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29E" w14:textId="24B9D424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IDCC-r1" w:date="2024-04-16T14:29:00Z">
        <w:r w:rsidR="007D1155">
          <w:rPr>
            <w:b/>
            <w:i/>
            <w:noProof/>
            <w:sz w:val="28"/>
          </w:rPr>
          <w:t>draft_</w:t>
        </w:r>
      </w:ins>
      <w:r w:rsidR="004C1867" w:rsidRPr="004C1867">
        <w:rPr>
          <w:b/>
          <w:i/>
          <w:noProof/>
          <w:sz w:val="28"/>
        </w:rPr>
        <w:t>S3-241</w:t>
      </w:r>
      <w:r w:rsidR="000A6A3E">
        <w:rPr>
          <w:b/>
          <w:i/>
          <w:noProof/>
          <w:sz w:val="28"/>
        </w:rPr>
        <w:t>493</w:t>
      </w:r>
      <w:ins w:id="1" w:author="IDCC-r1" w:date="2024-04-16T14:29:00Z">
        <w:r w:rsidR="007D1155">
          <w:rPr>
            <w:b/>
            <w:i/>
            <w:noProof/>
            <w:sz w:val="28"/>
          </w:rPr>
          <w:t>-r</w:t>
        </w:r>
      </w:ins>
      <w:ins w:id="2" w:author="mi-r2" w:date="2024-04-17T11:52:00Z">
        <w:r w:rsidR="008E2AD6">
          <w:rPr>
            <w:b/>
            <w:i/>
            <w:noProof/>
            <w:sz w:val="28"/>
          </w:rPr>
          <w:t>2</w:t>
        </w:r>
      </w:ins>
      <w:ins w:id="3" w:author="IDCC-r1" w:date="2024-04-16T14:29:00Z">
        <w:del w:id="4" w:author="mi-r2" w:date="2024-04-17T11:52:00Z">
          <w:r w:rsidR="007D1155" w:rsidDel="008E2AD6">
            <w:rPr>
              <w:b/>
              <w:i/>
              <w:noProof/>
              <w:sz w:val="28"/>
            </w:rPr>
            <w:delText>1</w:delText>
          </w:r>
        </w:del>
      </w:ins>
    </w:p>
    <w:p w14:paraId="4B7DFE04" w14:textId="27EAC4B5" w:rsidR="003D4F24" w:rsidRPr="00872560" w:rsidRDefault="003D4F24" w:rsidP="003D4F24">
      <w:pPr>
        <w:pStyle w:val="a3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del w:id="5" w:author="IDCC-r1" w:date="2024-04-16T14:29:00Z">
        <w:r w:rsidDel="007D1155">
          <w:rPr>
            <w:sz w:val="24"/>
          </w:rPr>
          <w:delText>-</w:delText>
        </w:r>
      </w:del>
      <w:ins w:id="6" w:author="IDCC-r1" w:date="2024-04-16T14:29:00Z">
        <w:r w:rsidR="007D1155">
          <w:rPr>
            <w:sz w:val="24"/>
          </w:rPr>
          <w:t>–</w:t>
        </w:r>
      </w:ins>
      <w:r>
        <w:rPr>
          <w:sz w:val="24"/>
        </w:rPr>
        <w:t xml:space="preserve"> 19 April 2024</w:t>
      </w:r>
    </w:p>
    <w:p w14:paraId="72E2ED64" w14:textId="5CE7575E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3B38E7" w:rsidRPr="003B38E7">
        <w:rPr>
          <w:rFonts w:ascii="Arial" w:hAnsi="Arial" w:cs="Arial"/>
          <w:b/>
          <w:sz w:val="22"/>
          <w:szCs w:val="22"/>
        </w:rPr>
        <w:t xml:space="preserve">LS to SA2 on </w:t>
      </w:r>
      <w:r w:rsidR="004B555B">
        <w:rPr>
          <w:rFonts w:ascii="Arial" w:hAnsi="Arial" w:cs="Arial"/>
          <w:b/>
          <w:sz w:val="22"/>
          <w:szCs w:val="22"/>
        </w:rPr>
        <w:t>the definition of non-3GPP device 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9"/>
    <w:bookmarkEnd w:id="10"/>
    <w:bookmarkEnd w:id="11"/>
    <w:p w14:paraId="1E9D3ED8" w14:textId="27C768AA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513960" w:rsidRPr="00513960">
        <w:rPr>
          <w:rFonts w:ascii="Arial" w:hAnsi="Arial" w:cs="Arial"/>
          <w:b/>
          <w:bCs/>
          <w:sz w:val="22"/>
          <w:szCs w:val="22"/>
        </w:rPr>
        <w:t>FS_UIA_ARC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92A03EB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Huawei to be SA3</w:t>
      </w:r>
    </w:p>
    <w:p w14:paraId="2548326B" w14:textId="49DFA91C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66D23DD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4C9920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He Li</w:t>
      </w:r>
    </w:p>
    <w:p w14:paraId="5C701869" w14:textId="103552DB" w:rsidR="00B97703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ins w:id="14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D1155">
          <w:rPr>
            <w:rFonts w:ascii="Arial" w:hAnsi="Arial" w:cs="Arial"/>
            <w:b/>
            <w:bCs/>
            <w:sz w:val="22"/>
            <w:szCs w:val="22"/>
          </w:rPr>
          <w:instrText>HYPERLINK "mailto:</w:instrText>
        </w:r>
      </w:ins>
      <w:r w:rsidR="007D1155" w:rsidRPr="00713F41">
        <w:rPr>
          <w:rFonts w:ascii="Arial" w:hAnsi="Arial" w:cs="Arial"/>
          <w:b/>
          <w:bCs/>
          <w:sz w:val="22"/>
          <w:szCs w:val="22"/>
        </w:rPr>
        <w:instrText>LIHE2@huawei.com</w:instrText>
      </w:r>
      <w:ins w:id="15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instrText>"</w:instrText>
        </w:r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</w:ins>
      <w:r w:rsidR="007D1155" w:rsidRPr="00B2214D">
        <w:rPr>
          <w:rStyle w:val="af5"/>
          <w:rFonts w:ascii="Arial" w:hAnsi="Arial" w:cs="Arial"/>
          <w:b/>
          <w:bCs/>
          <w:sz w:val="22"/>
          <w:szCs w:val="22"/>
        </w:rPr>
        <w:t>LIHE2@huawei.com</w:t>
      </w:r>
      <w:ins w:id="16" w:author="IDCC-r1" w:date="2024-04-16T14:29:00Z">
        <w:r w:rsidR="007D1155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ins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3F41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ED343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r w:rsidR="006468FA" w:rsidRPr="006468FA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4F774F5" w14:textId="3946D164" w:rsidR="007D1155" w:rsidDel="00792216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ins w:id="17" w:author="IDCC-r1" w:date="2024-04-16T14:34:00Z"/>
          <w:del w:id="18" w:author="mi-r2" w:date="2024-04-17T12:04:00Z"/>
          <w:lang w:eastAsia="zh-CN"/>
        </w:rPr>
      </w:pPr>
      <w:r>
        <w:rPr>
          <w:lang w:eastAsia="zh-CN"/>
        </w:rPr>
        <w:t xml:space="preserve">SA3 </w:t>
      </w:r>
      <w:ins w:id="19" w:author="IDCC-r1" w:date="2024-04-16T14:30:00Z">
        <w:r w:rsidR="007D1155">
          <w:rPr>
            <w:lang w:eastAsia="zh-CN"/>
          </w:rPr>
          <w:t xml:space="preserve">has </w:t>
        </w:r>
      </w:ins>
      <w:r>
        <w:rPr>
          <w:lang w:eastAsia="zh-CN"/>
        </w:rPr>
        <w:t>start</w:t>
      </w:r>
      <w:ins w:id="20" w:author="IDCC-r1" w:date="2024-04-16T14:30:00Z">
        <w:r w:rsidR="007D1155">
          <w:rPr>
            <w:lang w:eastAsia="zh-CN"/>
          </w:rPr>
          <w:t>ed</w:t>
        </w:r>
      </w:ins>
      <w:del w:id="21" w:author="IDCC-r1" w:date="2024-04-16T14:30:00Z">
        <w:r w:rsidDel="007D1155">
          <w:rPr>
            <w:lang w:eastAsia="zh-CN"/>
          </w:rPr>
          <w:delText>s</w:delText>
        </w:r>
      </w:del>
      <w:r>
        <w:rPr>
          <w:lang w:eastAsia="zh-CN"/>
        </w:rPr>
        <w:t xml:space="preserve"> the work </w:t>
      </w:r>
      <w:ins w:id="22" w:author="IDCC-r1" w:date="2024-04-16T14:30:00Z">
        <w:r w:rsidR="007D1155">
          <w:rPr>
            <w:lang w:eastAsia="zh-CN"/>
          </w:rPr>
          <w:t>in TR 33.</w:t>
        </w:r>
      </w:ins>
      <w:ins w:id="23" w:author="IDCC-r1" w:date="2024-04-16T14:31:00Z">
        <w:r w:rsidR="007D1155">
          <w:rPr>
            <w:lang w:eastAsia="zh-CN"/>
          </w:rPr>
          <w:t xml:space="preserve">700-32 </w:t>
        </w:r>
      </w:ins>
      <w:r>
        <w:rPr>
          <w:lang w:eastAsia="zh-CN"/>
        </w:rPr>
        <w:t xml:space="preserve">with </w:t>
      </w:r>
      <w:ins w:id="24" w:author="IDCC-r1" w:date="2024-04-16T14:31:00Z">
        <w:r w:rsidR="007D1155">
          <w:rPr>
            <w:lang w:eastAsia="zh-CN"/>
          </w:rPr>
          <w:t xml:space="preserve">the </w:t>
        </w:r>
      </w:ins>
      <w:r>
        <w:rPr>
          <w:lang w:eastAsia="zh-CN"/>
        </w:rPr>
        <w:t xml:space="preserve">assumption that </w:t>
      </w:r>
      <w:del w:id="25" w:author="IDCC-r1" w:date="2024-04-16T14:32:00Z">
        <w:r w:rsidDel="007D1155">
          <w:rPr>
            <w:lang w:eastAsia="zh-CN"/>
          </w:rPr>
          <w:delText xml:space="preserve">the </w:delText>
        </w:r>
      </w:del>
      <w:ins w:id="26" w:author="IDCC-r1" w:date="2024-04-16T14:32:00Z">
        <w:r w:rsidR="007D1155">
          <w:rPr>
            <w:lang w:eastAsia="zh-CN"/>
          </w:rPr>
          <w:t xml:space="preserve">a </w:t>
        </w:r>
      </w:ins>
      <w:r>
        <w:rPr>
          <w:lang w:eastAsia="zh-CN"/>
        </w:rPr>
        <w:t xml:space="preserve">term </w:t>
      </w:r>
      <w:ins w:id="27" w:author="IDCC-r1" w:date="2024-04-16T14:35:00Z">
        <w:r w:rsidR="007D1155">
          <w:rPr>
            <w:lang w:eastAsia="zh-CN"/>
          </w:rPr>
          <w:t>different</w:t>
        </w:r>
      </w:ins>
      <w:ins w:id="28" w:author="IDCC-r1" w:date="2024-04-16T14:34:00Z">
        <w:r w:rsidR="007D1155">
          <w:rPr>
            <w:lang w:eastAsia="zh-CN"/>
          </w:rPr>
          <w:t xml:space="preserve"> </w:t>
        </w:r>
      </w:ins>
      <w:ins w:id="29" w:author="IDCC-r1" w:date="2024-04-16T14:33:00Z">
        <w:r w:rsidR="007D1155">
          <w:rPr>
            <w:lang w:eastAsia="zh-CN"/>
          </w:rPr>
          <w:t xml:space="preserve">than </w:t>
        </w:r>
        <w:r w:rsidR="007D1155">
          <w:t>"</w:t>
        </w:r>
        <w:r w:rsidR="007D1155" w:rsidRPr="00E77E04">
          <w:t>user identifier</w:t>
        </w:r>
        <w:r w:rsidR="007D1155">
          <w:t xml:space="preserve">" for </w:t>
        </w:r>
      </w:ins>
      <w:r>
        <w:rPr>
          <w:lang w:eastAsia="zh-CN"/>
        </w:rPr>
        <w:t>non-3GPP device</w:t>
      </w:r>
      <w:ins w:id="30" w:author="IDCC-r1" w:date="2024-04-16T14:33:00Z">
        <w:r w:rsidR="007D1155">
          <w:rPr>
            <w:lang w:eastAsia="zh-CN"/>
          </w:rPr>
          <w:t>s</w:t>
        </w:r>
        <w:del w:id="31" w:author="mi-r2" w:date="2024-04-17T11:52:00Z">
          <w:r w:rsidR="007D1155" w:rsidDel="008E2AD6">
            <w:rPr>
              <w:lang w:eastAsia="zh-CN"/>
            </w:rPr>
            <w:delText xml:space="preserve"> (e.g., "</w:delText>
          </w:r>
        </w:del>
      </w:ins>
      <w:del w:id="32" w:author="mi-r2" w:date="2024-04-17T11:52:00Z">
        <w:r w:rsidDel="008E2AD6">
          <w:rPr>
            <w:lang w:eastAsia="zh-CN"/>
          </w:rPr>
          <w:delText xml:space="preserve"> </w:delText>
        </w:r>
      </w:del>
      <w:ins w:id="33" w:author="IDCC-r1" w:date="2024-04-16T14:33:00Z">
        <w:del w:id="34" w:author="mi-r2" w:date="2024-04-17T11:52:00Z">
          <w:r w:rsidR="007D1155" w:rsidDel="008E2AD6">
            <w:rPr>
              <w:lang w:eastAsia="zh-CN"/>
            </w:rPr>
            <w:delText xml:space="preserve">non-3GPP </w:delText>
          </w:r>
        </w:del>
      </w:ins>
      <w:del w:id="35" w:author="mi-r2" w:date="2024-04-17T11:52:00Z">
        <w:r w:rsidDel="008E2AD6">
          <w:rPr>
            <w:lang w:eastAsia="zh-CN"/>
          </w:rPr>
          <w:delText>identifier</w:delText>
        </w:r>
      </w:del>
      <w:ins w:id="36" w:author="IDCC-r1" w:date="2024-04-16T14:34:00Z">
        <w:del w:id="37" w:author="mi-r2" w:date="2024-04-17T11:52:00Z">
          <w:r w:rsidR="007D1155" w:rsidDel="008E2AD6">
            <w:rPr>
              <w:lang w:eastAsia="zh-CN"/>
            </w:rPr>
            <w:delText>")</w:delText>
          </w:r>
        </w:del>
      </w:ins>
      <w:r>
        <w:rPr>
          <w:lang w:eastAsia="zh-CN"/>
        </w:rPr>
        <w:t xml:space="preserve"> will be defined in SA2</w:t>
      </w:r>
      <w:r w:rsidR="0051396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5526FBB" w14:textId="21173A13" w:rsidR="00E748AA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ins w:id="38" w:author="mi-r2" w:date="2024-04-17T11:53:00Z"/>
          <w:lang w:eastAsia="zh-CN"/>
        </w:rPr>
      </w:pPr>
      <w:ins w:id="39" w:author="IDCC-r1" w:date="2024-04-16T14:34:00Z">
        <w:r>
          <w:rPr>
            <w:lang w:eastAsia="zh-CN"/>
          </w:rPr>
          <w:t>SA</w:t>
        </w:r>
      </w:ins>
      <w:ins w:id="40" w:author="IDCC-r1" w:date="2024-04-16T14:36:00Z">
        <w:r>
          <w:rPr>
            <w:lang w:eastAsia="zh-CN"/>
          </w:rPr>
          <w:t>2</w:t>
        </w:r>
      </w:ins>
      <w:ins w:id="41" w:author="IDCC-r1" w:date="2024-04-16T14:34:00Z">
        <w:r>
          <w:rPr>
            <w:lang w:eastAsia="zh-CN"/>
          </w:rPr>
          <w:t xml:space="preserve"> </w:t>
        </w:r>
      </w:ins>
      <w:ins w:id="42" w:author="IDCC-r1" w:date="2024-04-16T14:36:00Z">
        <w:r>
          <w:rPr>
            <w:lang w:eastAsia="zh-CN"/>
          </w:rPr>
          <w:t xml:space="preserve">is </w:t>
        </w:r>
      </w:ins>
      <w:ins w:id="43" w:author="IDCC-r1" w:date="2024-04-16T14:34:00Z">
        <w:r>
          <w:rPr>
            <w:lang w:eastAsia="zh-CN"/>
          </w:rPr>
          <w:t>kindly request</w:t>
        </w:r>
      </w:ins>
      <w:ins w:id="44" w:author="IDCC-r1" w:date="2024-04-16T14:36:00Z">
        <w:r>
          <w:rPr>
            <w:lang w:eastAsia="zh-CN"/>
          </w:rPr>
          <w:t>ed</w:t>
        </w:r>
      </w:ins>
      <w:ins w:id="45" w:author="IDCC-r1" w:date="2024-04-16T14:34:00Z">
        <w:r>
          <w:rPr>
            <w:lang w:eastAsia="zh-CN"/>
          </w:rPr>
          <w:t xml:space="preserve"> </w:t>
        </w:r>
      </w:ins>
      <w:ins w:id="46" w:author="mi-r2" w:date="2024-04-17T11:53:00Z">
        <w:r w:rsidR="008E2AD6">
          <w:rPr>
            <w:lang w:eastAsia="zh-CN"/>
          </w:rPr>
          <w:t xml:space="preserve">to </w:t>
        </w:r>
      </w:ins>
      <w:del w:id="47" w:author="IDCC-r1" w:date="2024-04-16T14:34:00Z">
        <w:r w:rsidR="004B555B" w:rsidDel="007D1155">
          <w:rPr>
            <w:lang w:eastAsia="zh-CN"/>
          </w:rPr>
          <w:delText xml:space="preserve">Please </w:delText>
        </w:r>
      </w:del>
      <w:r w:rsidR="004B555B">
        <w:rPr>
          <w:lang w:eastAsia="zh-CN"/>
        </w:rPr>
        <w:t xml:space="preserve">inform SA3 </w:t>
      </w:r>
      <w:ins w:id="48" w:author="IDCC-r1" w:date="2024-04-16T14:35:00Z">
        <w:r>
          <w:rPr>
            <w:lang w:eastAsia="zh-CN"/>
          </w:rPr>
          <w:t>about the name selected for the study</w:t>
        </w:r>
      </w:ins>
      <w:del w:id="49" w:author="IDCC-r1" w:date="2024-04-16T14:35:00Z">
        <w:r w:rsidR="004B555B" w:rsidDel="007D1155">
          <w:rPr>
            <w:lang w:eastAsia="zh-CN"/>
          </w:rPr>
          <w:delText>the conclusion on the term non-3GPP device identifier, e.g. whether it will be defined or not, whether SA2 will separate the discussion for user identifier case and non-3GPP device case</w:delText>
        </w:r>
      </w:del>
      <w:r w:rsidR="004B555B">
        <w:rPr>
          <w:lang w:eastAsia="zh-CN"/>
        </w:rPr>
        <w:t>.</w:t>
      </w:r>
    </w:p>
    <w:p w14:paraId="131BA187" w14:textId="1F87F9A4" w:rsidR="008E2AD6" w:rsidRDefault="008E2AD6" w:rsidP="008E2AD6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ins w:id="50" w:author="mi-r2" w:date="2024-04-17T11:53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A3 noticed that SA2 separated the d</w:t>
        </w:r>
      </w:ins>
      <w:ins w:id="51" w:author="mi-r2" w:date="2024-04-17T11:54:00Z">
        <w:r>
          <w:rPr>
            <w:lang w:eastAsia="zh-CN"/>
          </w:rPr>
          <w:t>iscussion for human user scenario and non-3GPP device scenario. According to the definition of user in TS 22</w:t>
        </w:r>
      </w:ins>
      <w:ins w:id="52" w:author="mi-r2" w:date="2024-04-17T11:55:00Z">
        <w:r>
          <w:rPr>
            <w:lang w:eastAsia="zh-CN"/>
          </w:rPr>
          <w:t xml:space="preserve">.101, the user can be </w:t>
        </w:r>
        <w:r>
          <w:rPr>
            <w:lang w:eastAsia="zh-CN"/>
          </w:rPr>
          <w:t xml:space="preserve">a person using </w:t>
        </w:r>
      </w:ins>
      <w:ins w:id="53" w:author="mi-r2" w:date="2024-04-17T11:56:00Z">
        <w:r>
          <w:rPr>
            <w:lang w:eastAsia="zh-CN"/>
          </w:rPr>
          <w:t xml:space="preserve">the UE, or </w:t>
        </w:r>
        <w:r>
          <w:rPr>
            <w:lang w:eastAsia="zh-CN"/>
          </w:rPr>
          <w:t>an application running on a UE</w:t>
        </w:r>
        <w:r>
          <w:rPr>
            <w:lang w:eastAsia="zh-CN"/>
          </w:rPr>
          <w:t>, or</w:t>
        </w:r>
      </w:ins>
      <w:ins w:id="54" w:author="mi-r2" w:date="2024-04-17T11:55:00Z">
        <w:r>
          <w:rPr>
            <w:lang w:eastAsia="zh-CN"/>
          </w:rPr>
          <w:t xml:space="preserve"> a non-3GPP device connected via a gateway</w:t>
        </w:r>
      </w:ins>
      <w:ins w:id="55" w:author="mi-r2" w:date="2024-04-17T11:56:00Z">
        <w:r>
          <w:rPr>
            <w:lang w:eastAsia="zh-CN"/>
          </w:rPr>
          <w:t xml:space="preserve"> UE</w:t>
        </w:r>
      </w:ins>
      <w:ins w:id="56" w:author="mi-r2" w:date="2024-04-17T11:59:00Z">
        <w:r w:rsidR="00703791">
          <w:rPr>
            <w:lang w:eastAsia="zh-CN"/>
          </w:rPr>
          <w:t xml:space="preserve">, </w:t>
        </w:r>
      </w:ins>
      <w:ins w:id="57" w:author="mi-r2" w:date="2024-04-17T12:05:00Z">
        <w:r w:rsidR="00792216">
          <w:rPr>
            <w:lang w:eastAsia="zh-CN"/>
          </w:rPr>
          <w:t>given that</w:t>
        </w:r>
      </w:ins>
      <w:ins w:id="58" w:author="mi-r2" w:date="2024-04-17T11:59:00Z">
        <w:r w:rsidR="00703791">
          <w:rPr>
            <w:lang w:eastAsia="zh-CN"/>
          </w:rPr>
          <w:t xml:space="preserve"> the UE cannot </w:t>
        </w:r>
      </w:ins>
      <w:ins w:id="59" w:author="mi-r2" w:date="2024-04-17T12:01:00Z">
        <w:r w:rsidR="00703791">
          <w:rPr>
            <w:lang w:eastAsia="zh-CN"/>
          </w:rPr>
          <w:t xml:space="preserve">discern whether </w:t>
        </w:r>
      </w:ins>
      <w:ins w:id="60" w:author="mi-r2" w:date="2024-04-17T12:05:00Z">
        <w:r w:rsidR="00792216">
          <w:rPr>
            <w:lang w:eastAsia="zh-CN"/>
          </w:rPr>
          <w:t>the</w:t>
        </w:r>
      </w:ins>
      <w:ins w:id="61" w:author="mi-r2" w:date="2024-04-17T12:01:00Z">
        <w:r w:rsidR="00703791">
          <w:rPr>
            <w:lang w:eastAsia="zh-CN"/>
          </w:rPr>
          <w:t xml:space="preserve"> user is</w:t>
        </w:r>
      </w:ins>
      <w:ins w:id="62" w:author="mi-r2" w:date="2024-04-17T11:59:00Z">
        <w:r w:rsidR="00703791">
          <w:rPr>
            <w:lang w:eastAsia="zh-CN"/>
          </w:rPr>
          <w:t xml:space="preserve"> </w:t>
        </w:r>
      </w:ins>
      <w:ins w:id="63" w:author="mi-r2" w:date="2024-04-17T12:02:00Z">
        <w:r w:rsidR="00703791">
          <w:rPr>
            <w:lang w:eastAsia="zh-CN"/>
          </w:rPr>
          <w:t>a person</w:t>
        </w:r>
      </w:ins>
      <w:ins w:id="64" w:author="mi-r2" w:date="2024-04-17T11:59:00Z">
        <w:r w:rsidR="00703791">
          <w:rPr>
            <w:lang w:eastAsia="zh-CN"/>
          </w:rPr>
          <w:t xml:space="preserve"> or a thing</w:t>
        </w:r>
      </w:ins>
      <w:ins w:id="65" w:author="mi-r2" w:date="2024-04-17T11:55:00Z">
        <w:r>
          <w:rPr>
            <w:lang w:eastAsia="zh-CN"/>
          </w:rPr>
          <w:t>.</w:t>
        </w:r>
      </w:ins>
      <w:ins w:id="66" w:author="mi-r2" w:date="2024-04-17T11:56:00Z">
        <w:r>
          <w:rPr>
            <w:lang w:eastAsia="zh-CN"/>
          </w:rPr>
          <w:t xml:space="preserve"> SA3 would like to understand why SA2 </w:t>
        </w:r>
      </w:ins>
      <w:ins w:id="67" w:author="mi-r2" w:date="2024-04-17T11:57:00Z">
        <w:r>
          <w:rPr>
            <w:lang w:eastAsia="zh-CN"/>
          </w:rPr>
          <w:t>narrows down the definition of user to human user</w:t>
        </w:r>
      </w:ins>
      <w:ins w:id="68" w:author="mi-r2" w:date="2024-04-17T11:58:00Z">
        <w:r w:rsidR="00703791">
          <w:rPr>
            <w:lang w:eastAsia="zh-CN"/>
          </w:rPr>
          <w:t xml:space="preserve"> only</w:t>
        </w:r>
      </w:ins>
      <w:ins w:id="69" w:author="mi-r2" w:date="2024-04-17T11:57:00Z">
        <w:r w:rsidR="00703791">
          <w:rPr>
            <w:lang w:eastAsia="zh-CN"/>
          </w:rPr>
          <w:t>.</w:t>
        </w:r>
      </w:ins>
      <w:ins w:id="70" w:author="mi-r2" w:date="2024-04-17T12:02:00Z">
        <w:r w:rsidR="00792216">
          <w:rPr>
            <w:lang w:eastAsia="zh-CN"/>
          </w:rPr>
          <w:t xml:space="preserve"> The clarification will help SA3 to determine whether</w:t>
        </w:r>
      </w:ins>
      <w:ins w:id="71" w:author="mi-r2" w:date="2024-04-17T12:03:00Z">
        <w:r w:rsidR="00792216">
          <w:rPr>
            <w:lang w:eastAsia="zh-CN"/>
          </w:rPr>
          <w:t xml:space="preserve"> or not</w:t>
        </w:r>
      </w:ins>
      <w:ins w:id="72" w:author="mi-r2" w:date="2024-04-17T12:02:00Z">
        <w:r w:rsidR="00792216">
          <w:rPr>
            <w:lang w:eastAsia="zh-CN"/>
          </w:rPr>
          <w:t xml:space="preserve"> the </w:t>
        </w:r>
      </w:ins>
      <w:ins w:id="73" w:author="mi-r2" w:date="2024-04-17T12:03:00Z">
        <w:r w:rsidR="00792216">
          <w:rPr>
            <w:lang w:eastAsia="zh-CN"/>
          </w:rPr>
          <w:t xml:space="preserve">security discussion should be separated between </w:t>
        </w:r>
        <w:r w:rsidR="00792216">
          <w:rPr>
            <w:lang w:eastAsia="zh-CN"/>
          </w:rPr>
          <w:t>human user scenario and non-3GPP device scenario</w:t>
        </w:r>
        <w:r w:rsidR="00792216">
          <w:rPr>
            <w:lang w:eastAsia="zh-CN"/>
          </w:rPr>
          <w:t>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5C7E05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3960">
        <w:rPr>
          <w:rFonts w:ascii="Arial" w:hAnsi="Arial" w:cs="Arial"/>
          <w:b/>
          <w:bCs/>
          <w:sz w:val="22"/>
          <w:szCs w:val="22"/>
        </w:rPr>
        <w:t>SA2</w:t>
      </w:r>
    </w:p>
    <w:p w14:paraId="066613F7" w14:textId="58B52B31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 above information into account</w:t>
      </w:r>
      <w:ins w:id="74" w:author="mi-r2" w:date="2024-04-17T12:03:00Z">
        <w:r w:rsidR="00792216">
          <w:rPr>
            <w:lang w:eastAsia="zh-CN"/>
          </w:rPr>
          <w:t xml:space="preserve"> and provide feedback</w:t>
        </w:r>
      </w:ins>
      <w:r w:rsidR="007E6BCF" w:rsidRPr="007E6BCF">
        <w:rPr>
          <w:lang w:eastAsia="zh-CN"/>
        </w:rPr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B94D" w14:textId="77777777" w:rsidR="008E3722" w:rsidRDefault="008E3722">
      <w:pPr>
        <w:spacing w:after="0"/>
      </w:pPr>
      <w:r>
        <w:separator/>
      </w:r>
    </w:p>
  </w:endnote>
  <w:endnote w:type="continuationSeparator" w:id="0">
    <w:p w14:paraId="1B0F10EA" w14:textId="77777777" w:rsidR="008E3722" w:rsidRDefault="008E3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7161" w14:textId="77777777" w:rsidR="008E3722" w:rsidRDefault="008E3722">
      <w:pPr>
        <w:spacing w:after="0"/>
      </w:pPr>
      <w:r>
        <w:separator/>
      </w:r>
    </w:p>
  </w:footnote>
  <w:footnote w:type="continuationSeparator" w:id="0">
    <w:p w14:paraId="64ABE144" w14:textId="77777777" w:rsidR="008E3722" w:rsidRDefault="008E37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-r1">
    <w15:presenceInfo w15:providerId="None" w15:userId="IDCC-r1"/>
  </w15:person>
  <w15:person w15:author="mi-r2">
    <w15:presenceInfo w15:providerId="None" w15:userId="m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AE1"/>
    <w:rsid w:val="00017F23"/>
    <w:rsid w:val="00074D3C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A32E5"/>
    <w:rsid w:val="005B6433"/>
    <w:rsid w:val="006052AD"/>
    <w:rsid w:val="006256B3"/>
    <w:rsid w:val="006468FA"/>
    <w:rsid w:val="006F5D63"/>
    <w:rsid w:val="00703791"/>
    <w:rsid w:val="00713F41"/>
    <w:rsid w:val="0073766B"/>
    <w:rsid w:val="00771131"/>
    <w:rsid w:val="00792216"/>
    <w:rsid w:val="007C5084"/>
    <w:rsid w:val="007D1155"/>
    <w:rsid w:val="007E6BCF"/>
    <w:rsid w:val="007F4F92"/>
    <w:rsid w:val="007F5F0F"/>
    <w:rsid w:val="00822C28"/>
    <w:rsid w:val="00826CA3"/>
    <w:rsid w:val="008544EB"/>
    <w:rsid w:val="008758B0"/>
    <w:rsid w:val="008C525F"/>
    <w:rsid w:val="008D3E9C"/>
    <w:rsid w:val="008D772F"/>
    <w:rsid w:val="008E2AD6"/>
    <w:rsid w:val="008E3722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F25496"/>
    <w:rsid w:val="00F57D5D"/>
    <w:rsid w:val="00F667CF"/>
    <w:rsid w:val="00F741C9"/>
    <w:rsid w:val="00F803BE"/>
    <w:rsid w:val="00FB2E7B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aliases w:val="List"/>
    <w:basedOn w:val="a"/>
    <w:link w:val="afff0"/>
    <w:uiPriority w:val="34"/>
    <w:qFormat/>
    <w:rsid w:val="00470DF6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2">
    <w:name w:val="宏文本 字符"/>
    <w:basedOn w:val="a0"/>
    <w:link w:val="afff1"/>
    <w:uiPriority w:val="99"/>
    <w:semiHidden/>
    <w:rsid w:val="00470DF6"/>
    <w:rPr>
      <w:rFonts w:ascii="Consolas" w:hAnsi="Consolas"/>
    </w:rPr>
  </w:style>
  <w:style w:type="paragraph" w:styleId="afff3">
    <w:name w:val="Message Header"/>
    <w:basedOn w:val="a"/>
    <w:link w:val="afff4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信息标题 字符"/>
    <w:basedOn w:val="a0"/>
    <w:link w:val="afff3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5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6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7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8">
    <w:name w:val="Note Heading"/>
    <w:basedOn w:val="a"/>
    <w:next w:val="a"/>
    <w:link w:val="afff9"/>
    <w:uiPriority w:val="99"/>
    <w:semiHidden/>
    <w:unhideWhenUsed/>
    <w:rsid w:val="00470DF6"/>
    <w:pPr>
      <w:spacing w:after="0"/>
    </w:pPr>
  </w:style>
  <w:style w:type="character" w:customStyle="1" w:styleId="afff9">
    <w:name w:val="注释标题 字符"/>
    <w:basedOn w:val="a0"/>
    <w:link w:val="afff8"/>
    <w:uiPriority w:val="99"/>
    <w:semiHidden/>
    <w:rsid w:val="00470DF6"/>
  </w:style>
  <w:style w:type="paragraph" w:styleId="afffa">
    <w:name w:val="Plain Text"/>
    <w:basedOn w:val="a"/>
    <w:link w:val="afffb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b">
    <w:name w:val="纯文本 字符"/>
    <w:basedOn w:val="a0"/>
    <w:link w:val="afffa"/>
    <w:uiPriority w:val="99"/>
    <w:semiHidden/>
    <w:rsid w:val="00470DF6"/>
    <w:rPr>
      <w:rFonts w:ascii="Consolas" w:hAnsi="Consolas"/>
      <w:sz w:val="21"/>
      <w:szCs w:val="21"/>
    </w:rPr>
  </w:style>
  <w:style w:type="paragraph" w:styleId="afffc">
    <w:name w:val="Quote"/>
    <w:basedOn w:val="a"/>
    <w:next w:val="a"/>
    <w:link w:val="afffd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470DF6"/>
    <w:rPr>
      <w:i/>
      <w:iCs/>
      <w:color w:val="404040" w:themeColor="text1" w:themeTint="BF"/>
    </w:rPr>
  </w:style>
  <w:style w:type="paragraph" w:styleId="afffe">
    <w:name w:val="Salutation"/>
    <w:basedOn w:val="a"/>
    <w:next w:val="a"/>
    <w:link w:val="affff"/>
    <w:uiPriority w:val="99"/>
    <w:semiHidden/>
    <w:unhideWhenUsed/>
    <w:rsid w:val="00470DF6"/>
  </w:style>
  <w:style w:type="character" w:customStyle="1" w:styleId="affff">
    <w:name w:val="称呼 字符"/>
    <w:basedOn w:val="a0"/>
    <w:link w:val="afffe"/>
    <w:uiPriority w:val="99"/>
    <w:semiHidden/>
    <w:rsid w:val="00470DF6"/>
  </w:style>
  <w:style w:type="paragraph" w:styleId="affff0">
    <w:name w:val="Signature"/>
    <w:basedOn w:val="a"/>
    <w:link w:val="affff1"/>
    <w:uiPriority w:val="99"/>
    <w:semiHidden/>
    <w:unhideWhenUsed/>
    <w:rsid w:val="00470DF6"/>
    <w:pPr>
      <w:spacing w:after="0"/>
      <w:ind w:left="4252"/>
    </w:pPr>
  </w:style>
  <w:style w:type="character" w:customStyle="1" w:styleId="affff1">
    <w:name w:val="签名 字符"/>
    <w:basedOn w:val="a0"/>
    <w:link w:val="affff0"/>
    <w:uiPriority w:val="99"/>
    <w:semiHidden/>
    <w:rsid w:val="00470DF6"/>
  </w:style>
  <w:style w:type="paragraph" w:styleId="affff2">
    <w:name w:val="Subtitle"/>
    <w:basedOn w:val="a"/>
    <w:next w:val="a"/>
    <w:link w:val="affff3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8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ff0">
    <w:name w:val="列表段落 字符"/>
    <w:aliases w:val="List 字符"/>
    <w:basedOn w:val="a0"/>
    <w:link w:val="afff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affff9">
    <w:name w:val="Revision"/>
    <w:hidden/>
    <w:uiPriority w:val="99"/>
    <w:semiHidden/>
    <w:rsid w:val="007D1155"/>
  </w:style>
  <w:style w:type="character" w:styleId="affffa">
    <w:name w:val="Unresolved Mention"/>
    <w:basedOn w:val="a0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mi-r2</cp:lastModifiedBy>
  <cp:revision>3</cp:revision>
  <cp:lastPrinted>2002-04-23T07:10:00Z</cp:lastPrinted>
  <dcterms:created xsi:type="dcterms:W3CDTF">2024-04-17T03:52:00Z</dcterms:created>
  <dcterms:modified xsi:type="dcterms:W3CDTF">2024-04-17T04:08:00Z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3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  <property fmtid="{D5CDD505-2E9C-101B-9397-08002B2CF9AE}" pid="9" name="CWMaf021c50fc6d11ee80001d9a00001c9a">
    <vt:lpwstr>CWMdQFTZOsTqTeKl4T/hKizJl/+ol2b24yhqtJnYH4JCKtBhc+AWZZliQSoJZTztdw9KTOKfP79WdJ2oJ0JO2qoNw==</vt:lpwstr>
  </property>
</Properties>
</file>