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3EF97" w14:textId="68206678" w:rsidR="00B813D1" w:rsidRDefault="00B813D1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eastAsia="DengXian" w:hAnsi="Arial" w:cs="Arial"/>
          <w:b/>
          <w:sz w:val="24"/>
          <w:lang w:val="en-US" w:eastAsia="zh-CN"/>
        </w:rPr>
      </w:pPr>
      <w:r>
        <w:rPr>
          <w:rFonts w:ascii="Arial" w:hAnsi="Arial" w:cs="Arial" w:hint="eastAsia"/>
          <w:b/>
          <w:sz w:val="24"/>
        </w:rPr>
        <w:t>3GPP TSG-SA3 Meeting #1</w:t>
      </w:r>
      <w:r>
        <w:rPr>
          <w:rFonts w:ascii="Arial" w:hAnsi="Arial" w:cs="Arial" w:hint="eastAsia"/>
          <w:b/>
          <w:sz w:val="24"/>
          <w:lang w:val="en-US" w:eastAsia="zh-CN"/>
        </w:rPr>
        <w:t>15e</w:t>
      </w:r>
      <w:r>
        <w:rPr>
          <w:rFonts w:ascii="Arial" w:hAnsi="Arial" w:cs="Arial" w:hint="eastAsia"/>
          <w:b/>
          <w:sz w:val="24"/>
        </w:rPr>
        <w:tab/>
      </w:r>
      <w:ins w:id="0" w:author="cl" w:date="2024-04-18T14:14:00Z">
        <w:r>
          <w:rPr>
            <w:rFonts w:ascii="Arial" w:hAnsi="Arial" w:cs="Arial" w:hint="eastAsia"/>
            <w:b/>
            <w:sz w:val="24"/>
            <w:lang w:val="en-US" w:eastAsia="zh-CN"/>
          </w:rPr>
          <w:t>dra</w:t>
        </w:r>
        <w:r>
          <w:rPr>
            <w:rFonts w:ascii="Arial" w:hAnsi="Arial" w:cs="Arial" w:hint="eastAsia"/>
            <w:b/>
            <w:sz w:val="24"/>
            <w:lang w:val="en-US" w:eastAsia="zh-CN"/>
          </w:rPr>
          <w:t>ft</w:t>
        </w:r>
        <w:r>
          <w:rPr>
            <w:rFonts w:ascii="Arial" w:hAnsi="Arial" w:cs="Arial" w:hint="eastAsia"/>
            <w:b/>
            <w:sz w:val="24"/>
            <w:lang w:val="en-US" w:eastAsia="zh-CN"/>
          </w:rPr>
          <w:t>_</w:t>
        </w:r>
      </w:ins>
      <w:r>
        <w:rPr>
          <w:rFonts w:ascii="Arial" w:hAnsi="Arial" w:cs="Arial" w:hint="eastAsia"/>
          <w:b/>
          <w:sz w:val="24"/>
        </w:rPr>
        <w:t>S3-2</w:t>
      </w:r>
      <w:r>
        <w:rPr>
          <w:rFonts w:ascii="Arial" w:hAnsi="Arial" w:cs="Arial" w:hint="eastAsia"/>
          <w:b/>
          <w:sz w:val="24"/>
          <w:lang w:val="en-US" w:eastAsia="zh-CN"/>
        </w:rPr>
        <w:t>4</w:t>
      </w:r>
      <w:r>
        <w:rPr>
          <w:rFonts w:ascii="Arial" w:hAnsi="Arial" w:cs="Arial" w:hint="eastAsia"/>
          <w:b/>
          <w:sz w:val="24"/>
          <w:lang w:val="en-US" w:eastAsia="zh-CN"/>
        </w:rPr>
        <w:t>1</w:t>
      </w:r>
      <w:r>
        <w:rPr>
          <w:rFonts w:ascii="Arial" w:hAnsi="Arial" w:cs="Arial" w:hint="eastAsia"/>
          <w:b/>
          <w:sz w:val="24"/>
          <w:lang w:val="en-US" w:eastAsia="zh-CN"/>
        </w:rPr>
        <w:t>292</w:t>
      </w:r>
      <w:ins w:id="1" w:author="cl" w:date="2024-04-18T14:14:00Z">
        <w:r>
          <w:rPr>
            <w:rFonts w:ascii="Arial" w:hAnsi="Arial" w:cs="Arial" w:hint="eastAsia"/>
            <w:b/>
            <w:sz w:val="24"/>
            <w:lang w:val="en-US" w:eastAsia="zh-CN"/>
          </w:rPr>
          <w:t>-</w:t>
        </w:r>
        <w:r>
          <w:rPr>
            <w:rFonts w:ascii="Arial" w:hAnsi="Arial" w:cs="Arial" w:hint="eastAsia"/>
            <w:b/>
            <w:sz w:val="24"/>
            <w:lang w:val="en-US" w:eastAsia="zh-CN"/>
          </w:rPr>
          <w:t>r</w:t>
        </w:r>
      </w:ins>
      <w:ins w:id="2" w:author="Tiffany Xu" w:date="2024-04-18T10:10:00Z">
        <w:r w:rsidR="0041268C">
          <w:rPr>
            <w:rFonts w:ascii="Arial" w:hAnsi="Arial" w:cs="Arial"/>
            <w:b/>
            <w:sz w:val="24"/>
            <w:lang w:val="en-US" w:eastAsia="zh-CN"/>
          </w:rPr>
          <w:t>3</w:t>
        </w:r>
      </w:ins>
      <w:ins w:id="3" w:author="cl" w:date="2024-04-18T14:14:00Z">
        <w:del w:id="4" w:author="Tiffany Xu" w:date="2024-04-18T10:10:00Z">
          <w:r w:rsidDel="0041268C">
            <w:rPr>
              <w:rFonts w:ascii="Arial" w:hAnsi="Arial" w:cs="Arial" w:hint="eastAsia"/>
              <w:b/>
              <w:sz w:val="24"/>
              <w:lang w:val="en-US" w:eastAsia="zh-CN"/>
            </w:rPr>
            <w:delText>2</w:delText>
          </w:r>
        </w:del>
      </w:ins>
    </w:p>
    <w:p w14:paraId="549B57E2" w14:textId="77777777" w:rsidR="00B813D1" w:rsidRDefault="00B813D1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 w:hint="eastAsia"/>
          <w:b/>
          <w:sz w:val="24"/>
        </w:rPr>
        <w:t xml:space="preserve">e-meeting, </w:t>
      </w:r>
      <w:r>
        <w:rPr>
          <w:rFonts w:ascii="Arial" w:hAnsi="Arial" w:cs="Arial" w:hint="eastAsia"/>
          <w:b/>
          <w:sz w:val="24"/>
          <w:lang w:val="en-US" w:eastAsia="zh-CN"/>
        </w:rPr>
        <w:t>15</w:t>
      </w:r>
      <w:r>
        <w:rPr>
          <w:rFonts w:ascii="Arial" w:hAnsi="Arial" w:cs="Arial" w:hint="eastAsia"/>
          <w:b/>
          <w:sz w:val="24"/>
        </w:rPr>
        <w:t xml:space="preserve"> </w:t>
      </w:r>
      <w:r>
        <w:rPr>
          <w:rFonts w:ascii="Arial" w:hAnsi="Arial" w:cs="Arial" w:hint="eastAsia"/>
          <w:b/>
          <w:sz w:val="24"/>
          <w:lang w:val="en-US" w:eastAsia="zh-CN"/>
        </w:rPr>
        <w:t>April</w:t>
      </w:r>
      <w:r>
        <w:rPr>
          <w:rFonts w:ascii="Arial" w:hAnsi="Arial" w:cs="Arial" w:hint="eastAsia"/>
          <w:b/>
          <w:sz w:val="24"/>
        </w:rPr>
        <w:t xml:space="preserve"> - 1</w:t>
      </w:r>
      <w:r>
        <w:rPr>
          <w:rFonts w:ascii="Arial" w:hAnsi="Arial" w:cs="Arial" w:hint="eastAsia"/>
          <w:b/>
          <w:sz w:val="24"/>
          <w:lang w:val="en-US" w:eastAsia="zh-CN"/>
        </w:rPr>
        <w:t>9</w:t>
      </w:r>
      <w:r>
        <w:rPr>
          <w:rFonts w:ascii="Arial" w:hAnsi="Arial" w:cs="Arial" w:hint="eastAsia"/>
          <w:b/>
          <w:sz w:val="24"/>
        </w:rPr>
        <w:t xml:space="preserve"> </w:t>
      </w:r>
      <w:r>
        <w:rPr>
          <w:rFonts w:ascii="Arial" w:hAnsi="Arial" w:cs="Arial" w:hint="eastAsia"/>
          <w:b/>
          <w:sz w:val="24"/>
          <w:lang w:val="en-US" w:eastAsia="zh-CN"/>
        </w:rPr>
        <w:t>April</w:t>
      </w:r>
      <w:r>
        <w:rPr>
          <w:rFonts w:ascii="Arial" w:hAnsi="Arial" w:cs="Arial" w:hint="eastAsia"/>
          <w:b/>
          <w:sz w:val="24"/>
        </w:rPr>
        <w:t xml:space="preserve"> 202</w:t>
      </w:r>
      <w:r>
        <w:rPr>
          <w:rFonts w:ascii="Arial" w:hAnsi="Arial" w:cs="Arial" w:hint="eastAsia"/>
          <w:b/>
          <w:sz w:val="24"/>
          <w:lang w:val="en-US" w:eastAsia="zh-CN"/>
        </w:rPr>
        <w:t>4</w:t>
      </w:r>
      <w:r>
        <w:rPr>
          <w:rFonts w:ascii="Arial" w:hAnsi="Arial" w:cs="Arial" w:hint="eastAsia"/>
          <w:b/>
          <w:sz w:val="24"/>
        </w:rPr>
        <w:tab/>
      </w:r>
    </w:p>
    <w:p w14:paraId="668765BF" w14:textId="68AC5A32" w:rsidR="00B813D1" w:rsidRDefault="00B813D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DengXian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China Mobile</w:t>
      </w:r>
      <w:ins w:id="5" w:author="cl" w:date="2024-04-18T14:19:00Z">
        <w:r>
          <w:rPr>
            <w:rFonts w:ascii="Arial" w:hAnsi="Arial" w:hint="eastAsia"/>
            <w:b/>
            <w:lang w:val="en-US" w:eastAsia="zh-CN"/>
          </w:rPr>
          <w:t>,</w:t>
        </w:r>
      </w:ins>
      <w:ins w:id="6" w:author="cl" w:date="2024-04-18T14:20:00Z">
        <w:r>
          <w:rPr>
            <w:rFonts w:ascii="Arial" w:hAnsi="Arial" w:hint="eastAsia"/>
            <w:b/>
            <w:lang w:val="en-US" w:eastAsia="zh-CN"/>
          </w:rPr>
          <w:t xml:space="preserve"> Noki</w:t>
        </w:r>
        <w:r>
          <w:rPr>
            <w:rFonts w:ascii="Arial" w:hAnsi="Arial" w:hint="eastAsia"/>
            <w:b/>
            <w:lang w:val="en-US" w:eastAsia="zh-CN"/>
          </w:rPr>
          <w:t>a</w:t>
        </w:r>
      </w:ins>
      <w:ins w:id="7" w:author="Tiffany Xu" w:date="2024-04-18T10:10:00Z">
        <w:r w:rsidR="0041268C">
          <w:rPr>
            <w:rFonts w:ascii="Arial" w:hAnsi="Arial"/>
            <w:b/>
            <w:lang w:val="en-US" w:eastAsia="zh-CN"/>
          </w:rPr>
          <w:t>,Ericsson</w:t>
        </w:r>
      </w:ins>
    </w:p>
    <w:p w14:paraId="735738C2" w14:textId="77777777" w:rsidR="00B813D1" w:rsidRDefault="00B813D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 w:hint="eastAsia"/>
          <w:b/>
          <w:lang w:val="en-US" w:eastAsia="zh-CN"/>
        </w:rPr>
        <w:t>Overview of TR 33.784</w:t>
      </w:r>
    </w:p>
    <w:p w14:paraId="74296BA6" w14:textId="77777777" w:rsidR="00B813D1" w:rsidRDefault="00B813D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413C533" w14:textId="77777777" w:rsidR="00B813D1" w:rsidRDefault="00B813D1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 w:hint="eastAsia"/>
          <w:b/>
          <w:lang w:eastAsia="zh-CN"/>
        </w:rPr>
        <w:t>5.</w:t>
      </w:r>
      <w:r>
        <w:rPr>
          <w:rFonts w:ascii="Arial" w:hAnsi="Arial" w:hint="eastAsia"/>
          <w:b/>
          <w:lang w:val="en-US" w:eastAsia="zh-CN"/>
        </w:rPr>
        <w:t>13</w:t>
      </w:r>
    </w:p>
    <w:p w14:paraId="35812625" w14:textId="77777777" w:rsidR="00B813D1" w:rsidRDefault="00B813D1">
      <w:pPr>
        <w:pStyle w:val="Heading1"/>
      </w:pPr>
      <w:r>
        <w:t>1</w:t>
      </w:r>
      <w:r>
        <w:tab/>
      </w:r>
      <w:r>
        <w:t xml:space="preserve">Decision/action </w:t>
      </w:r>
      <w:proofErr w:type="gramStart"/>
      <w:r>
        <w:t>requested</w:t>
      </w:r>
      <w:proofErr w:type="gramEnd"/>
    </w:p>
    <w:p w14:paraId="36A13395" w14:textId="77777777" w:rsidR="00B813D1" w:rsidRDefault="00B81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val="en-US" w:eastAsia="zh-CN"/>
        </w:rPr>
      </w:pPr>
      <w:r>
        <w:rPr>
          <w:b/>
          <w:i/>
        </w:rPr>
        <w:t xml:space="preserve">This contribution proposes to </w:t>
      </w:r>
      <w:r>
        <w:rPr>
          <w:rFonts w:hint="eastAsia"/>
          <w:b/>
          <w:i/>
          <w:lang w:val="en-US" w:eastAsia="zh-CN"/>
        </w:rPr>
        <w:t xml:space="preserve">add </w:t>
      </w:r>
      <w:r>
        <w:rPr>
          <w:rFonts w:hint="eastAsia"/>
          <w:b/>
          <w:i/>
          <w:lang w:val="en-US" w:eastAsia="zh-CN"/>
        </w:rPr>
        <w:t xml:space="preserve">overview for </w:t>
      </w:r>
      <w:r>
        <w:rPr>
          <w:rFonts w:hint="eastAsia"/>
          <w:b/>
          <w:i/>
          <w:lang w:val="en-US" w:eastAsia="zh-CN"/>
        </w:rPr>
        <w:t>TR 33.784.</w:t>
      </w:r>
    </w:p>
    <w:p w14:paraId="6144A24F" w14:textId="77777777" w:rsidR="00B813D1" w:rsidRDefault="00B813D1">
      <w:pPr>
        <w:pStyle w:val="Heading1"/>
      </w:pPr>
      <w:r>
        <w:t>2</w:t>
      </w:r>
      <w:r>
        <w:tab/>
      </w:r>
      <w:r>
        <w:t>References</w:t>
      </w:r>
    </w:p>
    <w:p w14:paraId="21139FF8" w14:textId="77777777" w:rsidR="00B813D1" w:rsidRDefault="00B813D1">
      <w:pPr>
        <w:pStyle w:val="Reference"/>
      </w:pPr>
      <w:r>
        <w:t xml:space="preserve"> [1]</w:t>
      </w:r>
      <w:r>
        <w:tab/>
      </w:r>
      <w:r>
        <w:rPr>
          <w:rFonts w:hint="eastAsia"/>
          <w:lang w:val="en-US" w:eastAsia="zh-CN"/>
        </w:rPr>
        <w:t xml:space="preserve">3GPP TR 33.784 </w:t>
      </w:r>
      <w:r>
        <w:rPr>
          <w:rFonts w:hint="eastAsia"/>
        </w:rPr>
        <w:t>Study on security aspects of Core Network Enhanced Support for AIML</w:t>
      </w:r>
    </w:p>
    <w:p w14:paraId="08ECBCD2" w14:textId="77777777" w:rsidR="00B813D1" w:rsidRDefault="00B813D1">
      <w:pPr>
        <w:pStyle w:val="Reference"/>
        <w:rPr>
          <w:lang w:val="en-US" w:eastAsia="zh-CN"/>
        </w:rPr>
      </w:pPr>
    </w:p>
    <w:p w14:paraId="7D1481F4" w14:textId="77777777" w:rsidR="00B813D1" w:rsidRDefault="00B813D1">
      <w:pPr>
        <w:pStyle w:val="Heading1"/>
        <w:rPr>
          <w:rFonts w:hint="eastAsia"/>
          <w:lang w:eastAsia="zh-CN"/>
        </w:rPr>
      </w:pPr>
      <w:r>
        <w:t>3</w:t>
      </w:r>
      <w:r>
        <w:tab/>
      </w:r>
      <w:r>
        <w:t>Rationale</w:t>
      </w:r>
    </w:p>
    <w:p w14:paraId="16CA5A4A" w14:textId="77777777" w:rsidR="00B813D1" w:rsidRDefault="00B813D1">
      <w:pPr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>T</w:t>
      </w:r>
      <w:r>
        <w:rPr>
          <w:iCs/>
        </w:rPr>
        <w:t>he contribution p</w:t>
      </w:r>
      <w:proofErr w:type="spellStart"/>
      <w:r>
        <w:rPr>
          <w:rFonts w:hint="eastAsia"/>
          <w:iCs/>
          <w:lang w:val="en-US" w:eastAsia="zh-CN"/>
        </w:rPr>
        <w:t>roposes</w:t>
      </w:r>
      <w:proofErr w:type="spellEnd"/>
      <w:r>
        <w:rPr>
          <w:iCs/>
        </w:rPr>
        <w:t xml:space="preserve"> </w:t>
      </w:r>
      <w:r>
        <w:rPr>
          <w:rFonts w:hint="eastAsia"/>
          <w:iCs/>
          <w:lang w:val="en-US" w:eastAsia="zh-CN"/>
        </w:rPr>
        <w:t>to add</w:t>
      </w:r>
      <w:r>
        <w:rPr>
          <w:iCs/>
        </w:rPr>
        <w:t xml:space="preserve"> </w:t>
      </w:r>
      <w:r>
        <w:rPr>
          <w:rFonts w:hint="eastAsia"/>
          <w:iCs/>
          <w:lang w:val="en-US" w:eastAsia="zh-CN"/>
        </w:rPr>
        <w:t>overview for TR 33.784.</w:t>
      </w:r>
    </w:p>
    <w:p w14:paraId="6BF68B0B" w14:textId="77777777" w:rsidR="00B813D1" w:rsidRDefault="00B813D1">
      <w:pPr>
        <w:pStyle w:val="EditorsNote"/>
        <w:ind w:hanging="415"/>
      </w:pPr>
    </w:p>
    <w:p w14:paraId="6C410DBE" w14:textId="77777777" w:rsidR="00B813D1" w:rsidRDefault="00B813D1">
      <w:pPr>
        <w:pStyle w:val="Heading1"/>
      </w:pPr>
      <w:r>
        <w:t>4</w:t>
      </w:r>
      <w:r>
        <w:tab/>
      </w:r>
      <w:r>
        <w:t xml:space="preserve">Detailed </w:t>
      </w:r>
      <w:proofErr w:type="gramStart"/>
      <w:r>
        <w:t>proposal</w:t>
      </w:r>
      <w:proofErr w:type="gramEnd"/>
    </w:p>
    <w:p w14:paraId="16B92FD5" w14:textId="77777777" w:rsidR="00B813D1" w:rsidRDefault="00B813D1">
      <w:r>
        <w:t>It is proposed to approve the following changes in TR</w:t>
      </w:r>
      <w:r>
        <w:t xml:space="preserve"> 33.</w:t>
      </w:r>
      <w:r>
        <w:rPr>
          <w:rFonts w:hint="eastAsia"/>
          <w:lang w:eastAsia="zh-CN"/>
        </w:rPr>
        <w:t>7</w:t>
      </w:r>
      <w:r>
        <w:rPr>
          <w:rFonts w:hint="eastAsia"/>
          <w:lang w:val="en-US" w:eastAsia="zh-CN"/>
        </w:rPr>
        <w:t>84</w:t>
      </w:r>
      <w:r>
        <w:t>.</w:t>
      </w:r>
    </w:p>
    <w:p w14:paraId="596CB0F4" w14:textId="77777777" w:rsidR="00B813D1" w:rsidRDefault="00B813D1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right" w:pos="9639"/>
        </w:tabs>
        <w:jc w:val="center"/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  <w:t>***</w:t>
      </w:r>
      <w:r>
        <w:rPr>
          <w:rFonts w:cs="Arial"/>
          <w:sz w:val="44"/>
          <w:szCs w:val="44"/>
        </w:rPr>
        <w:tab/>
      </w:r>
      <w:r>
        <w:rPr>
          <w:rFonts w:cs="Arial" w:hint="eastAsia"/>
          <w:sz w:val="44"/>
          <w:szCs w:val="44"/>
          <w:lang w:eastAsia="zh-CN"/>
        </w:rPr>
        <w:t>START</w:t>
      </w:r>
      <w:r>
        <w:rPr>
          <w:rFonts w:cs="Arial"/>
          <w:sz w:val="44"/>
          <w:szCs w:val="44"/>
        </w:rPr>
        <w:t xml:space="preserve"> OF </w:t>
      </w:r>
      <w:r>
        <w:rPr>
          <w:rFonts w:cs="Arial" w:hint="eastAsia"/>
          <w:sz w:val="44"/>
          <w:szCs w:val="44"/>
          <w:lang w:eastAsia="zh-CN"/>
        </w:rPr>
        <w:t>1</w:t>
      </w:r>
      <w:r>
        <w:rPr>
          <w:rFonts w:cs="Arial" w:hint="eastAsia"/>
          <w:sz w:val="44"/>
          <w:szCs w:val="44"/>
          <w:vertAlign w:val="superscript"/>
          <w:lang w:eastAsia="zh-CN"/>
        </w:rPr>
        <w:t>st</w:t>
      </w:r>
      <w:r>
        <w:rPr>
          <w:rFonts w:cs="Arial"/>
          <w:sz w:val="44"/>
          <w:szCs w:val="44"/>
        </w:rPr>
        <w:t xml:space="preserve"> CHANGE</w:t>
      </w:r>
      <w:r>
        <w:rPr>
          <w:rFonts w:cs="Arial"/>
          <w:sz w:val="44"/>
          <w:szCs w:val="44"/>
        </w:rPr>
        <w:tab/>
      </w:r>
      <w:r>
        <w:rPr>
          <w:rFonts w:cs="Arial"/>
          <w:sz w:val="44"/>
          <w:szCs w:val="44"/>
        </w:rPr>
        <w:t>***</w:t>
      </w:r>
    </w:p>
    <w:p w14:paraId="39CD71C8" w14:textId="77777777" w:rsidR="00B813D1" w:rsidRDefault="00B813D1">
      <w:pPr>
        <w:pStyle w:val="Heading1"/>
      </w:pPr>
      <w:bookmarkStart w:id="8" w:name="_Toc101349989"/>
      <w:r>
        <w:t>2</w:t>
      </w:r>
      <w:r>
        <w:tab/>
      </w:r>
      <w:r>
        <w:t>References</w:t>
      </w:r>
      <w:bookmarkEnd w:id="8"/>
    </w:p>
    <w:p w14:paraId="1992EA23" w14:textId="77777777" w:rsidR="00B813D1" w:rsidRDefault="00B813D1">
      <w:r>
        <w:t>The following documents contain provisions which, through reference in this text, constitute provisions of the present document.</w:t>
      </w:r>
    </w:p>
    <w:p w14:paraId="342D0A72" w14:textId="77777777" w:rsidR="00B813D1" w:rsidRDefault="00B813D1">
      <w:pPr>
        <w:pStyle w:val="B1"/>
      </w:pPr>
      <w:r>
        <w:t>-</w:t>
      </w:r>
      <w:r>
        <w:tab/>
      </w:r>
      <w:r>
        <w:t xml:space="preserve">References are either specific (identified by date of publication, edition </w:t>
      </w:r>
      <w:r>
        <w:t>number, version number, etc.) or non</w:t>
      </w:r>
      <w:r>
        <w:noBreakHyphen/>
        <w:t>specific.</w:t>
      </w:r>
    </w:p>
    <w:p w14:paraId="3EF68710" w14:textId="77777777" w:rsidR="00B813D1" w:rsidRDefault="00B813D1">
      <w:pPr>
        <w:pStyle w:val="B1"/>
      </w:pPr>
      <w:r>
        <w:t>-</w:t>
      </w:r>
      <w:r>
        <w:tab/>
      </w:r>
      <w:r>
        <w:t>For a specific reference, subsequent revisions do not apply.</w:t>
      </w:r>
    </w:p>
    <w:p w14:paraId="12A84DE0" w14:textId="77777777" w:rsidR="00B813D1" w:rsidRDefault="00B813D1">
      <w:pPr>
        <w:pStyle w:val="B1"/>
      </w:pPr>
      <w:r>
        <w:t>-</w:t>
      </w:r>
      <w:r>
        <w:tab/>
      </w:r>
      <w:r>
        <w:t>For a non-specific reference, the latest version applies. In the case of a reference to a 3GPP document (including a GSM document), a non-specif</w:t>
      </w:r>
      <w:r>
        <w:t>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5DC054C7" w14:textId="77777777" w:rsidR="00B813D1" w:rsidRDefault="00B813D1">
      <w:pPr>
        <w:pStyle w:val="EX"/>
      </w:pPr>
      <w:r>
        <w:t>[1]</w:t>
      </w:r>
      <w:r>
        <w:tab/>
      </w:r>
      <w:r>
        <w:t>3GPP TR 21.905: "Vocabulary for 3GPP Specifications".</w:t>
      </w:r>
    </w:p>
    <w:p w14:paraId="36813E4B" w14:textId="77777777" w:rsidR="00B813D1" w:rsidRDefault="00B813D1">
      <w:pPr>
        <w:pStyle w:val="EX"/>
        <w:rPr>
          <w:ins w:id="9" w:author="2" w:date="2024-04-07T09:56:00Z"/>
          <w:rFonts w:hint="eastAsia"/>
          <w:lang w:val="en-US" w:eastAsia="zh-CN"/>
        </w:rPr>
      </w:pPr>
      <w:ins w:id="10" w:author="2" w:date="2024-04-07T09:56:00Z">
        <w:r>
          <w:t>[</w:t>
        </w:r>
        <w:r>
          <w:rPr>
            <w:rFonts w:hint="eastAsia"/>
            <w:lang w:eastAsia="zh-CN"/>
          </w:rPr>
          <w:t>x</w:t>
        </w:r>
        <w:r>
          <w:t>]</w:t>
        </w:r>
        <w:r>
          <w:tab/>
        </w:r>
        <w:r>
          <w:t>3GPP TS 23.501: "System Architecture for the 5G System; Stage 2".</w:t>
        </w:r>
      </w:ins>
    </w:p>
    <w:p w14:paraId="173FA195" w14:textId="77777777" w:rsidR="00B813D1" w:rsidRDefault="00B813D1">
      <w:pPr>
        <w:pStyle w:val="EX"/>
        <w:rPr>
          <w:ins w:id="11" w:author="2" w:date="2024-04-07T09:56:00Z"/>
        </w:rPr>
      </w:pPr>
      <w:ins w:id="12" w:author="2" w:date="2024-04-07T09:56:00Z">
        <w:r>
          <w:t>[</w:t>
        </w:r>
        <w:r>
          <w:rPr>
            <w:rFonts w:hint="eastAsia"/>
            <w:lang w:eastAsia="zh-CN"/>
          </w:rPr>
          <w:t>y</w:t>
        </w:r>
        <w:r>
          <w:t>]</w:t>
        </w:r>
        <w:r>
          <w:tab/>
        </w:r>
        <w:r>
          <w:t>3GPP TS 2</w:t>
        </w:r>
        <w:r>
          <w:t>3.502: "Procedures for the 5G system, Stage 2".</w:t>
        </w:r>
      </w:ins>
    </w:p>
    <w:p w14:paraId="7F269EE7" w14:textId="77777777" w:rsidR="00B813D1" w:rsidRDefault="00B813D1">
      <w:pPr>
        <w:pStyle w:val="EX"/>
        <w:rPr>
          <w:ins w:id="13" w:author="2" w:date="2024-04-07T09:56:00Z"/>
          <w:rFonts w:hint="eastAsia"/>
          <w:lang w:eastAsia="zh-CN"/>
        </w:rPr>
      </w:pPr>
      <w:ins w:id="14" w:author="2" w:date="2024-04-07T09:56:00Z">
        <w:r>
          <w:t>[</w:t>
        </w:r>
      </w:ins>
      <w:ins w:id="15" w:author="2" w:date="2024-04-07T09:58:00Z">
        <w:r>
          <w:rPr>
            <w:rFonts w:hint="eastAsia"/>
            <w:lang w:val="en-US" w:eastAsia="zh-CN"/>
          </w:rPr>
          <w:t>z</w:t>
        </w:r>
      </w:ins>
      <w:ins w:id="16" w:author="2" w:date="2024-04-07T09:56:00Z">
        <w:r>
          <w:t>]</w:t>
        </w:r>
        <w:r>
          <w:tab/>
        </w:r>
        <w:r>
          <w:t>3GPP TS 23.288: "Architecture enhancements for 5G System (5GS) to support network data analytics services".</w:t>
        </w:r>
      </w:ins>
    </w:p>
    <w:p w14:paraId="07AAF297" w14:textId="77777777" w:rsidR="00B813D1" w:rsidRDefault="00B813D1">
      <w:pPr>
        <w:pStyle w:val="EX"/>
        <w:rPr>
          <w:ins w:id="17" w:author="Tiffany Xu" w:date="2024-04-18T10:04:00Z"/>
          <w:rFonts w:eastAsia="DengXian"/>
          <w:lang w:eastAsia="zh-CN"/>
        </w:rPr>
      </w:pPr>
      <w:ins w:id="18" w:author="2" w:date="2024-04-07T09:56:00Z">
        <w:r>
          <w:t>[</w:t>
        </w:r>
      </w:ins>
      <w:ins w:id="19" w:author="2" w:date="2024-04-07T09:59:00Z">
        <w:r>
          <w:rPr>
            <w:rFonts w:hint="eastAsia"/>
            <w:lang w:val="en-US" w:eastAsia="zh-CN"/>
          </w:rPr>
          <w:t>xx</w:t>
        </w:r>
      </w:ins>
      <w:ins w:id="20" w:author="2" w:date="2024-04-07T09:56:00Z">
        <w:r>
          <w:t>]</w:t>
        </w:r>
        <w:r>
          <w:tab/>
        </w:r>
        <w:r>
          <w:rPr>
            <w:rFonts w:eastAsia="DengXian"/>
            <w:lang w:eastAsia="zh-CN"/>
          </w:rPr>
          <w:t>3GPP TR 23.700-</w:t>
        </w:r>
        <w:r>
          <w:rPr>
            <w:rFonts w:eastAsia="DengXian" w:hint="eastAsia"/>
            <w:lang w:eastAsia="zh-CN"/>
          </w:rPr>
          <w:t>8</w:t>
        </w:r>
        <w:r>
          <w:rPr>
            <w:rFonts w:eastAsia="DengXian"/>
            <w:lang w:eastAsia="zh-CN"/>
          </w:rPr>
          <w:t>1: "</w:t>
        </w:r>
        <w:r>
          <w:t xml:space="preserve"> </w:t>
        </w:r>
        <w:r>
          <w:rPr>
            <w:rFonts w:eastAsia="DengXian"/>
            <w:lang w:eastAsia="zh-CN"/>
          </w:rPr>
          <w:t>Study of Enablers for Network Automation for 5G</w:t>
        </w:r>
        <w:r>
          <w:rPr>
            <w:rFonts w:eastAsia="DengXian" w:hint="eastAsia"/>
            <w:lang w:eastAsia="zh-CN"/>
          </w:rPr>
          <w:t xml:space="preserve"> </w:t>
        </w:r>
        <w:r>
          <w:rPr>
            <w:rFonts w:eastAsia="DengXian"/>
            <w:lang w:eastAsia="zh-CN"/>
          </w:rPr>
          <w:t>System (5GS); Phase 3"</w:t>
        </w:r>
        <w:r>
          <w:rPr>
            <w:rFonts w:eastAsia="DengXian"/>
            <w:lang w:eastAsia="zh-CN"/>
          </w:rPr>
          <w:t>.</w:t>
        </w:r>
      </w:ins>
    </w:p>
    <w:p w14:paraId="7F3EF2D5" w14:textId="709B0E09" w:rsidR="0041268C" w:rsidRPr="0041268C" w:rsidRDefault="0041268C">
      <w:pPr>
        <w:pStyle w:val="EX"/>
        <w:rPr>
          <w:ins w:id="21" w:author="2" w:date="2024-04-07T09:56:00Z"/>
          <w:rFonts w:eastAsia="DengXian" w:hint="eastAsia"/>
          <w:lang w:val="en-US" w:eastAsia="zh-CN"/>
          <w:rPrChange w:id="22" w:author="Tiffany Xu" w:date="2024-04-18T10:05:00Z">
            <w:rPr>
              <w:ins w:id="23" w:author="2" w:date="2024-04-07T09:56:00Z"/>
              <w:rFonts w:eastAsia="DengXian" w:hint="eastAsia"/>
              <w:lang w:eastAsia="zh-CN"/>
            </w:rPr>
          </w:rPrChange>
        </w:rPr>
      </w:pPr>
      <w:ins w:id="24" w:author="Tiffany Xu" w:date="2024-04-18T10:05:00Z">
        <w:r>
          <w:rPr>
            <w:lang w:val="en-US"/>
          </w:rPr>
          <w:t>[</w:t>
        </w:r>
        <w:proofErr w:type="spellStart"/>
        <w:proofErr w:type="gramStart"/>
        <w:r>
          <w:rPr>
            <w:lang w:val="en-US"/>
          </w:rPr>
          <w:t>yy</w:t>
        </w:r>
        <w:proofErr w:type="spellEnd"/>
        <w:r>
          <w:rPr>
            <w:lang w:val="en-US"/>
          </w:rPr>
          <w:t xml:space="preserve">]   </w:t>
        </w:r>
        <w:proofErr w:type="gramEnd"/>
        <w:r>
          <w:rPr>
            <w:lang w:val="en-US"/>
          </w:rPr>
          <w:t xml:space="preserve">       3GPP T</w:t>
        </w:r>
      </w:ins>
      <w:ins w:id="25" w:author="Tiffany Xu" w:date="2024-04-18T10:09:00Z">
        <w:r>
          <w:rPr>
            <w:lang w:val="en-US"/>
          </w:rPr>
          <w:t>R 23.700-84: "</w:t>
        </w:r>
        <w:r w:rsidRPr="0041268C">
          <w:t xml:space="preserve"> </w:t>
        </w:r>
        <w:r w:rsidRPr="0041268C">
          <w:rPr>
            <w:lang w:val="en-US"/>
          </w:rPr>
          <w:t>Study on Core Network Enhanced Support for Artificial Intelligence (AI) / Machine Learning (ML)</w:t>
        </w:r>
        <w:r>
          <w:rPr>
            <w:lang w:val="en-US"/>
          </w:rPr>
          <w:t>"</w:t>
        </w:r>
      </w:ins>
    </w:p>
    <w:p w14:paraId="44294945" w14:textId="77777777" w:rsidR="00B813D1" w:rsidRDefault="00B813D1">
      <w:pPr>
        <w:pStyle w:val="EX"/>
      </w:pPr>
      <w:r>
        <w:t>[x]</w:t>
      </w:r>
      <w:r>
        <w:tab/>
      </w:r>
      <w:r>
        <w:t>&lt;doctype&gt; &lt;#</w:t>
      </w:r>
      <w:proofErr w:type="gramStart"/>
      <w:r>
        <w:t>&gt;[</w:t>
      </w:r>
      <w:proofErr w:type="gramEnd"/>
      <w:r>
        <w:t> ([up to and including]{</w:t>
      </w:r>
      <w:proofErr w:type="spellStart"/>
      <w:r>
        <w:t>yyyy</w:t>
      </w:r>
      <w:proofErr w:type="spellEnd"/>
      <w:r>
        <w:t>[-mm]|V&lt;a[.b[.c]]&gt;}[onwards])]: "&lt;Title&gt;".</w:t>
      </w:r>
    </w:p>
    <w:p w14:paraId="7EECC1AA" w14:textId="77777777" w:rsidR="00B813D1" w:rsidRDefault="00B813D1">
      <w:pPr>
        <w:keepLines/>
        <w:rPr>
          <w:ins w:id="26" w:author="CATT-1" w:date="2021-02-20T09:48:00Z"/>
          <w:del w:id="27" w:author="刘畅" w:date="2022-04-25T16:02:00Z"/>
          <w:rFonts w:hint="eastAsia"/>
          <w:color w:val="FF0000"/>
          <w:lang w:eastAsia="zh-CN"/>
        </w:rPr>
      </w:pPr>
    </w:p>
    <w:p w14:paraId="5BCEA2A6" w14:textId="77777777" w:rsidR="00B813D1" w:rsidRDefault="00B813D1">
      <w:pPr>
        <w:jc w:val="center"/>
      </w:pPr>
      <w:r>
        <w:rPr>
          <w:rFonts w:cs="Arial"/>
          <w:sz w:val="44"/>
          <w:szCs w:val="44"/>
        </w:rPr>
        <w:lastRenderedPageBreak/>
        <w:t>***</w:t>
      </w:r>
      <w:r>
        <w:rPr>
          <w:rFonts w:cs="Arial"/>
          <w:sz w:val="44"/>
          <w:szCs w:val="44"/>
        </w:rPr>
        <w:tab/>
      </w:r>
      <w:r>
        <w:rPr>
          <w:rFonts w:cs="Arial"/>
          <w:sz w:val="44"/>
          <w:szCs w:val="44"/>
        </w:rPr>
        <w:t xml:space="preserve">END OF </w:t>
      </w:r>
      <w:r>
        <w:rPr>
          <w:rFonts w:cs="Arial" w:hint="eastAsia"/>
          <w:sz w:val="44"/>
          <w:szCs w:val="44"/>
          <w:lang w:eastAsia="zh-CN"/>
        </w:rPr>
        <w:t>1</w:t>
      </w:r>
      <w:r>
        <w:rPr>
          <w:rFonts w:cs="Arial" w:hint="eastAsia"/>
          <w:sz w:val="44"/>
          <w:szCs w:val="44"/>
          <w:vertAlign w:val="superscript"/>
          <w:lang w:eastAsia="zh-CN"/>
        </w:rPr>
        <w:t>st</w:t>
      </w:r>
      <w:r>
        <w:rPr>
          <w:rFonts w:cs="Arial" w:hint="eastAsia"/>
          <w:sz w:val="44"/>
          <w:szCs w:val="44"/>
          <w:lang w:eastAsia="zh-CN"/>
        </w:rPr>
        <w:t xml:space="preserve"> </w:t>
      </w:r>
      <w:r>
        <w:rPr>
          <w:rFonts w:cs="Arial"/>
          <w:sz w:val="44"/>
          <w:szCs w:val="44"/>
        </w:rPr>
        <w:t>CHANGE</w:t>
      </w:r>
      <w:r>
        <w:rPr>
          <w:rFonts w:cs="Arial"/>
          <w:sz w:val="44"/>
          <w:szCs w:val="44"/>
        </w:rPr>
        <w:tab/>
      </w:r>
      <w:r>
        <w:rPr>
          <w:rFonts w:cs="Arial"/>
          <w:sz w:val="44"/>
          <w:szCs w:val="44"/>
        </w:rPr>
        <w:t>***</w:t>
      </w:r>
    </w:p>
    <w:p w14:paraId="214298F1" w14:textId="77777777" w:rsidR="00B813D1" w:rsidRDefault="00B813D1">
      <w:pPr>
        <w:rPr>
          <w:rFonts w:hint="eastAsia"/>
          <w:lang w:eastAsia="zh-CN"/>
        </w:rPr>
      </w:pPr>
    </w:p>
    <w:p w14:paraId="12F218D7" w14:textId="77777777" w:rsidR="00B813D1" w:rsidRDefault="00B813D1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right" w:pos="9639"/>
        </w:tabs>
        <w:jc w:val="center"/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  <w:t>***</w:t>
      </w:r>
      <w:r>
        <w:rPr>
          <w:rFonts w:cs="Arial"/>
          <w:sz w:val="44"/>
          <w:szCs w:val="44"/>
        </w:rPr>
        <w:tab/>
      </w:r>
      <w:r>
        <w:rPr>
          <w:rFonts w:cs="Arial" w:hint="eastAsia"/>
          <w:sz w:val="44"/>
          <w:szCs w:val="44"/>
          <w:lang w:eastAsia="zh-CN"/>
        </w:rPr>
        <w:t>START</w:t>
      </w:r>
      <w:r>
        <w:rPr>
          <w:rFonts w:cs="Arial"/>
          <w:sz w:val="44"/>
          <w:szCs w:val="44"/>
        </w:rPr>
        <w:t xml:space="preserve"> OF </w:t>
      </w:r>
      <w:r>
        <w:rPr>
          <w:rFonts w:cs="Arial" w:hint="eastAsia"/>
          <w:sz w:val="44"/>
          <w:szCs w:val="44"/>
          <w:lang w:eastAsia="zh-CN"/>
        </w:rPr>
        <w:t>2</w:t>
      </w:r>
      <w:r>
        <w:rPr>
          <w:rFonts w:cs="Arial" w:hint="eastAsia"/>
          <w:sz w:val="44"/>
          <w:szCs w:val="44"/>
          <w:vertAlign w:val="superscript"/>
          <w:lang w:eastAsia="zh-CN"/>
        </w:rPr>
        <w:t>nd</w:t>
      </w:r>
      <w:r>
        <w:rPr>
          <w:rFonts w:cs="Arial"/>
          <w:sz w:val="44"/>
          <w:szCs w:val="44"/>
        </w:rPr>
        <w:t xml:space="preserve"> CHANGE</w:t>
      </w:r>
      <w:r>
        <w:rPr>
          <w:rFonts w:cs="Arial"/>
          <w:sz w:val="44"/>
          <w:szCs w:val="44"/>
        </w:rPr>
        <w:tab/>
      </w:r>
      <w:r>
        <w:rPr>
          <w:rFonts w:cs="Arial"/>
          <w:sz w:val="44"/>
          <w:szCs w:val="44"/>
        </w:rPr>
        <w:t>***</w:t>
      </w:r>
    </w:p>
    <w:p w14:paraId="6CAFA7ED" w14:textId="77777777" w:rsidR="00B813D1" w:rsidRDefault="00B813D1">
      <w:pPr>
        <w:pStyle w:val="Heading1"/>
        <w:rPr>
          <w:ins w:id="28" w:author="2" w:date="2024-04-07T09:57:00Z"/>
        </w:rPr>
      </w:pPr>
      <w:bookmarkStart w:id="29" w:name="_Toc97057818"/>
      <w:bookmarkStart w:id="30" w:name="_Toc101336943"/>
      <w:bookmarkStart w:id="31" w:name="_Toc27390"/>
      <w:bookmarkStart w:id="32" w:name="_Toc101170877"/>
      <w:bookmarkStart w:id="33" w:name="_Toc97052763"/>
      <w:bookmarkStart w:id="34" w:name="_Toc97052435"/>
      <w:bookmarkStart w:id="35" w:name="_Toc62580925"/>
      <w:bookmarkStart w:id="36" w:name="_Toc62580916"/>
      <w:ins w:id="37" w:author="2" w:date="2024-04-07T09:57:00Z">
        <w:r>
          <w:t>4</w:t>
        </w:r>
        <w:r>
          <w:tab/>
        </w:r>
        <w:bookmarkEnd w:id="29"/>
        <w:bookmarkEnd w:id="30"/>
        <w:bookmarkEnd w:id="31"/>
        <w:bookmarkEnd w:id="32"/>
        <w:bookmarkEnd w:id="33"/>
        <w:bookmarkEnd w:id="34"/>
        <w:r>
          <w:rPr>
            <w:rFonts w:hint="eastAsia"/>
          </w:rPr>
          <w:t>Overview</w:t>
        </w:r>
      </w:ins>
    </w:p>
    <w:p w14:paraId="29CA154D" w14:textId="77777777" w:rsidR="00B813D1" w:rsidRDefault="00B813D1">
      <w:pPr>
        <w:rPr>
          <w:ins w:id="38" w:author="2" w:date="2024-04-07T09:57:00Z"/>
          <w:del w:id="39" w:author="CMCC" w:date="2024-04-16T21:44:00Z"/>
        </w:rPr>
      </w:pPr>
      <w:ins w:id="40" w:author="2" w:date="2024-04-07T09:57:00Z">
        <w:del w:id="41" w:author="CMCC" w:date="2024-04-16T21:44:00Z">
          <w:r>
            <w:delText xml:space="preserve">The architecture for the </w:delText>
          </w:r>
        </w:del>
      </w:ins>
      <w:ins w:id="42" w:author="2" w:date="2024-04-07T10:43:00Z">
        <w:del w:id="43" w:author="CMCC" w:date="2024-04-16T21:44:00Z">
          <w:r>
            <w:rPr>
              <w:rFonts w:hint="eastAsia"/>
            </w:rPr>
            <w:delText xml:space="preserve">security aspects of </w:delText>
          </w:r>
        </w:del>
      </w:ins>
      <w:ins w:id="44" w:author="2" w:date="2024-04-07T10:45:00Z">
        <w:del w:id="45" w:author="CMCC" w:date="2024-04-16T21:44:00Z">
          <w:r>
            <w:rPr>
              <w:rFonts w:hint="eastAsia"/>
              <w:lang w:val="en-US" w:eastAsia="zh-CN"/>
            </w:rPr>
            <w:delText>c</w:delText>
          </w:r>
        </w:del>
      </w:ins>
      <w:ins w:id="46" w:author="2" w:date="2024-04-07T10:43:00Z">
        <w:del w:id="47" w:author="CMCC" w:date="2024-04-16T21:44:00Z">
          <w:r>
            <w:rPr>
              <w:rFonts w:hint="eastAsia"/>
            </w:rPr>
            <w:delText xml:space="preserve">ore </w:delText>
          </w:r>
        </w:del>
      </w:ins>
      <w:ins w:id="48" w:author="2" w:date="2024-04-07T10:45:00Z">
        <w:del w:id="49" w:author="CMCC" w:date="2024-04-16T21:44:00Z">
          <w:r>
            <w:rPr>
              <w:rFonts w:hint="eastAsia"/>
              <w:lang w:val="en-US" w:eastAsia="zh-CN"/>
            </w:rPr>
            <w:delText>n</w:delText>
          </w:r>
        </w:del>
      </w:ins>
      <w:ins w:id="50" w:author="2" w:date="2024-04-07T10:43:00Z">
        <w:del w:id="51" w:author="CMCC" w:date="2024-04-16T21:44:00Z">
          <w:r>
            <w:rPr>
              <w:rFonts w:hint="eastAsia"/>
            </w:rPr>
            <w:delText xml:space="preserve">etwork </w:delText>
          </w:r>
        </w:del>
      </w:ins>
      <w:ins w:id="52" w:author="2" w:date="2024-04-07T10:45:00Z">
        <w:del w:id="53" w:author="CMCC" w:date="2024-04-16T21:44:00Z">
          <w:r>
            <w:rPr>
              <w:rFonts w:hint="eastAsia"/>
              <w:lang w:val="en-US" w:eastAsia="zh-CN"/>
            </w:rPr>
            <w:delText>e</w:delText>
          </w:r>
        </w:del>
      </w:ins>
      <w:ins w:id="54" w:author="2" w:date="2024-04-07T10:43:00Z">
        <w:del w:id="55" w:author="CMCC" w:date="2024-04-16T21:44:00Z">
          <w:r>
            <w:rPr>
              <w:rFonts w:hint="eastAsia"/>
            </w:rPr>
            <w:delText xml:space="preserve">nhanced </w:delText>
          </w:r>
        </w:del>
      </w:ins>
      <w:ins w:id="56" w:author="2" w:date="2024-04-07T10:45:00Z">
        <w:del w:id="57" w:author="CMCC" w:date="2024-04-16T21:44:00Z">
          <w:r>
            <w:rPr>
              <w:rFonts w:hint="eastAsia"/>
              <w:lang w:val="en-US" w:eastAsia="zh-CN"/>
            </w:rPr>
            <w:delText>s</w:delText>
          </w:r>
        </w:del>
      </w:ins>
      <w:ins w:id="58" w:author="2" w:date="2024-04-07T10:43:00Z">
        <w:del w:id="59" w:author="CMCC" w:date="2024-04-16T21:44:00Z">
          <w:r>
            <w:rPr>
              <w:rFonts w:hint="eastAsia"/>
            </w:rPr>
            <w:delText>upport for AIML</w:delText>
          </w:r>
        </w:del>
      </w:ins>
      <w:ins w:id="60" w:author="2" w:date="2024-04-07T09:57:00Z">
        <w:del w:id="61" w:author="CMCC" w:date="2024-04-16T21:44:00Z">
          <w:r>
            <w:delText xml:space="preserve"> </w:delText>
          </w:r>
          <w:r>
            <w:rPr>
              <w:lang w:val="en-US"/>
            </w:rPr>
            <w:delText>shall</w:delText>
          </w:r>
          <w:r>
            <w:delText xml:space="preserve"> be based</w:delText>
          </w:r>
          <w:r>
            <w:delText xml:space="preserve"> on the existing framework as specified in TS 23.501</w:delText>
          </w:r>
          <w:r>
            <w:rPr>
              <w:highlight w:val="yellow"/>
              <w:rPrChange w:id="62" w:author="2" w:date="2024-04-07T10:02:00Z">
                <w:rPr/>
              </w:rPrChange>
            </w:rPr>
            <w:delText> [</w:delText>
          </w:r>
        </w:del>
      </w:ins>
      <w:ins w:id="63" w:author="2" w:date="2024-04-07T09:58:00Z">
        <w:del w:id="64" w:author="CMCC" w:date="2024-04-16T21:44:00Z">
          <w:r>
            <w:rPr>
              <w:rFonts w:hint="eastAsia"/>
              <w:highlight w:val="yellow"/>
              <w:lang w:val="en-US" w:eastAsia="zh-CN"/>
              <w:rPrChange w:id="65" w:author="2" w:date="2024-04-07T10:02:00Z">
                <w:rPr>
                  <w:rFonts w:hint="eastAsia"/>
                  <w:lang w:val="en-US" w:eastAsia="zh-CN"/>
                </w:rPr>
              </w:rPrChange>
            </w:rPr>
            <w:delText>x</w:delText>
          </w:r>
        </w:del>
      </w:ins>
      <w:ins w:id="66" w:author="2" w:date="2024-04-07T09:57:00Z">
        <w:del w:id="67" w:author="CMCC" w:date="2024-04-16T21:44:00Z">
          <w:r>
            <w:rPr>
              <w:highlight w:val="yellow"/>
              <w:rPrChange w:id="68" w:author="2" w:date="2024-04-07T10:02:00Z">
                <w:rPr/>
              </w:rPrChange>
            </w:rPr>
            <w:delText>]</w:delText>
          </w:r>
        </w:del>
      </w:ins>
      <w:ins w:id="69" w:author="2" w:date="2024-04-07T09:58:00Z">
        <w:del w:id="70" w:author="CMCC" w:date="2024-04-16T21:44:00Z">
          <w:r>
            <w:rPr>
              <w:rFonts w:hint="eastAsia"/>
              <w:lang w:val="en-US" w:eastAsia="zh-CN"/>
            </w:rPr>
            <w:delText xml:space="preserve">, </w:delText>
          </w:r>
        </w:del>
      </w:ins>
      <w:ins w:id="71" w:author="2" w:date="2024-04-07T09:57:00Z">
        <w:del w:id="72" w:author="CMCC" w:date="2024-04-16T21:44:00Z">
          <w:r>
            <w:delText>TS 23.502</w:delText>
          </w:r>
          <w:r>
            <w:rPr>
              <w:highlight w:val="yellow"/>
              <w:rPrChange w:id="73" w:author="2" w:date="2024-04-07T10:02:00Z">
                <w:rPr/>
              </w:rPrChange>
            </w:rPr>
            <w:delText> [</w:delText>
          </w:r>
        </w:del>
      </w:ins>
      <w:ins w:id="74" w:author="2" w:date="2024-04-07T09:58:00Z">
        <w:del w:id="75" w:author="CMCC" w:date="2024-04-16T21:44:00Z">
          <w:r>
            <w:rPr>
              <w:rFonts w:hint="eastAsia"/>
              <w:highlight w:val="yellow"/>
              <w:lang w:val="en-US" w:eastAsia="zh-CN"/>
              <w:rPrChange w:id="76" w:author="2" w:date="2024-04-07T10:02:00Z">
                <w:rPr>
                  <w:rFonts w:hint="eastAsia"/>
                  <w:lang w:val="en-US" w:eastAsia="zh-CN"/>
                </w:rPr>
              </w:rPrChange>
            </w:rPr>
            <w:delText>y</w:delText>
          </w:r>
        </w:del>
      </w:ins>
      <w:ins w:id="77" w:author="2" w:date="2024-04-07T09:57:00Z">
        <w:del w:id="78" w:author="CMCC" w:date="2024-04-16T21:44:00Z">
          <w:r>
            <w:rPr>
              <w:highlight w:val="yellow"/>
              <w:rPrChange w:id="79" w:author="2" w:date="2024-04-07T10:02:00Z">
                <w:rPr/>
              </w:rPrChange>
            </w:rPr>
            <w:delText>]</w:delText>
          </w:r>
        </w:del>
      </w:ins>
      <w:ins w:id="80" w:author="2" w:date="2024-04-07T09:58:00Z">
        <w:del w:id="81" w:author="CMCC" w:date="2024-04-16T21:44:00Z">
          <w:r>
            <w:rPr>
              <w:rFonts w:hint="eastAsia"/>
              <w:lang w:val="en-US" w:eastAsia="zh-CN"/>
            </w:rPr>
            <w:delText xml:space="preserve"> and </w:delText>
          </w:r>
          <w:r>
            <w:delText>TS 23.288 </w:delText>
          </w:r>
          <w:r>
            <w:rPr>
              <w:highlight w:val="yellow"/>
              <w:rPrChange w:id="82" w:author="2" w:date="2024-04-07T10:02:00Z">
                <w:rPr/>
              </w:rPrChange>
            </w:rPr>
            <w:delText>[</w:delText>
          </w:r>
          <w:r>
            <w:rPr>
              <w:rFonts w:hint="eastAsia"/>
              <w:highlight w:val="yellow"/>
              <w:lang w:val="en-US" w:eastAsia="zh-CN"/>
              <w:rPrChange w:id="83" w:author="2" w:date="2024-04-07T10:02:00Z">
                <w:rPr>
                  <w:rFonts w:hint="eastAsia"/>
                  <w:lang w:val="en-US" w:eastAsia="zh-CN"/>
                </w:rPr>
              </w:rPrChange>
            </w:rPr>
            <w:delText>z</w:delText>
          </w:r>
          <w:r>
            <w:rPr>
              <w:highlight w:val="yellow"/>
              <w:rPrChange w:id="84" w:author="2" w:date="2024-04-07T10:02:00Z">
                <w:rPr/>
              </w:rPrChange>
            </w:rPr>
            <w:delText>]</w:delText>
          </w:r>
        </w:del>
      </w:ins>
      <w:ins w:id="85" w:author="2" w:date="2024-04-07T09:57:00Z">
        <w:del w:id="86" w:author="CMCC" w:date="2024-04-16T21:44:00Z">
          <w:r>
            <w:delText>.</w:delText>
          </w:r>
        </w:del>
      </w:ins>
    </w:p>
    <w:p w14:paraId="489FFB85" w14:textId="4DE4938B" w:rsidR="00B813D1" w:rsidRDefault="00B813D1">
      <w:pPr>
        <w:rPr>
          <w:ins w:id="87" w:author="cl" w:date="2024-04-18T14:17:00Z"/>
        </w:rPr>
      </w:pPr>
      <w:ins w:id="88" w:author="CMCC" w:date="2024-04-16T21:45:00Z">
        <w:del w:id="89" w:author="cl" w:date="2024-04-18T14:19:00Z">
          <w:r>
            <w:delText>The present document studies the</w:delText>
          </w:r>
          <w:r>
            <w:rPr>
              <w:rFonts w:hint="eastAsia"/>
              <w:lang w:val="en-US" w:eastAsia="zh-CN"/>
            </w:rPr>
            <w:delText xml:space="preserve"> </w:delText>
          </w:r>
          <w:r>
            <w:rPr>
              <w:rFonts w:hint="eastAsia"/>
            </w:rPr>
            <w:delText xml:space="preserve">security aspects of </w:delText>
          </w:r>
          <w:r>
            <w:rPr>
              <w:rFonts w:hint="eastAsia"/>
              <w:lang w:val="en-US" w:eastAsia="zh-CN"/>
            </w:rPr>
            <w:delText>c</w:delText>
          </w:r>
          <w:r>
            <w:rPr>
              <w:rFonts w:hint="eastAsia"/>
            </w:rPr>
            <w:delText xml:space="preserve">ore </w:delText>
          </w:r>
          <w:r>
            <w:rPr>
              <w:rFonts w:hint="eastAsia"/>
              <w:lang w:val="en-US" w:eastAsia="zh-CN"/>
            </w:rPr>
            <w:delText>n</w:delText>
          </w:r>
          <w:r>
            <w:rPr>
              <w:rFonts w:hint="eastAsia"/>
            </w:rPr>
            <w:delText xml:space="preserve">etwork </w:delText>
          </w:r>
          <w:r>
            <w:rPr>
              <w:rFonts w:hint="eastAsia"/>
              <w:lang w:val="en-US" w:eastAsia="zh-CN"/>
            </w:rPr>
            <w:delText>e</w:delText>
          </w:r>
          <w:r>
            <w:rPr>
              <w:rFonts w:hint="eastAsia"/>
            </w:rPr>
            <w:delText xml:space="preserve">nhanced </w:delText>
          </w:r>
          <w:r>
            <w:rPr>
              <w:rFonts w:hint="eastAsia"/>
              <w:lang w:val="en-US" w:eastAsia="zh-CN"/>
            </w:rPr>
            <w:delText>s</w:delText>
          </w:r>
          <w:r>
            <w:rPr>
              <w:rFonts w:hint="eastAsia"/>
            </w:rPr>
            <w:delText>upport for AIML</w:delText>
          </w:r>
          <w:r>
            <w:delText xml:space="preserve">, </w:delText>
          </w:r>
          <w:r>
            <w:rPr>
              <w:rFonts w:hint="eastAsia"/>
              <w:lang w:val="en-US" w:eastAsia="zh-CN"/>
            </w:rPr>
            <w:delText xml:space="preserve">the architecture aspects are </w:delText>
          </w:r>
          <w:r>
            <w:delText>defined</w:delText>
          </w:r>
          <w:r>
            <w:rPr>
              <w:rFonts w:hint="eastAsia"/>
              <w:lang w:val="en-US" w:eastAsia="zh-CN"/>
            </w:rPr>
            <w:delText xml:space="preserve"> </w:delText>
          </w:r>
          <w:r>
            <w:delText>in TS 23.501</w:delText>
          </w:r>
          <w:r>
            <w:rPr>
              <w:highlight w:val="yellow"/>
            </w:rPr>
            <w:delText> [</w:delText>
          </w:r>
          <w:r>
            <w:rPr>
              <w:rFonts w:hint="eastAsia"/>
              <w:highlight w:val="yellow"/>
              <w:lang w:val="en-US" w:eastAsia="zh-CN"/>
            </w:rPr>
            <w:delText>x</w:delText>
          </w:r>
          <w:r>
            <w:rPr>
              <w:highlight w:val="yellow"/>
            </w:rPr>
            <w:delText>]</w:delText>
          </w:r>
          <w:r>
            <w:rPr>
              <w:rFonts w:hint="eastAsia"/>
              <w:lang w:val="en-US" w:eastAsia="zh-CN"/>
            </w:rPr>
            <w:delText xml:space="preserve">, </w:delText>
          </w:r>
          <w:r>
            <w:delText>TS 23.502</w:delText>
          </w:r>
          <w:r>
            <w:rPr>
              <w:highlight w:val="yellow"/>
            </w:rPr>
            <w:delText> [</w:delText>
          </w:r>
          <w:r>
            <w:rPr>
              <w:rFonts w:hint="eastAsia"/>
              <w:highlight w:val="yellow"/>
              <w:lang w:val="en-US" w:eastAsia="zh-CN"/>
            </w:rPr>
            <w:delText>y</w:delText>
          </w:r>
          <w:r>
            <w:rPr>
              <w:highlight w:val="yellow"/>
            </w:rPr>
            <w:delText>]</w:delText>
          </w:r>
          <w:r>
            <w:rPr>
              <w:rFonts w:hint="eastAsia"/>
              <w:lang w:val="en-US" w:eastAsia="zh-CN"/>
            </w:rPr>
            <w:delText xml:space="preserve"> and</w:delText>
          </w:r>
          <w:r>
            <w:rPr>
              <w:rFonts w:hint="eastAsia"/>
              <w:lang w:val="en-US" w:eastAsia="zh-CN"/>
            </w:rPr>
            <w:delText xml:space="preserve"> </w:delText>
          </w:r>
          <w:r>
            <w:delText>TS 23.288 </w:delText>
          </w:r>
          <w:r>
            <w:rPr>
              <w:highlight w:val="yellow"/>
            </w:rPr>
            <w:delText>[</w:delText>
          </w:r>
          <w:r>
            <w:rPr>
              <w:rFonts w:hint="eastAsia"/>
              <w:highlight w:val="yellow"/>
              <w:lang w:val="en-US" w:eastAsia="zh-CN"/>
            </w:rPr>
            <w:delText>z</w:delText>
          </w:r>
          <w:r>
            <w:rPr>
              <w:highlight w:val="yellow"/>
            </w:rPr>
            <w:delText>]</w:delText>
          </w:r>
          <w:r>
            <w:rPr>
              <w:rFonts w:hint="eastAsia"/>
              <w:highlight w:val="yellow"/>
              <w:lang w:val="en-US" w:eastAsia="zh-CN"/>
            </w:rPr>
            <w:delText>.</w:delText>
          </w:r>
        </w:del>
      </w:ins>
      <w:ins w:id="90" w:author="2" w:date="2024-04-07T09:57:00Z">
        <w:del w:id="91" w:author="cl" w:date="2024-04-18T14:17:00Z">
          <w:r>
            <w:delText>TR 23.700-</w:delText>
          </w:r>
          <w:r>
            <w:rPr>
              <w:rFonts w:hint="eastAsia"/>
              <w:lang w:eastAsia="zh-CN"/>
            </w:rPr>
            <w:delText>8</w:delText>
          </w:r>
        </w:del>
      </w:ins>
      <w:ins w:id="92" w:author="2" w:date="2024-04-07T09:59:00Z">
        <w:del w:id="93" w:author="cl" w:date="2024-04-18T14:17:00Z">
          <w:r>
            <w:rPr>
              <w:rFonts w:hint="eastAsia"/>
              <w:lang w:val="en-US" w:eastAsia="zh-CN"/>
            </w:rPr>
            <w:delText>4</w:delText>
          </w:r>
        </w:del>
      </w:ins>
      <w:ins w:id="94" w:author="2" w:date="2024-04-07T09:57:00Z">
        <w:del w:id="95" w:author="cl" w:date="2024-04-18T14:17:00Z">
          <w:r>
            <w:rPr>
              <w:highlight w:val="yellow"/>
              <w:rPrChange w:id="96" w:author="2" w:date="2024-04-07T10:03:00Z">
                <w:rPr/>
              </w:rPrChange>
            </w:rPr>
            <w:delText xml:space="preserve"> [</w:delText>
          </w:r>
        </w:del>
      </w:ins>
      <w:ins w:id="97" w:author="2" w:date="2024-04-07T09:59:00Z">
        <w:del w:id="98" w:author="cl" w:date="2024-04-18T14:17:00Z">
          <w:r>
            <w:rPr>
              <w:rFonts w:hint="eastAsia"/>
              <w:highlight w:val="yellow"/>
              <w:lang w:val="en-US" w:eastAsia="zh-CN"/>
              <w:rPrChange w:id="99" w:author="2" w:date="2024-04-07T10:03:00Z">
                <w:rPr>
                  <w:rFonts w:hint="eastAsia"/>
                  <w:lang w:val="en-US" w:eastAsia="zh-CN"/>
                </w:rPr>
              </w:rPrChange>
            </w:rPr>
            <w:delText>xx</w:delText>
          </w:r>
        </w:del>
      </w:ins>
      <w:ins w:id="100" w:author="2" w:date="2024-04-07T09:57:00Z">
        <w:del w:id="101" w:author="cl" w:date="2024-04-18T14:17:00Z">
          <w:r>
            <w:rPr>
              <w:highlight w:val="yellow"/>
              <w:rPrChange w:id="102" w:author="2" w:date="2024-04-07T10:03:00Z">
                <w:rPr/>
              </w:rPrChange>
            </w:rPr>
            <w:delText>]</w:delText>
          </w:r>
          <w:r>
            <w:delText xml:space="preserve"> is a</w:delText>
          </w:r>
        </w:del>
      </w:ins>
      <w:ins w:id="103" w:author="2" w:date="2024-04-07T10:43:00Z">
        <w:del w:id="104" w:author="cl" w:date="2024-04-18T14:17:00Z">
          <w:r>
            <w:rPr>
              <w:rFonts w:hint="eastAsia"/>
              <w:lang w:val="en-US" w:eastAsia="zh-CN"/>
            </w:rPr>
            <w:delText xml:space="preserve"> document</w:delText>
          </w:r>
        </w:del>
      </w:ins>
      <w:ins w:id="105" w:author="2" w:date="2024-04-07T09:57:00Z">
        <w:del w:id="106" w:author="cl" w:date="2024-04-18T14:17:00Z">
          <w:r>
            <w:delText xml:space="preserve"> </w:delText>
          </w:r>
        </w:del>
      </w:ins>
      <w:ins w:id="107" w:author="2" w:date="2024-04-07T10:43:00Z">
        <w:del w:id="108" w:author="cl" w:date="2024-04-18T14:17:00Z">
          <w:r>
            <w:rPr>
              <w:rFonts w:hint="eastAsia"/>
              <w:lang w:val="en-US" w:eastAsia="zh-CN"/>
            </w:rPr>
            <w:delText xml:space="preserve">on </w:delText>
          </w:r>
        </w:del>
      </w:ins>
      <w:ins w:id="109" w:author="2" w:date="2024-04-07T10:44:00Z">
        <w:del w:id="110" w:author="cl" w:date="2024-04-18T14:17:00Z">
          <w:r>
            <w:rPr>
              <w:rFonts w:hint="eastAsia"/>
              <w:lang w:val="en-US" w:eastAsia="zh-CN"/>
            </w:rPr>
            <w:delText>c</w:delText>
          </w:r>
        </w:del>
      </w:ins>
      <w:ins w:id="111" w:author="2" w:date="2024-04-07T09:59:00Z">
        <w:del w:id="112" w:author="cl" w:date="2024-04-18T14:17:00Z">
          <w:r>
            <w:rPr>
              <w:rFonts w:cs="Arial"/>
              <w:szCs w:val="18"/>
            </w:rPr>
            <w:delText xml:space="preserve">ore </w:delText>
          </w:r>
        </w:del>
      </w:ins>
      <w:ins w:id="113" w:author="2" w:date="2024-04-07T10:44:00Z">
        <w:del w:id="114" w:author="cl" w:date="2024-04-18T14:17:00Z">
          <w:r>
            <w:rPr>
              <w:rFonts w:cs="Arial" w:hint="eastAsia"/>
              <w:szCs w:val="18"/>
              <w:lang w:val="en-US" w:eastAsia="zh-CN"/>
            </w:rPr>
            <w:delText>n</w:delText>
          </w:r>
        </w:del>
      </w:ins>
      <w:ins w:id="115" w:author="2" w:date="2024-04-07T09:59:00Z">
        <w:del w:id="116" w:author="cl" w:date="2024-04-18T14:17:00Z">
          <w:r>
            <w:rPr>
              <w:rFonts w:cs="Arial"/>
              <w:szCs w:val="18"/>
            </w:rPr>
            <w:delText xml:space="preserve">etwork </w:delText>
          </w:r>
        </w:del>
      </w:ins>
      <w:ins w:id="117" w:author="2" w:date="2024-04-07T10:44:00Z">
        <w:del w:id="118" w:author="cl" w:date="2024-04-18T14:17:00Z">
          <w:r>
            <w:rPr>
              <w:rFonts w:cs="Arial" w:hint="eastAsia"/>
              <w:szCs w:val="18"/>
              <w:lang w:val="en-US" w:eastAsia="zh-CN"/>
            </w:rPr>
            <w:delText>e</w:delText>
          </w:r>
        </w:del>
      </w:ins>
      <w:ins w:id="119" w:author="2" w:date="2024-04-07T09:59:00Z">
        <w:del w:id="120" w:author="cl" w:date="2024-04-18T14:17:00Z">
          <w:r>
            <w:rPr>
              <w:rFonts w:cs="Arial"/>
              <w:szCs w:val="18"/>
            </w:rPr>
            <w:delText xml:space="preserve">nhanced </w:delText>
          </w:r>
        </w:del>
      </w:ins>
      <w:ins w:id="121" w:author="2" w:date="2024-04-07T10:44:00Z">
        <w:del w:id="122" w:author="cl" w:date="2024-04-18T14:17:00Z">
          <w:r>
            <w:rPr>
              <w:rFonts w:cs="Arial" w:hint="eastAsia"/>
              <w:szCs w:val="18"/>
              <w:lang w:val="en-US" w:eastAsia="zh-CN"/>
            </w:rPr>
            <w:delText>s</w:delText>
          </w:r>
        </w:del>
      </w:ins>
      <w:ins w:id="123" w:author="2" w:date="2024-04-07T09:59:00Z">
        <w:del w:id="124" w:author="cl" w:date="2024-04-18T14:17:00Z">
          <w:r>
            <w:rPr>
              <w:rFonts w:cs="Arial"/>
              <w:szCs w:val="18"/>
            </w:rPr>
            <w:delText xml:space="preserve">upport for </w:delText>
          </w:r>
          <w:r>
            <w:rPr>
              <w:rFonts w:cs="Arial"/>
              <w:szCs w:val="18"/>
              <w:lang w:val="en-US"/>
            </w:rPr>
            <w:delText>Artificial Intelligence (AI)/Machine Learning (ML)</w:delText>
          </w:r>
        </w:del>
      </w:ins>
      <w:ins w:id="125" w:author="2" w:date="2024-04-07T09:57:00Z">
        <w:del w:id="126" w:author="cl" w:date="2024-04-18T14:17:00Z">
          <w:r>
            <w:delText>, for which any security impact will be documented in the present document.</w:delText>
          </w:r>
        </w:del>
      </w:ins>
      <w:ins w:id="127" w:author="cl" w:date="2024-04-18T14:17:00Z">
        <w:r>
          <w:rPr>
            <w:rFonts w:hint="eastAsia"/>
          </w:rPr>
          <w:t>TR 23.700-84</w:t>
        </w:r>
        <w:r>
          <w:rPr>
            <w:rFonts w:hint="eastAsia"/>
            <w:highlight w:val="yellow"/>
            <w:rPrChange w:id="128" w:author="cl" w:date="2024-04-18T14:17:00Z">
              <w:rPr>
                <w:rFonts w:hint="eastAsia"/>
              </w:rPr>
            </w:rPrChange>
          </w:rPr>
          <w:t xml:space="preserve"> [</w:t>
        </w:r>
      </w:ins>
      <w:proofErr w:type="spellStart"/>
      <w:ins w:id="129" w:author="Tiffany Xu" w:date="2024-04-18T10:10:00Z">
        <w:r w:rsidR="0041268C">
          <w:rPr>
            <w:highlight w:val="yellow"/>
          </w:rPr>
          <w:t>yy</w:t>
        </w:r>
      </w:ins>
      <w:proofErr w:type="spellEnd"/>
      <w:ins w:id="130" w:author="cl" w:date="2024-04-18T14:17:00Z">
        <w:del w:id="131" w:author="Tiffany Xu" w:date="2024-04-18T10:10:00Z">
          <w:r w:rsidDel="0041268C">
            <w:rPr>
              <w:rFonts w:hint="eastAsia"/>
              <w:highlight w:val="yellow"/>
              <w:rPrChange w:id="132" w:author="cl" w:date="2024-04-18T14:17:00Z">
                <w:rPr>
                  <w:rFonts w:hint="eastAsia"/>
                </w:rPr>
              </w:rPrChange>
            </w:rPr>
            <w:delText>xx</w:delText>
          </w:r>
        </w:del>
        <w:r>
          <w:rPr>
            <w:rFonts w:hint="eastAsia"/>
            <w:highlight w:val="yellow"/>
            <w:rPrChange w:id="133" w:author="cl" w:date="2024-04-18T14:17:00Z">
              <w:rPr>
                <w:rFonts w:hint="eastAsia"/>
              </w:rPr>
            </w:rPrChange>
          </w:rPr>
          <w:t xml:space="preserve">] </w:t>
        </w:r>
        <w:r>
          <w:rPr>
            <w:rFonts w:hint="eastAsia"/>
          </w:rPr>
          <w:t>defines core network enhanced</w:t>
        </w:r>
        <w:r>
          <w:rPr>
            <w:rFonts w:hint="eastAsia"/>
          </w:rPr>
          <w:t xml:space="preserve"> support for Artificial Intelligence (AI)/Machine Learning (ML), all the architecture assumptions defined in this TR are also applicable to this study, and any security impact will be documented in the present document.</w:t>
        </w:r>
      </w:ins>
    </w:p>
    <w:p w14:paraId="3C810145" w14:textId="77777777" w:rsidR="00B813D1" w:rsidRDefault="00B813D1">
      <w:pPr>
        <w:rPr>
          <w:ins w:id="134" w:author="2" w:date="2024-04-07T09:57:00Z"/>
        </w:rPr>
      </w:pPr>
      <w:ins w:id="135" w:author="2" w:date="2024-04-07T09:57:00Z">
        <w:del w:id="136" w:author="cl" w:date="2024-04-18T14:17:00Z">
          <w:r>
            <w:delText xml:space="preserve"> </w:delText>
          </w:r>
        </w:del>
      </w:ins>
    </w:p>
    <w:p w14:paraId="3C1A99BF" w14:textId="77777777" w:rsidR="00B813D1" w:rsidRDefault="00B813D1">
      <w:pPr>
        <w:keepLines/>
        <w:rPr>
          <w:ins w:id="137" w:author="CATT-1" w:date="2021-02-20T09:48:00Z"/>
          <w:del w:id="138" w:author="刘畅" w:date="2022-04-25T16:02:00Z"/>
          <w:rFonts w:hint="eastAsia"/>
          <w:color w:val="FF0000"/>
          <w:lang w:eastAsia="zh-CN"/>
        </w:rPr>
      </w:pPr>
    </w:p>
    <w:bookmarkEnd w:id="35"/>
    <w:bookmarkEnd w:id="36"/>
    <w:p w14:paraId="6388FA85" w14:textId="77777777" w:rsidR="00B813D1" w:rsidRDefault="00B813D1">
      <w:pPr>
        <w:jc w:val="center"/>
      </w:pPr>
      <w:r>
        <w:rPr>
          <w:rFonts w:cs="Arial"/>
          <w:sz w:val="44"/>
          <w:szCs w:val="44"/>
        </w:rPr>
        <w:t>***</w:t>
      </w:r>
      <w:r>
        <w:rPr>
          <w:rFonts w:cs="Arial"/>
          <w:sz w:val="44"/>
          <w:szCs w:val="44"/>
        </w:rPr>
        <w:tab/>
      </w:r>
      <w:r>
        <w:rPr>
          <w:rFonts w:cs="Arial"/>
          <w:sz w:val="44"/>
          <w:szCs w:val="44"/>
        </w:rPr>
        <w:t xml:space="preserve">END OF </w:t>
      </w:r>
      <w:r>
        <w:rPr>
          <w:rFonts w:cs="Arial" w:hint="eastAsia"/>
          <w:sz w:val="44"/>
          <w:szCs w:val="44"/>
          <w:lang w:eastAsia="zh-CN"/>
        </w:rPr>
        <w:t>2</w:t>
      </w:r>
      <w:r>
        <w:rPr>
          <w:rFonts w:cs="Arial" w:hint="eastAsia"/>
          <w:sz w:val="44"/>
          <w:szCs w:val="44"/>
          <w:vertAlign w:val="superscript"/>
          <w:lang w:eastAsia="zh-CN"/>
        </w:rPr>
        <w:t>nd</w:t>
      </w:r>
      <w:r>
        <w:rPr>
          <w:rFonts w:cs="Arial" w:hint="eastAsia"/>
          <w:sz w:val="44"/>
          <w:szCs w:val="44"/>
          <w:lang w:eastAsia="zh-CN"/>
        </w:rPr>
        <w:t xml:space="preserve"> </w:t>
      </w:r>
      <w:r>
        <w:rPr>
          <w:rFonts w:cs="Arial"/>
          <w:sz w:val="44"/>
          <w:szCs w:val="44"/>
        </w:rPr>
        <w:t>CHANGE</w:t>
      </w:r>
      <w:r>
        <w:rPr>
          <w:rFonts w:cs="Arial"/>
          <w:sz w:val="44"/>
          <w:szCs w:val="44"/>
        </w:rPr>
        <w:tab/>
      </w:r>
      <w:r>
        <w:rPr>
          <w:rFonts w:cs="Arial"/>
          <w:sz w:val="44"/>
          <w:szCs w:val="44"/>
        </w:rPr>
        <w:t>***</w:t>
      </w:r>
    </w:p>
    <w:p w14:paraId="18FF9AC2" w14:textId="77777777" w:rsidR="00B813D1" w:rsidRDefault="00B813D1">
      <w:pPr>
        <w:pStyle w:val="Heading2"/>
        <w:rPr>
          <w:rFonts w:ascii="Times New Roman" w:hAnsi="Times New Roman" w:hint="eastAsia"/>
          <w:sz w:val="20"/>
          <w:lang w:eastAsia="zh-CN"/>
        </w:rPr>
      </w:pPr>
    </w:p>
    <w:sectPr w:rsidR="00000000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ambria"/>
    <w:charset w:val="02"/>
    <w:family w:val="modern"/>
    <w:pitch w:val="fixed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num w:numId="1" w16cid:durableId="1637292404">
    <w:abstractNumId w:val="2"/>
  </w:num>
  <w:num w:numId="2" w16cid:durableId="727997491">
    <w:abstractNumId w:val="1"/>
  </w:num>
  <w:num w:numId="3" w16cid:durableId="178680212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iffany Xu">
    <w15:presenceInfo w15:providerId="AD" w15:userId="S::tiffany.xu@ericsson.com::e83195f0-b8e8-464b-a62f-5cd4c577fd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oNotUseMarginsForDrawingGridOrigin/>
  <w:doNotShadeFormData/>
  <w:noPunctuationKerning/>
  <w:characterSpacingControl w:val="doNotCompress"/>
  <w:footnotePr>
    <w:numRestart w:val="eachSect"/>
  </w:footnotePr>
  <w:compat>
    <w:balanceSingleByteDoubleByteWidth/>
    <w:doNotExpandShiftReturn/>
    <w:printColBlack/>
    <w:showBreaksInFrames/>
    <w:suppressSpBfAfterPgBrk/>
    <w:swapBordersFacingPages/>
    <w:convMailMergeEsc/>
    <w:doNotSuppressParagraphBorders/>
    <w:footnoteLayoutLikeWW8/>
    <w:forgetLastTabAlignment/>
    <w:adjustLineHeightInTable/>
    <w:noSpaceRaiseLower/>
    <w:layoutRawTableWidth/>
    <w:layoutTableRowsApart/>
    <w:doNotSnapToGridInCell/>
    <w:selectFldWithFirstOrLastChar/>
    <w:doNotWrapTextWithPunct/>
    <w:doNotUseEastAsianBreakRules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172A27"/>
    <w:rsid w:val="00012515"/>
    <w:rsid w:val="000328ED"/>
    <w:rsid w:val="00046389"/>
    <w:rsid w:val="00066B43"/>
    <w:rsid w:val="00074722"/>
    <w:rsid w:val="0007701D"/>
    <w:rsid w:val="000819D8"/>
    <w:rsid w:val="000934A6"/>
    <w:rsid w:val="000A030D"/>
    <w:rsid w:val="000A2C6C"/>
    <w:rsid w:val="000A4660"/>
    <w:rsid w:val="000D1B5B"/>
    <w:rsid w:val="000F733E"/>
    <w:rsid w:val="0010401F"/>
    <w:rsid w:val="00112FC3"/>
    <w:rsid w:val="00173FA3"/>
    <w:rsid w:val="00184B6F"/>
    <w:rsid w:val="001861E5"/>
    <w:rsid w:val="001A6429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8124B"/>
    <w:rsid w:val="002A1857"/>
    <w:rsid w:val="002C7F38"/>
    <w:rsid w:val="0030628A"/>
    <w:rsid w:val="0035122B"/>
    <w:rsid w:val="00353451"/>
    <w:rsid w:val="00356453"/>
    <w:rsid w:val="00371032"/>
    <w:rsid w:val="00371B44"/>
    <w:rsid w:val="00377AAC"/>
    <w:rsid w:val="003875BB"/>
    <w:rsid w:val="003C122B"/>
    <w:rsid w:val="003C5A97"/>
    <w:rsid w:val="003C7A04"/>
    <w:rsid w:val="003D40C7"/>
    <w:rsid w:val="003F3C74"/>
    <w:rsid w:val="003F52B2"/>
    <w:rsid w:val="0041268C"/>
    <w:rsid w:val="0042438D"/>
    <w:rsid w:val="00440414"/>
    <w:rsid w:val="004558E9"/>
    <w:rsid w:val="0045777E"/>
    <w:rsid w:val="004959AC"/>
    <w:rsid w:val="004B3753"/>
    <w:rsid w:val="004C31D2"/>
    <w:rsid w:val="004D55C2"/>
    <w:rsid w:val="004F3275"/>
    <w:rsid w:val="00521131"/>
    <w:rsid w:val="00527C0B"/>
    <w:rsid w:val="00532579"/>
    <w:rsid w:val="005410F6"/>
    <w:rsid w:val="005729C4"/>
    <w:rsid w:val="00574370"/>
    <w:rsid w:val="00575466"/>
    <w:rsid w:val="0059227B"/>
    <w:rsid w:val="005B0966"/>
    <w:rsid w:val="005B795D"/>
    <w:rsid w:val="0060514A"/>
    <w:rsid w:val="00613820"/>
    <w:rsid w:val="00616794"/>
    <w:rsid w:val="006427F8"/>
    <w:rsid w:val="00652248"/>
    <w:rsid w:val="00657B80"/>
    <w:rsid w:val="00675B3C"/>
    <w:rsid w:val="00684BC7"/>
    <w:rsid w:val="0069495C"/>
    <w:rsid w:val="006D340A"/>
    <w:rsid w:val="006D7748"/>
    <w:rsid w:val="00715A1D"/>
    <w:rsid w:val="00741AC1"/>
    <w:rsid w:val="00760BB0"/>
    <w:rsid w:val="0076157A"/>
    <w:rsid w:val="00784593"/>
    <w:rsid w:val="007A00EF"/>
    <w:rsid w:val="007B19EA"/>
    <w:rsid w:val="007C0A2D"/>
    <w:rsid w:val="007C27B0"/>
    <w:rsid w:val="007D7870"/>
    <w:rsid w:val="007E537E"/>
    <w:rsid w:val="007F300B"/>
    <w:rsid w:val="008014C3"/>
    <w:rsid w:val="00821B4A"/>
    <w:rsid w:val="00850812"/>
    <w:rsid w:val="00876B9A"/>
    <w:rsid w:val="008802DD"/>
    <w:rsid w:val="008841F2"/>
    <w:rsid w:val="008933BF"/>
    <w:rsid w:val="008A10C4"/>
    <w:rsid w:val="008A1F53"/>
    <w:rsid w:val="008B0248"/>
    <w:rsid w:val="008C027C"/>
    <w:rsid w:val="008F4205"/>
    <w:rsid w:val="008F5F33"/>
    <w:rsid w:val="0091046A"/>
    <w:rsid w:val="009223E5"/>
    <w:rsid w:val="00926ABD"/>
    <w:rsid w:val="00947F4E"/>
    <w:rsid w:val="009565EF"/>
    <w:rsid w:val="00966D47"/>
    <w:rsid w:val="00992312"/>
    <w:rsid w:val="009C0DED"/>
    <w:rsid w:val="00A23729"/>
    <w:rsid w:val="00A37D7F"/>
    <w:rsid w:val="00A46410"/>
    <w:rsid w:val="00A57688"/>
    <w:rsid w:val="00A71523"/>
    <w:rsid w:val="00A84A94"/>
    <w:rsid w:val="00A86BF7"/>
    <w:rsid w:val="00A96B4A"/>
    <w:rsid w:val="00AD1DAA"/>
    <w:rsid w:val="00AF1E23"/>
    <w:rsid w:val="00AF7F81"/>
    <w:rsid w:val="00B01AFF"/>
    <w:rsid w:val="00B05CC7"/>
    <w:rsid w:val="00B13AC9"/>
    <w:rsid w:val="00B27E39"/>
    <w:rsid w:val="00B350D8"/>
    <w:rsid w:val="00B76763"/>
    <w:rsid w:val="00B7732B"/>
    <w:rsid w:val="00B813D1"/>
    <w:rsid w:val="00B879F0"/>
    <w:rsid w:val="00BC25AA"/>
    <w:rsid w:val="00C022E3"/>
    <w:rsid w:val="00C05A8D"/>
    <w:rsid w:val="00C233C4"/>
    <w:rsid w:val="00C4712D"/>
    <w:rsid w:val="00C537C0"/>
    <w:rsid w:val="00C555C9"/>
    <w:rsid w:val="00C94F55"/>
    <w:rsid w:val="00CA7D62"/>
    <w:rsid w:val="00CB07A8"/>
    <w:rsid w:val="00CD4A57"/>
    <w:rsid w:val="00D219E5"/>
    <w:rsid w:val="00D33604"/>
    <w:rsid w:val="00D37B08"/>
    <w:rsid w:val="00D437FF"/>
    <w:rsid w:val="00D5130C"/>
    <w:rsid w:val="00D62265"/>
    <w:rsid w:val="00D8512E"/>
    <w:rsid w:val="00DA1E58"/>
    <w:rsid w:val="00DE4EF2"/>
    <w:rsid w:val="00DF2C0E"/>
    <w:rsid w:val="00E049C2"/>
    <w:rsid w:val="00E04DB6"/>
    <w:rsid w:val="00E06FFB"/>
    <w:rsid w:val="00E121EB"/>
    <w:rsid w:val="00E30155"/>
    <w:rsid w:val="00E3046C"/>
    <w:rsid w:val="00E36A61"/>
    <w:rsid w:val="00E44578"/>
    <w:rsid w:val="00E73F44"/>
    <w:rsid w:val="00E91FE1"/>
    <w:rsid w:val="00EA5E95"/>
    <w:rsid w:val="00EB2B30"/>
    <w:rsid w:val="00EC0962"/>
    <w:rsid w:val="00ED4954"/>
    <w:rsid w:val="00EE0943"/>
    <w:rsid w:val="00EE33A2"/>
    <w:rsid w:val="00F34DBB"/>
    <w:rsid w:val="00F67A1C"/>
    <w:rsid w:val="00F82C5B"/>
    <w:rsid w:val="00F8555F"/>
    <w:rsid w:val="00F91BC0"/>
    <w:rsid w:val="033A1667"/>
    <w:rsid w:val="073D3F1B"/>
    <w:rsid w:val="0C232E35"/>
    <w:rsid w:val="11284810"/>
    <w:rsid w:val="14400F69"/>
    <w:rsid w:val="189434F3"/>
    <w:rsid w:val="18C169D5"/>
    <w:rsid w:val="1D333CE5"/>
    <w:rsid w:val="1DEE07F2"/>
    <w:rsid w:val="21463CE6"/>
    <w:rsid w:val="24452584"/>
    <w:rsid w:val="2A0363EA"/>
    <w:rsid w:val="2A621E71"/>
    <w:rsid w:val="2D1E40A1"/>
    <w:rsid w:val="31726FAD"/>
    <w:rsid w:val="326558B9"/>
    <w:rsid w:val="3299078C"/>
    <w:rsid w:val="32F818F3"/>
    <w:rsid w:val="344B139D"/>
    <w:rsid w:val="374F22A4"/>
    <w:rsid w:val="389A31A1"/>
    <w:rsid w:val="39756053"/>
    <w:rsid w:val="3B9F7A19"/>
    <w:rsid w:val="3DD76916"/>
    <w:rsid w:val="41697E28"/>
    <w:rsid w:val="486755EB"/>
    <w:rsid w:val="49D53BEC"/>
    <w:rsid w:val="4A1022A3"/>
    <w:rsid w:val="4D466FFB"/>
    <w:rsid w:val="4E551467"/>
    <w:rsid w:val="4EBD1DE2"/>
    <w:rsid w:val="50C30C0E"/>
    <w:rsid w:val="51BB6CB1"/>
    <w:rsid w:val="53376114"/>
    <w:rsid w:val="5414552F"/>
    <w:rsid w:val="56621557"/>
    <w:rsid w:val="5B94056D"/>
    <w:rsid w:val="5E98191E"/>
    <w:rsid w:val="690345C1"/>
    <w:rsid w:val="6B4E3944"/>
    <w:rsid w:val="6B762A8C"/>
    <w:rsid w:val="6D834A08"/>
    <w:rsid w:val="6DCB28D3"/>
    <w:rsid w:val="79A44A66"/>
    <w:rsid w:val="7A9D38CF"/>
    <w:rsid w:val="7C116ED0"/>
    <w:rsid w:val="7E9F3582"/>
    <w:rsid w:val="7F1D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  <w14:docId w14:val="52182734"/>
  <w15:chartTrackingRefBased/>
  <w15:docId w15:val="{46CE3822-D0B7-4724-AA19-07A44189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S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caption" w:qFormat="1"/>
    <w:lsdException w:name="footnote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rFonts w:ascii="Calibri" w:hAnsi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US" w:eastAsia="en-US"/>
    </w:rPr>
  </w:style>
  <w:style w:type="character" w:customStyle="1" w:styleId="MacroTextChar">
    <w:name w:val="Macro Text Char"/>
    <w:link w:val="MacroText"/>
    <w:rPr>
      <w:rFonts w:ascii="Courier New" w:hAnsi="Courier New" w:cs="Courier New"/>
      <w:lang w:eastAsia="en-US" w:bidi="ar-SA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pPr>
      <w:ind w:left="0" w:firstLine="0"/>
    </w:pPr>
  </w:style>
  <w:style w:type="paragraph" w:styleId="TableofAuthorities">
    <w:name w:val="table of authorities"/>
    <w:basedOn w:val="Normal"/>
    <w:next w:val="Normal"/>
    <w:pPr>
      <w:ind w:left="200" w:hanging="200"/>
    </w:pPr>
  </w:style>
  <w:style w:type="paragraph" w:styleId="NoteHeading">
    <w:name w:val="Note Heading"/>
    <w:basedOn w:val="Normal"/>
    <w:next w:val="Normal"/>
    <w:link w:val="NoteHeadingChar"/>
  </w:style>
  <w:style w:type="character" w:customStyle="1" w:styleId="NoteHeadingChar">
    <w:name w:val="Note Heading Char"/>
    <w:link w:val="NoteHeading"/>
    <w:rPr>
      <w:rFonts w:ascii="Times New Roman" w:hAnsi="Times New Roman"/>
      <w:lang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pPr>
      <w:ind w:left="0" w:firstLine="0"/>
    </w:pPr>
  </w:style>
  <w:style w:type="paragraph" w:styleId="Index8">
    <w:name w:val="index 8"/>
    <w:basedOn w:val="Normal"/>
    <w:next w:val="Normal"/>
    <w:pPr>
      <w:ind w:left="1600" w:hanging="200"/>
    </w:pPr>
  </w:style>
  <w:style w:type="paragraph" w:styleId="E-mailSignature">
    <w:name w:val="E-mail Signature"/>
    <w:basedOn w:val="Normal"/>
    <w:link w:val="E-mailSignatureChar"/>
  </w:style>
  <w:style w:type="character" w:customStyle="1" w:styleId="E-mailSignatureChar">
    <w:name w:val="E-mail Signature Char"/>
    <w:link w:val="E-mailSignature"/>
    <w:rPr>
      <w:rFonts w:ascii="Times New Roman" w:hAnsi="Times New Roman"/>
      <w:lang w:eastAsia="en-US"/>
    </w:rPr>
  </w:style>
  <w:style w:type="paragraph" w:styleId="NormalIndent">
    <w:name w:val="Normal Indent"/>
    <w:basedOn w:val="Normal"/>
    <w:pPr>
      <w:ind w:left="720"/>
    </w:p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Index5">
    <w:name w:val="index 5"/>
    <w:basedOn w:val="Normal"/>
    <w:next w:val="Normal"/>
    <w:pPr>
      <w:ind w:left="1000" w:hanging="20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DocumentMap">
    <w:name w:val="Document Map"/>
    <w:basedOn w:val="Normal"/>
    <w:link w:val="DocumentMapChar"/>
    <w:rPr>
      <w:rFonts w:ascii="Segoe UI" w:hAnsi="Segoe UI"/>
      <w:sz w:val="16"/>
      <w:szCs w:val="16"/>
    </w:rPr>
  </w:style>
  <w:style w:type="character" w:customStyle="1" w:styleId="DocumentMapChar">
    <w:name w:val="Document Map Char"/>
    <w:link w:val="DocumentMap"/>
    <w:rPr>
      <w:rFonts w:ascii="Segoe UI" w:hAnsi="Segoe UI" w:cs="Segoe UI"/>
      <w:sz w:val="16"/>
      <w:szCs w:val="16"/>
      <w:lang w:eastAsia="en-US"/>
    </w:rPr>
  </w:style>
  <w:style w:type="paragraph" w:styleId="TOAHeading">
    <w:name w:val="toa heading"/>
    <w:basedOn w:val="Normal"/>
    <w:next w:val="Normal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semiHidden/>
    <w:rPr>
      <w:rFonts w:ascii="Times New Roman" w:hAnsi="Times New Roman"/>
      <w:lang w:eastAsia="en-US"/>
    </w:rPr>
  </w:style>
  <w:style w:type="paragraph" w:styleId="Index6">
    <w:name w:val="index 6"/>
    <w:basedOn w:val="Normal"/>
    <w:next w:val="Normal"/>
    <w:pPr>
      <w:ind w:left="1200" w:hanging="200"/>
    </w:pPr>
  </w:style>
  <w:style w:type="paragraph" w:styleId="Salutation">
    <w:name w:val="Salutation"/>
    <w:basedOn w:val="Normal"/>
    <w:next w:val="Normal"/>
    <w:link w:val="SalutationChar"/>
  </w:style>
  <w:style w:type="character" w:customStyle="1" w:styleId="SalutationChar">
    <w:name w:val="Salutation Char"/>
    <w:link w:val="Salutation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Pr>
      <w:rFonts w:ascii="Times New Roman" w:hAnsi="Times New Roman"/>
      <w:sz w:val="16"/>
      <w:szCs w:val="16"/>
      <w:lang w:eastAsia="en-US"/>
    </w:rPr>
  </w:style>
  <w:style w:type="paragraph" w:styleId="Closing">
    <w:name w:val="Closing"/>
    <w:basedOn w:val="Normal"/>
    <w:link w:val="ClosingChar"/>
    <w:pPr>
      <w:ind w:left="4252"/>
    </w:pPr>
  </w:style>
  <w:style w:type="character" w:customStyle="1" w:styleId="ClosingChar">
    <w:name w:val="Closing Char"/>
    <w:link w:val="Closing"/>
    <w:rPr>
      <w:rFonts w:ascii="Times New Roman" w:hAnsi="Times New Roman"/>
      <w:lang w:eastAsia="en-US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link w:val="BodyText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</w:style>
  <w:style w:type="character" w:customStyle="1" w:styleId="BodyTextIndentChar">
    <w:name w:val="Body Text Indent Char"/>
    <w:link w:val="BodyTextIndent"/>
    <w:rPr>
      <w:rFonts w:ascii="Times New Roman" w:hAnsi="Times New Roman"/>
      <w:lang w:eastAsia="en-US"/>
    </w:rPr>
  </w:style>
  <w:style w:type="paragraph" w:styleId="ListNumber3">
    <w:name w:val="List Number 3"/>
    <w:basedOn w:val="Normal"/>
    <w:pPr>
      <w:numPr>
        <w:numId w:val="1"/>
      </w:numPr>
      <w:tabs>
        <w:tab w:val="left" w:pos="926"/>
      </w:tabs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rPr>
      <w:i/>
      <w:iCs/>
    </w:rPr>
  </w:style>
  <w:style w:type="character" w:customStyle="1" w:styleId="HTMLAddressChar">
    <w:name w:val="HTML Address Char"/>
    <w:link w:val="HTMLAddress"/>
    <w:rPr>
      <w:rFonts w:ascii="Times New Roman" w:hAnsi="Times New Roman"/>
      <w:i/>
      <w:iCs/>
      <w:lang w:eastAsia="en-US"/>
    </w:rPr>
  </w:style>
  <w:style w:type="paragraph" w:styleId="Index4">
    <w:name w:val="index 4"/>
    <w:basedOn w:val="Normal"/>
    <w:next w:val="Normal"/>
    <w:pPr>
      <w:ind w:left="800" w:hanging="200"/>
    </w:pPr>
  </w:style>
  <w:style w:type="paragraph" w:styleId="PlainText">
    <w:name w:val="Plain Text"/>
    <w:basedOn w:val="Normal"/>
    <w:link w:val="PlainTextChar"/>
    <w:rPr>
      <w:rFonts w:ascii="Courier New" w:hAnsi="Courier New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eastAsia="en-US"/>
    </w:rPr>
  </w:style>
  <w:style w:type="paragraph" w:styleId="ListBullet5">
    <w:name w:val="List Bullet 5"/>
    <w:basedOn w:val="ListBullet4"/>
    <w:pPr>
      <w:ind w:left="1702"/>
    </w:pPr>
  </w:style>
  <w:style w:type="paragraph" w:styleId="ListNumber4">
    <w:name w:val="List Number 4"/>
    <w:basedOn w:val="Normal"/>
    <w:pPr>
      <w:numPr>
        <w:numId w:val="2"/>
      </w:numPr>
      <w:tabs>
        <w:tab w:val="left" w:pos="1209"/>
      </w:tabs>
      <w:contextualSpacing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pPr>
      <w:ind w:left="600" w:hanging="200"/>
    </w:p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link w:val="Date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</w:style>
  <w:style w:type="character" w:customStyle="1" w:styleId="EndnoteTextChar">
    <w:name w:val="Endnote Text Char"/>
    <w:link w:val="EndnoteText"/>
    <w:rPr>
      <w:rFonts w:ascii="Times New Roman" w:hAnsi="Times New Roman"/>
      <w:lang w:eastAsia="en-US"/>
    </w:rPr>
  </w:style>
  <w:style w:type="paragraph" w:styleId="ListContinue5">
    <w:name w:val="List Continue 5"/>
    <w:basedOn w:val="Normal"/>
    <w:pPr>
      <w:spacing w:after="120"/>
      <w:ind w:left="1415"/>
      <w:contextualSpacing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US" w:eastAsia="en-US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eastAsia="en-US" w:bidi="ar-SA"/>
    </w:rPr>
  </w:style>
  <w:style w:type="paragraph" w:styleId="EnvelopeReturn">
    <w:name w:val="envelope return"/>
    <w:basedOn w:val="Normal"/>
    <w:rPr>
      <w:rFonts w:ascii="Calibri Light" w:eastAsia="Times New Roman" w:hAnsi="Calibri Light"/>
    </w:rPr>
  </w:style>
  <w:style w:type="paragraph" w:styleId="Signature">
    <w:name w:val="Signature"/>
    <w:basedOn w:val="Normal"/>
    <w:link w:val="SignatureChar"/>
    <w:pPr>
      <w:ind w:left="4252"/>
    </w:pPr>
  </w:style>
  <w:style w:type="character" w:customStyle="1" w:styleId="SignatureChar">
    <w:name w:val="Signature Char"/>
    <w:link w:val="Signature"/>
    <w:rPr>
      <w:rFonts w:ascii="Times New Roman" w:hAnsi="Times New Roman"/>
      <w:lang w:eastAsia="en-US"/>
    </w:rPr>
  </w:style>
  <w:style w:type="paragraph" w:styleId="ListContinue4">
    <w:name w:val="List Continue 4"/>
    <w:basedOn w:val="Normal"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rPr>
      <w:rFonts w:ascii="Calibri Light" w:eastAsia="Times New Roman" w:hAnsi="Calibri Light"/>
      <w:b/>
      <w:bCs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Pr>
      <w:rFonts w:ascii="Calibri Light" w:eastAsia="Times New Roman" w:hAnsi="Calibri Light"/>
      <w:sz w:val="24"/>
      <w:szCs w:val="24"/>
      <w:lang w:eastAsia="en-US"/>
    </w:rPr>
  </w:style>
  <w:style w:type="paragraph" w:styleId="ListNumber5">
    <w:name w:val="List Number 5"/>
    <w:basedOn w:val="Normal"/>
    <w:pPr>
      <w:numPr>
        <w:numId w:val="3"/>
      </w:numPr>
      <w:tabs>
        <w:tab w:val="left" w:pos="1492"/>
      </w:tabs>
      <w:contextualSpacing/>
    </w:p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BodyTextIndent3">
    <w:name w:val="Body Text Indent 3"/>
    <w:basedOn w:val="Normal"/>
    <w:link w:val="BodyTextIndent3Char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Pr>
      <w:rFonts w:ascii="Times New Roman" w:hAnsi="Times New Roman"/>
      <w:sz w:val="16"/>
      <w:szCs w:val="16"/>
      <w:lang w:eastAsia="en-US"/>
    </w:rPr>
  </w:style>
  <w:style w:type="paragraph" w:styleId="Index7">
    <w:name w:val="index 7"/>
    <w:basedOn w:val="Normal"/>
    <w:next w:val="Normal"/>
    <w:pPr>
      <w:ind w:left="1400" w:hanging="200"/>
    </w:pPr>
  </w:style>
  <w:style w:type="paragraph" w:styleId="Index9">
    <w:name w:val="index 9"/>
    <w:basedOn w:val="Normal"/>
    <w:next w:val="Normal"/>
    <w:pPr>
      <w:ind w:left="1800" w:hanging="200"/>
    </w:pPr>
  </w:style>
  <w:style w:type="paragraph" w:styleId="TableofFigures">
    <w:name w:val="table of figures"/>
    <w:basedOn w:val="Normal"/>
    <w:next w:val="Normal"/>
  </w:style>
  <w:style w:type="paragraph" w:styleId="TOC9">
    <w:name w:val="toc 9"/>
    <w:basedOn w:val="TOC8"/>
    <w:semiHidden/>
    <w:pPr>
      <w:ind w:left="1418" w:hanging="1418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link w:val="BodyText2"/>
    <w:rPr>
      <w:rFonts w:ascii="Times New Roman" w:hAnsi="Times New Roman"/>
      <w:lang w:eastAsia="en-US"/>
    </w:rPr>
  </w:style>
  <w:style w:type="paragraph" w:styleId="ListContinue2">
    <w:name w:val="List Continue 2"/>
    <w:basedOn w:val="Normal"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HTMLPreformatted">
    <w:name w:val="HTML Preformatted"/>
    <w:basedOn w:val="Normal"/>
    <w:link w:val="HTMLPreformattedChar"/>
    <w:rPr>
      <w:rFonts w:ascii="Courier New" w:hAnsi="Courier New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  <w:lang w:eastAsia="en-US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ListContinue3">
    <w:name w:val="List Continue 3"/>
    <w:basedOn w:val="Normal"/>
    <w:pPr>
      <w:spacing w:after="120"/>
      <w:ind w:left="849"/>
      <w:contextualSpacing/>
    </w:pPr>
  </w:style>
  <w:style w:type="paragraph" w:styleId="Index2">
    <w:name w:val="index 2"/>
    <w:basedOn w:val="Index1"/>
    <w:semiHidden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eastAsia="en-US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FirstIndentChar">
    <w:name w:val="Body Text First Indent Char"/>
    <w:link w:val="BodyTextFirstIndent"/>
    <w:rPr>
      <w:lang w:eastAsia="en-US"/>
    </w:rPr>
  </w:style>
  <w:style w:type="paragraph" w:styleId="BodyTextFirstIndent2">
    <w:name w:val="Body Text First Indent 2"/>
    <w:basedOn w:val="BodyTextIndent"/>
    <w:link w:val="BodyTextFirstIndent2Char"/>
    <w:pPr>
      <w:ind w:firstLine="210"/>
    </w:pPr>
  </w:style>
  <w:style w:type="character" w:customStyle="1" w:styleId="BodyTextFirstIndent2Char">
    <w:name w:val="Body Text First Indent 2 Char"/>
    <w:link w:val="BodyTextFirstIndent2"/>
    <w:rPr>
      <w:lang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Char"/>
    <w:qFormat/>
    <w:rPr>
      <w:color w:val="FF0000"/>
    </w:rPr>
  </w:style>
  <w:style w:type="character" w:customStyle="1" w:styleId="EditorsNoteCharChar">
    <w:name w:val="Editor's Note Char Char"/>
    <w:link w:val="EditorsNote"/>
    <w:rPr>
      <w:rFonts w:ascii="Times New Roman" w:hAnsi="Times New Roman"/>
      <w:color w:val="FF0000"/>
      <w:lang w:val="en-GB" w:eastAsia="en-US"/>
    </w:rPr>
  </w:style>
  <w:style w:type="paragraph" w:customStyle="1" w:styleId="B1">
    <w:name w:val="B1"/>
    <w:basedOn w:val="List"/>
    <w:link w:val="B1Char"/>
    <w:qFormat/>
  </w:style>
  <w:style w:type="character" w:customStyle="1" w:styleId="B1Char">
    <w:name w:val="B1 Char"/>
    <w:link w:val="B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paragraph" w:styleId="Bibliography">
    <w:name w:val="Bibliography"/>
    <w:basedOn w:val="Normal"/>
    <w:next w:val="Normal"/>
    <w:uiPriority w:val="37"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Pr>
      <w:rFonts w:ascii="Times New Roman" w:hAnsi="Times New Roman"/>
      <w:i/>
      <w:iCs/>
      <w:color w:val="4472C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uiPriority w:val="1"/>
    <w:qFormat/>
    <w:rPr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Pr>
      <w:rFonts w:ascii="Times New Roman" w:hAnsi="Times New Roman"/>
      <w:i/>
      <w:iCs/>
      <w:color w:val="404040"/>
      <w:lang w:eastAsia="en-US"/>
    </w:rPr>
  </w:style>
  <w:style w:type="paragraph" w:styleId="TOCHeading">
    <w:name w:val="TOC Heading"/>
    <w:basedOn w:val="Heading1"/>
    <w:next w:val="Normal"/>
    <w:uiPriority w:val="39"/>
    <w:qFormat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a">
    <w:name w:val="批注文字 字符"/>
    <w:rPr>
      <w:kern w:val="2"/>
      <w:sz w:val="21"/>
      <w:szCs w:val="24"/>
      <w:lang w:bidi="ar-SA"/>
    </w:rPr>
  </w:style>
  <w:style w:type="paragraph" w:customStyle="1" w:styleId="a0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SimSun"/>
      <w:sz w:val="21"/>
      <w:lang w:val="en-US"/>
    </w:rPr>
  </w:style>
  <w:style w:type="character" w:customStyle="1" w:styleId="Char">
    <w:name w:val="段 Char"/>
    <w:link w:val="a0"/>
    <w:qFormat/>
    <w:rPr>
      <w:rFonts w:ascii="SimSun" w:hAnsi="Times New Roman"/>
      <w:sz w:val="21"/>
      <w:lang w:val="en-US" w:eastAsia="zh-CN" w:bidi="ar-SA"/>
    </w:rPr>
  </w:style>
  <w:style w:type="paragraph" w:styleId="Revision">
    <w:name w:val="Revision"/>
    <w:hidden/>
    <w:uiPriority w:val="99"/>
    <w:unhideWhenUsed/>
    <w:rsid w:val="0041268C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88594C4DFB049AA190175B8B1B0DC" ma:contentTypeVersion="18" ma:contentTypeDescription="Create a new document." ma:contentTypeScope="" ma:versionID="dd8f8eb00a42b142b5f6fa2b5aef6844">
  <xsd:schema xmlns:xsd="http://www.w3.org/2001/XMLSchema" xmlns:xs="http://www.w3.org/2001/XMLSchema" xmlns:p="http://schemas.microsoft.com/office/2006/metadata/properties" xmlns:ns3="909e8669-6970-49a5-a702-2ffd88e867ab" xmlns:ns4="38236600-ef97-4639-ba95-060045939671" targetNamespace="http://schemas.microsoft.com/office/2006/metadata/properties" ma:root="true" ma:fieldsID="39a5391c13e61ca5326acb4d45b6eceb" ns3:_="" ns4:_="">
    <xsd:import namespace="909e8669-6970-49a5-a702-2ffd88e867ab"/>
    <xsd:import namespace="38236600-ef97-4639-ba95-0600459396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e8669-6970-49a5-a702-2ffd88e86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36600-ef97-4639-ba95-0600459396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9e8669-6970-49a5-a702-2ffd88e867ab" xsi:nil="true"/>
  </documentManagement>
</p:properties>
</file>

<file path=customXml/itemProps1.xml><?xml version="1.0" encoding="utf-8"?>
<ds:datastoreItem xmlns:ds="http://schemas.openxmlformats.org/officeDocument/2006/customXml" ds:itemID="{28164D8E-ECD6-446E-8074-3A5D418A8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9e8669-6970-49a5-a702-2ffd88e867ab"/>
    <ds:schemaRef ds:uri="38236600-ef97-4639-ba95-060045939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821FD0-553F-4F7B-B4A6-E1DBAC7866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F766F3-E834-4D41-A10E-BCEE61D1E5C3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38236600-ef97-4639-ba95-060045939671"/>
    <ds:schemaRef ds:uri="http://schemas.microsoft.com/office/infopath/2007/PartnerControls"/>
    <ds:schemaRef ds:uri="909e8669-6970-49a5-a702-2ffd88e867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2296</Characters>
  <Application>Microsoft Office Word</Application>
  <DocSecurity>0</DocSecurity>
  <Lines>19</Lines>
  <Paragraphs>5</Paragraphs>
  <ScaleCrop>false</ScaleCrop>
  <Company>3GPP Support Team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Tiffany Xu</cp:lastModifiedBy>
  <cp:revision>2</cp:revision>
  <dcterms:created xsi:type="dcterms:W3CDTF">2024-04-18T08:11:00Z</dcterms:created>
  <dcterms:modified xsi:type="dcterms:W3CDTF">2024-04-18T08:11:00Z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49E6042E37244CF3B6E3469D04EAC046</vt:lpwstr>
  </property>
  <property fmtid="{D5CDD505-2E9C-101B-9397-08002B2CF9AE}" pid="4" name="_2015_ms_pID_725343">
    <vt:lpwstr>(3)N7USYsx9VeiycbP0cIuV6z95Hf6/9/E9Lm4XNxXUDMiv0c2vYOjLPcY+AgrX0nk6te1auWPd_x000d_
SLdDvhWDlrFYzdRoxmFvNQPal09hb6Abh4HWvwWRxzot+jccHvtazutzRAV1GYUgiI+Qv/Rf_x000d_
YT42zpSQnI4FAu9qmHrBw88mLt9SZ4cIjIZ8sRuBGjuYiLLJsl3x7FwqqxBLkRb+zcpKleLV_x000d_
H1eNZgU/kKAYnAos18</vt:lpwstr>
  </property>
  <property fmtid="{D5CDD505-2E9C-101B-9397-08002B2CF9AE}" pid="5" name="_2015_ms_pID_7253431">
    <vt:lpwstr>GXQgwIE9a6wvhlky5JQueB/fImdJFDI+zO00DkBGKEpVysUJ5dMyuD_x000d_
9mDrj2DvkJs0BrNm7M1TSzdEnF8unsIEaQ7Q7W8wYWgX54GWoHnzYiVhfH0oL3fYUrFNrPnQ_x000d_
sK6UZAK1t1tvuZv+CDYulC4VW7ha3IWA434oHpmdpjDEeXaiflDt7Kk1eybwW7gMqqEwUQnG_x000d_
+fRmkiImsy4APME9ui30zJKOgKuW699mx7sR</vt:lpwstr>
  </property>
  <property fmtid="{D5CDD505-2E9C-101B-9397-08002B2CF9AE}" pid="6" name="_2015_ms_pID_7253432">
    <vt:lpwstr>cQ==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1674868061</vt:lpwstr>
  </property>
  <property fmtid="{D5CDD505-2E9C-101B-9397-08002B2CF9AE}" pid="11" name="ContentTypeId">
    <vt:lpwstr>0x010100F1388594C4DFB049AA190175B8B1B0DC</vt:lpwstr>
  </property>
</Properties>
</file>