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1D" w:rsidRDefault="007A311D">
      <w:bookmarkStart w:id="0" w:name="_GoBack"/>
      <w:bookmarkEnd w:id="0"/>
    </w:p>
    <w:p w:rsidR="001B3C11" w:rsidRDefault="001B3C11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630"/>
        <w:gridCol w:w="512"/>
        <w:gridCol w:w="630"/>
        <w:gridCol w:w="2887"/>
        <w:gridCol w:w="567"/>
        <w:gridCol w:w="708"/>
        <w:gridCol w:w="993"/>
        <w:gridCol w:w="1134"/>
        <w:gridCol w:w="1391"/>
        <w:gridCol w:w="984"/>
        <w:gridCol w:w="2285"/>
        <w:gridCol w:w="984"/>
      </w:tblGrid>
      <w:tr w:rsidR="001B3C11" w:rsidRPr="001B3C11" w:rsidTr="001B3C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5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TS</w:t>
            </w:r>
          </w:p>
        </w:tc>
        <w:tc>
          <w:tcPr>
            <w:tcW w:w="630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</w:t>
            </w:r>
          </w:p>
        </w:tc>
        <w:tc>
          <w:tcPr>
            <w:tcW w:w="512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</w:t>
            </w:r>
          </w:p>
        </w:tc>
        <w:tc>
          <w:tcPr>
            <w:tcW w:w="630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Rel</w:t>
            </w:r>
            <w:proofErr w:type="spellEnd"/>
          </w:p>
        </w:tc>
        <w:tc>
          <w:tcPr>
            <w:tcW w:w="2887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567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</w:t>
            </w:r>
          </w:p>
        </w:tc>
        <w:tc>
          <w:tcPr>
            <w:tcW w:w="708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Vsn</w:t>
            </w:r>
            <w:proofErr w:type="spellEnd"/>
          </w:p>
        </w:tc>
        <w:tc>
          <w:tcPr>
            <w:tcW w:w="993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@ Mtg</w:t>
            </w:r>
          </w:p>
        </w:tc>
        <w:tc>
          <w:tcPr>
            <w:tcW w:w="1134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TD#</w:t>
            </w:r>
          </w:p>
        </w:tc>
        <w:tc>
          <w:tcPr>
            <w:tcW w:w="1391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Source to WG</w:t>
            </w:r>
          </w:p>
        </w:tc>
        <w:tc>
          <w:tcPr>
            <w:tcW w:w="984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Work Item</w:t>
            </w:r>
          </w:p>
        </w:tc>
        <w:tc>
          <w:tcPr>
            <w:tcW w:w="2285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Clauses affected</w:t>
            </w:r>
          </w:p>
        </w:tc>
        <w:tc>
          <w:tcPr>
            <w:tcW w:w="984" w:type="dxa"/>
            <w:shd w:val="clear" w:color="auto" w:fill="F3F3F3"/>
          </w:tcPr>
          <w:p w:rsidR="001B3C11" w:rsidRPr="001B3C11" w:rsidRDefault="001B3C11" w:rsidP="001B3C1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Aff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Specs</w:t>
            </w: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0124</w:t>
            </w:r>
          </w:p>
        </w:tc>
        <w:tc>
          <w:tcPr>
            <w:tcW w:w="512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630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Correct the location of MCData content server and MCData message store configuration parameters in table A.3-2 configuration table</w:t>
            </w:r>
          </w:p>
        </w:tc>
        <w:tc>
          <w:tcPr>
            <w:tcW w:w="567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8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S6-190013</w:t>
            </w:r>
          </w:p>
        </w:tc>
        <w:tc>
          <w:tcPr>
            <w:tcW w:w="1391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AT&amp;T</w:t>
            </w:r>
          </w:p>
        </w:tc>
        <w:tc>
          <w:tcPr>
            <w:tcW w:w="984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eMCData2</w:t>
            </w:r>
          </w:p>
        </w:tc>
        <w:tc>
          <w:tcPr>
            <w:tcW w:w="2285" w:type="dxa"/>
          </w:tcPr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A.3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  <w:p w:rsidR="001B3C11" w:rsidRP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0125</w:t>
            </w:r>
          </w:p>
        </w:tc>
        <w:tc>
          <w:tcPr>
            <w:tcW w:w="512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Editorial correction on the term of MCData</w:t>
            </w:r>
          </w:p>
        </w:tc>
        <w:tc>
          <w:tcPr>
            <w:tcW w:w="56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</w:p>
        </w:tc>
        <w:tc>
          <w:tcPr>
            <w:tcW w:w="708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S6-190014</w:t>
            </w:r>
          </w:p>
        </w:tc>
        <w:tc>
          <w:tcPr>
            <w:tcW w:w="1391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AT&amp;T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eMCData2</w:t>
            </w:r>
          </w:p>
        </w:tc>
        <w:tc>
          <w:tcPr>
            <w:tcW w:w="228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7.6.1, 7.6.2.2.2, 7.6.2.3.2, 7.6.2.4.2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0126</w:t>
            </w:r>
          </w:p>
        </w:tc>
        <w:tc>
          <w:tcPr>
            <w:tcW w:w="512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Additional architecture requirement for MCData message store</w:t>
            </w:r>
          </w:p>
        </w:tc>
        <w:tc>
          <w:tcPr>
            <w:tcW w:w="56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S6-190253</w:t>
            </w:r>
          </w:p>
        </w:tc>
        <w:tc>
          <w:tcPr>
            <w:tcW w:w="1391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AT&amp;T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eMCData2</w:t>
            </w:r>
          </w:p>
        </w:tc>
        <w:tc>
          <w:tcPr>
            <w:tcW w:w="228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5.10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0127</w:t>
            </w:r>
          </w:p>
        </w:tc>
        <w:tc>
          <w:tcPr>
            <w:tcW w:w="512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Generic SDS procedure with MCData message store</w:t>
            </w:r>
          </w:p>
        </w:tc>
        <w:tc>
          <w:tcPr>
            <w:tcW w:w="56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S6-190254</w:t>
            </w:r>
          </w:p>
        </w:tc>
        <w:tc>
          <w:tcPr>
            <w:tcW w:w="1391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AT&amp;T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eMCData2</w:t>
            </w:r>
          </w:p>
        </w:tc>
        <w:tc>
          <w:tcPr>
            <w:tcW w:w="228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7.13.4 (new), 7.13.5 (new)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0128</w:t>
            </w:r>
          </w:p>
        </w:tc>
        <w:tc>
          <w:tcPr>
            <w:tcW w:w="512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Providing data for a user entering an ongoing MCData group conversation</w:t>
            </w:r>
          </w:p>
        </w:tc>
        <w:tc>
          <w:tcPr>
            <w:tcW w:w="56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S6-190293</w:t>
            </w:r>
          </w:p>
        </w:tc>
        <w:tc>
          <w:tcPr>
            <w:tcW w:w="1391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AT&amp;T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eMCData2</w:t>
            </w:r>
          </w:p>
        </w:tc>
        <w:tc>
          <w:tcPr>
            <w:tcW w:w="228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7.4.3.5 (new), A.4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0130</w:t>
            </w:r>
          </w:p>
        </w:tc>
        <w:tc>
          <w:tcPr>
            <w:tcW w:w="512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MCData user profile migration information</w:t>
            </w:r>
          </w:p>
        </w:tc>
        <w:tc>
          <w:tcPr>
            <w:tcW w:w="56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S6-190164</w:t>
            </w:r>
          </w:p>
        </w:tc>
        <w:tc>
          <w:tcPr>
            <w:tcW w:w="1391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Motorola Solutions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eMCSMI</w:t>
            </w:r>
          </w:p>
        </w:tc>
        <w:tc>
          <w:tcPr>
            <w:tcW w:w="228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A.3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 23.280 CR0179</w:t>
            </w:r>
          </w:p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  <w:tr w:rsidR="001B3C11" w:rsidRPr="001B3C11" w:rsidTr="001B3C11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0131</w:t>
            </w:r>
          </w:p>
        </w:tc>
        <w:tc>
          <w:tcPr>
            <w:tcW w:w="512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Message store object and metadata</w:t>
            </w:r>
          </w:p>
        </w:tc>
        <w:tc>
          <w:tcPr>
            <w:tcW w:w="567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8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16.1.0</w:t>
            </w:r>
          </w:p>
        </w:tc>
        <w:tc>
          <w:tcPr>
            <w:tcW w:w="993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S6-190252</w:t>
            </w:r>
          </w:p>
        </w:tc>
        <w:tc>
          <w:tcPr>
            <w:tcW w:w="1391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Airbus DS SLC</w:t>
            </w: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eMCDATA2</w:t>
            </w:r>
          </w:p>
        </w:tc>
        <w:tc>
          <w:tcPr>
            <w:tcW w:w="2285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" w:type="dxa"/>
          </w:tcPr>
          <w:p w:rsidR="001B3C11" w:rsidRDefault="001B3C11" w:rsidP="001B3C11">
            <w:pPr>
              <w:rPr>
                <w:rFonts w:ascii="Arial" w:hAnsi="Arial" w:cs="Arial"/>
                <w:sz w:val="16"/>
              </w:rPr>
            </w:pPr>
          </w:p>
        </w:tc>
      </w:tr>
    </w:tbl>
    <w:p w:rsidR="001B3C11" w:rsidRDefault="001B3C11"/>
    <w:p w:rsidR="001B3C11" w:rsidRDefault="001B3C11"/>
    <w:sectPr w:rsidR="001B3C11" w:rsidSect="001B3C1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11"/>
    <w:rsid w:val="001B3C11"/>
    <w:rsid w:val="007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31EE-ABE8-4EC4-9D9B-EA37F98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Mattsson</dc:creator>
  <cp:keywords/>
  <dc:description/>
  <cp:lastModifiedBy>Bernt Mattsson</cp:lastModifiedBy>
  <cp:revision>1</cp:revision>
  <dcterms:created xsi:type="dcterms:W3CDTF">2019-02-04T16:04:00Z</dcterms:created>
  <dcterms:modified xsi:type="dcterms:W3CDTF">2019-02-04T16:05:00Z</dcterms:modified>
</cp:coreProperties>
</file>