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242A" w14:paraId="13F9EAD0" w14:textId="77777777" w:rsidTr="005E4BB2">
        <w:tc>
          <w:tcPr>
            <w:tcW w:w="10423" w:type="dxa"/>
            <w:gridSpan w:val="2"/>
            <w:shd w:val="clear" w:color="auto" w:fill="auto"/>
          </w:tcPr>
          <w:p w14:paraId="642253E9" w14:textId="64F87F53" w:rsidR="004F0988" w:rsidRPr="0031242A" w:rsidRDefault="004F0988" w:rsidP="00133525">
            <w:pPr>
              <w:pStyle w:val="ZA"/>
              <w:framePr w:w="0" w:hRule="auto" w:wrap="auto" w:vAnchor="margin" w:hAnchor="text" w:yAlign="inline"/>
              <w:rPr>
                <w:noProof w:val="0"/>
              </w:rPr>
            </w:pPr>
            <w:bookmarkStart w:id="0" w:name="page1"/>
            <w:r w:rsidRPr="0031242A">
              <w:rPr>
                <w:noProof w:val="0"/>
                <w:sz w:val="64"/>
              </w:rPr>
              <w:t xml:space="preserve">3GPP </w:t>
            </w:r>
            <w:bookmarkStart w:id="1" w:name="specType1"/>
            <w:r w:rsidR="0063543D" w:rsidRPr="0031242A">
              <w:rPr>
                <w:noProof w:val="0"/>
                <w:sz w:val="64"/>
              </w:rPr>
              <w:t>TR</w:t>
            </w:r>
            <w:bookmarkEnd w:id="1"/>
            <w:r w:rsidRPr="0031242A">
              <w:rPr>
                <w:noProof w:val="0"/>
                <w:sz w:val="64"/>
              </w:rPr>
              <w:t xml:space="preserve"> </w:t>
            </w:r>
            <w:bookmarkStart w:id="2" w:name="specNumber"/>
            <w:r w:rsidR="00D976F7" w:rsidRPr="0031242A">
              <w:rPr>
                <w:noProof w:val="0"/>
                <w:sz w:val="64"/>
              </w:rPr>
              <w:t>28</w:t>
            </w:r>
            <w:r w:rsidRPr="0031242A">
              <w:rPr>
                <w:noProof w:val="0"/>
                <w:sz w:val="64"/>
              </w:rPr>
              <w:t>.</w:t>
            </w:r>
            <w:bookmarkEnd w:id="2"/>
            <w:r w:rsidR="003C1BCC" w:rsidRPr="0031242A">
              <w:rPr>
                <w:noProof w:val="0"/>
                <w:sz w:val="64"/>
              </w:rPr>
              <w:t>867</w:t>
            </w:r>
            <w:r w:rsidRPr="0031242A">
              <w:rPr>
                <w:noProof w:val="0"/>
                <w:sz w:val="64"/>
              </w:rPr>
              <w:t xml:space="preserve"> </w:t>
            </w:r>
            <w:r w:rsidRPr="0031242A">
              <w:rPr>
                <w:noProof w:val="0"/>
              </w:rPr>
              <w:t>V</w:t>
            </w:r>
            <w:bookmarkStart w:id="3" w:name="specVersion"/>
            <w:r w:rsidR="006F17EC" w:rsidRPr="0031242A">
              <w:rPr>
                <w:noProof w:val="0"/>
              </w:rPr>
              <w:t>0.</w:t>
            </w:r>
            <w:r w:rsidR="00CF2911">
              <w:rPr>
                <w:noProof w:val="0"/>
              </w:rPr>
              <w:t>6</w:t>
            </w:r>
            <w:r w:rsidR="006F17EC" w:rsidRPr="0031242A">
              <w:rPr>
                <w:noProof w:val="0"/>
              </w:rPr>
              <w:t>.</w:t>
            </w:r>
            <w:bookmarkEnd w:id="3"/>
            <w:r w:rsidR="003A6957">
              <w:rPr>
                <w:noProof w:val="0"/>
              </w:rPr>
              <w:t>0</w:t>
            </w:r>
            <w:r w:rsidR="003A6957" w:rsidRPr="0031242A">
              <w:rPr>
                <w:noProof w:val="0"/>
              </w:rPr>
              <w:t xml:space="preserve"> </w:t>
            </w:r>
            <w:r w:rsidRPr="0031242A">
              <w:rPr>
                <w:noProof w:val="0"/>
                <w:sz w:val="32"/>
              </w:rPr>
              <w:t>(</w:t>
            </w:r>
            <w:bookmarkStart w:id="4" w:name="issueDate"/>
            <w:r w:rsidR="006F17EC" w:rsidRPr="0031242A">
              <w:rPr>
                <w:noProof w:val="0"/>
                <w:sz w:val="32"/>
              </w:rPr>
              <w:t>202</w:t>
            </w:r>
            <w:r w:rsidR="003C1BCC" w:rsidRPr="0031242A">
              <w:rPr>
                <w:noProof w:val="0"/>
                <w:sz w:val="32"/>
              </w:rPr>
              <w:t>4</w:t>
            </w:r>
            <w:r w:rsidRPr="0031242A">
              <w:rPr>
                <w:noProof w:val="0"/>
                <w:sz w:val="32"/>
              </w:rPr>
              <w:t>-</w:t>
            </w:r>
            <w:bookmarkEnd w:id="4"/>
            <w:r w:rsidR="00CF2911">
              <w:rPr>
                <w:noProof w:val="0"/>
                <w:sz w:val="32"/>
              </w:rPr>
              <w:t>11</w:t>
            </w:r>
            <w:r w:rsidRPr="0031242A">
              <w:rPr>
                <w:noProof w:val="0"/>
                <w:sz w:val="32"/>
              </w:rPr>
              <w:t>)</w:t>
            </w:r>
          </w:p>
        </w:tc>
      </w:tr>
      <w:tr w:rsidR="004F0988" w:rsidRPr="0031242A" w14:paraId="438CE332" w14:textId="77777777" w:rsidTr="005E4BB2">
        <w:trPr>
          <w:trHeight w:hRule="exact" w:val="1134"/>
        </w:trPr>
        <w:tc>
          <w:tcPr>
            <w:tcW w:w="10423" w:type="dxa"/>
            <w:gridSpan w:val="2"/>
            <w:shd w:val="clear" w:color="auto" w:fill="auto"/>
          </w:tcPr>
          <w:p w14:paraId="75B1E6E1" w14:textId="77777777" w:rsidR="004F0988" w:rsidRPr="0031242A" w:rsidRDefault="004F0988" w:rsidP="00133525">
            <w:pPr>
              <w:pStyle w:val="ZB"/>
              <w:framePr w:w="0" w:hRule="auto" w:wrap="auto" w:vAnchor="margin" w:hAnchor="text" w:yAlign="inline"/>
              <w:rPr>
                <w:noProof w:val="0"/>
              </w:rPr>
            </w:pPr>
            <w:r w:rsidRPr="0031242A">
              <w:rPr>
                <w:noProof w:val="0"/>
              </w:rPr>
              <w:t xml:space="preserve">Technical </w:t>
            </w:r>
            <w:bookmarkStart w:id="5" w:name="spectype2"/>
            <w:r w:rsidR="00D57972" w:rsidRPr="0031242A">
              <w:rPr>
                <w:noProof w:val="0"/>
              </w:rPr>
              <w:t>Report</w:t>
            </w:r>
            <w:bookmarkEnd w:id="5"/>
          </w:p>
          <w:p w14:paraId="44F34438" w14:textId="77777777" w:rsidR="00BA4B8D" w:rsidRPr="0031242A" w:rsidRDefault="00BA4B8D" w:rsidP="00BA4B8D">
            <w:pPr>
              <w:pStyle w:val="Guidance"/>
            </w:pPr>
            <w:r w:rsidRPr="0031242A">
              <w:br/>
            </w:r>
          </w:p>
        </w:tc>
      </w:tr>
      <w:tr w:rsidR="004F0988" w:rsidRPr="0031242A" w14:paraId="6791D6F2" w14:textId="77777777" w:rsidTr="005E4BB2">
        <w:trPr>
          <w:trHeight w:hRule="exact" w:val="3686"/>
        </w:trPr>
        <w:tc>
          <w:tcPr>
            <w:tcW w:w="10423" w:type="dxa"/>
            <w:gridSpan w:val="2"/>
            <w:shd w:val="clear" w:color="auto" w:fill="auto"/>
          </w:tcPr>
          <w:p w14:paraId="0EF4E09D" w14:textId="77777777" w:rsidR="004F0988" w:rsidRPr="0031242A" w:rsidRDefault="004F0988" w:rsidP="00133525">
            <w:pPr>
              <w:pStyle w:val="ZT"/>
              <w:framePr w:wrap="auto" w:hAnchor="text" w:yAlign="inline"/>
            </w:pPr>
            <w:r w:rsidRPr="0031242A">
              <w:t>3rd Generation Partnership Project;</w:t>
            </w:r>
          </w:p>
          <w:p w14:paraId="6359ACA4" w14:textId="77777777" w:rsidR="004F0988" w:rsidRPr="0031242A" w:rsidRDefault="004F0988" w:rsidP="00133525">
            <w:pPr>
              <w:pStyle w:val="ZT"/>
              <w:framePr w:wrap="auto" w:hAnchor="text" w:yAlign="inline"/>
            </w:pPr>
            <w:r w:rsidRPr="0031242A">
              <w:t xml:space="preserve">Technical Specification Group </w:t>
            </w:r>
            <w:bookmarkStart w:id="6" w:name="specTitle"/>
            <w:r w:rsidR="006F17EC" w:rsidRPr="0031242A">
              <w:t xml:space="preserve">Services and System Aspects; </w:t>
            </w:r>
          </w:p>
          <w:p w14:paraId="024105F8" w14:textId="77777777" w:rsidR="004F0988" w:rsidRPr="0031242A" w:rsidRDefault="006F17EC" w:rsidP="00133525">
            <w:pPr>
              <w:pStyle w:val="ZT"/>
              <w:framePr w:wrap="auto" w:hAnchor="text" w:yAlign="inline"/>
            </w:pPr>
            <w:r w:rsidRPr="0031242A">
              <w:t>Management and orchestration;</w:t>
            </w:r>
          </w:p>
          <w:bookmarkEnd w:id="6"/>
          <w:p w14:paraId="138EAE46" w14:textId="77777777" w:rsidR="003C1BCC" w:rsidRPr="0031242A" w:rsidRDefault="003C1BCC" w:rsidP="003C1BCC">
            <w:pPr>
              <w:pStyle w:val="ZT"/>
              <w:framePr w:wrap="auto" w:hAnchor="text" w:yAlign="inline"/>
            </w:pPr>
            <w:r w:rsidRPr="0031242A">
              <w:t xml:space="preserve">Closed </w:t>
            </w:r>
            <w:r w:rsidR="002E2389" w:rsidRPr="0031242A">
              <w:t>c</w:t>
            </w:r>
            <w:r w:rsidRPr="0031242A">
              <w:t xml:space="preserve">ontrol </w:t>
            </w:r>
            <w:r w:rsidR="002E2389" w:rsidRPr="0031242A">
              <w:t>l</w:t>
            </w:r>
            <w:r w:rsidRPr="0031242A">
              <w:t xml:space="preserve">oop </w:t>
            </w:r>
            <w:r w:rsidR="002E2389" w:rsidRPr="0031242A">
              <w:t>m</w:t>
            </w:r>
            <w:r w:rsidRPr="0031242A">
              <w:t>anagement</w:t>
            </w:r>
          </w:p>
          <w:p w14:paraId="63C0693B" w14:textId="77777777" w:rsidR="004F0988" w:rsidRPr="0031242A" w:rsidRDefault="004F0988" w:rsidP="003C1BCC">
            <w:pPr>
              <w:pStyle w:val="ZT"/>
              <w:framePr w:wrap="auto" w:hAnchor="text" w:yAlign="inline"/>
              <w:rPr>
                <w:i/>
                <w:sz w:val="28"/>
              </w:rPr>
            </w:pPr>
            <w:r w:rsidRPr="0031242A">
              <w:t>(</w:t>
            </w:r>
            <w:r w:rsidRPr="0031242A">
              <w:rPr>
                <w:rStyle w:val="ZGSM"/>
              </w:rPr>
              <w:t xml:space="preserve">Release </w:t>
            </w:r>
            <w:bookmarkStart w:id="7" w:name="specRelease"/>
            <w:r w:rsidRPr="0031242A">
              <w:rPr>
                <w:rStyle w:val="ZGSM"/>
              </w:rPr>
              <w:t>1</w:t>
            </w:r>
            <w:bookmarkEnd w:id="7"/>
            <w:r w:rsidR="003C1BCC" w:rsidRPr="0031242A">
              <w:rPr>
                <w:rStyle w:val="ZGSM"/>
              </w:rPr>
              <w:t>9</w:t>
            </w:r>
            <w:r w:rsidRPr="0031242A">
              <w:t>)</w:t>
            </w:r>
          </w:p>
        </w:tc>
      </w:tr>
      <w:tr w:rsidR="00BF128E" w:rsidRPr="0031242A" w14:paraId="6F3B30D9" w14:textId="77777777" w:rsidTr="005E4BB2">
        <w:tc>
          <w:tcPr>
            <w:tcW w:w="10423" w:type="dxa"/>
            <w:gridSpan w:val="2"/>
            <w:shd w:val="clear" w:color="auto" w:fill="auto"/>
          </w:tcPr>
          <w:p w14:paraId="60EFEBF0" w14:textId="77777777" w:rsidR="00BF128E" w:rsidRPr="0031242A" w:rsidRDefault="00BF128E" w:rsidP="00133525">
            <w:pPr>
              <w:pStyle w:val="ZU"/>
              <w:framePr w:w="0" w:wrap="auto" w:vAnchor="margin" w:hAnchor="text" w:yAlign="inline"/>
              <w:tabs>
                <w:tab w:val="right" w:pos="10206"/>
              </w:tabs>
              <w:jc w:val="left"/>
              <w:rPr>
                <w:noProof w:val="0"/>
                <w:color w:val="0000FF"/>
              </w:rPr>
            </w:pPr>
            <w:r w:rsidRPr="0031242A">
              <w:rPr>
                <w:noProof w:val="0"/>
                <w:color w:val="0000FF"/>
              </w:rPr>
              <w:tab/>
            </w:r>
          </w:p>
        </w:tc>
      </w:tr>
      <w:bookmarkStart w:id="8" w:name="_MON_1684549432"/>
      <w:bookmarkEnd w:id="8"/>
      <w:tr w:rsidR="00D82E6F" w:rsidRPr="0031242A" w14:paraId="4DE9F5D6" w14:textId="77777777" w:rsidTr="005E4BB2">
        <w:trPr>
          <w:trHeight w:hRule="exact" w:val="1531"/>
        </w:trPr>
        <w:tc>
          <w:tcPr>
            <w:tcW w:w="4883" w:type="dxa"/>
            <w:shd w:val="clear" w:color="auto" w:fill="auto"/>
          </w:tcPr>
          <w:p w14:paraId="4CCDECCB" w14:textId="460022F7" w:rsidR="00D82E6F" w:rsidRPr="0031242A" w:rsidRDefault="00E73FE1" w:rsidP="00D82E6F">
            <w:pPr>
              <w:rPr>
                <w:i/>
              </w:rPr>
            </w:pPr>
            <w:r w:rsidRPr="0031242A">
              <w:object w:dxaOrig="2026" w:dyaOrig="1251" w14:anchorId="7759AA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3.6pt" o:ole="">
                  <v:imagedata r:id="rId15" o:title=""/>
                </v:shape>
                <o:OLEObject Type="Embed" ProgID="Word.Picture.8" ShapeID="_x0000_i1025" DrawAspect="Content" ObjectID="_1791710867" r:id="rId16"/>
              </w:object>
            </w:r>
          </w:p>
        </w:tc>
        <w:bookmarkStart w:id="9" w:name="_MON_1710316168"/>
        <w:bookmarkEnd w:id="9"/>
        <w:tc>
          <w:tcPr>
            <w:tcW w:w="5540" w:type="dxa"/>
            <w:shd w:val="clear" w:color="auto" w:fill="auto"/>
          </w:tcPr>
          <w:p w14:paraId="1301FA3F" w14:textId="62F4B76D" w:rsidR="00D82E6F" w:rsidRPr="0031242A" w:rsidRDefault="00E73FE1" w:rsidP="00D82E6F">
            <w:pPr>
              <w:jc w:val="right"/>
            </w:pPr>
            <w:r w:rsidRPr="0031242A">
              <w:object w:dxaOrig="2126" w:dyaOrig="1243" w14:anchorId="72B9F4E4">
                <v:shape id="_x0000_i1026" type="#_x0000_t75" style="width:127.8pt;height:76.2pt" o:ole="">
                  <v:imagedata r:id="rId17" o:title=""/>
                </v:shape>
                <o:OLEObject Type="Embed" ProgID="Word.Picture.8" ShapeID="_x0000_i1026" DrawAspect="Content" ObjectID="_1791710868" r:id="rId18"/>
              </w:object>
            </w:r>
          </w:p>
        </w:tc>
      </w:tr>
      <w:tr w:rsidR="00D82E6F" w:rsidRPr="0031242A" w14:paraId="59DFBFA8" w14:textId="77777777" w:rsidTr="005E4BB2">
        <w:trPr>
          <w:trHeight w:hRule="exact" w:val="5783"/>
        </w:trPr>
        <w:tc>
          <w:tcPr>
            <w:tcW w:w="10423" w:type="dxa"/>
            <w:gridSpan w:val="2"/>
            <w:shd w:val="clear" w:color="auto" w:fill="auto"/>
          </w:tcPr>
          <w:p w14:paraId="2389005D" w14:textId="77777777" w:rsidR="00D82E6F" w:rsidRPr="0031242A" w:rsidRDefault="00D82E6F" w:rsidP="00D82E6F">
            <w:pPr>
              <w:pStyle w:val="Guidance"/>
              <w:rPr>
                <w:b/>
              </w:rPr>
            </w:pPr>
          </w:p>
        </w:tc>
      </w:tr>
      <w:tr w:rsidR="00D82E6F" w:rsidRPr="0031242A" w14:paraId="1C976640" w14:textId="77777777" w:rsidTr="005E4BB2">
        <w:trPr>
          <w:cantSplit/>
          <w:trHeight w:hRule="exact" w:val="964"/>
        </w:trPr>
        <w:tc>
          <w:tcPr>
            <w:tcW w:w="10423" w:type="dxa"/>
            <w:gridSpan w:val="2"/>
            <w:shd w:val="clear" w:color="auto" w:fill="auto"/>
          </w:tcPr>
          <w:p w14:paraId="77C881FE" w14:textId="77777777" w:rsidR="00D82E6F" w:rsidRPr="0031242A" w:rsidRDefault="00D82E6F" w:rsidP="00D82E6F">
            <w:pPr>
              <w:rPr>
                <w:sz w:val="16"/>
              </w:rPr>
            </w:pPr>
            <w:bookmarkStart w:id="10" w:name="warningNotice"/>
            <w:r w:rsidRPr="0031242A">
              <w:rPr>
                <w:sz w:val="16"/>
              </w:rPr>
              <w:t>The present document has been developed within the 3rd Generation Partnership Project (3GPP</w:t>
            </w:r>
            <w:r w:rsidRPr="0031242A">
              <w:rPr>
                <w:sz w:val="16"/>
                <w:vertAlign w:val="superscript"/>
              </w:rPr>
              <w:t xml:space="preserve"> TM</w:t>
            </w:r>
            <w:r w:rsidRPr="0031242A">
              <w:rPr>
                <w:sz w:val="16"/>
              </w:rPr>
              <w:t>) and may be further elaborated for the purposes of 3GPP.</w:t>
            </w:r>
            <w:r w:rsidRPr="0031242A">
              <w:rPr>
                <w:sz w:val="16"/>
              </w:rPr>
              <w:br/>
              <w:t>The present document has not been subject to any approval process by the 3GPP</w:t>
            </w:r>
            <w:r w:rsidRPr="0031242A">
              <w:rPr>
                <w:sz w:val="16"/>
                <w:vertAlign w:val="superscript"/>
              </w:rPr>
              <w:t xml:space="preserve"> </w:t>
            </w:r>
            <w:r w:rsidRPr="0031242A">
              <w:rPr>
                <w:sz w:val="16"/>
              </w:rPr>
              <w:t>Organizational Partners and shall not be implemented.</w:t>
            </w:r>
            <w:r w:rsidRPr="0031242A">
              <w:rPr>
                <w:sz w:val="16"/>
              </w:rPr>
              <w:br/>
              <w:t>This Specification is provided for future development work within 3GPP</w:t>
            </w:r>
            <w:r w:rsidRPr="0031242A">
              <w:rPr>
                <w:sz w:val="16"/>
                <w:vertAlign w:val="superscript"/>
              </w:rPr>
              <w:t xml:space="preserve"> </w:t>
            </w:r>
            <w:r w:rsidRPr="0031242A">
              <w:rPr>
                <w:sz w:val="16"/>
              </w:rPr>
              <w:t>only. The Organizational Partners accept no liability for any use of this Specification.</w:t>
            </w:r>
            <w:r w:rsidRPr="0031242A">
              <w:rPr>
                <w:sz w:val="16"/>
              </w:rPr>
              <w:br/>
              <w:t>Specifications and Reports for implementation of the 3GPP</w:t>
            </w:r>
            <w:r w:rsidRPr="0031242A">
              <w:rPr>
                <w:sz w:val="16"/>
                <w:vertAlign w:val="superscript"/>
              </w:rPr>
              <w:t xml:space="preserve"> TM</w:t>
            </w:r>
            <w:r w:rsidRPr="0031242A">
              <w:rPr>
                <w:sz w:val="16"/>
              </w:rPr>
              <w:t xml:space="preserve"> system should be obtained via the 3GPP Organizational Partners' Publications Offices.</w:t>
            </w:r>
            <w:bookmarkEnd w:id="10"/>
          </w:p>
          <w:p w14:paraId="622FF80A" w14:textId="77777777" w:rsidR="00D82E6F" w:rsidRPr="0031242A" w:rsidRDefault="00D82E6F" w:rsidP="00D82E6F">
            <w:pPr>
              <w:pStyle w:val="ZV"/>
              <w:framePr w:w="0" w:wrap="auto" w:vAnchor="margin" w:hAnchor="text" w:yAlign="inline"/>
              <w:rPr>
                <w:noProof w:val="0"/>
              </w:rPr>
            </w:pPr>
          </w:p>
          <w:p w14:paraId="654B80C1" w14:textId="77777777" w:rsidR="00D82E6F" w:rsidRPr="0031242A" w:rsidRDefault="00D82E6F" w:rsidP="00D82E6F">
            <w:pPr>
              <w:rPr>
                <w:sz w:val="16"/>
              </w:rPr>
            </w:pPr>
          </w:p>
        </w:tc>
      </w:tr>
      <w:bookmarkEnd w:id="0"/>
    </w:tbl>
    <w:p w14:paraId="773A5B92" w14:textId="77777777" w:rsidR="00080512" w:rsidRPr="0031242A" w:rsidRDefault="00080512">
      <w:pPr>
        <w:sectPr w:rsidR="00080512" w:rsidRPr="0031242A" w:rsidSect="00D06B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242A" w14:paraId="395F40C2" w14:textId="77777777" w:rsidTr="00133525">
        <w:trPr>
          <w:trHeight w:hRule="exact" w:val="5670"/>
        </w:trPr>
        <w:tc>
          <w:tcPr>
            <w:tcW w:w="10423" w:type="dxa"/>
            <w:shd w:val="clear" w:color="auto" w:fill="auto"/>
          </w:tcPr>
          <w:p w14:paraId="14D7E455" w14:textId="77777777" w:rsidR="00E16509" w:rsidRPr="0031242A" w:rsidRDefault="00E16509" w:rsidP="00E16509">
            <w:pPr>
              <w:pStyle w:val="Guidance"/>
            </w:pPr>
            <w:bookmarkStart w:id="11" w:name="page2"/>
          </w:p>
        </w:tc>
      </w:tr>
      <w:tr w:rsidR="00E16509" w:rsidRPr="0031242A" w14:paraId="4E685DCB" w14:textId="77777777" w:rsidTr="00C074DD">
        <w:trPr>
          <w:trHeight w:hRule="exact" w:val="5387"/>
        </w:trPr>
        <w:tc>
          <w:tcPr>
            <w:tcW w:w="10423" w:type="dxa"/>
            <w:shd w:val="clear" w:color="auto" w:fill="auto"/>
          </w:tcPr>
          <w:p w14:paraId="16442EF1" w14:textId="77777777" w:rsidR="00E16509" w:rsidRPr="0031242A" w:rsidRDefault="00E16509" w:rsidP="00133525">
            <w:pPr>
              <w:pStyle w:val="FP"/>
              <w:spacing w:after="240"/>
              <w:ind w:left="2835" w:right="2835"/>
              <w:jc w:val="center"/>
              <w:rPr>
                <w:rFonts w:ascii="Arial" w:hAnsi="Arial"/>
                <w:b/>
                <w:i/>
              </w:rPr>
            </w:pPr>
            <w:bookmarkStart w:id="12" w:name="coords3gpp"/>
            <w:r w:rsidRPr="0031242A">
              <w:rPr>
                <w:rFonts w:ascii="Arial" w:hAnsi="Arial"/>
                <w:b/>
                <w:i/>
              </w:rPr>
              <w:t>3GPP</w:t>
            </w:r>
          </w:p>
          <w:p w14:paraId="50C98C92" w14:textId="77777777" w:rsidR="00E16509" w:rsidRPr="0031242A" w:rsidRDefault="00E16509" w:rsidP="00133525">
            <w:pPr>
              <w:pStyle w:val="FP"/>
              <w:pBdr>
                <w:bottom w:val="single" w:sz="6" w:space="1" w:color="auto"/>
              </w:pBdr>
              <w:ind w:left="2835" w:right="2835"/>
              <w:jc w:val="center"/>
            </w:pPr>
            <w:r w:rsidRPr="0031242A">
              <w:t>Postal address</w:t>
            </w:r>
          </w:p>
          <w:p w14:paraId="5F229FA5" w14:textId="77777777" w:rsidR="00E16509" w:rsidRPr="0031242A" w:rsidRDefault="00E16509" w:rsidP="00133525">
            <w:pPr>
              <w:pStyle w:val="FP"/>
              <w:ind w:left="2835" w:right="2835"/>
              <w:jc w:val="center"/>
              <w:rPr>
                <w:rFonts w:ascii="Arial" w:hAnsi="Arial"/>
                <w:sz w:val="18"/>
              </w:rPr>
            </w:pPr>
          </w:p>
          <w:p w14:paraId="4E535847" w14:textId="77777777" w:rsidR="00E16509" w:rsidRPr="0031242A" w:rsidRDefault="00E16509" w:rsidP="00133525">
            <w:pPr>
              <w:pStyle w:val="FP"/>
              <w:pBdr>
                <w:bottom w:val="single" w:sz="6" w:space="1" w:color="auto"/>
              </w:pBdr>
              <w:spacing w:before="240"/>
              <w:ind w:left="2835" w:right="2835"/>
              <w:jc w:val="center"/>
            </w:pPr>
            <w:r w:rsidRPr="0031242A">
              <w:t>3GPP support office address</w:t>
            </w:r>
          </w:p>
          <w:p w14:paraId="6E6E85BD"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650 Route des Lucioles - Sophia Antipolis</w:t>
            </w:r>
          </w:p>
          <w:p w14:paraId="210D9DB8"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Valbonne - FRANCE</w:t>
            </w:r>
          </w:p>
          <w:p w14:paraId="226871A4" w14:textId="77777777" w:rsidR="00E16509" w:rsidRPr="0031242A" w:rsidRDefault="00E16509" w:rsidP="00133525">
            <w:pPr>
              <w:pStyle w:val="FP"/>
              <w:spacing w:after="20"/>
              <w:ind w:left="2835" w:right="2835"/>
              <w:jc w:val="center"/>
              <w:rPr>
                <w:rFonts w:ascii="Arial" w:hAnsi="Arial"/>
                <w:sz w:val="18"/>
              </w:rPr>
            </w:pPr>
            <w:r w:rsidRPr="0031242A">
              <w:rPr>
                <w:rFonts w:ascii="Arial" w:hAnsi="Arial"/>
                <w:sz w:val="18"/>
              </w:rPr>
              <w:t>Tel.: +33 4 92 94 42 00 Fax: +33 4 93 65 47 16</w:t>
            </w:r>
          </w:p>
          <w:p w14:paraId="1BDC533B" w14:textId="77777777" w:rsidR="00E16509" w:rsidRPr="0031242A" w:rsidRDefault="00E16509" w:rsidP="00133525">
            <w:pPr>
              <w:pStyle w:val="FP"/>
              <w:pBdr>
                <w:bottom w:val="single" w:sz="6" w:space="1" w:color="auto"/>
              </w:pBdr>
              <w:spacing w:before="240"/>
              <w:ind w:left="2835" w:right="2835"/>
              <w:jc w:val="center"/>
            </w:pPr>
            <w:r w:rsidRPr="0031242A">
              <w:t>Internet</w:t>
            </w:r>
          </w:p>
          <w:p w14:paraId="6E71D02E"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http://www.3gpp.org</w:t>
            </w:r>
            <w:bookmarkEnd w:id="12"/>
          </w:p>
          <w:p w14:paraId="1F4C5512" w14:textId="77777777" w:rsidR="00E16509" w:rsidRPr="0031242A" w:rsidRDefault="00E16509" w:rsidP="00133525"/>
        </w:tc>
      </w:tr>
      <w:tr w:rsidR="00E16509" w:rsidRPr="0031242A" w14:paraId="485B7388" w14:textId="77777777" w:rsidTr="00C074DD">
        <w:tc>
          <w:tcPr>
            <w:tcW w:w="10423" w:type="dxa"/>
            <w:shd w:val="clear" w:color="auto" w:fill="auto"/>
            <w:vAlign w:val="bottom"/>
          </w:tcPr>
          <w:p w14:paraId="14E30ED0" w14:textId="77777777" w:rsidR="00E16509" w:rsidRPr="0031242A" w:rsidRDefault="00E16509" w:rsidP="00133525">
            <w:pPr>
              <w:pStyle w:val="FP"/>
              <w:pBdr>
                <w:bottom w:val="single" w:sz="6" w:space="1" w:color="auto"/>
              </w:pBdr>
              <w:spacing w:after="240"/>
              <w:jc w:val="center"/>
              <w:rPr>
                <w:rFonts w:ascii="Arial" w:hAnsi="Arial"/>
                <w:b/>
                <w:i/>
              </w:rPr>
            </w:pPr>
            <w:bookmarkStart w:id="13" w:name="copyrightNotification"/>
            <w:r w:rsidRPr="0031242A">
              <w:rPr>
                <w:rFonts w:ascii="Arial" w:hAnsi="Arial"/>
                <w:b/>
                <w:i/>
              </w:rPr>
              <w:t>Copyright Notification</w:t>
            </w:r>
          </w:p>
          <w:p w14:paraId="65BC01C6" w14:textId="77777777" w:rsidR="00E16509" w:rsidRPr="0031242A" w:rsidRDefault="00E16509" w:rsidP="00133525">
            <w:pPr>
              <w:pStyle w:val="FP"/>
              <w:jc w:val="center"/>
            </w:pPr>
            <w:r w:rsidRPr="0031242A">
              <w:t>No part may be reproduced except as authorized by written permission.</w:t>
            </w:r>
            <w:r w:rsidRPr="0031242A">
              <w:br/>
              <w:t>The copyright and the foregoing restriction extend to reproduction in all media.</w:t>
            </w:r>
          </w:p>
          <w:p w14:paraId="789CFC51" w14:textId="77777777" w:rsidR="00E16509" w:rsidRPr="0031242A" w:rsidRDefault="00E16509" w:rsidP="00133525">
            <w:pPr>
              <w:pStyle w:val="FP"/>
              <w:jc w:val="center"/>
            </w:pPr>
          </w:p>
          <w:p w14:paraId="3988A524" w14:textId="77777777" w:rsidR="00E16509" w:rsidRPr="0031242A" w:rsidRDefault="00E16509" w:rsidP="00133525">
            <w:pPr>
              <w:pStyle w:val="FP"/>
              <w:jc w:val="center"/>
              <w:rPr>
                <w:sz w:val="18"/>
              </w:rPr>
            </w:pPr>
            <w:r w:rsidRPr="0031242A">
              <w:rPr>
                <w:sz w:val="18"/>
              </w:rPr>
              <w:t xml:space="preserve">© </w:t>
            </w:r>
            <w:bookmarkStart w:id="14" w:name="copyrightDate"/>
            <w:r w:rsidRPr="0031242A">
              <w:rPr>
                <w:sz w:val="18"/>
              </w:rPr>
              <w:t>2</w:t>
            </w:r>
            <w:r w:rsidR="008E2D68" w:rsidRPr="0031242A">
              <w:rPr>
                <w:sz w:val="18"/>
              </w:rPr>
              <w:t>02</w:t>
            </w:r>
            <w:r w:rsidR="003C1BCC" w:rsidRPr="0031242A">
              <w:rPr>
                <w:sz w:val="18"/>
              </w:rPr>
              <w:t>4</w:t>
            </w:r>
            <w:bookmarkEnd w:id="14"/>
            <w:r w:rsidRPr="0031242A">
              <w:rPr>
                <w:sz w:val="18"/>
              </w:rPr>
              <w:t>, 3GPP Organizational Partners (ARIB, ATIS, CCSA, ETSI, TSDSI, TTA, TTC).</w:t>
            </w:r>
            <w:bookmarkStart w:id="15" w:name="copyrightaddon"/>
            <w:bookmarkEnd w:id="15"/>
          </w:p>
          <w:p w14:paraId="4A341757" w14:textId="77777777" w:rsidR="00E16509" w:rsidRPr="0031242A" w:rsidRDefault="00E16509" w:rsidP="00133525">
            <w:pPr>
              <w:pStyle w:val="FP"/>
              <w:jc w:val="center"/>
              <w:rPr>
                <w:sz w:val="18"/>
              </w:rPr>
            </w:pPr>
            <w:r w:rsidRPr="0031242A">
              <w:rPr>
                <w:sz w:val="18"/>
              </w:rPr>
              <w:t>All rights reserved.</w:t>
            </w:r>
          </w:p>
          <w:p w14:paraId="4B704676" w14:textId="77777777" w:rsidR="00E16509" w:rsidRPr="0031242A" w:rsidRDefault="00E16509" w:rsidP="00E16509">
            <w:pPr>
              <w:pStyle w:val="FP"/>
              <w:rPr>
                <w:sz w:val="18"/>
              </w:rPr>
            </w:pPr>
          </w:p>
          <w:p w14:paraId="2D4BFF40" w14:textId="77777777" w:rsidR="00E16509" w:rsidRPr="0031242A" w:rsidRDefault="00E16509" w:rsidP="00E16509">
            <w:pPr>
              <w:pStyle w:val="FP"/>
              <w:rPr>
                <w:sz w:val="18"/>
              </w:rPr>
            </w:pPr>
            <w:r w:rsidRPr="0031242A">
              <w:rPr>
                <w:sz w:val="18"/>
              </w:rPr>
              <w:t>UMTS™ is a Trade Mark of ETSI registered for the benefit of its members</w:t>
            </w:r>
          </w:p>
          <w:p w14:paraId="578C00AE" w14:textId="77777777" w:rsidR="00E16509" w:rsidRPr="0031242A" w:rsidRDefault="00E16509" w:rsidP="00E16509">
            <w:pPr>
              <w:pStyle w:val="FP"/>
              <w:rPr>
                <w:sz w:val="18"/>
              </w:rPr>
            </w:pPr>
            <w:r w:rsidRPr="0031242A">
              <w:rPr>
                <w:sz w:val="18"/>
              </w:rPr>
              <w:t>3GPP™ is a Trade Mark of ETSI registered for the benefit of its Members and of the 3GPP Organizational Partners</w:t>
            </w:r>
            <w:r w:rsidRPr="0031242A">
              <w:rPr>
                <w:sz w:val="18"/>
              </w:rPr>
              <w:br/>
              <w:t>LTE™ is a Trade Mark of ETSI registered for the benefit of its Members and of the 3GPP Organizational Partners</w:t>
            </w:r>
          </w:p>
          <w:p w14:paraId="31030986" w14:textId="77777777" w:rsidR="00E16509" w:rsidRPr="0031242A" w:rsidRDefault="00E16509" w:rsidP="00E16509">
            <w:pPr>
              <w:pStyle w:val="FP"/>
              <w:rPr>
                <w:sz w:val="18"/>
              </w:rPr>
            </w:pPr>
            <w:r w:rsidRPr="0031242A">
              <w:rPr>
                <w:sz w:val="18"/>
              </w:rPr>
              <w:t>GSM® and the GSM logo are registered and owned by the GSM Association</w:t>
            </w:r>
            <w:bookmarkEnd w:id="13"/>
          </w:p>
          <w:p w14:paraId="5C912C40" w14:textId="77777777" w:rsidR="00E16509" w:rsidRPr="0031242A" w:rsidRDefault="00E16509" w:rsidP="00133525"/>
        </w:tc>
      </w:tr>
      <w:bookmarkEnd w:id="11"/>
    </w:tbl>
    <w:p w14:paraId="776C11E7" w14:textId="77777777" w:rsidR="00080512" w:rsidRPr="0031242A" w:rsidRDefault="00080512">
      <w:pPr>
        <w:pStyle w:val="TT"/>
      </w:pPr>
      <w:r w:rsidRPr="0031242A">
        <w:br w:type="page"/>
      </w:r>
      <w:bookmarkStart w:id="16" w:name="tableOfContents"/>
      <w:bookmarkEnd w:id="16"/>
      <w:r w:rsidRPr="0031242A">
        <w:lastRenderedPageBreak/>
        <w:t>Contents</w:t>
      </w:r>
    </w:p>
    <w:p w14:paraId="2F8EEF48" w14:textId="68319F07" w:rsidR="00142D4B" w:rsidRDefault="00F139CC">
      <w:pPr>
        <w:pStyle w:val="TOC1"/>
        <w:rPr>
          <w:rFonts w:asciiTheme="minorHAnsi" w:eastAsiaTheme="minorEastAsia" w:hAnsiTheme="minorHAnsi" w:cstheme="minorBidi"/>
          <w:kern w:val="2"/>
          <w:sz w:val="24"/>
          <w:szCs w:val="24"/>
          <w:lang w:val="en-US"/>
          <w14:ligatures w14:val="standardContextual"/>
        </w:rPr>
      </w:pPr>
      <w:r w:rsidRPr="0031242A">
        <w:fldChar w:fldCharType="begin"/>
      </w:r>
      <w:r w:rsidRPr="0031242A">
        <w:instrText xml:space="preserve"> TOC \o \w "1-9"</w:instrText>
      </w:r>
      <w:r w:rsidRPr="0031242A">
        <w:fldChar w:fldCharType="separate"/>
      </w:r>
      <w:r w:rsidR="00142D4B">
        <w:t>Foreword</w:t>
      </w:r>
      <w:r w:rsidR="00142D4B">
        <w:tab/>
      </w:r>
      <w:r w:rsidR="00142D4B">
        <w:fldChar w:fldCharType="begin"/>
      </w:r>
      <w:r w:rsidR="00142D4B">
        <w:instrText xml:space="preserve"> PAGEREF _Toc180766820 \h </w:instrText>
      </w:r>
      <w:r w:rsidR="00142D4B">
        <w:fldChar w:fldCharType="separate"/>
      </w:r>
      <w:r w:rsidR="00142D4B">
        <w:t>6</w:t>
      </w:r>
      <w:r w:rsidR="00142D4B">
        <w:fldChar w:fldCharType="end"/>
      </w:r>
    </w:p>
    <w:p w14:paraId="197E7A38" w14:textId="199D2977" w:rsidR="00142D4B" w:rsidRDefault="00142D4B">
      <w:pPr>
        <w:pStyle w:val="TOC1"/>
        <w:rPr>
          <w:rFonts w:asciiTheme="minorHAnsi" w:eastAsiaTheme="minorEastAsia" w:hAnsiTheme="minorHAnsi" w:cstheme="minorBidi"/>
          <w:kern w:val="2"/>
          <w:sz w:val="24"/>
          <w:szCs w:val="24"/>
          <w:lang w:val="en-US"/>
          <w14:ligatures w14:val="standardContextual"/>
        </w:rPr>
      </w:pPr>
      <w:r>
        <w:t>1</w:t>
      </w:r>
      <w:r>
        <w:tab/>
        <w:t>Scope</w:t>
      </w:r>
      <w:r>
        <w:tab/>
      </w:r>
      <w:r>
        <w:fldChar w:fldCharType="begin"/>
      </w:r>
      <w:r>
        <w:instrText xml:space="preserve"> PAGEREF _Toc180766821 \h </w:instrText>
      </w:r>
      <w:r>
        <w:fldChar w:fldCharType="separate"/>
      </w:r>
      <w:r>
        <w:t>8</w:t>
      </w:r>
      <w:r>
        <w:fldChar w:fldCharType="end"/>
      </w:r>
    </w:p>
    <w:p w14:paraId="242380C0" w14:textId="0BA18B26" w:rsidR="00142D4B" w:rsidRDefault="00142D4B">
      <w:pPr>
        <w:pStyle w:val="TOC1"/>
        <w:rPr>
          <w:rFonts w:asciiTheme="minorHAnsi" w:eastAsiaTheme="minorEastAsia" w:hAnsiTheme="minorHAnsi" w:cstheme="minorBidi"/>
          <w:kern w:val="2"/>
          <w:sz w:val="24"/>
          <w:szCs w:val="24"/>
          <w:lang w:val="en-US"/>
          <w14:ligatures w14:val="standardContextual"/>
        </w:rPr>
      </w:pPr>
      <w:r>
        <w:t>2</w:t>
      </w:r>
      <w:r>
        <w:tab/>
        <w:t>References</w:t>
      </w:r>
      <w:r>
        <w:tab/>
      </w:r>
      <w:r>
        <w:fldChar w:fldCharType="begin"/>
      </w:r>
      <w:r>
        <w:instrText xml:space="preserve"> PAGEREF _Toc180766822 \h </w:instrText>
      </w:r>
      <w:r>
        <w:fldChar w:fldCharType="separate"/>
      </w:r>
      <w:r>
        <w:t>8</w:t>
      </w:r>
      <w:r>
        <w:fldChar w:fldCharType="end"/>
      </w:r>
    </w:p>
    <w:p w14:paraId="010F0764" w14:textId="37A7F727" w:rsidR="00142D4B" w:rsidRDefault="00142D4B">
      <w:pPr>
        <w:pStyle w:val="TOC1"/>
        <w:rPr>
          <w:rFonts w:asciiTheme="minorHAnsi" w:eastAsiaTheme="minorEastAsia" w:hAnsiTheme="minorHAnsi" w:cstheme="minorBidi"/>
          <w:kern w:val="2"/>
          <w:sz w:val="24"/>
          <w:szCs w:val="24"/>
          <w:lang w:val="en-US"/>
          <w14:ligatures w14:val="standardContextual"/>
        </w:rPr>
      </w:pPr>
      <w:r>
        <w:t>3</w:t>
      </w:r>
      <w:r>
        <w:tab/>
        <w:t>Definitions of terms, symbols and abbreviations</w:t>
      </w:r>
      <w:r>
        <w:tab/>
      </w:r>
      <w:r>
        <w:fldChar w:fldCharType="begin"/>
      </w:r>
      <w:r>
        <w:instrText xml:space="preserve"> PAGEREF _Toc180766823 \h </w:instrText>
      </w:r>
      <w:r>
        <w:fldChar w:fldCharType="separate"/>
      </w:r>
      <w:r>
        <w:t>8</w:t>
      </w:r>
      <w:r>
        <w:fldChar w:fldCharType="end"/>
      </w:r>
    </w:p>
    <w:p w14:paraId="389B3F4D" w14:textId="17424510" w:rsidR="00142D4B" w:rsidRDefault="00142D4B">
      <w:pPr>
        <w:pStyle w:val="TOC2"/>
        <w:rPr>
          <w:rFonts w:asciiTheme="minorHAnsi" w:eastAsiaTheme="minorEastAsia" w:hAnsiTheme="minorHAnsi" w:cstheme="minorBidi"/>
          <w:kern w:val="2"/>
          <w:sz w:val="24"/>
          <w:szCs w:val="24"/>
          <w:lang w:val="en-US"/>
          <w14:ligatures w14:val="standardContextual"/>
        </w:rPr>
      </w:pPr>
      <w:r>
        <w:t>3.1</w:t>
      </w:r>
      <w:r>
        <w:tab/>
        <w:t>Terms</w:t>
      </w:r>
      <w:r>
        <w:tab/>
      </w:r>
      <w:r>
        <w:fldChar w:fldCharType="begin"/>
      </w:r>
      <w:r>
        <w:instrText xml:space="preserve"> PAGEREF _Toc180766824 \h </w:instrText>
      </w:r>
      <w:r>
        <w:fldChar w:fldCharType="separate"/>
      </w:r>
      <w:r>
        <w:t>8</w:t>
      </w:r>
      <w:r>
        <w:fldChar w:fldCharType="end"/>
      </w:r>
    </w:p>
    <w:p w14:paraId="36D83AC0" w14:textId="4C8EE411" w:rsidR="00142D4B" w:rsidRDefault="00142D4B">
      <w:pPr>
        <w:pStyle w:val="TOC2"/>
        <w:rPr>
          <w:rFonts w:asciiTheme="minorHAnsi" w:eastAsiaTheme="minorEastAsia" w:hAnsiTheme="minorHAnsi" w:cstheme="minorBidi"/>
          <w:kern w:val="2"/>
          <w:sz w:val="24"/>
          <w:szCs w:val="24"/>
          <w:lang w:val="en-US"/>
          <w14:ligatures w14:val="standardContextual"/>
        </w:rPr>
      </w:pPr>
      <w:r>
        <w:t>3.2</w:t>
      </w:r>
      <w:r>
        <w:tab/>
        <w:t>Symbols</w:t>
      </w:r>
      <w:r>
        <w:tab/>
      </w:r>
      <w:r>
        <w:fldChar w:fldCharType="begin"/>
      </w:r>
      <w:r>
        <w:instrText xml:space="preserve"> PAGEREF _Toc180766825 \h </w:instrText>
      </w:r>
      <w:r>
        <w:fldChar w:fldCharType="separate"/>
      </w:r>
      <w:r>
        <w:t>8</w:t>
      </w:r>
      <w:r>
        <w:fldChar w:fldCharType="end"/>
      </w:r>
    </w:p>
    <w:p w14:paraId="2052AB86" w14:textId="11FA1E5B" w:rsidR="00142D4B" w:rsidRDefault="00142D4B">
      <w:pPr>
        <w:pStyle w:val="TOC2"/>
        <w:rPr>
          <w:rFonts w:asciiTheme="minorHAnsi" w:eastAsiaTheme="minorEastAsia" w:hAnsiTheme="minorHAnsi" w:cstheme="minorBidi"/>
          <w:kern w:val="2"/>
          <w:sz w:val="24"/>
          <w:szCs w:val="24"/>
          <w:lang w:val="en-US"/>
          <w14:ligatures w14:val="standardContextual"/>
        </w:rPr>
      </w:pPr>
      <w:r>
        <w:t>3.3</w:t>
      </w:r>
      <w:r>
        <w:tab/>
        <w:t>Abbreviations</w:t>
      </w:r>
      <w:r>
        <w:tab/>
      </w:r>
      <w:r>
        <w:fldChar w:fldCharType="begin"/>
      </w:r>
      <w:r>
        <w:instrText xml:space="preserve"> PAGEREF _Toc180766826 \h </w:instrText>
      </w:r>
      <w:r>
        <w:fldChar w:fldCharType="separate"/>
      </w:r>
      <w:r>
        <w:t>9</w:t>
      </w:r>
      <w:r>
        <w:fldChar w:fldCharType="end"/>
      </w:r>
    </w:p>
    <w:p w14:paraId="1E8AEA01" w14:textId="6F6E67FF" w:rsidR="00142D4B" w:rsidRDefault="00142D4B">
      <w:pPr>
        <w:pStyle w:val="TOC1"/>
        <w:rPr>
          <w:rFonts w:asciiTheme="minorHAnsi" w:eastAsiaTheme="minorEastAsia" w:hAnsiTheme="minorHAnsi" w:cstheme="minorBidi"/>
          <w:kern w:val="2"/>
          <w:sz w:val="24"/>
          <w:szCs w:val="24"/>
          <w:lang w:val="en-US"/>
          <w14:ligatures w14:val="standardContextual"/>
        </w:rPr>
      </w:pPr>
      <w:r>
        <w:t>4</w:t>
      </w:r>
      <w:r>
        <w:tab/>
        <w:t>Concepts and Background</w:t>
      </w:r>
      <w:r>
        <w:tab/>
      </w:r>
      <w:r>
        <w:fldChar w:fldCharType="begin"/>
      </w:r>
      <w:r>
        <w:instrText xml:space="preserve"> PAGEREF _Toc180766827 \h </w:instrText>
      </w:r>
      <w:r>
        <w:fldChar w:fldCharType="separate"/>
      </w:r>
      <w:r>
        <w:t>9</w:t>
      </w:r>
      <w:r>
        <w:fldChar w:fldCharType="end"/>
      </w:r>
    </w:p>
    <w:p w14:paraId="523FF64A" w14:textId="01B345B2" w:rsidR="00142D4B" w:rsidRDefault="00142D4B">
      <w:pPr>
        <w:pStyle w:val="TOC2"/>
        <w:rPr>
          <w:rFonts w:asciiTheme="minorHAnsi" w:eastAsiaTheme="minorEastAsia" w:hAnsiTheme="minorHAnsi" w:cstheme="minorBidi"/>
          <w:kern w:val="2"/>
          <w:sz w:val="24"/>
          <w:szCs w:val="24"/>
          <w:lang w:val="en-US"/>
          <w14:ligatures w14:val="standardContextual"/>
        </w:rPr>
      </w:pPr>
      <w:r>
        <w:t>4.1</w:t>
      </w:r>
      <w:r>
        <w:tab/>
        <w:t>Introduction and Overview</w:t>
      </w:r>
      <w:r>
        <w:tab/>
      </w:r>
      <w:r>
        <w:fldChar w:fldCharType="begin"/>
      </w:r>
      <w:r>
        <w:instrText xml:space="preserve"> PAGEREF _Toc180766828 \h </w:instrText>
      </w:r>
      <w:r>
        <w:fldChar w:fldCharType="separate"/>
      </w:r>
      <w:r>
        <w:t>9</w:t>
      </w:r>
      <w:r>
        <w:fldChar w:fldCharType="end"/>
      </w:r>
    </w:p>
    <w:p w14:paraId="7AD84B1F" w14:textId="27808177" w:rsidR="00142D4B" w:rsidRDefault="00142D4B">
      <w:pPr>
        <w:pStyle w:val="TOC3"/>
        <w:rPr>
          <w:rFonts w:asciiTheme="minorHAnsi" w:eastAsiaTheme="minorEastAsia" w:hAnsiTheme="minorHAnsi" w:cstheme="minorBidi"/>
          <w:kern w:val="2"/>
          <w:sz w:val="24"/>
          <w:szCs w:val="24"/>
          <w:lang w:val="en-US"/>
          <w14:ligatures w14:val="standardContextual"/>
        </w:rPr>
      </w:pPr>
      <w:r>
        <w:rPr>
          <w:lang w:eastAsia="zh-CN"/>
        </w:rPr>
        <w:t>4.1.1</w:t>
      </w:r>
      <w:r>
        <w:tab/>
        <w:t>Closed Control loops</w:t>
      </w:r>
      <w:r>
        <w:tab/>
      </w:r>
      <w:r>
        <w:fldChar w:fldCharType="begin"/>
      </w:r>
      <w:r>
        <w:instrText xml:space="preserve"> PAGEREF _Toc180766829 \h </w:instrText>
      </w:r>
      <w:r>
        <w:fldChar w:fldCharType="separate"/>
      </w:r>
      <w:r>
        <w:t>9</w:t>
      </w:r>
      <w:r>
        <w:fldChar w:fldCharType="end"/>
      </w:r>
    </w:p>
    <w:p w14:paraId="56C6E716" w14:textId="6FDF5CBD" w:rsidR="00142D4B" w:rsidRDefault="00142D4B">
      <w:pPr>
        <w:pStyle w:val="TOC3"/>
        <w:rPr>
          <w:rFonts w:asciiTheme="minorHAnsi" w:eastAsiaTheme="minorEastAsia" w:hAnsiTheme="minorHAnsi" w:cstheme="minorBidi"/>
          <w:kern w:val="2"/>
          <w:sz w:val="24"/>
          <w:szCs w:val="24"/>
          <w:lang w:val="en-US"/>
          <w14:ligatures w14:val="standardContextual"/>
        </w:rPr>
      </w:pPr>
      <w:r>
        <w:t>4.1.2</w:t>
      </w:r>
      <w:r>
        <w:tab/>
        <w:t>Functional stages of a closed control loop</w:t>
      </w:r>
      <w:r>
        <w:tab/>
      </w:r>
      <w:r>
        <w:fldChar w:fldCharType="begin"/>
      </w:r>
      <w:r>
        <w:instrText xml:space="preserve"> PAGEREF _Toc180766830 \h </w:instrText>
      </w:r>
      <w:r>
        <w:fldChar w:fldCharType="separate"/>
      </w:r>
      <w:r>
        <w:t>10</w:t>
      </w:r>
      <w:r>
        <w:fldChar w:fldCharType="end"/>
      </w:r>
    </w:p>
    <w:p w14:paraId="279C1687" w14:textId="3B254F18" w:rsidR="00142D4B" w:rsidRDefault="00142D4B">
      <w:pPr>
        <w:pStyle w:val="TOC2"/>
        <w:rPr>
          <w:rFonts w:asciiTheme="minorHAnsi" w:eastAsiaTheme="minorEastAsia" w:hAnsiTheme="minorHAnsi" w:cstheme="minorBidi"/>
          <w:kern w:val="2"/>
          <w:sz w:val="24"/>
          <w:szCs w:val="24"/>
          <w:lang w:val="en-US"/>
          <w14:ligatures w14:val="standardContextual"/>
        </w:rPr>
      </w:pPr>
      <w:r>
        <w:t>4.2</w:t>
      </w:r>
      <w:r>
        <w:tab/>
        <w:t>Realizations of Closed Control Loops</w:t>
      </w:r>
      <w:r>
        <w:tab/>
      </w:r>
      <w:r>
        <w:fldChar w:fldCharType="begin"/>
      </w:r>
      <w:r>
        <w:instrText xml:space="preserve"> PAGEREF _Toc180766831 \h </w:instrText>
      </w:r>
      <w:r>
        <w:fldChar w:fldCharType="separate"/>
      </w:r>
      <w:r>
        <w:t>11</w:t>
      </w:r>
      <w:r>
        <w:fldChar w:fldCharType="end"/>
      </w:r>
    </w:p>
    <w:p w14:paraId="2A190339" w14:textId="180CD066" w:rsidR="00142D4B" w:rsidRDefault="00142D4B">
      <w:pPr>
        <w:pStyle w:val="TOC3"/>
        <w:rPr>
          <w:rFonts w:asciiTheme="minorHAnsi" w:eastAsiaTheme="minorEastAsia" w:hAnsiTheme="minorHAnsi" w:cstheme="minorBidi"/>
          <w:kern w:val="2"/>
          <w:sz w:val="24"/>
          <w:szCs w:val="24"/>
          <w:lang w:val="en-US"/>
          <w14:ligatures w14:val="standardContextual"/>
        </w:rPr>
      </w:pPr>
      <w:r>
        <w:t>4.2.1</w:t>
      </w:r>
      <w:r>
        <w:tab/>
        <w:t>Closed-Box Closed Control Loops - SON Functions as CCLs</w:t>
      </w:r>
      <w:r>
        <w:tab/>
      </w:r>
      <w:r>
        <w:fldChar w:fldCharType="begin"/>
      </w:r>
      <w:r>
        <w:instrText xml:space="preserve"> PAGEREF _Toc180766832 \h </w:instrText>
      </w:r>
      <w:r>
        <w:fldChar w:fldCharType="separate"/>
      </w:r>
      <w:r>
        <w:t>11</w:t>
      </w:r>
      <w:r>
        <w:fldChar w:fldCharType="end"/>
      </w:r>
    </w:p>
    <w:p w14:paraId="1C9D74CE" w14:textId="076FBEDD" w:rsidR="00142D4B" w:rsidRDefault="00142D4B">
      <w:pPr>
        <w:pStyle w:val="TOC3"/>
        <w:rPr>
          <w:rFonts w:asciiTheme="minorHAnsi" w:eastAsiaTheme="minorEastAsia" w:hAnsiTheme="minorHAnsi" w:cstheme="minorBidi"/>
          <w:kern w:val="2"/>
          <w:sz w:val="24"/>
          <w:szCs w:val="24"/>
          <w:lang w:val="en-US"/>
          <w14:ligatures w14:val="standardContextual"/>
        </w:rPr>
      </w:pPr>
      <w:r>
        <w:t>4.2.2</w:t>
      </w:r>
      <w:r>
        <w:tab/>
        <w:t>Open-Box Closed Control Loops</w:t>
      </w:r>
      <w:r>
        <w:tab/>
      </w:r>
      <w:r>
        <w:fldChar w:fldCharType="begin"/>
      </w:r>
      <w:r>
        <w:instrText xml:space="preserve"> PAGEREF _Toc180766833 \h </w:instrText>
      </w:r>
      <w:r>
        <w:fldChar w:fldCharType="separate"/>
      </w:r>
      <w:r>
        <w:t>11</w:t>
      </w:r>
      <w:r>
        <w:fldChar w:fldCharType="end"/>
      </w:r>
    </w:p>
    <w:p w14:paraId="5F96C72B" w14:textId="66040EF0" w:rsidR="00142D4B" w:rsidRDefault="00142D4B">
      <w:pPr>
        <w:pStyle w:val="TOC2"/>
        <w:rPr>
          <w:rFonts w:asciiTheme="minorHAnsi" w:eastAsiaTheme="minorEastAsia" w:hAnsiTheme="minorHAnsi" w:cstheme="minorBidi"/>
          <w:kern w:val="2"/>
          <w:sz w:val="24"/>
          <w:szCs w:val="24"/>
          <w:lang w:val="en-US"/>
          <w14:ligatures w14:val="standardContextual"/>
        </w:rPr>
      </w:pPr>
      <w:r>
        <w:t>4.3</w:t>
      </w:r>
      <w:r>
        <w:tab/>
        <w:t>Closed Control Loop conflicts management</w:t>
      </w:r>
      <w:r>
        <w:tab/>
      </w:r>
      <w:r>
        <w:fldChar w:fldCharType="begin"/>
      </w:r>
      <w:r>
        <w:instrText xml:space="preserve"> PAGEREF _Toc180766834 \h </w:instrText>
      </w:r>
      <w:r>
        <w:fldChar w:fldCharType="separate"/>
      </w:r>
      <w:r>
        <w:t>12</w:t>
      </w:r>
      <w:r>
        <w:fldChar w:fldCharType="end"/>
      </w:r>
    </w:p>
    <w:p w14:paraId="3663AFA3" w14:textId="18C3062F" w:rsidR="00142D4B" w:rsidRDefault="00142D4B">
      <w:pPr>
        <w:pStyle w:val="TOC3"/>
        <w:rPr>
          <w:rFonts w:asciiTheme="minorHAnsi" w:eastAsiaTheme="minorEastAsia" w:hAnsiTheme="minorHAnsi" w:cstheme="minorBidi"/>
          <w:kern w:val="2"/>
          <w:sz w:val="24"/>
          <w:szCs w:val="24"/>
          <w:lang w:val="en-US"/>
          <w14:ligatures w14:val="standardContextual"/>
        </w:rPr>
      </w:pPr>
      <w:r>
        <w:t>4.3.1</w:t>
      </w:r>
      <w:r>
        <w:tab/>
        <w:t>CCL conflict scenarios</w:t>
      </w:r>
      <w:r>
        <w:tab/>
      </w:r>
      <w:r>
        <w:fldChar w:fldCharType="begin"/>
      </w:r>
      <w:r>
        <w:instrText xml:space="preserve"> PAGEREF _Toc180766835 \h </w:instrText>
      </w:r>
      <w:r>
        <w:fldChar w:fldCharType="separate"/>
      </w:r>
      <w:r>
        <w:t>12</w:t>
      </w:r>
      <w:r>
        <w:fldChar w:fldCharType="end"/>
      </w:r>
    </w:p>
    <w:p w14:paraId="2955D316" w14:textId="60CE7C84" w:rsidR="00142D4B" w:rsidRDefault="00142D4B">
      <w:pPr>
        <w:pStyle w:val="TOC2"/>
        <w:rPr>
          <w:rFonts w:asciiTheme="minorHAnsi" w:eastAsiaTheme="minorEastAsia" w:hAnsiTheme="minorHAnsi" w:cstheme="minorBidi"/>
          <w:kern w:val="2"/>
          <w:sz w:val="24"/>
          <w:szCs w:val="24"/>
          <w:lang w:val="en-US"/>
          <w14:ligatures w14:val="standardContextual"/>
        </w:rPr>
      </w:pPr>
      <w:r>
        <w:rPr>
          <w:lang w:eastAsia="zh-CN"/>
        </w:rPr>
        <w:t>4.4</w:t>
      </w:r>
      <w:r>
        <w:tab/>
        <w:t>Management Service for Closed control Loops</w:t>
      </w:r>
      <w:r>
        <w:tab/>
      </w:r>
      <w:r>
        <w:fldChar w:fldCharType="begin"/>
      </w:r>
      <w:r>
        <w:instrText xml:space="preserve"> PAGEREF _Toc180766836 \h </w:instrText>
      </w:r>
      <w:r>
        <w:fldChar w:fldCharType="separate"/>
      </w:r>
      <w:r>
        <w:t>12</w:t>
      </w:r>
      <w:r>
        <w:fldChar w:fldCharType="end"/>
      </w:r>
    </w:p>
    <w:p w14:paraId="5C8FC8C9" w14:textId="0EF316FC" w:rsidR="00142D4B" w:rsidRDefault="00142D4B">
      <w:pPr>
        <w:pStyle w:val="TOC3"/>
        <w:rPr>
          <w:rFonts w:asciiTheme="minorHAnsi" w:eastAsiaTheme="minorEastAsia" w:hAnsiTheme="minorHAnsi" w:cstheme="minorBidi"/>
          <w:kern w:val="2"/>
          <w:sz w:val="24"/>
          <w:szCs w:val="24"/>
          <w:lang w:val="en-US"/>
          <w14:ligatures w14:val="standardContextual"/>
        </w:rPr>
      </w:pPr>
      <w:r>
        <w:t>4.4.1</w:t>
      </w:r>
      <w:r>
        <w:tab/>
        <w:t>Overview</w:t>
      </w:r>
      <w:r>
        <w:tab/>
      </w:r>
      <w:r>
        <w:fldChar w:fldCharType="begin"/>
      </w:r>
      <w:r>
        <w:instrText xml:space="preserve"> PAGEREF _Toc180766837 \h </w:instrText>
      </w:r>
      <w:r>
        <w:fldChar w:fldCharType="separate"/>
      </w:r>
      <w:r>
        <w:t>12</w:t>
      </w:r>
      <w:r>
        <w:fldChar w:fldCharType="end"/>
      </w:r>
    </w:p>
    <w:p w14:paraId="1316A00A" w14:textId="2B478095" w:rsidR="00142D4B" w:rsidRDefault="00142D4B">
      <w:pPr>
        <w:pStyle w:val="TOC3"/>
        <w:rPr>
          <w:rFonts w:asciiTheme="minorHAnsi" w:eastAsiaTheme="minorEastAsia" w:hAnsiTheme="minorHAnsi" w:cstheme="minorBidi"/>
          <w:kern w:val="2"/>
          <w:sz w:val="24"/>
          <w:szCs w:val="24"/>
          <w:lang w:val="en-US"/>
          <w14:ligatures w14:val="standardContextual"/>
        </w:rPr>
      </w:pPr>
      <w:r>
        <w:t>4.4.2</w:t>
      </w:r>
      <w:r>
        <w:tab/>
        <w:t>Closed Control Loop Management Capabilities</w:t>
      </w:r>
      <w:r>
        <w:tab/>
      </w:r>
      <w:r>
        <w:fldChar w:fldCharType="begin"/>
      </w:r>
      <w:r>
        <w:instrText xml:space="preserve"> PAGEREF _Toc180766838 \h </w:instrText>
      </w:r>
      <w:r>
        <w:fldChar w:fldCharType="separate"/>
      </w:r>
      <w:r>
        <w:t>12</w:t>
      </w:r>
      <w:r>
        <w:fldChar w:fldCharType="end"/>
      </w:r>
    </w:p>
    <w:p w14:paraId="66064B04" w14:textId="6068FB9C" w:rsidR="00142D4B" w:rsidRDefault="00142D4B">
      <w:pPr>
        <w:pStyle w:val="TOC2"/>
        <w:rPr>
          <w:rFonts w:asciiTheme="minorHAnsi" w:eastAsiaTheme="minorEastAsia" w:hAnsiTheme="minorHAnsi" w:cstheme="minorBidi"/>
          <w:kern w:val="2"/>
          <w:sz w:val="24"/>
          <w:szCs w:val="24"/>
          <w:lang w:val="en-US"/>
          <w14:ligatures w14:val="standardContextual"/>
        </w:rPr>
      </w:pPr>
      <w:r>
        <w:t>4.5</w:t>
      </w:r>
      <w:r>
        <w:tab/>
        <w:t>Closed control loop as enabler for Intent handling</w:t>
      </w:r>
      <w:r>
        <w:tab/>
      </w:r>
      <w:r>
        <w:fldChar w:fldCharType="begin"/>
      </w:r>
      <w:r>
        <w:instrText xml:space="preserve"> PAGEREF _Toc180766839 \h </w:instrText>
      </w:r>
      <w:r>
        <w:fldChar w:fldCharType="separate"/>
      </w:r>
      <w:r>
        <w:t>13</w:t>
      </w:r>
      <w:r>
        <w:fldChar w:fldCharType="end"/>
      </w:r>
    </w:p>
    <w:p w14:paraId="1A78B8D0" w14:textId="59C6A29E" w:rsidR="00142D4B" w:rsidRDefault="00142D4B">
      <w:pPr>
        <w:pStyle w:val="TOC1"/>
        <w:rPr>
          <w:rFonts w:asciiTheme="minorHAnsi" w:eastAsiaTheme="minorEastAsia" w:hAnsiTheme="minorHAnsi" w:cstheme="minorBidi"/>
          <w:kern w:val="2"/>
          <w:sz w:val="24"/>
          <w:szCs w:val="24"/>
          <w:lang w:val="en-US"/>
          <w14:ligatures w14:val="standardContextual"/>
        </w:rPr>
      </w:pPr>
      <w:r>
        <w:t>5</w:t>
      </w:r>
      <w:r>
        <w:tab/>
        <w:t>Use Cases</w:t>
      </w:r>
      <w:r>
        <w:tab/>
      </w:r>
      <w:r>
        <w:fldChar w:fldCharType="begin"/>
      </w:r>
      <w:r>
        <w:instrText xml:space="preserve"> PAGEREF _Toc180766840 \h </w:instrText>
      </w:r>
      <w:r>
        <w:fldChar w:fldCharType="separate"/>
      </w:r>
      <w:r>
        <w:t>14</w:t>
      </w:r>
      <w:r>
        <w:fldChar w:fldCharType="end"/>
      </w:r>
    </w:p>
    <w:p w14:paraId="2456CDAB" w14:textId="144B1C1B" w:rsidR="00142D4B" w:rsidRDefault="00142D4B">
      <w:pPr>
        <w:pStyle w:val="TOC2"/>
        <w:rPr>
          <w:rFonts w:asciiTheme="minorHAnsi" w:eastAsiaTheme="minorEastAsia" w:hAnsiTheme="minorHAnsi" w:cstheme="minorBidi"/>
          <w:kern w:val="2"/>
          <w:sz w:val="24"/>
          <w:szCs w:val="24"/>
          <w:lang w:val="en-US"/>
          <w14:ligatures w14:val="standardContextual"/>
        </w:rPr>
      </w:pPr>
      <w:r>
        <w:t>5.1</w:t>
      </w:r>
      <w:r>
        <w:tab/>
        <w:t>Use case 1: Dynamic CCL Creation</w:t>
      </w:r>
      <w:r>
        <w:tab/>
      </w:r>
      <w:r>
        <w:fldChar w:fldCharType="begin"/>
      </w:r>
      <w:r>
        <w:instrText xml:space="preserve"> PAGEREF _Toc180766841 \h </w:instrText>
      </w:r>
      <w:r>
        <w:fldChar w:fldCharType="separate"/>
      </w:r>
      <w:r>
        <w:t>14</w:t>
      </w:r>
      <w:r>
        <w:fldChar w:fldCharType="end"/>
      </w:r>
    </w:p>
    <w:p w14:paraId="311CE540" w14:textId="7F792BCB" w:rsidR="00142D4B" w:rsidRDefault="00142D4B">
      <w:pPr>
        <w:pStyle w:val="TOC3"/>
        <w:rPr>
          <w:rFonts w:asciiTheme="minorHAnsi" w:eastAsiaTheme="minorEastAsia" w:hAnsiTheme="minorHAnsi" w:cstheme="minorBidi"/>
          <w:kern w:val="2"/>
          <w:sz w:val="24"/>
          <w:szCs w:val="24"/>
          <w:lang w:val="en-US"/>
          <w14:ligatures w14:val="standardContextual"/>
        </w:rPr>
      </w:pPr>
      <w:r>
        <w:t>5.1.1</w:t>
      </w:r>
      <w:r>
        <w:tab/>
        <w:t>Description</w:t>
      </w:r>
      <w:r>
        <w:tab/>
      </w:r>
      <w:r>
        <w:fldChar w:fldCharType="begin"/>
      </w:r>
      <w:r>
        <w:instrText xml:space="preserve"> PAGEREF _Toc180766842 \h </w:instrText>
      </w:r>
      <w:r>
        <w:fldChar w:fldCharType="separate"/>
      </w:r>
      <w:r>
        <w:t>14</w:t>
      </w:r>
      <w:r>
        <w:fldChar w:fldCharType="end"/>
      </w:r>
    </w:p>
    <w:p w14:paraId="3C9390B5" w14:textId="721CCB51" w:rsidR="00142D4B" w:rsidRDefault="00142D4B">
      <w:pPr>
        <w:pStyle w:val="TOC4"/>
        <w:rPr>
          <w:rFonts w:asciiTheme="minorHAnsi" w:eastAsiaTheme="minorEastAsia" w:hAnsiTheme="minorHAnsi" w:cstheme="minorBidi"/>
          <w:kern w:val="2"/>
          <w:sz w:val="24"/>
          <w:szCs w:val="24"/>
          <w:lang w:val="en-US"/>
          <w14:ligatures w14:val="standardContextual"/>
        </w:rPr>
      </w:pPr>
      <w:r>
        <w:t>5.1.1.1</w:t>
      </w:r>
      <w:r>
        <w:tab/>
        <w:t>Overview</w:t>
      </w:r>
      <w:r>
        <w:tab/>
      </w:r>
      <w:r>
        <w:fldChar w:fldCharType="begin"/>
      </w:r>
      <w:r>
        <w:instrText xml:space="preserve"> PAGEREF _Toc180766843 \h </w:instrText>
      </w:r>
      <w:r>
        <w:fldChar w:fldCharType="separate"/>
      </w:r>
      <w:r>
        <w:t>14</w:t>
      </w:r>
      <w:r>
        <w:fldChar w:fldCharType="end"/>
      </w:r>
    </w:p>
    <w:p w14:paraId="04233C09" w14:textId="23CC6FBE" w:rsidR="00142D4B" w:rsidRDefault="00142D4B">
      <w:pPr>
        <w:pStyle w:val="TOC4"/>
        <w:rPr>
          <w:rFonts w:asciiTheme="minorHAnsi" w:eastAsiaTheme="minorEastAsia" w:hAnsiTheme="minorHAnsi" w:cstheme="minorBidi"/>
          <w:kern w:val="2"/>
          <w:sz w:val="24"/>
          <w:szCs w:val="24"/>
          <w:lang w:val="en-US"/>
          <w14:ligatures w14:val="standardContextual"/>
        </w:rPr>
      </w:pPr>
      <w:r>
        <w:t>5.1.1.2</w:t>
      </w:r>
      <w:r>
        <w:tab/>
        <w:t>Dynamic composition of CCLs</w:t>
      </w:r>
      <w:r>
        <w:tab/>
      </w:r>
      <w:r>
        <w:fldChar w:fldCharType="begin"/>
      </w:r>
      <w:r>
        <w:instrText xml:space="preserve"> PAGEREF _Toc180766844 \h </w:instrText>
      </w:r>
      <w:r>
        <w:fldChar w:fldCharType="separate"/>
      </w:r>
      <w:r>
        <w:t>14</w:t>
      </w:r>
      <w:r>
        <w:fldChar w:fldCharType="end"/>
      </w:r>
    </w:p>
    <w:p w14:paraId="56C2D54C" w14:textId="5C21AF77" w:rsidR="00142D4B" w:rsidRDefault="00142D4B">
      <w:pPr>
        <w:pStyle w:val="TOC4"/>
        <w:rPr>
          <w:rFonts w:asciiTheme="minorHAnsi" w:eastAsiaTheme="minorEastAsia" w:hAnsiTheme="minorHAnsi" w:cstheme="minorBidi"/>
          <w:kern w:val="2"/>
          <w:sz w:val="24"/>
          <w:szCs w:val="24"/>
          <w:lang w:val="en-US"/>
          <w14:ligatures w14:val="standardContextual"/>
        </w:rPr>
      </w:pPr>
      <w:r>
        <w:t>5.1.1.3</w:t>
      </w:r>
      <w:r>
        <w:tab/>
        <w:t>Examples for scenarios for Dynamic composition of CCLs</w:t>
      </w:r>
      <w:r>
        <w:tab/>
      </w:r>
      <w:r>
        <w:fldChar w:fldCharType="begin"/>
      </w:r>
      <w:r>
        <w:instrText xml:space="preserve"> PAGEREF _Toc180766845 \h </w:instrText>
      </w:r>
      <w:r>
        <w:fldChar w:fldCharType="separate"/>
      </w:r>
      <w:r>
        <w:t>14</w:t>
      </w:r>
      <w:r>
        <w:fldChar w:fldCharType="end"/>
      </w:r>
    </w:p>
    <w:p w14:paraId="0B7DAF03" w14:textId="557ECE34" w:rsidR="00142D4B" w:rsidRDefault="00142D4B">
      <w:pPr>
        <w:pStyle w:val="TOC5"/>
        <w:rPr>
          <w:rFonts w:asciiTheme="minorHAnsi" w:eastAsiaTheme="minorEastAsia" w:hAnsiTheme="minorHAnsi" w:cstheme="minorBidi"/>
          <w:kern w:val="2"/>
          <w:sz w:val="24"/>
          <w:szCs w:val="24"/>
          <w:lang w:val="en-US"/>
          <w14:ligatures w14:val="standardContextual"/>
        </w:rPr>
      </w:pPr>
      <w:r>
        <w:t>5.1.1.3.1</w:t>
      </w:r>
      <w:r>
        <w:tab/>
        <w:t>Composition from management Functions</w:t>
      </w:r>
      <w:r>
        <w:tab/>
      </w:r>
      <w:r>
        <w:fldChar w:fldCharType="begin"/>
      </w:r>
      <w:r>
        <w:instrText xml:space="preserve"> PAGEREF _Toc180766846 \h </w:instrText>
      </w:r>
      <w:r>
        <w:fldChar w:fldCharType="separate"/>
      </w:r>
      <w:r>
        <w:t>14</w:t>
      </w:r>
      <w:r>
        <w:fldChar w:fldCharType="end"/>
      </w:r>
    </w:p>
    <w:p w14:paraId="6FAFB6DE" w14:textId="31E1BFAD" w:rsidR="00142D4B" w:rsidRDefault="00142D4B">
      <w:pPr>
        <w:pStyle w:val="TOC5"/>
        <w:rPr>
          <w:rFonts w:asciiTheme="minorHAnsi" w:eastAsiaTheme="minorEastAsia" w:hAnsiTheme="minorHAnsi" w:cstheme="minorBidi"/>
          <w:kern w:val="2"/>
          <w:sz w:val="24"/>
          <w:szCs w:val="24"/>
          <w:lang w:val="en-US"/>
          <w14:ligatures w14:val="standardContextual"/>
        </w:rPr>
      </w:pPr>
      <w:r>
        <w:t>5.1.1.3.2</w:t>
      </w:r>
      <w:r>
        <w:tab/>
        <w:t>Composition from management services</w:t>
      </w:r>
      <w:r>
        <w:tab/>
      </w:r>
      <w:r>
        <w:fldChar w:fldCharType="begin"/>
      </w:r>
      <w:r>
        <w:instrText xml:space="preserve"> PAGEREF _Toc180766847 \h </w:instrText>
      </w:r>
      <w:r>
        <w:fldChar w:fldCharType="separate"/>
      </w:r>
      <w:r>
        <w:t>15</w:t>
      </w:r>
      <w:r>
        <w:fldChar w:fldCharType="end"/>
      </w:r>
    </w:p>
    <w:p w14:paraId="43074601" w14:textId="2B1A8730" w:rsidR="00142D4B" w:rsidRDefault="00142D4B">
      <w:pPr>
        <w:pStyle w:val="TOC3"/>
        <w:rPr>
          <w:rFonts w:asciiTheme="minorHAnsi" w:eastAsiaTheme="minorEastAsia" w:hAnsiTheme="minorHAnsi" w:cstheme="minorBidi"/>
          <w:kern w:val="2"/>
          <w:sz w:val="24"/>
          <w:szCs w:val="24"/>
          <w:lang w:val="en-US"/>
          <w14:ligatures w14:val="standardContextual"/>
        </w:rPr>
      </w:pPr>
      <w:r>
        <w:t>5.1.2</w:t>
      </w:r>
      <w:r>
        <w:tab/>
        <w:t>Potential Requirements</w:t>
      </w:r>
      <w:r>
        <w:tab/>
      </w:r>
      <w:r>
        <w:fldChar w:fldCharType="begin"/>
      </w:r>
      <w:r>
        <w:instrText xml:space="preserve"> PAGEREF _Toc180766848 \h </w:instrText>
      </w:r>
      <w:r>
        <w:fldChar w:fldCharType="separate"/>
      </w:r>
      <w:r>
        <w:t>15</w:t>
      </w:r>
      <w:r>
        <w:fldChar w:fldCharType="end"/>
      </w:r>
    </w:p>
    <w:p w14:paraId="091568D0" w14:textId="7E38E431" w:rsidR="00142D4B" w:rsidRDefault="00142D4B">
      <w:pPr>
        <w:pStyle w:val="TOC3"/>
        <w:rPr>
          <w:rFonts w:asciiTheme="minorHAnsi" w:eastAsiaTheme="minorEastAsia" w:hAnsiTheme="minorHAnsi" w:cstheme="minorBidi"/>
          <w:kern w:val="2"/>
          <w:sz w:val="24"/>
          <w:szCs w:val="24"/>
          <w:lang w:val="en-US"/>
          <w14:ligatures w14:val="standardContextual"/>
        </w:rPr>
      </w:pPr>
      <w:r>
        <w:t>5.1.3</w:t>
      </w:r>
      <w:r>
        <w:tab/>
        <w:t>Potential Solutions</w:t>
      </w:r>
      <w:r>
        <w:tab/>
      </w:r>
      <w:r>
        <w:fldChar w:fldCharType="begin"/>
      </w:r>
      <w:r>
        <w:instrText xml:space="preserve"> PAGEREF _Toc180766849 \h </w:instrText>
      </w:r>
      <w:r>
        <w:fldChar w:fldCharType="separate"/>
      </w:r>
      <w:r>
        <w:t>15</w:t>
      </w:r>
      <w:r>
        <w:fldChar w:fldCharType="end"/>
      </w:r>
    </w:p>
    <w:p w14:paraId="15629BE0" w14:textId="38CE8A5E" w:rsidR="00142D4B" w:rsidRDefault="00142D4B">
      <w:pPr>
        <w:pStyle w:val="TOC3"/>
        <w:rPr>
          <w:rFonts w:asciiTheme="minorHAnsi" w:eastAsiaTheme="minorEastAsia" w:hAnsiTheme="minorHAnsi" w:cstheme="minorBidi"/>
          <w:kern w:val="2"/>
          <w:sz w:val="24"/>
          <w:szCs w:val="24"/>
          <w:lang w:val="en-US"/>
          <w14:ligatures w14:val="standardContextual"/>
        </w:rPr>
      </w:pPr>
      <w:r>
        <w:t>5.1.4</w:t>
      </w:r>
      <w:r>
        <w:tab/>
        <w:t>Evaluation of solutions</w:t>
      </w:r>
      <w:r>
        <w:tab/>
      </w:r>
      <w:r>
        <w:fldChar w:fldCharType="begin"/>
      </w:r>
      <w:r>
        <w:instrText xml:space="preserve"> PAGEREF _Toc180766850 \h </w:instrText>
      </w:r>
      <w:r>
        <w:fldChar w:fldCharType="separate"/>
      </w:r>
      <w:r>
        <w:t>16</w:t>
      </w:r>
      <w:r>
        <w:fldChar w:fldCharType="end"/>
      </w:r>
    </w:p>
    <w:p w14:paraId="0302AF94" w14:textId="51DA4BB2" w:rsidR="00142D4B" w:rsidRDefault="00142D4B">
      <w:pPr>
        <w:pStyle w:val="TOC2"/>
        <w:rPr>
          <w:rFonts w:asciiTheme="minorHAnsi" w:eastAsiaTheme="minorEastAsia" w:hAnsiTheme="minorHAnsi" w:cstheme="minorBidi"/>
          <w:kern w:val="2"/>
          <w:sz w:val="24"/>
          <w:szCs w:val="24"/>
          <w:lang w:val="en-US"/>
          <w14:ligatures w14:val="standardContextual"/>
        </w:rPr>
      </w:pPr>
      <w:r>
        <w:t>5.2</w:t>
      </w:r>
      <w:r>
        <w:tab/>
        <w:t>Use case 2: Triggered CCL</w:t>
      </w:r>
      <w:r>
        <w:tab/>
      </w:r>
      <w:r>
        <w:fldChar w:fldCharType="begin"/>
      </w:r>
      <w:r>
        <w:instrText xml:space="preserve"> PAGEREF _Toc180766851 \h </w:instrText>
      </w:r>
      <w:r>
        <w:fldChar w:fldCharType="separate"/>
      </w:r>
      <w:r>
        <w:t>17</w:t>
      </w:r>
      <w:r>
        <w:fldChar w:fldCharType="end"/>
      </w:r>
    </w:p>
    <w:p w14:paraId="19167405" w14:textId="06D1AFF2" w:rsidR="00142D4B" w:rsidRDefault="00142D4B">
      <w:pPr>
        <w:pStyle w:val="TOC3"/>
        <w:rPr>
          <w:rFonts w:asciiTheme="minorHAnsi" w:eastAsiaTheme="minorEastAsia" w:hAnsiTheme="minorHAnsi" w:cstheme="minorBidi"/>
          <w:kern w:val="2"/>
          <w:sz w:val="24"/>
          <w:szCs w:val="24"/>
          <w:lang w:val="en-US"/>
          <w14:ligatures w14:val="standardContextual"/>
        </w:rPr>
      </w:pPr>
      <w:r>
        <w:t>5.2.1</w:t>
      </w:r>
      <w:r>
        <w:tab/>
        <w:t>Description</w:t>
      </w:r>
      <w:r>
        <w:tab/>
      </w:r>
      <w:r>
        <w:fldChar w:fldCharType="begin"/>
      </w:r>
      <w:r>
        <w:instrText xml:space="preserve"> PAGEREF _Toc180766852 \h </w:instrText>
      </w:r>
      <w:r>
        <w:fldChar w:fldCharType="separate"/>
      </w:r>
      <w:r>
        <w:t>17</w:t>
      </w:r>
      <w:r>
        <w:fldChar w:fldCharType="end"/>
      </w:r>
    </w:p>
    <w:p w14:paraId="0D6DA097" w14:textId="17760F3F" w:rsidR="00142D4B" w:rsidRDefault="00142D4B">
      <w:pPr>
        <w:pStyle w:val="TOC4"/>
        <w:rPr>
          <w:rFonts w:asciiTheme="minorHAnsi" w:eastAsiaTheme="minorEastAsia" w:hAnsiTheme="minorHAnsi" w:cstheme="minorBidi"/>
          <w:kern w:val="2"/>
          <w:sz w:val="24"/>
          <w:szCs w:val="24"/>
          <w:lang w:val="en-US"/>
          <w14:ligatures w14:val="standardContextual"/>
        </w:rPr>
      </w:pPr>
      <w:r>
        <w:t>5.2.1.1</w:t>
      </w:r>
      <w:r>
        <w:tab/>
        <w:t>Overview</w:t>
      </w:r>
      <w:r>
        <w:tab/>
      </w:r>
      <w:r>
        <w:fldChar w:fldCharType="begin"/>
      </w:r>
      <w:r>
        <w:instrText xml:space="preserve"> PAGEREF _Toc180766853 \h </w:instrText>
      </w:r>
      <w:r>
        <w:fldChar w:fldCharType="separate"/>
      </w:r>
      <w:r>
        <w:t>17</w:t>
      </w:r>
      <w:r>
        <w:fldChar w:fldCharType="end"/>
      </w:r>
    </w:p>
    <w:p w14:paraId="41B670E2" w14:textId="7B149E25" w:rsidR="00142D4B" w:rsidRDefault="00142D4B">
      <w:pPr>
        <w:pStyle w:val="TOC4"/>
        <w:rPr>
          <w:rFonts w:asciiTheme="minorHAnsi" w:eastAsiaTheme="minorEastAsia" w:hAnsiTheme="minorHAnsi" w:cstheme="minorBidi"/>
          <w:kern w:val="2"/>
          <w:sz w:val="24"/>
          <w:szCs w:val="24"/>
          <w:lang w:val="en-US"/>
          <w14:ligatures w14:val="standardContextual"/>
        </w:rPr>
      </w:pPr>
      <w:r>
        <w:t>5.2.1.2</w:t>
      </w:r>
      <w:r>
        <w:tab/>
        <w:t>Conditional instantiation</w:t>
      </w:r>
      <w:r w:rsidRPr="008F570B">
        <w:rPr>
          <w:color w:val="000000"/>
        </w:rPr>
        <w:t xml:space="preserve"> </w:t>
      </w:r>
      <w:r>
        <w:t>of a CCL</w:t>
      </w:r>
      <w:r>
        <w:tab/>
      </w:r>
      <w:r>
        <w:fldChar w:fldCharType="begin"/>
      </w:r>
      <w:r>
        <w:instrText xml:space="preserve"> PAGEREF _Toc180766854 \h </w:instrText>
      </w:r>
      <w:r>
        <w:fldChar w:fldCharType="separate"/>
      </w:r>
      <w:r>
        <w:t>17</w:t>
      </w:r>
      <w:r>
        <w:fldChar w:fldCharType="end"/>
      </w:r>
    </w:p>
    <w:p w14:paraId="0F157881" w14:textId="46785CCC" w:rsidR="00142D4B" w:rsidRDefault="00142D4B">
      <w:pPr>
        <w:pStyle w:val="TOC4"/>
        <w:rPr>
          <w:rFonts w:asciiTheme="minorHAnsi" w:eastAsiaTheme="minorEastAsia" w:hAnsiTheme="minorHAnsi" w:cstheme="minorBidi"/>
          <w:kern w:val="2"/>
          <w:sz w:val="24"/>
          <w:szCs w:val="24"/>
          <w:lang w:val="en-US"/>
          <w14:ligatures w14:val="standardContextual"/>
        </w:rPr>
      </w:pPr>
      <w:r>
        <w:t>5.2.1.3</w:t>
      </w:r>
      <w:r>
        <w:tab/>
        <w:t>Conditional execution</w:t>
      </w:r>
      <w:r w:rsidRPr="008F570B">
        <w:rPr>
          <w:color w:val="000000"/>
        </w:rPr>
        <w:t xml:space="preserve"> </w:t>
      </w:r>
      <w:r>
        <w:t>of CCLs network changes</w:t>
      </w:r>
      <w:r>
        <w:tab/>
      </w:r>
      <w:r>
        <w:fldChar w:fldCharType="begin"/>
      </w:r>
      <w:r>
        <w:instrText xml:space="preserve"> PAGEREF _Toc180766855 \h </w:instrText>
      </w:r>
      <w:r>
        <w:fldChar w:fldCharType="separate"/>
      </w:r>
      <w:r>
        <w:t>17</w:t>
      </w:r>
      <w:r>
        <w:fldChar w:fldCharType="end"/>
      </w:r>
    </w:p>
    <w:p w14:paraId="45BC9DA4" w14:textId="09D9A23C" w:rsidR="00142D4B" w:rsidRDefault="00142D4B">
      <w:pPr>
        <w:pStyle w:val="TOC3"/>
        <w:rPr>
          <w:rFonts w:asciiTheme="minorHAnsi" w:eastAsiaTheme="minorEastAsia" w:hAnsiTheme="minorHAnsi" w:cstheme="minorBidi"/>
          <w:kern w:val="2"/>
          <w:sz w:val="24"/>
          <w:szCs w:val="24"/>
          <w:lang w:val="en-US"/>
          <w14:ligatures w14:val="standardContextual"/>
        </w:rPr>
      </w:pPr>
      <w:r>
        <w:t>5.2.2</w:t>
      </w:r>
      <w:r>
        <w:tab/>
        <w:t>Potential Requirements</w:t>
      </w:r>
      <w:r>
        <w:tab/>
      </w:r>
      <w:r>
        <w:fldChar w:fldCharType="begin"/>
      </w:r>
      <w:r>
        <w:instrText xml:space="preserve"> PAGEREF _Toc180766856 \h </w:instrText>
      </w:r>
      <w:r>
        <w:fldChar w:fldCharType="separate"/>
      </w:r>
      <w:r>
        <w:t>17</w:t>
      </w:r>
      <w:r>
        <w:fldChar w:fldCharType="end"/>
      </w:r>
    </w:p>
    <w:p w14:paraId="6FF87FEE" w14:textId="2DAA1AAF" w:rsidR="00142D4B" w:rsidRDefault="00142D4B">
      <w:pPr>
        <w:pStyle w:val="TOC3"/>
        <w:rPr>
          <w:rFonts w:asciiTheme="minorHAnsi" w:eastAsiaTheme="minorEastAsia" w:hAnsiTheme="minorHAnsi" w:cstheme="minorBidi"/>
          <w:kern w:val="2"/>
          <w:sz w:val="24"/>
          <w:szCs w:val="24"/>
          <w:lang w:val="en-US"/>
          <w14:ligatures w14:val="standardContextual"/>
        </w:rPr>
      </w:pPr>
      <w:r>
        <w:t>5.2.3</w:t>
      </w:r>
      <w:r>
        <w:tab/>
        <w:t>Potential solutions</w:t>
      </w:r>
      <w:r>
        <w:tab/>
      </w:r>
      <w:r>
        <w:fldChar w:fldCharType="begin"/>
      </w:r>
      <w:r>
        <w:instrText xml:space="preserve"> PAGEREF _Toc180766857 \h </w:instrText>
      </w:r>
      <w:r>
        <w:fldChar w:fldCharType="separate"/>
      </w:r>
      <w:r>
        <w:t>18</w:t>
      </w:r>
      <w:r>
        <w:fldChar w:fldCharType="end"/>
      </w:r>
    </w:p>
    <w:p w14:paraId="2B50C81F" w14:textId="598E60BE" w:rsidR="00142D4B" w:rsidRDefault="00142D4B">
      <w:pPr>
        <w:pStyle w:val="TOC4"/>
        <w:rPr>
          <w:rFonts w:asciiTheme="minorHAnsi" w:eastAsiaTheme="minorEastAsia" w:hAnsiTheme="minorHAnsi" w:cstheme="minorBidi"/>
          <w:kern w:val="2"/>
          <w:sz w:val="24"/>
          <w:szCs w:val="24"/>
          <w:lang w:val="en-US"/>
          <w14:ligatures w14:val="standardContextual"/>
        </w:rPr>
      </w:pPr>
      <w:r>
        <w:t>5.2.3.1</w:t>
      </w:r>
      <w:r>
        <w:tab/>
        <w:t>Overview of LoopTrigger object</w:t>
      </w:r>
      <w:r>
        <w:tab/>
      </w:r>
      <w:r>
        <w:fldChar w:fldCharType="begin"/>
      </w:r>
      <w:r>
        <w:instrText xml:space="preserve"> PAGEREF _Toc180766858 \h </w:instrText>
      </w:r>
      <w:r>
        <w:fldChar w:fldCharType="separate"/>
      </w:r>
      <w:r>
        <w:t>18</w:t>
      </w:r>
      <w:r>
        <w:fldChar w:fldCharType="end"/>
      </w:r>
    </w:p>
    <w:p w14:paraId="551A0E13" w14:textId="42421F83" w:rsidR="00142D4B" w:rsidRDefault="00142D4B">
      <w:pPr>
        <w:pStyle w:val="TOC4"/>
        <w:rPr>
          <w:rFonts w:asciiTheme="minorHAnsi" w:eastAsiaTheme="minorEastAsia" w:hAnsiTheme="minorHAnsi" w:cstheme="minorBidi"/>
          <w:kern w:val="2"/>
          <w:sz w:val="24"/>
          <w:szCs w:val="24"/>
          <w:lang w:val="en-US"/>
          <w14:ligatures w14:val="standardContextual"/>
        </w:rPr>
      </w:pPr>
      <w:r>
        <w:t>5.2.3.2</w:t>
      </w:r>
      <w:r>
        <w:tab/>
        <w:t>Information to be present in LoopTrigger object</w:t>
      </w:r>
      <w:r>
        <w:tab/>
      </w:r>
      <w:r>
        <w:fldChar w:fldCharType="begin"/>
      </w:r>
      <w:r>
        <w:instrText xml:space="preserve"> PAGEREF _Toc180766859 \h </w:instrText>
      </w:r>
      <w:r>
        <w:fldChar w:fldCharType="separate"/>
      </w:r>
      <w:r>
        <w:t>18</w:t>
      </w:r>
      <w:r>
        <w:fldChar w:fldCharType="end"/>
      </w:r>
    </w:p>
    <w:p w14:paraId="639ACD4F" w14:textId="3571FCE5" w:rsidR="00142D4B" w:rsidRDefault="00142D4B">
      <w:pPr>
        <w:pStyle w:val="TOC4"/>
        <w:rPr>
          <w:rFonts w:asciiTheme="minorHAnsi" w:eastAsiaTheme="minorEastAsia" w:hAnsiTheme="minorHAnsi" w:cstheme="minorBidi"/>
          <w:kern w:val="2"/>
          <w:sz w:val="24"/>
          <w:szCs w:val="24"/>
          <w:lang w:val="en-US"/>
          <w14:ligatures w14:val="standardContextual"/>
        </w:rPr>
      </w:pPr>
      <w:r>
        <w:t>5.2.3.3</w:t>
      </w:r>
      <w:r>
        <w:tab/>
        <w:t>Usage of ConditionMonitor to realize LoopTrigger object</w:t>
      </w:r>
      <w:r>
        <w:tab/>
      </w:r>
      <w:r>
        <w:fldChar w:fldCharType="begin"/>
      </w:r>
      <w:r>
        <w:instrText xml:space="preserve"> PAGEREF _Toc180766860 \h </w:instrText>
      </w:r>
      <w:r>
        <w:fldChar w:fldCharType="separate"/>
      </w:r>
      <w:r>
        <w:t>18</w:t>
      </w:r>
      <w:r>
        <w:fldChar w:fldCharType="end"/>
      </w:r>
    </w:p>
    <w:p w14:paraId="44C34ACE" w14:textId="216DC057" w:rsidR="00142D4B" w:rsidRDefault="00142D4B">
      <w:pPr>
        <w:pStyle w:val="TOC4"/>
        <w:rPr>
          <w:rFonts w:asciiTheme="minorHAnsi" w:eastAsiaTheme="minorEastAsia" w:hAnsiTheme="minorHAnsi" w:cstheme="minorBidi"/>
          <w:kern w:val="2"/>
          <w:sz w:val="24"/>
          <w:szCs w:val="24"/>
          <w:lang w:val="en-US"/>
          <w14:ligatures w14:val="standardContextual"/>
        </w:rPr>
      </w:pPr>
      <w:r>
        <w:t>5.2.3.4</w:t>
      </w:r>
      <w:r>
        <w:tab/>
        <w:t>Expressing trigger conditions using existing SA5 defined mechanisms</w:t>
      </w:r>
      <w:r>
        <w:tab/>
      </w:r>
      <w:r>
        <w:fldChar w:fldCharType="begin"/>
      </w:r>
      <w:r>
        <w:instrText xml:space="preserve"> PAGEREF _Toc180766861 \h </w:instrText>
      </w:r>
      <w:r>
        <w:fldChar w:fldCharType="separate"/>
      </w:r>
      <w:r>
        <w:t>19</w:t>
      </w:r>
      <w:r>
        <w:fldChar w:fldCharType="end"/>
      </w:r>
    </w:p>
    <w:p w14:paraId="1319AB63" w14:textId="6ED854B4" w:rsidR="00142D4B" w:rsidRDefault="00142D4B">
      <w:pPr>
        <w:pStyle w:val="TOC5"/>
        <w:rPr>
          <w:rFonts w:asciiTheme="minorHAnsi" w:eastAsiaTheme="minorEastAsia" w:hAnsiTheme="minorHAnsi" w:cstheme="minorBidi"/>
          <w:kern w:val="2"/>
          <w:sz w:val="24"/>
          <w:szCs w:val="24"/>
          <w:lang w:val="en-US"/>
          <w14:ligatures w14:val="standardContextual"/>
        </w:rPr>
      </w:pPr>
      <w:r>
        <w:t>5.2.3.4.1</w:t>
      </w:r>
      <w:r>
        <w:tab/>
        <w:t>Introduction</w:t>
      </w:r>
      <w:r>
        <w:tab/>
      </w:r>
      <w:r>
        <w:fldChar w:fldCharType="begin"/>
      </w:r>
      <w:r>
        <w:instrText xml:space="preserve"> PAGEREF _Toc180766862 \h </w:instrText>
      </w:r>
      <w:r>
        <w:fldChar w:fldCharType="separate"/>
      </w:r>
      <w:r>
        <w:t>19</w:t>
      </w:r>
      <w:r>
        <w:fldChar w:fldCharType="end"/>
      </w:r>
    </w:p>
    <w:p w14:paraId="5AD0B3AE" w14:textId="3DCE5AC2" w:rsidR="00142D4B" w:rsidRDefault="00142D4B">
      <w:pPr>
        <w:pStyle w:val="TOC5"/>
        <w:rPr>
          <w:rFonts w:asciiTheme="minorHAnsi" w:eastAsiaTheme="minorEastAsia" w:hAnsiTheme="minorHAnsi" w:cstheme="minorBidi"/>
          <w:kern w:val="2"/>
          <w:sz w:val="24"/>
          <w:szCs w:val="24"/>
          <w:lang w:val="en-US"/>
          <w14:ligatures w14:val="standardContextual"/>
        </w:rPr>
      </w:pPr>
      <w:r>
        <w:t>5.2.3.4.2</w:t>
      </w:r>
      <w:r>
        <w:tab/>
        <w:t>Conditions based on performance metrics</w:t>
      </w:r>
      <w:r>
        <w:tab/>
      </w:r>
      <w:r>
        <w:fldChar w:fldCharType="begin"/>
      </w:r>
      <w:r>
        <w:instrText xml:space="preserve"> PAGEREF _Toc180766863 \h </w:instrText>
      </w:r>
      <w:r>
        <w:fldChar w:fldCharType="separate"/>
      </w:r>
      <w:r>
        <w:t>20</w:t>
      </w:r>
      <w:r>
        <w:fldChar w:fldCharType="end"/>
      </w:r>
    </w:p>
    <w:p w14:paraId="1389F554" w14:textId="1810C23D" w:rsidR="00142D4B" w:rsidRDefault="00142D4B">
      <w:pPr>
        <w:pStyle w:val="TOC5"/>
        <w:rPr>
          <w:rFonts w:asciiTheme="minorHAnsi" w:eastAsiaTheme="minorEastAsia" w:hAnsiTheme="minorHAnsi" w:cstheme="minorBidi"/>
          <w:kern w:val="2"/>
          <w:sz w:val="24"/>
          <w:szCs w:val="24"/>
          <w:lang w:val="en-US"/>
          <w14:ligatures w14:val="standardContextual"/>
        </w:rPr>
      </w:pPr>
      <w:r>
        <w:t>5.2.3.4.3</w:t>
      </w:r>
      <w:r>
        <w:tab/>
        <w:t>Conditions based on Trace metrics</w:t>
      </w:r>
      <w:r>
        <w:tab/>
      </w:r>
      <w:r>
        <w:fldChar w:fldCharType="begin"/>
      </w:r>
      <w:r>
        <w:instrText xml:space="preserve"> PAGEREF _Toc180766864 \h </w:instrText>
      </w:r>
      <w:r>
        <w:fldChar w:fldCharType="separate"/>
      </w:r>
      <w:r>
        <w:t>21</w:t>
      </w:r>
      <w:r>
        <w:fldChar w:fldCharType="end"/>
      </w:r>
    </w:p>
    <w:p w14:paraId="2E954633" w14:textId="76402DA5" w:rsidR="00142D4B" w:rsidRDefault="00142D4B">
      <w:pPr>
        <w:pStyle w:val="TOC5"/>
        <w:rPr>
          <w:rFonts w:asciiTheme="minorHAnsi" w:eastAsiaTheme="minorEastAsia" w:hAnsiTheme="minorHAnsi" w:cstheme="minorBidi"/>
          <w:kern w:val="2"/>
          <w:sz w:val="24"/>
          <w:szCs w:val="24"/>
          <w:lang w:val="en-US"/>
          <w14:ligatures w14:val="standardContextual"/>
        </w:rPr>
      </w:pPr>
      <w:r>
        <w:t>5.2.3.4.4</w:t>
      </w:r>
      <w:r>
        <w:tab/>
        <w:t>Conditions based on data node tree changes</w:t>
      </w:r>
      <w:r>
        <w:tab/>
      </w:r>
      <w:r>
        <w:fldChar w:fldCharType="begin"/>
      </w:r>
      <w:r>
        <w:instrText xml:space="preserve"> PAGEREF _Toc180766865 \h </w:instrText>
      </w:r>
      <w:r>
        <w:fldChar w:fldCharType="separate"/>
      </w:r>
      <w:r>
        <w:t>22</w:t>
      </w:r>
      <w:r>
        <w:fldChar w:fldCharType="end"/>
      </w:r>
    </w:p>
    <w:p w14:paraId="2FB2CC39" w14:textId="40A32486" w:rsidR="00142D4B" w:rsidRDefault="00142D4B">
      <w:pPr>
        <w:pStyle w:val="TOC4"/>
        <w:rPr>
          <w:rFonts w:asciiTheme="minorHAnsi" w:eastAsiaTheme="minorEastAsia" w:hAnsiTheme="minorHAnsi" w:cstheme="minorBidi"/>
          <w:kern w:val="2"/>
          <w:sz w:val="24"/>
          <w:szCs w:val="24"/>
          <w:lang w:val="en-US"/>
          <w14:ligatures w14:val="standardContextual"/>
        </w:rPr>
      </w:pPr>
      <w:r>
        <w:t>5.2.3.4</w:t>
      </w:r>
      <w:r>
        <w:tab/>
        <w:t>Potential solution for Conditional execution</w:t>
      </w:r>
      <w:r w:rsidRPr="008F570B">
        <w:rPr>
          <w:color w:val="000000"/>
        </w:rPr>
        <w:t xml:space="preserve"> </w:t>
      </w:r>
      <w:r>
        <w:t>of CCLs network changes</w:t>
      </w:r>
      <w:r>
        <w:tab/>
      </w:r>
      <w:r>
        <w:fldChar w:fldCharType="begin"/>
      </w:r>
      <w:r>
        <w:instrText xml:space="preserve"> PAGEREF _Toc180766866 \h </w:instrText>
      </w:r>
      <w:r>
        <w:fldChar w:fldCharType="separate"/>
      </w:r>
      <w:r>
        <w:t>23</w:t>
      </w:r>
      <w:r>
        <w:fldChar w:fldCharType="end"/>
      </w:r>
    </w:p>
    <w:p w14:paraId="79517B4C" w14:textId="54DD5D93" w:rsidR="00142D4B" w:rsidRDefault="00142D4B">
      <w:pPr>
        <w:pStyle w:val="TOC3"/>
        <w:rPr>
          <w:rFonts w:asciiTheme="minorHAnsi" w:eastAsiaTheme="minorEastAsia" w:hAnsiTheme="minorHAnsi" w:cstheme="minorBidi"/>
          <w:kern w:val="2"/>
          <w:sz w:val="24"/>
          <w:szCs w:val="24"/>
          <w:lang w:val="en-US"/>
          <w14:ligatures w14:val="standardContextual"/>
        </w:rPr>
      </w:pPr>
      <w:r>
        <w:t>5.2.4</w:t>
      </w:r>
      <w:r>
        <w:tab/>
        <w:t>Evaluation of solutions</w:t>
      </w:r>
      <w:r>
        <w:tab/>
      </w:r>
      <w:r>
        <w:fldChar w:fldCharType="begin"/>
      </w:r>
      <w:r>
        <w:instrText xml:space="preserve"> PAGEREF _Toc180766867 \h </w:instrText>
      </w:r>
      <w:r>
        <w:fldChar w:fldCharType="separate"/>
      </w:r>
      <w:r>
        <w:t>23</w:t>
      </w:r>
      <w:r>
        <w:fldChar w:fldCharType="end"/>
      </w:r>
    </w:p>
    <w:p w14:paraId="45F41596" w14:textId="6F79AAEA" w:rsidR="00142D4B" w:rsidRDefault="00142D4B">
      <w:pPr>
        <w:pStyle w:val="TOC2"/>
        <w:rPr>
          <w:rFonts w:asciiTheme="minorHAnsi" w:eastAsiaTheme="minorEastAsia" w:hAnsiTheme="minorHAnsi" w:cstheme="minorBidi"/>
          <w:kern w:val="2"/>
          <w:sz w:val="24"/>
          <w:szCs w:val="24"/>
          <w:lang w:val="en-US"/>
          <w14:ligatures w14:val="standardContextual"/>
        </w:rPr>
      </w:pPr>
      <w:r>
        <w:t>5.3</w:t>
      </w:r>
      <w:r>
        <w:tab/>
        <w:t>Use case 3: CCL creation based on Historical CCL data</w:t>
      </w:r>
      <w:r>
        <w:tab/>
      </w:r>
      <w:r>
        <w:fldChar w:fldCharType="begin"/>
      </w:r>
      <w:r>
        <w:instrText xml:space="preserve"> PAGEREF _Toc180766868 \h </w:instrText>
      </w:r>
      <w:r>
        <w:fldChar w:fldCharType="separate"/>
      </w:r>
      <w:r>
        <w:t>24</w:t>
      </w:r>
      <w:r>
        <w:fldChar w:fldCharType="end"/>
      </w:r>
    </w:p>
    <w:p w14:paraId="3FECE273" w14:textId="3DF39DE2" w:rsidR="00142D4B" w:rsidRDefault="00142D4B">
      <w:pPr>
        <w:pStyle w:val="TOC3"/>
        <w:rPr>
          <w:rFonts w:asciiTheme="minorHAnsi" w:eastAsiaTheme="minorEastAsia" w:hAnsiTheme="minorHAnsi" w:cstheme="minorBidi"/>
          <w:kern w:val="2"/>
          <w:sz w:val="24"/>
          <w:szCs w:val="24"/>
          <w:lang w:val="en-US"/>
          <w14:ligatures w14:val="standardContextual"/>
        </w:rPr>
      </w:pPr>
      <w:r>
        <w:t>5.3.1</w:t>
      </w:r>
      <w:r>
        <w:tab/>
        <w:t>Description</w:t>
      </w:r>
      <w:r>
        <w:tab/>
      </w:r>
      <w:r>
        <w:fldChar w:fldCharType="begin"/>
      </w:r>
      <w:r>
        <w:instrText xml:space="preserve"> PAGEREF _Toc180766869 \h </w:instrText>
      </w:r>
      <w:r>
        <w:fldChar w:fldCharType="separate"/>
      </w:r>
      <w:r>
        <w:t>24</w:t>
      </w:r>
      <w:r>
        <w:fldChar w:fldCharType="end"/>
      </w:r>
    </w:p>
    <w:p w14:paraId="7DB83023" w14:textId="672EE6D0" w:rsidR="00142D4B" w:rsidRDefault="00142D4B">
      <w:pPr>
        <w:pStyle w:val="TOC3"/>
        <w:rPr>
          <w:rFonts w:asciiTheme="minorHAnsi" w:eastAsiaTheme="minorEastAsia" w:hAnsiTheme="minorHAnsi" w:cstheme="minorBidi"/>
          <w:kern w:val="2"/>
          <w:sz w:val="24"/>
          <w:szCs w:val="24"/>
          <w:lang w:val="en-US"/>
          <w14:ligatures w14:val="standardContextual"/>
        </w:rPr>
      </w:pPr>
      <w:r>
        <w:t>5.3.2</w:t>
      </w:r>
      <w:r>
        <w:tab/>
        <w:t>Potential Requirements</w:t>
      </w:r>
      <w:r>
        <w:tab/>
      </w:r>
      <w:r>
        <w:fldChar w:fldCharType="begin"/>
      </w:r>
      <w:r>
        <w:instrText xml:space="preserve"> PAGEREF _Toc180766870 \h </w:instrText>
      </w:r>
      <w:r>
        <w:fldChar w:fldCharType="separate"/>
      </w:r>
      <w:r>
        <w:t>24</w:t>
      </w:r>
      <w:r>
        <w:fldChar w:fldCharType="end"/>
      </w:r>
    </w:p>
    <w:p w14:paraId="1E1BB12B" w14:textId="7D44AD4C" w:rsidR="00142D4B" w:rsidRDefault="00142D4B">
      <w:pPr>
        <w:pStyle w:val="TOC3"/>
        <w:rPr>
          <w:rFonts w:asciiTheme="minorHAnsi" w:eastAsiaTheme="minorEastAsia" w:hAnsiTheme="minorHAnsi" w:cstheme="minorBidi"/>
          <w:kern w:val="2"/>
          <w:sz w:val="24"/>
          <w:szCs w:val="24"/>
          <w:lang w:val="en-US"/>
          <w14:ligatures w14:val="standardContextual"/>
        </w:rPr>
      </w:pPr>
      <w:r>
        <w:t>5.3.3</w:t>
      </w:r>
      <w:r>
        <w:tab/>
        <w:t>Potential Solution</w:t>
      </w:r>
      <w:r>
        <w:tab/>
      </w:r>
      <w:r>
        <w:fldChar w:fldCharType="begin"/>
      </w:r>
      <w:r>
        <w:instrText xml:space="preserve"> PAGEREF _Toc180766871 \h </w:instrText>
      </w:r>
      <w:r>
        <w:fldChar w:fldCharType="separate"/>
      </w:r>
      <w:r>
        <w:t>24</w:t>
      </w:r>
      <w:r>
        <w:fldChar w:fldCharType="end"/>
      </w:r>
    </w:p>
    <w:p w14:paraId="27687B3D" w14:textId="3B40CEBC" w:rsidR="00142D4B" w:rsidRDefault="00142D4B">
      <w:pPr>
        <w:pStyle w:val="TOC3"/>
        <w:rPr>
          <w:rFonts w:asciiTheme="minorHAnsi" w:eastAsiaTheme="minorEastAsia" w:hAnsiTheme="minorHAnsi" w:cstheme="minorBidi"/>
          <w:kern w:val="2"/>
          <w:sz w:val="24"/>
          <w:szCs w:val="24"/>
          <w:lang w:val="en-US"/>
          <w14:ligatures w14:val="standardContextual"/>
        </w:rPr>
      </w:pPr>
      <w:r>
        <w:t>5.3.4</w:t>
      </w:r>
      <w:r>
        <w:tab/>
        <w:t>Evaluation of solutions</w:t>
      </w:r>
      <w:r>
        <w:tab/>
      </w:r>
      <w:r>
        <w:fldChar w:fldCharType="begin"/>
      </w:r>
      <w:r>
        <w:instrText xml:space="preserve"> PAGEREF _Toc180766872 \h </w:instrText>
      </w:r>
      <w:r>
        <w:fldChar w:fldCharType="separate"/>
      </w:r>
      <w:r>
        <w:t>26</w:t>
      </w:r>
      <w:r>
        <w:fldChar w:fldCharType="end"/>
      </w:r>
    </w:p>
    <w:p w14:paraId="6E4CAAF9" w14:textId="720B13C3" w:rsidR="00142D4B" w:rsidRDefault="00142D4B">
      <w:pPr>
        <w:pStyle w:val="TOC2"/>
        <w:rPr>
          <w:rFonts w:asciiTheme="minorHAnsi" w:eastAsiaTheme="minorEastAsia" w:hAnsiTheme="minorHAnsi" w:cstheme="minorBidi"/>
          <w:kern w:val="2"/>
          <w:sz w:val="24"/>
          <w:szCs w:val="24"/>
          <w:lang w:val="en-US"/>
          <w14:ligatures w14:val="standardContextual"/>
        </w:rPr>
      </w:pPr>
      <w:r>
        <w:t>5.4</w:t>
      </w:r>
      <w:r>
        <w:tab/>
        <w:t>Use case 4: closed control loop for problem recovery</w:t>
      </w:r>
      <w:r>
        <w:tab/>
      </w:r>
      <w:r>
        <w:fldChar w:fldCharType="begin"/>
      </w:r>
      <w:r>
        <w:instrText xml:space="preserve"> PAGEREF _Toc180766873 \h </w:instrText>
      </w:r>
      <w:r>
        <w:fldChar w:fldCharType="separate"/>
      </w:r>
      <w:r>
        <w:t>26</w:t>
      </w:r>
      <w:r>
        <w:fldChar w:fldCharType="end"/>
      </w:r>
    </w:p>
    <w:p w14:paraId="0E480E2B" w14:textId="22B3E93C" w:rsidR="00142D4B" w:rsidRDefault="00142D4B">
      <w:pPr>
        <w:pStyle w:val="TOC3"/>
        <w:rPr>
          <w:rFonts w:asciiTheme="minorHAnsi" w:eastAsiaTheme="minorEastAsia" w:hAnsiTheme="minorHAnsi" w:cstheme="minorBidi"/>
          <w:kern w:val="2"/>
          <w:sz w:val="24"/>
          <w:szCs w:val="24"/>
          <w:lang w:val="en-US"/>
          <w14:ligatures w14:val="standardContextual"/>
        </w:rPr>
      </w:pPr>
      <w:r>
        <w:t>5.4.1</w:t>
      </w:r>
      <w:r>
        <w:tab/>
        <w:t>Description</w:t>
      </w:r>
      <w:r>
        <w:tab/>
      </w:r>
      <w:r>
        <w:fldChar w:fldCharType="begin"/>
      </w:r>
      <w:r>
        <w:instrText xml:space="preserve"> PAGEREF _Toc180766874 \h </w:instrText>
      </w:r>
      <w:r>
        <w:fldChar w:fldCharType="separate"/>
      </w:r>
      <w:r>
        <w:t>26</w:t>
      </w:r>
      <w:r>
        <w:fldChar w:fldCharType="end"/>
      </w:r>
    </w:p>
    <w:p w14:paraId="7D5436E6" w14:textId="65DD93BE" w:rsidR="00142D4B" w:rsidRDefault="00142D4B">
      <w:pPr>
        <w:pStyle w:val="TOC3"/>
        <w:rPr>
          <w:rFonts w:asciiTheme="minorHAnsi" w:eastAsiaTheme="minorEastAsia" w:hAnsiTheme="minorHAnsi" w:cstheme="minorBidi"/>
          <w:kern w:val="2"/>
          <w:sz w:val="24"/>
          <w:szCs w:val="24"/>
          <w:lang w:val="en-US"/>
          <w14:ligatures w14:val="standardContextual"/>
        </w:rPr>
      </w:pPr>
      <w:r>
        <w:lastRenderedPageBreak/>
        <w:t>5.4.2</w:t>
      </w:r>
      <w:r>
        <w:tab/>
        <w:t>Potential requirements</w:t>
      </w:r>
      <w:r>
        <w:tab/>
      </w:r>
      <w:r>
        <w:fldChar w:fldCharType="begin"/>
      </w:r>
      <w:r>
        <w:instrText xml:space="preserve"> PAGEREF _Toc180766875 \h </w:instrText>
      </w:r>
      <w:r>
        <w:fldChar w:fldCharType="separate"/>
      </w:r>
      <w:r>
        <w:t>27</w:t>
      </w:r>
      <w:r>
        <w:fldChar w:fldCharType="end"/>
      </w:r>
    </w:p>
    <w:p w14:paraId="22CB0700" w14:textId="2DA592E3" w:rsidR="00142D4B" w:rsidRDefault="00142D4B">
      <w:pPr>
        <w:pStyle w:val="TOC3"/>
        <w:rPr>
          <w:rFonts w:asciiTheme="minorHAnsi" w:eastAsiaTheme="minorEastAsia" w:hAnsiTheme="minorHAnsi" w:cstheme="minorBidi"/>
          <w:kern w:val="2"/>
          <w:sz w:val="24"/>
          <w:szCs w:val="24"/>
          <w:lang w:val="en-US"/>
          <w14:ligatures w14:val="standardContextual"/>
        </w:rPr>
      </w:pPr>
      <w:r>
        <w:t>5.4.3</w:t>
      </w:r>
      <w:r>
        <w:tab/>
        <w:t>Potential solutions</w:t>
      </w:r>
      <w:r>
        <w:tab/>
      </w:r>
      <w:r>
        <w:fldChar w:fldCharType="begin"/>
      </w:r>
      <w:r>
        <w:instrText xml:space="preserve"> PAGEREF _Toc180766876 \h </w:instrText>
      </w:r>
      <w:r>
        <w:fldChar w:fldCharType="separate"/>
      </w:r>
      <w:r>
        <w:t>27</w:t>
      </w:r>
      <w:r>
        <w:fldChar w:fldCharType="end"/>
      </w:r>
    </w:p>
    <w:p w14:paraId="61D83EC6" w14:textId="59B8CCC2" w:rsidR="00142D4B" w:rsidRDefault="00142D4B">
      <w:pPr>
        <w:pStyle w:val="TOC3"/>
        <w:rPr>
          <w:rFonts w:asciiTheme="minorHAnsi" w:eastAsiaTheme="minorEastAsia" w:hAnsiTheme="minorHAnsi" w:cstheme="minorBidi"/>
          <w:kern w:val="2"/>
          <w:sz w:val="24"/>
          <w:szCs w:val="24"/>
          <w:lang w:val="en-US"/>
          <w14:ligatures w14:val="standardContextual"/>
        </w:rPr>
      </w:pPr>
      <w:r>
        <w:t>5.4.4</w:t>
      </w:r>
      <w:r>
        <w:tab/>
        <w:t>Evaluation of potential solutions</w:t>
      </w:r>
      <w:r>
        <w:tab/>
      </w:r>
      <w:r>
        <w:fldChar w:fldCharType="begin"/>
      </w:r>
      <w:r>
        <w:instrText xml:space="preserve"> PAGEREF _Toc180766877 \h </w:instrText>
      </w:r>
      <w:r>
        <w:fldChar w:fldCharType="separate"/>
      </w:r>
      <w:r>
        <w:t>28</w:t>
      </w:r>
      <w:r>
        <w:fldChar w:fldCharType="end"/>
      </w:r>
    </w:p>
    <w:p w14:paraId="3FED1F7A" w14:textId="67EFEF69" w:rsidR="00142D4B" w:rsidRDefault="00142D4B">
      <w:pPr>
        <w:pStyle w:val="TOC2"/>
        <w:rPr>
          <w:rFonts w:asciiTheme="minorHAnsi" w:eastAsiaTheme="minorEastAsia" w:hAnsiTheme="minorHAnsi" w:cstheme="minorBidi"/>
          <w:kern w:val="2"/>
          <w:sz w:val="24"/>
          <w:szCs w:val="24"/>
          <w:lang w:val="en-US"/>
          <w14:ligatures w14:val="standardContextual"/>
        </w:rPr>
      </w:pPr>
      <w:r>
        <w:t>5.5</w:t>
      </w:r>
      <w:r>
        <w:tab/>
        <w:t>Use case 5: CCL for fault management</w:t>
      </w:r>
      <w:r>
        <w:tab/>
      </w:r>
      <w:r>
        <w:fldChar w:fldCharType="begin"/>
      </w:r>
      <w:r>
        <w:instrText xml:space="preserve"> PAGEREF _Toc180766878 \h </w:instrText>
      </w:r>
      <w:r>
        <w:fldChar w:fldCharType="separate"/>
      </w:r>
      <w:r>
        <w:t>28</w:t>
      </w:r>
      <w:r>
        <w:fldChar w:fldCharType="end"/>
      </w:r>
    </w:p>
    <w:p w14:paraId="06DD543B" w14:textId="66512F75" w:rsidR="00142D4B" w:rsidRDefault="00142D4B">
      <w:pPr>
        <w:pStyle w:val="TOC3"/>
        <w:rPr>
          <w:rFonts w:asciiTheme="minorHAnsi" w:eastAsiaTheme="minorEastAsia" w:hAnsiTheme="minorHAnsi" w:cstheme="minorBidi"/>
          <w:kern w:val="2"/>
          <w:sz w:val="24"/>
          <w:szCs w:val="24"/>
          <w:lang w:val="en-US"/>
          <w14:ligatures w14:val="standardContextual"/>
        </w:rPr>
      </w:pPr>
      <w:r>
        <w:t>5.5.1</w:t>
      </w:r>
      <w:r>
        <w:tab/>
        <w:t>Description</w:t>
      </w:r>
      <w:r>
        <w:tab/>
      </w:r>
      <w:r>
        <w:fldChar w:fldCharType="begin"/>
      </w:r>
      <w:r>
        <w:instrText xml:space="preserve"> PAGEREF _Toc180766879 \h </w:instrText>
      </w:r>
      <w:r>
        <w:fldChar w:fldCharType="separate"/>
      </w:r>
      <w:r>
        <w:t>28</w:t>
      </w:r>
      <w:r>
        <w:fldChar w:fldCharType="end"/>
      </w:r>
    </w:p>
    <w:p w14:paraId="73F504CB" w14:textId="6B003CF7" w:rsidR="00142D4B" w:rsidRDefault="00142D4B">
      <w:pPr>
        <w:pStyle w:val="TOC3"/>
        <w:rPr>
          <w:rFonts w:asciiTheme="minorHAnsi" w:eastAsiaTheme="minorEastAsia" w:hAnsiTheme="minorHAnsi" w:cstheme="minorBidi"/>
          <w:kern w:val="2"/>
          <w:sz w:val="24"/>
          <w:szCs w:val="24"/>
          <w:lang w:val="en-US"/>
          <w14:ligatures w14:val="standardContextual"/>
        </w:rPr>
      </w:pPr>
      <w:r>
        <w:t>5.5.2</w:t>
      </w:r>
      <w:r>
        <w:tab/>
        <w:t>Potential Requirements</w:t>
      </w:r>
      <w:r>
        <w:tab/>
      </w:r>
      <w:r>
        <w:fldChar w:fldCharType="begin"/>
      </w:r>
      <w:r>
        <w:instrText xml:space="preserve"> PAGEREF _Toc180766880 \h </w:instrText>
      </w:r>
      <w:r>
        <w:fldChar w:fldCharType="separate"/>
      </w:r>
      <w:r>
        <w:t>28</w:t>
      </w:r>
      <w:r>
        <w:fldChar w:fldCharType="end"/>
      </w:r>
    </w:p>
    <w:p w14:paraId="19C5C3C7" w14:textId="7F02D345" w:rsidR="00142D4B" w:rsidRDefault="00142D4B">
      <w:pPr>
        <w:pStyle w:val="TOC3"/>
        <w:rPr>
          <w:rFonts w:asciiTheme="minorHAnsi" w:eastAsiaTheme="minorEastAsia" w:hAnsiTheme="minorHAnsi" w:cstheme="minorBidi"/>
          <w:kern w:val="2"/>
          <w:sz w:val="24"/>
          <w:szCs w:val="24"/>
          <w:lang w:val="en-US"/>
          <w14:ligatures w14:val="standardContextual"/>
        </w:rPr>
      </w:pPr>
      <w:r>
        <w:t>5.5.3</w:t>
      </w:r>
      <w:r>
        <w:tab/>
        <w:t>Potential Solutions</w:t>
      </w:r>
      <w:r>
        <w:tab/>
      </w:r>
      <w:r>
        <w:fldChar w:fldCharType="begin"/>
      </w:r>
      <w:r>
        <w:instrText xml:space="preserve"> PAGEREF _Toc180766881 \h </w:instrText>
      </w:r>
      <w:r>
        <w:fldChar w:fldCharType="separate"/>
      </w:r>
      <w:r>
        <w:t>28</w:t>
      </w:r>
      <w:r>
        <w:fldChar w:fldCharType="end"/>
      </w:r>
    </w:p>
    <w:p w14:paraId="52F46FA6" w14:textId="72A4B5D1" w:rsidR="00142D4B" w:rsidRDefault="00142D4B">
      <w:pPr>
        <w:pStyle w:val="TOC4"/>
        <w:rPr>
          <w:rFonts w:asciiTheme="minorHAnsi" w:eastAsiaTheme="minorEastAsia" w:hAnsiTheme="minorHAnsi" w:cstheme="minorBidi"/>
          <w:kern w:val="2"/>
          <w:sz w:val="24"/>
          <w:szCs w:val="24"/>
          <w:lang w:val="en-US"/>
          <w14:ligatures w14:val="standardContextual"/>
        </w:rPr>
      </w:pPr>
      <w:r>
        <w:t>5.5.3.1</w:t>
      </w:r>
      <w:r>
        <w:tab/>
        <w:t>Closed Control Loop for Fault Management</w:t>
      </w:r>
      <w:r>
        <w:tab/>
      </w:r>
      <w:r>
        <w:fldChar w:fldCharType="begin"/>
      </w:r>
      <w:r>
        <w:instrText xml:space="preserve"> PAGEREF _Toc180766882 \h </w:instrText>
      </w:r>
      <w:r>
        <w:fldChar w:fldCharType="separate"/>
      </w:r>
      <w:r>
        <w:t>28</w:t>
      </w:r>
      <w:r>
        <w:fldChar w:fldCharType="end"/>
      </w:r>
    </w:p>
    <w:p w14:paraId="066C22A7" w14:textId="5C72CC6C" w:rsidR="00142D4B" w:rsidRDefault="00142D4B">
      <w:pPr>
        <w:pStyle w:val="TOC3"/>
        <w:rPr>
          <w:rFonts w:asciiTheme="minorHAnsi" w:eastAsiaTheme="minorEastAsia" w:hAnsiTheme="minorHAnsi" w:cstheme="minorBidi"/>
          <w:kern w:val="2"/>
          <w:sz w:val="24"/>
          <w:szCs w:val="24"/>
          <w:lang w:val="en-US"/>
          <w14:ligatures w14:val="standardContextual"/>
        </w:rPr>
      </w:pPr>
      <w:r>
        <w:t>5.5.4</w:t>
      </w:r>
      <w:r>
        <w:tab/>
        <w:t>Evaluation of solutions</w:t>
      </w:r>
      <w:r>
        <w:tab/>
      </w:r>
      <w:r>
        <w:fldChar w:fldCharType="begin"/>
      </w:r>
      <w:r>
        <w:instrText xml:space="preserve"> PAGEREF _Toc180766883 \h </w:instrText>
      </w:r>
      <w:r>
        <w:fldChar w:fldCharType="separate"/>
      </w:r>
      <w:r>
        <w:t>29</w:t>
      </w:r>
      <w:r>
        <w:fldChar w:fldCharType="end"/>
      </w:r>
    </w:p>
    <w:p w14:paraId="7D7A10FE" w14:textId="5150E7AA" w:rsidR="00142D4B" w:rsidRDefault="00142D4B">
      <w:pPr>
        <w:pStyle w:val="TOC2"/>
        <w:rPr>
          <w:rFonts w:asciiTheme="minorHAnsi" w:eastAsiaTheme="minorEastAsia" w:hAnsiTheme="minorHAnsi" w:cstheme="minorBidi"/>
          <w:kern w:val="2"/>
          <w:sz w:val="24"/>
          <w:szCs w:val="24"/>
          <w:lang w:val="en-US"/>
          <w14:ligatures w14:val="standardContextual"/>
        </w:rPr>
      </w:pPr>
      <w:r>
        <w:t>5.6</w:t>
      </w:r>
      <w:r>
        <w:tab/>
        <w:t>Use case 6: CCL conflicts management</w:t>
      </w:r>
      <w:r>
        <w:tab/>
      </w:r>
      <w:r>
        <w:fldChar w:fldCharType="begin"/>
      </w:r>
      <w:r>
        <w:instrText xml:space="preserve"> PAGEREF _Toc180766884 \h </w:instrText>
      </w:r>
      <w:r>
        <w:fldChar w:fldCharType="separate"/>
      </w:r>
      <w:r>
        <w:t>29</w:t>
      </w:r>
      <w:r>
        <w:fldChar w:fldCharType="end"/>
      </w:r>
    </w:p>
    <w:p w14:paraId="4EEAE68B" w14:textId="34046A55" w:rsidR="00142D4B" w:rsidRDefault="00142D4B">
      <w:pPr>
        <w:pStyle w:val="TOC3"/>
        <w:rPr>
          <w:rFonts w:asciiTheme="minorHAnsi" w:eastAsiaTheme="minorEastAsia" w:hAnsiTheme="minorHAnsi" w:cstheme="minorBidi"/>
          <w:kern w:val="2"/>
          <w:sz w:val="24"/>
          <w:szCs w:val="24"/>
          <w:lang w:val="en-US"/>
          <w14:ligatures w14:val="standardContextual"/>
        </w:rPr>
      </w:pPr>
      <w:r>
        <w:t>5.6.1</w:t>
      </w:r>
      <w:r>
        <w:tab/>
        <w:t>Description</w:t>
      </w:r>
      <w:r>
        <w:tab/>
      </w:r>
      <w:r>
        <w:fldChar w:fldCharType="begin"/>
      </w:r>
      <w:r>
        <w:instrText xml:space="preserve"> PAGEREF _Toc180766885 \h </w:instrText>
      </w:r>
      <w:r>
        <w:fldChar w:fldCharType="separate"/>
      </w:r>
      <w:r>
        <w:t>29</w:t>
      </w:r>
      <w:r>
        <w:fldChar w:fldCharType="end"/>
      </w:r>
    </w:p>
    <w:p w14:paraId="249B4F85" w14:textId="269D7BEF" w:rsidR="00142D4B" w:rsidRDefault="00142D4B">
      <w:pPr>
        <w:pStyle w:val="TOC4"/>
        <w:rPr>
          <w:rFonts w:asciiTheme="minorHAnsi" w:eastAsiaTheme="minorEastAsia" w:hAnsiTheme="minorHAnsi" w:cstheme="minorBidi"/>
          <w:kern w:val="2"/>
          <w:sz w:val="24"/>
          <w:szCs w:val="24"/>
          <w:lang w:val="en-US"/>
          <w14:ligatures w14:val="standardContextual"/>
        </w:rPr>
      </w:pPr>
      <w:r>
        <w:t>5.6.1.1</w:t>
      </w:r>
      <w:r>
        <w:tab/>
        <w:t>CCL Conflicts</w:t>
      </w:r>
      <w:r>
        <w:tab/>
      </w:r>
      <w:r>
        <w:fldChar w:fldCharType="begin"/>
      </w:r>
      <w:r>
        <w:instrText xml:space="preserve"> PAGEREF _Toc180766886 \h </w:instrText>
      </w:r>
      <w:r>
        <w:fldChar w:fldCharType="separate"/>
      </w:r>
      <w:r>
        <w:t>29</w:t>
      </w:r>
      <w:r>
        <w:fldChar w:fldCharType="end"/>
      </w:r>
    </w:p>
    <w:p w14:paraId="75465FCE" w14:textId="7EB7F325" w:rsidR="00142D4B" w:rsidRDefault="00142D4B">
      <w:pPr>
        <w:pStyle w:val="TOC4"/>
        <w:rPr>
          <w:rFonts w:asciiTheme="minorHAnsi" w:eastAsiaTheme="minorEastAsia" w:hAnsiTheme="minorHAnsi" w:cstheme="minorBidi"/>
          <w:kern w:val="2"/>
          <w:sz w:val="24"/>
          <w:szCs w:val="24"/>
          <w:lang w:val="en-US"/>
          <w14:ligatures w14:val="standardContextual"/>
        </w:rPr>
      </w:pPr>
      <w:r>
        <w:t>5.6.1.2</w:t>
      </w:r>
      <w:r>
        <w:tab/>
        <w:t>CCL conflicts management and coordination interactions</w:t>
      </w:r>
      <w:r>
        <w:tab/>
      </w:r>
      <w:r>
        <w:fldChar w:fldCharType="begin"/>
      </w:r>
      <w:r>
        <w:instrText xml:space="preserve"> PAGEREF _Toc180766887 \h </w:instrText>
      </w:r>
      <w:r>
        <w:fldChar w:fldCharType="separate"/>
      </w:r>
      <w:r>
        <w:t>30</w:t>
      </w:r>
      <w:r>
        <w:fldChar w:fldCharType="end"/>
      </w:r>
    </w:p>
    <w:p w14:paraId="27D64E69" w14:textId="1CBD349D" w:rsidR="00142D4B" w:rsidRDefault="00142D4B">
      <w:pPr>
        <w:pStyle w:val="TOC4"/>
        <w:rPr>
          <w:rFonts w:asciiTheme="minorHAnsi" w:eastAsiaTheme="minorEastAsia" w:hAnsiTheme="minorHAnsi" w:cstheme="minorBidi"/>
          <w:kern w:val="2"/>
          <w:sz w:val="24"/>
          <w:szCs w:val="24"/>
          <w:lang w:val="en-US"/>
          <w14:ligatures w14:val="standardContextual"/>
        </w:rPr>
      </w:pPr>
      <w:r>
        <w:t>5.6.1.3</w:t>
      </w:r>
      <w:r>
        <w:tab/>
        <w:t>CCL conflicts resolution</w:t>
      </w:r>
      <w:r>
        <w:tab/>
      </w:r>
      <w:r>
        <w:fldChar w:fldCharType="begin"/>
      </w:r>
      <w:r>
        <w:instrText xml:space="preserve"> PAGEREF _Toc180766888 \h </w:instrText>
      </w:r>
      <w:r>
        <w:fldChar w:fldCharType="separate"/>
      </w:r>
      <w:r>
        <w:t>31</w:t>
      </w:r>
      <w:r>
        <w:fldChar w:fldCharType="end"/>
      </w:r>
    </w:p>
    <w:p w14:paraId="638ACD43" w14:textId="26293E88" w:rsidR="00142D4B" w:rsidRDefault="00142D4B">
      <w:pPr>
        <w:pStyle w:val="TOC5"/>
        <w:rPr>
          <w:rFonts w:asciiTheme="minorHAnsi" w:eastAsiaTheme="minorEastAsia" w:hAnsiTheme="minorHAnsi" w:cstheme="minorBidi"/>
          <w:kern w:val="2"/>
          <w:sz w:val="24"/>
          <w:szCs w:val="24"/>
          <w:lang w:val="en-US"/>
          <w14:ligatures w14:val="standardContextual"/>
        </w:rPr>
      </w:pPr>
      <w:r>
        <w:t>5.6.1.3.1</w:t>
      </w:r>
      <w:r>
        <w:tab/>
        <w:t>CCL Goal-conflicts resolution</w:t>
      </w:r>
      <w:r>
        <w:tab/>
      </w:r>
      <w:r>
        <w:fldChar w:fldCharType="begin"/>
      </w:r>
      <w:r>
        <w:instrText xml:space="preserve"> PAGEREF _Toc180766889 \h </w:instrText>
      </w:r>
      <w:r>
        <w:fldChar w:fldCharType="separate"/>
      </w:r>
      <w:r>
        <w:t>31</w:t>
      </w:r>
      <w:r>
        <w:fldChar w:fldCharType="end"/>
      </w:r>
    </w:p>
    <w:p w14:paraId="5EF1693E" w14:textId="63980243" w:rsidR="00142D4B" w:rsidRDefault="00142D4B">
      <w:pPr>
        <w:pStyle w:val="TOC5"/>
        <w:rPr>
          <w:rFonts w:asciiTheme="minorHAnsi" w:eastAsiaTheme="minorEastAsia" w:hAnsiTheme="minorHAnsi" w:cstheme="minorBidi"/>
          <w:kern w:val="2"/>
          <w:sz w:val="24"/>
          <w:szCs w:val="24"/>
          <w:lang w:val="en-US"/>
          <w14:ligatures w14:val="standardContextual"/>
        </w:rPr>
      </w:pPr>
      <w:r>
        <w:t>5.6.1.3.2</w:t>
      </w:r>
      <w:r>
        <w:tab/>
        <w:t>CCL Trigger-time conflicts resolution</w:t>
      </w:r>
      <w:r>
        <w:tab/>
      </w:r>
      <w:r>
        <w:fldChar w:fldCharType="begin"/>
      </w:r>
      <w:r>
        <w:instrText xml:space="preserve"> PAGEREF _Toc180766890 \h </w:instrText>
      </w:r>
      <w:r>
        <w:fldChar w:fldCharType="separate"/>
      </w:r>
      <w:r>
        <w:t>32</w:t>
      </w:r>
      <w:r>
        <w:fldChar w:fldCharType="end"/>
      </w:r>
    </w:p>
    <w:p w14:paraId="6E5F4A8F" w14:textId="0436CFA7" w:rsidR="00142D4B" w:rsidRDefault="00142D4B">
      <w:pPr>
        <w:pStyle w:val="TOC3"/>
        <w:rPr>
          <w:rFonts w:asciiTheme="minorHAnsi" w:eastAsiaTheme="minorEastAsia" w:hAnsiTheme="minorHAnsi" w:cstheme="minorBidi"/>
          <w:kern w:val="2"/>
          <w:sz w:val="24"/>
          <w:szCs w:val="24"/>
          <w:lang w:val="en-US"/>
          <w14:ligatures w14:val="standardContextual"/>
        </w:rPr>
      </w:pPr>
      <w:r>
        <w:t>5.6.2</w:t>
      </w:r>
      <w:r>
        <w:tab/>
        <w:t>Potential Requirements</w:t>
      </w:r>
      <w:r>
        <w:tab/>
      </w:r>
      <w:r>
        <w:fldChar w:fldCharType="begin"/>
      </w:r>
      <w:r>
        <w:instrText xml:space="preserve"> PAGEREF _Toc180766891 \h </w:instrText>
      </w:r>
      <w:r>
        <w:fldChar w:fldCharType="separate"/>
      </w:r>
      <w:r>
        <w:t>32</w:t>
      </w:r>
      <w:r>
        <w:fldChar w:fldCharType="end"/>
      </w:r>
    </w:p>
    <w:p w14:paraId="58BC4463" w14:textId="40D25814" w:rsidR="00142D4B" w:rsidRDefault="00142D4B">
      <w:pPr>
        <w:pStyle w:val="TOC3"/>
        <w:rPr>
          <w:rFonts w:asciiTheme="minorHAnsi" w:eastAsiaTheme="minorEastAsia" w:hAnsiTheme="minorHAnsi" w:cstheme="minorBidi"/>
          <w:kern w:val="2"/>
          <w:sz w:val="24"/>
          <w:szCs w:val="24"/>
          <w:lang w:val="en-US"/>
          <w14:ligatures w14:val="standardContextual"/>
        </w:rPr>
      </w:pPr>
      <w:r>
        <w:t>5.6.3</w:t>
      </w:r>
      <w:r>
        <w:tab/>
        <w:t>Potential Solutions</w:t>
      </w:r>
      <w:r>
        <w:tab/>
      </w:r>
      <w:r>
        <w:fldChar w:fldCharType="begin"/>
      </w:r>
      <w:r>
        <w:instrText xml:space="preserve"> PAGEREF _Toc180766892 \h </w:instrText>
      </w:r>
      <w:r>
        <w:fldChar w:fldCharType="separate"/>
      </w:r>
      <w:r>
        <w:t>32</w:t>
      </w:r>
      <w:r>
        <w:fldChar w:fldCharType="end"/>
      </w:r>
    </w:p>
    <w:p w14:paraId="49986E4B" w14:textId="5B7EBDD0" w:rsidR="00142D4B" w:rsidRDefault="00142D4B">
      <w:pPr>
        <w:pStyle w:val="TOC4"/>
        <w:rPr>
          <w:rFonts w:asciiTheme="minorHAnsi" w:eastAsiaTheme="minorEastAsia" w:hAnsiTheme="minorHAnsi" w:cstheme="minorBidi"/>
          <w:kern w:val="2"/>
          <w:sz w:val="24"/>
          <w:szCs w:val="24"/>
          <w:lang w:val="en-US"/>
          <w14:ligatures w14:val="standardContextual"/>
        </w:rPr>
      </w:pPr>
      <w:r>
        <w:t>5.6.3.1</w:t>
      </w:r>
      <w:r>
        <w:tab/>
        <w:t>Alternative CCL coordination Approaches</w:t>
      </w:r>
      <w:r>
        <w:tab/>
      </w:r>
      <w:r>
        <w:fldChar w:fldCharType="begin"/>
      </w:r>
      <w:r>
        <w:instrText xml:space="preserve"> PAGEREF _Toc180766893 \h </w:instrText>
      </w:r>
      <w:r>
        <w:fldChar w:fldCharType="separate"/>
      </w:r>
      <w:r>
        <w:t>32</w:t>
      </w:r>
      <w:r>
        <w:fldChar w:fldCharType="end"/>
      </w:r>
    </w:p>
    <w:p w14:paraId="77CC1566" w14:textId="28920461" w:rsidR="00142D4B" w:rsidRDefault="00142D4B">
      <w:pPr>
        <w:pStyle w:val="TOC4"/>
        <w:rPr>
          <w:rFonts w:asciiTheme="minorHAnsi" w:eastAsiaTheme="minorEastAsia" w:hAnsiTheme="minorHAnsi" w:cstheme="minorBidi"/>
          <w:kern w:val="2"/>
          <w:sz w:val="24"/>
          <w:szCs w:val="24"/>
          <w:lang w:val="en-US"/>
          <w14:ligatures w14:val="standardContextual"/>
        </w:rPr>
      </w:pPr>
      <w:r>
        <w:t>5.6.3.2</w:t>
      </w:r>
      <w:r>
        <w:tab/>
        <w:t>General solution</w:t>
      </w:r>
      <w:r>
        <w:tab/>
      </w:r>
      <w:r>
        <w:fldChar w:fldCharType="begin"/>
      </w:r>
      <w:r>
        <w:instrText xml:space="preserve"> PAGEREF _Toc180766894 \h </w:instrText>
      </w:r>
      <w:r>
        <w:fldChar w:fldCharType="separate"/>
      </w:r>
      <w:r>
        <w:t>34</w:t>
      </w:r>
      <w:r>
        <w:fldChar w:fldCharType="end"/>
      </w:r>
    </w:p>
    <w:p w14:paraId="6B5DE84E" w14:textId="37696089" w:rsidR="00142D4B" w:rsidRDefault="00142D4B">
      <w:pPr>
        <w:pStyle w:val="TOC4"/>
        <w:rPr>
          <w:rFonts w:asciiTheme="minorHAnsi" w:eastAsiaTheme="minorEastAsia" w:hAnsiTheme="minorHAnsi" w:cstheme="minorBidi"/>
          <w:kern w:val="2"/>
          <w:sz w:val="24"/>
          <w:szCs w:val="24"/>
          <w:lang w:val="en-US"/>
          <w14:ligatures w14:val="standardContextual"/>
        </w:rPr>
      </w:pPr>
      <w:r>
        <w:t>5.6.3.3</w:t>
      </w:r>
      <w:r>
        <w:tab/>
        <w:t>Goal targets coordination</w:t>
      </w:r>
      <w:r>
        <w:tab/>
      </w:r>
      <w:r>
        <w:fldChar w:fldCharType="begin"/>
      </w:r>
      <w:r>
        <w:instrText xml:space="preserve"> PAGEREF _Toc180766895 \h </w:instrText>
      </w:r>
      <w:r>
        <w:fldChar w:fldCharType="separate"/>
      </w:r>
      <w:r>
        <w:t>36</w:t>
      </w:r>
      <w:r>
        <w:fldChar w:fldCharType="end"/>
      </w:r>
    </w:p>
    <w:p w14:paraId="0CA5FB17" w14:textId="148F6C25"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5.6.3.3.1</w:t>
      </w:r>
      <w:r>
        <w:rPr>
          <w:lang w:eastAsia="zh-CN"/>
        </w:rPr>
        <w:tab/>
        <w:t>Required capabilities and interactions</w:t>
      </w:r>
      <w:r>
        <w:tab/>
      </w:r>
      <w:r>
        <w:fldChar w:fldCharType="begin"/>
      </w:r>
      <w:r>
        <w:instrText xml:space="preserve"> PAGEREF _Toc180766896 \h </w:instrText>
      </w:r>
      <w:r>
        <w:fldChar w:fldCharType="separate"/>
      </w:r>
      <w:r>
        <w:t>36</w:t>
      </w:r>
      <w:r>
        <w:fldChar w:fldCharType="end"/>
      </w:r>
    </w:p>
    <w:p w14:paraId="569E537B" w14:textId="76D58055"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5.6.3.3.2</w:t>
      </w:r>
      <w:r>
        <w:rPr>
          <w:lang w:eastAsia="zh-CN"/>
        </w:rPr>
        <w:tab/>
        <w:t>Information objects to realize required capabilities and interactions</w:t>
      </w:r>
      <w:r>
        <w:tab/>
      </w:r>
      <w:r>
        <w:fldChar w:fldCharType="begin"/>
      </w:r>
      <w:r>
        <w:instrText xml:space="preserve"> PAGEREF _Toc180766897 \h </w:instrText>
      </w:r>
      <w:r>
        <w:fldChar w:fldCharType="separate"/>
      </w:r>
      <w:r>
        <w:t>37</w:t>
      </w:r>
      <w:r>
        <w:fldChar w:fldCharType="end"/>
      </w:r>
    </w:p>
    <w:p w14:paraId="12F58362" w14:textId="52F34814" w:rsidR="00142D4B" w:rsidRDefault="00142D4B">
      <w:pPr>
        <w:pStyle w:val="TOC4"/>
        <w:rPr>
          <w:rFonts w:asciiTheme="minorHAnsi" w:eastAsiaTheme="minorEastAsia" w:hAnsiTheme="minorHAnsi" w:cstheme="minorBidi"/>
          <w:kern w:val="2"/>
          <w:sz w:val="24"/>
          <w:szCs w:val="24"/>
          <w:lang w:val="en-US"/>
          <w14:ligatures w14:val="standardContextual"/>
        </w:rPr>
      </w:pPr>
      <w:r>
        <w:t>5.6.3.4</w:t>
      </w:r>
      <w:r>
        <w:tab/>
        <w:t>Direct actions conflicts</w:t>
      </w:r>
      <w:r>
        <w:tab/>
      </w:r>
      <w:r>
        <w:fldChar w:fldCharType="begin"/>
      </w:r>
      <w:r>
        <w:instrText xml:space="preserve"> PAGEREF _Toc180766898 \h </w:instrText>
      </w:r>
      <w:r>
        <w:fldChar w:fldCharType="separate"/>
      </w:r>
      <w:r>
        <w:t>38</w:t>
      </w:r>
      <w:r>
        <w:fldChar w:fldCharType="end"/>
      </w:r>
    </w:p>
    <w:p w14:paraId="6FBDF714" w14:textId="260A0C11"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5.6.3.4.1</w:t>
      </w:r>
      <w:r>
        <w:rPr>
          <w:lang w:eastAsia="zh-CN"/>
        </w:rPr>
        <w:tab/>
        <w:t>Detection and avoidance of actions conflicts</w:t>
      </w:r>
      <w:r>
        <w:tab/>
      </w:r>
      <w:r>
        <w:fldChar w:fldCharType="begin"/>
      </w:r>
      <w:r>
        <w:instrText xml:space="preserve"> PAGEREF _Toc180766899 \h </w:instrText>
      </w:r>
      <w:r>
        <w:fldChar w:fldCharType="separate"/>
      </w:r>
      <w:r>
        <w:t>38</w:t>
      </w:r>
      <w:r>
        <w:fldChar w:fldCharType="end"/>
      </w:r>
    </w:p>
    <w:p w14:paraId="65BCA81C" w14:textId="672DA2E1"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w:t>
      </w:r>
      <w:r>
        <w:t>6.3.4.2</w:t>
      </w:r>
      <w:r>
        <w:tab/>
        <w:t>Detecting actual conflicts based on counter-productiveness</w:t>
      </w:r>
      <w:r>
        <w:tab/>
      </w:r>
      <w:r>
        <w:fldChar w:fldCharType="begin"/>
      </w:r>
      <w:r>
        <w:instrText xml:space="preserve"> PAGEREF _Toc180766900 \h </w:instrText>
      </w:r>
      <w:r>
        <w:fldChar w:fldCharType="separate"/>
      </w:r>
      <w:r>
        <w:t>39</w:t>
      </w:r>
      <w:r>
        <w:fldChar w:fldCharType="end"/>
      </w:r>
    </w:p>
    <w:p w14:paraId="118A1F1A" w14:textId="75CCED4C" w:rsidR="00142D4B" w:rsidRDefault="00142D4B">
      <w:pPr>
        <w:pStyle w:val="TOC5"/>
        <w:rPr>
          <w:rFonts w:asciiTheme="minorHAnsi" w:eastAsiaTheme="minorEastAsia" w:hAnsiTheme="minorHAnsi" w:cstheme="minorBidi"/>
          <w:kern w:val="2"/>
          <w:sz w:val="24"/>
          <w:szCs w:val="24"/>
          <w:lang w:val="en-US"/>
          <w14:ligatures w14:val="standardContextual"/>
        </w:rPr>
      </w:pPr>
      <w:r>
        <w:t>5.6.3.4.3</w:t>
      </w:r>
      <w:r>
        <w:tab/>
        <w:t>Bargaining as resolution of potential direct actions conflicts</w:t>
      </w:r>
      <w:r>
        <w:tab/>
      </w:r>
      <w:r>
        <w:fldChar w:fldCharType="begin"/>
      </w:r>
      <w:r>
        <w:instrText xml:space="preserve"> PAGEREF _Toc180766901 \h </w:instrText>
      </w:r>
      <w:r>
        <w:fldChar w:fldCharType="separate"/>
      </w:r>
      <w:r>
        <w:t>42</w:t>
      </w:r>
      <w:r>
        <w:fldChar w:fldCharType="end"/>
      </w:r>
    </w:p>
    <w:p w14:paraId="7AD7F59E" w14:textId="091BBAFC" w:rsidR="00142D4B" w:rsidRDefault="00142D4B">
      <w:pPr>
        <w:pStyle w:val="TOC4"/>
        <w:rPr>
          <w:rFonts w:asciiTheme="minorHAnsi" w:eastAsiaTheme="minorEastAsia" w:hAnsiTheme="minorHAnsi" w:cstheme="minorBidi"/>
          <w:kern w:val="2"/>
          <w:sz w:val="24"/>
          <w:szCs w:val="24"/>
          <w:lang w:val="en-US"/>
          <w14:ligatures w14:val="standardContextual"/>
        </w:rPr>
      </w:pPr>
      <w:r>
        <w:t>5.6.3.5</w:t>
      </w:r>
      <w:r>
        <w:tab/>
        <w:t>Indirect targets conflicts</w:t>
      </w:r>
      <w:r>
        <w:tab/>
      </w:r>
      <w:r>
        <w:fldChar w:fldCharType="begin"/>
      </w:r>
      <w:r>
        <w:instrText xml:space="preserve"> PAGEREF _Toc180766902 \h </w:instrText>
      </w:r>
      <w:r>
        <w:fldChar w:fldCharType="separate"/>
      </w:r>
      <w:r>
        <w:t>44</w:t>
      </w:r>
      <w:r>
        <w:fldChar w:fldCharType="end"/>
      </w:r>
    </w:p>
    <w:p w14:paraId="49F6B20C" w14:textId="7E9C0E3D"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w:t>
      </w:r>
      <w:r>
        <w:t>6.3.5.1</w:t>
      </w:r>
      <w:r>
        <w:tab/>
        <w:t>Detecting potential and actual indirect targets conflicts</w:t>
      </w:r>
      <w:r>
        <w:tab/>
      </w:r>
      <w:r>
        <w:fldChar w:fldCharType="begin"/>
      </w:r>
      <w:r>
        <w:instrText xml:space="preserve"> PAGEREF _Toc180766903 \h </w:instrText>
      </w:r>
      <w:r>
        <w:fldChar w:fldCharType="separate"/>
      </w:r>
      <w:r>
        <w:t>44</w:t>
      </w:r>
      <w:r>
        <w:fldChar w:fldCharType="end"/>
      </w:r>
    </w:p>
    <w:p w14:paraId="181955BF" w14:textId="7A969FDF"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w:t>
      </w:r>
      <w:r>
        <w:t>6.3.5.2</w:t>
      </w:r>
      <w:r>
        <w:tab/>
        <w:t>Avoiding indirect targets conflicts</w:t>
      </w:r>
      <w:r>
        <w:tab/>
      </w:r>
      <w:r>
        <w:fldChar w:fldCharType="begin"/>
      </w:r>
      <w:r>
        <w:instrText xml:space="preserve"> PAGEREF _Toc180766904 \h </w:instrText>
      </w:r>
      <w:r>
        <w:fldChar w:fldCharType="separate"/>
      </w:r>
      <w:r>
        <w:t>45</w:t>
      </w:r>
      <w:r>
        <w:fldChar w:fldCharType="end"/>
      </w:r>
    </w:p>
    <w:p w14:paraId="1EFB3CA2" w14:textId="31952028"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5.6.3.5.3</w:t>
      </w:r>
      <w:r>
        <w:rPr>
          <w:lang w:eastAsia="zh-CN"/>
        </w:rPr>
        <w:tab/>
        <w:t xml:space="preserve">Avoiding </w:t>
      </w:r>
      <w:r>
        <w:t xml:space="preserve">potential </w:t>
      </w:r>
      <w:r>
        <w:rPr>
          <w:lang w:eastAsia="zh-CN"/>
        </w:rPr>
        <w:t>indirect target conflicts through likely-impact of planned actions</w:t>
      </w:r>
      <w:r>
        <w:tab/>
      </w:r>
      <w:r>
        <w:fldChar w:fldCharType="begin"/>
      </w:r>
      <w:r>
        <w:instrText xml:space="preserve"> PAGEREF _Toc180766905 \h </w:instrText>
      </w:r>
      <w:r>
        <w:fldChar w:fldCharType="separate"/>
      </w:r>
      <w:r>
        <w:t>45</w:t>
      </w:r>
      <w:r>
        <w:fldChar w:fldCharType="end"/>
      </w:r>
    </w:p>
    <w:p w14:paraId="2751C7D4" w14:textId="08CE0AEF" w:rsidR="00142D4B" w:rsidRDefault="00142D4B">
      <w:pPr>
        <w:pStyle w:val="TOC4"/>
        <w:rPr>
          <w:rFonts w:asciiTheme="minorHAnsi" w:eastAsiaTheme="minorEastAsia" w:hAnsiTheme="minorHAnsi" w:cstheme="minorBidi"/>
          <w:kern w:val="2"/>
          <w:sz w:val="24"/>
          <w:szCs w:val="24"/>
          <w:lang w:val="en-US"/>
          <w14:ligatures w14:val="standardContextual"/>
        </w:rPr>
      </w:pPr>
      <w:r>
        <w:t>5.6.3.6</w:t>
      </w:r>
      <w:r>
        <w:tab/>
        <w:t>Action-execution-time conflict coordination</w:t>
      </w:r>
      <w:r>
        <w:tab/>
      </w:r>
      <w:r>
        <w:fldChar w:fldCharType="begin"/>
      </w:r>
      <w:r>
        <w:instrText xml:space="preserve"> PAGEREF _Toc180766906 \h </w:instrText>
      </w:r>
      <w:r>
        <w:fldChar w:fldCharType="separate"/>
      </w:r>
      <w:r>
        <w:t>47</w:t>
      </w:r>
      <w:r>
        <w:fldChar w:fldCharType="end"/>
      </w:r>
    </w:p>
    <w:p w14:paraId="076BD39B" w14:textId="584C5D9E"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5.6.3.6.1</w:t>
      </w:r>
      <w:r>
        <w:rPr>
          <w:lang w:eastAsia="zh-CN"/>
        </w:rPr>
        <w:tab/>
        <w:t>Detection of potential action-execution-time conflicts</w:t>
      </w:r>
      <w:r>
        <w:tab/>
      </w:r>
      <w:r>
        <w:fldChar w:fldCharType="begin"/>
      </w:r>
      <w:r>
        <w:instrText xml:space="preserve"> PAGEREF _Toc180766907 \h </w:instrText>
      </w:r>
      <w:r>
        <w:fldChar w:fldCharType="separate"/>
      </w:r>
      <w:r>
        <w:t>47</w:t>
      </w:r>
      <w:r>
        <w:fldChar w:fldCharType="end"/>
      </w:r>
    </w:p>
    <w:p w14:paraId="4EA18EA4" w14:textId="5CEE4B37" w:rsidR="00142D4B" w:rsidRDefault="00142D4B">
      <w:pPr>
        <w:pStyle w:val="TOC5"/>
        <w:rPr>
          <w:rFonts w:asciiTheme="minorHAnsi" w:eastAsiaTheme="minorEastAsia" w:hAnsiTheme="minorHAnsi" w:cstheme="minorBidi"/>
          <w:kern w:val="2"/>
          <w:sz w:val="24"/>
          <w:szCs w:val="24"/>
          <w:lang w:val="en-US"/>
          <w14:ligatures w14:val="standardContextual"/>
        </w:rPr>
      </w:pPr>
      <w:r>
        <w:t>5.6.3.6.1.1</w:t>
      </w:r>
      <w:r>
        <w:tab/>
        <w:t>Required capabilities and interactions for detecting Action-execution-time conflicts</w:t>
      </w:r>
      <w:r>
        <w:tab/>
      </w:r>
      <w:r>
        <w:fldChar w:fldCharType="begin"/>
      </w:r>
      <w:r>
        <w:instrText xml:space="preserve"> PAGEREF _Toc180766908 \h </w:instrText>
      </w:r>
      <w:r>
        <w:fldChar w:fldCharType="separate"/>
      </w:r>
      <w:r>
        <w:t>47</w:t>
      </w:r>
      <w:r>
        <w:fldChar w:fldCharType="end"/>
      </w:r>
    </w:p>
    <w:p w14:paraId="26E9FF4C" w14:textId="027A09CF" w:rsidR="00142D4B" w:rsidRDefault="00142D4B">
      <w:pPr>
        <w:pStyle w:val="TOC5"/>
        <w:rPr>
          <w:rFonts w:asciiTheme="minorHAnsi" w:eastAsiaTheme="minorEastAsia" w:hAnsiTheme="minorHAnsi" w:cstheme="minorBidi"/>
          <w:kern w:val="2"/>
          <w:sz w:val="24"/>
          <w:szCs w:val="24"/>
          <w:lang w:val="en-US"/>
          <w14:ligatures w14:val="standardContextual"/>
        </w:rPr>
      </w:pPr>
      <w:r>
        <w:t>5.6.3.6.1.2</w:t>
      </w:r>
      <w:r>
        <w:tab/>
        <w:t>Information objects to realize required capabilities and interactions</w:t>
      </w:r>
      <w:r>
        <w:tab/>
      </w:r>
      <w:r>
        <w:fldChar w:fldCharType="begin"/>
      </w:r>
      <w:r>
        <w:instrText xml:space="preserve"> PAGEREF _Toc180766909 \h </w:instrText>
      </w:r>
      <w:r>
        <w:fldChar w:fldCharType="separate"/>
      </w:r>
      <w:r>
        <w:t>49</w:t>
      </w:r>
      <w:r>
        <w:fldChar w:fldCharType="end"/>
      </w:r>
    </w:p>
    <w:p w14:paraId="79F3D8A7" w14:textId="362E1EB4" w:rsidR="00142D4B" w:rsidRDefault="00142D4B">
      <w:pPr>
        <w:pStyle w:val="TOC5"/>
        <w:rPr>
          <w:rFonts w:asciiTheme="minorHAnsi" w:eastAsiaTheme="minorEastAsia" w:hAnsiTheme="minorHAnsi" w:cstheme="minorBidi"/>
          <w:kern w:val="2"/>
          <w:sz w:val="24"/>
          <w:szCs w:val="24"/>
          <w:lang w:val="en-US"/>
          <w14:ligatures w14:val="standardContextual"/>
        </w:rPr>
      </w:pPr>
      <w:r>
        <w:t>5.6.3.6.2</w:t>
      </w:r>
      <w:r>
        <w:tab/>
        <w:t>Avoidance of action-execution-time conflicts</w:t>
      </w:r>
      <w:r>
        <w:tab/>
      </w:r>
      <w:r>
        <w:fldChar w:fldCharType="begin"/>
      </w:r>
      <w:r>
        <w:instrText xml:space="preserve"> PAGEREF _Toc180766910 \h </w:instrText>
      </w:r>
      <w:r>
        <w:fldChar w:fldCharType="separate"/>
      </w:r>
      <w:r>
        <w:t>50</w:t>
      </w:r>
      <w:r>
        <w:fldChar w:fldCharType="end"/>
      </w:r>
    </w:p>
    <w:p w14:paraId="1ACB7AE7" w14:textId="4D17DA61" w:rsidR="00142D4B" w:rsidRDefault="00142D4B">
      <w:pPr>
        <w:pStyle w:val="TOC6"/>
        <w:rPr>
          <w:rFonts w:asciiTheme="minorHAnsi" w:eastAsiaTheme="minorEastAsia" w:hAnsiTheme="minorHAnsi" w:cstheme="minorBidi"/>
          <w:kern w:val="2"/>
          <w:sz w:val="24"/>
          <w:szCs w:val="24"/>
          <w:lang w:val="en-US"/>
          <w14:ligatures w14:val="standardContextual"/>
        </w:rPr>
      </w:pPr>
      <w:r>
        <w:t>5.6.3.6.2.1</w:t>
      </w:r>
      <w:r>
        <w:tab/>
        <w:t>Required capabilities and interactions.</w:t>
      </w:r>
      <w:r>
        <w:tab/>
      </w:r>
      <w:r>
        <w:fldChar w:fldCharType="begin"/>
      </w:r>
      <w:r>
        <w:instrText xml:space="preserve"> PAGEREF _Toc180766911 \h </w:instrText>
      </w:r>
      <w:r>
        <w:fldChar w:fldCharType="separate"/>
      </w:r>
      <w:r>
        <w:t>50</w:t>
      </w:r>
      <w:r>
        <w:fldChar w:fldCharType="end"/>
      </w:r>
    </w:p>
    <w:p w14:paraId="0B36A9B1" w14:textId="31A55C76" w:rsidR="00142D4B" w:rsidRDefault="00142D4B">
      <w:pPr>
        <w:pStyle w:val="TOC6"/>
        <w:rPr>
          <w:rFonts w:asciiTheme="minorHAnsi" w:eastAsiaTheme="minorEastAsia" w:hAnsiTheme="minorHAnsi" w:cstheme="minorBidi"/>
          <w:kern w:val="2"/>
          <w:sz w:val="24"/>
          <w:szCs w:val="24"/>
          <w:lang w:val="en-US"/>
          <w14:ligatures w14:val="standardContextual"/>
        </w:rPr>
      </w:pPr>
      <w:r>
        <w:t>5.6.3.6.2.2</w:t>
      </w:r>
      <w:r>
        <w:tab/>
        <w:t>Information objects to realize required capabilities and interactions</w:t>
      </w:r>
      <w:r>
        <w:tab/>
      </w:r>
      <w:r>
        <w:fldChar w:fldCharType="begin"/>
      </w:r>
      <w:r>
        <w:instrText xml:space="preserve"> PAGEREF _Toc180766912 \h </w:instrText>
      </w:r>
      <w:r>
        <w:fldChar w:fldCharType="separate"/>
      </w:r>
      <w:r>
        <w:t>51</w:t>
      </w:r>
      <w:r>
        <w:fldChar w:fldCharType="end"/>
      </w:r>
    </w:p>
    <w:p w14:paraId="4B18A080" w14:textId="2439BD64" w:rsidR="00142D4B" w:rsidRDefault="00142D4B">
      <w:pPr>
        <w:pStyle w:val="TOC5"/>
        <w:rPr>
          <w:rFonts w:asciiTheme="minorHAnsi" w:eastAsiaTheme="minorEastAsia" w:hAnsiTheme="minorHAnsi" w:cstheme="minorBidi"/>
          <w:kern w:val="2"/>
          <w:sz w:val="24"/>
          <w:szCs w:val="24"/>
          <w:lang w:val="en-US"/>
          <w14:ligatures w14:val="standardContextual"/>
        </w:rPr>
      </w:pPr>
      <w:r>
        <w:t>5.6.3.7 Potential options for implementing the CCL coordination entity</w:t>
      </w:r>
      <w:r>
        <w:tab/>
      </w:r>
      <w:r>
        <w:fldChar w:fldCharType="begin"/>
      </w:r>
      <w:r>
        <w:instrText xml:space="preserve"> PAGEREF _Toc180766913 \h </w:instrText>
      </w:r>
      <w:r>
        <w:fldChar w:fldCharType="separate"/>
      </w:r>
      <w:r>
        <w:t>51</w:t>
      </w:r>
      <w:r>
        <w:fldChar w:fldCharType="end"/>
      </w:r>
    </w:p>
    <w:p w14:paraId="0AD226FE" w14:textId="7296F29D" w:rsidR="00142D4B" w:rsidRDefault="00142D4B">
      <w:pPr>
        <w:pStyle w:val="TOC5"/>
        <w:rPr>
          <w:rFonts w:asciiTheme="minorHAnsi" w:eastAsiaTheme="minorEastAsia" w:hAnsiTheme="minorHAnsi" w:cstheme="minorBidi"/>
          <w:kern w:val="2"/>
          <w:sz w:val="24"/>
          <w:szCs w:val="24"/>
          <w:lang w:val="en-US"/>
          <w14:ligatures w14:val="standardContextual"/>
        </w:rPr>
      </w:pPr>
      <w:r>
        <w:t>5.6.3.7.1</w:t>
      </w:r>
      <w:r>
        <w:tab/>
        <w:t>Solution for CCL co-ordination entity as a CCL using recurrence</w:t>
      </w:r>
      <w:r>
        <w:tab/>
      </w:r>
      <w:r>
        <w:fldChar w:fldCharType="begin"/>
      </w:r>
      <w:r>
        <w:instrText xml:space="preserve"> PAGEREF _Toc180766914 \h </w:instrText>
      </w:r>
      <w:r>
        <w:fldChar w:fldCharType="separate"/>
      </w:r>
      <w:r>
        <w:t>51</w:t>
      </w:r>
      <w:r>
        <w:fldChar w:fldCharType="end"/>
      </w:r>
    </w:p>
    <w:p w14:paraId="3B2EA59B" w14:textId="62B00F83" w:rsidR="00142D4B" w:rsidRDefault="00142D4B">
      <w:pPr>
        <w:pStyle w:val="TOC3"/>
        <w:rPr>
          <w:rFonts w:asciiTheme="minorHAnsi" w:eastAsiaTheme="minorEastAsia" w:hAnsiTheme="minorHAnsi" w:cstheme="minorBidi"/>
          <w:kern w:val="2"/>
          <w:sz w:val="24"/>
          <w:szCs w:val="24"/>
          <w:lang w:val="en-US"/>
          <w14:ligatures w14:val="standardContextual"/>
        </w:rPr>
      </w:pPr>
      <w:r>
        <w:t>5.6.4</w:t>
      </w:r>
      <w:r>
        <w:tab/>
        <w:t>Evaluation of solutions</w:t>
      </w:r>
      <w:r>
        <w:tab/>
      </w:r>
      <w:r>
        <w:fldChar w:fldCharType="begin"/>
      </w:r>
      <w:r>
        <w:instrText xml:space="preserve"> PAGEREF _Toc180766915 \h </w:instrText>
      </w:r>
      <w:r>
        <w:fldChar w:fldCharType="separate"/>
      </w:r>
      <w:r>
        <w:t>53</w:t>
      </w:r>
      <w:r>
        <w:fldChar w:fldCharType="end"/>
      </w:r>
    </w:p>
    <w:p w14:paraId="07940227" w14:textId="0CC05699" w:rsidR="00142D4B" w:rsidRDefault="00142D4B">
      <w:pPr>
        <w:pStyle w:val="TOC2"/>
        <w:rPr>
          <w:rFonts w:asciiTheme="minorHAnsi" w:eastAsiaTheme="minorEastAsia" w:hAnsiTheme="minorHAnsi" w:cstheme="minorBidi"/>
          <w:kern w:val="2"/>
          <w:sz w:val="24"/>
          <w:szCs w:val="24"/>
          <w:lang w:val="en-US"/>
          <w14:ligatures w14:val="standardContextual"/>
        </w:rPr>
      </w:pPr>
      <w:r>
        <w:t>5.7</w:t>
      </w:r>
      <w:r>
        <w:tab/>
        <w:t>Use case 7: CCL scope management</w:t>
      </w:r>
      <w:r>
        <w:tab/>
      </w:r>
      <w:r>
        <w:fldChar w:fldCharType="begin"/>
      </w:r>
      <w:r>
        <w:instrText xml:space="preserve"> PAGEREF _Toc180766916 \h </w:instrText>
      </w:r>
      <w:r>
        <w:fldChar w:fldCharType="separate"/>
      </w:r>
      <w:r>
        <w:t>53</w:t>
      </w:r>
      <w:r>
        <w:fldChar w:fldCharType="end"/>
      </w:r>
    </w:p>
    <w:p w14:paraId="542359A6" w14:textId="29275C38" w:rsidR="00142D4B" w:rsidRDefault="00142D4B">
      <w:pPr>
        <w:pStyle w:val="TOC3"/>
        <w:rPr>
          <w:rFonts w:asciiTheme="minorHAnsi" w:eastAsiaTheme="minorEastAsia" w:hAnsiTheme="minorHAnsi" w:cstheme="minorBidi"/>
          <w:kern w:val="2"/>
          <w:sz w:val="24"/>
          <w:szCs w:val="24"/>
          <w:lang w:val="en-US"/>
          <w14:ligatures w14:val="standardContextual"/>
        </w:rPr>
      </w:pPr>
      <w:r>
        <w:t>5.7.1</w:t>
      </w:r>
      <w:r>
        <w:tab/>
        <w:t>Description</w:t>
      </w:r>
      <w:r>
        <w:tab/>
      </w:r>
      <w:r>
        <w:fldChar w:fldCharType="begin"/>
      </w:r>
      <w:r>
        <w:instrText xml:space="preserve"> PAGEREF _Toc180766917 \h </w:instrText>
      </w:r>
      <w:r>
        <w:fldChar w:fldCharType="separate"/>
      </w:r>
      <w:r>
        <w:t>53</w:t>
      </w:r>
      <w:r>
        <w:fldChar w:fldCharType="end"/>
      </w:r>
    </w:p>
    <w:p w14:paraId="6B331A15" w14:textId="647A636E" w:rsidR="00142D4B" w:rsidRDefault="00142D4B">
      <w:pPr>
        <w:pStyle w:val="TOC3"/>
        <w:rPr>
          <w:rFonts w:asciiTheme="minorHAnsi" w:eastAsiaTheme="minorEastAsia" w:hAnsiTheme="minorHAnsi" w:cstheme="minorBidi"/>
          <w:kern w:val="2"/>
          <w:sz w:val="24"/>
          <w:szCs w:val="24"/>
          <w:lang w:val="en-US"/>
          <w14:ligatures w14:val="standardContextual"/>
        </w:rPr>
      </w:pPr>
      <w:r>
        <w:t>5.7.2</w:t>
      </w:r>
      <w:r>
        <w:tab/>
        <w:t>Potential Requirements</w:t>
      </w:r>
      <w:r>
        <w:tab/>
      </w:r>
      <w:r>
        <w:fldChar w:fldCharType="begin"/>
      </w:r>
      <w:r>
        <w:instrText xml:space="preserve"> PAGEREF _Toc180766918 \h </w:instrText>
      </w:r>
      <w:r>
        <w:fldChar w:fldCharType="separate"/>
      </w:r>
      <w:r>
        <w:t>54</w:t>
      </w:r>
      <w:r>
        <w:fldChar w:fldCharType="end"/>
      </w:r>
    </w:p>
    <w:p w14:paraId="227C7D3C" w14:textId="55D57514" w:rsidR="00142D4B" w:rsidRDefault="00142D4B">
      <w:pPr>
        <w:pStyle w:val="TOC3"/>
        <w:rPr>
          <w:rFonts w:asciiTheme="minorHAnsi" w:eastAsiaTheme="minorEastAsia" w:hAnsiTheme="minorHAnsi" w:cstheme="minorBidi"/>
          <w:kern w:val="2"/>
          <w:sz w:val="24"/>
          <w:szCs w:val="24"/>
          <w:lang w:val="en-US"/>
          <w14:ligatures w14:val="standardContextual"/>
        </w:rPr>
      </w:pPr>
      <w:r>
        <w:t>5.7.3</w:t>
      </w:r>
      <w:r>
        <w:tab/>
        <w:t>Potential Solutions</w:t>
      </w:r>
      <w:r>
        <w:tab/>
      </w:r>
      <w:r>
        <w:fldChar w:fldCharType="begin"/>
      </w:r>
      <w:r>
        <w:instrText xml:space="preserve"> PAGEREF _Toc180766919 \h </w:instrText>
      </w:r>
      <w:r>
        <w:fldChar w:fldCharType="separate"/>
      </w:r>
      <w:r>
        <w:t>54</w:t>
      </w:r>
      <w:r>
        <w:fldChar w:fldCharType="end"/>
      </w:r>
    </w:p>
    <w:p w14:paraId="1CDD25F7" w14:textId="0AE01159" w:rsidR="00142D4B" w:rsidRDefault="00142D4B">
      <w:pPr>
        <w:pStyle w:val="TOC4"/>
        <w:rPr>
          <w:rFonts w:asciiTheme="minorHAnsi" w:eastAsiaTheme="minorEastAsia" w:hAnsiTheme="minorHAnsi" w:cstheme="minorBidi"/>
          <w:kern w:val="2"/>
          <w:sz w:val="24"/>
          <w:szCs w:val="24"/>
          <w:lang w:val="en-US"/>
          <w14:ligatures w14:val="standardContextual"/>
        </w:rPr>
      </w:pPr>
      <w:r>
        <w:t>5.7.3.1</w:t>
      </w:r>
      <w:r>
        <w:tab/>
        <w:t>Required capabilities and interactions</w:t>
      </w:r>
      <w:r>
        <w:tab/>
      </w:r>
      <w:r>
        <w:fldChar w:fldCharType="begin"/>
      </w:r>
      <w:r>
        <w:instrText xml:space="preserve"> PAGEREF _Toc180766920 \h </w:instrText>
      </w:r>
      <w:r>
        <w:fldChar w:fldCharType="separate"/>
      </w:r>
      <w:r>
        <w:t>54</w:t>
      </w:r>
      <w:r>
        <w:fldChar w:fldCharType="end"/>
      </w:r>
    </w:p>
    <w:p w14:paraId="6B062CED" w14:textId="43F431A5" w:rsidR="00142D4B" w:rsidRDefault="00142D4B">
      <w:pPr>
        <w:pStyle w:val="TOC4"/>
        <w:rPr>
          <w:rFonts w:asciiTheme="minorHAnsi" w:eastAsiaTheme="minorEastAsia" w:hAnsiTheme="minorHAnsi" w:cstheme="minorBidi"/>
          <w:kern w:val="2"/>
          <w:sz w:val="24"/>
          <w:szCs w:val="24"/>
          <w:lang w:val="en-US"/>
          <w14:ligatures w14:val="standardContextual"/>
        </w:rPr>
      </w:pPr>
      <w:r>
        <w:t>5.7.3.2</w:t>
      </w:r>
      <w:r>
        <w:tab/>
        <w:t>Information objects to realize required capabilities and interactions</w:t>
      </w:r>
      <w:r>
        <w:tab/>
      </w:r>
      <w:r>
        <w:fldChar w:fldCharType="begin"/>
      </w:r>
      <w:r>
        <w:instrText xml:space="preserve"> PAGEREF _Toc180766921 \h </w:instrText>
      </w:r>
      <w:r>
        <w:fldChar w:fldCharType="separate"/>
      </w:r>
      <w:r>
        <w:t>55</w:t>
      </w:r>
      <w:r>
        <w:fldChar w:fldCharType="end"/>
      </w:r>
    </w:p>
    <w:p w14:paraId="66F662C7" w14:textId="211D730A" w:rsidR="00142D4B" w:rsidRDefault="00142D4B">
      <w:pPr>
        <w:pStyle w:val="TOC3"/>
        <w:rPr>
          <w:rFonts w:asciiTheme="minorHAnsi" w:eastAsiaTheme="minorEastAsia" w:hAnsiTheme="minorHAnsi" w:cstheme="minorBidi"/>
          <w:kern w:val="2"/>
          <w:sz w:val="24"/>
          <w:szCs w:val="24"/>
          <w:lang w:val="en-US"/>
          <w14:ligatures w14:val="standardContextual"/>
        </w:rPr>
      </w:pPr>
      <w:r>
        <w:t>5.7.4</w:t>
      </w:r>
      <w:r>
        <w:tab/>
        <w:t>Evaluation of solutions</w:t>
      </w:r>
      <w:r>
        <w:tab/>
      </w:r>
      <w:r>
        <w:fldChar w:fldCharType="begin"/>
      </w:r>
      <w:r>
        <w:instrText xml:space="preserve"> PAGEREF _Toc180766922 \h </w:instrText>
      </w:r>
      <w:r>
        <w:fldChar w:fldCharType="separate"/>
      </w:r>
      <w:r>
        <w:t>56</w:t>
      </w:r>
      <w:r>
        <w:fldChar w:fldCharType="end"/>
      </w:r>
    </w:p>
    <w:p w14:paraId="15384EAD" w14:textId="4798F970" w:rsidR="00142D4B" w:rsidRDefault="00142D4B">
      <w:pPr>
        <w:pStyle w:val="TOC2"/>
        <w:rPr>
          <w:rFonts w:asciiTheme="minorHAnsi" w:eastAsiaTheme="minorEastAsia" w:hAnsiTheme="minorHAnsi" w:cstheme="minorBidi"/>
          <w:kern w:val="2"/>
          <w:sz w:val="24"/>
          <w:szCs w:val="24"/>
          <w:lang w:val="en-US"/>
          <w14:ligatures w14:val="standardContextual"/>
        </w:rPr>
      </w:pPr>
      <w:r>
        <w:t>5.8</w:t>
      </w:r>
      <w:r>
        <w:tab/>
        <w:t>Use case 8: CCL-impact assessment and resolution</w:t>
      </w:r>
      <w:r>
        <w:tab/>
      </w:r>
      <w:r>
        <w:fldChar w:fldCharType="begin"/>
      </w:r>
      <w:r>
        <w:instrText xml:space="preserve"> PAGEREF _Toc180766923 \h </w:instrText>
      </w:r>
      <w:r>
        <w:fldChar w:fldCharType="separate"/>
      </w:r>
      <w:r>
        <w:t>56</w:t>
      </w:r>
      <w:r>
        <w:fldChar w:fldCharType="end"/>
      </w:r>
    </w:p>
    <w:p w14:paraId="2C2F0948" w14:textId="04047326" w:rsidR="00142D4B" w:rsidRDefault="00142D4B">
      <w:pPr>
        <w:pStyle w:val="TOC3"/>
        <w:rPr>
          <w:rFonts w:asciiTheme="minorHAnsi" w:eastAsiaTheme="minorEastAsia" w:hAnsiTheme="minorHAnsi" w:cstheme="minorBidi"/>
          <w:kern w:val="2"/>
          <w:sz w:val="24"/>
          <w:szCs w:val="24"/>
          <w:lang w:val="en-US"/>
          <w14:ligatures w14:val="standardContextual"/>
        </w:rPr>
      </w:pPr>
      <w:r>
        <w:t>5.8.1</w:t>
      </w:r>
      <w:r>
        <w:tab/>
        <w:t>Description</w:t>
      </w:r>
      <w:r>
        <w:tab/>
      </w:r>
      <w:r>
        <w:fldChar w:fldCharType="begin"/>
      </w:r>
      <w:r>
        <w:instrText xml:space="preserve"> PAGEREF _Toc180766924 \h </w:instrText>
      </w:r>
      <w:r>
        <w:fldChar w:fldCharType="separate"/>
      </w:r>
      <w:r>
        <w:t>56</w:t>
      </w:r>
      <w:r>
        <w:fldChar w:fldCharType="end"/>
      </w:r>
    </w:p>
    <w:p w14:paraId="2383DF1B" w14:textId="7DD797AE" w:rsidR="00142D4B" w:rsidRDefault="00142D4B">
      <w:pPr>
        <w:pStyle w:val="TOC4"/>
        <w:rPr>
          <w:rFonts w:asciiTheme="minorHAnsi" w:eastAsiaTheme="minorEastAsia" w:hAnsiTheme="minorHAnsi" w:cstheme="minorBidi"/>
          <w:kern w:val="2"/>
          <w:sz w:val="24"/>
          <w:szCs w:val="24"/>
          <w:lang w:val="en-US"/>
          <w14:ligatures w14:val="standardContextual"/>
        </w:rPr>
      </w:pPr>
      <w:r>
        <w:t>5.8.1.1</w:t>
      </w:r>
      <w:r>
        <w:tab/>
        <w:t>Overview</w:t>
      </w:r>
      <w:r>
        <w:tab/>
      </w:r>
      <w:r>
        <w:fldChar w:fldCharType="begin"/>
      </w:r>
      <w:r>
        <w:instrText xml:space="preserve"> PAGEREF _Toc180766925 \h </w:instrText>
      </w:r>
      <w:r>
        <w:fldChar w:fldCharType="separate"/>
      </w:r>
      <w:r>
        <w:t>56</w:t>
      </w:r>
      <w:r>
        <w:fldChar w:fldCharType="end"/>
      </w:r>
    </w:p>
    <w:p w14:paraId="1512E162" w14:textId="3A0D0233" w:rsidR="00142D4B" w:rsidRDefault="00142D4B">
      <w:pPr>
        <w:pStyle w:val="TOC4"/>
        <w:rPr>
          <w:rFonts w:asciiTheme="minorHAnsi" w:eastAsiaTheme="minorEastAsia" w:hAnsiTheme="minorHAnsi" w:cstheme="minorBidi"/>
          <w:kern w:val="2"/>
          <w:sz w:val="24"/>
          <w:szCs w:val="24"/>
          <w:lang w:val="en-US"/>
          <w14:ligatures w14:val="standardContextual"/>
        </w:rPr>
      </w:pPr>
      <w:r>
        <w:t>5.8.1.2</w:t>
      </w:r>
      <w:r>
        <w:tab/>
        <w:t xml:space="preserve"> impact on known/bounded impact-scope</w:t>
      </w:r>
      <w:r>
        <w:tab/>
      </w:r>
      <w:r>
        <w:fldChar w:fldCharType="begin"/>
      </w:r>
      <w:r>
        <w:instrText xml:space="preserve"> PAGEREF _Toc180766926 \h </w:instrText>
      </w:r>
      <w:r>
        <w:fldChar w:fldCharType="separate"/>
      </w:r>
      <w:r>
        <w:t>57</w:t>
      </w:r>
      <w:r>
        <w:fldChar w:fldCharType="end"/>
      </w:r>
    </w:p>
    <w:p w14:paraId="105D2686" w14:textId="4EB2AB72" w:rsidR="00142D4B" w:rsidRDefault="00142D4B">
      <w:pPr>
        <w:pStyle w:val="TOC4"/>
        <w:rPr>
          <w:rFonts w:asciiTheme="minorHAnsi" w:eastAsiaTheme="minorEastAsia" w:hAnsiTheme="minorHAnsi" w:cstheme="minorBidi"/>
          <w:kern w:val="2"/>
          <w:sz w:val="24"/>
          <w:szCs w:val="24"/>
          <w:lang w:val="en-US"/>
          <w14:ligatures w14:val="standardContextual"/>
        </w:rPr>
      </w:pPr>
      <w:r>
        <w:t>5.8.1.3</w:t>
      </w:r>
      <w:r>
        <w:tab/>
        <w:t>impact on unknown impact-scope</w:t>
      </w:r>
      <w:r>
        <w:tab/>
      </w:r>
      <w:r>
        <w:fldChar w:fldCharType="begin"/>
      </w:r>
      <w:r>
        <w:instrText xml:space="preserve"> PAGEREF _Toc180766927 \h </w:instrText>
      </w:r>
      <w:r>
        <w:fldChar w:fldCharType="separate"/>
      </w:r>
      <w:r>
        <w:t>57</w:t>
      </w:r>
      <w:r>
        <w:fldChar w:fldCharType="end"/>
      </w:r>
    </w:p>
    <w:p w14:paraId="609BA5D0" w14:textId="15E40FC8" w:rsidR="00142D4B" w:rsidRDefault="00142D4B">
      <w:pPr>
        <w:pStyle w:val="TOC3"/>
        <w:rPr>
          <w:rFonts w:asciiTheme="minorHAnsi" w:eastAsiaTheme="minorEastAsia" w:hAnsiTheme="minorHAnsi" w:cstheme="minorBidi"/>
          <w:kern w:val="2"/>
          <w:sz w:val="24"/>
          <w:szCs w:val="24"/>
          <w:lang w:val="en-US"/>
          <w14:ligatures w14:val="standardContextual"/>
        </w:rPr>
      </w:pPr>
      <w:r>
        <w:t>5.8.2</w:t>
      </w:r>
      <w:r>
        <w:tab/>
        <w:t>Potential Requirements</w:t>
      </w:r>
      <w:r>
        <w:tab/>
      </w:r>
      <w:r>
        <w:fldChar w:fldCharType="begin"/>
      </w:r>
      <w:r>
        <w:instrText xml:space="preserve"> PAGEREF _Toc180766928 \h </w:instrText>
      </w:r>
      <w:r>
        <w:fldChar w:fldCharType="separate"/>
      </w:r>
      <w:r>
        <w:t>57</w:t>
      </w:r>
      <w:r>
        <w:fldChar w:fldCharType="end"/>
      </w:r>
    </w:p>
    <w:p w14:paraId="4E35132C" w14:textId="756013D4" w:rsidR="00142D4B" w:rsidRDefault="00142D4B">
      <w:pPr>
        <w:pStyle w:val="TOC3"/>
        <w:rPr>
          <w:rFonts w:asciiTheme="minorHAnsi" w:eastAsiaTheme="minorEastAsia" w:hAnsiTheme="minorHAnsi" w:cstheme="minorBidi"/>
          <w:kern w:val="2"/>
          <w:sz w:val="24"/>
          <w:szCs w:val="24"/>
          <w:lang w:val="en-US"/>
          <w14:ligatures w14:val="standardContextual"/>
        </w:rPr>
      </w:pPr>
      <w:r>
        <w:t>5.8.3</w:t>
      </w:r>
      <w:r>
        <w:tab/>
        <w:t>Potential Solutions</w:t>
      </w:r>
      <w:r>
        <w:tab/>
      </w:r>
      <w:r>
        <w:fldChar w:fldCharType="begin"/>
      </w:r>
      <w:r>
        <w:instrText xml:space="preserve"> PAGEREF _Toc180766929 \h </w:instrText>
      </w:r>
      <w:r>
        <w:fldChar w:fldCharType="separate"/>
      </w:r>
      <w:r>
        <w:t>58</w:t>
      </w:r>
      <w:r>
        <w:fldChar w:fldCharType="end"/>
      </w:r>
    </w:p>
    <w:p w14:paraId="652D6D6D" w14:textId="3C0F900C" w:rsidR="00142D4B" w:rsidRDefault="00142D4B">
      <w:pPr>
        <w:pStyle w:val="TOC4"/>
        <w:rPr>
          <w:rFonts w:asciiTheme="minorHAnsi" w:eastAsiaTheme="minorEastAsia" w:hAnsiTheme="minorHAnsi" w:cstheme="minorBidi"/>
          <w:kern w:val="2"/>
          <w:sz w:val="24"/>
          <w:szCs w:val="24"/>
          <w:lang w:val="en-US"/>
          <w14:ligatures w14:val="standardContextual"/>
        </w:rPr>
      </w:pPr>
      <w:r>
        <w:t>5.8.3.1</w:t>
      </w:r>
      <w:r>
        <w:tab/>
        <w:t>Solution for detection of actual indirect targets conflicts via impact on unknown or unbounded impact-scope</w:t>
      </w:r>
      <w:r>
        <w:tab/>
      </w:r>
      <w:r>
        <w:fldChar w:fldCharType="begin"/>
      </w:r>
      <w:r>
        <w:instrText xml:space="preserve"> PAGEREF _Toc180766930 \h </w:instrText>
      </w:r>
      <w:r>
        <w:fldChar w:fldCharType="separate"/>
      </w:r>
      <w:r>
        <w:t>58</w:t>
      </w:r>
      <w:r>
        <w:fldChar w:fldCharType="end"/>
      </w:r>
    </w:p>
    <w:p w14:paraId="1ACBE4C3" w14:textId="3191A150" w:rsidR="00142D4B" w:rsidRDefault="00142D4B">
      <w:pPr>
        <w:pStyle w:val="TOC5"/>
        <w:rPr>
          <w:rFonts w:asciiTheme="minorHAnsi" w:eastAsiaTheme="minorEastAsia" w:hAnsiTheme="minorHAnsi" w:cstheme="minorBidi"/>
          <w:kern w:val="2"/>
          <w:sz w:val="24"/>
          <w:szCs w:val="24"/>
          <w:lang w:val="en-US"/>
          <w14:ligatures w14:val="standardContextual"/>
        </w:rPr>
      </w:pPr>
      <w:r>
        <w:t>5.8.3.1.1</w:t>
      </w:r>
      <w:r>
        <w:tab/>
        <w:t>Required capabilities and interactions</w:t>
      </w:r>
      <w:r>
        <w:tab/>
      </w:r>
      <w:r>
        <w:fldChar w:fldCharType="begin"/>
      </w:r>
      <w:r>
        <w:instrText xml:space="preserve"> PAGEREF _Toc180766931 \h </w:instrText>
      </w:r>
      <w:r>
        <w:fldChar w:fldCharType="separate"/>
      </w:r>
      <w:r>
        <w:t>58</w:t>
      </w:r>
      <w:r>
        <w:fldChar w:fldCharType="end"/>
      </w:r>
    </w:p>
    <w:p w14:paraId="1B13D17A" w14:textId="56E7B025" w:rsidR="00142D4B" w:rsidRDefault="00142D4B">
      <w:pPr>
        <w:pStyle w:val="TOC5"/>
        <w:rPr>
          <w:rFonts w:asciiTheme="minorHAnsi" w:eastAsiaTheme="minorEastAsia" w:hAnsiTheme="minorHAnsi" w:cstheme="minorBidi"/>
          <w:kern w:val="2"/>
          <w:sz w:val="24"/>
          <w:szCs w:val="24"/>
          <w:lang w:val="en-US"/>
          <w14:ligatures w14:val="standardContextual"/>
        </w:rPr>
      </w:pPr>
      <w:r>
        <w:t>5.8.3.1.2</w:t>
      </w:r>
      <w:r>
        <w:tab/>
        <w:t>Information objects to realize required capabilities and interactions</w:t>
      </w:r>
      <w:r>
        <w:tab/>
      </w:r>
      <w:r>
        <w:fldChar w:fldCharType="begin"/>
      </w:r>
      <w:r>
        <w:instrText xml:space="preserve"> PAGEREF _Toc180766932 \h </w:instrText>
      </w:r>
      <w:r>
        <w:fldChar w:fldCharType="separate"/>
      </w:r>
      <w:r>
        <w:t>59</w:t>
      </w:r>
      <w:r>
        <w:fldChar w:fldCharType="end"/>
      </w:r>
    </w:p>
    <w:p w14:paraId="6257F77B" w14:textId="3F83B4E3" w:rsidR="00142D4B" w:rsidRDefault="00142D4B">
      <w:pPr>
        <w:pStyle w:val="TOC3"/>
        <w:rPr>
          <w:rFonts w:asciiTheme="minorHAnsi" w:eastAsiaTheme="minorEastAsia" w:hAnsiTheme="minorHAnsi" w:cstheme="minorBidi"/>
          <w:kern w:val="2"/>
          <w:sz w:val="24"/>
          <w:szCs w:val="24"/>
          <w:lang w:val="en-US"/>
          <w14:ligatures w14:val="standardContextual"/>
        </w:rPr>
      </w:pPr>
      <w:r>
        <w:t>5.8.4</w:t>
      </w:r>
      <w:r>
        <w:tab/>
        <w:t>Evaluation of solutions</w:t>
      </w:r>
      <w:r>
        <w:tab/>
      </w:r>
      <w:r>
        <w:fldChar w:fldCharType="begin"/>
      </w:r>
      <w:r>
        <w:instrText xml:space="preserve"> PAGEREF _Toc180766933 \h </w:instrText>
      </w:r>
      <w:r>
        <w:fldChar w:fldCharType="separate"/>
      </w:r>
      <w:r>
        <w:t>59</w:t>
      </w:r>
      <w:r>
        <w:fldChar w:fldCharType="end"/>
      </w:r>
    </w:p>
    <w:p w14:paraId="63BE126E" w14:textId="21F41180" w:rsidR="00142D4B" w:rsidRDefault="00142D4B">
      <w:pPr>
        <w:pStyle w:val="TOC2"/>
        <w:rPr>
          <w:rFonts w:asciiTheme="minorHAnsi" w:eastAsiaTheme="minorEastAsia" w:hAnsiTheme="minorHAnsi" w:cstheme="minorBidi"/>
          <w:kern w:val="2"/>
          <w:sz w:val="24"/>
          <w:szCs w:val="24"/>
          <w:lang w:val="en-US"/>
          <w14:ligatures w14:val="standardContextual"/>
        </w:rPr>
      </w:pPr>
      <w:r>
        <w:t>5.9</w:t>
      </w:r>
      <w:r>
        <w:tab/>
        <w:t>Consumers feedback on CCL actions</w:t>
      </w:r>
      <w:r>
        <w:tab/>
      </w:r>
      <w:r>
        <w:fldChar w:fldCharType="begin"/>
      </w:r>
      <w:r>
        <w:instrText xml:space="preserve"> PAGEREF _Toc180766934 \h </w:instrText>
      </w:r>
      <w:r>
        <w:fldChar w:fldCharType="separate"/>
      </w:r>
      <w:r>
        <w:t>60</w:t>
      </w:r>
      <w:r>
        <w:fldChar w:fldCharType="end"/>
      </w:r>
    </w:p>
    <w:p w14:paraId="0DD6039E" w14:textId="10D958FF" w:rsidR="00142D4B" w:rsidRDefault="00142D4B">
      <w:pPr>
        <w:pStyle w:val="TOC3"/>
        <w:rPr>
          <w:rFonts w:asciiTheme="minorHAnsi" w:eastAsiaTheme="minorEastAsia" w:hAnsiTheme="minorHAnsi" w:cstheme="minorBidi"/>
          <w:kern w:val="2"/>
          <w:sz w:val="24"/>
          <w:szCs w:val="24"/>
          <w:lang w:val="en-US"/>
          <w14:ligatures w14:val="standardContextual"/>
        </w:rPr>
      </w:pPr>
      <w:r>
        <w:t>5.9.1</w:t>
      </w:r>
      <w:r>
        <w:tab/>
        <w:t>Description</w:t>
      </w:r>
      <w:r>
        <w:tab/>
      </w:r>
      <w:r>
        <w:fldChar w:fldCharType="begin"/>
      </w:r>
      <w:r>
        <w:instrText xml:space="preserve"> PAGEREF _Toc180766935 \h </w:instrText>
      </w:r>
      <w:r>
        <w:fldChar w:fldCharType="separate"/>
      </w:r>
      <w:r>
        <w:t>60</w:t>
      </w:r>
      <w:r>
        <w:fldChar w:fldCharType="end"/>
      </w:r>
    </w:p>
    <w:p w14:paraId="66558F53" w14:textId="368BB8C0" w:rsidR="00142D4B" w:rsidRDefault="00142D4B">
      <w:pPr>
        <w:pStyle w:val="TOC3"/>
        <w:rPr>
          <w:rFonts w:asciiTheme="minorHAnsi" w:eastAsiaTheme="minorEastAsia" w:hAnsiTheme="minorHAnsi" w:cstheme="minorBidi"/>
          <w:kern w:val="2"/>
          <w:sz w:val="24"/>
          <w:szCs w:val="24"/>
          <w:lang w:val="en-US"/>
          <w14:ligatures w14:val="standardContextual"/>
        </w:rPr>
      </w:pPr>
      <w:r>
        <w:lastRenderedPageBreak/>
        <w:t>5.9.2</w:t>
      </w:r>
      <w:r>
        <w:tab/>
        <w:t>Potential Requirements</w:t>
      </w:r>
      <w:r>
        <w:tab/>
      </w:r>
      <w:r>
        <w:fldChar w:fldCharType="begin"/>
      </w:r>
      <w:r>
        <w:instrText xml:space="preserve"> PAGEREF _Toc180766936 \h </w:instrText>
      </w:r>
      <w:r>
        <w:fldChar w:fldCharType="separate"/>
      </w:r>
      <w:r>
        <w:t>60</w:t>
      </w:r>
      <w:r>
        <w:fldChar w:fldCharType="end"/>
      </w:r>
    </w:p>
    <w:p w14:paraId="7B685591" w14:textId="0CB09ADA" w:rsidR="00142D4B" w:rsidRDefault="00142D4B">
      <w:pPr>
        <w:pStyle w:val="TOC3"/>
        <w:rPr>
          <w:rFonts w:asciiTheme="minorHAnsi" w:eastAsiaTheme="minorEastAsia" w:hAnsiTheme="minorHAnsi" w:cstheme="minorBidi"/>
          <w:kern w:val="2"/>
          <w:sz w:val="24"/>
          <w:szCs w:val="24"/>
          <w:lang w:val="en-US"/>
          <w14:ligatures w14:val="standardContextual"/>
        </w:rPr>
      </w:pPr>
      <w:r>
        <w:t>5.9.4</w:t>
      </w:r>
      <w:r>
        <w:tab/>
        <w:t>Evaluation of solutions</w:t>
      </w:r>
      <w:r>
        <w:tab/>
      </w:r>
      <w:r>
        <w:fldChar w:fldCharType="begin"/>
      </w:r>
      <w:r>
        <w:instrText xml:space="preserve"> PAGEREF _Toc180766937 \h </w:instrText>
      </w:r>
      <w:r>
        <w:fldChar w:fldCharType="separate"/>
      </w:r>
      <w:r>
        <w:t>61</w:t>
      </w:r>
      <w:r>
        <w:fldChar w:fldCharType="end"/>
      </w:r>
    </w:p>
    <w:p w14:paraId="6CA78386" w14:textId="748BB623" w:rsidR="00142D4B" w:rsidRDefault="00142D4B">
      <w:pPr>
        <w:pStyle w:val="TOC2"/>
        <w:rPr>
          <w:rFonts w:asciiTheme="minorHAnsi" w:eastAsiaTheme="minorEastAsia" w:hAnsiTheme="minorHAnsi" w:cstheme="minorBidi"/>
          <w:kern w:val="2"/>
          <w:sz w:val="24"/>
          <w:szCs w:val="24"/>
          <w:lang w:val="en-US"/>
          <w14:ligatures w14:val="standardContextual"/>
        </w:rPr>
      </w:pPr>
      <w:r>
        <w:t>5.10</w:t>
      </w:r>
      <w:r>
        <w:tab/>
        <w:t>CCL decision escalation</w:t>
      </w:r>
      <w:r>
        <w:tab/>
      </w:r>
      <w:r>
        <w:fldChar w:fldCharType="begin"/>
      </w:r>
      <w:r>
        <w:instrText xml:space="preserve"> PAGEREF _Toc180766938 \h </w:instrText>
      </w:r>
      <w:r>
        <w:fldChar w:fldCharType="separate"/>
      </w:r>
      <w:r>
        <w:t>62</w:t>
      </w:r>
      <w:r>
        <w:fldChar w:fldCharType="end"/>
      </w:r>
    </w:p>
    <w:p w14:paraId="716DA297" w14:textId="6F8EBB0F" w:rsidR="00142D4B" w:rsidRDefault="00142D4B">
      <w:pPr>
        <w:pStyle w:val="TOC3"/>
        <w:rPr>
          <w:rFonts w:asciiTheme="minorHAnsi" w:eastAsiaTheme="minorEastAsia" w:hAnsiTheme="minorHAnsi" w:cstheme="minorBidi"/>
          <w:kern w:val="2"/>
          <w:sz w:val="24"/>
          <w:szCs w:val="24"/>
          <w:lang w:val="en-US"/>
          <w14:ligatures w14:val="standardContextual"/>
        </w:rPr>
      </w:pPr>
      <w:r>
        <w:t>5.10.1</w:t>
      </w:r>
      <w:r>
        <w:tab/>
        <w:t>Description</w:t>
      </w:r>
      <w:r>
        <w:tab/>
      </w:r>
      <w:r>
        <w:fldChar w:fldCharType="begin"/>
      </w:r>
      <w:r>
        <w:instrText xml:space="preserve"> PAGEREF _Toc180766939 \h </w:instrText>
      </w:r>
      <w:r>
        <w:fldChar w:fldCharType="separate"/>
      </w:r>
      <w:r>
        <w:t>62</w:t>
      </w:r>
      <w:r>
        <w:fldChar w:fldCharType="end"/>
      </w:r>
    </w:p>
    <w:p w14:paraId="16035EE3" w14:textId="17A251E6" w:rsidR="00142D4B" w:rsidRDefault="00142D4B">
      <w:pPr>
        <w:pStyle w:val="TOC3"/>
        <w:rPr>
          <w:rFonts w:asciiTheme="minorHAnsi" w:eastAsiaTheme="minorEastAsia" w:hAnsiTheme="minorHAnsi" w:cstheme="minorBidi"/>
          <w:kern w:val="2"/>
          <w:sz w:val="24"/>
          <w:szCs w:val="24"/>
          <w:lang w:val="en-US"/>
          <w14:ligatures w14:val="standardContextual"/>
        </w:rPr>
      </w:pPr>
      <w:r>
        <w:t>5.10.2</w:t>
      </w:r>
      <w:r>
        <w:tab/>
        <w:t>Potential requirements</w:t>
      </w:r>
      <w:r>
        <w:tab/>
      </w:r>
      <w:r>
        <w:fldChar w:fldCharType="begin"/>
      </w:r>
      <w:r>
        <w:instrText xml:space="preserve"> PAGEREF _Toc180766940 \h </w:instrText>
      </w:r>
      <w:r>
        <w:fldChar w:fldCharType="separate"/>
      </w:r>
      <w:r>
        <w:t>62</w:t>
      </w:r>
      <w:r>
        <w:fldChar w:fldCharType="end"/>
      </w:r>
    </w:p>
    <w:p w14:paraId="1A5BF0D3" w14:textId="4FDB9B48" w:rsidR="00142D4B" w:rsidRDefault="00142D4B">
      <w:pPr>
        <w:pStyle w:val="TOC3"/>
        <w:rPr>
          <w:rFonts w:asciiTheme="minorHAnsi" w:eastAsiaTheme="minorEastAsia" w:hAnsiTheme="minorHAnsi" w:cstheme="minorBidi"/>
          <w:kern w:val="2"/>
          <w:sz w:val="24"/>
          <w:szCs w:val="24"/>
          <w:lang w:val="en-US"/>
          <w14:ligatures w14:val="standardContextual"/>
        </w:rPr>
      </w:pPr>
      <w:r>
        <w:t>5.10.3</w:t>
      </w:r>
      <w:r>
        <w:tab/>
        <w:t>Possible solutions</w:t>
      </w:r>
      <w:r>
        <w:tab/>
      </w:r>
      <w:r>
        <w:fldChar w:fldCharType="begin"/>
      </w:r>
      <w:r>
        <w:instrText xml:space="preserve"> PAGEREF _Toc180766941 \h </w:instrText>
      </w:r>
      <w:r>
        <w:fldChar w:fldCharType="separate"/>
      </w:r>
      <w:r>
        <w:t>63</w:t>
      </w:r>
      <w:r>
        <w:fldChar w:fldCharType="end"/>
      </w:r>
    </w:p>
    <w:p w14:paraId="543297A2" w14:textId="157D65AD" w:rsidR="00142D4B" w:rsidRDefault="00142D4B">
      <w:pPr>
        <w:pStyle w:val="TOC3"/>
        <w:rPr>
          <w:rFonts w:asciiTheme="minorHAnsi" w:eastAsiaTheme="minorEastAsia" w:hAnsiTheme="minorHAnsi" w:cstheme="minorBidi"/>
          <w:kern w:val="2"/>
          <w:sz w:val="24"/>
          <w:szCs w:val="24"/>
          <w:lang w:val="en-US"/>
          <w14:ligatures w14:val="standardContextual"/>
        </w:rPr>
      </w:pPr>
      <w:r>
        <w:t>5.10.4</w:t>
      </w:r>
      <w:r>
        <w:tab/>
        <w:t>Evaluation of solutions</w:t>
      </w:r>
      <w:r>
        <w:tab/>
      </w:r>
      <w:r>
        <w:fldChar w:fldCharType="begin"/>
      </w:r>
      <w:r>
        <w:instrText xml:space="preserve"> PAGEREF _Toc180766942 \h </w:instrText>
      </w:r>
      <w:r>
        <w:fldChar w:fldCharType="separate"/>
      </w:r>
      <w:r>
        <w:t>64</w:t>
      </w:r>
      <w:r>
        <w:fldChar w:fldCharType="end"/>
      </w:r>
    </w:p>
    <w:p w14:paraId="33EFF88B" w14:textId="1CD296AF" w:rsidR="00142D4B" w:rsidRDefault="00142D4B">
      <w:pPr>
        <w:pStyle w:val="TOC2"/>
        <w:rPr>
          <w:rFonts w:asciiTheme="minorHAnsi" w:eastAsiaTheme="minorEastAsia" w:hAnsiTheme="minorHAnsi" w:cstheme="minorBidi"/>
          <w:kern w:val="2"/>
          <w:sz w:val="24"/>
          <w:szCs w:val="24"/>
          <w:lang w:val="en-US"/>
          <w14:ligatures w14:val="standardContextual"/>
        </w:rPr>
      </w:pPr>
      <w:r>
        <w:t>5.11</w:t>
      </w:r>
      <w:r>
        <w:tab/>
        <w:t>Use case 11: Performance Evaluation of  a Closed Control   Loop</w:t>
      </w:r>
      <w:r>
        <w:tab/>
      </w:r>
      <w:r>
        <w:fldChar w:fldCharType="begin"/>
      </w:r>
      <w:r>
        <w:instrText xml:space="preserve"> PAGEREF _Toc180766943 \h </w:instrText>
      </w:r>
      <w:r>
        <w:fldChar w:fldCharType="separate"/>
      </w:r>
      <w:r>
        <w:t>64</w:t>
      </w:r>
      <w:r>
        <w:fldChar w:fldCharType="end"/>
      </w:r>
    </w:p>
    <w:p w14:paraId="181ECC68" w14:textId="2D62492A" w:rsidR="00142D4B" w:rsidRDefault="00142D4B">
      <w:pPr>
        <w:pStyle w:val="TOC3"/>
        <w:rPr>
          <w:rFonts w:asciiTheme="minorHAnsi" w:eastAsiaTheme="minorEastAsia" w:hAnsiTheme="minorHAnsi" w:cstheme="minorBidi"/>
          <w:kern w:val="2"/>
          <w:sz w:val="24"/>
          <w:szCs w:val="24"/>
          <w:lang w:val="en-US"/>
          <w14:ligatures w14:val="standardContextual"/>
        </w:rPr>
      </w:pPr>
      <w:r>
        <w:t>5.11.1</w:t>
      </w:r>
      <w:r>
        <w:tab/>
        <w:t>Description</w:t>
      </w:r>
      <w:r>
        <w:tab/>
      </w:r>
      <w:r>
        <w:fldChar w:fldCharType="begin"/>
      </w:r>
      <w:r>
        <w:instrText xml:space="preserve"> PAGEREF _Toc180766944 \h </w:instrText>
      </w:r>
      <w:r>
        <w:fldChar w:fldCharType="separate"/>
      </w:r>
      <w:r>
        <w:t>64</w:t>
      </w:r>
      <w:r>
        <w:fldChar w:fldCharType="end"/>
      </w:r>
    </w:p>
    <w:p w14:paraId="70947870" w14:textId="2E4C18D8" w:rsidR="00142D4B" w:rsidRDefault="00142D4B">
      <w:pPr>
        <w:pStyle w:val="TOC3"/>
        <w:rPr>
          <w:rFonts w:asciiTheme="minorHAnsi" w:eastAsiaTheme="minorEastAsia" w:hAnsiTheme="minorHAnsi" w:cstheme="minorBidi"/>
          <w:kern w:val="2"/>
          <w:sz w:val="24"/>
          <w:szCs w:val="24"/>
          <w:lang w:val="en-US"/>
          <w14:ligatures w14:val="standardContextual"/>
        </w:rPr>
      </w:pPr>
      <w:r>
        <w:t>5.11.2</w:t>
      </w:r>
      <w:r>
        <w:tab/>
        <w:t>Potential Requirements</w:t>
      </w:r>
      <w:r>
        <w:tab/>
      </w:r>
      <w:r>
        <w:fldChar w:fldCharType="begin"/>
      </w:r>
      <w:r>
        <w:instrText xml:space="preserve"> PAGEREF _Toc180766945 \h </w:instrText>
      </w:r>
      <w:r>
        <w:fldChar w:fldCharType="separate"/>
      </w:r>
      <w:r>
        <w:t>64</w:t>
      </w:r>
      <w:r>
        <w:fldChar w:fldCharType="end"/>
      </w:r>
    </w:p>
    <w:p w14:paraId="0ADD458B" w14:textId="31C55175" w:rsidR="00142D4B" w:rsidRDefault="00142D4B">
      <w:pPr>
        <w:pStyle w:val="TOC3"/>
        <w:rPr>
          <w:rFonts w:asciiTheme="minorHAnsi" w:eastAsiaTheme="minorEastAsia" w:hAnsiTheme="minorHAnsi" w:cstheme="minorBidi"/>
          <w:kern w:val="2"/>
          <w:sz w:val="24"/>
          <w:szCs w:val="24"/>
          <w:lang w:val="en-US"/>
          <w14:ligatures w14:val="standardContextual"/>
        </w:rPr>
      </w:pPr>
      <w:r>
        <w:t>5.11.3</w:t>
      </w:r>
      <w:r>
        <w:tab/>
        <w:t>Potential Solutions</w:t>
      </w:r>
      <w:r>
        <w:tab/>
      </w:r>
      <w:r>
        <w:fldChar w:fldCharType="begin"/>
      </w:r>
      <w:r>
        <w:instrText xml:space="preserve"> PAGEREF _Toc180766946 \h </w:instrText>
      </w:r>
      <w:r>
        <w:fldChar w:fldCharType="separate"/>
      </w:r>
      <w:r>
        <w:t>64</w:t>
      </w:r>
      <w:r>
        <w:fldChar w:fldCharType="end"/>
      </w:r>
    </w:p>
    <w:p w14:paraId="65C1ABDA" w14:textId="1C8995CC" w:rsidR="00142D4B" w:rsidRDefault="00142D4B">
      <w:pPr>
        <w:pStyle w:val="TOC3"/>
        <w:rPr>
          <w:rFonts w:asciiTheme="minorHAnsi" w:eastAsiaTheme="minorEastAsia" w:hAnsiTheme="minorHAnsi" w:cstheme="minorBidi"/>
          <w:kern w:val="2"/>
          <w:sz w:val="24"/>
          <w:szCs w:val="24"/>
          <w:lang w:val="en-US"/>
          <w14:ligatures w14:val="standardContextual"/>
        </w:rPr>
      </w:pPr>
      <w:r>
        <w:t>5.11.4</w:t>
      </w:r>
      <w:r>
        <w:tab/>
        <w:t>Evaluation of solutions</w:t>
      </w:r>
      <w:r>
        <w:tab/>
      </w:r>
      <w:r>
        <w:fldChar w:fldCharType="begin"/>
      </w:r>
      <w:r>
        <w:instrText xml:space="preserve"> PAGEREF _Toc180766947 \h </w:instrText>
      </w:r>
      <w:r>
        <w:fldChar w:fldCharType="separate"/>
      </w:r>
      <w:r>
        <w:t>65</w:t>
      </w:r>
      <w:r>
        <w:fldChar w:fldCharType="end"/>
      </w:r>
    </w:p>
    <w:p w14:paraId="51EAB98A" w14:textId="2AB6A942" w:rsidR="00142D4B" w:rsidRDefault="00142D4B">
      <w:pPr>
        <w:pStyle w:val="TOC3"/>
        <w:rPr>
          <w:rFonts w:asciiTheme="minorHAnsi" w:eastAsiaTheme="minorEastAsia" w:hAnsiTheme="minorHAnsi" w:cstheme="minorBidi"/>
          <w:kern w:val="2"/>
          <w:sz w:val="24"/>
          <w:szCs w:val="24"/>
          <w:lang w:val="en-US"/>
          <w14:ligatures w14:val="standardContextual"/>
        </w:rPr>
      </w:pPr>
      <w:r>
        <w:t>5.12</w:t>
      </w:r>
      <w:r>
        <w:tab/>
        <w:t>Coordinating CCLs with other management functions</w:t>
      </w:r>
      <w:r>
        <w:tab/>
      </w:r>
      <w:r>
        <w:fldChar w:fldCharType="begin"/>
      </w:r>
      <w:r>
        <w:instrText xml:space="preserve"> PAGEREF _Toc180766948 \h </w:instrText>
      </w:r>
      <w:r>
        <w:fldChar w:fldCharType="separate"/>
      </w:r>
      <w:r>
        <w:t>66</w:t>
      </w:r>
      <w:r>
        <w:fldChar w:fldCharType="end"/>
      </w:r>
    </w:p>
    <w:p w14:paraId="34DCB9D3" w14:textId="6D5B2FF8" w:rsidR="00142D4B" w:rsidRDefault="00142D4B">
      <w:pPr>
        <w:pStyle w:val="TOC4"/>
        <w:rPr>
          <w:rFonts w:asciiTheme="minorHAnsi" w:eastAsiaTheme="minorEastAsia" w:hAnsiTheme="minorHAnsi" w:cstheme="minorBidi"/>
          <w:kern w:val="2"/>
          <w:sz w:val="24"/>
          <w:szCs w:val="24"/>
          <w:lang w:val="en-US"/>
          <w14:ligatures w14:val="standardContextual"/>
        </w:rPr>
      </w:pPr>
      <w:r>
        <w:t>5.12.2</w:t>
      </w:r>
      <w:r>
        <w:tab/>
        <w:t>Potential requirements</w:t>
      </w:r>
      <w:r>
        <w:tab/>
      </w:r>
      <w:r>
        <w:fldChar w:fldCharType="begin"/>
      </w:r>
      <w:r>
        <w:instrText xml:space="preserve"> PAGEREF _Toc180766949 \h </w:instrText>
      </w:r>
      <w:r>
        <w:fldChar w:fldCharType="separate"/>
      </w:r>
      <w:r>
        <w:t>66</w:t>
      </w:r>
      <w:r>
        <w:fldChar w:fldCharType="end"/>
      </w:r>
    </w:p>
    <w:p w14:paraId="12D1B390" w14:textId="1C03AC7F" w:rsidR="00142D4B" w:rsidRDefault="00142D4B">
      <w:pPr>
        <w:pStyle w:val="TOC3"/>
        <w:rPr>
          <w:rFonts w:asciiTheme="minorHAnsi" w:eastAsiaTheme="minorEastAsia" w:hAnsiTheme="minorHAnsi" w:cstheme="minorBidi"/>
          <w:kern w:val="2"/>
          <w:sz w:val="24"/>
          <w:szCs w:val="24"/>
          <w:lang w:val="en-US"/>
          <w14:ligatures w14:val="standardContextual"/>
        </w:rPr>
      </w:pPr>
      <w:r>
        <w:t>5.12.3</w:t>
      </w:r>
      <w:r>
        <w:tab/>
        <w:t>Possible solutions</w:t>
      </w:r>
      <w:r>
        <w:tab/>
      </w:r>
      <w:r>
        <w:fldChar w:fldCharType="begin"/>
      </w:r>
      <w:r>
        <w:instrText xml:space="preserve"> PAGEREF _Toc180766950 \h </w:instrText>
      </w:r>
      <w:r>
        <w:fldChar w:fldCharType="separate"/>
      </w:r>
      <w:r>
        <w:t>66</w:t>
      </w:r>
      <w:r>
        <w:fldChar w:fldCharType="end"/>
      </w:r>
    </w:p>
    <w:p w14:paraId="11E261F9" w14:textId="46B201DE" w:rsidR="00142D4B" w:rsidRDefault="00142D4B">
      <w:pPr>
        <w:pStyle w:val="TOC4"/>
        <w:rPr>
          <w:rFonts w:asciiTheme="minorHAnsi" w:eastAsiaTheme="minorEastAsia" w:hAnsiTheme="minorHAnsi" w:cstheme="minorBidi"/>
          <w:kern w:val="2"/>
          <w:sz w:val="24"/>
          <w:szCs w:val="24"/>
          <w:lang w:val="en-US"/>
          <w14:ligatures w14:val="standardContextual"/>
        </w:rPr>
      </w:pPr>
      <w:r>
        <w:t xml:space="preserve">5.12.3.1 </w:t>
      </w:r>
      <w:r>
        <w:tab/>
        <w:t>Required capabilities and interactions.</w:t>
      </w:r>
      <w:r>
        <w:tab/>
      </w:r>
      <w:r>
        <w:fldChar w:fldCharType="begin"/>
      </w:r>
      <w:r>
        <w:instrText xml:space="preserve"> PAGEREF _Toc180766951 \h </w:instrText>
      </w:r>
      <w:r>
        <w:fldChar w:fldCharType="separate"/>
      </w:r>
      <w:r>
        <w:t>66</w:t>
      </w:r>
      <w:r>
        <w:fldChar w:fldCharType="end"/>
      </w:r>
    </w:p>
    <w:p w14:paraId="34D54BF3" w14:textId="52E24E8F" w:rsidR="00142D4B" w:rsidRDefault="00142D4B">
      <w:pPr>
        <w:pStyle w:val="TOC4"/>
        <w:rPr>
          <w:rFonts w:asciiTheme="minorHAnsi" w:eastAsiaTheme="minorEastAsia" w:hAnsiTheme="minorHAnsi" w:cstheme="minorBidi"/>
          <w:kern w:val="2"/>
          <w:sz w:val="24"/>
          <w:szCs w:val="24"/>
          <w:lang w:val="en-US"/>
          <w14:ligatures w14:val="standardContextual"/>
        </w:rPr>
      </w:pPr>
      <w:r>
        <w:t>5.12.3.2</w:t>
      </w:r>
      <w:r>
        <w:tab/>
        <w:t>Information objects to realize required capabilities and interactions</w:t>
      </w:r>
      <w:r>
        <w:tab/>
      </w:r>
      <w:r>
        <w:fldChar w:fldCharType="begin"/>
      </w:r>
      <w:r>
        <w:instrText xml:space="preserve"> PAGEREF _Toc180766952 \h </w:instrText>
      </w:r>
      <w:r>
        <w:fldChar w:fldCharType="separate"/>
      </w:r>
      <w:r>
        <w:t>66</w:t>
      </w:r>
      <w:r>
        <w:fldChar w:fldCharType="end"/>
      </w:r>
    </w:p>
    <w:p w14:paraId="75CF6F7B" w14:textId="31E89729" w:rsidR="00142D4B" w:rsidRDefault="00142D4B">
      <w:pPr>
        <w:pStyle w:val="TOC1"/>
        <w:rPr>
          <w:rFonts w:asciiTheme="minorHAnsi" w:eastAsiaTheme="minorEastAsia" w:hAnsiTheme="minorHAnsi" w:cstheme="minorBidi"/>
          <w:kern w:val="2"/>
          <w:sz w:val="24"/>
          <w:szCs w:val="24"/>
          <w:lang w:val="en-US"/>
          <w14:ligatures w14:val="standardContextual"/>
        </w:rPr>
      </w:pPr>
      <w:r>
        <w:t>6</w:t>
      </w:r>
      <w:r>
        <w:tab/>
        <w:t>Conclusions and Recommendations</w:t>
      </w:r>
      <w:r>
        <w:tab/>
      </w:r>
      <w:r>
        <w:fldChar w:fldCharType="begin"/>
      </w:r>
      <w:r>
        <w:instrText xml:space="preserve"> PAGEREF _Toc180766953 \h </w:instrText>
      </w:r>
      <w:r>
        <w:fldChar w:fldCharType="separate"/>
      </w:r>
      <w:r>
        <w:t>67</w:t>
      </w:r>
      <w:r>
        <w:fldChar w:fldCharType="end"/>
      </w:r>
    </w:p>
    <w:p w14:paraId="31F4C974" w14:textId="6D400FDD" w:rsidR="00142D4B" w:rsidRDefault="00142D4B">
      <w:pPr>
        <w:pStyle w:val="TOC2"/>
        <w:rPr>
          <w:rFonts w:asciiTheme="minorHAnsi" w:eastAsiaTheme="minorEastAsia" w:hAnsiTheme="minorHAnsi" w:cstheme="minorBidi"/>
          <w:kern w:val="2"/>
          <w:sz w:val="24"/>
          <w:szCs w:val="24"/>
          <w:lang w:val="en-US"/>
          <w14:ligatures w14:val="standardContextual"/>
        </w:rPr>
      </w:pPr>
      <w:r>
        <w:t>6.1</w:t>
      </w:r>
      <w:r>
        <w:tab/>
        <w:t>Closed control loop and intent</w:t>
      </w:r>
      <w:r>
        <w:tab/>
      </w:r>
      <w:r>
        <w:fldChar w:fldCharType="begin"/>
      </w:r>
      <w:r>
        <w:instrText xml:space="preserve"> PAGEREF _Toc180766954 \h </w:instrText>
      </w:r>
      <w:r>
        <w:fldChar w:fldCharType="separate"/>
      </w:r>
      <w:r>
        <w:t>67</w:t>
      </w:r>
      <w:r>
        <w:fldChar w:fldCharType="end"/>
      </w:r>
    </w:p>
    <w:p w14:paraId="16E14614" w14:textId="7D212FC8"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6.2 </w:t>
      </w:r>
      <w:r>
        <w:tab/>
        <w:t>Dynamic CCL Creation</w:t>
      </w:r>
      <w:r>
        <w:tab/>
      </w:r>
      <w:r>
        <w:fldChar w:fldCharType="begin"/>
      </w:r>
      <w:r>
        <w:instrText xml:space="preserve"> PAGEREF _Toc180766955 \h </w:instrText>
      </w:r>
      <w:r>
        <w:fldChar w:fldCharType="separate"/>
      </w:r>
      <w:r>
        <w:t>67</w:t>
      </w:r>
      <w:r>
        <w:fldChar w:fldCharType="end"/>
      </w:r>
    </w:p>
    <w:p w14:paraId="5B4A260F" w14:textId="5238DE0F"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6.3 </w:t>
      </w:r>
      <w:r>
        <w:tab/>
        <w:t>Triggered CCL</w:t>
      </w:r>
      <w:r>
        <w:tab/>
      </w:r>
      <w:r>
        <w:fldChar w:fldCharType="begin"/>
      </w:r>
      <w:r>
        <w:instrText xml:space="preserve"> PAGEREF _Toc180766956 \h </w:instrText>
      </w:r>
      <w:r>
        <w:fldChar w:fldCharType="separate"/>
      </w:r>
      <w:r>
        <w:t>67</w:t>
      </w:r>
      <w:r>
        <w:fldChar w:fldCharType="end"/>
      </w:r>
    </w:p>
    <w:p w14:paraId="46A30183" w14:textId="5E21BE44" w:rsidR="00142D4B" w:rsidRDefault="00142D4B">
      <w:pPr>
        <w:pStyle w:val="TOC2"/>
        <w:rPr>
          <w:rFonts w:asciiTheme="minorHAnsi" w:eastAsiaTheme="minorEastAsia" w:hAnsiTheme="minorHAnsi" w:cstheme="minorBidi"/>
          <w:kern w:val="2"/>
          <w:sz w:val="24"/>
          <w:szCs w:val="24"/>
          <w:lang w:val="en-US"/>
          <w14:ligatures w14:val="standardContextual"/>
        </w:rPr>
      </w:pPr>
      <w:r>
        <w:t>6.4</w:t>
      </w:r>
      <w:r>
        <w:tab/>
        <w:t>Use case 4: closed control loop for problem recovery</w:t>
      </w:r>
      <w:r>
        <w:tab/>
      </w:r>
      <w:r>
        <w:fldChar w:fldCharType="begin"/>
      </w:r>
      <w:r>
        <w:instrText xml:space="preserve"> PAGEREF _Toc180766957 \h </w:instrText>
      </w:r>
      <w:r>
        <w:fldChar w:fldCharType="separate"/>
      </w:r>
      <w:r>
        <w:t>67</w:t>
      </w:r>
      <w:r>
        <w:fldChar w:fldCharType="end"/>
      </w:r>
    </w:p>
    <w:p w14:paraId="767DE64A" w14:textId="699D7373"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6.5 </w:t>
      </w:r>
      <w:r>
        <w:tab/>
        <w:t>CCL creation based on Historical CCL data</w:t>
      </w:r>
      <w:r>
        <w:tab/>
      </w:r>
      <w:r>
        <w:fldChar w:fldCharType="begin"/>
      </w:r>
      <w:r>
        <w:instrText xml:space="preserve"> PAGEREF _Toc180766958 \h </w:instrText>
      </w:r>
      <w:r>
        <w:fldChar w:fldCharType="separate"/>
      </w:r>
      <w:r>
        <w:t>68</w:t>
      </w:r>
      <w:r>
        <w:fldChar w:fldCharType="end"/>
      </w:r>
    </w:p>
    <w:p w14:paraId="56F88DB5" w14:textId="24632BFB"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6.6 </w:t>
      </w:r>
      <w:r>
        <w:tab/>
        <w:t>CCL for fault management</w:t>
      </w:r>
      <w:r>
        <w:tab/>
      </w:r>
      <w:r>
        <w:fldChar w:fldCharType="begin"/>
      </w:r>
      <w:r>
        <w:instrText xml:space="preserve"> PAGEREF _Toc180766959 \h </w:instrText>
      </w:r>
      <w:r>
        <w:fldChar w:fldCharType="separate"/>
      </w:r>
      <w:r>
        <w:t>68</w:t>
      </w:r>
      <w:r>
        <w:fldChar w:fldCharType="end"/>
      </w:r>
    </w:p>
    <w:p w14:paraId="18613717" w14:textId="267005AE"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6.7 </w:t>
      </w:r>
      <w:r>
        <w:tab/>
        <w:t>CCL conflicts management</w:t>
      </w:r>
      <w:r>
        <w:tab/>
      </w:r>
      <w:r>
        <w:fldChar w:fldCharType="begin"/>
      </w:r>
      <w:r>
        <w:instrText xml:space="preserve"> PAGEREF _Toc180766960 \h </w:instrText>
      </w:r>
      <w:r>
        <w:fldChar w:fldCharType="separate"/>
      </w:r>
      <w:r>
        <w:t>68</w:t>
      </w:r>
      <w:r>
        <w:fldChar w:fldCharType="end"/>
      </w:r>
    </w:p>
    <w:p w14:paraId="648B3B21" w14:textId="1C652195"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6.8 </w:t>
      </w:r>
      <w:r>
        <w:tab/>
        <w:t>CCL scope management</w:t>
      </w:r>
      <w:r>
        <w:tab/>
      </w:r>
      <w:r>
        <w:fldChar w:fldCharType="begin"/>
      </w:r>
      <w:r>
        <w:instrText xml:space="preserve"> PAGEREF _Toc180766961 \h </w:instrText>
      </w:r>
      <w:r>
        <w:fldChar w:fldCharType="separate"/>
      </w:r>
      <w:r>
        <w:t>68</w:t>
      </w:r>
      <w:r>
        <w:fldChar w:fldCharType="end"/>
      </w:r>
    </w:p>
    <w:p w14:paraId="4C684FA8" w14:textId="5389161C"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6.9 </w:t>
      </w:r>
      <w:r>
        <w:tab/>
        <w:t>CCL-impact assessment and resolution</w:t>
      </w:r>
      <w:r>
        <w:tab/>
      </w:r>
      <w:r>
        <w:fldChar w:fldCharType="begin"/>
      </w:r>
      <w:r>
        <w:instrText xml:space="preserve"> PAGEREF _Toc180766962 \h </w:instrText>
      </w:r>
      <w:r>
        <w:fldChar w:fldCharType="separate"/>
      </w:r>
      <w:r>
        <w:t>69</w:t>
      </w:r>
      <w:r>
        <w:fldChar w:fldCharType="end"/>
      </w:r>
    </w:p>
    <w:p w14:paraId="58C4C4BC" w14:textId="0C67D947"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6.10 </w:t>
      </w:r>
      <w:r>
        <w:tab/>
        <w:t>Consumers feedback on CCL actions</w:t>
      </w:r>
      <w:r>
        <w:tab/>
      </w:r>
      <w:r>
        <w:fldChar w:fldCharType="begin"/>
      </w:r>
      <w:r>
        <w:instrText xml:space="preserve"> PAGEREF _Toc180766963 \h </w:instrText>
      </w:r>
      <w:r>
        <w:fldChar w:fldCharType="separate"/>
      </w:r>
      <w:r>
        <w:t>69</w:t>
      </w:r>
      <w:r>
        <w:fldChar w:fldCharType="end"/>
      </w:r>
    </w:p>
    <w:p w14:paraId="0FBC3EEF" w14:textId="45EB083B"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6.11 </w:t>
      </w:r>
      <w:r>
        <w:tab/>
        <w:t>CCL decision escalation</w:t>
      </w:r>
      <w:r>
        <w:tab/>
      </w:r>
      <w:r>
        <w:fldChar w:fldCharType="begin"/>
      </w:r>
      <w:r>
        <w:instrText xml:space="preserve"> PAGEREF _Toc180766964 \h </w:instrText>
      </w:r>
      <w:r>
        <w:fldChar w:fldCharType="separate"/>
      </w:r>
      <w:r>
        <w:t>69</w:t>
      </w:r>
      <w:r>
        <w:fldChar w:fldCharType="end"/>
      </w:r>
    </w:p>
    <w:p w14:paraId="43C71A1C" w14:textId="6449EEBA"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6.12 </w:t>
      </w:r>
      <w:r>
        <w:tab/>
        <w:t>Performance Evaluation of a Closed Control Loop</w:t>
      </w:r>
      <w:r>
        <w:tab/>
      </w:r>
      <w:r>
        <w:fldChar w:fldCharType="begin"/>
      </w:r>
      <w:r>
        <w:instrText xml:space="preserve"> PAGEREF _Toc180766965 \h </w:instrText>
      </w:r>
      <w:r>
        <w:fldChar w:fldCharType="separate"/>
      </w:r>
      <w:r>
        <w:t>69</w:t>
      </w:r>
      <w:r>
        <w:fldChar w:fldCharType="end"/>
      </w:r>
    </w:p>
    <w:p w14:paraId="4841825B" w14:textId="102FF9BE" w:rsidR="00142D4B" w:rsidRDefault="00142D4B">
      <w:pPr>
        <w:pStyle w:val="TOC9"/>
        <w:rPr>
          <w:rFonts w:asciiTheme="minorHAnsi" w:eastAsiaTheme="minorEastAsia" w:hAnsiTheme="minorHAnsi" w:cstheme="minorBidi"/>
          <w:b w:val="0"/>
          <w:kern w:val="2"/>
          <w:sz w:val="24"/>
          <w:szCs w:val="24"/>
          <w:lang w:val="en-US"/>
          <w14:ligatures w14:val="standardContextual"/>
        </w:rPr>
      </w:pPr>
      <w:r>
        <w:t>Annex A: PlantUML Code for figures</w:t>
      </w:r>
      <w:r>
        <w:tab/>
      </w:r>
      <w:r>
        <w:fldChar w:fldCharType="begin"/>
      </w:r>
      <w:r>
        <w:instrText xml:space="preserve"> PAGEREF _Toc180766966 \h </w:instrText>
      </w:r>
      <w:r>
        <w:fldChar w:fldCharType="separate"/>
      </w:r>
      <w:r>
        <w:t>70</w:t>
      </w:r>
      <w:r>
        <w:fldChar w:fldCharType="end"/>
      </w:r>
    </w:p>
    <w:p w14:paraId="1432C344" w14:textId="1D316F43" w:rsidR="00142D4B" w:rsidRDefault="00142D4B">
      <w:pPr>
        <w:pStyle w:val="TOC1"/>
        <w:rPr>
          <w:rFonts w:asciiTheme="minorHAnsi" w:eastAsiaTheme="minorEastAsia" w:hAnsiTheme="minorHAnsi" w:cstheme="minorBidi"/>
          <w:kern w:val="2"/>
          <w:sz w:val="24"/>
          <w:szCs w:val="24"/>
          <w:lang w:val="en-US"/>
          <w14:ligatures w14:val="standardContextual"/>
        </w:rPr>
      </w:pPr>
      <w:r>
        <w:t>A.1</w:t>
      </w:r>
      <w:r>
        <w:tab/>
        <w:t>Relationship UML diagram for CCL Management</w:t>
      </w:r>
      <w:r>
        <w:tab/>
      </w:r>
      <w:r>
        <w:fldChar w:fldCharType="begin"/>
      </w:r>
      <w:r>
        <w:instrText xml:space="preserve"> PAGEREF _Toc180766967 \h </w:instrText>
      </w:r>
      <w:r>
        <w:fldChar w:fldCharType="separate"/>
      </w:r>
      <w:r>
        <w:t>70</w:t>
      </w:r>
      <w:r>
        <w:fldChar w:fldCharType="end"/>
      </w:r>
    </w:p>
    <w:p w14:paraId="7A79B1E2" w14:textId="7B7EB330" w:rsidR="00142D4B" w:rsidRDefault="00142D4B">
      <w:pPr>
        <w:pStyle w:val="TOC1"/>
        <w:rPr>
          <w:rFonts w:asciiTheme="minorHAnsi" w:eastAsiaTheme="minorEastAsia" w:hAnsiTheme="minorHAnsi" w:cstheme="minorBidi"/>
          <w:kern w:val="2"/>
          <w:sz w:val="24"/>
          <w:szCs w:val="24"/>
          <w:lang w:val="en-US"/>
          <w14:ligatures w14:val="standardContextual"/>
        </w:rPr>
      </w:pPr>
      <w:r>
        <w:t>A1.1</w:t>
      </w:r>
      <w:r>
        <w:tab/>
        <w:t>Closed Control Loop Coordination NRM fragment (Figure 5.6.3.1-2)</w:t>
      </w:r>
      <w:r>
        <w:tab/>
      </w:r>
      <w:r>
        <w:fldChar w:fldCharType="begin"/>
      </w:r>
      <w:r>
        <w:instrText xml:space="preserve"> PAGEREF _Toc180766968 \h </w:instrText>
      </w:r>
      <w:r>
        <w:fldChar w:fldCharType="separate"/>
      </w:r>
      <w:r>
        <w:t>70</w:t>
      </w:r>
      <w:r>
        <w:fldChar w:fldCharType="end"/>
      </w:r>
    </w:p>
    <w:p w14:paraId="29AA356C" w14:textId="71AAF66E" w:rsidR="00142D4B" w:rsidRDefault="00142D4B">
      <w:pPr>
        <w:pStyle w:val="TOC2"/>
        <w:rPr>
          <w:rFonts w:asciiTheme="minorHAnsi" w:eastAsiaTheme="minorEastAsia" w:hAnsiTheme="minorHAnsi" w:cstheme="minorBidi"/>
          <w:kern w:val="2"/>
          <w:sz w:val="24"/>
          <w:szCs w:val="24"/>
          <w:lang w:val="en-US"/>
          <w14:ligatures w14:val="standardContextual"/>
        </w:rPr>
      </w:pPr>
      <w:r>
        <w:t>A1.2</w:t>
      </w:r>
      <w:r>
        <w:tab/>
        <w:t>CCL co-ordination entity as a CCL using recurrence (Figure 5.6.3.7.1-1)</w:t>
      </w:r>
      <w:r>
        <w:tab/>
      </w:r>
      <w:r>
        <w:fldChar w:fldCharType="begin"/>
      </w:r>
      <w:r>
        <w:instrText xml:space="preserve"> PAGEREF _Toc180766969 \h </w:instrText>
      </w:r>
      <w:r>
        <w:fldChar w:fldCharType="separate"/>
      </w:r>
      <w:r>
        <w:t>70</w:t>
      </w:r>
      <w:r>
        <w:fldChar w:fldCharType="end"/>
      </w:r>
    </w:p>
    <w:p w14:paraId="01D02FB4" w14:textId="0A20CD1D" w:rsidR="00142D4B" w:rsidRDefault="00142D4B">
      <w:pPr>
        <w:pStyle w:val="TOC1"/>
        <w:rPr>
          <w:rFonts w:asciiTheme="minorHAnsi" w:eastAsiaTheme="minorEastAsia" w:hAnsiTheme="minorHAnsi" w:cstheme="minorBidi"/>
          <w:kern w:val="2"/>
          <w:sz w:val="24"/>
          <w:szCs w:val="24"/>
          <w:lang w:val="en-US"/>
          <w14:ligatures w14:val="standardContextual"/>
        </w:rPr>
      </w:pPr>
      <w:r>
        <w:t>A.2</w:t>
      </w:r>
      <w:r>
        <w:tab/>
        <w:t>Procedures for CCL Management</w:t>
      </w:r>
      <w:r>
        <w:tab/>
      </w:r>
      <w:r>
        <w:fldChar w:fldCharType="begin"/>
      </w:r>
      <w:r>
        <w:instrText xml:space="preserve"> PAGEREF _Toc180766970 \h </w:instrText>
      </w:r>
      <w:r>
        <w:fldChar w:fldCharType="separate"/>
      </w:r>
      <w:r>
        <w:t>71</w:t>
      </w:r>
      <w:r>
        <w:fldChar w:fldCharType="end"/>
      </w:r>
    </w:p>
    <w:p w14:paraId="2AC2BA19" w14:textId="6B6A9E4A" w:rsidR="00142D4B" w:rsidRDefault="00142D4B">
      <w:pPr>
        <w:pStyle w:val="TOC2"/>
        <w:rPr>
          <w:rFonts w:asciiTheme="minorHAnsi" w:eastAsiaTheme="minorEastAsia" w:hAnsiTheme="minorHAnsi" w:cstheme="minorBidi"/>
          <w:kern w:val="2"/>
          <w:sz w:val="24"/>
          <w:szCs w:val="24"/>
          <w:lang w:val="en-US"/>
          <w14:ligatures w14:val="standardContextual"/>
        </w:rPr>
      </w:pPr>
      <w:r>
        <w:t>A.2.1</w:t>
      </w:r>
      <w:r>
        <w:tab/>
        <w:t>Detection and avoidance of potential goal targets conflicts (Figure 5.3.3.1-1)</w:t>
      </w:r>
      <w:r>
        <w:tab/>
      </w:r>
      <w:r>
        <w:fldChar w:fldCharType="begin"/>
      </w:r>
      <w:r>
        <w:instrText xml:space="preserve"> PAGEREF _Toc180766971 \h </w:instrText>
      </w:r>
      <w:r>
        <w:fldChar w:fldCharType="separate"/>
      </w:r>
      <w:r>
        <w:t>71</w:t>
      </w:r>
      <w:r>
        <w:fldChar w:fldCharType="end"/>
      </w:r>
    </w:p>
    <w:p w14:paraId="0B6A2349" w14:textId="1794FB7B" w:rsidR="00142D4B" w:rsidRDefault="00142D4B">
      <w:pPr>
        <w:pStyle w:val="TOC2"/>
        <w:rPr>
          <w:rFonts w:asciiTheme="minorHAnsi" w:eastAsiaTheme="minorEastAsia" w:hAnsiTheme="minorHAnsi" w:cstheme="minorBidi"/>
          <w:kern w:val="2"/>
          <w:sz w:val="24"/>
          <w:szCs w:val="24"/>
          <w:lang w:val="en-US"/>
          <w14:ligatures w14:val="standardContextual"/>
        </w:rPr>
      </w:pPr>
      <w:r>
        <w:t>A.2.2</w:t>
      </w:r>
      <w:r>
        <w:tab/>
        <w:t xml:space="preserve">Detection and avoidance of direct </w:t>
      </w:r>
      <w:r>
        <w:rPr>
          <w:lang w:eastAsia="zh-CN"/>
        </w:rPr>
        <w:t xml:space="preserve">actions </w:t>
      </w:r>
      <w:r>
        <w:t>conflicts (Figure 5.6.3.4.1-1)</w:t>
      </w:r>
      <w:r>
        <w:tab/>
      </w:r>
      <w:r>
        <w:fldChar w:fldCharType="begin"/>
      </w:r>
      <w:r>
        <w:instrText xml:space="preserve"> PAGEREF _Toc180766972 \h </w:instrText>
      </w:r>
      <w:r>
        <w:fldChar w:fldCharType="separate"/>
      </w:r>
      <w:r>
        <w:t>72</w:t>
      </w:r>
      <w:r>
        <w:fldChar w:fldCharType="end"/>
      </w:r>
    </w:p>
    <w:p w14:paraId="01D8559B" w14:textId="22168B11" w:rsidR="00142D4B" w:rsidRDefault="00142D4B">
      <w:pPr>
        <w:pStyle w:val="TOC2"/>
        <w:rPr>
          <w:rFonts w:asciiTheme="minorHAnsi" w:eastAsiaTheme="minorEastAsia" w:hAnsiTheme="minorHAnsi" w:cstheme="minorBidi"/>
          <w:kern w:val="2"/>
          <w:sz w:val="24"/>
          <w:szCs w:val="24"/>
          <w:lang w:val="en-US"/>
          <w14:ligatures w14:val="standardContextual"/>
        </w:rPr>
      </w:pPr>
      <w:r>
        <w:t>A.2.3</w:t>
      </w:r>
      <w:r>
        <w:tab/>
        <w:t>Detection of actual conflicts based on counter-productiveness (Figure 5.6.3.4.2.1-1)</w:t>
      </w:r>
      <w:r>
        <w:tab/>
      </w:r>
      <w:r>
        <w:fldChar w:fldCharType="begin"/>
      </w:r>
      <w:r>
        <w:instrText xml:space="preserve"> PAGEREF _Toc180766973 \h </w:instrText>
      </w:r>
      <w:r>
        <w:fldChar w:fldCharType="separate"/>
      </w:r>
      <w:r>
        <w:t>72</w:t>
      </w:r>
      <w:r>
        <w:fldChar w:fldCharType="end"/>
      </w:r>
    </w:p>
    <w:p w14:paraId="6358C39E" w14:textId="379F33F6" w:rsidR="00142D4B" w:rsidRDefault="00142D4B">
      <w:pPr>
        <w:pStyle w:val="TOC2"/>
        <w:rPr>
          <w:rFonts w:asciiTheme="minorHAnsi" w:eastAsiaTheme="minorEastAsia" w:hAnsiTheme="minorHAnsi" w:cstheme="minorBidi"/>
          <w:kern w:val="2"/>
          <w:sz w:val="24"/>
          <w:szCs w:val="24"/>
          <w:lang w:val="en-US"/>
          <w14:ligatures w14:val="standardContextual"/>
        </w:rPr>
      </w:pPr>
      <w:r>
        <w:t>A.2.4</w:t>
      </w:r>
      <w:r>
        <w:tab/>
        <w:t>Avoidance of potential direct actions conflicts (Figure 5.6.3.4.3.1-1)</w:t>
      </w:r>
      <w:r>
        <w:tab/>
      </w:r>
      <w:r>
        <w:fldChar w:fldCharType="begin"/>
      </w:r>
      <w:r>
        <w:instrText xml:space="preserve"> PAGEREF _Toc180766974 \h </w:instrText>
      </w:r>
      <w:r>
        <w:fldChar w:fldCharType="separate"/>
      </w:r>
      <w:r>
        <w:t>73</w:t>
      </w:r>
      <w:r>
        <w:fldChar w:fldCharType="end"/>
      </w:r>
    </w:p>
    <w:p w14:paraId="5F5579F6" w14:textId="1A796736" w:rsidR="00142D4B" w:rsidRDefault="00142D4B">
      <w:pPr>
        <w:pStyle w:val="TOC2"/>
        <w:rPr>
          <w:rFonts w:asciiTheme="minorHAnsi" w:eastAsiaTheme="minorEastAsia" w:hAnsiTheme="minorHAnsi" w:cstheme="minorBidi"/>
          <w:kern w:val="2"/>
          <w:sz w:val="24"/>
          <w:szCs w:val="24"/>
          <w:lang w:val="en-US"/>
          <w14:ligatures w14:val="standardContextual"/>
        </w:rPr>
      </w:pPr>
      <w:r>
        <w:t>A.2.5</w:t>
      </w:r>
      <w:r>
        <w:tab/>
        <w:t>Detection of potential and actual indirect targets conflicts (Figure 5.6.3.5.1.1-1)</w:t>
      </w:r>
      <w:r>
        <w:tab/>
      </w:r>
      <w:r>
        <w:fldChar w:fldCharType="begin"/>
      </w:r>
      <w:r>
        <w:instrText xml:space="preserve"> PAGEREF _Toc180766975 \h </w:instrText>
      </w:r>
      <w:r>
        <w:fldChar w:fldCharType="separate"/>
      </w:r>
      <w:r>
        <w:t>73</w:t>
      </w:r>
      <w:r>
        <w:fldChar w:fldCharType="end"/>
      </w:r>
    </w:p>
    <w:p w14:paraId="6D34C2FB" w14:textId="647C0946" w:rsidR="00142D4B" w:rsidRDefault="00142D4B">
      <w:pPr>
        <w:pStyle w:val="TOC2"/>
        <w:rPr>
          <w:rFonts w:asciiTheme="minorHAnsi" w:eastAsiaTheme="minorEastAsia" w:hAnsiTheme="minorHAnsi" w:cstheme="minorBidi"/>
          <w:kern w:val="2"/>
          <w:sz w:val="24"/>
          <w:szCs w:val="24"/>
          <w:lang w:val="en-US"/>
          <w14:ligatures w14:val="standardContextual"/>
        </w:rPr>
      </w:pPr>
      <w:r>
        <w:t>A.2.6</w:t>
      </w:r>
      <w:r>
        <w:tab/>
        <w:t>avoidance of potential indirect targets conflicts (Figure 5.6.3.5.3.1-1)</w:t>
      </w:r>
      <w:r>
        <w:tab/>
      </w:r>
      <w:r>
        <w:fldChar w:fldCharType="begin"/>
      </w:r>
      <w:r>
        <w:instrText xml:space="preserve"> PAGEREF _Toc180766976 \h </w:instrText>
      </w:r>
      <w:r>
        <w:fldChar w:fldCharType="separate"/>
      </w:r>
      <w:r>
        <w:t>74</w:t>
      </w:r>
      <w:r>
        <w:fldChar w:fldCharType="end"/>
      </w:r>
    </w:p>
    <w:p w14:paraId="1C29179D" w14:textId="2970FCC1" w:rsidR="00142D4B" w:rsidRDefault="00142D4B">
      <w:pPr>
        <w:pStyle w:val="TOC2"/>
        <w:rPr>
          <w:rFonts w:asciiTheme="minorHAnsi" w:eastAsiaTheme="minorEastAsia" w:hAnsiTheme="minorHAnsi" w:cstheme="minorBidi"/>
          <w:kern w:val="2"/>
          <w:sz w:val="24"/>
          <w:szCs w:val="24"/>
          <w:lang w:val="en-US"/>
          <w14:ligatures w14:val="standardContextual"/>
        </w:rPr>
      </w:pPr>
      <w:r>
        <w:t>A.2.7</w:t>
      </w:r>
      <w:r>
        <w:tab/>
        <w:t>Information exchange on action plans alignment and selection for avoidance of potential action-execution-time</w:t>
      </w:r>
      <w:r w:rsidRPr="008F570B">
        <w:rPr>
          <w:rFonts w:cs="Arial"/>
          <w:color w:val="000000"/>
        </w:rPr>
        <w:t xml:space="preserve"> </w:t>
      </w:r>
      <w:r>
        <w:t>conflicts (Figure 5.6.3.6.1.1.1-1)</w:t>
      </w:r>
      <w:r>
        <w:tab/>
      </w:r>
      <w:r>
        <w:fldChar w:fldCharType="begin"/>
      </w:r>
      <w:r>
        <w:instrText xml:space="preserve"> PAGEREF _Toc180766977 \h </w:instrText>
      </w:r>
      <w:r>
        <w:fldChar w:fldCharType="separate"/>
      </w:r>
      <w:r>
        <w:t>75</w:t>
      </w:r>
      <w:r>
        <w:fldChar w:fldCharType="end"/>
      </w:r>
    </w:p>
    <w:p w14:paraId="6F7BA265" w14:textId="2E90CBE9" w:rsidR="00142D4B" w:rsidRDefault="00142D4B">
      <w:pPr>
        <w:pStyle w:val="TOC2"/>
        <w:rPr>
          <w:rFonts w:asciiTheme="minorHAnsi" w:eastAsiaTheme="minorEastAsia" w:hAnsiTheme="minorHAnsi" w:cstheme="minorBidi"/>
          <w:kern w:val="2"/>
          <w:sz w:val="24"/>
          <w:szCs w:val="24"/>
          <w:lang w:val="en-US"/>
          <w14:ligatures w14:val="standardContextual"/>
        </w:rPr>
      </w:pPr>
      <w:r>
        <w:t>A.2.8</w:t>
      </w:r>
      <w:r>
        <w:tab/>
        <w:t>Information exchange on detected conflict for avoidance of potential action-execution-time conflicts (Figure 5.6.3.6.1.1.2-1)</w:t>
      </w:r>
      <w:r>
        <w:tab/>
      </w:r>
      <w:r>
        <w:fldChar w:fldCharType="begin"/>
      </w:r>
      <w:r>
        <w:instrText xml:space="preserve"> PAGEREF _Toc180766978 \h </w:instrText>
      </w:r>
      <w:r>
        <w:fldChar w:fldCharType="separate"/>
      </w:r>
      <w:r>
        <w:t>75</w:t>
      </w:r>
      <w:r>
        <w:fldChar w:fldCharType="end"/>
      </w:r>
    </w:p>
    <w:p w14:paraId="7511FE04" w14:textId="67400BF6" w:rsidR="00142D4B" w:rsidRDefault="00142D4B">
      <w:pPr>
        <w:pStyle w:val="TOC2"/>
        <w:rPr>
          <w:rFonts w:asciiTheme="minorHAnsi" w:eastAsiaTheme="minorEastAsia" w:hAnsiTheme="minorHAnsi" w:cstheme="minorBidi"/>
          <w:kern w:val="2"/>
          <w:sz w:val="24"/>
          <w:szCs w:val="24"/>
          <w:lang w:val="en-US"/>
          <w14:ligatures w14:val="standardContextual"/>
        </w:rPr>
      </w:pPr>
      <w:r>
        <w:t>A.2.9</w:t>
      </w:r>
      <w:r>
        <w:tab/>
        <w:t>Avoiding action-execution-time conflicts (Figure 5.6.3.6.2.1-1)</w:t>
      </w:r>
      <w:r>
        <w:tab/>
      </w:r>
      <w:r>
        <w:fldChar w:fldCharType="begin"/>
      </w:r>
      <w:r>
        <w:instrText xml:space="preserve"> PAGEREF _Toc180766979 \h </w:instrText>
      </w:r>
      <w:r>
        <w:fldChar w:fldCharType="separate"/>
      </w:r>
      <w:r>
        <w:t>76</w:t>
      </w:r>
      <w:r>
        <w:fldChar w:fldCharType="end"/>
      </w:r>
    </w:p>
    <w:p w14:paraId="4E4ACD13" w14:textId="081DC21F" w:rsidR="00142D4B" w:rsidRDefault="00142D4B">
      <w:pPr>
        <w:pStyle w:val="TOC2"/>
        <w:rPr>
          <w:rFonts w:asciiTheme="minorHAnsi" w:eastAsiaTheme="minorEastAsia" w:hAnsiTheme="minorHAnsi" w:cstheme="minorBidi"/>
          <w:kern w:val="2"/>
          <w:sz w:val="24"/>
          <w:szCs w:val="24"/>
          <w:lang w:val="en-US"/>
          <w14:ligatures w14:val="standardContextual"/>
        </w:rPr>
      </w:pPr>
      <w:r>
        <w:t>A.2.10</w:t>
      </w:r>
      <w:r>
        <w:tab/>
        <w:t>Detection and avoidance of scope conflicts (Figure 5.7.3.1-1)</w:t>
      </w:r>
      <w:r>
        <w:tab/>
      </w:r>
      <w:r>
        <w:fldChar w:fldCharType="begin"/>
      </w:r>
      <w:r>
        <w:instrText xml:space="preserve"> PAGEREF _Toc180766980 \h </w:instrText>
      </w:r>
      <w:r>
        <w:fldChar w:fldCharType="separate"/>
      </w:r>
      <w:r>
        <w:t>76</w:t>
      </w:r>
      <w:r>
        <w:fldChar w:fldCharType="end"/>
      </w:r>
    </w:p>
    <w:p w14:paraId="26AA21DA" w14:textId="34F6283C" w:rsidR="00142D4B" w:rsidRDefault="00142D4B">
      <w:pPr>
        <w:pStyle w:val="TOC2"/>
        <w:rPr>
          <w:rFonts w:asciiTheme="minorHAnsi" w:eastAsiaTheme="minorEastAsia" w:hAnsiTheme="minorHAnsi" w:cstheme="minorBidi"/>
          <w:kern w:val="2"/>
          <w:sz w:val="24"/>
          <w:szCs w:val="24"/>
          <w:lang w:val="en-US"/>
          <w14:ligatures w14:val="standardContextual"/>
        </w:rPr>
      </w:pPr>
      <w:r>
        <w:t>A.2.11</w:t>
      </w:r>
      <w:r>
        <w:tab/>
        <w:t>Detection of actual indirect targets conflicts via impact on unknown or unbounded impact-scope (Figure 5.8.3.1.1-1)</w:t>
      </w:r>
      <w:r>
        <w:tab/>
      </w:r>
      <w:r>
        <w:fldChar w:fldCharType="begin"/>
      </w:r>
      <w:r>
        <w:instrText xml:space="preserve"> PAGEREF _Toc180766981 \h </w:instrText>
      </w:r>
      <w:r>
        <w:fldChar w:fldCharType="separate"/>
      </w:r>
      <w:r>
        <w:t>77</w:t>
      </w:r>
      <w:r>
        <w:fldChar w:fldCharType="end"/>
      </w:r>
    </w:p>
    <w:p w14:paraId="67E17AC4" w14:textId="6F41B1A2" w:rsidR="00142D4B" w:rsidRDefault="00142D4B">
      <w:pPr>
        <w:pStyle w:val="TOC9"/>
        <w:rPr>
          <w:rFonts w:asciiTheme="minorHAnsi" w:eastAsiaTheme="minorEastAsia" w:hAnsiTheme="minorHAnsi" w:cstheme="minorBidi"/>
          <w:b w:val="0"/>
          <w:kern w:val="2"/>
          <w:sz w:val="24"/>
          <w:szCs w:val="24"/>
          <w:lang w:val="en-US"/>
          <w14:ligatures w14:val="standardContextual"/>
        </w:rPr>
      </w:pPr>
      <w:r>
        <w:t>Annex B: Change history</w:t>
      </w:r>
      <w:r>
        <w:tab/>
      </w:r>
      <w:r>
        <w:fldChar w:fldCharType="begin"/>
      </w:r>
      <w:r>
        <w:instrText xml:space="preserve"> PAGEREF _Toc180766982 \h </w:instrText>
      </w:r>
      <w:r>
        <w:fldChar w:fldCharType="separate"/>
      </w:r>
      <w:r>
        <w:t>78</w:t>
      </w:r>
      <w:r>
        <w:fldChar w:fldCharType="end"/>
      </w:r>
    </w:p>
    <w:p w14:paraId="4EC99B3A" w14:textId="502F917C" w:rsidR="00080512" w:rsidRPr="0031242A" w:rsidRDefault="00F139CC" w:rsidP="00E73FE1">
      <w:r w:rsidRPr="0031242A">
        <w:fldChar w:fldCharType="end"/>
      </w:r>
    </w:p>
    <w:p w14:paraId="2754EBD2" w14:textId="77777777" w:rsidR="00080512" w:rsidRPr="0031242A" w:rsidRDefault="00080512" w:rsidP="00F50162">
      <w:pPr>
        <w:pStyle w:val="Heading1"/>
      </w:pPr>
      <w:r w:rsidRPr="0031242A">
        <w:br w:type="page"/>
      </w:r>
      <w:bookmarkStart w:id="17" w:name="foreword"/>
      <w:bookmarkStart w:id="18" w:name="_Toc168219366"/>
      <w:bookmarkStart w:id="19" w:name="_Toc168485146"/>
      <w:bookmarkStart w:id="20" w:name="_Toc168485586"/>
      <w:bookmarkStart w:id="21" w:name="_Toc168485663"/>
      <w:bookmarkStart w:id="22" w:name="_Toc168485871"/>
      <w:bookmarkStart w:id="23" w:name="_Toc177118927"/>
      <w:bookmarkStart w:id="24" w:name="_Toc177138500"/>
      <w:bookmarkStart w:id="25" w:name="_Toc180163318"/>
      <w:bookmarkStart w:id="26" w:name="_Toc180163780"/>
      <w:bookmarkStart w:id="27" w:name="_Toc180164015"/>
      <w:bookmarkStart w:id="28" w:name="_Toc180766820"/>
      <w:bookmarkEnd w:id="17"/>
      <w:r w:rsidRPr="0031242A">
        <w:lastRenderedPageBreak/>
        <w:t>Foreword</w:t>
      </w:r>
      <w:bookmarkEnd w:id="18"/>
      <w:bookmarkEnd w:id="19"/>
      <w:bookmarkEnd w:id="20"/>
      <w:bookmarkEnd w:id="21"/>
      <w:bookmarkEnd w:id="22"/>
      <w:bookmarkEnd w:id="23"/>
      <w:bookmarkEnd w:id="24"/>
      <w:bookmarkEnd w:id="25"/>
      <w:bookmarkEnd w:id="26"/>
      <w:bookmarkEnd w:id="27"/>
      <w:bookmarkEnd w:id="28"/>
    </w:p>
    <w:p w14:paraId="7FE79267" w14:textId="77777777" w:rsidR="00080512" w:rsidRPr="0031242A" w:rsidRDefault="00080512">
      <w:r w:rsidRPr="0031242A">
        <w:t xml:space="preserve">This Technical </w:t>
      </w:r>
      <w:bookmarkStart w:id="29" w:name="spectype3"/>
      <w:r w:rsidR="00602AEA" w:rsidRPr="0031242A">
        <w:t>Report</w:t>
      </w:r>
      <w:bookmarkEnd w:id="29"/>
      <w:r w:rsidRPr="0031242A">
        <w:t xml:space="preserve"> has been produced by the 3</w:t>
      </w:r>
      <w:r w:rsidR="00F04712" w:rsidRPr="0031242A">
        <w:t>rd</w:t>
      </w:r>
      <w:r w:rsidRPr="0031242A">
        <w:t xml:space="preserve"> Generation Partnership Project (3GPP).</w:t>
      </w:r>
    </w:p>
    <w:p w14:paraId="71E885AE" w14:textId="77777777" w:rsidR="00080512" w:rsidRPr="0031242A" w:rsidRDefault="00080512">
      <w:r w:rsidRPr="0031242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5D659E" w14:textId="77777777" w:rsidR="00080512" w:rsidRPr="0031242A" w:rsidRDefault="00080512">
      <w:pPr>
        <w:pStyle w:val="B10"/>
      </w:pPr>
      <w:r w:rsidRPr="0031242A">
        <w:t>Version x.y.z</w:t>
      </w:r>
    </w:p>
    <w:p w14:paraId="1A100630" w14:textId="77777777" w:rsidR="00080512" w:rsidRPr="0031242A" w:rsidRDefault="00080512">
      <w:pPr>
        <w:pStyle w:val="B10"/>
      </w:pPr>
      <w:r w:rsidRPr="0031242A">
        <w:t>where:</w:t>
      </w:r>
    </w:p>
    <w:p w14:paraId="73CA2438" w14:textId="77777777" w:rsidR="00080512" w:rsidRPr="0031242A" w:rsidRDefault="00080512">
      <w:pPr>
        <w:pStyle w:val="B2"/>
      </w:pPr>
      <w:r w:rsidRPr="0031242A">
        <w:t>x</w:t>
      </w:r>
      <w:r w:rsidRPr="0031242A">
        <w:tab/>
        <w:t>the first digit:</w:t>
      </w:r>
    </w:p>
    <w:p w14:paraId="2CDC7D2D" w14:textId="77777777" w:rsidR="00080512" w:rsidRPr="0031242A" w:rsidRDefault="00080512">
      <w:pPr>
        <w:pStyle w:val="B3"/>
      </w:pPr>
      <w:r w:rsidRPr="0031242A">
        <w:t>1</w:t>
      </w:r>
      <w:r w:rsidRPr="0031242A">
        <w:tab/>
        <w:t>presented to TSG for information;</w:t>
      </w:r>
    </w:p>
    <w:p w14:paraId="21BAE491" w14:textId="77777777" w:rsidR="00080512" w:rsidRPr="0031242A" w:rsidRDefault="00080512">
      <w:pPr>
        <w:pStyle w:val="B3"/>
      </w:pPr>
      <w:r w:rsidRPr="0031242A">
        <w:t>2</w:t>
      </w:r>
      <w:r w:rsidRPr="0031242A">
        <w:tab/>
        <w:t>presented to TSG for approval;</w:t>
      </w:r>
    </w:p>
    <w:p w14:paraId="19DF5184" w14:textId="77777777" w:rsidR="00080512" w:rsidRPr="0031242A" w:rsidRDefault="00080512">
      <w:pPr>
        <w:pStyle w:val="B3"/>
      </w:pPr>
      <w:r w:rsidRPr="0031242A">
        <w:t>3</w:t>
      </w:r>
      <w:r w:rsidRPr="0031242A">
        <w:tab/>
        <w:t>or greater indicates TSG approved document under change control.</w:t>
      </w:r>
    </w:p>
    <w:p w14:paraId="2746E954" w14:textId="77777777" w:rsidR="00080512" w:rsidRPr="0031242A" w:rsidRDefault="00080512">
      <w:pPr>
        <w:pStyle w:val="B2"/>
      </w:pPr>
      <w:r w:rsidRPr="0031242A">
        <w:t>y</w:t>
      </w:r>
      <w:r w:rsidRPr="0031242A">
        <w:tab/>
        <w:t>the second digit is incremented for all changes of substance, i.e. technical enhancements, corrections, updates, etc.</w:t>
      </w:r>
    </w:p>
    <w:p w14:paraId="66721414" w14:textId="77777777" w:rsidR="00080512" w:rsidRPr="0031242A" w:rsidRDefault="00080512">
      <w:pPr>
        <w:pStyle w:val="B2"/>
      </w:pPr>
      <w:r w:rsidRPr="0031242A">
        <w:t>z</w:t>
      </w:r>
      <w:r w:rsidRPr="0031242A">
        <w:tab/>
        <w:t>the third digit is incremented when editorial only changes have been incorporated in the document.</w:t>
      </w:r>
    </w:p>
    <w:p w14:paraId="417937EE" w14:textId="77777777" w:rsidR="008C384C" w:rsidRPr="0031242A" w:rsidRDefault="008C384C" w:rsidP="008C384C">
      <w:r w:rsidRPr="0031242A">
        <w:t xml:space="preserve">In </w:t>
      </w:r>
      <w:r w:rsidR="0074026F" w:rsidRPr="0031242A">
        <w:t>the present</w:t>
      </w:r>
      <w:r w:rsidRPr="0031242A">
        <w:t xml:space="preserve"> document, modal verbs have the following meanings:</w:t>
      </w:r>
    </w:p>
    <w:p w14:paraId="6263782E" w14:textId="1C81CBB5" w:rsidR="008C384C" w:rsidRPr="0031242A" w:rsidRDefault="008C384C" w:rsidP="00774DA4">
      <w:pPr>
        <w:pStyle w:val="EX"/>
      </w:pPr>
      <w:r w:rsidRPr="0031242A">
        <w:rPr>
          <w:b/>
        </w:rPr>
        <w:t>shall</w:t>
      </w:r>
      <w:r w:rsidR="00E73FE1" w:rsidRPr="0031242A">
        <w:tab/>
      </w:r>
      <w:r w:rsidRPr="0031242A">
        <w:t>indicates a mandatory requirement to do something</w:t>
      </w:r>
    </w:p>
    <w:p w14:paraId="1D066AEF" w14:textId="77777777" w:rsidR="008C384C" w:rsidRPr="0031242A" w:rsidRDefault="008C384C" w:rsidP="00774DA4">
      <w:pPr>
        <w:pStyle w:val="EX"/>
      </w:pPr>
      <w:r w:rsidRPr="0031242A">
        <w:rPr>
          <w:b/>
        </w:rPr>
        <w:t>shall not</w:t>
      </w:r>
      <w:r w:rsidRPr="0031242A">
        <w:tab/>
        <w:t>indicates an interdiction (</w:t>
      </w:r>
      <w:r w:rsidR="001F1132" w:rsidRPr="0031242A">
        <w:t>prohibition</w:t>
      </w:r>
      <w:r w:rsidRPr="0031242A">
        <w:t>) to do something</w:t>
      </w:r>
    </w:p>
    <w:p w14:paraId="1A410DB8" w14:textId="77777777" w:rsidR="00BA19ED" w:rsidRPr="0031242A" w:rsidRDefault="00BA19ED" w:rsidP="00A27486">
      <w:r w:rsidRPr="0031242A">
        <w:t>The constructions "shall" and "shall not" are confined to the context of normative provisions, and do not appear in Technical Reports.</w:t>
      </w:r>
    </w:p>
    <w:p w14:paraId="4CB81CD7" w14:textId="77777777" w:rsidR="00C1496A" w:rsidRPr="0031242A" w:rsidRDefault="00C1496A" w:rsidP="00A27486">
      <w:r w:rsidRPr="0031242A">
        <w:t xml:space="preserve">The constructions "must" and "must not" are not used as substitutes for "shall" and "shall not". Their use is avoided insofar as possible, and </w:t>
      </w:r>
      <w:r w:rsidR="001F1132" w:rsidRPr="0031242A">
        <w:t xml:space="preserve">they </w:t>
      </w:r>
      <w:r w:rsidRPr="0031242A">
        <w:t xml:space="preserve">are </w:t>
      </w:r>
      <w:r w:rsidR="001F1132" w:rsidRPr="0031242A">
        <w:t>not</w:t>
      </w:r>
      <w:r w:rsidRPr="0031242A">
        <w:t xml:space="preserve"> used in a normative context except in a direct citation from an external, referenced, non-3GPP document, or so as to maintain continuity of style when extending or modifying the provisions of such a referenced document.</w:t>
      </w:r>
    </w:p>
    <w:p w14:paraId="4E374B82" w14:textId="20985B0D" w:rsidR="008C384C" w:rsidRPr="0031242A" w:rsidRDefault="008C384C" w:rsidP="00774DA4">
      <w:pPr>
        <w:pStyle w:val="EX"/>
      </w:pPr>
      <w:r w:rsidRPr="0031242A">
        <w:rPr>
          <w:b/>
        </w:rPr>
        <w:t>should</w:t>
      </w:r>
      <w:r w:rsidR="00E73FE1" w:rsidRPr="0031242A">
        <w:tab/>
      </w:r>
      <w:r w:rsidRPr="0031242A">
        <w:t>indicates a recommendation to do something</w:t>
      </w:r>
    </w:p>
    <w:p w14:paraId="3A58872E" w14:textId="77777777" w:rsidR="008C384C" w:rsidRPr="0031242A" w:rsidRDefault="008C384C" w:rsidP="00774DA4">
      <w:pPr>
        <w:pStyle w:val="EX"/>
      </w:pPr>
      <w:r w:rsidRPr="0031242A">
        <w:rPr>
          <w:b/>
        </w:rPr>
        <w:t>should not</w:t>
      </w:r>
      <w:r w:rsidRPr="0031242A">
        <w:tab/>
        <w:t>indicates a recommendation not to do something</w:t>
      </w:r>
    </w:p>
    <w:p w14:paraId="7146B817" w14:textId="754393E1" w:rsidR="008C384C" w:rsidRPr="0031242A" w:rsidRDefault="008C384C" w:rsidP="00774DA4">
      <w:pPr>
        <w:pStyle w:val="EX"/>
      </w:pPr>
      <w:r w:rsidRPr="0031242A">
        <w:rPr>
          <w:b/>
        </w:rPr>
        <w:t>may</w:t>
      </w:r>
      <w:r w:rsidR="00E73FE1" w:rsidRPr="0031242A">
        <w:tab/>
      </w:r>
      <w:r w:rsidRPr="0031242A">
        <w:t>indicates permission to do something</w:t>
      </w:r>
    </w:p>
    <w:p w14:paraId="41113607" w14:textId="77777777" w:rsidR="008C384C" w:rsidRPr="0031242A" w:rsidRDefault="008C384C" w:rsidP="00774DA4">
      <w:pPr>
        <w:pStyle w:val="EX"/>
      </w:pPr>
      <w:r w:rsidRPr="0031242A">
        <w:rPr>
          <w:b/>
        </w:rPr>
        <w:t>need not</w:t>
      </w:r>
      <w:r w:rsidRPr="0031242A">
        <w:tab/>
        <w:t>indicates permission not to do something</w:t>
      </w:r>
    </w:p>
    <w:p w14:paraId="4C528521" w14:textId="77777777" w:rsidR="008C384C" w:rsidRPr="0031242A" w:rsidRDefault="008C384C" w:rsidP="00A27486">
      <w:r w:rsidRPr="0031242A">
        <w:t>The construction "may not" is ambiguous</w:t>
      </w:r>
      <w:r w:rsidR="001F1132" w:rsidRPr="0031242A">
        <w:t xml:space="preserve"> </w:t>
      </w:r>
      <w:r w:rsidRPr="0031242A">
        <w:t xml:space="preserve">and </w:t>
      </w:r>
      <w:r w:rsidR="00774DA4" w:rsidRPr="0031242A">
        <w:t>is not</w:t>
      </w:r>
      <w:r w:rsidR="00F9008D" w:rsidRPr="0031242A">
        <w:t xml:space="preserve"> </w:t>
      </w:r>
      <w:r w:rsidRPr="0031242A">
        <w:t>used in normative elements.</w:t>
      </w:r>
      <w:r w:rsidR="001F1132" w:rsidRPr="0031242A">
        <w:t xml:space="preserve"> The </w:t>
      </w:r>
      <w:r w:rsidR="003765B8" w:rsidRPr="0031242A">
        <w:t xml:space="preserve">unambiguous </w:t>
      </w:r>
      <w:r w:rsidR="001F1132" w:rsidRPr="0031242A">
        <w:t>construction</w:t>
      </w:r>
      <w:r w:rsidR="003765B8" w:rsidRPr="0031242A">
        <w:t>s</w:t>
      </w:r>
      <w:r w:rsidR="001F1132" w:rsidRPr="0031242A">
        <w:t xml:space="preserve"> "might not" </w:t>
      </w:r>
      <w:r w:rsidR="003765B8" w:rsidRPr="0031242A">
        <w:t>or "shall not" are</w:t>
      </w:r>
      <w:r w:rsidR="001F1132" w:rsidRPr="0031242A">
        <w:t xml:space="preserve"> used </w:t>
      </w:r>
      <w:r w:rsidR="003765B8" w:rsidRPr="0031242A">
        <w:t xml:space="preserve">instead, depending upon the </w:t>
      </w:r>
      <w:r w:rsidR="001F1132" w:rsidRPr="0031242A">
        <w:t>meaning intended.</w:t>
      </w:r>
    </w:p>
    <w:p w14:paraId="14CA33FC" w14:textId="2971A671" w:rsidR="008C384C" w:rsidRPr="0031242A" w:rsidRDefault="008C384C" w:rsidP="00774DA4">
      <w:pPr>
        <w:pStyle w:val="EX"/>
      </w:pPr>
      <w:r w:rsidRPr="0031242A">
        <w:rPr>
          <w:b/>
        </w:rPr>
        <w:t>can</w:t>
      </w:r>
      <w:r w:rsidR="00E73FE1" w:rsidRPr="0031242A">
        <w:tab/>
      </w:r>
      <w:r w:rsidRPr="0031242A">
        <w:t>indicates</w:t>
      </w:r>
      <w:r w:rsidR="00774DA4" w:rsidRPr="0031242A">
        <w:t xml:space="preserve"> that something is possible</w:t>
      </w:r>
    </w:p>
    <w:p w14:paraId="2C38FABA" w14:textId="6881A58F" w:rsidR="00774DA4" w:rsidRPr="0031242A" w:rsidRDefault="00774DA4" w:rsidP="00774DA4">
      <w:pPr>
        <w:pStyle w:val="EX"/>
      </w:pPr>
      <w:r w:rsidRPr="0031242A">
        <w:rPr>
          <w:b/>
        </w:rPr>
        <w:t>cannot</w:t>
      </w:r>
      <w:r w:rsidR="00E73FE1" w:rsidRPr="0031242A">
        <w:tab/>
      </w:r>
      <w:r w:rsidRPr="0031242A">
        <w:t>indicates that something is impossible</w:t>
      </w:r>
    </w:p>
    <w:p w14:paraId="20F7838B" w14:textId="77777777" w:rsidR="00774DA4" w:rsidRPr="0031242A" w:rsidRDefault="00774DA4" w:rsidP="00A27486">
      <w:r w:rsidRPr="0031242A">
        <w:t xml:space="preserve">The constructions "can" and "cannot" </w:t>
      </w:r>
      <w:r w:rsidR="00F9008D" w:rsidRPr="0031242A">
        <w:t xml:space="preserve">are not </w:t>
      </w:r>
      <w:r w:rsidRPr="0031242A">
        <w:t>substitute</w:t>
      </w:r>
      <w:r w:rsidR="003765B8" w:rsidRPr="0031242A">
        <w:t>s</w:t>
      </w:r>
      <w:r w:rsidRPr="0031242A">
        <w:t xml:space="preserve"> for "may" and "need not".</w:t>
      </w:r>
    </w:p>
    <w:p w14:paraId="527E3A65" w14:textId="71A660D1" w:rsidR="00774DA4" w:rsidRPr="0031242A" w:rsidRDefault="00774DA4" w:rsidP="00774DA4">
      <w:pPr>
        <w:pStyle w:val="EX"/>
      </w:pPr>
      <w:r w:rsidRPr="0031242A">
        <w:rPr>
          <w:b/>
        </w:rPr>
        <w:t>will</w:t>
      </w:r>
      <w:r w:rsidR="00E73FE1" w:rsidRPr="0031242A">
        <w:tab/>
      </w:r>
      <w:r w:rsidRPr="0031242A">
        <w:t xml:space="preserve">indicates that something is certain </w:t>
      </w:r>
      <w:r w:rsidR="003765B8" w:rsidRPr="0031242A">
        <w:t xml:space="preserve">or </w:t>
      </w:r>
      <w:r w:rsidRPr="0031242A">
        <w:t xml:space="preserve">expected to happen </w:t>
      </w:r>
      <w:r w:rsidR="003765B8" w:rsidRPr="0031242A">
        <w:t xml:space="preserve">as a result of action taken by an </w:t>
      </w:r>
      <w:r w:rsidRPr="0031242A">
        <w:t>agency the behaviour of which is outside the scope of the present document</w:t>
      </w:r>
    </w:p>
    <w:p w14:paraId="4F9318CC" w14:textId="429313EB" w:rsidR="00774DA4" w:rsidRPr="0031242A" w:rsidRDefault="00774DA4" w:rsidP="00774DA4">
      <w:pPr>
        <w:pStyle w:val="EX"/>
      </w:pPr>
      <w:r w:rsidRPr="0031242A">
        <w:rPr>
          <w:b/>
        </w:rPr>
        <w:t>will not</w:t>
      </w:r>
      <w:r w:rsidR="00E73FE1" w:rsidRPr="0031242A">
        <w:tab/>
      </w:r>
      <w:r w:rsidRPr="0031242A">
        <w:t xml:space="preserve">indicates that something is certain </w:t>
      </w:r>
      <w:r w:rsidR="003765B8" w:rsidRPr="0031242A">
        <w:t xml:space="preserve">or expected not </w:t>
      </w:r>
      <w:r w:rsidRPr="0031242A">
        <w:t xml:space="preserve">to happen </w:t>
      </w:r>
      <w:r w:rsidR="003765B8" w:rsidRPr="0031242A">
        <w:t xml:space="preserve">as a result of action taken </w:t>
      </w:r>
      <w:r w:rsidRPr="0031242A">
        <w:t xml:space="preserve">by </w:t>
      </w:r>
      <w:r w:rsidR="003765B8" w:rsidRPr="0031242A">
        <w:t xml:space="preserve">an </w:t>
      </w:r>
      <w:r w:rsidRPr="0031242A">
        <w:t>agency the behaviour of which is outside the scope of the present document</w:t>
      </w:r>
    </w:p>
    <w:p w14:paraId="592B175C" w14:textId="77777777" w:rsidR="001F1132" w:rsidRPr="0031242A" w:rsidRDefault="001F1132" w:rsidP="00774DA4">
      <w:pPr>
        <w:pStyle w:val="EX"/>
      </w:pPr>
      <w:r w:rsidRPr="0031242A">
        <w:rPr>
          <w:b/>
        </w:rPr>
        <w:t>might</w:t>
      </w:r>
      <w:r w:rsidRPr="0031242A">
        <w:tab/>
        <w:t xml:space="preserve">indicates a likelihood that something will happen as a result of </w:t>
      </w:r>
      <w:r w:rsidR="003765B8" w:rsidRPr="0031242A">
        <w:t xml:space="preserve">action taken by </w:t>
      </w:r>
      <w:r w:rsidRPr="0031242A">
        <w:t>some agency the behaviour of which is outside the scope of the present document</w:t>
      </w:r>
    </w:p>
    <w:p w14:paraId="652C08AD" w14:textId="77777777" w:rsidR="003765B8" w:rsidRPr="0031242A" w:rsidRDefault="003765B8" w:rsidP="003765B8">
      <w:pPr>
        <w:pStyle w:val="EX"/>
      </w:pPr>
      <w:r w:rsidRPr="0031242A">
        <w:rPr>
          <w:b/>
        </w:rPr>
        <w:lastRenderedPageBreak/>
        <w:t>might not</w:t>
      </w:r>
      <w:r w:rsidRPr="0031242A">
        <w:tab/>
        <w:t>indicates a likelihood that something will not happen as a result of action taken by some agency the behaviour of which is outside the scope of the present document</w:t>
      </w:r>
    </w:p>
    <w:p w14:paraId="6555B009" w14:textId="77777777" w:rsidR="001F1132" w:rsidRPr="0031242A" w:rsidRDefault="001F1132" w:rsidP="001F1132">
      <w:r w:rsidRPr="0031242A">
        <w:t>In addition:</w:t>
      </w:r>
    </w:p>
    <w:p w14:paraId="234F2549" w14:textId="77777777" w:rsidR="00774DA4" w:rsidRPr="0031242A" w:rsidRDefault="00774DA4" w:rsidP="00774DA4">
      <w:pPr>
        <w:pStyle w:val="EX"/>
      </w:pPr>
      <w:r w:rsidRPr="0031242A">
        <w:rPr>
          <w:b/>
        </w:rPr>
        <w:t>is</w:t>
      </w:r>
      <w:r w:rsidRPr="0031242A">
        <w:tab/>
        <w:t>(or any other verb in the indicative</w:t>
      </w:r>
      <w:r w:rsidR="001F1132" w:rsidRPr="0031242A">
        <w:t xml:space="preserve"> mood</w:t>
      </w:r>
      <w:r w:rsidRPr="0031242A">
        <w:t>) indicates a statement of fact</w:t>
      </w:r>
    </w:p>
    <w:p w14:paraId="2E561718" w14:textId="77777777" w:rsidR="00647114" w:rsidRPr="0031242A" w:rsidRDefault="00647114" w:rsidP="00774DA4">
      <w:pPr>
        <w:pStyle w:val="EX"/>
      </w:pPr>
      <w:r w:rsidRPr="0031242A">
        <w:rPr>
          <w:b/>
        </w:rPr>
        <w:t>is not</w:t>
      </w:r>
      <w:r w:rsidRPr="0031242A">
        <w:tab/>
        <w:t>(or any other negative verb in the indicative</w:t>
      </w:r>
      <w:r w:rsidR="001F1132" w:rsidRPr="0031242A">
        <w:t xml:space="preserve"> mood</w:t>
      </w:r>
      <w:r w:rsidRPr="0031242A">
        <w:t>) indicates a statement of fact</w:t>
      </w:r>
    </w:p>
    <w:p w14:paraId="37C0C8B0" w14:textId="77777777" w:rsidR="00774DA4" w:rsidRPr="0031242A" w:rsidRDefault="00647114" w:rsidP="00A27486">
      <w:r w:rsidRPr="0031242A">
        <w:t>The constructions "is" and "is not" do not indicate requirements.</w:t>
      </w:r>
    </w:p>
    <w:p w14:paraId="79DFE106" w14:textId="77777777" w:rsidR="00080512" w:rsidRPr="0031242A" w:rsidRDefault="00080512" w:rsidP="00FA2B8C">
      <w:pPr>
        <w:pStyle w:val="Heading1"/>
      </w:pPr>
      <w:bookmarkStart w:id="30" w:name="introduction"/>
      <w:bookmarkEnd w:id="30"/>
      <w:r w:rsidRPr="0031242A">
        <w:br w:type="page"/>
      </w:r>
      <w:bookmarkStart w:id="31" w:name="scope"/>
      <w:bookmarkStart w:id="32" w:name="_Toc168219367"/>
      <w:bookmarkStart w:id="33" w:name="_Toc168485147"/>
      <w:bookmarkStart w:id="34" w:name="_Toc168485587"/>
      <w:bookmarkStart w:id="35" w:name="_Toc168485664"/>
      <w:bookmarkStart w:id="36" w:name="_Toc168485872"/>
      <w:bookmarkStart w:id="37" w:name="_Toc177118928"/>
      <w:bookmarkStart w:id="38" w:name="_Toc177138501"/>
      <w:bookmarkStart w:id="39" w:name="_Toc180163319"/>
      <w:bookmarkStart w:id="40" w:name="_Toc180163781"/>
      <w:bookmarkStart w:id="41" w:name="_Toc180164016"/>
      <w:bookmarkStart w:id="42" w:name="_Toc180766821"/>
      <w:bookmarkEnd w:id="31"/>
      <w:r w:rsidRPr="0031242A">
        <w:lastRenderedPageBreak/>
        <w:t>1</w:t>
      </w:r>
      <w:r w:rsidRPr="0031242A">
        <w:tab/>
        <w:t>Scope</w:t>
      </w:r>
      <w:bookmarkEnd w:id="32"/>
      <w:bookmarkEnd w:id="33"/>
      <w:bookmarkEnd w:id="34"/>
      <w:bookmarkEnd w:id="35"/>
      <w:bookmarkEnd w:id="36"/>
      <w:bookmarkEnd w:id="37"/>
      <w:bookmarkEnd w:id="38"/>
      <w:bookmarkEnd w:id="39"/>
      <w:bookmarkEnd w:id="40"/>
      <w:bookmarkEnd w:id="41"/>
      <w:bookmarkEnd w:id="42"/>
    </w:p>
    <w:p w14:paraId="1CC8A243" w14:textId="77777777" w:rsidR="00080512" w:rsidRPr="0031242A" w:rsidRDefault="00080512">
      <w:r w:rsidRPr="0031242A">
        <w:t xml:space="preserve">The present document </w:t>
      </w:r>
      <w:r w:rsidR="00F538D5" w:rsidRPr="0031242A">
        <w:t xml:space="preserve">will study closed </w:t>
      </w:r>
      <w:r w:rsidR="005C03FB" w:rsidRPr="0031242A">
        <w:t xml:space="preserve">control </w:t>
      </w:r>
      <w:r w:rsidR="00F538D5" w:rsidRPr="0031242A">
        <w:t xml:space="preserve">loop </w:t>
      </w:r>
      <w:r w:rsidR="005C03FB" w:rsidRPr="0031242A">
        <w:t>management.</w:t>
      </w:r>
    </w:p>
    <w:p w14:paraId="58059A36" w14:textId="77777777" w:rsidR="00080512" w:rsidRPr="0031242A" w:rsidRDefault="00080512">
      <w:pPr>
        <w:pStyle w:val="Heading1"/>
      </w:pPr>
      <w:bookmarkStart w:id="43" w:name="references"/>
      <w:bookmarkStart w:id="44" w:name="_Toc168219368"/>
      <w:bookmarkStart w:id="45" w:name="_Toc168485148"/>
      <w:bookmarkStart w:id="46" w:name="_Toc168485588"/>
      <w:bookmarkStart w:id="47" w:name="_Toc168485665"/>
      <w:bookmarkStart w:id="48" w:name="_Toc168485873"/>
      <w:bookmarkStart w:id="49" w:name="_Toc177118929"/>
      <w:bookmarkStart w:id="50" w:name="_Toc177138502"/>
      <w:bookmarkStart w:id="51" w:name="_Toc180163320"/>
      <w:bookmarkStart w:id="52" w:name="_Toc180163782"/>
      <w:bookmarkStart w:id="53" w:name="_Toc180164017"/>
      <w:bookmarkStart w:id="54" w:name="_Toc180766822"/>
      <w:bookmarkEnd w:id="43"/>
      <w:r w:rsidRPr="0031242A">
        <w:t>2</w:t>
      </w:r>
      <w:r w:rsidRPr="0031242A">
        <w:tab/>
        <w:t>References</w:t>
      </w:r>
      <w:bookmarkEnd w:id="44"/>
      <w:bookmarkEnd w:id="45"/>
      <w:bookmarkEnd w:id="46"/>
      <w:bookmarkEnd w:id="47"/>
      <w:bookmarkEnd w:id="48"/>
      <w:bookmarkEnd w:id="49"/>
      <w:bookmarkEnd w:id="50"/>
      <w:bookmarkEnd w:id="51"/>
      <w:bookmarkEnd w:id="52"/>
      <w:bookmarkEnd w:id="53"/>
      <w:bookmarkEnd w:id="54"/>
    </w:p>
    <w:p w14:paraId="69F9FA75" w14:textId="77777777" w:rsidR="00080512" w:rsidRPr="0031242A" w:rsidRDefault="00080512">
      <w:r w:rsidRPr="0031242A">
        <w:t>The following documents contain provisions which, through reference in this text, constitute provisions of the present document.</w:t>
      </w:r>
    </w:p>
    <w:p w14:paraId="360A4979" w14:textId="77777777" w:rsidR="00080512" w:rsidRPr="0031242A" w:rsidRDefault="00051834" w:rsidP="00051834">
      <w:pPr>
        <w:pStyle w:val="B10"/>
      </w:pPr>
      <w:r w:rsidRPr="0031242A">
        <w:t>-</w:t>
      </w:r>
      <w:r w:rsidRPr="0031242A">
        <w:tab/>
      </w:r>
      <w:r w:rsidR="00080512" w:rsidRPr="0031242A">
        <w:t>References are either specific (identified by date of publication, edition numbe</w:t>
      </w:r>
      <w:r w:rsidR="00DC4DA2" w:rsidRPr="0031242A">
        <w:t>r, version number, etc.) or non</w:t>
      </w:r>
      <w:r w:rsidR="00DC4DA2" w:rsidRPr="0031242A">
        <w:noBreakHyphen/>
      </w:r>
      <w:r w:rsidR="00080512" w:rsidRPr="0031242A">
        <w:t>specific.</w:t>
      </w:r>
    </w:p>
    <w:p w14:paraId="43B1812C" w14:textId="77777777" w:rsidR="00080512" w:rsidRPr="0031242A" w:rsidRDefault="00051834" w:rsidP="00051834">
      <w:pPr>
        <w:pStyle w:val="B10"/>
      </w:pPr>
      <w:r w:rsidRPr="0031242A">
        <w:t>-</w:t>
      </w:r>
      <w:r w:rsidRPr="0031242A">
        <w:tab/>
      </w:r>
      <w:r w:rsidR="00080512" w:rsidRPr="0031242A">
        <w:t>For a specific reference, subsequent revisions do not apply.</w:t>
      </w:r>
    </w:p>
    <w:p w14:paraId="0BB54323" w14:textId="77777777" w:rsidR="00080512" w:rsidRPr="0031242A" w:rsidRDefault="00051834" w:rsidP="00051834">
      <w:pPr>
        <w:pStyle w:val="B10"/>
      </w:pPr>
      <w:r w:rsidRPr="0031242A">
        <w:t>-</w:t>
      </w:r>
      <w:r w:rsidRPr="0031242A">
        <w:tab/>
      </w:r>
      <w:r w:rsidR="00080512" w:rsidRPr="0031242A">
        <w:t>For a non-specific reference, the latest version applies. In the case of a reference to a 3GPP document (including a GSM document), a non-specific reference implicitly refers to the latest version of that document</w:t>
      </w:r>
      <w:r w:rsidR="00080512" w:rsidRPr="0031242A">
        <w:rPr>
          <w:i/>
        </w:rPr>
        <w:t xml:space="preserve"> in the same Release as the present document</w:t>
      </w:r>
      <w:r w:rsidR="00080512" w:rsidRPr="0031242A">
        <w:t>.</w:t>
      </w:r>
    </w:p>
    <w:p w14:paraId="43DD5A80" w14:textId="77777777" w:rsidR="00EC4A25" w:rsidRPr="0031242A" w:rsidRDefault="00EC4A25" w:rsidP="00EC4A25">
      <w:pPr>
        <w:pStyle w:val="EX"/>
      </w:pPr>
      <w:r w:rsidRPr="0031242A">
        <w:t>[1]</w:t>
      </w:r>
      <w:r w:rsidRPr="0031242A">
        <w:tab/>
        <w:t>3GPP TR 21.905: "Vocabulary for 3GPP Specifications".</w:t>
      </w:r>
    </w:p>
    <w:p w14:paraId="1DE5B09A" w14:textId="3255665C" w:rsidR="00714909" w:rsidRPr="0031242A" w:rsidRDefault="00714909" w:rsidP="00714909">
      <w:pPr>
        <w:pStyle w:val="EX"/>
        <w:rPr>
          <w:lang w:eastAsia="zh-CN"/>
        </w:rPr>
      </w:pPr>
      <w:r w:rsidRPr="0031242A">
        <w:rPr>
          <w:rFonts w:hint="eastAsia"/>
          <w:lang w:eastAsia="zh-CN"/>
        </w:rPr>
        <w:t>[</w:t>
      </w:r>
      <w:r w:rsidRPr="0031242A">
        <w:rPr>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r w:rsidR="006A3FCF" w:rsidRPr="0031242A">
        <w:rPr>
          <w:lang w:eastAsia="zh-CN"/>
        </w:rPr>
        <w:t>.</w:t>
      </w:r>
    </w:p>
    <w:p w14:paraId="0FB4BE18" w14:textId="77777777" w:rsidR="00714909" w:rsidRPr="0031242A" w:rsidRDefault="00714909" w:rsidP="00714909">
      <w:pPr>
        <w:pStyle w:val="EX"/>
        <w:rPr>
          <w:lang w:eastAsia="zh-CN"/>
        </w:rPr>
      </w:pPr>
      <w:r w:rsidRPr="0031242A">
        <w:rPr>
          <w:rFonts w:hint="eastAsia"/>
          <w:lang w:eastAsia="zh-CN"/>
        </w:rPr>
        <w:t>[</w:t>
      </w:r>
      <w:r w:rsidRPr="0031242A">
        <w:rPr>
          <w:lang w:eastAsia="zh-CN"/>
        </w:rPr>
        <w:t>3]</w:t>
      </w:r>
      <w:r w:rsidRPr="0031242A">
        <w:rPr>
          <w:lang w:eastAsia="zh-CN"/>
        </w:rPr>
        <w:tab/>
        <w:t xml:space="preserve">3GPP </w:t>
      </w:r>
      <w:r w:rsidRPr="0031242A">
        <w:rPr>
          <w:rFonts w:hint="eastAsia"/>
          <w:lang w:eastAsia="zh-CN"/>
        </w:rPr>
        <w:t>TS</w:t>
      </w:r>
      <w:r w:rsidRPr="0031242A">
        <w:rPr>
          <w:lang w:eastAsia="zh-CN"/>
        </w:rPr>
        <w:t xml:space="preserve"> 28.104: </w:t>
      </w:r>
      <w:r w:rsidRPr="0031242A">
        <w:t>"Management and orchestration; Management Data Analytics (MDA)".</w:t>
      </w:r>
    </w:p>
    <w:p w14:paraId="23ED5066" w14:textId="581FF1AA" w:rsidR="003B481B" w:rsidRPr="0031242A" w:rsidRDefault="003B481B" w:rsidP="003B481B">
      <w:pPr>
        <w:pStyle w:val="EX"/>
        <w:rPr>
          <w:lang w:eastAsia="zh-CN"/>
        </w:rPr>
      </w:pPr>
      <w:r w:rsidRPr="0031242A">
        <w:rPr>
          <w:rFonts w:hint="eastAsia"/>
          <w:lang w:eastAsia="zh-CN"/>
        </w:rPr>
        <w:t>[</w:t>
      </w:r>
      <w:r w:rsidR="00681C25" w:rsidRPr="0031242A">
        <w:rPr>
          <w:lang w:eastAsia="zh-CN"/>
        </w:rPr>
        <w:t>4</w:t>
      </w:r>
      <w:r w:rsidRPr="0031242A">
        <w:rPr>
          <w:lang w:eastAsia="zh-CN"/>
        </w:rPr>
        <w:t>]</w:t>
      </w:r>
      <w:r w:rsidRPr="0031242A">
        <w:rPr>
          <w:lang w:eastAsia="zh-CN"/>
        </w:rPr>
        <w:tab/>
        <w:t>3GPP TS 28.53</w:t>
      </w:r>
      <w:r w:rsidR="00681C25" w:rsidRPr="0031242A">
        <w:rPr>
          <w:lang w:eastAsia="zh-CN"/>
        </w:rPr>
        <w:t>6</w:t>
      </w:r>
      <w:r w:rsidRPr="0031242A">
        <w:rPr>
          <w:lang w:eastAsia="zh-CN"/>
        </w:rPr>
        <w:t>: "Management and orchestration; Management services for communication service assurance; Stage 2 and stage 3"</w:t>
      </w:r>
      <w:r w:rsidR="006A3FCF" w:rsidRPr="0031242A">
        <w:rPr>
          <w:lang w:eastAsia="zh-CN"/>
        </w:rPr>
        <w:t>.</w:t>
      </w:r>
    </w:p>
    <w:p w14:paraId="62321CF0" w14:textId="768598AE" w:rsidR="00534C76" w:rsidRPr="0031242A" w:rsidRDefault="00534C76" w:rsidP="00534C76">
      <w:pPr>
        <w:pStyle w:val="EX"/>
      </w:pPr>
      <w:r w:rsidRPr="0031242A">
        <w:t>[5]</w:t>
      </w:r>
      <w:r w:rsidRPr="0031242A">
        <w:tab/>
        <w:t>3GPP TS 28.312: "Management and orchestration; Intent driven management services for mobile networks"</w:t>
      </w:r>
      <w:r w:rsidR="006A3FCF" w:rsidRPr="0031242A">
        <w:t>.</w:t>
      </w:r>
    </w:p>
    <w:p w14:paraId="378D12C2" w14:textId="327BD35C" w:rsidR="00383DD1" w:rsidRPr="0031242A" w:rsidRDefault="00383DD1" w:rsidP="00534C76">
      <w:pPr>
        <w:pStyle w:val="EX"/>
      </w:pPr>
      <w:r w:rsidRPr="0031242A">
        <w:t>[6]</w:t>
      </w:r>
      <w:r w:rsidRPr="0031242A">
        <w:tab/>
        <w:t>3GPP TS 32.422: "Telecommunication management; Subscriber and equipment trace; Trace control and configuration management</w:t>
      </w:r>
      <w:r w:rsidR="006A3FCF" w:rsidRPr="0031242A">
        <w:t>"</w:t>
      </w:r>
      <w:r w:rsidR="007730A1" w:rsidRPr="0031242A">
        <w:t>.</w:t>
      </w:r>
    </w:p>
    <w:p w14:paraId="41AB51E8" w14:textId="2F15B7A2" w:rsidR="006E117C" w:rsidRPr="0031242A" w:rsidRDefault="006E117C" w:rsidP="00534C76">
      <w:pPr>
        <w:pStyle w:val="EX"/>
      </w:pPr>
      <w:r w:rsidRPr="0031242A">
        <w:t>[7]</w:t>
      </w:r>
      <w:r w:rsidRPr="0031242A">
        <w:tab/>
        <w:t>3GPP TS 28.872: "Study on Management of planned configurations".</w:t>
      </w:r>
    </w:p>
    <w:p w14:paraId="5AAFF083" w14:textId="153241DC" w:rsidR="00C055C2" w:rsidRPr="0031242A" w:rsidRDefault="00C055C2" w:rsidP="00534C76">
      <w:pPr>
        <w:pStyle w:val="EX"/>
      </w:pPr>
      <w:r w:rsidRPr="0031242A">
        <w:t>[8]</w:t>
      </w:r>
      <w:r w:rsidRPr="0031242A">
        <w:tab/>
        <w:t>3GPP TS 28.552: "Management and orchestration; 5G performance measurements".</w:t>
      </w:r>
    </w:p>
    <w:p w14:paraId="01F616FA" w14:textId="510F9E17" w:rsidR="00C055C2" w:rsidRPr="0031242A" w:rsidRDefault="00C055C2" w:rsidP="00534C76">
      <w:pPr>
        <w:pStyle w:val="EX"/>
      </w:pPr>
      <w:r w:rsidRPr="0031242A">
        <w:t>[9]</w:t>
      </w:r>
      <w:r w:rsidRPr="0031242A">
        <w:tab/>
        <w:t>3GPP TS 28.554: "Management and orchestration; 5G end to end Key Performance Indicators (KPI)".</w:t>
      </w:r>
    </w:p>
    <w:p w14:paraId="6BFE8573" w14:textId="21EF8D8B" w:rsidR="0047408F" w:rsidRPr="0031242A" w:rsidRDefault="0047408F" w:rsidP="00534C76">
      <w:pPr>
        <w:pStyle w:val="EX"/>
      </w:pPr>
      <w:r w:rsidRPr="0031242A">
        <w:t>[10]</w:t>
      </w:r>
      <w:r w:rsidRPr="0031242A">
        <w:tab/>
        <w:t>3GPP TS 32.161: "Management and orchestration; JSON expressions (Jex)".</w:t>
      </w:r>
    </w:p>
    <w:p w14:paraId="7D4B43FE" w14:textId="695FE4CA" w:rsidR="000139ED" w:rsidRPr="0031242A" w:rsidRDefault="000139ED" w:rsidP="00534C76">
      <w:pPr>
        <w:pStyle w:val="EX"/>
      </w:pPr>
      <w:r w:rsidRPr="0031242A">
        <w:t>[11]</w:t>
      </w:r>
      <w:r w:rsidRPr="0031242A">
        <w:tab/>
      </w:r>
      <w:r w:rsidRPr="0031242A">
        <w:rPr>
          <w:color w:val="000000"/>
        </w:rPr>
        <w:t>3GPP TS 28.622: "Telecommunication management; Generic Network Resource Model (NRM) Integration Reference Point (IRP); Information Service (IS)".</w:t>
      </w:r>
    </w:p>
    <w:p w14:paraId="2ED37F8A" w14:textId="77777777" w:rsidR="00080512" w:rsidRPr="0031242A" w:rsidRDefault="00080512">
      <w:pPr>
        <w:pStyle w:val="Heading1"/>
      </w:pPr>
      <w:bookmarkStart w:id="55" w:name="definitions"/>
      <w:bookmarkStart w:id="56" w:name="_Toc168219369"/>
      <w:bookmarkStart w:id="57" w:name="_Toc168485149"/>
      <w:bookmarkStart w:id="58" w:name="_Toc168485589"/>
      <w:bookmarkStart w:id="59" w:name="_Toc168485666"/>
      <w:bookmarkStart w:id="60" w:name="_Toc168485874"/>
      <w:bookmarkStart w:id="61" w:name="_Toc177118930"/>
      <w:bookmarkStart w:id="62" w:name="_Toc177138503"/>
      <w:bookmarkStart w:id="63" w:name="_Toc180163321"/>
      <w:bookmarkStart w:id="64" w:name="_Toc180163783"/>
      <w:bookmarkStart w:id="65" w:name="_Toc180164018"/>
      <w:bookmarkStart w:id="66" w:name="_Toc180766823"/>
      <w:bookmarkEnd w:id="55"/>
      <w:r w:rsidRPr="0031242A">
        <w:t>3</w:t>
      </w:r>
      <w:r w:rsidRPr="0031242A">
        <w:tab/>
        <w:t>Definitions</w:t>
      </w:r>
      <w:r w:rsidR="00602AEA" w:rsidRPr="0031242A">
        <w:t xml:space="preserve"> of terms, symbols and abbreviations</w:t>
      </w:r>
      <w:bookmarkEnd w:id="56"/>
      <w:bookmarkEnd w:id="57"/>
      <w:bookmarkEnd w:id="58"/>
      <w:bookmarkEnd w:id="59"/>
      <w:bookmarkEnd w:id="60"/>
      <w:bookmarkEnd w:id="61"/>
      <w:bookmarkEnd w:id="62"/>
      <w:bookmarkEnd w:id="63"/>
      <w:bookmarkEnd w:id="64"/>
      <w:bookmarkEnd w:id="65"/>
      <w:bookmarkEnd w:id="66"/>
    </w:p>
    <w:p w14:paraId="02D0AB6D" w14:textId="77777777" w:rsidR="00080512" w:rsidRPr="0031242A" w:rsidRDefault="00080512">
      <w:pPr>
        <w:pStyle w:val="Heading2"/>
      </w:pPr>
      <w:bookmarkStart w:id="67" w:name="_Toc168219370"/>
      <w:bookmarkStart w:id="68" w:name="_Toc168485150"/>
      <w:bookmarkStart w:id="69" w:name="_Toc168485590"/>
      <w:bookmarkStart w:id="70" w:name="_Toc168485667"/>
      <w:bookmarkStart w:id="71" w:name="_Toc168485875"/>
      <w:bookmarkStart w:id="72" w:name="_Toc177118931"/>
      <w:bookmarkStart w:id="73" w:name="_Toc177138504"/>
      <w:bookmarkStart w:id="74" w:name="_Toc180163322"/>
      <w:bookmarkStart w:id="75" w:name="_Toc180163784"/>
      <w:bookmarkStart w:id="76" w:name="_Toc180164019"/>
      <w:bookmarkStart w:id="77" w:name="_Toc180766824"/>
      <w:r w:rsidRPr="0031242A">
        <w:t>3.1</w:t>
      </w:r>
      <w:r w:rsidRPr="0031242A">
        <w:tab/>
      </w:r>
      <w:r w:rsidR="002B6339" w:rsidRPr="0031242A">
        <w:t>Terms</w:t>
      </w:r>
      <w:bookmarkEnd w:id="67"/>
      <w:bookmarkEnd w:id="68"/>
      <w:bookmarkEnd w:id="69"/>
      <w:bookmarkEnd w:id="70"/>
      <w:bookmarkEnd w:id="71"/>
      <w:bookmarkEnd w:id="72"/>
      <w:bookmarkEnd w:id="73"/>
      <w:bookmarkEnd w:id="74"/>
      <w:bookmarkEnd w:id="75"/>
      <w:bookmarkEnd w:id="76"/>
      <w:bookmarkEnd w:id="77"/>
    </w:p>
    <w:p w14:paraId="1A4D235B" w14:textId="77777777" w:rsidR="00080512" w:rsidRPr="0031242A" w:rsidRDefault="00080512">
      <w:r w:rsidRPr="0031242A">
        <w:t xml:space="preserve">For the purposes of the present document, the terms given in </w:t>
      </w:r>
      <w:r w:rsidR="00DF62CD" w:rsidRPr="0031242A">
        <w:t xml:space="preserve">3GPP </w:t>
      </w:r>
      <w:r w:rsidRPr="0031242A">
        <w:t>TR 21.905 [</w:t>
      </w:r>
      <w:r w:rsidR="004D3578" w:rsidRPr="0031242A">
        <w:t>1</w:t>
      </w:r>
      <w:r w:rsidRPr="0031242A">
        <w:t xml:space="preserve">] and the following apply. A term defined in the present document takes precedence over the definition of the same term, if any, in </w:t>
      </w:r>
      <w:r w:rsidR="00DF62CD" w:rsidRPr="0031242A">
        <w:t xml:space="preserve">3GPP </w:t>
      </w:r>
      <w:r w:rsidRPr="0031242A">
        <w:t>TR 21.905 [</w:t>
      </w:r>
      <w:r w:rsidR="004D3578" w:rsidRPr="0031242A">
        <w:t>1</w:t>
      </w:r>
      <w:r w:rsidRPr="0031242A">
        <w:t>].</w:t>
      </w:r>
    </w:p>
    <w:p w14:paraId="14D812B0" w14:textId="65765801" w:rsidR="00DA3D3D" w:rsidRPr="0031242A" w:rsidRDefault="00DA3D3D">
      <w:r w:rsidRPr="0031242A">
        <w:rPr>
          <w:b/>
          <w:bCs/>
        </w:rPr>
        <w:t>Historical CCL:</w:t>
      </w:r>
      <w:r w:rsidRPr="0031242A">
        <w:t xml:space="preserve"> CCL that existed in past</w:t>
      </w:r>
    </w:p>
    <w:p w14:paraId="4051977F" w14:textId="77777777" w:rsidR="00080512" w:rsidRPr="0031242A" w:rsidRDefault="00080512">
      <w:pPr>
        <w:pStyle w:val="Heading2"/>
      </w:pPr>
      <w:bookmarkStart w:id="78" w:name="_Toc168219371"/>
      <w:bookmarkStart w:id="79" w:name="_Toc168485151"/>
      <w:bookmarkStart w:id="80" w:name="_Toc168485591"/>
      <w:bookmarkStart w:id="81" w:name="_Toc168485668"/>
      <w:bookmarkStart w:id="82" w:name="_Toc168485876"/>
      <w:bookmarkStart w:id="83" w:name="_Toc177118932"/>
      <w:bookmarkStart w:id="84" w:name="_Toc177138505"/>
      <w:bookmarkStart w:id="85" w:name="_Toc180163323"/>
      <w:bookmarkStart w:id="86" w:name="_Toc180163785"/>
      <w:bookmarkStart w:id="87" w:name="_Toc180164020"/>
      <w:bookmarkStart w:id="88" w:name="_Toc180766825"/>
      <w:r w:rsidRPr="0031242A">
        <w:t>3.2</w:t>
      </w:r>
      <w:r w:rsidRPr="0031242A">
        <w:tab/>
        <w:t>Symbols</w:t>
      </w:r>
      <w:bookmarkEnd w:id="78"/>
      <w:bookmarkEnd w:id="79"/>
      <w:bookmarkEnd w:id="80"/>
      <w:bookmarkEnd w:id="81"/>
      <w:bookmarkEnd w:id="82"/>
      <w:bookmarkEnd w:id="83"/>
      <w:bookmarkEnd w:id="84"/>
      <w:bookmarkEnd w:id="85"/>
      <w:bookmarkEnd w:id="86"/>
      <w:bookmarkEnd w:id="87"/>
      <w:bookmarkEnd w:id="88"/>
    </w:p>
    <w:p w14:paraId="0C915EA8" w14:textId="65F9F315" w:rsidR="00080512" w:rsidRPr="0031242A" w:rsidRDefault="007730A1" w:rsidP="003117D8">
      <w:r w:rsidRPr="0031242A">
        <w:t>Void.</w:t>
      </w:r>
    </w:p>
    <w:p w14:paraId="3FE90216" w14:textId="77777777" w:rsidR="00080512" w:rsidRPr="0031242A" w:rsidRDefault="00080512">
      <w:pPr>
        <w:pStyle w:val="Heading2"/>
      </w:pPr>
      <w:bookmarkStart w:id="89" w:name="_Toc168219372"/>
      <w:bookmarkStart w:id="90" w:name="_Toc168485152"/>
      <w:bookmarkStart w:id="91" w:name="_Toc168485592"/>
      <w:bookmarkStart w:id="92" w:name="_Toc168485669"/>
      <w:bookmarkStart w:id="93" w:name="_Toc168485877"/>
      <w:bookmarkStart w:id="94" w:name="_Toc177118933"/>
      <w:bookmarkStart w:id="95" w:name="_Toc177138506"/>
      <w:bookmarkStart w:id="96" w:name="_Toc180163324"/>
      <w:bookmarkStart w:id="97" w:name="_Toc180163786"/>
      <w:bookmarkStart w:id="98" w:name="_Toc180164021"/>
      <w:bookmarkStart w:id="99" w:name="_Toc180766826"/>
      <w:r w:rsidRPr="0031242A">
        <w:lastRenderedPageBreak/>
        <w:t>3.3</w:t>
      </w:r>
      <w:r w:rsidRPr="0031242A">
        <w:tab/>
        <w:t>Abbreviations</w:t>
      </w:r>
      <w:bookmarkEnd w:id="89"/>
      <w:bookmarkEnd w:id="90"/>
      <w:bookmarkEnd w:id="91"/>
      <w:bookmarkEnd w:id="92"/>
      <w:bookmarkEnd w:id="93"/>
      <w:bookmarkEnd w:id="94"/>
      <w:bookmarkEnd w:id="95"/>
      <w:bookmarkEnd w:id="96"/>
      <w:bookmarkEnd w:id="97"/>
      <w:bookmarkEnd w:id="98"/>
      <w:bookmarkEnd w:id="99"/>
    </w:p>
    <w:p w14:paraId="6901E287" w14:textId="1EC5271A" w:rsidR="00080512" w:rsidRPr="0031242A" w:rsidRDefault="00080512">
      <w:pPr>
        <w:keepNext/>
      </w:pPr>
      <w:r w:rsidRPr="0031242A">
        <w:t>For the purposes of the present document, the abb</w:t>
      </w:r>
      <w:r w:rsidR="004D3578" w:rsidRPr="0031242A">
        <w:t xml:space="preserve">reviations given in </w:t>
      </w:r>
      <w:r w:rsidR="00DF62CD" w:rsidRPr="0031242A">
        <w:t xml:space="preserve">3GPP </w:t>
      </w:r>
      <w:r w:rsidR="004D3578" w:rsidRPr="0031242A">
        <w:t>TR 21.905 [1</w:t>
      </w:r>
      <w:r w:rsidRPr="0031242A">
        <w:t>]. An abbreviation defined in the present document takes precedence over the definition of the same abbre</w:t>
      </w:r>
      <w:r w:rsidR="004D3578" w:rsidRPr="0031242A">
        <w:t xml:space="preserve">viation, if any, in </w:t>
      </w:r>
      <w:r w:rsidR="00DF62CD" w:rsidRPr="0031242A">
        <w:t xml:space="preserve">3GPP </w:t>
      </w:r>
      <w:r w:rsidR="004D3578" w:rsidRPr="0031242A">
        <w:t>TR 21.905 [1</w:t>
      </w:r>
      <w:r w:rsidRPr="0031242A">
        <w:t>].</w:t>
      </w:r>
    </w:p>
    <w:p w14:paraId="67A907E0" w14:textId="60F13D10" w:rsidR="006E42D7" w:rsidRPr="0031242A" w:rsidRDefault="006E42D7" w:rsidP="006E42D7">
      <w:pPr>
        <w:pStyle w:val="Heading1"/>
      </w:pPr>
      <w:bookmarkStart w:id="100" w:name="clause4"/>
      <w:bookmarkStart w:id="101" w:name="_Toc2086441"/>
      <w:bookmarkStart w:id="102" w:name="_Toc168219373"/>
      <w:bookmarkStart w:id="103" w:name="_Toc168485153"/>
      <w:bookmarkStart w:id="104" w:name="_Toc168485593"/>
      <w:bookmarkStart w:id="105" w:name="_Toc168485670"/>
      <w:bookmarkStart w:id="106" w:name="_Toc168485878"/>
      <w:bookmarkStart w:id="107" w:name="_Toc177118934"/>
      <w:bookmarkStart w:id="108" w:name="_Toc177138507"/>
      <w:bookmarkStart w:id="109" w:name="_Toc180163325"/>
      <w:bookmarkStart w:id="110" w:name="_Toc180163787"/>
      <w:bookmarkStart w:id="111" w:name="_Toc180164022"/>
      <w:bookmarkStart w:id="112" w:name="_Toc180766827"/>
      <w:bookmarkStart w:id="113" w:name="_Toc177119046"/>
      <w:bookmarkStart w:id="114" w:name="_Toc177138627"/>
      <w:bookmarkEnd w:id="100"/>
      <w:r w:rsidRPr="0031242A">
        <w:t>4</w:t>
      </w:r>
      <w:r w:rsidRPr="0031242A">
        <w:tab/>
      </w:r>
      <w:bookmarkEnd w:id="101"/>
      <w:r w:rsidRPr="0031242A">
        <w:t>Concepts and Background</w:t>
      </w:r>
      <w:bookmarkEnd w:id="102"/>
      <w:bookmarkEnd w:id="103"/>
      <w:bookmarkEnd w:id="104"/>
      <w:bookmarkEnd w:id="105"/>
      <w:bookmarkEnd w:id="106"/>
      <w:bookmarkEnd w:id="107"/>
      <w:bookmarkEnd w:id="108"/>
      <w:bookmarkEnd w:id="109"/>
      <w:bookmarkEnd w:id="110"/>
      <w:bookmarkEnd w:id="111"/>
      <w:bookmarkEnd w:id="112"/>
    </w:p>
    <w:p w14:paraId="5AA001D4" w14:textId="77777777" w:rsidR="006E42D7" w:rsidRPr="0031242A" w:rsidRDefault="006E42D7" w:rsidP="006E42D7">
      <w:pPr>
        <w:pStyle w:val="Heading2"/>
      </w:pPr>
      <w:bookmarkStart w:id="115" w:name="_Toc168219374"/>
      <w:bookmarkStart w:id="116" w:name="_Toc168485154"/>
      <w:bookmarkStart w:id="117" w:name="_Toc168485594"/>
      <w:bookmarkStart w:id="118" w:name="_Toc168485671"/>
      <w:bookmarkStart w:id="119" w:name="_Toc168485879"/>
      <w:bookmarkStart w:id="120" w:name="_Toc177118935"/>
      <w:bookmarkStart w:id="121" w:name="_Toc177138508"/>
      <w:bookmarkStart w:id="122" w:name="_Toc180163326"/>
      <w:bookmarkStart w:id="123" w:name="_Toc180163788"/>
      <w:bookmarkStart w:id="124" w:name="_Toc180164023"/>
      <w:bookmarkStart w:id="125" w:name="_Toc180766828"/>
      <w:r w:rsidRPr="0031242A">
        <w:t>4.1</w:t>
      </w:r>
      <w:r w:rsidRPr="0031242A">
        <w:tab/>
        <w:t>Introduction and Overview</w:t>
      </w:r>
      <w:bookmarkEnd w:id="115"/>
      <w:bookmarkEnd w:id="116"/>
      <w:bookmarkEnd w:id="117"/>
      <w:bookmarkEnd w:id="118"/>
      <w:bookmarkEnd w:id="119"/>
      <w:bookmarkEnd w:id="120"/>
      <w:bookmarkEnd w:id="121"/>
      <w:bookmarkEnd w:id="122"/>
      <w:bookmarkEnd w:id="123"/>
      <w:bookmarkEnd w:id="124"/>
      <w:bookmarkEnd w:id="125"/>
    </w:p>
    <w:p w14:paraId="4772F99B" w14:textId="77777777" w:rsidR="006E42D7" w:rsidRPr="0031242A" w:rsidRDefault="006E42D7" w:rsidP="006E42D7">
      <w:pPr>
        <w:pStyle w:val="Heading3"/>
      </w:pPr>
      <w:bookmarkStart w:id="126" w:name="_Toc168219375"/>
      <w:bookmarkStart w:id="127" w:name="_Toc168485155"/>
      <w:bookmarkStart w:id="128" w:name="_Toc168485595"/>
      <w:bookmarkStart w:id="129" w:name="_Toc168485672"/>
      <w:bookmarkStart w:id="130" w:name="_Toc168485880"/>
      <w:bookmarkStart w:id="131" w:name="_Toc177118936"/>
      <w:bookmarkStart w:id="132" w:name="_Toc177138509"/>
      <w:bookmarkStart w:id="133" w:name="_Toc180163327"/>
      <w:bookmarkStart w:id="134" w:name="_Toc180163789"/>
      <w:bookmarkStart w:id="135" w:name="_Toc180164024"/>
      <w:bookmarkStart w:id="136" w:name="_Toc180766829"/>
      <w:r w:rsidRPr="0031242A">
        <w:rPr>
          <w:lang w:eastAsia="zh-CN"/>
        </w:rPr>
        <w:t>4.1.1</w:t>
      </w:r>
      <w:r w:rsidRPr="0031242A">
        <w:tab/>
        <w:t>Closed Control loops</w:t>
      </w:r>
      <w:bookmarkEnd w:id="126"/>
      <w:bookmarkEnd w:id="127"/>
      <w:bookmarkEnd w:id="128"/>
      <w:bookmarkEnd w:id="129"/>
      <w:bookmarkEnd w:id="130"/>
      <w:bookmarkEnd w:id="131"/>
      <w:bookmarkEnd w:id="132"/>
      <w:bookmarkEnd w:id="133"/>
      <w:bookmarkEnd w:id="134"/>
      <w:bookmarkEnd w:id="135"/>
      <w:bookmarkEnd w:id="136"/>
    </w:p>
    <w:p w14:paraId="20DE961D" w14:textId="6C931816" w:rsidR="006E42D7" w:rsidRPr="0031242A" w:rsidRDefault="006E42D7" w:rsidP="006E42D7">
      <w:pPr>
        <w:rPr>
          <w:shd w:val="clear" w:color="auto" w:fill="FFFFFF"/>
        </w:rPr>
      </w:pPr>
      <w:r w:rsidRPr="0031242A">
        <w:t xml:space="preserve">Extending the definitions in 3GPP </w:t>
      </w:r>
      <w:r w:rsidRPr="0031242A">
        <w:rPr>
          <w:lang w:eastAsia="zh-CN"/>
        </w:rPr>
        <w:t xml:space="preserve">TS 28.535 [2] and 3GPP TS 28.536 [4], </w:t>
      </w:r>
      <w:r w:rsidRPr="0031242A">
        <w:t>A Closed Control Loop (CCL) is a type of control mechanism that monitors and regulates a set of managed entities with the objective of achieving a specific goal. A CCL can be logically decomposed into several stages, each providing a specific functionality and where the stages work together to achieve the stated goal. Any two CCLs with the same functionality may have the functionality supported in different count of stages implementing the functionality and similarly, any two CCLs with the same functionality and same count of stages, the respective stages may not have the same functionality.</w:t>
      </w:r>
    </w:p>
    <w:p w14:paraId="1631921B" w14:textId="77777777" w:rsidR="006E42D7" w:rsidRPr="0031242A" w:rsidRDefault="006E42D7" w:rsidP="006E42D7">
      <w:pPr>
        <w:rPr>
          <w:shd w:val="clear" w:color="auto" w:fill="FFFFFF"/>
        </w:rPr>
      </w:pPr>
      <w:r w:rsidRPr="0031242A">
        <w:rPr>
          <w:shd w:val="clear" w:color="auto" w:fill="FFFFFF"/>
        </w:rPr>
        <w:t xml:space="preserve">A </w:t>
      </w:r>
      <w:r w:rsidRPr="0031242A">
        <w:rPr>
          <w:bCs/>
          <w:shd w:val="clear" w:color="auto" w:fill="FFFFFF"/>
        </w:rPr>
        <w:t xml:space="preserve">control loop </w:t>
      </w:r>
      <w:r w:rsidRPr="0031242A">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 of the measurements or observations, the control service, and the controlled entity are all required to fully realize and use a control loop.</w:t>
      </w:r>
    </w:p>
    <w:p w14:paraId="06BED8CC" w14:textId="4305826D" w:rsidR="006E42D7" w:rsidRPr="0031242A" w:rsidRDefault="006E42D7" w:rsidP="006E42D7">
      <w:pPr>
        <w:rPr>
          <w:shd w:val="clear" w:color="auto" w:fill="FFFFFF"/>
        </w:rPr>
      </w:pPr>
      <w:r w:rsidRPr="0031242A">
        <w:rPr>
          <w:shd w:val="clear" w:color="auto" w:fill="FFFFFF"/>
        </w:rPr>
        <w:t xml:space="preserve">A control loop can be an open control loop in which case a human operator or </w:t>
      </w:r>
      <w:r w:rsidRPr="0031242A">
        <w:rPr>
          <w:rFonts w:hint="eastAsia"/>
          <w:shd w:val="clear" w:color="auto" w:fill="FFFFFF"/>
        </w:rPr>
        <w:t xml:space="preserve">other </w:t>
      </w:r>
      <w:r w:rsidRPr="0031242A">
        <w:rPr>
          <w:shd w:val="clear" w:color="auto" w:fill="FFFFFF"/>
        </w:rPr>
        <w:t xml:space="preserve">management entity intervenes inside the loop. A control loop can be Closed Control Loop (CCL) which operates without any intervention from a human operator or any </w:t>
      </w:r>
      <w:r w:rsidRPr="0031242A">
        <w:rPr>
          <w:rFonts w:hint="eastAsia"/>
          <w:shd w:val="clear" w:color="auto" w:fill="FFFFFF"/>
        </w:rPr>
        <w:t xml:space="preserve">other </w:t>
      </w:r>
      <w:r w:rsidRPr="0031242A">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31242A">
        <w:rPr>
          <w:rFonts w:hint="eastAsia"/>
          <w:shd w:val="clear" w:color="auto" w:fill="FFFFFF"/>
        </w:rPr>
        <w:t xml:space="preserve">other </w:t>
      </w:r>
      <w:r w:rsidRPr="0031242A">
        <w:rPr>
          <w:shd w:val="clear" w:color="auto" w:fill="FFFFFF"/>
        </w:rPr>
        <w:t>management entity</w:t>
      </w:r>
      <w:r w:rsidRPr="0031242A" w:rsidDel="006D3C8D">
        <w:rPr>
          <w:rFonts w:hint="eastAsia"/>
          <w:shd w:val="clear" w:color="auto" w:fill="FFFFFF"/>
        </w:rPr>
        <w:t xml:space="preserve"> </w:t>
      </w:r>
      <w:r w:rsidRPr="0031242A">
        <w:rPr>
          <w:shd w:val="clear" w:color="auto" w:fill="FFFFFF"/>
        </w:rPr>
        <w:t xml:space="preserve">may include the goal or policies. </w:t>
      </w:r>
      <w:r w:rsidRPr="0031242A">
        <w:rPr>
          <w:lang w:eastAsia="zh-CN"/>
        </w:rPr>
        <w:t xml:space="preserve">Besides the provisioning needed to realize the goal, the output of the closed control loop may also include closed control loop status </w:t>
      </w:r>
      <w:r w:rsidRPr="0031242A">
        <w:rPr>
          <w:shd w:val="clear" w:color="auto" w:fill="FFFFFF"/>
        </w:rPr>
        <w:t xml:space="preserve">to a human operator or </w:t>
      </w:r>
      <w:r w:rsidRPr="0031242A">
        <w:rPr>
          <w:rFonts w:hint="eastAsia"/>
          <w:shd w:val="clear" w:color="auto" w:fill="FFFFFF"/>
        </w:rPr>
        <w:t xml:space="preserve">other </w:t>
      </w:r>
      <w:r w:rsidRPr="0031242A">
        <w:rPr>
          <w:shd w:val="clear" w:color="auto" w:fill="FFFFFF"/>
        </w:rPr>
        <w:t>management entity.</w:t>
      </w:r>
    </w:p>
    <w:p w14:paraId="628FCC6B" w14:textId="77777777" w:rsidR="006E42D7" w:rsidRPr="0031242A" w:rsidRDefault="006E42D7" w:rsidP="006E42D7">
      <w:pPr>
        <w:rPr>
          <w:shd w:val="clear" w:color="auto" w:fill="FFFFFF"/>
        </w:rPr>
      </w:pPr>
      <w:r w:rsidRPr="0031242A">
        <w:t>Examples of well-known Closed Loop types are OODA loop, composed of 4 stages (Observe, Orient, Decide, Act) and MAPE-K, also composed of 4 stages (Monitor, Analyse, Plan, Execute) plus Knowledge.</w:t>
      </w:r>
    </w:p>
    <w:p w14:paraId="03080C01" w14:textId="1DF6CFDE" w:rsidR="006E42D7" w:rsidRPr="0031242A" w:rsidRDefault="006E42D7" w:rsidP="006D6410">
      <w:pPr>
        <w:pStyle w:val="TH"/>
        <w:numPr>
          <w:ilvl w:val="0"/>
          <w:numId w:val="2"/>
        </w:numPr>
        <w:rPr>
          <w:shd w:val="clear" w:color="auto" w:fill="FFFFFF"/>
        </w:rPr>
      </w:pPr>
      <w:r w:rsidRPr="0031242A">
        <w:object w:dxaOrig="3948" w:dyaOrig="3155" w14:anchorId="0B33E798">
          <v:shape id="_x0000_i1027" type="#_x0000_t75" style="width:184.8pt;height:135.6pt" o:ole="">
            <v:imagedata r:id="rId19" o:title="" croptop="10577f" cropbottom="9540f" cropleft="7466f" cropright="7964f"/>
          </v:shape>
          <o:OLEObject Type="Embed" ProgID="Visio.Drawing.11" ShapeID="_x0000_i1027" DrawAspect="Content" ObjectID="_1791710869" r:id="rId20"/>
        </w:object>
      </w:r>
      <w:r w:rsidRPr="0031242A">
        <w:t>b)</w:t>
      </w:r>
      <w:r w:rsidRPr="0031242A">
        <w:object w:dxaOrig="4153" w:dyaOrig="3025" w14:anchorId="614872A8">
          <v:shape id="_x0000_i1028" type="#_x0000_t75" style="width:204pt;height:135.6pt" o:ole="">
            <v:imagedata r:id="rId21" o:title="" croptop="8868f" cropbottom="9949f" cropleft="6948f" cropright="7422f"/>
          </v:shape>
          <o:OLEObject Type="Embed" ProgID="Visio.Drawing.11" ShapeID="_x0000_i1028" DrawAspect="Content" ObjectID="_1791710870" r:id="rId22"/>
        </w:object>
      </w:r>
    </w:p>
    <w:p w14:paraId="66C127AD" w14:textId="77777777" w:rsidR="006E42D7" w:rsidRPr="0031242A" w:rsidRDefault="006E42D7" w:rsidP="006E42D7">
      <w:pPr>
        <w:pStyle w:val="TF"/>
      </w:pPr>
      <w:r w:rsidRPr="0031242A">
        <w:t xml:space="preserve">Figure 4.1.1-1: Open control loop entities versus Closed control loop entities (see </w:t>
      </w:r>
      <w:r w:rsidRPr="0031242A">
        <w:rPr>
          <w:lang w:eastAsia="zh-CN"/>
        </w:rPr>
        <w:t>TS28.535</w:t>
      </w:r>
      <w:r w:rsidRPr="0031242A">
        <w:t>)</w:t>
      </w:r>
    </w:p>
    <w:p w14:paraId="1B1C033A" w14:textId="5FC588B2" w:rsidR="006E42D7" w:rsidRPr="0031242A" w:rsidRDefault="006E42D7" w:rsidP="006E42D7">
      <w:pPr>
        <w:rPr>
          <w:lang w:eastAsia="ja-JP"/>
        </w:rPr>
      </w:pPr>
      <w:r w:rsidRPr="0031242A">
        <w:rPr>
          <w:lang w:eastAsia="ja-JP"/>
        </w:rPr>
        <w:t>The NRM Model defined for assurance closed control loop in 3GPP TS 28.536 [4] shows that the current CCL mechanism defined in 3GPP can only enable creation of a CCL for SLS assurance purpose only and the SLS assurance can only be done either for a slice or for a slice subnet. This is considered to be very restrictive and demeaning the potential of a CCL. A CCL can very well be instantiated to deliver in various other fields related improving the overall efficiency of the network including for the RAN, Core network or edge network. CCLs may be used for, e.g. performance assurance of the network and its nodes, coverage optimization of the radio network, improving energy efficiency and consumption of the network, maintaining guaranteed UE specific requirements e.g. UE throughput, etc.</w:t>
      </w:r>
    </w:p>
    <w:p w14:paraId="1CB4775A" w14:textId="20914880" w:rsidR="006E42D7" w:rsidRPr="0031242A" w:rsidRDefault="006E42D7" w:rsidP="006E42D7">
      <w:pPr>
        <w:pStyle w:val="TH"/>
      </w:pPr>
      <w:r w:rsidRPr="0031242A">
        <w:object w:dxaOrig="6732" w:dyaOrig="4633" w14:anchorId="336378F7">
          <v:shape id="_x0000_i1029" type="#_x0000_t75" style="width:343.8pt;height:222.6pt" o:ole="">
            <v:imagedata r:id="rId23" o:title="" croptop="5803f" cropbottom="5662f" cropleft="3895f" cropright="3993f"/>
          </v:shape>
          <o:OLEObject Type="Embed" ProgID="Visio.Drawing.11" ShapeID="_x0000_i1029" DrawAspect="Content" ObjectID="_1791710871" r:id="rId24"/>
        </w:object>
      </w:r>
    </w:p>
    <w:p w14:paraId="525382C6" w14:textId="54042B24" w:rsidR="006E42D7" w:rsidRPr="0031242A" w:rsidRDefault="006E42D7" w:rsidP="006E42D7">
      <w:pPr>
        <w:pStyle w:val="TF"/>
      </w:pPr>
      <w:r w:rsidRPr="0031242A">
        <w:t>Figure 4.1.1-2: Assurance management NRM fragment (3GPP TS 28.536 [4])</w:t>
      </w:r>
    </w:p>
    <w:p w14:paraId="11EB79FC" w14:textId="0A290D74" w:rsidR="006E42D7" w:rsidRPr="0031242A" w:rsidRDefault="006E42D7" w:rsidP="006E42D7">
      <w:pPr>
        <w:pStyle w:val="Heading3"/>
      </w:pPr>
      <w:bookmarkStart w:id="137" w:name="_Toc168219376"/>
      <w:bookmarkStart w:id="138" w:name="_Toc168485157"/>
      <w:bookmarkStart w:id="139" w:name="_Toc168485597"/>
      <w:bookmarkStart w:id="140" w:name="_Toc168485673"/>
      <w:bookmarkStart w:id="141" w:name="_Toc168485881"/>
      <w:bookmarkStart w:id="142" w:name="_Toc177118937"/>
      <w:bookmarkStart w:id="143" w:name="_Toc177138510"/>
      <w:bookmarkStart w:id="144" w:name="_Toc180163328"/>
      <w:bookmarkStart w:id="145" w:name="_Toc180163790"/>
      <w:bookmarkStart w:id="146" w:name="_Toc180164025"/>
      <w:bookmarkStart w:id="147" w:name="_Toc180766830"/>
      <w:r w:rsidRPr="0031242A">
        <w:t>4.1.2</w:t>
      </w:r>
      <w:r w:rsidRPr="0031242A">
        <w:tab/>
        <w:t>Functional stages of a closed control loop</w:t>
      </w:r>
      <w:bookmarkEnd w:id="137"/>
      <w:bookmarkEnd w:id="138"/>
      <w:bookmarkEnd w:id="139"/>
      <w:bookmarkEnd w:id="140"/>
      <w:bookmarkEnd w:id="141"/>
      <w:bookmarkEnd w:id="142"/>
      <w:bookmarkEnd w:id="143"/>
      <w:bookmarkEnd w:id="144"/>
      <w:bookmarkEnd w:id="145"/>
      <w:bookmarkEnd w:id="146"/>
      <w:bookmarkEnd w:id="147"/>
    </w:p>
    <w:p w14:paraId="11B36356" w14:textId="0D94768A" w:rsidR="006E42D7" w:rsidRPr="0031242A" w:rsidRDefault="006E42D7" w:rsidP="006E42D7">
      <w:pPr>
        <w:rPr>
          <w:lang w:eastAsia="zh-CN"/>
        </w:rPr>
      </w:pPr>
      <w:r w:rsidRPr="0031242A">
        <w:rPr>
          <w:lang w:eastAsia="zh-CN"/>
        </w:rPr>
        <w:t>A closed control loop may manage any managed entity, e.g. a network resource or a communication service. Generally, the control loop consists of the steps Monitoring/data collection, Analysis, Decision and Execution. The adjustment of the resources of the managed entity used is completed by the continuous iteration of the steps in a management control loop</w:t>
      </w:r>
      <w:r w:rsidRPr="0031242A">
        <w:t>.</w:t>
      </w:r>
    </w:p>
    <w:p w14:paraId="29F682DB" w14:textId="0097099B" w:rsidR="006E42D7" w:rsidRPr="0031242A" w:rsidRDefault="006E42D7" w:rsidP="006E42D7">
      <w:pPr>
        <w:pStyle w:val="TH"/>
      </w:pPr>
      <w:r w:rsidRPr="0031242A">
        <w:object w:dxaOrig="7116" w:dyaOrig="3241" w14:anchorId="0A245EB8">
          <v:shape id="_x0000_i1030" type="#_x0000_t75" style="width:355.8pt;height:162.6pt" o:ole="">
            <v:imagedata r:id="rId25" o:title=""/>
          </v:shape>
          <o:OLEObject Type="Embed" ProgID="Visio.Drawing.11" ShapeID="_x0000_i1030" DrawAspect="Content" ObjectID="_1791710872" r:id="rId26"/>
        </w:object>
      </w:r>
    </w:p>
    <w:p w14:paraId="7106D044" w14:textId="4081D6C3" w:rsidR="006E42D7" w:rsidRPr="0031242A" w:rsidRDefault="006E42D7" w:rsidP="006E42D7">
      <w:pPr>
        <w:pStyle w:val="TF"/>
        <w:keepNext/>
        <w:keepLines w:val="0"/>
        <w:widowControl w:val="0"/>
      </w:pPr>
      <w:r w:rsidRPr="0031242A">
        <w:t>Figure 4.1.2-1: Stages of a Control Loop</w:t>
      </w:r>
      <w:r w:rsidRPr="0031242A">
        <w:br/>
        <w:t>a) the four functional stages; and</w:t>
      </w:r>
      <w:r w:rsidRPr="0031242A">
        <w:br/>
        <w:t>b) 2 stages combined into a single management function</w:t>
      </w:r>
    </w:p>
    <w:p w14:paraId="2D70B033" w14:textId="79584087" w:rsidR="006E42D7" w:rsidRPr="0031242A" w:rsidRDefault="006E42D7" w:rsidP="006E42D7">
      <w:r w:rsidRPr="0031242A">
        <w:t>The "Monitoring/data collection" stage is responsible for collecting and pre-processing data from managed entities or from external sources.</w:t>
      </w:r>
    </w:p>
    <w:p w14:paraId="68B3FFA6" w14:textId="77777777" w:rsidR="006E42D7" w:rsidRPr="0031242A" w:rsidRDefault="006E42D7" w:rsidP="006E42D7">
      <w:r w:rsidRPr="0031242A">
        <w:t>The "Analysis" stage derives insights from the available data obtained in the monitoring/data collection stage. The insights provide answers to the questions:</w:t>
      </w:r>
    </w:p>
    <w:p w14:paraId="142FDC17" w14:textId="45BB7894" w:rsidR="006E42D7" w:rsidRPr="0031242A" w:rsidRDefault="006E42D7" w:rsidP="006E42D7">
      <w:pPr>
        <w:pStyle w:val="B10"/>
      </w:pPr>
      <w:r w:rsidRPr="0031242A">
        <w:t>-</w:t>
      </w:r>
      <w:r w:rsidRPr="0031242A">
        <w:tab/>
        <w:t>"What happened?"; or</w:t>
      </w:r>
    </w:p>
    <w:p w14:paraId="44E455D2" w14:textId="440D9D95" w:rsidR="006E42D7" w:rsidRPr="0031242A" w:rsidRDefault="006E42D7" w:rsidP="006E42D7">
      <w:pPr>
        <w:pStyle w:val="B10"/>
      </w:pPr>
      <w:r w:rsidRPr="0031242A">
        <w:t>-</w:t>
      </w:r>
      <w:r w:rsidRPr="0031242A">
        <w:tab/>
        <w:t>"What is likely to happen?";</w:t>
      </w:r>
    </w:p>
    <w:p w14:paraId="6908B90A" w14:textId="4D942186" w:rsidR="006E42D7" w:rsidRPr="0031242A" w:rsidRDefault="006E42D7" w:rsidP="006E42D7">
      <w:pPr>
        <w:pStyle w:val="B10"/>
      </w:pPr>
      <w:r w:rsidRPr="0031242A">
        <w:t>-</w:t>
      </w:r>
      <w:r w:rsidRPr="0031242A">
        <w:tab/>
        <w:t>"Where did it happen or is it likely to happen?";</w:t>
      </w:r>
    </w:p>
    <w:p w14:paraId="608FF1E8" w14:textId="40944247" w:rsidR="006E42D7" w:rsidRPr="0031242A" w:rsidRDefault="006E42D7" w:rsidP="006E42D7">
      <w:pPr>
        <w:pStyle w:val="B10"/>
      </w:pPr>
      <w:r w:rsidRPr="0031242A">
        <w:t>-</w:t>
      </w:r>
      <w:r w:rsidRPr="0031242A">
        <w:tab/>
        <w:t>"When did it happen or is it likely to happen?"; and</w:t>
      </w:r>
    </w:p>
    <w:p w14:paraId="572452CB" w14:textId="721FA4E8" w:rsidR="006E42D7" w:rsidRPr="0031242A" w:rsidRDefault="006E42D7" w:rsidP="006E42D7">
      <w:pPr>
        <w:pStyle w:val="B10"/>
      </w:pPr>
      <w:r w:rsidRPr="0031242A">
        <w:lastRenderedPageBreak/>
        <w:t>-</w:t>
      </w:r>
      <w:r w:rsidRPr="0031242A">
        <w:tab/>
        <w:t>"Why?".</w:t>
      </w:r>
    </w:p>
    <w:p w14:paraId="27890D6A" w14:textId="452040E8" w:rsidR="006E42D7" w:rsidRPr="0031242A" w:rsidRDefault="006E42D7" w:rsidP="006E42D7">
      <w:r w:rsidRPr="0031242A">
        <w:t>The "Decision" stage is responsible for deriving workflows from insights provided by the analysis stage. It decides which reactive, proactive or predictive actions should be taken in consideration of insights obtained in the analysis stage.</w:t>
      </w:r>
    </w:p>
    <w:p w14:paraId="4FD462EA" w14:textId="77777777" w:rsidR="006E42D7" w:rsidRPr="0031242A" w:rsidRDefault="006E42D7" w:rsidP="006E42D7">
      <w:r w:rsidRPr="0031242A">
        <w:t>The execution stage manages the activation of commands on the controlled resources or entities. The decision stage should decide which actions are required, but not necessarily how they should be taken in the managed entities. So, the translation from actions to commands is a responsibility of the execution stage.</w:t>
      </w:r>
    </w:p>
    <w:p w14:paraId="3104A3A7" w14:textId="77777777" w:rsidR="006E42D7" w:rsidRPr="0031242A" w:rsidRDefault="006E42D7" w:rsidP="006E42D7">
      <w:pPr>
        <w:pStyle w:val="Heading2"/>
      </w:pPr>
      <w:bookmarkStart w:id="148" w:name="_Toc168219377"/>
      <w:bookmarkStart w:id="149" w:name="_Toc168485158"/>
      <w:bookmarkStart w:id="150" w:name="_Toc168485598"/>
      <w:bookmarkStart w:id="151" w:name="_Toc168485674"/>
      <w:bookmarkStart w:id="152" w:name="_Toc168485882"/>
      <w:bookmarkStart w:id="153" w:name="_Toc177118938"/>
      <w:bookmarkStart w:id="154" w:name="_Toc177138511"/>
      <w:bookmarkStart w:id="155" w:name="_Toc180163329"/>
      <w:bookmarkStart w:id="156" w:name="_Toc180163791"/>
      <w:bookmarkStart w:id="157" w:name="_Toc180164026"/>
      <w:bookmarkStart w:id="158" w:name="_Toc180766831"/>
      <w:r w:rsidRPr="0031242A">
        <w:t>4.2</w:t>
      </w:r>
      <w:r w:rsidRPr="0031242A">
        <w:tab/>
        <w:t>Realizations of Closed Control Loops</w:t>
      </w:r>
      <w:bookmarkEnd w:id="148"/>
      <w:bookmarkEnd w:id="149"/>
      <w:bookmarkEnd w:id="150"/>
      <w:bookmarkEnd w:id="151"/>
      <w:bookmarkEnd w:id="152"/>
      <w:bookmarkEnd w:id="153"/>
      <w:bookmarkEnd w:id="154"/>
      <w:bookmarkEnd w:id="155"/>
      <w:bookmarkEnd w:id="156"/>
      <w:bookmarkEnd w:id="157"/>
      <w:bookmarkEnd w:id="158"/>
    </w:p>
    <w:p w14:paraId="1A06FC76" w14:textId="77777777" w:rsidR="006E42D7" w:rsidRPr="0031242A" w:rsidRDefault="006E42D7" w:rsidP="006E42D7">
      <w:pPr>
        <w:pStyle w:val="Heading3"/>
      </w:pPr>
      <w:bookmarkStart w:id="159" w:name="_Toc168219378"/>
      <w:bookmarkStart w:id="160" w:name="_Toc168485159"/>
      <w:bookmarkStart w:id="161" w:name="_Toc168485599"/>
      <w:bookmarkStart w:id="162" w:name="_Toc168485675"/>
      <w:bookmarkStart w:id="163" w:name="_Toc168485883"/>
      <w:bookmarkStart w:id="164" w:name="_Toc177118939"/>
      <w:bookmarkStart w:id="165" w:name="_Toc177138512"/>
      <w:bookmarkStart w:id="166" w:name="_Toc180163330"/>
      <w:bookmarkStart w:id="167" w:name="_Toc180163792"/>
      <w:bookmarkStart w:id="168" w:name="_Toc180164027"/>
      <w:bookmarkStart w:id="169" w:name="_Toc180766832"/>
      <w:r w:rsidRPr="0031242A">
        <w:t>4.2.1</w:t>
      </w:r>
      <w:r w:rsidRPr="0031242A">
        <w:tab/>
        <w:t>Closed-Box Closed Control Loops - SON Functions as CCLs</w:t>
      </w:r>
      <w:bookmarkEnd w:id="159"/>
      <w:bookmarkEnd w:id="160"/>
      <w:bookmarkEnd w:id="161"/>
      <w:bookmarkEnd w:id="162"/>
      <w:bookmarkEnd w:id="163"/>
      <w:bookmarkEnd w:id="164"/>
      <w:bookmarkEnd w:id="165"/>
      <w:bookmarkEnd w:id="166"/>
      <w:bookmarkEnd w:id="167"/>
      <w:bookmarkEnd w:id="168"/>
      <w:bookmarkEnd w:id="169"/>
    </w:p>
    <w:p w14:paraId="190FF696" w14:textId="3C0DD62D" w:rsidR="006E42D7" w:rsidRPr="0031242A" w:rsidRDefault="006E42D7" w:rsidP="006E42D7">
      <w:pPr>
        <w:keepNext/>
        <w:keepLines/>
      </w:pPr>
      <w:r w:rsidRPr="0031242A">
        <w:t>Closed-Box Closed Control Loops (CB-CCL) are assembled prior to their use in the Management system, e.g. as SON functionality. The CB-CCLs components, as well as the communication and interoperation between the CB-CCL components, are out of-scope of the present specification. As such, only the external interactions and capabilities of the CB-CCLs are in-scope of standardization.</w:t>
      </w:r>
    </w:p>
    <w:p w14:paraId="1473A96B" w14:textId="72BE8B30" w:rsidR="006E42D7" w:rsidRPr="0031242A" w:rsidRDefault="006E42D7" w:rsidP="006E42D7">
      <w:pPr>
        <w:keepNext/>
        <w:keepLines/>
      </w:pPr>
      <w:r w:rsidRPr="0031242A">
        <w:t>A SON function may be used to realize a closed control loop, i.e. as illustrated by Figure 4.2.1-1, the SON function may be used as the implementation of the functional logic of an abstract CCL.</w:t>
      </w:r>
    </w:p>
    <w:p w14:paraId="343727F1" w14:textId="3D582E24" w:rsidR="006E42D7" w:rsidRPr="0031242A" w:rsidRDefault="006E42D7" w:rsidP="006E42D7">
      <w:pPr>
        <w:jc w:val="center"/>
      </w:pPr>
      <w:r w:rsidRPr="0031242A">
        <w:object w:dxaOrig="3708" w:dyaOrig="3745" w14:anchorId="30527B28">
          <v:shape id="_x0000_i1031" type="#_x0000_t75" style="width:181.2pt;height:175.2pt" o:ole="">
            <v:imagedata r:id="rId27" o:title="" croptop="8039f" cropbottom="7165f" cropleft="6183f" cropright="6536f"/>
          </v:shape>
          <o:OLEObject Type="Embed" ProgID="Visio.Drawing.11" ShapeID="_x0000_i1031" DrawAspect="Content" ObjectID="_1791710873" r:id="rId28"/>
        </w:object>
      </w:r>
    </w:p>
    <w:p w14:paraId="430419A0" w14:textId="77777777" w:rsidR="006E42D7" w:rsidRPr="0031242A" w:rsidRDefault="006E42D7" w:rsidP="006E42D7">
      <w:pPr>
        <w:pStyle w:val="TF"/>
      </w:pPr>
      <w:r w:rsidRPr="0031242A">
        <w:t>Figure 4.2.1-1: SON function as a closed control loop</w:t>
      </w:r>
    </w:p>
    <w:p w14:paraId="0F57D722" w14:textId="77777777" w:rsidR="006E42D7" w:rsidRPr="0031242A" w:rsidRDefault="006E42D7" w:rsidP="006E42D7">
      <w:pPr>
        <w:pStyle w:val="Heading3"/>
      </w:pPr>
      <w:bookmarkStart w:id="170" w:name="_Toc168219379"/>
      <w:bookmarkStart w:id="171" w:name="_Toc168485160"/>
      <w:bookmarkStart w:id="172" w:name="_Toc168485600"/>
      <w:bookmarkStart w:id="173" w:name="_Toc168485676"/>
      <w:bookmarkStart w:id="174" w:name="_Toc168485884"/>
      <w:bookmarkStart w:id="175" w:name="_Toc177118940"/>
      <w:bookmarkStart w:id="176" w:name="_Toc177138513"/>
      <w:bookmarkStart w:id="177" w:name="_Toc180163331"/>
      <w:bookmarkStart w:id="178" w:name="_Toc180163793"/>
      <w:bookmarkStart w:id="179" w:name="_Toc180164028"/>
      <w:bookmarkStart w:id="180" w:name="_Toc180766833"/>
      <w:r w:rsidRPr="0031242A">
        <w:t>4.2.2</w:t>
      </w:r>
      <w:r w:rsidRPr="0031242A">
        <w:tab/>
        <w:t>Open-Box Closed Control Loops</w:t>
      </w:r>
      <w:bookmarkEnd w:id="170"/>
      <w:bookmarkEnd w:id="171"/>
      <w:bookmarkEnd w:id="172"/>
      <w:bookmarkEnd w:id="173"/>
      <w:bookmarkEnd w:id="174"/>
      <w:bookmarkEnd w:id="175"/>
      <w:bookmarkEnd w:id="176"/>
      <w:bookmarkEnd w:id="177"/>
      <w:bookmarkEnd w:id="178"/>
      <w:bookmarkEnd w:id="179"/>
      <w:bookmarkEnd w:id="180"/>
    </w:p>
    <w:p w14:paraId="37E4FC2F" w14:textId="01DABB3C" w:rsidR="006E42D7" w:rsidRPr="0031242A" w:rsidRDefault="006E42D7" w:rsidP="006E42D7">
      <w:r w:rsidRPr="0031242A">
        <w:t>Open-Box CCLs (OB-CCL) are assembled on demand by MnS consumers, using capabilities offered by the Management system, e.g. from independent management functions or management services. The OB-CCLs stages or the components accomplishing those stages, as well as the communication and interoperation between these OB</w:t>
      </w:r>
      <w:r w:rsidRPr="0031242A">
        <w:noBreakHyphen/>
        <w:t>CCL components, are based the different 3GPP management services. Examples management functions include MDA and SON functions while example management services include MDA capabilities, PM jobs, and data management jobs.</w:t>
      </w:r>
    </w:p>
    <w:p w14:paraId="5788302A" w14:textId="332A0D84" w:rsidR="006E42D7" w:rsidRPr="0031242A" w:rsidRDefault="006E42D7" w:rsidP="006E42D7">
      <w:pPr>
        <w:pStyle w:val="Heading2"/>
      </w:pPr>
      <w:bookmarkStart w:id="181" w:name="_Toc177118941"/>
      <w:bookmarkStart w:id="182" w:name="_Toc177138514"/>
      <w:bookmarkStart w:id="183" w:name="_Toc180163332"/>
      <w:bookmarkStart w:id="184" w:name="_Toc180163794"/>
      <w:bookmarkStart w:id="185" w:name="_Toc180164029"/>
      <w:bookmarkStart w:id="186" w:name="_Toc180766834"/>
      <w:r w:rsidRPr="0031242A">
        <w:lastRenderedPageBreak/>
        <w:t>4.3</w:t>
      </w:r>
      <w:r w:rsidRPr="0031242A">
        <w:tab/>
        <w:t>Closed Control Loop conflicts management</w:t>
      </w:r>
      <w:bookmarkEnd w:id="181"/>
      <w:bookmarkEnd w:id="182"/>
      <w:bookmarkEnd w:id="183"/>
      <w:bookmarkEnd w:id="184"/>
      <w:bookmarkEnd w:id="185"/>
      <w:bookmarkEnd w:id="186"/>
    </w:p>
    <w:p w14:paraId="1EACA788" w14:textId="77777777" w:rsidR="006E42D7" w:rsidRPr="0031242A" w:rsidRDefault="006E42D7" w:rsidP="006E42D7">
      <w:pPr>
        <w:pStyle w:val="Heading3"/>
      </w:pPr>
      <w:bookmarkStart w:id="187" w:name="_Toc168485161"/>
      <w:bookmarkStart w:id="188" w:name="_Toc168485601"/>
      <w:bookmarkStart w:id="189" w:name="_Toc168485677"/>
      <w:bookmarkStart w:id="190" w:name="_Toc168485885"/>
      <w:bookmarkStart w:id="191" w:name="_Toc177118942"/>
      <w:bookmarkStart w:id="192" w:name="_Toc177138515"/>
      <w:bookmarkStart w:id="193" w:name="_Toc180163333"/>
      <w:bookmarkStart w:id="194" w:name="_Toc180163795"/>
      <w:bookmarkStart w:id="195" w:name="_Toc180164030"/>
      <w:bookmarkStart w:id="196" w:name="_Toc180766835"/>
      <w:r w:rsidRPr="0031242A">
        <w:t>4.3.1</w:t>
      </w:r>
      <w:r w:rsidRPr="0031242A">
        <w:tab/>
        <w:t>CCL conflict scenarios</w:t>
      </w:r>
      <w:bookmarkEnd w:id="187"/>
      <w:bookmarkEnd w:id="188"/>
      <w:bookmarkEnd w:id="189"/>
      <w:bookmarkEnd w:id="190"/>
      <w:bookmarkEnd w:id="191"/>
      <w:bookmarkEnd w:id="192"/>
      <w:bookmarkEnd w:id="193"/>
      <w:bookmarkEnd w:id="194"/>
      <w:bookmarkEnd w:id="195"/>
      <w:bookmarkEnd w:id="196"/>
    </w:p>
    <w:p w14:paraId="60A3D1F0" w14:textId="77777777" w:rsidR="006E42D7" w:rsidRPr="0031242A" w:rsidRDefault="006E42D7" w:rsidP="006E42D7">
      <w:pPr>
        <w:keepNext/>
        <w:keepLines/>
      </w:pPr>
      <w:r w:rsidRPr="0031242A">
        <w:t>Multiple CCLs could co-exist and concurrently act within the same environment. The CCLs can affect one another, in the worst cases leading to conflicts. The conflicts may occur among goals, control scopes or actions of the CCLs. The control scopes of a CCL are the set of managed entities and controlled parameters on those managed entities for which a CCL instance takes responsibility. Actions of the CCL are changes that a CCL can perform over a managed entity such as configuring an attribute. The possible conflict scenarios include:</w:t>
      </w:r>
    </w:p>
    <w:p w14:paraId="07B9D39C" w14:textId="38C95F4A" w:rsidR="006E42D7" w:rsidRPr="0031242A" w:rsidRDefault="006E42D7" w:rsidP="006E42D7">
      <w:pPr>
        <w:pStyle w:val="B10"/>
      </w:pPr>
      <w:r w:rsidRPr="0031242A">
        <w:t>-</w:t>
      </w:r>
      <w:r w:rsidRPr="0031242A">
        <w:tab/>
        <w:t>Conflicts among the targets within the goals of the individual CCLs sharing a given scope, i.e. (where applicable) that a target network configuration parameter is only part of the goals of one CCL in the given scope.</w:t>
      </w:r>
    </w:p>
    <w:p w14:paraId="7EF7BEF7" w14:textId="6AB4BD4D" w:rsidR="006E42D7" w:rsidRPr="0031242A" w:rsidRDefault="006E42D7" w:rsidP="006E42D7">
      <w:pPr>
        <w:pStyle w:val="NO"/>
      </w:pPr>
      <w:r w:rsidRPr="0031242A">
        <w:t>NOTE 1:</w:t>
      </w:r>
      <w:r w:rsidRPr="0031242A">
        <w:tab/>
        <w:t>The scope is the set of managed objects and their properties which the CCL measures or is responsible to configure.</w:t>
      </w:r>
    </w:p>
    <w:p w14:paraId="01660BE3" w14:textId="28330FB2" w:rsidR="006E42D7" w:rsidRPr="0031242A" w:rsidRDefault="006E42D7" w:rsidP="006E42D7">
      <w:pPr>
        <w:pStyle w:val="B10"/>
      </w:pPr>
      <w:r w:rsidRPr="0031242A">
        <w:t>-</w:t>
      </w:r>
      <w:r w:rsidRPr="0031242A">
        <w:tab/>
        <w:t>Conflicts among the performance metrics even where there are no goal conflicts, i.e. that for two CCLs which have different goals or targets within their goals but share a given scope, one CCL will not affect the network performance metrics that the other CCL is responsible for. For example, a conflict could occur among the metrics if a CCL that optimizes energy consumption affects handover performance metrics which are supposed to be optimized by another CCL.</w:t>
      </w:r>
    </w:p>
    <w:p w14:paraId="42E2A435" w14:textId="403DB6C9" w:rsidR="006E42D7" w:rsidRPr="0031242A" w:rsidRDefault="006E42D7" w:rsidP="006E42D7">
      <w:pPr>
        <w:pStyle w:val="B10"/>
      </w:pPr>
      <w:r w:rsidRPr="0031242A">
        <w:t>-</w:t>
      </w:r>
      <w:r w:rsidRPr="0031242A">
        <w:tab/>
        <w:t>Conflicts among the scopes of the CCLs, e.g. where the measurement scope of CCL is the control scope of another CCL, so (where applicable) the spaces should be allocated such that that two CCLs will not control/adjust the same set of parameters on the same set of managed objects.</w:t>
      </w:r>
    </w:p>
    <w:p w14:paraId="0BC26D8F" w14:textId="33A14004" w:rsidR="006E42D7" w:rsidRPr="0031242A" w:rsidRDefault="006E42D7" w:rsidP="006E42D7">
      <w:pPr>
        <w:pStyle w:val="B10"/>
      </w:pPr>
      <w:r w:rsidRPr="0031242A">
        <w:t>-</w:t>
      </w:r>
      <w:r w:rsidRPr="0031242A">
        <w:tab/>
        <w:t>Conflicts on when the CCLs may be triggered for execution, for example, where 2 CCLs have a related scope, to ensure that one CCL (CCL A) does not influence a scope that is used as input/measurement scope by another CCL (CCL B). In that case CCLA and CCL B need to be triggered in different times.</w:t>
      </w:r>
    </w:p>
    <w:p w14:paraId="3CF1BFE5" w14:textId="77777777" w:rsidR="006E42D7" w:rsidRPr="0031242A" w:rsidRDefault="006E42D7" w:rsidP="006E42D7">
      <w:r w:rsidRPr="0031242A">
        <w:t>To address the conflicts, coordination interactions are required between the CCLs and one or more higher hierarchy coordination functions to avoid or detect and resolve the conflicts.</w:t>
      </w:r>
    </w:p>
    <w:p w14:paraId="50A99779" w14:textId="504A8443" w:rsidR="006E42D7" w:rsidRPr="0031242A" w:rsidRDefault="006E42D7" w:rsidP="006E42D7">
      <w:pPr>
        <w:pStyle w:val="NO"/>
      </w:pPr>
      <w:r w:rsidRPr="0031242A">
        <w:t>NOTE 2:</w:t>
      </w:r>
      <w:r w:rsidRPr="0031242A">
        <w:tab/>
        <w:t>The descriptions of the conflict scenarios may need to be improved after detailed descriptions of the conflict detection and resolution use cases.</w:t>
      </w:r>
    </w:p>
    <w:p w14:paraId="43ACC69F" w14:textId="59EABA3E" w:rsidR="006E42D7" w:rsidRPr="0031242A" w:rsidRDefault="006E42D7" w:rsidP="006E42D7">
      <w:pPr>
        <w:pStyle w:val="Heading2"/>
      </w:pPr>
      <w:bookmarkStart w:id="197" w:name="_Toc168219380"/>
      <w:bookmarkStart w:id="198" w:name="_Toc168485162"/>
      <w:bookmarkStart w:id="199" w:name="_Toc168485602"/>
      <w:bookmarkStart w:id="200" w:name="_Toc168485678"/>
      <w:bookmarkStart w:id="201" w:name="_Toc168485886"/>
      <w:bookmarkStart w:id="202" w:name="_Toc177118943"/>
      <w:bookmarkStart w:id="203" w:name="_Toc177138516"/>
      <w:bookmarkStart w:id="204" w:name="_Toc180163334"/>
      <w:bookmarkStart w:id="205" w:name="_Toc180163796"/>
      <w:bookmarkStart w:id="206" w:name="_Toc180164031"/>
      <w:bookmarkStart w:id="207" w:name="_Toc180766836"/>
      <w:r w:rsidRPr="0031242A">
        <w:rPr>
          <w:lang w:eastAsia="zh-CN"/>
        </w:rPr>
        <w:t>4.4</w:t>
      </w:r>
      <w:r w:rsidRPr="0031242A">
        <w:tab/>
        <w:t>Management Service for Closed control Loops</w:t>
      </w:r>
      <w:bookmarkEnd w:id="197"/>
      <w:bookmarkEnd w:id="198"/>
      <w:bookmarkEnd w:id="199"/>
      <w:bookmarkEnd w:id="200"/>
      <w:bookmarkEnd w:id="201"/>
      <w:bookmarkEnd w:id="202"/>
      <w:bookmarkEnd w:id="203"/>
      <w:bookmarkEnd w:id="204"/>
      <w:bookmarkEnd w:id="205"/>
      <w:bookmarkEnd w:id="206"/>
      <w:bookmarkEnd w:id="207"/>
    </w:p>
    <w:p w14:paraId="564CAC15" w14:textId="3610B62A" w:rsidR="006E42D7" w:rsidRPr="0031242A" w:rsidRDefault="006E42D7" w:rsidP="006E42D7">
      <w:pPr>
        <w:pStyle w:val="Heading3"/>
      </w:pPr>
      <w:bookmarkStart w:id="208" w:name="_Toc168219381"/>
      <w:bookmarkStart w:id="209" w:name="_Toc168485163"/>
      <w:bookmarkStart w:id="210" w:name="_Toc168485603"/>
      <w:bookmarkStart w:id="211" w:name="_Toc168485679"/>
      <w:bookmarkStart w:id="212" w:name="_Toc168485887"/>
      <w:bookmarkStart w:id="213" w:name="_Toc177118944"/>
      <w:bookmarkStart w:id="214" w:name="_Toc177138517"/>
      <w:bookmarkStart w:id="215" w:name="_Toc180163335"/>
      <w:bookmarkStart w:id="216" w:name="_Toc180163797"/>
      <w:bookmarkStart w:id="217" w:name="_Toc180164032"/>
      <w:bookmarkStart w:id="218" w:name="_Toc180766837"/>
      <w:r w:rsidRPr="0031242A">
        <w:t>4.4.1</w:t>
      </w:r>
      <w:r w:rsidRPr="0031242A">
        <w:tab/>
        <w:t>Overview</w:t>
      </w:r>
      <w:bookmarkEnd w:id="208"/>
      <w:bookmarkEnd w:id="209"/>
      <w:bookmarkEnd w:id="210"/>
      <w:bookmarkEnd w:id="211"/>
      <w:bookmarkEnd w:id="212"/>
      <w:bookmarkEnd w:id="213"/>
      <w:bookmarkEnd w:id="214"/>
      <w:bookmarkEnd w:id="215"/>
      <w:bookmarkEnd w:id="216"/>
      <w:bookmarkEnd w:id="217"/>
      <w:bookmarkEnd w:id="218"/>
    </w:p>
    <w:p w14:paraId="05446ABD" w14:textId="491CBA40" w:rsidR="006E42D7" w:rsidRPr="0031242A" w:rsidRDefault="006E42D7" w:rsidP="006E42D7">
      <w:r w:rsidRPr="0031242A">
        <w:rPr>
          <w:rFonts w:hint="eastAsia"/>
          <w:lang w:eastAsia="zh-CN"/>
        </w:rPr>
        <w:t>T</w:t>
      </w:r>
      <w:r w:rsidRPr="0031242A">
        <w:rPr>
          <w:lang w:eastAsia="zh-CN"/>
        </w:rPr>
        <w:t>he closed control loop can be viewed as an entity to be managed</w:t>
      </w:r>
      <w:r w:rsidRPr="0031242A">
        <w:t>. Accordingly, some management capabilities related to the closed control loop will be exposed by the MnS producer</w:t>
      </w:r>
      <w:r w:rsidRPr="0031242A">
        <w:rPr>
          <w:lang w:eastAsia="zh-CN"/>
        </w:rPr>
        <w:t xml:space="preserve"> that is associated with </w:t>
      </w:r>
      <w:r w:rsidRPr="0031242A">
        <w:t xml:space="preserve">the closed control loops to enable the MnS consumer to manage the closed control loops. The Management Service exposes governance and monitoring capabilities as described in 3GPP TS 28.535 [2], clause 4.2.5. Moreover, the MnS also exposes capabilities for coordinating the CL's activities, e.g. for providing information on conflict resolution and feedback on </w:t>
      </w:r>
      <w:r w:rsidRPr="0031242A">
        <w:rPr>
          <w:lang w:eastAsia="zh-CN"/>
        </w:rPr>
        <w:t>monitoring the impact of the CL's actions on other closed control loops or management functions.</w:t>
      </w:r>
    </w:p>
    <w:p w14:paraId="2CBF8238" w14:textId="77777777" w:rsidR="006E42D7" w:rsidRPr="0031242A" w:rsidRDefault="006E42D7" w:rsidP="006E42D7">
      <w:pPr>
        <w:pStyle w:val="Heading3"/>
      </w:pPr>
      <w:bookmarkStart w:id="219" w:name="_Toc168219382"/>
      <w:bookmarkStart w:id="220" w:name="_Toc168485164"/>
      <w:bookmarkStart w:id="221" w:name="_Toc168485604"/>
      <w:bookmarkStart w:id="222" w:name="_Toc168485680"/>
      <w:bookmarkStart w:id="223" w:name="_Toc168485888"/>
      <w:bookmarkStart w:id="224" w:name="_Toc177118945"/>
      <w:bookmarkStart w:id="225" w:name="_Toc177138518"/>
      <w:bookmarkStart w:id="226" w:name="_Toc180163336"/>
      <w:bookmarkStart w:id="227" w:name="_Toc180163798"/>
      <w:bookmarkStart w:id="228" w:name="_Toc180164033"/>
      <w:bookmarkStart w:id="229" w:name="_Toc180766838"/>
      <w:r w:rsidRPr="0031242A">
        <w:t>4.4.2</w:t>
      </w:r>
      <w:r w:rsidRPr="0031242A">
        <w:tab/>
        <w:t>Closed Control Loop Management Capabilities</w:t>
      </w:r>
      <w:bookmarkEnd w:id="219"/>
      <w:bookmarkEnd w:id="220"/>
      <w:bookmarkEnd w:id="221"/>
      <w:bookmarkEnd w:id="222"/>
      <w:bookmarkEnd w:id="223"/>
      <w:bookmarkEnd w:id="224"/>
      <w:bookmarkEnd w:id="225"/>
      <w:bookmarkEnd w:id="226"/>
      <w:bookmarkEnd w:id="227"/>
      <w:bookmarkEnd w:id="228"/>
      <w:bookmarkEnd w:id="229"/>
    </w:p>
    <w:p w14:paraId="49F3629A" w14:textId="77777777" w:rsidR="006E42D7" w:rsidRPr="0031242A" w:rsidRDefault="006E42D7" w:rsidP="006E42D7">
      <w:r w:rsidRPr="0031242A">
        <w:t>CCLs automate the management of network resources thereby taking control away from operators. The behaviours of the CCLs need thus to be directed by operators as consumers of CCL management services. The characteristics and behaviours of the CCLs can be managed by the Mns consumer. The 3GPP management system should provide capabilities that enable a consumer to:</w:t>
      </w:r>
    </w:p>
    <w:p w14:paraId="191A99FF" w14:textId="68AA9BAD" w:rsidR="006E42D7" w:rsidRPr="0031242A" w:rsidRDefault="006E42D7" w:rsidP="006E42D7">
      <w:pPr>
        <w:pStyle w:val="B10"/>
      </w:pPr>
      <w:r w:rsidRPr="0031242A">
        <w:t>-</w:t>
      </w:r>
      <w:r w:rsidRPr="0031242A">
        <w:tab/>
        <w:t>Manage the execution of CCLs. E.g. to request for and be notified about the instantiation of CCLs. For instance, if the consumer wants to request for instantiation of an Energy saving CL for 10,000 cells.</w:t>
      </w:r>
    </w:p>
    <w:p w14:paraId="2C927C44" w14:textId="0B8A4E52" w:rsidR="006E42D7" w:rsidRPr="0031242A" w:rsidRDefault="006E42D7" w:rsidP="006E42D7">
      <w:pPr>
        <w:pStyle w:val="B10"/>
      </w:pPr>
      <w:r w:rsidRPr="0031242A">
        <w:t>-</w:t>
      </w:r>
      <w:r w:rsidRPr="0031242A">
        <w:tab/>
        <w:t>Compose or request for and be notified about the composition of a CCL from a set of specific components (such as analytics services or SON functions).</w:t>
      </w:r>
    </w:p>
    <w:p w14:paraId="0AB61220" w14:textId="03FE020C" w:rsidR="006E42D7" w:rsidRPr="0031242A" w:rsidRDefault="006E42D7" w:rsidP="006E42D7">
      <w:pPr>
        <w:pStyle w:val="B10"/>
      </w:pPr>
      <w:r w:rsidRPr="0031242A">
        <w:t>-</w:t>
      </w:r>
      <w:r w:rsidRPr="0031242A">
        <w:tab/>
        <w:t>Manage a closed loop composed from multiple components.</w:t>
      </w:r>
    </w:p>
    <w:p w14:paraId="4BEB7776" w14:textId="77777777" w:rsidR="006E42D7" w:rsidRPr="0031242A" w:rsidRDefault="006E42D7" w:rsidP="006E42D7">
      <w:pPr>
        <w:pStyle w:val="Heading2"/>
      </w:pPr>
      <w:bookmarkStart w:id="230" w:name="_Toc177118946"/>
      <w:bookmarkStart w:id="231" w:name="_Toc177138519"/>
      <w:bookmarkStart w:id="232" w:name="_Toc180163337"/>
      <w:bookmarkStart w:id="233" w:name="_Toc180163799"/>
      <w:bookmarkStart w:id="234" w:name="_Toc180164034"/>
      <w:bookmarkStart w:id="235" w:name="_Toc180766839"/>
      <w:r w:rsidRPr="0031242A">
        <w:lastRenderedPageBreak/>
        <w:t>4.5</w:t>
      </w:r>
      <w:r w:rsidRPr="0031242A">
        <w:tab/>
        <w:t>Closed control loop as enabler for Intent handling</w:t>
      </w:r>
      <w:bookmarkEnd w:id="230"/>
      <w:bookmarkEnd w:id="231"/>
      <w:bookmarkEnd w:id="232"/>
      <w:bookmarkEnd w:id="233"/>
      <w:bookmarkEnd w:id="234"/>
      <w:bookmarkEnd w:id="235"/>
    </w:p>
    <w:p w14:paraId="2352C85B" w14:textId="3B6A46FD" w:rsidR="006E42D7" w:rsidRPr="0031242A" w:rsidRDefault="006E42D7" w:rsidP="006E42D7">
      <w:pPr>
        <w:rPr>
          <w:lang w:eastAsia="zh-CN"/>
        </w:rPr>
      </w:pPr>
      <w:r w:rsidRPr="0031242A">
        <w:rPr>
          <w:lang w:eastAsia="zh-CN"/>
        </w:rPr>
        <w:t xml:space="preserve">A closed control loop can be described as an autonomous "entity" (after it has been configured in the network and associated with the controlled entity) with goals and descriptions </w:t>
      </w:r>
      <w:r w:rsidR="001A6B5B">
        <w:rPr>
          <w:lang w:eastAsia="zh-CN"/>
        </w:rPr>
        <w:t>that</w:t>
      </w:r>
      <w:r w:rsidR="001A6B5B" w:rsidRPr="0031242A">
        <w:rPr>
          <w:lang w:eastAsia="zh-CN"/>
        </w:rPr>
        <w:t xml:space="preserve"> </w:t>
      </w:r>
      <w:r>
        <w:rPr>
          <w:lang w:eastAsia="zh-CN"/>
        </w:rPr>
        <w:t>it aims to</w:t>
      </w:r>
      <w:r w:rsidRPr="0031242A">
        <w:rPr>
          <w:lang w:eastAsia="zh-CN"/>
        </w:rPr>
        <w:t xml:space="preserve"> achieve through the phases of monitoring, analysis, decide and execute. The producer reports </w:t>
      </w:r>
      <w:r w:rsidR="001A6B5B">
        <w:rPr>
          <w:rFonts w:hint="eastAsia"/>
          <w:lang w:eastAsia="zh-CN"/>
        </w:rPr>
        <w:t>the</w:t>
      </w:r>
      <w:r w:rsidR="001A6B5B">
        <w:rPr>
          <w:lang w:eastAsia="zh-CN"/>
        </w:rPr>
        <w:t xml:space="preserve"> </w:t>
      </w:r>
      <w:r w:rsidR="001A6B5B">
        <w:rPr>
          <w:rFonts w:hint="eastAsia"/>
          <w:lang w:eastAsia="zh-CN"/>
        </w:rPr>
        <w:t>obser</w:t>
      </w:r>
      <w:r w:rsidR="001A6B5B">
        <w:rPr>
          <w:lang w:eastAsia="zh-CN"/>
        </w:rPr>
        <w:t>ved or predicted goal status after each</w:t>
      </w:r>
      <w:r w:rsidR="001A6B5B" w:rsidRPr="0031242A">
        <w:rPr>
          <w:lang w:eastAsia="zh-CN"/>
        </w:rPr>
        <w:t xml:space="preserve"> </w:t>
      </w:r>
      <w:r w:rsidRPr="0031242A">
        <w:rPr>
          <w:lang w:eastAsia="zh-CN"/>
        </w:rPr>
        <w:t>observation window, see for further details 3GPP TS 28.536 [4].</w:t>
      </w:r>
    </w:p>
    <w:p w14:paraId="39DD0069" w14:textId="4BA9E5F6" w:rsidR="006E42D7" w:rsidRPr="0031242A" w:rsidRDefault="006E42D7" w:rsidP="006E42D7">
      <w:pPr>
        <w:rPr>
          <w:lang w:eastAsia="zh-CN"/>
        </w:rPr>
      </w:pPr>
      <w:r w:rsidRPr="0031242A">
        <w:rPr>
          <w:lang w:eastAsia="zh-CN"/>
        </w:rPr>
        <w:t xml:space="preserve">An intent handler function can be described as an autonomous "entity" handling an intent containing a list of expectations, see 3GPP TS 28.312 [5]. </w:t>
      </w:r>
      <w:r w:rsidR="001A6B5B">
        <w:rPr>
          <w:lang w:eastAsia="zh-CN"/>
        </w:rPr>
        <w:t>Each</w:t>
      </w:r>
      <w:r w:rsidR="001A6B5B" w:rsidRPr="0031242A">
        <w:rPr>
          <w:lang w:eastAsia="zh-CN"/>
        </w:rPr>
        <w:t xml:space="preserve"> </w:t>
      </w:r>
      <w:r w:rsidRPr="0031242A">
        <w:rPr>
          <w:lang w:eastAsia="zh-CN"/>
        </w:rPr>
        <w:t xml:space="preserve">expectation includes </w:t>
      </w:r>
      <w:r w:rsidR="001A6B5B">
        <w:rPr>
          <w:lang w:eastAsia="zh-CN"/>
        </w:rPr>
        <w:t xml:space="preserve">the information </w:t>
      </w:r>
      <w:r w:rsidRPr="0031242A">
        <w:rPr>
          <w:lang w:eastAsia="zh-CN"/>
        </w:rPr>
        <w:t>about the desired outcomes</w:t>
      </w:r>
      <w:r w:rsidR="001A6B5B" w:rsidRPr="001A6B5B">
        <w:rPr>
          <w:lang w:eastAsia="zh-CN"/>
        </w:rPr>
        <w:t xml:space="preserve"> </w:t>
      </w:r>
      <w:r w:rsidR="001A6B5B">
        <w:rPr>
          <w:lang w:eastAsia="zh-CN"/>
        </w:rPr>
        <w:t>for specific objects</w:t>
      </w:r>
      <w:r w:rsidRPr="0031242A">
        <w:rPr>
          <w:lang w:eastAsia="zh-CN"/>
        </w:rPr>
        <w:t xml:space="preserve">. An intent handler function is </w:t>
      </w:r>
      <w:r w:rsidR="001A6B5B">
        <w:rPr>
          <w:lang w:eastAsia="zh-CN"/>
        </w:rPr>
        <w:t xml:space="preserve">the </w:t>
      </w:r>
      <w:r w:rsidRPr="0031242A">
        <w:rPr>
          <w:lang w:eastAsia="zh-CN"/>
        </w:rPr>
        <w:t xml:space="preserve">producer of intent </w:t>
      </w:r>
      <w:r w:rsidR="001A6B5B">
        <w:rPr>
          <w:lang w:eastAsia="zh-CN"/>
        </w:rPr>
        <w:t xml:space="preserve">driven </w:t>
      </w:r>
      <w:r w:rsidRPr="0031242A">
        <w:rPr>
          <w:lang w:eastAsia="zh-CN"/>
        </w:rPr>
        <w:t>MnS</w:t>
      </w:r>
      <w:r w:rsidR="001A6B5B">
        <w:rPr>
          <w:lang w:eastAsia="zh-CN"/>
        </w:rPr>
        <w:t xml:space="preserve"> and it</w:t>
      </w:r>
      <w:r w:rsidRPr="0031242A">
        <w:rPr>
          <w:lang w:eastAsia="zh-CN"/>
        </w:rPr>
        <w:t xml:space="preserve"> reports on the fulfilment of an expectation according to the reporting requirements from the MnS consumer.</w:t>
      </w:r>
    </w:p>
    <w:p w14:paraId="6E657C35" w14:textId="18025EBC" w:rsidR="006E42D7" w:rsidRPr="0031242A" w:rsidRDefault="006E42D7" w:rsidP="006E42D7">
      <w:pPr>
        <w:rPr>
          <w:lang w:eastAsia="zh-CN"/>
        </w:rPr>
      </w:pPr>
      <w:r w:rsidRPr="0031242A">
        <w:rPr>
          <w:lang w:eastAsia="zh-CN"/>
        </w:rPr>
        <w:t>In contrast to closed control loop</w:t>
      </w:r>
      <w:r w:rsidR="001A6B5B">
        <w:rPr>
          <w:lang w:eastAsia="zh-CN"/>
        </w:rPr>
        <w:t>,</w:t>
      </w:r>
      <w:r w:rsidRPr="0031242A">
        <w:rPr>
          <w:lang w:eastAsia="zh-CN"/>
        </w:rPr>
        <w:t xml:space="preserve"> an intent has no information on how the producer realizes the intent expectations. Intent handling includes initial fulfilment and continuous assurance of the intent requirements. In many but not all cases closed control loops can be used to implement intent handling. The relationship between Intents and CCLs is shown in Figure 4.5-1.</w:t>
      </w:r>
    </w:p>
    <w:bookmarkStart w:id="236" w:name="_MON_1787739929"/>
    <w:bookmarkEnd w:id="236"/>
    <w:p w14:paraId="465AE2B5" w14:textId="397C37EF" w:rsidR="006E42D7" w:rsidRPr="0031242A" w:rsidRDefault="006E42D7" w:rsidP="006E42D7">
      <w:pPr>
        <w:pStyle w:val="TH"/>
      </w:pPr>
      <w:r w:rsidRPr="0031242A">
        <w:object w:dxaOrig="8892" w:dyaOrig="3589" w14:anchorId="674B7DDA">
          <v:shape id="_x0000_i1032" type="#_x0000_t75" style="width:405pt;height:137.4pt" o:ole="">
            <v:imagedata r:id="rId29" o:title="" croptop="8032f" cropbottom="6937f" cropleft="2506f" cropright="3317f"/>
          </v:shape>
          <o:OLEObject Type="Embed" ProgID="Visio.Drawing.11" ShapeID="_x0000_i1032" DrawAspect="Content" ObjectID="_1791710874" r:id="rId30"/>
        </w:object>
      </w:r>
    </w:p>
    <w:p w14:paraId="585EC707" w14:textId="4C82E29C" w:rsidR="006E42D7" w:rsidRPr="0031242A" w:rsidRDefault="006E42D7" w:rsidP="006E42D7">
      <w:pPr>
        <w:pStyle w:val="TF"/>
      </w:pPr>
      <w:r w:rsidRPr="0031242A">
        <w:t>Figure 4.5-1: Venn diagram showing relationship between set of Intent and set of CCLs</w:t>
      </w:r>
    </w:p>
    <w:p w14:paraId="470634AE" w14:textId="543C479F" w:rsidR="006E42D7" w:rsidRPr="0031242A" w:rsidRDefault="006E42D7" w:rsidP="006E42D7">
      <w:r w:rsidRPr="0031242A">
        <w:t>The main difference between intent handling and closed control loop concepts are demonstrated in Table 4.5-1</w:t>
      </w:r>
    </w:p>
    <w:p w14:paraId="541FC895" w14:textId="27948D82" w:rsidR="006E42D7" w:rsidRPr="0031242A" w:rsidRDefault="006E42D7" w:rsidP="006E42D7">
      <w:pPr>
        <w:pStyle w:val="TH"/>
      </w:pPr>
      <w:r w:rsidRPr="0031242A">
        <w:t>Table 4.5-1: Comparison between intent handling and closed control loop concepts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3118"/>
        <w:gridCol w:w="3261"/>
        <w:gridCol w:w="1837"/>
      </w:tblGrid>
      <w:tr w:rsidR="006E42D7" w:rsidRPr="0031242A" w14:paraId="0B0B617C" w14:textId="77777777" w:rsidTr="00213973">
        <w:trPr>
          <w:tblHeader/>
          <w:jc w:val="center"/>
        </w:trPr>
        <w:tc>
          <w:tcPr>
            <w:tcW w:w="1413" w:type="dxa"/>
            <w:shd w:val="clear" w:color="auto" w:fill="84E290"/>
          </w:tcPr>
          <w:p w14:paraId="625EE002" w14:textId="77777777" w:rsidR="006E42D7" w:rsidRPr="0031242A" w:rsidRDefault="006E42D7" w:rsidP="00213973">
            <w:pPr>
              <w:pStyle w:val="TAH"/>
              <w:keepNext w:val="0"/>
              <w:keepLines w:val="0"/>
            </w:pPr>
          </w:p>
        </w:tc>
        <w:tc>
          <w:tcPr>
            <w:tcW w:w="3118" w:type="dxa"/>
            <w:shd w:val="clear" w:color="auto" w:fill="84E290"/>
          </w:tcPr>
          <w:p w14:paraId="6CC48B6F" w14:textId="75191D10" w:rsidR="006E42D7" w:rsidRPr="0031242A" w:rsidRDefault="006E42D7" w:rsidP="00213973">
            <w:pPr>
              <w:pStyle w:val="TAH"/>
            </w:pPr>
            <w:r w:rsidRPr="0031242A">
              <w:t>Intent handling</w:t>
            </w:r>
          </w:p>
        </w:tc>
        <w:tc>
          <w:tcPr>
            <w:tcW w:w="3261" w:type="dxa"/>
            <w:shd w:val="clear" w:color="auto" w:fill="84E290"/>
          </w:tcPr>
          <w:p w14:paraId="4B2611F1" w14:textId="7132D4B9" w:rsidR="006E42D7" w:rsidRPr="0031242A" w:rsidRDefault="006E42D7" w:rsidP="00213973">
            <w:pPr>
              <w:pStyle w:val="TAH"/>
            </w:pPr>
            <w:r w:rsidRPr="0031242A">
              <w:t>Closed control loops</w:t>
            </w:r>
          </w:p>
        </w:tc>
        <w:tc>
          <w:tcPr>
            <w:tcW w:w="1837" w:type="dxa"/>
            <w:shd w:val="clear" w:color="auto" w:fill="84E290"/>
          </w:tcPr>
          <w:p w14:paraId="0E8B24B1" w14:textId="77777777" w:rsidR="006E42D7" w:rsidRPr="0031242A" w:rsidRDefault="006E42D7" w:rsidP="00213973">
            <w:pPr>
              <w:pStyle w:val="TAH"/>
            </w:pPr>
            <w:r w:rsidRPr="0031242A">
              <w:t>Comments</w:t>
            </w:r>
          </w:p>
        </w:tc>
      </w:tr>
      <w:tr w:rsidR="006E42D7" w:rsidRPr="0031242A" w14:paraId="5DD3B94D" w14:textId="77777777" w:rsidTr="00213973">
        <w:trPr>
          <w:jc w:val="center"/>
        </w:trPr>
        <w:tc>
          <w:tcPr>
            <w:tcW w:w="1413" w:type="dxa"/>
            <w:shd w:val="clear" w:color="auto" w:fill="auto"/>
          </w:tcPr>
          <w:p w14:paraId="4EA79AF4" w14:textId="77777777" w:rsidR="006E42D7" w:rsidRPr="0031242A" w:rsidRDefault="006E42D7" w:rsidP="00213973">
            <w:pPr>
              <w:pStyle w:val="TAL"/>
              <w:keepNext w:val="0"/>
              <w:keepLines w:val="0"/>
              <w:rPr>
                <w:b/>
                <w:bCs/>
              </w:rPr>
            </w:pPr>
            <w:r w:rsidRPr="0031242A">
              <w:rPr>
                <w:b/>
                <w:bCs/>
              </w:rPr>
              <w:t>Objective</w:t>
            </w:r>
          </w:p>
        </w:tc>
        <w:tc>
          <w:tcPr>
            <w:tcW w:w="3118" w:type="dxa"/>
            <w:shd w:val="clear" w:color="auto" w:fill="auto"/>
          </w:tcPr>
          <w:p w14:paraId="0EF0525E" w14:textId="4BD51FBB" w:rsidR="006E42D7" w:rsidRPr="0031242A" w:rsidRDefault="006E42D7" w:rsidP="00213973">
            <w:pPr>
              <w:pStyle w:val="TAL"/>
            </w:pPr>
            <w:r w:rsidRPr="0031242A">
              <w:t>Focuses on how to comply to service and domain requirements as well as  knowledge about desired outcomes as communicated by intent.</w:t>
            </w:r>
          </w:p>
        </w:tc>
        <w:tc>
          <w:tcPr>
            <w:tcW w:w="3261" w:type="dxa"/>
            <w:shd w:val="clear" w:color="auto" w:fill="auto"/>
          </w:tcPr>
          <w:p w14:paraId="34949DD1" w14:textId="446E8761" w:rsidR="006E42D7" w:rsidRPr="0031242A" w:rsidRDefault="006E42D7" w:rsidP="00213973">
            <w:pPr>
              <w:pStyle w:val="TAL"/>
            </w:pPr>
            <w:r w:rsidRPr="0031242A">
              <w:t>Focuses on maintaining optimal network performance through continuous feedback and adjustments i.e. implementing the means to achieve desired outcomes.</w:t>
            </w:r>
          </w:p>
        </w:tc>
        <w:tc>
          <w:tcPr>
            <w:tcW w:w="1837" w:type="dxa"/>
            <w:shd w:val="clear" w:color="auto" w:fill="auto"/>
          </w:tcPr>
          <w:p w14:paraId="2941D6A1" w14:textId="6E5E1E90" w:rsidR="006E42D7" w:rsidRPr="0031242A" w:rsidRDefault="006E42D7" w:rsidP="00213973">
            <w:pPr>
              <w:pStyle w:val="TAL"/>
            </w:pPr>
            <w:r w:rsidRPr="0031242A">
              <w:t>An intent can be used to specify what a closed control loop considers to be optimal.</w:t>
            </w:r>
          </w:p>
        </w:tc>
      </w:tr>
      <w:tr w:rsidR="006E42D7" w:rsidRPr="0031242A" w14:paraId="0004B08F" w14:textId="77777777" w:rsidTr="00213973">
        <w:trPr>
          <w:jc w:val="center"/>
        </w:trPr>
        <w:tc>
          <w:tcPr>
            <w:tcW w:w="1413" w:type="dxa"/>
            <w:shd w:val="clear" w:color="auto" w:fill="auto"/>
          </w:tcPr>
          <w:p w14:paraId="1E789E82" w14:textId="3B353220" w:rsidR="006E42D7" w:rsidRPr="0031242A" w:rsidRDefault="006E42D7" w:rsidP="00213973">
            <w:pPr>
              <w:pStyle w:val="TAL"/>
              <w:keepNext w:val="0"/>
              <w:keepLines w:val="0"/>
              <w:rPr>
                <w:b/>
                <w:bCs/>
              </w:rPr>
            </w:pPr>
            <w:r w:rsidRPr="0031242A">
              <w:rPr>
                <w:b/>
                <w:bCs/>
              </w:rPr>
              <w:t>Level of abstraction</w:t>
            </w:r>
          </w:p>
        </w:tc>
        <w:tc>
          <w:tcPr>
            <w:tcW w:w="3118" w:type="dxa"/>
            <w:shd w:val="clear" w:color="auto" w:fill="auto"/>
          </w:tcPr>
          <w:p w14:paraId="1465AB69" w14:textId="4ADED5F4" w:rsidR="006E42D7" w:rsidRPr="0031242A" w:rsidRDefault="006E42D7" w:rsidP="00213973">
            <w:pPr>
              <w:pStyle w:val="TAL"/>
            </w:pPr>
            <w:r w:rsidRPr="0031242A">
              <w:t>Operates at an appropriate level, providing abstract requirements, focusing on requirements and communicate knowledge about desired outcomes.</w:t>
            </w:r>
          </w:p>
        </w:tc>
        <w:tc>
          <w:tcPr>
            <w:tcW w:w="3261" w:type="dxa"/>
            <w:shd w:val="clear" w:color="auto" w:fill="auto"/>
          </w:tcPr>
          <w:p w14:paraId="1B6D87E1" w14:textId="570056BE" w:rsidR="006E42D7" w:rsidRPr="0031242A" w:rsidRDefault="006E42D7" w:rsidP="00213973">
            <w:pPr>
              <w:pStyle w:val="TAL"/>
            </w:pPr>
            <w:r w:rsidRPr="0031242A">
              <w:t>Implementing the means to achieve and assure desired outcomes.</w:t>
            </w:r>
          </w:p>
        </w:tc>
        <w:tc>
          <w:tcPr>
            <w:tcW w:w="1837" w:type="dxa"/>
            <w:shd w:val="clear" w:color="auto" w:fill="auto"/>
          </w:tcPr>
          <w:p w14:paraId="54028712" w14:textId="23DA7B35" w:rsidR="006E42D7" w:rsidRPr="0031242A" w:rsidRDefault="006E42D7" w:rsidP="00213973">
            <w:pPr>
              <w:pStyle w:val="TAL"/>
            </w:pPr>
            <w:r w:rsidRPr="0031242A">
              <w:t>Intent handler for business, service or resource might be different</w:t>
            </w:r>
          </w:p>
        </w:tc>
      </w:tr>
      <w:tr w:rsidR="006E42D7" w:rsidRPr="0031242A" w14:paraId="460BCA21" w14:textId="77777777" w:rsidTr="00213973">
        <w:trPr>
          <w:jc w:val="center"/>
        </w:trPr>
        <w:tc>
          <w:tcPr>
            <w:tcW w:w="1413" w:type="dxa"/>
            <w:shd w:val="clear" w:color="auto" w:fill="auto"/>
          </w:tcPr>
          <w:p w14:paraId="4EF60A75" w14:textId="3F6A6448" w:rsidR="006E42D7" w:rsidRPr="0031242A" w:rsidRDefault="006E42D7" w:rsidP="00213973">
            <w:pPr>
              <w:pStyle w:val="TAL"/>
              <w:keepNext w:val="0"/>
              <w:keepLines w:val="0"/>
              <w:rPr>
                <w:b/>
                <w:bCs/>
              </w:rPr>
            </w:pPr>
            <w:r w:rsidRPr="0031242A">
              <w:rPr>
                <w:b/>
                <w:bCs/>
              </w:rPr>
              <w:t>Automation focus</w:t>
            </w:r>
          </w:p>
        </w:tc>
        <w:tc>
          <w:tcPr>
            <w:tcW w:w="3118" w:type="dxa"/>
            <w:shd w:val="clear" w:color="auto" w:fill="auto"/>
          </w:tcPr>
          <w:p w14:paraId="4FFC004C" w14:textId="04FF0A34" w:rsidR="006E42D7" w:rsidRPr="0031242A" w:rsidRDefault="006E42D7" w:rsidP="00213973">
            <w:pPr>
              <w:pStyle w:val="TAL"/>
            </w:pPr>
            <w:r w:rsidRPr="0031242A">
              <w:t>Multi-stage translation of higher-level requirements to lower-level requirements.</w:t>
            </w:r>
          </w:p>
          <w:p w14:paraId="11A44A7D" w14:textId="6A85E48F" w:rsidR="006E42D7" w:rsidRPr="0031242A" w:rsidRDefault="006E42D7" w:rsidP="00213973">
            <w:pPr>
              <w:pStyle w:val="TAL"/>
            </w:pPr>
            <w:r w:rsidRPr="0031242A">
              <w:t>Monitoring of compliance to desired outcomes and translation into policies, actions, and configurations to reach compliance.</w:t>
            </w:r>
          </w:p>
        </w:tc>
        <w:tc>
          <w:tcPr>
            <w:tcW w:w="3261" w:type="dxa"/>
            <w:shd w:val="clear" w:color="auto" w:fill="auto"/>
          </w:tcPr>
          <w:p w14:paraId="66CA5FF2" w14:textId="72389618" w:rsidR="006E42D7" w:rsidRPr="0031242A" w:rsidRDefault="006E42D7" w:rsidP="00213973">
            <w:pPr>
              <w:pStyle w:val="TAL"/>
            </w:pPr>
            <w:r w:rsidRPr="0031242A">
              <w:t>Automates the continuous monitoring and immediate adjustment processes.</w:t>
            </w:r>
          </w:p>
        </w:tc>
        <w:tc>
          <w:tcPr>
            <w:tcW w:w="1837" w:type="dxa"/>
            <w:shd w:val="clear" w:color="auto" w:fill="auto"/>
          </w:tcPr>
          <w:p w14:paraId="7CCFAC24" w14:textId="77777777" w:rsidR="006E42D7" w:rsidRPr="0031242A" w:rsidRDefault="006E42D7" w:rsidP="00213973">
            <w:pPr>
              <w:pStyle w:val="TAL"/>
            </w:pPr>
          </w:p>
        </w:tc>
      </w:tr>
      <w:tr w:rsidR="006E42D7" w:rsidRPr="0031242A" w14:paraId="00923142" w14:textId="77777777" w:rsidTr="00213973">
        <w:trPr>
          <w:jc w:val="center"/>
        </w:trPr>
        <w:tc>
          <w:tcPr>
            <w:tcW w:w="1413" w:type="dxa"/>
            <w:shd w:val="clear" w:color="auto" w:fill="auto"/>
          </w:tcPr>
          <w:p w14:paraId="4D5620F0" w14:textId="77777777" w:rsidR="006E42D7" w:rsidRPr="0031242A" w:rsidRDefault="006E42D7" w:rsidP="00213973">
            <w:pPr>
              <w:pStyle w:val="TAL"/>
              <w:keepNext w:val="0"/>
              <w:keepLines w:val="0"/>
              <w:rPr>
                <w:b/>
                <w:bCs/>
              </w:rPr>
            </w:pPr>
            <w:r w:rsidRPr="0031242A">
              <w:rPr>
                <w:b/>
                <w:bCs/>
              </w:rPr>
              <w:t>Integration</w:t>
            </w:r>
          </w:p>
        </w:tc>
        <w:tc>
          <w:tcPr>
            <w:tcW w:w="3118" w:type="dxa"/>
            <w:shd w:val="clear" w:color="auto" w:fill="auto"/>
          </w:tcPr>
          <w:p w14:paraId="7C3A85EE" w14:textId="0FA51A4E" w:rsidR="006E42D7" w:rsidRPr="0031242A" w:rsidRDefault="006E42D7" w:rsidP="00213973">
            <w:pPr>
              <w:pStyle w:val="TAL"/>
            </w:pPr>
            <w:r w:rsidRPr="0031242A">
              <w:t>Intent-based systems can utilize closed control loops to ensure that intents are continuously assured by dynamically adjusting network parameters based on immediate feedback.</w:t>
            </w:r>
          </w:p>
        </w:tc>
        <w:tc>
          <w:tcPr>
            <w:tcW w:w="3261" w:type="dxa"/>
            <w:shd w:val="clear" w:color="auto" w:fill="auto"/>
          </w:tcPr>
          <w:p w14:paraId="6C30E721" w14:textId="2756F28E" w:rsidR="006E42D7" w:rsidRPr="0031242A" w:rsidRDefault="006E42D7" w:rsidP="00213973">
            <w:pPr>
              <w:pStyle w:val="TAL"/>
            </w:pPr>
            <w:r w:rsidRPr="0031242A">
              <w:t>Closed Control loops can participate in intent handling if they get the task to monitor and assure intent based requirements and detailed objectives derived from intent via an intent handler.</w:t>
            </w:r>
          </w:p>
        </w:tc>
        <w:tc>
          <w:tcPr>
            <w:tcW w:w="1837" w:type="dxa"/>
            <w:shd w:val="clear" w:color="auto" w:fill="auto"/>
          </w:tcPr>
          <w:p w14:paraId="2B1FDDF1" w14:textId="77777777" w:rsidR="006E42D7" w:rsidRPr="0031242A" w:rsidRDefault="006E42D7" w:rsidP="00213973">
            <w:pPr>
              <w:pStyle w:val="TAL"/>
            </w:pPr>
          </w:p>
        </w:tc>
      </w:tr>
      <w:tr w:rsidR="006E42D7" w:rsidRPr="0031242A" w14:paraId="08844604" w14:textId="77777777" w:rsidTr="00213973">
        <w:trPr>
          <w:jc w:val="center"/>
        </w:trPr>
        <w:tc>
          <w:tcPr>
            <w:tcW w:w="1413" w:type="dxa"/>
            <w:vMerge w:val="restart"/>
            <w:shd w:val="clear" w:color="auto" w:fill="auto"/>
          </w:tcPr>
          <w:p w14:paraId="03786821" w14:textId="0C030D29" w:rsidR="006E42D7" w:rsidRPr="0031242A" w:rsidRDefault="006E42D7" w:rsidP="00213973">
            <w:pPr>
              <w:pStyle w:val="TAL"/>
              <w:keepLines w:val="0"/>
              <w:rPr>
                <w:b/>
                <w:bCs/>
              </w:rPr>
            </w:pPr>
            <w:r w:rsidRPr="0031242A">
              <w:rPr>
                <w:b/>
                <w:bCs/>
              </w:rPr>
              <w:lastRenderedPageBreak/>
              <w:t>Functional scope</w:t>
            </w:r>
          </w:p>
        </w:tc>
        <w:tc>
          <w:tcPr>
            <w:tcW w:w="3118" w:type="dxa"/>
            <w:shd w:val="clear" w:color="auto" w:fill="auto"/>
          </w:tcPr>
          <w:p w14:paraId="438B6017" w14:textId="0905798A" w:rsidR="006E42D7" w:rsidRPr="0031242A" w:rsidRDefault="006E42D7" w:rsidP="00213973">
            <w:pPr>
              <w:pStyle w:val="TAL"/>
            </w:pPr>
            <w:r w:rsidRPr="0031242A">
              <w:t>Includes negotiation capabilities see Annex B in 3GPP TS 28.312 [5].</w:t>
            </w:r>
          </w:p>
        </w:tc>
        <w:tc>
          <w:tcPr>
            <w:tcW w:w="3261" w:type="dxa"/>
            <w:shd w:val="clear" w:color="auto" w:fill="auto"/>
          </w:tcPr>
          <w:p w14:paraId="54F239FB" w14:textId="6E2AB136" w:rsidR="006E42D7" w:rsidRPr="0031242A" w:rsidRDefault="006E42D7" w:rsidP="00213973">
            <w:pPr>
              <w:pStyle w:val="TAL"/>
            </w:pPr>
            <w:r w:rsidRPr="0031242A">
              <w:t>Closed Control loop management does not provide negotiation capabilities.</w:t>
            </w:r>
          </w:p>
        </w:tc>
        <w:tc>
          <w:tcPr>
            <w:tcW w:w="1837" w:type="dxa"/>
            <w:shd w:val="clear" w:color="auto" w:fill="auto"/>
          </w:tcPr>
          <w:p w14:paraId="6BA7340A" w14:textId="77777777" w:rsidR="006E42D7" w:rsidRPr="0031242A" w:rsidRDefault="006E42D7" w:rsidP="00213973">
            <w:pPr>
              <w:pStyle w:val="TAL"/>
            </w:pPr>
          </w:p>
        </w:tc>
      </w:tr>
      <w:tr w:rsidR="006E42D7" w:rsidRPr="0031242A" w14:paraId="54769777" w14:textId="77777777" w:rsidTr="00213973">
        <w:trPr>
          <w:jc w:val="center"/>
        </w:trPr>
        <w:tc>
          <w:tcPr>
            <w:tcW w:w="1413" w:type="dxa"/>
            <w:vMerge/>
            <w:shd w:val="clear" w:color="auto" w:fill="auto"/>
          </w:tcPr>
          <w:p w14:paraId="557ECDF6" w14:textId="77777777" w:rsidR="006E42D7" w:rsidRPr="0031242A" w:rsidRDefault="006E42D7" w:rsidP="00213973">
            <w:pPr>
              <w:rPr>
                <w:b/>
                <w:bCs/>
              </w:rPr>
            </w:pPr>
          </w:p>
        </w:tc>
        <w:tc>
          <w:tcPr>
            <w:tcW w:w="3118" w:type="dxa"/>
            <w:shd w:val="clear" w:color="auto" w:fill="auto"/>
          </w:tcPr>
          <w:p w14:paraId="0DC617F9" w14:textId="32145749" w:rsidR="006E42D7" w:rsidRPr="0031242A" w:rsidRDefault="006E42D7" w:rsidP="00213973">
            <w:pPr>
              <w:pStyle w:val="TAL"/>
            </w:pPr>
            <w:r w:rsidRPr="0031242A">
              <w:t>Deployment and assurance of networks and services (see for example clause 5.1.8 of 3GPP TS 28.312 [5]).</w:t>
            </w:r>
          </w:p>
        </w:tc>
        <w:tc>
          <w:tcPr>
            <w:tcW w:w="3261" w:type="dxa"/>
            <w:shd w:val="clear" w:color="auto" w:fill="auto"/>
          </w:tcPr>
          <w:p w14:paraId="039265D5" w14:textId="468B548A" w:rsidR="006E42D7" w:rsidRPr="0031242A" w:rsidRDefault="006E42D7" w:rsidP="00213973">
            <w:pPr>
              <w:pStyle w:val="TAL"/>
            </w:pPr>
            <w:r w:rsidRPr="0031242A">
              <w:t>Assurance of communication services (see 3GPP TS 28.535 [2] and 3GPP TS 28.536 [4]).</w:t>
            </w:r>
          </w:p>
        </w:tc>
        <w:tc>
          <w:tcPr>
            <w:tcW w:w="1837" w:type="dxa"/>
            <w:shd w:val="clear" w:color="auto" w:fill="auto"/>
          </w:tcPr>
          <w:p w14:paraId="22593C9A" w14:textId="77777777" w:rsidR="006E42D7" w:rsidRPr="0031242A" w:rsidRDefault="006E42D7" w:rsidP="00213973">
            <w:pPr>
              <w:pStyle w:val="TAL"/>
            </w:pPr>
          </w:p>
        </w:tc>
      </w:tr>
    </w:tbl>
    <w:p w14:paraId="0E335EC5" w14:textId="77777777" w:rsidR="006E42D7" w:rsidRPr="0031242A" w:rsidRDefault="006E42D7" w:rsidP="006E42D7"/>
    <w:p w14:paraId="63C767A8" w14:textId="4D2459EB" w:rsidR="006E42D7" w:rsidRPr="0031242A" w:rsidRDefault="006E42D7" w:rsidP="006E42D7">
      <w:pPr>
        <w:pStyle w:val="Heading1"/>
      </w:pPr>
      <w:bookmarkStart w:id="237" w:name="_Toc168219383"/>
      <w:bookmarkStart w:id="238" w:name="_Toc168485165"/>
      <w:bookmarkStart w:id="239" w:name="_Toc168485605"/>
      <w:bookmarkStart w:id="240" w:name="_Toc168485681"/>
      <w:bookmarkStart w:id="241" w:name="_Toc168485889"/>
      <w:bookmarkStart w:id="242" w:name="_Toc177118947"/>
      <w:bookmarkStart w:id="243" w:name="_Toc177138520"/>
      <w:bookmarkStart w:id="244" w:name="_Toc180163338"/>
      <w:bookmarkStart w:id="245" w:name="_Toc180163800"/>
      <w:bookmarkStart w:id="246" w:name="_Toc180164035"/>
      <w:bookmarkStart w:id="247" w:name="_Toc180766840"/>
      <w:r w:rsidRPr="0031242A">
        <w:t>5</w:t>
      </w:r>
      <w:r w:rsidRPr="0031242A">
        <w:tab/>
        <w:t>Use Cases</w:t>
      </w:r>
      <w:bookmarkEnd w:id="237"/>
      <w:bookmarkEnd w:id="238"/>
      <w:bookmarkEnd w:id="239"/>
      <w:bookmarkEnd w:id="240"/>
      <w:bookmarkEnd w:id="241"/>
      <w:bookmarkEnd w:id="242"/>
      <w:bookmarkEnd w:id="243"/>
      <w:bookmarkEnd w:id="244"/>
      <w:bookmarkEnd w:id="245"/>
      <w:bookmarkEnd w:id="246"/>
      <w:bookmarkEnd w:id="247"/>
    </w:p>
    <w:p w14:paraId="73E08BCB" w14:textId="1B7BA2B3" w:rsidR="006E42D7" w:rsidRPr="0031242A" w:rsidRDefault="006E42D7" w:rsidP="006E42D7">
      <w:pPr>
        <w:pStyle w:val="Heading2"/>
      </w:pPr>
      <w:bookmarkStart w:id="248" w:name="_Toc177118948"/>
      <w:bookmarkStart w:id="249" w:name="_Toc168485166"/>
      <w:bookmarkStart w:id="250" w:name="_Toc168485606"/>
      <w:bookmarkStart w:id="251" w:name="_Toc168485682"/>
      <w:bookmarkStart w:id="252" w:name="_Toc168485890"/>
      <w:bookmarkStart w:id="253" w:name="_Toc177138521"/>
      <w:bookmarkStart w:id="254" w:name="_Toc180163339"/>
      <w:bookmarkStart w:id="255" w:name="_Toc180163801"/>
      <w:bookmarkStart w:id="256" w:name="_Toc180164036"/>
      <w:bookmarkStart w:id="257" w:name="_Toc180766841"/>
      <w:r w:rsidRPr="0031242A">
        <w:t>5.1</w:t>
      </w:r>
      <w:r w:rsidRPr="0031242A">
        <w:tab/>
        <w:t>Use case 1: Dynamic CCL Creation</w:t>
      </w:r>
      <w:bookmarkEnd w:id="248"/>
      <w:bookmarkEnd w:id="249"/>
      <w:bookmarkEnd w:id="250"/>
      <w:bookmarkEnd w:id="251"/>
      <w:bookmarkEnd w:id="252"/>
      <w:bookmarkEnd w:id="253"/>
      <w:bookmarkEnd w:id="254"/>
      <w:bookmarkEnd w:id="255"/>
      <w:bookmarkEnd w:id="256"/>
      <w:bookmarkEnd w:id="257"/>
    </w:p>
    <w:p w14:paraId="085FDCF1" w14:textId="0B38EB5B" w:rsidR="006E42D7" w:rsidRPr="0031242A" w:rsidRDefault="006E42D7" w:rsidP="006E42D7">
      <w:pPr>
        <w:pStyle w:val="Heading3"/>
      </w:pPr>
      <w:bookmarkStart w:id="258" w:name="_Toc168485167"/>
      <w:bookmarkStart w:id="259" w:name="_Toc168485607"/>
      <w:bookmarkStart w:id="260" w:name="_Toc168485683"/>
      <w:bookmarkStart w:id="261" w:name="_Toc168485891"/>
      <w:bookmarkStart w:id="262" w:name="_Toc177118949"/>
      <w:bookmarkStart w:id="263" w:name="_Toc177138522"/>
      <w:bookmarkStart w:id="264" w:name="_Toc180163340"/>
      <w:bookmarkStart w:id="265" w:name="_Toc180163802"/>
      <w:bookmarkStart w:id="266" w:name="_Toc180164037"/>
      <w:bookmarkStart w:id="267" w:name="_Toc180766842"/>
      <w:r w:rsidRPr="0031242A">
        <w:t>5.1.1</w:t>
      </w:r>
      <w:r w:rsidRPr="0031242A">
        <w:tab/>
        <w:t>Description</w:t>
      </w:r>
      <w:bookmarkEnd w:id="258"/>
      <w:bookmarkEnd w:id="259"/>
      <w:bookmarkEnd w:id="260"/>
      <w:bookmarkEnd w:id="261"/>
      <w:bookmarkEnd w:id="262"/>
      <w:bookmarkEnd w:id="263"/>
      <w:bookmarkEnd w:id="264"/>
      <w:bookmarkEnd w:id="265"/>
      <w:bookmarkEnd w:id="266"/>
      <w:bookmarkEnd w:id="267"/>
    </w:p>
    <w:p w14:paraId="60ABB622" w14:textId="77777777" w:rsidR="006E42D7" w:rsidRPr="0031242A" w:rsidRDefault="006E42D7" w:rsidP="006E42D7">
      <w:pPr>
        <w:pStyle w:val="Heading4"/>
      </w:pPr>
      <w:bookmarkStart w:id="268" w:name="_Toc177118950"/>
      <w:bookmarkStart w:id="269" w:name="_Toc177138523"/>
      <w:bookmarkStart w:id="270" w:name="_Toc180163341"/>
      <w:bookmarkStart w:id="271" w:name="_Toc180163803"/>
      <w:bookmarkStart w:id="272" w:name="_Toc180164038"/>
      <w:bookmarkStart w:id="273" w:name="_Toc180766843"/>
      <w:r w:rsidRPr="0031242A">
        <w:t>5.1.1.1</w:t>
      </w:r>
      <w:r w:rsidRPr="0031242A">
        <w:tab/>
        <w:t>Overview</w:t>
      </w:r>
      <w:bookmarkEnd w:id="268"/>
      <w:bookmarkEnd w:id="269"/>
      <w:bookmarkEnd w:id="270"/>
      <w:bookmarkEnd w:id="271"/>
      <w:bookmarkEnd w:id="272"/>
      <w:bookmarkEnd w:id="273"/>
    </w:p>
    <w:p w14:paraId="568D9215" w14:textId="7C42865A" w:rsidR="006E42D7" w:rsidRPr="0031242A" w:rsidRDefault="006E42D7" w:rsidP="006E42D7">
      <w:r w:rsidRPr="0031242A">
        <w:t>CCLs may be dynamically realized. There are two aspects to dynamically realization of CCLs - dynamic instantiation of a CCL from an existing template and dynamically composing the CCL.</w:t>
      </w:r>
    </w:p>
    <w:p w14:paraId="102A0C78" w14:textId="3FB7A8D3" w:rsidR="006E42D7" w:rsidRPr="0031242A" w:rsidRDefault="006E42D7" w:rsidP="006E42D7">
      <w:pPr>
        <w:pStyle w:val="Heading4"/>
      </w:pPr>
      <w:bookmarkStart w:id="274" w:name="_Toc177118951"/>
      <w:bookmarkStart w:id="275" w:name="_Toc177138524"/>
      <w:bookmarkStart w:id="276" w:name="_Toc180163342"/>
      <w:bookmarkStart w:id="277" w:name="_Toc180163804"/>
      <w:bookmarkStart w:id="278" w:name="_Toc180164039"/>
      <w:bookmarkStart w:id="279" w:name="_Toc180766844"/>
      <w:r w:rsidRPr="0031242A">
        <w:t>5.1.1.2</w:t>
      </w:r>
      <w:r w:rsidRPr="0031242A">
        <w:tab/>
        <w:t>Dynamic composition of CCLs</w:t>
      </w:r>
      <w:bookmarkEnd w:id="274"/>
      <w:bookmarkEnd w:id="275"/>
      <w:bookmarkEnd w:id="276"/>
      <w:bookmarkEnd w:id="277"/>
      <w:bookmarkEnd w:id="278"/>
      <w:bookmarkEnd w:id="279"/>
    </w:p>
    <w:p w14:paraId="382D0D18" w14:textId="7B159283" w:rsidR="006E42D7" w:rsidRPr="0031242A" w:rsidRDefault="006E42D7" w:rsidP="006E42D7">
      <w:r w:rsidRPr="0031242A">
        <w:t>A CCL may be composed on stages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7096F86C" w14:textId="75F00982" w:rsidR="006E42D7" w:rsidRPr="0031242A" w:rsidRDefault="006E42D7" w:rsidP="006E42D7">
      <w:pPr>
        <w:pStyle w:val="Heading4"/>
      </w:pPr>
      <w:bookmarkStart w:id="280" w:name="_Toc177118952"/>
      <w:bookmarkStart w:id="281" w:name="_Toc177138525"/>
      <w:bookmarkStart w:id="282" w:name="_Toc180163343"/>
      <w:bookmarkStart w:id="283" w:name="_Toc180163805"/>
      <w:bookmarkStart w:id="284" w:name="_Toc180164040"/>
      <w:bookmarkStart w:id="285" w:name="_Toc180766845"/>
      <w:r w:rsidRPr="0031242A">
        <w:t>5.1.1.3</w:t>
      </w:r>
      <w:r w:rsidRPr="0031242A">
        <w:tab/>
        <w:t>Examples for scenarios for Dynamic composition of CCLs</w:t>
      </w:r>
      <w:bookmarkEnd w:id="280"/>
      <w:bookmarkEnd w:id="281"/>
      <w:bookmarkEnd w:id="282"/>
      <w:bookmarkEnd w:id="283"/>
      <w:bookmarkEnd w:id="284"/>
      <w:bookmarkEnd w:id="285"/>
    </w:p>
    <w:p w14:paraId="6AC54D6E" w14:textId="78CA03A4" w:rsidR="006E42D7" w:rsidRPr="0031242A" w:rsidRDefault="006E42D7" w:rsidP="006E42D7">
      <w:pPr>
        <w:pStyle w:val="Heading5"/>
      </w:pPr>
      <w:bookmarkStart w:id="286" w:name="_Toc177138526"/>
      <w:bookmarkStart w:id="287" w:name="_Toc180163344"/>
      <w:bookmarkStart w:id="288" w:name="_Toc180163806"/>
      <w:bookmarkStart w:id="289" w:name="_Toc180164041"/>
      <w:bookmarkStart w:id="290" w:name="_Toc180766846"/>
      <w:r w:rsidRPr="0031242A">
        <w:t>5.1.1.3.1</w:t>
      </w:r>
      <w:r w:rsidRPr="0031242A">
        <w:tab/>
        <w:t>Composition from management Functions</w:t>
      </w:r>
      <w:bookmarkEnd w:id="286"/>
      <w:bookmarkEnd w:id="287"/>
      <w:bookmarkEnd w:id="288"/>
      <w:bookmarkEnd w:id="289"/>
      <w:bookmarkEnd w:id="290"/>
    </w:p>
    <w:p w14:paraId="2E385B17" w14:textId="77777777" w:rsidR="006E42D7" w:rsidRPr="0031242A" w:rsidRDefault="006E42D7" w:rsidP="006E42D7">
      <w:r w:rsidRPr="0031242A">
        <w:t>Different management functions may be used to realize the different stages of a closed loop, for example, an MDA function may realize the analytics stage of the CCL while another management function may realize the decision stage of the CCL.</w:t>
      </w:r>
    </w:p>
    <w:p w14:paraId="23497AC6" w14:textId="6D7AA12A" w:rsidR="006E42D7" w:rsidRPr="0031242A" w:rsidRDefault="006E42D7" w:rsidP="006E42D7">
      <w:pPr>
        <w:pStyle w:val="TH"/>
      </w:pPr>
      <w:r w:rsidRPr="0031242A">
        <w:object w:dxaOrig="8629" w:dyaOrig="3241" w14:anchorId="5628099B">
          <v:shape id="_x0000_i1033" type="#_x0000_t75" style="width:475.2pt;height:150.6pt" o:ole="">
            <v:imagedata r:id="rId31" o:title="" croptop="6675f" cropbottom="7889f" cropleft="2658f" cropright="2582f"/>
          </v:shape>
          <o:OLEObject Type="Embed" ProgID="Visio.Drawing.11" ShapeID="_x0000_i1033" DrawAspect="Content" ObjectID="_1791710875" r:id="rId32"/>
        </w:object>
      </w:r>
    </w:p>
    <w:p w14:paraId="54F7B8BF" w14:textId="38F4FEDF" w:rsidR="006E42D7" w:rsidRPr="0031242A" w:rsidRDefault="006E42D7" w:rsidP="006E42D7">
      <w:pPr>
        <w:pStyle w:val="TF"/>
      </w:pPr>
      <w:r w:rsidRPr="0031242A">
        <w:t>Figure 5.1.1.1-1: Management functions as stages of a closed control loop</w:t>
      </w:r>
    </w:p>
    <w:p w14:paraId="05D528D2" w14:textId="6BA565D2" w:rsidR="006E42D7" w:rsidRPr="0031242A" w:rsidRDefault="006E42D7" w:rsidP="006E42D7">
      <w:pPr>
        <w:pStyle w:val="Heading5"/>
      </w:pPr>
      <w:bookmarkStart w:id="291" w:name="_Toc177138527"/>
      <w:bookmarkStart w:id="292" w:name="_Toc180163345"/>
      <w:bookmarkStart w:id="293" w:name="_Toc180163807"/>
      <w:bookmarkStart w:id="294" w:name="_Toc180164042"/>
      <w:bookmarkStart w:id="295" w:name="_Toc180766847"/>
      <w:r w:rsidRPr="0031242A">
        <w:lastRenderedPageBreak/>
        <w:t>5.1.1.3.2</w:t>
      </w:r>
      <w:r w:rsidRPr="0031242A">
        <w:tab/>
        <w:t>Composition from management services</w:t>
      </w:r>
      <w:bookmarkEnd w:id="291"/>
      <w:bookmarkEnd w:id="292"/>
      <w:bookmarkEnd w:id="293"/>
      <w:bookmarkEnd w:id="294"/>
      <w:bookmarkEnd w:id="295"/>
    </w:p>
    <w:p w14:paraId="0725DED4" w14:textId="77777777" w:rsidR="006E42D7" w:rsidRPr="0031242A" w:rsidRDefault="006E42D7" w:rsidP="006E42D7">
      <w:pPr>
        <w:rPr>
          <w:color w:val="000000"/>
        </w:rPr>
      </w:pPr>
      <w:r w:rsidRPr="0031242A">
        <w:rPr>
          <w:color w:val="000000"/>
        </w:rPr>
        <w:t xml:space="preserve">Different management services may be used to realize the different stages of a closed loop, i.e. the management service provides the output expected from a specific stage. </w:t>
      </w:r>
    </w:p>
    <w:p w14:paraId="5D8BA680" w14:textId="29E28083" w:rsidR="006E42D7" w:rsidRPr="0031242A" w:rsidRDefault="006E42D7" w:rsidP="006E42D7">
      <w:pPr>
        <w:pStyle w:val="EX"/>
      </w:pPr>
      <w:r w:rsidRPr="0031242A">
        <w:t>EXAMPLE:</w:t>
      </w:r>
      <w:r w:rsidRPr="0031242A">
        <w:tab/>
        <w:t>A capability of the MDA MnS realizes an analytics stage of the CCL while another capability may realize a specific data collection stage of the CCL.</w:t>
      </w:r>
    </w:p>
    <w:p w14:paraId="517F6EC4" w14:textId="1485C431" w:rsidR="006E42D7" w:rsidRPr="0031242A" w:rsidRDefault="006E42D7" w:rsidP="006E42D7">
      <w:pPr>
        <w:pStyle w:val="TH"/>
      </w:pPr>
      <w:r w:rsidRPr="0031242A">
        <w:t>a)</w:t>
      </w:r>
      <w:r w:rsidRPr="0031242A">
        <w:object w:dxaOrig="4140" w:dyaOrig="3288" w14:anchorId="59057159">
          <v:shape id="_x0000_i1034" type="#_x0000_t75" style="width:205.2pt;height:146.4pt" o:ole="">
            <v:imagedata r:id="rId33" o:title="" croptop="7968f" cropbottom="8964f" cropleft="5699f" cropright="5699f"/>
          </v:shape>
          <o:OLEObject Type="Embed" ProgID="Visio.Drawing.11" ShapeID="_x0000_i1034" DrawAspect="Content" ObjectID="_1791710876" r:id="rId34"/>
        </w:object>
      </w:r>
      <w:r w:rsidRPr="0031242A">
        <w:tab/>
        <w:t>b)</w:t>
      </w:r>
      <w:r w:rsidRPr="0031242A">
        <w:object w:dxaOrig="4165" w:dyaOrig="3288" w14:anchorId="40DA4EB4">
          <v:shape id="_x0000_i1035" type="#_x0000_t75" style="width:205.2pt;height:150.6pt" o:ole="">
            <v:imagedata r:id="rId35" o:title="" croptop="7570f" cropbottom="8765f" cropleft="6601f" cropright="6129f"/>
          </v:shape>
          <o:OLEObject Type="Embed" ProgID="Visio.Drawing.11" ShapeID="_x0000_i1035" DrawAspect="Content" ObjectID="_1791710877" r:id="rId36"/>
        </w:object>
      </w:r>
    </w:p>
    <w:p w14:paraId="20C92F1F" w14:textId="5F6D53CF" w:rsidR="006E42D7" w:rsidRPr="0031242A" w:rsidRDefault="006E42D7" w:rsidP="006E42D7">
      <w:pPr>
        <w:pStyle w:val="TF"/>
      </w:pPr>
      <w:r w:rsidRPr="0031242A">
        <w:rPr>
          <w:rFonts w:cs="Arial"/>
        </w:rPr>
        <w:t>Figure 5.1.1.3.2-1: Management services used as implementations of CCL stages:</w:t>
      </w:r>
      <w:r w:rsidRPr="0031242A">
        <w:rPr>
          <w:rFonts w:cs="Arial"/>
        </w:rPr>
        <w:br/>
        <w:t>a) MDA MnS and PM job the respective implementations of the analysis and data collection stages; and b) MDA MnS as the</w:t>
      </w:r>
      <w:r w:rsidRPr="0031242A">
        <w:t xml:space="preserve"> implementation of the decision stage</w:t>
      </w:r>
    </w:p>
    <w:p w14:paraId="5A010566" w14:textId="61E19831" w:rsidR="006E42D7" w:rsidRPr="0031242A" w:rsidRDefault="006E42D7" w:rsidP="006E42D7">
      <w:pPr>
        <w:rPr>
          <w:color w:val="000000"/>
        </w:rPr>
      </w:pPr>
      <w:r w:rsidRPr="0031242A">
        <w:t>The MnS consumer should be enabled to manage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74390F04" w14:textId="6E543961" w:rsidR="006E42D7" w:rsidRPr="0031242A" w:rsidRDefault="006E42D7" w:rsidP="006E42D7">
      <w:pPr>
        <w:pStyle w:val="Heading3"/>
      </w:pPr>
      <w:bookmarkStart w:id="296" w:name="_Toc168485168"/>
      <w:bookmarkStart w:id="297" w:name="_Toc168485608"/>
      <w:bookmarkStart w:id="298" w:name="_Toc168485684"/>
      <w:bookmarkStart w:id="299" w:name="_Toc168485892"/>
      <w:bookmarkStart w:id="300" w:name="_Toc177118953"/>
      <w:bookmarkStart w:id="301" w:name="_Toc177138528"/>
      <w:bookmarkStart w:id="302" w:name="_Toc180163346"/>
      <w:bookmarkStart w:id="303" w:name="_Toc180163808"/>
      <w:bookmarkStart w:id="304" w:name="_Toc180164043"/>
      <w:bookmarkStart w:id="305" w:name="_Toc180766848"/>
      <w:r w:rsidRPr="0031242A">
        <w:t>5.1.2</w:t>
      </w:r>
      <w:r w:rsidRPr="0031242A">
        <w:tab/>
        <w:t>Potential Requirements</w:t>
      </w:r>
      <w:bookmarkEnd w:id="296"/>
      <w:bookmarkEnd w:id="297"/>
      <w:bookmarkEnd w:id="298"/>
      <w:bookmarkEnd w:id="299"/>
      <w:bookmarkEnd w:id="300"/>
      <w:bookmarkEnd w:id="301"/>
      <w:bookmarkEnd w:id="302"/>
      <w:bookmarkEnd w:id="303"/>
      <w:bookmarkEnd w:id="304"/>
      <w:bookmarkEnd w:id="305"/>
    </w:p>
    <w:p w14:paraId="4C01FB0C" w14:textId="77777777" w:rsidR="006E42D7" w:rsidRPr="0031242A" w:rsidRDefault="006E42D7" w:rsidP="006E42D7">
      <w:r w:rsidRPr="0031242A">
        <w:rPr>
          <w:b/>
          <w:bCs/>
        </w:rPr>
        <w:t>REQ-CCL-CRTN-1</w:t>
      </w:r>
      <w:r w:rsidRPr="0031242A">
        <w:t>: The CCL MnS Producer should support a capability enabling the MnS consumer to request for a CCL (instance) to be composed from a set of management function types or instances or management services.</w:t>
      </w:r>
    </w:p>
    <w:p w14:paraId="0308D919" w14:textId="255A02E0" w:rsidR="006E42D7" w:rsidRPr="0031242A" w:rsidRDefault="006E42D7" w:rsidP="006E42D7">
      <w:r w:rsidRPr="0031242A">
        <w:rPr>
          <w:b/>
          <w:bCs/>
        </w:rPr>
        <w:t>REQ-CCL-CRTN-2:</w:t>
      </w:r>
      <w:r w:rsidRPr="0031242A">
        <w:t xml:space="preserve"> The MnS producer for CCL management should support a capability enabling the MnS consumer to request that a CCL of a specific type or fulfilling a stated goal should be composed from a set of management function types or instances or services.</w:t>
      </w:r>
    </w:p>
    <w:p w14:paraId="057D507A" w14:textId="092D145C" w:rsidR="006E42D7" w:rsidRPr="0031242A" w:rsidRDefault="006E42D7" w:rsidP="006E42D7">
      <w:r w:rsidRPr="0031242A">
        <w:rPr>
          <w:b/>
          <w:bCs/>
        </w:rPr>
        <w:t>REQ-CCL-CRTN-3:</w:t>
      </w:r>
      <w:r w:rsidRPr="0031242A">
        <w:t xml:space="preserve"> The MnS producer for CCL management should support a capability enabling the MnS consumer to provide conditions under which a CCL can be dynamically composed or instantiated triggered to execute.</w:t>
      </w:r>
    </w:p>
    <w:p w14:paraId="33851B3C" w14:textId="2172BDC1" w:rsidR="006E42D7" w:rsidRPr="0031242A" w:rsidRDefault="006E42D7" w:rsidP="006E42D7">
      <w:r w:rsidRPr="0031242A">
        <w:rPr>
          <w:b/>
          <w:bCs/>
        </w:rPr>
        <w:t>REQ-CCL-CRTN-4:</w:t>
      </w:r>
      <w:r w:rsidRPr="0031242A">
        <w:t xml:space="preserve"> The MnS producer for CCL management should support a capability enabling the MnS consumer to be notified when a CCL is dynamically composed or instantiated or triggered to execute.</w:t>
      </w:r>
    </w:p>
    <w:p w14:paraId="0C4FBDD9" w14:textId="4C8CAB4F" w:rsidR="006E42D7" w:rsidRPr="0031242A" w:rsidRDefault="006E42D7" w:rsidP="006E42D7">
      <w:pPr>
        <w:pStyle w:val="Heading3"/>
      </w:pPr>
      <w:bookmarkStart w:id="306" w:name="_Toc168485169"/>
      <w:bookmarkStart w:id="307" w:name="_Toc168485609"/>
      <w:bookmarkStart w:id="308" w:name="_Toc168485685"/>
      <w:bookmarkStart w:id="309" w:name="_Toc168485893"/>
      <w:bookmarkStart w:id="310" w:name="_Toc177118954"/>
      <w:bookmarkStart w:id="311" w:name="_Toc177138529"/>
      <w:bookmarkStart w:id="312" w:name="_Toc180163347"/>
      <w:bookmarkStart w:id="313" w:name="_Toc180163809"/>
      <w:bookmarkStart w:id="314" w:name="_Toc180164044"/>
      <w:bookmarkStart w:id="315" w:name="_Toc180766849"/>
      <w:r w:rsidRPr="0031242A">
        <w:t>5.1.3</w:t>
      </w:r>
      <w:r w:rsidRPr="0031242A">
        <w:tab/>
        <w:t>Potential Solutions</w:t>
      </w:r>
      <w:bookmarkEnd w:id="306"/>
      <w:bookmarkEnd w:id="307"/>
      <w:bookmarkEnd w:id="308"/>
      <w:bookmarkEnd w:id="309"/>
      <w:bookmarkEnd w:id="310"/>
      <w:bookmarkEnd w:id="311"/>
      <w:bookmarkEnd w:id="312"/>
      <w:bookmarkEnd w:id="313"/>
      <w:bookmarkEnd w:id="314"/>
      <w:bookmarkEnd w:id="315"/>
    </w:p>
    <w:p w14:paraId="3E82C3B8" w14:textId="084BE8FF" w:rsidR="006E42D7" w:rsidRPr="0031242A" w:rsidRDefault="006E42D7" w:rsidP="006E42D7">
      <w:r w:rsidRPr="0031242A">
        <w:t>To enable dynamic composition of the CCL:</w:t>
      </w:r>
    </w:p>
    <w:p w14:paraId="399B3D04" w14:textId="49E64EA8" w:rsidR="006E42D7" w:rsidRPr="0031242A" w:rsidRDefault="006E42D7" w:rsidP="006D6410">
      <w:pPr>
        <w:pStyle w:val="ListBullet"/>
        <w:numPr>
          <w:ilvl w:val="0"/>
          <w:numId w:val="1"/>
        </w:numPr>
        <w:ind w:left="568" w:hanging="284"/>
      </w:pPr>
      <w:r w:rsidRPr="0031242A">
        <w:t>Extend the existing</w:t>
      </w:r>
      <w:r w:rsidRPr="0031242A" w:rsidDel="008542F6">
        <w:t xml:space="preserve"> </w:t>
      </w:r>
      <w:r w:rsidRPr="0031242A">
        <w:t>ACCL IOC to represent a general Closed Control Loop, say named CCL:</w:t>
      </w:r>
    </w:p>
    <w:p w14:paraId="13808DC2" w14:textId="1CFF6FD3" w:rsidR="006E42D7" w:rsidRPr="0031242A" w:rsidRDefault="006E42D7" w:rsidP="006E42D7">
      <w:pPr>
        <w:pStyle w:val="NO"/>
      </w:pPr>
      <w:r w:rsidRPr="0031242A">
        <w:t>NOTE 1:</w:t>
      </w:r>
      <w:r w:rsidRPr="0031242A">
        <w:tab/>
        <w:t>The best name for this IOC and how to extend is For Further Study.</w:t>
      </w:r>
    </w:p>
    <w:p w14:paraId="45CB1402" w14:textId="6544E97F" w:rsidR="006E42D7" w:rsidRPr="0031242A" w:rsidRDefault="006E42D7" w:rsidP="006E42D7">
      <w:pPr>
        <w:pStyle w:val="B2"/>
      </w:pPr>
      <w:r w:rsidRPr="0031242A">
        <w:t>-</w:t>
      </w:r>
      <w:r w:rsidRPr="0031242A">
        <w:tab/>
        <w:t>The CCL may include information on a CCL Category, which indicates the CCL Category to be instantiated:</w:t>
      </w:r>
    </w:p>
    <w:p w14:paraId="1ACB63F9" w14:textId="3880509B" w:rsidR="006E42D7" w:rsidRPr="0031242A" w:rsidRDefault="006E42D7" w:rsidP="006D6410">
      <w:pPr>
        <w:pStyle w:val="ListBullet3"/>
        <w:numPr>
          <w:ilvl w:val="0"/>
          <w:numId w:val="1"/>
        </w:numPr>
        <w:ind w:left="1135" w:hanging="284"/>
      </w:pPr>
      <w:r w:rsidRPr="0031242A">
        <w:t>Introduce an attribute for a type of CCL, say called CCLCategory. The CCL Category indicates the kind of capability that is accomplished by the CCL instance, e.g. ENERGYOPTIMIZATION, SLICEASSURANCE, etc.</w:t>
      </w:r>
    </w:p>
    <w:p w14:paraId="07C719BB" w14:textId="08B4A972" w:rsidR="006E42D7" w:rsidRPr="0031242A" w:rsidRDefault="006E42D7" w:rsidP="006E42D7">
      <w:pPr>
        <w:pStyle w:val="B2"/>
      </w:pPr>
      <w:r w:rsidRPr="0031242A">
        <w:lastRenderedPageBreak/>
        <w:t>-</w:t>
      </w:r>
      <w:r w:rsidRPr="0031242A">
        <w:tab/>
        <w:t>The CCL may include an attribute that contains information on the conditions under which a CCL can be dynamically composed . The attribute can be of type condition.</w:t>
      </w:r>
    </w:p>
    <w:p w14:paraId="46AF0697" w14:textId="272DBED3" w:rsidR="006E42D7" w:rsidRPr="0031242A" w:rsidRDefault="006E42D7" w:rsidP="006D6410">
      <w:pPr>
        <w:pStyle w:val="ListBullet"/>
        <w:numPr>
          <w:ilvl w:val="0"/>
          <w:numId w:val="1"/>
        </w:numPr>
        <w:ind w:left="568" w:hanging="284"/>
      </w:pPr>
      <w:r w:rsidRPr="0031242A">
        <w:t>Introduce a datatype representing a step of the CCL, say named cCLStep. The cCLStep represents either a MnF or a MnS producer which can be part of the CCL:</w:t>
      </w:r>
    </w:p>
    <w:p w14:paraId="439C9D9B" w14:textId="378529DA" w:rsidR="006E42D7" w:rsidRPr="0031242A" w:rsidRDefault="006E42D7" w:rsidP="006E42D7">
      <w:pPr>
        <w:pStyle w:val="B2"/>
      </w:pPr>
      <w:r w:rsidRPr="0031242A">
        <w:t>-</w:t>
      </w:r>
      <w:r w:rsidRPr="0031242A">
        <w:tab/>
        <w:t>The cCLStep may have a role among those identified, i.e. MONITOR; ANALYSIS; DECISION; EXECUTION:</w:t>
      </w:r>
    </w:p>
    <w:p w14:paraId="6A571979" w14:textId="47DD4B5D" w:rsidR="006E42D7" w:rsidRPr="0031242A" w:rsidRDefault="006E42D7" w:rsidP="006D6410">
      <w:pPr>
        <w:pStyle w:val="ListBullet3"/>
        <w:numPr>
          <w:ilvl w:val="0"/>
          <w:numId w:val="1"/>
        </w:numPr>
        <w:ind w:left="1135" w:hanging="284"/>
      </w:pPr>
      <w:r w:rsidRPr="0031242A">
        <w:t>Introduce an attribute for the role of the cCLStep.</w:t>
      </w:r>
    </w:p>
    <w:p w14:paraId="2A7932D1" w14:textId="585EED34" w:rsidR="006E42D7" w:rsidRPr="0031242A" w:rsidRDefault="006E42D7" w:rsidP="006E42D7">
      <w:pPr>
        <w:pStyle w:val="NO"/>
      </w:pPr>
      <w:r w:rsidRPr="0031242A">
        <w:t>NOTE 2:</w:t>
      </w:r>
      <w:r w:rsidRPr="0031242A">
        <w:tab/>
        <w:t>The CCL may combine the defined cCLSteps with other capabilities that are internal to the CCL for some of the roles.</w:t>
      </w:r>
    </w:p>
    <w:p w14:paraId="069F3912" w14:textId="49025127" w:rsidR="006E42D7" w:rsidRPr="0031242A" w:rsidRDefault="006E42D7" w:rsidP="006E42D7">
      <w:pPr>
        <w:pStyle w:val="B2"/>
      </w:pPr>
      <w:r w:rsidRPr="0031242A">
        <w:t>-</w:t>
      </w:r>
      <w:r w:rsidRPr="0031242A">
        <w:tab/>
        <w:t xml:space="preserve">The cCLStep may indicate the DN of an MOI or the combination of URI and DN that </w:t>
      </w:r>
      <w:r>
        <w:t>can</w:t>
      </w:r>
      <w:r w:rsidRPr="0031242A">
        <w:t xml:space="preserve"> be used to fulfil that role.</w:t>
      </w:r>
    </w:p>
    <w:p w14:paraId="255D2369" w14:textId="47A716AD" w:rsidR="006E42D7" w:rsidRPr="0031242A" w:rsidRDefault="006E42D7" w:rsidP="006D6410">
      <w:pPr>
        <w:pStyle w:val="ListBullet3"/>
        <w:numPr>
          <w:ilvl w:val="0"/>
          <w:numId w:val="1"/>
        </w:numPr>
        <w:ind w:left="1135" w:hanging="284"/>
      </w:pPr>
      <w:r w:rsidRPr="0031242A">
        <w:t>Introduce an attribute for the entity that plays the role of the cCLStep.</w:t>
      </w:r>
    </w:p>
    <w:p w14:paraId="01242BA5" w14:textId="57FF4000" w:rsidR="006E42D7" w:rsidRPr="0031242A" w:rsidRDefault="006E42D7" w:rsidP="006D6410">
      <w:pPr>
        <w:pStyle w:val="ListBullet3"/>
        <w:numPr>
          <w:ilvl w:val="0"/>
          <w:numId w:val="1"/>
        </w:numPr>
        <w:ind w:left="1135" w:hanging="284"/>
      </w:pPr>
      <w:r w:rsidRPr="0031242A">
        <w:t>The identifier may also be a query of the MnS registry defined as a condition expressed as JEX/XPATH expression.</w:t>
      </w:r>
    </w:p>
    <w:p w14:paraId="63AB0AC4" w14:textId="78F01989" w:rsidR="006E42D7" w:rsidRPr="0031242A" w:rsidRDefault="006E42D7" w:rsidP="006E42D7">
      <w:pPr>
        <w:pStyle w:val="B2"/>
      </w:pPr>
      <w:r w:rsidRPr="0031242A">
        <w:t>-</w:t>
      </w:r>
      <w:r w:rsidRPr="0031242A">
        <w:tab/>
        <w:t xml:space="preserve">The cCLStep may contain information on how the specific step </w:t>
      </w:r>
      <w:r>
        <w:t>can</w:t>
      </w:r>
      <w:r w:rsidRPr="0031242A">
        <w:t xml:space="preserve"> be constructed. This may be represented as configuration plan as will be agreed in 3GPP TS 28.872 [7] or as a JEX/XPATH expression.</w:t>
      </w:r>
    </w:p>
    <w:p w14:paraId="33C8F964" w14:textId="55CDE367" w:rsidR="006E42D7" w:rsidRPr="0031242A" w:rsidRDefault="006E42D7" w:rsidP="006E42D7">
      <w:pPr>
        <w:pStyle w:val="NO"/>
      </w:pPr>
      <w:r w:rsidRPr="0031242A">
        <w:t>NOTE 3:</w:t>
      </w:r>
      <w:r w:rsidRPr="0031242A">
        <w:tab/>
        <w:t>The representation of the cCLStep as configuration plan as will be agreed in 3GPP TS 28.872 [7] or as a JEX/XPATH expression is For Further Study.</w:t>
      </w:r>
    </w:p>
    <w:p w14:paraId="59A08EF9" w14:textId="77777777" w:rsidR="006E42D7" w:rsidRPr="0031242A" w:rsidRDefault="006E42D7" w:rsidP="006D6410">
      <w:pPr>
        <w:pStyle w:val="ListBullet"/>
        <w:numPr>
          <w:ilvl w:val="0"/>
          <w:numId w:val="1"/>
        </w:numPr>
        <w:ind w:left="568" w:hanging="284"/>
      </w:pPr>
      <w:r w:rsidRPr="0031242A">
        <w:t>Introduce on the CCL IOC, an attribute representing the sequence of steps of the CCL, say called cCLSequence. The MnS consumer can provide the list of MnFs or MnS producers that should be combined into a CCL. The cCLSequence indicates the sequence in which the CCL steps are executed.</w:t>
      </w:r>
    </w:p>
    <w:p w14:paraId="6391F971" w14:textId="2E108AD7" w:rsidR="006E42D7" w:rsidRPr="0031242A" w:rsidRDefault="006E42D7" w:rsidP="006E42D7">
      <w:pPr>
        <w:pStyle w:val="EX"/>
      </w:pPr>
      <w:r w:rsidRPr="0031242A">
        <w:t>EXAMLE:</w:t>
      </w:r>
      <w:r w:rsidRPr="0031242A">
        <w:tab/>
        <w:t>Is there are 2 steps that contribute to the analysis role, it is necessary to show how those steps are sequenced:</w:t>
      </w:r>
    </w:p>
    <w:p w14:paraId="721B4634" w14:textId="7BA36DBB" w:rsidR="006E42D7" w:rsidRPr="0031242A" w:rsidRDefault="006E42D7" w:rsidP="006E42D7">
      <w:pPr>
        <w:pStyle w:val="B4"/>
        <w:ind w:left="1985"/>
      </w:pPr>
      <w:r w:rsidRPr="0031242A">
        <w:t>-</w:t>
      </w:r>
      <w:r w:rsidRPr="0031242A">
        <w:tab/>
        <w:t>cCLSequence may be used as the request to compose a CCL (instance) through its members with each as a cCLStep identifying the DNs of the managed service producers or identifiers of management services (capabilities) that the MnS consumer wants to be used in a CCL (instance). The set of DNs may be 1 or more, e.g. only 1 if a single SON function fulfils the objectives of the CCL.</w:t>
      </w:r>
    </w:p>
    <w:p w14:paraId="1B613726" w14:textId="7D1AA1F2" w:rsidR="006E42D7" w:rsidRPr="0031242A" w:rsidRDefault="006E42D7" w:rsidP="006D6410">
      <w:pPr>
        <w:pStyle w:val="ListBullet"/>
        <w:numPr>
          <w:ilvl w:val="0"/>
          <w:numId w:val="1"/>
        </w:numPr>
        <w:ind w:left="568" w:hanging="284"/>
      </w:pPr>
      <w:r w:rsidRPr="0031242A">
        <w:t>Introduce in CCL an attribute providing information related to the identifiers of the required management functions and the required configuration that make the CCL. When a combination of the sets of management functions and services are all defined to include their data sources, the combination is equivalent to a dynamically composed CCL.</w:t>
      </w:r>
    </w:p>
    <w:p w14:paraId="7B8D62D3" w14:textId="123C67DC" w:rsidR="006E42D7" w:rsidRPr="0031242A" w:rsidRDefault="006E42D7" w:rsidP="006E42D7">
      <w:pPr>
        <w:pStyle w:val="Heading3"/>
      </w:pPr>
      <w:bookmarkStart w:id="316" w:name="_Toc168485171"/>
      <w:bookmarkStart w:id="317" w:name="_Toc168485611"/>
      <w:bookmarkStart w:id="318" w:name="_Toc168485687"/>
      <w:bookmarkStart w:id="319" w:name="_Toc168485895"/>
      <w:bookmarkStart w:id="320" w:name="_Toc177118956"/>
      <w:bookmarkStart w:id="321" w:name="_Toc177138531"/>
      <w:bookmarkStart w:id="322" w:name="_Toc180163348"/>
      <w:bookmarkStart w:id="323" w:name="_Toc180163810"/>
      <w:bookmarkStart w:id="324" w:name="_Toc180164045"/>
      <w:bookmarkStart w:id="325" w:name="_Toc180766850"/>
      <w:r w:rsidRPr="0031242A">
        <w:t>5.1.4</w:t>
      </w:r>
      <w:r w:rsidRPr="0031242A">
        <w:tab/>
        <w:t>Evaluation of solutions</w:t>
      </w:r>
      <w:bookmarkEnd w:id="316"/>
      <w:bookmarkEnd w:id="317"/>
      <w:bookmarkEnd w:id="318"/>
      <w:bookmarkEnd w:id="319"/>
      <w:bookmarkEnd w:id="320"/>
      <w:bookmarkEnd w:id="321"/>
      <w:bookmarkEnd w:id="322"/>
      <w:bookmarkEnd w:id="323"/>
      <w:bookmarkEnd w:id="324"/>
      <w:bookmarkEnd w:id="325"/>
    </w:p>
    <w:p w14:paraId="7A15376E" w14:textId="00FD67B6" w:rsidR="006E42D7" w:rsidRPr="0031242A" w:rsidRDefault="00640296" w:rsidP="006E42D7">
      <w:r>
        <w:t>Only</w:t>
      </w:r>
      <w:r w:rsidRPr="0031242A">
        <w:t xml:space="preserve"> </w:t>
      </w:r>
      <w:r>
        <w:t xml:space="preserve">1 </w:t>
      </w:r>
      <w:r w:rsidR="006E42D7" w:rsidRPr="0031242A">
        <w:t xml:space="preserve">solution </w:t>
      </w:r>
      <w:r>
        <w:t xml:space="preserve">as </w:t>
      </w:r>
      <w:r w:rsidR="006E42D7" w:rsidRPr="0031242A">
        <w:t xml:space="preserve">described in clause 5.1.3 is </w:t>
      </w:r>
      <w:r>
        <w:t>proposed for this use case</w:t>
      </w:r>
      <w:r w:rsidRPr="0031242A">
        <w:t xml:space="preserve"> </w:t>
      </w:r>
      <w:r>
        <w:t xml:space="preserve">applying </w:t>
      </w:r>
      <w:r w:rsidR="006E42D7" w:rsidRPr="0031242A">
        <w:t>a fully NRM-based approach that extends the existing NRM fragments to realize dynamic composition of a CCL. The solution allows the MnS consumer to either directly compose the CCL or to</w:t>
      </w:r>
      <w:r>
        <w:t xml:space="preserve"> automate the composition by</w:t>
      </w:r>
      <w:r w:rsidR="006E42D7" w:rsidRPr="0031242A">
        <w:t xml:space="preserve"> request </w:t>
      </w:r>
      <w:r>
        <w:t>the</w:t>
      </w:r>
      <w:r w:rsidR="006E42D7" w:rsidRPr="0031242A">
        <w:t xml:space="preserve"> MnS producer to compose the CCL. The solution enhances the existing ACCL with small straightforward implementable changes that reuse existing information elements like the condition monitor.</w:t>
      </w:r>
    </w:p>
    <w:p w14:paraId="5A0AD4C9" w14:textId="77777777" w:rsidR="00640296" w:rsidRDefault="006E42D7" w:rsidP="00640296">
      <w:r w:rsidRPr="0031242A">
        <w:t>Therefore, the solution described in clause 5.1.3 is a feasible solution for dynamic composition of CCLs.</w:t>
      </w:r>
      <w:r w:rsidR="00640296">
        <w:t xml:space="preserve"> The </w:t>
      </w:r>
      <w:r w:rsidR="00640296" w:rsidRPr="0031242A">
        <w:t>conditions under which a CCL can be dynamically composed</w:t>
      </w:r>
      <w:r w:rsidR="00640296">
        <w:t xml:space="preserve"> can be defined using the mechanism provided in clause 5.2.3.3.</w:t>
      </w:r>
    </w:p>
    <w:p w14:paraId="6C91FFC7" w14:textId="77777777" w:rsidR="00640296" w:rsidRDefault="00640296" w:rsidP="00640296">
      <w:pPr>
        <w:rPr>
          <w:lang w:eastAsia="ja-JP"/>
        </w:rPr>
      </w:pPr>
      <w:r w:rsidRPr="0031242A">
        <w:rPr>
          <w:lang w:eastAsia="ja-JP"/>
        </w:rPr>
        <w:t>Furthermore, it is recommended to use activation of planned configurations (3GPP TR 28.872 [7], clause 5.</w:t>
      </w:r>
      <w:r>
        <w:rPr>
          <w:lang w:eastAsia="ja-JP"/>
        </w:rPr>
        <w:t>3</w:t>
      </w:r>
      <w:r w:rsidRPr="0031242A">
        <w:rPr>
          <w:lang w:eastAsia="ja-JP"/>
        </w:rPr>
        <w:t xml:space="preserve">) as a solution for the use case </w:t>
      </w:r>
      <w:r w:rsidRPr="0031242A">
        <w:t>Dynamic CCL Creation</w:t>
      </w:r>
      <w:r w:rsidRPr="0031242A">
        <w:rPr>
          <w:lang w:eastAsia="ja-JP"/>
        </w:rPr>
        <w:t>.</w:t>
      </w:r>
      <w:r>
        <w:rPr>
          <w:lang w:eastAsia="ja-JP"/>
        </w:rPr>
        <w:t xml:space="preserve"> </w:t>
      </w:r>
    </w:p>
    <w:p w14:paraId="380E708D" w14:textId="7A255EE7" w:rsidR="00640296" w:rsidRDefault="00640296" w:rsidP="00640296">
      <w:pPr>
        <w:rPr>
          <w:lang w:eastAsia="ja-JP"/>
        </w:rPr>
      </w:pPr>
      <w:r>
        <w:rPr>
          <w:lang w:eastAsia="ja-JP"/>
        </w:rPr>
        <w:t>Following is the way</w:t>
      </w:r>
      <w:r w:rsidR="00711724">
        <w:rPr>
          <w:lang w:eastAsia="ja-JP"/>
        </w:rPr>
        <w:t xml:space="preserve"> </w:t>
      </w:r>
      <w:r>
        <w:rPr>
          <w:lang w:eastAsia="ja-JP"/>
        </w:rPr>
        <w:t>forward for the normative work:</w:t>
      </w:r>
    </w:p>
    <w:p w14:paraId="1D00A36C" w14:textId="77777777" w:rsidR="00640296" w:rsidRDefault="00640296" w:rsidP="00640296">
      <w:pPr>
        <w:rPr>
          <w:lang w:val="en-US" w:eastAsia="en-IN"/>
        </w:rPr>
      </w:pPr>
      <w:r>
        <w:rPr>
          <w:lang w:val="en-US"/>
        </w:rPr>
        <w:t>1) LoopTriggerObject is of type Plan (TR 28.872), so the name containment of plans is applied.</w:t>
      </w:r>
    </w:p>
    <w:p w14:paraId="3C8A23AD" w14:textId="77777777" w:rsidR="00640296" w:rsidRDefault="00640296" w:rsidP="00640296">
      <w:pPr>
        <w:rPr>
          <w:lang w:val="en-US"/>
        </w:rPr>
      </w:pPr>
      <w:r>
        <w:rPr>
          <w:lang w:val="en-US"/>
        </w:rPr>
        <w:t>2) The operation in the LoopTriggerObject plan would specify “creation/activation for a CCL”</w:t>
      </w:r>
    </w:p>
    <w:p w14:paraId="1A877B97" w14:textId="77777777" w:rsidR="00640296" w:rsidRDefault="00640296" w:rsidP="00640296">
      <w:pPr>
        <w:rPr>
          <w:lang w:val="en-US"/>
        </w:rPr>
      </w:pPr>
      <w:r>
        <w:rPr>
          <w:lang w:val="en-US"/>
        </w:rPr>
        <w:lastRenderedPageBreak/>
        <w:t>4) The LoopTriggerObject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p>
    <w:p w14:paraId="1AFC5DB1" w14:textId="5A9D1E3B" w:rsidR="006E42D7" w:rsidRPr="0031242A" w:rsidRDefault="00640296" w:rsidP="00640296">
      <w:pPr>
        <w:tabs>
          <w:tab w:val="left" w:pos="8854"/>
        </w:tabs>
      </w:pPr>
      <w:r>
        <w:rPr>
          <w:lang w:val="en-US"/>
        </w:rPr>
        <w:t>5) The conditions attached to the plan are the conditions to be evaluated for the CCL creation/activation. The condition is expressed as described in the solution.</w:t>
      </w:r>
    </w:p>
    <w:p w14:paraId="2EDC5BE6" w14:textId="49FC8B17" w:rsidR="006E42D7" w:rsidRPr="0031242A" w:rsidRDefault="006E42D7" w:rsidP="006E42D7">
      <w:pPr>
        <w:pStyle w:val="Heading2"/>
      </w:pPr>
      <w:bookmarkStart w:id="326" w:name="_Toc168485173"/>
      <w:bookmarkStart w:id="327" w:name="_Toc168485613"/>
      <w:bookmarkStart w:id="328" w:name="_Toc168485689"/>
      <w:bookmarkStart w:id="329" w:name="_Toc168485897"/>
      <w:bookmarkStart w:id="330" w:name="_Toc177118957"/>
      <w:bookmarkStart w:id="331" w:name="_Toc177138532"/>
      <w:bookmarkStart w:id="332" w:name="_Toc180163349"/>
      <w:bookmarkStart w:id="333" w:name="_Toc180163811"/>
      <w:bookmarkStart w:id="334" w:name="_Toc180164046"/>
      <w:bookmarkStart w:id="335" w:name="_Toc180766851"/>
      <w:r w:rsidRPr="0031242A">
        <w:t>5.2</w:t>
      </w:r>
      <w:r w:rsidRPr="0031242A">
        <w:tab/>
        <w:t>Use case 2: Triggered CCL</w:t>
      </w:r>
      <w:bookmarkEnd w:id="326"/>
      <w:bookmarkEnd w:id="327"/>
      <w:bookmarkEnd w:id="328"/>
      <w:bookmarkEnd w:id="329"/>
      <w:bookmarkEnd w:id="330"/>
      <w:bookmarkEnd w:id="331"/>
      <w:bookmarkEnd w:id="332"/>
      <w:bookmarkEnd w:id="333"/>
      <w:bookmarkEnd w:id="334"/>
      <w:bookmarkEnd w:id="335"/>
    </w:p>
    <w:p w14:paraId="56BE445F" w14:textId="334BE7AB" w:rsidR="006E42D7" w:rsidRPr="0031242A" w:rsidRDefault="006E42D7" w:rsidP="006E42D7">
      <w:pPr>
        <w:pStyle w:val="Heading3"/>
      </w:pPr>
      <w:bookmarkStart w:id="336" w:name="_Toc168485174"/>
      <w:bookmarkStart w:id="337" w:name="_Toc168485614"/>
      <w:bookmarkStart w:id="338" w:name="_Toc168485690"/>
      <w:bookmarkStart w:id="339" w:name="_Toc168485898"/>
      <w:bookmarkStart w:id="340" w:name="_Toc177118958"/>
      <w:bookmarkStart w:id="341" w:name="_Toc177138533"/>
      <w:bookmarkStart w:id="342" w:name="_Toc180163350"/>
      <w:bookmarkStart w:id="343" w:name="_Toc180163812"/>
      <w:bookmarkStart w:id="344" w:name="_Toc180164047"/>
      <w:bookmarkStart w:id="345" w:name="_Toc180766852"/>
      <w:r w:rsidRPr="0031242A">
        <w:t>5.2.1</w:t>
      </w:r>
      <w:r w:rsidRPr="0031242A">
        <w:tab/>
        <w:t>Description</w:t>
      </w:r>
      <w:bookmarkEnd w:id="336"/>
      <w:bookmarkEnd w:id="337"/>
      <w:bookmarkEnd w:id="338"/>
      <w:bookmarkEnd w:id="339"/>
      <w:bookmarkEnd w:id="340"/>
      <w:bookmarkEnd w:id="341"/>
      <w:bookmarkEnd w:id="342"/>
      <w:bookmarkEnd w:id="343"/>
      <w:bookmarkEnd w:id="344"/>
      <w:bookmarkEnd w:id="345"/>
    </w:p>
    <w:p w14:paraId="254A6F42" w14:textId="77777777" w:rsidR="006E42D7" w:rsidRDefault="006E42D7" w:rsidP="006E42D7">
      <w:pPr>
        <w:pStyle w:val="Heading4"/>
      </w:pPr>
      <w:bookmarkStart w:id="346" w:name="_Toc180163351"/>
      <w:bookmarkStart w:id="347" w:name="_Toc180163813"/>
      <w:bookmarkStart w:id="348" w:name="_Toc180164048"/>
      <w:bookmarkStart w:id="349" w:name="_Toc180766853"/>
      <w:r w:rsidRPr="0031242A">
        <w:t>5.2.1.1</w:t>
      </w:r>
      <w:r w:rsidRPr="0031242A">
        <w:tab/>
      </w:r>
      <w:r>
        <w:t>Overview</w:t>
      </w:r>
      <w:bookmarkEnd w:id="346"/>
      <w:bookmarkEnd w:id="347"/>
      <w:bookmarkEnd w:id="348"/>
      <w:bookmarkEnd w:id="349"/>
    </w:p>
    <w:p w14:paraId="5C51C4BB" w14:textId="77777777" w:rsidR="006E42D7" w:rsidRPr="0031242A" w:rsidRDefault="006E42D7" w:rsidP="006E42D7">
      <w:pPr>
        <w:keepNext/>
        <w:keepLines/>
      </w:pPr>
      <w:r w:rsidRPr="0031242A">
        <w:t>The existing CCL mechanism enables consumer to request the initiation of a CCL with the goal to maintain particular SLS (indicated by the AssuranceGoal). The CCL is expected to monitor the network to see if there have been some goal breaches. If there is, the consumer is notified, and the appropriate actions can be taken to mitigate the breach by the consumer. The consumer may also decide to update the existing CCL or create a new one to mitigate the breach. A CCL is always instantiated, updated and deleted on an explicit request from the consumer.</w:t>
      </w:r>
    </w:p>
    <w:p w14:paraId="47F51A11" w14:textId="14806D4A" w:rsidR="006E42D7" w:rsidRPr="0031242A" w:rsidRDefault="006E42D7" w:rsidP="006E42D7">
      <w:pPr>
        <w:pStyle w:val="Heading4"/>
      </w:pPr>
      <w:bookmarkStart w:id="350" w:name="_Toc177118959"/>
      <w:bookmarkStart w:id="351" w:name="_Toc177138534"/>
      <w:bookmarkStart w:id="352" w:name="_Toc180163352"/>
      <w:bookmarkStart w:id="353" w:name="_Toc180163814"/>
      <w:bookmarkStart w:id="354" w:name="_Toc180164049"/>
      <w:bookmarkStart w:id="355" w:name="_Toc180766854"/>
      <w:r w:rsidRPr="0031242A">
        <w:t>5.2.1.</w:t>
      </w:r>
      <w:r>
        <w:t>2</w:t>
      </w:r>
      <w:r w:rsidRPr="0031242A">
        <w:tab/>
        <w:t>Conditional instantiation</w:t>
      </w:r>
      <w:r w:rsidRPr="0031242A">
        <w:rPr>
          <w:color w:val="000000"/>
        </w:rPr>
        <w:t xml:space="preserve"> </w:t>
      </w:r>
      <w:r w:rsidRPr="0031242A">
        <w:t>of a CCL</w:t>
      </w:r>
      <w:bookmarkEnd w:id="350"/>
      <w:bookmarkEnd w:id="351"/>
      <w:bookmarkEnd w:id="352"/>
      <w:bookmarkEnd w:id="353"/>
      <w:bookmarkEnd w:id="354"/>
      <w:bookmarkEnd w:id="355"/>
    </w:p>
    <w:p w14:paraId="20F5D9BE" w14:textId="77777777" w:rsidR="006E42D7" w:rsidRPr="0031242A" w:rsidRDefault="006E42D7" w:rsidP="006E42D7">
      <w:r w:rsidRPr="0031242A">
        <w:t>Considering the autonomous nature of CCL, it is beneficial to study possible improvements to CCL management including automated instantiation, update and deletion of a CCL based on information provided by the consumer that could be used by the system to trigger CCL management. The existing CCL mechanism places a burden on the consumer to monitor the network and decide whether to instantiate a CCL, update a CCL, or delete a CCL. A possible improvement may be to allow the consumer to define trigger conditions for automated instantiation, update and deletion of a CCL.</w:t>
      </w:r>
    </w:p>
    <w:p w14:paraId="12AF0027" w14:textId="77777777" w:rsidR="006E42D7" w:rsidRPr="0031242A" w:rsidRDefault="006E42D7" w:rsidP="006E42D7">
      <w:r w:rsidRPr="0031242A">
        <w:rPr>
          <w:color w:val="000000"/>
        </w:rPr>
        <w:t>The MnS consumer may want to request for a CCL to be dynamically instantiated when certain conditions are met. For example, the MnS consumer may want that for a CCL of a stated type or that matches a set of stated characteristics (e.g. goal) to be instantiated under conditions A and another with variations in goals to be instantiated under other conditions. The MnS consumer should be enabled to define those conditions so that the CCL is instantiated when the stated conditions are met.</w:t>
      </w:r>
    </w:p>
    <w:p w14:paraId="76157D0F" w14:textId="1DED5DE4" w:rsidR="006E42D7" w:rsidRPr="0031242A" w:rsidRDefault="006E42D7" w:rsidP="006E42D7">
      <w:r w:rsidRPr="0031242A">
        <w:t>The ConditionMonitor[</w:t>
      </w:r>
      <w:r>
        <w:t>11</w:t>
      </w:r>
      <w:r w:rsidRPr="0031242A">
        <w:t>], post appropriate extensions, can be utilized to define triggering conditions for CCL management.</w:t>
      </w:r>
    </w:p>
    <w:p w14:paraId="6DE69F73" w14:textId="3637C709" w:rsidR="006E42D7" w:rsidRPr="0031242A" w:rsidRDefault="006E42D7" w:rsidP="006E42D7">
      <w:pPr>
        <w:pStyle w:val="Heading4"/>
      </w:pPr>
      <w:bookmarkStart w:id="356" w:name="_Toc177118960"/>
      <w:bookmarkStart w:id="357" w:name="_Toc177138535"/>
      <w:bookmarkStart w:id="358" w:name="_Toc180163353"/>
      <w:bookmarkStart w:id="359" w:name="_Toc180163815"/>
      <w:bookmarkStart w:id="360" w:name="_Toc180164050"/>
      <w:bookmarkStart w:id="361" w:name="_Toc180766855"/>
      <w:r w:rsidRPr="0031242A">
        <w:t>5.2.1.</w:t>
      </w:r>
      <w:r>
        <w:t>3</w:t>
      </w:r>
      <w:r w:rsidRPr="0031242A">
        <w:tab/>
        <w:t>Conditional execution</w:t>
      </w:r>
      <w:r w:rsidRPr="0031242A">
        <w:rPr>
          <w:color w:val="000000"/>
        </w:rPr>
        <w:t xml:space="preserve"> </w:t>
      </w:r>
      <w:r w:rsidRPr="0031242A">
        <w:t>of CCLs network changes</w:t>
      </w:r>
      <w:bookmarkEnd w:id="356"/>
      <w:bookmarkEnd w:id="357"/>
      <w:bookmarkEnd w:id="358"/>
      <w:bookmarkEnd w:id="359"/>
      <w:bookmarkEnd w:id="360"/>
      <w:bookmarkEnd w:id="361"/>
    </w:p>
    <w:p w14:paraId="437FE38E" w14:textId="2BC8A3E0" w:rsidR="006E42D7" w:rsidRPr="0031242A" w:rsidRDefault="006E42D7" w:rsidP="006E42D7">
      <w:r w:rsidRPr="0031242A">
        <w:t>For the CCLs that have been instantiated, the MnS consumer may want to request for a CCL to be triggered to execute when certain conditions are met, e.g. when the performance on a certain threshold is crossed, or when the confidence is the decision is above a stated threshold. The consumer does not need to be aware of all decision, but providing conditions under which decisions may be activated or not, it is able to have supervision over the CCL without having to continuously track the decisions. The MnS consumer should be enabled to define those conditions for executing the CCL and that the CCL is triggered to execute when the stated conditions are met. Otherwise, the consumer should be enabled to define alternative actions, e.g. to notify the consumer of the decision that is not executed.</w:t>
      </w:r>
    </w:p>
    <w:p w14:paraId="502F8AD6" w14:textId="77777777" w:rsidR="006E42D7" w:rsidRPr="0031242A" w:rsidRDefault="006E42D7" w:rsidP="006E42D7">
      <w:r w:rsidRPr="0031242A">
        <w:t>By supporting this, the execution can be affected by producer based on consumer's conditions or requirements.</w:t>
      </w:r>
    </w:p>
    <w:p w14:paraId="29A2DDC5" w14:textId="4CBFCA9C" w:rsidR="006E42D7" w:rsidRPr="0031242A" w:rsidRDefault="006E42D7" w:rsidP="006E42D7">
      <w:pPr>
        <w:pStyle w:val="Heading3"/>
      </w:pPr>
      <w:bookmarkStart w:id="362" w:name="_Toc168485175"/>
      <w:bookmarkStart w:id="363" w:name="_Toc168485615"/>
      <w:bookmarkStart w:id="364" w:name="_Toc168485691"/>
      <w:bookmarkStart w:id="365" w:name="_Toc168485899"/>
      <w:bookmarkStart w:id="366" w:name="_Toc177118961"/>
      <w:bookmarkStart w:id="367" w:name="_Toc177138536"/>
      <w:bookmarkStart w:id="368" w:name="_Toc180163354"/>
      <w:bookmarkStart w:id="369" w:name="_Toc180163816"/>
      <w:bookmarkStart w:id="370" w:name="_Toc180164051"/>
      <w:bookmarkStart w:id="371" w:name="_Toc180766856"/>
      <w:r w:rsidRPr="0031242A">
        <w:t>5.2.2</w:t>
      </w:r>
      <w:r w:rsidRPr="0031242A">
        <w:tab/>
        <w:t>Potential Requirements</w:t>
      </w:r>
      <w:bookmarkEnd w:id="362"/>
      <w:bookmarkEnd w:id="363"/>
      <w:bookmarkEnd w:id="364"/>
      <w:bookmarkEnd w:id="365"/>
      <w:bookmarkEnd w:id="366"/>
      <w:bookmarkEnd w:id="367"/>
      <w:bookmarkEnd w:id="368"/>
      <w:bookmarkEnd w:id="369"/>
      <w:bookmarkEnd w:id="370"/>
      <w:bookmarkEnd w:id="371"/>
    </w:p>
    <w:p w14:paraId="6B022EFA" w14:textId="14DB863E" w:rsidR="006E42D7" w:rsidRPr="0031242A" w:rsidRDefault="006E42D7" w:rsidP="006E42D7">
      <w:r w:rsidRPr="0031242A">
        <w:rPr>
          <w:b/>
          <w:bCs/>
        </w:rPr>
        <w:t>REQ-TRI-FUN-01:</w:t>
      </w:r>
      <w:r w:rsidRPr="0031242A">
        <w:t xml:space="preserve"> The 3GPP management system </w:t>
      </w:r>
      <w:r>
        <w:t>should</w:t>
      </w:r>
      <w:r w:rsidRPr="0031242A">
        <w:t xml:space="preserve"> enable authorized consumers to provide information that can be used to trigger CCL instantiation.</w:t>
      </w:r>
    </w:p>
    <w:p w14:paraId="4DD118CB" w14:textId="44B9ABC6" w:rsidR="006E42D7" w:rsidRPr="0031242A" w:rsidRDefault="006E42D7" w:rsidP="006E42D7">
      <w:r w:rsidRPr="0031242A">
        <w:rPr>
          <w:b/>
          <w:bCs/>
        </w:rPr>
        <w:t>REQ-TRI-FUN-02:</w:t>
      </w:r>
      <w:r w:rsidRPr="0031242A">
        <w:t xml:space="preserve"> The 3GPP management system </w:t>
      </w:r>
      <w:r>
        <w:t>should</w:t>
      </w:r>
      <w:r w:rsidRPr="0031242A" w:rsidDel="007747E1">
        <w:t xml:space="preserve"> </w:t>
      </w:r>
      <w:r w:rsidRPr="0031242A">
        <w:t>enable authorized consumers to provide information that can be used to trigger CCL update.</w:t>
      </w:r>
    </w:p>
    <w:p w14:paraId="3E4B134B" w14:textId="21FFAE10" w:rsidR="006E42D7" w:rsidRPr="0031242A" w:rsidRDefault="006E42D7" w:rsidP="006E42D7">
      <w:r w:rsidRPr="0031242A">
        <w:rPr>
          <w:b/>
          <w:bCs/>
        </w:rPr>
        <w:t>REQ-TRI-FUN-03:</w:t>
      </w:r>
      <w:r w:rsidRPr="0031242A">
        <w:t xml:space="preserve"> The 3GPP management system </w:t>
      </w:r>
      <w:r>
        <w:t>should</w:t>
      </w:r>
      <w:r w:rsidRPr="0031242A" w:rsidDel="007747E1">
        <w:t xml:space="preserve"> </w:t>
      </w:r>
      <w:r w:rsidRPr="0031242A">
        <w:t>enable authorized consumers to provide information that can be used to trigger CCL deletion.</w:t>
      </w:r>
    </w:p>
    <w:p w14:paraId="61300B32" w14:textId="47F4E9D9" w:rsidR="006E42D7" w:rsidRPr="0031242A" w:rsidRDefault="006E42D7" w:rsidP="006E42D7">
      <w:pPr>
        <w:pStyle w:val="Heading3"/>
      </w:pPr>
      <w:bookmarkStart w:id="372" w:name="_Toc168219384"/>
      <w:bookmarkStart w:id="373" w:name="_Toc168485176"/>
      <w:bookmarkStart w:id="374" w:name="_Toc168485616"/>
      <w:bookmarkStart w:id="375" w:name="_Toc168485692"/>
      <w:bookmarkStart w:id="376" w:name="_Toc168485900"/>
      <w:bookmarkStart w:id="377" w:name="_Toc177118962"/>
      <w:bookmarkStart w:id="378" w:name="_Toc177138537"/>
      <w:bookmarkStart w:id="379" w:name="_Toc180163355"/>
      <w:bookmarkStart w:id="380" w:name="_Toc180163817"/>
      <w:bookmarkStart w:id="381" w:name="_Toc180164052"/>
      <w:bookmarkStart w:id="382" w:name="_Toc180766857"/>
      <w:r w:rsidRPr="0031242A">
        <w:lastRenderedPageBreak/>
        <w:t>5.2.3</w:t>
      </w:r>
      <w:r w:rsidRPr="0031242A">
        <w:tab/>
        <w:t>Potential solutions</w:t>
      </w:r>
      <w:bookmarkEnd w:id="372"/>
      <w:bookmarkEnd w:id="373"/>
      <w:bookmarkEnd w:id="374"/>
      <w:bookmarkEnd w:id="375"/>
      <w:bookmarkEnd w:id="376"/>
      <w:bookmarkEnd w:id="377"/>
      <w:bookmarkEnd w:id="378"/>
      <w:bookmarkEnd w:id="379"/>
      <w:bookmarkEnd w:id="380"/>
      <w:bookmarkEnd w:id="381"/>
      <w:bookmarkEnd w:id="382"/>
    </w:p>
    <w:p w14:paraId="1E2B9FDD" w14:textId="77777777" w:rsidR="006E42D7" w:rsidRPr="0031242A" w:rsidRDefault="006E42D7" w:rsidP="006E42D7">
      <w:pPr>
        <w:pStyle w:val="Heading4"/>
      </w:pPr>
      <w:bookmarkStart w:id="383" w:name="_Toc180163356"/>
      <w:bookmarkStart w:id="384" w:name="_Toc180163818"/>
      <w:bookmarkStart w:id="385" w:name="_Toc180164053"/>
      <w:bookmarkStart w:id="386" w:name="_Toc180766858"/>
      <w:r w:rsidRPr="0031242A">
        <w:t>5.2.3.1</w:t>
      </w:r>
      <w:r w:rsidRPr="0031242A">
        <w:tab/>
      </w:r>
      <w:r>
        <w:t>Overview</w:t>
      </w:r>
      <w:r w:rsidRPr="0031242A">
        <w:t xml:space="preserve"> </w:t>
      </w:r>
      <w:r>
        <w:t xml:space="preserve">of </w:t>
      </w:r>
      <w:r w:rsidRPr="0031242A">
        <w:t>LoopTrigger object</w:t>
      </w:r>
      <w:bookmarkEnd w:id="383"/>
      <w:bookmarkEnd w:id="384"/>
      <w:bookmarkEnd w:id="385"/>
      <w:bookmarkEnd w:id="386"/>
    </w:p>
    <w:p w14:paraId="0B2A6D09" w14:textId="75DAB3A7" w:rsidR="006E42D7" w:rsidRPr="0031242A" w:rsidRDefault="006E42D7" w:rsidP="006E42D7">
      <w:r w:rsidRPr="0031242A">
        <w:t>This solution proposes LoopTrigger object that would contain information a producer would use to trigger a CCL. The clause 5.2.3.1 specify the potential information to be present in this object. Clause 5.2.3.2 specify the usage of condition monitor to implement the LoopTrigger object.</w:t>
      </w:r>
    </w:p>
    <w:p w14:paraId="6FEB3583" w14:textId="68C55B33" w:rsidR="006E42D7" w:rsidRPr="0031242A" w:rsidRDefault="006E42D7" w:rsidP="006E42D7">
      <w:pPr>
        <w:pStyle w:val="Heading4"/>
      </w:pPr>
      <w:bookmarkStart w:id="387" w:name="_Toc177118963"/>
      <w:bookmarkStart w:id="388" w:name="_Toc177138538"/>
      <w:bookmarkStart w:id="389" w:name="_Toc180163357"/>
      <w:bookmarkStart w:id="390" w:name="_Toc180163819"/>
      <w:bookmarkStart w:id="391" w:name="_Toc180164054"/>
      <w:bookmarkStart w:id="392" w:name="_Toc180766859"/>
      <w:r w:rsidRPr="0031242A">
        <w:t>5.2.3.</w:t>
      </w:r>
      <w:r>
        <w:t>2</w:t>
      </w:r>
      <w:r w:rsidRPr="0031242A">
        <w:tab/>
        <w:t>Information to be present in LoopTrigger object</w:t>
      </w:r>
      <w:bookmarkEnd w:id="387"/>
      <w:bookmarkEnd w:id="388"/>
      <w:bookmarkEnd w:id="389"/>
      <w:bookmarkEnd w:id="390"/>
      <w:bookmarkEnd w:id="391"/>
      <w:bookmarkEnd w:id="392"/>
    </w:p>
    <w:p w14:paraId="2D70D24F" w14:textId="77777777" w:rsidR="006E42D7" w:rsidRPr="0031242A" w:rsidRDefault="006E42D7" w:rsidP="006E42D7">
      <w:r w:rsidRPr="0031242A">
        <w:t>Performance based criteria: This will define information related with performance measurements and KPIs that need to be monitored by the producer to see if the values have crossed the thresholds defined. This will include:</w:t>
      </w:r>
    </w:p>
    <w:p w14:paraId="5C40F3F1" w14:textId="51257132" w:rsidR="006E42D7" w:rsidRPr="0031242A" w:rsidRDefault="006E42D7" w:rsidP="006E42D7">
      <w:pPr>
        <w:pStyle w:val="B10"/>
      </w:pPr>
      <w:r w:rsidRPr="0031242A">
        <w:t>-</w:t>
      </w:r>
      <w:r w:rsidRPr="0031242A">
        <w:tab/>
        <w:t>Target Node: The identification of the Managed Object for which the performance is to be monitored.</w:t>
      </w:r>
    </w:p>
    <w:p w14:paraId="42DB5D2F" w14:textId="06EE6295" w:rsidR="006E42D7" w:rsidRPr="0031242A" w:rsidRDefault="006E42D7" w:rsidP="006E42D7">
      <w:pPr>
        <w:pStyle w:val="B10"/>
      </w:pPr>
      <w:r w:rsidRPr="0031242A">
        <w:t>-</w:t>
      </w:r>
      <w:r w:rsidRPr="0031242A">
        <w:tab/>
        <w:t>Measurement/KPI Name: Name of the measurement or the KPI.</w:t>
      </w:r>
    </w:p>
    <w:p w14:paraId="7492BED8" w14:textId="7648A6FD" w:rsidR="006E42D7" w:rsidRPr="0031242A" w:rsidRDefault="006E42D7" w:rsidP="006E42D7">
      <w:pPr>
        <w:pStyle w:val="B10"/>
      </w:pPr>
      <w:r w:rsidRPr="0031242A">
        <w:t>-</w:t>
      </w:r>
      <w:r w:rsidRPr="0031242A">
        <w:tab/>
        <w:t xml:space="preserve">Trigger Value range: The CCL </w:t>
      </w:r>
      <w:r>
        <w:t>is</w:t>
      </w:r>
      <w:r w:rsidRPr="0031242A">
        <w:t xml:space="preserve"> triggered when the value of the measurement or KPI exceeds more that the trigger value or when the value decreases below the trigger value.</w:t>
      </w:r>
    </w:p>
    <w:p w14:paraId="3CB05E74" w14:textId="5C3B3497" w:rsidR="006E42D7" w:rsidRPr="0031242A" w:rsidRDefault="006E42D7" w:rsidP="006E42D7">
      <w:r w:rsidRPr="0031242A">
        <w:t xml:space="preserve">Once the Trigger Value has reach, the producer will send a notification to the consumer stating that an CCL is required. The notification will contain information needed to instantiate an CCL. The CCL </w:t>
      </w:r>
      <w:r>
        <w:t>is</w:t>
      </w:r>
      <w:r w:rsidRPr="0031242A">
        <w:t xml:space="preserve"> triggered appropriately.</w:t>
      </w:r>
    </w:p>
    <w:p w14:paraId="552456E4" w14:textId="7203DFF8" w:rsidR="006E42D7" w:rsidRPr="0031242A" w:rsidRDefault="006E42D7" w:rsidP="006E42D7">
      <w:r w:rsidRPr="0031242A">
        <w:t>Provisioning based criteria: This will define various provisioning events that need to be monitored by the producer to see if an CCL is to be initiated:</w:t>
      </w:r>
    </w:p>
    <w:p w14:paraId="6E263EFE" w14:textId="43687406" w:rsidR="006E42D7" w:rsidRPr="0031242A" w:rsidRDefault="006E42D7" w:rsidP="006E42D7">
      <w:pPr>
        <w:pStyle w:val="B10"/>
      </w:pPr>
      <w:r w:rsidRPr="0031242A">
        <w:t>-</w:t>
      </w:r>
      <w:r w:rsidRPr="0031242A">
        <w:tab/>
        <w:t>Target Node: This can be a particular object or a DN, e.g. Intent.</w:t>
      </w:r>
    </w:p>
    <w:p w14:paraId="4C4B9221" w14:textId="40890633" w:rsidR="006E42D7" w:rsidRPr="0031242A" w:rsidRDefault="006E42D7" w:rsidP="006E42D7">
      <w:pPr>
        <w:pStyle w:val="B10"/>
      </w:pPr>
      <w:r w:rsidRPr="0031242A">
        <w:t>-</w:t>
      </w:r>
      <w:r w:rsidRPr="0031242A">
        <w:tab/>
        <w:t>Provisioning Location: The CCL will be created only when the object created is targeting a specific location.</w:t>
      </w:r>
    </w:p>
    <w:p w14:paraId="0A31DF92" w14:textId="5B65CCFB" w:rsidR="006E42D7" w:rsidRPr="0031242A" w:rsidRDefault="006E42D7" w:rsidP="006E42D7">
      <w:pPr>
        <w:pStyle w:val="B10"/>
      </w:pPr>
      <w:r w:rsidRPr="0031242A">
        <w:t>-</w:t>
      </w:r>
      <w:r w:rsidRPr="0031242A">
        <w:tab/>
        <w:t>Provisioning Event (e.g. Create{in case of an object}, Modify, Delete): The CCL will be created when the given event occurs on the given DN.</w:t>
      </w:r>
    </w:p>
    <w:p w14:paraId="365AA6E0" w14:textId="12656129" w:rsidR="006E42D7" w:rsidRPr="0031242A" w:rsidRDefault="006E42D7" w:rsidP="006E42D7">
      <w:pPr>
        <w:pStyle w:val="B10"/>
      </w:pPr>
      <w:r w:rsidRPr="0031242A">
        <w:t>-</w:t>
      </w:r>
      <w:r w:rsidRPr="0031242A">
        <w:tab/>
        <w:t>Provisioning Time: The CCL will be created only when the given event occurs at a specified time.</w:t>
      </w:r>
    </w:p>
    <w:p w14:paraId="4EC0BA1D" w14:textId="746A672A" w:rsidR="006E42D7" w:rsidRPr="0031242A" w:rsidRDefault="006E42D7" w:rsidP="006E42D7">
      <w:pPr>
        <w:pStyle w:val="B10"/>
      </w:pPr>
      <w:r w:rsidRPr="0031242A">
        <w:t>-</w:t>
      </w:r>
      <w:r w:rsidRPr="0031242A">
        <w:tab/>
        <w:t>PreOrPostProvEvent: This will define if the CCL is to be instantiated before or after the provisioning event is completed.</w:t>
      </w:r>
    </w:p>
    <w:p w14:paraId="52B0C319" w14:textId="4F91D4AB" w:rsidR="006E42D7" w:rsidRPr="0031242A" w:rsidRDefault="006E42D7" w:rsidP="006E42D7">
      <w:r w:rsidRPr="0031242A">
        <w:t>Fault based criteria: This will define various fault related info that need to be monitored by the producer to see if an CCL is to be initiated:</w:t>
      </w:r>
    </w:p>
    <w:p w14:paraId="62398ABE" w14:textId="06A6B262" w:rsidR="006E42D7" w:rsidRPr="0031242A" w:rsidRDefault="006E42D7" w:rsidP="006E42D7">
      <w:pPr>
        <w:pStyle w:val="B10"/>
      </w:pPr>
      <w:r w:rsidRPr="0031242A">
        <w:t>-</w:t>
      </w:r>
      <w:r w:rsidRPr="0031242A">
        <w:tab/>
        <w:t>Target Node: This will define the node which need to be monitored for the emitted alarms (i.e. objectInstance in AlarmInformation).</w:t>
      </w:r>
    </w:p>
    <w:p w14:paraId="548C941B" w14:textId="5D5C9CF2" w:rsidR="006E42D7" w:rsidRPr="0031242A" w:rsidRDefault="006E42D7" w:rsidP="006E42D7">
      <w:pPr>
        <w:pStyle w:val="B10"/>
      </w:pPr>
      <w:r w:rsidRPr="0031242A">
        <w:t>-</w:t>
      </w:r>
      <w:r w:rsidRPr="0031242A">
        <w:tab/>
        <w:t>AlarmSeverityThreshold: This will define the "perceivedSeverity" threshold (i.e. threshold for each Severity). If total number of alarms, belonging to particular perceivedSeverity (e.g. critical, major etc.), goes beyond the threshold, an CCL will be instantiated.</w:t>
      </w:r>
    </w:p>
    <w:p w14:paraId="301ABE08" w14:textId="24CFD67B" w:rsidR="006E42D7" w:rsidRPr="0031242A" w:rsidRDefault="006E42D7" w:rsidP="006E42D7">
      <w:pPr>
        <w:pStyle w:val="B10"/>
      </w:pPr>
      <w:r w:rsidRPr="0031242A">
        <w:t>-</w:t>
      </w:r>
      <w:r w:rsidRPr="0031242A">
        <w:tab/>
        <w:t>AlarmTypeThreshold: This will define the "AlarmType" threshold (i.e. threshold for each AlarmType). If total number of alarms, belonging to a particular alarmType, goes beyond the threshold, an CCL will be instantiated.</w:t>
      </w:r>
    </w:p>
    <w:p w14:paraId="45ADD078" w14:textId="665D6849" w:rsidR="006E42D7" w:rsidRPr="0031242A" w:rsidRDefault="006E42D7" w:rsidP="006E42D7">
      <w:pPr>
        <w:pStyle w:val="Heading4"/>
      </w:pPr>
      <w:bookmarkStart w:id="393" w:name="_Toc177118964"/>
      <w:bookmarkStart w:id="394" w:name="_Toc177138539"/>
      <w:bookmarkStart w:id="395" w:name="_Toc180163358"/>
      <w:bookmarkStart w:id="396" w:name="_Toc180163820"/>
      <w:bookmarkStart w:id="397" w:name="_Toc180164055"/>
      <w:bookmarkStart w:id="398" w:name="_Toc180766860"/>
      <w:r w:rsidRPr="0031242A">
        <w:t>5.2.3.</w:t>
      </w:r>
      <w:r>
        <w:t>3</w:t>
      </w:r>
      <w:r w:rsidRPr="0031242A">
        <w:tab/>
        <w:t>Usage of ConditionMonitor to realize LoopTrigger object</w:t>
      </w:r>
      <w:bookmarkEnd w:id="393"/>
      <w:bookmarkEnd w:id="394"/>
      <w:bookmarkEnd w:id="395"/>
      <w:bookmarkEnd w:id="396"/>
      <w:bookmarkEnd w:id="397"/>
      <w:bookmarkEnd w:id="398"/>
    </w:p>
    <w:p w14:paraId="382372FF" w14:textId="256EE36F" w:rsidR="006E42D7" w:rsidRPr="0031242A" w:rsidRDefault="006E42D7" w:rsidP="006E42D7">
      <w:r w:rsidRPr="0031242A">
        <w:t>This LoopTrigger object can be inherited from ConditionMonitor. The existing condition attribute will be extended to include various type of triggers provided in clause 5.2.3.</w:t>
      </w:r>
      <w:r w:rsidR="00AD3C62">
        <w:t>1</w:t>
      </w:r>
    </w:p>
    <w:p w14:paraId="4D0BBE9C" w14:textId="77777777" w:rsidR="00AD3C62" w:rsidRPr="0031242A" w:rsidRDefault="00AD3C62" w:rsidP="00AD3C62">
      <w:pPr>
        <w:keepNext/>
        <w:keepLines/>
      </w:pPr>
      <w:r w:rsidRPr="0031242A">
        <w:t xml:space="preserve">ConditionMonitor can be used to define the </w:t>
      </w:r>
      <w:r>
        <w:t>performance</w:t>
      </w:r>
      <w:r w:rsidRPr="0031242A">
        <w:t>-based criteria</w:t>
      </w:r>
      <w:r>
        <w:t>. T</w:t>
      </w:r>
      <w:r w:rsidRPr="0031242A">
        <w:t>he existing condition attribute will be defined as data type including the following information:</w:t>
      </w:r>
    </w:p>
    <w:p w14:paraId="5C1C023C" w14:textId="6AA3B727" w:rsidR="006E42D7" w:rsidRPr="0031242A" w:rsidRDefault="006E42D7" w:rsidP="006D6410">
      <w:pPr>
        <w:pStyle w:val="ListBullet"/>
        <w:numPr>
          <w:ilvl w:val="0"/>
          <w:numId w:val="1"/>
        </w:numPr>
        <w:ind w:left="568" w:hanging="284"/>
      </w:pPr>
      <w:r w:rsidRPr="0031242A">
        <w:t>conditionObject: This is to represent the target node i.e. object for which the performance is to be monitored.</w:t>
      </w:r>
    </w:p>
    <w:p w14:paraId="398EA378" w14:textId="5434C3A2"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30220D1C" w14:textId="28EED440" w:rsidR="006E42D7" w:rsidRPr="0031242A" w:rsidRDefault="006E42D7" w:rsidP="006E42D7">
      <w:pPr>
        <w:pStyle w:val="B2"/>
      </w:pPr>
      <w:r w:rsidRPr="0031242A">
        <w:t>-</w:t>
      </w:r>
      <w:r w:rsidRPr="0031242A">
        <w:tab/>
        <w:t>conditionItem: This will be the PM data name.</w:t>
      </w:r>
    </w:p>
    <w:p w14:paraId="255DAED6" w14:textId="29B46473" w:rsidR="006E42D7" w:rsidRPr="0031242A" w:rsidRDefault="006E42D7" w:rsidP="006E42D7">
      <w:pPr>
        <w:pStyle w:val="B2"/>
      </w:pPr>
      <w:r w:rsidRPr="0031242A">
        <w:lastRenderedPageBreak/>
        <w:t>-</w:t>
      </w:r>
      <w:r w:rsidRPr="0031242A">
        <w:tab/>
        <w:t>conditionValue: This is to represent the expected value of the measurement or KPI.</w:t>
      </w:r>
    </w:p>
    <w:p w14:paraId="1608FC0C" w14:textId="1C8D0BA4" w:rsidR="006E42D7" w:rsidRPr="0031242A" w:rsidRDefault="006E42D7" w:rsidP="006E42D7">
      <w:pPr>
        <w:pStyle w:val="B2"/>
      </w:pPr>
      <w:r w:rsidRPr="0031242A">
        <w:t>-</w:t>
      </w:r>
      <w:r w:rsidRPr="0031242A">
        <w:tab/>
        <w:t>conditionString: This will be the logical assertion related to conditionItem and conditionValue ("is equal to", "is less than", etc.).</w:t>
      </w:r>
    </w:p>
    <w:p w14:paraId="71BA0397" w14:textId="7EDC6266" w:rsidR="006E42D7" w:rsidRPr="0031242A" w:rsidRDefault="006E42D7" w:rsidP="006E42D7">
      <w:pPr>
        <w:keepNext/>
        <w:keepLines/>
      </w:pPr>
      <w:r w:rsidRPr="0031242A">
        <w:t>ConditionMonitor can be used to define the fault-based criteria as follows</w:t>
      </w:r>
      <w:r w:rsidR="00AD3C62">
        <w:t>. T</w:t>
      </w:r>
      <w:r w:rsidRPr="0031242A">
        <w:t>he existing condition attribute will be defined as data type including the following information:</w:t>
      </w:r>
    </w:p>
    <w:p w14:paraId="0828B0A5" w14:textId="0C265580" w:rsidR="006E42D7" w:rsidRPr="0031242A" w:rsidRDefault="006E42D7" w:rsidP="006D6410">
      <w:pPr>
        <w:pStyle w:val="ListBullet"/>
        <w:numPr>
          <w:ilvl w:val="0"/>
          <w:numId w:val="1"/>
        </w:numPr>
        <w:ind w:left="568" w:hanging="284"/>
      </w:pPr>
      <w:r w:rsidRPr="0031242A">
        <w:t>conditionObject: This is to represent the target node. This will define the node which need to be monitored for the emitted alarms (i.e. objectInstance in Alarm</w:t>
      </w:r>
      <w:r w:rsidR="00E43C14">
        <w:t xml:space="preserve"> </w:t>
      </w:r>
      <w:r w:rsidRPr="0031242A">
        <w:t>Information).</w:t>
      </w:r>
    </w:p>
    <w:p w14:paraId="1C0D55ED" w14:textId="17743813"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46A6307A" w14:textId="6A1AC40D" w:rsidR="006E42D7" w:rsidRPr="0031242A" w:rsidRDefault="006E42D7" w:rsidP="006E42D7">
      <w:pPr>
        <w:pStyle w:val="B2"/>
      </w:pPr>
      <w:r w:rsidRPr="0031242A">
        <w:t>-</w:t>
      </w:r>
      <w:r w:rsidRPr="0031242A">
        <w:tab/>
        <w:t>conditionItem: This may represent the total number of alarms with particular alarmType or perceivedSeverity.</w:t>
      </w:r>
    </w:p>
    <w:p w14:paraId="709E87D1" w14:textId="3A595C76" w:rsidR="006E42D7" w:rsidRPr="0031242A" w:rsidRDefault="006E42D7" w:rsidP="006E42D7">
      <w:pPr>
        <w:pStyle w:val="B2"/>
      </w:pPr>
      <w:r w:rsidRPr="0031242A">
        <w:t>-</w:t>
      </w:r>
      <w:r w:rsidRPr="0031242A">
        <w:tab/>
        <w:t>conditionValue: This is to represent the expected value.</w:t>
      </w:r>
    </w:p>
    <w:p w14:paraId="0CCD526B" w14:textId="6A336092" w:rsidR="006E42D7" w:rsidRPr="0031242A" w:rsidRDefault="006E42D7" w:rsidP="006E42D7">
      <w:pPr>
        <w:pStyle w:val="B2"/>
      </w:pPr>
      <w:r w:rsidRPr="0031242A">
        <w:t>-</w:t>
      </w:r>
      <w:r w:rsidRPr="0031242A">
        <w:tab/>
        <w:t>conditionString: This will be the logical assertion related to conditionItem and conditionValue ("is equal to", "is less than", etc.).</w:t>
      </w:r>
    </w:p>
    <w:p w14:paraId="3BDF7F28" w14:textId="77777777" w:rsidR="006E42D7" w:rsidRPr="0031242A" w:rsidRDefault="006E42D7" w:rsidP="006E42D7">
      <w:r w:rsidRPr="0031242A">
        <w:t>ConditionMonitor can be used to define the provisioning-based criteria as follows: the existing condition attribute will be defined as data type including the following information:</w:t>
      </w:r>
    </w:p>
    <w:p w14:paraId="081DE26C" w14:textId="27FF2542"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7D84083F" w14:textId="43E2DD19" w:rsidR="006E42D7" w:rsidRPr="0031242A" w:rsidRDefault="006E42D7" w:rsidP="006E42D7">
      <w:pPr>
        <w:pStyle w:val="B2"/>
      </w:pPr>
      <w:r w:rsidRPr="0031242A">
        <w:t>-</w:t>
      </w:r>
      <w:r w:rsidRPr="0031242A">
        <w:tab/>
        <w:t>conditionItem: This may represent the following a) The DN at which the provisioning operation is performed. b) the location of the instantiated DN c) the provisioning operation executed d) the time at which the provisioning operation is executed d) time detail specifying where it is the pre or post provisioning operation.</w:t>
      </w:r>
    </w:p>
    <w:p w14:paraId="4D3D4FDF" w14:textId="387835D4" w:rsidR="006E42D7" w:rsidRPr="0031242A" w:rsidRDefault="006E42D7" w:rsidP="006E42D7">
      <w:pPr>
        <w:pStyle w:val="B2"/>
      </w:pPr>
      <w:r w:rsidRPr="0031242A">
        <w:t>-</w:t>
      </w:r>
      <w:r w:rsidRPr="0031242A">
        <w:tab/>
        <w:t>conditionValue: This is to represent the expected value.</w:t>
      </w:r>
    </w:p>
    <w:p w14:paraId="442E08EF" w14:textId="637D4513" w:rsidR="006E42D7" w:rsidRPr="0031242A" w:rsidRDefault="006E42D7" w:rsidP="006D6410">
      <w:pPr>
        <w:pStyle w:val="ListBullet"/>
        <w:numPr>
          <w:ilvl w:val="0"/>
          <w:numId w:val="1"/>
        </w:numPr>
        <w:ind w:left="568" w:hanging="284"/>
      </w:pPr>
      <w:r w:rsidRPr="0031242A">
        <w:t>conditionString: This will be the logical assertion related to conditionItem and conditionValue ("is equal to", "is less than", etc.).</w:t>
      </w:r>
    </w:p>
    <w:p w14:paraId="40D5F855" w14:textId="287693C9" w:rsidR="006E42D7" w:rsidRPr="0031242A" w:rsidRDefault="006E42D7" w:rsidP="006E42D7">
      <w:pPr>
        <w:pStyle w:val="Heading4"/>
      </w:pPr>
      <w:bookmarkStart w:id="399" w:name="_Toc177118965"/>
      <w:bookmarkStart w:id="400" w:name="_Toc177138540"/>
      <w:bookmarkStart w:id="401" w:name="_Toc180163359"/>
      <w:bookmarkStart w:id="402" w:name="_Toc180163821"/>
      <w:bookmarkStart w:id="403" w:name="_Toc180164056"/>
      <w:bookmarkStart w:id="404" w:name="_Toc180766861"/>
      <w:r w:rsidRPr="0031242A">
        <w:t>5.2.3.</w:t>
      </w:r>
      <w:r>
        <w:t>4</w:t>
      </w:r>
      <w:r w:rsidRPr="0031242A">
        <w:tab/>
        <w:t>Expressing trigger conditions using existing SA5 defined mechanisms</w:t>
      </w:r>
      <w:bookmarkEnd w:id="399"/>
      <w:bookmarkEnd w:id="400"/>
      <w:bookmarkEnd w:id="401"/>
      <w:bookmarkEnd w:id="402"/>
      <w:bookmarkEnd w:id="403"/>
      <w:bookmarkEnd w:id="404"/>
    </w:p>
    <w:p w14:paraId="08142DCF" w14:textId="681042A2" w:rsidR="006E42D7" w:rsidRPr="0031242A" w:rsidRDefault="006E42D7" w:rsidP="006E42D7">
      <w:pPr>
        <w:pStyle w:val="Heading5"/>
      </w:pPr>
      <w:bookmarkStart w:id="405" w:name="_Toc177118966"/>
      <w:bookmarkStart w:id="406" w:name="_Toc177138541"/>
      <w:bookmarkStart w:id="407" w:name="_Toc180163360"/>
      <w:bookmarkStart w:id="408" w:name="_Toc180163822"/>
      <w:bookmarkStart w:id="409" w:name="_Toc180164057"/>
      <w:bookmarkStart w:id="410" w:name="_Toc180766862"/>
      <w:r w:rsidRPr="0031242A">
        <w:t>5.2.3.</w:t>
      </w:r>
      <w:r>
        <w:t>4</w:t>
      </w:r>
      <w:r w:rsidRPr="0031242A">
        <w:t>.1</w:t>
      </w:r>
      <w:r w:rsidRPr="0031242A">
        <w:tab/>
        <w:t>Introduction</w:t>
      </w:r>
      <w:bookmarkEnd w:id="405"/>
      <w:bookmarkEnd w:id="406"/>
      <w:bookmarkEnd w:id="407"/>
      <w:bookmarkEnd w:id="408"/>
      <w:bookmarkEnd w:id="409"/>
      <w:bookmarkEnd w:id="410"/>
    </w:p>
    <w:p w14:paraId="092E187F" w14:textId="77777777" w:rsidR="006E42D7" w:rsidRPr="0031242A" w:rsidRDefault="006E42D7" w:rsidP="006E42D7">
      <w:pPr>
        <w:rPr>
          <w:lang w:eastAsia="ja-JP"/>
        </w:rPr>
      </w:pPr>
      <w:r w:rsidRPr="0031242A">
        <w:rPr>
          <w:lang w:eastAsia="ja-JP"/>
        </w:rPr>
        <w:t>SA5 has established notations to express conditions:</w:t>
      </w:r>
    </w:p>
    <w:p w14:paraId="486E7FC0" w14:textId="702C12AF" w:rsidR="006E42D7" w:rsidRPr="0031242A" w:rsidRDefault="006E42D7" w:rsidP="006E42D7">
      <w:pPr>
        <w:pStyle w:val="B10"/>
        <w:rPr>
          <w:lang w:eastAsia="ja-JP"/>
        </w:rPr>
      </w:pPr>
      <w:r w:rsidRPr="0031242A">
        <w:rPr>
          <w:lang w:eastAsia="ja-JP"/>
        </w:rPr>
        <w:t>-</w:t>
      </w:r>
      <w:r w:rsidRPr="0031242A">
        <w:rPr>
          <w:lang w:eastAsia="ja-JP"/>
        </w:rPr>
        <w:tab/>
        <w:t>Jex for the HTTP/JSON solution.</w:t>
      </w:r>
    </w:p>
    <w:p w14:paraId="5227CAC1" w14:textId="719DDB4B" w:rsidR="006E42D7" w:rsidRPr="0031242A" w:rsidRDefault="006E42D7" w:rsidP="006E42D7">
      <w:pPr>
        <w:pStyle w:val="B10"/>
        <w:rPr>
          <w:lang w:eastAsia="ja-JP"/>
        </w:rPr>
      </w:pPr>
      <w:r w:rsidRPr="0031242A">
        <w:rPr>
          <w:lang w:eastAsia="ja-JP"/>
        </w:rPr>
        <w:t>-</w:t>
      </w:r>
      <w:r w:rsidRPr="0031242A">
        <w:rPr>
          <w:lang w:eastAsia="ja-JP"/>
        </w:rPr>
        <w:tab/>
        <w:t>XPath for the NETCONF/YANG solution.</w:t>
      </w:r>
    </w:p>
    <w:p w14:paraId="5B9A3E6E" w14:textId="77777777" w:rsidR="006E42D7" w:rsidRPr="0031242A" w:rsidRDefault="006E42D7" w:rsidP="006E42D7">
      <w:pPr>
        <w:rPr>
          <w:lang w:eastAsia="ja-JP"/>
        </w:rPr>
      </w:pPr>
      <w:r w:rsidRPr="0031242A">
        <w:rPr>
          <w:lang w:eastAsia="ja-JP"/>
        </w:rPr>
        <w:t>Conditions are expressed based on data nodes in the data node tree on a MnS producer.</w:t>
      </w:r>
    </w:p>
    <w:p w14:paraId="4759E684" w14:textId="77777777" w:rsidR="006E42D7" w:rsidRPr="0031242A" w:rsidRDefault="006E42D7" w:rsidP="006E42D7">
      <w:pPr>
        <w:rPr>
          <w:lang w:eastAsia="ja-JP"/>
        </w:rPr>
      </w:pPr>
      <w:r w:rsidRPr="0031242A">
        <w:rPr>
          <w:lang w:eastAsia="ja-JP"/>
        </w:rPr>
        <w:t>Currently there are no data nodes defined for performance metrics and trace metrics. Therefore, it is not possible to express conditions based on these metrics.</w:t>
      </w:r>
    </w:p>
    <w:p w14:paraId="5EED26A6" w14:textId="77777777" w:rsidR="006E42D7" w:rsidRPr="0031242A" w:rsidRDefault="006E42D7" w:rsidP="006E42D7">
      <w:pPr>
        <w:rPr>
          <w:lang w:eastAsia="ja-JP"/>
        </w:rPr>
      </w:pPr>
      <w:r w:rsidRPr="0031242A">
        <w:rPr>
          <w:lang w:eastAsia="ja-JP"/>
        </w:rPr>
        <w:t>Furthermore, it is not possible to build conditions that evaluate structural changes of the data node tree such as the creation or deletion of a data node.</w:t>
      </w:r>
    </w:p>
    <w:p w14:paraId="4AF0A032" w14:textId="77777777" w:rsidR="006E42D7" w:rsidRPr="0031242A" w:rsidRDefault="006E42D7" w:rsidP="006E42D7">
      <w:pPr>
        <w:rPr>
          <w:lang w:eastAsia="ja-JP"/>
        </w:rPr>
      </w:pPr>
      <w:r w:rsidRPr="0031242A">
        <w:rPr>
          <w:lang w:eastAsia="ja-JP"/>
        </w:rPr>
        <w:t>This clause proposes mechanisms to address these gaps. The motivation for doing so is to have a single notation allowing to express conditions of all kinds and for all use cases, and to avoid silo solutions for the different kinds of conditions or silo solutions for some use case like triggering the creation of a CCL.</w:t>
      </w:r>
    </w:p>
    <w:p w14:paraId="541889D4" w14:textId="52D93F08" w:rsidR="006E42D7" w:rsidRPr="0031242A" w:rsidRDefault="006E42D7" w:rsidP="006E42D7">
      <w:pPr>
        <w:pStyle w:val="Heading5"/>
        <w:rPr>
          <w:lang w:eastAsia="ja-JP"/>
        </w:rPr>
      </w:pPr>
      <w:bookmarkStart w:id="411" w:name="_Toc177118967"/>
      <w:bookmarkStart w:id="412" w:name="_Toc177138542"/>
      <w:bookmarkStart w:id="413" w:name="_Toc180163361"/>
      <w:bookmarkStart w:id="414" w:name="_Toc180163823"/>
      <w:bookmarkStart w:id="415" w:name="_Toc180164058"/>
      <w:bookmarkStart w:id="416" w:name="_Toc180766863"/>
      <w:r w:rsidRPr="0031242A">
        <w:lastRenderedPageBreak/>
        <w:t>5.2.3.</w:t>
      </w:r>
      <w:r>
        <w:t>4</w:t>
      </w:r>
      <w:r w:rsidRPr="0031242A">
        <w:t>.2</w:t>
      </w:r>
      <w:r w:rsidRPr="0031242A">
        <w:tab/>
        <w:t>Conditions based on performance metrics</w:t>
      </w:r>
      <w:bookmarkEnd w:id="411"/>
      <w:bookmarkEnd w:id="412"/>
      <w:bookmarkEnd w:id="413"/>
      <w:bookmarkEnd w:id="414"/>
      <w:bookmarkEnd w:id="415"/>
      <w:bookmarkEnd w:id="416"/>
    </w:p>
    <w:p w14:paraId="4C6C5D69" w14:textId="77777777" w:rsidR="006E42D7" w:rsidRPr="0031242A" w:rsidRDefault="006E42D7" w:rsidP="006E42D7">
      <w:pPr>
        <w:keepNext/>
        <w:keepLines/>
        <w:rPr>
          <w:b/>
          <w:bCs/>
        </w:rPr>
      </w:pPr>
      <w:r w:rsidRPr="0031242A">
        <w:rPr>
          <w:b/>
          <w:bCs/>
        </w:rPr>
        <w:t>Stage 2 considerations</w:t>
      </w:r>
    </w:p>
    <w:p w14:paraId="74486559" w14:textId="0415F677" w:rsidR="006E42D7" w:rsidRPr="0031242A" w:rsidRDefault="006E42D7" w:rsidP="006E42D7">
      <w:pPr>
        <w:keepNext/>
        <w:keepLines/>
      </w:pPr>
      <w:r w:rsidRPr="0031242A">
        <w:t>Data nodes for performance metrics need to be introduced to allow for conditions based on performance metrics. For this purpose, the stage 2 NRM definitions are conceptually extended with pseudo attributes representing these performance metrics. These attributes are not readable and not writable by MnS consumers. They can be used only in condition expressions that are evaluated on MnS producers. The name of these attributes is equal to a measurement name defined in 3GPP TS 28.552 [8] or the KPI name defined in 3GPP TS 28.554 [9]. Its value is equal to the current value of the measurement or the KPI. A pseudo attribute for a specific performance metric can be (conceptionally) added only to the object class that is equal to the measurement object class of that measurement.</w:t>
      </w:r>
    </w:p>
    <w:p w14:paraId="1865103B" w14:textId="7353EB3F" w:rsidR="006E42D7" w:rsidRPr="0031242A" w:rsidRDefault="006E42D7" w:rsidP="006E42D7">
      <w:r w:rsidRPr="0031242A">
        <w:t>Pseudo attributes are not added explicitly to NRM stage 2 definitions. Alternatively, as a more formal approach, they could be added to the stage 2 NRM definitions. Adding them directly to all measurement classes is feasible but not practical. A practical solution could be to add them to the "TopX" class, from which every other class inherits.</w:t>
      </w:r>
    </w:p>
    <w:p w14:paraId="782C5583" w14:textId="4C110017" w:rsidR="006E42D7" w:rsidRPr="0031242A" w:rsidRDefault="006E42D7" w:rsidP="006E42D7">
      <w:pPr>
        <w:pStyle w:val="TH"/>
      </w:pPr>
      <w:r w:rsidRPr="0031242A">
        <w:t>Table 5.2.3.3.2-1: Attributes of "TopX"</w:t>
      </w:r>
    </w:p>
    <w:tbl>
      <w:tblPr>
        <w:tblW w:w="47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5"/>
        <w:gridCol w:w="992"/>
        <w:gridCol w:w="1275"/>
        <w:gridCol w:w="1275"/>
        <w:gridCol w:w="1133"/>
        <w:gridCol w:w="1446"/>
      </w:tblGrid>
      <w:tr w:rsidR="006E42D7" w:rsidRPr="0031242A" w14:paraId="1F856CDF" w14:textId="77777777" w:rsidTr="003A6957">
        <w:trPr>
          <w:jc w:val="center"/>
        </w:trPr>
        <w:tc>
          <w:tcPr>
            <w:tcW w:w="1635" w:type="pct"/>
            <w:shd w:val="clear" w:color="auto" w:fill="BFBFBF"/>
            <w:noWrap/>
          </w:tcPr>
          <w:p w14:paraId="57D977A0" w14:textId="777508E2" w:rsidR="006E42D7" w:rsidRPr="0031242A" w:rsidRDefault="006E42D7" w:rsidP="00213973">
            <w:pPr>
              <w:pStyle w:val="TAH"/>
              <w:rPr>
                <w:rFonts w:cs="Arial"/>
              </w:rPr>
            </w:pPr>
            <w:r w:rsidRPr="0031242A">
              <w:rPr>
                <w:rFonts w:cs="Arial"/>
              </w:rPr>
              <w:t>Attribute Name</w:t>
            </w:r>
          </w:p>
        </w:tc>
        <w:tc>
          <w:tcPr>
            <w:tcW w:w="545" w:type="pct"/>
            <w:shd w:val="clear" w:color="auto" w:fill="BFBFBF"/>
            <w:noWrap/>
          </w:tcPr>
          <w:p w14:paraId="4CCF2AD6" w14:textId="77777777" w:rsidR="006E42D7" w:rsidRPr="0031242A" w:rsidRDefault="006E42D7" w:rsidP="00213973">
            <w:pPr>
              <w:pStyle w:val="TAH"/>
            </w:pPr>
            <w:r w:rsidRPr="0031242A">
              <w:t>S</w:t>
            </w:r>
          </w:p>
        </w:tc>
        <w:tc>
          <w:tcPr>
            <w:tcW w:w="701" w:type="pct"/>
            <w:shd w:val="clear" w:color="auto" w:fill="BFBFBF"/>
            <w:noWrap/>
            <w:vAlign w:val="bottom"/>
          </w:tcPr>
          <w:p w14:paraId="42AB3B4B" w14:textId="180CC509" w:rsidR="006E42D7" w:rsidRPr="0031242A" w:rsidRDefault="006E42D7" w:rsidP="00213973">
            <w:pPr>
              <w:pStyle w:val="TAH"/>
            </w:pPr>
            <w:r w:rsidRPr="0031242A">
              <w:t xml:space="preserve">isReadable </w:t>
            </w:r>
          </w:p>
        </w:tc>
        <w:tc>
          <w:tcPr>
            <w:tcW w:w="701" w:type="pct"/>
            <w:shd w:val="clear" w:color="auto" w:fill="BFBFBF"/>
            <w:noWrap/>
            <w:vAlign w:val="bottom"/>
          </w:tcPr>
          <w:p w14:paraId="3E0E8722" w14:textId="77777777" w:rsidR="006E42D7" w:rsidRPr="0031242A" w:rsidRDefault="006E42D7" w:rsidP="00213973">
            <w:pPr>
              <w:pStyle w:val="TAH"/>
            </w:pPr>
            <w:r w:rsidRPr="0031242A">
              <w:t>isWritable</w:t>
            </w:r>
          </w:p>
        </w:tc>
        <w:tc>
          <w:tcPr>
            <w:tcW w:w="623" w:type="pct"/>
            <w:shd w:val="clear" w:color="auto" w:fill="BFBFBF"/>
            <w:noWrap/>
          </w:tcPr>
          <w:p w14:paraId="4E6309DA" w14:textId="77777777" w:rsidR="006E42D7" w:rsidRPr="0031242A" w:rsidRDefault="006E42D7" w:rsidP="00213973">
            <w:pPr>
              <w:pStyle w:val="TAH"/>
            </w:pPr>
            <w:r w:rsidRPr="0031242A">
              <w:t>isInvariant</w:t>
            </w:r>
          </w:p>
        </w:tc>
        <w:tc>
          <w:tcPr>
            <w:tcW w:w="795" w:type="pct"/>
            <w:shd w:val="clear" w:color="auto" w:fill="BFBFBF"/>
            <w:noWrap/>
          </w:tcPr>
          <w:p w14:paraId="487DDC9E" w14:textId="77777777" w:rsidR="006E42D7" w:rsidRPr="0031242A" w:rsidRDefault="006E42D7" w:rsidP="00213973">
            <w:pPr>
              <w:pStyle w:val="TAH"/>
            </w:pPr>
            <w:r w:rsidRPr="0031242A">
              <w:t>isNotifyable</w:t>
            </w:r>
          </w:p>
        </w:tc>
      </w:tr>
      <w:tr w:rsidR="006E42D7" w:rsidRPr="0031242A" w14:paraId="724ADDB9" w14:textId="77777777" w:rsidTr="003A6957">
        <w:trPr>
          <w:jc w:val="center"/>
        </w:trPr>
        <w:tc>
          <w:tcPr>
            <w:tcW w:w="1635" w:type="pct"/>
            <w:noWrap/>
          </w:tcPr>
          <w:p w14:paraId="5CAE67D3" w14:textId="77777777" w:rsidR="006E42D7" w:rsidRPr="0031242A" w:rsidRDefault="006E42D7" w:rsidP="00213973">
            <w:pPr>
              <w:pStyle w:val="TAL"/>
              <w:rPr>
                <w:rFonts w:cs="Arial"/>
              </w:rPr>
            </w:pPr>
            <w:r w:rsidRPr="0031242A">
              <w:rPr>
                <w:rFonts w:cs="Arial"/>
              </w:rPr>
              <w:t>objectClass</w:t>
            </w:r>
          </w:p>
        </w:tc>
        <w:tc>
          <w:tcPr>
            <w:tcW w:w="545" w:type="pct"/>
            <w:noWrap/>
          </w:tcPr>
          <w:p w14:paraId="29D1E810" w14:textId="77777777" w:rsidR="006E42D7" w:rsidRPr="0031242A" w:rsidRDefault="006E42D7" w:rsidP="00213973">
            <w:pPr>
              <w:pStyle w:val="TAL"/>
              <w:jc w:val="center"/>
            </w:pPr>
            <w:r w:rsidRPr="0031242A">
              <w:t>M</w:t>
            </w:r>
          </w:p>
        </w:tc>
        <w:tc>
          <w:tcPr>
            <w:tcW w:w="701" w:type="pct"/>
            <w:noWrap/>
          </w:tcPr>
          <w:p w14:paraId="74C0828E" w14:textId="77777777" w:rsidR="006E42D7" w:rsidRPr="0031242A" w:rsidRDefault="006E42D7" w:rsidP="00213973">
            <w:pPr>
              <w:pStyle w:val="TAL"/>
              <w:jc w:val="center"/>
            </w:pPr>
            <w:r w:rsidRPr="0031242A">
              <w:t>T</w:t>
            </w:r>
          </w:p>
        </w:tc>
        <w:tc>
          <w:tcPr>
            <w:tcW w:w="701" w:type="pct"/>
            <w:noWrap/>
          </w:tcPr>
          <w:p w14:paraId="185D6C23" w14:textId="77777777" w:rsidR="006E42D7" w:rsidRPr="0031242A" w:rsidRDefault="006E42D7" w:rsidP="00213973">
            <w:pPr>
              <w:pStyle w:val="TAL"/>
              <w:jc w:val="center"/>
            </w:pPr>
            <w:r w:rsidRPr="0031242A">
              <w:t>T</w:t>
            </w:r>
          </w:p>
        </w:tc>
        <w:tc>
          <w:tcPr>
            <w:tcW w:w="623" w:type="pct"/>
            <w:noWrap/>
          </w:tcPr>
          <w:p w14:paraId="530A3994" w14:textId="77777777" w:rsidR="006E42D7" w:rsidRPr="0031242A" w:rsidRDefault="006E42D7" w:rsidP="00213973">
            <w:pPr>
              <w:pStyle w:val="TAL"/>
              <w:jc w:val="center"/>
            </w:pPr>
            <w:r w:rsidRPr="0031242A">
              <w:t>T</w:t>
            </w:r>
          </w:p>
        </w:tc>
        <w:tc>
          <w:tcPr>
            <w:tcW w:w="795" w:type="pct"/>
            <w:noWrap/>
          </w:tcPr>
          <w:p w14:paraId="4A4FCBD1" w14:textId="77777777" w:rsidR="006E42D7" w:rsidRPr="0031242A" w:rsidRDefault="006E42D7" w:rsidP="00213973">
            <w:pPr>
              <w:pStyle w:val="TAL"/>
              <w:jc w:val="center"/>
            </w:pPr>
            <w:r w:rsidRPr="0031242A">
              <w:t>T</w:t>
            </w:r>
          </w:p>
        </w:tc>
      </w:tr>
      <w:tr w:rsidR="006E42D7" w:rsidRPr="0031242A" w14:paraId="19E062DE" w14:textId="77777777" w:rsidTr="003A6957">
        <w:trPr>
          <w:jc w:val="center"/>
        </w:trPr>
        <w:tc>
          <w:tcPr>
            <w:tcW w:w="1635" w:type="pct"/>
            <w:noWrap/>
          </w:tcPr>
          <w:p w14:paraId="3D290961" w14:textId="77777777" w:rsidR="006E42D7" w:rsidRPr="0031242A" w:rsidRDefault="006E42D7" w:rsidP="00213973">
            <w:pPr>
              <w:pStyle w:val="TAL"/>
              <w:rPr>
                <w:rFonts w:cs="Arial"/>
              </w:rPr>
            </w:pPr>
            <w:r w:rsidRPr="0031242A">
              <w:rPr>
                <w:rFonts w:cs="Arial"/>
              </w:rPr>
              <w:t>objectInstance</w:t>
            </w:r>
          </w:p>
        </w:tc>
        <w:tc>
          <w:tcPr>
            <w:tcW w:w="545" w:type="pct"/>
            <w:noWrap/>
          </w:tcPr>
          <w:p w14:paraId="6A599BC9" w14:textId="77777777" w:rsidR="006E42D7" w:rsidRPr="0031242A" w:rsidRDefault="006E42D7" w:rsidP="00213973">
            <w:pPr>
              <w:pStyle w:val="TAL"/>
              <w:jc w:val="center"/>
            </w:pPr>
            <w:r w:rsidRPr="0031242A">
              <w:t>M</w:t>
            </w:r>
          </w:p>
        </w:tc>
        <w:tc>
          <w:tcPr>
            <w:tcW w:w="701" w:type="pct"/>
            <w:noWrap/>
          </w:tcPr>
          <w:p w14:paraId="0ABA6E27" w14:textId="77777777" w:rsidR="006E42D7" w:rsidRPr="0031242A" w:rsidRDefault="006E42D7" w:rsidP="00213973">
            <w:pPr>
              <w:pStyle w:val="TAL"/>
              <w:jc w:val="center"/>
            </w:pPr>
            <w:r w:rsidRPr="0031242A">
              <w:t>T</w:t>
            </w:r>
          </w:p>
        </w:tc>
        <w:tc>
          <w:tcPr>
            <w:tcW w:w="701" w:type="pct"/>
            <w:noWrap/>
          </w:tcPr>
          <w:p w14:paraId="2D207282" w14:textId="77777777" w:rsidR="006E42D7" w:rsidRPr="0031242A" w:rsidRDefault="006E42D7" w:rsidP="00213973">
            <w:pPr>
              <w:pStyle w:val="TAL"/>
              <w:jc w:val="center"/>
            </w:pPr>
            <w:r w:rsidRPr="0031242A">
              <w:t>T</w:t>
            </w:r>
          </w:p>
        </w:tc>
        <w:tc>
          <w:tcPr>
            <w:tcW w:w="623" w:type="pct"/>
            <w:noWrap/>
          </w:tcPr>
          <w:p w14:paraId="50D5C2BD" w14:textId="77777777" w:rsidR="006E42D7" w:rsidRPr="0031242A" w:rsidRDefault="006E42D7" w:rsidP="00213973">
            <w:pPr>
              <w:pStyle w:val="TAL"/>
              <w:jc w:val="center"/>
            </w:pPr>
            <w:r w:rsidRPr="0031242A">
              <w:t>T</w:t>
            </w:r>
          </w:p>
        </w:tc>
        <w:tc>
          <w:tcPr>
            <w:tcW w:w="795" w:type="pct"/>
            <w:noWrap/>
          </w:tcPr>
          <w:p w14:paraId="339C9A83" w14:textId="77777777" w:rsidR="006E42D7" w:rsidRPr="0031242A" w:rsidRDefault="006E42D7" w:rsidP="00213973">
            <w:pPr>
              <w:pStyle w:val="TAL"/>
              <w:jc w:val="center"/>
            </w:pPr>
            <w:r w:rsidRPr="0031242A">
              <w:t>T</w:t>
            </w:r>
          </w:p>
        </w:tc>
      </w:tr>
      <w:tr w:rsidR="006E42D7" w:rsidRPr="0031242A" w14:paraId="387BDB46" w14:textId="77777777" w:rsidTr="003A6957">
        <w:trPr>
          <w:jc w:val="center"/>
        </w:trPr>
        <w:tc>
          <w:tcPr>
            <w:tcW w:w="1635" w:type="pct"/>
            <w:noWrap/>
          </w:tcPr>
          <w:p w14:paraId="503D98DE" w14:textId="77777777" w:rsidR="006E42D7" w:rsidRPr="0031242A" w:rsidRDefault="006E42D7" w:rsidP="00213973">
            <w:pPr>
              <w:pStyle w:val="TAL"/>
              <w:rPr>
                <w:rFonts w:cs="Arial"/>
              </w:rPr>
            </w:pPr>
            <w:r w:rsidRPr="0031242A">
              <w:rPr>
                <w:rFonts w:cs="Arial"/>
              </w:rPr>
              <w:t>&lt;measurementName1&gt;</w:t>
            </w:r>
          </w:p>
        </w:tc>
        <w:tc>
          <w:tcPr>
            <w:tcW w:w="545" w:type="pct"/>
            <w:noWrap/>
          </w:tcPr>
          <w:p w14:paraId="661E5BA8" w14:textId="77777777" w:rsidR="006E42D7" w:rsidRPr="0031242A" w:rsidRDefault="006E42D7" w:rsidP="00213973">
            <w:pPr>
              <w:pStyle w:val="TAL"/>
              <w:jc w:val="center"/>
            </w:pPr>
            <w:r w:rsidRPr="0031242A">
              <w:t>O</w:t>
            </w:r>
          </w:p>
        </w:tc>
        <w:tc>
          <w:tcPr>
            <w:tcW w:w="701" w:type="pct"/>
            <w:noWrap/>
          </w:tcPr>
          <w:p w14:paraId="35AF2229" w14:textId="5F2B8793" w:rsidR="006E42D7" w:rsidRPr="0031242A" w:rsidRDefault="006E42D7" w:rsidP="00213973">
            <w:pPr>
              <w:pStyle w:val="TAL"/>
              <w:jc w:val="center"/>
            </w:pPr>
            <w:r w:rsidRPr="0031242A">
              <w:t>T (see note)</w:t>
            </w:r>
          </w:p>
        </w:tc>
        <w:tc>
          <w:tcPr>
            <w:tcW w:w="701" w:type="pct"/>
            <w:noWrap/>
          </w:tcPr>
          <w:p w14:paraId="1ABE487A" w14:textId="77777777" w:rsidR="006E42D7" w:rsidRPr="0031242A" w:rsidRDefault="006E42D7" w:rsidP="00213973">
            <w:pPr>
              <w:pStyle w:val="TAL"/>
              <w:jc w:val="center"/>
            </w:pPr>
            <w:r w:rsidRPr="0031242A">
              <w:t>F</w:t>
            </w:r>
          </w:p>
        </w:tc>
        <w:tc>
          <w:tcPr>
            <w:tcW w:w="623" w:type="pct"/>
            <w:noWrap/>
          </w:tcPr>
          <w:p w14:paraId="10EF3209" w14:textId="77777777" w:rsidR="006E42D7" w:rsidRPr="0031242A" w:rsidRDefault="006E42D7" w:rsidP="00213973">
            <w:pPr>
              <w:pStyle w:val="TAL"/>
              <w:jc w:val="center"/>
            </w:pPr>
            <w:r w:rsidRPr="0031242A">
              <w:t>F</w:t>
            </w:r>
          </w:p>
        </w:tc>
        <w:tc>
          <w:tcPr>
            <w:tcW w:w="795" w:type="pct"/>
            <w:noWrap/>
          </w:tcPr>
          <w:p w14:paraId="435F4236" w14:textId="77777777" w:rsidR="006E42D7" w:rsidRPr="0031242A" w:rsidRDefault="006E42D7" w:rsidP="00213973">
            <w:pPr>
              <w:pStyle w:val="TAL"/>
              <w:jc w:val="center"/>
            </w:pPr>
            <w:r w:rsidRPr="0031242A">
              <w:t>F</w:t>
            </w:r>
          </w:p>
        </w:tc>
      </w:tr>
      <w:tr w:rsidR="006E42D7" w:rsidRPr="0031242A" w14:paraId="508DDFDD" w14:textId="77777777" w:rsidTr="003A6957">
        <w:trPr>
          <w:jc w:val="center"/>
        </w:trPr>
        <w:tc>
          <w:tcPr>
            <w:tcW w:w="1635" w:type="pct"/>
            <w:noWrap/>
          </w:tcPr>
          <w:p w14:paraId="0297D51D" w14:textId="77777777" w:rsidR="006E42D7" w:rsidRPr="0031242A" w:rsidRDefault="006E42D7" w:rsidP="00213973">
            <w:pPr>
              <w:pStyle w:val="TAL"/>
              <w:rPr>
                <w:rFonts w:cs="Arial"/>
              </w:rPr>
            </w:pPr>
            <w:r w:rsidRPr="0031242A">
              <w:rPr>
                <w:rFonts w:cs="Arial"/>
              </w:rPr>
              <w:t>&lt;measurementName2&gt;</w:t>
            </w:r>
          </w:p>
        </w:tc>
        <w:tc>
          <w:tcPr>
            <w:tcW w:w="545" w:type="pct"/>
            <w:noWrap/>
          </w:tcPr>
          <w:p w14:paraId="15D7745B" w14:textId="77777777" w:rsidR="006E42D7" w:rsidRPr="0031242A" w:rsidRDefault="006E42D7" w:rsidP="00213973">
            <w:pPr>
              <w:pStyle w:val="TAL"/>
              <w:jc w:val="center"/>
            </w:pPr>
            <w:r w:rsidRPr="0031242A">
              <w:t>O</w:t>
            </w:r>
          </w:p>
        </w:tc>
        <w:tc>
          <w:tcPr>
            <w:tcW w:w="701" w:type="pct"/>
            <w:noWrap/>
          </w:tcPr>
          <w:p w14:paraId="05979118" w14:textId="23FCFEFA" w:rsidR="006E42D7" w:rsidRPr="0031242A" w:rsidRDefault="006E42D7" w:rsidP="00213973">
            <w:pPr>
              <w:pStyle w:val="TAL"/>
              <w:jc w:val="center"/>
            </w:pPr>
            <w:r w:rsidRPr="0031242A">
              <w:t>T (see note)</w:t>
            </w:r>
          </w:p>
        </w:tc>
        <w:tc>
          <w:tcPr>
            <w:tcW w:w="701" w:type="pct"/>
            <w:noWrap/>
          </w:tcPr>
          <w:p w14:paraId="22A5FB85" w14:textId="77777777" w:rsidR="006E42D7" w:rsidRPr="0031242A" w:rsidRDefault="006E42D7" w:rsidP="00213973">
            <w:pPr>
              <w:pStyle w:val="TAL"/>
              <w:jc w:val="center"/>
            </w:pPr>
            <w:r w:rsidRPr="0031242A">
              <w:t>F</w:t>
            </w:r>
          </w:p>
        </w:tc>
        <w:tc>
          <w:tcPr>
            <w:tcW w:w="623" w:type="pct"/>
            <w:noWrap/>
          </w:tcPr>
          <w:p w14:paraId="54AEE0D3" w14:textId="77777777" w:rsidR="006E42D7" w:rsidRPr="0031242A" w:rsidRDefault="006E42D7" w:rsidP="00213973">
            <w:pPr>
              <w:pStyle w:val="TAL"/>
              <w:jc w:val="center"/>
            </w:pPr>
            <w:r w:rsidRPr="0031242A">
              <w:t>F</w:t>
            </w:r>
          </w:p>
        </w:tc>
        <w:tc>
          <w:tcPr>
            <w:tcW w:w="795" w:type="pct"/>
            <w:noWrap/>
          </w:tcPr>
          <w:p w14:paraId="53F3F1BE" w14:textId="77777777" w:rsidR="006E42D7" w:rsidRPr="0031242A" w:rsidRDefault="006E42D7" w:rsidP="00213973">
            <w:pPr>
              <w:pStyle w:val="TAL"/>
              <w:jc w:val="center"/>
            </w:pPr>
            <w:r w:rsidRPr="0031242A">
              <w:t>F</w:t>
            </w:r>
          </w:p>
        </w:tc>
      </w:tr>
      <w:tr w:rsidR="006E42D7" w:rsidRPr="0031242A" w14:paraId="17C994E8" w14:textId="77777777" w:rsidTr="003A6957">
        <w:trPr>
          <w:jc w:val="center"/>
        </w:trPr>
        <w:tc>
          <w:tcPr>
            <w:tcW w:w="1635" w:type="pct"/>
            <w:noWrap/>
          </w:tcPr>
          <w:p w14:paraId="6DD1F2F4" w14:textId="77777777" w:rsidR="006E42D7" w:rsidRPr="0031242A" w:rsidRDefault="006E42D7" w:rsidP="00213973">
            <w:pPr>
              <w:pStyle w:val="TAL"/>
              <w:rPr>
                <w:rFonts w:cs="Arial"/>
              </w:rPr>
            </w:pPr>
            <w:r w:rsidRPr="0031242A">
              <w:rPr>
                <w:rFonts w:cs="Arial"/>
              </w:rPr>
              <w:t>…</w:t>
            </w:r>
          </w:p>
        </w:tc>
        <w:tc>
          <w:tcPr>
            <w:tcW w:w="545" w:type="pct"/>
            <w:noWrap/>
          </w:tcPr>
          <w:p w14:paraId="2A627A65" w14:textId="77777777" w:rsidR="006E42D7" w:rsidRPr="0031242A" w:rsidRDefault="006E42D7" w:rsidP="00213973">
            <w:pPr>
              <w:pStyle w:val="TAL"/>
              <w:jc w:val="center"/>
            </w:pPr>
            <w:r w:rsidRPr="0031242A">
              <w:t>O</w:t>
            </w:r>
          </w:p>
        </w:tc>
        <w:tc>
          <w:tcPr>
            <w:tcW w:w="701" w:type="pct"/>
            <w:noWrap/>
          </w:tcPr>
          <w:p w14:paraId="1EFE42FE" w14:textId="3BCE77DD" w:rsidR="006E42D7" w:rsidRPr="0031242A" w:rsidRDefault="006E42D7" w:rsidP="00213973">
            <w:pPr>
              <w:pStyle w:val="TAL"/>
              <w:jc w:val="center"/>
            </w:pPr>
            <w:r w:rsidRPr="0031242A">
              <w:t>T (see note)</w:t>
            </w:r>
          </w:p>
        </w:tc>
        <w:tc>
          <w:tcPr>
            <w:tcW w:w="701" w:type="pct"/>
            <w:noWrap/>
          </w:tcPr>
          <w:p w14:paraId="1B5CDCFF" w14:textId="77777777" w:rsidR="006E42D7" w:rsidRPr="0031242A" w:rsidRDefault="006E42D7" w:rsidP="00213973">
            <w:pPr>
              <w:pStyle w:val="TAL"/>
              <w:jc w:val="center"/>
            </w:pPr>
            <w:r w:rsidRPr="0031242A">
              <w:t>F</w:t>
            </w:r>
          </w:p>
        </w:tc>
        <w:tc>
          <w:tcPr>
            <w:tcW w:w="623" w:type="pct"/>
            <w:noWrap/>
          </w:tcPr>
          <w:p w14:paraId="5496EA7E" w14:textId="77777777" w:rsidR="006E42D7" w:rsidRPr="0031242A" w:rsidRDefault="006E42D7" w:rsidP="00213973">
            <w:pPr>
              <w:pStyle w:val="TAL"/>
              <w:jc w:val="center"/>
            </w:pPr>
            <w:r w:rsidRPr="0031242A">
              <w:t>F</w:t>
            </w:r>
          </w:p>
        </w:tc>
        <w:tc>
          <w:tcPr>
            <w:tcW w:w="795" w:type="pct"/>
            <w:noWrap/>
          </w:tcPr>
          <w:p w14:paraId="3CAEC508" w14:textId="77777777" w:rsidR="006E42D7" w:rsidRPr="0031242A" w:rsidRDefault="006E42D7" w:rsidP="00213973">
            <w:pPr>
              <w:pStyle w:val="TAL"/>
              <w:jc w:val="center"/>
            </w:pPr>
            <w:r w:rsidRPr="0031242A">
              <w:t>F</w:t>
            </w:r>
          </w:p>
        </w:tc>
      </w:tr>
      <w:tr w:rsidR="006E42D7" w:rsidRPr="0031242A" w14:paraId="6906FA8D" w14:textId="77777777" w:rsidTr="003A6957">
        <w:trPr>
          <w:jc w:val="center"/>
        </w:trPr>
        <w:tc>
          <w:tcPr>
            <w:tcW w:w="1635" w:type="pct"/>
            <w:noWrap/>
          </w:tcPr>
          <w:p w14:paraId="2B624952" w14:textId="77777777" w:rsidR="006E42D7" w:rsidRPr="0031242A" w:rsidRDefault="006E42D7" w:rsidP="00213973">
            <w:pPr>
              <w:pStyle w:val="TAL"/>
              <w:rPr>
                <w:rFonts w:cs="Arial"/>
              </w:rPr>
            </w:pPr>
            <w:r w:rsidRPr="0031242A">
              <w:rPr>
                <w:rFonts w:cs="Arial"/>
              </w:rPr>
              <w:t>&lt;measurementNameX&gt;</w:t>
            </w:r>
          </w:p>
        </w:tc>
        <w:tc>
          <w:tcPr>
            <w:tcW w:w="545" w:type="pct"/>
            <w:noWrap/>
          </w:tcPr>
          <w:p w14:paraId="74A39BBD" w14:textId="77777777" w:rsidR="006E42D7" w:rsidRPr="0031242A" w:rsidRDefault="006E42D7" w:rsidP="00213973">
            <w:pPr>
              <w:pStyle w:val="TAL"/>
              <w:jc w:val="center"/>
            </w:pPr>
            <w:r w:rsidRPr="0031242A">
              <w:t>O</w:t>
            </w:r>
          </w:p>
        </w:tc>
        <w:tc>
          <w:tcPr>
            <w:tcW w:w="701" w:type="pct"/>
            <w:noWrap/>
          </w:tcPr>
          <w:p w14:paraId="439A9067" w14:textId="7AD93837" w:rsidR="006E42D7" w:rsidRPr="0031242A" w:rsidRDefault="006E42D7" w:rsidP="00213973">
            <w:pPr>
              <w:pStyle w:val="TAL"/>
              <w:jc w:val="center"/>
            </w:pPr>
            <w:r w:rsidRPr="0031242A">
              <w:t>T (see note)</w:t>
            </w:r>
          </w:p>
        </w:tc>
        <w:tc>
          <w:tcPr>
            <w:tcW w:w="701" w:type="pct"/>
            <w:noWrap/>
          </w:tcPr>
          <w:p w14:paraId="1BA2AB3E" w14:textId="77777777" w:rsidR="006E42D7" w:rsidRPr="0031242A" w:rsidRDefault="006E42D7" w:rsidP="00213973">
            <w:pPr>
              <w:pStyle w:val="TAL"/>
              <w:jc w:val="center"/>
            </w:pPr>
            <w:r w:rsidRPr="0031242A">
              <w:t>F</w:t>
            </w:r>
          </w:p>
        </w:tc>
        <w:tc>
          <w:tcPr>
            <w:tcW w:w="623" w:type="pct"/>
            <w:noWrap/>
          </w:tcPr>
          <w:p w14:paraId="4A902B9C" w14:textId="77777777" w:rsidR="006E42D7" w:rsidRPr="0031242A" w:rsidRDefault="006E42D7" w:rsidP="00213973">
            <w:pPr>
              <w:pStyle w:val="TAL"/>
              <w:jc w:val="center"/>
            </w:pPr>
            <w:r w:rsidRPr="0031242A">
              <w:t>F</w:t>
            </w:r>
          </w:p>
        </w:tc>
        <w:tc>
          <w:tcPr>
            <w:tcW w:w="795" w:type="pct"/>
            <w:noWrap/>
          </w:tcPr>
          <w:p w14:paraId="17E5E175" w14:textId="77777777" w:rsidR="006E42D7" w:rsidRPr="0031242A" w:rsidRDefault="006E42D7" w:rsidP="00213973">
            <w:pPr>
              <w:pStyle w:val="TAL"/>
              <w:jc w:val="center"/>
            </w:pPr>
            <w:r w:rsidRPr="0031242A">
              <w:t>F</w:t>
            </w:r>
          </w:p>
        </w:tc>
      </w:tr>
      <w:tr w:rsidR="006E42D7" w:rsidRPr="0031242A" w14:paraId="7B6F7A7C" w14:textId="77777777" w:rsidTr="00213973">
        <w:trPr>
          <w:jc w:val="center"/>
        </w:trPr>
        <w:tc>
          <w:tcPr>
            <w:tcW w:w="5000" w:type="pct"/>
            <w:gridSpan w:val="6"/>
            <w:noWrap/>
          </w:tcPr>
          <w:p w14:paraId="28F5DEC2" w14:textId="7649CF8E" w:rsidR="006E42D7" w:rsidRPr="0031242A" w:rsidRDefault="006E42D7" w:rsidP="00213973">
            <w:pPr>
              <w:pStyle w:val="TAN"/>
            </w:pPr>
            <w:r w:rsidRPr="0031242A">
              <w:t>NOTE:</w:t>
            </w:r>
            <w:r w:rsidRPr="0031242A">
              <w:tab/>
              <w:t>Attribute is not readable using CRUD operations. It can be accessed only by condition expressions.</w:t>
            </w:r>
          </w:p>
        </w:tc>
      </w:tr>
    </w:tbl>
    <w:p w14:paraId="4BC6E424" w14:textId="29C499B7" w:rsidR="006E42D7" w:rsidRPr="0031242A" w:rsidRDefault="006E42D7" w:rsidP="006E42D7">
      <w:pPr>
        <w:spacing w:before="180"/>
      </w:pPr>
    </w:p>
    <w:p w14:paraId="282B08A7" w14:textId="77777777" w:rsidR="006E42D7" w:rsidRPr="0031242A" w:rsidRDefault="006E42D7" w:rsidP="006E42D7">
      <w:r w:rsidRPr="0031242A">
        <w:t>In a condition expression the measurement pertaining to a measured object is identified by concatenating the "objectInstance" of the measured object with the "measurementName".</w:t>
      </w:r>
    </w:p>
    <w:p w14:paraId="15F7C4C3" w14:textId="7574CBD1" w:rsidR="006E42D7" w:rsidRPr="0031242A" w:rsidRDefault="006E42D7" w:rsidP="006E42D7">
      <w:r w:rsidRPr="0031242A">
        <w:t xml:space="preserve">The MnS producer evaluating the condition expression </w:t>
      </w:r>
      <w:r>
        <w:t>should</w:t>
      </w:r>
      <w:r w:rsidRPr="0031242A" w:rsidDel="007747E1">
        <w:t xml:space="preserve"> </w:t>
      </w:r>
      <w:r w:rsidRPr="0031242A">
        <w:t>have access to the performance metric values. This is assumed here.</w:t>
      </w:r>
    </w:p>
    <w:p w14:paraId="5D443B5D" w14:textId="0FBFF23F" w:rsidR="006E42D7" w:rsidRPr="0031242A" w:rsidRDefault="006E42D7" w:rsidP="006E42D7">
      <w:pPr>
        <w:pStyle w:val="NO"/>
      </w:pPr>
      <w:r w:rsidRPr="0031242A">
        <w:t>NOTE 1:</w:t>
      </w:r>
      <w:r w:rsidRPr="0031242A">
        <w:tab/>
        <w:t>So far conditions are designed to switch on and off a process: When the condition evaluates to false the process is (switched) off, when the condition evaluates to true, the process is (switched) on. For the present use case the condition needs to trigger an action. The triggering condition is therefore the transition of the condition evaluation result from false to true or true to false. The triggering condition needs to be specified together with the condition expression.</w:t>
      </w:r>
    </w:p>
    <w:p w14:paraId="1DA6466A" w14:textId="77777777" w:rsidR="006E42D7" w:rsidRPr="0031242A" w:rsidRDefault="006E42D7" w:rsidP="006E42D7">
      <w:r w:rsidRPr="0031242A">
        <w:t>In the context of CCL, a CCL can be created when the condition expression transits from false to true and deleted when the condition expression transits from true to false.</w:t>
      </w:r>
    </w:p>
    <w:p w14:paraId="0EE80C01" w14:textId="77777777" w:rsidR="006E42D7" w:rsidRPr="0031242A" w:rsidRDefault="006E42D7" w:rsidP="006E42D7">
      <w:pPr>
        <w:rPr>
          <w:b/>
          <w:bCs/>
        </w:rPr>
      </w:pPr>
      <w:r w:rsidRPr="0031242A">
        <w:rPr>
          <w:b/>
          <w:bCs/>
        </w:rPr>
        <w:t>Stage 3 considerations</w:t>
      </w:r>
    </w:p>
    <w:p w14:paraId="77213E61" w14:textId="77777777" w:rsidR="006E42D7" w:rsidRPr="0031242A" w:rsidRDefault="006E42D7" w:rsidP="006E42D7">
      <w:r w:rsidRPr="0031242A">
        <w:t>Jex is used in the HTTP/JSON solution for expressing conditions. XPath is used in the NETCONF/YANG solution for expressing conditions.</w:t>
      </w:r>
    </w:p>
    <w:p w14:paraId="5162FC09" w14:textId="77777777" w:rsidR="006E42D7" w:rsidRPr="003117D8" w:rsidRDefault="006E42D7" w:rsidP="006E42D7">
      <w:pPr>
        <w:rPr>
          <w:b/>
          <w:bCs/>
        </w:rPr>
      </w:pPr>
      <w:r w:rsidRPr="003117D8">
        <w:rPr>
          <w:b/>
          <w:bCs/>
        </w:rPr>
        <w:t>Jex example:</w:t>
      </w:r>
    </w:p>
    <w:p w14:paraId="5D6BB537" w14:textId="77777777" w:rsidR="006E42D7" w:rsidRPr="0031242A" w:rsidRDefault="006E42D7" w:rsidP="006E42D7">
      <w:r w:rsidRPr="0031242A">
        <w:t>The following example shows a Jex conditions expression with a pseudo attribute for the measurement "measurementA".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011AAC4B" w14:textId="77777777" w:rsidTr="00213973">
        <w:trPr>
          <w:jc w:val="center"/>
        </w:trPr>
        <w:tc>
          <w:tcPr>
            <w:tcW w:w="5000" w:type="pct"/>
            <w:shd w:val="clear" w:color="auto" w:fill="F2F2F2"/>
          </w:tcPr>
          <w:p w14:paraId="0813F7EB" w14:textId="5CCDCA3B" w:rsidR="006E42D7" w:rsidRPr="0031242A" w:rsidRDefault="006E42D7" w:rsidP="00213973">
            <w:pPr>
              <w:pStyle w:val="PL"/>
              <w:rPr>
                <w:noProof w:val="0"/>
              </w:rPr>
            </w:pPr>
            <w:r w:rsidRPr="0031242A">
              <w:rPr>
                <w:noProof w:val="0"/>
              </w:rPr>
              <w:t>SubNetwork[id="SN1"]/ManagedElement[id="ME1"]/XyzFunction[id"=YXZF1"]/attributes/measurementA &gt;10</w:t>
            </w:r>
          </w:p>
        </w:tc>
      </w:tr>
    </w:tbl>
    <w:p w14:paraId="6B146493" w14:textId="77777777" w:rsidR="006E42D7" w:rsidRPr="0031242A" w:rsidRDefault="006E42D7" w:rsidP="006E42D7"/>
    <w:p w14:paraId="77507C61" w14:textId="325E69FA" w:rsidR="006E42D7" w:rsidRPr="0031242A" w:rsidRDefault="006E42D7" w:rsidP="006E42D7">
      <w:r w:rsidRPr="0031242A">
        <w:t>When hysteresis is needed, the "ThresholdMonitor" can be used. It needs to be extended with the Boolean attribute "flag" flagging if the threshold is not crossed or crossed. For multi-level thresholds integers need to be used to flag the status. The "flag" attribute can be used in Jex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26C1FDE4" w14:textId="77777777" w:rsidTr="00213973">
        <w:trPr>
          <w:jc w:val="center"/>
        </w:trPr>
        <w:tc>
          <w:tcPr>
            <w:tcW w:w="5000" w:type="pct"/>
            <w:shd w:val="clear" w:color="auto" w:fill="F2F2F2"/>
          </w:tcPr>
          <w:p w14:paraId="65C08BD9" w14:textId="6C653967" w:rsidR="006E42D7" w:rsidRPr="0031242A" w:rsidRDefault="006E42D7" w:rsidP="00213973">
            <w:pPr>
              <w:spacing w:after="0"/>
              <w:rPr>
                <w:rFonts w:ascii="Courier New" w:hAnsi="Courier New" w:cs="Courier New"/>
                <w:sz w:val="16"/>
                <w:szCs w:val="16"/>
              </w:rPr>
            </w:pPr>
            <w:r w:rsidRPr="0031242A">
              <w:rPr>
                <w:rFonts w:ascii="Courier New" w:hAnsi="Courier New" w:cs="Courier New"/>
                <w:sz w:val="16"/>
                <w:szCs w:val="16"/>
              </w:rPr>
              <w:t>SubNetwork[id="SN1"]/ThresholdMonitor[id="TM1"]/attributes/flag = true</w:t>
            </w:r>
          </w:p>
        </w:tc>
      </w:tr>
    </w:tbl>
    <w:p w14:paraId="36BFCB6B" w14:textId="77777777" w:rsidR="006E42D7" w:rsidRPr="0031242A" w:rsidRDefault="006E42D7" w:rsidP="006E42D7"/>
    <w:p w14:paraId="7B35E98B" w14:textId="1CBBFB8D" w:rsidR="006E42D7" w:rsidRPr="0031242A" w:rsidRDefault="006E42D7" w:rsidP="006E42D7">
      <w:pPr>
        <w:pStyle w:val="NO"/>
      </w:pPr>
      <w:r w:rsidRPr="0031242A">
        <w:t>NOTE 2:</w:t>
      </w:r>
      <w:r w:rsidRPr="0031242A">
        <w:tab/>
        <w:t xml:space="preserve">The MnS producer evaluating the condition expression </w:t>
      </w:r>
      <w:r>
        <w:t>should</w:t>
      </w:r>
      <w:r w:rsidRPr="0031242A" w:rsidDel="007747E1">
        <w:t xml:space="preserve"> </w:t>
      </w:r>
      <w:r w:rsidRPr="0031242A">
        <w:t>have access to the performance metric values. This is assumed here.</w:t>
      </w:r>
    </w:p>
    <w:p w14:paraId="5E4D71E8" w14:textId="77777777" w:rsidR="006E42D7" w:rsidRPr="003117D8" w:rsidRDefault="006E42D7" w:rsidP="006E42D7">
      <w:pPr>
        <w:rPr>
          <w:b/>
          <w:bCs/>
        </w:rPr>
      </w:pPr>
      <w:r w:rsidRPr="003117D8">
        <w:rPr>
          <w:b/>
          <w:bCs/>
        </w:rPr>
        <w:lastRenderedPageBreak/>
        <w:t>XPath example:</w:t>
      </w:r>
    </w:p>
    <w:p w14:paraId="5C17A739" w14:textId="77777777" w:rsidR="006E42D7" w:rsidRPr="0031242A" w:rsidRDefault="006E42D7" w:rsidP="006E42D7">
      <w:r w:rsidRPr="0031242A">
        <w:t>The XPath notation is the same as the Jex notation. Therefore, the Jex examples are examples for XPath, too.</w:t>
      </w:r>
    </w:p>
    <w:p w14:paraId="7E9348E5" w14:textId="72AE15FA" w:rsidR="006E42D7" w:rsidRPr="0031242A" w:rsidRDefault="006E42D7" w:rsidP="006E42D7">
      <w:pPr>
        <w:pStyle w:val="Heading5"/>
      </w:pPr>
      <w:bookmarkStart w:id="417" w:name="_Toc177118968"/>
      <w:bookmarkStart w:id="418" w:name="_Toc177138543"/>
      <w:bookmarkStart w:id="419" w:name="_Toc180163362"/>
      <w:bookmarkStart w:id="420" w:name="_Toc180163824"/>
      <w:bookmarkStart w:id="421" w:name="_Toc180164059"/>
      <w:bookmarkStart w:id="422" w:name="_Toc180766864"/>
      <w:r w:rsidRPr="0031242A">
        <w:t>5.2.3.</w:t>
      </w:r>
      <w:r>
        <w:t>4</w:t>
      </w:r>
      <w:r w:rsidRPr="0031242A">
        <w:t>.3</w:t>
      </w:r>
      <w:r w:rsidRPr="0031242A">
        <w:tab/>
        <w:t>Conditions based on Trace metrics</w:t>
      </w:r>
      <w:bookmarkEnd w:id="417"/>
      <w:bookmarkEnd w:id="418"/>
      <w:bookmarkEnd w:id="419"/>
      <w:bookmarkEnd w:id="420"/>
      <w:bookmarkEnd w:id="421"/>
      <w:bookmarkEnd w:id="422"/>
    </w:p>
    <w:p w14:paraId="736080A9" w14:textId="77777777" w:rsidR="006E42D7" w:rsidRPr="0031242A" w:rsidRDefault="006E42D7" w:rsidP="006E42D7">
      <w:pPr>
        <w:rPr>
          <w:b/>
          <w:bCs/>
        </w:rPr>
      </w:pPr>
      <w:r w:rsidRPr="0031242A">
        <w:rPr>
          <w:b/>
          <w:bCs/>
        </w:rPr>
        <w:t>Stage 2 considerations</w:t>
      </w:r>
    </w:p>
    <w:p w14:paraId="5834BCD1" w14:textId="77777777" w:rsidR="006E42D7" w:rsidRPr="0031242A" w:rsidRDefault="006E42D7" w:rsidP="006E42D7">
      <w:r w:rsidRPr="0031242A">
        <w:t>To allow for conditions based on trace metrics the NRM is conceptually extended with pseudo attributes. These attributes are not readable and not writable by MnS consumers. They can be used only in condition expressions that are evaluated on MnS producers. The name of these pseudo attributes is equal to the trace metric identifier.</w:t>
      </w:r>
    </w:p>
    <w:p w14:paraId="015576F6" w14:textId="5E750517" w:rsidR="006E42D7" w:rsidRPr="0031242A" w:rsidRDefault="006E42D7" w:rsidP="006E42D7">
      <w:r w:rsidRPr="0031242A">
        <w:t>Pseudo attributes are not added to stage 2 NRM definitions. Alternatively, the approach described for measurements may be used:</w:t>
      </w:r>
    </w:p>
    <w:p w14:paraId="7A3C8DA4" w14:textId="4A51395E" w:rsidR="006E42D7" w:rsidRPr="0031242A" w:rsidRDefault="006E42D7" w:rsidP="006E42D7">
      <w:pPr>
        <w:pStyle w:val="B10"/>
      </w:pPr>
      <w:r w:rsidRPr="0031242A">
        <w:t>-</w:t>
      </w:r>
      <w:r w:rsidRPr="0031242A">
        <w:tab/>
        <w:t>Adding the trace metric identifiers to "TopX".</w:t>
      </w:r>
    </w:p>
    <w:p w14:paraId="0012C61E" w14:textId="1B8E1C25" w:rsidR="006E42D7" w:rsidRPr="0031242A" w:rsidRDefault="006E42D7" w:rsidP="006E42D7">
      <w:pPr>
        <w:pStyle w:val="NO"/>
      </w:pPr>
      <w:bookmarkStart w:id="423" w:name="_Hlk175212487"/>
      <w:r w:rsidRPr="0031242A">
        <w:t>NOTE:</w:t>
      </w:r>
      <w:r w:rsidRPr="0031242A">
        <w:tab/>
        <w:t xml:space="preserve">The MnS producer evaluating the condition expression </w:t>
      </w:r>
      <w:r>
        <w:t>should</w:t>
      </w:r>
      <w:r w:rsidRPr="0031242A" w:rsidDel="007747E1">
        <w:t xml:space="preserve"> </w:t>
      </w:r>
      <w:r w:rsidRPr="0031242A">
        <w:t>have access to the trace metric values. This is assumed here.</w:t>
      </w:r>
    </w:p>
    <w:bookmarkEnd w:id="423"/>
    <w:p w14:paraId="6B4711FC" w14:textId="77777777" w:rsidR="006E42D7" w:rsidRPr="0031242A" w:rsidRDefault="006E42D7" w:rsidP="006E42D7">
      <w:r w:rsidRPr="0031242A">
        <w:t>For trace metrics there are two use cases, which are described in the following. For signalling based MDT only use case 1 applies.</w:t>
      </w:r>
    </w:p>
    <w:p w14:paraId="2089ED62" w14:textId="77777777" w:rsidR="006E42D7" w:rsidRPr="0031242A" w:rsidRDefault="006E42D7" w:rsidP="006E42D7">
      <w:pPr>
        <w:rPr>
          <w:b/>
          <w:bCs/>
        </w:rPr>
      </w:pPr>
      <w:r w:rsidRPr="0031242A">
        <w:rPr>
          <w:b/>
          <w:bCs/>
        </w:rPr>
        <w:t>Stage 3 considerations</w:t>
      </w:r>
    </w:p>
    <w:p w14:paraId="66647B07" w14:textId="77777777" w:rsidR="006E42D7" w:rsidRPr="0031242A" w:rsidRDefault="006E42D7" w:rsidP="006E42D7">
      <w:r w:rsidRPr="0031242A">
        <w:t>Jex is used in the HTTP/JSON solution for expressing conditions. XPath is used in the NETCONF/YANG solution for expressing conditions.</w:t>
      </w:r>
    </w:p>
    <w:p w14:paraId="37D09EC0" w14:textId="77777777" w:rsidR="006E42D7" w:rsidRPr="0031242A" w:rsidRDefault="006E42D7" w:rsidP="006E42D7">
      <w:pPr>
        <w:rPr>
          <w:b/>
          <w:bCs/>
          <w:i/>
          <w:iCs/>
        </w:rPr>
      </w:pPr>
      <w:r w:rsidRPr="003117D8">
        <w:rPr>
          <w:b/>
          <w:bCs/>
          <w:i/>
          <w:iCs/>
        </w:rPr>
        <w:t>Use case 1:</w:t>
      </w:r>
      <w:r w:rsidRPr="0031242A">
        <w:rPr>
          <w:b/>
          <w:bCs/>
          <w:i/>
          <w:iCs/>
        </w:rPr>
        <w:t xml:space="preserve"> MnS consumer is aware of corresponding "TraceJob" MOI</w:t>
      </w:r>
    </w:p>
    <w:p w14:paraId="5966F21B" w14:textId="16DF9418" w:rsidR="006E42D7" w:rsidRPr="0031242A" w:rsidRDefault="006E42D7" w:rsidP="006E42D7">
      <w:r w:rsidRPr="0031242A">
        <w:t xml:space="preserve">The pseudo attribute is attached to the corresponding "TraceJob" MOI. </w:t>
      </w:r>
      <w:r w:rsidRPr="0031242A">
        <w:rPr>
          <w:rFonts w:eastAsia="Calibri"/>
        </w:rPr>
        <w:t xml:space="preserve">The pseudo attribute name is constructed according to the metric identifier specified in 3GPP TS 32.422 [6]. </w:t>
      </w:r>
      <w:r w:rsidRPr="0031242A">
        <w:t>Its value is equal to the current value of the measurement or information element.</w:t>
      </w:r>
    </w:p>
    <w:p w14:paraId="5D62E527" w14:textId="77777777" w:rsidR="006E42D7" w:rsidRPr="0031242A" w:rsidRDefault="006E42D7" w:rsidP="006E42D7">
      <w:r w:rsidRPr="0031242A">
        <w:t>Examples (stage 3):</w:t>
      </w:r>
    </w:p>
    <w:p w14:paraId="35FDDFDC" w14:textId="77777777" w:rsidR="006E42D7" w:rsidRPr="0031242A" w:rsidRDefault="006E42D7" w:rsidP="006E42D7">
      <w:pPr>
        <w:rPr>
          <w:rFonts w:eastAsia="Calibri"/>
        </w:rPr>
      </w:pPr>
      <w:r w:rsidRPr="0031242A">
        <w:rPr>
          <w:rFonts w:eastAsia="Calibri"/>
        </w:rPr>
        <w:t>The following example shows a Jex conditions expression to verify whether "</w:t>
      </w:r>
      <w:r w:rsidRPr="0031242A">
        <w:t>REGISTRATION REQUEST" message</w:t>
      </w:r>
      <w:r w:rsidRPr="0031242A">
        <w:rPr>
          <w:rFonts w:eastAsia="Calibri"/>
        </w:rPr>
        <w:t xml:space="preserve"> on N1 interface between AMF and UE has been traced. It uses a pseudo attribute for the "</w:t>
      </w:r>
      <w:r w:rsidRPr="0031242A">
        <w:t>REGISTRATION REQUEST" message</w:t>
      </w:r>
      <w:r w:rsidRPr="0031242A">
        <w:rPr>
          <w:rFonts w:eastAsia="Calibr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7BB4E408" w14:textId="77777777" w:rsidTr="00213973">
        <w:trPr>
          <w:jc w:val="center"/>
        </w:trPr>
        <w:tc>
          <w:tcPr>
            <w:tcW w:w="5000" w:type="pct"/>
            <w:shd w:val="clear" w:color="auto" w:fill="F2F2F2"/>
          </w:tcPr>
          <w:p w14:paraId="6781DAD4" w14:textId="0976659D"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trace.amf.n1.registrationRequest=true</w:t>
            </w:r>
          </w:p>
        </w:tc>
      </w:tr>
    </w:tbl>
    <w:p w14:paraId="14EF7DC4" w14:textId="77777777" w:rsidR="006E42D7" w:rsidRPr="0031242A" w:rsidRDefault="006E42D7" w:rsidP="006E42D7">
      <w:pPr>
        <w:rPr>
          <w:rFonts w:eastAsia="Calibri"/>
        </w:rPr>
      </w:pPr>
    </w:p>
    <w:p w14:paraId="659D121F" w14:textId="7444B206"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 It uses a pseudo attribute for Information Element (IE) "Requested NSSAI".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8B75B87" w14:textId="77777777" w:rsidTr="00213973">
        <w:trPr>
          <w:jc w:val="center"/>
        </w:trPr>
        <w:tc>
          <w:tcPr>
            <w:tcW w:w="5000" w:type="pct"/>
            <w:shd w:val="clear" w:color="auto" w:fill="F2F2F2"/>
          </w:tcPr>
          <w:p w14:paraId="55CD1BFB" w14:textId="0B62F2A0"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trace.amf.n1.registrationRequest.requestedNssai=true</w:t>
            </w:r>
          </w:p>
        </w:tc>
      </w:tr>
    </w:tbl>
    <w:p w14:paraId="72B729BB" w14:textId="77777777" w:rsidR="006E42D7" w:rsidRPr="0031242A" w:rsidRDefault="006E42D7" w:rsidP="006E42D7">
      <w:pPr>
        <w:rPr>
          <w:rFonts w:eastAsia="Calibri"/>
        </w:rPr>
      </w:pPr>
    </w:p>
    <w:p w14:paraId="6D3F20BC" w14:textId="37D1F951" w:rsidR="006E42D7" w:rsidRPr="0031242A" w:rsidRDefault="006E42D7" w:rsidP="006E42D7">
      <w:pPr>
        <w:rPr>
          <w:rFonts w:eastAsia="Calibri"/>
        </w:rPr>
      </w:pPr>
      <w:r w:rsidRPr="0031242A">
        <w:rPr>
          <w:rFonts w:eastAsia="Calibri"/>
        </w:rPr>
        <w:t>The following example shows a Jex conditions expression with a pseudo attribute for the RRC counter "countMSB</w:t>
      </w:r>
      <w:r w:rsidRPr="0031242A">
        <w:rPr>
          <w:rFonts w:eastAsia="Calibri"/>
        </w:rPr>
        <w:noBreakHyphen/>
        <w:t>Uplink".</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51F633E9" w14:textId="77777777" w:rsidTr="00213973">
        <w:trPr>
          <w:jc w:val="center"/>
        </w:trPr>
        <w:tc>
          <w:tcPr>
            <w:tcW w:w="5000" w:type="pct"/>
            <w:shd w:val="clear" w:color="auto" w:fill="F2F2F2"/>
            <w:tcMar>
              <w:top w:w="0" w:type="dxa"/>
              <w:left w:w="28" w:type="dxa"/>
              <w:bottom w:w="0" w:type="dxa"/>
              <w:right w:w="28" w:type="dxa"/>
            </w:tcMar>
            <w:hideMark/>
          </w:tcPr>
          <w:p w14:paraId="29D7AC35" w14:textId="77B08BD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trace.gnbCuCp.uu.CounterCheck.counterCheck.drb-CountMSB-InfoList.countMSB-Uplink&gt;500</w:t>
            </w:r>
          </w:p>
        </w:tc>
      </w:tr>
    </w:tbl>
    <w:p w14:paraId="22A09A1B" w14:textId="77777777" w:rsidR="006E42D7" w:rsidRPr="0031242A" w:rsidRDefault="006E42D7" w:rsidP="006E42D7">
      <w:pPr>
        <w:rPr>
          <w:rFonts w:eastAsia="Calibri"/>
        </w:rPr>
      </w:pPr>
    </w:p>
    <w:p w14:paraId="6D32567F" w14:textId="6089D441" w:rsidR="006E42D7" w:rsidRPr="0031242A" w:rsidRDefault="006E42D7" w:rsidP="006E42D7">
      <w:pPr>
        <w:rPr>
          <w:rFonts w:eastAsia="Calibri"/>
        </w:rPr>
      </w:pPr>
      <w:r w:rsidRPr="0031242A">
        <w:rPr>
          <w:rFonts w:eastAsia="Calibri"/>
        </w:rPr>
        <w:t>The following example shows a Jex conditions expression with a pseudo attribute for the RSRP value.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3FF2B3C" w14:textId="77777777" w:rsidTr="00213973">
        <w:trPr>
          <w:jc w:val="center"/>
        </w:trPr>
        <w:tc>
          <w:tcPr>
            <w:tcW w:w="5000" w:type="pct"/>
            <w:shd w:val="clear" w:color="auto" w:fill="F2F2F2"/>
            <w:tcMar>
              <w:top w:w="0" w:type="dxa"/>
              <w:left w:w="28" w:type="dxa"/>
              <w:bottom w:w="0" w:type="dxa"/>
              <w:right w:w="28" w:type="dxa"/>
            </w:tcMar>
            <w:hideMark/>
          </w:tcPr>
          <w:p w14:paraId="3F2D32B5" w14:textId="18EBF32E"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immediateMdt.nr.m1.rsrp&lt;90</w:t>
            </w:r>
          </w:p>
        </w:tc>
      </w:tr>
    </w:tbl>
    <w:p w14:paraId="2F2A82B3" w14:textId="77777777" w:rsidR="006E42D7" w:rsidRPr="0031242A" w:rsidRDefault="006E42D7" w:rsidP="006E42D7">
      <w:pPr>
        <w:rPr>
          <w:rFonts w:eastAsia="Calibri"/>
        </w:rPr>
      </w:pPr>
    </w:p>
    <w:p w14:paraId="0CE4E812" w14:textId="77777777" w:rsidR="006E42D7" w:rsidRPr="0031242A" w:rsidRDefault="006E42D7" w:rsidP="006E42D7">
      <w:pPr>
        <w:rPr>
          <w:b/>
          <w:bCs/>
          <w:i/>
          <w:iCs/>
        </w:rPr>
      </w:pPr>
      <w:r w:rsidRPr="003117D8">
        <w:rPr>
          <w:b/>
          <w:bCs/>
          <w:i/>
          <w:iCs/>
        </w:rPr>
        <w:t>Use case 2:</w:t>
      </w:r>
      <w:r w:rsidRPr="0031242A">
        <w:rPr>
          <w:b/>
          <w:bCs/>
          <w:i/>
          <w:iCs/>
        </w:rPr>
        <w:t xml:space="preserve"> MnS consumer knows the corresponding network entity MOI</w:t>
      </w:r>
    </w:p>
    <w:p w14:paraId="44A7A240" w14:textId="3BF575DE" w:rsidR="006E42D7" w:rsidRPr="0031242A" w:rsidRDefault="006E42D7" w:rsidP="006E42D7">
      <w:r w:rsidRPr="0031242A">
        <w:lastRenderedPageBreak/>
        <w:t xml:space="preserve">The containment tree is used to identify the corresponding network entity (network element/interface). The pseudo attribute is attached to the corresponding network entity MOI. The pseudo attribute indicates the message name, message name and IE name or measurement name. </w:t>
      </w:r>
      <w:r w:rsidRPr="0031242A">
        <w:rPr>
          <w:rFonts w:eastAsia="Calibri"/>
        </w:rPr>
        <w:t>The pseudo attribute name is constructed according to the metric identifier specified in 3GPP TS 32.422 [6] omitting, in case of trace, the items of job type, network element and interface.</w:t>
      </w:r>
    </w:p>
    <w:p w14:paraId="742EF252" w14:textId="02E74F68" w:rsidR="006E42D7" w:rsidRPr="0031242A" w:rsidRDefault="006E42D7" w:rsidP="006E42D7">
      <w:pPr>
        <w:rPr>
          <w:rFonts w:eastAsia="Calibri"/>
        </w:rPr>
      </w:pPr>
      <w:r w:rsidRPr="0031242A">
        <w:rPr>
          <w:rFonts w:eastAsia="Calibri"/>
        </w:rPr>
        <w:t>If there is no corresponding interface IOC defined, the interface name is included in the pseudo attribute name.</w:t>
      </w:r>
    </w:p>
    <w:p w14:paraId="50C2312E" w14:textId="77777777" w:rsidR="006E42D7" w:rsidRPr="0031242A" w:rsidRDefault="006E42D7" w:rsidP="006E42D7">
      <w:r w:rsidRPr="0031242A">
        <w:t>Examples (stage 3):</w:t>
      </w:r>
    </w:p>
    <w:p w14:paraId="44E591D8" w14:textId="77777777" w:rsidR="006E42D7" w:rsidRPr="0031242A" w:rsidRDefault="006E42D7" w:rsidP="006E42D7">
      <w:pPr>
        <w:rPr>
          <w:rFonts w:eastAsia="Calibri"/>
        </w:rPr>
      </w:pPr>
      <w:r w:rsidRPr="0031242A">
        <w:rPr>
          <w:rFonts w:eastAsia="Calibri"/>
        </w:rPr>
        <w:t>The following example shows a Jex conditions expression to verify whether a "</w:t>
      </w:r>
      <w:r w:rsidRPr="0031242A">
        <w:rPr>
          <w:lang w:eastAsia="zh-CN"/>
        </w:rPr>
        <w:t>Nudm_</w:t>
      </w:r>
      <w:r w:rsidRPr="0031242A">
        <w:t>UECM</w:t>
      </w:r>
      <w:r w:rsidRPr="0031242A">
        <w:rPr>
          <w:lang w:eastAsia="zh-CN"/>
        </w:rPr>
        <w:t>_Registration_Request</w:t>
      </w:r>
      <w:r w:rsidRPr="0031242A">
        <w:t>" message</w:t>
      </w:r>
      <w:r w:rsidRPr="0031242A">
        <w:rPr>
          <w:rFonts w:eastAsia="Calibri"/>
        </w:rPr>
        <w:t xml:space="preserve"> on N8 interface between AMF and UDM has been traced. It uses a pseudo attribute for message "</w:t>
      </w:r>
      <w:r w:rsidRPr="0031242A">
        <w:rPr>
          <w:lang w:eastAsia="zh-CN"/>
        </w:rPr>
        <w:t>Nudm_</w:t>
      </w:r>
      <w:r w:rsidRPr="0031242A">
        <w:t>UECM</w:t>
      </w:r>
      <w:r w:rsidRPr="0031242A">
        <w:rPr>
          <w:lang w:eastAsia="zh-CN"/>
        </w:rPr>
        <w:t>_Registration_Request</w:t>
      </w:r>
      <w:r w:rsidRPr="0031242A">
        <w:t>"</w:t>
      </w:r>
      <w:r w:rsidRPr="0031242A">
        <w:rPr>
          <w:rFonts w:eastAsia="Calibri"/>
        </w:rPr>
        <w: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7463F665" w14:textId="77777777" w:rsidTr="00213973">
        <w:trPr>
          <w:jc w:val="center"/>
        </w:trPr>
        <w:tc>
          <w:tcPr>
            <w:tcW w:w="5000" w:type="pct"/>
            <w:shd w:val="clear" w:color="auto" w:fill="F2F2F2"/>
            <w:tcMar>
              <w:top w:w="0" w:type="dxa"/>
              <w:left w:w="28" w:type="dxa"/>
              <w:bottom w:w="0" w:type="dxa"/>
              <w:right w:w="28" w:type="dxa"/>
            </w:tcMar>
            <w:hideMark/>
          </w:tcPr>
          <w:p w14:paraId="3618E708" w14:textId="6AA1A3A6"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SubNetwork[id="SN1"]/ManagedElement[id="ME1"]/UDMFunction[id="YXZF1"]/</w:t>
            </w:r>
            <w:r w:rsidRPr="0031242A">
              <w:rPr>
                <w:rFonts w:ascii="Courier New" w:hAnsi="Courier New"/>
                <w:lang w:eastAsia="zh-CN"/>
              </w:rPr>
              <w:t xml:space="preserve"> </w:t>
            </w:r>
            <w:r w:rsidRPr="0031242A">
              <w:rPr>
                <w:rFonts w:ascii="Courier New" w:eastAsia="Calibri" w:hAnsi="Courier New" w:cs="Courier New"/>
                <w:color w:val="000000"/>
                <w:sz w:val="16"/>
                <w:szCs w:val="16"/>
              </w:rPr>
              <w:t>EP_N8[id="XXZ2"]/attributes/Nudm_UECM_Registration_Request=true</w:t>
            </w:r>
          </w:p>
        </w:tc>
      </w:tr>
    </w:tbl>
    <w:p w14:paraId="4FFD0790" w14:textId="77777777" w:rsidR="006E42D7" w:rsidRPr="0031242A" w:rsidRDefault="006E42D7" w:rsidP="006E42D7">
      <w:pPr>
        <w:rPr>
          <w:rFonts w:eastAsia="Calibri"/>
        </w:rPr>
      </w:pPr>
    </w:p>
    <w:p w14:paraId="39F06E63" w14:textId="15BF2940" w:rsidR="006E42D7" w:rsidRPr="0031242A" w:rsidRDefault="006E42D7" w:rsidP="006E42D7">
      <w:pPr>
        <w:rPr>
          <w:rFonts w:eastAsia="Calibri"/>
        </w:rPr>
      </w:pPr>
      <w:r w:rsidRPr="0031242A">
        <w:rPr>
          <w:rFonts w:eastAsia="Calibri"/>
        </w:rPr>
        <w:t>The following example shows a Jex conditions expression to verify whether a "</w:t>
      </w:r>
      <w:r w:rsidRPr="0031242A">
        <w:t>REGISTRATION REQUEST" message</w:t>
      </w:r>
      <w:r w:rsidRPr="0031242A">
        <w:rPr>
          <w:rFonts w:eastAsia="Calibri"/>
        </w:rPr>
        <w:t xml:space="preserve"> on N1 interface between AMF and UE has been traced. As there is no IOC specified for the N1 interface, the N1 interface is included in the pseudo attribute name "n1.registrationRequest".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20BDA6AF" w14:textId="77777777" w:rsidTr="00213973">
        <w:trPr>
          <w:jc w:val="center"/>
        </w:trPr>
        <w:tc>
          <w:tcPr>
            <w:tcW w:w="5000" w:type="pct"/>
            <w:shd w:val="clear" w:color="auto" w:fill="F2F2F2"/>
            <w:tcMar>
              <w:top w:w="0" w:type="dxa"/>
              <w:left w:w="28" w:type="dxa"/>
              <w:bottom w:w="0" w:type="dxa"/>
              <w:right w:w="28" w:type="dxa"/>
            </w:tcMar>
            <w:hideMark/>
          </w:tcPr>
          <w:p w14:paraId="57C7A2CE" w14:textId="42150B64"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n1.registrationRequest=true</w:t>
            </w:r>
          </w:p>
        </w:tc>
      </w:tr>
    </w:tbl>
    <w:p w14:paraId="26B045FE" w14:textId="77777777" w:rsidR="006E42D7" w:rsidRPr="0031242A" w:rsidRDefault="006E42D7" w:rsidP="006E42D7">
      <w:pPr>
        <w:rPr>
          <w:rFonts w:eastAsia="Calibri"/>
        </w:rPr>
      </w:pPr>
    </w:p>
    <w:p w14:paraId="5379E083" w14:textId="77777777"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6EFD4875" w14:textId="77777777" w:rsidTr="00213973">
        <w:trPr>
          <w:jc w:val="center"/>
        </w:trPr>
        <w:tc>
          <w:tcPr>
            <w:tcW w:w="5000" w:type="pct"/>
            <w:shd w:val="clear" w:color="auto" w:fill="F2F2F2"/>
            <w:tcMar>
              <w:top w:w="0" w:type="dxa"/>
              <w:left w:w="28" w:type="dxa"/>
              <w:bottom w:w="0" w:type="dxa"/>
              <w:right w:w="28" w:type="dxa"/>
            </w:tcMar>
            <w:hideMark/>
          </w:tcPr>
          <w:p w14:paraId="05A6E71F" w14:textId="35F4CBAA"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n1.registrationRequest.requestedNssai=true</w:t>
            </w:r>
          </w:p>
        </w:tc>
      </w:tr>
    </w:tbl>
    <w:p w14:paraId="05D19330" w14:textId="77777777" w:rsidR="006E42D7" w:rsidRPr="0031242A" w:rsidRDefault="006E42D7" w:rsidP="006E42D7">
      <w:pPr>
        <w:rPr>
          <w:rFonts w:eastAsia="Calibri"/>
        </w:rPr>
      </w:pPr>
    </w:p>
    <w:p w14:paraId="54085474" w14:textId="77777777" w:rsidR="006E42D7" w:rsidRPr="0031242A" w:rsidRDefault="006E42D7" w:rsidP="006E42D7">
      <w:pPr>
        <w:rPr>
          <w:rFonts w:eastAsia="Calibri"/>
        </w:rPr>
      </w:pPr>
      <w:r w:rsidRPr="0031242A">
        <w:rPr>
          <w:rFonts w:eastAsia="Calibri"/>
        </w:rPr>
        <w:t>The following example shows a Jex conditions expression to verify whether the immediate MDT measurement M1 RSRP in NR is above a certain threshold.</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1551123" w14:textId="77777777" w:rsidTr="00213973">
        <w:trPr>
          <w:jc w:val="center"/>
        </w:trPr>
        <w:tc>
          <w:tcPr>
            <w:tcW w:w="5000" w:type="pct"/>
            <w:shd w:val="clear" w:color="auto" w:fill="F2F2F2"/>
            <w:tcMar>
              <w:top w:w="0" w:type="dxa"/>
              <w:left w:w="28" w:type="dxa"/>
              <w:bottom w:w="0" w:type="dxa"/>
              <w:right w:w="28" w:type="dxa"/>
            </w:tcMar>
            <w:hideMark/>
          </w:tcPr>
          <w:p w14:paraId="5E9CD2EF" w14:textId="351821E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SubNetwork[id="SN1"]/ManagedElement[id="ME1"]/GNBCUCPFunction[id="XYY"]/NRCellCU[id="YXZF1"]/ attributes/immediateMdt.nr.m1.rsrp&gt;90</w:t>
            </w:r>
          </w:p>
        </w:tc>
      </w:tr>
    </w:tbl>
    <w:p w14:paraId="777F3E48" w14:textId="77777777" w:rsidR="006E42D7" w:rsidRPr="0031242A" w:rsidRDefault="006E42D7" w:rsidP="006E42D7"/>
    <w:p w14:paraId="678556CD" w14:textId="35DA88E4" w:rsidR="006E42D7" w:rsidRPr="0031242A" w:rsidRDefault="006E42D7" w:rsidP="006E42D7">
      <w:pPr>
        <w:pStyle w:val="Heading5"/>
      </w:pPr>
      <w:bookmarkStart w:id="424" w:name="_Toc177118969"/>
      <w:bookmarkStart w:id="425" w:name="_Toc177138544"/>
      <w:bookmarkStart w:id="426" w:name="_Toc180163363"/>
      <w:bookmarkStart w:id="427" w:name="_Toc180163825"/>
      <w:bookmarkStart w:id="428" w:name="_Toc180164060"/>
      <w:bookmarkStart w:id="429" w:name="_Toc180766865"/>
      <w:r w:rsidRPr="0031242A">
        <w:t>5.2.3.</w:t>
      </w:r>
      <w:r>
        <w:t>4</w:t>
      </w:r>
      <w:r w:rsidRPr="0031242A">
        <w:t>.4</w:t>
      </w:r>
      <w:r w:rsidRPr="0031242A">
        <w:tab/>
        <w:t>Conditions based on data node tree changes</w:t>
      </w:r>
      <w:bookmarkEnd w:id="424"/>
      <w:bookmarkEnd w:id="425"/>
      <w:bookmarkEnd w:id="426"/>
      <w:bookmarkEnd w:id="427"/>
      <w:bookmarkEnd w:id="428"/>
      <w:bookmarkEnd w:id="429"/>
    </w:p>
    <w:p w14:paraId="015FE00D" w14:textId="77777777" w:rsidR="006E42D7" w:rsidRPr="0031242A" w:rsidRDefault="006E42D7" w:rsidP="006E42D7">
      <w:pPr>
        <w:rPr>
          <w:lang w:eastAsia="ja-JP"/>
        </w:rPr>
      </w:pPr>
      <w:r w:rsidRPr="0031242A">
        <w:rPr>
          <w:lang w:eastAsia="ja-JP"/>
        </w:rPr>
        <w:t>XPath allows to express conditions based on data node tree changes with the "count" function.</w:t>
      </w:r>
    </w:p>
    <w:p w14:paraId="56230393" w14:textId="77777777" w:rsidR="006E42D7" w:rsidRPr="0031242A" w:rsidRDefault="006E42D7" w:rsidP="006E42D7">
      <w:pPr>
        <w:rPr>
          <w:lang w:eastAsia="ja-JP"/>
        </w:rPr>
      </w:pPr>
      <w:r w:rsidRPr="0031242A">
        <w:rPr>
          <w:lang w:eastAsia="ja-JP"/>
        </w:rPr>
        <w:t>Jex does not feature the "count" function yet. It is proposed to add the "count" function as follows:</w:t>
      </w:r>
    </w:p>
    <w:p w14:paraId="184D08BB" w14:textId="297E4B14" w:rsidR="006E42D7" w:rsidRPr="0031242A" w:rsidRDefault="006E42D7" w:rsidP="006E42D7">
      <w:pPr>
        <w:pStyle w:val="B10"/>
        <w:rPr>
          <w:lang w:eastAsia="ko-KR"/>
        </w:rPr>
      </w:pPr>
      <w:r w:rsidRPr="0031242A">
        <w:rPr>
          <w:lang w:eastAsia="ko-KR"/>
        </w:rPr>
        <w:t>-</w:t>
      </w:r>
      <w:r w:rsidRPr="0031242A">
        <w:rPr>
          <w:lang w:eastAsia="ko-KR"/>
        </w:rPr>
        <w:tab/>
        <w:t xml:space="preserve">Equality and relational expressions may have on the left side of the operator also the "count" function, defined in clause 4.1 of the W3C XPath1.0 specification. The "count" function </w:t>
      </w:r>
      <w:r w:rsidRPr="0031242A">
        <w:t xml:space="preserve">returns the number of nodes in the argument node-set. The argument is an </w:t>
      </w:r>
      <w:r w:rsidRPr="0031242A">
        <w:rPr>
          <w:lang w:eastAsia="ko-KR"/>
        </w:rPr>
        <w:t>absolute location path or a relative location path:</w:t>
      </w:r>
    </w:p>
    <w:p w14:paraId="5E54A335" w14:textId="77777777" w:rsidR="006E42D7" w:rsidRPr="0031242A" w:rsidRDefault="006E42D7" w:rsidP="006E42D7">
      <w:pPr>
        <w:pStyle w:val="PL"/>
        <w:ind w:left="567"/>
        <w:rPr>
          <w:noProof w:val="0"/>
        </w:rPr>
      </w:pPr>
      <w:r w:rsidRPr="0031242A">
        <w:rPr>
          <w:noProof w:val="0"/>
          <w:lang w:eastAsia="ko-KR"/>
        </w:rPr>
        <w:t xml:space="preserve">EqualityExpr   ::= </w:t>
      </w:r>
      <w:r w:rsidRPr="0031242A">
        <w:rPr>
          <w:noProof w:val="0"/>
        </w:rPr>
        <w:t xml:space="preserve">CompOperandExpr EquaComp </w:t>
      </w:r>
      <w:r w:rsidRPr="0031242A">
        <w:rPr>
          <w:noProof w:val="0"/>
          <w:lang w:eastAsia="ko-KR"/>
        </w:rPr>
        <w:t>(</w:t>
      </w:r>
      <w:r w:rsidRPr="0031242A">
        <w:rPr>
          <w:noProof w:val="0"/>
        </w:rPr>
        <w:t>String|</w:t>
      </w:r>
      <w:r w:rsidRPr="0031242A">
        <w:rPr>
          <w:noProof w:val="0"/>
          <w:lang w:eastAsia="ko-KR"/>
        </w:rPr>
        <w:t xml:space="preserve"> </w:t>
      </w:r>
      <w:r w:rsidRPr="0031242A">
        <w:rPr>
          <w:noProof w:val="0"/>
        </w:rPr>
        <w:t>Number | true | false | null)</w:t>
      </w:r>
    </w:p>
    <w:p w14:paraId="700607B6" w14:textId="77777777" w:rsidR="006E42D7" w:rsidRPr="0031242A" w:rsidRDefault="006E42D7" w:rsidP="006E42D7">
      <w:pPr>
        <w:pStyle w:val="PL"/>
        <w:ind w:left="567"/>
        <w:rPr>
          <w:noProof w:val="0"/>
          <w:lang w:eastAsia="ko-KR"/>
        </w:rPr>
      </w:pPr>
      <w:r w:rsidRPr="0031242A">
        <w:rPr>
          <w:noProof w:val="0"/>
          <w:lang w:eastAsia="ko-KR"/>
        </w:rPr>
        <w:t xml:space="preserve">RelationalExpr ::= </w:t>
      </w:r>
      <w:r w:rsidRPr="0031242A">
        <w:rPr>
          <w:noProof w:val="0"/>
        </w:rPr>
        <w:t xml:space="preserve">CompOperandExpr RelaComp </w:t>
      </w:r>
      <w:r w:rsidRPr="0031242A">
        <w:rPr>
          <w:noProof w:val="0"/>
          <w:lang w:eastAsia="ko-KR"/>
        </w:rPr>
        <w:t>Number</w:t>
      </w:r>
    </w:p>
    <w:p w14:paraId="3262BAB1" w14:textId="77777777" w:rsidR="006E42D7" w:rsidRPr="0031242A" w:rsidRDefault="006E42D7" w:rsidP="006E42D7">
      <w:pPr>
        <w:pStyle w:val="PL"/>
        <w:ind w:left="567"/>
        <w:rPr>
          <w:noProof w:val="0"/>
        </w:rPr>
      </w:pPr>
      <w:r w:rsidRPr="0031242A">
        <w:rPr>
          <w:noProof w:val="0"/>
        </w:rPr>
        <w:t xml:space="preserve">CompOperandExpr </w:t>
      </w:r>
      <w:r w:rsidRPr="0031242A">
        <w:rPr>
          <w:noProof w:val="0"/>
          <w:lang w:eastAsia="ko-KR"/>
        </w:rPr>
        <w:t xml:space="preserve">::= </w:t>
      </w:r>
      <w:r w:rsidRPr="0031242A">
        <w:rPr>
          <w:noProof w:val="0"/>
        </w:rPr>
        <w:t>LocationPath | 'count' '(' LocationPath ')'</w:t>
      </w:r>
    </w:p>
    <w:p w14:paraId="10A0EF98" w14:textId="77777777" w:rsidR="006E42D7" w:rsidRPr="0031242A" w:rsidRDefault="006E42D7" w:rsidP="006E42D7">
      <w:pPr>
        <w:pStyle w:val="PL"/>
        <w:ind w:left="567"/>
        <w:rPr>
          <w:noProof w:val="0"/>
        </w:rPr>
      </w:pPr>
      <w:r w:rsidRPr="0031242A">
        <w:rPr>
          <w:noProof w:val="0"/>
        </w:rPr>
        <w:t xml:space="preserve">EquaComp </w:t>
      </w:r>
      <w:r w:rsidRPr="0031242A">
        <w:rPr>
          <w:noProof w:val="0"/>
          <w:lang w:eastAsia="ko-KR"/>
        </w:rPr>
        <w:t>::= '=' | '!='</w:t>
      </w:r>
    </w:p>
    <w:p w14:paraId="09146527" w14:textId="77777777" w:rsidR="006E42D7" w:rsidRPr="0031242A" w:rsidRDefault="006E42D7" w:rsidP="006E42D7">
      <w:pPr>
        <w:pStyle w:val="PL"/>
        <w:ind w:left="567"/>
        <w:rPr>
          <w:noProof w:val="0"/>
          <w:lang w:eastAsia="ko-KR"/>
        </w:rPr>
      </w:pPr>
      <w:r w:rsidRPr="0031242A">
        <w:rPr>
          <w:noProof w:val="0"/>
        </w:rPr>
        <w:t xml:space="preserve">RelaComp </w:t>
      </w:r>
      <w:r w:rsidRPr="0031242A">
        <w:rPr>
          <w:noProof w:val="0"/>
          <w:lang w:eastAsia="ko-KR"/>
        </w:rPr>
        <w:t>::= '&lt;' | '&gt;' | '&lt;=' | '&gt;='</w:t>
      </w:r>
    </w:p>
    <w:p w14:paraId="5DEC8DF2" w14:textId="77777777" w:rsidR="006E42D7" w:rsidRPr="0031242A" w:rsidRDefault="006E42D7" w:rsidP="006E42D7">
      <w:pPr>
        <w:pStyle w:val="PL"/>
        <w:ind w:left="567"/>
        <w:rPr>
          <w:noProof w:val="0"/>
        </w:rPr>
      </w:pPr>
    </w:p>
    <w:p w14:paraId="6E792EDB" w14:textId="77777777" w:rsidR="006E42D7" w:rsidRPr="0031242A" w:rsidRDefault="006E42D7" w:rsidP="006E42D7">
      <w:pPr>
        <w:rPr>
          <w:lang w:eastAsia="ko-KR"/>
        </w:rPr>
      </w:pPr>
      <w:r w:rsidRPr="0031242A">
        <w:rPr>
          <w:lang w:eastAsia="ko-KR"/>
        </w:rPr>
        <w:t>Examples:</w:t>
      </w:r>
    </w:p>
    <w:p w14:paraId="3A076F69" w14:textId="06EB25E9" w:rsidR="006E42D7" w:rsidRPr="0031242A" w:rsidRDefault="006E42D7" w:rsidP="006E42D7">
      <w:pPr>
        <w:rPr>
          <w:lang w:eastAsia="ko-KR"/>
        </w:rPr>
      </w:pPr>
      <w:r w:rsidRPr="0031242A">
        <w:rPr>
          <w:lang w:eastAsia="ko-KR"/>
        </w:rPr>
        <w:t>The "count" function can be used to test for the presence of objects. The following example evaluates to true only when at least one "ManagedElement" object exists under the "SubNetwork" object. The "ManagedElement" indicates the particular object or a DN, e.g. Intent.</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354"/>
      </w:tblGrid>
      <w:tr w:rsidR="006E42D7" w:rsidRPr="0031242A" w14:paraId="0F176D42" w14:textId="77777777" w:rsidTr="00213973">
        <w:trPr>
          <w:jc w:val="center"/>
        </w:trPr>
        <w:tc>
          <w:tcPr>
            <w:tcW w:w="5000" w:type="pct"/>
            <w:shd w:val="clear" w:color="auto" w:fill="F2F2F2"/>
          </w:tcPr>
          <w:p w14:paraId="4A49DFB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tc>
      </w:tr>
    </w:tbl>
    <w:p w14:paraId="50F366B1" w14:textId="77777777" w:rsidR="006E42D7" w:rsidRPr="0031242A" w:rsidRDefault="006E42D7" w:rsidP="006E42D7"/>
    <w:p w14:paraId="10C73C4B" w14:textId="549FFB98" w:rsidR="006E42D7" w:rsidRPr="0031242A" w:rsidRDefault="006E42D7" w:rsidP="006E42D7">
      <w:pPr>
        <w:pStyle w:val="NO"/>
      </w:pPr>
      <w:r w:rsidRPr="0031242A">
        <w:lastRenderedPageBreak/>
        <w:t>NOTE:</w:t>
      </w:r>
      <w:r w:rsidRPr="0031242A">
        <w:tab/>
        <w:t>An expression using the proposed count function can be combined with expressions testing other things (defined as part of Provisioning based criteria in clause 5.2.3.1) such as the value of one or more attribute. Note that the Jex notation currently specified in 3GPP TS 32.161 [10] already allows for testing these other things.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73675B4" w14:textId="77777777" w:rsidTr="00213973">
        <w:trPr>
          <w:jc w:val="center"/>
        </w:trPr>
        <w:tc>
          <w:tcPr>
            <w:tcW w:w="5000" w:type="pct"/>
            <w:shd w:val="clear" w:color="auto" w:fill="F2F2F2"/>
          </w:tcPr>
          <w:p w14:paraId="4660CF6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p w14:paraId="0B0096AE" w14:textId="7C66BBC6"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/SubNetwork[id="SN1"]/ManagedElement/attributes/location="TV Tower"\</w:t>
            </w:r>
          </w:p>
          <w:p w14:paraId="30A14DE7" w14:textId="1E424623"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/SubNetwork[id="SN1"]/ManagedElement/attributes/vendor="Company XY"</w:t>
            </w:r>
          </w:p>
        </w:tc>
      </w:tr>
    </w:tbl>
    <w:p w14:paraId="0F953C77" w14:textId="77777777" w:rsidR="006E42D7" w:rsidRPr="0031242A" w:rsidRDefault="006E42D7" w:rsidP="006E42D7"/>
    <w:p w14:paraId="3F4E4B9D" w14:textId="4E50DF59" w:rsidR="006E42D7" w:rsidRPr="0031242A" w:rsidRDefault="006E42D7" w:rsidP="006E42D7">
      <w:r w:rsidRPr="0031242A">
        <w:t>In the context of the present use case testing on the presence of an intent object that triggers the creation of a closed loop is a realistic deployment scenario.</w:t>
      </w:r>
    </w:p>
    <w:p w14:paraId="53E7ACC5" w14:textId="28292495" w:rsidR="006E42D7" w:rsidRPr="0031242A" w:rsidRDefault="006E42D7" w:rsidP="006E42D7">
      <w:pPr>
        <w:pStyle w:val="Heading4"/>
      </w:pPr>
      <w:bookmarkStart w:id="430" w:name="_Toc177118970"/>
      <w:bookmarkStart w:id="431" w:name="_Toc177138545"/>
      <w:bookmarkStart w:id="432" w:name="_Toc180163364"/>
      <w:bookmarkStart w:id="433" w:name="_Toc180163826"/>
      <w:bookmarkStart w:id="434" w:name="_Toc180164061"/>
      <w:bookmarkStart w:id="435" w:name="_Toc180766866"/>
      <w:r w:rsidRPr="0031242A">
        <w:t>5.2.3.4</w:t>
      </w:r>
      <w:r w:rsidRPr="0031242A">
        <w:tab/>
        <w:t>Potential solution for Conditional execution</w:t>
      </w:r>
      <w:r w:rsidRPr="0031242A">
        <w:rPr>
          <w:color w:val="000000"/>
        </w:rPr>
        <w:t xml:space="preserve"> </w:t>
      </w:r>
      <w:r w:rsidRPr="0031242A">
        <w:t>of CCLs network changes</w:t>
      </w:r>
      <w:bookmarkEnd w:id="430"/>
      <w:bookmarkEnd w:id="431"/>
      <w:bookmarkEnd w:id="432"/>
      <w:bookmarkEnd w:id="433"/>
      <w:bookmarkEnd w:id="434"/>
      <w:bookmarkEnd w:id="435"/>
    </w:p>
    <w:p w14:paraId="79DBF16E" w14:textId="30809CA8" w:rsidR="006E42D7" w:rsidRPr="0031242A" w:rsidRDefault="006E42D7" w:rsidP="006E42D7">
      <w:r w:rsidRPr="0031242A">
        <w:t>To enable dynamic Conditional decision activation of the CCL:</w:t>
      </w:r>
    </w:p>
    <w:p w14:paraId="05CA106F" w14:textId="68E73E9B" w:rsidR="006E42D7" w:rsidRPr="0031242A" w:rsidRDefault="006E42D7" w:rsidP="006D6410">
      <w:pPr>
        <w:pStyle w:val="ListBullet"/>
        <w:numPr>
          <w:ilvl w:val="0"/>
          <w:numId w:val="1"/>
        </w:numPr>
        <w:ind w:left="568" w:hanging="284"/>
      </w:pPr>
      <w:r w:rsidRPr="0031242A">
        <w:t>Introduce on the CCL IOC, an attribute representing the set of conditions to be monitored for activation of the CCL decisions. The condition may represent the context under which the CCL may execute actions or not. The attribute may be of type threshold monitor defined in 3GPP TS 28.622 [11], condition monitor as defined in 3GPP TS 28.622 [11], the condition expressed in form of a JEX/XPATH expression.</w:t>
      </w:r>
    </w:p>
    <w:p w14:paraId="33E53563" w14:textId="03B5478A" w:rsidR="006E42D7" w:rsidRPr="0031242A" w:rsidRDefault="006E42D7" w:rsidP="006E42D7">
      <w:pPr>
        <w:pStyle w:val="NO"/>
      </w:pPr>
      <w:r w:rsidRPr="0031242A">
        <w:t>NOTE 1:</w:t>
      </w:r>
      <w:r w:rsidRPr="0031242A">
        <w:tab/>
        <w:t>The conditions could alternatively be part of the goal.</w:t>
      </w:r>
    </w:p>
    <w:p w14:paraId="7B3DE03E" w14:textId="50A33885" w:rsidR="006E42D7" w:rsidRPr="0031242A" w:rsidRDefault="006E42D7" w:rsidP="006D6410">
      <w:pPr>
        <w:pStyle w:val="ListBullet"/>
        <w:numPr>
          <w:ilvl w:val="0"/>
          <w:numId w:val="1"/>
        </w:numPr>
        <w:ind w:left="568" w:hanging="284"/>
      </w:pPr>
      <w:r w:rsidRPr="0031242A">
        <w:t>Introduce on the CCL IOC, an attribute representing the triggered behavior. This will define the corresponding behavior of the CCL. The behaviors can be represented by an ENUM to include:</w:t>
      </w:r>
    </w:p>
    <w:p w14:paraId="0FD09D18" w14:textId="3A48CB37" w:rsidR="006E42D7" w:rsidRPr="0031242A" w:rsidRDefault="006E42D7" w:rsidP="006E42D7">
      <w:pPr>
        <w:pStyle w:val="B2"/>
      </w:pPr>
      <w:r w:rsidRPr="0031242A">
        <w:t>-</w:t>
      </w:r>
      <w:r w:rsidRPr="0031242A">
        <w:tab/>
        <w:t>DECISION_ACTIVATION: The Loop executed the recommendations that it derives on to the network.</w:t>
      </w:r>
    </w:p>
    <w:p w14:paraId="51274ADB" w14:textId="0777BC25" w:rsidR="006E42D7" w:rsidRPr="0031242A" w:rsidRDefault="006E42D7" w:rsidP="006E42D7">
      <w:pPr>
        <w:pStyle w:val="B2"/>
      </w:pPr>
      <w:r w:rsidRPr="0031242A">
        <w:t>-</w:t>
      </w:r>
      <w:r w:rsidRPr="0031242A">
        <w:tab/>
        <w:t>NOTIFY_RCOMMENDATION: The Loop starts processing input to derive recommendations but without the corresponding actions executed on the network. Instead, the recommendation is notified to the consumer who then considers whether it should be applied or not.</w:t>
      </w:r>
    </w:p>
    <w:p w14:paraId="6B6F82AE" w14:textId="41A20CCE" w:rsidR="006E42D7" w:rsidRPr="0031242A" w:rsidRDefault="006E42D7" w:rsidP="006E42D7">
      <w:pPr>
        <w:pStyle w:val="NO"/>
      </w:pPr>
      <w:r w:rsidRPr="0031242A">
        <w:t>NOTE 2:</w:t>
      </w:r>
      <w:r w:rsidRPr="0031242A">
        <w:tab/>
        <w:t>The internal action of the CCL is not communicated to the MnS consumer.</w:t>
      </w:r>
    </w:p>
    <w:p w14:paraId="2FF54639" w14:textId="38D2FD1F" w:rsidR="006E42D7" w:rsidRPr="0031242A" w:rsidRDefault="006E42D7" w:rsidP="006E42D7">
      <w:pPr>
        <w:pStyle w:val="B2"/>
      </w:pPr>
      <w:r w:rsidRPr="0031242A">
        <w:t>-</w:t>
      </w:r>
      <w:r w:rsidRPr="0031242A">
        <w:tab/>
        <w:t>DO_NOTHING: do not do anything.</w:t>
      </w:r>
    </w:p>
    <w:p w14:paraId="6F93B9AB" w14:textId="71B38B4B" w:rsidR="006E42D7" w:rsidRPr="0031242A" w:rsidRDefault="006E42D7" w:rsidP="006E42D7">
      <w:pPr>
        <w:pStyle w:val="NO"/>
      </w:pPr>
      <w:r w:rsidRPr="0031242A">
        <w:t>NOTE 3:</w:t>
      </w:r>
      <w:r w:rsidRPr="0031242A">
        <w:tab/>
        <w:t>The trigger behavior may be added into the MnS consumer's defined condition.</w:t>
      </w:r>
    </w:p>
    <w:p w14:paraId="6278E53E" w14:textId="443B1430" w:rsidR="006E42D7" w:rsidRPr="0031242A" w:rsidRDefault="006E42D7" w:rsidP="006E42D7">
      <w:pPr>
        <w:pStyle w:val="Heading3"/>
      </w:pPr>
      <w:bookmarkStart w:id="436" w:name="_Toc177118971"/>
      <w:bookmarkStart w:id="437" w:name="_Toc177138546"/>
      <w:bookmarkStart w:id="438" w:name="_Toc180163365"/>
      <w:bookmarkStart w:id="439" w:name="_Toc180163827"/>
      <w:bookmarkStart w:id="440" w:name="_Toc180164062"/>
      <w:bookmarkStart w:id="441" w:name="_Toc180766867"/>
      <w:r w:rsidRPr="0031242A">
        <w:t>5.2.4</w:t>
      </w:r>
      <w:r w:rsidRPr="0031242A">
        <w:tab/>
        <w:t>Evaluation of solutions</w:t>
      </w:r>
      <w:bookmarkEnd w:id="436"/>
      <w:bookmarkEnd w:id="437"/>
      <w:bookmarkEnd w:id="438"/>
      <w:bookmarkEnd w:id="439"/>
      <w:bookmarkEnd w:id="440"/>
      <w:bookmarkEnd w:id="441"/>
    </w:p>
    <w:p w14:paraId="52FF74C2" w14:textId="77777777" w:rsidR="006E42D7" w:rsidRPr="0031242A" w:rsidRDefault="006E42D7" w:rsidP="006E42D7">
      <w:pPr>
        <w:rPr>
          <w:lang w:eastAsia="ja-JP"/>
        </w:rPr>
      </w:pPr>
      <w:r w:rsidRPr="0031242A">
        <w:rPr>
          <w:lang w:eastAsia="ja-JP"/>
        </w:rPr>
        <w:t>It is recommended to express conditions triggering the creation of a CCL using the method that is used to express conditions for other use cases: Jex in HTTP/JSON and XPath in NETCONF/YANG.</w:t>
      </w:r>
    </w:p>
    <w:p w14:paraId="016B019E" w14:textId="77777777" w:rsidR="00640296" w:rsidRDefault="006E42D7" w:rsidP="00640296">
      <w:pPr>
        <w:jc w:val="both"/>
        <w:rPr>
          <w:lang w:eastAsia="ja-JP"/>
        </w:rPr>
      </w:pPr>
      <w:r w:rsidRPr="0031242A">
        <w:rPr>
          <w:lang w:eastAsia="ja-JP"/>
        </w:rPr>
        <w:t>For enabling to express all conditions required in the context of CCL creation, the stage 2 and stage 3 enhancements outlined in clause 5.2.3 are recommended to be standardized.</w:t>
      </w:r>
      <w:r w:rsidR="00640296">
        <w:rPr>
          <w:lang w:eastAsia="ja-JP"/>
        </w:rPr>
        <w:t xml:space="preserve"> The stage 3 enhancements requires defining Jex and/or XPath based conditions.</w:t>
      </w:r>
    </w:p>
    <w:p w14:paraId="2D2F0C45" w14:textId="1BC25751" w:rsidR="006E42D7" w:rsidRPr="0031242A" w:rsidRDefault="00640296" w:rsidP="006E42D7">
      <w:pPr>
        <w:rPr>
          <w:lang w:eastAsia="ja-JP"/>
        </w:rPr>
      </w:pPr>
      <w:r>
        <w:rPr>
          <w:lang w:eastAsia="ja-JP"/>
        </w:rPr>
        <w:t>Note: Usage of Jex conditions related to fault</w:t>
      </w:r>
      <w:r w:rsidR="00711724">
        <w:rPr>
          <w:lang w:eastAsia="ja-JP"/>
        </w:rPr>
        <w:t>-</w:t>
      </w:r>
      <w:r>
        <w:rPr>
          <w:lang w:eastAsia="ja-JP"/>
        </w:rPr>
        <w:t>based triggers, specified in clause 5.2.3 is to be analysed in the normative work.</w:t>
      </w:r>
    </w:p>
    <w:p w14:paraId="00F68C16" w14:textId="120F6403" w:rsidR="006E42D7" w:rsidRDefault="006E42D7" w:rsidP="006E42D7">
      <w:pPr>
        <w:rPr>
          <w:lang w:eastAsia="ja-JP"/>
        </w:rPr>
      </w:pPr>
      <w:r w:rsidRPr="0031242A">
        <w:rPr>
          <w:lang w:eastAsia="ja-JP"/>
        </w:rPr>
        <w:t>Furthermore, it is recommended to use conditional activation of planned configurations (3GPP TR 28.872 [7], clause 5.6) as a solution for the use case Triggered CCL.</w:t>
      </w:r>
    </w:p>
    <w:p w14:paraId="07ABE9DD" w14:textId="25D21425" w:rsidR="00640296" w:rsidRDefault="00640296" w:rsidP="00640296">
      <w:pPr>
        <w:rPr>
          <w:lang w:eastAsia="ja-JP"/>
        </w:rPr>
      </w:pPr>
      <w:r>
        <w:rPr>
          <w:lang w:eastAsia="ja-JP"/>
        </w:rPr>
        <w:t>Following is the way</w:t>
      </w:r>
      <w:r w:rsidR="00711724">
        <w:rPr>
          <w:lang w:eastAsia="ja-JP"/>
        </w:rPr>
        <w:t xml:space="preserve"> </w:t>
      </w:r>
      <w:r>
        <w:rPr>
          <w:lang w:eastAsia="ja-JP"/>
        </w:rPr>
        <w:t>forward for the normative work:</w:t>
      </w:r>
    </w:p>
    <w:p w14:paraId="69377A5B" w14:textId="77777777" w:rsidR="00640296" w:rsidRDefault="00640296" w:rsidP="00640296">
      <w:pPr>
        <w:rPr>
          <w:lang w:val="en-US" w:eastAsia="en-IN"/>
        </w:rPr>
      </w:pPr>
      <w:r>
        <w:rPr>
          <w:lang w:val="en-US"/>
        </w:rPr>
        <w:t>1) LoopTriggerObject is of type Plan (TR 28.872), so the name containment of plans is applied.</w:t>
      </w:r>
    </w:p>
    <w:p w14:paraId="105DE24F" w14:textId="77777777" w:rsidR="00640296" w:rsidRDefault="00640296" w:rsidP="00640296">
      <w:pPr>
        <w:rPr>
          <w:lang w:val="en-US"/>
        </w:rPr>
      </w:pPr>
      <w:r>
        <w:rPr>
          <w:lang w:val="en-US"/>
        </w:rPr>
        <w:t>2) The operation in the LoopTriggerObject plan would specify “creation/activation for a CCL”</w:t>
      </w:r>
    </w:p>
    <w:p w14:paraId="7CBF9DBA" w14:textId="77777777" w:rsidR="00640296" w:rsidRDefault="00640296" w:rsidP="00640296">
      <w:pPr>
        <w:rPr>
          <w:lang w:val="en-US"/>
        </w:rPr>
      </w:pPr>
      <w:r>
        <w:rPr>
          <w:lang w:val="en-US"/>
        </w:rPr>
        <w:t>4) The LoopTriggerObject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p>
    <w:p w14:paraId="5E12EF24" w14:textId="77777777" w:rsidR="00640296" w:rsidRDefault="00640296" w:rsidP="00640296">
      <w:pPr>
        <w:jc w:val="both"/>
        <w:rPr>
          <w:lang w:eastAsia="ja-JP"/>
        </w:rPr>
      </w:pPr>
      <w:r>
        <w:rPr>
          <w:lang w:val="en-US"/>
        </w:rPr>
        <w:lastRenderedPageBreak/>
        <w:t>5) The conditions attached to the plan are the conditions to be evaluated for the CCL creation. The condition is expressed as described in the solution.</w:t>
      </w:r>
    </w:p>
    <w:p w14:paraId="55443AEA" w14:textId="77777777" w:rsidR="00640296" w:rsidRPr="0031242A" w:rsidRDefault="00640296" w:rsidP="006E42D7">
      <w:pPr>
        <w:rPr>
          <w:lang w:eastAsia="ja-JP"/>
        </w:rPr>
      </w:pPr>
    </w:p>
    <w:p w14:paraId="0981EA3D" w14:textId="2EA217A1" w:rsidR="006E42D7" w:rsidRPr="0031242A" w:rsidRDefault="006E42D7" w:rsidP="006E42D7">
      <w:pPr>
        <w:pStyle w:val="Heading2"/>
      </w:pPr>
      <w:bookmarkStart w:id="442" w:name="_Toc168485177"/>
      <w:bookmarkStart w:id="443" w:name="_Toc168485617"/>
      <w:bookmarkStart w:id="444" w:name="_Toc168485693"/>
      <w:bookmarkStart w:id="445" w:name="_Toc168485901"/>
      <w:bookmarkStart w:id="446" w:name="_Toc177118972"/>
      <w:bookmarkStart w:id="447" w:name="_Toc177138547"/>
      <w:bookmarkStart w:id="448" w:name="_Toc180163366"/>
      <w:bookmarkStart w:id="449" w:name="_Toc180163828"/>
      <w:bookmarkStart w:id="450" w:name="_Toc180164063"/>
      <w:bookmarkStart w:id="451" w:name="_Toc180766868"/>
      <w:r w:rsidRPr="0031242A">
        <w:t>5.3</w:t>
      </w:r>
      <w:r w:rsidRPr="0031242A">
        <w:tab/>
        <w:t>Use case 3: CCL creation based on Historical CCL data</w:t>
      </w:r>
      <w:bookmarkEnd w:id="442"/>
      <w:bookmarkEnd w:id="443"/>
      <w:bookmarkEnd w:id="444"/>
      <w:bookmarkEnd w:id="445"/>
      <w:bookmarkEnd w:id="446"/>
      <w:bookmarkEnd w:id="447"/>
      <w:bookmarkEnd w:id="448"/>
      <w:bookmarkEnd w:id="449"/>
      <w:bookmarkEnd w:id="450"/>
      <w:bookmarkEnd w:id="451"/>
    </w:p>
    <w:p w14:paraId="5803D567" w14:textId="70C96706" w:rsidR="006E42D7" w:rsidRPr="0031242A" w:rsidRDefault="006E42D7" w:rsidP="006E42D7">
      <w:pPr>
        <w:pStyle w:val="Heading3"/>
      </w:pPr>
      <w:bookmarkStart w:id="452" w:name="_Toc168485178"/>
      <w:bookmarkStart w:id="453" w:name="_Toc168485618"/>
      <w:bookmarkStart w:id="454" w:name="_Toc168485694"/>
      <w:bookmarkStart w:id="455" w:name="_Toc168485902"/>
      <w:bookmarkStart w:id="456" w:name="_Toc177118973"/>
      <w:bookmarkStart w:id="457" w:name="_Toc177138548"/>
      <w:bookmarkStart w:id="458" w:name="_Toc180163367"/>
      <w:bookmarkStart w:id="459" w:name="_Toc180163829"/>
      <w:bookmarkStart w:id="460" w:name="_Toc180164064"/>
      <w:bookmarkStart w:id="461" w:name="_Toc180766869"/>
      <w:r w:rsidRPr="0031242A">
        <w:t>5.3.1</w:t>
      </w:r>
      <w:r w:rsidRPr="0031242A">
        <w:tab/>
        <w:t>Description</w:t>
      </w:r>
      <w:bookmarkEnd w:id="452"/>
      <w:bookmarkEnd w:id="453"/>
      <w:bookmarkEnd w:id="454"/>
      <w:bookmarkEnd w:id="455"/>
      <w:bookmarkEnd w:id="456"/>
      <w:bookmarkEnd w:id="457"/>
      <w:bookmarkEnd w:id="458"/>
      <w:bookmarkEnd w:id="459"/>
      <w:bookmarkEnd w:id="460"/>
      <w:bookmarkEnd w:id="461"/>
    </w:p>
    <w:p w14:paraId="261EAB32" w14:textId="3FAA80FE" w:rsidR="006E42D7" w:rsidRPr="0031242A" w:rsidRDefault="006E42D7" w:rsidP="006E42D7">
      <w:pPr>
        <w:rPr>
          <w:lang w:eastAsia="ja-JP"/>
        </w:rPr>
      </w:pPr>
      <w:r w:rsidRPr="0031242A">
        <w:rPr>
          <w:lang w:eastAsia="ja-JP"/>
        </w:rPr>
        <w:t>This use case describes the need of maintaining information about the CCLs that existed in the past. Those CCLs are called Historical CCLs.</w:t>
      </w:r>
    </w:p>
    <w:p w14:paraId="019A6600" w14:textId="27F88AE7" w:rsidR="006E42D7" w:rsidRPr="0031242A" w:rsidRDefault="006E42D7" w:rsidP="006E42D7">
      <w:pPr>
        <w:rPr>
          <w:lang w:eastAsia="ja-JP"/>
        </w:rPr>
      </w:pPr>
      <w:r w:rsidRPr="0031242A">
        <w:rPr>
          <w:lang w:eastAsia="ja-JP"/>
        </w:rP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B47B065" w14:textId="51283A09" w:rsidR="006E42D7" w:rsidRPr="0031242A" w:rsidRDefault="006E42D7" w:rsidP="006E42D7">
      <w:pPr>
        <w:rPr>
          <w:lang w:eastAsia="ja-JP"/>
        </w:rPr>
      </w:pPr>
      <w:r w:rsidRPr="0031242A">
        <w:rPr>
          <w:lang w:eastAsia="ja-JP"/>
        </w:rP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2846D47B" w14:textId="77777777" w:rsidR="006E42D7" w:rsidRPr="0031242A" w:rsidRDefault="006E42D7" w:rsidP="006E42D7">
      <w:pPr>
        <w:rPr>
          <w:lang w:eastAsia="ja-JP"/>
        </w:rPr>
      </w:pPr>
      <w:r w:rsidRPr="0031242A">
        <w:rPr>
          <w:lang w:eastAsia="ja-JP"/>
        </w:rPr>
        <w:t>The existing CCL mechanism has no means to enable historical CCL information that can be used to predict potential network issues and take proactive measures to prevent them. The absence of historical CCL information can be a significant limitation in network automation.</w:t>
      </w:r>
    </w:p>
    <w:p w14:paraId="40524418" w14:textId="77777777" w:rsidR="006E42D7" w:rsidRDefault="006E42D7" w:rsidP="006E42D7">
      <w:pPr>
        <w:rPr>
          <w:lang w:eastAsia="ja-JP"/>
        </w:rPr>
      </w:pPr>
      <w:r w:rsidRPr="0031242A">
        <w:rPr>
          <w:lang w:eastAsia="ja-JP"/>
        </w:rPr>
        <w:t>The breach and feedback information is provided in clause 5.3.3.</w:t>
      </w:r>
    </w:p>
    <w:p w14:paraId="3EB1E2C9" w14:textId="0589A6FB" w:rsidR="00640296" w:rsidRPr="00640296" w:rsidRDefault="00640296" w:rsidP="00640296">
      <w:pPr>
        <w:jc w:val="both"/>
        <w:rPr>
          <w:lang w:val="en-US" w:eastAsia="ja-JP"/>
        </w:rPr>
      </w:pPr>
      <w:r>
        <w:rPr>
          <w:lang w:val="en-US" w:eastAsia="ja-JP"/>
        </w:rPr>
        <w:t>The H</w:t>
      </w:r>
      <w:r w:rsidRPr="00252CDE">
        <w:rPr>
          <w:lang w:val="en-US" w:eastAsia="ja-JP"/>
        </w:rPr>
        <w:t>istorical CCL information</w:t>
      </w:r>
      <w:r>
        <w:rPr>
          <w:lang w:val="en-US" w:eastAsia="ja-JP"/>
        </w:rPr>
        <w:t xml:space="preserve"> may be used by the manage</w:t>
      </w:r>
      <w:r w:rsidR="00711724">
        <w:rPr>
          <w:lang w:val="en-US" w:eastAsia="ja-JP"/>
        </w:rPr>
        <w:t>me</w:t>
      </w:r>
      <w:r>
        <w:rPr>
          <w:lang w:val="en-US" w:eastAsia="ja-JP"/>
        </w:rPr>
        <w:t xml:space="preserve">nt system to </w:t>
      </w:r>
      <w:r w:rsidRPr="00CF7D29">
        <w:rPr>
          <w:lang w:val="en-US" w:eastAsia="ja-JP"/>
        </w:rPr>
        <w:t xml:space="preserve">setup </w:t>
      </w:r>
      <w:r>
        <w:rPr>
          <w:lang w:val="en-US" w:eastAsia="ja-JP"/>
        </w:rPr>
        <w:t>or initialize a CCL. The H</w:t>
      </w:r>
      <w:r w:rsidRPr="00252CDE">
        <w:rPr>
          <w:lang w:val="en-US" w:eastAsia="ja-JP"/>
        </w:rPr>
        <w:t>istorical CCL information</w:t>
      </w:r>
      <w:r>
        <w:rPr>
          <w:lang w:val="en-US" w:eastAsia="ja-JP"/>
        </w:rPr>
        <w:t xml:space="preserve"> provides the profiles of  a CCL for CCL at different hiera</w:t>
      </w:r>
      <w:r w:rsidR="00711724">
        <w:rPr>
          <w:lang w:val="en-US" w:eastAsia="ja-JP"/>
        </w:rPr>
        <w:t>r</w:t>
      </w:r>
      <w:r>
        <w:rPr>
          <w:lang w:val="en-US" w:eastAsia="ja-JP"/>
        </w:rPr>
        <w:t>chies</w:t>
      </w:r>
      <w:r w:rsidR="00711724">
        <w:rPr>
          <w:lang w:val="en-US" w:eastAsia="ja-JP"/>
        </w:rPr>
        <w:t>.</w:t>
      </w:r>
      <w:r>
        <w:rPr>
          <w:lang w:val="en-US" w:eastAsia="ja-JP"/>
        </w:rPr>
        <w:t xml:space="preserve"> For example, CCLs that do not do coordination which are at a lower hierarchy L and CCLs responsible for coordination (as coordination entities) which are at a higher hierarchy H. For a new CCL at a lower hierarchy, the manage</w:t>
      </w:r>
      <w:r w:rsidR="00711724">
        <w:rPr>
          <w:lang w:val="en-US" w:eastAsia="ja-JP"/>
        </w:rPr>
        <w:t>me</w:t>
      </w:r>
      <w:r>
        <w:rPr>
          <w:lang w:val="en-US" w:eastAsia="ja-JP"/>
        </w:rPr>
        <w:t>nt system obtains the profiles of the several CCLs at different hiera</w:t>
      </w:r>
      <w:r w:rsidR="00711724">
        <w:rPr>
          <w:lang w:val="en-US" w:eastAsia="ja-JP"/>
        </w:rPr>
        <w:t>r</w:t>
      </w:r>
      <w:r>
        <w:rPr>
          <w:lang w:val="en-US" w:eastAsia="ja-JP"/>
        </w:rPr>
        <w:t>chies and correlates the information of the new CCL (e.g. its goal information) against the profiles of the CCLs at the different hiera</w:t>
      </w:r>
      <w:r w:rsidR="00711724">
        <w:rPr>
          <w:lang w:val="en-US" w:eastAsia="ja-JP"/>
        </w:rPr>
        <w:t>r</w:t>
      </w:r>
      <w:r>
        <w:rPr>
          <w:lang w:val="en-US" w:eastAsia="ja-JP"/>
        </w:rPr>
        <w:t>chies. Based on this, the manage</w:t>
      </w:r>
      <w:r w:rsidR="00711724">
        <w:rPr>
          <w:lang w:val="en-US" w:eastAsia="ja-JP"/>
        </w:rPr>
        <w:t>me</w:t>
      </w:r>
      <w:r>
        <w:rPr>
          <w:lang w:val="en-US" w:eastAsia="ja-JP"/>
        </w:rPr>
        <w:t xml:space="preserve">nt system computes the complete </w:t>
      </w:r>
      <w:r w:rsidRPr="00CF7D29">
        <w:rPr>
          <w:lang w:val="en-US" w:eastAsia="ja-JP"/>
        </w:rPr>
        <w:t>profile</w:t>
      </w:r>
      <w:r>
        <w:rPr>
          <w:lang w:val="en-US" w:eastAsia="ja-JP"/>
        </w:rPr>
        <w:t xml:space="preserve"> of the new CCL (including e.g. its measureme</w:t>
      </w:r>
      <w:r w:rsidR="00711724">
        <w:rPr>
          <w:lang w:val="en-US" w:eastAsia="ja-JP"/>
        </w:rPr>
        <w:t>n</w:t>
      </w:r>
      <w:r>
        <w:rPr>
          <w:lang w:val="en-US" w:eastAsia="ja-JP"/>
        </w:rPr>
        <w:t>t and control scope) which is then configured onto the new CCL.</w:t>
      </w:r>
    </w:p>
    <w:p w14:paraId="58FA0759" w14:textId="7ED73D80" w:rsidR="006E42D7" w:rsidRPr="0031242A" w:rsidRDefault="006E42D7" w:rsidP="006E42D7">
      <w:pPr>
        <w:pStyle w:val="Heading3"/>
      </w:pPr>
      <w:bookmarkStart w:id="462" w:name="_Toc168485179"/>
      <w:bookmarkStart w:id="463" w:name="_Toc168485619"/>
      <w:bookmarkStart w:id="464" w:name="_Toc168485695"/>
      <w:bookmarkStart w:id="465" w:name="_Toc168485903"/>
      <w:bookmarkStart w:id="466" w:name="_Toc177118974"/>
      <w:bookmarkStart w:id="467" w:name="_Toc177138549"/>
      <w:bookmarkStart w:id="468" w:name="_Toc180163368"/>
      <w:bookmarkStart w:id="469" w:name="_Toc180163830"/>
      <w:bookmarkStart w:id="470" w:name="_Toc180164065"/>
      <w:bookmarkStart w:id="471" w:name="_Toc180766870"/>
      <w:r w:rsidRPr="0031242A">
        <w:t>5.3.2</w:t>
      </w:r>
      <w:r w:rsidRPr="0031242A">
        <w:tab/>
        <w:t>Potential Requirements</w:t>
      </w:r>
      <w:bookmarkEnd w:id="462"/>
      <w:bookmarkEnd w:id="463"/>
      <w:bookmarkEnd w:id="464"/>
      <w:bookmarkEnd w:id="465"/>
      <w:bookmarkEnd w:id="466"/>
      <w:bookmarkEnd w:id="467"/>
      <w:bookmarkEnd w:id="468"/>
      <w:bookmarkEnd w:id="469"/>
      <w:bookmarkEnd w:id="470"/>
      <w:bookmarkEnd w:id="471"/>
    </w:p>
    <w:p w14:paraId="0AF8BB79" w14:textId="0CD7A8EE" w:rsidR="006E42D7" w:rsidRDefault="006E42D7" w:rsidP="006E42D7">
      <w:r w:rsidRPr="0031242A">
        <w:t>REG-HIS-REQ</w:t>
      </w:r>
      <w:r w:rsidR="003A6957">
        <w:t>-1</w:t>
      </w:r>
      <w:r w:rsidRPr="0031242A">
        <w:t xml:space="preserve">: The 3GPP management system </w:t>
      </w:r>
      <w:r>
        <w:t>should</w:t>
      </w:r>
      <w:r w:rsidRPr="0031242A" w:rsidDel="007747E1">
        <w:t xml:space="preserve"> </w:t>
      </w:r>
      <w:r w:rsidRPr="0031242A">
        <w:t>enable authorized MnS consumer to request for information (e.g. CCL identification, configured goals/targets and the related status, scope of the CCL, conflict information) related with Historical CCL.</w:t>
      </w:r>
    </w:p>
    <w:p w14:paraId="293505BF" w14:textId="43073657" w:rsidR="00640296" w:rsidRPr="0031242A" w:rsidRDefault="00640296" w:rsidP="006E42D7">
      <w:r>
        <w:t>REG-HIS-REQ</w:t>
      </w:r>
      <w:r w:rsidR="003A6957">
        <w:t>-2</w:t>
      </w:r>
      <w:r>
        <w:t>: The 3GPP management system shall have the capability to configure the profile of a CCL based on the historical CCL information that describes the profile of other CCLs at different hierarchies.</w:t>
      </w:r>
    </w:p>
    <w:p w14:paraId="033CD825" w14:textId="1C9F3271" w:rsidR="006E42D7" w:rsidRPr="0031242A" w:rsidRDefault="006E42D7" w:rsidP="006E42D7">
      <w:pPr>
        <w:pStyle w:val="Heading3"/>
      </w:pPr>
      <w:bookmarkStart w:id="472" w:name="_Toc177118975"/>
      <w:bookmarkStart w:id="473" w:name="_Toc177138550"/>
      <w:bookmarkStart w:id="474" w:name="_Toc180163369"/>
      <w:bookmarkStart w:id="475" w:name="_Toc180163831"/>
      <w:bookmarkStart w:id="476" w:name="_Toc180164066"/>
      <w:bookmarkStart w:id="477" w:name="_Toc180766871"/>
      <w:r w:rsidRPr="0031242A">
        <w:t>5.3.3</w:t>
      </w:r>
      <w:r w:rsidRPr="0031242A">
        <w:tab/>
        <w:t>Potential Solution</w:t>
      </w:r>
      <w:bookmarkEnd w:id="472"/>
      <w:bookmarkEnd w:id="473"/>
      <w:bookmarkEnd w:id="474"/>
      <w:bookmarkEnd w:id="475"/>
      <w:bookmarkEnd w:id="476"/>
      <w:bookmarkEnd w:id="477"/>
    </w:p>
    <w:p w14:paraId="503CA5FC" w14:textId="66969024" w:rsidR="006E42D7" w:rsidRPr="0031242A" w:rsidRDefault="006E42D7" w:rsidP="006E42D7">
      <w:pPr>
        <w:rPr>
          <w:lang w:eastAsia="ja-JP"/>
        </w:rPr>
      </w:pPr>
      <w:r w:rsidRPr="0031242A">
        <w:rPr>
          <w:lang w:eastAsia="ja-JP"/>
        </w:rPr>
        <w:t>The solution involves introducing &lt;&lt;datatype&gt;&gt; (e.g</w:t>
      </w:r>
      <w:r w:rsidR="00C8014D">
        <w:rPr>
          <w:lang w:eastAsia="ja-JP"/>
        </w:rPr>
        <w:t>.,</w:t>
      </w:r>
      <w:r w:rsidRPr="0031242A">
        <w:rPr>
          <w:lang w:eastAsia="ja-JP"/>
        </w:rPr>
        <w:t xml:space="preserve"> HistoricalCCLInfo) to contain historical CCL information that can be queried by the consumer to understand the information related with previous CCL including the following:</w:t>
      </w:r>
    </w:p>
    <w:p w14:paraId="41B88446" w14:textId="738B7945" w:rsidR="006E42D7" w:rsidRPr="0031242A" w:rsidRDefault="006E42D7" w:rsidP="006D6410">
      <w:pPr>
        <w:pStyle w:val="ListBullet"/>
        <w:numPr>
          <w:ilvl w:val="0"/>
          <w:numId w:val="1"/>
        </w:numPr>
        <w:ind w:left="568" w:hanging="284"/>
      </w:pPr>
      <w:r w:rsidRPr="0031242A">
        <w:t>CCL Information:</w:t>
      </w:r>
    </w:p>
    <w:p w14:paraId="5EB74619" w14:textId="69EBEF23" w:rsidR="006E42D7" w:rsidRPr="0031242A" w:rsidRDefault="006E42D7" w:rsidP="006E42D7">
      <w:pPr>
        <w:pStyle w:val="B2"/>
        <w:rPr>
          <w:lang w:eastAsia="ja-JP"/>
        </w:rPr>
      </w:pPr>
      <w:r w:rsidRPr="0031242A">
        <w:rPr>
          <w:lang w:eastAsia="ja-JP"/>
        </w:rPr>
        <w:t>-</w:t>
      </w:r>
      <w:r w:rsidRPr="0031242A">
        <w:rPr>
          <w:lang w:eastAsia="ja-JP"/>
        </w:rPr>
        <w:tab/>
        <w:t>CCL Identification.</w:t>
      </w:r>
    </w:p>
    <w:p w14:paraId="380910AA" w14:textId="7537CA36" w:rsidR="006E42D7" w:rsidRPr="0031242A" w:rsidRDefault="006E42D7" w:rsidP="006E42D7">
      <w:pPr>
        <w:pStyle w:val="B2"/>
        <w:rPr>
          <w:lang w:eastAsia="ja-JP"/>
        </w:rPr>
      </w:pPr>
      <w:r w:rsidRPr="0031242A">
        <w:rPr>
          <w:lang w:eastAsia="ja-JP"/>
        </w:rPr>
        <w:t>-</w:t>
      </w:r>
      <w:r w:rsidRPr="0031242A">
        <w:rPr>
          <w:lang w:eastAsia="ja-JP"/>
        </w:rPr>
        <w:tab/>
        <w:t>Initial Goals and Targets: It provides the initial goals/targets set provisioned for the CCL.</w:t>
      </w:r>
    </w:p>
    <w:p w14:paraId="4ED10C98" w14:textId="2DD51EBF" w:rsidR="006E42D7" w:rsidRPr="0031242A" w:rsidRDefault="006E42D7" w:rsidP="006E42D7">
      <w:pPr>
        <w:pStyle w:val="B2"/>
        <w:rPr>
          <w:lang w:eastAsia="ja-JP"/>
        </w:rPr>
      </w:pPr>
      <w:r w:rsidRPr="0031242A">
        <w:rPr>
          <w:lang w:eastAsia="ja-JP"/>
        </w:rPr>
        <w:t>-</w:t>
      </w:r>
      <w:r w:rsidRPr="0031242A">
        <w:rPr>
          <w:lang w:eastAsia="ja-JP"/>
        </w:rPr>
        <w:tab/>
        <w:t>Intermediate Goals and Targets: It provides the set if intermediate goals/targets set provisioned for the CCL.</w:t>
      </w:r>
    </w:p>
    <w:p w14:paraId="44DCFDF5" w14:textId="34C7EC3D" w:rsidR="006E42D7" w:rsidRPr="0031242A" w:rsidRDefault="006E42D7" w:rsidP="006E42D7">
      <w:pPr>
        <w:pStyle w:val="B2"/>
        <w:rPr>
          <w:lang w:eastAsia="ja-JP"/>
        </w:rPr>
      </w:pPr>
      <w:r w:rsidRPr="0031242A">
        <w:rPr>
          <w:lang w:eastAsia="ja-JP"/>
        </w:rPr>
        <w:t>-</w:t>
      </w:r>
      <w:r w:rsidRPr="0031242A">
        <w:rPr>
          <w:lang w:eastAsia="ja-JP"/>
        </w:rPr>
        <w:tab/>
        <w:t>Last Goals and Targets: It provides the last goals/targets set provisioned for the CCL.</w:t>
      </w:r>
    </w:p>
    <w:p w14:paraId="6D077891" w14:textId="48785959" w:rsidR="006E42D7" w:rsidRPr="0031242A" w:rsidRDefault="006E42D7" w:rsidP="006E42D7">
      <w:pPr>
        <w:pStyle w:val="B2"/>
        <w:rPr>
          <w:lang w:eastAsia="ja-JP"/>
        </w:rPr>
      </w:pPr>
      <w:r w:rsidRPr="0031242A">
        <w:rPr>
          <w:lang w:eastAsia="ja-JP"/>
        </w:rPr>
        <w:t>-</w:t>
      </w:r>
      <w:r w:rsidRPr="0031242A">
        <w:rPr>
          <w:lang w:eastAsia="ja-JP"/>
        </w:rPr>
        <w:tab/>
        <w:t>CCL Scope: It indicates the scope of CCL</w:t>
      </w:r>
      <w:r w:rsidR="00C8014D">
        <w:rPr>
          <w:lang w:eastAsia="ja-JP"/>
        </w:rPr>
        <w:t xml:space="preserve"> </w:t>
      </w:r>
      <w:r w:rsidR="00C8014D" w:rsidRPr="0031242A">
        <w:rPr>
          <w:lang w:eastAsia="ja-JP"/>
        </w:rPr>
        <w:t>e.g.</w:t>
      </w:r>
      <w:r w:rsidR="00C8014D">
        <w:rPr>
          <w:lang w:eastAsia="ja-JP"/>
        </w:rPr>
        <w:t>,</w:t>
      </w:r>
      <w:r w:rsidRPr="0031242A">
        <w:rPr>
          <w:lang w:eastAsia="ja-JP"/>
        </w:rPr>
        <w:t xml:space="preserve"> in terms of a location.</w:t>
      </w:r>
    </w:p>
    <w:p w14:paraId="52A94757" w14:textId="757F9C5E" w:rsidR="006E42D7" w:rsidRPr="0031242A" w:rsidRDefault="006E42D7" w:rsidP="006D6410">
      <w:pPr>
        <w:pStyle w:val="ListBullet"/>
        <w:numPr>
          <w:ilvl w:val="0"/>
          <w:numId w:val="1"/>
        </w:numPr>
        <w:ind w:left="568" w:hanging="284"/>
      </w:pPr>
      <w:r w:rsidRPr="0031242A">
        <w:lastRenderedPageBreak/>
        <w:t>Breach Information related with goal breach. There will be multiple instance of this datatype for each breach instance:</w:t>
      </w:r>
    </w:p>
    <w:p w14:paraId="4322A767" w14:textId="5352B62B" w:rsidR="006E42D7" w:rsidRPr="0031242A" w:rsidRDefault="006E42D7" w:rsidP="006E42D7">
      <w:pPr>
        <w:pStyle w:val="B2"/>
        <w:rPr>
          <w:lang w:eastAsia="ja-JP"/>
        </w:rPr>
      </w:pPr>
      <w:r w:rsidRPr="0031242A">
        <w:rPr>
          <w:lang w:eastAsia="ja-JP"/>
        </w:rPr>
        <w:t>-</w:t>
      </w:r>
      <w:r w:rsidRPr="0031242A">
        <w:rPr>
          <w:lang w:eastAsia="ja-JP"/>
        </w:rPr>
        <w:tab/>
        <w:t>Time of breach: The time at which the breach happened.</w:t>
      </w:r>
    </w:p>
    <w:p w14:paraId="237CE93F" w14:textId="3C0B2361" w:rsidR="006E42D7" w:rsidRPr="0031242A" w:rsidRDefault="006E42D7" w:rsidP="006E42D7">
      <w:pPr>
        <w:pStyle w:val="B2"/>
        <w:rPr>
          <w:lang w:eastAsia="ja-JP"/>
        </w:rPr>
      </w:pPr>
      <w:r w:rsidRPr="0031242A">
        <w:rPr>
          <w:lang w:eastAsia="ja-JP"/>
        </w:rPr>
        <w:t>-</w:t>
      </w:r>
      <w:r w:rsidRPr="0031242A">
        <w:rPr>
          <w:lang w:eastAsia="ja-JP"/>
        </w:rPr>
        <w:tab/>
        <w:t>Breached Goals and Targets: The goal which got breached.</w:t>
      </w:r>
    </w:p>
    <w:p w14:paraId="0A0CCCAA" w14:textId="47CEC361" w:rsidR="006E42D7" w:rsidRDefault="006E42D7" w:rsidP="006E42D7">
      <w:pPr>
        <w:pStyle w:val="B2"/>
        <w:rPr>
          <w:lang w:eastAsia="ja-JP"/>
        </w:rPr>
      </w:pPr>
      <w:r w:rsidRPr="0031242A">
        <w:rPr>
          <w:lang w:eastAsia="ja-JP"/>
        </w:rPr>
        <w:t>-</w:t>
      </w:r>
      <w:r w:rsidRPr="0031242A">
        <w:rPr>
          <w:lang w:eastAsia="ja-JP"/>
        </w:rPr>
        <w:tab/>
        <w:t>Action Taken: The action(s) that was taken to mitigate the breach. This will provide the list of operations performed, MOI effected</w:t>
      </w:r>
      <w:r w:rsidR="005C3066">
        <w:rPr>
          <w:lang w:eastAsia="ja-JP"/>
        </w:rPr>
        <w:t>,</w:t>
      </w:r>
      <w:r w:rsidRPr="0031242A">
        <w:rPr>
          <w:lang w:eastAsia="ja-JP"/>
        </w:rPr>
        <w:t xml:space="preserve"> and attributes set/modified.</w:t>
      </w:r>
    </w:p>
    <w:p w14:paraId="70585A78" w14:textId="6B2A7669" w:rsidR="00640296" w:rsidRPr="00640296" w:rsidRDefault="00640296" w:rsidP="00640296">
      <w:pPr>
        <w:pStyle w:val="B2"/>
        <w:rPr>
          <w:lang w:eastAsia="ja-JP"/>
        </w:rPr>
      </w:pPr>
      <w:r w:rsidRPr="00640296">
        <w:rPr>
          <w:lang w:eastAsia="ja-JP"/>
        </w:rPr>
        <w:t>-</w:t>
      </w:r>
      <w:r>
        <w:rPr>
          <w:lang w:eastAsia="ja-JP"/>
        </w:rPr>
        <w:tab/>
      </w:r>
      <w:r w:rsidRPr="00640296">
        <w:rPr>
          <w:lang w:eastAsia="ja-JP"/>
        </w:rPr>
        <w:t>hierarchy information indicating whether the CCL is at a lower hierarchy L (for general CCLs) or at higher hierarchy H (e.g., for CCLs responsible for coordination or escalation ).</w:t>
      </w:r>
    </w:p>
    <w:p w14:paraId="281440C5" w14:textId="244554B5" w:rsidR="006E42D7" w:rsidRDefault="006E42D7" w:rsidP="006E42D7">
      <w:pPr>
        <w:pStyle w:val="EditorsNote"/>
        <w:rPr>
          <w:lang w:eastAsia="ja-JP"/>
        </w:rPr>
      </w:pPr>
      <w:r w:rsidRPr="0031242A">
        <w:rPr>
          <w:lang w:eastAsia="ja-JP"/>
        </w:rPr>
        <w:t>Editor's Note: The attributes in CCL information and Breach Information should be aligned with the attributes of CCL in other CCL solutions</w:t>
      </w:r>
    </w:p>
    <w:p w14:paraId="0CC585C1" w14:textId="2E71557B" w:rsidR="00640296" w:rsidRDefault="00640296" w:rsidP="00640296">
      <w:pPr>
        <w:contextualSpacing/>
        <w:rPr>
          <w:lang w:val="en-US" w:eastAsia="ja-JP"/>
        </w:rPr>
      </w:pPr>
      <w:r>
        <w:rPr>
          <w:lang w:val="en-US" w:eastAsia="ja-JP"/>
        </w:rPr>
        <w:t xml:space="preserve">The solution involves </w:t>
      </w:r>
      <w:r w:rsidRPr="00082C43">
        <w:rPr>
          <w:lang w:val="en-US" w:eastAsia="ja-JP"/>
        </w:rPr>
        <w:t xml:space="preserve">introducing &lt;&lt;datatype&gt;&gt; </w:t>
      </w:r>
      <w:r>
        <w:rPr>
          <w:lang w:val="en-US" w:eastAsia="ja-JP"/>
        </w:rPr>
        <w:t xml:space="preserve">(requestCCLProfile) as the request to compute and configure a new CCL based on </w:t>
      </w:r>
      <w:r w:rsidRPr="00082C43">
        <w:rPr>
          <w:lang w:val="en-US" w:eastAsia="ja-JP"/>
        </w:rPr>
        <w:t>HistoricalCCLInfo</w:t>
      </w:r>
      <w:r>
        <w:rPr>
          <w:lang w:val="en-US" w:eastAsia="ja-JP"/>
        </w:rPr>
        <w:t>. It may include an identifier for the new instantiated CCL and the identifiers of the historical CCLs or of their operationa</w:t>
      </w:r>
      <w:r w:rsidR="00711724">
        <w:rPr>
          <w:lang w:val="en-US" w:eastAsia="ja-JP"/>
        </w:rPr>
        <w:t>l</w:t>
      </w:r>
      <w:r>
        <w:rPr>
          <w:lang w:val="en-US" w:eastAsia="ja-JP"/>
        </w:rPr>
        <w:t xml:space="preserve"> profiles.</w:t>
      </w:r>
    </w:p>
    <w:p w14:paraId="745E93D3" w14:textId="77777777" w:rsidR="00640296" w:rsidRPr="00640296" w:rsidRDefault="00640296" w:rsidP="00640296">
      <w:pPr>
        <w:contextualSpacing/>
        <w:rPr>
          <w:lang w:val="en-US" w:eastAsia="ja-JP"/>
        </w:rPr>
      </w:pPr>
    </w:p>
    <w:p w14:paraId="6A829B56" w14:textId="1883D4DB" w:rsidR="006E42D7" w:rsidRPr="0031242A" w:rsidRDefault="006E42D7" w:rsidP="006E42D7">
      <w:r w:rsidRPr="0031242A">
        <w:t>Figure 5.3.3-1 shows the procedural flow.</w:t>
      </w:r>
    </w:p>
    <w:p w14:paraId="2F8E22DC" w14:textId="094F03F0" w:rsidR="006E42D7" w:rsidRPr="0031242A" w:rsidRDefault="006E42D7" w:rsidP="006E42D7">
      <w:pPr>
        <w:pStyle w:val="TH"/>
      </w:pPr>
      <w:r>
        <w:rPr>
          <w:noProof/>
        </w:rPr>
        <w:drawing>
          <wp:inline distT="0" distB="0" distL="0" distR="0" wp14:anchorId="1E14389D" wp14:editId="08CC8EB1">
            <wp:extent cx="4472940" cy="512826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r="-398" b="3925"/>
                    <a:stretch>
                      <a:fillRect/>
                    </a:stretch>
                  </pic:blipFill>
                  <pic:spPr bwMode="auto">
                    <a:xfrm>
                      <a:off x="0" y="0"/>
                      <a:ext cx="4472940" cy="5128260"/>
                    </a:xfrm>
                    <a:prstGeom prst="rect">
                      <a:avLst/>
                    </a:prstGeom>
                    <a:noFill/>
                    <a:ln>
                      <a:noFill/>
                    </a:ln>
                  </pic:spPr>
                </pic:pic>
              </a:graphicData>
            </a:graphic>
          </wp:inline>
        </w:drawing>
      </w:r>
    </w:p>
    <w:p w14:paraId="508CDFF2" w14:textId="089794F0" w:rsidR="006E42D7" w:rsidRPr="0031242A" w:rsidRDefault="006E42D7" w:rsidP="006E42D7">
      <w:pPr>
        <w:pStyle w:val="TF"/>
      </w:pPr>
      <w:r w:rsidRPr="0031242A">
        <w:t>Figure 5.3.3-1</w:t>
      </w:r>
    </w:p>
    <w:p w14:paraId="7ADC2BFB" w14:textId="40736C24" w:rsidR="006E42D7" w:rsidRPr="0031242A" w:rsidRDefault="006E42D7" w:rsidP="006E42D7">
      <w:pPr>
        <w:pStyle w:val="B10"/>
        <w:ind w:left="709" w:hanging="425"/>
        <w:rPr>
          <w:lang w:eastAsia="ja-JP"/>
        </w:rPr>
      </w:pPr>
      <w:r w:rsidRPr="0031242A">
        <w:rPr>
          <w:lang w:eastAsia="ja-JP"/>
        </w:rPr>
        <w:t>1.</w:t>
      </w:r>
      <w:r w:rsidRPr="0031242A">
        <w:rPr>
          <w:lang w:eastAsia="ja-JP"/>
        </w:rPr>
        <w:tab/>
        <w:t>Producer instantiate</w:t>
      </w:r>
      <w:r w:rsidR="005C3066">
        <w:rPr>
          <w:lang w:eastAsia="ja-JP"/>
        </w:rPr>
        <w:t>s</w:t>
      </w:r>
      <w:r w:rsidRPr="0031242A">
        <w:rPr>
          <w:lang w:eastAsia="ja-JP"/>
        </w:rPr>
        <w:t xml:space="preserve"> and provision</w:t>
      </w:r>
      <w:r w:rsidR="005C3066">
        <w:rPr>
          <w:lang w:eastAsia="ja-JP"/>
        </w:rPr>
        <w:t>s</w:t>
      </w:r>
      <w:r w:rsidRPr="0031242A">
        <w:rPr>
          <w:lang w:eastAsia="ja-JP"/>
        </w:rPr>
        <w:t xml:space="preserve"> a CCL as defined in 3GPP TS 28.536 [4].</w:t>
      </w:r>
    </w:p>
    <w:p w14:paraId="6B90491F" w14:textId="69459235" w:rsidR="006E42D7" w:rsidRPr="0031242A" w:rsidRDefault="006E42D7" w:rsidP="006E42D7">
      <w:pPr>
        <w:pStyle w:val="B10"/>
        <w:ind w:left="709" w:hanging="425"/>
        <w:rPr>
          <w:lang w:eastAsia="ja-JP"/>
        </w:rPr>
      </w:pPr>
      <w:r w:rsidRPr="0031242A">
        <w:rPr>
          <w:lang w:eastAsia="ja-JP"/>
        </w:rPr>
        <w:t>2.</w:t>
      </w:r>
      <w:r w:rsidRPr="0031242A">
        <w:rPr>
          <w:lang w:eastAsia="ja-JP"/>
        </w:rPr>
        <w:tab/>
        <w:t>Consumer send</w:t>
      </w:r>
      <w:r w:rsidR="005C3066">
        <w:rPr>
          <w:lang w:eastAsia="ja-JP"/>
        </w:rPr>
        <w:t>s</w:t>
      </w:r>
      <w:r w:rsidRPr="0031242A">
        <w:rPr>
          <w:lang w:eastAsia="ja-JP"/>
        </w:rPr>
        <w:t xml:space="preserve"> DeleteMOI request for a CCL.</w:t>
      </w:r>
    </w:p>
    <w:p w14:paraId="19521DBB" w14:textId="46B4B22D" w:rsidR="006E42D7" w:rsidRPr="0031242A" w:rsidRDefault="006E42D7" w:rsidP="006E42D7">
      <w:pPr>
        <w:pStyle w:val="B10"/>
        <w:ind w:left="709" w:hanging="425"/>
        <w:rPr>
          <w:lang w:eastAsia="ja-JP"/>
        </w:rPr>
      </w:pPr>
      <w:r w:rsidRPr="0031242A">
        <w:rPr>
          <w:lang w:eastAsia="ja-JP"/>
        </w:rPr>
        <w:lastRenderedPageBreak/>
        <w:t>3.</w:t>
      </w:r>
      <w:r w:rsidRPr="0031242A">
        <w:rPr>
          <w:lang w:eastAsia="ja-JP"/>
        </w:rPr>
        <w:tab/>
        <w:t>Producer sends a response.</w:t>
      </w:r>
    </w:p>
    <w:p w14:paraId="7E4B3EF6" w14:textId="6C5A90F2" w:rsidR="006E42D7" w:rsidRPr="0031242A" w:rsidRDefault="006E42D7" w:rsidP="006E42D7">
      <w:pPr>
        <w:pStyle w:val="B10"/>
        <w:ind w:left="709" w:hanging="425"/>
        <w:rPr>
          <w:lang w:eastAsia="ja-JP"/>
        </w:rPr>
      </w:pPr>
      <w:r w:rsidRPr="0031242A">
        <w:rPr>
          <w:lang w:eastAsia="ja-JP"/>
        </w:rPr>
        <w:t>4.</w:t>
      </w:r>
      <w:r w:rsidRPr="0031242A">
        <w:rPr>
          <w:lang w:eastAsia="ja-JP"/>
        </w:rPr>
        <w:tab/>
        <w:t>Producer either instantiate or modify the HistoricalCCLInfo MOI with the information related with CCL being deleted.</w:t>
      </w:r>
    </w:p>
    <w:p w14:paraId="27BB4DC4" w14:textId="4C088F96" w:rsidR="006E42D7" w:rsidRPr="0031242A" w:rsidRDefault="006E42D7" w:rsidP="006E42D7">
      <w:pPr>
        <w:pStyle w:val="B10"/>
        <w:ind w:left="709" w:hanging="425"/>
        <w:rPr>
          <w:lang w:eastAsia="ja-JP"/>
        </w:rPr>
      </w:pPr>
      <w:r w:rsidRPr="0031242A">
        <w:rPr>
          <w:lang w:eastAsia="ja-JP"/>
        </w:rPr>
        <w:t>5.</w:t>
      </w:r>
      <w:r w:rsidRPr="0031242A">
        <w:rPr>
          <w:lang w:eastAsia="ja-JP"/>
        </w:rPr>
        <w:tab/>
        <w:t>Consumer may decide to initiate a CCL. Before that it would like to understand the historical CCL information.</w:t>
      </w:r>
    </w:p>
    <w:p w14:paraId="57A32F58" w14:textId="0DC19B9D" w:rsidR="006E42D7" w:rsidRPr="0031242A" w:rsidRDefault="006E42D7" w:rsidP="006E42D7">
      <w:pPr>
        <w:pStyle w:val="B10"/>
        <w:ind w:left="709" w:hanging="425"/>
        <w:rPr>
          <w:lang w:eastAsia="ja-JP"/>
        </w:rPr>
      </w:pPr>
      <w:r w:rsidRPr="0031242A">
        <w:rPr>
          <w:lang w:eastAsia="ja-JP"/>
        </w:rPr>
        <w:t>6.</w:t>
      </w:r>
      <w:r w:rsidRPr="0031242A">
        <w:rPr>
          <w:lang w:eastAsia="ja-JP"/>
        </w:rPr>
        <w:tab/>
        <w:t>It send getMOIAttributes for HistoricalCCLInfo MOI to read the information captured.</w:t>
      </w:r>
    </w:p>
    <w:p w14:paraId="2A5C2653" w14:textId="654177A0" w:rsidR="006E42D7" w:rsidRPr="0031242A" w:rsidRDefault="006E42D7" w:rsidP="006E42D7">
      <w:pPr>
        <w:pStyle w:val="B10"/>
        <w:ind w:left="709" w:hanging="425"/>
        <w:rPr>
          <w:lang w:eastAsia="ja-JP"/>
        </w:rPr>
      </w:pPr>
      <w:r w:rsidRPr="0031242A">
        <w:rPr>
          <w:lang w:eastAsia="ja-JP"/>
        </w:rPr>
        <w:t>7.</w:t>
      </w:r>
      <w:r w:rsidRPr="0031242A">
        <w:rPr>
          <w:lang w:eastAsia="ja-JP"/>
        </w:rPr>
        <w:tab/>
        <w:t>Producer send</w:t>
      </w:r>
      <w:r w:rsidR="005C3066">
        <w:rPr>
          <w:lang w:eastAsia="ja-JP"/>
        </w:rPr>
        <w:t>s</w:t>
      </w:r>
      <w:r w:rsidRPr="0031242A">
        <w:rPr>
          <w:lang w:eastAsia="ja-JP"/>
        </w:rPr>
        <w:t xml:space="preserve"> a response.</w:t>
      </w:r>
    </w:p>
    <w:p w14:paraId="2C371273" w14:textId="4CF38EB8" w:rsidR="006E42D7" w:rsidRPr="0031242A" w:rsidRDefault="006E42D7" w:rsidP="006E42D7">
      <w:pPr>
        <w:pStyle w:val="B10"/>
        <w:ind w:left="709" w:hanging="425"/>
        <w:rPr>
          <w:lang w:eastAsia="ja-JP"/>
        </w:rPr>
      </w:pPr>
      <w:r w:rsidRPr="0031242A">
        <w:rPr>
          <w:lang w:eastAsia="ja-JP"/>
        </w:rPr>
        <w:t>8.</w:t>
      </w:r>
      <w:r w:rsidRPr="0031242A">
        <w:rPr>
          <w:lang w:eastAsia="ja-JP"/>
        </w:rPr>
        <w:tab/>
        <w:t>Consumer develops the learning based on the historical CCL information received.</w:t>
      </w:r>
    </w:p>
    <w:p w14:paraId="57CB8684" w14:textId="3538C2F0" w:rsidR="006E42D7" w:rsidRPr="0031242A" w:rsidRDefault="006E42D7" w:rsidP="006E42D7">
      <w:pPr>
        <w:pStyle w:val="B10"/>
        <w:ind w:left="709" w:hanging="425"/>
        <w:rPr>
          <w:lang w:eastAsia="ja-JP"/>
        </w:rPr>
      </w:pPr>
      <w:r w:rsidRPr="0031242A">
        <w:rPr>
          <w:lang w:eastAsia="ja-JP"/>
        </w:rPr>
        <w:t>9.</w:t>
      </w:r>
      <w:r w:rsidRPr="0031242A">
        <w:rPr>
          <w:lang w:eastAsia="ja-JP"/>
        </w:rPr>
        <w:tab/>
        <w:t>Based on the learning the consumer send a createMOI request to create a new CCL. 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5F44D65" w14:textId="5F4C7450" w:rsidR="006E42D7" w:rsidRPr="0031242A" w:rsidRDefault="006E42D7" w:rsidP="006E42D7">
      <w:pPr>
        <w:pStyle w:val="B10"/>
        <w:ind w:left="709" w:hanging="425"/>
      </w:pPr>
      <w:r w:rsidRPr="0031242A">
        <w:rPr>
          <w:lang w:eastAsia="ja-JP"/>
        </w:rPr>
        <w:t>10.</w:t>
      </w:r>
      <w:r w:rsidRPr="0031242A">
        <w:rPr>
          <w:lang w:eastAsia="ja-JP"/>
        </w:rPr>
        <w:tab/>
        <w:t>Producer send</w:t>
      </w:r>
      <w:r w:rsidR="005C3066">
        <w:rPr>
          <w:lang w:eastAsia="ja-JP"/>
        </w:rPr>
        <w:t>s</w:t>
      </w:r>
      <w:r w:rsidRPr="0031242A">
        <w:rPr>
          <w:lang w:eastAsia="ja-JP"/>
        </w:rPr>
        <w:t xml:space="preserve"> a response.</w:t>
      </w:r>
    </w:p>
    <w:p w14:paraId="4837D5C2" w14:textId="7F7948AD" w:rsidR="006E42D7" w:rsidRDefault="006E42D7" w:rsidP="006E42D7">
      <w:pPr>
        <w:pStyle w:val="NO"/>
      </w:pPr>
      <w:r w:rsidRPr="0031242A">
        <w:t>NOTE:</w:t>
      </w:r>
      <w:r w:rsidRPr="0031242A">
        <w:tab/>
        <w:t xml:space="preserve">The above procedure flow is for illustration only. It assume that the proposed information is modelled as an IOC. The actual modelling of the information will be decided as part of normative work, </w:t>
      </w:r>
      <w:r w:rsidR="005C3066">
        <w:t>which</w:t>
      </w:r>
      <w:r w:rsidR="005C3066" w:rsidRPr="0031242A">
        <w:t xml:space="preserve"> </w:t>
      </w:r>
      <w:r w:rsidRPr="0031242A">
        <w:t>may change the procedure flow.</w:t>
      </w:r>
    </w:p>
    <w:p w14:paraId="64987CBB" w14:textId="77777777" w:rsidR="00640296" w:rsidRDefault="00640296" w:rsidP="00640296">
      <w:pPr>
        <w:contextualSpacing/>
        <w:jc w:val="both"/>
      </w:pPr>
      <w:r>
        <w:t>After instantiating the new CCL</w:t>
      </w:r>
    </w:p>
    <w:p w14:paraId="48F5FB5C" w14:textId="77777777" w:rsidR="00640296" w:rsidRDefault="00640296" w:rsidP="00640296">
      <w:pPr>
        <w:ind w:left="567"/>
        <w:contextualSpacing/>
        <w:jc w:val="both"/>
      </w:pPr>
      <w:r>
        <w:t>11. The consumer may request the producer for CCL configuration to compute and configure the new CCL based on the profiles of several historical CCLs at different hierarchies.</w:t>
      </w:r>
    </w:p>
    <w:p w14:paraId="1FB8C1B4" w14:textId="6AE61738" w:rsidR="00640296" w:rsidRDefault="00640296" w:rsidP="00640296">
      <w:pPr>
        <w:ind w:left="567"/>
        <w:contextualSpacing/>
        <w:jc w:val="both"/>
        <w:rPr>
          <w:lang w:val="en-US" w:eastAsia="ja-JP"/>
        </w:rPr>
      </w:pPr>
      <w:r>
        <w:t xml:space="preserve">12. the producer for CCL configuration obtains </w:t>
      </w:r>
      <w:r w:rsidRPr="00082C43">
        <w:rPr>
          <w:lang w:val="en-US" w:eastAsia="ja-JP"/>
        </w:rPr>
        <w:t>HistoricalCCLInfo</w:t>
      </w:r>
      <w:r>
        <w:rPr>
          <w:lang w:val="en-US" w:eastAsia="ja-JP"/>
        </w:rPr>
        <w:t xml:space="preserve"> for the different CC</w:t>
      </w:r>
      <w:r w:rsidR="00711724">
        <w:rPr>
          <w:lang w:val="en-US" w:eastAsia="ja-JP"/>
        </w:rPr>
        <w:t>L</w:t>
      </w:r>
      <w:r>
        <w:rPr>
          <w:lang w:val="en-US" w:eastAsia="ja-JP"/>
        </w:rPr>
        <w:t>s at different hierarchies and correlates their profiles with the new CCL’s information (e.g</w:t>
      </w:r>
      <w:r w:rsidR="00711724">
        <w:rPr>
          <w:lang w:val="en-US" w:eastAsia="ja-JP"/>
        </w:rPr>
        <w:t>.,</w:t>
      </w:r>
      <w:r>
        <w:rPr>
          <w:lang w:val="en-US" w:eastAsia="ja-JP"/>
        </w:rPr>
        <w:t xml:space="preserve"> its goal information) to compute the profile of the new CCL</w:t>
      </w:r>
    </w:p>
    <w:p w14:paraId="0DEBE299" w14:textId="273314B6" w:rsidR="00640296" w:rsidRDefault="00640296" w:rsidP="00640296">
      <w:pPr>
        <w:ind w:left="567"/>
        <w:contextualSpacing/>
        <w:jc w:val="both"/>
      </w:pPr>
      <w:r>
        <w:rPr>
          <w:lang w:val="en-US" w:eastAsia="ja-JP"/>
        </w:rPr>
        <w:t xml:space="preserve">13. the producer </w:t>
      </w:r>
      <w:r>
        <w:t xml:space="preserve">for CCL configuration </w:t>
      </w:r>
      <w:r>
        <w:rPr>
          <w:lang w:val="en-US" w:eastAsia="ja-JP"/>
        </w:rPr>
        <w:t>then configures the new CCL with the comp</w:t>
      </w:r>
      <w:r w:rsidR="00C8014D">
        <w:rPr>
          <w:lang w:val="en-US" w:eastAsia="ja-JP"/>
        </w:rPr>
        <w:t>u</w:t>
      </w:r>
      <w:r>
        <w:rPr>
          <w:lang w:val="en-US" w:eastAsia="ja-JP"/>
        </w:rPr>
        <w:t xml:space="preserve">ted profile. </w:t>
      </w:r>
    </w:p>
    <w:p w14:paraId="60545EA1" w14:textId="77777777" w:rsidR="00037A0B" w:rsidRPr="003C79E9" w:rsidRDefault="00037A0B" w:rsidP="00037A0B">
      <w:pPr>
        <w:pStyle w:val="Heading3"/>
      </w:pPr>
      <w:bookmarkStart w:id="478" w:name="_Toc180163370"/>
      <w:bookmarkStart w:id="479" w:name="_Toc180163832"/>
      <w:bookmarkStart w:id="480" w:name="_Toc180164067"/>
      <w:bookmarkStart w:id="481" w:name="_Toc180766872"/>
      <w:r w:rsidRPr="003C79E9">
        <w:t>5.</w:t>
      </w:r>
      <w:r>
        <w:t>3</w:t>
      </w:r>
      <w:r w:rsidRPr="003C79E9">
        <w:t>.4</w:t>
      </w:r>
      <w:r w:rsidRPr="003C79E9">
        <w:tab/>
        <w:t>Evaluation of solutions</w:t>
      </w:r>
      <w:bookmarkEnd w:id="478"/>
      <w:bookmarkEnd w:id="479"/>
      <w:bookmarkEnd w:id="480"/>
      <w:bookmarkEnd w:id="481"/>
    </w:p>
    <w:p w14:paraId="6DBF2AD7" w14:textId="77777777" w:rsidR="009A6D46" w:rsidRPr="009A6D46" w:rsidRDefault="009A6D46" w:rsidP="009A6D46">
      <w:pPr>
        <w:rPr>
          <w:lang w:eastAsia="zh-CN"/>
        </w:rPr>
      </w:pPr>
      <w:r w:rsidRPr="009A6D46">
        <w:rPr>
          <w:lang w:eastAsia="zh-CN"/>
        </w:rPr>
        <w:t>The solution proposes to extend existing ACCL NRMs to manage CCL related information that is of historical relevance. The solution proposed in clause 5.3.3 satisfies all the requirements and is considered feasible.</w:t>
      </w:r>
    </w:p>
    <w:p w14:paraId="18679CED" w14:textId="77777777" w:rsidR="00640296" w:rsidRPr="0031242A" w:rsidRDefault="00640296" w:rsidP="006E42D7">
      <w:pPr>
        <w:pStyle w:val="NO"/>
      </w:pPr>
    </w:p>
    <w:p w14:paraId="21105C27" w14:textId="10F7633D" w:rsidR="006E42D7" w:rsidRPr="0031242A" w:rsidRDefault="006E42D7" w:rsidP="006E42D7">
      <w:pPr>
        <w:pStyle w:val="Heading2"/>
      </w:pPr>
      <w:bookmarkStart w:id="482" w:name="_Toc168485180"/>
      <w:bookmarkStart w:id="483" w:name="_Toc168485620"/>
      <w:bookmarkStart w:id="484" w:name="_Toc168485696"/>
      <w:bookmarkStart w:id="485" w:name="_Toc168485904"/>
      <w:bookmarkStart w:id="486" w:name="_Toc177118976"/>
      <w:bookmarkStart w:id="487" w:name="_Toc177138551"/>
      <w:bookmarkStart w:id="488" w:name="_Toc180163371"/>
      <w:bookmarkStart w:id="489" w:name="_Toc180163833"/>
      <w:bookmarkStart w:id="490" w:name="_Toc180164068"/>
      <w:bookmarkStart w:id="491" w:name="_Toc180766873"/>
      <w:r w:rsidRPr="0031242A">
        <w:t>5.4</w:t>
      </w:r>
      <w:r w:rsidRPr="0031242A">
        <w:tab/>
        <w:t>Use case 4: closed control loop for problem recovery</w:t>
      </w:r>
      <w:bookmarkEnd w:id="482"/>
      <w:bookmarkEnd w:id="483"/>
      <w:bookmarkEnd w:id="484"/>
      <w:bookmarkEnd w:id="485"/>
      <w:bookmarkEnd w:id="486"/>
      <w:bookmarkEnd w:id="487"/>
      <w:bookmarkEnd w:id="488"/>
      <w:bookmarkEnd w:id="489"/>
      <w:bookmarkEnd w:id="490"/>
      <w:bookmarkEnd w:id="491"/>
    </w:p>
    <w:p w14:paraId="0BAC147F" w14:textId="77777777" w:rsidR="006E42D7" w:rsidRPr="0031242A" w:rsidRDefault="006E42D7" w:rsidP="006E42D7">
      <w:pPr>
        <w:pStyle w:val="Heading3"/>
      </w:pPr>
      <w:bookmarkStart w:id="492" w:name="_Toc168485181"/>
      <w:bookmarkStart w:id="493" w:name="_Toc168485621"/>
      <w:bookmarkStart w:id="494" w:name="_Toc168485697"/>
      <w:bookmarkStart w:id="495" w:name="_Toc168485905"/>
      <w:bookmarkStart w:id="496" w:name="_Toc177118977"/>
      <w:bookmarkStart w:id="497" w:name="_Toc177138552"/>
      <w:bookmarkStart w:id="498" w:name="_Toc180163372"/>
      <w:bookmarkStart w:id="499" w:name="_Toc180163834"/>
      <w:bookmarkStart w:id="500" w:name="_Toc180164069"/>
      <w:bookmarkStart w:id="501" w:name="_Toc180766874"/>
      <w:r w:rsidRPr="0031242A">
        <w:t>5.4.1</w:t>
      </w:r>
      <w:r w:rsidRPr="0031242A">
        <w:tab/>
        <w:t>Description</w:t>
      </w:r>
      <w:bookmarkEnd w:id="492"/>
      <w:bookmarkEnd w:id="493"/>
      <w:bookmarkEnd w:id="494"/>
      <w:bookmarkEnd w:id="495"/>
      <w:bookmarkEnd w:id="496"/>
      <w:bookmarkEnd w:id="497"/>
      <w:bookmarkEnd w:id="498"/>
      <w:bookmarkEnd w:id="499"/>
      <w:bookmarkEnd w:id="500"/>
      <w:bookmarkEnd w:id="501"/>
    </w:p>
    <w:p w14:paraId="639AF4D2" w14:textId="259C0089" w:rsidR="006E42D7" w:rsidRPr="0031242A" w:rsidRDefault="006E42D7" w:rsidP="006E42D7">
      <w:r w:rsidRPr="0031242A">
        <w:rPr>
          <w:rFonts w:hint="eastAsia"/>
          <w:lang w:eastAsia="zh-CN"/>
        </w:rPr>
        <w:t>Based</w:t>
      </w:r>
      <w:r w:rsidRPr="0031242A">
        <w:rPr>
          <w:lang w:eastAsia="zh-CN"/>
        </w:rPr>
        <w:t xml:space="preserve"> on the concept in 3GPP TS 28.104 [3], </w:t>
      </w:r>
      <w:r w:rsidRPr="0031242A">
        <w:t>MDA reports may contain root cause analysis of ongoing issues, predictions of potential issues and corresponding relevant causes and recommended actions for preventions, and/or prediction of network and/or service demands. For example:</w:t>
      </w:r>
    </w:p>
    <w:p w14:paraId="58C748D9" w14:textId="63A23FDF" w:rsidR="006E42D7" w:rsidRPr="0031242A" w:rsidRDefault="006E42D7" w:rsidP="006D6410">
      <w:pPr>
        <w:pStyle w:val="ListBullet"/>
        <w:numPr>
          <w:ilvl w:val="0"/>
          <w:numId w:val="1"/>
        </w:numPr>
        <w:ind w:left="568" w:hanging="284"/>
      </w:pPr>
      <w:r w:rsidRPr="0031242A">
        <w:t xml:space="preserve">MDA </w:t>
      </w:r>
      <w:r w:rsidRPr="0031242A">
        <w:rPr>
          <w:rFonts w:hint="eastAsia"/>
          <w:lang w:eastAsia="zh-CN"/>
        </w:rPr>
        <w:t>for</w:t>
      </w:r>
      <w:r w:rsidRPr="0031242A">
        <w:t xml:space="preserve"> Coverage problem analysis can provide the following information in the </w:t>
      </w:r>
      <w:r w:rsidRPr="0031242A">
        <w:rPr>
          <w:rFonts w:hint="eastAsia"/>
          <w:lang w:eastAsia="zh-CN"/>
        </w:rPr>
        <w:t>MDA</w:t>
      </w:r>
      <w:r w:rsidRPr="0031242A">
        <w:t xml:space="preserve"> report:</w:t>
      </w:r>
    </w:p>
    <w:p w14:paraId="536D451E" w14:textId="7DB974A6" w:rsidR="006E42D7" w:rsidRPr="0031242A" w:rsidRDefault="006E42D7" w:rsidP="006E42D7">
      <w:pPr>
        <w:pStyle w:val="B2"/>
        <w:rPr>
          <w:lang w:eastAsia="zh-CN"/>
        </w:rPr>
      </w:pPr>
      <w:r w:rsidRPr="0031242A">
        <w:t>-</w:t>
      </w:r>
      <w:r w:rsidRPr="0031242A">
        <w:tab/>
      </w:r>
      <w:r w:rsidRPr="0031242A">
        <w:rPr>
          <w:lang w:eastAsia="zh-CN"/>
        </w:rPr>
        <w:t>coverageProblemId;</w:t>
      </w:r>
    </w:p>
    <w:p w14:paraId="36AB6369" w14:textId="4EBD10DF" w:rsidR="006E42D7" w:rsidRPr="0031242A" w:rsidRDefault="006E42D7" w:rsidP="006E42D7">
      <w:pPr>
        <w:pStyle w:val="B2"/>
        <w:rPr>
          <w:lang w:eastAsia="zh-CN"/>
        </w:rPr>
      </w:pPr>
      <w:r w:rsidRPr="0031242A">
        <w:t>-</w:t>
      </w:r>
      <w:r w:rsidRPr="0031242A">
        <w:rPr>
          <w:lang w:eastAsia="zh-CN"/>
        </w:rPr>
        <w:tab/>
        <w:t>coverageProblemType;</w:t>
      </w:r>
    </w:p>
    <w:p w14:paraId="16068857" w14:textId="463D0B8F" w:rsidR="006E42D7" w:rsidRPr="0031242A" w:rsidRDefault="006E42D7" w:rsidP="006E42D7">
      <w:pPr>
        <w:pStyle w:val="B2"/>
        <w:rPr>
          <w:lang w:eastAsia="zh-CN"/>
        </w:rPr>
      </w:pPr>
      <w:r w:rsidRPr="0031242A">
        <w:t>-</w:t>
      </w:r>
      <w:r w:rsidRPr="0031242A">
        <w:rPr>
          <w:lang w:eastAsia="zh-CN"/>
        </w:rPr>
        <w:tab/>
        <w:t>coverageProblemAreas; and</w:t>
      </w:r>
    </w:p>
    <w:p w14:paraId="4AAF0E54" w14:textId="5FDFBE2D" w:rsidR="006E42D7" w:rsidRPr="0031242A" w:rsidRDefault="006E42D7" w:rsidP="006E42D7">
      <w:pPr>
        <w:pStyle w:val="B2"/>
        <w:rPr>
          <w:lang w:eastAsia="zh-CN"/>
        </w:rPr>
      </w:pPr>
      <w:r w:rsidRPr="0031242A">
        <w:t>-</w:t>
      </w:r>
      <w:r w:rsidRPr="0031242A">
        <w:rPr>
          <w:lang w:eastAsia="zh-CN"/>
        </w:rPr>
        <w:tab/>
        <w:t>recommendedActions.</w:t>
      </w:r>
    </w:p>
    <w:p w14:paraId="75E09D5F" w14:textId="2EF150E8" w:rsidR="006E42D7" w:rsidRPr="0031242A" w:rsidRDefault="006E42D7" w:rsidP="006D6410">
      <w:pPr>
        <w:pStyle w:val="ListBullet"/>
        <w:numPr>
          <w:ilvl w:val="0"/>
          <w:numId w:val="1"/>
        </w:numPr>
        <w:ind w:left="568" w:hanging="284"/>
        <w:rPr>
          <w:lang w:eastAsia="zh-CN"/>
        </w:rPr>
      </w:pPr>
      <w:r w:rsidRPr="0031242A">
        <w:rPr>
          <w:lang w:eastAsia="zh-CN"/>
        </w:rPr>
        <w:t>MDA for Energy saving analysis can provide the following information in the MDA report:</w:t>
      </w:r>
    </w:p>
    <w:p w14:paraId="06CF61ED" w14:textId="7AB99398" w:rsidR="006E42D7" w:rsidRPr="0031242A" w:rsidRDefault="006E42D7" w:rsidP="006E42D7">
      <w:pPr>
        <w:pStyle w:val="B2"/>
        <w:rPr>
          <w:lang w:eastAsia="zh-CN"/>
        </w:rPr>
      </w:pPr>
      <w:r w:rsidRPr="0031242A">
        <w:rPr>
          <w:lang w:eastAsia="zh-CN"/>
        </w:rPr>
        <w:t>-</w:t>
      </w:r>
      <w:r w:rsidRPr="0031242A">
        <w:rPr>
          <w:lang w:eastAsia="zh-CN"/>
        </w:rPr>
        <w:tab/>
        <w:t>energyEfficiencyProblematicObject;</w:t>
      </w:r>
    </w:p>
    <w:p w14:paraId="50B306B9" w14:textId="3C601AB7" w:rsidR="006E42D7" w:rsidRPr="0031242A" w:rsidRDefault="006E42D7" w:rsidP="006E42D7">
      <w:pPr>
        <w:pStyle w:val="B2"/>
        <w:rPr>
          <w:lang w:eastAsia="zh-CN"/>
        </w:rPr>
      </w:pPr>
      <w:r w:rsidRPr="0031242A">
        <w:rPr>
          <w:lang w:eastAsia="zh-CN"/>
        </w:rPr>
        <w:t>-</w:t>
      </w:r>
      <w:r w:rsidRPr="0031242A">
        <w:rPr>
          <w:lang w:eastAsia="zh-CN"/>
        </w:rPr>
        <w:tab/>
        <w:t>energyEfficiencyProblemType;</w:t>
      </w:r>
    </w:p>
    <w:p w14:paraId="3214D2C4" w14:textId="4DEDB8EB" w:rsidR="006E42D7" w:rsidRPr="0031242A" w:rsidRDefault="006E42D7" w:rsidP="006E42D7">
      <w:pPr>
        <w:pStyle w:val="B2"/>
        <w:rPr>
          <w:lang w:eastAsia="zh-CN"/>
        </w:rPr>
      </w:pPr>
      <w:r w:rsidRPr="0031242A">
        <w:rPr>
          <w:lang w:eastAsia="zh-CN"/>
        </w:rPr>
        <w:lastRenderedPageBreak/>
        <w:t>-</w:t>
      </w:r>
      <w:r w:rsidRPr="0031242A">
        <w:rPr>
          <w:lang w:eastAsia="zh-CN"/>
        </w:rPr>
        <w:tab/>
        <w:t>rANenergySavingRecommendations; and</w:t>
      </w:r>
    </w:p>
    <w:p w14:paraId="38C597E3" w14:textId="1FFEE1C2" w:rsidR="006E42D7" w:rsidRPr="0031242A" w:rsidRDefault="006E42D7" w:rsidP="006E42D7">
      <w:pPr>
        <w:pStyle w:val="B2"/>
        <w:rPr>
          <w:lang w:eastAsia="zh-CN"/>
        </w:rPr>
      </w:pPr>
      <w:r w:rsidRPr="0031242A">
        <w:rPr>
          <w:lang w:eastAsia="zh-CN"/>
        </w:rPr>
        <w:t>-</w:t>
      </w:r>
      <w:r w:rsidRPr="0031242A">
        <w:rPr>
          <w:lang w:eastAsia="zh-CN"/>
        </w:rPr>
        <w:tab/>
      </w:r>
      <w:r w:rsidRPr="0031242A">
        <w:rPr>
          <w:rFonts w:hint="eastAsia"/>
          <w:lang w:eastAsia="zh-CN"/>
        </w:rPr>
        <w:t>cN</w:t>
      </w:r>
      <w:r w:rsidRPr="0031242A">
        <w:rPr>
          <w:lang w:eastAsia="zh-CN"/>
        </w:rPr>
        <w:t>energySavingRecommendations.</w:t>
      </w:r>
    </w:p>
    <w:p w14:paraId="0F60C479" w14:textId="15B2ABFD" w:rsidR="006E42D7" w:rsidRPr="0031242A" w:rsidRDefault="006E42D7" w:rsidP="006E42D7">
      <w:pPr>
        <w:rPr>
          <w:lang w:eastAsia="zh-CN"/>
        </w:rPr>
      </w:pPr>
      <w:r w:rsidRPr="0031242A">
        <w:rPr>
          <w:lang w:eastAsia="zh-CN"/>
        </w:rPr>
        <w:t xml:space="preserve">MnS consumer may </w:t>
      </w:r>
      <w:r w:rsidR="008D41FD">
        <w:t>decide</w:t>
      </w:r>
      <w:r w:rsidRPr="0031242A">
        <w:t xml:space="preserve"> to resolve the observed problems based on the analytics reports (e.g. provided by MDA) and other management data (e.g. historical decisions made previously) if necessary. It can be possible that one MnF (e.g. Domain MnF) is responsible for problem observation and recovery</w:t>
      </w:r>
      <w:r w:rsidRPr="0031242A">
        <w:rPr>
          <w:lang w:eastAsia="zh-CN"/>
        </w:rPr>
        <w:t xml:space="preserve">, while another MnF (e.g. Cross Domain MnF) is responsible for decision on whether the problem needs to be resolved. In this scenario, The Cross Domain </w:t>
      </w:r>
      <w:r w:rsidRPr="0031242A">
        <w:rPr>
          <w:rFonts w:hint="eastAsia"/>
          <w:lang w:eastAsia="zh-CN"/>
        </w:rPr>
        <w:t>Mn</w:t>
      </w:r>
      <w:r w:rsidRPr="0031242A">
        <w:rPr>
          <w:lang w:eastAsia="zh-CN"/>
        </w:rPr>
        <w:t xml:space="preserve">F can decide whether needs the Domain MnF to recovery the observed problems (e.g. coverage problem) based on MDA report (e.g. root cause information, recommended solutions) and other information (e.g. user experience information, information from other domains). If decides to recovery the observed problems, Cross Domain </w:t>
      </w:r>
      <w:r w:rsidRPr="0031242A">
        <w:rPr>
          <w:rFonts w:hint="eastAsia"/>
          <w:lang w:eastAsia="zh-CN"/>
        </w:rPr>
        <w:t>Mn</w:t>
      </w:r>
      <w:r w:rsidRPr="0031242A">
        <w:rPr>
          <w:lang w:eastAsia="zh-CN"/>
        </w:rPr>
        <w:t>F needs to request Domain MnF to recovery the specified problems observed from the MDA report by using closed control loop. MnS consumer may specifies the time window for problem recovery, which means the MnS producer needs to recovery the problem at the specified time window. During problem recovery phase, MnS consumer also needs to be obtain the progress information for the problem process. When the last step of the problem process is completed, MnS producer needs to send the result of this problem recovery process to the MnS consumers.</w:t>
      </w:r>
    </w:p>
    <w:p w14:paraId="0E5E03BE" w14:textId="027CC29C" w:rsidR="006E42D7" w:rsidRPr="0031242A" w:rsidRDefault="006E42D7" w:rsidP="006E42D7">
      <w:pPr>
        <w:rPr>
          <w:lang w:eastAsia="zh-CN"/>
        </w:rPr>
      </w:pPr>
      <w:r w:rsidRPr="0031242A">
        <w:rPr>
          <w:lang w:eastAsia="zh-CN"/>
        </w:rPr>
        <w:t>If a closed control loop instance can be used to resolve network problem, the MnS consumer may need to know the result of resolving the network problem by the closed control loop instance, including the network problems which are reso</w:t>
      </w:r>
      <w:r w:rsidR="008D41FD">
        <w:rPr>
          <w:lang w:eastAsia="zh-CN"/>
        </w:rPr>
        <w:t>l</w:t>
      </w:r>
      <w:r w:rsidRPr="0031242A">
        <w:rPr>
          <w:lang w:eastAsia="zh-CN"/>
        </w:rPr>
        <w:t>ved by the closed control loop as well as network problem resolution statistics (e.g. the number of network problem resolved by the closed control loop in the specified period).</w:t>
      </w:r>
    </w:p>
    <w:p w14:paraId="47C242D3" w14:textId="77777777" w:rsidR="006E42D7" w:rsidRPr="0031242A" w:rsidRDefault="006E42D7" w:rsidP="006E42D7">
      <w:pPr>
        <w:pStyle w:val="Heading3"/>
      </w:pPr>
      <w:bookmarkStart w:id="502" w:name="_Toc168485182"/>
      <w:bookmarkStart w:id="503" w:name="_Toc168485622"/>
      <w:bookmarkStart w:id="504" w:name="_Toc168485698"/>
      <w:bookmarkStart w:id="505" w:name="_Toc168485906"/>
      <w:bookmarkStart w:id="506" w:name="_Toc177118978"/>
      <w:bookmarkStart w:id="507" w:name="_Toc177138553"/>
      <w:bookmarkStart w:id="508" w:name="_Toc180163373"/>
      <w:bookmarkStart w:id="509" w:name="_Toc180163835"/>
      <w:bookmarkStart w:id="510" w:name="_Toc180164070"/>
      <w:bookmarkStart w:id="511" w:name="_Toc180766875"/>
      <w:r w:rsidRPr="0031242A">
        <w:t>5.4.2</w:t>
      </w:r>
      <w:r w:rsidRPr="0031242A">
        <w:tab/>
        <w:t>Potential requirements</w:t>
      </w:r>
      <w:bookmarkEnd w:id="502"/>
      <w:bookmarkEnd w:id="503"/>
      <w:bookmarkEnd w:id="504"/>
      <w:bookmarkEnd w:id="505"/>
      <w:bookmarkEnd w:id="506"/>
      <w:bookmarkEnd w:id="507"/>
      <w:bookmarkEnd w:id="508"/>
      <w:bookmarkEnd w:id="509"/>
      <w:bookmarkEnd w:id="510"/>
      <w:bookmarkEnd w:id="511"/>
    </w:p>
    <w:p w14:paraId="028A7857" w14:textId="34F5A6D3" w:rsidR="006E42D7" w:rsidRPr="0031242A" w:rsidRDefault="006E42D7" w:rsidP="006E42D7">
      <w:pPr>
        <w:rPr>
          <w:lang w:eastAsia="zh-CN" w:bidi="ar-KW"/>
        </w:rPr>
      </w:pPr>
      <w:r w:rsidRPr="0031242A">
        <w:rPr>
          <w:b/>
        </w:rPr>
        <w:t>REQ-C</w:t>
      </w:r>
      <w:r w:rsidRPr="0031242A">
        <w:rPr>
          <w:b/>
          <w:lang w:eastAsia="zh-CN"/>
        </w:rPr>
        <w:t>SA-</w:t>
      </w:r>
      <w:r w:rsidRPr="0031242A">
        <w:rPr>
          <w:b/>
        </w:rPr>
        <w:t>CON-1:</w:t>
      </w:r>
      <w:r w:rsidRPr="0031242A">
        <w:rPr>
          <w:lang w:eastAsia="zh-CN" w:bidi="ar-KW"/>
        </w:rPr>
        <w:t xml:space="preserve"> The 3GPP management system should have the capability to allow the MnS consumer to request a </w:t>
      </w:r>
      <w:r w:rsidRPr="0031242A">
        <w:rPr>
          <w:rFonts w:hint="eastAsia"/>
          <w:lang w:eastAsia="zh-CN" w:bidi="ar-KW"/>
        </w:rPr>
        <w:t>CCL</w:t>
      </w:r>
      <w:r w:rsidRPr="0031242A">
        <w:rPr>
          <w:lang w:eastAsia="zh-CN" w:bidi="ar-KW"/>
        </w:rPr>
        <w:t xml:space="preserve"> for resolving the network problems identified in the </w:t>
      </w:r>
      <w:r w:rsidRPr="0031242A">
        <w:rPr>
          <w:rFonts w:hint="eastAsia"/>
          <w:lang w:eastAsia="zh-CN" w:bidi="ar-KW"/>
        </w:rPr>
        <w:t>MDA</w:t>
      </w:r>
      <w:r w:rsidRPr="0031242A">
        <w:rPr>
          <w:lang w:eastAsia="zh-CN" w:bidi="ar-KW"/>
        </w:rPr>
        <w:t xml:space="preserve"> report.</w:t>
      </w:r>
    </w:p>
    <w:p w14:paraId="1537535C" w14:textId="37D0F609" w:rsidR="006E42D7" w:rsidRPr="0031242A" w:rsidRDefault="006E42D7" w:rsidP="006E42D7">
      <w:pPr>
        <w:rPr>
          <w:lang w:eastAsia="zh-CN" w:bidi="ar-KW"/>
        </w:rPr>
      </w:pPr>
      <w:r w:rsidRPr="0031242A">
        <w:rPr>
          <w:b/>
          <w:bCs/>
          <w:lang w:eastAsia="zh-CN" w:bidi="ar-KW"/>
        </w:rPr>
        <w:t>REQ-CSA-CON-2:</w:t>
      </w:r>
      <w:r w:rsidRPr="0031242A">
        <w:rPr>
          <w:lang w:eastAsia="zh-CN" w:bidi="ar-KW"/>
        </w:rPr>
        <w:t xml:space="preserve"> The 3GPP management system should have the capability to allow the MnS consumer to get the result of network problem resolved by the closed control loop.</w:t>
      </w:r>
    </w:p>
    <w:p w14:paraId="536E6EE1" w14:textId="77777777" w:rsidR="006E42D7" w:rsidRPr="0031242A" w:rsidRDefault="006E42D7" w:rsidP="006E42D7">
      <w:pPr>
        <w:pStyle w:val="Heading3"/>
      </w:pPr>
      <w:bookmarkStart w:id="512" w:name="_Toc168485183"/>
      <w:bookmarkStart w:id="513" w:name="_Toc168485623"/>
      <w:bookmarkStart w:id="514" w:name="_Toc168485699"/>
      <w:bookmarkStart w:id="515" w:name="_Toc168485907"/>
      <w:bookmarkStart w:id="516" w:name="_Toc177118979"/>
      <w:bookmarkStart w:id="517" w:name="_Toc177138554"/>
      <w:bookmarkStart w:id="518" w:name="_Toc180163374"/>
      <w:bookmarkStart w:id="519" w:name="_Toc180163836"/>
      <w:bookmarkStart w:id="520" w:name="_Toc180164071"/>
      <w:bookmarkStart w:id="521" w:name="_Toc180766876"/>
      <w:r w:rsidRPr="0031242A">
        <w:t>5.4.3</w:t>
      </w:r>
      <w:r w:rsidRPr="0031242A">
        <w:tab/>
        <w:t>Potential solutions</w:t>
      </w:r>
      <w:bookmarkEnd w:id="512"/>
      <w:bookmarkEnd w:id="513"/>
      <w:bookmarkEnd w:id="514"/>
      <w:bookmarkEnd w:id="515"/>
      <w:bookmarkEnd w:id="516"/>
      <w:bookmarkEnd w:id="517"/>
      <w:bookmarkEnd w:id="518"/>
      <w:bookmarkEnd w:id="519"/>
      <w:bookmarkEnd w:id="520"/>
      <w:bookmarkEnd w:id="521"/>
    </w:p>
    <w:p w14:paraId="4EA090A5" w14:textId="074288E8" w:rsidR="006E42D7" w:rsidRPr="0031242A" w:rsidRDefault="006E42D7" w:rsidP="006E42D7">
      <w:pPr>
        <w:rPr>
          <w:lang w:eastAsia="zh-CN"/>
        </w:rPr>
      </w:pPr>
      <w:r w:rsidRPr="0031242A">
        <w:rPr>
          <w:rFonts w:hint="eastAsia"/>
          <w:lang w:eastAsia="zh-CN"/>
        </w:rPr>
        <w:t>I</w:t>
      </w:r>
      <w:r w:rsidRPr="0031242A">
        <w:rPr>
          <w:lang w:eastAsia="zh-CN"/>
        </w:rPr>
        <w:t>t proposes to introduce the ProblemRecoveryRequest IOC name contained by AssuranceClosedControlLoop defined in 3GPP TS 28.536 [4] to represent the MnS consumer's requirements for resolving network problem. The ProblemRecovery</w:t>
      </w:r>
      <w:r w:rsidR="008D41FD">
        <w:rPr>
          <w:lang w:eastAsia="zh-CN"/>
        </w:rPr>
        <w:t>Request</w:t>
      </w:r>
      <w:r w:rsidRPr="0031242A">
        <w:rPr>
          <w:lang w:eastAsia="zh-CN"/>
        </w:rPr>
        <w:t xml:space="preserve"> IOC may include following attribute:</w:t>
      </w:r>
    </w:p>
    <w:p w14:paraId="00D9DACB" w14:textId="68722C1D" w:rsidR="006E42D7" w:rsidRPr="0031242A" w:rsidRDefault="006E42D7" w:rsidP="006D6410">
      <w:pPr>
        <w:pStyle w:val="ListBullet"/>
        <w:numPr>
          <w:ilvl w:val="0"/>
          <w:numId w:val="1"/>
        </w:numPr>
        <w:ind w:left="568" w:hanging="284"/>
        <w:rPr>
          <w:lang w:eastAsia="zh-CN"/>
        </w:rPr>
      </w:pPr>
      <w:bookmarkStart w:id="522" w:name="_Hlk173425729"/>
      <w:r w:rsidRPr="0031242A">
        <w:rPr>
          <w:rFonts w:hint="eastAsia"/>
          <w:lang w:eastAsia="zh-CN"/>
        </w:rPr>
        <w:t>Problem</w:t>
      </w:r>
      <w:r w:rsidRPr="0031242A">
        <w:rPr>
          <w:lang w:eastAsia="zh-CN"/>
        </w:rPr>
        <w:t xml:space="preserve">IdList, a list of problem Ids to indicates which network problems </w:t>
      </w:r>
      <w:r w:rsidRPr="0031242A">
        <w:rPr>
          <w:rFonts w:hint="eastAsia"/>
          <w:lang w:eastAsia="zh-CN"/>
        </w:rPr>
        <w:t>are</w:t>
      </w:r>
      <w:r w:rsidRPr="0031242A">
        <w:rPr>
          <w:lang w:eastAsia="zh-CN"/>
        </w:rPr>
        <w:t xml:space="preserve"> requested to be resolved by the </w:t>
      </w:r>
      <w:bookmarkEnd w:id="522"/>
      <w:r w:rsidRPr="0031242A">
        <w:rPr>
          <w:lang w:eastAsia="zh-CN"/>
        </w:rPr>
        <w:t>closed control loop instance. The ProblemId is defined in 3GPP TS 28.104 [3].</w:t>
      </w:r>
    </w:p>
    <w:p w14:paraId="40AB50D9" w14:textId="6084B6DC" w:rsidR="006E42D7" w:rsidRPr="0031242A" w:rsidRDefault="006E42D7" w:rsidP="006D6410">
      <w:pPr>
        <w:pStyle w:val="ListBullet"/>
        <w:numPr>
          <w:ilvl w:val="0"/>
          <w:numId w:val="1"/>
        </w:numPr>
        <w:ind w:left="568" w:hanging="284"/>
        <w:rPr>
          <w:lang w:eastAsia="zh-CN"/>
        </w:rPr>
      </w:pPr>
      <w:r w:rsidRPr="0031242A">
        <w:rPr>
          <w:lang w:eastAsia="zh-CN"/>
        </w:rPr>
        <w:t>ProblemRecoveryPolicyList, a list of ProblemRecoveryPolicy &lt;&lt;dataType&gt;&gt; for resolving the network problems.  Each ProblemRecoveryPolicy &lt;&lt;dataType&gt;&gt; indicates which network problems are requested to be resolved by the closed control loop instance automatically. The ProblemRecoveryPolicy &lt;&lt;dataType&gt;&gt; can includes following attributes:</w:t>
      </w:r>
    </w:p>
    <w:p w14:paraId="07496A08" w14:textId="79779FE3" w:rsidR="006E42D7" w:rsidRPr="0031242A" w:rsidRDefault="006E42D7" w:rsidP="006E42D7">
      <w:pPr>
        <w:pStyle w:val="B2"/>
        <w:rPr>
          <w:lang w:eastAsia="zh-CN"/>
        </w:rPr>
      </w:pPr>
      <w:r w:rsidRPr="0031242A">
        <w:rPr>
          <w:lang w:eastAsia="zh-CN"/>
        </w:rPr>
        <w:t>-</w:t>
      </w:r>
      <w:r w:rsidRPr="0031242A">
        <w:rPr>
          <w:lang w:eastAsia="zh-CN"/>
        </w:rPr>
        <w:tab/>
        <w:t>networkProblemTypes, represent which network problem types (e.g. coverageProblem, energyEfficiencyProblem) are requested to be resolved by the ACCL. The allowed values for networkProblemType are defined in 3GPP TS 28.104 [3].</w:t>
      </w:r>
    </w:p>
    <w:p w14:paraId="267561A4" w14:textId="000B65D0" w:rsidR="006E42D7" w:rsidRPr="0031242A" w:rsidRDefault="006E42D7" w:rsidP="006E42D7">
      <w:pPr>
        <w:pStyle w:val="B2"/>
        <w:rPr>
          <w:lang w:eastAsia="zh-CN"/>
        </w:rPr>
      </w:pPr>
      <w:r w:rsidRPr="0031242A">
        <w:rPr>
          <w:lang w:eastAsia="zh-CN"/>
        </w:rPr>
        <w:t>-</w:t>
      </w:r>
      <w:r w:rsidRPr="0031242A">
        <w:rPr>
          <w:lang w:eastAsia="zh-CN"/>
        </w:rPr>
        <w:tab/>
        <w:t>networkProblemAreas, represent the network problem identified in the specified geographical areas are requested to be resolved by the ACCL.</w:t>
      </w:r>
    </w:p>
    <w:p w14:paraId="002F94EB" w14:textId="52033F96" w:rsidR="006E42D7" w:rsidRPr="0031242A" w:rsidRDefault="006E42D7" w:rsidP="006E42D7">
      <w:pPr>
        <w:pStyle w:val="B2"/>
        <w:rPr>
          <w:lang w:eastAsia="zh-CN"/>
        </w:rPr>
      </w:pPr>
      <w:r w:rsidRPr="0031242A">
        <w:rPr>
          <w:lang w:eastAsia="zh-CN"/>
        </w:rPr>
        <w:t>-</w:t>
      </w:r>
      <w:r w:rsidRPr="0031242A">
        <w:rPr>
          <w:lang w:eastAsia="zh-CN"/>
        </w:rPr>
        <w:tab/>
        <w:t>networkProblemOccurTimes, represent the network problem identified in the specified time windows are requested to be resolved by the ACCL.</w:t>
      </w:r>
    </w:p>
    <w:p w14:paraId="3C70A1A9" w14:textId="4B0FD4F6" w:rsidR="006E42D7" w:rsidRPr="0031242A" w:rsidRDefault="006E42D7" w:rsidP="006E42D7">
      <w:pPr>
        <w:rPr>
          <w:lang w:eastAsia="zh-CN"/>
        </w:rPr>
      </w:pPr>
      <w:r w:rsidRPr="0031242A">
        <w:rPr>
          <w:rFonts w:hint="eastAsia"/>
          <w:lang w:eastAsia="zh-CN"/>
        </w:rPr>
        <w:t>I</w:t>
      </w:r>
      <w:r w:rsidRPr="0031242A">
        <w:rPr>
          <w:lang w:eastAsia="zh-CN"/>
        </w:rPr>
        <w:t>t proposes to introduce the ProblemRecoveryRe</w:t>
      </w:r>
      <w:r w:rsidRPr="0031242A">
        <w:rPr>
          <w:rFonts w:hint="eastAsia"/>
          <w:lang w:eastAsia="zh-CN"/>
        </w:rPr>
        <w:t>port</w:t>
      </w:r>
      <w:r w:rsidRPr="0031242A">
        <w:rPr>
          <w:lang w:eastAsia="zh-CN"/>
        </w:rPr>
        <w:t xml:space="preserve"> IOC name contained by AssuranceClosedControlLoop defined in 3GPP TS 28.536 [4] to represent the result of network problem resolved by the closed control loop. The ProblemRecoveryResult IOC may include the following attributes:</w:t>
      </w:r>
    </w:p>
    <w:p w14:paraId="47F6A344" w14:textId="1C1EAAE9" w:rsidR="006E42D7" w:rsidRPr="0031242A" w:rsidRDefault="006E42D7" w:rsidP="006E42D7">
      <w:pPr>
        <w:pStyle w:val="B10"/>
        <w:rPr>
          <w:lang w:eastAsia="zh-CN"/>
        </w:rPr>
      </w:pPr>
      <w:r w:rsidRPr="0031242A">
        <w:rPr>
          <w:lang w:eastAsia="zh-CN"/>
        </w:rPr>
        <w:t>-</w:t>
      </w:r>
      <w:r w:rsidRPr="0031242A">
        <w:rPr>
          <w:lang w:eastAsia="zh-CN"/>
        </w:rPr>
        <w:tab/>
        <w:t>reportTimeWindow, indicates the ProblemRecoveryResult is observed in the specified time window.</w:t>
      </w:r>
    </w:p>
    <w:p w14:paraId="5BE24BE2" w14:textId="332CBF58" w:rsidR="006E42D7" w:rsidRPr="0031242A" w:rsidRDefault="006E42D7" w:rsidP="006E42D7">
      <w:pPr>
        <w:pStyle w:val="B10"/>
        <w:rPr>
          <w:lang w:eastAsia="zh-CN"/>
        </w:rPr>
      </w:pPr>
      <w:r w:rsidRPr="0031242A">
        <w:rPr>
          <w:lang w:eastAsia="zh-CN"/>
        </w:rPr>
        <w:t>-</w:t>
      </w:r>
      <w:r w:rsidRPr="0031242A">
        <w:rPr>
          <w:lang w:eastAsia="zh-CN"/>
        </w:rPr>
        <w:tab/>
        <w:t>problemIdList, a list of problem Id to indicates which network problems are resolved by the closed control loop instance. The ProblemId is defined in 3GPP TS 28.104 [3].</w:t>
      </w:r>
    </w:p>
    <w:p w14:paraId="1487B6ED" w14:textId="33DBF26D" w:rsidR="006E42D7" w:rsidRPr="0031242A" w:rsidRDefault="006E42D7" w:rsidP="006E42D7">
      <w:pPr>
        <w:pStyle w:val="Heading3"/>
      </w:pPr>
      <w:bookmarkStart w:id="523" w:name="_Toc157751693"/>
      <w:bookmarkStart w:id="524" w:name="_Toc168485184"/>
      <w:bookmarkStart w:id="525" w:name="_Toc168485624"/>
      <w:bookmarkStart w:id="526" w:name="_Toc168485700"/>
      <w:bookmarkStart w:id="527" w:name="_Toc168485908"/>
      <w:bookmarkStart w:id="528" w:name="_Toc177118980"/>
      <w:bookmarkStart w:id="529" w:name="_Toc177138555"/>
      <w:bookmarkStart w:id="530" w:name="_Toc180163375"/>
      <w:bookmarkStart w:id="531" w:name="_Toc180163837"/>
      <w:bookmarkStart w:id="532" w:name="_Toc180164072"/>
      <w:bookmarkStart w:id="533" w:name="_Toc180766877"/>
      <w:r w:rsidRPr="0031242A">
        <w:lastRenderedPageBreak/>
        <w:t>5.4.4</w:t>
      </w:r>
      <w:r w:rsidRPr="0031242A">
        <w:tab/>
        <w:t>Evaluation of potential solutions</w:t>
      </w:r>
      <w:bookmarkEnd w:id="523"/>
      <w:bookmarkEnd w:id="524"/>
      <w:bookmarkEnd w:id="525"/>
      <w:bookmarkEnd w:id="526"/>
      <w:bookmarkEnd w:id="527"/>
      <w:bookmarkEnd w:id="528"/>
      <w:bookmarkEnd w:id="529"/>
      <w:bookmarkEnd w:id="530"/>
      <w:bookmarkEnd w:id="531"/>
      <w:bookmarkEnd w:id="532"/>
      <w:bookmarkEnd w:id="533"/>
    </w:p>
    <w:p w14:paraId="2B735C33" w14:textId="045D05B6" w:rsidR="006E42D7" w:rsidRPr="0031242A" w:rsidRDefault="006E42D7" w:rsidP="006E42D7">
      <w:pPr>
        <w:rPr>
          <w:lang w:eastAsia="zh-CN"/>
        </w:rPr>
      </w:pPr>
      <w:r w:rsidRPr="0031242A">
        <w:rPr>
          <w:lang w:eastAsia="zh-CN"/>
        </w:rPr>
        <w:t>Only one potential solution is proposed, which is feasible.</w:t>
      </w:r>
    </w:p>
    <w:p w14:paraId="748EC7C6" w14:textId="7574E761" w:rsidR="006E42D7" w:rsidRPr="0031242A" w:rsidRDefault="006E42D7" w:rsidP="006E42D7">
      <w:pPr>
        <w:pStyle w:val="Heading2"/>
      </w:pPr>
      <w:bookmarkStart w:id="534" w:name="_Toc168485185"/>
      <w:bookmarkStart w:id="535" w:name="_Toc168485625"/>
      <w:bookmarkStart w:id="536" w:name="_Toc168485701"/>
      <w:bookmarkStart w:id="537" w:name="_Toc168485909"/>
      <w:bookmarkStart w:id="538" w:name="_Toc177118981"/>
      <w:bookmarkStart w:id="539" w:name="_Toc177138556"/>
      <w:bookmarkStart w:id="540" w:name="_Toc180163376"/>
      <w:bookmarkStart w:id="541" w:name="_Toc180163838"/>
      <w:bookmarkStart w:id="542" w:name="_Toc180164073"/>
      <w:bookmarkStart w:id="543" w:name="_Toc180766878"/>
      <w:r w:rsidRPr="0031242A">
        <w:t>5.5</w:t>
      </w:r>
      <w:r w:rsidRPr="0031242A">
        <w:tab/>
        <w:t>Use case 5: CCL for fault management</w:t>
      </w:r>
      <w:bookmarkEnd w:id="534"/>
      <w:bookmarkEnd w:id="535"/>
      <w:bookmarkEnd w:id="536"/>
      <w:bookmarkEnd w:id="537"/>
      <w:bookmarkEnd w:id="538"/>
      <w:bookmarkEnd w:id="539"/>
      <w:bookmarkEnd w:id="540"/>
      <w:bookmarkEnd w:id="541"/>
      <w:bookmarkEnd w:id="542"/>
      <w:bookmarkEnd w:id="543"/>
    </w:p>
    <w:p w14:paraId="2492F423" w14:textId="3C39A442" w:rsidR="006E42D7" w:rsidRPr="0031242A" w:rsidRDefault="006E42D7" w:rsidP="006E42D7">
      <w:pPr>
        <w:pStyle w:val="Heading3"/>
      </w:pPr>
      <w:bookmarkStart w:id="544" w:name="_Toc168485186"/>
      <w:bookmarkStart w:id="545" w:name="_Toc168485626"/>
      <w:bookmarkStart w:id="546" w:name="_Toc168485702"/>
      <w:bookmarkStart w:id="547" w:name="_Toc168485910"/>
      <w:bookmarkStart w:id="548" w:name="_Toc177118982"/>
      <w:bookmarkStart w:id="549" w:name="_Toc177138557"/>
      <w:bookmarkStart w:id="550" w:name="_Toc180163377"/>
      <w:bookmarkStart w:id="551" w:name="_Toc180163839"/>
      <w:bookmarkStart w:id="552" w:name="_Toc180164074"/>
      <w:bookmarkStart w:id="553" w:name="_Toc180766879"/>
      <w:r w:rsidRPr="0031242A">
        <w:t>5.5.1</w:t>
      </w:r>
      <w:r w:rsidRPr="0031242A">
        <w:tab/>
        <w:t>Description</w:t>
      </w:r>
      <w:bookmarkEnd w:id="544"/>
      <w:bookmarkEnd w:id="545"/>
      <w:bookmarkEnd w:id="546"/>
      <w:bookmarkEnd w:id="547"/>
      <w:bookmarkEnd w:id="548"/>
      <w:bookmarkEnd w:id="549"/>
      <w:bookmarkEnd w:id="550"/>
      <w:bookmarkEnd w:id="551"/>
      <w:bookmarkEnd w:id="552"/>
      <w:bookmarkEnd w:id="553"/>
    </w:p>
    <w:p w14:paraId="34ACAA46" w14:textId="77777777" w:rsidR="006E42D7" w:rsidRPr="0031242A" w:rsidRDefault="006E42D7" w:rsidP="006E42D7">
      <w:pPr>
        <w:rPr>
          <w:lang w:eastAsia="zh-CN"/>
        </w:rPr>
      </w:pPr>
      <w:r w:rsidRPr="0031242A">
        <w:rPr>
          <w:lang w:eastAsia="zh-CN"/>
        </w:rPr>
        <w:t>Current fault management has some issues.</w:t>
      </w:r>
    </w:p>
    <w:p w14:paraId="5F0D04D0" w14:textId="77777777" w:rsidR="006E42D7" w:rsidRPr="0031242A" w:rsidRDefault="006E42D7" w:rsidP="006E42D7">
      <w:pPr>
        <w:rPr>
          <w:lang w:eastAsia="zh-CN"/>
        </w:rPr>
      </w:pPr>
      <w:r w:rsidRPr="0031242A">
        <w:rPr>
          <w:lang w:eastAsia="zh-CN"/>
        </w:rPr>
        <w:t>Alarms contain information like probableCause, specificProblem, and rootCauseIndicator, etc. However, in some scenarios, it is difficult for operators to directly identify the root cause just from these alarm attributes. Additional troubleshooting steps are usually required to dig into the root cause.</w:t>
      </w:r>
    </w:p>
    <w:p w14:paraId="117E810C" w14:textId="77777777" w:rsidR="006E42D7" w:rsidRPr="0031242A" w:rsidRDefault="006E42D7" w:rsidP="006E42D7">
      <w:pPr>
        <w:rPr>
          <w:lang w:eastAsia="en-IE"/>
        </w:rPr>
      </w:pPr>
      <w:r w:rsidRPr="0031242A">
        <w:rPr>
          <w:lang w:eastAsia="zh-CN"/>
        </w:rPr>
        <w:t>Fault management procedures often require operators to follow a sequence of troubleshooting steps to narrow down the issue before they can identify the root cause. This multi-step process introduces complexity and is resource intensive. Thus,</w:t>
      </w:r>
      <w:r w:rsidRPr="0031242A">
        <w:rPr>
          <w:lang w:eastAsia="en-IE"/>
        </w:rPr>
        <w:t xml:space="preserve"> fault recovery response time and network and service downtime may be prolonged.</w:t>
      </w:r>
    </w:p>
    <w:p w14:paraId="3D2968E6" w14:textId="77777777" w:rsidR="006E42D7" w:rsidRPr="0031242A" w:rsidRDefault="006E42D7" w:rsidP="006E42D7">
      <w:pPr>
        <w:rPr>
          <w:lang w:eastAsia="zh-CN"/>
        </w:rPr>
      </w:pPr>
      <w:r w:rsidRPr="0031242A">
        <w:rPr>
          <w:lang w:eastAsia="zh-CN"/>
        </w:rPr>
        <w:t>CCL can be extended to automate and optimize fault management:</w:t>
      </w:r>
    </w:p>
    <w:p w14:paraId="78AA1A97" w14:textId="231CB73E" w:rsidR="006E42D7" w:rsidRPr="0031242A" w:rsidRDefault="006E42D7" w:rsidP="006E42D7">
      <w:pPr>
        <w:pStyle w:val="B10"/>
        <w:rPr>
          <w:lang w:eastAsia="zh-CN"/>
        </w:rPr>
      </w:pPr>
      <w:r w:rsidRPr="0031242A">
        <w:rPr>
          <w:lang w:eastAsia="zh-CN"/>
        </w:rPr>
        <w:t>-</w:t>
      </w:r>
      <w:r w:rsidRPr="0031242A">
        <w:rPr>
          <w:lang w:eastAsia="zh-CN"/>
        </w:rPr>
        <w:tab/>
        <w:t>Monitor: PM/KPIs</w:t>
      </w:r>
      <w:r w:rsidRPr="0031242A">
        <w:rPr>
          <w:rFonts w:eastAsia="MS Mincho"/>
          <w:lang w:eastAsia="zh-CN"/>
        </w:rPr>
        <w:t>，</w:t>
      </w:r>
      <w:r w:rsidRPr="0031242A">
        <w:t>performance threshold monitoring events and fault supervision events.</w:t>
      </w:r>
    </w:p>
    <w:p w14:paraId="30CB074C" w14:textId="7395B0A3" w:rsidR="006E42D7" w:rsidRPr="0031242A" w:rsidRDefault="006E42D7" w:rsidP="006E42D7">
      <w:pPr>
        <w:pStyle w:val="B10"/>
        <w:rPr>
          <w:lang w:eastAsia="zh-CN"/>
        </w:rPr>
      </w:pPr>
      <w:r w:rsidRPr="0031242A">
        <w:rPr>
          <w:lang w:eastAsia="zh-CN"/>
        </w:rPr>
        <w:t>-</w:t>
      </w:r>
      <w:r w:rsidRPr="0031242A">
        <w:rPr>
          <w:lang w:eastAsia="zh-CN"/>
        </w:rPr>
        <w:tab/>
      </w:r>
      <w:r w:rsidRPr="0031242A">
        <w:t xml:space="preserve">Analyse: </w:t>
      </w:r>
      <w:r w:rsidRPr="0031242A">
        <w:rPr>
          <w:lang w:eastAsia="zh-CN"/>
        </w:rPr>
        <w:t>analyse fault alarms and correlate them with other PMs/KPIs etc. to identify likely root causes.</w:t>
      </w:r>
    </w:p>
    <w:p w14:paraId="77E3AC92" w14:textId="050BB474" w:rsidR="006E42D7" w:rsidRPr="0031242A" w:rsidRDefault="006E42D7" w:rsidP="006E42D7">
      <w:pPr>
        <w:pStyle w:val="B10"/>
        <w:rPr>
          <w:lang w:eastAsia="zh-CN"/>
        </w:rPr>
      </w:pPr>
      <w:r w:rsidRPr="0031242A">
        <w:rPr>
          <w:lang w:eastAsia="zh-CN"/>
        </w:rPr>
        <w:t>-</w:t>
      </w:r>
      <w:r w:rsidRPr="0031242A">
        <w:rPr>
          <w:lang w:eastAsia="zh-CN"/>
        </w:rPr>
        <w:tab/>
        <w:t>Decide: provide automated decision making according to the fault root causes and propose fixing solutions.</w:t>
      </w:r>
    </w:p>
    <w:p w14:paraId="7460658E" w14:textId="35900011" w:rsidR="006E42D7" w:rsidRPr="0031242A" w:rsidRDefault="006E42D7" w:rsidP="006E42D7">
      <w:pPr>
        <w:pStyle w:val="B10"/>
        <w:rPr>
          <w:lang w:eastAsia="zh-CN"/>
        </w:rPr>
      </w:pPr>
      <w:r w:rsidRPr="0031242A">
        <w:rPr>
          <w:lang w:eastAsia="zh-CN"/>
        </w:rPr>
        <w:t>-</w:t>
      </w:r>
      <w:r w:rsidRPr="0031242A">
        <w:rPr>
          <w:lang w:eastAsia="zh-CN"/>
        </w:rPr>
        <w:tab/>
        <w:t xml:space="preserve">Execute: </w:t>
      </w:r>
      <w:r w:rsidRPr="0031242A">
        <w:t>execute through provisioning services to fix network and service faults.</w:t>
      </w:r>
    </w:p>
    <w:p w14:paraId="3124F6FE" w14:textId="141291A0" w:rsidR="006E42D7" w:rsidRPr="0031242A" w:rsidRDefault="006E42D7" w:rsidP="006E42D7">
      <w:pPr>
        <w:pStyle w:val="Heading3"/>
      </w:pPr>
      <w:bookmarkStart w:id="554" w:name="_Toc168485187"/>
      <w:bookmarkStart w:id="555" w:name="_Toc168485627"/>
      <w:bookmarkStart w:id="556" w:name="_Toc168485703"/>
      <w:bookmarkStart w:id="557" w:name="_Toc168485911"/>
      <w:bookmarkStart w:id="558" w:name="_Toc177118983"/>
      <w:bookmarkStart w:id="559" w:name="_Toc177138558"/>
      <w:bookmarkStart w:id="560" w:name="_Toc180163378"/>
      <w:bookmarkStart w:id="561" w:name="_Toc180163840"/>
      <w:bookmarkStart w:id="562" w:name="_Toc180164075"/>
      <w:bookmarkStart w:id="563" w:name="_Toc180766880"/>
      <w:r w:rsidRPr="0031242A">
        <w:t>5.5.2</w:t>
      </w:r>
      <w:r w:rsidRPr="0031242A">
        <w:tab/>
        <w:t>Potential Requirements</w:t>
      </w:r>
      <w:bookmarkEnd w:id="554"/>
      <w:bookmarkEnd w:id="555"/>
      <w:bookmarkEnd w:id="556"/>
      <w:bookmarkEnd w:id="557"/>
      <w:bookmarkEnd w:id="558"/>
      <w:bookmarkEnd w:id="559"/>
      <w:bookmarkEnd w:id="560"/>
      <w:bookmarkEnd w:id="561"/>
      <w:bookmarkEnd w:id="562"/>
      <w:bookmarkEnd w:id="563"/>
    </w:p>
    <w:p w14:paraId="7224323B" w14:textId="5121595B" w:rsidR="006E42D7" w:rsidRDefault="006E42D7" w:rsidP="006E42D7">
      <w:pPr>
        <w:rPr>
          <w:rFonts w:eastAsia="SimSun"/>
        </w:rPr>
      </w:pPr>
      <w:r w:rsidRPr="0031242A">
        <w:rPr>
          <w:b/>
        </w:rPr>
        <w:t>REQ-CCLM_</w:t>
      </w:r>
      <w:r w:rsidRPr="0031242A" w:rsidDel="008F1227">
        <w:rPr>
          <w:b/>
        </w:rPr>
        <w:t xml:space="preserve"> </w:t>
      </w:r>
      <w:r w:rsidRPr="0031242A">
        <w:rPr>
          <w:b/>
        </w:rPr>
        <w:t>FAULT -01:</w:t>
      </w:r>
      <w:r w:rsidRPr="0031242A">
        <w:rPr>
          <w:kern w:val="2"/>
        </w:rPr>
        <w:t xml:space="preserve"> The 3GPP management system should have the capability to </w:t>
      </w:r>
      <w:r w:rsidR="007E59E3">
        <w:rPr>
          <w:kern w:val="2"/>
        </w:rPr>
        <w:t xml:space="preserve">allow MnS consumer to request a closed control loop that </w:t>
      </w:r>
      <w:r w:rsidRPr="0031242A">
        <w:rPr>
          <w:rFonts w:eastAsia="SimSun"/>
        </w:rPr>
        <w:t>identif</w:t>
      </w:r>
      <w:r w:rsidR="007E59E3">
        <w:rPr>
          <w:rFonts w:eastAsia="SimSun"/>
        </w:rPr>
        <w:t>ies</w:t>
      </w:r>
      <w:r w:rsidRPr="0031242A">
        <w:rPr>
          <w:rFonts w:eastAsia="SimSun"/>
        </w:rPr>
        <w:t xml:space="preserve"> the root cause and take</w:t>
      </w:r>
      <w:r w:rsidR="007E59E3">
        <w:rPr>
          <w:rFonts w:eastAsia="SimSun"/>
        </w:rPr>
        <w:t>s</w:t>
      </w:r>
      <w:r w:rsidRPr="0031242A">
        <w:rPr>
          <w:rFonts w:eastAsia="SimSun"/>
        </w:rPr>
        <w:t xml:space="preserve"> actions to mitigate or solve the root cause.</w:t>
      </w:r>
    </w:p>
    <w:p w14:paraId="52430A89" w14:textId="076DE07A" w:rsidR="007E59E3" w:rsidRPr="007E59E3" w:rsidRDefault="007E59E3" w:rsidP="007E59E3">
      <w:pPr>
        <w:pStyle w:val="a"/>
        <w:spacing w:before="0" w:beforeAutospacing="0"/>
        <w:rPr>
          <w:rFonts w:eastAsia="SimSun"/>
          <w:sz w:val="20"/>
          <w:szCs w:val="20"/>
        </w:rPr>
      </w:pPr>
      <w:r w:rsidRPr="005D65FF">
        <w:rPr>
          <w:b/>
          <w:sz w:val="20"/>
          <w:szCs w:val="20"/>
        </w:rPr>
        <w:t>REQ-CCLM_</w:t>
      </w:r>
      <w:r w:rsidDel="008F1227">
        <w:rPr>
          <w:b/>
          <w:sz w:val="20"/>
          <w:szCs w:val="20"/>
        </w:rPr>
        <w:t xml:space="preserve"> </w:t>
      </w:r>
      <w:r w:rsidRPr="005D65FF">
        <w:rPr>
          <w:b/>
          <w:sz w:val="20"/>
          <w:szCs w:val="20"/>
        </w:rPr>
        <w:t xml:space="preserve">FAULT </w:t>
      </w:r>
      <w:r>
        <w:rPr>
          <w:b/>
          <w:sz w:val="20"/>
          <w:szCs w:val="20"/>
        </w:rPr>
        <w:t>-02</w:t>
      </w:r>
      <w:r>
        <w:rPr>
          <w:kern w:val="2"/>
          <w:sz w:val="20"/>
          <w:szCs w:val="20"/>
        </w:rPr>
        <w:t xml:space="preserve"> The 3GPP management system </w:t>
      </w:r>
      <w:r w:rsidRPr="002A00DC">
        <w:rPr>
          <w:kern w:val="2"/>
          <w:sz w:val="20"/>
          <w:szCs w:val="20"/>
        </w:rPr>
        <w:t>should</w:t>
      </w:r>
      <w:r>
        <w:rPr>
          <w:kern w:val="2"/>
          <w:sz w:val="20"/>
          <w:szCs w:val="20"/>
        </w:rPr>
        <w:t xml:space="preserve"> have the capability to </w:t>
      </w:r>
      <w:r>
        <w:rPr>
          <w:rFonts w:eastAsia="SimSun"/>
          <w:sz w:val="20"/>
          <w:szCs w:val="20"/>
        </w:rPr>
        <w:t>allow MnS consumer to get the results from the closed control loop, including the identified root cause and taken actions.</w:t>
      </w:r>
    </w:p>
    <w:p w14:paraId="53E0CCB8" w14:textId="6BA8FB5D" w:rsidR="006E42D7" w:rsidRPr="0031242A" w:rsidRDefault="006E42D7" w:rsidP="006E42D7">
      <w:pPr>
        <w:pStyle w:val="Heading3"/>
        <w:rPr>
          <w:sz w:val="36"/>
        </w:rPr>
      </w:pPr>
      <w:bookmarkStart w:id="564" w:name="_Toc168485188"/>
      <w:bookmarkStart w:id="565" w:name="_Toc168485628"/>
      <w:bookmarkStart w:id="566" w:name="_Toc168485704"/>
      <w:bookmarkStart w:id="567" w:name="_Toc168485912"/>
      <w:bookmarkStart w:id="568" w:name="_Toc177118984"/>
      <w:bookmarkStart w:id="569" w:name="_Toc177138559"/>
      <w:bookmarkStart w:id="570" w:name="_Toc180163379"/>
      <w:bookmarkStart w:id="571" w:name="_Toc180163841"/>
      <w:bookmarkStart w:id="572" w:name="_Toc180164076"/>
      <w:bookmarkStart w:id="573" w:name="_Toc180766881"/>
      <w:r w:rsidRPr="0031242A">
        <w:t>5.5.3</w:t>
      </w:r>
      <w:r w:rsidRPr="0031242A">
        <w:tab/>
        <w:t>Potential Solutions</w:t>
      </w:r>
      <w:bookmarkEnd w:id="564"/>
      <w:bookmarkEnd w:id="565"/>
      <w:bookmarkEnd w:id="566"/>
      <w:bookmarkEnd w:id="567"/>
      <w:bookmarkEnd w:id="568"/>
      <w:bookmarkEnd w:id="569"/>
      <w:bookmarkEnd w:id="570"/>
      <w:bookmarkEnd w:id="571"/>
      <w:bookmarkEnd w:id="572"/>
      <w:bookmarkEnd w:id="573"/>
    </w:p>
    <w:p w14:paraId="721A90C6" w14:textId="1D494D0A" w:rsidR="006E42D7" w:rsidRDefault="006E42D7" w:rsidP="006E42D7">
      <w:pPr>
        <w:pStyle w:val="Heading4"/>
      </w:pPr>
      <w:bookmarkStart w:id="574" w:name="_Toc180163380"/>
      <w:bookmarkStart w:id="575" w:name="_Toc168485189"/>
      <w:bookmarkStart w:id="576" w:name="_Toc168485629"/>
      <w:bookmarkStart w:id="577" w:name="_Toc168485705"/>
      <w:bookmarkStart w:id="578" w:name="_Toc177138560"/>
      <w:bookmarkStart w:id="579" w:name="_Toc180163842"/>
      <w:bookmarkStart w:id="580" w:name="_Toc180164077"/>
      <w:bookmarkStart w:id="581" w:name="_Toc180766882"/>
      <w:r w:rsidRPr="0031242A">
        <w:t>5.5.3.1</w:t>
      </w:r>
      <w:r w:rsidRPr="0031242A">
        <w:tab/>
      </w:r>
      <w:r w:rsidR="007E59E3" w:rsidRPr="007E59E3">
        <w:t>Closed Control Loop for Fault Management</w:t>
      </w:r>
      <w:bookmarkEnd w:id="574"/>
      <w:bookmarkEnd w:id="575"/>
      <w:bookmarkEnd w:id="576"/>
      <w:bookmarkEnd w:id="577"/>
      <w:bookmarkEnd w:id="578"/>
      <w:bookmarkEnd w:id="579"/>
      <w:bookmarkEnd w:id="580"/>
      <w:bookmarkEnd w:id="581"/>
    </w:p>
    <w:p w14:paraId="5A29B097" w14:textId="77777777" w:rsidR="007E59E3" w:rsidRDefault="007E59E3" w:rsidP="007E59E3">
      <w:r w:rsidRPr="00FC1DC4">
        <w:t>The solution requires the following information to be mai</w:t>
      </w:r>
      <w:r>
        <w:t>ntai</w:t>
      </w:r>
      <w:r w:rsidRPr="00FC1DC4">
        <w:t>ned as part of CCL NRM:</w:t>
      </w:r>
    </w:p>
    <w:p w14:paraId="0C687629" w14:textId="77777777" w:rsidR="007E59E3" w:rsidRDefault="007E59E3" w:rsidP="007E59E3">
      <w:pPr>
        <w:pStyle w:val="ListParagraph"/>
        <w:numPr>
          <w:ilvl w:val="0"/>
          <w:numId w:val="8"/>
        </w:numPr>
        <w:overflowPunct/>
        <w:autoSpaceDE/>
        <w:autoSpaceDN/>
        <w:adjustRightInd/>
        <w:spacing w:after="180" w:line="240" w:lineRule="auto"/>
        <w:textAlignment w:val="auto"/>
      </w:pPr>
      <w:r>
        <w:t xml:space="preserve">An attribute for </w:t>
      </w:r>
      <w:r w:rsidRPr="003F550F">
        <w:rPr>
          <w:rFonts w:ascii="Courier New" w:hAnsi="Courier New" w:cs="Courier New"/>
        </w:rPr>
        <w:t>clearUserId</w:t>
      </w:r>
      <w:r>
        <w:t xml:space="preserve"> which indicates the user is allowed to clear the alarms as per specifications in TS 28.111</w:t>
      </w:r>
    </w:p>
    <w:p w14:paraId="1E89CC8D" w14:textId="201D2C43" w:rsidR="007E59E3" w:rsidRDefault="007E59E3" w:rsidP="007E59E3">
      <w:pPr>
        <w:pStyle w:val="B10"/>
        <w:numPr>
          <w:ilvl w:val="0"/>
          <w:numId w:val="8"/>
        </w:numPr>
        <w:overflowPunct/>
        <w:autoSpaceDE/>
        <w:autoSpaceDN/>
        <w:adjustRightInd/>
        <w:textAlignment w:val="auto"/>
      </w:pPr>
      <w:r>
        <w:t xml:space="preserve">A &lt;&lt;dataType&gt;&gt; for </w:t>
      </w:r>
      <w:r w:rsidRPr="003F550F">
        <w:rPr>
          <w:rFonts w:ascii="Courier New" w:hAnsi="Courier New" w:cs="Courier New"/>
        </w:rPr>
        <w:t>FaultManagementTargetList</w:t>
      </w:r>
      <w:r>
        <w:t xml:space="preserve"> which can include a</w:t>
      </w:r>
      <w:r w:rsidRPr="00CE2A3B">
        <w:t xml:space="preserve"> list </w:t>
      </w:r>
      <w:r>
        <w:t>of fault management targets including</w:t>
      </w:r>
      <w:r w:rsidRPr="00CE2A3B">
        <w:t xml:space="preserve"> </w:t>
      </w:r>
      <w:r w:rsidRPr="003F550F">
        <w:rPr>
          <w:rFonts w:ascii="Courier New" w:hAnsi="Courier New" w:cs="Courier New"/>
        </w:rPr>
        <w:t>alarmId</w:t>
      </w:r>
      <w:r w:rsidRPr="00CE2A3B">
        <w:t>, of which alarms will be handled by the FaultManagementClosedControlLoop. An alarmId identifies an AlarmRecord in the Alarm List as specified in TS 28.111, which can include information such as alarmRaisedTime, eventType, probableCause, monitoredAttributes, rootCauseIndicator and correlatedNotifications etc. This information can be leveraged by the Closed Control Loop to</w:t>
      </w:r>
      <w:r>
        <w:t xml:space="preserve"> further</w:t>
      </w:r>
      <w:r w:rsidRPr="00CE2A3B">
        <w:t xml:space="preserve"> enhance the correlation of alarms</w:t>
      </w:r>
      <w:r>
        <w:t xml:space="preserve">, </w:t>
      </w:r>
      <w:r w:rsidRPr="00CE2A3B">
        <w:t>for example correlation of alarms with change in PM/KPIs and/or fault supervision events</w:t>
      </w:r>
      <w:r>
        <w:t xml:space="preserve">, </w:t>
      </w:r>
      <w:r w:rsidRPr="00CE2A3B">
        <w:t xml:space="preserve">and </w:t>
      </w:r>
      <w:r>
        <w:t xml:space="preserve">to </w:t>
      </w:r>
      <w:r w:rsidRPr="00CE2A3B">
        <w:t>identify the root causes</w:t>
      </w:r>
      <w:r>
        <w:t xml:space="preserve"> in order to find solutions to mitigate or resolve them in order to clear the alarms </w:t>
      </w:r>
      <w:r w:rsidRPr="00082C9F">
        <w:t>that otherwise have to be manually cleared by the MnS consumer according to TS 28.111</w:t>
      </w:r>
      <w:r>
        <w:t>.</w:t>
      </w:r>
    </w:p>
    <w:p w14:paraId="277905E8" w14:textId="77777777" w:rsidR="007E59E3" w:rsidRDefault="007E59E3" w:rsidP="007E59E3">
      <w:pPr>
        <w:pStyle w:val="B10"/>
        <w:numPr>
          <w:ilvl w:val="0"/>
          <w:numId w:val="8"/>
        </w:numPr>
        <w:overflowPunct/>
        <w:autoSpaceDE/>
        <w:autoSpaceDN/>
        <w:adjustRightInd/>
        <w:textAlignment w:val="auto"/>
      </w:pPr>
      <w:r>
        <w:t xml:space="preserve">A &lt;&lt;dataType&gt;&gt; for </w:t>
      </w:r>
      <w:r w:rsidRPr="003F550F">
        <w:rPr>
          <w:rFonts w:ascii="Courier New" w:hAnsi="Courier New" w:cs="Courier New"/>
        </w:rPr>
        <w:t>FaultManagementPolicies</w:t>
      </w:r>
      <w:r>
        <w:t xml:space="preserve"> which can include</w:t>
      </w:r>
      <w:r w:rsidRPr="00CE2A3B">
        <w:t xml:space="preserve"> required policies</w:t>
      </w:r>
      <w:r>
        <w:t xml:space="preserve"> and preparation actions  in order </w:t>
      </w:r>
      <w:r w:rsidRPr="00CE2A3B">
        <w:t xml:space="preserve">to </w:t>
      </w:r>
      <w:r>
        <w:t xml:space="preserve">mitigate and resolve the root cause and </w:t>
      </w:r>
      <w:r w:rsidRPr="00CE2A3B">
        <w:t>clear the alarms</w:t>
      </w:r>
      <w:r>
        <w:t xml:space="preserve"> </w:t>
      </w:r>
      <w:r w:rsidRPr="00CE2A3B">
        <w:t>by closed control loop</w:t>
      </w:r>
      <w:r>
        <w:t>, for example,</w:t>
      </w:r>
    </w:p>
    <w:p w14:paraId="68E45019" w14:textId="77777777" w:rsidR="007E59E3" w:rsidRDefault="007E59E3" w:rsidP="007E59E3">
      <w:pPr>
        <w:pStyle w:val="B10"/>
        <w:numPr>
          <w:ilvl w:val="1"/>
          <w:numId w:val="8"/>
        </w:numPr>
        <w:overflowPunct/>
        <w:autoSpaceDE/>
        <w:autoSpaceDN/>
        <w:adjustRightInd/>
        <w:textAlignment w:val="auto"/>
      </w:pPr>
      <w:r>
        <w:t>Fault management deadline that indicates when the time the identified root causes are resolved or mitigated to clear the alarms that are associated with the fault.</w:t>
      </w:r>
    </w:p>
    <w:p w14:paraId="19E1BF7A" w14:textId="77777777" w:rsidR="007E59E3" w:rsidRDefault="007E59E3" w:rsidP="007E59E3">
      <w:pPr>
        <w:pStyle w:val="B10"/>
        <w:numPr>
          <w:ilvl w:val="1"/>
          <w:numId w:val="8"/>
        </w:numPr>
        <w:overflowPunct/>
        <w:autoSpaceDE/>
        <w:autoSpaceDN/>
        <w:adjustRightInd/>
        <w:textAlignment w:val="auto"/>
      </w:pPr>
      <w:r>
        <w:lastRenderedPageBreak/>
        <w:t>A list of thresholds for specific KPIs that indicates faults associated with selected alarms should be managed when these thresholds are passed/exceeded</w:t>
      </w:r>
    </w:p>
    <w:p w14:paraId="047B707C" w14:textId="77777777" w:rsidR="007E59E3" w:rsidRDefault="007E59E3" w:rsidP="007E59E3">
      <w:pPr>
        <w:pStyle w:val="B10"/>
        <w:numPr>
          <w:ilvl w:val="1"/>
          <w:numId w:val="8"/>
        </w:numPr>
        <w:overflowPunct/>
        <w:autoSpaceDE/>
        <w:autoSpaceDN/>
        <w:adjustRightInd/>
        <w:textAlignment w:val="auto"/>
      </w:pPr>
      <w:r>
        <w:t>A list of preparation actions required to manage the faults, such as changing the operational state of managed object</w:t>
      </w:r>
    </w:p>
    <w:p w14:paraId="4ECC353E" w14:textId="4A268FBD" w:rsidR="007E59E3" w:rsidRDefault="007E59E3" w:rsidP="007E59E3">
      <w:pPr>
        <w:pStyle w:val="ListParagraph"/>
        <w:numPr>
          <w:ilvl w:val="0"/>
          <w:numId w:val="8"/>
        </w:numPr>
        <w:overflowPunct/>
        <w:autoSpaceDE/>
        <w:autoSpaceDN/>
        <w:adjustRightInd/>
        <w:spacing w:after="180" w:line="240" w:lineRule="auto"/>
        <w:textAlignment w:val="auto"/>
      </w:pPr>
      <w:r>
        <w:t xml:space="preserve">Attributes for managed object ID that faults are associated with and attribute for observationTime. </w:t>
      </w:r>
    </w:p>
    <w:p w14:paraId="67F75253" w14:textId="78B36EDA" w:rsidR="007E59E3" w:rsidRDefault="007E59E3" w:rsidP="007E59E3">
      <w:r>
        <w:t>Also</w:t>
      </w:r>
      <w:r w:rsidR="005C3066">
        <w:t>,</w:t>
      </w:r>
      <w:r>
        <w:t xml:space="preserve"> </w:t>
      </w:r>
      <w:bookmarkStart w:id="582" w:name="_Hlk179875948"/>
      <w:r w:rsidRPr="003F550F">
        <w:t>a report</w:t>
      </w:r>
      <w:r>
        <w:t xml:space="preserve"> </w:t>
      </w:r>
      <w:bookmarkEnd w:id="582"/>
      <w:r>
        <w:t>can be provided to represent the result of fault management targets associated with specific alarms, with identified root causes. The report will include the information regarding status of the fault management with following attributes:</w:t>
      </w:r>
    </w:p>
    <w:p w14:paraId="161E35C9" w14:textId="77777777" w:rsidR="007E59E3" w:rsidRPr="003F550F" w:rsidRDefault="007E59E3" w:rsidP="007E59E3">
      <w:pPr>
        <w:pStyle w:val="B10"/>
      </w:pPr>
      <w:r>
        <w:t>-</w:t>
      </w:r>
      <w:r>
        <w:tab/>
      </w:r>
      <w:r w:rsidRPr="003F550F">
        <w:t>Identified root causes for each fault management target</w:t>
      </w:r>
    </w:p>
    <w:p w14:paraId="20022E9F" w14:textId="77777777" w:rsidR="007E59E3" w:rsidRPr="003F550F" w:rsidRDefault="007E59E3" w:rsidP="007E59E3">
      <w:pPr>
        <w:pStyle w:val="B10"/>
      </w:pPr>
      <w:r>
        <w:t>-</w:t>
      </w:r>
      <w:r>
        <w:tab/>
      </w:r>
      <w:r w:rsidRPr="003F550F">
        <w:t>The status of fault management targets, for observed and predicted, which can indicate the successful mitigation/resolving of root causes for target fault</w:t>
      </w:r>
    </w:p>
    <w:p w14:paraId="0EC351FF" w14:textId="77777777" w:rsidR="007E59E3" w:rsidRPr="003F550F" w:rsidRDefault="007E59E3" w:rsidP="007E59E3">
      <w:pPr>
        <w:pStyle w:val="B10"/>
      </w:pPr>
      <w:r>
        <w:t>-</w:t>
      </w:r>
      <w:r>
        <w:tab/>
      </w:r>
      <w:r w:rsidRPr="003F550F">
        <w:t>Any other relevant information related to the fault management which can be vendor specific.</w:t>
      </w:r>
    </w:p>
    <w:p w14:paraId="70029E62" w14:textId="77777777" w:rsidR="007E59E3" w:rsidRPr="007E59E3" w:rsidRDefault="007E59E3" w:rsidP="007E59E3"/>
    <w:p w14:paraId="6ED8BD9D" w14:textId="674C4A91" w:rsidR="006E42D7" w:rsidRPr="0031242A" w:rsidRDefault="006E42D7" w:rsidP="006E42D7">
      <w:pPr>
        <w:pStyle w:val="Heading3"/>
      </w:pPr>
      <w:bookmarkStart w:id="583" w:name="_Toc177138562"/>
      <w:bookmarkStart w:id="584" w:name="_Toc180163381"/>
      <w:bookmarkStart w:id="585" w:name="_Toc180163843"/>
      <w:bookmarkStart w:id="586" w:name="_Toc180164078"/>
      <w:bookmarkStart w:id="587" w:name="_Toc180766883"/>
      <w:r w:rsidRPr="0031242A">
        <w:t>5.5.4</w:t>
      </w:r>
      <w:r w:rsidRPr="0031242A">
        <w:tab/>
        <w:t>Evaluation of solutions</w:t>
      </w:r>
      <w:bookmarkEnd w:id="583"/>
      <w:bookmarkEnd w:id="584"/>
      <w:bookmarkEnd w:id="585"/>
      <w:bookmarkEnd w:id="586"/>
      <w:bookmarkEnd w:id="587"/>
    </w:p>
    <w:p w14:paraId="6623C47C" w14:textId="714B02C8" w:rsidR="006E42D7" w:rsidRPr="0031242A" w:rsidRDefault="006E42D7" w:rsidP="006E42D7">
      <w:pPr>
        <w:pStyle w:val="Heading2"/>
      </w:pPr>
      <w:bookmarkStart w:id="588" w:name="_Toc168485190"/>
      <w:bookmarkStart w:id="589" w:name="_Toc168485630"/>
      <w:bookmarkStart w:id="590" w:name="_Toc168485706"/>
      <w:bookmarkStart w:id="591" w:name="_Toc168485913"/>
      <w:bookmarkStart w:id="592" w:name="_Toc177118985"/>
      <w:bookmarkStart w:id="593" w:name="_Toc177138563"/>
      <w:bookmarkStart w:id="594" w:name="_Toc180163382"/>
      <w:bookmarkStart w:id="595" w:name="_Toc180163844"/>
      <w:bookmarkStart w:id="596" w:name="_Toc180164079"/>
      <w:bookmarkStart w:id="597" w:name="_Toc180766884"/>
      <w:r w:rsidRPr="0031242A">
        <w:t>5.6</w:t>
      </w:r>
      <w:r w:rsidRPr="0031242A">
        <w:tab/>
        <w:t>Use case 6: CCL conflicts management</w:t>
      </w:r>
      <w:bookmarkEnd w:id="588"/>
      <w:bookmarkEnd w:id="589"/>
      <w:bookmarkEnd w:id="590"/>
      <w:bookmarkEnd w:id="591"/>
      <w:bookmarkEnd w:id="592"/>
      <w:bookmarkEnd w:id="593"/>
      <w:bookmarkEnd w:id="594"/>
      <w:bookmarkEnd w:id="595"/>
      <w:bookmarkEnd w:id="596"/>
      <w:bookmarkEnd w:id="597"/>
    </w:p>
    <w:p w14:paraId="0535BBC4" w14:textId="77777777" w:rsidR="006E42D7" w:rsidRPr="0031242A" w:rsidRDefault="006E42D7" w:rsidP="006E42D7">
      <w:pPr>
        <w:pStyle w:val="Heading3"/>
      </w:pPr>
      <w:bookmarkStart w:id="598" w:name="_Toc168485191"/>
      <w:bookmarkStart w:id="599" w:name="_Toc168485631"/>
      <w:bookmarkStart w:id="600" w:name="_Toc168485707"/>
      <w:bookmarkStart w:id="601" w:name="_Toc168485914"/>
      <w:bookmarkStart w:id="602" w:name="_Toc177118986"/>
      <w:bookmarkStart w:id="603" w:name="_Toc177138564"/>
      <w:bookmarkStart w:id="604" w:name="_Toc180163383"/>
      <w:bookmarkStart w:id="605" w:name="_Toc180163845"/>
      <w:bookmarkStart w:id="606" w:name="_Toc180164080"/>
      <w:bookmarkStart w:id="607" w:name="_Toc180766885"/>
      <w:r w:rsidRPr="0031242A">
        <w:t>5.6.1</w:t>
      </w:r>
      <w:r w:rsidRPr="0031242A">
        <w:tab/>
        <w:t>Description</w:t>
      </w:r>
      <w:bookmarkEnd w:id="598"/>
      <w:bookmarkEnd w:id="599"/>
      <w:bookmarkEnd w:id="600"/>
      <w:bookmarkEnd w:id="601"/>
      <w:bookmarkEnd w:id="602"/>
      <w:bookmarkEnd w:id="603"/>
      <w:bookmarkEnd w:id="604"/>
      <w:bookmarkEnd w:id="605"/>
      <w:bookmarkEnd w:id="606"/>
      <w:bookmarkEnd w:id="607"/>
    </w:p>
    <w:p w14:paraId="7FE15BCD" w14:textId="77777777" w:rsidR="006E42D7" w:rsidRPr="0031242A" w:rsidRDefault="006E42D7" w:rsidP="006E42D7">
      <w:pPr>
        <w:pStyle w:val="Heading4"/>
      </w:pPr>
      <w:bookmarkStart w:id="608" w:name="_Toc177118987"/>
      <w:bookmarkStart w:id="609" w:name="_Toc177138565"/>
      <w:bookmarkStart w:id="610" w:name="_Toc180163384"/>
      <w:bookmarkStart w:id="611" w:name="_Toc180163846"/>
      <w:bookmarkStart w:id="612" w:name="_Toc180164081"/>
      <w:bookmarkStart w:id="613" w:name="_Toc180766886"/>
      <w:r w:rsidRPr="0031242A">
        <w:t>5.6.1.1</w:t>
      </w:r>
      <w:r w:rsidRPr="0031242A">
        <w:tab/>
        <w:t>CCL Conflicts</w:t>
      </w:r>
      <w:bookmarkEnd w:id="608"/>
      <w:bookmarkEnd w:id="609"/>
      <w:bookmarkEnd w:id="610"/>
      <w:bookmarkEnd w:id="611"/>
      <w:bookmarkEnd w:id="612"/>
      <w:bookmarkEnd w:id="613"/>
    </w:p>
    <w:p w14:paraId="038BC56E" w14:textId="3CAEFB61" w:rsidR="006E42D7" w:rsidRPr="0031242A" w:rsidRDefault="006E42D7" w:rsidP="006E42D7">
      <w:r w:rsidRPr="0031242A">
        <w:t>Multiple CCLs could co-exist and concurrently act within the same environment. The CCLs can affect one another, in the worst cases leading to conflicts. The different kinds of conflicts are summarized by Table 5.6.1.1-1.</w:t>
      </w:r>
    </w:p>
    <w:p w14:paraId="2421CD7A" w14:textId="4921C0F6" w:rsidR="006E42D7" w:rsidRPr="0031242A" w:rsidRDefault="006E42D7" w:rsidP="006E42D7">
      <w:pPr>
        <w:pStyle w:val="TH"/>
      </w:pPr>
      <w:r w:rsidRPr="0031242A">
        <w:t>Table 5.6.1.1-1: Types of potential conflicts among CCL instances for goals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6E42D7" w:rsidRPr="0031242A" w14:paraId="01C46E10" w14:textId="77777777" w:rsidTr="00213973">
        <w:trPr>
          <w:tblHeader/>
          <w:jc w:val="center"/>
        </w:trPr>
        <w:tc>
          <w:tcPr>
            <w:tcW w:w="731" w:type="pct"/>
            <w:shd w:val="clear" w:color="auto" w:fill="auto"/>
          </w:tcPr>
          <w:p w14:paraId="3FD483DB" w14:textId="08553A46" w:rsidR="006E42D7" w:rsidRPr="0031242A" w:rsidRDefault="006E42D7" w:rsidP="00213973">
            <w:pPr>
              <w:pStyle w:val="TAH"/>
              <w:keepNext w:val="0"/>
            </w:pPr>
            <w:r w:rsidRPr="0031242A">
              <w:t>Conflict Type</w:t>
            </w:r>
          </w:p>
        </w:tc>
        <w:tc>
          <w:tcPr>
            <w:tcW w:w="1118" w:type="pct"/>
            <w:shd w:val="clear" w:color="auto" w:fill="auto"/>
          </w:tcPr>
          <w:p w14:paraId="56D34DC9" w14:textId="77777777" w:rsidR="006E42D7" w:rsidRPr="0031242A" w:rsidRDefault="006E42D7" w:rsidP="00213973">
            <w:pPr>
              <w:pStyle w:val="TAH"/>
            </w:pPr>
            <w:r w:rsidRPr="0031242A">
              <w:t>Description</w:t>
            </w:r>
          </w:p>
        </w:tc>
        <w:tc>
          <w:tcPr>
            <w:tcW w:w="1223" w:type="pct"/>
            <w:shd w:val="clear" w:color="auto" w:fill="auto"/>
          </w:tcPr>
          <w:p w14:paraId="035C0113" w14:textId="77777777" w:rsidR="006E42D7" w:rsidRPr="0031242A" w:rsidRDefault="006E42D7" w:rsidP="00213973">
            <w:pPr>
              <w:pStyle w:val="TAH"/>
            </w:pPr>
            <w:r w:rsidRPr="0031242A">
              <w:t>CCL-A</w:t>
            </w:r>
          </w:p>
        </w:tc>
        <w:tc>
          <w:tcPr>
            <w:tcW w:w="1100" w:type="pct"/>
            <w:shd w:val="clear" w:color="auto" w:fill="auto"/>
          </w:tcPr>
          <w:p w14:paraId="7BA1DC56" w14:textId="77777777" w:rsidR="006E42D7" w:rsidRPr="0031242A" w:rsidRDefault="006E42D7" w:rsidP="00213973">
            <w:pPr>
              <w:pStyle w:val="TAH"/>
            </w:pPr>
            <w:r w:rsidRPr="0031242A">
              <w:t>CCL-B</w:t>
            </w:r>
          </w:p>
        </w:tc>
        <w:tc>
          <w:tcPr>
            <w:tcW w:w="828" w:type="pct"/>
            <w:shd w:val="clear" w:color="auto" w:fill="auto"/>
          </w:tcPr>
          <w:p w14:paraId="0B8ED66B" w14:textId="77777777" w:rsidR="006E42D7" w:rsidRPr="0031242A" w:rsidRDefault="006E42D7" w:rsidP="00213973">
            <w:pPr>
              <w:pStyle w:val="TAH"/>
            </w:pPr>
            <w:r w:rsidRPr="0031242A">
              <w:t>Comments</w:t>
            </w:r>
          </w:p>
        </w:tc>
      </w:tr>
      <w:tr w:rsidR="006E42D7" w:rsidRPr="0031242A" w14:paraId="4BCCC56F" w14:textId="77777777" w:rsidTr="00213973">
        <w:trPr>
          <w:jc w:val="center"/>
        </w:trPr>
        <w:tc>
          <w:tcPr>
            <w:tcW w:w="731" w:type="pct"/>
            <w:shd w:val="clear" w:color="auto" w:fill="auto"/>
          </w:tcPr>
          <w:p w14:paraId="67BF0F36" w14:textId="1F369E71" w:rsidR="006E42D7" w:rsidRPr="0031242A" w:rsidRDefault="006E42D7" w:rsidP="00213973">
            <w:pPr>
              <w:pStyle w:val="TAL"/>
              <w:keepNext w:val="0"/>
            </w:pPr>
            <w:r w:rsidRPr="0031242A">
              <w:t>Target Conflict</w:t>
            </w:r>
          </w:p>
        </w:tc>
        <w:tc>
          <w:tcPr>
            <w:tcW w:w="1118" w:type="pct"/>
            <w:shd w:val="clear" w:color="auto" w:fill="auto"/>
          </w:tcPr>
          <w:p w14:paraId="27B77BB0" w14:textId="6580C690" w:rsidR="006E42D7" w:rsidRPr="0031242A" w:rsidRDefault="006E42D7" w:rsidP="00213973">
            <w:pPr>
              <w:pStyle w:val="TAL"/>
            </w:pPr>
            <w:r w:rsidRPr="0031242A">
              <w:t>For CCLs C1 and C2, when same at least 1 target of a goal is present in both CCL asking for different outcomes on that target on same controlled entity (ME1).</w:t>
            </w:r>
          </w:p>
        </w:tc>
        <w:tc>
          <w:tcPr>
            <w:tcW w:w="1223" w:type="pct"/>
            <w:shd w:val="clear" w:color="auto" w:fill="auto"/>
          </w:tcPr>
          <w:p w14:paraId="4510DD16" w14:textId="6B7B71CC" w:rsidR="006E42D7" w:rsidRPr="0031242A" w:rsidRDefault="006E42D7" w:rsidP="00213973">
            <w:pPr>
              <w:pStyle w:val="TAL"/>
            </w:pPr>
            <w:r w:rsidRPr="0031242A">
              <w:t>Control Scope: ME1</w:t>
            </w:r>
          </w:p>
          <w:p w14:paraId="32FE8024" w14:textId="77777777" w:rsidR="006E42D7" w:rsidRPr="0031242A" w:rsidRDefault="006E42D7" w:rsidP="00213973">
            <w:pPr>
              <w:pStyle w:val="TAL"/>
            </w:pPr>
          </w:p>
          <w:p w14:paraId="6886B52D" w14:textId="7EDB26C0" w:rsidR="006E42D7" w:rsidRPr="0031242A" w:rsidRDefault="006E42D7" w:rsidP="00213973">
            <w:pPr>
              <w:pStyle w:val="TAL"/>
            </w:pPr>
            <w:r w:rsidRPr="0031242A">
              <w:t xml:space="preserve">Goal targets: </w:t>
            </w:r>
          </w:p>
          <w:p w14:paraId="12E15FDC" w14:textId="481F2766" w:rsidR="006E42D7" w:rsidRPr="0031242A" w:rsidRDefault="006E42D7" w:rsidP="00213973">
            <w:pPr>
              <w:pStyle w:val="TAL"/>
              <w:ind w:left="252" w:hanging="252"/>
            </w:pPr>
            <w:r w:rsidRPr="0031242A">
              <w:t>-</w:t>
            </w:r>
            <w:r w:rsidRPr="0031242A">
              <w:tab/>
              <w:t>Load &gt; 90 % (to maximize resource utilization)</w:t>
            </w:r>
          </w:p>
          <w:p w14:paraId="6B272C99" w14:textId="16A9EF7A" w:rsidR="006E42D7" w:rsidRPr="0031242A" w:rsidRDefault="006E42D7" w:rsidP="00213973">
            <w:pPr>
              <w:pStyle w:val="TAL"/>
              <w:ind w:left="252" w:hanging="252"/>
            </w:pPr>
            <w:r w:rsidRPr="0031242A">
              <w:t>-</w:t>
            </w:r>
            <w:r w:rsidRPr="0031242A">
              <w:tab/>
              <w:t>Latency &lt; 10 ms</w:t>
            </w:r>
          </w:p>
        </w:tc>
        <w:tc>
          <w:tcPr>
            <w:tcW w:w="1100" w:type="pct"/>
            <w:shd w:val="clear" w:color="auto" w:fill="auto"/>
          </w:tcPr>
          <w:p w14:paraId="58E6D3D4" w14:textId="3C8D8981" w:rsidR="006E42D7" w:rsidRPr="0031242A" w:rsidRDefault="006E42D7" w:rsidP="00213973">
            <w:pPr>
              <w:pStyle w:val="TAL"/>
            </w:pPr>
            <w:r w:rsidRPr="0031242A">
              <w:t>Control Scope: ME1</w:t>
            </w:r>
          </w:p>
          <w:p w14:paraId="2A595BBC" w14:textId="77777777" w:rsidR="006E42D7" w:rsidRPr="0031242A" w:rsidRDefault="006E42D7" w:rsidP="00213973">
            <w:pPr>
              <w:pStyle w:val="TAL"/>
            </w:pPr>
          </w:p>
          <w:p w14:paraId="41210E78" w14:textId="7B225791" w:rsidR="006E42D7" w:rsidRPr="0031242A" w:rsidRDefault="006E42D7" w:rsidP="00213973">
            <w:pPr>
              <w:pStyle w:val="TAL"/>
            </w:pPr>
            <w:r w:rsidRPr="0031242A">
              <w:t xml:space="preserve">Goal target: </w:t>
            </w:r>
          </w:p>
          <w:p w14:paraId="030B2C17" w14:textId="3CB6CEBA" w:rsidR="006E42D7" w:rsidRPr="0031242A" w:rsidRDefault="006E42D7" w:rsidP="00213973">
            <w:pPr>
              <w:pStyle w:val="TAL"/>
              <w:ind w:left="253" w:hanging="253"/>
            </w:pPr>
            <w:r w:rsidRPr="0031242A">
              <w:t>-</w:t>
            </w:r>
            <w:r w:rsidRPr="0031242A">
              <w:tab/>
              <w:t>Load &lt; 90 % (to avoid congestion)</w:t>
            </w:r>
          </w:p>
        </w:tc>
        <w:tc>
          <w:tcPr>
            <w:tcW w:w="828" w:type="pct"/>
            <w:shd w:val="clear" w:color="auto" w:fill="auto"/>
          </w:tcPr>
          <w:p w14:paraId="5EA71B3C" w14:textId="6DB69507" w:rsidR="006E42D7" w:rsidRPr="0031242A" w:rsidRDefault="006E42D7" w:rsidP="00213973">
            <w:pPr>
              <w:pStyle w:val="TAL"/>
            </w:pPr>
            <w:r w:rsidRPr="0031242A">
              <w:t>Conflict among the targets within the goals - due to different required target outcomes</w:t>
            </w:r>
          </w:p>
        </w:tc>
      </w:tr>
      <w:tr w:rsidR="006E42D7" w:rsidRPr="0031242A" w14:paraId="29C87DDD" w14:textId="77777777" w:rsidTr="00213973">
        <w:trPr>
          <w:jc w:val="center"/>
        </w:trPr>
        <w:tc>
          <w:tcPr>
            <w:tcW w:w="731" w:type="pct"/>
            <w:vMerge w:val="restart"/>
            <w:shd w:val="clear" w:color="auto" w:fill="auto"/>
          </w:tcPr>
          <w:p w14:paraId="09BF0EBE" w14:textId="1CDB7301" w:rsidR="006E42D7" w:rsidRPr="0031242A" w:rsidRDefault="006E42D7" w:rsidP="00213973">
            <w:pPr>
              <w:pStyle w:val="TAL"/>
              <w:keepNext w:val="0"/>
            </w:pPr>
            <w:r w:rsidRPr="0031242A">
              <w:t>Action Conflict</w:t>
            </w:r>
          </w:p>
        </w:tc>
        <w:tc>
          <w:tcPr>
            <w:tcW w:w="1118" w:type="pct"/>
            <w:vMerge w:val="restart"/>
            <w:shd w:val="clear" w:color="auto" w:fill="auto"/>
          </w:tcPr>
          <w:p w14:paraId="01A53338" w14:textId="1253E256" w:rsidR="006E42D7" w:rsidRPr="0031242A" w:rsidRDefault="006E42D7" w:rsidP="00213973">
            <w:pPr>
              <w:pStyle w:val="TAL"/>
            </w:pPr>
            <w:r w:rsidRPr="0031242A">
              <w:t>For CCLs C1 and C2, when both C1 and C2 is trying to configure the same characteristics of same target entity (gNB</w:t>
            </w:r>
            <w:r w:rsidRPr="0031242A">
              <w:noBreakHyphen/>
              <w:t>g1) in contradiction.</w:t>
            </w:r>
          </w:p>
        </w:tc>
        <w:tc>
          <w:tcPr>
            <w:tcW w:w="2323" w:type="pct"/>
            <w:gridSpan w:val="2"/>
            <w:shd w:val="clear" w:color="auto" w:fill="auto"/>
          </w:tcPr>
          <w:p w14:paraId="39AA948E" w14:textId="2C71D354" w:rsidR="006E42D7" w:rsidRPr="0031242A" w:rsidRDefault="006E42D7" w:rsidP="00213973">
            <w:pPr>
              <w:pStyle w:val="TAH"/>
            </w:pPr>
            <w:r w:rsidRPr="0031242A">
              <w:t>Example 1</w:t>
            </w:r>
          </w:p>
        </w:tc>
        <w:tc>
          <w:tcPr>
            <w:tcW w:w="828" w:type="pct"/>
            <w:vMerge w:val="restart"/>
            <w:shd w:val="clear" w:color="auto" w:fill="auto"/>
          </w:tcPr>
          <w:p w14:paraId="6011E1AE" w14:textId="19DA4374" w:rsidR="006E42D7" w:rsidRPr="0031242A" w:rsidRDefault="006E42D7" w:rsidP="00213973">
            <w:pPr>
              <w:pStyle w:val="TAL"/>
            </w:pPr>
            <w:r w:rsidRPr="0031242A">
              <w:t>Conflict due to configuration actions at execution step because both CCL want different contradicting value for a particular characteristic of gNB-g1.</w:t>
            </w:r>
          </w:p>
          <w:p w14:paraId="290BAA34" w14:textId="77777777" w:rsidR="006E42D7" w:rsidRPr="0031242A" w:rsidRDefault="006E42D7" w:rsidP="00213973">
            <w:pPr>
              <w:pStyle w:val="TAL"/>
            </w:pPr>
          </w:p>
          <w:p w14:paraId="3F8D4623" w14:textId="2029AAB8" w:rsidR="006E42D7" w:rsidRPr="0031242A" w:rsidRDefault="006E42D7" w:rsidP="00213973">
            <w:pPr>
              <w:pStyle w:val="TAL"/>
            </w:pPr>
            <w:r w:rsidRPr="0031242A">
              <w:t>Effect: even when executed at different times, the value may ping-pong continuously.</w:t>
            </w:r>
          </w:p>
        </w:tc>
      </w:tr>
      <w:tr w:rsidR="006E42D7" w:rsidRPr="0031242A" w14:paraId="0E0B9E0B" w14:textId="77777777" w:rsidTr="00213973">
        <w:trPr>
          <w:jc w:val="center"/>
        </w:trPr>
        <w:tc>
          <w:tcPr>
            <w:tcW w:w="731" w:type="pct"/>
            <w:vMerge/>
            <w:shd w:val="clear" w:color="auto" w:fill="auto"/>
          </w:tcPr>
          <w:p w14:paraId="0B915643" w14:textId="77777777" w:rsidR="006E42D7" w:rsidRPr="0031242A" w:rsidRDefault="006E42D7" w:rsidP="00213973">
            <w:pPr>
              <w:pStyle w:val="TAL"/>
              <w:keepNext w:val="0"/>
            </w:pPr>
          </w:p>
        </w:tc>
        <w:tc>
          <w:tcPr>
            <w:tcW w:w="1118" w:type="pct"/>
            <w:vMerge/>
            <w:shd w:val="clear" w:color="auto" w:fill="auto"/>
          </w:tcPr>
          <w:p w14:paraId="61A70D0C" w14:textId="77777777" w:rsidR="006E42D7" w:rsidRPr="0031242A" w:rsidRDefault="006E42D7" w:rsidP="00213973">
            <w:pPr>
              <w:pStyle w:val="TAL"/>
            </w:pPr>
          </w:p>
        </w:tc>
        <w:tc>
          <w:tcPr>
            <w:tcW w:w="1223" w:type="pct"/>
            <w:shd w:val="clear" w:color="auto" w:fill="auto"/>
          </w:tcPr>
          <w:p w14:paraId="60AC74DA" w14:textId="4FC3BC04" w:rsidR="006E42D7" w:rsidRPr="0031242A" w:rsidRDefault="006E42D7" w:rsidP="00213973">
            <w:pPr>
              <w:pStyle w:val="TAL"/>
            </w:pPr>
            <w:r w:rsidRPr="0031242A">
              <w:t>Goals target:</w:t>
            </w:r>
          </w:p>
          <w:p w14:paraId="530BB3D3" w14:textId="333B7729" w:rsidR="006E42D7" w:rsidRPr="0031242A" w:rsidRDefault="006E42D7" w:rsidP="00213973">
            <w:pPr>
              <w:pStyle w:val="TAL"/>
              <w:ind w:left="252" w:hanging="252"/>
            </w:pPr>
            <w:r w:rsidRPr="0031242A">
              <w:t>-</w:t>
            </w:r>
            <w:r w:rsidRPr="0031242A">
              <w:tab/>
              <w:t xml:space="preserve">Throughput &gt; 10 </w:t>
            </w:r>
            <w:r w:rsidR="00C8014D">
              <w:t>G</w:t>
            </w:r>
            <w:r w:rsidR="00C8014D" w:rsidRPr="0031242A">
              <w:t>bps</w:t>
            </w:r>
          </w:p>
          <w:p w14:paraId="02FE7D53" w14:textId="77777777" w:rsidR="006E42D7" w:rsidRPr="0031242A" w:rsidRDefault="006E42D7" w:rsidP="00213973">
            <w:pPr>
              <w:pStyle w:val="TAL"/>
            </w:pPr>
          </w:p>
          <w:p w14:paraId="781A7A31" w14:textId="7EA87295" w:rsidR="006E42D7" w:rsidRPr="0031242A" w:rsidRDefault="006E42D7" w:rsidP="00213973">
            <w:pPr>
              <w:pStyle w:val="TAL"/>
            </w:pPr>
            <w:r w:rsidRPr="0031242A">
              <w:t xml:space="preserve">Actions: </w:t>
            </w:r>
          </w:p>
          <w:p w14:paraId="2ACEADFA" w14:textId="2C9A1084" w:rsidR="006E42D7" w:rsidRPr="0031242A" w:rsidRDefault="006E42D7" w:rsidP="00213973">
            <w:pPr>
              <w:pStyle w:val="TAL"/>
              <w:ind w:left="252" w:hanging="252"/>
            </w:pPr>
            <w:r w:rsidRPr="0031242A">
              <w:t>-</w:t>
            </w:r>
            <w:r w:rsidRPr="0031242A">
              <w:tab/>
              <w:t>Target Entity: gNB-g1</w:t>
            </w:r>
          </w:p>
          <w:p w14:paraId="55F52A42" w14:textId="70148D98" w:rsidR="006E42D7" w:rsidRPr="0031242A" w:rsidRDefault="006E42D7" w:rsidP="00213973">
            <w:pPr>
              <w:pStyle w:val="TAL"/>
              <w:ind w:left="252" w:hanging="252"/>
            </w:pPr>
            <w:r w:rsidRPr="0031242A">
              <w:t>-</w:t>
            </w:r>
            <w:r w:rsidRPr="0031242A">
              <w:tab/>
              <w:t>Target Change: scale-out virtual resource</w:t>
            </w:r>
          </w:p>
        </w:tc>
        <w:tc>
          <w:tcPr>
            <w:tcW w:w="1100" w:type="pct"/>
            <w:shd w:val="clear" w:color="auto" w:fill="auto"/>
          </w:tcPr>
          <w:p w14:paraId="39630908" w14:textId="00AD50EB" w:rsidR="006E42D7" w:rsidRPr="0031242A" w:rsidRDefault="006E42D7" w:rsidP="00213973">
            <w:pPr>
              <w:pStyle w:val="TAL"/>
            </w:pPr>
            <w:r w:rsidRPr="0031242A">
              <w:t>Goals target:</w:t>
            </w:r>
          </w:p>
          <w:p w14:paraId="275E56B1" w14:textId="3BF869C3" w:rsidR="006E42D7" w:rsidRPr="0031242A" w:rsidRDefault="006E42D7" w:rsidP="00213973">
            <w:pPr>
              <w:pStyle w:val="TAL"/>
              <w:ind w:left="253" w:hanging="253"/>
            </w:pPr>
            <w:r w:rsidRPr="0031242A">
              <w:t>-</w:t>
            </w:r>
            <w:r w:rsidRPr="0031242A">
              <w:tab/>
              <w:t>EC is &lt; 10 KVA</w:t>
            </w:r>
          </w:p>
          <w:p w14:paraId="69309585" w14:textId="77777777" w:rsidR="006E42D7" w:rsidRPr="0031242A" w:rsidRDefault="006E42D7" w:rsidP="00213973">
            <w:pPr>
              <w:pStyle w:val="TAL"/>
            </w:pPr>
          </w:p>
          <w:p w14:paraId="07E50BA0" w14:textId="79108DC7" w:rsidR="006E42D7" w:rsidRPr="0031242A" w:rsidRDefault="006E42D7" w:rsidP="00213973">
            <w:pPr>
              <w:pStyle w:val="TAL"/>
            </w:pPr>
            <w:r w:rsidRPr="0031242A">
              <w:t xml:space="preserve">Actions: </w:t>
            </w:r>
          </w:p>
          <w:p w14:paraId="78FBB9B6" w14:textId="653E4716" w:rsidR="006E42D7" w:rsidRPr="0031242A" w:rsidRDefault="006E42D7" w:rsidP="00213973">
            <w:pPr>
              <w:pStyle w:val="TAL"/>
              <w:ind w:left="253" w:hanging="253"/>
            </w:pPr>
            <w:r w:rsidRPr="0031242A">
              <w:t>-</w:t>
            </w:r>
            <w:r w:rsidRPr="0031242A">
              <w:tab/>
              <w:t>Target Entity: gNB</w:t>
            </w:r>
            <w:r w:rsidRPr="0031242A">
              <w:noBreakHyphen/>
              <w:t>g1</w:t>
            </w:r>
          </w:p>
          <w:p w14:paraId="6C106AFC" w14:textId="4D583C88" w:rsidR="006E42D7" w:rsidRPr="0031242A" w:rsidRDefault="006E42D7" w:rsidP="00213973">
            <w:pPr>
              <w:pStyle w:val="TAL"/>
              <w:ind w:left="253" w:hanging="253"/>
            </w:pPr>
            <w:r w:rsidRPr="0031242A">
              <w:t>-</w:t>
            </w:r>
            <w:r w:rsidRPr="0031242A">
              <w:tab/>
              <w:t>Target Change: scale-in virtual resource</w:t>
            </w:r>
          </w:p>
        </w:tc>
        <w:tc>
          <w:tcPr>
            <w:tcW w:w="828" w:type="pct"/>
            <w:vMerge/>
            <w:shd w:val="clear" w:color="auto" w:fill="auto"/>
          </w:tcPr>
          <w:p w14:paraId="4CE526BA" w14:textId="77777777" w:rsidR="006E42D7" w:rsidRPr="0031242A" w:rsidRDefault="006E42D7" w:rsidP="00213973">
            <w:pPr>
              <w:pStyle w:val="TAL"/>
            </w:pPr>
          </w:p>
        </w:tc>
      </w:tr>
      <w:tr w:rsidR="006E42D7" w:rsidRPr="0031242A" w14:paraId="5EC0C4D9" w14:textId="77777777" w:rsidTr="00213973">
        <w:trPr>
          <w:jc w:val="center"/>
        </w:trPr>
        <w:tc>
          <w:tcPr>
            <w:tcW w:w="731" w:type="pct"/>
            <w:vMerge/>
            <w:shd w:val="clear" w:color="auto" w:fill="auto"/>
          </w:tcPr>
          <w:p w14:paraId="6EBAB1C2" w14:textId="77777777" w:rsidR="006E42D7" w:rsidRPr="0031242A" w:rsidRDefault="006E42D7" w:rsidP="00213973">
            <w:pPr>
              <w:pStyle w:val="TAL"/>
              <w:keepNext w:val="0"/>
            </w:pPr>
          </w:p>
        </w:tc>
        <w:tc>
          <w:tcPr>
            <w:tcW w:w="1118" w:type="pct"/>
            <w:vMerge/>
            <w:shd w:val="clear" w:color="auto" w:fill="auto"/>
          </w:tcPr>
          <w:p w14:paraId="0B424E4D" w14:textId="77777777" w:rsidR="006E42D7" w:rsidRPr="0031242A" w:rsidRDefault="006E42D7" w:rsidP="00213973">
            <w:pPr>
              <w:pStyle w:val="TAL"/>
            </w:pPr>
          </w:p>
        </w:tc>
        <w:tc>
          <w:tcPr>
            <w:tcW w:w="2323" w:type="pct"/>
            <w:gridSpan w:val="2"/>
            <w:shd w:val="clear" w:color="auto" w:fill="auto"/>
          </w:tcPr>
          <w:p w14:paraId="09C285F7" w14:textId="21A243C9" w:rsidR="006E42D7" w:rsidRPr="0031242A" w:rsidRDefault="006E42D7" w:rsidP="00213973">
            <w:pPr>
              <w:pStyle w:val="TAH"/>
            </w:pPr>
            <w:r w:rsidRPr="0031242A">
              <w:t>Example 2</w:t>
            </w:r>
          </w:p>
        </w:tc>
        <w:tc>
          <w:tcPr>
            <w:tcW w:w="828" w:type="pct"/>
            <w:vMerge/>
            <w:shd w:val="clear" w:color="auto" w:fill="auto"/>
          </w:tcPr>
          <w:p w14:paraId="069A0BBB" w14:textId="77777777" w:rsidR="006E42D7" w:rsidRPr="0031242A" w:rsidRDefault="006E42D7" w:rsidP="00213973">
            <w:pPr>
              <w:pStyle w:val="TAL"/>
            </w:pPr>
          </w:p>
        </w:tc>
      </w:tr>
      <w:tr w:rsidR="006E42D7" w:rsidRPr="0031242A" w14:paraId="2E14AD14" w14:textId="77777777" w:rsidTr="00213973">
        <w:trPr>
          <w:jc w:val="center"/>
        </w:trPr>
        <w:tc>
          <w:tcPr>
            <w:tcW w:w="731" w:type="pct"/>
            <w:vMerge/>
            <w:shd w:val="clear" w:color="auto" w:fill="auto"/>
          </w:tcPr>
          <w:p w14:paraId="244C905A" w14:textId="77777777" w:rsidR="006E42D7" w:rsidRPr="0031242A" w:rsidRDefault="006E42D7" w:rsidP="00213973">
            <w:pPr>
              <w:pStyle w:val="TAL"/>
              <w:keepNext w:val="0"/>
            </w:pPr>
          </w:p>
        </w:tc>
        <w:tc>
          <w:tcPr>
            <w:tcW w:w="1118" w:type="pct"/>
            <w:vMerge/>
            <w:shd w:val="clear" w:color="auto" w:fill="auto"/>
          </w:tcPr>
          <w:p w14:paraId="284A862B" w14:textId="77777777" w:rsidR="006E42D7" w:rsidRPr="0031242A" w:rsidRDefault="006E42D7" w:rsidP="00213973">
            <w:pPr>
              <w:pStyle w:val="TAL"/>
            </w:pPr>
          </w:p>
        </w:tc>
        <w:tc>
          <w:tcPr>
            <w:tcW w:w="1223" w:type="pct"/>
            <w:shd w:val="clear" w:color="auto" w:fill="auto"/>
          </w:tcPr>
          <w:p w14:paraId="4E09DF4F" w14:textId="71AC8261" w:rsidR="006E42D7" w:rsidRPr="0031242A" w:rsidRDefault="006E42D7" w:rsidP="00213973">
            <w:pPr>
              <w:pStyle w:val="TAL"/>
            </w:pPr>
            <w:r w:rsidRPr="0031242A">
              <w:t xml:space="preserve">Goal target: </w:t>
            </w:r>
          </w:p>
          <w:p w14:paraId="6BC8C2AC" w14:textId="151E85C0" w:rsidR="006E42D7" w:rsidRPr="0031242A" w:rsidRDefault="006E42D7" w:rsidP="00213973">
            <w:pPr>
              <w:pStyle w:val="TAL"/>
              <w:ind w:left="252" w:hanging="252"/>
            </w:pPr>
            <w:r w:rsidRPr="0031242A">
              <w:t>-</w:t>
            </w:r>
            <w:r w:rsidRPr="0031242A">
              <w:tab/>
              <w:t>HO failure is &lt; 2 %</w:t>
            </w:r>
          </w:p>
          <w:p w14:paraId="0FE12CAF" w14:textId="77777777" w:rsidR="006E42D7" w:rsidRPr="0031242A" w:rsidRDefault="006E42D7" w:rsidP="00213973">
            <w:pPr>
              <w:pStyle w:val="TAL"/>
            </w:pPr>
          </w:p>
          <w:p w14:paraId="4C7BF424" w14:textId="0FA748B2" w:rsidR="006E42D7" w:rsidRPr="0031242A" w:rsidRDefault="006E42D7" w:rsidP="00213973">
            <w:pPr>
              <w:pStyle w:val="TAL"/>
            </w:pPr>
            <w:r w:rsidRPr="0031242A">
              <w:t xml:space="preserve">Actions: </w:t>
            </w:r>
          </w:p>
          <w:p w14:paraId="4A51D641" w14:textId="213A3486" w:rsidR="006E42D7" w:rsidRPr="0031242A" w:rsidRDefault="006E42D7" w:rsidP="00213973">
            <w:pPr>
              <w:pStyle w:val="TAL"/>
              <w:ind w:left="252" w:hanging="252"/>
            </w:pPr>
            <w:r w:rsidRPr="0031242A">
              <w:t>-</w:t>
            </w:r>
            <w:r w:rsidRPr="0031242A">
              <w:tab/>
              <w:t>Target Entity: gNB-g1</w:t>
            </w:r>
          </w:p>
          <w:p w14:paraId="409558E6" w14:textId="08601D74" w:rsidR="006E42D7" w:rsidRPr="0031242A" w:rsidRDefault="006E42D7" w:rsidP="00213973">
            <w:pPr>
              <w:pStyle w:val="TAL"/>
              <w:ind w:left="252" w:hanging="252"/>
            </w:pPr>
            <w:r w:rsidRPr="0031242A">
              <w:t>-</w:t>
            </w:r>
            <w:r w:rsidRPr="0031242A">
              <w:tab/>
              <w:t xml:space="preserve">Target Change: set CIO to a small </w:t>
            </w:r>
            <w:r w:rsidRPr="0031242A">
              <w:rPr>
                <w:b/>
                <w:bCs/>
              </w:rPr>
              <w:t>positive</w:t>
            </w:r>
            <w:r w:rsidRPr="0031242A">
              <w:t xml:space="preserve"> value{to guarantee HOs with low chances of HO failure}</w:t>
            </w:r>
          </w:p>
        </w:tc>
        <w:tc>
          <w:tcPr>
            <w:tcW w:w="1100" w:type="pct"/>
            <w:shd w:val="clear" w:color="auto" w:fill="auto"/>
          </w:tcPr>
          <w:p w14:paraId="3C804EDD" w14:textId="0FA6C0AB" w:rsidR="006E42D7" w:rsidRPr="0031242A" w:rsidRDefault="006E42D7" w:rsidP="00213973">
            <w:pPr>
              <w:pStyle w:val="TAL"/>
            </w:pPr>
            <w:r w:rsidRPr="0031242A">
              <w:t xml:space="preserve">Goal target: </w:t>
            </w:r>
          </w:p>
          <w:p w14:paraId="215E4FED" w14:textId="785E4A88" w:rsidR="006E42D7" w:rsidRPr="0031242A" w:rsidRDefault="006E42D7" w:rsidP="00213973">
            <w:pPr>
              <w:pStyle w:val="TAL"/>
              <w:ind w:left="253" w:hanging="253"/>
            </w:pPr>
            <w:r w:rsidRPr="0031242A">
              <w:t>-</w:t>
            </w:r>
            <w:r w:rsidRPr="0031242A">
              <w:tab/>
              <w:t>Load &lt; 80 %</w:t>
            </w:r>
          </w:p>
          <w:p w14:paraId="3A2CF032" w14:textId="77777777" w:rsidR="006E42D7" w:rsidRPr="0031242A" w:rsidRDefault="006E42D7" w:rsidP="00213973">
            <w:pPr>
              <w:pStyle w:val="TAL"/>
            </w:pPr>
          </w:p>
          <w:p w14:paraId="6907715F" w14:textId="2D874FED" w:rsidR="006E42D7" w:rsidRPr="0031242A" w:rsidRDefault="006E42D7" w:rsidP="00213973">
            <w:pPr>
              <w:pStyle w:val="TAL"/>
            </w:pPr>
            <w:r w:rsidRPr="0031242A">
              <w:t xml:space="preserve">Actions: </w:t>
            </w:r>
          </w:p>
          <w:p w14:paraId="5D954717" w14:textId="023CB04D" w:rsidR="006E42D7" w:rsidRPr="0031242A" w:rsidRDefault="006E42D7" w:rsidP="00213973">
            <w:pPr>
              <w:pStyle w:val="TAL"/>
              <w:ind w:left="253" w:hanging="253"/>
            </w:pPr>
            <w:r w:rsidRPr="0031242A">
              <w:t>-</w:t>
            </w:r>
            <w:r w:rsidRPr="0031242A">
              <w:tab/>
              <w:t>Target Entity: gNB-g1</w:t>
            </w:r>
          </w:p>
          <w:p w14:paraId="42D527AE" w14:textId="01B206A5" w:rsidR="006E42D7" w:rsidRPr="0031242A" w:rsidRDefault="006E42D7" w:rsidP="00213973">
            <w:pPr>
              <w:pStyle w:val="TAL"/>
              <w:ind w:left="253" w:hanging="253"/>
            </w:pPr>
            <w:r w:rsidRPr="0031242A">
              <w:t>-</w:t>
            </w:r>
            <w:r w:rsidRPr="0031242A">
              <w:tab/>
              <w:t>Target Change: set CIO to a small negative value [to advance HOs and move load to other cells]</w:t>
            </w:r>
          </w:p>
        </w:tc>
        <w:tc>
          <w:tcPr>
            <w:tcW w:w="828" w:type="pct"/>
            <w:vMerge/>
            <w:shd w:val="clear" w:color="auto" w:fill="auto"/>
          </w:tcPr>
          <w:p w14:paraId="06600E63" w14:textId="77777777" w:rsidR="006E42D7" w:rsidRPr="0031242A" w:rsidRDefault="006E42D7" w:rsidP="00213973">
            <w:pPr>
              <w:pStyle w:val="TAL"/>
            </w:pPr>
          </w:p>
        </w:tc>
      </w:tr>
      <w:tr w:rsidR="006E42D7" w:rsidRPr="0031242A" w14:paraId="1F538B66" w14:textId="77777777" w:rsidTr="00213973">
        <w:trPr>
          <w:jc w:val="center"/>
        </w:trPr>
        <w:tc>
          <w:tcPr>
            <w:tcW w:w="731" w:type="pct"/>
            <w:shd w:val="clear" w:color="auto" w:fill="auto"/>
          </w:tcPr>
          <w:p w14:paraId="6A40AC2F" w14:textId="2E0A429C" w:rsidR="006E42D7" w:rsidRPr="0031242A" w:rsidRDefault="006E42D7" w:rsidP="00213973">
            <w:pPr>
              <w:pStyle w:val="TAL"/>
              <w:keepNext w:val="0"/>
            </w:pPr>
            <w:r w:rsidRPr="0031242A">
              <w:t>Indirect target conflict</w:t>
            </w:r>
          </w:p>
        </w:tc>
        <w:tc>
          <w:tcPr>
            <w:tcW w:w="1118" w:type="pct"/>
            <w:shd w:val="clear" w:color="auto" w:fill="auto"/>
          </w:tcPr>
          <w:p w14:paraId="4E1A71B2" w14:textId="20FE315D" w:rsidR="006E42D7" w:rsidRPr="0031242A" w:rsidRDefault="006E42D7" w:rsidP="00213973">
            <w:pPr>
              <w:pStyle w:val="TAL"/>
            </w:pPr>
            <w:r w:rsidRPr="0031242A">
              <w:t>For CCLs C1 and C2, when C1 [optimize handover] and C2 [minimize interference] have different goals but the actions of C1 affect the goals of C2.</w:t>
            </w:r>
          </w:p>
        </w:tc>
        <w:tc>
          <w:tcPr>
            <w:tcW w:w="1223" w:type="pct"/>
            <w:shd w:val="clear" w:color="auto" w:fill="auto"/>
          </w:tcPr>
          <w:p w14:paraId="6788A5B5" w14:textId="1E69B2BD" w:rsidR="006E42D7" w:rsidRPr="0031242A" w:rsidRDefault="006E42D7" w:rsidP="00213973">
            <w:pPr>
              <w:pStyle w:val="TAL"/>
            </w:pPr>
            <w:r w:rsidRPr="0031242A">
              <w:t xml:space="preserve">Goal target: </w:t>
            </w:r>
          </w:p>
          <w:p w14:paraId="004A0E1D" w14:textId="6CD6BAFA" w:rsidR="006E42D7" w:rsidRPr="0031242A" w:rsidRDefault="006E42D7" w:rsidP="00213973">
            <w:pPr>
              <w:pStyle w:val="TAL"/>
              <w:ind w:left="252" w:hanging="252"/>
            </w:pPr>
            <w:r w:rsidRPr="0031242A">
              <w:t>-</w:t>
            </w:r>
            <w:r w:rsidRPr="0031242A">
              <w:tab/>
              <w:t>HO failure is &lt; 2 %</w:t>
            </w:r>
          </w:p>
          <w:p w14:paraId="340C1D97" w14:textId="77777777" w:rsidR="006E42D7" w:rsidRPr="0031242A" w:rsidRDefault="006E42D7" w:rsidP="00213973">
            <w:pPr>
              <w:pStyle w:val="TAL"/>
            </w:pPr>
          </w:p>
          <w:p w14:paraId="4FD80665" w14:textId="3EC54D8E" w:rsidR="006E42D7" w:rsidRPr="0031242A" w:rsidRDefault="006E42D7" w:rsidP="00213973">
            <w:pPr>
              <w:pStyle w:val="TAL"/>
            </w:pPr>
            <w:r w:rsidRPr="0031242A">
              <w:t xml:space="preserve">Actions: </w:t>
            </w:r>
          </w:p>
          <w:p w14:paraId="2D7A1F11" w14:textId="2DAF8CB4" w:rsidR="006E42D7" w:rsidRPr="0031242A" w:rsidRDefault="006E42D7" w:rsidP="00213973">
            <w:pPr>
              <w:pStyle w:val="TAL"/>
              <w:ind w:left="252" w:hanging="252"/>
            </w:pPr>
            <w:r w:rsidRPr="0031242A">
              <w:t>-</w:t>
            </w:r>
            <w:r w:rsidRPr="0031242A">
              <w:tab/>
              <w:t>Target Entity: gNB-g1</w:t>
            </w:r>
          </w:p>
          <w:p w14:paraId="37891062" w14:textId="7ABB08B5" w:rsidR="006E42D7" w:rsidRPr="0031242A" w:rsidRDefault="006E42D7" w:rsidP="00213973">
            <w:pPr>
              <w:pStyle w:val="TAL"/>
              <w:ind w:left="252" w:hanging="252"/>
            </w:pPr>
            <w:r w:rsidRPr="0031242A">
              <w:t>-</w:t>
            </w:r>
            <w:r w:rsidRPr="0031242A">
              <w:tab/>
              <w:t>Target Change: reduce CIO {to reduce chances of HO failure}</w:t>
            </w:r>
          </w:p>
        </w:tc>
        <w:tc>
          <w:tcPr>
            <w:tcW w:w="1100" w:type="pct"/>
            <w:shd w:val="clear" w:color="auto" w:fill="auto"/>
          </w:tcPr>
          <w:p w14:paraId="2046613C" w14:textId="057C2E62" w:rsidR="006E42D7" w:rsidRPr="0031242A" w:rsidRDefault="006E42D7" w:rsidP="00213973">
            <w:pPr>
              <w:pStyle w:val="TAL"/>
            </w:pPr>
            <w:r w:rsidRPr="0031242A">
              <w:t xml:space="preserve">Goal target: </w:t>
            </w:r>
          </w:p>
          <w:p w14:paraId="470D0846" w14:textId="076A1ABB" w:rsidR="006E42D7" w:rsidRPr="0031242A" w:rsidRDefault="006E42D7" w:rsidP="00213973">
            <w:pPr>
              <w:pStyle w:val="TAL"/>
              <w:ind w:left="253" w:hanging="253"/>
            </w:pPr>
            <w:r w:rsidRPr="0031242A">
              <w:t>-</w:t>
            </w:r>
            <w:r w:rsidRPr="0031242A">
              <w:tab/>
              <w:t>SINR &gt; 10 dB</w:t>
            </w:r>
          </w:p>
          <w:p w14:paraId="5A033839" w14:textId="77777777" w:rsidR="006E42D7" w:rsidRPr="0031242A" w:rsidRDefault="006E42D7" w:rsidP="00213973">
            <w:pPr>
              <w:pStyle w:val="TAL"/>
            </w:pPr>
          </w:p>
          <w:p w14:paraId="4890D7E5" w14:textId="531C50D2" w:rsidR="006E42D7" w:rsidRPr="0031242A" w:rsidRDefault="006E42D7" w:rsidP="00213973">
            <w:pPr>
              <w:pStyle w:val="TAL"/>
            </w:pPr>
            <w:r w:rsidRPr="0031242A">
              <w:t>Actions:</w:t>
            </w:r>
          </w:p>
          <w:p w14:paraId="77B74953" w14:textId="399F36B2" w:rsidR="006E42D7" w:rsidRPr="0031242A" w:rsidRDefault="006E42D7" w:rsidP="00213973">
            <w:pPr>
              <w:pStyle w:val="TAL"/>
              <w:ind w:left="253" w:hanging="253"/>
            </w:pPr>
            <w:r w:rsidRPr="0031242A">
              <w:t>-</w:t>
            </w:r>
            <w:r w:rsidRPr="0031242A">
              <w:tab/>
              <w:t>Target Entity: gNB</w:t>
            </w:r>
            <w:r w:rsidRPr="0031242A">
              <w:noBreakHyphen/>
              <w:t>g1</w:t>
            </w:r>
          </w:p>
          <w:p w14:paraId="7F80A47E" w14:textId="1626BD0C" w:rsidR="006E42D7" w:rsidRPr="0031242A" w:rsidRDefault="006E42D7" w:rsidP="00213973">
            <w:pPr>
              <w:pStyle w:val="TAL"/>
              <w:ind w:left="253" w:hanging="253"/>
            </w:pPr>
            <w:r w:rsidRPr="0031242A">
              <w:t>-</w:t>
            </w:r>
            <w:r w:rsidRPr="0031242A">
              <w:tab/>
              <w:t>Target Change: lower antenna tilt</w:t>
            </w:r>
          </w:p>
        </w:tc>
        <w:tc>
          <w:tcPr>
            <w:tcW w:w="828" w:type="pct"/>
            <w:shd w:val="clear" w:color="auto" w:fill="auto"/>
          </w:tcPr>
          <w:p w14:paraId="0533626C" w14:textId="6F18FC0A" w:rsidR="006E42D7" w:rsidRPr="0031242A" w:rsidRDefault="006E42D7" w:rsidP="00213973">
            <w:pPr>
              <w:pStyle w:val="TAL"/>
            </w:pPr>
            <w:r w:rsidRPr="0031242A">
              <w:t>By reducing antenna tilt to minimize interference C2 affect the HO goal target of C1</w:t>
            </w:r>
          </w:p>
        </w:tc>
      </w:tr>
      <w:tr w:rsidR="006E42D7" w:rsidRPr="0031242A" w14:paraId="7FFDBC8D" w14:textId="77777777" w:rsidTr="00213973">
        <w:trPr>
          <w:jc w:val="center"/>
        </w:trPr>
        <w:tc>
          <w:tcPr>
            <w:tcW w:w="731" w:type="pct"/>
            <w:shd w:val="clear" w:color="auto" w:fill="auto"/>
          </w:tcPr>
          <w:p w14:paraId="63178A70" w14:textId="6395EC78" w:rsidR="006E42D7" w:rsidRPr="0031242A" w:rsidRDefault="006E42D7" w:rsidP="00213973">
            <w:pPr>
              <w:pStyle w:val="TAL"/>
              <w:keepNext w:val="0"/>
            </w:pPr>
            <w:r w:rsidRPr="0031242A">
              <w:t>Action Execution Time Conflict</w:t>
            </w:r>
          </w:p>
        </w:tc>
        <w:tc>
          <w:tcPr>
            <w:tcW w:w="1118" w:type="pct"/>
            <w:shd w:val="clear" w:color="auto" w:fill="auto"/>
          </w:tcPr>
          <w:p w14:paraId="1926E858" w14:textId="015F837F" w:rsidR="006E42D7" w:rsidRPr="0031242A" w:rsidRDefault="006E42D7" w:rsidP="00213973">
            <w:pPr>
              <w:pStyle w:val="TAL"/>
            </w:pPr>
            <w:r w:rsidRPr="0031242A">
              <w:t>For CCLs C1 and C2, when both C1 and C2 are trying to configure the same characteristics of same target entity (gNB-g1) in contradiction.</w:t>
            </w:r>
          </w:p>
        </w:tc>
        <w:tc>
          <w:tcPr>
            <w:tcW w:w="1223" w:type="pct"/>
            <w:shd w:val="clear" w:color="auto" w:fill="auto"/>
          </w:tcPr>
          <w:p w14:paraId="04AC42E7" w14:textId="77777777" w:rsidR="006E42D7" w:rsidRPr="0031242A" w:rsidRDefault="006E42D7" w:rsidP="00213973">
            <w:pPr>
              <w:pStyle w:val="TAL"/>
            </w:pPr>
            <w:r w:rsidRPr="0031242A">
              <w:t>Goals:</w:t>
            </w:r>
          </w:p>
          <w:p w14:paraId="5F8F3D9B" w14:textId="0B573371" w:rsidR="006E42D7" w:rsidRPr="0031242A" w:rsidRDefault="006E42D7" w:rsidP="00213973">
            <w:pPr>
              <w:pStyle w:val="TAL"/>
              <w:ind w:left="252" w:hanging="252"/>
            </w:pPr>
            <w:r w:rsidRPr="0031242A">
              <w:t>-</w:t>
            </w:r>
            <w:r w:rsidRPr="0031242A">
              <w:tab/>
              <w:t>Throughput &gt; 10 </w:t>
            </w:r>
            <w:r w:rsidR="003E6BAA">
              <w:t>G</w:t>
            </w:r>
            <w:r w:rsidR="003E6BAA" w:rsidRPr="0031242A">
              <w:t>bps</w:t>
            </w:r>
          </w:p>
          <w:p w14:paraId="153B4B2A" w14:textId="77777777" w:rsidR="006E42D7" w:rsidRPr="0031242A" w:rsidRDefault="006E42D7" w:rsidP="00213973">
            <w:pPr>
              <w:pStyle w:val="TAL"/>
            </w:pPr>
          </w:p>
          <w:p w14:paraId="1EBF344C" w14:textId="4B479D1C" w:rsidR="006E42D7" w:rsidRPr="0031242A" w:rsidRDefault="006E42D7" w:rsidP="00213973">
            <w:pPr>
              <w:pStyle w:val="TAL"/>
            </w:pPr>
            <w:r w:rsidRPr="0031242A">
              <w:t xml:space="preserve">Actions: </w:t>
            </w:r>
          </w:p>
          <w:p w14:paraId="2845F744" w14:textId="0688E791" w:rsidR="006E42D7" w:rsidRPr="0031242A" w:rsidRDefault="006E42D7" w:rsidP="00213973">
            <w:pPr>
              <w:pStyle w:val="TAL"/>
              <w:ind w:left="252" w:hanging="252"/>
            </w:pPr>
            <w:r w:rsidRPr="0031242A">
              <w:t>-</w:t>
            </w:r>
            <w:r w:rsidRPr="0031242A">
              <w:tab/>
              <w:t>Target Entity: gNB-g1</w:t>
            </w:r>
          </w:p>
          <w:p w14:paraId="1F2BB343" w14:textId="0D3F28AF" w:rsidR="006E42D7" w:rsidRPr="0031242A" w:rsidRDefault="006E42D7" w:rsidP="00213973">
            <w:pPr>
              <w:pStyle w:val="TAL"/>
              <w:ind w:left="252" w:hanging="252"/>
            </w:pPr>
            <w:r w:rsidRPr="0031242A">
              <w:t>-</w:t>
            </w:r>
            <w:r w:rsidRPr="0031242A">
              <w:tab/>
              <w:t>Target Change: scale-out</w:t>
            </w:r>
          </w:p>
          <w:p w14:paraId="6A88D6B9" w14:textId="34580C47" w:rsidR="006E42D7" w:rsidRPr="0031242A" w:rsidRDefault="006E42D7" w:rsidP="00213973">
            <w:pPr>
              <w:pStyle w:val="TAL"/>
              <w:ind w:left="252" w:hanging="252"/>
            </w:pPr>
            <w:r w:rsidRPr="0031242A">
              <w:t>-</w:t>
            </w:r>
            <w:r w:rsidRPr="0031242A">
              <w:tab/>
              <w:t>Target Time: 04:00</w:t>
            </w:r>
          </w:p>
        </w:tc>
        <w:tc>
          <w:tcPr>
            <w:tcW w:w="1100" w:type="pct"/>
            <w:shd w:val="clear" w:color="auto" w:fill="auto"/>
          </w:tcPr>
          <w:p w14:paraId="1EA258B1" w14:textId="77777777" w:rsidR="006E42D7" w:rsidRPr="0031242A" w:rsidRDefault="006E42D7" w:rsidP="00213973">
            <w:pPr>
              <w:pStyle w:val="TAL"/>
            </w:pPr>
            <w:r w:rsidRPr="0031242A">
              <w:t>Goals:</w:t>
            </w:r>
          </w:p>
          <w:p w14:paraId="55313DD7" w14:textId="778E21A8" w:rsidR="006E42D7" w:rsidRPr="0031242A" w:rsidRDefault="006E42D7" w:rsidP="00213973">
            <w:pPr>
              <w:pStyle w:val="TAL"/>
              <w:ind w:left="253" w:hanging="253"/>
            </w:pPr>
            <w:r w:rsidRPr="0031242A">
              <w:t>-</w:t>
            </w:r>
            <w:r w:rsidRPr="0031242A">
              <w:tab/>
              <w:t>EC is &lt; 10KVA</w:t>
            </w:r>
          </w:p>
          <w:p w14:paraId="5D1E3C24" w14:textId="77777777" w:rsidR="006E42D7" w:rsidRPr="0031242A" w:rsidRDefault="006E42D7" w:rsidP="00213973">
            <w:pPr>
              <w:pStyle w:val="TAL"/>
            </w:pPr>
          </w:p>
          <w:p w14:paraId="6BF62584" w14:textId="25A7AE82" w:rsidR="006E42D7" w:rsidRPr="0031242A" w:rsidRDefault="006E42D7" w:rsidP="00213973">
            <w:pPr>
              <w:pStyle w:val="TAL"/>
            </w:pPr>
            <w:r w:rsidRPr="0031242A">
              <w:t xml:space="preserve">Actions: </w:t>
            </w:r>
          </w:p>
          <w:p w14:paraId="5D0A1D21" w14:textId="732C05F0" w:rsidR="006E42D7" w:rsidRPr="0031242A" w:rsidRDefault="006E42D7" w:rsidP="00213973">
            <w:pPr>
              <w:pStyle w:val="TAL"/>
              <w:ind w:left="253" w:hanging="253"/>
            </w:pPr>
            <w:r w:rsidRPr="0031242A">
              <w:t>-</w:t>
            </w:r>
            <w:r w:rsidRPr="0031242A">
              <w:tab/>
              <w:t>Target Entity: gNB-g1</w:t>
            </w:r>
          </w:p>
          <w:p w14:paraId="680C75A5" w14:textId="229396FA" w:rsidR="006E42D7" w:rsidRPr="0031242A" w:rsidRDefault="006E42D7" w:rsidP="00213973">
            <w:pPr>
              <w:pStyle w:val="TAL"/>
              <w:ind w:left="253" w:hanging="253"/>
            </w:pPr>
            <w:r w:rsidRPr="0031242A">
              <w:t>-</w:t>
            </w:r>
            <w:r w:rsidRPr="0031242A">
              <w:tab/>
              <w:t>Target Change: scale-in</w:t>
            </w:r>
          </w:p>
          <w:p w14:paraId="410A220B" w14:textId="2456B0EE" w:rsidR="006E42D7" w:rsidRPr="0031242A" w:rsidRDefault="006E42D7" w:rsidP="00213973">
            <w:pPr>
              <w:pStyle w:val="TAL"/>
              <w:ind w:left="253" w:hanging="253"/>
            </w:pPr>
            <w:r w:rsidRPr="0031242A">
              <w:t>-</w:t>
            </w:r>
            <w:r w:rsidRPr="0031242A">
              <w:tab/>
              <w:t>Target Time: 04:00</w:t>
            </w:r>
          </w:p>
        </w:tc>
        <w:tc>
          <w:tcPr>
            <w:tcW w:w="828" w:type="pct"/>
            <w:shd w:val="clear" w:color="auto" w:fill="auto"/>
          </w:tcPr>
          <w:p w14:paraId="3CC8D770" w14:textId="450AD57F" w:rsidR="006E42D7" w:rsidRPr="0031242A" w:rsidRDefault="006E42D7" w:rsidP="00213973">
            <w:pPr>
              <w:pStyle w:val="TAL"/>
            </w:pPr>
            <w:r w:rsidRPr="0031242A">
              <w:t xml:space="preserve">Conflict due to the time of executing the configuration actions at the execution step </w:t>
            </w:r>
          </w:p>
        </w:tc>
      </w:tr>
      <w:tr w:rsidR="006E42D7" w:rsidRPr="0031242A" w14:paraId="4FBEE6B4" w14:textId="77777777" w:rsidTr="00213973">
        <w:trPr>
          <w:jc w:val="center"/>
        </w:trPr>
        <w:tc>
          <w:tcPr>
            <w:tcW w:w="731" w:type="pct"/>
            <w:shd w:val="clear" w:color="auto" w:fill="auto"/>
          </w:tcPr>
          <w:p w14:paraId="44375765" w14:textId="50C9E42C" w:rsidR="006E42D7" w:rsidRPr="0031242A" w:rsidRDefault="006E42D7" w:rsidP="00213973">
            <w:pPr>
              <w:pStyle w:val="TAL"/>
              <w:keepNext w:val="0"/>
            </w:pPr>
            <w:r w:rsidRPr="0031242A">
              <w:t>Scope conflict</w:t>
            </w:r>
          </w:p>
        </w:tc>
        <w:tc>
          <w:tcPr>
            <w:tcW w:w="1118" w:type="pct"/>
            <w:shd w:val="clear" w:color="auto" w:fill="auto"/>
          </w:tcPr>
          <w:p w14:paraId="1A20A65E" w14:textId="76E5983B" w:rsidR="006E42D7" w:rsidRPr="0031242A" w:rsidRDefault="006E42D7" w:rsidP="00213973">
            <w:pPr>
              <w:pStyle w:val="TAL"/>
            </w:pPr>
            <w:r w:rsidRPr="0031242A">
              <w:t>For CCLs C1 and C2, C1 and C2 have different goals and actions but their scopes are overlapping - e.g. C1's control scope (i.e. the controlled entities in the network) is part of C2's measurement scope (i.e. the measured entities in the network).</w:t>
            </w:r>
          </w:p>
        </w:tc>
        <w:tc>
          <w:tcPr>
            <w:tcW w:w="1223" w:type="pct"/>
            <w:shd w:val="clear" w:color="auto" w:fill="auto"/>
          </w:tcPr>
          <w:p w14:paraId="4FC0A971" w14:textId="77777777" w:rsidR="006E42D7" w:rsidRPr="0031242A" w:rsidRDefault="006E42D7" w:rsidP="00213973">
            <w:pPr>
              <w:pStyle w:val="TAL"/>
            </w:pPr>
            <w:bookmarkStart w:id="614" w:name="_Hlk166255849"/>
            <w:r w:rsidRPr="0031242A">
              <w:t>Measurement scope:</w:t>
            </w:r>
          </w:p>
          <w:p w14:paraId="719B3478" w14:textId="12EEEF6F" w:rsidR="006E42D7" w:rsidRPr="0031242A" w:rsidRDefault="006E42D7" w:rsidP="00213973">
            <w:pPr>
              <w:pStyle w:val="TAL"/>
              <w:ind w:left="234" w:hanging="234"/>
            </w:pPr>
            <w:r w:rsidRPr="0031242A">
              <w:t>-</w:t>
            </w:r>
            <w:r w:rsidRPr="0031242A">
              <w:tab/>
              <w:t>cells g1</w:t>
            </w:r>
          </w:p>
          <w:p w14:paraId="17C4E6A1" w14:textId="77777777" w:rsidR="006E42D7" w:rsidRPr="0031242A" w:rsidRDefault="006E42D7" w:rsidP="00213973">
            <w:pPr>
              <w:pStyle w:val="TAL"/>
            </w:pPr>
            <w:r w:rsidRPr="0031242A">
              <w:t>Control Scope:</w:t>
            </w:r>
          </w:p>
          <w:p w14:paraId="6A38D501" w14:textId="674E2C91" w:rsidR="006E42D7" w:rsidRPr="0031242A" w:rsidRDefault="006E42D7" w:rsidP="00213973">
            <w:pPr>
              <w:pStyle w:val="TAL"/>
              <w:ind w:left="252" w:hanging="252"/>
            </w:pPr>
            <w:r w:rsidRPr="0031242A">
              <w:t>-</w:t>
            </w:r>
            <w:r w:rsidRPr="0031242A">
              <w:tab/>
              <w:t>g1</w:t>
            </w:r>
          </w:p>
          <w:p w14:paraId="2150797B" w14:textId="5062927D" w:rsidR="006E42D7" w:rsidRPr="0031242A" w:rsidRDefault="006E42D7" w:rsidP="00213973">
            <w:pPr>
              <w:pStyle w:val="TAL"/>
            </w:pPr>
            <w:r w:rsidRPr="0031242A">
              <w:t xml:space="preserve">Goal targets: </w:t>
            </w:r>
          </w:p>
          <w:p w14:paraId="27512FAA" w14:textId="42DA3191" w:rsidR="006E42D7" w:rsidRPr="0031242A" w:rsidRDefault="006E42D7" w:rsidP="00213973">
            <w:pPr>
              <w:pStyle w:val="TAL"/>
              <w:ind w:left="252" w:hanging="252"/>
            </w:pPr>
            <w:r w:rsidRPr="0031242A">
              <w:t>-</w:t>
            </w:r>
            <w:r w:rsidRPr="0031242A">
              <w:tab/>
              <w:t xml:space="preserve">EC/bit is &lt; 1WA </w:t>
            </w:r>
          </w:p>
          <w:bookmarkEnd w:id="614"/>
          <w:p w14:paraId="03214351" w14:textId="4BC06719" w:rsidR="006E42D7" w:rsidRPr="0031242A" w:rsidRDefault="006E42D7" w:rsidP="00213973">
            <w:pPr>
              <w:pStyle w:val="TAL"/>
            </w:pPr>
            <w:r w:rsidRPr="0031242A">
              <w:t>Actions:</w:t>
            </w:r>
          </w:p>
          <w:p w14:paraId="2E2029B5" w14:textId="7F1F7238" w:rsidR="006E42D7" w:rsidRPr="0031242A" w:rsidRDefault="006E42D7" w:rsidP="00213973">
            <w:pPr>
              <w:pStyle w:val="TAL"/>
              <w:ind w:left="252" w:hanging="252"/>
            </w:pPr>
            <w:r w:rsidRPr="0031242A">
              <w:t>-</w:t>
            </w:r>
            <w:r w:rsidRPr="0031242A">
              <w:tab/>
              <w:t>Target Entity: gNB-g2</w:t>
            </w:r>
          </w:p>
          <w:p w14:paraId="22ECCFD6" w14:textId="19AD01D7" w:rsidR="006E42D7" w:rsidRPr="0031242A" w:rsidRDefault="006E42D7" w:rsidP="00213973">
            <w:pPr>
              <w:pStyle w:val="TAL"/>
              <w:ind w:left="252" w:hanging="252"/>
            </w:pPr>
            <w:r w:rsidRPr="0031242A">
              <w:t>-</w:t>
            </w:r>
            <w:r w:rsidRPr="0031242A">
              <w:tab/>
              <w:t>Target Change: switch off g2</w:t>
            </w:r>
          </w:p>
        </w:tc>
        <w:tc>
          <w:tcPr>
            <w:tcW w:w="1100" w:type="pct"/>
            <w:shd w:val="clear" w:color="auto" w:fill="auto"/>
          </w:tcPr>
          <w:p w14:paraId="71EE0F5E" w14:textId="28820405" w:rsidR="006E42D7" w:rsidRPr="0031242A" w:rsidRDefault="006E42D7" w:rsidP="00213973">
            <w:pPr>
              <w:pStyle w:val="TAL"/>
            </w:pPr>
            <w:bookmarkStart w:id="615" w:name="_Hlk166255871"/>
            <w:r w:rsidRPr="0031242A">
              <w:t>Measurement scope: cells g1, g2, g3, g4</w:t>
            </w:r>
          </w:p>
          <w:p w14:paraId="7441130A" w14:textId="77777777" w:rsidR="006E42D7" w:rsidRPr="0031242A" w:rsidRDefault="006E42D7" w:rsidP="00213973">
            <w:pPr>
              <w:pStyle w:val="TAL"/>
            </w:pPr>
            <w:r w:rsidRPr="0031242A">
              <w:t>Control Scope:</w:t>
            </w:r>
          </w:p>
          <w:p w14:paraId="54D0860E" w14:textId="56B1DAA0" w:rsidR="006E42D7" w:rsidRPr="0031242A" w:rsidRDefault="006E42D7" w:rsidP="00213973">
            <w:pPr>
              <w:pStyle w:val="TAL"/>
              <w:ind w:left="253" w:hanging="253"/>
            </w:pPr>
            <w:r w:rsidRPr="0031242A">
              <w:t>-</w:t>
            </w:r>
            <w:r w:rsidRPr="0031242A">
              <w:tab/>
              <w:t>g2</w:t>
            </w:r>
          </w:p>
          <w:p w14:paraId="5EB39922" w14:textId="10FCBDBA" w:rsidR="006E42D7" w:rsidRPr="0031242A" w:rsidRDefault="006E42D7" w:rsidP="00213973">
            <w:pPr>
              <w:pStyle w:val="TAL"/>
            </w:pPr>
            <w:r w:rsidRPr="0031242A">
              <w:t xml:space="preserve">Goals: </w:t>
            </w:r>
          </w:p>
          <w:p w14:paraId="2B068339" w14:textId="55720025" w:rsidR="006E42D7" w:rsidRPr="0031242A" w:rsidRDefault="006E42D7" w:rsidP="00213973">
            <w:pPr>
              <w:pStyle w:val="TAL"/>
              <w:ind w:left="253" w:hanging="253"/>
            </w:pPr>
            <w:r w:rsidRPr="0031242A">
              <w:t>-</w:t>
            </w:r>
            <w:r w:rsidRPr="0031242A">
              <w:tab/>
              <w:t>Load &lt; 80 %</w:t>
            </w:r>
          </w:p>
          <w:bookmarkEnd w:id="615"/>
          <w:p w14:paraId="33E4DB54" w14:textId="77777777" w:rsidR="006E42D7" w:rsidRPr="0031242A" w:rsidRDefault="006E42D7" w:rsidP="00213973">
            <w:pPr>
              <w:pStyle w:val="TAL"/>
            </w:pPr>
          </w:p>
          <w:p w14:paraId="6DBEF324" w14:textId="73A9AB39" w:rsidR="006E42D7" w:rsidRPr="0031242A" w:rsidRDefault="006E42D7" w:rsidP="00213973">
            <w:pPr>
              <w:pStyle w:val="TAL"/>
            </w:pPr>
            <w:r w:rsidRPr="0031242A">
              <w:t xml:space="preserve">Actions: </w:t>
            </w:r>
          </w:p>
          <w:p w14:paraId="51828CCF" w14:textId="58FFAA12" w:rsidR="006E42D7" w:rsidRPr="0031242A" w:rsidRDefault="006E42D7" w:rsidP="00213973">
            <w:pPr>
              <w:pStyle w:val="TAL"/>
              <w:ind w:left="253" w:hanging="253"/>
            </w:pPr>
            <w:r w:rsidRPr="0031242A">
              <w:t>-</w:t>
            </w:r>
            <w:r w:rsidRPr="0031242A">
              <w:tab/>
              <w:t>Target Entity: gNB-g2</w:t>
            </w:r>
          </w:p>
          <w:p w14:paraId="54D41F32" w14:textId="7C106E0F" w:rsidR="006E42D7" w:rsidRPr="0031242A" w:rsidRDefault="006E42D7" w:rsidP="00213973">
            <w:pPr>
              <w:pStyle w:val="TAL"/>
              <w:ind w:left="253" w:hanging="253"/>
            </w:pPr>
            <w:r w:rsidRPr="0031242A">
              <w:t>-</w:t>
            </w:r>
            <w:r w:rsidRPr="0031242A">
              <w:tab/>
              <w:t>Target Change: change CIO</w:t>
            </w:r>
          </w:p>
        </w:tc>
        <w:tc>
          <w:tcPr>
            <w:tcW w:w="828" w:type="pct"/>
            <w:shd w:val="clear" w:color="auto" w:fill="auto"/>
          </w:tcPr>
          <w:p w14:paraId="68BDADBC" w14:textId="2FDDEBC3" w:rsidR="006E42D7" w:rsidRPr="0031242A" w:rsidRDefault="006E42D7" w:rsidP="00213973">
            <w:pPr>
              <w:pStyle w:val="TAL"/>
            </w:pPr>
            <w:r w:rsidRPr="0031242A">
              <w:t>By switching off g2, C1 affects the scope which C2 reads for its load distribution measurements</w:t>
            </w:r>
          </w:p>
        </w:tc>
      </w:tr>
    </w:tbl>
    <w:p w14:paraId="09535D51" w14:textId="77777777" w:rsidR="006E42D7" w:rsidRPr="0031242A" w:rsidRDefault="006E42D7" w:rsidP="006E42D7"/>
    <w:p w14:paraId="5E2F93C3" w14:textId="546298E8" w:rsidR="006E42D7" w:rsidRPr="0031242A" w:rsidRDefault="006E42D7" w:rsidP="006E42D7">
      <w:r w:rsidRPr="0031242A">
        <w:t>The CCL may detect or observe events that identify the possibility of any one of the above conflicts. The conflict can be avoided using some information or the policies (e.g. priority) provided by the consumer. If the conflict actually occurs, the CCL MnS producer should support services to inform MnS consumers the confirmed detected conflicts. This may also include informing MnS consumer about the potential conflict.</w:t>
      </w:r>
    </w:p>
    <w:p w14:paraId="6B221243" w14:textId="66090EB1" w:rsidR="006E42D7" w:rsidRPr="0031242A" w:rsidRDefault="006E42D7" w:rsidP="006E42D7">
      <w:pPr>
        <w:pStyle w:val="Heading4"/>
      </w:pPr>
      <w:bookmarkStart w:id="616" w:name="_Toc177118988"/>
      <w:bookmarkStart w:id="617" w:name="_Toc177138566"/>
      <w:bookmarkStart w:id="618" w:name="_Toc180163385"/>
      <w:bookmarkStart w:id="619" w:name="_Toc180163847"/>
      <w:bookmarkStart w:id="620" w:name="_Toc180164082"/>
      <w:bookmarkStart w:id="621" w:name="_Toc180766887"/>
      <w:r w:rsidRPr="0031242A">
        <w:t>5.6.1.2</w:t>
      </w:r>
      <w:r w:rsidRPr="0031242A">
        <w:tab/>
        <w:t>CCL conflicts management and coordination interactions</w:t>
      </w:r>
      <w:bookmarkEnd w:id="616"/>
      <w:bookmarkEnd w:id="617"/>
      <w:bookmarkEnd w:id="618"/>
      <w:bookmarkEnd w:id="619"/>
      <w:bookmarkEnd w:id="620"/>
      <w:bookmarkEnd w:id="621"/>
    </w:p>
    <w:p w14:paraId="152381AA" w14:textId="77777777" w:rsidR="006E42D7" w:rsidRPr="0031242A" w:rsidRDefault="006E42D7" w:rsidP="006E42D7">
      <w:r w:rsidRPr="0031242A">
        <w:t>The coordination of CCLs includes the management services needed to detect, resolve, or avoid conflicts among goals and their targets, , control scopes or actions of the CCLs. To address the different conflict situations, coordination capabilities could be required for the following scenarios:</w:t>
      </w:r>
    </w:p>
    <w:p w14:paraId="0E320AD6" w14:textId="6D3E43D3" w:rsidR="006E42D7" w:rsidRPr="0031242A" w:rsidRDefault="006E42D7" w:rsidP="006E42D7">
      <w:pPr>
        <w:pStyle w:val="B10"/>
      </w:pPr>
      <w:r w:rsidRPr="0031242A">
        <w:t>-</w:t>
      </w:r>
      <w:r w:rsidRPr="0031242A">
        <w:tab/>
        <w:t>Capabilities to identify different interaction types between CCLs such as cooperation (positive interaction), conflict (negative interaction) or dependency (neutral interaction).</w:t>
      </w:r>
    </w:p>
    <w:p w14:paraId="30D6706F" w14:textId="59229905" w:rsidR="006E42D7" w:rsidRPr="0031242A" w:rsidRDefault="006E42D7" w:rsidP="006E42D7">
      <w:pPr>
        <w:pStyle w:val="B10"/>
      </w:pPr>
      <w:r w:rsidRPr="0031242A">
        <w:t>-</w:t>
      </w:r>
      <w:r w:rsidRPr="0031242A">
        <w:tab/>
        <w:t>Capabilities to align targets among the goals of individual CCLs sharing a given scope.</w:t>
      </w:r>
    </w:p>
    <w:p w14:paraId="2DA4311C" w14:textId="509C9681" w:rsidR="006E42D7" w:rsidRPr="0031242A" w:rsidRDefault="006E42D7" w:rsidP="006E42D7">
      <w:pPr>
        <w:pStyle w:val="B10"/>
      </w:pPr>
      <w:r w:rsidRPr="0031242A">
        <w:lastRenderedPageBreak/>
        <w:t>-</w:t>
      </w:r>
      <w:r w:rsidRPr="0031242A">
        <w:tab/>
        <w:t>Capabilities to identify different types of conflicts between CCLs such as parameters conflict, metrics conflict, or any others.</w:t>
      </w:r>
    </w:p>
    <w:p w14:paraId="0EFCD066" w14:textId="4BE47F1D" w:rsidR="006E42D7" w:rsidRPr="0031242A" w:rsidRDefault="006E42D7" w:rsidP="006E42D7">
      <w:pPr>
        <w:pStyle w:val="B10"/>
      </w:pPr>
      <w:r w:rsidRPr="0031242A">
        <w:t>-</w:t>
      </w:r>
      <w:r w:rsidRPr="0031242A">
        <w:tab/>
        <w:t>Capabilities to address the different interactions between CCLs with adequate mechanisms, such as conflict resolution mechanisms.</w:t>
      </w:r>
    </w:p>
    <w:p w14:paraId="13D388A3" w14:textId="35628B87" w:rsidR="006E42D7" w:rsidRPr="0031242A" w:rsidRDefault="006E42D7" w:rsidP="006E42D7">
      <w:pPr>
        <w:pStyle w:val="B10"/>
      </w:pPr>
      <w:r w:rsidRPr="0031242A">
        <w:t>-</w:t>
      </w:r>
      <w:r w:rsidRPr="0031242A">
        <w:tab/>
        <w:t>Capabilities to identify before the execution of a proposed action of CCL that such an action could cause undesired effects to other CCLs or to managed entities (e.g. pre-execution and post-execution coordination, concurrency coordination, etc.).</w:t>
      </w:r>
    </w:p>
    <w:p w14:paraId="352D95CE" w14:textId="1E8C773C" w:rsidR="006E42D7" w:rsidRPr="0031242A" w:rsidRDefault="006E42D7" w:rsidP="006E42D7">
      <w:pPr>
        <w:pStyle w:val="B10"/>
      </w:pPr>
      <w:r w:rsidRPr="0031242A">
        <w:t>-</w:t>
      </w:r>
      <w:r w:rsidRPr="0031242A">
        <w:tab/>
        <w:t>Capabilities to evaluate the impact and effectiveness of CCLs actions after their execution (e.g. impact assessment).</w:t>
      </w:r>
    </w:p>
    <w:p w14:paraId="07B0EFB7" w14:textId="610A3546" w:rsidR="006E42D7" w:rsidRPr="0031242A" w:rsidRDefault="006E42D7" w:rsidP="006E42D7">
      <w:r w:rsidRPr="0031242A">
        <w:t>The coordination of CCLs could be required at different execution points of the CCL translating into different CCL coordination use cases with corresponding CCL coordination services required at those points as illustrated by example Figure 5.6.1.2-1. The coordination of CCLs could be achieved via direct interaction among the CCLs or via a third-party entity, say called the CCLs coordination Function (or simply CCL Coordinator).</w:t>
      </w:r>
    </w:p>
    <w:p w14:paraId="601B397E" w14:textId="3756D333" w:rsidR="006E42D7" w:rsidRPr="0031242A" w:rsidRDefault="006E42D7" w:rsidP="006E42D7">
      <w:pPr>
        <w:pStyle w:val="TH"/>
      </w:pPr>
      <w:r w:rsidRPr="0031242A">
        <w:object w:dxaOrig="8436" w:dyaOrig="3636" w14:anchorId="120A3466">
          <v:shape id="_x0000_i1036" type="#_x0000_t75" style="width:442.2pt;height:164.4pt" o:ole="">
            <v:imagedata r:id="rId38" o:title="" croptop="7382f" cropbottom="7922f" cropleft="3494f" cropright="3572f"/>
          </v:shape>
          <o:OLEObject Type="Embed" ProgID="Visio.Drawing.11" ShapeID="_x0000_i1036" DrawAspect="Content" ObjectID="_1791710878" r:id="rId39"/>
        </w:object>
      </w:r>
    </w:p>
    <w:p w14:paraId="0B945792" w14:textId="77777777" w:rsidR="006E42D7" w:rsidRPr="0031242A" w:rsidRDefault="006E42D7" w:rsidP="006E42D7">
      <w:pPr>
        <w:pStyle w:val="NF"/>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FCCF29F" w14:textId="77777777" w:rsidR="006E42D7" w:rsidRPr="0031242A" w:rsidRDefault="006E42D7" w:rsidP="006E42D7">
      <w:pPr>
        <w:pStyle w:val="NF"/>
      </w:pPr>
    </w:p>
    <w:p w14:paraId="0F798CA4" w14:textId="55521485" w:rsidR="006E42D7" w:rsidRPr="0031242A" w:rsidRDefault="006E42D7" w:rsidP="006E42D7">
      <w:pPr>
        <w:pStyle w:val="TF"/>
      </w:pPr>
      <w:r w:rsidRPr="0031242A">
        <w:t>Figure 5.6.1.2-1: Exemplary Closed Control Loop Coordination interaction points</w:t>
      </w:r>
    </w:p>
    <w:p w14:paraId="67E30DE0" w14:textId="36FC4166" w:rsidR="006E42D7" w:rsidRPr="0031242A" w:rsidRDefault="006E42D7" w:rsidP="006E42D7">
      <w:pPr>
        <w:pStyle w:val="Heading4"/>
      </w:pPr>
      <w:bookmarkStart w:id="622" w:name="_Toc177138567"/>
      <w:bookmarkStart w:id="623" w:name="_Toc180163386"/>
      <w:bookmarkStart w:id="624" w:name="_Toc180163848"/>
      <w:bookmarkStart w:id="625" w:name="_Toc180164083"/>
      <w:bookmarkStart w:id="626" w:name="_Toc180766888"/>
      <w:r w:rsidRPr="0031242A">
        <w:t>5.6.1.3</w:t>
      </w:r>
      <w:r w:rsidRPr="0031242A">
        <w:tab/>
        <w:t>CCL conflicts resolution</w:t>
      </w:r>
      <w:bookmarkEnd w:id="622"/>
      <w:bookmarkEnd w:id="623"/>
      <w:bookmarkEnd w:id="624"/>
      <w:bookmarkEnd w:id="625"/>
      <w:bookmarkEnd w:id="626"/>
    </w:p>
    <w:p w14:paraId="202CC3FD" w14:textId="3C723C6B" w:rsidR="006E42D7" w:rsidRPr="0031242A" w:rsidRDefault="006E42D7" w:rsidP="006E42D7">
      <w:pPr>
        <w:pStyle w:val="Heading5"/>
      </w:pPr>
      <w:bookmarkStart w:id="627" w:name="_Toc177138568"/>
      <w:bookmarkStart w:id="628" w:name="_Toc180163387"/>
      <w:bookmarkStart w:id="629" w:name="_Toc180163849"/>
      <w:bookmarkStart w:id="630" w:name="_Toc180164084"/>
      <w:bookmarkStart w:id="631" w:name="_Toc180766889"/>
      <w:r w:rsidRPr="0031242A">
        <w:t>5.6.1.3.1</w:t>
      </w:r>
      <w:r w:rsidRPr="0031242A">
        <w:tab/>
        <w:t>CCL Goal-conflicts resolution</w:t>
      </w:r>
      <w:bookmarkEnd w:id="627"/>
      <w:bookmarkEnd w:id="628"/>
      <w:bookmarkEnd w:id="629"/>
      <w:bookmarkEnd w:id="630"/>
      <w:bookmarkEnd w:id="631"/>
    </w:p>
    <w:p w14:paraId="1BF7A8C4" w14:textId="77777777" w:rsidR="006E42D7" w:rsidRPr="0031242A" w:rsidRDefault="006E42D7" w:rsidP="006E42D7">
      <w:r w:rsidRPr="0031242A">
        <w:t>Multiple conflicts are possible among CCL or their instances. The CCL MnS producer should be able to interactively coordinate with MnS consumers to resolve the conflicts.</w:t>
      </w:r>
    </w:p>
    <w:p w14:paraId="4B75D0CF" w14:textId="52B9B580" w:rsidR="006E42D7" w:rsidRPr="0031242A" w:rsidRDefault="006E42D7" w:rsidP="006E42D7">
      <w:r w:rsidRPr="0031242A">
        <w:t>The targets in the goals of Closed Control Loop should not contradict one another within that goal or contradict with other targets in goals of related CCLs, otherwise a goal conflict is observed. For such a goal conflict, goal coordination interactions are needed to resolve the conflict, i.e. to align goals (and related targets) that should be achieved by the various deployed Closed Control Loops. Given the potentially high number and diversity of Closed Control Loops, the process of setting and coordination goals for the Closed Control Loops should be accomplished using another CCL that consumes the CCL-related monitoring and governance services to coordinate the resolution of conflicts with the CCL.</w:t>
      </w:r>
    </w:p>
    <w:p w14:paraId="7624833E" w14:textId="77777777" w:rsidR="006E42D7" w:rsidRPr="0031242A" w:rsidRDefault="006E42D7" w:rsidP="006E42D7">
      <w:r w:rsidRPr="0031242A">
        <w:t>The MnS producer for this CCL instance should inform the MnS consumer about a candidate goal conflict, e.g. about the values of the goal's targets that are in conflict with the targets of another goal. In response, the MnS consumer could revise the goals of that CCL instance, terminate the execution of the CCL instance, delete the CCL instance.</w:t>
      </w:r>
    </w:p>
    <w:p w14:paraId="5B83ABCE" w14:textId="0DA0295B" w:rsidR="006E42D7" w:rsidRPr="0031242A" w:rsidRDefault="006E42D7" w:rsidP="006E42D7">
      <w:pPr>
        <w:pStyle w:val="Heading5"/>
      </w:pPr>
      <w:bookmarkStart w:id="632" w:name="_Toc177138569"/>
      <w:bookmarkStart w:id="633" w:name="_Toc180163388"/>
      <w:bookmarkStart w:id="634" w:name="_Toc180163850"/>
      <w:bookmarkStart w:id="635" w:name="_Toc180164085"/>
      <w:bookmarkStart w:id="636" w:name="_Toc180766890"/>
      <w:r w:rsidRPr="0031242A">
        <w:lastRenderedPageBreak/>
        <w:t>5.6.1.3.2</w:t>
      </w:r>
      <w:r w:rsidRPr="0031242A">
        <w:tab/>
        <w:t>CCL Trigger-time conflicts resolution</w:t>
      </w:r>
      <w:bookmarkEnd w:id="632"/>
      <w:bookmarkEnd w:id="633"/>
      <w:bookmarkEnd w:id="634"/>
      <w:bookmarkEnd w:id="635"/>
      <w:bookmarkEnd w:id="636"/>
    </w:p>
    <w:p w14:paraId="20A1C3DA" w14:textId="782F949D" w:rsidR="006E42D7" w:rsidRPr="0031242A" w:rsidRDefault="006E42D7" w:rsidP="006E42D7">
      <w:r w:rsidRPr="0031242A">
        <w:t>Typically, a CCL will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And in some instances, the conditions in the network may be such that it is not clear which CCL should be triggered, requiring to trigger multiple CCL in sequence. The triggering may be done by a coordination function that consumes the CCL-related monitoring and governance services to receive information with which to evaluate the conditions and determines which CCL to be triggered.</w:t>
      </w:r>
    </w:p>
    <w:p w14:paraId="78E34554" w14:textId="5E076C1C" w:rsidR="006E42D7" w:rsidRPr="0031242A" w:rsidRDefault="006E42D7" w:rsidP="006E42D7">
      <w:r w:rsidRPr="0031242A">
        <w:t>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MnS consumer that coordinates the execution times of the CCLs needs to configure the appropriate hierarchy for the CCLs. Using the operational profiles of the CCLs, , the MnS consumer evaluates the description of the third CCL against at least one of the profiles P1 and P2 and accordingly determines and configures the operational profile of the third CCL.</w:t>
      </w:r>
    </w:p>
    <w:p w14:paraId="41E79E21" w14:textId="171E9DC0" w:rsidR="006E42D7" w:rsidRPr="0031242A" w:rsidRDefault="006E42D7" w:rsidP="006E42D7">
      <w:pPr>
        <w:pStyle w:val="NO"/>
      </w:pPr>
      <w:r w:rsidRPr="0031242A">
        <w:t>NOTE:</w:t>
      </w:r>
      <w:r w:rsidRPr="0031242A">
        <w:tab/>
        <w:t>A CCL may be involved in more than 1 hierarchies or within a single hierarchy, the CLL may relate to multiple other CCLS, which requires the hierarchies to be coordinated.</w:t>
      </w:r>
    </w:p>
    <w:p w14:paraId="3F819248" w14:textId="7B047B8B" w:rsidR="006E42D7" w:rsidRPr="0031242A" w:rsidRDefault="006E42D7" w:rsidP="006E42D7">
      <w:pPr>
        <w:pStyle w:val="Heading3"/>
      </w:pPr>
      <w:bookmarkStart w:id="637" w:name="_Toc168485192"/>
      <w:bookmarkStart w:id="638" w:name="_Toc168485632"/>
      <w:bookmarkStart w:id="639" w:name="_Toc168485708"/>
      <w:bookmarkStart w:id="640" w:name="_Toc168485915"/>
      <w:bookmarkStart w:id="641" w:name="_Toc177118989"/>
      <w:bookmarkStart w:id="642" w:name="_Toc177138570"/>
      <w:bookmarkStart w:id="643" w:name="_Toc180163389"/>
      <w:bookmarkStart w:id="644" w:name="_Toc180163851"/>
      <w:bookmarkStart w:id="645" w:name="_Toc180164086"/>
      <w:bookmarkStart w:id="646" w:name="_Toc180766891"/>
      <w:r w:rsidRPr="0031242A">
        <w:t>5.6.2</w:t>
      </w:r>
      <w:r w:rsidRPr="0031242A">
        <w:tab/>
        <w:t>Potential Requirements</w:t>
      </w:r>
      <w:bookmarkEnd w:id="637"/>
      <w:bookmarkEnd w:id="638"/>
      <w:bookmarkEnd w:id="639"/>
      <w:bookmarkEnd w:id="640"/>
      <w:bookmarkEnd w:id="641"/>
      <w:bookmarkEnd w:id="642"/>
      <w:bookmarkEnd w:id="643"/>
      <w:bookmarkEnd w:id="644"/>
      <w:bookmarkEnd w:id="645"/>
      <w:bookmarkEnd w:id="646"/>
    </w:p>
    <w:p w14:paraId="68D5A4A1" w14:textId="04E5EB3E" w:rsidR="006E42D7" w:rsidRPr="0031242A" w:rsidRDefault="006E42D7" w:rsidP="006E42D7">
      <w:r w:rsidRPr="0031242A">
        <w:rPr>
          <w:b/>
          <w:bCs/>
        </w:rPr>
        <w:t>REQ-CCL-CONFLICT-1:</w:t>
      </w:r>
      <w:r w:rsidRPr="0031242A">
        <w:t xml:space="preserve"> The </w:t>
      </w:r>
      <w:r w:rsidR="001A6B5B">
        <w:t>3GPP Management System</w:t>
      </w:r>
      <w:r w:rsidRPr="0031242A">
        <w:t xml:space="preserve"> should support a capability to detect a potential or actual conflict.</w:t>
      </w:r>
    </w:p>
    <w:p w14:paraId="67199179" w14:textId="34601500" w:rsidR="006E42D7" w:rsidRPr="0031242A" w:rsidRDefault="006E42D7" w:rsidP="006E42D7">
      <w:pPr>
        <w:pStyle w:val="NO"/>
      </w:pPr>
      <w:r w:rsidRPr="0031242A">
        <w:t>NOTE:</w:t>
      </w:r>
      <w:r w:rsidRPr="0031242A">
        <w:tab/>
        <w:t>A potential conflict is where some events are observed that indicate that there may be a conflict, but the CCL MnS Producer cannot conclude that it is a conflict. So, the CCL can indicate this so that some other entity e.g. the MnS consumer takes responsibility to confirm the conflict.</w:t>
      </w:r>
    </w:p>
    <w:p w14:paraId="1332B03D" w14:textId="037E6A31" w:rsidR="006E42D7" w:rsidRPr="0031242A" w:rsidRDefault="006E42D7" w:rsidP="006E42D7">
      <w:r w:rsidRPr="0031242A">
        <w:rPr>
          <w:b/>
          <w:bCs/>
        </w:rPr>
        <w:t>REQ-CCL-CONFLICT-2:</w:t>
      </w:r>
      <w:r w:rsidRPr="0031242A">
        <w:t xml:space="preserve"> The </w:t>
      </w:r>
      <w:r w:rsidR="001A6B5B">
        <w:t>3GPP Management System</w:t>
      </w:r>
      <w:r w:rsidRPr="0031242A">
        <w:t xml:space="preserve"> should support a capability to inform an authorized MnS consumer about a potential conflict that has been detected.</w:t>
      </w:r>
    </w:p>
    <w:p w14:paraId="066962D8" w14:textId="23BC83EA" w:rsidR="006E42D7" w:rsidRPr="0031242A" w:rsidRDefault="006E42D7" w:rsidP="006E42D7">
      <w:r w:rsidRPr="0031242A">
        <w:rPr>
          <w:b/>
          <w:bCs/>
        </w:rPr>
        <w:t>REQ-CCL-CONFLICT-3:</w:t>
      </w:r>
      <w:r w:rsidRPr="0031242A">
        <w:t xml:space="preserve"> The </w:t>
      </w:r>
      <w:r w:rsidR="001A6B5B">
        <w:t>3GPP Management System</w:t>
      </w:r>
      <w:r w:rsidRPr="0031242A">
        <w:t xml:space="preserve"> should support a capability to confirm a detected potential goal, action, indirect target, action execution time, scope conflict.</w:t>
      </w:r>
    </w:p>
    <w:p w14:paraId="1401B4F0" w14:textId="121D5EA2" w:rsidR="006E42D7" w:rsidRPr="0031242A" w:rsidRDefault="006E42D7" w:rsidP="006E42D7">
      <w:r w:rsidRPr="0031242A">
        <w:rPr>
          <w:b/>
          <w:bCs/>
        </w:rPr>
        <w:t>REQ-CCL-CONFLICT-4:</w:t>
      </w:r>
      <w:r w:rsidRPr="0031242A">
        <w:t xml:space="preserve"> The </w:t>
      </w:r>
      <w:r w:rsidR="001A6B5B">
        <w:t>3GPP Management System</w:t>
      </w:r>
      <w:r w:rsidRPr="0031242A">
        <w:t xml:space="preserve"> should support a capability to resolve a goal, action, indirect target, action execution time, scope conflict that has been detected.</w:t>
      </w:r>
    </w:p>
    <w:p w14:paraId="7BA5DAC2" w14:textId="0BC4304A" w:rsidR="006E42D7" w:rsidRPr="0031242A" w:rsidRDefault="006E42D7" w:rsidP="006E42D7">
      <w:r w:rsidRPr="0031242A">
        <w:rPr>
          <w:b/>
          <w:bCs/>
        </w:rPr>
        <w:t>REQ-CCL-CONFLICT-5:</w:t>
      </w:r>
      <w:r w:rsidRPr="0031242A">
        <w:t xml:space="preserve"> The </w:t>
      </w:r>
      <w:r w:rsidR="001A6B5B">
        <w:t>3GPP Management System</w:t>
      </w:r>
      <w:r w:rsidRPr="0031242A">
        <w:t xml:space="preserve"> should enable authorized MnS consumers to provide information that can be used to avoid the conflict.</w:t>
      </w:r>
    </w:p>
    <w:p w14:paraId="6485018C" w14:textId="007D4CA5" w:rsidR="006E42D7" w:rsidRPr="0031242A" w:rsidRDefault="006E42D7" w:rsidP="006E42D7">
      <w:r w:rsidRPr="0031242A">
        <w:rPr>
          <w:b/>
          <w:bCs/>
        </w:rPr>
        <w:t>REQ-CCL-CONFLICT-6:</w:t>
      </w:r>
      <w:r w:rsidRPr="0031242A">
        <w:t xml:space="preserve"> The </w:t>
      </w:r>
      <w:r w:rsidR="001A6B5B">
        <w:t>3GPP Management System</w:t>
      </w:r>
      <w:r w:rsidRPr="0031242A">
        <w:t xml:space="preserve"> should enable authorized MnS consumers to provide information that can be used to resolve the conflict.</w:t>
      </w:r>
    </w:p>
    <w:p w14:paraId="5A258569" w14:textId="61F20D89" w:rsidR="006E42D7" w:rsidRPr="0031242A" w:rsidRDefault="006E42D7" w:rsidP="006E42D7">
      <w:r w:rsidRPr="0031242A">
        <w:rPr>
          <w:b/>
          <w:bCs/>
        </w:rPr>
        <w:t>REQ-CCL-CONF_RES-1:</w:t>
      </w:r>
      <w:r w:rsidRPr="0031242A">
        <w:t xml:space="preserve"> The </w:t>
      </w:r>
      <w:r w:rsidR="001A6B5B">
        <w:t>3GPP Management System</w:t>
      </w:r>
      <w:r w:rsidRPr="0031242A">
        <w:t xml:space="preserve"> should support a capability to coordinate the resolution of conflicts on the CCLs goals.</w:t>
      </w:r>
    </w:p>
    <w:p w14:paraId="6CD9CF5B" w14:textId="1DFE386F" w:rsidR="006E42D7" w:rsidRPr="0031242A" w:rsidRDefault="006E42D7" w:rsidP="006E42D7">
      <w:r w:rsidRPr="0031242A">
        <w:rPr>
          <w:b/>
          <w:bCs/>
        </w:rPr>
        <w:t>REQ-CCL-CONF_RES-2:</w:t>
      </w:r>
      <w:r w:rsidRPr="0031242A">
        <w:t xml:space="preserve"> The </w:t>
      </w:r>
      <w:r w:rsidR="001A6B5B">
        <w:t>3GPP Management System</w:t>
      </w:r>
      <w:r w:rsidRPr="0031242A">
        <w:t xml:space="preserve"> should support a capability to coordinate the resolution of conflicts on the triggers for execution of the CCL instances.</w:t>
      </w:r>
    </w:p>
    <w:p w14:paraId="1D4E1FC8" w14:textId="3CC7BC56" w:rsidR="006E42D7" w:rsidRPr="0031242A" w:rsidRDefault="006E42D7" w:rsidP="006E42D7">
      <w:r w:rsidRPr="0031242A">
        <w:rPr>
          <w:b/>
          <w:bCs/>
        </w:rPr>
        <w:t>REQ-CCL-CONF_RES-3:</w:t>
      </w:r>
      <w:r w:rsidRPr="0031242A">
        <w:t xml:space="preserve"> The </w:t>
      </w:r>
      <w:r w:rsidR="001A6B5B">
        <w:t>3GPP Management System</w:t>
      </w:r>
      <w:r w:rsidRPr="0031242A">
        <w:t xml:space="preserve"> should support a capability enabling an MnS consumer to define and coordinate the hierarchies of the CCL.</w:t>
      </w:r>
    </w:p>
    <w:p w14:paraId="0439E642" w14:textId="63ACA5A4" w:rsidR="006E42D7" w:rsidRPr="0031242A" w:rsidRDefault="006E42D7" w:rsidP="006E42D7">
      <w:pPr>
        <w:pStyle w:val="Heading3"/>
      </w:pPr>
      <w:bookmarkStart w:id="647" w:name="_Toc177118990"/>
      <w:bookmarkStart w:id="648" w:name="_Toc177138571"/>
      <w:bookmarkStart w:id="649" w:name="_Toc180163390"/>
      <w:bookmarkStart w:id="650" w:name="_Toc180163852"/>
      <w:bookmarkStart w:id="651" w:name="_Toc180164087"/>
      <w:bookmarkStart w:id="652" w:name="_Toc180766892"/>
      <w:r w:rsidRPr="0031242A">
        <w:t>5.6.3</w:t>
      </w:r>
      <w:r w:rsidRPr="0031242A">
        <w:tab/>
        <w:t>Potential Solutions</w:t>
      </w:r>
      <w:bookmarkEnd w:id="647"/>
      <w:bookmarkEnd w:id="648"/>
      <w:bookmarkEnd w:id="649"/>
      <w:bookmarkEnd w:id="650"/>
      <w:bookmarkEnd w:id="651"/>
      <w:bookmarkEnd w:id="652"/>
    </w:p>
    <w:p w14:paraId="78177844" w14:textId="77777777" w:rsidR="006E42D7" w:rsidRPr="0031242A" w:rsidRDefault="006E42D7" w:rsidP="006E42D7">
      <w:pPr>
        <w:pStyle w:val="Heading4"/>
      </w:pPr>
      <w:bookmarkStart w:id="653" w:name="_Toc177118991"/>
      <w:bookmarkStart w:id="654" w:name="_Toc177138572"/>
      <w:bookmarkStart w:id="655" w:name="_Toc180163391"/>
      <w:bookmarkStart w:id="656" w:name="_Toc180163853"/>
      <w:bookmarkStart w:id="657" w:name="_Toc180164088"/>
      <w:bookmarkStart w:id="658" w:name="_Toc180766893"/>
      <w:r w:rsidRPr="0031242A">
        <w:t>5.6.3.1</w:t>
      </w:r>
      <w:r w:rsidRPr="0031242A">
        <w:tab/>
        <w:t>Alternative CCL coordination Approaches</w:t>
      </w:r>
      <w:bookmarkEnd w:id="653"/>
      <w:bookmarkEnd w:id="654"/>
      <w:bookmarkEnd w:id="655"/>
      <w:bookmarkEnd w:id="656"/>
      <w:bookmarkEnd w:id="657"/>
      <w:bookmarkEnd w:id="658"/>
    </w:p>
    <w:p w14:paraId="53C731C5" w14:textId="77777777" w:rsidR="006E42D7" w:rsidRPr="0031242A" w:rsidRDefault="006E42D7" w:rsidP="006E42D7">
      <w:r w:rsidRPr="0031242A">
        <w:t>The coordination of CCLs could be accomplished via one of three approaches illustrated by Figure 5.6.3.1-1:</w:t>
      </w:r>
    </w:p>
    <w:p w14:paraId="0745FAB0" w14:textId="1D050BB1" w:rsidR="006E42D7" w:rsidRPr="0031242A" w:rsidRDefault="006E42D7" w:rsidP="006E42D7">
      <w:pPr>
        <w:pStyle w:val="B10"/>
      </w:pPr>
      <w:r w:rsidRPr="0031242A">
        <w:t>-</w:t>
      </w:r>
      <w:r w:rsidRPr="0031242A">
        <w:tab/>
        <w:t>Distributed coordination with distributed execution (</w:t>
      </w:r>
      <w:r w:rsidRPr="0031242A">
        <w:rPr>
          <w:color w:val="000000"/>
        </w:rPr>
        <w:t>Figure 5.6.3.1-1 a)</w:t>
      </w:r>
      <w:r w:rsidRPr="0031242A">
        <w:t>, where the CCLs directly coordinate with one another, and each manages execution of its decisions.</w:t>
      </w:r>
    </w:p>
    <w:p w14:paraId="22AEE8F0" w14:textId="55910A0E" w:rsidR="006E42D7" w:rsidRPr="0031242A" w:rsidRDefault="006E42D7" w:rsidP="006E42D7">
      <w:pPr>
        <w:pStyle w:val="B10"/>
      </w:pPr>
      <w:bookmarkStart w:id="659" w:name="_Hlk164779243"/>
      <w:r w:rsidRPr="0031242A">
        <w:lastRenderedPageBreak/>
        <w:t>-</w:t>
      </w:r>
      <w:r w:rsidRPr="0031242A">
        <w:tab/>
        <w:t xml:space="preserve">Hierarchical coordination with distributed execution </w:t>
      </w:r>
      <w:bookmarkEnd w:id="659"/>
      <w:r w:rsidRPr="0031242A">
        <w:t xml:space="preserve">(Figure 5.6.3.1-1 b), where the CCLs coordinate through a separate coordination layer, say via a </w:t>
      </w:r>
      <w:r w:rsidR="002978C8">
        <w:t xml:space="preserve">CCL </w:t>
      </w:r>
      <w:r w:rsidRPr="0031242A">
        <w:t xml:space="preserve">coordination </w:t>
      </w:r>
      <w:r w:rsidR="0055107E">
        <w:t>entity</w:t>
      </w:r>
      <w:r w:rsidRPr="0031242A">
        <w:t>, but each manages execution of its coordinated decisions.</w:t>
      </w:r>
    </w:p>
    <w:p w14:paraId="2B2AFF1A" w14:textId="383B9A9F" w:rsidR="006E42D7" w:rsidRPr="0031242A" w:rsidRDefault="006E42D7" w:rsidP="006E42D7">
      <w:pPr>
        <w:pStyle w:val="B10"/>
      </w:pPr>
      <w:r w:rsidRPr="0031242A">
        <w:t>-</w:t>
      </w:r>
      <w:r w:rsidRPr="0031242A">
        <w:tab/>
        <w:t xml:space="preserve">Hierarchical coordination and execution (Figure 5.6.3.1-1 c), where the CCLs coordinate through a separate coordination layer, say via a coordination </w:t>
      </w:r>
      <w:r w:rsidR="0055107E">
        <w:t>entity</w:t>
      </w:r>
      <w:r w:rsidR="003E6BAA">
        <w:t xml:space="preserve"> </w:t>
      </w:r>
      <w:r w:rsidRPr="0031242A">
        <w:t>that besides coordination also manages execution of the coordinated decisions.</w:t>
      </w:r>
    </w:p>
    <w:p w14:paraId="51EEA975" w14:textId="61A78FF0" w:rsidR="0055107E" w:rsidRPr="0031242A" w:rsidRDefault="0055107E" w:rsidP="006E42D7">
      <w:pPr>
        <w:pStyle w:val="TH"/>
      </w:pPr>
      <w:r>
        <w:object w:dxaOrig="10620" w:dyaOrig="3313" w14:anchorId="7BC4D5B1">
          <v:shape id="_x0000_i1037" type="#_x0000_t75" style="width:481.8pt;height:150.6pt" o:ole="">
            <v:imagedata r:id="rId40" o:title=""/>
          </v:shape>
          <o:OLEObject Type="Embed" ProgID="Visio.Drawing.15" ShapeID="_x0000_i1037" DrawAspect="Content" ObjectID="_1791710879" r:id="rId41"/>
        </w:object>
      </w:r>
    </w:p>
    <w:p w14:paraId="5932CA94" w14:textId="77777777" w:rsidR="006E42D7" w:rsidRPr="0031242A" w:rsidRDefault="006E42D7" w:rsidP="006E42D7">
      <w:pPr>
        <w:pStyle w:val="TF"/>
      </w:pPr>
      <w:r w:rsidRPr="0031242A">
        <w:t>Figure 5.6.3.1-1: Closed Control Loop Coordination approaches</w:t>
      </w:r>
    </w:p>
    <w:p w14:paraId="6A2ED6DB" w14:textId="37B2F9C1" w:rsidR="006E42D7" w:rsidRPr="0031242A" w:rsidRDefault="006E42D7" w:rsidP="006E42D7">
      <w:pPr>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sidR="00411235">
        <w:rPr>
          <w:rFonts w:eastAsia="Calibri"/>
        </w:rPr>
        <w:t>,</w:t>
      </w:r>
      <w:r w:rsidRPr="0031242A">
        <w:rPr>
          <w:rFonts w:eastAsia="Calibri"/>
        </w:rPr>
        <w:t xml:space="preserve"> but they coordinate with the CCL coordinator before, during or after execution.</w:t>
      </w:r>
    </w:p>
    <w:p w14:paraId="21F5747D" w14:textId="7449E3A5" w:rsidR="006E42D7" w:rsidRPr="0031242A" w:rsidRDefault="006E42D7" w:rsidP="006E42D7">
      <w:r w:rsidRPr="0031242A">
        <w:t xml:space="preserve">The </w:t>
      </w:r>
      <w:r w:rsidR="0055107E">
        <w:t>CoordinationEntity</w:t>
      </w:r>
      <w:r w:rsidRPr="0031242A">
        <w:t xml:space="preserve"> supports interactions with different CCLs for the following CCL conflicts</w:t>
      </w:r>
    </w:p>
    <w:p w14:paraId="6082AC96" w14:textId="7E45EAC6" w:rsidR="006E42D7" w:rsidRPr="0031242A" w:rsidRDefault="006E42D7" w:rsidP="006E42D7">
      <w:pPr>
        <w:pStyle w:val="B10"/>
      </w:pPr>
      <w:r w:rsidRPr="0031242A">
        <w:t>-</w:t>
      </w:r>
      <w:r w:rsidRPr="0031242A">
        <w:tab/>
        <w:t>Goal target Conflicts.</w:t>
      </w:r>
    </w:p>
    <w:p w14:paraId="1023D3C8" w14:textId="2BA8FCBD" w:rsidR="006E42D7" w:rsidRPr="0031242A" w:rsidRDefault="006E42D7" w:rsidP="006E42D7">
      <w:pPr>
        <w:pStyle w:val="B10"/>
      </w:pPr>
      <w:r w:rsidRPr="0031242A">
        <w:t>-</w:t>
      </w:r>
      <w:r w:rsidRPr="0031242A">
        <w:tab/>
        <w:t>Scope conflicts.</w:t>
      </w:r>
    </w:p>
    <w:p w14:paraId="4980589A" w14:textId="6AAA1359" w:rsidR="006E42D7" w:rsidRPr="0031242A" w:rsidRDefault="006E42D7" w:rsidP="006E42D7">
      <w:pPr>
        <w:pStyle w:val="B10"/>
      </w:pPr>
      <w:r w:rsidRPr="0031242A">
        <w:t>-</w:t>
      </w:r>
      <w:r w:rsidRPr="0031242A">
        <w:tab/>
        <w:t>Direct-action conflicts.</w:t>
      </w:r>
    </w:p>
    <w:p w14:paraId="5BD3E795" w14:textId="6B0D13C3" w:rsidR="006E42D7" w:rsidRPr="0031242A" w:rsidRDefault="006E42D7" w:rsidP="006E42D7">
      <w:pPr>
        <w:pStyle w:val="B10"/>
      </w:pPr>
      <w:r w:rsidRPr="0031242A">
        <w:t>-</w:t>
      </w:r>
      <w:r w:rsidRPr="0031242A">
        <w:tab/>
        <w:t>Indirect target conflict.</w:t>
      </w:r>
    </w:p>
    <w:p w14:paraId="6B681E96" w14:textId="6950C5C3" w:rsidR="006E42D7" w:rsidRPr="0031242A" w:rsidRDefault="006E42D7" w:rsidP="006E42D7">
      <w:pPr>
        <w:pStyle w:val="B10"/>
      </w:pPr>
      <w:r w:rsidRPr="0031242A">
        <w:t>-</w:t>
      </w:r>
      <w:r w:rsidRPr="0031242A">
        <w:tab/>
        <w:t>Action execution-time conflict.</w:t>
      </w:r>
    </w:p>
    <w:p w14:paraId="146A4A12" w14:textId="51AF1BA3" w:rsidR="006E42D7" w:rsidRPr="0031242A" w:rsidRDefault="006E42D7" w:rsidP="006E42D7">
      <w:r w:rsidRPr="0031242A">
        <w:t xml:space="preserve">For each conflict, the </w:t>
      </w:r>
      <w:r w:rsidR="0055107E">
        <w:t>CoordinationEntity</w:t>
      </w:r>
      <w:r w:rsidRPr="0031242A">
        <w:t xml:space="preserve"> supports interactions to:</w:t>
      </w:r>
    </w:p>
    <w:p w14:paraId="4CA84577" w14:textId="183C3FF7" w:rsidR="006E42D7" w:rsidRPr="0031242A" w:rsidRDefault="006E42D7" w:rsidP="006E42D7">
      <w:pPr>
        <w:pStyle w:val="B10"/>
      </w:pPr>
      <w:r w:rsidRPr="0031242A">
        <w:t>-</w:t>
      </w:r>
      <w:r w:rsidRPr="0031242A">
        <w:tab/>
        <w:t>Detect potential conflicts.</w:t>
      </w:r>
    </w:p>
    <w:p w14:paraId="6E7DD785" w14:textId="265097CE" w:rsidR="006E42D7" w:rsidRPr="0031242A" w:rsidRDefault="006E42D7" w:rsidP="006E42D7">
      <w:pPr>
        <w:pStyle w:val="B10"/>
      </w:pPr>
      <w:r w:rsidRPr="0031242A">
        <w:t>-</w:t>
      </w:r>
      <w:r w:rsidRPr="0031242A">
        <w:tab/>
        <w:t>Avoid potential conflicts.</w:t>
      </w:r>
    </w:p>
    <w:p w14:paraId="6CC1FBBB" w14:textId="03DA796B" w:rsidR="006E42D7" w:rsidRPr="0031242A" w:rsidRDefault="006E42D7" w:rsidP="006E42D7">
      <w:pPr>
        <w:pStyle w:val="B10"/>
      </w:pPr>
      <w:r w:rsidRPr="0031242A">
        <w:t>-</w:t>
      </w:r>
      <w:r w:rsidRPr="0031242A">
        <w:tab/>
        <w:t>Detect actual conflicts.</w:t>
      </w:r>
    </w:p>
    <w:p w14:paraId="68E31CDB" w14:textId="1831DB0E" w:rsidR="006E42D7" w:rsidRPr="0031242A" w:rsidRDefault="006E42D7" w:rsidP="006E42D7">
      <w:pPr>
        <w:pStyle w:val="B10"/>
      </w:pPr>
      <w:r w:rsidRPr="0031242A">
        <w:t>-</w:t>
      </w:r>
      <w:r w:rsidRPr="0031242A">
        <w:tab/>
        <w:t>Resolve actual conflicts.</w:t>
      </w:r>
    </w:p>
    <w:p w14:paraId="6BD6FB5C" w14:textId="45C42F3B" w:rsidR="006E42D7" w:rsidRPr="0031242A" w:rsidRDefault="006E42D7" w:rsidP="006E42D7">
      <w:pPr>
        <w:rPr>
          <w:rFonts w:eastAsia="Calibri"/>
        </w:rPr>
      </w:pPr>
      <w:r w:rsidRPr="0031242A">
        <w:rPr>
          <w:rFonts w:eastAsia="Calibri"/>
        </w:rPr>
        <w:t xml:space="preserve">Accordingly, as illustrated by Figure 5.6.3.1-2, an IOC could be introduced for the </w:t>
      </w:r>
      <w:r w:rsidR="002978C8">
        <w:rPr>
          <w:rFonts w:eastAsia="Calibri"/>
        </w:rPr>
        <w:t xml:space="preserve">CCL </w:t>
      </w:r>
      <w:r w:rsidRPr="0031242A">
        <w:rPr>
          <w:rFonts w:eastAsia="Calibri"/>
        </w:rPr>
        <w:t xml:space="preserve">coordination </w:t>
      </w:r>
      <w:r w:rsidR="002978C8">
        <w:rPr>
          <w:rFonts w:cs="Arial"/>
          <w:color w:val="000000"/>
        </w:rPr>
        <w:t>entity</w:t>
      </w:r>
      <w:r w:rsidR="003E6BAA">
        <w:rPr>
          <w:rFonts w:cs="Arial"/>
          <w:color w:val="000000"/>
        </w:rPr>
        <w:t xml:space="preserve"> </w:t>
      </w:r>
      <w:r w:rsidRPr="0031242A">
        <w:rPr>
          <w:rFonts w:eastAsia="Calibri"/>
        </w:rPr>
        <w:t>with child IOCs for the specific capabilities for each conflict type.</w:t>
      </w:r>
    </w:p>
    <w:p w14:paraId="33C0AFB6" w14:textId="57EF2F21" w:rsidR="0055107E" w:rsidRPr="006A7934" w:rsidRDefault="00852ABD" w:rsidP="006A7934">
      <w:pPr>
        <w:pStyle w:val="TH"/>
      </w:pPr>
      <w:r>
        <w:rPr>
          <w:noProof/>
        </w:rPr>
        <w:lastRenderedPageBreak/>
        <w:drawing>
          <wp:inline distT="0" distB="0" distL="0" distR="0" wp14:anchorId="33E80AAC" wp14:editId="25AC132B">
            <wp:extent cx="5101390" cy="2626344"/>
            <wp:effectExtent l="0" t="0" r="4445" b="3175"/>
            <wp:docPr id="1109629993"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629993" name="Picture 1" descr="PlantUML diagram"/>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108503" cy="2630006"/>
                    </a:xfrm>
                    <a:prstGeom prst="rect">
                      <a:avLst/>
                    </a:prstGeom>
                  </pic:spPr>
                </pic:pic>
              </a:graphicData>
            </a:graphic>
          </wp:inline>
        </w:drawing>
      </w:r>
    </w:p>
    <w:p w14:paraId="15AA85A1" w14:textId="77777777" w:rsidR="006E42D7" w:rsidRPr="0031242A" w:rsidRDefault="006E42D7" w:rsidP="006E42D7">
      <w:pPr>
        <w:pStyle w:val="TF"/>
      </w:pPr>
      <w:r w:rsidRPr="0031242A">
        <w:t>Figure 5.6.3.1-2: Closed Control Loop Coordination NRM fragment</w:t>
      </w:r>
    </w:p>
    <w:p w14:paraId="49D541A9" w14:textId="344289A8" w:rsidR="006E42D7" w:rsidRPr="0031242A" w:rsidRDefault="006E42D7" w:rsidP="006E42D7">
      <w:r w:rsidRPr="0031242A">
        <w:t>Closed Control Loop Coordination Inheritance Relations are For Further Study.</w:t>
      </w:r>
    </w:p>
    <w:p w14:paraId="0D1A59EF" w14:textId="77777777" w:rsidR="006E42D7" w:rsidRPr="0031242A" w:rsidRDefault="006E42D7" w:rsidP="006E42D7">
      <w:pPr>
        <w:pStyle w:val="Heading4"/>
      </w:pPr>
      <w:bookmarkStart w:id="660" w:name="_Toc177118992"/>
      <w:bookmarkStart w:id="661" w:name="_Toc177138573"/>
      <w:bookmarkStart w:id="662" w:name="_Toc180163392"/>
      <w:bookmarkStart w:id="663" w:name="_Toc180163854"/>
      <w:bookmarkStart w:id="664" w:name="_Toc180164089"/>
      <w:bookmarkStart w:id="665" w:name="_Toc180766894"/>
      <w:r w:rsidRPr="0031242A">
        <w:t>5.6.3.2</w:t>
      </w:r>
      <w:r w:rsidRPr="0031242A">
        <w:tab/>
        <w:t>General solution</w:t>
      </w:r>
      <w:bookmarkEnd w:id="660"/>
      <w:bookmarkEnd w:id="661"/>
      <w:bookmarkEnd w:id="662"/>
      <w:bookmarkEnd w:id="663"/>
      <w:bookmarkEnd w:id="664"/>
      <w:bookmarkEnd w:id="665"/>
    </w:p>
    <w:p w14:paraId="46F8EA15" w14:textId="1200EFCA" w:rsidR="006E42D7" w:rsidRPr="0031242A" w:rsidRDefault="006E42D7" w:rsidP="006E42D7">
      <w:pPr>
        <w:rPr>
          <w:lang w:eastAsia="ja-JP"/>
        </w:rPr>
      </w:pPr>
      <w:r w:rsidRPr="0031242A">
        <w:rPr>
          <w:lang w:eastAsia="ja-JP"/>
        </w:rPr>
        <w:t xml:space="preserve">The solution provides a baseline for all conflicts and needs (avoidance, detection and resolution) on which the specific solutions can be added. It involves introducing an IOC or datatype to contain conflict related information and mechanism to mitigate any conflict between CCL that may arise during instantiation of a new CCL or between two existing CCL. This IOC will also support interactions with different CCLs to detect, avoid and resolve all the conflicts defined in Table </w:t>
      </w:r>
      <w:r w:rsidRPr="0031242A">
        <w:rPr>
          <w:color w:val="000000"/>
        </w:rPr>
        <w:t>5.6.1.1-1.</w:t>
      </w:r>
    </w:p>
    <w:p w14:paraId="563913AD" w14:textId="77777777" w:rsidR="006E42D7" w:rsidRPr="0031242A" w:rsidRDefault="006E42D7" w:rsidP="006E42D7">
      <w:pPr>
        <w:rPr>
          <w:lang w:eastAsia="ja-JP"/>
        </w:rPr>
      </w:pPr>
      <w:r w:rsidRPr="0031242A">
        <w:rPr>
          <w:lang w:eastAsia="ja-JP"/>
        </w:rPr>
        <w:t>Extend the ACCL report to be a general report that applies to all types of CCLs. The alternatives are:</w:t>
      </w:r>
    </w:p>
    <w:p w14:paraId="66B4AAD6" w14:textId="36D2A966" w:rsidR="006E42D7" w:rsidRPr="0031242A" w:rsidRDefault="006E42D7" w:rsidP="006E42D7">
      <w:pPr>
        <w:pStyle w:val="B10"/>
        <w:rPr>
          <w:lang w:eastAsia="ja-JP"/>
        </w:rPr>
      </w:pPr>
      <w:r w:rsidRPr="0031242A">
        <w:rPr>
          <w:lang w:eastAsia="ja-JP"/>
        </w:rPr>
        <w:t>-</w:t>
      </w:r>
      <w:r w:rsidRPr="0031242A">
        <w:rPr>
          <w:lang w:eastAsia="ja-JP"/>
        </w:rPr>
        <w:tab/>
        <w:t>Rename ACCL report to CCLReport and then extend the new CCL report.</w:t>
      </w:r>
    </w:p>
    <w:p w14:paraId="3C0ACF86" w14:textId="173EDF68" w:rsidR="006E42D7" w:rsidRPr="0031242A" w:rsidRDefault="006E42D7" w:rsidP="006E42D7">
      <w:pPr>
        <w:pStyle w:val="B10"/>
        <w:rPr>
          <w:lang w:eastAsia="ja-JP"/>
        </w:rPr>
      </w:pPr>
      <w:r w:rsidRPr="0031242A">
        <w:rPr>
          <w:lang w:eastAsia="ja-JP"/>
        </w:rPr>
        <w:t>-</w:t>
      </w:r>
      <w:r w:rsidRPr="0031242A">
        <w:rPr>
          <w:lang w:eastAsia="ja-JP"/>
        </w:rPr>
        <w:tab/>
        <w:t>Introduce the CCLReport as an abstract IOC from which the ACCL report inherits.</w:t>
      </w:r>
    </w:p>
    <w:p w14:paraId="05C82438" w14:textId="0BD8C0A3" w:rsidR="006E42D7" w:rsidRPr="0031242A" w:rsidRDefault="006E42D7" w:rsidP="006E42D7">
      <w:pPr>
        <w:rPr>
          <w:lang w:eastAsia="ja-JP"/>
        </w:rPr>
      </w:pPr>
      <w:r w:rsidRPr="0031242A">
        <w:rPr>
          <w:lang w:eastAsia="ja-JP"/>
        </w:rPr>
        <w:t>To support reporting for conflict:</w:t>
      </w:r>
    </w:p>
    <w:p w14:paraId="6A223855" w14:textId="77777777" w:rsidR="006E42D7" w:rsidRPr="0031242A" w:rsidRDefault="006E42D7" w:rsidP="006D6410">
      <w:pPr>
        <w:pStyle w:val="ListBullet"/>
        <w:numPr>
          <w:ilvl w:val="0"/>
          <w:numId w:val="1"/>
        </w:numPr>
        <w:ind w:left="568" w:hanging="284"/>
        <w:rPr>
          <w:lang w:eastAsia="ja-JP"/>
        </w:rPr>
      </w:pPr>
      <w:r w:rsidRPr="0031242A">
        <w:rPr>
          <w:lang w:eastAsia="ja-JP"/>
        </w:rPr>
        <w:t>Introduce attributes for target conflict information through which the producer  provides information about the conflict between an existing CCL and a requested CCL. The producer provided information includes:</w:t>
      </w:r>
    </w:p>
    <w:p w14:paraId="3DD7F35D" w14:textId="1009A1DC" w:rsidR="006E42D7" w:rsidRPr="0031242A" w:rsidRDefault="006E42D7" w:rsidP="006E42D7">
      <w:pPr>
        <w:pStyle w:val="B2"/>
        <w:rPr>
          <w:lang w:eastAsia="ja-JP"/>
        </w:rPr>
      </w:pPr>
      <w:r w:rsidRPr="0031242A">
        <w:rPr>
          <w:lang w:eastAsia="ja-JP"/>
        </w:rPr>
        <w:t>a)</w:t>
      </w:r>
      <w:r w:rsidRPr="0031242A">
        <w:rPr>
          <w:lang w:eastAsia="ja-JP"/>
        </w:rPr>
        <w:tab/>
        <w:t>For all conflicts:</w:t>
      </w:r>
    </w:p>
    <w:p w14:paraId="20A01280" w14:textId="03AD20BF" w:rsidR="006E42D7" w:rsidRPr="0031242A" w:rsidRDefault="006E42D7" w:rsidP="006D6410">
      <w:pPr>
        <w:pStyle w:val="ListBullet3"/>
        <w:numPr>
          <w:ilvl w:val="0"/>
          <w:numId w:val="1"/>
        </w:numPr>
        <w:ind w:left="1135" w:hanging="284"/>
        <w:rPr>
          <w:lang w:eastAsia="ja-JP"/>
        </w:rPr>
      </w:pPr>
      <w:r w:rsidRPr="0031242A">
        <w:rPr>
          <w:lang w:eastAsia="ja-JP"/>
        </w:rPr>
        <w:t>Existing and new CCL identification.</w:t>
      </w:r>
    </w:p>
    <w:p w14:paraId="37F27891" w14:textId="4F3B8EEC" w:rsidR="006E42D7" w:rsidRPr="0031242A" w:rsidRDefault="006E42D7" w:rsidP="006E42D7">
      <w:pPr>
        <w:pStyle w:val="B2"/>
        <w:rPr>
          <w:lang w:eastAsia="ja-JP"/>
        </w:rPr>
      </w:pPr>
      <w:r w:rsidRPr="0031242A">
        <w:rPr>
          <w:lang w:eastAsia="ja-JP"/>
        </w:rPr>
        <w:t>b)</w:t>
      </w:r>
      <w:r w:rsidRPr="0031242A">
        <w:rPr>
          <w:lang w:eastAsia="ja-JP"/>
        </w:rPr>
        <w:tab/>
        <w:t>For goals/target conflicts:</w:t>
      </w:r>
    </w:p>
    <w:p w14:paraId="6C0811C3" w14:textId="150A735A" w:rsidR="006E42D7" w:rsidRPr="0031242A" w:rsidRDefault="006E42D7" w:rsidP="006D6410">
      <w:pPr>
        <w:pStyle w:val="ListBullet3"/>
        <w:numPr>
          <w:ilvl w:val="0"/>
          <w:numId w:val="1"/>
        </w:numPr>
        <w:ind w:left="1135" w:hanging="284"/>
        <w:rPr>
          <w:lang w:eastAsia="ja-JP"/>
        </w:rPr>
      </w:pPr>
      <w:r w:rsidRPr="0031242A">
        <w:rPr>
          <w:lang w:eastAsia="ja-JP"/>
        </w:rPr>
        <w:t>Conflict Information (conflicting goals/target).</w:t>
      </w:r>
    </w:p>
    <w:p w14:paraId="0C9E63CC" w14:textId="77777777" w:rsidR="006E42D7" w:rsidRPr="0031242A" w:rsidRDefault="006E42D7" w:rsidP="006D6410">
      <w:pPr>
        <w:pStyle w:val="ListBullet3"/>
        <w:numPr>
          <w:ilvl w:val="0"/>
          <w:numId w:val="1"/>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336749A0" w14:textId="0C655373" w:rsidR="006E42D7" w:rsidRPr="0031242A" w:rsidRDefault="006E42D7" w:rsidP="006E42D7">
      <w:pPr>
        <w:pStyle w:val="B2"/>
        <w:rPr>
          <w:lang w:eastAsia="ja-JP"/>
        </w:rPr>
      </w:pPr>
      <w:r w:rsidRPr="0031242A">
        <w:rPr>
          <w:lang w:eastAsia="ja-JP"/>
        </w:rPr>
        <w:t>c)</w:t>
      </w:r>
      <w:r w:rsidRPr="0031242A">
        <w:rPr>
          <w:lang w:eastAsia="ja-JP"/>
        </w:rPr>
        <w:tab/>
        <w:t>For Action Conflict Information: This provides information about the conflict between two existing CCL:</w:t>
      </w:r>
    </w:p>
    <w:p w14:paraId="1C8041AA" w14:textId="60984B2A" w:rsidR="006E42D7" w:rsidRPr="0031242A" w:rsidRDefault="006E42D7" w:rsidP="006D6410">
      <w:pPr>
        <w:pStyle w:val="ListBullet3"/>
        <w:numPr>
          <w:ilvl w:val="0"/>
          <w:numId w:val="1"/>
        </w:numPr>
        <w:ind w:left="1135" w:hanging="284"/>
        <w:rPr>
          <w:lang w:eastAsia="ja-JP"/>
        </w:rPr>
      </w:pPr>
      <w:r w:rsidRPr="0031242A">
        <w:rPr>
          <w:lang w:eastAsia="ja-JP"/>
        </w:rPr>
        <w:t>Conflicting CCLs identification.</w:t>
      </w:r>
    </w:p>
    <w:p w14:paraId="7F63D59E" w14:textId="1BA7D823" w:rsidR="006E42D7" w:rsidRPr="0031242A" w:rsidRDefault="006E42D7" w:rsidP="006D6410">
      <w:pPr>
        <w:pStyle w:val="ListBullet3"/>
        <w:numPr>
          <w:ilvl w:val="0"/>
          <w:numId w:val="1"/>
        </w:numPr>
        <w:ind w:left="1135" w:hanging="284"/>
        <w:rPr>
          <w:lang w:eastAsia="ja-JP"/>
        </w:rPr>
      </w:pPr>
      <w:r w:rsidRPr="0031242A">
        <w:rPr>
          <w:lang w:eastAsia="ja-JP"/>
        </w:rPr>
        <w:t>Conflict Information:</w:t>
      </w:r>
    </w:p>
    <w:p w14:paraId="34071DD0" w14:textId="7CA67888" w:rsidR="006E42D7" w:rsidRPr="0031242A" w:rsidRDefault="006E42D7" w:rsidP="006E42D7">
      <w:pPr>
        <w:pStyle w:val="B4"/>
        <w:rPr>
          <w:lang w:eastAsia="ja-JP"/>
        </w:rPr>
      </w:pPr>
      <w:r w:rsidRPr="0031242A">
        <w:rPr>
          <w:lang w:eastAsia="ja-JP"/>
        </w:rPr>
        <w:t>-</w:t>
      </w:r>
      <w:r w:rsidRPr="0031242A">
        <w:rPr>
          <w:lang w:eastAsia="ja-JP"/>
        </w:rPr>
        <w:tab/>
        <w:t>Conflicting Goal.</w:t>
      </w:r>
    </w:p>
    <w:p w14:paraId="100F8184" w14:textId="0DEFDE02" w:rsidR="006E42D7" w:rsidRPr="0031242A" w:rsidRDefault="006E42D7" w:rsidP="006E42D7">
      <w:pPr>
        <w:pStyle w:val="B4"/>
        <w:rPr>
          <w:lang w:eastAsia="ja-JP"/>
        </w:rPr>
      </w:pPr>
      <w:r w:rsidRPr="0031242A">
        <w:rPr>
          <w:lang w:eastAsia="ja-JP"/>
        </w:rPr>
        <w:t>-</w:t>
      </w:r>
      <w:r w:rsidRPr="0031242A">
        <w:rPr>
          <w:lang w:eastAsia="ja-JP"/>
        </w:rPr>
        <w:tab/>
        <w:t xml:space="preserve">Conflicting </w:t>
      </w:r>
      <w:r w:rsidR="0055107E">
        <w:rPr>
          <w:lang w:eastAsia="ja-JP"/>
        </w:rPr>
        <w:t>e</w:t>
      </w:r>
      <w:r w:rsidR="0055107E" w:rsidRPr="0031242A">
        <w:rPr>
          <w:lang w:eastAsia="ja-JP"/>
        </w:rPr>
        <w:t xml:space="preserve">xecute </w:t>
      </w:r>
      <w:r w:rsidRPr="0031242A">
        <w:rPr>
          <w:lang w:eastAsia="ja-JP"/>
        </w:rPr>
        <w:t>actions: This provides the set of actions that have been taken by the CCL as part of the Execute step.</w:t>
      </w:r>
    </w:p>
    <w:p w14:paraId="3DE86D56" w14:textId="77777777" w:rsidR="006E42D7" w:rsidRPr="0031242A" w:rsidRDefault="006E42D7" w:rsidP="006D6410">
      <w:pPr>
        <w:pStyle w:val="ListBullet3"/>
        <w:numPr>
          <w:ilvl w:val="0"/>
          <w:numId w:val="1"/>
        </w:numPr>
        <w:ind w:left="1135" w:hanging="284"/>
        <w:rPr>
          <w:lang w:eastAsia="ja-JP"/>
        </w:rPr>
      </w:pPr>
      <w:r w:rsidRPr="0031242A">
        <w:rPr>
          <w:lang w:eastAsia="ja-JP"/>
        </w:rPr>
        <w:lastRenderedPageBreak/>
        <w:t>Target CCL: The identification of the CCL that need to be deleted or modified. This will be decided as per the conflict resolution information.</w:t>
      </w:r>
    </w:p>
    <w:p w14:paraId="18B7418E" w14:textId="625DDDD6" w:rsidR="006E42D7" w:rsidRPr="0031242A" w:rsidRDefault="006E42D7" w:rsidP="006E42D7">
      <w:pPr>
        <w:contextualSpacing/>
        <w:rPr>
          <w:lang w:eastAsia="ja-JP"/>
        </w:rPr>
      </w:pPr>
      <w:r w:rsidRPr="0031242A">
        <w:rPr>
          <w:lang w:eastAsia="ja-JP"/>
        </w:rPr>
        <w:t>To support resolution of conflicts:</w:t>
      </w:r>
    </w:p>
    <w:p w14:paraId="495A98BC" w14:textId="77777777" w:rsidR="006E42D7" w:rsidRPr="0031242A" w:rsidRDefault="006E42D7" w:rsidP="006D6410">
      <w:pPr>
        <w:pStyle w:val="ListBullet"/>
        <w:numPr>
          <w:ilvl w:val="0"/>
          <w:numId w:val="1"/>
        </w:numPr>
        <w:ind w:left="568" w:hanging="284"/>
        <w:rPr>
          <w:lang w:eastAsia="ja-JP"/>
        </w:rPr>
      </w:pPr>
      <w:r w:rsidRPr="0031242A">
        <w:rPr>
          <w:lang w:eastAsia="ja-JP"/>
        </w:rPr>
        <w:t>Introduce on the CCL a datatype for conflict resolution information. Through this, the consumer provides information that may be used by the producer to resolve conflicts. It includes:</w:t>
      </w:r>
    </w:p>
    <w:p w14:paraId="33A24E52" w14:textId="40D7C488" w:rsidR="006E42D7" w:rsidRPr="0031242A" w:rsidRDefault="006E42D7" w:rsidP="006E42D7">
      <w:pPr>
        <w:pStyle w:val="B2"/>
        <w:rPr>
          <w:lang w:eastAsia="ja-JP"/>
        </w:rPr>
      </w:pPr>
      <w:r w:rsidRPr="0031242A">
        <w:rPr>
          <w:lang w:eastAsia="ja-JP"/>
        </w:rPr>
        <w:t>-</w:t>
      </w:r>
      <w:r w:rsidRPr="0031242A">
        <w:rPr>
          <w:lang w:eastAsia="ja-JP"/>
        </w:rPr>
        <w:tab/>
        <w:t>For all conflicts:</w:t>
      </w:r>
    </w:p>
    <w:p w14:paraId="74A37A73" w14:textId="6A8BC267" w:rsidR="006E42D7" w:rsidRPr="0031242A" w:rsidRDefault="006E42D7" w:rsidP="006D6410">
      <w:pPr>
        <w:pStyle w:val="ListBullet3"/>
        <w:numPr>
          <w:ilvl w:val="0"/>
          <w:numId w:val="1"/>
        </w:numPr>
        <w:ind w:left="1135" w:hanging="284"/>
        <w:rPr>
          <w:lang w:eastAsia="ja-JP"/>
        </w:rPr>
      </w:pPr>
      <w:r w:rsidRPr="0031242A">
        <w:rPr>
          <w:lang w:eastAsia="ja-JP"/>
        </w:rPr>
        <w:t>Priority: This provides the priority of the CCL. This will be the numerical value between 1 to 10, with 1 being the least priority.</w:t>
      </w:r>
    </w:p>
    <w:p w14:paraId="3E9D85BD" w14:textId="35AFECA9" w:rsidR="006E42D7" w:rsidRPr="0031242A" w:rsidRDefault="006E42D7" w:rsidP="006D6410">
      <w:pPr>
        <w:pStyle w:val="ListBullet3"/>
        <w:numPr>
          <w:ilvl w:val="0"/>
          <w:numId w:val="1"/>
        </w:numPr>
        <w:ind w:left="1135" w:hanging="284"/>
        <w:rPr>
          <w:lang w:eastAsia="ja-JP"/>
        </w:rPr>
      </w:pPr>
      <w:r w:rsidRPr="0031242A">
        <w:rPr>
          <w:lang w:eastAsia="ja-JP"/>
        </w:rPr>
        <w:t>OverridingCapable: Whether the CCL can override other CCL.</w:t>
      </w:r>
    </w:p>
    <w:p w14:paraId="4461B5D9" w14:textId="084990A9" w:rsidR="006E42D7" w:rsidRPr="0031242A" w:rsidRDefault="006E42D7" w:rsidP="006D6410">
      <w:pPr>
        <w:pStyle w:val="ListBullet3"/>
        <w:numPr>
          <w:ilvl w:val="0"/>
          <w:numId w:val="1"/>
        </w:numPr>
        <w:ind w:left="1135" w:hanging="284"/>
        <w:rPr>
          <w:lang w:eastAsia="ja-JP"/>
        </w:rPr>
      </w:pPr>
      <w:r w:rsidRPr="0031242A">
        <w:rPr>
          <w:lang w:eastAsia="ja-JP"/>
        </w:rPr>
        <w:t>OverrideProtect: Whether CCL can be overridden.</w:t>
      </w:r>
    </w:p>
    <w:p w14:paraId="738A0D16" w14:textId="05D27889" w:rsidR="006E42D7" w:rsidRPr="0031242A" w:rsidRDefault="006E42D7" w:rsidP="006E42D7">
      <w:pPr>
        <w:pStyle w:val="B2"/>
        <w:rPr>
          <w:lang w:eastAsia="ja-JP"/>
        </w:rPr>
      </w:pPr>
      <w:r w:rsidRPr="0031242A">
        <w:rPr>
          <w:lang w:eastAsia="ja-JP"/>
        </w:rPr>
        <w:t>-</w:t>
      </w:r>
      <w:r w:rsidRPr="0031242A">
        <w:rPr>
          <w:lang w:eastAsia="ja-JP"/>
        </w:rPr>
        <w:tab/>
        <w:t xml:space="preserve">For </w:t>
      </w:r>
      <w:r w:rsidR="0055107E">
        <w:rPr>
          <w:lang w:eastAsia="ja-JP"/>
        </w:rPr>
        <w:t xml:space="preserve">direct </w:t>
      </w:r>
      <w:r w:rsidR="00411235">
        <w:rPr>
          <w:lang w:eastAsia="ja-JP"/>
        </w:rPr>
        <w:t>a</w:t>
      </w:r>
      <w:r w:rsidRPr="0031242A">
        <w:rPr>
          <w:lang w:eastAsia="ja-JP"/>
        </w:rPr>
        <w:t xml:space="preserve">ction </w:t>
      </w:r>
      <w:r w:rsidR="00411235">
        <w:rPr>
          <w:lang w:eastAsia="ja-JP"/>
        </w:rPr>
        <w:t>c</w:t>
      </w:r>
      <w:r w:rsidRPr="0031242A">
        <w:rPr>
          <w:lang w:eastAsia="ja-JP"/>
        </w:rPr>
        <w:t>onflicts:</w:t>
      </w:r>
    </w:p>
    <w:p w14:paraId="1224FB3B" w14:textId="4DF774AE" w:rsidR="006E42D7" w:rsidRPr="0031242A" w:rsidRDefault="006E42D7" w:rsidP="006D6410">
      <w:pPr>
        <w:pStyle w:val="ListBullet3"/>
        <w:numPr>
          <w:ilvl w:val="0"/>
          <w:numId w:val="1"/>
        </w:numPr>
        <w:ind w:left="1135" w:hanging="284"/>
        <w:rPr>
          <w:lang w:eastAsia="ja-JP"/>
        </w:rPr>
      </w:pPr>
      <w:r w:rsidRPr="0031242A">
        <w:rPr>
          <w:lang w:eastAsia="ja-JP"/>
        </w:rPr>
        <w:t>GoalBreachPercentage: In case the priority of both the conflicting CCL is same then it defines the breach percentage per goal, in terms of how bad the goal(s) is breached, that should be used to prioritize one of the conflicting CCL. For example, if the goal of guaranteed throughput is 200 mbps and the actual throughput is coming to be 100 mbps then the breach percentage would be 50 %. The CCL that have higher percentage of breach will be prioritized.</w:t>
      </w:r>
    </w:p>
    <w:p w14:paraId="2FC6D230" w14:textId="77777777" w:rsidR="006E42D7" w:rsidRPr="0031242A" w:rsidRDefault="006E42D7" w:rsidP="006E42D7">
      <w:r w:rsidRPr="0031242A">
        <w:t>Procedure flow</w:t>
      </w:r>
    </w:p>
    <w:p w14:paraId="797A4769" w14:textId="4D0B235E" w:rsidR="006E42D7" w:rsidRPr="0031242A" w:rsidRDefault="006E42D7" w:rsidP="006E42D7">
      <w:pPr>
        <w:pStyle w:val="TH"/>
      </w:pPr>
      <w:r w:rsidRPr="0031242A">
        <w:object w:dxaOrig="10230" w:dyaOrig="6277" w14:anchorId="4BA1CFF7">
          <v:shape id="_x0000_i1038" type="#_x0000_t75" style="width:255.6pt;height:232.2pt" o:ole="">
            <v:imagedata r:id="rId43" o:title="" cropbottom="2844f" cropright="22925f"/>
          </v:shape>
          <o:OLEObject Type="Embed" ProgID="Visio.Drawing.15" ShapeID="_x0000_i1038" DrawAspect="Content" ObjectID="_1791710880" r:id="rId44"/>
        </w:object>
      </w:r>
    </w:p>
    <w:p w14:paraId="7FA265E8" w14:textId="0F557938" w:rsidR="006E42D7" w:rsidRPr="0031242A" w:rsidRDefault="006E42D7" w:rsidP="006E42D7">
      <w:pPr>
        <w:pStyle w:val="TF"/>
      </w:pPr>
      <w:r w:rsidRPr="0031242A">
        <w:t>Figure 5.6.3.2-1</w:t>
      </w:r>
    </w:p>
    <w:p w14:paraId="63128E63" w14:textId="028C482C" w:rsidR="006E42D7" w:rsidRPr="0031242A" w:rsidRDefault="006E42D7" w:rsidP="006E42D7">
      <w:pPr>
        <w:pStyle w:val="B10"/>
        <w:rPr>
          <w:lang w:eastAsia="ja-JP"/>
        </w:rPr>
      </w:pPr>
      <w:r w:rsidRPr="0031242A">
        <w:rPr>
          <w:lang w:eastAsia="ja-JP"/>
        </w:rPr>
        <w:t>1.</w:t>
      </w:r>
      <w:r w:rsidRPr="0031242A">
        <w:rPr>
          <w:lang w:eastAsia="ja-JP"/>
        </w:rPr>
        <w:tab/>
        <w:t>The CCL(s) are deployed and running.</w:t>
      </w:r>
    </w:p>
    <w:p w14:paraId="59ED66EC" w14:textId="05A30504" w:rsidR="006E42D7" w:rsidRPr="0031242A" w:rsidRDefault="006E42D7" w:rsidP="006E42D7">
      <w:pPr>
        <w:pStyle w:val="B10"/>
        <w:rPr>
          <w:lang w:eastAsia="ja-JP"/>
        </w:rPr>
      </w:pPr>
      <w:r w:rsidRPr="0031242A">
        <w:rPr>
          <w:lang w:eastAsia="ja-JP"/>
        </w:rPr>
        <w:t>2.</w:t>
      </w:r>
      <w:r w:rsidRPr="0031242A">
        <w:rPr>
          <w:lang w:eastAsia="ja-JP"/>
        </w:rPr>
        <w:tab/>
        <w:t>The interactions happens for detection and avoidance of the conflicts.</w:t>
      </w:r>
    </w:p>
    <w:p w14:paraId="0392485A" w14:textId="578BC940" w:rsidR="006E42D7" w:rsidRPr="0031242A" w:rsidRDefault="006E42D7" w:rsidP="006E42D7">
      <w:pPr>
        <w:pStyle w:val="B10"/>
        <w:rPr>
          <w:lang w:eastAsia="ja-JP"/>
        </w:rPr>
      </w:pPr>
      <w:r w:rsidRPr="0031242A">
        <w:rPr>
          <w:lang w:eastAsia="ja-JP"/>
        </w:rPr>
        <w:t>3.</w:t>
      </w:r>
      <w:r w:rsidRPr="0031242A">
        <w:rPr>
          <w:lang w:eastAsia="ja-JP"/>
        </w:rPr>
        <w:tab/>
        <w:t xml:space="preserve">Producer checks for the conflicts that has already happened. This will include checking for both </w:t>
      </w:r>
      <w:r w:rsidR="0055107E">
        <w:rPr>
          <w:lang w:eastAsia="ja-JP"/>
        </w:rPr>
        <w:t>t</w:t>
      </w:r>
      <w:r w:rsidRPr="0031242A">
        <w:rPr>
          <w:lang w:eastAsia="ja-JP"/>
        </w:rPr>
        <w:t xml:space="preserve">arget </w:t>
      </w:r>
      <w:r w:rsidR="0055107E">
        <w:rPr>
          <w:lang w:eastAsia="ja-JP"/>
        </w:rPr>
        <w:t>c</w:t>
      </w:r>
      <w:r w:rsidRPr="0031242A">
        <w:rPr>
          <w:lang w:eastAsia="ja-JP"/>
        </w:rPr>
        <w:t>onflict</w:t>
      </w:r>
      <w:r w:rsidRPr="0031242A" w:rsidDel="00A723D2">
        <w:rPr>
          <w:lang w:eastAsia="ja-JP"/>
        </w:rPr>
        <w:t xml:space="preserve"> </w:t>
      </w:r>
      <w:r w:rsidRPr="0031242A">
        <w:rPr>
          <w:lang w:eastAsia="ja-JP"/>
        </w:rPr>
        <w:t xml:space="preserve">and </w:t>
      </w:r>
      <w:r w:rsidR="0055107E">
        <w:rPr>
          <w:lang w:eastAsia="ja-JP"/>
        </w:rPr>
        <w:t>a</w:t>
      </w:r>
      <w:r w:rsidRPr="0031242A">
        <w:rPr>
          <w:lang w:eastAsia="ja-JP"/>
        </w:rPr>
        <w:t xml:space="preserve">ction </w:t>
      </w:r>
      <w:r w:rsidR="0055107E">
        <w:rPr>
          <w:lang w:eastAsia="ja-JP"/>
        </w:rPr>
        <w:t>c</w:t>
      </w:r>
      <w:r w:rsidRPr="0031242A">
        <w:rPr>
          <w:lang w:eastAsia="ja-JP"/>
        </w:rPr>
        <w:t>onflict. Producer will decide which CCL is to be deleted, among the conflicting CCL, as per the conflict resolution logic provided by the consumer.</w:t>
      </w:r>
    </w:p>
    <w:p w14:paraId="1DEE454B" w14:textId="602FEC0E" w:rsidR="006E42D7" w:rsidRPr="0031242A" w:rsidRDefault="006E42D7" w:rsidP="006E42D7">
      <w:pPr>
        <w:pStyle w:val="B10"/>
        <w:rPr>
          <w:lang w:eastAsia="ja-JP"/>
        </w:rPr>
      </w:pPr>
      <w:r w:rsidRPr="0031242A">
        <w:rPr>
          <w:lang w:eastAsia="ja-JP"/>
        </w:rPr>
        <w:t>4.</w:t>
      </w:r>
      <w:r w:rsidRPr="0031242A">
        <w:rPr>
          <w:lang w:eastAsia="ja-JP"/>
        </w:rPr>
        <w:tab/>
        <w:t>The producer send a notification to the consumer providing details on the conflict. This notification will also identify the CCL which need to be deleted in order to mitigate the conflict.</w:t>
      </w:r>
    </w:p>
    <w:p w14:paraId="58E5023F" w14:textId="2F600A27" w:rsidR="006E42D7" w:rsidRPr="0031242A" w:rsidRDefault="006E42D7" w:rsidP="006E42D7">
      <w:pPr>
        <w:pStyle w:val="B10"/>
        <w:rPr>
          <w:lang w:eastAsia="ja-JP"/>
        </w:rPr>
      </w:pPr>
      <w:r w:rsidRPr="0031242A">
        <w:rPr>
          <w:lang w:eastAsia="ja-JP"/>
        </w:rPr>
        <w:t>5.</w:t>
      </w:r>
      <w:r w:rsidRPr="0031242A">
        <w:rPr>
          <w:lang w:eastAsia="ja-JP"/>
        </w:rPr>
        <w:tab/>
        <w:t>Based on the recommendation the consumer may delete a CCL. Consumer sends a deleteMOI request for the same.</w:t>
      </w:r>
    </w:p>
    <w:p w14:paraId="649406F9" w14:textId="35D3BB6C" w:rsidR="006E42D7" w:rsidRPr="0031242A" w:rsidRDefault="006E42D7" w:rsidP="006E42D7">
      <w:pPr>
        <w:pStyle w:val="B10"/>
        <w:rPr>
          <w:lang w:eastAsia="ja-JP"/>
        </w:rPr>
      </w:pPr>
      <w:r w:rsidRPr="0031242A">
        <w:rPr>
          <w:lang w:eastAsia="ja-JP"/>
        </w:rPr>
        <w:lastRenderedPageBreak/>
        <w:t>6.</w:t>
      </w:r>
      <w:r w:rsidRPr="0031242A">
        <w:rPr>
          <w:lang w:eastAsia="ja-JP"/>
        </w:rPr>
        <w:tab/>
        <w:t>Producer sends a reply.</w:t>
      </w:r>
    </w:p>
    <w:p w14:paraId="1DDC615D" w14:textId="1661F0FE" w:rsidR="006E42D7" w:rsidRPr="0031242A" w:rsidRDefault="006E42D7" w:rsidP="006E42D7">
      <w:pPr>
        <w:pStyle w:val="B10"/>
        <w:rPr>
          <w:lang w:eastAsia="ja-JP"/>
        </w:rPr>
      </w:pPr>
      <w:r w:rsidRPr="0031242A">
        <w:rPr>
          <w:lang w:eastAsia="ja-JP"/>
        </w:rPr>
        <w:t>7.</w:t>
      </w:r>
      <w:r w:rsidRPr="0031242A">
        <w:rPr>
          <w:lang w:eastAsia="ja-JP"/>
        </w:rPr>
        <w:tab/>
        <w:t>Alternative to 6 above, consumer may decide to modify the CCL instead of deleting it. It sends modifyMOIattribute request.</w:t>
      </w:r>
    </w:p>
    <w:p w14:paraId="2A8FFDA2" w14:textId="40B59D2B" w:rsidR="006E42D7" w:rsidRPr="0031242A" w:rsidRDefault="006E42D7" w:rsidP="006E42D7">
      <w:pPr>
        <w:pStyle w:val="B10"/>
        <w:rPr>
          <w:lang w:eastAsia="ja-JP"/>
        </w:rPr>
      </w:pPr>
      <w:r w:rsidRPr="0031242A">
        <w:rPr>
          <w:lang w:eastAsia="ja-JP"/>
        </w:rPr>
        <w:t>8.</w:t>
      </w:r>
      <w:r w:rsidRPr="0031242A">
        <w:rPr>
          <w:lang w:eastAsia="ja-JP"/>
        </w:rPr>
        <w:tab/>
        <w:t>Producer sends a response.</w:t>
      </w:r>
    </w:p>
    <w:p w14:paraId="71020950" w14:textId="77777777" w:rsidR="006E42D7" w:rsidRPr="0031242A" w:rsidRDefault="006E42D7" w:rsidP="006E42D7">
      <w:pPr>
        <w:pStyle w:val="Heading4"/>
      </w:pPr>
      <w:bookmarkStart w:id="666" w:name="_Toc177118993"/>
      <w:bookmarkStart w:id="667" w:name="_Toc177138574"/>
      <w:bookmarkStart w:id="668" w:name="_Toc180163393"/>
      <w:bookmarkStart w:id="669" w:name="_Toc180163855"/>
      <w:bookmarkStart w:id="670" w:name="_Toc180164090"/>
      <w:bookmarkStart w:id="671" w:name="_Toc180766895"/>
      <w:r w:rsidRPr="0031242A">
        <w:t>5.6.3.3</w:t>
      </w:r>
      <w:r w:rsidRPr="0031242A">
        <w:tab/>
        <w:t>Goal targets coordination</w:t>
      </w:r>
      <w:bookmarkEnd w:id="666"/>
      <w:bookmarkEnd w:id="667"/>
      <w:bookmarkEnd w:id="668"/>
      <w:bookmarkEnd w:id="669"/>
      <w:bookmarkEnd w:id="670"/>
      <w:bookmarkEnd w:id="671"/>
    </w:p>
    <w:p w14:paraId="0A3E556F" w14:textId="2C70BA5B" w:rsidR="006E42D7" w:rsidRPr="0031242A" w:rsidRDefault="006E42D7" w:rsidP="006E42D7">
      <w:pPr>
        <w:pStyle w:val="Heading5"/>
        <w:rPr>
          <w:lang w:eastAsia="zh-CN"/>
        </w:rPr>
      </w:pPr>
      <w:bookmarkStart w:id="672" w:name="_Toc177118994"/>
      <w:bookmarkStart w:id="673" w:name="_Toc177138575"/>
      <w:bookmarkStart w:id="674" w:name="_Toc180163394"/>
      <w:bookmarkStart w:id="675" w:name="_Toc180163856"/>
      <w:bookmarkStart w:id="676" w:name="_Toc180164091"/>
      <w:bookmarkStart w:id="677" w:name="_Toc180766896"/>
      <w:r w:rsidRPr="0031242A">
        <w:rPr>
          <w:lang w:eastAsia="zh-CN"/>
        </w:rPr>
        <w:t>5.6.3.3.1</w:t>
      </w:r>
      <w:r w:rsidRPr="0031242A">
        <w:rPr>
          <w:lang w:eastAsia="zh-CN"/>
        </w:rPr>
        <w:tab/>
        <w:t>Required capabilities and interactions</w:t>
      </w:r>
      <w:bookmarkEnd w:id="672"/>
      <w:bookmarkEnd w:id="673"/>
      <w:bookmarkEnd w:id="674"/>
      <w:bookmarkEnd w:id="675"/>
      <w:bookmarkEnd w:id="676"/>
      <w:bookmarkEnd w:id="677"/>
    </w:p>
    <w:p w14:paraId="606E5CDF" w14:textId="77777777" w:rsidR="006E42D7" w:rsidRDefault="006E42D7" w:rsidP="006E42D7">
      <w:pPr>
        <w:keepNext/>
        <w:keepLines/>
        <w:rPr>
          <w:rFonts w:cs="Arial"/>
          <w:color w:val="000000"/>
        </w:rPr>
      </w:pPr>
      <w:r w:rsidRPr="0031242A">
        <w:t>This solution focusses on the requirement on</w:t>
      </w:r>
      <w:r w:rsidRPr="00AD1C9B">
        <w:t xml:space="preserve"> </w:t>
      </w:r>
      <w:r w:rsidRPr="0031242A">
        <w:t>goal targets conflicts</w:t>
      </w:r>
      <w:r w:rsidRPr="00AD1C9B">
        <w:t xml:space="preserve"> </w:t>
      </w:r>
      <w:r>
        <w:t xml:space="preserve">as well as </w:t>
      </w:r>
      <w:r w:rsidRPr="0031242A">
        <w:t>detection and resolution of actual goal targets conflicts</w:t>
      </w:r>
    </w:p>
    <w:p w14:paraId="14603155" w14:textId="0CB8BF69" w:rsidR="006E42D7" w:rsidRPr="0031242A" w:rsidRDefault="006E42D7" w:rsidP="006E42D7">
      <w:pPr>
        <w:keepNext/>
        <w:keepLines/>
        <w:rPr>
          <w:rFonts w:cs="Arial"/>
          <w:color w:val="000000"/>
        </w:rPr>
      </w:pPr>
      <w:r w:rsidRPr="0031242A">
        <w:rPr>
          <w:rFonts w:cs="Arial"/>
          <w:color w:val="000000"/>
        </w:rPr>
        <w:t xml:space="preserve">CCL instances will be responsible for related, adjacent or in some cases overlapping scopes. In such cases it is good to ensure that the goals of two CCLs are not contradictory or conflicting or leading to contradictory or conflicting outcomes. The goal may be seen as a set of network measurements and KPIs (i.e. targets) to be concurrently achieved by the CCL. A coordination layer, say a </w:t>
      </w:r>
      <w:r w:rsidR="0055107E">
        <w:rPr>
          <w:rFonts w:cs="Arial"/>
          <w:color w:val="000000"/>
        </w:rPr>
        <w:t xml:space="preserve">CCL </w:t>
      </w:r>
      <w:r w:rsidRPr="0031242A">
        <w:rPr>
          <w:rFonts w:cs="Arial"/>
          <w:color w:val="000000"/>
        </w:rPr>
        <w:t xml:space="preserve">coordination </w:t>
      </w:r>
      <w:r w:rsidR="0055107E">
        <w:rPr>
          <w:rFonts w:cs="Arial"/>
          <w:color w:val="000000"/>
        </w:rPr>
        <w:t>entity</w:t>
      </w:r>
      <w:r w:rsidRPr="0031242A">
        <w:rPr>
          <w:rFonts w:cs="Arial"/>
          <w:color w:val="000000"/>
        </w:rPr>
        <w:t>, may have a goal management capability responsible for managing and optimizing the goals of the CCLs based on general objectives for the network scope, where the general objective describe the priorities among the different target values on the specific KPIs.  For  example, as illustrated by Figure </w:t>
      </w:r>
      <w:r w:rsidRPr="0031242A">
        <w:t>5.6.3.3.1-1</w:t>
      </w:r>
      <w:r w:rsidRPr="0031242A">
        <w:rPr>
          <w:rFonts w:cs="Arial"/>
          <w:color w:val="000000"/>
        </w:rPr>
        <w:t>, the input network scope objectives may simply require ensuring, for KPI K1, that with priorities, p1, p2, p3, the value of K1 should respectively be less than values V1, V2, V3. This may be provided for different KPIs on a network level (e.g. by the operator). Then, the goal management functionality compares these objectives to choose the appropriate KPI targets for each CCL. In the example, the CCL goals are set as K1 &lt; 0.1 and K2 &gt; 85 %.</w:t>
      </w:r>
    </w:p>
    <w:p w14:paraId="49515196" w14:textId="3F58ACFB" w:rsidR="006E42D7" w:rsidRPr="0031242A" w:rsidRDefault="006E42D7" w:rsidP="006E42D7">
      <w:pPr>
        <w:pStyle w:val="TH"/>
      </w:pPr>
      <w:r w:rsidRPr="0031242A">
        <w:object w:dxaOrig="2593" w:dyaOrig="1849" w14:anchorId="19B40ED9">
          <v:shape id="_x0000_i1039" type="#_x0000_t75" style="width:112.8pt;height:63.6pt" o:ole="">
            <v:imagedata r:id="rId45" o:title="" croptop="14204f" cropbottom="13453f" cropleft="8856f" cropright="8856f"/>
          </v:shape>
          <o:OLEObject Type="Embed" ProgID="Visio.Drawing.11" ShapeID="_x0000_i1039" DrawAspect="Content" ObjectID="_1791710881" r:id="rId46"/>
        </w:object>
      </w:r>
    </w:p>
    <w:p w14:paraId="4FB3BAD0" w14:textId="2687EB99" w:rsidR="006E42D7" w:rsidRPr="0031242A" w:rsidRDefault="006E42D7" w:rsidP="006E42D7">
      <w:pPr>
        <w:pStyle w:val="TF"/>
      </w:pPr>
      <w:r w:rsidRPr="0031242A">
        <w:t>Figure 5.6.3.3.1-1: Example prioritized goal targets on a set of KPIs that need to be coordinated</w:t>
      </w:r>
      <w:r w:rsidRPr="0031242A">
        <w:br/>
        <w:t>among a group of CCL instances.</w:t>
      </w:r>
      <w:r w:rsidR="007F004C">
        <w:t xml:space="preserve"> </w:t>
      </w:r>
      <w:r w:rsidRPr="0031242A">
        <w:t>Note: this solution assumes that the scopes are prefixed but</w:t>
      </w:r>
      <w:r w:rsidRPr="0031242A">
        <w:br/>
        <w:t>the outcomes of the solution may a recommendation to adjust the scopes</w:t>
      </w:r>
    </w:p>
    <w:p w14:paraId="3D1296CD" w14:textId="4F6F188D" w:rsidR="006E42D7" w:rsidRPr="0031242A" w:rsidRDefault="006E42D7" w:rsidP="006E42D7">
      <w:r w:rsidRPr="0031242A">
        <w:t>To support detection and avoidance of potential goal targets conflicts:</w:t>
      </w:r>
    </w:p>
    <w:p w14:paraId="0D301D21" w14:textId="54B256DB" w:rsidR="006E42D7" w:rsidRPr="0031242A" w:rsidRDefault="006E42D7" w:rsidP="006E42D7">
      <w:pPr>
        <w:pStyle w:val="B10"/>
        <w:rPr>
          <w:rFonts w:cs="Arial"/>
          <w:color w:val="000000"/>
        </w:rPr>
      </w:pPr>
      <w:r w:rsidRPr="0031242A">
        <w:rPr>
          <w:rFonts w:cs="Arial"/>
          <w:color w:val="000000"/>
        </w:rPr>
        <w:t>-</w:t>
      </w:r>
      <w:r w:rsidRPr="0031242A">
        <w:rPr>
          <w:rFonts w:cs="Arial"/>
          <w:color w:val="000000"/>
        </w:rPr>
        <w:tab/>
      </w:r>
      <w:r w:rsidR="002170BD" w:rsidRPr="00613D10">
        <w:t>In the case where the CCL has been pre-configured e.g., by the operator with the expected targets</w:t>
      </w:r>
      <w:r w:rsidR="002170BD">
        <w:t>, t</w:t>
      </w:r>
      <w:r w:rsidRPr="0031242A">
        <w:rPr>
          <w:rFonts w:cs="Arial"/>
          <w:color w:val="000000"/>
        </w:rPr>
        <w:t xml:space="preserve">he CCL may register its goal targets with the </w:t>
      </w:r>
      <w:r w:rsidR="002170BD">
        <w:t>CCL</w:t>
      </w:r>
      <w:r w:rsidR="0055107E">
        <w:t>CoordinationEntity</w:t>
      </w:r>
      <w:r w:rsidRPr="0031242A">
        <w:t xml:space="preserve"> </w:t>
      </w:r>
      <w:r w:rsidR="002170BD" w:rsidRPr="00613D10">
        <w:rPr>
          <w:rFonts w:cs="Arial"/>
          <w:color w:val="000000"/>
        </w:rPr>
        <w:t>goal management functionality</w:t>
      </w:r>
      <w:r w:rsidR="002170BD">
        <w:t xml:space="preserve"> </w:t>
      </w:r>
      <w:r w:rsidRPr="0031242A">
        <w:t>which triggers an evaluation of  potential conflict, i.e. whether those targets are likely to conflict with the targets of another CCL.</w:t>
      </w:r>
    </w:p>
    <w:p w14:paraId="09DA28A0" w14:textId="58BAE427" w:rsidR="006E42D7" w:rsidRDefault="006E42D7" w:rsidP="006E42D7">
      <w:pPr>
        <w:pStyle w:val="B10"/>
      </w:pPr>
      <w:r w:rsidRPr="0031242A">
        <w:t>-</w:t>
      </w:r>
      <w:r w:rsidRPr="0031242A">
        <w:tab/>
        <w:t xml:space="preserve">In case of a potential conflict, the goal management functionality of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sends the selected new or revised goal targets to each CCL ensuring to minimize contradictions or conflicts among the targets in the different goals of different CCLs, for example, that for a given scope a specific target is assigned to only one CCL.</w:t>
      </w:r>
    </w:p>
    <w:p w14:paraId="6D0836BA" w14:textId="14CF88C8" w:rsidR="002170BD" w:rsidRPr="0031242A" w:rsidRDefault="002170BD" w:rsidP="006E42D7">
      <w:pPr>
        <w:pStyle w:val="B10"/>
      </w:pPr>
      <w:r>
        <w:t>-</w:t>
      </w:r>
      <w:r>
        <w:tab/>
      </w:r>
      <w:r w:rsidRPr="003761B3">
        <w:t xml:space="preserve">Alternatively, using the define general objectives for the network scope, the </w:t>
      </w:r>
      <w:r w:rsidR="00411235">
        <w:t>CCLCoordinationEntity</w:t>
      </w:r>
      <w:r>
        <w:t xml:space="preserve"> goal management functionality may select the appropriate </w:t>
      </w:r>
      <w:r w:rsidRPr="003761B3">
        <w:t>goal targets for the CCL</w:t>
      </w:r>
    </w:p>
    <w:p w14:paraId="115526FE" w14:textId="6E1EA81E" w:rsidR="006E42D7" w:rsidRPr="0031242A" w:rsidRDefault="006E42D7" w:rsidP="006E42D7">
      <w:pPr>
        <w:rPr>
          <w:rFonts w:cs="Arial"/>
          <w:color w:val="000000"/>
        </w:rPr>
      </w:pPr>
      <w:r w:rsidRPr="0031242A">
        <w:rPr>
          <w:rFonts w:cs="Arial"/>
          <w:color w:val="000000"/>
        </w:rPr>
        <w:t>To support detection and resolution of actual goal targets conflicts:</w:t>
      </w:r>
    </w:p>
    <w:p w14:paraId="0AC59FD7" w14:textId="78BF279C" w:rsidR="006E42D7" w:rsidRDefault="006E42D7" w:rsidP="006E42D7">
      <w:pPr>
        <w:pStyle w:val="B10"/>
      </w:pPr>
      <w:r w:rsidRPr="0031242A">
        <w:t>-</w:t>
      </w:r>
      <w:r w:rsidRPr="0031242A">
        <w:tab/>
        <w:t xml:space="preserve">The CCLs attempt to fulfil its set targets, and where they ae unable to, the CCL sends feedback to the  goal management functionality in the </w:t>
      </w:r>
      <w:r w:rsidR="0055107E">
        <w:t>CoordinationEntity</w:t>
      </w:r>
      <w:r w:rsidRPr="0031242A">
        <w:t xml:space="preserve"> indicating which targets cannot be fulfilled. A CCL may for example indicate that there are ping-pong effects on a target, i.e. whenever the target is pushed in a given direction, it flips back to a previous state. The flipflop is an indication of a potential goal conflict which the CCL should notify to the goal management.</w:t>
      </w:r>
    </w:p>
    <w:p w14:paraId="57B2301C" w14:textId="585F8C66" w:rsidR="00696B4A" w:rsidRPr="0031242A" w:rsidRDefault="00696B4A" w:rsidP="00696B4A">
      <w:pPr>
        <w:pStyle w:val="B10"/>
      </w:pPr>
      <w:r w:rsidRPr="003761B3">
        <w:t xml:space="preserve">-  </w:t>
      </w:r>
      <w:r>
        <w:t xml:space="preserve">  </w:t>
      </w:r>
      <w:r w:rsidRPr="003761B3">
        <w:t xml:space="preserve">The CCL could detect potential constraints with the defined goals, e.g., that targets that cannot be reached due to conflicts among with other targets. The CCL should notify the </w:t>
      </w:r>
      <w:r w:rsidR="00411235">
        <w:t>CoordinationEntity</w:t>
      </w:r>
      <w:r w:rsidRPr="003761B3">
        <w:t xml:space="preserve"> goal management functionality, e.g., with a response could be that “target x cannot be achieved because it causes problems on higher priority target y”.</w:t>
      </w:r>
    </w:p>
    <w:p w14:paraId="5A91AC1B" w14:textId="543DB223" w:rsidR="006E42D7" w:rsidRDefault="006E42D7" w:rsidP="006E42D7">
      <w:pPr>
        <w:pStyle w:val="B10"/>
      </w:pPr>
      <w:r w:rsidRPr="0031242A">
        <w:lastRenderedPageBreak/>
        <w:t>-</w:t>
      </w:r>
      <w:r w:rsidRPr="0031242A">
        <w:tab/>
        <w:t xml:space="preserve">Based on the feedback, the goal management functionality acting as CCL </w:t>
      </w:r>
      <w:r w:rsidR="00696B4A">
        <w:rPr>
          <w:rFonts w:cs="Arial"/>
          <w:color w:val="000000"/>
        </w:rPr>
        <w:t xml:space="preserve">coordination </w:t>
      </w:r>
      <w:r w:rsidRPr="0031242A">
        <w:t xml:space="preserve">MnS producer can then confirm the existence of goal-target conflict and may revise the targets by setting new target </w:t>
      </w:r>
      <w:r w:rsidR="00696B4A">
        <w:rPr>
          <w:rFonts w:cs="Arial"/>
          <w:color w:val="000000"/>
        </w:rPr>
        <w:t>or goal target</w:t>
      </w:r>
      <w:r w:rsidR="00696B4A" w:rsidRPr="000B7A57">
        <w:rPr>
          <w:rFonts w:cs="Arial"/>
          <w:color w:val="000000"/>
        </w:rPr>
        <w:t xml:space="preserve"> </w:t>
      </w:r>
      <w:r w:rsidRPr="0031242A">
        <w:t>values.</w:t>
      </w:r>
    </w:p>
    <w:p w14:paraId="617C9255" w14:textId="1211AE42" w:rsidR="009C3C4E" w:rsidRDefault="009C3C4E" w:rsidP="006A7934">
      <w:pPr>
        <w:pStyle w:val="TH"/>
      </w:pPr>
      <w:r>
        <w:rPr>
          <w:noProof/>
        </w:rPr>
        <w:drawing>
          <wp:inline distT="0" distB="0" distL="0" distR="0" wp14:anchorId="4B56CF7A" wp14:editId="428D89A6">
            <wp:extent cx="6122035" cy="6960235"/>
            <wp:effectExtent l="0" t="0" r="0" b="0"/>
            <wp:docPr id="736669716" name="Graphic 2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6669716" name="Graphic 29" descr="Generated by PlantUML"/>
                    <pic:cNvPicPr/>
                  </pic:nvPicPr>
                  <pic:blipFill>
                    <a:blip r:embed="rId47">
                      <a:extLst>
                        <a:ext uri="{96DAC541-7B7A-43D3-8B79-37D633B846F1}">
                          <asvg:svgBlip xmlns:asvg="http://schemas.microsoft.com/office/drawing/2016/SVG/main" r:embed="rId48"/>
                        </a:ext>
                      </a:extLst>
                    </a:blip>
                    <a:stretch>
                      <a:fillRect/>
                    </a:stretch>
                  </pic:blipFill>
                  <pic:spPr>
                    <a:xfrm>
                      <a:off x="0" y="0"/>
                      <a:ext cx="6122035" cy="6960235"/>
                    </a:xfrm>
                    <a:prstGeom prst="rect">
                      <a:avLst/>
                    </a:prstGeom>
                  </pic:spPr>
                </pic:pic>
              </a:graphicData>
            </a:graphic>
          </wp:inline>
        </w:drawing>
      </w:r>
    </w:p>
    <w:p w14:paraId="793572EA" w14:textId="07FCC06D" w:rsidR="00A21C45" w:rsidRPr="0031242A" w:rsidRDefault="00A21C45" w:rsidP="00A21C45">
      <w:pPr>
        <w:pStyle w:val="TF"/>
      </w:pPr>
      <w:r w:rsidRPr="0031242A">
        <w:t>Figure 5.6.</w:t>
      </w:r>
      <w:r>
        <w:t>3</w:t>
      </w:r>
      <w:r w:rsidRPr="0031242A">
        <w:t>.</w:t>
      </w:r>
      <w:r>
        <w:t>3.1</w:t>
      </w:r>
      <w:r w:rsidRPr="0031242A">
        <w:t>-1</w:t>
      </w:r>
      <w:r>
        <w:t>: D</w:t>
      </w:r>
      <w:r w:rsidRPr="00B6007D">
        <w:t>etection and avoidance of potential goal targets conflicts</w:t>
      </w:r>
      <w:r>
        <w:t xml:space="preserve">  </w:t>
      </w:r>
    </w:p>
    <w:p w14:paraId="7331FA78" w14:textId="77777777" w:rsidR="006E42D7" w:rsidRPr="0031242A" w:rsidRDefault="006E42D7" w:rsidP="006E42D7">
      <w:pPr>
        <w:pStyle w:val="Heading5"/>
        <w:rPr>
          <w:lang w:eastAsia="zh-CN"/>
        </w:rPr>
      </w:pPr>
      <w:bookmarkStart w:id="678" w:name="_Toc177118995"/>
      <w:bookmarkStart w:id="679" w:name="_Toc177138576"/>
      <w:bookmarkStart w:id="680" w:name="_Toc180163395"/>
      <w:bookmarkStart w:id="681" w:name="_Toc180163857"/>
      <w:bookmarkStart w:id="682" w:name="_Toc180164092"/>
      <w:bookmarkStart w:id="683" w:name="_Toc180766897"/>
      <w:r w:rsidRPr="0031242A">
        <w:rPr>
          <w:lang w:eastAsia="zh-CN"/>
        </w:rPr>
        <w:t>5.6.3.3.2</w:t>
      </w:r>
      <w:r w:rsidRPr="0031242A">
        <w:rPr>
          <w:lang w:eastAsia="zh-CN"/>
        </w:rPr>
        <w:tab/>
        <w:t>Information objects to realize required capabilities and interactions</w:t>
      </w:r>
      <w:bookmarkEnd w:id="678"/>
      <w:bookmarkEnd w:id="679"/>
      <w:bookmarkEnd w:id="680"/>
      <w:bookmarkEnd w:id="681"/>
      <w:bookmarkEnd w:id="682"/>
      <w:bookmarkEnd w:id="683"/>
    </w:p>
    <w:p w14:paraId="5F62B5D1" w14:textId="649A014A" w:rsidR="006E42D7" w:rsidRPr="0031242A" w:rsidRDefault="006E42D7" w:rsidP="006E42D7">
      <w:r w:rsidRPr="0031242A">
        <w:t xml:space="preserve">The </w:t>
      </w:r>
      <w:r w:rsidR="0055107E">
        <w:t>CoordinationEntity</w:t>
      </w:r>
      <w:r w:rsidRPr="0031242A">
        <w:t xml:space="preserve"> should be extended with the capability to for coordinating CCLs goal:</w:t>
      </w:r>
    </w:p>
    <w:p w14:paraId="68E6063D" w14:textId="033064BB" w:rsidR="006E42D7" w:rsidRPr="0031242A" w:rsidRDefault="006E42D7" w:rsidP="006D6410">
      <w:pPr>
        <w:pStyle w:val="ListBullet"/>
        <w:numPr>
          <w:ilvl w:val="0"/>
          <w:numId w:val="1"/>
        </w:numPr>
        <w:ind w:left="568" w:hanging="284"/>
      </w:pPr>
      <w:r w:rsidRPr="0031242A">
        <w:t xml:space="preserve">Introduce an attribute on the </w:t>
      </w:r>
      <w:r w:rsidR="0055107E">
        <w:t>CoordinationEntity</w:t>
      </w:r>
      <w:r w:rsidRPr="0031242A">
        <w:t xml:space="preserve"> to capture the goal set of a CCL instance. A CCL that requires its goals to be evaluated for conflicts can add its goal set into the list of goal sets:</w:t>
      </w:r>
    </w:p>
    <w:p w14:paraId="5B8A40E7" w14:textId="46AAB6B1" w:rsidR="006E42D7" w:rsidRPr="0031242A" w:rsidRDefault="006E42D7" w:rsidP="006E42D7">
      <w:pPr>
        <w:pStyle w:val="B2"/>
      </w:pPr>
      <w:r w:rsidRPr="0031242A">
        <w:lastRenderedPageBreak/>
        <w:t>-</w:t>
      </w:r>
      <w:r w:rsidRPr="0031242A">
        <w:tab/>
        <w:t>For each introduced goal set, introduce a Boolean attribute to indicate if a potential conflict is observed for the goal set.</w:t>
      </w:r>
    </w:p>
    <w:p w14:paraId="61E8C997" w14:textId="52D68D8A" w:rsidR="006E42D7" w:rsidRPr="0031242A" w:rsidRDefault="006E42D7" w:rsidP="006D6410">
      <w:pPr>
        <w:pStyle w:val="ListBullet"/>
        <w:numPr>
          <w:ilvl w:val="0"/>
          <w:numId w:val="1"/>
        </w:numPr>
        <w:ind w:left="568" w:hanging="284"/>
      </w:pPr>
      <w:r w:rsidRPr="0031242A">
        <w:t xml:space="preserve">Introduce a datatype and corresponding attribute on the </w:t>
      </w:r>
      <w:r w:rsidR="0055107E">
        <w:t>CoordinationEntity</w:t>
      </w:r>
      <w:r w:rsidRPr="0031242A">
        <w:t xml:space="preserve"> to represent the full set of goal-targets and their priorities for a given scope from which individual CCLs may be assigned their goal targets. This set may be called networkScopeObjectives and are used by the </w:t>
      </w:r>
      <w:r w:rsidR="0055107E">
        <w:t>CoordinationEntity</w:t>
      </w:r>
      <w:r w:rsidRPr="0031242A">
        <w:t xml:space="preserve"> to identify instances in which 2 CCLs have goals or goal targets that are conflicting.</w:t>
      </w:r>
    </w:p>
    <w:p w14:paraId="3A8A805F" w14:textId="4677739D" w:rsidR="006E42D7" w:rsidRPr="0031242A" w:rsidRDefault="006E42D7" w:rsidP="006D6410">
      <w:pPr>
        <w:pStyle w:val="ListBullet"/>
        <w:numPr>
          <w:ilvl w:val="0"/>
          <w:numId w:val="1"/>
        </w:numPr>
        <w:ind w:left="568" w:hanging="284"/>
      </w:pPr>
      <w:r w:rsidRPr="0031242A">
        <w:t>It can also be used to decide how to reallocate the goal targets in a</w:t>
      </w:r>
      <w:r w:rsidR="00411235">
        <w:t xml:space="preserve"> </w:t>
      </w:r>
      <w:r w:rsidRPr="0031242A">
        <w:t>way that avoids or minimizes conflicts.</w:t>
      </w:r>
    </w:p>
    <w:p w14:paraId="6E6B802B" w14:textId="2DB07FCB" w:rsidR="006E42D7" w:rsidRPr="0031242A" w:rsidRDefault="006E42D7" w:rsidP="006E42D7">
      <w:r w:rsidRPr="0031242A">
        <w:t>Extend the assuranceGoal dataType with information to support goal coordination:</w:t>
      </w:r>
    </w:p>
    <w:p w14:paraId="2D20F2A6" w14:textId="57198709" w:rsidR="006E42D7" w:rsidRPr="0031242A" w:rsidRDefault="006E42D7" w:rsidP="006D6410">
      <w:pPr>
        <w:pStyle w:val="ListBullet"/>
        <w:numPr>
          <w:ilvl w:val="0"/>
          <w:numId w:val="1"/>
        </w:numPr>
        <w:ind w:left="568" w:hanging="284"/>
      </w:pPr>
      <w:r w:rsidRPr="0031242A">
        <w:t>Add for each target in the goal target list an attribute to reflect the value of achievement of the target.</w:t>
      </w:r>
    </w:p>
    <w:p w14:paraId="64099C0D" w14:textId="0C00D030" w:rsidR="006E42D7" w:rsidRPr="0031242A" w:rsidRDefault="006E42D7" w:rsidP="006D6410">
      <w:pPr>
        <w:pStyle w:val="ListBullet"/>
        <w:numPr>
          <w:ilvl w:val="0"/>
          <w:numId w:val="1"/>
        </w:numPr>
        <w:ind w:left="568" w:hanging="284"/>
      </w:pPr>
      <w:r w:rsidRPr="0031242A">
        <w:t xml:space="preserve">Add for each target in the goal target list a Boolean attribute, say called flipFlopNoted to indicate if flipflops are observed on the target. The flipFlopNoted can be notifiable which provides  a way for the CCL to indicate to the </w:t>
      </w:r>
      <w:r w:rsidR="0055107E">
        <w:t>CoordinationEntity</w:t>
      </w:r>
      <w:r w:rsidRPr="0031242A">
        <w:t xml:space="preserve"> that there are flip flops observed on the goal target.</w:t>
      </w:r>
    </w:p>
    <w:p w14:paraId="2A7C12BC" w14:textId="3D8E44A5" w:rsidR="006E42D7" w:rsidRPr="0031242A" w:rsidRDefault="006E42D7" w:rsidP="006E42D7">
      <w:pPr>
        <w:pStyle w:val="Heading4"/>
      </w:pPr>
      <w:bookmarkStart w:id="684" w:name="_Toc177118996"/>
      <w:bookmarkStart w:id="685" w:name="_Toc177138577"/>
      <w:bookmarkStart w:id="686" w:name="_Toc180163396"/>
      <w:bookmarkStart w:id="687" w:name="_Toc180163858"/>
      <w:bookmarkStart w:id="688" w:name="_Toc180164093"/>
      <w:bookmarkStart w:id="689" w:name="_Toc180766898"/>
      <w:r w:rsidRPr="0031242A">
        <w:t>5.6.3.4</w:t>
      </w:r>
      <w:r w:rsidRPr="0031242A">
        <w:tab/>
        <w:t>Direct actions conflicts</w:t>
      </w:r>
      <w:bookmarkEnd w:id="684"/>
      <w:bookmarkEnd w:id="685"/>
      <w:bookmarkEnd w:id="686"/>
      <w:bookmarkEnd w:id="687"/>
      <w:bookmarkEnd w:id="688"/>
      <w:bookmarkEnd w:id="689"/>
    </w:p>
    <w:p w14:paraId="1C9CEF20" w14:textId="6C0BA229" w:rsidR="006E42D7" w:rsidRPr="0031242A" w:rsidRDefault="006E42D7" w:rsidP="006E42D7">
      <w:pPr>
        <w:pStyle w:val="Heading5"/>
        <w:rPr>
          <w:lang w:eastAsia="zh-CN"/>
        </w:rPr>
      </w:pPr>
      <w:bookmarkStart w:id="690" w:name="_Toc177118997"/>
      <w:bookmarkStart w:id="691" w:name="_Toc177138578"/>
      <w:bookmarkStart w:id="692" w:name="_Toc180163397"/>
      <w:bookmarkStart w:id="693" w:name="_Toc180163859"/>
      <w:bookmarkStart w:id="694" w:name="_Toc180164094"/>
      <w:bookmarkStart w:id="695" w:name="_Toc180766899"/>
      <w:r w:rsidRPr="0031242A">
        <w:rPr>
          <w:lang w:eastAsia="zh-CN"/>
        </w:rPr>
        <w:t>5.6.3.4.1</w:t>
      </w:r>
      <w:r w:rsidRPr="0031242A">
        <w:rPr>
          <w:lang w:eastAsia="zh-CN"/>
        </w:rPr>
        <w:tab/>
        <w:t>Detection and avoidance of actions conflicts</w:t>
      </w:r>
      <w:bookmarkEnd w:id="690"/>
      <w:bookmarkEnd w:id="691"/>
      <w:bookmarkEnd w:id="692"/>
      <w:bookmarkEnd w:id="693"/>
      <w:bookmarkEnd w:id="694"/>
      <w:bookmarkEnd w:id="695"/>
    </w:p>
    <w:p w14:paraId="4B8E6595" w14:textId="64D83395" w:rsidR="006E42D7" w:rsidRPr="0031242A" w:rsidRDefault="006E42D7" w:rsidP="006E42D7">
      <w:pPr>
        <w:pStyle w:val="H6"/>
      </w:pPr>
      <w:r w:rsidRPr="0031242A">
        <w:t>5.6.3.4.1.1</w:t>
      </w:r>
      <w:r w:rsidRPr="0031242A">
        <w:tab/>
        <w:t>Required capabilities and interactions.</w:t>
      </w:r>
    </w:p>
    <w:p w14:paraId="7E19C0DB" w14:textId="50CBE9D1" w:rsidR="006E42D7" w:rsidRPr="0031242A" w:rsidRDefault="006E42D7" w:rsidP="006E42D7">
      <w:r w:rsidRPr="0031242A">
        <w:t>If two CCLs execute their actions within the same time period, the actions could cause undesirable effects, e.g. by conflicting for the same parameter on the managed entities. Before the interacting CCLs execute their actions, the Pre-execution coordination can be used to detect potential direct-actions conflicts.</w:t>
      </w:r>
    </w:p>
    <w:p w14:paraId="3D089AD4" w14:textId="77777777" w:rsidR="006E42D7" w:rsidRPr="0031242A" w:rsidRDefault="006E42D7" w:rsidP="006E42D7">
      <w:r w:rsidRPr="0031242A">
        <w:t>To detect and avoid potential direct-actions conflicts:</w:t>
      </w:r>
    </w:p>
    <w:p w14:paraId="0E2887DE" w14:textId="401BBD65" w:rsidR="006E42D7" w:rsidRPr="0031242A" w:rsidRDefault="006E42D7" w:rsidP="006E42D7">
      <w:pPr>
        <w:pStyle w:val="B10"/>
      </w:pPr>
      <w:r w:rsidRPr="0031242A">
        <w:t>-</w:t>
      </w:r>
      <w:r w:rsidRPr="0031242A">
        <w:tab/>
        <w:t xml:space="preserve">A CCL intending to take an action, sends its proposed configuration management changes to 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prior to execution of those configuration changes. The configuration changes contain information of target resources and scheduled time for execution.</w:t>
      </w:r>
    </w:p>
    <w:p w14:paraId="43F102C0" w14:textId="033DA10A" w:rsidR="006E42D7" w:rsidRPr="0031242A" w:rsidRDefault="006E42D7" w:rsidP="006E42D7">
      <w:pPr>
        <w:pStyle w:val="B10"/>
      </w:pPr>
      <w:r w:rsidRPr="0031242A">
        <w:t>-</w:t>
      </w:r>
      <w:r w:rsidRPr="0031242A">
        <w:tab/>
        <w:t xml:space="preserve">The </w:t>
      </w:r>
      <w:r w:rsidR="0055107E">
        <w:t xml:space="preserve">CCL </w:t>
      </w:r>
      <w:r w:rsidRPr="0031242A">
        <w:t xml:space="preserve">coordination </w:t>
      </w:r>
      <w:r w:rsidR="0055107E">
        <w:rPr>
          <w:rFonts w:cs="Arial"/>
          <w:color w:val="000000"/>
        </w:rPr>
        <w:t>entity</w:t>
      </w:r>
      <w:r w:rsidRPr="0031242A">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6ADE8F8B" w14:textId="77777777" w:rsidR="006E42D7" w:rsidRPr="0031242A" w:rsidRDefault="006E42D7" w:rsidP="006E42D7">
      <w:r w:rsidRPr="0031242A">
        <w:t>To avoid potential direct-actions conflicts:</w:t>
      </w:r>
    </w:p>
    <w:p w14:paraId="7735BA35" w14:textId="6E57ABD6" w:rsidR="006E42D7" w:rsidRPr="0031242A" w:rsidRDefault="006E42D7" w:rsidP="006E42D7">
      <w:pPr>
        <w:pStyle w:val="B10"/>
      </w:pPr>
      <w:r w:rsidRPr="0031242A">
        <w:t>-</w:t>
      </w:r>
      <w:r w:rsidRPr="0031242A">
        <w:tab/>
        <w:t xml:space="preserve">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notifies the detected conflict(s) to the related CCLs.</w:t>
      </w:r>
    </w:p>
    <w:p w14:paraId="6335870D" w14:textId="73497A63" w:rsidR="006E42D7" w:rsidRDefault="006E42D7" w:rsidP="006E42D7">
      <w:pPr>
        <w:pStyle w:val="B10"/>
      </w:pPr>
      <w:r w:rsidRPr="0031242A">
        <w:t>-</w:t>
      </w:r>
      <w:r w:rsidRPr="0031242A">
        <w:tab/>
        <w:t>The CCL may adjust its planned configurations to a new set that could have less conflicts.</w:t>
      </w:r>
    </w:p>
    <w:p w14:paraId="0FA6E014" w14:textId="77777777" w:rsidR="00B32480" w:rsidRDefault="00B32480" w:rsidP="006A7934">
      <w:pPr>
        <w:pStyle w:val="TH"/>
        <w:rPr>
          <w:lang w:val="en-US"/>
        </w:rPr>
      </w:pPr>
      <w:r>
        <w:rPr>
          <w:noProof/>
          <w:lang w:val="en-US"/>
        </w:rPr>
        <w:lastRenderedPageBreak/>
        <w:drawing>
          <wp:inline distT="0" distB="0" distL="0" distR="0" wp14:anchorId="651B8D40" wp14:editId="0BB2CDB7">
            <wp:extent cx="6123600" cy="4294800"/>
            <wp:effectExtent l="0" t="0" r="0" b="0"/>
            <wp:docPr id="47309987" name="Graphic 3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309987" name="Graphic 30" descr="Generated by PlantUML"/>
                    <pic:cNvPicPr/>
                  </pic:nvPicPr>
                  <pic:blipFill>
                    <a:blip r:embed="rId49">
                      <a:extLst>
                        <a:ext uri="{96DAC541-7B7A-43D3-8B79-37D633B846F1}">
                          <asvg:svgBlip xmlns:asvg="http://schemas.microsoft.com/office/drawing/2016/SVG/main" r:embed="rId50"/>
                        </a:ext>
                      </a:extLst>
                    </a:blip>
                    <a:stretch>
                      <a:fillRect/>
                    </a:stretch>
                  </pic:blipFill>
                  <pic:spPr>
                    <a:xfrm>
                      <a:off x="0" y="0"/>
                      <a:ext cx="6123600" cy="4294800"/>
                    </a:xfrm>
                    <a:prstGeom prst="rect">
                      <a:avLst/>
                    </a:prstGeom>
                  </pic:spPr>
                </pic:pic>
              </a:graphicData>
            </a:graphic>
          </wp:inline>
        </w:drawing>
      </w:r>
    </w:p>
    <w:p w14:paraId="2932854C" w14:textId="0A7C93FF" w:rsidR="00B32480" w:rsidRPr="0031242A" w:rsidRDefault="00B32480" w:rsidP="00B32480">
      <w:pPr>
        <w:pStyle w:val="TF"/>
      </w:pPr>
      <w:r w:rsidRPr="0031242A">
        <w:t>Figure 5.6.</w:t>
      </w:r>
      <w:r>
        <w:t>3</w:t>
      </w:r>
      <w:r w:rsidRPr="0031242A">
        <w:t>.</w:t>
      </w:r>
      <w:r>
        <w:t>4.1</w:t>
      </w:r>
      <w:r w:rsidRPr="0031242A">
        <w:t>-1</w:t>
      </w:r>
      <w:r>
        <w:t xml:space="preserve">: </w:t>
      </w:r>
      <w:r w:rsidRPr="006F4F6A">
        <w:t>Detection and avoidance of direct actions conflicts</w:t>
      </w:r>
    </w:p>
    <w:p w14:paraId="4767DF5C" w14:textId="712E36EE" w:rsidR="006E42D7" w:rsidRPr="0031242A" w:rsidRDefault="006E42D7" w:rsidP="006E42D7">
      <w:pPr>
        <w:pStyle w:val="H6"/>
      </w:pPr>
      <w:r w:rsidRPr="0031242A">
        <w:t>5.6.3.4.1.2</w:t>
      </w:r>
      <w:r w:rsidRPr="0031242A">
        <w:tab/>
        <w:t>Information objects to realize required capabilities and interactions</w:t>
      </w:r>
    </w:p>
    <w:p w14:paraId="76F0A881" w14:textId="34681B38" w:rsidR="006E42D7" w:rsidRPr="0031242A" w:rsidRDefault="006E42D7" w:rsidP="006E42D7">
      <w:pPr>
        <w:pStyle w:val="B10"/>
      </w:pPr>
      <w:r w:rsidRPr="0031242A">
        <w:t>-</w:t>
      </w:r>
      <w:r w:rsidRPr="0031242A">
        <w:tab/>
        <w:t xml:space="preserve">Introduce a datatype, and related attribute on the CCL, representing the  CCL desired changes. The desired changes, indicates the objects that are planned to be configured, the attributes on those objects that would be configured, the values to which they would be configured and the time at which those plans are expected to be executed. The CMPlan should be notifiable, 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is notified by the CCL when the action has been drawn up.</w:t>
      </w:r>
    </w:p>
    <w:p w14:paraId="097D6623" w14:textId="15822582" w:rsidR="006E42D7" w:rsidRPr="0031242A" w:rsidRDefault="006E42D7" w:rsidP="006E42D7">
      <w:pPr>
        <w:pStyle w:val="B10"/>
      </w:pPr>
      <w:r w:rsidRPr="0031242A">
        <w:t>-</w:t>
      </w:r>
      <w:r w:rsidRPr="0031242A">
        <w:tab/>
        <w:t>Introduce an attribute on the CCL , say called detectedConflict, representing a conflict for a given action in the plannedAction. The detectedConflict may be a Boolean flag which is by default FALSE but is toggled to TRUE when a conflicts is detected. It may also be pair which adds information about the other actions to which the said action conflicts.</w:t>
      </w:r>
    </w:p>
    <w:p w14:paraId="3AEF38FE" w14:textId="22969B68" w:rsidR="006E42D7" w:rsidRPr="0031242A" w:rsidRDefault="006E42D7" w:rsidP="006E42D7">
      <w:pPr>
        <w:pStyle w:val="NO"/>
      </w:pPr>
      <w:r w:rsidRPr="0031242A">
        <w:t>NOTE:</w:t>
      </w:r>
      <w:r w:rsidRPr="0031242A">
        <w:tab/>
        <w:t>After the potential conflict is detected, a different solution is needed to resolve those conflicts e.g. using priorities among CCLs.</w:t>
      </w:r>
    </w:p>
    <w:p w14:paraId="34C4EC3A" w14:textId="08D275F2" w:rsidR="006E42D7" w:rsidRPr="0031242A" w:rsidRDefault="006E42D7" w:rsidP="006E42D7">
      <w:pPr>
        <w:pStyle w:val="Heading5"/>
        <w:rPr>
          <w:lang w:eastAsia="zh-CN"/>
        </w:rPr>
      </w:pPr>
      <w:bookmarkStart w:id="696" w:name="_Toc177118998"/>
      <w:bookmarkStart w:id="697" w:name="_Toc177138579"/>
      <w:bookmarkStart w:id="698" w:name="_Toc180163398"/>
      <w:bookmarkStart w:id="699" w:name="_Toc180163860"/>
      <w:bookmarkStart w:id="700" w:name="_Toc180164095"/>
      <w:bookmarkStart w:id="701" w:name="_Toc180766900"/>
      <w:r w:rsidRPr="0031242A">
        <w:rPr>
          <w:lang w:eastAsia="zh-CN"/>
        </w:rPr>
        <w:t>5.</w:t>
      </w:r>
      <w:r w:rsidRPr="0031242A">
        <w:t>6.3.4.2</w:t>
      </w:r>
      <w:r w:rsidRPr="0031242A">
        <w:tab/>
        <w:t>Detecting actual conflicts based on counter-productiveness</w:t>
      </w:r>
      <w:bookmarkEnd w:id="696"/>
      <w:bookmarkEnd w:id="697"/>
      <w:bookmarkEnd w:id="698"/>
      <w:bookmarkEnd w:id="699"/>
      <w:bookmarkEnd w:id="700"/>
      <w:bookmarkEnd w:id="701"/>
    </w:p>
    <w:p w14:paraId="01A7396D" w14:textId="09AC29DE" w:rsidR="006E42D7" w:rsidRPr="0031242A" w:rsidRDefault="006E42D7" w:rsidP="006E42D7">
      <w:pPr>
        <w:pStyle w:val="H6"/>
      </w:pPr>
      <w:r w:rsidRPr="0031242A">
        <w:t>5.6.3.4.2.1</w:t>
      </w:r>
      <w:r w:rsidRPr="0031242A">
        <w:tab/>
        <w:t>Required capabilities and interactions</w:t>
      </w:r>
    </w:p>
    <w:p w14:paraId="0752C199" w14:textId="18E90219" w:rsidR="006E42D7" w:rsidRPr="0031242A" w:rsidRDefault="006E42D7" w:rsidP="006E42D7">
      <w:pPr>
        <w:keepNext/>
        <w:keepLines/>
      </w:pPr>
      <w:r w:rsidRPr="0031242A">
        <w:t xml:space="preserve">In certain cases, two CCLs may work together on the same managed entity, maybe at different times scales or involving different aspects/sub functionalities of the managed entity. However, there may be some known or unknown interdependence between actions taken by the two CCLs, </w:t>
      </w:r>
      <w:r w:rsidR="005C3066">
        <w:t>e</w:t>
      </w:r>
      <w:r w:rsidRPr="0031242A">
        <w:t>.g.</w:t>
      </w:r>
      <w:r w:rsidR="005C3066">
        <w:t>,</w:t>
      </w:r>
      <w:r w:rsidRPr="0031242A">
        <w:t xml:space="preserve"> in the cases where the scopes of the two CCLs cannot be separated. Furthermore, two CCLs may change the same parameter one after the other. For multi-aspect optimization, such interdependence is often expected, and it should be tolerated by the system as long as it is not harmful in terms of the overall performance of the managed entity.</w:t>
      </w:r>
    </w:p>
    <w:p w14:paraId="0CD9CA80" w14:textId="5CD71CAB" w:rsidR="006E42D7" w:rsidRPr="0031242A" w:rsidRDefault="006E42D7" w:rsidP="006E42D7">
      <w:pPr>
        <w:rPr>
          <w:color w:val="000000"/>
        </w:rPr>
      </w:pPr>
      <w:r w:rsidRPr="0031242A">
        <w:rPr>
          <w:color w:val="000000"/>
        </w:rPr>
        <w:t>A way to detect actual conflicts and minimize their impacts is detect counter-productiveness. CCLs that operate on the same managed object monitor any counter-productiveness and if observed, maintain it within some tolerance limits.</w:t>
      </w:r>
    </w:p>
    <w:p w14:paraId="1A3A4D28" w14:textId="1C9EFF5E" w:rsidR="006E42D7" w:rsidRDefault="00B32480" w:rsidP="006E42D7">
      <w:r>
        <w:rPr>
          <w:color w:val="000000"/>
        </w:rPr>
        <w:lastRenderedPageBreak/>
        <w:t xml:space="preserve">The CCLs subscribe to their scopes of interest and based on scopes they have subscribed to, the </w:t>
      </w:r>
      <w:r w:rsidR="003E6BAA">
        <w:rPr>
          <w:color w:val="000000"/>
        </w:rPr>
        <w:t>C</w:t>
      </w:r>
      <w:r>
        <w:rPr>
          <w:color w:val="000000"/>
        </w:rPr>
        <w:t>oordinator</w:t>
      </w:r>
      <w:r w:rsidR="003E6BAA">
        <w:rPr>
          <w:color w:val="000000"/>
        </w:rPr>
        <w:t>Entity</w:t>
      </w:r>
      <w:r>
        <w:rPr>
          <w:color w:val="000000"/>
        </w:rPr>
        <w:t xml:space="preserve"> informs each CCL instances of the other CCLs instances which have related scopes.  A</w:t>
      </w:r>
      <w:r w:rsidR="006E42D7" w:rsidRPr="0031242A">
        <w:t xml:space="preserve"> CCL instance A that is likely to be affected, needs to monitor a specific scope or context that could be affected by another CCL instance B. </w:t>
      </w:r>
      <w:r w:rsidR="00EF216C">
        <w:rPr>
          <w:color w:val="000000"/>
        </w:rPr>
        <w:t xml:space="preserve">And CCL B knows that CCL may take actions that could affect the same scope as CCL B. </w:t>
      </w:r>
      <w:r w:rsidR="006E42D7" w:rsidRPr="0031242A">
        <w:t xml:space="preserve">CCL B can provide a conflict monitoring context/scope to CCL A informing CCL A about CCL B's latest actions on the managed entity and its tolerance w.r.t to its parameters and metrics in this managed entity. </w:t>
      </w:r>
      <w:r w:rsidR="00EF216C">
        <w:rPr>
          <w:color w:val="000000"/>
        </w:rPr>
        <w:t xml:space="preserve">This may be either directly to B or via the coordination CCL. The tolerance indicates the </w:t>
      </w:r>
      <w:r w:rsidR="00EF216C" w:rsidRPr="00EE1817">
        <w:rPr>
          <w:color w:val="000000"/>
        </w:rPr>
        <w:t xml:space="preserve">performance limits which </w:t>
      </w:r>
      <w:r w:rsidR="00EF216C">
        <w:rPr>
          <w:color w:val="000000"/>
        </w:rPr>
        <w:t xml:space="preserve">CCL B would like CCL </w:t>
      </w:r>
      <w:r w:rsidR="00EF216C" w:rsidRPr="00EE1817">
        <w:rPr>
          <w:color w:val="000000"/>
        </w:rPr>
        <w:t>A to respect</w:t>
      </w:r>
      <w:r w:rsidR="003E6BAA">
        <w:rPr>
          <w:color w:val="000000"/>
        </w:rPr>
        <w:t xml:space="preserve">. </w:t>
      </w:r>
      <w:r w:rsidR="006E42D7" w:rsidRPr="0031242A">
        <w:t xml:space="preserve">CCL A (the context recipient CCL) should work within these bounds, i.e. its actions </w:t>
      </w:r>
      <w:r w:rsidR="006E42D7">
        <w:t>should</w:t>
      </w:r>
      <w:r w:rsidR="006E42D7" w:rsidRPr="0031242A" w:rsidDel="007747E1">
        <w:t xml:space="preserve"> </w:t>
      </w:r>
      <w:r w:rsidR="006E42D7" w:rsidRPr="0031242A">
        <w:t>not violate the said tolerances to avoid counter-productiveness. CCL A observes the conflict monitoring context, so that if it observes the violations of the said tolerances, it reports the conflict to the CCL B</w:t>
      </w:r>
      <w:r w:rsidR="00EF216C">
        <w:rPr>
          <w:color w:val="000000"/>
        </w:rPr>
        <w:t>– again either directly to B or via the coordination CCL</w:t>
      </w:r>
      <w:r w:rsidR="006E42D7" w:rsidRPr="0031242A">
        <w:t>.</w:t>
      </w:r>
    </w:p>
    <w:p w14:paraId="08A76546" w14:textId="77777777" w:rsidR="00EF216C" w:rsidRDefault="00EF216C" w:rsidP="00EF216C">
      <w:pPr>
        <w:rPr>
          <w:color w:val="000000"/>
        </w:rPr>
      </w:pPr>
      <w:r>
        <w:rPr>
          <w:color w:val="000000"/>
        </w:rPr>
        <w:t>Note: If CCL A is able to predict violation prior to activating the actions, CCL A inform CCL B of the predicted impact at the time when the action is being activated. Otherwise, CCL a first observes the impacts and ten informs CCL B.</w:t>
      </w:r>
    </w:p>
    <w:p w14:paraId="18E4D77E" w14:textId="77777777" w:rsidR="00EF216C" w:rsidRDefault="00EF216C" w:rsidP="00EF216C"/>
    <w:p w14:paraId="1E2BC4EF" w14:textId="77777777" w:rsidR="00EF216C" w:rsidRDefault="00EF216C" w:rsidP="006A7934">
      <w:pPr>
        <w:pStyle w:val="TH"/>
      </w:pPr>
      <w:r>
        <w:rPr>
          <w:noProof/>
        </w:rPr>
        <w:lastRenderedPageBreak/>
        <w:drawing>
          <wp:inline distT="0" distB="0" distL="0" distR="0" wp14:anchorId="6AEB58F2" wp14:editId="61C024D0">
            <wp:extent cx="5357639" cy="9074785"/>
            <wp:effectExtent l="0" t="0" r="0" b="0"/>
            <wp:docPr id="1405927766" name="Graphic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5927766" name="Graphic 8" descr="Generated by PlantUML"/>
                    <pic:cNvPicPr/>
                  </pic:nvPicPr>
                  <pic:blipFill>
                    <a:blip r:embed="rId51">
                      <a:extLst>
                        <a:ext uri="{96DAC541-7B7A-43D3-8B79-37D633B846F1}">
                          <asvg:svgBlip xmlns:asvg="http://schemas.microsoft.com/office/drawing/2016/SVG/main" r:embed="rId52"/>
                        </a:ext>
                      </a:extLst>
                    </a:blip>
                    <a:stretch>
                      <a:fillRect/>
                    </a:stretch>
                  </pic:blipFill>
                  <pic:spPr>
                    <a:xfrm>
                      <a:off x="0" y="0"/>
                      <a:ext cx="5357639" cy="9074785"/>
                    </a:xfrm>
                    <a:prstGeom prst="rect">
                      <a:avLst/>
                    </a:prstGeom>
                  </pic:spPr>
                </pic:pic>
              </a:graphicData>
            </a:graphic>
          </wp:inline>
        </w:drawing>
      </w:r>
    </w:p>
    <w:p w14:paraId="2C3C50CA" w14:textId="29A10F18" w:rsidR="00EF216C" w:rsidRPr="0031242A" w:rsidRDefault="00EF216C" w:rsidP="00EF216C">
      <w:pPr>
        <w:pStyle w:val="TF"/>
      </w:pPr>
      <w:r>
        <w:rPr>
          <w:color w:val="000000"/>
        </w:rPr>
        <w:lastRenderedPageBreak/>
        <w:t xml:space="preserve">Figure </w:t>
      </w:r>
      <w:r w:rsidRPr="0031242A">
        <w:t>5.6.</w:t>
      </w:r>
      <w:r>
        <w:t>3</w:t>
      </w:r>
      <w:r w:rsidRPr="0031242A">
        <w:t>.</w:t>
      </w:r>
      <w:r>
        <w:t>4.2.1</w:t>
      </w:r>
      <w:r w:rsidRPr="0031242A">
        <w:t>-1</w:t>
      </w:r>
      <w:r>
        <w:t xml:space="preserve">: </w:t>
      </w:r>
      <w:r w:rsidRPr="006F4F6A">
        <w:t>Detection of actual conflicts based on counter-productiveness</w:t>
      </w:r>
    </w:p>
    <w:p w14:paraId="49AEBFA6" w14:textId="77777777" w:rsidR="006E42D7" w:rsidRPr="0031242A" w:rsidRDefault="006E42D7" w:rsidP="006E42D7">
      <w:pPr>
        <w:pStyle w:val="H6"/>
      </w:pPr>
      <w:r w:rsidRPr="0031242A">
        <w:t>5.6.3.4.2.2</w:t>
      </w:r>
      <w:r w:rsidRPr="0031242A">
        <w:tab/>
        <w:t>Information objects to realize required capabilities and interactions</w:t>
      </w:r>
    </w:p>
    <w:p w14:paraId="4FFB29C5" w14:textId="1AB76AFA" w:rsidR="006E42D7" w:rsidRPr="0031242A" w:rsidRDefault="006E42D7" w:rsidP="006E42D7">
      <w:pPr>
        <w:pStyle w:val="B10"/>
      </w:pPr>
      <w:r w:rsidRPr="0031242A">
        <w:t>-</w:t>
      </w:r>
      <w:r w:rsidRPr="0031242A">
        <w:tab/>
        <w:t xml:space="preserve">Introduce an attribute on the CCL representing the scope that is being monitored for counter productiveness by the CCL, say called CCLMonitorScope. The CCLMonitorScope is notifiable, when an action is executed, the responsible CCL (acting as CCL B) updates the CCLMonitorScope and notifies the other CCLs (e.g. via the </w:t>
      </w:r>
      <w:r w:rsidR="0055107E">
        <w:t xml:space="preserve">CCL </w:t>
      </w:r>
      <w:r w:rsidRPr="0031242A">
        <w:t xml:space="preserve">coordination </w:t>
      </w:r>
      <w:r w:rsidR="0055107E">
        <w:rPr>
          <w:rFonts w:cs="Arial"/>
          <w:color w:val="000000"/>
        </w:rPr>
        <w:t>entity</w:t>
      </w:r>
      <w:r w:rsidRPr="0031242A">
        <w:t>) about the current CCLMonitorScope.</w:t>
      </w:r>
    </w:p>
    <w:p w14:paraId="717E4048" w14:textId="06CA67A0" w:rsidR="006E42D7" w:rsidRPr="0031242A" w:rsidRDefault="006E42D7" w:rsidP="006E42D7">
      <w:pPr>
        <w:pStyle w:val="B10"/>
      </w:pPr>
      <w:r w:rsidRPr="0031242A">
        <w:t>-</w:t>
      </w:r>
      <w:r w:rsidRPr="0031242A">
        <w:tab/>
        <w:t>Introduce an attribute in the CCLMonitorScope for the monitored parameters, say called monitoredScopeParameters with corresponding tolerance for each monitored parameter, say called monitoredScopeParameterTolerance. The monitoredScopeParameters  and their monitoredScopeParameterTolerance are notifiable, notified together with the CCLMonitorScope notification.</w:t>
      </w:r>
    </w:p>
    <w:p w14:paraId="0AF04A9F" w14:textId="037C89C7" w:rsidR="006E42D7" w:rsidRPr="0031242A" w:rsidRDefault="006E42D7" w:rsidP="006E42D7">
      <w:pPr>
        <w:pStyle w:val="Heading5"/>
      </w:pPr>
      <w:bookmarkStart w:id="702" w:name="_Toc177118999"/>
      <w:bookmarkStart w:id="703" w:name="_Toc177138580"/>
      <w:bookmarkStart w:id="704" w:name="_Toc180163399"/>
      <w:bookmarkStart w:id="705" w:name="_Toc180163861"/>
      <w:bookmarkStart w:id="706" w:name="_Toc180164096"/>
      <w:bookmarkStart w:id="707" w:name="_Toc180766901"/>
      <w:r w:rsidRPr="0031242A">
        <w:t>5.6.3.4.3</w:t>
      </w:r>
      <w:r w:rsidRPr="0031242A">
        <w:tab/>
        <w:t xml:space="preserve">Bargaining as resolution of </w:t>
      </w:r>
      <w:r>
        <w:t xml:space="preserve">potential </w:t>
      </w:r>
      <w:r w:rsidRPr="0031242A">
        <w:t>direct actions conflicts</w:t>
      </w:r>
      <w:bookmarkEnd w:id="702"/>
      <w:bookmarkEnd w:id="703"/>
      <w:bookmarkEnd w:id="704"/>
      <w:bookmarkEnd w:id="705"/>
      <w:bookmarkEnd w:id="706"/>
      <w:bookmarkEnd w:id="707"/>
    </w:p>
    <w:p w14:paraId="57EFC546" w14:textId="648D7805" w:rsidR="006E42D7" w:rsidRPr="0031242A" w:rsidRDefault="006E42D7" w:rsidP="006E42D7">
      <w:pPr>
        <w:pStyle w:val="H6"/>
      </w:pPr>
      <w:r w:rsidRPr="0031242A">
        <w:t>5.6.3.4.3.1</w:t>
      </w:r>
      <w:r w:rsidRPr="0031242A">
        <w:tab/>
        <w:t>Required capabilities and interactions</w:t>
      </w:r>
    </w:p>
    <w:p w14:paraId="246FFE13" w14:textId="51941081" w:rsidR="006E42D7" w:rsidRPr="0031242A" w:rsidRDefault="006E42D7" w:rsidP="006E42D7">
      <w:pPr>
        <w:keepNext/>
        <w:keepLines/>
      </w:pPr>
      <w:r w:rsidRPr="0031242A">
        <w:t>The simplest way to resolve direct parameter conflicts is to separate the control spaces of the CCLs, i.e. to allocate each parameter to a specific CCL. However, this is not guaranteed to always be possible, i.e. in some cases two or more CCLs may want to set different values for the same parameter and the parameter cannot be assigned to only one CCL. In these cases, a coordinator functionality, e.g. a coordinator CCL should compute a compromise value for the parameter, a value which can be considered to be equally good for all the CCLs.  However, since different CCLs have different goals, it is necessary for the coordinator CCL to understand the importance of the parameter to each CCL. For this purpose, the CCLs provide their usefulness for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CCL coordinator can then derive the compromise values  which is then (provided to the CCLs to be) executed onto the managed object. An example way to compute the compromise is to use the Nash Social Welfare Function since it provides equal fairness to all competing entities.</w:t>
      </w:r>
    </w:p>
    <w:p w14:paraId="7772EB1A" w14:textId="051FBA6C" w:rsidR="006E42D7" w:rsidRPr="0031242A" w:rsidRDefault="006E42D7" w:rsidP="006E42D7">
      <w:r w:rsidRPr="0031242A">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0EB23A3C" w14:textId="60F65227" w:rsidR="006E42D7" w:rsidRPr="0031242A" w:rsidRDefault="006E42D7" w:rsidP="006E42D7">
      <w:pPr>
        <w:pStyle w:val="NO"/>
      </w:pPr>
      <w:r w:rsidRPr="0031242A">
        <w:t>NOTE 1:</w:t>
      </w:r>
      <w:r w:rsidRPr="0031242A">
        <w:tab/>
        <w:t xml:space="preserve">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 xml:space="preserve">does not have to calculate the compromise value all the time as this requires information exchange among the CCLs and computational energy. It should be possible to configure 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 xml:space="preserve">such that it calculates the compromise values only when certain conditions are met. 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should be able to expose required services to the MnS consumer to configure such conditions.</w:t>
      </w:r>
    </w:p>
    <w:p w14:paraId="6670D7F3" w14:textId="422FD8DD" w:rsidR="006E42D7" w:rsidRDefault="006E42D7" w:rsidP="006E42D7">
      <w:pPr>
        <w:pStyle w:val="NO"/>
      </w:pPr>
      <w:r w:rsidRPr="0031242A">
        <w:t>NOTE 2:</w:t>
      </w:r>
      <w:r w:rsidRPr="0031242A">
        <w:tab/>
        <w:t>For a given CCL, the usefulness may be equivalent to the level of interest</w:t>
      </w:r>
      <w:r w:rsidR="005C3066">
        <w:t>,</w:t>
      </w:r>
      <w:r w:rsidRPr="0031242A">
        <w:t xml:space="preserve"> but it is not always the case. It is possible that a CCL has high interest in a parameter that has  low usefulness.</w:t>
      </w:r>
    </w:p>
    <w:p w14:paraId="2D81CA3E" w14:textId="77777777" w:rsidR="00A36568" w:rsidRDefault="00A36568" w:rsidP="006A7934">
      <w:pPr>
        <w:pStyle w:val="TH"/>
      </w:pPr>
      <w:r>
        <w:rPr>
          <w:noProof/>
        </w:rPr>
        <w:lastRenderedPageBreak/>
        <w:drawing>
          <wp:inline distT="0" distB="0" distL="0" distR="0" wp14:anchorId="7ED22C17" wp14:editId="5FF2760D">
            <wp:extent cx="6122035" cy="4821180"/>
            <wp:effectExtent l="0" t="0" r="0" b="0"/>
            <wp:docPr id="1357469994" name="Graphic 3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7469994" name="Graphic 32" descr="Generated by PlantUML"/>
                    <pic:cNvPicPr/>
                  </pic:nvPicPr>
                  <pic:blipFill>
                    <a:blip r:embed="rId53">
                      <a:extLst>
                        <a:ext uri="{96DAC541-7B7A-43D3-8B79-37D633B846F1}">
                          <asvg:svgBlip xmlns:asvg="http://schemas.microsoft.com/office/drawing/2016/SVG/main" r:embed="rId54"/>
                        </a:ext>
                      </a:extLst>
                    </a:blip>
                    <a:stretch>
                      <a:fillRect/>
                    </a:stretch>
                  </pic:blipFill>
                  <pic:spPr>
                    <a:xfrm>
                      <a:off x="0" y="0"/>
                      <a:ext cx="6122035" cy="4821180"/>
                    </a:xfrm>
                    <a:prstGeom prst="rect">
                      <a:avLst/>
                    </a:prstGeom>
                  </pic:spPr>
                </pic:pic>
              </a:graphicData>
            </a:graphic>
          </wp:inline>
        </w:drawing>
      </w:r>
    </w:p>
    <w:p w14:paraId="79D70D70" w14:textId="467B48BF" w:rsidR="00A36568" w:rsidRPr="0031242A" w:rsidRDefault="00A36568" w:rsidP="00A36568">
      <w:pPr>
        <w:pStyle w:val="TF"/>
      </w:pPr>
      <w:r w:rsidRPr="0031242A">
        <w:t>Figure 5.6.</w:t>
      </w:r>
      <w:r>
        <w:t>3</w:t>
      </w:r>
      <w:r w:rsidRPr="0031242A">
        <w:t>.</w:t>
      </w:r>
      <w:r>
        <w:t>4.3.1</w:t>
      </w:r>
      <w:r w:rsidRPr="0031242A">
        <w:t>-1</w:t>
      </w:r>
      <w:r>
        <w:t>: A</w:t>
      </w:r>
      <w:r w:rsidRPr="006F4F6A">
        <w:t>voidance of potential direct actions conflicts</w:t>
      </w:r>
    </w:p>
    <w:p w14:paraId="77ACB6A8" w14:textId="77777777" w:rsidR="006E42D7" w:rsidRPr="0031242A" w:rsidRDefault="006E42D7" w:rsidP="006E42D7">
      <w:pPr>
        <w:pStyle w:val="H6"/>
      </w:pPr>
      <w:r w:rsidRPr="0031242A">
        <w:t>5.6.3.4.3.2</w:t>
      </w:r>
      <w:r w:rsidRPr="0031242A">
        <w:tab/>
        <w:t>Information objects to realize required capabilities and interactions</w:t>
      </w:r>
    </w:p>
    <w:p w14:paraId="37E833EF" w14:textId="405C4F6D" w:rsidR="006E42D7" w:rsidRPr="0031242A" w:rsidRDefault="006E42D7" w:rsidP="006D6410">
      <w:pPr>
        <w:pStyle w:val="ListBullet"/>
        <w:numPr>
          <w:ilvl w:val="0"/>
          <w:numId w:val="1"/>
        </w:numPr>
        <w:ind w:left="568" w:hanging="284"/>
      </w:pPr>
      <w:r w:rsidRPr="0031242A">
        <w:t>Introduce for each control parameter of a CCL, an attribute presenting the usefulness of that parameter. The usefulness may be called parameterUsefulness , indicates the utility of different values of the parameter to the CCL:</w:t>
      </w:r>
    </w:p>
    <w:p w14:paraId="621D16B0" w14:textId="67766BC4" w:rsidR="006E42D7" w:rsidRPr="0031242A" w:rsidRDefault="006E42D7" w:rsidP="006E42D7">
      <w:pPr>
        <w:pStyle w:val="B2"/>
      </w:pPr>
      <w:r w:rsidRPr="0031242A">
        <w:rPr>
          <w:color w:val="000000"/>
        </w:rPr>
        <w:t>-</w:t>
      </w:r>
      <w:r w:rsidRPr="0031242A">
        <w:rPr>
          <w:color w:val="000000"/>
        </w:rPr>
        <w:tab/>
        <w:t xml:space="preserve">The </w:t>
      </w:r>
      <w:r w:rsidRPr="0031242A">
        <w:t>parameterUsefulness should be notifiable, so that when the CCL sends its action plan, it can notify the coordinator CCL of the parameterUsefulness.</w:t>
      </w:r>
    </w:p>
    <w:p w14:paraId="10FC46FD" w14:textId="487F91BC" w:rsidR="006E42D7" w:rsidRPr="0031242A" w:rsidRDefault="006E42D7" w:rsidP="006D6410">
      <w:pPr>
        <w:pStyle w:val="ListBullet"/>
        <w:numPr>
          <w:ilvl w:val="0"/>
          <w:numId w:val="1"/>
        </w:numPr>
        <w:ind w:left="568" w:hanging="284"/>
      </w:pPr>
      <w:r w:rsidRPr="0031242A">
        <w:t>Introduce for each control parameter of a CCL, an attribute representing the compromise computed by the coordinator CCL.</w:t>
      </w:r>
    </w:p>
    <w:p w14:paraId="393C24B6" w14:textId="3D3D393D" w:rsidR="006E42D7" w:rsidRPr="0031242A" w:rsidRDefault="006E42D7" w:rsidP="006D6410">
      <w:pPr>
        <w:pStyle w:val="ListBullet"/>
        <w:numPr>
          <w:ilvl w:val="0"/>
          <w:numId w:val="1"/>
        </w:numPr>
        <w:ind w:left="568" w:hanging="284"/>
      </w:pPr>
      <w:r w:rsidRPr="0031242A">
        <w:t xml:space="preserve">Introduce for each control parameter of a CCL, an attribute presenting the degree of interest of the CCL in that parameter. The interest may be called parameterInterestLevel, indicates the CCL's level on interest in the parameter. </w:t>
      </w:r>
      <w:r w:rsidRPr="0031242A">
        <w:rPr>
          <w:color w:val="000000"/>
        </w:rPr>
        <w:t>For a given CCL, the usefulness may be equivalent to the level of interest</w:t>
      </w:r>
      <w:r w:rsidR="005C3066">
        <w:rPr>
          <w:color w:val="000000"/>
        </w:rPr>
        <w:t>,</w:t>
      </w:r>
      <w:r w:rsidRPr="0031242A">
        <w:rPr>
          <w:color w:val="000000"/>
        </w:rPr>
        <w:t xml:space="preserve"> but it is not always the case. It is possible that a CCL has high interest in a parameter that has  low usefulness:</w:t>
      </w:r>
    </w:p>
    <w:p w14:paraId="53593AEC" w14:textId="736413CF" w:rsidR="006E42D7" w:rsidRPr="0031242A" w:rsidRDefault="006E42D7" w:rsidP="006E42D7">
      <w:pPr>
        <w:pStyle w:val="B2"/>
      </w:pPr>
      <w:r w:rsidRPr="0031242A">
        <w:rPr>
          <w:color w:val="000000"/>
        </w:rPr>
        <w:t>-</w:t>
      </w:r>
      <w:r w:rsidRPr="0031242A">
        <w:rPr>
          <w:color w:val="000000"/>
        </w:rPr>
        <w:tab/>
        <w:t xml:space="preserve">The </w:t>
      </w:r>
      <w:r w:rsidRPr="0031242A">
        <w:t>parameterInterestLevel should be notifiable, so that when the CCL sends its action plan, it can notify the coordinator CCL of the parameterInterestLevel.</w:t>
      </w:r>
    </w:p>
    <w:p w14:paraId="3E99B112" w14:textId="0686F564" w:rsidR="006E42D7" w:rsidRPr="0031242A" w:rsidRDefault="006E42D7" w:rsidP="006E42D7">
      <w:pPr>
        <w:pStyle w:val="Heading4"/>
      </w:pPr>
      <w:bookmarkStart w:id="708" w:name="_Toc177119000"/>
      <w:bookmarkStart w:id="709" w:name="_Toc177138581"/>
      <w:bookmarkStart w:id="710" w:name="_Toc180163400"/>
      <w:bookmarkStart w:id="711" w:name="_Toc180163862"/>
      <w:bookmarkStart w:id="712" w:name="_Toc180164097"/>
      <w:bookmarkStart w:id="713" w:name="_Toc180766902"/>
      <w:r w:rsidRPr="0031242A">
        <w:lastRenderedPageBreak/>
        <w:t>5.6.3.5</w:t>
      </w:r>
      <w:r w:rsidRPr="0031242A">
        <w:tab/>
        <w:t>Indirect targets conflicts</w:t>
      </w:r>
      <w:bookmarkEnd w:id="708"/>
      <w:bookmarkEnd w:id="709"/>
      <w:bookmarkEnd w:id="710"/>
      <w:bookmarkEnd w:id="711"/>
      <w:bookmarkEnd w:id="712"/>
      <w:bookmarkEnd w:id="713"/>
    </w:p>
    <w:p w14:paraId="31E7A4B5" w14:textId="77777777" w:rsidR="006E42D7" w:rsidRPr="0031242A" w:rsidRDefault="006E42D7" w:rsidP="006E42D7">
      <w:pPr>
        <w:pStyle w:val="Heading5"/>
        <w:rPr>
          <w:lang w:eastAsia="zh-CN"/>
        </w:rPr>
      </w:pPr>
      <w:bookmarkStart w:id="714" w:name="_Toc177119001"/>
      <w:bookmarkStart w:id="715" w:name="_Toc177138582"/>
      <w:bookmarkStart w:id="716" w:name="_Toc180163401"/>
      <w:bookmarkStart w:id="717" w:name="_Toc180163863"/>
      <w:bookmarkStart w:id="718" w:name="_Toc180164098"/>
      <w:bookmarkStart w:id="719" w:name="_Toc180766903"/>
      <w:r w:rsidRPr="0031242A">
        <w:rPr>
          <w:lang w:eastAsia="zh-CN"/>
        </w:rPr>
        <w:t>5.</w:t>
      </w:r>
      <w:r w:rsidRPr="0031242A">
        <w:t>6.3.5.1</w:t>
      </w:r>
      <w:r w:rsidRPr="0031242A">
        <w:tab/>
        <w:t>Detecting potential and actual indirect targets conflicts</w:t>
      </w:r>
      <w:bookmarkEnd w:id="714"/>
      <w:bookmarkEnd w:id="715"/>
      <w:bookmarkEnd w:id="716"/>
      <w:bookmarkEnd w:id="717"/>
      <w:bookmarkEnd w:id="718"/>
      <w:bookmarkEnd w:id="719"/>
    </w:p>
    <w:p w14:paraId="1EA67385" w14:textId="6BD95385" w:rsidR="006E42D7" w:rsidRPr="0031242A" w:rsidRDefault="006E42D7" w:rsidP="006E42D7">
      <w:pPr>
        <w:pStyle w:val="H6"/>
      </w:pPr>
      <w:r w:rsidRPr="0031242A">
        <w:t>5.6.3.5.1.1</w:t>
      </w:r>
      <w:r w:rsidRPr="0031242A">
        <w:tab/>
        <w:t>Required capabilities and interactions</w:t>
      </w:r>
    </w:p>
    <w:p w14:paraId="72AA7EE5" w14:textId="4AC74C7F" w:rsidR="006E42D7" w:rsidRPr="0031242A" w:rsidRDefault="006E42D7" w:rsidP="006E42D7">
      <w:pPr>
        <w:keepNext/>
        <w:keepLines/>
      </w:pPr>
      <w:r w:rsidRPr="0031242A">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coordinator CCL may analyse the behavior of Y1 and Y2 to see if there are correlated oscillations as result of actions by CCL1 and CCL2 which then indicates potential conflict between CCL1 and CCL2. When the oscillations are observed, the </w:t>
      </w:r>
      <w:r w:rsidR="0055107E">
        <w:t xml:space="preserve">CCL </w:t>
      </w:r>
      <w:r w:rsidRPr="0031242A">
        <w:t>coordination MnS producer should be able to inform the related MnS Consumer(s) (i.e. CCL1 and CCL2) about the detected potential conflict represented by the correlated oscillations.</w:t>
      </w:r>
    </w:p>
    <w:p w14:paraId="6697B914" w14:textId="77777777" w:rsidR="006E42D7" w:rsidRDefault="006E42D7" w:rsidP="006E42D7">
      <w:r w:rsidRPr="0031242A">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7865A2A8" w14:textId="77777777" w:rsidR="00A36568" w:rsidRDefault="00A36568" w:rsidP="006A7934">
      <w:pPr>
        <w:pStyle w:val="TH"/>
      </w:pPr>
      <w:r>
        <w:rPr>
          <w:noProof/>
        </w:rPr>
        <w:drawing>
          <wp:inline distT="0" distB="0" distL="0" distR="0" wp14:anchorId="0D0068E6" wp14:editId="63C5084F">
            <wp:extent cx="6122035" cy="4327356"/>
            <wp:effectExtent l="0" t="0" r="0" b="0"/>
            <wp:docPr id="1468964813" name="Graphic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8964813" name="Graphic 34" descr="Generated by PlantUML"/>
                    <pic:cNvPicPr/>
                  </pic:nvPicPr>
                  <pic:blipFill>
                    <a:blip r:embed="rId55">
                      <a:extLst>
                        <a:ext uri="{96DAC541-7B7A-43D3-8B79-37D633B846F1}">
                          <asvg:svgBlip xmlns:asvg="http://schemas.microsoft.com/office/drawing/2016/SVG/main" r:embed="rId56"/>
                        </a:ext>
                      </a:extLst>
                    </a:blip>
                    <a:stretch>
                      <a:fillRect/>
                    </a:stretch>
                  </pic:blipFill>
                  <pic:spPr>
                    <a:xfrm>
                      <a:off x="0" y="0"/>
                      <a:ext cx="6122035" cy="4327356"/>
                    </a:xfrm>
                    <a:prstGeom prst="rect">
                      <a:avLst/>
                    </a:prstGeom>
                  </pic:spPr>
                </pic:pic>
              </a:graphicData>
            </a:graphic>
          </wp:inline>
        </w:drawing>
      </w:r>
    </w:p>
    <w:p w14:paraId="72750823" w14:textId="62826AFB" w:rsidR="00A36568" w:rsidRPr="0031242A" w:rsidRDefault="00A36568" w:rsidP="00A36568">
      <w:pPr>
        <w:pStyle w:val="TF"/>
      </w:pPr>
      <w:r w:rsidRPr="0031242A">
        <w:t>Figure 5.6.</w:t>
      </w:r>
      <w:r>
        <w:t>3</w:t>
      </w:r>
      <w:r w:rsidRPr="0031242A">
        <w:t>.</w:t>
      </w:r>
      <w:r>
        <w:t>5.1.1</w:t>
      </w:r>
      <w:r w:rsidRPr="0031242A">
        <w:t>-1</w:t>
      </w:r>
      <w:r>
        <w:t xml:space="preserve">: </w:t>
      </w:r>
      <w:r w:rsidRPr="006F4F6A">
        <w:t>Detection of potential and actual indirect targets conflicts</w:t>
      </w:r>
    </w:p>
    <w:p w14:paraId="661C212C" w14:textId="24A2A57F" w:rsidR="006E42D7" w:rsidRPr="0031242A" w:rsidRDefault="006E42D7" w:rsidP="006E42D7">
      <w:pPr>
        <w:pStyle w:val="H6"/>
      </w:pPr>
      <w:r w:rsidRPr="0031242A">
        <w:lastRenderedPageBreak/>
        <w:t>5.6.3.5.1.2</w:t>
      </w:r>
      <w:r w:rsidRPr="0031242A">
        <w:tab/>
        <w:t>Information objects to realize required capabilities and interactions</w:t>
      </w:r>
    </w:p>
    <w:p w14:paraId="6031768A" w14:textId="5ACE75A8" w:rsidR="006E42D7" w:rsidRPr="0031242A" w:rsidRDefault="006E42D7" w:rsidP="006D6410">
      <w:pPr>
        <w:pStyle w:val="ListBullet"/>
        <w:keepNext/>
        <w:keepLines/>
        <w:numPr>
          <w:ilvl w:val="0"/>
          <w:numId w:val="1"/>
        </w:numPr>
        <w:ind w:left="568" w:hanging="284"/>
      </w:pPr>
      <w:r w:rsidRPr="0031242A">
        <w:t xml:space="preserve">To provide information on potential conflicts, introduce a datatype and corresponding attribute on the CCL (specifically on the </w:t>
      </w:r>
      <w:r w:rsidR="0055107E">
        <w:t xml:space="preserve">CCL </w:t>
      </w:r>
      <w:r w:rsidRPr="0031242A">
        <w:t xml:space="preserve">coordination </w:t>
      </w:r>
      <w:r w:rsidR="0055107E">
        <w:rPr>
          <w:rFonts w:cs="Arial"/>
          <w:color w:val="000000"/>
        </w:rPr>
        <w:t>entity</w:t>
      </w:r>
      <w:r w:rsidRPr="0031242A">
        <w:t>) representing a detected potential conflict. It may be called detectedPotentialConflict and includes a list of targets which have been detected to have correlated oscillations and thus likely to be conflicting:</w:t>
      </w:r>
    </w:p>
    <w:p w14:paraId="649D7900" w14:textId="3D849FD9" w:rsidR="006E42D7" w:rsidRPr="0031242A" w:rsidRDefault="006E42D7" w:rsidP="006E42D7">
      <w:pPr>
        <w:pStyle w:val="B2"/>
      </w:pPr>
      <w:r w:rsidRPr="0031242A">
        <w:t>-</w:t>
      </w:r>
      <w:r w:rsidRPr="0031242A">
        <w:tab/>
        <w:t xml:space="preserve">The detectedPotentialConflict is a list that is notifiable; when an entry is added, a notification is sent to the CCLs who metrics are monitored by the respective </w:t>
      </w:r>
      <w:r w:rsidR="0055107E">
        <w:t xml:space="preserve">CCL </w:t>
      </w:r>
      <w:r w:rsidRPr="0031242A">
        <w:t xml:space="preserve">coordination </w:t>
      </w:r>
      <w:r w:rsidR="0055107E">
        <w:rPr>
          <w:rFonts w:cs="Arial"/>
          <w:color w:val="000000"/>
        </w:rPr>
        <w:t>entity</w:t>
      </w:r>
      <w:r w:rsidRPr="0031242A">
        <w:t>.</w:t>
      </w:r>
    </w:p>
    <w:p w14:paraId="0837F249" w14:textId="602405DF" w:rsidR="006E42D7" w:rsidRPr="0031242A" w:rsidRDefault="006E42D7" w:rsidP="006D6410">
      <w:pPr>
        <w:pStyle w:val="ListBullet"/>
        <w:numPr>
          <w:ilvl w:val="0"/>
          <w:numId w:val="1"/>
        </w:numPr>
        <w:ind w:left="568" w:hanging="284"/>
      </w:pPr>
      <w:r w:rsidRPr="0031242A">
        <w:t>To support confirmation of potential conflicts as actual conflicts, introduce an attribute for each goal target on the CCL that represents the threshold for the severity of degradation in the performance metrics at which a real conflict is declared by the CCL. The threshold is the percentage by which the performance metrics have to change form their desired value for the CCL to declare that the change is due to another CCL affecting the target, but not other "normal" changes.</w:t>
      </w:r>
    </w:p>
    <w:p w14:paraId="42DD54F7" w14:textId="77777777" w:rsidR="006E42D7" w:rsidRPr="0031242A" w:rsidRDefault="006E42D7" w:rsidP="006E42D7">
      <w:pPr>
        <w:pStyle w:val="Heading5"/>
        <w:rPr>
          <w:lang w:eastAsia="zh-CN"/>
        </w:rPr>
      </w:pPr>
      <w:bookmarkStart w:id="720" w:name="_Toc177119002"/>
      <w:bookmarkStart w:id="721" w:name="_Toc177138583"/>
      <w:bookmarkStart w:id="722" w:name="_Toc180163402"/>
      <w:bookmarkStart w:id="723" w:name="_Toc180163864"/>
      <w:bookmarkStart w:id="724" w:name="_Toc180164099"/>
      <w:bookmarkStart w:id="725" w:name="_Toc180766904"/>
      <w:r w:rsidRPr="0031242A">
        <w:rPr>
          <w:lang w:eastAsia="zh-CN"/>
        </w:rPr>
        <w:t>5.</w:t>
      </w:r>
      <w:r w:rsidRPr="0031242A">
        <w:t>6.3.5.2</w:t>
      </w:r>
      <w:r w:rsidRPr="0031242A">
        <w:tab/>
        <w:t>Avoiding indirect targets conflicts</w:t>
      </w:r>
      <w:bookmarkEnd w:id="720"/>
      <w:bookmarkEnd w:id="721"/>
      <w:bookmarkEnd w:id="722"/>
      <w:bookmarkEnd w:id="723"/>
      <w:bookmarkEnd w:id="724"/>
      <w:bookmarkEnd w:id="725"/>
    </w:p>
    <w:p w14:paraId="40116DB5" w14:textId="0D983AFB" w:rsidR="006E42D7" w:rsidRPr="0031242A" w:rsidRDefault="006E42D7" w:rsidP="006E42D7">
      <w:r w:rsidRPr="0031242A">
        <w:t xml:space="preserve">For a detected </w:t>
      </w:r>
      <w:r w:rsidRPr="0031242A">
        <w:rPr>
          <w:szCs w:val="24"/>
        </w:rPr>
        <w:t xml:space="preserve">indirect targets conflict, </w:t>
      </w:r>
      <w:r w:rsidRPr="0031242A">
        <w:t xml:space="preserve">the coordinator CCL can trigger one or more CCLs to respond to the detected potential conflict. If the CCLs that has been requested to resolve potential conflict is unable to resolve that conflict, the CCL should inform the </w:t>
      </w:r>
      <w:r w:rsidR="0055107E">
        <w:t xml:space="preserve">CCL </w:t>
      </w:r>
      <w:r w:rsidRPr="0031242A">
        <w:t>coordination MnS producer about the failure to resolve the problem:</w:t>
      </w:r>
    </w:p>
    <w:p w14:paraId="77AA9AC2" w14:textId="2F26E8A2" w:rsidR="006E42D7" w:rsidRPr="0031242A" w:rsidRDefault="006E42D7" w:rsidP="006E42D7">
      <w:pPr>
        <w:pStyle w:val="B10"/>
      </w:pPr>
      <w:r w:rsidRPr="0031242A">
        <w:t>-</w:t>
      </w:r>
      <w:r w:rsidRPr="0031242A">
        <w:tab/>
        <w:t>Add in the detectedPotentialConflict, an attribute, say called resolutionCCL, that represents the CCL that should take action for the respective detectedPotentialConflict. The resolutionCCL is notifiable, when updated a notification is sent to the related CCL so that the CCL(s) whose DN appears as resolutionCCL can then start the resolution process.</w:t>
      </w:r>
    </w:p>
    <w:p w14:paraId="66FFF4CB" w14:textId="402C1F82" w:rsidR="006E42D7" w:rsidRPr="0031242A" w:rsidRDefault="006E42D7" w:rsidP="006E42D7">
      <w:pPr>
        <w:pStyle w:val="B10"/>
      </w:pPr>
      <w:r w:rsidRPr="0031242A">
        <w:t>-</w:t>
      </w:r>
      <w:r w:rsidRPr="0031242A">
        <w:tab/>
        <w:t>Add in the detectedPotentialConflict, an attribute, say called prioritizedCCL, that represents the DN of the CCL that has been prioritized over the others.</w:t>
      </w:r>
    </w:p>
    <w:p w14:paraId="50CE50F2" w14:textId="241B5BD8" w:rsidR="006E42D7" w:rsidRPr="0031242A" w:rsidRDefault="006E42D7" w:rsidP="006E42D7">
      <w:pPr>
        <w:pStyle w:val="Heading5"/>
        <w:rPr>
          <w:lang w:eastAsia="zh-CN"/>
        </w:rPr>
      </w:pPr>
      <w:bookmarkStart w:id="726" w:name="_Toc177119003"/>
      <w:bookmarkStart w:id="727" w:name="_Toc177138584"/>
      <w:bookmarkStart w:id="728" w:name="_Toc180163403"/>
      <w:bookmarkStart w:id="729" w:name="_Toc180163865"/>
      <w:bookmarkStart w:id="730" w:name="_Toc180164100"/>
      <w:bookmarkStart w:id="731" w:name="_Toc180766905"/>
      <w:r w:rsidRPr="0031242A">
        <w:rPr>
          <w:lang w:eastAsia="zh-CN"/>
        </w:rPr>
        <w:t>5.6.3.5.3</w:t>
      </w:r>
      <w:r w:rsidRPr="0031242A">
        <w:rPr>
          <w:lang w:eastAsia="zh-CN"/>
        </w:rPr>
        <w:tab/>
        <w:t xml:space="preserve">Avoiding </w:t>
      </w:r>
      <w:r w:rsidRPr="0031242A">
        <w:t xml:space="preserve">potential </w:t>
      </w:r>
      <w:r w:rsidRPr="0031242A">
        <w:rPr>
          <w:lang w:eastAsia="zh-CN"/>
        </w:rPr>
        <w:t xml:space="preserve">indirect target conflicts </w:t>
      </w:r>
      <w:r>
        <w:rPr>
          <w:lang w:eastAsia="zh-CN"/>
        </w:rPr>
        <w:t>through</w:t>
      </w:r>
      <w:r w:rsidRPr="0031242A">
        <w:rPr>
          <w:lang w:eastAsia="zh-CN"/>
        </w:rPr>
        <w:t xml:space="preserve"> likely-impact of planned actions</w:t>
      </w:r>
      <w:bookmarkEnd w:id="726"/>
      <w:bookmarkEnd w:id="727"/>
      <w:bookmarkEnd w:id="728"/>
      <w:bookmarkEnd w:id="729"/>
      <w:bookmarkEnd w:id="730"/>
      <w:bookmarkEnd w:id="731"/>
    </w:p>
    <w:p w14:paraId="303DFF7A" w14:textId="50EA17A7" w:rsidR="006E42D7" w:rsidRPr="0031242A" w:rsidRDefault="006E42D7" w:rsidP="006E42D7">
      <w:pPr>
        <w:pStyle w:val="H6"/>
      </w:pPr>
      <w:r w:rsidRPr="0031242A">
        <w:t>5.6.3.5.3.1</w:t>
      </w:r>
      <w:r w:rsidRPr="0031242A">
        <w:tab/>
        <w:t>Required capabilities and interactions</w:t>
      </w:r>
    </w:p>
    <w:p w14:paraId="557EAE01" w14:textId="7BFCB316" w:rsidR="006E42D7" w:rsidRPr="0031242A" w:rsidRDefault="006E42D7" w:rsidP="006E42D7">
      <w:pPr>
        <w:keepNext/>
        <w:keepLines/>
      </w:pPr>
      <w:r w:rsidRPr="0031242A">
        <w:t>For any CCL, large and frequent changes to network parameters may affect network stability since they increase the probability of occurrence of conflicts, i.e. avoiding making unnecessary configuration changes to the managed objects  guarantees network stability 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5985CED9" w14:textId="288F1908" w:rsidR="006E42D7" w:rsidRPr="0031242A" w:rsidRDefault="006E42D7" w:rsidP="006E42D7">
      <w:r w:rsidRPr="0031242A">
        <w:t>For any planned action, the CCL sends to the coordinator CCL the planned change, its claimed/predicted performance improvement and reliability/confidence in that action/decision. The coordinator CCL evaluates the claimed performance improvement and reliability/confidence to determine if the action should be allowed or not. This ensures to avoid counter-productive actions - if the CCL demands to make large changes, it prove</w:t>
      </w:r>
      <w:r>
        <w:t>s</w:t>
      </w:r>
      <w:r w:rsidRPr="0031242A">
        <w:t xml:space="preserve"> high reliability/ confidence and significant improvement in performance. The criteria applied by the coordinator CCL to match acceptance/rejection of a planned action to the reliability and performance may be implementation-specific or defined by the operator.</w:t>
      </w:r>
    </w:p>
    <w:p w14:paraId="7FA2CF26" w14:textId="20C02947" w:rsidR="006E42D7" w:rsidRDefault="006E42D7" w:rsidP="006E42D7">
      <w:r w:rsidRPr="0031242A">
        <w:t>The coordinator CCL then sends the decision and possibly the failed criteria to the CCL - to either be executed or to be used to compute better decisions. It is assumed that based on feedback on the quality of its decisions, the CCL updates it</w:t>
      </w:r>
      <w:r w:rsidR="005C3066">
        <w:t>s</w:t>
      </w:r>
      <w:r w:rsidRPr="0031242A">
        <w:t xml:space="preserve">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232B7A56" w14:textId="77777777" w:rsidR="00A36568" w:rsidRDefault="00A36568" w:rsidP="006A7934">
      <w:pPr>
        <w:pStyle w:val="TH"/>
      </w:pPr>
      <w:r>
        <w:rPr>
          <w:noProof/>
        </w:rPr>
        <w:lastRenderedPageBreak/>
        <w:drawing>
          <wp:inline distT="0" distB="0" distL="0" distR="0" wp14:anchorId="7C4E681D" wp14:editId="66FD2DA0">
            <wp:extent cx="6122035" cy="8627868"/>
            <wp:effectExtent l="0" t="0" r="0" b="1905"/>
            <wp:docPr id="160220132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2201325" name="Graphic 1" descr="Generated by PlantUML"/>
                    <pic:cNvPicPr/>
                  </pic:nvPicPr>
                  <pic:blipFill>
                    <a:blip r:embed="rId57">
                      <a:extLst>
                        <a:ext uri="{96DAC541-7B7A-43D3-8B79-37D633B846F1}">
                          <asvg:svgBlip xmlns:asvg="http://schemas.microsoft.com/office/drawing/2016/SVG/main" r:embed="rId58"/>
                        </a:ext>
                      </a:extLst>
                    </a:blip>
                    <a:stretch>
                      <a:fillRect/>
                    </a:stretch>
                  </pic:blipFill>
                  <pic:spPr>
                    <a:xfrm>
                      <a:off x="0" y="0"/>
                      <a:ext cx="6122035" cy="8627868"/>
                    </a:xfrm>
                    <a:prstGeom prst="rect">
                      <a:avLst/>
                    </a:prstGeom>
                  </pic:spPr>
                </pic:pic>
              </a:graphicData>
            </a:graphic>
          </wp:inline>
        </w:drawing>
      </w:r>
    </w:p>
    <w:p w14:paraId="332C2882" w14:textId="10AEC868" w:rsidR="00A36568" w:rsidRPr="0031242A" w:rsidRDefault="00A36568" w:rsidP="00A36568">
      <w:pPr>
        <w:pStyle w:val="TF"/>
      </w:pPr>
      <w:r>
        <w:rPr>
          <w:rFonts w:cs="Arial"/>
          <w:color w:val="000000"/>
        </w:rPr>
        <w:t>Figure</w:t>
      </w:r>
      <w:r w:rsidRPr="005D59A8">
        <w:t xml:space="preserve"> </w:t>
      </w:r>
      <w:r w:rsidRPr="0031242A">
        <w:t>5.</w:t>
      </w:r>
      <w:r>
        <w:t>6</w:t>
      </w:r>
      <w:r w:rsidRPr="0031242A">
        <w:t>.</w:t>
      </w:r>
      <w:r>
        <w:t>3</w:t>
      </w:r>
      <w:r w:rsidRPr="0031242A">
        <w:t>.</w:t>
      </w:r>
      <w:r>
        <w:t>5.3.1</w:t>
      </w:r>
      <w:r w:rsidRPr="0031242A">
        <w:t>-1</w:t>
      </w:r>
      <w:r>
        <w:t>: A</w:t>
      </w:r>
      <w:r w:rsidRPr="006F4F6A">
        <w:t>voidance of potential indirect targets conflicts</w:t>
      </w:r>
    </w:p>
    <w:p w14:paraId="0FAC6957" w14:textId="31F0D794" w:rsidR="006E42D7" w:rsidRPr="0031242A" w:rsidRDefault="006E42D7" w:rsidP="006E42D7">
      <w:pPr>
        <w:pStyle w:val="H6"/>
      </w:pPr>
      <w:r w:rsidRPr="0031242A">
        <w:lastRenderedPageBreak/>
        <w:t>5.6.3.5.3.2</w:t>
      </w:r>
      <w:r w:rsidRPr="0031242A">
        <w:tab/>
        <w:t>Information objects to realize required capabilities and interactions</w:t>
      </w:r>
    </w:p>
    <w:p w14:paraId="6451FB2E" w14:textId="0DB1F6A9" w:rsidR="006E42D7" w:rsidRPr="0031242A" w:rsidRDefault="006E42D7" w:rsidP="006E42D7">
      <w:pPr>
        <w:keepNext/>
        <w:keepLines/>
      </w:pPr>
      <w:r w:rsidRPr="0031242A">
        <w:t xml:space="preserve">To support </w:t>
      </w:r>
      <w:r w:rsidRPr="0031242A">
        <w:rPr>
          <w:lang w:eastAsia="zh-CN"/>
        </w:rPr>
        <w:t>avoidance of indirect target conflicts by evaluating likely-impact of planned actions:</w:t>
      </w:r>
    </w:p>
    <w:p w14:paraId="381E05FA" w14:textId="0C64122A" w:rsidR="006E42D7" w:rsidRPr="0031242A" w:rsidRDefault="006E42D7" w:rsidP="006D6410">
      <w:pPr>
        <w:pStyle w:val="ListBullet"/>
        <w:keepNext/>
        <w:keepLines/>
        <w:numPr>
          <w:ilvl w:val="0"/>
          <w:numId w:val="1"/>
        </w:numPr>
        <w:ind w:left="568" w:hanging="284"/>
      </w:pPr>
      <w:r w:rsidRPr="0031242A">
        <w:t>Re-use the attribute for planned action, say called CMPlan. A CCL can request a coordinator CCL for an evaluation of the CMPlan:</w:t>
      </w:r>
    </w:p>
    <w:p w14:paraId="72D821BB" w14:textId="0BF14926" w:rsidR="006E42D7" w:rsidRPr="0031242A" w:rsidRDefault="006E42D7" w:rsidP="006E42D7">
      <w:pPr>
        <w:pStyle w:val="B2"/>
      </w:pPr>
      <w:r w:rsidRPr="0031242A">
        <w:t>-</w:t>
      </w:r>
      <w:r w:rsidRPr="0031242A">
        <w:tab/>
        <w:t>The CMPlan includes information on the desired change, the predicted impact/effect of the decision on the related metrics as well as the CCL's confidence in that decision.</w:t>
      </w:r>
    </w:p>
    <w:p w14:paraId="689301EF" w14:textId="29F4F41C" w:rsidR="006E42D7" w:rsidRPr="0031242A" w:rsidRDefault="006E42D7" w:rsidP="006D6410">
      <w:pPr>
        <w:pStyle w:val="ListBullet"/>
        <w:numPr>
          <w:ilvl w:val="0"/>
          <w:numId w:val="1"/>
        </w:numPr>
        <w:ind w:left="568" w:hanging="284"/>
      </w:pPr>
      <w:r w:rsidRPr="0031242A">
        <w:t>Introduce an attribute representing the coordinator CCL's evaluation of the CM plan, say called CMPlanReport. The CMPlanReportinforms the CCL of whether the decision is acceptable or not:</w:t>
      </w:r>
    </w:p>
    <w:p w14:paraId="6ABE2987" w14:textId="13DB3B61" w:rsidR="006E42D7" w:rsidRPr="0031242A" w:rsidRDefault="006E42D7" w:rsidP="006E42D7">
      <w:pPr>
        <w:pStyle w:val="B2"/>
      </w:pPr>
      <w:r w:rsidRPr="0031242A">
        <w:t>-</w:t>
      </w:r>
      <w:r w:rsidRPr="0031242A">
        <w:tab/>
        <w:t>A positive decision may indicate that the CCL can use/reuse that CMPlan.</w:t>
      </w:r>
    </w:p>
    <w:p w14:paraId="1C4C1BFA" w14:textId="3D463618" w:rsidR="006E42D7" w:rsidRPr="0031242A" w:rsidRDefault="006E42D7" w:rsidP="006E42D7">
      <w:pPr>
        <w:pStyle w:val="B2"/>
      </w:pPr>
      <w:r w:rsidRPr="0031242A">
        <w:t>-</w:t>
      </w:r>
      <w:r w:rsidRPr="0031242A">
        <w:tab/>
        <w:t>In case the decision is unacceptable, the response may include criteria on why the decision is bad/untrustworthy, e.g. how far the CCL predicted impact/effect on the network metrics is from the true value or what is the maximum change (in the current network parameters) that is allowed.</w:t>
      </w:r>
    </w:p>
    <w:p w14:paraId="2EDA09EE" w14:textId="29BBCF7C" w:rsidR="006E42D7" w:rsidRPr="0031242A" w:rsidRDefault="006E42D7" w:rsidP="006E42D7">
      <w:pPr>
        <w:pStyle w:val="B2"/>
      </w:pPr>
      <w:r w:rsidRPr="0031242A">
        <w:t>-</w:t>
      </w:r>
      <w:r w:rsidRPr="0031242A">
        <w:tab/>
        <w:t>The decision trust report may include in an indication for when the CCL has consistently made good decisions and achieved ultimate trust. The report may include an indication for how the CCL may behave thereafter - e.g. that the CCLs decisions will go without checking via the coordinator or that the CCL may directly execute its decisions on to the network.</w:t>
      </w:r>
      <w:r w:rsidR="009424A7">
        <w:t xml:space="preserve"> T</w:t>
      </w:r>
      <w:r w:rsidRPr="0031242A">
        <w:t>he CMPlanReport</w:t>
      </w:r>
      <w:r w:rsidRPr="0031242A" w:rsidDel="00EC71D5">
        <w:t xml:space="preserve"> </w:t>
      </w:r>
      <w:r w:rsidRPr="0031242A">
        <w:t>may include in an indication to pause or unpause the CCL, where the "pause" indicates that the CCL may cease to propose new actions until it is unpaused.</w:t>
      </w:r>
    </w:p>
    <w:p w14:paraId="7104072C" w14:textId="5B327ABE" w:rsidR="006E42D7" w:rsidRPr="0031242A" w:rsidRDefault="006E42D7" w:rsidP="006E42D7">
      <w:pPr>
        <w:pStyle w:val="Heading4"/>
      </w:pPr>
      <w:bookmarkStart w:id="732" w:name="_Toc177119004"/>
      <w:bookmarkStart w:id="733" w:name="_Toc177138585"/>
      <w:bookmarkStart w:id="734" w:name="_Toc180163404"/>
      <w:bookmarkStart w:id="735" w:name="_Toc180163866"/>
      <w:bookmarkStart w:id="736" w:name="_Toc180164101"/>
      <w:bookmarkStart w:id="737" w:name="_Toc180766906"/>
      <w:r w:rsidRPr="0031242A">
        <w:t>5.6.3.6</w:t>
      </w:r>
      <w:r w:rsidRPr="0031242A">
        <w:tab/>
        <w:t>Action-execution-time conflict coordination</w:t>
      </w:r>
      <w:bookmarkEnd w:id="732"/>
      <w:bookmarkEnd w:id="733"/>
      <w:bookmarkEnd w:id="734"/>
      <w:bookmarkEnd w:id="735"/>
      <w:bookmarkEnd w:id="736"/>
      <w:bookmarkEnd w:id="737"/>
    </w:p>
    <w:p w14:paraId="13CD0882" w14:textId="602F6134" w:rsidR="00A36568" w:rsidRDefault="00A36568" w:rsidP="00A36568">
      <w:pPr>
        <w:pStyle w:val="Heading5"/>
        <w:rPr>
          <w:lang w:eastAsia="zh-CN"/>
        </w:rPr>
      </w:pPr>
      <w:bookmarkStart w:id="738" w:name="_Toc180163405"/>
      <w:bookmarkStart w:id="739" w:name="_Toc180163867"/>
      <w:bookmarkStart w:id="740" w:name="_Toc180164102"/>
      <w:bookmarkStart w:id="741" w:name="_Toc180766907"/>
      <w:r w:rsidRPr="00B21418">
        <w:rPr>
          <w:lang w:eastAsia="zh-CN"/>
        </w:rPr>
        <w:t>5.</w:t>
      </w:r>
      <w:r>
        <w:rPr>
          <w:lang w:eastAsia="zh-CN"/>
        </w:rPr>
        <w:t>6</w:t>
      </w:r>
      <w:r w:rsidRPr="00B21418">
        <w:rPr>
          <w:lang w:eastAsia="zh-CN"/>
        </w:rPr>
        <w:t>.3.</w:t>
      </w:r>
      <w:r>
        <w:rPr>
          <w:lang w:eastAsia="zh-CN"/>
        </w:rPr>
        <w:t>6.</w:t>
      </w:r>
      <w:r w:rsidRPr="00B21418">
        <w:rPr>
          <w:lang w:eastAsia="zh-CN"/>
        </w:rPr>
        <w:t>1</w:t>
      </w:r>
      <w:r w:rsidR="00AE3EF3">
        <w:rPr>
          <w:lang w:eastAsia="zh-CN"/>
        </w:rPr>
        <w:tab/>
      </w:r>
      <w:r>
        <w:rPr>
          <w:lang w:eastAsia="zh-CN"/>
        </w:rPr>
        <w:t>D</w:t>
      </w:r>
      <w:r w:rsidRPr="00786019">
        <w:rPr>
          <w:lang w:eastAsia="zh-CN"/>
        </w:rPr>
        <w:t>etection of potential action-execution-time conflicts</w:t>
      </w:r>
      <w:bookmarkEnd w:id="738"/>
      <w:bookmarkEnd w:id="739"/>
      <w:bookmarkEnd w:id="740"/>
      <w:bookmarkEnd w:id="741"/>
    </w:p>
    <w:p w14:paraId="68DDE719" w14:textId="098C4871" w:rsidR="006E42D7" w:rsidRPr="0031242A" w:rsidRDefault="006E42D7" w:rsidP="006E42D7">
      <w:pPr>
        <w:pStyle w:val="Heading5"/>
      </w:pPr>
      <w:bookmarkStart w:id="742" w:name="_Toc177119005"/>
      <w:bookmarkStart w:id="743" w:name="_Toc177138586"/>
      <w:bookmarkStart w:id="744" w:name="_Toc180163406"/>
      <w:bookmarkStart w:id="745" w:name="_Toc180163868"/>
      <w:bookmarkStart w:id="746" w:name="_Toc180164103"/>
      <w:bookmarkStart w:id="747" w:name="_Toc180766908"/>
      <w:r w:rsidRPr="0031242A">
        <w:t>5.6.3.6.1</w:t>
      </w:r>
      <w:r w:rsidR="002170BD">
        <w:t>.1</w:t>
      </w:r>
      <w:r w:rsidRPr="0031242A">
        <w:tab/>
        <w:t>Required capabilities and interactions</w:t>
      </w:r>
      <w:bookmarkEnd w:id="742"/>
      <w:bookmarkEnd w:id="743"/>
      <w:r>
        <w:t xml:space="preserve"> for </w:t>
      </w:r>
      <w:r w:rsidRPr="0031242A">
        <w:t>detectin</w:t>
      </w:r>
      <w:r>
        <w:t xml:space="preserve">g </w:t>
      </w:r>
      <w:r w:rsidRPr="0031242A">
        <w:t>Action-execution-time conflict</w:t>
      </w:r>
      <w:r>
        <w:t>s</w:t>
      </w:r>
      <w:bookmarkEnd w:id="744"/>
      <w:bookmarkEnd w:id="745"/>
      <w:bookmarkEnd w:id="746"/>
      <w:bookmarkEnd w:id="747"/>
    </w:p>
    <w:p w14:paraId="36C7EF38" w14:textId="2D51A0DB" w:rsidR="006E42D7" w:rsidRPr="0031242A" w:rsidRDefault="006E42D7" w:rsidP="006E42D7">
      <w:pPr>
        <w:pStyle w:val="H6"/>
      </w:pPr>
      <w:r w:rsidRPr="0031242A">
        <w:t>5.6.3.6.1.1</w:t>
      </w:r>
      <w:r w:rsidR="002170BD">
        <w:t>.1</w:t>
      </w:r>
      <w:r w:rsidRPr="0031242A">
        <w:tab/>
        <w:t>Information on action plans for alignment and selection</w:t>
      </w:r>
    </w:p>
    <w:p w14:paraId="086A29E1" w14:textId="504D2471" w:rsidR="006E42D7" w:rsidRPr="0031242A" w:rsidRDefault="006E42D7" w:rsidP="006E42D7">
      <w:pPr>
        <w:keepNext/>
        <w:keepLines/>
      </w:pPr>
      <w:r w:rsidRPr="0031242A">
        <w:t>Each CCL deployed in the network has a set of scopes for which it takes responsibility and actions that it can execute within those scopes and from which the CCL derives the decision and action plans that should be executed. An action plan is the combination of a set of actions that can be taken and the scopes under which those actions can be applied. To minimize conflicts (e.g. where the scopes overlap), the CCLs align the action plans, for example, through a coordinator CCL that selects which action plan to execute and when. Thereby:</w:t>
      </w:r>
    </w:p>
    <w:p w14:paraId="71FFF950" w14:textId="09A06591" w:rsidR="006E42D7" w:rsidRPr="0031242A" w:rsidRDefault="006E42D7" w:rsidP="006E42D7">
      <w:pPr>
        <w:pStyle w:val="B10"/>
      </w:pPr>
      <w:r w:rsidRPr="0031242A">
        <w:t>-</w:t>
      </w:r>
      <w:r w:rsidRPr="0031242A">
        <w:tab/>
        <w:t>The CCLs inform the coordinator CCL about their respective action plans. The action plans contain information of target resources, scheduled time for execution, and may include other additional information such as historical results of the proposed actions.</w:t>
      </w:r>
    </w:p>
    <w:p w14:paraId="040C67C7" w14:textId="0F3A0741" w:rsidR="006E42D7" w:rsidRPr="0031242A" w:rsidRDefault="006E42D7" w:rsidP="006E42D7">
      <w:pPr>
        <w:pStyle w:val="B10"/>
      </w:pPr>
      <w:r w:rsidRPr="0031242A">
        <w:t>-</w:t>
      </w:r>
      <w:r w:rsidRPr="0031242A">
        <w:tab/>
        <w:t>The coordinator CCL assesses each plan and choose the most appropriate combination of action plan(s) based on the selection policy. The appropriateness of action plan(s) or their combinations can be evaluated by multiple means and by using, for instance, historical data and/or operational data.</w:t>
      </w:r>
    </w:p>
    <w:p w14:paraId="6AF5FE8E" w14:textId="65C3C5A7" w:rsidR="006E42D7" w:rsidRDefault="006E42D7" w:rsidP="006E42D7">
      <w:pPr>
        <w:pStyle w:val="B10"/>
      </w:pPr>
      <w:r w:rsidRPr="0031242A">
        <w:t>-</w:t>
      </w:r>
      <w:r w:rsidRPr="0031242A">
        <w:tab/>
        <w:t xml:space="preserve">Notify the selected action plan(s) to the related CCLs and/or the </w:t>
      </w:r>
      <w:r w:rsidR="0055107E">
        <w:t xml:space="preserve">CCL </w:t>
      </w:r>
      <w:r w:rsidRPr="0031242A">
        <w:t xml:space="preserve">coordination </w:t>
      </w:r>
      <w:r w:rsidR="0055107E">
        <w:rPr>
          <w:rFonts w:cs="Arial"/>
          <w:color w:val="000000"/>
        </w:rPr>
        <w:t>entity</w:t>
      </w:r>
      <w:r w:rsidRPr="0031242A">
        <w:t>.</w:t>
      </w:r>
    </w:p>
    <w:p w14:paraId="64EC088B" w14:textId="77777777" w:rsidR="00A36568" w:rsidRDefault="00A36568" w:rsidP="006A7934">
      <w:pPr>
        <w:pStyle w:val="TH"/>
      </w:pPr>
      <w:r>
        <w:rPr>
          <w:noProof/>
        </w:rPr>
        <w:lastRenderedPageBreak/>
        <w:drawing>
          <wp:inline distT="0" distB="0" distL="0" distR="0" wp14:anchorId="71804394" wp14:editId="60AD7861">
            <wp:extent cx="6122035" cy="3344552"/>
            <wp:effectExtent l="0" t="0" r="0" b="8255"/>
            <wp:docPr id="1835217597" name="Graphic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5217597" name="Graphic 36" descr="Generated by PlantUML"/>
                    <pic:cNvPicPr/>
                  </pic:nvPicPr>
                  <pic:blipFill>
                    <a:blip r:embed="rId59">
                      <a:extLst>
                        <a:ext uri="{96DAC541-7B7A-43D3-8B79-37D633B846F1}">
                          <asvg:svgBlip xmlns:asvg="http://schemas.microsoft.com/office/drawing/2016/SVG/main" r:embed="rId60"/>
                        </a:ext>
                      </a:extLst>
                    </a:blip>
                    <a:stretch>
                      <a:fillRect/>
                    </a:stretch>
                  </pic:blipFill>
                  <pic:spPr>
                    <a:xfrm>
                      <a:off x="0" y="0"/>
                      <a:ext cx="6122035" cy="3344552"/>
                    </a:xfrm>
                    <a:prstGeom prst="rect">
                      <a:avLst/>
                    </a:prstGeom>
                  </pic:spPr>
                </pic:pic>
              </a:graphicData>
            </a:graphic>
          </wp:inline>
        </w:drawing>
      </w:r>
    </w:p>
    <w:p w14:paraId="71724171" w14:textId="6A0EDC58" w:rsidR="00A36568" w:rsidRPr="0031242A" w:rsidRDefault="00A36568" w:rsidP="00A36568">
      <w:pPr>
        <w:pStyle w:val="TF"/>
      </w:pPr>
      <w:r w:rsidRPr="0031242A">
        <w:t>Figure 5.6.</w:t>
      </w:r>
      <w:r>
        <w:t>3</w:t>
      </w:r>
      <w:r w:rsidRPr="0031242A">
        <w:t>.</w:t>
      </w:r>
      <w:r>
        <w:t>6.1.1</w:t>
      </w:r>
      <w:r w:rsidRPr="0031242A">
        <w:t>-1</w:t>
      </w:r>
      <w:r>
        <w:t>: A</w:t>
      </w:r>
      <w:r w:rsidRPr="006F4F6A">
        <w:t>voidance of potential action-execution-time conflicts - Information on action plans alignment and selection</w:t>
      </w:r>
    </w:p>
    <w:p w14:paraId="22472495" w14:textId="5CE08379" w:rsidR="006E42D7" w:rsidRPr="0031242A" w:rsidRDefault="006E42D7" w:rsidP="006E42D7">
      <w:pPr>
        <w:pStyle w:val="H6"/>
      </w:pPr>
      <w:r w:rsidRPr="0031242A">
        <w:t>5.6.3.6.1.</w:t>
      </w:r>
      <w:r w:rsidR="002170BD">
        <w:t>1.</w:t>
      </w:r>
      <w:r w:rsidRPr="0031242A">
        <w:t>2</w:t>
      </w:r>
      <w:r w:rsidRPr="0031242A">
        <w:tab/>
        <w:t>Information on detected action-execution-time conflict</w:t>
      </w:r>
    </w:p>
    <w:p w14:paraId="7A47A213" w14:textId="150C058B" w:rsidR="006E42D7" w:rsidRPr="0031242A" w:rsidRDefault="006E42D7" w:rsidP="006E42D7">
      <w:pPr>
        <w:rPr>
          <w:szCs w:val="22"/>
        </w:rPr>
      </w:pPr>
      <w:r w:rsidRPr="0031242A">
        <w:t xml:space="preserve">Coordinating actions among multiple CCLs requires that there is a supervisory action-critic functionality that oversees the actions of the different CCLs. The action-critic functionality which may be part of coordinator CCL that takes the responsibility </w:t>
      </w:r>
      <w:r w:rsidRPr="0031242A">
        <w:rPr>
          <w:szCs w:val="22"/>
        </w:rPr>
        <w:t>for the end-to-end performance of the Network.</w:t>
      </w:r>
    </w:p>
    <w:p w14:paraId="49331143" w14:textId="06E67CE0" w:rsidR="006E42D7" w:rsidRPr="0031242A" w:rsidRDefault="006E42D7" w:rsidP="006E42D7">
      <w:r w:rsidRPr="0031242A">
        <w:rPr>
          <w:szCs w:val="22"/>
        </w:rPr>
        <w:t>For a given CCL, t</w:t>
      </w:r>
      <w:r w:rsidRPr="0031242A">
        <w:t>he action-critic receives the recommended changes from the CCLs, evaluates them to see:</w:t>
      </w:r>
    </w:p>
    <w:p w14:paraId="407F5FE7" w14:textId="6EE5ABE7" w:rsidR="006E42D7" w:rsidRPr="0031242A" w:rsidRDefault="006E42D7" w:rsidP="006E42D7">
      <w:pPr>
        <w:pStyle w:val="B10"/>
      </w:pPr>
      <w:r w:rsidRPr="0031242A">
        <w:t>1)</w:t>
      </w:r>
      <w:r w:rsidRPr="0031242A">
        <w:tab/>
        <w:t>if they overlap with other proposed changes from other CCLs; and</w:t>
      </w:r>
    </w:p>
    <w:p w14:paraId="6ECAA137" w14:textId="7C00B447" w:rsidR="006E42D7" w:rsidRPr="0031242A" w:rsidRDefault="006E42D7" w:rsidP="006E42D7">
      <w:pPr>
        <w:pStyle w:val="B10"/>
      </w:pPr>
      <w:r w:rsidRPr="0031242A">
        <w:t>2)</w:t>
      </w:r>
      <w:r w:rsidRPr="0031242A">
        <w:tab/>
        <w:t>what their likely effects may be.</w:t>
      </w:r>
    </w:p>
    <w:p w14:paraId="2921A877" w14:textId="4210EF45" w:rsidR="006E42D7" w:rsidRPr="0031242A" w:rsidRDefault="006E42D7" w:rsidP="006E42D7">
      <w:r w:rsidRPr="0031242A">
        <w:t>To determine the likely impacts, the action-critic may rely on network states analytics capabilities which discretize the state of the network into specific discrete scenarios and provide insights on performance characteristics in those scenarios. Such insights may for example characterize whether the network is in a scenario of low traffic and normal performance or scenario of normal traffic and anomalous performance.</w:t>
      </w:r>
    </w:p>
    <w:p w14:paraId="0B48B6EC" w14:textId="77777777" w:rsidR="006E42D7" w:rsidRPr="0031242A" w:rsidRDefault="006E42D7" w:rsidP="006E42D7">
      <w:r w:rsidRPr="0031242A">
        <w:t xml:space="preserve">Where there are likely conflicts and expected undesired impacts, </w:t>
      </w:r>
      <w:r w:rsidRPr="0031242A">
        <w:rPr>
          <w:szCs w:val="22"/>
        </w:rPr>
        <w:t>t</w:t>
      </w:r>
      <w:r w:rsidRPr="0031242A">
        <w:t>he orchestration functionality decides the changes that should be executed on the network to minimize concurrent changes on the same network resources. The selection of actions to be accepted may be based on the priorities of the CCLs or the priorities of their goals and targets.</w:t>
      </w:r>
    </w:p>
    <w:p w14:paraId="7F9E3F77" w14:textId="22829720" w:rsidR="006E42D7" w:rsidRDefault="006E42D7" w:rsidP="006E42D7">
      <w:r w:rsidRPr="0031242A">
        <w:t xml:space="preserve">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then provides feedback to the CCL instance (s) regarding their recommended actions. The feedback may include information on which actions can be executed or not as well as information on the expected effects of the CCLs actions. Feedback may also include redefining the allowed control parameter spaces and ranges of the individual CCLs (i.e. which parameters the CCL should not control any further or the range in which the CCL may set the value of a control parameter).</w:t>
      </w:r>
    </w:p>
    <w:p w14:paraId="75737F3E" w14:textId="77777777" w:rsidR="00A36568" w:rsidRDefault="00A36568" w:rsidP="006A7934">
      <w:pPr>
        <w:pStyle w:val="TH"/>
      </w:pPr>
      <w:r>
        <w:rPr>
          <w:noProof/>
        </w:rPr>
        <w:lastRenderedPageBreak/>
        <w:drawing>
          <wp:inline distT="0" distB="0" distL="0" distR="0" wp14:anchorId="7C0EA893" wp14:editId="59661B71">
            <wp:extent cx="6122035" cy="3479386"/>
            <wp:effectExtent l="0" t="0" r="0" b="6985"/>
            <wp:docPr id="928557945" name="Graphic 3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8557945" name="Graphic 37" descr="Generated by PlantUML"/>
                    <pic:cNvPicPr/>
                  </pic:nvPicPr>
                  <pic:blipFill>
                    <a:blip r:embed="rId61">
                      <a:extLst>
                        <a:ext uri="{96DAC541-7B7A-43D3-8B79-37D633B846F1}">
                          <asvg:svgBlip xmlns:asvg="http://schemas.microsoft.com/office/drawing/2016/SVG/main" r:embed="rId62"/>
                        </a:ext>
                      </a:extLst>
                    </a:blip>
                    <a:stretch>
                      <a:fillRect/>
                    </a:stretch>
                  </pic:blipFill>
                  <pic:spPr>
                    <a:xfrm>
                      <a:off x="0" y="0"/>
                      <a:ext cx="6122035" cy="3479386"/>
                    </a:xfrm>
                    <a:prstGeom prst="rect">
                      <a:avLst/>
                    </a:prstGeom>
                  </pic:spPr>
                </pic:pic>
              </a:graphicData>
            </a:graphic>
          </wp:inline>
        </w:drawing>
      </w:r>
    </w:p>
    <w:p w14:paraId="2ADDA94B" w14:textId="11F289F9" w:rsidR="00A36568" w:rsidRPr="0031242A" w:rsidRDefault="00A36568" w:rsidP="00A36568">
      <w:pPr>
        <w:pStyle w:val="TF"/>
      </w:pPr>
      <w:r w:rsidRPr="0031242A">
        <w:t>Figure 5.6.</w:t>
      </w:r>
      <w:r>
        <w:t>3</w:t>
      </w:r>
      <w:r w:rsidRPr="0031242A">
        <w:t>.</w:t>
      </w:r>
      <w:r>
        <w:t>6.1.1.2</w:t>
      </w:r>
      <w:r w:rsidRPr="0031242A">
        <w:t>-1</w:t>
      </w:r>
      <w:r>
        <w:t>: A</w:t>
      </w:r>
      <w:r w:rsidRPr="006F4F6A">
        <w:t>voidance of potential action-execution-time conflicts - Information on detected conflict</w:t>
      </w:r>
    </w:p>
    <w:p w14:paraId="12DC3EA0" w14:textId="424EB304" w:rsidR="006E42D7" w:rsidRPr="0031242A" w:rsidRDefault="006E42D7" w:rsidP="006E42D7">
      <w:pPr>
        <w:pStyle w:val="Heading5"/>
      </w:pPr>
      <w:bookmarkStart w:id="748" w:name="_Toc177119006"/>
      <w:bookmarkStart w:id="749" w:name="_Toc177138587"/>
      <w:bookmarkStart w:id="750" w:name="_Toc180163407"/>
      <w:bookmarkStart w:id="751" w:name="_Toc180163869"/>
      <w:bookmarkStart w:id="752" w:name="_Toc180164104"/>
      <w:bookmarkStart w:id="753" w:name="_Toc180766909"/>
      <w:r w:rsidRPr="0031242A">
        <w:t>5.6.3.6.</w:t>
      </w:r>
      <w:r w:rsidR="002170BD">
        <w:t>1.</w:t>
      </w:r>
      <w:r w:rsidRPr="0031242A">
        <w:t>2</w:t>
      </w:r>
      <w:r w:rsidRPr="0031242A">
        <w:tab/>
        <w:t>Information objects to realize required capabilities and interactions</w:t>
      </w:r>
      <w:bookmarkEnd w:id="748"/>
      <w:bookmarkEnd w:id="749"/>
      <w:bookmarkEnd w:id="750"/>
      <w:bookmarkEnd w:id="751"/>
      <w:bookmarkEnd w:id="752"/>
      <w:bookmarkEnd w:id="753"/>
    </w:p>
    <w:p w14:paraId="265B339A" w14:textId="093248EE" w:rsidR="006E42D7" w:rsidRPr="0031242A" w:rsidRDefault="006E42D7" w:rsidP="006E42D7">
      <w:r w:rsidRPr="0031242A">
        <w:t xml:space="preserve">Introduce a datatype on the </w:t>
      </w:r>
      <w:r w:rsidR="0055107E">
        <w:t>CoordinationEntity</w:t>
      </w:r>
      <w:r w:rsidRPr="0031242A">
        <w:t xml:space="preserve"> IOC for a profile representing capabilities for critiquing the actions of the CCLs, say called CCLExecutionTimeCoordination. It may be name contained in subnetwork or a managed </w:t>
      </w:r>
      <w:r w:rsidR="00852ABD">
        <w:t>Element</w:t>
      </w:r>
      <w:r w:rsidRPr="0031242A">
        <w:t xml:space="preserve">, e.g. in a </w:t>
      </w:r>
      <w:r w:rsidR="0055107E">
        <w:t>CoordinationEntity</w:t>
      </w:r>
      <w:r w:rsidRPr="0031242A">
        <w:t>:</w:t>
      </w:r>
    </w:p>
    <w:p w14:paraId="13D76C9F" w14:textId="77777777" w:rsidR="006E42D7" w:rsidRPr="0031242A" w:rsidRDefault="006E42D7" w:rsidP="006D6410">
      <w:pPr>
        <w:pStyle w:val="ListBullet"/>
        <w:numPr>
          <w:ilvl w:val="0"/>
          <w:numId w:val="1"/>
        </w:numPr>
        <w:ind w:left="568" w:hanging="284"/>
      </w:pPr>
      <w:r w:rsidRPr="0031242A">
        <w:t>Introduce a datatype and corresponding attribute on the CCLExecutionTimeCoordination</w:t>
      </w:r>
      <w:r w:rsidRPr="0031242A" w:rsidDel="00D67D3C">
        <w:t xml:space="preserve"> </w:t>
      </w:r>
      <w:r w:rsidRPr="0031242A">
        <w:t>profile to represent the proposed actions from a given CCL, say called CCLCMPlan. The CCLCMPlan should as minimum include:</w:t>
      </w:r>
    </w:p>
    <w:p w14:paraId="4A6EC2CA" w14:textId="7E1CFB4F" w:rsidR="006E42D7" w:rsidRPr="0031242A" w:rsidRDefault="006E42D7" w:rsidP="006E42D7">
      <w:pPr>
        <w:pStyle w:val="B2"/>
      </w:pPr>
      <w:r w:rsidRPr="0031242A">
        <w:t>-</w:t>
      </w:r>
      <w:r w:rsidRPr="0031242A">
        <w:tab/>
        <w:t>the identifier of the CCL instance;</w:t>
      </w:r>
    </w:p>
    <w:p w14:paraId="16338D9C" w14:textId="618F3A52" w:rsidR="006E42D7" w:rsidRPr="0031242A" w:rsidRDefault="006E42D7" w:rsidP="006E42D7">
      <w:pPr>
        <w:pStyle w:val="B2"/>
      </w:pPr>
      <w:r w:rsidRPr="0031242A">
        <w:t>-</w:t>
      </w:r>
      <w:r w:rsidRPr="0031242A">
        <w:tab/>
        <w:t>the set of network</w:t>
      </w:r>
      <w:r w:rsidRPr="0031242A">
        <w:rPr>
          <w:color w:val="000000"/>
        </w:rPr>
        <w:t xml:space="preserve"> resources that are targeted to be reconfigured by the CCL, i.e.</w:t>
      </w:r>
      <w:r w:rsidRPr="0031242A">
        <w:t xml:space="preserve"> the set of managed objects on which the CCL wants to execute actions and the set of attributes to be reconfigured and their desired new values;</w:t>
      </w:r>
    </w:p>
    <w:p w14:paraId="52CC656C" w14:textId="1A416965" w:rsidR="006E42D7" w:rsidRPr="0031242A" w:rsidRDefault="006E42D7" w:rsidP="006E42D7">
      <w:pPr>
        <w:pStyle w:val="B2"/>
      </w:pPr>
      <w:r w:rsidRPr="0031242A">
        <w:t>-</w:t>
      </w:r>
      <w:r w:rsidRPr="0031242A">
        <w:tab/>
      </w:r>
      <w:r w:rsidRPr="0031242A">
        <w:rPr>
          <w:color w:val="000000"/>
        </w:rPr>
        <w:t>the time and/or conditions under which the reconfiguration is planned to be executed;</w:t>
      </w:r>
    </w:p>
    <w:p w14:paraId="065BD294" w14:textId="14515F63" w:rsidR="006E42D7" w:rsidRPr="0031242A" w:rsidRDefault="006E42D7" w:rsidP="006E42D7">
      <w:pPr>
        <w:pStyle w:val="B2"/>
      </w:pPr>
      <w:r w:rsidRPr="0031242A">
        <w:t>-</w:t>
      </w:r>
      <w:r w:rsidRPr="0031242A">
        <w:tab/>
      </w:r>
      <w:r w:rsidRPr="0031242A">
        <w:rPr>
          <w:color w:val="000000"/>
        </w:rPr>
        <w:t>where applicable, the expected impact of those actions;</w:t>
      </w:r>
    </w:p>
    <w:p w14:paraId="0BAA324A" w14:textId="52C7AA60" w:rsidR="006E42D7" w:rsidRPr="0031242A" w:rsidRDefault="006E42D7" w:rsidP="006E42D7">
      <w:pPr>
        <w:pStyle w:val="B2"/>
      </w:pPr>
      <w:r w:rsidRPr="0031242A">
        <w:t>-</w:t>
      </w:r>
      <w:r w:rsidRPr="0031242A">
        <w:tab/>
        <w:t>an indication, say called CMPlanEvaluationInterval interval which indicates the time within which the CCL expects feedback, e.g. corresponding to the time by which the CCL may need to execute the panned actions.</w:t>
      </w:r>
    </w:p>
    <w:p w14:paraId="1B57EF0B" w14:textId="77EB546F" w:rsidR="006E42D7" w:rsidRPr="0031242A" w:rsidRDefault="006E42D7" w:rsidP="006E42D7">
      <w:pPr>
        <w:pStyle w:val="NO"/>
      </w:pPr>
      <w:r w:rsidRPr="0031242A">
        <w:t>NOTE 1:</w:t>
      </w:r>
      <w:r w:rsidRPr="0031242A">
        <w:tab/>
        <w:t>The CCLCMPlan may be a list of provisioning management operations or may use the constructs developed in the ongoing study on plan management.</w:t>
      </w:r>
    </w:p>
    <w:p w14:paraId="177A2847" w14:textId="236664C3" w:rsidR="006E42D7" w:rsidRPr="0031242A" w:rsidRDefault="006E42D7" w:rsidP="006E42D7">
      <w:pPr>
        <w:pStyle w:val="NO"/>
      </w:pPr>
      <w:r w:rsidRPr="0031242A">
        <w:t>NOTE 2:</w:t>
      </w:r>
      <w:r w:rsidRPr="0031242A">
        <w:tab/>
        <w:t xml:space="preserve">The CCLCMPlan may also be an attribute on the CCL. If so,  </w:t>
      </w:r>
      <w:r w:rsidRPr="0031242A">
        <w:rPr>
          <w:color w:val="000000"/>
        </w:rPr>
        <w:t xml:space="preserve">the </w:t>
      </w:r>
      <w:r w:rsidRPr="0031242A">
        <w:t>CCLCMPlan should be notifiable, so that when the CCL constructs the CCLCMPlan, it notifies the CCLs that have subscribed to it (e.g. the coordinator CCL) of the said CCLCMPlan which when updated is then notified to the CCLExecutionTimeCoordination.</w:t>
      </w:r>
    </w:p>
    <w:p w14:paraId="4467F6DF" w14:textId="3CE830E1" w:rsidR="006E42D7" w:rsidRPr="0031242A" w:rsidRDefault="006E42D7" w:rsidP="006E42D7">
      <w:r w:rsidRPr="0031242A">
        <w:t>Extend the CCL with information needed to support the evaluation of the proposed actions of the CCL:</w:t>
      </w:r>
    </w:p>
    <w:p w14:paraId="6376A300" w14:textId="16EE3A0B" w:rsidR="006E42D7" w:rsidRPr="0031242A" w:rsidRDefault="006E42D7" w:rsidP="006D6410">
      <w:pPr>
        <w:pStyle w:val="ListBullet"/>
        <w:numPr>
          <w:ilvl w:val="0"/>
          <w:numId w:val="1"/>
        </w:numPr>
        <w:ind w:left="568" w:hanging="284"/>
      </w:pPr>
      <w:r w:rsidRPr="0031242A">
        <w:t>Add to the CCL an attribute for the proposed actions as described above.</w:t>
      </w:r>
    </w:p>
    <w:p w14:paraId="5958169B" w14:textId="77777777" w:rsidR="006E42D7" w:rsidRPr="0031242A" w:rsidRDefault="006E42D7" w:rsidP="006D6410">
      <w:pPr>
        <w:pStyle w:val="ListBullet"/>
        <w:numPr>
          <w:ilvl w:val="0"/>
          <w:numId w:val="1"/>
        </w:numPr>
        <w:ind w:left="568" w:hanging="284"/>
      </w:pPr>
      <w:r w:rsidRPr="0031242A">
        <w:lastRenderedPageBreak/>
        <w:t>Introduce an attribute for the priority of the CCL or its goals. For example, the priorities may be assigned based on a fixed scale of say [1,10] where the lowest number indicates the lowest priority. The priority may indicate a general priority of the CCL that is not specific to the resolution of execution-time conflicts.</w:t>
      </w:r>
    </w:p>
    <w:p w14:paraId="23682FD2" w14:textId="55F43060" w:rsidR="006E42D7" w:rsidRPr="0031242A" w:rsidRDefault="006E42D7" w:rsidP="006D6410">
      <w:pPr>
        <w:pStyle w:val="ListBullet"/>
        <w:numPr>
          <w:ilvl w:val="0"/>
          <w:numId w:val="1"/>
        </w:numPr>
        <w:ind w:left="568" w:hanging="284"/>
      </w:pPr>
      <w:r w:rsidRPr="0031242A">
        <w:t>Introduce a datatype and corresponding attribute on the CCL to represent the feedback from the CCLActionCritic, say called CCLCMFeedback:</w:t>
      </w:r>
    </w:p>
    <w:p w14:paraId="6EFF5A43" w14:textId="3E8C7236" w:rsidR="006E42D7" w:rsidRPr="0031242A" w:rsidRDefault="006E42D7" w:rsidP="006E42D7">
      <w:pPr>
        <w:pStyle w:val="B2"/>
      </w:pPr>
      <w:r w:rsidRPr="0031242A">
        <w:t>-</w:t>
      </w:r>
      <w:r w:rsidRPr="0031242A">
        <w:tab/>
        <w:t>The CCLCMFeedback includes, for the list of proposed actions, an indication of which those actions should not be executed.</w:t>
      </w:r>
    </w:p>
    <w:p w14:paraId="5536A769" w14:textId="1C6F77C3" w:rsidR="006E42D7" w:rsidRPr="0031242A" w:rsidRDefault="006E42D7" w:rsidP="006E42D7">
      <w:pPr>
        <w:pStyle w:val="B2"/>
      </w:pPr>
      <w:r w:rsidRPr="0031242A">
        <w:t>-</w:t>
      </w:r>
      <w:r w:rsidRPr="0031242A">
        <w:tab/>
        <w:t>The CCLCMFeedback may include, for the list of proposed actions, an indication of the expected impact of each of those actions.</w:t>
      </w:r>
    </w:p>
    <w:p w14:paraId="2CC156B7" w14:textId="33449826" w:rsidR="006E42D7" w:rsidRDefault="006E42D7" w:rsidP="006E42D7">
      <w:pPr>
        <w:pStyle w:val="B2"/>
      </w:pPr>
      <w:r w:rsidRPr="0031242A">
        <w:t>-</w:t>
      </w:r>
      <w:r w:rsidRPr="0031242A">
        <w:tab/>
        <w:t>The CCLCMFeedback includes for the set of managed objects that are controlled by the CCL, the set of control parameters that should never be controlled by the CCL and/or the ranges of values which the control parameter can never be set into.</w:t>
      </w:r>
    </w:p>
    <w:p w14:paraId="4050738A" w14:textId="77777777" w:rsidR="005A36B5" w:rsidRDefault="005A36B5" w:rsidP="006E42D7">
      <w:pPr>
        <w:pStyle w:val="B2"/>
      </w:pPr>
    </w:p>
    <w:p w14:paraId="443A74B5" w14:textId="69249B10" w:rsidR="002170BD" w:rsidRPr="00786019" w:rsidRDefault="002170BD" w:rsidP="002170BD">
      <w:pPr>
        <w:pStyle w:val="Heading5"/>
      </w:pPr>
      <w:bookmarkStart w:id="754" w:name="_Toc180163408"/>
      <w:bookmarkStart w:id="755" w:name="_Toc180163870"/>
      <w:bookmarkStart w:id="756" w:name="_Toc180164105"/>
      <w:bookmarkStart w:id="757" w:name="_Toc180766910"/>
      <w:r w:rsidRPr="00B21418">
        <w:t>5.</w:t>
      </w:r>
      <w:r>
        <w:t>6</w:t>
      </w:r>
      <w:r w:rsidRPr="00B21418">
        <w:t>.3.</w:t>
      </w:r>
      <w:r>
        <w:t>6.2</w:t>
      </w:r>
      <w:r w:rsidR="00AE3EF3">
        <w:tab/>
      </w:r>
      <w:r w:rsidRPr="00786019">
        <w:t xml:space="preserve">Avoidance of </w:t>
      </w:r>
      <w:r w:rsidRPr="005529B5">
        <w:t>action-execution-time conflict</w:t>
      </w:r>
      <w:r>
        <w:t>s</w:t>
      </w:r>
      <w:bookmarkEnd w:id="754"/>
      <w:bookmarkEnd w:id="755"/>
      <w:bookmarkEnd w:id="756"/>
      <w:bookmarkEnd w:id="757"/>
      <w:r w:rsidRPr="005529B5">
        <w:t xml:space="preserve"> </w:t>
      </w:r>
    </w:p>
    <w:p w14:paraId="119C20E5" w14:textId="77777777" w:rsidR="002170BD" w:rsidRPr="00B21418" w:rsidRDefault="002170BD" w:rsidP="002170BD">
      <w:pPr>
        <w:pStyle w:val="Heading6"/>
      </w:pPr>
      <w:bookmarkStart w:id="758" w:name="_Toc180163409"/>
      <w:bookmarkStart w:id="759" w:name="_Toc180163871"/>
      <w:bookmarkStart w:id="760" w:name="_Toc180164106"/>
      <w:bookmarkStart w:id="761" w:name="_Toc180766911"/>
      <w:r w:rsidRPr="00B21418">
        <w:t>5.</w:t>
      </w:r>
      <w:r>
        <w:t>6</w:t>
      </w:r>
      <w:r w:rsidRPr="00B21418">
        <w:t>.3.</w:t>
      </w:r>
      <w:r>
        <w:t>6.2.</w:t>
      </w:r>
      <w:r w:rsidRPr="00B21418">
        <w:t>1</w:t>
      </w:r>
      <w:r w:rsidRPr="00B21418">
        <w:tab/>
        <w:t>Required capabilities and interactions.</w:t>
      </w:r>
      <w:bookmarkEnd w:id="758"/>
      <w:bookmarkEnd w:id="759"/>
      <w:bookmarkEnd w:id="760"/>
      <w:bookmarkEnd w:id="761"/>
    </w:p>
    <w:p w14:paraId="2DA69C34" w14:textId="72048B7A" w:rsidR="002170BD" w:rsidRDefault="002170BD" w:rsidP="002170BD">
      <w:pPr>
        <w:jc w:val="both"/>
      </w:pPr>
      <w:r>
        <w:t xml:space="preserve">In a </w:t>
      </w:r>
      <w:r w:rsidRPr="00AF5C2B">
        <w:t xml:space="preserve">network </w:t>
      </w:r>
      <w:r>
        <w:t>with several CCLs, it can be that each</w:t>
      </w:r>
      <w:r w:rsidRPr="00AF5C2B">
        <w:t xml:space="preserve"> </w:t>
      </w:r>
      <w:r>
        <w:t xml:space="preserve">CCL </w:t>
      </w:r>
      <w:r w:rsidRPr="00AF5C2B">
        <w:t>focus</w:t>
      </w:r>
      <w:r>
        <w:t>es</w:t>
      </w:r>
      <w:r w:rsidRPr="00AF5C2B">
        <w:t xml:space="preserve"> on a </w:t>
      </w:r>
      <w:r>
        <w:t xml:space="preserve">smaller scope of </w:t>
      </w:r>
      <w:r w:rsidRPr="00AF5C2B">
        <w:t xml:space="preserve">the </w:t>
      </w:r>
      <w:r>
        <w:t xml:space="preserve">network </w:t>
      </w:r>
      <w:r w:rsidRPr="00AF5C2B">
        <w:t>problem</w:t>
      </w:r>
      <w:r>
        <w:t xml:space="preserve"> </w:t>
      </w:r>
      <w:r w:rsidRPr="00AF5C2B">
        <w:t>s</w:t>
      </w:r>
      <w:r>
        <w:t>pace</w:t>
      </w:r>
      <w:r w:rsidR="005C3066">
        <w:t>,</w:t>
      </w:r>
      <w:r>
        <w:t xml:space="preserve"> </w:t>
      </w:r>
      <w:r w:rsidR="005C3066">
        <w:t>a</w:t>
      </w:r>
      <w:r>
        <w:t>nd thus</w:t>
      </w:r>
      <w:r w:rsidR="005C3066">
        <w:t>,</w:t>
      </w:r>
      <w:r w:rsidRPr="00AF5C2B">
        <w:t xml:space="preserve"> propose changes that are suboptimal </w:t>
      </w:r>
      <w:r>
        <w:t>to the full problem space. To support the full problem space, several CCLs may be executed but it is important that their actions do not collide with each other in any one given network scope. T</w:t>
      </w:r>
      <w:r w:rsidRPr="00AF5C2B">
        <w:t xml:space="preserve">he </w:t>
      </w:r>
      <w:r>
        <w:t>CCLs</w:t>
      </w:r>
      <w:r w:rsidRPr="00AF5C2B">
        <w:t xml:space="preserve"> </w:t>
      </w:r>
      <w:r>
        <w:t xml:space="preserve">can </w:t>
      </w:r>
      <w:r w:rsidRPr="00AF5C2B">
        <w:t xml:space="preserve">be explicitly </w:t>
      </w:r>
      <w:r>
        <w:t>scheduled</w:t>
      </w:r>
      <w:r w:rsidRPr="00AF5C2B">
        <w:t xml:space="preserve"> to act by </w:t>
      </w:r>
      <w:r>
        <w:t xml:space="preserve">the CCL coordination entity </w:t>
      </w:r>
      <w:r w:rsidRPr="00AF5C2B">
        <w:t>which has a wider view of the network problems</w:t>
      </w:r>
      <w:r>
        <w:t xml:space="preserve">, </w:t>
      </w:r>
      <w:r w:rsidRPr="00AF5C2B">
        <w:t xml:space="preserve">the capabilities of the </w:t>
      </w:r>
      <w:r>
        <w:t>CCLs and their likely impacts</w:t>
      </w:r>
      <w:r w:rsidRPr="00AF5C2B">
        <w:t xml:space="preserve">. </w:t>
      </w:r>
      <w:r>
        <w:t>The CCL coordination entity obtains</w:t>
      </w:r>
      <w:r w:rsidRPr="00AF5C2B">
        <w:t xml:space="preserve"> the capabilities of the available </w:t>
      </w:r>
      <w:r>
        <w:t>CCLs including their desired scopes and execution times.</w:t>
      </w:r>
      <w:r w:rsidRPr="00AF5C2B">
        <w:t xml:space="preserve"> </w:t>
      </w:r>
      <w:r>
        <w:t xml:space="preserve">The CCL coordination entity </w:t>
      </w:r>
      <w:r>
        <w:rPr>
          <w:szCs w:val="22"/>
        </w:rPr>
        <w:t xml:space="preserve">evaluates </w:t>
      </w:r>
      <w:r w:rsidRPr="00AF5C2B">
        <w:rPr>
          <w:szCs w:val="22"/>
        </w:rPr>
        <w:t xml:space="preserve">network data and analytics </w:t>
      </w:r>
      <w:r w:rsidRPr="00AF5C2B">
        <w:t>to identify the nature of the problem</w:t>
      </w:r>
      <w:r>
        <w:t xml:space="preserve"> and best CCLs to be scheduled at specific times to address the problem but without their execution conflicting with one another. </w:t>
      </w:r>
    </w:p>
    <w:p w14:paraId="6BC33468" w14:textId="77777777" w:rsidR="002170BD" w:rsidRDefault="002170BD" w:rsidP="002170BD">
      <w:pPr>
        <w:pStyle w:val="PlantUMLImg"/>
        <w:jc w:val="center"/>
      </w:pPr>
    </w:p>
    <w:p w14:paraId="3ABE587E" w14:textId="77777777" w:rsidR="002170BD" w:rsidRDefault="002170BD" w:rsidP="006A7934">
      <w:pPr>
        <w:pStyle w:val="TH"/>
      </w:pPr>
      <w:r w:rsidRPr="00306CB1">
        <w:rPr>
          <w:rFonts w:eastAsia="Aptos"/>
          <w:noProof/>
          <w:lang w:val="en-DE"/>
        </w:rPr>
        <w:drawing>
          <wp:inline distT="0" distB="0" distL="0" distR="0" wp14:anchorId="7FC9B3A5" wp14:editId="77FDBF1E">
            <wp:extent cx="4705350" cy="2438400"/>
            <wp:effectExtent l="0" t="0" r="0" b="0"/>
            <wp:docPr id="469525258"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9525258" name="Graphic 2" descr="Generated by PlantUML"/>
                    <pic:cNvPicPr/>
                  </pic:nvPicPr>
                  <pic:blipFill>
                    <a:blip r:embed="rId63">
                      <a:extLst>
                        <a:ext uri="{96DAC541-7B7A-43D3-8B79-37D633B846F1}">
                          <asvg:svgBlip xmlns:asvg="http://schemas.microsoft.com/office/drawing/2016/SVG/main" r:embed="rId64"/>
                        </a:ext>
                      </a:extLst>
                    </a:blip>
                    <a:stretch>
                      <a:fillRect/>
                    </a:stretch>
                  </pic:blipFill>
                  <pic:spPr>
                    <a:xfrm>
                      <a:off x="0" y="0"/>
                      <a:ext cx="4705350" cy="2438400"/>
                    </a:xfrm>
                    <a:prstGeom prst="rect">
                      <a:avLst/>
                    </a:prstGeom>
                  </pic:spPr>
                </pic:pic>
              </a:graphicData>
            </a:graphic>
          </wp:inline>
        </w:drawing>
      </w:r>
    </w:p>
    <w:p w14:paraId="3355A407" w14:textId="77777777" w:rsidR="002170BD" w:rsidRPr="00AF5C2B" w:rsidRDefault="002170BD" w:rsidP="002170BD">
      <w:pPr>
        <w:pStyle w:val="TF"/>
      </w:pPr>
      <w:r w:rsidRPr="00AF5C2B">
        <w:t>Figure 5.</w:t>
      </w:r>
      <w:r>
        <w:t>6</w:t>
      </w:r>
      <w:r w:rsidRPr="00AF5C2B">
        <w:t>.</w:t>
      </w:r>
      <w:r>
        <w:t>3</w:t>
      </w:r>
      <w:r w:rsidRPr="00AF5C2B">
        <w:t>.</w:t>
      </w:r>
      <w:r>
        <w:t>6.2.1</w:t>
      </w:r>
      <w:r w:rsidRPr="00AF5C2B">
        <w:t xml:space="preserve">-1: </w:t>
      </w:r>
      <w:r>
        <w:t xml:space="preserve">Avoiding </w:t>
      </w:r>
      <w:r w:rsidRPr="00786019">
        <w:t>action-execution-time conflict</w:t>
      </w:r>
      <w:r>
        <w:t>s</w:t>
      </w:r>
      <w:r w:rsidRPr="00AF5C2B">
        <w:t xml:space="preserve"> </w:t>
      </w:r>
      <w:r>
        <w:t>by i</w:t>
      </w:r>
      <w:r w:rsidRPr="00AF5C2B">
        <w:t xml:space="preserve">dentifying and triggering </w:t>
      </w:r>
      <w:r>
        <w:t>the appropriate CCL</w:t>
      </w:r>
      <w:r w:rsidRPr="00AF5C2B">
        <w:t>s</w:t>
      </w:r>
    </w:p>
    <w:p w14:paraId="77827A9B" w14:textId="77777777" w:rsidR="002170BD" w:rsidRPr="00B21418" w:rsidRDefault="002170BD" w:rsidP="002170BD">
      <w:pPr>
        <w:pStyle w:val="Heading6"/>
      </w:pPr>
      <w:bookmarkStart w:id="762" w:name="_Toc180163410"/>
      <w:bookmarkStart w:id="763" w:name="_Toc180163872"/>
      <w:bookmarkStart w:id="764" w:name="_Toc180164107"/>
      <w:bookmarkStart w:id="765" w:name="_Toc180766912"/>
      <w:r w:rsidRPr="00B21418">
        <w:lastRenderedPageBreak/>
        <w:t>5.</w:t>
      </w:r>
      <w:r>
        <w:t>6</w:t>
      </w:r>
      <w:r w:rsidRPr="00B21418">
        <w:t>.3.</w:t>
      </w:r>
      <w:r>
        <w:t>6.2.</w:t>
      </w:r>
      <w:r w:rsidRPr="00B21418">
        <w:t>2</w:t>
      </w:r>
      <w:r w:rsidRPr="00B21418">
        <w:tab/>
        <w:t>Information objects to realize required capabilities and interactions</w:t>
      </w:r>
      <w:bookmarkEnd w:id="762"/>
      <w:bookmarkEnd w:id="763"/>
      <w:bookmarkEnd w:id="764"/>
      <w:bookmarkEnd w:id="765"/>
    </w:p>
    <w:p w14:paraId="63A672E2" w14:textId="3367B278" w:rsidR="002170BD" w:rsidRDefault="002170BD" w:rsidP="002170BD">
      <w:pPr>
        <w:pStyle w:val="B10"/>
        <w:keepNext/>
        <w:keepLines/>
      </w:pPr>
    </w:p>
    <w:p w14:paraId="03923B92" w14:textId="4053A78D" w:rsidR="002170BD" w:rsidRPr="00AF5C2B" w:rsidRDefault="002170BD" w:rsidP="002170BD">
      <w:pPr>
        <w:pStyle w:val="B10"/>
        <w:keepNext/>
        <w:keepLines/>
      </w:pPr>
      <w:r>
        <w:t>The solution re</w:t>
      </w:r>
      <w:r w:rsidR="007F004C">
        <w:t>u</w:t>
      </w:r>
      <w:r>
        <w:t xml:space="preserve">ses the attributes that enable the CCLs to </w:t>
      </w:r>
      <w:r w:rsidRPr="00213973">
        <w:t>inform the coordination entity (CE) about the proposed actions and the time under which the reconfiguration is planned to be executed</w:t>
      </w:r>
      <w:r w:rsidRPr="006B3C9C">
        <w:t>.</w:t>
      </w:r>
      <w:r>
        <w:t xml:space="preserve"> The </w:t>
      </w:r>
      <w:r w:rsidRPr="00213973">
        <w:t>coordination entity</w:t>
      </w:r>
      <w:r>
        <w:t xml:space="preserve"> can use this information to derive a schedule for when the CCLs should be executed. For this,</w:t>
      </w:r>
    </w:p>
    <w:p w14:paraId="1C03FFFF" w14:textId="10719E6D" w:rsidR="002170BD" w:rsidRPr="00F20E92" w:rsidRDefault="002170BD" w:rsidP="002170BD">
      <w:pPr>
        <w:pStyle w:val="B10"/>
        <w:keepNext/>
        <w:keepLines/>
      </w:pPr>
      <w:r w:rsidRPr="00F20E92">
        <w:t>-</w:t>
      </w:r>
      <w:r>
        <w:tab/>
        <w:t>I</w:t>
      </w:r>
      <w:r w:rsidRPr="00F20E92">
        <w:t>ntroduce on the CCL coordination entity an attribute for a schedule representing the schedule in which a set of CCL are pro</w:t>
      </w:r>
      <w:r w:rsidR="007F004C">
        <w:t>p</w:t>
      </w:r>
      <w:r w:rsidRPr="00F20E92">
        <w:t>osed to be executed.</w:t>
      </w:r>
      <w:r>
        <w:t xml:space="preserve"> </w:t>
      </w:r>
    </w:p>
    <w:p w14:paraId="5D9B8031" w14:textId="644F9C05" w:rsidR="002170BD" w:rsidRDefault="002170BD" w:rsidP="002170BD">
      <w:pPr>
        <w:pStyle w:val="B10"/>
        <w:keepNext/>
        <w:keepLines/>
        <w:ind w:left="567"/>
      </w:pPr>
      <w:r>
        <w:t>The schedule indicates the</w:t>
      </w:r>
      <w:r w:rsidR="007F004C">
        <w:t xml:space="preserve"> </w:t>
      </w:r>
      <w:r w:rsidRPr="00F20E92">
        <w:t>time for when a CCL may be exe</w:t>
      </w:r>
      <w:r w:rsidR="007F004C">
        <w:t>c</w:t>
      </w:r>
      <w:r w:rsidRPr="00F20E92">
        <w:t>ut</w:t>
      </w:r>
      <w:r>
        <w:t>e</w:t>
      </w:r>
      <w:r w:rsidRPr="00F20E92">
        <w:t xml:space="preserve"> actions </w:t>
      </w:r>
      <w:r>
        <w:t>for</w:t>
      </w:r>
      <w:r w:rsidRPr="00F20E92">
        <w:t xml:space="preserve"> a given network scope</w:t>
      </w:r>
      <w:r>
        <w:t>. The planned schedule time for each CCL can be notified to the respective CCLs.</w:t>
      </w:r>
    </w:p>
    <w:p w14:paraId="55147B98" w14:textId="5D2156D0" w:rsidR="005A36B5" w:rsidRDefault="005A36B5" w:rsidP="005A36B5">
      <w:pPr>
        <w:pStyle w:val="Heading5"/>
      </w:pPr>
      <w:bookmarkStart w:id="766" w:name="_Toc180163411"/>
      <w:bookmarkStart w:id="767" w:name="_Toc180163873"/>
      <w:bookmarkStart w:id="768" w:name="_Toc180164108"/>
      <w:bookmarkStart w:id="769" w:name="_Toc180766913"/>
      <w:r w:rsidRPr="005C3969">
        <w:t>5.6.3.</w:t>
      </w:r>
      <w:r w:rsidR="00BE2186">
        <w:t>7</w:t>
      </w:r>
      <w:r w:rsidRPr="005C3969">
        <w:t xml:space="preserve"> Potential options for implementing the CCL coordination entity</w:t>
      </w:r>
      <w:bookmarkEnd w:id="766"/>
      <w:bookmarkEnd w:id="767"/>
      <w:bookmarkEnd w:id="768"/>
      <w:bookmarkEnd w:id="769"/>
    </w:p>
    <w:p w14:paraId="0DD6518F" w14:textId="630C5216" w:rsidR="005A36B5" w:rsidRPr="00055D2D" w:rsidRDefault="005A36B5" w:rsidP="005A36B5">
      <w:pPr>
        <w:pStyle w:val="Heading5"/>
      </w:pPr>
      <w:bookmarkStart w:id="770" w:name="_Toc180163412"/>
      <w:bookmarkStart w:id="771" w:name="_Toc180163874"/>
      <w:bookmarkStart w:id="772" w:name="_Toc180164109"/>
      <w:bookmarkStart w:id="773" w:name="_Toc180766914"/>
      <w:r w:rsidRPr="00055D2D">
        <w:t>5.</w:t>
      </w:r>
      <w:r>
        <w:t>6</w:t>
      </w:r>
      <w:r w:rsidRPr="00055D2D">
        <w:t>.3.</w:t>
      </w:r>
      <w:r w:rsidR="00BE2186">
        <w:t>7</w:t>
      </w:r>
      <w:r>
        <w:t>.1</w:t>
      </w:r>
      <w:r w:rsidRPr="00055D2D">
        <w:tab/>
      </w:r>
      <w:r>
        <w:t xml:space="preserve">Solution for CCL co-ordination </w:t>
      </w:r>
      <w:r w:rsidRPr="005C3969">
        <w:t>entity as a CCL</w:t>
      </w:r>
      <w:r>
        <w:t xml:space="preserve"> using recurrence</w:t>
      </w:r>
      <w:bookmarkEnd w:id="770"/>
      <w:bookmarkEnd w:id="771"/>
      <w:bookmarkEnd w:id="772"/>
      <w:bookmarkEnd w:id="773"/>
    </w:p>
    <w:p w14:paraId="72039E88" w14:textId="77777777" w:rsidR="005A36B5" w:rsidRDefault="005A36B5" w:rsidP="005A36B5">
      <w:pPr>
        <w:rPr>
          <w:lang w:val="en-US" w:eastAsia="en-IE"/>
        </w:rPr>
      </w:pPr>
      <w:r>
        <w:rPr>
          <w:lang w:val="en-US" w:eastAsia="en-IE"/>
        </w:rPr>
        <w:t>A potential solution that would address the requirements currently documented in clause 5.6.2 is to define an ACCL as a managed resource. This means that an CCL that currently controls the managed resource NetworkSlice or NetworkSliceSubnet becomes a managed resource that can be controlled by an CCL. A parent CCL controlling/managing the children CCLs.  T</w:t>
      </w:r>
      <w:r w:rsidRPr="00773559">
        <w:rPr>
          <w:lang w:val="en-US" w:eastAsia="en-IE"/>
        </w:rPr>
        <w:t xml:space="preserve">he coordination CCL would beside the stated attributes </w:t>
      </w:r>
      <w:r>
        <w:rPr>
          <w:lang w:val="en-US" w:eastAsia="en-IE"/>
        </w:rPr>
        <w:t xml:space="preserve">in TS 28.536 </w:t>
      </w:r>
      <w:r w:rsidRPr="00773559">
        <w:rPr>
          <w:lang w:val="en-US" w:eastAsia="en-IE"/>
        </w:rPr>
        <w:t>also contain the attributes needed to support the interaction between th</w:t>
      </w:r>
      <w:r>
        <w:rPr>
          <w:lang w:val="en-US" w:eastAsia="en-IE"/>
        </w:rPr>
        <w:t xml:space="preserve">e parent </w:t>
      </w:r>
      <w:r w:rsidRPr="00773559">
        <w:rPr>
          <w:lang w:val="en-US" w:eastAsia="en-IE"/>
        </w:rPr>
        <w:t>CCL and the children CCLs</w:t>
      </w:r>
      <w:r>
        <w:rPr>
          <w:lang w:val="en-US" w:eastAsia="en-IE"/>
        </w:rPr>
        <w:t>.</w:t>
      </w:r>
    </w:p>
    <w:p w14:paraId="0FE5C178" w14:textId="77777777" w:rsidR="005A36B5" w:rsidRDefault="005A36B5" w:rsidP="005A36B5">
      <w:pPr>
        <w:rPr>
          <w:iCs/>
        </w:rPr>
      </w:pPr>
      <w:r>
        <w:rPr>
          <w:iCs/>
        </w:rPr>
        <w:t xml:space="preserve">In a scenario where  a CCL is considered a managed resource, it could be possible that this CCL, can be controlled like any other managed resource (e.g. network slice). The current ACCL model does not consider this scenario, the managed  resources controlled by an ACCL are NetworkSlice or NetworkSliceSubnet. </w:t>
      </w:r>
    </w:p>
    <w:p w14:paraId="7C3BC805" w14:textId="77777777" w:rsidR="005A36B5" w:rsidRDefault="005A36B5" w:rsidP="005A36B5">
      <w:pPr>
        <w:rPr>
          <w:iCs/>
        </w:rPr>
      </w:pPr>
      <w:r>
        <w:rPr>
          <w:iCs/>
        </w:rPr>
        <w:t xml:space="preserve">Example of an ACCL as controlled resource. In this scenario an MnS consumer want the service delivery/usage of a NetworkSlice to be optimized between throughput and delay requirements. The MnS producer monitors and assures the latency with one ACCL controlling the latency of a NetworkSlice while another ACCL controls the throughput of the same NetworkSlice. Both ACCLs are controlled by a third ACCL that controls the combined characteristics of this NetworkSlice and can adjust both the latency and throughput to continuously find the optimum of the service delivery/usage for this NetworkSlice. </w:t>
      </w:r>
    </w:p>
    <w:p w14:paraId="1C756732" w14:textId="6AB5FEBD" w:rsidR="005A36B5" w:rsidRDefault="005A36B5" w:rsidP="005A36B5">
      <w:pPr>
        <w:rPr>
          <w:iCs/>
        </w:rPr>
      </w:pPr>
      <w:r>
        <w:rPr>
          <w:iCs/>
        </w:rPr>
        <w:t xml:space="preserve">Extending the model to also include an ACCL as controlled resource would results in the UML diagram in Figure </w:t>
      </w:r>
      <w:r w:rsidR="0030628F" w:rsidRPr="00055D2D">
        <w:t>5.</w:t>
      </w:r>
      <w:r w:rsidR="0030628F">
        <w:t>6</w:t>
      </w:r>
      <w:r w:rsidR="0030628F" w:rsidRPr="00055D2D">
        <w:t>.3.</w:t>
      </w:r>
      <w:r w:rsidR="0030628F">
        <w:t>7.1-1</w:t>
      </w:r>
      <w:r>
        <w:rPr>
          <w:iCs/>
        </w:rPr>
        <w:t xml:space="preserve">. </w:t>
      </w:r>
    </w:p>
    <w:p w14:paraId="5F04BAE9" w14:textId="77777777" w:rsidR="005A36B5" w:rsidRDefault="005A36B5" w:rsidP="006A7934">
      <w:pPr>
        <w:pStyle w:val="TH"/>
      </w:pPr>
      <w:r>
        <w:rPr>
          <w:noProof/>
        </w:rPr>
        <w:lastRenderedPageBreak/>
        <w:drawing>
          <wp:inline distT="0" distB="0" distL="0" distR="0" wp14:anchorId="20D8D4E8" wp14:editId="396C9768">
            <wp:extent cx="5396865" cy="3370591"/>
            <wp:effectExtent l="0" t="0" r="0" b="1270"/>
            <wp:docPr id="34660296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01838" cy="3373697"/>
                    </a:xfrm>
                    <a:prstGeom prst="rect">
                      <a:avLst/>
                    </a:prstGeom>
                    <a:noFill/>
                    <a:ln>
                      <a:noFill/>
                    </a:ln>
                  </pic:spPr>
                </pic:pic>
              </a:graphicData>
            </a:graphic>
          </wp:inline>
        </w:drawing>
      </w:r>
    </w:p>
    <w:p w14:paraId="66D0567C" w14:textId="2DA1BF9F" w:rsidR="0030628F" w:rsidRDefault="0030628F" w:rsidP="0030628F">
      <w:pPr>
        <w:pStyle w:val="TH"/>
        <w:rPr>
          <w:iCs/>
        </w:rPr>
      </w:pPr>
      <w:r>
        <w:rPr>
          <w:iCs/>
        </w:rPr>
        <w:t xml:space="preserve">Figure </w:t>
      </w:r>
      <w:r w:rsidRPr="00055D2D">
        <w:t>5.</w:t>
      </w:r>
      <w:r>
        <w:t>6</w:t>
      </w:r>
      <w:r w:rsidRPr="00055D2D">
        <w:t>.3.</w:t>
      </w:r>
      <w:r>
        <w:t>7.1-1</w:t>
      </w:r>
      <w:r w:rsidRPr="00055D2D">
        <w:tab/>
      </w:r>
      <w:r>
        <w:t xml:space="preserve">CCL co-ordination </w:t>
      </w:r>
      <w:r w:rsidRPr="005C3969">
        <w:t>entity as a CCL</w:t>
      </w:r>
      <w:r>
        <w:t xml:space="preserve"> using recurrence</w:t>
      </w:r>
    </w:p>
    <w:p w14:paraId="53835D00" w14:textId="77777777" w:rsidR="005A36B5" w:rsidRDefault="005A36B5" w:rsidP="005A36B5">
      <w:pPr>
        <w:rPr>
          <w:iCs/>
        </w:rPr>
      </w:pPr>
    </w:p>
    <w:p w14:paraId="7193B977" w14:textId="77777777" w:rsidR="005A36B5" w:rsidRDefault="005A36B5" w:rsidP="005A36B5">
      <w:pPr>
        <w:rPr>
          <w:iCs/>
        </w:rPr>
      </w:pPr>
      <w:r>
        <w:rPr>
          <w:iCs/>
        </w:rPr>
        <w:t xml:space="preserve">One ACCL can control either one NetworkSlice, one NetworkSliceSubnet, or one or more child ACCLs. In case a parent ACCL controls multiple child ACCLs it will be in control of the requirements of the child ACCLs, receive the reports from the child ACCLs and adjust their goals accordingly. </w:t>
      </w:r>
    </w:p>
    <w:p w14:paraId="4B3EFCB8" w14:textId="77777777" w:rsidR="005A36B5" w:rsidRPr="00B769BE" w:rsidRDefault="005A36B5" w:rsidP="005A36B5">
      <w:pPr>
        <w:rPr>
          <w:b/>
          <w:bCs/>
          <w:iCs/>
          <w:u w:val="single"/>
        </w:rPr>
      </w:pPr>
      <w:r w:rsidRPr="00B769BE">
        <w:rPr>
          <w:b/>
          <w:bCs/>
          <w:iCs/>
          <w:u w:val="single"/>
        </w:rPr>
        <w:t>Attribute table</w:t>
      </w:r>
      <w:r>
        <w:rPr>
          <w:b/>
          <w:bCs/>
          <w:iCs/>
          <w:u w:val="single"/>
        </w:rPr>
        <w:t xml:space="preserve"> for ACCL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32"/>
        <w:gridCol w:w="1142"/>
        <w:gridCol w:w="1181"/>
        <w:gridCol w:w="1165"/>
        <w:gridCol w:w="1172"/>
        <w:gridCol w:w="1237"/>
      </w:tblGrid>
      <w:tr w:rsidR="005A36B5" w:rsidRPr="00F6081B" w14:paraId="5258E8B2" w14:textId="77777777" w:rsidTr="00213973">
        <w:trPr>
          <w:cantSplit/>
          <w:jc w:val="center"/>
        </w:trPr>
        <w:tc>
          <w:tcPr>
            <w:tcW w:w="3732" w:type="dxa"/>
            <w:shd w:val="pct10" w:color="auto" w:fill="FFFFFF"/>
            <w:vAlign w:val="center"/>
          </w:tcPr>
          <w:p w14:paraId="4A720DAA" w14:textId="77777777" w:rsidR="005A36B5" w:rsidRPr="00F6081B" w:rsidRDefault="005A36B5" w:rsidP="00213973">
            <w:pPr>
              <w:pStyle w:val="TAH"/>
            </w:pPr>
            <w:r w:rsidRPr="00F6081B">
              <w:t>Attribute name</w:t>
            </w:r>
          </w:p>
        </w:tc>
        <w:tc>
          <w:tcPr>
            <w:tcW w:w="1142" w:type="dxa"/>
            <w:shd w:val="pct10" w:color="auto" w:fill="FFFFFF"/>
            <w:vAlign w:val="center"/>
          </w:tcPr>
          <w:p w14:paraId="1482FF0A" w14:textId="77777777" w:rsidR="005A36B5" w:rsidRPr="00F6081B" w:rsidRDefault="005A36B5" w:rsidP="00213973">
            <w:pPr>
              <w:pStyle w:val="TAH"/>
            </w:pPr>
            <w:r w:rsidRPr="00F6081B">
              <w:t>S</w:t>
            </w:r>
          </w:p>
        </w:tc>
        <w:tc>
          <w:tcPr>
            <w:tcW w:w="1181" w:type="dxa"/>
            <w:shd w:val="pct10" w:color="auto" w:fill="FFFFFF"/>
            <w:vAlign w:val="center"/>
          </w:tcPr>
          <w:p w14:paraId="007ED2AB" w14:textId="77777777" w:rsidR="005A36B5" w:rsidRPr="00F6081B" w:rsidRDefault="005A36B5" w:rsidP="00213973">
            <w:pPr>
              <w:pStyle w:val="TAH"/>
            </w:pPr>
            <w:r w:rsidRPr="00F6081B">
              <w:t>isReadable</w:t>
            </w:r>
          </w:p>
        </w:tc>
        <w:tc>
          <w:tcPr>
            <w:tcW w:w="1165" w:type="dxa"/>
            <w:shd w:val="pct10" w:color="auto" w:fill="FFFFFF"/>
            <w:vAlign w:val="center"/>
          </w:tcPr>
          <w:p w14:paraId="1C6487CC" w14:textId="77777777" w:rsidR="005A36B5" w:rsidRPr="00F6081B" w:rsidRDefault="005A36B5" w:rsidP="00213973">
            <w:pPr>
              <w:pStyle w:val="TAH"/>
            </w:pPr>
            <w:r w:rsidRPr="00F6081B">
              <w:t>isWritable</w:t>
            </w:r>
          </w:p>
        </w:tc>
        <w:tc>
          <w:tcPr>
            <w:tcW w:w="1172" w:type="dxa"/>
            <w:shd w:val="pct10" w:color="auto" w:fill="FFFFFF"/>
            <w:vAlign w:val="center"/>
          </w:tcPr>
          <w:p w14:paraId="57BA4DE3" w14:textId="77777777" w:rsidR="005A36B5" w:rsidRPr="00F6081B" w:rsidRDefault="005A36B5" w:rsidP="00213973">
            <w:pPr>
              <w:pStyle w:val="TAH"/>
            </w:pPr>
            <w:r w:rsidRPr="00F6081B">
              <w:rPr>
                <w:rFonts w:cs="Arial"/>
                <w:bCs/>
                <w:szCs w:val="18"/>
              </w:rPr>
              <w:t>isInvariant</w:t>
            </w:r>
          </w:p>
        </w:tc>
        <w:tc>
          <w:tcPr>
            <w:tcW w:w="1237" w:type="dxa"/>
            <w:shd w:val="pct10" w:color="auto" w:fill="FFFFFF"/>
            <w:vAlign w:val="center"/>
          </w:tcPr>
          <w:p w14:paraId="214AEC53" w14:textId="77777777" w:rsidR="005A36B5" w:rsidRPr="00F6081B" w:rsidRDefault="005A36B5" w:rsidP="00213973">
            <w:pPr>
              <w:pStyle w:val="TAH"/>
            </w:pPr>
            <w:r w:rsidRPr="00F6081B">
              <w:t>isNotifyable</w:t>
            </w:r>
          </w:p>
        </w:tc>
      </w:tr>
      <w:tr w:rsidR="005A36B5" w:rsidRPr="00F6081B" w14:paraId="1C25F076" w14:textId="77777777" w:rsidTr="00213973">
        <w:trPr>
          <w:cantSplit/>
          <w:jc w:val="center"/>
        </w:trPr>
        <w:tc>
          <w:tcPr>
            <w:tcW w:w="3732" w:type="dxa"/>
          </w:tcPr>
          <w:p w14:paraId="37E3C583" w14:textId="77777777" w:rsidR="005A36B5" w:rsidRPr="00F6081B" w:rsidRDefault="005A36B5" w:rsidP="00213973">
            <w:pPr>
              <w:pStyle w:val="TAL"/>
              <w:tabs>
                <w:tab w:val="left" w:pos="774"/>
              </w:tabs>
              <w:jc w:val="both"/>
              <w:rPr>
                <w:rFonts w:ascii="Courier New" w:hAnsi="Courier New" w:cs="Courier New"/>
              </w:rPr>
            </w:pPr>
            <w:r w:rsidRPr="00F6081B">
              <w:rPr>
                <w:rFonts w:ascii="Courier New" w:hAnsi="Courier New" w:cs="Courier New"/>
                <w:bCs/>
                <w:color w:val="333333"/>
              </w:rPr>
              <w:t>operationalState</w:t>
            </w:r>
          </w:p>
        </w:tc>
        <w:tc>
          <w:tcPr>
            <w:tcW w:w="1142" w:type="dxa"/>
          </w:tcPr>
          <w:p w14:paraId="381D0C0E" w14:textId="77777777" w:rsidR="005A36B5" w:rsidRPr="00F6081B" w:rsidRDefault="005A36B5" w:rsidP="00213973">
            <w:pPr>
              <w:pStyle w:val="TAL"/>
              <w:jc w:val="center"/>
            </w:pPr>
            <w:r w:rsidRPr="00F6081B">
              <w:t>M</w:t>
            </w:r>
          </w:p>
        </w:tc>
        <w:tc>
          <w:tcPr>
            <w:tcW w:w="1181" w:type="dxa"/>
          </w:tcPr>
          <w:p w14:paraId="4D644A47" w14:textId="77777777" w:rsidR="005A36B5" w:rsidRPr="00F6081B" w:rsidRDefault="005A36B5" w:rsidP="00213973">
            <w:pPr>
              <w:pStyle w:val="TAL"/>
              <w:jc w:val="center"/>
            </w:pPr>
            <w:r w:rsidRPr="00F6081B">
              <w:t>T</w:t>
            </w:r>
          </w:p>
        </w:tc>
        <w:tc>
          <w:tcPr>
            <w:tcW w:w="1165" w:type="dxa"/>
          </w:tcPr>
          <w:p w14:paraId="1B8273CA" w14:textId="77777777" w:rsidR="005A36B5" w:rsidRPr="00F6081B" w:rsidRDefault="005A36B5" w:rsidP="00213973">
            <w:pPr>
              <w:pStyle w:val="TAL"/>
              <w:jc w:val="center"/>
            </w:pPr>
            <w:r w:rsidRPr="00F6081B">
              <w:t>F</w:t>
            </w:r>
          </w:p>
        </w:tc>
        <w:tc>
          <w:tcPr>
            <w:tcW w:w="1172" w:type="dxa"/>
          </w:tcPr>
          <w:p w14:paraId="76A0D8BB" w14:textId="77777777" w:rsidR="005A36B5" w:rsidRPr="00F6081B" w:rsidRDefault="005A36B5" w:rsidP="00213973">
            <w:pPr>
              <w:pStyle w:val="TAL"/>
              <w:jc w:val="center"/>
            </w:pPr>
            <w:r w:rsidRPr="00F6081B">
              <w:t>F</w:t>
            </w:r>
          </w:p>
        </w:tc>
        <w:tc>
          <w:tcPr>
            <w:tcW w:w="1237" w:type="dxa"/>
          </w:tcPr>
          <w:p w14:paraId="13A781A9" w14:textId="77777777" w:rsidR="005A36B5" w:rsidRPr="00F6081B" w:rsidRDefault="005A36B5" w:rsidP="00213973">
            <w:pPr>
              <w:pStyle w:val="TAL"/>
              <w:jc w:val="center"/>
              <w:rPr>
                <w:lang w:eastAsia="zh-CN"/>
              </w:rPr>
            </w:pPr>
            <w:r w:rsidRPr="00F6081B">
              <w:rPr>
                <w:lang w:eastAsia="zh-CN"/>
              </w:rPr>
              <w:t>T</w:t>
            </w:r>
          </w:p>
        </w:tc>
      </w:tr>
      <w:tr w:rsidR="005A36B5" w:rsidRPr="00F6081B" w14:paraId="49C80226" w14:textId="77777777" w:rsidTr="00213973">
        <w:trPr>
          <w:cantSplit/>
          <w:jc w:val="center"/>
        </w:trPr>
        <w:tc>
          <w:tcPr>
            <w:tcW w:w="3732" w:type="dxa"/>
          </w:tcPr>
          <w:p w14:paraId="76869DF4" w14:textId="77777777" w:rsidR="005A36B5" w:rsidRPr="00F6081B" w:rsidRDefault="005A36B5" w:rsidP="00213973">
            <w:pPr>
              <w:pStyle w:val="TAL"/>
              <w:rPr>
                <w:rFonts w:ascii="Courier New" w:hAnsi="Courier New" w:cs="Courier New"/>
              </w:rPr>
            </w:pPr>
            <w:r w:rsidRPr="00F6081B">
              <w:rPr>
                <w:rFonts w:ascii="Courier New" w:hAnsi="Courier New" w:cs="Courier New"/>
              </w:rPr>
              <w:t>administrativeState</w:t>
            </w:r>
          </w:p>
        </w:tc>
        <w:tc>
          <w:tcPr>
            <w:tcW w:w="1142" w:type="dxa"/>
          </w:tcPr>
          <w:p w14:paraId="25669799" w14:textId="77777777" w:rsidR="005A36B5" w:rsidRPr="00F6081B" w:rsidRDefault="005A36B5" w:rsidP="00213973">
            <w:pPr>
              <w:pStyle w:val="TAL"/>
              <w:jc w:val="center"/>
            </w:pPr>
            <w:r w:rsidRPr="00F6081B">
              <w:t>M</w:t>
            </w:r>
          </w:p>
        </w:tc>
        <w:tc>
          <w:tcPr>
            <w:tcW w:w="1181" w:type="dxa"/>
          </w:tcPr>
          <w:p w14:paraId="6BD28918" w14:textId="77777777" w:rsidR="005A36B5" w:rsidRPr="00F6081B" w:rsidRDefault="005A36B5" w:rsidP="00213973">
            <w:pPr>
              <w:pStyle w:val="TAL"/>
              <w:jc w:val="center"/>
            </w:pPr>
            <w:r w:rsidRPr="00F6081B">
              <w:t>T</w:t>
            </w:r>
          </w:p>
        </w:tc>
        <w:tc>
          <w:tcPr>
            <w:tcW w:w="1165" w:type="dxa"/>
          </w:tcPr>
          <w:p w14:paraId="06E2469F" w14:textId="77777777" w:rsidR="005A36B5" w:rsidRPr="00F6081B" w:rsidRDefault="005A36B5" w:rsidP="00213973">
            <w:pPr>
              <w:pStyle w:val="TAL"/>
              <w:jc w:val="center"/>
            </w:pPr>
            <w:r w:rsidRPr="00F6081B">
              <w:t>T</w:t>
            </w:r>
          </w:p>
        </w:tc>
        <w:tc>
          <w:tcPr>
            <w:tcW w:w="1172" w:type="dxa"/>
          </w:tcPr>
          <w:p w14:paraId="31BC00A1" w14:textId="77777777" w:rsidR="005A36B5" w:rsidRPr="00F6081B" w:rsidRDefault="005A36B5" w:rsidP="00213973">
            <w:pPr>
              <w:pStyle w:val="TAL"/>
              <w:jc w:val="center"/>
            </w:pPr>
            <w:r w:rsidRPr="00F6081B">
              <w:t>F</w:t>
            </w:r>
          </w:p>
        </w:tc>
        <w:tc>
          <w:tcPr>
            <w:tcW w:w="1237" w:type="dxa"/>
          </w:tcPr>
          <w:p w14:paraId="1470E32D" w14:textId="77777777" w:rsidR="005A36B5" w:rsidRPr="00F6081B" w:rsidRDefault="005A36B5" w:rsidP="00213973">
            <w:pPr>
              <w:pStyle w:val="TAL"/>
              <w:jc w:val="center"/>
              <w:rPr>
                <w:lang w:eastAsia="zh-CN"/>
              </w:rPr>
            </w:pPr>
            <w:r w:rsidRPr="00F6081B">
              <w:rPr>
                <w:lang w:eastAsia="zh-CN"/>
              </w:rPr>
              <w:t>T</w:t>
            </w:r>
          </w:p>
        </w:tc>
      </w:tr>
      <w:tr w:rsidR="005A36B5" w:rsidRPr="00F6081B" w14:paraId="6761B3B9" w14:textId="77777777" w:rsidTr="00213973">
        <w:trPr>
          <w:cantSplit/>
          <w:jc w:val="center"/>
        </w:trPr>
        <w:tc>
          <w:tcPr>
            <w:tcW w:w="3732" w:type="dxa"/>
          </w:tcPr>
          <w:p w14:paraId="19074C9D" w14:textId="77777777" w:rsidR="005A36B5" w:rsidRPr="00F6081B" w:rsidRDefault="005A36B5" w:rsidP="00213973">
            <w:pPr>
              <w:pStyle w:val="TAL"/>
              <w:rPr>
                <w:rFonts w:ascii="Courier New" w:hAnsi="Courier New" w:cs="Courier New"/>
              </w:rPr>
            </w:pPr>
            <w:r w:rsidRPr="00F6081B">
              <w:rPr>
                <w:rFonts w:ascii="Courier New" w:hAnsi="Courier New" w:cs="Courier New"/>
              </w:rPr>
              <w:t>controlLoopLifeCyclePhase</w:t>
            </w:r>
          </w:p>
        </w:tc>
        <w:tc>
          <w:tcPr>
            <w:tcW w:w="1142" w:type="dxa"/>
          </w:tcPr>
          <w:p w14:paraId="4812F096" w14:textId="77777777" w:rsidR="005A36B5" w:rsidRPr="00F6081B" w:rsidRDefault="005A36B5" w:rsidP="00213973">
            <w:pPr>
              <w:pStyle w:val="TAL"/>
              <w:jc w:val="center"/>
            </w:pPr>
            <w:r w:rsidRPr="00F6081B">
              <w:t>M</w:t>
            </w:r>
          </w:p>
        </w:tc>
        <w:tc>
          <w:tcPr>
            <w:tcW w:w="1181" w:type="dxa"/>
          </w:tcPr>
          <w:p w14:paraId="19A48442" w14:textId="77777777" w:rsidR="005A36B5" w:rsidRPr="00F6081B" w:rsidRDefault="005A36B5" w:rsidP="00213973">
            <w:pPr>
              <w:pStyle w:val="TAL"/>
              <w:jc w:val="center"/>
            </w:pPr>
            <w:r w:rsidRPr="00F6081B">
              <w:t>T</w:t>
            </w:r>
          </w:p>
        </w:tc>
        <w:tc>
          <w:tcPr>
            <w:tcW w:w="1165" w:type="dxa"/>
          </w:tcPr>
          <w:p w14:paraId="5772A2AE" w14:textId="77777777" w:rsidR="005A36B5" w:rsidRPr="00F6081B" w:rsidRDefault="005A36B5" w:rsidP="00213973">
            <w:pPr>
              <w:pStyle w:val="TAL"/>
              <w:jc w:val="center"/>
            </w:pPr>
            <w:r w:rsidRPr="00F6081B">
              <w:t>T</w:t>
            </w:r>
          </w:p>
        </w:tc>
        <w:tc>
          <w:tcPr>
            <w:tcW w:w="1172" w:type="dxa"/>
          </w:tcPr>
          <w:p w14:paraId="63D7CAB8" w14:textId="77777777" w:rsidR="005A36B5" w:rsidRPr="00F6081B" w:rsidRDefault="005A36B5" w:rsidP="00213973">
            <w:pPr>
              <w:pStyle w:val="TAL"/>
              <w:jc w:val="center"/>
              <w:rPr>
                <w:lang w:eastAsia="zh-CN"/>
              </w:rPr>
            </w:pPr>
            <w:r w:rsidRPr="00F6081B">
              <w:t>F</w:t>
            </w:r>
          </w:p>
        </w:tc>
        <w:tc>
          <w:tcPr>
            <w:tcW w:w="1237" w:type="dxa"/>
          </w:tcPr>
          <w:p w14:paraId="6888E90E" w14:textId="77777777" w:rsidR="005A36B5" w:rsidRPr="00F6081B" w:rsidRDefault="005A36B5" w:rsidP="00213973">
            <w:pPr>
              <w:pStyle w:val="TAL"/>
              <w:jc w:val="center"/>
            </w:pPr>
            <w:r w:rsidRPr="00F6081B">
              <w:rPr>
                <w:lang w:eastAsia="zh-CN"/>
              </w:rPr>
              <w:t>T</w:t>
            </w:r>
          </w:p>
        </w:tc>
      </w:tr>
      <w:tr w:rsidR="005A36B5" w:rsidRPr="00F6081B" w14:paraId="260B6152" w14:textId="77777777" w:rsidTr="00213973">
        <w:trPr>
          <w:cantSplit/>
          <w:jc w:val="center"/>
        </w:trPr>
        <w:tc>
          <w:tcPr>
            <w:tcW w:w="3732" w:type="dxa"/>
          </w:tcPr>
          <w:p w14:paraId="2A38A0CB" w14:textId="77777777" w:rsidR="005A36B5" w:rsidRPr="00F6081B" w:rsidRDefault="005A36B5" w:rsidP="00213973">
            <w:pPr>
              <w:pStyle w:val="TAL"/>
              <w:rPr>
                <w:rFonts w:ascii="Courier New" w:hAnsi="Courier New" w:cs="Courier New"/>
              </w:rPr>
            </w:pPr>
            <w:r>
              <w:rPr>
                <w:rFonts w:ascii="Courier New" w:hAnsi="Courier New" w:cs="Courier New"/>
              </w:rPr>
              <w:t>aCCLDisallowedList</w:t>
            </w:r>
          </w:p>
        </w:tc>
        <w:tc>
          <w:tcPr>
            <w:tcW w:w="1142" w:type="dxa"/>
          </w:tcPr>
          <w:p w14:paraId="597D4464" w14:textId="77777777" w:rsidR="005A36B5" w:rsidRPr="00F6081B" w:rsidRDefault="005A36B5" w:rsidP="00213973">
            <w:pPr>
              <w:pStyle w:val="TAL"/>
              <w:jc w:val="center"/>
            </w:pPr>
            <w:r>
              <w:t>O</w:t>
            </w:r>
          </w:p>
        </w:tc>
        <w:tc>
          <w:tcPr>
            <w:tcW w:w="1181" w:type="dxa"/>
          </w:tcPr>
          <w:p w14:paraId="35B59675" w14:textId="77777777" w:rsidR="005A36B5" w:rsidRPr="00F6081B" w:rsidRDefault="005A36B5" w:rsidP="00213973">
            <w:pPr>
              <w:pStyle w:val="TAL"/>
              <w:jc w:val="center"/>
            </w:pPr>
            <w:r>
              <w:t>T</w:t>
            </w:r>
          </w:p>
        </w:tc>
        <w:tc>
          <w:tcPr>
            <w:tcW w:w="1165" w:type="dxa"/>
          </w:tcPr>
          <w:p w14:paraId="1259D016" w14:textId="77777777" w:rsidR="005A36B5" w:rsidRPr="00F6081B" w:rsidRDefault="005A36B5" w:rsidP="00213973">
            <w:pPr>
              <w:pStyle w:val="TAL"/>
              <w:jc w:val="center"/>
            </w:pPr>
            <w:r>
              <w:t>T</w:t>
            </w:r>
          </w:p>
        </w:tc>
        <w:tc>
          <w:tcPr>
            <w:tcW w:w="1172" w:type="dxa"/>
          </w:tcPr>
          <w:p w14:paraId="1A909DB5" w14:textId="77777777" w:rsidR="005A36B5" w:rsidRPr="00F6081B" w:rsidRDefault="005A36B5" w:rsidP="00213973">
            <w:pPr>
              <w:pStyle w:val="TAL"/>
              <w:jc w:val="center"/>
            </w:pPr>
            <w:r>
              <w:t>F</w:t>
            </w:r>
          </w:p>
        </w:tc>
        <w:tc>
          <w:tcPr>
            <w:tcW w:w="1237" w:type="dxa"/>
          </w:tcPr>
          <w:p w14:paraId="38FEE7B2" w14:textId="77777777" w:rsidR="005A36B5" w:rsidRPr="00F6081B" w:rsidRDefault="005A36B5" w:rsidP="00213973">
            <w:pPr>
              <w:pStyle w:val="TAL"/>
              <w:jc w:val="center"/>
              <w:rPr>
                <w:lang w:eastAsia="zh-CN"/>
              </w:rPr>
            </w:pPr>
            <w:r>
              <w:rPr>
                <w:lang w:eastAsia="zh-CN"/>
              </w:rPr>
              <w:t>T</w:t>
            </w:r>
          </w:p>
        </w:tc>
      </w:tr>
      <w:tr w:rsidR="005A36B5" w:rsidRPr="00F6081B" w14:paraId="152D649A" w14:textId="77777777" w:rsidTr="00213973">
        <w:trPr>
          <w:cantSplit/>
          <w:jc w:val="center"/>
        </w:trPr>
        <w:tc>
          <w:tcPr>
            <w:tcW w:w="3732" w:type="dxa"/>
          </w:tcPr>
          <w:p w14:paraId="1DA14F79" w14:textId="77777777" w:rsidR="005A36B5" w:rsidRPr="00F6081B" w:rsidRDefault="005A36B5" w:rsidP="00213973">
            <w:pPr>
              <w:pStyle w:val="TAL"/>
              <w:rPr>
                <w:rFonts w:ascii="Courier New" w:hAnsi="Courier New" w:cs="Courier New"/>
              </w:rPr>
            </w:pPr>
            <w:r w:rsidRPr="00771FA2">
              <w:rPr>
                <w:rFonts w:ascii="Courier New" w:hAnsi="Courier New" w:cs="Courier New"/>
                <w:b/>
              </w:rPr>
              <w:t>Attributes related to role</w:t>
            </w:r>
          </w:p>
        </w:tc>
        <w:tc>
          <w:tcPr>
            <w:tcW w:w="1142" w:type="dxa"/>
          </w:tcPr>
          <w:p w14:paraId="50728FC6" w14:textId="77777777" w:rsidR="005A36B5" w:rsidRPr="00F6081B" w:rsidRDefault="005A36B5" w:rsidP="00213973">
            <w:pPr>
              <w:pStyle w:val="TAL"/>
              <w:jc w:val="center"/>
            </w:pPr>
          </w:p>
        </w:tc>
        <w:tc>
          <w:tcPr>
            <w:tcW w:w="1181" w:type="dxa"/>
          </w:tcPr>
          <w:p w14:paraId="56028F52" w14:textId="77777777" w:rsidR="005A36B5" w:rsidRPr="00F6081B" w:rsidRDefault="005A36B5" w:rsidP="00213973">
            <w:pPr>
              <w:pStyle w:val="TAL"/>
              <w:jc w:val="center"/>
            </w:pPr>
          </w:p>
        </w:tc>
        <w:tc>
          <w:tcPr>
            <w:tcW w:w="1165" w:type="dxa"/>
          </w:tcPr>
          <w:p w14:paraId="3B412850" w14:textId="77777777" w:rsidR="005A36B5" w:rsidRPr="00F6081B" w:rsidRDefault="005A36B5" w:rsidP="00213973">
            <w:pPr>
              <w:pStyle w:val="TAL"/>
              <w:jc w:val="center"/>
            </w:pPr>
          </w:p>
        </w:tc>
        <w:tc>
          <w:tcPr>
            <w:tcW w:w="1172" w:type="dxa"/>
          </w:tcPr>
          <w:p w14:paraId="4DB451A4" w14:textId="77777777" w:rsidR="005A36B5" w:rsidRPr="00F6081B" w:rsidRDefault="005A36B5" w:rsidP="00213973">
            <w:pPr>
              <w:pStyle w:val="TAL"/>
              <w:jc w:val="center"/>
            </w:pPr>
          </w:p>
        </w:tc>
        <w:tc>
          <w:tcPr>
            <w:tcW w:w="1237" w:type="dxa"/>
          </w:tcPr>
          <w:p w14:paraId="19ACCC7C" w14:textId="77777777" w:rsidR="005A36B5" w:rsidRPr="00F6081B" w:rsidRDefault="005A36B5" w:rsidP="00213973">
            <w:pPr>
              <w:pStyle w:val="TAL"/>
              <w:jc w:val="center"/>
              <w:rPr>
                <w:lang w:eastAsia="zh-CN"/>
              </w:rPr>
            </w:pPr>
          </w:p>
        </w:tc>
      </w:tr>
      <w:tr w:rsidR="005A36B5" w:rsidRPr="00F6081B" w14:paraId="1CBE7379" w14:textId="77777777" w:rsidTr="00213973">
        <w:trPr>
          <w:cantSplit/>
          <w:jc w:val="center"/>
        </w:trPr>
        <w:tc>
          <w:tcPr>
            <w:tcW w:w="3732" w:type="dxa"/>
          </w:tcPr>
          <w:p w14:paraId="09791A3A" w14:textId="77777777" w:rsidR="005A36B5" w:rsidRPr="00F6081B" w:rsidRDefault="005A36B5" w:rsidP="00213973">
            <w:pPr>
              <w:pStyle w:val="TAL"/>
              <w:rPr>
                <w:rFonts w:ascii="Courier New" w:hAnsi="Courier New" w:cs="Courier New"/>
              </w:rPr>
            </w:pPr>
            <w:r>
              <w:rPr>
                <w:rFonts w:ascii="Courier New" w:hAnsi="Courier New" w:cs="Courier New"/>
              </w:rPr>
              <w:t>networkSliceRef</w:t>
            </w:r>
          </w:p>
        </w:tc>
        <w:tc>
          <w:tcPr>
            <w:tcW w:w="1142" w:type="dxa"/>
          </w:tcPr>
          <w:p w14:paraId="05EFD1FB" w14:textId="77777777" w:rsidR="005A36B5" w:rsidRPr="00F6081B" w:rsidRDefault="005A36B5" w:rsidP="00213973">
            <w:pPr>
              <w:pStyle w:val="TAL"/>
              <w:jc w:val="center"/>
            </w:pPr>
            <w:r>
              <w:t>CM</w:t>
            </w:r>
          </w:p>
        </w:tc>
        <w:tc>
          <w:tcPr>
            <w:tcW w:w="1181" w:type="dxa"/>
          </w:tcPr>
          <w:p w14:paraId="5C57326B" w14:textId="77777777" w:rsidR="005A36B5" w:rsidRPr="00F6081B" w:rsidRDefault="005A36B5" w:rsidP="00213973">
            <w:pPr>
              <w:pStyle w:val="TAL"/>
              <w:jc w:val="center"/>
            </w:pPr>
            <w:r>
              <w:t>T</w:t>
            </w:r>
          </w:p>
        </w:tc>
        <w:tc>
          <w:tcPr>
            <w:tcW w:w="1165" w:type="dxa"/>
          </w:tcPr>
          <w:p w14:paraId="18362178" w14:textId="77777777" w:rsidR="005A36B5" w:rsidRPr="00F6081B" w:rsidRDefault="005A36B5" w:rsidP="00213973">
            <w:pPr>
              <w:pStyle w:val="TAL"/>
              <w:jc w:val="center"/>
            </w:pPr>
            <w:r>
              <w:t>T</w:t>
            </w:r>
          </w:p>
        </w:tc>
        <w:tc>
          <w:tcPr>
            <w:tcW w:w="1172" w:type="dxa"/>
          </w:tcPr>
          <w:p w14:paraId="6FAEAFF7" w14:textId="77777777" w:rsidR="005A36B5" w:rsidRPr="00F6081B" w:rsidRDefault="005A36B5" w:rsidP="00213973">
            <w:pPr>
              <w:pStyle w:val="TAL"/>
              <w:jc w:val="center"/>
            </w:pPr>
            <w:r>
              <w:t>F</w:t>
            </w:r>
          </w:p>
        </w:tc>
        <w:tc>
          <w:tcPr>
            <w:tcW w:w="1237" w:type="dxa"/>
          </w:tcPr>
          <w:p w14:paraId="1BA1797D" w14:textId="77777777" w:rsidR="005A36B5" w:rsidRPr="00F6081B" w:rsidRDefault="005A36B5" w:rsidP="00213973">
            <w:pPr>
              <w:pStyle w:val="TAL"/>
              <w:jc w:val="center"/>
              <w:rPr>
                <w:lang w:eastAsia="zh-CN"/>
              </w:rPr>
            </w:pPr>
            <w:r>
              <w:rPr>
                <w:lang w:eastAsia="zh-CN"/>
              </w:rPr>
              <w:t>T</w:t>
            </w:r>
          </w:p>
        </w:tc>
      </w:tr>
      <w:tr w:rsidR="005A36B5" w:rsidRPr="00F6081B" w14:paraId="3F9DEC08" w14:textId="77777777" w:rsidTr="00213973">
        <w:trPr>
          <w:cantSplit/>
          <w:jc w:val="center"/>
        </w:trPr>
        <w:tc>
          <w:tcPr>
            <w:tcW w:w="3732" w:type="dxa"/>
          </w:tcPr>
          <w:p w14:paraId="5160B23C" w14:textId="77777777" w:rsidR="005A36B5" w:rsidRPr="00F6081B" w:rsidRDefault="005A36B5" w:rsidP="00213973">
            <w:pPr>
              <w:pStyle w:val="TAL"/>
              <w:rPr>
                <w:rFonts w:ascii="Courier New" w:hAnsi="Courier New" w:cs="Courier New"/>
              </w:rPr>
            </w:pPr>
            <w:r>
              <w:rPr>
                <w:rFonts w:ascii="Courier New" w:hAnsi="Courier New" w:cs="Courier New"/>
              </w:rPr>
              <w:t>networkSliceSubnetRef</w:t>
            </w:r>
          </w:p>
        </w:tc>
        <w:tc>
          <w:tcPr>
            <w:tcW w:w="1142" w:type="dxa"/>
          </w:tcPr>
          <w:p w14:paraId="05A29A5E" w14:textId="77777777" w:rsidR="005A36B5" w:rsidRPr="00F6081B" w:rsidRDefault="005A36B5" w:rsidP="00213973">
            <w:pPr>
              <w:pStyle w:val="TAL"/>
              <w:jc w:val="center"/>
            </w:pPr>
            <w:r>
              <w:t>CM</w:t>
            </w:r>
          </w:p>
        </w:tc>
        <w:tc>
          <w:tcPr>
            <w:tcW w:w="1181" w:type="dxa"/>
          </w:tcPr>
          <w:p w14:paraId="4A08B135" w14:textId="77777777" w:rsidR="005A36B5" w:rsidRPr="00F6081B" w:rsidRDefault="005A36B5" w:rsidP="00213973">
            <w:pPr>
              <w:pStyle w:val="TAL"/>
              <w:jc w:val="center"/>
            </w:pPr>
            <w:r>
              <w:t>T</w:t>
            </w:r>
          </w:p>
        </w:tc>
        <w:tc>
          <w:tcPr>
            <w:tcW w:w="1165" w:type="dxa"/>
          </w:tcPr>
          <w:p w14:paraId="4A832CC6" w14:textId="77777777" w:rsidR="005A36B5" w:rsidRPr="00F6081B" w:rsidRDefault="005A36B5" w:rsidP="00213973">
            <w:pPr>
              <w:pStyle w:val="TAL"/>
              <w:jc w:val="center"/>
            </w:pPr>
            <w:r>
              <w:t>T</w:t>
            </w:r>
          </w:p>
        </w:tc>
        <w:tc>
          <w:tcPr>
            <w:tcW w:w="1172" w:type="dxa"/>
          </w:tcPr>
          <w:p w14:paraId="25597EB3" w14:textId="77777777" w:rsidR="005A36B5" w:rsidRPr="00F6081B" w:rsidRDefault="005A36B5" w:rsidP="00213973">
            <w:pPr>
              <w:pStyle w:val="TAL"/>
              <w:jc w:val="center"/>
            </w:pPr>
            <w:r>
              <w:t>F</w:t>
            </w:r>
          </w:p>
        </w:tc>
        <w:tc>
          <w:tcPr>
            <w:tcW w:w="1237" w:type="dxa"/>
          </w:tcPr>
          <w:p w14:paraId="755E598A" w14:textId="77777777" w:rsidR="005A36B5" w:rsidRPr="00F6081B" w:rsidRDefault="005A36B5" w:rsidP="00213973">
            <w:pPr>
              <w:pStyle w:val="TAL"/>
              <w:jc w:val="center"/>
              <w:rPr>
                <w:lang w:eastAsia="zh-CN"/>
              </w:rPr>
            </w:pPr>
            <w:r>
              <w:rPr>
                <w:lang w:eastAsia="zh-CN"/>
              </w:rPr>
              <w:t>T</w:t>
            </w:r>
          </w:p>
        </w:tc>
      </w:tr>
      <w:tr w:rsidR="005A36B5" w:rsidRPr="000C7F29" w14:paraId="15E2EA87" w14:textId="77777777" w:rsidTr="00213973">
        <w:trPr>
          <w:cantSplit/>
          <w:jc w:val="center"/>
        </w:trPr>
        <w:tc>
          <w:tcPr>
            <w:tcW w:w="3732" w:type="dxa"/>
          </w:tcPr>
          <w:p w14:paraId="2874D423" w14:textId="77777777" w:rsidR="005A36B5" w:rsidRPr="000C7F29" w:rsidRDefault="005A36B5" w:rsidP="00213973">
            <w:pPr>
              <w:pStyle w:val="TAL"/>
              <w:rPr>
                <w:rFonts w:ascii="Courier New" w:hAnsi="Courier New" w:cs="Courier New"/>
              </w:rPr>
            </w:pPr>
            <w:r w:rsidRPr="000C7F29">
              <w:rPr>
                <w:rFonts w:ascii="Courier New" w:hAnsi="Courier New" w:cs="Courier New"/>
              </w:rPr>
              <w:t>aCCLList</w:t>
            </w:r>
          </w:p>
        </w:tc>
        <w:tc>
          <w:tcPr>
            <w:tcW w:w="1142" w:type="dxa"/>
          </w:tcPr>
          <w:p w14:paraId="24FB0567" w14:textId="77777777" w:rsidR="005A36B5" w:rsidRPr="000C7F29" w:rsidRDefault="005A36B5" w:rsidP="00213973">
            <w:pPr>
              <w:pStyle w:val="TAL"/>
              <w:jc w:val="center"/>
            </w:pPr>
            <w:r w:rsidRPr="000C7F29">
              <w:t>CM</w:t>
            </w:r>
          </w:p>
        </w:tc>
        <w:tc>
          <w:tcPr>
            <w:tcW w:w="1181" w:type="dxa"/>
          </w:tcPr>
          <w:p w14:paraId="4D0B0D38" w14:textId="77777777" w:rsidR="005A36B5" w:rsidRPr="000C7F29" w:rsidRDefault="005A36B5" w:rsidP="00213973">
            <w:pPr>
              <w:pStyle w:val="TAL"/>
              <w:jc w:val="center"/>
            </w:pPr>
            <w:r w:rsidRPr="000C7F29">
              <w:t>T</w:t>
            </w:r>
          </w:p>
        </w:tc>
        <w:tc>
          <w:tcPr>
            <w:tcW w:w="1165" w:type="dxa"/>
          </w:tcPr>
          <w:p w14:paraId="3C06FE27" w14:textId="77777777" w:rsidR="005A36B5" w:rsidRPr="000C7F29" w:rsidRDefault="005A36B5" w:rsidP="00213973">
            <w:pPr>
              <w:pStyle w:val="TAL"/>
              <w:jc w:val="center"/>
            </w:pPr>
            <w:r w:rsidRPr="000C7F29">
              <w:t>T</w:t>
            </w:r>
          </w:p>
        </w:tc>
        <w:tc>
          <w:tcPr>
            <w:tcW w:w="1172" w:type="dxa"/>
          </w:tcPr>
          <w:p w14:paraId="7350EBB7" w14:textId="77777777" w:rsidR="005A36B5" w:rsidRPr="000C7F29" w:rsidRDefault="005A36B5" w:rsidP="00213973">
            <w:pPr>
              <w:pStyle w:val="TAL"/>
              <w:jc w:val="center"/>
            </w:pPr>
            <w:r w:rsidRPr="000C7F29">
              <w:t>F</w:t>
            </w:r>
          </w:p>
        </w:tc>
        <w:tc>
          <w:tcPr>
            <w:tcW w:w="1237" w:type="dxa"/>
          </w:tcPr>
          <w:p w14:paraId="026FCB9D" w14:textId="77777777" w:rsidR="005A36B5" w:rsidRPr="000C7F29" w:rsidRDefault="005A36B5" w:rsidP="00213973">
            <w:pPr>
              <w:pStyle w:val="TAL"/>
              <w:jc w:val="center"/>
              <w:rPr>
                <w:lang w:eastAsia="zh-CN"/>
              </w:rPr>
            </w:pPr>
            <w:r w:rsidRPr="000C7F29">
              <w:rPr>
                <w:lang w:eastAsia="zh-CN"/>
              </w:rPr>
              <w:t>T</w:t>
            </w:r>
          </w:p>
        </w:tc>
      </w:tr>
    </w:tbl>
    <w:p w14:paraId="3D4C0221" w14:textId="77777777" w:rsidR="005A36B5" w:rsidRPr="00B769BE" w:rsidRDefault="005A36B5" w:rsidP="005A36B5">
      <w:pPr>
        <w:pStyle w:val="H6"/>
        <w:rPr>
          <w:b/>
          <w:bCs/>
          <w:u w:val="single"/>
        </w:rPr>
      </w:pPr>
      <w:bookmarkStart w:id="774" w:name="_Toc43213060"/>
      <w:r w:rsidRPr="00B769BE">
        <w:rPr>
          <w:b/>
          <w:bCs/>
          <w:u w:val="single"/>
        </w:rPr>
        <w:t>Constraints</w:t>
      </w:r>
      <w:bookmarkEnd w:id="774"/>
    </w:p>
    <w:tbl>
      <w:tblPr>
        <w:tblW w:w="9639" w:type="dxa"/>
        <w:tblInd w:w="-5" w:type="dxa"/>
        <w:tblLook w:val="01E0" w:firstRow="1" w:lastRow="1" w:firstColumn="1" w:lastColumn="1" w:noHBand="0" w:noVBand="0"/>
      </w:tblPr>
      <w:tblGrid>
        <w:gridCol w:w="4204"/>
        <w:gridCol w:w="5435"/>
      </w:tblGrid>
      <w:tr w:rsidR="005A36B5" w14:paraId="1BAE7249" w14:textId="77777777" w:rsidTr="00213973">
        <w:tc>
          <w:tcPr>
            <w:tcW w:w="4204" w:type="dxa"/>
            <w:tcBorders>
              <w:top w:val="single" w:sz="4" w:space="0" w:color="auto"/>
              <w:left w:val="single" w:sz="4" w:space="0" w:color="auto"/>
              <w:bottom w:val="single" w:sz="4" w:space="0" w:color="auto"/>
              <w:right w:val="single" w:sz="4" w:space="0" w:color="auto"/>
            </w:tcBorders>
            <w:shd w:val="clear" w:color="auto" w:fill="D9D9D9"/>
          </w:tcPr>
          <w:p w14:paraId="27FA889A" w14:textId="77777777" w:rsidR="005A36B5" w:rsidRDefault="005A36B5" w:rsidP="00213973">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515742E7" w14:textId="77777777" w:rsidR="005A36B5" w:rsidRDefault="005A36B5" w:rsidP="00213973">
            <w:pPr>
              <w:pStyle w:val="TAH"/>
            </w:pPr>
            <w:r>
              <w:t>Definition</w:t>
            </w:r>
          </w:p>
        </w:tc>
      </w:tr>
      <w:tr w:rsidR="005A36B5" w14:paraId="1B7135D0" w14:textId="77777777" w:rsidTr="00213973">
        <w:tc>
          <w:tcPr>
            <w:tcW w:w="4204" w:type="dxa"/>
            <w:tcBorders>
              <w:top w:val="single" w:sz="4" w:space="0" w:color="auto"/>
              <w:left w:val="single" w:sz="4" w:space="0" w:color="auto"/>
              <w:bottom w:val="single" w:sz="4" w:space="0" w:color="auto"/>
              <w:right w:val="single" w:sz="4" w:space="0" w:color="auto"/>
            </w:tcBorders>
          </w:tcPr>
          <w:p w14:paraId="0E63103F" w14:textId="77777777" w:rsidR="005A36B5" w:rsidRDefault="005A36B5" w:rsidP="00213973">
            <w:pPr>
              <w:pStyle w:val="TAL"/>
            </w:pPr>
            <w:r>
              <w:rPr>
                <w:rFonts w:ascii="Courier New" w:hAnsi="Courier New" w:cs="Courier New"/>
              </w:rPr>
              <w:t>networkSliceSubnetRef</w:t>
            </w:r>
          </w:p>
        </w:tc>
        <w:tc>
          <w:tcPr>
            <w:tcW w:w="5435" w:type="dxa"/>
            <w:tcBorders>
              <w:top w:val="single" w:sz="4" w:space="0" w:color="auto"/>
              <w:left w:val="single" w:sz="4" w:space="0" w:color="auto"/>
              <w:bottom w:val="single" w:sz="4" w:space="0" w:color="auto"/>
              <w:right w:val="single" w:sz="4" w:space="0" w:color="auto"/>
            </w:tcBorders>
          </w:tcPr>
          <w:p w14:paraId="0972FD6F" w14:textId="77777777" w:rsidR="005A36B5" w:rsidRDefault="005A36B5" w:rsidP="00213973">
            <w:pPr>
              <w:pStyle w:val="TAL"/>
            </w:pPr>
            <w:r>
              <w:t xml:space="preserve">Condition: </w:t>
            </w:r>
            <w:r w:rsidRPr="005F7020">
              <w:t>if the use of an ACCL with a NetworkSliceSubnet is supported.</w:t>
            </w:r>
          </w:p>
        </w:tc>
      </w:tr>
      <w:tr w:rsidR="005A36B5" w14:paraId="2BA50546" w14:textId="77777777" w:rsidTr="00213973">
        <w:tc>
          <w:tcPr>
            <w:tcW w:w="4204" w:type="dxa"/>
            <w:tcBorders>
              <w:top w:val="single" w:sz="4" w:space="0" w:color="auto"/>
              <w:left w:val="single" w:sz="4" w:space="0" w:color="auto"/>
              <w:bottom w:val="single" w:sz="4" w:space="0" w:color="auto"/>
              <w:right w:val="single" w:sz="4" w:space="0" w:color="auto"/>
            </w:tcBorders>
          </w:tcPr>
          <w:p w14:paraId="612A1FA9" w14:textId="77777777" w:rsidR="005A36B5" w:rsidRDefault="005A36B5" w:rsidP="00213973">
            <w:pPr>
              <w:pStyle w:val="TAL"/>
              <w:rPr>
                <w:rFonts w:ascii="Courier" w:hAnsi="Courier"/>
              </w:rPr>
            </w:pPr>
            <w:r>
              <w:rPr>
                <w:rFonts w:ascii="Courier New" w:hAnsi="Courier New" w:cs="Courier New"/>
              </w:rPr>
              <w:t>networkSliceRef</w:t>
            </w:r>
          </w:p>
        </w:tc>
        <w:tc>
          <w:tcPr>
            <w:tcW w:w="5435" w:type="dxa"/>
            <w:tcBorders>
              <w:top w:val="single" w:sz="4" w:space="0" w:color="auto"/>
              <w:left w:val="single" w:sz="4" w:space="0" w:color="auto"/>
              <w:bottom w:val="single" w:sz="4" w:space="0" w:color="auto"/>
              <w:right w:val="single" w:sz="4" w:space="0" w:color="auto"/>
            </w:tcBorders>
          </w:tcPr>
          <w:p w14:paraId="280D91F4" w14:textId="77777777" w:rsidR="005A36B5" w:rsidRDefault="005A36B5" w:rsidP="00213973">
            <w:pPr>
              <w:pStyle w:val="TAL"/>
            </w:pPr>
            <w:r>
              <w:t xml:space="preserve">Condition: </w:t>
            </w:r>
            <w:r w:rsidRPr="005F7020">
              <w:t>if the use of an ACCL with a NetworkSlice is supported.</w:t>
            </w:r>
          </w:p>
        </w:tc>
      </w:tr>
      <w:tr w:rsidR="005A36B5" w:rsidRPr="000C7F29" w14:paraId="27AFA7E2" w14:textId="77777777" w:rsidTr="00213973">
        <w:tc>
          <w:tcPr>
            <w:tcW w:w="4204" w:type="dxa"/>
            <w:tcBorders>
              <w:top w:val="single" w:sz="4" w:space="0" w:color="auto"/>
              <w:left w:val="single" w:sz="4" w:space="0" w:color="auto"/>
              <w:bottom w:val="single" w:sz="4" w:space="0" w:color="auto"/>
              <w:right w:val="single" w:sz="4" w:space="0" w:color="auto"/>
            </w:tcBorders>
          </w:tcPr>
          <w:p w14:paraId="74C81AC7" w14:textId="77777777" w:rsidR="005A36B5" w:rsidRPr="000C7F29" w:rsidRDefault="005A36B5" w:rsidP="00213973">
            <w:pPr>
              <w:pStyle w:val="TAL"/>
              <w:rPr>
                <w:rFonts w:ascii="Courier New" w:hAnsi="Courier New" w:cs="Courier New"/>
              </w:rPr>
            </w:pPr>
            <w:r w:rsidRPr="000C7F29">
              <w:rPr>
                <w:rFonts w:ascii="Courier New" w:hAnsi="Courier New" w:cs="Courier New"/>
              </w:rPr>
              <w:t>aCCLList</w:t>
            </w:r>
          </w:p>
        </w:tc>
        <w:tc>
          <w:tcPr>
            <w:tcW w:w="5435" w:type="dxa"/>
            <w:tcBorders>
              <w:top w:val="single" w:sz="4" w:space="0" w:color="auto"/>
              <w:left w:val="single" w:sz="4" w:space="0" w:color="auto"/>
              <w:bottom w:val="single" w:sz="4" w:space="0" w:color="auto"/>
              <w:right w:val="single" w:sz="4" w:space="0" w:color="auto"/>
            </w:tcBorders>
          </w:tcPr>
          <w:p w14:paraId="3BB84804" w14:textId="77777777" w:rsidR="005A36B5" w:rsidRPr="000C7F29" w:rsidRDefault="005A36B5" w:rsidP="00213973">
            <w:pPr>
              <w:pStyle w:val="TAL"/>
            </w:pPr>
            <w:r w:rsidRPr="000C7F29">
              <w:t xml:space="preserve">Condition: </w:t>
            </w:r>
            <w:r w:rsidRPr="005F7020">
              <w:t xml:space="preserve">if the use of an ACCL with </w:t>
            </w:r>
            <w:r>
              <w:t>ACCLs</w:t>
            </w:r>
            <w:r w:rsidRPr="005F7020">
              <w:t xml:space="preserve"> is supported.</w:t>
            </w:r>
          </w:p>
        </w:tc>
      </w:tr>
    </w:tbl>
    <w:p w14:paraId="18C84832" w14:textId="77777777" w:rsidR="005A36B5" w:rsidRDefault="005A36B5" w:rsidP="005A36B5"/>
    <w:p w14:paraId="56865764" w14:textId="77777777" w:rsidR="005A36B5" w:rsidRDefault="005A36B5" w:rsidP="005A36B5">
      <w:r>
        <w:t xml:space="preserve">The MnS producer of a </w:t>
      </w:r>
      <w:r w:rsidRPr="005C5696">
        <w:t xml:space="preserve">parent  </w:t>
      </w:r>
      <w:r>
        <w:t>A</w:t>
      </w:r>
      <w:r w:rsidRPr="005C5696">
        <w:t>CCL</w:t>
      </w:r>
      <w:r>
        <w:t xml:space="preserve"> controls the goals for the child ACCL’s guaranteeing that potential conflict scenarios are avoided and or resolved. </w:t>
      </w:r>
    </w:p>
    <w:p w14:paraId="7AD37E20" w14:textId="77777777" w:rsidR="005A36B5" w:rsidRDefault="005A36B5" w:rsidP="005A36B5">
      <w:r>
        <w:t xml:space="preserve">In a multi-vendor scenario, a parent ACCL interacts with child ACCLs which may be from different vendors. The interaction between the parent ACCL and a child ACCL is based on AssuranceGoal of the child ACCL. The parent ACCL can adjust the AssuranceGoals of the child ACCLs to achieve optimum performance.   </w:t>
      </w:r>
    </w:p>
    <w:p w14:paraId="1E9A99EC" w14:textId="77777777" w:rsidR="005A36B5" w:rsidRPr="00963672" w:rsidRDefault="005A36B5" w:rsidP="005A36B5">
      <w:pPr>
        <w:pStyle w:val="EX"/>
        <w:ind w:left="1418"/>
        <w:rPr>
          <w:b/>
          <w:bCs/>
        </w:rPr>
      </w:pPr>
      <w:r w:rsidRPr="00963672">
        <w:rPr>
          <w:b/>
          <w:bCs/>
        </w:rPr>
        <w:t>Impact on solution in TS 28.536</w:t>
      </w:r>
    </w:p>
    <w:p w14:paraId="2C0FB5CC" w14:textId="77777777" w:rsidR="005A36B5" w:rsidRDefault="005A36B5" w:rsidP="005A36B5">
      <w:pPr>
        <w:pStyle w:val="EX"/>
        <w:ind w:left="1418"/>
      </w:pPr>
      <w:r>
        <w:t>The use of parent ACCL will require the following updates in TS 28.536.</w:t>
      </w:r>
    </w:p>
    <w:p w14:paraId="71BE1C63" w14:textId="77777777" w:rsidR="005A36B5" w:rsidRDefault="005A36B5" w:rsidP="006D6410">
      <w:pPr>
        <w:pStyle w:val="EX"/>
        <w:numPr>
          <w:ilvl w:val="0"/>
          <w:numId w:val="5"/>
        </w:numPr>
        <w:overflowPunct/>
        <w:autoSpaceDE/>
        <w:autoSpaceDN/>
        <w:adjustRightInd/>
        <w:ind w:left="284" w:firstLine="0"/>
        <w:textAlignment w:val="auto"/>
      </w:pPr>
      <w:r>
        <w:lastRenderedPageBreak/>
        <w:t xml:space="preserve">New attribute as property of a parent ACCL to hold a list of DNs, where each DN represents a child ACCL (aCCLList). </w:t>
      </w:r>
    </w:p>
    <w:p w14:paraId="2553F488" w14:textId="77777777" w:rsidR="005A36B5" w:rsidRDefault="005A36B5" w:rsidP="006D6410">
      <w:pPr>
        <w:pStyle w:val="EX"/>
        <w:numPr>
          <w:ilvl w:val="0"/>
          <w:numId w:val="5"/>
        </w:numPr>
        <w:overflowPunct/>
        <w:autoSpaceDE/>
        <w:autoSpaceDN/>
        <w:adjustRightInd/>
        <w:ind w:left="284" w:firstLine="0"/>
        <w:textAlignment w:val="auto"/>
      </w:pPr>
      <w:r>
        <w:t>Update the description and UML diagram of ACCL to describe how ACCLs interact and show the recurrence of ACCL.</w:t>
      </w:r>
    </w:p>
    <w:p w14:paraId="467E848A" w14:textId="77777777" w:rsidR="00A36568" w:rsidRPr="003C79E9" w:rsidRDefault="00A36568" w:rsidP="00A36568">
      <w:pPr>
        <w:pStyle w:val="Heading3"/>
      </w:pPr>
      <w:bookmarkStart w:id="775" w:name="_Toc180163413"/>
      <w:bookmarkStart w:id="776" w:name="_Toc180163875"/>
      <w:bookmarkStart w:id="777" w:name="_Toc180164110"/>
      <w:bookmarkStart w:id="778" w:name="_Toc180766915"/>
      <w:r w:rsidRPr="003C79E9">
        <w:t>5.</w:t>
      </w:r>
      <w:r>
        <w:t>6</w:t>
      </w:r>
      <w:r w:rsidRPr="003C79E9">
        <w:t>.4</w:t>
      </w:r>
      <w:r w:rsidRPr="003C79E9">
        <w:tab/>
        <w:t>Evaluation of solutions</w:t>
      </w:r>
      <w:bookmarkEnd w:id="775"/>
      <w:bookmarkEnd w:id="776"/>
      <w:bookmarkEnd w:id="777"/>
      <w:bookmarkEnd w:id="778"/>
    </w:p>
    <w:p w14:paraId="16B5ED51" w14:textId="4D6A2A7D" w:rsidR="006D6410" w:rsidRDefault="006D6410" w:rsidP="006D6410">
      <w:r>
        <w:t xml:space="preserve">Several solutions have been documented that address CCL co-ordination and conflict handling. </w:t>
      </w:r>
    </w:p>
    <w:p w14:paraId="699D5622" w14:textId="2652352E" w:rsidR="00A36568" w:rsidRPr="00DF2649" w:rsidRDefault="00A36568" w:rsidP="00A36568">
      <w:r>
        <w:t xml:space="preserve">The solution in clause 5.6.3.1 proposes to follow the </w:t>
      </w:r>
      <w:r w:rsidRPr="00DF2649">
        <w:t>follow the "hierarchical coordination with distributed execution" approach. Subsequent solutions have be</w:t>
      </w:r>
      <w:r w:rsidR="00BE2186">
        <w:t>e</w:t>
      </w:r>
      <w:r w:rsidRPr="00DF2649">
        <w:t>n provided based on this approach and no solutions</w:t>
      </w:r>
      <w:r w:rsidR="00BE2186">
        <w:t xml:space="preserve"> </w:t>
      </w:r>
      <w:r w:rsidRPr="00DF2649">
        <w:t>followi</w:t>
      </w:r>
      <w:r w:rsidR="00BE2186">
        <w:t>n</w:t>
      </w:r>
      <w:r w:rsidRPr="00DF2649">
        <w:t>g the other approaches were provided. So, it is recommended that to follow the "hierarchical coordination with distributed execution" approach</w:t>
      </w:r>
      <w:r>
        <w:t>.</w:t>
      </w:r>
    </w:p>
    <w:p w14:paraId="53FE4039" w14:textId="30B326F7" w:rsidR="00A36568" w:rsidRPr="00DF2649" w:rsidRDefault="00A36568" w:rsidP="00A36568">
      <w:r>
        <w:t>The general solution in clause 5.6.3.2 proposes baseline attributes that apply to several  sub use cases of confl</w:t>
      </w:r>
      <w:r w:rsidR="00BE2186">
        <w:t>i</w:t>
      </w:r>
      <w:r>
        <w:t xml:space="preserve">ct handling. No </w:t>
      </w:r>
      <w:r w:rsidRPr="005E6180">
        <w:t>conflicting</w:t>
      </w:r>
      <w:r>
        <w:t xml:space="preserve"> baseline solution is provided. </w:t>
      </w:r>
      <w:r w:rsidRPr="00A86EFD">
        <w:t xml:space="preserve">it is recommended to </w:t>
      </w:r>
      <w:r>
        <w:t>apply th</w:t>
      </w:r>
      <w:r w:rsidR="00BE2186">
        <w:t>e</w:t>
      </w:r>
      <w:r>
        <w:t xml:space="preserve"> general solution as the baseline solution.</w:t>
      </w:r>
    </w:p>
    <w:p w14:paraId="5BF2BDCC" w14:textId="522C0E35" w:rsidR="00A36568" w:rsidRPr="00A86EFD" w:rsidRDefault="00A36568" w:rsidP="00A36568">
      <w:r>
        <w:t>The solution in clause 5.6.3.3 provided the procedures and inf</w:t>
      </w:r>
      <w:r w:rsidR="00BE2186">
        <w:t>o</w:t>
      </w:r>
      <w:r>
        <w:t>rmation objects for g</w:t>
      </w:r>
      <w:r w:rsidRPr="00DF2649">
        <w:t>oal targets coordination</w:t>
      </w:r>
      <w:r>
        <w:t>, enabling interactions for detection and resolution of g</w:t>
      </w:r>
      <w:r w:rsidRPr="00A86EFD">
        <w:t>oal targets</w:t>
      </w:r>
      <w:r>
        <w:t xml:space="preserve"> conflicts. No </w:t>
      </w:r>
      <w:r w:rsidRPr="005E6180">
        <w:t>conflicting</w:t>
      </w:r>
      <w:r>
        <w:t xml:space="preserve"> solution for handling g</w:t>
      </w:r>
      <w:r w:rsidRPr="00A86EFD">
        <w:t>oal targets</w:t>
      </w:r>
      <w:r>
        <w:t xml:space="preserve"> conflicts is provided. </w:t>
      </w:r>
      <w:r w:rsidRPr="00A86EFD">
        <w:t xml:space="preserve">it is recommended to </w:t>
      </w:r>
      <w:r>
        <w:t>apply the solution in in clause 5.6.3.3 as the solution for g</w:t>
      </w:r>
      <w:r w:rsidRPr="00A86EFD">
        <w:t>oal targets coordination</w:t>
      </w:r>
      <w:r>
        <w:t>.</w:t>
      </w:r>
    </w:p>
    <w:p w14:paraId="0A6814F4" w14:textId="4ABCD0DC" w:rsidR="00A36568" w:rsidRPr="00A86EFD" w:rsidRDefault="00A36568" w:rsidP="00A36568">
      <w:r>
        <w:t>The solution in clause 5.6.3.4 provided the procedures and inf</w:t>
      </w:r>
      <w:r w:rsidR="00BE2186">
        <w:t>o</w:t>
      </w:r>
      <w:r>
        <w:t xml:space="preserve">rmation objects for </w:t>
      </w:r>
      <w:r w:rsidRPr="00A86EFD">
        <w:t>direct actions coordination</w:t>
      </w:r>
      <w:r>
        <w:t xml:space="preserve">, enabling interactions for detection and avoidance of potential </w:t>
      </w:r>
      <w:r w:rsidRPr="00A86EFD">
        <w:t xml:space="preserve">direct actions </w:t>
      </w:r>
      <w:r>
        <w:t xml:space="preserve">conflicts as well as for detection and resolution of actual </w:t>
      </w:r>
      <w:r w:rsidRPr="00A86EFD">
        <w:t xml:space="preserve">direct actions </w:t>
      </w:r>
      <w:r>
        <w:t xml:space="preserve">conflicts. No </w:t>
      </w:r>
      <w:r w:rsidRPr="005E6180">
        <w:t>conflicting</w:t>
      </w:r>
      <w:r>
        <w:t xml:space="preserve"> solution for handling </w:t>
      </w:r>
      <w:r w:rsidRPr="00A86EFD">
        <w:t xml:space="preserve">direct actions </w:t>
      </w:r>
      <w:r>
        <w:t xml:space="preserve">conflicts is provided. </w:t>
      </w:r>
      <w:r w:rsidRPr="00A86EFD">
        <w:t xml:space="preserve">it is recommended to </w:t>
      </w:r>
      <w:r>
        <w:t xml:space="preserve">apply the solution in in clause 5.6.3.4 as the solution for </w:t>
      </w:r>
      <w:r w:rsidRPr="00A86EFD">
        <w:t>direct actions coordination</w:t>
      </w:r>
      <w:r>
        <w:t>.</w:t>
      </w:r>
    </w:p>
    <w:p w14:paraId="55F87FF3" w14:textId="49366A23" w:rsidR="00A36568" w:rsidRPr="00A86EFD" w:rsidRDefault="00A36568" w:rsidP="00A36568">
      <w:r>
        <w:t>The solution in clause 5.6.3.5 provided the procedures and inf</w:t>
      </w:r>
      <w:r w:rsidR="00BE2186">
        <w:t>o</w:t>
      </w:r>
      <w:r>
        <w:t xml:space="preserve">rmation objects for </w:t>
      </w:r>
      <w:r w:rsidRPr="00C55F10">
        <w:t xml:space="preserve">Indirect targets </w:t>
      </w:r>
      <w:r w:rsidRPr="00A86EFD">
        <w:t>coordination</w:t>
      </w:r>
      <w:r>
        <w:t xml:space="preserve">, enabling interactions for detection and avoidance of potential </w:t>
      </w:r>
      <w:r w:rsidRPr="00C55F10">
        <w:t xml:space="preserve">Indirect targets </w:t>
      </w:r>
      <w:r>
        <w:t xml:space="preserve">conflicts as well as for detection and resolution of actual </w:t>
      </w:r>
      <w:r w:rsidRPr="00C55F10">
        <w:t xml:space="preserve">Indirect targets </w:t>
      </w:r>
      <w:r>
        <w:t xml:space="preserve">conflicts. No </w:t>
      </w:r>
      <w:r w:rsidRPr="005E6180">
        <w:t>conflicting</w:t>
      </w:r>
      <w:r>
        <w:t xml:space="preserve"> solution for handling </w:t>
      </w:r>
      <w:r w:rsidRPr="00C55F10">
        <w:t xml:space="preserve">Indirect targets </w:t>
      </w:r>
      <w:r>
        <w:t xml:space="preserve">conflicts is provided. </w:t>
      </w:r>
      <w:r w:rsidRPr="00A86EFD">
        <w:t xml:space="preserve">it is recommended to </w:t>
      </w:r>
      <w:r>
        <w:t xml:space="preserve">apply the solution in in clause 5.6.3.5 as the solution for </w:t>
      </w:r>
      <w:r w:rsidRPr="00C55F10">
        <w:t xml:space="preserve">Indirect targets </w:t>
      </w:r>
      <w:r w:rsidRPr="00A86EFD">
        <w:t>coordination</w:t>
      </w:r>
      <w:r>
        <w:t>.</w:t>
      </w:r>
    </w:p>
    <w:p w14:paraId="7B8B01BF" w14:textId="370D47E1" w:rsidR="00A36568" w:rsidRDefault="00A36568" w:rsidP="006D6410">
      <w:r>
        <w:t>The solution in clause 5.6.3.6 provided the procedures and inf</w:t>
      </w:r>
      <w:r w:rsidR="00BE2186">
        <w:t>o</w:t>
      </w:r>
      <w:r>
        <w:t xml:space="preserve">rmation objects for </w:t>
      </w:r>
      <w:r w:rsidRPr="00C55F10">
        <w:t xml:space="preserve">Action-execution-time </w:t>
      </w:r>
      <w:r w:rsidRPr="00A86EFD">
        <w:t>coordination</w:t>
      </w:r>
      <w:r>
        <w:t xml:space="preserve">, enabling interactions for detection and resolution of </w:t>
      </w:r>
      <w:r w:rsidRPr="00C55F10">
        <w:t xml:space="preserve">Action-execution-time </w:t>
      </w:r>
      <w:r>
        <w:t xml:space="preserve">conflicts. No </w:t>
      </w:r>
      <w:r w:rsidRPr="005E6180">
        <w:t>conflicting</w:t>
      </w:r>
      <w:r>
        <w:t xml:space="preserve"> solution for handling </w:t>
      </w:r>
      <w:r w:rsidRPr="00C55F10">
        <w:t xml:space="preserve">Action-execution-time </w:t>
      </w:r>
      <w:r>
        <w:t xml:space="preserve">conflicts is provided. </w:t>
      </w:r>
      <w:r w:rsidRPr="00A86EFD">
        <w:t xml:space="preserve">it is recommended to </w:t>
      </w:r>
      <w:r>
        <w:t xml:space="preserve">apply the solution in in clause 5.6.3.6 as the solution for </w:t>
      </w:r>
      <w:r w:rsidRPr="00C55F10">
        <w:t xml:space="preserve">Action-execution-time </w:t>
      </w:r>
      <w:r w:rsidRPr="00A86EFD">
        <w:t>coordination</w:t>
      </w:r>
      <w:r>
        <w:t>.</w:t>
      </w:r>
    </w:p>
    <w:p w14:paraId="06A61B3B" w14:textId="38098DB1" w:rsidR="005A36B5" w:rsidRPr="006D6410" w:rsidRDefault="00BE2186" w:rsidP="00BE2186">
      <w:r>
        <w:t xml:space="preserve">The potential solution described in clause 5.6.3.7.1 extends the existing ACCL NRM to support an overarching (parent) ACCL where </w:t>
      </w:r>
      <w:r w:rsidRPr="00237016">
        <w:t xml:space="preserve">a </w:t>
      </w:r>
      <w:r>
        <w:t xml:space="preserve">parent </w:t>
      </w:r>
      <w:r w:rsidRPr="00237016">
        <w:t>ACCL</w:t>
      </w:r>
      <w:r>
        <w:t xml:space="preserve"> can control multiple child ACCLs and take care of coordination and conflict handling for child ACCLs. This can be achieved with introduction of recurrence of ACCL and the specification of a new attribute to hold the list of child ACCLs. </w:t>
      </w:r>
    </w:p>
    <w:p w14:paraId="7A529306" w14:textId="77777777" w:rsidR="006E42D7" w:rsidRPr="0031242A" w:rsidRDefault="006E42D7" w:rsidP="006E42D7">
      <w:pPr>
        <w:pStyle w:val="Heading2"/>
      </w:pPr>
      <w:bookmarkStart w:id="779" w:name="_Toc168485195"/>
      <w:bookmarkStart w:id="780" w:name="_Toc168485635"/>
      <w:bookmarkStart w:id="781" w:name="_Toc168485711"/>
      <w:bookmarkStart w:id="782" w:name="_Toc168485918"/>
      <w:bookmarkStart w:id="783" w:name="_Toc177119007"/>
      <w:bookmarkStart w:id="784" w:name="_Toc177138588"/>
      <w:bookmarkStart w:id="785" w:name="_Toc180163414"/>
      <w:bookmarkStart w:id="786" w:name="_Toc180163877"/>
      <w:bookmarkStart w:id="787" w:name="_Toc180164112"/>
      <w:bookmarkStart w:id="788" w:name="_Toc180766916"/>
      <w:r w:rsidRPr="0031242A">
        <w:t>5.7</w:t>
      </w:r>
      <w:r w:rsidRPr="0031242A">
        <w:tab/>
        <w:t>Use case 7: CCL scope management</w:t>
      </w:r>
      <w:bookmarkEnd w:id="779"/>
      <w:bookmarkEnd w:id="780"/>
      <w:bookmarkEnd w:id="781"/>
      <w:bookmarkEnd w:id="782"/>
      <w:bookmarkEnd w:id="783"/>
      <w:bookmarkEnd w:id="784"/>
      <w:bookmarkEnd w:id="785"/>
      <w:bookmarkEnd w:id="786"/>
      <w:bookmarkEnd w:id="787"/>
      <w:bookmarkEnd w:id="788"/>
    </w:p>
    <w:p w14:paraId="4CDF3B53" w14:textId="77777777" w:rsidR="006E42D7" w:rsidRPr="0031242A" w:rsidRDefault="006E42D7" w:rsidP="006E42D7">
      <w:pPr>
        <w:pStyle w:val="Heading3"/>
      </w:pPr>
      <w:bookmarkStart w:id="789" w:name="_Toc168485196"/>
      <w:bookmarkStart w:id="790" w:name="_Toc168485636"/>
      <w:bookmarkStart w:id="791" w:name="_Toc168485712"/>
      <w:bookmarkStart w:id="792" w:name="_Toc168485919"/>
      <w:bookmarkStart w:id="793" w:name="_Toc177119008"/>
      <w:bookmarkStart w:id="794" w:name="_Toc177138589"/>
      <w:bookmarkStart w:id="795" w:name="_Toc180163415"/>
      <w:bookmarkStart w:id="796" w:name="_Toc180163878"/>
      <w:bookmarkStart w:id="797" w:name="_Toc180164113"/>
      <w:bookmarkStart w:id="798" w:name="_Toc180766917"/>
      <w:r w:rsidRPr="0031242A">
        <w:t>5.7.1</w:t>
      </w:r>
      <w:r w:rsidRPr="0031242A">
        <w:tab/>
        <w:t>Description</w:t>
      </w:r>
      <w:bookmarkEnd w:id="789"/>
      <w:bookmarkEnd w:id="790"/>
      <w:bookmarkEnd w:id="791"/>
      <w:bookmarkEnd w:id="792"/>
      <w:bookmarkEnd w:id="793"/>
      <w:bookmarkEnd w:id="794"/>
      <w:bookmarkEnd w:id="795"/>
      <w:bookmarkEnd w:id="796"/>
      <w:bookmarkEnd w:id="797"/>
      <w:bookmarkEnd w:id="798"/>
    </w:p>
    <w:p w14:paraId="2AF3B998" w14:textId="77777777" w:rsidR="006E42D7" w:rsidRPr="0031242A" w:rsidRDefault="006E42D7" w:rsidP="006E42D7">
      <w:pPr>
        <w:rPr>
          <w:b/>
          <w:sz w:val="18"/>
          <w:szCs w:val="18"/>
        </w:rPr>
      </w:pPr>
      <w:r w:rsidRPr="0031242A">
        <w:t>Each CCL should have specific scopes for which it is responsible.</w:t>
      </w:r>
    </w:p>
    <w:p w14:paraId="6323B8E9" w14:textId="1EB7FE10" w:rsidR="006E42D7" w:rsidRPr="0031242A" w:rsidRDefault="006E42D7" w:rsidP="006E42D7">
      <w:r w:rsidRPr="0031242A">
        <w:t xml:space="preserve">The network may be assumed to be </w:t>
      </w:r>
      <w:r w:rsidRPr="0031242A">
        <w:rPr>
          <w:rFonts w:cs="Arial"/>
        </w:rPr>
        <w:t xml:space="preserve">a p-dimensional space </w:t>
      </w:r>
      <w:r w:rsidRPr="0031242A">
        <w:rPr>
          <w:rFonts w:cs="Arial"/>
          <w:i/>
          <w:iCs/>
        </w:rPr>
        <w:t>S</w:t>
      </w:r>
      <w:r w:rsidRPr="0031242A">
        <w:rPr>
          <w:rFonts w:cs="Arial"/>
          <w:i/>
          <w:iCs/>
          <w:vertAlign w:val="superscript"/>
        </w:rPr>
        <w:t>P</w:t>
      </w:r>
      <w:r w:rsidRPr="0031242A">
        <w:rPr>
          <w:rFonts w:cs="Arial"/>
        </w:rPr>
        <w:t xml:space="preserve"> from which subregions d</w:t>
      </w:r>
      <w:r w:rsidRPr="0031242A">
        <w:rPr>
          <w:rFonts w:cs="Arial"/>
          <w:i/>
          <w:iCs/>
          <w:vertAlign w:val="superscript"/>
        </w:rPr>
        <w:t xml:space="preserve">P </w:t>
      </w:r>
      <w:r w:rsidRPr="0031242A">
        <w:rPr>
          <w:rFonts w:cs="Arial"/>
        </w:rPr>
        <w:t xml:space="preserve">Є D maybe created. Accordingly, </w:t>
      </w:r>
      <w:r w:rsidRPr="0031242A">
        <w:rPr>
          <w:rFonts w:cs="Arial"/>
          <w:i/>
          <w:iCs/>
        </w:rPr>
        <w:t>S</w:t>
      </w:r>
      <w:r w:rsidRPr="0031242A">
        <w:rPr>
          <w:rFonts w:cs="Arial"/>
          <w:i/>
          <w:iCs/>
          <w:vertAlign w:val="superscript"/>
        </w:rPr>
        <w:t>P</w:t>
      </w:r>
      <w:r w:rsidRPr="0031242A">
        <w:rPr>
          <w:rFonts w:cs="Arial"/>
        </w:rPr>
        <w:t xml:space="preserve"> is the full scope space whose dimension may include time, geography, etc. as showed in Table </w:t>
      </w:r>
      <w:r w:rsidRPr="0031242A">
        <w:t>5.7.1</w:t>
      </w:r>
      <w:r w:rsidRPr="0031242A">
        <w:noBreakHyphen/>
      </w:r>
      <w:r w:rsidRPr="0031242A">
        <w:rPr>
          <w:rFonts w:cs="Arial"/>
        </w:rPr>
        <w:t>1 while d</w:t>
      </w:r>
      <w:r w:rsidRPr="0031242A">
        <w:rPr>
          <w:rFonts w:cs="Arial"/>
          <w:i/>
          <w:iCs/>
          <w:vertAlign w:val="superscript"/>
        </w:rPr>
        <w:t xml:space="preserve">p </w:t>
      </w:r>
      <w:r w:rsidRPr="0031242A">
        <w:rPr>
          <w:rFonts w:cs="Arial"/>
        </w:rPr>
        <w:t xml:space="preserve">Є D can be CCL's scope. In that respect, scope assignment is the mapping of CCLs to regions dЄD that are part of the network's full scope S. </w:t>
      </w:r>
      <w:r w:rsidRPr="0031242A">
        <w:t>There may be 2 types of scopes - the measurement scope where related measurements are collected and the impact or control scope which is the scope to which the CCL's actions may have impact. The scopes for the different CCLs can be managed by the MnS consumer.</w:t>
      </w:r>
    </w:p>
    <w:p w14:paraId="1132CA30" w14:textId="53673A6D" w:rsidR="006E42D7" w:rsidRPr="0031242A" w:rsidRDefault="006E42D7" w:rsidP="006E42D7">
      <w:pPr>
        <w:pStyle w:val="TH"/>
      </w:pPr>
      <w:r w:rsidRPr="0031242A">
        <w:lastRenderedPageBreak/>
        <w:t>Table 5.7.1-1: Example scope-space map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6E42D7" w:rsidRPr="0031242A" w14:paraId="1B8223A1" w14:textId="77777777" w:rsidTr="00213973">
        <w:trPr>
          <w:jc w:val="center"/>
        </w:trPr>
        <w:tc>
          <w:tcPr>
            <w:tcW w:w="1720" w:type="dxa"/>
            <w:shd w:val="clear" w:color="auto" w:fill="ADADAD"/>
          </w:tcPr>
          <w:p w14:paraId="64834304" w14:textId="76A48B3A" w:rsidR="006E42D7" w:rsidRPr="0031242A" w:rsidRDefault="006E42D7" w:rsidP="00213973">
            <w:pPr>
              <w:pStyle w:val="TAH"/>
            </w:pPr>
            <w:r w:rsidRPr="0031242A">
              <w:t>Scope dimension</w:t>
            </w:r>
          </w:p>
        </w:tc>
        <w:tc>
          <w:tcPr>
            <w:tcW w:w="3124" w:type="dxa"/>
            <w:shd w:val="clear" w:color="auto" w:fill="ADADAD"/>
          </w:tcPr>
          <w:p w14:paraId="1AAED768" w14:textId="77777777" w:rsidR="006E42D7" w:rsidRPr="0031242A" w:rsidRDefault="006E42D7" w:rsidP="00213973">
            <w:pPr>
              <w:pStyle w:val="TAH"/>
            </w:pPr>
            <w:r w:rsidRPr="0031242A">
              <w:t>Granularity</w:t>
            </w:r>
          </w:p>
        </w:tc>
        <w:tc>
          <w:tcPr>
            <w:tcW w:w="4860" w:type="dxa"/>
            <w:shd w:val="clear" w:color="auto" w:fill="ADADAD"/>
          </w:tcPr>
          <w:p w14:paraId="408A7A49" w14:textId="5C4006A9" w:rsidR="006E42D7" w:rsidRPr="0031242A" w:rsidRDefault="006E42D7" w:rsidP="00213973">
            <w:pPr>
              <w:pStyle w:val="TAH"/>
            </w:pPr>
            <w:r w:rsidRPr="0031242A">
              <w:t>Example values to be assigned</w:t>
            </w:r>
          </w:p>
        </w:tc>
      </w:tr>
      <w:tr w:rsidR="006E42D7" w:rsidRPr="0031242A" w14:paraId="72EB2019" w14:textId="77777777" w:rsidTr="00213973">
        <w:trPr>
          <w:jc w:val="center"/>
        </w:trPr>
        <w:tc>
          <w:tcPr>
            <w:tcW w:w="1720" w:type="dxa"/>
            <w:shd w:val="clear" w:color="auto" w:fill="auto"/>
          </w:tcPr>
          <w:p w14:paraId="6A9D9A8C" w14:textId="77777777" w:rsidR="006E42D7" w:rsidRPr="0031242A" w:rsidRDefault="006E42D7" w:rsidP="00213973">
            <w:pPr>
              <w:pStyle w:val="TAL"/>
            </w:pPr>
            <w:r w:rsidRPr="0031242A">
              <w:t>Time</w:t>
            </w:r>
          </w:p>
        </w:tc>
        <w:tc>
          <w:tcPr>
            <w:tcW w:w="3124" w:type="dxa"/>
            <w:shd w:val="clear" w:color="auto" w:fill="auto"/>
          </w:tcPr>
          <w:p w14:paraId="3B3EDC81" w14:textId="6D994906" w:rsidR="006E42D7" w:rsidRPr="0031242A" w:rsidRDefault="006E42D7" w:rsidP="00213973">
            <w:pPr>
              <w:pStyle w:val="TAL"/>
            </w:pPr>
            <w:r w:rsidRPr="0031242A">
              <w:t>Seconds, minutes, days</w:t>
            </w:r>
          </w:p>
        </w:tc>
        <w:tc>
          <w:tcPr>
            <w:tcW w:w="4860" w:type="dxa"/>
            <w:shd w:val="clear" w:color="auto" w:fill="auto"/>
          </w:tcPr>
          <w:p w14:paraId="759E0D10" w14:textId="2BA8A1A9" w:rsidR="006E42D7" w:rsidRPr="0031242A" w:rsidRDefault="006E42D7" w:rsidP="00213973">
            <w:pPr>
              <w:pStyle w:val="TAL"/>
            </w:pPr>
            <w:r w:rsidRPr="0031242A">
              <w:t>Every hour,</w:t>
            </w:r>
          </w:p>
          <w:p w14:paraId="4B681499" w14:textId="0B423A12" w:rsidR="006E42D7" w:rsidRPr="0031242A" w:rsidRDefault="006E42D7" w:rsidP="00213973">
            <w:pPr>
              <w:pStyle w:val="TAL"/>
            </w:pPr>
            <w:r w:rsidRPr="0031242A">
              <w:t>Every Saturday at 2:00 hours</w:t>
            </w:r>
          </w:p>
        </w:tc>
      </w:tr>
      <w:tr w:rsidR="006E42D7" w:rsidRPr="0031242A" w14:paraId="21999A93" w14:textId="77777777" w:rsidTr="00213973">
        <w:trPr>
          <w:jc w:val="center"/>
        </w:trPr>
        <w:tc>
          <w:tcPr>
            <w:tcW w:w="1720" w:type="dxa"/>
            <w:shd w:val="clear" w:color="auto" w:fill="auto"/>
          </w:tcPr>
          <w:p w14:paraId="413B5C36" w14:textId="3D19266A" w:rsidR="006E42D7" w:rsidRPr="0031242A" w:rsidRDefault="006E42D7" w:rsidP="00213973">
            <w:pPr>
              <w:pStyle w:val="TAL"/>
            </w:pPr>
            <w:r w:rsidRPr="0031242A">
              <w:t>Network domains</w:t>
            </w:r>
          </w:p>
        </w:tc>
        <w:tc>
          <w:tcPr>
            <w:tcW w:w="3124" w:type="dxa"/>
            <w:shd w:val="clear" w:color="auto" w:fill="auto"/>
          </w:tcPr>
          <w:p w14:paraId="1D4D6AA5" w14:textId="77777777" w:rsidR="006E42D7" w:rsidRPr="0031242A" w:rsidRDefault="006E42D7" w:rsidP="00213973">
            <w:pPr>
              <w:pStyle w:val="TAL"/>
            </w:pPr>
          </w:p>
        </w:tc>
        <w:tc>
          <w:tcPr>
            <w:tcW w:w="4860" w:type="dxa"/>
            <w:shd w:val="clear" w:color="auto" w:fill="auto"/>
          </w:tcPr>
          <w:p w14:paraId="3E010C6A" w14:textId="48F39F9C" w:rsidR="006E42D7" w:rsidRPr="0031242A" w:rsidRDefault="006E42D7" w:rsidP="00213973">
            <w:pPr>
              <w:pStyle w:val="TAL"/>
            </w:pPr>
            <w:r w:rsidRPr="0031242A">
              <w:t>Radio</w:t>
            </w:r>
          </w:p>
          <w:p w14:paraId="49461B7E" w14:textId="3FE857DF" w:rsidR="006E42D7" w:rsidRPr="0031242A" w:rsidRDefault="006E42D7" w:rsidP="00213973">
            <w:pPr>
              <w:pStyle w:val="TAL"/>
            </w:pPr>
            <w:r w:rsidRPr="0031242A">
              <w:t>Core</w:t>
            </w:r>
          </w:p>
        </w:tc>
      </w:tr>
      <w:tr w:rsidR="006E42D7" w:rsidRPr="0031242A" w14:paraId="0B183F6D" w14:textId="77777777" w:rsidTr="00213973">
        <w:trPr>
          <w:jc w:val="center"/>
        </w:trPr>
        <w:tc>
          <w:tcPr>
            <w:tcW w:w="1720" w:type="dxa"/>
            <w:shd w:val="clear" w:color="auto" w:fill="auto"/>
          </w:tcPr>
          <w:p w14:paraId="1CCBBF2A" w14:textId="77777777" w:rsidR="006E42D7" w:rsidRPr="0031242A" w:rsidRDefault="006E42D7" w:rsidP="00213973">
            <w:pPr>
              <w:pStyle w:val="TAL"/>
            </w:pPr>
            <w:r w:rsidRPr="0031242A">
              <w:t>Geography</w:t>
            </w:r>
          </w:p>
        </w:tc>
        <w:tc>
          <w:tcPr>
            <w:tcW w:w="3124" w:type="dxa"/>
            <w:shd w:val="clear" w:color="auto" w:fill="auto"/>
          </w:tcPr>
          <w:p w14:paraId="4F7165DB" w14:textId="77777777" w:rsidR="006E42D7" w:rsidRPr="0031242A" w:rsidRDefault="006E42D7" w:rsidP="00213973">
            <w:pPr>
              <w:pStyle w:val="TAL"/>
            </w:pPr>
            <w:r w:rsidRPr="0031242A">
              <w:t>Region/City</w:t>
            </w:r>
          </w:p>
        </w:tc>
        <w:tc>
          <w:tcPr>
            <w:tcW w:w="4860" w:type="dxa"/>
            <w:shd w:val="clear" w:color="auto" w:fill="auto"/>
          </w:tcPr>
          <w:p w14:paraId="4C5D53DB" w14:textId="2FDD36AA" w:rsidR="006E42D7" w:rsidRPr="0031242A" w:rsidRDefault="006E42D7" w:rsidP="00213973">
            <w:pPr>
              <w:pStyle w:val="TAL"/>
            </w:pPr>
            <w:r w:rsidRPr="0031242A">
              <w:t>City x</w:t>
            </w:r>
          </w:p>
          <w:p w14:paraId="3366D579" w14:textId="13A22FCD" w:rsidR="006E42D7" w:rsidRPr="0031242A" w:rsidRDefault="006E42D7" w:rsidP="00213973">
            <w:pPr>
              <w:pStyle w:val="TAL"/>
            </w:pPr>
            <w:r w:rsidRPr="0031242A">
              <w:t>Street y in City x</w:t>
            </w:r>
          </w:p>
        </w:tc>
      </w:tr>
      <w:tr w:rsidR="006E42D7" w:rsidRPr="0031242A" w14:paraId="75C45C98" w14:textId="77777777" w:rsidTr="00213973">
        <w:trPr>
          <w:jc w:val="center"/>
        </w:trPr>
        <w:tc>
          <w:tcPr>
            <w:tcW w:w="1720" w:type="dxa"/>
            <w:vMerge w:val="restart"/>
            <w:shd w:val="clear" w:color="auto" w:fill="auto"/>
          </w:tcPr>
          <w:p w14:paraId="3C46027A" w14:textId="6781BF02" w:rsidR="006E42D7" w:rsidRPr="0031242A" w:rsidRDefault="006E42D7" w:rsidP="00213973">
            <w:pPr>
              <w:pStyle w:val="TAL"/>
            </w:pPr>
            <w:r w:rsidRPr="0031242A">
              <w:t xml:space="preserve">Network Elements </w:t>
            </w:r>
          </w:p>
        </w:tc>
        <w:tc>
          <w:tcPr>
            <w:tcW w:w="3124" w:type="dxa"/>
            <w:shd w:val="clear" w:color="auto" w:fill="auto"/>
          </w:tcPr>
          <w:p w14:paraId="64D9DFE7" w14:textId="77777777" w:rsidR="006E42D7" w:rsidRPr="0031242A" w:rsidRDefault="006E42D7" w:rsidP="00213973">
            <w:pPr>
              <w:pStyle w:val="TAL"/>
            </w:pPr>
            <w:r w:rsidRPr="0031242A">
              <w:t>gNB</w:t>
            </w:r>
          </w:p>
        </w:tc>
        <w:tc>
          <w:tcPr>
            <w:tcW w:w="4860" w:type="dxa"/>
            <w:shd w:val="clear" w:color="auto" w:fill="auto"/>
          </w:tcPr>
          <w:p w14:paraId="156F9C1A" w14:textId="75E4A983" w:rsidR="006E42D7" w:rsidRPr="0031242A" w:rsidRDefault="006E42D7" w:rsidP="00213973">
            <w:pPr>
              <w:pStyle w:val="TAL"/>
            </w:pPr>
            <w:r w:rsidRPr="0031242A">
              <w:t>gNB X</w:t>
            </w:r>
          </w:p>
        </w:tc>
      </w:tr>
      <w:tr w:rsidR="006E42D7" w:rsidRPr="0031242A" w14:paraId="7BE233C0" w14:textId="77777777" w:rsidTr="00213973">
        <w:trPr>
          <w:jc w:val="center"/>
        </w:trPr>
        <w:tc>
          <w:tcPr>
            <w:tcW w:w="1720" w:type="dxa"/>
            <w:vMerge/>
            <w:shd w:val="clear" w:color="auto" w:fill="auto"/>
          </w:tcPr>
          <w:p w14:paraId="09213A8B" w14:textId="77777777" w:rsidR="006E42D7" w:rsidRPr="0031242A" w:rsidRDefault="006E42D7" w:rsidP="00213973">
            <w:pPr>
              <w:pStyle w:val="TAL"/>
            </w:pPr>
          </w:p>
        </w:tc>
        <w:tc>
          <w:tcPr>
            <w:tcW w:w="3124" w:type="dxa"/>
            <w:shd w:val="clear" w:color="auto" w:fill="auto"/>
          </w:tcPr>
          <w:p w14:paraId="5ACF9BC5" w14:textId="77777777" w:rsidR="006E42D7" w:rsidRPr="0031242A" w:rsidRDefault="006E42D7" w:rsidP="00213973">
            <w:pPr>
              <w:pStyle w:val="TAL"/>
            </w:pPr>
            <w:r w:rsidRPr="0031242A">
              <w:t>Cells</w:t>
            </w:r>
          </w:p>
        </w:tc>
        <w:tc>
          <w:tcPr>
            <w:tcW w:w="4860" w:type="dxa"/>
            <w:shd w:val="clear" w:color="auto" w:fill="auto"/>
          </w:tcPr>
          <w:p w14:paraId="6997B406" w14:textId="4DE2051B" w:rsidR="006E42D7" w:rsidRPr="0031242A" w:rsidRDefault="006E42D7" w:rsidP="00213973">
            <w:pPr>
              <w:pStyle w:val="TAL"/>
            </w:pPr>
            <w:r w:rsidRPr="0031242A">
              <w:t>Cell A on gNB X</w:t>
            </w:r>
          </w:p>
        </w:tc>
      </w:tr>
      <w:tr w:rsidR="006E42D7" w:rsidRPr="0031242A" w14:paraId="2B82656C" w14:textId="77777777" w:rsidTr="00213973">
        <w:trPr>
          <w:jc w:val="center"/>
        </w:trPr>
        <w:tc>
          <w:tcPr>
            <w:tcW w:w="1720" w:type="dxa"/>
            <w:vMerge/>
            <w:shd w:val="clear" w:color="auto" w:fill="auto"/>
          </w:tcPr>
          <w:p w14:paraId="2FE84A55" w14:textId="77777777" w:rsidR="006E42D7" w:rsidRPr="0031242A" w:rsidRDefault="006E42D7" w:rsidP="00213973">
            <w:pPr>
              <w:pStyle w:val="TAL"/>
            </w:pPr>
          </w:p>
        </w:tc>
        <w:tc>
          <w:tcPr>
            <w:tcW w:w="3124" w:type="dxa"/>
            <w:shd w:val="clear" w:color="auto" w:fill="auto"/>
          </w:tcPr>
          <w:p w14:paraId="7D7862D6" w14:textId="0CC67790" w:rsidR="006E42D7" w:rsidRPr="0031242A" w:rsidRDefault="006E42D7" w:rsidP="00213973">
            <w:pPr>
              <w:pStyle w:val="TAL"/>
            </w:pPr>
            <w:r w:rsidRPr="0031242A">
              <w:t xml:space="preserve">Terminals, e.g. types of users </w:t>
            </w:r>
          </w:p>
        </w:tc>
        <w:tc>
          <w:tcPr>
            <w:tcW w:w="4860" w:type="dxa"/>
            <w:shd w:val="clear" w:color="auto" w:fill="auto"/>
          </w:tcPr>
          <w:p w14:paraId="0E74A248" w14:textId="77777777" w:rsidR="006E42D7" w:rsidRPr="0031242A" w:rsidRDefault="006E42D7" w:rsidP="00213973">
            <w:pPr>
              <w:pStyle w:val="TAL"/>
            </w:pPr>
            <w:r w:rsidRPr="0031242A">
              <w:t>users</w:t>
            </w:r>
          </w:p>
        </w:tc>
      </w:tr>
      <w:tr w:rsidR="006E42D7" w:rsidRPr="0031242A" w14:paraId="4FDAD3DA" w14:textId="77777777" w:rsidTr="00213973">
        <w:trPr>
          <w:jc w:val="center"/>
        </w:trPr>
        <w:tc>
          <w:tcPr>
            <w:tcW w:w="1720" w:type="dxa"/>
            <w:vMerge w:val="restart"/>
            <w:shd w:val="clear" w:color="auto" w:fill="auto"/>
          </w:tcPr>
          <w:p w14:paraId="44799BBA" w14:textId="77777777" w:rsidR="006E42D7" w:rsidRPr="0031242A" w:rsidRDefault="006E42D7" w:rsidP="00213973">
            <w:pPr>
              <w:pStyle w:val="TAL"/>
            </w:pPr>
            <w:r w:rsidRPr="0031242A">
              <w:t>Resources</w:t>
            </w:r>
          </w:p>
        </w:tc>
        <w:tc>
          <w:tcPr>
            <w:tcW w:w="3124" w:type="dxa"/>
            <w:shd w:val="clear" w:color="auto" w:fill="auto"/>
          </w:tcPr>
          <w:p w14:paraId="085810F4" w14:textId="03F908ED" w:rsidR="006E42D7" w:rsidRPr="0031242A" w:rsidRDefault="006E42D7" w:rsidP="00213973">
            <w:pPr>
              <w:pStyle w:val="TAL"/>
            </w:pPr>
            <w:r w:rsidRPr="0031242A">
              <w:t>Slices</w:t>
            </w:r>
          </w:p>
        </w:tc>
        <w:tc>
          <w:tcPr>
            <w:tcW w:w="4860" w:type="dxa"/>
            <w:shd w:val="clear" w:color="auto" w:fill="auto"/>
          </w:tcPr>
          <w:p w14:paraId="358F2713" w14:textId="77777777" w:rsidR="006E42D7" w:rsidRPr="0031242A" w:rsidRDefault="006E42D7" w:rsidP="00213973">
            <w:pPr>
              <w:pStyle w:val="TAL"/>
            </w:pPr>
          </w:p>
        </w:tc>
      </w:tr>
      <w:tr w:rsidR="006E42D7" w:rsidRPr="0031242A" w14:paraId="263C4641" w14:textId="77777777" w:rsidTr="00213973">
        <w:trPr>
          <w:jc w:val="center"/>
        </w:trPr>
        <w:tc>
          <w:tcPr>
            <w:tcW w:w="1720" w:type="dxa"/>
            <w:vMerge/>
            <w:shd w:val="clear" w:color="auto" w:fill="auto"/>
          </w:tcPr>
          <w:p w14:paraId="18FE24C5" w14:textId="77777777" w:rsidR="006E42D7" w:rsidRPr="0031242A" w:rsidRDefault="006E42D7" w:rsidP="00213973">
            <w:pPr>
              <w:pStyle w:val="TAL"/>
            </w:pPr>
          </w:p>
        </w:tc>
        <w:tc>
          <w:tcPr>
            <w:tcW w:w="3124" w:type="dxa"/>
            <w:shd w:val="clear" w:color="auto" w:fill="auto"/>
          </w:tcPr>
          <w:p w14:paraId="68D5537C" w14:textId="674F8917" w:rsidR="006E42D7" w:rsidRPr="0031242A" w:rsidRDefault="006E42D7" w:rsidP="00213973">
            <w:pPr>
              <w:pStyle w:val="TAL"/>
            </w:pPr>
            <w:r w:rsidRPr="0031242A">
              <w:t>Network Function</w:t>
            </w:r>
          </w:p>
        </w:tc>
        <w:tc>
          <w:tcPr>
            <w:tcW w:w="4860" w:type="dxa"/>
            <w:shd w:val="clear" w:color="auto" w:fill="auto"/>
          </w:tcPr>
          <w:p w14:paraId="5AF0A58B" w14:textId="4E9EB14F" w:rsidR="006E42D7" w:rsidRPr="0031242A" w:rsidRDefault="006E42D7" w:rsidP="00213973">
            <w:pPr>
              <w:pStyle w:val="TAL"/>
            </w:pPr>
            <w:r w:rsidRPr="0031242A">
              <w:t>Virtual Network Function A</w:t>
            </w:r>
          </w:p>
          <w:p w14:paraId="5D0BBC1B" w14:textId="01C69FFC" w:rsidR="006E42D7" w:rsidRPr="0031242A" w:rsidRDefault="006E42D7" w:rsidP="00213973">
            <w:pPr>
              <w:pStyle w:val="TAL"/>
            </w:pPr>
            <w:r w:rsidRPr="0031242A">
              <w:t>Physical Network Function B</w:t>
            </w:r>
          </w:p>
        </w:tc>
      </w:tr>
      <w:tr w:rsidR="006E42D7" w:rsidRPr="0031242A" w14:paraId="2239B2F5" w14:textId="77777777" w:rsidTr="00213973">
        <w:trPr>
          <w:jc w:val="center"/>
        </w:trPr>
        <w:tc>
          <w:tcPr>
            <w:tcW w:w="1720" w:type="dxa"/>
            <w:vMerge/>
            <w:shd w:val="clear" w:color="auto" w:fill="auto"/>
          </w:tcPr>
          <w:p w14:paraId="715FFB69" w14:textId="77777777" w:rsidR="006E42D7" w:rsidRPr="0031242A" w:rsidRDefault="006E42D7" w:rsidP="00213973">
            <w:pPr>
              <w:pStyle w:val="TAL"/>
            </w:pPr>
          </w:p>
        </w:tc>
        <w:tc>
          <w:tcPr>
            <w:tcW w:w="3124" w:type="dxa"/>
            <w:shd w:val="clear" w:color="auto" w:fill="auto"/>
          </w:tcPr>
          <w:p w14:paraId="0A3CD625" w14:textId="139A770B" w:rsidR="006E42D7" w:rsidRPr="0031242A" w:rsidRDefault="006E42D7" w:rsidP="00213973">
            <w:pPr>
              <w:pStyle w:val="TAL"/>
            </w:pPr>
            <w:r w:rsidRPr="0031242A">
              <w:t>Transport containers (links, flows, etc.)</w:t>
            </w:r>
          </w:p>
        </w:tc>
        <w:tc>
          <w:tcPr>
            <w:tcW w:w="4860" w:type="dxa"/>
            <w:shd w:val="clear" w:color="auto" w:fill="auto"/>
          </w:tcPr>
          <w:p w14:paraId="5AF00B9A" w14:textId="0225ABE8" w:rsidR="006E42D7" w:rsidRPr="0031242A" w:rsidRDefault="006E42D7" w:rsidP="00213973">
            <w:pPr>
              <w:pStyle w:val="TAL"/>
            </w:pPr>
            <w:r w:rsidRPr="0031242A">
              <w:t xml:space="preserve">an identifiable link, </w:t>
            </w:r>
          </w:p>
          <w:p w14:paraId="45F9FBB2" w14:textId="59D712D4" w:rsidR="006E42D7" w:rsidRPr="0031242A" w:rsidRDefault="006E42D7" w:rsidP="00213973">
            <w:pPr>
              <w:pStyle w:val="TAL"/>
            </w:pPr>
            <w:r w:rsidRPr="0031242A">
              <w:t>a specific flow</w:t>
            </w:r>
          </w:p>
        </w:tc>
      </w:tr>
      <w:tr w:rsidR="006E42D7" w:rsidRPr="0031242A" w14:paraId="70BBC977" w14:textId="77777777" w:rsidTr="00213973">
        <w:trPr>
          <w:jc w:val="center"/>
        </w:trPr>
        <w:tc>
          <w:tcPr>
            <w:tcW w:w="1720" w:type="dxa"/>
            <w:shd w:val="clear" w:color="auto" w:fill="auto"/>
          </w:tcPr>
          <w:p w14:paraId="1A932BEF" w14:textId="5B17DE8E" w:rsidR="006E42D7" w:rsidRPr="0031242A" w:rsidRDefault="006E42D7" w:rsidP="00213973">
            <w:pPr>
              <w:pStyle w:val="TAL"/>
            </w:pPr>
            <w:r w:rsidRPr="0031242A">
              <w:t>Target Purpose</w:t>
            </w:r>
          </w:p>
        </w:tc>
        <w:tc>
          <w:tcPr>
            <w:tcW w:w="3124" w:type="dxa"/>
            <w:shd w:val="clear" w:color="auto" w:fill="auto"/>
          </w:tcPr>
          <w:p w14:paraId="1B093BE1" w14:textId="652214AA" w:rsidR="006E42D7" w:rsidRPr="0031242A" w:rsidRDefault="006E42D7" w:rsidP="00213973">
            <w:pPr>
              <w:pStyle w:val="TAL"/>
            </w:pPr>
            <w:r w:rsidRPr="0031242A">
              <w:t>The purpose of the CCL target</w:t>
            </w:r>
          </w:p>
        </w:tc>
        <w:tc>
          <w:tcPr>
            <w:tcW w:w="4860" w:type="dxa"/>
            <w:shd w:val="clear" w:color="auto" w:fill="auto"/>
          </w:tcPr>
          <w:p w14:paraId="4C4AE83A" w14:textId="50EA61D4" w:rsidR="006E42D7" w:rsidRPr="0031242A" w:rsidRDefault="006E42D7" w:rsidP="00213973">
            <w:pPr>
              <w:pStyle w:val="TAL"/>
            </w:pPr>
            <w:r w:rsidRPr="0031242A">
              <w:t>Coverage Targets, Performance Targets, Energy Efficiency Targets, Fault Management Targets, UE specific Targets</w:t>
            </w:r>
          </w:p>
        </w:tc>
      </w:tr>
    </w:tbl>
    <w:p w14:paraId="6F2CD69C" w14:textId="77777777" w:rsidR="006E42D7" w:rsidRPr="0031242A" w:rsidRDefault="006E42D7" w:rsidP="006E42D7"/>
    <w:p w14:paraId="26320C98" w14:textId="5B3F2F42" w:rsidR="006E42D7" w:rsidRPr="0031242A" w:rsidRDefault="006E42D7" w:rsidP="006E42D7">
      <w:pPr>
        <w:pStyle w:val="NO"/>
      </w:pPr>
      <w:r w:rsidRPr="0031242A">
        <w:t>NOTE:</w:t>
      </w:r>
      <w:r w:rsidRPr="0031242A">
        <w:tab/>
        <w:t>Table 5.7.1-1 is not complete and can be improved and/or extended as needed.</w:t>
      </w:r>
    </w:p>
    <w:p w14:paraId="7970CE63" w14:textId="44B3697D" w:rsidR="006E42D7" w:rsidRPr="0031242A" w:rsidRDefault="006E42D7" w:rsidP="006E42D7">
      <w:pPr>
        <w:pStyle w:val="Heading3"/>
      </w:pPr>
      <w:bookmarkStart w:id="799" w:name="_Toc168485197"/>
      <w:bookmarkStart w:id="800" w:name="_Toc168485637"/>
      <w:bookmarkStart w:id="801" w:name="_Toc168485713"/>
      <w:bookmarkStart w:id="802" w:name="_Toc168485920"/>
      <w:bookmarkStart w:id="803" w:name="_Toc177119009"/>
      <w:bookmarkStart w:id="804" w:name="_Toc177138590"/>
      <w:bookmarkStart w:id="805" w:name="_Toc180163416"/>
      <w:bookmarkStart w:id="806" w:name="_Toc180163879"/>
      <w:bookmarkStart w:id="807" w:name="_Toc180164114"/>
      <w:bookmarkStart w:id="808" w:name="_Toc180766918"/>
      <w:r w:rsidRPr="0031242A">
        <w:t>5.7.2</w:t>
      </w:r>
      <w:r w:rsidRPr="0031242A">
        <w:tab/>
        <w:t>Potential Requirements</w:t>
      </w:r>
      <w:bookmarkEnd w:id="799"/>
      <w:bookmarkEnd w:id="800"/>
      <w:bookmarkEnd w:id="801"/>
      <w:bookmarkEnd w:id="802"/>
      <w:bookmarkEnd w:id="803"/>
      <w:bookmarkEnd w:id="804"/>
      <w:bookmarkEnd w:id="805"/>
      <w:bookmarkEnd w:id="806"/>
      <w:bookmarkEnd w:id="807"/>
      <w:bookmarkEnd w:id="808"/>
    </w:p>
    <w:p w14:paraId="77AAADBD" w14:textId="54C0B2BB" w:rsidR="006E42D7" w:rsidRPr="0031242A" w:rsidRDefault="006E42D7" w:rsidP="006E42D7">
      <w:r w:rsidRPr="0031242A">
        <w:rPr>
          <w:b/>
          <w:bCs/>
        </w:rPr>
        <w:t>REQ-CCL-COORD-1:</w:t>
      </w:r>
      <w:r w:rsidRPr="0031242A">
        <w:t xml:space="preserve"> The 3GPP management system should support a capability enabling the MnS consumer to configure</w:t>
      </w:r>
      <w:r w:rsidRPr="0031242A" w:rsidDel="00272289">
        <w:t xml:space="preserve"> </w:t>
      </w:r>
      <w:r w:rsidRPr="0031242A">
        <w:t>the scopes of a CCL, including the measurement scope, the control scope , and the impact scope.</w:t>
      </w:r>
    </w:p>
    <w:p w14:paraId="69D81C93" w14:textId="0DA8B267" w:rsidR="006E42D7" w:rsidRPr="0031242A" w:rsidRDefault="006E42D7" w:rsidP="006E42D7">
      <w:pPr>
        <w:pStyle w:val="NO"/>
      </w:pPr>
      <w:bookmarkStart w:id="809" w:name="_Toc168485198"/>
      <w:bookmarkStart w:id="810" w:name="_Toc168485638"/>
      <w:bookmarkStart w:id="811" w:name="_Toc168485714"/>
      <w:r w:rsidRPr="0031242A">
        <w:t>NOTE:</w:t>
      </w:r>
      <w:r w:rsidRPr="0031242A">
        <w:tab/>
        <w:t>Measurement scope  is where the related measurements are collected, the control scope is where the CCL acts</w:t>
      </w:r>
      <w:r w:rsidRPr="0031242A">
        <w:rPr>
          <w:color w:val="000000"/>
        </w:rPr>
        <w:t xml:space="preserve"> and the impact scope is where the CLL actions causes effects.</w:t>
      </w:r>
      <w:bookmarkEnd w:id="809"/>
      <w:bookmarkEnd w:id="810"/>
      <w:bookmarkEnd w:id="811"/>
    </w:p>
    <w:p w14:paraId="22CD296B" w14:textId="5DBD80CD" w:rsidR="006E42D7" w:rsidRPr="0031242A" w:rsidRDefault="006E42D7" w:rsidP="006E42D7">
      <w:pPr>
        <w:rPr>
          <w:color w:val="000000"/>
        </w:rPr>
      </w:pPr>
      <w:r w:rsidRPr="0031242A">
        <w:rPr>
          <w:b/>
          <w:bCs/>
          <w:color w:val="000000"/>
        </w:rPr>
        <w:t>REQ-CCL-COORD-2:</w:t>
      </w:r>
      <w:r w:rsidRPr="0031242A">
        <w:rPr>
          <w:color w:val="000000"/>
        </w:rPr>
        <w:t xml:space="preserve"> The 3GPP management system should support a capability to detect, avoid and resolve</w:t>
      </w:r>
      <w:r w:rsidRPr="0031242A" w:rsidDel="00272289">
        <w:rPr>
          <w:color w:val="000000"/>
        </w:rPr>
        <w:t xml:space="preserve"> </w:t>
      </w:r>
      <w:r w:rsidRPr="0031242A">
        <w:rPr>
          <w:color w:val="000000"/>
        </w:rPr>
        <w:t>conflicts among the scopes of multiple CCLs, including the measurement scope, the control scope and the impact scope.</w:t>
      </w:r>
    </w:p>
    <w:p w14:paraId="60B6BA0D" w14:textId="74E4E04B" w:rsidR="006E42D7" w:rsidRPr="0031242A" w:rsidRDefault="006E42D7" w:rsidP="006E42D7">
      <w:pPr>
        <w:pStyle w:val="Heading3"/>
        <w:rPr>
          <w:sz w:val="36"/>
        </w:rPr>
      </w:pPr>
      <w:bookmarkStart w:id="812" w:name="_Toc168485199"/>
      <w:bookmarkStart w:id="813" w:name="_Toc168485639"/>
      <w:bookmarkStart w:id="814" w:name="_Toc168485715"/>
      <w:bookmarkStart w:id="815" w:name="_Toc168485921"/>
      <w:bookmarkStart w:id="816" w:name="_Toc177119010"/>
      <w:bookmarkStart w:id="817" w:name="_Toc177138591"/>
      <w:bookmarkStart w:id="818" w:name="_Toc180163417"/>
      <w:bookmarkStart w:id="819" w:name="_Toc180163880"/>
      <w:bookmarkStart w:id="820" w:name="_Toc180164115"/>
      <w:bookmarkStart w:id="821" w:name="_Toc180766919"/>
      <w:r w:rsidRPr="0031242A">
        <w:t>5.7.3</w:t>
      </w:r>
      <w:r w:rsidRPr="0031242A">
        <w:tab/>
        <w:t>Potential Solutions</w:t>
      </w:r>
      <w:bookmarkEnd w:id="812"/>
      <w:bookmarkEnd w:id="813"/>
      <w:bookmarkEnd w:id="814"/>
      <w:bookmarkEnd w:id="815"/>
      <w:bookmarkEnd w:id="816"/>
      <w:bookmarkEnd w:id="817"/>
      <w:bookmarkEnd w:id="818"/>
      <w:bookmarkEnd w:id="819"/>
      <w:bookmarkEnd w:id="820"/>
      <w:bookmarkEnd w:id="821"/>
    </w:p>
    <w:p w14:paraId="5D0C630E" w14:textId="2D662594" w:rsidR="006E42D7" w:rsidRPr="0031242A" w:rsidRDefault="006E42D7" w:rsidP="006E42D7">
      <w:pPr>
        <w:pStyle w:val="Heading4"/>
      </w:pPr>
      <w:bookmarkStart w:id="822" w:name="_Toc177119011"/>
      <w:bookmarkStart w:id="823" w:name="_Toc177138592"/>
      <w:bookmarkStart w:id="824" w:name="_Toc180163418"/>
      <w:bookmarkStart w:id="825" w:name="_Toc180163881"/>
      <w:bookmarkStart w:id="826" w:name="_Toc180164116"/>
      <w:bookmarkStart w:id="827" w:name="_Toc180766920"/>
      <w:r w:rsidRPr="0031242A">
        <w:t>5.7.3.1</w:t>
      </w:r>
      <w:r w:rsidRPr="0031242A">
        <w:tab/>
        <w:t>Required capabilities and interactions</w:t>
      </w:r>
      <w:bookmarkEnd w:id="822"/>
      <w:bookmarkEnd w:id="823"/>
      <w:bookmarkEnd w:id="824"/>
      <w:bookmarkEnd w:id="825"/>
      <w:bookmarkEnd w:id="826"/>
      <w:bookmarkEnd w:id="827"/>
    </w:p>
    <w:p w14:paraId="3F41043A" w14:textId="63EAB203" w:rsidR="006E42D7" w:rsidRPr="0031242A" w:rsidRDefault="006E42D7" w:rsidP="006E42D7">
      <w:r w:rsidRPr="0031242A">
        <w:t xml:space="preserve">To coordinate scope assignments, a CCL coordination functionality, say in </w:t>
      </w:r>
      <w:r w:rsidR="0055107E">
        <w:t xml:space="preserve">CCL </w:t>
      </w:r>
      <w:r w:rsidRPr="0031242A">
        <w:t xml:space="preserve">Coordination </w:t>
      </w:r>
      <w:r w:rsidR="0055107E">
        <w:rPr>
          <w:rFonts w:cs="Arial"/>
          <w:color w:val="000000"/>
        </w:rPr>
        <w:t>entity</w:t>
      </w:r>
      <w:r w:rsidRPr="0031242A">
        <w:t>, needs a capability to coordinate the scope assignment across multiple CCLs, say called the scope assignment coordination capability. The scope assignment coordination capability</w:t>
      </w:r>
      <w:r w:rsidRPr="0031242A" w:rsidDel="009A3092">
        <w:t xml:space="preserve"> </w:t>
      </w:r>
      <w:r w:rsidRPr="0031242A">
        <w:t xml:space="preserve">considers a defined full scope space </w:t>
      </w:r>
      <w:r w:rsidRPr="0031242A">
        <w:rPr>
          <w:rFonts w:cs="Arial"/>
          <w:i/>
          <w:iCs/>
        </w:rPr>
        <w:t>S</w:t>
      </w:r>
      <w:r w:rsidRPr="0031242A">
        <w:rPr>
          <w:rFonts w:cs="Arial"/>
          <w:i/>
          <w:iCs/>
          <w:vertAlign w:val="superscript"/>
        </w:rPr>
        <w:t xml:space="preserve">p </w:t>
      </w:r>
      <w:r w:rsidRPr="0031242A">
        <w:t>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3C4BED60" w14:textId="49D3ECD7" w:rsidR="006E42D7" w:rsidRPr="0031242A" w:rsidRDefault="006E42D7" w:rsidP="006E42D7">
      <w:r w:rsidRPr="0031242A">
        <w:t>To support detection and avoidance of potential scope conflicts:</w:t>
      </w:r>
    </w:p>
    <w:p w14:paraId="32B5C05E" w14:textId="2FB82BF8" w:rsidR="003E415F" w:rsidRDefault="006E42D7" w:rsidP="006E42D7">
      <w:pPr>
        <w:pStyle w:val="B10"/>
        <w:rPr>
          <w:rFonts w:cs="Arial"/>
          <w:color w:val="000000"/>
        </w:rPr>
      </w:pPr>
      <w:r w:rsidRPr="0031242A">
        <w:rPr>
          <w:rFonts w:cs="Arial"/>
          <w:color w:val="000000"/>
        </w:rPr>
        <w:t>-</w:t>
      </w:r>
      <w:r w:rsidRPr="0031242A">
        <w:rPr>
          <w:rFonts w:cs="Arial"/>
          <w:color w:val="000000"/>
        </w:rPr>
        <w:tab/>
        <w:t xml:space="preserve">Each CCL has a scope, e.g. the assuranceScope for the ACCL. </w:t>
      </w:r>
      <w:r w:rsidR="003E415F">
        <w:rPr>
          <w:rFonts w:cs="Arial"/>
          <w:color w:val="000000"/>
        </w:rPr>
        <w:t>The scope may be defined by an operator. Alternati</w:t>
      </w:r>
      <w:r w:rsidR="007F004C">
        <w:rPr>
          <w:rFonts w:cs="Arial"/>
          <w:color w:val="000000"/>
        </w:rPr>
        <w:t>v</w:t>
      </w:r>
      <w:r w:rsidR="003E415F">
        <w:rPr>
          <w:rFonts w:cs="Arial"/>
          <w:color w:val="000000"/>
        </w:rPr>
        <w:t xml:space="preserve">ely, the CCL </w:t>
      </w:r>
      <w:r w:rsidR="003E415F" w:rsidRPr="0031242A">
        <w:t xml:space="preserve">Coordination </w:t>
      </w:r>
      <w:r w:rsidR="003E415F">
        <w:t>entity</w:t>
      </w:r>
      <w:r w:rsidR="003E415F">
        <w:rPr>
          <w:rFonts w:cs="Arial"/>
          <w:color w:val="000000"/>
        </w:rPr>
        <w:t xml:space="preserve"> may derive the required scope and configure it onto the CCL. </w:t>
      </w:r>
    </w:p>
    <w:p w14:paraId="47DE6094" w14:textId="71559F1A" w:rsidR="006E42D7" w:rsidRPr="0031242A" w:rsidRDefault="003E415F" w:rsidP="006E42D7">
      <w:pPr>
        <w:pStyle w:val="B10"/>
        <w:rPr>
          <w:rFonts w:cs="Arial"/>
          <w:color w:val="000000"/>
        </w:rPr>
      </w:pPr>
      <w:r>
        <w:rPr>
          <w:rFonts w:cs="Arial"/>
          <w:color w:val="000000"/>
        </w:rPr>
        <w:t>-</w:t>
      </w:r>
      <w:r>
        <w:rPr>
          <w:rFonts w:cs="Arial"/>
          <w:color w:val="000000"/>
        </w:rPr>
        <w:tab/>
      </w:r>
      <w:r w:rsidR="006E42D7" w:rsidRPr="0031242A">
        <w:rPr>
          <w:rFonts w:cs="Arial"/>
          <w:color w:val="000000"/>
        </w:rPr>
        <w:t xml:space="preserve">The CCL may register its scopes with the </w:t>
      </w:r>
      <w:r w:rsidR="0055107E">
        <w:t>CoordinationEntity</w:t>
      </w:r>
      <w:r w:rsidR="006E42D7" w:rsidRPr="0031242A">
        <w:t xml:space="preserve"> </w:t>
      </w:r>
      <w:r>
        <w:t xml:space="preserve">(e.g., for the case where the scope is not defined by the </w:t>
      </w:r>
      <w:r>
        <w:rPr>
          <w:rFonts w:cs="Arial"/>
          <w:color w:val="000000"/>
        </w:rPr>
        <w:t xml:space="preserve">CCL </w:t>
      </w:r>
      <w:r w:rsidRPr="0031242A">
        <w:t xml:space="preserve">Coordination </w:t>
      </w:r>
      <w:r>
        <w:t xml:space="preserve">entity). The notification of the CCL scope to the </w:t>
      </w:r>
      <w:r>
        <w:rPr>
          <w:rFonts w:cs="Arial"/>
          <w:color w:val="000000"/>
        </w:rPr>
        <w:t xml:space="preserve">CCL </w:t>
      </w:r>
      <w:r w:rsidRPr="0031242A">
        <w:t xml:space="preserve">Coordination </w:t>
      </w:r>
      <w:r>
        <w:t>entity</w:t>
      </w:r>
      <w:r w:rsidRPr="0031242A" w:rsidDel="003E415F">
        <w:t xml:space="preserve"> </w:t>
      </w:r>
      <w:r w:rsidR="006E42D7" w:rsidRPr="0031242A">
        <w:t>triggers an evaluation of potential conflict, i.e. whether those scopes are likely to conflict with the scopes of another CCL.</w:t>
      </w:r>
    </w:p>
    <w:p w14:paraId="392BEC67" w14:textId="601222FF" w:rsidR="006E42D7" w:rsidRPr="0031242A" w:rsidRDefault="006E42D7" w:rsidP="006E42D7">
      <w:pPr>
        <w:pStyle w:val="B10"/>
      </w:pPr>
      <w:r w:rsidRPr="0031242A">
        <w:rPr>
          <w:rFonts w:cs="Arial"/>
          <w:color w:val="000000"/>
        </w:rPr>
        <w:t>-</w:t>
      </w:r>
      <w:r w:rsidRPr="0031242A">
        <w:rPr>
          <w:rFonts w:cs="Arial"/>
          <w:color w:val="000000"/>
        </w:rPr>
        <w:tab/>
      </w:r>
      <w:r w:rsidRPr="0031242A">
        <w:t>Applying the rules, the scope assignment coordination capability</w:t>
      </w:r>
      <w:r w:rsidRPr="0031242A" w:rsidDel="009A3092">
        <w:t xml:space="preserve"> </w:t>
      </w:r>
      <w:r w:rsidRPr="0031242A">
        <w:t>divides the scope space into regions such that each region is matched to a CCL in a way that maximizes fulfilment of the assignment rules defined in the scope assignment coordination capability. The For example, if the benefit is to avoid overlaps,  the subregions are assigned to the different CCLs in a way that ensures no overlaps and that all the scope space has been assigned.</w:t>
      </w:r>
    </w:p>
    <w:p w14:paraId="6518EEB4" w14:textId="7D7563F7" w:rsidR="006E42D7" w:rsidRPr="0031242A" w:rsidRDefault="006E42D7" w:rsidP="006E42D7">
      <w:pPr>
        <w:pStyle w:val="B10"/>
      </w:pPr>
      <w:r w:rsidRPr="0031242A">
        <w:rPr>
          <w:rFonts w:cs="Arial"/>
          <w:color w:val="000000"/>
        </w:rPr>
        <w:t>-</w:t>
      </w:r>
      <w:r w:rsidRPr="0031242A">
        <w:rPr>
          <w:rFonts w:cs="Arial"/>
          <w:color w:val="000000"/>
        </w:rPr>
        <w:tab/>
      </w:r>
      <w:r w:rsidRPr="0031242A">
        <w:t>A CCL may have four scopes - the measurement scope, target scope, control scope and impact scope with different rules applied for each scope. The selection of subregions of the scope space should consider the different rules for each type of scope.</w:t>
      </w:r>
    </w:p>
    <w:p w14:paraId="088A4D94" w14:textId="0E779E5B" w:rsidR="006E42D7" w:rsidRPr="0031242A" w:rsidRDefault="006E42D7" w:rsidP="006E42D7">
      <w:pPr>
        <w:pStyle w:val="B10"/>
      </w:pPr>
      <w:r w:rsidRPr="0031242A">
        <w:rPr>
          <w:rFonts w:cs="Arial"/>
          <w:color w:val="000000"/>
        </w:rPr>
        <w:lastRenderedPageBreak/>
        <w:t>-</w:t>
      </w:r>
      <w:r w:rsidRPr="0031242A">
        <w:rPr>
          <w:rFonts w:cs="Arial"/>
          <w:color w:val="000000"/>
        </w:rPr>
        <w:tab/>
        <w:t>In case of a potential conflict, t</w:t>
      </w:r>
      <w:r w:rsidRPr="0031242A">
        <w:t>he new optimized subregions are selected and assigned to the individual CCLs. The scope assignment coordination capability</w:t>
      </w:r>
      <w:r w:rsidRPr="0031242A" w:rsidDel="009A3092">
        <w:t xml:space="preserve"> </w:t>
      </w:r>
      <w:r w:rsidRPr="0031242A">
        <w:t>should be enabled to configure the scopes of the CCLs.</w:t>
      </w:r>
    </w:p>
    <w:p w14:paraId="687198DB" w14:textId="60750367" w:rsidR="006E42D7" w:rsidRPr="0031242A" w:rsidRDefault="006E42D7" w:rsidP="006E42D7">
      <w:r w:rsidRPr="0031242A">
        <w:t xml:space="preserve">Scope conflicts are only considered actual if their use results in negative outcomes. </w:t>
      </w:r>
      <w:r w:rsidRPr="0031242A">
        <w:rPr>
          <w:rFonts w:cs="Arial"/>
          <w:color w:val="000000"/>
        </w:rPr>
        <w:t>To support detection and resolution of actual scope conflicts:</w:t>
      </w:r>
    </w:p>
    <w:p w14:paraId="6901ED83" w14:textId="2630090C" w:rsidR="006E42D7" w:rsidRPr="0031242A" w:rsidRDefault="006E42D7" w:rsidP="006E42D7">
      <w:pPr>
        <w:pStyle w:val="B10"/>
      </w:pPr>
      <w:r w:rsidRPr="0031242A">
        <w:t>-</w:t>
      </w:r>
      <w:r w:rsidRPr="0031242A">
        <w:tab/>
        <w:t>The CCLs should monitor changes in their scope and if the scope is changed, the CCL should be able to inform the scope assignment coordination capability</w:t>
      </w:r>
      <w:r w:rsidRPr="0031242A" w:rsidDel="009A3092">
        <w:t xml:space="preserve"> </w:t>
      </w:r>
      <w:r w:rsidRPr="0031242A">
        <w:t>of any observed changes in the scope.</w:t>
      </w:r>
    </w:p>
    <w:p w14:paraId="0A01A045" w14:textId="4A05E0BD" w:rsidR="006E42D7" w:rsidRPr="0031242A" w:rsidRDefault="006E42D7" w:rsidP="006E42D7">
      <w:pPr>
        <w:pStyle w:val="B10"/>
      </w:pPr>
      <w:r w:rsidRPr="0031242A">
        <w:t>-</w:t>
      </w:r>
      <w:r w:rsidRPr="0031242A">
        <w:tab/>
        <w:t>The CCL should notify differences between what was configured and the actual scopes e.g. if the considered scope for taking measurement data are affected by the actions of another CCL.</w:t>
      </w:r>
    </w:p>
    <w:p w14:paraId="7B6E3D32" w14:textId="222576BE" w:rsidR="006E42D7" w:rsidRDefault="006E42D7" w:rsidP="006E42D7">
      <w:pPr>
        <w:pStyle w:val="B10"/>
      </w:pPr>
      <w:r w:rsidRPr="0031242A">
        <w:t>-</w:t>
      </w:r>
      <w:r w:rsidRPr="0031242A">
        <w:tab/>
        <w:t>The scope assignment coordination capability may subsequently trigger scope conflict evaluation based on the actual scope that is notified by the CCL.</w:t>
      </w:r>
    </w:p>
    <w:p w14:paraId="36A30418" w14:textId="09D8AB9B" w:rsidR="003E415F" w:rsidRPr="0031242A" w:rsidRDefault="003E415F" w:rsidP="006A7934">
      <w:pPr>
        <w:pStyle w:val="TH"/>
      </w:pPr>
      <w:r>
        <w:rPr>
          <w:noProof/>
        </w:rPr>
        <w:drawing>
          <wp:inline distT="0" distB="0" distL="0" distR="0" wp14:anchorId="11115E4A" wp14:editId="625AEF28">
            <wp:extent cx="6120765" cy="4351655"/>
            <wp:effectExtent l="0" t="0" r="0" b="0"/>
            <wp:docPr id="215130015"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529126" name="Graphic 2" descr="Generated by PlantUML"/>
                    <pic:cNvPicPr/>
                  </pic:nvPicPr>
                  <pic:blipFill>
                    <a:blip r:embed="rId66">
                      <a:extLst>
                        <a:ext uri="{96DAC541-7B7A-43D3-8B79-37D633B846F1}">
                          <asvg:svgBlip xmlns:asvg="http://schemas.microsoft.com/office/drawing/2016/SVG/main" r:embed="rId67"/>
                        </a:ext>
                      </a:extLst>
                    </a:blip>
                    <a:stretch>
                      <a:fillRect/>
                    </a:stretch>
                  </pic:blipFill>
                  <pic:spPr>
                    <a:xfrm>
                      <a:off x="0" y="0"/>
                      <a:ext cx="6120765" cy="4351655"/>
                    </a:xfrm>
                    <a:prstGeom prst="rect">
                      <a:avLst/>
                    </a:prstGeom>
                  </pic:spPr>
                </pic:pic>
              </a:graphicData>
            </a:graphic>
          </wp:inline>
        </w:drawing>
      </w:r>
      <w:r w:rsidRPr="003761B3">
        <w:t>Figure 5.7.3.1-1</w:t>
      </w:r>
      <w:r>
        <w:t>: Example flow for d</w:t>
      </w:r>
      <w:r w:rsidRPr="003761B3">
        <w:t xml:space="preserve">etection and avoidance of scope conflicts  </w:t>
      </w:r>
    </w:p>
    <w:p w14:paraId="4BEE91DC" w14:textId="77777777" w:rsidR="006E42D7" w:rsidRPr="0031242A" w:rsidRDefault="006E42D7" w:rsidP="006E42D7">
      <w:pPr>
        <w:pStyle w:val="Heading4"/>
      </w:pPr>
      <w:bookmarkStart w:id="828" w:name="_Toc177119012"/>
      <w:bookmarkStart w:id="829" w:name="_Toc177138593"/>
      <w:bookmarkStart w:id="830" w:name="_Toc180163419"/>
      <w:bookmarkStart w:id="831" w:name="_Toc180163882"/>
      <w:bookmarkStart w:id="832" w:name="_Toc180164117"/>
      <w:bookmarkStart w:id="833" w:name="_Toc180766921"/>
      <w:r w:rsidRPr="0031242A">
        <w:t>5.7.3.2</w:t>
      </w:r>
      <w:r w:rsidRPr="0031242A">
        <w:tab/>
        <w:t>Information objects to realize required capabilities and interactions</w:t>
      </w:r>
      <w:bookmarkEnd w:id="828"/>
      <w:bookmarkEnd w:id="829"/>
      <w:bookmarkEnd w:id="830"/>
      <w:bookmarkEnd w:id="831"/>
      <w:bookmarkEnd w:id="832"/>
      <w:bookmarkEnd w:id="833"/>
    </w:p>
    <w:p w14:paraId="1A5E8AAD" w14:textId="7CC596E3" w:rsidR="006E42D7" w:rsidRPr="0031242A" w:rsidRDefault="006E42D7" w:rsidP="006E42D7">
      <w:r w:rsidRPr="0031242A">
        <w:t xml:space="preserve">Introduce on the </w:t>
      </w:r>
      <w:r w:rsidR="0055107E">
        <w:t>CoordinationEntity</w:t>
      </w:r>
      <w:r w:rsidRPr="0031242A">
        <w:t xml:space="preserve"> a profile for the capabilities to coordinate different scopes across multiple CCLs, say as a datatype, say called CCLScopeCoordination:</w:t>
      </w:r>
    </w:p>
    <w:p w14:paraId="37FADBF3" w14:textId="27E3F0B0" w:rsidR="006E42D7" w:rsidRPr="0031242A" w:rsidRDefault="006E42D7" w:rsidP="006E42D7">
      <w:pPr>
        <w:pStyle w:val="B2"/>
      </w:pPr>
      <w:r w:rsidRPr="0031242A">
        <w:t>-</w:t>
      </w:r>
      <w:r w:rsidRPr="0031242A">
        <w:tab/>
        <w:t>It collects all the functionality and capabilities related to coordinating scopes among multiple CCLs to detect, avoid or resolve potential and real conflicts.</w:t>
      </w:r>
    </w:p>
    <w:p w14:paraId="2DD4CF99" w14:textId="3469F8ED" w:rsidR="006E42D7" w:rsidRPr="0031242A" w:rsidRDefault="006E42D7" w:rsidP="006E42D7">
      <w:pPr>
        <w:pStyle w:val="B2"/>
      </w:pPr>
      <w:r w:rsidRPr="0031242A">
        <w:t>-</w:t>
      </w:r>
      <w:r w:rsidRPr="0031242A">
        <w:tab/>
        <w:t>Introduce a datatype and corresponding attribute on the CCLScopeCoordination to represent the scope space which is to be considered by the CCLScopeCoordination  to select allocations to different CCL instances.</w:t>
      </w:r>
    </w:p>
    <w:p w14:paraId="582CDDA6" w14:textId="433A78C7" w:rsidR="006E42D7" w:rsidRPr="0031242A" w:rsidRDefault="006E42D7" w:rsidP="006E42D7">
      <w:r w:rsidRPr="0031242A">
        <w:t>Introduce a dataType and corresponding attribute on the CCL to represent the scope of the CCL. The datatype may be called CCLScope. A CCL instance can have 4 scopes, which may be called measurementScope, target</w:t>
      </w:r>
      <w:r>
        <w:t>S</w:t>
      </w:r>
      <w:r w:rsidRPr="0031242A">
        <w:t>cope, controlScope and impactScope. The cCLScope should be configurable by the MnS consumer:</w:t>
      </w:r>
    </w:p>
    <w:p w14:paraId="4C400491" w14:textId="35383CF1" w:rsidR="006E42D7" w:rsidRPr="0031242A" w:rsidRDefault="006E42D7" w:rsidP="006E42D7">
      <w:pPr>
        <w:pStyle w:val="B2"/>
      </w:pPr>
      <w:r w:rsidRPr="0031242A">
        <w:lastRenderedPageBreak/>
        <w:t>-</w:t>
      </w:r>
      <w:r w:rsidRPr="0031242A">
        <w:tab/>
        <w:t>The CCLScope may include an indication as to whether the assigned scope is exclusive or not. An exclusive scope implies that no other function or CCL should have impacts in that scope apart from the CCL to which it has been assigned.</w:t>
      </w:r>
    </w:p>
    <w:p w14:paraId="4EFC11A8" w14:textId="5E0DFD86" w:rsidR="006E42D7" w:rsidRPr="0031242A" w:rsidRDefault="006E42D7" w:rsidP="006E42D7">
      <w:pPr>
        <w:pStyle w:val="B2"/>
      </w:pPr>
      <w:r w:rsidRPr="0031242A">
        <w:t>-</w:t>
      </w:r>
      <w:r w:rsidRPr="0031242A">
        <w:tab/>
        <w:t>The scope should be an extension of the assuranceScope of the ACCL.</w:t>
      </w:r>
    </w:p>
    <w:p w14:paraId="373E31D9" w14:textId="7856BF94" w:rsidR="006E42D7" w:rsidRPr="0031242A" w:rsidRDefault="006E42D7" w:rsidP="006E42D7">
      <w:r w:rsidRPr="0031242A">
        <w:t>Introduce a dataType and corresponding attribute on the CCL to represent misalignments in any of the scopes of the CCL. The datatype may be called ScopeMissalignmentInfo. The ScopeMissalignmentInfo allows the CCL to indicate mis alignments in its scope and adjust the scope to remove conflicts:</w:t>
      </w:r>
    </w:p>
    <w:p w14:paraId="680B272C" w14:textId="45A16681" w:rsidR="006E42D7" w:rsidRPr="0031242A" w:rsidRDefault="006E42D7" w:rsidP="006E42D7">
      <w:pPr>
        <w:pStyle w:val="B2"/>
      </w:pPr>
      <w:r w:rsidRPr="0031242A">
        <w:t>-</w:t>
      </w:r>
      <w:r w:rsidRPr="0031242A">
        <w:tab/>
        <w:t>The ScopeMissalignmentInfo includes information on the type of scope in which there are misalignments and an indication of which one is smaller - the assigned or the required scope.</w:t>
      </w:r>
    </w:p>
    <w:p w14:paraId="0EEABEEB" w14:textId="18225C94" w:rsidR="006E42D7" w:rsidRPr="0031242A" w:rsidRDefault="006E42D7" w:rsidP="006E42D7">
      <w:pPr>
        <w:pStyle w:val="B2"/>
      </w:pPr>
      <w:r w:rsidRPr="0031242A">
        <w:t>-</w:t>
      </w:r>
      <w:r w:rsidRPr="0031242A">
        <w:tab/>
        <w:t>The ScopeMissalignmentInfo may include information on scope conflicts, e.g. indication that the CCL has observed that its allocated scope being changed by another CCL or function.</w:t>
      </w:r>
    </w:p>
    <w:p w14:paraId="6164A9CB" w14:textId="232940D5" w:rsidR="006E42D7" w:rsidRPr="0031242A" w:rsidRDefault="006E42D7" w:rsidP="006E42D7">
      <w:pPr>
        <w:pStyle w:val="Heading3"/>
      </w:pPr>
      <w:bookmarkStart w:id="834" w:name="_Toc168485200"/>
      <w:bookmarkStart w:id="835" w:name="_Toc168485640"/>
      <w:bookmarkStart w:id="836" w:name="_Toc168485716"/>
      <w:bookmarkStart w:id="837" w:name="_Toc168485922"/>
      <w:bookmarkStart w:id="838" w:name="_Toc177119013"/>
      <w:bookmarkStart w:id="839" w:name="_Toc177138594"/>
      <w:bookmarkStart w:id="840" w:name="_Toc180163420"/>
      <w:bookmarkStart w:id="841" w:name="_Toc180163883"/>
      <w:bookmarkStart w:id="842" w:name="_Toc180164118"/>
      <w:bookmarkStart w:id="843" w:name="_Toc180766922"/>
      <w:r w:rsidRPr="0031242A">
        <w:t>5.7.4</w:t>
      </w:r>
      <w:r w:rsidRPr="0031242A">
        <w:tab/>
        <w:t>Evaluation of solutions</w:t>
      </w:r>
      <w:bookmarkEnd w:id="834"/>
      <w:bookmarkEnd w:id="835"/>
      <w:bookmarkEnd w:id="836"/>
      <w:bookmarkEnd w:id="837"/>
      <w:bookmarkEnd w:id="838"/>
      <w:bookmarkEnd w:id="839"/>
      <w:bookmarkEnd w:id="840"/>
      <w:bookmarkEnd w:id="841"/>
      <w:bookmarkEnd w:id="842"/>
      <w:bookmarkEnd w:id="843"/>
    </w:p>
    <w:p w14:paraId="2D8012C0" w14:textId="77777777" w:rsidR="003E415F" w:rsidRPr="00A86EFD" w:rsidRDefault="003E415F" w:rsidP="003E415F">
      <w:r>
        <w:t>The solution in clause 5.7.3 provides the procedures and information objects for CCL scope</w:t>
      </w:r>
      <w:r w:rsidRPr="00A86EFD">
        <w:t xml:space="preserve"> coordination</w:t>
      </w:r>
      <w:r>
        <w:t>, enabling interactions for detection, avoidance and resolution of CCL scope</w:t>
      </w:r>
      <w:r w:rsidRPr="00A86EFD">
        <w:t xml:space="preserve"> </w:t>
      </w:r>
      <w:r>
        <w:t xml:space="preserve">conflicts. No </w:t>
      </w:r>
      <w:r w:rsidRPr="005E6180">
        <w:t>conflicting</w:t>
      </w:r>
      <w:r>
        <w:t xml:space="preserve"> solution for handling CCL scope</w:t>
      </w:r>
      <w:r w:rsidRPr="00A86EFD">
        <w:t xml:space="preserve"> </w:t>
      </w:r>
      <w:r>
        <w:t xml:space="preserve">conflicts is provided. </w:t>
      </w:r>
      <w:r w:rsidRPr="00A86EFD">
        <w:t xml:space="preserve">it is recommended to </w:t>
      </w:r>
      <w:r>
        <w:t>apply the solution in in clause 5.7.3 as the solution for CCL scope</w:t>
      </w:r>
      <w:r w:rsidRPr="00A86EFD">
        <w:t xml:space="preserve"> </w:t>
      </w:r>
      <w:r>
        <w:t>management.</w:t>
      </w:r>
    </w:p>
    <w:p w14:paraId="1FAE0EDF" w14:textId="757C4F34" w:rsidR="006E42D7" w:rsidRPr="0031242A" w:rsidRDefault="006E42D7" w:rsidP="006E42D7">
      <w:pPr>
        <w:pStyle w:val="Heading2"/>
      </w:pPr>
      <w:bookmarkStart w:id="844" w:name="_Toc168485206"/>
      <w:bookmarkStart w:id="845" w:name="_Toc168485646"/>
      <w:bookmarkStart w:id="846" w:name="_Toc168485722"/>
      <w:bookmarkStart w:id="847" w:name="_Toc168485928"/>
      <w:bookmarkStart w:id="848" w:name="_Toc177119014"/>
      <w:bookmarkStart w:id="849" w:name="_Toc177138595"/>
      <w:bookmarkStart w:id="850" w:name="_Toc180163421"/>
      <w:bookmarkStart w:id="851" w:name="_Toc180163884"/>
      <w:bookmarkStart w:id="852" w:name="_Toc180164119"/>
      <w:bookmarkStart w:id="853" w:name="_Toc180766923"/>
      <w:r w:rsidRPr="0031242A">
        <w:t>5.8</w:t>
      </w:r>
      <w:r w:rsidRPr="0031242A">
        <w:tab/>
        <w:t>Use case 8: CCL-impact assessment</w:t>
      </w:r>
      <w:bookmarkEnd w:id="844"/>
      <w:bookmarkEnd w:id="845"/>
      <w:bookmarkEnd w:id="846"/>
      <w:bookmarkEnd w:id="847"/>
      <w:r w:rsidRPr="0031242A">
        <w:t xml:space="preserve"> </w:t>
      </w:r>
      <w:r w:rsidRPr="0031242A">
        <w:rPr>
          <w:szCs w:val="32"/>
        </w:rPr>
        <w:t>and resolution</w:t>
      </w:r>
      <w:bookmarkEnd w:id="848"/>
      <w:bookmarkEnd w:id="849"/>
      <w:bookmarkEnd w:id="850"/>
      <w:bookmarkEnd w:id="851"/>
      <w:bookmarkEnd w:id="852"/>
      <w:bookmarkEnd w:id="853"/>
    </w:p>
    <w:p w14:paraId="737D5381" w14:textId="77777777" w:rsidR="006E42D7" w:rsidRPr="0031242A" w:rsidRDefault="006E42D7" w:rsidP="006E42D7">
      <w:pPr>
        <w:pStyle w:val="Heading3"/>
      </w:pPr>
      <w:bookmarkStart w:id="854" w:name="_Toc168485207"/>
      <w:bookmarkStart w:id="855" w:name="_Toc168485647"/>
      <w:bookmarkStart w:id="856" w:name="_Toc168485723"/>
      <w:bookmarkStart w:id="857" w:name="_Toc168485929"/>
      <w:bookmarkStart w:id="858" w:name="_Toc177119015"/>
      <w:bookmarkStart w:id="859" w:name="_Toc177138596"/>
      <w:bookmarkStart w:id="860" w:name="_Toc180163422"/>
      <w:bookmarkStart w:id="861" w:name="_Toc180163885"/>
      <w:bookmarkStart w:id="862" w:name="_Toc180164120"/>
      <w:bookmarkStart w:id="863" w:name="_Toc180766924"/>
      <w:r w:rsidRPr="0031242A">
        <w:t>5.8.1</w:t>
      </w:r>
      <w:r w:rsidRPr="0031242A">
        <w:tab/>
        <w:t>Description</w:t>
      </w:r>
      <w:bookmarkEnd w:id="854"/>
      <w:bookmarkEnd w:id="855"/>
      <w:bookmarkEnd w:id="856"/>
      <w:bookmarkEnd w:id="857"/>
      <w:bookmarkEnd w:id="858"/>
      <w:bookmarkEnd w:id="859"/>
      <w:bookmarkEnd w:id="860"/>
      <w:bookmarkEnd w:id="861"/>
      <w:bookmarkEnd w:id="862"/>
      <w:bookmarkEnd w:id="863"/>
    </w:p>
    <w:p w14:paraId="29F97B8B" w14:textId="581A3952" w:rsidR="006E42D7" w:rsidRPr="0031242A" w:rsidRDefault="006E42D7" w:rsidP="006E42D7">
      <w:pPr>
        <w:pStyle w:val="Heading4"/>
      </w:pPr>
      <w:bookmarkStart w:id="864" w:name="_Toc177119016"/>
      <w:bookmarkStart w:id="865" w:name="_Toc177138597"/>
      <w:bookmarkStart w:id="866" w:name="_Toc180163423"/>
      <w:bookmarkStart w:id="867" w:name="_Toc180163886"/>
      <w:bookmarkStart w:id="868" w:name="_Toc180164121"/>
      <w:bookmarkStart w:id="869" w:name="_Toc180766925"/>
      <w:r w:rsidRPr="0031242A">
        <w:t>5.8.1.1</w:t>
      </w:r>
      <w:r w:rsidRPr="0031242A">
        <w:tab/>
        <w:t>Overview</w:t>
      </w:r>
      <w:bookmarkEnd w:id="864"/>
      <w:bookmarkEnd w:id="865"/>
      <w:bookmarkEnd w:id="866"/>
      <w:bookmarkEnd w:id="867"/>
      <w:bookmarkEnd w:id="868"/>
      <w:bookmarkEnd w:id="869"/>
    </w:p>
    <w:p w14:paraId="63054AC0" w14:textId="084AA622" w:rsidR="006E42D7" w:rsidRDefault="006E42D7" w:rsidP="006E42D7">
      <w:r w:rsidRPr="0031242A">
        <w:t>Besides having direct conflicts for parameter values, CCLs may also have direct and indirect effects for their goals and metrics, i.e. where actions on one CCL affect the goals and metrics of other CCLs. Impact assessment includes capabilities for evaluating the direct and indirect effects of CCL actions and determining measures for remediation. The scope affected by the actions of the CCL is the impact-scope and is different from the measurement scope, i.e. the scope where the CCLs measure and control scope, i.e. the scope where they act.</w:t>
      </w:r>
    </w:p>
    <w:p w14:paraId="614C8C8D" w14:textId="7F9CD907" w:rsidR="0077128A" w:rsidRDefault="0077128A" w:rsidP="0077128A">
      <w:r>
        <w:t xml:space="preserve">The impact scope may be known and bounded or unbounded and thus unknown - see figure </w:t>
      </w:r>
      <w:r w:rsidRPr="0031242A">
        <w:t>5.</w:t>
      </w:r>
      <w:r>
        <w:t>8</w:t>
      </w:r>
      <w:r w:rsidRPr="0031242A">
        <w:t>.</w:t>
      </w:r>
      <w:r>
        <w:t>1.1</w:t>
      </w:r>
      <w:r w:rsidRPr="0031242A">
        <w:t>-1</w:t>
      </w:r>
      <w:r>
        <w:t xml:space="preserve">. The bounded scope indicates that the area known by the CCL </w:t>
      </w:r>
      <w:r w:rsidR="001A4AA0">
        <w:t>i</w:t>
      </w:r>
      <w:r>
        <w:t>s the scope where its actions will impact</w:t>
      </w:r>
      <w:r w:rsidR="001A4AA0">
        <w:t>.</w:t>
      </w:r>
      <w:r>
        <w:t xml:space="preserve"> The unbounded </w:t>
      </w:r>
      <w:r w:rsidRPr="0031242A">
        <w:t>impact-scope</w:t>
      </w:r>
      <w:r>
        <w:t xml:space="preserve"> is the full network scope where the CCL’s action will have impact, but the CCL does have information that its action will have that impact to that scope.</w:t>
      </w:r>
    </w:p>
    <w:p w14:paraId="50B8F170" w14:textId="77777777" w:rsidR="0077128A" w:rsidRDefault="0077128A" w:rsidP="0077128A">
      <w:pPr>
        <w:pStyle w:val="NO"/>
        <w:jc w:val="center"/>
      </w:pPr>
      <w:r>
        <w:object w:dxaOrig="4450" w:dyaOrig="2761" w14:anchorId="7B901397">
          <v:shape id="_x0000_i1040" type="#_x0000_t75" style="width:222pt;height:137.4pt" o:ole="">
            <v:imagedata r:id="rId68" o:title=""/>
          </v:shape>
          <o:OLEObject Type="Embed" ProgID="Visio.Drawing.15" ShapeID="_x0000_i1040" DrawAspect="Content" ObjectID="_1791710882" r:id="rId69"/>
        </w:object>
      </w:r>
    </w:p>
    <w:p w14:paraId="621324F6" w14:textId="748BFB1D" w:rsidR="0077128A" w:rsidRPr="0031242A" w:rsidRDefault="0077128A" w:rsidP="0077128A">
      <w:pPr>
        <w:pStyle w:val="TF"/>
      </w:pPr>
      <w:r w:rsidRPr="0031242A">
        <w:t>Figure 5.</w:t>
      </w:r>
      <w:r>
        <w:t>8</w:t>
      </w:r>
      <w:r w:rsidRPr="0031242A">
        <w:t>.</w:t>
      </w:r>
      <w:r>
        <w:t>1.1</w:t>
      </w:r>
      <w:r w:rsidRPr="0031242A">
        <w:t>-1</w:t>
      </w:r>
      <w:r>
        <w:t>: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57570221" w14:textId="77777777" w:rsidR="0077128A" w:rsidRPr="0031242A" w:rsidRDefault="0077128A" w:rsidP="006E42D7"/>
    <w:p w14:paraId="07E6BE84" w14:textId="77777777" w:rsidR="006E42D7" w:rsidRPr="0031242A" w:rsidRDefault="006E42D7" w:rsidP="006E42D7">
      <w:pPr>
        <w:pStyle w:val="Heading4"/>
      </w:pPr>
      <w:bookmarkStart w:id="870" w:name="_Toc177119017"/>
      <w:bookmarkStart w:id="871" w:name="_Toc177138598"/>
      <w:bookmarkStart w:id="872" w:name="_Toc180163424"/>
      <w:bookmarkStart w:id="873" w:name="_Toc180163887"/>
      <w:bookmarkStart w:id="874" w:name="_Toc180164122"/>
      <w:bookmarkStart w:id="875" w:name="_Toc180766926"/>
      <w:r w:rsidRPr="0031242A">
        <w:lastRenderedPageBreak/>
        <w:t>5.8.1.2</w:t>
      </w:r>
      <w:r w:rsidRPr="0031242A">
        <w:tab/>
        <w:t xml:space="preserve"> impact on known/bounded impact-scope</w:t>
      </w:r>
      <w:bookmarkEnd w:id="870"/>
      <w:bookmarkEnd w:id="871"/>
      <w:bookmarkEnd w:id="872"/>
      <w:bookmarkEnd w:id="873"/>
      <w:bookmarkEnd w:id="874"/>
      <w:bookmarkEnd w:id="875"/>
    </w:p>
    <w:p w14:paraId="3A278BFF" w14:textId="77777777" w:rsidR="006E42D7" w:rsidRPr="0031242A" w:rsidRDefault="006E42D7" w:rsidP="006E42D7">
      <w:r w:rsidRPr="0031242A">
        <w:t>For some Closed Control Loops, the expected impact of the action may be known to the Closed Control Loop or coordination functionality governing the CCL. The scope affected by these actions is derived from the (candidate) actions executed by the CCL (or their descriptions). A CCL coordination functionality may wish to evaluate the known impact scope and needs to rely on information from MnS producers of other Closed Control Loops to:</w:t>
      </w:r>
    </w:p>
    <w:p w14:paraId="1A327867" w14:textId="774B4448" w:rsidR="006E42D7" w:rsidRPr="0031242A" w:rsidRDefault="006E42D7" w:rsidP="006E42D7">
      <w:pPr>
        <w:pStyle w:val="B2"/>
      </w:pPr>
      <w:r w:rsidRPr="0031242A">
        <w:t>1)</w:t>
      </w:r>
      <w:r w:rsidRPr="0031242A">
        <w:tab/>
        <w:t>determine if there are unwanted outcomes;</w:t>
      </w:r>
    </w:p>
    <w:p w14:paraId="1D41B4D4" w14:textId="48E9015E" w:rsidR="006E42D7" w:rsidRPr="0031242A" w:rsidRDefault="006E42D7" w:rsidP="006E42D7">
      <w:pPr>
        <w:pStyle w:val="B2"/>
      </w:pPr>
      <w:r w:rsidRPr="0031242A">
        <w:t>2)</w:t>
      </w:r>
      <w:r w:rsidRPr="0031242A">
        <w:tab/>
        <w:t>diagnose if the executed action(s) is/are responsible for those outcomes, especially for the case where multiple Closed Control Loops have concurrently taken actions; and</w:t>
      </w:r>
    </w:p>
    <w:p w14:paraId="7CC2DF56" w14:textId="2C5BBC75" w:rsidR="006E42D7" w:rsidRPr="0031242A" w:rsidRDefault="006E42D7" w:rsidP="006E42D7">
      <w:pPr>
        <w:pStyle w:val="B2"/>
      </w:pPr>
      <w:r w:rsidRPr="0031242A">
        <w:t>3)</w:t>
      </w:r>
      <w:r w:rsidRPr="0031242A">
        <w:tab/>
        <w:t>determine what needs to be done to undo the degradation and to avoid it in future.</w:t>
      </w:r>
    </w:p>
    <w:p w14:paraId="7E1269A5" w14:textId="7C86EA77" w:rsidR="006E42D7" w:rsidRPr="0031242A" w:rsidRDefault="006E42D7" w:rsidP="006E42D7">
      <w:pPr>
        <w:pStyle w:val="Heading4"/>
      </w:pPr>
      <w:bookmarkStart w:id="876" w:name="_Toc177119018"/>
      <w:bookmarkStart w:id="877" w:name="_Toc177138599"/>
      <w:bookmarkStart w:id="878" w:name="_Toc180163425"/>
      <w:bookmarkStart w:id="879" w:name="_Toc180163888"/>
      <w:bookmarkStart w:id="880" w:name="_Toc180164123"/>
      <w:bookmarkStart w:id="881" w:name="_Toc180766927"/>
      <w:r w:rsidRPr="0031242A">
        <w:t>5.8.1.3</w:t>
      </w:r>
      <w:r w:rsidRPr="0031242A">
        <w:tab/>
        <w:t>impact on unknown impact-scope</w:t>
      </w:r>
      <w:bookmarkEnd w:id="876"/>
      <w:bookmarkEnd w:id="877"/>
      <w:bookmarkEnd w:id="878"/>
      <w:bookmarkEnd w:id="879"/>
      <w:bookmarkEnd w:id="880"/>
      <w:bookmarkEnd w:id="881"/>
    </w:p>
    <w:p w14:paraId="236BE1C5" w14:textId="3F3EE977" w:rsidR="006E42D7" w:rsidRPr="0031242A" w:rsidRDefault="006E42D7" w:rsidP="006E42D7">
      <w:r w:rsidRPr="0031242A">
        <w:t xml:space="preserve">For some CCLs, the impact-scope affected by the actions of a CCL A may not be known a priori. For example, for a CCL A that adjusts transmit power of a cell (e.g. to minimize interference), the exact neighbour cells and related CCLs acting on those cells that </w:t>
      </w:r>
      <w:r>
        <w:t>would</w:t>
      </w:r>
      <w:r w:rsidRPr="0031242A">
        <w:t xml:space="preserve"> be affected by any transmit power decrease or increase cannot be explicitly enumerated. Any negative effects cannot be easily anticipated, and most may not be easily resolvable by simple if</w:t>
      </w:r>
      <w:r w:rsidRPr="0031242A">
        <w:noBreakHyphen/>
        <w:t>then-else rules. Instead, the MnS producer of a CCL A should interact with MnS producers of the other CLLs or with a coordination functionality to identify actions that lead to negative outcomes and flag them accordingly. Thereby, after the CCL A takes an action on the network:</w:t>
      </w:r>
    </w:p>
    <w:p w14:paraId="7CC0FBBC" w14:textId="244856EE" w:rsidR="006E42D7" w:rsidRPr="0031242A" w:rsidRDefault="006E42D7" w:rsidP="006E42D7">
      <w:pPr>
        <w:pStyle w:val="B10"/>
      </w:pPr>
      <w:r w:rsidRPr="0031242A">
        <w:t>1)</w:t>
      </w:r>
      <w:r w:rsidRPr="0031242A">
        <w:tab/>
        <w:t xml:space="preserve">MnS producer of CCL A or the coordination functionality notifies all other CCLs or MnS producers of all other CCLs that an action has been executed that may affect those CCLs. The action is expected to have impact is a specified time, called the impact-time, which depends on the use case. Fr example the impact of load balancing action can be evaluated in a few seconds while the impact of a handover decision can take several minutes or hours. The notification should include the length </w:t>
      </w:r>
      <w:r w:rsidR="005C3066">
        <w:t>o</w:t>
      </w:r>
      <w:r w:rsidRPr="0031242A">
        <w:t>f this impact time which indicates the time at which an observed impacts should be reported.</w:t>
      </w:r>
    </w:p>
    <w:p w14:paraId="12864BD8" w14:textId="10563CFD" w:rsidR="006E42D7" w:rsidRPr="0031242A" w:rsidRDefault="006E42D7" w:rsidP="006E42D7">
      <w:pPr>
        <w:pStyle w:val="B10"/>
      </w:pPr>
      <w:r w:rsidRPr="0031242A">
        <w:t>2)</w:t>
      </w:r>
      <w:r w:rsidRPr="0031242A">
        <w:tab/>
        <w:t>After a preset monitoring period equivalent to the notified impact time, the MnS producers of the impacted CCLs report (directly or through the coordination functionality) the impact that CCL A had, (i.e. the impact that CCL A's action had had to their performance metrics or goals. The impact may be reported an index say in the range [0,10] where 0 implies an unacceptable action and 10 implies a good action.</w:t>
      </w:r>
    </w:p>
    <w:p w14:paraId="45184A5A" w14:textId="0051F0D1" w:rsidR="006E42D7" w:rsidRPr="0031242A" w:rsidRDefault="006E42D7" w:rsidP="006E42D7">
      <w:pPr>
        <w:pStyle w:val="B10"/>
      </w:pPr>
      <w:r w:rsidRPr="0031242A">
        <w:t>3)</w:t>
      </w:r>
      <w:r w:rsidRPr="0031242A">
        <w:tab/>
        <w:t>MnS producer of CCL A or the coordination function derives an appropriate remediation, e.g. by reconfiguring the candidate actions of the acting CCL (i.e. CCL A) or by undoing the action.</w:t>
      </w:r>
    </w:p>
    <w:p w14:paraId="40085E81" w14:textId="27D5A28F" w:rsidR="006E42D7" w:rsidRPr="0031242A" w:rsidRDefault="006E42D7" w:rsidP="006E42D7">
      <w:pPr>
        <w:pStyle w:val="NO"/>
      </w:pPr>
      <w:r w:rsidRPr="0031242A">
        <w:t>NOTE:</w:t>
      </w:r>
      <w:r w:rsidRPr="0031242A">
        <w:tab/>
        <w:t>That this clause needs further clarification.</w:t>
      </w:r>
    </w:p>
    <w:p w14:paraId="51B5B9CC" w14:textId="0FDBA0B6" w:rsidR="006E42D7" w:rsidRPr="0031242A" w:rsidRDefault="006E42D7" w:rsidP="006E42D7">
      <w:pPr>
        <w:pStyle w:val="Heading3"/>
      </w:pPr>
      <w:bookmarkStart w:id="882" w:name="_Toc168485208"/>
      <w:bookmarkStart w:id="883" w:name="_Toc168485648"/>
      <w:bookmarkStart w:id="884" w:name="_Toc168485724"/>
      <w:bookmarkStart w:id="885" w:name="_Toc168485930"/>
      <w:bookmarkStart w:id="886" w:name="_Toc177119019"/>
      <w:bookmarkStart w:id="887" w:name="_Toc177138600"/>
      <w:bookmarkStart w:id="888" w:name="_Toc180163426"/>
      <w:bookmarkStart w:id="889" w:name="_Toc180163889"/>
      <w:bookmarkStart w:id="890" w:name="_Toc180164124"/>
      <w:bookmarkStart w:id="891" w:name="_Toc180766928"/>
      <w:r w:rsidRPr="0031242A">
        <w:t>5.8.2</w:t>
      </w:r>
      <w:r w:rsidRPr="0031242A">
        <w:tab/>
        <w:t>Potential Requirements</w:t>
      </w:r>
      <w:bookmarkEnd w:id="882"/>
      <w:bookmarkEnd w:id="883"/>
      <w:bookmarkEnd w:id="884"/>
      <w:bookmarkEnd w:id="885"/>
      <w:bookmarkEnd w:id="886"/>
      <w:bookmarkEnd w:id="887"/>
      <w:bookmarkEnd w:id="888"/>
      <w:bookmarkEnd w:id="889"/>
      <w:bookmarkEnd w:id="890"/>
      <w:bookmarkEnd w:id="891"/>
    </w:p>
    <w:p w14:paraId="43A59D47" w14:textId="77777777" w:rsidR="006E42D7" w:rsidRPr="0031242A" w:rsidRDefault="006E42D7" w:rsidP="006E42D7">
      <w:r w:rsidRPr="0031242A">
        <w:rPr>
          <w:b/>
          <w:bCs/>
        </w:rPr>
        <w:t>REQ-CCL-IMPACT-1:</w:t>
      </w:r>
      <w:r w:rsidRPr="0031242A">
        <w:t xml:space="preserve"> The CCL MnS producer should support a capability enabling an MnS consumer to receive information on the impacts of the CCL on a particular impact-scope and the actions that caused such impacts.</w:t>
      </w:r>
    </w:p>
    <w:p w14:paraId="438F8249" w14:textId="49CA1F51" w:rsidR="006E42D7" w:rsidRPr="0031242A" w:rsidRDefault="006E42D7" w:rsidP="006E42D7">
      <w:pPr>
        <w:pStyle w:val="NO"/>
      </w:pPr>
      <w:r w:rsidRPr="0031242A">
        <w:t>NOTE 1:</w:t>
      </w:r>
      <w:r w:rsidRPr="0031242A">
        <w:tab/>
        <w:t>The MnS consumer may for example be another CCL or a CCL impact coordination function.</w:t>
      </w:r>
    </w:p>
    <w:p w14:paraId="73860E05" w14:textId="6A203852" w:rsidR="006E42D7" w:rsidRPr="0031242A" w:rsidRDefault="006E42D7" w:rsidP="006E42D7">
      <w:pPr>
        <w:pStyle w:val="NO"/>
      </w:pPr>
      <w:r w:rsidRPr="0031242A">
        <w:t>NOTE 2:</w:t>
      </w:r>
      <w:r w:rsidRPr="0031242A">
        <w:tab/>
        <w:t>The information enables the MnS consumer to determine if there are unwanted outcomes resulting from actions of the CCL and to propose what needs to be done to undo the degradation.</w:t>
      </w:r>
    </w:p>
    <w:p w14:paraId="19654115" w14:textId="3764BE57" w:rsidR="006E42D7" w:rsidRPr="0031242A" w:rsidRDefault="006E42D7" w:rsidP="006E42D7">
      <w:r w:rsidRPr="0031242A">
        <w:rPr>
          <w:b/>
          <w:bCs/>
        </w:rPr>
        <w:t>REQ-CCL- IMPACT-2:</w:t>
      </w:r>
      <w:r w:rsidRPr="0031242A">
        <w:t xml:space="preserve"> The CCL MnS producer should support a capability enabling an MnS consumer to notify the MnS producer of the actions of another CCL that may affect the MnS producer's CCL.</w:t>
      </w:r>
    </w:p>
    <w:p w14:paraId="5C7E7B80" w14:textId="711D9015" w:rsidR="006E42D7" w:rsidRPr="0031242A" w:rsidRDefault="006E42D7" w:rsidP="006E42D7">
      <w:pPr>
        <w:pStyle w:val="NO"/>
      </w:pPr>
      <w:r w:rsidRPr="0031242A">
        <w:t>NOTE 3:</w:t>
      </w:r>
      <w:r w:rsidRPr="0031242A">
        <w:tab/>
        <w:t>The MnS consumer could for example be a CCL impact coordination function.</w:t>
      </w:r>
    </w:p>
    <w:p w14:paraId="7B54B22A" w14:textId="162D5DDB" w:rsidR="006E42D7" w:rsidRPr="0031242A" w:rsidRDefault="006E42D7" w:rsidP="006E42D7">
      <w:pPr>
        <w:pStyle w:val="NO"/>
      </w:pPr>
      <w:r w:rsidRPr="0031242A">
        <w:t>NOTE 4:</w:t>
      </w:r>
      <w:r w:rsidRPr="0031242A">
        <w:tab/>
        <w:t>The MnS producer represents the CCL which may be potentially impacted when a CCL A executes an action that may affect the goals or metrics of the MnS producer's CCL.</w:t>
      </w:r>
    </w:p>
    <w:p w14:paraId="7AA230CC" w14:textId="77777777" w:rsidR="006E42D7" w:rsidRPr="0031242A" w:rsidRDefault="006E42D7" w:rsidP="006E42D7">
      <w:r w:rsidRPr="0031242A">
        <w:rPr>
          <w:b/>
          <w:bCs/>
        </w:rPr>
        <w:t>REQ-CCL- IMPACT-3:</w:t>
      </w:r>
      <w:r w:rsidRPr="0031242A">
        <w:t xml:space="preserve"> The CCL MnS producer should support a capability to report to an MnS consumer what the impact that the action had to the goals of the MnS producer's CCL.</w:t>
      </w:r>
    </w:p>
    <w:p w14:paraId="3B370A41" w14:textId="65766782" w:rsidR="006E42D7" w:rsidRPr="0031242A" w:rsidRDefault="006E42D7" w:rsidP="006E42D7">
      <w:pPr>
        <w:pStyle w:val="NO"/>
      </w:pPr>
      <w:r w:rsidRPr="0031242A">
        <w:t>NOTE 5:</w:t>
      </w:r>
      <w:r w:rsidRPr="0031242A">
        <w:tab/>
        <w:t>The MnS producer represents impacted CCL or MnF or a coordination function representing the impacted CCL or MnF.</w:t>
      </w:r>
    </w:p>
    <w:p w14:paraId="49913B1A" w14:textId="0A6DD4F9" w:rsidR="006E42D7" w:rsidRPr="0031242A" w:rsidRDefault="006E42D7" w:rsidP="006E42D7">
      <w:pPr>
        <w:pStyle w:val="NO"/>
      </w:pPr>
      <w:r w:rsidRPr="0031242A">
        <w:lastRenderedPageBreak/>
        <w:t>NOTE 6:</w:t>
      </w:r>
      <w:r w:rsidRPr="0031242A">
        <w:tab/>
        <w:t>MnS consumer may for example be a coordination function or an acting CCL that took an action that has impacted the MnS producer's metrics.</w:t>
      </w:r>
    </w:p>
    <w:p w14:paraId="639525F7" w14:textId="3409B206" w:rsidR="006E42D7" w:rsidRPr="0031242A" w:rsidRDefault="006E42D7" w:rsidP="006E42D7">
      <w:pPr>
        <w:pStyle w:val="NO"/>
      </w:pPr>
      <w:r w:rsidRPr="0031242A">
        <w:t>NOTE 7:</w:t>
      </w:r>
      <w:r w:rsidRPr="0031242A">
        <w:tab/>
        <w:t>The use of metrics for this requirement is For Further Study.</w:t>
      </w:r>
    </w:p>
    <w:p w14:paraId="4E10DF53" w14:textId="77777777" w:rsidR="006E42D7" w:rsidRPr="0031242A" w:rsidRDefault="006E42D7" w:rsidP="006E42D7">
      <w:r w:rsidRPr="0031242A">
        <w:rPr>
          <w:b/>
          <w:bCs/>
        </w:rPr>
        <w:t>REQ-CCL- IMPACT-4:</w:t>
      </w:r>
      <w:r w:rsidRPr="0031242A">
        <w:t xml:space="preserve"> The CCL MnS producer should support a capability enabling an MnS consumer to propose to MnS producer the appropriate remediation against the noted impact, e.g. the reconfiguration of the candidate actions of the acting CCL.</w:t>
      </w:r>
    </w:p>
    <w:p w14:paraId="785464AA" w14:textId="329019C4" w:rsidR="006E42D7" w:rsidRPr="0031242A" w:rsidRDefault="006E42D7" w:rsidP="006E42D7">
      <w:pPr>
        <w:pStyle w:val="NO"/>
      </w:pPr>
      <w:r w:rsidRPr="0031242A">
        <w:t>NOTE 8:</w:t>
      </w:r>
      <w:r w:rsidRPr="0031242A">
        <w:tab/>
        <w:t>MnS consumer may be the CCL impact coordination function or another CCL or management function.</w:t>
      </w:r>
    </w:p>
    <w:p w14:paraId="58A6D514" w14:textId="5D394EB7" w:rsidR="006E42D7" w:rsidRPr="0031242A" w:rsidRDefault="006E42D7" w:rsidP="006E42D7">
      <w:pPr>
        <w:pStyle w:val="NO"/>
      </w:pPr>
      <w:r w:rsidRPr="0031242A">
        <w:t>NOTE 9:</w:t>
      </w:r>
      <w:r w:rsidRPr="0031242A">
        <w:tab/>
        <w:t>The MnS producer may be the acting CCL or the impacted CCL.</w:t>
      </w:r>
    </w:p>
    <w:p w14:paraId="7B8BEC60" w14:textId="793C65D8" w:rsidR="006E42D7" w:rsidRPr="0031242A" w:rsidRDefault="006E42D7" w:rsidP="006E42D7">
      <w:pPr>
        <w:pStyle w:val="Heading3"/>
      </w:pPr>
      <w:bookmarkStart w:id="892" w:name="_Toc168485209"/>
      <w:bookmarkStart w:id="893" w:name="_Toc168485649"/>
      <w:bookmarkStart w:id="894" w:name="_Toc168485725"/>
      <w:bookmarkStart w:id="895" w:name="_Toc168485931"/>
      <w:bookmarkStart w:id="896" w:name="_Toc177119020"/>
      <w:bookmarkStart w:id="897" w:name="_Toc177138601"/>
      <w:bookmarkStart w:id="898" w:name="_Toc180163427"/>
      <w:bookmarkStart w:id="899" w:name="_Toc180163890"/>
      <w:bookmarkStart w:id="900" w:name="_Toc180164125"/>
      <w:bookmarkStart w:id="901" w:name="_Toc180766929"/>
      <w:r w:rsidRPr="0031242A">
        <w:t>5.8.3</w:t>
      </w:r>
      <w:r w:rsidRPr="0031242A">
        <w:tab/>
        <w:t>Potential Solutions</w:t>
      </w:r>
      <w:bookmarkEnd w:id="892"/>
      <w:bookmarkEnd w:id="893"/>
      <w:bookmarkEnd w:id="894"/>
      <w:bookmarkEnd w:id="895"/>
      <w:bookmarkEnd w:id="896"/>
      <w:bookmarkEnd w:id="897"/>
      <w:bookmarkEnd w:id="898"/>
      <w:bookmarkEnd w:id="899"/>
      <w:bookmarkEnd w:id="900"/>
      <w:bookmarkEnd w:id="901"/>
    </w:p>
    <w:p w14:paraId="41F80873" w14:textId="4FC733B5" w:rsidR="006E42D7" w:rsidRPr="0031242A" w:rsidRDefault="006E42D7" w:rsidP="006E42D7">
      <w:pPr>
        <w:pStyle w:val="Heading4"/>
      </w:pPr>
      <w:bookmarkStart w:id="902" w:name="_Toc177119021"/>
      <w:bookmarkStart w:id="903" w:name="_Toc177138602"/>
      <w:bookmarkStart w:id="904" w:name="_Toc180163428"/>
      <w:bookmarkStart w:id="905" w:name="_Toc180163891"/>
      <w:bookmarkStart w:id="906" w:name="_Toc180164126"/>
      <w:bookmarkStart w:id="907" w:name="_Toc180766930"/>
      <w:r w:rsidRPr="0031242A">
        <w:t>5.8.3.1</w:t>
      </w:r>
      <w:r w:rsidRPr="0031242A">
        <w:tab/>
        <w:t>Solution for detection of actual indirect targets conflicts via impact on unknown or unbounded impact-scope</w:t>
      </w:r>
      <w:bookmarkEnd w:id="902"/>
      <w:bookmarkEnd w:id="903"/>
      <w:bookmarkEnd w:id="904"/>
      <w:bookmarkEnd w:id="905"/>
      <w:bookmarkEnd w:id="906"/>
      <w:bookmarkEnd w:id="907"/>
    </w:p>
    <w:p w14:paraId="100943A6" w14:textId="2248B568" w:rsidR="006E42D7" w:rsidRPr="0031242A" w:rsidRDefault="006E42D7" w:rsidP="006E42D7">
      <w:pPr>
        <w:pStyle w:val="Heading5"/>
      </w:pPr>
      <w:bookmarkStart w:id="908" w:name="_Toc177119022"/>
      <w:bookmarkStart w:id="909" w:name="_Toc177138603"/>
      <w:bookmarkStart w:id="910" w:name="_Toc180163430"/>
      <w:bookmarkStart w:id="911" w:name="_Toc180163892"/>
      <w:bookmarkStart w:id="912" w:name="_Toc180164127"/>
      <w:bookmarkStart w:id="913" w:name="_Toc180766931"/>
      <w:r w:rsidRPr="0031242A">
        <w:t>5.8.3.1.1</w:t>
      </w:r>
      <w:r w:rsidRPr="0031242A">
        <w:tab/>
        <w:t>Required capabilities and interactions</w:t>
      </w:r>
      <w:bookmarkEnd w:id="908"/>
      <w:bookmarkEnd w:id="909"/>
      <w:bookmarkEnd w:id="910"/>
      <w:bookmarkEnd w:id="911"/>
      <w:bookmarkEnd w:id="912"/>
      <w:bookmarkEnd w:id="913"/>
    </w:p>
    <w:p w14:paraId="4E74F8CB" w14:textId="5A6411C0" w:rsidR="006E42D7" w:rsidRPr="0031242A" w:rsidRDefault="006E42D7" w:rsidP="006E42D7">
      <w:r w:rsidRPr="0031242A">
        <w:t xml:space="preserve">For impacts on an unknown impact-scope, the CCL that took action or its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cannot determine the impact and has to collect that form the affected entities. So:</w:t>
      </w:r>
    </w:p>
    <w:p w14:paraId="114C2F0D" w14:textId="4C09CAB7" w:rsidR="006E42D7" w:rsidRPr="0031242A" w:rsidRDefault="006E42D7" w:rsidP="006E42D7">
      <w:pPr>
        <w:pStyle w:val="B10"/>
      </w:pPr>
      <w:r w:rsidRPr="0031242A">
        <w:t>-</w:t>
      </w:r>
      <w:r w:rsidRPr="0031242A">
        <w:tab/>
        <w:t xml:space="preserve">The CCL that took action or its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should be enabled to notify the affected MnS consumers (e.g. other CCLs) of:</w:t>
      </w:r>
    </w:p>
    <w:p w14:paraId="357237FE" w14:textId="5510C4BD" w:rsidR="006E42D7" w:rsidRPr="0031242A" w:rsidRDefault="006E42D7" w:rsidP="006E42D7">
      <w:pPr>
        <w:pStyle w:val="B2"/>
      </w:pPr>
      <w:r w:rsidRPr="0031242A">
        <w:t>1)</w:t>
      </w:r>
      <w:r w:rsidRPr="0031242A">
        <w:tab/>
        <w:t>the fact that an action has been taken that may affect them;</w:t>
      </w:r>
    </w:p>
    <w:p w14:paraId="0212365E" w14:textId="7FDEF91D" w:rsidR="006E42D7" w:rsidRPr="0031242A" w:rsidRDefault="006E42D7" w:rsidP="006E42D7">
      <w:pPr>
        <w:pStyle w:val="B2"/>
      </w:pPr>
      <w:r w:rsidRPr="0031242A">
        <w:t>2)</w:t>
      </w:r>
      <w:r w:rsidRPr="0031242A">
        <w:tab/>
        <w:t>that they need to provide feedback on how impact there has been; and</w:t>
      </w:r>
    </w:p>
    <w:p w14:paraId="78795424" w14:textId="2807BC5B" w:rsidR="006E42D7" w:rsidRPr="0031242A" w:rsidRDefault="006E42D7" w:rsidP="006E42D7">
      <w:pPr>
        <w:pStyle w:val="B2"/>
      </w:pPr>
      <w:r w:rsidRPr="0031242A">
        <w:t>3)</w:t>
      </w:r>
      <w:r w:rsidRPr="0031242A">
        <w:tab/>
        <w:t>when they need to provide that feedback.</w:t>
      </w:r>
    </w:p>
    <w:p w14:paraId="619DE575" w14:textId="6DAEE44F" w:rsidR="006E42D7" w:rsidRDefault="006E42D7" w:rsidP="006E42D7">
      <w:pPr>
        <w:pStyle w:val="B10"/>
      </w:pPr>
      <w:r w:rsidRPr="0031242A">
        <w:t>-</w:t>
      </w:r>
      <w:r w:rsidRPr="0031242A">
        <w:tab/>
        <w:t>To enable the affecting CCL to determine how much impact it had on the other CCL, the affected CCLs can provide their evaluation of the impacts as an index that indicates the degree to which the action was good or bad to their objectives.</w:t>
      </w:r>
    </w:p>
    <w:p w14:paraId="16E7483E" w14:textId="77777777" w:rsidR="0077128A" w:rsidRDefault="0077128A" w:rsidP="006A7934">
      <w:pPr>
        <w:pStyle w:val="TH"/>
      </w:pPr>
      <w:r>
        <w:rPr>
          <w:noProof/>
        </w:rPr>
        <w:lastRenderedPageBreak/>
        <w:drawing>
          <wp:inline distT="0" distB="0" distL="0" distR="0" wp14:anchorId="2D88711E" wp14:editId="66684B83">
            <wp:extent cx="6122035" cy="4317569"/>
            <wp:effectExtent l="0" t="0" r="0" b="6985"/>
            <wp:docPr id="1077597508" name="Graphic 4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7597508" name="Graphic 40" descr="Generated by PlantUML"/>
                    <pic:cNvPicPr/>
                  </pic:nvPicPr>
                  <pic:blipFill>
                    <a:blip r:embed="rId70">
                      <a:extLst>
                        <a:ext uri="{96DAC541-7B7A-43D3-8B79-37D633B846F1}">
                          <asvg:svgBlip xmlns:asvg="http://schemas.microsoft.com/office/drawing/2016/SVG/main" r:embed="rId71"/>
                        </a:ext>
                      </a:extLst>
                    </a:blip>
                    <a:stretch>
                      <a:fillRect/>
                    </a:stretch>
                  </pic:blipFill>
                  <pic:spPr>
                    <a:xfrm>
                      <a:off x="0" y="0"/>
                      <a:ext cx="6122035" cy="4317569"/>
                    </a:xfrm>
                    <a:prstGeom prst="rect">
                      <a:avLst/>
                    </a:prstGeom>
                  </pic:spPr>
                </pic:pic>
              </a:graphicData>
            </a:graphic>
          </wp:inline>
        </w:drawing>
      </w:r>
    </w:p>
    <w:p w14:paraId="45032903" w14:textId="06500EC1" w:rsidR="0077128A" w:rsidRPr="0031242A" w:rsidRDefault="0077128A" w:rsidP="0077128A">
      <w:pPr>
        <w:pStyle w:val="TF"/>
      </w:pPr>
      <w:r w:rsidRPr="0031242A">
        <w:t>Figure 5.</w:t>
      </w:r>
      <w:r>
        <w:t>8</w:t>
      </w:r>
      <w:r w:rsidRPr="0031242A">
        <w:t>.</w:t>
      </w:r>
      <w:r>
        <w:t>3</w:t>
      </w:r>
      <w:r w:rsidRPr="0031242A">
        <w:t>.</w:t>
      </w:r>
      <w:r>
        <w:t>1.1</w:t>
      </w:r>
      <w:r w:rsidRPr="0031242A">
        <w:t>-1</w:t>
      </w:r>
      <w:r>
        <w:t xml:space="preserve">: </w:t>
      </w:r>
      <w:r w:rsidRPr="0031242A">
        <w:t xml:space="preserve">CCL-impact assessment </w:t>
      </w:r>
      <w:r w:rsidRPr="0031242A">
        <w:rPr>
          <w:szCs w:val="32"/>
        </w:rPr>
        <w:t xml:space="preserve">and </w:t>
      </w:r>
      <w:r w:rsidRPr="0031242A">
        <w:t xml:space="preserve">actual indirect targets conflicts </w:t>
      </w:r>
      <w:r w:rsidRPr="0031242A">
        <w:rPr>
          <w:szCs w:val="32"/>
        </w:rPr>
        <w:t>resolution</w:t>
      </w:r>
    </w:p>
    <w:p w14:paraId="1AA70FAB" w14:textId="77777777" w:rsidR="006E42D7" w:rsidRPr="0031242A" w:rsidRDefault="006E42D7" w:rsidP="006E42D7">
      <w:pPr>
        <w:pStyle w:val="Heading5"/>
      </w:pPr>
      <w:bookmarkStart w:id="914" w:name="_Toc177119023"/>
      <w:bookmarkStart w:id="915" w:name="_Toc177138604"/>
      <w:bookmarkStart w:id="916" w:name="_Toc180163431"/>
      <w:bookmarkStart w:id="917" w:name="_Toc180163893"/>
      <w:bookmarkStart w:id="918" w:name="_Toc180164128"/>
      <w:bookmarkStart w:id="919" w:name="_Toc180766932"/>
      <w:r w:rsidRPr="0031242A">
        <w:t>5.8.3.1.2</w:t>
      </w:r>
      <w:r w:rsidRPr="0031242A">
        <w:tab/>
        <w:t>Information objects to realize required capabilities and interactions</w:t>
      </w:r>
      <w:bookmarkEnd w:id="914"/>
      <w:bookmarkEnd w:id="915"/>
      <w:bookmarkEnd w:id="916"/>
      <w:bookmarkEnd w:id="917"/>
      <w:bookmarkEnd w:id="918"/>
      <w:bookmarkEnd w:id="919"/>
    </w:p>
    <w:p w14:paraId="1610DE2A" w14:textId="4852B823" w:rsidR="006E42D7" w:rsidRPr="0031242A" w:rsidRDefault="006E42D7" w:rsidP="006E42D7">
      <w:pPr>
        <w:pStyle w:val="B10"/>
      </w:pPr>
      <w:r w:rsidRPr="0031242A">
        <w:t>-</w:t>
      </w:r>
      <w:r w:rsidRPr="0031242A">
        <w:tab/>
        <w:t xml:space="preserve">Introduce on the CCL an attribute representing, for each action taken, the time at which any affected MnS consumers (e.g. other CCLs) should provide their evaluation of the impact of the action. The time may be called cCLActionImpactTime.  The cCLActionImpactTime should be notifiable, e.g. the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or other CCLs which may be affected can subscribe to notifications on the cCLActionImpactTime.</w:t>
      </w:r>
    </w:p>
    <w:p w14:paraId="2027B495" w14:textId="42D8ABB7" w:rsidR="006E42D7" w:rsidRPr="0031242A" w:rsidRDefault="006E42D7" w:rsidP="006E42D7">
      <w:pPr>
        <w:pStyle w:val="B10"/>
      </w:pPr>
      <w:r w:rsidRPr="0031242A">
        <w:t>-</w:t>
      </w:r>
      <w:r w:rsidRPr="0031242A">
        <w:tab/>
        <w:t xml:space="preserve">Introduce on the CCL an attribute representing for each action taken, an index that quantifies the evaluation of the impacts from each affected CCL.  The index may be called an Action Quality Indicator (AQI), say in the range [0,10] where "0" indicates that the action was completely unacceptable and should never be reused in that context while "10" indicates that the action had very good outcomes for the reporting CCL. The AQI may be used by a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 xml:space="preserve">to compute the aggregate impact form multiple affected CCLs and configure the acting CCL with a single AQI value. Based on the aggregate AQI the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may also propose a response action, e.g. to reverse the action that was taken.</w:t>
      </w:r>
    </w:p>
    <w:p w14:paraId="2E47869E" w14:textId="0D406672" w:rsidR="006E42D7" w:rsidRPr="0031242A" w:rsidRDefault="006E42D7" w:rsidP="006E42D7">
      <w:pPr>
        <w:pStyle w:val="NO"/>
      </w:pPr>
      <w:r w:rsidRPr="0031242A">
        <w:t>NOTE:</w:t>
      </w:r>
      <w:r w:rsidRPr="0031242A">
        <w:tab/>
        <w:t>The AQI is specific to each CCL and to each scenario thar the CCL evaluates - since it is used to check how good or bad an action was for that CCL. Accordingly, its computation cannot be standardized, only its range can be standardized.</w:t>
      </w:r>
    </w:p>
    <w:p w14:paraId="00269629" w14:textId="0E16F23F" w:rsidR="006E42D7" w:rsidRPr="0031242A" w:rsidRDefault="006E42D7" w:rsidP="006E42D7">
      <w:pPr>
        <w:pStyle w:val="Heading3"/>
      </w:pPr>
      <w:bookmarkStart w:id="920" w:name="_Toc168485210"/>
      <w:bookmarkStart w:id="921" w:name="_Toc168485650"/>
      <w:bookmarkStart w:id="922" w:name="_Toc168485726"/>
      <w:bookmarkStart w:id="923" w:name="_Toc168485932"/>
      <w:bookmarkStart w:id="924" w:name="_Toc177119024"/>
      <w:bookmarkStart w:id="925" w:name="_Toc177138605"/>
      <w:bookmarkStart w:id="926" w:name="_Toc180163432"/>
      <w:bookmarkStart w:id="927" w:name="_Toc180163894"/>
      <w:bookmarkStart w:id="928" w:name="_Toc180164129"/>
      <w:bookmarkStart w:id="929" w:name="_Toc180766933"/>
      <w:r w:rsidRPr="0031242A">
        <w:t>5.8.4</w:t>
      </w:r>
      <w:r w:rsidRPr="0031242A">
        <w:tab/>
        <w:t>Evaluation of solutions</w:t>
      </w:r>
      <w:bookmarkEnd w:id="920"/>
      <w:bookmarkEnd w:id="921"/>
      <w:bookmarkEnd w:id="922"/>
      <w:bookmarkEnd w:id="923"/>
      <w:bookmarkEnd w:id="924"/>
      <w:bookmarkEnd w:id="925"/>
      <w:bookmarkEnd w:id="926"/>
      <w:bookmarkEnd w:id="927"/>
      <w:bookmarkEnd w:id="928"/>
      <w:bookmarkEnd w:id="929"/>
    </w:p>
    <w:p w14:paraId="1A925925" w14:textId="5446CF8F" w:rsidR="0077128A" w:rsidRPr="00A86EFD" w:rsidRDefault="0077128A" w:rsidP="0077128A">
      <w:r>
        <w:t>The solution in clause 5.8.3 provided the procedures and inf</w:t>
      </w:r>
      <w:r w:rsidR="00BE0FC4">
        <w:t>o</w:t>
      </w:r>
      <w:r>
        <w:t xml:space="preserve">rmation objects for CCL </w:t>
      </w:r>
      <w:r w:rsidRPr="0031242A">
        <w:t xml:space="preserve">impact assessment </w:t>
      </w:r>
      <w:r w:rsidRPr="0031242A">
        <w:rPr>
          <w:szCs w:val="32"/>
        </w:rPr>
        <w:t>and resolution</w:t>
      </w:r>
      <w:r>
        <w:t>, enabling interactions for evaluating the impact of one CCL on other CCLs as well as for resolution any such</w:t>
      </w:r>
      <w:r w:rsidR="00BE0FC4">
        <w:t xml:space="preserve"> </w:t>
      </w:r>
      <w:r>
        <w:t xml:space="preserve">negative impacts. No </w:t>
      </w:r>
      <w:r w:rsidRPr="005E6180">
        <w:t>conflicting</w:t>
      </w:r>
      <w:r>
        <w:t xml:space="preserve"> solution for </w:t>
      </w:r>
      <w:r w:rsidRPr="0031242A">
        <w:t xml:space="preserve">impact assessment </w:t>
      </w:r>
      <w:r w:rsidRPr="0031242A">
        <w:rPr>
          <w:szCs w:val="32"/>
        </w:rPr>
        <w:t>and resolution</w:t>
      </w:r>
      <w:r>
        <w:t xml:space="preserve"> is provided. </w:t>
      </w:r>
      <w:r w:rsidRPr="00A86EFD">
        <w:t xml:space="preserve">it is recommended to </w:t>
      </w:r>
      <w:r>
        <w:t xml:space="preserve">apply the solution in in clause 5.8.3 as the solution for CCL </w:t>
      </w:r>
      <w:r w:rsidRPr="0031242A">
        <w:t xml:space="preserve">impact assessment </w:t>
      </w:r>
      <w:r w:rsidRPr="0031242A">
        <w:rPr>
          <w:szCs w:val="32"/>
        </w:rPr>
        <w:t>and resolution</w:t>
      </w:r>
      <w:r>
        <w:t>.</w:t>
      </w:r>
    </w:p>
    <w:p w14:paraId="1ADBADA0" w14:textId="1B235A75" w:rsidR="006E42D7" w:rsidRPr="0031242A" w:rsidRDefault="006E42D7" w:rsidP="006E42D7">
      <w:pPr>
        <w:pStyle w:val="Heading2"/>
      </w:pPr>
      <w:bookmarkStart w:id="930" w:name="_Toc168485211"/>
      <w:bookmarkStart w:id="931" w:name="_Toc168485651"/>
      <w:bookmarkStart w:id="932" w:name="_Toc168485727"/>
      <w:bookmarkStart w:id="933" w:name="_Toc168485933"/>
      <w:bookmarkStart w:id="934" w:name="_Toc177119025"/>
      <w:bookmarkStart w:id="935" w:name="_Toc177138606"/>
      <w:bookmarkStart w:id="936" w:name="_Toc180163433"/>
      <w:bookmarkStart w:id="937" w:name="_Toc180163895"/>
      <w:bookmarkStart w:id="938" w:name="_Toc180164130"/>
      <w:bookmarkStart w:id="939" w:name="_Toc180766934"/>
      <w:r w:rsidRPr="0031242A">
        <w:lastRenderedPageBreak/>
        <w:t>5.9</w:t>
      </w:r>
      <w:r w:rsidRPr="0031242A">
        <w:tab/>
        <w:t>Consumers feedback on CCL actions</w:t>
      </w:r>
      <w:bookmarkEnd w:id="930"/>
      <w:bookmarkEnd w:id="931"/>
      <w:bookmarkEnd w:id="932"/>
      <w:bookmarkEnd w:id="933"/>
      <w:bookmarkEnd w:id="934"/>
      <w:bookmarkEnd w:id="935"/>
      <w:bookmarkEnd w:id="936"/>
      <w:bookmarkEnd w:id="937"/>
      <w:bookmarkEnd w:id="938"/>
      <w:bookmarkEnd w:id="939"/>
    </w:p>
    <w:p w14:paraId="78A0894C" w14:textId="65EF6BB5" w:rsidR="006E42D7" w:rsidRPr="0031242A" w:rsidRDefault="006E42D7" w:rsidP="006E42D7">
      <w:pPr>
        <w:pStyle w:val="Heading3"/>
      </w:pPr>
      <w:bookmarkStart w:id="940" w:name="_Toc168485212"/>
      <w:bookmarkStart w:id="941" w:name="_Toc168485652"/>
      <w:bookmarkStart w:id="942" w:name="_Toc168485728"/>
      <w:bookmarkStart w:id="943" w:name="_Toc168485934"/>
      <w:bookmarkStart w:id="944" w:name="_Toc177119026"/>
      <w:bookmarkStart w:id="945" w:name="_Toc177138607"/>
      <w:bookmarkStart w:id="946" w:name="_Toc180163434"/>
      <w:bookmarkStart w:id="947" w:name="_Toc180163896"/>
      <w:bookmarkStart w:id="948" w:name="_Toc180164131"/>
      <w:bookmarkStart w:id="949" w:name="_Toc180766935"/>
      <w:r w:rsidRPr="0031242A">
        <w:t>5.9.1</w:t>
      </w:r>
      <w:r w:rsidRPr="0031242A">
        <w:tab/>
        <w:t>Description</w:t>
      </w:r>
      <w:bookmarkEnd w:id="940"/>
      <w:bookmarkEnd w:id="941"/>
      <w:bookmarkEnd w:id="942"/>
      <w:bookmarkEnd w:id="943"/>
      <w:bookmarkEnd w:id="944"/>
      <w:bookmarkEnd w:id="945"/>
      <w:bookmarkEnd w:id="946"/>
      <w:bookmarkEnd w:id="947"/>
      <w:bookmarkEnd w:id="948"/>
      <w:bookmarkEnd w:id="949"/>
    </w:p>
    <w:p w14:paraId="41C00EF6" w14:textId="77984197" w:rsidR="006E42D7" w:rsidRPr="0031242A" w:rsidRDefault="006E42D7" w:rsidP="006E42D7">
      <w:r w:rsidRPr="0031242A">
        <w:t>In fully automated control loops, the CCL re-configures a particular NF to meet its stated goals without the involvement of any other entity. The actions executed by the CCL have different levels of satisfaction for the different consumers. Without a reliable means to gauge consumer Execution Satisfaction, the CCL lacks the feedback to fine</w:t>
      </w:r>
      <w:r w:rsidRPr="0031242A">
        <w:noBreakHyphen/>
        <w:t>tune and optimize functionality, and so is unable to improve the overall performance. To be able to provide gauge the satisfaction, the consumer should be able to receive information about the provisioning operations executed by the CCL. This information includes operation performed, MOIs updated, etc.</w:t>
      </w:r>
    </w:p>
    <w:p w14:paraId="000AD201" w14:textId="77777777" w:rsidR="006E42D7" w:rsidRPr="0031242A" w:rsidRDefault="006E42D7" w:rsidP="006E42D7">
      <w:r w:rsidRPr="0031242A">
        <w:t xml:space="preserve">Based on some local policies, the consumer may prefer that a particular NF is not updated as part of the Execution step of CCL. The consumer should be enabled to revoke the changes made to a NF. Consumer may also update the CCL to ensure that a particular NF is never updated in future. The existing attribute </w:t>
      </w:r>
      <w:r w:rsidRPr="0031242A">
        <w:rPr>
          <w:rFonts w:ascii="Courier New" w:hAnsi="Courier New" w:cs="Courier New"/>
        </w:rPr>
        <w:t>aCCLDisallowedList</w:t>
      </w:r>
      <w:r w:rsidRPr="0031242A">
        <w:t xml:space="preserve"> can be used, as appropriate.</w:t>
      </w:r>
    </w:p>
    <w:p w14:paraId="3C8B3E46" w14:textId="4BD1BB69" w:rsidR="006E42D7" w:rsidRPr="0031242A" w:rsidRDefault="006E42D7" w:rsidP="006E42D7">
      <w:r w:rsidRPr="0031242A">
        <w:t>Alternatively, the consumer may want to provide feedback enabling the CCL to apply an alternative approach to achieve the objectives. The consumer should be able to provide its feedback on the execution indicating how satisfied the consumer is with the CCL actions.</w:t>
      </w:r>
    </w:p>
    <w:p w14:paraId="3A2733A6" w14:textId="480F8881" w:rsidR="006E42D7" w:rsidRPr="0031242A" w:rsidRDefault="006E42D7" w:rsidP="006E42D7">
      <w:pPr>
        <w:pStyle w:val="EX"/>
      </w:pPr>
      <w:r w:rsidRPr="0031242A">
        <w:t>EXAMPLE:</w:t>
      </w:r>
      <w:r w:rsidRPr="0031242A">
        <w:tab/>
        <w:t>The consumer feedback may grade the usefulness of the executed action on a fixed scale say from 0 (indicating a terrible and never to be re-used action) to 10 (indicating a very good action for the interests of the consumer).</w:t>
      </w:r>
    </w:p>
    <w:p w14:paraId="0CF5457F" w14:textId="0366D6A1" w:rsidR="006E42D7" w:rsidRPr="0031242A" w:rsidRDefault="006E42D7" w:rsidP="006E42D7">
      <w:pPr>
        <w:pStyle w:val="NO"/>
        <w:rPr>
          <w:lang w:eastAsia="ja-JP"/>
        </w:rPr>
      </w:pPr>
      <w:r w:rsidRPr="0031242A">
        <w:t>NOTE:</w:t>
      </w:r>
      <w:r w:rsidRPr="0031242A">
        <w:tab/>
        <w:t>The actions that need to be provided to the consumer are decided by the producer.</w:t>
      </w:r>
    </w:p>
    <w:p w14:paraId="65172A0B" w14:textId="507A13A0" w:rsidR="006E42D7" w:rsidRPr="0031242A" w:rsidRDefault="006E42D7" w:rsidP="006E42D7">
      <w:pPr>
        <w:pStyle w:val="Heading3"/>
      </w:pPr>
      <w:bookmarkStart w:id="950" w:name="_Toc168485213"/>
      <w:bookmarkStart w:id="951" w:name="_Toc168485653"/>
      <w:bookmarkStart w:id="952" w:name="_Toc168485729"/>
      <w:bookmarkStart w:id="953" w:name="_Toc168485935"/>
      <w:bookmarkStart w:id="954" w:name="_Toc177119027"/>
      <w:bookmarkStart w:id="955" w:name="_Toc177138608"/>
      <w:bookmarkStart w:id="956" w:name="_Toc180163435"/>
      <w:bookmarkStart w:id="957" w:name="_Toc180163897"/>
      <w:bookmarkStart w:id="958" w:name="_Toc180164132"/>
      <w:bookmarkStart w:id="959" w:name="_Toc180766936"/>
      <w:r w:rsidRPr="0031242A">
        <w:t>5.9.2</w:t>
      </w:r>
      <w:r w:rsidRPr="0031242A">
        <w:tab/>
        <w:t>Potential Requirements</w:t>
      </w:r>
      <w:bookmarkEnd w:id="950"/>
      <w:bookmarkEnd w:id="951"/>
      <w:bookmarkEnd w:id="952"/>
      <w:bookmarkEnd w:id="953"/>
      <w:bookmarkEnd w:id="954"/>
      <w:bookmarkEnd w:id="955"/>
      <w:bookmarkEnd w:id="956"/>
      <w:bookmarkEnd w:id="957"/>
      <w:bookmarkEnd w:id="958"/>
      <w:bookmarkEnd w:id="959"/>
    </w:p>
    <w:p w14:paraId="44B4DD2F" w14:textId="77777777" w:rsidR="006E42D7" w:rsidRPr="0031242A" w:rsidRDefault="006E42D7" w:rsidP="006E42D7">
      <w:r w:rsidRPr="0031242A">
        <w:rPr>
          <w:b/>
          <w:bCs/>
        </w:rPr>
        <w:t>REQ-FED-FUN-01:</w:t>
      </w:r>
      <w:r w:rsidRPr="0031242A">
        <w:t xml:space="preserve"> The 3GPP management system should enable consumer to provide its feedback on the action(s) taken by CCL.</w:t>
      </w:r>
    </w:p>
    <w:p w14:paraId="69963135" w14:textId="77777777" w:rsidR="006E42D7" w:rsidRPr="0031242A" w:rsidRDefault="006E42D7" w:rsidP="006E42D7">
      <w:r w:rsidRPr="0031242A">
        <w:rPr>
          <w:b/>
          <w:bCs/>
        </w:rPr>
        <w:t>REQ-FED-FUN-02:</w:t>
      </w:r>
      <w:r w:rsidRPr="0031242A">
        <w:t xml:space="preserve"> The 3GPP management system should enable consumer to request for revocation of the action(s) taken by the CCL.</w:t>
      </w:r>
    </w:p>
    <w:p w14:paraId="41EAB5FD" w14:textId="451196D4" w:rsidR="006E42D7" w:rsidRDefault="006E42D7" w:rsidP="006E42D7">
      <w:r w:rsidRPr="0031242A">
        <w:rPr>
          <w:b/>
          <w:bCs/>
        </w:rPr>
        <w:t>REQ-FED-FUN-03:</w:t>
      </w:r>
      <w:r w:rsidRPr="0031242A">
        <w:t xml:space="preserve"> The 3GPP management system should have a capability enabling consumer to receive information (e.g. operation performed, MOIs updated) about the action(s) taken by the CCL.</w:t>
      </w:r>
    </w:p>
    <w:p w14:paraId="7466EBFC" w14:textId="4157A341" w:rsidR="00037A0B" w:rsidRDefault="00037A0B" w:rsidP="00037A0B">
      <w:pPr>
        <w:rPr>
          <w:rFonts w:ascii="Arial" w:hAnsi="Arial"/>
          <w:sz w:val="28"/>
        </w:rPr>
      </w:pPr>
      <w:r w:rsidRPr="0030717F">
        <w:rPr>
          <w:rFonts w:ascii="Arial" w:hAnsi="Arial"/>
          <w:sz w:val="28"/>
        </w:rPr>
        <w:t>5.</w:t>
      </w:r>
      <w:r>
        <w:rPr>
          <w:rFonts w:ascii="Arial" w:hAnsi="Arial"/>
          <w:sz w:val="28"/>
        </w:rPr>
        <w:t>9</w:t>
      </w:r>
      <w:r w:rsidRPr="0030717F">
        <w:rPr>
          <w:rFonts w:ascii="Arial" w:hAnsi="Arial"/>
          <w:sz w:val="28"/>
        </w:rPr>
        <w:t>.3</w:t>
      </w:r>
      <w:r w:rsidRPr="0030717F">
        <w:rPr>
          <w:rFonts w:ascii="Arial" w:hAnsi="Arial"/>
          <w:sz w:val="28"/>
        </w:rPr>
        <w:tab/>
      </w:r>
      <w:r w:rsidRPr="0030717F">
        <w:rPr>
          <w:rFonts w:ascii="Arial" w:hAnsi="Arial"/>
          <w:sz w:val="28"/>
        </w:rPr>
        <w:tab/>
      </w:r>
      <w:r w:rsidRPr="0030717F">
        <w:rPr>
          <w:rFonts w:ascii="Arial" w:hAnsi="Arial"/>
          <w:sz w:val="28"/>
        </w:rPr>
        <w:tab/>
        <w:t>Potential Solution</w:t>
      </w:r>
    </w:p>
    <w:p w14:paraId="2B78248D" w14:textId="6788ACBB" w:rsidR="00037A0B" w:rsidRPr="003A6957" w:rsidRDefault="00037A0B" w:rsidP="00037A0B">
      <w:r w:rsidRPr="00FD1970">
        <w:rPr>
          <w:lang w:val="en-US" w:eastAsia="ja-JP"/>
        </w:rPr>
        <w:t xml:space="preserve">The </w:t>
      </w:r>
      <w:r w:rsidRPr="003A6957">
        <w:t>solution involves introducing a new set of information to be maintained for each CCL. This information include</w:t>
      </w:r>
      <w:r w:rsidR="005C3066" w:rsidRPr="003A6957">
        <w:t>s</w:t>
      </w:r>
      <w:r w:rsidRPr="003A6957">
        <w:t xml:space="preserve"> the following:</w:t>
      </w:r>
    </w:p>
    <w:p w14:paraId="3B1EEE65"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ACCL identification (only when the IOC is name-contained in SubNetwork)</w:t>
      </w:r>
    </w:p>
    <w:p w14:paraId="2CAC62DF"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Feedback Time stamp: Time at which the feedback was provided. This is decided by the producer.</w:t>
      </w:r>
    </w:p>
    <w:p w14:paraId="6C59D81B"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Satisfaction Score: It indicates the numeric value ranging from 1 to 10 (1 being the worse), providing the consumer’s satisfaction for the CCL. This is provided by the consumer. This will enable producer to better decide on the actions to be taken as part of execute step.</w:t>
      </w:r>
    </w:p>
    <w:p w14:paraId="4DC46E82"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Execution Revoke: The action taken by the CCL may be proved to be so bad that a consumer may, optionally, request to revoke them. This is provided by the consumer.</w:t>
      </w:r>
    </w:p>
    <w:p w14:paraId="03D03DE2" w14:textId="77777777" w:rsidR="00037A0B" w:rsidRPr="003A6957" w:rsidRDefault="00037A0B" w:rsidP="00037A0B">
      <w:r w:rsidRPr="003A6957">
        <w:t>There are several alternative to include this information as part of network resource model definition:</w:t>
      </w:r>
    </w:p>
    <w:p w14:paraId="66E2B39B" w14:textId="77777777" w:rsidR="00037A0B" w:rsidRPr="003A6957" w:rsidRDefault="00037A0B" w:rsidP="00037A0B">
      <w:r w:rsidRPr="003A6957">
        <w:t>Alternative 1: This information can be defined as part of a new IOC. This IOC can be name contained in AssuranceClosedControlLoop IOC (3GPP TS 28.536) or directly into Subnetwork IOC (3GPP TS 28.622).</w:t>
      </w:r>
    </w:p>
    <w:p w14:paraId="22113D78" w14:textId="77777777" w:rsidR="00037A0B" w:rsidRDefault="00037A0B" w:rsidP="00037A0B">
      <w:pPr>
        <w:rPr>
          <w:lang w:val="en-US" w:eastAsia="ja-JP"/>
        </w:rPr>
      </w:pPr>
      <w:r w:rsidRPr="003A6957">
        <w:t>Alternative 2: The information can be added as part of AssuranceReport IOC in form</w:t>
      </w:r>
      <w:r>
        <w:rPr>
          <w:lang w:val="en-US" w:eastAsia="ja-JP"/>
        </w:rPr>
        <w:t xml:space="preserve"> of a new &lt;&lt;datatype&gt;</w:t>
      </w:r>
    </w:p>
    <w:p w14:paraId="0A6FD740" w14:textId="77777777" w:rsidR="00037A0B" w:rsidRPr="00D75DFD" w:rsidRDefault="00037A0B" w:rsidP="00037A0B">
      <w:pPr>
        <w:rPr>
          <w:rFonts w:ascii="Arial" w:hAnsi="Arial"/>
          <w:sz w:val="24"/>
        </w:rPr>
      </w:pPr>
      <w:r w:rsidRPr="00D75DFD">
        <w:rPr>
          <w:rFonts w:ascii="Arial" w:hAnsi="Arial"/>
          <w:sz w:val="24"/>
        </w:rPr>
        <w:t>Procedure flow</w:t>
      </w:r>
    </w:p>
    <w:p w14:paraId="7FA15DA1" w14:textId="77777777" w:rsidR="00037A0B" w:rsidRPr="00122088" w:rsidRDefault="00037A0B" w:rsidP="00037A0B">
      <w:pPr>
        <w:rPr>
          <w:lang w:val="en-US" w:eastAsia="ja-JP"/>
        </w:rPr>
      </w:pPr>
      <w:r w:rsidRPr="00122088">
        <w:rPr>
          <w:lang w:val="en-US" w:eastAsia="ja-JP"/>
        </w:rPr>
        <w:t xml:space="preserve">The procedure allows </w:t>
      </w:r>
      <w:r>
        <w:rPr>
          <w:lang w:val="en-US" w:eastAsia="ja-JP"/>
        </w:rPr>
        <w:t xml:space="preserve">consumer to provide its feedback for a particular CCL. </w:t>
      </w:r>
      <w:r w:rsidRPr="00122088">
        <w:rPr>
          <w:lang w:val="en-US" w:eastAsia="ja-JP"/>
        </w:rPr>
        <w:t xml:space="preserve">This </w:t>
      </w:r>
      <w:r>
        <w:rPr>
          <w:lang w:val="en-US" w:eastAsia="ja-JP"/>
        </w:rPr>
        <w:t>functionality will enable customer satisfaction and help with fine tuning the CCL algorithm thereby improving</w:t>
      </w:r>
      <w:r w:rsidRPr="00FD1970">
        <w:rPr>
          <w:lang w:val="en-US" w:eastAsia="ja-JP"/>
        </w:rPr>
        <w:t xml:space="preserve"> the overall performance of the automation technique</w:t>
      </w:r>
      <w:r>
        <w:rPr>
          <w:lang w:val="en-US" w:eastAsia="ja-JP"/>
        </w:rPr>
        <w:t>.</w:t>
      </w:r>
    </w:p>
    <w:p w14:paraId="6C91F035" w14:textId="77777777" w:rsidR="00037A0B" w:rsidRDefault="00037A0B" w:rsidP="00037A0B">
      <w:pPr>
        <w:jc w:val="center"/>
      </w:pPr>
      <w:r>
        <w:object w:dxaOrig="6360" w:dyaOrig="8292" w14:anchorId="4F0E5886">
          <v:shape id="_x0000_i1041" type="#_x0000_t75" style="width:319.2pt;height:415.8pt" o:ole="">
            <v:imagedata r:id="rId72" o:title=""/>
          </v:shape>
          <o:OLEObject Type="Embed" ProgID="Visio.Drawing.15" ShapeID="_x0000_i1041" DrawAspect="Content" ObjectID="_1791710883" r:id="rId73"/>
        </w:object>
      </w:r>
    </w:p>
    <w:p w14:paraId="2E08ED08" w14:textId="2E6810C6" w:rsidR="00037A0B" w:rsidRDefault="00037A0B" w:rsidP="001A4AA0">
      <w:pPr>
        <w:pStyle w:val="TH"/>
      </w:pPr>
      <w:r>
        <w:t>Figure 5.9.3-1</w:t>
      </w:r>
    </w:p>
    <w:p w14:paraId="35B911DF"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CCL gets provisioned.</w:t>
      </w:r>
    </w:p>
    <w:p w14:paraId="17EF7227"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consumer sends createMOI for CCLFeedback IOC to provide feedback on an existing CCL.</w:t>
      </w:r>
    </w:p>
    <w:p w14:paraId="57FB0959" w14:textId="6E316B90"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Producer send</w:t>
      </w:r>
      <w:r w:rsidR="005C3066" w:rsidRPr="003A6957">
        <w:rPr>
          <w:rFonts w:ascii="Times New Roman" w:eastAsia="Times New Roman" w:hAnsi="Times New Roman"/>
          <w:color w:val="000000"/>
          <w:kern w:val="0"/>
          <w:sz w:val="20"/>
          <w:szCs w:val="20"/>
          <w:lang w:val="en-GB"/>
        </w:rPr>
        <w:t>s</w:t>
      </w:r>
      <w:r w:rsidRPr="003A6957">
        <w:rPr>
          <w:rFonts w:ascii="Times New Roman" w:eastAsia="Times New Roman" w:hAnsi="Times New Roman"/>
          <w:color w:val="000000"/>
          <w:kern w:val="0"/>
          <w:sz w:val="20"/>
          <w:szCs w:val="20"/>
          <w:lang w:val="en-GB"/>
        </w:rPr>
        <w:t xml:space="preserve"> a response.</w:t>
      </w:r>
    </w:p>
    <w:p w14:paraId="54A28A99"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Alternatively, consumer may also send modifyMOIAttribute for AssuranceReport IOC to provide feedback on an existing CCL.</w:t>
      </w:r>
    </w:p>
    <w:p w14:paraId="7AAC05AA" w14:textId="2292A536"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Producer send</w:t>
      </w:r>
      <w:r w:rsidR="005C3066" w:rsidRPr="003A6957">
        <w:rPr>
          <w:rFonts w:ascii="Times New Roman" w:eastAsia="Times New Roman" w:hAnsi="Times New Roman"/>
          <w:color w:val="000000"/>
          <w:kern w:val="0"/>
          <w:sz w:val="20"/>
          <w:szCs w:val="20"/>
          <w:lang w:val="en-GB"/>
        </w:rPr>
        <w:t>s</w:t>
      </w:r>
      <w:r w:rsidRPr="003A6957">
        <w:rPr>
          <w:rFonts w:ascii="Times New Roman" w:eastAsia="Times New Roman" w:hAnsi="Times New Roman"/>
          <w:color w:val="000000"/>
          <w:kern w:val="0"/>
          <w:sz w:val="20"/>
          <w:szCs w:val="20"/>
          <w:lang w:val="en-GB"/>
        </w:rPr>
        <w:t xml:space="preserve"> a response.</w:t>
      </w:r>
    </w:p>
    <w:p w14:paraId="34625527" w14:textId="5A1EC576"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producer checks if the action performed need to be revoked. The value of attribute RevokeAction will indicate if the actions are to be revoked. If yes, then it will also identif</w:t>
      </w:r>
      <w:r w:rsidR="001A4AA0" w:rsidRPr="003A6957">
        <w:rPr>
          <w:rFonts w:ascii="Times New Roman" w:eastAsia="Times New Roman" w:hAnsi="Times New Roman"/>
          <w:color w:val="000000"/>
          <w:kern w:val="0"/>
          <w:sz w:val="20"/>
          <w:szCs w:val="20"/>
          <w:lang w:val="en-GB"/>
        </w:rPr>
        <w:t>y</w:t>
      </w:r>
      <w:r w:rsidRPr="003A6957">
        <w:rPr>
          <w:rFonts w:ascii="Times New Roman" w:eastAsia="Times New Roman" w:hAnsi="Times New Roman"/>
          <w:color w:val="000000"/>
          <w:kern w:val="0"/>
          <w:sz w:val="20"/>
          <w:szCs w:val="20"/>
          <w:lang w:val="en-GB"/>
        </w:rPr>
        <w:t xml:space="preserve"> the particular action(s) to be revoked.</w:t>
      </w:r>
    </w:p>
    <w:p w14:paraId="3B697F87"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producer revokes the actions as indicated by the consumer.</w:t>
      </w:r>
    </w:p>
    <w:p w14:paraId="594E2706" w14:textId="698A1954" w:rsidR="00037A0B" w:rsidRPr="0031242A" w:rsidRDefault="00037A0B" w:rsidP="00037A0B">
      <w:pPr>
        <w:pStyle w:val="Heading3"/>
      </w:pPr>
      <w:bookmarkStart w:id="960" w:name="_Toc180163436"/>
      <w:bookmarkStart w:id="961" w:name="_Toc180163898"/>
      <w:bookmarkStart w:id="962" w:name="_Toc180164133"/>
      <w:bookmarkStart w:id="963" w:name="_Toc180766937"/>
      <w:r w:rsidRPr="0031242A">
        <w:t>5.</w:t>
      </w:r>
      <w:r>
        <w:t>9</w:t>
      </w:r>
      <w:r w:rsidRPr="0031242A">
        <w:t>.4</w:t>
      </w:r>
      <w:r w:rsidRPr="0031242A">
        <w:tab/>
        <w:t>Evaluation of solutions</w:t>
      </w:r>
      <w:bookmarkEnd w:id="960"/>
      <w:bookmarkEnd w:id="961"/>
      <w:bookmarkEnd w:id="962"/>
      <w:bookmarkEnd w:id="963"/>
    </w:p>
    <w:p w14:paraId="263BE7E0" w14:textId="77777777" w:rsidR="00037A0B" w:rsidRPr="0031242A" w:rsidRDefault="00037A0B" w:rsidP="00037A0B">
      <w:pPr>
        <w:rPr>
          <w:color w:val="000000"/>
        </w:rPr>
      </w:pPr>
      <w:r>
        <w:rPr>
          <w:color w:val="000000"/>
        </w:rPr>
        <w:t>Only one potential solution is proposed. The proposed solution satisfies all the requirements and is considered feasible.</w:t>
      </w:r>
    </w:p>
    <w:p w14:paraId="378CF8CB" w14:textId="77777777" w:rsidR="00037A0B" w:rsidRPr="0031242A" w:rsidRDefault="00037A0B" w:rsidP="006E42D7"/>
    <w:p w14:paraId="1AF6BA18" w14:textId="77777777" w:rsidR="006E42D7" w:rsidRPr="0031242A" w:rsidRDefault="006E42D7" w:rsidP="006E42D7">
      <w:pPr>
        <w:pStyle w:val="Heading2"/>
      </w:pPr>
      <w:bookmarkStart w:id="964" w:name="_Toc168219385"/>
      <w:bookmarkStart w:id="965" w:name="_Toc168485214"/>
      <w:bookmarkStart w:id="966" w:name="_Toc168485654"/>
      <w:bookmarkStart w:id="967" w:name="_Toc168485730"/>
      <w:bookmarkStart w:id="968" w:name="_Toc168485936"/>
      <w:bookmarkStart w:id="969" w:name="_Toc177119028"/>
      <w:bookmarkStart w:id="970" w:name="_Toc177138609"/>
      <w:bookmarkStart w:id="971" w:name="_Toc180163437"/>
      <w:bookmarkStart w:id="972" w:name="_Toc180163899"/>
      <w:bookmarkStart w:id="973" w:name="_Toc180164134"/>
      <w:bookmarkStart w:id="974" w:name="_Toc180766938"/>
      <w:r w:rsidRPr="0031242A">
        <w:lastRenderedPageBreak/>
        <w:t>5.10</w:t>
      </w:r>
      <w:r w:rsidRPr="0031242A">
        <w:tab/>
        <w:t>CCL decision</w:t>
      </w:r>
      <w:r w:rsidRPr="0031242A">
        <w:rPr>
          <w:sz w:val="24"/>
          <w:szCs w:val="24"/>
        </w:rPr>
        <w:t xml:space="preserve"> </w:t>
      </w:r>
      <w:r w:rsidRPr="0031242A">
        <w:t>escalation</w:t>
      </w:r>
      <w:bookmarkEnd w:id="964"/>
      <w:bookmarkEnd w:id="965"/>
      <w:bookmarkEnd w:id="966"/>
      <w:bookmarkEnd w:id="967"/>
      <w:bookmarkEnd w:id="968"/>
      <w:bookmarkEnd w:id="969"/>
      <w:bookmarkEnd w:id="970"/>
      <w:bookmarkEnd w:id="971"/>
      <w:bookmarkEnd w:id="972"/>
      <w:bookmarkEnd w:id="973"/>
      <w:bookmarkEnd w:id="974"/>
    </w:p>
    <w:p w14:paraId="064DF4FA" w14:textId="77777777" w:rsidR="006E42D7" w:rsidRPr="0031242A" w:rsidRDefault="006E42D7" w:rsidP="006E42D7">
      <w:pPr>
        <w:pStyle w:val="Heading3"/>
      </w:pPr>
      <w:bookmarkStart w:id="975" w:name="_Toc168485215"/>
      <w:bookmarkStart w:id="976" w:name="_Toc168485655"/>
      <w:bookmarkStart w:id="977" w:name="_Toc168485731"/>
      <w:bookmarkStart w:id="978" w:name="_Toc168485937"/>
      <w:bookmarkStart w:id="979" w:name="_Toc177119029"/>
      <w:bookmarkStart w:id="980" w:name="_Toc177138610"/>
      <w:bookmarkStart w:id="981" w:name="_Toc180163438"/>
      <w:bookmarkStart w:id="982" w:name="_Toc180163900"/>
      <w:bookmarkStart w:id="983" w:name="_Toc180164135"/>
      <w:bookmarkStart w:id="984" w:name="_Toc180766939"/>
      <w:bookmarkStart w:id="985" w:name="_Toc107830528"/>
      <w:r w:rsidRPr="0031242A">
        <w:t>5.10.1</w:t>
      </w:r>
      <w:r w:rsidRPr="0031242A">
        <w:tab/>
        <w:t>Description</w:t>
      </w:r>
      <w:bookmarkEnd w:id="975"/>
      <w:bookmarkEnd w:id="976"/>
      <w:bookmarkEnd w:id="977"/>
      <w:bookmarkEnd w:id="978"/>
      <w:bookmarkEnd w:id="979"/>
      <w:bookmarkEnd w:id="980"/>
      <w:bookmarkEnd w:id="981"/>
      <w:bookmarkEnd w:id="982"/>
      <w:bookmarkEnd w:id="983"/>
      <w:bookmarkEnd w:id="984"/>
    </w:p>
    <w:p w14:paraId="77BBCE85" w14:textId="77777777" w:rsidR="006E42D7" w:rsidRPr="0031242A" w:rsidRDefault="006E42D7" w:rsidP="006E42D7">
      <w:bookmarkStart w:id="986" w:name="_Toc168485216"/>
      <w:bookmarkStart w:id="987" w:name="_Toc168485656"/>
      <w:bookmarkStart w:id="988" w:name="_Toc168485732"/>
      <w:r w:rsidRPr="0031242A">
        <w:t>CCLs will make decisions in different contexts (states, status, conditions, etc.) of the network and not all decisions are equally effective. In some cases, the CCL may need to provide feedback indication the challenges faced on reaching a definite decision. The feedback may include a request to escalate its decision making to another entity.</w:t>
      </w:r>
      <w:bookmarkEnd w:id="986"/>
      <w:bookmarkEnd w:id="987"/>
      <w:bookmarkEnd w:id="988"/>
    </w:p>
    <w:p w14:paraId="7AEEAAE4" w14:textId="2BB6BE5A" w:rsidR="006E42D7" w:rsidRPr="0031242A" w:rsidRDefault="006E42D7" w:rsidP="006E42D7">
      <w:r w:rsidRPr="0031242A">
        <w:t>A CCL can be fully or partially autonomous derivation or execution of its decisions. The degree to which the CCL</w:t>
      </w:r>
      <w:r w:rsidRPr="0031242A" w:rsidDel="00FD4F66">
        <w:t xml:space="preserve"> </w:t>
      </w:r>
      <w:r w:rsidRPr="0031242A">
        <w:t>independently executes decisions or escalates them, should be flexibly configurable by the MnS consumer as a confidence threshold. The confidence threshold</w:t>
      </w:r>
      <w:r w:rsidRPr="0031242A" w:rsidDel="00FD4F66">
        <w:t xml:space="preserve"> </w:t>
      </w:r>
      <w:r w:rsidRPr="0031242A">
        <w:t>could be configured based on the sensitivity of the operations under its control, the trust level in the decisions of the CCL and the necessity to consider a bigger picture at times. Then, based on how much confidence the CCL has in its decisions, the CCL can escalate a decision or situation to an escalation recipient which has this bigger picture (say has wider scope), can execute a different(larger) set of actions or has better capabilities, e.g. a larger and more capable ML model.</w:t>
      </w:r>
    </w:p>
    <w:p w14:paraId="311EE04B" w14:textId="6BC3A5E2" w:rsidR="006E42D7" w:rsidRPr="0031242A" w:rsidRDefault="006E42D7" w:rsidP="006E42D7">
      <w:pPr>
        <w:rPr>
          <w:bCs/>
        </w:rPr>
      </w:pPr>
      <w:r w:rsidRPr="0031242A">
        <w:t>Note: the computation of confidence within the CCL is up to implementation as it depends on the CCL's purpose and the scenario that the CCL is addressing.</w:t>
      </w:r>
    </w:p>
    <w:p w14:paraId="088F73A4" w14:textId="2332AB37" w:rsidR="006E42D7" w:rsidRPr="0031242A" w:rsidRDefault="006E42D7" w:rsidP="006E42D7">
      <w:r w:rsidRPr="0031242A">
        <w:t xml:space="preserve">The escalation recipient CCL enables the escalator CCL to request for escalation for a given network context or state with e.g. information about the escalator CCL preferences and observed constraints when driving decisions. Based on its evaluations, </w:t>
      </w:r>
      <w:bookmarkStart w:id="989" w:name="_Hlk159411156"/>
      <w:r w:rsidRPr="0031242A">
        <w:t xml:space="preserve">the escalation recipient CCL </w:t>
      </w:r>
      <w:bookmarkEnd w:id="989"/>
      <w:r w:rsidRPr="0031242A">
        <w:t>should provide to the escalator CCL a report that holds the outcomes that the CCL (acting as an escalation recipient) has derived for a given escalation request.</w:t>
      </w:r>
    </w:p>
    <w:p w14:paraId="02541E9E" w14:textId="5D0FF7A5" w:rsidR="006E42D7" w:rsidRPr="0031242A" w:rsidRDefault="006E42D7" w:rsidP="006E42D7">
      <w:pPr>
        <w:pStyle w:val="NO"/>
        <w:rPr>
          <w:bCs/>
        </w:rPr>
      </w:pPr>
      <w:r w:rsidRPr="0031242A">
        <w:t>NOTE:</w:t>
      </w:r>
      <w:r w:rsidRPr="0031242A">
        <w:tab/>
        <w:t>The relation with existing Assurance closed loop execution supervision use case in 3GPP TS 28.535 [2] needs to be clarified.</w:t>
      </w:r>
    </w:p>
    <w:p w14:paraId="7027442D" w14:textId="77777777" w:rsidR="006E42D7" w:rsidRPr="0031242A" w:rsidRDefault="006E42D7" w:rsidP="006E42D7">
      <w:pPr>
        <w:pStyle w:val="Heading3"/>
      </w:pPr>
      <w:bookmarkStart w:id="990" w:name="_Toc145334639"/>
      <w:bookmarkStart w:id="991" w:name="_Toc145421083"/>
      <w:bookmarkStart w:id="992" w:name="_Toc145421849"/>
      <w:bookmarkStart w:id="993" w:name="_Toc168219386"/>
      <w:bookmarkStart w:id="994" w:name="_Toc168485217"/>
      <w:bookmarkStart w:id="995" w:name="_Toc168485657"/>
      <w:bookmarkStart w:id="996" w:name="_Toc168485733"/>
      <w:bookmarkStart w:id="997" w:name="_Toc168485938"/>
      <w:bookmarkStart w:id="998" w:name="_Toc177119030"/>
      <w:bookmarkStart w:id="999" w:name="_Toc177138611"/>
      <w:bookmarkStart w:id="1000" w:name="_Toc180163439"/>
      <w:bookmarkStart w:id="1001" w:name="_Toc180163901"/>
      <w:bookmarkStart w:id="1002" w:name="_Toc180164136"/>
      <w:bookmarkStart w:id="1003" w:name="_Toc180766940"/>
      <w:r w:rsidRPr="0031242A">
        <w:t>5.10.2</w:t>
      </w:r>
      <w:r w:rsidRPr="0031242A">
        <w:tab/>
        <w:t>Potential requirements</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2D6F55B5" w14:textId="6E2E33DF" w:rsidR="006E42D7" w:rsidRPr="0031242A" w:rsidRDefault="006E42D7" w:rsidP="006E42D7">
      <w:r w:rsidRPr="0031242A">
        <w:rPr>
          <w:b/>
          <w:lang w:eastAsia="zh-CN"/>
        </w:rPr>
        <w:t>REQ-</w:t>
      </w:r>
      <w:r w:rsidRPr="0031242A">
        <w:rPr>
          <w:rFonts w:cs="Calibri"/>
          <w:b/>
          <w:bCs/>
        </w:rPr>
        <w:t xml:space="preserve"> CCL-ESC</w:t>
      </w:r>
      <w:r w:rsidRPr="0031242A">
        <w:rPr>
          <w:b/>
          <w:lang w:eastAsia="zh-CN"/>
        </w:rPr>
        <w:t>-1</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the </w:t>
      </w:r>
      <w:r w:rsidRPr="0031242A">
        <w:t>degree of autonomy of the CCL as characterization of the conditions under which the ACCL should escalate a decision.</w:t>
      </w:r>
    </w:p>
    <w:p w14:paraId="2337C5C4" w14:textId="4CDDC002" w:rsidR="006E42D7" w:rsidRPr="0031242A" w:rsidRDefault="006E42D7" w:rsidP="006E42D7">
      <w:pPr>
        <w:rPr>
          <w:lang w:eastAsia="zh-CN"/>
        </w:rPr>
      </w:pPr>
      <w:r w:rsidRPr="0031242A">
        <w:rPr>
          <w:b/>
          <w:lang w:eastAsia="zh-CN"/>
        </w:rPr>
        <w:t>REQ-</w:t>
      </w:r>
      <w:r w:rsidRPr="0031242A">
        <w:rPr>
          <w:rFonts w:cs="Calibri"/>
          <w:b/>
          <w:bCs/>
        </w:rPr>
        <w:t xml:space="preserve"> CCL-ESC</w:t>
      </w:r>
      <w:r w:rsidRPr="0031242A">
        <w:rPr>
          <w:b/>
          <w:lang w:eastAsia="zh-CN"/>
        </w:rPr>
        <w:t>-2</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w:t>
      </w:r>
      <w:r w:rsidRPr="0031242A">
        <w:t>the entity to which a decision should be escalated.</w:t>
      </w:r>
    </w:p>
    <w:p w14:paraId="2DAAAED8" w14:textId="5FA08CDC" w:rsidR="006E42D7" w:rsidRPr="0031242A" w:rsidRDefault="006E42D7" w:rsidP="006E42D7">
      <w:pPr>
        <w:rPr>
          <w:rFonts w:cs="Calibri"/>
        </w:rPr>
      </w:pPr>
      <w:bookmarkStart w:id="1004" w:name="_Hlk159518726"/>
      <w:r w:rsidRPr="0031242A">
        <w:rPr>
          <w:rFonts w:cs="Calibri"/>
          <w:b/>
          <w:bCs/>
        </w:rPr>
        <w:t>REQ-CCL-ESC-3</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enabling an authorized </w:t>
      </w:r>
      <w:r w:rsidRPr="0031242A">
        <w:rPr>
          <w:rFonts w:cs="Calibri"/>
        </w:rPr>
        <w:t xml:space="preserve">MnS </w:t>
      </w:r>
      <w:r w:rsidRPr="0031242A">
        <w:rPr>
          <w:lang w:eastAsia="zh-CN"/>
        </w:rPr>
        <w:t xml:space="preserve">consumer (e.g. an </w:t>
      </w:r>
      <w:r w:rsidRPr="0031242A">
        <w:t>escalator CCL</w:t>
      </w:r>
      <w:r w:rsidRPr="0031242A">
        <w:rPr>
          <w:lang w:eastAsia="zh-CN"/>
        </w:rPr>
        <w:t xml:space="preserve">) to </w:t>
      </w:r>
      <w:r w:rsidRPr="0031242A">
        <w:t xml:space="preserve">request escalation of a decision or escalation of decision-making for a given network context or state </w:t>
      </w:r>
      <w:r w:rsidRPr="0031242A">
        <w:rPr>
          <w:rFonts w:cs="Calibri"/>
        </w:rPr>
        <w:t>to the CCL associated with the CCL MnS producer.</w:t>
      </w:r>
    </w:p>
    <w:p w14:paraId="0802689E" w14:textId="268588B6" w:rsidR="006E42D7" w:rsidRPr="0031242A" w:rsidRDefault="006E42D7" w:rsidP="006E42D7">
      <w:pPr>
        <w:rPr>
          <w:rFonts w:cs="Calibri"/>
        </w:rPr>
      </w:pPr>
      <w:r w:rsidRPr="0031242A">
        <w:rPr>
          <w:rFonts w:cs="Calibri"/>
          <w:b/>
          <w:bCs/>
        </w:rPr>
        <w:t>REQ-CCL-ESC-4</w:t>
      </w:r>
      <w:r w:rsidRPr="0031242A">
        <w:rPr>
          <w:rFonts w:cs="Calibri"/>
        </w:rPr>
        <w:t xml:space="preserve">: The 3GPP management system (or the CCL Mns producer) should have a capability enabling an MnS consumer to provide information related to its </w:t>
      </w:r>
      <w:r w:rsidRPr="0031242A">
        <w:t xml:space="preserve">previous decisions, decision constraints, preferences, … as input to be used in resolving escalations sent towards the </w:t>
      </w:r>
      <w:r w:rsidRPr="0031242A">
        <w:rPr>
          <w:rFonts w:cs="Calibri"/>
        </w:rPr>
        <w:t>CCL associated with the CCL MnS producer.</w:t>
      </w:r>
    </w:p>
    <w:p w14:paraId="5F742833" w14:textId="5CD6E04D" w:rsidR="006E42D7" w:rsidRPr="0031242A" w:rsidRDefault="006E42D7" w:rsidP="006E42D7">
      <w:pPr>
        <w:rPr>
          <w:lang w:eastAsia="zh-CN"/>
        </w:rPr>
      </w:pPr>
      <w:bookmarkStart w:id="1005" w:name="_Hlk159518678"/>
      <w:r w:rsidRPr="0031242A">
        <w:rPr>
          <w:rFonts w:cs="Calibri"/>
          <w:b/>
          <w:bCs/>
        </w:rPr>
        <w:t>REQ-CCL-ESC-5</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provide to an authorized </w:t>
      </w:r>
      <w:r w:rsidRPr="0031242A">
        <w:rPr>
          <w:rFonts w:cs="Calibri"/>
        </w:rPr>
        <w:t>MnS</w:t>
      </w:r>
      <w:r w:rsidRPr="0031242A">
        <w:rPr>
          <w:rFonts w:cs="Calibri"/>
          <w:b/>
          <w:bCs/>
        </w:rPr>
        <w:t xml:space="preserve"> </w:t>
      </w:r>
      <w:r w:rsidRPr="0031242A">
        <w:rPr>
          <w:lang w:eastAsia="zh-CN"/>
        </w:rPr>
        <w:t xml:space="preserve">consumer (e.g. an </w:t>
      </w:r>
      <w:r w:rsidRPr="0031242A">
        <w:rPr>
          <w:bCs/>
        </w:rPr>
        <w:t>escalator CCL</w:t>
      </w:r>
      <w:r w:rsidRPr="0031242A">
        <w:rPr>
          <w:lang w:eastAsia="zh-CN"/>
        </w:rPr>
        <w:t xml:space="preserve">) </w:t>
      </w:r>
      <w:r w:rsidRPr="0031242A">
        <w:t>a report that holds the outcomes that the CCL (acting as an escalation recipient) has derived for a given escalation request.</w:t>
      </w:r>
      <w:bookmarkEnd w:id="1004"/>
      <w:bookmarkEnd w:id="1005"/>
    </w:p>
    <w:p w14:paraId="08DC4BBD" w14:textId="77777777" w:rsidR="006E42D7" w:rsidRPr="0031242A" w:rsidRDefault="006E42D7" w:rsidP="006E42D7">
      <w:pPr>
        <w:pStyle w:val="Heading3"/>
      </w:pPr>
      <w:bookmarkStart w:id="1006" w:name="_Toc107830529"/>
      <w:bookmarkStart w:id="1007" w:name="_Toc168219387"/>
      <w:bookmarkStart w:id="1008" w:name="_Toc168485218"/>
      <w:bookmarkStart w:id="1009" w:name="_Toc168485658"/>
      <w:bookmarkStart w:id="1010" w:name="_Toc168485734"/>
      <w:bookmarkStart w:id="1011" w:name="_Toc168485939"/>
      <w:bookmarkStart w:id="1012" w:name="_Toc177119031"/>
      <w:bookmarkStart w:id="1013" w:name="_Toc177138612"/>
      <w:bookmarkStart w:id="1014" w:name="_Toc180163440"/>
      <w:bookmarkStart w:id="1015" w:name="_Toc180163902"/>
      <w:bookmarkStart w:id="1016" w:name="_Toc180164137"/>
      <w:bookmarkStart w:id="1017" w:name="_Toc180766941"/>
      <w:r w:rsidRPr="0031242A">
        <w:lastRenderedPageBreak/>
        <w:t>5.10.3</w:t>
      </w:r>
      <w:r w:rsidRPr="0031242A">
        <w:tab/>
        <w:t>Possible solutions</w:t>
      </w:r>
      <w:bookmarkEnd w:id="1006"/>
      <w:bookmarkEnd w:id="1007"/>
      <w:bookmarkEnd w:id="1008"/>
      <w:bookmarkEnd w:id="1009"/>
      <w:bookmarkEnd w:id="1010"/>
      <w:bookmarkEnd w:id="1011"/>
      <w:bookmarkEnd w:id="1012"/>
      <w:bookmarkEnd w:id="1013"/>
      <w:bookmarkEnd w:id="1014"/>
      <w:bookmarkEnd w:id="1015"/>
      <w:bookmarkEnd w:id="1016"/>
      <w:bookmarkEnd w:id="1017"/>
    </w:p>
    <w:p w14:paraId="06523627" w14:textId="6023FD15" w:rsidR="006E42D7" w:rsidRPr="0031242A" w:rsidRDefault="006E42D7" w:rsidP="006E42D7">
      <w:pPr>
        <w:pStyle w:val="TH"/>
      </w:pPr>
      <w:r w:rsidRPr="0031242A">
        <w:object w:dxaOrig="5580" w:dyaOrig="4500" w14:anchorId="2BAA65B0">
          <v:shape id="_x0000_i1042" type="#_x0000_t75" style="width:298.8pt;height:230.4pt" o:ole="">
            <v:imagedata r:id="rId74" o:title="" croptop="5097f" cropbottom="6554f" cropleft="3876f" cropright="5508f"/>
          </v:shape>
          <o:OLEObject Type="Embed" ProgID="Visio.Drawing.11" ShapeID="_x0000_i1042" DrawAspect="Content" ObjectID="_1791710884" r:id="rId75"/>
        </w:object>
      </w:r>
    </w:p>
    <w:p w14:paraId="1AF43B41" w14:textId="4DFE68CE" w:rsidR="006E42D7" w:rsidRPr="0031242A" w:rsidRDefault="006E42D7" w:rsidP="006E42D7">
      <w:pPr>
        <w:pStyle w:val="TF"/>
      </w:pPr>
      <w:r w:rsidRPr="0031242A">
        <w:t>Figure 5.10.3-1: End-to-end flow of CCL decision escalation</w:t>
      </w:r>
    </w:p>
    <w:p w14:paraId="480644BB" w14:textId="77777777" w:rsidR="006E42D7" w:rsidRPr="0031242A" w:rsidRDefault="006E42D7" w:rsidP="006D6410">
      <w:pPr>
        <w:pStyle w:val="ListBullet"/>
        <w:numPr>
          <w:ilvl w:val="0"/>
          <w:numId w:val="1"/>
        </w:numPr>
        <w:ind w:left="568" w:hanging="284"/>
      </w:pPr>
      <w:r w:rsidRPr="0031242A">
        <w:t>Introduce an attribute defining the entity to which the decision is escalated to, say called the escalationRecipient. </w:t>
      </w:r>
    </w:p>
    <w:p w14:paraId="33879379" w14:textId="77777777" w:rsidR="006E42D7" w:rsidRPr="0031242A" w:rsidRDefault="006E42D7" w:rsidP="006D6410">
      <w:pPr>
        <w:pStyle w:val="ListBullet"/>
        <w:numPr>
          <w:ilvl w:val="0"/>
          <w:numId w:val="1"/>
        </w:numPr>
        <w:ind w:left="568" w:hanging="284"/>
      </w:pPr>
      <w:r w:rsidRPr="0031242A">
        <w:t>Introduce an attribute on the CCL for defining the condition that triggers the escalation. For example, the CCL may trigger escalation when its level of confidence in the derived decision is below some threshold, say called a confidence threshold.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331651E" w14:textId="1DA8FF72" w:rsidR="006E42D7" w:rsidRPr="0031242A" w:rsidRDefault="006E42D7" w:rsidP="006D6410">
      <w:pPr>
        <w:pStyle w:val="ListBullet"/>
        <w:keepNext/>
        <w:keepLines/>
        <w:numPr>
          <w:ilvl w:val="0"/>
          <w:numId w:val="1"/>
        </w:numPr>
        <w:ind w:left="568" w:hanging="284"/>
      </w:pPr>
      <w:r w:rsidRPr="0031242A">
        <w:t>Introduce on the CCL representing the escalationRecipient. an IOC representing the request for escalation, say called EscalationRequest, that holds all information related to the request for escalation. The EscalationRequest may include:</w:t>
      </w:r>
    </w:p>
    <w:p w14:paraId="490119C6" w14:textId="42966AAA" w:rsidR="006E42D7" w:rsidRPr="0031242A" w:rsidRDefault="006E42D7" w:rsidP="006E42D7">
      <w:pPr>
        <w:pStyle w:val="B2"/>
      </w:pPr>
      <w:r w:rsidRPr="0031242A">
        <w:t>-</w:t>
      </w:r>
      <w:r w:rsidRPr="0031242A">
        <w:tab/>
        <w:t xml:space="preserve">A proposedCMChange attribute which describes the configuration management changes  that has been proposed by the </w:t>
      </w:r>
      <w:r w:rsidRPr="0031242A">
        <w:rPr>
          <w:bCs/>
        </w:rPr>
        <w:t>escalator CCL</w:t>
      </w:r>
      <w:r w:rsidRPr="0031242A">
        <w:t>.</w:t>
      </w:r>
    </w:p>
    <w:p w14:paraId="4A468DBB" w14:textId="365ACE3D" w:rsidR="006E42D7" w:rsidRPr="0031242A" w:rsidRDefault="006E42D7" w:rsidP="006E42D7">
      <w:pPr>
        <w:pStyle w:val="B2"/>
      </w:pPr>
      <w:r w:rsidRPr="0031242A">
        <w:t>-</w:t>
      </w:r>
      <w:r w:rsidRPr="0031242A">
        <w:tab/>
        <w:t>A decisionConstraints attribute indicating the constraints observed by the escalating CCL in making the decision(s). The constraints may be of type context as defined in 3GPP TS 28.312 [5] or conditions expressed using JEX/XPATH</w:t>
      </w:r>
    </w:p>
    <w:p w14:paraId="0FB81FBF" w14:textId="09AF63C1" w:rsidR="006E42D7" w:rsidRPr="0031242A" w:rsidRDefault="006E42D7" w:rsidP="006E42D7">
      <w:pPr>
        <w:pStyle w:val="B2"/>
      </w:pPr>
      <w:r w:rsidRPr="0031242A">
        <w:t>-</w:t>
      </w:r>
      <w:r w:rsidRPr="0031242A">
        <w:tab/>
        <w:t>The EscalationReason attribute can provide an optional description of the reason behind the escalation to provide more context and further clarification.</w:t>
      </w:r>
    </w:p>
    <w:p w14:paraId="00F8A62C" w14:textId="1A5A7EED" w:rsidR="006E42D7" w:rsidRPr="0031242A" w:rsidRDefault="006E42D7" w:rsidP="006D6410">
      <w:pPr>
        <w:pStyle w:val="ListBullet"/>
        <w:numPr>
          <w:ilvl w:val="0"/>
          <w:numId w:val="1"/>
        </w:numPr>
        <w:ind w:left="568" w:hanging="284"/>
      </w:pPr>
      <w:r w:rsidRPr="0031242A">
        <w:t>The escalationRecipient may send an output representing the outcome of the escalation. Introduce in the AssuranceReport an escalationOutcome data type that holds the outcomes of the escalation. When the escalationOutcome attribute of the report is updated, the escalation recipient CCL sends a notification to the escalator CCL that the report is available:</w:t>
      </w:r>
    </w:p>
    <w:p w14:paraId="5E0B8A53" w14:textId="71FAA712" w:rsidR="006E42D7" w:rsidRPr="0031242A" w:rsidRDefault="006E42D7" w:rsidP="006E42D7">
      <w:pPr>
        <w:pStyle w:val="B2"/>
      </w:pPr>
      <w:r w:rsidRPr="0031242A">
        <w:t>-</w:t>
      </w:r>
      <w:r w:rsidRPr="0031242A">
        <w:tab/>
        <w:t xml:space="preserve">The escalation outcome indicates whether the CCL should take any action and what that action is. Introduce an attribute to indicate what </w:t>
      </w:r>
      <w:r>
        <w:t>should</w:t>
      </w:r>
      <w:r w:rsidRPr="0031242A">
        <w:t xml:space="preserve"> be done by the CCL. It is an ENUM with the values:</w:t>
      </w:r>
    </w:p>
    <w:p w14:paraId="7BC66FA9" w14:textId="5ECF71AB" w:rsidR="006E42D7" w:rsidRPr="0031242A" w:rsidRDefault="006E42D7" w:rsidP="006D6410">
      <w:pPr>
        <w:pStyle w:val="ListBullet3"/>
        <w:numPr>
          <w:ilvl w:val="0"/>
          <w:numId w:val="1"/>
        </w:numPr>
        <w:ind w:left="1135" w:hanging="284"/>
      </w:pPr>
      <w:r w:rsidRPr="0031242A">
        <w:t>"DONOTHING"- indicating that the CCL does not ned to take any action, i.e. the escalationRecipient is addressing the scenario.</w:t>
      </w:r>
    </w:p>
    <w:p w14:paraId="06B6A613" w14:textId="37E84B89" w:rsidR="006E42D7" w:rsidRPr="0031242A" w:rsidRDefault="006E42D7" w:rsidP="006D6410">
      <w:pPr>
        <w:pStyle w:val="ListBullet3"/>
        <w:numPr>
          <w:ilvl w:val="0"/>
          <w:numId w:val="1"/>
        </w:numPr>
        <w:ind w:left="1135" w:hanging="284"/>
      </w:pPr>
      <w:r w:rsidRPr="0031242A">
        <w:t>"APPLYACTION"- indicating that the CCL should apply a specific set of actions proposed by the escalationRecipient. The action may be placed a new attribute, say called proposedActions</w:t>
      </w:r>
      <w:r w:rsidR="007F004C">
        <w:t>,</w:t>
      </w:r>
      <w:r w:rsidRPr="0031242A">
        <w:t xml:space="preserve"> that list as et of CM changes.</w:t>
      </w:r>
    </w:p>
    <w:p w14:paraId="280DEE29" w14:textId="0F6FCCED" w:rsidR="006E42D7" w:rsidRPr="0031242A" w:rsidRDefault="006E42D7" w:rsidP="006D6410">
      <w:pPr>
        <w:pStyle w:val="ListBullet3"/>
        <w:numPr>
          <w:ilvl w:val="0"/>
          <w:numId w:val="1"/>
        </w:numPr>
        <w:ind w:left="1135" w:hanging="284"/>
      </w:pPr>
      <w:r w:rsidRPr="0031242A">
        <w:lastRenderedPageBreak/>
        <w:t>"APPLYGUIDANCE"- indicating that the CCL should compute a new CM change based on the guidance from the escalationRecipient. The guidance may be placed in the proposedActions attribute.</w:t>
      </w:r>
    </w:p>
    <w:p w14:paraId="61B3FD06" w14:textId="5187CAD4" w:rsidR="006E42D7" w:rsidRPr="0031242A" w:rsidRDefault="006E42D7" w:rsidP="006E42D7">
      <w:pPr>
        <w:pStyle w:val="Heading3"/>
      </w:pPr>
      <w:bookmarkStart w:id="1018" w:name="_Toc168485219"/>
      <w:bookmarkStart w:id="1019" w:name="_Toc168485659"/>
      <w:bookmarkStart w:id="1020" w:name="_Toc168485735"/>
      <w:bookmarkStart w:id="1021" w:name="_Toc168485940"/>
      <w:bookmarkStart w:id="1022" w:name="_Toc177119032"/>
      <w:bookmarkStart w:id="1023" w:name="_Toc177138613"/>
      <w:bookmarkStart w:id="1024" w:name="_Toc180163441"/>
      <w:bookmarkStart w:id="1025" w:name="_Toc180163903"/>
      <w:bookmarkStart w:id="1026" w:name="_Toc180164138"/>
      <w:bookmarkStart w:id="1027" w:name="_Toc180766942"/>
      <w:bookmarkEnd w:id="985"/>
      <w:r w:rsidRPr="0031242A">
        <w:t>5.10.4</w:t>
      </w:r>
      <w:r w:rsidRPr="0031242A">
        <w:tab/>
        <w:t>Evaluation of solutions</w:t>
      </w:r>
      <w:bookmarkEnd w:id="1018"/>
      <w:bookmarkEnd w:id="1019"/>
      <w:bookmarkEnd w:id="1020"/>
      <w:bookmarkEnd w:id="1021"/>
      <w:bookmarkEnd w:id="1022"/>
      <w:bookmarkEnd w:id="1023"/>
      <w:bookmarkEnd w:id="1024"/>
      <w:bookmarkEnd w:id="1025"/>
      <w:bookmarkEnd w:id="1026"/>
      <w:bookmarkEnd w:id="1027"/>
    </w:p>
    <w:p w14:paraId="50FEB84E" w14:textId="77777777" w:rsidR="006E42D7" w:rsidRPr="0031242A" w:rsidRDefault="006E42D7" w:rsidP="006E42D7">
      <w:pPr>
        <w:spacing w:after="160" w:line="259" w:lineRule="auto"/>
      </w:pPr>
      <w:r w:rsidRPr="0031242A">
        <w:t>TBD</w:t>
      </w:r>
    </w:p>
    <w:p w14:paraId="04675480" w14:textId="7892F22B" w:rsidR="006E42D7" w:rsidRPr="0031242A" w:rsidRDefault="006E42D7" w:rsidP="006E42D7">
      <w:pPr>
        <w:pStyle w:val="Heading2"/>
      </w:pPr>
      <w:bookmarkStart w:id="1028" w:name="_Toc177119033"/>
      <w:bookmarkStart w:id="1029" w:name="_Toc177138614"/>
      <w:bookmarkStart w:id="1030" w:name="_Toc180163442"/>
      <w:bookmarkStart w:id="1031" w:name="_Toc180163904"/>
      <w:bookmarkStart w:id="1032" w:name="_Toc180164139"/>
      <w:bookmarkStart w:id="1033" w:name="_Toc180766943"/>
      <w:r w:rsidRPr="0031242A">
        <w:t>5.11</w:t>
      </w:r>
      <w:r w:rsidRPr="0031242A">
        <w:tab/>
        <w:t>Use case 11: Performance Evaluation of  a Closed Control   Loop</w:t>
      </w:r>
      <w:bookmarkEnd w:id="1028"/>
      <w:bookmarkEnd w:id="1029"/>
      <w:bookmarkEnd w:id="1030"/>
      <w:bookmarkEnd w:id="1031"/>
      <w:bookmarkEnd w:id="1032"/>
      <w:bookmarkEnd w:id="1033"/>
    </w:p>
    <w:p w14:paraId="0B215A11" w14:textId="1BE449FC" w:rsidR="006E42D7" w:rsidRPr="0031242A" w:rsidRDefault="006E42D7" w:rsidP="006E42D7">
      <w:pPr>
        <w:pStyle w:val="Heading3"/>
      </w:pPr>
      <w:bookmarkStart w:id="1034" w:name="_Toc177119034"/>
      <w:bookmarkStart w:id="1035" w:name="_Toc177138615"/>
      <w:bookmarkStart w:id="1036" w:name="_Toc180163443"/>
      <w:bookmarkStart w:id="1037" w:name="_Toc180163905"/>
      <w:bookmarkStart w:id="1038" w:name="_Toc180164140"/>
      <w:bookmarkStart w:id="1039" w:name="_Toc180766944"/>
      <w:r w:rsidRPr="0031242A">
        <w:t>5.11.1</w:t>
      </w:r>
      <w:r w:rsidRPr="0031242A">
        <w:tab/>
        <w:t>Description</w:t>
      </w:r>
      <w:bookmarkEnd w:id="1034"/>
      <w:bookmarkEnd w:id="1035"/>
      <w:bookmarkEnd w:id="1036"/>
      <w:bookmarkEnd w:id="1037"/>
      <w:bookmarkEnd w:id="1038"/>
      <w:bookmarkEnd w:id="1039"/>
    </w:p>
    <w:p w14:paraId="1988EE0F" w14:textId="13260ACB" w:rsidR="006E42D7" w:rsidRPr="0031242A" w:rsidRDefault="006E42D7" w:rsidP="006E42D7">
      <w:r w:rsidRPr="0031242A">
        <w:t>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w:t>
      </w:r>
      <w:r w:rsidR="005C3066">
        <w:t>,</w:t>
      </w:r>
      <w:r w:rsidRPr="0031242A">
        <w:t xml:space="preserve"> there is a need  to evaluate performance of a Closed Control Loop itself. Such metrics are important to understand and change a CCL's behaviour and to improve its performance to pursue the assigned goal(s).</w:t>
      </w:r>
    </w:p>
    <w:p w14:paraId="35216B8C" w14:textId="362C9D4F" w:rsidR="006E42D7" w:rsidRPr="0031242A" w:rsidRDefault="006E42D7" w:rsidP="006E42D7">
      <w:r w:rsidRPr="0031242A">
        <w:t>For example, certain performance aspects of a CCL can be very crucial to know in order to evaluate and decide upon a CCL's performance, such as number of breached goals, time taken to meet a breached goal, number of conflicts occurred by a CCL etc. With the knowledge of such performance aspects of an existing CCL a MnS consumer can more effectively update or create a new CCL.</w:t>
      </w:r>
    </w:p>
    <w:p w14:paraId="5E27B93E" w14:textId="77777777" w:rsidR="006E42D7" w:rsidRPr="0031242A" w:rsidRDefault="006E42D7" w:rsidP="006E42D7">
      <w:r w:rsidRPr="0031242A">
        <w:t>An operator can also compare different CCLs based on these performances and choose the best one for its network deployment.</w:t>
      </w:r>
    </w:p>
    <w:p w14:paraId="34FA6221" w14:textId="3A3B1D6E" w:rsidR="006E42D7" w:rsidRPr="0031242A" w:rsidRDefault="006E42D7" w:rsidP="006E42D7">
      <w:pPr>
        <w:pStyle w:val="Heading3"/>
      </w:pPr>
      <w:bookmarkStart w:id="1040" w:name="_Toc177119035"/>
      <w:bookmarkStart w:id="1041" w:name="_Toc177138616"/>
      <w:bookmarkStart w:id="1042" w:name="_Toc180163444"/>
      <w:bookmarkStart w:id="1043" w:name="_Toc180163906"/>
      <w:bookmarkStart w:id="1044" w:name="_Toc180164141"/>
      <w:bookmarkStart w:id="1045" w:name="_Toc180766945"/>
      <w:r w:rsidRPr="0031242A">
        <w:t>5.11.2</w:t>
      </w:r>
      <w:r w:rsidRPr="0031242A">
        <w:tab/>
        <w:t>Potential Requirements</w:t>
      </w:r>
      <w:bookmarkEnd w:id="1040"/>
      <w:bookmarkEnd w:id="1041"/>
      <w:bookmarkEnd w:id="1042"/>
      <w:bookmarkEnd w:id="1043"/>
      <w:bookmarkEnd w:id="1044"/>
      <w:bookmarkEnd w:id="1045"/>
    </w:p>
    <w:p w14:paraId="04936754" w14:textId="352A62D8" w:rsidR="006E42D7" w:rsidRPr="0031242A" w:rsidRDefault="006E42D7" w:rsidP="006E42D7">
      <w:r w:rsidRPr="0031242A">
        <w:rPr>
          <w:b/>
          <w:bCs/>
          <w:color w:val="000000"/>
        </w:rPr>
        <w:t>REQ-CCL-PERF-1:</w:t>
      </w:r>
      <w:r w:rsidRPr="0031242A">
        <w:rPr>
          <w:color w:val="000000"/>
        </w:rPr>
        <w:t xml:space="preserve"> The 3GPP management system</w:t>
      </w:r>
      <w:r w:rsidRPr="0031242A">
        <w:t xml:space="preserve"> should be able to obtain a CCL's performance with respect to the total number of occurrences of an assurance goal breach.</w:t>
      </w:r>
    </w:p>
    <w:p w14:paraId="25EFC51A" w14:textId="58CA231C" w:rsidR="006E42D7" w:rsidRPr="0031242A" w:rsidRDefault="006E42D7" w:rsidP="006E42D7">
      <w:r w:rsidRPr="0031242A">
        <w:rPr>
          <w:b/>
          <w:bCs/>
          <w:color w:val="000000"/>
        </w:rPr>
        <w:t>REQ-CCL-PERF-2:</w:t>
      </w:r>
      <w:r w:rsidRPr="0031242A">
        <w:rPr>
          <w:color w:val="000000"/>
        </w:rPr>
        <w:t xml:space="preserve"> The 3GPP management system</w:t>
      </w:r>
      <w:r w:rsidRPr="0031242A">
        <w:t xml:space="preserve"> should be able to obtain a CCL's performance with respect to the time taken by CCL to meet a breached goal.</w:t>
      </w:r>
    </w:p>
    <w:p w14:paraId="7A694A23" w14:textId="095F0713" w:rsidR="006E42D7" w:rsidRPr="0031242A" w:rsidRDefault="006E42D7" w:rsidP="006E42D7">
      <w:r w:rsidRPr="0031242A">
        <w:rPr>
          <w:b/>
          <w:bCs/>
          <w:color w:val="000000"/>
        </w:rPr>
        <w:t>REQ-CCL-PERF-3:</w:t>
      </w:r>
      <w:r w:rsidRPr="0031242A">
        <w:rPr>
          <w:color w:val="000000"/>
        </w:rPr>
        <w:t xml:space="preserve"> The 3GPP management system</w:t>
      </w:r>
      <w:r w:rsidRPr="0031242A">
        <w:t xml:space="preserve"> should be able to obtain a CCL's performance with respect to the total number of conflicts occurred by a CCL.</w:t>
      </w:r>
    </w:p>
    <w:p w14:paraId="33B39028" w14:textId="3FFCA24D" w:rsidR="006E42D7" w:rsidRPr="0031242A" w:rsidRDefault="006E42D7" w:rsidP="006E42D7">
      <w:pPr>
        <w:pStyle w:val="Heading3"/>
        <w:rPr>
          <w:sz w:val="36"/>
        </w:rPr>
      </w:pPr>
      <w:bookmarkStart w:id="1046" w:name="_Toc177119036"/>
      <w:bookmarkStart w:id="1047" w:name="_Toc177138617"/>
      <w:bookmarkStart w:id="1048" w:name="_Toc180163445"/>
      <w:bookmarkStart w:id="1049" w:name="_Toc180163907"/>
      <w:bookmarkStart w:id="1050" w:name="_Toc180164142"/>
      <w:bookmarkStart w:id="1051" w:name="_Toc180766946"/>
      <w:r w:rsidRPr="0031242A">
        <w:t>5.11.3</w:t>
      </w:r>
      <w:r w:rsidRPr="0031242A">
        <w:tab/>
        <w:t>Potential Solutions</w:t>
      </w:r>
      <w:bookmarkEnd w:id="1046"/>
      <w:bookmarkEnd w:id="1047"/>
      <w:bookmarkEnd w:id="1048"/>
      <w:bookmarkEnd w:id="1049"/>
      <w:bookmarkEnd w:id="1050"/>
      <w:bookmarkEnd w:id="1051"/>
    </w:p>
    <w:p w14:paraId="55B73D09" w14:textId="77777777" w:rsidR="006E42D7" w:rsidRPr="0031242A" w:rsidRDefault="006E42D7" w:rsidP="006E42D7">
      <w:r w:rsidRPr="0031242A">
        <w:t>This solution involves defining new performance metrics to evaluate performance of a CCL for its optimal execution. This enables operators to track the effectiveness of closed loop automation, identify areas for improvement, and make informed adjustments to CCL functionalities.</w:t>
      </w:r>
    </w:p>
    <w:p w14:paraId="71AD7641" w14:textId="4E9FAFE5" w:rsidR="006E42D7" w:rsidRPr="0031242A" w:rsidRDefault="006E42D7" w:rsidP="006E42D7">
      <w:r w:rsidRPr="0031242A">
        <w:t>These new metrics are as follows:</w:t>
      </w:r>
    </w:p>
    <w:p w14:paraId="269EA2B6" w14:textId="42E4628A" w:rsidR="006E42D7" w:rsidRPr="0031242A" w:rsidRDefault="006E42D7" w:rsidP="006E42D7">
      <w:pPr>
        <w:pStyle w:val="B10"/>
      </w:pPr>
      <w:r w:rsidRPr="0031242A">
        <w:t>1)</w:t>
      </w:r>
      <w:r w:rsidRPr="0031242A">
        <w:tab/>
        <w:t>Total number of occurrences of an assurance goal breach:</w:t>
      </w:r>
    </w:p>
    <w:p w14:paraId="2ED4E6C7" w14:textId="20F8B4A5" w:rsidR="006E42D7" w:rsidRPr="0031242A" w:rsidRDefault="006E42D7" w:rsidP="006E42D7">
      <w:pPr>
        <w:pStyle w:val="B2"/>
      </w:pPr>
      <w:r w:rsidRPr="0031242A">
        <w:t>a)</w:t>
      </w:r>
      <w:r w:rsidRPr="0031242A">
        <w:tab/>
        <w:t>This measurement provides the total number of occurrences when an assurance goal, as defined in CCL is breached during an observation time period.</w:t>
      </w:r>
    </w:p>
    <w:p w14:paraId="38A61EC9" w14:textId="345CA8BD" w:rsidR="006E42D7" w:rsidRPr="0031242A" w:rsidRDefault="006E42D7" w:rsidP="006E42D7">
      <w:pPr>
        <w:pStyle w:val="B2"/>
      </w:pPr>
      <w:r w:rsidRPr="0031242A">
        <w:t>b)</w:t>
      </w:r>
      <w:r w:rsidRPr="0031242A">
        <w:tab/>
        <w:t>CC.</w:t>
      </w:r>
    </w:p>
    <w:p w14:paraId="57F7CB3A" w14:textId="229C0F67" w:rsidR="006E42D7" w:rsidRPr="0031242A" w:rsidRDefault="006E42D7" w:rsidP="006E42D7">
      <w:pPr>
        <w:pStyle w:val="B2"/>
      </w:pPr>
      <w:r w:rsidRPr="0031242A">
        <w:t>c)</w:t>
      </w:r>
      <w:r w:rsidRPr="0031242A">
        <w:tab/>
        <w:t>This is measured by counting each incidence when an assurance goal is breached and incrementing the corresponding counter by one for each such occurrence within an observation time period.</w:t>
      </w:r>
    </w:p>
    <w:p w14:paraId="583C517A" w14:textId="0C6C6262" w:rsidR="006E42D7" w:rsidRPr="0031242A" w:rsidRDefault="006E42D7" w:rsidP="006E42D7">
      <w:pPr>
        <w:pStyle w:val="B2"/>
      </w:pPr>
      <w:r w:rsidRPr="0031242A">
        <w:t>d)</w:t>
      </w:r>
      <w:r w:rsidRPr="0031242A">
        <w:tab/>
        <w:t>An integer value.</w:t>
      </w:r>
    </w:p>
    <w:p w14:paraId="1D0E9442" w14:textId="0B01C731" w:rsidR="006E42D7" w:rsidRPr="0031242A" w:rsidRDefault="006E42D7" w:rsidP="006E42D7">
      <w:pPr>
        <w:pStyle w:val="B2"/>
      </w:pPr>
      <w:r w:rsidRPr="0031242A">
        <w:t>e)</w:t>
      </w:r>
      <w:r w:rsidRPr="0031242A">
        <w:tab/>
        <w:t>The measurement name has the form TotalAssuranceGoalBreach.</w:t>
      </w:r>
    </w:p>
    <w:p w14:paraId="535A60C5" w14:textId="33FEC9AC" w:rsidR="006E42D7" w:rsidRPr="0031242A" w:rsidRDefault="006E42D7" w:rsidP="006E42D7">
      <w:pPr>
        <w:pStyle w:val="B2"/>
      </w:pPr>
      <w:r w:rsidRPr="0031242A">
        <w:t>f)</w:t>
      </w:r>
      <w:r w:rsidRPr="0031242A">
        <w:tab/>
        <w:t>CCL Provider.</w:t>
      </w:r>
    </w:p>
    <w:p w14:paraId="4D3F59A1" w14:textId="7CD6EC03" w:rsidR="006E42D7" w:rsidRPr="0031242A" w:rsidRDefault="006E42D7" w:rsidP="006E42D7">
      <w:pPr>
        <w:pStyle w:val="B2"/>
      </w:pPr>
      <w:r w:rsidRPr="0031242A">
        <w:lastRenderedPageBreak/>
        <w:t>g)</w:t>
      </w:r>
      <w:r w:rsidRPr="0031242A">
        <w:tab/>
        <w:t>Valid for packet switched traffic.</w:t>
      </w:r>
    </w:p>
    <w:p w14:paraId="125E5D31" w14:textId="17676D6A" w:rsidR="006E42D7" w:rsidRPr="0031242A" w:rsidRDefault="006E42D7" w:rsidP="006E42D7">
      <w:pPr>
        <w:pStyle w:val="B2"/>
      </w:pPr>
      <w:r w:rsidRPr="0031242A">
        <w:t>h)</w:t>
      </w:r>
      <w:r w:rsidRPr="0031242A">
        <w:tab/>
        <w:t>5GS.</w:t>
      </w:r>
    </w:p>
    <w:p w14:paraId="67005F99" w14:textId="01094E74" w:rsidR="006E42D7" w:rsidRPr="0031242A" w:rsidRDefault="006E42D7" w:rsidP="006E42D7">
      <w:pPr>
        <w:pStyle w:val="B10"/>
      </w:pPr>
      <w:r w:rsidRPr="0031242A">
        <w:t>2)</w:t>
      </w:r>
      <w:r w:rsidRPr="0031242A">
        <w:tab/>
        <w:t>Time taken by CCL to meet a breached goal:</w:t>
      </w:r>
    </w:p>
    <w:p w14:paraId="14605DC1" w14:textId="36994822" w:rsidR="006E42D7" w:rsidRPr="0031242A" w:rsidRDefault="006E42D7" w:rsidP="006E42D7">
      <w:pPr>
        <w:pStyle w:val="B2"/>
      </w:pPr>
      <w:r w:rsidRPr="0031242A">
        <w:t>a)</w:t>
      </w:r>
      <w:r w:rsidRPr="0031242A">
        <w:tab/>
        <w:t>This measurement provides the time taken by a CCL to meet a breached goal after activating it again.</w:t>
      </w:r>
    </w:p>
    <w:p w14:paraId="4FF9818A" w14:textId="59B014A5" w:rsidR="006E42D7" w:rsidRPr="0031242A" w:rsidRDefault="006E42D7" w:rsidP="006E42D7">
      <w:pPr>
        <w:pStyle w:val="B2"/>
      </w:pPr>
      <w:r w:rsidRPr="0031242A">
        <w:t>b)</w:t>
      </w:r>
      <w:r w:rsidRPr="0031242A">
        <w:tab/>
        <w:t>DER.</w:t>
      </w:r>
    </w:p>
    <w:p w14:paraId="31EB6F77" w14:textId="061EADF8" w:rsidR="006E42D7" w:rsidRPr="0031242A" w:rsidRDefault="006E42D7" w:rsidP="006E42D7">
      <w:pPr>
        <w:pStyle w:val="B2"/>
      </w:pPr>
      <w:r w:rsidRPr="0031242A">
        <w:t>c)</w:t>
      </w:r>
      <w:r w:rsidRPr="0031242A">
        <w:tab/>
        <w:t>This is measured by considering the time stamp when an assurance goal is breached and subtracting it from the time stamp   when that goal is met after activating the CCL with required changes.</w:t>
      </w:r>
    </w:p>
    <w:p w14:paraId="301FE406" w14:textId="6806C4F7" w:rsidR="006E42D7" w:rsidRPr="0031242A" w:rsidRDefault="006E42D7" w:rsidP="006E42D7">
      <w:pPr>
        <w:pStyle w:val="B2"/>
      </w:pPr>
      <w:r w:rsidRPr="0031242A">
        <w:t>d)</w:t>
      </w:r>
      <w:r w:rsidRPr="0031242A">
        <w:tab/>
        <w:t>Each measurement is an integer representing the mean delay in milliseconds.</w:t>
      </w:r>
    </w:p>
    <w:p w14:paraId="527B9212" w14:textId="2123ABC8" w:rsidR="006E42D7" w:rsidRPr="0031242A" w:rsidRDefault="006E42D7" w:rsidP="006E42D7">
      <w:pPr>
        <w:pStyle w:val="B2"/>
      </w:pPr>
      <w:r w:rsidRPr="0031242A">
        <w:t>e)</w:t>
      </w:r>
      <w:r w:rsidRPr="0031242A">
        <w:tab/>
        <w:t>The measurement name has the form TimeBreachedGoalRecovery.</w:t>
      </w:r>
    </w:p>
    <w:p w14:paraId="699F98D9" w14:textId="3C159D64" w:rsidR="006E42D7" w:rsidRPr="0031242A" w:rsidRDefault="006E42D7" w:rsidP="006E42D7">
      <w:pPr>
        <w:pStyle w:val="B2"/>
      </w:pPr>
      <w:r w:rsidRPr="0031242A">
        <w:t>f)</w:t>
      </w:r>
      <w:r w:rsidRPr="0031242A">
        <w:tab/>
        <w:t>CCL Provider.</w:t>
      </w:r>
    </w:p>
    <w:p w14:paraId="2AB7B4A5" w14:textId="6D895C67" w:rsidR="006E42D7" w:rsidRPr="0031242A" w:rsidRDefault="006E42D7" w:rsidP="006E42D7">
      <w:pPr>
        <w:pStyle w:val="B2"/>
      </w:pPr>
      <w:r w:rsidRPr="0031242A">
        <w:t>g)</w:t>
      </w:r>
      <w:r w:rsidRPr="0031242A">
        <w:tab/>
        <w:t>Valid for packet switched traffic.</w:t>
      </w:r>
    </w:p>
    <w:p w14:paraId="6499E26D" w14:textId="06C568DC" w:rsidR="006E42D7" w:rsidRPr="0031242A" w:rsidRDefault="006E42D7" w:rsidP="006E42D7">
      <w:pPr>
        <w:pStyle w:val="B2"/>
      </w:pPr>
      <w:r w:rsidRPr="0031242A">
        <w:t>h)</w:t>
      </w:r>
      <w:r w:rsidRPr="0031242A">
        <w:tab/>
        <w:t>5GS.</w:t>
      </w:r>
    </w:p>
    <w:p w14:paraId="007ADE12" w14:textId="63E13D80" w:rsidR="006E42D7" w:rsidRPr="0031242A" w:rsidRDefault="006E42D7" w:rsidP="006E42D7">
      <w:pPr>
        <w:pStyle w:val="B10"/>
      </w:pPr>
      <w:r w:rsidRPr="0031242A">
        <w:t>3)</w:t>
      </w:r>
      <w:r w:rsidRPr="0031242A">
        <w:tab/>
        <w:t>Total number of conflicts occurred by a CCL:</w:t>
      </w:r>
    </w:p>
    <w:p w14:paraId="04A608B9" w14:textId="77777777" w:rsidR="006E42D7" w:rsidRPr="0031242A" w:rsidRDefault="006E42D7" w:rsidP="006E42D7">
      <w:pPr>
        <w:pStyle w:val="B2"/>
      </w:pPr>
      <w:r w:rsidRPr="0031242A">
        <w:t>a)</w:t>
      </w:r>
      <w:r w:rsidRPr="0031242A">
        <w:tab/>
        <w:t>This measurement provides the total number of conflicts that occur between a CCL under consideration and any other CCL during an observation time period.</w:t>
      </w:r>
    </w:p>
    <w:p w14:paraId="70A94CD0" w14:textId="3AAC3394" w:rsidR="006E42D7" w:rsidRPr="0031242A" w:rsidRDefault="006E42D7" w:rsidP="006E42D7">
      <w:pPr>
        <w:pStyle w:val="B2"/>
      </w:pPr>
      <w:r w:rsidRPr="0031242A">
        <w:t>b)</w:t>
      </w:r>
      <w:r w:rsidRPr="0031242A">
        <w:tab/>
        <w:t>CC.</w:t>
      </w:r>
    </w:p>
    <w:p w14:paraId="29F4C853" w14:textId="1492D453" w:rsidR="006E42D7" w:rsidRPr="0031242A" w:rsidRDefault="006E42D7" w:rsidP="006E42D7">
      <w:pPr>
        <w:pStyle w:val="B2"/>
      </w:pPr>
      <w:r w:rsidRPr="0031242A">
        <w:t>c)</w:t>
      </w:r>
      <w:r w:rsidRPr="0031242A">
        <w:tab/>
        <w:t>This is measured by counting each incidence when conflict occurs between a CCL under consideration and the other CCL and incrementing the corresponding counter by one for each such occurrence within an observation time period.</w:t>
      </w:r>
    </w:p>
    <w:p w14:paraId="2EB5DD03" w14:textId="2968A360" w:rsidR="006E42D7" w:rsidRPr="0031242A" w:rsidRDefault="006E42D7" w:rsidP="006E42D7">
      <w:pPr>
        <w:pStyle w:val="B2"/>
      </w:pPr>
      <w:r w:rsidRPr="0031242A">
        <w:t>d)</w:t>
      </w:r>
      <w:r w:rsidRPr="0031242A">
        <w:tab/>
        <w:t>An integer value.</w:t>
      </w:r>
    </w:p>
    <w:p w14:paraId="11EC9329" w14:textId="7997966B" w:rsidR="006E42D7" w:rsidRPr="0031242A" w:rsidRDefault="006E42D7" w:rsidP="006E42D7">
      <w:pPr>
        <w:pStyle w:val="B2"/>
      </w:pPr>
      <w:r w:rsidRPr="0031242A">
        <w:t>e)</w:t>
      </w:r>
      <w:r w:rsidRPr="0031242A">
        <w:tab/>
        <w:t>The measurement name has the form TotalCclConflicts_Filter, where filter is either Implicit or Explicit. Implicit represents the action conflict i.e. conflict between two existing CCL and target represents the explicit conflict i.e. conflict between an existing CCL and a requested CCL.</w:t>
      </w:r>
    </w:p>
    <w:p w14:paraId="3BD641EB" w14:textId="53B397AB" w:rsidR="006E42D7" w:rsidRPr="0031242A" w:rsidRDefault="006E42D7" w:rsidP="006E42D7">
      <w:pPr>
        <w:pStyle w:val="B2"/>
      </w:pPr>
      <w:r w:rsidRPr="0031242A">
        <w:t>f)</w:t>
      </w:r>
      <w:r w:rsidRPr="0031242A">
        <w:tab/>
        <w:t>CCL Provider.</w:t>
      </w:r>
    </w:p>
    <w:p w14:paraId="25ABACCA" w14:textId="05EB72D0" w:rsidR="006E42D7" w:rsidRPr="0031242A" w:rsidRDefault="006E42D7" w:rsidP="006E42D7">
      <w:pPr>
        <w:pStyle w:val="B2"/>
      </w:pPr>
      <w:r w:rsidRPr="0031242A">
        <w:t>g)</w:t>
      </w:r>
      <w:r w:rsidRPr="0031242A">
        <w:tab/>
        <w:t>Valid for packet switched traffic.</w:t>
      </w:r>
    </w:p>
    <w:p w14:paraId="461081BF" w14:textId="174FC571" w:rsidR="006E42D7" w:rsidRPr="0031242A" w:rsidRDefault="006E42D7" w:rsidP="006E42D7">
      <w:pPr>
        <w:pStyle w:val="B2"/>
      </w:pPr>
      <w:r w:rsidRPr="0031242A">
        <w:t>h)</w:t>
      </w:r>
      <w:r w:rsidRPr="0031242A">
        <w:tab/>
        <w:t>5GS.</w:t>
      </w:r>
    </w:p>
    <w:p w14:paraId="1279DECE" w14:textId="5090C29C" w:rsidR="006E42D7" w:rsidRPr="0031242A" w:rsidRDefault="006E42D7" w:rsidP="006E42D7">
      <w:r w:rsidRPr="0031242A">
        <w:t>These measurements can be used for performance evaluation of a closed control loop. For example</w:t>
      </w:r>
      <w:r w:rsidR="005C3066">
        <w:t>,</w:t>
      </w:r>
      <w:r w:rsidRPr="0031242A">
        <w:t xml:space="preserve"> when the SLS performance starts degrading for certain metric, the PA/CCL MnS consumer obtains information of attributes of all ACCLs from the PA/CCL MnS producer. Then PA/CCL MnS consumer identifies the ACCL 'n' which contains that SLS metric and obtains the status of its performance metrics (i.e. TotalAssuranceGoalBreach, TimeCorrectiveGoalMeet, TotalCclConflicts_Filter) via PerfMetricJob MOI from producer.</w:t>
      </w:r>
    </w:p>
    <w:p w14:paraId="686546C6" w14:textId="01E6E130" w:rsidR="006E42D7" w:rsidRPr="0031242A" w:rsidRDefault="006E42D7" w:rsidP="006E42D7">
      <w:r w:rsidRPr="0031242A">
        <w:t>Then PA/CCL MnS consumer can either update an existing ACCL 'n' in the producer (by sending modifyMOIAttributes or changeMOIs request message to PA/CCL MnS producer) or it can create a new ACCL for the desired SLS/assurance goal (by sending createMOI Request message to PA/CCL MnS producer). For both the scenarios a suitable response message is sent by PA/CCL MnS producer to consumer for the updated attributes in ACCL 'n' or for newly created ACCL MOI.</w:t>
      </w:r>
    </w:p>
    <w:p w14:paraId="3A66047A" w14:textId="64B9BEFB" w:rsidR="006E42D7" w:rsidRPr="0031242A" w:rsidRDefault="006E42D7" w:rsidP="006E42D7">
      <w:pPr>
        <w:pStyle w:val="Heading3"/>
      </w:pPr>
      <w:bookmarkStart w:id="1052" w:name="_Toc177119039"/>
      <w:bookmarkStart w:id="1053" w:name="_Toc177138620"/>
      <w:bookmarkStart w:id="1054" w:name="_Toc180163446"/>
      <w:bookmarkStart w:id="1055" w:name="_Toc180163908"/>
      <w:bookmarkStart w:id="1056" w:name="_Toc180164143"/>
      <w:bookmarkStart w:id="1057" w:name="_Toc180766947"/>
      <w:r w:rsidRPr="0031242A">
        <w:t>5.11.4</w:t>
      </w:r>
      <w:r w:rsidRPr="0031242A">
        <w:tab/>
        <w:t>Evaluation of solutions</w:t>
      </w:r>
      <w:bookmarkEnd w:id="1052"/>
      <w:bookmarkEnd w:id="1053"/>
      <w:bookmarkEnd w:id="1054"/>
      <w:bookmarkEnd w:id="1055"/>
      <w:bookmarkEnd w:id="1056"/>
      <w:bookmarkEnd w:id="1057"/>
    </w:p>
    <w:p w14:paraId="76C68E4A" w14:textId="33C427E5" w:rsidR="006E42D7" w:rsidRDefault="00506FF9" w:rsidP="006E42D7">
      <w:r w:rsidRPr="00506FF9">
        <w:t>The solution in clause 5.11.3 satisfies all the requirements and is considered feasible. It is recommended to specify the solution further as part of normative work.</w:t>
      </w:r>
    </w:p>
    <w:p w14:paraId="089D3410" w14:textId="77777777" w:rsidR="00506FF9" w:rsidRDefault="00506FF9" w:rsidP="006E42D7"/>
    <w:p w14:paraId="33F54ABB" w14:textId="77777777" w:rsidR="00C74926" w:rsidRPr="00AF5C2B" w:rsidRDefault="00C74926" w:rsidP="00C74926">
      <w:pPr>
        <w:pStyle w:val="Heading3"/>
      </w:pPr>
      <w:bookmarkStart w:id="1058" w:name="_Toc180163447"/>
      <w:bookmarkStart w:id="1059" w:name="_Toc180163909"/>
      <w:bookmarkStart w:id="1060" w:name="_Toc180164144"/>
      <w:bookmarkStart w:id="1061" w:name="_Toc180766948"/>
      <w:r w:rsidRPr="00AF5C2B">
        <w:lastRenderedPageBreak/>
        <w:t>5.</w:t>
      </w:r>
      <w:r>
        <w:t>12</w:t>
      </w:r>
      <w:r w:rsidRPr="00AF5C2B">
        <w:tab/>
      </w:r>
      <w:r>
        <w:t>Coordinating CCLs with other management functions</w:t>
      </w:r>
      <w:bookmarkEnd w:id="1058"/>
      <w:bookmarkEnd w:id="1059"/>
      <w:bookmarkEnd w:id="1060"/>
      <w:bookmarkEnd w:id="1061"/>
      <w:r>
        <w:t xml:space="preserve"> </w:t>
      </w:r>
    </w:p>
    <w:p w14:paraId="6440B8DB" w14:textId="77777777" w:rsidR="00C74926" w:rsidRDefault="00C74926" w:rsidP="00C74926">
      <w:pPr>
        <w:rPr>
          <w:rFonts w:ascii="Arial" w:hAnsi="Arial"/>
          <w:sz w:val="28"/>
          <w:szCs w:val="28"/>
        </w:rPr>
      </w:pPr>
      <w:r>
        <w:rPr>
          <w:rFonts w:ascii="Arial" w:hAnsi="Arial"/>
          <w:sz w:val="28"/>
          <w:szCs w:val="28"/>
        </w:rPr>
        <w:t>5.12.1</w:t>
      </w:r>
      <w:r>
        <w:rPr>
          <w:rFonts w:ascii="Arial" w:hAnsi="Arial"/>
          <w:sz w:val="28"/>
          <w:szCs w:val="28"/>
        </w:rPr>
        <w:tab/>
        <w:t>Description</w:t>
      </w:r>
    </w:p>
    <w:p w14:paraId="220089FE" w14:textId="073B3FB5" w:rsidR="00C74926" w:rsidRDefault="00C74926" w:rsidP="00C74926">
      <w:pPr>
        <w:rPr>
          <w:color w:val="000000"/>
        </w:rPr>
      </w:pPr>
      <w:r w:rsidRPr="00D94617">
        <w:rPr>
          <w:color w:val="000000"/>
        </w:rPr>
        <w:t>A CCL makes and execute</w:t>
      </w:r>
      <w:r>
        <w:rPr>
          <w:color w:val="000000"/>
        </w:rPr>
        <w:t>s</w:t>
      </w:r>
      <w:r w:rsidRPr="00D94617">
        <w:rPr>
          <w:color w:val="000000"/>
        </w:rPr>
        <w:t xml:space="preserve"> decisions in different network contexts and for different network functions and parameters. Yet within the network, there may be other manageme</w:t>
      </w:r>
      <w:r w:rsidR="0030628F">
        <w:rPr>
          <w:color w:val="000000"/>
        </w:rPr>
        <w:t>n</w:t>
      </w:r>
      <w:r w:rsidRPr="00D94617">
        <w:rPr>
          <w:color w:val="000000"/>
        </w:rPr>
        <w:t>t functions or features including MDA functions, SON functions, and AIML Functions, which also make decisions that affect the same network functions and parameters as the CCL. The operation of CCLs need to be coordinated with  the other management functions.</w:t>
      </w:r>
    </w:p>
    <w:p w14:paraId="09BAA659" w14:textId="77777777" w:rsidR="00C74926" w:rsidRPr="00D94617" w:rsidRDefault="00C74926" w:rsidP="00C74926">
      <w:pPr>
        <w:rPr>
          <w:color w:val="000000"/>
        </w:rPr>
      </w:pPr>
      <w:r w:rsidRPr="00862403">
        <w:rPr>
          <w:b/>
          <w:bCs/>
          <w:color w:val="000000"/>
        </w:rPr>
        <w:t>NOTE</w:t>
      </w:r>
      <w:r>
        <w:rPr>
          <w:b/>
          <w:bCs/>
          <w:color w:val="000000"/>
        </w:rPr>
        <w:t xml:space="preserve"> </w:t>
      </w:r>
      <w:r w:rsidRPr="00862403">
        <w:rPr>
          <w:b/>
          <w:bCs/>
          <w:color w:val="000000"/>
        </w:rPr>
        <w:t>1:</w:t>
      </w:r>
      <w:r w:rsidRPr="00862403">
        <w:rPr>
          <w:color w:val="000000"/>
        </w:rPr>
        <w:t xml:space="preserve"> This use-case only focuses on coordinating CCLs with other management functions for executing decisions</w:t>
      </w:r>
    </w:p>
    <w:p w14:paraId="588C6C56" w14:textId="77777777" w:rsidR="00C74926" w:rsidRPr="00AF5C2B" w:rsidRDefault="00C74926" w:rsidP="00C74926">
      <w:pPr>
        <w:pStyle w:val="Heading4"/>
      </w:pPr>
      <w:bookmarkStart w:id="1062" w:name="_Toc180163448"/>
      <w:bookmarkStart w:id="1063" w:name="_Toc180163910"/>
      <w:bookmarkStart w:id="1064" w:name="_Toc180164145"/>
      <w:bookmarkStart w:id="1065" w:name="_Toc180766949"/>
      <w:r w:rsidRPr="00AF5C2B">
        <w:t>5.</w:t>
      </w:r>
      <w:r>
        <w:t>12</w:t>
      </w:r>
      <w:r w:rsidRPr="00AF5C2B">
        <w:t>.</w:t>
      </w:r>
      <w:r>
        <w:t>2</w:t>
      </w:r>
      <w:r w:rsidRPr="00AF5C2B">
        <w:tab/>
        <w:t>Potential requirements</w:t>
      </w:r>
      <w:bookmarkEnd w:id="1062"/>
      <w:bookmarkEnd w:id="1063"/>
      <w:bookmarkEnd w:id="1064"/>
      <w:bookmarkEnd w:id="1065"/>
    </w:p>
    <w:p w14:paraId="1E250E70" w14:textId="77777777" w:rsidR="00C74926" w:rsidRDefault="00C74926" w:rsidP="00C74926">
      <w:r w:rsidRPr="00AF5C2B">
        <w:rPr>
          <w:b/>
          <w:lang w:eastAsia="zh-CN"/>
        </w:rPr>
        <w:t>REQ-</w:t>
      </w:r>
      <w:r w:rsidRPr="00B51914">
        <w:rPr>
          <w:rFonts w:cs="Calibri"/>
          <w:b/>
          <w:bCs/>
        </w:rPr>
        <w:t xml:space="preserve"> </w:t>
      </w:r>
      <w:r w:rsidRPr="00215A7D">
        <w:rPr>
          <w:rFonts w:cs="Calibri"/>
          <w:b/>
          <w:bCs/>
        </w:rPr>
        <w:t>CCL-ESC</w:t>
      </w:r>
      <w:r w:rsidRPr="00AF5C2B">
        <w:rPr>
          <w:b/>
          <w:lang w:eastAsia="zh-CN"/>
        </w:rPr>
        <w:t>-1</w:t>
      </w:r>
      <w:r w:rsidRPr="00165773">
        <w:rPr>
          <w:b/>
          <w:bCs/>
          <w:lang w:eastAsia="zh-CN"/>
        </w:rPr>
        <w:t>:</w:t>
      </w:r>
      <w:r w:rsidRPr="00AF5C2B">
        <w:rPr>
          <w:lang w:eastAsia="zh-CN"/>
        </w:rPr>
        <w:t xml:space="preserve"> 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 coordination functionality the set of </w:t>
      </w:r>
      <w:r w:rsidRPr="00D94617">
        <w:rPr>
          <w:color w:val="000000"/>
        </w:rPr>
        <w:t>network function</w:t>
      </w:r>
      <w:r>
        <w:rPr>
          <w:color w:val="000000"/>
        </w:rPr>
        <w:t>s including their parameters which it is interested in changing</w:t>
      </w:r>
    </w:p>
    <w:p w14:paraId="0EA7A772" w14:textId="77777777" w:rsidR="00C74926" w:rsidRDefault="00C74926" w:rsidP="00C74926">
      <w:pPr>
        <w:rPr>
          <w:color w:val="000000"/>
        </w:rPr>
      </w:pPr>
      <w:r w:rsidRPr="00AF5C2B">
        <w:rPr>
          <w:b/>
          <w:lang w:eastAsia="zh-CN"/>
        </w:rPr>
        <w:t>REQ-</w:t>
      </w:r>
      <w:r w:rsidRPr="00B51914">
        <w:rPr>
          <w:rFonts w:cs="Calibri"/>
          <w:b/>
          <w:bCs/>
        </w:rPr>
        <w:t xml:space="preserve"> </w:t>
      </w:r>
      <w:r w:rsidRPr="00215A7D">
        <w:rPr>
          <w:rFonts w:cs="Calibri"/>
          <w:b/>
          <w:bCs/>
        </w:rPr>
        <w:t>CCL-ESC</w:t>
      </w:r>
      <w:r w:rsidRPr="00AF5C2B">
        <w:rPr>
          <w:b/>
          <w:lang w:eastAsia="zh-CN"/>
        </w:rPr>
        <w:t>-</w:t>
      </w:r>
      <w:r>
        <w:rPr>
          <w:b/>
          <w:lang w:eastAsia="zh-CN"/>
        </w:rPr>
        <w:t>2</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information on the latest changes to a network function parameter and an identifier of a management entity/function responsible for the change to the parameter</w:t>
      </w:r>
    </w:p>
    <w:p w14:paraId="50CF8233" w14:textId="77777777" w:rsidR="00C74926" w:rsidRDefault="00C74926" w:rsidP="00C74926">
      <w:pPr>
        <w:rPr>
          <w:lang w:eastAsia="zh-CN"/>
        </w:rPr>
      </w:pPr>
      <w:r>
        <w:rPr>
          <w:lang w:eastAsia="zh-CN"/>
        </w:rPr>
        <w:t>Note 2: an example MnS consumer may be a CCL instance</w:t>
      </w:r>
    </w:p>
    <w:p w14:paraId="43C2CACC" w14:textId="0707A91F" w:rsidR="00C74926" w:rsidRDefault="00C74926" w:rsidP="00C74926">
      <w:pPr>
        <w:rPr>
          <w:color w:val="000000"/>
        </w:rPr>
      </w:pPr>
      <w:r>
        <w:rPr>
          <w:lang w:eastAsia="zh-CN"/>
        </w:rPr>
        <w:t xml:space="preserve">Note 3: an example of </w:t>
      </w:r>
      <w:r w:rsidRPr="00D94617">
        <w:rPr>
          <w:color w:val="000000"/>
        </w:rPr>
        <w:t>management entity/function responsible for the change to the parameter</w:t>
      </w:r>
      <w:r>
        <w:rPr>
          <w:lang w:eastAsia="zh-CN"/>
        </w:rPr>
        <w:t xml:space="preserve"> may include an instance of a</w:t>
      </w:r>
      <w:r w:rsidRPr="00D94617">
        <w:rPr>
          <w:color w:val="000000"/>
        </w:rPr>
        <w:t xml:space="preserve"> 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Function</w:t>
      </w:r>
      <w:r>
        <w:rPr>
          <w:color w:val="000000"/>
        </w:rPr>
        <w:t xml:space="preserve">. </w:t>
      </w:r>
      <w:bookmarkStart w:id="1066" w:name="_Hlk179950728"/>
      <w:r>
        <w:rPr>
          <w:color w:val="000000"/>
        </w:rPr>
        <w:t>These f</w:t>
      </w:r>
      <w:r w:rsidR="0030628F">
        <w:rPr>
          <w:color w:val="000000"/>
        </w:rPr>
        <w:t>u</w:t>
      </w:r>
      <w:r>
        <w:rPr>
          <w:color w:val="000000"/>
        </w:rPr>
        <w:t>nctions may not necessarily execute or be responsible for executing the change</w:t>
      </w:r>
      <w:bookmarkEnd w:id="1066"/>
    </w:p>
    <w:p w14:paraId="22EAE002" w14:textId="66F51F28" w:rsidR="00C74926" w:rsidRDefault="00C74926" w:rsidP="00C74926">
      <w:pPr>
        <w:rPr>
          <w:color w:val="000000"/>
        </w:rPr>
      </w:pPr>
      <w:r w:rsidRPr="00AF5C2B">
        <w:rPr>
          <w:b/>
          <w:lang w:eastAsia="zh-CN"/>
        </w:rPr>
        <w:t>REQ-</w:t>
      </w:r>
      <w:r w:rsidRPr="00215A7D">
        <w:rPr>
          <w:rFonts w:cs="Calibri"/>
          <w:b/>
          <w:bCs/>
        </w:rPr>
        <w:t>CCL-ESC</w:t>
      </w:r>
      <w:r w:rsidRPr="00AF5C2B">
        <w:rPr>
          <w:b/>
          <w:lang w:eastAsia="zh-CN"/>
        </w:rPr>
        <w:t>-</w:t>
      </w:r>
      <w:r>
        <w:rPr>
          <w:b/>
          <w:lang w:eastAsia="zh-CN"/>
        </w:rPr>
        <w:t>3</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 xml:space="preserve">the history of previous values of the parameter, </w:t>
      </w:r>
      <w:r>
        <w:rPr>
          <w:color w:val="000000"/>
        </w:rPr>
        <w:t>e.g</w:t>
      </w:r>
      <w:r w:rsidR="0030628F">
        <w:rPr>
          <w:color w:val="000000"/>
        </w:rPr>
        <w:t>.</w:t>
      </w:r>
      <w:r>
        <w:rPr>
          <w:color w:val="000000"/>
        </w:rPr>
        <w:t>, from the coordination functionality.</w:t>
      </w:r>
    </w:p>
    <w:p w14:paraId="27A075C9" w14:textId="77777777" w:rsidR="00C74926" w:rsidRDefault="00C74926" w:rsidP="00C74926">
      <w:pPr>
        <w:rPr>
          <w:color w:val="000000"/>
        </w:rPr>
      </w:pPr>
      <w:r>
        <w:rPr>
          <w:color w:val="000000"/>
        </w:rPr>
        <w:t>Note 4: The history</w:t>
      </w:r>
      <w:r w:rsidRPr="00D94617">
        <w:rPr>
          <w:color w:val="000000"/>
        </w:rPr>
        <w:t xml:space="preserve"> includes</w:t>
      </w:r>
      <w:r>
        <w:rPr>
          <w:color w:val="000000"/>
        </w:rPr>
        <w:t>,</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p>
    <w:p w14:paraId="51D35751" w14:textId="77777777" w:rsidR="00C74926" w:rsidRDefault="00C74926" w:rsidP="00C74926">
      <w:pPr>
        <w:pStyle w:val="ListParagraph"/>
        <w:spacing w:after="0"/>
        <w:jc w:val="both"/>
      </w:pPr>
    </w:p>
    <w:p w14:paraId="33C99A37" w14:textId="77777777" w:rsidR="00C74926" w:rsidRDefault="00C74926" w:rsidP="00C74926">
      <w:pPr>
        <w:pStyle w:val="Heading3"/>
      </w:pPr>
      <w:bookmarkStart w:id="1067" w:name="_Toc180163449"/>
      <w:bookmarkStart w:id="1068" w:name="_Toc180163911"/>
      <w:bookmarkStart w:id="1069" w:name="_Toc180164146"/>
      <w:bookmarkStart w:id="1070" w:name="_Toc180766950"/>
      <w:r w:rsidRPr="00AF5C2B">
        <w:t>5.</w:t>
      </w:r>
      <w:r>
        <w:t>12</w:t>
      </w:r>
      <w:r w:rsidRPr="00AF5C2B">
        <w:t>.</w:t>
      </w:r>
      <w:r>
        <w:t>3</w:t>
      </w:r>
      <w:r>
        <w:tab/>
        <w:t>Possible solutions</w:t>
      </w:r>
      <w:bookmarkEnd w:id="1067"/>
      <w:bookmarkEnd w:id="1068"/>
      <w:bookmarkEnd w:id="1069"/>
      <w:bookmarkEnd w:id="1070"/>
    </w:p>
    <w:p w14:paraId="582DF703" w14:textId="4BEFBDBD" w:rsidR="00C74926" w:rsidRPr="00A45C73" w:rsidRDefault="00C74926" w:rsidP="00AE3EF3">
      <w:pPr>
        <w:pStyle w:val="Heading4"/>
      </w:pPr>
      <w:bookmarkStart w:id="1071" w:name="_Toc180163450"/>
      <w:bookmarkStart w:id="1072" w:name="_Toc180163912"/>
      <w:bookmarkStart w:id="1073" w:name="_Toc180164147"/>
      <w:bookmarkStart w:id="1074" w:name="_Toc180766951"/>
      <w:r w:rsidRPr="00B21418">
        <w:t>5.</w:t>
      </w:r>
      <w:r>
        <w:t>12</w:t>
      </w:r>
      <w:r w:rsidRPr="00B21418">
        <w:t>.3.1</w:t>
      </w:r>
      <w:r>
        <w:t xml:space="preserve"> </w:t>
      </w:r>
      <w:r w:rsidR="00AE3EF3">
        <w:tab/>
      </w:r>
      <w:r w:rsidRPr="00B21418">
        <w:t>Required capabilities and interactions.</w:t>
      </w:r>
      <w:bookmarkEnd w:id="1071"/>
      <w:bookmarkEnd w:id="1072"/>
      <w:bookmarkEnd w:id="1073"/>
      <w:bookmarkEnd w:id="1074"/>
    </w:p>
    <w:p w14:paraId="766A0F6B" w14:textId="5CDE984A" w:rsidR="00C74926" w:rsidRPr="00D94617" w:rsidRDefault="00C74926" w:rsidP="00C74926">
      <w:pPr>
        <w:rPr>
          <w:color w:val="000000"/>
        </w:rPr>
      </w:pPr>
      <w:r w:rsidRPr="00D94617">
        <w:rPr>
          <w:color w:val="000000"/>
        </w:rPr>
        <w:t>For a given context, the CCL should</w:t>
      </w:r>
      <w:r>
        <w:rPr>
          <w:color w:val="000000"/>
        </w:rPr>
        <w:t xml:space="preserve"> indicate to a coordination functionality the set of </w:t>
      </w:r>
      <w:r w:rsidRPr="00D94617">
        <w:rPr>
          <w:color w:val="000000"/>
        </w:rPr>
        <w:t>network function</w:t>
      </w:r>
      <w:r>
        <w:rPr>
          <w:color w:val="000000"/>
        </w:rPr>
        <w:t xml:space="preserve">s and corresponding parameters which it is interested in changing. Accordingly, the coordination functionality may subscribe to changes to the network </w:t>
      </w:r>
      <w:r w:rsidRPr="00D94617">
        <w:rPr>
          <w:color w:val="000000"/>
        </w:rPr>
        <w:t>function</w:t>
      </w:r>
      <w:r>
        <w:rPr>
          <w:color w:val="000000"/>
        </w:rPr>
        <w:t xml:space="preserve">s and corresponding parameters. Then in case of changes to subscribed-to network </w:t>
      </w:r>
      <w:r w:rsidRPr="00D94617">
        <w:rPr>
          <w:color w:val="000000"/>
        </w:rPr>
        <w:t>function</w:t>
      </w:r>
      <w:r>
        <w:rPr>
          <w:color w:val="000000"/>
        </w:rPr>
        <w:t xml:space="preserve">s and parameters, the network </w:t>
      </w:r>
      <w:r w:rsidRPr="00D94617">
        <w:rPr>
          <w:color w:val="000000"/>
        </w:rPr>
        <w:t>function</w:t>
      </w:r>
      <w:r>
        <w:rPr>
          <w:color w:val="000000"/>
        </w:rPr>
        <w:t>s notifies the coordination functionality of these ch</w:t>
      </w:r>
      <w:r w:rsidR="0030628F">
        <w:rPr>
          <w:color w:val="000000"/>
        </w:rPr>
        <w:t>a</w:t>
      </w:r>
      <w:r w:rsidR="007F004C">
        <w:rPr>
          <w:color w:val="000000"/>
        </w:rPr>
        <w:t>n</w:t>
      </w:r>
      <w:r>
        <w:rPr>
          <w:color w:val="000000"/>
        </w:rPr>
        <w:t>ges. The coordination functionality</w:t>
      </w:r>
      <w:r w:rsidRPr="00D94617">
        <w:rPr>
          <w:color w:val="000000"/>
        </w:rPr>
        <w:t xml:space="preserve"> </w:t>
      </w:r>
      <w:r>
        <w:rPr>
          <w:color w:val="000000"/>
        </w:rPr>
        <w:t xml:space="preserve">subsequently notifies the CCL of the </w:t>
      </w:r>
      <w:r w:rsidRPr="00D94617">
        <w:rPr>
          <w:color w:val="000000"/>
        </w:rPr>
        <w:t xml:space="preserve">information on the latest changes to a network function parameter and an identifier of a management entity/function (e.g. CCL, MDA, SON, </w:t>
      </w:r>
      <w:r>
        <w:rPr>
          <w:color w:val="000000"/>
        </w:rPr>
        <w:t>AI/</w:t>
      </w:r>
      <w:r w:rsidRPr="00D94617">
        <w:rPr>
          <w:color w:val="000000"/>
        </w:rPr>
        <w:t xml:space="preserve">ML </w:t>
      </w:r>
      <w:r>
        <w:rPr>
          <w:color w:val="000000"/>
        </w:rPr>
        <w:t xml:space="preserve">inference </w:t>
      </w:r>
      <w:r w:rsidRPr="00D94617">
        <w:rPr>
          <w:color w:val="000000"/>
        </w:rPr>
        <w:t>Function) responsible for the change to the parameter;</w:t>
      </w:r>
    </w:p>
    <w:p w14:paraId="5DDE7A33" w14:textId="6D243D85" w:rsidR="00C74926" w:rsidRPr="00F51CF1" w:rsidRDefault="00C74926" w:rsidP="00C74926">
      <w:pPr>
        <w:rPr>
          <w:color w:val="000000"/>
        </w:rPr>
      </w:pPr>
      <w:r>
        <w:rPr>
          <w:color w:val="000000"/>
        </w:rPr>
        <w:t>T</w:t>
      </w:r>
      <w:r w:rsidRPr="00D94617">
        <w:rPr>
          <w:color w:val="000000"/>
        </w:rPr>
        <w:t xml:space="preserve">he CCL determines the history of previous values of the parameter, </w:t>
      </w:r>
      <w:r>
        <w:rPr>
          <w:color w:val="000000"/>
        </w:rPr>
        <w:t>e.g</w:t>
      </w:r>
      <w:r w:rsidR="0030628F">
        <w:rPr>
          <w:color w:val="000000"/>
        </w:rPr>
        <w:t>.</w:t>
      </w:r>
      <w:r>
        <w:rPr>
          <w:color w:val="000000"/>
        </w:rPr>
        <w:t>, from the coordination functionality. The history</w:t>
      </w:r>
      <w:r w:rsidRPr="00D94617">
        <w:rPr>
          <w:color w:val="000000"/>
        </w:rPr>
        <w:t xml:space="preserve"> includes</w:t>
      </w:r>
      <w:r>
        <w:rPr>
          <w:color w:val="000000"/>
        </w:rPr>
        <w:t>,</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 T</w:t>
      </w:r>
      <w:r w:rsidRPr="00D94617">
        <w:rPr>
          <w:color w:val="000000"/>
        </w:rPr>
        <w:t>he CCL defines a favo</w:t>
      </w:r>
      <w:r w:rsidR="0030628F">
        <w:rPr>
          <w:color w:val="000000"/>
        </w:rPr>
        <w:t>u</w:t>
      </w:r>
      <w:r w:rsidRPr="00D94617">
        <w:rPr>
          <w:color w:val="000000"/>
        </w:rPr>
        <w:t xml:space="preserve">rable range of values of the parameter based on the received information on the latest change and the history of previous changes to the parameter </w:t>
      </w:r>
      <w:r>
        <w:rPr>
          <w:color w:val="000000"/>
        </w:rPr>
        <w:t>T</w:t>
      </w:r>
      <w:r w:rsidRPr="00D94617">
        <w:rPr>
          <w:color w:val="000000"/>
        </w:rPr>
        <w:t xml:space="preserve">he CCL calculates a new value of the parameter </w:t>
      </w:r>
      <w:r>
        <w:rPr>
          <w:color w:val="000000"/>
        </w:rPr>
        <w:t>considering the</w:t>
      </w:r>
      <w:r w:rsidRPr="00D94617">
        <w:rPr>
          <w:color w:val="000000"/>
        </w:rPr>
        <w:t xml:space="preserve"> favo</w:t>
      </w:r>
      <w:r w:rsidR="0030628F">
        <w:rPr>
          <w:color w:val="000000"/>
        </w:rPr>
        <w:t>u</w:t>
      </w:r>
      <w:r w:rsidRPr="00D94617">
        <w:rPr>
          <w:color w:val="000000"/>
        </w:rPr>
        <w:t>rable range as a constraint for the new value</w:t>
      </w:r>
      <w:r>
        <w:rPr>
          <w:color w:val="000000"/>
        </w:rPr>
        <w:t>. The CCL can then up</w:t>
      </w:r>
      <w:r w:rsidRPr="00D94617">
        <w:rPr>
          <w:color w:val="000000"/>
        </w:rPr>
        <w:t>date the value of the parameter of the network function to the new value</w:t>
      </w:r>
      <w:r w:rsidR="0030628F">
        <w:rPr>
          <w:color w:val="000000"/>
        </w:rPr>
        <w:t>.</w:t>
      </w:r>
    </w:p>
    <w:p w14:paraId="3B02D9F5" w14:textId="628540FF" w:rsidR="00C74926" w:rsidRPr="00B21418" w:rsidRDefault="00C74926" w:rsidP="00AE3EF3">
      <w:pPr>
        <w:pStyle w:val="Heading4"/>
      </w:pPr>
      <w:bookmarkStart w:id="1075" w:name="_Toc180163451"/>
      <w:bookmarkStart w:id="1076" w:name="_Toc180163913"/>
      <w:bookmarkStart w:id="1077" w:name="_Toc180164148"/>
      <w:bookmarkStart w:id="1078" w:name="_Toc180766952"/>
      <w:r w:rsidRPr="00B21418">
        <w:t>5.</w:t>
      </w:r>
      <w:r>
        <w:t>12</w:t>
      </w:r>
      <w:r w:rsidRPr="00B21418">
        <w:t>.3.2</w:t>
      </w:r>
      <w:r w:rsidR="00AE3EF3">
        <w:tab/>
      </w:r>
      <w:r w:rsidRPr="00B21418">
        <w:t>Information objects to realize required capabilities and interactions</w:t>
      </w:r>
      <w:bookmarkEnd w:id="1075"/>
      <w:bookmarkEnd w:id="1076"/>
      <w:bookmarkEnd w:id="1077"/>
      <w:bookmarkEnd w:id="1078"/>
    </w:p>
    <w:p w14:paraId="77706743" w14:textId="77777777" w:rsidR="00C74926" w:rsidRDefault="00C74926" w:rsidP="00C74926">
      <w:pPr>
        <w:spacing w:after="160" w:line="259" w:lineRule="auto"/>
        <w:ind w:left="567" w:hanging="283"/>
        <w:rPr>
          <w:color w:val="000000"/>
        </w:rPr>
      </w:pPr>
      <w:r>
        <w:rPr>
          <w:color w:val="000000"/>
        </w:rPr>
        <w:t xml:space="preserve">-   update the sourceIndicator attribute of the notifyMOIcreation to include a CCL’s control scope. With this, the CCL coordination entity is notified of the specific control scopes when CCL is instantiated. </w:t>
      </w:r>
    </w:p>
    <w:p w14:paraId="7BA6D776" w14:textId="77777777" w:rsidR="00C74926" w:rsidRDefault="00C74926" w:rsidP="00C74926">
      <w:pPr>
        <w:spacing w:after="160" w:line="259" w:lineRule="auto"/>
        <w:ind w:left="567" w:hanging="283"/>
        <w:rPr>
          <w:color w:val="000000"/>
        </w:rPr>
      </w:pPr>
      <w:r>
        <w:rPr>
          <w:color w:val="000000"/>
        </w:rPr>
        <w:t xml:space="preserve">- </w:t>
      </w:r>
      <w:r>
        <w:t>I</w:t>
      </w:r>
      <w:r w:rsidRPr="00195B5E">
        <w:t xml:space="preserve">ntroduce </w:t>
      </w:r>
      <w:r>
        <w:t xml:space="preserve">a data type and corresponding </w:t>
      </w:r>
      <w:r w:rsidRPr="00195B5E">
        <w:t xml:space="preserve">attribute </w:t>
      </w:r>
      <w:r>
        <w:t>on the CCL coordination</w:t>
      </w:r>
      <w:r w:rsidRPr="00AF5C2B">
        <w:t xml:space="preserve"> </w:t>
      </w:r>
      <w:r>
        <w:t>entity representing information about the  control scopes of different CCLs.</w:t>
      </w:r>
      <w:r w:rsidRPr="00A86EFD">
        <w:rPr>
          <w:color w:val="000000"/>
        </w:rPr>
        <w:t xml:space="preserve"> </w:t>
      </w:r>
      <w:r>
        <w:t>The data type may be called cCLsControlScope</w:t>
      </w:r>
      <w:r>
        <w:rPr>
          <w:color w:val="000000"/>
        </w:rPr>
        <w:t xml:space="preserve"> and includes </w:t>
      </w:r>
      <w:r w:rsidRPr="00A86EFD">
        <w:rPr>
          <w:color w:val="000000"/>
        </w:rPr>
        <w:t xml:space="preserve">an attribute representing the history of changes to that control scope by any other management entity which is not the CCL. The attribute may be called cCLsControlScope. </w:t>
      </w:r>
    </w:p>
    <w:p w14:paraId="4AA4CC8B" w14:textId="77777777" w:rsidR="00C74926" w:rsidRPr="00A86EFD" w:rsidRDefault="00C74926" w:rsidP="00C74926">
      <w:pPr>
        <w:spacing w:after="160" w:line="259" w:lineRule="auto"/>
        <w:ind w:left="567" w:hanging="283"/>
        <w:rPr>
          <w:color w:val="000000"/>
        </w:rPr>
      </w:pPr>
      <w:r>
        <w:rPr>
          <w:color w:val="000000"/>
        </w:rPr>
        <w:lastRenderedPageBreak/>
        <w:t>Note: the logging of history may be a based on a generic logging data functionality that is not specific to CCLs</w:t>
      </w:r>
    </w:p>
    <w:p w14:paraId="2F47C1F2" w14:textId="475AF8A2" w:rsidR="00C74926" w:rsidRPr="00A86EFD" w:rsidRDefault="00C74926" w:rsidP="00C74926">
      <w:pPr>
        <w:spacing w:after="160" w:line="259" w:lineRule="auto"/>
        <w:ind w:left="567" w:hanging="283"/>
        <w:rPr>
          <w:color w:val="000000"/>
        </w:rPr>
      </w:pPr>
      <w:r>
        <w:rPr>
          <w:color w:val="000000"/>
        </w:rPr>
        <w:t xml:space="preserve">- </w:t>
      </w:r>
      <w:r w:rsidRPr="00A86EFD">
        <w:rPr>
          <w:color w:val="000000"/>
        </w:rPr>
        <w:t>introduce on the cCLsControlScope an attribute representing a change to that control scope by another management entity which is not the CCL. The attribute may be called ControlScope</w:t>
      </w:r>
      <w:r>
        <w:rPr>
          <w:color w:val="000000"/>
        </w:rPr>
        <w:t>Change</w:t>
      </w:r>
      <w:r w:rsidRPr="00A86EFD">
        <w:rPr>
          <w:color w:val="000000"/>
        </w:rPr>
        <w:t xml:space="preserve">. The attribute should be notifiable, so that in case of a change, the CCL coordination entity writes the </w:t>
      </w:r>
      <w:r>
        <w:rPr>
          <w:color w:val="000000"/>
        </w:rPr>
        <w:t xml:space="preserve">change </w:t>
      </w:r>
      <w:r w:rsidRPr="00A86EFD">
        <w:rPr>
          <w:color w:val="000000"/>
        </w:rPr>
        <w:t>into the ControlScope</w:t>
      </w:r>
      <w:r>
        <w:rPr>
          <w:color w:val="000000"/>
        </w:rPr>
        <w:t>Change</w:t>
      </w:r>
      <w:r w:rsidR="007F004C">
        <w:rPr>
          <w:color w:val="000000"/>
        </w:rPr>
        <w:t xml:space="preserve"> </w:t>
      </w:r>
      <w:r w:rsidRPr="00A86EFD">
        <w:rPr>
          <w:color w:val="000000"/>
        </w:rPr>
        <w:t>which is then notified to the CCL.</w:t>
      </w:r>
    </w:p>
    <w:p w14:paraId="6EE82565" w14:textId="24B531F7" w:rsidR="00C74926" w:rsidRPr="00A86EFD" w:rsidRDefault="00C74926" w:rsidP="00C74926">
      <w:pPr>
        <w:spacing w:after="160" w:line="259" w:lineRule="auto"/>
        <w:ind w:left="567" w:hanging="283"/>
        <w:rPr>
          <w:color w:val="000000"/>
        </w:rPr>
      </w:pPr>
      <w:r>
        <w:rPr>
          <w:color w:val="000000"/>
        </w:rPr>
        <w:t xml:space="preserve">- </w:t>
      </w:r>
      <w:r w:rsidRPr="00A86EFD">
        <w:rPr>
          <w:color w:val="000000"/>
        </w:rPr>
        <w:t>Given the notification, the CCL may read the ControlScope</w:t>
      </w:r>
      <w:r>
        <w:rPr>
          <w:color w:val="000000"/>
        </w:rPr>
        <w:t>Change</w:t>
      </w:r>
      <w:r w:rsidRPr="00A86EFD" w:rsidDel="00250AE2">
        <w:rPr>
          <w:color w:val="000000"/>
        </w:rPr>
        <w:t xml:space="preserve"> </w:t>
      </w:r>
      <w:r w:rsidRPr="00A86EFD">
        <w:rPr>
          <w:color w:val="000000"/>
        </w:rPr>
        <w:t>to obtain the history of changes.</w:t>
      </w:r>
    </w:p>
    <w:p w14:paraId="5AEF94A4" w14:textId="77777777" w:rsidR="00C74926" w:rsidRDefault="00C74926" w:rsidP="00C74926">
      <w:pPr>
        <w:spacing w:after="160" w:line="259" w:lineRule="auto"/>
      </w:pPr>
    </w:p>
    <w:p w14:paraId="342648A5" w14:textId="77777777" w:rsidR="00C74926" w:rsidRDefault="00C74926" w:rsidP="00C74926">
      <w:pPr>
        <w:rPr>
          <w:rFonts w:ascii="Arial" w:hAnsi="Arial"/>
          <w:sz w:val="28"/>
          <w:szCs w:val="28"/>
        </w:rPr>
      </w:pPr>
      <w:r>
        <w:rPr>
          <w:rFonts w:ascii="Arial" w:hAnsi="Arial"/>
          <w:sz w:val="28"/>
          <w:szCs w:val="28"/>
        </w:rPr>
        <w:t>5.12.4</w:t>
      </w:r>
      <w:r>
        <w:rPr>
          <w:rFonts w:ascii="Arial" w:hAnsi="Arial"/>
          <w:sz w:val="28"/>
          <w:szCs w:val="28"/>
        </w:rPr>
        <w:tab/>
      </w:r>
      <w:r>
        <w:rPr>
          <w:rFonts w:ascii="Arial" w:hAnsi="Arial"/>
          <w:sz w:val="28"/>
          <w:szCs w:val="28"/>
        </w:rPr>
        <w:tab/>
      </w:r>
      <w:r>
        <w:rPr>
          <w:rFonts w:ascii="Arial" w:hAnsi="Arial"/>
          <w:sz w:val="28"/>
          <w:szCs w:val="28"/>
        </w:rPr>
        <w:tab/>
        <w:t>Evaluation of solutions</w:t>
      </w:r>
    </w:p>
    <w:p w14:paraId="6D5B3EEC" w14:textId="750FEB20" w:rsidR="00037A0B" w:rsidRPr="0031242A" w:rsidRDefault="00C74926" w:rsidP="006E42D7">
      <w:r>
        <w:t>The solution in clause 5.12.3 provides the procedures and information objects to enable coordinating CCLs with other management functions including</w:t>
      </w:r>
      <w:r w:rsidRPr="00362F00">
        <w:rPr>
          <w:color w:val="000000"/>
        </w:rPr>
        <w:t xml:space="preserve"> </w:t>
      </w:r>
      <w:r w:rsidRPr="00D94617">
        <w:rPr>
          <w:color w:val="000000"/>
        </w:rPr>
        <w:t>MDA functions, SON functions, and AIML Functions</w:t>
      </w:r>
      <w:r>
        <w:t xml:space="preserve">. No </w:t>
      </w:r>
      <w:r w:rsidRPr="005E6180">
        <w:t>conflicting</w:t>
      </w:r>
      <w:r>
        <w:t xml:space="preserve"> solution for coordinating CCLs with other management functions is provided. </w:t>
      </w:r>
      <w:r w:rsidRPr="00A86EFD">
        <w:t xml:space="preserve">it is recommended to </w:t>
      </w:r>
      <w:r>
        <w:t>apply the solution in in clause 5.12.3 as the solution for coordinating CCLs with other management functions.</w:t>
      </w:r>
    </w:p>
    <w:p w14:paraId="66CD7951" w14:textId="2674A006" w:rsidR="006E42D7" w:rsidRPr="0031242A" w:rsidRDefault="006E42D7" w:rsidP="006E42D7">
      <w:pPr>
        <w:pStyle w:val="Heading1"/>
      </w:pPr>
      <w:bookmarkStart w:id="1079" w:name="_Toc168219388"/>
      <w:bookmarkStart w:id="1080" w:name="_Toc168485220"/>
      <w:bookmarkStart w:id="1081" w:name="_Toc168485660"/>
      <w:bookmarkStart w:id="1082" w:name="_Toc168485736"/>
      <w:bookmarkStart w:id="1083" w:name="_Toc168485941"/>
      <w:bookmarkStart w:id="1084" w:name="_Toc177119040"/>
      <w:bookmarkStart w:id="1085" w:name="_Toc177138621"/>
      <w:bookmarkStart w:id="1086" w:name="_Toc180163452"/>
      <w:bookmarkStart w:id="1087" w:name="_Toc180163914"/>
      <w:bookmarkStart w:id="1088" w:name="_Toc180164149"/>
      <w:bookmarkStart w:id="1089" w:name="_Toc180766953"/>
      <w:r w:rsidRPr="0031242A">
        <w:t>6</w:t>
      </w:r>
      <w:r w:rsidRPr="0031242A">
        <w:tab/>
        <w:t>Conclusions and Recommendations</w:t>
      </w:r>
      <w:bookmarkEnd w:id="1079"/>
      <w:bookmarkEnd w:id="1080"/>
      <w:bookmarkEnd w:id="1081"/>
      <w:bookmarkEnd w:id="1082"/>
      <w:bookmarkEnd w:id="1083"/>
      <w:bookmarkEnd w:id="1084"/>
      <w:bookmarkEnd w:id="1085"/>
      <w:bookmarkEnd w:id="1086"/>
      <w:bookmarkEnd w:id="1087"/>
      <w:bookmarkEnd w:id="1088"/>
      <w:bookmarkEnd w:id="1089"/>
    </w:p>
    <w:p w14:paraId="59A40966" w14:textId="77777777" w:rsidR="006E42D7" w:rsidRPr="0031242A" w:rsidRDefault="006E42D7" w:rsidP="006E42D7">
      <w:pPr>
        <w:pStyle w:val="Heading2"/>
      </w:pPr>
      <w:bookmarkStart w:id="1090" w:name="_Toc177119041"/>
      <w:bookmarkStart w:id="1091" w:name="_Toc177138622"/>
      <w:bookmarkStart w:id="1092" w:name="_Toc180163453"/>
      <w:bookmarkStart w:id="1093" w:name="_Toc180163915"/>
      <w:bookmarkStart w:id="1094" w:name="_Toc180164150"/>
      <w:bookmarkStart w:id="1095" w:name="_Toc180766954"/>
      <w:r w:rsidRPr="0031242A">
        <w:t>6.1</w:t>
      </w:r>
      <w:r w:rsidRPr="0031242A">
        <w:tab/>
        <w:t>Closed control loop and intent</w:t>
      </w:r>
      <w:bookmarkEnd w:id="1090"/>
      <w:bookmarkEnd w:id="1091"/>
      <w:bookmarkEnd w:id="1092"/>
      <w:bookmarkEnd w:id="1093"/>
      <w:bookmarkEnd w:id="1094"/>
      <w:bookmarkEnd w:id="1095"/>
    </w:p>
    <w:p w14:paraId="57E02B76" w14:textId="166B207E" w:rsidR="006E42D7" w:rsidRPr="0031242A" w:rsidRDefault="006E42D7" w:rsidP="006E42D7">
      <w:r w:rsidRPr="0031242A">
        <w:t>Intent and closed control loops are different, but complementary concepts as discussed in clause 4.x in Table 4.x.1. An intent manager may utilize one or several closed control loops for implementing the assurance of intent requirements. This means intent managers can become consumers of closed control loops.</w:t>
      </w:r>
    </w:p>
    <w:p w14:paraId="4DF03797" w14:textId="5B41CBE2" w:rsidR="006E42D7" w:rsidRPr="0031242A" w:rsidRDefault="001A6B5B" w:rsidP="006E42D7">
      <w:r>
        <w:t>One situation is that a</w:t>
      </w:r>
      <w:r w:rsidR="006E42D7" w:rsidRPr="0031242A">
        <w:t xml:space="preserve"> closed control loop that provides (MnS producer) an intent API is configured using intent. This closed control loop therefore meets the definition of being an intent manager in the role of intent handler. </w:t>
      </w:r>
      <w:r>
        <w:t>Another situation is that</w:t>
      </w:r>
      <w:r w:rsidR="006E42D7" w:rsidRPr="0031242A">
        <w:t xml:space="preserve"> the closed control loop acts </w:t>
      </w:r>
      <w:r>
        <w:t>as the intent owner</w:t>
      </w:r>
      <w:r w:rsidRPr="0031242A">
        <w:t xml:space="preserve"> </w:t>
      </w:r>
      <w:r w:rsidR="006E42D7" w:rsidRPr="0031242A">
        <w:t xml:space="preserve">by sending </w:t>
      </w:r>
      <w:r>
        <w:t xml:space="preserve">an </w:t>
      </w:r>
      <w:r w:rsidR="006E42D7" w:rsidRPr="0031242A">
        <w:t>intent</w:t>
      </w:r>
      <w:r>
        <w:t>.</w:t>
      </w:r>
      <w:r w:rsidR="006E42D7" w:rsidRPr="0031242A">
        <w:t xml:space="preserve"> This means, that closed control loop can either be utilized as integral part of intent management or directly implement intent management. However, the functional scope of intent management exceeds the proposed scope of closed control loop. Intent management considers, for example, the negotiation of requirements and intent handlers are already driving deployment decisions and processes. Furthermore, the reporting on achievements and results to the source of intent is an integral part of intent management and realized through intent reports.</w:t>
      </w:r>
    </w:p>
    <w:p w14:paraId="500F0BCF" w14:textId="77777777" w:rsidR="006E42D7" w:rsidRDefault="006E42D7" w:rsidP="006E42D7">
      <w:r w:rsidRPr="0031242A">
        <w:t>The normative work should follow the principles in the conclusion.</w:t>
      </w:r>
    </w:p>
    <w:p w14:paraId="48101E97" w14:textId="79BEF381" w:rsidR="007E59E3" w:rsidRDefault="007E59E3" w:rsidP="007E59E3">
      <w:pPr>
        <w:pStyle w:val="Heading2"/>
      </w:pPr>
      <w:bookmarkStart w:id="1096" w:name="_Toc180163456"/>
      <w:bookmarkStart w:id="1097" w:name="_Toc180163918"/>
      <w:bookmarkStart w:id="1098" w:name="_Toc180164151"/>
      <w:bookmarkStart w:id="1099" w:name="_Toc180766955"/>
      <w:r>
        <w:t>6.</w:t>
      </w:r>
      <w:r w:rsidR="00AE3EF3">
        <w:t>2</w:t>
      </w:r>
      <w:r>
        <w:t xml:space="preserve"> </w:t>
      </w:r>
      <w:r>
        <w:tab/>
      </w:r>
      <w:r w:rsidRPr="0031242A">
        <w:t>Dynamic CCL Creation</w:t>
      </w:r>
      <w:bookmarkEnd w:id="1096"/>
      <w:bookmarkEnd w:id="1097"/>
      <w:bookmarkEnd w:id="1098"/>
      <w:bookmarkEnd w:id="1099"/>
    </w:p>
    <w:p w14:paraId="2D726CE9" w14:textId="77777777" w:rsidR="007E59E3" w:rsidRDefault="007E59E3" w:rsidP="007E59E3">
      <w:r>
        <w:t>It is recommended to normatively define the use case and requirements as proposed in clause 5.1.1 and 5.1.2 respectively.</w:t>
      </w:r>
    </w:p>
    <w:p w14:paraId="19C8E942" w14:textId="77777777" w:rsidR="007E59E3" w:rsidRDefault="007E59E3" w:rsidP="007E59E3">
      <w:r>
        <w:t>It is recommended to develop normative specification for the use case following the solution and its evaluation in clause 5.1.3 and 5.1.4 respectively.</w:t>
      </w:r>
    </w:p>
    <w:p w14:paraId="4BA94ECF" w14:textId="2D908597" w:rsidR="007E59E3" w:rsidRDefault="007E59E3" w:rsidP="007E59E3">
      <w:pPr>
        <w:pStyle w:val="Heading2"/>
      </w:pPr>
      <w:bookmarkStart w:id="1100" w:name="_Toc180163457"/>
      <w:bookmarkStart w:id="1101" w:name="_Toc180163919"/>
      <w:bookmarkStart w:id="1102" w:name="_Toc180164152"/>
      <w:bookmarkStart w:id="1103" w:name="_Toc180766956"/>
      <w:r>
        <w:t>6.</w:t>
      </w:r>
      <w:r w:rsidR="00AE3EF3">
        <w:t>3</w:t>
      </w:r>
      <w:r>
        <w:t xml:space="preserve"> </w:t>
      </w:r>
      <w:r>
        <w:tab/>
      </w:r>
      <w:r w:rsidRPr="0031242A">
        <w:t>Triggered CCL</w:t>
      </w:r>
      <w:bookmarkEnd w:id="1100"/>
      <w:bookmarkEnd w:id="1101"/>
      <w:bookmarkEnd w:id="1102"/>
      <w:bookmarkEnd w:id="1103"/>
    </w:p>
    <w:p w14:paraId="39414021" w14:textId="77777777" w:rsidR="007E59E3" w:rsidRDefault="007E59E3" w:rsidP="007E59E3">
      <w:r>
        <w:t>It is recommended to normatively define the use case and requirements as proposed in clause 5.2.1 and 5.2.2 respectively.</w:t>
      </w:r>
    </w:p>
    <w:p w14:paraId="1745FF2B" w14:textId="77777777" w:rsidR="007E59E3" w:rsidRDefault="007E59E3" w:rsidP="007E59E3">
      <w:r>
        <w:t>It is recommended to develop normative specification for the use case following the solution and its evaluation in clause 5.2.3 and 5.2.4 respectively.</w:t>
      </w:r>
    </w:p>
    <w:p w14:paraId="2B841A51" w14:textId="77777777" w:rsidR="008D41FD" w:rsidRPr="0031242A" w:rsidRDefault="008D41FD" w:rsidP="008D41FD">
      <w:pPr>
        <w:pStyle w:val="Heading2"/>
      </w:pPr>
      <w:bookmarkStart w:id="1104" w:name="_Toc180163459"/>
      <w:bookmarkStart w:id="1105" w:name="_Toc180163920"/>
      <w:bookmarkStart w:id="1106" w:name="_Toc180164153"/>
      <w:bookmarkStart w:id="1107" w:name="_Toc180766957"/>
      <w:r>
        <w:t>6</w:t>
      </w:r>
      <w:r w:rsidRPr="0031242A">
        <w:t>.4</w:t>
      </w:r>
      <w:r w:rsidRPr="0031242A">
        <w:tab/>
        <w:t>Use case 4: closed control loop for problem recovery</w:t>
      </w:r>
      <w:bookmarkEnd w:id="1104"/>
      <w:bookmarkEnd w:id="1105"/>
      <w:bookmarkEnd w:id="1106"/>
      <w:bookmarkEnd w:id="1107"/>
    </w:p>
    <w:p w14:paraId="05F27197" w14:textId="77777777" w:rsidR="008D41FD" w:rsidRDefault="008D41FD" w:rsidP="008D41FD">
      <w:r w:rsidRPr="00854EB8">
        <w:t xml:space="preserve">The </w:t>
      </w:r>
      <w:r>
        <w:rPr>
          <w:rFonts w:hint="eastAsia"/>
          <w:lang w:eastAsia="zh-CN"/>
        </w:rPr>
        <w:t>use</w:t>
      </w:r>
      <w:r>
        <w:t xml:space="preserve"> </w:t>
      </w:r>
      <w:r>
        <w:rPr>
          <w:rFonts w:hint="eastAsia"/>
          <w:lang w:eastAsia="zh-CN"/>
        </w:rPr>
        <w:t>case</w:t>
      </w:r>
      <w:r w:rsidRPr="00854EB8">
        <w:t xml:space="preserve"> of closed control loop for problem recovery is introduced in clause 5.</w:t>
      </w:r>
      <w:r>
        <w:t>4</w:t>
      </w:r>
      <w:r w:rsidRPr="00854EB8">
        <w:t>.</w:t>
      </w:r>
      <w:r>
        <w:t xml:space="preserve"> In this scenario, the MnS producer for CCL management needs to support the capability to allow the </w:t>
      </w:r>
      <w:r w:rsidRPr="00854EB8">
        <w:t xml:space="preserve">MnS consumer to request a CCL for resolving the </w:t>
      </w:r>
      <w:r w:rsidRPr="00854EB8">
        <w:lastRenderedPageBreak/>
        <w:t>network problems identified in the MDA report</w:t>
      </w:r>
      <w:r>
        <w:t xml:space="preserve"> and </w:t>
      </w:r>
      <w:r w:rsidRPr="0031242A">
        <w:rPr>
          <w:lang w:eastAsia="zh-CN" w:bidi="ar-KW"/>
        </w:rPr>
        <w:t>get the result of network problem resolved by the closed control loop</w:t>
      </w:r>
      <w:r>
        <w:rPr>
          <w:lang w:eastAsia="zh-CN" w:bidi="ar-KW"/>
        </w:rPr>
        <w:t>.</w:t>
      </w:r>
    </w:p>
    <w:p w14:paraId="40FC715E" w14:textId="77777777" w:rsidR="008D41FD" w:rsidRPr="00854EB8" w:rsidRDefault="008D41FD" w:rsidP="008D41FD">
      <w:r>
        <w:t xml:space="preserve">The solution proposes to </w:t>
      </w:r>
      <w:r w:rsidRPr="008D1A3D">
        <w:t>introduce the ProblemRecoveryRequest IOC</w:t>
      </w:r>
      <w:r>
        <w:t xml:space="preserve"> </w:t>
      </w:r>
      <w:r w:rsidRPr="008D1A3D">
        <w:t>to represent the MnS consumer's requirements for resolving network problem</w:t>
      </w:r>
      <w:r>
        <w:t xml:space="preserve"> and </w:t>
      </w:r>
      <w:r w:rsidRPr="0031242A">
        <w:rPr>
          <w:lang w:eastAsia="zh-CN"/>
        </w:rPr>
        <w:t>ProblemRecoveryRe</w:t>
      </w:r>
      <w:r w:rsidRPr="0031242A">
        <w:rPr>
          <w:rFonts w:hint="eastAsia"/>
          <w:lang w:eastAsia="zh-CN"/>
        </w:rPr>
        <w:t>port</w:t>
      </w:r>
      <w:r w:rsidRPr="0031242A">
        <w:rPr>
          <w:lang w:eastAsia="zh-CN"/>
        </w:rPr>
        <w:t xml:space="preserve"> IOC</w:t>
      </w:r>
      <w:r>
        <w:rPr>
          <w:lang w:eastAsia="zh-CN"/>
        </w:rPr>
        <w:t xml:space="preserve"> </w:t>
      </w:r>
      <w:r w:rsidRPr="0031242A">
        <w:rPr>
          <w:lang w:eastAsia="zh-CN"/>
        </w:rPr>
        <w:t>to represent the result of network problem resolved by the closed control loop</w:t>
      </w:r>
      <w:r>
        <w:rPr>
          <w:lang w:eastAsia="zh-CN"/>
        </w:rPr>
        <w:t xml:space="preserve">. </w:t>
      </w:r>
    </w:p>
    <w:p w14:paraId="2F95EFE0" w14:textId="77777777" w:rsidR="008D41FD" w:rsidRDefault="008D41FD" w:rsidP="008D41FD">
      <w:r>
        <w:t xml:space="preserve">It is recommended to introduce the use case, requirements and corresponding solution for </w:t>
      </w:r>
      <w:r w:rsidRPr="008D1A3D">
        <w:t>closed control loop for problem recovery</w:t>
      </w:r>
      <w:r>
        <w:t xml:space="preserve"> in normative work. The detailed solution in clause 5.4.3 is used as baseline for normative work with following additional considerations during normative phase:</w:t>
      </w:r>
    </w:p>
    <w:p w14:paraId="26203E37" w14:textId="77777777" w:rsidR="008D41FD" w:rsidRPr="003A6957" w:rsidRDefault="008D41FD" w:rsidP="006D6410">
      <w:pPr>
        <w:pStyle w:val="ListParagraph"/>
        <w:numPr>
          <w:ilvl w:val="0"/>
          <w:numId w:val="4"/>
        </w:numPr>
        <w:overflowPunct/>
        <w:autoSpaceDE/>
        <w:autoSpaceDN/>
        <w:adjustRightInd/>
        <w:spacing w:after="180" w:line="240" w:lineRule="auto"/>
        <w:contextualSpacing w:val="0"/>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 xml:space="preserve">Clarify the goal and target for the </w:t>
      </w:r>
      <w:r w:rsidRPr="003A6957">
        <w:rPr>
          <w:rFonts w:ascii="Times New Roman" w:eastAsia="Times New Roman" w:hAnsi="Times New Roman" w:hint="eastAsia"/>
          <w:kern w:val="0"/>
          <w:sz w:val="20"/>
          <w:szCs w:val="20"/>
          <w:lang w:val="en-GB"/>
        </w:rPr>
        <w:t>ACCL</w:t>
      </w:r>
      <w:r w:rsidRPr="003A6957">
        <w:rPr>
          <w:rFonts w:ascii="Times New Roman" w:eastAsia="Times New Roman" w:hAnsi="Times New Roman"/>
          <w:kern w:val="0"/>
          <w:sz w:val="20"/>
          <w:szCs w:val="20"/>
          <w:lang w:val="en-GB"/>
        </w:rPr>
        <w:t xml:space="preserve"> for problem recovery during normative phase. </w:t>
      </w:r>
    </w:p>
    <w:p w14:paraId="3DFF95A7" w14:textId="77777777" w:rsidR="008D41FD" w:rsidRPr="003A6957" w:rsidRDefault="008D41FD" w:rsidP="006D6410">
      <w:pPr>
        <w:pStyle w:val="ListParagraph"/>
        <w:numPr>
          <w:ilvl w:val="0"/>
          <w:numId w:val="4"/>
        </w:numPr>
        <w:overflowPunct/>
        <w:autoSpaceDE/>
        <w:autoSpaceDN/>
        <w:adjustRightInd/>
        <w:spacing w:after="180" w:line="240" w:lineRule="auto"/>
        <w:contextualSpacing w:val="0"/>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 xml:space="preserve">The information model defined in clause 5.4.3 may be restructured to integrate with information models defined in other use cases during the normative phase. </w:t>
      </w:r>
    </w:p>
    <w:p w14:paraId="67E845D5" w14:textId="0078A53B" w:rsidR="00AE3EF3" w:rsidRDefault="00AE3EF3" w:rsidP="00AE3EF3">
      <w:pPr>
        <w:pStyle w:val="Heading2"/>
      </w:pPr>
      <w:bookmarkStart w:id="1108" w:name="_Toc180163921"/>
      <w:bookmarkStart w:id="1109" w:name="_Toc180164154"/>
      <w:bookmarkStart w:id="1110" w:name="_Toc180766958"/>
      <w:r>
        <w:t xml:space="preserve">6.5 </w:t>
      </w:r>
      <w:r>
        <w:tab/>
      </w:r>
      <w:r w:rsidRPr="008A75AA">
        <w:t>CCL creation based on Historical CCL data</w:t>
      </w:r>
      <w:bookmarkEnd w:id="1108"/>
      <w:bookmarkEnd w:id="1109"/>
      <w:bookmarkEnd w:id="1110"/>
    </w:p>
    <w:p w14:paraId="54CBED25" w14:textId="77777777" w:rsidR="00AE3EF3" w:rsidRDefault="00AE3EF3" w:rsidP="00AE3EF3">
      <w:r>
        <w:t>It is recommended to normatively define the use case and requirements as proposed in clause 5.3.1 and 5.3.2 respectively.</w:t>
      </w:r>
    </w:p>
    <w:p w14:paraId="6A45DAF5" w14:textId="50F3BB19" w:rsidR="00AE3EF3" w:rsidRPr="00AE3EF3" w:rsidRDefault="00AE3EF3" w:rsidP="00AE3EF3">
      <w:r>
        <w:t>It is recommended to develop normative specification for the use case following the solution and its evaluation in clause 5.3.3 and 5.3.4 respectively.</w:t>
      </w:r>
    </w:p>
    <w:p w14:paraId="218B261C" w14:textId="315D8BB5" w:rsidR="007E59E3" w:rsidRDefault="007E59E3" w:rsidP="007E59E3">
      <w:pPr>
        <w:pStyle w:val="Heading2"/>
      </w:pPr>
      <w:bookmarkStart w:id="1111" w:name="_Toc180163460"/>
      <w:bookmarkStart w:id="1112" w:name="_Toc180163922"/>
      <w:bookmarkStart w:id="1113" w:name="_Toc180164155"/>
      <w:bookmarkStart w:id="1114" w:name="_Toc180766959"/>
      <w:r>
        <w:t>6.</w:t>
      </w:r>
      <w:r w:rsidR="00AE3EF3">
        <w:t>6</w:t>
      </w:r>
      <w:r>
        <w:t xml:space="preserve"> </w:t>
      </w:r>
      <w:r>
        <w:tab/>
      </w:r>
      <w:r w:rsidRPr="0031242A">
        <w:t>CCL for fault management</w:t>
      </w:r>
      <w:bookmarkEnd w:id="1111"/>
      <w:bookmarkEnd w:id="1112"/>
      <w:bookmarkEnd w:id="1113"/>
      <w:bookmarkEnd w:id="1114"/>
    </w:p>
    <w:p w14:paraId="7241C627" w14:textId="77777777" w:rsidR="007E59E3" w:rsidRDefault="007E59E3" w:rsidP="007E59E3">
      <w:r>
        <w:t>It is recommended to normatively define the use case and requirements as proposed in clause 5.5.1 and 5.5.2 respectively.</w:t>
      </w:r>
    </w:p>
    <w:p w14:paraId="605BB908" w14:textId="77777777" w:rsidR="007E59E3" w:rsidRDefault="007E59E3" w:rsidP="007E59E3">
      <w:r>
        <w:t>It is recommended to develop normative specification for the use case following the solution and its evaluation in clause 5.5.3 and 5.5.4 respectively.</w:t>
      </w:r>
    </w:p>
    <w:p w14:paraId="39D65347" w14:textId="77777777" w:rsidR="007E59E3" w:rsidRDefault="007E59E3" w:rsidP="007E59E3"/>
    <w:p w14:paraId="6E45AFCB" w14:textId="6CC563D6" w:rsidR="007E59E3" w:rsidRDefault="007E59E3" w:rsidP="007E59E3">
      <w:pPr>
        <w:pStyle w:val="Heading2"/>
      </w:pPr>
      <w:bookmarkStart w:id="1115" w:name="_Toc180163461"/>
      <w:bookmarkStart w:id="1116" w:name="_Toc180163923"/>
      <w:bookmarkStart w:id="1117" w:name="_Toc180164156"/>
      <w:bookmarkStart w:id="1118" w:name="_Toc180766960"/>
      <w:r>
        <w:t>6.</w:t>
      </w:r>
      <w:r w:rsidR="00AE3EF3">
        <w:t>7</w:t>
      </w:r>
      <w:r>
        <w:t xml:space="preserve"> </w:t>
      </w:r>
      <w:r>
        <w:tab/>
      </w:r>
      <w:r w:rsidRPr="0031242A">
        <w:t>CCL conflicts management</w:t>
      </w:r>
      <w:bookmarkEnd w:id="1115"/>
      <w:bookmarkEnd w:id="1116"/>
      <w:bookmarkEnd w:id="1117"/>
      <w:bookmarkEnd w:id="1118"/>
    </w:p>
    <w:p w14:paraId="0275F942" w14:textId="6B93F4B6" w:rsidR="007E59E3" w:rsidRDefault="007E59E3" w:rsidP="007E59E3">
      <w:r>
        <w:t>It  is recommended to normatively define the use case and requirements as proposed in clause 5.6.1and 5.6.2 respectively.</w:t>
      </w:r>
    </w:p>
    <w:p w14:paraId="02E80BDB" w14:textId="77777777" w:rsidR="007E59E3" w:rsidRDefault="007E59E3" w:rsidP="007E59E3">
      <w:r>
        <w:t>It is recommended to develop normative specification for the use case following the solution and its evaluation in clause 5.6.3 and 5.6.4 respectively.</w:t>
      </w:r>
    </w:p>
    <w:p w14:paraId="1B1B90DA" w14:textId="77777777" w:rsidR="007E59E3" w:rsidRDefault="007E59E3" w:rsidP="007E59E3">
      <w:r>
        <w:t>I</w:t>
      </w:r>
      <w:r w:rsidRPr="00A86EFD">
        <w:t xml:space="preserve">t is recommended </w:t>
      </w:r>
      <w:r>
        <w:t>to develop normative specification for :</w:t>
      </w:r>
    </w:p>
    <w:p w14:paraId="0B90BFD4" w14:textId="77777777" w:rsidR="007E59E3" w:rsidRDefault="007E59E3" w:rsidP="007E59E3">
      <w:r>
        <w:t xml:space="preserve">  - </w:t>
      </w:r>
      <w:r w:rsidRPr="00A86EFD">
        <w:t>the "hierarchical coordination with distributed execution" approach</w:t>
      </w:r>
      <w:r>
        <w:t xml:space="preserve"> as the means for handling conflicts among CCLs.</w:t>
      </w:r>
    </w:p>
    <w:p w14:paraId="4B1BE289" w14:textId="77777777" w:rsidR="007E59E3" w:rsidRPr="00A86EFD" w:rsidRDefault="007E59E3" w:rsidP="007E59E3">
      <w:r>
        <w:t xml:space="preserve">  - the use case on g</w:t>
      </w:r>
      <w:r w:rsidRPr="00A86EFD">
        <w:t xml:space="preserve">oal targets </w:t>
      </w:r>
      <w:r>
        <w:t>conflicts handling following the solution in in clause 5.6.3.3 on g</w:t>
      </w:r>
      <w:r w:rsidRPr="00A86EFD">
        <w:t>oal targets coordination</w:t>
      </w:r>
      <w:r>
        <w:t>.</w:t>
      </w:r>
    </w:p>
    <w:p w14:paraId="07CE764B" w14:textId="77777777" w:rsidR="007E59E3" w:rsidRPr="00A86EFD" w:rsidRDefault="007E59E3" w:rsidP="007E59E3">
      <w:r>
        <w:t xml:space="preserve">  - the use case on </w:t>
      </w:r>
      <w:r w:rsidRPr="00A86EFD">
        <w:t>direct actions</w:t>
      </w:r>
      <w:r>
        <w:t xml:space="preserve"> conflicts handling following the solution in in clause 5.6.3.4 on </w:t>
      </w:r>
      <w:r w:rsidRPr="00A86EFD">
        <w:t>direct actions coordination</w:t>
      </w:r>
      <w:r>
        <w:t>.</w:t>
      </w:r>
    </w:p>
    <w:p w14:paraId="169CCA87" w14:textId="77777777" w:rsidR="007E59E3" w:rsidRPr="00A86EFD" w:rsidRDefault="007E59E3" w:rsidP="007E59E3">
      <w:r>
        <w:t xml:space="preserve">  - the use case on </w:t>
      </w:r>
      <w:r w:rsidRPr="00C55F10">
        <w:t xml:space="preserve">Indirect targets </w:t>
      </w:r>
      <w:r>
        <w:t xml:space="preserve">conflicts handling following the solution in in clause 5.6.3.5 on </w:t>
      </w:r>
      <w:r w:rsidRPr="00C55F10">
        <w:t xml:space="preserve">Indirect targets </w:t>
      </w:r>
      <w:r w:rsidRPr="00A86EFD">
        <w:t>coordination</w:t>
      </w:r>
      <w:r>
        <w:t>.</w:t>
      </w:r>
    </w:p>
    <w:p w14:paraId="15314741" w14:textId="42512B57" w:rsidR="007E59E3" w:rsidRDefault="007E59E3" w:rsidP="007E59E3">
      <w:r>
        <w:t xml:space="preserve">  - the use case on </w:t>
      </w:r>
      <w:r w:rsidRPr="00C55F10">
        <w:t xml:space="preserve">Action-execution-time </w:t>
      </w:r>
      <w:r>
        <w:t xml:space="preserve">conflicts handling following the solution in in clause 5.6.3.6 on </w:t>
      </w:r>
      <w:r w:rsidRPr="00C55F10">
        <w:t>Action-execution-time</w:t>
      </w:r>
      <w:r w:rsidRPr="00A86EFD">
        <w:t xml:space="preserve"> coordination</w:t>
      </w:r>
      <w:r>
        <w:t>.</w:t>
      </w:r>
    </w:p>
    <w:p w14:paraId="1E8741DC" w14:textId="3EF88EBC" w:rsidR="007E59E3" w:rsidRDefault="007E59E3" w:rsidP="007E59E3">
      <w:pPr>
        <w:pStyle w:val="Heading2"/>
      </w:pPr>
      <w:bookmarkStart w:id="1119" w:name="_Toc180163462"/>
      <w:bookmarkStart w:id="1120" w:name="_Toc180163924"/>
      <w:bookmarkStart w:id="1121" w:name="_Toc180164157"/>
      <w:bookmarkStart w:id="1122" w:name="_Toc180766961"/>
      <w:r>
        <w:t>6.</w:t>
      </w:r>
      <w:r w:rsidR="00AE3EF3">
        <w:t>8</w:t>
      </w:r>
      <w:r>
        <w:t xml:space="preserve"> </w:t>
      </w:r>
      <w:r>
        <w:tab/>
      </w:r>
      <w:r w:rsidRPr="0031242A">
        <w:t>CCL scope management</w:t>
      </w:r>
      <w:bookmarkEnd w:id="1119"/>
      <w:bookmarkEnd w:id="1120"/>
      <w:bookmarkEnd w:id="1121"/>
      <w:bookmarkEnd w:id="1122"/>
    </w:p>
    <w:p w14:paraId="45F66612" w14:textId="77777777" w:rsidR="007E59E3" w:rsidRDefault="007E59E3" w:rsidP="007E59E3">
      <w:r>
        <w:t>It is recommended to normatively define the use case and requirements as proposed in clause 5.7.2 and 5.7.2 respectively.</w:t>
      </w:r>
    </w:p>
    <w:p w14:paraId="18B68F84" w14:textId="77777777" w:rsidR="007E59E3" w:rsidRDefault="007E59E3" w:rsidP="007E59E3">
      <w:r>
        <w:lastRenderedPageBreak/>
        <w:t>It is recommended to develop normative specification for the use case following the solution and its evaluation in clause 5.7.3 and 5.7.4 respectively.</w:t>
      </w:r>
    </w:p>
    <w:p w14:paraId="2EAC7FAA" w14:textId="77777777" w:rsidR="007E59E3" w:rsidRDefault="007E59E3" w:rsidP="007E59E3"/>
    <w:p w14:paraId="2AAA65E4" w14:textId="60888BE0" w:rsidR="007E59E3" w:rsidRDefault="007E59E3" w:rsidP="007E59E3">
      <w:pPr>
        <w:pStyle w:val="Heading2"/>
      </w:pPr>
      <w:bookmarkStart w:id="1123" w:name="_Toc180163463"/>
      <w:bookmarkStart w:id="1124" w:name="_Toc180163925"/>
      <w:bookmarkStart w:id="1125" w:name="_Toc180164158"/>
      <w:bookmarkStart w:id="1126" w:name="_Toc180766962"/>
      <w:r>
        <w:t>6.</w:t>
      </w:r>
      <w:r w:rsidR="00AE3EF3">
        <w:t>9</w:t>
      </w:r>
      <w:r>
        <w:t xml:space="preserve"> </w:t>
      </w:r>
      <w:r>
        <w:tab/>
      </w:r>
      <w:r w:rsidRPr="0031242A">
        <w:t xml:space="preserve">CCL-impact assessment </w:t>
      </w:r>
      <w:r w:rsidRPr="0031242A">
        <w:rPr>
          <w:szCs w:val="32"/>
        </w:rPr>
        <w:t>and resolution</w:t>
      </w:r>
      <w:bookmarkEnd w:id="1123"/>
      <w:bookmarkEnd w:id="1124"/>
      <w:bookmarkEnd w:id="1125"/>
      <w:bookmarkEnd w:id="1126"/>
    </w:p>
    <w:p w14:paraId="66139A17" w14:textId="77777777" w:rsidR="007E59E3" w:rsidRDefault="007E59E3" w:rsidP="007E59E3">
      <w:r>
        <w:t>It is recommended to normatively define the use case and requirements as proposed in clause 5.8.1 and 5.8.2 respectively.</w:t>
      </w:r>
    </w:p>
    <w:p w14:paraId="190B6263" w14:textId="77777777" w:rsidR="007E59E3" w:rsidRDefault="007E59E3" w:rsidP="007E59E3">
      <w:r>
        <w:t>It is recommended to develop normative specification for the use case following the solution and its evaluation in clause 5.8.3 and 5.8.4 respectively.</w:t>
      </w:r>
    </w:p>
    <w:p w14:paraId="64CA375F" w14:textId="77777777" w:rsidR="007E59E3" w:rsidRDefault="007E59E3" w:rsidP="007E59E3"/>
    <w:p w14:paraId="3CBB1553" w14:textId="716AF873" w:rsidR="007E59E3" w:rsidRDefault="007E59E3" w:rsidP="007E59E3">
      <w:pPr>
        <w:pStyle w:val="Heading2"/>
      </w:pPr>
      <w:bookmarkStart w:id="1127" w:name="_Toc180163464"/>
      <w:bookmarkStart w:id="1128" w:name="_Toc180163926"/>
      <w:bookmarkStart w:id="1129" w:name="_Toc180164159"/>
      <w:bookmarkStart w:id="1130" w:name="_Toc180766963"/>
      <w:r>
        <w:t>6.</w:t>
      </w:r>
      <w:r w:rsidR="00AE3EF3">
        <w:t>10</w:t>
      </w:r>
      <w:r>
        <w:t xml:space="preserve"> </w:t>
      </w:r>
      <w:r>
        <w:tab/>
      </w:r>
      <w:r w:rsidRPr="0031242A">
        <w:t>Consumers feedback</w:t>
      </w:r>
      <w:r>
        <w:t xml:space="preserve"> </w:t>
      </w:r>
      <w:r w:rsidRPr="0031242A">
        <w:t>on CCL actions</w:t>
      </w:r>
      <w:bookmarkEnd w:id="1127"/>
      <w:bookmarkEnd w:id="1128"/>
      <w:bookmarkEnd w:id="1129"/>
      <w:bookmarkEnd w:id="1130"/>
    </w:p>
    <w:p w14:paraId="702DD483" w14:textId="2FCA3915" w:rsidR="007E59E3" w:rsidRDefault="007E59E3" w:rsidP="007E59E3">
      <w:r>
        <w:t>It is recommended to normatively define the use case and requirements as proposed in clause 5.9.1 and 5.9.2 respectively.</w:t>
      </w:r>
    </w:p>
    <w:p w14:paraId="5F5D7D41" w14:textId="259444F8" w:rsidR="007E59E3" w:rsidRDefault="007E59E3" w:rsidP="007E59E3">
      <w:r>
        <w:t>It is recommended to develop normative specification for the use case following the solution and its evaluation in clause 5.9.3 and 5.9.4 respectively.</w:t>
      </w:r>
    </w:p>
    <w:p w14:paraId="209B057A" w14:textId="7BFCA448" w:rsidR="007E59E3" w:rsidRDefault="007E59E3" w:rsidP="007E59E3">
      <w:pPr>
        <w:pStyle w:val="Heading2"/>
      </w:pPr>
      <w:bookmarkStart w:id="1131" w:name="_Toc180163465"/>
      <w:bookmarkStart w:id="1132" w:name="_Toc180163927"/>
      <w:bookmarkStart w:id="1133" w:name="_Toc180164160"/>
      <w:bookmarkStart w:id="1134" w:name="_Toc180766964"/>
      <w:r>
        <w:t>6.</w:t>
      </w:r>
      <w:r w:rsidR="00AE3EF3">
        <w:t>11</w:t>
      </w:r>
      <w:r>
        <w:t xml:space="preserve"> </w:t>
      </w:r>
      <w:r>
        <w:tab/>
      </w:r>
      <w:r w:rsidRPr="0031242A">
        <w:t>CCL decision</w:t>
      </w:r>
      <w:r w:rsidRPr="0031242A">
        <w:rPr>
          <w:sz w:val="24"/>
          <w:szCs w:val="24"/>
        </w:rPr>
        <w:t xml:space="preserve"> </w:t>
      </w:r>
      <w:r w:rsidRPr="0031242A">
        <w:t>escalation</w:t>
      </w:r>
      <w:bookmarkEnd w:id="1131"/>
      <w:bookmarkEnd w:id="1132"/>
      <w:bookmarkEnd w:id="1133"/>
      <w:bookmarkEnd w:id="1134"/>
    </w:p>
    <w:p w14:paraId="762DCB25" w14:textId="77777777" w:rsidR="007E59E3" w:rsidRDefault="007E59E3" w:rsidP="007E59E3">
      <w:r>
        <w:t>It is recommended to normatively define the use case and requirements as proposed in clause 5.10.1 and 5.10.2 respectively.</w:t>
      </w:r>
    </w:p>
    <w:p w14:paraId="55D742A0" w14:textId="77777777" w:rsidR="007E59E3" w:rsidRDefault="007E59E3" w:rsidP="007E59E3">
      <w:r>
        <w:t>It is recommended to develop normative specification for the use case following the solution and its evaluation in clause 5.10.3 and 5.10.4 respectively.</w:t>
      </w:r>
    </w:p>
    <w:p w14:paraId="3E23DB74" w14:textId="77777777" w:rsidR="007E59E3" w:rsidRDefault="007E59E3" w:rsidP="007E59E3"/>
    <w:p w14:paraId="00A6B721" w14:textId="26374D34" w:rsidR="007E59E3" w:rsidRPr="0031242A" w:rsidRDefault="007E59E3" w:rsidP="007E59E3">
      <w:pPr>
        <w:pStyle w:val="Heading2"/>
      </w:pPr>
      <w:bookmarkStart w:id="1135" w:name="_Toc180163466"/>
      <w:bookmarkStart w:id="1136" w:name="_Toc180163928"/>
      <w:bookmarkStart w:id="1137" w:name="_Toc180164161"/>
      <w:bookmarkStart w:id="1138" w:name="_Toc180766965"/>
      <w:r>
        <w:t>6.</w:t>
      </w:r>
      <w:r w:rsidR="00AE3EF3">
        <w:t>12</w:t>
      </w:r>
      <w:r>
        <w:t xml:space="preserve"> </w:t>
      </w:r>
      <w:r>
        <w:tab/>
      </w:r>
      <w:r w:rsidRPr="0031242A">
        <w:t>Performance Eval</w:t>
      </w:r>
      <w:r>
        <w:t xml:space="preserve">uation of a Closed Control </w:t>
      </w:r>
      <w:r w:rsidRPr="0031242A">
        <w:t>Loop</w:t>
      </w:r>
      <w:bookmarkEnd w:id="1135"/>
      <w:bookmarkEnd w:id="1136"/>
      <w:bookmarkEnd w:id="1137"/>
      <w:bookmarkEnd w:id="1138"/>
    </w:p>
    <w:p w14:paraId="16CC1321" w14:textId="77777777" w:rsidR="007E59E3" w:rsidRDefault="007E59E3" w:rsidP="007E59E3">
      <w:r>
        <w:t>It is recommended to normatively define the use case and requirements as proposed in clause 5.11.2 and 5.11.2 respectively.</w:t>
      </w:r>
    </w:p>
    <w:p w14:paraId="2E069DED" w14:textId="77777777" w:rsidR="007E59E3" w:rsidRDefault="007E59E3" w:rsidP="007E59E3">
      <w:r>
        <w:t>It is recommended to develop normative specification for the use case following the solution and its evaluation in clause 5.11.3 and 5.11.4 respectively.</w:t>
      </w:r>
    </w:p>
    <w:p w14:paraId="4EE55045" w14:textId="77777777" w:rsidR="007E59E3" w:rsidRPr="008A75AA" w:rsidRDefault="007E59E3" w:rsidP="007E59E3"/>
    <w:p w14:paraId="5D7D3747" w14:textId="77777777" w:rsidR="008D41FD" w:rsidRPr="007E59E3" w:rsidRDefault="008D41FD" w:rsidP="006E42D7"/>
    <w:p w14:paraId="487AB4B8" w14:textId="77777777" w:rsidR="006E42D7" w:rsidRPr="0031242A" w:rsidRDefault="006E42D7" w:rsidP="006E42D7">
      <w:pPr>
        <w:spacing w:after="0"/>
        <w:rPr>
          <w:rFonts w:ascii="Arial" w:hAnsi="Arial"/>
          <w:sz w:val="36"/>
        </w:rPr>
      </w:pPr>
      <w:r w:rsidRPr="0031242A">
        <w:br w:type="page"/>
      </w:r>
    </w:p>
    <w:p w14:paraId="103C96B7" w14:textId="7249617B" w:rsidR="006E42D7" w:rsidRPr="0031242A" w:rsidRDefault="006E42D7" w:rsidP="006E42D7">
      <w:pPr>
        <w:pStyle w:val="Heading9"/>
      </w:pPr>
      <w:bookmarkStart w:id="1139" w:name="_Toc177119044"/>
      <w:bookmarkStart w:id="1140" w:name="_Toc177138625"/>
      <w:bookmarkStart w:id="1141" w:name="_Toc180163467"/>
      <w:bookmarkStart w:id="1142" w:name="_Toc180163929"/>
      <w:bookmarkStart w:id="1143" w:name="_Toc180164162"/>
      <w:bookmarkStart w:id="1144" w:name="_Toc180766966"/>
      <w:r w:rsidRPr="0031242A">
        <w:lastRenderedPageBreak/>
        <w:t>Annex A:</w:t>
      </w:r>
      <w:r w:rsidRPr="0031242A">
        <w:br/>
        <w:t>PlantUML Code for figures</w:t>
      </w:r>
      <w:bookmarkEnd w:id="1139"/>
      <w:bookmarkEnd w:id="1140"/>
      <w:bookmarkEnd w:id="1141"/>
      <w:bookmarkEnd w:id="1142"/>
      <w:bookmarkEnd w:id="1143"/>
      <w:bookmarkEnd w:id="1144"/>
    </w:p>
    <w:p w14:paraId="3BBFE08B" w14:textId="1F35C0E4" w:rsidR="0030628F" w:rsidRDefault="006E42D7" w:rsidP="006E42D7">
      <w:pPr>
        <w:pStyle w:val="Heading1"/>
      </w:pPr>
      <w:bookmarkStart w:id="1145" w:name="_Toc180163468"/>
      <w:bookmarkStart w:id="1146" w:name="_Toc180163930"/>
      <w:bookmarkStart w:id="1147" w:name="_Toc180164163"/>
      <w:bookmarkStart w:id="1148" w:name="_Toc180766967"/>
      <w:bookmarkStart w:id="1149" w:name="_Toc177119045"/>
      <w:bookmarkStart w:id="1150" w:name="_Toc177138626"/>
      <w:r w:rsidRPr="0031242A">
        <w:t>A.1</w:t>
      </w:r>
      <w:r w:rsidRPr="0031242A">
        <w:tab/>
      </w:r>
      <w:r w:rsidRPr="005E010E">
        <w:t xml:space="preserve">Relationship UML diagram </w:t>
      </w:r>
      <w:r>
        <w:t>for CCL</w:t>
      </w:r>
      <w:r w:rsidR="0030628F">
        <w:t xml:space="preserve"> Management</w:t>
      </w:r>
      <w:bookmarkEnd w:id="1145"/>
      <w:bookmarkEnd w:id="1146"/>
      <w:bookmarkEnd w:id="1147"/>
      <w:bookmarkEnd w:id="1148"/>
    </w:p>
    <w:p w14:paraId="0692B873" w14:textId="199B4A51" w:rsidR="006E42D7" w:rsidRPr="0031242A" w:rsidRDefault="0030628F" w:rsidP="006E42D7">
      <w:pPr>
        <w:pStyle w:val="Heading1"/>
      </w:pPr>
      <w:bookmarkStart w:id="1151" w:name="_Toc180163469"/>
      <w:bookmarkStart w:id="1152" w:name="_Toc180163931"/>
      <w:bookmarkStart w:id="1153" w:name="_Toc180164164"/>
      <w:bookmarkStart w:id="1154" w:name="_Toc180766968"/>
      <w:r>
        <w:t>A1.1</w:t>
      </w:r>
      <w:r>
        <w:tab/>
      </w:r>
      <w:r w:rsidRPr="0031242A">
        <w:t>Closed Control Loop Coordination NRM fragment</w:t>
      </w:r>
      <w:r>
        <w:t xml:space="preserve"> </w:t>
      </w:r>
      <w:r w:rsidR="006E42D7">
        <w:t>(</w:t>
      </w:r>
      <w:r w:rsidR="006E42D7" w:rsidRPr="0031242A">
        <w:t>Figure 5.6.3.1-2</w:t>
      </w:r>
      <w:bookmarkEnd w:id="1149"/>
      <w:bookmarkEnd w:id="1150"/>
      <w:r w:rsidR="006E42D7">
        <w:t>)</w:t>
      </w:r>
      <w:bookmarkEnd w:id="1151"/>
      <w:bookmarkEnd w:id="1152"/>
      <w:bookmarkEnd w:id="1153"/>
      <w:bookmarkEnd w:id="1154"/>
    </w:p>
    <w:p w14:paraId="198A13D5" w14:textId="77777777" w:rsidR="006E42D7" w:rsidRPr="0031242A" w:rsidRDefault="006E42D7" w:rsidP="006E42D7">
      <w:pPr>
        <w:pStyle w:val="PL"/>
      </w:pPr>
      <w:bookmarkStart w:id="1155" w:name="_Hlk96013404"/>
      <w:r w:rsidRPr="0031242A">
        <w:t xml:space="preserve">@startuml </w:t>
      </w:r>
    </w:p>
    <w:p w14:paraId="612790DE" w14:textId="77777777" w:rsidR="006E42D7" w:rsidRPr="0031242A" w:rsidRDefault="006E42D7" w:rsidP="006E42D7">
      <w:pPr>
        <w:pStyle w:val="PL"/>
      </w:pPr>
      <w:r w:rsidRPr="0031242A">
        <w:t>skinparam ClassStereotypeFontStyle normal</w:t>
      </w:r>
    </w:p>
    <w:p w14:paraId="45ED8138" w14:textId="77777777" w:rsidR="006E42D7" w:rsidRPr="0031242A" w:rsidRDefault="006E42D7" w:rsidP="006E42D7">
      <w:pPr>
        <w:pStyle w:val="PL"/>
      </w:pPr>
      <w:r w:rsidRPr="0031242A">
        <w:t>skinparam ClassBackgroundColor White</w:t>
      </w:r>
    </w:p>
    <w:p w14:paraId="438322C0" w14:textId="77777777" w:rsidR="006E42D7" w:rsidRPr="0031242A" w:rsidRDefault="006E42D7" w:rsidP="006E42D7">
      <w:pPr>
        <w:pStyle w:val="PL"/>
      </w:pPr>
      <w:r w:rsidRPr="0031242A">
        <w:t>skinparam shadowing false</w:t>
      </w:r>
    </w:p>
    <w:p w14:paraId="18D8FEB0" w14:textId="77777777" w:rsidR="006E42D7" w:rsidRPr="0031242A" w:rsidRDefault="006E42D7" w:rsidP="006E42D7">
      <w:pPr>
        <w:pStyle w:val="PL"/>
      </w:pPr>
      <w:r w:rsidRPr="0031242A">
        <w:t>skinparam monochrome true</w:t>
      </w:r>
    </w:p>
    <w:p w14:paraId="57AF5EBB" w14:textId="77777777" w:rsidR="006E42D7" w:rsidRPr="0031242A" w:rsidRDefault="006E42D7" w:rsidP="006E42D7">
      <w:pPr>
        <w:pStyle w:val="PL"/>
      </w:pPr>
      <w:r w:rsidRPr="0031242A">
        <w:t>hide members</w:t>
      </w:r>
    </w:p>
    <w:p w14:paraId="7DD21FFE" w14:textId="77777777" w:rsidR="006E42D7" w:rsidRPr="0031242A" w:rsidRDefault="006E42D7" w:rsidP="006E42D7">
      <w:pPr>
        <w:pStyle w:val="PL"/>
      </w:pPr>
      <w:r w:rsidRPr="0031242A">
        <w:t>hide circle</w:t>
      </w:r>
    </w:p>
    <w:p w14:paraId="01226157" w14:textId="77777777" w:rsidR="006E42D7" w:rsidRPr="0031242A" w:rsidRDefault="006E42D7" w:rsidP="006E42D7">
      <w:pPr>
        <w:pStyle w:val="PL"/>
      </w:pPr>
    </w:p>
    <w:p w14:paraId="1EFD0912" w14:textId="77777777" w:rsidR="006E42D7" w:rsidRPr="0031242A" w:rsidRDefault="006E42D7" w:rsidP="006E42D7">
      <w:pPr>
        <w:pStyle w:val="PL"/>
      </w:pPr>
      <w:r w:rsidRPr="0031242A">
        <w:t>class ManagedEntity &lt;&lt;ProxyClass&gt;&gt;</w:t>
      </w:r>
    </w:p>
    <w:p w14:paraId="6C51AF6F" w14:textId="20572904" w:rsidR="006E42D7" w:rsidRPr="0031242A" w:rsidRDefault="006E42D7" w:rsidP="006E42D7">
      <w:pPr>
        <w:pStyle w:val="PL"/>
      </w:pPr>
      <w:r w:rsidRPr="0031242A">
        <w:t>class Coordination</w:t>
      </w:r>
      <w:r w:rsidR="0055107E">
        <w:t>Entity</w:t>
      </w:r>
      <w:r w:rsidRPr="0031242A">
        <w:t xml:space="preserve"> &lt;&lt;InformationObjectClass&gt;&gt;</w:t>
      </w:r>
    </w:p>
    <w:p w14:paraId="14C42E00" w14:textId="77777777" w:rsidR="006E42D7" w:rsidRPr="0031242A" w:rsidRDefault="006E42D7" w:rsidP="006E42D7">
      <w:pPr>
        <w:pStyle w:val="PL"/>
      </w:pPr>
      <w:r w:rsidRPr="0031242A">
        <w:t>class CoordinationProfile &lt;&lt;dataType&gt;&gt;</w:t>
      </w:r>
    </w:p>
    <w:p w14:paraId="45256AD3" w14:textId="77777777" w:rsidR="006E42D7" w:rsidRPr="0031242A" w:rsidRDefault="006E42D7" w:rsidP="006E42D7">
      <w:pPr>
        <w:pStyle w:val="PL"/>
      </w:pPr>
    </w:p>
    <w:p w14:paraId="477FFCAA" w14:textId="440DDDE5" w:rsidR="006E42D7" w:rsidRPr="0031242A" w:rsidRDefault="006E42D7" w:rsidP="006E42D7">
      <w:pPr>
        <w:pStyle w:val="PL"/>
      </w:pPr>
      <w:r w:rsidRPr="0031242A">
        <w:t>ManagedEntity "1" *-- "1" Coordination</w:t>
      </w:r>
      <w:r w:rsidR="0055107E">
        <w:t>Entity</w:t>
      </w:r>
      <w:r w:rsidRPr="0031242A">
        <w:t>: &lt;&lt;names&gt;&gt;</w:t>
      </w:r>
    </w:p>
    <w:p w14:paraId="140CE1B3" w14:textId="521D3FBB" w:rsidR="006E42D7" w:rsidRPr="0031242A" w:rsidRDefault="006E42D7" w:rsidP="006E42D7">
      <w:pPr>
        <w:pStyle w:val="PL"/>
      </w:pPr>
      <w:r w:rsidRPr="0031242A">
        <w:t>Coordination</w:t>
      </w:r>
      <w:r w:rsidR="0055107E">
        <w:t>Entity</w:t>
      </w:r>
      <w:r w:rsidRPr="0031242A">
        <w:t xml:space="preserve"> "1" -- "*" CoordinationProfile</w:t>
      </w:r>
    </w:p>
    <w:p w14:paraId="4D3B3EA2" w14:textId="77777777" w:rsidR="006E42D7" w:rsidRPr="0031242A" w:rsidRDefault="006E42D7" w:rsidP="006E42D7">
      <w:pPr>
        <w:pStyle w:val="PL"/>
      </w:pPr>
    </w:p>
    <w:p w14:paraId="74DEA5F0" w14:textId="77777777" w:rsidR="006E42D7" w:rsidRPr="0031242A" w:rsidRDefault="006E42D7" w:rsidP="006E42D7">
      <w:pPr>
        <w:pStyle w:val="PL"/>
      </w:pPr>
      <w:r w:rsidRPr="0031242A">
        <w:t>note left of ManagedEntity</w:t>
      </w:r>
    </w:p>
    <w:p w14:paraId="1C90E745" w14:textId="77777777" w:rsidR="006E42D7" w:rsidRPr="0031242A" w:rsidRDefault="006E42D7" w:rsidP="006E42D7">
      <w:pPr>
        <w:pStyle w:val="PL"/>
      </w:pPr>
      <w:r w:rsidRPr="0031242A">
        <w:t xml:space="preserve">   Represents the following IOCs:</w:t>
      </w:r>
    </w:p>
    <w:p w14:paraId="7E04F7F0" w14:textId="77777777" w:rsidR="006E42D7" w:rsidRPr="0031242A" w:rsidRDefault="006E42D7" w:rsidP="006E42D7">
      <w:pPr>
        <w:pStyle w:val="PL"/>
      </w:pPr>
      <w:r w:rsidRPr="0031242A">
        <w:t xml:space="preserve">     Subnetwork or</w:t>
      </w:r>
    </w:p>
    <w:p w14:paraId="1FA8A308" w14:textId="32997EDC" w:rsidR="006E42D7" w:rsidRPr="0031242A" w:rsidRDefault="006E42D7" w:rsidP="006E42D7">
      <w:pPr>
        <w:pStyle w:val="PL"/>
      </w:pPr>
      <w:r w:rsidRPr="0031242A">
        <w:t xml:space="preserve">     Managed</w:t>
      </w:r>
      <w:r w:rsidR="001340DB">
        <w:t>Element</w:t>
      </w:r>
    </w:p>
    <w:p w14:paraId="238332AA" w14:textId="77777777" w:rsidR="006E42D7" w:rsidRPr="0031242A" w:rsidRDefault="006E42D7" w:rsidP="006E42D7">
      <w:pPr>
        <w:pStyle w:val="PL"/>
      </w:pPr>
      <w:r w:rsidRPr="0031242A">
        <w:t xml:space="preserve">  end note</w:t>
      </w:r>
    </w:p>
    <w:p w14:paraId="7B3B658B" w14:textId="77777777" w:rsidR="006E42D7" w:rsidRPr="0031242A" w:rsidRDefault="006E42D7" w:rsidP="006E42D7">
      <w:pPr>
        <w:pStyle w:val="PL"/>
      </w:pPr>
    </w:p>
    <w:p w14:paraId="30B371C5" w14:textId="77777777" w:rsidR="006E42D7" w:rsidRPr="0031242A" w:rsidRDefault="006E42D7" w:rsidP="006E42D7">
      <w:pPr>
        <w:pStyle w:val="PL"/>
      </w:pPr>
      <w:r w:rsidRPr="0031242A">
        <w:t>note right of CoordinationProfile</w:t>
      </w:r>
    </w:p>
    <w:p w14:paraId="6F20582C" w14:textId="77777777" w:rsidR="006E42D7" w:rsidRPr="0031242A" w:rsidRDefault="006E42D7" w:rsidP="006E42D7">
      <w:pPr>
        <w:pStyle w:val="PL"/>
      </w:pPr>
      <w:r w:rsidRPr="0031242A">
        <w:t xml:space="preserve">   Represents the following capabilities:</w:t>
      </w:r>
    </w:p>
    <w:p w14:paraId="46E3865F" w14:textId="77777777" w:rsidR="006E42D7" w:rsidRPr="0031242A" w:rsidRDefault="006E42D7" w:rsidP="006E42D7">
      <w:pPr>
        <w:pStyle w:val="PL"/>
      </w:pPr>
      <w:r w:rsidRPr="0031242A">
        <w:t xml:space="preserve">      GoalTargetCoordination</w:t>
      </w:r>
    </w:p>
    <w:p w14:paraId="21A6C40E" w14:textId="77777777" w:rsidR="006E42D7" w:rsidRPr="0031242A" w:rsidRDefault="006E42D7" w:rsidP="006E42D7">
      <w:pPr>
        <w:pStyle w:val="PL"/>
      </w:pPr>
      <w:r w:rsidRPr="0031242A">
        <w:t xml:space="preserve">      ScopeAssignmentsCoordination</w:t>
      </w:r>
    </w:p>
    <w:p w14:paraId="15BC02E3" w14:textId="77777777" w:rsidR="006E42D7" w:rsidRPr="0031242A" w:rsidRDefault="006E42D7" w:rsidP="006E42D7">
      <w:pPr>
        <w:pStyle w:val="PL"/>
      </w:pPr>
      <w:r w:rsidRPr="0031242A">
        <w:t xml:space="preserve">      DirectActionsCoordination</w:t>
      </w:r>
    </w:p>
    <w:p w14:paraId="68C781F9" w14:textId="77777777" w:rsidR="006E42D7" w:rsidRPr="0031242A" w:rsidRDefault="006E42D7" w:rsidP="006E42D7">
      <w:pPr>
        <w:pStyle w:val="PL"/>
      </w:pPr>
      <w:r w:rsidRPr="0031242A">
        <w:t xml:space="preserve">      IndirectTargetsCoordination</w:t>
      </w:r>
    </w:p>
    <w:p w14:paraId="48D2208C" w14:textId="77777777" w:rsidR="006E42D7" w:rsidRPr="0031242A" w:rsidRDefault="006E42D7" w:rsidP="006E42D7">
      <w:pPr>
        <w:pStyle w:val="PL"/>
      </w:pPr>
      <w:r w:rsidRPr="0031242A">
        <w:t xml:space="preserve">      executionTimeCoordination</w:t>
      </w:r>
    </w:p>
    <w:p w14:paraId="403774B3" w14:textId="77777777" w:rsidR="006E42D7" w:rsidRPr="0031242A" w:rsidRDefault="006E42D7" w:rsidP="006E42D7">
      <w:pPr>
        <w:pStyle w:val="PL"/>
      </w:pPr>
      <w:r w:rsidRPr="0031242A">
        <w:t>end note</w:t>
      </w:r>
    </w:p>
    <w:p w14:paraId="2A84C8B3" w14:textId="77777777" w:rsidR="006E42D7" w:rsidRPr="0031242A" w:rsidRDefault="006E42D7" w:rsidP="006E42D7">
      <w:pPr>
        <w:pStyle w:val="PL"/>
      </w:pPr>
    </w:p>
    <w:p w14:paraId="4314546B" w14:textId="77777777" w:rsidR="006E42D7" w:rsidRDefault="006E42D7" w:rsidP="006E42D7">
      <w:pPr>
        <w:pStyle w:val="PL"/>
      </w:pPr>
      <w:r w:rsidRPr="0031242A">
        <w:t>@enduml</w:t>
      </w:r>
    </w:p>
    <w:p w14:paraId="7DF75B18" w14:textId="77777777" w:rsidR="006E42D7" w:rsidRDefault="006E42D7" w:rsidP="006E42D7">
      <w:pPr>
        <w:pStyle w:val="PL"/>
      </w:pPr>
    </w:p>
    <w:p w14:paraId="479FBBC3" w14:textId="77777777" w:rsidR="006E42D7" w:rsidRDefault="006E42D7" w:rsidP="006E42D7">
      <w:pPr>
        <w:pStyle w:val="PL"/>
      </w:pPr>
    </w:p>
    <w:p w14:paraId="55F2F3E4" w14:textId="77777777" w:rsidR="006E42D7" w:rsidRPr="0031242A" w:rsidRDefault="006E42D7" w:rsidP="006E42D7">
      <w:pPr>
        <w:pStyle w:val="PL"/>
      </w:pPr>
    </w:p>
    <w:p w14:paraId="1C85E953" w14:textId="4DBD1FDF" w:rsidR="00DD15FF" w:rsidRDefault="00962D04" w:rsidP="0030628F">
      <w:pPr>
        <w:pStyle w:val="Heading2"/>
      </w:pPr>
      <w:bookmarkStart w:id="1156" w:name="_Toc175757836"/>
      <w:bookmarkStart w:id="1157" w:name="_Toc180163470"/>
      <w:bookmarkStart w:id="1158" w:name="_Toc180163932"/>
      <w:bookmarkStart w:id="1159" w:name="_Toc180164165"/>
      <w:bookmarkStart w:id="1160" w:name="_Toc180766969"/>
      <w:bookmarkEnd w:id="1155"/>
      <w:r>
        <w:t>A</w:t>
      </w:r>
      <w:r w:rsidR="0030628F">
        <w:t>1.2</w:t>
      </w:r>
      <w:r w:rsidR="0030628F">
        <w:tab/>
        <w:t xml:space="preserve">CCL co-ordination </w:t>
      </w:r>
      <w:r w:rsidR="0030628F" w:rsidRPr="005C3969">
        <w:t>entity as a CCL</w:t>
      </w:r>
      <w:r w:rsidR="0030628F">
        <w:t xml:space="preserve"> using recurrence (</w:t>
      </w:r>
      <w:r w:rsidR="00DD15FF">
        <w:t xml:space="preserve">Figure </w:t>
      </w:r>
      <w:r w:rsidR="00DD15FF" w:rsidRPr="00681C25">
        <w:t>5.6.3.</w:t>
      </w:r>
      <w:bookmarkEnd w:id="1156"/>
      <w:r w:rsidR="0030628F">
        <w:t>7.</w:t>
      </w:r>
      <w:r w:rsidR="00DD15FF">
        <w:t>1-1</w:t>
      </w:r>
      <w:r w:rsidR="0030628F">
        <w:t>)</w:t>
      </w:r>
      <w:bookmarkEnd w:id="1157"/>
      <w:bookmarkEnd w:id="1158"/>
      <w:bookmarkEnd w:id="1159"/>
      <w:bookmarkEnd w:id="1160"/>
    </w:p>
    <w:p w14:paraId="5854C6FA" w14:textId="77777777" w:rsidR="00DD15FF" w:rsidRPr="00563730" w:rsidRDefault="00DD15FF" w:rsidP="00BB01AD">
      <w:pPr>
        <w:pStyle w:val="PL"/>
      </w:pPr>
      <w:r w:rsidRPr="00563730">
        <w:t>@startuml</w:t>
      </w:r>
    </w:p>
    <w:p w14:paraId="47625D01" w14:textId="77777777" w:rsidR="00DD15FF" w:rsidRPr="00563730" w:rsidRDefault="00DD15FF" w:rsidP="00BB01AD">
      <w:pPr>
        <w:pStyle w:val="PL"/>
      </w:pPr>
      <w:r w:rsidRPr="00563730">
        <w:t>skinparam backgroundColor white</w:t>
      </w:r>
    </w:p>
    <w:p w14:paraId="2396D6B1" w14:textId="77777777" w:rsidR="00DD15FF" w:rsidRPr="00563730" w:rsidRDefault="00DD15FF" w:rsidP="00BB01AD">
      <w:pPr>
        <w:pStyle w:val="PL"/>
      </w:pPr>
      <w:r w:rsidRPr="00563730">
        <w:t>skinparam classBackgroundColor white</w:t>
      </w:r>
    </w:p>
    <w:p w14:paraId="6CB70A48" w14:textId="77777777" w:rsidR="00DD15FF" w:rsidRPr="00563730" w:rsidRDefault="00DD15FF" w:rsidP="00BB01AD">
      <w:pPr>
        <w:pStyle w:val="PL"/>
      </w:pPr>
      <w:r w:rsidRPr="00563730">
        <w:t>skinparam classBorderColor black</w:t>
      </w:r>
    </w:p>
    <w:p w14:paraId="45125F05" w14:textId="77777777" w:rsidR="00DD15FF" w:rsidRPr="00563730" w:rsidRDefault="00DD15FF" w:rsidP="00BB01AD">
      <w:pPr>
        <w:pStyle w:val="PL"/>
      </w:pPr>
      <w:r w:rsidRPr="00563730">
        <w:t>skinparam Shadowing false</w:t>
      </w:r>
    </w:p>
    <w:p w14:paraId="6CD42E30" w14:textId="77777777" w:rsidR="00DD15FF" w:rsidRPr="00563730" w:rsidRDefault="00DD15FF" w:rsidP="00BB01AD">
      <w:pPr>
        <w:pStyle w:val="PL"/>
      </w:pPr>
      <w:r w:rsidRPr="00563730">
        <w:t>skinparam noteBackgroundColor white</w:t>
      </w:r>
    </w:p>
    <w:p w14:paraId="22FCCC71" w14:textId="77777777" w:rsidR="00DD15FF" w:rsidRPr="00563730" w:rsidRDefault="00DD15FF" w:rsidP="00BB01AD">
      <w:pPr>
        <w:pStyle w:val="PL"/>
      </w:pPr>
      <w:r w:rsidRPr="00563730">
        <w:t>skinparam noteBorderColor white</w:t>
      </w:r>
    </w:p>
    <w:p w14:paraId="573BDF32" w14:textId="77777777" w:rsidR="00DD15FF" w:rsidRPr="00563730" w:rsidRDefault="00DD15FF" w:rsidP="00BB01AD">
      <w:pPr>
        <w:pStyle w:val="PL"/>
      </w:pPr>
      <w:r w:rsidRPr="00563730">
        <w:t>skinparam arrowColor black</w:t>
      </w:r>
    </w:p>
    <w:p w14:paraId="2EEE5A55" w14:textId="77777777" w:rsidR="00DD15FF" w:rsidRPr="00563730" w:rsidRDefault="00DD15FF" w:rsidP="00BB01AD">
      <w:pPr>
        <w:pStyle w:val="PL"/>
      </w:pPr>
      <w:r w:rsidRPr="00563730">
        <w:t>hide circle</w:t>
      </w:r>
    </w:p>
    <w:p w14:paraId="090C2834" w14:textId="77777777" w:rsidR="00DD15FF" w:rsidRPr="00563730" w:rsidRDefault="00DD15FF" w:rsidP="00BB01AD">
      <w:pPr>
        <w:pStyle w:val="PL"/>
      </w:pPr>
      <w:r w:rsidRPr="00563730">
        <w:t>hide members</w:t>
      </w:r>
    </w:p>
    <w:p w14:paraId="326F04A5" w14:textId="77777777" w:rsidR="00DD15FF" w:rsidRPr="00563730" w:rsidRDefault="00DD15FF" w:rsidP="00BB01AD">
      <w:pPr>
        <w:pStyle w:val="PL"/>
      </w:pPr>
    </w:p>
    <w:p w14:paraId="6811F8CB" w14:textId="77777777" w:rsidR="00DD15FF" w:rsidRPr="00563730" w:rsidRDefault="00DD15FF" w:rsidP="00BB01AD">
      <w:pPr>
        <w:pStyle w:val="PL"/>
      </w:pPr>
      <w:r w:rsidRPr="00563730">
        <w:t>class SubNetwork &lt;&lt;InformationObjectClass&gt;&gt;</w:t>
      </w:r>
    </w:p>
    <w:p w14:paraId="14826F32" w14:textId="77777777" w:rsidR="00DD15FF" w:rsidRPr="00563730" w:rsidRDefault="00DD15FF" w:rsidP="00BB01AD">
      <w:pPr>
        <w:pStyle w:val="PL"/>
      </w:pPr>
      <w:r w:rsidRPr="00563730">
        <w:t>class ManagedElement &lt;&lt;InformationObjectClass&gt;&gt;</w:t>
      </w:r>
    </w:p>
    <w:p w14:paraId="6AF096C5" w14:textId="77777777" w:rsidR="00DD15FF" w:rsidRPr="00563730" w:rsidRDefault="00DD15FF" w:rsidP="00BB01AD">
      <w:pPr>
        <w:pStyle w:val="PL"/>
      </w:pPr>
      <w:r w:rsidRPr="00563730">
        <w:t xml:space="preserve">class AssuranceClosedControlLoop &lt;&lt;InformationObjectClass&gt;&gt; </w:t>
      </w:r>
    </w:p>
    <w:p w14:paraId="2AD4F9F4" w14:textId="77777777" w:rsidR="00DD15FF" w:rsidRPr="00563730" w:rsidRDefault="00DD15FF" w:rsidP="00BB01AD">
      <w:pPr>
        <w:pStyle w:val="PL"/>
      </w:pPr>
      <w:r w:rsidRPr="00563730">
        <w:t>class AssuranceReport &lt;&lt;InformationObjectClass&gt;&gt;</w:t>
      </w:r>
    </w:p>
    <w:p w14:paraId="4785DF2E" w14:textId="77777777" w:rsidR="00DD15FF" w:rsidRPr="00563730" w:rsidRDefault="00DD15FF" w:rsidP="00BB01AD">
      <w:pPr>
        <w:pStyle w:val="PL"/>
      </w:pPr>
      <w:r w:rsidRPr="00563730">
        <w:t xml:space="preserve">class AssuranceGoal &lt;&lt;InformationObjectClass&gt;&gt; </w:t>
      </w:r>
    </w:p>
    <w:p w14:paraId="75CFC3DF" w14:textId="77777777" w:rsidR="00DD15FF" w:rsidRPr="00563730" w:rsidRDefault="00DD15FF" w:rsidP="00BB01AD">
      <w:pPr>
        <w:pStyle w:val="PL"/>
      </w:pPr>
      <w:r w:rsidRPr="00563730">
        <w:t xml:space="preserve">class NetworkSlice &lt;&lt;InformationObjectClass&gt;&gt; </w:t>
      </w:r>
    </w:p>
    <w:p w14:paraId="3E9A2BE3" w14:textId="77777777" w:rsidR="00DD15FF" w:rsidRPr="00563730" w:rsidRDefault="00DD15FF" w:rsidP="00BB01AD">
      <w:pPr>
        <w:pStyle w:val="PL"/>
      </w:pPr>
      <w:r w:rsidRPr="00563730">
        <w:t>class NetworkSliceSubnet &lt;&lt;InformationObjectClass&gt;&gt;</w:t>
      </w:r>
    </w:p>
    <w:p w14:paraId="3B927044" w14:textId="77777777" w:rsidR="00DD15FF" w:rsidRPr="00563730" w:rsidRDefault="00DD15FF" w:rsidP="00BB01AD">
      <w:pPr>
        <w:pStyle w:val="PL"/>
      </w:pPr>
      <w:r w:rsidRPr="00563730">
        <w:t>class ServiceProfile &lt;&lt;dataType&gt;&gt;</w:t>
      </w:r>
    </w:p>
    <w:p w14:paraId="7BE9C182" w14:textId="77777777" w:rsidR="00DD15FF" w:rsidRPr="00563730" w:rsidRDefault="00DD15FF" w:rsidP="00BB01AD">
      <w:pPr>
        <w:pStyle w:val="PL"/>
      </w:pPr>
      <w:r w:rsidRPr="00563730">
        <w:t>class SliceProfile &lt;&lt;dataType&gt;&gt;</w:t>
      </w:r>
    </w:p>
    <w:p w14:paraId="51B18C24" w14:textId="77777777" w:rsidR="00DD15FF" w:rsidRPr="00563730" w:rsidRDefault="00DD15FF" w:rsidP="00BB01AD">
      <w:pPr>
        <w:pStyle w:val="PL"/>
      </w:pPr>
      <w:r w:rsidRPr="00563730">
        <w:t>class AssuranceTarget &lt;&lt;dataType&gt;&gt;</w:t>
      </w:r>
    </w:p>
    <w:p w14:paraId="235A1AEB" w14:textId="77777777" w:rsidR="00DD15FF" w:rsidRPr="00563730" w:rsidRDefault="00DD15FF" w:rsidP="00BB01AD">
      <w:pPr>
        <w:pStyle w:val="PL"/>
      </w:pPr>
      <w:r w:rsidRPr="00563730">
        <w:lastRenderedPageBreak/>
        <w:t>class AssuranceGoalStatus &lt;&lt;dataType&gt;&gt;</w:t>
      </w:r>
    </w:p>
    <w:p w14:paraId="52C77B0B" w14:textId="77777777" w:rsidR="00DD15FF" w:rsidRPr="00563730" w:rsidRDefault="00DD15FF" w:rsidP="00BB01AD">
      <w:pPr>
        <w:pStyle w:val="PL"/>
      </w:pPr>
      <w:r w:rsidRPr="00563730">
        <w:t>class AssuranceTargetStatus &lt;&lt;dataType&gt;&gt;</w:t>
      </w:r>
    </w:p>
    <w:p w14:paraId="49C82E63" w14:textId="77777777" w:rsidR="00DD15FF" w:rsidRPr="00563730" w:rsidRDefault="00DD15FF" w:rsidP="00BB01AD">
      <w:pPr>
        <w:pStyle w:val="PL"/>
      </w:pPr>
    </w:p>
    <w:p w14:paraId="1FA85A31" w14:textId="77777777" w:rsidR="00DD15FF" w:rsidRPr="00563730" w:rsidRDefault="00DD15FF" w:rsidP="00BB01AD">
      <w:pPr>
        <w:pStyle w:val="PL"/>
      </w:pPr>
      <w:r w:rsidRPr="00563730">
        <w:t>SubNetwork "1" *-- "*" AssuranceClosedControlLoop: &lt;&lt;names&gt;&gt;</w:t>
      </w:r>
    </w:p>
    <w:p w14:paraId="1898D58E" w14:textId="77777777" w:rsidR="00DD15FF" w:rsidRPr="00563730" w:rsidRDefault="00DD15FF" w:rsidP="00BB01AD">
      <w:pPr>
        <w:pStyle w:val="PL"/>
      </w:pPr>
      <w:r w:rsidRPr="00563730">
        <w:t>ManagedElement "1" *-- "*" AssuranceClosedControlLoop: &lt;&lt;names&gt;&gt;</w:t>
      </w:r>
    </w:p>
    <w:p w14:paraId="3A457490" w14:textId="77777777" w:rsidR="00DD15FF" w:rsidRPr="00563730" w:rsidRDefault="00DD15FF" w:rsidP="00BB01AD">
      <w:pPr>
        <w:pStyle w:val="PL"/>
      </w:pPr>
      <w:r w:rsidRPr="00563730">
        <w:t>AssuranceClosedControlLoop "1" *-- "*" AssuranceGoal: &lt;&lt;names&gt;&gt;</w:t>
      </w:r>
    </w:p>
    <w:p w14:paraId="15959933" w14:textId="77777777" w:rsidR="00DD15FF" w:rsidRPr="00563730" w:rsidRDefault="00DD15FF" w:rsidP="00BB01AD">
      <w:pPr>
        <w:pStyle w:val="PL"/>
      </w:pPr>
      <w:r w:rsidRPr="00563730">
        <w:t>AssuranceReport "1" -right-* "1" AssuranceClosedControlLoop: &lt;&lt;names&gt;&gt;</w:t>
      </w:r>
    </w:p>
    <w:p w14:paraId="2722E7AF" w14:textId="77777777" w:rsidR="00DD15FF" w:rsidRPr="00563730" w:rsidRDefault="00DD15FF" w:rsidP="00BB01AD">
      <w:pPr>
        <w:pStyle w:val="PL"/>
      </w:pPr>
      <w:r w:rsidRPr="00563730">
        <w:t xml:space="preserve">AssuranceReport "1" --&gt; "*" AssuranceGoalStatus </w:t>
      </w:r>
    </w:p>
    <w:p w14:paraId="011EFA39" w14:textId="77777777" w:rsidR="00DD15FF" w:rsidRPr="00563730" w:rsidRDefault="00DD15FF" w:rsidP="00BB01AD">
      <w:pPr>
        <w:pStyle w:val="PL"/>
      </w:pPr>
      <w:r w:rsidRPr="00563730">
        <w:t>AssuranceGoalStatus "1" --&gt; "*" AssuranceTargetStatus</w:t>
      </w:r>
    </w:p>
    <w:p w14:paraId="1C72016D" w14:textId="77777777" w:rsidR="00DD15FF" w:rsidRPr="00563730" w:rsidRDefault="00DD15FF" w:rsidP="00BB01AD">
      <w:pPr>
        <w:pStyle w:val="PL"/>
      </w:pPr>
      <w:r w:rsidRPr="00563730">
        <w:t>AssuranceGoal "1" --&gt; "*" AssuranceTarget</w:t>
      </w:r>
    </w:p>
    <w:p w14:paraId="5CAD6639" w14:textId="77777777" w:rsidR="00DD15FF" w:rsidRPr="00563730" w:rsidRDefault="00DD15FF" w:rsidP="00BB01AD">
      <w:pPr>
        <w:pStyle w:val="PL"/>
      </w:pPr>
      <w:r w:rsidRPr="00563730">
        <w:t>AssuranceClosedControlLoop "*" --&gt; "1" NetworkSlice</w:t>
      </w:r>
    </w:p>
    <w:p w14:paraId="033783D2" w14:textId="77777777" w:rsidR="00DD15FF" w:rsidRPr="00563730" w:rsidRDefault="00DD15FF" w:rsidP="00BB01AD">
      <w:pPr>
        <w:pStyle w:val="PL"/>
      </w:pPr>
      <w:r w:rsidRPr="00563730">
        <w:t>NetworkSlice "1" --&gt; "*" ServiceProfile</w:t>
      </w:r>
    </w:p>
    <w:p w14:paraId="03C8C8B0" w14:textId="77777777" w:rsidR="00DD15FF" w:rsidRPr="00563730" w:rsidRDefault="00DD15FF" w:rsidP="00BB01AD">
      <w:pPr>
        <w:pStyle w:val="PL"/>
      </w:pPr>
      <w:r w:rsidRPr="00563730">
        <w:t>AssuranceClosedControlLoop "*" --&gt; "1" NetworkSliceSubnet</w:t>
      </w:r>
    </w:p>
    <w:p w14:paraId="48C7C0A9" w14:textId="77777777" w:rsidR="00DD15FF" w:rsidRPr="00563730" w:rsidRDefault="00DD15FF" w:rsidP="00BB01AD">
      <w:pPr>
        <w:pStyle w:val="PL"/>
      </w:pPr>
      <w:r w:rsidRPr="00563730">
        <w:t>NetworkSliceSubnet "1" --&gt; "*" SliceProfile</w:t>
      </w:r>
    </w:p>
    <w:p w14:paraId="3236F11F" w14:textId="77777777" w:rsidR="00DD15FF" w:rsidRPr="00563730" w:rsidRDefault="00DD15FF" w:rsidP="00BB01AD">
      <w:pPr>
        <w:pStyle w:val="PL"/>
      </w:pPr>
      <w:r w:rsidRPr="00563730">
        <w:t>AssuranceClosedControlLoop "1" *-- "*" AssuranceClosedControlLoop</w:t>
      </w:r>
    </w:p>
    <w:p w14:paraId="00CD05BC" w14:textId="77777777" w:rsidR="00DD15FF" w:rsidRPr="00563730" w:rsidRDefault="00DD15FF" w:rsidP="00BB01AD">
      <w:pPr>
        <w:pStyle w:val="PL"/>
      </w:pPr>
    </w:p>
    <w:p w14:paraId="5461BE1C" w14:textId="77777777" w:rsidR="00DD15FF" w:rsidRPr="00563730" w:rsidRDefault="00DD15FF" w:rsidP="00BB01AD">
      <w:pPr>
        <w:pStyle w:val="PL"/>
      </w:pPr>
      <w:r w:rsidRPr="00563730">
        <w:t>note "{xor}" as Note1</w:t>
      </w:r>
    </w:p>
    <w:p w14:paraId="44C71695" w14:textId="77777777" w:rsidR="00DD15FF" w:rsidRPr="00563730" w:rsidRDefault="00DD15FF" w:rsidP="00BB01AD">
      <w:pPr>
        <w:pStyle w:val="PL"/>
      </w:pPr>
      <w:r w:rsidRPr="00563730">
        <w:t>Note1 .. (SubNetwork, AssuranceClosedControlLoop)</w:t>
      </w:r>
    </w:p>
    <w:p w14:paraId="24BA3257" w14:textId="77777777" w:rsidR="00DD15FF" w:rsidRPr="00563730" w:rsidRDefault="00DD15FF" w:rsidP="00BB01AD">
      <w:pPr>
        <w:pStyle w:val="PL"/>
      </w:pPr>
      <w:r w:rsidRPr="00563730">
        <w:t>Note1 .. (ManagedElement, AssuranceClosedControlLoop)</w:t>
      </w:r>
    </w:p>
    <w:p w14:paraId="1629EFC7" w14:textId="77777777" w:rsidR="00DD15FF" w:rsidRPr="00563730" w:rsidRDefault="00DD15FF" w:rsidP="00BB01AD">
      <w:pPr>
        <w:pStyle w:val="PL"/>
      </w:pPr>
    </w:p>
    <w:p w14:paraId="61E0534C" w14:textId="77777777" w:rsidR="00DD15FF" w:rsidRPr="00563730" w:rsidRDefault="00DD15FF" w:rsidP="00BB01AD">
      <w:pPr>
        <w:pStyle w:val="PL"/>
      </w:pPr>
      <w:r w:rsidRPr="00563730">
        <w:t>@enduml</w:t>
      </w:r>
    </w:p>
    <w:p w14:paraId="75E878AD" w14:textId="77777777" w:rsidR="00DD15FF" w:rsidRDefault="00DD15FF" w:rsidP="00DD15FF"/>
    <w:p w14:paraId="1C22F1A3" w14:textId="77777777" w:rsidR="002170BD" w:rsidRDefault="002170BD" w:rsidP="002170BD">
      <w:pPr>
        <w:pStyle w:val="Heading1"/>
      </w:pPr>
      <w:bookmarkStart w:id="1161" w:name="_Toc180163471"/>
      <w:bookmarkStart w:id="1162" w:name="_Toc180163933"/>
      <w:bookmarkStart w:id="1163" w:name="_Toc180164166"/>
      <w:bookmarkStart w:id="1164" w:name="_Toc180766970"/>
      <w:r w:rsidRPr="0031242A">
        <w:t>A.</w:t>
      </w:r>
      <w:r>
        <w:t>2</w:t>
      </w:r>
      <w:r w:rsidRPr="0031242A">
        <w:tab/>
      </w:r>
      <w:r w:rsidRPr="005E010E">
        <w:t xml:space="preserve">Procedures for </w:t>
      </w:r>
      <w:r>
        <w:t>CCL Management</w:t>
      </w:r>
      <w:bookmarkEnd w:id="1161"/>
      <w:bookmarkEnd w:id="1162"/>
      <w:bookmarkEnd w:id="1163"/>
      <w:bookmarkEnd w:id="1164"/>
    </w:p>
    <w:p w14:paraId="550F06FE" w14:textId="265005A8" w:rsidR="00927DB9" w:rsidRPr="0031242A" w:rsidRDefault="00927DB9" w:rsidP="00927DB9">
      <w:pPr>
        <w:pStyle w:val="Heading2"/>
      </w:pPr>
      <w:bookmarkStart w:id="1165" w:name="_Toc180163472"/>
      <w:bookmarkStart w:id="1166" w:name="_Toc180163934"/>
      <w:bookmarkStart w:id="1167" w:name="_Toc180164167"/>
      <w:bookmarkStart w:id="1168" w:name="_Toc180766971"/>
      <w:r w:rsidRPr="0031242A">
        <w:t>A.</w:t>
      </w:r>
      <w:r>
        <w:t>2.1</w:t>
      </w:r>
      <w:r w:rsidRPr="0031242A">
        <w:tab/>
      </w:r>
      <w:r>
        <w:t>D</w:t>
      </w:r>
      <w:r w:rsidRPr="00B6007D">
        <w:t>etection and avoidance of potential goal targets conflicts</w:t>
      </w:r>
      <w:r w:rsidRPr="0031242A">
        <w:t xml:space="preserve"> </w:t>
      </w:r>
      <w:r>
        <w:t>(</w:t>
      </w:r>
      <w:r w:rsidRPr="0031242A">
        <w:t>Figure 5.</w:t>
      </w:r>
      <w:r>
        <w:t>3</w:t>
      </w:r>
      <w:r w:rsidRPr="0031242A">
        <w:t>.3.1-</w:t>
      </w:r>
      <w:r>
        <w:t>1)</w:t>
      </w:r>
      <w:bookmarkEnd w:id="1165"/>
      <w:bookmarkEnd w:id="1166"/>
      <w:bookmarkEnd w:id="1167"/>
      <w:bookmarkEnd w:id="1168"/>
    </w:p>
    <w:p w14:paraId="3C8C2561" w14:textId="77777777" w:rsidR="00927DB9" w:rsidRDefault="00927DB9" w:rsidP="00BB01AD">
      <w:pPr>
        <w:pStyle w:val="PL"/>
      </w:pPr>
      <w:r>
        <w:t>@startuml D</w:t>
      </w:r>
      <w:r w:rsidRPr="00B6007D">
        <w:t>etection and avoidance of potential goal targets conflicts</w:t>
      </w:r>
      <w:r>
        <w:t xml:space="preserve">  </w:t>
      </w:r>
    </w:p>
    <w:p w14:paraId="6782C251" w14:textId="77777777" w:rsidR="00927DB9" w:rsidRDefault="00927DB9" w:rsidP="00BB01AD">
      <w:pPr>
        <w:pStyle w:val="PL"/>
      </w:pPr>
      <w:r>
        <w:t xml:space="preserve">skinparam Shadowing false </w:t>
      </w:r>
    </w:p>
    <w:p w14:paraId="1E659397" w14:textId="77777777" w:rsidR="00927DB9" w:rsidRDefault="00927DB9" w:rsidP="00BB01AD">
      <w:pPr>
        <w:pStyle w:val="PL"/>
      </w:pPr>
      <w:r>
        <w:t xml:space="preserve">autonumber </w:t>
      </w:r>
    </w:p>
    <w:p w14:paraId="39DBCC7E" w14:textId="77777777" w:rsidR="00927DB9" w:rsidRDefault="00927DB9" w:rsidP="00BB01AD">
      <w:pPr>
        <w:pStyle w:val="PL"/>
      </w:pPr>
      <w:r>
        <w:t>skinparam monochrome true</w:t>
      </w:r>
    </w:p>
    <w:p w14:paraId="4040BFEF" w14:textId="77777777" w:rsidR="00927DB9" w:rsidRDefault="00927DB9" w:rsidP="00BB01AD">
      <w:pPr>
        <w:pStyle w:val="PL"/>
      </w:pPr>
      <w:bookmarkStart w:id="1169" w:name="_Hlk176781025"/>
      <w:r>
        <w:t>skinparam maxMessageSize 200</w:t>
      </w:r>
    </w:p>
    <w:bookmarkEnd w:id="1169"/>
    <w:p w14:paraId="0F101C94" w14:textId="77777777" w:rsidR="00927DB9" w:rsidRDefault="00927DB9" w:rsidP="00BB01AD">
      <w:pPr>
        <w:pStyle w:val="PL"/>
      </w:pPr>
    </w:p>
    <w:p w14:paraId="78250AB1" w14:textId="77777777" w:rsidR="00927DB9" w:rsidRDefault="00927DB9" w:rsidP="00BB01AD">
      <w:pPr>
        <w:pStyle w:val="PL"/>
      </w:pPr>
      <w:r>
        <w:t xml:space="preserve">participant "CCL \n MnS Consumer" as CX </w:t>
      </w:r>
    </w:p>
    <w:p w14:paraId="40181998" w14:textId="77777777" w:rsidR="00927DB9" w:rsidRDefault="00927DB9" w:rsidP="00BB01AD">
      <w:pPr>
        <w:pStyle w:val="PL"/>
      </w:pPr>
      <w:r>
        <w:t xml:space="preserve">participant "CCL1 \n (CCL MnS producer 1 &amp; \n Coordination MnS Consumer 1)" as CL1 </w:t>
      </w:r>
    </w:p>
    <w:p w14:paraId="779AA845" w14:textId="77777777" w:rsidR="00927DB9" w:rsidRDefault="00927DB9" w:rsidP="00BB01AD">
      <w:pPr>
        <w:pStyle w:val="PL"/>
      </w:pPr>
      <w:r>
        <w:t xml:space="preserve">participant "CCL2 \n /CCL MnS producer 2 &amp; \n Coordination MnS Consumer 2)" as CL2 </w:t>
      </w:r>
    </w:p>
    <w:p w14:paraId="033646EC" w14:textId="77777777" w:rsidR="00927DB9" w:rsidRDefault="00927DB9" w:rsidP="00BB01AD">
      <w:pPr>
        <w:pStyle w:val="PL"/>
      </w:pPr>
      <w:r>
        <w:t xml:space="preserve">participant "CCL Coordination MnS producer \n (Goal targets coordination)" as xCL </w:t>
      </w:r>
    </w:p>
    <w:p w14:paraId="544B75EB" w14:textId="77777777" w:rsidR="00927DB9" w:rsidRDefault="00927DB9" w:rsidP="00BB01AD">
      <w:pPr>
        <w:pStyle w:val="PL"/>
      </w:pPr>
    </w:p>
    <w:p w14:paraId="6DF79C53" w14:textId="77777777" w:rsidR="00927DB9" w:rsidRDefault="00927DB9" w:rsidP="00BB01AD">
      <w:pPr>
        <w:pStyle w:val="PL"/>
      </w:pPr>
      <w:r>
        <w:t>Note over CX, CL1: Compose, configure and instantiate the CCL1 for goal targets set1</w:t>
      </w:r>
    </w:p>
    <w:p w14:paraId="4F3518D5" w14:textId="77777777" w:rsidR="00927DB9" w:rsidRDefault="00927DB9" w:rsidP="00BB01AD">
      <w:pPr>
        <w:pStyle w:val="PL"/>
      </w:pPr>
      <w:r>
        <w:t>Note over CX, CL2: Compose, configure and instantiate the CCL2 for goal targets set2</w:t>
      </w:r>
    </w:p>
    <w:p w14:paraId="430686CF" w14:textId="77777777" w:rsidR="00927DB9" w:rsidRDefault="00927DB9" w:rsidP="00BB01AD">
      <w:pPr>
        <w:pStyle w:val="PL"/>
      </w:pPr>
    </w:p>
    <w:p w14:paraId="6C6E8E76" w14:textId="77777777" w:rsidR="00927DB9" w:rsidRDefault="00927DB9" w:rsidP="00BB01AD">
      <w:pPr>
        <w:pStyle w:val="PL"/>
      </w:pPr>
      <w:r>
        <w:t>CL1 -&gt; xCL: register configured goal targets set</w:t>
      </w:r>
    </w:p>
    <w:p w14:paraId="685C27D8" w14:textId="77777777" w:rsidR="00927DB9" w:rsidRDefault="00927DB9" w:rsidP="00BB01AD">
      <w:pPr>
        <w:pStyle w:val="PL"/>
      </w:pPr>
      <w:r>
        <w:t>CL2 -&gt; xCL: register configured goal targets set</w:t>
      </w:r>
    </w:p>
    <w:p w14:paraId="327187B9" w14:textId="77777777" w:rsidR="00927DB9" w:rsidRDefault="00927DB9" w:rsidP="00BB01AD">
      <w:pPr>
        <w:pStyle w:val="PL"/>
      </w:pPr>
      <w:r>
        <w:t xml:space="preserve">xCL -&gt; xCL: evaluate potential conflicts\n in </w:t>
      </w:r>
      <w:r w:rsidRPr="00C72B93">
        <w:t xml:space="preserve">goal-target </w:t>
      </w:r>
      <w:r>
        <w:t>sets</w:t>
      </w:r>
    </w:p>
    <w:p w14:paraId="4870A085" w14:textId="77777777" w:rsidR="00927DB9" w:rsidRDefault="00927DB9" w:rsidP="00BB01AD">
      <w:pPr>
        <w:pStyle w:val="PL"/>
      </w:pPr>
      <w:r>
        <w:t>Alt no conflict detected</w:t>
      </w:r>
    </w:p>
    <w:p w14:paraId="23CADFC4" w14:textId="77777777" w:rsidR="00927DB9" w:rsidRDefault="00927DB9" w:rsidP="00BB01AD">
      <w:pPr>
        <w:pStyle w:val="PL"/>
      </w:pPr>
      <w:r>
        <w:tab/>
        <w:t>xCL -&gt; CL2: notify No conflicts detected</w:t>
      </w:r>
    </w:p>
    <w:p w14:paraId="38F726B0" w14:textId="77777777" w:rsidR="00927DB9" w:rsidRDefault="00927DB9" w:rsidP="00BB01AD">
      <w:pPr>
        <w:pStyle w:val="PL"/>
      </w:pPr>
      <w:r>
        <w:t>Else conflict detected</w:t>
      </w:r>
    </w:p>
    <w:p w14:paraId="7C940886" w14:textId="77777777" w:rsidR="00927DB9" w:rsidRDefault="00927DB9" w:rsidP="00BB01AD">
      <w:pPr>
        <w:pStyle w:val="PL"/>
      </w:pPr>
      <w:r>
        <w:tab/>
        <w:t>xCL -&gt; CL1: notify detected conflicts</w:t>
      </w:r>
    </w:p>
    <w:p w14:paraId="5617EDAC" w14:textId="77777777" w:rsidR="00927DB9" w:rsidRDefault="00927DB9" w:rsidP="00BB01AD">
      <w:pPr>
        <w:pStyle w:val="PL"/>
      </w:pPr>
      <w:r>
        <w:tab/>
        <w:t>xCL -&gt; CL2: notify detected conflicts</w:t>
      </w:r>
    </w:p>
    <w:p w14:paraId="6F05B606" w14:textId="77777777" w:rsidR="00927DB9" w:rsidRDefault="00927DB9" w:rsidP="00BB01AD">
      <w:pPr>
        <w:pStyle w:val="PL"/>
      </w:pPr>
      <w:r>
        <w:tab/>
        <w:t>xCL -&gt; xCL: compute new conflict-free goal targets sets</w:t>
      </w:r>
    </w:p>
    <w:p w14:paraId="4924FC84" w14:textId="77777777" w:rsidR="00927DB9" w:rsidRDefault="00927DB9" w:rsidP="00BB01AD">
      <w:pPr>
        <w:pStyle w:val="PL"/>
      </w:pPr>
      <w:r>
        <w:tab/>
        <w:t xml:space="preserve">xCL -&gt; CL1: </w:t>
      </w:r>
      <w:r w:rsidRPr="00C72B93">
        <w:t>re</w:t>
      </w:r>
      <w:r>
        <w:t xml:space="preserve">configure </w:t>
      </w:r>
      <w:r w:rsidRPr="00C72B93">
        <w:t xml:space="preserve">the </w:t>
      </w:r>
      <w:r>
        <w:t xml:space="preserve">goal </w:t>
      </w:r>
      <w:r w:rsidRPr="00C72B93">
        <w:t xml:space="preserve">targets </w:t>
      </w:r>
    </w:p>
    <w:p w14:paraId="2AF82301" w14:textId="77777777" w:rsidR="00927DB9" w:rsidRDefault="00927DB9" w:rsidP="00BB01AD">
      <w:pPr>
        <w:pStyle w:val="PL"/>
      </w:pPr>
      <w:r>
        <w:tab/>
        <w:t xml:space="preserve">xCL -&gt; CL2: </w:t>
      </w:r>
      <w:r w:rsidRPr="00C72B93">
        <w:t>re</w:t>
      </w:r>
      <w:r>
        <w:t xml:space="preserve">configure </w:t>
      </w:r>
      <w:r w:rsidRPr="00C72B93">
        <w:t xml:space="preserve">the </w:t>
      </w:r>
      <w:r>
        <w:t xml:space="preserve">goal </w:t>
      </w:r>
      <w:r w:rsidRPr="00C72B93">
        <w:t>targets</w:t>
      </w:r>
    </w:p>
    <w:p w14:paraId="0C63A90B" w14:textId="77777777" w:rsidR="00927DB9" w:rsidRDefault="00927DB9" w:rsidP="00BB01AD">
      <w:pPr>
        <w:pStyle w:val="PL"/>
      </w:pPr>
      <w:r>
        <w:t>end</w:t>
      </w:r>
    </w:p>
    <w:p w14:paraId="6658D001" w14:textId="77777777" w:rsidR="00927DB9" w:rsidRDefault="00927DB9" w:rsidP="00BB01AD">
      <w:pPr>
        <w:pStyle w:val="PL"/>
      </w:pPr>
    </w:p>
    <w:p w14:paraId="78309B5D" w14:textId="77777777" w:rsidR="00927DB9" w:rsidRDefault="00927DB9" w:rsidP="00BB01AD">
      <w:pPr>
        <w:pStyle w:val="PL"/>
      </w:pPr>
      <w:r>
        <w:t xml:space="preserve">Note over CX, CL2: </w:t>
      </w:r>
      <w:r w:rsidRPr="00C72B93">
        <w:t>attempt to fulfil set targets</w:t>
      </w:r>
    </w:p>
    <w:p w14:paraId="7BC5394A" w14:textId="77777777" w:rsidR="00927DB9" w:rsidRDefault="00927DB9" w:rsidP="00BB01AD">
      <w:pPr>
        <w:pStyle w:val="PL"/>
      </w:pPr>
      <w:r>
        <w:t>CL1 -&gt; CL1: O</w:t>
      </w:r>
      <w:r w:rsidRPr="00C72B93">
        <w:t xml:space="preserve">bserve </w:t>
      </w:r>
      <w:r>
        <w:t>indicators of potential \nconflict e.g metric flipflops</w:t>
      </w:r>
    </w:p>
    <w:p w14:paraId="5833CB7C" w14:textId="77777777" w:rsidR="00927DB9" w:rsidRDefault="00927DB9" w:rsidP="00BB01AD">
      <w:pPr>
        <w:pStyle w:val="PL"/>
      </w:pPr>
      <w:r>
        <w:t>CL1-&gt; xCL: notify indicators of potential \nconflcits e.g metric flipflops</w:t>
      </w:r>
    </w:p>
    <w:p w14:paraId="56123AC6" w14:textId="77777777" w:rsidR="00927DB9" w:rsidRDefault="00927DB9" w:rsidP="00BB01AD">
      <w:pPr>
        <w:pStyle w:val="PL"/>
      </w:pPr>
      <w:r>
        <w:t xml:space="preserve">xCL -&gt; xCL: </w:t>
      </w:r>
      <w:r w:rsidRPr="00C72B93">
        <w:t xml:space="preserve">confirm the existence of goal-target conflict </w:t>
      </w:r>
    </w:p>
    <w:p w14:paraId="146598E5" w14:textId="77777777" w:rsidR="00927DB9" w:rsidRDefault="00927DB9" w:rsidP="00BB01AD">
      <w:pPr>
        <w:pStyle w:val="PL"/>
      </w:pPr>
      <w:r>
        <w:t>Alt no conflict detected</w:t>
      </w:r>
    </w:p>
    <w:p w14:paraId="18A7504D" w14:textId="77777777" w:rsidR="00927DB9" w:rsidRDefault="00927DB9" w:rsidP="00BB01AD">
      <w:pPr>
        <w:pStyle w:val="PL"/>
      </w:pPr>
      <w:r>
        <w:tab/>
        <w:t>xCL -&gt; CL1: notify No conflicts detected</w:t>
      </w:r>
    </w:p>
    <w:p w14:paraId="65C05BE8" w14:textId="77777777" w:rsidR="00927DB9" w:rsidRDefault="00927DB9" w:rsidP="00BB01AD">
      <w:pPr>
        <w:pStyle w:val="PL"/>
      </w:pPr>
      <w:r>
        <w:t>else conflict detected</w:t>
      </w:r>
    </w:p>
    <w:p w14:paraId="1F92CD7E" w14:textId="77777777" w:rsidR="00927DB9" w:rsidRDefault="00927DB9" w:rsidP="00BB01AD">
      <w:pPr>
        <w:pStyle w:val="PL"/>
      </w:pPr>
      <w:r>
        <w:tab/>
        <w:t xml:space="preserve">xCL -&gt; CL1:notify indicators of potential conflcits </w:t>
      </w:r>
    </w:p>
    <w:p w14:paraId="5DE21810" w14:textId="77777777" w:rsidR="00927DB9" w:rsidRDefault="00927DB9" w:rsidP="00BB01AD">
      <w:pPr>
        <w:pStyle w:val="PL"/>
      </w:pPr>
      <w:r>
        <w:tab/>
        <w:t xml:space="preserve">xCL -&gt; CL2:notify indicators of potential conflcits </w:t>
      </w:r>
    </w:p>
    <w:p w14:paraId="45C20DFB" w14:textId="77777777" w:rsidR="00927DB9" w:rsidRDefault="00927DB9" w:rsidP="00BB01AD">
      <w:pPr>
        <w:pStyle w:val="PL"/>
      </w:pPr>
      <w:r>
        <w:tab/>
        <w:t>xCL -&gt; xCL: compute new conflict-free goal targets sets</w:t>
      </w:r>
    </w:p>
    <w:p w14:paraId="409F2CCD" w14:textId="77777777" w:rsidR="00927DB9" w:rsidRDefault="00927DB9" w:rsidP="00BB01AD">
      <w:pPr>
        <w:pStyle w:val="PL"/>
      </w:pPr>
      <w:r>
        <w:tab/>
        <w:t xml:space="preserve">xCL -&gt; CL1: </w:t>
      </w:r>
      <w:r w:rsidRPr="00C72B93">
        <w:t>re</w:t>
      </w:r>
      <w:r>
        <w:t xml:space="preserve">configure </w:t>
      </w:r>
      <w:r w:rsidRPr="00C72B93">
        <w:t xml:space="preserve">the </w:t>
      </w:r>
      <w:r>
        <w:t xml:space="preserve">goal </w:t>
      </w:r>
      <w:r w:rsidRPr="00C72B93">
        <w:t>targets</w:t>
      </w:r>
    </w:p>
    <w:p w14:paraId="35868D6A" w14:textId="77777777" w:rsidR="00927DB9" w:rsidRDefault="00927DB9" w:rsidP="00BB01AD">
      <w:pPr>
        <w:pStyle w:val="PL"/>
      </w:pPr>
      <w:r>
        <w:tab/>
        <w:t xml:space="preserve">xCL -&gt; CL2: </w:t>
      </w:r>
      <w:r w:rsidRPr="00C72B93">
        <w:t>re</w:t>
      </w:r>
      <w:r>
        <w:t xml:space="preserve">configure </w:t>
      </w:r>
      <w:r w:rsidRPr="00C72B93">
        <w:t xml:space="preserve">the </w:t>
      </w:r>
      <w:r>
        <w:t xml:space="preserve">goal </w:t>
      </w:r>
      <w:r w:rsidRPr="00C72B93">
        <w:t xml:space="preserve">targets </w:t>
      </w:r>
    </w:p>
    <w:p w14:paraId="05EBE64A" w14:textId="77777777" w:rsidR="00927DB9" w:rsidRDefault="00927DB9" w:rsidP="00BB01AD">
      <w:pPr>
        <w:pStyle w:val="PL"/>
      </w:pPr>
      <w:r>
        <w:t>end</w:t>
      </w:r>
    </w:p>
    <w:p w14:paraId="45EE6300" w14:textId="77777777" w:rsidR="00927DB9" w:rsidRDefault="00927DB9" w:rsidP="00BB01AD">
      <w:pPr>
        <w:pStyle w:val="PL"/>
      </w:pPr>
    </w:p>
    <w:p w14:paraId="6558C0BA" w14:textId="77777777" w:rsidR="00927DB9" w:rsidRDefault="00927DB9" w:rsidP="00BB01AD">
      <w:pPr>
        <w:pStyle w:val="PL"/>
      </w:pPr>
      <w:r>
        <w:t>@enduml</w:t>
      </w:r>
    </w:p>
    <w:p w14:paraId="18E69596" w14:textId="77777777" w:rsidR="00927DB9" w:rsidRDefault="00927DB9" w:rsidP="00927DB9">
      <w:pPr>
        <w:spacing w:after="160" w:line="259" w:lineRule="auto"/>
      </w:pPr>
    </w:p>
    <w:p w14:paraId="61055230" w14:textId="66F5D685" w:rsidR="00927DB9" w:rsidRPr="0031242A" w:rsidRDefault="00927DB9" w:rsidP="00927DB9">
      <w:pPr>
        <w:pStyle w:val="Heading2"/>
      </w:pPr>
      <w:bookmarkStart w:id="1170" w:name="_Toc180163473"/>
      <w:bookmarkStart w:id="1171" w:name="_Toc180163935"/>
      <w:bookmarkStart w:id="1172" w:name="_Toc180164168"/>
      <w:bookmarkStart w:id="1173" w:name="_Toc180766972"/>
      <w:r w:rsidRPr="0031242A">
        <w:lastRenderedPageBreak/>
        <w:t>A.</w:t>
      </w:r>
      <w:r>
        <w:t>2.2</w:t>
      </w:r>
      <w:r w:rsidRPr="0031242A">
        <w:tab/>
      </w:r>
      <w:r>
        <w:t>D</w:t>
      </w:r>
      <w:r w:rsidRPr="00B6007D">
        <w:t xml:space="preserve">etection and avoidance of </w:t>
      </w:r>
      <w:r>
        <w:t xml:space="preserve">direct </w:t>
      </w:r>
      <w:r w:rsidRPr="00F11D78">
        <w:rPr>
          <w:lang w:eastAsia="zh-CN"/>
        </w:rPr>
        <w:t>action</w:t>
      </w:r>
      <w:r>
        <w:rPr>
          <w:lang w:eastAsia="zh-CN"/>
        </w:rPr>
        <w:t>s</w:t>
      </w:r>
      <w:r w:rsidRPr="00F11D78">
        <w:rPr>
          <w:lang w:eastAsia="zh-CN"/>
        </w:rPr>
        <w:t xml:space="preserve"> </w:t>
      </w:r>
      <w:r w:rsidRPr="00B6007D">
        <w:t>conflicts</w:t>
      </w:r>
      <w:r w:rsidRPr="0031242A">
        <w:t xml:space="preserve"> </w:t>
      </w:r>
      <w:r>
        <w:t>(</w:t>
      </w:r>
      <w:r w:rsidRPr="0031242A">
        <w:t>Figure 5.6.3.</w:t>
      </w:r>
      <w:r>
        <w:t>4.</w:t>
      </w:r>
      <w:r w:rsidRPr="0031242A">
        <w:t>1-</w:t>
      </w:r>
      <w:r>
        <w:t>1)</w:t>
      </w:r>
      <w:bookmarkEnd w:id="1170"/>
      <w:bookmarkEnd w:id="1171"/>
      <w:bookmarkEnd w:id="1172"/>
      <w:bookmarkEnd w:id="1173"/>
    </w:p>
    <w:p w14:paraId="242EEC35" w14:textId="77777777" w:rsidR="00927DB9" w:rsidRDefault="00927DB9" w:rsidP="00BB01AD">
      <w:pPr>
        <w:pStyle w:val="PL"/>
      </w:pPr>
      <w:r>
        <w:t>@startuml D</w:t>
      </w:r>
      <w:r w:rsidRPr="00B6007D">
        <w:t xml:space="preserve">etection and avoidance of </w:t>
      </w:r>
      <w:r>
        <w:t xml:space="preserve">direct </w:t>
      </w:r>
      <w:r w:rsidRPr="00F11D78">
        <w:t>action</w:t>
      </w:r>
      <w:r>
        <w:t>s</w:t>
      </w:r>
      <w:r w:rsidRPr="00F11D78">
        <w:t xml:space="preserve"> </w:t>
      </w:r>
      <w:r w:rsidRPr="00B6007D">
        <w:t>conflicts</w:t>
      </w:r>
      <w:r>
        <w:t xml:space="preserve">  </w:t>
      </w:r>
    </w:p>
    <w:p w14:paraId="37286EE4" w14:textId="77777777" w:rsidR="00927DB9" w:rsidRDefault="00927DB9" w:rsidP="00BB01AD">
      <w:pPr>
        <w:pStyle w:val="PL"/>
      </w:pPr>
      <w:r>
        <w:t xml:space="preserve">skinparam Shadowing false </w:t>
      </w:r>
    </w:p>
    <w:p w14:paraId="2532FF2A" w14:textId="77777777" w:rsidR="00927DB9" w:rsidRDefault="00927DB9" w:rsidP="00BB01AD">
      <w:pPr>
        <w:pStyle w:val="PL"/>
      </w:pPr>
      <w:r>
        <w:t xml:space="preserve">autonumber </w:t>
      </w:r>
    </w:p>
    <w:p w14:paraId="3073BC09" w14:textId="77777777" w:rsidR="00927DB9" w:rsidRDefault="00927DB9" w:rsidP="00BB01AD">
      <w:pPr>
        <w:pStyle w:val="PL"/>
      </w:pPr>
      <w:r>
        <w:t>skinparam monochrome true</w:t>
      </w:r>
    </w:p>
    <w:p w14:paraId="63016D93" w14:textId="77777777" w:rsidR="00927DB9" w:rsidRDefault="00927DB9" w:rsidP="00BB01AD">
      <w:pPr>
        <w:pStyle w:val="PL"/>
      </w:pPr>
      <w:r>
        <w:t>skinparam maxMessageSize 200</w:t>
      </w:r>
    </w:p>
    <w:p w14:paraId="48D5851B" w14:textId="77777777" w:rsidR="00927DB9" w:rsidRDefault="00927DB9" w:rsidP="00BB01AD">
      <w:pPr>
        <w:pStyle w:val="PL"/>
      </w:pPr>
    </w:p>
    <w:p w14:paraId="42603B71" w14:textId="77777777" w:rsidR="00927DB9" w:rsidRDefault="00927DB9" w:rsidP="00BB01AD">
      <w:pPr>
        <w:pStyle w:val="PL"/>
      </w:pPr>
      <w:r>
        <w:t xml:space="preserve">participant "CCL \n MnS Consumer" as CX </w:t>
      </w:r>
    </w:p>
    <w:p w14:paraId="00D547B4" w14:textId="77777777" w:rsidR="00927DB9" w:rsidRDefault="00927DB9" w:rsidP="00BB01AD">
      <w:pPr>
        <w:pStyle w:val="PL"/>
      </w:pPr>
      <w:r>
        <w:t xml:space="preserve">participant "CCL 1 \n (CCL MnS producer 1 &amp; \n Coordination MnS Consumer 1)" as CL1 </w:t>
      </w:r>
    </w:p>
    <w:p w14:paraId="112C7C37" w14:textId="77777777" w:rsidR="00927DB9" w:rsidRDefault="00927DB9" w:rsidP="00BB01AD">
      <w:pPr>
        <w:pStyle w:val="PL"/>
      </w:pPr>
      <w:r>
        <w:t xml:space="preserve">participant "CCL 2 \n /CCL MnS producer 2 &amp; \n Coordination MnS Consumer 2)" as CL2 </w:t>
      </w:r>
    </w:p>
    <w:p w14:paraId="72A609D1" w14:textId="77777777" w:rsidR="00927DB9" w:rsidRDefault="00927DB9" w:rsidP="00BB01AD">
      <w:pPr>
        <w:pStyle w:val="PL"/>
      </w:pPr>
      <w:r>
        <w:t xml:space="preserve">participant "CCL Coordination MnS producer \n (Direct-Actions coordination)" as xCL </w:t>
      </w:r>
    </w:p>
    <w:p w14:paraId="66D39956" w14:textId="77777777" w:rsidR="00927DB9" w:rsidRDefault="00927DB9" w:rsidP="00BB01AD">
      <w:pPr>
        <w:pStyle w:val="PL"/>
      </w:pPr>
    </w:p>
    <w:p w14:paraId="5EAE6AF5" w14:textId="77777777" w:rsidR="00927DB9" w:rsidRDefault="00927DB9" w:rsidP="00BB01AD">
      <w:pPr>
        <w:pStyle w:val="PL"/>
      </w:pPr>
      <w:r>
        <w:t>Note over CX, xCL: Compose, configure and instantiate the CCL1 and CCL2 for goal targets set1 and set2 respectivel</w:t>
      </w:r>
    </w:p>
    <w:p w14:paraId="644A165D" w14:textId="77777777" w:rsidR="00927DB9" w:rsidRDefault="00927DB9" w:rsidP="00BB01AD">
      <w:pPr>
        <w:pStyle w:val="PL"/>
      </w:pPr>
    </w:p>
    <w:p w14:paraId="0948D411" w14:textId="77777777" w:rsidR="00927DB9" w:rsidRDefault="00927DB9" w:rsidP="00BB01AD">
      <w:pPr>
        <w:pStyle w:val="PL"/>
      </w:pPr>
      <w:r>
        <w:t>CL1 -&gt; CL1: compute new network configuration changes</w:t>
      </w:r>
    </w:p>
    <w:p w14:paraId="49FC4154" w14:textId="77777777" w:rsidR="00927DB9" w:rsidRDefault="00927DB9" w:rsidP="00BB01AD">
      <w:pPr>
        <w:pStyle w:val="PL"/>
      </w:pPr>
      <w:r>
        <w:t>CL1 -&gt; xCL: notify desired network configuration changes</w:t>
      </w:r>
    </w:p>
    <w:p w14:paraId="6D631359" w14:textId="77777777" w:rsidR="00927DB9" w:rsidRDefault="00927DB9" w:rsidP="00BB01AD">
      <w:pPr>
        <w:pStyle w:val="PL"/>
      </w:pPr>
    </w:p>
    <w:p w14:paraId="0CEA2363" w14:textId="77777777" w:rsidR="00927DB9" w:rsidRDefault="00927DB9" w:rsidP="00BB01AD">
      <w:pPr>
        <w:pStyle w:val="PL"/>
      </w:pPr>
      <w:r>
        <w:t>CL2 -&gt; CL2: compute new network configuration values</w:t>
      </w:r>
    </w:p>
    <w:p w14:paraId="0D5C4FBB" w14:textId="77777777" w:rsidR="00927DB9" w:rsidRDefault="00927DB9" w:rsidP="00BB01AD">
      <w:pPr>
        <w:pStyle w:val="PL"/>
      </w:pPr>
      <w:r>
        <w:t>CL2 -&gt; xCL: notify desired network configuration changes</w:t>
      </w:r>
    </w:p>
    <w:p w14:paraId="296B6658" w14:textId="77777777" w:rsidR="00927DB9" w:rsidRDefault="00927DB9" w:rsidP="00BB01AD">
      <w:pPr>
        <w:pStyle w:val="PL"/>
      </w:pPr>
    </w:p>
    <w:p w14:paraId="1841F44B" w14:textId="77777777" w:rsidR="00927DB9" w:rsidRDefault="00927DB9" w:rsidP="00BB01AD">
      <w:pPr>
        <w:pStyle w:val="PL"/>
      </w:pPr>
      <w:r>
        <w:t xml:space="preserve">xCL -&gt; xCL: evaluate desired configuration chnages for conflicts </w:t>
      </w:r>
    </w:p>
    <w:p w14:paraId="3545AF2C" w14:textId="77777777" w:rsidR="00927DB9" w:rsidRDefault="00927DB9" w:rsidP="00BB01AD">
      <w:pPr>
        <w:pStyle w:val="PL"/>
      </w:pPr>
      <w:r>
        <w:t>Alt no conflict detected</w:t>
      </w:r>
    </w:p>
    <w:p w14:paraId="4D5E013A" w14:textId="77777777" w:rsidR="00927DB9" w:rsidRDefault="00927DB9" w:rsidP="00BB01AD">
      <w:pPr>
        <w:pStyle w:val="PL"/>
      </w:pPr>
      <w:r>
        <w:tab/>
        <w:t>xCL -&gt; CL2: notify No conflicts detected\n desired configurations may be applied</w:t>
      </w:r>
    </w:p>
    <w:p w14:paraId="2A61EA89" w14:textId="77777777" w:rsidR="00927DB9" w:rsidRDefault="00927DB9" w:rsidP="00BB01AD">
      <w:pPr>
        <w:pStyle w:val="PL"/>
      </w:pPr>
      <w:r>
        <w:t>Else conflict detected</w:t>
      </w:r>
    </w:p>
    <w:p w14:paraId="096F42CB" w14:textId="77777777" w:rsidR="00927DB9" w:rsidRDefault="00927DB9" w:rsidP="00BB01AD">
      <w:pPr>
        <w:pStyle w:val="PL"/>
      </w:pPr>
      <w:r>
        <w:tab/>
        <w:t>xCL -&gt; CL1: notify detected conflicts</w:t>
      </w:r>
    </w:p>
    <w:p w14:paraId="0C6221FE" w14:textId="77777777" w:rsidR="00927DB9" w:rsidRDefault="00927DB9" w:rsidP="00BB01AD">
      <w:pPr>
        <w:pStyle w:val="PL"/>
      </w:pPr>
      <w:r>
        <w:tab/>
        <w:t>xCL -&gt; CL2: notify detected conflicts</w:t>
      </w:r>
    </w:p>
    <w:p w14:paraId="2BBEC240" w14:textId="77777777" w:rsidR="00927DB9" w:rsidRDefault="00927DB9" w:rsidP="00BB01AD">
      <w:pPr>
        <w:pStyle w:val="PL"/>
      </w:pPr>
      <w:r>
        <w:t>end</w:t>
      </w:r>
    </w:p>
    <w:p w14:paraId="502ED4D6" w14:textId="77777777" w:rsidR="00927DB9" w:rsidRDefault="00927DB9" w:rsidP="00BB01AD">
      <w:pPr>
        <w:pStyle w:val="PL"/>
      </w:pPr>
    </w:p>
    <w:p w14:paraId="2FA7E970" w14:textId="77777777" w:rsidR="00927DB9" w:rsidRDefault="00927DB9" w:rsidP="00BB01AD">
      <w:pPr>
        <w:pStyle w:val="PL"/>
      </w:pPr>
      <w:r>
        <w:t>@enduml</w:t>
      </w:r>
    </w:p>
    <w:p w14:paraId="57B34368" w14:textId="77777777" w:rsidR="00927DB9" w:rsidRDefault="00927DB9" w:rsidP="00927DB9">
      <w:pPr>
        <w:spacing w:after="160" w:line="259" w:lineRule="auto"/>
      </w:pPr>
    </w:p>
    <w:p w14:paraId="132DBED5" w14:textId="00339A04" w:rsidR="00927DB9" w:rsidRPr="0031242A" w:rsidRDefault="00927DB9" w:rsidP="00927DB9">
      <w:pPr>
        <w:pStyle w:val="Heading2"/>
      </w:pPr>
      <w:bookmarkStart w:id="1174" w:name="_Toc180163474"/>
      <w:bookmarkStart w:id="1175" w:name="_Toc180163936"/>
      <w:bookmarkStart w:id="1176" w:name="_Toc180164169"/>
      <w:bookmarkStart w:id="1177" w:name="_Toc180766973"/>
      <w:r w:rsidRPr="0031242A">
        <w:t>A.</w:t>
      </w:r>
      <w:r>
        <w:t>2.3</w:t>
      </w:r>
      <w:r w:rsidRPr="0031242A">
        <w:tab/>
      </w:r>
      <w:r>
        <w:t>D</w:t>
      </w:r>
      <w:r w:rsidRPr="00B6007D">
        <w:t>etection</w:t>
      </w:r>
      <w:r>
        <w:t xml:space="preserve"> of</w:t>
      </w:r>
      <w:r w:rsidRPr="00B6007D">
        <w:t xml:space="preserve"> </w:t>
      </w:r>
      <w:r>
        <w:rPr>
          <w:szCs w:val="24"/>
        </w:rPr>
        <w:t>actual conflicts based on counter-productiveness</w:t>
      </w:r>
      <w:r w:rsidRPr="0031242A">
        <w:t xml:space="preserve"> </w:t>
      </w:r>
      <w:r>
        <w:t>(</w:t>
      </w:r>
      <w:r w:rsidRPr="0031242A">
        <w:t>Figure 5.6.3.</w:t>
      </w:r>
      <w:r>
        <w:t>4.2.</w:t>
      </w:r>
      <w:r w:rsidRPr="0031242A">
        <w:t>1-</w:t>
      </w:r>
      <w:r>
        <w:t>1)</w:t>
      </w:r>
      <w:bookmarkEnd w:id="1174"/>
      <w:bookmarkEnd w:id="1175"/>
      <w:bookmarkEnd w:id="1176"/>
      <w:bookmarkEnd w:id="1177"/>
    </w:p>
    <w:p w14:paraId="5CFEA0E2" w14:textId="77777777" w:rsidR="00927DB9" w:rsidRDefault="00927DB9" w:rsidP="00BB01AD">
      <w:pPr>
        <w:pStyle w:val="PL"/>
      </w:pPr>
      <w:r>
        <w:t>@startuml D</w:t>
      </w:r>
      <w:r w:rsidRPr="00B6007D">
        <w:t>etection</w:t>
      </w:r>
      <w:r>
        <w:t xml:space="preserve"> of</w:t>
      </w:r>
      <w:r w:rsidRPr="00B6007D">
        <w:t xml:space="preserve"> </w:t>
      </w:r>
      <w:r w:rsidRPr="00BB01AD">
        <w:t>actual conflicts based on counter-productiveness</w:t>
      </w:r>
      <w:r>
        <w:t xml:space="preserve">  </w:t>
      </w:r>
    </w:p>
    <w:p w14:paraId="2F6EDE16" w14:textId="77777777" w:rsidR="00927DB9" w:rsidRDefault="00927DB9" w:rsidP="00BB01AD">
      <w:pPr>
        <w:pStyle w:val="PL"/>
      </w:pPr>
      <w:r>
        <w:t xml:space="preserve">skinparam Shadowing false </w:t>
      </w:r>
    </w:p>
    <w:p w14:paraId="4B4ABF9E" w14:textId="77777777" w:rsidR="00927DB9" w:rsidRDefault="00927DB9" w:rsidP="00BB01AD">
      <w:pPr>
        <w:pStyle w:val="PL"/>
      </w:pPr>
      <w:r>
        <w:t xml:space="preserve">autonumber </w:t>
      </w:r>
    </w:p>
    <w:p w14:paraId="0DA5F122" w14:textId="77777777" w:rsidR="00927DB9" w:rsidRDefault="00927DB9" w:rsidP="00BB01AD">
      <w:pPr>
        <w:pStyle w:val="PL"/>
      </w:pPr>
      <w:r>
        <w:t>skinparam monochrome true</w:t>
      </w:r>
    </w:p>
    <w:p w14:paraId="32206BEF" w14:textId="77777777" w:rsidR="00927DB9" w:rsidRDefault="00927DB9" w:rsidP="00BB01AD">
      <w:pPr>
        <w:pStyle w:val="PL"/>
      </w:pPr>
      <w:r>
        <w:t>skinparam maxMessageSize 200</w:t>
      </w:r>
    </w:p>
    <w:p w14:paraId="20D98DB6" w14:textId="77777777" w:rsidR="00927DB9" w:rsidRDefault="00927DB9" w:rsidP="00BB01AD">
      <w:pPr>
        <w:pStyle w:val="PL"/>
      </w:pPr>
    </w:p>
    <w:p w14:paraId="551E4972" w14:textId="77777777" w:rsidR="00927DB9" w:rsidRDefault="00927DB9" w:rsidP="00BB01AD">
      <w:pPr>
        <w:pStyle w:val="PL"/>
      </w:pPr>
      <w:r>
        <w:t xml:space="preserve">participant "CCL A \n (CCL MnS producer 1 &amp; \n Coordination MnS Consumer 1)" as CL1 </w:t>
      </w:r>
    </w:p>
    <w:p w14:paraId="05F47B73" w14:textId="77777777" w:rsidR="00927DB9" w:rsidRDefault="00927DB9" w:rsidP="00BB01AD">
      <w:pPr>
        <w:pStyle w:val="PL"/>
      </w:pPr>
      <w:r>
        <w:t xml:space="preserve">participant "CCL B \n /CCL MnS producer 2 &amp; \n Coordination MnS Consumer 2)" as CL2 </w:t>
      </w:r>
    </w:p>
    <w:p w14:paraId="0F30A6E0" w14:textId="77777777" w:rsidR="00927DB9" w:rsidRDefault="00927DB9" w:rsidP="00BB01AD">
      <w:pPr>
        <w:pStyle w:val="PL"/>
      </w:pPr>
      <w:r>
        <w:t xml:space="preserve">participant "CCL Coordination MnS producer \n (Direct-Actions coordination)" as xCL </w:t>
      </w:r>
    </w:p>
    <w:p w14:paraId="587E8669" w14:textId="77777777" w:rsidR="00927DB9" w:rsidRDefault="00927DB9" w:rsidP="00BB01AD">
      <w:pPr>
        <w:pStyle w:val="PL"/>
      </w:pPr>
    </w:p>
    <w:p w14:paraId="08F75C57" w14:textId="77777777" w:rsidR="00927DB9" w:rsidRDefault="00927DB9" w:rsidP="00BB01AD">
      <w:pPr>
        <w:pStyle w:val="PL"/>
      </w:pPr>
      <w:r>
        <w:t>Note over CL1, xCL: Compose, configure and instantiate the CCL1 and CCL2 for goal targets set1 and set2 respectivel</w:t>
      </w:r>
    </w:p>
    <w:p w14:paraId="149E2231" w14:textId="77777777" w:rsidR="00927DB9" w:rsidRDefault="00927DB9" w:rsidP="00BB01AD">
      <w:pPr>
        <w:pStyle w:val="PL"/>
      </w:pPr>
    </w:p>
    <w:p w14:paraId="11926834" w14:textId="77777777" w:rsidR="00927DB9" w:rsidRDefault="00927DB9" w:rsidP="00BB01AD">
      <w:pPr>
        <w:pStyle w:val="PL"/>
      </w:pPr>
      <w:r>
        <w:t xml:space="preserve">Note over CL1, xCL: CCL instances register scopes of interest to coordinator, coordinator subscribes CCL instances to network if needed. </w:t>
      </w:r>
    </w:p>
    <w:p w14:paraId="38B4416C" w14:textId="77777777" w:rsidR="00927DB9" w:rsidRDefault="00927DB9" w:rsidP="00BB01AD">
      <w:pPr>
        <w:pStyle w:val="PL"/>
      </w:pPr>
    </w:p>
    <w:p w14:paraId="763E9E5A" w14:textId="77777777" w:rsidR="00927DB9" w:rsidRDefault="00927DB9" w:rsidP="00BB01AD">
      <w:pPr>
        <w:pStyle w:val="PL"/>
      </w:pPr>
      <w:r>
        <w:t xml:space="preserve">Note over CL1, xCL: coordinator notifies CCL instances where network scopes are related </w:t>
      </w:r>
    </w:p>
    <w:p w14:paraId="5B4DE5E5" w14:textId="77777777" w:rsidR="00927DB9" w:rsidRDefault="00927DB9" w:rsidP="00BB01AD">
      <w:pPr>
        <w:pStyle w:val="PL"/>
      </w:pPr>
    </w:p>
    <w:p w14:paraId="56795E21" w14:textId="77777777" w:rsidR="00927DB9" w:rsidRDefault="00927DB9" w:rsidP="00BB01AD">
      <w:pPr>
        <w:pStyle w:val="PL"/>
      </w:pPr>
      <w:r>
        <w:t>CL2 -&gt; CL2: compute and apply network configuration change</w:t>
      </w:r>
    </w:p>
    <w:p w14:paraId="091CECF6" w14:textId="77777777" w:rsidR="00927DB9" w:rsidRDefault="00927DB9" w:rsidP="00BB01AD">
      <w:pPr>
        <w:pStyle w:val="PL"/>
      </w:pPr>
      <w:r>
        <w:t>Alt notifies each potentially affetced CCL directly</w:t>
      </w:r>
    </w:p>
    <w:p w14:paraId="35BB4C18" w14:textId="77777777" w:rsidR="00927DB9" w:rsidRDefault="00927DB9" w:rsidP="00BB01AD">
      <w:pPr>
        <w:pStyle w:val="PL"/>
      </w:pPr>
      <w:r>
        <w:tab/>
        <w:t xml:space="preserve">CL2 -&gt; CL1: notify affected scope/context to be monitored by CCL A and </w:t>
      </w:r>
      <w:r w:rsidRPr="00724B98">
        <w:t xml:space="preserve">tolerance </w:t>
      </w:r>
      <w:r>
        <w:t xml:space="preserve">limits on </w:t>
      </w:r>
      <w:r w:rsidRPr="00724B98">
        <w:t>parameters and metrics</w:t>
      </w:r>
    </w:p>
    <w:p w14:paraId="6D630D6E" w14:textId="77777777" w:rsidR="00927DB9" w:rsidRDefault="00927DB9" w:rsidP="00BB01AD">
      <w:pPr>
        <w:pStyle w:val="PL"/>
      </w:pPr>
      <w:r>
        <w:t>else notifies CCL coordination entity to then notify each potentially affetced CCLs</w:t>
      </w:r>
    </w:p>
    <w:p w14:paraId="0C073790" w14:textId="77777777" w:rsidR="00927DB9" w:rsidRDefault="00927DB9" w:rsidP="00BB01AD">
      <w:pPr>
        <w:pStyle w:val="PL"/>
      </w:pPr>
      <w:r>
        <w:tab/>
        <w:t xml:space="preserve">CL2 -&gt; xCL: notify affected scope/context to be monitored by CCL A and </w:t>
      </w:r>
      <w:r w:rsidRPr="00724B98">
        <w:t xml:space="preserve">tolerance </w:t>
      </w:r>
      <w:r>
        <w:t xml:space="preserve">on </w:t>
      </w:r>
      <w:r w:rsidRPr="00724B98">
        <w:t>parameters and metrics</w:t>
      </w:r>
    </w:p>
    <w:p w14:paraId="0BEB59DF" w14:textId="77777777" w:rsidR="00927DB9" w:rsidRDefault="00927DB9" w:rsidP="00BB01AD">
      <w:pPr>
        <w:pStyle w:val="PL"/>
      </w:pPr>
      <w:r>
        <w:tab/>
        <w:t xml:space="preserve">xCL -&gt; CL1: distribute affected scope/context to be monitored by CCL A and </w:t>
      </w:r>
      <w:r w:rsidRPr="00724B98">
        <w:t xml:space="preserve">tolerance </w:t>
      </w:r>
      <w:r>
        <w:t>limits</w:t>
      </w:r>
    </w:p>
    <w:p w14:paraId="5EE36939" w14:textId="77777777" w:rsidR="00927DB9" w:rsidRDefault="00927DB9" w:rsidP="00BB01AD">
      <w:pPr>
        <w:pStyle w:val="PL"/>
      </w:pPr>
      <w:r>
        <w:t>end</w:t>
      </w:r>
    </w:p>
    <w:p w14:paraId="554885CC" w14:textId="77777777" w:rsidR="00927DB9" w:rsidRDefault="00927DB9" w:rsidP="00BB01AD">
      <w:pPr>
        <w:pStyle w:val="PL"/>
      </w:pPr>
    </w:p>
    <w:p w14:paraId="5A41D7FF" w14:textId="77777777" w:rsidR="00927DB9" w:rsidRDefault="00927DB9" w:rsidP="00BB01AD">
      <w:pPr>
        <w:pStyle w:val="PL"/>
      </w:pPr>
      <w:r>
        <w:t>CL1 -&gt; CL1: compute new network configuration changes</w:t>
      </w:r>
      <w:r w:rsidRPr="006F00CC">
        <w:t xml:space="preserve"> </w:t>
      </w:r>
      <w:r>
        <w:t>and apply them to network</w:t>
      </w:r>
    </w:p>
    <w:p w14:paraId="2B083944" w14:textId="77777777" w:rsidR="00927DB9" w:rsidRDefault="00927DB9" w:rsidP="00BB01AD">
      <w:pPr>
        <w:pStyle w:val="PL"/>
      </w:pPr>
      <w:r>
        <w:t>Alt CCL A can predict impact of actions and impact exceeds tolerences</w:t>
      </w:r>
    </w:p>
    <w:p w14:paraId="7589A131" w14:textId="77777777" w:rsidR="00927DB9" w:rsidRDefault="00927DB9" w:rsidP="00BB01AD">
      <w:pPr>
        <w:pStyle w:val="PL"/>
      </w:pPr>
      <w:r>
        <w:t xml:space="preserve">  Alt notifies each potentially affetced CCL directly</w:t>
      </w:r>
    </w:p>
    <w:p w14:paraId="3BF9DD8C" w14:textId="77777777" w:rsidR="00927DB9" w:rsidRDefault="00927DB9" w:rsidP="00BB01AD">
      <w:pPr>
        <w:pStyle w:val="PL"/>
      </w:pPr>
      <w:r>
        <w:t xml:space="preserve">    CL1 -&gt; CL2: notify potential counterproductiveness </w:t>
      </w:r>
    </w:p>
    <w:p w14:paraId="7BB50A5D" w14:textId="77777777" w:rsidR="00927DB9" w:rsidRDefault="00927DB9" w:rsidP="00BB01AD">
      <w:pPr>
        <w:pStyle w:val="PL"/>
      </w:pPr>
      <w:r>
        <w:t xml:space="preserve">  else notifies CCL coordination entity to then notify each potentially affetced CCLs</w:t>
      </w:r>
    </w:p>
    <w:p w14:paraId="6B5B8F10" w14:textId="77777777" w:rsidR="00927DB9" w:rsidRDefault="00927DB9" w:rsidP="00BB01AD">
      <w:pPr>
        <w:pStyle w:val="PL"/>
      </w:pPr>
      <w:r>
        <w:t xml:space="preserve">    CL1 -&gt; xCL: notify potential counterproductiveness </w:t>
      </w:r>
    </w:p>
    <w:p w14:paraId="328C4DA0" w14:textId="77777777" w:rsidR="00927DB9" w:rsidRDefault="00927DB9" w:rsidP="00BB01AD">
      <w:pPr>
        <w:pStyle w:val="PL"/>
      </w:pPr>
      <w:r>
        <w:t xml:space="preserve">    xCL -&gt; CL2: notify potential counterproductiveness </w:t>
      </w:r>
    </w:p>
    <w:p w14:paraId="4B8AD3DB" w14:textId="77777777" w:rsidR="00927DB9" w:rsidRDefault="00927DB9" w:rsidP="00BB01AD">
      <w:pPr>
        <w:pStyle w:val="PL"/>
      </w:pPr>
      <w:r>
        <w:t xml:space="preserve">    Alt notifies each potentially affetced CCL directly</w:t>
      </w:r>
    </w:p>
    <w:p w14:paraId="27EE6582" w14:textId="77777777" w:rsidR="00927DB9" w:rsidRDefault="00927DB9" w:rsidP="00BB01AD">
      <w:pPr>
        <w:pStyle w:val="PL"/>
      </w:pPr>
      <w:r>
        <w:lastRenderedPageBreak/>
        <w:t xml:space="preserve">      xCL -&gt; xCL: compute parameter or\n scope reconfigurations</w:t>
      </w:r>
    </w:p>
    <w:p w14:paraId="7FB8E3BF" w14:textId="77777777" w:rsidR="00927DB9" w:rsidRDefault="00927DB9" w:rsidP="00BB01AD">
      <w:pPr>
        <w:pStyle w:val="PL"/>
      </w:pPr>
      <w:r>
        <w:tab/>
        <w:t xml:space="preserve"> xCL -&gt; CL2: notify parameter or\n scope reconfigurations</w:t>
      </w:r>
    </w:p>
    <w:p w14:paraId="73060713" w14:textId="77777777" w:rsidR="00927DB9" w:rsidRDefault="00927DB9" w:rsidP="00BB01AD">
      <w:pPr>
        <w:pStyle w:val="PL"/>
      </w:pPr>
      <w:r>
        <w:t xml:space="preserve">    end</w:t>
      </w:r>
    </w:p>
    <w:p w14:paraId="494A6B4C" w14:textId="77777777" w:rsidR="00927DB9" w:rsidRDefault="00927DB9" w:rsidP="00BB01AD">
      <w:pPr>
        <w:pStyle w:val="PL"/>
      </w:pPr>
      <w:r>
        <w:t>End</w:t>
      </w:r>
    </w:p>
    <w:p w14:paraId="47032524" w14:textId="77777777" w:rsidR="00927DB9" w:rsidRDefault="00927DB9" w:rsidP="00BB01AD">
      <w:pPr>
        <w:pStyle w:val="PL"/>
      </w:pPr>
    </w:p>
    <w:p w14:paraId="5EB4AA72" w14:textId="77777777" w:rsidR="00927DB9" w:rsidRDefault="00927DB9" w:rsidP="00BB01AD">
      <w:pPr>
        <w:pStyle w:val="PL"/>
      </w:pPr>
      <w:r>
        <w:t>alt impact exceeds tolerences</w:t>
      </w:r>
    </w:p>
    <w:p w14:paraId="53FBC57C" w14:textId="77777777" w:rsidR="00927DB9" w:rsidRDefault="00927DB9" w:rsidP="00BB01AD">
      <w:pPr>
        <w:pStyle w:val="PL"/>
      </w:pPr>
      <w:r>
        <w:t xml:space="preserve">  CL1 -&gt; CL1: confirm impact of action, i.e., if</w:t>
      </w:r>
      <w:r w:rsidRPr="006F00CC">
        <w:t xml:space="preserve"> </w:t>
      </w:r>
      <w:r>
        <w:t xml:space="preserve">changes are within tolerance </w:t>
      </w:r>
    </w:p>
    <w:p w14:paraId="7CD3F95D" w14:textId="77777777" w:rsidR="00927DB9" w:rsidRDefault="00927DB9" w:rsidP="00BB01AD">
      <w:pPr>
        <w:pStyle w:val="PL"/>
      </w:pPr>
      <w:r>
        <w:t xml:space="preserve">    Alt changes are not within stated tolerance</w:t>
      </w:r>
    </w:p>
    <w:p w14:paraId="6B126463" w14:textId="77777777" w:rsidR="00927DB9" w:rsidRDefault="00927DB9" w:rsidP="00BB01AD">
      <w:pPr>
        <w:pStyle w:val="PL"/>
      </w:pPr>
      <w:r>
        <w:tab/>
        <w:t>Alt notifies each potentially affetced CCL directly</w:t>
      </w:r>
    </w:p>
    <w:p w14:paraId="3BA210B1" w14:textId="77777777" w:rsidR="00927DB9" w:rsidRDefault="00927DB9" w:rsidP="00BB01AD">
      <w:pPr>
        <w:pStyle w:val="PL"/>
      </w:pPr>
      <w:r>
        <w:tab/>
      </w:r>
      <w:r>
        <w:tab/>
        <w:t xml:space="preserve">CL1 -&gt; CL2: notify counterproductiveness </w:t>
      </w:r>
    </w:p>
    <w:p w14:paraId="53673156" w14:textId="77777777" w:rsidR="00927DB9" w:rsidRDefault="00927DB9" w:rsidP="00BB01AD">
      <w:pPr>
        <w:pStyle w:val="PL"/>
      </w:pPr>
      <w:r>
        <w:tab/>
        <w:t>else notifies CCL coordination entity to then notify each potentially affetced CCLs</w:t>
      </w:r>
    </w:p>
    <w:p w14:paraId="38DCA4AE" w14:textId="77777777" w:rsidR="00927DB9" w:rsidRDefault="00927DB9" w:rsidP="00BB01AD">
      <w:pPr>
        <w:pStyle w:val="PL"/>
      </w:pPr>
      <w:r>
        <w:tab/>
      </w:r>
      <w:r>
        <w:tab/>
        <w:t xml:space="preserve">CL1 -&gt; xCL: notify counterproductiveness </w:t>
      </w:r>
    </w:p>
    <w:p w14:paraId="03A68B65" w14:textId="77777777" w:rsidR="00927DB9" w:rsidRDefault="00927DB9" w:rsidP="00BB01AD">
      <w:pPr>
        <w:pStyle w:val="PL"/>
      </w:pPr>
      <w:r>
        <w:tab/>
      </w:r>
      <w:r>
        <w:tab/>
        <w:t xml:space="preserve">xCL -&gt; CL2: notify counterproductiveness </w:t>
      </w:r>
    </w:p>
    <w:p w14:paraId="273E4F8D" w14:textId="77777777" w:rsidR="00927DB9" w:rsidRDefault="00927DB9" w:rsidP="00BB01AD">
      <w:pPr>
        <w:pStyle w:val="PL"/>
      </w:pPr>
      <w:r>
        <w:tab/>
      </w:r>
      <w:r>
        <w:tab/>
        <w:t>Alt notifies each potentially affetced CCL directly</w:t>
      </w:r>
    </w:p>
    <w:p w14:paraId="1C7E8DFF" w14:textId="77777777" w:rsidR="00927DB9" w:rsidRDefault="00927DB9" w:rsidP="00BB01AD">
      <w:pPr>
        <w:pStyle w:val="PL"/>
      </w:pPr>
      <w:r>
        <w:tab/>
      </w:r>
      <w:r>
        <w:tab/>
      </w:r>
      <w:r>
        <w:tab/>
        <w:t>xCL -&gt; xCL: compute parameter or\n scope reconfigurations</w:t>
      </w:r>
    </w:p>
    <w:p w14:paraId="3E1A24D6" w14:textId="77777777" w:rsidR="00927DB9" w:rsidRDefault="00927DB9" w:rsidP="00BB01AD">
      <w:pPr>
        <w:pStyle w:val="PL"/>
      </w:pPr>
      <w:r>
        <w:tab/>
      </w:r>
      <w:r>
        <w:tab/>
      </w:r>
      <w:r>
        <w:tab/>
        <w:t>xCL -&gt; CL2: notify parameter or\n scope reconfigurations</w:t>
      </w:r>
    </w:p>
    <w:p w14:paraId="0C03FE3C" w14:textId="77777777" w:rsidR="00927DB9" w:rsidRDefault="00927DB9" w:rsidP="00BB01AD">
      <w:pPr>
        <w:pStyle w:val="PL"/>
      </w:pPr>
      <w:r>
        <w:tab/>
      </w:r>
      <w:r>
        <w:tab/>
        <w:t>end</w:t>
      </w:r>
    </w:p>
    <w:p w14:paraId="103D0B22" w14:textId="77777777" w:rsidR="00927DB9" w:rsidRDefault="00927DB9" w:rsidP="00BB01AD">
      <w:pPr>
        <w:pStyle w:val="PL"/>
      </w:pPr>
      <w:r>
        <w:tab/>
        <w:t>end</w:t>
      </w:r>
    </w:p>
    <w:p w14:paraId="10E0C7D5" w14:textId="77777777" w:rsidR="00927DB9" w:rsidRDefault="00927DB9" w:rsidP="00BB01AD">
      <w:pPr>
        <w:pStyle w:val="PL"/>
      </w:pPr>
      <w:r>
        <w:t>end</w:t>
      </w:r>
    </w:p>
    <w:p w14:paraId="1A5EFDDD" w14:textId="77777777" w:rsidR="00927DB9" w:rsidRDefault="00927DB9" w:rsidP="00BB01AD">
      <w:pPr>
        <w:pStyle w:val="PL"/>
      </w:pPr>
    </w:p>
    <w:p w14:paraId="493DC5B3" w14:textId="77777777" w:rsidR="00927DB9" w:rsidRDefault="00927DB9" w:rsidP="00BB01AD">
      <w:pPr>
        <w:pStyle w:val="PL"/>
      </w:pPr>
      <w:r>
        <w:t>@enduml</w:t>
      </w:r>
    </w:p>
    <w:p w14:paraId="61D649A1" w14:textId="77777777" w:rsidR="00927DB9" w:rsidRDefault="00927DB9" w:rsidP="00927DB9">
      <w:pPr>
        <w:spacing w:after="160" w:line="259" w:lineRule="auto"/>
      </w:pPr>
    </w:p>
    <w:p w14:paraId="74D38B03" w14:textId="56A83BEE" w:rsidR="00927DB9" w:rsidRPr="0031242A" w:rsidRDefault="00927DB9" w:rsidP="00927DB9">
      <w:pPr>
        <w:pStyle w:val="Heading2"/>
      </w:pPr>
      <w:bookmarkStart w:id="1178" w:name="_Toc180163475"/>
      <w:bookmarkStart w:id="1179" w:name="_Toc180163937"/>
      <w:bookmarkStart w:id="1180" w:name="_Toc180164170"/>
      <w:bookmarkStart w:id="1181" w:name="_Toc180766974"/>
      <w:r w:rsidRPr="0031242A">
        <w:t>A.</w:t>
      </w:r>
      <w:r>
        <w:t>2.4</w:t>
      </w:r>
      <w:r w:rsidRPr="0031242A">
        <w:tab/>
      </w:r>
      <w:r>
        <w:t>A</w:t>
      </w:r>
      <w:r w:rsidRPr="00B6007D">
        <w:t xml:space="preserve">voidance of potential </w:t>
      </w:r>
      <w:r w:rsidRPr="009A48BD">
        <w:t xml:space="preserve">direct actions </w:t>
      </w:r>
      <w:r w:rsidRPr="00B6007D">
        <w:t>conflicts</w:t>
      </w:r>
      <w:r w:rsidRPr="0031242A">
        <w:t xml:space="preserve"> </w:t>
      </w:r>
      <w:r>
        <w:t>(</w:t>
      </w:r>
      <w:r w:rsidRPr="0031242A">
        <w:t>Figure 5.6.3.</w:t>
      </w:r>
      <w:r>
        <w:t>4.3.</w:t>
      </w:r>
      <w:r w:rsidRPr="0031242A">
        <w:t>1-</w:t>
      </w:r>
      <w:r>
        <w:t>1)</w:t>
      </w:r>
      <w:bookmarkEnd w:id="1178"/>
      <w:bookmarkEnd w:id="1179"/>
      <w:bookmarkEnd w:id="1180"/>
      <w:bookmarkEnd w:id="1181"/>
    </w:p>
    <w:p w14:paraId="7288F703" w14:textId="77777777" w:rsidR="00927DB9" w:rsidRDefault="00927DB9" w:rsidP="00BB01AD">
      <w:pPr>
        <w:pStyle w:val="PL"/>
      </w:pPr>
      <w:r>
        <w:t>@startuml A</w:t>
      </w:r>
      <w:r w:rsidRPr="00B6007D">
        <w:t xml:space="preserve">voidance of potential </w:t>
      </w:r>
      <w:r w:rsidRPr="009A48BD">
        <w:t xml:space="preserve">direct actions </w:t>
      </w:r>
      <w:r w:rsidRPr="00B6007D">
        <w:t>conflicts</w:t>
      </w:r>
      <w:r>
        <w:t xml:space="preserve">  </w:t>
      </w:r>
    </w:p>
    <w:p w14:paraId="0B7910EC" w14:textId="77777777" w:rsidR="00927DB9" w:rsidRDefault="00927DB9" w:rsidP="00BB01AD">
      <w:pPr>
        <w:pStyle w:val="PL"/>
      </w:pPr>
      <w:r>
        <w:t xml:space="preserve">skinparam Shadowing false </w:t>
      </w:r>
    </w:p>
    <w:p w14:paraId="3E8AF7B0" w14:textId="77777777" w:rsidR="00927DB9" w:rsidRDefault="00927DB9" w:rsidP="00BB01AD">
      <w:pPr>
        <w:pStyle w:val="PL"/>
      </w:pPr>
      <w:r>
        <w:t xml:space="preserve">autonumber </w:t>
      </w:r>
    </w:p>
    <w:p w14:paraId="744CFF7D" w14:textId="77777777" w:rsidR="00927DB9" w:rsidRDefault="00927DB9" w:rsidP="00BB01AD">
      <w:pPr>
        <w:pStyle w:val="PL"/>
      </w:pPr>
      <w:r>
        <w:t>skinparam monochrome true</w:t>
      </w:r>
    </w:p>
    <w:p w14:paraId="48F25579" w14:textId="77777777" w:rsidR="00927DB9" w:rsidRDefault="00927DB9" w:rsidP="00BB01AD">
      <w:pPr>
        <w:pStyle w:val="PL"/>
      </w:pPr>
      <w:r>
        <w:t>skinparam maxMessageSize 300</w:t>
      </w:r>
    </w:p>
    <w:p w14:paraId="13C5CE90" w14:textId="77777777" w:rsidR="00927DB9" w:rsidRDefault="00927DB9" w:rsidP="00BB01AD">
      <w:pPr>
        <w:pStyle w:val="PL"/>
      </w:pPr>
    </w:p>
    <w:p w14:paraId="2692285B" w14:textId="77777777" w:rsidR="00927DB9" w:rsidRDefault="00927DB9" w:rsidP="00BB01AD">
      <w:pPr>
        <w:pStyle w:val="PL"/>
      </w:pPr>
      <w:r>
        <w:t xml:space="preserve">participant "CCL \n MnS Consumer" as CX </w:t>
      </w:r>
    </w:p>
    <w:p w14:paraId="5022EDD2" w14:textId="77777777" w:rsidR="00927DB9" w:rsidRDefault="00927DB9" w:rsidP="00BB01AD">
      <w:pPr>
        <w:pStyle w:val="PL"/>
      </w:pPr>
      <w:r>
        <w:t xml:space="preserve">participant "CCL 1 \n (CCL MnS producer 1 &amp; \n Coordination MnS Consumer 1)" as CL1 </w:t>
      </w:r>
    </w:p>
    <w:p w14:paraId="670A650F" w14:textId="77777777" w:rsidR="00927DB9" w:rsidRDefault="00927DB9" w:rsidP="00BB01AD">
      <w:pPr>
        <w:pStyle w:val="PL"/>
      </w:pPr>
      <w:r>
        <w:t xml:space="preserve">participant "CCL 2 \n /CCL MnS producer 2 &amp; \n Coordination MnS Consumer 2)" as CL2 </w:t>
      </w:r>
    </w:p>
    <w:p w14:paraId="14D3CD23" w14:textId="77777777" w:rsidR="00927DB9" w:rsidRDefault="00927DB9" w:rsidP="00BB01AD">
      <w:pPr>
        <w:pStyle w:val="PL"/>
      </w:pPr>
      <w:r>
        <w:t xml:space="preserve">participant "CCL Coordination MnS producer \n (Direct-Actions coordination)" as xCL </w:t>
      </w:r>
    </w:p>
    <w:p w14:paraId="1C7185A5" w14:textId="77777777" w:rsidR="00927DB9" w:rsidRDefault="00927DB9" w:rsidP="00BB01AD">
      <w:pPr>
        <w:pStyle w:val="PL"/>
      </w:pPr>
      <w:r>
        <w:t xml:space="preserve">participant "Network" as Net </w:t>
      </w:r>
    </w:p>
    <w:p w14:paraId="4A20BAD2" w14:textId="77777777" w:rsidR="00927DB9" w:rsidRDefault="00927DB9" w:rsidP="00BB01AD">
      <w:pPr>
        <w:pStyle w:val="PL"/>
      </w:pPr>
    </w:p>
    <w:p w14:paraId="64ABE6C0" w14:textId="77777777" w:rsidR="00927DB9" w:rsidRDefault="00927DB9" w:rsidP="00BB01AD">
      <w:pPr>
        <w:pStyle w:val="PL"/>
      </w:pPr>
      <w:r>
        <w:t>Note over CX, xCL: Compose, configure and instantiate the CCL1 and CCL2 for goal targets set1 and set2 respectivel</w:t>
      </w:r>
    </w:p>
    <w:p w14:paraId="31C03323" w14:textId="77777777" w:rsidR="00927DB9" w:rsidRDefault="00927DB9" w:rsidP="00BB01AD">
      <w:pPr>
        <w:pStyle w:val="PL"/>
      </w:pPr>
    </w:p>
    <w:p w14:paraId="357681F5" w14:textId="77777777" w:rsidR="00927DB9" w:rsidRDefault="00927DB9" w:rsidP="00BB01AD">
      <w:pPr>
        <w:pStyle w:val="PL"/>
      </w:pPr>
      <w:r>
        <w:t>CX -&gt; xCL: confi</w:t>
      </w:r>
      <w:r w:rsidRPr="00786019">
        <w:t xml:space="preserve">gure conditions </w:t>
      </w:r>
      <w:r>
        <w:t xml:space="preserve">for </w:t>
      </w:r>
      <w:r w:rsidRPr="00A86EFD">
        <w:t>comput</w:t>
      </w:r>
      <w:r>
        <w:t xml:space="preserve">ing </w:t>
      </w:r>
      <w:r w:rsidRPr="00786019">
        <w:t>coordination</w:t>
      </w:r>
    </w:p>
    <w:p w14:paraId="1E646F58" w14:textId="77777777" w:rsidR="00927DB9" w:rsidRDefault="00927DB9" w:rsidP="00BB01AD">
      <w:pPr>
        <w:pStyle w:val="PL"/>
      </w:pPr>
    </w:p>
    <w:p w14:paraId="0E10468F" w14:textId="77777777" w:rsidR="00927DB9" w:rsidRDefault="00927DB9" w:rsidP="00BB01AD">
      <w:pPr>
        <w:pStyle w:val="PL"/>
      </w:pPr>
      <w:r>
        <w:t>CL1 -&gt; xCL: Indicate control scope of interest</w:t>
      </w:r>
    </w:p>
    <w:p w14:paraId="216F8948" w14:textId="77777777" w:rsidR="00927DB9" w:rsidRDefault="00927DB9" w:rsidP="00BB01AD">
      <w:pPr>
        <w:pStyle w:val="PL"/>
      </w:pPr>
      <w:r>
        <w:t>CL2 -&gt; xCL: Indicate control scope of interest</w:t>
      </w:r>
    </w:p>
    <w:p w14:paraId="4EF264E0" w14:textId="77777777" w:rsidR="00927DB9" w:rsidRDefault="00927DB9" w:rsidP="00BB01AD">
      <w:pPr>
        <w:pStyle w:val="PL"/>
      </w:pPr>
      <w:r>
        <w:t>xCL -&gt; Net: Subscribe CCL1 and CCL2 \nto control scope</w:t>
      </w:r>
    </w:p>
    <w:p w14:paraId="4414B76C" w14:textId="77777777" w:rsidR="00927DB9" w:rsidRDefault="00927DB9" w:rsidP="00BB01AD">
      <w:pPr>
        <w:pStyle w:val="PL"/>
      </w:pPr>
    </w:p>
    <w:p w14:paraId="69CD801A" w14:textId="77777777" w:rsidR="00927DB9" w:rsidRDefault="00927DB9" w:rsidP="00BB01AD">
      <w:pPr>
        <w:pStyle w:val="PL"/>
      </w:pPr>
      <w:r>
        <w:t>CL1 -&gt; Net: Execute change to the control parameter P1</w:t>
      </w:r>
    </w:p>
    <w:p w14:paraId="0BB8456F" w14:textId="77777777" w:rsidR="00927DB9" w:rsidRDefault="00927DB9" w:rsidP="00BB01AD">
      <w:pPr>
        <w:pStyle w:val="PL"/>
      </w:pPr>
      <w:r>
        <w:t>Net -&gt; CL2: Notify CCL2 of change to \ncontrol parameter P1</w:t>
      </w:r>
    </w:p>
    <w:p w14:paraId="374C5A96" w14:textId="77777777" w:rsidR="00927DB9" w:rsidRDefault="00927DB9" w:rsidP="00BB01AD">
      <w:pPr>
        <w:pStyle w:val="PL"/>
      </w:pPr>
    </w:p>
    <w:p w14:paraId="073C0D3A" w14:textId="77777777" w:rsidR="00927DB9" w:rsidRDefault="00927DB9" w:rsidP="00BB01AD">
      <w:pPr>
        <w:pStyle w:val="PL"/>
      </w:pPr>
      <w:r>
        <w:t>CL2 -&gt; CL2: detect need to \nreconfigure parameter P1</w:t>
      </w:r>
    </w:p>
    <w:p w14:paraId="25D430A8" w14:textId="77777777" w:rsidR="00927DB9" w:rsidRDefault="00927DB9" w:rsidP="00BB01AD">
      <w:pPr>
        <w:pStyle w:val="PL"/>
      </w:pPr>
    </w:p>
    <w:p w14:paraId="585B548D" w14:textId="77777777" w:rsidR="00927DB9" w:rsidRDefault="00927DB9" w:rsidP="00BB01AD">
      <w:pPr>
        <w:pStyle w:val="PL"/>
      </w:pPr>
      <w:r>
        <w:t>CL2 -&gt; xCL: Send desired P1 change, P1 utility \nto CCL1, relative CCL1 interest in P1</w:t>
      </w:r>
    </w:p>
    <w:p w14:paraId="42C795EA" w14:textId="77777777" w:rsidR="00927DB9" w:rsidRDefault="00927DB9" w:rsidP="00BB01AD">
      <w:pPr>
        <w:pStyle w:val="PL"/>
      </w:pPr>
      <w:r>
        <w:t xml:space="preserve">Alt </w:t>
      </w:r>
      <w:r w:rsidRPr="00A86EFD">
        <w:t>coordination</w:t>
      </w:r>
      <w:r>
        <w:t xml:space="preserve"> conditions met</w:t>
      </w:r>
    </w:p>
    <w:p w14:paraId="7DCF1309" w14:textId="77777777" w:rsidR="00927DB9" w:rsidRDefault="00927DB9" w:rsidP="00BB01AD">
      <w:pPr>
        <w:pStyle w:val="PL"/>
      </w:pPr>
      <w:r>
        <w:t xml:space="preserve">xCL -&gt; CL2: Request infor on desired value for P1 </w:t>
      </w:r>
    </w:p>
    <w:p w14:paraId="0C1A4918" w14:textId="77777777" w:rsidR="00927DB9" w:rsidRDefault="00927DB9" w:rsidP="00BB01AD">
      <w:pPr>
        <w:pStyle w:val="PL"/>
      </w:pPr>
      <w:r>
        <w:t>CL2 -&gt; xCL: Send desired P1 chnage, P1 utility to \nCCL2, relative CCL2 interest in P1</w:t>
      </w:r>
    </w:p>
    <w:p w14:paraId="6772C4E7" w14:textId="77777777" w:rsidR="00927DB9" w:rsidRDefault="00927DB9" w:rsidP="00BB01AD">
      <w:pPr>
        <w:pStyle w:val="PL"/>
      </w:pPr>
      <w:r>
        <w:t>xCL -&gt; xCL: compute compromize \nvalue of P1</w:t>
      </w:r>
    </w:p>
    <w:p w14:paraId="38F8D20C" w14:textId="77777777" w:rsidR="00927DB9" w:rsidRDefault="00927DB9" w:rsidP="00BB01AD">
      <w:pPr>
        <w:pStyle w:val="PL"/>
      </w:pPr>
      <w:r>
        <w:t xml:space="preserve">xCL -&gt; CL1: notify compromize value </w:t>
      </w:r>
    </w:p>
    <w:p w14:paraId="3C9EE110" w14:textId="77777777" w:rsidR="00927DB9" w:rsidRDefault="00927DB9" w:rsidP="00BB01AD">
      <w:pPr>
        <w:pStyle w:val="PL"/>
      </w:pPr>
      <w:r>
        <w:t xml:space="preserve">xCL -&gt; CL2: notify compromize value </w:t>
      </w:r>
    </w:p>
    <w:p w14:paraId="362D0053" w14:textId="77777777" w:rsidR="00927DB9" w:rsidRDefault="00927DB9" w:rsidP="00BB01AD">
      <w:pPr>
        <w:pStyle w:val="PL"/>
      </w:pPr>
    </w:p>
    <w:p w14:paraId="77723E00" w14:textId="77777777" w:rsidR="00927DB9" w:rsidRDefault="00927DB9" w:rsidP="00BB01AD">
      <w:pPr>
        <w:pStyle w:val="PL"/>
      </w:pPr>
      <w:r>
        <w:t xml:space="preserve">CL2 -&gt; Net: Configure network with compromize value </w:t>
      </w:r>
    </w:p>
    <w:p w14:paraId="74C17BA2" w14:textId="77777777" w:rsidR="00927DB9" w:rsidRDefault="00927DB9" w:rsidP="00BB01AD">
      <w:pPr>
        <w:pStyle w:val="PL"/>
      </w:pPr>
      <w:r>
        <w:t xml:space="preserve">End </w:t>
      </w:r>
    </w:p>
    <w:p w14:paraId="3DB0FCF3" w14:textId="77777777" w:rsidR="00927DB9" w:rsidRDefault="00927DB9" w:rsidP="00BB01AD">
      <w:pPr>
        <w:pStyle w:val="PL"/>
      </w:pPr>
    </w:p>
    <w:p w14:paraId="49E4BCEF" w14:textId="77777777" w:rsidR="00927DB9" w:rsidRDefault="00927DB9" w:rsidP="00BB01AD">
      <w:pPr>
        <w:pStyle w:val="PL"/>
      </w:pPr>
      <w:r>
        <w:t>@enduml</w:t>
      </w:r>
    </w:p>
    <w:p w14:paraId="673101AD" w14:textId="77777777" w:rsidR="00927DB9" w:rsidRDefault="00927DB9" w:rsidP="00BB01AD">
      <w:pPr>
        <w:pStyle w:val="PL"/>
      </w:pPr>
    </w:p>
    <w:p w14:paraId="5E1A366B" w14:textId="0F100750" w:rsidR="00927DB9" w:rsidRPr="0031242A" w:rsidRDefault="00927DB9" w:rsidP="00927DB9">
      <w:pPr>
        <w:pStyle w:val="Heading2"/>
      </w:pPr>
      <w:bookmarkStart w:id="1182" w:name="_Toc180163476"/>
      <w:bookmarkStart w:id="1183" w:name="_Toc180163938"/>
      <w:bookmarkStart w:id="1184" w:name="_Toc180164171"/>
      <w:bookmarkStart w:id="1185" w:name="_Toc180766975"/>
      <w:r w:rsidRPr="0031242A">
        <w:t>A.</w:t>
      </w:r>
      <w:r>
        <w:t>2.5</w:t>
      </w:r>
      <w:r w:rsidRPr="0031242A">
        <w:tab/>
      </w:r>
      <w:r>
        <w:t>D</w:t>
      </w:r>
      <w:r w:rsidRPr="00B6007D">
        <w:t xml:space="preserve">etection of potential </w:t>
      </w:r>
      <w:r w:rsidRPr="00B41660">
        <w:t xml:space="preserve">and actual </w:t>
      </w:r>
      <w:r>
        <w:t>indirect targets</w:t>
      </w:r>
      <w:r w:rsidRPr="00B41660">
        <w:t xml:space="preserve"> </w:t>
      </w:r>
      <w:r w:rsidRPr="00B6007D">
        <w:t>conflicts</w:t>
      </w:r>
      <w:r w:rsidRPr="0031242A">
        <w:t xml:space="preserve"> </w:t>
      </w:r>
      <w:r>
        <w:t>(</w:t>
      </w:r>
      <w:r w:rsidRPr="0031242A">
        <w:t>Figure 5.6.3.</w:t>
      </w:r>
      <w:r>
        <w:t>5.1.</w:t>
      </w:r>
      <w:r w:rsidRPr="0031242A">
        <w:t>1-</w:t>
      </w:r>
      <w:r>
        <w:t>1)</w:t>
      </w:r>
      <w:bookmarkEnd w:id="1182"/>
      <w:bookmarkEnd w:id="1183"/>
      <w:bookmarkEnd w:id="1184"/>
      <w:bookmarkEnd w:id="1185"/>
    </w:p>
    <w:p w14:paraId="2EA68847" w14:textId="77777777" w:rsidR="00927DB9" w:rsidRDefault="00927DB9" w:rsidP="00BB01AD">
      <w:pPr>
        <w:pStyle w:val="PL"/>
      </w:pPr>
      <w:r>
        <w:t>@startuml D</w:t>
      </w:r>
      <w:r w:rsidRPr="00B6007D">
        <w:t xml:space="preserve">etection of potential </w:t>
      </w:r>
      <w:r w:rsidRPr="00B41660">
        <w:t xml:space="preserve">and actual </w:t>
      </w:r>
      <w:r>
        <w:t>indirect targets</w:t>
      </w:r>
      <w:r w:rsidRPr="00B41660">
        <w:t xml:space="preserve"> </w:t>
      </w:r>
      <w:r w:rsidRPr="00B6007D">
        <w:t>conflicts</w:t>
      </w:r>
      <w:r>
        <w:t xml:space="preserve">  </w:t>
      </w:r>
    </w:p>
    <w:p w14:paraId="45C6EABA" w14:textId="77777777" w:rsidR="00927DB9" w:rsidRDefault="00927DB9" w:rsidP="00BB01AD">
      <w:pPr>
        <w:pStyle w:val="PL"/>
      </w:pPr>
      <w:r>
        <w:t xml:space="preserve">skinparam Shadowing false </w:t>
      </w:r>
    </w:p>
    <w:p w14:paraId="7B27C0BA" w14:textId="77777777" w:rsidR="00927DB9" w:rsidRDefault="00927DB9" w:rsidP="00BB01AD">
      <w:pPr>
        <w:pStyle w:val="PL"/>
      </w:pPr>
      <w:r>
        <w:t xml:space="preserve">autonumber </w:t>
      </w:r>
    </w:p>
    <w:p w14:paraId="3F1993A2" w14:textId="77777777" w:rsidR="00927DB9" w:rsidRDefault="00927DB9" w:rsidP="00BB01AD">
      <w:pPr>
        <w:pStyle w:val="PL"/>
      </w:pPr>
      <w:r>
        <w:t>skinparam monochrome true</w:t>
      </w:r>
    </w:p>
    <w:p w14:paraId="534195A0" w14:textId="77777777" w:rsidR="00927DB9" w:rsidRDefault="00927DB9" w:rsidP="00BB01AD">
      <w:pPr>
        <w:pStyle w:val="PL"/>
      </w:pPr>
    </w:p>
    <w:p w14:paraId="16160AEC" w14:textId="77777777" w:rsidR="00927DB9" w:rsidRDefault="00927DB9" w:rsidP="00BB01AD">
      <w:pPr>
        <w:pStyle w:val="PL"/>
      </w:pPr>
      <w:r>
        <w:t xml:space="preserve">participant "CCL \n MnS Consumer" as CX </w:t>
      </w:r>
    </w:p>
    <w:p w14:paraId="66ADB382" w14:textId="77777777" w:rsidR="00927DB9" w:rsidRDefault="00927DB9" w:rsidP="00BB01AD">
      <w:pPr>
        <w:pStyle w:val="PL"/>
      </w:pPr>
      <w:r>
        <w:t xml:space="preserve">participant "CCL 1 \n (CCL MnS producer 1 &amp; \n Coordination MnS Consumer 1)" as CL1 </w:t>
      </w:r>
    </w:p>
    <w:p w14:paraId="30CC6FC6" w14:textId="77777777" w:rsidR="00927DB9" w:rsidRDefault="00927DB9" w:rsidP="00BB01AD">
      <w:pPr>
        <w:pStyle w:val="PL"/>
      </w:pPr>
      <w:r>
        <w:t xml:space="preserve">participant "CCL 2 \n /CCL MnS producer 2 &amp; \n Coordination MnS Consumer 2)" as CL2 </w:t>
      </w:r>
    </w:p>
    <w:p w14:paraId="2DE8C7D6" w14:textId="77777777" w:rsidR="00927DB9" w:rsidRDefault="00927DB9" w:rsidP="00BB01AD">
      <w:pPr>
        <w:pStyle w:val="PL"/>
      </w:pPr>
      <w:r>
        <w:t xml:space="preserve">participant "CCL Coordination MnS producer \n (Indirect-actions coordination)" as xCL </w:t>
      </w:r>
    </w:p>
    <w:p w14:paraId="56472C77" w14:textId="77777777" w:rsidR="00927DB9" w:rsidRDefault="00927DB9" w:rsidP="00BB01AD">
      <w:pPr>
        <w:pStyle w:val="PL"/>
      </w:pPr>
      <w:r>
        <w:t xml:space="preserve">participant "Network" as Net </w:t>
      </w:r>
    </w:p>
    <w:p w14:paraId="0381B544" w14:textId="77777777" w:rsidR="00927DB9" w:rsidRDefault="00927DB9" w:rsidP="00BB01AD">
      <w:pPr>
        <w:pStyle w:val="PL"/>
      </w:pPr>
    </w:p>
    <w:p w14:paraId="221391A0" w14:textId="77777777" w:rsidR="00927DB9" w:rsidRDefault="00927DB9" w:rsidP="00BB01AD">
      <w:pPr>
        <w:pStyle w:val="PL"/>
      </w:pPr>
      <w:r>
        <w:t>Note over CX, xCL: Compose, configure and instantiate the CCL1 and CCL2 for goal targets set1 and set2 respectivel</w:t>
      </w:r>
    </w:p>
    <w:p w14:paraId="63C66923" w14:textId="77777777" w:rsidR="00927DB9" w:rsidRDefault="00927DB9" w:rsidP="00BB01AD">
      <w:pPr>
        <w:pStyle w:val="PL"/>
      </w:pPr>
    </w:p>
    <w:p w14:paraId="4DBC3E87" w14:textId="77777777" w:rsidR="00927DB9" w:rsidRDefault="00927DB9" w:rsidP="00BB01AD">
      <w:pPr>
        <w:pStyle w:val="PL"/>
      </w:pPr>
      <w:r>
        <w:t xml:space="preserve">CX -&gt; xCL: Configure </w:t>
      </w:r>
      <w:r w:rsidRPr="00786019">
        <w:t xml:space="preserve">severity threshold to indicate actual indirect </w:t>
      </w:r>
      <w:r>
        <w:t>targets</w:t>
      </w:r>
      <w:r w:rsidRPr="00B41660">
        <w:t xml:space="preserve"> conflict</w:t>
      </w:r>
      <w:r w:rsidRPr="00BB01AD">
        <w:t xml:space="preserve"> </w:t>
      </w:r>
    </w:p>
    <w:p w14:paraId="49B7A094" w14:textId="77777777" w:rsidR="00927DB9" w:rsidRDefault="00927DB9" w:rsidP="00BB01AD">
      <w:pPr>
        <w:pStyle w:val="PL"/>
      </w:pPr>
    </w:p>
    <w:p w14:paraId="249817F2" w14:textId="77777777" w:rsidR="00927DB9" w:rsidRDefault="00927DB9" w:rsidP="00BB01AD">
      <w:pPr>
        <w:pStyle w:val="PL"/>
      </w:pPr>
      <w:r>
        <w:t>CL1 -&gt; xCL: Indicate control scope of interest</w:t>
      </w:r>
    </w:p>
    <w:p w14:paraId="79DB7202" w14:textId="77777777" w:rsidR="00927DB9" w:rsidRDefault="00927DB9" w:rsidP="00BB01AD">
      <w:pPr>
        <w:pStyle w:val="PL"/>
      </w:pPr>
      <w:r>
        <w:t>CL2 -&gt; xCL: Indicate control scope of interest</w:t>
      </w:r>
    </w:p>
    <w:p w14:paraId="72B1A16C" w14:textId="77777777" w:rsidR="00927DB9" w:rsidRDefault="00927DB9" w:rsidP="00BB01AD">
      <w:pPr>
        <w:pStyle w:val="PL"/>
      </w:pPr>
      <w:r>
        <w:t>xCL -&gt; Net: Subscribe to the two \ncontrol scopes of interest</w:t>
      </w:r>
    </w:p>
    <w:p w14:paraId="238A9F40" w14:textId="77777777" w:rsidR="00927DB9" w:rsidRDefault="00927DB9" w:rsidP="00BB01AD">
      <w:pPr>
        <w:pStyle w:val="PL"/>
      </w:pPr>
    </w:p>
    <w:p w14:paraId="180C2D33" w14:textId="77777777" w:rsidR="00927DB9" w:rsidRDefault="00927DB9" w:rsidP="00BB01AD">
      <w:pPr>
        <w:pStyle w:val="PL"/>
      </w:pPr>
      <w:r>
        <w:t>CL1 -&gt; Net: Execute change to control parameter P1</w:t>
      </w:r>
    </w:p>
    <w:p w14:paraId="262EB3ED" w14:textId="77777777" w:rsidR="00927DB9" w:rsidRDefault="00927DB9" w:rsidP="00BB01AD">
      <w:pPr>
        <w:pStyle w:val="PL"/>
      </w:pPr>
      <w:r>
        <w:t>CL2 -&gt; Net: Execute change to control parameter P2</w:t>
      </w:r>
    </w:p>
    <w:p w14:paraId="68B95FFD" w14:textId="77777777" w:rsidR="00927DB9" w:rsidRDefault="00927DB9" w:rsidP="00BB01AD">
      <w:pPr>
        <w:pStyle w:val="PL"/>
      </w:pPr>
    </w:p>
    <w:p w14:paraId="2AA46565" w14:textId="77777777" w:rsidR="00927DB9" w:rsidRDefault="00927DB9" w:rsidP="00BB01AD">
      <w:pPr>
        <w:pStyle w:val="PL"/>
      </w:pPr>
      <w:r>
        <w:t>Note over xCL, Net: collect data on Y1 and Y2, the CCL1 and CCL2metrics of interest</w:t>
      </w:r>
    </w:p>
    <w:p w14:paraId="7FD2B086" w14:textId="77777777" w:rsidR="00927DB9" w:rsidRDefault="00927DB9" w:rsidP="00BB01AD">
      <w:pPr>
        <w:pStyle w:val="PL"/>
      </w:pPr>
      <w:r>
        <w:t xml:space="preserve">xCL -&gt; xCL: Evaluate correlated \noscillations in Y1 and Y2 </w:t>
      </w:r>
    </w:p>
    <w:p w14:paraId="50CB06E8" w14:textId="77777777" w:rsidR="00927DB9" w:rsidRDefault="00927DB9" w:rsidP="00BB01AD">
      <w:pPr>
        <w:pStyle w:val="PL"/>
      </w:pPr>
    </w:p>
    <w:p w14:paraId="17D4C06F" w14:textId="77777777" w:rsidR="00927DB9" w:rsidRDefault="00927DB9" w:rsidP="00BB01AD">
      <w:pPr>
        <w:pStyle w:val="PL"/>
      </w:pPr>
      <w:r>
        <w:t xml:space="preserve">alt correlated oscillations observed – represents </w:t>
      </w:r>
      <w:r w:rsidRPr="00786019">
        <w:t xml:space="preserve">potential conflict </w:t>
      </w:r>
      <w:r>
        <w:t xml:space="preserve">by </w:t>
      </w:r>
      <w:r w:rsidRPr="00786019">
        <w:t xml:space="preserve">P1 </w:t>
      </w:r>
      <w:r>
        <w:t xml:space="preserve">and </w:t>
      </w:r>
      <w:r w:rsidRPr="00786019">
        <w:t>P2 changes</w:t>
      </w:r>
    </w:p>
    <w:p w14:paraId="57E7271B" w14:textId="77777777" w:rsidR="00927DB9" w:rsidRDefault="00927DB9" w:rsidP="00BB01AD">
      <w:pPr>
        <w:pStyle w:val="PL"/>
      </w:pPr>
      <w:r>
        <w:t xml:space="preserve">  xCL -&gt; CL1: Notify </w:t>
      </w:r>
      <w:r w:rsidRPr="00786019">
        <w:t>potential conflict between P1 and P2 changes</w:t>
      </w:r>
    </w:p>
    <w:p w14:paraId="59D42D45" w14:textId="77777777" w:rsidR="00927DB9" w:rsidRDefault="00927DB9" w:rsidP="00BB01AD">
      <w:pPr>
        <w:pStyle w:val="PL"/>
      </w:pPr>
      <w:r>
        <w:t xml:space="preserve">  xCL -&gt; CL2: Notify </w:t>
      </w:r>
      <w:r w:rsidRPr="00786019">
        <w:t xml:space="preserve">potential conflict </w:t>
      </w:r>
      <w:r>
        <w:t>\n</w:t>
      </w:r>
      <w:r w:rsidRPr="00786019">
        <w:t>between P1 and P2 changes</w:t>
      </w:r>
    </w:p>
    <w:p w14:paraId="3BD99093" w14:textId="77777777" w:rsidR="00927DB9" w:rsidRDefault="00927DB9" w:rsidP="00BB01AD">
      <w:pPr>
        <w:pStyle w:val="PL"/>
      </w:pPr>
      <w:r>
        <w:t xml:space="preserve">  </w:t>
      </w:r>
    </w:p>
    <w:p w14:paraId="248C2F72" w14:textId="77777777" w:rsidR="00927DB9" w:rsidRDefault="00927DB9" w:rsidP="00BB01AD">
      <w:pPr>
        <w:pStyle w:val="PL"/>
      </w:pPr>
      <w:r>
        <w:t xml:space="preserve">  xCL -&gt; xCL: Confirm actual </w:t>
      </w:r>
      <w:r w:rsidRPr="00A86EFD">
        <w:t xml:space="preserve">indirect </w:t>
      </w:r>
      <w:r>
        <w:t>targets</w:t>
      </w:r>
      <w:r w:rsidRPr="00B41660">
        <w:t xml:space="preserve"> </w:t>
      </w:r>
      <w:r>
        <w:t>\n</w:t>
      </w:r>
      <w:r w:rsidRPr="00B41660">
        <w:t>conflict</w:t>
      </w:r>
      <w:r>
        <w:t xml:space="preserve"> based on </w:t>
      </w:r>
      <w:r w:rsidRPr="00A86EFD">
        <w:t>severity</w:t>
      </w:r>
      <w:r>
        <w:t xml:space="preserve"> of \ndegredation in Y1 and Y2.</w:t>
      </w:r>
    </w:p>
    <w:p w14:paraId="3104EC4D" w14:textId="77777777" w:rsidR="00927DB9" w:rsidRDefault="00927DB9" w:rsidP="00BB01AD">
      <w:pPr>
        <w:pStyle w:val="PL"/>
      </w:pPr>
      <w:r>
        <w:t xml:space="preserve">  alt </w:t>
      </w:r>
      <w:r w:rsidRPr="00A86EFD">
        <w:t xml:space="preserve">indirect </w:t>
      </w:r>
      <w:r>
        <w:t>targets</w:t>
      </w:r>
      <w:r w:rsidRPr="00B41660">
        <w:t xml:space="preserve"> conflict</w:t>
      </w:r>
      <w:r>
        <w:t xml:space="preserve"> confirmed</w:t>
      </w:r>
    </w:p>
    <w:p w14:paraId="24EA0F2E" w14:textId="77777777" w:rsidR="00927DB9" w:rsidRDefault="00927DB9" w:rsidP="00BB01AD">
      <w:pPr>
        <w:pStyle w:val="PL"/>
      </w:pPr>
      <w:r>
        <w:t xml:space="preserve">    xCL -&gt; CL1: Notify actual</w:t>
      </w:r>
      <w:r w:rsidRPr="00A86EFD">
        <w:t xml:space="preserve"> conflict </w:t>
      </w:r>
      <w:r>
        <w:t>by</w:t>
      </w:r>
      <w:r w:rsidRPr="00A86EFD">
        <w:t xml:space="preserve"> P1 and P2 changes</w:t>
      </w:r>
    </w:p>
    <w:p w14:paraId="42551CF2" w14:textId="77777777" w:rsidR="00927DB9" w:rsidRDefault="00927DB9" w:rsidP="00BB01AD">
      <w:pPr>
        <w:pStyle w:val="PL"/>
      </w:pPr>
      <w:r>
        <w:t xml:space="preserve">    xCL -&gt; CL2: Notify actual</w:t>
      </w:r>
      <w:r w:rsidRPr="00A86EFD">
        <w:t xml:space="preserve"> conflict b</w:t>
      </w:r>
      <w:r>
        <w:t>y</w:t>
      </w:r>
      <w:r w:rsidRPr="00A86EFD">
        <w:t xml:space="preserve"> P1 and P2 changes</w:t>
      </w:r>
    </w:p>
    <w:p w14:paraId="56444375" w14:textId="77777777" w:rsidR="00927DB9" w:rsidRDefault="00927DB9" w:rsidP="00BB01AD">
      <w:pPr>
        <w:pStyle w:val="PL"/>
      </w:pPr>
      <w:r>
        <w:t xml:space="preserve">  end</w:t>
      </w:r>
    </w:p>
    <w:p w14:paraId="13DCCDA7" w14:textId="77777777" w:rsidR="00927DB9" w:rsidRDefault="00927DB9" w:rsidP="00BB01AD">
      <w:pPr>
        <w:pStyle w:val="PL"/>
      </w:pPr>
      <w:r>
        <w:t>end</w:t>
      </w:r>
    </w:p>
    <w:p w14:paraId="18CA3399" w14:textId="77777777" w:rsidR="00927DB9" w:rsidRDefault="00927DB9" w:rsidP="00BB01AD">
      <w:pPr>
        <w:pStyle w:val="PL"/>
      </w:pPr>
      <w:r>
        <w:t>@enduml</w:t>
      </w:r>
    </w:p>
    <w:p w14:paraId="202A2357" w14:textId="77777777" w:rsidR="00927DB9" w:rsidRDefault="00927DB9" w:rsidP="00927DB9">
      <w:pPr>
        <w:spacing w:after="160" w:line="259" w:lineRule="auto"/>
      </w:pPr>
    </w:p>
    <w:p w14:paraId="0B9A8146" w14:textId="74F52E7F" w:rsidR="00927DB9" w:rsidRPr="0031242A" w:rsidRDefault="00927DB9" w:rsidP="00927DB9">
      <w:pPr>
        <w:pStyle w:val="Heading2"/>
      </w:pPr>
      <w:bookmarkStart w:id="1186" w:name="_Toc180163477"/>
      <w:bookmarkStart w:id="1187" w:name="_Toc180163939"/>
      <w:bookmarkStart w:id="1188" w:name="_Toc180164172"/>
      <w:bookmarkStart w:id="1189" w:name="_Toc180766976"/>
      <w:r w:rsidRPr="00D10E14">
        <w:t>A.</w:t>
      </w:r>
      <w:r>
        <w:t>2</w:t>
      </w:r>
      <w:r w:rsidRPr="00D10E14">
        <w:t>.6</w:t>
      </w:r>
      <w:r w:rsidRPr="00D10E14">
        <w:tab/>
        <w:t>avoidance of potential indirect targets conflicts</w:t>
      </w:r>
      <w:r w:rsidRPr="0031242A">
        <w:t xml:space="preserve"> </w:t>
      </w:r>
      <w:r>
        <w:t>(</w:t>
      </w:r>
      <w:r w:rsidRPr="0031242A">
        <w:t>Figure 5.6.3.</w:t>
      </w:r>
      <w:r>
        <w:t>5.3.</w:t>
      </w:r>
      <w:r w:rsidRPr="0031242A">
        <w:t>1-</w:t>
      </w:r>
      <w:r>
        <w:t>1)</w:t>
      </w:r>
      <w:bookmarkEnd w:id="1186"/>
      <w:bookmarkEnd w:id="1187"/>
      <w:bookmarkEnd w:id="1188"/>
      <w:bookmarkEnd w:id="1189"/>
    </w:p>
    <w:p w14:paraId="415E048A" w14:textId="77777777" w:rsidR="00927DB9" w:rsidRDefault="00927DB9" w:rsidP="00BB01AD">
      <w:pPr>
        <w:pStyle w:val="PL"/>
      </w:pPr>
      <w:r>
        <w:t xml:space="preserve">@startuml </w:t>
      </w:r>
      <w:r w:rsidRPr="00B6007D">
        <w:t xml:space="preserve">avoidance of potential </w:t>
      </w:r>
      <w:r w:rsidRPr="008556C4">
        <w:t xml:space="preserve">indirect targets </w:t>
      </w:r>
      <w:r w:rsidRPr="00B6007D">
        <w:t>conflicts</w:t>
      </w:r>
      <w:r>
        <w:t xml:space="preserve">  </w:t>
      </w:r>
    </w:p>
    <w:p w14:paraId="4EE0FF1E" w14:textId="77777777" w:rsidR="00927DB9" w:rsidRDefault="00927DB9" w:rsidP="00BB01AD">
      <w:pPr>
        <w:pStyle w:val="PL"/>
      </w:pPr>
      <w:r>
        <w:t xml:space="preserve">skinparam Shadowing false </w:t>
      </w:r>
    </w:p>
    <w:p w14:paraId="28A80BB3" w14:textId="77777777" w:rsidR="00927DB9" w:rsidRDefault="00927DB9" w:rsidP="00BB01AD">
      <w:pPr>
        <w:pStyle w:val="PL"/>
      </w:pPr>
      <w:r>
        <w:t xml:space="preserve">autonumber </w:t>
      </w:r>
    </w:p>
    <w:p w14:paraId="51D597C9" w14:textId="77777777" w:rsidR="00927DB9" w:rsidRDefault="00927DB9" w:rsidP="00BB01AD">
      <w:pPr>
        <w:pStyle w:val="PL"/>
      </w:pPr>
      <w:r>
        <w:t>skinparam monochrome true</w:t>
      </w:r>
    </w:p>
    <w:p w14:paraId="0A2CD7FC" w14:textId="77777777" w:rsidR="00927DB9" w:rsidRDefault="00927DB9" w:rsidP="00BB01AD">
      <w:pPr>
        <w:pStyle w:val="PL"/>
      </w:pPr>
    </w:p>
    <w:p w14:paraId="7566897A" w14:textId="77777777" w:rsidR="00927DB9" w:rsidRDefault="00927DB9" w:rsidP="00BB01AD">
      <w:pPr>
        <w:pStyle w:val="PL"/>
      </w:pPr>
      <w:r>
        <w:t xml:space="preserve">participant "CCL \n MnS Consumer" as CX </w:t>
      </w:r>
    </w:p>
    <w:p w14:paraId="79B51097" w14:textId="77777777" w:rsidR="00927DB9" w:rsidRDefault="00927DB9" w:rsidP="00BB01AD">
      <w:pPr>
        <w:pStyle w:val="PL"/>
      </w:pPr>
      <w:r>
        <w:t xml:space="preserve">participant "CCL \n (CCL MnS producer &amp; \n Coordination MnS Consumer)" as CL1 </w:t>
      </w:r>
    </w:p>
    <w:p w14:paraId="324A7A0D" w14:textId="77777777" w:rsidR="00927DB9" w:rsidRDefault="00927DB9" w:rsidP="00BB01AD">
      <w:pPr>
        <w:pStyle w:val="PL"/>
      </w:pPr>
      <w:r>
        <w:t xml:space="preserve">participant "CCL Coordination MnS producer \n (Indirect-actions coordination)" as xCL </w:t>
      </w:r>
    </w:p>
    <w:p w14:paraId="6E390EAD" w14:textId="77777777" w:rsidR="00927DB9" w:rsidRDefault="00927DB9" w:rsidP="00BB01AD">
      <w:pPr>
        <w:pStyle w:val="PL"/>
      </w:pPr>
      <w:r>
        <w:t xml:space="preserve">participant "Network" as Net </w:t>
      </w:r>
    </w:p>
    <w:p w14:paraId="1DF4E767" w14:textId="77777777" w:rsidR="00927DB9" w:rsidRDefault="00927DB9" w:rsidP="00BB01AD">
      <w:pPr>
        <w:pStyle w:val="PL"/>
      </w:pPr>
    </w:p>
    <w:p w14:paraId="575E2B44" w14:textId="77777777" w:rsidR="00927DB9" w:rsidRDefault="00927DB9" w:rsidP="00BB01AD">
      <w:pPr>
        <w:pStyle w:val="PL"/>
      </w:pPr>
      <w:r>
        <w:t>Note over CX, xCL: Compose, configure and instantiate the CCL1 and CCL2 for goal targets set1 and set2 respectivel</w:t>
      </w:r>
    </w:p>
    <w:p w14:paraId="52AEA92B" w14:textId="77777777" w:rsidR="00927DB9" w:rsidRDefault="00927DB9" w:rsidP="00BB01AD">
      <w:pPr>
        <w:pStyle w:val="PL"/>
      </w:pPr>
    </w:p>
    <w:p w14:paraId="119CABD1" w14:textId="77777777" w:rsidR="00927DB9" w:rsidRDefault="00927DB9" w:rsidP="00BB01AD">
      <w:pPr>
        <w:pStyle w:val="PL"/>
      </w:pPr>
      <w:r>
        <w:t>alt</w:t>
      </w:r>
    </w:p>
    <w:p w14:paraId="4278388F" w14:textId="77777777" w:rsidR="00927DB9" w:rsidRDefault="00927DB9" w:rsidP="00BB01AD">
      <w:pPr>
        <w:pStyle w:val="PL"/>
      </w:pPr>
      <w:r>
        <w:t xml:space="preserve">  CX -&gt; xCL: Configure criteria for evaluating acceptable combination of expected</w:t>
      </w:r>
      <w:r w:rsidRPr="00C61FF4">
        <w:t xml:space="preserve"> </w:t>
      </w:r>
      <w:r>
        <w:t>\n</w:t>
      </w:r>
      <w:r w:rsidRPr="00C61FF4">
        <w:t>performance improvement and confidence</w:t>
      </w:r>
      <w:r w:rsidRPr="00786019">
        <w:t xml:space="preserve"> for a planned change</w:t>
      </w:r>
    </w:p>
    <w:p w14:paraId="191E924E" w14:textId="77777777" w:rsidR="00927DB9" w:rsidRDefault="00927DB9" w:rsidP="00BB01AD">
      <w:pPr>
        <w:pStyle w:val="PL"/>
      </w:pPr>
      <w:r>
        <w:t>End</w:t>
      </w:r>
    </w:p>
    <w:p w14:paraId="44DF7155" w14:textId="77777777" w:rsidR="00927DB9" w:rsidRDefault="00927DB9" w:rsidP="00BB01AD">
      <w:pPr>
        <w:pStyle w:val="PL"/>
      </w:pPr>
    </w:p>
    <w:p w14:paraId="4B0BB028" w14:textId="77777777" w:rsidR="00927DB9" w:rsidRDefault="00927DB9" w:rsidP="00BB01AD">
      <w:pPr>
        <w:pStyle w:val="PL"/>
      </w:pPr>
      <w:r>
        <w:t>CL1 -&gt; xCL: Indicate control scope of interest</w:t>
      </w:r>
    </w:p>
    <w:p w14:paraId="1A71C60D" w14:textId="77777777" w:rsidR="00927DB9" w:rsidRDefault="00927DB9" w:rsidP="00BB01AD">
      <w:pPr>
        <w:pStyle w:val="PL"/>
      </w:pPr>
      <w:r>
        <w:t>xCL -&gt; Net: Subscribe to the \ncontrol scope of interest</w:t>
      </w:r>
    </w:p>
    <w:p w14:paraId="19C79A32" w14:textId="77777777" w:rsidR="00927DB9" w:rsidRDefault="00927DB9" w:rsidP="00BB01AD">
      <w:pPr>
        <w:pStyle w:val="PL"/>
      </w:pPr>
    </w:p>
    <w:p w14:paraId="19732FDB" w14:textId="77777777" w:rsidR="00927DB9" w:rsidRDefault="00927DB9" w:rsidP="00BB01AD">
      <w:pPr>
        <w:pStyle w:val="PL"/>
      </w:pPr>
      <w:r>
        <w:t>CL1 -&gt; CL1: detect need to \nreconfigure parameter P1</w:t>
      </w:r>
    </w:p>
    <w:p w14:paraId="72FFA72B" w14:textId="77777777" w:rsidR="00927DB9" w:rsidRDefault="00927DB9" w:rsidP="00BB01AD">
      <w:pPr>
        <w:pStyle w:val="PL"/>
      </w:pPr>
    </w:p>
    <w:p w14:paraId="54BD08D1" w14:textId="77777777" w:rsidR="00927DB9" w:rsidRDefault="00927DB9" w:rsidP="00BB01AD">
      <w:pPr>
        <w:pStyle w:val="PL"/>
      </w:pPr>
      <w:r>
        <w:t>Loop until an acceptable decision is made</w:t>
      </w:r>
    </w:p>
    <w:p w14:paraId="73081EDA" w14:textId="77777777" w:rsidR="00927DB9" w:rsidRDefault="00927DB9" w:rsidP="00BB01AD">
      <w:pPr>
        <w:pStyle w:val="PL"/>
      </w:pPr>
      <w:r>
        <w:t>CL1 -&gt; xCL: Send desired P1 change, expected</w:t>
      </w:r>
      <w:r w:rsidRPr="00C61FF4">
        <w:t xml:space="preserve"> </w:t>
      </w:r>
      <w:r>
        <w:t>\n</w:t>
      </w:r>
      <w:r w:rsidRPr="00C61FF4">
        <w:t xml:space="preserve">performance improvement </w:t>
      </w:r>
      <w:r>
        <w:t>&amp;</w:t>
      </w:r>
      <w:r w:rsidRPr="00C61FF4">
        <w:t xml:space="preserve"> confidence </w:t>
      </w:r>
      <w:r>
        <w:t>\n</w:t>
      </w:r>
      <w:r w:rsidRPr="00C61FF4">
        <w:t>in th</w:t>
      </w:r>
      <w:r>
        <w:t xml:space="preserve">e </w:t>
      </w:r>
      <w:r w:rsidRPr="00C61FF4">
        <w:t>action</w:t>
      </w:r>
    </w:p>
    <w:p w14:paraId="199484BD" w14:textId="77777777" w:rsidR="00927DB9" w:rsidRDefault="00927DB9" w:rsidP="00BB01AD">
      <w:pPr>
        <w:pStyle w:val="PL"/>
      </w:pPr>
      <w:r>
        <w:t>xCL -&gt; xCL: evaluate expected</w:t>
      </w:r>
      <w:r w:rsidRPr="00C61FF4">
        <w:t xml:space="preserve"> performance </w:t>
      </w:r>
      <w:r>
        <w:t>\n</w:t>
      </w:r>
      <w:r w:rsidRPr="00C61FF4">
        <w:t>improvement and confidence</w:t>
      </w:r>
    </w:p>
    <w:p w14:paraId="71B4FDBB" w14:textId="77777777" w:rsidR="00927DB9" w:rsidRDefault="00927DB9" w:rsidP="00BB01AD">
      <w:pPr>
        <w:pStyle w:val="PL"/>
      </w:pPr>
    </w:p>
    <w:p w14:paraId="4776DC2E" w14:textId="77777777" w:rsidR="00927DB9" w:rsidRDefault="00927DB9" w:rsidP="00BB01AD">
      <w:pPr>
        <w:pStyle w:val="PL"/>
      </w:pPr>
      <w:r>
        <w:t>Alt evaluation passed</w:t>
      </w:r>
    </w:p>
    <w:p w14:paraId="35E9A442" w14:textId="77777777" w:rsidR="00927DB9" w:rsidRDefault="00927DB9" w:rsidP="00BB01AD">
      <w:pPr>
        <w:pStyle w:val="PL"/>
      </w:pPr>
      <w:r>
        <w:t xml:space="preserve">  xCL -&gt; CL1: notify evaluation passed </w:t>
      </w:r>
    </w:p>
    <w:p w14:paraId="5F4F3FC2" w14:textId="77777777" w:rsidR="00927DB9" w:rsidRDefault="00927DB9" w:rsidP="00BB01AD">
      <w:pPr>
        <w:pStyle w:val="PL"/>
      </w:pPr>
      <w:r>
        <w:t xml:space="preserve">  CL1 -&gt; Net: execute action onto network</w:t>
      </w:r>
    </w:p>
    <w:p w14:paraId="7E4DCFC3" w14:textId="77777777" w:rsidR="00927DB9" w:rsidRDefault="00927DB9" w:rsidP="00BB01AD">
      <w:pPr>
        <w:pStyle w:val="PL"/>
      </w:pPr>
      <w:r>
        <w:t xml:space="preserve">Else evaluation failed </w:t>
      </w:r>
    </w:p>
    <w:p w14:paraId="0A286753" w14:textId="77777777" w:rsidR="00927DB9" w:rsidRDefault="00927DB9" w:rsidP="00BB01AD">
      <w:pPr>
        <w:pStyle w:val="PL"/>
      </w:pPr>
      <w:r>
        <w:t xml:space="preserve">  xCL -&gt; CL1: notify evaluation failed and failed criteria </w:t>
      </w:r>
    </w:p>
    <w:p w14:paraId="4B109BD1" w14:textId="77777777" w:rsidR="00927DB9" w:rsidRDefault="00927DB9" w:rsidP="00BB01AD">
      <w:pPr>
        <w:pStyle w:val="PL"/>
      </w:pPr>
      <w:r>
        <w:t xml:space="preserve">  CL1 -&gt; CL1: Update action or decision making capabilities</w:t>
      </w:r>
    </w:p>
    <w:p w14:paraId="57367166" w14:textId="77777777" w:rsidR="00927DB9" w:rsidRDefault="00927DB9" w:rsidP="00BB01AD">
      <w:pPr>
        <w:pStyle w:val="PL"/>
      </w:pPr>
      <w:r>
        <w:t>end</w:t>
      </w:r>
    </w:p>
    <w:p w14:paraId="5EA9330A" w14:textId="77777777" w:rsidR="00927DB9" w:rsidRDefault="00927DB9" w:rsidP="00BB01AD">
      <w:pPr>
        <w:pStyle w:val="PL"/>
      </w:pPr>
    </w:p>
    <w:p w14:paraId="1C17F06F" w14:textId="77777777" w:rsidR="00927DB9" w:rsidRDefault="00927DB9" w:rsidP="00BB01AD">
      <w:pPr>
        <w:pStyle w:val="PL"/>
      </w:pPr>
      <w:r>
        <w:t>End</w:t>
      </w:r>
    </w:p>
    <w:p w14:paraId="5D6F9815" w14:textId="77777777" w:rsidR="00927DB9" w:rsidRDefault="00927DB9" w:rsidP="00BB01AD">
      <w:pPr>
        <w:pStyle w:val="PL"/>
      </w:pPr>
    </w:p>
    <w:p w14:paraId="1D2A3B97" w14:textId="77777777" w:rsidR="00927DB9" w:rsidRDefault="00927DB9" w:rsidP="00BB01AD">
      <w:pPr>
        <w:pStyle w:val="PL"/>
      </w:pPr>
      <w:r>
        <w:t>Alt check if CCL consistently makes good large actions</w:t>
      </w:r>
    </w:p>
    <w:p w14:paraId="783CE126" w14:textId="77777777" w:rsidR="00927DB9" w:rsidRDefault="00927DB9" w:rsidP="00BB01AD">
      <w:pPr>
        <w:pStyle w:val="PL"/>
      </w:pPr>
      <w:r>
        <w:t xml:space="preserve">  xCL -&gt; xCL: get history of CCL’s decisions</w:t>
      </w:r>
    </w:p>
    <w:p w14:paraId="52967214" w14:textId="77777777" w:rsidR="00927DB9" w:rsidRDefault="00927DB9" w:rsidP="00BB01AD">
      <w:pPr>
        <w:pStyle w:val="PL"/>
      </w:pPr>
      <w:r>
        <w:t xml:space="preserve">  xCL -&gt; xCL: evaluate consistence of \ngood large decisions</w:t>
      </w:r>
    </w:p>
    <w:p w14:paraId="70A34C18" w14:textId="77777777" w:rsidR="00927DB9" w:rsidRDefault="00927DB9" w:rsidP="00BB01AD">
      <w:pPr>
        <w:pStyle w:val="PL"/>
      </w:pPr>
      <w:r>
        <w:t xml:space="preserve">  Alt evaluation passed – CCL consistently made good large decisions</w:t>
      </w:r>
    </w:p>
    <w:p w14:paraId="43AB24F6" w14:textId="77777777" w:rsidR="00927DB9" w:rsidRDefault="00927DB9" w:rsidP="00BB01AD">
      <w:pPr>
        <w:pStyle w:val="PL"/>
      </w:pPr>
      <w:r>
        <w:t xml:space="preserve">    xCL -&gt; CL1: notify trust for large actions</w:t>
      </w:r>
    </w:p>
    <w:p w14:paraId="17B5CF1B" w14:textId="77777777" w:rsidR="00927DB9" w:rsidRDefault="00927DB9" w:rsidP="00BB01AD">
      <w:pPr>
        <w:pStyle w:val="PL"/>
      </w:pPr>
      <w:r>
        <w:t xml:space="preserve">  end</w:t>
      </w:r>
    </w:p>
    <w:p w14:paraId="34D6FB34" w14:textId="77777777" w:rsidR="00927DB9" w:rsidRDefault="00927DB9" w:rsidP="00BB01AD">
      <w:pPr>
        <w:pStyle w:val="PL"/>
      </w:pPr>
      <w:r>
        <w:t>end</w:t>
      </w:r>
    </w:p>
    <w:p w14:paraId="366FBCCD" w14:textId="77777777" w:rsidR="00927DB9" w:rsidRDefault="00927DB9" w:rsidP="00BB01AD">
      <w:pPr>
        <w:pStyle w:val="PL"/>
      </w:pPr>
    </w:p>
    <w:p w14:paraId="77AAE62D" w14:textId="77777777" w:rsidR="00927DB9" w:rsidRDefault="00927DB9" w:rsidP="00BB01AD">
      <w:pPr>
        <w:pStyle w:val="PL"/>
      </w:pPr>
      <w:r>
        <w:t>Alt check if CCL consistently makes poor although small actions</w:t>
      </w:r>
    </w:p>
    <w:p w14:paraId="724D4727" w14:textId="77777777" w:rsidR="00927DB9" w:rsidRDefault="00927DB9" w:rsidP="00BB01AD">
      <w:pPr>
        <w:pStyle w:val="PL"/>
      </w:pPr>
      <w:r>
        <w:t xml:space="preserve">  xCL -&gt; xCL: get history of CCL’s decisions </w:t>
      </w:r>
    </w:p>
    <w:p w14:paraId="19AF9849" w14:textId="77777777" w:rsidR="00927DB9" w:rsidRDefault="00927DB9" w:rsidP="00BB01AD">
      <w:pPr>
        <w:pStyle w:val="PL"/>
      </w:pPr>
      <w:r>
        <w:t xml:space="preserve">  xCL -&gt; xCL: evaluate consistence of \npoor yet small decisions</w:t>
      </w:r>
    </w:p>
    <w:p w14:paraId="0071D867" w14:textId="77777777" w:rsidR="00927DB9" w:rsidRDefault="00927DB9" w:rsidP="00BB01AD">
      <w:pPr>
        <w:pStyle w:val="PL"/>
      </w:pPr>
      <w:r>
        <w:t xml:space="preserve">  Alt evaluation passed – CCL consistently made poor yet small decisions</w:t>
      </w:r>
    </w:p>
    <w:p w14:paraId="2A879D85" w14:textId="77777777" w:rsidR="00927DB9" w:rsidRDefault="00927DB9" w:rsidP="00BB01AD">
      <w:pPr>
        <w:pStyle w:val="PL"/>
      </w:pPr>
      <w:r>
        <w:t xml:space="preserve">    xCL -&gt; CL1: configure pause</w:t>
      </w:r>
    </w:p>
    <w:p w14:paraId="2FB2B057" w14:textId="77777777" w:rsidR="00927DB9" w:rsidRDefault="00927DB9" w:rsidP="00BB01AD">
      <w:pPr>
        <w:pStyle w:val="PL"/>
      </w:pPr>
      <w:r>
        <w:t xml:space="preserve">  end</w:t>
      </w:r>
    </w:p>
    <w:p w14:paraId="7523C159" w14:textId="77777777" w:rsidR="00927DB9" w:rsidRDefault="00927DB9" w:rsidP="00BB01AD">
      <w:pPr>
        <w:pStyle w:val="PL"/>
      </w:pPr>
      <w:r>
        <w:t>end</w:t>
      </w:r>
    </w:p>
    <w:p w14:paraId="77BD5D51" w14:textId="77777777" w:rsidR="00927DB9" w:rsidRDefault="00927DB9" w:rsidP="00BB01AD">
      <w:pPr>
        <w:pStyle w:val="PL"/>
      </w:pPr>
      <w:r>
        <w:t>@enduml</w:t>
      </w:r>
    </w:p>
    <w:p w14:paraId="36B1D6E6" w14:textId="77777777" w:rsidR="00927DB9" w:rsidRDefault="00927DB9" w:rsidP="00927DB9">
      <w:pPr>
        <w:spacing w:after="160" w:line="259" w:lineRule="auto"/>
      </w:pPr>
    </w:p>
    <w:p w14:paraId="5F8E13BD" w14:textId="7D05C54E" w:rsidR="00927DB9" w:rsidRPr="0031242A" w:rsidRDefault="00927DB9" w:rsidP="00927DB9">
      <w:pPr>
        <w:pStyle w:val="Heading2"/>
      </w:pPr>
      <w:bookmarkStart w:id="1190" w:name="_Toc180163478"/>
      <w:bookmarkStart w:id="1191" w:name="_Toc180163940"/>
      <w:bookmarkStart w:id="1192" w:name="_Toc180164173"/>
      <w:bookmarkStart w:id="1193" w:name="_Toc180766977"/>
      <w:r w:rsidRPr="0031242A">
        <w:t>A.</w:t>
      </w:r>
      <w:r>
        <w:t>2.7</w:t>
      </w:r>
      <w:r w:rsidRPr="0031242A">
        <w:tab/>
      </w:r>
      <w:r w:rsidRPr="004D4173">
        <w:t xml:space="preserve">Information </w:t>
      </w:r>
      <w:r>
        <w:t xml:space="preserve">exchange </w:t>
      </w:r>
      <w:r w:rsidRPr="004D4173">
        <w:t>on action plans alignment and selection</w:t>
      </w:r>
      <w:r w:rsidRPr="0031242A">
        <w:t xml:space="preserve"> </w:t>
      </w:r>
      <w:r>
        <w:t>for a</w:t>
      </w:r>
      <w:r w:rsidRPr="00B6007D">
        <w:t xml:space="preserve">voidance of potential </w:t>
      </w:r>
      <w:r w:rsidRPr="009A48BD">
        <w:t>action-execution-time</w:t>
      </w:r>
      <w:r w:rsidRPr="00BB062D">
        <w:rPr>
          <w:rFonts w:ascii="Times New Roman" w:hAnsi="Times New Roman" w:cs="Arial"/>
          <w:color w:val="000000"/>
          <w:sz w:val="20"/>
        </w:rPr>
        <w:t xml:space="preserve"> </w:t>
      </w:r>
      <w:r w:rsidRPr="00B6007D">
        <w:t>conflicts</w:t>
      </w:r>
      <w:r>
        <w:t xml:space="preserve"> (</w:t>
      </w:r>
      <w:r w:rsidRPr="0031242A">
        <w:t>Figure 5.6.3.</w:t>
      </w:r>
      <w:r>
        <w:t>6.1.1.</w:t>
      </w:r>
      <w:r w:rsidRPr="0031242A">
        <w:t>1-</w:t>
      </w:r>
      <w:r>
        <w:t>1)</w:t>
      </w:r>
      <w:bookmarkEnd w:id="1190"/>
      <w:bookmarkEnd w:id="1191"/>
      <w:bookmarkEnd w:id="1192"/>
      <w:bookmarkEnd w:id="1193"/>
    </w:p>
    <w:p w14:paraId="68981FDC" w14:textId="77777777" w:rsidR="00927DB9" w:rsidRDefault="00927DB9" w:rsidP="00BB01AD">
      <w:pPr>
        <w:pStyle w:val="PL"/>
      </w:pPr>
      <w:r>
        <w:t xml:space="preserve">@startuml </w:t>
      </w:r>
      <w:r w:rsidRPr="00B6007D">
        <w:t xml:space="preserve">avoidance of potential </w:t>
      </w:r>
      <w:r w:rsidRPr="009A48BD">
        <w:t>action-execution-time</w:t>
      </w:r>
      <w:r w:rsidRPr="00BB01AD">
        <w:t xml:space="preserve"> </w:t>
      </w:r>
      <w:r w:rsidRPr="00B6007D">
        <w:t>conflicts</w:t>
      </w:r>
      <w:r>
        <w:t xml:space="preserve"> - </w:t>
      </w:r>
      <w:r w:rsidRPr="004D4173">
        <w:t>Information on action plans alignment and selection</w:t>
      </w:r>
      <w:r>
        <w:t xml:space="preserve"> </w:t>
      </w:r>
    </w:p>
    <w:p w14:paraId="2F0B31D6" w14:textId="77777777" w:rsidR="00927DB9" w:rsidRDefault="00927DB9" w:rsidP="00BB01AD">
      <w:pPr>
        <w:pStyle w:val="PL"/>
      </w:pPr>
      <w:r>
        <w:t xml:space="preserve">skinparam Shadowing false </w:t>
      </w:r>
    </w:p>
    <w:p w14:paraId="5B839C55" w14:textId="77777777" w:rsidR="00927DB9" w:rsidRDefault="00927DB9" w:rsidP="00BB01AD">
      <w:pPr>
        <w:pStyle w:val="PL"/>
      </w:pPr>
      <w:r>
        <w:t xml:space="preserve">autonumber </w:t>
      </w:r>
    </w:p>
    <w:p w14:paraId="63114E8E" w14:textId="77777777" w:rsidR="00927DB9" w:rsidRDefault="00927DB9" w:rsidP="00BB01AD">
      <w:pPr>
        <w:pStyle w:val="PL"/>
      </w:pPr>
      <w:r>
        <w:t>skinparam monochrome true</w:t>
      </w:r>
    </w:p>
    <w:p w14:paraId="29FF8A15" w14:textId="77777777" w:rsidR="00927DB9" w:rsidRDefault="00927DB9" w:rsidP="00BB01AD">
      <w:pPr>
        <w:pStyle w:val="PL"/>
      </w:pPr>
    </w:p>
    <w:p w14:paraId="4B612211" w14:textId="77777777" w:rsidR="00927DB9" w:rsidRDefault="00927DB9" w:rsidP="00BB01AD">
      <w:pPr>
        <w:pStyle w:val="PL"/>
      </w:pPr>
      <w:r>
        <w:t xml:space="preserve">participant "CCL1 \n MnS Consumer" as CX </w:t>
      </w:r>
    </w:p>
    <w:p w14:paraId="6864C93B" w14:textId="77777777" w:rsidR="00927DB9" w:rsidRDefault="00927DB9" w:rsidP="00BB01AD">
      <w:pPr>
        <w:pStyle w:val="PL"/>
      </w:pPr>
      <w:r>
        <w:t xml:space="preserve">participant "CCL2 \n (CCL MnS producer &amp; \n Coordination MnS Consumer)" as CL1 </w:t>
      </w:r>
    </w:p>
    <w:p w14:paraId="7D88BB37" w14:textId="77777777" w:rsidR="00927DB9" w:rsidRDefault="00927DB9" w:rsidP="00BB01AD">
      <w:pPr>
        <w:pStyle w:val="PL"/>
      </w:pPr>
      <w:r>
        <w:t xml:space="preserve">participant "CCL \n (CCL MnS producer &amp; \n Coordination MnS Consumer)" as CL2 </w:t>
      </w:r>
    </w:p>
    <w:p w14:paraId="01832492" w14:textId="77777777" w:rsidR="00927DB9" w:rsidRDefault="00927DB9" w:rsidP="00BB01AD">
      <w:pPr>
        <w:pStyle w:val="PL"/>
      </w:pPr>
      <w:r>
        <w:t xml:space="preserve">participant "CCL Coordination MnS producer \n (Indirect-actions coordination)" as xCL </w:t>
      </w:r>
    </w:p>
    <w:p w14:paraId="1F1EA49F" w14:textId="77777777" w:rsidR="00927DB9" w:rsidRDefault="00927DB9" w:rsidP="00BB01AD">
      <w:pPr>
        <w:pStyle w:val="PL"/>
      </w:pPr>
      <w:r>
        <w:t xml:space="preserve">participant "Network" as Net </w:t>
      </w:r>
    </w:p>
    <w:p w14:paraId="759E2859" w14:textId="77777777" w:rsidR="00927DB9" w:rsidRDefault="00927DB9" w:rsidP="00BB01AD">
      <w:pPr>
        <w:pStyle w:val="PL"/>
      </w:pPr>
    </w:p>
    <w:p w14:paraId="4F7ED9B3" w14:textId="77777777" w:rsidR="00927DB9" w:rsidRDefault="00927DB9" w:rsidP="00BB01AD">
      <w:pPr>
        <w:pStyle w:val="PL"/>
      </w:pPr>
      <w:r>
        <w:t>Note over CX, xCL: Compose, configure and instantiate the CCL1 and CCL2 for goal targets set1 and set2 respectivel</w:t>
      </w:r>
    </w:p>
    <w:p w14:paraId="507297E5" w14:textId="77777777" w:rsidR="00927DB9" w:rsidRDefault="00927DB9" w:rsidP="00BB01AD">
      <w:pPr>
        <w:pStyle w:val="PL"/>
      </w:pPr>
    </w:p>
    <w:p w14:paraId="573A0D4C" w14:textId="77777777" w:rsidR="00927DB9" w:rsidRDefault="00927DB9" w:rsidP="00BB01AD">
      <w:pPr>
        <w:pStyle w:val="PL"/>
      </w:pPr>
      <w:r>
        <w:t>CL1 -&gt; CL1: detect need to reconfigure network</w:t>
      </w:r>
    </w:p>
    <w:p w14:paraId="691D0608" w14:textId="77777777" w:rsidR="00927DB9" w:rsidRDefault="00927DB9" w:rsidP="00BB01AD">
      <w:pPr>
        <w:pStyle w:val="PL"/>
      </w:pPr>
      <w:r>
        <w:t>CL2 -&gt; CL2: detect need to reconfigure network</w:t>
      </w:r>
    </w:p>
    <w:p w14:paraId="197D508D" w14:textId="77777777" w:rsidR="00927DB9" w:rsidRDefault="00927DB9" w:rsidP="00BB01AD">
      <w:pPr>
        <w:pStyle w:val="PL"/>
      </w:pPr>
    </w:p>
    <w:p w14:paraId="7787FD6C" w14:textId="77777777" w:rsidR="00927DB9" w:rsidRDefault="00927DB9" w:rsidP="00BB01AD">
      <w:pPr>
        <w:pStyle w:val="PL"/>
      </w:pPr>
      <w:r>
        <w:t xml:space="preserve">CL1 -&gt; xCL: Send desired action plan1 [incl. </w:t>
      </w:r>
      <w:r w:rsidRPr="009D5CDE">
        <w:t xml:space="preserve">target resources, scheduled time for </w:t>
      </w:r>
      <w:r>
        <w:t>\n</w:t>
      </w:r>
      <w:r w:rsidRPr="009D5CDE">
        <w:t>execution, and may include other additional information such as historical results</w:t>
      </w:r>
      <w:r>
        <w:t>]</w:t>
      </w:r>
    </w:p>
    <w:p w14:paraId="37120E06" w14:textId="77777777" w:rsidR="00927DB9" w:rsidRDefault="00927DB9" w:rsidP="00BB01AD">
      <w:pPr>
        <w:pStyle w:val="PL"/>
      </w:pPr>
      <w:r>
        <w:t xml:space="preserve">CL2 -&gt; xCL: Send desired action plan2 [incl. </w:t>
      </w:r>
      <w:r w:rsidRPr="009D5CDE">
        <w:t xml:space="preserve">target resources, </w:t>
      </w:r>
      <w:r>
        <w:t>\n</w:t>
      </w:r>
      <w:r w:rsidRPr="009D5CDE">
        <w:t xml:space="preserve">scheduled time for execution, and may include </w:t>
      </w:r>
      <w:r>
        <w:t>\n</w:t>
      </w:r>
      <w:r w:rsidRPr="009D5CDE">
        <w:t>other additional information such as historical results</w:t>
      </w:r>
      <w:r>
        <w:t>]</w:t>
      </w:r>
    </w:p>
    <w:p w14:paraId="4AB0C456" w14:textId="77777777" w:rsidR="00927DB9" w:rsidRDefault="00927DB9" w:rsidP="00BB01AD">
      <w:pPr>
        <w:pStyle w:val="PL"/>
      </w:pPr>
    </w:p>
    <w:p w14:paraId="7A68EE02" w14:textId="77777777" w:rsidR="00927DB9" w:rsidRDefault="00927DB9" w:rsidP="00BB01AD">
      <w:pPr>
        <w:pStyle w:val="PL"/>
      </w:pPr>
      <w:r>
        <w:t>xCL -&gt; xCL: evaluate plans 1&amp;2 to select/\nconstruct the best action plan</w:t>
      </w:r>
    </w:p>
    <w:p w14:paraId="267FA99B" w14:textId="77777777" w:rsidR="00927DB9" w:rsidRDefault="00927DB9" w:rsidP="00BB01AD">
      <w:pPr>
        <w:pStyle w:val="PL"/>
      </w:pPr>
    </w:p>
    <w:p w14:paraId="0A9A61EC" w14:textId="77777777" w:rsidR="00927DB9" w:rsidRDefault="00927DB9" w:rsidP="00BB01AD">
      <w:pPr>
        <w:pStyle w:val="PL"/>
      </w:pPr>
      <w:r>
        <w:t>xCL -&gt; CL1: notify selected/derived action plan</w:t>
      </w:r>
    </w:p>
    <w:p w14:paraId="5FAB6091" w14:textId="77777777" w:rsidR="00927DB9" w:rsidRDefault="00927DB9" w:rsidP="00BB01AD">
      <w:pPr>
        <w:pStyle w:val="PL"/>
      </w:pPr>
      <w:r>
        <w:t>xCL -&gt; CL1: notify selected/derived action plan</w:t>
      </w:r>
    </w:p>
    <w:p w14:paraId="4CA47F9B" w14:textId="77777777" w:rsidR="00927DB9" w:rsidRDefault="00927DB9" w:rsidP="00BB01AD">
      <w:pPr>
        <w:pStyle w:val="PL"/>
      </w:pPr>
    </w:p>
    <w:p w14:paraId="5DC02A7C" w14:textId="77777777" w:rsidR="00927DB9" w:rsidRDefault="00927DB9" w:rsidP="00BB01AD">
      <w:pPr>
        <w:pStyle w:val="PL"/>
      </w:pPr>
      <w:r>
        <w:t>CL1 -&gt; Net: execute provided action plan</w:t>
      </w:r>
    </w:p>
    <w:p w14:paraId="302AB455" w14:textId="77777777" w:rsidR="00927DB9" w:rsidRDefault="00927DB9" w:rsidP="00BB01AD">
      <w:pPr>
        <w:pStyle w:val="PL"/>
      </w:pPr>
      <w:r>
        <w:t>CL2 -&gt; Net: execute provided action plan</w:t>
      </w:r>
    </w:p>
    <w:p w14:paraId="7155002F" w14:textId="77777777" w:rsidR="00927DB9" w:rsidRDefault="00927DB9" w:rsidP="00BB01AD">
      <w:pPr>
        <w:pStyle w:val="PL"/>
      </w:pPr>
    </w:p>
    <w:p w14:paraId="64F50D13" w14:textId="77777777" w:rsidR="00927DB9" w:rsidRDefault="00927DB9" w:rsidP="00BB01AD">
      <w:pPr>
        <w:pStyle w:val="PL"/>
      </w:pPr>
      <w:r>
        <w:t>@enduml</w:t>
      </w:r>
    </w:p>
    <w:p w14:paraId="28037170" w14:textId="77777777" w:rsidR="00927DB9" w:rsidRDefault="00927DB9" w:rsidP="00927DB9">
      <w:pPr>
        <w:spacing w:after="160" w:line="259" w:lineRule="auto"/>
      </w:pPr>
    </w:p>
    <w:p w14:paraId="27239FDE" w14:textId="616F3540" w:rsidR="00927DB9" w:rsidRPr="0031242A" w:rsidRDefault="00927DB9" w:rsidP="00927DB9">
      <w:pPr>
        <w:pStyle w:val="Heading2"/>
      </w:pPr>
      <w:bookmarkStart w:id="1194" w:name="_Toc180163479"/>
      <w:bookmarkStart w:id="1195" w:name="_Toc180163941"/>
      <w:bookmarkStart w:id="1196" w:name="_Toc180164174"/>
      <w:bookmarkStart w:id="1197" w:name="_Toc180766978"/>
      <w:r w:rsidRPr="0031242A">
        <w:t>A.</w:t>
      </w:r>
      <w:r>
        <w:t>2.8</w:t>
      </w:r>
      <w:r w:rsidRPr="0031242A">
        <w:tab/>
      </w:r>
      <w:r w:rsidRPr="005529B5">
        <w:t xml:space="preserve">Information </w:t>
      </w:r>
      <w:r>
        <w:t xml:space="preserve">exchange </w:t>
      </w:r>
      <w:r w:rsidRPr="005529B5">
        <w:t>on detected conflict</w:t>
      </w:r>
      <w:r w:rsidRPr="0031242A">
        <w:t xml:space="preserve"> </w:t>
      </w:r>
      <w:r>
        <w:t>for a</w:t>
      </w:r>
      <w:r w:rsidRPr="00B6007D">
        <w:t xml:space="preserve">voidance of potential </w:t>
      </w:r>
      <w:r w:rsidRPr="009A48BD">
        <w:t>action-execution-time</w:t>
      </w:r>
      <w:r w:rsidRPr="00D10E14">
        <w:t xml:space="preserve"> </w:t>
      </w:r>
      <w:r w:rsidRPr="00B6007D">
        <w:t>conflicts</w:t>
      </w:r>
      <w:r>
        <w:t xml:space="preserve"> (</w:t>
      </w:r>
      <w:r w:rsidRPr="0031242A">
        <w:t>Figure 5.6.3.</w:t>
      </w:r>
      <w:r>
        <w:t>6.1.1.2</w:t>
      </w:r>
      <w:r w:rsidRPr="0031242A">
        <w:t>-</w:t>
      </w:r>
      <w:r>
        <w:t>1)</w:t>
      </w:r>
      <w:bookmarkEnd w:id="1194"/>
      <w:bookmarkEnd w:id="1195"/>
      <w:bookmarkEnd w:id="1196"/>
      <w:bookmarkEnd w:id="1197"/>
    </w:p>
    <w:p w14:paraId="1CB8DABF" w14:textId="77777777" w:rsidR="00927DB9" w:rsidRDefault="00927DB9" w:rsidP="00927DB9">
      <w:pPr>
        <w:spacing w:after="160" w:line="259" w:lineRule="auto"/>
      </w:pPr>
    </w:p>
    <w:p w14:paraId="7AAC95B8" w14:textId="77777777" w:rsidR="00927DB9" w:rsidRDefault="00927DB9" w:rsidP="00BB01AD">
      <w:pPr>
        <w:pStyle w:val="PL"/>
      </w:pPr>
      <w:r>
        <w:t xml:space="preserve">@startuml </w:t>
      </w:r>
      <w:r w:rsidRPr="00B6007D">
        <w:t xml:space="preserve">avoidance of potential </w:t>
      </w:r>
      <w:r w:rsidRPr="009A48BD">
        <w:t>action-execution-time</w:t>
      </w:r>
      <w:r w:rsidRPr="00BB01AD">
        <w:t xml:space="preserve"> </w:t>
      </w:r>
      <w:r w:rsidRPr="00B6007D">
        <w:t>conflicts</w:t>
      </w:r>
      <w:r>
        <w:t xml:space="preserve"> - </w:t>
      </w:r>
      <w:r w:rsidRPr="005529B5">
        <w:t>Information on detected conflict</w:t>
      </w:r>
    </w:p>
    <w:p w14:paraId="49F8A6DC" w14:textId="77777777" w:rsidR="00927DB9" w:rsidRDefault="00927DB9" w:rsidP="00BB01AD">
      <w:pPr>
        <w:pStyle w:val="PL"/>
      </w:pPr>
      <w:r>
        <w:t xml:space="preserve">skinparam Shadowing false </w:t>
      </w:r>
    </w:p>
    <w:p w14:paraId="632618DE" w14:textId="77777777" w:rsidR="00927DB9" w:rsidRDefault="00927DB9" w:rsidP="00BB01AD">
      <w:pPr>
        <w:pStyle w:val="PL"/>
      </w:pPr>
      <w:r>
        <w:t xml:space="preserve">autonumber </w:t>
      </w:r>
    </w:p>
    <w:p w14:paraId="4794D969" w14:textId="77777777" w:rsidR="00927DB9" w:rsidRDefault="00927DB9" w:rsidP="00BB01AD">
      <w:pPr>
        <w:pStyle w:val="PL"/>
      </w:pPr>
      <w:r>
        <w:t>skinparam monochrome true</w:t>
      </w:r>
    </w:p>
    <w:p w14:paraId="3465660A" w14:textId="77777777" w:rsidR="00927DB9" w:rsidRDefault="00927DB9" w:rsidP="00BB01AD">
      <w:pPr>
        <w:pStyle w:val="PL"/>
      </w:pPr>
    </w:p>
    <w:p w14:paraId="31085FC1" w14:textId="77777777" w:rsidR="00927DB9" w:rsidRDefault="00927DB9" w:rsidP="00BB01AD">
      <w:pPr>
        <w:pStyle w:val="PL"/>
      </w:pPr>
      <w:r>
        <w:t xml:space="preserve">participant "CCL1 \n MnS Consumer" as CX </w:t>
      </w:r>
    </w:p>
    <w:p w14:paraId="294E4BF3" w14:textId="77777777" w:rsidR="00927DB9" w:rsidRDefault="00927DB9" w:rsidP="00BB01AD">
      <w:pPr>
        <w:pStyle w:val="PL"/>
      </w:pPr>
      <w:r>
        <w:lastRenderedPageBreak/>
        <w:t xml:space="preserve">participant "CCL2 \n (CCL MnS producer &amp; \n Coordination MnS Consumer)" as CL1 </w:t>
      </w:r>
    </w:p>
    <w:p w14:paraId="3BC48524" w14:textId="77777777" w:rsidR="00927DB9" w:rsidRDefault="00927DB9" w:rsidP="00BB01AD">
      <w:pPr>
        <w:pStyle w:val="PL"/>
      </w:pPr>
      <w:r>
        <w:t xml:space="preserve">participant "CCL \n (CCL MnS producer &amp; \n Coordination MnS Consumer)" as CL2 </w:t>
      </w:r>
    </w:p>
    <w:p w14:paraId="7D348413" w14:textId="77777777" w:rsidR="00927DB9" w:rsidRDefault="00927DB9" w:rsidP="00BB01AD">
      <w:pPr>
        <w:pStyle w:val="PL"/>
      </w:pPr>
      <w:r>
        <w:t xml:space="preserve">participant "CCL Coordination MnS producer \n (Indirect-actions coordination)" as xCL </w:t>
      </w:r>
    </w:p>
    <w:p w14:paraId="62BBD07A" w14:textId="77777777" w:rsidR="00927DB9" w:rsidRDefault="00927DB9" w:rsidP="00BB01AD">
      <w:pPr>
        <w:pStyle w:val="PL"/>
      </w:pPr>
      <w:r>
        <w:t xml:space="preserve">participant "Analytics \nMnS Producer" as ANL </w:t>
      </w:r>
    </w:p>
    <w:p w14:paraId="5A39B0A9" w14:textId="77777777" w:rsidR="00927DB9" w:rsidRDefault="00927DB9" w:rsidP="00BB01AD">
      <w:pPr>
        <w:pStyle w:val="PL"/>
      </w:pPr>
    </w:p>
    <w:p w14:paraId="723B2326" w14:textId="77777777" w:rsidR="00927DB9" w:rsidRDefault="00927DB9" w:rsidP="00BB01AD">
      <w:pPr>
        <w:pStyle w:val="PL"/>
      </w:pPr>
      <w:r>
        <w:t>Note over CX, xCL: Compose, configure and instantiate the CCL1 and CCL2 for goal targets set1 and set2 respectivel</w:t>
      </w:r>
    </w:p>
    <w:p w14:paraId="61C06E40" w14:textId="77777777" w:rsidR="00927DB9" w:rsidRDefault="00927DB9" w:rsidP="00BB01AD">
      <w:pPr>
        <w:pStyle w:val="PL"/>
      </w:pPr>
    </w:p>
    <w:p w14:paraId="2E527A6C" w14:textId="77777777" w:rsidR="00927DB9" w:rsidRDefault="00927DB9" w:rsidP="00BB01AD">
      <w:pPr>
        <w:pStyle w:val="PL"/>
      </w:pPr>
      <w:r>
        <w:t>CL1 -&gt; CL1: detect need to reconfigure network</w:t>
      </w:r>
    </w:p>
    <w:p w14:paraId="2D2F4DAA" w14:textId="77777777" w:rsidR="00927DB9" w:rsidRDefault="00927DB9" w:rsidP="00BB01AD">
      <w:pPr>
        <w:pStyle w:val="PL"/>
      </w:pPr>
      <w:r>
        <w:t>CL2 -&gt; CL2: detect need to reconfigure network</w:t>
      </w:r>
    </w:p>
    <w:p w14:paraId="0AC330BA" w14:textId="77777777" w:rsidR="00927DB9" w:rsidRDefault="00927DB9" w:rsidP="00BB01AD">
      <w:pPr>
        <w:pStyle w:val="PL"/>
      </w:pPr>
    </w:p>
    <w:p w14:paraId="7D310B5C" w14:textId="77777777" w:rsidR="00927DB9" w:rsidRDefault="00927DB9" w:rsidP="00BB01AD">
      <w:pPr>
        <w:pStyle w:val="PL"/>
      </w:pPr>
      <w:r>
        <w:t xml:space="preserve">CL1 -&gt; xCL: Send desired action plan1 [incl. </w:t>
      </w:r>
      <w:r w:rsidRPr="009D5CDE">
        <w:t xml:space="preserve">target resources, execution </w:t>
      </w:r>
      <w:r>
        <w:t>\n</w:t>
      </w:r>
      <w:r w:rsidRPr="009D5CDE">
        <w:t>scheduled, historical results</w:t>
      </w:r>
      <w:r>
        <w:t>] and CCL priority</w:t>
      </w:r>
    </w:p>
    <w:p w14:paraId="5D8DC6AD" w14:textId="77777777" w:rsidR="00927DB9" w:rsidRDefault="00927DB9" w:rsidP="00BB01AD">
      <w:pPr>
        <w:pStyle w:val="PL"/>
      </w:pPr>
      <w:r>
        <w:t xml:space="preserve">CL2 -&gt; xCL: Send desired action plan2 [incl. </w:t>
      </w:r>
      <w:r w:rsidRPr="009D5CDE">
        <w:t xml:space="preserve">target </w:t>
      </w:r>
      <w:r>
        <w:t>\n</w:t>
      </w:r>
      <w:r w:rsidRPr="009D5CDE">
        <w:t xml:space="preserve">resources, execution scheduled, </w:t>
      </w:r>
      <w:r>
        <w:t>\n</w:t>
      </w:r>
      <w:r w:rsidRPr="009D5CDE">
        <w:t>historical results</w:t>
      </w:r>
      <w:r>
        <w:t>] and CCL priority</w:t>
      </w:r>
    </w:p>
    <w:p w14:paraId="230BB73D" w14:textId="77777777" w:rsidR="00927DB9" w:rsidRDefault="00927DB9" w:rsidP="00BB01AD">
      <w:pPr>
        <w:pStyle w:val="PL"/>
      </w:pPr>
    </w:p>
    <w:p w14:paraId="13815137" w14:textId="77777777" w:rsidR="00927DB9" w:rsidRDefault="00927DB9" w:rsidP="00BB01AD">
      <w:pPr>
        <w:pStyle w:val="PL"/>
      </w:pPr>
      <w:r>
        <w:t>xCL -&gt; ANL: Request network state analytics</w:t>
      </w:r>
    </w:p>
    <w:p w14:paraId="63156B58" w14:textId="77777777" w:rsidR="00927DB9" w:rsidRDefault="00927DB9" w:rsidP="00BB01AD">
      <w:pPr>
        <w:pStyle w:val="PL"/>
      </w:pPr>
      <w:r>
        <w:t>ANL -&gt; xCL: report network state analytics</w:t>
      </w:r>
    </w:p>
    <w:p w14:paraId="47C3E9EE" w14:textId="77777777" w:rsidR="00927DB9" w:rsidRDefault="00927DB9" w:rsidP="00BB01AD">
      <w:pPr>
        <w:pStyle w:val="PL"/>
      </w:pPr>
    </w:p>
    <w:p w14:paraId="41F23CEE" w14:textId="77777777" w:rsidR="00927DB9" w:rsidRDefault="00927DB9" w:rsidP="00BB01AD">
      <w:pPr>
        <w:pStyle w:val="PL"/>
      </w:pPr>
      <w:r>
        <w:t>xCL -&gt; xCL: evaluate plans 1&amp;2 to select/\nconstruct the best action plan</w:t>
      </w:r>
    </w:p>
    <w:p w14:paraId="05185EC4" w14:textId="77777777" w:rsidR="00927DB9" w:rsidRDefault="00927DB9" w:rsidP="00BB01AD">
      <w:pPr>
        <w:pStyle w:val="PL"/>
      </w:pPr>
    </w:p>
    <w:p w14:paraId="12F832B0" w14:textId="77777777" w:rsidR="00927DB9" w:rsidRDefault="00927DB9" w:rsidP="00BB01AD">
      <w:pPr>
        <w:pStyle w:val="PL"/>
      </w:pPr>
      <w:r>
        <w:t>xCL -&gt; CL1: notify recommendations on actions</w:t>
      </w:r>
    </w:p>
    <w:p w14:paraId="56BD473A" w14:textId="77777777" w:rsidR="00927DB9" w:rsidRDefault="00927DB9" w:rsidP="00BB01AD">
      <w:pPr>
        <w:pStyle w:val="PL"/>
      </w:pPr>
      <w:r>
        <w:t>xCL -&gt; CL1: notify recommendations on actions</w:t>
      </w:r>
    </w:p>
    <w:p w14:paraId="36626C3D" w14:textId="77777777" w:rsidR="00927DB9" w:rsidRDefault="00927DB9" w:rsidP="00BB01AD">
      <w:pPr>
        <w:pStyle w:val="PL"/>
      </w:pPr>
    </w:p>
    <w:p w14:paraId="78DF36C6" w14:textId="77777777" w:rsidR="00927DB9" w:rsidRDefault="00927DB9" w:rsidP="00BB01AD">
      <w:pPr>
        <w:pStyle w:val="PL"/>
      </w:pPr>
      <w:r>
        <w:t>@enduml</w:t>
      </w:r>
    </w:p>
    <w:p w14:paraId="379ABB5C" w14:textId="77777777" w:rsidR="00927DB9" w:rsidRPr="00927DB9" w:rsidRDefault="00927DB9" w:rsidP="00927DB9"/>
    <w:p w14:paraId="039CCCB7" w14:textId="025AB218" w:rsidR="002170BD" w:rsidRPr="0031242A" w:rsidRDefault="002170BD" w:rsidP="002170BD">
      <w:pPr>
        <w:pStyle w:val="Heading2"/>
      </w:pPr>
      <w:bookmarkStart w:id="1198" w:name="_Toc180163480"/>
      <w:bookmarkStart w:id="1199" w:name="_Toc180163942"/>
      <w:bookmarkStart w:id="1200" w:name="_Toc180164175"/>
      <w:bookmarkStart w:id="1201" w:name="_Toc180766979"/>
      <w:r w:rsidRPr="0031242A">
        <w:t>A.</w:t>
      </w:r>
      <w:r>
        <w:t>2.9</w:t>
      </w:r>
      <w:r w:rsidRPr="0031242A">
        <w:tab/>
      </w:r>
      <w:r>
        <w:t xml:space="preserve">Avoiding </w:t>
      </w:r>
      <w:r w:rsidRPr="00607DF0">
        <w:t>action-execution-time conflict</w:t>
      </w:r>
      <w:r>
        <w:t>s (</w:t>
      </w:r>
      <w:r w:rsidRPr="0031242A">
        <w:t>Figure 5.</w:t>
      </w:r>
      <w:r>
        <w:t>6</w:t>
      </w:r>
      <w:r w:rsidRPr="00AF5C2B">
        <w:t>.</w:t>
      </w:r>
      <w:r>
        <w:t>3</w:t>
      </w:r>
      <w:r w:rsidRPr="00AF5C2B">
        <w:t>.</w:t>
      </w:r>
      <w:r>
        <w:t>6.2.1</w:t>
      </w:r>
      <w:r w:rsidRPr="00AF5C2B">
        <w:t>-1</w:t>
      </w:r>
      <w:r>
        <w:t>)</w:t>
      </w:r>
      <w:bookmarkEnd w:id="1198"/>
      <w:bookmarkEnd w:id="1199"/>
      <w:bookmarkEnd w:id="1200"/>
      <w:bookmarkEnd w:id="1201"/>
    </w:p>
    <w:p w14:paraId="31663B6F" w14:textId="77777777" w:rsidR="002170BD" w:rsidRDefault="002170BD" w:rsidP="00BB01AD">
      <w:pPr>
        <w:pStyle w:val="PL"/>
      </w:pPr>
      <w:bookmarkStart w:id="1202" w:name="_Hlk180057728"/>
      <w:r>
        <w:t xml:space="preserve">@startuml Avoiding </w:t>
      </w:r>
      <w:r w:rsidRPr="00607DF0">
        <w:t>action-execution-time conflict</w:t>
      </w:r>
      <w:r>
        <w:t>s</w:t>
      </w:r>
    </w:p>
    <w:p w14:paraId="3A02D895" w14:textId="77777777" w:rsidR="002170BD" w:rsidRDefault="002170BD" w:rsidP="00BB01AD">
      <w:pPr>
        <w:pStyle w:val="PL"/>
      </w:pPr>
      <w:r>
        <w:t xml:space="preserve">skinparam Shadowing false </w:t>
      </w:r>
    </w:p>
    <w:p w14:paraId="1A3B9C01" w14:textId="77777777" w:rsidR="002170BD" w:rsidRDefault="002170BD" w:rsidP="00BB01AD">
      <w:pPr>
        <w:pStyle w:val="PL"/>
      </w:pPr>
      <w:r>
        <w:t xml:space="preserve">autonumber </w:t>
      </w:r>
    </w:p>
    <w:p w14:paraId="7BDC9DF6" w14:textId="77777777" w:rsidR="002170BD" w:rsidRDefault="002170BD" w:rsidP="00BB01AD">
      <w:pPr>
        <w:pStyle w:val="PL"/>
      </w:pPr>
      <w:r>
        <w:t>skinparam monochrome true</w:t>
      </w:r>
    </w:p>
    <w:p w14:paraId="59A4F122" w14:textId="77777777" w:rsidR="002170BD" w:rsidRDefault="002170BD" w:rsidP="00BB01AD">
      <w:pPr>
        <w:pStyle w:val="PL"/>
      </w:pPr>
      <w:r>
        <w:t>skinparam maxMessageSize 300</w:t>
      </w:r>
    </w:p>
    <w:p w14:paraId="27C38E7A" w14:textId="77777777" w:rsidR="002170BD" w:rsidRDefault="002170BD" w:rsidP="00BB01AD">
      <w:pPr>
        <w:pStyle w:val="PL"/>
      </w:pPr>
    </w:p>
    <w:p w14:paraId="143DB218" w14:textId="77777777" w:rsidR="002170BD" w:rsidRPr="005232C7" w:rsidRDefault="002170BD" w:rsidP="00BB01AD">
      <w:pPr>
        <w:pStyle w:val="PL"/>
      </w:pPr>
      <w:r w:rsidRPr="005232C7">
        <w:t>collections "</w:t>
      </w:r>
      <w:r>
        <w:t>CCL \n(CCL MnS producers &amp;\n Coordination MnS Consumers)</w:t>
      </w:r>
      <w:r w:rsidRPr="005232C7">
        <w:t xml:space="preserve">" as </w:t>
      </w:r>
      <w:r>
        <w:t>CCLs</w:t>
      </w:r>
    </w:p>
    <w:p w14:paraId="1DE5F90B" w14:textId="77777777" w:rsidR="002170BD" w:rsidRPr="005232C7" w:rsidRDefault="002170BD" w:rsidP="00BB01AD">
      <w:pPr>
        <w:pStyle w:val="PL"/>
      </w:pPr>
      <w:r w:rsidRPr="005232C7">
        <w:t>participant "</w:t>
      </w:r>
      <w:r>
        <w:t>CCL Coordination entity \n(CCL Coordination MnS Producer)</w:t>
      </w:r>
      <w:r w:rsidRPr="005232C7">
        <w:t>" as Orch</w:t>
      </w:r>
    </w:p>
    <w:p w14:paraId="1A8FE8ED" w14:textId="77777777" w:rsidR="002170BD" w:rsidRDefault="002170BD" w:rsidP="00BB01AD">
      <w:pPr>
        <w:pStyle w:val="PL"/>
      </w:pPr>
    </w:p>
    <w:p w14:paraId="1DE77BFB" w14:textId="77777777" w:rsidR="002170BD" w:rsidRDefault="002170BD" w:rsidP="00BB01AD">
      <w:pPr>
        <w:pStyle w:val="PL"/>
      </w:pPr>
      <w:r>
        <w:t xml:space="preserve">CCLs -&gt; </w:t>
      </w:r>
      <w:r w:rsidRPr="005232C7">
        <w:t xml:space="preserve">Orch: </w:t>
      </w:r>
      <w:r>
        <w:t xml:space="preserve">Provide CCL’s desired control scope and execution time </w:t>
      </w:r>
    </w:p>
    <w:p w14:paraId="548C0248" w14:textId="77777777" w:rsidR="002170BD" w:rsidRPr="005232C7" w:rsidRDefault="002170BD" w:rsidP="00BB01AD">
      <w:pPr>
        <w:pStyle w:val="PL"/>
      </w:pPr>
      <w:r>
        <w:t xml:space="preserve">Orch -&gt; </w:t>
      </w:r>
      <w:r w:rsidRPr="005232C7">
        <w:t xml:space="preserve">Orch: </w:t>
      </w:r>
      <w:r>
        <w:t>Read network performance data, obtain analytics, identify network problem</w:t>
      </w:r>
      <w:r w:rsidRPr="005232C7">
        <w:t xml:space="preserve"> </w:t>
      </w:r>
    </w:p>
    <w:p w14:paraId="1A40638B" w14:textId="77777777" w:rsidR="002170BD" w:rsidRPr="005232C7" w:rsidRDefault="002170BD" w:rsidP="00BB01AD">
      <w:pPr>
        <w:pStyle w:val="PL"/>
      </w:pPr>
      <w:r w:rsidRPr="005232C7">
        <w:t xml:space="preserve">Orch -&gt; Orch: </w:t>
      </w:r>
      <w:r>
        <w:t>Match network problem to best CCLs, schedule CCL execution</w:t>
      </w:r>
    </w:p>
    <w:p w14:paraId="333787BD" w14:textId="77777777" w:rsidR="002170BD" w:rsidRPr="005232C7" w:rsidRDefault="002170BD" w:rsidP="00BB01AD">
      <w:pPr>
        <w:pStyle w:val="PL"/>
      </w:pPr>
      <w:r w:rsidRPr="005232C7">
        <w:t xml:space="preserve">Orch -&gt; </w:t>
      </w:r>
      <w:r>
        <w:t>CCLs</w:t>
      </w:r>
      <w:r w:rsidRPr="005232C7">
        <w:t xml:space="preserve">: </w:t>
      </w:r>
      <w:r>
        <w:t>Schedule</w:t>
      </w:r>
      <w:r w:rsidRPr="005232C7">
        <w:t xml:space="preserve"> </w:t>
      </w:r>
      <w:r>
        <w:t xml:space="preserve">CCL and notify execution time and control scope. </w:t>
      </w:r>
    </w:p>
    <w:p w14:paraId="745F38FF" w14:textId="77777777" w:rsidR="002170BD" w:rsidRDefault="002170BD" w:rsidP="00BB01AD">
      <w:pPr>
        <w:pStyle w:val="PL"/>
      </w:pPr>
    </w:p>
    <w:p w14:paraId="041A7897" w14:textId="77777777" w:rsidR="002170BD" w:rsidRDefault="002170BD" w:rsidP="00BB01AD">
      <w:pPr>
        <w:pStyle w:val="PL"/>
      </w:pPr>
      <w:r>
        <w:t>@enduml</w:t>
      </w:r>
    </w:p>
    <w:bookmarkEnd w:id="1202"/>
    <w:p w14:paraId="0690E657" w14:textId="77777777" w:rsidR="002170BD" w:rsidRDefault="002170BD" w:rsidP="00BB01AD">
      <w:pPr>
        <w:pStyle w:val="PL"/>
      </w:pPr>
    </w:p>
    <w:p w14:paraId="4E835ED8" w14:textId="6C6EEE06" w:rsidR="003E415F" w:rsidRPr="0031242A" w:rsidRDefault="003E415F" w:rsidP="003E415F">
      <w:pPr>
        <w:pStyle w:val="Heading2"/>
      </w:pPr>
      <w:bookmarkStart w:id="1203" w:name="_Toc180163481"/>
      <w:bookmarkStart w:id="1204" w:name="_Toc180163943"/>
      <w:bookmarkStart w:id="1205" w:name="_Toc180164176"/>
      <w:bookmarkStart w:id="1206" w:name="_Toc180766980"/>
      <w:r w:rsidRPr="0031242A">
        <w:t>A.</w:t>
      </w:r>
      <w:r>
        <w:t>2.10</w:t>
      </w:r>
      <w:r w:rsidRPr="0031242A">
        <w:tab/>
      </w:r>
      <w:r>
        <w:t>D</w:t>
      </w:r>
      <w:r w:rsidRPr="00B6007D">
        <w:t xml:space="preserve">etection and avoidance of </w:t>
      </w:r>
      <w:r>
        <w:t>scope</w:t>
      </w:r>
      <w:r w:rsidRPr="00B6007D">
        <w:t xml:space="preserve"> conflicts</w:t>
      </w:r>
      <w:r>
        <w:t xml:space="preserve"> (</w:t>
      </w:r>
      <w:r w:rsidRPr="0031242A">
        <w:t xml:space="preserve">Figure </w:t>
      </w:r>
      <w:r>
        <w:t>5.7</w:t>
      </w:r>
      <w:r w:rsidRPr="00B21418">
        <w:t>.3.</w:t>
      </w:r>
      <w:r>
        <w:t>1</w:t>
      </w:r>
      <w:r w:rsidRPr="0031242A">
        <w:t>-</w:t>
      </w:r>
      <w:r>
        <w:t>1)</w:t>
      </w:r>
      <w:bookmarkEnd w:id="1203"/>
      <w:bookmarkEnd w:id="1204"/>
      <w:bookmarkEnd w:id="1205"/>
      <w:bookmarkEnd w:id="1206"/>
    </w:p>
    <w:p w14:paraId="20DA620E" w14:textId="77777777" w:rsidR="003E415F" w:rsidRDefault="003E415F" w:rsidP="00BB01AD">
      <w:pPr>
        <w:pStyle w:val="PL"/>
      </w:pPr>
      <w:r>
        <w:t>@startuml D</w:t>
      </w:r>
      <w:r w:rsidRPr="00B6007D">
        <w:t xml:space="preserve">etection and avoidance of </w:t>
      </w:r>
      <w:r>
        <w:t>scope</w:t>
      </w:r>
      <w:r w:rsidRPr="00B6007D">
        <w:t xml:space="preserve"> conflicts</w:t>
      </w:r>
      <w:r>
        <w:t xml:space="preserve">  </w:t>
      </w:r>
    </w:p>
    <w:p w14:paraId="74F087E7" w14:textId="77777777" w:rsidR="003E415F" w:rsidRDefault="003E415F" w:rsidP="00BB01AD">
      <w:pPr>
        <w:pStyle w:val="PL"/>
      </w:pPr>
      <w:r>
        <w:t xml:space="preserve">skinparam Shadowing false </w:t>
      </w:r>
    </w:p>
    <w:p w14:paraId="4A9A9A6F" w14:textId="77777777" w:rsidR="003E415F" w:rsidRDefault="003E415F" w:rsidP="00BB01AD">
      <w:pPr>
        <w:pStyle w:val="PL"/>
      </w:pPr>
      <w:r>
        <w:t xml:space="preserve">autonumber </w:t>
      </w:r>
    </w:p>
    <w:p w14:paraId="2823755C" w14:textId="77777777" w:rsidR="003E415F" w:rsidRDefault="003E415F" w:rsidP="00BB01AD">
      <w:pPr>
        <w:pStyle w:val="PL"/>
      </w:pPr>
      <w:r>
        <w:t>skinparam monochrome true</w:t>
      </w:r>
    </w:p>
    <w:p w14:paraId="735A0683" w14:textId="77777777" w:rsidR="003E415F" w:rsidRDefault="003E415F" w:rsidP="00BB01AD">
      <w:pPr>
        <w:pStyle w:val="PL"/>
      </w:pPr>
    </w:p>
    <w:p w14:paraId="5FB8C35A" w14:textId="77777777" w:rsidR="003E415F" w:rsidRDefault="003E415F" w:rsidP="00BB01AD">
      <w:pPr>
        <w:pStyle w:val="PL"/>
      </w:pPr>
      <w:r>
        <w:t xml:space="preserve">participant "CCL1 \n MnS Consumer" as CX </w:t>
      </w:r>
    </w:p>
    <w:p w14:paraId="4E2B45F6" w14:textId="77777777" w:rsidR="003E415F" w:rsidRDefault="003E415F" w:rsidP="00BB01AD">
      <w:pPr>
        <w:pStyle w:val="PL"/>
      </w:pPr>
      <w:r>
        <w:t xml:space="preserve">participant "CCL2 \n (CCL MnS producer &amp; \n Coordination MnS Consumer)" as CL1 </w:t>
      </w:r>
    </w:p>
    <w:p w14:paraId="6D27C847" w14:textId="77777777" w:rsidR="003E415F" w:rsidRDefault="003E415F" w:rsidP="00BB01AD">
      <w:pPr>
        <w:pStyle w:val="PL"/>
      </w:pPr>
      <w:r>
        <w:t xml:space="preserve">participant "CCL \n (CCL MnS producer &amp; \n Coordination MnS Consumer)" as CL2 </w:t>
      </w:r>
    </w:p>
    <w:p w14:paraId="2A3B4ACC" w14:textId="77777777" w:rsidR="003E415F" w:rsidRDefault="003E415F" w:rsidP="00BB01AD">
      <w:pPr>
        <w:pStyle w:val="PL"/>
      </w:pPr>
      <w:r>
        <w:t xml:space="preserve">participant "CCL Coordination MnS producer \n (scope coordination)" as xCL </w:t>
      </w:r>
    </w:p>
    <w:p w14:paraId="3FB14974" w14:textId="77777777" w:rsidR="003E415F" w:rsidRDefault="003E415F" w:rsidP="00BB01AD">
      <w:pPr>
        <w:pStyle w:val="PL"/>
      </w:pPr>
      <w:r>
        <w:t xml:space="preserve">participant "Analytics \nMnS Producer" as ANL </w:t>
      </w:r>
    </w:p>
    <w:p w14:paraId="0F5BBCB6" w14:textId="77777777" w:rsidR="003E415F" w:rsidRDefault="003E415F" w:rsidP="00BB01AD">
      <w:pPr>
        <w:pStyle w:val="PL"/>
      </w:pPr>
    </w:p>
    <w:p w14:paraId="4D63563A" w14:textId="77777777" w:rsidR="003E415F" w:rsidRDefault="003E415F" w:rsidP="00BB01AD">
      <w:pPr>
        <w:pStyle w:val="PL"/>
      </w:pPr>
      <w:r>
        <w:t>Note over CX, xCL: Compose, configure and instantiate the CCL1 and CCL2 for goal targets set1 and set2 respective</w:t>
      </w:r>
    </w:p>
    <w:p w14:paraId="76EFCD2D" w14:textId="77777777" w:rsidR="003E415F" w:rsidRDefault="003E415F" w:rsidP="00BB01AD">
      <w:pPr>
        <w:pStyle w:val="PL"/>
      </w:pPr>
    </w:p>
    <w:p w14:paraId="689F3CF1" w14:textId="77777777" w:rsidR="003E415F" w:rsidRDefault="003E415F" w:rsidP="00BB01AD">
      <w:pPr>
        <w:pStyle w:val="PL"/>
      </w:pPr>
      <w:r>
        <w:t>CX -&gt; xCL: Configure scope assignment rules for different CCL types and scope types</w:t>
      </w:r>
    </w:p>
    <w:p w14:paraId="3FF1E4A9" w14:textId="77777777" w:rsidR="003E415F" w:rsidRDefault="003E415F" w:rsidP="00BB01AD">
      <w:pPr>
        <w:pStyle w:val="PL"/>
      </w:pPr>
    </w:p>
    <w:p w14:paraId="3DDDEB94" w14:textId="77777777" w:rsidR="003E415F" w:rsidRDefault="003E415F" w:rsidP="00BB01AD">
      <w:pPr>
        <w:pStyle w:val="PL"/>
      </w:pPr>
      <w:r>
        <w:t xml:space="preserve">CL1 -&gt; xCL: Register </w:t>
      </w:r>
      <w:r w:rsidRPr="007C0A04">
        <w:t xml:space="preserve">measurement, control, </w:t>
      </w:r>
      <w:r>
        <w:t xml:space="preserve">target </w:t>
      </w:r>
      <w:r w:rsidRPr="007C0A04">
        <w:t xml:space="preserve">and impact </w:t>
      </w:r>
      <w:r>
        <w:t xml:space="preserve">scopes of interest </w:t>
      </w:r>
    </w:p>
    <w:p w14:paraId="05A371D9" w14:textId="77777777" w:rsidR="003E415F" w:rsidRDefault="003E415F" w:rsidP="00BB01AD">
      <w:pPr>
        <w:pStyle w:val="PL"/>
      </w:pPr>
      <w:r>
        <w:t xml:space="preserve">CL2 -&gt; xCL: Register </w:t>
      </w:r>
      <w:r w:rsidRPr="007C0A04">
        <w:t xml:space="preserve">measurement, control, </w:t>
      </w:r>
      <w:r>
        <w:t>target \n</w:t>
      </w:r>
      <w:r w:rsidRPr="007C0A04">
        <w:t xml:space="preserve">and impact </w:t>
      </w:r>
      <w:r>
        <w:t xml:space="preserve">scopes of interest </w:t>
      </w:r>
    </w:p>
    <w:p w14:paraId="6A534694" w14:textId="77777777" w:rsidR="003E415F" w:rsidRDefault="003E415F" w:rsidP="00BB01AD">
      <w:pPr>
        <w:pStyle w:val="PL"/>
      </w:pPr>
    </w:p>
    <w:p w14:paraId="17C7972D" w14:textId="77777777" w:rsidR="003E415F" w:rsidRDefault="003E415F" w:rsidP="00BB01AD">
      <w:pPr>
        <w:pStyle w:val="PL"/>
      </w:pPr>
      <w:r>
        <w:t>xCL -&gt; xCL: evaluate scope to detect conflicts</w:t>
      </w:r>
    </w:p>
    <w:p w14:paraId="5EFF530A" w14:textId="77777777" w:rsidR="003E415F" w:rsidRDefault="003E415F" w:rsidP="00BB01AD">
      <w:pPr>
        <w:pStyle w:val="PL"/>
      </w:pPr>
    </w:p>
    <w:p w14:paraId="0421A198" w14:textId="77777777" w:rsidR="003E415F" w:rsidRDefault="003E415F" w:rsidP="00BB01AD">
      <w:pPr>
        <w:pStyle w:val="PL"/>
      </w:pPr>
      <w:r>
        <w:t>alt scope conflict detected</w:t>
      </w:r>
    </w:p>
    <w:p w14:paraId="1940FA78" w14:textId="77777777" w:rsidR="003E415F" w:rsidRDefault="003E415F" w:rsidP="00BB01AD">
      <w:pPr>
        <w:pStyle w:val="PL"/>
      </w:pPr>
      <w:r>
        <w:t xml:space="preserve">  xCL -&gt; xCL: derive reoptimized \nscopes</w:t>
      </w:r>
    </w:p>
    <w:p w14:paraId="6CD5948C" w14:textId="77777777" w:rsidR="003E415F" w:rsidRDefault="003E415F" w:rsidP="00BB01AD">
      <w:pPr>
        <w:pStyle w:val="PL"/>
      </w:pPr>
      <w:r>
        <w:lastRenderedPageBreak/>
        <w:t xml:space="preserve">  xCL -&gt; CL1: notify reoptimized scopes </w:t>
      </w:r>
    </w:p>
    <w:p w14:paraId="58B0BF96" w14:textId="77777777" w:rsidR="003E415F" w:rsidRDefault="003E415F" w:rsidP="00BB01AD">
      <w:pPr>
        <w:pStyle w:val="PL"/>
      </w:pPr>
      <w:r>
        <w:t xml:space="preserve">  xCL -&gt; CL1: notify reoptimized scopes</w:t>
      </w:r>
    </w:p>
    <w:p w14:paraId="0FB2B9BB" w14:textId="77777777" w:rsidR="003E415F" w:rsidRDefault="003E415F" w:rsidP="00BB01AD">
      <w:pPr>
        <w:pStyle w:val="PL"/>
      </w:pPr>
      <w:r>
        <w:t>end</w:t>
      </w:r>
    </w:p>
    <w:p w14:paraId="568C0569" w14:textId="77777777" w:rsidR="003E415F" w:rsidRDefault="003E415F" w:rsidP="00BB01AD">
      <w:pPr>
        <w:pStyle w:val="PL"/>
      </w:pPr>
    </w:p>
    <w:p w14:paraId="54B87C1D" w14:textId="77777777" w:rsidR="003E415F" w:rsidRDefault="003E415F" w:rsidP="00BB01AD">
      <w:pPr>
        <w:pStyle w:val="PL"/>
      </w:pPr>
      <w:r>
        <w:t>alt scope changes</w:t>
      </w:r>
    </w:p>
    <w:p w14:paraId="447E3EC0" w14:textId="77777777" w:rsidR="003E415F" w:rsidRDefault="003E415F" w:rsidP="00BB01AD">
      <w:pPr>
        <w:pStyle w:val="PL"/>
      </w:pPr>
      <w:r>
        <w:t xml:space="preserve">  CL1 -&gt; CL1: detect change to assigned scope</w:t>
      </w:r>
    </w:p>
    <w:p w14:paraId="3A3A19E7" w14:textId="77777777" w:rsidR="003E415F" w:rsidRDefault="003E415F" w:rsidP="00BB01AD">
      <w:pPr>
        <w:pStyle w:val="PL"/>
      </w:pPr>
      <w:r>
        <w:t xml:space="preserve">  CL1 -&gt; xCL: Register change in scopes of interest \n[incl. configured Vs. actual scope]</w:t>
      </w:r>
    </w:p>
    <w:p w14:paraId="620077B3" w14:textId="77777777" w:rsidR="003E415F" w:rsidRDefault="003E415F" w:rsidP="00BB01AD">
      <w:pPr>
        <w:pStyle w:val="PL"/>
      </w:pPr>
      <w:r>
        <w:t xml:space="preserve">  xCL -&gt; xCL: re-evaluate/reoptimize \nscopes</w:t>
      </w:r>
    </w:p>
    <w:p w14:paraId="46FD047D" w14:textId="77777777" w:rsidR="003E415F" w:rsidRDefault="003E415F" w:rsidP="00BB01AD">
      <w:pPr>
        <w:pStyle w:val="PL"/>
      </w:pPr>
      <w:r>
        <w:t xml:space="preserve">  xCL -&gt; CL1: notify reoptimized scopes </w:t>
      </w:r>
    </w:p>
    <w:p w14:paraId="73A20FEA" w14:textId="77777777" w:rsidR="003E415F" w:rsidRDefault="003E415F" w:rsidP="00BB01AD">
      <w:pPr>
        <w:pStyle w:val="PL"/>
      </w:pPr>
      <w:r>
        <w:t>end</w:t>
      </w:r>
    </w:p>
    <w:p w14:paraId="2B49826A" w14:textId="77777777" w:rsidR="003E415F" w:rsidRDefault="003E415F" w:rsidP="00BB01AD">
      <w:pPr>
        <w:pStyle w:val="PL"/>
      </w:pPr>
    </w:p>
    <w:p w14:paraId="3E1CE078" w14:textId="77777777" w:rsidR="003E415F" w:rsidRDefault="003E415F" w:rsidP="00BB01AD">
      <w:pPr>
        <w:pStyle w:val="PL"/>
      </w:pPr>
      <w:r>
        <w:t>@enduml</w:t>
      </w:r>
    </w:p>
    <w:p w14:paraId="74DC2BC4" w14:textId="77777777" w:rsidR="003E415F" w:rsidRDefault="003E415F" w:rsidP="003E415F">
      <w:pPr>
        <w:pStyle w:val="PlantUMLImg"/>
      </w:pPr>
    </w:p>
    <w:p w14:paraId="338DE17A" w14:textId="03D96CDA" w:rsidR="0077128A" w:rsidRPr="0031242A" w:rsidRDefault="0077128A" w:rsidP="0077128A">
      <w:pPr>
        <w:pStyle w:val="Heading2"/>
      </w:pPr>
      <w:bookmarkStart w:id="1207" w:name="_Toc180163482"/>
      <w:bookmarkStart w:id="1208" w:name="_Toc180163944"/>
      <w:bookmarkStart w:id="1209" w:name="_Toc180164177"/>
      <w:bookmarkStart w:id="1210" w:name="_Toc180766981"/>
      <w:r w:rsidRPr="0031242A">
        <w:t>A.</w:t>
      </w:r>
      <w:r>
        <w:t>2.11</w:t>
      </w:r>
      <w:r w:rsidRPr="0031242A">
        <w:tab/>
      </w:r>
      <w:r>
        <w:t>D</w:t>
      </w:r>
      <w:r w:rsidRPr="00B6007D">
        <w:t xml:space="preserve">etection </w:t>
      </w:r>
      <w:r w:rsidRPr="006210FB">
        <w:t>of actual indirect targets conflicts</w:t>
      </w:r>
      <w:r>
        <w:t xml:space="preserve"> via impact on unknown or unbounded impact-scope (</w:t>
      </w:r>
      <w:r w:rsidRPr="0031242A">
        <w:t xml:space="preserve">Figure </w:t>
      </w:r>
      <w:r>
        <w:t>5.8</w:t>
      </w:r>
      <w:r w:rsidRPr="00B21418">
        <w:t>.3.</w:t>
      </w:r>
      <w:r>
        <w:t>1.1</w:t>
      </w:r>
      <w:r w:rsidRPr="0031242A">
        <w:t>-</w:t>
      </w:r>
      <w:r>
        <w:t>1)</w:t>
      </w:r>
      <w:bookmarkEnd w:id="1207"/>
      <w:bookmarkEnd w:id="1208"/>
      <w:bookmarkEnd w:id="1209"/>
      <w:bookmarkEnd w:id="1210"/>
    </w:p>
    <w:p w14:paraId="650FE42D" w14:textId="77777777" w:rsidR="0077128A" w:rsidRDefault="0077128A" w:rsidP="00BB01AD">
      <w:pPr>
        <w:pStyle w:val="PL"/>
      </w:pPr>
      <w:r>
        <w:t>@startuml D</w:t>
      </w:r>
      <w:r w:rsidRPr="00B6007D">
        <w:t xml:space="preserve">etection </w:t>
      </w:r>
      <w:r>
        <w:t>d</w:t>
      </w:r>
      <w:r w:rsidRPr="006210FB">
        <w:t>etection of actual indirect targets conflicts</w:t>
      </w:r>
      <w:r>
        <w:t xml:space="preserve"> via impact on unknown or unbounded impact-scope</w:t>
      </w:r>
    </w:p>
    <w:p w14:paraId="2DB190E7" w14:textId="77777777" w:rsidR="0077128A" w:rsidRDefault="0077128A" w:rsidP="00BB01AD">
      <w:pPr>
        <w:pStyle w:val="PL"/>
      </w:pPr>
      <w:r>
        <w:t xml:space="preserve">skinparam Shadowing false </w:t>
      </w:r>
    </w:p>
    <w:p w14:paraId="1010BFBE" w14:textId="77777777" w:rsidR="0077128A" w:rsidRDefault="0077128A" w:rsidP="00BB01AD">
      <w:pPr>
        <w:pStyle w:val="PL"/>
      </w:pPr>
      <w:r>
        <w:t xml:space="preserve">autonumber </w:t>
      </w:r>
    </w:p>
    <w:p w14:paraId="6D989CFC" w14:textId="77777777" w:rsidR="0077128A" w:rsidRDefault="0077128A" w:rsidP="00BB01AD">
      <w:pPr>
        <w:pStyle w:val="PL"/>
      </w:pPr>
      <w:r>
        <w:t>skinparam monochrome true</w:t>
      </w:r>
    </w:p>
    <w:p w14:paraId="12CB5BE5" w14:textId="77777777" w:rsidR="0077128A" w:rsidRDefault="0077128A" w:rsidP="00BB01AD">
      <w:pPr>
        <w:pStyle w:val="PL"/>
      </w:pPr>
    </w:p>
    <w:p w14:paraId="1E912CD8" w14:textId="77777777" w:rsidR="0077128A" w:rsidRDefault="0077128A" w:rsidP="00BB01AD">
      <w:pPr>
        <w:pStyle w:val="PL"/>
      </w:pPr>
      <w:r>
        <w:t xml:space="preserve">participant "CCL \n (CCL MnS producer &amp; \n Coordination MnS Consumer)" as CL1 </w:t>
      </w:r>
    </w:p>
    <w:p w14:paraId="42722D57" w14:textId="77777777" w:rsidR="0077128A" w:rsidRDefault="0077128A" w:rsidP="00BB01AD">
      <w:pPr>
        <w:pStyle w:val="PL"/>
      </w:pPr>
      <w:r>
        <w:t xml:space="preserve">collections "other CCLs \n (CCL MnS producer &amp; \n Coordination MnS Consumer)" as CL2 </w:t>
      </w:r>
    </w:p>
    <w:p w14:paraId="31423866" w14:textId="77777777" w:rsidR="0077128A" w:rsidRDefault="0077128A" w:rsidP="00BB01AD">
      <w:pPr>
        <w:pStyle w:val="PL"/>
      </w:pPr>
      <w:r>
        <w:t xml:space="preserve">participant "CCL Coordination MnS producer \n (scope coordination)" as xCL </w:t>
      </w:r>
    </w:p>
    <w:p w14:paraId="547A7A12" w14:textId="77777777" w:rsidR="0077128A" w:rsidRDefault="0077128A" w:rsidP="00BB01AD">
      <w:pPr>
        <w:pStyle w:val="PL"/>
      </w:pPr>
      <w:r>
        <w:t xml:space="preserve">participant "Network" as Net </w:t>
      </w:r>
    </w:p>
    <w:p w14:paraId="79A9D648" w14:textId="77777777" w:rsidR="0077128A" w:rsidRDefault="0077128A" w:rsidP="00BB01AD">
      <w:pPr>
        <w:pStyle w:val="PL"/>
      </w:pPr>
    </w:p>
    <w:p w14:paraId="038E8EE2" w14:textId="77777777" w:rsidR="0077128A" w:rsidRDefault="0077128A" w:rsidP="00BB01AD">
      <w:pPr>
        <w:pStyle w:val="PL"/>
      </w:pPr>
      <w:r>
        <w:t>Note over CL1, xCL: Compose, configure and instantiate the CCL1 and CCL2 for goal targets set1 and set2 respectivel</w:t>
      </w:r>
    </w:p>
    <w:p w14:paraId="0F0C17FF" w14:textId="77777777" w:rsidR="0077128A" w:rsidRDefault="0077128A" w:rsidP="00BB01AD">
      <w:pPr>
        <w:pStyle w:val="PL"/>
      </w:pPr>
    </w:p>
    <w:p w14:paraId="5E014556" w14:textId="77777777" w:rsidR="0077128A" w:rsidRDefault="0077128A" w:rsidP="00BB01AD">
      <w:pPr>
        <w:pStyle w:val="PL"/>
      </w:pPr>
      <w:r>
        <w:t xml:space="preserve">CL2 -&gt; xCL: Register </w:t>
      </w:r>
      <w:r w:rsidRPr="007C0A04">
        <w:t xml:space="preserve">measurement, control, </w:t>
      </w:r>
      <w:r>
        <w:t>\n&amp;</w:t>
      </w:r>
      <w:r w:rsidRPr="007C0A04">
        <w:t xml:space="preserve"> impact </w:t>
      </w:r>
      <w:r>
        <w:t xml:space="preserve">scopes of interest </w:t>
      </w:r>
    </w:p>
    <w:p w14:paraId="71CDDAD1" w14:textId="77777777" w:rsidR="0077128A" w:rsidRDefault="0077128A" w:rsidP="00BB01AD">
      <w:pPr>
        <w:pStyle w:val="PL"/>
      </w:pPr>
    </w:p>
    <w:p w14:paraId="01507752" w14:textId="77777777" w:rsidR="0077128A" w:rsidRDefault="0077128A" w:rsidP="00BB01AD">
      <w:pPr>
        <w:pStyle w:val="PL"/>
      </w:pPr>
      <w:r>
        <w:t>CL1 -&gt; Net: execute derived action plan A</w:t>
      </w:r>
    </w:p>
    <w:p w14:paraId="06FE2DC7" w14:textId="77777777" w:rsidR="0077128A" w:rsidRDefault="0077128A" w:rsidP="00BB01AD">
      <w:pPr>
        <w:pStyle w:val="PL"/>
      </w:pPr>
    </w:p>
    <w:p w14:paraId="602EEC7B" w14:textId="77777777" w:rsidR="0077128A" w:rsidRDefault="0077128A" w:rsidP="00BB01AD">
      <w:pPr>
        <w:pStyle w:val="PL"/>
      </w:pPr>
      <w:r>
        <w:t>CL1 -&gt; xCL: notify executed action plan A [incl. impact time of action</w:t>
      </w:r>
      <w:r w:rsidRPr="009D5CDE">
        <w:t>,</w:t>
      </w:r>
      <w:r>
        <w:t xml:space="preserve"> time for feedback</w:t>
      </w:r>
    </w:p>
    <w:p w14:paraId="03331114" w14:textId="77777777" w:rsidR="0077128A" w:rsidRDefault="0077128A" w:rsidP="00BB01AD">
      <w:pPr>
        <w:pStyle w:val="PL"/>
      </w:pPr>
      <w:r>
        <w:t>xCL -&gt; CL2: notify execution of action plan A from \nCCL1 [indicate feedback time]</w:t>
      </w:r>
    </w:p>
    <w:p w14:paraId="5922D4BA" w14:textId="77777777" w:rsidR="0077128A" w:rsidRDefault="0077128A" w:rsidP="00BB01AD">
      <w:pPr>
        <w:pStyle w:val="PL"/>
      </w:pPr>
    </w:p>
    <w:p w14:paraId="2847C0B6" w14:textId="77777777" w:rsidR="0077128A" w:rsidRDefault="0077128A" w:rsidP="00BB01AD">
      <w:pPr>
        <w:pStyle w:val="PL"/>
      </w:pPr>
      <w:r>
        <w:t xml:space="preserve">CL2 -&gt; CL2: evaluate impacts of \naction A to own metrics </w:t>
      </w:r>
    </w:p>
    <w:p w14:paraId="63B8C821" w14:textId="77777777" w:rsidR="0077128A" w:rsidRDefault="0077128A" w:rsidP="00BB01AD">
      <w:pPr>
        <w:pStyle w:val="PL"/>
      </w:pPr>
    </w:p>
    <w:p w14:paraId="42E274CD" w14:textId="77777777" w:rsidR="0077128A" w:rsidRDefault="0077128A" w:rsidP="00BB01AD">
      <w:pPr>
        <w:pStyle w:val="PL"/>
      </w:pPr>
      <w:r>
        <w:t>CL2 -&gt; xCL: notify impact of action plan A on CCLs</w:t>
      </w:r>
    </w:p>
    <w:p w14:paraId="04A7BC03" w14:textId="77777777" w:rsidR="0077128A" w:rsidRDefault="0077128A" w:rsidP="00BB01AD">
      <w:pPr>
        <w:pStyle w:val="PL"/>
      </w:pPr>
      <w:r>
        <w:t>Alt</w:t>
      </w:r>
    </w:p>
    <w:p w14:paraId="31E462E8" w14:textId="77777777" w:rsidR="0077128A" w:rsidRDefault="0077128A" w:rsidP="00BB01AD">
      <w:pPr>
        <w:pStyle w:val="PL"/>
      </w:pPr>
      <w:r>
        <w:t xml:space="preserve">  CL1 -&gt; CL1: modify own decision making capabilities</w:t>
      </w:r>
    </w:p>
    <w:p w14:paraId="21B33161" w14:textId="77777777" w:rsidR="0077128A" w:rsidRDefault="0077128A" w:rsidP="00BB01AD">
      <w:pPr>
        <w:pStyle w:val="PL"/>
      </w:pPr>
      <w:r>
        <w:t>end</w:t>
      </w:r>
    </w:p>
    <w:p w14:paraId="727A1A92" w14:textId="77777777" w:rsidR="0077128A" w:rsidRDefault="0077128A" w:rsidP="00BB01AD">
      <w:pPr>
        <w:pStyle w:val="PL"/>
      </w:pPr>
    </w:p>
    <w:p w14:paraId="515A460E" w14:textId="77777777" w:rsidR="0077128A" w:rsidRDefault="0077128A" w:rsidP="00BB01AD">
      <w:pPr>
        <w:pStyle w:val="PL"/>
      </w:pPr>
      <w:r>
        <w:t>Alt</w:t>
      </w:r>
    </w:p>
    <w:p w14:paraId="0F3E5A09" w14:textId="77777777" w:rsidR="0077128A" w:rsidRDefault="0077128A" w:rsidP="00BB01AD">
      <w:pPr>
        <w:pStyle w:val="PL"/>
      </w:pPr>
      <w:r>
        <w:t xml:space="preserve">  CL1 -&gt; Net: undo/revise executed action plan A</w:t>
      </w:r>
    </w:p>
    <w:p w14:paraId="6610C1AA" w14:textId="77777777" w:rsidR="0077128A" w:rsidRDefault="0077128A" w:rsidP="00BB01AD">
      <w:pPr>
        <w:pStyle w:val="PL"/>
      </w:pPr>
      <w:r>
        <w:t>end</w:t>
      </w:r>
    </w:p>
    <w:p w14:paraId="2BE29204" w14:textId="77777777" w:rsidR="0077128A" w:rsidRDefault="0077128A" w:rsidP="00BB01AD">
      <w:pPr>
        <w:pStyle w:val="PL"/>
      </w:pPr>
      <w:r>
        <w:t>@enduml</w:t>
      </w:r>
    </w:p>
    <w:p w14:paraId="2E087593" w14:textId="77777777" w:rsidR="0077128A" w:rsidRDefault="0077128A" w:rsidP="00BB01AD">
      <w:pPr>
        <w:pStyle w:val="PL"/>
      </w:pPr>
    </w:p>
    <w:p w14:paraId="76E287F5" w14:textId="77777777" w:rsidR="002170BD" w:rsidRDefault="002170BD" w:rsidP="00DD15FF"/>
    <w:p w14:paraId="43F26019" w14:textId="77777777" w:rsidR="00DD15FF" w:rsidRPr="0031242A" w:rsidRDefault="00DD15FF" w:rsidP="006E42D7"/>
    <w:p w14:paraId="77D72D3D" w14:textId="6E84FAAB" w:rsidR="00E73FE1" w:rsidRPr="0031242A" w:rsidRDefault="00E73FE1" w:rsidP="00E73FE1">
      <w:pPr>
        <w:pStyle w:val="Heading9"/>
      </w:pPr>
      <w:bookmarkStart w:id="1211" w:name="_Toc180163483"/>
      <w:bookmarkStart w:id="1212" w:name="_Toc180163945"/>
      <w:bookmarkStart w:id="1213" w:name="_Toc180164178"/>
      <w:bookmarkStart w:id="1214" w:name="_Toc180766982"/>
      <w:r w:rsidRPr="0031242A">
        <w:lastRenderedPageBreak/>
        <w:t xml:space="preserve">Annex </w:t>
      </w:r>
      <w:r w:rsidR="00E302F0" w:rsidRPr="0031242A">
        <w:t>B</w:t>
      </w:r>
      <w:r w:rsidRPr="0031242A">
        <w:t>:</w:t>
      </w:r>
      <w:r w:rsidRPr="0031242A">
        <w:br/>
        <w:t>Change history</w:t>
      </w:r>
      <w:bookmarkEnd w:id="113"/>
      <w:bookmarkEnd w:id="114"/>
      <w:bookmarkEnd w:id="1211"/>
      <w:bookmarkEnd w:id="1212"/>
      <w:bookmarkEnd w:id="1213"/>
      <w:bookmarkEnd w:id="1214"/>
    </w:p>
    <w:p w14:paraId="78441AEB" w14:textId="77777777" w:rsidR="00E73FE1" w:rsidRPr="0031242A" w:rsidRDefault="00E73FE1" w:rsidP="00E73FE1">
      <w:pPr>
        <w:pStyle w:val="TH"/>
      </w:pPr>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E73FE1" w:rsidRPr="0031242A" w14:paraId="3F7E8F01" w14:textId="77777777" w:rsidTr="007730A1">
        <w:trPr>
          <w:cantSplit/>
          <w:jc w:val="center"/>
        </w:trPr>
        <w:tc>
          <w:tcPr>
            <w:tcW w:w="9791" w:type="dxa"/>
            <w:gridSpan w:val="8"/>
            <w:shd w:val="solid" w:color="FFFFFF" w:fill="auto"/>
          </w:tcPr>
          <w:p w14:paraId="14EF683C" w14:textId="6CF014D5" w:rsidR="00E73FE1" w:rsidRPr="0031242A" w:rsidRDefault="00E73FE1" w:rsidP="00497E26">
            <w:pPr>
              <w:pStyle w:val="TAL"/>
              <w:jc w:val="center"/>
              <w:rPr>
                <w:b/>
                <w:sz w:val="16"/>
              </w:rPr>
            </w:pPr>
            <w:r w:rsidRPr="0031242A">
              <w:rPr>
                <w:b/>
              </w:rPr>
              <w:lastRenderedPageBreak/>
              <w:t>Change</w:t>
            </w:r>
            <w:r w:rsidR="007730A1" w:rsidRPr="0031242A">
              <w:rPr>
                <w:b/>
              </w:rPr>
              <w:t xml:space="preserve"> </w:t>
            </w:r>
            <w:r w:rsidRPr="0031242A">
              <w:rPr>
                <w:b/>
              </w:rPr>
              <w:t>history</w:t>
            </w:r>
          </w:p>
        </w:tc>
      </w:tr>
      <w:tr w:rsidR="00E73FE1" w:rsidRPr="0031242A" w14:paraId="21757E08" w14:textId="77777777" w:rsidTr="007730A1">
        <w:trPr>
          <w:jc w:val="center"/>
        </w:trPr>
        <w:tc>
          <w:tcPr>
            <w:tcW w:w="800" w:type="dxa"/>
            <w:shd w:val="pct10" w:color="auto" w:fill="FFFFFF"/>
          </w:tcPr>
          <w:p w14:paraId="7540DE98" w14:textId="77777777" w:rsidR="00E73FE1" w:rsidRPr="0031242A" w:rsidRDefault="00E73FE1" w:rsidP="00E73FE1">
            <w:pPr>
              <w:pStyle w:val="TAL"/>
              <w:jc w:val="center"/>
              <w:rPr>
                <w:b/>
                <w:sz w:val="16"/>
              </w:rPr>
            </w:pPr>
            <w:r w:rsidRPr="0031242A">
              <w:rPr>
                <w:b/>
                <w:sz w:val="16"/>
              </w:rPr>
              <w:t>Date</w:t>
            </w:r>
          </w:p>
        </w:tc>
        <w:tc>
          <w:tcPr>
            <w:tcW w:w="856" w:type="dxa"/>
            <w:shd w:val="pct10" w:color="auto" w:fill="FFFFFF"/>
          </w:tcPr>
          <w:p w14:paraId="54A86720" w14:textId="77777777" w:rsidR="00E73FE1" w:rsidRPr="0031242A" w:rsidRDefault="00E73FE1" w:rsidP="00E73FE1">
            <w:pPr>
              <w:pStyle w:val="TAL"/>
              <w:jc w:val="center"/>
              <w:rPr>
                <w:b/>
                <w:sz w:val="16"/>
              </w:rPr>
            </w:pPr>
            <w:r w:rsidRPr="0031242A">
              <w:rPr>
                <w:b/>
                <w:sz w:val="16"/>
              </w:rPr>
              <w:t>Meeting</w:t>
            </w:r>
          </w:p>
        </w:tc>
        <w:tc>
          <w:tcPr>
            <w:tcW w:w="1012" w:type="dxa"/>
            <w:shd w:val="pct10" w:color="auto" w:fill="FFFFFF"/>
          </w:tcPr>
          <w:p w14:paraId="5B8924D8" w14:textId="77777777" w:rsidR="00E73FE1" w:rsidRPr="0031242A" w:rsidRDefault="00E73FE1" w:rsidP="00E73FE1">
            <w:pPr>
              <w:pStyle w:val="TAL"/>
              <w:jc w:val="center"/>
              <w:rPr>
                <w:b/>
                <w:sz w:val="16"/>
              </w:rPr>
            </w:pPr>
            <w:r w:rsidRPr="0031242A">
              <w:rPr>
                <w:b/>
                <w:sz w:val="16"/>
              </w:rPr>
              <w:t>TDoc</w:t>
            </w:r>
          </w:p>
        </w:tc>
        <w:tc>
          <w:tcPr>
            <w:tcW w:w="532" w:type="dxa"/>
            <w:shd w:val="pct10" w:color="auto" w:fill="FFFFFF"/>
          </w:tcPr>
          <w:p w14:paraId="375753BA" w14:textId="77777777" w:rsidR="00E73FE1" w:rsidRPr="0031242A" w:rsidRDefault="00E73FE1" w:rsidP="00E73FE1">
            <w:pPr>
              <w:pStyle w:val="TAL"/>
              <w:jc w:val="center"/>
              <w:rPr>
                <w:b/>
                <w:sz w:val="16"/>
              </w:rPr>
            </w:pPr>
            <w:r w:rsidRPr="0031242A">
              <w:rPr>
                <w:b/>
                <w:sz w:val="16"/>
              </w:rPr>
              <w:t>CR</w:t>
            </w:r>
          </w:p>
        </w:tc>
        <w:tc>
          <w:tcPr>
            <w:tcW w:w="496" w:type="dxa"/>
            <w:shd w:val="pct10" w:color="auto" w:fill="FFFFFF"/>
          </w:tcPr>
          <w:p w14:paraId="2C33D792" w14:textId="77777777" w:rsidR="00E73FE1" w:rsidRPr="0031242A" w:rsidRDefault="00E73FE1" w:rsidP="00E73FE1">
            <w:pPr>
              <w:pStyle w:val="TAL"/>
              <w:jc w:val="center"/>
              <w:rPr>
                <w:b/>
                <w:sz w:val="16"/>
              </w:rPr>
            </w:pPr>
            <w:r w:rsidRPr="0031242A">
              <w:rPr>
                <w:b/>
                <w:sz w:val="16"/>
              </w:rPr>
              <w:t>Rev</w:t>
            </w:r>
          </w:p>
        </w:tc>
        <w:tc>
          <w:tcPr>
            <w:tcW w:w="425" w:type="dxa"/>
            <w:shd w:val="pct10" w:color="auto" w:fill="FFFFFF"/>
          </w:tcPr>
          <w:p w14:paraId="5BE1BD13" w14:textId="77777777" w:rsidR="00E73FE1" w:rsidRPr="0031242A" w:rsidRDefault="00E73FE1" w:rsidP="00E73FE1">
            <w:pPr>
              <w:pStyle w:val="TAL"/>
              <w:jc w:val="center"/>
              <w:rPr>
                <w:b/>
                <w:sz w:val="16"/>
              </w:rPr>
            </w:pPr>
            <w:r w:rsidRPr="0031242A">
              <w:rPr>
                <w:b/>
                <w:sz w:val="16"/>
              </w:rPr>
              <w:t>Cat</w:t>
            </w:r>
          </w:p>
        </w:tc>
        <w:tc>
          <w:tcPr>
            <w:tcW w:w="4962" w:type="dxa"/>
            <w:shd w:val="pct10" w:color="auto" w:fill="FFFFFF"/>
          </w:tcPr>
          <w:p w14:paraId="7E1F7537" w14:textId="77777777" w:rsidR="00E73FE1" w:rsidRPr="0031242A" w:rsidRDefault="00E73FE1" w:rsidP="00E73FE1">
            <w:pPr>
              <w:pStyle w:val="TAL"/>
              <w:jc w:val="center"/>
              <w:rPr>
                <w:b/>
                <w:sz w:val="16"/>
              </w:rPr>
            </w:pPr>
            <w:r w:rsidRPr="0031242A">
              <w:rPr>
                <w:b/>
                <w:sz w:val="16"/>
              </w:rPr>
              <w:t>Subject/Comment</w:t>
            </w:r>
          </w:p>
        </w:tc>
        <w:tc>
          <w:tcPr>
            <w:tcW w:w="708" w:type="dxa"/>
            <w:shd w:val="pct10" w:color="auto" w:fill="FFFFFF"/>
          </w:tcPr>
          <w:p w14:paraId="17E0ADBA" w14:textId="5691F05C" w:rsidR="00E73FE1" w:rsidRPr="0031242A" w:rsidRDefault="00E73FE1" w:rsidP="00E73FE1">
            <w:pPr>
              <w:pStyle w:val="TAL"/>
              <w:jc w:val="center"/>
              <w:rPr>
                <w:b/>
                <w:sz w:val="16"/>
              </w:rPr>
            </w:pPr>
            <w:r w:rsidRPr="0031242A">
              <w:rPr>
                <w:b/>
                <w:sz w:val="16"/>
              </w:rPr>
              <w:t>New</w:t>
            </w:r>
            <w:r w:rsidR="007730A1" w:rsidRPr="0031242A">
              <w:rPr>
                <w:b/>
                <w:sz w:val="16"/>
              </w:rPr>
              <w:t xml:space="preserve"> </w:t>
            </w:r>
            <w:r w:rsidRPr="0031242A">
              <w:rPr>
                <w:b/>
                <w:sz w:val="16"/>
              </w:rPr>
              <w:t>version</w:t>
            </w:r>
          </w:p>
        </w:tc>
      </w:tr>
      <w:tr w:rsidR="00E73FE1" w:rsidRPr="0031242A" w14:paraId="175F73A8" w14:textId="77777777" w:rsidTr="007730A1">
        <w:trPr>
          <w:jc w:val="center"/>
        </w:trPr>
        <w:tc>
          <w:tcPr>
            <w:tcW w:w="800" w:type="dxa"/>
            <w:shd w:val="solid" w:color="FFFFFF" w:fill="auto"/>
          </w:tcPr>
          <w:p w14:paraId="3370BAFE"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06C2840F" w14:textId="77777777" w:rsidR="00E73FE1" w:rsidRPr="0031242A" w:rsidRDefault="00E73FE1" w:rsidP="00497E26">
            <w:pPr>
              <w:pStyle w:val="TAC"/>
              <w:rPr>
                <w:sz w:val="16"/>
                <w:szCs w:val="16"/>
              </w:rPr>
            </w:pPr>
            <w:r w:rsidRPr="0031242A">
              <w:rPr>
                <w:sz w:val="16"/>
                <w:szCs w:val="16"/>
              </w:rPr>
              <w:t>-</w:t>
            </w:r>
          </w:p>
        </w:tc>
        <w:tc>
          <w:tcPr>
            <w:tcW w:w="1012" w:type="dxa"/>
            <w:shd w:val="solid" w:color="FFFFFF" w:fill="auto"/>
          </w:tcPr>
          <w:p w14:paraId="6F50E87F" w14:textId="77777777" w:rsidR="00E73FE1" w:rsidRPr="0031242A" w:rsidRDefault="00E73FE1" w:rsidP="00497E26">
            <w:pPr>
              <w:pStyle w:val="TAC"/>
              <w:rPr>
                <w:sz w:val="16"/>
                <w:szCs w:val="16"/>
              </w:rPr>
            </w:pPr>
            <w:r w:rsidRPr="0031242A">
              <w:rPr>
                <w:sz w:val="16"/>
                <w:szCs w:val="16"/>
              </w:rPr>
              <w:t>n/a</w:t>
            </w:r>
          </w:p>
        </w:tc>
        <w:tc>
          <w:tcPr>
            <w:tcW w:w="532" w:type="dxa"/>
            <w:shd w:val="solid" w:color="FFFFFF" w:fill="auto"/>
          </w:tcPr>
          <w:p w14:paraId="0DF4410F" w14:textId="77777777" w:rsidR="00E73FE1" w:rsidRPr="0031242A" w:rsidRDefault="00E73FE1" w:rsidP="00497E26">
            <w:pPr>
              <w:pStyle w:val="TAL"/>
              <w:rPr>
                <w:sz w:val="16"/>
                <w:szCs w:val="16"/>
              </w:rPr>
            </w:pPr>
            <w:r w:rsidRPr="0031242A">
              <w:rPr>
                <w:sz w:val="16"/>
                <w:szCs w:val="16"/>
              </w:rPr>
              <w:t>-</w:t>
            </w:r>
          </w:p>
        </w:tc>
        <w:tc>
          <w:tcPr>
            <w:tcW w:w="496" w:type="dxa"/>
            <w:shd w:val="solid" w:color="FFFFFF" w:fill="auto"/>
          </w:tcPr>
          <w:p w14:paraId="6E7085B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6DC75A5B"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13E245FB" w14:textId="2D8DB098"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p>
        </w:tc>
        <w:tc>
          <w:tcPr>
            <w:tcW w:w="708" w:type="dxa"/>
            <w:shd w:val="solid" w:color="FFFFFF" w:fill="auto"/>
          </w:tcPr>
          <w:p w14:paraId="6AA35778" w14:textId="77777777" w:rsidR="00E73FE1" w:rsidRPr="0031242A" w:rsidRDefault="00E73FE1" w:rsidP="00497E26">
            <w:pPr>
              <w:pStyle w:val="TAC"/>
              <w:rPr>
                <w:sz w:val="16"/>
                <w:szCs w:val="16"/>
              </w:rPr>
            </w:pPr>
            <w:r w:rsidRPr="0031242A">
              <w:rPr>
                <w:sz w:val="16"/>
                <w:szCs w:val="16"/>
              </w:rPr>
              <w:t>0.0.0</w:t>
            </w:r>
          </w:p>
        </w:tc>
      </w:tr>
      <w:tr w:rsidR="00E73FE1" w:rsidRPr="0031242A" w14:paraId="7EFCC908" w14:textId="77777777" w:rsidTr="007730A1">
        <w:trPr>
          <w:jc w:val="center"/>
        </w:trPr>
        <w:tc>
          <w:tcPr>
            <w:tcW w:w="800" w:type="dxa"/>
            <w:shd w:val="solid" w:color="FFFFFF" w:fill="auto"/>
          </w:tcPr>
          <w:p w14:paraId="43E4BE6F"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396A9053" w14:textId="77777777" w:rsidR="00E73FE1" w:rsidRPr="0031242A" w:rsidRDefault="00E73FE1" w:rsidP="00497E26">
            <w:pPr>
              <w:pStyle w:val="TAC"/>
              <w:rPr>
                <w:sz w:val="16"/>
                <w:szCs w:val="16"/>
              </w:rPr>
            </w:pPr>
            <w:r w:rsidRPr="0031242A">
              <w:rPr>
                <w:sz w:val="16"/>
                <w:szCs w:val="16"/>
              </w:rPr>
              <w:t>SA5#153</w:t>
            </w:r>
          </w:p>
        </w:tc>
        <w:tc>
          <w:tcPr>
            <w:tcW w:w="1012" w:type="dxa"/>
            <w:shd w:val="solid" w:color="FFFFFF" w:fill="auto"/>
          </w:tcPr>
          <w:p w14:paraId="482F9E7D" w14:textId="77777777" w:rsidR="00E73FE1" w:rsidRPr="0031242A" w:rsidRDefault="00E73FE1" w:rsidP="00E73FE1">
            <w:pPr>
              <w:pStyle w:val="TAC"/>
              <w:rPr>
                <w:sz w:val="16"/>
                <w:szCs w:val="16"/>
              </w:rPr>
            </w:pPr>
            <w:r w:rsidRPr="0031242A">
              <w:rPr>
                <w:sz w:val="16"/>
                <w:szCs w:val="16"/>
              </w:rPr>
              <w:t>S5-241044</w:t>
            </w:r>
          </w:p>
          <w:p w14:paraId="65DFEF2F" w14:textId="77777777" w:rsidR="00E73FE1" w:rsidRPr="0031242A" w:rsidRDefault="00E73FE1" w:rsidP="00E73FE1">
            <w:pPr>
              <w:pStyle w:val="TAC"/>
              <w:rPr>
                <w:sz w:val="16"/>
                <w:szCs w:val="16"/>
              </w:rPr>
            </w:pPr>
            <w:r w:rsidRPr="0031242A">
              <w:rPr>
                <w:sz w:val="16"/>
                <w:szCs w:val="16"/>
              </w:rPr>
              <w:t>S5-241045</w:t>
            </w:r>
          </w:p>
        </w:tc>
        <w:tc>
          <w:tcPr>
            <w:tcW w:w="532" w:type="dxa"/>
            <w:shd w:val="solid" w:color="FFFFFF" w:fill="auto"/>
          </w:tcPr>
          <w:p w14:paraId="5AE7CCBE"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9A679BB" w14:textId="77777777" w:rsidR="00E73FE1" w:rsidRPr="0031242A" w:rsidRDefault="00E73FE1" w:rsidP="00497E26">
            <w:pPr>
              <w:pStyle w:val="TAR"/>
              <w:rPr>
                <w:sz w:val="16"/>
                <w:szCs w:val="16"/>
              </w:rPr>
            </w:pPr>
          </w:p>
        </w:tc>
        <w:tc>
          <w:tcPr>
            <w:tcW w:w="425" w:type="dxa"/>
            <w:shd w:val="solid" w:color="FFFFFF" w:fill="auto"/>
          </w:tcPr>
          <w:p w14:paraId="5298B334" w14:textId="77777777" w:rsidR="00E73FE1" w:rsidRPr="0031242A" w:rsidRDefault="00E73FE1" w:rsidP="00497E26">
            <w:pPr>
              <w:pStyle w:val="TAC"/>
              <w:rPr>
                <w:sz w:val="16"/>
                <w:szCs w:val="16"/>
              </w:rPr>
            </w:pPr>
          </w:p>
        </w:tc>
        <w:tc>
          <w:tcPr>
            <w:tcW w:w="4962" w:type="dxa"/>
            <w:shd w:val="solid" w:color="FFFFFF" w:fill="auto"/>
          </w:tcPr>
          <w:p w14:paraId="471FBB8A" w14:textId="7CF71535"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p>
          <w:p w14:paraId="276A7B52" w14:textId="3C44B97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Structure</w:t>
            </w:r>
          </w:p>
        </w:tc>
        <w:tc>
          <w:tcPr>
            <w:tcW w:w="708" w:type="dxa"/>
            <w:shd w:val="solid" w:color="FFFFFF" w:fill="auto"/>
          </w:tcPr>
          <w:p w14:paraId="3B09B8A1" w14:textId="77777777" w:rsidR="00E73FE1" w:rsidRPr="0031242A" w:rsidRDefault="00E73FE1" w:rsidP="00497E26">
            <w:pPr>
              <w:pStyle w:val="TAC"/>
              <w:rPr>
                <w:sz w:val="16"/>
                <w:szCs w:val="16"/>
              </w:rPr>
            </w:pPr>
            <w:r w:rsidRPr="0031242A">
              <w:rPr>
                <w:sz w:val="16"/>
                <w:szCs w:val="16"/>
              </w:rPr>
              <w:t>0.1.0</w:t>
            </w:r>
          </w:p>
        </w:tc>
      </w:tr>
      <w:tr w:rsidR="00E73FE1" w:rsidRPr="0031242A" w14:paraId="7D33BB51" w14:textId="77777777" w:rsidTr="007730A1">
        <w:trPr>
          <w:jc w:val="center"/>
        </w:trPr>
        <w:tc>
          <w:tcPr>
            <w:tcW w:w="800" w:type="dxa"/>
            <w:shd w:val="solid" w:color="FFFFFF" w:fill="auto"/>
          </w:tcPr>
          <w:p w14:paraId="42B94239" w14:textId="77777777" w:rsidR="00E73FE1" w:rsidRPr="0031242A" w:rsidRDefault="00E73FE1" w:rsidP="00497E26">
            <w:pPr>
              <w:pStyle w:val="TAC"/>
              <w:rPr>
                <w:sz w:val="16"/>
                <w:szCs w:val="16"/>
              </w:rPr>
            </w:pPr>
            <w:r w:rsidRPr="0031242A">
              <w:rPr>
                <w:sz w:val="16"/>
                <w:szCs w:val="16"/>
              </w:rPr>
              <w:t>2024-04</w:t>
            </w:r>
          </w:p>
        </w:tc>
        <w:tc>
          <w:tcPr>
            <w:tcW w:w="856" w:type="dxa"/>
            <w:shd w:val="solid" w:color="FFFFFF" w:fill="auto"/>
          </w:tcPr>
          <w:p w14:paraId="582E6A89" w14:textId="77777777" w:rsidR="00E73FE1" w:rsidRPr="0031242A" w:rsidRDefault="00E73FE1" w:rsidP="00497E26">
            <w:pPr>
              <w:pStyle w:val="TAC"/>
              <w:rPr>
                <w:sz w:val="16"/>
                <w:szCs w:val="16"/>
              </w:rPr>
            </w:pPr>
            <w:r w:rsidRPr="0031242A">
              <w:rPr>
                <w:sz w:val="16"/>
                <w:szCs w:val="16"/>
              </w:rPr>
              <w:t>SA5#154</w:t>
            </w:r>
          </w:p>
        </w:tc>
        <w:tc>
          <w:tcPr>
            <w:tcW w:w="1012" w:type="dxa"/>
            <w:shd w:val="solid" w:color="FFFFFF" w:fill="auto"/>
          </w:tcPr>
          <w:p w14:paraId="07B9DDD8" w14:textId="77777777" w:rsidR="00E73FE1" w:rsidRPr="0031242A" w:rsidRDefault="00E73FE1" w:rsidP="00E73FE1">
            <w:pPr>
              <w:pStyle w:val="TAC"/>
              <w:rPr>
                <w:sz w:val="16"/>
                <w:szCs w:val="16"/>
              </w:rPr>
            </w:pPr>
            <w:r w:rsidRPr="0031242A">
              <w:rPr>
                <w:sz w:val="16"/>
                <w:szCs w:val="16"/>
              </w:rPr>
              <w:t>S5-241989</w:t>
            </w:r>
          </w:p>
          <w:p w14:paraId="0080534E" w14:textId="77777777" w:rsidR="00E73FE1" w:rsidRPr="0031242A" w:rsidRDefault="00E73FE1" w:rsidP="00E73FE1">
            <w:pPr>
              <w:pStyle w:val="TAC"/>
              <w:rPr>
                <w:sz w:val="16"/>
                <w:szCs w:val="16"/>
              </w:rPr>
            </w:pPr>
            <w:r w:rsidRPr="0031242A">
              <w:rPr>
                <w:sz w:val="16"/>
                <w:szCs w:val="16"/>
              </w:rPr>
              <w:t>S5-241990</w:t>
            </w:r>
          </w:p>
          <w:p w14:paraId="560894C7" w14:textId="3102E07B" w:rsidR="00E73FE1" w:rsidRPr="0031242A" w:rsidRDefault="00E73FE1" w:rsidP="00E73FE1">
            <w:pPr>
              <w:pStyle w:val="TAC"/>
              <w:rPr>
                <w:sz w:val="16"/>
                <w:szCs w:val="16"/>
              </w:rPr>
            </w:pPr>
            <w:r w:rsidRPr="0031242A">
              <w:rPr>
                <w:sz w:val="16"/>
                <w:szCs w:val="16"/>
              </w:rPr>
              <w:t>S5-241992</w:t>
            </w:r>
            <w:r w:rsidR="007730A1" w:rsidRPr="0031242A">
              <w:rPr>
                <w:sz w:val="16"/>
                <w:szCs w:val="16"/>
              </w:rPr>
              <w:t xml:space="preserve"> </w:t>
            </w:r>
          </w:p>
          <w:p w14:paraId="22406E0A" w14:textId="77777777" w:rsidR="00E73FE1" w:rsidRPr="0031242A" w:rsidRDefault="00E73FE1" w:rsidP="00E73FE1">
            <w:pPr>
              <w:pStyle w:val="TAC"/>
              <w:rPr>
                <w:sz w:val="16"/>
                <w:szCs w:val="16"/>
              </w:rPr>
            </w:pPr>
            <w:r w:rsidRPr="0031242A">
              <w:rPr>
                <w:sz w:val="16"/>
                <w:szCs w:val="16"/>
              </w:rPr>
              <w:t>S5-241988</w:t>
            </w:r>
          </w:p>
          <w:p w14:paraId="1CCA291C" w14:textId="77777777" w:rsidR="00E73FE1" w:rsidRPr="0031242A" w:rsidRDefault="00E73FE1" w:rsidP="00E73FE1">
            <w:pPr>
              <w:pStyle w:val="TAC"/>
              <w:rPr>
                <w:sz w:val="16"/>
                <w:szCs w:val="16"/>
              </w:rPr>
            </w:pPr>
            <w:r w:rsidRPr="0031242A">
              <w:rPr>
                <w:sz w:val="16"/>
                <w:szCs w:val="16"/>
              </w:rPr>
              <w:t>S5-241982</w:t>
            </w:r>
          </w:p>
        </w:tc>
        <w:tc>
          <w:tcPr>
            <w:tcW w:w="532" w:type="dxa"/>
            <w:shd w:val="solid" w:color="FFFFFF" w:fill="auto"/>
          </w:tcPr>
          <w:p w14:paraId="1297E8D9"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68CC7FD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0851E927"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496A228F" w14:textId="78319A89"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baseline</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28.867-010</w:t>
            </w:r>
          </w:p>
          <w:p w14:paraId="07BC93EE" w14:textId="36DD185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Background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loops</w:t>
            </w:r>
          </w:p>
          <w:p w14:paraId="6883CBFA" w14:textId="34D5B95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p>
          <w:p w14:paraId="233530B4" w14:textId="23E1FA5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Management</w:t>
            </w:r>
          </w:p>
          <w:p w14:paraId="4A9A3F09" w14:textId="4BF1FB1C"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requirement</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w:t>
            </w:r>
            <w:r w:rsidR="007730A1" w:rsidRPr="0031242A">
              <w:rPr>
                <w:sz w:val="16"/>
                <w:szCs w:val="16"/>
              </w:rPr>
              <w:t xml:space="preserve"> </w:t>
            </w:r>
            <w:r w:rsidRPr="0031242A">
              <w:rPr>
                <w:sz w:val="16"/>
                <w:szCs w:val="16"/>
              </w:rPr>
              <w:t>to</w:t>
            </w:r>
            <w:r w:rsidR="007730A1" w:rsidRPr="0031242A">
              <w:rPr>
                <w:sz w:val="16"/>
                <w:szCs w:val="16"/>
              </w:rPr>
              <w:t xml:space="preserve"> </w:t>
            </w:r>
            <w:r w:rsidRPr="0031242A">
              <w:rPr>
                <w:sz w:val="16"/>
                <w:szCs w:val="16"/>
              </w:rPr>
              <w:t>enable</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automation</w:t>
            </w:r>
          </w:p>
        </w:tc>
        <w:tc>
          <w:tcPr>
            <w:tcW w:w="708" w:type="dxa"/>
            <w:shd w:val="solid" w:color="FFFFFF" w:fill="auto"/>
          </w:tcPr>
          <w:p w14:paraId="1A71075A" w14:textId="77777777" w:rsidR="00E73FE1" w:rsidRPr="0031242A" w:rsidRDefault="00E73FE1" w:rsidP="00497E26">
            <w:pPr>
              <w:pStyle w:val="TAC"/>
              <w:rPr>
                <w:sz w:val="16"/>
                <w:szCs w:val="16"/>
              </w:rPr>
            </w:pPr>
            <w:r w:rsidRPr="0031242A">
              <w:rPr>
                <w:sz w:val="16"/>
                <w:szCs w:val="16"/>
              </w:rPr>
              <w:t>0.2.0</w:t>
            </w:r>
          </w:p>
        </w:tc>
      </w:tr>
      <w:tr w:rsidR="00E73FE1" w:rsidRPr="0031242A" w14:paraId="5C74522A" w14:textId="77777777" w:rsidTr="007730A1">
        <w:trPr>
          <w:jc w:val="center"/>
        </w:trPr>
        <w:tc>
          <w:tcPr>
            <w:tcW w:w="800" w:type="dxa"/>
            <w:shd w:val="solid" w:color="FFFFFF" w:fill="auto"/>
          </w:tcPr>
          <w:p w14:paraId="44A61866" w14:textId="77777777" w:rsidR="00E73FE1" w:rsidRPr="0031242A" w:rsidRDefault="00E73FE1" w:rsidP="00497E26">
            <w:pPr>
              <w:pStyle w:val="TAC"/>
              <w:rPr>
                <w:sz w:val="16"/>
                <w:szCs w:val="16"/>
              </w:rPr>
            </w:pPr>
            <w:r w:rsidRPr="0031242A">
              <w:rPr>
                <w:sz w:val="16"/>
                <w:szCs w:val="16"/>
              </w:rPr>
              <w:t>2024-06</w:t>
            </w:r>
          </w:p>
        </w:tc>
        <w:tc>
          <w:tcPr>
            <w:tcW w:w="856" w:type="dxa"/>
            <w:shd w:val="solid" w:color="FFFFFF" w:fill="auto"/>
          </w:tcPr>
          <w:p w14:paraId="3302D234" w14:textId="77777777" w:rsidR="00E73FE1" w:rsidRPr="0031242A" w:rsidRDefault="00E73FE1" w:rsidP="00497E26">
            <w:pPr>
              <w:pStyle w:val="TAC"/>
              <w:rPr>
                <w:sz w:val="16"/>
                <w:szCs w:val="16"/>
              </w:rPr>
            </w:pPr>
            <w:r w:rsidRPr="0031242A">
              <w:rPr>
                <w:sz w:val="16"/>
                <w:szCs w:val="16"/>
              </w:rPr>
              <w:t>SA5#155</w:t>
            </w:r>
          </w:p>
        </w:tc>
        <w:tc>
          <w:tcPr>
            <w:tcW w:w="1012" w:type="dxa"/>
            <w:shd w:val="solid" w:color="FFFFFF" w:fill="auto"/>
          </w:tcPr>
          <w:p w14:paraId="0E46E3DE" w14:textId="77777777" w:rsidR="00E73FE1" w:rsidRPr="0031242A" w:rsidRDefault="00E73FE1" w:rsidP="00E73FE1">
            <w:pPr>
              <w:pStyle w:val="TAC"/>
              <w:rPr>
                <w:sz w:val="16"/>
                <w:szCs w:val="16"/>
              </w:rPr>
            </w:pPr>
            <w:r w:rsidRPr="0031242A">
              <w:rPr>
                <w:sz w:val="16"/>
                <w:szCs w:val="16"/>
              </w:rPr>
              <w:t>S5-242444</w:t>
            </w:r>
          </w:p>
          <w:p w14:paraId="50A0805B" w14:textId="77777777" w:rsidR="00E73FE1" w:rsidRPr="0031242A" w:rsidRDefault="00E73FE1" w:rsidP="00E73FE1">
            <w:pPr>
              <w:pStyle w:val="TAC"/>
              <w:rPr>
                <w:sz w:val="16"/>
                <w:szCs w:val="16"/>
              </w:rPr>
            </w:pPr>
            <w:r w:rsidRPr="0031242A">
              <w:rPr>
                <w:sz w:val="16"/>
                <w:szCs w:val="16"/>
              </w:rPr>
              <w:t>S5-243119</w:t>
            </w:r>
          </w:p>
          <w:p w14:paraId="3869128D" w14:textId="77777777" w:rsidR="00E73FE1" w:rsidRPr="0031242A" w:rsidRDefault="00E73FE1" w:rsidP="00E73FE1">
            <w:pPr>
              <w:pStyle w:val="TAC"/>
              <w:rPr>
                <w:sz w:val="16"/>
                <w:szCs w:val="16"/>
              </w:rPr>
            </w:pPr>
            <w:r w:rsidRPr="0031242A">
              <w:rPr>
                <w:sz w:val="16"/>
                <w:szCs w:val="16"/>
              </w:rPr>
              <w:t>S5-243120</w:t>
            </w:r>
          </w:p>
          <w:p w14:paraId="31F98FDA" w14:textId="77777777" w:rsidR="00E73FE1" w:rsidRPr="0031242A" w:rsidRDefault="00E73FE1" w:rsidP="00E73FE1">
            <w:pPr>
              <w:pStyle w:val="TAC"/>
              <w:rPr>
                <w:sz w:val="16"/>
                <w:szCs w:val="16"/>
              </w:rPr>
            </w:pPr>
            <w:r w:rsidRPr="0031242A">
              <w:rPr>
                <w:sz w:val="16"/>
                <w:szCs w:val="16"/>
              </w:rPr>
              <w:t>S5-243121</w:t>
            </w:r>
          </w:p>
          <w:p w14:paraId="4E1075DC" w14:textId="77777777" w:rsidR="00E73FE1" w:rsidRPr="0031242A" w:rsidRDefault="00E73FE1" w:rsidP="00E73FE1">
            <w:pPr>
              <w:pStyle w:val="TAC"/>
              <w:rPr>
                <w:sz w:val="16"/>
                <w:szCs w:val="16"/>
              </w:rPr>
            </w:pPr>
            <w:r w:rsidRPr="0031242A">
              <w:rPr>
                <w:sz w:val="16"/>
                <w:szCs w:val="16"/>
              </w:rPr>
              <w:t>S5-243137</w:t>
            </w:r>
          </w:p>
          <w:p w14:paraId="688666B1" w14:textId="77777777" w:rsidR="00E73FE1" w:rsidRPr="0031242A" w:rsidRDefault="00E73FE1" w:rsidP="00E73FE1">
            <w:pPr>
              <w:pStyle w:val="TAC"/>
              <w:rPr>
                <w:sz w:val="16"/>
                <w:szCs w:val="16"/>
              </w:rPr>
            </w:pPr>
            <w:r w:rsidRPr="0031242A">
              <w:rPr>
                <w:sz w:val="16"/>
                <w:szCs w:val="16"/>
              </w:rPr>
              <w:t>S5-243138</w:t>
            </w:r>
          </w:p>
          <w:p w14:paraId="071E721D" w14:textId="77777777" w:rsidR="00E73FE1" w:rsidRPr="0031242A" w:rsidRDefault="00E73FE1" w:rsidP="00E73FE1">
            <w:pPr>
              <w:pStyle w:val="TAC"/>
              <w:rPr>
                <w:sz w:val="16"/>
                <w:szCs w:val="16"/>
              </w:rPr>
            </w:pPr>
            <w:r w:rsidRPr="0031242A">
              <w:rPr>
                <w:sz w:val="16"/>
                <w:szCs w:val="16"/>
              </w:rPr>
              <w:t>S5-243139</w:t>
            </w:r>
          </w:p>
          <w:p w14:paraId="360C85E6" w14:textId="77777777" w:rsidR="00E73FE1" w:rsidRPr="0031242A" w:rsidRDefault="00E73FE1" w:rsidP="00E73FE1">
            <w:pPr>
              <w:pStyle w:val="TAC"/>
              <w:rPr>
                <w:sz w:val="16"/>
                <w:szCs w:val="16"/>
              </w:rPr>
            </w:pPr>
            <w:r w:rsidRPr="0031242A">
              <w:rPr>
                <w:sz w:val="16"/>
                <w:szCs w:val="16"/>
              </w:rPr>
              <w:t>S5-243140</w:t>
            </w:r>
          </w:p>
          <w:p w14:paraId="19798759" w14:textId="77777777" w:rsidR="00E73FE1" w:rsidRPr="0031242A" w:rsidRDefault="00E73FE1" w:rsidP="00E73FE1">
            <w:pPr>
              <w:pStyle w:val="TAC"/>
              <w:rPr>
                <w:sz w:val="16"/>
                <w:szCs w:val="16"/>
              </w:rPr>
            </w:pPr>
          </w:p>
          <w:p w14:paraId="664A1D0C" w14:textId="77777777" w:rsidR="00E73FE1" w:rsidRPr="0031242A" w:rsidRDefault="00E73FE1" w:rsidP="00E73FE1">
            <w:pPr>
              <w:pStyle w:val="TAC"/>
              <w:rPr>
                <w:sz w:val="16"/>
                <w:szCs w:val="16"/>
              </w:rPr>
            </w:pPr>
            <w:r w:rsidRPr="0031242A">
              <w:rPr>
                <w:sz w:val="16"/>
                <w:szCs w:val="16"/>
              </w:rPr>
              <w:t>S5-243142</w:t>
            </w:r>
          </w:p>
          <w:p w14:paraId="44494CA5" w14:textId="77777777" w:rsidR="00E73FE1" w:rsidRPr="0031242A" w:rsidRDefault="00E73FE1" w:rsidP="00E73FE1">
            <w:pPr>
              <w:pStyle w:val="TAC"/>
              <w:rPr>
                <w:sz w:val="16"/>
                <w:szCs w:val="16"/>
              </w:rPr>
            </w:pPr>
            <w:r w:rsidRPr="0031242A">
              <w:rPr>
                <w:sz w:val="16"/>
                <w:szCs w:val="16"/>
              </w:rPr>
              <w:t>S5-243143</w:t>
            </w:r>
          </w:p>
          <w:p w14:paraId="4B0E3660" w14:textId="77777777" w:rsidR="00E73FE1" w:rsidRPr="0031242A" w:rsidRDefault="00E73FE1" w:rsidP="00E73FE1">
            <w:pPr>
              <w:pStyle w:val="TAC"/>
              <w:rPr>
                <w:sz w:val="16"/>
                <w:szCs w:val="16"/>
              </w:rPr>
            </w:pPr>
            <w:r w:rsidRPr="0031242A">
              <w:rPr>
                <w:sz w:val="16"/>
                <w:szCs w:val="16"/>
              </w:rPr>
              <w:t>S5-243144</w:t>
            </w:r>
          </w:p>
          <w:p w14:paraId="7B48D1F2" w14:textId="77777777" w:rsidR="00E73FE1" w:rsidRPr="0031242A" w:rsidRDefault="00E73FE1" w:rsidP="00E73FE1">
            <w:pPr>
              <w:pStyle w:val="TAC"/>
              <w:rPr>
                <w:sz w:val="16"/>
                <w:szCs w:val="16"/>
              </w:rPr>
            </w:pPr>
            <w:r w:rsidRPr="0031242A">
              <w:rPr>
                <w:sz w:val="16"/>
                <w:szCs w:val="16"/>
              </w:rPr>
              <w:t>S5-243145</w:t>
            </w:r>
          </w:p>
          <w:p w14:paraId="33AB1F49" w14:textId="77777777" w:rsidR="00E73FE1" w:rsidRPr="0031242A" w:rsidRDefault="00E73FE1" w:rsidP="00E73FE1">
            <w:pPr>
              <w:pStyle w:val="TAC"/>
              <w:rPr>
                <w:sz w:val="16"/>
                <w:szCs w:val="16"/>
              </w:rPr>
            </w:pPr>
            <w:r w:rsidRPr="0031242A">
              <w:rPr>
                <w:sz w:val="16"/>
                <w:szCs w:val="16"/>
              </w:rPr>
              <w:t>S5-243147</w:t>
            </w:r>
          </w:p>
        </w:tc>
        <w:tc>
          <w:tcPr>
            <w:tcW w:w="532" w:type="dxa"/>
            <w:shd w:val="solid" w:color="FFFFFF" w:fill="auto"/>
          </w:tcPr>
          <w:p w14:paraId="46DBFC6D"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06FB153" w14:textId="77777777" w:rsidR="00E73FE1" w:rsidRPr="0031242A" w:rsidRDefault="00E73FE1" w:rsidP="00497E26">
            <w:pPr>
              <w:pStyle w:val="TAR"/>
              <w:rPr>
                <w:sz w:val="16"/>
                <w:szCs w:val="16"/>
              </w:rPr>
            </w:pPr>
          </w:p>
        </w:tc>
        <w:tc>
          <w:tcPr>
            <w:tcW w:w="425" w:type="dxa"/>
            <w:shd w:val="solid" w:color="FFFFFF" w:fill="auto"/>
          </w:tcPr>
          <w:p w14:paraId="57F27AD1" w14:textId="77777777" w:rsidR="00E73FE1" w:rsidRPr="0031242A" w:rsidRDefault="00E73FE1" w:rsidP="00497E26">
            <w:pPr>
              <w:pStyle w:val="TAC"/>
              <w:rPr>
                <w:sz w:val="16"/>
                <w:szCs w:val="16"/>
              </w:rPr>
            </w:pPr>
          </w:p>
        </w:tc>
        <w:tc>
          <w:tcPr>
            <w:tcW w:w="4962" w:type="dxa"/>
            <w:shd w:val="solid" w:color="FFFFFF" w:fill="auto"/>
          </w:tcPr>
          <w:p w14:paraId="0C5E9094" w14:textId="7696895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Some</w:t>
            </w:r>
            <w:r w:rsidR="007730A1" w:rsidRPr="0031242A">
              <w:rPr>
                <w:sz w:val="16"/>
                <w:szCs w:val="16"/>
              </w:rPr>
              <w:t xml:space="preserve"> </w:t>
            </w:r>
            <w:r w:rsidRPr="0031242A">
              <w:rPr>
                <w:sz w:val="16"/>
                <w:szCs w:val="16"/>
              </w:rPr>
              <w:t>editorial</w:t>
            </w:r>
            <w:r w:rsidR="007730A1" w:rsidRPr="0031242A">
              <w:rPr>
                <w:sz w:val="16"/>
                <w:szCs w:val="16"/>
              </w:rPr>
              <w:t xml:space="preserve"> </w:t>
            </w:r>
            <w:r w:rsidRPr="0031242A">
              <w:rPr>
                <w:sz w:val="16"/>
                <w:szCs w:val="16"/>
              </w:rPr>
              <w:t>cleanup</w:t>
            </w:r>
          </w:p>
          <w:p w14:paraId="22DD24E1" w14:textId="29A2B7F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MnS</w:t>
            </w:r>
          </w:p>
          <w:p w14:paraId="18DC9E89" w14:textId="67C1BC9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management</w:t>
            </w:r>
          </w:p>
          <w:p w14:paraId="62BABC98" w14:textId="55F3AAB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p>
          <w:p w14:paraId="30E1F05B" w14:textId="125BD98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w:t>
            </w:r>
          </w:p>
          <w:p w14:paraId="66CEA46E" w14:textId="2ABE49B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w:t>
            </w:r>
            <w:r w:rsidR="007730A1" w:rsidRPr="0031242A">
              <w:rPr>
                <w:sz w:val="16"/>
                <w:szCs w:val="16"/>
              </w:rPr>
              <w:t xml:space="preserve"> </w:t>
            </w:r>
            <w:r w:rsidRPr="0031242A">
              <w:rPr>
                <w:sz w:val="16"/>
                <w:szCs w:val="16"/>
              </w:rPr>
              <w:t>assessment</w:t>
            </w:r>
          </w:p>
          <w:p w14:paraId="2086F3D8" w14:textId="2887014A"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p>
          <w:p w14:paraId="74455DD0" w14:textId="6970D6C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requirements</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single-domain</w:t>
            </w:r>
            <w:r w:rsidR="007730A1" w:rsidRPr="0031242A">
              <w:rPr>
                <w:sz w:val="16"/>
                <w:szCs w:val="16"/>
              </w:rPr>
              <w:t xml:space="preserve"> </w:t>
            </w:r>
            <w:r w:rsidRPr="0031242A">
              <w:rPr>
                <w:sz w:val="16"/>
                <w:szCs w:val="16"/>
              </w:rPr>
              <w:t>fault</w:t>
            </w:r>
            <w:r w:rsidR="007730A1" w:rsidRPr="0031242A">
              <w:rPr>
                <w:sz w:val="16"/>
                <w:szCs w:val="16"/>
              </w:rPr>
              <w:t xml:space="preserve"> </w:t>
            </w:r>
            <w:r w:rsidRPr="0031242A">
              <w:rPr>
                <w:sz w:val="16"/>
                <w:szCs w:val="16"/>
              </w:rPr>
              <w:t>management</w:t>
            </w:r>
          </w:p>
          <w:p w14:paraId="242CE52F" w14:textId="678EB3F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Feedback</w:t>
            </w:r>
            <w:r w:rsidR="007730A1" w:rsidRPr="0031242A">
              <w:rPr>
                <w:sz w:val="16"/>
                <w:szCs w:val="16"/>
              </w:rPr>
              <w:t xml:space="preserve"> </w:t>
            </w:r>
            <w:r w:rsidRPr="0031242A">
              <w:rPr>
                <w:sz w:val="16"/>
                <w:szCs w:val="16"/>
              </w:rPr>
              <w:t>Management</w:t>
            </w:r>
          </w:p>
          <w:p w14:paraId="6960EFD9" w14:textId="28252CA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Historical</w:t>
            </w:r>
            <w:r w:rsidR="007730A1" w:rsidRPr="0031242A">
              <w:rPr>
                <w:sz w:val="16"/>
                <w:szCs w:val="16"/>
              </w:rPr>
              <w:t xml:space="preserve"> </w:t>
            </w:r>
            <w:r w:rsidRPr="0031242A">
              <w:rPr>
                <w:sz w:val="16"/>
                <w:szCs w:val="16"/>
              </w:rPr>
              <w:t>CCL</w:t>
            </w:r>
          </w:p>
          <w:p w14:paraId="46DE4561" w14:textId="2931D2B1"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p>
          <w:p w14:paraId="58186324" w14:textId="59605C8C"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execution</w:t>
            </w:r>
          </w:p>
          <w:p w14:paraId="3AA0522A" w14:textId="3B32634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p>
        </w:tc>
        <w:tc>
          <w:tcPr>
            <w:tcW w:w="708" w:type="dxa"/>
            <w:shd w:val="solid" w:color="FFFFFF" w:fill="auto"/>
          </w:tcPr>
          <w:p w14:paraId="337CF94A" w14:textId="77777777" w:rsidR="00E73FE1" w:rsidRPr="0031242A" w:rsidRDefault="00E73FE1" w:rsidP="00497E26">
            <w:pPr>
              <w:pStyle w:val="TAC"/>
              <w:rPr>
                <w:sz w:val="16"/>
                <w:szCs w:val="16"/>
              </w:rPr>
            </w:pPr>
            <w:r w:rsidRPr="0031242A">
              <w:rPr>
                <w:sz w:val="16"/>
                <w:szCs w:val="16"/>
              </w:rPr>
              <w:t>0.3.0</w:t>
            </w:r>
          </w:p>
        </w:tc>
      </w:tr>
      <w:tr w:rsidR="00E73FE1" w:rsidRPr="0031242A" w14:paraId="63C55D29" w14:textId="77777777" w:rsidTr="007730A1">
        <w:trPr>
          <w:jc w:val="center"/>
        </w:trPr>
        <w:tc>
          <w:tcPr>
            <w:tcW w:w="800" w:type="dxa"/>
            <w:shd w:val="solid" w:color="FFFFFF" w:fill="auto"/>
          </w:tcPr>
          <w:p w14:paraId="7580FDA1" w14:textId="77777777" w:rsidR="00E73FE1" w:rsidRPr="0031242A" w:rsidRDefault="00E73FE1" w:rsidP="00497E26">
            <w:pPr>
              <w:pStyle w:val="TAC"/>
              <w:rPr>
                <w:sz w:val="16"/>
                <w:szCs w:val="16"/>
              </w:rPr>
            </w:pPr>
            <w:r w:rsidRPr="0031242A">
              <w:rPr>
                <w:sz w:val="16"/>
                <w:szCs w:val="16"/>
              </w:rPr>
              <w:t>2024-08</w:t>
            </w:r>
          </w:p>
        </w:tc>
        <w:tc>
          <w:tcPr>
            <w:tcW w:w="856" w:type="dxa"/>
            <w:shd w:val="solid" w:color="FFFFFF" w:fill="auto"/>
          </w:tcPr>
          <w:p w14:paraId="708F0AA9" w14:textId="77777777" w:rsidR="00E73FE1" w:rsidRPr="0031242A" w:rsidRDefault="00E73FE1" w:rsidP="00497E26">
            <w:pPr>
              <w:pStyle w:val="TAC"/>
              <w:rPr>
                <w:sz w:val="16"/>
                <w:szCs w:val="16"/>
              </w:rPr>
            </w:pPr>
            <w:r w:rsidRPr="0031242A">
              <w:rPr>
                <w:sz w:val="16"/>
                <w:szCs w:val="16"/>
              </w:rPr>
              <w:t>SA5#156</w:t>
            </w:r>
          </w:p>
        </w:tc>
        <w:tc>
          <w:tcPr>
            <w:tcW w:w="1012" w:type="dxa"/>
            <w:shd w:val="solid" w:color="FFFFFF" w:fill="auto"/>
          </w:tcPr>
          <w:p w14:paraId="3A98FB4B" w14:textId="77777777" w:rsidR="00E73FE1" w:rsidRPr="0031242A" w:rsidRDefault="00E73FE1" w:rsidP="00E73FE1">
            <w:pPr>
              <w:pStyle w:val="TAC"/>
              <w:rPr>
                <w:sz w:val="16"/>
                <w:szCs w:val="16"/>
              </w:rPr>
            </w:pPr>
            <w:r w:rsidRPr="0031242A">
              <w:rPr>
                <w:sz w:val="16"/>
                <w:szCs w:val="16"/>
              </w:rPr>
              <w:t>S5-244285</w:t>
            </w:r>
          </w:p>
          <w:p w14:paraId="19ED3681" w14:textId="77777777" w:rsidR="00E73FE1" w:rsidRPr="0031242A" w:rsidRDefault="00E73FE1" w:rsidP="00E73FE1">
            <w:pPr>
              <w:pStyle w:val="TAC"/>
              <w:rPr>
                <w:sz w:val="16"/>
                <w:szCs w:val="16"/>
              </w:rPr>
            </w:pPr>
          </w:p>
          <w:p w14:paraId="3C50A690" w14:textId="77777777" w:rsidR="00E73FE1" w:rsidRPr="0031242A" w:rsidRDefault="00E73FE1" w:rsidP="00E73FE1">
            <w:pPr>
              <w:pStyle w:val="TAC"/>
              <w:rPr>
                <w:sz w:val="16"/>
                <w:szCs w:val="16"/>
              </w:rPr>
            </w:pPr>
            <w:r w:rsidRPr="0031242A">
              <w:rPr>
                <w:sz w:val="16"/>
                <w:szCs w:val="16"/>
              </w:rPr>
              <w:t>S5-244663</w:t>
            </w:r>
          </w:p>
          <w:p w14:paraId="7D12C8E3" w14:textId="77777777" w:rsidR="00E73FE1" w:rsidRPr="0031242A" w:rsidRDefault="00E73FE1" w:rsidP="00E73FE1">
            <w:pPr>
              <w:pStyle w:val="TAC"/>
              <w:rPr>
                <w:sz w:val="16"/>
                <w:szCs w:val="16"/>
              </w:rPr>
            </w:pPr>
          </w:p>
          <w:p w14:paraId="54B19FDA" w14:textId="77777777" w:rsidR="00E73FE1" w:rsidRPr="0031242A" w:rsidRDefault="00E73FE1" w:rsidP="00E73FE1">
            <w:pPr>
              <w:pStyle w:val="TAC"/>
              <w:rPr>
                <w:sz w:val="16"/>
                <w:szCs w:val="16"/>
              </w:rPr>
            </w:pPr>
            <w:r w:rsidRPr="0031242A">
              <w:rPr>
                <w:sz w:val="16"/>
                <w:szCs w:val="16"/>
              </w:rPr>
              <w:t>S5-244664</w:t>
            </w:r>
          </w:p>
          <w:p w14:paraId="3D4E63E8" w14:textId="77777777" w:rsidR="00E73FE1" w:rsidRPr="0031242A" w:rsidRDefault="00E73FE1" w:rsidP="00E73FE1">
            <w:pPr>
              <w:pStyle w:val="TAC"/>
              <w:rPr>
                <w:sz w:val="16"/>
                <w:szCs w:val="16"/>
              </w:rPr>
            </w:pPr>
          </w:p>
          <w:p w14:paraId="035BA2D6" w14:textId="77777777" w:rsidR="00E73FE1" w:rsidRPr="0031242A" w:rsidRDefault="00E73FE1" w:rsidP="00E73FE1">
            <w:pPr>
              <w:pStyle w:val="TAC"/>
              <w:rPr>
                <w:sz w:val="16"/>
                <w:szCs w:val="16"/>
              </w:rPr>
            </w:pPr>
            <w:r w:rsidRPr="0031242A">
              <w:rPr>
                <w:sz w:val="16"/>
                <w:szCs w:val="16"/>
              </w:rPr>
              <w:t>S5-244665</w:t>
            </w:r>
          </w:p>
          <w:p w14:paraId="6D82A044" w14:textId="77777777" w:rsidR="00E73FE1" w:rsidRPr="0031242A" w:rsidRDefault="00E73FE1" w:rsidP="00E73FE1">
            <w:pPr>
              <w:pStyle w:val="TAC"/>
              <w:rPr>
                <w:sz w:val="16"/>
                <w:szCs w:val="16"/>
              </w:rPr>
            </w:pPr>
          </w:p>
          <w:p w14:paraId="474B3734" w14:textId="77777777" w:rsidR="00E73FE1" w:rsidRPr="0031242A" w:rsidRDefault="00E73FE1" w:rsidP="00E73FE1">
            <w:pPr>
              <w:pStyle w:val="TAC"/>
              <w:rPr>
                <w:sz w:val="16"/>
                <w:szCs w:val="16"/>
              </w:rPr>
            </w:pPr>
            <w:r w:rsidRPr="0031242A">
              <w:rPr>
                <w:sz w:val="16"/>
                <w:szCs w:val="16"/>
              </w:rPr>
              <w:t>S5-244667</w:t>
            </w:r>
          </w:p>
          <w:p w14:paraId="2B91B250" w14:textId="77777777" w:rsidR="00E73FE1" w:rsidRPr="0031242A" w:rsidRDefault="00E73FE1" w:rsidP="00E73FE1">
            <w:pPr>
              <w:pStyle w:val="TAC"/>
              <w:rPr>
                <w:sz w:val="16"/>
                <w:szCs w:val="16"/>
              </w:rPr>
            </w:pPr>
            <w:r w:rsidRPr="0031242A">
              <w:rPr>
                <w:sz w:val="16"/>
                <w:szCs w:val="16"/>
              </w:rPr>
              <w:t>S5-244668</w:t>
            </w:r>
          </w:p>
          <w:p w14:paraId="0F727A89" w14:textId="77777777" w:rsidR="00E73FE1" w:rsidRPr="0031242A" w:rsidRDefault="00E73FE1" w:rsidP="00E73FE1">
            <w:pPr>
              <w:pStyle w:val="TAC"/>
              <w:rPr>
                <w:sz w:val="16"/>
                <w:szCs w:val="16"/>
              </w:rPr>
            </w:pPr>
            <w:r w:rsidRPr="0031242A">
              <w:rPr>
                <w:sz w:val="16"/>
                <w:szCs w:val="16"/>
              </w:rPr>
              <w:t>S5-244669</w:t>
            </w:r>
          </w:p>
          <w:p w14:paraId="35D39A95" w14:textId="77777777" w:rsidR="00E73FE1" w:rsidRPr="0031242A" w:rsidRDefault="00E73FE1" w:rsidP="00E73FE1">
            <w:pPr>
              <w:pStyle w:val="TAC"/>
              <w:rPr>
                <w:sz w:val="16"/>
                <w:szCs w:val="16"/>
              </w:rPr>
            </w:pPr>
            <w:r w:rsidRPr="0031242A">
              <w:rPr>
                <w:sz w:val="16"/>
                <w:szCs w:val="16"/>
              </w:rPr>
              <w:t>S5-244670</w:t>
            </w:r>
          </w:p>
          <w:p w14:paraId="11DE248B" w14:textId="77777777" w:rsidR="00E73FE1" w:rsidRPr="0031242A" w:rsidRDefault="00E73FE1" w:rsidP="00E73FE1">
            <w:pPr>
              <w:pStyle w:val="TAC"/>
              <w:rPr>
                <w:sz w:val="16"/>
                <w:szCs w:val="16"/>
              </w:rPr>
            </w:pPr>
            <w:r w:rsidRPr="0031242A">
              <w:rPr>
                <w:sz w:val="16"/>
                <w:szCs w:val="16"/>
              </w:rPr>
              <w:t>S5-244671</w:t>
            </w:r>
          </w:p>
          <w:p w14:paraId="122C96E1" w14:textId="77777777" w:rsidR="00E73FE1" w:rsidRPr="0031242A" w:rsidRDefault="00E73FE1" w:rsidP="00E73FE1">
            <w:pPr>
              <w:pStyle w:val="TAC"/>
              <w:rPr>
                <w:sz w:val="16"/>
                <w:szCs w:val="16"/>
              </w:rPr>
            </w:pPr>
            <w:r w:rsidRPr="0031242A">
              <w:rPr>
                <w:sz w:val="16"/>
                <w:szCs w:val="16"/>
              </w:rPr>
              <w:t>S5-244672</w:t>
            </w:r>
          </w:p>
          <w:p w14:paraId="53A4F9EC" w14:textId="77777777" w:rsidR="00E73FE1" w:rsidRPr="0031242A" w:rsidRDefault="00E73FE1" w:rsidP="00E73FE1">
            <w:pPr>
              <w:pStyle w:val="TAC"/>
              <w:rPr>
                <w:sz w:val="16"/>
                <w:szCs w:val="16"/>
              </w:rPr>
            </w:pPr>
            <w:r w:rsidRPr="0031242A">
              <w:rPr>
                <w:sz w:val="16"/>
                <w:szCs w:val="16"/>
              </w:rPr>
              <w:t>S5-244673</w:t>
            </w:r>
          </w:p>
          <w:p w14:paraId="7B14B7CF" w14:textId="77777777" w:rsidR="00E73FE1" w:rsidRPr="0031242A" w:rsidRDefault="00E73FE1" w:rsidP="00E73FE1">
            <w:pPr>
              <w:pStyle w:val="TAC"/>
              <w:rPr>
                <w:sz w:val="16"/>
                <w:szCs w:val="16"/>
              </w:rPr>
            </w:pPr>
          </w:p>
          <w:p w14:paraId="64DC81AC" w14:textId="77777777" w:rsidR="00E73FE1" w:rsidRPr="0031242A" w:rsidRDefault="00E73FE1" w:rsidP="00E73FE1">
            <w:pPr>
              <w:pStyle w:val="TAC"/>
              <w:rPr>
                <w:sz w:val="16"/>
                <w:szCs w:val="16"/>
              </w:rPr>
            </w:pPr>
            <w:r w:rsidRPr="0031242A">
              <w:rPr>
                <w:sz w:val="16"/>
                <w:szCs w:val="16"/>
              </w:rPr>
              <w:t>S5-244674</w:t>
            </w:r>
          </w:p>
          <w:p w14:paraId="7A679EE3" w14:textId="77777777" w:rsidR="00E73FE1" w:rsidRPr="0031242A" w:rsidRDefault="00E73FE1" w:rsidP="00E73FE1">
            <w:pPr>
              <w:pStyle w:val="TAC"/>
              <w:rPr>
                <w:sz w:val="16"/>
                <w:szCs w:val="16"/>
              </w:rPr>
            </w:pPr>
          </w:p>
          <w:p w14:paraId="744770E2" w14:textId="77777777" w:rsidR="00E73FE1" w:rsidRPr="0031242A" w:rsidRDefault="00E73FE1" w:rsidP="00E73FE1">
            <w:pPr>
              <w:pStyle w:val="TAC"/>
              <w:rPr>
                <w:sz w:val="16"/>
                <w:szCs w:val="16"/>
              </w:rPr>
            </w:pPr>
            <w:r w:rsidRPr="0031242A">
              <w:rPr>
                <w:sz w:val="16"/>
                <w:szCs w:val="16"/>
              </w:rPr>
              <w:t>S5-244675</w:t>
            </w:r>
          </w:p>
          <w:p w14:paraId="73C28935" w14:textId="77777777" w:rsidR="00E73FE1" w:rsidRPr="0031242A" w:rsidRDefault="00E73FE1" w:rsidP="00E73FE1">
            <w:pPr>
              <w:pStyle w:val="TAC"/>
              <w:rPr>
                <w:sz w:val="16"/>
                <w:szCs w:val="16"/>
              </w:rPr>
            </w:pPr>
            <w:r w:rsidRPr="0031242A">
              <w:rPr>
                <w:sz w:val="16"/>
                <w:szCs w:val="16"/>
              </w:rPr>
              <w:t>S5-244676</w:t>
            </w:r>
          </w:p>
          <w:p w14:paraId="0916A0E1" w14:textId="77777777" w:rsidR="00E73FE1" w:rsidRPr="0031242A" w:rsidRDefault="00E73FE1" w:rsidP="00E73FE1">
            <w:pPr>
              <w:pStyle w:val="TAC"/>
              <w:rPr>
                <w:sz w:val="16"/>
                <w:szCs w:val="16"/>
              </w:rPr>
            </w:pPr>
            <w:r w:rsidRPr="0031242A">
              <w:rPr>
                <w:sz w:val="16"/>
                <w:szCs w:val="16"/>
              </w:rPr>
              <w:t>S5-244678</w:t>
            </w:r>
          </w:p>
          <w:p w14:paraId="44269D7F" w14:textId="77777777" w:rsidR="00E73FE1" w:rsidRPr="0031242A" w:rsidRDefault="00E73FE1" w:rsidP="00E73FE1">
            <w:pPr>
              <w:pStyle w:val="TAC"/>
              <w:rPr>
                <w:sz w:val="16"/>
                <w:szCs w:val="16"/>
              </w:rPr>
            </w:pPr>
            <w:r w:rsidRPr="0031242A">
              <w:rPr>
                <w:sz w:val="16"/>
                <w:szCs w:val="16"/>
              </w:rPr>
              <w:t>S5-244679</w:t>
            </w:r>
          </w:p>
          <w:p w14:paraId="1874EF19" w14:textId="77777777" w:rsidR="00E73FE1" w:rsidRPr="0031242A" w:rsidRDefault="00E73FE1" w:rsidP="00E73FE1">
            <w:pPr>
              <w:pStyle w:val="TAC"/>
              <w:rPr>
                <w:sz w:val="16"/>
                <w:szCs w:val="16"/>
              </w:rPr>
            </w:pPr>
            <w:r w:rsidRPr="0031242A">
              <w:rPr>
                <w:sz w:val="16"/>
                <w:szCs w:val="16"/>
              </w:rPr>
              <w:t>S5-244680</w:t>
            </w:r>
          </w:p>
          <w:p w14:paraId="59056361" w14:textId="77777777" w:rsidR="00E73FE1" w:rsidRPr="0031242A" w:rsidRDefault="00E73FE1" w:rsidP="00E73FE1">
            <w:pPr>
              <w:pStyle w:val="TAC"/>
              <w:rPr>
                <w:sz w:val="16"/>
                <w:szCs w:val="16"/>
              </w:rPr>
            </w:pPr>
            <w:r w:rsidRPr="0031242A">
              <w:rPr>
                <w:sz w:val="16"/>
                <w:szCs w:val="16"/>
              </w:rPr>
              <w:t>S5-244681</w:t>
            </w:r>
          </w:p>
          <w:p w14:paraId="3EC25D26" w14:textId="77777777" w:rsidR="00E73FE1" w:rsidRPr="0031242A" w:rsidRDefault="00E73FE1" w:rsidP="00E73FE1">
            <w:pPr>
              <w:pStyle w:val="TAC"/>
              <w:rPr>
                <w:sz w:val="16"/>
                <w:szCs w:val="16"/>
              </w:rPr>
            </w:pPr>
          </w:p>
          <w:p w14:paraId="417C5DA3" w14:textId="77777777" w:rsidR="00E73FE1" w:rsidRPr="0031242A" w:rsidRDefault="00E73FE1" w:rsidP="00E73FE1">
            <w:pPr>
              <w:pStyle w:val="TAC"/>
              <w:rPr>
                <w:sz w:val="16"/>
                <w:szCs w:val="16"/>
              </w:rPr>
            </w:pPr>
            <w:r w:rsidRPr="0031242A">
              <w:rPr>
                <w:sz w:val="16"/>
                <w:szCs w:val="16"/>
              </w:rPr>
              <w:t>S5-244682</w:t>
            </w:r>
          </w:p>
          <w:p w14:paraId="5B210018" w14:textId="77777777" w:rsidR="00E73FE1" w:rsidRPr="0031242A" w:rsidRDefault="00E73FE1" w:rsidP="00E73FE1">
            <w:pPr>
              <w:pStyle w:val="TAC"/>
              <w:rPr>
                <w:sz w:val="16"/>
                <w:szCs w:val="16"/>
              </w:rPr>
            </w:pPr>
            <w:r w:rsidRPr="0031242A">
              <w:rPr>
                <w:sz w:val="16"/>
                <w:szCs w:val="16"/>
              </w:rPr>
              <w:t>S5-244684</w:t>
            </w:r>
          </w:p>
          <w:p w14:paraId="1C0D764F" w14:textId="77777777" w:rsidR="00E73FE1" w:rsidRPr="0031242A" w:rsidRDefault="00E73FE1" w:rsidP="00E73FE1">
            <w:pPr>
              <w:pStyle w:val="TAC"/>
              <w:rPr>
                <w:sz w:val="16"/>
                <w:szCs w:val="16"/>
              </w:rPr>
            </w:pPr>
          </w:p>
          <w:p w14:paraId="4B806328" w14:textId="77777777" w:rsidR="00E73FE1" w:rsidRPr="0031242A" w:rsidRDefault="00E73FE1" w:rsidP="00E73FE1">
            <w:pPr>
              <w:pStyle w:val="TAC"/>
              <w:rPr>
                <w:sz w:val="16"/>
                <w:szCs w:val="16"/>
              </w:rPr>
            </w:pPr>
            <w:r w:rsidRPr="0031242A">
              <w:rPr>
                <w:sz w:val="16"/>
                <w:szCs w:val="16"/>
              </w:rPr>
              <w:t>S5-244730</w:t>
            </w:r>
          </w:p>
        </w:tc>
        <w:tc>
          <w:tcPr>
            <w:tcW w:w="532" w:type="dxa"/>
            <w:shd w:val="solid" w:color="FFFFFF" w:fill="auto"/>
          </w:tcPr>
          <w:p w14:paraId="1768C0B0"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28B4DA88" w14:textId="77777777" w:rsidR="00E73FE1" w:rsidRPr="0031242A" w:rsidRDefault="00E73FE1" w:rsidP="00497E26">
            <w:pPr>
              <w:pStyle w:val="TAR"/>
              <w:jc w:val="center"/>
              <w:rPr>
                <w:sz w:val="16"/>
                <w:szCs w:val="16"/>
              </w:rPr>
            </w:pPr>
            <w:r w:rsidRPr="0031242A">
              <w:rPr>
                <w:sz w:val="16"/>
                <w:szCs w:val="16"/>
              </w:rPr>
              <w:t>-</w:t>
            </w:r>
          </w:p>
        </w:tc>
        <w:tc>
          <w:tcPr>
            <w:tcW w:w="425" w:type="dxa"/>
            <w:shd w:val="solid" w:color="FFFFFF" w:fill="auto"/>
          </w:tcPr>
          <w:p w14:paraId="3D306EE5"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061B18B8" w14:textId="770612C3"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clause</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as</w:t>
            </w:r>
            <w:r w:rsidR="007730A1" w:rsidRPr="0031242A">
              <w:rPr>
                <w:sz w:val="16"/>
                <w:szCs w:val="16"/>
              </w:rPr>
              <w:t xml:space="preserve"> </w:t>
            </w:r>
            <w:r w:rsidRPr="0031242A">
              <w:rPr>
                <w:sz w:val="16"/>
                <w:szCs w:val="16"/>
              </w:rPr>
              <w:t>enabler</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intent</w:t>
            </w:r>
          </w:p>
          <w:p w14:paraId="588FEFEF" w14:textId="11D5304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performance</w:t>
            </w:r>
            <w:r w:rsidR="007730A1" w:rsidRPr="0031242A">
              <w:rPr>
                <w:sz w:val="16"/>
                <w:szCs w:val="16"/>
              </w:rPr>
              <w:t xml:space="preserve"> </w:t>
            </w:r>
            <w:r w:rsidRPr="0031242A">
              <w:rPr>
                <w:sz w:val="16"/>
                <w:szCs w:val="16"/>
              </w:rPr>
              <w:t>metrics.doc"</w:t>
            </w:r>
          </w:p>
          <w:p w14:paraId="24F47A4B" w14:textId="797FAABF"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Trace</w:t>
            </w:r>
            <w:r w:rsidR="007730A1" w:rsidRPr="0031242A">
              <w:rPr>
                <w:sz w:val="16"/>
                <w:szCs w:val="16"/>
              </w:rPr>
              <w:t xml:space="preserve"> </w:t>
            </w:r>
            <w:r w:rsidRPr="0031242A">
              <w:rPr>
                <w:sz w:val="16"/>
                <w:szCs w:val="16"/>
              </w:rPr>
              <w:t>metrics.doc"</w:t>
            </w:r>
          </w:p>
          <w:p w14:paraId="52045A40" w14:textId="2855378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data</w:t>
            </w:r>
            <w:r w:rsidR="007730A1" w:rsidRPr="0031242A">
              <w:rPr>
                <w:sz w:val="16"/>
                <w:szCs w:val="16"/>
              </w:rPr>
              <w:t xml:space="preserve"> </w:t>
            </w:r>
            <w:r w:rsidRPr="0031242A">
              <w:rPr>
                <w:sz w:val="16"/>
                <w:szCs w:val="16"/>
              </w:rPr>
              <w:t>node</w:t>
            </w:r>
            <w:r w:rsidR="007730A1" w:rsidRPr="0031242A">
              <w:rPr>
                <w:sz w:val="16"/>
                <w:szCs w:val="16"/>
              </w:rPr>
              <w:t xml:space="preserve"> </w:t>
            </w:r>
            <w:r w:rsidRPr="0031242A">
              <w:rPr>
                <w:sz w:val="16"/>
                <w:szCs w:val="16"/>
              </w:rPr>
              <w:t>tree</w:t>
            </w:r>
            <w:r w:rsidR="007730A1" w:rsidRPr="0031242A">
              <w:rPr>
                <w:sz w:val="16"/>
                <w:szCs w:val="16"/>
              </w:rPr>
              <w:t xml:space="preserve"> </w:t>
            </w:r>
            <w:r w:rsidRPr="0031242A">
              <w:rPr>
                <w:sz w:val="16"/>
                <w:szCs w:val="16"/>
              </w:rPr>
              <w:t>changes.doc"</w:t>
            </w:r>
          </w:p>
          <w:p w14:paraId="0C071C46" w14:textId="4A3C297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conclusion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CCL.doc"</w:t>
            </w:r>
          </w:p>
          <w:p w14:paraId="07D466CD" w14:textId="021D104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composition</w:t>
            </w:r>
            <w:r w:rsidR="007730A1" w:rsidRPr="0031242A">
              <w:rPr>
                <w:sz w:val="16"/>
                <w:szCs w:val="16"/>
              </w:rPr>
              <w:t xml:space="preserve"> </w:t>
            </w:r>
            <w:r w:rsidRPr="0031242A">
              <w:rPr>
                <w:sz w:val="16"/>
                <w:szCs w:val="16"/>
              </w:rPr>
              <w:t>solution.docx"</w:t>
            </w:r>
          </w:p>
          <w:p w14:paraId="7A7870E1" w14:textId="7CC65A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conditinal</w:t>
            </w:r>
            <w:r w:rsidR="007730A1" w:rsidRPr="0031242A">
              <w:rPr>
                <w:sz w:val="16"/>
                <w:szCs w:val="16"/>
              </w:rPr>
              <w:t xml:space="preserve"> </w:t>
            </w:r>
            <w:r w:rsidRPr="0031242A">
              <w:rPr>
                <w:sz w:val="16"/>
                <w:szCs w:val="16"/>
              </w:rPr>
              <w:t>execution</w:t>
            </w:r>
            <w:r w:rsidR="007730A1" w:rsidRPr="0031242A">
              <w:rPr>
                <w:sz w:val="16"/>
                <w:szCs w:val="16"/>
              </w:rPr>
              <w:t xml:space="preserve"> </w:t>
            </w:r>
            <w:r w:rsidRPr="0031242A">
              <w:rPr>
                <w:sz w:val="16"/>
                <w:szCs w:val="16"/>
              </w:rPr>
              <w:t>solution.docx"</w:t>
            </w:r>
          </w:p>
          <w:p w14:paraId="798F6098" w14:textId="535CD88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Conflict</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solutions.docx"</w:t>
            </w:r>
          </w:p>
          <w:p w14:paraId="0C79A6FA" w14:textId="4114DA6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goal-target-conflicts.docx"</w:t>
            </w:r>
          </w:p>
          <w:p w14:paraId="32076CC2" w14:textId="45225EB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direct</w:t>
            </w:r>
            <w:r w:rsidR="007730A1" w:rsidRPr="0031242A">
              <w:rPr>
                <w:sz w:val="16"/>
                <w:szCs w:val="16"/>
              </w:rPr>
              <w:t xml:space="preserve"> </w:t>
            </w:r>
            <w:r w:rsidRPr="0031242A">
              <w:rPr>
                <w:sz w:val="16"/>
                <w:szCs w:val="16"/>
              </w:rPr>
              <w:t>actions</w:t>
            </w:r>
            <w:r w:rsidR="007730A1" w:rsidRPr="0031242A">
              <w:rPr>
                <w:sz w:val="16"/>
                <w:szCs w:val="16"/>
              </w:rPr>
              <w:t xml:space="preserve"> </w:t>
            </w:r>
            <w:r w:rsidRPr="0031242A">
              <w:rPr>
                <w:sz w:val="16"/>
                <w:szCs w:val="16"/>
              </w:rPr>
              <w:t>conflicts.docx"</w:t>
            </w:r>
          </w:p>
          <w:p w14:paraId="61E42132" w14:textId="7132E59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indirect-Actions</w:t>
            </w:r>
            <w:r w:rsidR="007730A1" w:rsidRPr="0031242A">
              <w:rPr>
                <w:sz w:val="16"/>
                <w:szCs w:val="16"/>
              </w:rPr>
              <w:t xml:space="preserve"> </w:t>
            </w:r>
            <w:r w:rsidRPr="0031242A">
              <w:rPr>
                <w:sz w:val="16"/>
                <w:szCs w:val="16"/>
              </w:rPr>
              <w:t>conflicts.docx"</w:t>
            </w:r>
          </w:p>
          <w:p w14:paraId="07DA6963" w14:textId="4BCF50B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execution-Time</w:t>
            </w:r>
            <w:r w:rsidR="007730A1" w:rsidRPr="0031242A">
              <w:rPr>
                <w:sz w:val="16"/>
                <w:szCs w:val="16"/>
              </w:rPr>
              <w:t xml:space="preserve"> </w:t>
            </w:r>
            <w:r w:rsidRPr="0031242A">
              <w:rPr>
                <w:sz w:val="16"/>
                <w:szCs w:val="16"/>
              </w:rPr>
              <w:t>conflicts.docx"</w:t>
            </w:r>
          </w:p>
          <w:p w14:paraId="6109B5DB" w14:textId="42917F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resolution.docx"</w:t>
            </w:r>
          </w:p>
          <w:p w14:paraId="4C9289EB" w14:textId="061D4B0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Evaluating</w:t>
            </w:r>
            <w:r w:rsidR="007730A1" w:rsidRPr="0031242A">
              <w:rPr>
                <w:sz w:val="16"/>
                <w:szCs w:val="16"/>
              </w:rPr>
              <w:t xml:space="preserve"> </w:t>
            </w:r>
            <w:r w:rsidRPr="0031242A">
              <w:rPr>
                <w:sz w:val="16"/>
                <w:szCs w:val="16"/>
              </w:rPr>
              <w:t>impact</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planned</w:t>
            </w:r>
            <w:r w:rsidR="007730A1" w:rsidRPr="0031242A">
              <w:rPr>
                <w:sz w:val="16"/>
                <w:szCs w:val="16"/>
              </w:rPr>
              <w:t xml:space="preserve"> </w:t>
            </w:r>
            <w:r w:rsidRPr="0031242A">
              <w:rPr>
                <w:sz w:val="16"/>
                <w:szCs w:val="16"/>
              </w:rPr>
              <w:t>actions.docx"</w:t>
            </w:r>
          </w:p>
          <w:p w14:paraId="2CC1E3C6" w14:textId="4D8C078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CCL-impact-assessment</w:t>
            </w:r>
            <w:r w:rsidR="007730A1" w:rsidRPr="0031242A">
              <w:rPr>
                <w:sz w:val="16"/>
                <w:szCs w:val="16"/>
              </w:rPr>
              <w:t xml:space="preserve"> </w:t>
            </w:r>
            <w:r w:rsidRPr="0031242A">
              <w:rPr>
                <w:sz w:val="16"/>
                <w:szCs w:val="16"/>
              </w:rPr>
              <w:t>solution.docx"</w:t>
            </w:r>
          </w:p>
          <w:p w14:paraId="254BEFE2" w14:textId="00ABD09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solution.docx"</w:t>
            </w:r>
          </w:p>
          <w:p w14:paraId="6D3E797B" w14:textId="0A1DA17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Enhance</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r w:rsidR="007730A1" w:rsidRPr="0031242A">
              <w:rPr>
                <w:sz w:val="16"/>
                <w:szCs w:val="16"/>
              </w:rPr>
              <w:t xml:space="preserve"> </w:t>
            </w:r>
            <w:r w:rsidRPr="0031242A">
              <w:rPr>
                <w:sz w:val="16"/>
                <w:szCs w:val="16"/>
              </w:rPr>
              <w:t>solution.docx"</w:t>
            </w:r>
          </w:p>
          <w:p w14:paraId="10C74F5C" w14:textId="17B3212E"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recovery.doc"</w:t>
            </w:r>
          </w:p>
          <w:p w14:paraId="493C30A6" w14:textId="1689F05A"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Historical</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data</w:t>
            </w:r>
            <w:r w:rsidRPr="0031242A">
              <w:rPr>
                <w:sz w:val="16"/>
                <w:szCs w:val="16"/>
              </w:rPr>
              <w:t xml:space="preserve"> </w:t>
            </w:r>
            <w:r w:rsidR="00E73FE1" w:rsidRPr="0031242A">
              <w:rPr>
                <w:sz w:val="16"/>
                <w:szCs w:val="16"/>
              </w:rPr>
              <w:t>solutions.docx"</w:t>
            </w:r>
          </w:p>
          <w:p w14:paraId="25231AEF" w14:textId="74ED02BE"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Performance</w:t>
            </w:r>
            <w:r w:rsidRPr="0031242A">
              <w:rPr>
                <w:sz w:val="16"/>
                <w:szCs w:val="16"/>
              </w:rPr>
              <w:t xml:space="preserve"> </w:t>
            </w:r>
            <w:r w:rsidR="00E73FE1" w:rsidRPr="0031242A">
              <w:rPr>
                <w:sz w:val="16"/>
                <w:szCs w:val="16"/>
              </w:rPr>
              <w:t>monitoring</w:t>
            </w:r>
            <w:r w:rsidRPr="0031242A">
              <w:rPr>
                <w:sz w:val="16"/>
                <w:szCs w:val="16"/>
              </w:rPr>
              <w:t xml:space="preserve"> </w:t>
            </w:r>
            <w:r w:rsidR="00E73FE1" w:rsidRPr="0031242A">
              <w:rPr>
                <w:sz w:val="16"/>
                <w:szCs w:val="16"/>
              </w:rPr>
              <w:t>of</w:t>
            </w:r>
            <w:r w:rsidRPr="0031242A">
              <w:rPr>
                <w:sz w:val="16"/>
                <w:szCs w:val="16"/>
              </w:rPr>
              <w:t xml:space="preserve"> </w:t>
            </w:r>
            <w:r w:rsidR="00E73FE1" w:rsidRPr="0031242A">
              <w:rPr>
                <w:sz w:val="16"/>
                <w:szCs w:val="16"/>
              </w:rPr>
              <w:t>Closed</w:t>
            </w:r>
            <w:r w:rsidRPr="0031242A">
              <w:rPr>
                <w:sz w:val="16"/>
                <w:szCs w:val="16"/>
              </w:rPr>
              <w:t xml:space="preserve"> </w:t>
            </w:r>
            <w:r w:rsidR="00E73FE1" w:rsidRPr="0031242A">
              <w:rPr>
                <w:sz w:val="16"/>
                <w:szCs w:val="16"/>
              </w:rPr>
              <w:t>control</w:t>
            </w:r>
            <w:r w:rsidRPr="0031242A">
              <w:rPr>
                <w:sz w:val="16"/>
                <w:szCs w:val="16"/>
              </w:rPr>
              <w:t xml:space="preserve"> </w:t>
            </w:r>
            <w:r w:rsidR="00E73FE1" w:rsidRPr="0031242A">
              <w:rPr>
                <w:sz w:val="16"/>
                <w:szCs w:val="16"/>
              </w:rPr>
              <w:t>loop.docx"</w:t>
            </w:r>
          </w:p>
          <w:p w14:paraId="4ECD195E" w14:textId="15437FFF"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TR28.867</w:t>
            </w:r>
            <w:r w:rsidRPr="0031242A">
              <w:rPr>
                <w:sz w:val="16"/>
                <w:szCs w:val="16"/>
              </w:rPr>
              <w:t xml:space="preserve"> </w:t>
            </w:r>
            <w:r w:rsidR="00E73FE1" w:rsidRPr="0031242A">
              <w:rPr>
                <w:sz w:val="16"/>
                <w:szCs w:val="16"/>
              </w:rPr>
              <w:t>Align</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conflict</w:t>
            </w:r>
            <w:r w:rsidRPr="0031242A">
              <w:rPr>
                <w:sz w:val="16"/>
                <w:szCs w:val="16"/>
              </w:rPr>
              <w:t xml:space="preserve"> </w:t>
            </w:r>
            <w:r w:rsidR="00E73FE1" w:rsidRPr="0031242A">
              <w:rPr>
                <w:sz w:val="16"/>
                <w:szCs w:val="16"/>
              </w:rPr>
              <w:t>management.docx"</w:t>
            </w:r>
          </w:p>
        </w:tc>
        <w:tc>
          <w:tcPr>
            <w:tcW w:w="708" w:type="dxa"/>
            <w:shd w:val="solid" w:color="FFFFFF" w:fill="auto"/>
          </w:tcPr>
          <w:p w14:paraId="2D52FD1F" w14:textId="77777777" w:rsidR="00E73FE1" w:rsidRPr="0031242A" w:rsidRDefault="00E73FE1" w:rsidP="00497E26">
            <w:pPr>
              <w:pStyle w:val="TAC"/>
              <w:rPr>
                <w:sz w:val="16"/>
                <w:szCs w:val="16"/>
              </w:rPr>
            </w:pPr>
            <w:r w:rsidRPr="0031242A">
              <w:rPr>
                <w:sz w:val="16"/>
                <w:szCs w:val="16"/>
              </w:rPr>
              <w:t>0.4.0</w:t>
            </w:r>
          </w:p>
        </w:tc>
      </w:tr>
      <w:tr w:rsidR="00606BAD" w:rsidRPr="003C79E9" w14:paraId="6655389E" w14:textId="77777777" w:rsidTr="007730A1">
        <w:trPr>
          <w:jc w:val="center"/>
        </w:trPr>
        <w:tc>
          <w:tcPr>
            <w:tcW w:w="800" w:type="dxa"/>
            <w:shd w:val="solid" w:color="FFFFFF" w:fill="auto"/>
          </w:tcPr>
          <w:p w14:paraId="05A924A6" w14:textId="5886F45D" w:rsidR="00606BAD" w:rsidRPr="0031242A" w:rsidRDefault="00606BAD" w:rsidP="00497E26">
            <w:pPr>
              <w:pStyle w:val="TAC"/>
              <w:rPr>
                <w:sz w:val="16"/>
                <w:szCs w:val="16"/>
              </w:rPr>
            </w:pPr>
            <w:r w:rsidRPr="0031242A">
              <w:rPr>
                <w:sz w:val="16"/>
                <w:szCs w:val="16"/>
              </w:rPr>
              <w:t>2024-09</w:t>
            </w:r>
          </w:p>
        </w:tc>
        <w:tc>
          <w:tcPr>
            <w:tcW w:w="856" w:type="dxa"/>
            <w:shd w:val="solid" w:color="FFFFFF" w:fill="auto"/>
          </w:tcPr>
          <w:p w14:paraId="44EFA682" w14:textId="77777777" w:rsidR="00606BAD" w:rsidRPr="0031242A" w:rsidRDefault="00606BAD" w:rsidP="00497E26">
            <w:pPr>
              <w:pStyle w:val="TAC"/>
              <w:rPr>
                <w:sz w:val="16"/>
                <w:szCs w:val="16"/>
              </w:rPr>
            </w:pPr>
          </w:p>
        </w:tc>
        <w:tc>
          <w:tcPr>
            <w:tcW w:w="1012" w:type="dxa"/>
            <w:shd w:val="solid" w:color="FFFFFF" w:fill="auto"/>
          </w:tcPr>
          <w:p w14:paraId="38D39787" w14:textId="77777777" w:rsidR="00606BAD" w:rsidRPr="0031242A" w:rsidRDefault="00606BAD" w:rsidP="00E73FE1">
            <w:pPr>
              <w:pStyle w:val="TAC"/>
              <w:rPr>
                <w:sz w:val="16"/>
                <w:szCs w:val="16"/>
              </w:rPr>
            </w:pPr>
          </w:p>
        </w:tc>
        <w:tc>
          <w:tcPr>
            <w:tcW w:w="532" w:type="dxa"/>
            <w:shd w:val="solid" w:color="FFFFFF" w:fill="auto"/>
          </w:tcPr>
          <w:p w14:paraId="2868E8C4" w14:textId="77777777" w:rsidR="00606BAD" w:rsidRPr="0031242A" w:rsidRDefault="00606BAD" w:rsidP="00497E26">
            <w:pPr>
              <w:pStyle w:val="TAL"/>
              <w:rPr>
                <w:sz w:val="16"/>
                <w:szCs w:val="16"/>
              </w:rPr>
            </w:pPr>
          </w:p>
        </w:tc>
        <w:tc>
          <w:tcPr>
            <w:tcW w:w="496" w:type="dxa"/>
            <w:shd w:val="solid" w:color="FFFFFF" w:fill="auto"/>
          </w:tcPr>
          <w:p w14:paraId="5BB66F0F" w14:textId="77777777" w:rsidR="00606BAD" w:rsidRPr="0031242A" w:rsidRDefault="00606BAD" w:rsidP="00497E26">
            <w:pPr>
              <w:pStyle w:val="TAR"/>
              <w:jc w:val="center"/>
              <w:rPr>
                <w:sz w:val="16"/>
                <w:szCs w:val="16"/>
              </w:rPr>
            </w:pPr>
          </w:p>
        </w:tc>
        <w:tc>
          <w:tcPr>
            <w:tcW w:w="425" w:type="dxa"/>
            <w:shd w:val="solid" w:color="FFFFFF" w:fill="auto"/>
          </w:tcPr>
          <w:p w14:paraId="00CF73B6" w14:textId="77777777" w:rsidR="00606BAD" w:rsidRPr="0031242A" w:rsidRDefault="00606BAD" w:rsidP="00497E26">
            <w:pPr>
              <w:pStyle w:val="TAC"/>
              <w:rPr>
                <w:sz w:val="16"/>
                <w:szCs w:val="16"/>
              </w:rPr>
            </w:pPr>
          </w:p>
        </w:tc>
        <w:tc>
          <w:tcPr>
            <w:tcW w:w="4962" w:type="dxa"/>
            <w:shd w:val="solid" w:color="FFFFFF" w:fill="auto"/>
          </w:tcPr>
          <w:p w14:paraId="3196B7C1" w14:textId="1381D704" w:rsidR="00606BAD" w:rsidRPr="0031242A" w:rsidRDefault="00606BAD" w:rsidP="00497E26">
            <w:pPr>
              <w:pStyle w:val="TAL"/>
              <w:rPr>
                <w:sz w:val="16"/>
                <w:szCs w:val="16"/>
              </w:rPr>
            </w:pPr>
            <w:r w:rsidRPr="0031242A">
              <w:rPr>
                <w:sz w:val="16"/>
                <w:szCs w:val="16"/>
              </w:rPr>
              <w:t>After editHelp cleanup</w:t>
            </w:r>
          </w:p>
        </w:tc>
        <w:tc>
          <w:tcPr>
            <w:tcW w:w="708" w:type="dxa"/>
            <w:shd w:val="solid" w:color="FFFFFF" w:fill="auto"/>
          </w:tcPr>
          <w:p w14:paraId="7E142826" w14:textId="476F3064" w:rsidR="00606BAD" w:rsidRPr="00F2049F" w:rsidRDefault="00606BAD" w:rsidP="00497E26">
            <w:pPr>
              <w:pStyle w:val="TAC"/>
              <w:rPr>
                <w:sz w:val="16"/>
                <w:szCs w:val="16"/>
              </w:rPr>
            </w:pPr>
            <w:r w:rsidRPr="0031242A">
              <w:rPr>
                <w:sz w:val="16"/>
                <w:szCs w:val="16"/>
              </w:rPr>
              <w:t>0.4.1</w:t>
            </w:r>
          </w:p>
        </w:tc>
      </w:tr>
      <w:tr w:rsidR="0034716E" w:rsidRPr="003C79E9" w14:paraId="175900D7" w14:textId="77777777" w:rsidTr="007730A1">
        <w:trPr>
          <w:jc w:val="center"/>
        </w:trPr>
        <w:tc>
          <w:tcPr>
            <w:tcW w:w="800" w:type="dxa"/>
            <w:shd w:val="solid" w:color="FFFFFF" w:fill="auto"/>
          </w:tcPr>
          <w:p w14:paraId="2ABC0D3C" w14:textId="4E966EB2" w:rsidR="0034716E" w:rsidRPr="0031242A" w:rsidRDefault="000051E0" w:rsidP="00497E26">
            <w:pPr>
              <w:pStyle w:val="TAC"/>
              <w:rPr>
                <w:sz w:val="16"/>
                <w:szCs w:val="16"/>
              </w:rPr>
            </w:pPr>
            <w:bookmarkStart w:id="1215" w:name="_Hlk180244756"/>
            <w:r w:rsidRPr="0031242A">
              <w:rPr>
                <w:sz w:val="16"/>
                <w:szCs w:val="16"/>
              </w:rPr>
              <w:lastRenderedPageBreak/>
              <w:t>2024-</w:t>
            </w:r>
            <w:r>
              <w:rPr>
                <w:sz w:val="16"/>
                <w:szCs w:val="16"/>
              </w:rPr>
              <w:t>1</w:t>
            </w:r>
            <w:r w:rsidRPr="0031242A">
              <w:rPr>
                <w:sz w:val="16"/>
                <w:szCs w:val="16"/>
              </w:rPr>
              <w:t>0</w:t>
            </w:r>
          </w:p>
        </w:tc>
        <w:tc>
          <w:tcPr>
            <w:tcW w:w="856" w:type="dxa"/>
            <w:shd w:val="solid" w:color="FFFFFF" w:fill="auto"/>
          </w:tcPr>
          <w:p w14:paraId="0B547C69" w14:textId="77777777" w:rsidR="0034716E" w:rsidRPr="0031242A" w:rsidRDefault="0034716E" w:rsidP="00497E26">
            <w:pPr>
              <w:pStyle w:val="TAC"/>
              <w:rPr>
                <w:sz w:val="16"/>
                <w:szCs w:val="16"/>
              </w:rPr>
            </w:pPr>
          </w:p>
        </w:tc>
        <w:tc>
          <w:tcPr>
            <w:tcW w:w="1012" w:type="dxa"/>
            <w:shd w:val="solid" w:color="FFFFFF" w:fill="auto"/>
          </w:tcPr>
          <w:p w14:paraId="0365184A" w14:textId="77777777" w:rsidR="007A3059" w:rsidRDefault="007A3059" w:rsidP="007A3059">
            <w:pPr>
              <w:pStyle w:val="TAC"/>
              <w:jc w:val="left"/>
              <w:rPr>
                <w:sz w:val="16"/>
                <w:szCs w:val="16"/>
              </w:rPr>
            </w:pPr>
            <w:r w:rsidRPr="007A3059">
              <w:rPr>
                <w:sz w:val="16"/>
                <w:szCs w:val="16"/>
              </w:rPr>
              <w:t>S5</w:t>
            </w:r>
            <w:r w:rsidRPr="007A3059">
              <w:rPr>
                <w:rFonts w:ascii="Cambria Math" w:hAnsi="Cambria Math" w:cs="Cambria Math"/>
                <w:sz w:val="16"/>
                <w:szCs w:val="16"/>
              </w:rPr>
              <w:t>‑</w:t>
            </w:r>
            <w:r w:rsidRPr="007A3059">
              <w:rPr>
                <w:sz w:val="16"/>
                <w:szCs w:val="16"/>
              </w:rPr>
              <w:t xml:space="preserve">245322 </w:t>
            </w:r>
          </w:p>
          <w:p w14:paraId="04481ABB" w14:textId="77777777" w:rsidR="007A3059" w:rsidRDefault="007A3059" w:rsidP="007A3059">
            <w:pPr>
              <w:pStyle w:val="TAC"/>
              <w:jc w:val="left"/>
              <w:rPr>
                <w:sz w:val="16"/>
                <w:szCs w:val="16"/>
              </w:rPr>
            </w:pPr>
          </w:p>
          <w:p w14:paraId="323211DF" w14:textId="45024CC6" w:rsidR="007A3059" w:rsidRDefault="007A3059" w:rsidP="007A3059">
            <w:pPr>
              <w:pStyle w:val="TAC"/>
              <w:jc w:val="left"/>
              <w:rPr>
                <w:sz w:val="16"/>
                <w:szCs w:val="16"/>
              </w:rPr>
            </w:pPr>
            <w:r w:rsidRPr="00A03D32">
              <w:rPr>
                <w:sz w:val="16"/>
                <w:szCs w:val="16"/>
              </w:rPr>
              <w:t>S5-245</w:t>
            </w:r>
            <w:r>
              <w:rPr>
                <w:sz w:val="16"/>
                <w:szCs w:val="16"/>
              </w:rPr>
              <w:t>666</w:t>
            </w:r>
          </w:p>
          <w:p w14:paraId="76EA168E" w14:textId="77777777" w:rsidR="007A3059" w:rsidRDefault="007A3059" w:rsidP="007A3059">
            <w:pPr>
              <w:pStyle w:val="TAC"/>
              <w:jc w:val="left"/>
              <w:rPr>
                <w:sz w:val="16"/>
                <w:szCs w:val="16"/>
              </w:rPr>
            </w:pPr>
            <w:r w:rsidRPr="00A03D32">
              <w:rPr>
                <w:sz w:val="16"/>
                <w:szCs w:val="16"/>
              </w:rPr>
              <w:t>S5-245</w:t>
            </w:r>
            <w:r>
              <w:rPr>
                <w:sz w:val="16"/>
                <w:szCs w:val="16"/>
              </w:rPr>
              <w:t>668</w:t>
            </w:r>
          </w:p>
          <w:p w14:paraId="4A2D34BE" w14:textId="2D3C21D1" w:rsidR="00341CBA" w:rsidRPr="00341CBA" w:rsidRDefault="00341CBA" w:rsidP="007A3059">
            <w:pPr>
              <w:pStyle w:val="TAC"/>
              <w:jc w:val="left"/>
              <w:rPr>
                <w:sz w:val="16"/>
                <w:szCs w:val="16"/>
              </w:rPr>
            </w:pPr>
            <w:r w:rsidRPr="00341CBA">
              <w:rPr>
                <w:sz w:val="16"/>
                <w:szCs w:val="16"/>
              </w:rPr>
              <w:t xml:space="preserve">S5-246009 </w:t>
            </w:r>
          </w:p>
          <w:p w14:paraId="6218FAA7" w14:textId="60A2C387" w:rsidR="00BA5498" w:rsidRDefault="00341CBA" w:rsidP="00BA5498">
            <w:pPr>
              <w:pStyle w:val="TAC"/>
              <w:jc w:val="left"/>
              <w:rPr>
                <w:sz w:val="16"/>
                <w:szCs w:val="16"/>
              </w:rPr>
            </w:pPr>
            <w:r w:rsidRPr="00341CBA">
              <w:rPr>
                <w:sz w:val="16"/>
                <w:szCs w:val="16"/>
              </w:rPr>
              <w:t xml:space="preserve">S5-246010 </w:t>
            </w:r>
          </w:p>
          <w:p w14:paraId="06D69016" w14:textId="5717E993" w:rsidR="00341CBA" w:rsidRPr="00341CBA" w:rsidRDefault="00341CBA" w:rsidP="00BA5498">
            <w:pPr>
              <w:pStyle w:val="TAC"/>
              <w:jc w:val="left"/>
              <w:rPr>
                <w:sz w:val="16"/>
                <w:szCs w:val="16"/>
              </w:rPr>
            </w:pPr>
            <w:r w:rsidRPr="00341CBA">
              <w:rPr>
                <w:sz w:val="16"/>
                <w:szCs w:val="16"/>
              </w:rPr>
              <w:t xml:space="preserve">S5-246011 </w:t>
            </w:r>
          </w:p>
          <w:p w14:paraId="34541B56" w14:textId="77777777" w:rsidR="00BA5498" w:rsidRDefault="00BA5498" w:rsidP="00341CBA">
            <w:pPr>
              <w:pStyle w:val="TAC"/>
              <w:rPr>
                <w:sz w:val="16"/>
                <w:szCs w:val="16"/>
              </w:rPr>
            </w:pPr>
          </w:p>
          <w:p w14:paraId="70625622" w14:textId="5864A694" w:rsidR="00341CBA" w:rsidRDefault="00341CBA" w:rsidP="00BA5498">
            <w:pPr>
              <w:pStyle w:val="TAC"/>
              <w:jc w:val="left"/>
              <w:rPr>
                <w:sz w:val="16"/>
                <w:szCs w:val="16"/>
              </w:rPr>
            </w:pPr>
            <w:r w:rsidRPr="00341CBA">
              <w:rPr>
                <w:sz w:val="16"/>
                <w:szCs w:val="16"/>
              </w:rPr>
              <w:t>S5-246012</w:t>
            </w:r>
          </w:p>
          <w:p w14:paraId="2397CAD6" w14:textId="77777777" w:rsidR="00BA5498" w:rsidRPr="00341CBA" w:rsidRDefault="00BA5498" w:rsidP="00BA5498">
            <w:pPr>
              <w:pStyle w:val="TAC"/>
              <w:jc w:val="left"/>
              <w:rPr>
                <w:sz w:val="16"/>
                <w:szCs w:val="16"/>
              </w:rPr>
            </w:pPr>
          </w:p>
          <w:p w14:paraId="078F54C2" w14:textId="3A4523EE" w:rsidR="00341CBA" w:rsidRPr="00341CBA" w:rsidRDefault="00341CBA" w:rsidP="00BA5498">
            <w:pPr>
              <w:pStyle w:val="TAC"/>
              <w:jc w:val="left"/>
              <w:rPr>
                <w:sz w:val="16"/>
                <w:szCs w:val="16"/>
              </w:rPr>
            </w:pPr>
            <w:r w:rsidRPr="00341CBA">
              <w:rPr>
                <w:sz w:val="16"/>
                <w:szCs w:val="16"/>
              </w:rPr>
              <w:t>S5-246013</w:t>
            </w:r>
          </w:p>
          <w:p w14:paraId="20B35A70" w14:textId="1461EDD3" w:rsidR="00341CBA" w:rsidRPr="00341CBA" w:rsidRDefault="00341CBA" w:rsidP="00BA5498">
            <w:pPr>
              <w:pStyle w:val="TAC"/>
              <w:jc w:val="left"/>
              <w:rPr>
                <w:sz w:val="16"/>
                <w:szCs w:val="16"/>
              </w:rPr>
            </w:pPr>
            <w:r w:rsidRPr="00341CBA">
              <w:rPr>
                <w:sz w:val="16"/>
                <w:szCs w:val="16"/>
              </w:rPr>
              <w:t>S5-246014</w:t>
            </w:r>
          </w:p>
          <w:p w14:paraId="08B4FD84" w14:textId="77777777" w:rsidR="00BA5498" w:rsidRDefault="00BA5498" w:rsidP="00341CBA">
            <w:pPr>
              <w:pStyle w:val="TAC"/>
              <w:rPr>
                <w:sz w:val="16"/>
                <w:szCs w:val="16"/>
              </w:rPr>
            </w:pPr>
          </w:p>
          <w:p w14:paraId="1BA14ADD" w14:textId="02E79111" w:rsidR="00341CBA" w:rsidRPr="00341CBA" w:rsidRDefault="00341CBA" w:rsidP="00BA5498">
            <w:pPr>
              <w:pStyle w:val="TAC"/>
              <w:jc w:val="left"/>
              <w:rPr>
                <w:sz w:val="16"/>
                <w:szCs w:val="16"/>
              </w:rPr>
            </w:pPr>
            <w:r w:rsidRPr="00341CBA">
              <w:rPr>
                <w:sz w:val="16"/>
                <w:szCs w:val="16"/>
              </w:rPr>
              <w:t>S5-246015</w:t>
            </w:r>
          </w:p>
          <w:p w14:paraId="6DC4AAE8" w14:textId="77777777" w:rsidR="00BA5498" w:rsidRDefault="00BA5498" w:rsidP="00341CBA">
            <w:pPr>
              <w:pStyle w:val="TAC"/>
              <w:rPr>
                <w:sz w:val="16"/>
                <w:szCs w:val="16"/>
              </w:rPr>
            </w:pPr>
          </w:p>
          <w:p w14:paraId="15C1C167" w14:textId="6A703596" w:rsidR="00341CBA" w:rsidRPr="00341CBA" w:rsidRDefault="00341CBA" w:rsidP="00BA5498">
            <w:pPr>
              <w:pStyle w:val="TAC"/>
              <w:jc w:val="left"/>
              <w:rPr>
                <w:sz w:val="16"/>
                <w:szCs w:val="16"/>
              </w:rPr>
            </w:pPr>
            <w:r w:rsidRPr="00341CBA">
              <w:rPr>
                <w:sz w:val="16"/>
                <w:szCs w:val="16"/>
              </w:rPr>
              <w:t>S5-246016</w:t>
            </w:r>
          </w:p>
          <w:p w14:paraId="452539F9" w14:textId="6E9A12A3" w:rsidR="00341CBA" w:rsidRPr="00341CBA" w:rsidRDefault="00341CBA" w:rsidP="00BA5498">
            <w:pPr>
              <w:pStyle w:val="TAC"/>
              <w:jc w:val="left"/>
              <w:rPr>
                <w:sz w:val="16"/>
                <w:szCs w:val="16"/>
              </w:rPr>
            </w:pPr>
            <w:r w:rsidRPr="00341CBA">
              <w:rPr>
                <w:sz w:val="16"/>
                <w:szCs w:val="16"/>
              </w:rPr>
              <w:t>S5-246017</w:t>
            </w:r>
          </w:p>
          <w:p w14:paraId="28500080" w14:textId="77777777" w:rsidR="00BA5498" w:rsidRDefault="00BA5498" w:rsidP="00341CBA">
            <w:pPr>
              <w:pStyle w:val="TAC"/>
              <w:rPr>
                <w:sz w:val="16"/>
                <w:szCs w:val="16"/>
              </w:rPr>
            </w:pPr>
          </w:p>
          <w:p w14:paraId="402DF015" w14:textId="3E2EE690" w:rsidR="00341CBA" w:rsidRPr="00341CBA" w:rsidRDefault="00341CBA" w:rsidP="00BA5498">
            <w:pPr>
              <w:pStyle w:val="TAC"/>
              <w:jc w:val="left"/>
              <w:rPr>
                <w:sz w:val="16"/>
                <w:szCs w:val="16"/>
              </w:rPr>
            </w:pPr>
            <w:r w:rsidRPr="00341CBA">
              <w:rPr>
                <w:sz w:val="16"/>
                <w:szCs w:val="16"/>
              </w:rPr>
              <w:t>S5-246018</w:t>
            </w:r>
          </w:p>
          <w:p w14:paraId="7F513ADD" w14:textId="77777777" w:rsidR="00BA5498" w:rsidRDefault="00BA5498" w:rsidP="00341CBA">
            <w:pPr>
              <w:pStyle w:val="TAC"/>
              <w:rPr>
                <w:sz w:val="16"/>
                <w:szCs w:val="16"/>
              </w:rPr>
            </w:pPr>
          </w:p>
          <w:p w14:paraId="3D601B50" w14:textId="714F03C9" w:rsidR="00341CBA" w:rsidRPr="00341CBA" w:rsidRDefault="00341CBA" w:rsidP="00BA5498">
            <w:pPr>
              <w:pStyle w:val="TAC"/>
              <w:jc w:val="left"/>
              <w:rPr>
                <w:sz w:val="16"/>
                <w:szCs w:val="16"/>
              </w:rPr>
            </w:pPr>
            <w:r w:rsidRPr="00341CBA">
              <w:rPr>
                <w:sz w:val="16"/>
                <w:szCs w:val="16"/>
              </w:rPr>
              <w:t>S5-246019</w:t>
            </w:r>
          </w:p>
          <w:p w14:paraId="758ED662" w14:textId="77777777" w:rsidR="00BA5498" w:rsidRDefault="00BA5498" w:rsidP="00341CBA">
            <w:pPr>
              <w:pStyle w:val="TAC"/>
              <w:rPr>
                <w:sz w:val="16"/>
                <w:szCs w:val="16"/>
              </w:rPr>
            </w:pPr>
          </w:p>
          <w:p w14:paraId="2B04A30E" w14:textId="46E26022" w:rsidR="00341CBA" w:rsidRPr="00341CBA" w:rsidRDefault="00341CBA" w:rsidP="00BA5498">
            <w:pPr>
              <w:pStyle w:val="TAC"/>
              <w:jc w:val="left"/>
              <w:rPr>
                <w:sz w:val="16"/>
                <w:szCs w:val="16"/>
              </w:rPr>
            </w:pPr>
            <w:r w:rsidRPr="00341CBA">
              <w:rPr>
                <w:sz w:val="16"/>
                <w:szCs w:val="16"/>
              </w:rPr>
              <w:t>S5-246020</w:t>
            </w:r>
          </w:p>
          <w:p w14:paraId="023E113B" w14:textId="77777777" w:rsidR="00BA5498" w:rsidRDefault="00BA5498" w:rsidP="00341CBA">
            <w:pPr>
              <w:pStyle w:val="TAC"/>
              <w:rPr>
                <w:sz w:val="16"/>
                <w:szCs w:val="16"/>
              </w:rPr>
            </w:pPr>
          </w:p>
          <w:p w14:paraId="6BF02580" w14:textId="03201E7B" w:rsidR="00341CBA" w:rsidRPr="00341CBA" w:rsidRDefault="00341CBA" w:rsidP="00BA5498">
            <w:pPr>
              <w:pStyle w:val="TAC"/>
              <w:jc w:val="left"/>
              <w:rPr>
                <w:sz w:val="16"/>
                <w:szCs w:val="16"/>
              </w:rPr>
            </w:pPr>
            <w:r w:rsidRPr="00341CBA">
              <w:rPr>
                <w:sz w:val="16"/>
                <w:szCs w:val="16"/>
              </w:rPr>
              <w:t>S5-246021</w:t>
            </w:r>
          </w:p>
          <w:p w14:paraId="76DBA266" w14:textId="323B95C9" w:rsidR="00341CBA" w:rsidRPr="00341CBA" w:rsidRDefault="00341CBA" w:rsidP="00BA5498">
            <w:pPr>
              <w:pStyle w:val="TAC"/>
              <w:jc w:val="left"/>
              <w:rPr>
                <w:sz w:val="16"/>
                <w:szCs w:val="16"/>
              </w:rPr>
            </w:pPr>
            <w:r w:rsidRPr="00341CBA">
              <w:rPr>
                <w:sz w:val="16"/>
                <w:szCs w:val="16"/>
              </w:rPr>
              <w:t>S5-246022</w:t>
            </w:r>
          </w:p>
          <w:p w14:paraId="62F2097B" w14:textId="32EE192F" w:rsidR="00341CBA" w:rsidRPr="00341CBA" w:rsidRDefault="00341CBA" w:rsidP="00BA5498">
            <w:pPr>
              <w:pStyle w:val="TAC"/>
              <w:jc w:val="left"/>
              <w:rPr>
                <w:sz w:val="16"/>
                <w:szCs w:val="16"/>
              </w:rPr>
            </w:pPr>
            <w:r w:rsidRPr="00341CBA">
              <w:rPr>
                <w:sz w:val="16"/>
                <w:szCs w:val="16"/>
              </w:rPr>
              <w:t>S5-246023</w:t>
            </w:r>
          </w:p>
          <w:p w14:paraId="15CCA80C" w14:textId="77777777" w:rsidR="00BA5498" w:rsidRDefault="00BA5498" w:rsidP="00341CBA">
            <w:pPr>
              <w:pStyle w:val="TAC"/>
              <w:rPr>
                <w:sz w:val="16"/>
                <w:szCs w:val="16"/>
              </w:rPr>
            </w:pPr>
          </w:p>
          <w:p w14:paraId="7A629935" w14:textId="2A40DF8B" w:rsidR="00341CBA" w:rsidRPr="00341CBA" w:rsidRDefault="00341CBA" w:rsidP="00BA5498">
            <w:pPr>
              <w:pStyle w:val="TAC"/>
              <w:jc w:val="left"/>
              <w:rPr>
                <w:sz w:val="16"/>
                <w:szCs w:val="16"/>
              </w:rPr>
            </w:pPr>
            <w:r w:rsidRPr="00341CBA">
              <w:rPr>
                <w:sz w:val="16"/>
                <w:szCs w:val="16"/>
              </w:rPr>
              <w:t>S5-246025</w:t>
            </w:r>
          </w:p>
          <w:p w14:paraId="6B89C65B" w14:textId="77777777" w:rsidR="00BA5498" w:rsidRDefault="00BA5498" w:rsidP="00341CBA">
            <w:pPr>
              <w:pStyle w:val="TAC"/>
              <w:rPr>
                <w:sz w:val="16"/>
                <w:szCs w:val="16"/>
              </w:rPr>
            </w:pPr>
          </w:p>
          <w:p w14:paraId="26C8528E" w14:textId="77777777" w:rsidR="0034716E" w:rsidRDefault="00341CBA" w:rsidP="00BA5498">
            <w:pPr>
              <w:pStyle w:val="TAC"/>
              <w:jc w:val="left"/>
              <w:rPr>
                <w:sz w:val="16"/>
                <w:szCs w:val="16"/>
              </w:rPr>
            </w:pPr>
            <w:r w:rsidRPr="00341CBA">
              <w:rPr>
                <w:sz w:val="16"/>
                <w:szCs w:val="16"/>
              </w:rPr>
              <w:t>S5-246026</w:t>
            </w:r>
          </w:p>
          <w:p w14:paraId="6F162E63" w14:textId="77777777" w:rsidR="00A03D32" w:rsidRDefault="00A03D32" w:rsidP="00BA5498">
            <w:pPr>
              <w:pStyle w:val="TAC"/>
              <w:jc w:val="left"/>
              <w:rPr>
                <w:sz w:val="16"/>
                <w:szCs w:val="16"/>
              </w:rPr>
            </w:pPr>
            <w:r w:rsidRPr="00A03D32">
              <w:rPr>
                <w:sz w:val="16"/>
                <w:szCs w:val="16"/>
              </w:rPr>
              <w:t>S5-245757</w:t>
            </w:r>
          </w:p>
          <w:p w14:paraId="433571CE" w14:textId="5547AF93" w:rsidR="00F7492E" w:rsidRPr="0031242A" w:rsidRDefault="00F7492E" w:rsidP="00BA5498">
            <w:pPr>
              <w:pStyle w:val="TAC"/>
              <w:jc w:val="left"/>
              <w:rPr>
                <w:sz w:val="16"/>
                <w:szCs w:val="16"/>
              </w:rPr>
            </w:pPr>
          </w:p>
        </w:tc>
        <w:tc>
          <w:tcPr>
            <w:tcW w:w="532" w:type="dxa"/>
            <w:shd w:val="solid" w:color="FFFFFF" w:fill="auto"/>
          </w:tcPr>
          <w:p w14:paraId="745BC55F" w14:textId="77777777" w:rsidR="0034716E" w:rsidRPr="0031242A" w:rsidRDefault="0034716E" w:rsidP="00497E26">
            <w:pPr>
              <w:pStyle w:val="TAL"/>
              <w:rPr>
                <w:sz w:val="16"/>
                <w:szCs w:val="16"/>
              </w:rPr>
            </w:pPr>
          </w:p>
        </w:tc>
        <w:tc>
          <w:tcPr>
            <w:tcW w:w="496" w:type="dxa"/>
            <w:shd w:val="solid" w:color="FFFFFF" w:fill="auto"/>
          </w:tcPr>
          <w:p w14:paraId="7FAFD009" w14:textId="77777777" w:rsidR="0034716E" w:rsidRPr="0031242A" w:rsidRDefault="0034716E" w:rsidP="00497E26">
            <w:pPr>
              <w:pStyle w:val="TAR"/>
              <w:jc w:val="center"/>
              <w:rPr>
                <w:sz w:val="16"/>
                <w:szCs w:val="16"/>
              </w:rPr>
            </w:pPr>
          </w:p>
        </w:tc>
        <w:tc>
          <w:tcPr>
            <w:tcW w:w="425" w:type="dxa"/>
            <w:shd w:val="solid" w:color="FFFFFF" w:fill="auto"/>
          </w:tcPr>
          <w:p w14:paraId="16CCD34C" w14:textId="77777777" w:rsidR="0034716E" w:rsidRPr="0031242A" w:rsidRDefault="0034716E" w:rsidP="00497E26">
            <w:pPr>
              <w:pStyle w:val="TAC"/>
              <w:rPr>
                <w:sz w:val="16"/>
                <w:szCs w:val="16"/>
              </w:rPr>
            </w:pPr>
          </w:p>
        </w:tc>
        <w:tc>
          <w:tcPr>
            <w:tcW w:w="4962" w:type="dxa"/>
            <w:shd w:val="solid" w:color="FFFFFF" w:fill="auto"/>
          </w:tcPr>
          <w:p w14:paraId="7A14CCD1" w14:textId="77777777" w:rsidR="007A3059" w:rsidRDefault="007A3059" w:rsidP="007A3059">
            <w:pPr>
              <w:pStyle w:val="TAL"/>
              <w:rPr>
                <w:sz w:val="16"/>
                <w:szCs w:val="16"/>
              </w:rPr>
            </w:pPr>
            <w:r w:rsidRPr="007A3059">
              <w:rPr>
                <w:sz w:val="16"/>
                <w:szCs w:val="16"/>
              </w:rPr>
              <w:t xml:space="preserve">pCR TR 28.867 Update the description of the usage by ConditoinMonitor in UC2 </w:t>
            </w:r>
          </w:p>
          <w:p w14:paraId="3520C598" w14:textId="45EEED5C" w:rsidR="007A3059" w:rsidRDefault="007A3059" w:rsidP="007A3059">
            <w:pPr>
              <w:pStyle w:val="TAL"/>
              <w:rPr>
                <w:sz w:val="16"/>
                <w:szCs w:val="16"/>
              </w:rPr>
            </w:pPr>
            <w:r w:rsidRPr="00F7492E">
              <w:rPr>
                <w:sz w:val="16"/>
                <w:szCs w:val="16"/>
              </w:rPr>
              <w:t>Rel-19 pCR 28.867 Solution Evaluations Performance</w:t>
            </w:r>
          </w:p>
          <w:p w14:paraId="5C916390" w14:textId="77777777" w:rsidR="007A3059" w:rsidRDefault="007A3059" w:rsidP="007A3059">
            <w:pPr>
              <w:pStyle w:val="TAL"/>
              <w:rPr>
                <w:sz w:val="16"/>
                <w:szCs w:val="16"/>
              </w:rPr>
            </w:pPr>
            <w:r>
              <w:rPr>
                <w:rFonts w:cs="Arial"/>
                <w:color w:val="000000"/>
                <w:sz w:val="16"/>
                <w:szCs w:val="16"/>
              </w:rPr>
              <w:t>Rel-19 pCR 28.867 Solution Evaluations Historical</w:t>
            </w:r>
            <w:r>
              <w:rPr>
                <w:sz w:val="16"/>
                <w:szCs w:val="16"/>
              </w:rPr>
              <w:t xml:space="preserve"> </w:t>
            </w:r>
          </w:p>
          <w:p w14:paraId="36CDC906" w14:textId="670C43C9" w:rsidR="0034716E" w:rsidRPr="0034716E" w:rsidRDefault="00BA5498" w:rsidP="007A3059">
            <w:pPr>
              <w:pStyle w:val="TAL"/>
              <w:rPr>
                <w:sz w:val="16"/>
                <w:szCs w:val="16"/>
              </w:rPr>
            </w:pPr>
            <w:r>
              <w:rPr>
                <w:sz w:val="16"/>
                <w:szCs w:val="16"/>
              </w:rPr>
              <w:t>R</w:t>
            </w:r>
            <w:r w:rsidR="0034716E" w:rsidRPr="0034716E">
              <w:rPr>
                <w:sz w:val="16"/>
                <w:szCs w:val="16"/>
              </w:rPr>
              <w:t>el-19 pCR TR28.867 Rapporteur cleanup.docx"</w:t>
            </w:r>
          </w:p>
          <w:p w14:paraId="0FA5B6EF" w14:textId="5F20B71D" w:rsidR="0034716E" w:rsidRPr="0034716E" w:rsidRDefault="0034716E" w:rsidP="0034716E">
            <w:pPr>
              <w:pStyle w:val="TAL"/>
              <w:rPr>
                <w:sz w:val="16"/>
                <w:szCs w:val="16"/>
              </w:rPr>
            </w:pPr>
            <w:r w:rsidRPr="0034716E">
              <w:rPr>
                <w:sz w:val="16"/>
                <w:szCs w:val="16"/>
              </w:rPr>
              <w:t>Rel-19 pCR 28.867 Unifying Req with CCL MnS Producer.docx"</w:t>
            </w:r>
          </w:p>
          <w:p w14:paraId="6367BACD" w14:textId="44CA97D0" w:rsidR="0034716E" w:rsidRPr="0034716E" w:rsidRDefault="0034716E" w:rsidP="0034716E">
            <w:pPr>
              <w:pStyle w:val="TAL"/>
              <w:rPr>
                <w:sz w:val="16"/>
                <w:szCs w:val="16"/>
              </w:rPr>
            </w:pPr>
            <w:r w:rsidRPr="0034716E">
              <w:rPr>
                <w:sz w:val="16"/>
                <w:szCs w:val="16"/>
              </w:rPr>
              <w:t>pCR TR 28.867 Update the description of the relationship between CCL and Intent Handling.docx"</w:t>
            </w:r>
          </w:p>
          <w:p w14:paraId="1D762B5B" w14:textId="1143368D" w:rsidR="0034716E" w:rsidRPr="0034716E" w:rsidRDefault="0034716E" w:rsidP="0034716E">
            <w:pPr>
              <w:pStyle w:val="TAL"/>
              <w:rPr>
                <w:sz w:val="16"/>
                <w:szCs w:val="16"/>
              </w:rPr>
            </w:pPr>
            <w:r w:rsidRPr="0034716E">
              <w:rPr>
                <w:sz w:val="16"/>
                <w:szCs w:val="16"/>
              </w:rPr>
              <w:t>pCR TR28.867 Add conclusion for Use case 4 closed control loop for problem recovery.docx"</w:t>
            </w:r>
          </w:p>
          <w:p w14:paraId="596A1694" w14:textId="2E994594" w:rsidR="0034716E" w:rsidRPr="0034716E" w:rsidRDefault="0034716E" w:rsidP="0034716E">
            <w:pPr>
              <w:pStyle w:val="TAL"/>
              <w:rPr>
                <w:sz w:val="16"/>
                <w:szCs w:val="16"/>
              </w:rPr>
            </w:pPr>
            <w:r w:rsidRPr="0034716E">
              <w:rPr>
                <w:sz w:val="16"/>
                <w:szCs w:val="16"/>
              </w:rPr>
              <w:t>Rel-19 pCR TR28.867 Revise terminology on CCL conflicts.docx"</w:t>
            </w:r>
          </w:p>
          <w:p w14:paraId="55F10168" w14:textId="6259BC40" w:rsidR="0034716E" w:rsidRPr="0034716E" w:rsidRDefault="0034716E" w:rsidP="0034716E">
            <w:pPr>
              <w:pStyle w:val="TAL"/>
              <w:rPr>
                <w:sz w:val="16"/>
                <w:szCs w:val="16"/>
              </w:rPr>
            </w:pPr>
            <w:r w:rsidRPr="0034716E">
              <w:rPr>
                <w:sz w:val="16"/>
                <w:szCs w:val="16"/>
              </w:rPr>
              <w:t>pCR TR 28.867 Add solution for CCL co-ordination and conflict handling.docx"</w:t>
            </w:r>
          </w:p>
          <w:p w14:paraId="19CFE43A" w14:textId="765BF090" w:rsidR="0034716E" w:rsidRPr="0034716E" w:rsidRDefault="0034716E" w:rsidP="0034716E">
            <w:pPr>
              <w:pStyle w:val="TAL"/>
              <w:rPr>
                <w:sz w:val="16"/>
                <w:szCs w:val="16"/>
              </w:rPr>
            </w:pPr>
            <w:r w:rsidRPr="0034716E">
              <w:rPr>
                <w:sz w:val="16"/>
                <w:szCs w:val="16"/>
              </w:rPr>
              <w:t>Rel-19 pCR TR28.867 Avoidance of CCL action-execution-time conflicts.docx"</w:t>
            </w:r>
          </w:p>
          <w:p w14:paraId="577338B2" w14:textId="471FFAC1" w:rsidR="0034716E" w:rsidRPr="0034716E" w:rsidRDefault="0034716E" w:rsidP="0034716E">
            <w:pPr>
              <w:pStyle w:val="TAL"/>
              <w:rPr>
                <w:sz w:val="16"/>
                <w:szCs w:val="16"/>
              </w:rPr>
            </w:pPr>
            <w:r w:rsidRPr="0034716E">
              <w:rPr>
                <w:sz w:val="16"/>
                <w:szCs w:val="16"/>
              </w:rPr>
              <w:t>Rel-19 pCR TR28.867 Clarify Solution for CCL conflicts.docx"</w:t>
            </w:r>
          </w:p>
          <w:p w14:paraId="7A52E445" w14:textId="0C6C21B5" w:rsidR="0034716E" w:rsidRPr="0034716E" w:rsidRDefault="0034716E" w:rsidP="0034716E">
            <w:pPr>
              <w:pStyle w:val="TAL"/>
              <w:rPr>
                <w:sz w:val="16"/>
                <w:szCs w:val="16"/>
              </w:rPr>
            </w:pPr>
            <w:r w:rsidRPr="0034716E">
              <w:rPr>
                <w:sz w:val="16"/>
                <w:szCs w:val="16"/>
              </w:rPr>
              <w:t>Rel-19 pCR TR28.867 Clarify Solution for CCL scope management.docx"</w:t>
            </w:r>
          </w:p>
          <w:p w14:paraId="590C2293" w14:textId="2322ADEF" w:rsidR="0034716E" w:rsidRPr="0034716E" w:rsidRDefault="0034716E" w:rsidP="0034716E">
            <w:pPr>
              <w:pStyle w:val="TAL"/>
              <w:rPr>
                <w:sz w:val="16"/>
                <w:szCs w:val="16"/>
              </w:rPr>
            </w:pPr>
            <w:r w:rsidRPr="0034716E">
              <w:rPr>
                <w:sz w:val="16"/>
                <w:szCs w:val="16"/>
              </w:rPr>
              <w:t>Rel-19 pCR TR28.867 Clarify Solution for CCL impact assessment.docx"</w:t>
            </w:r>
          </w:p>
          <w:p w14:paraId="419756D1" w14:textId="7998799B" w:rsidR="0034716E" w:rsidRPr="0034716E" w:rsidRDefault="0034716E" w:rsidP="0034716E">
            <w:pPr>
              <w:pStyle w:val="TAL"/>
              <w:rPr>
                <w:sz w:val="16"/>
                <w:szCs w:val="16"/>
              </w:rPr>
            </w:pPr>
            <w:r w:rsidRPr="0034716E">
              <w:rPr>
                <w:sz w:val="16"/>
                <w:szCs w:val="16"/>
              </w:rPr>
              <w:t>Rel-19 pCR TR28.867 enhance solution on Dynamic CCL creation.docx"</w:t>
            </w:r>
          </w:p>
          <w:p w14:paraId="65EA5B9A" w14:textId="2E2DE8F4" w:rsidR="0034716E" w:rsidRPr="0034716E" w:rsidRDefault="0034716E" w:rsidP="0034716E">
            <w:pPr>
              <w:pStyle w:val="TAL"/>
              <w:rPr>
                <w:sz w:val="16"/>
                <w:szCs w:val="16"/>
              </w:rPr>
            </w:pPr>
            <w:r w:rsidRPr="0034716E">
              <w:rPr>
                <w:sz w:val="16"/>
                <w:szCs w:val="16"/>
              </w:rPr>
              <w:t>Rel-19 pCR 28.867 Solution Evaluations Dynamic and Triggered CCL.docx"</w:t>
            </w:r>
          </w:p>
          <w:p w14:paraId="6AC90E51" w14:textId="0935F65A" w:rsidR="0034716E" w:rsidRPr="0034716E" w:rsidRDefault="0034716E" w:rsidP="0034716E">
            <w:pPr>
              <w:pStyle w:val="TAL"/>
              <w:rPr>
                <w:sz w:val="16"/>
                <w:szCs w:val="16"/>
              </w:rPr>
            </w:pPr>
            <w:r w:rsidRPr="0034716E">
              <w:rPr>
                <w:sz w:val="16"/>
                <w:szCs w:val="16"/>
              </w:rPr>
              <w:t>Rel-19 pCR TR28.867 enhance usecase on Historical CCL.docx"</w:t>
            </w:r>
          </w:p>
          <w:p w14:paraId="3E371E6E" w14:textId="3DC316FD" w:rsidR="0034716E" w:rsidRPr="0034716E" w:rsidRDefault="0034716E" w:rsidP="0034716E">
            <w:pPr>
              <w:pStyle w:val="TAL"/>
              <w:rPr>
                <w:sz w:val="16"/>
                <w:szCs w:val="16"/>
              </w:rPr>
            </w:pPr>
            <w:r w:rsidRPr="0034716E">
              <w:rPr>
                <w:sz w:val="16"/>
                <w:szCs w:val="16"/>
              </w:rPr>
              <w:t>Rel-19 pCR 28.867 Feedback Management solutions.docx"</w:t>
            </w:r>
          </w:p>
          <w:p w14:paraId="6397361B" w14:textId="5E93F560" w:rsidR="0034716E" w:rsidRPr="0034716E" w:rsidRDefault="0034716E" w:rsidP="0034716E">
            <w:pPr>
              <w:pStyle w:val="TAL"/>
              <w:rPr>
                <w:sz w:val="16"/>
                <w:szCs w:val="16"/>
              </w:rPr>
            </w:pPr>
            <w:r w:rsidRPr="0034716E">
              <w:rPr>
                <w:sz w:val="16"/>
                <w:szCs w:val="16"/>
              </w:rPr>
              <w:t>Rel-19 pCR TR28.867 CCL conflicts with other management features.docx"</w:t>
            </w:r>
          </w:p>
          <w:p w14:paraId="3B0382F9" w14:textId="3D61E74F" w:rsidR="0034716E" w:rsidRPr="0034716E" w:rsidRDefault="0034716E" w:rsidP="0034716E">
            <w:pPr>
              <w:pStyle w:val="TAL"/>
              <w:rPr>
                <w:sz w:val="16"/>
                <w:szCs w:val="16"/>
              </w:rPr>
            </w:pPr>
            <w:r w:rsidRPr="0034716E">
              <w:rPr>
                <w:sz w:val="16"/>
                <w:szCs w:val="16"/>
              </w:rPr>
              <w:t>pCR TR 28.867 Add potential requirements and a potential solution for CCL for fault mgmt.docx"</w:t>
            </w:r>
          </w:p>
          <w:p w14:paraId="59AD84AF" w14:textId="77777777" w:rsidR="0034716E" w:rsidRDefault="0034716E" w:rsidP="0034716E">
            <w:pPr>
              <w:pStyle w:val="TAL"/>
              <w:rPr>
                <w:sz w:val="16"/>
                <w:szCs w:val="16"/>
              </w:rPr>
            </w:pPr>
            <w:r w:rsidRPr="0034716E">
              <w:rPr>
                <w:sz w:val="16"/>
                <w:szCs w:val="16"/>
              </w:rPr>
              <w:t>Rel-19 pCR 28.867 Conclusions and Recommendations.docx"</w:t>
            </w:r>
          </w:p>
          <w:p w14:paraId="21AF309F" w14:textId="77777777" w:rsidR="00014AEF" w:rsidRDefault="00A03D32" w:rsidP="0034716E">
            <w:pPr>
              <w:pStyle w:val="TAL"/>
              <w:rPr>
                <w:sz w:val="16"/>
                <w:szCs w:val="16"/>
              </w:rPr>
            </w:pPr>
            <w:r w:rsidRPr="00A03D32">
              <w:rPr>
                <w:sz w:val="16"/>
                <w:szCs w:val="16"/>
              </w:rPr>
              <w:t>pCR TR 28.867 Fix aligment with ACCL model</w:t>
            </w:r>
          </w:p>
          <w:p w14:paraId="4AD2BEFC" w14:textId="7BF917D7" w:rsidR="00F7492E" w:rsidRPr="00F7492E" w:rsidRDefault="00F7492E" w:rsidP="00F7492E"/>
        </w:tc>
        <w:tc>
          <w:tcPr>
            <w:tcW w:w="708" w:type="dxa"/>
            <w:shd w:val="solid" w:color="FFFFFF" w:fill="auto"/>
          </w:tcPr>
          <w:p w14:paraId="11F5A21E" w14:textId="080F8678" w:rsidR="0034716E" w:rsidRPr="0031242A" w:rsidRDefault="00BA5498" w:rsidP="00497E26">
            <w:pPr>
              <w:pStyle w:val="TAC"/>
              <w:rPr>
                <w:sz w:val="16"/>
                <w:szCs w:val="16"/>
              </w:rPr>
            </w:pPr>
            <w:r w:rsidRPr="0031242A">
              <w:rPr>
                <w:sz w:val="16"/>
                <w:szCs w:val="16"/>
              </w:rPr>
              <w:t>0.</w:t>
            </w:r>
            <w:r>
              <w:rPr>
                <w:sz w:val="16"/>
                <w:szCs w:val="16"/>
              </w:rPr>
              <w:t>5</w:t>
            </w:r>
            <w:r w:rsidRPr="0031242A">
              <w:rPr>
                <w:sz w:val="16"/>
                <w:szCs w:val="16"/>
              </w:rPr>
              <w:t>.</w:t>
            </w:r>
            <w:r>
              <w:rPr>
                <w:sz w:val="16"/>
                <w:szCs w:val="16"/>
              </w:rPr>
              <w:t>0</w:t>
            </w:r>
          </w:p>
        </w:tc>
      </w:tr>
      <w:bookmarkEnd w:id="1215"/>
    </w:tbl>
    <w:p w14:paraId="4F1072CB" w14:textId="77777777" w:rsidR="00681C25" w:rsidRPr="003C79E9" w:rsidRDefault="00681C25" w:rsidP="00E73FE1"/>
    <w:sectPr w:rsidR="00681C25" w:rsidRPr="003C79E9">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6D947F" w14:textId="77777777" w:rsidR="003756F8" w:rsidRDefault="003756F8">
      <w:r>
        <w:separator/>
      </w:r>
    </w:p>
  </w:endnote>
  <w:endnote w:type="continuationSeparator" w:id="0">
    <w:p w14:paraId="0650F652" w14:textId="77777777" w:rsidR="003756F8" w:rsidRDefault="003756F8">
      <w:r>
        <w:continuationSeparator/>
      </w:r>
    </w:p>
  </w:endnote>
  <w:endnote w:type="continuationNotice" w:id="1">
    <w:p w14:paraId="6FB11CCF" w14:textId="77777777" w:rsidR="003756F8" w:rsidRDefault="003756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F1CEC3"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D00609" w14:textId="77777777" w:rsidR="003756F8" w:rsidRDefault="003756F8">
      <w:r>
        <w:separator/>
      </w:r>
    </w:p>
  </w:footnote>
  <w:footnote w:type="continuationSeparator" w:id="0">
    <w:p w14:paraId="0E34F959" w14:textId="77777777" w:rsidR="003756F8" w:rsidRDefault="003756F8">
      <w:r>
        <w:continuationSeparator/>
      </w:r>
    </w:p>
  </w:footnote>
  <w:footnote w:type="continuationNotice" w:id="1">
    <w:p w14:paraId="59FF2CE8" w14:textId="77777777" w:rsidR="003756F8" w:rsidRDefault="003756F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5C8FC0" w14:textId="274BA55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2911">
      <w:rPr>
        <w:rFonts w:ascii="Arial" w:hAnsi="Arial" w:cs="Arial"/>
        <w:b/>
        <w:noProof/>
        <w:sz w:val="18"/>
        <w:szCs w:val="18"/>
      </w:rPr>
      <w:t>3GPP TR 28.867 V0.6.0 (2024-11)</w:t>
    </w:r>
    <w:r>
      <w:rPr>
        <w:rFonts w:ascii="Arial" w:hAnsi="Arial" w:cs="Arial"/>
        <w:b/>
        <w:sz w:val="18"/>
        <w:szCs w:val="18"/>
      </w:rPr>
      <w:fldChar w:fldCharType="end"/>
    </w:r>
  </w:p>
  <w:p w14:paraId="020370C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0B247D" w14:textId="22BBDFE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2911">
      <w:rPr>
        <w:rFonts w:ascii="Arial" w:hAnsi="Arial" w:cs="Arial"/>
        <w:b/>
        <w:noProof/>
        <w:sz w:val="18"/>
        <w:szCs w:val="18"/>
      </w:rPr>
      <w:t>Release 19</w:t>
    </w:r>
    <w:r>
      <w:rPr>
        <w:rFonts w:ascii="Arial" w:hAnsi="Arial" w:cs="Arial"/>
        <w:b/>
        <w:sz w:val="18"/>
        <w:szCs w:val="18"/>
      </w:rPr>
      <w:fldChar w:fldCharType="end"/>
    </w:r>
  </w:p>
  <w:p w14:paraId="1B83BC36"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ADC0D10"/>
    <w:multiLevelType w:val="hybridMultilevel"/>
    <w:tmpl w:val="0FE64C6A"/>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8CF0078"/>
    <w:multiLevelType w:val="hybridMultilevel"/>
    <w:tmpl w:val="54081A0A"/>
    <w:lvl w:ilvl="0" w:tplc="4A202B88">
      <w:start w:val="4"/>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 w15:restartNumberingAfterBreak="0">
    <w:nsid w:val="5008054D"/>
    <w:multiLevelType w:val="hybridMultilevel"/>
    <w:tmpl w:val="479693C8"/>
    <w:lvl w:ilvl="0" w:tplc="945E44F8">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5E6F217D"/>
    <w:multiLevelType w:val="hybridMultilevel"/>
    <w:tmpl w:val="F55EA72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C051BCB"/>
    <w:multiLevelType w:val="hybridMultilevel"/>
    <w:tmpl w:val="FA4CB776"/>
    <w:lvl w:ilvl="0" w:tplc="F328DB3A">
      <w:start w:val="6"/>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2037609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180658015">
    <w:abstractNumId w:val="6"/>
  </w:num>
  <w:num w:numId="3" w16cid:durableId="848064205">
    <w:abstractNumId w:val="2"/>
  </w:num>
  <w:num w:numId="4" w16cid:durableId="1041832010">
    <w:abstractNumId w:val="4"/>
  </w:num>
  <w:num w:numId="5" w16cid:durableId="1927224594">
    <w:abstractNumId w:val="7"/>
  </w:num>
  <w:num w:numId="6" w16cid:durableId="1265726365">
    <w:abstractNumId w:val="1"/>
  </w:num>
  <w:num w:numId="7" w16cid:durableId="374625957">
    <w:abstractNumId w:val="5"/>
  </w:num>
  <w:num w:numId="8" w16cid:durableId="545724510">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DS3MLI0MzQ1NTdW0lEKTi0uzszPAykwrgUAcw9aKywAAAA="/>
  </w:docVars>
  <w:rsids>
    <w:rsidRoot w:val="004E213A"/>
    <w:rsid w:val="00000B27"/>
    <w:rsid w:val="000051E0"/>
    <w:rsid w:val="0000648D"/>
    <w:rsid w:val="000139ED"/>
    <w:rsid w:val="00014AEF"/>
    <w:rsid w:val="000254D3"/>
    <w:rsid w:val="00033397"/>
    <w:rsid w:val="00037A0B"/>
    <w:rsid w:val="00040095"/>
    <w:rsid w:val="00051834"/>
    <w:rsid w:val="00054A22"/>
    <w:rsid w:val="00062023"/>
    <w:rsid w:val="000655A6"/>
    <w:rsid w:val="00070B75"/>
    <w:rsid w:val="00080512"/>
    <w:rsid w:val="00082C43"/>
    <w:rsid w:val="000B27B8"/>
    <w:rsid w:val="000B2B16"/>
    <w:rsid w:val="000C47C3"/>
    <w:rsid w:val="000D58AB"/>
    <w:rsid w:val="000D7597"/>
    <w:rsid w:val="000F5BF2"/>
    <w:rsid w:val="001050A3"/>
    <w:rsid w:val="00107E32"/>
    <w:rsid w:val="00110026"/>
    <w:rsid w:val="00122CD7"/>
    <w:rsid w:val="00122D98"/>
    <w:rsid w:val="001235C9"/>
    <w:rsid w:val="001242F5"/>
    <w:rsid w:val="00126039"/>
    <w:rsid w:val="00131B7C"/>
    <w:rsid w:val="00133525"/>
    <w:rsid w:val="001340DB"/>
    <w:rsid w:val="0013634D"/>
    <w:rsid w:val="00142D4B"/>
    <w:rsid w:val="00144EB7"/>
    <w:rsid w:val="00150BB8"/>
    <w:rsid w:val="0015478F"/>
    <w:rsid w:val="0015583A"/>
    <w:rsid w:val="001571FE"/>
    <w:rsid w:val="00174F7F"/>
    <w:rsid w:val="00187F2F"/>
    <w:rsid w:val="001A4AA0"/>
    <w:rsid w:val="001A4C42"/>
    <w:rsid w:val="001A6B5B"/>
    <w:rsid w:val="001A7420"/>
    <w:rsid w:val="001B6637"/>
    <w:rsid w:val="001C21C3"/>
    <w:rsid w:val="001C533C"/>
    <w:rsid w:val="001C70C9"/>
    <w:rsid w:val="001D02C2"/>
    <w:rsid w:val="001D5473"/>
    <w:rsid w:val="001F0C1D"/>
    <w:rsid w:val="001F1132"/>
    <w:rsid w:val="001F168B"/>
    <w:rsid w:val="002005EA"/>
    <w:rsid w:val="00216C1E"/>
    <w:rsid w:val="002170BD"/>
    <w:rsid w:val="002347A2"/>
    <w:rsid w:val="0024055E"/>
    <w:rsid w:val="00257E39"/>
    <w:rsid w:val="0026433B"/>
    <w:rsid w:val="002675F0"/>
    <w:rsid w:val="00273AD8"/>
    <w:rsid w:val="00274CFB"/>
    <w:rsid w:val="002760EE"/>
    <w:rsid w:val="002978C8"/>
    <w:rsid w:val="002B3765"/>
    <w:rsid w:val="002B6339"/>
    <w:rsid w:val="002D1AFE"/>
    <w:rsid w:val="002D3D86"/>
    <w:rsid w:val="002E00EE"/>
    <w:rsid w:val="002E2389"/>
    <w:rsid w:val="0030628F"/>
    <w:rsid w:val="003117D8"/>
    <w:rsid w:val="0031242A"/>
    <w:rsid w:val="003172DC"/>
    <w:rsid w:val="00320106"/>
    <w:rsid w:val="0033045F"/>
    <w:rsid w:val="00333DDC"/>
    <w:rsid w:val="00336DA7"/>
    <w:rsid w:val="003404C6"/>
    <w:rsid w:val="00341CBA"/>
    <w:rsid w:val="00345D0A"/>
    <w:rsid w:val="0034716E"/>
    <w:rsid w:val="003514A6"/>
    <w:rsid w:val="0035462D"/>
    <w:rsid w:val="00356555"/>
    <w:rsid w:val="003601D2"/>
    <w:rsid w:val="00370914"/>
    <w:rsid w:val="00371B3F"/>
    <w:rsid w:val="003756F8"/>
    <w:rsid w:val="00375FC2"/>
    <w:rsid w:val="003765B8"/>
    <w:rsid w:val="00383DD1"/>
    <w:rsid w:val="003932FC"/>
    <w:rsid w:val="003A49C8"/>
    <w:rsid w:val="003A527B"/>
    <w:rsid w:val="003A6957"/>
    <w:rsid w:val="003B33C4"/>
    <w:rsid w:val="003B481B"/>
    <w:rsid w:val="003C1BCC"/>
    <w:rsid w:val="003C3971"/>
    <w:rsid w:val="003C6647"/>
    <w:rsid w:val="003C79E9"/>
    <w:rsid w:val="003D23AF"/>
    <w:rsid w:val="003E415F"/>
    <w:rsid w:val="003E5574"/>
    <w:rsid w:val="003E6BAA"/>
    <w:rsid w:val="003F0835"/>
    <w:rsid w:val="004044FB"/>
    <w:rsid w:val="00411235"/>
    <w:rsid w:val="004206FC"/>
    <w:rsid w:val="00423334"/>
    <w:rsid w:val="00432F44"/>
    <w:rsid w:val="004345EC"/>
    <w:rsid w:val="00436E0C"/>
    <w:rsid w:val="00440483"/>
    <w:rsid w:val="00465515"/>
    <w:rsid w:val="0047269C"/>
    <w:rsid w:val="0047408F"/>
    <w:rsid w:val="004807F1"/>
    <w:rsid w:val="00491655"/>
    <w:rsid w:val="004937B5"/>
    <w:rsid w:val="0049751D"/>
    <w:rsid w:val="004A4CA7"/>
    <w:rsid w:val="004C30AC"/>
    <w:rsid w:val="004D3578"/>
    <w:rsid w:val="004E213A"/>
    <w:rsid w:val="004E611E"/>
    <w:rsid w:val="004E78B5"/>
    <w:rsid w:val="004F0988"/>
    <w:rsid w:val="004F20CD"/>
    <w:rsid w:val="004F3340"/>
    <w:rsid w:val="004F78CE"/>
    <w:rsid w:val="00503501"/>
    <w:rsid w:val="00506FF9"/>
    <w:rsid w:val="00516A67"/>
    <w:rsid w:val="005172B5"/>
    <w:rsid w:val="0053388B"/>
    <w:rsid w:val="00534C76"/>
    <w:rsid w:val="00535773"/>
    <w:rsid w:val="00536DAA"/>
    <w:rsid w:val="00543E6C"/>
    <w:rsid w:val="00550A18"/>
    <w:rsid w:val="0055107E"/>
    <w:rsid w:val="005645CF"/>
    <w:rsid w:val="00565087"/>
    <w:rsid w:val="005846C3"/>
    <w:rsid w:val="00595572"/>
    <w:rsid w:val="00597B11"/>
    <w:rsid w:val="005A36B5"/>
    <w:rsid w:val="005A5481"/>
    <w:rsid w:val="005A7B33"/>
    <w:rsid w:val="005B2E2D"/>
    <w:rsid w:val="005C03FB"/>
    <w:rsid w:val="005C3066"/>
    <w:rsid w:val="005D07DD"/>
    <w:rsid w:val="005D1206"/>
    <w:rsid w:val="005D2E01"/>
    <w:rsid w:val="005D7526"/>
    <w:rsid w:val="005E2884"/>
    <w:rsid w:val="005E4BB2"/>
    <w:rsid w:val="005F3E6B"/>
    <w:rsid w:val="005F788A"/>
    <w:rsid w:val="00602AEA"/>
    <w:rsid w:val="00606BAD"/>
    <w:rsid w:val="00612E84"/>
    <w:rsid w:val="00614FDF"/>
    <w:rsid w:val="0063543D"/>
    <w:rsid w:val="00640296"/>
    <w:rsid w:val="00647114"/>
    <w:rsid w:val="00650F86"/>
    <w:rsid w:val="006638E0"/>
    <w:rsid w:val="00677A02"/>
    <w:rsid w:val="00681C25"/>
    <w:rsid w:val="00681CFD"/>
    <w:rsid w:val="006912E9"/>
    <w:rsid w:val="00692A5C"/>
    <w:rsid w:val="00696B4A"/>
    <w:rsid w:val="006A323F"/>
    <w:rsid w:val="006A3FCF"/>
    <w:rsid w:val="006A6B96"/>
    <w:rsid w:val="006A7934"/>
    <w:rsid w:val="006B30D0"/>
    <w:rsid w:val="006B5EF7"/>
    <w:rsid w:val="006B7DC6"/>
    <w:rsid w:val="006C0F2B"/>
    <w:rsid w:val="006C2C69"/>
    <w:rsid w:val="006C3D95"/>
    <w:rsid w:val="006D12BF"/>
    <w:rsid w:val="006D6410"/>
    <w:rsid w:val="006D789C"/>
    <w:rsid w:val="006E117C"/>
    <w:rsid w:val="006E42D7"/>
    <w:rsid w:val="006E5C86"/>
    <w:rsid w:val="006F17EC"/>
    <w:rsid w:val="006F4FB2"/>
    <w:rsid w:val="006F72FD"/>
    <w:rsid w:val="00701116"/>
    <w:rsid w:val="00704C70"/>
    <w:rsid w:val="00711724"/>
    <w:rsid w:val="0071174C"/>
    <w:rsid w:val="00713C44"/>
    <w:rsid w:val="00714909"/>
    <w:rsid w:val="00714B17"/>
    <w:rsid w:val="007264A6"/>
    <w:rsid w:val="00734A5B"/>
    <w:rsid w:val="007378A1"/>
    <w:rsid w:val="0074026F"/>
    <w:rsid w:val="007429F6"/>
    <w:rsid w:val="00744E76"/>
    <w:rsid w:val="00755341"/>
    <w:rsid w:val="00765EA3"/>
    <w:rsid w:val="0077128A"/>
    <w:rsid w:val="007730A1"/>
    <w:rsid w:val="00773898"/>
    <w:rsid w:val="00774DA4"/>
    <w:rsid w:val="00780721"/>
    <w:rsid w:val="00781F0F"/>
    <w:rsid w:val="007871E7"/>
    <w:rsid w:val="007A3059"/>
    <w:rsid w:val="007A30EA"/>
    <w:rsid w:val="007B600E"/>
    <w:rsid w:val="007D4EA3"/>
    <w:rsid w:val="007E14AB"/>
    <w:rsid w:val="007E59E3"/>
    <w:rsid w:val="007E6F3B"/>
    <w:rsid w:val="007E7BA7"/>
    <w:rsid w:val="007F004C"/>
    <w:rsid w:val="007F0F4A"/>
    <w:rsid w:val="00800EEA"/>
    <w:rsid w:val="008028A4"/>
    <w:rsid w:val="00820E11"/>
    <w:rsid w:val="00825710"/>
    <w:rsid w:val="00826B27"/>
    <w:rsid w:val="00830747"/>
    <w:rsid w:val="0083161B"/>
    <w:rsid w:val="00835B24"/>
    <w:rsid w:val="00842074"/>
    <w:rsid w:val="00852ABD"/>
    <w:rsid w:val="008562A6"/>
    <w:rsid w:val="008608FB"/>
    <w:rsid w:val="00866F74"/>
    <w:rsid w:val="0086732B"/>
    <w:rsid w:val="00875225"/>
    <w:rsid w:val="008768CA"/>
    <w:rsid w:val="008A71C8"/>
    <w:rsid w:val="008C0D41"/>
    <w:rsid w:val="008C384C"/>
    <w:rsid w:val="008C3C3E"/>
    <w:rsid w:val="008D41FD"/>
    <w:rsid w:val="008E2D68"/>
    <w:rsid w:val="008E35B6"/>
    <w:rsid w:val="008E3895"/>
    <w:rsid w:val="008E6756"/>
    <w:rsid w:val="0090271F"/>
    <w:rsid w:val="00902E23"/>
    <w:rsid w:val="00904705"/>
    <w:rsid w:val="009114D7"/>
    <w:rsid w:val="0091348E"/>
    <w:rsid w:val="00917CCB"/>
    <w:rsid w:val="00924692"/>
    <w:rsid w:val="00924B4F"/>
    <w:rsid w:val="00927DB9"/>
    <w:rsid w:val="00933FB0"/>
    <w:rsid w:val="009370EE"/>
    <w:rsid w:val="009424A7"/>
    <w:rsid w:val="00942EC2"/>
    <w:rsid w:val="0094592E"/>
    <w:rsid w:val="00950DCB"/>
    <w:rsid w:val="00956385"/>
    <w:rsid w:val="00960C8A"/>
    <w:rsid w:val="00962D04"/>
    <w:rsid w:val="00974C24"/>
    <w:rsid w:val="00981CE5"/>
    <w:rsid w:val="0098705A"/>
    <w:rsid w:val="009870C1"/>
    <w:rsid w:val="0099656A"/>
    <w:rsid w:val="009A6D46"/>
    <w:rsid w:val="009B0D60"/>
    <w:rsid w:val="009B5DFC"/>
    <w:rsid w:val="009B6066"/>
    <w:rsid w:val="009C3C4E"/>
    <w:rsid w:val="009D7E14"/>
    <w:rsid w:val="009E1694"/>
    <w:rsid w:val="009F37B7"/>
    <w:rsid w:val="00A01EA4"/>
    <w:rsid w:val="00A02E2E"/>
    <w:rsid w:val="00A03D32"/>
    <w:rsid w:val="00A07BC7"/>
    <w:rsid w:val="00A10F02"/>
    <w:rsid w:val="00A164B4"/>
    <w:rsid w:val="00A21C45"/>
    <w:rsid w:val="00A2204A"/>
    <w:rsid w:val="00A23243"/>
    <w:rsid w:val="00A26956"/>
    <w:rsid w:val="00A27486"/>
    <w:rsid w:val="00A31376"/>
    <w:rsid w:val="00A36568"/>
    <w:rsid w:val="00A37ED0"/>
    <w:rsid w:val="00A53724"/>
    <w:rsid w:val="00A56066"/>
    <w:rsid w:val="00A63C6B"/>
    <w:rsid w:val="00A65990"/>
    <w:rsid w:val="00A73129"/>
    <w:rsid w:val="00A73F5D"/>
    <w:rsid w:val="00A7475B"/>
    <w:rsid w:val="00A80A60"/>
    <w:rsid w:val="00A82224"/>
    <w:rsid w:val="00A82346"/>
    <w:rsid w:val="00A90E1D"/>
    <w:rsid w:val="00A92BA1"/>
    <w:rsid w:val="00A92D1E"/>
    <w:rsid w:val="00A95A32"/>
    <w:rsid w:val="00AA0368"/>
    <w:rsid w:val="00AA3325"/>
    <w:rsid w:val="00AA501B"/>
    <w:rsid w:val="00AA5D3A"/>
    <w:rsid w:val="00AB1C2F"/>
    <w:rsid w:val="00AB4842"/>
    <w:rsid w:val="00AB4A5D"/>
    <w:rsid w:val="00AB7D1A"/>
    <w:rsid w:val="00AC6BC6"/>
    <w:rsid w:val="00AD3C62"/>
    <w:rsid w:val="00AE3EF3"/>
    <w:rsid w:val="00AE65E2"/>
    <w:rsid w:val="00AF1460"/>
    <w:rsid w:val="00B13603"/>
    <w:rsid w:val="00B14800"/>
    <w:rsid w:val="00B15449"/>
    <w:rsid w:val="00B32480"/>
    <w:rsid w:val="00B41909"/>
    <w:rsid w:val="00B45A62"/>
    <w:rsid w:val="00B5023E"/>
    <w:rsid w:val="00B52C7D"/>
    <w:rsid w:val="00B664AE"/>
    <w:rsid w:val="00B74A17"/>
    <w:rsid w:val="00B82A5F"/>
    <w:rsid w:val="00B8580C"/>
    <w:rsid w:val="00B93086"/>
    <w:rsid w:val="00B94EA7"/>
    <w:rsid w:val="00BA19ED"/>
    <w:rsid w:val="00BA225D"/>
    <w:rsid w:val="00BA4B8D"/>
    <w:rsid w:val="00BA5498"/>
    <w:rsid w:val="00BB01AD"/>
    <w:rsid w:val="00BC0427"/>
    <w:rsid w:val="00BC0F7D"/>
    <w:rsid w:val="00BC46BA"/>
    <w:rsid w:val="00BD7D31"/>
    <w:rsid w:val="00BE0FC4"/>
    <w:rsid w:val="00BE2186"/>
    <w:rsid w:val="00BE3255"/>
    <w:rsid w:val="00BF128E"/>
    <w:rsid w:val="00C0212F"/>
    <w:rsid w:val="00C04CB1"/>
    <w:rsid w:val="00C055C2"/>
    <w:rsid w:val="00C06485"/>
    <w:rsid w:val="00C074DD"/>
    <w:rsid w:val="00C1496A"/>
    <w:rsid w:val="00C251B8"/>
    <w:rsid w:val="00C33079"/>
    <w:rsid w:val="00C425FB"/>
    <w:rsid w:val="00C45231"/>
    <w:rsid w:val="00C551FF"/>
    <w:rsid w:val="00C72833"/>
    <w:rsid w:val="00C73333"/>
    <w:rsid w:val="00C74926"/>
    <w:rsid w:val="00C8014D"/>
    <w:rsid w:val="00C80F1D"/>
    <w:rsid w:val="00C83F7B"/>
    <w:rsid w:val="00C91962"/>
    <w:rsid w:val="00C93F40"/>
    <w:rsid w:val="00C9511B"/>
    <w:rsid w:val="00CA3D0C"/>
    <w:rsid w:val="00CB3CF4"/>
    <w:rsid w:val="00CC25C0"/>
    <w:rsid w:val="00CE2133"/>
    <w:rsid w:val="00CF2911"/>
    <w:rsid w:val="00D02C0C"/>
    <w:rsid w:val="00D06B1B"/>
    <w:rsid w:val="00D15223"/>
    <w:rsid w:val="00D2092F"/>
    <w:rsid w:val="00D23BD4"/>
    <w:rsid w:val="00D2572F"/>
    <w:rsid w:val="00D32109"/>
    <w:rsid w:val="00D57972"/>
    <w:rsid w:val="00D61F35"/>
    <w:rsid w:val="00D6447D"/>
    <w:rsid w:val="00D649F6"/>
    <w:rsid w:val="00D675A9"/>
    <w:rsid w:val="00D738D6"/>
    <w:rsid w:val="00D755EB"/>
    <w:rsid w:val="00D76048"/>
    <w:rsid w:val="00D762BB"/>
    <w:rsid w:val="00D82E6F"/>
    <w:rsid w:val="00D87E00"/>
    <w:rsid w:val="00D90B59"/>
    <w:rsid w:val="00D9134D"/>
    <w:rsid w:val="00D9229B"/>
    <w:rsid w:val="00D92EDD"/>
    <w:rsid w:val="00D93079"/>
    <w:rsid w:val="00D976F7"/>
    <w:rsid w:val="00DA3D3D"/>
    <w:rsid w:val="00DA7A03"/>
    <w:rsid w:val="00DB1818"/>
    <w:rsid w:val="00DB31ED"/>
    <w:rsid w:val="00DB5EAA"/>
    <w:rsid w:val="00DB68D7"/>
    <w:rsid w:val="00DB6924"/>
    <w:rsid w:val="00DC309B"/>
    <w:rsid w:val="00DC4DA2"/>
    <w:rsid w:val="00DC5D76"/>
    <w:rsid w:val="00DD15FF"/>
    <w:rsid w:val="00DD4C17"/>
    <w:rsid w:val="00DD74A5"/>
    <w:rsid w:val="00DD7D71"/>
    <w:rsid w:val="00DF2B1F"/>
    <w:rsid w:val="00DF62CD"/>
    <w:rsid w:val="00E16509"/>
    <w:rsid w:val="00E21DE1"/>
    <w:rsid w:val="00E302F0"/>
    <w:rsid w:val="00E34F27"/>
    <w:rsid w:val="00E40B59"/>
    <w:rsid w:val="00E43C14"/>
    <w:rsid w:val="00E44582"/>
    <w:rsid w:val="00E61D01"/>
    <w:rsid w:val="00E71522"/>
    <w:rsid w:val="00E73FE1"/>
    <w:rsid w:val="00E77645"/>
    <w:rsid w:val="00E77D0B"/>
    <w:rsid w:val="00E81FE8"/>
    <w:rsid w:val="00E9497E"/>
    <w:rsid w:val="00EA15B0"/>
    <w:rsid w:val="00EA24C5"/>
    <w:rsid w:val="00EA5EA7"/>
    <w:rsid w:val="00EB7101"/>
    <w:rsid w:val="00EB76ED"/>
    <w:rsid w:val="00EC4A25"/>
    <w:rsid w:val="00EE0165"/>
    <w:rsid w:val="00EE282A"/>
    <w:rsid w:val="00EF216C"/>
    <w:rsid w:val="00EF608C"/>
    <w:rsid w:val="00EF61F0"/>
    <w:rsid w:val="00EF69B6"/>
    <w:rsid w:val="00F025A2"/>
    <w:rsid w:val="00F04712"/>
    <w:rsid w:val="00F129D4"/>
    <w:rsid w:val="00F13360"/>
    <w:rsid w:val="00F139CC"/>
    <w:rsid w:val="00F1407C"/>
    <w:rsid w:val="00F2049F"/>
    <w:rsid w:val="00F21103"/>
    <w:rsid w:val="00F22EC7"/>
    <w:rsid w:val="00F25776"/>
    <w:rsid w:val="00F325C8"/>
    <w:rsid w:val="00F33F15"/>
    <w:rsid w:val="00F359EE"/>
    <w:rsid w:val="00F50162"/>
    <w:rsid w:val="00F538D5"/>
    <w:rsid w:val="00F653B8"/>
    <w:rsid w:val="00F7492E"/>
    <w:rsid w:val="00F76189"/>
    <w:rsid w:val="00F7779C"/>
    <w:rsid w:val="00F9008D"/>
    <w:rsid w:val="00F90F5D"/>
    <w:rsid w:val="00FA066B"/>
    <w:rsid w:val="00FA1266"/>
    <w:rsid w:val="00FA2578"/>
    <w:rsid w:val="00FA2B8C"/>
    <w:rsid w:val="00FB46B0"/>
    <w:rsid w:val="00FC1192"/>
    <w:rsid w:val="00FC7047"/>
    <w:rsid w:val="00FE118E"/>
    <w:rsid w:val="00FE2CFE"/>
    <w:rsid w:val="00FE39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4551A44E"/>
  <w15:chartTrackingRefBased/>
  <w15:docId w15:val="{E6E72693-AA00-43E9-96E0-33B560DCA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5D3A"/>
    <w:pPr>
      <w:overflowPunct w:val="0"/>
      <w:autoSpaceDE w:val="0"/>
      <w:autoSpaceDN w:val="0"/>
      <w:adjustRightInd w:val="0"/>
      <w:spacing w:after="180"/>
      <w:textAlignment w:val="baseline"/>
    </w:pPr>
    <w:rPr>
      <w:lang w:eastAsia="en-US"/>
    </w:rPr>
  </w:style>
  <w:style w:type="paragraph" w:styleId="Heading1">
    <w:name w:val="heading 1"/>
    <w:aliases w:val=" Char1,Char1"/>
    <w:next w:val="Normal"/>
    <w:link w:val="Heading1Char"/>
    <w:qFormat/>
    <w:rsid w:val="00AA5D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A5D3A"/>
    <w:pPr>
      <w:pBdr>
        <w:top w:val="none" w:sz="0" w:space="0" w:color="auto"/>
      </w:pBdr>
      <w:spacing w:before="180"/>
      <w:outlineLvl w:val="1"/>
    </w:pPr>
    <w:rPr>
      <w:sz w:val="32"/>
    </w:rPr>
  </w:style>
  <w:style w:type="paragraph" w:styleId="Heading3">
    <w:name w:val="heading 3"/>
    <w:basedOn w:val="Heading2"/>
    <w:next w:val="Normal"/>
    <w:qFormat/>
    <w:rsid w:val="00AA5D3A"/>
    <w:pPr>
      <w:spacing w:before="120"/>
      <w:outlineLvl w:val="2"/>
    </w:pPr>
    <w:rPr>
      <w:sz w:val="28"/>
    </w:rPr>
  </w:style>
  <w:style w:type="paragraph" w:styleId="Heading4">
    <w:name w:val="heading 4"/>
    <w:basedOn w:val="Heading3"/>
    <w:next w:val="Normal"/>
    <w:link w:val="Heading4Char"/>
    <w:qFormat/>
    <w:rsid w:val="00AA5D3A"/>
    <w:pPr>
      <w:ind w:left="1418" w:hanging="1418"/>
      <w:outlineLvl w:val="3"/>
    </w:pPr>
    <w:rPr>
      <w:sz w:val="24"/>
    </w:rPr>
  </w:style>
  <w:style w:type="paragraph" w:styleId="Heading5">
    <w:name w:val="heading 5"/>
    <w:basedOn w:val="Heading4"/>
    <w:next w:val="Normal"/>
    <w:qFormat/>
    <w:rsid w:val="00AA5D3A"/>
    <w:pPr>
      <w:ind w:left="1701" w:hanging="1701"/>
      <w:outlineLvl w:val="4"/>
    </w:pPr>
    <w:rPr>
      <w:sz w:val="22"/>
    </w:rPr>
  </w:style>
  <w:style w:type="paragraph" w:styleId="Heading6">
    <w:name w:val="heading 6"/>
    <w:basedOn w:val="H6"/>
    <w:next w:val="Normal"/>
    <w:qFormat/>
    <w:rsid w:val="00AA5D3A"/>
    <w:pPr>
      <w:outlineLvl w:val="5"/>
    </w:pPr>
  </w:style>
  <w:style w:type="paragraph" w:styleId="Heading7">
    <w:name w:val="heading 7"/>
    <w:basedOn w:val="H6"/>
    <w:next w:val="Normal"/>
    <w:qFormat/>
    <w:rsid w:val="00AA5D3A"/>
    <w:pPr>
      <w:outlineLvl w:val="6"/>
    </w:pPr>
  </w:style>
  <w:style w:type="paragraph" w:styleId="Heading8">
    <w:name w:val="heading 8"/>
    <w:basedOn w:val="Heading1"/>
    <w:next w:val="Normal"/>
    <w:qFormat/>
    <w:rsid w:val="00AA5D3A"/>
    <w:pPr>
      <w:ind w:left="0" w:firstLine="0"/>
      <w:outlineLvl w:val="7"/>
    </w:pPr>
  </w:style>
  <w:style w:type="paragraph" w:styleId="Heading9">
    <w:name w:val="heading 9"/>
    <w:basedOn w:val="Heading8"/>
    <w:next w:val="Normal"/>
    <w:link w:val="Heading9Char"/>
    <w:qFormat/>
    <w:rsid w:val="00AA5D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A5D3A"/>
    <w:pPr>
      <w:ind w:left="1985" w:hanging="1985"/>
      <w:outlineLvl w:val="9"/>
    </w:pPr>
    <w:rPr>
      <w:sz w:val="20"/>
    </w:rPr>
  </w:style>
  <w:style w:type="paragraph" w:styleId="TOC9">
    <w:name w:val="toc 9"/>
    <w:basedOn w:val="TOC8"/>
    <w:uiPriority w:val="39"/>
    <w:rsid w:val="00AA5D3A"/>
    <w:pPr>
      <w:ind w:left="1418" w:hanging="1418"/>
    </w:pPr>
  </w:style>
  <w:style w:type="paragraph" w:styleId="TOC8">
    <w:name w:val="toc 8"/>
    <w:basedOn w:val="TOC1"/>
    <w:rsid w:val="00AA5D3A"/>
    <w:pPr>
      <w:spacing w:before="180"/>
      <w:ind w:left="2693" w:hanging="2693"/>
    </w:pPr>
    <w:rPr>
      <w:b/>
    </w:rPr>
  </w:style>
  <w:style w:type="paragraph" w:styleId="TOC1">
    <w:name w:val="toc 1"/>
    <w:uiPriority w:val="39"/>
    <w:rsid w:val="00AA5D3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AA5D3A"/>
    <w:pPr>
      <w:keepLines/>
      <w:tabs>
        <w:tab w:val="center" w:pos="4536"/>
        <w:tab w:val="right" w:pos="9072"/>
      </w:tabs>
    </w:pPr>
    <w:rPr>
      <w:noProof/>
    </w:rPr>
  </w:style>
  <w:style w:type="character" w:customStyle="1" w:styleId="ZGSM">
    <w:name w:val="ZGSM"/>
    <w:rsid w:val="00AA5D3A"/>
  </w:style>
  <w:style w:type="paragraph" w:styleId="Header">
    <w:name w:val="header"/>
    <w:rsid w:val="00AA5D3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AA5D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A5D3A"/>
    <w:pPr>
      <w:ind w:left="1701" w:hanging="1701"/>
    </w:pPr>
  </w:style>
  <w:style w:type="paragraph" w:styleId="TOC4">
    <w:name w:val="toc 4"/>
    <w:basedOn w:val="TOC3"/>
    <w:uiPriority w:val="39"/>
    <w:rsid w:val="00AA5D3A"/>
    <w:pPr>
      <w:ind w:left="1418" w:hanging="1418"/>
    </w:pPr>
  </w:style>
  <w:style w:type="paragraph" w:styleId="TOC3">
    <w:name w:val="toc 3"/>
    <w:basedOn w:val="TOC2"/>
    <w:uiPriority w:val="39"/>
    <w:rsid w:val="00AA5D3A"/>
    <w:pPr>
      <w:ind w:left="1134" w:hanging="1134"/>
    </w:pPr>
  </w:style>
  <w:style w:type="paragraph" w:styleId="TOC2">
    <w:name w:val="toc 2"/>
    <w:basedOn w:val="TOC1"/>
    <w:uiPriority w:val="39"/>
    <w:rsid w:val="00AA5D3A"/>
    <w:pPr>
      <w:spacing w:before="0"/>
      <w:ind w:left="851" w:hanging="851"/>
    </w:pPr>
    <w:rPr>
      <w:sz w:val="20"/>
    </w:rPr>
  </w:style>
  <w:style w:type="paragraph" w:styleId="Footer">
    <w:name w:val="footer"/>
    <w:basedOn w:val="Header"/>
    <w:rsid w:val="00AA5D3A"/>
    <w:pPr>
      <w:jc w:val="center"/>
    </w:pPr>
    <w:rPr>
      <w:i/>
    </w:rPr>
  </w:style>
  <w:style w:type="paragraph" w:customStyle="1" w:styleId="TT">
    <w:name w:val="TT"/>
    <w:basedOn w:val="Heading1"/>
    <w:next w:val="Normal"/>
    <w:rsid w:val="00AA5D3A"/>
    <w:pPr>
      <w:outlineLvl w:val="9"/>
    </w:pPr>
  </w:style>
  <w:style w:type="paragraph" w:customStyle="1" w:styleId="NF">
    <w:name w:val="NF"/>
    <w:basedOn w:val="NO"/>
    <w:rsid w:val="00AA5D3A"/>
    <w:pPr>
      <w:keepNext/>
      <w:spacing w:after="0"/>
    </w:pPr>
    <w:rPr>
      <w:rFonts w:ascii="Arial" w:hAnsi="Arial"/>
      <w:sz w:val="18"/>
    </w:rPr>
  </w:style>
  <w:style w:type="paragraph" w:customStyle="1" w:styleId="NO">
    <w:name w:val="NO"/>
    <w:basedOn w:val="Normal"/>
    <w:link w:val="NOZchn"/>
    <w:qFormat/>
    <w:rsid w:val="00AA5D3A"/>
    <w:pPr>
      <w:keepLines/>
      <w:ind w:left="1135" w:hanging="851"/>
    </w:pPr>
  </w:style>
  <w:style w:type="paragraph" w:customStyle="1" w:styleId="PL">
    <w:name w:val="PL"/>
    <w:link w:val="PLChar"/>
    <w:qFormat/>
    <w:rsid w:val="00AA5D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5D3A"/>
    <w:pPr>
      <w:jc w:val="right"/>
    </w:pPr>
  </w:style>
  <w:style w:type="paragraph" w:customStyle="1" w:styleId="TAL">
    <w:name w:val="TAL"/>
    <w:basedOn w:val="Normal"/>
    <w:link w:val="TALChar"/>
    <w:qFormat/>
    <w:rsid w:val="00AA5D3A"/>
    <w:pPr>
      <w:keepNext/>
      <w:keepLines/>
      <w:spacing w:after="0"/>
    </w:pPr>
    <w:rPr>
      <w:rFonts w:ascii="Arial" w:hAnsi="Arial"/>
      <w:sz w:val="18"/>
    </w:rPr>
  </w:style>
  <w:style w:type="paragraph" w:customStyle="1" w:styleId="TAH">
    <w:name w:val="TAH"/>
    <w:basedOn w:val="TAC"/>
    <w:link w:val="TAHCar"/>
    <w:qFormat/>
    <w:rsid w:val="00AA5D3A"/>
    <w:rPr>
      <w:b/>
    </w:rPr>
  </w:style>
  <w:style w:type="paragraph" w:customStyle="1" w:styleId="TAC">
    <w:name w:val="TAC"/>
    <w:basedOn w:val="TAL"/>
    <w:link w:val="TACChar"/>
    <w:rsid w:val="00AA5D3A"/>
    <w:pPr>
      <w:jc w:val="center"/>
    </w:pPr>
  </w:style>
  <w:style w:type="paragraph" w:customStyle="1" w:styleId="LD">
    <w:name w:val="LD"/>
    <w:rsid w:val="00AA5D3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qFormat/>
    <w:rsid w:val="00AA5D3A"/>
    <w:pPr>
      <w:keepLines/>
      <w:ind w:left="1702" w:hanging="1418"/>
    </w:pPr>
  </w:style>
  <w:style w:type="paragraph" w:customStyle="1" w:styleId="FP">
    <w:name w:val="FP"/>
    <w:basedOn w:val="Normal"/>
    <w:rsid w:val="00AA5D3A"/>
    <w:pPr>
      <w:spacing w:after="0"/>
    </w:pPr>
  </w:style>
  <w:style w:type="paragraph" w:customStyle="1" w:styleId="NW">
    <w:name w:val="NW"/>
    <w:basedOn w:val="NO"/>
    <w:rsid w:val="00AA5D3A"/>
    <w:pPr>
      <w:spacing w:after="0"/>
    </w:pPr>
  </w:style>
  <w:style w:type="paragraph" w:customStyle="1" w:styleId="EW">
    <w:name w:val="EW"/>
    <w:basedOn w:val="EX"/>
    <w:rsid w:val="00AA5D3A"/>
    <w:pPr>
      <w:spacing w:after="0"/>
    </w:pPr>
  </w:style>
  <w:style w:type="paragraph" w:customStyle="1" w:styleId="B10">
    <w:name w:val="B1"/>
    <w:basedOn w:val="List"/>
    <w:link w:val="B1Char"/>
    <w:qFormat/>
    <w:rsid w:val="00AA5D3A"/>
  </w:style>
  <w:style w:type="paragraph" w:styleId="TOC6">
    <w:name w:val="toc 6"/>
    <w:basedOn w:val="TOC5"/>
    <w:next w:val="Normal"/>
    <w:uiPriority w:val="39"/>
    <w:rsid w:val="00AA5D3A"/>
    <w:pPr>
      <w:ind w:left="1985" w:hanging="1985"/>
    </w:pPr>
  </w:style>
  <w:style w:type="paragraph" w:styleId="TOC7">
    <w:name w:val="toc 7"/>
    <w:basedOn w:val="TOC6"/>
    <w:next w:val="Normal"/>
    <w:rsid w:val="00AA5D3A"/>
    <w:pPr>
      <w:ind w:left="2268" w:hanging="2268"/>
    </w:pPr>
  </w:style>
  <w:style w:type="paragraph" w:customStyle="1" w:styleId="EditorsNote">
    <w:name w:val="Editor's Note"/>
    <w:aliases w:val="EN"/>
    <w:basedOn w:val="NO"/>
    <w:link w:val="EditorsNoteChar"/>
    <w:qFormat/>
    <w:rsid w:val="00AA5D3A"/>
    <w:rPr>
      <w:color w:val="FF0000"/>
    </w:rPr>
  </w:style>
  <w:style w:type="paragraph" w:customStyle="1" w:styleId="TH">
    <w:name w:val="TH"/>
    <w:basedOn w:val="Normal"/>
    <w:link w:val="THChar"/>
    <w:qFormat/>
    <w:rsid w:val="00AA5D3A"/>
    <w:pPr>
      <w:keepNext/>
      <w:keepLines/>
      <w:spacing w:before="60"/>
      <w:jc w:val="center"/>
    </w:pPr>
    <w:rPr>
      <w:rFonts w:ascii="Arial" w:hAnsi="Arial"/>
      <w:b/>
    </w:rPr>
  </w:style>
  <w:style w:type="paragraph" w:customStyle="1" w:styleId="ZA">
    <w:name w:val="ZA"/>
    <w:rsid w:val="00AA5D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5D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A5D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A5D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A5D3A"/>
    <w:pPr>
      <w:ind w:left="851" w:hanging="851"/>
    </w:pPr>
  </w:style>
  <w:style w:type="paragraph" w:customStyle="1" w:styleId="ZH">
    <w:name w:val="ZH"/>
    <w:rsid w:val="00AA5D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A5D3A"/>
    <w:pPr>
      <w:keepNext w:val="0"/>
      <w:spacing w:before="0" w:after="240"/>
    </w:pPr>
  </w:style>
  <w:style w:type="paragraph" w:customStyle="1" w:styleId="ZG">
    <w:name w:val="ZG"/>
    <w:rsid w:val="00AA5D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AA5D3A"/>
  </w:style>
  <w:style w:type="paragraph" w:customStyle="1" w:styleId="B3">
    <w:name w:val="B3"/>
    <w:basedOn w:val="List3"/>
    <w:rsid w:val="00AA5D3A"/>
  </w:style>
  <w:style w:type="paragraph" w:customStyle="1" w:styleId="B4">
    <w:name w:val="B4"/>
    <w:basedOn w:val="List4"/>
    <w:rsid w:val="00AA5D3A"/>
  </w:style>
  <w:style w:type="paragraph" w:customStyle="1" w:styleId="B5">
    <w:name w:val="B5"/>
    <w:basedOn w:val="List5"/>
    <w:rsid w:val="00AA5D3A"/>
  </w:style>
  <w:style w:type="paragraph" w:customStyle="1" w:styleId="ZTD">
    <w:name w:val="ZTD"/>
    <w:basedOn w:val="ZB"/>
    <w:rsid w:val="00AA5D3A"/>
    <w:pPr>
      <w:framePr w:hRule="auto" w:wrap="notBeside" w:y="852"/>
    </w:pPr>
    <w:rPr>
      <w:i w:val="0"/>
      <w:sz w:val="40"/>
    </w:rPr>
  </w:style>
  <w:style w:type="paragraph" w:customStyle="1" w:styleId="ZV">
    <w:name w:val="ZV"/>
    <w:basedOn w:val="ZU"/>
    <w:rsid w:val="00AA5D3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B82A5F"/>
    <w:rPr>
      <w:lang w:eastAsia="en-US"/>
    </w:rPr>
  </w:style>
  <w:style w:type="character" w:customStyle="1" w:styleId="Heading1Char">
    <w:name w:val="Heading 1 Char"/>
    <w:aliases w:val=" Char1 Char,Char1 Char"/>
    <w:link w:val="Heading1"/>
    <w:rsid w:val="00B82A5F"/>
    <w:rPr>
      <w:rFonts w:ascii="Arial" w:hAnsi="Arial"/>
      <w:sz w:val="36"/>
      <w:lang w:eastAsia="en-US"/>
    </w:rPr>
  </w:style>
  <w:style w:type="character" w:customStyle="1" w:styleId="Heading9Char">
    <w:name w:val="Heading 9 Char"/>
    <w:link w:val="Heading9"/>
    <w:rsid w:val="00A63C6B"/>
    <w:rPr>
      <w:rFonts w:ascii="Arial" w:hAnsi="Arial"/>
      <w:sz w:val="36"/>
      <w:lang w:eastAsia="en-US"/>
    </w:rPr>
  </w:style>
  <w:style w:type="character" w:customStyle="1" w:styleId="THChar">
    <w:name w:val="TH Char"/>
    <w:link w:val="TH"/>
    <w:qFormat/>
    <w:locked/>
    <w:rsid w:val="00714909"/>
    <w:rPr>
      <w:rFonts w:ascii="Arial" w:hAnsi="Arial"/>
      <w:b/>
      <w:lang w:eastAsia="en-US"/>
    </w:rPr>
  </w:style>
  <w:style w:type="character" w:customStyle="1" w:styleId="TFChar">
    <w:name w:val="TF Char"/>
    <w:link w:val="TF"/>
    <w:qFormat/>
    <w:locked/>
    <w:rsid w:val="00714909"/>
    <w:rPr>
      <w:rFonts w:ascii="Arial" w:hAnsi="Arial"/>
      <w:b/>
      <w:lang w:eastAsia="en-US"/>
    </w:rPr>
  </w:style>
  <w:style w:type="paragraph" w:styleId="ListParagraph">
    <w:name w:val="List Paragraph"/>
    <w:basedOn w:val="Normal"/>
    <w:link w:val="ListParagraphChar"/>
    <w:uiPriority w:val="34"/>
    <w:qFormat/>
    <w:rsid w:val="00714909"/>
    <w:pPr>
      <w:spacing w:after="160" w:line="259" w:lineRule="auto"/>
      <w:ind w:left="720"/>
      <w:contextualSpacing/>
    </w:pPr>
    <w:rPr>
      <w:rFonts w:ascii="Calibri" w:eastAsia="Calibri" w:hAnsi="Calibri"/>
      <w:kern w:val="2"/>
      <w:sz w:val="22"/>
      <w:szCs w:val="22"/>
      <w:lang w:val="en-US"/>
    </w:rPr>
  </w:style>
  <w:style w:type="character" w:styleId="SubtleEmphasis">
    <w:name w:val="Subtle Emphasis"/>
    <w:uiPriority w:val="19"/>
    <w:qFormat/>
    <w:rsid w:val="00714909"/>
    <w:rPr>
      <w:i/>
      <w:iCs/>
      <w:color w:val="404040"/>
    </w:rPr>
  </w:style>
  <w:style w:type="paragraph" w:styleId="NormalWeb">
    <w:name w:val="Normal (Web)"/>
    <w:basedOn w:val="Normal"/>
    <w:uiPriority w:val="99"/>
    <w:unhideWhenUsed/>
    <w:rsid w:val="004807F1"/>
    <w:pPr>
      <w:spacing w:before="100" w:beforeAutospacing="1" w:after="100" w:afterAutospacing="1"/>
    </w:pPr>
    <w:rPr>
      <w:sz w:val="24"/>
      <w:szCs w:val="24"/>
      <w:lang w:val="en-US"/>
    </w:rPr>
  </w:style>
  <w:style w:type="paragraph" w:customStyle="1" w:styleId="a">
    <w:name w:val="正文"/>
    <w:rsid w:val="00DA3D3D"/>
    <w:pPr>
      <w:spacing w:before="100" w:beforeAutospacing="1" w:after="180"/>
    </w:pPr>
    <w:rPr>
      <w:sz w:val="24"/>
      <w:szCs w:val="24"/>
      <w:lang w:val="en-US" w:eastAsia="zh-CN"/>
    </w:rPr>
  </w:style>
  <w:style w:type="paragraph" w:styleId="CommentText">
    <w:name w:val="annotation text"/>
    <w:basedOn w:val="Normal"/>
    <w:link w:val="CommentTextChar"/>
    <w:rsid w:val="00DA3D3D"/>
  </w:style>
  <w:style w:type="character" w:customStyle="1" w:styleId="CommentTextChar">
    <w:name w:val="Comment Text Char"/>
    <w:link w:val="CommentText"/>
    <w:rsid w:val="00DA3D3D"/>
    <w:rPr>
      <w:lang w:val="en-GB"/>
    </w:rPr>
  </w:style>
  <w:style w:type="character" w:customStyle="1" w:styleId="TALChar">
    <w:name w:val="TAL Char"/>
    <w:link w:val="TAL"/>
    <w:qFormat/>
    <w:rsid w:val="00082C43"/>
    <w:rPr>
      <w:rFonts w:ascii="Arial" w:hAnsi="Arial"/>
      <w:sz w:val="18"/>
      <w:lang w:eastAsia="en-US"/>
    </w:rPr>
  </w:style>
  <w:style w:type="character" w:customStyle="1" w:styleId="TAHCar">
    <w:name w:val="TAH Car"/>
    <w:link w:val="TAH"/>
    <w:rsid w:val="00082C43"/>
    <w:rPr>
      <w:rFonts w:ascii="Arial" w:hAnsi="Arial"/>
      <w:b/>
      <w:sz w:val="18"/>
      <w:lang w:eastAsia="en-US"/>
    </w:rPr>
  </w:style>
  <w:style w:type="character" w:customStyle="1" w:styleId="ListParagraphChar">
    <w:name w:val="List Paragraph Char"/>
    <w:link w:val="ListParagraph"/>
    <w:uiPriority w:val="34"/>
    <w:locked/>
    <w:rsid w:val="00EA24C5"/>
    <w:rPr>
      <w:rFonts w:ascii="Calibri" w:eastAsia="Calibri" w:hAnsi="Calibri"/>
      <w:kern w:val="2"/>
      <w:sz w:val="22"/>
      <w:szCs w:val="22"/>
    </w:rPr>
  </w:style>
  <w:style w:type="character" w:customStyle="1" w:styleId="Heading4Char">
    <w:name w:val="Heading 4 Char"/>
    <w:link w:val="Heading4"/>
    <w:rsid w:val="00EA24C5"/>
    <w:rPr>
      <w:rFonts w:ascii="Arial" w:hAnsi="Arial"/>
      <w:sz w:val="24"/>
      <w:lang w:eastAsia="en-US"/>
    </w:rPr>
  </w:style>
  <w:style w:type="character" w:customStyle="1" w:styleId="EXChar">
    <w:name w:val="EX Char"/>
    <w:link w:val="EX"/>
    <w:locked/>
    <w:rsid w:val="003B481B"/>
    <w:rPr>
      <w:lang w:eastAsia="en-US"/>
    </w:rPr>
  </w:style>
  <w:style w:type="character" w:styleId="CommentReference">
    <w:name w:val="annotation reference"/>
    <w:rsid w:val="00122D98"/>
    <w:rPr>
      <w:sz w:val="16"/>
      <w:szCs w:val="16"/>
    </w:rPr>
  </w:style>
  <w:style w:type="paragraph" w:styleId="CommentSubject">
    <w:name w:val="annotation subject"/>
    <w:basedOn w:val="CommentText"/>
    <w:next w:val="CommentText"/>
    <w:link w:val="CommentSubjectChar"/>
    <w:rsid w:val="00122D98"/>
    <w:rPr>
      <w:b/>
      <w:bCs/>
    </w:rPr>
  </w:style>
  <w:style w:type="character" w:customStyle="1" w:styleId="CommentSubjectChar">
    <w:name w:val="Comment Subject Char"/>
    <w:link w:val="CommentSubject"/>
    <w:rsid w:val="00122D98"/>
    <w:rPr>
      <w:b/>
      <w:bCs/>
      <w:lang w:val="en-GB"/>
    </w:rPr>
  </w:style>
  <w:style w:type="paragraph" w:customStyle="1" w:styleId="PlantUML">
    <w:name w:val="PlantUML"/>
    <w:basedOn w:val="Normal"/>
    <w:link w:val="PlantUMLChar"/>
    <w:autoRedefine/>
    <w:rsid w:val="0094592E"/>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noProof/>
      <w:color w:val="008000"/>
      <w:sz w:val="18"/>
    </w:rPr>
  </w:style>
  <w:style w:type="character" w:customStyle="1" w:styleId="PlantUMLChar">
    <w:name w:val="PlantUML Char"/>
    <w:link w:val="PlantUML"/>
    <w:rsid w:val="0094592E"/>
    <w:rPr>
      <w:rFonts w:ascii="Courier New" w:hAnsi="Courier New" w:cs="Courier New"/>
      <w:noProof/>
      <w:color w:val="008000"/>
      <w:sz w:val="18"/>
      <w:shd w:val="clear" w:color="auto" w:fill="BAFDBA"/>
      <w:lang w:val="en-GB"/>
    </w:rPr>
  </w:style>
  <w:style w:type="paragraph" w:customStyle="1" w:styleId="PlantUMLImg">
    <w:name w:val="PlantUMLImg"/>
    <w:basedOn w:val="Normal"/>
    <w:link w:val="PlantUMLImgChar"/>
    <w:autoRedefine/>
    <w:rsid w:val="0094592E"/>
    <w:rPr>
      <w:rFonts w:ascii="Courier New" w:hAnsi="Courier New" w:cs="Courier New"/>
      <w:noProof/>
      <w:color w:val="008000"/>
      <w:sz w:val="18"/>
      <w:szCs w:val="18"/>
    </w:rPr>
  </w:style>
  <w:style w:type="character" w:customStyle="1" w:styleId="PlantUMLImgChar">
    <w:name w:val="PlantUMLImg Char"/>
    <w:link w:val="PlantUMLImg"/>
    <w:rsid w:val="0094592E"/>
    <w:rPr>
      <w:rFonts w:ascii="Courier New" w:hAnsi="Courier New" w:cs="Courier New"/>
      <w:noProof/>
      <w:color w:val="008000"/>
      <w:sz w:val="18"/>
      <w:szCs w:val="18"/>
      <w:lang w:val="en-GB"/>
    </w:rPr>
  </w:style>
  <w:style w:type="paragraph" w:styleId="List">
    <w:name w:val="List"/>
    <w:basedOn w:val="Normal"/>
    <w:rsid w:val="00AA5D3A"/>
    <w:pPr>
      <w:ind w:left="568" w:hanging="284"/>
    </w:pPr>
  </w:style>
  <w:style w:type="paragraph" w:styleId="List2">
    <w:name w:val="List 2"/>
    <w:basedOn w:val="List"/>
    <w:rsid w:val="00AA5D3A"/>
    <w:pPr>
      <w:ind w:left="851"/>
    </w:pPr>
  </w:style>
  <w:style w:type="paragraph" w:styleId="List3">
    <w:name w:val="List 3"/>
    <w:basedOn w:val="List2"/>
    <w:rsid w:val="00AA5D3A"/>
    <w:pPr>
      <w:ind w:left="1135"/>
    </w:pPr>
  </w:style>
  <w:style w:type="paragraph" w:styleId="List4">
    <w:name w:val="List 4"/>
    <w:basedOn w:val="List3"/>
    <w:rsid w:val="00AA5D3A"/>
    <w:pPr>
      <w:ind w:left="1418"/>
    </w:pPr>
  </w:style>
  <w:style w:type="paragraph" w:styleId="List5">
    <w:name w:val="List 5"/>
    <w:basedOn w:val="List4"/>
    <w:rsid w:val="00AA5D3A"/>
    <w:pPr>
      <w:ind w:left="1702"/>
    </w:pPr>
  </w:style>
  <w:style w:type="character" w:styleId="FootnoteReference">
    <w:name w:val="footnote reference"/>
    <w:basedOn w:val="DefaultParagraphFont"/>
    <w:rsid w:val="00AA5D3A"/>
    <w:rPr>
      <w:b/>
      <w:position w:val="6"/>
      <w:sz w:val="16"/>
    </w:rPr>
  </w:style>
  <w:style w:type="paragraph" w:styleId="FootnoteText">
    <w:name w:val="footnote text"/>
    <w:basedOn w:val="Normal"/>
    <w:link w:val="FootnoteTextChar"/>
    <w:rsid w:val="00AA5D3A"/>
    <w:pPr>
      <w:keepLines/>
      <w:ind w:left="454" w:hanging="454"/>
    </w:pPr>
    <w:rPr>
      <w:sz w:val="16"/>
    </w:rPr>
  </w:style>
  <w:style w:type="character" w:customStyle="1" w:styleId="FootnoteTextChar">
    <w:name w:val="Footnote Text Char"/>
    <w:basedOn w:val="DefaultParagraphFont"/>
    <w:link w:val="FootnoteText"/>
    <w:rsid w:val="00AA5D3A"/>
    <w:rPr>
      <w:sz w:val="16"/>
      <w:lang w:eastAsia="en-US"/>
    </w:rPr>
  </w:style>
  <w:style w:type="paragraph" w:styleId="Index1">
    <w:name w:val="index 1"/>
    <w:basedOn w:val="Normal"/>
    <w:rsid w:val="00AA5D3A"/>
    <w:pPr>
      <w:keepLines/>
    </w:pPr>
  </w:style>
  <w:style w:type="paragraph" w:styleId="Index2">
    <w:name w:val="index 2"/>
    <w:basedOn w:val="Index1"/>
    <w:rsid w:val="00AA5D3A"/>
    <w:pPr>
      <w:ind w:left="284"/>
    </w:pPr>
  </w:style>
  <w:style w:type="paragraph" w:styleId="ListBullet">
    <w:name w:val="List Bullet"/>
    <w:basedOn w:val="List"/>
    <w:rsid w:val="00AA5D3A"/>
  </w:style>
  <w:style w:type="paragraph" w:styleId="ListBullet2">
    <w:name w:val="List Bullet 2"/>
    <w:basedOn w:val="ListBullet"/>
    <w:rsid w:val="00AA5D3A"/>
    <w:pPr>
      <w:ind w:left="851"/>
    </w:pPr>
  </w:style>
  <w:style w:type="paragraph" w:styleId="ListBullet3">
    <w:name w:val="List Bullet 3"/>
    <w:basedOn w:val="ListBullet2"/>
    <w:rsid w:val="00AA5D3A"/>
    <w:pPr>
      <w:ind w:left="1135"/>
    </w:pPr>
  </w:style>
  <w:style w:type="paragraph" w:styleId="ListBullet4">
    <w:name w:val="List Bullet 4"/>
    <w:basedOn w:val="ListBullet3"/>
    <w:rsid w:val="00AA5D3A"/>
    <w:pPr>
      <w:ind w:left="1418"/>
    </w:pPr>
  </w:style>
  <w:style w:type="paragraph" w:styleId="ListBullet5">
    <w:name w:val="List Bullet 5"/>
    <w:basedOn w:val="ListBullet4"/>
    <w:rsid w:val="00AA5D3A"/>
    <w:pPr>
      <w:ind w:left="1702"/>
    </w:pPr>
  </w:style>
  <w:style w:type="paragraph" w:styleId="ListNumber">
    <w:name w:val="List Number"/>
    <w:basedOn w:val="List"/>
    <w:rsid w:val="00AA5D3A"/>
  </w:style>
  <w:style w:type="paragraph" w:styleId="ListNumber2">
    <w:name w:val="List Number 2"/>
    <w:basedOn w:val="ListNumber"/>
    <w:rsid w:val="00AA5D3A"/>
    <w:pPr>
      <w:ind w:left="851"/>
    </w:pPr>
  </w:style>
  <w:style w:type="paragraph" w:customStyle="1" w:styleId="FL">
    <w:name w:val="FL"/>
    <w:basedOn w:val="Normal"/>
    <w:rsid w:val="00AA5D3A"/>
    <w:pPr>
      <w:keepNext/>
      <w:keepLines/>
      <w:spacing w:before="60"/>
      <w:jc w:val="center"/>
    </w:pPr>
    <w:rPr>
      <w:rFonts w:ascii="Arial" w:hAnsi="Arial"/>
      <w:b/>
    </w:rPr>
  </w:style>
  <w:style w:type="paragraph" w:customStyle="1" w:styleId="CRCoverPage">
    <w:name w:val="CR Cover Page"/>
    <w:rsid w:val="006E42D7"/>
    <w:pPr>
      <w:spacing w:after="120"/>
    </w:pPr>
    <w:rPr>
      <w:rFonts w:ascii="Arial" w:eastAsia="SimSun" w:hAnsi="Arial"/>
      <w:lang w:eastAsia="en-US"/>
    </w:rPr>
  </w:style>
  <w:style w:type="paragraph" w:customStyle="1" w:styleId="tdoc-header">
    <w:name w:val="tdoc-header"/>
    <w:rsid w:val="006E42D7"/>
    <w:rPr>
      <w:rFonts w:ascii="Arial" w:eastAsia="SimSun" w:hAnsi="Arial"/>
      <w:noProof/>
      <w:sz w:val="24"/>
      <w:lang w:eastAsia="en-US"/>
    </w:rPr>
  </w:style>
  <w:style w:type="paragraph" w:styleId="DocumentMap">
    <w:name w:val="Document Map"/>
    <w:basedOn w:val="Normal"/>
    <w:link w:val="DocumentMapChar"/>
    <w:rsid w:val="006E42D7"/>
    <w:pPr>
      <w:shd w:val="clear" w:color="auto" w:fill="000080"/>
      <w:overflowPunct/>
      <w:autoSpaceDE/>
      <w:autoSpaceDN/>
      <w:adjustRightInd/>
      <w:textAlignment w:val="auto"/>
    </w:pPr>
    <w:rPr>
      <w:rFonts w:ascii="Tahoma" w:eastAsia="SimSun" w:hAnsi="Tahoma" w:cs="Tahoma"/>
    </w:rPr>
  </w:style>
  <w:style w:type="character" w:customStyle="1" w:styleId="DocumentMapChar">
    <w:name w:val="Document Map Char"/>
    <w:basedOn w:val="DefaultParagraphFont"/>
    <w:link w:val="DocumentMap"/>
    <w:rsid w:val="006E42D7"/>
    <w:rPr>
      <w:rFonts w:ascii="Tahoma" w:eastAsia="SimSun" w:hAnsi="Tahoma" w:cs="Tahoma"/>
      <w:shd w:val="clear" w:color="auto" w:fill="000080"/>
      <w:lang w:eastAsia="en-US"/>
    </w:rPr>
  </w:style>
  <w:style w:type="character" w:customStyle="1" w:styleId="B1Char">
    <w:name w:val="B1 Char"/>
    <w:link w:val="B10"/>
    <w:qFormat/>
    <w:rsid w:val="006E42D7"/>
    <w:rPr>
      <w:lang w:eastAsia="en-US"/>
    </w:rPr>
  </w:style>
  <w:style w:type="character" w:customStyle="1" w:styleId="TAHChar">
    <w:name w:val="TAH Char"/>
    <w:rsid w:val="006E42D7"/>
    <w:rPr>
      <w:rFonts w:ascii="Arial" w:hAnsi="Arial"/>
      <w:b/>
      <w:sz w:val="18"/>
      <w:lang w:val="en-GB" w:eastAsia="en-US"/>
    </w:rPr>
  </w:style>
  <w:style w:type="character" w:customStyle="1" w:styleId="TACChar">
    <w:name w:val="TAC Char"/>
    <w:link w:val="TAC"/>
    <w:rsid w:val="006E42D7"/>
    <w:rPr>
      <w:rFonts w:ascii="Arial" w:hAnsi="Arial"/>
      <w:sz w:val="18"/>
      <w:lang w:eastAsia="en-US"/>
    </w:rPr>
  </w:style>
  <w:style w:type="paragraph" w:styleId="Caption">
    <w:name w:val="caption"/>
    <w:basedOn w:val="Normal"/>
    <w:next w:val="Normal"/>
    <w:link w:val="CaptionChar"/>
    <w:unhideWhenUsed/>
    <w:qFormat/>
    <w:rsid w:val="006E42D7"/>
    <w:pPr>
      <w:overflowPunct/>
      <w:autoSpaceDE/>
      <w:autoSpaceDN/>
      <w:adjustRightInd/>
      <w:textAlignment w:val="auto"/>
    </w:pPr>
    <w:rPr>
      <w:rFonts w:eastAsia="SimSun"/>
      <w:b/>
      <w:bCs/>
    </w:rPr>
  </w:style>
  <w:style w:type="paragraph" w:customStyle="1" w:styleId="B1">
    <w:name w:val="B1+"/>
    <w:basedOn w:val="B10"/>
    <w:link w:val="B1Car"/>
    <w:rsid w:val="006E42D7"/>
    <w:pPr>
      <w:numPr>
        <w:numId w:val="3"/>
      </w:numPr>
    </w:pPr>
  </w:style>
  <w:style w:type="character" w:customStyle="1" w:styleId="B1Car">
    <w:name w:val="B1+ Car"/>
    <w:link w:val="B1"/>
    <w:rsid w:val="006E42D7"/>
    <w:rPr>
      <w:lang w:eastAsia="en-US"/>
    </w:rPr>
  </w:style>
  <w:style w:type="character" w:customStyle="1" w:styleId="EXCar">
    <w:name w:val="EX Car"/>
    <w:qFormat/>
    <w:locked/>
    <w:rsid w:val="006E42D7"/>
    <w:rPr>
      <w:rFonts w:ascii="Times New Roman" w:hAnsi="Times New Roman"/>
      <w:lang w:val="en-GB" w:eastAsia="en-US"/>
    </w:rPr>
  </w:style>
  <w:style w:type="character" w:customStyle="1" w:styleId="NOZchn">
    <w:name w:val="NO Zchn"/>
    <w:link w:val="NO"/>
    <w:rsid w:val="006E42D7"/>
    <w:rPr>
      <w:lang w:eastAsia="en-US"/>
    </w:rPr>
  </w:style>
  <w:style w:type="character" w:customStyle="1" w:styleId="EditorsNoteChar">
    <w:name w:val="Editor's Note Char"/>
    <w:aliases w:val="EN Char"/>
    <w:link w:val="EditorsNote"/>
    <w:rsid w:val="006E42D7"/>
    <w:rPr>
      <w:color w:val="FF0000"/>
      <w:lang w:eastAsia="en-US"/>
    </w:rPr>
  </w:style>
  <w:style w:type="character" w:customStyle="1" w:styleId="Heading2Char">
    <w:name w:val="Heading 2 Char"/>
    <w:link w:val="Heading2"/>
    <w:rsid w:val="006E42D7"/>
    <w:rPr>
      <w:rFonts w:ascii="Arial" w:hAnsi="Arial"/>
      <w:sz w:val="32"/>
      <w:lang w:eastAsia="en-US"/>
    </w:rPr>
  </w:style>
  <w:style w:type="character" w:customStyle="1" w:styleId="PLChar">
    <w:name w:val="PL Char"/>
    <w:link w:val="PL"/>
    <w:qFormat/>
    <w:rsid w:val="006E42D7"/>
    <w:rPr>
      <w:rFonts w:ascii="Courier New" w:hAnsi="Courier New"/>
      <w:noProof/>
      <w:sz w:val="16"/>
      <w:lang w:eastAsia="en-US"/>
    </w:rPr>
  </w:style>
  <w:style w:type="character" w:customStyle="1" w:styleId="CaptionChar">
    <w:name w:val="Caption Char"/>
    <w:link w:val="Caption"/>
    <w:rsid w:val="006E42D7"/>
    <w:rPr>
      <w:rFonts w:eastAsia="SimSun"/>
      <w:b/>
      <w:bCs/>
      <w:lang w:eastAsia="en-US"/>
    </w:rPr>
  </w:style>
  <w:style w:type="paragraph" w:customStyle="1" w:styleId="code">
    <w:name w:val="code"/>
    <w:basedOn w:val="Normal"/>
    <w:rsid w:val="00DD15FF"/>
    <w:pPr>
      <w:spacing w:after="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9864487">
      <w:bodyDiv w:val="1"/>
      <w:marLeft w:val="0"/>
      <w:marRight w:val="0"/>
      <w:marTop w:val="0"/>
      <w:marBottom w:val="0"/>
      <w:divBdr>
        <w:top w:val="none" w:sz="0" w:space="0" w:color="auto"/>
        <w:left w:val="none" w:sz="0" w:space="0" w:color="auto"/>
        <w:bottom w:val="none" w:sz="0" w:space="0" w:color="auto"/>
        <w:right w:val="none" w:sz="0" w:space="0" w:color="auto"/>
      </w:divBdr>
    </w:div>
    <w:div w:id="797796306">
      <w:bodyDiv w:val="1"/>
      <w:marLeft w:val="0"/>
      <w:marRight w:val="0"/>
      <w:marTop w:val="0"/>
      <w:marBottom w:val="0"/>
      <w:divBdr>
        <w:top w:val="none" w:sz="0" w:space="0" w:color="auto"/>
        <w:left w:val="none" w:sz="0" w:space="0" w:color="auto"/>
        <w:bottom w:val="none" w:sz="0" w:space="0" w:color="auto"/>
        <w:right w:val="none" w:sz="0" w:space="0" w:color="auto"/>
      </w:divBdr>
    </w:div>
    <w:div w:id="944069556">
      <w:bodyDiv w:val="1"/>
      <w:marLeft w:val="0"/>
      <w:marRight w:val="0"/>
      <w:marTop w:val="0"/>
      <w:marBottom w:val="0"/>
      <w:divBdr>
        <w:top w:val="none" w:sz="0" w:space="0" w:color="auto"/>
        <w:left w:val="none" w:sz="0" w:space="0" w:color="auto"/>
        <w:bottom w:val="none" w:sz="0" w:space="0" w:color="auto"/>
        <w:right w:val="none" w:sz="0" w:space="0" w:color="auto"/>
      </w:divBdr>
    </w:div>
    <w:div w:id="1003704795">
      <w:bodyDiv w:val="1"/>
      <w:marLeft w:val="0"/>
      <w:marRight w:val="0"/>
      <w:marTop w:val="0"/>
      <w:marBottom w:val="0"/>
      <w:divBdr>
        <w:top w:val="none" w:sz="0" w:space="0" w:color="auto"/>
        <w:left w:val="none" w:sz="0" w:space="0" w:color="auto"/>
        <w:bottom w:val="none" w:sz="0" w:space="0" w:color="auto"/>
        <w:right w:val="none" w:sz="0" w:space="0" w:color="auto"/>
      </w:divBdr>
    </w:div>
    <w:div w:id="1853912026">
      <w:bodyDiv w:val="1"/>
      <w:marLeft w:val="0"/>
      <w:marRight w:val="0"/>
      <w:marTop w:val="0"/>
      <w:marBottom w:val="0"/>
      <w:divBdr>
        <w:top w:val="none" w:sz="0" w:space="0" w:color="auto"/>
        <w:left w:val="none" w:sz="0" w:space="0" w:color="auto"/>
        <w:bottom w:val="none" w:sz="0" w:space="0" w:color="auto"/>
        <w:right w:val="none" w:sz="0" w:space="0" w:color="auto"/>
      </w:divBdr>
    </w:div>
    <w:div w:id="2144690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4.emf"/><Relationship Id="rId42" Type="http://schemas.openxmlformats.org/officeDocument/2006/relationships/image" Target="media/image15.png"/><Relationship Id="rId47" Type="http://schemas.openxmlformats.org/officeDocument/2006/relationships/image" Target="media/image18.png"/><Relationship Id="rId63" Type="http://schemas.openxmlformats.org/officeDocument/2006/relationships/image" Target="media/image34.png"/><Relationship Id="rId68" Type="http://schemas.openxmlformats.org/officeDocument/2006/relationships/image" Target="media/image39.emf"/><Relationship Id="rId16" Type="http://schemas.openxmlformats.org/officeDocument/2006/relationships/oleObject" Target="embeddings/oleObject1.bin"/><Relationship Id="rId11" Type="http://schemas.openxmlformats.org/officeDocument/2006/relationships/settings" Target="settings.xml"/><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6.vsd"/><Relationship Id="rId37" Type="http://schemas.openxmlformats.org/officeDocument/2006/relationships/image" Target="media/image12.emf"/><Relationship Id="rId40" Type="http://schemas.openxmlformats.org/officeDocument/2006/relationships/image" Target="media/image14.emf"/><Relationship Id="rId45" Type="http://schemas.openxmlformats.org/officeDocument/2006/relationships/image" Target="media/image17.emf"/><Relationship Id="rId53" Type="http://schemas.openxmlformats.org/officeDocument/2006/relationships/image" Target="media/image24.png"/><Relationship Id="rId58" Type="http://schemas.openxmlformats.org/officeDocument/2006/relationships/image" Target="media/image29.svg"/><Relationship Id="rId66" Type="http://schemas.openxmlformats.org/officeDocument/2006/relationships/image" Target="media/image37.png"/><Relationship Id="rId74" Type="http://schemas.openxmlformats.org/officeDocument/2006/relationships/image" Target="media/image43.emf"/><Relationship Id="rId79"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image" Target="media/image32.png"/><Relationship Id="rId19" Type="http://schemas.openxmlformats.org/officeDocument/2006/relationships/image" Target="media/image3.emf"/><Relationship Id="rId14" Type="http://schemas.openxmlformats.org/officeDocument/2006/relationships/endnotes" Target="endnotes.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Microsoft_Visio_2003-2010_Drawing5.vsd"/><Relationship Id="rId35" Type="http://schemas.openxmlformats.org/officeDocument/2006/relationships/image" Target="media/image11.emf"/><Relationship Id="rId43" Type="http://schemas.openxmlformats.org/officeDocument/2006/relationships/image" Target="media/image16.emf"/><Relationship Id="rId48" Type="http://schemas.openxmlformats.org/officeDocument/2006/relationships/image" Target="media/image19.svg"/><Relationship Id="rId56" Type="http://schemas.openxmlformats.org/officeDocument/2006/relationships/image" Target="media/image27.svg"/><Relationship Id="rId64" Type="http://schemas.openxmlformats.org/officeDocument/2006/relationships/image" Target="media/image35.svg"/><Relationship Id="rId69" Type="http://schemas.openxmlformats.org/officeDocument/2006/relationships/package" Target="embeddings/Microsoft_Visio_Drawing2.vsdx"/><Relationship Id="rId77" Type="http://schemas.openxmlformats.org/officeDocument/2006/relationships/footer" Target="footer1.xml"/><Relationship Id="rId8" Type="http://schemas.openxmlformats.org/officeDocument/2006/relationships/customXml" Target="../customXml/item7.xml"/><Relationship Id="rId51" Type="http://schemas.openxmlformats.org/officeDocument/2006/relationships/image" Target="media/image22.png"/><Relationship Id="rId72" Type="http://schemas.openxmlformats.org/officeDocument/2006/relationships/image" Target="media/image42.emf"/><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oleObject" Target="embeddings/Microsoft_Visio_2003-2010_Drawing10.vsd"/><Relationship Id="rId59" Type="http://schemas.openxmlformats.org/officeDocument/2006/relationships/image" Target="media/image30.png"/><Relationship Id="rId67" Type="http://schemas.openxmlformats.org/officeDocument/2006/relationships/image" Target="media/image38.svg"/><Relationship Id="rId20" Type="http://schemas.openxmlformats.org/officeDocument/2006/relationships/oleObject" Target="embeddings/Microsoft_Visio_2003-2010_Drawing.vsd"/><Relationship Id="rId41" Type="http://schemas.openxmlformats.org/officeDocument/2006/relationships/package" Target="embeddings/Microsoft_Visio_Drawing.vsdx"/><Relationship Id="rId54" Type="http://schemas.openxmlformats.org/officeDocument/2006/relationships/image" Target="media/image25.svg"/><Relationship Id="rId62" Type="http://schemas.openxmlformats.org/officeDocument/2006/relationships/image" Target="media/image33.svg"/><Relationship Id="rId70" Type="http://schemas.openxmlformats.org/officeDocument/2006/relationships/image" Target="media/image40.png"/><Relationship Id="rId75" Type="http://schemas.openxmlformats.org/officeDocument/2006/relationships/oleObject" Target="embeddings/Microsoft_Visio_2003-2010_Drawing11.vsd"/><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image" Target="media/image20.png"/><Relationship Id="rId57" Type="http://schemas.openxmlformats.org/officeDocument/2006/relationships/image" Target="media/image28.png"/><Relationship Id="rId10" Type="http://schemas.openxmlformats.org/officeDocument/2006/relationships/styles" Target="styles.xml"/><Relationship Id="rId31" Type="http://schemas.openxmlformats.org/officeDocument/2006/relationships/image" Target="media/image9.emf"/><Relationship Id="rId44" Type="http://schemas.openxmlformats.org/officeDocument/2006/relationships/package" Target="embeddings/Microsoft_Visio_Drawing1.vsdx"/><Relationship Id="rId52" Type="http://schemas.openxmlformats.org/officeDocument/2006/relationships/image" Target="media/image23.svg"/><Relationship Id="rId60" Type="http://schemas.openxmlformats.org/officeDocument/2006/relationships/image" Target="media/image31.svg"/><Relationship Id="rId65" Type="http://schemas.openxmlformats.org/officeDocument/2006/relationships/image" Target="media/image36.png"/><Relationship Id="rId73" Type="http://schemas.openxmlformats.org/officeDocument/2006/relationships/package" Target="embeddings/Microsoft_Visio_Drawing3.vsdx"/><Relationship Id="rId78"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oleObject" Target="embeddings/oleObject2.bin"/><Relationship Id="rId39" Type="http://schemas.openxmlformats.org/officeDocument/2006/relationships/oleObject" Target="embeddings/Microsoft_Visio_2003-2010_Drawing9.vsd"/><Relationship Id="rId34" Type="http://schemas.openxmlformats.org/officeDocument/2006/relationships/oleObject" Target="embeddings/Microsoft_Visio_2003-2010_Drawing7.vsd"/><Relationship Id="rId50" Type="http://schemas.openxmlformats.org/officeDocument/2006/relationships/image" Target="media/image21.svg"/><Relationship Id="rId55" Type="http://schemas.openxmlformats.org/officeDocument/2006/relationships/image" Target="media/image26.png"/><Relationship Id="rId76" Type="http://schemas.openxmlformats.org/officeDocument/2006/relationships/header" Target="header1.xml"/><Relationship Id="rId7" Type="http://schemas.openxmlformats.org/officeDocument/2006/relationships/customXml" Target="../customXml/item6.xml"/><Relationship Id="rId71" Type="http://schemas.openxmlformats.org/officeDocument/2006/relationships/image" Target="media/image41.svg"/><Relationship Id="rId2" Type="http://schemas.openxmlformats.org/officeDocument/2006/relationships/customXml" Target="../customXml/item1.xml"/><Relationship Id="rId29" Type="http://schemas.openxmlformats.org/officeDocument/2006/relationships/image" Target="media/image8.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Comments xmlns="3f2ce089-3858-4176-9a21-a30f9204848e">OK</Comments>
    <_dlc_DocId xmlns="71c5aaf6-e6ce-465b-b873-5148d2a4c105">RBI5PAMIO524-1616901215-33588</_dlc_DocId>
    <_dlc_DocIdUrl xmlns="71c5aaf6-e6ce-465b-b873-5148d2a4c105">
      <Url>https://nokia.sharepoint.com/sites/gxp/_layouts/15/DocIdRedir.aspx?ID=RBI5PAMIO524-1616901215-33588</Url>
      <Description>RBI5PAMIO524-1616901215-33588</Description>
    </_dlc_DocIdUrl>
  </documentManagement>
</p:properties>
</file>

<file path=customXml/item3.xml><?xml version="1.0" encoding="utf-8"?>
<LongProperties xmlns="http://schemas.microsoft.com/office/2006/metadata/longPropertie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08E293D-784D-4F1D-9E31-40BAD65004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1F53CC-BA75-4D2B-AE63-CEBF4E3D02C9}">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customXml/itemProps3.xml><?xml version="1.0" encoding="utf-8"?>
<ds:datastoreItem xmlns:ds="http://schemas.openxmlformats.org/officeDocument/2006/customXml" ds:itemID="{8E08522D-36A9-42B6-B24E-52D9D1744125}">
  <ds:schemaRefs>
    <ds:schemaRef ds:uri="http://schemas.microsoft.com/office/2006/metadata/longProperties"/>
  </ds:schemaRefs>
</ds:datastoreItem>
</file>

<file path=customXml/itemProps4.xml><?xml version="1.0" encoding="utf-8"?>
<ds:datastoreItem xmlns:ds="http://schemas.openxmlformats.org/officeDocument/2006/customXml" ds:itemID="{5657863F-DF16-4992-9FF1-5BDA789ED6C0}">
  <ds:schemaRefs>
    <ds:schemaRef ds:uri="Microsoft.SharePoint.Taxonomy.ContentTypeSync"/>
  </ds:schemaRefs>
</ds:datastoreItem>
</file>

<file path=customXml/itemProps5.xml><?xml version="1.0" encoding="utf-8"?>
<ds:datastoreItem xmlns:ds="http://schemas.openxmlformats.org/officeDocument/2006/customXml" ds:itemID="{0A3457D9-E53D-4776-999C-C0F758C2A103}">
  <ds:schemaRefs>
    <ds:schemaRef ds:uri="http://schemas.openxmlformats.org/officeDocument/2006/bibliography"/>
  </ds:schemaRefs>
</ds:datastoreItem>
</file>

<file path=customXml/itemProps6.xml><?xml version="1.0" encoding="utf-8"?>
<ds:datastoreItem xmlns:ds="http://schemas.openxmlformats.org/officeDocument/2006/customXml" ds:itemID="{20A5B506-E6D9-4B74-B81E-2A7719BDC115}">
  <ds:schemaRefs>
    <ds:schemaRef ds:uri="http://schemas.microsoft.com/sharepoint/events"/>
  </ds:schemaRefs>
</ds:datastoreItem>
</file>

<file path=customXml/itemProps7.xml><?xml version="1.0" encoding="utf-8"?>
<ds:datastoreItem xmlns:ds="http://schemas.openxmlformats.org/officeDocument/2006/customXml" ds:itemID="{D0342AB5-DD23-4C76-85FD-8F5A65201D0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6</TotalTime>
  <Pages>80</Pages>
  <Words>29671</Words>
  <Characters>170410</Characters>
  <Application>Microsoft Office Word</Application>
  <DocSecurity>0</DocSecurity>
  <Lines>1420</Lines>
  <Paragraphs>399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199682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Stephen Mwanje (Nokia)</cp:lastModifiedBy>
  <cp:revision>6</cp:revision>
  <cp:lastPrinted>2019-02-25T14:05:00Z</cp:lastPrinted>
  <dcterms:created xsi:type="dcterms:W3CDTF">2024-10-29T11:24:00Z</dcterms:created>
  <dcterms:modified xsi:type="dcterms:W3CDTF">2024-10-29T11:41:00Z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RBI5PAMIO524-1283208665-3594</vt:lpwstr>
  </property>
  <property fmtid="{D5CDD505-2E9C-101B-9397-08002B2CF9AE}" pid="3" name="_dlc_DocIdItemGuid">
    <vt:lpwstr>d713feaa-44c7-433f-bc04-1a0e57588695</vt:lpwstr>
  </property>
  <property fmtid="{D5CDD505-2E9C-101B-9397-08002B2CF9AE}" pid="4" name="_dlc_DocIdUrl">
    <vt:lpwstr>https://nokia.sharepoint.com/sites/gxp/_layouts/15/DocIdRedir.aspx?ID=RBI5PAMIO524-1283208665-3594, RBI5PAMIO524-1283208665-3594</vt:lpwstr>
  </property>
  <property fmtid="{D5CDD505-2E9C-101B-9397-08002B2CF9AE}" pid="5" name="ContentTypeId">
    <vt:lpwstr>0x01010055A05E76B664164F9F76E63E6D6BE6ED</vt:lpwstr>
  </property>
  <property fmtid="{D5CDD505-2E9C-101B-9397-08002B2CF9AE}" pid="6" name="MediaServiceImageTags">
    <vt:lpwstr/>
  </property>
</Properties>
</file>