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emf" ContentType="image/x-emf"/>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attachedToolbars.bin" ContentType="application/vnd.ms-word.attachedToolbars"/>
  <Override PartName="/word/customizations.xml" ContentType="application/vnd.ms-word.keyMapCustomization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numbering.xml" ContentType="application/vnd.openxmlformats-officedocument.wordprocessingml.numbering+xml"/>
  <Override PartName="/word/people.xml" ContentType="application/vnd.openxmlformats-officedocument.wordprocessingml.peop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tbl>
      <w:tblPr>
        <w:tblStyle w:val="27"/>
        <w:tblW w:w="10423" w:type="dxa"/>
        <w:tblInd w:w="0" w:type="dxa"/>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Layout w:type="autofit"/>
        <w:tblCellMar>
          <w:top w:w="0" w:type="dxa"/>
          <w:left w:w="108" w:type="dxa"/>
          <w:bottom w:w="0" w:type="dxa"/>
          <w:right w:w="108" w:type="dxa"/>
        </w:tblCellMar>
      </w:tblPr>
      <w:tblGrid>
        <w:gridCol w:w="4883"/>
        <w:gridCol w:w="5540"/>
      </w:tblGrid>
      <w:tr>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c>
          <w:tcPr>
            <w:tcW w:w="10423" w:type="dxa"/>
            <w:gridSpan w:val="2"/>
            <w:shd w:val="clear" w:color="auto" w:fill="auto"/>
          </w:tcPr>
          <w:p>
            <w:pPr>
              <w:pStyle w:val="52"/>
              <w:framePr w:w="0" w:hRule="auto" w:wrap="auto" w:vAnchor="margin" w:hAnchor="text" w:yAlign="inline"/>
            </w:pPr>
            <w:bookmarkStart w:id="0" w:name="page1"/>
            <w:r>
              <w:rPr>
                <w:sz w:val="64"/>
              </w:rPr>
              <w:t xml:space="preserve">3GPP </w:t>
            </w:r>
            <w:bookmarkStart w:id="1" w:name="specType1"/>
            <w:r>
              <w:rPr>
                <w:sz w:val="64"/>
              </w:rPr>
              <w:t>TR</w:t>
            </w:r>
            <w:bookmarkEnd w:id="1"/>
            <w:r>
              <w:rPr>
                <w:sz w:val="64"/>
              </w:rPr>
              <w:t xml:space="preserve"> </w:t>
            </w:r>
            <w:bookmarkStart w:id="2" w:name="specNumber"/>
            <w:r>
              <w:rPr>
                <w:rFonts w:hint="eastAsia"/>
                <w:sz w:val="64"/>
                <w:lang w:eastAsia="zh-CN"/>
              </w:rPr>
              <w:t>28</w:t>
            </w:r>
            <w:r>
              <w:rPr>
                <w:sz w:val="64"/>
              </w:rPr>
              <w:t>.</w:t>
            </w:r>
            <w:r>
              <w:rPr>
                <w:rFonts w:hint="eastAsia"/>
                <w:sz w:val="64"/>
                <w:lang w:eastAsia="zh-CN"/>
              </w:rPr>
              <w:t>828</w:t>
            </w:r>
            <w:bookmarkEnd w:id="2"/>
            <w:r>
              <w:rPr>
                <w:sz w:val="64"/>
              </w:rPr>
              <w:t xml:space="preserve"> </w:t>
            </w:r>
            <w:r>
              <w:t>V</w:t>
            </w:r>
            <w:bookmarkStart w:id="3" w:name="specVersion"/>
            <w:r>
              <w:rPr>
                <w:rFonts w:hint="eastAsia"/>
                <w:lang w:eastAsia="zh-CN"/>
              </w:rPr>
              <w:t>0</w:t>
            </w:r>
            <w:r>
              <w:t>.</w:t>
            </w:r>
            <w:ins w:id="0" w:author="cmcc2" w:date="2022-08-25T11:00:00Z">
              <w:r>
                <w:rPr>
                  <w:lang w:val="en-US"/>
                </w:rPr>
                <w:t>4</w:t>
              </w:r>
            </w:ins>
            <w:del w:id="1" w:author="cmcc2" w:date="2022-08-25T11:00:00Z">
              <w:r>
                <w:rPr>
                  <w:lang w:val="en-US"/>
                </w:rPr>
                <w:delText>3</w:delText>
              </w:r>
            </w:del>
            <w:r>
              <w:t>.</w:t>
            </w:r>
            <w:bookmarkEnd w:id="3"/>
            <w:r>
              <w:rPr>
                <w:rFonts w:hint="eastAsia"/>
                <w:lang w:eastAsia="zh-CN"/>
              </w:rPr>
              <w:t>0</w:t>
            </w:r>
            <w:r>
              <w:t xml:space="preserve"> </w:t>
            </w:r>
            <w:r>
              <w:rPr>
                <w:sz w:val="32"/>
              </w:rPr>
              <w:t>(</w:t>
            </w:r>
            <w:bookmarkStart w:id="4" w:name="issueDate"/>
            <w:r>
              <w:rPr>
                <w:rFonts w:hint="eastAsia"/>
                <w:sz w:val="32"/>
                <w:lang w:eastAsia="zh-CN"/>
              </w:rPr>
              <w:t>2022</w:t>
            </w:r>
            <w:r>
              <w:rPr>
                <w:sz w:val="32"/>
              </w:rPr>
              <w:t>-</w:t>
            </w:r>
            <w:bookmarkEnd w:id="4"/>
            <w:r>
              <w:rPr>
                <w:rFonts w:hint="eastAsia"/>
                <w:sz w:val="32"/>
                <w:lang w:eastAsia="zh-CN"/>
              </w:rPr>
              <w:t>0</w:t>
            </w:r>
            <w:ins w:id="2" w:author="cmcc2" w:date="2022-08-25T11:00:00Z">
              <w:r>
                <w:rPr>
                  <w:sz w:val="32"/>
                  <w:lang w:val="en-US" w:eastAsia="zh-CN"/>
                </w:rPr>
                <w:t>8</w:t>
              </w:r>
            </w:ins>
            <w:del w:id="3" w:author="cmcc2" w:date="2022-08-25T11:00:00Z">
              <w:r>
                <w:rPr>
                  <w:sz w:val="32"/>
                  <w:lang w:val="en-US" w:eastAsia="zh-CN"/>
                </w:rPr>
                <w:delText>7</w:delText>
              </w:r>
            </w:del>
            <w:r>
              <w:rPr>
                <w:sz w:val="32"/>
              </w:rPr>
              <w:t>)</w:t>
            </w:r>
          </w:p>
        </w:tc>
      </w:tr>
      <w:tr>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trHeight w:val="1134" w:hRule="exact"/>
        </w:trPr>
        <w:tc>
          <w:tcPr>
            <w:tcW w:w="10423" w:type="dxa"/>
            <w:gridSpan w:val="2"/>
            <w:shd w:val="clear" w:color="auto" w:fill="auto"/>
          </w:tcPr>
          <w:p>
            <w:pPr>
              <w:pStyle w:val="53"/>
              <w:framePr w:w="0" w:hRule="auto" w:wrap="auto" w:vAnchor="margin" w:hAnchor="text" w:yAlign="inline"/>
            </w:pPr>
            <w:r>
              <w:t xml:space="preserve">Technical </w:t>
            </w:r>
            <w:bookmarkStart w:id="5" w:name="spectype2"/>
            <w:r>
              <w:t>Report</w:t>
            </w:r>
            <w:bookmarkEnd w:id="5"/>
          </w:p>
          <w:p>
            <w:pPr>
              <w:pStyle w:val="67"/>
            </w:pPr>
            <w:r>
              <w:br w:type="textWrapping"/>
            </w:r>
            <w:r>
              <w:br w:type="textWrapping"/>
            </w:r>
          </w:p>
        </w:tc>
      </w:tr>
      <w:tr>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trHeight w:val="3686" w:hRule="exact"/>
        </w:trPr>
        <w:tc>
          <w:tcPr>
            <w:tcW w:w="10423" w:type="dxa"/>
            <w:gridSpan w:val="2"/>
            <w:shd w:val="clear" w:color="auto" w:fill="auto"/>
          </w:tcPr>
          <w:p>
            <w:pPr>
              <w:pStyle w:val="54"/>
              <w:framePr w:wrap="auto" w:vAnchor="margin" w:hAnchor="text" w:yAlign="inline"/>
            </w:pPr>
            <w:r>
              <w:t>3rd Generation Partnership Project;</w:t>
            </w:r>
          </w:p>
          <w:p>
            <w:pPr>
              <w:pStyle w:val="54"/>
              <w:framePr w:wrap="auto" w:vAnchor="margin" w:hAnchor="text" w:yAlign="inline"/>
            </w:pPr>
            <w:r>
              <w:t xml:space="preserve">Technical Specification Group </w:t>
            </w:r>
            <w:bookmarkStart w:id="6" w:name="specTitle"/>
            <w:r>
              <w:t>Services and System Aspects;</w:t>
            </w:r>
          </w:p>
          <w:p>
            <w:pPr>
              <w:pStyle w:val="54"/>
              <w:framePr w:wrap="auto" w:vAnchor="margin" w:hAnchor="text" w:yAlign="inline"/>
              <w:rPr>
                <w:lang w:eastAsia="zh-CN"/>
              </w:rPr>
            </w:pPr>
            <w:r>
              <w:t>Study on charging aspects for enhanced support of non-public networks</w:t>
            </w:r>
            <w:bookmarkEnd w:id="6"/>
          </w:p>
          <w:p>
            <w:pPr>
              <w:pStyle w:val="54"/>
              <w:framePr w:wrap="auto" w:vAnchor="margin" w:hAnchor="text" w:yAlign="inline"/>
              <w:rPr>
                <w:i/>
                <w:sz w:val="28"/>
              </w:rPr>
            </w:pPr>
            <w:r>
              <w:t>(</w:t>
            </w:r>
            <w:r>
              <w:rPr>
                <w:rStyle w:val="34"/>
              </w:rPr>
              <w:t xml:space="preserve">Release </w:t>
            </w:r>
            <w:bookmarkStart w:id="7" w:name="specRelease"/>
            <w:r>
              <w:rPr>
                <w:rStyle w:val="34"/>
              </w:rPr>
              <w:t>18</w:t>
            </w:r>
            <w:bookmarkEnd w:id="7"/>
            <w:r>
              <w:t>)</w:t>
            </w:r>
          </w:p>
        </w:tc>
      </w:tr>
      <w:tr>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c>
          <w:tcPr>
            <w:tcW w:w="10423" w:type="dxa"/>
            <w:gridSpan w:val="2"/>
            <w:shd w:val="clear" w:color="auto" w:fill="auto"/>
          </w:tcPr>
          <w:p>
            <w:pPr>
              <w:pStyle w:val="55"/>
              <w:framePr w:w="0" w:wrap="auto" w:vAnchor="margin" w:hAnchor="text" w:yAlign="inline"/>
              <w:tabs>
                <w:tab w:val="right" w:pos="10206"/>
              </w:tabs>
              <w:jc w:val="left"/>
              <w:rPr>
                <w:color w:val="0000FF"/>
              </w:rPr>
            </w:pPr>
            <w:r>
              <w:rPr>
                <w:color w:val="0000FF"/>
              </w:rPr>
              <w:tab/>
            </w:r>
          </w:p>
        </w:tc>
      </w:tr>
      <w:tr>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trHeight w:val="1531" w:hRule="exact"/>
        </w:trPr>
        <w:tc>
          <w:tcPr>
            <w:tcW w:w="4883" w:type="dxa"/>
            <w:shd w:val="clear" w:color="auto" w:fill="auto"/>
          </w:tcPr>
          <w:p>
            <w:pPr>
              <w:rPr>
                <w:i/>
              </w:rPr>
            </w:pPr>
            <w:r>
              <w:rPr>
                <w:i/>
                <w:lang w:val="en-US" w:eastAsia="zh-CN"/>
              </w:rPr>
              <w:drawing>
                <wp:inline distT="0" distB="0" distL="0" distR="0">
                  <wp:extent cx="1287780" cy="796290"/>
                  <wp:effectExtent l="19050" t="0" r="762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noChangeArrowheads="1"/>
                          </pic:cNvPicPr>
                        </pic:nvPicPr>
                        <pic:blipFill>
                          <a:blip r:embed="rId7" cstate="print"/>
                          <a:srcRect/>
                          <a:stretch>
                            <a:fillRect/>
                          </a:stretch>
                        </pic:blipFill>
                        <pic:spPr>
                          <a:xfrm>
                            <a:off x="0" y="0"/>
                            <a:ext cx="1287780" cy="796290"/>
                          </a:xfrm>
                          <a:prstGeom prst="rect">
                            <a:avLst/>
                          </a:prstGeom>
                          <a:noFill/>
                          <a:ln w="9525">
                            <a:noFill/>
                            <a:miter lim="800000"/>
                            <a:headEnd/>
                            <a:tailEnd/>
                          </a:ln>
                        </pic:spPr>
                      </pic:pic>
                    </a:graphicData>
                  </a:graphic>
                </wp:inline>
              </w:drawing>
            </w:r>
          </w:p>
        </w:tc>
        <w:tc>
          <w:tcPr>
            <w:tcW w:w="5540" w:type="dxa"/>
            <w:shd w:val="clear" w:color="auto" w:fill="auto"/>
          </w:tcPr>
          <w:p>
            <w:pPr>
              <w:jc w:val="right"/>
            </w:pPr>
            <w:r>
              <w:rPr>
                <w:lang w:val="en-US" w:eastAsia="zh-CN"/>
              </w:rPr>
              <w:drawing>
                <wp:inline distT="0" distB="0" distL="0" distR="0">
                  <wp:extent cx="1623695" cy="951865"/>
                  <wp:effectExtent l="1905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3GPP-logo_web"/>
                          <pic:cNvPicPr>
                            <a:picLocks noChangeAspect="1" noChangeArrowheads="1"/>
                          </pic:cNvPicPr>
                        </pic:nvPicPr>
                        <pic:blipFill>
                          <a:blip r:embed="rId8" cstate="print"/>
                          <a:srcRect/>
                          <a:stretch>
                            <a:fillRect/>
                          </a:stretch>
                        </pic:blipFill>
                        <pic:spPr>
                          <a:xfrm>
                            <a:off x="0" y="0"/>
                            <a:ext cx="1623695" cy="951865"/>
                          </a:xfrm>
                          <a:prstGeom prst="rect">
                            <a:avLst/>
                          </a:prstGeom>
                          <a:noFill/>
                          <a:ln w="9525">
                            <a:noFill/>
                            <a:miter lim="800000"/>
                            <a:headEnd/>
                            <a:tailEnd/>
                          </a:ln>
                        </pic:spPr>
                      </pic:pic>
                    </a:graphicData>
                  </a:graphic>
                </wp:inline>
              </w:drawing>
            </w:r>
          </w:p>
        </w:tc>
      </w:tr>
      <w:tr>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trHeight w:val="5783" w:hRule="exact"/>
        </w:trPr>
        <w:tc>
          <w:tcPr>
            <w:tcW w:w="10423" w:type="dxa"/>
            <w:gridSpan w:val="2"/>
            <w:shd w:val="clear" w:color="auto" w:fill="auto"/>
          </w:tcPr>
          <w:p>
            <w:pPr>
              <w:pStyle w:val="67"/>
              <w:rPr>
                <w:b/>
              </w:rPr>
            </w:pPr>
          </w:p>
        </w:tc>
      </w:tr>
      <w:tr>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cantSplit/>
          <w:trHeight w:val="964" w:hRule="exact"/>
        </w:trPr>
        <w:tc>
          <w:tcPr>
            <w:tcW w:w="10423" w:type="dxa"/>
            <w:gridSpan w:val="2"/>
            <w:shd w:val="clear" w:color="auto" w:fill="auto"/>
          </w:tcPr>
          <w:p>
            <w:pPr>
              <w:rPr>
                <w:sz w:val="16"/>
              </w:rPr>
            </w:pPr>
            <w:bookmarkStart w:id="8" w:name="warningNotice"/>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ype="textWrapping"/>
            </w:r>
            <w:r>
              <w:rPr>
                <w:sz w:val="16"/>
              </w:rPr>
              <w:t>The present document has not been subject to any approval process by the 3GPP</w:t>
            </w:r>
            <w:r>
              <w:rPr>
                <w:sz w:val="16"/>
                <w:vertAlign w:val="superscript"/>
              </w:rPr>
              <w:t xml:space="preserve"> </w:t>
            </w:r>
            <w:r>
              <w:rPr>
                <w:sz w:val="16"/>
              </w:rPr>
              <w:t>Organizational Partners and shall not be implemented.</w:t>
            </w:r>
            <w:r>
              <w:rPr>
                <w:sz w:val="16"/>
              </w:rPr>
              <w:br w:type="textWrapping"/>
            </w:r>
            <w:r>
              <w:rPr>
                <w:sz w:val="16"/>
              </w:rP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ype="textWrapping"/>
            </w:r>
            <w:r>
              <w:rPr>
                <w:sz w:val="16"/>
              </w:rP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bookmarkEnd w:id="8"/>
          </w:p>
          <w:p>
            <w:pPr>
              <w:pStyle w:val="65"/>
            </w:pPr>
          </w:p>
          <w:p>
            <w:pPr>
              <w:rPr>
                <w:sz w:val="16"/>
              </w:rPr>
            </w:pPr>
          </w:p>
        </w:tc>
      </w:tr>
      <w:bookmarkEnd w:id="0"/>
    </w:tbl>
    <w:p>
      <w:pPr>
        <w:sectPr>
          <w:footnotePr>
            <w:numRestart w:val="eachSect"/>
          </w:footnotePr>
          <w:pgSz w:w="11907" w:h="16840"/>
          <w:pgMar w:top="1134" w:right="851" w:bottom="397" w:left="851" w:header="0" w:footer="0" w:gutter="0"/>
          <w:cols w:space="720" w:num="1"/>
        </w:sectPr>
      </w:pPr>
    </w:p>
    <w:tbl>
      <w:tblPr>
        <w:tblStyle w:val="27"/>
        <w:tblW w:w="10423" w:type="dxa"/>
        <w:tblInd w:w="0" w:type="dxa"/>
        <w:tblLayout w:type="autofit"/>
        <w:tblCellMar>
          <w:top w:w="0" w:type="dxa"/>
          <w:left w:w="108" w:type="dxa"/>
          <w:bottom w:w="0" w:type="dxa"/>
          <w:right w:w="108" w:type="dxa"/>
        </w:tblCellMar>
      </w:tblPr>
      <w:tblGrid>
        <w:gridCol w:w="10423"/>
      </w:tblGrid>
      <w:tr>
        <w:tblPrEx>
          <w:tblCellMar>
            <w:top w:w="0" w:type="dxa"/>
            <w:left w:w="108" w:type="dxa"/>
            <w:bottom w:w="0" w:type="dxa"/>
            <w:right w:w="108" w:type="dxa"/>
          </w:tblCellMar>
        </w:tblPrEx>
        <w:trPr>
          <w:trHeight w:val="5670" w:hRule="exact"/>
        </w:trPr>
        <w:tc>
          <w:tcPr>
            <w:tcW w:w="10423" w:type="dxa"/>
            <w:shd w:val="clear" w:color="auto" w:fill="auto"/>
          </w:tcPr>
          <w:p>
            <w:pPr>
              <w:pStyle w:val="67"/>
            </w:pPr>
            <w:bookmarkStart w:id="9" w:name="page2"/>
          </w:p>
        </w:tc>
      </w:tr>
      <w:tr>
        <w:tblPrEx>
          <w:tblCellMar>
            <w:top w:w="0" w:type="dxa"/>
            <w:left w:w="108" w:type="dxa"/>
            <w:bottom w:w="0" w:type="dxa"/>
            <w:right w:w="108" w:type="dxa"/>
          </w:tblCellMar>
        </w:tblPrEx>
        <w:trPr>
          <w:trHeight w:val="5387" w:hRule="exact"/>
        </w:trPr>
        <w:tc>
          <w:tcPr>
            <w:tcW w:w="10423" w:type="dxa"/>
            <w:shd w:val="clear" w:color="auto" w:fill="auto"/>
          </w:tcPr>
          <w:p>
            <w:pPr>
              <w:pStyle w:val="46"/>
              <w:spacing w:after="240"/>
              <w:ind w:left="2835" w:right="2835"/>
              <w:jc w:val="center"/>
              <w:rPr>
                <w:rFonts w:ascii="Arial" w:hAnsi="Arial"/>
                <w:b/>
                <w:i/>
              </w:rPr>
            </w:pPr>
            <w:bookmarkStart w:id="10" w:name="coords3gpp"/>
            <w:r>
              <w:rPr>
                <w:rFonts w:ascii="Arial" w:hAnsi="Arial"/>
                <w:b/>
                <w:i/>
              </w:rPr>
              <w:t>3GPP</w:t>
            </w:r>
          </w:p>
          <w:p>
            <w:pPr>
              <w:pStyle w:val="46"/>
              <w:pBdr>
                <w:bottom w:val="single" w:color="auto" w:sz="6" w:space="1"/>
              </w:pBdr>
              <w:ind w:left="2835" w:right="2835"/>
              <w:jc w:val="center"/>
            </w:pPr>
            <w:r>
              <w:t>Postal address</w:t>
            </w:r>
          </w:p>
          <w:p>
            <w:pPr>
              <w:pStyle w:val="46"/>
              <w:ind w:left="2835" w:right="2835"/>
              <w:jc w:val="center"/>
              <w:rPr>
                <w:rFonts w:ascii="Arial" w:hAnsi="Arial"/>
                <w:sz w:val="18"/>
              </w:rPr>
            </w:pPr>
          </w:p>
          <w:p>
            <w:pPr>
              <w:pStyle w:val="46"/>
              <w:pBdr>
                <w:bottom w:val="single" w:color="auto" w:sz="6" w:space="1"/>
              </w:pBdr>
              <w:spacing w:before="240"/>
              <w:ind w:left="2835" w:right="2835"/>
              <w:jc w:val="center"/>
            </w:pPr>
            <w:r>
              <w:t>3GPP support office address</w:t>
            </w:r>
          </w:p>
          <w:p>
            <w:pPr>
              <w:pStyle w:val="46"/>
              <w:ind w:left="2835" w:right="2835"/>
              <w:jc w:val="center"/>
              <w:rPr>
                <w:rFonts w:ascii="Arial" w:hAnsi="Arial"/>
                <w:sz w:val="18"/>
                <w:lang w:val="fr-FR"/>
              </w:rPr>
            </w:pPr>
            <w:r>
              <w:rPr>
                <w:rFonts w:ascii="Arial" w:hAnsi="Arial"/>
                <w:sz w:val="18"/>
                <w:lang w:val="fr-FR"/>
              </w:rPr>
              <w:t>650 Route des Lucioles - Sophia Antipolis</w:t>
            </w:r>
          </w:p>
          <w:p>
            <w:pPr>
              <w:pStyle w:val="46"/>
              <w:ind w:left="2835" w:right="2835"/>
              <w:jc w:val="center"/>
              <w:rPr>
                <w:rFonts w:ascii="Arial" w:hAnsi="Arial"/>
                <w:sz w:val="18"/>
                <w:lang w:val="fr-FR"/>
              </w:rPr>
            </w:pPr>
            <w:r>
              <w:rPr>
                <w:rFonts w:ascii="Arial" w:hAnsi="Arial"/>
                <w:sz w:val="18"/>
                <w:lang w:val="fr-FR"/>
              </w:rPr>
              <w:t>Valbonne - FRANCE</w:t>
            </w:r>
          </w:p>
          <w:p>
            <w:pPr>
              <w:pStyle w:val="46"/>
              <w:spacing w:after="20"/>
              <w:ind w:left="2835" w:right="2835"/>
              <w:jc w:val="center"/>
              <w:rPr>
                <w:rFonts w:ascii="Arial" w:hAnsi="Arial"/>
                <w:sz w:val="18"/>
              </w:rPr>
            </w:pPr>
            <w:r>
              <w:rPr>
                <w:rFonts w:ascii="Arial" w:hAnsi="Arial"/>
                <w:sz w:val="18"/>
              </w:rPr>
              <w:t>Tel.: +33 4 92 94 42 00 Fax: +33 4 93 65 47 16</w:t>
            </w:r>
          </w:p>
          <w:p>
            <w:pPr>
              <w:pStyle w:val="46"/>
              <w:pBdr>
                <w:bottom w:val="single" w:color="auto" w:sz="6" w:space="1"/>
              </w:pBdr>
              <w:spacing w:before="240"/>
              <w:ind w:left="2835" w:right="2835"/>
              <w:jc w:val="center"/>
            </w:pPr>
            <w:r>
              <w:t>Internet</w:t>
            </w:r>
          </w:p>
          <w:p>
            <w:pPr>
              <w:pStyle w:val="46"/>
              <w:ind w:left="2835" w:right="2835"/>
              <w:jc w:val="center"/>
              <w:rPr>
                <w:rFonts w:ascii="Arial" w:hAnsi="Arial"/>
                <w:sz w:val="18"/>
              </w:rPr>
            </w:pPr>
            <w:r>
              <w:rPr>
                <w:rFonts w:ascii="Arial" w:hAnsi="Arial"/>
                <w:sz w:val="18"/>
              </w:rPr>
              <w:t>http://www.3gpp.org</w:t>
            </w:r>
            <w:bookmarkEnd w:id="10"/>
          </w:p>
          <w:p/>
        </w:tc>
      </w:tr>
      <w:tr>
        <w:tblPrEx>
          <w:tblCellMar>
            <w:top w:w="0" w:type="dxa"/>
            <w:left w:w="108" w:type="dxa"/>
            <w:bottom w:w="0" w:type="dxa"/>
            <w:right w:w="108" w:type="dxa"/>
          </w:tblCellMar>
        </w:tblPrEx>
        <w:tc>
          <w:tcPr>
            <w:tcW w:w="10423" w:type="dxa"/>
            <w:shd w:val="clear" w:color="auto" w:fill="auto"/>
            <w:vAlign w:val="bottom"/>
          </w:tcPr>
          <w:p>
            <w:pPr>
              <w:pStyle w:val="46"/>
              <w:pBdr>
                <w:bottom w:val="single" w:color="auto" w:sz="6" w:space="1"/>
              </w:pBdr>
              <w:spacing w:after="240"/>
              <w:jc w:val="center"/>
              <w:rPr>
                <w:rFonts w:ascii="Arial" w:hAnsi="Arial"/>
                <w:b/>
                <w:i/>
              </w:rPr>
            </w:pPr>
            <w:bookmarkStart w:id="11" w:name="copyrightNotification"/>
            <w:r>
              <w:rPr>
                <w:rFonts w:ascii="Arial" w:hAnsi="Arial"/>
                <w:b/>
                <w:i/>
              </w:rPr>
              <w:t>Copyright Notification</w:t>
            </w:r>
          </w:p>
          <w:p>
            <w:pPr>
              <w:pStyle w:val="46"/>
              <w:jc w:val="center"/>
            </w:pPr>
            <w:r>
              <w:t>No part may be reproduced except as authorized by written permission.</w:t>
            </w:r>
            <w:r>
              <w:br w:type="textWrapping"/>
            </w:r>
            <w:r>
              <w:t>The copyright and the foregoing restriction extend to reproduction in all media.</w:t>
            </w:r>
          </w:p>
          <w:p>
            <w:pPr>
              <w:pStyle w:val="46"/>
              <w:jc w:val="center"/>
            </w:pPr>
          </w:p>
          <w:p>
            <w:pPr>
              <w:pStyle w:val="46"/>
              <w:jc w:val="center"/>
              <w:rPr>
                <w:sz w:val="18"/>
              </w:rPr>
            </w:pPr>
            <w:r>
              <w:rPr>
                <w:sz w:val="18"/>
              </w:rPr>
              <w:t xml:space="preserve">© </w:t>
            </w:r>
            <w:bookmarkStart w:id="12" w:name="copyrightDate"/>
            <w:r>
              <w:rPr>
                <w:sz w:val="18"/>
              </w:rPr>
              <w:t>202</w:t>
            </w:r>
            <w:bookmarkEnd w:id="12"/>
            <w:r>
              <w:rPr>
                <w:rFonts w:hint="eastAsia"/>
                <w:sz w:val="18"/>
                <w:lang w:eastAsia="zh-CN"/>
              </w:rPr>
              <w:t>2</w:t>
            </w:r>
            <w:r>
              <w:rPr>
                <w:sz w:val="18"/>
              </w:rPr>
              <w:t>, 3GPP Organizational Partners (ARIB, ATIS, CCSA, ETSI, TSDSI, TTA, TTC).</w:t>
            </w:r>
            <w:bookmarkStart w:id="13" w:name="copyrightaddon"/>
            <w:bookmarkEnd w:id="13"/>
          </w:p>
          <w:p>
            <w:pPr>
              <w:pStyle w:val="46"/>
              <w:jc w:val="center"/>
              <w:rPr>
                <w:sz w:val="18"/>
              </w:rPr>
            </w:pPr>
            <w:r>
              <w:rPr>
                <w:sz w:val="18"/>
              </w:rPr>
              <w:t>All rights reserved.</w:t>
            </w:r>
          </w:p>
          <w:p>
            <w:pPr>
              <w:pStyle w:val="46"/>
              <w:rPr>
                <w:sz w:val="18"/>
              </w:rPr>
            </w:pPr>
          </w:p>
          <w:p>
            <w:pPr>
              <w:pStyle w:val="46"/>
              <w:rPr>
                <w:sz w:val="18"/>
              </w:rPr>
            </w:pPr>
            <w:r>
              <w:rPr>
                <w:sz w:val="18"/>
              </w:rPr>
              <w:t>UMTS™ is a Trade Mark of ETSI registered for the benefit of its members</w:t>
            </w:r>
          </w:p>
          <w:p>
            <w:pPr>
              <w:pStyle w:val="46"/>
              <w:rPr>
                <w:sz w:val="18"/>
              </w:rPr>
            </w:pPr>
            <w:r>
              <w:rPr>
                <w:sz w:val="18"/>
              </w:rPr>
              <w:t>3GPP™ is a Trade Mark of ETSI registered for the benefit of its Members and of the 3GPP Organizational Partners</w:t>
            </w:r>
            <w:r>
              <w:rPr>
                <w:sz w:val="18"/>
              </w:rPr>
              <w:br w:type="textWrapping"/>
            </w:r>
            <w:r>
              <w:rPr>
                <w:sz w:val="18"/>
              </w:rPr>
              <w:t>LTE™ is a Trade Mark of ETSI registered for the benefit of its Members and of the 3GPP Organizational Partners</w:t>
            </w:r>
          </w:p>
          <w:p>
            <w:pPr>
              <w:pStyle w:val="46"/>
              <w:rPr>
                <w:sz w:val="18"/>
              </w:rPr>
            </w:pPr>
            <w:r>
              <w:rPr>
                <w:sz w:val="18"/>
              </w:rPr>
              <w:t>GSM® and the GSM logo are registered and owned by the GSM Association</w:t>
            </w:r>
            <w:bookmarkEnd w:id="11"/>
          </w:p>
          <w:p/>
        </w:tc>
      </w:tr>
      <w:bookmarkEnd w:id="9"/>
    </w:tbl>
    <w:p>
      <w:pPr>
        <w:pStyle w:val="36"/>
      </w:pPr>
      <w:r>
        <w:br w:type="page"/>
      </w:r>
      <w:bookmarkStart w:id="14" w:name="tableOfContents"/>
      <w:bookmarkEnd w:id="14"/>
      <w:r>
        <w:t>Contents</w:t>
      </w:r>
    </w:p>
    <w:p>
      <w:pPr>
        <w:pStyle w:val="18"/>
        <w:rPr>
          <w:ins w:id="4" w:author="cmcc" w:date="2022-08-25T14:44:00Z"/>
          <w:rFonts w:asciiTheme="minorHAnsi" w:hAnsiTheme="minorHAnsi" w:cstheme="minorBidi"/>
          <w:kern w:val="2"/>
          <w:sz w:val="21"/>
          <w:szCs w:val="22"/>
          <w:lang w:val="en-US" w:eastAsia="zh-CN"/>
        </w:rPr>
      </w:pPr>
      <w:r>
        <w:fldChar w:fldCharType="begin"/>
      </w:r>
      <w:r>
        <w:instrText xml:space="preserve"> TOC \o "1-9" </w:instrText>
      </w:r>
      <w:r>
        <w:fldChar w:fldCharType="separate"/>
      </w:r>
      <w:ins w:id="5" w:author="cmcc" w:date="2022-08-25T14:44:00Z">
        <w:r>
          <w:rPr/>
          <w:t>Foreword</w:t>
        </w:r>
      </w:ins>
      <w:ins w:id="6" w:author="cmcc" w:date="2022-08-25T14:44:00Z">
        <w:r>
          <w:rPr/>
          <w:tab/>
        </w:r>
      </w:ins>
      <w:ins w:id="7" w:author="cmcc" w:date="2022-08-25T14:44:00Z">
        <w:r>
          <w:rPr/>
          <w:fldChar w:fldCharType="begin"/>
        </w:r>
      </w:ins>
      <w:ins w:id="8" w:author="cmcc" w:date="2022-08-25T14:44:00Z">
        <w:r>
          <w:rPr/>
          <w:instrText xml:space="preserve"> PAGEREF _Toc112331099 \h </w:instrText>
        </w:r>
      </w:ins>
      <w:r>
        <w:fldChar w:fldCharType="separate"/>
      </w:r>
      <w:ins w:id="9" w:author="cmcc" w:date="2022-08-25T14:44:00Z">
        <w:r>
          <w:rPr/>
          <w:t>6</w:t>
        </w:r>
      </w:ins>
      <w:ins w:id="10" w:author="cmcc" w:date="2022-08-25T14:44:00Z">
        <w:r>
          <w:rPr/>
          <w:fldChar w:fldCharType="end"/>
        </w:r>
      </w:ins>
    </w:p>
    <w:p>
      <w:pPr>
        <w:pStyle w:val="18"/>
        <w:rPr>
          <w:ins w:id="11" w:author="cmcc" w:date="2022-08-25T14:44:00Z"/>
          <w:rFonts w:asciiTheme="minorHAnsi" w:hAnsiTheme="minorHAnsi" w:cstheme="minorBidi"/>
          <w:kern w:val="2"/>
          <w:sz w:val="21"/>
          <w:szCs w:val="22"/>
          <w:lang w:val="en-US" w:eastAsia="zh-CN"/>
        </w:rPr>
      </w:pPr>
      <w:ins w:id="12" w:author="cmcc" w:date="2022-08-25T14:44:00Z">
        <w:r>
          <w:rPr/>
          <w:t>1</w:t>
        </w:r>
      </w:ins>
      <w:ins w:id="13" w:author="cmcc" w:date="2022-08-25T14:44:00Z">
        <w:r>
          <w:rPr>
            <w:rFonts w:asciiTheme="minorHAnsi" w:hAnsiTheme="minorHAnsi" w:cstheme="minorBidi"/>
            <w:kern w:val="2"/>
            <w:sz w:val="21"/>
            <w:szCs w:val="22"/>
            <w:lang w:val="en-US" w:eastAsia="zh-CN"/>
          </w:rPr>
          <w:tab/>
        </w:r>
      </w:ins>
      <w:ins w:id="14" w:author="cmcc" w:date="2022-08-25T14:44:00Z">
        <w:r>
          <w:rPr/>
          <w:t>Scope</w:t>
        </w:r>
      </w:ins>
      <w:ins w:id="15" w:author="cmcc" w:date="2022-08-25T14:44:00Z">
        <w:r>
          <w:rPr/>
          <w:tab/>
        </w:r>
      </w:ins>
      <w:ins w:id="16" w:author="cmcc" w:date="2022-08-25T14:44:00Z">
        <w:r>
          <w:rPr/>
          <w:fldChar w:fldCharType="begin"/>
        </w:r>
      </w:ins>
      <w:ins w:id="17" w:author="cmcc" w:date="2022-08-25T14:44:00Z">
        <w:r>
          <w:rPr/>
          <w:instrText xml:space="preserve"> PAGEREF _Toc112331100 \h </w:instrText>
        </w:r>
      </w:ins>
      <w:r>
        <w:fldChar w:fldCharType="separate"/>
      </w:r>
      <w:ins w:id="18" w:author="cmcc" w:date="2022-08-25T14:44:00Z">
        <w:r>
          <w:rPr/>
          <w:t>8</w:t>
        </w:r>
      </w:ins>
      <w:ins w:id="19" w:author="cmcc" w:date="2022-08-25T14:44:00Z">
        <w:r>
          <w:rPr/>
          <w:fldChar w:fldCharType="end"/>
        </w:r>
      </w:ins>
    </w:p>
    <w:p>
      <w:pPr>
        <w:pStyle w:val="18"/>
        <w:rPr>
          <w:ins w:id="20" w:author="cmcc" w:date="2022-08-25T14:44:00Z"/>
          <w:rFonts w:asciiTheme="minorHAnsi" w:hAnsiTheme="minorHAnsi" w:cstheme="minorBidi"/>
          <w:kern w:val="2"/>
          <w:sz w:val="21"/>
          <w:szCs w:val="22"/>
          <w:lang w:val="en-US" w:eastAsia="zh-CN"/>
        </w:rPr>
      </w:pPr>
      <w:ins w:id="21" w:author="cmcc" w:date="2022-08-25T14:44:00Z">
        <w:r>
          <w:rPr/>
          <w:t>2</w:t>
        </w:r>
      </w:ins>
      <w:ins w:id="22" w:author="cmcc" w:date="2022-08-25T14:44:00Z">
        <w:r>
          <w:rPr>
            <w:rFonts w:asciiTheme="minorHAnsi" w:hAnsiTheme="minorHAnsi" w:cstheme="minorBidi"/>
            <w:kern w:val="2"/>
            <w:sz w:val="21"/>
            <w:szCs w:val="22"/>
            <w:lang w:val="en-US" w:eastAsia="zh-CN"/>
          </w:rPr>
          <w:tab/>
        </w:r>
      </w:ins>
      <w:ins w:id="23" w:author="cmcc" w:date="2022-08-25T14:44:00Z">
        <w:r>
          <w:rPr/>
          <w:t>References</w:t>
        </w:r>
      </w:ins>
      <w:ins w:id="24" w:author="cmcc" w:date="2022-08-25T14:44:00Z">
        <w:r>
          <w:rPr/>
          <w:tab/>
        </w:r>
      </w:ins>
      <w:ins w:id="25" w:author="cmcc" w:date="2022-08-25T14:44:00Z">
        <w:r>
          <w:rPr/>
          <w:fldChar w:fldCharType="begin"/>
        </w:r>
      </w:ins>
      <w:ins w:id="26" w:author="cmcc" w:date="2022-08-25T14:44:00Z">
        <w:r>
          <w:rPr/>
          <w:instrText xml:space="preserve"> PAGEREF _Toc112331101 \h </w:instrText>
        </w:r>
      </w:ins>
      <w:r>
        <w:fldChar w:fldCharType="separate"/>
      </w:r>
      <w:ins w:id="27" w:author="cmcc" w:date="2022-08-25T14:44:00Z">
        <w:r>
          <w:rPr/>
          <w:t>8</w:t>
        </w:r>
      </w:ins>
      <w:ins w:id="28" w:author="cmcc" w:date="2022-08-25T14:44:00Z">
        <w:r>
          <w:rPr/>
          <w:fldChar w:fldCharType="end"/>
        </w:r>
      </w:ins>
    </w:p>
    <w:p>
      <w:pPr>
        <w:pStyle w:val="18"/>
        <w:rPr>
          <w:ins w:id="29" w:author="cmcc" w:date="2022-08-25T14:44:00Z"/>
          <w:rFonts w:asciiTheme="minorHAnsi" w:hAnsiTheme="minorHAnsi" w:cstheme="minorBidi"/>
          <w:kern w:val="2"/>
          <w:sz w:val="21"/>
          <w:szCs w:val="22"/>
          <w:lang w:val="en-US" w:eastAsia="zh-CN"/>
        </w:rPr>
      </w:pPr>
      <w:ins w:id="30" w:author="cmcc" w:date="2022-08-25T14:44:00Z">
        <w:r>
          <w:rPr/>
          <w:t>3</w:t>
        </w:r>
      </w:ins>
      <w:ins w:id="31" w:author="cmcc" w:date="2022-08-25T14:44:00Z">
        <w:r>
          <w:rPr>
            <w:rFonts w:asciiTheme="minorHAnsi" w:hAnsiTheme="minorHAnsi" w:cstheme="minorBidi"/>
            <w:kern w:val="2"/>
            <w:sz w:val="21"/>
            <w:szCs w:val="22"/>
            <w:lang w:val="en-US" w:eastAsia="zh-CN"/>
          </w:rPr>
          <w:tab/>
        </w:r>
      </w:ins>
      <w:ins w:id="32" w:author="cmcc" w:date="2022-08-25T14:44:00Z">
        <w:r>
          <w:rPr/>
          <w:t>Definitions of terms, symbols and abbreviations</w:t>
        </w:r>
      </w:ins>
      <w:ins w:id="33" w:author="cmcc" w:date="2022-08-25T14:44:00Z">
        <w:r>
          <w:rPr/>
          <w:tab/>
        </w:r>
      </w:ins>
      <w:ins w:id="34" w:author="cmcc" w:date="2022-08-25T14:44:00Z">
        <w:r>
          <w:rPr/>
          <w:fldChar w:fldCharType="begin"/>
        </w:r>
      </w:ins>
      <w:ins w:id="35" w:author="cmcc" w:date="2022-08-25T14:44:00Z">
        <w:r>
          <w:rPr/>
          <w:instrText xml:space="preserve"> PAGEREF _Toc112331102 \h </w:instrText>
        </w:r>
      </w:ins>
      <w:r>
        <w:fldChar w:fldCharType="separate"/>
      </w:r>
      <w:ins w:id="36" w:author="cmcc" w:date="2022-08-25T14:44:00Z">
        <w:r>
          <w:rPr/>
          <w:t>9</w:t>
        </w:r>
      </w:ins>
      <w:ins w:id="37" w:author="cmcc" w:date="2022-08-25T14:44:00Z">
        <w:r>
          <w:rPr/>
          <w:fldChar w:fldCharType="end"/>
        </w:r>
      </w:ins>
    </w:p>
    <w:p>
      <w:pPr>
        <w:pStyle w:val="17"/>
        <w:rPr>
          <w:ins w:id="38" w:author="cmcc" w:date="2022-08-25T14:44:00Z"/>
          <w:rFonts w:asciiTheme="minorHAnsi" w:hAnsiTheme="minorHAnsi" w:cstheme="minorBidi"/>
          <w:kern w:val="2"/>
          <w:sz w:val="21"/>
          <w:szCs w:val="22"/>
          <w:lang w:val="en-US" w:eastAsia="zh-CN"/>
        </w:rPr>
      </w:pPr>
      <w:ins w:id="39" w:author="cmcc" w:date="2022-08-25T14:44:00Z">
        <w:r>
          <w:rPr/>
          <w:t>3.1</w:t>
        </w:r>
      </w:ins>
      <w:ins w:id="40" w:author="cmcc" w:date="2022-08-25T14:44:00Z">
        <w:r>
          <w:rPr>
            <w:rFonts w:asciiTheme="minorHAnsi" w:hAnsiTheme="minorHAnsi" w:cstheme="minorBidi"/>
            <w:kern w:val="2"/>
            <w:sz w:val="21"/>
            <w:szCs w:val="22"/>
            <w:lang w:val="en-US" w:eastAsia="zh-CN"/>
          </w:rPr>
          <w:tab/>
        </w:r>
      </w:ins>
      <w:ins w:id="41" w:author="cmcc" w:date="2022-08-25T14:44:00Z">
        <w:r>
          <w:rPr/>
          <w:t>Terms</w:t>
        </w:r>
      </w:ins>
      <w:ins w:id="42" w:author="cmcc" w:date="2022-08-25T14:44:00Z">
        <w:r>
          <w:rPr/>
          <w:tab/>
        </w:r>
      </w:ins>
      <w:ins w:id="43" w:author="cmcc" w:date="2022-08-25T14:44:00Z">
        <w:r>
          <w:rPr/>
          <w:fldChar w:fldCharType="begin"/>
        </w:r>
      </w:ins>
      <w:ins w:id="44" w:author="cmcc" w:date="2022-08-25T14:44:00Z">
        <w:r>
          <w:rPr/>
          <w:instrText xml:space="preserve"> PAGEREF _Toc112331103 \h </w:instrText>
        </w:r>
      </w:ins>
      <w:r>
        <w:fldChar w:fldCharType="separate"/>
      </w:r>
      <w:ins w:id="45" w:author="cmcc" w:date="2022-08-25T14:44:00Z">
        <w:r>
          <w:rPr/>
          <w:t>9</w:t>
        </w:r>
      </w:ins>
      <w:ins w:id="46" w:author="cmcc" w:date="2022-08-25T14:44:00Z">
        <w:r>
          <w:rPr/>
          <w:fldChar w:fldCharType="end"/>
        </w:r>
      </w:ins>
    </w:p>
    <w:p>
      <w:pPr>
        <w:pStyle w:val="17"/>
        <w:rPr>
          <w:ins w:id="47" w:author="cmcc" w:date="2022-08-25T14:44:00Z"/>
          <w:rFonts w:asciiTheme="minorHAnsi" w:hAnsiTheme="minorHAnsi" w:cstheme="minorBidi"/>
          <w:kern w:val="2"/>
          <w:sz w:val="21"/>
          <w:szCs w:val="22"/>
          <w:lang w:val="en-US" w:eastAsia="zh-CN"/>
        </w:rPr>
      </w:pPr>
      <w:ins w:id="48" w:author="cmcc" w:date="2022-08-25T14:44:00Z">
        <w:r>
          <w:rPr/>
          <w:t>3.2</w:t>
        </w:r>
      </w:ins>
      <w:ins w:id="49" w:author="cmcc" w:date="2022-08-25T14:44:00Z">
        <w:r>
          <w:rPr>
            <w:rFonts w:asciiTheme="minorHAnsi" w:hAnsiTheme="minorHAnsi" w:cstheme="minorBidi"/>
            <w:kern w:val="2"/>
            <w:sz w:val="21"/>
            <w:szCs w:val="22"/>
            <w:lang w:val="en-US" w:eastAsia="zh-CN"/>
          </w:rPr>
          <w:tab/>
        </w:r>
      </w:ins>
      <w:ins w:id="50" w:author="cmcc" w:date="2022-08-25T14:44:00Z">
        <w:r>
          <w:rPr/>
          <w:t>Symbols</w:t>
        </w:r>
      </w:ins>
      <w:ins w:id="51" w:author="cmcc" w:date="2022-08-25T14:44:00Z">
        <w:r>
          <w:rPr/>
          <w:tab/>
        </w:r>
      </w:ins>
      <w:ins w:id="52" w:author="cmcc" w:date="2022-08-25T14:44:00Z">
        <w:r>
          <w:rPr/>
          <w:fldChar w:fldCharType="begin"/>
        </w:r>
      </w:ins>
      <w:ins w:id="53" w:author="cmcc" w:date="2022-08-25T14:44:00Z">
        <w:r>
          <w:rPr/>
          <w:instrText xml:space="preserve"> PAGEREF _Toc112331104 \h </w:instrText>
        </w:r>
      </w:ins>
      <w:r>
        <w:fldChar w:fldCharType="separate"/>
      </w:r>
      <w:ins w:id="54" w:author="cmcc" w:date="2022-08-25T14:44:00Z">
        <w:r>
          <w:rPr/>
          <w:t>9</w:t>
        </w:r>
      </w:ins>
      <w:ins w:id="55" w:author="cmcc" w:date="2022-08-25T14:44:00Z">
        <w:r>
          <w:rPr/>
          <w:fldChar w:fldCharType="end"/>
        </w:r>
      </w:ins>
    </w:p>
    <w:p>
      <w:pPr>
        <w:pStyle w:val="17"/>
        <w:rPr>
          <w:ins w:id="56" w:author="cmcc" w:date="2022-08-25T14:44:00Z"/>
          <w:rFonts w:asciiTheme="minorHAnsi" w:hAnsiTheme="minorHAnsi" w:cstheme="minorBidi"/>
          <w:kern w:val="2"/>
          <w:sz w:val="21"/>
          <w:szCs w:val="22"/>
          <w:lang w:val="en-US" w:eastAsia="zh-CN"/>
        </w:rPr>
      </w:pPr>
      <w:ins w:id="57" w:author="cmcc" w:date="2022-08-25T14:44:00Z">
        <w:r>
          <w:rPr/>
          <w:t>3.3</w:t>
        </w:r>
      </w:ins>
      <w:ins w:id="58" w:author="cmcc" w:date="2022-08-25T14:44:00Z">
        <w:r>
          <w:rPr>
            <w:rFonts w:asciiTheme="minorHAnsi" w:hAnsiTheme="minorHAnsi" w:cstheme="minorBidi"/>
            <w:kern w:val="2"/>
            <w:sz w:val="21"/>
            <w:szCs w:val="22"/>
            <w:lang w:val="en-US" w:eastAsia="zh-CN"/>
          </w:rPr>
          <w:tab/>
        </w:r>
      </w:ins>
      <w:ins w:id="59" w:author="cmcc" w:date="2022-08-25T14:44:00Z">
        <w:r>
          <w:rPr/>
          <w:t>Abbreviations</w:t>
        </w:r>
      </w:ins>
      <w:ins w:id="60" w:author="cmcc" w:date="2022-08-25T14:44:00Z">
        <w:r>
          <w:rPr/>
          <w:tab/>
        </w:r>
      </w:ins>
      <w:ins w:id="61" w:author="cmcc" w:date="2022-08-25T14:44:00Z">
        <w:r>
          <w:rPr/>
          <w:fldChar w:fldCharType="begin"/>
        </w:r>
      </w:ins>
      <w:ins w:id="62" w:author="cmcc" w:date="2022-08-25T14:44:00Z">
        <w:r>
          <w:rPr/>
          <w:instrText xml:space="preserve"> PAGEREF _Toc112331105 \h </w:instrText>
        </w:r>
      </w:ins>
      <w:r>
        <w:fldChar w:fldCharType="separate"/>
      </w:r>
      <w:ins w:id="63" w:author="cmcc" w:date="2022-08-25T14:44:00Z">
        <w:r>
          <w:rPr/>
          <w:t>9</w:t>
        </w:r>
      </w:ins>
      <w:ins w:id="64" w:author="cmcc" w:date="2022-08-25T14:44:00Z">
        <w:r>
          <w:rPr/>
          <w:fldChar w:fldCharType="end"/>
        </w:r>
      </w:ins>
    </w:p>
    <w:p>
      <w:pPr>
        <w:pStyle w:val="18"/>
        <w:rPr>
          <w:ins w:id="65" w:author="cmcc" w:date="2022-08-25T14:44:00Z"/>
          <w:rFonts w:asciiTheme="minorHAnsi" w:hAnsiTheme="minorHAnsi" w:cstheme="minorBidi"/>
          <w:kern w:val="2"/>
          <w:sz w:val="21"/>
          <w:szCs w:val="22"/>
          <w:lang w:val="en-US" w:eastAsia="zh-CN"/>
        </w:rPr>
      </w:pPr>
      <w:ins w:id="66" w:author="cmcc" w:date="2022-08-25T14:44:00Z">
        <w:r>
          <w:rPr/>
          <w:t>4</w:t>
        </w:r>
      </w:ins>
      <w:ins w:id="67" w:author="cmcc" w:date="2022-08-25T14:44:00Z">
        <w:r>
          <w:rPr>
            <w:rFonts w:asciiTheme="minorHAnsi" w:hAnsiTheme="minorHAnsi" w:cstheme="minorBidi"/>
            <w:kern w:val="2"/>
            <w:sz w:val="21"/>
            <w:szCs w:val="22"/>
            <w:lang w:val="en-US" w:eastAsia="zh-CN"/>
          </w:rPr>
          <w:tab/>
        </w:r>
      </w:ins>
      <w:ins w:id="68" w:author="cmcc" w:date="2022-08-25T14:44:00Z">
        <w:r>
          <w:rPr/>
          <w:t>Background</w:t>
        </w:r>
      </w:ins>
      <w:ins w:id="69" w:author="cmcc" w:date="2022-08-25T14:44:00Z">
        <w:r>
          <w:rPr/>
          <w:tab/>
        </w:r>
      </w:ins>
      <w:ins w:id="70" w:author="cmcc" w:date="2022-08-25T14:44:00Z">
        <w:r>
          <w:rPr/>
          <w:fldChar w:fldCharType="begin"/>
        </w:r>
      </w:ins>
      <w:ins w:id="71" w:author="cmcc" w:date="2022-08-25T14:44:00Z">
        <w:r>
          <w:rPr/>
          <w:instrText xml:space="preserve"> PAGEREF _Toc112331106 \h </w:instrText>
        </w:r>
      </w:ins>
      <w:r>
        <w:fldChar w:fldCharType="separate"/>
      </w:r>
      <w:ins w:id="72" w:author="cmcc" w:date="2022-08-25T14:44:00Z">
        <w:r>
          <w:rPr/>
          <w:t>10</w:t>
        </w:r>
      </w:ins>
      <w:ins w:id="73" w:author="cmcc" w:date="2022-08-25T14:44:00Z">
        <w:r>
          <w:rPr/>
          <w:fldChar w:fldCharType="end"/>
        </w:r>
      </w:ins>
    </w:p>
    <w:p>
      <w:pPr>
        <w:pStyle w:val="17"/>
        <w:rPr>
          <w:ins w:id="74" w:author="cmcc" w:date="2022-08-25T14:44:00Z"/>
          <w:rFonts w:asciiTheme="minorHAnsi" w:hAnsiTheme="minorHAnsi" w:cstheme="minorBidi"/>
          <w:kern w:val="2"/>
          <w:sz w:val="21"/>
          <w:szCs w:val="22"/>
          <w:lang w:val="en-US" w:eastAsia="zh-CN"/>
        </w:rPr>
      </w:pPr>
      <w:ins w:id="75" w:author="cmcc" w:date="2022-08-25T14:44:00Z">
        <w:r>
          <w:rPr/>
          <w:t>4.1</w:t>
        </w:r>
      </w:ins>
      <w:ins w:id="76" w:author="cmcc" w:date="2022-08-25T14:44:00Z">
        <w:r>
          <w:rPr>
            <w:rFonts w:asciiTheme="minorHAnsi" w:hAnsiTheme="minorHAnsi" w:cstheme="minorBidi"/>
            <w:kern w:val="2"/>
            <w:sz w:val="21"/>
            <w:szCs w:val="22"/>
            <w:lang w:val="en-US" w:eastAsia="zh-CN"/>
          </w:rPr>
          <w:tab/>
        </w:r>
      </w:ins>
      <w:ins w:id="77" w:author="cmcc" w:date="2022-08-25T14:44:00Z">
        <w:r>
          <w:rPr/>
          <w:t>General</w:t>
        </w:r>
      </w:ins>
      <w:ins w:id="78" w:author="cmcc" w:date="2022-08-25T14:44:00Z">
        <w:r>
          <w:rPr/>
          <w:tab/>
        </w:r>
      </w:ins>
      <w:ins w:id="79" w:author="cmcc" w:date="2022-08-25T14:44:00Z">
        <w:r>
          <w:rPr/>
          <w:fldChar w:fldCharType="begin"/>
        </w:r>
      </w:ins>
      <w:ins w:id="80" w:author="cmcc" w:date="2022-08-25T14:44:00Z">
        <w:r>
          <w:rPr/>
          <w:instrText xml:space="preserve"> PAGEREF _Toc112331107 \h </w:instrText>
        </w:r>
      </w:ins>
      <w:r>
        <w:fldChar w:fldCharType="separate"/>
      </w:r>
      <w:ins w:id="81" w:author="cmcc" w:date="2022-08-25T14:44:00Z">
        <w:r>
          <w:rPr/>
          <w:t>10</w:t>
        </w:r>
      </w:ins>
      <w:ins w:id="82" w:author="cmcc" w:date="2022-08-25T14:44:00Z">
        <w:r>
          <w:rPr/>
          <w:fldChar w:fldCharType="end"/>
        </w:r>
      </w:ins>
    </w:p>
    <w:p>
      <w:pPr>
        <w:pStyle w:val="17"/>
        <w:rPr>
          <w:ins w:id="83" w:author="cmcc" w:date="2022-08-25T14:44:00Z"/>
          <w:rFonts w:asciiTheme="minorHAnsi" w:hAnsiTheme="minorHAnsi" w:cstheme="minorBidi"/>
          <w:kern w:val="2"/>
          <w:sz w:val="21"/>
          <w:szCs w:val="22"/>
          <w:lang w:val="en-US" w:eastAsia="zh-CN"/>
        </w:rPr>
      </w:pPr>
      <w:ins w:id="84" w:author="cmcc" w:date="2022-08-25T14:44:00Z">
        <w:r>
          <w:rPr/>
          <w:t>4.2</w:t>
        </w:r>
      </w:ins>
      <w:ins w:id="85" w:author="cmcc" w:date="2022-08-25T14:44:00Z">
        <w:r>
          <w:rPr>
            <w:rFonts w:asciiTheme="minorHAnsi" w:hAnsiTheme="minorHAnsi" w:cstheme="minorBidi"/>
            <w:kern w:val="2"/>
            <w:sz w:val="21"/>
            <w:szCs w:val="22"/>
            <w:lang w:val="en-US" w:eastAsia="zh-CN"/>
          </w:rPr>
          <w:tab/>
        </w:r>
      </w:ins>
      <w:ins w:id="86" w:author="cmcc" w:date="2022-08-25T14:44:00Z">
        <w:r>
          <w:rPr/>
          <w:t>Non-public networks functionality and architecture</w:t>
        </w:r>
      </w:ins>
      <w:ins w:id="87" w:author="cmcc" w:date="2022-08-25T14:44:00Z">
        <w:r>
          <w:rPr/>
          <w:tab/>
        </w:r>
      </w:ins>
      <w:ins w:id="88" w:author="cmcc" w:date="2022-08-25T14:44:00Z">
        <w:r>
          <w:rPr/>
          <w:fldChar w:fldCharType="begin"/>
        </w:r>
      </w:ins>
      <w:ins w:id="89" w:author="cmcc" w:date="2022-08-25T14:44:00Z">
        <w:r>
          <w:rPr/>
          <w:instrText xml:space="preserve"> PAGEREF _Toc112331108 \h </w:instrText>
        </w:r>
      </w:ins>
      <w:r>
        <w:fldChar w:fldCharType="separate"/>
      </w:r>
      <w:ins w:id="90" w:author="cmcc" w:date="2022-08-25T14:44:00Z">
        <w:r>
          <w:rPr/>
          <w:t>10</w:t>
        </w:r>
      </w:ins>
      <w:ins w:id="91" w:author="cmcc" w:date="2022-08-25T14:44:00Z">
        <w:r>
          <w:rPr/>
          <w:fldChar w:fldCharType="end"/>
        </w:r>
      </w:ins>
    </w:p>
    <w:p>
      <w:pPr>
        <w:pStyle w:val="16"/>
        <w:rPr>
          <w:ins w:id="92" w:author="cmcc" w:date="2022-08-25T14:44:00Z"/>
          <w:rFonts w:asciiTheme="minorHAnsi" w:hAnsiTheme="minorHAnsi" w:cstheme="minorBidi"/>
          <w:kern w:val="2"/>
          <w:sz w:val="21"/>
          <w:szCs w:val="22"/>
          <w:lang w:val="en-US" w:eastAsia="zh-CN"/>
        </w:rPr>
      </w:pPr>
      <w:ins w:id="93" w:author="cmcc" w:date="2022-08-25T14:44:00Z">
        <w:r>
          <w:rPr>
            <w:rFonts w:eastAsia="宋体"/>
          </w:rPr>
          <w:t>4.2.1</w:t>
        </w:r>
      </w:ins>
      <w:ins w:id="94" w:author="cmcc" w:date="2022-08-25T14:44:00Z">
        <w:r>
          <w:rPr>
            <w:rFonts w:asciiTheme="minorHAnsi" w:hAnsiTheme="minorHAnsi" w:cstheme="minorBidi"/>
            <w:kern w:val="2"/>
            <w:sz w:val="21"/>
            <w:szCs w:val="22"/>
            <w:lang w:val="en-US" w:eastAsia="zh-CN"/>
          </w:rPr>
          <w:tab/>
        </w:r>
      </w:ins>
      <w:ins w:id="95" w:author="cmcc" w:date="2022-08-25T14:44:00Z">
        <w:r>
          <w:rPr>
            <w:rFonts w:eastAsia="宋体"/>
          </w:rPr>
          <w:t>Stand-alone Non-Public Network (SNPN)</w:t>
        </w:r>
      </w:ins>
      <w:ins w:id="96" w:author="cmcc" w:date="2022-08-25T14:44:00Z">
        <w:r>
          <w:rPr/>
          <w:tab/>
        </w:r>
      </w:ins>
      <w:ins w:id="97" w:author="cmcc" w:date="2022-08-25T14:44:00Z">
        <w:r>
          <w:rPr/>
          <w:fldChar w:fldCharType="begin"/>
        </w:r>
      </w:ins>
      <w:ins w:id="98" w:author="cmcc" w:date="2022-08-25T14:44:00Z">
        <w:r>
          <w:rPr/>
          <w:instrText xml:space="preserve"> PAGEREF _Toc112331109 \h </w:instrText>
        </w:r>
      </w:ins>
      <w:r>
        <w:fldChar w:fldCharType="separate"/>
      </w:r>
      <w:ins w:id="99" w:author="cmcc" w:date="2022-08-25T14:44:00Z">
        <w:r>
          <w:rPr/>
          <w:t>10</w:t>
        </w:r>
      </w:ins>
      <w:ins w:id="100" w:author="cmcc" w:date="2022-08-25T14:44:00Z">
        <w:r>
          <w:rPr/>
          <w:fldChar w:fldCharType="end"/>
        </w:r>
      </w:ins>
    </w:p>
    <w:p>
      <w:pPr>
        <w:pStyle w:val="16"/>
        <w:rPr>
          <w:ins w:id="101" w:author="cmcc" w:date="2022-08-25T14:44:00Z"/>
          <w:rFonts w:asciiTheme="minorHAnsi" w:hAnsiTheme="minorHAnsi" w:cstheme="minorBidi"/>
          <w:kern w:val="2"/>
          <w:sz w:val="21"/>
          <w:szCs w:val="22"/>
          <w:lang w:val="en-US" w:eastAsia="zh-CN"/>
        </w:rPr>
      </w:pPr>
      <w:ins w:id="102" w:author="cmcc" w:date="2022-08-25T14:44:00Z">
        <w:r>
          <w:rPr>
            <w:rFonts w:eastAsia="宋体"/>
          </w:rPr>
          <w:t>4.2.2</w:t>
        </w:r>
      </w:ins>
      <w:ins w:id="103" w:author="cmcc" w:date="2022-08-25T14:44:00Z">
        <w:r>
          <w:rPr>
            <w:rFonts w:asciiTheme="minorHAnsi" w:hAnsiTheme="minorHAnsi" w:cstheme="minorBidi"/>
            <w:kern w:val="2"/>
            <w:sz w:val="21"/>
            <w:szCs w:val="22"/>
            <w:lang w:val="en-US" w:eastAsia="zh-CN"/>
          </w:rPr>
          <w:tab/>
        </w:r>
      </w:ins>
      <w:ins w:id="104" w:author="cmcc" w:date="2022-08-25T14:44:00Z">
        <w:r>
          <w:rPr>
            <w:rFonts w:eastAsia="宋体"/>
          </w:rPr>
          <w:t>Public Network Integrated NPN (PNI-NPN)</w:t>
        </w:r>
      </w:ins>
      <w:ins w:id="105" w:author="cmcc" w:date="2022-08-25T14:44:00Z">
        <w:r>
          <w:rPr/>
          <w:tab/>
        </w:r>
      </w:ins>
      <w:ins w:id="106" w:author="cmcc" w:date="2022-08-25T14:44:00Z">
        <w:r>
          <w:rPr/>
          <w:fldChar w:fldCharType="begin"/>
        </w:r>
      </w:ins>
      <w:ins w:id="107" w:author="cmcc" w:date="2022-08-25T14:44:00Z">
        <w:r>
          <w:rPr/>
          <w:instrText xml:space="preserve"> PAGEREF _Toc112331110 \h </w:instrText>
        </w:r>
      </w:ins>
      <w:r>
        <w:fldChar w:fldCharType="separate"/>
      </w:r>
      <w:ins w:id="108" w:author="cmcc" w:date="2022-08-25T14:44:00Z">
        <w:r>
          <w:rPr/>
          <w:t>12</w:t>
        </w:r>
      </w:ins>
      <w:ins w:id="109" w:author="cmcc" w:date="2022-08-25T14:44:00Z">
        <w:r>
          <w:rPr/>
          <w:fldChar w:fldCharType="end"/>
        </w:r>
      </w:ins>
    </w:p>
    <w:p>
      <w:pPr>
        <w:pStyle w:val="17"/>
        <w:rPr>
          <w:ins w:id="110" w:author="cmcc" w:date="2022-08-25T14:44:00Z"/>
          <w:rFonts w:asciiTheme="minorHAnsi" w:hAnsiTheme="minorHAnsi" w:cstheme="minorBidi"/>
          <w:kern w:val="2"/>
          <w:sz w:val="21"/>
          <w:szCs w:val="22"/>
          <w:lang w:val="en-US" w:eastAsia="zh-CN"/>
        </w:rPr>
      </w:pPr>
      <w:ins w:id="111" w:author="cmcc" w:date="2022-08-25T14:44:00Z">
        <w:r>
          <w:rPr/>
          <w:t>4.3</w:t>
        </w:r>
      </w:ins>
      <w:ins w:id="112" w:author="cmcc" w:date="2022-08-25T14:44:00Z">
        <w:r>
          <w:rPr>
            <w:rFonts w:asciiTheme="minorHAnsi" w:hAnsiTheme="minorHAnsi" w:cstheme="minorBidi"/>
            <w:kern w:val="2"/>
            <w:sz w:val="21"/>
            <w:szCs w:val="22"/>
            <w:lang w:val="en-US" w:eastAsia="zh-CN"/>
          </w:rPr>
          <w:tab/>
        </w:r>
      </w:ins>
      <w:ins w:id="113" w:author="cmcc" w:date="2022-08-25T14:44:00Z">
        <w:r>
          <w:rPr/>
          <w:t>Charging modes</w:t>
        </w:r>
      </w:ins>
      <w:ins w:id="114" w:author="cmcc" w:date="2022-08-25T14:44:00Z">
        <w:r>
          <w:rPr/>
          <w:tab/>
        </w:r>
      </w:ins>
      <w:ins w:id="115" w:author="cmcc" w:date="2022-08-25T14:44:00Z">
        <w:r>
          <w:rPr/>
          <w:fldChar w:fldCharType="begin"/>
        </w:r>
      </w:ins>
      <w:ins w:id="116" w:author="cmcc" w:date="2022-08-25T14:44:00Z">
        <w:r>
          <w:rPr/>
          <w:instrText xml:space="preserve"> PAGEREF _Toc112331111 \h </w:instrText>
        </w:r>
      </w:ins>
      <w:r>
        <w:fldChar w:fldCharType="separate"/>
      </w:r>
      <w:ins w:id="117" w:author="cmcc" w:date="2022-08-25T14:44:00Z">
        <w:r>
          <w:rPr/>
          <w:t>12</w:t>
        </w:r>
      </w:ins>
      <w:ins w:id="118" w:author="cmcc" w:date="2022-08-25T14:44:00Z">
        <w:r>
          <w:rPr/>
          <w:fldChar w:fldCharType="end"/>
        </w:r>
      </w:ins>
    </w:p>
    <w:p>
      <w:pPr>
        <w:pStyle w:val="18"/>
        <w:rPr>
          <w:ins w:id="119" w:author="cmcc" w:date="2022-08-25T14:44:00Z"/>
          <w:rFonts w:asciiTheme="minorHAnsi" w:hAnsiTheme="minorHAnsi" w:cstheme="minorBidi"/>
          <w:kern w:val="2"/>
          <w:sz w:val="21"/>
          <w:szCs w:val="22"/>
          <w:lang w:val="en-US" w:eastAsia="zh-CN"/>
        </w:rPr>
      </w:pPr>
      <w:ins w:id="120" w:author="cmcc" w:date="2022-08-25T14:44:00Z">
        <w:r>
          <w:rPr>
            <w:lang w:eastAsia="zh-CN"/>
          </w:rPr>
          <w:t>5</w:t>
        </w:r>
      </w:ins>
      <w:ins w:id="121" w:author="cmcc" w:date="2022-08-25T14:44:00Z">
        <w:r>
          <w:rPr>
            <w:rFonts w:asciiTheme="minorHAnsi" w:hAnsiTheme="minorHAnsi" w:cstheme="minorBidi"/>
            <w:kern w:val="2"/>
            <w:sz w:val="21"/>
            <w:szCs w:val="22"/>
            <w:lang w:val="en-US" w:eastAsia="zh-CN"/>
          </w:rPr>
          <w:tab/>
        </w:r>
      </w:ins>
      <w:ins w:id="122" w:author="cmcc" w:date="2022-08-25T14:44:00Z">
        <w:r>
          <w:rPr/>
          <w:t>Charging scenarios and key issues</w:t>
        </w:r>
      </w:ins>
      <w:ins w:id="123" w:author="cmcc" w:date="2022-08-25T14:44:00Z">
        <w:r>
          <w:rPr>
            <w:lang w:val="en-US"/>
          </w:rPr>
          <w:t xml:space="preserve"> for SNPN</w:t>
        </w:r>
      </w:ins>
      <w:ins w:id="124" w:author="cmcc" w:date="2022-08-25T14:44:00Z">
        <w:r>
          <w:rPr/>
          <w:tab/>
        </w:r>
      </w:ins>
      <w:ins w:id="125" w:author="cmcc" w:date="2022-08-25T14:44:00Z">
        <w:r>
          <w:rPr/>
          <w:fldChar w:fldCharType="begin"/>
        </w:r>
      </w:ins>
      <w:ins w:id="126" w:author="cmcc" w:date="2022-08-25T14:44:00Z">
        <w:r>
          <w:rPr/>
          <w:instrText xml:space="preserve"> PAGEREF _Toc112331112 \h </w:instrText>
        </w:r>
      </w:ins>
      <w:r>
        <w:fldChar w:fldCharType="separate"/>
      </w:r>
      <w:ins w:id="127" w:author="cmcc" w:date="2022-08-25T14:44:00Z">
        <w:r>
          <w:rPr/>
          <w:t>13</w:t>
        </w:r>
      </w:ins>
      <w:ins w:id="128" w:author="cmcc" w:date="2022-08-25T14:44:00Z">
        <w:r>
          <w:rPr/>
          <w:fldChar w:fldCharType="end"/>
        </w:r>
      </w:ins>
    </w:p>
    <w:p>
      <w:pPr>
        <w:pStyle w:val="17"/>
        <w:rPr>
          <w:ins w:id="129" w:author="cmcc" w:date="2022-08-25T14:44:00Z"/>
          <w:rFonts w:asciiTheme="minorHAnsi" w:hAnsiTheme="minorHAnsi" w:cstheme="minorBidi"/>
          <w:kern w:val="2"/>
          <w:sz w:val="21"/>
          <w:szCs w:val="22"/>
          <w:lang w:val="en-US" w:eastAsia="zh-CN"/>
        </w:rPr>
      </w:pPr>
      <w:ins w:id="130" w:author="cmcc" w:date="2022-08-25T14:44:00Z">
        <w:r>
          <w:rPr>
            <w:lang w:eastAsia="zh-CN"/>
          </w:rPr>
          <w:t>5</w:t>
        </w:r>
      </w:ins>
      <w:ins w:id="131" w:author="cmcc" w:date="2022-08-25T14:44:00Z">
        <w:r>
          <w:rPr/>
          <w:t>.1</w:t>
        </w:r>
      </w:ins>
      <w:ins w:id="132" w:author="cmcc" w:date="2022-08-25T14:44:00Z">
        <w:r>
          <w:rPr>
            <w:rFonts w:asciiTheme="minorHAnsi" w:hAnsiTheme="minorHAnsi" w:cstheme="minorBidi"/>
            <w:kern w:val="2"/>
            <w:sz w:val="21"/>
            <w:szCs w:val="22"/>
            <w:lang w:val="en-US" w:eastAsia="zh-CN"/>
          </w:rPr>
          <w:tab/>
        </w:r>
      </w:ins>
      <w:ins w:id="133" w:author="cmcc" w:date="2022-08-25T14:44:00Z">
        <w:r>
          <w:rPr/>
          <w:t xml:space="preserve">Topic 1: </w:t>
        </w:r>
      </w:ins>
      <w:ins w:id="134" w:author="cmcc" w:date="2022-08-25T14:44:00Z">
        <w:r>
          <w:rPr>
            <w:rFonts w:eastAsia="等线"/>
          </w:rPr>
          <w:t>Converged charging for data connectivity in SNPN</w:t>
        </w:r>
      </w:ins>
      <w:ins w:id="135" w:author="cmcc" w:date="2022-08-25T14:44:00Z">
        <w:r>
          <w:rPr/>
          <w:tab/>
        </w:r>
      </w:ins>
      <w:ins w:id="136" w:author="cmcc" w:date="2022-08-25T14:44:00Z">
        <w:r>
          <w:rPr/>
          <w:fldChar w:fldCharType="begin"/>
        </w:r>
      </w:ins>
      <w:ins w:id="137" w:author="cmcc" w:date="2022-08-25T14:44:00Z">
        <w:r>
          <w:rPr/>
          <w:instrText xml:space="preserve"> PAGEREF _Toc112331113 \h </w:instrText>
        </w:r>
      </w:ins>
      <w:r>
        <w:fldChar w:fldCharType="separate"/>
      </w:r>
      <w:ins w:id="138" w:author="cmcc" w:date="2022-08-25T14:44:00Z">
        <w:r>
          <w:rPr/>
          <w:t>13</w:t>
        </w:r>
      </w:ins>
      <w:ins w:id="139" w:author="cmcc" w:date="2022-08-25T14:44:00Z">
        <w:r>
          <w:rPr/>
          <w:fldChar w:fldCharType="end"/>
        </w:r>
      </w:ins>
    </w:p>
    <w:p>
      <w:pPr>
        <w:pStyle w:val="16"/>
        <w:rPr>
          <w:ins w:id="140" w:author="cmcc" w:date="2022-08-25T14:44:00Z"/>
          <w:rFonts w:asciiTheme="minorHAnsi" w:hAnsiTheme="minorHAnsi" w:cstheme="minorBidi"/>
          <w:kern w:val="2"/>
          <w:sz w:val="21"/>
          <w:szCs w:val="22"/>
          <w:lang w:val="en-US" w:eastAsia="zh-CN"/>
        </w:rPr>
      </w:pPr>
      <w:ins w:id="141" w:author="cmcc" w:date="2022-08-25T14:44:00Z">
        <w:r>
          <w:rPr>
            <w:rFonts w:eastAsia="宋体"/>
            <w:lang w:eastAsia="zh-CN"/>
          </w:rPr>
          <w:t>5</w:t>
        </w:r>
      </w:ins>
      <w:ins w:id="142" w:author="cmcc" w:date="2022-08-25T14:44:00Z">
        <w:r>
          <w:rPr>
            <w:rFonts w:eastAsia="宋体"/>
          </w:rPr>
          <w:t>.1.1</w:t>
        </w:r>
      </w:ins>
      <w:ins w:id="143" w:author="cmcc" w:date="2022-08-25T14:44:00Z">
        <w:r>
          <w:rPr>
            <w:rFonts w:asciiTheme="minorHAnsi" w:hAnsiTheme="minorHAnsi" w:cstheme="minorBidi"/>
            <w:kern w:val="2"/>
            <w:sz w:val="21"/>
            <w:szCs w:val="22"/>
            <w:lang w:val="en-US" w:eastAsia="zh-CN"/>
          </w:rPr>
          <w:tab/>
        </w:r>
      </w:ins>
      <w:ins w:id="144" w:author="cmcc" w:date="2022-08-25T14:44:00Z">
        <w:r>
          <w:rPr>
            <w:rFonts w:eastAsia="宋体"/>
          </w:rPr>
          <w:t>Use cases</w:t>
        </w:r>
      </w:ins>
      <w:ins w:id="145" w:author="cmcc" w:date="2022-08-25T14:44:00Z">
        <w:r>
          <w:rPr/>
          <w:tab/>
        </w:r>
      </w:ins>
      <w:ins w:id="146" w:author="cmcc" w:date="2022-08-25T14:44:00Z">
        <w:r>
          <w:rPr/>
          <w:fldChar w:fldCharType="begin"/>
        </w:r>
      </w:ins>
      <w:ins w:id="147" w:author="cmcc" w:date="2022-08-25T14:44:00Z">
        <w:r>
          <w:rPr/>
          <w:instrText xml:space="preserve"> PAGEREF _Toc112331114 \h </w:instrText>
        </w:r>
      </w:ins>
      <w:r>
        <w:fldChar w:fldCharType="separate"/>
      </w:r>
      <w:ins w:id="148" w:author="cmcc" w:date="2022-08-25T14:44:00Z">
        <w:r>
          <w:rPr/>
          <w:t>13</w:t>
        </w:r>
      </w:ins>
      <w:ins w:id="149" w:author="cmcc" w:date="2022-08-25T14:44:00Z">
        <w:r>
          <w:rPr/>
          <w:fldChar w:fldCharType="end"/>
        </w:r>
      </w:ins>
    </w:p>
    <w:p>
      <w:pPr>
        <w:pStyle w:val="15"/>
        <w:rPr>
          <w:ins w:id="150" w:author="cmcc" w:date="2022-08-25T14:44:00Z"/>
          <w:rFonts w:asciiTheme="minorHAnsi" w:hAnsiTheme="minorHAnsi" w:cstheme="minorBidi"/>
          <w:kern w:val="2"/>
          <w:sz w:val="21"/>
          <w:szCs w:val="22"/>
          <w:lang w:val="en-US" w:eastAsia="zh-CN"/>
        </w:rPr>
      </w:pPr>
      <w:ins w:id="151" w:author="cmcc" w:date="2022-08-25T14:44:00Z">
        <w:r>
          <w:rPr/>
          <w:t>5.1.1.1</w:t>
        </w:r>
      </w:ins>
      <w:ins w:id="152" w:author="cmcc" w:date="2022-08-25T14:44:00Z">
        <w:r>
          <w:rPr>
            <w:rFonts w:asciiTheme="minorHAnsi" w:hAnsiTheme="minorHAnsi" w:cstheme="minorBidi"/>
            <w:kern w:val="2"/>
            <w:sz w:val="21"/>
            <w:szCs w:val="22"/>
            <w:lang w:val="en-US" w:eastAsia="zh-CN"/>
          </w:rPr>
          <w:tab/>
        </w:r>
      </w:ins>
      <w:ins w:id="153" w:author="cmcc" w:date="2022-08-25T14:44:00Z">
        <w:r>
          <w:rPr/>
          <w:t>Use case #1a: End users access the SNPN service directly</w:t>
        </w:r>
      </w:ins>
      <w:ins w:id="154" w:author="cmcc" w:date="2022-08-25T14:44:00Z">
        <w:r>
          <w:rPr/>
          <w:tab/>
        </w:r>
      </w:ins>
      <w:ins w:id="155" w:author="cmcc" w:date="2022-08-25T14:44:00Z">
        <w:r>
          <w:rPr/>
          <w:fldChar w:fldCharType="begin"/>
        </w:r>
      </w:ins>
      <w:ins w:id="156" w:author="cmcc" w:date="2022-08-25T14:44:00Z">
        <w:r>
          <w:rPr/>
          <w:instrText xml:space="preserve"> PAGEREF _Toc112331115 \h </w:instrText>
        </w:r>
      </w:ins>
      <w:r>
        <w:fldChar w:fldCharType="separate"/>
      </w:r>
      <w:ins w:id="157" w:author="cmcc" w:date="2022-08-25T14:44:00Z">
        <w:r>
          <w:rPr/>
          <w:t>13</w:t>
        </w:r>
      </w:ins>
      <w:ins w:id="158" w:author="cmcc" w:date="2022-08-25T14:44:00Z">
        <w:r>
          <w:rPr/>
          <w:fldChar w:fldCharType="end"/>
        </w:r>
      </w:ins>
    </w:p>
    <w:p>
      <w:pPr>
        <w:pStyle w:val="15"/>
        <w:rPr>
          <w:ins w:id="159" w:author="cmcc" w:date="2022-08-25T14:44:00Z"/>
          <w:rFonts w:asciiTheme="minorHAnsi" w:hAnsiTheme="minorHAnsi" w:cstheme="minorBidi"/>
          <w:kern w:val="2"/>
          <w:sz w:val="21"/>
          <w:szCs w:val="22"/>
          <w:lang w:val="en-US" w:eastAsia="zh-CN"/>
        </w:rPr>
      </w:pPr>
      <w:ins w:id="160" w:author="cmcc" w:date="2022-08-25T14:44:00Z">
        <w:r>
          <w:rPr/>
          <w:t>5.1.1.2</w:t>
        </w:r>
      </w:ins>
      <w:ins w:id="161" w:author="cmcc" w:date="2022-08-25T14:44:00Z">
        <w:r>
          <w:rPr>
            <w:rFonts w:asciiTheme="minorHAnsi" w:hAnsiTheme="minorHAnsi" w:cstheme="minorBidi"/>
            <w:kern w:val="2"/>
            <w:sz w:val="21"/>
            <w:szCs w:val="22"/>
            <w:lang w:val="en-US" w:eastAsia="zh-CN"/>
          </w:rPr>
          <w:tab/>
        </w:r>
      </w:ins>
      <w:ins w:id="162" w:author="cmcc" w:date="2022-08-25T14:44:00Z">
        <w:r>
          <w:rPr/>
          <w:t>Use case #1b: End users access the SNPN via PLMN</w:t>
        </w:r>
      </w:ins>
      <w:ins w:id="163" w:author="cmcc" w:date="2022-08-25T14:44:00Z">
        <w:r>
          <w:rPr/>
          <w:tab/>
        </w:r>
      </w:ins>
      <w:ins w:id="164" w:author="cmcc" w:date="2022-08-25T14:44:00Z">
        <w:r>
          <w:rPr/>
          <w:fldChar w:fldCharType="begin"/>
        </w:r>
      </w:ins>
      <w:ins w:id="165" w:author="cmcc" w:date="2022-08-25T14:44:00Z">
        <w:r>
          <w:rPr/>
          <w:instrText xml:space="preserve"> PAGEREF _Toc112331116 \h </w:instrText>
        </w:r>
      </w:ins>
      <w:r>
        <w:fldChar w:fldCharType="separate"/>
      </w:r>
      <w:ins w:id="166" w:author="cmcc" w:date="2022-08-25T14:44:00Z">
        <w:r>
          <w:rPr/>
          <w:t>13</w:t>
        </w:r>
      </w:ins>
      <w:ins w:id="167" w:author="cmcc" w:date="2022-08-25T14:44:00Z">
        <w:r>
          <w:rPr/>
          <w:fldChar w:fldCharType="end"/>
        </w:r>
      </w:ins>
    </w:p>
    <w:p>
      <w:pPr>
        <w:pStyle w:val="15"/>
        <w:rPr>
          <w:ins w:id="168" w:author="cmcc" w:date="2022-08-25T14:44:00Z"/>
          <w:rFonts w:asciiTheme="minorHAnsi" w:hAnsiTheme="minorHAnsi" w:cstheme="minorBidi"/>
          <w:kern w:val="2"/>
          <w:sz w:val="21"/>
          <w:szCs w:val="22"/>
          <w:lang w:val="en-US" w:eastAsia="zh-CN"/>
        </w:rPr>
      </w:pPr>
      <w:ins w:id="169" w:author="cmcc" w:date="2022-08-25T14:44:00Z">
        <w:r>
          <w:rPr/>
          <w:t>5.</w:t>
        </w:r>
      </w:ins>
      <w:ins w:id="170" w:author="cmcc" w:date="2022-08-25T14:44:00Z">
        <w:r>
          <w:rPr>
            <w:lang w:val="en-US"/>
          </w:rPr>
          <w:t>1</w:t>
        </w:r>
      </w:ins>
      <w:ins w:id="171" w:author="cmcc" w:date="2022-08-25T14:44:00Z">
        <w:r>
          <w:rPr/>
          <w:t>.1.</w:t>
        </w:r>
      </w:ins>
      <w:ins w:id="172" w:author="cmcc" w:date="2022-08-25T14:44:00Z">
        <w:r>
          <w:rPr>
            <w:lang w:val="en-US"/>
          </w:rPr>
          <w:t>3</w:t>
        </w:r>
      </w:ins>
      <w:ins w:id="173" w:author="cmcc" w:date="2022-08-25T14:44:00Z">
        <w:r>
          <w:rPr>
            <w:rFonts w:asciiTheme="minorHAnsi" w:hAnsiTheme="minorHAnsi" w:cstheme="minorBidi"/>
            <w:kern w:val="2"/>
            <w:sz w:val="21"/>
            <w:szCs w:val="22"/>
            <w:lang w:val="en-US" w:eastAsia="zh-CN"/>
          </w:rPr>
          <w:tab/>
        </w:r>
      </w:ins>
      <w:ins w:id="174" w:author="cmcc" w:date="2022-08-25T14:44:00Z">
        <w:r>
          <w:rPr/>
          <w:t>Use case #1c: Access the SNPN services via PLMN</w:t>
        </w:r>
      </w:ins>
      <w:ins w:id="175" w:author="cmcc" w:date="2022-08-25T14:44:00Z">
        <w:r>
          <w:rPr/>
          <w:tab/>
        </w:r>
      </w:ins>
      <w:ins w:id="176" w:author="cmcc" w:date="2022-08-25T14:44:00Z">
        <w:r>
          <w:rPr/>
          <w:fldChar w:fldCharType="begin"/>
        </w:r>
      </w:ins>
      <w:ins w:id="177" w:author="cmcc" w:date="2022-08-25T14:44:00Z">
        <w:r>
          <w:rPr/>
          <w:instrText xml:space="preserve"> PAGEREF _Toc112331117 \h </w:instrText>
        </w:r>
      </w:ins>
      <w:r>
        <w:fldChar w:fldCharType="separate"/>
      </w:r>
      <w:ins w:id="178" w:author="cmcc" w:date="2022-08-25T14:44:00Z">
        <w:r>
          <w:rPr/>
          <w:t>13</w:t>
        </w:r>
      </w:ins>
      <w:ins w:id="179" w:author="cmcc" w:date="2022-08-25T14:44:00Z">
        <w:r>
          <w:rPr/>
          <w:fldChar w:fldCharType="end"/>
        </w:r>
      </w:ins>
    </w:p>
    <w:p>
      <w:pPr>
        <w:pStyle w:val="16"/>
        <w:rPr>
          <w:ins w:id="180" w:author="cmcc" w:date="2022-08-25T14:44:00Z"/>
          <w:rFonts w:asciiTheme="minorHAnsi" w:hAnsiTheme="minorHAnsi" w:cstheme="minorBidi"/>
          <w:kern w:val="2"/>
          <w:sz w:val="21"/>
          <w:szCs w:val="22"/>
          <w:lang w:val="en-US" w:eastAsia="zh-CN"/>
        </w:rPr>
      </w:pPr>
      <w:ins w:id="181" w:author="cmcc" w:date="2022-08-25T14:44:00Z">
        <w:r>
          <w:rPr>
            <w:rFonts w:eastAsia="宋体"/>
            <w:lang w:eastAsia="zh-CN"/>
          </w:rPr>
          <w:t>5</w:t>
        </w:r>
      </w:ins>
      <w:ins w:id="182" w:author="cmcc" w:date="2022-08-25T14:44:00Z">
        <w:r>
          <w:rPr>
            <w:rFonts w:eastAsia="宋体"/>
          </w:rPr>
          <w:t>.1.</w:t>
        </w:r>
      </w:ins>
      <w:ins w:id="183" w:author="cmcc" w:date="2022-08-25T14:44:00Z">
        <w:r>
          <w:rPr>
            <w:rFonts w:eastAsia="宋体"/>
            <w:lang w:eastAsia="zh-CN"/>
          </w:rPr>
          <w:t>2</w:t>
        </w:r>
      </w:ins>
      <w:ins w:id="184" w:author="cmcc" w:date="2022-08-25T14:44:00Z">
        <w:r>
          <w:rPr>
            <w:rFonts w:asciiTheme="minorHAnsi" w:hAnsiTheme="minorHAnsi" w:cstheme="minorBidi"/>
            <w:kern w:val="2"/>
            <w:sz w:val="21"/>
            <w:szCs w:val="22"/>
            <w:lang w:val="en-US" w:eastAsia="zh-CN"/>
          </w:rPr>
          <w:tab/>
        </w:r>
      </w:ins>
      <w:ins w:id="185" w:author="cmcc" w:date="2022-08-25T14:44:00Z">
        <w:r>
          <w:rPr>
            <w:rFonts w:eastAsia="宋体"/>
          </w:rPr>
          <w:t>Potential charging requirements</w:t>
        </w:r>
      </w:ins>
      <w:ins w:id="186" w:author="cmcc" w:date="2022-08-25T14:44:00Z">
        <w:r>
          <w:rPr/>
          <w:tab/>
        </w:r>
      </w:ins>
      <w:ins w:id="187" w:author="cmcc" w:date="2022-08-25T14:44:00Z">
        <w:r>
          <w:rPr/>
          <w:fldChar w:fldCharType="begin"/>
        </w:r>
      </w:ins>
      <w:ins w:id="188" w:author="cmcc" w:date="2022-08-25T14:44:00Z">
        <w:r>
          <w:rPr/>
          <w:instrText xml:space="preserve"> PAGEREF _Toc112331118 \h </w:instrText>
        </w:r>
      </w:ins>
      <w:r>
        <w:fldChar w:fldCharType="separate"/>
      </w:r>
      <w:ins w:id="189" w:author="cmcc" w:date="2022-08-25T14:44:00Z">
        <w:r>
          <w:rPr/>
          <w:t>13</w:t>
        </w:r>
      </w:ins>
      <w:ins w:id="190" w:author="cmcc" w:date="2022-08-25T14:44:00Z">
        <w:r>
          <w:rPr/>
          <w:fldChar w:fldCharType="end"/>
        </w:r>
      </w:ins>
    </w:p>
    <w:p>
      <w:pPr>
        <w:pStyle w:val="16"/>
        <w:rPr>
          <w:ins w:id="191" w:author="cmcc" w:date="2022-08-25T14:44:00Z"/>
          <w:rFonts w:asciiTheme="minorHAnsi" w:hAnsiTheme="minorHAnsi" w:cstheme="minorBidi"/>
          <w:kern w:val="2"/>
          <w:sz w:val="21"/>
          <w:szCs w:val="22"/>
          <w:lang w:val="en-US" w:eastAsia="zh-CN"/>
        </w:rPr>
      </w:pPr>
      <w:ins w:id="192" w:author="cmcc" w:date="2022-08-25T14:44:00Z">
        <w:r>
          <w:rPr>
            <w:rFonts w:eastAsia="宋体"/>
            <w:lang w:eastAsia="zh-CN"/>
          </w:rPr>
          <w:t>5</w:t>
        </w:r>
      </w:ins>
      <w:ins w:id="193" w:author="cmcc" w:date="2022-08-25T14:44:00Z">
        <w:r>
          <w:rPr>
            <w:rFonts w:eastAsia="宋体"/>
          </w:rPr>
          <w:t>.1.</w:t>
        </w:r>
      </w:ins>
      <w:ins w:id="194" w:author="cmcc" w:date="2022-08-25T14:44:00Z">
        <w:r>
          <w:rPr>
            <w:rFonts w:eastAsia="宋体"/>
            <w:lang w:eastAsia="zh-CN"/>
          </w:rPr>
          <w:t>3</w:t>
        </w:r>
      </w:ins>
      <w:ins w:id="195" w:author="cmcc" w:date="2022-08-25T14:44:00Z">
        <w:r>
          <w:rPr>
            <w:rFonts w:asciiTheme="minorHAnsi" w:hAnsiTheme="minorHAnsi" w:cstheme="minorBidi"/>
            <w:kern w:val="2"/>
            <w:sz w:val="21"/>
            <w:szCs w:val="22"/>
            <w:lang w:val="en-US" w:eastAsia="zh-CN"/>
          </w:rPr>
          <w:tab/>
        </w:r>
      </w:ins>
      <w:ins w:id="196" w:author="cmcc" w:date="2022-08-25T14:44:00Z">
        <w:r>
          <w:rPr>
            <w:rFonts w:eastAsia="宋体"/>
          </w:rPr>
          <w:t>Key issues</w:t>
        </w:r>
      </w:ins>
      <w:ins w:id="197" w:author="cmcc" w:date="2022-08-25T14:44:00Z">
        <w:r>
          <w:rPr/>
          <w:tab/>
        </w:r>
      </w:ins>
      <w:ins w:id="198" w:author="cmcc" w:date="2022-08-25T14:44:00Z">
        <w:r>
          <w:rPr/>
          <w:fldChar w:fldCharType="begin"/>
        </w:r>
      </w:ins>
      <w:ins w:id="199" w:author="cmcc" w:date="2022-08-25T14:44:00Z">
        <w:r>
          <w:rPr/>
          <w:instrText xml:space="preserve"> PAGEREF _Toc112331119 \h </w:instrText>
        </w:r>
      </w:ins>
      <w:r>
        <w:fldChar w:fldCharType="separate"/>
      </w:r>
      <w:ins w:id="200" w:author="cmcc" w:date="2022-08-25T14:44:00Z">
        <w:r>
          <w:rPr/>
          <w:t>14</w:t>
        </w:r>
      </w:ins>
      <w:ins w:id="201" w:author="cmcc" w:date="2022-08-25T14:44:00Z">
        <w:r>
          <w:rPr/>
          <w:fldChar w:fldCharType="end"/>
        </w:r>
      </w:ins>
    </w:p>
    <w:p>
      <w:pPr>
        <w:pStyle w:val="16"/>
        <w:rPr>
          <w:ins w:id="202" w:author="cmcc" w:date="2022-08-25T14:44:00Z"/>
          <w:rFonts w:asciiTheme="minorHAnsi" w:hAnsiTheme="minorHAnsi" w:cstheme="minorBidi"/>
          <w:kern w:val="2"/>
          <w:sz w:val="21"/>
          <w:szCs w:val="22"/>
          <w:lang w:val="en-US" w:eastAsia="zh-CN"/>
        </w:rPr>
      </w:pPr>
      <w:ins w:id="203" w:author="cmcc" w:date="2022-08-25T14:44:00Z">
        <w:r>
          <w:rPr>
            <w:rFonts w:eastAsia="宋体"/>
            <w:lang w:eastAsia="zh-CN"/>
          </w:rPr>
          <w:t>5</w:t>
        </w:r>
      </w:ins>
      <w:ins w:id="204" w:author="cmcc" w:date="2022-08-25T14:44:00Z">
        <w:r>
          <w:rPr>
            <w:rFonts w:eastAsia="宋体"/>
          </w:rPr>
          <w:t>.1.</w:t>
        </w:r>
      </w:ins>
      <w:ins w:id="205" w:author="cmcc" w:date="2022-08-25T14:44:00Z">
        <w:r>
          <w:rPr>
            <w:rFonts w:eastAsia="宋体"/>
            <w:lang w:eastAsia="zh-CN"/>
          </w:rPr>
          <w:t>4</w:t>
        </w:r>
      </w:ins>
      <w:ins w:id="206" w:author="cmcc" w:date="2022-08-25T14:44:00Z">
        <w:r>
          <w:rPr>
            <w:rFonts w:asciiTheme="minorHAnsi" w:hAnsiTheme="minorHAnsi" w:cstheme="minorBidi"/>
            <w:kern w:val="2"/>
            <w:sz w:val="21"/>
            <w:szCs w:val="22"/>
            <w:lang w:val="en-US" w:eastAsia="zh-CN"/>
          </w:rPr>
          <w:tab/>
        </w:r>
      </w:ins>
      <w:ins w:id="207" w:author="cmcc" w:date="2022-08-25T14:44:00Z">
        <w:r>
          <w:rPr>
            <w:rFonts w:eastAsia="宋体"/>
          </w:rPr>
          <w:t>Possible solutions</w:t>
        </w:r>
      </w:ins>
      <w:ins w:id="208" w:author="cmcc" w:date="2022-08-25T14:44:00Z">
        <w:r>
          <w:rPr/>
          <w:tab/>
        </w:r>
      </w:ins>
      <w:ins w:id="209" w:author="cmcc" w:date="2022-08-25T14:44:00Z">
        <w:r>
          <w:rPr/>
          <w:fldChar w:fldCharType="begin"/>
        </w:r>
      </w:ins>
      <w:ins w:id="210" w:author="cmcc" w:date="2022-08-25T14:44:00Z">
        <w:r>
          <w:rPr/>
          <w:instrText xml:space="preserve"> PAGEREF _Toc112331120 \h </w:instrText>
        </w:r>
      </w:ins>
      <w:r>
        <w:fldChar w:fldCharType="separate"/>
      </w:r>
      <w:ins w:id="211" w:author="cmcc" w:date="2022-08-25T14:44:00Z">
        <w:r>
          <w:rPr/>
          <w:t>14</w:t>
        </w:r>
      </w:ins>
      <w:ins w:id="212" w:author="cmcc" w:date="2022-08-25T14:44:00Z">
        <w:r>
          <w:rPr/>
          <w:fldChar w:fldCharType="end"/>
        </w:r>
      </w:ins>
    </w:p>
    <w:p>
      <w:pPr>
        <w:pStyle w:val="15"/>
        <w:rPr>
          <w:ins w:id="213" w:author="cmcc" w:date="2022-08-25T14:44:00Z"/>
          <w:rFonts w:asciiTheme="minorHAnsi" w:hAnsiTheme="minorHAnsi" w:cstheme="minorBidi"/>
          <w:kern w:val="2"/>
          <w:sz w:val="21"/>
          <w:szCs w:val="22"/>
          <w:lang w:val="en-US" w:eastAsia="zh-CN"/>
        </w:rPr>
      </w:pPr>
      <w:ins w:id="214" w:author="cmcc" w:date="2022-08-25T14:44:00Z">
        <w:r>
          <w:rPr>
            <w:lang w:val="en-US"/>
          </w:rPr>
          <w:t>5</w:t>
        </w:r>
      </w:ins>
      <w:ins w:id="215" w:author="cmcc" w:date="2022-08-25T14:44:00Z">
        <w:r>
          <w:rPr/>
          <w:t>.</w:t>
        </w:r>
      </w:ins>
      <w:ins w:id="216" w:author="cmcc" w:date="2022-08-25T14:44:00Z">
        <w:r>
          <w:rPr>
            <w:lang w:val="en-US"/>
          </w:rPr>
          <w:t>1</w:t>
        </w:r>
      </w:ins>
      <w:ins w:id="217" w:author="cmcc" w:date="2022-08-25T14:44:00Z">
        <w:r>
          <w:rPr/>
          <w:t>.</w:t>
        </w:r>
      </w:ins>
      <w:ins w:id="218" w:author="cmcc" w:date="2022-08-25T14:44:00Z">
        <w:r>
          <w:rPr>
            <w:lang w:val="en-US"/>
          </w:rPr>
          <w:t>4</w:t>
        </w:r>
      </w:ins>
      <w:ins w:id="219" w:author="cmcc" w:date="2022-08-25T14:44:00Z">
        <w:r>
          <w:rPr/>
          <w:t>.1</w:t>
        </w:r>
      </w:ins>
      <w:ins w:id="220" w:author="cmcc" w:date="2022-08-25T14:44:00Z">
        <w:r>
          <w:rPr>
            <w:rFonts w:asciiTheme="minorHAnsi" w:hAnsiTheme="minorHAnsi" w:cstheme="minorBidi"/>
            <w:kern w:val="2"/>
            <w:sz w:val="21"/>
            <w:szCs w:val="22"/>
            <w:lang w:val="en-US" w:eastAsia="zh-CN"/>
          </w:rPr>
          <w:tab/>
        </w:r>
      </w:ins>
      <w:ins w:id="221" w:author="cmcc" w:date="2022-08-25T14:44:00Z">
        <w:r>
          <w:rPr/>
          <w:t>Solution #</w:t>
        </w:r>
      </w:ins>
      <w:ins w:id="222" w:author="cmcc" w:date="2022-08-25T14:44:00Z">
        <w:r>
          <w:rPr>
            <w:lang w:val="en-US"/>
          </w:rPr>
          <w:t>1</w:t>
        </w:r>
      </w:ins>
      <w:ins w:id="223" w:author="cmcc" w:date="2022-08-25T14:44:00Z">
        <w:r>
          <w:rPr/>
          <w:t xml:space="preserve">: Data connectivity for </w:t>
        </w:r>
      </w:ins>
      <w:ins w:id="224" w:author="cmcc" w:date="2022-08-25T14:44:00Z">
        <w:r>
          <w:rPr>
            <w:lang w:val="en-US"/>
          </w:rPr>
          <w:t>SNPN Charging</w:t>
        </w:r>
      </w:ins>
      <w:ins w:id="225" w:author="cmcc" w:date="2022-08-25T14:44:00Z">
        <w:r>
          <w:rPr/>
          <w:tab/>
        </w:r>
      </w:ins>
      <w:ins w:id="226" w:author="cmcc" w:date="2022-08-25T14:44:00Z">
        <w:r>
          <w:rPr/>
          <w:fldChar w:fldCharType="begin"/>
        </w:r>
      </w:ins>
      <w:ins w:id="227" w:author="cmcc" w:date="2022-08-25T14:44:00Z">
        <w:r>
          <w:rPr/>
          <w:instrText xml:space="preserve"> PAGEREF _Toc112331121 \h </w:instrText>
        </w:r>
      </w:ins>
      <w:r>
        <w:fldChar w:fldCharType="separate"/>
      </w:r>
      <w:ins w:id="228" w:author="cmcc" w:date="2022-08-25T14:44:00Z">
        <w:r>
          <w:rPr/>
          <w:t>14</w:t>
        </w:r>
      </w:ins>
      <w:ins w:id="229" w:author="cmcc" w:date="2022-08-25T14:44:00Z">
        <w:r>
          <w:rPr/>
          <w:fldChar w:fldCharType="end"/>
        </w:r>
      </w:ins>
    </w:p>
    <w:p>
      <w:pPr>
        <w:pStyle w:val="14"/>
        <w:rPr>
          <w:ins w:id="230" w:author="cmcc" w:date="2022-08-25T14:44:00Z"/>
          <w:rFonts w:asciiTheme="minorHAnsi" w:hAnsiTheme="minorHAnsi" w:cstheme="minorBidi"/>
          <w:kern w:val="2"/>
          <w:sz w:val="21"/>
          <w:szCs w:val="22"/>
          <w:lang w:val="en-US" w:eastAsia="zh-CN"/>
        </w:rPr>
      </w:pPr>
      <w:ins w:id="231" w:author="cmcc" w:date="2022-08-25T14:44:00Z">
        <w:r>
          <w:rPr>
            <w:lang w:val="en-US"/>
          </w:rPr>
          <w:t>5</w:t>
        </w:r>
      </w:ins>
      <w:ins w:id="232" w:author="cmcc" w:date="2022-08-25T14:44:00Z">
        <w:r>
          <w:rPr/>
          <w:t>.</w:t>
        </w:r>
      </w:ins>
      <w:ins w:id="233" w:author="cmcc" w:date="2022-08-25T14:44:00Z">
        <w:r>
          <w:rPr>
            <w:lang w:val="en-US"/>
          </w:rPr>
          <w:t>1</w:t>
        </w:r>
      </w:ins>
      <w:ins w:id="234" w:author="cmcc" w:date="2022-08-25T14:44:00Z">
        <w:r>
          <w:rPr/>
          <w:t>.</w:t>
        </w:r>
      </w:ins>
      <w:ins w:id="235" w:author="cmcc" w:date="2022-08-25T14:44:00Z">
        <w:r>
          <w:rPr>
            <w:lang w:val="en-US"/>
          </w:rPr>
          <w:t>4</w:t>
        </w:r>
      </w:ins>
      <w:ins w:id="236" w:author="cmcc" w:date="2022-08-25T14:44:00Z">
        <w:r>
          <w:rPr/>
          <w:t>.</w:t>
        </w:r>
      </w:ins>
      <w:ins w:id="237" w:author="cmcc" w:date="2022-08-25T14:44:00Z">
        <w:r>
          <w:rPr>
            <w:lang w:val="en-US"/>
          </w:rPr>
          <w:t>1</w:t>
        </w:r>
      </w:ins>
      <w:ins w:id="238" w:author="cmcc" w:date="2022-08-25T14:44:00Z">
        <w:r>
          <w:rPr/>
          <w:t>.1</w:t>
        </w:r>
      </w:ins>
      <w:ins w:id="239" w:author="cmcc" w:date="2022-08-25T14:44:00Z">
        <w:r>
          <w:rPr>
            <w:rFonts w:asciiTheme="minorHAnsi" w:hAnsiTheme="minorHAnsi" w:cstheme="minorBidi"/>
            <w:kern w:val="2"/>
            <w:sz w:val="21"/>
            <w:szCs w:val="22"/>
            <w:lang w:val="en-US" w:eastAsia="zh-CN"/>
          </w:rPr>
          <w:tab/>
        </w:r>
      </w:ins>
      <w:ins w:id="240" w:author="cmcc" w:date="2022-08-25T14:44:00Z">
        <w:r>
          <w:rPr>
            <w:lang w:eastAsia="zh-CN"/>
          </w:rPr>
          <w:t>General</w:t>
        </w:r>
      </w:ins>
      <w:ins w:id="241" w:author="cmcc" w:date="2022-08-25T14:44:00Z">
        <w:r>
          <w:rPr/>
          <w:tab/>
        </w:r>
      </w:ins>
      <w:ins w:id="242" w:author="cmcc" w:date="2022-08-25T14:44:00Z">
        <w:r>
          <w:rPr/>
          <w:fldChar w:fldCharType="begin"/>
        </w:r>
      </w:ins>
      <w:ins w:id="243" w:author="cmcc" w:date="2022-08-25T14:44:00Z">
        <w:r>
          <w:rPr/>
          <w:instrText xml:space="preserve"> PAGEREF _Toc112331122 \h </w:instrText>
        </w:r>
      </w:ins>
      <w:r>
        <w:fldChar w:fldCharType="separate"/>
      </w:r>
      <w:ins w:id="244" w:author="cmcc" w:date="2022-08-25T14:44:00Z">
        <w:r>
          <w:rPr/>
          <w:t>14</w:t>
        </w:r>
      </w:ins>
      <w:ins w:id="245" w:author="cmcc" w:date="2022-08-25T14:44:00Z">
        <w:r>
          <w:rPr/>
          <w:fldChar w:fldCharType="end"/>
        </w:r>
      </w:ins>
    </w:p>
    <w:p>
      <w:pPr>
        <w:pStyle w:val="14"/>
        <w:rPr>
          <w:ins w:id="246" w:author="cmcc" w:date="2022-08-25T14:44:00Z"/>
          <w:rFonts w:asciiTheme="minorHAnsi" w:hAnsiTheme="minorHAnsi" w:cstheme="minorBidi"/>
          <w:kern w:val="2"/>
          <w:sz w:val="21"/>
          <w:szCs w:val="22"/>
          <w:lang w:val="en-US" w:eastAsia="zh-CN"/>
        </w:rPr>
      </w:pPr>
      <w:ins w:id="247" w:author="cmcc" w:date="2022-08-25T14:44:00Z">
        <w:r>
          <w:rPr>
            <w:lang w:val="en-US"/>
          </w:rPr>
          <w:t>5</w:t>
        </w:r>
      </w:ins>
      <w:ins w:id="248" w:author="cmcc" w:date="2022-08-25T14:44:00Z">
        <w:r>
          <w:rPr/>
          <w:t>.</w:t>
        </w:r>
      </w:ins>
      <w:ins w:id="249" w:author="cmcc" w:date="2022-08-25T14:44:00Z">
        <w:r>
          <w:rPr>
            <w:lang w:val="en-US"/>
          </w:rPr>
          <w:t>1</w:t>
        </w:r>
      </w:ins>
      <w:ins w:id="250" w:author="cmcc" w:date="2022-08-25T14:44:00Z">
        <w:r>
          <w:rPr/>
          <w:t>.</w:t>
        </w:r>
      </w:ins>
      <w:ins w:id="251" w:author="cmcc" w:date="2022-08-25T14:44:00Z">
        <w:r>
          <w:rPr>
            <w:lang w:val="en-US"/>
          </w:rPr>
          <w:t>4</w:t>
        </w:r>
      </w:ins>
      <w:ins w:id="252" w:author="cmcc" w:date="2022-08-25T14:44:00Z">
        <w:r>
          <w:rPr/>
          <w:t>.</w:t>
        </w:r>
      </w:ins>
      <w:ins w:id="253" w:author="cmcc" w:date="2022-08-25T14:44:00Z">
        <w:r>
          <w:rPr>
            <w:lang w:val="en-US"/>
          </w:rPr>
          <w:t>1</w:t>
        </w:r>
      </w:ins>
      <w:ins w:id="254" w:author="cmcc" w:date="2022-08-25T14:44:00Z">
        <w:r>
          <w:rPr/>
          <w:t>.2</w:t>
        </w:r>
      </w:ins>
      <w:ins w:id="255" w:author="cmcc" w:date="2022-08-25T14:44:00Z">
        <w:r>
          <w:rPr>
            <w:rFonts w:asciiTheme="minorHAnsi" w:hAnsiTheme="minorHAnsi" w:cstheme="minorBidi"/>
            <w:kern w:val="2"/>
            <w:sz w:val="21"/>
            <w:szCs w:val="22"/>
            <w:lang w:val="en-US" w:eastAsia="zh-CN"/>
          </w:rPr>
          <w:tab/>
        </w:r>
      </w:ins>
      <w:ins w:id="256" w:author="cmcc" w:date="2022-08-25T14:44:00Z">
        <w:r>
          <w:rPr/>
          <w:t>Reference architecture</w:t>
        </w:r>
      </w:ins>
      <w:ins w:id="257" w:author="cmcc" w:date="2022-08-25T14:44:00Z">
        <w:r>
          <w:rPr/>
          <w:tab/>
        </w:r>
      </w:ins>
      <w:ins w:id="258" w:author="cmcc" w:date="2022-08-25T14:44:00Z">
        <w:r>
          <w:rPr/>
          <w:fldChar w:fldCharType="begin"/>
        </w:r>
      </w:ins>
      <w:ins w:id="259" w:author="cmcc" w:date="2022-08-25T14:44:00Z">
        <w:r>
          <w:rPr/>
          <w:instrText xml:space="preserve"> PAGEREF _Toc112331123 \h </w:instrText>
        </w:r>
      </w:ins>
      <w:r>
        <w:fldChar w:fldCharType="separate"/>
      </w:r>
      <w:ins w:id="260" w:author="cmcc" w:date="2022-08-25T14:44:00Z">
        <w:r>
          <w:rPr/>
          <w:t>14</w:t>
        </w:r>
      </w:ins>
      <w:ins w:id="261" w:author="cmcc" w:date="2022-08-25T14:44:00Z">
        <w:r>
          <w:rPr/>
          <w:fldChar w:fldCharType="end"/>
        </w:r>
      </w:ins>
    </w:p>
    <w:p>
      <w:pPr>
        <w:pStyle w:val="14"/>
        <w:rPr>
          <w:ins w:id="262" w:author="cmcc" w:date="2022-08-25T14:44:00Z"/>
          <w:rFonts w:asciiTheme="minorHAnsi" w:hAnsiTheme="minorHAnsi" w:cstheme="minorBidi"/>
          <w:kern w:val="2"/>
          <w:sz w:val="21"/>
          <w:szCs w:val="22"/>
          <w:lang w:val="en-US" w:eastAsia="zh-CN"/>
        </w:rPr>
      </w:pPr>
      <w:ins w:id="263" w:author="cmcc" w:date="2022-08-25T14:44:00Z">
        <w:r>
          <w:rPr>
            <w:lang w:val="en-US"/>
          </w:rPr>
          <w:t>5</w:t>
        </w:r>
      </w:ins>
      <w:ins w:id="264" w:author="cmcc" w:date="2022-08-25T14:44:00Z">
        <w:r>
          <w:rPr/>
          <w:t>.</w:t>
        </w:r>
      </w:ins>
      <w:ins w:id="265" w:author="cmcc" w:date="2022-08-25T14:44:00Z">
        <w:r>
          <w:rPr>
            <w:lang w:val="en-US"/>
          </w:rPr>
          <w:t>1</w:t>
        </w:r>
      </w:ins>
      <w:ins w:id="266" w:author="cmcc" w:date="2022-08-25T14:44:00Z">
        <w:r>
          <w:rPr/>
          <w:t>.</w:t>
        </w:r>
      </w:ins>
      <w:ins w:id="267" w:author="cmcc" w:date="2022-08-25T14:44:00Z">
        <w:r>
          <w:rPr>
            <w:lang w:val="en-US"/>
          </w:rPr>
          <w:t>4</w:t>
        </w:r>
      </w:ins>
      <w:ins w:id="268" w:author="cmcc" w:date="2022-08-25T14:44:00Z">
        <w:r>
          <w:rPr/>
          <w:t>.</w:t>
        </w:r>
      </w:ins>
      <w:ins w:id="269" w:author="cmcc" w:date="2022-08-25T14:44:00Z">
        <w:r>
          <w:rPr>
            <w:lang w:val="en-US"/>
          </w:rPr>
          <w:t>1</w:t>
        </w:r>
      </w:ins>
      <w:ins w:id="270" w:author="cmcc" w:date="2022-08-25T14:44:00Z">
        <w:r>
          <w:rPr/>
          <w:t>.3</w:t>
        </w:r>
      </w:ins>
      <w:ins w:id="271" w:author="cmcc" w:date="2022-08-25T14:44:00Z">
        <w:r>
          <w:rPr>
            <w:rFonts w:asciiTheme="minorHAnsi" w:hAnsiTheme="minorHAnsi" w:cstheme="minorBidi"/>
            <w:kern w:val="2"/>
            <w:sz w:val="21"/>
            <w:szCs w:val="22"/>
            <w:lang w:val="en-US" w:eastAsia="zh-CN"/>
          </w:rPr>
          <w:tab/>
        </w:r>
      </w:ins>
      <w:ins w:id="272" w:author="cmcc" w:date="2022-08-25T14:44:00Z">
        <w:r>
          <w:rPr/>
          <w:t>Message flows</w:t>
        </w:r>
      </w:ins>
      <w:ins w:id="273" w:author="cmcc" w:date="2022-08-25T14:44:00Z">
        <w:r>
          <w:rPr/>
          <w:tab/>
        </w:r>
      </w:ins>
      <w:ins w:id="274" w:author="cmcc" w:date="2022-08-25T14:44:00Z">
        <w:r>
          <w:rPr/>
          <w:fldChar w:fldCharType="begin"/>
        </w:r>
      </w:ins>
      <w:ins w:id="275" w:author="cmcc" w:date="2022-08-25T14:44:00Z">
        <w:r>
          <w:rPr/>
          <w:instrText xml:space="preserve"> PAGEREF _Toc112331124 \h </w:instrText>
        </w:r>
      </w:ins>
      <w:r>
        <w:fldChar w:fldCharType="separate"/>
      </w:r>
      <w:ins w:id="276" w:author="cmcc" w:date="2022-08-25T14:44:00Z">
        <w:r>
          <w:rPr/>
          <w:t>15</w:t>
        </w:r>
      </w:ins>
      <w:ins w:id="277" w:author="cmcc" w:date="2022-08-25T14:44:00Z">
        <w:r>
          <w:rPr/>
          <w:fldChar w:fldCharType="end"/>
        </w:r>
      </w:ins>
    </w:p>
    <w:p>
      <w:pPr>
        <w:pStyle w:val="15"/>
        <w:rPr>
          <w:ins w:id="278" w:author="cmcc" w:date="2022-08-25T14:44:00Z"/>
          <w:rFonts w:asciiTheme="minorHAnsi" w:hAnsiTheme="minorHAnsi" w:cstheme="minorBidi"/>
          <w:kern w:val="2"/>
          <w:sz w:val="21"/>
          <w:szCs w:val="22"/>
          <w:lang w:val="en-US" w:eastAsia="zh-CN"/>
        </w:rPr>
      </w:pPr>
      <w:ins w:id="279" w:author="cmcc" w:date="2022-08-25T14:44:00Z">
        <w:r>
          <w:rPr>
            <w:lang w:val="en-US"/>
          </w:rPr>
          <w:t>5.1.4.2</w:t>
        </w:r>
      </w:ins>
      <w:ins w:id="280" w:author="cmcc" w:date="2022-08-25T14:44:00Z">
        <w:r>
          <w:rPr>
            <w:rFonts w:asciiTheme="minorHAnsi" w:hAnsiTheme="minorHAnsi" w:cstheme="minorBidi"/>
            <w:kern w:val="2"/>
            <w:sz w:val="21"/>
            <w:szCs w:val="22"/>
            <w:lang w:val="en-US" w:eastAsia="zh-CN"/>
          </w:rPr>
          <w:tab/>
        </w:r>
      </w:ins>
      <w:ins w:id="281" w:author="cmcc" w:date="2022-08-25T14:44:00Z">
        <w:r>
          <w:rPr>
            <w:lang w:val="en-US"/>
          </w:rPr>
          <w:t>Solution #2: Data connectivity for PLMN Charging</w:t>
        </w:r>
      </w:ins>
      <w:ins w:id="282" w:author="cmcc" w:date="2022-08-25T14:44:00Z">
        <w:r>
          <w:rPr/>
          <w:tab/>
        </w:r>
      </w:ins>
      <w:ins w:id="283" w:author="cmcc" w:date="2022-08-25T14:44:00Z">
        <w:r>
          <w:rPr/>
          <w:fldChar w:fldCharType="begin"/>
        </w:r>
      </w:ins>
      <w:ins w:id="284" w:author="cmcc" w:date="2022-08-25T14:44:00Z">
        <w:r>
          <w:rPr/>
          <w:instrText xml:space="preserve"> PAGEREF _Toc112331125 \h </w:instrText>
        </w:r>
      </w:ins>
      <w:r>
        <w:fldChar w:fldCharType="separate"/>
      </w:r>
      <w:ins w:id="285" w:author="cmcc" w:date="2022-08-25T14:44:00Z">
        <w:r>
          <w:rPr/>
          <w:t>15</w:t>
        </w:r>
      </w:ins>
      <w:ins w:id="286" w:author="cmcc" w:date="2022-08-25T14:44:00Z">
        <w:r>
          <w:rPr/>
          <w:fldChar w:fldCharType="end"/>
        </w:r>
      </w:ins>
    </w:p>
    <w:p>
      <w:pPr>
        <w:pStyle w:val="14"/>
        <w:rPr>
          <w:ins w:id="287" w:author="cmcc" w:date="2022-08-25T14:44:00Z"/>
          <w:rFonts w:asciiTheme="minorHAnsi" w:hAnsiTheme="minorHAnsi" w:cstheme="minorBidi"/>
          <w:kern w:val="2"/>
          <w:sz w:val="21"/>
          <w:szCs w:val="22"/>
          <w:lang w:val="en-US" w:eastAsia="zh-CN"/>
        </w:rPr>
      </w:pPr>
      <w:ins w:id="288" w:author="cmcc" w:date="2022-08-25T14:44:00Z">
        <w:r>
          <w:rPr>
            <w:lang w:val="en-US"/>
          </w:rPr>
          <w:t>5</w:t>
        </w:r>
      </w:ins>
      <w:ins w:id="289" w:author="cmcc" w:date="2022-08-25T14:44:00Z">
        <w:r>
          <w:rPr/>
          <w:t>.</w:t>
        </w:r>
      </w:ins>
      <w:ins w:id="290" w:author="cmcc" w:date="2022-08-25T14:44:00Z">
        <w:r>
          <w:rPr>
            <w:lang w:val="en-US"/>
          </w:rPr>
          <w:t>1</w:t>
        </w:r>
      </w:ins>
      <w:ins w:id="291" w:author="cmcc" w:date="2022-08-25T14:44:00Z">
        <w:r>
          <w:rPr/>
          <w:t>.</w:t>
        </w:r>
      </w:ins>
      <w:ins w:id="292" w:author="cmcc" w:date="2022-08-25T14:44:00Z">
        <w:r>
          <w:rPr>
            <w:lang w:val="en-US"/>
          </w:rPr>
          <w:t>4</w:t>
        </w:r>
      </w:ins>
      <w:ins w:id="293" w:author="cmcc" w:date="2022-08-25T14:44:00Z">
        <w:r>
          <w:rPr/>
          <w:t>.</w:t>
        </w:r>
      </w:ins>
      <w:ins w:id="294" w:author="cmcc" w:date="2022-08-25T14:44:00Z">
        <w:r>
          <w:rPr>
            <w:lang w:val="en-US"/>
          </w:rPr>
          <w:t>2</w:t>
        </w:r>
      </w:ins>
      <w:ins w:id="295" w:author="cmcc" w:date="2022-08-25T14:44:00Z">
        <w:r>
          <w:rPr/>
          <w:t>.1</w:t>
        </w:r>
      </w:ins>
      <w:ins w:id="296" w:author="cmcc" w:date="2022-08-25T14:44:00Z">
        <w:r>
          <w:rPr>
            <w:rFonts w:asciiTheme="minorHAnsi" w:hAnsiTheme="minorHAnsi" w:cstheme="minorBidi"/>
            <w:kern w:val="2"/>
            <w:sz w:val="21"/>
            <w:szCs w:val="22"/>
            <w:lang w:val="en-US" w:eastAsia="zh-CN"/>
          </w:rPr>
          <w:tab/>
        </w:r>
      </w:ins>
      <w:ins w:id="297" w:author="cmcc" w:date="2022-08-25T14:44:00Z">
        <w:r>
          <w:rPr>
            <w:lang w:eastAsia="zh-CN"/>
          </w:rPr>
          <w:t>General</w:t>
        </w:r>
      </w:ins>
      <w:ins w:id="298" w:author="cmcc" w:date="2022-08-25T14:44:00Z">
        <w:r>
          <w:rPr/>
          <w:tab/>
        </w:r>
      </w:ins>
      <w:ins w:id="299" w:author="cmcc" w:date="2022-08-25T14:44:00Z">
        <w:r>
          <w:rPr/>
          <w:fldChar w:fldCharType="begin"/>
        </w:r>
      </w:ins>
      <w:ins w:id="300" w:author="cmcc" w:date="2022-08-25T14:44:00Z">
        <w:r>
          <w:rPr/>
          <w:instrText xml:space="preserve"> PAGEREF _Toc112331126 \h </w:instrText>
        </w:r>
      </w:ins>
      <w:r>
        <w:fldChar w:fldCharType="separate"/>
      </w:r>
      <w:ins w:id="301" w:author="cmcc" w:date="2022-08-25T14:44:00Z">
        <w:r>
          <w:rPr/>
          <w:t>15</w:t>
        </w:r>
      </w:ins>
      <w:ins w:id="302" w:author="cmcc" w:date="2022-08-25T14:44:00Z">
        <w:r>
          <w:rPr/>
          <w:fldChar w:fldCharType="end"/>
        </w:r>
      </w:ins>
    </w:p>
    <w:p>
      <w:pPr>
        <w:pStyle w:val="14"/>
        <w:rPr>
          <w:ins w:id="303" w:author="cmcc" w:date="2022-08-25T14:44:00Z"/>
          <w:rFonts w:asciiTheme="minorHAnsi" w:hAnsiTheme="minorHAnsi" w:cstheme="minorBidi"/>
          <w:kern w:val="2"/>
          <w:sz w:val="21"/>
          <w:szCs w:val="22"/>
          <w:lang w:val="en-US" w:eastAsia="zh-CN"/>
        </w:rPr>
      </w:pPr>
      <w:ins w:id="304" w:author="cmcc" w:date="2022-08-25T14:44:00Z">
        <w:r>
          <w:rPr>
            <w:lang w:val="en-US"/>
          </w:rPr>
          <w:t>5</w:t>
        </w:r>
      </w:ins>
      <w:ins w:id="305" w:author="cmcc" w:date="2022-08-25T14:44:00Z">
        <w:r>
          <w:rPr/>
          <w:t>.</w:t>
        </w:r>
      </w:ins>
      <w:ins w:id="306" w:author="cmcc" w:date="2022-08-25T14:44:00Z">
        <w:r>
          <w:rPr>
            <w:lang w:val="en-US"/>
          </w:rPr>
          <w:t>1</w:t>
        </w:r>
      </w:ins>
      <w:ins w:id="307" w:author="cmcc" w:date="2022-08-25T14:44:00Z">
        <w:r>
          <w:rPr/>
          <w:t>.</w:t>
        </w:r>
      </w:ins>
      <w:ins w:id="308" w:author="cmcc" w:date="2022-08-25T14:44:00Z">
        <w:r>
          <w:rPr>
            <w:lang w:val="en-US"/>
          </w:rPr>
          <w:t>4</w:t>
        </w:r>
      </w:ins>
      <w:ins w:id="309" w:author="cmcc" w:date="2022-08-25T14:44:00Z">
        <w:r>
          <w:rPr/>
          <w:t>.</w:t>
        </w:r>
      </w:ins>
      <w:ins w:id="310" w:author="cmcc" w:date="2022-08-25T14:44:00Z">
        <w:r>
          <w:rPr>
            <w:lang w:val="en-US"/>
          </w:rPr>
          <w:t>2</w:t>
        </w:r>
      </w:ins>
      <w:ins w:id="311" w:author="cmcc" w:date="2022-08-25T14:44:00Z">
        <w:r>
          <w:rPr/>
          <w:t>.2</w:t>
        </w:r>
      </w:ins>
      <w:ins w:id="312" w:author="cmcc" w:date="2022-08-25T14:44:00Z">
        <w:r>
          <w:rPr>
            <w:rFonts w:asciiTheme="minorHAnsi" w:hAnsiTheme="minorHAnsi" w:cstheme="minorBidi"/>
            <w:kern w:val="2"/>
            <w:sz w:val="21"/>
            <w:szCs w:val="22"/>
            <w:lang w:val="en-US" w:eastAsia="zh-CN"/>
          </w:rPr>
          <w:tab/>
        </w:r>
      </w:ins>
      <w:ins w:id="313" w:author="cmcc" w:date="2022-08-25T14:44:00Z">
        <w:r>
          <w:rPr/>
          <w:t>Reference architecture</w:t>
        </w:r>
      </w:ins>
      <w:ins w:id="314" w:author="cmcc" w:date="2022-08-25T14:44:00Z">
        <w:r>
          <w:rPr/>
          <w:tab/>
        </w:r>
      </w:ins>
      <w:ins w:id="315" w:author="cmcc" w:date="2022-08-25T14:44:00Z">
        <w:r>
          <w:rPr/>
          <w:fldChar w:fldCharType="begin"/>
        </w:r>
      </w:ins>
      <w:ins w:id="316" w:author="cmcc" w:date="2022-08-25T14:44:00Z">
        <w:r>
          <w:rPr/>
          <w:instrText xml:space="preserve"> PAGEREF _Toc112331127 \h </w:instrText>
        </w:r>
      </w:ins>
      <w:r>
        <w:fldChar w:fldCharType="separate"/>
      </w:r>
      <w:ins w:id="317" w:author="cmcc" w:date="2022-08-25T14:44:00Z">
        <w:r>
          <w:rPr/>
          <w:t>15</w:t>
        </w:r>
      </w:ins>
      <w:ins w:id="318" w:author="cmcc" w:date="2022-08-25T14:44:00Z">
        <w:r>
          <w:rPr/>
          <w:fldChar w:fldCharType="end"/>
        </w:r>
      </w:ins>
    </w:p>
    <w:p>
      <w:pPr>
        <w:pStyle w:val="14"/>
        <w:rPr>
          <w:ins w:id="319" w:author="cmcc" w:date="2022-08-25T14:44:00Z"/>
          <w:rFonts w:asciiTheme="minorHAnsi" w:hAnsiTheme="minorHAnsi" w:cstheme="minorBidi"/>
          <w:kern w:val="2"/>
          <w:sz w:val="21"/>
          <w:szCs w:val="22"/>
          <w:lang w:val="en-US" w:eastAsia="zh-CN"/>
        </w:rPr>
      </w:pPr>
      <w:ins w:id="320" w:author="cmcc" w:date="2022-08-25T14:44:00Z">
        <w:r>
          <w:rPr>
            <w:lang w:val="en-US"/>
          </w:rPr>
          <w:t>5</w:t>
        </w:r>
      </w:ins>
      <w:ins w:id="321" w:author="cmcc" w:date="2022-08-25T14:44:00Z">
        <w:r>
          <w:rPr/>
          <w:t>.</w:t>
        </w:r>
      </w:ins>
      <w:ins w:id="322" w:author="cmcc" w:date="2022-08-25T14:44:00Z">
        <w:r>
          <w:rPr>
            <w:lang w:val="en-US"/>
          </w:rPr>
          <w:t>1</w:t>
        </w:r>
      </w:ins>
      <w:ins w:id="323" w:author="cmcc" w:date="2022-08-25T14:44:00Z">
        <w:r>
          <w:rPr/>
          <w:t>.</w:t>
        </w:r>
      </w:ins>
      <w:ins w:id="324" w:author="cmcc" w:date="2022-08-25T14:44:00Z">
        <w:r>
          <w:rPr>
            <w:lang w:val="en-US"/>
          </w:rPr>
          <w:t>4</w:t>
        </w:r>
      </w:ins>
      <w:ins w:id="325" w:author="cmcc" w:date="2022-08-25T14:44:00Z">
        <w:r>
          <w:rPr/>
          <w:t>.</w:t>
        </w:r>
      </w:ins>
      <w:ins w:id="326" w:author="cmcc" w:date="2022-08-25T14:44:00Z">
        <w:r>
          <w:rPr>
            <w:lang w:val="en-US"/>
          </w:rPr>
          <w:t>2</w:t>
        </w:r>
      </w:ins>
      <w:ins w:id="327" w:author="cmcc" w:date="2022-08-25T14:44:00Z">
        <w:r>
          <w:rPr/>
          <w:t>.3</w:t>
        </w:r>
      </w:ins>
      <w:ins w:id="328" w:author="cmcc" w:date="2022-08-25T14:44:00Z">
        <w:r>
          <w:rPr>
            <w:rFonts w:asciiTheme="minorHAnsi" w:hAnsiTheme="minorHAnsi" w:cstheme="minorBidi"/>
            <w:kern w:val="2"/>
            <w:sz w:val="21"/>
            <w:szCs w:val="22"/>
            <w:lang w:val="en-US" w:eastAsia="zh-CN"/>
          </w:rPr>
          <w:tab/>
        </w:r>
      </w:ins>
      <w:ins w:id="329" w:author="cmcc" w:date="2022-08-25T14:44:00Z">
        <w:r>
          <w:rPr/>
          <w:t>Message flows</w:t>
        </w:r>
      </w:ins>
      <w:ins w:id="330" w:author="cmcc" w:date="2022-08-25T14:44:00Z">
        <w:r>
          <w:rPr/>
          <w:tab/>
        </w:r>
      </w:ins>
      <w:ins w:id="331" w:author="cmcc" w:date="2022-08-25T14:44:00Z">
        <w:r>
          <w:rPr/>
          <w:fldChar w:fldCharType="begin"/>
        </w:r>
      </w:ins>
      <w:ins w:id="332" w:author="cmcc" w:date="2022-08-25T14:44:00Z">
        <w:r>
          <w:rPr/>
          <w:instrText xml:space="preserve"> PAGEREF _Toc112331128 \h </w:instrText>
        </w:r>
      </w:ins>
      <w:r>
        <w:fldChar w:fldCharType="separate"/>
      </w:r>
      <w:ins w:id="333" w:author="cmcc" w:date="2022-08-25T14:44:00Z">
        <w:r>
          <w:rPr/>
          <w:t>15</w:t>
        </w:r>
      </w:ins>
      <w:ins w:id="334" w:author="cmcc" w:date="2022-08-25T14:44:00Z">
        <w:r>
          <w:rPr/>
          <w:fldChar w:fldCharType="end"/>
        </w:r>
      </w:ins>
    </w:p>
    <w:p>
      <w:pPr>
        <w:pStyle w:val="16"/>
        <w:rPr>
          <w:ins w:id="335" w:author="cmcc" w:date="2022-08-25T14:44:00Z"/>
          <w:rFonts w:asciiTheme="minorHAnsi" w:hAnsiTheme="minorHAnsi" w:cstheme="minorBidi"/>
          <w:kern w:val="2"/>
          <w:sz w:val="21"/>
          <w:szCs w:val="22"/>
          <w:lang w:val="en-US" w:eastAsia="zh-CN"/>
        </w:rPr>
      </w:pPr>
      <w:ins w:id="336" w:author="cmcc" w:date="2022-08-25T14:44:00Z">
        <w:r>
          <w:rPr>
            <w:rFonts w:eastAsia="宋体"/>
            <w:lang w:eastAsia="zh-CN"/>
          </w:rPr>
          <w:t>5</w:t>
        </w:r>
      </w:ins>
      <w:ins w:id="337" w:author="cmcc" w:date="2022-08-25T14:44:00Z">
        <w:r>
          <w:rPr>
            <w:rFonts w:eastAsia="宋体"/>
          </w:rPr>
          <w:t>.1.</w:t>
        </w:r>
      </w:ins>
      <w:ins w:id="338" w:author="cmcc" w:date="2022-08-25T14:44:00Z">
        <w:r>
          <w:rPr>
            <w:rFonts w:eastAsia="宋体"/>
            <w:lang w:eastAsia="zh-CN"/>
          </w:rPr>
          <w:t>5</w:t>
        </w:r>
      </w:ins>
      <w:ins w:id="339" w:author="cmcc" w:date="2022-08-25T14:44:00Z">
        <w:r>
          <w:rPr>
            <w:rFonts w:asciiTheme="minorHAnsi" w:hAnsiTheme="minorHAnsi" w:cstheme="minorBidi"/>
            <w:kern w:val="2"/>
            <w:sz w:val="21"/>
            <w:szCs w:val="22"/>
            <w:lang w:val="en-US" w:eastAsia="zh-CN"/>
          </w:rPr>
          <w:tab/>
        </w:r>
      </w:ins>
      <w:ins w:id="340" w:author="cmcc" w:date="2022-08-25T14:44:00Z">
        <w:r>
          <w:rPr>
            <w:rFonts w:eastAsia="宋体"/>
          </w:rPr>
          <w:t>Evaluation</w:t>
        </w:r>
      </w:ins>
      <w:ins w:id="341" w:author="cmcc" w:date="2022-08-25T14:44:00Z">
        <w:r>
          <w:rPr/>
          <w:tab/>
        </w:r>
      </w:ins>
      <w:ins w:id="342" w:author="cmcc" w:date="2022-08-25T14:44:00Z">
        <w:r>
          <w:rPr/>
          <w:fldChar w:fldCharType="begin"/>
        </w:r>
      </w:ins>
      <w:ins w:id="343" w:author="cmcc" w:date="2022-08-25T14:44:00Z">
        <w:r>
          <w:rPr/>
          <w:instrText xml:space="preserve"> PAGEREF _Toc112331129 \h </w:instrText>
        </w:r>
      </w:ins>
      <w:r>
        <w:fldChar w:fldCharType="separate"/>
      </w:r>
      <w:ins w:id="344" w:author="cmcc" w:date="2022-08-25T14:44:00Z">
        <w:r>
          <w:rPr/>
          <w:t>16</w:t>
        </w:r>
      </w:ins>
      <w:ins w:id="345" w:author="cmcc" w:date="2022-08-25T14:44:00Z">
        <w:r>
          <w:rPr/>
          <w:fldChar w:fldCharType="end"/>
        </w:r>
      </w:ins>
    </w:p>
    <w:p>
      <w:pPr>
        <w:pStyle w:val="16"/>
        <w:rPr>
          <w:ins w:id="346" w:author="cmcc" w:date="2022-08-25T14:44:00Z"/>
          <w:rFonts w:asciiTheme="minorHAnsi" w:hAnsiTheme="minorHAnsi" w:cstheme="minorBidi"/>
          <w:kern w:val="2"/>
          <w:sz w:val="21"/>
          <w:szCs w:val="22"/>
          <w:lang w:val="en-US" w:eastAsia="zh-CN"/>
        </w:rPr>
      </w:pPr>
      <w:ins w:id="347" w:author="cmcc" w:date="2022-08-25T14:44:00Z">
        <w:r>
          <w:rPr>
            <w:rFonts w:eastAsia="宋体"/>
            <w:lang w:eastAsia="zh-CN"/>
          </w:rPr>
          <w:t>5</w:t>
        </w:r>
      </w:ins>
      <w:ins w:id="348" w:author="cmcc" w:date="2022-08-25T14:44:00Z">
        <w:r>
          <w:rPr>
            <w:rFonts w:eastAsia="宋体"/>
          </w:rPr>
          <w:t>.1.</w:t>
        </w:r>
      </w:ins>
      <w:ins w:id="349" w:author="cmcc" w:date="2022-08-25T14:44:00Z">
        <w:r>
          <w:rPr>
            <w:rFonts w:eastAsia="宋体"/>
            <w:lang w:val="en-US"/>
          </w:rPr>
          <w:t>6</w:t>
        </w:r>
      </w:ins>
      <w:ins w:id="350" w:author="cmcc" w:date="2022-08-25T14:44:00Z">
        <w:r>
          <w:rPr>
            <w:rFonts w:asciiTheme="minorHAnsi" w:hAnsiTheme="minorHAnsi" w:cstheme="minorBidi"/>
            <w:kern w:val="2"/>
            <w:sz w:val="21"/>
            <w:szCs w:val="22"/>
            <w:lang w:val="en-US" w:eastAsia="zh-CN"/>
          </w:rPr>
          <w:tab/>
        </w:r>
      </w:ins>
      <w:ins w:id="351" w:author="cmcc" w:date="2022-08-25T14:44:00Z">
        <w:r>
          <w:rPr>
            <w:rFonts w:eastAsia="宋体"/>
          </w:rPr>
          <w:t>Conclusion</w:t>
        </w:r>
      </w:ins>
      <w:ins w:id="352" w:author="cmcc" w:date="2022-08-25T14:44:00Z">
        <w:r>
          <w:rPr/>
          <w:tab/>
        </w:r>
      </w:ins>
      <w:ins w:id="353" w:author="cmcc" w:date="2022-08-25T14:44:00Z">
        <w:r>
          <w:rPr/>
          <w:fldChar w:fldCharType="begin"/>
        </w:r>
      </w:ins>
      <w:ins w:id="354" w:author="cmcc" w:date="2022-08-25T14:44:00Z">
        <w:r>
          <w:rPr/>
          <w:instrText xml:space="preserve"> PAGEREF _Toc112331130 \h </w:instrText>
        </w:r>
      </w:ins>
      <w:r>
        <w:fldChar w:fldCharType="separate"/>
      </w:r>
      <w:ins w:id="355" w:author="cmcc" w:date="2022-08-25T14:44:00Z">
        <w:r>
          <w:rPr/>
          <w:t>16</w:t>
        </w:r>
      </w:ins>
      <w:ins w:id="356" w:author="cmcc" w:date="2022-08-25T14:44:00Z">
        <w:r>
          <w:rPr/>
          <w:fldChar w:fldCharType="end"/>
        </w:r>
      </w:ins>
    </w:p>
    <w:p>
      <w:pPr>
        <w:pStyle w:val="17"/>
        <w:rPr>
          <w:ins w:id="357" w:author="cmcc" w:date="2022-08-25T14:44:00Z"/>
          <w:rFonts w:asciiTheme="minorHAnsi" w:hAnsiTheme="minorHAnsi" w:cstheme="minorBidi"/>
          <w:kern w:val="2"/>
          <w:sz w:val="21"/>
          <w:szCs w:val="22"/>
          <w:lang w:val="en-US" w:eastAsia="zh-CN"/>
        </w:rPr>
      </w:pPr>
      <w:ins w:id="358" w:author="cmcc" w:date="2022-08-25T14:44:00Z">
        <w:r>
          <w:rPr/>
          <w:t>5.2</w:t>
        </w:r>
      </w:ins>
      <w:ins w:id="359" w:author="cmcc" w:date="2022-08-25T14:44:00Z">
        <w:r>
          <w:rPr>
            <w:rFonts w:asciiTheme="minorHAnsi" w:hAnsiTheme="minorHAnsi" w:cstheme="minorBidi"/>
            <w:kern w:val="2"/>
            <w:sz w:val="21"/>
            <w:szCs w:val="22"/>
            <w:lang w:val="en-US" w:eastAsia="zh-CN"/>
          </w:rPr>
          <w:tab/>
        </w:r>
      </w:ins>
      <w:ins w:id="360" w:author="cmcc" w:date="2022-08-25T14:44:00Z">
        <w:r>
          <w:rPr/>
          <w:t>Topic 2: Converged charging for access connection in SNPN</w:t>
        </w:r>
      </w:ins>
      <w:ins w:id="361" w:author="cmcc" w:date="2022-08-25T14:44:00Z">
        <w:r>
          <w:rPr/>
          <w:tab/>
        </w:r>
      </w:ins>
      <w:ins w:id="362" w:author="cmcc" w:date="2022-08-25T14:44:00Z">
        <w:r>
          <w:rPr/>
          <w:fldChar w:fldCharType="begin"/>
        </w:r>
      </w:ins>
      <w:ins w:id="363" w:author="cmcc" w:date="2022-08-25T14:44:00Z">
        <w:r>
          <w:rPr/>
          <w:instrText xml:space="preserve"> PAGEREF _Toc112331131 \h </w:instrText>
        </w:r>
      </w:ins>
      <w:r>
        <w:fldChar w:fldCharType="separate"/>
      </w:r>
      <w:ins w:id="364" w:author="cmcc" w:date="2022-08-25T14:44:00Z">
        <w:r>
          <w:rPr/>
          <w:t>16</w:t>
        </w:r>
      </w:ins>
      <w:ins w:id="365" w:author="cmcc" w:date="2022-08-25T14:44:00Z">
        <w:r>
          <w:rPr/>
          <w:fldChar w:fldCharType="end"/>
        </w:r>
      </w:ins>
    </w:p>
    <w:p>
      <w:pPr>
        <w:pStyle w:val="16"/>
        <w:rPr>
          <w:ins w:id="366" w:author="cmcc" w:date="2022-08-25T14:44:00Z"/>
          <w:rFonts w:asciiTheme="minorHAnsi" w:hAnsiTheme="minorHAnsi" w:cstheme="minorBidi"/>
          <w:kern w:val="2"/>
          <w:sz w:val="21"/>
          <w:szCs w:val="22"/>
          <w:lang w:val="en-US" w:eastAsia="zh-CN"/>
        </w:rPr>
      </w:pPr>
      <w:ins w:id="367" w:author="cmcc" w:date="2022-08-25T14:44:00Z">
        <w:r>
          <w:rPr>
            <w:rFonts w:eastAsia="宋体"/>
          </w:rPr>
          <w:t>5.2.1</w:t>
        </w:r>
      </w:ins>
      <w:ins w:id="368" w:author="cmcc" w:date="2022-08-25T14:44:00Z">
        <w:r>
          <w:rPr>
            <w:rFonts w:asciiTheme="minorHAnsi" w:hAnsiTheme="minorHAnsi" w:cstheme="minorBidi"/>
            <w:kern w:val="2"/>
            <w:sz w:val="21"/>
            <w:szCs w:val="22"/>
            <w:lang w:val="en-US" w:eastAsia="zh-CN"/>
          </w:rPr>
          <w:tab/>
        </w:r>
      </w:ins>
      <w:ins w:id="369" w:author="cmcc" w:date="2022-08-25T14:44:00Z">
        <w:r>
          <w:rPr>
            <w:rFonts w:eastAsia="宋体"/>
          </w:rPr>
          <w:t>Use cases</w:t>
        </w:r>
      </w:ins>
      <w:ins w:id="370" w:author="cmcc" w:date="2022-08-25T14:44:00Z">
        <w:r>
          <w:rPr/>
          <w:tab/>
        </w:r>
      </w:ins>
      <w:ins w:id="371" w:author="cmcc" w:date="2022-08-25T14:44:00Z">
        <w:r>
          <w:rPr/>
          <w:fldChar w:fldCharType="begin"/>
        </w:r>
      </w:ins>
      <w:ins w:id="372" w:author="cmcc" w:date="2022-08-25T14:44:00Z">
        <w:r>
          <w:rPr/>
          <w:instrText xml:space="preserve"> PAGEREF _Toc112331132 \h </w:instrText>
        </w:r>
      </w:ins>
      <w:r>
        <w:fldChar w:fldCharType="separate"/>
      </w:r>
      <w:ins w:id="373" w:author="cmcc" w:date="2022-08-25T14:44:00Z">
        <w:r>
          <w:rPr/>
          <w:t>16</w:t>
        </w:r>
      </w:ins>
      <w:ins w:id="374" w:author="cmcc" w:date="2022-08-25T14:44:00Z">
        <w:r>
          <w:rPr/>
          <w:fldChar w:fldCharType="end"/>
        </w:r>
      </w:ins>
    </w:p>
    <w:p>
      <w:pPr>
        <w:pStyle w:val="15"/>
        <w:rPr>
          <w:ins w:id="375" w:author="cmcc" w:date="2022-08-25T14:44:00Z"/>
          <w:rFonts w:asciiTheme="minorHAnsi" w:hAnsiTheme="minorHAnsi" w:cstheme="minorBidi"/>
          <w:kern w:val="2"/>
          <w:sz w:val="21"/>
          <w:szCs w:val="22"/>
          <w:lang w:val="en-US" w:eastAsia="zh-CN"/>
        </w:rPr>
      </w:pPr>
      <w:ins w:id="376" w:author="cmcc" w:date="2022-08-25T14:44:00Z">
        <w:r>
          <w:rPr/>
          <w:t>5.2.1.1</w:t>
        </w:r>
      </w:ins>
      <w:ins w:id="377" w:author="cmcc" w:date="2022-08-25T14:44:00Z">
        <w:r>
          <w:rPr>
            <w:rFonts w:asciiTheme="minorHAnsi" w:hAnsiTheme="minorHAnsi" w:cstheme="minorBidi"/>
            <w:kern w:val="2"/>
            <w:sz w:val="21"/>
            <w:szCs w:val="22"/>
            <w:lang w:val="en-US" w:eastAsia="zh-CN"/>
          </w:rPr>
          <w:tab/>
        </w:r>
      </w:ins>
      <w:ins w:id="378" w:author="cmcc" w:date="2022-08-25T14:44:00Z">
        <w:r>
          <w:rPr/>
          <w:t>Use case #2a: Network access control</w:t>
        </w:r>
      </w:ins>
      <w:ins w:id="379" w:author="cmcc" w:date="2022-08-25T14:44:00Z">
        <w:r>
          <w:rPr/>
          <w:tab/>
        </w:r>
      </w:ins>
      <w:ins w:id="380" w:author="cmcc" w:date="2022-08-25T14:44:00Z">
        <w:r>
          <w:rPr/>
          <w:fldChar w:fldCharType="begin"/>
        </w:r>
      </w:ins>
      <w:ins w:id="381" w:author="cmcc" w:date="2022-08-25T14:44:00Z">
        <w:r>
          <w:rPr/>
          <w:instrText xml:space="preserve"> PAGEREF _Toc112331133 \h </w:instrText>
        </w:r>
      </w:ins>
      <w:r>
        <w:fldChar w:fldCharType="separate"/>
      </w:r>
      <w:ins w:id="382" w:author="cmcc" w:date="2022-08-25T14:44:00Z">
        <w:r>
          <w:rPr/>
          <w:t>16</w:t>
        </w:r>
      </w:ins>
      <w:ins w:id="383" w:author="cmcc" w:date="2022-08-25T14:44:00Z">
        <w:r>
          <w:rPr/>
          <w:fldChar w:fldCharType="end"/>
        </w:r>
      </w:ins>
    </w:p>
    <w:p>
      <w:pPr>
        <w:pStyle w:val="15"/>
        <w:rPr>
          <w:ins w:id="384" w:author="cmcc" w:date="2022-08-25T14:44:00Z"/>
          <w:rFonts w:asciiTheme="minorHAnsi" w:hAnsiTheme="minorHAnsi" w:cstheme="minorBidi"/>
          <w:kern w:val="2"/>
          <w:sz w:val="21"/>
          <w:szCs w:val="22"/>
          <w:lang w:val="en-US" w:eastAsia="zh-CN"/>
        </w:rPr>
      </w:pPr>
      <w:ins w:id="385" w:author="cmcc" w:date="2022-08-25T14:44:00Z">
        <w:r>
          <w:rPr>
            <w:lang w:val="en-US"/>
          </w:rPr>
          <w:t>5</w:t>
        </w:r>
      </w:ins>
      <w:ins w:id="386" w:author="cmcc" w:date="2022-08-25T14:44:00Z">
        <w:r>
          <w:rPr/>
          <w:t>.</w:t>
        </w:r>
      </w:ins>
      <w:ins w:id="387" w:author="cmcc" w:date="2022-08-25T14:44:00Z">
        <w:r>
          <w:rPr>
            <w:lang w:val="en-US"/>
          </w:rPr>
          <w:t>2</w:t>
        </w:r>
      </w:ins>
      <w:ins w:id="388" w:author="cmcc" w:date="2022-08-25T14:44:00Z">
        <w:r>
          <w:rPr/>
          <w:t>.1.</w:t>
        </w:r>
      </w:ins>
      <w:ins w:id="389" w:author="cmcc" w:date="2022-08-25T14:44:00Z">
        <w:r>
          <w:rPr>
            <w:lang w:val="en-US"/>
          </w:rPr>
          <w:t>2</w:t>
        </w:r>
      </w:ins>
      <w:ins w:id="390" w:author="cmcc" w:date="2022-08-25T14:44:00Z">
        <w:r>
          <w:rPr>
            <w:rFonts w:asciiTheme="minorHAnsi" w:hAnsiTheme="minorHAnsi" w:cstheme="minorBidi"/>
            <w:kern w:val="2"/>
            <w:sz w:val="21"/>
            <w:szCs w:val="22"/>
            <w:lang w:val="en-US" w:eastAsia="zh-CN"/>
          </w:rPr>
          <w:tab/>
        </w:r>
      </w:ins>
      <w:ins w:id="391" w:author="cmcc" w:date="2022-08-25T14:44:00Z">
        <w:r>
          <w:rPr/>
          <w:t>Use case #</w:t>
        </w:r>
      </w:ins>
      <w:ins w:id="392" w:author="cmcc" w:date="2022-08-25T14:44:00Z">
        <w:r>
          <w:rPr>
            <w:lang w:val="en-US"/>
          </w:rPr>
          <w:t>2b</w:t>
        </w:r>
      </w:ins>
      <w:ins w:id="393" w:author="cmcc" w:date="2022-08-25T14:44:00Z">
        <w:r>
          <w:rPr/>
          <w:t xml:space="preserve">: Converged </w:t>
        </w:r>
      </w:ins>
      <w:ins w:id="394" w:author="cmcc" w:date="2022-08-25T14:44:00Z">
        <w:r>
          <w:rPr>
            <w:lang w:val="en-US"/>
          </w:rPr>
          <w:t>c</w:t>
        </w:r>
      </w:ins>
      <w:ins w:id="395" w:author="cmcc" w:date="2022-08-25T14:44:00Z">
        <w:r>
          <w:rPr/>
          <w:t>harging for number of UEs</w:t>
        </w:r>
      </w:ins>
      <w:ins w:id="396" w:author="cmcc" w:date="2022-08-25T14:44:00Z">
        <w:r>
          <w:rPr/>
          <w:tab/>
        </w:r>
      </w:ins>
      <w:ins w:id="397" w:author="cmcc" w:date="2022-08-25T14:44:00Z">
        <w:r>
          <w:rPr/>
          <w:fldChar w:fldCharType="begin"/>
        </w:r>
      </w:ins>
      <w:ins w:id="398" w:author="cmcc" w:date="2022-08-25T14:44:00Z">
        <w:r>
          <w:rPr/>
          <w:instrText xml:space="preserve"> PAGEREF _Toc112331134 \h </w:instrText>
        </w:r>
      </w:ins>
      <w:r>
        <w:fldChar w:fldCharType="separate"/>
      </w:r>
      <w:ins w:id="399" w:author="cmcc" w:date="2022-08-25T14:44:00Z">
        <w:r>
          <w:rPr/>
          <w:t>16</w:t>
        </w:r>
      </w:ins>
      <w:ins w:id="400" w:author="cmcc" w:date="2022-08-25T14:44:00Z">
        <w:r>
          <w:rPr/>
          <w:fldChar w:fldCharType="end"/>
        </w:r>
      </w:ins>
    </w:p>
    <w:p>
      <w:pPr>
        <w:pStyle w:val="15"/>
        <w:rPr>
          <w:ins w:id="401" w:author="cmcc" w:date="2022-08-25T14:44:00Z"/>
          <w:rFonts w:asciiTheme="minorHAnsi" w:hAnsiTheme="minorHAnsi" w:cstheme="minorBidi"/>
          <w:kern w:val="2"/>
          <w:sz w:val="21"/>
          <w:szCs w:val="22"/>
          <w:lang w:val="en-US" w:eastAsia="zh-CN"/>
        </w:rPr>
      </w:pPr>
      <w:ins w:id="402" w:author="cmcc" w:date="2022-08-25T14:44:00Z">
        <w:r>
          <w:rPr>
            <w:lang w:val="en-US"/>
          </w:rPr>
          <w:t>5</w:t>
        </w:r>
      </w:ins>
      <w:ins w:id="403" w:author="cmcc" w:date="2022-08-25T14:44:00Z">
        <w:r>
          <w:rPr/>
          <w:t>.</w:t>
        </w:r>
      </w:ins>
      <w:ins w:id="404" w:author="cmcc" w:date="2022-08-25T14:44:00Z">
        <w:r>
          <w:rPr>
            <w:lang w:val="en-US"/>
          </w:rPr>
          <w:t>2</w:t>
        </w:r>
      </w:ins>
      <w:ins w:id="405" w:author="cmcc" w:date="2022-08-25T14:44:00Z">
        <w:r>
          <w:rPr/>
          <w:t>.1.</w:t>
        </w:r>
      </w:ins>
      <w:ins w:id="406" w:author="cmcc" w:date="2022-08-25T14:44:00Z">
        <w:r>
          <w:rPr>
            <w:lang w:val="en-US"/>
          </w:rPr>
          <w:t>3</w:t>
        </w:r>
      </w:ins>
      <w:ins w:id="407" w:author="cmcc" w:date="2022-08-25T14:44:00Z">
        <w:r>
          <w:rPr>
            <w:rFonts w:asciiTheme="minorHAnsi" w:hAnsiTheme="minorHAnsi" w:cstheme="minorBidi"/>
            <w:kern w:val="2"/>
            <w:sz w:val="21"/>
            <w:szCs w:val="22"/>
            <w:lang w:val="en-US" w:eastAsia="zh-CN"/>
          </w:rPr>
          <w:tab/>
        </w:r>
      </w:ins>
      <w:ins w:id="408" w:author="cmcc" w:date="2022-08-25T14:44:00Z">
        <w:r>
          <w:rPr/>
          <w:t>Use case #</w:t>
        </w:r>
      </w:ins>
      <w:ins w:id="409" w:author="cmcc" w:date="2022-08-25T14:44:00Z">
        <w:r>
          <w:rPr>
            <w:lang w:val="en-US"/>
          </w:rPr>
          <w:t>2c</w:t>
        </w:r>
      </w:ins>
      <w:ins w:id="410" w:author="cmcc" w:date="2022-08-25T14:44:00Z">
        <w:r>
          <w:rPr/>
          <w:t xml:space="preserve">: Converged </w:t>
        </w:r>
      </w:ins>
      <w:ins w:id="411" w:author="cmcc" w:date="2022-08-25T14:44:00Z">
        <w:r>
          <w:rPr>
            <w:lang w:val="en-US"/>
          </w:rPr>
          <w:t>c</w:t>
        </w:r>
      </w:ins>
      <w:ins w:id="412" w:author="cmcc" w:date="2022-08-25T14:44:00Z">
        <w:r>
          <w:rPr/>
          <w:t>harging for number of PDU sessions</w:t>
        </w:r>
      </w:ins>
      <w:ins w:id="413" w:author="cmcc" w:date="2022-08-25T14:44:00Z">
        <w:r>
          <w:rPr/>
          <w:tab/>
        </w:r>
      </w:ins>
      <w:ins w:id="414" w:author="cmcc" w:date="2022-08-25T14:44:00Z">
        <w:r>
          <w:rPr/>
          <w:fldChar w:fldCharType="begin"/>
        </w:r>
      </w:ins>
      <w:ins w:id="415" w:author="cmcc" w:date="2022-08-25T14:44:00Z">
        <w:r>
          <w:rPr/>
          <w:instrText xml:space="preserve"> PAGEREF _Toc112331135 \h </w:instrText>
        </w:r>
      </w:ins>
      <w:r>
        <w:fldChar w:fldCharType="separate"/>
      </w:r>
      <w:ins w:id="416" w:author="cmcc" w:date="2022-08-25T14:44:00Z">
        <w:r>
          <w:rPr/>
          <w:t>16</w:t>
        </w:r>
      </w:ins>
      <w:ins w:id="417" w:author="cmcc" w:date="2022-08-25T14:44:00Z">
        <w:r>
          <w:rPr/>
          <w:fldChar w:fldCharType="end"/>
        </w:r>
      </w:ins>
    </w:p>
    <w:p>
      <w:pPr>
        <w:pStyle w:val="16"/>
        <w:rPr>
          <w:ins w:id="418" w:author="cmcc" w:date="2022-08-25T14:44:00Z"/>
          <w:rFonts w:asciiTheme="minorHAnsi" w:hAnsiTheme="minorHAnsi" w:cstheme="minorBidi"/>
          <w:kern w:val="2"/>
          <w:sz w:val="21"/>
          <w:szCs w:val="22"/>
          <w:lang w:val="en-US" w:eastAsia="zh-CN"/>
        </w:rPr>
      </w:pPr>
      <w:ins w:id="419" w:author="cmcc" w:date="2022-08-25T14:44:00Z">
        <w:r>
          <w:rPr>
            <w:rFonts w:eastAsia="宋体"/>
          </w:rPr>
          <w:t>5.2.2</w:t>
        </w:r>
      </w:ins>
      <w:ins w:id="420" w:author="cmcc" w:date="2022-08-25T14:44:00Z">
        <w:r>
          <w:rPr>
            <w:rFonts w:asciiTheme="minorHAnsi" w:hAnsiTheme="minorHAnsi" w:cstheme="minorBidi"/>
            <w:kern w:val="2"/>
            <w:sz w:val="21"/>
            <w:szCs w:val="22"/>
            <w:lang w:val="en-US" w:eastAsia="zh-CN"/>
          </w:rPr>
          <w:tab/>
        </w:r>
      </w:ins>
      <w:ins w:id="421" w:author="cmcc" w:date="2022-08-25T14:44:00Z">
        <w:r>
          <w:rPr>
            <w:rFonts w:eastAsia="宋体"/>
          </w:rPr>
          <w:t>Potential charging requirements</w:t>
        </w:r>
      </w:ins>
      <w:ins w:id="422" w:author="cmcc" w:date="2022-08-25T14:44:00Z">
        <w:r>
          <w:rPr/>
          <w:tab/>
        </w:r>
      </w:ins>
      <w:ins w:id="423" w:author="cmcc" w:date="2022-08-25T14:44:00Z">
        <w:r>
          <w:rPr/>
          <w:fldChar w:fldCharType="begin"/>
        </w:r>
      </w:ins>
      <w:ins w:id="424" w:author="cmcc" w:date="2022-08-25T14:44:00Z">
        <w:r>
          <w:rPr/>
          <w:instrText xml:space="preserve"> PAGEREF _Toc112331136 \h </w:instrText>
        </w:r>
      </w:ins>
      <w:r>
        <w:fldChar w:fldCharType="separate"/>
      </w:r>
      <w:ins w:id="425" w:author="cmcc" w:date="2022-08-25T14:44:00Z">
        <w:r>
          <w:rPr/>
          <w:t>17</w:t>
        </w:r>
      </w:ins>
      <w:ins w:id="426" w:author="cmcc" w:date="2022-08-25T14:44:00Z">
        <w:r>
          <w:rPr/>
          <w:fldChar w:fldCharType="end"/>
        </w:r>
      </w:ins>
    </w:p>
    <w:p>
      <w:pPr>
        <w:pStyle w:val="16"/>
        <w:rPr>
          <w:ins w:id="427" w:author="cmcc" w:date="2022-08-25T14:44:00Z"/>
          <w:rFonts w:asciiTheme="minorHAnsi" w:hAnsiTheme="minorHAnsi" w:cstheme="minorBidi"/>
          <w:kern w:val="2"/>
          <w:sz w:val="21"/>
          <w:szCs w:val="22"/>
          <w:lang w:val="en-US" w:eastAsia="zh-CN"/>
        </w:rPr>
      </w:pPr>
      <w:ins w:id="428" w:author="cmcc" w:date="2022-08-25T14:44:00Z">
        <w:r>
          <w:rPr>
            <w:rFonts w:eastAsia="宋体"/>
          </w:rPr>
          <w:t>5.2.3</w:t>
        </w:r>
      </w:ins>
      <w:ins w:id="429" w:author="cmcc" w:date="2022-08-25T14:44:00Z">
        <w:r>
          <w:rPr>
            <w:rFonts w:asciiTheme="minorHAnsi" w:hAnsiTheme="minorHAnsi" w:cstheme="minorBidi"/>
            <w:kern w:val="2"/>
            <w:sz w:val="21"/>
            <w:szCs w:val="22"/>
            <w:lang w:val="en-US" w:eastAsia="zh-CN"/>
          </w:rPr>
          <w:tab/>
        </w:r>
      </w:ins>
      <w:ins w:id="430" w:author="cmcc" w:date="2022-08-25T14:44:00Z">
        <w:r>
          <w:rPr>
            <w:rFonts w:eastAsia="宋体"/>
          </w:rPr>
          <w:t>Key issues</w:t>
        </w:r>
      </w:ins>
      <w:ins w:id="431" w:author="cmcc" w:date="2022-08-25T14:44:00Z">
        <w:r>
          <w:rPr/>
          <w:tab/>
        </w:r>
      </w:ins>
      <w:ins w:id="432" w:author="cmcc" w:date="2022-08-25T14:44:00Z">
        <w:r>
          <w:rPr/>
          <w:fldChar w:fldCharType="begin"/>
        </w:r>
      </w:ins>
      <w:ins w:id="433" w:author="cmcc" w:date="2022-08-25T14:44:00Z">
        <w:r>
          <w:rPr/>
          <w:instrText xml:space="preserve"> PAGEREF _Toc112331137 \h </w:instrText>
        </w:r>
      </w:ins>
      <w:r>
        <w:fldChar w:fldCharType="separate"/>
      </w:r>
      <w:ins w:id="434" w:author="cmcc" w:date="2022-08-25T14:44:00Z">
        <w:r>
          <w:rPr/>
          <w:t>17</w:t>
        </w:r>
      </w:ins>
      <w:ins w:id="435" w:author="cmcc" w:date="2022-08-25T14:44:00Z">
        <w:r>
          <w:rPr/>
          <w:fldChar w:fldCharType="end"/>
        </w:r>
      </w:ins>
    </w:p>
    <w:p>
      <w:pPr>
        <w:pStyle w:val="16"/>
        <w:rPr>
          <w:ins w:id="436" w:author="cmcc" w:date="2022-08-25T14:44:00Z"/>
          <w:rFonts w:asciiTheme="minorHAnsi" w:hAnsiTheme="minorHAnsi" w:cstheme="minorBidi"/>
          <w:kern w:val="2"/>
          <w:sz w:val="21"/>
          <w:szCs w:val="22"/>
          <w:lang w:val="en-US" w:eastAsia="zh-CN"/>
        </w:rPr>
      </w:pPr>
      <w:ins w:id="437" w:author="cmcc" w:date="2022-08-25T14:44:00Z">
        <w:r>
          <w:rPr>
            <w:rFonts w:eastAsia="宋体"/>
          </w:rPr>
          <w:t>5.2.4</w:t>
        </w:r>
      </w:ins>
      <w:ins w:id="438" w:author="cmcc" w:date="2022-08-25T14:44:00Z">
        <w:r>
          <w:rPr>
            <w:rFonts w:asciiTheme="minorHAnsi" w:hAnsiTheme="minorHAnsi" w:cstheme="minorBidi"/>
            <w:kern w:val="2"/>
            <w:sz w:val="21"/>
            <w:szCs w:val="22"/>
            <w:lang w:val="en-US" w:eastAsia="zh-CN"/>
          </w:rPr>
          <w:tab/>
        </w:r>
      </w:ins>
      <w:ins w:id="439" w:author="cmcc" w:date="2022-08-25T14:44:00Z">
        <w:r>
          <w:rPr>
            <w:rFonts w:eastAsia="宋体"/>
          </w:rPr>
          <w:t>Possible solutions</w:t>
        </w:r>
      </w:ins>
      <w:ins w:id="440" w:author="cmcc" w:date="2022-08-25T14:44:00Z">
        <w:r>
          <w:rPr/>
          <w:tab/>
        </w:r>
      </w:ins>
      <w:ins w:id="441" w:author="cmcc" w:date="2022-08-25T14:44:00Z">
        <w:r>
          <w:rPr/>
          <w:fldChar w:fldCharType="begin"/>
        </w:r>
      </w:ins>
      <w:ins w:id="442" w:author="cmcc" w:date="2022-08-25T14:44:00Z">
        <w:r>
          <w:rPr/>
          <w:instrText xml:space="preserve"> PAGEREF _Toc112331138 \h </w:instrText>
        </w:r>
      </w:ins>
      <w:r>
        <w:fldChar w:fldCharType="separate"/>
      </w:r>
      <w:ins w:id="443" w:author="cmcc" w:date="2022-08-25T14:44:00Z">
        <w:r>
          <w:rPr/>
          <w:t>17</w:t>
        </w:r>
      </w:ins>
      <w:ins w:id="444" w:author="cmcc" w:date="2022-08-25T14:44:00Z">
        <w:r>
          <w:rPr/>
          <w:fldChar w:fldCharType="end"/>
        </w:r>
      </w:ins>
    </w:p>
    <w:p>
      <w:pPr>
        <w:pStyle w:val="15"/>
        <w:rPr>
          <w:ins w:id="445" w:author="cmcc" w:date="2022-08-25T14:44:00Z"/>
          <w:rFonts w:asciiTheme="minorHAnsi" w:hAnsiTheme="minorHAnsi" w:cstheme="minorBidi"/>
          <w:kern w:val="2"/>
          <w:sz w:val="21"/>
          <w:szCs w:val="22"/>
          <w:lang w:val="en-US" w:eastAsia="zh-CN"/>
        </w:rPr>
      </w:pPr>
      <w:ins w:id="446" w:author="cmcc" w:date="2022-08-25T14:44:00Z">
        <w:r>
          <w:rPr>
            <w:lang w:val="en-US"/>
          </w:rPr>
          <w:t>5</w:t>
        </w:r>
      </w:ins>
      <w:ins w:id="447" w:author="cmcc" w:date="2022-08-25T14:44:00Z">
        <w:r>
          <w:rPr/>
          <w:t>.</w:t>
        </w:r>
      </w:ins>
      <w:ins w:id="448" w:author="cmcc" w:date="2022-08-25T14:44:00Z">
        <w:r>
          <w:rPr>
            <w:lang w:val="en-US"/>
          </w:rPr>
          <w:t>2</w:t>
        </w:r>
      </w:ins>
      <w:ins w:id="449" w:author="cmcc" w:date="2022-08-25T14:44:00Z">
        <w:r>
          <w:rPr/>
          <w:t>.</w:t>
        </w:r>
      </w:ins>
      <w:ins w:id="450" w:author="cmcc" w:date="2022-08-25T14:44:00Z">
        <w:r>
          <w:rPr>
            <w:lang w:val="en-US"/>
          </w:rPr>
          <w:t>4</w:t>
        </w:r>
      </w:ins>
      <w:ins w:id="451" w:author="cmcc" w:date="2022-08-25T14:44:00Z">
        <w:r>
          <w:rPr/>
          <w:t>.1</w:t>
        </w:r>
      </w:ins>
      <w:ins w:id="452" w:author="cmcc" w:date="2022-08-25T14:44:00Z">
        <w:r>
          <w:rPr>
            <w:rFonts w:asciiTheme="minorHAnsi" w:hAnsiTheme="minorHAnsi" w:cstheme="minorBidi"/>
            <w:kern w:val="2"/>
            <w:sz w:val="21"/>
            <w:szCs w:val="22"/>
            <w:lang w:val="en-US" w:eastAsia="zh-CN"/>
          </w:rPr>
          <w:tab/>
        </w:r>
      </w:ins>
      <w:ins w:id="453" w:author="cmcc" w:date="2022-08-25T14:44:00Z">
        <w:r>
          <w:rPr/>
          <w:t>Solution #</w:t>
        </w:r>
      </w:ins>
      <w:ins w:id="454" w:author="cmcc" w:date="2022-08-25T14:44:00Z">
        <w:r>
          <w:rPr>
            <w:lang w:val="en-US"/>
          </w:rPr>
          <w:t>1</w:t>
        </w:r>
      </w:ins>
      <w:ins w:id="455" w:author="cmcc" w:date="2022-08-25T14:44:00Z">
        <w:r>
          <w:rPr/>
          <w:t xml:space="preserve">: </w:t>
        </w:r>
      </w:ins>
      <w:ins w:id="456" w:author="cmcc" w:date="2022-08-25T14:44:00Z">
        <w:r>
          <w:rPr>
            <w:lang w:val="en-US"/>
          </w:rPr>
          <w:t>E</w:t>
        </w:r>
      </w:ins>
      <w:ins w:id="457" w:author="cmcc" w:date="2022-08-25T14:44:00Z">
        <w:r>
          <w:rPr/>
          <w:t xml:space="preserve">nd user charging for </w:t>
        </w:r>
      </w:ins>
      <w:ins w:id="458" w:author="cmcc" w:date="2022-08-25T14:44:00Z">
        <w:r>
          <w:rPr>
            <w:lang w:val="en-US"/>
          </w:rPr>
          <w:t>S</w:t>
        </w:r>
      </w:ins>
      <w:ins w:id="459" w:author="cmcc" w:date="2022-08-25T14:44:00Z">
        <w:r>
          <w:rPr/>
          <w:t>NPN network usage of access</w:t>
        </w:r>
      </w:ins>
      <w:ins w:id="460" w:author="cmcc" w:date="2022-08-25T14:44:00Z">
        <w:r>
          <w:rPr/>
          <w:tab/>
        </w:r>
      </w:ins>
      <w:ins w:id="461" w:author="cmcc" w:date="2022-08-25T14:44:00Z">
        <w:r>
          <w:rPr/>
          <w:fldChar w:fldCharType="begin"/>
        </w:r>
      </w:ins>
      <w:ins w:id="462" w:author="cmcc" w:date="2022-08-25T14:44:00Z">
        <w:r>
          <w:rPr/>
          <w:instrText xml:space="preserve"> PAGEREF _Toc112331139 \h </w:instrText>
        </w:r>
      </w:ins>
      <w:r>
        <w:fldChar w:fldCharType="separate"/>
      </w:r>
      <w:ins w:id="463" w:author="cmcc" w:date="2022-08-25T14:44:00Z">
        <w:r>
          <w:rPr/>
          <w:t>17</w:t>
        </w:r>
      </w:ins>
      <w:ins w:id="464" w:author="cmcc" w:date="2022-08-25T14:44:00Z">
        <w:r>
          <w:rPr/>
          <w:fldChar w:fldCharType="end"/>
        </w:r>
      </w:ins>
    </w:p>
    <w:p>
      <w:pPr>
        <w:pStyle w:val="14"/>
        <w:rPr>
          <w:ins w:id="465" w:author="cmcc" w:date="2022-08-25T14:44:00Z"/>
          <w:rFonts w:asciiTheme="minorHAnsi" w:hAnsiTheme="minorHAnsi" w:cstheme="minorBidi"/>
          <w:kern w:val="2"/>
          <w:sz w:val="21"/>
          <w:szCs w:val="22"/>
          <w:lang w:val="en-US" w:eastAsia="zh-CN"/>
        </w:rPr>
      </w:pPr>
      <w:ins w:id="466" w:author="cmcc" w:date="2022-08-25T14:44:00Z">
        <w:r>
          <w:rPr>
            <w:lang w:val="en-US"/>
          </w:rPr>
          <w:t>5</w:t>
        </w:r>
      </w:ins>
      <w:ins w:id="467" w:author="cmcc" w:date="2022-08-25T14:44:00Z">
        <w:r>
          <w:rPr/>
          <w:t>.</w:t>
        </w:r>
      </w:ins>
      <w:ins w:id="468" w:author="cmcc" w:date="2022-08-25T14:44:00Z">
        <w:r>
          <w:rPr>
            <w:lang w:val="en-US"/>
          </w:rPr>
          <w:t>2</w:t>
        </w:r>
      </w:ins>
      <w:ins w:id="469" w:author="cmcc" w:date="2022-08-25T14:44:00Z">
        <w:r>
          <w:rPr/>
          <w:t>.</w:t>
        </w:r>
      </w:ins>
      <w:ins w:id="470" w:author="cmcc" w:date="2022-08-25T14:44:00Z">
        <w:r>
          <w:rPr>
            <w:lang w:val="en-US"/>
          </w:rPr>
          <w:t>4</w:t>
        </w:r>
      </w:ins>
      <w:ins w:id="471" w:author="cmcc" w:date="2022-08-25T14:44:00Z">
        <w:r>
          <w:rPr/>
          <w:t>.</w:t>
        </w:r>
      </w:ins>
      <w:ins w:id="472" w:author="cmcc" w:date="2022-08-25T14:44:00Z">
        <w:r>
          <w:rPr>
            <w:lang w:val="en-US"/>
          </w:rPr>
          <w:t>1</w:t>
        </w:r>
      </w:ins>
      <w:ins w:id="473" w:author="cmcc" w:date="2022-08-25T14:44:00Z">
        <w:r>
          <w:rPr/>
          <w:t>.1</w:t>
        </w:r>
      </w:ins>
      <w:ins w:id="474" w:author="cmcc" w:date="2022-08-25T14:44:00Z">
        <w:r>
          <w:rPr>
            <w:rFonts w:asciiTheme="minorHAnsi" w:hAnsiTheme="minorHAnsi" w:cstheme="minorBidi"/>
            <w:kern w:val="2"/>
            <w:sz w:val="21"/>
            <w:szCs w:val="22"/>
            <w:lang w:val="en-US" w:eastAsia="zh-CN"/>
          </w:rPr>
          <w:tab/>
        </w:r>
      </w:ins>
      <w:ins w:id="475" w:author="cmcc" w:date="2022-08-25T14:44:00Z">
        <w:r>
          <w:rPr>
            <w:lang w:eastAsia="zh-CN"/>
          </w:rPr>
          <w:t>General</w:t>
        </w:r>
      </w:ins>
      <w:ins w:id="476" w:author="cmcc" w:date="2022-08-25T14:44:00Z">
        <w:r>
          <w:rPr/>
          <w:tab/>
        </w:r>
      </w:ins>
      <w:ins w:id="477" w:author="cmcc" w:date="2022-08-25T14:44:00Z">
        <w:r>
          <w:rPr/>
          <w:fldChar w:fldCharType="begin"/>
        </w:r>
      </w:ins>
      <w:ins w:id="478" w:author="cmcc" w:date="2022-08-25T14:44:00Z">
        <w:r>
          <w:rPr/>
          <w:instrText xml:space="preserve"> PAGEREF _Toc112331140 \h </w:instrText>
        </w:r>
      </w:ins>
      <w:r>
        <w:fldChar w:fldCharType="separate"/>
      </w:r>
      <w:ins w:id="479" w:author="cmcc" w:date="2022-08-25T14:44:00Z">
        <w:r>
          <w:rPr/>
          <w:t>17</w:t>
        </w:r>
      </w:ins>
      <w:ins w:id="480" w:author="cmcc" w:date="2022-08-25T14:44:00Z">
        <w:r>
          <w:rPr/>
          <w:fldChar w:fldCharType="end"/>
        </w:r>
      </w:ins>
    </w:p>
    <w:p>
      <w:pPr>
        <w:pStyle w:val="14"/>
        <w:rPr>
          <w:ins w:id="481" w:author="cmcc" w:date="2022-08-25T14:44:00Z"/>
          <w:rFonts w:asciiTheme="minorHAnsi" w:hAnsiTheme="minorHAnsi" w:cstheme="minorBidi"/>
          <w:kern w:val="2"/>
          <w:sz w:val="21"/>
          <w:szCs w:val="22"/>
          <w:lang w:val="en-US" w:eastAsia="zh-CN"/>
        </w:rPr>
      </w:pPr>
      <w:ins w:id="482" w:author="cmcc" w:date="2022-08-25T14:44:00Z">
        <w:r>
          <w:rPr>
            <w:lang w:val="en-US"/>
          </w:rPr>
          <w:t>5</w:t>
        </w:r>
      </w:ins>
      <w:ins w:id="483" w:author="cmcc" w:date="2022-08-25T14:44:00Z">
        <w:r>
          <w:rPr/>
          <w:t>.</w:t>
        </w:r>
      </w:ins>
      <w:ins w:id="484" w:author="cmcc" w:date="2022-08-25T14:44:00Z">
        <w:r>
          <w:rPr>
            <w:lang w:val="en-US"/>
          </w:rPr>
          <w:t>2</w:t>
        </w:r>
      </w:ins>
      <w:ins w:id="485" w:author="cmcc" w:date="2022-08-25T14:44:00Z">
        <w:r>
          <w:rPr/>
          <w:t>.</w:t>
        </w:r>
      </w:ins>
      <w:ins w:id="486" w:author="cmcc" w:date="2022-08-25T14:44:00Z">
        <w:r>
          <w:rPr>
            <w:lang w:val="en-US"/>
          </w:rPr>
          <w:t>4</w:t>
        </w:r>
      </w:ins>
      <w:ins w:id="487" w:author="cmcc" w:date="2022-08-25T14:44:00Z">
        <w:r>
          <w:rPr/>
          <w:t>.</w:t>
        </w:r>
      </w:ins>
      <w:ins w:id="488" w:author="cmcc" w:date="2022-08-25T14:44:00Z">
        <w:r>
          <w:rPr>
            <w:lang w:val="en-US"/>
          </w:rPr>
          <w:t>1</w:t>
        </w:r>
      </w:ins>
      <w:ins w:id="489" w:author="cmcc" w:date="2022-08-25T14:44:00Z">
        <w:r>
          <w:rPr/>
          <w:t>.2</w:t>
        </w:r>
      </w:ins>
      <w:ins w:id="490" w:author="cmcc" w:date="2022-08-25T14:44:00Z">
        <w:r>
          <w:rPr>
            <w:rFonts w:asciiTheme="minorHAnsi" w:hAnsiTheme="minorHAnsi" w:cstheme="minorBidi"/>
            <w:kern w:val="2"/>
            <w:sz w:val="21"/>
            <w:szCs w:val="22"/>
            <w:lang w:val="en-US" w:eastAsia="zh-CN"/>
          </w:rPr>
          <w:tab/>
        </w:r>
      </w:ins>
      <w:ins w:id="491" w:author="cmcc" w:date="2022-08-25T14:44:00Z">
        <w:r>
          <w:rPr/>
          <w:t xml:space="preserve">General </w:t>
        </w:r>
      </w:ins>
      <w:ins w:id="492" w:author="cmcc" w:date="2022-08-25T14:44:00Z">
        <w:r>
          <w:rPr>
            <w:lang w:eastAsia="zh-CN"/>
          </w:rPr>
          <w:t>Registration – PEC charging</w:t>
        </w:r>
      </w:ins>
      <w:ins w:id="493" w:author="cmcc" w:date="2022-08-25T14:44:00Z">
        <w:r>
          <w:rPr/>
          <w:tab/>
        </w:r>
      </w:ins>
      <w:ins w:id="494" w:author="cmcc" w:date="2022-08-25T14:44:00Z">
        <w:r>
          <w:rPr/>
          <w:fldChar w:fldCharType="begin"/>
        </w:r>
      </w:ins>
      <w:ins w:id="495" w:author="cmcc" w:date="2022-08-25T14:44:00Z">
        <w:r>
          <w:rPr/>
          <w:instrText xml:space="preserve"> PAGEREF _Toc112331141 \h </w:instrText>
        </w:r>
      </w:ins>
      <w:r>
        <w:fldChar w:fldCharType="separate"/>
      </w:r>
      <w:ins w:id="496" w:author="cmcc" w:date="2022-08-25T14:44:00Z">
        <w:r>
          <w:rPr/>
          <w:t>18</w:t>
        </w:r>
      </w:ins>
      <w:ins w:id="497" w:author="cmcc" w:date="2022-08-25T14:44:00Z">
        <w:r>
          <w:rPr/>
          <w:fldChar w:fldCharType="end"/>
        </w:r>
      </w:ins>
    </w:p>
    <w:p>
      <w:pPr>
        <w:pStyle w:val="14"/>
        <w:rPr>
          <w:ins w:id="498" w:author="cmcc" w:date="2022-08-25T14:44:00Z"/>
          <w:rFonts w:asciiTheme="minorHAnsi" w:hAnsiTheme="minorHAnsi" w:cstheme="minorBidi"/>
          <w:kern w:val="2"/>
          <w:sz w:val="21"/>
          <w:szCs w:val="22"/>
          <w:lang w:val="en-US" w:eastAsia="zh-CN"/>
        </w:rPr>
      </w:pPr>
      <w:ins w:id="499" w:author="cmcc" w:date="2022-08-25T14:44:00Z">
        <w:r>
          <w:rPr>
            <w:lang w:val="en-US"/>
          </w:rPr>
          <w:t>5</w:t>
        </w:r>
      </w:ins>
      <w:ins w:id="500" w:author="cmcc" w:date="2022-08-25T14:44:00Z">
        <w:r>
          <w:rPr/>
          <w:t>.</w:t>
        </w:r>
      </w:ins>
      <w:ins w:id="501" w:author="cmcc" w:date="2022-08-25T14:44:00Z">
        <w:r>
          <w:rPr>
            <w:lang w:val="en-US"/>
          </w:rPr>
          <w:t>2</w:t>
        </w:r>
      </w:ins>
      <w:ins w:id="502" w:author="cmcc" w:date="2022-08-25T14:44:00Z">
        <w:r>
          <w:rPr/>
          <w:t>.</w:t>
        </w:r>
      </w:ins>
      <w:ins w:id="503" w:author="cmcc" w:date="2022-08-25T14:44:00Z">
        <w:r>
          <w:rPr>
            <w:lang w:val="en-US"/>
          </w:rPr>
          <w:t>4</w:t>
        </w:r>
      </w:ins>
      <w:ins w:id="504" w:author="cmcc" w:date="2022-08-25T14:44:00Z">
        <w:r>
          <w:rPr/>
          <w:t>.</w:t>
        </w:r>
      </w:ins>
      <w:ins w:id="505" w:author="cmcc" w:date="2022-08-25T14:44:00Z">
        <w:r>
          <w:rPr>
            <w:lang w:val="en-US"/>
          </w:rPr>
          <w:t>1</w:t>
        </w:r>
      </w:ins>
      <w:ins w:id="506" w:author="cmcc" w:date="2022-08-25T14:44:00Z">
        <w:r>
          <w:rPr/>
          <w:t>.</w:t>
        </w:r>
      </w:ins>
      <w:ins w:id="507" w:author="cmcc" w:date="2022-08-25T14:44:00Z">
        <w:r>
          <w:rPr>
            <w:lang w:val="en-US"/>
          </w:rPr>
          <w:t>3</w:t>
        </w:r>
      </w:ins>
      <w:ins w:id="508" w:author="cmcc" w:date="2022-08-25T14:44:00Z">
        <w:r>
          <w:rPr>
            <w:rFonts w:asciiTheme="minorHAnsi" w:hAnsiTheme="minorHAnsi" w:cstheme="minorBidi"/>
            <w:kern w:val="2"/>
            <w:sz w:val="21"/>
            <w:szCs w:val="22"/>
            <w:lang w:val="en-US" w:eastAsia="zh-CN"/>
          </w:rPr>
          <w:tab/>
        </w:r>
      </w:ins>
      <w:ins w:id="509" w:author="cmcc" w:date="2022-08-25T14:44:00Z">
        <w:r>
          <w:rPr/>
          <w:t>General Registration – IEC</w:t>
        </w:r>
      </w:ins>
      <w:ins w:id="510" w:author="cmcc" w:date="2022-08-25T14:44:00Z">
        <w:r>
          <w:rPr/>
          <w:tab/>
        </w:r>
      </w:ins>
      <w:ins w:id="511" w:author="cmcc" w:date="2022-08-25T14:44:00Z">
        <w:r>
          <w:rPr/>
          <w:fldChar w:fldCharType="begin"/>
        </w:r>
      </w:ins>
      <w:ins w:id="512" w:author="cmcc" w:date="2022-08-25T14:44:00Z">
        <w:r>
          <w:rPr/>
          <w:instrText xml:space="preserve"> PAGEREF _Toc112331142 \h </w:instrText>
        </w:r>
      </w:ins>
      <w:r>
        <w:fldChar w:fldCharType="separate"/>
      </w:r>
      <w:ins w:id="513" w:author="cmcc" w:date="2022-08-25T14:44:00Z">
        <w:r>
          <w:rPr/>
          <w:t>18</w:t>
        </w:r>
      </w:ins>
      <w:ins w:id="514" w:author="cmcc" w:date="2022-08-25T14:44:00Z">
        <w:r>
          <w:rPr/>
          <w:fldChar w:fldCharType="end"/>
        </w:r>
      </w:ins>
    </w:p>
    <w:p>
      <w:pPr>
        <w:pStyle w:val="14"/>
        <w:rPr>
          <w:ins w:id="515" w:author="cmcc" w:date="2022-08-25T14:44:00Z"/>
          <w:rFonts w:asciiTheme="minorHAnsi" w:hAnsiTheme="minorHAnsi" w:cstheme="minorBidi"/>
          <w:kern w:val="2"/>
          <w:sz w:val="21"/>
          <w:szCs w:val="22"/>
          <w:lang w:val="en-US" w:eastAsia="zh-CN"/>
        </w:rPr>
      </w:pPr>
      <w:ins w:id="516" w:author="cmcc" w:date="2022-08-25T14:44:00Z">
        <w:r>
          <w:rPr>
            <w:lang w:val="en-US"/>
          </w:rPr>
          <w:t>5</w:t>
        </w:r>
      </w:ins>
      <w:ins w:id="517" w:author="cmcc" w:date="2022-08-25T14:44:00Z">
        <w:r>
          <w:rPr/>
          <w:t>.</w:t>
        </w:r>
      </w:ins>
      <w:ins w:id="518" w:author="cmcc" w:date="2022-08-25T14:44:00Z">
        <w:r>
          <w:rPr>
            <w:lang w:val="en-US"/>
          </w:rPr>
          <w:t>2</w:t>
        </w:r>
      </w:ins>
      <w:ins w:id="519" w:author="cmcc" w:date="2022-08-25T14:44:00Z">
        <w:r>
          <w:rPr/>
          <w:t>.</w:t>
        </w:r>
      </w:ins>
      <w:ins w:id="520" w:author="cmcc" w:date="2022-08-25T14:44:00Z">
        <w:r>
          <w:rPr>
            <w:lang w:val="en-US"/>
          </w:rPr>
          <w:t>4</w:t>
        </w:r>
      </w:ins>
      <w:ins w:id="521" w:author="cmcc" w:date="2022-08-25T14:44:00Z">
        <w:r>
          <w:rPr/>
          <w:t>.</w:t>
        </w:r>
      </w:ins>
      <w:ins w:id="522" w:author="cmcc" w:date="2022-08-25T14:44:00Z">
        <w:r>
          <w:rPr>
            <w:lang w:val="en-US"/>
          </w:rPr>
          <w:t>1</w:t>
        </w:r>
      </w:ins>
      <w:ins w:id="523" w:author="cmcc" w:date="2022-08-25T14:44:00Z">
        <w:r>
          <w:rPr/>
          <w:t>.</w:t>
        </w:r>
      </w:ins>
      <w:ins w:id="524" w:author="cmcc" w:date="2022-08-25T14:44:00Z">
        <w:r>
          <w:rPr>
            <w:lang w:val="en-US"/>
          </w:rPr>
          <w:t>4</w:t>
        </w:r>
      </w:ins>
      <w:ins w:id="525" w:author="cmcc" w:date="2022-08-25T14:44:00Z">
        <w:r>
          <w:rPr>
            <w:rFonts w:asciiTheme="minorHAnsi" w:hAnsiTheme="minorHAnsi" w:cstheme="minorBidi"/>
            <w:kern w:val="2"/>
            <w:sz w:val="21"/>
            <w:szCs w:val="22"/>
            <w:lang w:val="en-US" w:eastAsia="zh-CN"/>
          </w:rPr>
          <w:tab/>
        </w:r>
      </w:ins>
      <w:ins w:id="526" w:author="cmcc" w:date="2022-08-25T14:44:00Z">
        <w:r>
          <w:rPr>
            <w:lang w:eastAsia="zh-CN"/>
          </w:rPr>
          <w:t>General Registration – ECUR</w:t>
        </w:r>
      </w:ins>
      <w:ins w:id="527" w:author="cmcc" w:date="2022-08-25T14:44:00Z">
        <w:r>
          <w:rPr/>
          <w:tab/>
        </w:r>
      </w:ins>
      <w:ins w:id="528" w:author="cmcc" w:date="2022-08-25T14:44:00Z">
        <w:r>
          <w:rPr/>
          <w:fldChar w:fldCharType="begin"/>
        </w:r>
      </w:ins>
      <w:ins w:id="529" w:author="cmcc" w:date="2022-08-25T14:44:00Z">
        <w:r>
          <w:rPr/>
          <w:instrText xml:space="preserve"> PAGEREF _Toc112331143 \h </w:instrText>
        </w:r>
      </w:ins>
      <w:r>
        <w:fldChar w:fldCharType="separate"/>
      </w:r>
      <w:ins w:id="530" w:author="cmcc" w:date="2022-08-25T14:44:00Z">
        <w:r>
          <w:rPr/>
          <w:t>18</w:t>
        </w:r>
      </w:ins>
      <w:ins w:id="531" w:author="cmcc" w:date="2022-08-25T14:44:00Z">
        <w:r>
          <w:rPr/>
          <w:fldChar w:fldCharType="end"/>
        </w:r>
      </w:ins>
    </w:p>
    <w:p>
      <w:pPr>
        <w:pStyle w:val="14"/>
        <w:rPr>
          <w:ins w:id="532" w:author="cmcc" w:date="2022-08-25T14:44:00Z"/>
          <w:rFonts w:asciiTheme="minorHAnsi" w:hAnsiTheme="minorHAnsi" w:cstheme="minorBidi"/>
          <w:kern w:val="2"/>
          <w:sz w:val="21"/>
          <w:szCs w:val="22"/>
          <w:lang w:val="en-US" w:eastAsia="zh-CN"/>
        </w:rPr>
      </w:pPr>
      <w:ins w:id="533" w:author="cmcc" w:date="2022-08-25T14:44:00Z">
        <w:r>
          <w:rPr>
            <w:lang w:val="en-US"/>
          </w:rPr>
          <w:t>5</w:t>
        </w:r>
      </w:ins>
      <w:ins w:id="534" w:author="cmcc" w:date="2022-08-25T14:44:00Z">
        <w:r>
          <w:rPr/>
          <w:t>.</w:t>
        </w:r>
      </w:ins>
      <w:ins w:id="535" w:author="cmcc" w:date="2022-08-25T14:44:00Z">
        <w:r>
          <w:rPr>
            <w:lang w:val="en-US"/>
          </w:rPr>
          <w:t>2</w:t>
        </w:r>
      </w:ins>
      <w:ins w:id="536" w:author="cmcc" w:date="2022-08-25T14:44:00Z">
        <w:r>
          <w:rPr/>
          <w:t>.</w:t>
        </w:r>
      </w:ins>
      <w:ins w:id="537" w:author="cmcc" w:date="2022-08-25T14:44:00Z">
        <w:r>
          <w:rPr>
            <w:lang w:val="en-US"/>
          </w:rPr>
          <w:t>4</w:t>
        </w:r>
      </w:ins>
      <w:ins w:id="538" w:author="cmcc" w:date="2022-08-25T14:44:00Z">
        <w:r>
          <w:rPr/>
          <w:t>.</w:t>
        </w:r>
      </w:ins>
      <w:ins w:id="539" w:author="cmcc" w:date="2022-08-25T14:44:00Z">
        <w:r>
          <w:rPr>
            <w:lang w:val="en-US"/>
          </w:rPr>
          <w:t>1</w:t>
        </w:r>
      </w:ins>
      <w:ins w:id="540" w:author="cmcc" w:date="2022-08-25T14:44:00Z">
        <w:r>
          <w:rPr/>
          <w:t>.</w:t>
        </w:r>
      </w:ins>
      <w:ins w:id="541" w:author="cmcc" w:date="2022-08-25T14:44:00Z">
        <w:r>
          <w:rPr>
            <w:lang w:val="en-US"/>
          </w:rPr>
          <w:t>5</w:t>
        </w:r>
      </w:ins>
      <w:ins w:id="542" w:author="cmcc" w:date="2022-08-25T14:44:00Z">
        <w:r>
          <w:rPr>
            <w:rFonts w:asciiTheme="minorHAnsi" w:hAnsiTheme="minorHAnsi" w:cstheme="minorBidi"/>
            <w:kern w:val="2"/>
            <w:sz w:val="21"/>
            <w:szCs w:val="22"/>
            <w:lang w:val="en-US" w:eastAsia="zh-CN"/>
          </w:rPr>
          <w:tab/>
        </w:r>
      </w:ins>
      <w:ins w:id="543" w:author="cmcc" w:date="2022-08-25T14:44:00Z">
        <w:r>
          <w:rPr/>
          <w:t>Deregistration – PEC charging</w:t>
        </w:r>
      </w:ins>
      <w:ins w:id="544" w:author="cmcc" w:date="2022-08-25T14:44:00Z">
        <w:r>
          <w:rPr/>
          <w:tab/>
        </w:r>
      </w:ins>
      <w:ins w:id="545" w:author="cmcc" w:date="2022-08-25T14:44:00Z">
        <w:r>
          <w:rPr/>
          <w:fldChar w:fldCharType="begin"/>
        </w:r>
      </w:ins>
      <w:ins w:id="546" w:author="cmcc" w:date="2022-08-25T14:44:00Z">
        <w:r>
          <w:rPr/>
          <w:instrText xml:space="preserve"> PAGEREF _Toc112331144 \h </w:instrText>
        </w:r>
      </w:ins>
      <w:r>
        <w:fldChar w:fldCharType="separate"/>
      </w:r>
      <w:ins w:id="547" w:author="cmcc" w:date="2022-08-25T14:44:00Z">
        <w:r>
          <w:rPr/>
          <w:t>18</w:t>
        </w:r>
      </w:ins>
      <w:ins w:id="548" w:author="cmcc" w:date="2022-08-25T14:44:00Z">
        <w:r>
          <w:rPr/>
          <w:fldChar w:fldCharType="end"/>
        </w:r>
      </w:ins>
    </w:p>
    <w:p>
      <w:pPr>
        <w:pStyle w:val="15"/>
        <w:rPr>
          <w:ins w:id="549" w:author="cmcc" w:date="2022-08-25T14:44:00Z"/>
          <w:rFonts w:asciiTheme="minorHAnsi" w:hAnsiTheme="minorHAnsi" w:cstheme="minorBidi"/>
          <w:kern w:val="2"/>
          <w:sz w:val="21"/>
          <w:szCs w:val="22"/>
          <w:lang w:val="en-US" w:eastAsia="zh-CN"/>
        </w:rPr>
      </w:pPr>
      <w:ins w:id="550" w:author="cmcc" w:date="2022-08-25T14:44:00Z">
        <w:r>
          <w:rPr>
            <w:lang w:val="en-US"/>
          </w:rPr>
          <w:t>5</w:t>
        </w:r>
      </w:ins>
      <w:ins w:id="551" w:author="cmcc" w:date="2022-08-25T14:44:00Z">
        <w:r>
          <w:rPr/>
          <w:t>.</w:t>
        </w:r>
      </w:ins>
      <w:ins w:id="552" w:author="cmcc" w:date="2022-08-25T14:44:00Z">
        <w:r>
          <w:rPr>
            <w:lang w:val="en-US"/>
          </w:rPr>
          <w:t>2</w:t>
        </w:r>
      </w:ins>
      <w:ins w:id="553" w:author="cmcc" w:date="2022-08-25T14:44:00Z">
        <w:r>
          <w:rPr/>
          <w:t>.</w:t>
        </w:r>
      </w:ins>
      <w:ins w:id="554" w:author="cmcc" w:date="2022-08-25T14:44:00Z">
        <w:r>
          <w:rPr>
            <w:lang w:val="en-US"/>
          </w:rPr>
          <w:t>4</w:t>
        </w:r>
      </w:ins>
      <w:ins w:id="555" w:author="cmcc" w:date="2022-08-25T14:44:00Z">
        <w:r>
          <w:rPr/>
          <w:t>.</w:t>
        </w:r>
      </w:ins>
      <w:ins w:id="556" w:author="cmcc" w:date="2022-08-25T14:44:00Z">
        <w:r>
          <w:rPr>
            <w:lang w:val="en-US"/>
          </w:rPr>
          <w:t>2</w:t>
        </w:r>
      </w:ins>
      <w:ins w:id="557" w:author="cmcc" w:date="2022-08-25T14:44:00Z">
        <w:r>
          <w:rPr>
            <w:rFonts w:asciiTheme="minorHAnsi" w:hAnsiTheme="minorHAnsi" w:cstheme="minorBidi"/>
            <w:kern w:val="2"/>
            <w:sz w:val="21"/>
            <w:szCs w:val="22"/>
            <w:lang w:val="en-US" w:eastAsia="zh-CN"/>
          </w:rPr>
          <w:tab/>
        </w:r>
      </w:ins>
      <w:ins w:id="558" w:author="cmcc" w:date="2022-08-25T14:44:00Z">
        <w:r>
          <w:rPr/>
          <w:t>Solution #</w:t>
        </w:r>
      </w:ins>
      <w:ins w:id="559" w:author="cmcc" w:date="2022-08-25T14:44:00Z">
        <w:r>
          <w:rPr>
            <w:lang w:val="en-US"/>
          </w:rPr>
          <w:t>2</w:t>
        </w:r>
      </w:ins>
      <w:ins w:id="560" w:author="cmcc" w:date="2022-08-25T14:44:00Z">
        <w:r>
          <w:rPr/>
          <w:t xml:space="preserve">: </w:t>
        </w:r>
      </w:ins>
      <w:ins w:id="561" w:author="cmcc" w:date="2022-08-25T14:44:00Z">
        <w:r>
          <w:rPr>
            <w:lang w:val="en-US"/>
          </w:rPr>
          <w:t>C</w:t>
        </w:r>
      </w:ins>
      <w:ins w:id="562" w:author="cmcc" w:date="2022-08-25T14:44:00Z">
        <w:r>
          <w:rPr/>
          <w:t>onverged charging for</w:t>
        </w:r>
      </w:ins>
      <w:ins w:id="563" w:author="cmcc" w:date="2022-08-25T14:44:00Z">
        <w:r>
          <w:rPr>
            <w:lang w:val="en-US"/>
          </w:rPr>
          <w:t xml:space="preserve"> </w:t>
        </w:r>
      </w:ins>
      <w:ins w:id="564" w:author="cmcc" w:date="2022-08-25T14:44:00Z">
        <w:r>
          <w:rPr/>
          <w:t>number of UEs</w:t>
        </w:r>
      </w:ins>
      <w:ins w:id="565" w:author="cmcc" w:date="2022-08-25T14:44:00Z">
        <w:r>
          <w:rPr/>
          <w:tab/>
        </w:r>
      </w:ins>
      <w:ins w:id="566" w:author="cmcc" w:date="2022-08-25T14:44:00Z">
        <w:r>
          <w:rPr/>
          <w:fldChar w:fldCharType="begin"/>
        </w:r>
      </w:ins>
      <w:ins w:id="567" w:author="cmcc" w:date="2022-08-25T14:44:00Z">
        <w:r>
          <w:rPr/>
          <w:instrText xml:space="preserve"> PAGEREF _Toc112331145 \h </w:instrText>
        </w:r>
      </w:ins>
      <w:r>
        <w:fldChar w:fldCharType="separate"/>
      </w:r>
      <w:ins w:id="568" w:author="cmcc" w:date="2022-08-25T14:44:00Z">
        <w:r>
          <w:rPr/>
          <w:t>18</w:t>
        </w:r>
      </w:ins>
      <w:ins w:id="569" w:author="cmcc" w:date="2022-08-25T14:44:00Z">
        <w:r>
          <w:rPr/>
          <w:fldChar w:fldCharType="end"/>
        </w:r>
      </w:ins>
    </w:p>
    <w:p>
      <w:pPr>
        <w:pStyle w:val="14"/>
        <w:rPr>
          <w:ins w:id="570" w:author="cmcc" w:date="2022-08-25T14:44:00Z"/>
          <w:rFonts w:asciiTheme="minorHAnsi" w:hAnsiTheme="minorHAnsi" w:cstheme="minorBidi"/>
          <w:kern w:val="2"/>
          <w:sz w:val="21"/>
          <w:szCs w:val="22"/>
          <w:lang w:val="en-US" w:eastAsia="zh-CN"/>
        </w:rPr>
      </w:pPr>
      <w:ins w:id="571" w:author="cmcc" w:date="2022-08-25T14:44:00Z">
        <w:r>
          <w:rPr>
            <w:lang w:val="en-US"/>
          </w:rPr>
          <w:t>5</w:t>
        </w:r>
      </w:ins>
      <w:ins w:id="572" w:author="cmcc" w:date="2022-08-25T14:44:00Z">
        <w:r>
          <w:rPr/>
          <w:t>.</w:t>
        </w:r>
      </w:ins>
      <w:ins w:id="573" w:author="cmcc" w:date="2022-08-25T14:44:00Z">
        <w:r>
          <w:rPr>
            <w:lang w:val="en-US"/>
          </w:rPr>
          <w:t>2</w:t>
        </w:r>
      </w:ins>
      <w:ins w:id="574" w:author="cmcc" w:date="2022-08-25T14:44:00Z">
        <w:r>
          <w:rPr/>
          <w:t>.</w:t>
        </w:r>
      </w:ins>
      <w:ins w:id="575" w:author="cmcc" w:date="2022-08-25T14:44:00Z">
        <w:r>
          <w:rPr>
            <w:lang w:val="en-US"/>
          </w:rPr>
          <w:t>4</w:t>
        </w:r>
      </w:ins>
      <w:ins w:id="576" w:author="cmcc" w:date="2022-08-25T14:44:00Z">
        <w:r>
          <w:rPr/>
          <w:t>.</w:t>
        </w:r>
      </w:ins>
      <w:ins w:id="577" w:author="cmcc" w:date="2022-08-25T14:44:00Z">
        <w:r>
          <w:rPr>
            <w:lang w:val="en-US"/>
          </w:rPr>
          <w:t>2</w:t>
        </w:r>
      </w:ins>
      <w:ins w:id="578" w:author="cmcc" w:date="2022-08-25T14:44:00Z">
        <w:r>
          <w:rPr/>
          <w:t>.1</w:t>
        </w:r>
      </w:ins>
      <w:ins w:id="579" w:author="cmcc" w:date="2022-08-25T14:44:00Z">
        <w:r>
          <w:rPr>
            <w:rFonts w:asciiTheme="minorHAnsi" w:hAnsiTheme="minorHAnsi" w:cstheme="minorBidi"/>
            <w:kern w:val="2"/>
            <w:sz w:val="21"/>
            <w:szCs w:val="22"/>
            <w:lang w:val="en-US" w:eastAsia="zh-CN"/>
          </w:rPr>
          <w:tab/>
        </w:r>
      </w:ins>
      <w:ins w:id="580" w:author="cmcc" w:date="2022-08-25T14:44:00Z">
        <w:r>
          <w:rPr>
            <w:lang w:eastAsia="zh-CN"/>
          </w:rPr>
          <w:t>General</w:t>
        </w:r>
      </w:ins>
      <w:ins w:id="581" w:author="cmcc" w:date="2022-08-25T14:44:00Z">
        <w:r>
          <w:rPr/>
          <w:tab/>
        </w:r>
      </w:ins>
      <w:ins w:id="582" w:author="cmcc" w:date="2022-08-25T14:44:00Z">
        <w:r>
          <w:rPr/>
          <w:fldChar w:fldCharType="begin"/>
        </w:r>
      </w:ins>
      <w:ins w:id="583" w:author="cmcc" w:date="2022-08-25T14:44:00Z">
        <w:r>
          <w:rPr/>
          <w:instrText xml:space="preserve"> PAGEREF _Toc112331146 \h </w:instrText>
        </w:r>
      </w:ins>
      <w:r>
        <w:fldChar w:fldCharType="separate"/>
      </w:r>
      <w:ins w:id="584" w:author="cmcc" w:date="2022-08-25T14:44:00Z">
        <w:r>
          <w:rPr/>
          <w:t>18</w:t>
        </w:r>
      </w:ins>
      <w:ins w:id="585" w:author="cmcc" w:date="2022-08-25T14:44:00Z">
        <w:r>
          <w:rPr/>
          <w:fldChar w:fldCharType="end"/>
        </w:r>
      </w:ins>
    </w:p>
    <w:p>
      <w:pPr>
        <w:pStyle w:val="14"/>
        <w:rPr>
          <w:ins w:id="586" w:author="cmcc" w:date="2022-08-25T14:44:00Z"/>
          <w:rFonts w:asciiTheme="minorHAnsi" w:hAnsiTheme="minorHAnsi" w:cstheme="minorBidi"/>
          <w:kern w:val="2"/>
          <w:sz w:val="21"/>
          <w:szCs w:val="22"/>
          <w:lang w:val="en-US" w:eastAsia="zh-CN"/>
        </w:rPr>
      </w:pPr>
      <w:ins w:id="587" w:author="cmcc" w:date="2022-08-25T14:44:00Z">
        <w:r>
          <w:rPr>
            <w:lang w:val="en-US"/>
          </w:rPr>
          <w:t>5</w:t>
        </w:r>
      </w:ins>
      <w:ins w:id="588" w:author="cmcc" w:date="2022-08-25T14:44:00Z">
        <w:r>
          <w:rPr/>
          <w:t>.</w:t>
        </w:r>
      </w:ins>
      <w:ins w:id="589" w:author="cmcc" w:date="2022-08-25T14:44:00Z">
        <w:r>
          <w:rPr>
            <w:lang w:val="en-US"/>
          </w:rPr>
          <w:t>2</w:t>
        </w:r>
      </w:ins>
      <w:ins w:id="590" w:author="cmcc" w:date="2022-08-25T14:44:00Z">
        <w:r>
          <w:rPr/>
          <w:t>.</w:t>
        </w:r>
      </w:ins>
      <w:ins w:id="591" w:author="cmcc" w:date="2022-08-25T14:44:00Z">
        <w:r>
          <w:rPr>
            <w:lang w:val="en-US"/>
          </w:rPr>
          <w:t>4</w:t>
        </w:r>
      </w:ins>
      <w:ins w:id="592" w:author="cmcc" w:date="2022-08-25T14:44:00Z">
        <w:r>
          <w:rPr/>
          <w:t>.</w:t>
        </w:r>
      </w:ins>
      <w:ins w:id="593" w:author="cmcc" w:date="2022-08-25T14:44:00Z">
        <w:r>
          <w:rPr>
            <w:lang w:val="en-US"/>
          </w:rPr>
          <w:t>2</w:t>
        </w:r>
      </w:ins>
      <w:ins w:id="594" w:author="cmcc" w:date="2022-08-25T14:44:00Z">
        <w:r>
          <w:rPr/>
          <w:t>.</w:t>
        </w:r>
      </w:ins>
      <w:ins w:id="595" w:author="cmcc" w:date="2022-08-25T14:44:00Z">
        <w:r>
          <w:rPr>
            <w:lang w:val="en-US"/>
          </w:rPr>
          <w:t>2</w:t>
        </w:r>
      </w:ins>
      <w:ins w:id="596" w:author="cmcc" w:date="2022-08-25T14:44:00Z">
        <w:r>
          <w:rPr>
            <w:rFonts w:asciiTheme="minorHAnsi" w:hAnsiTheme="minorHAnsi" w:cstheme="minorBidi"/>
            <w:kern w:val="2"/>
            <w:sz w:val="21"/>
            <w:szCs w:val="22"/>
            <w:lang w:val="en-US" w:eastAsia="zh-CN"/>
          </w:rPr>
          <w:tab/>
        </w:r>
      </w:ins>
      <w:ins w:id="597" w:author="cmcc" w:date="2022-08-25T14:44:00Z">
        <w:r>
          <w:rPr>
            <w:lang w:eastAsia="zh-CN"/>
          </w:rPr>
          <w:t>Architecture description</w:t>
        </w:r>
      </w:ins>
      <w:ins w:id="598" w:author="cmcc" w:date="2022-08-25T14:44:00Z">
        <w:r>
          <w:rPr/>
          <w:tab/>
        </w:r>
      </w:ins>
      <w:ins w:id="599" w:author="cmcc" w:date="2022-08-25T14:44:00Z">
        <w:r>
          <w:rPr/>
          <w:fldChar w:fldCharType="begin"/>
        </w:r>
      </w:ins>
      <w:ins w:id="600" w:author="cmcc" w:date="2022-08-25T14:44:00Z">
        <w:r>
          <w:rPr/>
          <w:instrText xml:space="preserve"> PAGEREF _Toc112331147 \h </w:instrText>
        </w:r>
      </w:ins>
      <w:r>
        <w:fldChar w:fldCharType="separate"/>
      </w:r>
      <w:ins w:id="601" w:author="cmcc" w:date="2022-08-25T14:44:00Z">
        <w:r>
          <w:rPr/>
          <w:t>18</w:t>
        </w:r>
      </w:ins>
      <w:ins w:id="602" w:author="cmcc" w:date="2022-08-25T14:44:00Z">
        <w:r>
          <w:rPr/>
          <w:fldChar w:fldCharType="end"/>
        </w:r>
      </w:ins>
    </w:p>
    <w:p>
      <w:pPr>
        <w:pStyle w:val="14"/>
        <w:rPr>
          <w:ins w:id="603" w:author="cmcc" w:date="2022-08-25T14:44:00Z"/>
          <w:rFonts w:asciiTheme="minorHAnsi" w:hAnsiTheme="minorHAnsi" w:cstheme="minorBidi"/>
          <w:kern w:val="2"/>
          <w:sz w:val="21"/>
          <w:szCs w:val="22"/>
          <w:lang w:val="en-US" w:eastAsia="zh-CN"/>
        </w:rPr>
      </w:pPr>
      <w:ins w:id="604" w:author="cmcc" w:date="2022-08-25T14:44:00Z">
        <w:r>
          <w:rPr>
            <w:lang w:val="en-US"/>
          </w:rPr>
          <w:t>5</w:t>
        </w:r>
      </w:ins>
      <w:ins w:id="605" w:author="cmcc" w:date="2022-08-25T14:44:00Z">
        <w:r>
          <w:rPr/>
          <w:t>.</w:t>
        </w:r>
      </w:ins>
      <w:ins w:id="606" w:author="cmcc" w:date="2022-08-25T14:44:00Z">
        <w:r>
          <w:rPr>
            <w:lang w:val="en-US"/>
          </w:rPr>
          <w:t>2</w:t>
        </w:r>
      </w:ins>
      <w:ins w:id="607" w:author="cmcc" w:date="2022-08-25T14:44:00Z">
        <w:r>
          <w:rPr/>
          <w:t>.</w:t>
        </w:r>
      </w:ins>
      <w:ins w:id="608" w:author="cmcc" w:date="2022-08-25T14:44:00Z">
        <w:r>
          <w:rPr>
            <w:lang w:val="en-US"/>
          </w:rPr>
          <w:t>4</w:t>
        </w:r>
      </w:ins>
      <w:ins w:id="609" w:author="cmcc" w:date="2022-08-25T14:44:00Z">
        <w:r>
          <w:rPr/>
          <w:t>.</w:t>
        </w:r>
      </w:ins>
      <w:ins w:id="610" w:author="cmcc" w:date="2022-08-25T14:44:00Z">
        <w:r>
          <w:rPr>
            <w:lang w:val="en-US"/>
          </w:rPr>
          <w:t>2</w:t>
        </w:r>
      </w:ins>
      <w:ins w:id="611" w:author="cmcc" w:date="2022-08-25T14:44:00Z">
        <w:r>
          <w:rPr/>
          <w:t>.</w:t>
        </w:r>
      </w:ins>
      <w:ins w:id="612" w:author="cmcc" w:date="2022-08-25T14:44:00Z">
        <w:r>
          <w:rPr>
            <w:lang w:val="en-US"/>
          </w:rPr>
          <w:t>3</w:t>
        </w:r>
      </w:ins>
      <w:ins w:id="613" w:author="cmcc" w:date="2022-08-25T14:44:00Z">
        <w:r>
          <w:rPr>
            <w:rFonts w:asciiTheme="minorHAnsi" w:hAnsiTheme="minorHAnsi" w:cstheme="minorBidi"/>
            <w:kern w:val="2"/>
            <w:sz w:val="21"/>
            <w:szCs w:val="22"/>
            <w:lang w:val="en-US" w:eastAsia="zh-CN"/>
          </w:rPr>
          <w:tab/>
        </w:r>
      </w:ins>
      <w:ins w:id="614" w:author="cmcc" w:date="2022-08-25T14:44:00Z">
        <w:r>
          <w:rPr/>
          <w:t>Procedures description</w:t>
        </w:r>
      </w:ins>
      <w:ins w:id="615" w:author="cmcc" w:date="2022-08-25T14:44:00Z">
        <w:r>
          <w:rPr/>
          <w:tab/>
        </w:r>
      </w:ins>
      <w:ins w:id="616" w:author="cmcc" w:date="2022-08-25T14:44:00Z">
        <w:r>
          <w:rPr/>
          <w:fldChar w:fldCharType="begin"/>
        </w:r>
      </w:ins>
      <w:ins w:id="617" w:author="cmcc" w:date="2022-08-25T14:44:00Z">
        <w:r>
          <w:rPr/>
          <w:instrText xml:space="preserve"> PAGEREF _Toc112331148 \h </w:instrText>
        </w:r>
      </w:ins>
      <w:r>
        <w:fldChar w:fldCharType="separate"/>
      </w:r>
      <w:ins w:id="618" w:author="cmcc" w:date="2022-08-25T14:44:00Z">
        <w:r>
          <w:rPr/>
          <w:t>19</w:t>
        </w:r>
      </w:ins>
      <w:ins w:id="619" w:author="cmcc" w:date="2022-08-25T14:44:00Z">
        <w:r>
          <w:rPr/>
          <w:fldChar w:fldCharType="end"/>
        </w:r>
      </w:ins>
    </w:p>
    <w:p>
      <w:pPr>
        <w:pStyle w:val="15"/>
        <w:rPr>
          <w:ins w:id="620" w:author="cmcc" w:date="2022-08-25T14:44:00Z"/>
          <w:rFonts w:asciiTheme="minorHAnsi" w:hAnsiTheme="minorHAnsi" w:cstheme="minorBidi"/>
          <w:kern w:val="2"/>
          <w:sz w:val="21"/>
          <w:szCs w:val="22"/>
          <w:lang w:val="en-US" w:eastAsia="zh-CN"/>
        </w:rPr>
      </w:pPr>
      <w:ins w:id="621" w:author="cmcc" w:date="2022-08-25T14:44:00Z">
        <w:r>
          <w:rPr>
            <w:lang w:val="en-US"/>
          </w:rPr>
          <w:t>5</w:t>
        </w:r>
      </w:ins>
      <w:ins w:id="622" w:author="cmcc" w:date="2022-08-25T14:44:00Z">
        <w:r>
          <w:rPr/>
          <w:t>.</w:t>
        </w:r>
      </w:ins>
      <w:ins w:id="623" w:author="cmcc" w:date="2022-08-25T14:44:00Z">
        <w:r>
          <w:rPr>
            <w:lang w:val="en-US"/>
          </w:rPr>
          <w:t>2</w:t>
        </w:r>
      </w:ins>
      <w:ins w:id="624" w:author="cmcc" w:date="2022-08-25T14:44:00Z">
        <w:r>
          <w:rPr/>
          <w:t>.</w:t>
        </w:r>
      </w:ins>
      <w:ins w:id="625" w:author="cmcc" w:date="2022-08-25T14:44:00Z">
        <w:r>
          <w:rPr>
            <w:lang w:val="en-US"/>
          </w:rPr>
          <w:t>4</w:t>
        </w:r>
      </w:ins>
      <w:ins w:id="626" w:author="cmcc" w:date="2022-08-25T14:44:00Z">
        <w:r>
          <w:rPr/>
          <w:t>.</w:t>
        </w:r>
      </w:ins>
      <w:ins w:id="627" w:author="cmcc" w:date="2022-08-25T14:44:00Z">
        <w:r>
          <w:rPr>
            <w:lang w:val="en-US"/>
          </w:rPr>
          <w:t>3</w:t>
        </w:r>
      </w:ins>
      <w:ins w:id="628" w:author="cmcc" w:date="2022-08-25T14:44:00Z">
        <w:r>
          <w:rPr>
            <w:rFonts w:asciiTheme="minorHAnsi" w:hAnsiTheme="minorHAnsi" w:cstheme="minorBidi"/>
            <w:kern w:val="2"/>
            <w:sz w:val="21"/>
            <w:szCs w:val="22"/>
            <w:lang w:val="en-US" w:eastAsia="zh-CN"/>
          </w:rPr>
          <w:tab/>
        </w:r>
      </w:ins>
      <w:ins w:id="629" w:author="cmcc" w:date="2022-08-25T14:44:00Z">
        <w:r>
          <w:rPr/>
          <w:t>Solution #</w:t>
        </w:r>
      </w:ins>
      <w:ins w:id="630" w:author="cmcc" w:date="2022-08-25T14:44:00Z">
        <w:r>
          <w:rPr>
            <w:lang w:val="en-US"/>
          </w:rPr>
          <w:t>3</w:t>
        </w:r>
      </w:ins>
      <w:ins w:id="631" w:author="cmcc" w:date="2022-08-25T14:44:00Z">
        <w:r>
          <w:rPr/>
          <w:t xml:space="preserve">: </w:t>
        </w:r>
      </w:ins>
      <w:ins w:id="632" w:author="cmcc" w:date="2022-08-25T14:44:00Z">
        <w:r>
          <w:rPr>
            <w:lang w:val="en-US"/>
          </w:rPr>
          <w:t>C</w:t>
        </w:r>
      </w:ins>
      <w:ins w:id="633" w:author="cmcc" w:date="2022-08-25T14:44:00Z">
        <w:r>
          <w:rPr/>
          <w:t>onverged charging for</w:t>
        </w:r>
      </w:ins>
      <w:ins w:id="634" w:author="cmcc" w:date="2022-08-25T14:44:00Z">
        <w:r>
          <w:rPr>
            <w:lang w:val="en-US"/>
          </w:rPr>
          <w:t xml:space="preserve"> </w:t>
        </w:r>
      </w:ins>
      <w:ins w:id="635" w:author="cmcc" w:date="2022-08-25T14:44:00Z">
        <w:r>
          <w:rPr/>
          <w:t>number of PDU sessions</w:t>
        </w:r>
      </w:ins>
      <w:ins w:id="636" w:author="cmcc" w:date="2022-08-25T14:44:00Z">
        <w:r>
          <w:rPr/>
          <w:tab/>
        </w:r>
      </w:ins>
      <w:ins w:id="637" w:author="cmcc" w:date="2022-08-25T14:44:00Z">
        <w:r>
          <w:rPr/>
          <w:fldChar w:fldCharType="begin"/>
        </w:r>
      </w:ins>
      <w:ins w:id="638" w:author="cmcc" w:date="2022-08-25T14:44:00Z">
        <w:r>
          <w:rPr/>
          <w:instrText xml:space="preserve"> PAGEREF _Toc112331149 \h </w:instrText>
        </w:r>
      </w:ins>
      <w:r>
        <w:fldChar w:fldCharType="separate"/>
      </w:r>
      <w:ins w:id="639" w:author="cmcc" w:date="2022-08-25T14:44:00Z">
        <w:r>
          <w:rPr/>
          <w:t>20</w:t>
        </w:r>
      </w:ins>
      <w:ins w:id="640" w:author="cmcc" w:date="2022-08-25T14:44:00Z">
        <w:r>
          <w:rPr/>
          <w:fldChar w:fldCharType="end"/>
        </w:r>
      </w:ins>
    </w:p>
    <w:p>
      <w:pPr>
        <w:pStyle w:val="14"/>
        <w:rPr>
          <w:ins w:id="641" w:author="cmcc" w:date="2022-08-25T14:44:00Z"/>
          <w:rFonts w:asciiTheme="minorHAnsi" w:hAnsiTheme="minorHAnsi" w:cstheme="minorBidi"/>
          <w:kern w:val="2"/>
          <w:sz w:val="21"/>
          <w:szCs w:val="22"/>
          <w:lang w:val="en-US" w:eastAsia="zh-CN"/>
        </w:rPr>
      </w:pPr>
      <w:ins w:id="642" w:author="cmcc" w:date="2022-08-25T14:44:00Z">
        <w:r>
          <w:rPr>
            <w:lang w:val="en-US"/>
          </w:rPr>
          <w:t>5</w:t>
        </w:r>
      </w:ins>
      <w:ins w:id="643" w:author="cmcc" w:date="2022-08-25T14:44:00Z">
        <w:r>
          <w:rPr/>
          <w:t>.</w:t>
        </w:r>
      </w:ins>
      <w:ins w:id="644" w:author="cmcc" w:date="2022-08-25T14:44:00Z">
        <w:r>
          <w:rPr>
            <w:lang w:val="en-US"/>
          </w:rPr>
          <w:t>2</w:t>
        </w:r>
      </w:ins>
      <w:ins w:id="645" w:author="cmcc" w:date="2022-08-25T14:44:00Z">
        <w:r>
          <w:rPr/>
          <w:t>.</w:t>
        </w:r>
      </w:ins>
      <w:ins w:id="646" w:author="cmcc" w:date="2022-08-25T14:44:00Z">
        <w:r>
          <w:rPr>
            <w:lang w:val="en-US"/>
          </w:rPr>
          <w:t>4</w:t>
        </w:r>
      </w:ins>
      <w:ins w:id="647" w:author="cmcc" w:date="2022-08-25T14:44:00Z">
        <w:r>
          <w:rPr/>
          <w:t>.</w:t>
        </w:r>
      </w:ins>
      <w:ins w:id="648" w:author="cmcc" w:date="2022-08-25T14:44:00Z">
        <w:r>
          <w:rPr>
            <w:lang w:val="en-US"/>
          </w:rPr>
          <w:t>3</w:t>
        </w:r>
      </w:ins>
      <w:ins w:id="649" w:author="cmcc" w:date="2022-08-25T14:44:00Z">
        <w:r>
          <w:rPr/>
          <w:t>.1</w:t>
        </w:r>
      </w:ins>
      <w:ins w:id="650" w:author="cmcc" w:date="2022-08-25T14:44:00Z">
        <w:r>
          <w:rPr>
            <w:rFonts w:asciiTheme="minorHAnsi" w:hAnsiTheme="minorHAnsi" w:cstheme="minorBidi"/>
            <w:kern w:val="2"/>
            <w:sz w:val="21"/>
            <w:szCs w:val="22"/>
            <w:lang w:val="en-US" w:eastAsia="zh-CN"/>
          </w:rPr>
          <w:tab/>
        </w:r>
      </w:ins>
      <w:ins w:id="651" w:author="cmcc" w:date="2022-08-25T14:44:00Z">
        <w:r>
          <w:rPr>
            <w:lang w:eastAsia="zh-CN"/>
          </w:rPr>
          <w:t>General</w:t>
        </w:r>
      </w:ins>
      <w:ins w:id="652" w:author="cmcc" w:date="2022-08-25T14:44:00Z">
        <w:r>
          <w:rPr/>
          <w:tab/>
        </w:r>
      </w:ins>
      <w:ins w:id="653" w:author="cmcc" w:date="2022-08-25T14:44:00Z">
        <w:r>
          <w:rPr/>
          <w:fldChar w:fldCharType="begin"/>
        </w:r>
      </w:ins>
      <w:ins w:id="654" w:author="cmcc" w:date="2022-08-25T14:44:00Z">
        <w:r>
          <w:rPr/>
          <w:instrText xml:space="preserve"> PAGEREF _Toc112331150 \h </w:instrText>
        </w:r>
      </w:ins>
      <w:r>
        <w:fldChar w:fldCharType="separate"/>
      </w:r>
      <w:ins w:id="655" w:author="cmcc" w:date="2022-08-25T14:44:00Z">
        <w:r>
          <w:rPr/>
          <w:t>20</w:t>
        </w:r>
      </w:ins>
      <w:ins w:id="656" w:author="cmcc" w:date="2022-08-25T14:44:00Z">
        <w:r>
          <w:rPr/>
          <w:fldChar w:fldCharType="end"/>
        </w:r>
      </w:ins>
    </w:p>
    <w:p>
      <w:pPr>
        <w:pStyle w:val="14"/>
        <w:rPr>
          <w:ins w:id="657" w:author="cmcc" w:date="2022-08-25T14:44:00Z"/>
          <w:rFonts w:asciiTheme="minorHAnsi" w:hAnsiTheme="minorHAnsi" w:cstheme="minorBidi"/>
          <w:kern w:val="2"/>
          <w:sz w:val="21"/>
          <w:szCs w:val="22"/>
          <w:lang w:val="en-US" w:eastAsia="zh-CN"/>
        </w:rPr>
      </w:pPr>
      <w:ins w:id="658" w:author="cmcc" w:date="2022-08-25T14:44:00Z">
        <w:r>
          <w:rPr>
            <w:lang w:val="en-US"/>
          </w:rPr>
          <w:t>5</w:t>
        </w:r>
      </w:ins>
      <w:ins w:id="659" w:author="cmcc" w:date="2022-08-25T14:44:00Z">
        <w:r>
          <w:rPr/>
          <w:t>.</w:t>
        </w:r>
      </w:ins>
      <w:ins w:id="660" w:author="cmcc" w:date="2022-08-25T14:44:00Z">
        <w:r>
          <w:rPr>
            <w:lang w:val="en-US"/>
          </w:rPr>
          <w:t>2</w:t>
        </w:r>
      </w:ins>
      <w:ins w:id="661" w:author="cmcc" w:date="2022-08-25T14:44:00Z">
        <w:r>
          <w:rPr/>
          <w:t>.</w:t>
        </w:r>
      </w:ins>
      <w:ins w:id="662" w:author="cmcc" w:date="2022-08-25T14:44:00Z">
        <w:r>
          <w:rPr>
            <w:lang w:val="en-US"/>
          </w:rPr>
          <w:t>4</w:t>
        </w:r>
      </w:ins>
      <w:ins w:id="663" w:author="cmcc" w:date="2022-08-25T14:44:00Z">
        <w:r>
          <w:rPr/>
          <w:t>.</w:t>
        </w:r>
      </w:ins>
      <w:ins w:id="664" w:author="cmcc" w:date="2022-08-25T14:44:00Z">
        <w:r>
          <w:rPr>
            <w:lang w:val="en-US"/>
          </w:rPr>
          <w:t>3</w:t>
        </w:r>
      </w:ins>
      <w:ins w:id="665" w:author="cmcc" w:date="2022-08-25T14:44:00Z">
        <w:r>
          <w:rPr/>
          <w:t>.</w:t>
        </w:r>
      </w:ins>
      <w:ins w:id="666" w:author="cmcc" w:date="2022-08-25T14:44:00Z">
        <w:r>
          <w:rPr>
            <w:lang w:val="en-US"/>
          </w:rPr>
          <w:t>2</w:t>
        </w:r>
      </w:ins>
      <w:ins w:id="667" w:author="cmcc" w:date="2022-08-25T14:44:00Z">
        <w:r>
          <w:rPr>
            <w:rFonts w:asciiTheme="minorHAnsi" w:hAnsiTheme="minorHAnsi" w:cstheme="minorBidi"/>
            <w:kern w:val="2"/>
            <w:sz w:val="21"/>
            <w:szCs w:val="22"/>
            <w:lang w:val="en-US" w:eastAsia="zh-CN"/>
          </w:rPr>
          <w:tab/>
        </w:r>
      </w:ins>
      <w:ins w:id="668" w:author="cmcc" w:date="2022-08-25T14:44:00Z">
        <w:r>
          <w:rPr>
            <w:lang w:eastAsia="zh-CN"/>
          </w:rPr>
          <w:t>Architecture description</w:t>
        </w:r>
      </w:ins>
      <w:ins w:id="669" w:author="cmcc" w:date="2022-08-25T14:44:00Z">
        <w:r>
          <w:rPr/>
          <w:tab/>
        </w:r>
      </w:ins>
      <w:ins w:id="670" w:author="cmcc" w:date="2022-08-25T14:44:00Z">
        <w:r>
          <w:rPr/>
          <w:fldChar w:fldCharType="begin"/>
        </w:r>
      </w:ins>
      <w:ins w:id="671" w:author="cmcc" w:date="2022-08-25T14:44:00Z">
        <w:r>
          <w:rPr/>
          <w:instrText xml:space="preserve"> PAGEREF _Toc112331151 \h </w:instrText>
        </w:r>
      </w:ins>
      <w:r>
        <w:fldChar w:fldCharType="separate"/>
      </w:r>
      <w:ins w:id="672" w:author="cmcc" w:date="2022-08-25T14:44:00Z">
        <w:r>
          <w:rPr/>
          <w:t>20</w:t>
        </w:r>
      </w:ins>
      <w:ins w:id="673" w:author="cmcc" w:date="2022-08-25T14:44:00Z">
        <w:r>
          <w:rPr/>
          <w:fldChar w:fldCharType="end"/>
        </w:r>
      </w:ins>
    </w:p>
    <w:p>
      <w:pPr>
        <w:pStyle w:val="14"/>
        <w:rPr>
          <w:ins w:id="674" w:author="cmcc" w:date="2022-08-25T14:44:00Z"/>
          <w:rFonts w:asciiTheme="minorHAnsi" w:hAnsiTheme="minorHAnsi" w:cstheme="minorBidi"/>
          <w:kern w:val="2"/>
          <w:sz w:val="21"/>
          <w:szCs w:val="22"/>
          <w:lang w:val="en-US" w:eastAsia="zh-CN"/>
        </w:rPr>
      </w:pPr>
      <w:ins w:id="675" w:author="cmcc" w:date="2022-08-25T14:44:00Z">
        <w:r>
          <w:rPr>
            <w:lang w:val="en-US"/>
          </w:rPr>
          <w:t>5</w:t>
        </w:r>
      </w:ins>
      <w:ins w:id="676" w:author="cmcc" w:date="2022-08-25T14:44:00Z">
        <w:r>
          <w:rPr/>
          <w:t>.</w:t>
        </w:r>
      </w:ins>
      <w:ins w:id="677" w:author="cmcc" w:date="2022-08-25T14:44:00Z">
        <w:r>
          <w:rPr>
            <w:lang w:val="en-US"/>
          </w:rPr>
          <w:t>2</w:t>
        </w:r>
      </w:ins>
      <w:ins w:id="678" w:author="cmcc" w:date="2022-08-25T14:44:00Z">
        <w:r>
          <w:rPr/>
          <w:t>.</w:t>
        </w:r>
      </w:ins>
      <w:ins w:id="679" w:author="cmcc" w:date="2022-08-25T14:44:00Z">
        <w:r>
          <w:rPr>
            <w:lang w:val="en-US"/>
          </w:rPr>
          <w:t>4</w:t>
        </w:r>
      </w:ins>
      <w:ins w:id="680" w:author="cmcc" w:date="2022-08-25T14:44:00Z">
        <w:r>
          <w:rPr/>
          <w:t>.</w:t>
        </w:r>
      </w:ins>
      <w:ins w:id="681" w:author="cmcc" w:date="2022-08-25T14:44:00Z">
        <w:r>
          <w:rPr>
            <w:lang w:val="en-US"/>
          </w:rPr>
          <w:t>3</w:t>
        </w:r>
      </w:ins>
      <w:ins w:id="682" w:author="cmcc" w:date="2022-08-25T14:44:00Z">
        <w:r>
          <w:rPr/>
          <w:t>.</w:t>
        </w:r>
      </w:ins>
      <w:ins w:id="683" w:author="cmcc" w:date="2022-08-25T14:44:00Z">
        <w:r>
          <w:rPr>
            <w:lang w:val="en-US"/>
          </w:rPr>
          <w:t>3</w:t>
        </w:r>
      </w:ins>
      <w:ins w:id="684" w:author="cmcc" w:date="2022-08-25T14:44:00Z">
        <w:r>
          <w:rPr>
            <w:rFonts w:asciiTheme="minorHAnsi" w:hAnsiTheme="minorHAnsi" w:cstheme="minorBidi"/>
            <w:kern w:val="2"/>
            <w:sz w:val="21"/>
            <w:szCs w:val="22"/>
            <w:lang w:val="en-US" w:eastAsia="zh-CN"/>
          </w:rPr>
          <w:tab/>
        </w:r>
      </w:ins>
      <w:ins w:id="685" w:author="cmcc" w:date="2022-08-25T14:44:00Z">
        <w:r>
          <w:rPr/>
          <w:t>Procedures description</w:t>
        </w:r>
      </w:ins>
      <w:ins w:id="686" w:author="cmcc" w:date="2022-08-25T14:44:00Z">
        <w:r>
          <w:rPr/>
          <w:tab/>
        </w:r>
      </w:ins>
      <w:ins w:id="687" w:author="cmcc" w:date="2022-08-25T14:44:00Z">
        <w:r>
          <w:rPr/>
          <w:fldChar w:fldCharType="begin"/>
        </w:r>
      </w:ins>
      <w:ins w:id="688" w:author="cmcc" w:date="2022-08-25T14:44:00Z">
        <w:r>
          <w:rPr/>
          <w:instrText xml:space="preserve"> PAGEREF _Toc112331152 \h </w:instrText>
        </w:r>
      </w:ins>
      <w:r>
        <w:fldChar w:fldCharType="separate"/>
      </w:r>
      <w:ins w:id="689" w:author="cmcc" w:date="2022-08-25T14:44:00Z">
        <w:r>
          <w:rPr/>
          <w:t>20</w:t>
        </w:r>
      </w:ins>
      <w:ins w:id="690" w:author="cmcc" w:date="2022-08-25T14:44:00Z">
        <w:r>
          <w:rPr/>
          <w:fldChar w:fldCharType="end"/>
        </w:r>
      </w:ins>
    </w:p>
    <w:p>
      <w:pPr>
        <w:pStyle w:val="16"/>
        <w:rPr>
          <w:ins w:id="691" w:author="cmcc" w:date="2022-08-25T14:44:00Z"/>
          <w:rFonts w:asciiTheme="minorHAnsi" w:hAnsiTheme="minorHAnsi" w:cstheme="minorBidi"/>
          <w:kern w:val="2"/>
          <w:sz w:val="21"/>
          <w:szCs w:val="22"/>
          <w:lang w:val="en-US" w:eastAsia="zh-CN"/>
        </w:rPr>
      </w:pPr>
      <w:ins w:id="692" w:author="cmcc" w:date="2022-08-25T14:44:00Z">
        <w:r>
          <w:rPr>
            <w:rFonts w:eastAsia="宋体"/>
          </w:rPr>
          <w:t>5.2.5</w:t>
        </w:r>
      </w:ins>
      <w:ins w:id="693" w:author="cmcc" w:date="2022-08-25T14:44:00Z">
        <w:r>
          <w:rPr>
            <w:rFonts w:asciiTheme="minorHAnsi" w:hAnsiTheme="minorHAnsi" w:cstheme="minorBidi"/>
            <w:kern w:val="2"/>
            <w:sz w:val="21"/>
            <w:szCs w:val="22"/>
            <w:lang w:val="en-US" w:eastAsia="zh-CN"/>
          </w:rPr>
          <w:tab/>
        </w:r>
      </w:ins>
      <w:ins w:id="694" w:author="cmcc" w:date="2022-08-25T14:44:00Z">
        <w:r>
          <w:rPr>
            <w:rFonts w:eastAsia="宋体"/>
          </w:rPr>
          <w:t>Evaluation</w:t>
        </w:r>
      </w:ins>
      <w:ins w:id="695" w:author="cmcc" w:date="2022-08-25T14:44:00Z">
        <w:r>
          <w:rPr/>
          <w:tab/>
        </w:r>
      </w:ins>
      <w:ins w:id="696" w:author="cmcc" w:date="2022-08-25T14:44:00Z">
        <w:r>
          <w:rPr/>
          <w:fldChar w:fldCharType="begin"/>
        </w:r>
      </w:ins>
      <w:ins w:id="697" w:author="cmcc" w:date="2022-08-25T14:44:00Z">
        <w:r>
          <w:rPr/>
          <w:instrText xml:space="preserve"> PAGEREF _Toc112331153 \h </w:instrText>
        </w:r>
      </w:ins>
      <w:r>
        <w:fldChar w:fldCharType="separate"/>
      </w:r>
      <w:ins w:id="698" w:author="cmcc" w:date="2022-08-25T14:44:00Z">
        <w:r>
          <w:rPr/>
          <w:t>22</w:t>
        </w:r>
      </w:ins>
      <w:ins w:id="699" w:author="cmcc" w:date="2022-08-25T14:44:00Z">
        <w:r>
          <w:rPr/>
          <w:fldChar w:fldCharType="end"/>
        </w:r>
      </w:ins>
    </w:p>
    <w:p>
      <w:pPr>
        <w:pStyle w:val="16"/>
        <w:rPr>
          <w:ins w:id="700" w:author="cmcc" w:date="2022-08-25T14:44:00Z"/>
          <w:rFonts w:asciiTheme="minorHAnsi" w:hAnsiTheme="minorHAnsi" w:cstheme="minorBidi"/>
          <w:kern w:val="2"/>
          <w:sz w:val="21"/>
          <w:szCs w:val="22"/>
          <w:lang w:val="en-US" w:eastAsia="zh-CN"/>
        </w:rPr>
      </w:pPr>
      <w:ins w:id="701" w:author="cmcc" w:date="2022-08-25T14:44:00Z">
        <w:r>
          <w:rPr>
            <w:rFonts w:eastAsia="宋体"/>
          </w:rPr>
          <w:t>5.2.6</w:t>
        </w:r>
      </w:ins>
      <w:ins w:id="702" w:author="cmcc" w:date="2022-08-25T14:44:00Z">
        <w:r>
          <w:rPr>
            <w:rFonts w:asciiTheme="minorHAnsi" w:hAnsiTheme="minorHAnsi" w:cstheme="minorBidi"/>
            <w:kern w:val="2"/>
            <w:sz w:val="21"/>
            <w:szCs w:val="22"/>
            <w:lang w:val="en-US" w:eastAsia="zh-CN"/>
          </w:rPr>
          <w:tab/>
        </w:r>
      </w:ins>
      <w:ins w:id="703" w:author="cmcc" w:date="2022-08-25T14:44:00Z">
        <w:r>
          <w:rPr>
            <w:rFonts w:eastAsia="宋体"/>
          </w:rPr>
          <w:t>Conclusion</w:t>
        </w:r>
      </w:ins>
      <w:ins w:id="704" w:author="cmcc" w:date="2022-08-25T14:44:00Z">
        <w:r>
          <w:rPr/>
          <w:tab/>
        </w:r>
      </w:ins>
      <w:ins w:id="705" w:author="cmcc" w:date="2022-08-25T14:44:00Z">
        <w:r>
          <w:rPr/>
          <w:fldChar w:fldCharType="begin"/>
        </w:r>
      </w:ins>
      <w:ins w:id="706" w:author="cmcc" w:date="2022-08-25T14:44:00Z">
        <w:r>
          <w:rPr/>
          <w:instrText xml:space="preserve"> PAGEREF _Toc112331154 \h </w:instrText>
        </w:r>
      </w:ins>
      <w:r>
        <w:fldChar w:fldCharType="separate"/>
      </w:r>
      <w:ins w:id="707" w:author="cmcc" w:date="2022-08-25T14:44:00Z">
        <w:r>
          <w:rPr/>
          <w:t>22</w:t>
        </w:r>
      </w:ins>
      <w:ins w:id="708" w:author="cmcc" w:date="2022-08-25T14:44:00Z">
        <w:r>
          <w:rPr/>
          <w:fldChar w:fldCharType="end"/>
        </w:r>
      </w:ins>
    </w:p>
    <w:p>
      <w:pPr>
        <w:pStyle w:val="17"/>
        <w:rPr>
          <w:ins w:id="709" w:author="cmcc" w:date="2022-08-25T14:44:00Z"/>
          <w:rFonts w:asciiTheme="minorHAnsi" w:hAnsiTheme="minorHAnsi" w:cstheme="minorBidi"/>
          <w:kern w:val="2"/>
          <w:sz w:val="21"/>
          <w:szCs w:val="22"/>
          <w:lang w:val="en-US" w:eastAsia="zh-CN"/>
        </w:rPr>
      </w:pPr>
      <w:ins w:id="710" w:author="cmcc" w:date="2022-08-25T14:44:00Z">
        <w:r>
          <w:rPr/>
          <w:t>5.3</w:t>
        </w:r>
      </w:ins>
      <w:ins w:id="711" w:author="cmcc" w:date="2022-08-25T14:44:00Z">
        <w:r>
          <w:rPr>
            <w:rFonts w:asciiTheme="minorHAnsi" w:hAnsiTheme="minorHAnsi" w:cstheme="minorBidi"/>
            <w:kern w:val="2"/>
            <w:sz w:val="21"/>
            <w:szCs w:val="22"/>
            <w:lang w:val="en-US" w:eastAsia="zh-CN"/>
          </w:rPr>
          <w:tab/>
        </w:r>
      </w:ins>
      <w:ins w:id="712" w:author="cmcc" w:date="2022-08-25T14:44:00Z">
        <w:r>
          <w:rPr/>
          <w:t>Topic 3: Converged charging for data connectivity in PLMN</w:t>
        </w:r>
      </w:ins>
      <w:ins w:id="713" w:author="cmcc" w:date="2022-08-25T14:44:00Z">
        <w:r>
          <w:rPr/>
          <w:tab/>
        </w:r>
      </w:ins>
      <w:ins w:id="714" w:author="cmcc" w:date="2022-08-25T14:44:00Z">
        <w:r>
          <w:rPr/>
          <w:fldChar w:fldCharType="begin"/>
        </w:r>
      </w:ins>
      <w:ins w:id="715" w:author="cmcc" w:date="2022-08-25T14:44:00Z">
        <w:r>
          <w:rPr/>
          <w:instrText xml:space="preserve"> PAGEREF _Toc112331155 \h </w:instrText>
        </w:r>
      </w:ins>
      <w:r>
        <w:fldChar w:fldCharType="separate"/>
      </w:r>
      <w:ins w:id="716" w:author="cmcc" w:date="2022-08-25T14:44:00Z">
        <w:r>
          <w:rPr/>
          <w:t>22</w:t>
        </w:r>
      </w:ins>
      <w:ins w:id="717" w:author="cmcc" w:date="2022-08-25T14:44:00Z">
        <w:r>
          <w:rPr/>
          <w:fldChar w:fldCharType="end"/>
        </w:r>
      </w:ins>
    </w:p>
    <w:p>
      <w:pPr>
        <w:pStyle w:val="16"/>
        <w:rPr>
          <w:ins w:id="718" w:author="cmcc" w:date="2022-08-25T14:44:00Z"/>
          <w:rFonts w:asciiTheme="minorHAnsi" w:hAnsiTheme="minorHAnsi" w:cstheme="minorBidi"/>
          <w:kern w:val="2"/>
          <w:sz w:val="21"/>
          <w:szCs w:val="22"/>
          <w:lang w:val="en-US" w:eastAsia="zh-CN"/>
        </w:rPr>
      </w:pPr>
      <w:ins w:id="719" w:author="cmcc" w:date="2022-08-25T14:44:00Z">
        <w:r>
          <w:rPr>
            <w:rFonts w:eastAsia="宋体"/>
          </w:rPr>
          <w:t>5.3.1</w:t>
        </w:r>
      </w:ins>
      <w:ins w:id="720" w:author="cmcc" w:date="2022-08-25T14:44:00Z">
        <w:r>
          <w:rPr>
            <w:rFonts w:asciiTheme="minorHAnsi" w:hAnsiTheme="minorHAnsi" w:cstheme="minorBidi"/>
            <w:kern w:val="2"/>
            <w:sz w:val="21"/>
            <w:szCs w:val="22"/>
            <w:lang w:val="en-US" w:eastAsia="zh-CN"/>
          </w:rPr>
          <w:tab/>
        </w:r>
      </w:ins>
      <w:ins w:id="721" w:author="cmcc" w:date="2022-08-25T14:44:00Z">
        <w:r>
          <w:rPr>
            <w:rFonts w:eastAsia="宋体"/>
          </w:rPr>
          <w:t>Use cases</w:t>
        </w:r>
      </w:ins>
      <w:ins w:id="722" w:author="cmcc" w:date="2022-08-25T14:44:00Z">
        <w:r>
          <w:rPr/>
          <w:tab/>
        </w:r>
      </w:ins>
      <w:ins w:id="723" w:author="cmcc" w:date="2022-08-25T14:44:00Z">
        <w:r>
          <w:rPr/>
          <w:fldChar w:fldCharType="begin"/>
        </w:r>
      </w:ins>
      <w:ins w:id="724" w:author="cmcc" w:date="2022-08-25T14:44:00Z">
        <w:r>
          <w:rPr/>
          <w:instrText xml:space="preserve"> PAGEREF _Toc112331156 \h </w:instrText>
        </w:r>
      </w:ins>
      <w:r>
        <w:fldChar w:fldCharType="separate"/>
      </w:r>
      <w:ins w:id="725" w:author="cmcc" w:date="2022-08-25T14:44:00Z">
        <w:r>
          <w:rPr/>
          <w:t>22</w:t>
        </w:r>
      </w:ins>
      <w:ins w:id="726" w:author="cmcc" w:date="2022-08-25T14:44:00Z">
        <w:r>
          <w:rPr/>
          <w:fldChar w:fldCharType="end"/>
        </w:r>
      </w:ins>
    </w:p>
    <w:p>
      <w:pPr>
        <w:pStyle w:val="15"/>
        <w:rPr>
          <w:ins w:id="727" w:author="cmcc" w:date="2022-08-25T14:44:00Z"/>
          <w:rFonts w:asciiTheme="minorHAnsi" w:hAnsiTheme="minorHAnsi" w:cstheme="minorBidi"/>
          <w:kern w:val="2"/>
          <w:sz w:val="21"/>
          <w:szCs w:val="22"/>
          <w:lang w:val="en-US" w:eastAsia="zh-CN"/>
        </w:rPr>
      </w:pPr>
      <w:ins w:id="728" w:author="cmcc" w:date="2022-08-25T14:44:00Z">
        <w:r>
          <w:rPr/>
          <w:t>5.3.1.1</w:t>
        </w:r>
      </w:ins>
      <w:ins w:id="729" w:author="cmcc" w:date="2022-08-25T14:44:00Z">
        <w:r>
          <w:rPr>
            <w:rFonts w:asciiTheme="minorHAnsi" w:hAnsiTheme="minorHAnsi" w:cstheme="minorBidi"/>
            <w:kern w:val="2"/>
            <w:sz w:val="21"/>
            <w:szCs w:val="22"/>
            <w:lang w:val="en-US" w:eastAsia="zh-CN"/>
          </w:rPr>
          <w:tab/>
        </w:r>
      </w:ins>
      <w:ins w:id="730" w:author="cmcc" w:date="2022-08-25T14:44:00Z">
        <w:r>
          <w:rPr/>
          <w:t>Use case #3a: End users access the PLMN services via SNPN</w:t>
        </w:r>
      </w:ins>
      <w:ins w:id="731" w:author="cmcc" w:date="2022-08-25T14:44:00Z">
        <w:r>
          <w:rPr/>
          <w:tab/>
        </w:r>
      </w:ins>
      <w:ins w:id="732" w:author="cmcc" w:date="2022-08-25T14:44:00Z">
        <w:r>
          <w:rPr/>
          <w:fldChar w:fldCharType="begin"/>
        </w:r>
      </w:ins>
      <w:ins w:id="733" w:author="cmcc" w:date="2022-08-25T14:44:00Z">
        <w:r>
          <w:rPr/>
          <w:instrText xml:space="preserve"> PAGEREF _Toc112331157 \h </w:instrText>
        </w:r>
      </w:ins>
      <w:r>
        <w:fldChar w:fldCharType="separate"/>
      </w:r>
      <w:ins w:id="734" w:author="cmcc" w:date="2022-08-25T14:44:00Z">
        <w:r>
          <w:rPr/>
          <w:t>22</w:t>
        </w:r>
      </w:ins>
      <w:ins w:id="735" w:author="cmcc" w:date="2022-08-25T14:44:00Z">
        <w:r>
          <w:rPr/>
          <w:fldChar w:fldCharType="end"/>
        </w:r>
      </w:ins>
    </w:p>
    <w:p>
      <w:pPr>
        <w:pStyle w:val="15"/>
        <w:rPr>
          <w:ins w:id="736" w:author="cmcc" w:date="2022-08-25T14:44:00Z"/>
          <w:rFonts w:asciiTheme="minorHAnsi" w:hAnsiTheme="minorHAnsi" w:cstheme="minorBidi"/>
          <w:kern w:val="2"/>
          <w:sz w:val="21"/>
          <w:szCs w:val="22"/>
          <w:lang w:val="en-US" w:eastAsia="zh-CN"/>
        </w:rPr>
      </w:pPr>
      <w:ins w:id="737" w:author="cmcc" w:date="2022-08-25T14:44:00Z">
        <w:r>
          <w:rPr/>
          <w:t>5.3.1.2</w:t>
        </w:r>
      </w:ins>
      <w:ins w:id="738" w:author="cmcc" w:date="2022-08-25T14:44:00Z">
        <w:r>
          <w:rPr>
            <w:rFonts w:asciiTheme="minorHAnsi" w:hAnsiTheme="minorHAnsi" w:cstheme="minorBidi"/>
            <w:kern w:val="2"/>
            <w:sz w:val="21"/>
            <w:szCs w:val="22"/>
            <w:lang w:val="en-US" w:eastAsia="zh-CN"/>
          </w:rPr>
          <w:tab/>
        </w:r>
      </w:ins>
      <w:ins w:id="739" w:author="cmcc" w:date="2022-08-25T14:44:00Z">
        <w:r>
          <w:rPr/>
          <w:t>Use case #3b: Access the PLMN services via SNPN</w:t>
        </w:r>
      </w:ins>
      <w:ins w:id="740" w:author="cmcc" w:date="2022-08-25T14:44:00Z">
        <w:r>
          <w:rPr/>
          <w:tab/>
        </w:r>
      </w:ins>
      <w:ins w:id="741" w:author="cmcc" w:date="2022-08-25T14:44:00Z">
        <w:r>
          <w:rPr/>
          <w:fldChar w:fldCharType="begin"/>
        </w:r>
      </w:ins>
      <w:ins w:id="742" w:author="cmcc" w:date="2022-08-25T14:44:00Z">
        <w:r>
          <w:rPr/>
          <w:instrText xml:space="preserve"> PAGEREF _Toc112331158 \h </w:instrText>
        </w:r>
      </w:ins>
      <w:r>
        <w:fldChar w:fldCharType="separate"/>
      </w:r>
      <w:ins w:id="743" w:author="cmcc" w:date="2022-08-25T14:44:00Z">
        <w:r>
          <w:rPr/>
          <w:t>22</w:t>
        </w:r>
      </w:ins>
      <w:ins w:id="744" w:author="cmcc" w:date="2022-08-25T14:44:00Z">
        <w:r>
          <w:rPr/>
          <w:fldChar w:fldCharType="end"/>
        </w:r>
      </w:ins>
    </w:p>
    <w:p>
      <w:pPr>
        <w:pStyle w:val="16"/>
        <w:rPr>
          <w:ins w:id="745" w:author="cmcc" w:date="2022-08-25T14:44:00Z"/>
          <w:rFonts w:asciiTheme="minorHAnsi" w:hAnsiTheme="minorHAnsi" w:cstheme="minorBidi"/>
          <w:kern w:val="2"/>
          <w:sz w:val="21"/>
          <w:szCs w:val="22"/>
          <w:lang w:val="en-US" w:eastAsia="zh-CN"/>
        </w:rPr>
      </w:pPr>
      <w:ins w:id="746" w:author="cmcc" w:date="2022-08-25T14:44:00Z">
        <w:r>
          <w:rPr>
            <w:rFonts w:eastAsia="宋体"/>
          </w:rPr>
          <w:t>5.3.2</w:t>
        </w:r>
      </w:ins>
      <w:ins w:id="747" w:author="cmcc" w:date="2022-08-25T14:44:00Z">
        <w:r>
          <w:rPr>
            <w:rFonts w:asciiTheme="minorHAnsi" w:hAnsiTheme="minorHAnsi" w:cstheme="minorBidi"/>
            <w:kern w:val="2"/>
            <w:sz w:val="21"/>
            <w:szCs w:val="22"/>
            <w:lang w:val="en-US" w:eastAsia="zh-CN"/>
          </w:rPr>
          <w:tab/>
        </w:r>
      </w:ins>
      <w:ins w:id="748" w:author="cmcc" w:date="2022-08-25T14:44:00Z">
        <w:r>
          <w:rPr>
            <w:rFonts w:eastAsia="宋体"/>
          </w:rPr>
          <w:t>Potential charging requirements</w:t>
        </w:r>
      </w:ins>
      <w:ins w:id="749" w:author="cmcc" w:date="2022-08-25T14:44:00Z">
        <w:r>
          <w:rPr/>
          <w:tab/>
        </w:r>
      </w:ins>
      <w:ins w:id="750" w:author="cmcc" w:date="2022-08-25T14:44:00Z">
        <w:r>
          <w:rPr/>
          <w:fldChar w:fldCharType="begin"/>
        </w:r>
      </w:ins>
      <w:ins w:id="751" w:author="cmcc" w:date="2022-08-25T14:44:00Z">
        <w:r>
          <w:rPr/>
          <w:instrText xml:space="preserve"> PAGEREF _Toc112331159 \h </w:instrText>
        </w:r>
      </w:ins>
      <w:r>
        <w:fldChar w:fldCharType="separate"/>
      </w:r>
      <w:ins w:id="752" w:author="cmcc" w:date="2022-08-25T14:44:00Z">
        <w:r>
          <w:rPr/>
          <w:t>22</w:t>
        </w:r>
      </w:ins>
      <w:ins w:id="753" w:author="cmcc" w:date="2022-08-25T14:44:00Z">
        <w:r>
          <w:rPr/>
          <w:fldChar w:fldCharType="end"/>
        </w:r>
      </w:ins>
    </w:p>
    <w:p>
      <w:pPr>
        <w:pStyle w:val="16"/>
        <w:rPr>
          <w:ins w:id="754" w:author="cmcc" w:date="2022-08-25T14:44:00Z"/>
          <w:rFonts w:asciiTheme="minorHAnsi" w:hAnsiTheme="minorHAnsi" w:cstheme="minorBidi"/>
          <w:kern w:val="2"/>
          <w:sz w:val="21"/>
          <w:szCs w:val="22"/>
          <w:lang w:val="en-US" w:eastAsia="zh-CN"/>
        </w:rPr>
      </w:pPr>
      <w:ins w:id="755" w:author="cmcc" w:date="2022-08-25T14:44:00Z">
        <w:r>
          <w:rPr>
            <w:rFonts w:eastAsia="宋体"/>
          </w:rPr>
          <w:t>5.3.3</w:t>
        </w:r>
      </w:ins>
      <w:ins w:id="756" w:author="cmcc" w:date="2022-08-25T14:44:00Z">
        <w:r>
          <w:rPr>
            <w:rFonts w:asciiTheme="minorHAnsi" w:hAnsiTheme="minorHAnsi" w:cstheme="minorBidi"/>
            <w:kern w:val="2"/>
            <w:sz w:val="21"/>
            <w:szCs w:val="22"/>
            <w:lang w:val="en-US" w:eastAsia="zh-CN"/>
          </w:rPr>
          <w:tab/>
        </w:r>
      </w:ins>
      <w:ins w:id="757" w:author="cmcc" w:date="2022-08-25T14:44:00Z">
        <w:r>
          <w:rPr>
            <w:rFonts w:eastAsia="宋体"/>
          </w:rPr>
          <w:t>Key issues</w:t>
        </w:r>
      </w:ins>
      <w:ins w:id="758" w:author="cmcc" w:date="2022-08-25T14:44:00Z">
        <w:r>
          <w:rPr/>
          <w:tab/>
        </w:r>
      </w:ins>
      <w:ins w:id="759" w:author="cmcc" w:date="2022-08-25T14:44:00Z">
        <w:r>
          <w:rPr/>
          <w:fldChar w:fldCharType="begin"/>
        </w:r>
      </w:ins>
      <w:ins w:id="760" w:author="cmcc" w:date="2022-08-25T14:44:00Z">
        <w:r>
          <w:rPr/>
          <w:instrText xml:space="preserve"> PAGEREF _Toc112331160 \h </w:instrText>
        </w:r>
      </w:ins>
      <w:r>
        <w:fldChar w:fldCharType="separate"/>
      </w:r>
      <w:ins w:id="761" w:author="cmcc" w:date="2022-08-25T14:44:00Z">
        <w:r>
          <w:rPr/>
          <w:t>23</w:t>
        </w:r>
      </w:ins>
      <w:ins w:id="762" w:author="cmcc" w:date="2022-08-25T14:44:00Z">
        <w:r>
          <w:rPr/>
          <w:fldChar w:fldCharType="end"/>
        </w:r>
      </w:ins>
    </w:p>
    <w:p>
      <w:pPr>
        <w:pStyle w:val="18"/>
        <w:rPr>
          <w:ins w:id="763" w:author="cmcc" w:date="2022-08-25T14:44:00Z"/>
          <w:rFonts w:asciiTheme="minorHAnsi" w:hAnsiTheme="minorHAnsi" w:cstheme="minorBidi"/>
          <w:kern w:val="2"/>
          <w:sz w:val="21"/>
          <w:szCs w:val="22"/>
          <w:lang w:val="en-US" w:eastAsia="zh-CN"/>
        </w:rPr>
      </w:pPr>
      <w:ins w:id="764" w:author="cmcc" w:date="2022-08-25T14:44:00Z">
        <w:r>
          <w:rPr>
            <w:lang w:val="en-US" w:eastAsia="zh-CN"/>
          </w:rPr>
          <w:t>6</w:t>
        </w:r>
      </w:ins>
      <w:ins w:id="765" w:author="cmcc" w:date="2022-08-25T14:44:00Z">
        <w:r>
          <w:rPr>
            <w:rFonts w:asciiTheme="minorHAnsi" w:hAnsiTheme="minorHAnsi" w:cstheme="minorBidi"/>
            <w:kern w:val="2"/>
            <w:sz w:val="21"/>
            <w:szCs w:val="22"/>
            <w:lang w:val="en-US" w:eastAsia="zh-CN"/>
          </w:rPr>
          <w:tab/>
        </w:r>
      </w:ins>
      <w:ins w:id="766" w:author="cmcc" w:date="2022-08-25T14:44:00Z">
        <w:r>
          <w:rPr>
            <w:lang w:eastAsia="zh-CN"/>
          </w:rPr>
          <w:t>Charging scenarios and key issues</w:t>
        </w:r>
      </w:ins>
      <w:ins w:id="767" w:author="cmcc" w:date="2022-08-25T14:44:00Z">
        <w:r>
          <w:rPr>
            <w:lang w:val="en-US" w:eastAsia="zh-CN"/>
          </w:rPr>
          <w:t xml:space="preserve"> for PNI-NPN</w:t>
        </w:r>
      </w:ins>
      <w:ins w:id="768" w:author="cmcc" w:date="2022-08-25T14:44:00Z">
        <w:r>
          <w:rPr/>
          <w:tab/>
        </w:r>
      </w:ins>
      <w:ins w:id="769" w:author="cmcc" w:date="2022-08-25T14:44:00Z">
        <w:r>
          <w:rPr/>
          <w:fldChar w:fldCharType="begin"/>
        </w:r>
      </w:ins>
      <w:ins w:id="770" w:author="cmcc" w:date="2022-08-25T14:44:00Z">
        <w:r>
          <w:rPr/>
          <w:instrText xml:space="preserve"> PAGEREF _Toc112331161 \h </w:instrText>
        </w:r>
      </w:ins>
      <w:r>
        <w:fldChar w:fldCharType="separate"/>
      </w:r>
      <w:ins w:id="771" w:author="cmcc" w:date="2022-08-25T14:44:00Z">
        <w:r>
          <w:rPr/>
          <w:t>23</w:t>
        </w:r>
      </w:ins>
      <w:ins w:id="772" w:author="cmcc" w:date="2022-08-25T14:44:00Z">
        <w:r>
          <w:rPr/>
          <w:fldChar w:fldCharType="end"/>
        </w:r>
      </w:ins>
    </w:p>
    <w:p>
      <w:pPr>
        <w:pStyle w:val="17"/>
        <w:rPr>
          <w:ins w:id="773" w:author="cmcc" w:date="2022-08-25T14:44:00Z"/>
          <w:rFonts w:asciiTheme="minorHAnsi" w:hAnsiTheme="minorHAnsi" w:cstheme="minorBidi"/>
          <w:kern w:val="2"/>
          <w:sz w:val="21"/>
          <w:szCs w:val="22"/>
          <w:lang w:val="en-US" w:eastAsia="zh-CN"/>
        </w:rPr>
      </w:pPr>
      <w:ins w:id="774" w:author="cmcc" w:date="2022-08-25T14:44:00Z">
        <w:r>
          <w:rPr>
            <w:lang w:val="en-US"/>
          </w:rPr>
          <w:t>6</w:t>
        </w:r>
      </w:ins>
      <w:ins w:id="775" w:author="cmcc" w:date="2022-08-25T14:44:00Z">
        <w:r>
          <w:rPr/>
          <w:t>.1</w:t>
        </w:r>
      </w:ins>
      <w:ins w:id="776" w:author="cmcc" w:date="2022-08-25T14:44:00Z">
        <w:r>
          <w:rPr>
            <w:rFonts w:asciiTheme="minorHAnsi" w:hAnsiTheme="minorHAnsi" w:cstheme="minorBidi"/>
            <w:kern w:val="2"/>
            <w:sz w:val="21"/>
            <w:szCs w:val="22"/>
            <w:lang w:val="en-US" w:eastAsia="zh-CN"/>
          </w:rPr>
          <w:tab/>
        </w:r>
      </w:ins>
      <w:ins w:id="777" w:author="cmcc" w:date="2022-08-25T14:44:00Z">
        <w:r>
          <w:rPr/>
          <w:t xml:space="preserve">Topic 1: </w:t>
        </w:r>
      </w:ins>
      <w:ins w:id="778" w:author="cmcc" w:date="2022-08-25T14:44:00Z">
        <w:r>
          <w:rPr>
            <w:rFonts w:eastAsia="等线"/>
          </w:rPr>
          <w:t xml:space="preserve">Converged </w:t>
        </w:r>
      </w:ins>
      <w:ins w:id="779" w:author="cmcc" w:date="2022-08-25T14:44:00Z">
        <w:r>
          <w:rPr>
            <w:rFonts w:eastAsia="等线"/>
            <w:lang w:val="en-US"/>
          </w:rPr>
          <w:t>c</w:t>
        </w:r>
      </w:ins>
      <w:ins w:id="780" w:author="cmcc" w:date="2022-08-25T14:44:00Z">
        <w:r>
          <w:rPr>
            <w:rFonts w:eastAsia="等线"/>
          </w:rPr>
          <w:t>harging for access connection</w:t>
        </w:r>
      </w:ins>
      <w:ins w:id="781" w:author="cmcc" w:date="2022-08-25T14:44:00Z">
        <w:r>
          <w:rPr>
            <w:rFonts w:eastAsia="等线"/>
            <w:lang w:val="en-US"/>
          </w:rPr>
          <w:t xml:space="preserve"> in PNI-NPN</w:t>
        </w:r>
      </w:ins>
      <w:ins w:id="782" w:author="cmcc" w:date="2022-08-25T14:44:00Z">
        <w:r>
          <w:rPr/>
          <w:tab/>
        </w:r>
      </w:ins>
      <w:ins w:id="783" w:author="cmcc" w:date="2022-08-25T14:44:00Z">
        <w:r>
          <w:rPr/>
          <w:fldChar w:fldCharType="begin"/>
        </w:r>
      </w:ins>
      <w:ins w:id="784" w:author="cmcc" w:date="2022-08-25T14:44:00Z">
        <w:r>
          <w:rPr/>
          <w:instrText xml:space="preserve"> PAGEREF _Toc112331162 \h </w:instrText>
        </w:r>
      </w:ins>
      <w:r>
        <w:fldChar w:fldCharType="separate"/>
      </w:r>
      <w:ins w:id="785" w:author="cmcc" w:date="2022-08-25T14:44:00Z">
        <w:r>
          <w:rPr/>
          <w:t>23</w:t>
        </w:r>
      </w:ins>
      <w:ins w:id="786" w:author="cmcc" w:date="2022-08-25T14:44:00Z">
        <w:r>
          <w:rPr/>
          <w:fldChar w:fldCharType="end"/>
        </w:r>
      </w:ins>
    </w:p>
    <w:p>
      <w:pPr>
        <w:pStyle w:val="16"/>
        <w:rPr>
          <w:ins w:id="787" w:author="cmcc" w:date="2022-08-25T14:44:00Z"/>
          <w:rFonts w:asciiTheme="minorHAnsi" w:hAnsiTheme="minorHAnsi" w:cstheme="minorBidi"/>
          <w:kern w:val="2"/>
          <w:sz w:val="21"/>
          <w:szCs w:val="22"/>
          <w:lang w:val="en-US" w:eastAsia="zh-CN"/>
        </w:rPr>
      </w:pPr>
      <w:ins w:id="788" w:author="cmcc" w:date="2022-08-25T14:44:00Z">
        <w:r>
          <w:rPr>
            <w:rFonts w:eastAsia="宋体"/>
            <w:lang w:val="en-US"/>
          </w:rPr>
          <w:t>6</w:t>
        </w:r>
      </w:ins>
      <w:ins w:id="789" w:author="cmcc" w:date="2022-08-25T14:44:00Z">
        <w:r>
          <w:rPr>
            <w:rFonts w:eastAsia="宋体"/>
          </w:rPr>
          <w:t>.1.1</w:t>
        </w:r>
      </w:ins>
      <w:ins w:id="790" w:author="cmcc" w:date="2022-08-25T14:44:00Z">
        <w:r>
          <w:rPr>
            <w:rFonts w:asciiTheme="minorHAnsi" w:hAnsiTheme="minorHAnsi" w:cstheme="minorBidi"/>
            <w:kern w:val="2"/>
            <w:sz w:val="21"/>
            <w:szCs w:val="22"/>
            <w:lang w:val="en-US" w:eastAsia="zh-CN"/>
          </w:rPr>
          <w:tab/>
        </w:r>
      </w:ins>
      <w:ins w:id="791" w:author="cmcc" w:date="2022-08-25T14:44:00Z">
        <w:r>
          <w:rPr>
            <w:rFonts w:eastAsia="宋体"/>
          </w:rPr>
          <w:t>Use cases</w:t>
        </w:r>
      </w:ins>
      <w:ins w:id="792" w:author="cmcc" w:date="2022-08-25T14:44:00Z">
        <w:r>
          <w:rPr/>
          <w:tab/>
        </w:r>
      </w:ins>
      <w:ins w:id="793" w:author="cmcc" w:date="2022-08-25T14:44:00Z">
        <w:r>
          <w:rPr/>
          <w:fldChar w:fldCharType="begin"/>
        </w:r>
      </w:ins>
      <w:ins w:id="794" w:author="cmcc" w:date="2022-08-25T14:44:00Z">
        <w:r>
          <w:rPr/>
          <w:instrText xml:space="preserve"> PAGEREF _Toc112331163 \h </w:instrText>
        </w:r>
      </w:ins>
      <w:r>
        <w:fldChar w:fldCharType="separate"/>
      </w:r>
      <w:ins w:id="795" w:author="cmcc" w:date="2022-08-25T14:44:00Z">
        <w:r>
          <w:rPr/>
          <w:t>23</w:t>
        </w:r>
      </w:ins>
      <w:ins w:id="796" w:author="cmcc" w:date="2022-08-25T14:44:00Z">
        <w:r>
          <w:rPr/>
          <w:fldChar w:fldCharType="end"/>
        </w:r>
      </w:ins>
    </w:p>
    <w:p>
      <w:pPr>
        <w:pStyle w:val="15"/>
        <w:rPr>
          <w:ins w:id="797" w:author="cmcc" w:date="2022-08-25T14:44:00Z"/>
          <w:rFonts w:asciiTheme="minorHAnsi" w:hAnsiTheme="minorHAnsi" w:cstheme="minorBidi"/>
          <w:kern w:val="2"/>
          <w:sz w:val="21"/>
          <w:szCs w:val="22"/>
          <w:lang w:val="en-US" w:eastAsia="zh-CN"/>
        </w:rPr>
      </w:pPr>
      <w:ins w:id="798" w:author="cmcc" w:date="2022-08-25T14:44:00Z">
        <w:r>
          <w:rPr>
            <w:lang w:val="en-US"/>
          </w:rPr>
          <w:t>6</w:t>
        </w:r>
      </w:ins>
      <w:ins w:id="799" w:author="cmcc" w:date="2022-08-25T14:44:00Z">
        <w:r>
          <w:rPr/>
          <w:t>.</w:t>
        </w:r>
      </w:ins>
      <w:ins w:id="800" w:author="cmcc" w:date="2022-08-25T14:44:00Z">
        <w:r>
          <w:rPr>
            <w:lang w:val="en-US"/>
          </w:rPr>
          <w:t>1</w:t>
        </w:r>
      </w:ins>
      <w:ins w:id="801" w:author="cmcc" w:date="2022-08-25T14:44:00Z">
        <w:r>
          <w:rPr/>
          <w:t>.1.1</w:t>
        </w:r>
      </w:ins>
      <w:ins w:id="802" w:author="cmcc" w:date="2022-08-25T14:44:00Z">
        <w:r>
          <w:rPr>
            <w:rFonts w:asciiTheme="minorHAnsi" w:hAnsiTheme="minorHAnsi" w:cstheme="minorBidi"/>
            <w:kern w:val="2"/>
            <w:sz w:val="21"/>
            <w:szCs w:val="22"/>
            <w:lang w:val="en-US" w:eastAsia="zh-CN"/>
          </w:rPr>
          <w:tab/>
        </w:r>
      </w:ins>
      <w:ins w:id="803" w:author="cmcc" w:date="2022-08-25T14:44:00Z">
        <w:r>
          <w:rPr/>
          <w:t>Use case #</w:t>
        </w:r>
      </w:ins>
      <w:ins w:id="804" w:author="cmcc" w:date="2022-08-25T14:44:00Z">
        <w:r>
          <w:rPr>
            <w:lang w:val="en-US"/>
          </w:rPr>
          <w:t>1a</w:t>
        </w:r>
      </w:ins>
      <w:ins w:id="805" w:author="cmcc" w:date="2022-08-25T14:44:00Z">
        <w:r>
          <w:rPr/>
          <w:t>: Network access control</w:t>
        </w:r>
      </w:ins>
      <w:ins w:id="806" w:author="cmcc" w:date="2022-08-25T14:44:00Z">
        <w:r>
          <w:rPr/>
          <w:tab/>
        </w:r>
      </w:ins>
      <w:ins w:id="807" w:author="cmcc" w:date="2022-08-25T14:44:00Z">
        <w:r>
          <w:rPr/>
          <w:fldChar w:fldCharType="begin"/>
        </w:r>
      </w:ins>
      <w:ins w:id="808" w:author="cmcc" w:date="2022-08-25T14:44:00Z">
        <w:r>
          <w:rPr/>
          <w:instrText xml:space="preserve"> PAGEREF _Toc112331164 \h </w:instrText>
        </w:r>
      </w:ins>
      <w:r>
        <w:fldChar w:fldCharType="separate"/>
      </w:r>
      <w:ins w:id="809" w:author="cmcc" w:date="2022-08-25T14:44:00Z">
        <w:r>
          <w:rPr/>
          <w:t>23</w:t>
        </w:r>
      </w:ins>
      <w:ins w:id="810" w:author="cmcc" w:date="2022-08-25T14:44:00Z">
        <w:r>
          <w:rPr/>
          <w:fldChar w:fldCharType="end"/>
        </w:r>
      </w:ins>
    </w:p>
    <w:p>
      <w:pPr>
        <w:pStyle w:val="15"/>
        <w:rPr>
          <w:ins w:id="811" w:author="cmcc" w:date="2022-08-25T14:44:00Z"/>
          <w:rFonts w:asciiTheme="minorHAnsi" w:hAnsiTheme="minorHAnsi" w:cstheme="minorBidi"/>
          <w:kern w:val="2"/>
          <w:sz w:val="21"/>
          <w:szCs w:val="22"/>
          <w:lang w:val="en-US" w:eastAsia="zh-CN"/>
        </w:rPr>
      </w:pPr>
      <w:ins w:id="812" w:author="cmcc" w:date="2022-08-25T14:44:00Z">
        <w:r>
          <w:rPr>
            <w:lang w:val="en-US"/>
          </w:rPr>
          <w:t>6</w:t>
        </w:r>
      </w:ins>
      <w:ins w:id="813" w:author="cmcc" w:date="2022-08-25T14:44:00Z">
        <w:r>
          <w:rPr/>
          <w:t>.</w:t>
        </w:r>
      </w:ins>
      <w:ins w:id="814" w:author="cmcc" w:date="2022-08-25T14:44:00Z">
        <w:r>
          <w:rPr>
            <w:lang w:val="en-US"/>
          </w:rPr>
          <w:t>1</w:t>
        </w:r>
      </w:ins>
      <w:ins w:id="815" w:author="cmcc" w:date="2022-08-25T14:44:00Z">
        <w:r>
          <w:rPr/>
          <w:t>.1.</w:t>
        </w:r>
      </w:ins>
      <w:ins w:id="816" w:author="cmcc" w:date="2022-08-25T14:44:00Z">
        <w:r>
          <w:rPr>
            <w:lang w:val="en-US"/>
          </w:rPr>
          <w:t>2</w:t>
        </w:r>
      </w:ins>
      <w:ins w:id="817" w:author="cmcc" w:date="2022-08-25T14:44:00Z">
        <w:r>
          <w:rPr>
            <w:rFonts w:asciiTheme="minorHAnsi" w:hAnsiTheme="minorHAnsi" w:cstheme="minorBidi"/>
            <w:kern w:val="2"/>
            <w:sz w:val="21"/>
            <w:szCs w:val="22"/>
            <w:lang w:val="en-US" w:eastAsia="zh-CN"/>
          </w:rPr>
          <w:tab/>
        </w:r>
      </w:ins>
      <w:ins w:id="818" w:author="cmcc" w:date="2022-08-25T14:44:00Z">
        <w:r>
          <w:rPr/>
          <w:t>Use case #</w:t>
        </w:r>
      </w:ins>
      <w:ins w:id="819" w:author="cmcc" w:date="2022-08-25T14:44:00Z">
        <w:r>
          <w:rPr>
            <w:lang w:val="en-US"/>
          </w:rPr>
          <w:t>1b</w:t>
        </w:r>
      </w:ins>
      <w:ins w:id="820" w:author="cmcc" w:date="2022-08-25T14:44:00Z">
        <w:r>
          <w:rPr/>
          <w:t xml:space="preserve">: Converged </w:t>
        </w:r>
      </w:ins>
      <w:ins w:id="821" w:author="cmcc" w:date="2022-08-25T14:44:00Z">
        <w:r>
          <w:rPr>
            <w:lang w:val="en-US"/>
          </w:rPr>
          <w:t>c</w:t>
        </w:r>
      </w:ins>
      <w:ins w:id="822" w:author="cmcc" w:date="2022-08-25T14:44:00Z">
        <w:r>
          <w:rPr/>
          <w:t>harging for number of UEs</w:t>
        </w:r>
      </w:ins>
      <w:ins w:id="823" w:author="cmcc" w:date="2022-08-25T14:44:00Z">
        <w:r>
          <w:rPr/>
          <w:tab/>
        </w:r>
      </w:ins>
      <w:ins w:id="824" w:author="cmcc" w:date="2022-08-25T14:44:00Z">
        <w:r>
          <w:rPr/>
          <w:fldChar w:fldCharType="begin"/>
        </w:r>
      </w:ins>
      <w:ins w:id="825" w:author="cmcc" w:date="2022-08-25T14:44:00Z">
        <w:r>
          <w:rPr/>
          <w:instrText xml:space="preserve"> PAGEREF _Toc112331165 \h </w:instrText>
        </w:r>
      </w:ins>
      <w:r>
        <w:fldChar w:fldCharType="separate"/>
      </w:r>
      <w:ins w:id="826" w:author="cmcc" w:date="2022-08-25T14:44:00Z">
        <w:r>
          <w:rPr/>
          <w:t>23</w:t>
        </w:r>
      </w:ins>
      <w:ins w:id="827" w:author="cmcc" w:date="2022-08-25T14:44:00Z">
        <w:r>
          <w:rPr/>
          <w:fldChar w:fldCharType="end"/>
        </w:r>
      </w:ins>
    </w:p>
    <w:p>
      <w:pPr>
        <w:pStyle w:val="15"/>
        <w:rPr>
          <w:ins w:id="828" w:author="cmcc" w:date="2022-08-25T14:44:00Z"/>
          <w:rFonts w:asciiTheme="minorHAnsi" w:hAnsiTheme="minorHAnsi" w:cstheme="minorBidi"/>
          <w:kern w:val="2"/>
          <w:sz w:val="21"/>
          <w:szCs w:val="22"/>
          <w:lang w:val="en-US" w:eastAsia="zh-CN"/>
        </w:rPr>
      </w:pPr>
      <w:ins w:id="829" w:author="cmcc" w:date="2022-08-25T14:44:00Z">
        <w:r>
          <w:rPr>
            <w:lang w:val="en-US"/>
          </w:rPr>
          <w:t>6</w:t>
        </w:r>
      </w:ins>
      <w:ins w:id="830" w:author="cmcc" w:date="2022-08-25T14:44:00Z">
        <w:r>
          <w:rPr/>
          <w:t>.</w:t>
        </w:r>
      </w:ins>
      <w:ins w:id="831" w:author="cmcc" w:date="2022-08-25T14:44:00Z">
        <w:r>
          <w:rPr>
            <w:lang w:val="en-US"/>
          </w:rPr>
          <w:t>1</w:t>
        </w:r>
      </w:ins>
      <w:ins w:id="832" w:author="cmcc" w:date="2022-08-25T14:44:00Z">
        <w:r>
          <w:rPr/>
          <w:t>.1.</w:t>
        </w:r>
      </w:ins>
      <w:ins w:id="833" w:author="cmcc" w:date="2022-08-25T14:44:00Z">
        <w:r>
          <w:rPr>
            <w:lang w:val="en-US"/>
          </w:rPr>
          <w:t>3</w:t>
        </w:r>
      </w:ins>
      <w:ins w:id="834" w:author="cmcc" w:date="2022-08-25T14:44:00Z">
        <w:r>
          <w:rPr>
            <w:rFonts w:asciiTheme="minorHAnsi" w:hAnsiTheme="minorHAnsi" w:cstheme="minorBidi"/>
            <w:kern w:val="2"/>
            <w:sz w:val="21"/>
            <w:szCs w:val="22"/>
            <w:lang w:val="en-US" w:eastAsia="zh-CN"/>
          </w:rPr>
          <w:tab/>
        </w:r>
      </w:ins>
      <w:ins w:id="835" w:author="cmcc" w:date="2022-08-25T14:44:00Z">
        <w:r>
          <w:rPr/>
          <w:t>Use case #</w:t>
        </w:r>
      </w:ins>
      <w:ins w:id="836" w:author="cmcc" w:date="2022-08-25T14:44:00Z">
        <w:r>
          <w:rPr>
            <w:lang w:val="en-US"/>
          </w:rPr>
          <w:t>1c</w:t>
        </w:r>
      </w:ins>
      <w:ins w:id="837" w:author="cmcc" w:date="2022-08-25T14:44:00Z">
        <w:r>
          <w:rPr/>
          <w:t xml:space="preserve">: Converged </w:t>
        </w:r>
      </w:ins>
      <w:ins w:id="838" w:author="cmcc" w:date="2022-08-25T14:44:00Z">
        <w:r>
          <w:rPr>
            <w:lang w:val="en-US"/>
          </w:rPr>
          <w:t>c</w:t>
        </w:r>
      </w:ins>
      <w:ins w:id="839" w:author="cmcc" w:date="2022-08-25T14:44:00Z">
        <w:r>
          <w:rPr/>
          <w:t>harging for number of PDU sessions</w:t>
        </w:r>
      </w:ins>
      <w:ins w:id="840" w:author="cmcc" w:date="2022-08-25T14:44:00Z">
        <w:r>
          <w:rPr/>
          <w:tab/>
        </w:r>
      </w:ins>
      <w:ins w:id="841" w:author="cmcc" w:date="2022-08-25T14:44:00Z">
        <w:r>
          <w:rPr/>
          <w:fldChar w:fldCharType="begin"/>
        </w:r>
      </w:ins>
      <w:ins w:id="842" w:author="cmcc" w:date="2022-08-25T14:44:00Z">
        <w:r>
          <w:rPr/>
          <w:instrText xml:space="preserve"> PAGEREF _Toc112331166 \h </w:instrText>
        </w:r>
      </w:ins>
      <w:r>
        <w:fldChar w:fldCharType="separate"/>
      </w:r>
      <w:ins w:id="843" w:author="cmcc" w:date="2022-08-25T14:44:00Z">
        <w:r>
          <w:rPr/>
          <w:t>24</w:t>
        </w:r>
      </w:ins>
      <w:ins w:id="844" w:author="cmcc" w:date="2022-08-25T14:44:00Z">
        <w:r>
          <w:rPr/>
          <w:fldChar w:fldCharType="end"/>
        </w:r>
      </w:ins>
    </w:p>
    <w:p>
      <w:pPr>
        <w:pStyle w:val="16"/>
        <w:rPr>
          <w:ins w:id="845" w:author="cmcc" w:date="2022-08-25T14:44:00Z"/>
          <w:rFonts w:asciiTheme="minorHAnsi" w:hAnsiTheme="minorHAnsi" w:cstheme="minorBidi"/>
          <w:kern w:val="2"/>
          <w:sz w:val="21"/>
          <w:szCs w:val="22"/>
          <w:lang w:val="en-US" w:eastAsia="zh-CN"/>
        </w:rPr>
      </w:pPr>
      <w:ins w:id="846" w:author="cmcc" w:date="2022-08-25T14:44:00Z">
        <w:r>
          <w:rPr>
            <w:rFonts w:eastAsia="宋体"/>
            <w:lang w:val="en-US"/>
          </w:rPr>
          <w:t>6</w:t>
        </w:r>
      </w:ins>
      <w:ins w:id="847" w:author="cmcc" w:date="2022-08-25T14:44:00Z">
        <w:r>
          <w:rPr>
            <w:rFonts w:eastAsia="宋体"/>
          </w:rPr>
          <w:t>.1.</w:t>
        </w:r>
      </w:ins>
      <w:ins w:id="848" w:author="cmcc" w:date="2022-08-25T14:44:00Z">
        <w:r>
          <w:rPr>
            <w:rFonts w:eastAsia="宋体"/>
            <w:lang w:eastAsia="zh-CN"/>
          </w:rPr>
          <w:t>2</w:t>
        </w:r>
      </w:ins>
      <w:ins w:id="849" w:author="cmcc" w:date="2022-08-25T14:44:00Z">
        <w:r>
          <w:rPr>
            <w:rFonts w:asciiTheme="minorHAnsi" w:hAnsiTheme="minorHAnsi" w:cstheme="minorBidi"/>
            <w:kern w:val="2"/>
            <w:sz w:val="21"/>
            <w:szCs w:val="22"/>
            <w:lang w:val="en-US" w:eastAsia="zh-CN"/>
          </w:rPr>
          <w:tab/>
        </w:r>
      </w:ins>
      <w:ins w:id="850" w:author="cmcc" w:date="2022-08-25T14:44:00Z">
        <w:r>
          <w:rPr>
            <w:rFonts w:eastAsia="宋体"/>
          </w:rPr>
          <w:t>Potential charging requirements</w:t>
        </w:r>
      </w:ins>
      <w:ins w:id="851" w:author="cmcc" w:date="2022-08-25T14:44:00Z">
        <w:r>
          <w:rPr/>
          <w:tab/>
        </w:r>
      </w:ins>
      <w:ins w:id="852" w:author="cmcc" w:date="2022-08-25T14:44:00Z">
        <w:r>
          <w:rPr/>
          <w:fldChar w:fldCharType="begin"/>
        </w:r>
      </w:ins>
      <w:ins w:id="853" w:author="cmcc" w:date="2022-08-25T14:44:00Z">
        <w:r>
          <w:rPr/>
          <w:instrText xml:space="preserve"> PAGEREF _Toc112331167 \h </w:instrText>
        </w:r>
      </w:ins>
      <w:r>
        <w:fldChar w:fldCharType="separate"/>
      </w:r>
      <w:ins w:id="854" w:author="cmcc" w:date="2022-08-25T14:44:00Z">
        <w:r>
          <w:rPr/>
          <w:t>24</w:t>
        </w:r>
      </w:ins>
      <w:ins w:id="855" w:author="cmcc" w:date="2022-08-25T14:44:00Z">
        <w:r>
          <w:rPr/>
          <w:fldChar w:fldCharType="end"/>
        </w:r>
      </w:ins>
    </w:p>
    <w:p>
      <w:pPr>
        <w:pStyle w:val="16"/>
        <w:rPr>
          <w:ins w:id="856" w:author="cmcc" w:date="2022-08-25T14:44:00Z"/>
          <w:rFonts w:asciiTheme="minorHAnsi" w:hAnsiTheme="minorHAnsi" w:cstheme="minorBidi"/>
          <w:kern w:val="2"/>
          <w:sz w:val="21"/>
          <w:szCs w:val="22"/>
          <w:lang w:val="en-US" w:eastAsia="zh-CN"/>
        </w:rPr>
      </w:pPr>
      <w:ins w:id="857" w:author="cmcc" w:date="2022-08-25T14:44:00Z">
        <w:r>
          <w:rPr>
            <w:rFonts w:eastAsia="宋体"/>
            <w:lang w:val="en-US"/>
          </w:rPr>
          <w:t>6</w:t>
        </w:r>
      </w:ins>
      <w:ins w:id="858" w:author="cmcc" w:date="2022-08-25T14:44:00Z">
        <w:r>
          <w:rPr>
            <w:rFonts w:eastAsia="宋体"/>
          </w:rPr>
          <w:t>.1.</w:t>
        </w:r>
      </w:ins>
      <w:ins w:id="859" w:author="cmcc" w:date="2022-08-25T14:44:00Z">
        <w:r>
          <w:rPr>
            <w:rFonts w:eastAsia="宋体"/>
            <w:lang w:eastAsia="zh-CN"/>
          </w:rPr>
          <w:t>3</w:t>
        </w:r>
      </w:ins>
      <w:ins w:id="860" w:author="cmcc" w:date="2022-08-25T14:44:00Z">
        <w:r>
          <w:rPr>
            <w:rFonts w:asciiTheme="minorHAnsi" w:hAnsiTheme="minorHAnsi" w:cstheme="minorBidi"/>
            <w:kern w:val="2"/>
            <w:sz w:val="21"/>
            <w:szCs w:val="22"/>
            <w:lang w:val="en-US" w:eastAsia="zh-CN"/>
          </w:rPr>
          <w:tab/>
        </w:r>
      </w:ins>
      <w:ins w:id="861" w:author="cmcc" w:date="2022-08-25T14:44:00Z">
        <w:r>
          <w:rPr>
            <w:rFonts w:eastAsia="宋体"/>
          </w:rPr>
          <w:t>Key issues</w:t>
        </w:r>
      </w:ins>
      <w:ins w:id="862" w:author="cmcc" w:date="2022-08-25T14:44:00Z">
        <w:r>
          <w:rPr/>
          <w:tab/>
        </w:r>
      </w:ins>
      <w:ins w:id="863" w:author="cmcc" w:date="2022-08-25T14:44:00Z">
        <w:r>
          <w:rPr/>
          <w:fldChar w:fldCharType="begin"/>
        </w:r>
      </w:ins>
      <w:ins w:id="864" w:author="cmcc" w:date="2022-08-25T14:44:00Z">
        <w:r>
          <w:rPr/>
          <w:instrText xml:space="preserve"> PAGEREF _Toc112331168 \h </w:instrText>
        </w:r>
      </w:ins>
      <w:r>
        <w:fldChar w:fldCharType="separate"/>
      </w:r>
      <w:ins w:id="865" w:author="cmcc" w:date="2022-08-25T14:44:00Z">
        <w:r>
          <w:rPr/>
          <w:t>24</w:t>
        </w:r>
      </w:ins>
      <w:ins w:id="866" w:author="cmcc" w:date="2022-08-25T14:44:00Z">
        <w:r>
          <w:rPr/>
          <w:fldChar w:fldCharType="end"/>
        </w:r>
      </w:ins>
    </w:p>
    <w:p>
      <w:pPr>
        <w:pStyle w:val="16"/>
        <w:rPr>
          <w:ins w:id="867" w:author="cmcc" w:date="2022-08-25T14:44:00Z"/>
          <w:rFonts w:asciiTheme="minorHAnsi" w:hAnsiTheme="minorHAnsi" w:cstheme="minorBidi"/>
          <w:kern w:val="2"/>
          <w:sz w:val="21"/>
          <w:szCs w:val="22"/>
          <w:lang w:val="en-US" w:eastAsia="zh-CN"/>
        </w:rPr>
      </w:pPr>
      <w:ins w:id="868" w:author="cmcc" w:date="2022-08-25T14:44:00Z">
        <w:r>
          <w:rPr>
            <w:rFonts w:eastAsia="宋体"/>
            <w:lang w:val="en-US"/>
          </w:rPr>
          <w:t>6</w:t>
        </w:r>
      </w:ins>
      <w:ins w:id="869" w:author="cmcc" w:date="2022-08-25T14:44:00Z">
        <w:r>
          <w:rPr>
            <w:rFonts w:eastAsia="宋体"/>
          </w:rPr>
          <w:t>.1.</w:t>
        </w:r>
      </w:ins>
      <w:ins w:id="870" w:author="cmcc" w:date="2022-08-25T14:44:00Z">
        <w:r>
          <w:rPr>
            <w:rFonts w:eastAsia="宋体"/>
            <w:lang w:eastAsia="zh-CN"/>
          </w:rPr>
          <w:t>4</w:t>
        </w:r>
      </w:ins>
      <w:ins w:id="871" w:author="cmcc" w:date="2022-08-25T14:44:00Z">
        <w:r>
          <w:rPr>
            <w:rFonts w:asciiTheme="minorHAnsi" w:hAnsiTheme="minorHAnsi" w:cstheme="minorBidi"/>
            <w:kern w:val="2"/>
            <w:sz w:val="21"/>
            <w:szCs w:val="22"/>
            <w:lang w:val="en-US" w:eastAsia="zh-CN"/>
          </w:rPr>
          <w:tab/>
        </w:r>
      </w:ins>
      <w:ins w:id="872" w:author="cmcc" w:date="2022-08-25T14:44:00Z">
        <w:r>
          <w:rPr>
            <w:rFonts w:eastAsia="宋体"/>
          </w:rPr>
          <w:t>Possible solutions</w:t>
        </w:r>
      </w:ins>
      <w:ins w:id="873" w:author="cmcc" w:date="2022-08-25T14:44:00Z">
        <w:r>
          <w:rPr/>
          <w:tab/>
        </w:r>
      </w:ins>
      <w:ins w:id="874" w:author="cmcc" w:date="2022-08-25T14:44:00Z">
        <w:r>
          <w:rPr/>
          <w:fldChar w:fldCharType="begin"/>
        </w:r>
      </w:ins>
      <w:ins w:id="875" w:author="cmcc" w:date="2022-08-25T14:44:00Z">
        <w:r>
          <w:rPr/>
          <w:instrText xml:space="preserve"> PAGEREF _Toc112331169 \h </w:instrText>
        </w:r>
      </w:ins>
      <w:r>
        <w:fldChar w:fldCharType="separate"/>
      </w:r>
      <w:ins w:id="876" w:author="cmcc" w:date="2022-08-25T14:44:00Z">
        <w:r>
          <w:rPr/>
          <w:t>25</w:t>
        </w:r>
      </w:ins>
      <w:ins w:id="877" w:author="cmcc" w:date="2022-08-25T14:44:00Z">
        <w:r>
          <w:rPr/>
          <w:fldChar w:fldCharType="end"/>
        </w:r>
      </w:ins>
    </w:p>
    <w:p>
      <w:pPr>
        <w:pStyle w:val="15"/>
        <w:rPr>
          <w:ins w:id="878" w:author="cmcc" w:date="2022-08-25T14:44:00Z"/>
          <w:rFonts w:asciiTheme="minorHAnsi" w:hAnsiTheme="minorHAnsi" w:cstheme="minorBidi"/>
          <w:kern w:val="2"/>
          <w:sz w:val="21"/>
          <w:szCs w:val="22"/>
          <w:lang w:val="en-US" w:eastAsia="zh-CN"/>
        </w:rPr>
      </w:pPr>
      <w:ins w:id="879" w:author="cmcc" w:date="2022-08-25T14:44:00Z">
        <w:r>
          <w:rPr>
            <w:lang w:val="en-US"/>
          </w:rPr>
          <w:t>6</w:t>
        </w:r>
      </w:ins>
      <w:ins w:id="880" w:author="cmcc" w:date="2022-08-25T14:44:00Z">
        <w:r>
          <w:rPr/>
          <w:t>.</w:t>
        </w:r>
      </w:ins>
      <w:ins w:id="881" w:author="cmcc" w:date="2022-08-25T14:44:00Z">
        <w:r>
          <w:rPr>
            <w:lang w:val="en-US"/>
          </w:rPr>
          <w:t>1</w:t>
        </w:r>
      </w:ins>
      <w:ins w:id="882" w:author="cmcc" w:date="2022-08-25T14:44:00Z">
        <w:r>
          <w:rPr/>
          <w:t>.</w:t>
        </w:r>
      </w:ins>
      <w:ins w:id="883" w:author="cmcc" w:date="2022-08-25T14:44:00Z">
        <w:r>
          <w:rPr>
            <w:lang w:val="en-US"/>
          </w:rPr>
          <w:t>4</w:t>
        </w:r>
      </w:ins>
      <w:ins w:id="884" w:author="cmcc" w:date="2022-08-25T14:44:00Z">
        <w:r>
          <w:rPr/>
          <w:t>.1</w:t>
        </w:r>
      </w:ins>
      <w:ins w:id="885" w:author="cmcc" w:date="2022-08-25T14:44:00Z">
        <w:r>
          <w:rPr>
            <w:rFonts w:asciiTheme="minorHAnsi" w:hAnsiTheme="minorHAnsi" w:cstheme="minorBidi"/>
            <w:kern w:val="2"/>
            <w:sz w:val="21"/>
            <w:szCs w:val="22"/>
            <w:lang w:val="en-US" w:eastAsia="zh-CN"/>
          </w:rPr>
          <w:tab/>
        </w:r>
      </w:ins>
      <w:ins w:id="886" w:author="cmcc" w:date="2022-08-25T14:44:00Z">
        <w:r>
          <w:rPr/>
          <w:t>Solution #</w:t>
        </w:r>
      </w:ins>
      <w:ins w:id="887" w:author="cmcc" w:date="2022-08-25T14:44:00Z">
        <w:r>
          <w:rPr>
            <w:lang w:val="en-US"/>
          </w:rPr>
          <w:t>1</w:t>
        </w:r>
      </w:ins>
      <w:ins w:id="888" w:author="cmcc" w:date="2022-08-25T14:44:00Z">
        <w:r>
          <w:rPr/>
          <w:t xml:space="preserve">: </w:t>
        </w:r>
      </w:ins>
      <w:ins w:id="889" w:author="cmcc" w:date="2022-08-25T14:44:00Z">
        <w:r>
          <w:rPr>
            <w:lang w:val="en-US"/>
          </w:rPr>
          <w:t>E</w:t>
        </w:r>
      </w:ins>
      <w:ins w:id="890" w:author="cmcc" w:date="2022-08-25T14:44:00Z">
        <w:r>
          <w:rPr/>
          <w:t>nd user charging for PNI-NPN network access and usage</w:t>
        </w:r>
      </w:ins>
      <w:ins w:id="891" w:author="cmcc" w:date="2022-08-25T14:44:00Z">
        <w:r>
          <w:rPr/>
          <w:tab/>
        </w:r>
      </w:ins>
      <w:ins w:id="892" w:author="cmcc" w:date="2022-08-25T14:44:00Z">
        <w:r>
          <w:rPr/>
          <w:fldChar w:fldCharType="begin"/>
        </w:r>
      </w:ins>
      <w:ins w:id="893" w:author="cmcc" w:date="2022-08-25T14:44:00Z">
        <w:r>
          <w:rPr/>
          <w:instrText xml:space="preserve"> PAGEREF _Toc112331170 \h </w:instrText>
        </w:r>
      </w:ins>
      <w:r>
        <w:fldChar w:fldCharType="separate"/>
      </w:r>
      <w:ins w:id="894" w:author="cmcc" w:date="2022-08-25T14:44:00Z">
        <w:r>
          <w:rPr/>
          <w:t>25</w:t>
        </w:r>
      </w:ins>
      <w:ins w:id="895" w:author="cmcc" w:date="2022-08-25T14:44:00Z">
        <w:r>
          <w:rPr/>
          <w:fldChar w:fldCharType="end"/>
        </w:r>
      </w:ins>
    </w:p>
    <w:p>
      <w:pPr>
        <w:pStyle w:val="14"/>
        <w:rPr>
          <w:ins w:id="896" w:author="cmcc" w:date="2022-08-25T14:44:00Z"/>
          <w:rFonts w:asciiTheme="minorHAnsi" w:hAnsiTheme="minorHAnsi" w:cstheme="minorBidi"/>
          <w:kern w:val="2"/>
          <w:sz w:val="21"/>
          <w:szCs w:val="22"/>
          <w:lang w:val="en-US" w:eastAsia="zh-CN"/>
        </w:rPr>
      </w:pPr>
      <w:ins w:id="897" w:author="cmcc" w:date="2022-08-25T14:44:00Z">
        <w:r>
          <w:rPr>
            <w:lang w:val="en-US"/>
          </w:rPr>
          <w:t>6</w:t>
        </w:r>
      </w:ins>
      <w:ins w:id="898" w:author="cmcc" w:date="2022-08-25T14:44:00Z">
        <w:r>
          <w:rPr/>
          <w:t>.</w:t>
        </w:r>
      </w:ins>
      <w:ins w:id="899" w:author="cmcc" w:date="2022-08-25T14:44:00Z">
        <w:r>
          <w:rPr>
            <w:lang w:val="en-US"/>
          </w:rPr>
          <w:t>1</w:t>
        </w:r>
      </w:ins>
      <w:ins w:id="900" w:author="cmcc" w:date="2022-08-25T14:44:00Z">
        <w:r>
          <w:rPr/>
          <w:t>.</w:t>
        </w:r>
      </w:ins>
      <w:ins w:id="901" w:author="cmcc" w:date="2022-08-25T14:44:00Z">
        <w:r>
          <w:rPr>
            <w:lang w:val="en-US"/>
          </w:rPr>
          <w:t>4</w:t>
        </w:r>
      </w:ins>
      <w:ins w:id="902" w:author="cmcc" w:date="2022-08-25T14:44:00Z">
        <w:r>
          <w:rPr/>
          <w:t>.</w:t>
        </w:r>
      </w:ins>
      <w:ins w:id="903" w:author="cmcc" w:date="2022-08-25T14:44:00Z">
        <w:r>
          <w:rPr>
            <w:lang w:val="en-US"/>
          </w:rPr>
          <w:t>1</w:t>
        </w:r>
      </w:ins>
      <w:ins w:id="904" w:author="cmcc" w:date="2022-08-25T14:44:00Z">
        <w:r>
          <w:rPr/>
          <w:t>.1</w:t>
        </w:r>
      </w:ins>
      <w:ins w:id="905" w:author="cmcc" w:date="2022-08-25T14:44:00Z">
        <w:r>
          <w:rPr>
            <w:rFonts w:asciiTheme="minorHAnsi" w:hAnsiTheme="minorHAnsi" w:cstheme="minorBidi"/>
            <w:kern w:val="2"/>
            <w:sz w:val="21"/>
            <w:szCs w:val="22"/>
            <w:lang w:val="en-US" w:eastAsia="zh-CN"/>
          </w:rPr>
          <w:tab/>
        </w:r>
      </w:ins>
      <w:ins w:id="906" w:author="cmcc" w:date="2022-08-25T14:44:00Z">
        <w:r>
          <w:rPr>
            <w:lang w:eastAsia="zh-CN"/>
          </w:rPr>
          <w:t>General</w:t>
        </w:r>
      </w:ins>
      <w:ins w:id="907" w:author="cmcc" w:date="2022-08-25T14:44:00Z">
        <w:r>
          <w:rPr/>
          <w:tab/>
        </w:r>
      </w:ins>
      <w:ins w:id="908" w:author="cmcc" w:date="2022-08-25T14:44:00Z">
        <w:r>
          <w:rPr/>
          <w:fldChar w:fldCharType="begin"/>
        </w:r>
      </w:ins>
      <w:ins w:id="909" w:author="cmcc" w:date="2022-08-25T14:44:00Z">
        <w:r>
          <w:rPr/>
          <w:instrText xml:space="preserve"> PAGEREF _Toc112331171 \h </w:instrText>
        </w:r>
      </w:ins>
      <w:r>
        <w:fldChar w:fldCharType="separate"/>
      </w:r>
      <w:ins w:id="910" w:author="cmcc" w:date="2022-08-25T14:44:00Z">
        <w:r>
          <w:rPr/>
          <w:t>25</w:t>
        </w:r>
      </w:ins>
      <w:ins w:id="911" w:author="cmcc" w:date="2022-08-25T14:44:00Z">
        <w:r>
          <w:rPr/>
          <w:fldChar w:fldCharType="end"/>
        </w:r>
      </w:ins>
    </w:p>
    <w:p>
      <w:pPr>
        <w:pStyle w:val="14"/>
        <w:rPr>
          <w:ins w:id="912" w:author="cmcc" w:date="2022-08-25T14:44:00Z"/>
          <w:rFonts w:asciiTheme="minorHAnsi" w:hAnsiTheme="minorHAnsi" w:cstheme="minorBidi"/>
          <w:kern w:val="2"/>
          <w:sz w:val="21"/>
          <w:szCs w:val="22"/>
          <w:lang w:val="en-US" w:eastAsia="zh-CN"/>
        </w:rPr>
      </w:pPr>
      <w:ins w:id="913" w:author="cmcc" w:date="2022-08-25T14:44:00Z">
        <w:r>
          <w:rPr>
            <w:lang w:val="en-US"/>
          </w:rPr>
          <w:t>6</w:t>
        </w:r>
      </w:ins>
      <w:ins w:id="914" w:author="cmcc" w:date="2022-08-25T14:44:00Z">
        <w:r>
          <w:rPr/>
          <w:t>.</w:t>
        </w:r>
      </w:ins>
      <w:ins w:id="915" w:author="cmcc" w:date="2022-08-25T14:44:00Z">
        <w:r>
          <w:rPr>
            <w:lang w:val="en-US"/>
          </w:rPr>
          <w:t>1</w:t>
        </w:r>
      </w:ins>
      <w:ins w:id="916" w:author="cmcc" w:date="2022-08-25T14:44:00Z">
        <w:r>
          <w:rPr/>
          <w:t>.</w:t>
        </w:r>
      </w:ins>
      <w:ins w:id="917" w:author="cmcc" w:date="2022-08-25T14:44:00Z">
        <w:r>
          <w:rPr>
            <w:lang w:val="en-US"/>
          </w:rPr>
          <w:t>4</w:t>
        </w:r>
      </w:ins>
      <w:ins w:id="918" w:author="cmcc" w:date="2022-08-25T14:44:00Z">
        <w:r>
          <w:rPr/>
          <w:t>.</w:t>
        </w:r>
      </w:ins>
      <w:ins w:id="919" w:author="cmcc" w:date="2022-08-25T14:44:00Z">
        <w:r>
          <w:rPr>
            <w:lang w:val="en-US"/>
          </w:rPr>
          <w:t>1</w:t>
        </w:r>
      </w:ins>
      <w:ins w:id="920" w:author="cmcc" w:date="2022-08-25T14:44:00Z">
        <w:r>
          <w:rPr/>
          <w:t>.2</w:t>
        </w:r>
      </w:ins>
      <w:ins w:id="921" w:author="cmcc" w:date="2022-08-25T14:44:00Z">
        <w:r>
          <w:rPr>
            <w:rFonts w:asciiTheme="minorHAnsi" w:hAnsiTheme="minorHAnsi" w:cstheme="minorBidi"/>
            <w:kern w:val="2"/>
            <w:sz w:val="21"/>
            <w:szCs w:val="22"/>
            <w:lang w:val="en-US" w:eastAsia="zh-CN"/>
          </w:rPr>
          <w:tab/>
        </w:r>
      </w:ins>
      <w:ins w:id="922" w:author="cmcc" w:date="2022-08-25T14:44:00Z">
        <w:r>
          <w:rPr/>
          <w:t xml:space="preserve">General </w:t>
        </w:r>
      </w:ins>
      <w:ins w:id="923" w:author="cmcc" w:date="2022-08-25T14:44:00Z">
        <w:r>
          <w:rPr>
            <w:lang w:eastAsia="zh-CN"/>
          </w:rPr>
          <w:t>Registration – PEC charging</w:t>
        </w:r>
      </w:ins>
      <w:ins w:id="924" w:author="cmcc" w:date="2022-08-25T14:44:00Z">
        <w:r>
          <w:rPr/>
          <w:tab/>
        </w:r>
      </w:ins>
      <w:ins w:id="925" w:author="cmcc" w:date="2022-08-25T14:44:00Z">
        <w:r>
          <w:rPr/>
          <w:fldChar w:fldCharType="begin"/>
        </w:r>
      </w:ins>
      <w:ins w:id="926" w:author="cmcc" w:date="2022-08-25T14:44:00Z">
        <w:r>
          <w:rPr/>
          <w:instrText xml:space="preserve"> PAGEREF _Toc112331172 \h </w:instrText>
        </w:r>
      </w:ins>
      <w:r>
        <w:fldChar w:fldCharType="separate"/>
      </w:r>
      <w:ins w:id="927" w:author="cmcc" w:date="2022-08-25T14:44:00Z">
        <w:r>
          <w:rPr/>
          <w:t>26</w:t>
        </w:r>
      </w:ins>
      <w:ins w:id="928" w:author="cmcc" w:date="2022-08-25T14:44:00Z">
        <w:r>
          <w:rPr/>
          <w:fldChar w:fldCharType="end"/>
        </w:r>
      </w:ins>
    </w:p>
    <w:p>
      <w:pPr>
        <w:pStyle w:val="14"/>
        <w:rPr>
          <w:ins w:id="929" w:author="cmcc" w:date="2022-08-25T14:44:00Z"/>
          <w:rFonts w:asciiTheme="minorHAnsi" w:hAnsiTheme="minorHAnsi" w:cstheme="minorBidi"/>
          <w:kern w:val="2"/>
          <w:sz w:val="21"/>
          <w:szCs w:val="22"/>
          <w:lang w:val="en-US" w:eastAsia="zh-CN"/>
        </w:rPr>
      </w:pPr>
      <w:ins w:id="930" w:author="cmcc" w:date="2022-08-25T14:44:00Z">
        <w:r>
          <w:rPr>
            <w:lang w:val="en-US"/>
          </w:rPr>
          <w:t>6</w:t>
        </w:r>
      </w:ins>
      <w:ins w:id="931" w:author="cmcc" w:date="2022-08-25T14:44:00Z">
        <w:r>
          <w:rPr/>
          <w:t>.</w:t>
        </w:r>
      </w:ins>
      <w:ins w:id="932" w:author="cmcc" w:date="2022-08-25T14:44:00Z">
        <w:r>
          <w:rPr>
            <w:lang w:val="en-US"/>
          </w:rPr>
          <w:t>1</w:t>
        </w:r>
      </w:ins>
      <w:ins w:id="933" w:author="cmcc" w:date="2022-08-25T14:44:00Z">
        <w:r>
          <w:rPr/>
          <w:t>.</w:t>
        </w:r>
      </w:ins>
      <w:ins w:id="934" w:author="cmcc" w:date="2022-08-25T14:44:00Z">
        <w:r>
          <w:rPr>
            <w:lang w:val="en-US"/>
          </w:rPr>
          <w:t>4</w:t>
        </w:r>
      </w:ins>
      <w:ins w:id="935" w:author="cmcc" w:date="2022-08-25T14:44:00Z">
        <w:r>
          <w:rPr/>
          <w:t>.</w:t>
        </w:r>
      </w:ins>
      <w:ins w:id="936" w:author="cmcc" w:date="2022-08-25T14:44:00Z">
        <w:r>
          <w:rPr>
            <w:lang w:val="en-US"/>
          </w:rPr>
          <w:t>1</w:t>
        </w:r>
      </w:ins>
      <w:ins w:id="937" w:author="cmcc" w:date="2022-08-25T14:44:00Z">
        <w:r>
          <w:rPr/>
          <w:t>.</w:t>
        </w:r>
      </w:ins>
      <w:ins w:id="938" w:author="cmcc" w:date="2022-08-25T14:44:00Z">
        <w:r>
          <w:rPr>
            <w:lang w:val="en-US"/>
          </w:rPr>
          <w:t>3</w:t>
        </w:r>
      </w:ins>
      <w:ins w:id="939" w:author="cmcc" w:date="2022-08-25T14:44:00Z">
        <w:r>
          <w:rPr>
            <w:rFonts w:asciiTheme="minorHAnsi" w:hAnsiTheme="minorHAnsi" w:cstheme="minorBidi"/>
            <w:kern w:val="2"/>
            <w:sz w:val="21"/>
            <w:szCs w:val="22"/>
            <w:lang w:val="en-US" w:eastAsia="zh-CN"/>
          </w:rPr>
          <w:tab/>
        </w:r>
      </w:ins>
      <w:ins w:id="940" w:author="cmcc" w:date="2022-08-25T14:44:00Z">
        <w:r>
          <w:rPr>
            <w:lang w:eastAsia="zh-CN"/>
          </w:rPr>
          <w:t>General Registration – IEC</w:t>
        </w:r>
      </w:ins>
      <w:ins w:id="941" w:author="cmcc" w:date="2022-08-25T14:44:00Z">
        <w:r>
          <w:rPr/>
          <w:tab/>
        </w:r>
      </w:ins>
      <w:ins w:id="942" w:author="cmcc" w:date="2022-08-25T14:44:00Z">
        <w:r>
          <w:rPr/>
          <w:fldChar w:fldCharType="begin"/>
        </w:r>
      </w:ins>
      <w:ins w:id="943" w:author="cmcc" w:date="2022-08-25T14:44:00Z">
        <w:r>
          <w:rPr/>
          <w:instrText xml:space="preserve"> PAGEREF _Toc112331173 \h </w:instrText>
        </w:r>
      </w:ins>
      <w:r>
        <w:fldChar w:fldCharType="separate"/>
      </w:r>
      <w:ins w:id="944" w:author="cmcc" w:date="2022-08-25T14:44:00Z">
        <w:r>
          <w:rPr/>
          <w:t>28</w:t>
        </w:r>
      </w:ins>
      <w:ins w:id="945" w:author="cmcc" w:date="2022-08-25T14:44:00Z">
        <w:r>
          <w:rPr/>
          <w:fldChar w:fldCharType="end"/>
        </w:r>
      </w:ins>
    </w:p>
    <w:p>
      <w:pPr>
        <w:pStyle w:val="14"/>
        <w:rPr>
          <w:ins w:id="946" w:author="cmcc" w:date="2022-08-25T14:44:00Z"/>
          <w:rFonts w:asciiTheme="minorHAnsi" w:hAnsiTheme="minorHAnsi" w:cstheme="minorBidi"/>
          <w:kern w:val="2"/>
          <w:sz w:val="21"/>
          <w:szCs w:val="22"/>
          <w:lang w:val="en-US" w:eastAsia="zh-CN"/>
        </w:rPr>
      </w:pPr>
      <w:ins w:id="947" w:author="cmcc" w:date="2022-08-25T14:44:00Z">
        <w:r>
          <w:rPr>
            <w:lang w:val="en-US"/>
          </w:rPr>
          <w:t>6</w:t>
        </w:r>
      </w:ins>
      <w:ins w:id="948" w:author="cmcc" w:date="2022-08-25T14:44:00Z">
        <w:r>
          <w:rPr/>
          <w:t>.</w:t>
        </w:r>
      </w:ins>
      <w:ins w:id="949" w:author="cmcc" w:date="2022-08-25T14:44:00Z">
        <w:r>
          <w:rPr>
            <w:lang w:val="en-US"/>
          </w:rPr>
          <w:t>1</w:t>
        </w:r>
      </w:ins>
      <w:ins w:id="950" w:author="cmcc" w:date="2022-08-25T14:44:00Z">
        <w:r>
          <w:rPr/>
          <w:t>.</w:t>
        </w:r>
      </w:ins>
      <w:ins w:id="951" w:author="cmcc" w:date="2022-08-25T14:44:00Z">
        <w:r>
          <w:rPr>
            <w:lang w:val="en-US"/>
          </w:rPr>
          <w:t>4</w:t>
        </w:r>
      </w:ins>
      <w:ins w:id="952" w:author="cmcc" w:date="2022-08-25T14:44:00Z">
        <w:r>
          <w:rPr/>
          <w:t>.</w:t>
        </w:r>
      </w:ins>
      <w:ins w:id="953" w:author="cmcc" w:date="2022-08-25T14:44:00Z">
        <w:r>
          <w:rPr>
            <w:lang w:val="en-US"/>
          </w:rPr>
          <w:t>1</w:t>
        </w:r>
      </w:ins>
      <w:ins w:id="954" w:author="cmcc" w:date="2022-08-25T14:44:00Z">
        <w:r>
          <w:rPr/>
          <w:t>.</w:t>
        </w:r>
      </w:ins>
      <w:ins w:id="955" w:author="cmcc" w:date="2022-08-25T14:44:00Z">
        <w:r>
          <w:rPr>
            <w:lang w:val="en-US"/>
          </w:rPr>
          <w:t>4</w:t>
        </w:r>
      </w:ins>
      <w:ins w:id="956" w:author="cmcc" w:date="2022-08-25T14:44:00Z">
        <w:r>
          <w:rPr>
            <w:rFonts w:asciiTheme="minorHAnsi" w:hAnsiTheme="minorHAnsi" w:cstheme="minorBidi"/>
            <w:kern w:val="2"/>
            <w:sz w:val="21"/>
            <w:szCs w:val="22"/>
            <w:lang w:val="en-US" w:eastAsia="zh-CN"/>
          </w:rPr>
          <w:tab/>
        </w:r>
      </w:ins>
      <w:ins w:id="957" w:author="cmcc" w:date="2022-08-25T14:44:00Z">
        <w:r>
          <w:rPr>
            <w:lang w:eastAsia="zh-CN"/>
          </w:rPr>
          <w:t>General Registration – ECUR</w:t>
        </w:r>
      </w:ins>
      <w:ins w:id="958" w:author="cmcc" w:date="2022-08-25T14:44:00Z">
        <w:r>
          <w:rPr/>
          <w:tab/>
        </w:r>
      </w:ins>
      <w:ins w:id="959" w:author="cmcc" w:date="2022-08-25T14:44:00Z">
        <w:r>
          <w:rPr/>
          <w:fldChar w:fldCharType="begin"/>
        </w:r>
      </w:ins>
      <w:ins w:id="960" w:author="cmcc" w:date="2022-08-25T14:44:00Z">
        <w:r>
          <w:rPr/>
          <w:instrText xml:space="preserve"> PAGEREF _Toc112331174 \h </w:instrText>
        </w:r>
      </w:ins>
      <w:r>
        <w:fldChar w:fldCharType="separate"/>
      </w:r>
      <w:ins w:id="961" w:author="cmcc" w:date="2022-08-25T14:44:00Z">
        <w:r>
          <w:rPr/>
          <w:t>29</w:t>
        </w:r>
      </w:ins>
      <w:ins w:id="962" w:author="cmcc" w:date="2022-08-25T14:44:00Z">
        <w:r>
          <w:rPr/>
          <w:fldChar w:fldCharType="end"/>
        </w:r>
      </w:ins>
    </w:p>
    <w:p>
      <w:pPr>
        <w:pStyle w:val="14"/>
        <w:rPr>
          <w:ins w:id="963" w:author="cmcc" w:date="2022-08-25T14:44:00Z"/>
          <w:rFonts w:asciiTheme="minorHAnsi" w:hAnsiTheme="minorHAnsi" w:cstheme="minorBidi"/>
          <w:kern w:val="2"/>
          <w:sz w:val="21"/>
          <w:szCs w:val="22"/>
          <w:lang w:val="en-US" w:eastAsia="zh-CN"/>
        </w:rPr>
      </w:pPr>
      <w:ins w:id="964" w:author="cmcc" w:date="2022-08-25T14:44:00Z">
        <w:r>
          <w:rPr>
            <w:lang w:val="en-US"/>
          </w:rPr>
          <w:t>6</w:t>
        </w:r>
      </w:ins>
      <w:ins w:id="965" w:author="cmcc" w:date="2022-08-25T14:44:00Z">
        <w:r>
          <w:rPr/>
          <w:t>.</w:t>
        </w:r>
      </w:ins>
      <w:ins w:id="966" w:author="cmcc" w:date="2022-08-25T14:44:00Z">
        <w:r>
          <w:rPr>
            <w:lang w:val="en-US"/>
          </w:rPr>
          <w:t>1</w:t>
        </w:r>
      </w:ins>
      <w:ins w:id="967" w:author="cmcc" w:date="2022-08-25T14:44:00Z">
        <w:r>
          <w:rPr/>
          <w:t>.</w:t>
        </w:r>
      </w:ins>
      <w:ins w:id="968" w:author="cmcc" w:date="2022-08-25T14:44:00Z">
        <w:r>
          <w:rPr>
            <w:lang w:val="en-US"/>
          </w:rPr>
          <w:t>4</w:t>
        </w:r>
      </w:ins>
      <w:ins w:id="969" w:author="cmcc" w:date="2022-08-25T14:44:00Z">
        <w:r>
          <w:rPr/>
          <w:t>.</w:t>
        </w:r>
      </w:ins>
      <w:ins w:id="970" w:author="cmcc" w:date="2022-08-25T14:44:00Z">
        <w:r>
          <w:rPr>
            <w:lang w:val="en-US"/>
          </w:rPr>
          <w:t>1</w:t>
        </w:r>
      </w:ins>
      <w:ins w:id="971" w:author="cmcc" w:date="2022-08-25T14:44:00Z">
        <w:r>
          <w:rPr/>
          <w:t>.</w:t>
        </w:r>
      </w:ins>
      <w:ins w:id="972" w:author="cmcc" w:date="2022-08-25T14:44:00Z">
        <w:r>
          <w:rPr>
            <w:lang w:val="en-US"/>
          </w:rPr>
          <w:t>5</w:t>
        </w:r>
      </w:ins>
      <w:ins w:id="973" w:author="cmcc" w:date="2022-08-25T14:44:00Z">
        <w:r>
          <w:rPr>
            <w:rFonts w:asciiTheme="minorHAnsi" w:hAnsiTheme="minorHAnsi" w:cstheme="minorBidi"/>
            <w:kern w:val="2"/>
            <w:sz w:val="21"/>
            <w:szCs w:val="22"/>
            <w:lang w:val="en-US" w:eastAsia="zh-CN"/>
          </w:rPr>
          <w:tab/>
        </w:r>
      </w:ins>
      <w:ins w:id="974" w:author="cmcc" w:date="2022-08-25T14:44:00Z">
        <w:r>
          <w:rPr/>
          <w:t>Deregistration – PEC charging</w:t>
        </w:r>
      </w:ins>
      <w:ins w:id="975" w:author="cmcc" w:date="2022-08-25T14:44:00Z">
        <w:r>
          <w:rPr/>
          <w:tab/>
        </w:r>
      </w:ins>
      <w:ins w:id="976" w:author="cmcc" w:date="2022-08-25T14:44:00Z">
        <w:r>
          <w:rPr/>
          <w:fldChar w:fldCharType="begin"/>
        </w:r>
      </w:ins>
      <w:ins w:id="977" w:author="cmcc" w:date="2022-08-25T14:44:00Z">
        <w:r>
          <w:rPr/>
          <w:instrText xml:space="preserve"> PAGEREF _Toc112331175 \h </w:instrText>
        </w:r>
      </w:ins>
      <w:r>
        <w:fldChar w:fldCharType="separate"/>
      </w:r>
      <w:ins w:id="978" w:author="cmcc" w:date="2022-08-25T14:44:00Z">
        <w:r>
          <w:rPr/>
          <w:t>30</w:t>
        </w:r>
      </w:ins>
      <w:ins w:id="979" w:author="cmcc" w:date="2022-08-25T14:44:00Z">
        <w:r>
          <w:rPr/>
          <w:fldChar w:fldCharType="end"/>
        </w:r>
      </w:ins>
    </w:p>
    <w:p>
      <w:pPr>
        <w:pStyle w:val="15"/>
        <w:rPr>
          <w:ins w:id="980" w:author="cmcc" w:date="2022-08-25T14:44:00Z"/>
          <w:rFonts w:asciiTheme="minorHAnsi" w:hAnsiTheme="minorHAnsi" w:cstheme="minorBidi"/>
          <w:kern w:val="2"/>
          <w:sz w:val="21"/>
          <w:szCs w:val="22"/>
          <w:lang w:val="en-US" w:eastAsia="zh-CN"/>
        </w:rPr>
      </w:pPr>
      <w:ins w:id="981" w:author="cmcc" w:date="2022-08-25T14:44:00Z">
        <w:r>
          <w:rPr>
            <w:lang w:val="en-US"/>
          </w:rPr>
          <w:t>6</w:t>
        </w:r>
      </w:ins>
      <w:ins w:id="982" w:author="cmcc" w:date="2022-08-25T14:44:00Z">
        <w:r>
          <w:rPr/>
          <w:t>.</w:t>
        </w:r>
      </w:ins>
      <w:ins w:id="983" w:author="cmcc" w:date="2022-08-25T14:44:00Z">
        <w:r>
          <w:rPr>
            <w:lang w:val="en-US"/>
          </w:rPr>
          <w:t>1</w:t>
        </w:r>
      </w:ins>
      <w:ins w:id="984" w:author="cmcc" w:date="2022-08-25T14:44:00Z">
        <w:r>
          <w:rPr/>
          <w:t>.</w:t>
        </w:r>
      </w:ins>
      <w:ins w:id="985" w:author="cmcc" w:date="2022-08-25T14:44:00Z">
        <w:r>
          <w:rPr>
            <w:lang w:val="en-US"/>
          </w:rPr>
          <w:t>4</w:t>
        </w:r>
      </w:ins>
      <w:ins w:id="986" w:author="cmcc" w:date="2022-08-25T14:44:00Z">
        <w:r>
          <w:rPr/>
          <w:t>.</w:t>
        </w:r>
      </w:ins>
      <w:ins w:id="987" w:author="cmcc" w:date="2022-08-25T14:44:00Z">
        <w:r>
          <w:rPr>
            <w:lang w:val="en-US"/>
          </w:rPr>
          <w:t>2</w:t>
        </w:r>
      </w:ins>
      <w:ins w:id="988" w:author="cmcc" w:date="2022-08-25T14:44:00Z">
        <w:r>
          <w:rPr>
            <w:rFonts w:asciiTheme="minorHAnsi" w:hAnsiTheme="minorHAnsi" w:cstheme="minorBidi"/>
            <w:kern w:val="2"/>
            <w:sz w:val="21"/>
            <w:szCs w:val="22"/>
            <w:lang w:val="en-US" w:eastAsia="zh-CN"/>
          </w:rPr>
          <w:tab/>
        </w:r>
      </w:ins>
      <w:ins w:id="989" w:author="cmcc" w:date="2022-08-25T14:44:00Z">
        <w:r>
          <w:rPr/>
          <w:t>Solution #</w:t>
        </w:r>
      </w:ins>
      <w:ins w:id="990" w:author="cmcc" w:date="2022-08-25T14:44:00Z">
        <w:r>
          <w:rPr>
            <w:lang w:val="en-US"/>
          </w:rPr>
          <w:t>2</w:t>
        </w:r>
      </w:ins>
      <w:ins w:id="991" w:author="cmcc" w:date="2022-08-25T14:44:00Z">
        <w:r>
          <w:rPr/>
          <w:t xml:space="preserve">: </w:t>
        </w:r>
      </w:ins>
      <w:ins w:id="992" w:author="cmcc" w:date="2022-08-25T14:44:00Z">
        <w:r>
          <w:rPr>
            <w:lang w:val="en-US"/>
          </w:rPr>
          <w:t>C</w:t>
        </w:r>
      </w:ins>
      <w:ins w:id="993" w:author="cmcc" w:date="2022-08-25T14:44:00Z">
        <w:r>
          <w:rPr/>
          <w:t>onverged charging for</w:t>
        </w:r>
      </w:ins>
      <w:ins w:id="994" w:author="cmcc" w:date="2022-08-25T14:44:00Z">
        <w:r>
          <w:rPr>
            <w:lang w:val="en-US"/>
          </w:rPr>
          <w:t xml:space="preserve"> </w:t>
        </w:r>
      </w:ins>
      <w:ins w:id="995" w:author="cmcc" w:date="2022-08-25T14:44:00Z">
        <w:r>
          <w:rPr/>
          <w:t>number of UEs</w:t>
        </w:r>
      </w:ins>
      <w:ins w:id="996" w:author="cmcc" w:date="2022-08-25T14:44:00Z">
        <w:r>
          <w:rPr/>
          <w:tab/>
        </w:r>
      </w:ins>
      <w:ins w:id="997" w:author="cmcc" w:date="2022-08-25T14:44:00Z">
        <w:r>
          <w:rPr/>
          <w:fldChar w:fldCharType="begin"/>
        </w:r>
      </w:ins>
      <w:ins w:id="998" w:author="cmcc" w:date="2022-08-25T14:44:00Z">
        <w:r>
          <w:rPr/>
          <w:instrText xml:space="preserve"> PAGEREF _Toc112331176 \h </w:instrText>
        </w:r>
      </w:ins>
      <w:r>
        <w:fldChar w:fldCharType="separate"/>
      </w:r>
      <w:ins w:id="999" w:author="cmcc" w:date="2022-08-25T14:44:00Z">
        <w:r>
          <w:rPr/>
          <w:t>32</w:t>
        </w:r>
      </w:ins>
      <w:ins w:id="1000" w:author="cmcc" w:date="2022-08-25T14:44:00Z">
        <w:r>
          <w:rPr/>
          <w:fldChar w:fldCharType="end"/>
        </w:r>
      </w:ins>
    </w:p>
    <w:p>
      <w:pPr>
        <w:pStyle w:val="14"/>
        <w:rPr>
          <w:ins w:id="1001" w:author="cmcc" w:date="2022-08-25T14:44:00Z"/>
          <w:rFonts w:asciiTheme="minorHAnsi" w:hAnsiTheme="minorHAnsi" w:cstheme="minorBidi"/>
          <w:kern w:val="2"/>
          <w:sz w:val="21"/>
          <w:szCs w:val="22"/>
          <w:lang w:val="en-US" w:eastAsia="zh-CN"/>
        </w:rPr>
      </w:pPr>
      <w:ins w:id="1002" w:author="cmcc" w:date="2022-08-25T14:44:00Z">
        <w:r>
          <w:rPr>
            <w:lang w:val="en-US"/>
          </w:rPr>
          <w:t>6</w:t>
        </w:r>
      </w:ins>
      <w:ins w:id="1003" w:author="cmcc" w:date="2022-08-25T14:44:00Z">
        <w:r>
          <w:rPr/>
          <w:t>.</w:t>
        </w:r>
      </w:ins>
      <w:ins w:id="1004" w:author="cmcc" w:date="2022-08-25T14:44:00Z">
        <w:r>
          <w:rPr>
            <w:lang w:val="en-US"/>
          </w:rPr>
          <w:t>1</w:t>
        </w:r>
      </w:ins>
      <w:ins w:id="1005" w:author="cmcc" w:date="2022-08-25T14:44:00Z">
        <w:r>
          <w:rPr/>
          <w:t>.</w:t>
        </w:r>
      </w:ins>
      <w:ins w:id="1006" w:author="cmcc" w:date="2022-08-25T14:44:00Z">
        <w:r>
          <w:rPr>
            <w:lang w:val="en-US"/>
          </w:rPr>
          <w:t>4</w:t>
        </w:r>
      </w:ins>
      <w:ins w:id="1007" w:author="cmcc" w:date="2022-08-25T14:44:00Z">
        <w:r>
          <w:rPr/>
          <w:t>.</w:t>
        </w:r>
      </w:ins>
      <w:ins w:id="1008" w:author="cmcc" w:date="2022-08-25T14:44:00Z">
        <w:r>
          <w:rPr>
            <w:lang w:val="en-US"/>
          </w:rPr>
          <w:t>2</w:t>
        </w:r>
      </w:ins>
      <w:ins w:id="1009" w:author="cmcc" w:date="2022-08-25T14:44:00Z">
        <w:r>
          <w:rPr/>
          <w:t>.1</w:t>
        </w:r>
      </w:ins>
      <w:ins w:id="1010" w:author="cmcc" w:date="2022-08-25T14:44:00Z">
        <w:r>
          <w:rPr>
            <w:rFonts w:asciiTheme="minorHAnsi" w:hAnsiTheme="minorHAnsi" w:cstheme="minorBidi"/>
            <w:kern w:val="2"/>
            <w:sz w:val="21"/>
            <w:szCs w:val="22"/>
            <w:lang w:val="en-US" w:eastAsia="zh-CN"/>
          </w:rPr>
          <w:tab/>
        </w:r>
      </w:ins>
      <w:ins w:id="1011" w:author="cmcc" w:date="2022-08-25T14:44:00Z">
        <w:r>
          <w:rPr>
            <w:lang w:eastAsia="zh-CN"/>
          </w:rPr>
          <w:t>General</w:t>
        </w:r>
      </w:ins>
      <w:ins w:id="1012" w:author="cmcc" w:date="2022-08-25T14:44:00Z">
        <w:r>
          <w:rPr/>
          <w:tab/>
        </w:r>
      </w:ins>
      <w:ins w:id="1013" w:author="cmcc" w:date="2022-08-25T14:44:00Z">
        <w:r>
          <w:rPr/>
          <w:fldChar w:fldCharType="begin"/>
        </w:r>
      </w:ins>
      <w:ins w:id="1014" w:author="cmcc" w:date="2022-08-25T14:44:00Z">
        <w:r>
          <w:rPr/>
          <w:instrText xml:space="preserve"> PAGEREF _Toc112331177 \h </w:instrText>
        </w:r>
      </w:ins>
      <w:r>
        <w:fldChar w:fldCharType="separate"/>
      </w:r>
      <w:ins w:id="1015" w:author="cmcc" w:date="2022-08-25T14:44:00Z">
        <w:r>
          <w:rPr/>
          <w:t>32</w:t>
        </w:r>
      </w:ins>
      <w:ins w:id="1016" w:author="cmcc" w:date="2022-08-25T14:44:00Z">
        <w:r>
          <w:rPr/>
          <w:fldChar w:fldCharType="end"/>
        </w:r>
      </w:ins>
    </w:p>
    <w:p>
      <w:pPr>
        <w:pStyle w:val="14"/>
        <w:rPr>
          <w:ins w:id="1017" w:author="cmcc" w:date="2022-08-25T14:44:00Z"/>
          <w:rFonts w:asciiTheme="minorHAnsi" w:hAnsiTheme="minorHAnsi" w:cstheme="minorBidi"/>
          <w:kern w:val="2"/>
          <w:sz w:val="21"/>
          <w:szCs w:val="22"/>
          <w:lang w:val="en-US" w:eastAsia="zh-CN"/>
        </w:rPr>
      </w:pPr>
      <w:ins w:id="1018" w:author="cmcc" w:date="2022-08-25T14:44:00Z">
        <w:r>
          <w:rPr>
            <w:lang w:val="en-US"/>
          </w:rPr>
          <w:t>6</w:t>
        </w:r>
      </w:ins>
      <w:ins w:id="1019" w:author="cmcc" w:date="2022-08-25T14:44:00Z">
        <w:r>
          <w:rPr/>
          <w:t>.</w:t>
        </w:r>
      </w:ins>
      <w:ins w:id="1020" w:author="cmcc" w:date="2022-08-25T14:44:00Z">
        <w:r>
          <w:rPr>
            <w:lang w:val="en-US"/>
          </w:rPr>
          <w:t>1</w:t>
        </w:r>
      </w:ins>
      <w:ins w:id="1021" w:author="cmcc" w:date="2022-08-25T14:44:00Z">
        <w:r>
          <w:rPr/>
          <w:t>.</w:t>
        </w:r>
      </w:ins>
      <w:ins w:id="1022" w:author="cmcc" w:date="2022-08-25T14:44:00Z">
        <w:r>
          <w:rPr>
            <w:lang w:val="en-US"/>
          </w:rPr>
          <w:t>4</w:t>
        </w:r>
      </w:ins>
      <w:ins w:id="1023" w:author="cmcc" w:date="2022-08-25T14:44:00Z">
        <w:r>
          <w:rPr/>
          <w:t>.</w:t>
        </w:r>
      </w:ins>
      <w:ins w:id="1024" w:author="cmcc" w:date="2022-08-25T14:44:00Z">
        <w:r>
          <w:rPr>
            <w:lang w:val="en-US"/>
          </w:rPr>
          <w:t>2</w:t>
        </w:r>
      </w:ins>
      <w:ins w:id="1025" w:author="cmcc" w:date="2022-08-25T14:44:00Z">
        <w:r>
          <w:rPr/>
          <w:t>.</w:t>
        </w:r>
      </w:ins>
      <w:ins w:id="1026" w:author="cmcc" w:date="2022-08-25T14:44:00Z">
        <w:r>
          <w:rPr>
            <w:lang w:val="en-US"/>
          </w:rPr>
          <w:t>2</w:t>
        </w:r>
      </w:ins>
      <w:ins w:id="1027" w:author="cmcc" w:date="2022-08-25T14:44:00Z">
        <w:r>
          <w:rPr>
            <w:rFonts w:asciiTheme="minorHAnsi" w:hAnsiTheme="minorHAnsi" w:cstheme="minorBidi"/>
            <w:kern w:val="2"/>
            <w:sz w:val="21"/>
            <w:szCs w:val="22"/>
            <w:lang w:val="en-US" w:eastAsia="zh-CN"/>
          </w:rPr>
          <w:tab/>
        </w:r>
      </w:ins>
      <w:ins w:id="1028" w:author="cmcc" w:date="2022-08-25T14:44:00Z">
        <w:r>
          <w:rPr>
            <w:lang w:eastAsia="zh-CN"/>
          </w:rPr>
          <w:t>Architecture description</w:t>
        </w:r>
      </w:ins>
      <w:ins w:id="1029" w:author="cmcc" w:date="2022-08-25T14:44:00Z">
        <w:r>
          <w:rPr/>
          <w:tab/>
        </w:r>
      </w:ins>
      <w:ins w:id="1030" w:author="cmcc" w:date="2022-08-25T14:44:00Z">
        <w:r>
          <w:rPr/>
          <w:fldChar w:fldCharType="begin"/>
        </w:r>
      </w:ins>
      <w:ins w:id="1031" w:author="cmcc" w:date="2022-08-25T14:44:00Z">
        <w:r>
          <w:rPr/>
          <w:instrText xml:space="preserve"> PAGEREF _Toc112331178 \h </w:instrText>
        </w:r>
      </w:ins>
      <w:r>
        <w:fldChar w:fldCharType="separate"/>
      </w:r>
      <w:ins w:id="1032" w:author="cmcc" w:date="2022-08-25T14:44:00Z">
        <w:r>
          <w:rPr/>
          <w:t>32</w:t>
        </w:r>
      </w:ins>
      <w:ins w:id="1033" w:author="cmcc" w:date="2022-08-25T14:44:00Z">
        <w:r>
          <w:rPr/>
          <w:fldChar w:fldCharType="end"/>
        </w:r>
      </w:ins>
    </w:p>
    <w:p>
      <w:pPr>
        <w:pStyle w:val="14"/>
        <w:rPr>
          <w:ins w:id="1034" w:author="cmcc" w:date="2022-08-25T14:44:00Z"/>
          <w:rFonts w:asciiTheme="minorHAnsi" w:hAnsiTheme="minorHAnsi" w:cstheme="minorBidi"/>
          <w:kern w:val="2"/>
          <w:sz w:val="21"/>
          <w:szCs w:val="22"/>
          <w:lang w:val="en-US" w:eastAsia="zh-CN"/>
        </w:rPr>
      </w:pPr>
      <w:ins w:id="1035" w:author="cmcc" w:date="2022-08-25T14:44:00Z">
        <w:r>
          <w:rPr>
            <w:lang w:val="en-US"/>
          </w:rPr>
          <w:t>6</w:t>
        </w:r>
      </w:ins>
      <w:ins w:id="1036" w:author="cmcc" w:date="2022-08-25T14:44:00Z">
        <w:r>
          <w:rPr/>
          <w:t>.</w:t>
        </w:r>
      </w:ins>
      <w:ins w:id="1037" w:author="cmcc" w:date="2022-08-25T14:44:00Z">
        <w:r>
          <w:rPr>
            <w:lang w:val="en-US"/>
          </w:rPr>
          <w:t>1</w:t>
        </w:r>
      </w:ins>
      <w:ins w:id="1038" w:author="cmcc" w:date="2022-08-25T14:44:00Z">
        <w:r>
          <w:rPr/>
          <w:t>.</w:t>
        </w:r>
      </w:ins>
      <w:ins w:id="1039" w:author="cmcc" w:date="2022-08-25T14:44:00Z">
        <w:r>
          <w:rPr>
            <w:lang w:val="en-US"/>
          </w:rPr>
          <w:t>4</w:t>
        </w:r>
      </w:ins>
      <w:ins w:id="1040" w:author="cmcc" w:date="2022-08-25T14:44:00Z">
        <w:r>
          <w:rPr/>
          <w:t>.</w:t>
        </w:r>
      </w:ins>
      <w:ins w:id="1041" w:author="cmcc" w:date="2022-08-25T14:44:00Z">
        <w:r>
          <w:rPr>
            <w:lang w:val="en-US"/>
          </w:rPr>
          <w:t>2</w:t>
        </w:r>
      </w:ins>
      <w:ins w:id="1042" w:author="cmcc" w:date="2022-08-25T14:44:00Z">
        <w:r>
          <w:rPr/>
          <w:t>.</w:t>
        </w:r>
      </w:ins>
      <w:ins w:id="1043" w:author="cmcc" w:date="2022-08-25T14:44:00Z">
        <w:r>
          <w:rPr>
            <w:lang w:val="en-US"/>
          </w:rPr>
          <w:t>3</w:t>
        </w:r>
      </w:ins>
      <w:ins w:id="1044" w:author="cmcc" w:date="2022-08-25T14:44:00Z">
        <w:r>
          <w:rPr>
            <w:rFonts w:asciiTheme="minorHAnsi" w:hAnsiTheme="minorHAnsi" w:cstheme="minorBidi"/>
            <w:kern w:val="2"/>
            <w:sz w:val="21"/>
            <w:szCs w:val="22"/>
            <w:lang w:val="en-US" w:eastAsia="zh-CN"/>
          </w:rPr>
          <w:tab/>
        </w:r>
      </w:ins>
      <w:ins w:id="1045" w:author="cmcc" w:date="2022-08-25T14:44:00Z">
        <w:r>
          <w:rPr/>
          <w:t>Procedures description</w:t>
        </w:r>
      </w:ins>
      <w:ins w:id="1046" w:author="cmcc" w:date="2022-08-25T14:44:00Z">
        <w:r>
          <w:rPr/>
          <w:tab/>
        </w:r>
      </w:ins>
      <w:ins w:id="1047" w:author="cmcc" w:date="2022-08-25T14:44:00Z">
        <w:r>
          <w:rPr/>
          <w:fldChar w:fldCharType="begin"/>
        </w:r>
      </w:ins>
      <w:ins w:id="1048" w:author="cmcc" w:date="2022-08-25T14:44:00Z">
        <w:r>
          <w:rPr/>
          <w:instrText xml:space="preserve"> PAGEREF _Toc112331179 \h </w:instrText>
        </w:r>
      </w:ins>
      <w:r>
        <w:fldChar w:fldCharType="separate"/>
      </w:r>
      <w:ins w:id="1049" w:author="cmcc" w:date="2022-08-25T14:44:00Z">
        <w:r>
          <w:rPr/>
          <w:t>32</w:t>
        </w:r>
      </w:ins>
      <w:ins w:id="1050" w:author="cmcc" w:date="2022-08-25T14:44:00Z">
        <w:r>
          <w:rPr/>
          <w:fldChar w:fldCharType="end"/>
        </w:r>
      </w:ins>
    </w:p>
    <w:p>
      <w:pPr>
        <w:pStyle w:val="15"/>
        <w:rPr>
          <w:ins w:id="1051" w:author="cmcc" w:date="2022-08-25T14:44:00Z"/>
          <w:rFonts w:asciiTheme="minorHAnsi" w:hAnsiTheme="minorHAnsi" w:cstheme="minorBidi"/>
          <w:kern w:val="2"/>
          <w:sz w:val="21"/>
          <w:szCs w:val="22"/>
          <w:lang w:val="en-US" w:eastAsia="zh-CN"/>
        </w:rPr>
      </w:pPr>
      <w:ins w:id="1052" w:author="cmcc" w:date="2022-08-25T14:44:00Z">
        <w:r>
          <w:rPr>
            <w:lang w:val="en-US"/>
          </w:rPr>
          <w:t>6</w:t>
        </w:r>
      </w:ins>
      <w:ins w:id="1053" w:author="cmcc" w:date="2022-08-25T14:44:00Z">
        <w:r>
          <w:rPr/>
          <w:t>.</w:t>
        </w:r>
      </w:ins>
      <w:ins w:id="1054" w:author="cmcc" w:date="2022-08-25T14:44:00Z">
        <w:r>
          <w:rPr>
            <w:lang w:val="en-US"/>
          </w:rPr>
          <w:t>1</w:t>
        </w:r>
      </w:ins>
      <w:ins w:id="1055" w:author="cmcc" w:date="2022-08-25T14:44:00Z">
        <w:r>
          <w:rPr/>
          <w:t>.</w:t>
        </w:r>
      </w:ins>
      <w:ins w:id="1056" w:author="cmcc" w:date="2022-08-25T14:44:00Z">
        <w:r>
          <w:rPr>
            <w:lang w:val="en-US"/>
          </w:rPr>
          <w:t>4</w:t>
        </w:r>
      </w:ins>
      <w:ins w:id="1057" w:author="cmcc" w:date="2022-08-25T14:44:00Z">
        <w:r>
          <w:rPr/>
          <w:t>.</w:t>
        </w:r>
      </w:ins>
      <w:ins w:id="1058" w:author="cmcc" w:date="2022-08-25T14:44:00Z">
        <w:r>
          <w:rPr>
            <w:lang w:val="en-US"/>
          </w:rPr>
          <w:t>3</w:t>
        </w:r>
      </w:ins>
      <w:ins w:id="1059" w:author="cmcc" w:date="2022-08-25T14:44:00Z">
        <w:r>
          <w:rPr>
            <w:rFonts w:asciiTheme="minorHAnsi" w:hAnsiTheme="minorHAnsi" w:cstheme="minorBidi"/>
            <w:kern w:val="2"/>
            <w:sz w:val="21"/>
            <w:szCs w:val="22"/>
            <w:lang w:val="en-US" w:eastAsia="zh-CN"/>
          </w:rPr>
          <w:tab/>
        </w:r>
      </w:ins>
      <w:ins w:id="1060" w:author="cmcc" w:date="2022-08-25T14:44:00Z">
        <w:r>
          <w:rPr/>
          <w:t>Solution #</w:t>
        </w:r>
      </w:ins>
      <w:ins w:id="1061" w:author="cmcc" w:date="2022-08-25T14:44:00Z">
        <w:r>
          <w:rPr>
            <w:lang w:val="en-US"/>
          </w:rPr>
          <w:t>3</w:t>
        </w:r>
      </w:ins>
      <w:ins w:id="1062" w:author="cmcc" w:date="2022-08-25T14:44:00Z">
        <w:r>
          <w:rPr/>
          <w:t xml:space="preserve">: </w:t>
        </w:r>
      </w:ins>
      <w:ins w:id="1063" w:author="cmcc" w:date="2022-08-25T14:44:00Z">
        <w:r>
          <w:rPr>
            <w:lang w:val="en-US"/>
          </w:rPr>
          <w:t>C</w:t>
        </w:r>
      </w:ins>
      <w:ins w:id="1064" w:author="cmcc" w:date="2022-08-25T14:44:00Z">
        <w:r>
          <w:rPr/>
          <w:t>onverged charging for</w:t>
        </w:r>
      </w:ins>
      <w:ins w:id="1065" w:author="cmcc" w:date="2022-08-25T14:44:00Z">
        <w:r>
          <w:rPr>
            <w:lang w:val="en-US"/>
          </w:rPr>
          <w:t xml:space="preserve"> </w:t>
        </w:r>
      </w:ins>
      <w:ins w:id="1066" w:author="cmcc" w:date="2022-08-25T14:44:00Z">
        <w:r>
          <w:rPr/>
          <w:t>number of PDU sessions</w:t>
        </w:r>
      </w:ins>
      <w:ins w:id="1067" w:author="cmcc" w:date="2022-08-25T14:44:00Z">
        <w:r>
          <w:rPr/>
          <w:tab/>
        </w:r>
      </w:ins>
      <w:ins w:id="1068" w:author="cmcc" w:date="2022-08-25T14:44:00Z">
        <w:r>
          <w:rPr/>
          <w:fldChar w:fldCharType="begin"/>
        </w:r>
      </w:ins>
      <w:ins w:id="1069" w:author="cmcc" w:date="2022-08-25T14:44:00Z">
        <w:r>
          <w:rPr/>
          <w:instrText xml:space="preserve"> PAGEREF _Toc112331180 \h </w:instrText>
        </w:r>
      </w:ins>
      <w:r>
        <w:fldChar w:fldCharType="separate"/>
      </w:r>
      <w:ins w:id="1070" w:author="cmcc" w:date="2022-08-25T14:44:00Z">
        <w:r>
          <w:rPr/>
          <w:t>33</w:t>
        </w:r>
      </w:ins>
      <w:ins w:id="1071" w:author="cmcc" w:date="2022-08-25T14:44:00Z">
        <w:r>
          <w:rPr/>
          <w:fldChar w:fldCharType="end"/>
        </w:r>
      </w:ins>
    </w:p>
    <w:p>
      <w:pPr>
        <w:pStyle w:val="14"/>
        <w:rPr>
          <w:ins w:id="1072" w:author="cmcc" w:date="2022-08-25T14:44:00Z"/>
          <w:rFonts w:asciiTheme="minorHAnsi" w:hAnsiTheme="minorHAnsi" w:cstheme="minorBidi"/>
          <w:kern w:val="2"/>
          <w:sz w:val="21"/>
          <w:szCs w:val="22"/>
          <w:lang w:val="en-US" w:eastAsia="zh-CN"/>
        </w:rPr>
      </w:pPr>
      <w:ins w:id="1073" w:author="cmcc" w:date="2022-08-25T14:44:00Z">
        <w:r>
          <w:rPr>
            <w:lang w:val="en-US"/>
          </w:rPr>
          <w:t>6</w:t>
        </w:r>
      </w:ins>
      <w:ins w:id="1074" w:author="cmcc" w:date="2022-08-25T14:44:00Z">
        <w:r>
          <w:rPr/>
          <w:t>.</w:t>
        </w:r>
      </w:ins>
      <w:ins w:id="1075" w:author="cmcc" w:date="2022-08-25T14:44:00Z">
        <w:r>
          <w:rPr>
            <w:lang w:val="en-US"/>
          </w:rPr>
          <w:t>1</w:t>
        </w:r>
      </w:ins>
      <w:ins w:id="1076" w:author="cmcc" w:date="2022-08-25T14:44:00Z">
        <w:r>
          <w:rPr/>
          <w:t>.</w:t>
        </w:r>
      </w:ins>
      <w:ins w:id="1077" w:author="cmcc" w:date="2022-08-25T14:44:00Z">
        <w:r>
          <w:rPr>
            <w:lang w:val="en-US"/>
          </w:rPr>
          <w:t>4</w:t>
        </w:r>
      </w:ins>
      <w:ins w:id="1078" w:author="cmcc" w:date="2022-08-25T14:44:00Z">
        <w:r>
          <w:rPr/>
          <w:t>.</w:t>
        </w:r>
      </w:ins>
      <w:ins w:id="1079" w:author="cmcc" w:date="2022-08-25T14:44:00Z">
        <w:r>
          <w:rPr>
            <w:lang w:val="en-US"/>
          </w:rPr>
          <w:t>3</w:t>
        </w:r>
      </w:ins>
      <w:ins w:id="1080" w:author="cmcc" w:date="2022-08-25T14:44:00Z">
        <w:r>
          <w:rPr/>
          <w:t>.1</w:t>
        </w:r>
      </w:ins>
      <w:ins w:id="1081" w:author="cmcc" w:date="2022-08-25T14:44:00Z">
        <w:r>
          <w:rPr>
            <w:rFonts w:asciiTheme="minorHAnsi" w:hAnsiTheme="minorHAnsi" w:cstheme="minorBidi"/>
            <w:kern w:val="2"/>
            <w:sz w:val="21"/>
            <w:szCs w:val="22"/>
            <w:lang w:val="en-US" w:eastAsia="zh-CN"/>
          </w:rPr>
          <w:tab/>
        </w:r>
      </w:ins>
      <w:ins w:id="1082" w:author="cmcc" w:date="2022-08-25T14:44:00Z">
        <w:r>
          <w:rPr>
            <w:lang w:eastAsia="zh-CN"/>
          </w:rPr>
          <w:t>General</w:t>
        </w:r>
      </w:ins>
      <w:ins w:id="1083" w:author="cmcc" w:date="2022-08-25T14:44:00Z">
        <w:r>
          <w:rPr/>
          <w:tab/>
        </w:r>
      </w:ins>
      <w:ins w:id="1084" w:author="cmcc" w:date="2022-08-25T14:44:00Z">
        <w:r>
          <w:rPr/>
          <w:fldChar w:fldCharType="begin"/>
        </w:r>
      </w:ins>
      <w:ins w:id="1085" w:author="cmcc" w:date="2022-08-25T14:44:00Z">
        <w:r>
          <w:rPr/>
          <w:instrText xml:space="preserve"> PAGEREF _Toc112331181 \h </w:instrText>
        </w:r>
      </w:ins>
      <w:r>
        <w:fldChar w:fldCharType="separate"/>
      </w:r>
      <w:ins w:id="1086" w:author="cmcc" w:date="2022-08-25T14:44:00Z">
        <w:r>
          <w:rPr/>
          <w:t>33</w:t>
        </w:r>
      </w:ins>
      <w:ins w:id="1087" w:author="cmcc" w:date="2022-08-25T14:44:00Z">
        <w:r>
          <w:rPr/>
          <w:fldChar w:fldCharType="end"/>
        </w:r>
      </w:ins>
    </w:p>
    <w:p>
      <w:pPr>
        <w:pStyle w:val="14"/>
        <w:rPr>
          <w:ins w:id="1088" w:author="cmcc" w:date="2022-08-25T14:44:00Z"/>
          <w:rFonts w:asciiTheme="minorHAnsi" w:hAnsiTheme="minorHAnsi" w:cstheme="minorBidi"/>
          <w:kern w:val="2"/>
          <w:sz w:val="21"/>
          <w:szCs w:val="22"/>
          <w:lang w:val="en-US" w:eastAsia="zh-CN"/>
        </w:rPr>
      </w:pPr>
      <w:ins w:id="1089" w:author="cmcc" w:date="2022-08-25T14:44:00Z">
        <w:r>
          <w:rPr>
            <w:lang w:val="en-US"/>
          </w:rPr>
          <w:t>6</w:t>
        </w:r>
      </w:ins>
      <w:ins w:id="1090" w:author="cmcc" w:date="2022-08-25T14:44:00Z">
        <w:r>
          <w:rPr/>
          <w:t>.</w:t>
        </w:r>
      </w:ins>
      <w:ins w:id="1091" w:author="cmcc" w:date="2022-08-25T14:44:00Z">
        <w:r>
          <w:rPr>
            <w:lang w:val="en-US"/>
          </w:rPr>
          <w:t>1</w:t>
        </w:r>
      </w:ins>
      <w:ins w:id="1092" w:author="cmcc" w:date="2022-08-25T14:44:00Z">
        <w:r>
          <w:rPr/>
          <w:t>.</w:t>
        </w:r>
      </w:ins>
      <w:ins w:id="1093" w:author="cmcc" w:date="2022-08-25T14:44:00Z">
        <w:r>
          <w:rPr>
            <w:lang w:val="en-US"/>
          </w:rPr>
          <w:t>4</w:t>
        </w:r>
      </w:ins>
      <w:ins w:id="1094" w:author="cmcc" w:date="2022-08-25T14:44:00Z">
        <w:r>
          <w:rPr/>
          <w:t>.</w:t>
        </w:r>
      </w:ins>
      <w:ins w:id="1095" w:author="cmcc" w:date="2022-08-25T14:44:00Z">
        <w:r>
          <w:rPr>
            <w:lang w:val="en-US"/>
          </w:rPr>
          <w:t>3</w:t>
        </w:r>
      </w:ins>
      <w:ins w:id="1096" w:author="cmcc" w:date="2022-08-25T14:44:00Z">
        <w:r>
          <w:rPr/>
          <w:t>.</w:t>
        </w:r>
      </w:ins>
      <w:ins w:id="1097" w:author="cmcc" w:date="2022-08-25T14:44:00Z">
        <w:r>
          <w:rPr>
            <w:lang w:val="en-US"/>
          </w:rPr>
          <w:t>2</w:t>
        </w:r>
      </w:ins>
      <w:ins w:id="1098" w:author="cmcc" w:date="2022-08-25T14:44:00Z">
        <w:r>
          <w:rPr>
            <w:rFonts w:asciiTheme="minorHAnsi" w:hAnsiTheme="minorHAnsi" w:cstheme="minorBidi"/>
            <w:kern w:val="2"/>
            <w:sz w:val="21"/>
            <w:szCs w:val="22"/>
            <w:lang w:val="en-US" w:eastAsia="zh-CN"/>
          </w:rPr>
          <w:tab/>
        </w:r>
      </w:ins>
      <w:ins w:id="1099" w:author="cmcc" w:date="2022-08-25T14:44:00Z">
        <w:r>
          <w:rPr>
            <w:lang w:eastAsia="zh-CN"/>
          </w:rPr>
          <w:t>Architecture description</w:t>
        </w:r>
      </w:ins>
      <w:ins w:id="1100" w:author="cmcc" w:date="2022-08-25T14:44:00Z">
        <w:r>
          <w:rPr/>
          <w:tab/>
        </w:r>
      </w:ins>
      <w:ins w:id="1101" w:author="cmcc" w:date="2022-08-25T14:44:00Z">
        <w:r>
          <w:rPr/>
          <w:fldChar w:fldCharType="begin"/>
        </w:r>
      </w:ins>
      <w:ins w:id="1102" w:author="cmcc" w:date="2022-08-25T14:44:00Z">
        <w:r>
          <w:rPr/>
          <w:instrText xml:space="preserve"> PAGEREF _Toc112331182 \h </w:instrText>
        </w:r>
      </w:ins>
      <w:r>
        <w:fldChar w:fldCharType="separate"/>
      </w:r>
      <w:ins w:id="1103" w:author="cmcc" w:date="2022-08-25T14:44:00Z">
        <w:r>
          <w:rPr/>
          <w:t>34</w:t>
        </w:r>
      </w:ins>
      <w:ins w:id="1104" w:author="cmcc" w:date="2022-08-25T14:44:00Z">
        <w:r>
          <w:rPr/>
          <w:fldChar w:fldCharType="end"/>
        </w:r>
      </w:ins>
    </w:p>
    <w:p>
      <w:pPr>
        <w:pStyle w:val="14"/>
        <w:rPr>
          <w:ins w:id="1105" w:author="cmcc" w:date="2022-08-25T14:44:00Z"/>
          <w:rFonts w:asciiTheme="minorHAnsi" w:hAnsiTheme="minorHAnsi" w:cstheme="minorBidi"/>
          <w:kern w:val="2"/>
          <w:sz w:val="21"/>
          <w:szCs w:val="22"/>
          <w:lang w:val="en-US" w:eastAsia="zh-CN"/>
        </w:rPr>
      </w:pPr>
      <w:ins w:id="1106" w:author="cmcc" w:date="2022-08-25T14:44:00Z">
        <w:r>
          <w:rPr>
            <w:lang w:val="en-US"/>
          </w:rPr>
          <w:t>6</w:t>
        </w:r>
      </w:ins>
      <w:ins w:id="1107" w:author="cmcc" w:date="2022-08-25T14:44:00Z">
        <w:r>
          <w:rPr/>
          <w:t>.</w:t>
        </w:r>
      </w:ins>
      <w:ins w:id="1108" w:author="cmcc" w:date="2022-08-25T14:44:00Z">
        <w:r>
          <w:rPr>
            <w:lang w:val="en-US"/>
          </w:rPr>
          <w:t>1</w:t>
        </w:r>
      </w:ins>
      <w:ins w:id="1109" w:author="cmcc" w:date="2022-08-25T14:44:00Z">
        <w:r>
          <w:rPr/>
          <w:t>.</w:t>
        </w:r>
      </w:ins>
      <w:ins w:id="1110" w:author="cmcc" w:date="2022-08-25T14:44:00Z">
        <w:r>
          <w:rPr>
            <w:lang w:val="en-US"/>
          </w:rPr>
          <w:t>4</w:t>
        </w:r>
      </w:ins>
      <w:ins w:id="1111" w:author="cmcc" w:date="2022-08-25T14:44:00Z">
        <w:r>
          <w:rPr/>
          <w:t>.</w:t>
        </w:r>
      </w:ins>
      <w:ins w:id="1112" w:author="cmcc" w:date="2022-08-25T14:44:00Z">
        <w:r>
          <w:rPr>
            <w:lang w:val="en-US"/>
          </w:rPr>
          <w:t>3</w:t>
        </w:r>
      </w:ins>
      <w:ins w:id="1113" w:author="cmcc" w:date="2022-08-25T14:44:00Z">
        <w:r>
          <w:rPr/>
          <w:t>.</w:t>
        </w:r>
      </w:ins>
      <w:ins w:id="1114" w:author="cmcc" w:date="2022-08-25T14:44:00Z">
        <w:r>
          <w:rPr>
            <w:lang w:val="en-US"/>
          </w:rPr>
          <w:t>3</w:t>
        </w:r>
      </w:ins>
      <w:ins w:id="1115" w:author="cmcc" w:date="2022-08-25T14:44:00Z">
        <w:r>
          <w:rPr>
            <w:rFonts w:asciiTheme="minorHAnsi" w:hAnsiTheme="minorHAnsi" w:cstheme="minorBidi"/>
            <w:kern w:val="2"/>
            <w:sz w:val="21"/>
            <w:szCs w:val="22"/>
            <w:lang w:val="en-US" w:eastAsia="zh-CN"/>
          </w:rPr>
          <w:tab/>
        </w:r>
      </w:ins>
      <w:ins w:id="1116" w:author="cmcc" w:date="2022-08-25T14:44:00Z">
        <w:r>
          <w:rPr/>
          <w:t>Procedures description</w:t>
        </w:r>
      </w:ins>
      <w:ins w:id="1117" w:author="cmcc" w:date="2022-08-25T14:44:00Z">
        <w:r>
          <w:rPr/>
          <w:tab/>
        </w:r>
      </w:ins>
      <w:ins w:id="1118" w:author="cmcc" w:date="2022-08-25T14:44:00Z">
        <w:r>
          <w:rPr/>
          <w:fldChar w:fldCharType="begin"/>
        </w:r>
      </w:ins>
      <w:ins w:id="1119" w:author="cmcc" w:date="2022-08-25T14:44:00Z">
        <w:r>
          <w:rPr/>
          <w:instrText xml:space="preserve"> PAGEREF _Toc112331183 \h </w:instrText>
        </w:r>
      </w:ins>
      <w:r>
        <w:fldChar w:fldCharType="separate"/>
      </w:r>
      <w:ins w:id="1120" w:author="cmcc" w:date="2022-08-25T14:44:00Z">
        <w:r>
          <w:rPr/>
          <w:t>34</w:t>
        </w:r>
      </w:ins>
      <w:ins w:id="1121" w:author="cmcc" w:date="2022-08-25T14:44:00Z">
        <w:r>
          <w:rPr/>
          <w:fldChar w:fldCharType="end"/>
        </w:r>
      </w:ins>
    </w:p>
    <w:p>
      <w:pPr>
        <w:pStyle w:val="15"/>
        <w:rPr>
          <w:ins w:id="1122" w:author="cmcc" w:date="2022-08-25T14:44:00Z"/>
          <w:rFonts w:asciiTheme="minorHAnsi" w:hAnsiTheme="minorHAnsi" w:cstheme="minorBidi"/>
          <w:kern w:val="2"/>
          <w:sz w:val="21"/>
          <w:szCs w:val="22"/>
          <w:lang w:val="en-US" w:eastAsia="zh-CN"/>
        </w:rPr>
      </w:pPr>
      <w:ins w:id="1123" w:author="cmcc" w:date="2022-08-25T14:44:00Z">
        <w:r>
          <w:rPr/>
          <w:t>6.1.4.</w:t>
        </w:r>
      </w:ins>
      <w:ins w:id="1124" w:author="cmcc" w:date="2022-08-25T14:44:00Z">
        <w:r>
          <w:rPr>
            <w:lang w:val="en-US"/>
          </w:rPr>
          <w:t>4</w:t>
        </w:r>
      </w:ins>
      <w:ins w:id="1125" w:author="cmcc" w:date="2022-08-25T14:44:00Z">
        <w:r>
          <w:rPr>
            <w:rFonts w:asciiTheme="minorHAnsi" w:hAnsiTheme="minorHAnsi" w:cstheme="minorBidi"/>
            <w:kern w:val="2"/>
            <w:sz w:val="21"/>
            <w:szCs w:val="22"/>
            <w:lang w:val="en-US" w:eastAsia="zh-CN"/>
          </w:rPr>
          <w:tab/>
        </w:r>
      </w:ins>
      <w:ins w:id="1126" w:author="cmcc" w:date="2022-08-25T14:44:00Z">
        <w:r>
          <w:rPr/>
          <w:t>Solution #</w:t>
        </w:r>
      </w:ins>
      <w:ins w:id="1127" w:author="cmcc" w:date="2022-08-25T14:44:00Z">
        <w:r>
          <w:rPr>
            <w:lang w:val="en-US"/>
          </w:rPr>
          <w:t>4</w:t>
        </w:r>
      </w:ins>
      <w:ins w:id="1128" w:author="cmcc" w:date="2022-08-25T14:44:00Z">
        <w:r>
          <w:rPr/>
          <w:t>: Converged charging for number of UEs or PDU sessions using separate CCS</w:t>
        </w:r>
      </w:ins>
      <w:ins w:id="1129" w:author="cmcc" w:date="2022-08-25T14:44:00Z">
        <w:r>
          <w:rPr/>
          <w:tab/>
        </w:r>
      </w:ins>
      <w:ins w:id="1130" w:author="cmcc" w:date="2022-08-25T14:44:00Z">
        <w:r>
          <w:rPr/>
          <w:fldChar w:fldCharType="begin"/>
        </w:r>
      </w:ins>
      <w:ins w:id="1131" w:author="cmcc" w:date="2022-08-25T14:44:00Z">
        <w:r>
          <w:rPr/>
          <w:instrText xml:space="preserve"> PAGEREF _Toc112331184 \h </w:instrText>
        </w:r>
      </w:ins>
      <w:r>
        <w:fldChar w:fldCharType="separate"/>
      </w:r>
      <w:ins w:id="1132" w:author="cmcc" w:date="2022-08-25T14:44:00Z">
        <w:r>
          <w:rPr/>
          <w:t>35</w:t>
        </w:r>
      </w:ins>
      <w:ins w:id="1133" w:author="cmcc" w:date="2022-08-25T14:44:00Z">
        <w:r>
          <w:rPr/>
          <w:fldChar w:fldCharType="end"/>
        </w:r>
      </w:ins>
    </w:p>
    <w:p>
      <w:pPr>
        <w:pStyle w:val="14"/>
        <w:rPr>
          <w:ins w:id="1134" w:author="cmcc" w:date="2022-08-25T14:44:00Z"/>
          <w:rFonts w:asciiTheme="minorHAnsi" w:hAnsiTheme="minorHAnsi" w:cstheme="minorBidi"/>
          <w:kern w:val="2"/>
          <w:sz w:val="21"/>
          <w:szCs w:val="22"/>
          <w:lang w:val="en-US" w:eastAsia="zh-CN"/>
        </w:rPr>
      </w:pPr>
      <w:ins w:id="1135" w:author="cmcc" w:date="2022-08-25T14:44:00Z">
        <w:r>
          <w:rPr/>
          <w:t>6.1.4.</w:t>
        </w:r>
      </w:ins>
      <w:ins w:id="1136" w:author="cmcc" w:date="2022-08-25T14:44:00Z">
        <w:r>
          <w:rPr>
            <w:lang w:val="en-US"/>
          </w:rPr>
          <w:t>4</w:t>
        </w:r>
      </w:ins>
      <w:ins w:id="1137" w:author="cmcc" w:date="2022-08-25T14:44:00Z">
        <w:r>
          <w:rPr/>
          <w:t>.1</w:t>
        </w:r>
      </w:ins>
      <w:ins w:id="1138" w:author="cmcc" w:date="2022-08-25T14:44:00Z">
        <w:r>
          <w:rPr>
            <w:rFonts w:asciiTheme="minorHAnsi" w:hAnsiTheme="minorHAnsi" w:cstheme="minorBidi"/>
            <w:kern w:val="2"/>
            <w:sz w:val="21"/>
            <w:szCs w:val="22"/>
            <w:lang w:val="en-US" w:eastAsia="zh-CN"/>
          </w:rPr>
          <w:tab/>
        </w:r>
      </w:ins>
      <w:ins w:id="1139" w:author="cmcc" w:date="2022-08-25T14:44:00Z">
        <w:r>
          <w:rPr/>
          <w:t>General</w:t>
        </w:r>
      </w:ins>
      <w:ins w:id="1140" w:author="cmcc" w:date="2022-08-25T14:44:00Z">
        <w:r>
          <w:rPr/>
          <w:tab/>
        </w:r>
      </w:ins>
      <w:ins w:id="1141" w:author="cmcc" w:date="2022-08-25T14:44:00Z">
        <w:r>
          <w:rPr/>
          <w:fldChar w:fldCharType="begin"/>
        </w:r>
      </w:ins>
      <w:ins w:id="1142" w:author="cmcc" w:date="2022-08-25T14:44:00Z">
        <w:r>
          <w:rPr/>
          <w:instrText xml:space="preserve"> PAGEREF _Toc112331185 \h </w:instrText>
        </w:r>
      </w:ins>
      <w:r>
        <w:fldChar w:fldCharType="separate"/>
      </w:r>
      <w:ins w:id="1143" w:author="cmcc" w:date="2022-08-25T14:44:00Z">
        <w:r>
          <w:rPr/>
          <w:t>35</w:t>
        </w:r>
      </w:ins>
      <w:ins w:id="1144" w:author="cmcc" w:date="2022-08-25T14:44:00Z">
        <w:r>
          <w:rPr/>
          <w:fldChar w:fldCharType="end"/>
        </w:r>
      </w:ins>
    </w:p>
    <w:p>
      <w:pPr>
        <w:pStyle w:val="14"/>
        <w:rPr>
          <w:ins w:id="1145" w:author="cmcc" w:date="2022-08-25T14:44:00Z"/>
          <w:rFonts w:asciiTheme="minorHAnsi" w:hAnsiTheme="minorHAnsi" w:cstheme="minorBidi"/>
          <w:kern w:val="2"/>
          <w:sz w:val="21"/>
          <w:szCs w:val="22"/>
          <w:lang w:val="en-US" w:eastAsia="zh-CN"/>
        </w:rPr>
      </w:pPr>
      <w:ins w:id="1146" w:author="cmcc" w:date="2022-08-25T14:44:00Z">
        <w:r>
          <w:rPr/>
          <w:t>6.1.4.</w:t>
        </w:r>
      </w:ins>
      <w:ins w:id="1147" w:author="cmcc" w:date="2022-08-25T14:44:00Z">
        <w:r>
          <w:rPr>
            <w:lang w:val="en-US"/>
          </w:rPr>
          <w:t>4</w:t>
        </w:r>
      </w:ins>
      <w:ins w:id="1148" w:author="cmcc" w:date="2022-08-25T14:44:00Z">
        <w:r>
          <w:rPr/>
          <w:t>.2</w:t>
        </w:r>
      </w:ins>
      <w:ins w:id="1149" w:author="cmcc" w:date="2022-08-25T14:44:00Z">
        <w:r>
          <w:rPr>
            <w:rFonts w:asciiTheme="minorHAnsi" w:hAnsiTheme="minorHAnsi" w:cstheme="minorBidi"/>
            <w:kern w:val="2"/>
            <w:sz w:val="21"/>
            <w:szCs w:val="22"/>
            <w:lang w:val="en-US" w:eastAsia="zh-CN"/>
          </w:rPr>
          <w:tab/>
        </w:r>
      </w:ins>
      <w:ins w:id="1150" w:author="cmcc" w:date="2022-08-25T14:44:00Z">
        <w:r>
          <w:rPr/>
          <w:t>Architecture description</w:t>
        </w:r>
      </w:ins>
      <w:ins w:id="1151" w:author="cmcc" w:date="2022-08-25T14:44:00Z">
        <w:r>
          <w:rPr/>
          <w:tab/>
        </w:r>
      </w:ins>
      <w:ins w:id="1152" w:author="cmcc" w:date="2022-08-25T14:44:00Z">
        <w:r>
          <w:rPr/>
          <w:fldChar w:fldCharType="begin"/>
        </w:r>
      </w:ins>
      <w:ins w:id="1153" w:author="cmcc" w:date="2022-08-25T14:44:00Z">
        <w:r>
          <w:rPr/>
          <w:instrText xml:space="preserve"> PAGEREF _Toc112331186 \h </w:instrText>
        </w:r>
      </w:ins>
      <w:r>
        <w:fldChar w:fldCharType="separate"/>
      </w:r>
      <w:ins w:id="1154" w:author="cmcc" w:date="2022-08-25T14:44:00Z">
        <w:r>
          <w:rPr/>
          <w:t>36</w:t>
        </w:r>
      </w:ins>
      <w:ins w:id="1155" w:author="cmcc" w:date="2022-08-25T14:44:00Z">
        <w:r>
          <w:rPr/>
          <w:fldChar w:fldCharType="end"/>
        </w:r>
      </w:ins>
    </w:p>
    <w:p>
      <w:pPr>
        <w:pStyle w:val="14"/>
        <w:rPr>
          <w:ins w:id="1156" w:author="cmcc" w:date="2022-08-25T14:44:00Z"/>
          <w:rFonts w:asciiTheme="minorHAnsi" w:hAnsiTheme="minorHAnsi" w:cstheme="minorBidi"/>
          <w:kern w:val="2"/>
          <w:sz w:val="21"/>
          <w:szCs w:val="22"/>
          <w:lang w:val="en-US" w:eastAsia="zh-CN"/>
        </w:rPr>
      </w:pPr>
      <w:ins w:id="1157" w:author="cmcc" w:date="2022-08-25T14:44:00Z">
        <w:r>
          <w:rPr/>
          <w:t>6.1.4.</w:t>
        </w:r>
      </w:ins>
      <w:ins w:id="1158" w:author="cmcc" w:date="2022-08-25T14:44:00Z">
        <w:r>
          <w:rPr>
            <w:lang w:val="en-US"/>
          </w:rPr>
          <w:t>4</w:t>
        </w:r>
      </w:ins>
      <w:ins w:id="1159" w:author="cmcc" w:date="2022-08-25T14:44:00Z">
        <w:r>
          <w:rPr/>
          <w:t>.3</w:t>
        </w:r>
      </w:ins>
      <w:ins w:id="1160" w:author="cmcc" w:date="2022-08-25T14:44:00Z">
        <w:r>
          <w:rPr>
            <w:rFonts w:asciiTheme="minorHAnsi" w:hAnsiTheme="minorHAnsi" w:cstheme="minorBidi"/>
            <w:kern w:val="2"/>
            <w:sz w:val="21"/>
            <w:szCs w:val="22"/>
            <w:lang w:val="en-US" w:eastAsia="zh-CN"/>
          </w:rPr>
          <w:tab/>
        </w:r>
      </w:ins>
      <w:ins w:id="1161" w:author="cmcc" w:date="2022-08-25T14:44:00Z">
        <w:r>
          <w:rPr/>
          <w:t>Procedures description</w:t>
        </w:r>
      </w:ins>
      <w:ins w:id="1162" w:author="cmcc" w:date="2022-08-25T14:44:00Z">
        <w:r>
          <w:rPr/>
          <w:tab/>
        </w:r>
      </w:ins>
      <w:ins w:id="1163" w:author="cmcc" w:date="2022-08-25T14:44:00Z">
        <w:r>
          <w:rPr/>
          <w:fldChar w:fldCharType="begin"/>
        </w:r>
      </w:ins>
      <w:ins w:id="1164" w:author="cmcc" w:date="2022-08-25T14:44:00Z">
        <w:r>
          <w:rPr/>
          <w:instrText xml:space="preserve"> PAGEREF _Toc112331187 \h </w:instrText>
        </w:r>
      </w:ins>
      <w:r>
        <w:fldChar w:fldCharType="separate"/>
      </w:r>
      <w:ins w:id="1165" w:author="cmcc" w:date="2022-08-25T14:44:00Z">
        <w:r>
          <w:rPr/>
          <w:t>36</w:t>
        </w:r>
      </w:ins>
      <w:ins w:id="1166" w:author="cmcc" w:date="2022-08-25T14:44:00Z">
        <w:r>
          <w:rPr/>
          <w:fldChar w:fldCharType="end"/>
        </w:r>
      </w:ins>
    </w:p>
    <w:p>
      <w:pPr>
        <w:pStyle w:val="16"/>
        <w:rPr>
          <w:ins w:id="1167" w:author="cmcc" w:date="2022-08-25T14:44:00Z"/>
          <w:rFonts w:asciiTheme="minorHAnsi" w:hAnsiTheme="minorHAnsi" w:cstheme="minorBidi"/>
          <w:kern w:val="2"/>
          <w:sz w:val="21"/>
          <w:szCs w:val="22"/>
          <w:lang w:val="en-US" w:eastAsia="zh-CN"/>
        </w:rPr>
      </w:pPr>
      <w:ins w:id="1168" w:author="cmcc" w:date="2022-08-25T14:44:00Z">
        <w:r>
          <w:rPr>
            <w:rFonts w:eastAsia="宋体"/>
            <w:lang w:val="en-US"/>
          </w:rPr>
          <w:t>6</w:t>
        </w:r>
      </w:ins>
      <w:ins w:id="1169" w:author="cmcc" w:date="2022-08-25T14:44:00Z">
        <w:r>
          <w:rPr>
            <w:rFonts w:eastAsia="宋体"/>
          </w:rPr>
          <w:t>.1.</w:t>
        </w:r>
      </w:ins>
      <w:ins w:id="1170" w:author="cmcc" w:date="2022-08-25T14:44:00Z">
        <w:r>
          <w:rPr>
            <w:rFonts w:eastAsia="宋体"/>
            <w:lang w:eastAsia="zh-CN"/>
          </w:rPr>
          <w:t>5</w:t>
        </w:r>
      </w:ins>
      <w:ins w:id="1171" w:author="cmcc" w:date="2022-08-25T14:44:00Z">
        <w:r>
          <w:rPr>
            <w:rFonts w:asciiTheme="minorHAnsi" w:hAnsiTheme="minorHAnsi" w:cstheme="minorBidi"/>
            <w:kern w:val="2"/>
            <w:sz w:val="21"/>
            <w:szCs w:val="22"/>
            <w:lang w:val="en-US" w:eastAsia="zh-CN"/>
          </w:rPr>
          <w:tab/>
        </w:r>
      </w:ins>
      <w:ins w:id="1172" w:author="cmcc" w:date="2022-08-25T14:44:00Z">
        <w:r>
          <w:rPr>
            <w:rFonts w:eastAsia="宋体"/>
          </w:rPr>
          <w:t>Evaluation</w:t>
        </w:r>
      </w:ins>
      <w:ins w:id="1173" w:author="cmcc" w:date="2022-08-25T14:44:00Z">
        <w:r>
          <w:rPr/>
          <w:tab/>
        </w:r>
      </w:ins>
      <w:ins w:id="1174" w:author="cmcc" w:date="2022-08-25T14:44:00Z">
        <w:r>
          <w:rPr/>
          <w:fldChar w:fldCharType="begin"/>
        </w:r>
      </w:ins>
      <w:ins w:id="1175" w:author="cmcc" w:date="2022-08-25T14:44:00Z">
        <w:r>
          <w:rPr/>
          <w:instrText xml:space="preserve"> PAGEREF _Toc112331188 \h </w:instrText>
        </w:r>
      </w:ins>
      <w:r>
        <w:fldChar w:fldCharType="separate"/>
      </w:r>
      <w:ins w:id="1176" w:author="cmcc" w:date="2022-08-25T14:44:00Z">
        <w:r>
          <w:rPr/>
          <w:t>39</w:t>
        </w:r>
      </w:ins>
      <w:ins w:id="1177" w:author="cmcc" w:date="2022-08-25T14:44:00Z">
        <w:r>
          <w:rPr/>
          <w:fldChar w:fldCharType="end"/>
        </w:r>
      </w:ins>
    </w:p>
    <w:p>
      <w:pPr>
        <w:pStyle w:val="16"/>
        <w:rPr>
          <w:ins w:id="1178" w:author="cmcc" w:date="2022-08-25T14:44:00Z"/>
          <w:rFonts w:asciiTheme="minorHAnsi" w:hAnsiTheme="minorHAnsi" w:cstheme="minorBidi"/>
          <w:kern w:val="2"/>
          <w:sz w:val="21"/>
          <w:szCs w:val="22"/>
          <w:lang w:val="en-US" w:eastAsia="zh-CN"/>
        </w:rPr>
      </w:pPr>
      <w:ins w:id="1179" w:author="cmcc" w:date="2022-08-25T14:44:00Z">
        <w:r>
          <w:rPr>
            <w:rFonts w:eastAsia="宋体"/>
            <w:lang w:val="en-US"/>
          </w:rPr>
          <w:t>6</w:t>
        </w:r>
      </w:ins>
      <w:ins w:id="1180" w:author="cmcc" w:date="2022-08-25T14:44:00Z">
        <w:r>
          <w:rPr>
            <w:rFonts w:eastAsia="宋体"/>
          </w:rPr>
          <w:t>.1.</w:t>
        </w:r>
      </w:ins>
      <w:ins w:id="1181" w:author="cmcc" w:date="2022-08-25T14:44:00Z">
        <w:r>
          <w:rPr>
            <w:rFonts w:eastAsia="宋体"/>
            <w:lang w:val="en-US"/>
          </w:rPr>
          <w:t>6</w:t>
        </w:r>
      </w:ins>
      <w:ins w:id="1182" w:author="cmcc" w:date="2022-08-25T14:44:00Z">
        <w:r>
          <w:rPr>
            <w:rFonts w:asciiTheme="minorHAnsi" w:hAnsiTheme="minorHAnsi" w:cstheme="minorBidi"/>
            <w:kern w:val="2"/>
            <w:sz w:val="21"/>
            <w:szCs w:val="22"/>
            <w:lang w:val="en-US" w:eastAsia="zh-CN"/>
          </w:rPr>
          <w:tab/>
        </w:r>
      </w:ins>
      <w:ins w:id="1183" w:author="cmcc" w:date="2022-08-25T14:44:00Z">
        <w:r>
          <w:rPr>
            <w:rFonts w:eastAsia="宋体"/>
          </w:rPr>
          <w:t>Conclusion</w:t>
        </w:r>
      </w:ins>
      <w:ins w:id="1184" w:author="cmcc" w:date="2022-08-25T14:44:00Z">
        <w:r>
          <w:rPr/>
          <w:tab/>
        </w:r>
      </w:ins>
      <w:ins w:id="1185" w:author="cmcc" w:date="2022-08-25T14:44:00Z">
        <w:r>
          <w:rPr/>
          <w:fldChar w:fldCharType="begin"/>
        </w:r>
      </w:ins>
      <w:ins w:id="1186" w:author="cmcc" w:date="2022-08-25T14:44:00Z">
        <w:r>
          <w:rPr/>
          <w:instrText xml:space="preserve"> PAGEREF _Toc112331189 \h </w:instrText>
        </w:r>
      </w:ins>
      <w:r>
        <w:fldChar w:fldCharType="separate"/>
      </w:r>
      <w:ins w:id="1187" w:author="cmcc" w:date="2022-08-25T14:44:00Z">
        <w:r>
          <w:rPr/>
          <w:t>39</w:t>
        </w:r>
      </w:ins>
      <w:ins w:id="1188" w:author="cmcc" w:date="2022-08-25T14:44:00Z">
        <w:r>
          <w:rPr/>
          <w:fldChar w:fldCharType="end"/>
        </w:r>
      </w:ins>
    </w:p>
    <w:p>
      <w:pPr>
        <w:pStyle w:val="18"/>
        <w:rPr>
          <w:ins w:id="1189" w:author="cmcc" w:date="2022-08-25T14:44:00Z"/>
          <w:rFonts w:asciiTheme="minorHAnsi" w:hAnsiTheme="minorHAnsi" w:cstheme="minorBidi"/>
          <w:kern w:val="2"/>
          <w:sz w:val="21"/>
          <w:szCs w:val="22"/>
          <w:lang w:val="en-US" w:eastAsia="zh-CN"/>
        </w:rPr>
      </w:pPr>
      <w:ins w:id="1190" w:author="cmcc" w:date="2022-08-25T14:44:00Z">
        <w:r>
          <w:rPr>
            <w:lang w:val="en-US" w:eastAsia="zh-CN"/>
          </w:rPr>
          <w:t>7</w:t>
        </w:r>
      </w:ins>
      <w:ins w:id="1191" w:author="cmcc" w:date="2022-08-25T14:44:00Z">
        <w:r>
          <w:rPr>
            <w:rFonts w:asciiTheme="minorHAnsi" w:hAnsiTheme="minorHAnsi" w:cstheme="minorBidi"/>
            <w:kern w:val="2"/>
            <w:sz w:val="21"/>
            <w:szCs w:val="22"/>
            <w:lang w:val="en-US" w:eastAsia="zh-CN"/>
          </w:rPr>
          <w:tab/>
        </w:r>
      </w:ins>
      <w:ins w:id="1192" w:author="cmcc" w:date="2022-08-25T14:44:00Z">
        <w:r>
          <w:rPr>
            <w:lang w:val="en-US" w:eastAsia="zh-CN"/>
          </w:rPr>
          <w:t>Conclusions and recommendations</w:t>
        </w:r>
      </w:ins>
      <w:ins w:id="1193" w:author="cmcc" w:date="2022-08-25T14:44:00Z">
        <w:r>
          <w:rPr/>
          <w:tab/>
        </w:r>
      </w:ins>
      <w:ins w:id="1194" w:author="cmcc" w:date="2022-08-25T14:44:00Z">
        <w:r>
          <w:rPr/>
          <w:fldChar w:fldCharType="begin"/>
        </w:r>
      </w:ins>
      <w:ins w:id="1195" w:author="cmcc" w:date="2022-08-25T14:44:00Z">
        <w:r>
          <w:rPr/>
          <w:instrText xml:space="preserve"> PAGEREF _Toc112331190 \h </w:instrText>
        </w:r>
      </w:ins>
      <w:r>
        <w:fldChar w:fldCharType="separate"/>
      </w:r>
      <w:ins w:id="1196" w:author="cmcc" w:date="2022-08-25T14:44:00Z">
        <w:r>
          <w:rPr/>
          <w:t>39</w:t>
        </w:r>
      </w:ins>
      <w:ins w:id="1197" w:author="cmcc" w:date="2022-08-25T14:44:00Z">
        <w:r>
          <w:rPr/>
          <w:fldChar w:fldCharType="end"/>
        </w:r>
      </w:ins>
    </w:p>
    <w:p>
      <w:pPr>
        <w:pStyle w:val="21"/>
        <w:rPr>
          <w:ins w:id="1198" w:author="cmcc" w:date="2022-08-25T14:44:00Z"/>
          <w:rFonts w:asciiTheme="minorHAnsi" w:hAnsiTheme="minorHAnsi" w:cstheme="minorBidi"/>
          <w:b w:val="0"/>
          <w:kern w:val="2"/>
          <w:sz w:val="21"/>
          <w:szCs w:val="22"/>
          <w:lang w:val="en-US" w:eastAsia="zh-CN"/>
        </w:rPr>
      </w:pPr>
      <w:ins w:id="1199" w:author="cmcc" w:date="2022-08-25T14:44:00Z">
        <w:r>
          <w:rPr/>
          <w:t>Annex &lt;A&gt;: Change history</w:t>
        </w:r>
      </w:ins>
      <w:ins w:id="1200" w:author="cmcc" w:date="2022-08-25T14:44:00Z">
        <w:r>
          <w:rPr/>
          <w:tab/>
        </w:r>
      </w:ins>
      <w:ins w:id="1201" w:author="cmcc" w:date="2022-08-25T14:44:00Z">
        <w:r>
          <w:rPr/>
          <w:fldChar w:fldCharType="begin"/>
        </w:r>
      </w:ins>
      <w:ins w:id="1202" w:author="cmcc" w:date="2022-08-25T14:44:00Z">
        <w:r>
          <w:rPr/>
          <w:instrText xml:space="preserve"> PAGEREF _Toc112331191 \h </w:instrText>
        </w:r>
      </w:ins>
      <w:r>
        <w:fldChar w:fldCharType="separate"/>
      </w:r>
      <w:ins w:id="1203" w:author="cmcc" w:date="2022-08-25T14:44:00Z">
        <w:r>
          <w:rPr/>
          <w:t>40</w:t>
        </w:r>
      </w:ins>
      <w:ins w:id="1204" w:author="cmcc" w:date="2022-08-25T14:44:00Z">
        <w:r>
          <w:rPr/>
          <w:fldChar w:fldCharType="end"/>
        </w:r>
      </w:ins>
    </w:p>
    <w:p>
      <w:pPr>
        <w:pStyle w:val="18"/>
        <w:rPr>
          <w:del w:id="1205" w:author="cmcc" w:date="2022-08-25T14:44:00Z"/>
          <w:rFonts w:asciiTheme="minorHAnsi" w:hAnsiTheme="minorHAnsi" w:cstheme="minorBidi"/>
          <w:kern w:val="2"/>
          <w:sz w:val="21"/>
          <w:szCs w:val="22"/>
          <w:lang w:val="en-US" w:eastAsia="zh-CN"/>
        </w:rPr>
      </w:pPr>
      <w:del w:id="1206" w:author="cmcc" w:date="2022-08-25T14:44:00Z">
        <w:r>
          <w:rPr/>
          <w:delText>Foreword</w:delText>
        </w:r>
      </w:del>
      <w:del w:id="1207" w:author="cmcc" w:date="2022-08-25T14:44:00Z">
        <w:r>
          <w:rPr/>
          <w:tab/>
        </w:r>
      </w:del>
      <w:del w:id="1208" w:author="cmcc" w:date="2022-08-25T14:44:00Z">
        <w:r>
          <w:rPr/>
          <w:delText>5</w:delText>
        </w:r>
      </w:del>
    </w:p>
    <w:p>
      <w:pPr>
        <w:pStyle w:val="18"/>
        <w:rPr>
          <w:del w:id="1209" w:author="cmcc" w:date="2022-08-25T14:44:00Z"/>
          <w:rFonts w:asciiTheme="minorHAnsi" w:hAnsiTheme="minorHAnsi" w:cstheme="minorBidi"/>
          <w:kern w:val="2"/>
          <w:sz w:val="21"/>
          <w:szCs w:val="22"/>
          <w:lang w:val="en-US" w:eastAsia="zh-CN"/>
        </w:rPr>
      </w:pPr>
      <w:del w:id="1210" w:author="cmcc" w:date="2022-08-25T14:44:00Z">
        <w:r>
          <w:rPr/>
          <w:delText>1</w:delText>
        </w:r>
      </w:del>
      <w:del w:id="1211" w:author="cmcc" w:date="2022-08-25T14:44:00Z">
        <w:r>
          <w:rPr>
            <w:rFonts w:asciiTheme="minorHAnsi" w:hAnsiTheme="minorHAnsi" w:cstheme="minorBidi"/>
            <w:kern w:val="2"/>
            <w:sz w:val="21"/>
            <w:szCs w:val="22"/>
            <w:lang w:val="en-US" w:eastAsia="zh-CN"/>
          </w:rPr>
          <w:tab/>
        </w:r>
      </w:del>
      <w:del w:id="1212" w:author="cmcc" w:date="2022-08-25T14:44:00Z">
        <w:r>
          <w:rPr/>
          <w:delText>Scope</w:delText>
        </w:r>
      </w:del>
      <w:del w:id="1213" w:author="cmcc" w:date="2022-08-25T14:44:00Z">
        <w:r>
          <w:rPr/>
          <w:tab/>
        </w:r>
      </w:del>
      <w:del w:id="1214" w:author="cmcc" w:date="2022-08-25T14:44:00Z">
        <w:r>
          <w:rPr/>
          <w:delText>7</w:delText>
        </w:r>
      </w:del>
    </w:p>
    <w:p>
      <w:pPr>
        <w:pStyle w:val="18"/>
        <w:rPr>
          <w:del w:id="1215" w:author="cmcc" w:date="2022-08-25T14:44:00Z"/>
          <w:rFonts w:asciiTheme="minorHAnsi" w:hAnsiTheme="minorHAnsi" w:cstheme="minorBidi"/>
          <w:kern w:val="2"/>
          <w:sz w:val="21"/>
          <w:szCs w:val="22"/>
          <w:lang w:val="en-US" w:eastAsia="zh-CN"/>
        </w:rPr>
      </w:pPr>
      <w:del w:id="1216" w:author="cmcc" w:date="2022-08-25T14:44:00Z">
        <w:r>
          <w:rPr/>
          <w:delText>2</w:delText>
        </w:r>
      </w:del>
      <w:del w:id="1217" w:author="cmcc" w:date="2022-08-25T14:44:00Z">
        <w:r>
          <w:rPr>
            <w:rFonts w:asciiTheme="minorHAnsi" w:hAnsiTheme="minorHAnsi" w:cstheme="minorBidi"/>
            <w:kern w:val="2"/>
            <w:sz w:val="21"/>
            <w:szCs w:val="22"/>
            <w:lang w:val="en-US" w:eastAsia="zh-CN"/>
          </w:rPr>
          <w:tab/>
        </w:r>
      </w:del>
      <w:del w:id="1218" w:author="cmcc" w:date="2022-08-25T14:44:00Z">
        <w:r>
          <w:rPr/>
          <w:delText>References</w:delText>
        </w:r>
      </w:del>
      <w:del w:id="1219" w:author="cmcc" w:date="2022-08-25T14:44:00Z">
        <w:r>
          <w:rPr/>
          <w:tab/>
        </w:r>
      </w:del>
      <w:del w:id="1220" w:author="cmcc" w:date="2022-08-25T14:44:00Z">
        <w:r>
          <w:rPr/>
          <w:delText>7</w:delText>
        </w:r>
      </w:del>
    </w:p>
    <w:p>
      <w:pPr>
        <w:pStyle w:val="18"/>
        <w:rPr>
          <w:del w:id="1221" w:author="cmcc" w:date="2022-08-25T14:44:00Z"/>
          <w:rFonts w:asciiTheme="minorHAnsi" w:hAnsiTheme="minorHAnsi" w:cstheme="minorBidi"/>
          <w:kern w:val="2"/>
          <w:sz w:val="21"/>
          <w:szCs w:val="22"/>
          <w:lang w:val="en-US" w:eastAsia="zh-CN"/>
        </w:rPr>
      </w:pPr>
      <w:del w:id="1222" w:author="cmcc" w:date="2022-08-25T14:44:00Z">
        <w:r>
          <w:rPr/>
          <w:delText>3</w:delText>
        </w:r>
      </w:del>
      <w:del w:id="1223" w:author="cmcc" w:date="2022-08-25T14:44:00Z">
        <w:r>
          <w:rPr>
            <w:rFonts w:asciiTheme="minorHAnsi" w:hAnsiTheme="minorHAnsi" w:cstheme="minorBidi"/>
            <w:kern w:val="2"/>
            <w:sz w:val="21"/>
            <w:szCs w:val="22"/>
            <w:lang w:val="en-US" w:eastAsia="zh-CN"/>
          </w:rPr>
          <w:tab/>
        </w:r>
      </w:del>
      <w:del w:id="1224" w:author="cmcc" w:date="2022-08-25T14:44:00Z">
        <w:r>
          <w:rPr/>
          <w:delText>Definitions of terms, symbols and abbreviations</w:delText>
        </w:r>
      </w:del>
      <w:del w:id="1225" w:author="cmcc" w:date="2022-08-25T14:44:00Z">
        <w:r>
          <w:rPr/>
          <w:tab/>
        </w:r>
      </w:del>
      <w:del w:id="1226" w:author="cmcc" w:date="2022-08-25T14:44:00Z">
        <w:r>
          <w:rPr/>
          <w:delText>8</w:delText>
        </w:r>
      </w:del>
    </w:p>
    <w:p>
      <w:pPr>
        <w:pStyle w:val="17"/>
        <w:rPr>
          <w:del w:id="1227" w:author="cmcc" w:date="2022-08-25T14:44:00Z"/>
          <w:rFonts w:asciiTheme="minorHAnsi" w:hAnsiTheme="minorHAnsi" w:cstheme="minorBidi"/>
          <w:kern w:val="2"/>
          <w:sz w:val="21"/>
          <w:szCs w:val="22"/>
          <w:lang w:val="en-US" w:eastAsia="zh-CN"/>
        </w:rPr>
      </w:pPr>
      <w:del w:id="1228" w:author="cmcc" w:date="2022-08-25T14:44:00Z">
        <w:r>
          <w:rPr/>
          <w:delText>3.1</w:delText>
        </w:r>
      </w:del>
      <w:del w:id="1229" w:author="cmcc" w:date="2022-08-25T14:44:00Z">
        <w:r>
          <w:rPr>
            <w:rFonts w:asciiTheme="minorHAnsi" w:hAnsiTheme="minorHAnsi" w:cstheme="minorBidi"/>
            <w:kern w:val="2"/>
            <w:sz w:val="21"/>
            <w:szCs w:val="22"/>
            <w:lang w:val="en-US" w:eastAsia="zh-CN"/>
          </w:rPr>
          <w:tab/>
        </w:r>
      </w:del>
      <w:del w:id="1230" w:author="cmcc" w:date="2022-08-25T14:44:00Z">
        <w:r>
          <w:rPr/>
          <w:delText>Terms</w:delText>
        </w:r>
      </w:del>
      <w:del w:id="1231" w:author="cmcc" w:date="2022-08-25T14:44:00Z">
        <w:r>
          <w:rPr/>
          <w:tab/>
        </w:r>
      </w:del>
      <w:del w:id="1232" w:author="cmcc" w:date="2022-08-25T14:44:00Z">
        <w:r>
          <w:rPr/>
          <w:delText>8</w:delText>
        </w:r>
      </w:del>
    </w:p>
    <w:p>
      <w:pPr>
        <w:pStyle w:val="17"/>
        <w:rPr>
          <w:del w:id="1233" w:author="cmcc" w:date="2022-08-25T14:44:00Z"/>
          <w:rFonts w:asciiTheme="minorHAnsi" w:hAnsiTheme="minorHAnsi" w:cstheme="minorBidi"/>
          <w:kern w:val="2"/>
          <w:sz w:val="21"/>
          <w:szCs w:val="22"/>
          <w:lang w:val="en-US" w:eastAsia="zh-CN"/>
        </w:rPr>
      </w:pPr>
      <w:del w:id="1234" w:author="cmcc" w:date="2022-08-25T14:44:00Z">
        <w:r>
          <w:rPr/>
          <w:delText>3.2</w:delText>
        </w:r>
      </w:del>
      <w:del w:id="1235" w:author="cmcc" w:date="2022-08-25T14:44:00Z">
        <w:r>
          <w:rPr>
            <w:rFonts w:asciiTheme="minorHAnsi" w:hAnsiTheme="minorHAnsi" w:cstheme="minorBidi"/>
            <w:kern w:val="2"/>
            <w:sz w:val="21"/>
            <w:szCs w:val="22"/>
            <w:lang w:val="en-US" w:eastAsia="zh-CN"/>
          </w:rPr>
          <w:tab/>
        </w:r>
      </w:del>
      <w:del w:id="1236" w:author="cmcc" w:date="2022-08-25T14:44:00Z">
        <w:r>
          <w:rPr/>
          <w:delText>Symbols</w:delText>
        </w:r>
      </w:del>
      <w:del w:id="1237" w:author="cmcc" w:date="2022-08-25T14:44:00Z">
        <w:r>
          <w:rPr/>
          <w:tab/>
        </w:r>
      </w:del>
      <w:del w:id="1238" w:author="cmcc" w:date="2022-08-25T14:44:00Z">
        <w:r>
          <w:rPr/>
          <w:delText>8</w:delText>
        </w:r>
      </w:del>
    </w:p>
    <w:p>
      <w:pPr>
        <w:pStyle w:val="17"/>
        <w:rPr>
          <w:del w:id="1239" w:author="cmcc" w:date="2022-08-25T14:44:00Z"/>
          <w:rFonts w:asciiTheme="minorHAnsi" w:hAnsiTheme="minorHAnsi" w:cstheme="minorBidi"/>
          <w:kern w:val="2"/>
          <w:sz w:val="21"/>
          <w:szCs w:val="22"/>
          <w:lang w:val="en-US" w:eastAsia="zh-CN"/>
        </w:rPr>
      </w:pPr>
      <w:del w:id="1240" w:author="cmcc" w:date="2022-08-25T14:44:00Z">
        <w:r>
          <w:rPr/>
          <w:delText>3.3</w:delText>
        </w:r>
      </w:del>
      <w:del w:id="1241" w:author="cmcc" w:date="2022-08-25T14:44:00Z">
        <w:r>
          <w:rPr>
            <w:rFonts w:asciiTheme="minorHAnsi" w:hAnsiTheme="minorHAnsi" w:cstheme="minorBidi"/>
            <w:kern w:val="2"/>
            <w:sz w:val="21"/>
            <w:szCs w:val="22"/>
            <w:lang w:val="en-US" w:eastAsia="zh-CN"/>
          </w:rPr>
          <w:tab/>
        </w:r>
      </w:del>
      <w:del w:id="1242" w:author="cmcc" w:date="2022-08-25T14:44:00Z">
        <w:r>
          <w:rPr/>
          <w:delText>Abbreviations</w:delText>
        </w:r>
      </w:del>
      <w:del w:id="1243" w:author="cmcc" w:date="2022-08-25T14:44:00Z">
        <w:r>
          <w:rPr/>
          <w:tab/>
        </w:r>
      </w:del>
      <w:del w:id="1244" w:author="cmcc" w:date="2022-08-25T14:44:00Z">
        <w:r>
          <w:rPr/>
          <w:delText>8</w:delText>
        </w:r>
      </w:del>
    </w:p>
    <w:p>
      <w:pPr>
        <w:pStyle w:val="18"/>
        <w:rPr>
          <w:del w:id="1245" w:author="cmcc" w:date="2022-08-25T14:44:00Z"/>
          <w:rFonts w:asciiTheme="minorHAnsi" w:hAnsiTheme="minorHAnsi" w:cstheme="minorBidi"/>
          <w:kern w:val="2"/>
          <w:sz w:val="21"/>
          <w:szCs w:val="22"/>
          <w:lang w:val="en-US" w:eastAsia="zh-CN"/>
        </w:rPr>
      </w:pPr>
      <w:del w:id="1246" w:author="cmcc" w:date="2022-08-25T14:44:00Z">
        <w:r>
          <w:rPr/>
          <w:delText>4</w:delText>
        </w:r>
      </w:del>
      <w:del w:id="1247" w:author="cmcc" w:date="2022-08-25T14:44:00Z">
        <w:r>
          <w:rPr>
            <w:rFonts w:asciiTheme="minorHAnsi" w:hAnsiTheme="minorHAnsi" w:cstheme="minorBidi"/>
            <w:kern w:val="2"/>
            <w:sz w:val="21"/>
            <w:szCs w:val="22"/>
            <w:lang w:val="en-US" w:eastAsia="zh-CN"/>
          </w:rPr>
          <w:tab/>
        </w:r>
      </w:del>
      <w:del w:id="1248" w:author="cmcc" w:date="2022-08-25T14:44:00Z">
        <w:r>
          <w:rPr/>
          <w:delText>Background</w:delText>
        </w:r>
      </w:del>
      <w:del w:id="1249" w:author="cmcc" w:date="2022-08-25T14:44:00Z">
        <w:r>
          <w:rPr/>
          <w:tab/>
        </w:r>
      </w:del>
      <w:del w:id="1250" w:author="cmcc" w:date="2022-08-25T14:44:00Z">
        <w:r>
          <w:rPr/>
          <w:delText>9</w:delText>
        </w:r>
      </w:del>
    </w:p>
    <w:p>
      <w:pPr>
        <w:pStyle w:val="17"/>
        <w:rPr>
          <w:del w:id="1251" w:author="cmcc" w:date="2022-08-25T14:44:00Z"/>
          <w:rFonts w:asciiTheme="minorHAnsi" w:hAnsiTheme="minorHAnsi" w:cstheme="minorBidi"/>
          <w:kern w:val="2"/>
          <w:sz w:val="21"/>
          <w:szCs w:val="22"/>
          <w:lang w:val="en-US" w:eastAsia="zh-CN"/>
        </w:rPr>
      </w:pPr>
      <w:del w:id="1252" w:author="cmcc" w:date="2022-08-25T14:44:00Z">
        <w:r>
          <w:rPr/>
          <w:delText>4.1</w:delText>
        </w:r>
      </w:del>
      <w:del w:id="1253" w:author="cmcc" w:date="2022-08-25T14:44:00Z">
        <w:r>
          <w:rPr>
            <w:rFonts w:asciiTheme="minorHAnsi" w:hAnsiTheme="minorHAnsi" w:cstheme="minorBidi"/>
            <w:kern w:val="2"/>
            <w:sz w:val="21"/>
            <w:szCs w:val="22"/>
            <w:lang w:val="en-US" w:eastAsia="zh-CN"/>
          </w:rPr>
          <w:tab/>
        </w:r>
      </w:del>
      <w:del w:id="1254" w:author="cmcc" w:date="2022-08-25T14:44:00Z">
        <w:r>
          <w:rPr/>
          <w:delText>General</w:delText>
        </w:r>
      </w:del>
      <w:del w:id="1255" w:author="cmcc" w:date="2022-08-25T14:44:00Z">
        <w:r>
          <w:rPr/>
          <w:tab/>
        </w:r>
      </w:del>
      <w:del w:id="1256" w:author="cmcc" w:date="2022-08-25T14:44:00Z">
        <w:r>
          <w:rPr/>
          <w:delText>9</w:delText>
        </w:r>
      </w:del>
    </w:p>
    <w:p>
      <w:pPr>
        <w:pStyle w:val="17"/>
        <w:rPr>
          <w:del w:id="1257" w:author="cmcc" w:date="2022-08-25T14:44:00Z"/>
          <w:rFonts w:asciiTheme="minorHAnsi" w:hAnsiTheme="minorHAnsi" w:cstheme="minorBidi"/>
          <w:kern w:val="2"/>
          <w:sz w:val="21"/>
          <w:szCs w:val="22"/>
          <w:lang w:val="en-US" w:eastAsia="zh-CN"/>
        </w:rPr>
      </w:pPr>
      <w:del w:id="1258" w:author="cmcc" w:date="2022-08-25T14:44:00Z">
        <w:r>
          <w:rPr/>
          <w:delText>4.2</w:delText>
        </w:r>
      </w:del>
      <w:del w:id="1259" w:author="cmcc" w:date="2022-08-25T14:44:00Z">
        <w:r>
          <w:rPr>
            <w:rFonts w:asciiTheme="minorHAnsi" w:hAnsiTheme="minorHAnsi" w:cstheme="minorBidi"/>
            <w:kern w:val="2"/>
            <w:sz w:val="21"/>
            <w:szCs w:val="22"/>
            <w:lang w:val="en-US" w:eastAsia="zh-CN"/>
          </w:rPr>
          <w:tab/>
        </w:r>
      </w:del>
      <w:del w:id="1260" w:author="cmcc" w:date="2022-08-25T14:44:00Z">
        <w:r>
          <w:rPr/>
          <w:delText>Non-public networks functionality and architecture</w:delText>
        </w:r>
      </w:del>
      <w:del w:id="1261" w:author="cmcc" w:date="2022-08-25T14:44:00Z">
        <w:r>
          <w:rPr/>
          <w:tab/>
        </w:r>
      </w:del>
      <w:del w:id="1262" w:author="cmcc" w:date="2022-08-25T14:44:00Z">
        <w:r>
          <w:rPr/>
          <w:delText>9</w:delText>
        </w:r>
      </w:del>
    </w:p>
    <w:p>
      <w:pPr>
        <w:pStyle w:val="16"/>
        <w:rPr>
          <w:del w:id="1263" w:author="cmcc" w:date="2022-08-25T14:44:00Z"/>
          <w:rFonts w:asciiTheme="minorHAnsi" w:hAnsiTheme="minorHAnsi" w:cstheme="minorBidi"/>
          <w:kern w:val="2"/>
          <w:sz w:val="21"/>
          <w:szCs w:val="22"/>
          <w:lang w:val="en-US" w:eastAsia="zh-CN"/>
        </w:rPr>
      </w:pPr>
      <w:del w:id="1264" w:author="cmcc" w:date="2022-08-25T14:44:00Z">
        <w:r>
          <w:rPr>
            <w:rFonts w:eastAsia="宋体"/>
          </w:rPr>
          <w:delText>4.2.1</w:delText>
        </w:r>
      </w:del>
      <w:del w:id="1265" w:author="cmcc" w:date="2022-08-25T14:44:00Z">
        <w:r>
          <w:rPr>
            <w:rFonts w:asciiTheme="minorHAnsi" w:hAnsiTheme="minorHAnsi" w:cstheme="minorBidi"/>
            <w:kern w:val="2"/>
            <w:sz w:val="21"/>
            <w:szCs w:val="22"/>
            <w:lang w:val="en-US" w:eastAsia="zh-CN"/>
          </w:rPr>
          <w:tab/>
        </w:r>
      </w:del>
      <w:del w:id="1266" w:author="cmcc" w:date="2022-08-25T14:44:00Z">
        <w:r>
          <w:rPr>
            <w:rFonts w:eastAsia="宋体"/>
          </w:rPr>
          <w:delText>Stand-alone Non-Public Network (SNPN)</w:delText>
        </w:r>
      </w:del>
      <w:del w:id="1267" w:author="cmcc" w:date="2022-08-25T14:44:00Z">
        <w:r>
          <w:rPr/>
          <w:tab/>
        </w:r>
      </w:del>
      <w:del w:id="1268" w:author="cmcc" w:date="2022-08-25T14:44:00Z">
        <w:r>
          <w:rPr/>
          <w:delText>9</w:delText>
        </w:r>
      </w:del>
    </w:p>
    <w:p>
      <w:pPr>
        <w:pStyle w:val="16"/>
        <w:rPr>
          <w:del w:id="1269" w:author="cmcc" w:date="2022-08-25T14:44:00Z"/>
          <w:rFonts w:asciiTheme="minorHAnsi" w:hAnsiTheme="minorHAnsi" w:cstheme="minorBidi"/>
          <w:kern w:val="2"/>
          <w:sz w:val="21"/>
          <w:szCs w:val="22"/>
          <w:lang w:val="en-US" w:eastAsia="zh-CN"/>
        </w:rPr>
      </w:pPr>
      <w:del w:id="1270" w:author="cmcc" w:date="2022-08-25T14:44:00Z">
        <w:r>
          <w:rPr>
            <w:rFonts w:eastAsia="宋体"/>
          </w:rPr>
          <w:delText>4.2.2</w:delText>
        </w:r>
      </w:del>
      <w:del w:id="1271" w:author="cmcc" w:date="2022-08-25T14:44:00Z">
        <w:r>
          <w:rPr>
            <w:rFonts w:asciiTheme="minorHAnsi" w:hAnsiTheme="minorHAnsi" w:cstheme="minorBidi"/>
            <w:kern w:val="2"/>
            <w:sz w:val="21"/>
            <w:szCs w:val="22"/>
            <w:lang w:val="en-US" w:eastAsia="zh-CN"/>
          </w:rPr>
          <w:tab/>
        </w:r>
      </w:del>
      <w:del w:id="1272" w:author="cmcc" w:date="2022-08-25T14:44:00Z">
        <w:r>
          <w:rPr>
            <w:rFonts w:eastAsia="宋体"/>
          </w:rPr>
          <w:delText>Public Network Integrated NPN (PNI-NPN)</w:delText>
        </w:r>
      </w:del>
      <w:del w:id="1273" w:author="cmcc" w:date="2022-08-25T14:44:00Z">
        <w:r>
          <w:rPr/>
          <w:tab/>
        </w:r>
      </w:del>
      <w:del w:id="1274" w:author="cmcc" w:date="2022-08-25T14:44:00Z">
        <w:r>
          <w:rPr/>
          <w:delText>11</w:delText>
        </w:r>
      </w:del>
    </w:p>
    <w:p>
      <w:pPr>
        <w:pStyle w:val="17"/>
        <w:rPr>
          <w:del w:id="1275" w:author="cmcc" w:date="2022-08-25T14:44:00Z"/>
          <w:rFonts w:asciiTheme="minorHAnsi" w:hAnsiTheme="minorHAnsi" w:cstheme="minorBidi"/>
          <w:kern w:val="2"/>
          <w:sz w:val="21"/>
          <w:szCs w:val="22"/>
          <w:lang w:val="en-US" w:eastAsia="zh-CN"/>
        </w:rPr>
      </w:pPr>
      <w:del w:id="1276" w:author="cmcc" w:date="2022-08-25T14:44:00Z">
        <w:r>
          <w:rPr/>
          <w:delText>4.3</w:delText>
        </w:r>
      </w:del>
      <w:del w:id="1277" w:author="cmcc" w:date="2022-08-25T14:44:00Z">
        <w:r>
          <w:rPr>
            <w:rFonts w:asciiTheme="minorHAnsi" w:hAnsiTheme="minorHAnsi" w:cstheme="minorBidi"/>
            <w:kern w:val="2"/>
            <w:sz w:val="21"/>
            <w:szCs w:val="22"/>
            <w:lang w:val="en-US" w:eastAsia="zh-CN"/>
          </w:rPr>
          <w:tab/>
        </w:r>
      </w:del>
      <w:del w:id="1278" w:author="cmcc" w:date="2022-08-25T14:44:00Z">
        <w:r>
          <w:rPr/>
          <w:delText>Charging modes</w:delText>
        </w:r>
      </w:del>
      <w:del w:id="1279" w:author="cmcc" w:date="2022-08-25T14:44:00Z">
        <w:r>
          <w:rPr/>
          <w:tab/>
        </w:r>
      </w:del>
      <w:del w:id="1280" w:author="cmcc" w:date="2022-08-25T14:44:00Z">
        <w:r>
          <w:rPr/>
          <w:delText>11</w:delText>
        </w:r>
      </w:del>
    </w:p>
    <w:p>
      <w:pPr>
        <w:pStyle w:val="18"/>
        <w:rPr>
          <w:del w:id="1281" w:author="cmcc" w:date="2022-08-25T14:44:00Z"/>
          <w:rFonts w:asciiTheme="minorHAnsi" w:hAnsiTheme="minorHAnsi" w:cstheme="minorBidi"/>
          <w:kern w:val="2"/>
          <w:sz w:val="21"/>
          <w:szCs w:val="22"/>
          <w:lang w:val="en-US" w:eastAsia="zh-CN"/>
        </w:rPr>
      </w:pPr>
      <w:del w:id="1282" w:author="cmcc" w:date="2022-08-25T14:44:00Z">
        <w:r>
          <w:rPr>
            <w:lang w:eastAsia="zh-CN"/>
          </w:rPr>
          <w:delText>5</w:delText>
        </w:r>
      </w:del>
      <w:del w:id="1283" w:author="cmcc" w:date="2022-08-25T14:44:00Z">
        <w:r>
          <w:rPr>
            <w:rFonts w:asciiTheme="minorHAnsi" w:hAnsiTheme="minorHAnsi" w:cstheme="minorBidi"/>
            <w:kern w:val="2"/>
            <w:sz w:val="21"/>
            <w:szCs w:val="22"/>
            <w:lang w:val="en-US" w:eastAsia="zh-CN"/>
          </w:rPr>
          <w:tab/>
        </w:r>
      </w:del>
      <w:del w:id="1284" w:author="cmcc" w:date="2022-08-25T14:44:00Z">
        <w:r>
          <w:rPr/>
          <w:delText>Charging scenarios and key issues</w:delText>
        </w:r>
      </w:del>
      <w:del w:id="1285" w:author="cmcc" w:date="2022-08-25T14:44:00Z">
        <w:r>
          <w:rPr>
            <w:lang w:val="en-US"/>
          </w:rPr>
          <w:delText xml:space="preserve"> for SNPN</w:delText>
        </w:r>
      </w:del>
      <w:del w:id="1286" w:author="cmcc" w:date="2022-08-25T14:44:00Z">
        <w:r>
          <w:rPr/>
          <w:tab/>
        </w:r>
      </w:del>
      <w:del w:id="1287" w:author="cmcc" w:date="2022-08-25T14:44:00Z">
        <w:r>
          <w:rPr/>
          <w:delText>12</w:delText>
        </w:r>
      </w:del>
    </w:p>
    <w:p>
      <w:pPr>
        <w:pStyle w:val="17"/>
        <w:rPr>
          <w:del w:id="1288" w:author="cmcc" w:date="2022-08-25T14:44:00Z"/>
          <w:rFonts w:asciiTheme="minorHAnsi" w:hAnsiTheme="minorHAnsi" w:cstheme="minorBidi"/>
          <w:kern w:val="2"/>
          <w:sz w:val="21"/>
          <w:szCs w:val="22"/>
          <w:lang w:val="en-US" w:eastAsia="zh-CN"/>
        </w:rPr>
      </w:pPr>
      <w:del w:id="1289" w:author="cmcc" w:date="2022-08-25T14:44:00Z">
        <w:r>
          <w:rPr>
            <w:lang w:eastAsia="zh-CN"/>
          </w:rPr>
          <w:delText>5</w:delText>
        </w:r>
      </w:del>
      <w:del w:id="1290" w:author="cmcc" w:date="2022-08-25T14:44:00Z">
        <w:r>
          <w:rPr/>
          <w:delText>.1</w:delText>
        </w:r>
      </w:del>
      <w:del w:id="1291" w:author="cmcc" w:date="2022-08-25T14:44:00Z">
        <w:r>
          <w:rPr>
            <w:rFonts w:asciiTheme="minorHAnsi" w:hAnsiTheme="minorHAnsi" w:cstheme="minorBidi"/>
            <w:kern w:val="2"/>
            <w:sz w:val="21"/>
            <w:szCs w:val="22"/>
            <w:lang w:val="en-US" w:eastAsia="zh-CN"/>
          </w:rPr>
          <w:tab/>
        </w:r>
      </w:del>
      <w:del w:id="1292" w:author="cmcc" w:date="2022-08-25T14:44:00Z">
        <w:r>
          <w:rPr/>
          <w:delText xml:space="preserve">Topic 1: </w:delText>
        </w:r>
      </w:del>
      <w:del w:id="1293" w:author="cmcc" w:date="2022-08-25T14:44:00Z">
        <w:r>
          <w:rPr>
            <w:rFonts w:eastAsia="等线"/>
          </w:rPr>
          <w:delText>Converged charging for data connectivity in SNPN</w:delText>
        </w:r>
      </w:del>
      <w:del w:id="1294" w:author="cmcc" w:date="2022-08-25T14:44:00Z">
        <w:r>
          <w:rPr/>
          <w:tab/>
        </w:r>
      </w:del>
      <w:del w:id="1295" w:author="cmcc" w:date="2022-08-25T14:44:00Z">
        <w:r>
          <w:rPr/>
          <w:delText>12</w:delText>
        </w:r>
      </w:del>
    </w:p>
    <w:p>
      <w:pPr>
        <w:pStyle w:val="16"/>
        <w:rPr>
          <w:del w:id="1296" w:author="cmcc" w:date="2022-08-25T14:44:00Z"/>
          <w:rFonts w:asciiTheme="minorHAnsi" w:hAnsiTheme="minorHAnsi" w:cstheme="minorBidi"/>
          <w:kern w:val="2"/>
          <w:sz w:val="21"/>
          <w:szCs w:val="22"/>
          <w:lang w:val="en-US" w:eastAsia="zh-CN"/>
        </w:rPr>
      </w:pPr>
      <w:del w:id="1297" w:author="cmcc" w:date="2022-08-25T14:44:00Z">
        <w:r>
          <w:rPr>
            <w:rFonts w:eastAsia="宋体"/>
            <w:lang w:eastAsia="zh-CN"/>
          </w:rPr>
          <w:delText>5</w:delText>
        </w:r>
      </w:del>
      <w:del w:id="1298" w:author="cmcc" w:date="2022-08-25T14:44:00Z">
        <w:r>
          <w:rPr>
            <w:rFonts w:eastAsia="宋体"/>
          </w:rPr>
          <w:delText>.1.1</w:delText>
        </w:r>
      </w:del>
      <w:del w:id="1299" w:author="cmcc" w:date="2022-08-25T14:44:00Z">
        <w:r>
          <w:rPr>
            <w:rFonts w:asciiTheme="minorHAnsi" w:hAnsiTheme="minorHAnsi" w:cstheme="minorBidi"/>
            <w:kern w:val="2"/>
            <w:sz w:val="21"/>
            <w:szCs w:val="22"/>
            <w:lang w:val="en-US" w:eastAsia="zh-CN"/>
          </w:rPr>
          <w:tab/>
        </w:r>
      </w:del>
      <w:del w:id="1300" w:author="cmcc" w:date="2022-08-25T14:44:00Z">
        <w:r>
          <w:rPr>
            <w:rFonts w:eastAsia="宋体"/>
          </w:rPr>
          <w:delText>Use cases</w:delText>
        </w:r>
      </w:del>
      <w:del w:id="1301" w:author="cmcc" w:date="2022-08-25T14:44:00Z">
        <w:r>
          <w:rPr/>
          <w:tab/>
        </w:r>
      </w:del>
      <w:del w:id="1302" w:author="cmcc" w:date="2022-08-25T14:44:00Z">
        <w:r>
          <w:rPr/>
          <w:delText>12</w:delText>
        </w:r>
      </w:del>
    </w:p>
    <w:p>
      <w:pPr>
        <w:pStyle w:val="15"/>
        <w:rPr>
          <w:del w:id="1303" w:author="cmcc" w:date="2022-08-25T14:44:00Z"/>
          <w:rFonts w:asciiTheme="minorHAnsi" w:hAnsiTheme="minorHAnsi" w:cstheme="minorBidi"/>
          <w:kern w:val="2"/>
          <w:sz w:val="21"/>
          <w:szCs w:val="22"/>
          <w:lang w:val="en-US" w:eastAsia="zh-CN"/>
        </w:rPr>
      </w:pPr>
      <w:del w:id="1304" w:author="cmcc" w:date="2022-08-25T14:44:00Z">
        <w:r>
          <w:rPr/>
          <w:delText>5.1.1.1</w:delText>
        </w:r>
      </w:del>
      <w:del w:id="1305" w:author="cmcc" w:date="2022-08-25T14:44:00Z">
        <w:r>
          <w:rPr>
            <w:rFonts w:asciiTheme="minorHAnsi" w:hAnsiTheme="minorHAnsi" w:cstheme="minorBidi"/>
            <w:kern w:val="2"/>
            <w:sz w:val="21"/>
            <w:szCs w:val="22"/>
            <w:lang w:val="en-US" w:eastAsia="zh-CN"/>
          </w:rPr>
          <w:tab/>
        </w:r>
      </w:del>
      <w:del w:id="1306" w:author="cmcc" w:date="2022-08-25T14:44:00Z">
        <w:r>
          <w:rPr/>
          <w:delText>Use case #1a: End users access the SNPN service directly</w:delText>
        </w:r>
      </w:del>
      <w:del w:id="1307" w:author="cmcc" w:date="2022-08-25T14:44:00Z">
        <w:r>
          <w:rPr/>
          <w:tab/>
        </w:r>
      </w:del>
      <w:del w:id="1308" w:author="cmcc" w:date="2022-08-25T14:44:00Z">
        <w:r>
          <w:rPr/>
          <w:delText>12</w:delText>
        </w:r>
      </w:del>
    </w:p>
    <w:p>
      <w:pPr>
        <w:pStyle w:val="15"/>
        <w:rPr>
          <w:del w:id="1309" w:author="cmcc" w:date="2022-08-25T14:44:00Z"/>
          <w:rFonts w:asciiTheme="minorHAnsi" w:hAnsiTheme="minorHAnsi" w:cstheme="minorBidi"/>
          <w:kern w:val="2"/>
          <w:sz w:val="21"/>
          <w:szCs w:val="22"/>
          <w:lang w:val="en-US" w:eastAsia="zh-CN"/>
        </w:rPr>
      </w:pPr>
      <w:del w:id="1310" w:author="cmcc" w:date="2022-08-25T14:44:00Z">
        <w:r>
          <w:rPr/>
          <w:delText>5.1.1.2</w:delText>
        </w:r>
      </w:del>
      <w:del w:id="1311" w:author="cmcc" w:date="2022-08-25T14:44:00Z">
        <w:r>
          <w:rPr>
            <w:rFonts w:asciiTheme="minorHAnsi" w:hAnsiTheme="minorHAnsi" w:cstheme="minorBidi"/>
            <w:kern w:val="2"/>
            <w:sz w:val="21"/>
            <w:szCs w:val="22"/>
            <w:lang w:val="en-US" w:eastAsia="zh-CN"/>
          </w:rPr>
          <w:tab/>
        </w:r>
      </w:del>
      <w:del w:id="1312" w:author="cmcc" w:date="2022-08-25T14:44:00Z">
        <w:r>
          <w:rPr/>
          <w:delText>Use case #1b: End users access the SNPN via PLMN</w:delText>
        </w:r>
      </w:del>
      <w:del w:id="1313" w:author="cmcc" w:date="2022-08-25T14:44:00Z">
        <w:r>
          <w:rPr/>
          <w:tab/>
        </w:r>
      </w:del>
      <w:del w:id="1314" w:author="cmcc" w:date="2022-08-25T14:44:00Z">
        <w:r>
          <w:rPr/>
          <w:delText>12</w:delText>
        </w:r>
      </w:del>
    </w:p>
    <w:p>
      <w:pPr>
        <w:pStyle w:val="15"/>
        <w:rPr>
          <w:del w:id="1315" w:author="cmcc" w:date="2022-08-25T14:44:00Z"/>
          <w:rFonts w:asciiTheme="minorHAnsi" w:hAnsiTheme="minorHAnsi" w:cstheme="minorBidi"/>
          <w:kern w:val="2"/>
          <w:sz w:val="21"/>
          <w:szCs w:val="22"/>
          <w:lang w:val="en-US" w:eastAsia="zh-CN"/>
        </w:rPr>
      </w:pPr>
      <w:del w:id="1316" w:author="cmcc" w:date="2022-08-25T14:44:00Z">
        <w:r>
          <w:rPr/>
          <w:delText>5.2.1.1</w:delText>
        </w:r>
      </w:del>
      <w:del w:id="1317" w:author="cmcc" w:date="2022-08-25T14:44:00Z">
        <w:r>
          <w:rPr>
            <w:rFonts w:asciiTheme="minorHAnsi" w:hAnsiTheme="minorHAnsi" w:cstheme="minorBidi"/>
            <w:kern w:val="2"/>
            <w:sz w:val="21"/>
            <w:szCs w:val="22"/>
            <w:lang w:val="en-US" w:eastAsia="zh-CN"/>
          </w:rPr>
          <w:tab/>
        </w:r>
      </w:del>
      <w:del w:id="1318" w:author="cmcc" w:date="2022-08-25T14:44:00Z">
        <w:r>
          <w:rPr/>
          <w:delText>Use case #1c: Access the SNPN services via PLMN</w:delText>
        </w:r>
      </w:del>
      <w:del w:id="1319" w:author="cmcc" w:date="2022-08-25T14:44:00Z">
        <w:r>
          <w:rPr/>
          <w:tab/>
        </w:r>
      </w:del>
      <w:del w:id="1320" w:author="cmcc" w:date="2022-08-25T14:44:00Z">
        <w:r>
          <w:rPr/>
          <w:delText>12</w:delText>
        </w:r>
      </w:del>
    </w:p>
    <w:p>
      <w:pPr>
        <w:pStyle w:val="16"/>
        <w:rPr>
          <w:del w:id="1321" w:author="cmcc" w:date="2022-08-25T14:44:00Z"/>
          <w:rFonts w:asciiTheme="minorHAnsi" w:hAnsiTheme="minorHAnsi" w:cstheme="minorBidi"/>
          <w:kern w:val="2"/>
          <w:sz w:val="21"/>
          <w:szCs w:val="22"/>
          <w:lang w:val="en-US" w:eastAsia="zh-CN"/>
        </w:rPr>
      </w:pPr>
      <w:del w:id="1322" w:author="cmcc" w:date="2022-08-25T14:44:00Z">
        <w:r>
          <w:rPr>
            <w:rFonts w:eastAsia="宋体"/>
            <w:lang w:eastAsia="zh-CN"/>
          </w:rPr>
          <w:delText>5</w:delText>
        </w:r>
      </w:del>
      <w:del w:id="1323" w:author="cmcc" w:date="2022-08-25T14:44:00Z">
        <w:r>
          <w:rPr>
            <w:rFonts w:eastAsia="宋体"/>
          </w:rPr>
          <w:delText>.1.</w:delText>
        </w:r>
      </w:del>
      <w:del w:id="1324" w:author="cmcc" w:date="2022-08-25T14:44:00Z">
        <w:r>
          <w:rPr>
            <w:rFonts w:eastAsia="宋体"/>
            <w:lang w:eastAsia="zh-CN"/>
          </w:rPr>
          <w:delText>2</w:delText>
        </w:r>
      </w:del>
      <w:del w:id="1325" w:author="cmcc" w:date="2022-08-25T14:44:00Z">
        <w:r>
          <w:rPr>
            <w:rFonts w:asciiTheme="minorHAnsi" w:hAnsiTheme="minorHAnsi" w:cstheme="minorBidi"/>
            <w:kern w:val="2"/>
            <w:sz w:val="21"/>
            <w:szCs w:val="22"/>
            <w:lang w:val="en-US" w:eastAsia="zh-CN"/>
          </w:rPr>
          <w:tab/>
        </w:r>
      </w:del>
      <w:del w:id="1326" w:author="cmcc" w:date="2022-08-25T14:44:00Z">
        <w:r>
          <w:rPr>
            <w:rFonts w:eastAsia="宋体"/>
          </w:rPr>
          <w:delText>Potential charging requirements</w:delText>
        </w:r>
      </w:del>
      <w:del w:id="1327" w:author="cmcc" w:date="2022-08-25T14:44:00Z">
        <w:r>
          <w:rPr/>
          <w:tab/>
        </w:r>
      </w:del>
      <w:del w:id="1328" w:author="cmcc" w:date="2022-08-25T14:44:00Z">
        <w:r>
          <w:rPr/>
          <w:delText>12</w:delText>
        </w:r>
      </w:del>
    </w:p>
    <w:p>
      <w:pPr>
        <w:pStyle w:val="16"/>
        <w:rPr>
          <w:del w:id="1329" w:author="cmcc" w:date="2022-08-25T14:44:00Z"/>
          <w:rFonts w:asciiTheme="minorHAnsi" w:hAnsiTheme="minorHAnsi" w:cstheme="minorBidi"/>
          <w:kern w:val="2"/>
          <w:sz w:val="21"/>
          <w:szCs w:val="22"/>
          <w:lang w:val="en-US" w:eastAsia="zh-CN"/>
        </w:rPr>
      </w:pPr>
      <w:del w:id="1330" w:author="cmcc" w:date="2022-08-25T14:44:00Z">
        <w:r>
          <w:rPr>
            <w:rFonts w:eastAsia="宋体"/>
            <w:lang w:eastAsia="zh-CN"/>
          </w:rPr>
          <w:delText>5</w:delText>
        </w:r>
      </w:del>
      <w:del w:id="1331" w:author="cmcc" w:date="2022-08-25T14:44:00Z">
        <w:r>
          <w:rPr>
            <w:rFonts w:eastAsia="宋体"/>
          </w:rPr>
          <w:delText>.1.</w:delText>
        </w:r>
      </w:del>
      <w:del w:id="1332" w:author="cmcc" w:date="2022-08-25T14:44:00Z">
        <w:r>
          <w:rPr>
            <w:rFonts w:eastAsia="宋体"/>
            <w:lang w:eastAsia="zh-CN"/>
          </w:rPr>
          <w:delText>3</w:delText>
        </w:r>
      </w:del>
      <w:del w:id="1333" w:author="cmcc" w:date="2022-08-25T14:44:00Z">
        <w:r>
          <w:rPr>
            <w:rFonts w:asciiTheme="minorHAnsi" w:hAnsiTheme="minorHAnsi" w:cstheme="minorBidi"/>
            <w:kern w:val="2"/>
            <w:sz w:val="21"/>
            <w:szCs w:val="22"/>
            <w:lang w:val="en-US" w:eastAsia="zh-CN"/>
          </w:rPr>
          <w:tab/>
        </w:r>
      </w:del>
      <w:del w:id="1334" w:author="cmcc" w:date="2022-08-25T14:44:00Z">
        <w:r>
          <w:rPr>
            <w:rFonts w:eastAsia="宋体"/>
          </w:rPr>
          <w:delText>Key issues</w:delText>
        </w:r>
      </w:del>
      <w:del w:id="1335" w:author="cmcc" w:date="2022-08-25T14:44:00Z">
        <w:r>
          <w:rPr/>
          <w:tab/>
        </w:r>
      </w:del>
      <w:del w:id="1336" w:author="cmcc" w:date="2022-08-25T14:44:00Z">
        <w:r>
          <w:rPr/>
          <w:delText>12</w:delText>
        </w:r>
      </w:del>
    </w:p>
    <w:p>
      <w:pPr>
        <w:pStyle w:val="16"/>
        <w:rPr>
          <w:del w:id="1337" w:author="cmcc" w:date="2022-08-25T14:44:00Z"/>
          <w:rFonts w:asciiTheme="minorHAnsi" w:hAnsiTheme="minorHAnsi" w:cstheme="minorBidi"/>
          <w:kern w:val="2"/>
          <w:sz w:val="21"/>
          <w:szCs w:val="22"/>
          <w:lang w:val="en-US" w:eastAsia="zh-CN"/>
        </w:rPr>
      </w:pPr>
      <w:del w:id="1338" w:author="cmcc" w:date="2022-08-25T14:44:00Z">
        <w:r>
          <w:rPr>
            <w:rFonts w:eastAsia="宋体"/>
            <w:lang w:eastAsia="zh-CN"/>
          </w:rPr>
          <w:delText>5</w:delText>
        </w:r>
      </w:del>
      <w:del w:id="1339" w:author="cmcc" w:date="2022-08-25T14:44:00Z">
        <w:r>
          <w:rPr>
            <w:rFonts w:eastAsia="宋体"/>
          </w:rPr>
          <w:delText>.1.</w:delText>
        </w:r>
      </w:del>
      <w:del w:id="1340" w:author="cmcc" w:date="2022-08-25T14:44:00Z">
        <w:r>
          <w:rPr>
            <w:rFonts w:eastAsia="宋体"/>
            <w:lang w:eastAsia="zh-CN"/>
          </w:rPr>
          <w:delText>4</w:delText>
        </w:r>
      </w:del>
      <w:del w:id="1341" w:author="cmcc" w:date="2022-08-25T14:44:00Z">
        <w:r>
          <w:rPr>
            <w:rFonts w:asciiTheme="minorHAnsi" w:hAnsiTheme="minorHAnsi" w:cstheme="minorBidi"/>
            <w:kern w:val="2"/>
            <w:sz w:val="21"/>
            <w:szCs w:val="22"/>
            <w:lang w:val="en-US" w:eastAsia="zh-CN"/>
          </w:rPr>
          <w:tab/>
        </w:r>
      </w:del>
      <w:del w:id="1342" w:author="cmcc" w:date="2022-08-25T14:44:00Z">
        <w:r>
          <w:rPr>
            <w:rFonts w:eastAsia="宋体"/>
          </w:rPr>
          <w:delText>Possible solutions</w:delText>
        </w:r>
      </w:del>
      <w:del w:id="1343" w:author="cmcc" w:date="2022-08-25T14:44:00Z">
        <w:r>
          <w:rPr/>
          <w:tab/>
        </w:r>
      </w:del>
      <w:del w:id="1344" w:author="cmcc" w:date="2022-08-25T14:44:00Z">
        <w:r>
          <w:rPr/>
          <w:delText>13</w:delText>
        </w:r>
      </w:del>
    </w:p>
    <w:p>
      <w:pPr>
        <w:pStyle w:val="16"/>
        <w:rPr>
          <w:del w:id="1345" w:author="cmcc" w:date="2022-08-25T14:44:00Z"/>
          <w:rFonts w:asciiTheme="minorHAnsi" w:hAnsiTheme="minorHAnsi" w:cstheme="minorBidi"/>
          <w:kern w:val="2"/>
          <w:sz w:val="21"/>
          <w:szCs w:val="22"/>
          <w:lang w:val="en-US" w:eastAsia="zh-CN"/>
        </w:rPr>
      </w:pPr>
      <w:del w:id="1346" w:author="cmcc" w:date="2022-08-25T14:44:00Z">
        <w:r>
          <w:rPr>
            <w:rFonts w:eastAsia="宋体"/>
            <w:lang w:eastAsia="zh-CN"/>
          </w:rPr>
          <w:delText>5</w:delText>
        </w:r>
      </w:del>
      <w:del w:id="1347" w:author="cmcc" w:date="2022-08-25T14:44:00Z">
        <w:r>
          <w:rPr>
            <w:rFonts w:eastAsia="宋体"/>
          </w:rPr>
          <w:delText>.1.</w:delText>
        </w:r>
      </w:del>
      <w:del w:id="1348" w:author="cmcc" w:date="2022-08-25T14:44:00Z">
        <w:r>
          <w:rPr>
            <w:rFonts w:eastAsia="宋体"/>
            <w:lang w:eastAsia="zh-CN"/>
          </w:rPr>
          <w:delText>5</w:delText>
        </w:r>
      </w:del>
      <w:del w:id="1349" w:author="cmcc" w:date="2022-08-25T14:44:00Z">
        <w:r>
          <w:rPr>
            <w:rFonts w:asciiTheme="minorHAnsi" w:hAnsiTheme="minorHAnsi" w:cstheme="minorBidi"/>
            <w:kern w:val="2"/>
            <w:sz w:val="21"/>
            <w:szCs w:val="22"/>
            <w:lang w:val="en-US" w:eastAsia="zh-CN"/>
          </w:rPr>
          <w:tab/>
        </w:r>
      </w:del>
      <w:del w:id="1350" w:author="cmcc" w:date="2022-08-25T14:44:00Z">
        <w:r>
          <w:rPr>
            <w:rFonts w:eastAsia="宋体"/>
          </w:rPr>
          <w:delText>Evaluation</w:delText>
        </w:r>
      </w:del>
      <w:del w:id="1351" w:author="cmcc" w:date="2022-08-25T14:44:00Z">
        <w:r>
          <w:rPr/>
          <w:tab/>
        </w:r>
      </w:del>
      <w:del w:id="1352" w:author="cmcc" w:date="2022-08-25T14:44:00Z">
        <w:r>
          <w:rPr/>
          <w:delText>13</w:delText>
        </w:r>
      </w:del>
    </w:p>
    <w:p>
      <w:pPr>
        <w:pStyle w:val="16"/>
        <w:rPr>
          <w:del w:id="1353" w:author="cmcc" w:date="2022-08-25T14:44:00Z"/>
          <w:rFonts w:asciiTheme="minorHAnsi" w:hAnsiTheme="minorHAnsi" w:cstheme="minorBidi"/>
          <w:kern w:val="2"/>
          <w:sz w:val="21"/>
          <w:szCs w:val="22"/>
          <w:lang w:val="en-US" w:eastAsia="zh-CN"/>
        </w:rPr>
      </w:pPr>
      <w:del w:id="1354" w:author="cmcc" w:date="2022-08-25T14:44:00Z">
        <w:r>
          <w:rPr>
            <w:rFonts w:eastAsia="宋体"/>
            <w:lang w:eastAsia="zh-CN"/>
          </w:rPr>
          <w:delText>5</w:delText>
        </w:r>
      </w:del>
      <w:del w:id="1355" w:author="cmcc" w:date="2022-08-25T14:44:00Z">
        <w:r>
          <w:rPr>
            <w:rFonts w:eastAsia="宋体"/>
          </w:rPr>
          <w:delText>.1.</w:delText>
        </w:r>
      </w:del>
      <w:del w:id="1356" w:author="cmcc" w:date="2022-08-25T14:44:00Z">
        <w:r>
          <w:rPr>
            <w:rFonts w:eastAsia="宋体"/>
            <w:lang w:val="en-US"/>
          </w:rPr>
          <w:delText>6</w:delText>
        </w:r>
      </w:del>
      <w:del w:id="1357" w:author="cmcc" w:date="2022-08-25T14:44:00Z">
        <w:r>
          <w:rPr>
            <w:rFonts w:asciiTheme="minorHAnsi" w:hAnsiTheme="minorHAnsi" w:cstheme="minorBidi"/>
            <w:kern w:val="2"/>
            <w:sz w:val="21"/>
            <w:szCs w:val="22"/>
            <w:lang w:val="en-US" w:eastAsia="zh-CN"/>
          </w:rPr>
          <w:tab/>
        </w:r>
      </w:del>
      <w:del w:id="1358" w:author="cmcc" w:date="2022-08-25T14:44:00Z">
        <w:r>
          <w:rPr>
            <w:rFonts w:eastAsia="宋体"/>
          </w:rPr>
          <w:delText>Conclusion</w:delText>
        </w:r>
      </w:del>
      <w:del w:id="1359" w:author="cmcc" w:date="2022-08-25T14:44:00Z">
        <w:r>
          <w:rPr/>
          <w:tab/>
        </w:r>
      </w:del>
      <w:del w:id="1360" w:author="cmcc" w:date="2022-08-25T14:44:00Z">
        <w:r>
          <w:rPr/>
          <w:delText>13</w:delText>
        </w:r>
      </w:del>
    </w:p>
    <w:p>
      <w:pPr>
        <w:pStyle w:val="17"/>
        <w:rPr>
          <w:del w:id="1361" w:author="cmcc" w:date="2022-08-25T14:44:00Z"/>
          <w:rFonts w:asciiTheme="minorHAnsi" w:hAnsiTheme="minorHAnsi" w:cstheme="minorBidi"/>
          <w:kern w:val="2"/>
          <w:sz w:val="21"/>
          <w:szCs w:val="22"/>
          <w:lang w:val="en-US" w:eastAsia="zh-CN"/>
        </w:rPr>
      </w:pPr>
      <w:del w:id="1362" w:author="cmcc" w:date="2022-08-25T14:44:00Z">
        <w:r>
          <w:rPr/>
          <w:delText>5.2</w:delText>
        </w:r>
      </w:del>
      <w:del w:id="1363" w:author="cmcc" w:date="2022-08-25T14:44:00Z">
        <w:r>
          <w:rPr>
            <w:rFonts w:asciiTheme="minorHAnsi" w:hAnsiTheme="minorHAnsi" w:cstheme="minorBidi"/>
            <w:kern w:val="2"/>
            <w:sz w:val="21"/>
            <w:szCs w:val="22"/>
            <w:lang w:val="en-US" w:eastAsia="zh-CN"/>
          </w:rPr>
          <w:tab/>
        </w:r>
      </w:del>
      <w:del w:id="1364" w:author="cmcc" w:date="2022-08-25T14:44:00Z">
        <w:r>
          <w:rPr/>
          <w:delText>Topic 2: Converged charging for access connection in SNPN</w:delText>
        </w:r>
      </w:del>
      <w:del w:id="1365" w:author="cmcc" w:date="2022-08-25T14:44:00Z">
        <w:r>
          <w:rPr/>
          <w:tab/>
        </w:r>
      </w:del>
      <w:del w:id="1366" w:author="cmcc" w:date="2022-08-25T14:44:00Z">
        <w:r>
          <w:rPr/>
          <w:delText>13</w:delText>
        </w:r>
      </w:del>
    </w:p>
    <w:p>
      <w:pPr>
        <w:pStyle w:val="16"/>
        <w:rPr>
          <w:del w:id="1367" w:author="cmcc" w:date="2022-08-25T14:44:00Z"/>
          <w:rFonts w:asciiTheme="minorHAnsi" w:hAnsiTheme="minorHAnsi" w:cstheme="minorBidi"/>
          <w:kern w:val="2"/>
          <w:sz w:val="21"/>
          <w:szCs w:val="22"/>
          <w:lang w:val="en-US" w:eastAsia="zh-CN"/>
        </w:rPr>
      </w:pPr>
      <w:del w:id="1368" w:author="cmcc" w:date="2022-08-25T14:44:00Z">
        <w:r>
          <w:rPr>
            <w:rFonts w:eastAsia="宋体"/>
          </w:rPr>
          <w:delText>5.2.1</w:delText>
        </w:r>
      </w:del>
      <w:del w:id="1369" w:author="cmcc" w:date="2022-08-25T14:44:00Z">
        <w:r>
          <w:rPr>
            <w:rFonts w:asciiTheme="minorHAnsi" w:hAnsiTheme="minorHAnsi" w:cstheme="minorBidi"/>
            <w:kern w:val="2"/>
            <w:sz w:val="21"/>
            <w:szCs w:val="22"/>
            <w:lang w:val="en-US" w:eastAsia="zh-CN"/>
          </w:rPr>
          <w:tab/>
        </w:r>
      </w:del>
      <w:del w:id="1370" w:author="cmcc" w:date="2022-08-25T14:44:00Z">
        <w:r>
          <w:rPr>
            <w:rFonts w:eastAsia="宋体"/>
          </w:rPr>
          <w:delText>Use cases</w:delText>
        </w:r>
      </w:del>
      <w:del w:id="1371" w:author="cmcc" w:date="2022-08-25T14:44:00Z">
        <w:r>
          <w:rPr/>
          <w:tab/>
        </w:r>
      </w:del>
      <w:del w:id="1372" w:author="cmcc" w:date="2022-08-25T14:44:00Z">
        <w:r>
          <w:rPr/>
          <w:delText>13</w:delText>
        </w:r>
      </w:del>
    </w:p>
    <w:p>
      <w:pPr>
        <w:pStyle w:val="15"/>
        <w:rPr>
          <w:del w:id="1373" w:author="cmcc" w:date="2022-08-25T14:44:00Z"/>
          <w:rFonts w:asciiTheme="minorHAnsi" w:hAnsiTheme="minorHAnsi" w:cstheme="minorBidi"/>
          <w:kern w:val="2"/>
          <w:sz w:val="21"/>
          <w:szCs w:val="22"/>
          <w:lang w:val="en-US" w:eastAsia="zh-CN"/>
        </w:rPr>
      </w:pPr>
      <w:del w:id="1374" w:author="cmcc" w:date="2022-08-25T14:44:00Z">
        <w:r>
          <w:rPr/>
          <w:delText>5.2.1.1</w:delText>
        </w:r>
      </w:del>
      <w:del w:id="1375" w:author="cmcc" w:date="2022-08-25T14:44:00Z">
        <w:r>
          <w:rPr>
            <w:rFonts w:asciiTheme="minorHAnsi" w:hAnsiTheme="minorHAnsi" w:cstheme="minorBidi"/>
            <w:kern w:val="2"/>
            <w:sz w:val="21"/>
            <w:szCs w:val="22"/>
            <w:lang w:val="en-US" w:eastAsia="zh-CN"/>
          </w:rPr>
          <w:tab/>
        </w:r>
      </w:del>
      <w:del w:id="1376" w:author="cmcc" w:date="2022-08-25T14:44:00Z">
        <w:r>
          <w:rPr/>
          <w:delText>Use case #2a: Network access control</w:delText>
        </w:r>
      </w:del>
      <w:del w:id="1377" w:author="cmcc" w:date="2022-08-25T14:44:00Z">
        <w:r>
          <w:rPr/>
          <w:tab/>
        </w:r>
      </w:del>
      <w:del w:id="1378" w:author="cmcc" w:date="2022-08-25T14:44:00Z">
        <w:r>
          <w:rPr/>
          <w:delText>13</w:delText>
        </w:r>
      </w:del>
    </w:p>
    <w:p>
      <w:pPr>
        <w:pStyle w:val="16"/>
        <w:rPr>
          <w:del w:id="1379" w:author="cmcc" w:date="2022-08-25T14:44:00Z"/>
          <w:rFonts w:asciiTheme="minorHAnsi" w:hAnsiTheme="minorHAnsi" w:cstheme="minorBidi"/>
          <w:kern w:val="2"/>
          <w:sz w:val="21"/>
          <w:szCs w:val="22"/>
          <w:lang w:val="en-US" w:eastAsia="zh-CN"/>
        </w:rPr>
      </w:pPr>
      <w:del w:id="1380" w:author="cmcc" w:date="2022-08-25T14:44:00Z">
        <w:r>
          <w:rPr>
            <w:rFonts w:eastAsia="宋体"/>
          </w:rPr>
          <w:delText>5.2.2</w:delText>
        </w:r>
      </w:del>
      <w:del w:id="1381" w:author="cmcc" w:date="2022-08-25T14:44:00Z">
        <w:r>
          <w:rPr>
            <w:rFonts w:asciiTheme="minorHAnsi" w:hAnsiTheme="minorHAnsi" w:cstheme="minorBidi"/>
            <w:kern w:val="2"/>
            <w:sz w:val="21"/>
            <w:szCs w:val="22"/>
            <w:lang w:val="en-US" w:eastAsia="zh-CN"/>
          </w:rPr>
          <w:tab/>
        </w:r>
      </w:del>
      <w:del w:id="1382" w:author="cmcc" w:date="2022-08-25T14:44:00Z">
        <w:r>
          <w:rPr>
            <w:rFonts w:eastAsia="宋体"/>
          </w:rPr>
          <w:delText>Potential charging requirements</w:delText>
        </w:r>
      </w:del>
      <w:del w:id="1383" w:author="cmcc" w:date="2022-08-25T14:44:00Z">
        <w:r>
          <w:rPr/>
          <w:tab/>
        </w:r>
      </w:del>
      <w:del w:id="1384" w:author="cmcc" w:date="2022-08-25T14:44:00Z">
        <w:r>
          <w:rPr/>
          <w:delText>13</w:delText>
        </w:r>
      </w:del>
    </w:p>
    <w:p>
      <w:pPr>
        <w:pStyle w:val="16"/>
        <w:rPr>
          <w:del w:id="1385" w:author="cmcc" w:date="2022-08-25T14:44:00Z"/>
          <w:rFonts w:asciiTheme="minorHAnsi" w:hAnsiTheme="minorHAnsi" w:cstheme="minorBidi"/>
          <w:kern w:val="2"/>
          <w:sz w:val="21"/>
          <w:szCs w:val="22"/>
          <w:lang w:val="en-US" w:eastAsia="zh-CN"/>
        </w:rPr>
      </w:pPr>
      <w:del w:id="1386" w:author="cmcc" w:date="2022-08-25T14:44:00Z">
        <w:r>
          <w:rPr>
            <w:rFonts w:eastAsia="宋体"/>
          </w:rPr>
          <w:delText>5.2.3</w:delText>
        </w:r>
      </w:del>
      <w:del w:id="1387" w:author="cmcc" w:date="2022-08-25T14:44:00Z">
        <w:r>
          <w:rPr>
            <w:rFonts w:asciiTheme="minorHAnsi" w:hAnsiTheme="minorHAnsi" w:cstheme="minorBidi"/>
            <w:kern w:val="2"/>
            <w:sz w:val="21"/>
            <w:szCs w:val="22"/>
            <w:lang w:val="en-US" w:eastAsia="zh-CN"/>
          </w:rPr>
          <w:tab/>
        </w:r>
      </w:del>
      <w:del w:id="1388" w:author="cmcc" w:date="2022-08-25T14:44:00Z">
        <w:r>
          <w:rPr>
            <w:rFonts w:eastAsia="宋体"/>
          </w:rPr>
          <w:delText>Key issues</w:delText>
        </w:r>
      </w:del>
      <w:del w:id="1389" w:author="cmcc" w:date="2022-08-25T14:44:00Z">
        <w:r>
          <w:rPr/>
          <w:tab/>
        </w:r>
      </w:del>
      <w:del w:id="1390" w:author="cmcc" w:date="2022-08-25T14:44:00Z">
        <w:r>
          <w:rPr/>
          <w:delText>13</w:delText>
        </w:r>
      </w:del>
    </w:p>
    <w:p>
      <w:pPr>
        <w:pStyle w:val="16"/>
        <w:rPr>
          <w:del w:id="1391" w:author="cmcc" w:date="2022-08-25T14:44:00Z"/>
          <w:rFonts w:asciiTheme="minorHAnsi" w:hAnsiTheme="minorHAnsi" w:cstheme="minorBidi"/>
          <w:kern w:val="2"/>
          <w:sz w:val="21"/>
          <w:szCs w:val="22"/>
          <w:lang w:val="en-US" w:eastAsia="zh-CN"/>
        </w:rPr>
      </w:pPr>
      <w:del w:id="1392" w:author="cmcc" w:date="2022-08-25T14:44:00Z">
        <w:r>
          <w:rPr>
            <w:rFonts w:eastAsia="宋体"/>
          </w:rPr>
          <w:delText>5.2.4</w:delText>
        </w:r>
      </w:del>
      <w:del w:id="1393" w:author="cmcc" w:date="2022-08-25T14:44:00Z">
        <w:r>
          <w:rPr>
            <w:rFonts w:asciiTheme="minorHAnsi" w:hAnsiTheme="minorHAnsi" w:cstheme="minorBidi"/>
            <w:kern w:val="2"/>
            <w:sz w:val="21"/>
            <w:szCs w:val="22"/>
            <w:lang w:val="en-US" w:eastAsia="zh-CN"/>
          </w:rPr>
          <w:tab/>
        </w:r>
      </w:del>
      <w:del w:id="1394" w:author="cmcc" w:date="2022-08-25T14:44:00Z">
        <w:r>
          <w:rPr>
            <w:rFonts w:eastAsia="宋体"/>
          </w:rPr>
          <w:delText>Possible solutions</w:delText>
        </w:r>
      </w:del>
      <w:del w:id="1395" w:author="cmcc" w:date="2022-08-25T14:44:00Z">
        <w:r>
          <w:rPr/>
          <w:tab/>
        </w:r>
      </w:del>
      <w:del w:id="1396" w:author="cmcc" w:date="2022-08-25T14:44:00Z">
        <w:r>
          <w:rPr/>
          <w:delText>14</w:delText>
        </w:r>
      </w:del>
    </w:p>
    <w:p>
      <w:pPr>
        <w:pStyle w:val="16"/>
        <w:rPr>
          <w:del w:id="1397" w:author="cmcc" w:date="2022-08-25T14:44:00Z"/>
          <w:rFonts w:asciiTheme="minorHAnsi" w:hAnsiTheme="minorHAnsi" w:cstheme="minorBidi"/>
          <w:kern w:val="2"/>
          <w:sz w:val="21"/>
          <w:szCs w:val="22"/>
          <w:lang w:val="en-US" w:eastAsia="zh-CN"/>
        </w:rPr>
      </w:pPr>
      <w:del w:id="1398" w:author="cmcc" w:date="2022-08-25T14:44:00Z">
        <w:r>
          <w:rPr>
            <w:rFonts w:eastAsia="宋体"/>
          </w:rPr>
          <w:delText>5.2.5</w:delText>
        </w:r>
      </w:del>
      <w:del w:id="1399" w:author="cmcc" w:date="2022-08-25T14:44:00Z">
        <w:r>
          <w:rPr>
            <w:rFonts w:asciiTheme="minorHAnsi" w:hAnsiTheme="minorHAnsi" w:cstheme="minorBidi"/>
            <w:kern w:val="2"/>
            <w:sz w:val="21"/>
            <w:szCs w:val="22"/>
            <w:lang w:val="en-US" w:eastAsia="zh-CN"/>
          </w:rPr>
          <w:tab/>
        </w:r>
      </w:del>
      <w:del w:id="1400" w:author="cmcc" w:date="2022-08-25T14:44:00Z">
        <w:r>
          <w:rPr>
            <w:rFonts w:eastAsia="宋体"/>
          </w:rPr>
          <w:delText>Evaluation</w:delText>
        </w:r>
      </w:del>
      <w:del w:id="1401" w:author="cmcc" w:date="2022-08-25T14:44:00Z">
        <w:r>
          <w:rPr/>
          <w:tab/>
        </w:r>
      </w:del>
      <w:del w:id="1402" w:author="cmcc" w:date="2022-08-25T14:44:00Z">
        <w:r>
          <w:rPr/>
          <w:delText>14</w:delText>
        </w:r>
      </w:del>
    </w:p>
    <w:p>
      <w:pPr>
        <w:pStyle w:val="16"/>
        <w:rPr>
          <w:del w:id="1403" w:author="cmcc" w:date="2022-08-25T14:44:00Z"/>
          <w:rFonts w:asciiTheme="minorHAnsi" w:hAnsiTheme="minorHAnsi" w:cstheme="minorBidi"/>
          <w:kern w:val="2"/>
          <w:sz w:val="21"/>
          <w:szCs w:val="22"/>
          <w:lang w:val="en-US" w:eastAsia="zh-CN"/>
        </w:rPr>
      </w:pPr>
      <w:del w:id="1404" w:author="cmcc" w:date="2022-08-25T14:44:00Z">
        <w:r>
          <w:rPr>
            <w:rFonts w:eastAsia="宋体"/>
          </w:rPr>
          <w:delText>5.2.6</w:delText>
        </w:r>
      </w:del>
      <w:del w:id="1405" w:author="cmcc" w:date="2022-08-25T14:44:00Z">
        <w:r>
          <w:rPr>
            <w:rFonts w:asciiTheme="minorHAnsi" w:hAnsiTheme="minorHAnsi" w:cstheme="minorBidi"/>
            <w:kern w:val="2"/>
            <w:sz w:val="21"/>
            <w:szCs w:val="22"/>
            <w:lang w:val="en-US" w:eastAsia="zh-CN"/>
          </w:rPr>
          <w:tab/>
        </w:r>
      </w:del>
      <w:del w:id="1406" w:author="cmcc" w:date="2022-08-25T14:44:00Z">
        <w:r>
          <w:rPr>
            <w:rFonts w:eastAsia="宋体"/>
          </w:rPr>
          <w:delText>Conclusion</w:delText>
        </w:r>
      </w:del>
      <w:del w:id="1407" w:author="cmcc" w:date="2022-08-25T14:44:00Z">
        <w:r>
          <w:rPr/>
          <w:tab/>
        </w:r>
      </w:del>
      <w:del w:id="1408" w:author="cmcc" w:date="2022-08-25T14:44:00Z">
        <w:r>
          <w:rPr/>
          <w:delText>14</w:delText>
        </w:r>
      </w:del>
    </w:p>
    <w:p>
      <w:pPr>
        <w:pStyle w:val="17"/>
        <w:rPr>
          <w:del w:id="1409" w:author="cmcc" w:date="2022-08-25T14:44:00Z"/>
          <w:rFonts w:asciiTheme="minorHAnsi" w:hAnsiTheme="minorHAnsi" w:cstheme="minorBidi"/>
          <w:kern w:val="2"/>
          <w:sz w:val="21"/>
          <w:szCs w:val="22"/>
          <w:lang w:val="en-US" w:eastAsia="zh-CN"/>
        </w:rPr>
      </w:pPr>
      <w:del w:id="1410" w:author="cmcc" w:date="2022-08-25T14:44:00Z">
        <w:r>
          <w:rPr/>
          <w:delText>5.3</w:delText>
        </w:r>
      </w:del>
      <w:del w:id="1411" w:author="cmcc" w:date="2022-08-25T14:44:00Z">
        <w:r>
          <w:rPr>
            <w:rFonts w:asciiTheme="minorHAnsi" w:hAnsiTheme="minorHAnsi" w:cstheme="minorBidi"/>
            <w:kern w:val="2"/>
            <w:sz w:val="21"/>
            <w:szCs w:val="22"/>
            <w:lang w:val="en-US" w:eastAsia="zh-CN"/>
          </w:rPr>
          <w:tab/>
        </w:r>
      </w:del>
      <w:del w:id="1412" w:author="cmcc" w:date="2022-08-25T14:44:00Z">
        <w:r>
          <w:rPr/>
          <w:delText>Topic 3: Converged charging for data connectivity in PLMN</w:delText>
        </w:r>
      </w:del>
      <w:del w:id="1413" w:author="cmcc" w:date="2022-08-25T14:44:00Z">
        <w:r>
          <w:rPr/>
          <w:tab/>
        </w:r>
      </w:del>
      <w:del w:id="1414" w:author="cmcc" w:date="2022-08-25T14:44:00Z">
        <w:r>
          <w:rPr/>
          <w:delText>14</w:delText>
        </w:r>
      </w:del>
    </w:p>
    <w:p>
      <w:pPr>
        <w:pStyle w:val="16"/>
        <w:rPr>
          <w:del w:id="1415" w:author="cmcc" w:date="2022-08-25T14:44:00Z"/>
          <w:rFonts w:asciiTheme="minorHAnsi" w:hAnsiTheme="minorHAnsi" w:cstheme="minorBidi"/>
          <w:kern w:val="2"/>
          <w:sz w:val="21"/>
          <w:szCs w:val="22"/>
          <w:lang w:val="en-US" w:eastAsia="zh-CN"/>
        </w:rPr>
      </w:pPr>
      <w:del w:id="1416" w:author="cmcc" w:date="2022-08-25T14:44:00Z">
        <w:r>
          <w:rPr>
            <w:rFonts w:eastAsia="宋体"/>
          </w:rPr>
          <w:delText>5.3.1</w:delText>
        </w:r>
      </w:del>
      <w:del w:id="1417" w:author="cmcc" w:date="2022-08-25T14:44:00Z">
        <w:r>
          <w:rPr>
            <w:rFonts w:asciiTheme="minorHAnsi" w:hAnsiTheme="minorHAnsi" w:cstheme="minorBidi"/>
            <w:kern w:val="2"/>
            <w:sz w:val="21"/>
            <w:szCs w:val="22"/>
            <w:lang w:val="en-US" w:eastAsia="zh-CN"/>
          </w:rPr>
          <w:tab/>
        </w:r>
      </w:del>
      <w:del w:id="1418" w:author="cmcc" w:date="2022-08-25T14:44:00Z">
        <w:r>
          <w:rPr>
            <w:rFonts w:eastAsia="宋体"/>
          </w:rPr>
          <w:delText>Use cases</w:delText>
        </w:r>
      </w:del>
      <w:del w:id="1419" w:author="cmcc" w:date="2022-08-25T14:44:00Z">
        <w:r>
          <w:rPr/>
          <w:tab/>
        </w:r>
      </w:del>
      <w:del w:id="1420" w:author="cmcc" w:date="2022-08-25T14:44:00Z">
        <w:r>
          <w:rPr/>
          <w:delText>14</w:delText>
        </w:r>
      </w:del>
    </w:p>
    <w:p>
      <w:pPr>
        <w:pStyle w:val="15"/>
        <w:rPr>
          <w:del w:id="1421" w:author="cmcc" w:date="2022-08-25T14:44:00Z"/>
          <w:rFonts w:asciiTheme="minorHAnsi" w:hAnsiTheme="minorHAnsi" w:cstheme="minorBidi"/>
          <w:kern w:val="2"/>
          <w:sz w:val="21"/>
          <w:szCs w:val="22"/>
          <w:lang w:val="en-US" w:eastAsia="zh-CN"/>
        </w:rPr>
      </w:pPr>
      <w:del w:id="1422" w:author="cmcc" w:date="2022-08-25T14:44:00Z">
        <w:r>
          <w:rPr/>
          <w:delText>5.3.1.1</w:delText>
        </w:r>
      </w:del>
      <w:del w:id="1423" w:author="cmcc" w:date="2022-08-25T14:44:00Z">
        <w:r>
          <w:rPr>
            <w:rFonts w:asciiTheme="minorHAnsi" w:hAnsiTheme="minorHAnsi" w:cstheme="minorBidi"/>
            <w:kern w:val="2"/>
            <w:sz w:val="21"/>
            <w:szCs w:val="22"/>
            <w:lang w:val="en-US" w:eastAsia="zh-CN"/>
          </w:rPr>
          <w:tab/>
        </w:r>
      </w:del>
      <w:del w:id="1424" w:author="cmcc" w:date="2022-08-25T14:44:00Z">
        <w:r>
          <w:rPr/>
          <w:delText>Use case #3a: End users access the PLMN services via SNPN</w:delText>
        </w:r>
      </w:del>
      <w:del w:id="1425" w:author="cmcc" w:date="2022-08-25T14:44:00Z">
        <w:r>
          <w:rPr/>
          <w:tab/>
        </w:r>
      </w:del>
      <w:del w:id="1426" w:author="cmcc" w:date="2022-08-25T14:44:00Z">
        <w:r>
          <w:rPr/>
          <w:delText>14</w:delText>
        </w:r>
      </w:del>
    </w:p>
    <w:p>
      <w:pPr>
        <w:pStyle w:val="15"/>
        <w:rPr>
          <w:del w:id="1427" w:author="cmcc" w:date="2022-08-25T14:44:00Z"/>
          <w:rFonts w:asciiTheme="minorHAnsi" w:hAnsiTheme="minorHAnsi" w:cstheme="minorBidi"/>
          <w:kern w:val="2"/>
          <w:sz w:val="21"/>
          <w:szCs w:val="22"/>
          <w:lang w:val="en-US" w:eastAsia="zh-CN"/>
        </w:rPr>
      </w:pPr>
      <w:del w:id="1428" w:author="cmcc" w:date="2022-08-25T14:44:00Z">
        <w:r>
          <w:rPr/>
          <w:delText>5.3.1.2</w:delText>
        </w:r>
      </w:del>
      <w:del w:id="1429" w:author="cmcc" w:date="2022-08-25T14:44:00Z">
        <w:r>
          <w:rPr>
            <w:rFonts w:asciiTheme="minorHAnsi" w:hAnsiTheme="minorHAnsi" w:cstheme="minorBidi"/>
            <w:kern w:val="2"/>
            <w:sz w:val="21"/>
            <w:szCs w:val="22"/>
            <w:lang w:val="en-US" w:eastAsia="zh-CN"/>
          </w:rPr>
          <w:tab/>
        </w:r>
      </w:del>
      <w:del w:id="1430" w:author="cmcc" w:date="2022-08-25T14:44:00Z">
        <w:r>
          <w:rPr/>
          <w:delText>Use case #3b: Access the PLMN services via SNPN</w:delText>
        </w:r>
      </w:del>
      <w:del w:id="1431" w:author="cmcc" w:date="2022-08-25T14:44:00Z">
        <w:r>
          <w:rPr/>
          <w:tab/>
        </w:r>
      </w:del>
      <w:del w:id="1432" w:author="cmcc" w:date="2022-08-25T14:44:00Z">
        <w:r>
          <w:rPr/>
          <w:delText>14</w:delText>
        </w:r>
      </w:del>
    </w:p>
    <w:p>
      <w:pPr>
        <w:pStyle w:val="16"/>
        <w:rPr>
          <w:del w:id="1433" w:author="cmcc" w:date="2022-08-25T14:44:00Z"/>
          <w:rFonts w:asciiTheme="minorHAnsi" w:hAnsiTheme="minorHAnsi" w:cstheme="minorBidi"/>
          <w:kern w:val="2"/>
          <w:sz w:val="21"/>
          <w:szCs w:val="22"/>
          <w:lang w:val="en-US" w:eastAsia="zh-CN"/>
        </w:rPr>
      </w:pPr>
      <w:del w:id="1434" w:author="cmcc" w:date="2022-08-25T14:44:00Z">
        <w:r>
          <w:rPr>
            <w:rFonts w:eastAsia="宋体"/>
          </w:rPr>
          <w:delText>5.3.2</w:delText>
        </w:r>
      </w:del>
      <w:del w:id="1435" w:author="cmcc" w:date="2022-08-25T14:44:00Z">
        <w:r>
          <w:rPr>
            <w:rFonts w:asciiTheme="minorHAnsi" w:hAnsiTheme="minorHAnsi" w:cstheme="minorBidi"/>
            <w:kern w:val="2"/>
            <w:sz w:val="21"/>
            <w:szCs w:val="22"/>
            <w:lang w:val="en-US" w:eastAsia="zh-CN"/>
          </w:rPr>
          <w:tab/>
        </w:r>
      </w:del>
      <w:del w:id="1436" w:author="cmcc" w:date="2022-08-25T14:44:00Z">
        <w:r>
          <w:rPr>
            <w:rFonts w:eastAsia="宋体"/>
          </w:rPr>
          <w:delText>Potential charging requirements</w:delText>
        </w:r>
      </w:del>
      <w:del w:id="1437" w:author="cmcc" w:date="2022-08-25T14:44:00Z">
        <w:r>
          <w:rPr/>
          <w:tab/>
        </w:r>
      </w:del>
      <w:del w:id="1438" w:author="cmcc" w:date="2022-08-25T14:44:00Z">
        <w:r>
          <w:rPr/>
          <w:delText>14</w:delText>
        </w:r>
      </w:del>
    </w:p>
    <w:p>
      <w:pPr>
        <w:pStyle w:val="16"/>
        <w:rPr>
          <w:del w:id="1439" w:author="cmcc" w:date="2022-08-25T14:44:00Z"/>
          <w:rFonts w:asciiTheme="minorHAnsi" w:hAnsiTheme="minorHAnsi" w:cstheme="minorBidi"/>
          <w:kern w:val="2"/>
          <w:sz w:val="21"/>
          <w:szCs w:val="22"/>
          <w:lang w:val="en-US" w:eastAsia="zh-CN"/>
        </w:rPr>
      </w:pPr>
      <w:del w:id="1440" w:author="cmcc" w:date="2022-08-25T14:44:00Z">
        <w:r>
          <w:rPr>
            <w:rFonts w:eastAsia="宋体"/>
          </w:rPr>
          <w:delText>5.3.3</w:delText>
        </w:r>
      </w:del>
      <w:del w:id="1441" w:author="cmcc" w:date="2022-08-25T14:44:00Z">
        <w:r>
          <w:rPr>
            <w:rFonts w:asciiTheme="minorHAnsi" w:hAnsiTheme="minorHAnsi" w:cstheme="minorBidi"/>
            <w:kern w:val="2"/>
            <w:sz w:val="21"/>
            <w:szCs w:val="22"/>
            <w:lang w:val="en-US" w:eastAsia="zh-CN"/>
          </w:rPr>
          <w:tab/>
        </w:r>
      </w:del>
      <w:del w:id="1442" w:author="cmcc" w:date="2022-08-25T14:44:00Z">
        <w:r>
          <w:rPr>
            <w:rFonts w:eastAsia="宋体"/>
          </w:rPr>
          <w:delText>Key issues</w:delText>
        </w:r>
      </w:del>
      <w:del w:id="1443" w:author="cmcc" w:date="2022-08-25T14:44:00Z">
        <w:r>
          <w:rPr/>
          <w:tab/>
        </w:r>
      </w:del>
      <w:del w:id="1444" w:author="cmcc" w:date="2022-08-25T14:44:00Z">
        <w:r>
          <w:rPr/>
          <w:delText>15</w:delText>
        </w:r>
      </w:del>
    </w:p>
    <w:p>
      <w:pPr>
        <w:pStyle w:val="18"/>
        <w:rPr>
          <w:del w:id="1445" w:author="cmcc" w:date="2022-08-25T14:44:00Z"/>
          <w:rFonts w:asciiTheme="minorHAnsi" w:hAnsiTheme="minorHAnsi" w:cstheme="minorBidi"/>
          <w:kern w:val="2"/>
          <w:sz w:val="21"/>
          <w:szCs w:val="22"/>
          <w:lang w:val="en-US" w:eastAsia="zh-CN"/>
        </w:rPr>
      </w:pPr>
      <w:del w:id="1446" w:author="cmcc" w:date="2022-08-25T14:44:00Z">
        <w:r>
          <w:rPr>
            <w:lang w:val="en-US" w:eastAsia="zh-CN"/>
          </w:rPr>
          <w:delText>6</w:delText>
        </w:r>
      </w:del>
      <w:del w:id="1447" w:author="cmcc" w:date="2022-08-25T14:44:00Z">
        <w:r>
          <w:rPr>
            <w:rFonts w:asciiTheme="minorHAnsi" w:hAnsiTheme="minorHAnsi" w:cstheme="minorBidi"/>
            <w:kern w:val="2"/>
            <w:sz w:val="21"/>
            <w:szCs w:val="22"/>
            <w:lang w:val="en-US" w:eastAsia="zh-CN"/>
          </w:rPr>
          <w:tab/>
        </w:r>
      </w:del>
      <w:del w:id="1448" w:author="cmcc" w:date="2022-08-25T14:44:00Z">
        <w:r>
          <w:rPr>
            <w:lang w:eastAsia="zh-CN"/>
          </w:rPr>
          <w:delText>Charging scenarios and key issues</w:delText>
        </w:r>
      </w:del>
      <w:del w:id="1449" w:author="cmcc" w:date="2022-08-25T14:44:00Z">
        <w:r>
          <w:rPr>
            <w:lang w:val="en-US" w:eastAsia="zh-CN"/>
          </w:rPr>
          <w:delText xml:space="preserve"> for PNI-NPN</w:delText>
        </w:r>
      </w:del>
      <w:del w:id="1450" w:author="cmcc" w:date="2022-08-25T14:44:00Z">
        <w:r>
          <w:rPr/>
          <w:tab/>
        </w:r>
      </w:del>
      <w:del w:id="1451" w:author="cmcc" w:date="2022-08-25T14:44:00Z">
        <w:r>
          <w:rPr/>
          <w:delText>15</w:delText>
        </w:r>
      </w:del>
    </w:p>
    <w:p>
      <w:pPr>
        <w:pStyle w:val="17"/>
        <w:rPr>
          <w:del w:id="1452" w:author="cmcc" w:date="2022-08-25T14:44:00Z"/>
          <w:rFonts w:asciiTheme="minorHAnsi" w:hAnsiTheme="minorHAnsi" w:cstheme="minorBidi"/>
          <w:kern w:val="2"/>
          <w:sz w:val="21"/>
          <w:szCs w:val="22"/>
          <w:lang w:val="en-US" w:eastAsia="zh-CN"/>
        </w:rPr>
      </w:pPr>
      <w:del w:id="1453" w:author="cmcc" w:date="2022-08-25T14:44:00Z">
        <w:r>
          <w:rPr>
            <w:lang w:val="en-US"/>
          </w:rPr>
          <w:delText>6</w:delText>
        </w:r>
      </w:del>
      <w:del w:id="1454" w:author="cmcc" w:date="2022-08-25T14:44:00Z">
        <w:r>
          <w:rPr/>
          <w:delText>.1</w:delText>
        </w:r>
      </w:del>
      <w:del w:id="1455" w:author="cmcc" w:date="2022-08-25T14:44:00Z">
        <w:r>
          <w:rPr>
            <w:rFonts w:asciiTheme="minorHAnsi" w:hAnsiTheme="minorHAnsi" w:cstheme="minorBidi"/>
            <w:kern w:val="2"/>
            <w:sz w:val="21"/>
            <w:szCs w:val="22"/>
            <w:lang w:val="en-US" w:eastAsia="zh-CN"/>
          </w:rPr>
          <w:tab/>
        </w:r>
      </w:del>
      <w:del w:id="1456" w:author="cmcc" w:date="2022-08-25T14:44:00Z">
        <w:r>
          <w:rPr/>
          <w:delText xml:space="preserve">Topic 1: </w:delText>
        </w:r>
      </w:del>
      <w:del w:id="1457" w:author="cmcc" w:date="2022-08-25T14:44:00Z">
        <w:r>
          <w:rPr>
            <w:rFonts w:eastAsia="等线"/>
          </w:rPr>
          <w:delText xml:space="preserve">Converged </w:delText>
        </w:r>
      </w:del>
      <w:del w:id="1458" w:author="cmcc" w:date="2022-08-25T14:44:00Z">
        <w:r>
          <w:rPr>
            <w:rFonts w:eastAsia="等线"/>
            <w:lang w:val="en-US"/>
          </w:rPr>
          <w:delText>c</w:delText>
        </w:r>
      </w:del>
      <w:del w:id="1459" w:author="cmcc" w:date="2022-08-25T14:44:00Z">
        <w:r>
          <w:rPr>
            <w:rFonts w:eastAsia="等线"/>
          </w:rPr>
          <w:delText>harging for access connection</w:delText>
        </w:r>
      </w:del>
      <w:del w:id="1460" w:author="cmcc" w:date="2022-08-25T14:44:00Z">
        <w:r>
          <w:rPr>
            <w:rFonts w:eastAsia="等线"/>
            <w:lang w:val="en-US"/>
          </w:rPr>
          <w:delText xml:space="preserve"> in PNI-NPN</w:delText>
        </w:r>
      </w:del>
      <w:del w:id="1461" w:author="cmcc" w:date="2022-08-25T14:44:00Z">
        <w:r>
          <w:rPr/>
          <w:tab/>
        </w:r>
      </w:del>
      <w:del w:id="1462" w:author="cmcc" w:date="2022-08-25T14:44:00Z">
        <w:r>
          <w:rPr/>
          <w:delText>15</w:delText>
        </w:r>
      </w:del>
    </w:p>
    <w:p>
      <w:pPr>
        <w:pStyle w:val="16"/>
        <w:rPr>
          <w:del w:id="1463" w:author="cmcc" w:date="2022-08-25T14:44:00Z"/>
          <w:rFonts w:asciiTheme="minorHAnsi" w:hAnsiTheme="minorHAnsi" w:cstheme="minorBidi"/>
          <w:kern w:val="2"/>
          <w:sz w:val="21"/>
          <w:szCs w:val="22"/>
          <w:lang w:val="en-US" w:eastAsia="zh-CN"/>
        </w:rPr>
      </w:pPr>
      <w:del w:id="1464" w:author="cmcc" w:date="2022-08-25T14:44:00Z">
        <w:r>
          <w:rPr>
            <w:rFonts w:eastAsia="宋体"/>
            <w:lang w:val="en-US"/>
          </w:rPr>
          <w:delText>6</w:delText>
        </w:r>
      </w:del>
      <w:del w:id="1465" w:author="cmcc" w:date="2022-08-25T14:44:00Z">
        <w:r>
          <w:rPr>
            <w:rFonts w:eastAsia="宋体"/>
          </w:rPr>
          <w:delText>.1.1</w:delText>
        </w:r>
      </w:del>
      <w:del w:id="1466" w:author="cmcc" w:date="2022-08-25T14:44:00Z">
        <w:r>
          <w:rPr>
            <w:rFonts w:asciiTheme="minorHAnsi" w:hAnsiTheme="minorHAnsi" w:cstheme="minorBidi"/>
            <w:kern w:val="2"/>
            <w:sz w:val="21"/>
            <w:szCs w:val="22"/>
            <w:lang w:val="en-US" w:eastAsia="zh-CN"/>
          </w:rPr>
          <w:tab/>
        </w:r>
      </w:del>
      <w:del w:id="1467" w:author="cmcc" w:date="2022-08-25T14:44:00Z">
        <w:r>
          <w:rPr>
            <w:rFonts w:eastAsia="宋体"/>
          </w:rPr>
          <w:delText>Use cases</w:delText>
        </w:r>
      </w:del>
      <w:del w:id="1468" w:author="cmcc" w:date="2022-08-25T14:44:00Z">
        <w:r>
          <w:rPr/>
          <w:tab/>
        </w:r>
      </w:del>
      <w:del w:id="1469" w:author="cmcc" w:date="2022-08-25T14:44:00Z">
        <w:r>
          <w:rPr/>
          <w:delText>15</w:delText>
        </w:r>
      </w:del>
    </w:p>
    <w:p>
      <w:pPr>
        <w:pStyle w:val="15"/>
        <w:rPr>
          <w:del w:id="1470" w:author="cmcc" w:date="2022-08-25T14:44:00Z"/>
          <w:rFonts w:asciiTheme="minorHAnsi" w:hAnsiTheme="minorHAnsi" w:cstheme="minorBidi"/>
          <w:kern w:val="2"/>
          <w:sz w:val="21"/>
          <w:szCs w:val="22"/>
          <w:lang w:val="en-US" w:eastAsia="zh-CN"/>
        </w:rPr>
      </w:pPr>
      <w:del w:id="1471" w:author="cmcc" w:date="2022-08-25T14:44:00Z">
        <w:r>
          <w:rPr>
            <w:lang w:val="en-US"/>
          </w:rPr>
          <w:delText>6</w:delText>
        </w:r>
      </w:del>
      <w:del w:id="1472" w:author="cmcc" w:date="2022-08-25T14:44:00Z">
        <w:r>
          <w:rPr/>
          <w:delText>.</w:delText>
        </w:r>
      </w:del>
      <w:del w:id="1473" w:author="cmcc" w:date="2022-08-25T14:44:00Z">
        <w:r>
          <w:rPr>
            <w:lang w:val="en-US"/>
          </w:rPr>
          <w:delText>1</w:delText>
        </w:r>
      </w:del>
      <w:del w:id="1474" w:author="cmcc" w:date="2022-08-25T14:44:00Z">
        <w:r>
          <w:rPr/>
          <w:delText>.1.1</w:delText>
        </w:r>
      </w:del>
      <w:del w:id="1475" w:author="cmcc" w:date="2022-08-25T14:44:00Z">
        <w:r>
          <w:rPr>
            <w:rFonts w:asciiTheme="minorHAnsi" w:hAnsiTheme="minorHAnsi" w:cstheme="minorBidi"/>
            <w:kern w:val="2"/>
            <w:sz w:val="21"/>
            <w:szCs w:val="22"/>
            <w:lang w:val="en-US" w:eastAsia="zh-CN"/>
          </w:rPr>
          <w:tab/>
        </w:r>
      </w:del>
      <w:del w:id="1476" w:author="cmcc" w:date="2022-08-25T14:44:00Z">
        <w:r>
          <w:rPr/>
          <w:delText>Use case #</w:delText>
        </w:r>
      </w:del>
      <w:del w:id="1477" w:author="cmcc" w:date="2022-08-25T14:44:00Z">
        <w:r>
          <w:rPr>
            <w:lang w:val="en-US"/>
          </w:rPr>
          <w:delText>1a</w:delText>
        </w:r>
      </w:del>
      <w:del w:id="1478" w:author="cmcc" w:date="2022-08-25T14:44:00Z">
        <w:r>
          <w:rPr/>
          <w:delText>: Network access control</w:delText>
        </w:r>
      </w:del>
      <w:del w:id="1479" w:author="cmcc" w:date="2022-08-25T14:44:00Z">
        <w:r>
          <w:rPr/>
          <w:tab/>
        </w:r>
      </w:del>
      <w:del w:id="1480" w:author="cmcc" w:date="2022-08-25T14:44:00Z">
        <w:r>
          <w:rPr/>
          <w:delText>15</w:delText>
        </w:r>
      </w:del>
    </w:p>
    <w:p>
      <w:pPr>
        <w:pStyle w:val="15"/>
        <w:rPr>
          <w:del w:id="1481" w:author="cmcc" w:date="2022-08-25T14:44:00Z"/>
          <w:rFonts w:asciiTheme="minorHAnsi" w:hAnsiTheme="minorHAnsi" w:cstheme="minorBidi"/>
          <w:kern w:val="2"/>
          <w:sz w:val="21"/>
          <w:szCs w:val="22"/>
          <w:lang w:val="en-US" w:eastAsia="zh-CN"/>
        </w:rPr>
      </w:pPr>
      <w:del w:id="1482" w:author="cmcc" w:date="2022-08-25T14:44:00Z">
        <w:r>
          <w:rPr>
            <w:lang w:val="en-US"/>
          </w:rPr>
          <w:delText>6</w:delText>
        </w:r>
      </w:del>
      <w:del w:id="1483" w:author="cmcc" w:date="2022-08-25T14:44:00Z">
        <w:r>
          <w:rPr/>
          <w:delText>.</w:delText>
        </w:r>
      </w:del>
      <w:del w:id="1484" w:author="cmcc" w:date="2022-08-25T14:44:00Z">
        <w:r>
          <w:rPr>
            <w:lang w:val="en-US"/>
          </w:rPr>
          <w:delText>1</w:delText>
        </w:r>
      </w:del>
      <w:del w:id="1485" w:author="cmcc" w:date="2022-08-25T14:44:00Z">
        <w:r>
          <w:rPr/>
          <w:delText>.1.</w:delText>
        </w:r>
      </w:del>
      <w:del w:id="1486" w:author="cmcc" w:date="2022-08-25T14:44:00Z">
        <w:r>
          <w:rPr>
            <w:lang w:val="en-US"/>
          </w:rPr>
          <w:delText>2</w:delText>
        </w:r>
      </w:del>
      <w:del w:id="1487" w:author="cmcc" w:date="2022-08-25T14:44:00Z">
        <w:r>
          <w:rPr>
            <w:rFonts w:asciiTheme="minorHAnsi" w:hAnsiTheme="minorHAnsi" w:cstheme="minorBidi"/>
            <w:kern w:val="2"/>
            <w:sz w:val="21"/>
            <w:szCs w:val="22"/>
            <w:lang w:val="en-US" w:eastAsia="zh-CN"/>
          </w:rPr>
          <w:tab/>
        </w:r>
      </w:del>
      <w:del w:id="1488" w:author="cmcc" w:date="2022-08-25T14:44:00Z">
        <w:r>
          <w:rPr/>
          <w:delText>Use case #</w:delText>
        </w:r>
      </w:del>
      <w:del w:id="1489" w:author="cmcc" w:date="2022-08-25T14:44:00Z">
        <w:r>
          <w:rPr>
            <w:lang w:val="en-US"/>
          </w:rPr>
          <w:delText>1b</w:delText>
        </w:r>
      </w:del>
      <w:del w:id="1490" w:author="cmcc" w:date="2022-08-25T14:44:00Z">
        <w:r>
          <w:rPr/>
          <w:delText xml:space="preserve">: Converged </w:delText>
        </w:r>
      </w:del>
      <w:del w:id="1491" w:author="cmcc" w:date="2022-08-25T14:44:00Z">
        <w:r>
          <w:rPr>
            <w:lang w:val="en-US"/>
          </w:rPr>
          <w:delText>c</w:delText>
        </w:r>
      </w:del>
      <w:del w:id="1492" w:author="cmcc" w:date="2022-08-25T14:44:00Z">
        <w:r>
          <w:rPr/>
          <w:delText>harging for number of UEs</w:delText>
        </w:r>
      </w:del>
      <w:del w:id="1493" w:author="cmcc" w:date="2022-08-25T14:44:00Z">
        <w:r>
          <w:rPr/>
          <w:tab/>
        </w:r>
      </w:del>
      <w:del w:id="1494" w:author="cmcc" w:date="2022-08-25T14:44:00Z">
        <w:r>
          <w:rPr/>
          <w:delText>15</w:delText>
        </w:r>
      </w:del>
    </w:p>
    <w:p>
      <w:pPr>
        <w:pStyle w:val="16"/>
        <w:rPr>
          <w:del w:id="1495" w:author="cmcc" w:date="2022-08-25T14:44:00Z"/>
          <w:rFonts w:asciiTheme="minorHAnsi" w:hAnsiTheme="minorHAnsi" w:cstheme="minorBidi"/>
          <w:kern w:val="2"/>
          <w:sz w:val="21"/>
          <w:szCs w:val="22"/>
          <w:lang w:val="en-US" w:eastAsia="zh-CN"/>
        </w:rPr>
      </w:pPr>
      <w:del w:id="1496" w:author="cmcc" w:date="2022-08-25T14:44:00Z">
        <w:r>
          <w:rPr>
            <w:rFonts w:eastAsia="宋体"/>
            <w:lang w:val="en-US"/>
          </w:rPr>
          <w:delText>6</w:delText>
        </w:r>
      </w:del>
      <w:del w:id="1497" w:author="cmcc" w:date="2022-08-25T14:44:00Z">
        <w:r>
          <w:rPr>
            <w:rFonts w:eastAsia="宋体"/>
          </w:rPr>
          <w:delText>.1.</w:delText>
        </w:r>
      </w:del>
      <w:del w:id="1498" w:author="cmcc" w:date="2022-08-25T14:44:00Z">
        <w:r>
          <w:rPr>
            <w:rFonts w:eastAsia="宋体"/>
            <w:lang w:eastAsia="zh-CN"/>
          </w:rPr>
          <w:delText>2</w:delText>
        </w:r>
      </w:del>
      <w:del w:id="1499" w:author="cmcc" w:date="2022-08-25T14:44:00Z">
        <w:r>
          <w:rPr>
            <w:rFonts w:asciiTheme="minorHAnsi" w:hAnsiTheme="minorHAnsi" w:cstheme="minorBidi"/>
            <w:kern w:val="2"/>
            <w:sz w:val="21"/>
            <w:szCs w:val="22"/>
            <w:lang w:val="en-US" w:eastAsia="zh-CN"/>
          </w:rPr>
          <w:tab/>
        </w:r>
      </w:del>
      <w:del w:id="1500" w:author="cmcc" w:date="2022-08-25T14:44:00Z">
        <w:r>
          <w:rPr>
            <w:rFonts w:eastAsia="宋体"/>
          </w:rPr>
          <w:delText>Potential charging requirements</w:delText>
        </w:r>
      </w:del>
      <w:del w:id="1501" w:author="cmcc" w:date="2022-08-25T14:44:00Z">
        <w:r>
          <w:rPr/>
          <w:tab/>
        </w:r>
      </w:del>
      <w:del w:id="1502" w:author="cmcc" w:date="2022-08-25T14:44:00Z">
        <w:r>
          <w:rPr/>
          <w:delText>16</w:delText>
        </w:r>
      </w:del>
    </w:p>
    <w:p>
      <w:pPr>
        <w:pStyle w:val="16"/>
        <w:rPr>
          <w:del w:id="1503" w:author="cmcc" w:date="2022-08-25T14:44:00Z"/>
          <w:rFonts w:asciiTheme="minorHAnsi" w:hAnsiTheme="minorHAnsi" w:cstheme="minorBidi"/>
          <w:kern w:val="2"/>
          <w:sz w:val="21"/>
          <w:szCs w:val="22"/>
          <w:lang w:val="en-US" w:eastAsia="zh-CN"/>
        </w:rPr>
      </w:pPr>
      <w:del w:id="1504" w:author="cmcc" w:date="2022-08-25T14:44:00Z">
        <w:r>
          <w:rPr>
            <w:rFonts w:eastAsia="宋体"/>
            <w:lang w:val="en-US"/>
          </w:rPr>
          <w:delText>6</w:delText>
        </w:r>
      </w:del>
      <w:del w:id="1505" w:author="cmcc" w:date="2022-08-25T14:44:00Z">
        <w:r>
          <w:rPr>
            <w:rFonts w:eastAsia="宋体"/>
          </w:rPr>
          <w:delText>.1.</w:delText>
        </w:r>
      </w:del>
      <w:del w:id="1506" w:author="cmcc" w:date="2022-08-25T14:44:00Z">
        <w:r>
          <w:rPr>
            <w:rFonts w:eastAsia="宋体"/>
            <w:lang w:eastAsia="zh-CN"/>
          </w:rPr>
          <w:delText>3</w:delText>
        </w:r>
      </w:del>
      <w:del w:id="1507" w:author="cmcc" w:date="2022-08-25T14:44:00Z">
        <w:r>
          <w:rPr>
            <w:rFonts w:asciiTheme="minorHAnsi" w:hAnsiTheme="minorHAnsi" w:cstheme="minorBidi"/>
            <w:kern w:val="2"/>
            <w:sz w:val="21"/>
            <w:szCs w:val="22"/>
            <w:lang w:val="en-US" w:eastAsia="zh-CN"/>
          </w:rPr>
          <w:tab/>
        </w:r>
      </w:del>
      <w:del w:id="1508" w:author="cmcc" w:date="2022-08-25T14:44:00Z">
        <w:r>
          <w:rPr>
            <w:rFonts w:eastAsia="宋体"/>
          </w:rPr>
          <w:delText>Key issues</w:delText>
        </w:r>
      </w:del>
      <w:del w:id="1509" w:author="cmcc" w:date="2022-08-25T14:44:00Z">
        <w:r>
          <w:rPr/>
          <w:tab/>
        </w:r>
      </w:del>
      <w:del w:id="1510" w:author="cmcc" w:date="2022-08-25T14:44:00Z">
        <w:r>
          <w:rPr/>
          <w:delText>16</w:delText>
        </w:r>
      </w:del>
    </w:p>
    <w:p>
      <w:pPr>
        <w:pStyle w:val="16"/>
        <w:rPr>
          <w:del w:id="1511" w:author="cmcc" w:date="2022-08-25T14:44:00Z"/>
          <w:rFonts w:asciiTheme="minorHAnsi" w:hAnsiTheme="minorHAnsi" w:cstheme="minorBidi"/>
          <w:kern w:val="2"/>
          <w:sz w:val="21"/>
          <w:szCs w:val="22"/>
          <w:lang w:val="en-US" w:eastAsia="zh-CN"/>
        </w:rPr>
      </w:pPr>
      <w:del w:id="1512" w:author="cmcc" w:date="2022-08-25T14:44:00Z">
        <w:r>
          <w:rPr>
            <w:rFonts w:eastAsia="宋体"/>
            <w:lang w:val="en-US"/>
          </w:rPr>
          <w:delText>6</w:delText>
        </w:r>
      </w:del>
      <w:del w:id="1513" w:author="cmcc" w:date="2022-08-25T14:44:00Z">
        <w:r>
          <w:rPr>
            <w:rFonts w:eastAsia="宋体"/>
          </w:rPr>
          <w:delText>.1.</w:delText>
        </w:r>
      </w:del>
      <w:del w:id="1514" w:author="cmcc" w:date="2022-08-25T14:44:00Z">
        <w:r>
          <w:rPr>
            <w:rFonts w:eastAsia="宋体"/>
            <w:lang w:eastAsia="zh-CN"/>
          </w:rPr>
          <w:delText>4</w:delText>
        </w:r>
      </w:del>
      <w:del w:id="1515" w:author="cmcc" w:date="2022-08-25T14:44:00Z">
        <w:r>
          <w:rPr>
            <w:rFonts w:asciiTheme="minorHAnsi" w:hAnsiTheme="minorHAnsi" w:cstheme="minorBidi"/>
            <w:kern w:val="2"/>
            <w:sz w:val="21"/>
            <w:szCs w:val="22"/>
            <w:lang w:val="en-US" w:eastAsia="zh-CN"/>
          </w:rPr>
          <w:tab/>
        </w:r>
      </w:del>
      <w:del w:id="1516" w:author="cmcc" w:date="2022-08-25T14:44:00Z">
        <w:r>
          <w:rPr>
            <w:rFonts w:eastAsia="宋体"/>
          </w:rPr>
          <w:delText>Possible solutions</w:delText>
        </w:r>
      </w:del>
      <w:del w:id="1517" w:author="cmcc" w:date="2022-08-25T14:44:00Z">
        <w:r>
          <w:rPr/>
          <w:tab/>
        </w:r>
      </w:del>
      <w:del w:id="1518" w:author="cmcc" w:date="2022-08-25T14:44:00Z">
        <w:r>
          <w:rPr/>
          <w:delText>16</w:delText>
        </w:r>
      </w:del>
    </w:p>
    <w:p>
      <w:pPr>
        <w:pStyle w:val="15"/>
        <w:rPr>
          <w:del w:id="1519" w:author="cmcc" w:date="2022-08-25T14:44:00Z"/>
          <w:rFonts w:asciiTheme="minorHAnsi" w:hAnsiTheme="minorHAnsi" w:cstheme="minorBidi"/>
          <w:kern w:val="2"/>
          <w:sz w:val="21"/>
          <w:szCs w:val="22"/>
          <w:lang w:val="en-US" w:eastAsia="zh-CN"/>
        </w:rPr>
      </w:pPr>
      <w:del w:id="1520" w:author="cmcc" w:date="2022-08-25T14:44:00Z">
        <w:r>
          <w:rPr>
            <w:lang w:val="en-US"/>
          </w:rPr>
          <w:delText>6</w:delText>
        </w:r>
      </w:del>
      <w:del w:id="1521" w:author="cmcc" w:date="2022-08-25T14:44:00Z">
        <w:r>
          <w:rPr/>
          <w:delText>.</w:delText>
        </w:r>
      </w:del>
      <w:del w:id="1522" w:author="cmcc" w:date="2022-08-25T14:44:00Z">
        <w:r>
          <w:rPr>
            <w:lang w:val="en-US"/>
          </w:rPr>
          <w:delText>1</w:delText>
        </w:r>
      </w:del>
      <w:del w:id="1523" w:author="cmcc" w:date="2022-08-25T14:44:00Z">
        <w:r>
          <w:rPr/>
          <w:delText>.</w:delText>
        </w:r>
      </w:del>
      <w:del w:id="1524" w:author="cmcc" w:date="2022-08-25T14:44:00Z">
        <w:r>
          <w:rPr>
            <w:lang w:val="en-US"/>
          </w:rPr>
          <w:delText>4</w:delText>
        </w:r>
      </w:del>
      <w:del w:id="1525" w:author="cmcc" w:date="2022-08-25T14:44:00Z">
        <w:r>
          <w:rPr/>
          <w:delText>.1</w:delText>
        </w:r>
      </w:del>
      <w:del w:id="1526" w:author="cmcc" w:date="2022-08-25T14:44:00Z">
        <w:r>
          <w:rPr>
            <w:rFonts w:asciiTheme="minorHAnsi" w:hAnsiTheme="minorHAnsi" w:cstheme="minorBidi"/>
            <w:kern w:val="2"/>
            <w:sz w:val="21"/>
            <w:szCs w:val="22"/>
            <w:lang w:val="en-US" w:eastAsia="zh-CN"/>
          </w:rPr>
          <w:tab/>
        </w:r>
      </w:del>
      <w:del w:id="1527" w:author="cmcc" w:date="2022-08-25T14:44:00Z">
        <w:r>
          <w:rPr/>
          <w:delText>Solution #</w:delText>
        </w:r>
      </w:del>
      <w:del w:id="1528" w:author="cmcc" w:date="2022-08-25T14:44:00Z">
        <w:r>
          <w:rPr>
            <w:lang w:val="en-US"/>
          </w:rPr>
          <w:delText>1</w:delText>
        </w:r>
      </w:del>
      <w:del w:id="1529" w:author="cmcc" w:date="2022-08-25T14:44:00Z">
        <w:r>
          <w:rPr/>
          <w:delText xml:space="preserve">: </w:delText>
        </w:r>
      </w:del>
      <w:del w:id="1530" w:author="cmcc" w:date="2022-08-25T14:44:00Z">
        <w:r>
          <w:rPr>
            <w:lang w:val="en-US"/>
          </w:rPr>
          <w:delText>E</w:delText>
        </w:r>
      </w:del>
      <w:del w:id="1531" w:author="cmcc" w:date="2022-08-25T14:44:00Z">
        <w:r>
          <w:rPr/>
          <w:delText>nd user charging for PNI-NPN network access and usage</w:delText>
        </w:r>
      </w:del>
      <w:del w:id="1532" w:author="cmcc" w:date="2022-08-25T14:44:00Z">
        <w:r>
          <w:rPr/>
          <w:tab/>
        </w:r>
      </w:del>
      <w:del w:id="1533" w:author="cmcc" w:date="2022-08-25T14:44:00Z">
        <w:r>
          <w:rPr/>
          <w:delText>16</w:delText>
        </w:r>
      </w:del>
    </w:p>
    <w:p>
      <w:pPr>
        <w:pStyle w:val="14"/>
        <w:rPr>
          <w:del w:id="1534" w:author="cmcc" w:date="2022-08-25T14:44:00Z"/>
          <w:rFonts w:asciiTheme="minorHAnsi" w:hAnsiTheme="minorHAnsi" w:cstheme="minorBidi"/>
          <w:kern w:val="2"/>
          <w:sz w:val="21"/>
          <w:szCs w:val="22"/>
          <w:lang w:val="en-US" w:eastAsia="zh-CN"/>
        </w:rPr>
      </w:pPr>
      <w:del w:id="1535" w:author="cmcc" w:date="2022-08-25T14:44:00Z">
        <w:r>
          <w:rPr>
            <w:lang w:val="en-US"/>
          </w:rPr>
          <w:delText>6</w:delText>
        </w:r>
      </w:del>
      <w:del w:id="1536" w:author="cmcc" w:date="2022-08-25T14:44:00Z">
        <w:r>
          <w:rPr/>
          <w:delText>.</w:delText>
        </w:r>
      </w:del>
      <w:del w:id="1537" w:author="cmcc" w:date="2022-08-25T14:44:00Z">
        <w:r>
          <w:rPr>
            <w:lang w:val="en-US"/>
          </w:rPr>
          <w:delText>1</w:delText>
        </w:r>
      </w:del>
      <w:del w:id="1538" w:author="cmcc" w:date="2022-08-25T14:44:00Z">
        <w:r>
          <w:rPr/>
          <w:delText>.</w:delText>
        </w:r>
      </w:del>
      <w:del w:id="1539" w:author="cmcc" w:date="2022-08-25T14:44:00Z">
        <w:r>
          <w:rPr>
            <w:lang w:val="en-US"/>
          </w:rPr>
          <w:delText>4</w:delText>
        </w:r>
      </w:del>
      <w:del w:id="1540" w:author="cmcc" w:date="2022-08-25T14:44:00Z">
        <w:r>
          <w:rPr/>
          <w:delText>.</w:delText>
        </w:r>
      </w:del>
      <w:del w:id="1541" w:author="cmcc" w:date="2022-08-25T14:44:00Z">
        <w:r>
          <w:rPr>
            <w:lang w:val="en-US"/>
          </w:rPr>
          <w:delText>1</w:delText>
        </w:r>
      </w:del>
      <w:del w:id="1542" w:author="cmcc" w:date="2022-08-25T14:44:00Z">
        <w:r>
          <w:rPr/>
          <w:delText>.1</w:delText>
        </w:r>
      </w:del>
      <w:del w:id="1543" w:author="cmcc" w:date="2022-08-25T14:44:00Z">
        <w:r>
          <w:rPr>
            <w:rFonts w:asciiTheme="minorHAnsi" w:hAnsiTheme="minorHAnsi" w:cstheme="minorBidi"/>
            <w:kern w:val="2"/>
            <w:sz w:val="21"/>
            <w:szCs w:val="22"/>
            <w:lang w:val="en-US" w:eastAsia="zh-CN"/>
          </w:rPr>
          <w:tab/>
        </w:r>
      </w:del>
      <w:del w:id="1544" w:author="cmcc" w:date="2022-08-25T14:44:00Z">
        <w:r>
          <w:rPr>
            <w:lang w:eastAsia="zh-CN"/>
          </w:rPr>
          <w:delText>General</w:delText>
        </w:r>
      </w:del>
      <w:del w:id="1545" w:author="cmcc" w:date="2022-08-25T14:44:00Z">
        <w:r>
          <w:rPr/>
          <w:tab/>
        </w:r>
      </w:del>
      <w:del w:id="1546" w:author="cmcc" w:date="2022-08-25T14:44:00Z">
        <w:r>
          <w:rPr/>
          <w:delText>16</w:delText>
        </w:r>
      </w:del>
    </w:p>
    <w:p>
      <w:pPr>
        <w:pStyle w:val="14"/>
        <w:rPr>
          <w:del w:id="1547" w:author="cmcc" w:date="2022-08-25T14:44:00Z"/>
          <w:rFonts w:asciiTheme="minorHAnsi" w:hAnsiTheme="minorHAnsi" w:cstheme="minorBidi"/>
          <w:kern w:val="2"/>
          <w:sz w:val="21"/>
          <w:szCs w:val="22"/>
          <w:lang w:val="en-US" w:eastAsia="zh-CN"/>
        </w:rPr>
      </w:pPr>
      <w:del w:id="1548" w:author="cmcc" w:date="2022-08-25T14:44:00Z">
        <w:r>
          <w:rPr>
            <w:lang w:val="en-US"/>
          </w:rPr>
          <w:delText>6</w:delText>
        </w:r>
      </w:del>
      <w:del w:id="1549" w:author="cmcc" w:date="2022-08-25T14:44:00Z">
        <w:r>
          <w:rPr/>
          <w:delText>.</w:delText>
        </w:r>
      </w:del>
      <w:del w:id="1550" w:author="cmcc" w:date="2022-08-25T14:44:00Z">
        <w:r>
          <w:rPr>
            <w:lang w:val="en-US"/>
          </w:rPr>
          <w:delText>1</w:delText>
        </w:r>
      </w:del>
      <w:del w:id="1551" w:author="cmcc" w:date="2022-08-25T14:44:00Z">
        <w:r>
          <w:rPr/>
          <w:delText>.</w:delText>
        </w:r>
      </w:del>
      <w:del w:id="1552" w:author="cmcc" w:date="2022-08-25T14:44:00Z">
        <w:r>
          <w:rPr>
            <w:lang w:val="en-US"/>
          </w:rPr>
          <w:delText>4</w:delText>
        </w:r>
      </w:del>
      <w:del w:id="1553" w:author="cmcc" w:date="2022-08-25T14:44:00Z">
        <w:r>
          <w:rPr/>
          <w:delText>.</w:delText>
        </w:r>
      </w:del>
      <w:del w:id="1554" w:author="cmcc" w:date="2022-08-25T14:44:00Z">
        <w:r>
          <w:rPr>
            <w:lang w:val="en-US"/>
          </w:rPr>
          <w:delText>1</w:delText>
        </w:r>
      </w:del>
      <w:del w:id="1555" w:author="cmcc" w:date="2022-08-25T14:44:00Z">
        <w:r>
          <w:rPr/>
          <w:delText>.2</w:delText>
        </w:r>
      </w:del>
      <w:del w:id="1556" w:author="cmcc" w:date="2022-08-25T14:44:00Z">
        <w:r>
          <w:rPr>
            <w:rFonts w:asciiTheme="minorHAnsi" w:hAnsiTheme="minorHAnsi" w:cstheme="minorBidi"/>
            <w:kern w:val="2"/>
            <w:sz w:val="21"/>
            <w:szCs w:val="22"/>
            <w:lang w:val="en-US" w:eastAsia="zh-CN"/>
          </w:rPr>
          <w:tab/>
        </w:r>
      </w:del>
      <w:del w:id="1557" w:author="cmcc" w:date="2022-08-25T14:44:00Z">
        <w:r>
          <w:rPr/>
          <w:delText xml:space="preserve">General </w:delText>
        </w:r>
      </w:del>
      <w:del w:id="1558" w:author="cmcc" w:date="2022-08-25T14:44:00Z">
        <w:r>
          <w:rPr>
            <w:lang w:eastAsia="zh-CN"/>
          </w:rPr>
          <w:delText>Registration – PEC charging</w:delText>
        </w:r>
      </w:del>
      <w:del w:id="1559" w:author="cmcc" w:date="2022-08-25T14:44:00Z">
        <w:r>
          <w:rPr/>
          <w:tab/>
        </w:r>
      </w:del>
      <w:del w:id="1560" w:author="cmcc" w:date="2022-08-25T14:44:00Z">
        <w:r>
          <w:rPr/>
          <w:delText>17</w:delText>
        </w:r>
      </w:del>
    </w:p>
    <w:p>
      <w:pPr>
        <w:pStyle w:val="14"/>
        <w:rPr>
          <w:del w:id="1561" w:author="cmcc" w:date="2022-08-25T14:44:00Z"/>
          <w:rFonts w:asciiTheme="minorHAnsi" w:hAnsiTheme="minorHAnsi" w:cstheme="minorBidi"/>
          <w:kern w:val="2"/>
          <w:sz w:val="21"/>
          <w:szCs w:val="22"/>
          <w:lang w:val="en-US" w:eastAsia="zh-CN"/>
        </w:rPr>
      </w:pPr>
      <w:del w:id="1562" w:author="cmcc" w:date="2022-08-25T14:44:00Z">
        <w:r>
          <w:rPr>
            <w:lang w:val="en-US"/>
          </w:rPr>
          <w:delText>6</w:delText>
        </w:r>
      </w:del>
      <w:del w:id="1563" w:author="cmcc" w:date="2022-08-25T14:44:00Z">
        <w:r>
          <w:rPr/>
          <w:delText>.</w:delText>
        </w:r>
      </w:del>
      <w:del w:id="1564" w:author="cmcc" w:date="2022-08-25T14:44:00Z">
        <w:r>
          <w:rPr>
            <w:lang w:val="en-US"/>
          </w:rPr>
          <w:delText>1</w:delText>
        </w:r>
      </w:del>
      <w:del w:id="1565" w:author="cmcc" w:date="2022-08-25T14:44:00Z">
        <w:r>
          <w:rPr/>
          <w:delText>.</w:delText>
        </w:r>
      </w:del>
      <w:del w:id="1566" w:author="cmcc" w:date="2022-08-25T14:44:00Z">
        <w:r>
          <w:rPr>
            <w:lang w:val="en-US"/>
          </w:rPr>
          <w:delText>4</w:delText>
        </w:r>
      </w:del>
      <w:del w:id="1567" w:author="cmcc" w:date="2022-08-25T14:44:00Z">
        <w:r>
          <w:rPr/>
          <w:delText>.</w:delText>
        </w:r>
      </w:del>
      <w:del w:id="1568" w:author="cmcc" w:date="2022-08-25T14:44:00Z">
        <w:r>
          <w:rPr>
            <w:lang w:val="en-US"/>
          </w:rPr>
          <w:delText>1</w:delText>
        </w:r>
      </w:del>
      <w:del w:id="1569" w:author="cmcc" w:date="2022-08-25T14:44:00Z">
        <w:r>
          <w:rPr/>
          <w:delText>.</w:delText>
        </w:r>
      </w:del>
      <w:del w:id="1570" w:author="cmcc" w:date="2022-08-25T14:44:00Z">
        <w:r>
          <w:rPr>
            <w:lang w:val="en-US"/>
          </w:rPr>
          <w:delText>3</w:delText>
        </w:r>
      </w:del>
      <w:del w:id="1571" w:author="cmcc" w:date="2022-08-25T14:44:00Z">
        <w:r>
          <w:rPr>
            <w:rFonts w:asciiTheme="minorHAnsi" w:hAnsiTheme="minorHAnsi" w:cstheme="minorBidi"/>
            <w:kern w:val="2"/>
            <w:sz w:val="21"/>
            <w:szCs w:val="22"/>
            <w:lang w:val="en-US" w:eastAsia="zh-CN"/>
          </w:rPr>
          <w:tab/>
        </w:r>
      </w:del>
      <w:del w:id="1572" w:author="cmcc" w:date="2022-08-25T14:44:00Z">
        <w:r>
          <w:rPr>
            <w:lang w:eastAsia="zh-CN"/>
          </w:rPr>
          <w:delText>General Registration – IEC</w:delText>
        </w:r>
      </w:del>
      <w:del w:id="1573" w:author="cmcc" w:date="2022-08-25T14:44:00Z">
        <w:r>
          <w:rPr/>
          <w:tab/>
        </w:r>
      </w:del>
      <w:del w:id="1574" w:author="cmcc" w:date="2022-08-25T14:44:00Z">
        <w:r>
          <w:rPr/>
          <w:delText>19</w:delText>
        </w:r>
      </w:del>
    </w:p>
    <w:p>
      <w:pPr>
        <w:pStyle w:val="14"/>
        <w:rPr>
          <w:del w:id="1575" w:author="cmcc" w:date="2022-08-25T14:44:00Z"/>
          <w:rFonts w:asciiTheme="minorHAnsi" w:hAnsiTheme="minorHAnsi" w:cstheme="minorBidi"/>
          <w:kern w:val="2"/>
          <w:sz w:val="21"/>
          <w:szCs w:val="22"/>
          <w:lang w:val="en-US" w:eastAsia="zh-CN"/>
        </w:rPr>
      </w:pPr>
      <w:del w:id="1576" w:author="cmcc" w:date="2022-08-25T14:44:00Z">
        <w:r>
          <w:rPr>
            <w:lang w:val="en-US"/>
          </w:rPr>
          <w:delText>6</w:delText>
        </w:r>
      </w:del>
      <w:del w:id="1577" w:author="cmcc" w:date="2022-08-25T14:44:00Z">
        <w:r>
          <w:rPr/>
          <w:delText>.</w:delText>
        </w:r>
      </w:del>
      <w:del w:id="1578" w:author="cmcc" w:date="2022-08-25T14:44:00Z">
        <w:r>
          <w:rPr>
            <w:lang w:val="en-US"/>
          </w:rPr>
          <w:delText>1</w:delText>
        </w:r>
      </w:del>
      <w:del w:id="1579" w:author="cmcc" w:date="2022-08-25T14:44:00Z">
        <w:r>
          <w:rPr/>
          <w:delText>.</w:delText>
        </w:r>
      </w:del>
      <w:del w:id="1580" w:author="cmcc" w:date="2022-08-25T14:44:00Z">
        <w:r>
          <w:rPr>
            <w:lang w:val="en-US"/>
          </w:rPr>
          <w:delText>4</w:delText>
        </w:r>
      </w:del>
      <w:del w:id="1581" w:author="cmcc" w:date="2022-08-25T14:44:00Z">
        <w:r>
          <w:rPr/>
          <w:delText>.</w:delText>
        </w:r>
      </w:del>
      <w:del w:id="1582" w:author="cmcc" w:date="2022-08-25T14:44:00Z">
        <w:r>
          <w:rPr>
            <w:lang w:val="en-US"/>
          </w:rPr>
          <w:delText>1</w:delText>
        </w:r>
      </w:del>
      <w:del w:id="1583" w:author="cmcc" w:date="2022-08-25T14:44:00Z">
        <w:r>
          <w:rPr/>
          <w:delText>.</w:delText>
        </w:r>
      </w:del>
      <w:del w:id="1584" w:author="cmcc" w:date="2022-08-25T14:44:00Z">
        <w:r>
          <w:rPr>
            <w:lang w:val="en-US"/>
          </w:rPr>
          <w:delText>4</w:delText>
        </w:r>
      </w:del>
      <w:del w:id="1585" w:author="cmcc" w:date="2022-08-25T14:44:00Z">
        <w:r>
          <w:rPr>
            <w:rFonts w:asciiTheme="minorHAnsi" w:hAnsiTheme="minorHAnsi" w:cstheme="minorBidi"/>
            <w:kern w:val="2"/>
            <w:sz w:val="21"/>
            <w:szCs w:val="22"/>
            <w:lang w:val="en-US" w:eastAsia="zh-CN"/>
          </w:rPr>
          <w:tab/>
        </w:r>
      </w:del>
      <w:del w:id="1586" w:author="cmcc" w:date="2022-08-25T14:44:00Z">
        <w:r>
          <w:rPr>
            <w:lang w:eastAsia="zh-CN"/>
          </w:rPr>
          <w:delText>General Registration – ECUR</w:delText>
        </w:r>
      </w:del>
      <w:del w:id="1587" w:author="cmcc" w:date="2022-08-25T14:44:00Z">
        <w:r>
          <w:rPr/>
          <w:tab/>
        </w:r>
      </w:del>
      <w:del w:id="1588" w:author="cmcc" w:date="2022-08-25T14:44:00Z">
        <w:r>
          <w:rPr/>
          <w:delText>20</w:delText>
        </w:r>
      </w:del>
    </w:p>
    <w:p>
      <w:pPr>
        <w:pStyle w:val="14"/>
        <w:rPr>
          <w:del w:id="1589" w:author="cmcc" w:date="2022-08-25T14:44:00Z"/>
          <w:rFonts w:asciiTheme="minorHAnsi" w:hAnsiTheme="minorHAnsi" w:cstheme="minorBidi"/>
          <w:kern w:val="2"/>
          <w:sz w:val="21"/>
          <w:szCs w:val="22"/>
          <w:lang w:val="en-US" w:eastAsia="zh-CN"/>
        </w:rPr>
      </w:pPr>
      <w:del w:id="1590" w:author="cmcc" w:date="2022-08-25T14:44:00Z">
        <w:r>
          <w:rPr>
            <w:lang w:val="en-US"/>
          </w:rPr>
          <w:delText>6</w:delText>
        </w:r>
      </w:del>
      <w:del w:id="1591" w:author="cmcc" w:date="2022-08-25T14:44:00Z">
        <w:r>
          <w:rPr/>
          <w:delText>.</w:delText>
        </w:r>
      </w:del>
      <w:del w:id="1592" w:author="cmcc" w:date="2022-08-25T14:44:00Z">
        <w:r>
          <w:rPr>
            <w:lang w:val="en-US"/>
          </w:rPr>
          <w:delText>1</w:delText>
        </w:r>
      </w:del>
      <w:del w:id="1593" w:author="cmcc" w:date="2022-08-25T14:44:00Z">
        <w:r>
          <w:rPr/>
          <w:delText>.</w:delText>
        </w:r>
      </w:del>
      <w:del w:id="1594" w:author="cmcc" w:date="2022-08-25T14:44:00Z">
        <w:r>
          <w:rPr>
            <w:lang w:val="en-US"/>
          </w:rPr>
          <w:delText>4</w:delText>
        </w:r>
      </w:del>
      <w:del w:id="1595" w:author="cmcc" w:date="2022-08-25T14:44:00Z">
        <w:r>
          <w:rPr/>
          <w:delText>.</w:delText>
        </w:r>
      </w:del>
      <w:del w:id="1596" w:author="cmcc" w:date="2022-08-25T14:44:00Z">
        <w:r>
          <w:rPr>
            <w:lang w:val="en-US"/>
          </w:rPr>
          <w:delText>1</w:delText>
        </w:r>
      </w:del>
      <w:del w:id="1597" w:author="cmcc" w:date="2022-08-25T14:44:00Z">
        <w:r>
          <w:rPr/>
          <w:delText>.</w:delText>
        </w:r>
      </w:del>
      <w:del w:id="1598" w:author="cmcc" w:date="2022-08-25T14:44:00Z">
        <w:r>
          <w:rPr>
            <w:lang w:val="en-US"/>
          </w:rPr>
          <w:delText>5</w:delText>
        </w:r>
      </w:del>
      <w:del w:id="1599" w:author="cmcc" w:date="2022-08-25T14:44:00Z">
        <w:r>
          <w:rPr>
            <w:rFonts w:asciiTheme="minorHAnsi" w:hAnsiTheme="minorHAnsi" w:cstheme="minorBidi"/>
            <w:kern w:val="2"/>
            <w:sz w:val="21"/>
            <w:szCs w:val="22"/>
            <w:lang w:val="en-US" w:eastAsia="zh-CN"/>
          </w:rPr>
          <w:tab/>
        </w:r>
      </w:del>
      <w:del w:id="1600" w:author="cmcc" w:date="2022-08-25T14:44:00Z">
        <w:r>
          <w:rPr/>
          <w:delText>Deregistration – PEC charging</w:delText>
        </w:r>
      </w:del>
      <w:del w:id="1601" w:author="cmcc" w:date="2022-08-25T14:44:00Z">
        <w:r>
          <w:rPr/>
          <w:tab/>
        </w:r>
      </w:del>
      <w:del w:id="1602" w:author="cmcc" w:date="2022-08-25T14:44:00Z">
        <w:r>
          <w:rPr/>
          <w:delText>21</w:delText>
        </w:r>
      </w:del>
    </w:p>
    <w:p>
      <w:pPr>
        <w:pStyle w:val="15"/>
        <w:rPr>
          <w:del w:id="1603" w:author="cmcc" w:date="2022-08-25T14:44:00Z"/>
          <w:rFonts w:asciiTheme="minorHAnsi" w:hAnsiTheme="minorHAnsi" w:cstheme="minorBidi"/>
          <w:kern w:val="2"/>
          <w:sz w:val="21"/>
          <w:szCs w:val="22"/>
          <w:lang w:val="en-US" w:eastAsia="zh-CN"/>
        </w:rPr>
      </w:pPr>
      <w:del w:id="1604" w:author="cmcc" w:date="2022-08-25T14:44:00Z">
        <w:r>
          <w:rPr>
            <w:lang w:val="en-US"/>
          </w:rPr>
          <w:delText>6</w:delText>
        </w:r>
      </w:del>
      <w:del w:id="1605" w:author="cmcc" w:date="2022-08-25T14:44:00Z">
        <w:r>
          <w:rPr/>
          <w:delText>.</w:delText>
        </w:r>
      </w:del>
      <w:del w:id="1606" w:author="cmcc" w:date="2022-08-25T14:44:00Z">
        <w:r>
          <w:rPr>
            <w:lang w:val="en-US"/>
          </w:rPr>
          <w:delText>1</w:delText>
        </w:r>
      </w:del>
      <w:del w:id="1607" w:author="cmcc" w:date="2022-08-25T14:44:00Z">
        <w:r>
          <w:rPr/>
          <w:delText>.</w:delText>
        </w:r>
      </w:del>
      <w:del w:id="1608" w:author="cmcc" w:date="2022-08-25T14:44:00Z">
        <w:r>
          <w:rPr>
            <w:lang w:val="en-US"/>
          </w:rPr>
          <w:delText>4</w:delText>
        </w:r>
      </w:del>
      <w:del w:id="1609" w:author="cmcc" w:date="2022-08-25T14:44:00Z">
        <w:r>
          <w:rPr/>
          <w:delText>.</w:delText>
        </w:r>
      </w:del>
      <w:del w:id="1610" w:author="cmcc" w:date="2022-08-25T14:44:00Z">
        <w:r>
          <w:rPr>
            <w:lang w:val="en-US"/>
          </w:rPr>
          <w:delText>2</w:delText>
        </w:r>
      </w:del>
      <w:del w:id="1611" w:author="cmcc" w:date="2022-08-25T14:44:00Z">
        <w:r>
          <w:rPr>
            <w:rFonts w:asciiTheme="minorHAnsi" w:hAnsiTheme="minorHAnsi" w:cstheme="minorBidi"/>
            <w:kern w:val="2"/>
            <w:sz w:val="21"/>
            <w:szCs w:val="22"/>
            <w:lang w:val="en-US" w:eastAsia="zh-CN"/>
          </w:rPr>
          <w:tab/>
        </w:r>
      </w:del>
      <w:del w:id="1612" w:author="cmcc" w:date="2022-08-25T14:44:00Z">
        <w:r>
          <w:rPr/>
          <w:delText>Solution #</w:delText>
        </w:r>
      </w:del>
      <w:del w:id="1613" w:author="cmcc" w:date="2022-08-25T14:44:00Z">
        <w:r>
          <w:rPr>
            <w:lang w:val="en-US"/>
          </w:rPr>
          <w:delText>2</w:delText>
        </w:r>
      </w:del>
      <w:del w:id="1614" w:author="cmcc" w:date="2022-08-25T14:44:00Z">
        <w:r>
          <w:rPr/>
          <w:delText xml:space="preserve">: </w:delText>
        </w:r>
      </w:del>
      <w:del w:id="1615" w:author="cmcc" w:date="2022-08-25T14:44:00Z">
        <w:r>
          <w:rPr>
            <w:lang w:val="en-US"/>
          </w:rPr>
          <w:delText>C</w:delText>
        </w:r>
      </w:del>
      <w:del w:id="1616" w:author="cmcc" w:date="2022-08-25T14:44:00Z">
        <w:r>
          <w:rPr/>
          <w:delText>onverged charging for</w:delText>
        </w:r>
      </w:del>
      <w:del w:id="1617" w:author="cmcc" w:date="2022-08-25T14:44:00Z">
        <w:r>
          <w:rPr>
            <w:lang w:val="en-US"/>
          </w:rPr>
          <w:delText xml:space="preserve"> </w:delText>
        </w:r>
      </w:del>
      <w:del w:id="1618" w:author="cmcc" w:date="2022-08-25T14:44:00Z">
        <w:r>
          <w:rPr/>
          <w:delText>number of UEs</w:delText>
        </w:r>
      </w:del>
      <w:del w:id="1619" w:author="cmcc" w:date="2022-08-25T14:44:00Z">
        <w:r>
          <w:rPr/>
          <w:tab/>
        </w:r>
      </w:del>
      <w:del w:id="1620" w:author="cmcc" w:date="2022-08-25T14:44:00Z">
        <w:r>
          <w:rPr/>
          <w:delText>23</w:delText>
        </w:r>
      </w:del>
    </w:p>
    <w:p>
      <w:pPr>
        <w:pStyle w:val="14"/>
        <w:rPr>
          <w:del w:id="1621" w:author="cmcc" w:date="2022-08-25T14:44:00Z"/>
          <w:rFonts w:asciiTheme="minorHAnsi" w:hAnsiTheme="minorHAnsi" w:cstheme="minorBidi"/>
          <w:kern w:val="2"/>
          <w:sz w:val="21"/>
          <w:szCs w:val="22"/>
          <w:lang w:val="en-US" w:eastAsia="zh-CN"/>
        </w:rPr>
      </w:pPr>
      <w:del w:id="1622" w:author="cmcc" w:date="2022-08-25T14:44:00Z">
        <w:r>
          <w:rPr>
            <w:lang w:val="en-US"/>
          </w:rPr>
          <w:delText>6</w:delText>
        </w:r>
      </w:del>
      <w:del w:id="1623" w:author="cmcc" w:date="2022-08-25T14:44:00Z">
        <w:r>
          <w:rPr/>
          <w:delText>.</w:delText>
        </w:r>
      </w:del>
      <w:del w:id="1624" w:author="cmcc" w:date="2022-08-25T14:44:00Z">
        <w:r>
          <w:rPr>
            <w:lang w:val="en-US"/>
          </w:rPr>
          <w:delText>1</w:delText>
        </w:r>
      </w:del>
      <w:del w:id="1625" w:author="cmcc" w:date="2022-08-25T14:44:00Z">
        <w:r>
          <w:rPr/>
          <w:delText>.</w:delText>
        </w:r>
      </w:del>
      <w:del w:id="1626" w:author="cmcc" w:date="2022-08-25T14:44:00Z">
        <w:r>
          <w:rPr>
            <w:lang w:val="en-US"/>
          </w:rPr>
          <w:delText>4</w:delText>
        </w:r>
      </w:del>
      <w:del w:id="1627" w:author="cmcc" w:date="2022-08-25T14:44:00Z">
        <w:r>
          <w:rPr/>
          <w:delText>.</w:delText>
        </w:r>
      </w:del>
      <w:del w:id="1628" w:author="cmcc" w:date="2022-08-25T14:44:00Z">
        <w:r>
          <w:rPr>
            <w:lang w:val="en-US"/>
          </w:rPr>
          <w:delText>2</w:delText>
        </w:r>
      </w:del>
      <w:del w:id="1629" w:author="cmcc" w:date="2022-08-25T14:44:00Z">
        <w:r>
          <w:rPr/>
          <w:delText>.1</w:delText>
        </w:r>
      </w:del>
      <w:del w:id="1630" w:author="cmcc" w:date="2022-08-25T14:44:00Z">
        <w:r>
          <w:rPr>
            <w:rFonts w:asciiTheme="minorHAnsi" w:hAnsiTheme="minorHAnsi" w:cstheme="minorBidi"/>
            <w:kern w:val="2"/>
            <w:sz w:val="21"/>
            <w:szCs w:val="22"/>
            <w:lang w:val="en-US" w:eastAsia="zh-CN"/>
          </w:rPr>
          <w:tab/>
        </w:r>
      </w:del>
      <w:del w:id="1631" w:author="cmcc" w:date="2022-08-25T14:44:00Z">
        <w:r>
          <w:rPr>
            <w:lang w:eastAsia="zh-CN"/>
          </w:rPr>
          <w:delText>General</w:delText>
        </w:r>
      </w:del>
      <w:del w:id="1632" w:author="cmcc" w:date="2022-08-25T14:44:00Z">
        <w:r>
          <w:rPr/>
          <w:tab/>
        </w:r>
      </w:del>
      <w:del w:id="1633" w:author="cmcc" w:date="2022-08-25T14:44:00Z">
        <w:r>
          <w:rPr/>
          <w:delText>23</w:delText>
        </w:r>
      </w:del>
    </w:p>
    <w:p>
      <w:pPr>
        <w:pStyle w:val="14"/>
        <w:rPr>
          <w:del w:id="1634" w:author="cmcc" w:date="2022-08-25T14:44:00Z"/>
          <w:rFonts w:asciiTheme="minorHAnsi" w:hAnsiTheme="minorHAnsi" w:cstheme="minorBidi"/>
          <w:kern w:val="2"/>
          <w:sz w:val="21"/>
          <w:szCs w:val="22"/>
          <w:lang w:val="en-US" w:eastAsia="zh-CN"/>
        </w:rPr>
      </w:pPr>
      <w:del w:id="1635" w:author="cmcc" w:date="2022-08-25T14:44:00Z">
        <w:r>
          <w:rPr>
            <w:lang w:val="en-US"/>
          </w:rPr>
          <w:delText>6</w:delText>
        </w:r>
      </w:del>
      <w:del w:id="1636" w:author="cmcc" w:date="2022-08-25T14:44:00Z">
        <w:r>
          <w:rPr/>
          <w:delText>.</w:delText>
        </w:r>
      </w:del>
      <w:del w:id="1637" w:author="cmcc" w:date="2022-08-25T14:44:00Z">
        <w:r>
          <w:rPr>
            <w:lang w:val="en-US"/>
          </w:rPr>
          <w:delText>1</w:delText>
        </w:r>
      </w:del>
      <w:del w:id="1638" w:author="cmcc" w:date="2022-08-25T14:44:00Z">
        <w:r>
          <w:rPr/>
          <w:delText>.</w:delText>
        </w:r>
      </w:del>
      <w:del w:id="1639" w:author="cmcc" w:date="2022-08-25T14:44:00Z">
        <w:r>
          <w:rPr>
            <w:lang w:val="en-US"/>
          </w:rPr>
          <w:delText>4</w:delText>
        </w:r>
      </w:del>
      <w:del w:id="1640" w:author="cmcc" w:date="2022-08-25T14:44:00Z">
        <w:r>
          <w:rPr/>
          <w:delText>.</w:delText>
        </w:r>
      </w:del>
      <w:del w:id="1641" w:author="cmcc" w:date="2022-08-25T14:44:00Z">
        <w:r>
          <w:rPr>
            <w:lang w:val="en-US"/>
          </w:rPr>
          <w:delText>2</w:delText>
        </w:r>
      </w:del>
      <w:del w:id="1642" w:author="cmcc" w:date="2022-08-25T14:44:00Z">
        <w:r>
          <w:rPr/>
          <w:delText>.</w:delText>
        </w:r>
      </w:del>
      <w:del w:id="1643" w:author="cmcc" w:date="2022-08-25T14:44:00Z">
        <w:r>
          <w:rPr>
            <w:lang w:val="en-US"/>
          </w:rPr>
          <w:delText>2</w:delText>
        </w:r>
      </w:del>
      <w:del w:id="1644" w:author="cmcc" w:date="2022-08-25T14:44:00Z">
        <w:r>
          <w:rPr>
            <w:rFonts w:asciiTheme="minorHAnsi" w:hAnsiTheme="minorHAnsi" w:cstheme="minorBidi"/>
            <w:kern w:val="2"/>
            <w:sz w:val="21"/>
            <w:szCs w:val="22"/>
            <w:lang w:val="en-US" w:eastAsia="zh-CN"/>
          </w:rPr>
          <w:tab/>
        </w:r>
      </w:del>
      <w:del w:id="1645" w:author="cmcc" w:date="2022-08-25T14:44:00Z">
        <w:r>
          <w:rPr>
            <w:lang w:eastAsia="zh-CN"/>
          </w:rPr>
          <w:delText>Architecture description</w:delText>
        </w:r>
      </w:del>
      <w:del w:id="1646" w:author="cmcc" w:date="2022-08-25T14:44:00Z">
        <w:r>
          <w:rPr/>
          <w:tab/>
        </w:r>
      </w:del>
      <w:del w:id="1647" w:author="cmcc" w:date="2022-08-25T14:44:00Z">
        <w:r>
          <w:rPr/>
          <w:delText>23</w:delText>
        </w:r>
      </w:del>
    </w:p>
    <w:p>
      <w:pPr>
        <w:pStyle w:val="14"/>
        <w:rPr>
          <w:del w:id="1648" w:author="cmcc" w:date="2022-08-25T14:44:00Z"/>
          <w:rFonts w:asciiTheme="minorHAnsi" w:hAnsiTheme="minorHAnsi" w:cstheme="minorBidi"/>
          <w:kern w:val="2"/>
          <w:sz w:val="21"/>
          <w:szCs w:val="22"/>
          <w:lang w:val="en-US" w:eastAsia="zh-CN"/>
        </w:rPr>
      </w:pPr>
      <w:del w:id="1649" w:author="cmcc" w:date="2022-08-25T14:44:00Z">
        <w:r>
          <w:rPr>
            <w:lang w:val="en-US"/>
          </w:rPr>
          <w:delText>6</w:delText>
        </w:r>
      </w:del>
      <w:del w:id="1650" w:author="cmcc" w:date="2022-08-25T14:44:00Z">
        <w:r>
          <w:rPr/>
          <w:delText>.</w:delText>
        </w:r>
      </w:del>
      <w:del w:id="1651" w:author="cmcc" w:date="2022-08-25T14:44:00Z">
        <w:r>
          <w:rPr>
            <w:lang w:val="en-US"/>
          </w:rPr>
          <w:delText>1</w:delText>
        </w:r>
      </w:del>
      <w:del w:id="1652" w:author="cmcc" w:date="2022-08-25T14:44:00Z">
        <w:r>
          <w:rPr/>
          <w:delText>.</w:delText>
        </w:r>
      </w:del>
      <w:del w:id="1653" w:author="cmcc" w:date="2022-08-25T14:44:00Z">
        <w:r>
          <w:rPr>
            <w:lang w:val="en-US"/>
          </w:rPr>
          <w:delText>4</w:delText>
        </w:r>
      </w:del>
      <w:del w:id="1654" w:author="cmcc" w:date="2022-08-25T14:44:00Z">
        <w:r>
          <w:rPr/>
          <w:delText>.</w:delText>
        </w:r>
      </w:del>
      <w:del w:id="1655" w:author="cmcc" w:date="2022-08-25T14:44:00Z">
        <w:r>
          <w:rPr>
            <w:lang w:val="en-US"/>
          </w:rPr>
          <w:delText>2</w:delText>
        </w:r>
      </w:del>
      <w:del w:id="1656" w:author="cmcc" w:date="2022-08-25T14:44:00Z">
        <w:r>
          <w:rPr/>
          <w:delText>.</w:delText>
        </w:r>
      </w:del>
      <w:del w:id="1657" w:author="cmcc" w:date="2022-08-25T14:44:00Z">
        <w:r>
          <w:rPr>
            <w:lang w:val="en-US"/>
          </w:rPr>
          <w:delText>3</w:delText>
        </w:r>
      </w:del>
      <w:del w:id="1658" w:author="cmcc" w:date="2022-08-25T14:44:00Z">
        <w:r>
          <w:rPr>
            <w:rFonts w:asciiTheme="minorHAnsi" w:hAnsiTheme="minorHAnsi" w:cstheme="minorBidi"/>
            <w:kern w:val="2"/>
            <w:sz w:val="21"/>
            <w:szCs w:val="22"/>
            <w:lang w:val="en-US" w:eastAsia="zh-CN"/>
          </w:rPr>
          <w:tab/>
        </w:r>
      </w:del>
      <w:del w:id="1659" w:author="cmcc" w:date="2022-08-25T14:44:00Z">
        <w:r>
          <w:rPr/>
          <w:delText>Procedures description</w:delText>
        </w:r>
      </w:del>
      <w:del w:id="1660" w:author="cmcc" w:date="2022-08-25T14:44:00Z">
        <w:r>
          <w:rPr/>
          <w:tab/>
        </w:r>
      </w:del>
      <w:del w:id="1661" w:author="cmcc" w:date="2022-08-25T14:44:00Z">
        <w:r>
          <w:rPr/>
          <w:delText>23</w:delText>
        </w:r>
      </w:del>
    </w:p>
    <w:p>
      <w:pPr>
        <w:pStyle w:val="16"/>
        <w:rPr>
          <w:del w:id="1662" w:author="cmcc" w:date="2022-08-25T14:44:00Z"/>
          <w:rFonts w:asciiTheme="minorHAnsi" w:hAnsiTheme="minorHAnsi" w:cstheme="minorBidi"/>
          <w:kern w:val="2"/>
          <w:sz w:val="21"/>
          <w:szCs w:val="22"/>
          <w:lang w:val="en-US" w:eastAsia="zh-CN"/>
        </w:rPr>
      </w:pPr>
      <w:del w:id="1663" w:author="cmcc" w:date="2022-08-25T14:44:00Z">
        <w:r>
          <w:rPr>
            <w:rFonts w:eastAsia="宋体"/>
            <w:lang w:val="en-US"/>
          </w:rPr>
          <w:delText>6</w:delText>
        </w:r>
      </w:del>
      <w:del w:id="1664" w:author="cmcc" w:date="2022-08-25T14:44:00Z">
        <w:r>
          <w:rPr>
            <w:rFonts w:eastAsia="宋体"/>
          </w:rPr>
          <w:delText>.1.</w:delText>
        </w:r>
      </w:del>
      <w:del w:id="1665" w:author="cmcc" w:date="2022-08-25T14:44:00Z">
        <w:r>
          <w:rPr>
            <w:rFonts w:eastAsia="宋体"/>
            <w:lang w:eastAsia="zh-CN"/>
          </w:rPr>
          <w:delText>5</w:delText>
        </w:r>
      </w:del>
      <w:del w:id="1666" w:author="cmcc" w:date="2022-08-25T14:44:00Z">
        <w:r>
          <w:rPr>
            <w:rFonts w:asciiTheme="minorHAnsi" w:hAnsiTheme="minorHAnsi" w:cstheme="minorBidi"/>
            <w:kern w:val="2"/>
            <w:sz w:val="21"/>
            <w:szCs w:val="22"/>
            <w:lang w:val="en-US" w:eastAsia="zh-CN"/>
          </w:rPr>
          <w:tab/>
        </w:r>
      </w:del>
      <w:del w:id="1667" w:author="cmcc" w:date="2022-08-25T14:44:00Z">
        <w:r>
          <w:rPr>
            <w:rFonts w:eastAsia="宋体"/>
          </w:rPr>
          <w:delText>Evaluation</w:delText>
        </w:r>
      </w:del>
      <w:del w:id="1668" w:author="cmcc" w:date="2022-08-25T14:44:00Z">
        <w:r>
          <w:rPr/>
          <w:tab/>
        </w:r>
      </w:del>
      <w:del w:id="1669" w:author="cmcc" w:date="2022-08-25T14:44:00Z">
        <w:r>
          <w:rPr/>
          <w:delText>25</w:delText>
        </w:r>
      </w:del>
    </w:p>
    <w:p>
      <w:pPr>
        <w:pStyle w:val="16"/>
        <w:rPr>
          <w:del w:id="1670" w:author="cmcc" w:date="2022-08-25T14:44:00Z"/>
          <w:rFonts w:asciiTheme="minorHAnsi" w:hAnsiTheme="minorHAnsi" w:cstheme="minorBidi"/>
          <w:kern w:val="2"/>
          <w:sz w:val="21"/>
          <w:szCs w:val="22"/>
          <w:lang w:val="en-US" w:eastAsia="zh-CN"/>
        </w:rPr>
      </w:pPr>
      <w:del w:id="1671" w:author="cmcc" w:date="2022-08-25T14:44:00Z">
        <w:r>
          <w:rPr>
            <w:rFonts w:eastAsia="宋体"/>
            <w:lang w:val="en-US"/>
          </w:rPr>
          <w:delText>6</w:delText>
        </w:r>
      </w:del>
      <w:del w:id="1672" w:author="cmcc" w:date="2022-08-25T14:44:00Z">
        <w:r>
          <w:rPr>
            <w:rFonts w:eastAsia="宋体"/>
          </w:rPr>
          <w:delText>.1.</w:delText>
        </w:r>
      </w:del>
      <w:del w:id="1673" w:author="cmcc" w:date="2022-08-25T14:44:00Z">
        <w:r>
          <w:rPr>
            <w:rFonts w:eastAsia="宋体"/>
            <w:lang w:val="en-US"/>
          </w:rPr>
          <w:delText>6</w:delText>
        </w:r>
      </w:del>
      <w:del w:id="1674" w:author="cmcc" w:date="2022-08-25T14:44:00Z">
        <w:r>
          <w:rPr>
            <w:rFonts w:asciiTheme="minorHAnsi" w:hAnsiTheme="minorHAnsi" w:cstheme="minorBidi"/>
            <w:kern w:val="2"/>
            <w:sz w:val="21"/>
            <w:szCs w:val="22"/>
            <w:lang w:val="en-US" w:eastAsia="zh-CN"/>
          </w:rPr>
          <w:tab/>
        </w:r>
      </w:del>
      <w:del w:id="1675" w:author="cmcc" w:date="2022-08-25T14:44:00Z">
        <w:r>
          <w:rPr>
            <w:rFonts w:eastAsia="宋体"/>
          </w:rPr>
          <w:delText>Conclusion</w:delText>
        </w:r>
      </w:del>
      <w:del w:id="1676" w:author="cmcc" w:date="2022-08-25T14:44:00Z">
        <w:r>
          <w:rPr/>
          <w:tab/>
        </w:r>
      </w:del>
      <w:del w:id="1677" w:author="cmcc" w:date="2022-08-25T14:44:00Z">
        <w:r>
          <w:rPr/>
          <w:delText>25</w:delText>
        </w:r>
      </w:del>
    </w:p>
    <w:p>
      <w:pPr>
        <w:pStyle w:val="18"/>
        <w:rPr>
          <w:del w:id="1678" w:author="cmcc" w:date="2022-08-25T14:44:00Z"/>
          <w:rFonts w:asciiTheme="minorHAnsi" w:hAnsiTheme="minorHAnsi" w:cstheme="minorBidi"/>
          <w:kern w:val="2"/>
          <w:sz w:val="21"/>
          <w:szCs w:val="22"/>
          <w:lang w:val="en-US" w:eastAsia="zh-CN"/>
        </w:rPr>
      </w:pPr>
      <w:del w:id="1679" w:author="cmcc" w:date="2022-08-25T14:44:00Z">
        <w:r>
          <w:rPr>
            <w:lang w:val="en-US" w:eastAsia="zh-CN"/>
          </w:rPr>
          <w:delText>7</w:delText>
        </w:r>
      </w:del>
      <w:del w:id="1680" w:author="cmcc" w:date="2022-08-25T14:44:00Z">
        <w:r>
          <w:rPr>
            <w:rFonts w:asciiTheme="minorHAnsi" w:hAnsiTheme="minorHAnsi" w:cstheme="minorBidi"/>
            <w:kern w:val="2"/>
            <w:sz w:val="21"/>
            <w:szCs w:val="22"/>
            <w:lang w:val="en-US" w:eastAsia="zh-CN"/>
          </w:rPr>
          <w:tab/>
        </w:r>
      </w:del>
      <w:del w:id="1681" w:author="cmcc" w:date="2022-08-25T14:44:00Z">
        <w:r>
          <w:rPr>
            <w:lang w:val="en-US" w:eastAsia="zh-CN"/>
          </w:rPr>
          <w:delText>Conclusions and recommendations</w:delText>
        </w:r>
      </w:del>
      <w:del w:id="1682" w:author="cmcc" w:date="2022-08-25T14:44:00Z">
        <w:r>
          <w:rPr/>
          <w:tab/>
        </w:r>
      </w:del>
      <w:del w:id="1683" w:author="cmcc" w:date="2022-08-25T14:44:00Z">
        <w:r>
          <w:rPr/>
          <w:delText>25</w:delText>
        </w:r>
      </w:del>
    </w:p>
    <w:p>
      <w:pPr>
        <w:pStyle w:val="21"/>
        <w:rPr>
          <w:del w:id="1684" w:author="cmcc" w:date="2022-08-25T14:44:00Z"/>
          <w:rFonts w:asciiTheme="minorHAnsi" w:hAnsiTheme="minorHAnsi" w:cstheme="minorBidi"/>
          <w:b w:val="0"/>
          <w:kern w:val="2"/>
          <w:sz w:val="21"/>
          <w:szCs w:val="22"/>
          <w:lang w:val="en-US" w:eastAsia="zh-CN"/>
        </w:rPr>
      </w:pPr>
      <w:del w:id="1685" w:author="cmcc" w:date="2022-08-25T14:44:00Z">
        <w:r>
          <w:rPr/>
          <w:delText>Annex &lt;A&gt;: Change history</w:delText>
        </w:r>
      </w:del>
      <w:del w:id="1686" w:author="cmcc" w:date="2022-08-25T14:44:00Z">
        <w:r>
          <w:rPr/>
          <w:tab/>
        </w:r>
      </w:del>
      <w:del w:id="1687" w:author="cmcc" w:date="2022-08-25T14:44:00Z">
        <w:r>
          <w:rPr/>
          <w:delText>26</w:delText>
        </w:r>
      </w:del>
    </w:p>
    <w:p>
      <w:pPr>
        <w:pStyle w:val="21"/>
        <w:ind w:left="0" w:firstLine="0"/>
        <w:rPr>
          <w:rFonts w:ascii="Calibri" w:hAnsi="Calibri"/>
          <w:b w:val="0"/>
          <w:szCs w:val="22"/>
          <w:lang w:eastAsia="en-GB"/>
        </w:rPr>
      </w:pPr>
      <w:r>
        <w:fldChar w:fldCharType="end"/>
      </w:r>
    </w:p>
    <w:p/>
    <w:p>
      <w:r>
        <w:br w:type="page"/>
      </w:r>
    </w:p>
    <w:p>
      <w:pPr>
        <w:pStyle w:val="67"/>
      </w:pPr>
    </w:p>
    <w:p>
      <w:pPr>
        <w:pStyle w:val="2"/>
      </w:pPr>
      <w:bookmarkStart w:id="15" w:name="foreword"/>
      <w:bookmarkEnd w:id="15"/>
      <w:bookmarkStart w:id="16" w:name="_Toc29809"/>
      <w:bookmarkStart w:id="17" w:name="_Toc112331099"/>
      <w:bookmarkStart w:id="18" w:name="_Toc4793"/>
      <w:r>
        <w:t>Foreword</w:t>
      </w:r>
      <w:bookmarkEnd w:id="16"/>
      <w:bookmarkEnd w:id="17"/>
      <w:bookmarkEnd w:id="18"/>
    </w:p>
    <w:p>
      <w:r>
        <w:t xml:space="preserve">This Technical </w:t>
      </w:r>
      <w:bookmarkStart w:id="19" w:name="spectype3"/>
      <w:r>
        <w:t>Report</w:t>
      </w:r>
      <w:bookmarkEnd w:id="19"/>
      <w:r>
        <w:t xml:space="preserve"> has been produced by the 3rd Generation Partnership Project (3GPP).</w:t>
      </w:r>
    </w:p>
    <w:p>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pPr>
        <w:pStyle w:val="49"/>
      </w:pPr>
      <w:r>
        <w:t>Version x.y.z</w:t>
      </w:r>
    </w:p>
    <w:p>
      <w:pPr>
        <w:pStyle w:val="49"/>
      </w:pPr>
      <w:r>
        <w:t>where:</w:t>
      </w:r>
    </w:p>
    <w:p>
      <w:pPr>
        <w:pStyle w:val="60"/>
      </w:pPr>
      <w:r>
        <w:t>x</w:t>
      </w:r>
      <w:r>
        <w:tab/>
      </w:r>
      <w:r>
        <w:t>the first digit:</w:t>
      </w:r>
    </w:p>
    <w:p>
      <w:pPr>
        <w:pStyle w:val="61"/>
      </w:pPr>
      <w:r>
        <w:t>1</w:t>
      </w:r>
      <w:r>
        <w:tab/>
      </w:r>
      <w:r>
        <w:t>presented to TSG for information;</w:t>
      </w:r>
    </w:p>
    <w:p>
      <w:pPr>
        <w:pStyle w:val="61"/>
      </w:pPr>
      <w:r>
        <w:t>2</w:t>
      </w:r>
      <w:r>
        <w:tab/>
      </w:r>
      <w:r>
        <w:t>presented to TSG for approval;</w:t>
      </w:r>
    </w:p>
    <w:p>
      <w:pPr>
        <w:pStyle w:val="61"/>
      </w:pPr>
      <w:r>
        <w:t>3</w:t>
      </w:r>
      <w:r>
        <w:tab/>
      </w:r>
      <w:r>
        <w:t>or greater indicates TSG approved document under change control.</w:t>
      </w:r>
    </w:p>
    <w:p>
      <w:pPr>
        <w:pStyle w:val="60"/>
      </w:pPr>
      <w:r>
        <w:t>y</w:t>
      </w:r>
      <w:r>
        <w:tab/>
      </w:r>
      <w:r>
        <w:t>the second digit is incremented for all changes of substance, i.e. technical enhancements, corrections, updates, etc.</w:t>
      </w:r>
    </w:p>
    <w:p>
      <w:pPr>
        <w:pStyle w:val="60"/>
      </w:pPr>
      <w:r>
        <w:t>z</w:t>
      </w:r>
      <w:r>
        <w:tab/>
      </w:r>
      <w:r>
        <w:t>the third digit is incremented when editorial only changes have been incorporated in the document.</w:t>
      </w:r>
    </w:p>
    <w:p>
      <w:r>
        <w:t>In the present document, modal verbs have the following meanings:</w:t>
      </w:r>
    </w:p>
    <w:p>
      <w:pPr>
        <w:pStyle w:val="45"/>
      </w:pPr>
      <w:r>
        <w:rPr>
          <w:b/>
        </w:rPr>
        <w:t>shall</w:t>
      </w:r>
      <w:r>
        <w:tab/>
      </w:r>
      <w:r>
        <w:tab/>
      </w:r>
      <w:r>
        <w:t>indicates a mandatory requirement to do something</w:t>
      </w:r>
    </w:p>
    <w:p>
      <w:pPr>
        <w:pStyle w:val="45"/>
      </w:pPr>
      <w:r>
        <w:rPr>
          <w:b/>
        </w:rPr>
        <w:t>shall not</w:t>
      </w:r>
      <w:r>
        <w:tab/>
      </w:r>
      <w:r>
        <w:t>indicates an interdiction (prohibition) to do something</w:t>
      </w:r>
    </w:p>
    <w:p>
      <w:r>
        <w:t>The constructions "shall" and "shall not" are confined to the context of normative provisions, and do not appear in Technical Reports.</w:t>
      </w:r>
    </w:p>
    <w:p>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pPr>
        <w:pStyle w:val="45"/>
      </w:pPr>
      <w:r>
        <w:rPr>
          <w:b/>
        </w:rPr>
        <w:t>should</w:t>
      </w:r>
      <w:r>
        <w:tab/>
      </w:r>
      <w:r>
        <w:tab/>
      </w:r>
      <w:r>
        <w:t>indicates a recommendation to do something</w:t>
      </w:r>
    </w:p>
    <w:p>
      <w:pPr>
        <w:pStyle w:val="45"/>
      </w:pPr>
      <w:r>
        <w:rPr>
          <w:b/>
        </w:rPr>
        <w:t>should not</w:t>
      </w:r>
      <w:r>
        <w:tab/>
      </w:r>
      <w:r>
        <w:t>indicates a recommendation not to do something</w:t>
      </w:r>
    </w:p>
    <w:p>
      <w:pPr>
        <w:pStyle w:val="45"/>
      </w:pPr>
      <w:r>
        <w:rPr>
          <w:b/>
        </w:rPr>
        <w:t>may</w:t>
      </w:r>
      <w:r>
        <w:tab/>
      </w:r>
      <w:r>
        <w:tab/>
      </w:r>
      <w:r>
        <w:t>indicates permission to do something</w:t>
      </w:r>
    </w:p>
    <w:p>
      <w:pPr>
        <w:pStyle w:val="45"/>
      </w:pPr>
      <w:r>
        <w:rPr>
          <w:b/>
        </w:rPr>
        <w:t>need not</w:t>
      </w:r>
      <w:r>
        <w:tab/>
      </w:r>
      <w:r>
        <w:t>indicates permission not to do something</w:t>
      </w:r>
    </w:p>
    <w:p>
      <w:r>
        <w:t>The construction "may not" is ambiguous and is not used in normative elements. The unambiguous constructions "might not" or "shall not" are used instead, depending upon the meaning intended.</w:t>
      </w:r>
    </w:p>
    <w:p>
      <w:pPr>
        <w:pStyle w:val="45"/>
      </w:pPr>
      <w:r>
        <w:rPr>
          <w:b/>
        </w:rPr>
        <w:t>can</w:t>
      </w:r>
      <w:r>
        <w:tab/>
      </w:r>
      <w:r>
        <w:tab/>
      </w:r>
      <w:r>
        <w:t>indicates that something is possible</w:t>
      </w:r>
    </w:p>
    <w:p>
      <w:pPr>
        <w:pStyle w:val="45"/>
      </w:pPr>
      <w:r>
        <w:rPr>
          <w:b/>
        </w:rPr>
        <w:t>cannot</w:t>
      </w:r>
      <w:r>
        <w:tab/>
      </w:r>
      <w:r>
        <w:tab/>
      </w:r>
      <w:r>
        <w:t>indicates that something is impossible</w:t>
      </w:r>
    </w:p>
    <w:p>
      <w:r>
        <w:t>The constructions "can" and "cannot" are not substitutes for "may" and "need not".</w:t>
      </w:r>
    </w:p>
    <w:p>
      <w:pPr>
        <w:pStyle w:val="45"/>
      </w:pPr>
      <w:r>
        <w:rPr>
          <w:b/>
        </w:rPr>
        <w:t>will</w:t>
      </w:r>
      <w:r>
        <w:tab/>
      </w:r>
      <w:r>
        <w:tab/>
      </w:r>
      <w:r>
        <w:t>indicates that something is certain or expected to happen as a result of action taken by an agency the behaviour of which is outside the scope of the present document</w:t>
      </w:r>
    </w:p>
    <w:p>
      <w:pPr>
        <w:pStyle w:val="45"/>
      </w:pPr>
      <w:r>
        <w:rPr>
          <w:b/>
        </w:rPr>
        <w:t>will not</w:t>
      </w:r>
      <w:r>
        <w:tab/>
      </w:r>
      <w:r>
        <w:tab/>
      </w:r>
      <w:r>
        <w:t>indicates that something is certain or expected not to happen as a result of action taken by an agency the behaviour of which is outside the scope of the present document</w:t>
      </w:r>
    </w:p>
    <w:p>
      <w:pPr>
        <w:pStyle w:val="45"/>
      </w:pPr>
      <w:r>
        <w:rPr>
          <w:b/>
        </w:rPr>
        <w:t>might</w:t>
      </w:r>
      <w:r>
        <w:tab/>
      </w:r>
      <w:r>
        <w:t>indicates a likelihood that something will happen as a result of action taken by some agency the behaviour of which is outside the scope of the present document</w:t>
      </w:r>
    </w:p>
    <w:p>
      <w:pPr>
        <w:pStyle w:val="45"/>
      </w:pPr>
      <w:r>
        <w:rPr>
          <w:b/>
        </w:rPr>
        <w:t>might not</w:t>
      </w:r>
      <w:r>
        <w:tab/>
      </w:r>
      <w:r>
        <w:t>indicates a likelihood that something will not happen as a result of action taken by some agency the behaviour of which is outside the scope of the present document</w:t>
      </w:r>
    </w:p>
    <w:p>
      <w:r>
        <w:t>In addition:</w:t>
      </w:r>
    </w:p>
    <w:p>
      <w:pPr>
        <w:pStyle w:val="45"/>
      </w:pPr>
      <w:r>
        <w:rPr>
          <w:b/>
        </w:rPr>
        <w:t>is</w:t>
      </w:r>
      <w:r>
        <w:tab/>
      </w:r>
      <w:r>
        <w:t>(or any other verb in the indicative mood) indicates a statement of fact</w:t>
      </w:r>
    </w:p>
    <w:p>
      <w:pPr>
        <w:pStyle w:val="45"/>
      </w:pPr>
      <w:r>
        <w:rPr>
          <w:b/>
        </w:rPr>
        <w:t>is not</w:t>
      </w:r>
      <w:r>
        <w:tab/>
      </w:r>
      <w:r>
        <w:t>(or any other negative verb in the indicative mood) indicates a statement of fact</w:t>
      </w:r>
    </w:p>
    <w:p>
      <w:r>
        <w:t>The constructions "is" and "is not" do not indicate requirements.</w:t>
      </w:r>
    </w:p>
    <w:p>
      <w:pPr>
        <w:pStyle w:val="2"/>
        <w:ind w:left="0" w:firstLine="0"/>
        <w:rPr>
          <w:lang w:eastAsia="zh-CN"/>
        </w:rPr>
      </w:pPr>
      <w:bookmarkStart w:id="20" w:name="introduction"/>
      <w:bookmarkEnd w:id="20"/>
      <w:r>
        <w:br w:type="page"/>
      </w:r>
      <w:bookmarkStart w:id="21" w:name="scope"/>
      <w:bookmarkEnd w:id="21"/>
      <w:bookmarkStart w:id="22" w:name="_Toc2341"/>
      <w:bookmarkStart w:id="23" w:name="_Toc112331100"/>
      <w:bookmarkStart w:id="24" w:name="_Toc14458"/>
      <w:r>
        <w:t>1</w:t>
      </w:r>
      <w:r>
        <w:tab/>
      </w:r>
      <w:r>
        <w:t>Scope</w:t>
      </w:r>
      <w:bookmarkEnd w:id="22"/>
      <w:bookmarkEnd w:id="23"/>
      <w:bookmarkEnd w:id="24"/>
    </w:p>
    <w:p>
      <w:pPr>
        <w:rPr>
          <w:rFonts w:eastAsia="等线"/>
          <w:lang w:eastAsia="zh-CN"/>
        </w:rPr>
      </w:pPr>
      <w:r>
        <w:t xml:space="preserve">The present document </w:t>
      </w:r>
      <w:r>
        <w:rPr>
          <w:rFonts w:hint="eastAsia"/>
          <w:lang w:eastAsia="zh-CN"/>
        </w:rPr>
        <w:t>studies</w:t>
      </w:r>
      <w:r>
        <w:t xml:space="preserve"> the charging aspects for enhanced support of non-public networks </w:t>
      </w:r>
      <w:r>
        <w:rPr>
          <w:rFonts w:eastAsia="等线"/>
        </w:rPr>
        <w:t xml:space="preserve">on the </w:t>
      </w:r>
      <w:r>
        <w:t xml:space="preserve">TS </w:t>
      </w:r>
      <w:r>
        <w:rPr>
          <w:rFonts w:eastAsia="等线"/>
        </w:rPr>
        <w:t>23.501</w:t>
      </w:r>
      <w:r>
        <w:t xml:space="preserve"> [</w:t>
      </w:r>
      <w:r>
        <w:rPr>
          <w:lang w:val="en-US"/>
        </w:rPr>
        <w:t>2</w:t>
      </w:r>
      <w:r>
        <w:t xml:space="preserve">], TS </w:t>
      </w:r>
      <w:r>
        <w:rPr>
          <w:rFonts w:eastAsia="等线"/>
        </w:rPr>
        <w:t>23.50</w:t>
      </w:r>
      <w:r>
        <w:rPr>
          <w:rFonts w:hint="eastAsia" w:eastAsia="等线"/>
          <w:lang w:eastAsia="zh-CN"/>
        </w:rPr>
        <w:t>2</w:t>
      </w:r>
      <w:r>
        <w:t xml:space="preserve"> [</w:t>
      </w:r>
      <w:r>
        <w:rPr>
          <w:lang w:val="en-US"/>
        </w:rPr>
        <w:t>3</w:t>
      </w:r>
      <w:r>
        <w:t xml:space="preserve">], TS </w:t>
      </w:r>
      <w:r>
        <w:rPr>
          <w:rFonts w:eastAsia="等线"/>
        </w:rPr>
        <w:t>23.50</w:t>
      </w:r>
      <w:r>
        <w:rPr>
          <w:rFonts w:hint="eastAsia" w:eastAsia="等线"/>
          <w:lang w:eastAsia="zh-CN"/>
        </w:rPr>
        <w:t>3</w:t>
      </w:r>
      <w:r>
        <w:t xml:space="preserve"> [</w:t>
      </w:r>
      <w:r>
        <w:rPr>
          <w:lang w:val="en-US"/>
        </w:rPr>
        <w:t>4</w:t>
      </w:r>
      <w:r>
        <w:t xml:space="preserve">], TS </w:t>
      </w:r>
      <w:r>
        <w:rPr>
          <w:rFonts w:eastAsia="等线"/>
        </w:rPr>
        <w:t>23.</w:t>
      </w:r>
      <w:r>
        <w:rPr>
          <w:rFonts w:hint="eastAsia" w:eastAsia="等线"/>
          <w:lang w:eastAsia="zh-CN"/>
        </w:rPr>
        <w:t>228</w:t>
      </w:r>
      <w:r>
        <w:t xml:space="preserve"> [</w:t>
      </w:r>
      <w:r>
        <w:rPr>
          <w:lang w:val="en-US"/>
        </w:rPr>
        <w:t>5</w:t>
      </w:r>
      <w:r>
        <w:t xml:space="preserve">] </w:t>
      </w:r>
      <w:r>
        <w:rPr>
          <w:rFonts w:eastAsia="等线"/>
        </w:rPr>
        <w:t>and TS 23.</w:t>
      </w:r>
      <w:r>
        <w:rPr>
          <w:rFonts w:hint="eastAsia" w:eastAsia="等线"/>
          <w:lang w:eastAsia="zh-CN"/>
        </w:rPr>
        <w:t>167</w:t>
      </w:r>
      <w:r>
        <w:t xml:space="preserve"> [</w:t>
      </w:r>
      <w:r>
        <w:rPr>
          <w:lang w:val="en-US"/>
        </w:rPr>
        <w:t>6</w:t>
      </w:r>
      <w:r>
        <w:t xml:space="preserve">] </w:t>
      </w:r>
      <w:r>
        <w:rPr>
          <w:rFonts w:eastAsia="等线"/>
          <w:lang w:eastAsia="zh-CN"/>
        </w:rPr>
        <w:t>incorporating</w:t>
      </w:r>
      <w:r>
        <w:rPr>
          <w:rFonts w:hint="eastAsia" w:eastAsia="等线"/>
          <w:lang w:eastAsia="zh-CN"/>
        </w:rPr>
        <w:t xml:space="preserve"> </w:t>
      </w:r>
      <w:r>
        <w:rPr>
          <w:rFonts w:eastAsia="等线"/>
          <w:lang w:eastAsia="zh-CN"/>
        </w:rPr>
        <w:t xml:space="preserve">conclusions from </w:t>
      </w:r>
      <w:r>
        <w:t>3GPP TR 23.7</w:t>
      </w:r>
      <w:r>
        <w:rPr>
          <w:rFonts w:hint="eastAsia"/>
          <w:lang w:eastAsia="zh-CN"/>
        </w:rPr>
        <w:t>34</w:t>
      </w:r>
      <w:r>
        <w:t xml:space="preserve"> [</w:t>
      </w:r>
      <w:r>
        <w:rPr>
          <w:lang w:val="en-US"/>
        </w:rPr>
        <w:t>7</w:t>
      </w:r>
      <w:r>
        <w:t>] and TR 23.700-07 [</w:t>
      </w:r>
      <w:r>
        <w:rPr>
          <w:lang w:val="en-US"/>
        </w:rPr>
        <w:t>8</w:t>
      </w:r>
      <w:r>
        <w:t>]</w:t>
      </w:r>
      <w:r>
        <w:rPr>
          <w:rFonts w:eastAsia="等线"/>
          <w:lang w:eastAsia="zh-CN"/>
        </w:rPr>
        <w:t>.</w:t>
      </w:r>
    </w:p>
    <w:p>
      <w:pPr>
        <w:rPr>
          <w:lang w:eastAsia="zh-CN"/>
        </w:rPr>
      </w:pPr>
      <w:r>
        <w:t>The following is studied:</w:t>
      </w:r>
    </w:p>
    <w:p>
      <w:pPr>
        <w:pStyle w:val="49"/>
        <w:numPr>
          <w:ilvl w:val="0"/>
          <w:numId w:val="1"/>
        </w:numPr>
        <w:overflowPunct w:val="0"/>
        <w:autoSpaceDE w:val="0"/>
        <w:autoSpaceDN w:val="0"/>
        <w:adjustRightInd w:val="0"/>
        <w:textAlignment w:val="baseline"/>
        <w:rPr>
          <w:rFonts w:eastAsia="等线"/>
        </w:rPr>
      </w:pPr>
      <w:r>
        <w:rPr>
          <w:rFonts w:hint="eastAsia"/>
          <w:lang w:eastAsia="zh-CN"/>
        </w:rPr>
        <w:t>C</w:t>
      </w:r>
      <w:r>
        <w:t>harging scenarios and potential</w:t>
      </w:r>
      <w:r>
        <w:rPr>
          <w:rFonts w:hint="eastAsia"/>
          <w:lang w:eastAsia="zh-CN"/>
        </w:rPr>
        <w:t xml:space="preserve"> c</w:t>
      </w:r>
      <w:r>
        <w:t>harging requirements</w:t>
      </w:r>
      <w:r>
        <w:rPr>
          <w:rFonts w:hint="eastAsia"/>
          <w:lang w:eastAsia="zh-CN"/>
        </w:rPr>
        <w:t xml:space="preserve"> </w:t>
      </w:r>
      <w:r>
        <w:rPr>
          <w:rFonts w:eastAsia="等线"/>
        </w:rPr>
        <w:t xml:space="preserve">for </w:t>
      </w:r>
      <w:r>
        <w:t>Non-Public Networks</w:t>
      </w:r>
      <w:r>
        <w:rPr>
          <w:rFonts w:eastAsia="Times New Roman"/>
        </w:rPr>
        <w:t xml:space="preserve"> (i.e.</w:t>
      </w:r>
      <w:r>
        <w:t xml:space="preserve"> Stand-alone Non-Public Network (SNPN) or Public Network Integrated NPN (PNI-NPN)</w:t>
      </w:r>
      <w:r>
        <w:rPr>
          <w:rFonts w:eastAsia="Times New Roman"/>
        </w:rPr>
        <w:t>)</w:t>
      </w:r>
      <w:r>
        <w:rPr>
          <w:rFonts w:hint="eastAsia"/>
          <w:lang w:eastAsia="zh-CN"/>
        </w:rPr>
        <w:t>.</w:t>
      </w:r>
    </w:p>
    <w:p>
      <w:pPr>
        <w:pStyle w:val="49"/>
        <w:numPr>
          <w:ilvl w:val="0"/>
          <w:numId w:val="1"/>
        </w:numPr>
        <w:overflowPunct w:val="0"/>
        <w:autoSpaceDE w:val="0"/>
        <w:autoSpaceDN w:val="0"/>
        <w:adjustRightInd w:val="0"/>
        <w:textAlignment w:val="baseline"/>
        <w:rPr>
          <w:rFonts w:eastAsia="等线"/>
        </w:rPr>
      </w:pPr>
      <w:r>
        <w:rPr>
          <w:rFonts w:eastAsia="等线"/>
        </w:rPr>
        <w:t>Possible charging</w:t>
      </w:r>
      <w:r>
        <w:t xml:space="preserve"> </w:t>
      </w:r>
      <w:r>
        <w:rPr>
          <w:rFonts w:eastAsia="等线"/>
        </w:rPr>
        <w:t xml:space="preserve">solutions for </w:t>
      </w:r>
      <w:r>
        <w:t>Non-Public Networks</w:t>
      </w:r>
      <w:r>
        <w:rPr>
          <w:rFonts w:hint="eastAsia" w:eastAsia="等线"/>
          <w:lang w:eastAsia="zh-CN"/>
        </w:rPr>
        <w:t xml:space="preserve"> </w:t>
      </w:r>
      <w:r>
        <w:t>with potential impact on charging architecture, charging functions and charging procedures.</w:t>
      </w:r>
    </w:p>
    <w:p>
      <w:pPr>
        <w:pStyle w:val="49"/>
        <w:numPr>
          <w:ilvl w:val="0"/>
          <w:numId w:val="1"/>
        </w:numPr>
        <w:overflowPunct w:val="0"/>
        <w:autoSpaceDE w:val="0"/>
        <w:autoSpaceDN w:val="0"/>
        <w:adjustRightInd w:val="0"/>
        <w:textAlignment w:val="baseline"/>
        <w:rPr>
          <w:rFonts w:eastAsia="等线"/>
        </w:rPr>
      </w:pPr>
      <w:r>
        <w:rPr>
          <w:rFonts w:eastAsia="等线"/>
        </w:rPr>
        <w:t>End user charging</w:t>
      </w:r>
      <w:bookmarkStart w:id="25" w:name="_Hlk55309033"/>
      <w:r>
        <w:rPr>
          <w:rFonts w:hint="eastAsia" w:eastAsia="等线"/>
        </w:rPr>
        <w:t xml:space="preserve"> and </w:t>
      </w:r>
      <w:r>
        <w:rPr>
          <w:rFonts w:eastAsia="等线"/>
        </w:rPr>
        <w:t xml:space="preserve">Inter-Provider charging </w:t>
      </w:r>
      <w:bookmarkEnd w:id="25"/>
      <w:r>
        <w:rPr>
          <w:rFonts w:eastAsia="等线"/>
        </w:rPr>
        <w:t>by considering the different business roles.</w:t>
      </w:r>
    </w:p>
    <w:p>
      <w:pPr>
        <w:pStyle w:val="2"/>
      </w:pPr>
      <w:bookmarkStart w:id="26" w:name="references"/>
      <w:bookmarkEnd w:id="26"/>
      <w:bookmarkStart w:id="27" w:name="_Toc9119"/>
      <w:bookmarkStart w:id="28" w:name="_Toc4224"/>
      <w:bookmarkStart w:id="29" w:name="_Toc112331101"/>
      <w:r>
        <w:t>2</w:t>
      </w:r>
      <w:r>
        <w:tab/>
      </w:r>
      <w:r>
        <w:t>References</w:t>
      </w:r>
      <w:bookmarkEnd w:id="27"/>
      <w:bookmarkEnd w:id="28"/>
      <w:bookmarkEnd w:id="29"/>
    </w:p>
    <w:p>
      <w:r>
        <w:t>The following documents contain provisions which, through reference in this text, constitute provisions of the present document.</w:t>
      </w:r>
    </w:p>
    <w:p>
      <w:pPr>
        <w:pStyle w:val="49"/>
      </w:pPr>
      <w:r>
        <w:t>-</w:t>
      </w:r>
      <w:r>
        <w:tab/>
      </w:r>
      <w:r>
        <w:t>References are either specific (identified by date of publication, edition number, version number, etc.) or non</w:t>
      </w:r>
      <w:r>
        <w:noBreakHyphen/>
      </w:r>
      <w:r>
        <w:t>specific.</w:t>
      </w:r>
    </w:p>
    <w:p>
      <w:pPr>
        <w:pStyle w:val="49"/>
      </w:pPr>
      <w:r>
        <w:t>-</w:t>
      </w:r>
      <w:r>
        <w:tab/>
      </w:r>
      <w:r>
        <w:t>For a specific reference, subsequent revisions do not apply.</w:t>
      </w:r>
    </w:p>
    <w:p>
      <w:pPr>
        <w:pStyle w:val="49"/>
      </w:pPr>
      <w:r>
        <w:t>-</w:t>
      </w:r>
      <w:r>
        <w:tab/>
      </w:r>
      <w:r>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pPr>
        <w:pStyle w:val="45"/>
      </w:pPr>
      <w:r>
        <w:t>[1]</w:t>
      </w:r>
      <w:r>
        <w:tab/>
      </w:r>
      <w:r>
        <w:t>3GPP TR 21.905: "Vocabulary for 3GPP Specifications".</w:t>
      </w:r>
    </w:p>
    <w:p>
      <w:pPr>
        <w:keepLines/>
        <w:ind w:left="1702" w:hanging="1418"/>
        <w:rPr>
          <w:rFonts w:eastAsia="等线"/>
          <w:lang w:eastAsia="zh-CN"/>
        </w:rPr>
      </w:pPr>
      <w:r>
        <w:rPr>
          <w:rFonts w:eastAsia="等线"/>
        </w:rPr>
        <w:t>[</w:t>
      </w:r>
      <w:r>
        <w:rPr>
          <w:rFonts w:hint="eastAsia" w:eastAsia="等线"/>
          <w:lang w:eastAsia="zh-CN"/>
        </w:rPr>
        <w:t>2</w:t>
      </w:r>
      <w:r>
        <w:rPr>
          <w:rFonts w:eastAsia="等线"/>
        </w:rPr>
        <w:t>]</w:t>
      </w:r>
      <w:r>
        <w:rPr>
          <w:rFonts w:eastAsia="等线"/>
        </w:rPr>
        <w:tab/>
      </w:r>
      <w:r>
        <w:rPr>
          <w:rFonts w:eastAsia="等线"/>
        </w:rPr>
        <w:t>3GPP T</w:t>
      </w:r>
      <w:r>
        <w:rPr>
          <w:rFonts w:hint="eastAsia" w:eastAsia="等线"/>
          <w:lang w:eastAsia="zh-CN"/>
        </w:rPr>
        <w:t>S</w:t>
      </w:r>
      <w:r>
        <w:rPr>
          <w:rFonts w:eastAsia="等线"/>
        </w:rPr>
        <w:t> 23.501: "System Architecture for the 5G System (5GS); Stage 2".</w:t>
      </w:r>
    </w:p>
    <w:p>
      <w:pPr>
        <w:keepLines/>
        <w:ind w:left="1702" w:hanging="1418"/>
        <w:rPr>
          <w:rFonts w:eastAsia="等线"/>
        </w:rPr>
      </w:pPr>
      <w:r>
        <w:rPr>
          <w:rFonts w:eastAsia="等线"/>
        </w:rPr>
        <w:t>[</w:t>
      </w:r>
      <w:r>
        <w:rPr>
          <w:rFonts w:hint="eastAsia" w:eastAsia="等线"/>
          <w:lang w:eastAsia="zh-CN"/>
        </w:rPr>
        <w:t>3</w:t>
      </w:r>
      <w:r>
        <w:rPr>
          <w:rFonts w:eastAsia="等线"/>
        </w:rPr>
        <w:t>]</w:t>
      </w:r>
      <w:r>
        <w:rPr>
          <w:rFonts w:eastAsia="等线"/>
        </w:rPr>
        <w:tab/>
      </w:r>
      <w:r>
        <w:rPr>
          <w:rFonts w:eastAsia="等线"/>
        </w:rPr>
        <w:t>3GPP T</w:t>
      </w:r>
      <w:r>
        <w:rPr>
          <w:rFonts w:hint="eastAsia" w:eastAsia="等线"/>
          <w:lang w:eastAsia="zh-CN"/>
        </w:rPr>
        <w:t>S</w:t>
      </w:r>
      <w:r>
        <w:rPr>
          <w:rFonts w:eastAsia="等线"/>
        </w:rPr>
        <w:t> 23.50</w:t>
      </w:r>
      <w:r>
        <w:rPr>
          <w:rFonts w:hint="eastAsia" w:eastAsia="等线"/>
          <w:lang w:eastAsia="zh-CN"/>
        </w:rPr>
        <w:t>2</w:t>
      </w:r>
      <w:r>
        <w:rPr>
          <w:rFonts w:eastAsia="等线"/>
        </w:rPr>
        <w:t>: "Procedures for the 5G System; Stage 2".</w:t>
      </w:r>
    </w:p>
    <w:p>
      <w:pPr>
        <w:keepLines/>
        <w:ind w:left="1702" w:hanging="1418"/>
        <w:rPr>
          <w:rFonts w:eastAsia="等线"/>
        </w:rPr>
      </w:pPr>
      <w:r>
        <w:rPr>
          <w:rFonts w:eastAsia="等线"/>
        </w:rPr>
        <w:t>[</w:t>
      </w:r>
      <w:r>
        <w:rPr>
          <w:rFonts w:hint="eastAsia" w:eastAsia="等线"/>
          <w:lang w:eastAsia="zh-CN"/>
        </w:rPr>
        <w:t>4</w:t>
      </w:r>
      <w:r>
        <w:rPr>
          <w:rFonts w:eastAsia="等线"/>
        </w:rPr>
        <w:t>]</w:t>
      </w:r>
      <w:r>
        <w:rPr>
          <w:rFonts w:eastAsia="等线"/>
        </w:rPr>
        <w:tab/>
      </w:r>
      <w:r>
        <w:rPr>
          <w:rFonts w:eastAsia="等线"/>
        </w:rPr>
        <w:t>3GPP T</w:t>
      </w:r>
      <w:r>
        <w:rPr>
          <w:rFonts w:hint="eastAsia" w:eastAsia="等线"/>
          <w:lang w:eastAsia="zh-CN"/>
        </w:rPr>
        <w:t>S</w:t>
      </w:r>
      <w:r>
        <w:rPr>
          <w:rFonts w:eastAsia="等线"/>
        </w:rPr>
        <w:t> 23.50</w:t>
      </w:r>
      <w:r>
        <w:rPr>
          <w:rFonts w:hint="eastAsia" w:eastAsia="等线"/>
          <w:lang w:eastAsia="zh-CN"/>
        </w:rPr>
        <w:t>3</w:t>
      </w:r>
      <w:r>
        <w:rPr>
          <w:rFonts w:eastAsia="等线"/>
        </w:rPr>
        <w:t>: "Policy and charging control framework for the 5G System (5GS); Stage 2".</w:t>
      </w:r>
    </w:p>
    <w:p>
      <w:pPr>
        <w:keepLines/>
        <w:ind w:left="1702" w:hanging="1418"/>
        <w:rPr>
          <w:rFonts w:eastAsia="等线"/>
        </w:rPr>
      </w:pPr>
      <w:r>
        <w:rPr>
          <w:rFonts w:eastAsia="等线"/>
        </w:rPr>
        <w:t>[</w:t>
      </w:r>
      <w:r>
        <w:rPr>
          <w:rFonts w:hint="eastAsia" w:eastAsia="等线"/>
          <w:lang w:eastAsia="zh-CN"/>
        </w:rPr>
        <w:t>5</w:t>
      </w:r>
      <w:r>
        <w:rPr>
          <w:rFonts w:eastAsia="等线"/>
        </w:rPr>
        <w:t>]</w:t>
      </w:r>
      <w:r>
        <w:rPr>
          <w:rFonts w:eastAsia="等线"/>
        </w:rPr>
        <w:tab/>
      </w:r>
      <w:r>
        <w:rPr>
          <w:rFonts w:eastAsia="等线"/>
        </w:rPr>
        <w:t>3GPP T</w:t>
      </w:r>
      <w:r>
        <w:rPr>
          <w:rFonts w:hint="eastAsia" w:eastAsia="等线"/>
          <w:lang w:eastAsia="zh-CN"/>
        </w:rPr>
        <w:t>S</w:t>
      </w:r>
      <w:r>
        <w:rPr>
          <w:rFonts w:eastAsia="等线"/>
        </w:rPr>
        <w:t> 23.</w:t>
      </w:r>
      <w:r>
        <w:rPr>
          <w:rFonts w:hint="eastAsia" w:eastAsia="等线"/>
          <w:lang w:eastAsia="zh-CN"/>
        </w:rPr>
        <w:t>228</w:t>
      </w:r>
      <w:r>
        <w:rPr>
          <w:rFonts w:eastAsia="等线"/>
        </w:rPr>
        <w:t>: "IP Multimedia Subsystem (IMS); Stage 2".</w:t>
      </w:r>
    </w:p>
    <w:p>
      <w:pPr>
        <w:keepLines/>
        <w:ind w:left="1702" w:hanging="1418"/>
        <w:rPr>
          <w:rFonts w:eastAsia="等线"/>
        </w:rPr>
      </w:pPr>
      <w:r>
        <w:rPr>
          <w:rFonts w:eastAsia="等线"/>
        </w:rPr>
        <w:t>[</w:t>
      </w:r>
      <w:r>
        <w:rPr>
          <w:rFonts w:hint="eastAsia" w:eastAsia="等线"/>
          <w:lang w:eastAsia="zh-CN"/>
        </w:rPr>
        <w:t>6</w:t>
      </w:r>
      <w:r>
        <w:rPr>
          <w:rFonts w:eastAsia="等线"/>
        </w:rPr>
        <w:t>]</w:t>
      </w:r>
      <w:r>
        <w:rPr>
          <w:rFonts w:eastAsia="等线"/>
        </w:rPr>
        <w:tab/>
      </w:r>
      <w:r>
        <w:rPr>
          <w:rFonts w:eastAsia="等线"/>
        </w:rPr>
        <w:t>3GPP T</w:t>
      </w:r>
      <w:r>
        <w:rPr>
          <w:rFonts w:hint="eastAsia" w:eastAsia="等线"/>
          <w:lang w:eastAsia="zh-CN"/>
        </w:rPr>
        <w:t>S</w:t>
      </w:r>
      <w:r>
        <w:rPr>
          <w:rFonts w:eastAsia="等线"/>
        </w:rPr>
        <w:t> 23.</w:t>
      </w:r>
      <w:r>
        <w:rPr>
          <w:rFonts w:hint="eastAsia" w:eastAsia="等线"/>
          <w:lang w:eastAsia="zh-CN"/>
        </w:rPr>
        <w:t>167</w:t>
      </w:r>
      <w:r>
        <w:rPr>
          <w:rFonts w:eastAsia="等线"/>
        </w:rPr>
        <w:t>: "IP Multimedia Subsystem (IMS) emergency sessions".</w:t>
      </w:r>
    </w:p>
    <w:p>
      <w:pPr>
        <w:keepLines/>
        <w:ind w:left="1702" w:hanging="1418"/>
        <w:rPr>
          <w:rFonts w:eastAsia="等线"/>
          <w:lang w:eastAsia="zh-CN"/>
        </w:rPr>
      </w:pPr>
      <w:r>
        <w:rPr>
          <w:rFonts w:eastAsia="等线"/>
        </w:rPr>
        <w:t>[</w:t>
      </w:r>
      <w:r>
        <w:rPr>
          <w:rFonts w:eastAsia="等线"/>
          <w:lang w:val="en-US"/>
        </w:rPr>
        <w:t>7</w:t>
      </w:r>
      <w:r>
        <w:rPr>
          <w:rFonts w:eastAsia="等线"/>
        </w:rPr>
        <w:t>]</w:t>
      </w:r>
      <w:r>
        <w:rPr>
          <w:rFonts w:eastAsia="等线"/>
        </w:rPr>
        <w:tab/>
      </w:r>
      <w:r>
        <w:rPr>
          <w:rFonts w:hint="eastAsia" w:eastAsia="等线"/>
        </w:rPr>
        <w:t>3GPP TR 23.734</w:t>
      </w:r>
      <w:r>
        <w:rPr>
          <w:rFonts w:eastAsia="等线"/>
        </w:rPr>
        <w:t>: "</w:t>
      </w:r>
      <w:r>
        <w:rPr>
          <w:rFonts w:hint="eastAsia"/>
        </w:rPr>
        <w:t>Study on enhancement of 5G System (5GS) for vertical</w:t>
      </w:r>
      <w:r>
        <w:rPr>
          <w:lang w:val="en-US"/>
        </w:rPr>
        <w:t xml:space="preserve"> </w:t>
      </w:r>
      <w:r>
        <w:rPr>
          <w:rFonts w:hint="eastAsia"/>
        </w:rPr>
        <w:t>and Local Area Network (LAN) services</w:t>
      </w:r>
      <w:r>
        <w:rPr>
          <w:rFonts w:eastAsia="等线"/>
        </w:rPr>
        <w:t>".</w:t>
      </w:r>
    </w:p>
    <w:p>
      <w:pPr>
        <w:keepLines/>
        <w:ind w:left="1702" w:hanging="1418"/>
        <w:rPr>
          <w:rFonts w:eastAsia="等线"/>
        </w:rPr>
      </w:pPr>
      <w:r>
        <w:rPr>
          <w:rFonts w:eastAsia="等线"/>
        </w:rPr>
        <w:t>[</w:t>
      </w:r>
      <w:r>
        <w:rPr>
          <w:rFonts w:eastAsia="等线"/>
          <w:lang w:val="en-US"/>
        </w:rPr>
        <w:t>8</w:t>
      </w:r>
      <w:r>
        <w:rPr>
          <w:rFonts w:eastAsia="等线"/>
        </w:rPr>
        <w:t>]</w:t>
      </w:r>
      <w:r>
        <w:rPr>
          <w:rFonts w:eastAsia="等线"/>
        </w:rPr>
        <w:tab/>
      </w:r>
      <w:r>
        <w:rPr>
          <w:rFonts w:hint="eastAsia" w:eastAsia="等线"/>
        </w:rPr>
        <w:t>3GPP TR 23.700-07</w:t>
      </w:r>
      <w:r>
        <w:rPr>
          <w:rFonts w:eastAsia="等线"/>
        </w:rPr>
        <w:t>: "</w:t>
      </w:r>
      <w:r>
        <w:rPr>
          <w:rFonts w:hint="eastAsia" w:eastAsia="等线"/>
        </w:rPr>
        <w:t>Study on enhanced support of Non-Public Networks (NPN)</w:t>
      </w:r>
      <w:r>
        <w:rPr>
          <w:rFonts w:eastAsia="等线"/>
        </w:rPr>
        <w:t>".</w:t>
      </w:r>
    </w:p>
    <w:p>
      <w:pPr>
        <w:keepLines/>
        <w:ind w:left="1702" w:hanging="1418"/>
        <w:rPr>
          <w:rFonts w:eastAsia="等线"/>
          <w:lang w:eastAsia="zh-CN"/>
        </w:rPr>
      </w:pPr>
      <w:r>
        <w:rPr>
          <w:rFonts w:eastAsia="等线"/>
        </w:rPr>
        <w:t>[</w:t>
      </w:r>
      <w:r>
        <w:rPr>
          <w:rFonts w:eastAsia="等线"/>
          <w:lang w:val="en-US"/>
        </w:rPr>
        <w:t>9</w:t>
      </w:r>
      <w:r>
        <w:rPr>
          <w:rFonts w:eastAsia="等线"/>
        </w:rPr>
        <w:t>]</w:t>
      </w:r>
      <w:r>
        <w:rPr>
          <w:rFonts w:eastAsia="等线"/>
        </w:rPr>
        <w:tab/>
      </w:r>
      <w:r>
        <w:rPr>
          <w:rFonts w:hint="eastAsia" w:eastAsia="等线"/>
        </w:rPr>
        <w:t>3GPP T</w:t>
      </w:r>
      <w:r>
        <w:rPr>
          <w:rFonts w:eastAsia="等线"/>
          <w:lang w:val="en-US"/>
        </w:rPr>
        <w:t>S</w:t>
      </w:r>
      <w:r>
        <w:rPr>
          <w:rFonts w:hint="eastAsia" w:eastAsia="等线"/>
        </w:rPr>
        <w:t xml:space="preserve"> 2</w:t>
      </w:r>
      <w:r>
        <w:rPr>
          <w:rFonts w:eastAsia="等线"/>
          <w:lang w:val="en-US"/>
        </w:rPr>
        <w:t>2</w:t>
      </w:r>
      <w:r>
        <w:rPr>
          <w:rFonts w:hint="eastAsia" w:eastAsia="等线"/>
        </w:rPr>
        <w:t>.</w:t>
      </w:r>
      <w:r>
        <w:rPr>
          <w:rFonts w:eastAsia="等线"/>
          <w:lang w:val="en-US"/>
        </w:rPr>
        <w:t>261</w:t>
      </w:r>
      <w:r>
        <w:rPr>
          <w:rFonts w:eastAsia="等线"/>
        </w:rPr>
        <w:t>: "</w:t>
      </w:r>
      <w:r>
        <w:rPr>
          <w:rFonts w:hint="eastAsia" w:eastAsia="等线"/>
        </w:rPr>
        <w:t>Service requirements for the 5G system; Stage 1</w:t>
      </w:r>
      <w:r>
        <w:rPr>
          <w:rFonts w:eastAsia="等线"/>
        </w:rPr>
        <w:t>".</w:t>
      </w:r>
    </w:p>
    <w:p>
      <w:pPr>
        <w:keepLines/>
        <w:ind w:left="1702" w:hanging="1418"/>
        <w:rPr>
          <w:rFonts w:eastAsia="等线"/>
          <w:lang w:eastAsia="zh-CN"/>
        </w:rPr>
      </w:pPr>
      <w:r>
        <w:rPr>
          <w:rFonts w:eastAsia="等线"/>
        </w:rPr>
        <w:t>[</w:t>
      </w:r>
      <w:r>
        <w:rPr>
          <w:rFonts w:eastAsia="等线"/>
          <w:lang w:val="en-US"/>
        </w:rPr>
        <w:t>10</w:t>
      </w:r>
      <w:r>
        <w:rPr>
          <w:rFonts w:eastAsia="等线"/>
        </w:rPr>
        <w:t>]</w:t>
      </w:r>
      <w:r>
        <w:rPr>
          <w:rFonts w:eastAsia="等线"/>
        </w:rPr>
        <w:tab/>
      </w:r>
      <w:r>
        <w:rPr>
          <w:rFonts w:hint="eastAsia" w:eastAsia="等线"/>
        </w:rPr>
        <w:t xml:space="preserve">3GPP </w:t>
      </w:r>
      <w:r>
        <w:rPr>
          <w:lang w:eastAsia="zh-CN"/>
        </w:rPr>
        <w:t>TS 28.557</w:t>
      </w:r>
      <w:r>
        <w:rPr>
          <w:rFonts w:eastAsia="等线"/>
        </w:rPr>
        <w:t>: "</w:t>
      </w:r>
      <w:r>
        <w:rPr>
          <w:rFonts w:hint="eastAsia" w:eastAsia="等线"/>
        </w:rPr>
        <w:t>Management of Non-Public Networks (NPN); Stage 1 and stage 2</w:t>
      </w:r>
      <w:r>
        <w:rPr>
          <w:rFonts w:eastAsia="等线"/>
        </w:rPr>
        <w:t>".</w:t>
      </w:r>
    </w:p>
    <w:p>
      <w:pPr>
        <w:keepLines/>
        <w:ind w:left="1702" w:hanging="1418"/>
        <w:rPr>
          <w:rFonts w:eastAsia="等线"/>
          <w:lang w:eastAsia="zh-CN"/>
        </w:rPr>
      </w:pPr>
      <w:r>
        <w:rPr>
          <w:rFonts w:eastAsia="等线"/>
        </w:rPr>
        <w:t>[</w:t>
      </w:r>
      <w:r>
        <w:rPr>
          <w:rFonts w:eastAsia="等线"/>
          <w:lang w:val="en-US"/>
        </w:rPr>
        <w:t>11</w:t>
      </w:r>
      <w:r>
        <w:rPr>
          <w:rFonts w:eastAsia="等线"/>
        </w:rPr>
        <w:t>]</w:t>
      </w:r>
      <w:r>
        <w:rPr>
          <w:rFonts w:eastAsia="等线"/>
        </w:rPr>
        <w:tab/>
      </w:r>
      <w:r>
        <w:rPr>
          <w:rFonts w:hint="eastAsia" w:eastAsia="等线"/>
        </w:rPr>
        <w:t xml:space="preserve">3GPP </w:t>
      </w:r>
      <w:r>
        <w:rPr>
          <w:rFonts w:hint="eastAsia"/>
          <w:lang w:val="en-US" w:eastAsia="zh-CN"/>
        </w:rPr>
        <w:t>TS 32.25</w:t>
      </w:r>
      <w:r>
        <w:rPr>
          <w:lang w:val="en-US" w:eastAsia="zh-CN"/>
        </w:rPr>
        <w:t>6</w:t>
      </w:r>
      <w:r>
        <w:rPr>
          <w:rFonts w:eastAsia="等线"/>
        </w:rPr>
        <w:t>: "</w:t>
      </w:r>
      <w:r>
        <w:rPr>
          <w:rFonts w:hint="eastAsia" w:eastAsia="等线"/>
        </w:rPr>
        <w:t>5G connection and mobility domain charging; stage 2</w:t>
      </w:r>
      <w:r>
        <w:rPr>
          <w:rFonts w:eastAsia="等线"/>
        </w:rPr>
        <w:t>".</w:t>
      </w:r>
    </w:p>
    <w:p>
      <w:pPr>
        <w:keepLines/>
        <w:ind w:left="1702" w:hanging="1418"/>
        <w:rPr>
          <w:ins w:id="1688" w:author="S5-225653" w:date="2022-08-25T14:28:00Z"/>
          <w:rFonts w:eastAsia="等线"/>
          <w:lang w:eastAsia="zh-CN"/>
        </w:rPr>
      </w:pPr>
      <w:ins w:id="1689" w:author="S5-225653" w:date="2022-08-25T14:28:00Z">
        <w:r>
          <w:rPr>
            <w:rFonts w:eastAsia="等线"/>
          </w:rPr>
          <w:t>[</w:t>
        </w:r>
      </w:ins>
      <w:ins w:id="1690" w:author="S5-225653" w:date="2022-08-25T14:28:00Z">
        <w:r>
          <w:rPr>
            <w:rFonts w:eastAsia="等线"/>
            <w:lang w:val="en-US"/>
          </w:rPr>
          <w:t>12</w:t>
        </w:r>
      </w:ins>
      <w:ins w:id="1691" w:author="S5-225653" w:date="2022-08-25T14:28:00Z">
        <w:r>
          <w:rPr>
            <w:rFonts w:eastAsia="等线"/>
          </w:rPr>
          <w:t>]</w:t>
        </w:r>
      </w:ins>
      <w:ins w:id="1692" w:author="S5-225653" w:date="2022-08-25T14:28:00Z">
        <w:r>
          <w:rPr>
            <w:rFonts w:eastAsia="等线"/>
          </w:rPr>
          <w:tab/>
        </w:r>
      </w:ins>
      <w:ins w:id="1693" w:author="S5-225653" w:date="2022-08-25T14:28:00Z">
        <w:r>
          <w:rPr>
            <w:rFonts w:eastAsia="等线"/>
          </w:rPr>
          <w:t xml:space="preserve">3GPP </w:t>
        </w:r>
      </w:ins>
      <w:ins w:id="1694" w:author="S5-225653" w:date="2022-08-25T14:28:00Z">
        <w:r>
          <w:rPr>
            <w:lang w:val="en-US" w:eastAsia="zh-CN"/>
          </w:rPr>
          <w:t>TS</w:t>
        </w:r>
      </w:ins>
      <w:ins w:id="1695" w:author="S5-225653" w:date="2022-08-25T14:28:00Z">
        <w:r>
          <w:rPr/>
          <w:t> </w:t>
        </w:r>
      </w:ins>
      <w:ins w:id="1696" w:author="S5-225653" w:date="2022-08-25T14:28:00Z">
        <w:r>
          <w:rPr>
            <w:lang w:val="en-US" w:eastAsia="zh-CN"/>
          </w:rPr>
          <w:t>32.255</w:t>
        </w:r>
      </w:ins>
      <w:ins w:id="1697" w:author="S5-225653" w:date="2022-08-25T14:28:00Z">
        <w:r>
          <w:rPr>
            <w:rFonts w:eastAsia="等线"/>
          </w:rPr>
          <w:t>: " 5G data connectivity domain charging; Stage 2".</w:t>
        </w:r>
      </w:ins>
    </w:p>
    <w:p>
      <w:pPr>
        <w:keepLines/>
        <w:ind w:left="1702" w:hanging="1418"/>
        <w:rPr>
          <w:rFonts w:eastAsia="等线"/>
          <w:lang w:eastAsia="zh-CN"/>
        </w:rPr>
      </w:pPr>
    </w:p>
    <w:p>
      <w:pPr>
        <w:pStyle w:val="2"/>
      </w:pPr>
      <w:bookmarkStart w:id="30" w:name="definitions"/>
      <w:bookmarkEnd w:id="30"/>
      <w:bookmarkStart w:id="31" w:name="_Toc112331102"/>
      <w:bookmarkStart w:id="32" w:name="_Toc21247"/>
      <w:bookmarkStart w:id="33" w:name="_Toc30568"/>
      <w:r>
        <w:t>3</w:t>
      </w:r>
      <w:r>
        <w:tab/>
      </w:r>
      <w:r>
        <w:t>Definitions of terms, symbols and abbreviations</w:t>
      </w:r>
      <w:bookmarkEnd w:id="31"/>
      <w:bookmarkEnd w:id="32"/>
      <w:bookmarkEnd w:id="33"/>
    </w:p>
    <w:p>
      <w:pPr>
        <w:pStyle w:val="3"/>
      </w:pPr>
      <w:bookmarkStart w:id="34" w:name="_Toc32020"/>
      <w:bookmarkStart w:id="35" w:name="_Toc18179"/>
      <w:bookmarkStart w:id="36" w:name="_Toc112331103"/>
      <w:r>
        <w:t>3.1</w:t>
      </w:r>
      <w:r>
        <w:tab/>
      </w:r>
      <w:r>
        <w:t>Terms</w:t>
      </w:r>
      <w:bookmarkEnd w:id="34"/>
      <w:bookmarkEnd w:id="35"/>
      <w:bookmarkEnd w:id="36"/>
    </w:p>
    <w:p>
      <w:r>
        <w:t>For the purposes of the present document, the terms given in 3GPP TR 21.905 [1] and the following apply. A term defined in the present document takes precedence over the definition of the same term, if any, in 3GPP TR 21.905 [1].</w:t>
      </w:r>
    </w:p>
    <w:p>
      <w:r>
        <w:rPr>
          <w:b/>
        </w:rPr>
        <w:t>example:</w:t>
      </w:r>
      <w:r>
        <w:t xml:space="preserve"> text used to clarify abstract rules by applying them literally.</w:t>
      </w:r>
    </w:p>
    <w:p>
      <w:pPr>
        <w:pStyle w:val="3"/>
      </w:pPr>
      <w:bookmarkStart w:id="37" w:name="_Toc26346"/>
      <w:bookmarkStart w:id="38" w:name="_Toc10465"/>
      <w:bookmarkStart w:id="39" w:name="_Toc112331104"/>
      <w:r>
        <w:t>3.2</w:t>
      </w:r>
      <w:r>
        <w:tab/>
      </w:r>
      <w:r>
        <w:t>Symbols</w:t>
      </w:r>
      <w:bookmarkEnd w:id="37"/>
      <w:bookmarkEnd w:id="38"/>
      <w:bookmarkEnd w:id="39"/>
    </w:p>
    <w:p>
      <w:pPr>
        <w:keepNext/>
      </w:pPr>
      <w:r>
        <w:t>For the purposes of the present document, the following symbols apply:</w:t>
      </w:r>
    </w:p>
    <w:p>
      <w:pPr>
        <w:pStyle w:val="48"/>
      </w:pPr>
      <w:r>
        <w:t>&lt;symbol&gt;</w:t>
      </w:r>
      <w:r>
        <w:tab/>
      </w:r>
      <w:r>
        <w:t>&lt;Explanation&gt;</w:t>
      </w:r>
    </w:p>
    <w:p>
      <w:pPr>
        <w:pStyle w:val="48"/>
      </w:pPr>
    </w:p>
    <w:p>
      <w:pPr>
        <w:pStyle w:val="3"/>
      </w:pPr>
      <w:bookmarkStart w:id="40" w:name="_Toc14389"/>
      <w:bookmarkStart w:id="41" w:name="_Toc32516"/>
      <w:bookmarkStart w:id="42" w:name="_Toc112331105"/>
      <w:r>
        <w:t>3.3</w:t>
      </w:r>
      <w:r>
        <w:tab/>
      </w:r>
      <w:r>
        <w:t>Abbreviations</w:t>
      </w:r>
      <w:bookmarkEnd w:id="40"/>
      <w:bookmarkEnd w:id="41"/>
      <w:bookmarkEnd w:id="42"/>
    </w:p>
    <w:p>
      <w:pPr>
        <w:keepNext/>
      </w:pPr>
      <w:r>
        <w:t>For the purposes of the present document, the abbreviations given in 3GPP TR 21.905 [1] and the following apply. An abbreviation defined in the present document takes precedence over the definition of the same abbreviation, if any, in 3GPP TR 21.905 [1].</w:t>
      </w:r>
    </w:p>
    <w:p>
      <w:pPr>
        <w:pStyle w:val="48"/>
        <w:rPr>
          <w:lang w:val="en-US" w:eastAsia="zh-CN"/>
        </w:rPr>
      </w:pPr>
      <w:r>
        <w:t>CAG</w:t>
      </w:r>
      <w:r>
        <w:tab/>
      </w:r>
      <w:r>
        <w:rPr>
          <w:lang w:val="en-US" w:eastAsia="zh-CN"/>
        </w:rPr>
        <w:t>Closed Access Group</w:t>
      </w:r>
    </w:p>
    <w:p>
      <w:pPr>
        <w:pStyle w:val="48"/>
      </w:pPr>
      <w:r>
        <w:rPr>
          <w:rFonts w:hint="eastAsia"/>
        </w:rPr>
        <w:t xml:space="preserve">CSC </w:t>
      </w:r>
      <w:r>
        <w:tab/>
      </w:r>
      <w:r>
        <w:rPr>
          <w:rFonts w:hint="eastAsia"/>
        </w:rPr>
        <w:t>Communication Service Customer</w:t>
      </w:r>
    </w:p>
    <w:p>
      <w:pPr>
        <w:pStyle w:val="48"/>
      </w:pPr>
      <w:r>
        <w:rPr>
          <w:rFonts w:hint="eastAsia"/>
        </w:rPr>
        <w:t xml:space="preserve">CSP </w:t>
      </w:r>
      <w:r>
        <w:tab/>
      </w:r>
      <w:r>
        <w:rPr>
          <w:rFonts w:hint="eastAsia"/>
        </w:rPr>
        <w:t>Communication Service Provider</w:t>
      </w:r>
    </w:p>
    <w:p>
      <w:pPr>
        <w:pStyle w:val="48"/>
      </w:pPr>
      <w:r>
        <w:t>DNN</w:t>
      </w:r>
      <w:r>
        <w:tab/>
      </w:r>
      <w:r>
        <w:t>Data Network Name</w:t>
      </w:r>
    </w:p>
    <w:p>
      <w:pPr>
        <w:pStyle w:val="48"/>
      </w:pPr>
      <w:r>
        <w:t>N3IWF</w:t>
      </w:r>
      <w:r>
        <w:tab/>
      </w:r>
      <w:r>
        <w:t>Non-3GPP InterWorking Function</w:t>
      </w:r>
    </w:p>
    <w:p>
      <w:pPr>
        <w:pStyle w:val="48"/>
      </w:pPr>
      <w:r>
        <w:rPr>
          <w:rFonts w:hint="eastAsia"/>
        </w:rPr>
        <w:t>NID</w:t>
      </w:r>
      <w:r>
        <w:tab/>
      </w:r>
      <w:r>
        <w:rPr>
          <w:rFonts w:hint="eastAsia"/>
        </w:rPr>
        <w:t>Network identifier</w:t>
      </w:r>
    </w:p>
    <w:p>
      <w:pPr>
        <w:pStyle w:val="48"/>
      </w:pPr>
      <w:r>
        <w:rPr>
          <w:rFonts w:hint="eastAsia"/>
          <w:lang w:bidi="ar-IQ"/>
        </w:rPr>
        <w:t>NPN-OP</w:t>
      </w:r>
      <w:r>
        <w:rPr>
          <w:lang w:bidi="ar-IQ"/>
        </w:rPr>
        <w:tab/>
      </w:r>
      <w:r>
        <w:rPr>
          <w:rFonts w:hint="eastAsia"/>
          <w:lang w:bidi="ar-IQ"/>
        </w:rPr>
        <w:t>NPN Operator</w:t>
      </w:r>
    </w:p>
    <w:p>
      <w:pPr>
        <w:pStyle w:val="48"/>
      </w:pPr>
      <w:r>
        <w:rPr>
          <w:rFonts w:hint="eastAsia"/>
          <w:lang w:bidi="ar-IQ"/>
        </w:rPr>
        <w:t>NPN-SC</w:t>
      </w:r>
      <w:r>
        <w:rPr>
          <w:lang w:bidi="ar-IQ"/>
        </w:rPr>
        <w:tab/>
      </w:r>
      <w:r>
        <w:rPr>
          <w:rFonts w:hint="eastAsia"/>
          <w:lang w:bidi="ar-IQ"/>
        </w:rPr>
        <w:t>NPN Service Customer</w:t>
      </w:r>
    </w:p>
    <w:p>
      <w:pPr>
        <w:pStyle w:val="48"/>
      </w:pPr>
      <w:r>
        <w:rPr>
          <w:rFonts w:hint="eastAsia"/>
          <w:lang w:bidi="ar-IQ"/>
        </w:rPr>
        <w:t>NPN-SP</w:t>
      </w:r>
      <w:r>
        <w:rPr>
          <w:lang w:bidi="ar-IQ"/>
        </w:rPr>
        <w:tab/>
      </w:r>
      <w:r>
        <w:rPr>
          <w:rFonts w:hint="eastAsia"/>
          <w:lang w:bidi="ar-IQ"/>
        </w:rPr>
        <w:t>NPN Service Provider</w:t>
      </w:r>
    </w:p>
    <w:p>
      <w:pPr>
        <w:pStyle w:val="48"/>
      </w:pPr>
      <w:r>
        <w:t>PNI-NPN</w:t>
      </w:r>
      <w:r>
        <w:tab/>
      </w:r>
      <w:r>
        <w:rPr>
          <w:rFonts w:hint="eastAsia"/>
        </w:rPr>
        <w:t>Public Network Integrated NPN</w:t>
      </w:r>
    </w:p>
    <w:p>
      <w:pPr>
        <w:pStyle w:val="48"/>
      </w:pPr>
      <w:r>
        <w:t>SNPN</w:t>
      </w:r>
      <w:r>
        <w:tab/>
      </w:r>
      <w:r>
        <w:rPr>
          <w:rFonts w:hint="eastAsia"/>
        </w:rPr>
        <w:t>Stand-alone Non-Public Network</w:t>
      </w:r>
    </w:p>
    <w:p>
      <w:pPr>
        <w:pStyle w:val="48"/>
      </w:pPr>
    </w:p>
    <w:p>
      <w:pPr>
        <w:pStyle w:val="2"/>
      </w:pPr>
      <w:bookmarkStart w:id="43" w:name="clause4"/>
      <w:bookmarkEnd w:id="43"/>
      <w:bookmarkStart w:id="44" w:name="startOfAnnexes"/>
      <w:bookmarkEnd w:id="44"/>
      <w:bookmarkStart w:id="45" w:name="_Toc2086441"/>
      <w:bookmarkStart w:id="46" w:name="_Toc9040"/>
      <w:bookmarkStart w:id="47" w:name="_Toc112331106"/>
      <w:r>
        <w:t>4</w:t>
      </w:r>
      <w:r>
        <w:tab/>
      </w:r>
      <w:bookmarkEnd w:id="45"/>
      <w:r>
        <w:t>Background</w:t>
      </w:r>
      <w:bookmarkEnd w:id="46"/>
      <w:bookmarkEnd w:id="47"/>
    </w:p>
    <w:p>
      <w:pPr>
        <w:pStyle w:val="3"/>
      </w:pPr>
      <w:bookmarkStart w:id="48" w:name="_Toc2086442"/>
      <w:bookmarkStart w:id="49" w:name="_Toc112331107"/>
      <w:r>
        <w:t>4.1</w:t>
      </w:r>
      <w:r>
        <w:tab/>
      </w:r>
      <w:bookmarkEnd w:id="48"/>
      <w:r>
        <w:t>General</w:t>
      </w:r>
      <w:bookmarkEnd w:id="49"/>
    </w:p>
    <w:p>
      <w:r>
        <w:rPr>
          <w:rFonts w:eastAsia="等线"/>
        </w:rPr>
        <w:t xml:space="preserve">In SA1, </w:t>
      </w:r>
      <w:r>
        <w:t>Non-Public Networks</w:t>
      </w:r>
      <w:r>
        <w:rPr>
          <w:rFonts w:eastAsia="等线"/>
        </w:rPr>
        <w:t xml:space="preserve"> service requirements </w:t>
      </w:r>
      <w:r>
        <w:t>are documented</w:t>
      </w:r>
      <w:r>
        <w:rPr>
          <w:rFonts w:eastAsia="等线"/>
        </w:rPr>
        <w:t xml:space="preserve"> in TS 22.261</w:t>
      </w:r>
      <w:r>
        <w:rPr>
          <w:rFonts w:eastAsia="Times New Roman"/>
        </w:rPr>
        <w:t>[</w:t>
      </w:r>
      <w:r>
        <w:rPr>
          <w:rFonts w:eastAsia="Times New Roman"/>
          <w:lang w:val="en-US"/>
        </w:rPr>
        <w:t>9</w:t>
      </w:r>
      <w:r>
        <w:rPr>
          <w:rFonts w:eastAsia="Times New Roman"/>
        </w:rPr>
        <w:t>]</w:t>
      </w:r>
      <w:r>
        <w:rPr>
          <w:rFonts w:eastAsia="等线"/>
        </w:rPr>
        <w:t xml:space="preserve">. In SA2, there are </w:t>
      </w:r>
      <w:r>
        <w:rPr>
          <w:rFonts w:hint="eastAsia" w:eastAsia="等线"/>
          <w:lang w:eastAsia="zh-CN"/>
        </w:rPr>
        <w:t>two study items and two w</w:t>
      </w:r>
      <w:r>
        <w:rPr>
          <w:rFonts w:eastAsia="等线"/>
        </w:rPr>
        <w:t xml:space="preserve">ork </w:t>
      </w:r>
      <w:r>
        <w:rPr>
          <w:rFonts w:hint="eastAsia" w:eastAsia="等线"/>
          <w:lang w:eastAsia="zh-CN"/>
        </w:rPr>
        <w:t>i</w:t>
      </w:r>
      <w:r>
        <w:rPr>
          <w:rFonts w:eastAsia="等线"/>
        </w:rPr>
        <w:t>tem</w:t>
      </w:r>
      <w:r>
        <w:rPr>
          <w:rFonts w:hint="eastAsia" w:eastAsia="等线"/>
          <w:lang w:eastAsia="zh-CN"/>
        </w:rPr>
        <w:t>s</w:t>
      </w:r>
      <w:r>
        <w:rPr>
          <w:rFonts w:eastAsia="等线"/>
        </w:rPr>
        <w:t xml:space="preserve"> which are related to </w:t>
      </w:r>
      <w:r>
        <w:t>Non-Public Networks</w:t>
      </w:r>
      <w:r>
        <w:rPr>
          <w:rFonts w:hint="eastAsia" w:eastAsia="等线"/>
          <w:lang w:eastAsia="zh-CN"/>
        </w:rPr>
        <w:t xml:space="preserve">. </w:t>
      </w:r>
      <w:r>
        <w:t>The corresponding studies are documented in TR 23.7</w:t>
      </w:r>
      <w:r>
        <w:rPr>
          <w:rFonts w:hint="eastAsia"/>
          <w:lang w:eastAsia="zh-CN"/>
        </w:rPr>
        <w:t>34</w:t>
      </w:r>
      <w:r>
        <w:t xml:space="preserve"> </w:t>
      </w:r>
      <w:r>
        <w:rPr>
          <w:rFonts w:eastAsia="Times New Roman"/>
        </w:rPr>
        <w:t>[</w:t>
      </w:r>
      <w:r>
        <w:rPr>
          <w:rFonts w:eastAsia="Times New Roman"/>
          <w:lang w:val="en-US"/>
        </w:rPr>
        <w:t>7</w:t>
      </w:r>
      <w:r>
        <w:rPr>
          <w:rFonts w:eastAsia="Times New Roman"/>
        </w:rPr>
        <w:t>]</w:t>
      </w:r>
      <w:r>
        <w:rPr>
          <w:rFonts w:eastAsia="Times New Roman"/>
          <w:lang w:val="en-US"/>
        </w:rPr>
        <w:t xml:space="preserve"> </w:t>
      </w:r>
      <w:r>
        <w:t>and TR 23.700-07</w:t>
      </w:r>
      <w:r>
        <w:rPr>
          <w:lang w:val="en-US"/>
        </w:rPr>
        <w:t xml:space="preserve"> </w:t>
      </w:r>
      <w:r>
        <w:rPr>
          <w:rFonts w:eastAsia="Times New Roman"/>
        </w:rPr>
        <w:t>[</w:t>
      </w:r>
      <w:r>
        <w:rPr>
          <w:rFonts w:eastAsia="Times New Roman"/>
          <w:lang w:val="en-US"/>
        </w:rPr>
        <w:t>8</w:t>
      </w:r>
      <w:r>
        <w:rPr>
          <w:rFonts w:eastAsia="Times New Roman"/>
        </w:rPr>
        <w:t>]</w:t>
      </w:r>
      <w:r>
        <w:t xml:space="preserve">, respectively and the normative work is documented in TS </w:t>
      </w:r>
      <w:r>
        <w:rPr>
          <w:rFonts w:eastAsia="等线"/>
        </w:rPr>
        <w:t>23.501</w:t>
      </w:r>
      <w:r>
        <w:rPr>
          <w:rFonts w:eastAsia="等线"/>
          <w:lang w:val="en-US"/>
        </w:rPr>
        <w:t xml:space="preserve"> </w:t>
      </w:r>
      <w:r>
        <w:rPr>
          <w:rFonts w:eastAsia="Times New Roman"/>
        </w:rPr>
        <w:t>[</w:t>
      </w:r>
      <w:r>
        <w:rPr>
          <w:rFonts w:eastAsia="Times New Roman"/>
          <w:lang w:val="en-US"/>
        </w:rPr>
        <w:t>2</w:t>
      </w:r>
      <w:r>
        <w:rPr>
          <w:rFonts w:eastAsia="Times New Roman"/>
        </w:rPr>
        <w:t>]</w:t>
      </w:r>
      <w:r>
        <w:t xml:space="preserve">, TS </w:t>
      </w:r>
      <w:r>
        <w:rPr>
          <w:rFonts w:eastAsia="等线"/>
        </w:rPr>
        <w:t>23.50</w:t>
      </w:r>
      <w:r>
        <w:rPr>
          <w:rFonts w:hint="eastAsia" w:eastAsia="等线"/>
          <w:lang w:eastAsia="zh-CN"/>
        </w:rPr>
        <w:t>2</w:t>
      </w:r>
      <w:r>
        <w:rPr>
          <w:rFonts w:eastAsia="等线"/>
          <w:lang w:val="en-US" w:eastAsia="zh-CN"/>
        </w:rPr>
        <w:t xml:space="preserve"> </w:t>
      </w:r>
      <w:r>
        <w:rPr>
          <w:rFonts w:eastAsia="Times New Roman"/>
        </w:rPr>
        <w:t>[</w:t>
      </w:r>
      <w:r>
        <w:rPr>
          <w:rFonts w:eastAsia="Times New Roman"/>
          <w:lang w:val="en-US"/>
        </w:rPr>
        <w:t>3</w:t>
      </w:r>
      <w:r>
        <w:rPr>
          <w:rFonts w:eastAsia="Times New Roman"/>
        </w:rPr>
        <w:t>]</w:t>
      </w:r>
      <w:r>
        <w:t xml:space="preserve">, TS </w:t>
      </w:r>
      <w:r>
        <w:rPr>
          <w:rFonts w:eastAsia="等线"/>
        </w:rPr>
        <w:t>23.50</w:t>
      </w:r>
      <w:r>
        <w:rPr>
          <w:rFonts w:hint="eastAsia" w:eastAsia="等线"/>
          <w:lang w:eastAsia="zh-CN"/>
        </w:rPr>
        <w:t>3</w:t>
      </w:r>
      <w:r>
        <w:rPr>
          <w:rFonts w:eastAsia="等线"/>
          <w:lang w:val="en-US" w:eastAsia="zh-CN"/>
        </w:rPr>
        <w:t xml:space="preserve"> </w:t>
      </w:r>
      <w:r>
        <w:rPr>
          <w:rFonts w:eastAsia="Times New Roman"/>
        </w:rPr>
        <w:t>[</w:t>
      </w:r>
      <w:r>
        <w:rPr>
          <w:rFonts w:eastAsia="Times New Roman"/>
          <w:lang w:val="en-US"/>
        </w:rPr>
        <w:t>4</w:t>
      </w:r>
      <w:r>
        <w:rPr>
          <w:rFonts w:eastAsia="Times New Roman"/>
        </w:rPr>
        <w:t>]</w:t>
      </w:r>
      <w:r>
        <w:t xml:space="preserve">, TS </w:t>
      </w:r>
      <w:r>
        <w:rPr>
          <w:rFonts w:eastAsia="等线"/>
        </w:rPr>
        <w:t>23.</w:t>
      </w:r>
      <w:r>
        <w:rPr>
          <w:rFonts w:hint="eastAsia" w:eastAsia="等线"/>
          <w:lang w:eastAsia="zh-CN"/>
        </w:rPr>
        <w:t xml:space="preserve">228 </w:t>
      </w:r>
      <w:r>
        <w:rPr>
          <w:rFonts w:eastAsia="Times New Roman"/>
        </w:rPr>
        <w:t>[</w:t>
      </w:r>
      <w:r>
        <w:rPr>
          <w:rFonts w:eastAsia="Times New Roman"/>
          <w:lang w:val="en-US"/>
        </w:rPr>
        <w:t>5</w:t>
      </w:r>
      <w:r>
        <w:rPr>
          <w:rFonts w:eastAsia="Times New Roman"/>
        </w:rPr>
        <w:t>]</w:t>
      </w:r>
      <w:r>
        <w:rPr>
          <w:rFonts w:eastAsia="Times New Roman"/>
          <w:lang w:val="en-US"/>
        </w:rPr>
        <w:t xml:space="preserve"> </w:t>
      </w:r>
      <w:r>
        <w:rPr>
          <w:rFonts w:eastAsia="等线"/>
        </w:rPr>
        <w:t>and TS 23.</w:t>
      </w:r>
      <w:r>
        <w:rPr>
          <w:rFonts w:hint="eastAsia" w:eastAsia="等线"/>
          <w:lang w:eastAsia="zh-CN"/>
        </w:rPr>
        <w:t>167</w:t>
      </w:r>
      <w:r>
        <w:rPr>
          <w:rFonts w:eastAsia="等线"/>
          <w:lang w:val="en-US" w:eastAsia="zh-CN"/>
        </w:rPr>
        <w:t xml:space="preserve"> </w:t>
      </w:r>
      <w:r>
        <w:rPr>
          <w:rFonts w:eastAsia="Times New Roman"/>
        </w:rPr>
        <w:t>[</w:t>
      </w:r>
      <w:r>
        <w:rPr>
          <w:rFonts w:eastAsia="Times New Roman"/>
          <w:lang w:val="en-US"/>
        </w:rPr>
        <w:t>6</w:t>
      </w:r>
      <w:r>
        <w:rPr>
          <w:rFonts w:eastAsia="Times New Roman"/>
        </w:rPr>
        <w:t>]</w:t>
      </w:r>
      <w:r>
        <w:t xml:space="preserve">. </w:t>
      </w:r>
    </w:p>
    <w:p>
      <w:pPr>
        <w:rPr>
          <w:rFonts w:eastAsia="Times New Roman"/>
        </w:rPr>
      </w:pPr>
      <w:r>
        <w:rPr>
          <w:rFonts w:eastAsia="Times New Roman"/>
        </w:rPr>
        <w:t>A Non-Public Network (NPN) is a 5GS deployed for non-public use, see TS 22.261 [</w:t>
      </w:r>
      <w:r>
        <w:rPr>
          <w:rFonts w:eastAsia="Times New Roman"/>
          <w:lang w:val="en-US"/>
        </w:rPr>
        <w:t>9</w:t>
      </w:r>
      <w:r>
        <w:rPr>
          <w:rFonts w:eastAsia="Times New Roman"/>
        </w:rPr>
        <w:t xml:space="preserve">]. </w:t>
      </w:r>
      <w:r>
        <w:rPr>
          <w:rFonts w:eastAsia="Times New Roman"/>
          <w:lang w:val="en-US"/>
        </w:rPr>
        <w:t>As</w:t>
      </w:r>
      <w:r>
        <w:t xml:space="preserve"> described</w:t>
      </w:r>
      <w:r>
        <w:rPr>
          <w:lang w:val="en-US"/>
        </w:rPr>
        <w:t xml:space="preserve"> in </w:t>
      </w:r>
      <w:r>
        <w:t>TS 23.501</w:t>
      </w:r>
      <w:r>
        <w:rPr>
          <w:lang w:val="en-US"/>
        </w:rPr>
        <w:t xml:space="preserve"> </w:t>
      </w:r>
      <w:r>
        <w:t>[</w:t>
      </w:r>
      <w:r>
        <w:rPr>
          <w:lang w:val="en-US"/>
        </w:rPr>
        <w:t>2</w:t>
      </w:r>
      <w:r>
        <w:t>]</w:t>
      </w:r>
      <w:r>
        <w:rPr>
          <w:lang w:val="en-US"/>
        </w:rPr>
        <w:t>, a</w:t>
      </w:r>
      <w:r>
        <w:rPr>
          <w:rFonts w:eastAsia="Times New Roman"/>
        </w:rPr>
        <w:t>n NPN is either:</w:t>
      </w:r>
    </w:p>
    <w:p>
      <w:pPr>
        <w:ind w:left="568" w:hanging="284"/>
        <w:rPr>
          <w:rFonts w:eastAsia="Times New Roman"/>
        </w:rPr>
      </w:pPr>
      <w:r>
        <w:rPr>
          <w:rFonts w:eastAsia="Times New Roman"/>
        </w:rPr>
        <w:t>-</w:t>
      </w:r>
      <w:r>
        <w:rPr>
          <w:rFonts w:eastAsia="Times New Roman"/>
        </w:rPr>
        <w:tab/>
      </w:r>
      <w:r>
        <w:rPr>
          <w:rFonts w:eastAsia="Times New Roman"/>
        </w:rPr>
        <w:t>a Stand-alone Non-Public Network (SNPN), i.e. operated by an NPN operator and not relying on network functions provided by a PLMN, or</w:t>
      </w:r>
    </w:p>
    <w:p>
      <w:pPr>
        <w:ind w:left="568" w:hanging="284"/>
        <w:rPr>
          <w:rFonts w:eastAsia="Times New Roman"/>
        </w:rPr>
      </w:pPr>
      <w:r>
        <w:rPr>
          <w:rFonts w:eastAsia="Times New Roman"/>
        </w:rPr>
        <w:t>-</w:t>
      </w:r>
      <w:r>
        <w:rPr>
          <w:rFonts w:eastAsia="Times New Roman"/>
        </w:rPr>
        <w:tab/>
      </w:r>
      <w:r>
        <w:rPr>
          <w:rFonts w:eastAsia="Times New Roman"/>
        </w:rPr>
        <w:t>a Public Network Integrated NPN (PNI-NPN), i.e. a non-public network deployed with the support of a PLMN.</w:t>
      </w:r>
    </w:p>
    <w:p>
      <w:pPr>
        <w:rPr>
          <w:rFonts w:eastAsia="Times New Roman"/>
          <w:lang w:val="en-US" w:eastAsia="zh-CN"/>
        </w:rPr>
      </w:pPr>
      <w:r>
        <w:rPr>
          <w:rFonts w:eastAsia="Times New Roman"/>
          <w:lang w:val="en-US"/>
        </w:rPr>
        <w:t xml:space="preserve">Functionality and architecture of </w:t>
      </w:r>
      <w:r>
        <w:rPr>
          <w:rFonts w:eastAsia="Times New Roman"/>
        </w:rPr>
        <w:t>Stand-alone NPN are described in clause </w:t>
      </w:r>
      <w:r>
        <w:rPr>
          <w:rFonts w:eastAsia="Times New Roman"/>
          <w:lang w:val="en-US"/>
        </w:rPr>
        <w:t>4</w:t>
      </w:r>
      <w:r>
        <w:rPr>
          <w:rFonts w:eastAsia="Times New Roman"/>
        </w:rPr>
        <w:t>.</w:t>
      </w:r>
      <w:r>
        <w:rPr>
          <w:rFonts w:eastAsia="Times New Roman"/>
          <w:lang w:val="en-US"/>
        </w:rPr>
        <w:t>2</w:t>
      </w:r>
      <w:r>
        <w:rPr>
          <w:rFonts w:eastAsia="Times New Roman"/>
        </w:rPr>
        <w:t>.</w:t>
      </w:r>
      <w:r>
        <w:rPr>
          <w:rFonts w:eastAsia="Times New Roman"/>
          <w:lang w:val="en-US"/>
        </w:rPr>
        <w:t>1</w:t>
      </w:r>
      <w:r>
        <w:rPr>
          <w:rFonts w:eastAsia="Times New Roman"/>
        </w:rPr>
        <w:t xml:space="preserve"> and functionality and architecture</w:t>
      </w:r>
      <w:r>
        <w:rPr>
          <w:rFonts w:eastAsia="Times New Roman"/>
          <w:lang w:val="en-US"/>
        </w:rPr>
        <w:t xml:space="preserve"> of </w:t>
      </w:r>
      <w:r>
        <w:rPr>
          <w:rFonts w:eastAsia="Times New Roman"/>
        </w:rPr>
        <w:t>Public Network Integrated NPNs are described in clause </w:t>
      </w:r>
      <w:r>
        <w:rPr>
          <w:rFonts w:eastAsia="Times New Roman"/>
          <w:lang w:val="en-US"/>
        </w:rPr>
        <w:t>4</w:t>
      </w:r>
      <w:r>
        <w:rPr>
          <w:rFonts w:eastAsia="Times New Roman"/>
        </w:rPr>
        <w:t>.</w:t>
      </w:r>
      <w:r>
        <w:rPr>
          <w:rFonts w:eastAsia="Times New Roman"/>
          <w:lang w:val="en-US"/>
        </w:rPr>
        <w:t>2</w:t>
      </w:r>
      <w:r>
        <w:rPr>
          <w:rFonts w:eastAsia="Times New Roman"/>
        </w:rPr>
        <w:t>.</w:t>
      </w:r>
      <w:r>
        <w:rPr>
          <w:rFonts w:eastAsia="Times New Roman"/>
          <w:lang w:val="en-US"/>
        </w:rPr>
        <w:t>2</w:t>
      </w:r>
      <w:r>
        <w:rPr>
          <w:rFonts w:eastAsia="Times New Roman"/>
        </w:rPr>
        <w:t>.</w:t>
      </w:r>
    </w:p>
    <w:p>
      <w:pPr>
        <w:pStyle w:val="3"/>
      </w:pPr>
      <w:bookmarkStart w:id="50" w:name="_Toc112331108"/>
      <w:r>
        <w:t>4.2</w:t>
      </w:r>
      <w:r>
        <w:tab/>
      </w:r>
      <w:r>
        <w:t>N</w:t>
      </w:r>
      <w:r>
        <w:rPr>
          <w:rFonts w:hint="eastAsia"/>
        </w:rPr>
        <w:t>on-public networks</w:t>
      </w:r>
      <w:r>
        <w:t xml:space="preserve"> functionality and a</w:t>
      </w:r>
      <w:r>
        <w:rPr>
          <w:rFonts w:hint="eastAsia"/>
        </w:rPr>
        <w:t>rchitecture</w:t>
      </w:r>
      <w:bookmarkEnd w:id="50"/>
    </w:p>
    <w:p>
      <w:pPr>
        <w:pStyle w:val="4"/>
        <w:rPr>
          <w:rFonts w:eastAsia="宋体"/>
        </w:rPr>
      </w:pPr>
      <w:bookmarkStart w:id="51" w:name="_Toc112331109"/>
      <w:r>
        <w:rPr>
          <w:rFonts w:eastAsia="宋体"/>
        </w:rPr>
        <w:t>4.2.1</w:t>
      </w:r>
      <w:r>
        <w:rPr>
          <w:rFonts w:eastAsia="宋体"/>
        </w:rPr>
        <w:tab/>
      </w:r>
      <w:r>
        <w:rPr>
          <w:rFonts w:hint="eastAsia" w:eastAsia="宋体"/>
        </w:rPr>
        <w:t>Stand-alone Non-Public Network (SNPN)</w:t>
      </w:r>
      <w:bookmarkEnd w:id="51"/>
    </w:p>
    <w:p>
      <w:pPr>
        <w:rPr>
          <w:lang w:val="en-US" w:eastAsia="zh-CN"/>
        </w:rPr>
      </w:pPr>
      <w:r>
        <w:rPr>
          <w:lang w:eastAsia="zh-CN"/>
        </w:rPr>
        <w:t>SNPN 5GS deployments are based on the architecture depicted in clause 4.2.3</w:t>
      </w:r>
      <w:r>
        <w:rPr>
          <w:lang w:val="en-US" w:eastAsia="zh-CN"/>
        </w:rPr>
        <w:t xml:space="preserve"> </w:t>
      </w:r>
      <w:r>
        <w:t>TS 23.501[</w:t>
      </w:r>
      <w:r>
        <w:rPr>
          <w:lang w:val="en-US"/>
        </w:rPr>
        <w:t>2</w:t>
      </w:r>
      <w:r>
        <w:t>]</w:t>
      </w:r>
      <w:r>
        <w:rPr>
          <w:lang w:eastAsia="zh-CN"/>
        </w:rPr>
        <w:t>, the architecture for 5GC with untrusted non-3GPP access (Figure 4.</w:t>
      </w:r>
      <w:r>
        <w:rPr>
          <w:lang w:val="en-US" w:eastAsia="zh-CN"/>
        </w:rPr>
        <w:t>2</w:t>
      </w:r>
      <w:r>
        <w:rPr>
          <w:lang w:eastAsia="zh-CN"/>
        </w:rPr>
        <w:t>.1-1) for access to SNPN services via a PLMN (and vice versa).</w:t>
      </w:r>
    </w:p>
    <w:p>
      <w:pPr>
        <w:keepNext/>
        <w:keepLines/>
        <w:spacing w:before="60"/>
        <w:jc w:val="center"/>
        <w:rPr>
          <w:rFonts w:ascii="Arial" w:hAnsi="Arial"/>
          <w:b/>
        </w:rPr>
      </w:pPr>
      <w:r>
        <w:rPr>
          <w:rFonts w:ascii="Arial" w:hAnsi="Arial"/>
          <w:b/>
        </w:rPr>
        <w:object>
          <v:shape id="_x0000_i1025" o:spt="75" type="#_x0000_t75" style="height:193.5pt;width:481pt;" o:ole="t" filled="f" o:preferrelative="t" stroked="f" coordsize="21600,21600">
            <v:path/>
            <v:fill on="f" focussize="0,0"/>
            <v:stroke on="f" joinstyle="miter"/>
            <v:imagedata r:id="rId10" o:title=""/>
            <o:lock v:ext="edit" aspectratio="t"/>
            <w10:wrap type="none"/>
            <w10:anchorlock/>
          </v:shape>
          <o:OLEObject Type="Embed" ProgID="Visio.Drawing.11" ShapeID="_x0000_i1025" DrawAspect="Content" ObjectID="_1468075725" r:id="rId9">
            <o:LockedField>false</o:LockedField>
          </o:OLEObject>
        </w:object>
      </w:r>
    </w:p>
    <w:p>
      <w:pPr>
        <w:keepLines/>
        <w:spacing w:after="240"/>
        <w:jc w:val="center"/>
        <w:rPr>
          <w:rFonts w:ascii="Arial" w:hAnsi="Arial" w:eastAsia="MS Mincho"/>
          <w:b/>
          <w:iCs/>
        </w:rPr>
      </w:pPr>
      <w:r>
        <w:rPr>
          <w:rFonts w:ascii="Arial" w:hAnsi="Arial"/>
          <w:b/>
        </w:rPr>
        <w:t>Figure 4.</w:t>
      </w:r>
      <w:r>
        <w:rPr>
          <w:rFonts w:ascii="Arial" w:hAnsi="Arial"/>
          <w:b/>
          <w:lang w:val="en-US"/>
        </w:rPr>
        <w:t>2</w:t>
      </w:r>
      <w:r>
        <w:rPr>
          <w:rFonts w:ascii="Arial" w:hAnsi="Arial"/>
          <w:b/>
        </w:rPr>
        <w:t>.1-1: Non-</w:t>
      </w:r>
      <w:r>
        <w:rPr>
          <w:rFonts w:ascii="Arial" w:hAnsi="Arial" w:eastAsia="Malgun Gothic"/>
          <w:b/>
          <w:lang w:eastAsia="ko-KR"/>
        </w:rPr>
        <w:t>r</w:t>
      </w:r>
      <w:r>
        <w:rPr>
          <w:rFonts w:ascii="Arial" w:hAnsi="Arial"/>
          <w:b/>
        </w:rPr>
        <w:t xml:space="preserve">oaming </w:t>
      </w:r>
      <w:r>
        <w:rPr>
          <w:rFonts w:ascii="Arial" w:hAnsi="Arial" w:eastAsia="Malgun Gothic"/>
          <w:b/>
          <w:lang w:eastAsia="ko-KR"/>
        </w:rPr>
        <w:t>a</w:t>
      </w:r>
      <w:r>
        <w:rPr>
          <w:rFonts w:ascii="Arial" w:hAnsi="Arial"/>
          <w:b/>
        </w:rPr>
        <w:t xml:space="preserve">rchitecture for </w:t>
      </w:r>
      <w:r>
        <w:rPr>
          <w:rFonts w:ascii="Arial" w:hAnsi="Arial"/>
          <w:b/>
          <w:iCs/>
        </w:rPr>
        <w:t xml:space="preserve">5G </w:t>
      </w:r>
      <w:r>
        <w:rPr>
          <w:rFonts w:ascii="Arial" w:hAnsi="Arial" w:eastAsia="Malgun Gothic"/>
          <w:b/>
          <w:iCs/>
          <w:lang w:eastAsia="ko-KR"/>
        </w:rPr>
        <w:t>C</w:t>
      </w:r>
      <w:r>
        <w:rPr>
          <w:rFonts w:ascii="Arial" w:hAnsi="Arial"/>
          <w:b/>
          <w:iCs/>
        </w:rPr>
        <w:t xml:space="preserve">ore </w:t>
      </w:r>
      <w:r>
        <w:rPr>
          <w:rFonts w:ascii="Arial" w:hAnsi="Arial" w:eastAsia="Malgun Gothic"/>
          <w:b/>
          <w:iCs/>
          <w:lang w:eastAsia="ko-KR"/>
        </w:rPr>
        <w:t>N</w:t>
      </w:r>
      <w:r>
        <w:rPr>
          <w:rFonts w:ascii="Arial" w:hAnsi="Arial"/>
          <w:b/>
          <w:iCs/>
        </w:rPr>
        <w:t xml:space="preserve">etwork with untrusted </w:t>
      </w:r>
      <w:r>
        <w:rPr>
          <w:rFonts w:ascii="Arial" w:hAnsi="Arial" w:eastAsia="Malgun Gothic"/>
          <w:b/>
          <w:iCs/>
          <w:lang w:eastAsia="ko-KR"/>
        </w:rPr>
        <w:t>n</w:t>
      </w:r>
      <w:r>
        <w:rPr>
          <w:rFonts w:ascii="Arial" w:hAnsi="Arial"/>
          <w:b/>
          <w:iCs/>
        </w:rPr>
        <w:t xml:space="preserve">on-3GPP </w:t>
      </w:r>
      <w:r>
        <w:rPr>
          <w:rFonts w:ascii="Arial" w:hAnsi="Arial" w:eastAsia="Malgun Gothic"/>
          <w:b/>
          <w:iCs/>
          <w:lang w:eastAsia="ko-KR"/>
        </w:rPr>
        <w:t>a</w:t>
      </w:r>
      <w:r>
        <w:rPr>
          <w:rFonts w:ascii="Arial" w:hAnsi="Arial"/>
          <w:b/>
          <w:iCs/>
        </w:rPr>
        <w:t>ccess</w:t>
      </w:r>
    </w:p>
    <w:p>
      <w:pPr>
        <w:rPr>
          <w:lang w:val="en-US"/>
        </w:rPr>
      </w:pPr>
      <w:r>
        <w:t>To access SNPN services, a UE that has successfully registered with a PLMN over 3GPP access may perform another registration via the PLMN User Plane with an SNPN (using the credentials of that SNPN)</w:t>
      </w:r>
      <w:r>
        <w:rPr>
          <w:lang w:val="en-US"/>
        </w:rPr>
        <w:t xml:space="preserve">. </w:t>
      </w:r>
      <w:r>
        <w:t>In order to obtain access to Non-Public Network services when the UE is camping in NG-RAN of a PLMN, the UE obtains IP connectivity, discovers and establishes connectivity to an N3IWF in the Stand-alone Non-Public Network.</w:t>
      </w:r>
      <w:r>
        <w:rPr>
          <w:lang w:val="en-US"/>
        </w:rPr>
        <w:t xml:space="preserve"> </w:t>
      </w:r>
      <w:r>
        <w:rPr>
          <w:rFonts w:hint="eastAsia"/>
          <w:lang w:eastAsia="zh-CN"/>
        </w:rPr>
        <w:t xml:space="preserve">The </w:t>
      </w:r>
      <w:r>
        <w:rPr>
          <w:lang w:eastAsia="zh-CN"/>
        </w:rPr>
        <w:t>architecture for</w:t>
      </w:r>
      <w:r>
        <w:rPr>
          <w:lang w:val="en-US" w:eastAsia="zh-CN"/>
        </w:rPr>
        <w:t xml:space="preserve"> a</w:t>
      </w:r>
      <w:r>
        <w:rPr>
          <w:rFonts w:hint="eastAsia"/>
          <w:lang w:eastAsia="zh-CN"/>
        </w:rPr>
        <w:t xml:space="preserve">ccess to </w:t>
      </w:r>
      <w:r>
        <w:rPr>
          <w:lang w:val="en-US" w:eastAsia="zh-CN"/>
        </w:rPr>
        <w:t>SNPN</w:t>
      </w:r>
      <w:r>
        <w:rPr>
          <w:rFonts w:hint="eastAsia"/>
          <w:lang w:eastAsia="zh-CN"/>
        </w:rPr>
        <w:t xml:space="preserve"> services via PLMN is depicted in Figure </w:t>
      </w:r>
      <w:r>
        <w:rPr>
          <w:lang w:eastAsia="zh-CN"/>
        </w:rPr>
        <w:t>4.</w:t>
      </w:r>
      <w:r>
        <w:rPr>
          <w:lang w:val="en-US" w:eastAsia="zh-CN"/>
        </w:rPr>
        <w:t>2</w:t>
      </w:r>
      <w:r>
        <w:rPr>
          <w:lang w:eastAsia="zh-CN"/>
        </w:rPr>
        <w:t>.1-</w:t>
      </w:r>
      <w:r>
        <w:rPr>
          <w:lang w:val="en-US" w:eastAsia="zh-CN"/>
        </w:rPr>
        <w:t>2</w:t>
      </w:r>
      <w:r>
        <w:rPr>
          <w:rFonts w:hint="eastAsia"/>
          <w:lang w:eastAsia="zh-CN"/>
        </w:rPr>
        <w:t>.</w:t>
      </w:r>
    </w:p>
    <w:p>
      <w:pPr>
        <w:keepNext/>
        <w:keepLines/>
        <w:spacing w:before="60"/>
        <w:jc w:val="center"/>
        <w:rPr>
          <w:rFonts w:ascii="Arial" w:hAnsi="Arial"/>
          <w:b/>
        </w:rPr>
      </w:pPr>
      <w:r>
        <w:rPr>
          <w:rFonts w:ascii="Arial" w:hAnsi="Arial"/>
          <w:b/>
        </w:rPr>
        <w:object>
          <v:shape id="_x0000_i1026" o:spt="75" type="#_x0000_t75" style="height:246pt;width:479.5pt;" o:ole="t" filled="f" o:preferrelative="t" stroked="f" coordsize="21600,21600">
            <v:path/>
            <v:fill on="f" focussize="0,0"/>
            <v:stroke on="f" joinstyle="miter"/>
            <v:imagedata r:id="rId12" o:title=""/>
            <o:lock v:ext="edit" aspectratio="t"/>
            <w10:wrap type="none"/>
            <w10:anchorlock/>
          </v:shape>
          <o:OLEObject Type="Embed" ProgID="Word.Picture.8" ShapeID="_x0000_i1026" DrawAspect="Content" ObjectID="_1468075726" r:id="rId11">
            <o:LockedField>false</o:LockedField>
          </o:OLEObject>
        </w:object>
      </w:r>
    </w:p>
    <w:p>
      <w:pPr>
        <w:keepLines/>
        <w:spacing w:after="240"/>
        <w:jc w:val="center"/>
        <w:rPr>
          <w:rFonts w:ascii="Arial" w:hAnsi="Arial"/>
          <w:b/>
        </w:rPr>
      </w:pPr>
      <w:r>
        <w:rPr>
          <w:rFonts w:ascii="Arial" w:hAnsi="Arial"/>
          <w:b/>
        </w:rPr>
        <w:t xml:space="preserve">Figure </w:t>
      </w:r>
      <w:r>
        <w:rPr>
          <w:rFonts w:hint="eastAsia" w:ascii="Arial" w:hAnsi="Arial"/>
          <w:b/>
        </w:rPr>
        <w:t>4.</w:t>
      </w:r>
      <w:r>
        <w:rPr>
          <w:rFonts w:ascii="Arial" w:hAnsi="Arial"/>
          <w:b/>
          <w:lang w:val="en-US"/>
        </w:rPr>
        <w:t>2</w:t>
      </w:r>
      <w:r>
        <w:rPr>
          <w:rFonts w:hint="eastAsia" w:ascii="Arial" w:hAnsi="Arial"/>
          <w:b/>
        </w:rPr>
        <w:t>.1-</w:t>
      </w:r>
      <w:r>
        <w:rPr>
          <w:rFonts w:ascii="Arial" w:hAnsi="Arial"/>
          <w:b/>
          <w:lang w:val="en-US"/>
        </w:rPr>
        <w:t>2</w:t>
      </w:r>
      <w:r>
        <w:rPr>
          <w:rFonts w:ascii="Arial" w:hAnsi="Arial"/>
          <w:b/>
        </w:rPr>
        <w:t>: Access to Stand-alone Non-Public Network services via PLMN</w:t>
      </w:r>
    </w:p>
    <w:p>
      <w:pPr>
        <w:rPr>
          <w:lang w:val="en-US"/>
        </w:rPr>
      </w:pPr>
      <w:r>
        <w:t>To access PLMN services, a UE in SNPN access mode that has successfully registered with an SNPN may perform another registration via the SNPN User Plane with a PLMN (using the credentials of that PLMN)</w:t>
      </w:r>
      <w:r>
        <w:rPr>
          <w:lang w:val="en-US"/>
        </w:rPr>
        <w:t>.</w:t>
      </w:r>
      <w:r>
        <w:t xml:space="preserve"> In order to obtain access to PLMN services when the UE is camping in NG-RAN of Stand-alone Non-Public Network, the UE obtains IP connectivity, discovers and establishes connectivity to an N3IWF in the PLMN.</w:t>
      </w:r>
      <w:r>
        <w:rPr>
          <w:lang w:val="en-US"/>
        </w:rPr>
        <w:t xml:space="preserve"> </w:t>
      </w:r>
      <w:r>
        <w:rPr>
          <w:rFonts w:hint="eastAsia"/>
          <w:lang w:eastAsia="zh-CN"/>
        </w:rPr>
        <w:t xml:space="preserve">The </w:t>
      </w:r>
      <w:r>
        <w:rPr>
          <w:lang w:eastAsia="zh-CN"/>
        </w:rPr>
        <w:t>architecture for</w:t>
      </w:r>
      <w:r>
        <w:rPr>
          <w:lang w:val="en-US" w:eastAsia="zh-CN"/>
        </w:rPr>
        <w:t xml:space="preserve"> access to PLMN services via SNPN</w:t>
      </w:r>
      <w:r>
        <w:rPr>
          <w:rFonts w:hint="eastAsia"/>
          <w:lang w:eastAsia="zh-CN"/>
        </w:rPr>
        <w:t xml:space="preserve"> is depicted in Figure </w:t>
      </w:r>
      <w:r>
        <w:rPr>
          <w:lang w:eastAsia="zh-CN"/>
        </w:rPr>
        <w:t>4.</w:t>
      </w:r>
      <w:r>
        <w:rPr>
          <w:lang w:val="en-US" w:eastAsia="zh-CN"/>
        </w:rPr>
        <w:t>2</w:t>
      </w:r>
      <w:r>
        <w:rPr>
          <w:lang w:eastAsia="zh-CN"/>
        </w:rPr>
        <w:t>.1-</w:t>
      </w:r>
      <w:r>
        <w:rPr>
          <w:lang w:val="en-US" w:eastAsia="zh-CN"/>
        </w:rPr>
        <w:t>3</w:t>
      </w:r>
      <w:r>
        <w:rPr>
          <w:rFonts w:hint="eastAsia"/>
          <w:lang w:eastAsia="zh-CN"/>
        </w:rPr>
        <w:t>.</w:t>
      </w:r>
    </w:p>
    <w:p>
      <w:pPr>
        <w:keepNext/>
        <w:keepLines/>
        <w:spacing w:before="60"/>
        <w:jc w:val="center"/>
        <w:rPr>
          <w:rFonts w:ascii="Arial" w:hAnsi="Arial"/>
          <w:b/>
        </w:rPr>
      </w:pPr>
      <w:r>
        <w:rPr>
          <w:rFonts w:ascii="Arial" w:hAnsi="Arial"/>
          <w:b/>
        </w:rPr>
        <w:object>
          <v:shape id="_x0000_i1027" o:spt="75" type="#_x0000_t75" style="height:236.5pt;width:443.5pt;" o:ole="t" filled="f" o:preferrelative="t" stroked="f" coordsize="21600,21600">
            <v:path/>
            <v:fill on="f" focussize="0,0"/>
            <v:stroke on="f" joinstyle="miter"/>
            <v:imagedata r:id="rId14" o:title=""/>
            <o:lock v:ext="edit" aspectratio="t"/>
            <w10:wrap type="none"/>
            <w10:anchorlock/>
          </v:shape>
          <o:OLEObject Type="Embed" ProgID="Word.Picture.8" ShapeID="_x0000_i1027" DrawAspect="Content" ObjectID="_1468075727" r:id="rId13">
            <o:LockedField>false</o:LockedField>
          </o:OLEObject>
        </w:object>
      </w:r>
    </w:p>
    <w:p>
      <w:pPr>
        <w:keepLines/>
        <w:spacing w:after="240"/>
        <w:jc w:val="center"/>
        <w:rPr>
          <w:rFonts w:ascii="Arial" w:hAnsi="Arial"/>
          <w:b/>
          <w:lang w:val="en-US" w:eastAsia="zh-CN"/>
        </w:rPr>
      </w:pPr>
      <w:r>
        <w:rPr>
          <w:rFonts w:ascii="Arial" w:hAnsi="Arial"/>
          <w:b/>
        </w:rPr>
        <w:t xml:space="preserve">Figure </w:t>
      </w:r>
      <w:r>
        <w:rPr>
          <w:rFonts w:hint="eastAsia" w:ascii="Arial" w:hAnsi="Arial"/>
          <w:b/>
        </w:rPr>
        <w:t>4.</w:t>
      </w:r>
      <w:r>
        <w:rPr>
          <w:rFonts w:ascii="Arial" w:hAnsi="Arial"/>
          <w:b/>
          <w:lang w:val="en-US"/>
        </w:rPr>
        <w:t>2</w:t>
      </w:r>
      <w:r>
        <w:rPr>
          <w:rFonts w:hint="eastAsia" w:ascii="Arial" w:hAnsi="Arial"/>
          <w:b/>
        </w:rPr>
        <w:t>.1-</w:t>
      </w:r>
      <w:r>
        <w:rPr>
          <w:rFonts w:ascii="Arial" w:hAnsi="Arial"/>
          <w:b/>
          <w:lang w:val="en-US"/>
        </w:rPr>
        <w:t>3</w:t>
      </w:r>
      <w:r>
        <w:rPr>
          <w:rFonts w:ascii="Arial" w:hAnsi="Arial"/>
          <w:b/>
        </w:rPr>
        <w:t>: Access to PLMN services via Stand-alone Non-Public Network</w:t>
      </w:r>
    </w:p>
    <w:p>
      <w:pPr>
        <w:pStyle w:val="4"/>
        <w:rPr>
          <w:rFonts w:eastAsia="宋体"/>
        </w:rPr>
      </w:pPr>
      <w:bookmarkStart w:id="52" w:name="_Toc112331110"/>
      <w:r>
        <w:rPr>
          <w:rFonts w:eastAsia="宋体"/>
        </w:rPr>
        <w:t>4.2.2</w:t>
      </w:r>
      <w:r>
        <w:rPr>
          <w:rFonts w:eastAsia="宋体"/>
        </w:rPr>
        <w:tab/>
      </w:r>
      <w:r>
        <w:rPr>
          <w:rFonts w:hint="eastAsia" w:eastAsia="宋体"/>
        </w:rPr>
        <w:t>Public Network Integrated NPN (PNI-NPN)</w:t>
      </w:r>
      <w:bookmarkEnd w:id="52"/>
    </w:p>
    <w:p>
      <w:r>
        <w:t>Public Network Integrated NPNs are NPNs made available via PLMNs e.g. by means of dedicated DNNs, or by one (or more) Network Slice instances allocated for the NPN. When a PNI-NPN is made available via a PLMN, then the UE shall have a subscription for the PLMN in order to access PNI-NPN.</w:t>
      </w:r>
    </w:p>
    <w:p>
      <w:r>
        <w:t xml:space="preserve">A </w:t>
      </w:r>
      <w:r>
        <w:rPr>
          <w:lang w:val="en-US" w:eastAsia="zh-CN"/>
        </w:rPr>
        <w:t>Closed Access Group (CAG)</w:t>
      </w:r>
      <w:r>
        <w:t xml:space="preserve"> identifies a group of subscribers who are permitted to access one or more CAG cells associated to the CAG.</w:t>
      </w:r>
      <w:r>
        <w:rPr>
          <w:lang w:val="en-US"/>
        </w:rPr>
        <w:t xml:space="preserve"> </w:t>
      </w:r>
      <w:r>
        <w:t>CAG is used for the PNI-NPNs to prevent UE(s), which are not allowed to access the NPN via the associated cell(s), from automatically selecting and accessing the associated CAG cell(s).</w:t>
      </w:r>
    </w:p>
    <w:p>
      <w:pPr>
        <w:pStyle w:val="3"/>
      </w:pPr>
      <w:bookmarkStart w:id="53" w:name="_Toc112331111"/>
      <w:r>
        <w:t>4.3</w:t>
      </w:r>
      <w:r>
        <w:tab/>
      </w:r>
      <w:r>
        <w:t>C</w:t>
      </w:r>
      <w:r>
        <w:rPr>
          <w:rFonts w:hint="eastAsia"/>
        </w:rPr>
        <w:t xml:space="preserve">harging </w:t>
      </w:r>
      <w:r>
        <w:t>mode</w:t>
      </w:r>
      <w:r>
        <w:rPr>
          <w:rFonts w:hint="eastAsia"/>
        </w:rPr>
        <w:t>s</w:t>
      </w:r>
      <w:bookmarkEnd w:id="53"/>
      <w:r>
        <w:t xml:space="preserve"> </w:t>
      </w:r>
    </w:p>
    <w:p>
      <w:r>
        <w:rPr>
          <w:lang w:eastAsia="zh-CN"/>
        </w:rPr>
        <w:t>As per TS 23.501 [2], in the context of N</w:t>
      </w:r>
      <w:r>
        <w:t>on-Public Networks</w:t>
      </w:r>
      <w:r>
        <w:rPr>
          <w:lang w:eastAsia="zh-CN"/>
        </w:rPr>
        <w:t>, responsibilities regarding operations have to be clearly defined and assigned to roles.</w:t>
      </w:r>
      <w:r>
        <w:t xml:space="preserve"> NPN charging can be built upon the roles related to NPN management specified in the clause </w:t>
      </w:r>
      <w:r>
        <w:rPr>
          <w:lang w:eastAsia="zh-CN"/>
        </w:rPr>
        <w:t>4.2 of TS 28.557</w:t>
      </w:r>
      <w:r>
        <w:rPr>
          <w:lang w:val="en-US" w:eastAsia="zh-CN"/>
        </w:rPr>
        <w:t xml:space="preserve"> </w:t>
      </w:r>
      <w:r>
        <w:rPr>
          <w:lang w:eastAsia="zh-CN"/>
        </w:rPr>
        <w:t xml:space="preserve">[X] without the consideration on the </w:t>
      </w:r>
      <w:r>
        <w:rPr>
          <w:rFonts w:eastAsia="等线"/>
          <w:color w:val="000000"/>
        </w:rPr>
        <w:t>network equipment</w:t>
      </w:r>
      <w:r>
        <w:rPr>
          <w:lang w:eastAsia="zh-CN"/>
        </w:rPr>
        <w:t xml:space="preserve"> and </w:t>
      </w:r>
      <w:r>
        <w:rPr>
          <w:lang w:val="en-US" w:eastAsia="zh-CN"/>
        </w:rPr>
        <w:t>i</w:t>
      </w:r>
      <w:r>
        <w:rPr>
          <w:rFonts w:eastAsia="等线"/>
          <w:color w:val="000000"/>
        </w:rPr>
        <w:t>nfrastructure.</w:t>
      </w:r>
      <w:r>
        <w:rPr>
          <w:rFonts w:eastAsia="等线"/>
          <w:color w:val="000000"/>
          <w:lang w:val="en-US"/>
        </w:rPr>
        <w:t xml:space="preserve"> </w:t>
      </w:r>
      <w:r>
        <w:rPr>
          <w:lang w:val="en-US"/>
        </w:rPr>
        <w:t>N</w:t>
      </w:r>
      <w:r>
        <w:rPr>
          <w:rFonts w:hint="eastAsia"/>
        </w:rPr>
        <w:t>on-public network</w:t>
      </w:r>
      <w:r>
        <w:rPr>
          <w:lang w:val="en-US"/>
        </w:rPr>
        <w:t>s</w:t>
      </w:r>
      <w:r>
        <w:t xml:space="preserve"> in 5G environment involves the services or capabilities provided by multiple service providers</w:t>
      </w:r>
      <w:r>
        <w:rPr>
          <w:lang w:val="en-US"/>
        </w:rPr>
        <w:t xml:space="preserve"> </w:t>
      </w:r>
      <w:r>
        <w:t>in the form of following business roles:</w:t>
      </w:r>
    </w:p>
    <w:p>
      <w:pPr>
        <w:pStyle w:val="49"/>
        <w:rPr>
          <w:lang w:bidi="ar-IQ"/>
        </w:rPr>
      </w:pPr>
      <w:r>
        <w:rPr>
          <w:rFonts w:hint="eastAsia"/>
          <w:lang w:bidi="ar-IQ"/>
        </w:rPr>
        <w:t xml:space="preserve">- NPN Operator (NPN-OP): a Network Operator (NOP) is limited to 5G networks for non-public use, i.e. NPNs. </w:t>
      </w:r>
    </w:p>
    <w:p>
      <w:pPr>
        <w:pStyle w:val="49"/>
        <w:rPr>
          <w:lang w:bidi="ar-IQ"/>
        </w:rPr>
      </w:pPr>
      <w:r>
        <w:rPr>
          <w:rFonts w:hint="eastAsia"/>
          <w:lang w:bidi="ar-IQ"/>
        </w:rPr>
        <w:t xml:space="preserve">- NPN Service Provider (NPN-SP): a Communication Service Provider (CSP) which provides communication services for non-public use, e.g. vertical, tenant, NOP.  </w:t>
      </w:r>
    </w:p>
    <w:p>
      <w:pPr>
        <w:pStyle w:val="49"/>
        <w:rPr>
          <w:lang w:val="en-US"/>
        </w:rPr>
      </w:pPr>
      <w:r>
        <w:rPr>
          <w:rFonts w:hint="eastAsia"/>
          <w:lang w:bidi="ar-IQ"/>
        </w:rPr>
        <w:t>- NPN Service Customer (NPN-SC): a Communication Service Customer (CSC) which consumes communication services for non-public use, e.g. end user, vertical, tenant.</w:t>
      </w:r>
    </w:p>
    <w:p>
      <w:pPr>
        <w:rPr>
          <w:rFonts w:eastAsia="等线"/>
          <w:lang w:val="en-US"/>
        </w:rPr>
      </w:pPr>
      <w:r>
        <w:rPr>
          <w:rFonts w:eastAsia="等线"/>
          <w:lang w:val="en-US"/>
        </w:rPr>
        <w:t>C</w:t>
      </w:r>
      <w:r>
        <w:rPr>
          <w:rFonts w:eastAsia="等线"/>
        </w:rPr>
        <w:t xml:space="preserve">onsidering the different business </w:t>
      </w:r>
      <w:r>
        <w:rPr>
          <w:rFonts w:eastAsia="等线"/>
          <w:lang w:val="en-US"/>
        </w:rPr>
        <w:t xml:space="preserve">models </w:t>
      </w:r>
      <w:r>
        <w:t>such as B2B</w:t>
      </w:r>
      <w:r>
        <w:rPr>
          <w:lang w:val="en-US"/>
        </w:rPr>
        <w:t xml:space="preserve">, </w:t>
      </w:r>
      <w:r>
        <w:t>B2C, and B2B2X</w:t>
      </w:r>
      <w:r>
        <w:rPr>
          <w:lang w:val="en-US"/>
        </w:rPr>
        <w:t xml:space="preserve">, </w:t>
      </w:r>
      <w:r>
        <w:t xml:space="preserve">charging </w:t>
      </w:r>
      <w:r>
        <w:rPr>
          <w:lang w:val="en-US"/>
        </w:rPr>
        <w:t>modes</w:t>
      </w:r>
      <w:r>
        <w:t xml:space="preserve"> for</w:t>
      </w:r>
      <w:r>
        <w:rPr>
          <w:lang w:val="en-US"/>
        </w:rPr>
        <w:t xml:space="preserve"> </w:t>
      </w:r>
      <w:r>
        <w:t>non-public networks</w:t>
      </w:r>
      <w:r>
        <w:rPr>
          <w:lang w:val="en-US"/>
        </w:rPr>
        <w:t xml:space="preserve"> include</w:t>
      </w:r>
      <w:r>
        <w:t xml:space="preserve"> (but not limited to)</w:t>
      </w:r>
      <w:r>
        <w:rPr>
          <w:lang w:val="en-US"/>
        </w:rPr>
        <w:t>:</w:t>
      </w:r>
    </w:p>
    <w:p>
      <w:pPr>
        <w:pStyle w:val="49"/>
        <w:rPr>
          <w:lang w:val="en-US" w:bidi="ar-IQ"/>
        </w:rPr>
      </w:pPr>
      <w:r>
        <w:rPr>
          <w:lang w:bidi="ar-IQ"/>
        </w:rPr>
        <w:t>-</w:t>
      </w:r>
      <w:r>
        <w:rPr>
          <w:lang w:bidi="ar-IQ"/>
        </w:rPr>
        <w:tab/>
      </w:r>
      <w:r>
        <w:rPr>
          <w:rFonts w:hint="eastAsia"/>
          <w:lang w:bidi="ar-IQ"/>
        </w:rPr>
        <w:t>End user charging</w:t>
      </w:r>
      <w:r>
        <w:rPr>
          <w:lang w:val="en-US" w:bidi="ar-IQ"/>
        </w:rPr>
        <w:t>;</w:t>
      </w:r>
    </w:p>
    <w:p>
      <w:pPr>
        <w:pStyle w:val="49"/>
        <w:rPr>
          <w:lang w:val="en-US"/>
        </w:rPr>
      </w:pPr>
      <w:r>
        <w:rPr>
          <w:lang w:bidi="ar-IQ"/>
        </w:rPr>
        <w:t>-</w:t>
      </w:r>
      <w:r>
        <w:rPr>
          <w:lang w:bidi="ar-IQ"/>
        </w:rPr>
        <w:tab/>
      </w:r>
      <w:r>
        <w:rPr>
          <w:rFonts w:hint="eastAsia"/>
          <w:lang w:bidi="ar-IQ"/>
        </w:rPr>
        <w:t>Inter-</w:t>
      </w:r>
      <w:r>
        <w:rPr>
          <w:lang w:val="en-US" w:bidi="ar-IQ"/>
        </w:rPr>
        <w:t>p</w:t>
      </w:r>
      <w:r>
        <w:rPr>
          <w:rFonts w:hint="eastAsia"/>
          <w:lang w:bidi="ar-IQ"/>
        </w:rPr>
        <w:t>rovider charging</w:t>
      </w:r>
      <w:r>
        <w:rPr>
          <w:lang w:val="en-US" w:bidi="ar-IQ"/>
        </w:rPr>
        <w:t>.</w:t>
      </w:r>
    </w:p>
    <w:p>
      <w:pPr>
        <w:rPr>
          <w:rFonts w:eastAsia="宋体"/>
        </w:rPr>
      </w:pPr>
      <w:r>
        <w:rPr>
          <w:rFonts w:eastAsia="宋体"/>
        </w:rPr>
        <w:t xml:space="preserve">Depending on the scenarios an organisation can play one or several roles simultaneously, and apply charging models based on corresponding business relationship, e.g.: </w:t>
      </w:r>
    </w:p>
    <w:p>
      <w:pPr>
        <w:pStyle w:val="49"/>
        <w:rPr>
          <w:lang w:bidi="ar-IQ"/>
        </w:rPr>
      </w:pPr>
      <w:r>
        <w:rPr>
          <w:rFonts w:hint="eastAsia"/>
          <w:lang w:bidi="ar-IQ"/>
        </w:rPr>
        <w:t xml:space="preserve">- </w:t>
      </w:r>
      <w:r>
        <w:rPr>
          <w:rFonts w:eastAsia="等线"/>
          <w:lang w:val="en-US"/>
        </w:rPr>
        <w:t>Charging models for NPN-SP to charge NPN-SC for using NPN services.</w:t>
      </w:r>
      <w:r>
        <w:rPr>
          <w:rFonts w:hint="eastAsia"/>
          <w:lang w:bidi="ar-IQ"/>
        </w:rPr>
        <w:t xml:space="preserve"> </w:t>
      </w:r>
    </w:p>
    <w:p>
      <w:pPr>
        <w:pStyle w:val="49"/>
        <w:rPr>
          <w:lang w:bidi="ar-IQ"/>
        </w:rPr>
      </w:pPr>
      <w:r>
        <w:rPr>
          <w:rFonts w:hint="eastAsia"/>
          <w:lang w:bidi="ar-IQ"/>
        </w:rPr>
        <w:t xml:space="preserve">- </w:t>
      </w:r>
      <w:r>
        <w:rPr>
          <w:rFonts w:eastAsia="等线"/>
          <w:lang w:val="en-US"/>
        </w:rPr>
        <w:t>Charging models for NPN-OP to charge NPN-SP for using their networks and related network services.</w:t>
      </w:r>
      <w:r>
        <w:rPr>
          <w:rFonts w:hint="eastAsia"/>
          <w:lang w:bidi="ar-IQ"/>
        </w:rPr>
        <w:t xml:space="preserve"> </w:t>
      </w:r>
    </w:p>
    <w:p>
      <w:pPr>
        <w:pStyle w:val="49"/>
        <w:rPr>
          <w:lang w:val="en-US" w:bidi="ar-IQ"/>
        </w:rPr>
      </w:pPr>
      <w:r>
        <w:rPr>
          <w:rFonts w:hint="eastAsia"/>
          <w:lang w:bidi="ar-IQ"/>
        </w:rPr>
        <w:t xml:space="preserve">- </w:t>
      </w:r>
      <w:r>
        <w:rPr>
          <w:lang w:val="en-US" w:bidi="ar-IQ"/>
        </w:rPr>
        <w:t>W</w:t>
      </w:r>
      <w:r>
        <w:rPr>
          <w:rFonts w:hint="eastAsia"/>
          <w:lang w:bidi="ar-IQ"/>
        </w:rPr>
        <w:t>hen NPN-OP and NPN-SP role are provided by the same enterprise, to charge NPN-SC role for using their networks and NPN services</w:t>
      </w:r>
      <w:r>
        <w:rPr>
          <w:lang w:val="en-US" w:bidi="ar-IQ"/>
        </w:rPr>
        <w:t>.</w:t>
      </w:r>
    </w:p>
    <w:p>
      <w:pPr>
        <w:rPr>
          <w:rFonts w:eastAsia="等线"/>
          <w:lang w:val="en-US" w:eastAsia="zh-CN"/>
        </w:rPr>
      </w:pPr>
      <w:r>
        <w:rPr>
          <w:rFonts w:eastAsia="等线"/>
          <w:lang w:val="en-US"/>
        </w:rPr>
        <w:t>In deployments, there could be business scenarios where one or more of the business roles are supported by a single enterprise. The present document does not impose any restrictions to the possible deployment scenarios.</w:t>
      </w:r>
    </w:p>
    <w:p>
      <w:pPr>
        <w:pStyle w:val="2"/>
        <w:rPr>
          <w:lang w:val="en-US"/>
        </w:rPr>
      </w:pPr>
      <w:bookmarkStart w:id="54" w:name="_Toc26703"/>
      <w:bookmarkStart w:id="55" w:name="_Toc112331112"/>
      <w:r>
        <w:rPr>
          <w:rFonts w:hint="eastAsia"/>
          <w:lang w:eastAsia="zh-CN"/>
        </w:rPr>
        <w:t>5</w:t>
      </w:r>
      <w:r>
        <w:tab/>
      </w:r>
      <w:r>
        <w:t>Charging scenarios and key issues</w:t>
      </w:r>
      <w:r>
        <w:rPr>
          <w:lang w:val="en-US"/>
        </w:rPr>
        <w:t xml:space="preserve"> for SNPN</w:t>
      </w:r>
      <w:bookmarkEnd w:id="54"/>
      <w:bookmarkEnd w:id="55"/>
    </w:p>
    <w:p>
      <w:pPr>
        <w:pStyle w:val="3"/>
      </w:pPr>
      <w:bookmarkStart w:id="56" w:name="_Toc112331113"/>
      <w:bookmarkStart w:id="57" w:name="_Toc23711"/>
      <w:r>
        <w:rPr>
          <w:rFonts w:hint="eastAsia"/>
          <w:lang w:eastAsia="zh-CN"/>
        </w:rPr>
        <w:t>5</w:t>
      </w:r>
      <w:r>
        <w:t>.1</w:t>
      </w:r>
      <w:r>
        <w:tab/>
      </w:r>
      <w:r>
        <w:t xml:space="preserve">Topic 1: </w:t>
      </w:r>
      <w:r>
        <w:rPr>
          <w:rFonts w:eastAsia="等线"/>
        </w:rPr>
        <w:t>Converged charging for data connectivity in SNPN</w:t>
      </w:r>
      <w:bookmarkEnd w:id="56"/>
      <w:bookmarkEnd w:id="57"/>
    </w:p>
    <w:p>
      <w:pPr>
        <w:pStyle w:val="4"/>
        <w:rPr>
          <w:rFonts w:eastAsia="宋体"/>
        </w:rPr>
      </w:pPr>
      <w:bookmarkStart w:id="58" w:name="_Toc27387"/>
      <w:bookmarkStart w:id="59" w:name="_Toc112331114"/>
      <w:bookmarkStart w:id="60" w:name="_Toc89768044"/>
      <w:r>
        <w:rPr>
          <w:rFonts w:hint="eastAsia" w:eastAsia="宋体"/>
          <w:lang w:eastAsia="zh-CN"/>
        </w:rPr>
        <w:t>5</w:t>
      </w:r>
      <w:r>
        <w:rPr>
          <w:rFonts w:eastAsia="宋体"/>
        </w:rPr>
        <w:t>.1.1</w:t>
      </w:r>
      <w:r>
        <w:rPr>
          <w:rFonts w:eastAsia="宋体"/>
        </w:rPr>
        <w:tab/>
      </w:r>
      <w:r>
        <w:rPr>
          <w:rFonts w:eastAsia="宋体"/>
        </w:rPr>
        <w:t>Use cases</w:t>
      </w:r>
      <w:bookmarkEnd w:id="58"/>
      <w:bookmarkEnd w:id="59"/>
      <w:bookmarkEnd w:id="60"/>
    </w:p>
    <w:p>
      <w:pPr>
        <w:pStyle w:val="5"/>
      </w:pPr>
      <w:bookmarkStart w:id="61" w:name="_Toc95118212"/>
      <w:bookmarkStart w:id="62" w:name="_Toc81379495"/>
      <w:bookmarkStart w:id="63" w:name="_Toc112331115"/>
      <w:r>
        <w:t>5.1.1.1</w:t>
      </w:r>
      <w:r>
        <w:tab/>
      </w:r>
      <w:r>
        <w:t xml:space="preserve">Use case #1a: </w:t>
      </w:r>
      <w:bookmarkEnd w:id="61"/>
      <w:bookmarkEnd w:id="62"/>
      <w:r>
        <w:t>End users access the SNPN service directly</w:t>
      </w:r>
      <w:bookmarkEnd w:id="63"/>
    </w:p>
    <w:p>
      <w:pPr>
        <w:rPr>
          <w:lang w:eastAsia="zh-CN"/>
        </w:rPr>
      </w:pPr>
      <w:r>
        <w:rPr>
          <w:lang w:eastAsia="zh-CN"/>
        </w:rPr>
        <w:t>SNPN 5GS deployments are based on the 5G system architecture depicted in clause 4.2.3 of TS 23.501</w:t>
      </w:r>
      <w:r>
        <w:rPr>
          <w:lang w:val="en-US" w:eastAsia="zh-CN"/>
        </w:rPr>
        <w:t xml:space="preserve"> </w:t>
      </w:r>
      <w:ins w:id="1698" w:author="S5-225438" w:date="2022-08-25T14:33:00Z">
        <w:r>
          <w:rPr>
            <w:lang w:eastAsia="zh-CN"/>
          </w:rPr>
          <w:t>[2]</w:t>
        </w:r>
      </w:ins>
      <w:r>
        <w:rPr>
          <w:lang w:eastAsia="zh-CN"/>
        </w:rPr>
        <w:t>.</w:t>
      </w:r>
    </w:p>
    <w:p>
      <w:r>
        <w:t xml:space="preserve">Charged Party: An End user (UE) who accessed SNPN services. </w:t>
      </w:r>
    </w:p>
    <w:p>
      <w:pPr>
        <w:rPr>
          <w:lang w:eastAsia="zh-CN"/>
        </w:rPr>
      </w:pPr>
      <w:r>
        <w:rPr>
          <w:lang w:eastAsia="zh-CN"/>
        </w:rPr>
        <w:t xml:space="preserve">Charging Party: SNPN operator who charges the End user for using SNPN services. </w:t>
      </w:r>
    </w:p>
    <w:p>
      <w:pPr>
        <w:rPr>
          <w:lang w:eastAsia="zh-CN"/>
        </w:rPr>
      </w:pPr>
      <w:ins w:id="1699" w:author="S5-225438" w:date="2022-08-25T14:33:00Z">
        <w:r>
          <w:rPr>
            <w:rFonts w:hint="eastAsia"/>
            <w:lang w:eastAsia="zh-CN"/>
          </w:rPr>
          <w:t xml:space="preserve">The </w:t>
        </w:r>
      </w:ins>
      <w:ins w:id="1700" w:author="S5-225438" w:date="2022-08-25T14:33:00Z">
        <w:r>
          <w:rPr>
            <w:lang w:eastAsia="zh-CN"/>
          </w:rPr>
          <w:t xml:space="preserve">potential </w:t>
        </w:r>
      </w:ins>
      <w:ins w:id="1701" w:author="S5-225438" w:date="2022-08-25T14:33:00Z">
        <w:r>
          <w:rPr>
            <w:rFonts w:hint="eastAsia"/>
            <w:lang w:eastAsia="zh-CN"/>
          </w:rPr>
          <w:t>charging requirements</w:t>
        </w:r>
      </w:ins>
      <w:ins w:id="1702" w:author="S5-225438" w:date="2022-08-25T14:33:00Z">
        <w:r>
          <w:rPr>
            <w:lang w:eastAsia="zh-CN"/>
          </w:rPr>
          <w:t xml:space="preserve"> and key issues</w:t>
        </w:r>
      </w:ins>
      <w:ins w:id="1703" w:author="S5-225438" w:date="2022-08-25T14:33:00Z">
        <w:r>
          <w:rPr>
            <w:rFonts w:hint="eastAsia"/>
            <w:lang w:eastAsia="zh-CN"/>
          </w:rPr>
          <w:t xml:space="preserve"> for this UC are: </w:t>
        </w:r>
      </w:ins>
      <w:ins w:id="1704" w:author="S5-225438" w:date="2022-08-25T14:33:00Z">
        <w:r>
          <w:rPr>
            <w:lang w:eastAsia="zh-CN"/>
          </w:rPr>
          <w:t>REQ-CH_SNPN_DC-01</w:t>
        </w:r>
      </w:ins>
      <w:ins w:id="1705" w:author="S5-225438" w:date="2022-08-25T14:33:00Z">
        <w:r>
          <w:rPr/>
          <w:t xml:space="preserve"> and Key Issue #1a.</w:t>
        </w:r>
      </w:ins>
    </w:p>
    <w:p>
      <w:pPr>
        <w:pStyle w:val="5"/>
      </w:pPr>
      <w:bookmarkStart w:id="64" w:name="_Toc112331116"/>
      <w:r>
        <w:t>5.1.1.2</w:t>
      </w:r>
      <w:r>
        <w:tab/>
      </w:r>
      <w:r>
        <w:t>Use case #1b: End users access the SNPN via PLMN</w:t>
      </w:r>
      <w:bookmarkEnd w:id="64"/>
    </w:p>
    <w:p>
      <w:pPr>
        <w:rPr>
          <w:lang w:eastAsia="zh-CN"/>
        </w:rPr>
      </w:pPr>
      <w:r>
        <w:rPr>
          <w:lang w:eastAsia="zh-CN"/>
        </w:rPr>
        <w:t>SNPN 5GS deployments are based on the 5G system architecture depicted in clause 4.2.3 of TS 23.501</w:t>
      </w:r>
      <w:ins w:id="1706" w:author="S5-225438" w:date="2022-08-25T14:33:00Z">
        <w:r>
          <w:rPr>
            <w:lang w:val="en-US" w:eastAsia="zh-CN"/>
          </w:rPr>
          <w:t xml:space="preserve"> </w:t>
        </w:r>
      </w:ins>
      <w:ins w:id="1707" w:author="S5-225438" w:date="2022-08-25T14:33:00Z">
        <w:r>
          <w:rPr>
            <w:lang w:eastAsia="zh-CN"/>
          </w:rPr>
          <w:t>[2]</w:t>
        </w:r>
      </w:ins>
      <w:r>
        <w:rPr>
          <w:lang w:eastAsia="zh-CN"/>
        </w:rPr>
        <w:t>, the architecture for 5GC with untrusted non-3GPP access for access to SNPN services via a PLMN (and vice versa).</w:t>
      </w:r>
    </w:p>
    <w:p>
      <w:r>
        <w:t>Charged Party: An End user (UE) who has a subscription with the PLMN which allows access of the SNPN service.</w:t>
      </w:r>
    </w:p>
    <w:p>
      <w:pPr>
        <w:rPr>
          <w:lang w:eastAsia="zh-CN"/>
        </w:rPr>
      </w:pPr>
      <w:r>
        <w:rPr>
          <w:lang w:eastAsia="zh-CN"/>
        </w:rPr>
        <w:t xml:space="preserve">Charging Party: </w:t>
      </w:r>
    </w:p>
    <w:p>
      <w:pPr>
        <w:pStyle w:val="49"/>
        <w:rPr>
          <w:lang w:eastAsia="zh-CN"/>
        </w:rPr>
      </w:pPr>
      <w:r>
        <w:rPr>
          <w:lang w:eastAsia="zh-CN"/>
        </w:rPr>
        <w:t>-</w:t>
      </w:r>
      <w:r>
        <w:rPr>
          <w:lang w:eastAsia="zh-CN"/>
        </w:rPr>
        <w:tab/>
      </w:r>
      <w:r>
        <w:rPr>
          <w:lang w:eastAsia="zh-CN"/>
        </w:rPr>
        <w:t>SNPN operator who charges the End user for using SNPN services</w:t>
      </w:r>
    </w:p>
    <w:p>
      <w:pPr>
        <w:pStyle w:val="49"/>
        <w:rPr>
          <w:ins w:id="1708" w:author="S5-225438" w:date="2022-08-25T14:34:00Z"/>
        </w:rPr>
      </w:pPr>
      <w:r>
        <w:rPr>
          <w:lang w:eastAsia="zh-CN"/>
        </w:rPr>
        <w:t>-</w:t>
      </w:r>
      <w:r>
        <w:rPr>
          <w:lang w:eastAsia="zh-CN"/>
        </w:rPr>
        <w:tab/>
      </w:r>
      <w:r>
        <w:rPr>
          <w:lang w:eastAsia="zh-CN"/>
        </w:rPr>
        <w:t xml:space="preserve">PLMN operator who charges the 5G data connectivity for the </w:t>
      </w:r>
      <w:r>
        <w:t>End user.</w:t>
      </w:r>
    </w:p>
    <w:p>
      <w:ins w:id="1709" w:author="S5-225438" w:date="2022-08-25T14:34:00Z">
        <w:r>
          <w:rPr>
            <w:rFonts w:hint="eastAsia"/>
            <w:lang w:eastAsia="zh-CN"/>
          </w:rPr>
          <w:t xml:space="preserve">The </w:t>
        </w:r>
      </w:ins>
      <w:ins w:id="1710" w:author="S5-225438" w:date="2022-08-25T14:34:00Z">
        <w:r>
          <w:rPr>
            <w:lang w:eastAsia="zh-CN"/>
          </w:rPr>
          <w:t xml:space="preserve">potential </w:t>
        </w:r>
      </w:ins>
      <w:ins w:id="1711" w:author="S5-225438" w:date="2022-08-25T14:34:00Z">
        <w:r>
          <w:rPr>
            <w:rFonts w:hint="eastAsia"/>
            <w:lang w:eastAsia="zh-CN"/>
          </w:rPr>
          <w:t>charging requirements</w:t>
        </w:r>
      </w:ins>
      <w:ins w:id="1712" w:author="S5-225438" w:date="2022-08-25T14:34:00Z">
        <w:r>
          <w:rPr>
            <w:lang w:eastAsia="zh-CN"/>
          </w:rPr>
          <w:t xml:space="preserve"> and key issues</w:t>
        </w:r>
      </w:ins>
      <w:ins w:id="1713" w:author="S5-225438" w:date="2022-08-25T14:34:00Z">
        <w:r>
          <w:rPr>
            <w:rFonts w:hint="eastAsia"/>
            <w:lang w:eastAsia="zh-CN"/>
          </w:rPr>
          <w:t xml:space="preserve"> for this UC are: </w:t>
        </w:r>
      </w:ins>
      <w:ins w:id="1714" w:author="S5-225438" w:date="2022-08-25T14:34:00Z">
        <w:r>
          <w:rPr>
            <w:lang w:eastAsia="zh-CN"/>
          </w:rPr>
          <w:t>REQ-CH_SNPN_DC-02</w:t>
        </w:r>
      </w:ins>
      <w:ins w:id="1715" w:author="S5-225438" w:date="2022-08-25T14:34:00Z">
        <w:r>
          <w:rPr/>
          <w:t xml:space="preserve"> and Key Issue #1b</w:t>
        </w:r>
      </w:ins>
      <w:ins w:id="1716" w:author="S5-225438" w:date="2022-08-25T14:34:00Z">
        <w:r>
          <w:rPr>
            <w:lang w:val="en-US"/>
          </w:rPr>
          <w:t>.</w:t>
        </w:r>
      </w:ins>
    </w:p>
    <w:p>
      <w:pPr>
        <w:pStyle w:val="5"/>
      </w:pPr>
      <w:bookmarkStart w:id="65" w:name="_Toc112331117"/>
      <w:r>
        <w:t>5.</w:t>
      </w:r>
      <w:ins w:id="1717" w:author="S5-225438" w:date="2022-08-25T14:35:00Z">
        <w:r>
          <w:rPr>
            <w:lang w:val="en-US"/>
          </w:rPr>
          <w:t>1</w:t>
        </w:r>
      </w:ins>
      <w:del w:id="1718" w:author="S5-225438" w:date="2022-08-25T14:35:00Z">
        <w:r>
          <w:rPr/>
          <w:delText>2</w:delText>
        </w:r>
      </w:del>
      <w:r>
        <w:t>.1.</w:t>
      </w:r>
      <w:ins w:id="1719" w:author="S5-225438" w:date="2022-08-25T14:35:00Z">
        <w:r>
          <w:rPr>
            <w:lang w:val="en-US"/>
          </w:rPr>
          <w:t>3</w:t>
        </w:r>
      </w:ins>
      <w:del w:id="1720" w:author="S5-225438" w:date="2022-08-25T14:35:00Z">
        <w:r>
          <w:rPr/>
          <w:delText>1</w:delText>
        </w:r>
      </w:del>
      <w:r>
        <w:tab/>
      </w:r>
      <w:r>
        <w:t>Use case #1c: Access the SNPN services via PLMN</w:t>
      </w:r>
      <w:bookmarkEnd w:id="65"/>
    </w:p>
    <w:p>
      <w:pPr>
        <w:rPr>
          <w:lang w:eastAsia="zh-CN"/>
        </w:rPr>
      </w:pPr>
      <w:r>
        <w:rPr>
          <w:lang w:eastAsia="zh-CN"/>
        </w:rPr>
        <w:t>The scenario description is the same with the use case #1b.</w:t>
      </w:r>
    </w:p>
    <w:p>
      <w:pPr>
        <w:rPr>
          <w:ins w:id="1721" w:author="S5-225438" w:date="2022-08-25T14:34:00Z"/>
        </w:rPr>
      </w:pPr>
      <w:r>
        <w:t>Charging Party: PLMN operator</w:t>
      </w:r>
    </w:p>
    <w:p>
      <w:ins w:id="1722" w:author="S5-225438" w:date="2022-08-25T14:34:00Z">
        <w:r>
          <w:rPr>
            <w:rFonts w:hint="eastAsia"/>
            <w:lang w:eastAsia="zh-CN"/>
          </w:rPr>
          <w:t xml:space="preserve">The </w:t>
        </w:r>
      </w:ins>
      <w:ins w:id="1723" w:author="S5-225438" w:date="2022-08-25T14:34:00Z">
        <w:r>
          <w:rPr>
            <w:lang w:eastAsia="zh-CN"/>
          </w:rPr>
          <w:t xml:space="preserve">potential </w:t>
        </w:r>
      </w:ins>
      <w:ins w:id="1724" w:author="S5-225438" w:date="2022-08-25T14:34:00Z">
        <w:r>
          <w:rPr>
            <w:rFonts w:hint="eastAsia"/>
            <w:lang w:eastAsia="zh-CN"/>
          </w:rPr>
          <w:t xml:space="preserve">charging requirements </w:t>
        </w:r>
      </w:ins>
      <w:ins w:id="1725" w:author="S5-225438" w:date="2022-08-25T14:34:00Z">
        <w:r>
          <w:rPr>
            <w:lang w:eastAsia="zh-CN"/>
          </w:rPr>
          <w:t xml:space="preserve">and key issues </w:t>
        </w:r>
      </w:ins>
      <w:ins w:id="1726" w:author="S5-225438" w:date="2022-08-25T14:34:00Z">
        <w:r>
          <w:rPr>
            <w:rFonts w:hint="eastAsia"/>
            <w:lang w:eastAsia="zh-CN"/>
          </w:rPr>
          <w:t xml:space="preserve">for this UC are: </w:t>
        </w:r>
      </w:ins>
      <w:ins w:id="1727" w:author="S5-225438" w:date="2022-08-25T14:34:00Z">
        <w:r>
          <w:rPr>
            <w:lang w:eastAsia="zh-CN"/>
          </w:rPr>
          <w:t>REQ-CH_SNPN_DC-03</w:t>
        </w:r>
      </w:ins>
      <w:ins w:id="1728" w:author="S5-225438" w:date="2022-08-25T14:34:00Z">
        <w:r>
          <w:rPr/>
          <w:t xml:space="preserve"> and Key Issue #1c</w:t>
        </w:r>
      </w:ins>
      <w:ins w:id="1729" w:author="S5-225438" w:date="2022-08-25T14:34:00Z">
        <w:r>
          <w:rPr>
            <w:lang w:val="en-US"/>
          </w:rPr>
          <w:t>.</w:t>
        </w:r>
      </w:ins>
    </w:p>
    <w:p>
      <w:pPr>
        <w:pStyle w:val="4"/>
        <w:rPr>
          <w:rFonts w:eastAsia="宋体"/>
        </w:rPr>
      </w:pPr>
      <w:bookmarkStart w:id="66" w:name="_Toc7790"/>
      <w:bookmarkStart w:id="67" w:name="_Toc112331118"/>
      <w:r>
        <w:rPr>
          <w:rFonts w:hint="eastAsia" w:eastAsia="宋体"/>
          <w:lang w:eastAsia="zh-CN"/>
        </w:rPr>
        <w:t>5</w:t>
      </w:r>
      <w:r>
        <w:rPr>
          <w:rFonts w:eastAsia="宋体"/>
        </w:rPr>
        <w:t>.1.</w:t>
      </w:r>
      <w:r>
        <w:rPr>
          <w:rFonts w:hint="eastAsia" w:eastAsia="宋体"/>
          <w:lang w:eastAsia="zh-CN"/>
        </w:rPr>
        <w:t>2</w:t>
      </w:r>
      <w:r>
        <w:rPr>
          <w:rFonts w:eastAsia="宋体"/>
        </w:rPr>
        <w:tab/>
      </w:r>
      <w:r>
        <w:rPr>
          <w:rFonts w:eastAsia="宋体"/>
        </w:rPr>
        <w:t>Potential charging requirements</w:t>
      </w:r>
      <w:bookmarkEnd w:id="66"/>
      <w:bookmarkEnd w:id="67"/>
    </w:p>
    <w:p>
      <w:r>
        <w:rPr>
          <w:rFonts w:eastAsia="Malgun Gothic"/>
          <w:b/>
          <w:lang w:eastAsia="ko-KR"/>
        </w:rPr>
        <w:t>REQ-</w:t>
      </w:r>
      <w:r>
        <w:rPr>
          <w:b/>
          <w:lang w:eastAsia="zh-CN"/>
        </w:rPr>
        <w:t>CH_SNPN_</w:t>
      </w:r>
      <w:del w:id="1730" w:author="S5-225438" w:date="2022-08-25T14:36:00Z">
        <w:r>
          <w:rPr>
            <w:b/>
            <w:lang w:eastAsia="zh-CN"/>
          </w:rPr>
          <w:delText>E</w:delText>
        </w:r>
      </w:del>
      <w:ins w:id="1731" w:author="S5-225438" w:date="2022-08-25T14:36:00Z">
        <w:r>
          <w:rPr>
            <w:b/>
            <w:lang w:val="en-US" w:eastAsia="zh-CN"/>
          </w:rPr>
          <w:t>DC</w:t>
        </w:r>
      </w:ins>
      <w:r>
        <w:rPr>
          <w:rFonts w:eastAsia="Malgun Gothic"/>
          <w:b/>
          <w:lang w:eastAsia="ko-KR"/>
        </w:rPr>
        <w:t>-</w:t>
      </w:r>
      <w:r>
        <w:rPr>
          <w:b/>
          <w:lang w:eastAsia="zh-CN"/>
        </w:rPr>
        <w:t>01:</w:t>
      </w:r>
      <w:r>
        <w:t xml:space="preserve"> The SNPN </w:t>
      </w:r>
      <w:r>
        <w:rPr>
          <w:lang w:eastAsia="zh-CN"/>
        </w:rPr>
        <w:t>should support collecting charging information of SNPN services usage per UE</w:t>
      </w:r>
      <w:r>
        <w:rPr>
          <w:rFonts w:eastAsia="Malgun Gothic"/>
          <w:lang w:eastAsia="ko-KR"/>
        </w:rPr>
        <w:t>.</w:t>
      </w:r>
    </w:p>
    <w:p>
      <w:r>
        <w:rPr>
          <w:rFonts w:eastAsia="Malgun Gothic"/>
          <w:b/>
          <w:lang w:eastAsia="ko-KR"/>
        </w:rPr>
        <w:t>REQ-</w:t>
      </w:r>
      <w:r>
        <w:rPr>
          <w:b/>
          <w:lang w:eastAsia="zh-CN"/>
        </w:rPr>
        <w:t>CH_SNPN_</w:t>
      </w:r>
      <w:del w:id="1732" w:author="S5-225438" w:date="2022-08-25T14:36:00Z">
        <w:r>
          <w:rPr>
            <w:b/>
            <w:lang w:eastAsia="zh-CN"/>
          </w:rPr>
          <w:delText>E</w:delText>
        </w:r>
      </w:del>
      <w:ins w:id="1733" w:author="S5-225438" w:date="2022-08-25T14:36:00Z">
        <w:r>
          <w:rPr>
            <w:b/>
            <w:lang w:val="en-US" w:eastAsia="zh-CN"/>
          </w:rPr>
          <w:t>DC</w:t>
        </w:r>
      </w:ins>
      <w:r>
        <w:rPr>
          <w:rFonts w:eastAsia="Malgun Gothic"/>
          <w:b/>
          <w:lang w:eastAsia="ko-KR"/>
        </w:rPr>
        <w:t>-</w:t>
      </w:r>
      <w:r>
        <w:rPr>
          <w:b/>
          <w:lang w:eastAsia="zh-CN"/>
        </w:rPr>
        <w:t>02:</w:t>
      </w:r>
      <w:r>
        <w:t xml:space="preserve"> The 5G system should support </w:t>
      </w:r>
      <w:r>
        <w:rPr>
          <w:lang w:eastAsia="zh-CN"/>
        </w:rPr>
        <w:t xml:space="preserve">collecting charging information </w:t>
      </w:r>
      <w:r>
        <w:t>based on the 5G data connectivity usage per UE for SNPN services</w:t>
      </w:r>
    </w:p>
    <w:p>
      <w:r>
        <w:rPr>
          <w:rFonts w:eastAsia="Malgun Gothic"/>
          <w:b/>
          <w:lang w:eastAsia="ko-KR"/>
        </w:rPr>
        <w:t>REQ-</w:t>
      </w:r>
      <w:r>
        <w:rPr>
          <w:b/>
          <w:lang w:eastAsia="zh-CN"/>
        </w:rPr>
        <w:t>CH_SNPN_</w:t>
      </w:r>
      <w:del w:id="1734" w:author="S5-225438" w:date="2022-08-25T14:36:00Z">
        <w:r>
          <w:rPr>
            <w:b/>
            <w:lang w:eastAsia="zh-CN"/>
          </w:rPr>
          <w:delText>E</w:delText>
        </w:r>
      </w:del>
      <w:ins w:id="1735" w:author="S5-225438" w:date="2022-08-25T14:36:00Z">
        <w:r>
          <w:rPr>
            <w:b/>
            <w:lang w:val="en-US" w:eastAsia="zh-CN"/>
          </w:rPr>
          <w:t>DC</w:t>
        </w:r>
      </w:ins>
      <w:r>
        <w:rPr>
          <w:rFonts w:eastAsia="Malgun Gothic"/>
          <w:b/>
          <w:lang w:eastAsia="ko-KR"/>
        </w:rPr>
        <w:t>-</w:t>
      </w:r>
      <w:r>
        <w:rPr>
          <w:b/>
          <w:lang w:eastAsia="zh-CN"/>
        </w:rPr>
        <w:t>0</w:t>
      </w:r>
      <w:r>
        <w:rPr>
          <w:b/>
          <w:lang w:val="en-US" w:eastAsia="zh-CN"/>
        </w:rPr>
        <w:t>3</w:t>
      </w:r>
      <w:r>
        <w:rPr>
          <w:b/>
          <w:lang w:eastAsia="zh-CN"/>
        </w:rPr>
        <w:t>:</w:t>
      </w:r>
      <w:r>
        <w:t xml:space="preserve"> The 5G system should support </w:t>
      </w:r>
      <w:r>
        <w:rPr>
          <w:lang w:eastAsia="zh-CN"/>
        </w:rPr>
        <w:t xml:space="preserve">collecting charging information </w:t>
      </w:r>
      <w:r>
        <w:t>based on the 5G data connectivity usage per SNPN services.</w:t>
      </w:r>
    </w:p>
    <w:p>
      <w:pPr>
        <w:pStyle w:val="4"/>
        <w:rPr>
          <w:rFonts w:eastAsia="宋体"/>
          <w:lang w:eastAsia="zh-CN"/>
        </w:rPr>
      </w:pPr>
      <w:bookmarkStart w:id="68" w:name="_Toc18221"/>
      <w:bookmarkStart w:id="69" w:name="_Toc112331119"/>
      <w:r>
        <w:rPr>
          <w:rFonts w:hint="eastAsia" w:eastAsia="宋体"/>
          <w:lang w:eastAsia="zh-CN"/>
        </w:rPr>
        <w:t>5</w:t>
      </w:r>
      <w:r>
        <w:rPr>
          <w:rFonts w:eastAsia="宋体"/>
        </w:rPr>
        <w:t>.1.</w:t>
      </w:r>
      <w:r>
        <w:rPr>
          <w:rFonts w:hint="eastAsia" w:eastAsia="宋体"/>
          <w:lang w:eastAsia="zh-CN"/>
        </w:rPr>
        <w:t>3</w:t>
      </w:r>
      <w:r>
        <w:rPr>
          <w:rFonts w:eastAsia="宋体"/>
        </w:rPr>
        <w:tab/>
      </w:r>
      <w:r>
        <w:rPr>
          <w:rFonts w:eastAsia="宋体"/>
        </w:rPr>
        <w:t>Key issues</w:t>
      </w:r>
      <w:bookmarkEnd w:id="68"/>
      <w:bookmarkEnd w:id="69"/>
    </w:p>
    <w:p>
      <w:bookmarkStart w:id="70" w:name="_Toc10135"/>
      <w:bookmarkStart w:id="71" w:name="_Toc89768045"/>
      <w:r>
        <w:t>The following key issues are identified:</w:t>
      </w:r>
    </w:p>
    <w:p>
      <w:pPr>
        <w:ind w:left="360" w:hanging="360"/>
      </w:pPr>
      <w:r>
        <w:t>-</w:t>
      </w:r>
      <w:r>
        <w:tab/>
      </w:r>
      <w:r>
        <w:rPr>
          <w:b/>
          <w:bCs/>
        </w:rPr>
        <w:t>Key Issue #1a</w:t>
      </w:r>
      <w:r>
        <w:t xml:space="preserve">: the charging information collection and reporting in SNPN for services </w:t>
      </w:r>
      <w:r>
        <w:rPr>
          <w:lang w:eastAsia="zh-CN"/>
        </w:rPr>
        <w:t xml:space="preserve">usage </w:t>
      </w:r>
      <w:r>
        <w:t>per End User.</w:t>
      </w:r>
    </w:p>
    <w:p>
      <w:pPr>
        <w:ind w:left="360" w:hanging="360"/>
        <w:rPr>
          <w:lang w:val="en-US"/>
        </w:rPr>
      </w:pPr>
      <w:r>
        <w:t>-</w:t>
      </w:r>
      <w:r>
        <w:tab/>
      </w:r>
      <w:r>
        <w:rPr>
          <w:b/>
          <w:bCs/>
        </w:rPr>
        <w:t>Key Issue #1b</w:t>
      </w:r>
      <w:r>
        <w:t>: the charging information collection and reporting in 5G system for 5G data connectivity usage for SNPN services per end user</w:t>
      </w:r>
      <w:r>
        <w:rPr>
          <w:lang w:val="en-US"/>
        </w:rPr>
        <w:t>.</w:t>
      </w:r>
    </w:p>
    <w:p>
      <w:pPr>
        <w:ind w:left="360" w:hanging="360"/>
      </w:pPr>
      <w:r>
        <w:t>-</w:t>
      </w:r>
      <w:r>
        <w:tab/>
      </w:r>
      <w:r>
        <w:rPr>
          <w:b/>
        </w:rPr>
        <w:t>Key Issue #1c</w:t>
      </w:r>
      <w:r>
        <w:t>: the charging information collection and reporting in PLMN for 5G data connectivity usage per SNPN service.</w:t>
      </w:r>
    </w:p>
    <w:bookmarkEnd w:id="70"/>
    <w:bookmarkEnd w:id="71"/>
    <w:p>
      <w:pPr>
        <w:pStyle w:val="4"/>
        <w:rPr>
          <w:ins w:id="1736" w:author="S5-225653" w:date="2022-08-25T14:29:00Z"/>
          <w:rFonts w:eastAsia="宋体"/>
        </w:rPr>
      </w:pPr>
      <w:bookmarkStart w:id="72" w:name="_Toc19091"/>
      <w:bookmarkStart w:id="73" w:name="_Toc112331120"/>
      <w:r>
        <w:rPr>
          <w:rFonts w:hint="eastAsia" w:eastAsia="宋体"/>
          <w:lang w:eastAsia="zh-CN"/>
        </w:rPr>
        <w:t>5</w:t>
      </w:r>
      <w:r>
        <w:rPr>
          <w:rFonts w:eastAsia="宋体"/>
        </w:rPr>
        <w:t>.1.</w:t>
      </w:r>
      <w:r>
        <w:rPr>
          <w:rFonts w:hint="eastAsia" w:eastAsia="宋体"/>
          <w:lang w:eastAsia="zh-CN"/>
        </w:rPr>
        <w:t>4</w:t>
      </w:r>
      <w:r>
        <w:rPr>
          <w:rFonts w:eastAsia="宋体"/>
        </w:rPr>
        <w:tab/>
      </w:r>
      <w:r>
        <w:rPr>
          <w:rFonts w:eastAsia="宋体"/>
        </w:rPr>
        <w:t>Possible solutions</w:t>
      </w:r>
      <w:bookmarkEnd w:id="72"/>
      <w:bookmarkEnd w:id="73"/>
    </w:p>
    <w:p>
      <w:pPr>
        <w:pStyle w:val="5"/>
        <w:rPr>
          <w:ins w:id="1737" w:author="S5-225653" w:date="2022-08-25T14:29:00Z"/>
          <w:lang w:val="en-US"/>
        </w:rPr>
      </w:pPr>
      <w:ins w:id="1738" w:author="S5-225653" w:date="2022-08-25T14:29:00Z">
        <w:bookmarkStart w:id="74" w:name="_Toc112331121"/>
        <w:r>
          <w:rPr>
            <w:lang w:val="en-US"/>
          </w:rPr>
          <w:t>5</w:t>
        </w:r>
      </w:ins>
      <w:ins w:id="1739" w:author="S5-225653" w:date="2022-08-25T14:29:00Z">
        <w:r>
          <w:rPr/>
          <w:t>.</w:t>
        </w:r>
      </w:ins>
      <w:ins w:id="1740" w:author="S5-225653" w:date="2022-08-25T14:29:00Z">
        <w:r>
          <w:rPr>
            <w:lang w:val="en-US"/>
          </w:rPr>
          <w:t>1</w:t>
        </w:r>
      </w:ins>
      <w:ins w:id="1741" w:author="S5-225653" w:date="2022-08-25T14:29:00Z">
        <w:r>
          <w:rPr/>
          <w:t>.</w:t>
        </w:r>
      </w:ins>
      <w:ins w:id="1742" w:author="S5-225653" w:date="2022-08-25T14:29:00Z">
        <w:r>
          <w:rPr>
            <w:lang w:val="en-US"/>
          </w:rPr>
          <w:t>4</w:t>
        </w:r>
      </w:ins>
      <w:ins w:id="1743" w:author="S5-225653" w:date="2022-08-25T14:29:00Z">
        <w:r>
          <w:rPr/>
          <w:t>.1</w:t>
        </w:r>
      </w:ins>
      <w:ins w:id="1744" w:author="S5-225653" w:date="2022-08-25T14:29:00Z">
        <w:r>
          <w:rPr/>
          <w:tab/>
        </w:r>
      </w:ins>
      <w:ins w:id="1745" w:author="S5-225653" w:date="2022-08-25T14:29:00Z">
        <w:r>
          <w:rPr/>
          <w:t>Solution #</w:t>
        </w:r>
      </w:ins>
      <w:ins w:id="1746" w:author="S5-225653" w:date="2022-08-25T14:29:00Z">
        <w:r>
          <w:rPr>
            <w:lang w:val="en-US"/>
          </w:rPr>
          <w:t>1</w:t>
        </w:r>
      </w:ins>
      <w:ins w:id="1747" w:author="S5-225653" w:date="2022-08-25T14:29:00Z">
        <w:r>
          <w:rPr/>
          <w:t xml:space="preserve">: Data connectivity for </w:t>
        </w:r>
      </w:ins>
      <w:ins w:id="1748" w:author="S5-225653" w:date="2022-08-25T14:29:00Z">
        <w:r>
          <w:rPr>
            <w:lang w:val="en-US"/>
          </w:rPr>
          <w:t>SNPN Charging</w:t>
        </w:r>
        <w:bookmarkEnd w:id="74"/>
        <w:r>
          <w:rPr>
            <w:lang w:val="en-US"/>
          </w:rPr>
          <w:t xml:space="preserve"> </w:t>
        </w:r>
      </w:ins>
    </w:p>
    <w:p>
      <w:pPr>
        <w:pStyle w:val="6"/>
        <w:rPr>
          <w:ins w:id="1749" w:author="S5-225653" w:date="2022-08-25T14:29:00Z"/>
          <w:lang w:eastAsia="zh-CN"/>
        </w:rPr>
      </w:pPr>
      <w:ins w:id="1750" w:author="S5-225653" w:date="2022-08-25T14:29:00Z">
        <w:bookmarkStart w:id="75" w:name="_Toc112331122"/>
        <w:r>
          <w:rPr>
            <w:lang w:val="en-US"/>
          </w:rPr>
          <w:t>5</w:t>
        </w:r>
      </w:ins>
      <w:ins w:id="1751" w:author="S5-225653" w:date="2022-08-25T14:29:00Z">
        <w:r>
          <w:rPr/>
          <w:t>.</w:t>
        </w:r>
      </w:ins>
      <w:ins w:id="1752" w:author="S5-225653" w:date="2022-08-25T14:29:00Z">
        <w:r>
          <w:rPr>
            <w:lang w:val="en-US"/>
          </w:rPr>
          <w:t>1</w:t>
        </w:r>
      </w:ins>
      <w:ins w:id="1753" w:author="S5-225653" w:date="2022-08-25T14:29:00Z">
        <w:r>
          <w:rPr/>
          <w:t>.</w:t>
        </w:r>
      </w:ins>
      <w:ins w:id="1754" w:author="S5-225653" w:date="2022-08-25T14:29:00Z">
        <w:r>
          <w:rPr>
            <w:lang w:val="en-US"/>
          </w:rPr>
          <w:t>4</w:t>
        </w:r>
      </w:ins>
      <w:ins w:id="1755" w:author="S5-225653" w:date="2022-08-25T14:29:00Z">
        <w:r>
          <w:rPr/>
          <w:t>.</w:t>
        </w:r>
      </w:ins>
      <w:ins w:id="1756" w:author="S5-225653" w:date="2022-08-25T14:29:00Z">
        <w:r>
          <w:rPr>
            <w:lang w:val="en-US"/>
          </w:rPr>
          <w:t>1</w:t>
        </w:r>
      </w:ins>
      <w:ins w:id="1757" w:author="S5-225653" w:date="2022-08-25T14:29:00Z">
        <w:r>
          <w:rPr/>
          <w:t>.1</w:t>
        </w:r>
      </w:ins>
      <w:ins w:id="1758" w:author="S5-225653" w:date="2022-08-25T14:29:00Z">
        <w:r>
          <w:rPr/>
          <w:tab/>
        </w:r>
      </w:ins>
      <w:ins w:id="1759" w:author="S5-225653" w:date="2022-08-25T14:29:00Z">
        <w:r>
          <w:rPr>
            <w:lang w:eastAsia="zh-CN"/>
          </w:rPr>
          <w:t>General</w:t>
        </w:r>
        <w:bookmarkEnd w:id="75"/>
      </w:ins>
    </w:p>
    <w:p>
      <w:pPr>
        <w:rPr>
          <w:ins w:id="1760" w:author="S5-225653" w:date="2022-08-25T14:29:00Z"/>
        </w:rPr>
      </w:pPr>
      <w:ins w:id="1761" w:author="S5-225653" w:date="2022-08-25T14:29:00Z">
        <w:r>
          <w:rPr/>
          <w:t xml:space="preserve">This </w:t>
        </w:r>
      </w:ins>
      <w:ins w:id="1762" w:author="S5-225653" w:date="2022-08-25T14:29:00Z">
        <w:r>
          <w:rPr>
            <w:lang w:val="en-US" w:eastAsia="zh-CN"/>
          </w:rPr>
          <w:t>solution #1</w:t>
        </w:r>
      </w:ins>
      <w:ins w:id="1763" w:author="S5-225653" w:date="2022-08-25T14:29:00Z">
        <w:r>
          <w:rPr/>
          <w:t xml:space="preserve"> which </w:t>
        </w:r>
      </w:ins>
      <w:ins w:id="1764" w:author="S5-225653" w:date="2022-08-25T14:29:00Z">
        <w:r>
          <w:rPr>
            <w:iCs/>
          </w:rPr>
          <w:t xml:space="preserve">relying on </w:t>
        </w:r>
      </w:ins>
      <w:ins w:id="1765" w:author="S5-225653" w:date="2022-08-25T14:29:00Z">
        <w:r>
          <w:rPr>
            <w:lang w:val="en-US" w:eastAsia="zh-CN"/>
          </w:rPr>
          <w:t xml:space="preserve">5G </w:t>
        </w:r>
      </w:ins>
      <w:ins w:id="1766" w:author="S5-225653" w:date="2022-08-25T14:29:00Z">
        <w:r>
          <w:rPr>
            <w:rFonts w:hint="eastAsia"/>
            <w:lang w:val="en-US" w:eastAsia="zh-CN"/>
          </w:rPr>
          <w:t>d</w:t>
        </w:r>
      </w:ins>
      <w:ins w:id="1767" w:author="S5-225653" w:date="2022-08-25T14:29:00Z">
        <w:r>
          <w:rPr>
            <w:lang w:val="en-US" w:eastAsia="zh-CN"/>
          </w:rPr>
          <w:t xml:space="preserve">ata </w:t>
        </w:r>
      </w:ins>
      <w:ins w:id="1768" w:author="S5-225653" w:date="2022-08-25T14:29:00Z">
        <w:r>
          <w:rPr/>
          <w:t xml:space="preserve">connectivity </w:t>
        </w:r>
      </w:ins>
      <w:ins w:id="1769" w:author="S5-225653" w:date="2022-08-25T14:29:00Z">
        <w:r>
          <w:rPr>
            <w:lang w:val="en-US" w:eastAsia="zh-CN"/>
          </w:rPr>
          <w:t>converged charging architecture defined in TS</w:t>
        </w:r>
      </w:ins>
      <w:ins w:id="1770" w:author="S5-225653" w:date="2022-08-25T14:29:00Z">
        <w:r>
          <w:rPr/>
          <w:t> </w:t>
        </w:r>
      </w:ins>
      <w:ins w:id="1771" w:author="S5-225653" w:date="2022-08-25T14:29:00Z">
        <w:r>
          <w:rPr>
            <w:lang w:val="en-US" w:eastAsia="zh-CN"/>
          </w:rPr>
          <w:t xml:space="preserve">32.255 [12], with the extension of SNPN charging </w:t>
        </w:r>
      </w:ins>
      <w:ins w:id="1772" w:author="S5-225653" w:date="2022-08-25T14:29:00Z">
        <w:r>
          <w:rPr>
            <w:lang w:eastAsia="zh-CN"/>
          </w:rPr>
          <w:t>per UE</w:t>
        </w:r>
      </w:ins>
      <w:ins w:id="1773" w:author="S5-225653" w:date="2022-08-25T14:29:00Z">
        <w:r>
          <w:rPr/>
          <w:t xml:space="preserve">, </w:t>
        </w:r>
      </w:ins>
      <w:ins w:id="1774" w:author="S5-225653" w:date="2022-08-25T14:29:00Z">
        <w:r>
          <w:rPr>
            <w:lang w:eastAsia="zh-CN"/>
          </w:rPr>
          <w:t>addresses the Key Issue #</w:t>
        </w:r>
      </w:ins>
      <w:ins w:id="1775" w:author="S5-225653" w:date="2022-08-25T14:29:00Z">
        <w:r>
          <w:rPr>
            <w:lang w:val="en-US" w:eastAsia="zh-CN"/>
          </w:rPr>
          <w:t>1</w:t>
        </w:r>
      </w:ins>
      <w:ins w:id="1776" w:author="S5-225653" w:date="2022-08-25T14:29:00Z">
        <w:r>
          <w:rPr>
            <w:lang w:eastAsia="zh-CN"/>
          </w:rPr>
          <w:t>a</w:t>
        </w:r>
      </w:ins>
      <w:ins w:id="1777" w:author="S5-225653" w:date="2022-08-25T14:29:00Z">
        <w:r>
          <w:rPr/>
          <w:t xml:space="preserve">. </w:t>
        </w:r>
      </w:ins>
    </w:p>
    <w:p>
      <w:pPr>
        <w:pStyle w:val="6"/>
        <w:rPr>
          <w:ins w:id="1778" w:author="S5-225653" w:date="2022-08-25T14:29:00Z"/>
        </w:rPr>
      </w:pPr>
      <w:ins w:id="1779" w:author="S5-225653" w:date="2022-08-25T14:29:00Z">
        <w:bookmarkStart w:id="76" w:name="_Toc104192332"/>
        <w:bookmarkStart w:id="77" w:name="_Toc107835543"/>
        <w:bookmarkStart w:id="78" w:name="_Hlk86664590"/>
        <w:bookmarkStart w:id="79" w:name="_Toc112331123"/>
        <w:r>
          <w:rPr>
            <w:lang w:val="en-US"/>
          </w:rPr>
          <w:t>5</w:t>
        </w:r>
      </w:ins>
      <w:ins w:id="1780" w:author="S5-225653" w:date="2022-08-25T14:29:00Z">
        <w:r>
          <w:rPr/>
          <w:t>.</w:t>
        </w:r>
      </w:ins>
      <w:ins w:id="1781" w:author="S5-225653" w:date="2022-08-25T14:29:00Z">
        <w:r>
          <w:rPr>
            <w:lang w:val="en-US"/>
          </w:rPr>
          <w:t>1</w:t>
        </w:r>
      </w:ins>
      <w:ins w:id="1782" w:author="S5-225653" w:date="2022-08-25T14:29:00Z">
        <w:r>
          <w:rPr/>
          <w:t>.</w:t>
        </w:r>
      </w:ins>
      <w:ins w:id="1783" w:author="S5-225653" w:date="2022-08-25T14:29:00Z">
        <w:r>
          <w:rPr>
            <w:lang w:val="en-US"/>
          </w:rPr>
          <w:t>4</w:t>
        </w:r>
      </w:ins>
      <w:ins w:id="1784" w:author="S5-225653" w:date="2022-08-25T14:29:00Z">
        <w:r>
          <w:rPr/>
          <w:t>.</w:t>
        </w:r>
      </w:ins>
      <w:ins w:id="1785" w:author="S5-225653" w:date="2022-08-25T14:29:00Z">
        <w:r>
          <w:rPr>
            <w:lang w:val="en-US"/>
          </w:rPr>
          <w:t>1</w:t>
        </w:r>
      </w:ins>
      <w:ins w:id="1786" w:author="S5-225653" w:date="2022-08-25T14:29:00Z">
        <w:r>
          <w:rPr/>
          <w:t>.2</w:t>
        </w:r>
      </w:ins>
      <w:ins w:id="1787" w:author="S5-225653" w:date="2022-08-25T14:29:00Z">
        <w:r>
          <w:rPr/>
          <w:tab/>
        </w:r>
      </w:ins>
      <w:ins w:id="1788" w:author="S5-225653" w:date="2022-08-25T14:29:00Z">
        <w:r>
          <w:rPr/>
          <w:t>Reference architecture</w:t>
        </w:r>
        <w:bookmarkEnd w:id="76"/>
        <w:bookmarkEnd w:id="77"/>
        <w:bookmarkEnd w:id="78"/>
        <w:bookmarkEnd w:id="79"/>
      </w:ins>
    </w:p>
    <w:p>
      <w:pPr>
        <w:rPr>
          <w:ins w:id="1789" w:author="S5-225653" w:date="2022-08-25T14:29:00Z"/>
        </w:rPr>
      </w:pPr>
      <w:ins w:id="1790" w:author="S5-225653" w:date="2022-08-25T14:29:00Z">
        <w:r>
          <w:rPr>
            <w:color w:val="385723"/>
          </w:rPr>
          <w:t>Based on figure 4.2.1-3, the CHF in the SNPN is added. The UE is charged by CHF in the SNPN for 5G data connectivity in SNPN.</w:t>
        </w:r>
      </w:ins>
    </w:p>
    <w:p>
      <w:pPr>
        <w:jc w:val="center"/>
        <w:rPr>
          <w:ins w:id="1791" w:author="S5-225653" w:date="2022-08-25T14:29:00Z"/>
          <w:rFonts w:eastAsia="等线"/>
        </w:rPr>
      </w:pPr>
    </w:p>
    <w:p>
      <w:pPr>
        <w:jc w:val="center"/>
        <w:rPr>
          <w:ins w:id="1792" w:author="S5-225653" w:date="2022-08-25T14:29:00Z"/>
          <w:rFonts w:ascii="Arial" w:hAnsi="Arial" w:eastAsia="等线"/>
          <w:b/>
        </w:rPr>
      </w:pPr>
      <w:ins w:id="1793" w:author="S5-225653" w:date="2022-08-25T14:29:00Z">
        <w:bookmarkStart w:id="80" w:name="_1721199593"/>
        <w:bookmarkEnd w:id="80"/>
      </w:ins>
      <w:ins w:id="1794" w:author="S5-225653" w:date="2022-08-25T14:29:00Z"/>
      <w:ins w:id="1795" w:author="S5-225653" w:date="2022-08-25T14:29:00Z"/>
      <w:ins w:id="1796" w:author="S5-225653" w:date="2022-08-25T14:29:00Z">
        <w:r>
          <w:rPr>
            <w:rFonts w:ascii="Arial" w:hAnsi="Arial" w:eastAsia="等线"/>
            <w:b/>
          </w:rPr>
          <w:object>
            <v:shape id="_x0000_i1028" o:spt="75" type="#_x0000_t75" style="height:237.5pt;width:482pt;" o:ole="t" filled="f" o:preferrelative="t" stroked="f" coordsize="21600,21600">
              <v:path/>
              <v:fill on="f" focussize="0,0"/>
              <v:stroke on="f" joinstyle="miter"/>
              <v:imagedata r:id="rId16" o:title=""/>
              <o:lock v:ext="edit" aspectratio="t"/>
              <w10:wrap type="none"/>
              <w10:anchorlock/>
            </v:shape>
            <o:OLEObject Type="Embed" ProgID="Word.Picture.8" ShapeID="_x0000_i1028" DrawAspect="Content" ObjectID="_1468075728" r:id="rId15">
              <o:LockedField>false</o:LockedField>
            </o:OLEObject>
          </w:object>
        </w:r>
      </w:ins>
      <w:ins w:id="1798" w:author="S5-225653" w:date="2022-08-25T14:29:00Z"/>
    </w:p>
    <w:p>
      <w:pPr>
        <w:jc w:val="center"/>
        <w:rPr>
          <w:ins w:id="1799" w:author="S5-225653" w:date="2022-08-25T14:29:00Z"/>
          <w:rFonts w:eastAsia="等线"/>
        </w:rPr>
      </w:pPr>
    </w:p>
    <w:p>
      <w:pPr>
        <w:pStyle w:val="58"/>
        <w:rPr>
          <w:ins w:id="1800" w:author="S5-225653" w:date="2022-08-25T14:29:00Z"/>
          <w:rFonts w:eastAsia="等线"/>
        </w:rPr>
      </w:pPr>
      <w:ins w:id="1801" w:author="S5-225653" w:date="2022-08-25T14:29:00Z">
        <w:r>
          <w:rPr/>
          <w:t xml:space="preserve">Figure </w:t>
        </w:r>
      </w:ins>
      <w:ins w:id="1802" w:author="S5-225653" w:date="2022-08-25T14:29:00Z">
        <w:r>
          <w:rPr>
            <w:lang w:val="en-US"/>
          </w:rPr>
          <w:t>5</w:t>
        </w:r>
      </w:ins>
      <w:ins w:id="1803" w:author="S5-225653" w:date="2022-08-25T14:29:00Z">
        <w:r>
          <w:rPr/>
          <w:t>.</w:t>
        </w:r>
      </w:ins>
      <w:ins w:id="1804" w:author="S5-225653" w:date="2022-08-25T14:29:00Z">
        <w:r>
          <w:rPr>
            <w:lang w:val="en-US"/>
          </w:rPr>
          <w:t>1</w:t>
        </w:r>
      </w:ins>
      <w:ins w:id="1805" w:author="S5-225653" w:date="2022-08-25T14:29:00Z">
        <w:r>
          <w:rPr/>
          <w:t>.</w:t>
        </w:r>
      </w:ins>
      <w:ins w:id="1806" w:author="S5-225653" w:date="2022-08-25T14:29:00Z">
        <w:r>
          <w:rPr>
            <w:lang w:val="en-US"/>
          </w:rPr>
          <w:t>4</w:t>
        </w:r>
      </w:ins>
      <w:ins w:id="1807" w:author="S5-225653" w:date="2022-08-25T14:29:00Z">
        <w:r>
          <w:rPr/>
          <w:t>.</w:t>
        </w:r>
      </w:ins>
      <w:ins w:id="1808" w:author="S5-225653" w:date="2022-08-25T14:29:00Z">
        <w:r>
          <w:rPr>
            <w:lang w:val="en-US"/>
          </w:rPr>
          <w:t>1</w:t>
        </w:r>
      </w:ins>
      <w:ins w:id="1809" w:author="S5-225653" w:date="2022-08-25T14:29:00Z">
        <w:r>
          <w:rPr/>
          <w:t>.2-1: Access the PLMN via SNPN for data connectivity in SBI representation</w:t>
        </w:r>
      </w:ins>
    </w:p>
    <w:p>
      <w:pPr>
        <w:pStyle w:val="6"/>
        <w:rPr>
          <w:ins w:id="1810" w:author="S5-225653" w:date="2022-08-25T14:29:00Z"/>
        </w:rPr>
      </w:pPr>
      <w:ins w:id="1811" w:author="S5-225653" w:date="2022-08-25T14:29:00Z">
        <w:bookmarkStart w:id="81" w:name="_Toc104192333"/>
        <w:bookmarkStart w:id="82" w:name="_Toc107835544"/>
        <w:bookmarkStart w:id="83" w:name="_Toc112331124"/>
        <w:r>
          <w:rPr>
            <w:lang w:val="en-US"/>
          </w:rPr>
          <w:t>5</w:t>
        </w:r>
      </w:ins>
      <w:ins w:id="1812" w:author="S5-225653" w:date="2022-08-25T14:29:00Z">
        <w:r>
          <w:rPr/>
          <w:t>.</w:t>
        </w:r>
      </w:ins>
      <w:ins w:id="1813" w:author="S5-225653" w:date="2022-08-25T14:29:00Z">
        <w:r>
          <w:rPr>
            <w:lang w:val="en-US"/>
          </w:rPr>
          <w:t>1</w:t>
        </w:r>
      </w:ins>
      <w:ins w:id="1814" w:author="S5-225653" w:date="2022-08-25T14:29:00Z">
        <w:r>
          <w:rPr/>
          <w:t>.</w:t>
        </w:r>
      </w:ins>
      <w:ins w:id="1815" w:author="S5-225653" w:date="2022-08-25T14:29:00Z">
        <w:r>
          <w:rPr>
            <w:lang w:val="en-US"/>
          </w:rPr>
          <w:t>4</w:t>
        </w:r>
      </w:ins>
      <w:ins w:id="1816" w:author="S5-225653" w:date="2022-08-25T14:29:00Z">
        <w:r>
          <w:rPr/>
          <w:t>.</w:t>
        </w:r>
      </w:ins>
      <w:ins w:id="1817" w:author="S5-225653" w:date="2022-08-25T14:29:00Z">
        <w:r>
          <w:rPr>
            <w:lang w:val="en-US"/>
          </w:rPr>
          <w:t>1</w:t>
        </w:r>
      </w:ins>
      <w:ins w:id="1818" w:author="S5-225653" w:date="2022-08-25T14:29:00Z">
        <w:r>
          <w:rPr/>
          <w:t>.3</w:t>
        </w:r>
      </w:ins>
      <w:ins w:id="1819" w:author="S5-225653" w:date="2022-08-25T14:29:00Z">
        <w:r>
          <w:rPr/>
          <w:tab/>
        </w:r>
      </w:ins>
      <w:ins w:id="1820" w:author="S5-225653" w:date="2022-08-25T14:29:00Z">
        <w:r>
          <w:rPr/>
          <w:t>Message flows</w:t>
        </w:r>
        <w:bookmarkEnd w:id="81"/>
        <w:bookmarkEnd w:id="82"/>
        <w:bookmarkEnd w:id="83"/>
      </w:ins>
    </w:p>
    <w:p>
      <w:pPr>
        <w:pStyle w:val="49"/>
        <w:ind w:left="0" w:firstLine="0"/>
        <w:rPr>
          <w:ins w:id="1821" w:author="S5-225653" w:date="2022-08-25T14:29:00Z"/>
          <w:lang w:val="en-US" w:eastAsia="zh-CN"/>
        </w:rPr>
      </w:pPr>
      <w:ins w:id="1822" w:author="S5-225653" w:date="2022-08-25T14:29:00Z">
        <w:r>
          <w:rPr>
            <w:rFonts w:hint="eastAsia"/>
            <w:lang w:val="en-US" w:eastAsia="zh-CN"/>
          </w:rPr>
          <w:t>T</w:t>
        </w:r>
      </w:ins>
      <w:ins w:id="1823" w:author="S5-225653" w:date="2022-08-25T14:29:00Z">
        <w:r>
          <w:rPr>
            <w:lang w:val="en-US" w:eastAsia="zh-CN"/>
          </w:rPr>
          <w:t xml:space="preserve">he message flows are the same with the 5G data connectivity per PDU session charging specified in the TS 32.255 [12]. </w:t>
        </w:r>
      </w:ins>
    </w:p>
    <w:p>
      <w:pPr>
        <w:pStyle w:val="49"/>
        <w:ind w:left="0" w:firstLine="0"/>
        <w:rPr>
          <w:ins w:id="1824" w:author="S5-225653" w:date="2022-08-25T14:29:00Z"/>
          <w:lang w:val="en-US" w:eastAsia="zh-CN"/>
        </w:rPr>
      </w:pPr>
      <w:ins w:id="1825" w:author="S5-225653" w:date="2022-08-25T14:29:00Z">
        <w:r>
          <w:rPr>
            <w:lang w:eastAsia="zh-CN"/>
          </w:rPr>
          <w:t>SMF in the SNPN reports the Charging Data Request contains SNPN ID (PLMN ID and NID identifying an SNPN) to the CHF in the SNPN.</w:t>
        </w:r>
      </w:ins>
    </w:p>
    <w:p>
      <w:pPr>
        <w:pStyle w:val="49"/>
        <w:ind w:left="0" w:firstLine="0"/>
        <w:rPr>
          <w:ins w:id="1826" w:author="S5-225653" w:date="2022-08-25T14:29:00Z"/>
          <w:lang w:val="en-US" w:eastAsia="zh-CN"/>
        </w:rPr>
      </w:pPr>
    </w:p>
    <w:p>
      <w:pPr>
        <w:pStyle w:val="5"/>
        <w:rPr>
          <w:ins w:id="1827" w:author="S5-225653" w:date="2022-08-25T14:29:00Z"/>
          <w:lang w:val="en-US"/>
        </w:rPr>
      </w:pPr>
      <w:ins w:id="1828" w:author="S5-225653" w:date="2022-08-25T14:29:00Z">
        <w:bookmarkStart w:id="84" w:name="_Toc112331125"/>
        <w:r>
          <w:rPr>
            <w:lang w:val="en-US"/>
          </w:rPr>
          <w:t>5.1.4.2</w:t>
        </w:r>
      </w:ins>
      <w:ins w:id="1829" w:author="S5-225653" w:date="2022-08-25T14:29:00Z">
        <w:r>
          <w:rPr>
            <w:lang w:val="en-US"/>
          </w:rPr>
          <w:tab/>
        </w:r>
      </w:ins>
      <w:ins w:id="1830" w:author="S5-225653" w:date="2022-08-25T14:29:00Z">
        <w:r>
          <w:rPr>
            <w:lang w:val="en-US"/>
          </w:rPr>
          <w:t>Solution #2: Data connectivity for PLMN Charging</w:t>
        </w:r>
        <w:bookmarkEnd w:id="84"/>
        <w:r>
          <w:rPr>
            <w:lang w:val="en-US"/>
          </w:rPr>
          <w:t xml:space="preserve"> </w:t>
        </w:r>
      </w:ins>
    </w:p>
    <w:p>
      <w:pPr>
        <w:pStyle w:val="6"/>
        <w:rPr>
          <w:ins w:id="1831" w:author="S5-225653" w:date="2022-08-25T14:29:00Z"/>
          <w:lang w:eastAsia="zh-CN"/>
        </w:rPr>
      </w:pPr>
      <w:ins w:id="1832" w:author="S5-225653" w:date="2022-08-25T14:29:00Z">
        <w:bookmarkStart w:id="85" w:name="_Toc112331126"/>
        <w:r>
          <w:rPr>
            <w:lang w:val="en-US"/>
          </w:rPr>
          <w:t>5</w:t>
        </w:r>
      </w:ins>
      <w:ins w:id="1833" w:author="S5-225653" w:date="2022-08-25T14:29:00Z">
        <w:r>
          <w:rPr/>
          <w:t>.</w:t>
        </w:r>
      </w:ins>
      <w:ins w:id="1834" w:author="S5-225653" w:date="2022-08-25T14:29:00Z">
        <w:r>
          <w:rPr>
            <w:lang w:val="en-US"/>
          </w:rPr>
          <w:t>1</w:t>
        </w:r>
      </w:ins>
      <w:ins w:id="1835" w:author="S5-225653" w:date="2022-08-25T14:29:00Z">
        <w:r>
          <w:rPr/>
          <w:t>.</w:t>
        </w:r>
      </w:ins>
      <w:ins w:id="1836" w:author="S5-225653" w:date="2022-08-25T14:29:00Z">
        <w:r>
          <w:rPr>
            <w:lang w:val="en-US"/>
          </w:rPr>
          <w:t>4</w:t>
        </w:r>
      </w:ins>
      <w:ins w:id="1837" w:author="S5-225653" w:date="2022-08-25T14:29:00Z">
        <w:r>
          <w:rPr/>
          <w:t>.</w:t>
        </w:r>
      </w:ins>
      <w:ins w:id="1838" w:author="S5-225653" w:date="2022-08-25T14:29:00Z">
        <w:r>
          <w:rPr>
            <w:lang w:val="en-US"/>
          </w:rPr>
          <w:t>2</w:t>
        </w:r>
      </w:ins>
      <w:ins w:id="1839" w:author="S5-225653" w:date="2022-08-25T14:29:00Z">
        <w:r>
          <w:rPr/>
          <w:t>.1</w:t>
        </w:r>
      </w:ins>
      <w:ins w:id="1840" w:author="S5-225653" w:date="2022-08-25T14:29:00Z">
        <w:r>
          <w:rPr/>
          <w:tab/>
        </w:r>
      </w:ins>
      <w:ins w:id="1841" w:author="S5-225653" w:date="2022-08-25T14:29:00Z">
        <w:r>
          <w:rPr>
            <w:lang w:eastAsia="zh-CN"/>
          </w:rPr>
          <w:t>General</w:t>
        </w:r>
        <w:bookmarkEnd w:id="85"/>
      </w:ins>
    </w:p>
    <w:p>
      <w:pPr>
        <w:rPr>
          <w:ins w:id="1842" w:author="S5-225653" w:date="2022-08-25T14:29:00Z"/>
        </w:rPr>
      </w:pPr>
      <w:ins w:id="1843" w:author="S5-225653" w:date="2022-08-25T14:29:00Z">
        <w:r>
          <w:rPr/>
          <w:t xml:space="preserve">This </w:t>
        </w:r>
      </w:ins>
      <w:ins w:id="1844" w:author="S5-225653" w:date="2022-08-25T14:29:00Z">
        <w:r>
          <w:rPr>
            <w:lang w:val="en-US" w:eastAsia="zh-CN"/>
          </w:rPr>
          <w:t>solution #1</w:t>
        </w:r>
      </w:ins>
      <w:ins w:id="1845" w:author="S5-225653" w:date="2022-08-25T14:29:00Z">
        <w:r>
          <w:rPr/>
          <w:t xml:space="preserve"> which </w:t>
        </w:r>
      </w:ins>
      <w:ins w:id="1846" w:author="S5-225653" w:date="2022-08-25T14:29:00Z">
        <w:r>
          <w:rPr>
            <w:iCs/>
          </w:rPr>
          <w:t xml:space="preserve">relying on </w:t>
        </w:r>
      </w:ins>
      <w:ins w:id="1847" w:author="S5-225653" w:date="2022-08-25T14:29:00Z">
        <w:r>
          <w:rPr>
            <w:lang w:val="en-US" w:eastAsia="zh-CN"/>
          </w:rPr>
          <w:t xml:space="preserve">5G </w:t>
        </w:r>
      </w:ins>
      <w:ins w:id="1848" w:author="S5-225653" w:date="2022-08-25T14:29:00Z">
        <w:r>
          <w:rPr>
            <w:rFonts w:hint="eastAsia"/>
            <w:lang w:val="en-US" w:eastAsia="zh-CN"/>
          </w:rPr>
          <w:t>d</w:t>
        </w:r>
      </w:ins>
      <w:ins w:id="1849" w:author="S5-225653" w:date="2022-08-25T14:29:00Z">
        <w:r>
          <w:rPr>
            <w:lang w:val="en-US" w:eastAsia="zh-CN"/>
          </w:rPr>
          <w:t xml:space="preserve">ata </w:t>
        </w:r>
      </w:ins>
      <w:ins w:id="1850" w:author="S5-225653" w:date="2022-08-25T14:29:00Z">
        <w:r>
          <w:rPr/>
          <w:t xml:space="preserve">connectivity </w:t>
        </w:r>
      </w:ins>
      <w:ins w:id="1851" w:author="S5-225653" w:date="2022-08-25T14:29:00Z">
        <w:r>
          <w:rPr>
            <w:lang w:val="en-US" w:eastAsia="zh-CN"/>
          </w:rPr>
          <w:t>converged charging architecture defined in TS</w:t>
        </w:r>
      </w:ins>
      <w:ins w:id="1852" w:author="S5-225653" w:date="2022-08-25T14:29:00Z">
        <w:r>
          <w:rPr/>
          <w:t> </w:t>
        </w:r>
      </w:ins>
      <w:ins w:id="1853" w:author="S5-225653" w:date="2022-08-25T14:29:00Z">
        <w:r>
          <w:rPr>
            <w:lang w:val="en-US" w:eastAsia="zh-CN"/>
          </w:rPr>
          <w:t xml:space="preserve">32.255 [12], with the extension of PLMN Charging via SNPN access </w:t>
        </w:r>
      </w:ins>
      <w:ins w:id="1854" w:author="S5-225653" w:date="2022-08-25T14:29:00Z">
        <w:r>
          <w:rPr>
            <w:lang w:eastAsia="zh-CN"/>
          </w:rPr>
          <w:t>per UE</w:t>
        </w:r>
      </w:ins>
      <w:ins w:id="1855" w:author="S5-225653" w:date="2022-08-25T14:29:00Z">
        <w:r>
          <w:rPr/>
          <w:t xml:space="preserve">, </w:t>
        </w:r>
      </w:ins>
      <w:ins w:id="1856" w:author="S5-225653" w:date="2022-08-25T14:29:00Z">
        <w:r>
          <w:rPr>
            <w:lang w:eastAsia="zh-CN"/>
          </w:rPr>
          <w:t>addresses the Key Issue #</w:t>
        </w:r>
      </w:ins>
      <w:ins w:id="1857" w:author="S5-225653" w:date="2022-08-25T14:29:00Z">
        <w:r>
          <w:rPr>
            <w:lang w:val="en-US" w:eastAsia="zh-CN"/>
          </w:rPr>
          <w:t>1</w:t>
        </w:r>
      </w:ins>
      <w:ins w:id="1858" w:author="S5-225653" w:date="2022-08-25T14:29:00Z">
        <w:r>
          <w:rPr>
            <w:lang w:eastAsia="zh-CN"/>
          </w:rPr>
          <w:t>b</w:t>
        </w:r>
      </w:ins>
      <w:ins w:id="1859" w:author="S5-225653" w:date="2022-08-25T14:29:00Z">
        <w:r>
          <w:rPr/>
          <w:t xml:space="preserve">. </w:t>
        </w:r>
      </w:ins>
    </w:p>
    <w:p>
      <w:pPr>
        <w:pStyle w:val="6"/>
        <w:rPr>
          <w:ins w:id="1860" w:author="S5-225653" w:date="2022-08-25T14:29:00Z"/>
        </w:rPr>
      </w:pPr>
      <w:ins w:id="1861" w:author="S5-225653" w:date="2022-08-25T14:29:00Z">
        <w:bookmarkStart w:id="86" w:name="_Toc112331127"/>
        <w:r>
          <w:rPr>
            <w:lang w:val="en-US"/>
          </w:rPr>
          <w:t>5</w:t>
        </w:r>
      </w:ins>
      <w:ins w:id="1862" w:author="S5-225653" w:date="2022-08-25T14:29:00Z">
        <w:r>
          <w:rPr/>
          <w:t>.</w:t>
        </w:r>
      </w:ins>
      <w:ins w:id="1863" w:author="S5-225653" w:date="2022-08-25T14:29:00Z">
        <w:r>
          <w:rPr>
            <w:lang w:val="en-US"/>
          </w:rPr>
          <w:t>1</w:t>
        </w:r>
      </w:ins>
      <w:ins w:id="1864" w:author="S5-225653" w:date="2022-08-25T14:29:00Z">
        <w:r>
          <w:rPr/>
          <w:t>.</w:t>
        </w:r>
      </w:ins>
      <w:ins w:id="1865" w:author="S5-225653" w:date="2022-08-25T14:29:00Z">
        <w:r>
          <w:rPr>
            <w:lang w:val="en-US"/>
          </w:rPr>
          <w:t>4</w:t>
        </w:r>
      </w:ins>
      <w:ins w:id="1866" w:author="S5-225653" w:date="2022-08-25T14:29:00Z">
        <w:r>
          <w:rPr/>
          <w:t>.</w:t>
        </w:r>
      </w:ins>
      <w:ins w:id="1867" w:author="S5-225653" w:date="2022-08-25T14:29:00Z">
        <w:r>
          <w:rPr>
            <w:lang w:val="en-US"/>
          </w:rPr>
          <w:t>2</w:t>
        </w:r>
      </w:ins>
      <w:ins w:id="1868" w:author="S5-225653" w:date="2022-08-25T14:29:00Z">
        <w:r>
          <w:rPr/>
          <w:t>.2</w:t>
        </w:r>
      </w:ins>
      <w:ins w:id="1869" w:author="S5-225653" w:date="2022-08-25T14:29:00Z">
        <w:r>
          <w:rPr/>
          <w:tab/>
        </w:r>
      </w:ins>
      <w:ins w:id="1870" w:author="S5-225653" w:date="2022-08-25T14:29:00Z">
        <w:r>
          <w:rPr/>
          <w:t>Reference architecture</w:t>
        </w:r>
        <w:bookmarkEnd w:id="86"/>
      </w:ins>
    </w:p>
    <w:p>
      <w:pPr>
        <w:rPr>
          <w:ins w:id="1871" w:author="S5-225653" w:date="2022-08-25T14:29:00Z"/>
        </w:rPr>
      </w:pPr>
      <w:ins w:id="1872" w:author="S5-225653" w:date="2022-08-25T14:29:00Z">
        <w:r>
          <w:rPr>
            <w:color w:val="385723"/>
          </w:rPr>
          <w:t>Based on figure 4.2.1-3, the CHF in the PLMN is added. The UE is charged by CHF in the PLMN for 5G data connectivity of PLMN services.</w:t>
        </w:r>
      </w:ins>
    </w:p>
    <w:p>
      <w:pPr>
        <w:rPr>
          <w:ins w:id="1873" w:author="S5-225653" w:date="2022-08-25T14:29:00Z"/>
        </w:rPr>
      </w:pPr>
    </w:p>
    <w:p>
      <w:pPr>
        <w:rPr>
          <w:ins w:id="1874" w:author="S5-225653" w:date="2022-08-25T14:29:00Z"/>
        </w:rPr>
      </w:pPr>
      <w:ins w:id="1875" w:author="S5-225653" w:date="2022-08-25T14:29:00Z">
        <w:bookmarkStart w:id="87" w:name="_1722625086"/>
        <w:bookmarkEnd w:id="87"/>
      </w:ins>
      <w:ins w:id="1876" w:author="S5-225653" w:date="2022-08-25T14:29:00Z"/>
      <w:ins w:id="1877" w:author="S5-225653" w:date="2022-08-25T14:29:00Z"/>
      <w:ins w:id="1878" w:author="S5-225653" w:date="2022-08-25T14:29:00Z">
        <w:r>
          <w:rPr>
            <w:rFonts w:ascii="Arial" w:hAnsi="Arial" w:eastAsia="等线"/>
            <w:b/>
          </w:rPr>
          <w:object>
            <v:shape id="_x0000_i1029" o:spt="75" type="#_x0000_t75" style="height:237pt;width:481.5pt;" o:ole="t" filled="f" o:preferrelative="t" stroked="f" coordsize="21600,21600">
              <v:path/>
              <v:fill on="f" focussize="0,0"/>
              <v:stroke on="f" joinstyle="miter"/>
              <v:imagedata r:id="rId18" o:title=""/>
              <o:lock v:ext="edit" aspectratio="t"/>
              <w10:wrap type="none"/>
              <w10:anchorlock/>
            </v:shape>
            <o:OLEObject Type="Embed" ProgID="Word.Picture.8" ShapeID="_x0000_i1029" DrawAspect="Content" ObjectID="_1468075729" r:id="rId17">
              <o:LockedField>false</o:LockedField>
            </o:OLEObject>
          </w:object>
        </w:r>
      </w:ins>
      <w:ins w:id="1880" w:author="S5-225653" w:date="2022-08-25T14:29:00Z"/>
    </w:p>
    <w:p>
      <w:pPr>
        <w:pStyle w:val="6"/>
        <w:rPr>
          <w:ins w:id="1881" w:author="S5-225653" w:date="2022-08-25T14:29:00Z"/>
        </w:rPr>
      </w:pPr>
      <w:ins w:id="1882" w:author="S5-225653" w:date="2022-08-25T14:29:00Z">
        <w:bookmarkStart w:id="88" w:name="_Toc112331128"/>
        <w:r>
          <w:rPr>
            <w:lang w:val="en-US"/>
          </w:rPr>
          <w:t>5</w:t>
        </w:r>
      </w:ins>
      <w:ins w:id="1883" w:author="S5-225653" w:date="2022-08-25T14:29:00Z">
        <w:r>
          <w:rPr/>
          <w:t>.</w:t>
        </w:r>
      </w:ins>
      <w:ins w:id="1884" w:author="S5-225653" w:date="2022-08-25T14:29:00Z">
        <w:r>
          <w:rPr>
            <w:lang w:val="en-US"/>
          </w:rPr>
          <w:t>1</w:t>
        </w:r>
      </w:ins>
      <w:ins w:id="1885" w:author="S5-225653" w:date="2022-08-25T14:29:00Z">
        <w:r>
          <w:rPr/>
          <w:t>.</w:t>
        </w:r>
      </w:ins>
      <w:ins w:id="1886" w:author="S5-225653" w:date="2022-08-25T14:29:00Z">
        <w:r>
          <w:rPr>
            <w:lang w:val="en-US"/>
          </w:rPr>
          <w:t>4</w:t>
        </w:r>
      </w:ins>
      <w:ins w:id="1887" w:author="S5-225653" w:date="2022-08-25T14:29:00Z">
        <w:r>
          <w:rPr/>
          <w:t>.</w:t>
        </w:r>
      </w:ins>
      <w:ins w:id="1888" w:author="S5-225653" w:date="2022-08-25T14:29:00Z">
        <w:r>
          <w:rPr>
            <w:lang w:val="en-US"/>
          </w:rPr>
          <w:t>2</w:t>
        </w:r>
      </w:ins>
      <w:ins w:id="1889" w:author="S5-225653" w:date="2022-08-25T14:29:00Z">
        <w:r>
          <w:rPr/>
          <w:t>.3</w:t>
        </w:r>
      </w:ins>
      <w:ins w:id="1890" w:author="S5-225653" w:date="2022-08-25T14:29:00Z">
        <w:r>
          <w:rPr/>
          <w:tab/>
        </w:r>
      </w:ins>
      <w:ins w:id="1891" w:author="S5-225653" w:date="2022-08-25T14:29:00Z">
        <w:r>
          <w:rPr/>
          <w:t>Message flows</w:t>
        </w:r>
        <w:bookmarkEnd w:id="88"/>
      </w:ins>
    </w:p>
    <w:p>
      <w:pPr>
        <w:rPr>
          <w:ins w:id="1892" w:author="S5-225653" w:date="2022-08-25T14:29:00Z"/>
        </w:rPr>
      </w:pPr>
      <w:ins w:id="1893" w:author="S5-225653" w:date="2022-08-25T14:29:00Z">
        <w:r>
          <w:rPr/>
          <w:t xml:space="preserve">For access the PLMN services, the message flows for the PDU session establishment, PDU session modification, PDU session release of 5G data connectivity charging would be the same as in clause </w:t>
        </w:r>
      </w:ins>
      <w:ins w:id="1894" w:author="S5-225653" w:date="2022-08-25T14:29:00Z">
        <w:r>
          <w:rPr>
            <w:lang w:eastAsia="zh-CN"/>
          </w:rPr>
          <w:t xml:space="preserve">5.2.2.13.2.1, </w:t>
        </w:r>
      </w:ins>
      <w:ins w:id="1895" w:author="S5-225653" w:date="2022-08-25T14:29:00Z">
        <w:r>
          <w:rPr/>
          <w:t xml:space="preserve">5.2.2.13.3.1 and 5.2.2.13.4.1 of TS 32.255 [12]. </w:t>
        </w:r>
      </w:ins>
    </w:p>
    <w:p>
      <w:pPr>
        <w:pStyle w:val="49"/>
        <w:ind w:left="0" w:firstLine="0"/>
        <w:rPr>
          <w:lang w:eastAsia="zh-CN"/>
        </w:rPr>
      </w:pPr>
      <w:ins w:id="1896" w:author="S5-225653" w:date="2022-08-25T14:29:00Z">
        <w:r>
          <w:rPr>
            <w:lang w:eastAsia="zh-CN"/>
          </w:rPr>
          <w:t>The SMF in the PLMN reports the Charging Data Request contains RAT type specifics to SNPN with the SNPN ID: (PLMN ID and NID identifying an SNPN) to the CHF in the PLMN.</w:t>
        </w:r>
      </w:ins>
    </w:p>
    <w:p>
      <w:pPr>
        <w:pStyle w:val="4"/>
        <w:rPr>
          <w:rFonts w:eastAsia="宋体"/>
          <w:lang w:eastAsia="zh-CN"/>
        </w:rPr>
      </w:pPr>
      <w:bookmarkStart w:id="89" w:name="_Toc16480"/>
      <w:bookmarkStart w:id="90" w:name="_Toc112331129"/>
      <w:r>
        <w:rPr>
          <w:rFonts w:hint="eastAsia" w:eastAsia="宋体"/>
          <w:lang w:eastAsia="zh-CN"/>
        </w:rPr>
        <w:t>5</w:t>
      </w:r>
      <w:r>
        <w:rPr>
          <w:rFonts w:eastAsia="宋体"/>
        </w:rPr>
        <w:t>.1.</w:t>
      </w:r>
      <w:r>
        <w:rPr>
          <w:rFonts w:hint="eastAsia" w:eastAsia="宋体"/>
          <w:lang w:eastAsia="zh-CN"/>
        </w:rPr>
        <w:t>5</w:t>
      </w:r>
      <w:r>
        <w:rPr>
          <w:rFonts w:eastAsia="宋体"/>
        </w:rPr>
        <w:tab/>
      </w:r>
      <w:r>
        <w:rPr>
          <w:rFonts w:eastAsia="宋体"/>
        </w:rPr>
        <w:t>Evaluation</w:t>
      </w:r>
      <w:bookmarkEnd w:id="89"/>
      <w:bookmarkEnd w:id="90"/>
    </w:p>
    <w:p>
      <w:pPr>
        <w:pStyle w:val="4"/>
        <w:rPr>
          <w:rFonts w:eastAsia="宋体"/>
        </w:rPr>
      </w:pPr>
      <w:bookmarkStart w:id="91" w:name="_Toc112331130"/>
      <w:bookmarkStart w:id="92" w:name="_Toc13077"/>
      <w:r>
        <w:rPr>
          <w:rFonts w:hint="eastAsia" w:eastAsia="宋体"/>
          <w:lang w:eastAsia="zh-CN"/>
        </w:rPr>
        <w:t>5</w:t>
      </w:r>
      <w:r>
        <w:rPr>
          <w:rFonts w:eastAsia="宋体"/>
        </w:rPr>
        <w:t>.1.</w:t>
      </w:r>
      <w:r>
        <w:rPr>
          <w:rFonts w:eastAsia="宋体"/>
          <w:lang w:val="en-US"/>
        </w:rPr>
        <w:t>6</w:t>
      </w:r>
      <w:r>
        <w:rPr>
          <w:rFonts w:eastAsia="宋体"/>
        </w:rPr>
        <w:tab/>
      </w:r>
      <w:r>
        <w:rPr>
          <w:rFonts w:eastAsia="宋体"/>
        </w:rPr>
        <w:t>Conclusion</w:t>
      </w:r>
      <w:bookmarkEnd w:id="91"/>
      <w:bookmarkEnd w:id="92"/>
    </w:p>
    <w:p>
      <w:pPr>
        <w:pStyle w:val="3"/>
      </w:pPr>
      <w:bookmarkStart w:id="93" w:name="_Toc112331131"/>
      <w:r>
        <w:rPr>
          <w:rFonts w:hint="eastAsia"/>
        </w:rPr>
        <w:t>5</w:t>
      </w:r>
      <w:r>
        <w:t>.2</w:t>
      </w:r>
      <w:r>
        <w:tab/>
      </w:r>
      <w:r>
        <w:t xml:space="preserve">Topic 2: </w:t>
      </w:r>
      <w:r>
        <w:rPr>
          <w:rFonts w:hint="eastAsia"/>
        </w:rPr>
        <w:t xml:space="preserve">Converged </w:t>
      </w:r>
      <w:r>
        <w:t>c</w:t>
      </w:r>
      <w:r>
        <w:rPr>
          <w:rFonts w:hint="eastAsia"/>
        </w:rPr>
        <w:t>harging for access connection</w:t>
      </w:r>
      <w:r>
        <w:t xml:space="preserve"> in SNPN</w:t>
      </w:r>
      <w:bookmarkEnd w:id="93"/>
    </w:p>
    <w:p>
      <w:pPr>
        <w:pStyle w:val="4"/>
        <w:rPr>
          <w:rFonts w:eastAsia="宋体"/>
        </w:rPr>
      </w:pPr>
      <w:bookmarkStart w:id="94" w:name="_Toc112331132"/>
      <w:r>
        <w:rPr>
          <w:rFonts w:eastAsia="宋体"/>
        </w:rPr>
        <w:t>5.2.1</w:t>
      </w:r>
      <w:r>
        <w:rPr>
          <w:rFonts w:eastAsia="宋体"/>
        </w:rPr>
        <w:tab/>
      </w:r>
      <w:r>
        <w:rPr>
          <w:rFonts w:eastAsia="宋体"/>
        </w:rPr>
        <w:t>Use cases</w:t>
      </w:r>
      <w:bookmarkEnd w:id="94"/>
    </w:p>
    <w:p>
      <w:pPr>
        <w:pStyle w:val="5"/>
      </w:pPr>
      <w:bookmarkStart w:id="95" w:name="_Toc112331133"/>
      <w:r>
        <w:t>5.2.1.1</w:t>
      </w:r>
      <w:r>
        <w:tab/>
      </w:r>
      <w:r>
        <w:t xml:space="preserve">Use case #2a: </w:t>
      </w:r>
      <w:r>
        <w:rPr>
          <w:rFonts w:hint="eastAsia"/>
        </w:rPr>
        <w:t>Network access control</w:t>
      </w:r>
      <w:bookmarkEnd w:id="95"/>
    </w:p>
    <w:p>
      <w:r>
        <w:rPr>
          <w:rFonts w:hint="eastAsia"/>
        </w:rPr>
        <w:t xml:space="preserve">The combination of a PLMN ID and Network </w:t>
      </w:r>
      <w:ins w:id="1897" w:author="S5-225190" w:date="2022-08-25T11:20:00Z">
        <w:r>
          <w:rPr>
            <w:lang w:val="en-US"/>
          </w:rPr>
          <w:t>I</w:t>
        </w:r>
      </w:ins>
      <w:del w:id="1898" w:author="S5-225190" w:date="2022-08-25T11:19:00Z">
        <w:r>
          <w:rPr>
            <w:rFonts w:hint="eastAsia"/>
          </w:rPr>
          <w:delText>i</w:delText>
        </w:r>
      </w:del>
      <w:r>
        <w:rPr>
          <w:rFonts w:hint="eastAsia"/>
        </w:rPr>
        <w:t>dentifier (NID) identifies an SNPN</w:t>
      </w:r>
      <w:r>
        <w:rPr>
          <w:lang w:val="en-US"/>
        </w:rPr>
        <w:t xml:space="preserve">. </w:t>
      </w:r>
      <w:r>
        <w:t>If a UE performs the registration or service request procedure in an SNPN identified by a PLMN ID and a</w:t>
      </w:r>
      <w:r>
        <w:rPr>
          <w:lang w:val="en-US"/>
        </w:rPr>
        <w:t xml:space="preserve"> </w:t>
      </w:r>
      <w:r>
        <w:t>NID and there is no subscription for the UE, then</w:t>
      </w:r>
      <w:r>
        <w:rPr>
          <w:lang w:val="en-US"/>
        </w:rPr>
        <w:t xml:space="preserve"> </w:t>
      </w:r>
      <w:r>
        <w:t>AMF reject</w:t>
      </w:r>
      <w:r>
        <w:rPr>
          <w:lang w:val="en-US"/>
        </w:rPr>
        <w:t>s</w:t>
      </w:r>
      <w:r>
        <w:t xml:space="preserve"> the UE with a</w:t>
      </w:r>
      <w:r>
        <w:rPr>
          <w:lang w:val="en-US"/>
        </w:rPr>
        <w:t xml:space="preserve"> </w:t>
      </w:r>
      <w:r>
        <w:t>cause code to prevent the UE from automatically selecting and registering with the same SNPN</w:t>
      </w:r>
      <w:r>
        <w:rPr>
          <w:lang w:val="en-US"/>
        </w:rPr>
        <w:t xml:space="preserve"> </w:t>
      </w:r>
      <w:r>
        <w:t>as described in TS 2</w:t>
      </w:r>
      <w:r>
        <w:rPr>
          <w:lang w:val="en-US"/>
        </w:rPr>
        <w:t>3</w:t>
      </w:r>
      <w:r>
        <w:t>.501 [</w:t>
      </w:r>
      <w:r>
        <w:rPr>
          <w:lang w:val="en-US"/>
        </w:rPr>
        <w:t>2</w:t>
      </w:r>
      <w:r>
        <w:t>].</w:t>
      </w:r>
    </w:p>
    <w:p>
      <w:pPr>
        <w:pStyle w:val="49"/>
        <w:ind w:left="0" w:firstLine="0"/>
      </w:pPr>
      <w:r>
        <w:rPr>
          <w:lang w:val="en-US" w:eastAsia="zh-CN"/>
        </w:rPr>
        <w:t xml:space="preserve">The NPN-OP provides the SNPN </w:t>
      </w:r>
      <w:del w:id="1899" w:author="S5-225190" w:date="2022-08-25T11:20:00Z">
        <w:r>
          <w:rPr>
            <w:lang w:val="en-US" w:eastAsia="zh-CN"/>
          </w:rPr>
          <w:delText xml:space="preserve">(e.g. vertical industry customers) </w:delText>
        </w:r>
      </w:del>
      <w:r>
        <w:rPr>
          <w:lang w:val="en-US" w:eastAsia="zh-CN"/>
        </w:rPr>
        <w:t>to NPN-SP</w:t>
      </w:r>
      <w:ins w:id="1900" w:author="S5-225190" w:date="2022-08-25T11:20:00Z">
        <w:r>
          <w:rPr>
            <w:lang w:val="en-US" w:eastAsia="zh-CN"/>
          </w:rPr>
          <w:t xml:space="preserve"> (e.g. vertical industry customer)</w:t>
        </w:r>
      </w:ins>
      <w:r>
        <w:rPr>
          <w:lang w:val="en-US" w:eastAsia="zh-CN"/>
        </w:rPr>
        <w:t xml:space="preserve">, and NPN-SP provides NPN services to NPN-SC. </w:t>
      </w:r>
      <w:r>
        <w:rPr>
          <w:lang w:val="en-US"/>
        </w:rPr>
        <w:t>I</w:t>
      </w:r>
      <w:r>
        <w:t>t is</w:t>
      </w:r>
      <w:r>
        <w:rPr>
          <w:lang w:val="en-US"/>
        </w:rPr>
        <w:t xml:space="preserve"> </w:t>
      </w:r>
      <w:r>
        <w:t xml:space="preserve">important for </w:t>
      </w:r>
      <w:r>
        <w:rPr>
          <w:lang w:val="en-US" w:eastAsia="zh-CN"/>
        </w:rPr>
        <w:t>NPN-OP</w:t>
      </w:r>
      <w:r>
        <w:t xml:space="preserve"> to</w:t>
      </w:r>
      <w:r>
        <w:rPr>
          <w:lang w:val="en-US"/>
        </w:rPr>
        <w:t xml:space="preserve"> </w:t>
      </w:r>
      <w:r>
        <w:t xml:space="preserve">collect usage for </w:t>
      </w:r>
      <w:r>
        <w:rPr>
          <w:lang w:val="en-US"/>
        </w:rPr>
        <w:t>SNPN</w:t>
      </w:r>
      <w:r>
        <w:t xml:space="preserve"> resources</w:t>
      </w:r>
      <w:r>
        <w:rPr>
          <w:lang w:val="en-US"/>
        </w:rPr>
        <w:t xml:space="preserve"> </w:t>
      </w:r>
      <w:r>
        <w:t xml:space="preserve">associated to </w:t>
      </w:r>
      <w:r>
        <w:rPr>
          <w:lang w:val="en-US"/>
        </w:rPr>
        <w:t>a</w:t>
      </w:r>
      <w:r>
        <w:t>ccess connection</w:t>
      </w:r>
      <w:r>
        <w:rPr>
          <w:lang w:eastAsia="zh-CN"/>
        </w:rPr>
        <w:t xml:space="preserve"> </w:t>
      </w:r>
      <w:r>
        <w:t>for the purpose of charging or statistics.</w:t>
      </w:r>
    </w:p>
    <w:p>
      <w:pPr>
        <w:rPr>
          <w:ins w:id="1901" w:author="S5-225764" w:date="2022-08-25T11:07:00Z"/>
          <w:lang w:val="en-US"/>
        </w:rPr>
      </w:pPr>
      <w:r>
        <w:rPr>
          <w:rFonts w:hint="eastAsia"/>
          <w:lang w:eastAsia="zh-CN"/>
        </w:rPr>
        <w:t xml:space="preserve">The </w:t>
      </w:r>
      <w:r>
        <w:rPr>
          <w:lang w:eastAsia="zh-CN"/>
        </w:rPr>
        <w:t xml:space="preserve">potential </w:t>
      </w:r>
      <w:r>
        <w:rPr>
          <w:rFonts w:hint="eastAsia"/>
          <w:lang w:eastAsia="zh-CN"/>
        </w:rPr>
        <w:t>charging requirements for this UC are: REQ-eNPN_CH_SNPN_</w:t>
      </w:r>
      <w:del w:id="1902" w:author="S5-225190" w:date="2022-08-25T11:20:00Z">
        <w:r>
          <w:rPr>
            <w:rFonts w:hint="eastAsia"/>
            <w:lang w:eastAsia="zh-CN"/>
          </w:rPr>
          <w:delText>N</w:delText>
        </w:r>
      </w:del>
      <w:r>
        <w:rPr>
          <w:rFonts w:hint="eastAsia"/>
          <w:lang w:eastAsia="zh-CN"/>
        </w:rPr>
        <w:t>AC-01</w:t>
      </w:r>
      <w:r>
        <w:t xml:space="preserve">, </w:t>
      </w:r>
      <w:r>
        <w:rPr>
          <w:rFonts w:hint="eastAsia"/>
        </w:rPr>
        <w:t>REQ-eNPN_CH_SNPN_</w:t>
      </w:r>
      <w:del w:id="1903" w:author="S5-225190" w:date="2022-08-25T11:21:00Z">
        <w:r>
          <w:rPr>
            <w:rFonts w:hint="eastAsia"/>
          </w:rPr>
          <w:delText>N</w:delText>
        </w:r>
      </w:del>
      <w:r>
        <w:rPr>
          <w:rFonts w:hint="eastAsia"/>
        </w:rPr>
        <w:t>AC-0</w:t>
      </w:r>
      <w:r>
        <w:rPr>
          <w:lang w:val="en-US"/>
        </w:rPr>
        <w:t>2.</w:t>
      </w:r>
    </w:p>
    <w:p>
      <w:pPr>
        <w:pStyle w:val="5"/>
        <w:rPr>
          <w:ins w:id="1904" w:author="S5-225764" w:date="2022-08-25T11:07:00Z"/>
          <w:lang w:val="en-US"/>
        </w:rPr>
      </w:pPr>
      <w:ins w:id="1905" w:author="S5-225764" w:date="2022-08-25T11:07:00Z">
        <w:bookmarkStart w:id="96" w:name="_Toc112331134"/>
        <w:r>
          <w:rPr>
            <w:lang w:val="en-US"/>
          </w:rPr>
          <w:t>5</w:t>
        </w:r>
      </w:ins>
      <w:ins w:id="1906" w:author="S5-225764" w:date="2022-08-25T11:07:00Z">
        <w:r>
          <w:rPr/>
          <w:t>.</w:t>
        </w:r>
      </w:ins>
      <w:ins w:id="1907" w:author="S5-225764" w:date="2022-08-25T11:07:00Z">
        <w:r>
          <w:rPr>
            <w:lang w:val="en-US"/>
          </w:rPr>
          <w:t>2</w:t>
        </w:r>
      </w:ins>
      <w:ins w:id="1908" w:author="S5-225764" w:date="2022-08-25T11:07:00Z">
        <w:r>
          <w:rPr/>
          <w:t>.1.</w:t>
        </w:r>
      </w:ins>
      <w:ins w:id="1909" w:author="S5-225764" w:date="2022-08-25T11:09:00Z">
        <w:r>
          <w:rPr>
            <w:lang w:val="en-US"/>
          </w:rPr>
          <w:t>2</w:t>
        </w:r>
      </w:ins>
      <w:ins w:id="1910" w:author="S5-225764" w:date="2022-08-25T11:07:00Z">
        <w:r>
          <w:rPr/>
          <w:tab/>
        </w:r>
      </w:ins>
      <w:ins w:id="1911" w:author="S5-225764" w:date="2022-08-25T11:07:00Z">
        <w:r>
          <w:rPr/>
          <w:t>Use case #</w:t>
        </w:r>
      </w:ins>
      <w:ins w:id="1912" w:author="S5-225764" w:date="2022-08-25T11:07:00Z">
        <w:r>
          <w:rPr>
            <w:lang w:val="en-US"/>
          </w:rPr>
          <w:t>2</w:t>
        </w:r>
      </w:ins>
      <w:ins w:id="1913" w:author="S5-225764" w:date="2022-08-25T11:10:00Z">
        <w:r>
          <w:rPr>
            <w:lang w:val="en-US"/>
          </w:rPr>
          <w:t>b</w:t>
        </w:r>
      </w:ins>
      <w:ins w:id="1914" w:author="S5-225764" w:date="2022-08-25T11:07:00Z">
        <w:r>
          <w:rPr/>
          <w:t xml:space="preserve">: </w:t>
        </w:r>
      </w:ins>
      <w:ins w:id="1915" w:author="S5-225764" w:date="2022-08-25T11:07:00Z">
        <w:r>
          <w:rPr>
            <w:rFonts w:hint="eastAsia"/>
          </w:rPr>
          <w:t xml:space="preserve">Converged </w:t>
        </w:r>
      </w:ins>
      <w:ins w:id="1916" w:author="S5-225764" w:date="2022-08-25T11:07:00Z">
        <w:r>
          <w:rPr>
            <w:lang w:val="en-US"/>
          </w:rPr>
          <w:t>c</w:t>
        </w:r>
      </w:ins>
      <w:ins w:id="1917" w:author="S5-225764" w:date="2022-08-25T11:07:00Z">
        <w:r>
          <w:rPr>
            <w:rFonts w:hint="eastAsia"/>
          </w:rPr>
          <w:t>harging for number of UEs</w:t>
        </w:r>
        <w:bookmarkEnd w:id="96"/>
      </w:ins>
    </w:p>
    <w:p>
      <w:pPr>
        <w:rPr>
          <w:ins w:id="1918" w:author="S5-225764" w:date="2022-08-25T11:07:00Z"/>
          <w:lang w:val="en-US"/>
        </w:rPr>
      </w:pPr>
      <w:ins w:id="1919" w:author="S5-225764" w:date="2022-08-25T11:07:00Z">
        <w:r>
          <w:rPr>
            <w:lang w:val="en-US" w:eastAsia="ko-KR"/>
          </w:rPr>
          <w:t xml:space="preserve">The maximum number of </w:t>
        </w:r>
      </w:ins>
      <w:ins w:id="1920" w:author="S5-225764" w:date="2022-08-25T11:07:00Z">
        <w:r>
          <w:rPr/>
          <w:t>UEs</w:t>
        </w:r>
      </w:ins>
      <w:ins w:id="1921" w:author="S5-225764" w:date="2022-08-25T11:07:00Z">
        <w:r>
          <w:rPr>
            <w:rFonts w:hint="eastAsia"/>
            <w:lang w:val="en-US" w:eastAsia="zh-CN"/>
          </w:rPr>
          <w:t xml:space="preserve">, corresponding to </w:t>
        </w:r>
      </w:ins>
      <w:ins w:id="1922" w:author="S5-225764" w:date="2022-08-25T11:07:00Z">
        <w:r>
          <w:rPr>
            <w:lang w:val="en-US" w:eastAsia="zh-CN"/>
          </w:rPr>
          <w:t>t</w:t>
        </w:r>
      </w:ins>
      <w:ins w:id="1923" w:author="S5-225764" w:date="2022-08-25T11:07:00Z">
        <w:r>
          <w:rPr>
            <w:lang w:val="en-US" w:eastAsia="ko-KR"/>
          </w:rPr>
          <w:t xml:space="preserve">he maximum number of </w:t>
        </w:r>
      </w:ins>
      <w:ins w:id="1924" w:author="S5-225764" w:date="2022-08-25T11:07:00Z">
        <w:r>
          <w:rPr/>
          <w:t>UEs</w:t>
        </w:r>
      </w:ins>
      <w:ins w:id="1925" w:author="S5-225764" w:date="2022-08-25T11:07:00Z">
        <w:r>
          <w:rPr>
            <w:rFonts w:hint="eastAsia"/>
            <w:lang w:val="en-US" w:eastAsia="zh-CN"/>
          </w:rPr>
          <w:t xml:space="preserve"> associated with </w:t>
        </w:r>
      </w:ins>
      <w:ins w:id="1926" w:author="S5-225764" w:date="2022-08-25T11:07:00Z">
        <w:r>
          <w:rPr>
            <w:rFonts w:hint="eastAsia"/>
          </w:rPr>
          <w:t>Network Identifier</w:t>
        </w:r>
      </w:ins>
      <w:ins w:id="1927" w:author="S5-225764" w:date="2022-08-25T11:07:00Z">
        <w:r>
          <w:rPr>
            <w:rFonts w:hint="eastAsia"/>
            <w:lang w:val="en-US" w:eastAsia="zh-CN"/>
          </w:rPr>
          <w:t xml:space="preserve">, represents </w:t>
        </w:r>
      </w:ins>
      <w:ins w:id="1928" w:author="S5-225764" w:date="2022-08-25T11:07:00Z">
        <w:r>
          <w:rPr>
            <w:lang w:val="en-US" w:eastAsia="zh-CN"/>
          </w:rPr>
          <w:t>t</w:t>
        </w:r>
      </w:ins>
      <w:ins w:id="1929" w:author="S5-225764" w:date="2022-08-25T11:07:00Z">
        <w:r>
          <w:rPr>
            <w:lang w:val="en-US" w:eastAsia="ko-KR"/>
          </w:rPr>
          <w:t xml:space="preserve">he maximum number of </w:t>
        </w:r>
      </w:ins>
      <w:ins w:id="1930" w:author="S5-225764" w:date="2022-08-25T11:07:00Z">
        <w:r>
          <w:rPr/>
          <w:t>UEs</w:t>
        </w:r>
      </w:ins>
      <w:ins w:id="1931" w:author="S5-225764" w:date="2022-08-25T11:07:00Z">
        <w:r>
          <w:rPr>
            <w:rFonts w:hint="eastAsia"/>
            <w:lang w:val="en-US" w:eastAsia="zh-CN"/>
          </w:rPr>
          <w:t xml:space="preserve"> using </w:t>
        </w:r>
      </w:ins>
      <w:ins w:id="1932" w:author="S5-225764" w:date="2022-08-25T11:07:00Z">
        <w:r>
          <w:rPr>
            <w:lang w:val="en-US" w:eastAsia="zh-CN"/>
          </w:rPr>
          <w:t xml:space="preserve">the SNPN </w:t>
        </w:r>
      </w:ins>
      <w:ins w:id="1933" w:author="S5-225764" w:date="2022-08-25T11:07:00Z">
        <w:r>
          <w:rPr>
            <w:rFonts w:hint="eastAsia"/>
            <w:lang w:val="en-US" w:eastAsia="zh-CN"/>
          </w:rPr>
          <w:t xml:space="preserve">network </w:t>
        </w:r>
      </w:ins>
      <w:ins w:id="1934" w:author="S5-225764" w:date="2022-08-25T11:07:00Z">
        <w:r>
          <w:rPr/>
          <w:t>simultaneously</w:t>
        </w:r>
      </w:ins>
      <w:ins w:id="1935" w:author="S5-225764" w:date="2022-08-25T11:07:00Z">
        <w:r>
          <w:rPr>
            <w:lang w:val="en-US" w:eastAsia="ko-KR"/>
          </w:rPr>
          <w:t>.</w:t>
        </w:r>
      </w:ins>
    </w:p>
    <w:p>
      <w:pPr>
        <w:rPr>
          <w:ins w:id="1936" w:author="S5-225764" w:date="2022-08-25T11:07:00Z"/>
          <w:lang w:val="en-US" w:eastAsia="zh-CN"/>
        </w:rPr>
      </w:pPr>
      <w:ins w:id="1937" w:author="S5-225764" w:date="2022-08-25T11:07:00Z">
        <w:r>
          <w:rPr>
            <w:lang w:val="en-US"/>
          </w:rPr>
          <w:t>For the SNPN, i</w:t>
        </w:r>
      </w:ins>
      <w:ins w:id="1938" w:author="S5-225764" w:date="2022-08-25T11:07:00Z">
        <w:r>
          <w:rPr/>
          <w:t>t is</w:t>
        </w:r>
      </w:ins>
      <w:ins w:id="1939" w:author="S5-225764" w:date="2022-08-25T11:07:00Z">
        <w:r>
          <w:rPr>
            <w:lang w:val="en-US"/>
          </w:rPr>
          <w:t xml:space="preserve"> </w:t>
        </w:r>
      </w:ins>
      <w:ins w:id="1940" w:author="S5-225764" w:date="2022-08-25T11:07:00Z">
        <w:r>
          <w:rPr/>
          <w:t xml:space="preserve">important for </w:t>
        </w:r>
      </w:ins>
      <w:ins w:id="1941" w:author="S5-225764" w:date="2022-08-25T11:07:00Z">
        <w:r>
          <w:rPr>
            <w:rFonts w:hint="eastAsia"/>
            <w:lang w:bidi="ar-IQ"/>
          </w:rPr>
          <w:t>NPN-OP</w:t>
        </w:r>
      </w:ins>
      <w:ins w:id="1942" w:author="S5-225764" w:date="2022-08-25T11:07:00Z">
        <w:r>
          <w:rPr>
            <w:lang w:val="en-US" w:eastAsia="zh-CN"/>
          </w:rPr>
          <w:t xml:space="preserve"> </w:t>
        </w:r>
      </w:ins>
      <w:ins w:id="1943" w:author="S5-225764" w:date="2022-08-25T11:07:00Z">
        <w:r>
          <w:rPr/>
          <w:t>to</w:t>
        </w:r>
      </w:ins>
      <w:ins w:id="1944" w:author="S5-225764" w:date="2022-08-25T11:07:00Z">
        <w:r>
          <w:rPr>
            <w:lang w:val="en-US"/>
          </w:rPr>
          <w:t xml:space="preserve"> </w:t>
        </w:r>
      </w:ins>
      <w:ins w:id="1945" w:author="S5-225764" w:date="2022-08-25T11:07:00Z">
        <w:r>
          <w:rPr/>
          <w:t xml:space="preserve">collect number of UEs </w:t>
        </w:r>
      </w:ins>
      <w:ins w:id="1946" w:author="S5-225764" w:date="2022-08-25T11:07:00Z">
        <w:r>
          <w:rPr>
            <w:lang w:eastAsia="zh-CN"/>
          </w:rPr>
          <w:t xml:space="preserve">per </w:t>
        </w:r>
      </w:ins>
      <w:ins w:id="1947" w:author="S5-225764" w:date="2022-08-25T11:07:00Z">
        <w:r>
          <w:rPr>
            <w:rFonts w:hint="eastAsia"/>
          </w:rPr>
          <w:t>Network Identifier</w:t>
        </w:r>
      </w:ins>
      <w:ins w:id="1948" w:author="S5-225764" w:date="2022-08-25T11:07:00Z">
        <w:r>
          <w:rPr>
            <w:lang w:val="en-US"/>
          </w:rPr>
          <w:t xml:space="preserve"> </w:t>
        </w:r>
      </w:ins>
      <w:ins w:id="1949" w:author="S5-225764" w:date="2022-08-25T11:07:00Z">
        <w:r>
          <w:rPr>
            <w:rFonts w:hint="eastAsia"/>
          </w:rPr>
          <w:t xml:space="preserve">of vertical industry customers </w:t>
        </w:r>
      </w:ins>
      <w:ins w:id="1950" w:author="S5-225764" w:date="2022-08-25T11:07:00Z">
        <w:r>
          <w:rPr/>
          <w:t>for the purpose of charging or statistics.</w:t>
        </w:r>
      </w:ins>
      <w:ins w:id="1951" w:author="S5-225764" w:date="2022-08-25T11:07:00Z">
        <w:r>
          <w:rPr>
            <w:lang w:val="en-US"/>
          </w:rPr>
          <w:t xml:space="preserve"> In addition, </w:t>
        </w:r>
      </w:ins>
      <w:ins w:id="1952" w:author="S5-225764" w:date="2022-08-25T11:07:00Z">
        <w:r>
          <w:rPr>
            <w:rFonts w:hint="eastAsia"/>
            <w:lang w:bidi="ar-IQ"/>
          </w:rPr>
          <w:t>NPN-OP</w:t>
        </w:r>
      </w:ins>
      <w:ins w:id="1953" w:author="S5-225764" w:date="2022-08-25T11:07:00Z">
        <w:r>
          <w:rPr>
            <w:lang w:val="en-US"/>
          </w:rPr>
          <w:t xml:space="preserve"> can perform tiered charging for different </w:t>
        </w:r>
      </w:ins>
      <w:ins w:id="1954" w:author="S5-225764" w:date="2022-08-25T11:07:00Z">
        <w:r>
          <w:rPr/>
          <w:t>number of UEs</w:t>
        </w:r>
      </w:ins>
      <w:ins w:id="1955" w:author="S5-225764" w:date="2022-08-25T11:07:00Z">
        <w:r>
          <w:rPr>
            <w:lang w:val="en-US"/>
          </w:rPr>
          <w:t xml:space="preserve"> </w:t>
        </w:r>
      </w:ins>
      <w:ins w:id="1956" w:author="S5-225764" w:date="2022-08-25T11:07:00Z">
        <w:r>
          <w:rPr>
            <w:rFonts w:eastAsia="宋体"/>
            <w:lang w:eastAsia="ko-KR"/>
          </w:rPr>
          <w:t>threshold</w:t>
        </w:r>
      </w:ins>
      <w:ins w:id="1957" w:author="S5-225764" w:date="2022-08-25T11:07:00Z">
        <w:r>
          <w:rPr>
            <w:lang w:val="en-US"/>
          </w:rPr>
          <w:t>.</w:t>
        </w:r>
      </w:ins>
    </w:p>
    <w:p>
      <w:pPr>
        <w:rPr>
          <w:ins w:id="1958" w:author="S5-225190" w:date="2022-08-25T11:21:00Z"/>
          <w:lang w:val="en-US"/>
        </w:rPr>
      </w:pPr>
      <w:ins w:id="1959" w:author="S5-225764" w:date="2022-08-25T11:07:00Z">
        <w:r>
          <w:rPr>
            <w:rFonts w:hint="eastAsia"/>
            <w:lang w:eastAsia="zh-CN"/>
          </w:rPr>
          <w:t xml:space="preserve">The </w:t>
        </w:r>
      </w:ins>
      <w:ins w:id="1960" w:author="S5-225764" w:date="2022-08-25T11:07:00Z">
        <w:r>
          <w:rPr>
            <w:lang w:eastAsia="zh-CN"/>
          </w:rPr>
          <w:t xml:space="preserve">potential </w:t>
        </w:r>
      </w:ins>
      <w:ins w:id="1961" w:author="S5-225764" w:date="2022-08-25T11:07:00Z">
        <w:r>
          <w:rPr>
            <w:rFonts w:hint="eastAsia"/>
            <w:lang w:eastAsia="zh-CN"/>
          </w:rPr>
          <w:t>charging requirements for this UC are: REQ-eNPN_CH_</w:t>
        </w:r>
      </w:ins>
      <w:ins w:id="1962" w:author="S5-225764" w:date="2022-08-25T11:07:00Z">
        <w:r>
          <w:rPr>
            <w:lang w:val="en-US" w:eastAsia="zh-CN"/>
          </w:rPr>
          <w:t>S</w:t>
        </w:r>
      </w:ins>
      <w:ins w:id="1963" w:author="S5-225764" w:date="2022-08-25T11:07:00Z">
        <w:r>
          <w:rPr>
            <w:rFonts w:hint="eastAsia"/>
            <w:lang w:eastAsia="zh-CN"/>
          </w:rPr>
          <w:t>NPN_AC-03</w:t>
        </w:r>
      </w:ins>
      <w:ins w:id="1964" w:author="S5-225764" w:date="2022-08-25T11:07:00Z">
        <w:r>
          <w:rPr/>
          <w:t xml:space="preserve">, </w:t>
        </w:r>
      </w:ins>
      <w:ins w:id="1965" w:author="S5-225764" w:date="2022-08-25T11:07:00Z">
        <w:r>
          <w:rPr>
            <w:rFonts w:hint="eastAsia"/>
          </w:rPr>
          <w:t>REQ-eNPN_CH_</w:t>
        </w:r>
      </w:ins>
      <w:ins w:id="1966" w:author="S5-225764" w:date="2022-08-25T11:07:00Z">
        <w:r>
          <w:rPr>
            <w:lang w:val="en-US"/>
          </w:rPr>
          <w:t>S</w:t>
        </w:r>
      </w:ins>
      <w:ins w:id="1967" w:author="S5-225764" w:date="2022-08-25T11:07:00Z">
        <w:r>
          <w:rPr>
            <w:rFonts w:hint="eastAsia"/>
          </w:rPr>
          <w:t>NPN_AC-04</w:t>
        </w:r>
      </w:ins>
      <w:ins w:id="1968" w:author="S5-225764" w:date="2022-08-25T11:07:00Z">
        <w:r>
          <w:rPr>
            <w:lang w:val="en-US"/>
          </w:rPr>
          <w:t>.</w:t>
        </w:r>
      </w:ins>
    </w:p>
    <w:p>
      <w:pPr>
        <w:pStyle w:val="5"/>
        <w:rPr>
          <w:ins w:id="1969" w:author="S5-225190" w:date="2022-08-25T11:21:00Z"/>
          <w:lang w:val="en-US"/>
        </w:rPr>
      </w:pPr>
      <w:ins w:id="1970" w:author="S5-225190" w:date="2022-08-25T11:21:00Z">
        <w:bookmarkStart w:id="97" w:name="_Toc112331135"/>
        <w:r>
          <w:rPr>
            <w:lang w:val="en-US"/>
          </w:rPr>
          <w:t>5</w:t>
        </w:r>
      </w:ins>
      <w:ins w:id="1971" w:author="S5-225190" w:date="2022-08-25T11:21:00Z">
        <w:r>
          <w:rPr/>
          <w:t>.</w:t>
        </w:r>
      </w:ins>
      <w:ins w:id="1972" w:author="S5-225190" w:date="2022-08-25T11:21:00Z">
        <w:r>
          <w:rPr>
            <w:lang w:val="en-US"/>
          </w:rPr>
          <w:t>2</w:t>
        </w:r>
      </w:ins>
      <w:ins w:id="1973" w:author="S5-225190" w:date="2022-08-25T11:21:00Z">
        <w:r>
          <w:rPr/>
          <w:t>.1.</w:t>
        </w:r>
      </w:ins>
      <w:ins w:id="1974" w:author="S5-225190" w:date="2022-08-25T11:21:00Z">
        <w:r>
          <w:rPr>
            <w:lang w:val="en-US"/>
          </w:rPr>
          <w:t>3</w:t>
        </w:r>
      </w:ins>
      <w:ins w:id="1975" w:author="S5-225190" w:date="2022-08-25T11:21:00Z">
        <w:r>
          <w:rPr/>
          <w:tab/>
        </w:r>
      </w:ins>
      <w:ins w:id="1976" w:author="S5-225190" w:date="2022-08-25T11:21:00Z">
        <w:r>
          <w:rPr/>
          <w:t>Use case #</w:t>
        </w:r>
      </w:ins>
      <w:ins w:id="1977" w:author="S5-225190" w:date="2022-08-25T11:21:00Z">
        <w:r>
          <w:rPr>
            <w:lang w:val="en-US"/>
          </w:rPr>
          <w:t>2c</w:t>
        </w:r>
      </w:ins>
      <w:ins w:id="1978" w:author="S5-225190" w:date="2022-08-25T11:21:00Z">
        <w:r>
          <w:rPr/>
          <w:t xml:space="preserve">: </w:t>
        </w:r>
      </w:ins>
      <w:ins w:id="1979" w:author="S5-225190" w:date="2022-08-25T11:21:00Z">
        <w:r>
          <w:rPr>
            <w:rFonts w:hint="eastAsia"/>
          </w:rPr>
          <w:t xml:space="preserve">Converged </w:t>
        </w:r>
      </w:ins>
      <w:ins w:id="1980" w:author="S5-225190" w:date="2022-08-25T11:21:00Z">
        <w:r>
          <w:rPr>
            <w:lang w:val="en-US"/>
          </w:rPr>
          <w:t>c</w:t>
        </w:r>
      </w:ins>
      <w:ins w:id="1981" w:author="S5-225190" w:date="2022-08-25T11:21:00Z">
        <w:r>
          <w:rPr>
            <w:rFonts w:hint="eastAsia"/>
          </w:rPr>
          <w:t>harging for number of PDU sessions</w:t>
        </w:r>
        <w:bookmarkEnd w:id="97"/>
      </w:ins>
    </w:p>
    <w:p>
      <w:pPr>
        <w:rPr>
          <w:ins w:id="1982" w:author="S5-225190" w:date="2022-08-25T11:21:00Z"/>
          <w:lang w:val="en-US"/>
        </w:rPr>
      </w:pPr>
      <w:ins w:id="1983" w:author="S5-225190" w:date="2022-08-25T11:21:00Z">
        <w:r>
          <w:rPr>
            <w:lang w:val="en-US" w:eastAsia="ko-KR"/>
          </w:rPr>
          <w:t xml:space="preserve">The maximum number of </w:t>
        </w:r>
      </w:ins>
      <w:ins w:id="1984" w:author="S5-225190" w:date="2022-08-25T11:21:00Z">
        <w:r>
          <w:rPr>
            <w:rFonts w:hint="eastAsia"/>
          </w:rPr>
          <w:t>PDU sessions</w:t>
        </w:r>
      </w:ins>
      <w:ins w:id="1985" w:author="S5-225190" w:date="2022-08-25T11:21:00Z">
        <w:r>
          <w:rPr>
            <w:rFonts w:hint="eastAsia"/>
            <w:lang w:val="en-US" w:eastAsia="zh-CN"/>
          </w:rPr>
          <w:t xml:space="preserve">, corresponding to </w:t>
        </w:r>
      </w:ins>
      <w:ins w:id="1986" w:author="S5-225190" w:date="2022-08-25T11:21:00Z">
        <w:r>
          <w:rPr>
            <w:lang w:val="en-US" w:eastAsia="zh-CN"/>
          </w:rPr>
          <w:t>t</w:t>
        </w:r>
      </w:ins>
      <w:ins w:id="1987" w:author="S5-225190" w:date="2022-08-25T11:21:00Z">
        <w:r>
          <w:rPr>
            <w:lang w:val="en-US" w:eastAsia="ko-KR"/>
          </w:rPr>
          <w:t xml:space="preserve">he maximum number of </w:t>
        </w:r>
      </w:ins>
      <w:ins w:id="1988" w:author="S5-225190" w:date="2022-08-25T11:21:00Z">
        <w:r>
          <w:rPr>
            <w:rFonts w:hint="eastAsia"/>
          </w:rPr>
          <w:t>PDU sessions</w:t>
        </w:r>
      </w:ins>
      <w:ins w:id="1989" w:author="S5-225190" w:date="2022-08-25T11:21:00Z">
        <w:r>
          <w:rPr>
            <w:rFonts w:hint="eastAsia"/>
            <w:lang w:val="en-US" w:eastAsia="zh-CN"/>
          </w:rPr>
          <w:t xml:space="preserve"> associated with </w:t>
        </w:r>
      </w:ins>
      <w:ins w:id="1990" w:author="S5-225190" w:date="2022-08-25T11:21:00Z">
        <w:r>
          <w:rPr>
            <w:rFonts w:hint="eastAsia"/>
          </w:rPr>
          <w:t>Network Identifier</w:t>
        </w:r>
      </w:ins>
      <w:ins w:id="1991" w:author="S5-225190" w:date="2022-08-25T11:21:00Z">
        <w:r>
          <w:rPr>
            <w:rFonts w:hint="eastAsia"/>
            <w:lang w:val="en-US" w:eastAsia="zh-CN"/>
          </w:rPr>
          <w:t xml:space="preserve">, represents </w:t>
        </w:r>
      </w:ins>
      <w:ins w:id="1992" w:author="S5-225190" w:date="2022-08-25T11:21:00Z">
        <w:r>
          <w:rPr>
            <w:lang w:val="en-US" w:eastAsia="zh-CN"/>
          </w:rPr>
          <w:t>t</w:t>
        </w:r>
      </w:ins>
      <w:ins w:id="1993" w:author="S5-225190" w:date="2022-08-25T11:21:00Z">
        <w:r>
          <w:rPr>
            <w:lang w:val="en-US" w:eastAsia="ko-KR"/>
          </w:rPr>
          <w:t xml:space="preserve">he maximum number of </w:t>
        </w:r>
      </w:ins>
      <w:ins w:id="1994" w:author="S5-225190" w:date="2022-08-25T11:21:00Z">
        <w:r>
          <w:rPr>
            <w:rFonts w:hint="eastAsia"/>
          </w:rPr>
          <w:t>PDU sessions</w:t>
        </w:r>
      </w:ins>
      <w:ins w:id="1995" w:author="S5-225190" w:date="2022-08-25T11:21:00Z">
        <w:r>
          <w:rPr>
            <w:rFonts w:hint="eastAsia"/>
            <w:lang w:val="en-US" w:eastAsia="zh-CN"/>
          </w:rPr>
          <w:t xml:space="preserve"> using </w:t>
        </w:r>
      </w:ins>
      <w:ins w:id="1996" w:author="S5-225190" w:date="2022-08-25T11:21:00Z">
        <w:r>
          <w:rPr>
            <w:lang w:val="en-US" w:eastAsia="zh-CN"/>
          </w:rPr>
          <w:t xml:space="preserve">the SNPN </w:t>
        </w:r>
      </w:ins>
      <w:ins w:id="1997" w:author="S5-225190" w:date="2022-08-25T11:21:00Z">
        <w:r>
          <w:rPr>
            <w:rFonts w:hint="eastAsia"/>
            <w:lang w:val="en-US" w:eastAsia="zh-CN"/>
          </w:rPr>
          <w:t xml:space="preserve">network </w:t>
        </w:r>
      </w:ins>
      <w:ins w:id="1998" w:author="S5-225190" w:date="2022-08-25T11:21:00Z">
        <w:r>
          <w:rPr/>
          <w:t>simultaneously</w:t>
        </w:r>
      </w:ins>
      <w:ins w:id="1999" w:author="S5-225190" w:date="2022-08-25T11:21:00Z">
        <w:r>
          <w:rPr>
            <w:lang w:val="en-US" w:eastAsia="ko-KR"/>
          </w:rPr>
          <w:t>.</w:t>
        </w:r>
      </w:ins>
    </w:p>
    <w:p>
      <w:pPr>
        <w:rPr>
          <w:ins w:id="2000" w:author="S5-225190" w:date="2022-08-25T11:21:00Z"/>
          <w:lang w:val="en-US" w:eastAsia="zh-CN"/>
        </w:rPr>
      </w:pPr>
      <w:ins w:id="2001" w:author="S5-225190" w:date="2022-08-25T11:21:00Z">
        <w:r>
          <w:rPr>
            <w:lang w:val="en-US"/>
          </w:rPr>
          <w:t>For the SNPN, i</w:t>
        </w:r>
      </w:ins>
      <w:ins w:id="2002" w:author="S5-225190" w:date="2022-08-25T11:21:00Z">
        <w:r>
          <w:rPr/>
          <w:t>t is</w:t>
        </w:r>
      </w:ins>
      <w:ins w:id="2003" w:author="S5-225190" w:date="2022-08-25T11:21:00Z">
        <w:r>
          <w:rPr>
            <w:lang w:val="en-US"/>
          </w:rPr>
          <w:t xml:space="preserve"> </w:t>
        </w:r>
      </w:ins>
      <w:ins w:id="2004" w:author="S5-225190" w:date="2022-08-25T11:21:00Z">
        <w:r>
          <w:rPr/>
          <w:t xml:space="preserve">important for </w:t>
        </w:r>
      </w:ins>
      <w:ins w:id="2005" w:author="S5-225190" w:date="2022-08-25T11:21:00Z">
        <w:r>
          <w:rPr>
            <w:rFonts w:hint="eastAsia"/>
            <w:lang w:bidi="ar-IQ"/>
          </w:rPr>
          <w:t>NPN-OP</w:t>
        </w:r>
      </w:ins>
      <w:ins w:id="2006" w:author="S5-225190" w:date="2022-08-25T11:21:00Z">
        <w:r>
          <w:rPr>
            <w:lang w:val="en-US" w:eastAsia="zh-CN"/>
          </w:rPr>
          <w:t xml:space="preserve"> </w:t>
        </w:r>
      </w:ins>
      <w:ins w:id="2007" w:author="S5-225190" w:date="2022-08-25T11:21:00Z">
        <w:r>
          <w:rPr/>
          <w:t>to</w:t>
        </w:r>
      </w:ins>
      <w:ins w:id="2008" w:author="S5-225190" w:date="2022-08-25T11:21:00Z">
        <w:r>
          <w:rPr>
            <w:lang w:val="en-US"/>
          </w:rPr>
          <w:t xml:space="preserve"> </w:t>
        </w:r>
      </w:ins>
      <w:ins w:id="2009" w:author="S5-225190" w:date="2022-08-25T11:21:00Z">
        <w:r>
          <w:rPr/>
          <w:t xml:space="preserve">collect number of </w:t>
        </w:r>
      </w:ins>
      <w:ins w:id="2010" w:author="S5-225190" w:date="2022-08-25T11:21:00Z">
        <w:r>
          <w:rPr>
            <w:rFonts w:hint="eastAsia"/>
          </w:rPr>
          <w:t>PDU sessions</w:t>
        </w:r>
      </w:ins>
      <w:ins w:id="2011" w:author="S5-225190" w:date="2022-08-25T11:21:00Z">
        <w:r>
          <w:rPr/>
          <w:t xml:space="preserve"> </w:t>
        </w:r>
      </w:ins>
      <w:ins w:id="2012" w:author="S5-225190" w:date="2022-08-25T11:21:00Z">
        <w:r>
          <w:rPr>
            <w:lang w:eastAsia="zh-CN"/>
          </w:rPr>
          <w:t xml:space="preserve">per </w:t>
        </w:r>
      </w:ins>
      <w:ins w:id="2013" w:author="S5-225190" w:date="2022-08-25T11:21:00Z">
        <w:r>
          <w:rPr>
            <w:rFonts w:hint="eastAsia"/>
          </w:rPr>
          <w:t>Network Identifier</w:t>
        </w:r>
      </w:ins>
      <w:ins w:id="2014" w:author="S5-225190" w:date="2022-08-25T11:21:00Z">
        <w:r>
          <w:rPr>
            <w:lang w:val="en-US"/>
          </w:rPr>
          <w:t xml:space="preserve"> </w:t>
        </w:r>
      </w:ins>
      <w:ins w:id="2015" w:author="S5-225190" w:date="2022-08-25T11:21:00Z">
        <w:r>
          <w:rPr>
            <w:rFonts w:hint="eastAsia"/>
          </w:rPr>
          <w:t xml:space="preserve">of vertical industry customers </w:t>
        </w:r>
      </w:ins>
      <w:ins w:id="2016" w:author="S5-225190" w:date="2022-08-25T11:21:00Z">
        <w:r>
          <w:rPr/>
          <w:t>for the purpose of charging or statistics.</w:t>
        </w:r>
      </w:ins>
      <w:ins w:id="2017" w:author="S5-225190" w:date="2022-08-25T11:21:00Z">
        <w:r>
          <w:rPr>
            <w:lang w:val="en-US"/>
          </w:rPr>
          <w:t xml:space="preserve"> In addition, </w:t>
        </w:r>
      </w:ins>
      <w:ins w:id="2018" w:author="S5-225190" w:date="2022-08-25T11:21:00Z">
        <w:r>
          <w:rPr>
            <w:rFonts w:hint="eastAsia"/>
            <w:lang w:bidi="ar-IQ"/>
          </w:rPr>
          <w:t>NPN-OP</w:t>
        </w:r>
      </w:ins>
      <w:ins w:id="2019" w:author="S5-225190" w:date="2022-08-25T11:21:00Z">
        <w:r>
          <w:rPr>
            <w:lang w:val="en-US"/>
          </w:rPr>
          <w:t xml:space="preserve"> can perform tiered charging for different </w:t>
        </w:r>
      </w:ins>
      <w:ins w:id="2020" w:author="S5-225190" w:date="2022-08-25T11:21:00Z">
        <w:r>
          <w:rPr/>
          <w:t xml:space="preserve">number of </w:t>
        </w:r>
      </w:ins>
      <w:ins w:id="2021" w:author="S5-225190" w:date="2022-08-25T11:21:00Z">
        <w:r>
          <w:rPr>
            <w:rFonts w:hint="eastAsia"/>
          </w:rPr>
          <w:t>PDU sessions</w:t>
        </w:r>
      </w:ins>
      <w:ins w:id="2022" w:author="S5-225190" w:date="2022-08-25T11:21:00Z">
        <w:r>
          <w:rPr>
            <w:lang w:val="en-US"/>
          </w:rPr>
          <w:t xml:space="preserve"> </w:t>
        </w:r>
      </w:ins>
      <w:ins w:id="2023" w:author="S5-225190" w:date="2022-08-25T11:21:00Z">
        <w:r>
          <w:rPr>
            <w:rFonts w:eastAsia="宋体"/>
            <w:lang w:eastAsia="ko-KR"/>
          </w:rPr>
          <w:t>threshold</w:t>
        </w:r>
      </w:ins>
      <w:ins w:id="2024" w:author="S5-225190" w:date="2022-08-25T11:21:00Z">
        <w:r>
          <w:rPr>
            <w:lang w:val="en-US"/>
          </w:rPr>
          <w:t>.</w:t>
        </w:r>
      </w:ins>
    </w:p>
    <w:p>
      <w:pPr>
        <w:rPr>
          <w:lang w:val="en-US" w:eastAsia="zh-CN"/>
        </w:rPr>
      </w:pPr>
      <w:ins w:id="2025" w:author="S5-225190" w:date="2022-08-25T11:21:00Z">
        <w:r>
          <w:rPr>
            <w:rFonts w:hint="eastAsia"/>
            <w:lang w:eastAsia="zh-CN"/>
          </w:rPr>
          <w:t xml:space="preserve">The </w:t>
        </w:r>
      </w:ins>
      <w:ins w:id="2026" w:author="S5-225190" w:date="2022-08-25T11:21:00Z">
        <w:r>
          <w:rPr>
            <w:lang w:eastAsia="zh-CN"/>
          </w:rPr>
          <w:t xml:space="preserve">potential </w:t>
        </w:r>
      </w:ins>
      <w:ins w:id="2027" w:author="S5-225190" w:date="2022-08-25T11:21:00Z">
        <w:r>
          <w:rPr>
            <w:rFonts w:hint="eastAsia"/>
            <w:lang w:eastAsia="zh-CN"/>
          </w:rPr>
          <w:t>charging requirements for this UC are: REQ-eNPN_CH_</w:t>
        </w:r>
      </w:ins>
      <w:ins w:id="2028" w:author="S5-225190" w:date="2022-08-25T11:21:00Z">
        <w:r>
          <w:rPr>
            <w:lang w:val="en-US" w:eastAsia="zh-CN"/>
          </w:rPr>
          <w:t>S</w:t>
        </w:r>
      </w:ins>
      <w:ins w:id="2029" w:author="S5-225190" w:date="2022-08-25T11:21:00Z">
        <w:r>
          <w:rPr>
            <w:rFonts w:hint="eastAsia"/>
            <w:lang w:eastAsia="zh-CN"/>
          </w:rPr>
          <w:t>NPN_AC-03</w:t>
        </w:r>
      </w:ins>
      <w:ins w:id="2030" w:author="S5-225190" w:date="2022-08-25T11:21:00Z">
        <w:r>
          <w:rPr/>
          <w:t xml:space="preserve">, </w:t>
        </w:r>
      </w:ins>
      <w:ins w:id="2031" w:author="S5-225190" w:date="2022-08-25T11:21:00Z">
        <w:r>
          <w:rPr>
            <w:rFonts w:hint="eastAsia"/>
          </w:rPr>
          <w:t>REQ-eNPN_CH_</w:t>
        </w:r>
      </w:ins>
      <w:ins w:id="2032" w:author="S5-225190" w:date="2022-08-25T11:21:00Z">
        <w:r>
          <w:rPr>
            <w:lang w:val="en-US"/>
          </w:rPr>
          <w:t>S</w:t>
        </w:r>
      </w:ins>
      <w:ins w:id="2033" w:author="S5-225190" w:date="2022-08-25T11:21:00Z">
        <w:r>
          <w:rPr>
            <w:rFonts w:hint="eastAsia"/>
          </w:rPr>
          <w:t>NPN_AC-0</w:t>
        </w:r>
      </w:ins>
      <w:ins w:id="2034" w:author="S5-225190" w:date="2022-08-25T11:21:00Z">
        <w:r>
          <w:rPr>
            <w:lang w:val="en-US"/>
          </w:rPr>
          <w:t>5.</w:t>
        </w:r>
      </w:ins>
    </w:p>
    <w:p>
      <w:pPr>
        <w:pStyle w:val="4"/>
        <w:rPr>
          <w:rFonts w:eastAsia="宋体"/>
        </w:rPr>
      </w:pPr>
      <w:bookmarkStart w:id="98" w:name="_Toc112331136"/>
      <w:r>
        <w:rPr>
          <w:rFonts w:hint="eastAsia" w:eastAsia="宋体"/>
        </w:rPr>
        <w:t>5</w:t>
      </w:r>
      <w:r>
        <w:rPr>
          <w:rFonts w:eastAsia="宋体"/>
        </w:rPr>
        <w:t>.2.</w:t>
      </w:r>
      <w:r>
        <w:rPr>
          <w:rFonts w:hint="eastAsia" w:eastAsia="宋体"/>
        </w:rPr>
        <w:t>2</w:t>
      </w:r>
      <w:r>
        <w:rPr>
          <w:rFonts w:eastAsia="宋体"/>
        </w:rPr>
        <w:tab/>
      </w:r>
      <w:r>
        <w:rPr>
          <w:rFonts w:eastAsia="宋体"/>
        </w:rPr>
        <w:t>Potential charging requirements</w:t>
      </w:r>
      <w:bookmarkEnd w:id="98"/>
    </w:p>
    <w:p>
      <w:pPr>
        <w:rPr>
          <w:lang w:val="en-US" w:eastAsia="zh-CN"/>
        </w:rPr>
      </w:pPr>
      <w:r>
        <w:rPr>
          <w:b/>
          <w:bCs/>
          <w:color w:val="000000"/>
          <w:lang w:eastAsia="ko-KR"/>
        </w:rPr>
        <w:t>REQ-</w:t>
      </w:r>
      <w:r>
        <w:rPr>
          <w:rFonts w:hint="eastAsia"/>
          <w:b/>
          <w:bCs/>
          <w:color w:val="000000"/>
          <w:lang w:eastAsia="ko-KR"/>
        </w:rPr>
        <w:t>eNPN_CH_</w:t>
      </w:r>
      <w:r>
        <w:rPr>
          <w:b/>
          <w:bCs/>
          <w:color w:val="000000"/>
          <w:lang w:val="en-US" w:eastAsia="ko-KR"/>
        </w:rPr>
        <w:t>SNPN</w:t>
      </w:r>
      <w:r>
        <w:rPr>
          <w:rFonts w:hint="eastAsia"/>
          <w:b/>
          <w:bCs/>
          <w:color w:val="000000"/>
          <w:lang w:eastAsia="ko-KR"/>
        </w:rPr>
        <w:t>_</w:t>
      </w:r>
      <w:del w:id="2035" w:author="S5-225190" w:date="2022-08-25T11:22:00Z">
        <w:r>
          <w:rPr>
            <w:b/>
            <w:bCs/>
            <w:color w:val="000000"/>
            <w:lang w:val="en-US" w:eastAsia="ko-KR"/>
          </w:rPr>
          <w:delText>N</w:delText>
        </w:r>
      </w:del>
      <w:r>
        <w:rPr>
          <w:b/>
          <w:bCs/>
          <w:color w:val="000000"/>
          <w:lang w:val="en-US" w:eastAsia="ko-KR"/>
        </w:rPr>
        <w:t>AC</w:t>
      </w:r>
      <w:r>
        <w:rPr>
          <w:b/>
          <w:bCs/>
          <w:color w:val="000000"/>
          <w:lang w:eastAsia="ko-KR"/>
        </w:rPr>
        <w:t>-</w:t>
      </w:r>
      <w:r>
        <w:rPr>
          <w:b/>
          <w:bCs/>
          <w:color w:val="000000"/>
          <w:lang w:eastAsia="zh-CN"/>
        </w:rPr>
        <w:t>0</w:t>
      </w:r>
      <w:r>
        <w:rPr>
          <w:b/>
          <w:bCs/>
          <w:color w:val="000000"/>
          <w:lang w:val="en-US" w:eastAsia="zh-CN"/>
        </w:rPr>
        <w:t>1</w:t>
      </w:r>
      <w:r>
        <w:rPr>
          <w:b/>
          <w:lang w:eastAsia="zh-CN"/>
        </w:rPr>
        <w:t>:</w:t>
      </w:r>
      <w:r>
        <w:t xml:space="preserve"> </w:t>
      </w:r>
      <w:r>
        <w:rPr>
          <w:color w:val="000000"/>
        </w:rPr>
        <w:t>The 5G system</w:t>
      </w:r>
      <w:r>
        <w:rPr>
          <w:color w:val="000000"/>
          <w:lang w:eastAsia="zh-CN"/>
        </w:rPr>
        <w:t xml:space="preserve"> should support converged charging </w:t>
      </w:r>
      <w:r>
        <w:rPr>
          <w:lang w:eastAsia="zh-CN"/>
        </w:rPr>
        <w:t>per UE</w:t>
      </w:r>
      <w:r>
        <w:rPr>
          <w:lang w:val="en-US" w:eastAsia="zh-CN"/>
        </w:rPr>
        <w:t xml:space="preserve"> for </w:t>
      </w:r>
      <w:r>
        <w:rPr>
          <w:lang w:val="en-US"/>
        </w:rPr>
        <w:t>SNPN</w:t>
      </w:r>
      <w:r>
        <w:rPr>
          <w:lang w:val="en-US" w:eastAsia="zh-CN"/>
        </w:rPr>
        <w:t xml:space="preserve"> network access and usage.</w:t>
      </w:r>
    </w:p>
    <w:p>
      <w:pPr>
        <w:rPr>
          <w:ins w:id="2036" w:author="S5-225190" w:date="2022-08-25T11:22:00Z"/>
          <w:lang w:val="en-US" w:eastAsia="zh-CN"/>
        </w:rPr>
      </w:pPr>
      <w:r>
        <w:rPr>
          <w:b/>
          <w:bCs/>
          <w:color w:val="000000"/>
          <w:lang w:eastAsia="ko-KR"/>
        </w:rPr>
        <w:t>REQ-</w:t>
      </w:r>
      <w:r>
        <w:rPr>
          <w:rFonts w:hint="eastAsia"/>
          <w:b/>
          <w:bCs/>
          <w:color w:val="000000"/>
          <w:lang w:eastAsia="ko-KR"/>
        </w:rPr>
        <w:t>eNPN_CH_</w:t>
      </w:r>
      <w:r>
        <w:rPr>
          <w:b/>
          <w:bCs/>
          <w:color w:val="000000"/>
          <w:lang w:val="en-US" w:eastAsia="ko-KR"/>
        </w:rPr>
        <w:t>SNPN</w:t>
      </w:r>
      <w:r>
        <w:rPr>
          <w:rFonts w:hint="eastAsia"/>
          <w:b/>
          <w:bCs/>
          <w:color w:val="000000"/>
          <w:lang w:eastAsia="ko-KR"/>
        </w:rPr>
        <w:t>_</w:t>
      </w:r>
      <w:del w:id="2037" w:author="S5-225190" w:date="2022-08-25T11:22:00Z">
        <w:r>
          <w:rPr>
            <w:b/>
            <w:bCs/>
            <w:color w:val="000000"/>
            <w:lang w:val="en-US" w:eastAsia="ko-KR"/>
          </w:rPr>
          <w:delText>N</w:delText>
        </w:r>
      </w:del>
      <w:r>
        <w:rPr>
          <w:b/>
          <w:bCs/>
          <w:color w:val="000000"/>
          <w:lang w:val="en-US" w:eastAsia="ko-KR"/>
        </w:rPr>
        <w:t>AC</w:t>
      </w:r>
      <w:r>
        <w:rPr>
          <w:b/>
          <w:bCs/>
          <w:color w:val="000000"/>
          <w:lang w:eastAsia="ko-KR"/>
        </w:rPr>
        <w:t>-</w:t>
      </w:r>
      <w:r>
        <w:rPr>
          <w:b/>
          <w:bCs/>
          <w:color w:val="000000"/>
          <w:lang w:eastAsia="zh-CN"/>
        </w:rPr>
        <w:t>0</w:t>
      </w:r>
      <w:r>
        <w:rPr>
          <w:b/>
          <w:bCs/>
          <w:color w:val="000000"/>
          <w:lang w:val="en-US" w:eastAsia="zh-CN"/>
        </w:rPr>
        <w:t>2</w:t>
      </w:r>
      <w:r>
        <w:rPr>
          <w:b/>
          <w:lang w:eastAsia="zh-CN"/>
        </w:rPr>
        <w:t>:</w:t>
      </w:r>
      <w:r>
        <w:t xml:space="preserve"> </w:t>
      </w:r>
      <w:r>
        <w:rPr>
          <w:color w:val="000000"/>
        </w:rPr>
        <w:t>The 5G system</w:t>
      </w:r>
      <w:r>
        <w:rPr>
          <w:color w:val="000000"/>
          <w:lang w:eastAsia="zh-CN"/>
        </w:rPr>
        <w:t xml:space="preserve"> should support converged charging </w:t>
      </w:r>
      <w:r>
        <w:rPr>
          <w:lang w:eastAsia="zh-CN"/>
        </w:rPr>
        <w:t xml:space="preserve">per </w:t>
      </w:r>
      <w:r>
        <w:rPr>
          <w:rFonts w:hint="eastAsia"/>
          <w:lang w:eastAsia="zh-CN"/>
        </w:rPr>
        <w:t>vertical industry consumer</w:t>
      </w:r>
      <w:r>
        <w:rPr>
          <w:lang w:val="en-US" w:eastAsia="zh-CN"/>
        </w:rPr>
        <w:t xml:space="preserve"> for </w:t>
      </w:r>
      <w:r>
        <w:rPr>
          <w:lang w:val="en-US"/>
        </w:rPr>
        <w:t>SNPN</w:t>
      </w:r>
      <w:r>
        <w:rPr>
          <w:lang w:val="en-US" w:eastAsia="zh-CN"/>
        </w:rPr>
        <w:t xml:space="preserve"> network access and usage.</w:t>
      </w:r>
    </w:p>
    <w:p>
      <w:pPr>
        <w:rPr>
          <w:ins w:id="2038" w:author="S5-225190" w:date="2022-08-25T11:22:00Z"/>
          <w:lang w:val="en-US" w:eastAsia="zh-CN"/>
        </w:rPr>
      </w:pPr>
      <w:ins w:id="2039" w:author="S5-225190" w:date="2022-08-25T11:22:00Z">
        <w:r>
          <w:rPr>
            <w:b/>
            <w:bCs/>
            <w:color w:val="000000"/>
            <w:lang w:eastAsia="ko-KR"/>
          </w:rPr>
          <w:t>REQ-</w:t>
        </w:r>
      </w:ins>
      <w:ins w:id="2040" w:author="S5-225190" w:date="2022-08-25T11:22:00Z">
        <w:r>
          <w:rPr>
            <w:rFonts w:hint="eastAsia"/>
            <w:b/>
            <w:bCs/>
            <w:color w:val="000000"/>
            <w:lang w:eastAsia="ko-KR"/>
          </w:rPr>
          <w:t>eNPN_CH_</w:t>
        </w:r>
      </w:ins>
      <w:ins w:id="2041" w:author="S5-225190" w:date="2022-08-25T11:22:00Z">
        <w:r>
          <w:rPr>
            <w:b/>
            <w:bCs/>
            <w:color w:val="000000"/>
            <w:lang w:val="en-US" w:eastAsia="ko-KR"/>
          </w:rPr>
          <w:t>SNPN</w:t>
        </w:r>
      </w:ins>
      <w:ins w:id="2042" w:author="S5-225190" w:date="2022-08-25T11:22:00Z">
        <w:r>
          <w:rPr>
            <w:rFonts w:hint="eastAsia"/>
            <w:b/>
            <w:bCs/>
            <w:color w:val="000000"/>
            <w:lang w:eastAsia="ko-KR"/>
          </w:rPr>
          <w:t>_</w:t>
        </w:r>
      </w:ins>
      <w:ins w:id="2043" w:author="S5-225190" w:date="2022-08-25T11:22:00Z">
        <w:r>
          <w:rPr>
            <w:b/>
            <w:bCs/>
            <w:color w:val="000000"/>
            <w:lang w:val="en-US" w:eastAsia="ko-KR"/>
          </w:rPr>
          <w:t>AC</w:t>
        </w:r>
      </w:ins>
      <w:ins w:id="2044" w:author="S5-225190" w:date="2022-08-25T11:22:00Z">
        <w:r>
          <w:rPr>
            <w:b/>
            <w:bCs/>
            <w:color w:val="000000"/>
            <w:lang w:eastAsia="ko-KR"/>
          </w:rPr>
          <w:t>-</w:t>
        </w:r>
      </w:ins>
      <w:ins w:id="2045" w:author="S5-225190" w:date="2022-08-25T11:22:00Z">
        <w:r>
          <w:rPr>
            <w:b/>
            <w:bCs/>
            <w:color w:val="000000"/>
            <w:lang w:eastAsia="zh-CN"/>
          </w:rPr>
          <w:t>0</w:t>
        </w:r>
      </w:ins>
      <w:ins w:id="2046" w:author="S5-225190" w:date="2022-08-25T11:22:00Z">
        <w:r>
          <w:rPr>
            <w:b/>
            <w:bCs/>
            <w:color w:val="000000"/>
            <w:lang w:val="en-US" w:eastAsia="zh-CN"/>
          </w:rPr>
          <w:t>3</w:t>
        </w:r>
      </w:ins>
      <w:ins w:id="2047" w:author="S5-225190" w:date="2022-08-25T11:22:00Z">
        <w:r>
          <w:rPr>
            <w:b/>
            <w:lang w:eastAsia="zh-CN"/>
          </w:rPr>
          <w:t>:</w:t>
        </w:r>
      </w:ins>
      <w:ins w:id="2048" w:author="S5-225190" w:date="2022-08-25T11:22:00Z">
        <w:r>
          <w:rPr/>
          <w:t xml:space="preserve"> </w:t>
        </w:r>
      </w:ins>
      <w:ins w:id="2049" w:author="S5-225190" w:date="2022-08-25T11:22:00Z">
        <w:r>
          <w:rPr>
            <w:color w:val="000000"/>
          </w:rPr>
          <w:t>The 5G system</w:t>
        </w:r>
      </w:ins>
      <w:ins w:id="2050" w:author="S5-225190" w:date="2022-08-25T11:22:00Z">
        <w:r>
          <w:rPr>
            <w:color w:val="000000"/>
            <w:lang w:eastAsia="zh-CN"/>
          </w:rPr>
          <w:t xml:space="preserve"> should support converged charging </w:t>
        </w:r>
      </w:ins>
      <w:ins w:id="2051" w:author="S5-225190" w:date="2022-08-25T11:22:00Z">
        <w:r>
          <w:rPr>
            <w:lang w:eastAsia="zh-CN"/>
          </w:rPr>
          <w:t xml:space="preserve">per </w:t>
        </w:r>
      </w:ins>
      <w:ins w:id="2052" w:author="S5-225190" w:date="2022-08-25T11:22:00Z">
        <w:r>
          <w:rPr>
            <w:rFonts w:hint="eastAsia"/>
          </w:rPr>
          <w:t>Network Identifier</w:t>
        </w:r>
      </w:ins>
      <w:ins w:id="2053" w:author="S5-225190" w:date="2022-08-25T11:22:00Z">
        <w:r>
          <w:rPr>
            <w:lang w:val="en-US" w:eastAsia="zh-CN"/>
          </w:rPr>
          <w:t xml:space="preserve"> for S</w:t>
        </w:r>
      </w:ins>
      <w:ins w:id="2054" w:author="S5-225190" w:date="2022-08-25T11:22:00Z">
        <w:r>
          <w:rPr>
            <w:lang w:val="en-US"/>
          </w:rPr>
          <w:t>NPN</w:t>
        </w:r>
      </w:ins>
      <w:ins w:id="2055" w:author="S5-225190" w:date="2022-08-25T11:22:00Z">
        <w:r>
          <w:rPr>
            <w:lang w:val="en-US" w:eastAsia="zh-CN"/>
          </w:rPr>
          <w:t xml:space="preserve"> network access and usage.</w:t>
        </w:r>
      </w:ins>
    </w:p>
    <w:p>
      <w:pPr>
        <w:rPr>
          <w:ins w:id="2056" w:author="S5-225190" w:date="2022-08-25T11:22:00Z"/>
        </w:rPr>
      </w:pPr>
      <w:ins w:id="2057" w:author="S5-225190" w:date="2022-08-25T11:22:00Z">
        <w:r>
          <w:rPr>
            <w:b/>
            <w:bCs/>
            <w:color w:val="000000"/>
            <w:lang w:eastAsia="ko-KR"/>
          </w:rPr>
          <w:t>REQ-</w:t>
        </w:r>
      </w:ins>
      <w:ins w:id="2058" w:author="S5-225190" w:date="2022-08-25T11:22:00Z">
        <w:r>
          <w:rPr>
            <w:rFonts w:hint="eastAsia"/>
            <w:b/>
            <w:bCs/>
            <w:color w:val="000000"/>
            <w:lang w:eastAsia="ko-KR"/>
          </w:rPr>
          <w:t>eNPN_CH_</w:t>
        </w:r>
      </w:ins>
      <w:ins w:id="2059" w:author="S5-225190" w:date="2022-08-25T11:22:00Z">
        <w:r>
          <w:rPr>
            <w:b/>
            <w:bCs/>
            <w:color w:val="000000"/>
            <w:lang w:val="en-US" w:eastAsia="ko-KR"/>
          </w:rPr>
          <w:t>SNPN</w:t>
        </w:r>
      </w:ins>
      <w:ins w:id="2060" w:author="S5-225190" w:date="2022-08-25T11:22:00Z">
        <w:r>
          <w:rPr>
            <w:rFonts w:hint="eastAsia"/>
            <w:b/>
            <w:bCs/>
            <w:color w:val="000000"/>
            <w:lang w:eastAsia="ko-KR"/>
          </w:rPr>
          <w:t>_</w:t>
        </w:r>
      </w:ins>
      <w:ins w:id="2061" w:author="S5-225190" w:date="2022-08-25T11:22:00Z">
        <w:r>
          <w:rPr>
            <w:b/>
            <w:bCs/>
            <w:color w:val="000000"/>
            <w:lang w:val="en-US" w:eastAsia="ko-KR"/>
          </w:rPr>
          <w:t>AC</w:t>
        </w:r>
      </w:ins>
      <w:ins w:id="2062" w:author="S5-225190" w:date="2022-08-25T11:22:00Z">
        <w:r>
          <w:rPr>
            <w:b/>
            <w:bCs/>
            <w:color w:val="000000"/>
            <w:lang w:eastAsia="ko-KR"/>
          </w:rPr>
          <w:t>-</w:t>
        </w:r>
      </w:ins>
      <w:ins w:id="2063" w:author="S5-225190" w:date="2022-08-25T11:22:00Z">
        <w:r>
          <w:rPr>
            <w:b/>
            <w:bCs/>
            <w:color w:val="000000"/>
            <w:lang w:eastAsia="zh-CN"/>
          </w:rPr>
          <w:t>0</w:t>
        </w:r>
      </w:ins>
      <w:ins w:id="2064" w:author="S5-225190" w:date="2022-08-25T11:22:00Z">
        <w:r>
          <w:rPr>
            <w:b/>
            <w:bCs/>
            <w:color w:val="000000"/>
            <w:lang w:val="en-US" w:eastAsia="zh-CN"/>
          </w:rPr>
          <w:t>4</w:t>
        </w:r>
      </w:ins>
      <w:ins w:id="2065" w:author="S5-225190" w:date="2022-08-25T11:22:00Z">
        <w:r>
          <w:rPr>
            <w:b/>
            <w:lang w:eastAsia="zh-CN"/>
          </w:rPr>
          <w:t>:</w:t>
        </w:r>
      </w:ins>
      <w:ins w:id="2066" w:author="S5-225190" w:date="2022-08-25T11:22:00Z">
        <w:r>
          <w:rPr/>
          <w:t xml:space="preserve"> </w:t>
        </w:r>
      </w:ins>
      <w:ins w:id="2067" w:author="S5-225190" w:date="2022-08-25T11:22:00Z">
        <w:r>
          <w:rPr>
            <w:color w:val="000000"/>
          </w:rPr>
          <w:t>The 5G system</w:t>
        </w:r>
      </w:ins>
      <w:ins w:id="2068" w:author="S5-225190" w:date="2022-08-25T11:22:00Z">
        <w:r>
          <w:rPr>
            <w:color w:val="000000"/>
            <w:lang w:eastAsia="zh-CN"/>
          </w:rPr>
          <w:t xml:space="preserve"> should support converged charging </w:t>
        </w:r>
      </w:ins>
      <w:ins w:id="2069" w:author="S5-225190" w:date="2022-08-25T11:22:00Z">
        <w:r>
          <w:rPr>
            <w:lang w:eastAsia="zh-CN"/>
          </w:rPr>
          <w:t xml:space="preserve">per </w:t>
        </w:r>
      </w:ins>
      <w:ins w:id="2070" w:author="S5-225190" w:date="2022-08-25T11:22:00Z">
        <w:r>
          <w:rPr>
            <w:rFonts w:hint="eastAsia"/>
          </w:rPr>
          <w:t>Network Identifier</w:t>
        </w:r>
      </w:ins>
      <w:ins w:id="2071" w:author="S5-225190" w:date="2022-08-25T11:22:00Z">
        <w:r>
          <w:rPr>
            <w:lang w:val="en-US" w:eastAsia="zh-CN"/>
          </w:rPr>
          <w:t xml:space="preserve"> for S</w:t>
        </w:r>
      </w:ins>
      <w:ins w:id="2072" w:author="S5-225190" w:date="2022-08-25T11:22:00Z">
        <w:r>
          <w:rPr>
            <w:lang w:val="en-US"/>
          </w:rPr>
          <w:t>NPN</w:t>
        </w:r>
      </w:ins>
      <w:ins w:id="2073" w:author="S5-225190" w:date="2022-08-25T11:22:00Z">
        <w:r>
          <w:rPr>
            <w:lang w:val="en-US" w:eastAsia="zh-CN"/>
          </w:rPr>
          <w:t xml:space="preserve"> network access and usage</w:t>
        </w:r>
      </w:ins>
      <w:ins w:id="2074" w:author="S5-225190" w:date="2022-08-25T11:22:00Z">
        <w:r>
          <w:rPr/>
          <w:t>, based on "number of UEs".</w:t>
        </w:r>
      </w:ins>
    </w:p>
    <w:p>
      <w:pPr>
        <w:rPr>
          <w:lang w:val="en-US" w:eastAsia="zh-CN"/>
        </w:rPr>
      </w:pPr>
      <w:ins w:id="2075" w:author="S5-225190" w:date="2022-08-25T11:22:00Z">
        <w:r>
          <w:rPr>
            <w:b/>
            <w:bCs/>
            <w:color w:val="000000"/>
            <w:lang w:eastAsia="ko-KR"/>
          </w:rPr>
          <w:t>REQ-</w:t>
        </w:r>
      </w:ins>
      <w:ins w:id="2076" w:author="S5-225190" w:date="2022-08-25T11:22:00Z">
        <w:r>
          <w:rPr>
            <w:rFonts w:hint="eastAsia"/>
            <w:b/>
            <w:bCs/>
            <w:color w:val="000000"/>
            <w:lang w:eastAsia="ko-KR"/>
          </w:rPr>
          <w:t>eNPN_CH_</w:t>
        </w:r>
      </w:ins>
      <w:ins w:id="2077" w:author="S5-225190" w:date="2022-08-25T11:22:00Z">
        <w:r>
          <w:rPr>
            <w:b/>
            <w:bCs/>
            <w:color w:val="000000"/>
            <w:lang w:val="en-US" w:eastAsia="ko-KR"/>
          </w:rPr>
          <w:t>SNPN</w:t>
        </w:r>
      </w:ins>
      <w:ins w:id="2078" w:author="S5-225190" w:date="2022-08-25T11:22:00Z">
        <w:r>
          <w:rPr>
            <w:rFonts w:hint="eastAsia"/>
            <w:b/>
            <w:bCs/>
            <w:color w:val="000000"/>
            <w:lang w:eastAsia="ko-KR"/>
          </w:rPr>
          <w:t>_</w:t>
        </w:r>
      </w:ins>
      <w:ins w:id="2079" w:author="S5-225190" w:date="2022-08-25T11:22:00Z">
        <w:r>
          <w:rPr>
            <w:b/>
            <w:bCs/>
            <w:color w:val="000000"/>
            <w:lang w:val="en-US" w:eastAsia="ko-KR"/>
          </w:rPr>
          <w:t>AC</w:t>
        </w:r>
      </w:ins>
      <w:ins w:id="2080" w:author="S5-225190" w:date="2022-08-25T11:22:00Z">
        <w:r>
          <w:rPr>
            <w:b/>
            <w:bCs/>
            <w:color w:val="000000"/>
            <w:lang w:eastAsia="ko-KR"/>
          </w:rPr>
          <w:t>-</w:t>
        </w:r>
      </w:ins>
      <w:ins w:id="2081" w:author="S5-225190" w:date="2022-08-25T11:22:00Z">
        <w:r>
          <w:rPr>
            <w:b/>
            <w:bCs/>
            <w:color w:val="000000"/>
            <w:lang w:eastAsia="zh-CN"/>
          </w:rPr>
          <w:t>0</w:t>
        </w:r>
      </w:ins>
      <w:ins w:id="2082" w:author="S5-225190" w:date="2022-08-25T11:22:00Z">
        <w:r>
          <w:rPr>
            <w:b/>
            <w:bCs/>
            <w:color w:val="000000"/>
            <w:lang w:val="en-US" w:eastAsia="zh-CN"/>
          </w:rPr>
          <w:t>5</w:t>
        </w:r>
      </w:ins>
      <w:ins w:id="2083" w:author="S5-225190" w:date="2022-08-25T11:22:00Z">
        <w:r>
          <w:rPr>
            <w:b/>
            <w:lang w:eastAsia="zh-CN"/>
          </w:rPr>
          <w:t>:</w:t>
        </w:r>
      </w:ins>
      <w:ins w:id="2084" w:author="S5-225190" w:date="2022-08-25T11:22:00Z">
        <w:r>
          <w:rPr/>
          <w:t xml:space="preserve"> </w:t>
        </w:r>
      </w:ins>
      <w:ins w:id="2085" w:author="S5-225190" w:date="2022-08-25T11:22:00Z">
        <w:r>
          <w:rPr>
            <w:color w:val="000000"/>
          </w:rPr>
          <w:t>The 5G system</w:t>
        </w:r>
      </w:ins>
      <w:ins w:id="2086" w:author="S5-225190" w:date="2022-08-25T11:22:00Z">
        <w:r>
          <w:rPr>
            <w:color w:val="000000"/>
            <w:lang w:eastAsia="zh-CN"/>
          </w:rPr>
          <w:t xml:space="preserve"> should support converged charging </w:t>
        </w:r>
      </w:ins>
      <w:ins w:id="2087" w:author="S5-225190" w:date="2022-08-25T11:22:00Z">
        <w:r>
          <w:rPr>
            <w:lang w:eastAsia="zh-CN"/>
          </w:rPr>
          <w:t xml:space="preserve">per </w:t>
        </w:r>
      </w:ins>
      <w:ins w:id="2088" w:author="S5-225190" w:date="2022-08-25T11:22:00Z">
        <w:r>
          <w:rPr>
            <w:rFonts w:hint="eastAsia"/>
          </w:rPr>
          <w:t>Network Identifier</w:t>
        </w:r>
      </w:ins>
      <w:ins w:id="2089" w:author="S5-225190" w:date="2022-08-25T11:22:00Z">
        <w:r>
          <w:rPr>
            <w:lang w:val="en-US" w:eastAsia="zh-CN"/>
          </w:rPr>
          <w:t xml:space="preserve"> for S</w:t>
        </w:r>
      </w:ins>
      <w:ins w:id="2090" w:author="S5-225190" w:date="2022-08-25T11:22:00Z">
        <w:r>
          <w:rPr>
            <w:lang w:val="en-US"/>
          </w:rPr>
          <w:t>NPN</w:t>
        </w:r>
      </w:ins>
      <w:ins w:id="2091" w:author="S5-225190" w:date="2022-08-25T11:22:00Z">
        <w:r>
          <w:rPr>
            <w:lang w:val="en-US" w:eastAsia="zh-CN"/>
          </w:rPr>
          <w:t xml:space="preserve"> network access and usage</w:t>
        </w:r>
      </w:ins>
      <w:ins w:id="2092" w:author="S5-225190" w:date="2022-08-25T11:22:00Z">
        <w:r>
          <w:rPr/>
          <w:t xml:space="preserve">, based on "number of </w:t>
        </w:r>
      </w:ins>
      <w:ins w:id="2093" w:author="S5-225190" w:date="2022-08-25T11:22:00Z">
        <w:r>
          <w:rPr>
            <w:rFonts w:hint="eastAsia"/>
          </w:rPr>
          <w:t>PDU sessions</w:t>
        </w:r>
      </w:ins>
      <w:ins w:id="2094" w:author="S5-225190" w:date="2022-08-25T11:22:00Z">
        <w:r>
          <w:rPr/>
          <w:t>".</w:t>
        </w:r>
      </w:ins>
    </w:p>
    <w:p>
      <w:pPr>
        <w:pStyle w:val="4"/>
        <w:rPr>
          <w:rFonts w:eastAsia="宋体"/>
        </w:rPr>
      </w:pPr>
      <w:bookmarkStart w:id="99" w:name="_Toc112331137"/>
      <w:r>
        <w:rPr>
          <w:rFonts w:hint="eastAsia" w:eastAsia="宋体"/>
        </w:rPr>
        <w:t>5</w:t>
      </w:r>
      <w:r>
        <w:rPr>
          <w:rFonts w:eastAsia="宋体"/>
        </w:rPr>
        <w:t>.2.</w:t>
      </w:r>
      <w:r>
        <w:rPr>
          <w:rFonts w:hint="eastAsia" w:eastAsia="宋体"/>
        </w:rPr>
        <w:t>3</w:t>
      </w:r>
      <w:r>
        <w:rPr>
          <w:rFonts w:eastAsia="宋体"/>
        </w:rPr>
        <w:tab/>
      </w:r>
      <w:r>
        <w:rPr>
          <w:rFonts w:eastAsia="宋体"/>
        </w:rPr>
        <w:t>Key issues</w:t>
      </w:r>
      <w:bookmarkEnd w:id="99"/>
    </w:p>
    <w:p>
      <w:pPr>
        <w:rPr>
          <w:color w:val="000000"/>
          <w:lang w:eastAsia="zh-CN"/>
        </w:rPr>
      </w:pPr>
      <w:r>
        <w:rPr>
          <w:color w:val="000000"/>
          <w:lang w:eastAsia="zh-CN"/>
        </w:rPr>
        <w:t xml:space="preserve">This key issue </w:t>
      </w:r>
      <w:r>
        <w:rPr>
          <w:color w:val="000000"/>
        </w:rPr>
        <w:t>is for investigating</w:t>
      </w:r>
      <w:r>
        <w:rPr>
          <w:color w:val="000000"/>
          <w:lang w:eastAsia="zh-CN"/>
        </w:rPr>
        <w:t xml:space="preserve"> how to support </w:t>
      </w:r>
      <w:r>
        <w:rPr>
          <w:color w:val="000000"/>
          <w:lang w:val="en-US" w:eastAsia="zh-CN"/>
        </w:rPr>
        <w:t>c</w:t>
      </w:r>
      <w:r>
        <w:rPr>
          <w:rFonts w:hint="eastAsia"/>
          <w:color w:val="000000"/>
          <w:lang w:eastAsia="zh-CN"/>
        </w:rPr>
        <w:t xml:space="preserve">onverged charging for access connection in </w:t>
      </w:r>
      <w:r>
        <w:rPr>
          <w:color w:val="000000"/>
          <w:lang w:val="en-US" w:eastAsia="zh-CN"/>
        </w:rPr>
        <w:t>S</w:t>
      </w:r>
      <w:r>
        <w:rPr>
          <w:rFonts w:hint="eastAsia"/>
          <w:color w:val="000000"/>
          <w:lang w:eastAsia="zh-CN"/>
        </w:rPr>
        <w:t>NPN</w:t>
      </w:r>
      <w:r>
        <w:rPr>
          <w:color w:val="000000"/>
          <w:lang w:eastAsia="zh-CN"/>
        </w:rPr>
        <w:t xml:space="preserve"> </w:t>
      </w:r>
      <w:r>
        <w:rPr>
          <w:color w:val="000000"/>
        </w:rPr>
        <w:t xml:space="preserve">considering </w:t>
      </w:r>
      <w:r>
        <w:rPr>
          <w:rFonts w:hint="eastAsia"/>
          <w:lang w:eastAsia="zh-CN"/>
        </w:rPr>
        <w:t>REQ-eNPN_CH_SNPN_</w:t>
      </w:r>
      <w:del w:id="2095" w:author="S5-225190" w:date="2022-08-25T11:22:00Z">
        <w:r>
          <w:rPr>
            <w:rFonts w:hint="eastAsia"/>
            <w:lang w:eastAsia="zh-CN"/>
          </w:rPr>
          <w:delText>N</w:delText>
        </w:r>
      </w:del>
      <w:r>
        <w:rPr>
          <w:rFonts w:hint="eastAsia"/>
          <w:lang w:eastAsia="zh-CN"/>
        </w:rPr>
        <w:t>AC-01</w:t>
      </w:r>
      <w:ins w:id="2096" w:author="S5-225190" w:date="2022-08-25T11:23:00Z">
        <w:r>
          <w:rPr>
            <w:lang w:val="en-US" w:eastAsia="zh-CN"/>
          </w:rPr>
          <w:t>,</w:t>
        </w:r>
      </w:ins>
      <w:del w:id="2097" w:author="S5-225190" w:date="2022-08-25T11:23:00Z">
        <w:r>
          <w:rPr>
            <w:lang w:val="en-US" w:eastAsia="zh-CN"/>
          </w:rPr>
          <w:delText xml:space="preserve"> and</w:delText>
        </w:r>
      </w:del>
      <w:r>
        <w:rPr>
          <w:lang w:val="en-US" w:eastAsia="zh-CN"/>
        </w:rPr>
        <w:t xml:space="preserve"> </w:t>
      </w:r>
      <w:r>
        <w:rPr>
          <w:rFonts w:hint="eastAsia"/>
        </w:rPr>
        <w:t>REQ-eNPN_CH_SNPN_</w:t>
      </w:r>
      <w:del w:id="2098" w:author="S5-225190" w:date="2022-08-25T11:23:00Z">
        <w:r>
          <w:rPr>
            <w:rFonts w:hint="eastAsia"/>
          </w:rPr>
          <w:delText>N</w:delText>
        </w:r>
      </w:del>
      <w:r>
        <w:rPr>
          <w:rFonts w:hint="eastAsia"/>
        </w:rPr>
        <w:t>AC-0</w:t>
      </w:r>
      <w:r>
        <w:rPr>
          <w:lang w:val="en-US"/>
        </w:rPr>
        <w:t>2</w:t>
      </w:r>
      <w:ins w:id="2099" w:author="S5-225190" w:date="2022-08-25T11:23:00Z">
        <w:r>
          <w:rPr>
            <w:lang w:val="en-US"/>
          </w:rPr>
          <w:t xml:space="preserve">, </w:t>
        </w:r>
      </w:ins>
      <w:ins w:id="2100" w:author="S5-225190" w:date="2022-08-25T11:23:00Z">
        <w:r>
          <w:rPr>
            <w:rFonts w:hint="eastAsia"/>
            <w:lang w:val="en-US"/>
          </w:rPr>
          <w:t>REQ-eNPN_CH_</w:t>
        </w:r>
      </w:ins>
      <w:ins w:id="2101" w:author="S5-225190" w:date="2022-08-25T11:23:00Z">
        <w:r>
          <w:rPr>
            <w:lang w:val="en-US"/>
          </w:rPr>
          <w:t>S</w:t>
        </w:r>
      </w:ins>
      <w:ins w:id="2102" w:author="S5-225190" w:date="2022-08-25T11:23:00Z">
        <w:r>
          <w:rPr>
            <w:rFonts w:hint="eastAsia"/>
            <w:lang w:val="en-US"/>
          </w:rPr>
          <w:t>NPN_AC-03</w:t>
        </w:r>
      </w:ins>
      <w:ins w:id="2103" w:author="S5-225190" w:date="2022-08-25T11:24:00Z">
        <w:r>
          <w:rPr>
            <w:lang w:val="en-US"/>
          </w:rPr>
          <w:t>,</w:t>
        </w:r>
      </w:ins>
      <w:ins w:id="2104" w:author="S5-225190" w:date="2022-08-25T11:23:00Z">
        <w:r>
          <w:rPr>
            <w:rFonts w:hint="eastAsia"/>
            <w:lang w:val="en-US"/>
          </w:rPr>
          <w:t xml:space="preserve"> REQ-eNPN_CH_</w:t>
        </w:r>
      </w:ins>
      <w:ins w:id="2105" w:author="S5-225190" w:date="2022-08-25T11:23:00Z">
        <w:r>
          <w:rPr>
            <w:lang w:val="en-US"/>
          </w:rPr>
          <w:t>S</w:t>
        </w:r>
      </w:ins>
      <w:ins w:id="2106" w:author="S5-225190" w:date="2022-08-25T11:23:00Z">
        <w:r>
          <w:rPr>
            <w:rFonts w:hint="eastAsia"/>
            <w:lang w:val="en-US"/>
          </w:rPr>
          <w:t>NPN_AC-04</w:t>
        </w:r>
      </w:ins>
      <w:ins w:id="2107" w:author="S5-225190" w:date="2022-08-25T11:23:00Z">
        <w:r>
          <w:rPr>
            <w:lang w:val="en-US"/>
          </w:rPr>
          <w:t xml:space="preserve"> and </w:t>
        </w:r>
      </w:ins>
      <w:ins w:id="2108" w:author="S5-225190" w:date="2022-08-25T11:23:00Z">
        <w:r>
          <w:rPr>
            <w:rFonts w:hint="eastAsia"/>
            <w:lang w:val="en-US"/>
          </w:rPr>
          <w:t>REQ-eNPN_CH_</w:t>
        </w:r>
      </w:ins>
      <w:ins w:id="2109" w:author="S5-225190" w:date="2022-08-25T11:23:00Z">
        <w:r>
          <w:rPr>
            <w:lang w:val="en-US"/>
          </w:rPr>
          <w:t>S</w:t>
        </w:r>
      </w:ins>
      <w:ins w:id="2110" w:author="S5-225190" w:date="2022-08-25T11:23:00Z">
        <w:r>
          <w:rPr>
            <w:rFonts w:hint="eastAsia"/>
            <w:lang w:val="en-US"/>
          </w:rPr>
          <w:t>NPN_AC-0</w:t>
        </w:r>
      </w:ins>
      <w:ins w:id="2111" w:author="S5-225190" w:date="2022-08-25T11:23:00Z">
        <w:r>
          <w:rPr>
            <w:lang w:val="en-US"/>
          </w:rPr>
          <w:t>5</w:t>
        </w:r>
      </w:ins>
      <w:r>
        <w:rPr>
          <w:color w:val="000000"/>
        </w:rPr>
        <w:t>.</w:t>
      </w:r>
      <w:r>
        <w:rPr>
          <w:color w:val="000000"/>
          <w:lang w:eastAsia="zh-CN"/>
        </w:rPr>
        <w:t xml:space="preserve"> </w:t>
      </w:r>
      <w:r>
        <w:rPr>
          <w:color w:val="000000"/>
        </w:rPr>
        <w:t>This investigation</w:t>
      </w:r>
      <w:r>
        <w:rPr>
          <w:color w:val="000000"/>
          <w:lang w:eastAsia="zh-CN"/>
        </w:rPr>
        <w:t xml:space="preserve"> covers the following:</w:t>
      </w:r>
    </w:p>
    <w:p>
      <w:pPr>
        <w:pStyle w:val="49"/>
        <w:rPr>
          <w:color w:val="000000"/>
          <w:lang w:eastAsia="zh-CN"/>
        </w:rPr>
      </w:pPr>
      <w:r>
        <w:rPr>
          <w:color w:val="000000"/>
          <w:lang w:eastAsia="zh-CN"/>
        </w:rPr>
        <w:t>-</w:t>
      </w:r>
      <w:r>
        <w:rPr>
          <w:color w:val="000000"/>
          <w:lang w:eastAsia="zh-CN"/>
        </w:rPr>
        <w:tab/>
      </w:r>
      <w:r>
        <w:rPr>
          <w:b/>
          <w:bCs/>
        </w:rPr>
        <w:t>Key Issue #</w:t>
      </w:r>
      <w:r>
        <w:rPr>
          <w:b/>
          <w:bCs/>
          <w:lang w:val="en-US"/>
        </w:rPr>
        <w:t>2</w:t>
      </w:r>
      <w:r>
        <w:rPr>
          <w:b/>
          <w:bCs/>
        </w:rPr>
        <w:t>a:</w:t>
      </w:r>
      <w:r>
        <w:rPr>
          <w:b/>
          <w:bCs/>
          <w:lang w:val="en-US"/>
        </w:rPr>
        <w:t xml:space="preserve"> </w:t>
      </w:r>
      <w:r>
        <w:rPr>
          <w:lang w:val="en-US"/>
        </w:rPr>
        <w:t>I</w:t>
      </w:r>
      <w:r>
        <w:rPr>
          <w:color w:val="000000"/>
        </w:rPr>
        <w:t>dentification</w:t>
      </w:r>
      <w:r>
        <w:rPr>
          <w:color w:val="000000"/>
          <w:lang w:val="en-US"/>
        </w:rPr>
        <w:t xml:space="preserve"> </w:t>
      </w:r>
      <w:r>
        <w:rPr>
          <w:color w:val="000000"/>
        </w:rPr>
        <w:t>of the</w:t>
      </w:r>
      <w:r>
        <w:rPr>
          <w:color w:val="000000"/>
          <w:lang w:eastAsia="zh-CN"/>
        </w:rPr>
        <w:t xml:space="preserve"> charging information for </w:t>
      </w:r>
      <w:r>
        <w:rPr>
          <w:rFonts w:hint="eastAsia"/>
          <w:color w:val="000000"/>
          <w:lang w:eastAsia="zh-CN"/>
        </w:rPr>
        <w:t>converged charging</w:t>
      </w:r>
      <w:r>
        <w:rPr>
          <w:color w:val="000000"/>
          <w:lang w:val="en-US" w:eastAsia="zh-CN"/>
        </w:rPr>
        <w:t xml:space="preserve"> </w:t>
      </w:r>
      <w:r>
        <w:rPr>
          <w:rFonts w:hint="eastAsia"/>
          <w:color w:val="000000"/>
          <w:lang w:eastAsia="zh-CN"/>
        </w:rPr>
        <w:t xml:space="preserve">for </w:t>
      </w:r>
      <w:r>
        <w:rPr>
          <w:color w:val="000000"/>
          <w:lang w:val="en-US" w:eastAsia="zh-CN"/>
        </w:rPr>
        <w:t>S</w:t>
      </w:r>
      <w:r>
        <w:rPr>
          <w:rFonts w:hint="eastAsia"/>
          <w:color w:val="000000"/>
          <w:lang w:eastAsia="zh-CN"/>
        </w:rPr>
        <w:t>NPN network access and usage</w:t>
      </w:r>
      <w:r>
        <w:rPr>
          <w:color w:val="000000"/>
          <w:lang w:eastAsia="zh-CN"/>
        </w:rPr>
        <w:t>;</w:t>
      </w:r>
    </w:p>
    <w:p>
      <w:pPr>
        <w:pStyle w:val="49"/>
        <w:rPr>
          <w:lang w:val="en-US" w:eastAsia="zh-CN"/>
        </w:rPr>
      </w:pPr>
      <w:r>
        <w:rPr>
          <w:color w:val="000000"/>
          <w:lang w:eastAsia="zh-CN"/>
        </w:rPr>
        <w:t>-</w:t>
      </w:r>
      <w:r>
        <w:rPr>
          <w:color w:val="000000"/>
          <w:lang w:eastAsia="zh-CN"/>
        </w:rPr>
        <w:tab/>
      </w:r>
      <w:r>
        <w:rPr>
          <w:b/>
          <w:bCs/>
        </w:rPr>
        <w:t>Key Issue #</w:t>
      </w:r>
      <w:r>
        <w:rPr>
          <w:b/>
          <w:bCs/>
          <w:lang w:val="en-US"/>
        </w:rPr>
        <w:t>2b</w:t>
      </w:r>
      <w:r>
        <w:rPr>
          <w:b/>
          <w:bCs/>
        </w:rPr>
        <w:t>:</w:t>
      </w:r>
      <w:r>
        <w:rPr>
          <w:b/>
          <w:bCs/>
          <w:lang w:val="en-US"/>
        </w:rPr>
        <w:t xml:space="preserve"> </w:t>
      </w:r>
      <w:r>
        <w:rPr>
          <w:lang w:val="en-US"/>
        </w:rPr>
        <w:t>I</w:t>
      </w:r>
      <w:r>
        <w:t>dentification of the main interactions with the NFs to obtain the charging information</w:t>
      </w:r>
      <w:r>
        <w:rPr>
          <w:lang w:eastAsia="zh-CN"/>
        </w:rPr>
        <w:t>;</w:t>
      </w:r>
      <w:r>
        <w:rPr>
          <w:lang w:val="en-US" w:eastAsia="zh-CN"/>
        </w:rPr>
        <w:t xml:space="preserve"> </w:t>
      </w:r>
    </w:p>
    <w:p>
      <w:pPr>
        <w:pStyle w:val="49"/>
        <w:rPr>
          <w:rFonts w:ascii="Arial" w:hAnsi="Arial" w:eastAsia="等线"/>
          <w:sz w:val="28"/>
          <w:lang w:eastAsia="zh-CN"/>
        </w:rPr>
      </w:pPr>
      <w:r>
        <w:rPr>
          <w:color w:val="000000"/>
          <w:lang w:eastAsia="zh-CN"/>
        </w:rPr>
        <w:t>-</w:t>
      </w:r>
      <w:r>
        <w:rPr>
          <w:color w:val="000000"/>
          <w:lang w:eastAsia="zh-CN"/>
        </w:rPr>
        <w:tab/>
      </w:r>
      <w:r>
        <w:rPr>
          <w:b/>
          <w:bCs/>
        </w:rPr>
        <w:t>Key Issue #</w:t>
      </w:r>
      <w:r>
        <w:rPr>
          <w:b/>
          <w:bCs/>
          <w:lang w:val="en-US"/>
        </w:rPr>
        <w:t>2c</w:t>
      </w:r>
      <w:r>
        <w:rPr>
          <w:b/>
          <w:bCs/>
        </w:rPr>
        <w:t>:</w:t>
      </w:r>
      <w:r>
        <w:rPr>
          <w:b/>
          <w:bCs/>
          <w:lang w:val="en-US"/>
        </w:rPr>
        <w:t xml:space="preserve"> </w:t>
      </w:r>
      <w:r>
        <w:t xml:space="preserve">The charging mechanism </w:t>
      </w:r>
      <w:r>
        <w:rPr>
          <w:lang w:val="en-US"/>
        </w:rPr>
        <w:t xml:space="preserve">supporting </w:t>
      </w:r>
      <w:r>
        <w:rPr>
          <w:lang w:bidi="ar-IQ"/>
        </w:rPr>
        <w:t>converged inter-provider charging for</w:t>
      </w:r>
      <w:r>
        <w:rPr>
          <w:rFonts w:hint="eastAsia"/>
          <w:color w:val="000000"/>
          <w:lang w:eastAsia="zh-CN"/>
        </w:rPr>
        <w:t xml:space="preserve"> </w:t>
      </w:r>
      <w:r>
        <w:rPr>
          <w:color w:val="000000"/>
          <w:lang w:val="en-US" w:eastAsia="zh-CN"/>
        </w:rPr>
        <w:t>S</w:t>
      </w:r>
      <w:r>
        <w:rPr>
          <w:rFonts w:hint="eastAsia"/>
          <w:color w:val="000000"/>
          <w:lang w:eastAsia="zh-CN"/>
        </w:rPr>
        <w:t>NPN network access and usage</w:t>
      </w:r>
      <w:r>
        <w:rPr>
          <w:color w:val="000000"/>
          <w:lang w:val="en-US" w:eastAsia="zh-CN"/>
        </w:rPr>
        <w:t>.</w:t>
      </w:r>
    </w:p>
    <w:p>
      <w:pPr>
        <w:pStyle w:val="4"/>
        <w:rPr>
          <w:rFonts w:eastAsia="宋体"/>
        </w:rPr>
      </w:pPr>
      <w:bookmarkStart w:id="100" w:name="_Toc112331138"/>
      <w:r>
        <w:rPr>
          <w:rFonts w:hint="eastAsia" w:eastAsia="宋体"/>
        </w:rPr>
        <w:t>5</w:t>
      </w:r>
      <w:r>
        <w:rPr>
          <w:rFonts w:eastAsia="宋体"/>
        </w:rPr>
        <w:t>.2.</w:t>
      </w:r>
      <w:r>
        <w:rPr>
          <w:rFonts w:hint="eastAsia" w:eastAsia="宋体"/>
        </w:rPr>
        <w:t>4</w:t>
      </w:r>
      <w:r>
        <w:rPr>
          <w:rFonts w:eastAsia="宋体"/>
        </w:rPr>
        <w:tab/>
      </w:r>
      <w:r>
        <w:rPr>
          <w:rFonts w:eastAsia="宋体"/>
        </w:rPr>
        <w:t>Possible solutions</w:t>
      </w:r>
      <w:bookmarkEnd w:id="100"/>
    </w:p>
    <w:p>
      <w:pPr>
        <w:pStyle w:val="5"/>
        <w:rPr>
          <w:ins w:id="2112" w:author="S5-225652" w:date="2022-08-25T11:03:00Z"/>
          <w:lang w:val="en-US"/>
        </w:rPr>
      </w:pPr>
      <w:ins w:id="2113" w:author="S5-225652" w:date="2022-08-25T11:03:00Z">
        <w:bookmarkStart w:id="101" w:name="_Toc112331139"/>
        <w:r>
          <w:rPr>
            <w:lang w:val="en-US"/>
          </w:rPr>
          <w:t>5</w:t>
        </w:r>
      </w:ins>
      <w:ins w:id="2114" w:author="S5-225652" w:date="2022-08-25T11:03:00Z">
        <w:r>
          <w:rPr/>
          <w:t>.</w:t>
        </w:r>
      </w:ins>
      <w:ins w:id="2115" w:author="S5-225652" w:date="2022-08-25T11:03:00Z">
        <w:r>
          <w:rPr>
            <w:lang w:val="en-US"/>
          </w:rPr>
          <w:t>2</w:t>
        </w:r>
      </w:ins>
      <w:ins w:id="2116" w:author="S5-225652" w:date="2022-08-25T11:03:00Z">
        <w:r>
          <w:rPr/>
          <w:t>.</w:t>
        </w:r>
      </w:ins>
      <w:ins w:id="2117" w:author="S5-225652" w:date="2022-08-25T11:03:00Z">
        <w:r>
          <w:rPr>
            <w:lang w:val="en-US"/>
          </w:rPr>
          <w:t>4</w:t>
        </w:r>
      </w:ins>
      <w:ins w:id="2118" w:author="S5-225652" w:date="2022-08-25T11:03:00Z">
        <w:r>
          <w:rPr/>
          <w:t>.1</w:t>
        </w:r>
      </w:ins>
      <w:ins w:id="2119" w:author="S5-225652" w:date="2022-08-25T11:03:00Z">
        <w:r>
          <w:rPr/>
          <w:tab/>
        </w:r>
      </w:ins>
      <w:ins w:id="2120" w:author="S5-225652" w:date="2022-08-25T11:03:00Z">
        <w:r>
          <w:rPr>
            <w:rFonts w:hint="eastAsia"/>
          </w:rPr>
          <w:t>Solution #</w:t>
        </w:r>
      </w:ins>
      <w:ins w:id="2121" w:author="S5-225652" w:date="2022-08-25T11:03:00Z">
        <w:r>
          <w:rPr>
            <w:lang w:val="en-US"/>
          </w:rPr>
          <w:t>1</w:t>
        </w:r>
      </w:ins>
      <w:ins w:id="2122" w:author="S5-225652" w:date="2022-08-25T11:03:00Z">
        <w:r>
          <w:rPr>
            <w:rFonts w:hint="eastAsia"/>
          </w:rPr>
          <w:t xml:space="preserve">: </w:t>
        </w:r>
      </w:ins>
      <w:ins w:id="2123" w:author="S5-225652" w:date="2022-08-25T11:03:00Z">
        <w:r>
          <w:rPr>
            <w:lang w:val="en-US"/>
          </w:rPr>
          <w:t>E</w:t>
        </w:r>
      </w:ins>
      <w:ins w:id="2124" w:author="S5-225652" w:date="2022-08-25T11:03:00Z">
        <w:r>
          <w:rPr>
            <w:rFonts w:hint="eastAsia"/>
          </w:rPr>
          <w:t xml:space="preserve">nd user charging for </w:t>
        </w:r>
      </w:ins>
      <w:ins w:id="2125" w:author="S5-225652" w:date="2022-08-25T11:03:00Z">
        <w:r>
          <w:rPr>
            <w:lang w:val="en-US"/>
          </w:rPr>
          <w:t>S</w:t>
        </w:r>
      </w:ins>
      <w:ins w:id="2126" w:author="S5-225652" w:date="2022-08-25T11:03:00Z">
        <w:r>
          <w:rPr>
            <w:rFonts w:hint="eastAsia"/>
          </w:rPr>
          <w:t>NPN network usage of access</w:t>
        </w:r>
        <w:bookmarkEnd w:id="101"/>
      </w:ins>
    </w:p>
    <w:p>
      <w:pPr>
        <w:pStyle w:val="6"/>
        <w:rPr>
          <w:ins w:id="2127" w:author="S5-225652" w:date="2022-08-25T11:03:00Z"/>
          <w:lang w:eastAsia="zh-CN"/>
        </w:rPr>
      </w:pPr>
      <w:ins w:id="2128" w:author="S5-225652" w:date="2022-08-25T11:03:00Z">
        <w:bookmarkStart w:id="102" w:name="_Toc112331140"/>
        <w:r>
          <w:rPr>
            <w:lang w:val="en-US"/>
          </w:rPr>
          <w:t>5</w:t>
        </w:r>
      </w:ins>
      <w:ins w:id="2129" w:author="S5-225652" w:date="2022-08-25T11:03:00Z">
        <w:r>
          <w:rPr/>
          <w:t>.</w:t>
        </w:r>
      </w:ins>
      <w:ins w:id="2130" w:author="S5-225652" w:date="2022-08-25T11:03:00Z">
        <w:r>
          <w:rPr>
            <w:lang w:val="en-US"/>
          </w:rPr>
          <w:t>2</w:t>
        </w:r>
      </w:ins>
      <w:ins w:id="2131" w:author="S5-225652" w:date="2022-08-25T11:03:00Z">
        <w:r>
          <w:rPr/>
          <w:t>.</w:t>
        </w:r>
      </w:ins>
      <w:ins w:id="2132" w:author="S5-225652" w:date="2022-08-25T11:03:00Z">
        <w:r>
          <w:rPr>
            <w:lang w:val="en-US"/>
          </w:rPr>
          <w:t>4</w:t>
        </w:r>
      </w:ins>
      <w:ins w:id="2133" w:author="S5-225652" w:date="2022-08-25T11:03:00Z">
        <w:r>
          <w:rPr/>
          <w:t>.</w:t>
        </w:r>
      </w:ins>
      <w:ins w:id="2134" w:author="S5-225652" w:date="2022-08-25T11:03:00Z">
        <w:r>
          <w:rPr>
            <w:lang w:val="en-US"/>
          </w:rPr>
          <w:t>1</w:t>
        </w:r>
      </w:ins>
      <w:ins w:id="2135" w:author="S5-225652" w:date="2022-08-25T11:03:00Z">
        <w:r>
          <w:rPr/>
          <w:t>.1</w:t>
        </w:r>
      </w:ins>
      <w:ins w:id="2136" w:author="S5-225652" w:date="2022-08-25T11:03:00Z">
        <w:r>
          <w:rPr/>
          <w:tab/>
        </w:r>
      </w:ins>
      <w:ins w:id="2137" w:author="S5-225652" w:date="2022-08-25T11:03:00Z">
        <w:r>
          <w:rPr>
            <w:lang w:eastAsia="zh-CN"/>
          </w:rPr>
          <w:t>General</w:t>
        </w:r>
        <w:bookmarkEnd w:id="102"/>
      </w:ins>
    </w:p>
    <w:p>
      <w:pPr>
        <w:rPr>
          <w:ins w:id="2138" w:author="S5-225652" w:date="2022-08-25T11:03:00Z"/>
        </w:rPr>
      </w:pPr>
      <w:ins w:id="2139" w:author="S5-225652" w:date="2022-08-25T11:03:00Z">
        <w:r>
          <w:rPr/>
          <w:t xml:space="preserve">This </w:t>
        </w:r>
      </w:ins>
      <w:ins w:id="2140" w:author="S5-225652" w:date="2022-08-25T11:03:00Z">
        <w:r>
          <w:rPr>
            <w:lang w:val="en-US" w:eastAsia="zh-CN"/>
          </w:rPr>
          <w:t>s</w:t>
        </w:r>
      </w:ins>
      <w:ins w:id="2141" w:author="S5-225652" w:date="2022-08-25T11:03:00Z">
        <w:r>
          <w:rPr>
            <w:rFonts w:hint="eastAsia"/>
            <w:lang w:val="en-US" w:eastAsia="zh-CN"/>
          </w:rPr>
          <w:t>olution #1</w:t>
        </w:r>
      </w:ins>
      <w:ins w:id="2142" w:author="S5-225652" w:date="2022-08-25T11:03:00Z">
        <w:r>
          <w:rPr/>
          <w:t xml:space="preserve"> which </w:t>
        </w:r>
      </w:ins>
      <w:ins w:id="2143" w:author="S5-225652" w:date="2022-08-25T11:03:00Z">
        <w:r>
          <w:rPr>
            <w:iCs/>
          </w:rPr>
          <w:t xml:space="preserve">relying on </w:t>
        </w:r>
      </w:ins>
      <w:ins w:id="2144" w:author="S5-225652" w:date="2022-08-25T11:03:00Z">
        <w:r>
          <w:rPr>
            <w:rFonts w:hint="eastAsia"/>
            <w:lang w:val="en-US" w:eastAsia="zh-CN"/>
          </w:rPr>
          <w:t>5G connection and mobility converged charging architecture defined in TS 32.25</w:t>
        </w:r>
      </w:ins>
      <w:ins w:id="2145" w:author="S5-225652" w:date="2022-08-25T11:03:00Z">
        <w:r>
          <w:rPr>
            <w:lang w:val="en-US" w:eastAsia="zh-CN"/>
          </w:rPr>
          <w:t>6</w:t>
        </w:r>
      </w:ins>
      <w:ins w:id="2146" w:author="S5-225652" w:date="2022-08-25T11:03:00Z">
        <w:r>
          <w:rPr>
            <w:rFonts w:hint="eastAsia"/>
            <w:lang w:val="en-US" w:eastAsia="zh-CN"/>
          </w:rPr>
          <w:t xml:space="preserve"> [</w:t>
        </w:r>
      </w:ins>
      <w:ins w:id="2147" w:author="S5-225652" w:date="2022-08-25T11:03:00Z">
        <w:r>
          <w:rPr>
            <w:lang w:val="en-US" w:eastAsia="zh-CN"/>
          </w:rPr>
          <w:t>11</w:t>
        </w:r>
      </w:ins>
      <w:ins w:id="2148" w:author="S5-225652" w:date="2022-08-25T11:03:00Z">
        <w:r>
          <w:rPr>
            <w:rFonts w:hint="eastAsia"/>
            <w:lang w:val="en-US" w:eastAsia="zh-CN"/>
          </w:rPr>
          <w:t xml:space="preserve">], with the extension of including </w:t>
        </w:r>
      </w:ins>
      <w:ins w:id="2149" w:author="S5-225652" w:date="2022-08-25T11:03:00Z">
        <w:r>
          <w:rPr>
            <w:rFonts w:hint="eastAsia"/>
          </w:rPr>
          <w:t>Network Identifier</w:t>
        </w:r>
      </w:ins>
      <w:ins w:id="2150" w:author="S5-225652" w:date="2022-08-25T11:03:00Z">
        <w:r>
          <w:rPr>
            <w:rFonts w:hint="eastAsia"/>
            <w:lang w:val="en-US" w:eastAsia="zh-CN"/>
          </w:rPr>
          <w:t xml:space="preserve"> for </w:t>
        </w:r>
      </w:ins>
      <w:ins w:id="2151" w:author="S5-225652" w:date="2022-08-25T11:03:00Z">
        <w:r>
          <w:rPr>
            <w:lang w:val="en-US" w:eastAsia="zh-CN"/>
          </w:rPr>
          <w:t>S</w:t>
        </w:r>
      </w:ins>
      <w:ins w:id="2152" w:author="S5-225652" w:date="2022-08-25T11:03:00Z">
        <w:r>
          <w:rPr>
            <w:rFonts w:hint="eastAsia"/>
            <w:lang w:val="en-US" w:eastAsia="zh-CN"/>
          </w:rPr>
          <w:t>NPN network access in registration management charging</w:t>
        </w:r>
      </w:ins>
      <w:ins w:id="2153" w:author="S5-225652" w:date="2022-08-25T11:03:00Z">
        <w:r>
          <w:rPr>
            <w:lang w:val="en-US" w:eastAsia="zh-CN"/>
          </w:rPr>
          <w:t xml:space="preserve"> </w:t>
        </w:r>
      </w:ins>
      <w:ins w:id="2154" w:author="S5-225652" w:date="2022-08-25T11:03:00Z">
        <w:r>
          <w:rPr>
            <w:lang w:eastAsia="zh-CN"/>
          </w:rPr>
          <w:t>per UE</w:t>
        </w:r>
      </w:ins>
      <w:ins w:id="2155" w:author="S5-225652" w:date="2022-08-25T11:03:00Z">
        <w:r>
          <w:rPr/>
          <w:t xml:space="preserve">, </w:t>
        </w:r>
      </w:ins>
      <w:ins w:id="2156" w:author="S5-225652" w:date="2022-08-25T11:03:00Z">
        <w:r>
          <w:rPr>
            <w:lang w:eastAsia="zh-CN"/>
          </w:rPr>
          <w:t xml:space="preserve">addresses the </w:t>
        </w:r>
      </w:ins>
      <w:ins w:id="2157" w:author="S5-225652" w:date="2022-08-25T11:03:00Z">
        <w:r>
          <w:rPr>
            <w:rFonts w:hint="eastAsia"/>
            <w:lang w:eastAsia="zh-CN"/>
          </w:rPr>
          <w:t>Key Issue #</w:t>
        </w:r>
      </w:ins>
      <w:ins w:id="2158" w:author="S5-225652" w:date="2022-08-25T11:03:00Z">
        <w:r>
          <w:rPr>
            <w:lang w:val="en-US" w:eastAsia="zh-CN"/>
          </w:rPr>
          <w:t>2</w:t>
        </w:r>
      </w:ins>
      <w:ins w:id="2159" w:author="S5-225652" w:date="2022-08-25T11:03:00Z">
        <w:r>
          <w:rPr>
            <w:rFonts w:hint="eastAsia"/>
            <w:lang w:eastAsia="zh-CN"/>
          </w:rPr>
          <w:t>a and Key Issue #</w:t>
        </w:r>
      </w:ins>
      <w:ins w:id="2160" w:author="S5-225652" w:date="2022-08-25T11:03:00Z">
        <w:r>
          <w:rPr>
            <w:lang w:val="en-US" w:eastAsia="zh-CN"/>
          </w:rPr>
          <w:t>2</w:t>
        </w:r>
      </w:ins>
      <w:ins w:id="2161" w:author="S5-225652" w:date="2022-08-25T11:03:00Z">
        <w:r>
          <w:rPr>
            <w:rFonts w:hint="eastAsia"/>
            <w:lang w:eastAsia="zh-CN"/>
          </w:rPr>
          <w:t>b</w:t>
        </w:r>
      </w:ins>
      <w:ins w:id="2162" w:author="S5-225652" w:date="2022-08-25T11:03:00Z">
        <w:r>
          <w:rPr/>
          <w:t xml:space="preserve">. </w:t>
        </w:r>
      </w:ins>
    </w:p>
    <w:p>
      <w:pPr>
        <w:rPr>
          <w:ins w:id="2163" w:author="S5-225652" w:date="2022-08-25T11:03:00Z"/>
        </w:rPr>
      </w:pPr>
      <w:ins w:id="2164" w:author="S5-225652" w:date="2022-08-25T11:03:00Z">
        <w:r>
          <w:rPr/>
          <w:t xml:space="preserve">In this solution, </w:t>
        </w:r>
      </w:ins>
      <w:ins w:id="2165" w:author="S5-225652" w:date="2022-08-25T11:03:00Z">
        <w:r>
          <w:rPr>
            <w:lang w:bidi="ar-IQ"/>
          </w:rPr>
          <w:t xml:space="preserve">AMF </w:t>
        </w:r>
      </w:ins>
      <w:ins w:id="2166" w:author="S5-225652" w:date="2022-08-25T11:03:00Z">
        <w:r>
          <w:rPr/>
          <w:t>collect</w:t>
        </w:r>
      </w:ins>
      <w:ins w:id="2167" w:author="S5-225652" w:date="2022-08-25T11:03:00Z">
        <w:r>
          <w:rPr>
            <w:lang w:val="en-US"/>
          </w:rPr>
          <w:t>s</w:t>
        </w:r>
      </w:ins>
      <w:ins w:id="2168" w:author="S5-225652" w:date="2022-08-25T11:03:00Z">
        <w:r>
          <w:rPr/>
          <w:t xml:space="preserve"> charging information</w:t>
        </w:r>
      </w:ins>
      <w:ins w:id="2169" w:author="S5-225652" w:date="2022-08-25T11:03:00Z">
        <w:r>
          <w:rPr>
            <w:lang w:bidi="ar-IQ"/>
          </w:rPr>
          <w:t xml:space="preserve"> </w:t>
        </w:r>
      </w:ins>
      <w:ins w:id="2170" w:author="S5-225652" w:date="2022-08-25T11:03:00Z">
        <w:r>
          <w:rPr>
            <w:rFonts w:hint="eastAsia"/>
            <w:lang w:val="en-US" w:eastAsia="zh-CN"/>
          </w:rPr>
          <w:t xml:space="preserve">including </w:t>
        </w:r>
      </w:ins>
      <w:ins w:id="2171" w:author="S5-225652" w:date="2022-08-25T11:03:00Z">
        <w:r>
          <w:rPr>
            <w:rFonts w:hint="eastAsia"/>
          </w:rPr>
          <w:t>Network Identifier</w:t>
        </w:r>
      </w:ins>
      <w:ins w:id="2172" w:author="S5-225652" w:date="2022-08-25T11:03:00Z">
        <w:r>
          <w:rPr>
            <w:lang w:val="en-US" w:eastAsia="zh-CN"/>
          </w:rPr>
          <w:t xml:space="preserve"> </w:t>
        </w:r>
      </w:ins>
      <w:ins w:id="2173" w:author="S5-225652" w:date="2022-08-25T11:03:00Z">
        <w:r>
          <w:rPr>
            <w:lang w:bidi="ar-IQ"/>
          </w:rPr>
          <w:t xml:space="preserve">per UE registration </w:t>
        </w:r>
      </w:ins>
      <w:ins w:id="2174" w:author="S5-225652" w:date="2022-08-25T11:03:00Z">
        <w:r>
          <w:rPr/>
          <w:t>to the 5GS</w:t>
        </w:r>
      </w:ins>
      <w:ins w:id="2175" w:author="S5-225652" w:date="2022-08-25T11:03:00Z">
        <w:r>
          <w:rPr>
            <w:lang w:val="en-US"/>
          </w:rPr>
          <w:t xml:space="preserve">, and </w:t>
        </w:r>
      </w:ins>
      <w:ins w:id="2176" w:author="S5-225652" w:date="2022-08-25T11:03:00Z">
        <w:r>
          <w:rPr/>
          <w:t>the charging information</w:t>
        </w:r>
      </w:ins>
      <w:ins w:id="2177" w:author="S5-225652" w:date="2022-08-25T11:03:00Z">
        <w:r>
          <w:rPr>
            <w:lang w:val="en-US"/>
          </w:rPr>
          <w:t xml:space="preserve"> for end user </w:t>
        </w:r>
      </w:ins>
      <w:ins w:id="2178" w:author="S5-225652" w:date="2022-08-25T11:03:00Z">
        <w:r>
          <w:rPr>
            <w:rFonts w:hint="eastAsia"/>
            <w:lang w:val="en-US"/>
          </w:rPr>
          <w:t>usage of access</w:t>
        </w:r>
      </w:ins>
      <w:ins w:id="2179" w:author="S5-225652" w:date="2022-08-25T11:03:00Z">
        <w:r>
          <w:rPr>
            <w:lang w:val="en-US"/>
          </w:rPr>
          <w:t xml:space="preserve"> in SNPN network </w:t>
        </w:r>
      </w:ins>
      <w:ins w:id="2180" w:author="S5-225652" w:date="2022-08-25T11:03:00Z">
        <w:r>
          <w:rPr/>
          <w:t xml:space="preserve">reported by </w:t>
        </w:r>
      </w:ins>
      <w:ins w:id="2181" w:author="S5-225652" w:date="2022-08-25T11:03:00Z">
        <w:r>
          <w:rPr>
            <w:lang w:val="en-US"/>
          </w:rPr>
          <w:t>A</w:t>
        </w:r>
      </w:ins>
      <w:ins w:id="2182" w:author="S5-225652" w:date="2022-08-25T11:03:00Z">
        <w:r>
          <w:rPr/>
          <w:t>MF</w:t>
        </w:r>
      </w:ins>
      <w:ins w:id="2183" w:author="S5-225652" w:date="2022-08-25T11:03:00Z">
        <w:r>
          <w:rPr>
            <w:lang w:val="en-US"/>
          </w:rPr>
          <w:t xml:space="preserve"> </w:t>
        </w:r>
      </w:ins>
      <w:ins w:id="2184" w:author="S5-225652" w:date="2022-08-25T11:03:00Z">
        <w:r>
          <w:rPr/>
          <w:t>is obtained by CHF.</w:t>
        </w:r>
      </w:ins>
    </w:p>
    <w:p>
      <w:pPr>
        <w:rPr>
          <w:ins w:id="2185" w:author="S5-225652" w:date="2022-08-25T11:03:00Z"/>
        </w:rPr>
      </w:pPr>
      <w:ins w:id="2186" w:author="S5-225652" w:date="2022-08-25T11:03:00Z">
        <w:r>
          <w:rPr/>
          <w:t xml:space="preserve">The subclause below describes registration management charging. </w:t>
        </w:r>
      </w:ins>
      <w:ins w:id="2187" w:author="S5-225652" w:date="2022-08-25T11:03:00Z">
        <w:r>
          <w:rPr>
            <w:lang w:val="en-US"/>
          </w:rPr>
          <w:t>T</w:t>
        </w:r>
      </w:ins>
      <w:ins w:id="2188" w:author="S5-225652" w:date="2022-08-25T11:03:00Z">
        <w:r>
          <w:rPr/>
          <w:t>he following scenarios specified in TS 32.2</w:t>
        </w:r>
      </w:ins>
      <w:ins w:id="2189" w:author="S5-225652" w:date="2022-08-25T11:03:00Z">
        <w:r>
          <w:rPr>
            <w:lang w:val="en-US"/>
          </w:rPr>
          <w:t>56</w:t>
        </w:r>
      </w:ins>
      <w:ins w:id="2190" w:author="S5-225652" w:date="2022-08-25T11:03:00Z">
        <w:r>
          <w:rPr/>
          <w:t xml:space="preserve"> [</w:t>
        </w:r>
      </w:ins>
      <w:ins w:id="2191" w:author="S5-225652" w:date="2022-08-25T11:03:00Z">
        <w:r>
          <w:rPr>
            <w:lang w:val="en-US"/>
          </w:rPr>
          <w:t>11</w:t>
        </w:r>
      </w:ins>
      <w:ins w:id="2192" w:author="S5-225652" w:date="2022-08-25T11:03:00Z">
        <w:r>
          <w:rPr/>
          <w:t>] are supported:</w:t>
        </w:r>
      </w:ins>
    </w:p>
    <w:p>
      <w:pPr>
        <w:pStyle w:val="49"/>
        <w:rPr>
          <w:ins w:id="2193" w:author="S5-225652" w:date="2022-08-25T11:03:00Z"/>
        </w:rPr>
      </w:pPr>
      <w:ins w:id="2194" w:author="S5-225652" w:date="2022-08-25T11:03:00Z">
        <w:r>
          <w:rPr/>
          <w:t xml:space="preserve">- </w:t>
        </w:r>
      </w:ins>
      <w:ins w:id="2195" w:author="S5-225652" w:date="2022-08-25T11:03:00Z">
        <w:r>
          <w:rPr/>
          <w:tab/>
        </w:r>
      </w:ins>
      <w:ins w:id="2196" w:author="S5-225652" w:date="2022-08-25T11:03:00Z">
        <w:r>
          <w:rPr/>
          <w:t>PEC;</w:t>
        </w:r>
      </w:ins>
    </w:p>
    <w:p>
      <w:pPr>
        <w:pStyle w:val="49"/>
        <w:rPr>
          <w:ins w:id="2197" w:author="S5-225652" w:date="2022-08-25T11:03:00Z"/>
        </w:rPr>
      </w:pPr>
      <w:ins w:id="2198" w:author="S5-225652" w:date="2022-08-25T11:03:00Z">
        <w:r>
          <w:rPr/>
          <w:t>-</w:t>
        </w:r>
      </w:ins>
      <w:ins w:id="2199" w:author="S5-225652" w:date="2022-08-25T11:03:00Z">
        <w:r>
          <w:rPr/>
          <w:tab/>
        </w:r>
      </w:ins>
      <w:ins w:id="2200" w:author="S5-225652" w:date="2022-08-25T11:03:00Z">
        <w:r>
          <w:rPr/>
          <w:t>IEC;</w:t>
        </w:r>
      </w:ins>
    </w:p>
    <w:p>
      <w:pPr>
        <w:pStyle w:val="49"/>
        <w:rPr>
          <w:ins w:id="2201" w:author="S5-225652" w:date="2022-08-25T11:03:00Z"/>
        </w:rPr>
      </w:pPr>
      <w:ins w:id="2202" w:author="S5-225652" w:date="2022-08-25T11:03:00Z">
        <w:r>
          <w:rPr/>
          <w:t>-</w:t>
        </w:r>
      </w:ins>
      <w:ins w:id="2203" w:author="S5-225652" w:date="2022-08-25T11:03:00Z">
        <w:r>
          <w:rPr/>
          <w:tab/>
        </w:r>
      </w:ins>
      <w:ins w:id="2204" w:author="S5-225652" w:date="2022-08-25T11:03:00Z">
        <w:r>
          <w:rPr/>
          <w:t>ECUR.</w:t>
        </w:r>
      </w:ins>
    </w:p>
    <w:p>
      <w:pPr>
        <w:rPr>
          <w:ins w:id="2205" w:author="S5-225652" w:date="2022-08-25T11:03:00Z"/>
        </w:rPr>
      </w:pPr>
      <w:ins w:id="2206" w:author="S5-225652" w:date="2022-08-25T11:03:00Z">
        <w:r>
          <w:rPr/>
          <w:t>For deregistration procedures, only PEC scenario is supported.</w:t>
        </w:r>
      </w:ins>
    </w:p>
    <w:p>
      <w:pPr>
        <w:pStyle w:val="6"/>
        <w:rPr>
          <w:ins w:id="2207" w:author="S5-225652" w:date="2022-08-25T11:03:00Z"/>
          <w:lang w:eastAsia="zh-CN"/>
        </w:rPr>
      </w:pPr>
      <w:ins w:id="2208" w:author="S5-225652" w:date="2022-08-25T11:03:00Z">
        <w:bookmarkStart w:id="103" w:name="_Toc112331141"/>
        <w:r>
          <w:rPr>
            <w:lang w:val="en-US"/>
          </w:rPr>
          <w:t>5</w:t>
        </w:r>
      </w:ins>
      <w:ins w:id="2209" w:author="S5-225652" w:date="2022-08-25T11:03:00Z">
        <w:r>
          <w:rPr/>
          <w:t>.</w:t>
        </w:r>
      </w:ins>
      <w:ins w:id="2210" w:author="S5-225652" w:date="2022-08-25T11:03:00Z">
        <w:r>
          <w:rPr>
            <w:lang w:val="en-US"/>
          </w:rPr>
          <w:t>2</w:t>
        </w:r>
      </w:ins>
      <w:ins w:id="2211" w:author="S5-225652" w:date="2022-08-25T11:03:00Z">
        <w:r>
          <w:rPr/>
          <w:t>.</w:t>
        </w:r>
      </w:ins>
      <w:ins w:id="2212" w:author="S5-225652" w:date="2022-08-25T11:03:00Z">
        <w:r>
          <w:rPr>
            <w:lang w:val="en-US"/>
          </w:rPr>
          <w:t>4</w:t>
        </w:r>
      </w:ins>
      <w:ins w:id="2213" w:author="S5-225652" w:date="2022-08-25T11:03:00Z">
        <w:r>
          <w:rPr/>
          <w:t>.</w:t>
        </w:r>
      </w:ins>
      <w:ins w:id="2214" w:author="S5-225652" w:date="2022-08-25T11:03:00Z">
        <w:r>
          <w:rPr>
            <w:lang w:val="en-US"/>
          </w:rPr>
          <w:t>1</w:t>
        </w:r>
      </w:ins>
      <w:ins w:id="2215" w:author="S5-225652" w:date="2022-08-25T11:03:00Z">
        <w:r>
          <w:rPr/>
          <w:t>.2</w:t>
        </w:r>
      </w:ins>
      <w:ins w:id="2216" w:author="S5-225652" w:date="2022-08-25T11:03:00Z">
        <w:r>
          <w:rPr/>
          <w:tab/>
        </w:r>
      </w:ins>
      <w:ins w:id="2217" w:author="S5-225652" w:date="2022-08-25T11:03:00Z">
        <w:r>
          <w:rPr/>
          <w:t xml:space="preserve">General </w:t>
        </w:r>
      </w:ins>
      <w:ins w:id="2218" w:author="S5-225652" w:date="2022-08-25T11:03:00Z">
        <w:r>
          <w:rPr>
            <w:lang w:eastAsia="zh-CN"/>
          </w:rPr>
          <w:t>Registration – PEC charging</w:t>
        </w:r>
        <w:bookmarkEnd w:id="103"/>
      </w:ins>
    </w:p>
    <w:p>
      <w:pPr>
        <w:rPr>
          <w:ins w:id="2219" w:author="S5-225652" w:date="2022-08-25T11:03:00Z"/>
          <w:lang w:val="en-US" w:eastAsia="zh-CN"/>
        </w:rPr>
      </w:pPr>
      <w:ins w:id="2220" w:author="S5-225652" w:date="2022-08-25T11:03:00Z">
        <w:r>
          <w:rPr>
            <w:rFonts w:hint="eastAsia"/>
            <w:lang w:val="en-US" w:eastAsia="zh-CN"/>
          </w:rPr>
          <w:t xml:space="preserve">This solution is the same as clause </w:t>
        </w:r>
      </w:ins>
      <w:ins w:id="2221" w:author="S5-225652" w:date="2022-08-25T11:03:00Z">
        <w:r>
          <w:rPr>
            <w:lang w:val="en-US"/>
          </w:rPr>
          <w:t>6</w:t>
        </w:r>
      </w:ins>
      <w:ins w:id="2222" w:author="S5-225652" w:date="2022-08-25T11:03:00Z">
        <w:r>
          <w:rPr/>
          <w:t>.</w:t>
        </w:r>
      </w:ins>
      <w:ins w:id="2223" w:author="S5-225652" w:date="2022-08-25T11:03:00Z">
        <w:r>
          <w:rPr>
            <w:lang w:val="en-US"/>
          </w:rPr>
          <w:t>1</w:t>
        </w:r>
      </w:ins>
      <w:ins w:id="2224" w:author="S5-225652" w:date="2022-08-25T11:03:00Z">
        <w:r>
          <w:rPr/>
          <w:t>.</w:t>
        </w:r>
      </w:ins>
      <w:ins w:id="2225" w:author="S5-225652" w:date="2022-08-25T11:03:00Z">
        <w:r>
          <w:rPr>
            <w:lang w:val="en-US"/>
          </w:rPr>
          <w:t>4</w:t>
        </w:r>
      </w:ins>
      <w:ins w:id="2226" w:author="S5-225652" w:date="2022-08-25T11:03:00Z">
        <w:r>
          <w:rPr/>
          <w:t>.</w:t>
        </w:r>
      </w:ins>
      <w:ins w:id="2227" w:author="S5-225652" w:date="2022-08-25T11:03:00Z">
        <w:r>
          <w:rPr>
            <w:lang w:val="en-US"/>
          </w:rPr>
          <w:t>1</w:t>
        </w:r>
      </w:ins>
      <w:ins w:id="2228" w:author="S5-225652" w:date="2022-08-25T11:03:00Z">
        <w:r>
          <w:rPr/>
          <w:t>.2</w:t>
        </w:r>
      </w:ins>
      <w:ins w:id="2229" w:author="S5-225652" w:date="2022-08-25T11:03:00Z">
        <w:r>
          <w:rPr>
            <w:lang w:val="en-US"/>
          </w:rPr>
          <w:t xml:space="preserve"> </w:t>
        </w:r>
      </w:ins>
      <w:ins w:id="2230" w:author="S5-225652" w:date="2022-08-25T11:03:00Z">
        <w:r>
          <w:rPr>
            <w:rFonts w:hint="eastAsia"/>
            <w:lang w:val="en-US" w:eastAsia="zh-CN"/>
          </w:rPr>
          <w:t>with:</w:t>
        </w:r>
      </w:ins>
    </w:p>
    <w:p>
      <w:pPr>
        <w:rPr>
          <w:ins w:id="2231" w:author="S5-225652" w:date="2022-08-25T11:03:00Z"/>
          <w:lang w:val="en-US" w:eastAsia="zh-CN"/>
        </w:rPr>
      </w:pPr>
      <w:ins w:id="2232" w:author="S5-225652" w:date="2022-08-25T11:03:00Z">
        <w:r>
          <w:rPr>
            <w:rFonts w:hint="eastAsia"/>
            <w:lang w:val="en-US" w:eastAsia="zh-CN"/>
          </w:rPr>
          <w:t>-</w:t>
        </w:r>
      </w:ins>
      <w:ins w:id="2233" w:author="S5-225652" w:date="2022-08-25T11:03:00Z">
        <w:r>
          <w:rPr>
            <w:rFonts w:hint="eastAsia"/>
            <w:lang w:val="en-US" w:eastAsia="zh-CN"/>
          </w:rPr>
          <w:tab/>
        </w:r>
      </w:ins>
      <w:ins w:id="2234" w:author="S5-225652" w:date="2022-08-25T11:03:00Z">
        <w:r>
          <w:rPr>
            <w:rFonts w:hint="eastAsia"/>
            <w:lang w:val="en-US" w:eastAsia="zh-CN"/>
          </w:rPr>
          <w:t>"</w:t>
        </w:r>
      </w:ins>
      <w:ins w:id="2235" w:author="S5-225652" w:date="2022-08-25T11:03:00Z">
        <w:r>
          <w:rPr/>
          <w:t>CAG Identifier(s)</w:t>
        </w:r>
      </w:ins>
      <w:ins w:id="2236" w:author="S5-225652" w:date="2022-08-25T11:03:00Z">
        <w:r>
          <w:rPr>
            <w:rFonts w:hint="eastAsia"/>
            <w:lang w:val="en-US" w:eastAsia="zh-CN"/>
          </w:rPr>
          <w:t>" replaced by "</w:t>
        </w:r>
      </w:ins>
      <w:ins w:id="2237" w:author="S5-225652" w:date="2022-08-25T11:03:00Z">
        <w:r>
          <w:rPr>
            <w:rFonts w:hint="eastAsia"/>
          </w:rPr>
          <w:t>Network Identifier</w:t>
        </w:r>
      </w:ins>
      <w:ins w:id="2238" w:author="S5-225652" w:date="2022-08-25T11:03:00Z">
        <w:r>
          <w:rPr>
            <w:rFonts w:hint="eastAsia"/>
            <w:lang w:val="en-US" w:eastAsia="zh-CN"/>
          </w:rPr>
          <w:t>"</w:t>
        </w:r>
      </w:ins>
      <w:ins w:id="2239" w:author="S5-225652" w:date="2022-08-25T11:03:00Z">
        <w:r>
          <w:rPr>
            <w:lang w:val="en-US" w:eastAsia="zh-CN"/>
          </w:rPr>
          <w:t>.</w:t>
        </w:r>
      </w:ins>
    </w:p>
    <w:p>
      <w:pPr>
        <w:pStyle w:val="6"/>
        <w:rPr>
          <w:ins w:id="2240" w:author="S5-225652" w:date="2022-08-25T11:03:00Z"/>
          <w:lang w:eastAsia="zh-CN"/>
        </w:rPr>
      </w:pPr>
      <w:ins w:id="2241" w:author="S5-225652" w:date="2022-08-25T11:03:00Z">
        <w:bookmarkStart w:id="104" w:name="_Toc112331142"/>
        <w:r>
          <w:rPr>
            <w:lang w:val="en-US"/>
          </w:rPr>
          <w:t>5</w:t>
        </w:r>
      </w:ins>
      <w:ins w:id="2242" w:author="S5-225652" w:date="2022-08-25T11:03:00Z">
        <w:r>
          <w:rPr/>
          <w:t>.</w:t>
        </w:r>
      </w:ins>
      <w:ins w:id="2243" w:author="S5-225652" w:date="2022-08-25T11:03:00Z">
        <w:r>
          <w:rPr>
            <w:lang w:val="en-US"/>
          </w:rPr>
          <w:t>2</w:t>
        </w:r>
      </w:ins>
      <w:ins w:id="2244" w:author="S5-225652" w:date="2022-08-25T11:03:00Z">
        <w:r>
          <w:rPr/>
          <w:t>.</w:t>
        </w:r>
      </w:ins>
      <w:ins w:id="2245" w:author="S5-225652" w:date="2022-08-25T11:03:00Z">
        <w:r>
          <w:rPr>
            <w:lang w:val="en-US"/>
          </w:rPr>
          <w:t>4</w:t>
        </w:r>
      </w:ins>
      <w:ins w:id="2246" w:author="S5-225652" w:date="2022-08-25T11:03:00Z">
        <w:r>
          <w:rPr/>
          <w:t>.</w:t>
        </w:r>
      </w:ins>
      <w:ins w:id="2247" w:author="S5-225652" w:date="2022-08-25T11:03:00Z">
        <w:r>
          <w:rPr>
            <w:lang w:val="en-US"/>
          </w:rPr>
          <w:t>1</w:t>
        </w:r>
      </w:ins>
      <w:ins w:id="2248" w:author="S5-225652" w:date="2022-08-25T11:03:00Z">
        <w:r>
          <w:rPr/>
          <w:t>.</w:t>
        </w:r>
      </w:ins>
      <w:ins w:id="2249" w:author="S5-225652" w:date="2022-08-25T11:03:00Z">
        <w:r>
          <w:rPr>
            <w:lang w:val="en-US"/>
          </w:rPr>
          <w:t>3</w:t>
        </w:r>
      </w:ins>
      <w:ins w:id="2250" w:author="S5-225652" w:date="2022-08-25T11:03:00Z">
        <w:r>
          <w:rPr/>
          <w:tab/>
        </w:r>
      </w:ins>
      <w:ins w:id="2251" w:author="S5-225652" w:date="2022-08-25T11:03:00Z">
        <w:r>
          <w:rPr>
            <w:rFonts w:hint="eastAsia"/>
          </w:rPr>
          <w:t>General Registration – IEC</w:t>
        </w:r>
        <w:bookmarkEnd w:id="104"/>
      </w:ins>
    </w:p>
    <w:p>
      <w:pPr>
        <w:rPr>
          <w:ins w:id="2252" w:author="S5-225652" w:date="2022-08-25T11:03:00Z"/>
          <w:lang w:val="en-US" w:eastAsia="zh-CN"/>
        </w:rPr>
      </w:pPr>
      <w:ins w:id="2253" w:author="S5-225652" w:date="2022-08-25T11:03:00Z">
        <w:r>
          <w:rPr>
            <w:rFonts w:hint="eastAsia"/>
            <w:lang w:val="en-US" w:eastAsia="zh-CN"/>
          </w:rPr>
          <w:t xml:space="preserve">This solution is the same as clause </w:t>
        </w:r>
      </w:ins>
      <w:ins w:id="2254" w:author="S5-225652" w:date="2022-08-25T11:03:00Z">
        <w:r>
          <w:rPr>
            <w:lang w:val="en-US"/>
          </w:rPr>
          <w:t>6</w:t>
        </w:r>
      </w:ins>
      <w:ins w:id="2255" w:author="S5-225652" w:date="2022-08-25T11:03:00Z">
        <w:r>
          <w:rPr/>
          <w:t>.</w:t>
        </w:r>
      </w:ins>
      <w:ins w:id="2256" w:author="S5-225652" w:date="2022-08-25T11:03:00Z">
        <w:r>
          <w:rPr>
            <w:lang w:val="en-US"/>
          </w:rPr>
          <w:t>1</w:t>
        </w:r>
      </w:ins>
      <w:ins w:id="2257" w:author="S5-225652" w:date="2022-08-25T11:03:00Z">
        <w:r>
          <w:rPr/>
          <w:t>.</w:t>
        </w:r>
      </w:ins>
      <w:ins w:id="2258" w:author="S5-225652" w:date="2022-08-25T11:03:00Z">
        <w:r>
          <w:rPr>
            <w:lang w:val="en-US"/>
          </w:rPr>
          <w:t>4</w:t>
        </w:r>
      </w:ins>
      <w:ins w:id="2259" w:author="S5-225652" w:date="2022-08-25T11:03:00Z">
        <w:r>
          <w:rPr/>
          <w:t>.</w:t>
        </w:r>
      </w:ins>
      <w:ins w:id="2260" w:author="S5-225652" w:date="2022-08-25T11:03:00Z">
        <w:r>
          <w:rPr>
            <w:lang w:val="en-US"/>
          </w:rPr>
          <w:t>1</w:t>
        </w:r>
      </w:ins>
      <w:ins w:id="2261" w:author="S5-225652" w:date="2022-08-25T11:03:00Z">
        <w:r>
          <w:rPr/>
          <w:t>.</w:t>
        </w:r>
      </w:ins>
      <w:ins w:id="2262" w:author="S5-225652" w:date="2022-08-25T11:03:00Z">
        <w:r>
          <w:rPr>
            <w:lang w:val="en-US"/>
          </w:rPr>
          <w:t xml:space="preserve">3 </w:t>
        </w:r>
      </w:ins>
      <w:ins w:id="2263" w:author="S5-225652" w:date="2022-08-25T11:03:00Z">
        <w:r>
          <w:rPr>
            <w:rFonts w:hint="eastAsia"/>
            <w:lang w:val="en-US" w:eastAsia="zh-CN"/>
          </w:rPr>
          <w:t>with:</w:t>
        </w:r>
      </w:ins>
    </w:p>
    <w:p>
      <w:pPr>
        <w:rPr>
          <w:ins w:id="2264" w:author="S5-225652" w:date="2022-08-25T11:03:00Z"/>
          <w:lang w:val="en-US" w:eastAsia="zh-CN"/>
        </w:rPr>
      </w:pPr>
      <w:ins w:id="2265" w:author="S5-225652" w:date="2022-08-25T11:03:00Z">
        <w:r>
          <w:rPr>
            <w:rFonts w:hint="eastAsia"/>
            <w:lang w:val="en-US" w:eastAsia="zh-CN"/>
          </w:rPr>
          <w:t>-</w:t>
        </w:r>
      </w:ins>
      <w:ins w:id="2266" w:author="S5-225652" w:date="2022-08-25T11:03:00Z">
        <w:r>
          <w:rPr>
            <w:rFonts w:hint="eastAsia"/>
            <w:lang w:val="en-US" w:eastAsia="zh-CN"/>
          </w:rPr>
          <w:tab/>
        </w:r>
      </w:ins>
      <w:ins w:id="2267" w:author="S5-225652" w:date="2022-08-25T11:03:00Z">
        <w:r>
          <w:rPr>
            <w:rFonts w:hint="eastAsia"/>
            <w:lang w:val="en-US" w:eastAsia="zh-CN"/>
          </w:rPr>
          <w:t>"</w:t>
        </w:r>
      </w:ins>
      <w:ins w:id="2268" w:author="S5-225652" w:date="2022-08-25T11:03:00Z">
        <w:r>
          <w:rPr/>
          <w:t>CAG Identifier(s)</w:t>
        </w:r>
      </w:ins>
      <w:ins w:id="2269" w:author="S5-225652" w:date="2022-08-25T11:03:00Z">
        <w:r>
          <w:rPr>
            <w:rFonts w:hint="eastAsia"/>
            <w:lang w:val="en-US" w:eastAsia="zh-CN"/>
          </w:rPr>
          <w:t>" replaced by "</w:t>
        </w:r>
      </w:ins>
      <w:ins w:id="2270" w:author="S5-225652" w:date="2022-08-25T11:03:00Z">
        <w:r>
          <w:rPr>
            <w:rFonts w:hint="eastAsia"/>
          </w:rPr>
          <w:t>Network Identifier</w:t>
        </w:r>
      </w:ins>
      <w:ins w:id="2271" w:author="S5-225652" w:date="2022-08-25T11:03:00Z">
        <w:r>
          <w:rPr>
            <w:rFonts w:hint="eastAsia"/>
            <w:lang w:val="en-US" w:eastAsia="zh-CN"/>
          </w:rPr>
          <w:t>"</w:t>
        </w:r>
      </w:ins>
      <w:ins w:id="2272" w:author="S5-225652" w:date="2022-08-25T11:03:00Z">
        <w:r>
          <w:rPr>
            <w:lang w:val="en-US" w:eastAsia="zh-CN"/>
          </w:rPr>
          <w:t>.</w:t>
        </w:r>
      </w:ins>
    </w:p>
    <w:p>
      <w:pPr>
        <w:pStyle w:val="6"/>
        <w:rPr>
          <w:ins w:id="2273" w:author="S5-225652" w:date="2022-08-25T11:03:00Z"/>
          <w:lang w:eastAsia="zh-CN"/>
        </w:rPr>
      </w:pPr>
      <w:ins w:id="2274" w:author="S5-225652" w:date="2022-08-25T11:03:00Z">
        <w:bookmarkStart w:id="105" w:name="_Toc112331143"/>
        <w:r>
          <w:rPr>
            <w:lang w:val="en-US"/>
          </w:rPr>
          <w:t>5</w:t>
        </w:r>
      </w:ins>
      <w:ins w:id="2275" w:author="S5-225652" w:date="2022-08-25T11:03:00Z">
        <w:r>
          <w:rPr/>
          <w:t>.</w:t>
        </w:r>
      </w:ins>
      <w:ins w:id="2276" w:author="S5-225652" w:date="2022-08-25T11:03:00Z">
        <w:r>
          <w:rPr>
            <w:lang w:val="en-US"/>
          </w:rPr>
          <w:t>2</w:t>
        </w:r>
      </w:ins>
      <w:ins w:id="2277" w:author="S5-225652" w:date="2022-08-25T11:03:00Z">
        <w:r>
          <w:rPr/>
          <w:t>.</w:t>
        </w:r>
      </w:ins>
      <w:ins w:id="2278" w:author="S5-225652" w:date="2022-08-25T11:03:00Z">
        <w:r>
          <w:rPr>
            <w:lang w:val="en-US"/>
          </w:rPr>
          <w:t>4</w:t>
        </w:r>
      </w:ins>
      <w:ins w:id="2279" w:author="S5-225652" w:date="2022-08-25T11:03:00Z">
        <w:r>
          <w:rPr/>
          <w:t>.</w:t>
        </w:r>
      </w:ins>
      <w:ins w:id="2280" w:author="S5-225652" w:date="2022-08-25T11:03:00Z">
        <w:r>
          <w:rPr>
            <w:lang w:val="en-US"/>
          </w:rPr>
          <w:t>1</w:t>
        </w:r>
      </w:ins>
      <w:ins w:id="2281" w:author="S5-225652" w:date="2022-08-25T11:03:00Z">
        <w:r>
          <w:rPr/>
          <w:t>.</w:t>
        </w:r>
      </w:ins>
      <w:ins w:id="2282" w:author="S5-225652" w:date="2022-08-25T11:03:00Z">
        <w:r>
          <w:rPr>
            <w:lang w:val="en-US"/>
          </w:rPr>
          <w:t>4</w:t>
        </w:r>
      </w:ins>
      <w:ins w:id="2283" w:author="S5-225652" w:date="2022-08-25T11:03:00Z">
        <w:r>
          <w:rPr/>
          <w:tab/>
        </w:r>
      </w:ins>
      <w:ins w:id="2284" w:author="S5-225652" w:date="2022-08-25T11:03:00Z">
        <w:r>
          <w:rPr>
            <w:rFonts w:hint="eastAsia"/>
            <w:lang w:eastAsia="zh-CN"/>
          </w:rPr>
          <w:t>General Registration – ECUR</w:t>
        </w:r>
        <w:bookmarkEnd w:id="105"/>
      </w:ins>
    </w:p>
    <w:p>
      <w:pPr>
        <w:rPr>
          <w:ins w:id="2285" w:author="S5-225652" w:date="2022-08-25T11:03:00Z"/>
          <w:lang w:val="en-US" w:eastAsia="zh-CN"/>
        </w:rPr>
      </w:pPr>
      <w:ins w:id="2286" w:author="S5-225652" w:date="2022-08-25T11:03:00Z">
        <w:r>
          <w:rPr>
            <w:rFonts w:hint="eastAsia"/>
            <w:lang w:val="en-US" w:eastAsia="zh-CN"/>
          </w:rPr>
          <w:t xml:space="preserve">This solution is the same as clause </w:t>
        </w:r>
      </w:ins>
      <w:ins w:id="2287" w:author="S5-225652" w:date="2022-08-25T11:03:00Z">
        <w:r>
          <w:rPr>
            <w:lang w:val="en-US"/>
          </w:rPr>
          <w:t>6</w:t>
        </w:r>
      </w:ins>
      <w:ins w:id="2288" w:author="S5-225652" w:date="2022-08-25T11:03:00Z">
        <w:r>
          <w:rPr/>
          <w:t>.</w:t>
        </w:r>
      </w:ins>
      <w:ins w:id="2289" w:author="S5-225652" w:date="2022-08-25T11:03:00Z">
        <w:r>
          <w:rPr>
            <w:lang w:val="en-US"/>
          </w:rPr>
          <w:t>1</w:t>
        </w:r>
      </w:ins>
      <w:ins w:id="2290" w:author="S5-225652" w:date="2022-08-25T11:03:00Z">
        <w:r>
          <w:rPr/>
          <w:t>.</w:t>
        </w:r>
      </w:ins>
      <w:ins w:id="2291" w:author="S5-225652" w:date="2022-08-25T11:03:00Z">
        <w:r>
          <w:rPr>
            <w:lang w:val="en-US"/>
          </w:rPr>
          <w:t>4</w:t>
        </w:r>
      </w:ins>
      <w:ins w:id="2292" w:author="S5-225652" w:date="2022-08-25T11:03:00Z">
        <w:r>
          <w:rPr/>
          <w:t>.</w:t>
        </w:r>
      </w:ins>
      <w:ins w:id="2293" w:author="S5-225652" w:date="2022-08-25T11:03:00Z">
        <w:r>
          <w:rPr>
            <w:lang w:val="en-US"/>
          </w:rPr>
          <w:t>1</w:t>
        </w:r>
      </w:ins>
      <w:ins w:id="2294" w:author="S5-225652" w:date="2022-08-25T11:03:00Z">
        <w:r>
          <w:rPr/>
          <w:t>.</w:t>
        </w:r>
      </w:ins>
      <w:ins w:id="2295" w:author="S5-225652" w:date="2022-08-25T11:03:00Z">
        <w:r>
          <w:rPr>
            <w:lang w:val="en-US"/>
          </w:rPr>
          <w:t xml:space="preserve">4 </w:t>
        </w:r>
      </w:ins>
      <w:ins w:id="2296" w:author="S5-225652" w:date="2022-08-25T11:03:00Z">
        <w:r>
          <w:rPr>
            <w:rFonts w:hint="eastAsia"/>
            <w:lang w:val="en-US" w:eastAsia="zh-CN"/>
          </w:rPr>
          <w:t>with:</w:t>
        </w:r>
      </w:ins>
    </w:p>
    <w:p>
      <w:pPr>
        <w:rPr>
          <w:ins w:id="2297" w:author="S5-225652" w:date="2022-08-25T11:03:00Z"/>
          <w:lang w:val="en-US" w:eastAsia="zh-CN"/>
        </w:rPr>
      </w:pPr>
      <w:ins w:id="2298" w:author="S5-225652" w:date="2022-08-25T11:03:00Z">
        <w:r>
          <w:rPr>
            <w:rFonts w:hint="eastAsia"/>
            <w:lang w:val="en-US" w:eastAsia="zh-CN"/>
          </w:rPr>
          <w:t>-</w:t>
        </w:r>
      </w:ins>
      <w:ins w:id="2299" w:author="S5-225652" w:date="2022-08-25T11:03:00Z">
        <w:r>
          <w:rPr>
            <w:rFonts w:hint="eastAsia"/>
            <w:lang w:val="en-US" w:eastAsia="zh-CN"/>
          </w:rPr>
          <w:tab/>
        </w:r>
      </w:ins>
      <w:ins w:id="2300" w:author="S5-225652" w:date="2022-08-25T11:03:00Z">
        <w:r>
          <w:rPr>
            <w:rFonts w:hint="eastAsia"/>
            <w:lang w:val="en-US" w:eastAsia="zh-CN"/>
          </w:rPr>
          <w:t>"</w:t>
        </w:r>
      </w:ins>
      <w:ins w:id="2301" w:author="S5-225652" w:date="2022-08-25T11:03:00Z">
        <w:r>
          <w:rPr/>
          <w:t>CAG Identifier(s)</w:t>
        </w:r>
      </w:ins>
      <w:ins w:id="2302" w:author="S5-225652" w:date="2022-08-25T11:03:00Z">
        <w:r>
          <w:rPr>
            <w:rFonts w:hint="eastAsia"/>
            <w:lang w:val="en-US" w:eastAsia="zh-CN"/>
          </w:rPr>
          <w:t>" replaced by "</w:t>
        </w:r>
      </w:ins>
      <w:ins w:id="2303" w:author="S5-225652" w:date="2022-08-25T11:03:00Z">
        <w:r>
          <w:rPr>
            <w:rFonts w:hint="eastAsia"/>
          </w:rPr>
          <w:t>Network Identifier</w:t>
        </w:r>
      </w:ins>
      <w:ins w:id="2304" w:author="S5-225652" w:date="2022-08-25T11:03:00Z">
        <w:r>
          <w:rPr>
            <w:rFonts w:hint="eastAsia"/>
            <w:lang w:val="en-US" w:eastAsia="zh-CN"/>
          </w:rPr>
          <w:t>"</w:t>
        </w:r>
      </w:ins>
      <w:ins w:id="2305" w:author="S5-225652" w:date="2022-08-25T11:03:00Z">
        <w:r>
          <w:rPr>
            <w:lang w:val="en-US" w:eastAsia="zh-CN"/>
          </w:rPr>
          <w:t>.</w:t>
        </w:r>
      </w:ins>
    </w:p>
    <w:p>
      <w:pPr>
        <w:pStyle w:val="6"/>
        <w:rPr>
          <w:ins w:id="2306" w:author="S5-225652" w:date="2022-08-25T11:03:00Z"/>
          <w:lang w:eastAsia="zh-CN"/>
        </w:rPr>
      </w:pPr>
      <w:ins w:id="2307" w:author="S5-225652" w:date="2022-08-25T11:03:00Z">
        <w:bookmarkStart w:id="106" w:name="_Toc112331144"/>
        <w:r>
          <w:rPr>
            <w:lang w:val="en-US"/>
          </w:rPr>
          <w:t>5</w:t>
        </w:r>
      </w:ins>
      <w:ins w:id="2308" w:author="S5-225652" w:date="2022-08-25T11:03:00Z">
        <w:r>
          <w:rPr/>
          <w:t>.</w:t>
        </w:r>
      </w:ins>
      <w:ins w:id="2309" w:author="S5-225652" w:date="2022-08-25T11:03:00Z">
        <w:r>
          <w:rPr>
            <w:lang w:val="en-US"/>
          </w:rPr>
          <w:t>2</w:t>
        </w:r>
      </w:ins>
      <w:ins w:id="2310" w:author="S5-225652" w:date="2022-08-25T11:03:00Z">
        <w:r>
          <w:rPr/>
          <w:t>.</w:t>
        </w:r>
      </w:ins>
      <w:ins w:id="2311" w:author="S5-225652" w:date="2022-08-25T11:03:00Z">
        <w:r>
          <w:rPr>
            <w:lang w:val="en-US"/>
          </w:rPr>
          <w:t>4</w:t>
        </w:r>
      </w:ins>
      <w:ins w:id="2312" w:author="S5-225652" w:date="2022-08-25T11:03:00Z">
        <w:r>
          <w:rPr/>
          <w:t>.</w:t>
        </w:r>
      </w:ins>
      <w:ins w:id="2313" w:author="S5-225652" w:date="2022-08-25T11:03:00Z">
        <w:r>
          <w:rPr>
            <w:lang w:val="en-US"/>
          </w:rPr>
          <w:t>1</w:t>
        </w:r>
      </w:ins>
      <w:ins w:id="2314" w:author="S5-225652" w:date="2022-08-25T11:03:00Z">
        <w:r>
          <w:rPr/>
          <w:t>.</w:t>
        </w:r>
      </w:ins>
      <w:ins w:id="2315" w:author="S5-225652" w:date="2022-08-25T11:03:00Z">
        <w:r>
          <w:rPr>
            <w:lang w:val="en-US"/>
          </w:rPr>
          <w:t>5</w:t>
        </w:r>
      </w:ins>
      <w:ins w:id="2316" w:author="S5-225652" w:date="2022-08-25T11:03:00Z">
        <w:r>
          <w:rPr/>
          <w:tab/>
        </w:r>
      </w:ins>
      <w:ins w:id="2317" w:author="S5-225652" w:date="2022-08-25T11:03:00Z">
        <w:r>
          <w:rPr>
            <w:rFonts w:hint="eastAsia"/>
          </w:rPr>
          <w:t>Deregistration – PEC charging</w:t>
        </w:r>
        <w:bookmarkEnd w:id="106"/>
      </w:ins>
    </w:p>
    <w:p>
      <w:pPr>
        <w:rPr>
          <w:ins w:id="2318" w:author="S5-225652" w:date="2022-08-25T11:03:00Z"/>
          <w:lang w:val="en-US" w:eastAsia="zh-CN"/>
        </w:rPr>
      </w:pPr>
      <w:ins w:id="2319" w:author="S5-225652" w:date="2022-08-25T11:03:00Z">
        <w:r>
          <w:rPr>
            <w:rFonts w:hint="eastAsia"/>
            <w:lang w:val="en-US" w:eastAsia="zh-CN"/>
          </w:rPr>
          <w:t xml:space="preserve">This solution is the same as clause </w:t>
        </w:r>
      </w:ins>
      <w:ins w:id="2320" w:author="S5-225652" w:date="2022-08-25T11:03:00Z">
        <w:r>
          <w:rPr>
            <w:lang w:val="en-US"/>
          </w:rPr>
          <w:t>6</w:t>
        </w:r>
      </w:ins>
      <w:ins w:id="2321" w:author="S5-225652" w:date="2022-08-25T11:03:00Z">
        <w:r>
          <w:rPr/>
          <w:t>.</w:t>
        </w:r>
      </w:ins>
      <w:ins w:id="2322" w:author="S5-225652" w:date="2022-08-25T11:03:00Z">
        <w:r>
          <w:rPr>
            <w:lang w:val="en-US"/>
          </w:rPr>
          <w:t>1</w:t>
        </w:r>
      </w:ins>
      <w:ins w:id="2323" w:author="S5-225652" w:date="2022-08-25T11:03:00Z">
        <w:r>
          <w:rPr/>
          <w:t>.</w:t>
        </w:r>
      </w:ins>
      <w:ins w:id="2324" w:author="S5-225652" w:date="2022-08-25T11:03:00Z">
        <w:r>
          <w:rPr>
            <w:lang w:val="en-US"/>
          </w:rPr>
          <w:t>4</w:t>
        </w:r>
      </w:ins>
      <w:ins w:id="2325" w:author="S5-225652" w:date="2022-08-25T11:03:00Z">
        <w:r>
          <w:rPr/>
          <w:t>.</w:t>
        </w:r>
      </w:ins>
      <w:ins w:id="2326" w:author="S5-225652" w:date="2022-08-25T11:03:00Z">
        <w:r>
          <w:rPr>
            <w:lang w:val="en-US"/>
          </w:rPr>
          <w:t>1</w:t>
        </w:r>
      </w:ins>
      <w:ins w:id="2327" w:author="S5-225652" w:date="2022-08-25T11:03:00Z">
        <w:r>
          <w:rPr/>
          <w:t>.</w:t>
        </w:r>
      </w:ins>
      <w:ins w:id="2328" w:author="S5-225652" w:date="2022-08-25T11:03:00Z">
        <w:r>
          <w:rPr>
            <w:lang w:val="en-US"/>
          </w:rPr>
          <w:t xml:space="preserve">5 </w:t>
        </w:r>
      </w:ins>
      <w:ins w:id="2329" w:author="S5-225652" w:date="2022-08-25T11:03:00Z">
        <w:r>
          <w:rPr>
            <w:rFonts w:hint="eastAsia"/>
            <w:lang w:val="en-US" w:eastAsia="zh-CN"/>
          </w:rPr>
          <w:t>with:</w:t>
        </w:r>
      </w:ins>
    </w:p>
    <w:p>
      <w:pPr>
        <w:rPr>
          <w:ins w:id="2330" w:author="S5-225764" w:date="2022-08-25T11:09:00Z"/>
          <w:lang w:val="en-US" w:eastAsia="zh-CN"/>
        </w:rPr>
      </w:pPr>
      <w:ins w:id="2331" w:author="S5-225652" w:date="2022-08-25T11:03:00Z">
        <w:r>
          <w:rPr>
            <w:rFonts w:hint="eastAsia"/>
            <w:lang w:val="en-US" w:eastAsia="zh-CN"/>
          </w:rPr>
          <w:t>-</w:t>
        </w:r>
      </w:ins>
      <w:ins w:id="2332" w:author="S5-225652" w:date="2022-08-25T11:03:00Z">
        <w:r>
          <w:rPr>
            <w:rFonts w:hint="eastAsia"/>
            <w:lang w:val="en-US" w:eastAsia="zh-CN"/>
          </w:rPr>
          <w:tab/>
        </w:r>
      </w:ins>
      <w:ins w:id="2333" w:author="S5-225652" w:date="2022-08-25T11:03:00Z">
        <w:r>
          <w:rPr>
            <w:rFonts w:hint="eastAsia"/>
            <w:lang w:val="en-US" w:eastAsia="zh-CN"/>
          </w:rPr>
          <w:t>"</w:t>
        </w:r>
      </w:ins>
      <w:ins w:id="2334" w:author="S5-225652" w:date="2022-08-25T11:03:00Z">
        <w:r>
          <w:rPr/>
          <w:t>CAG Identifier(s)</w:t>
        </w:r>
      </w:ins>
      <w:ins w:id="2335" w:author="S5-225652" w:date="2022-08-25T11:03:00Z">
        <w:r>
          <w:rPr>
            <w:rFonts w:hint="eastAsia"/>
            <w:lang w:val="en-US" w:eastAsia="zh-CN"/>
          </w:rPr>
          <w:t>" replaced by "</w:t>
        </w:r>
      </w:ins>
      <w:ins w:id="2336" w:author="S5-225652" w:date="2022-08-25T11:03:00Z">
        <w:r>
          <w:rPr>
            <w:rFonts w:hint="eastAsia"/>
          </w:rPr>
          <w:t>Network Identifier</w:t>
        </w:r>
      </w:ins>
      <w:ins w:id="2337" w:author="S5-225652" w:date="2022-08-25T11:03:00Z">
        <w:r>
          <w:rPr>
            <w:rFonts w:hint="eastAsia"/>
            <w:lang w:val="en-US" w:eastAsia="zh-CN"/>
          </w:rPr>
          <w:t>"</w:t>
        </w:r>
      </w:ins>
      <w:ins w:id="2338" w:author="S5-225652" w:date="2022-08-25T11:03:00Z">
        <w:r>
          <w:rPr>
            <w:lang w:val="en-US" w:eastAsia="zh-CN"/>
          </w:rPr>
          <w:t>.</w:t>
        </w:r>
      </w:ins>
    </w:p>
    <w:p>
      <w:pPr>
        <w:pStyle w:val="5"/>
        <w:rPr>
          <w:ins w:id="2339" w:author="S5-225764" w:date="2022-08-25T11:09:00Z"/>
          <w:lang w:val="en-US"/>
        </w:rPr>
      </w:pPr>
      <w:ins w:id="2340" w:author="S5-225764" w:date="2022-08-25T11:09:00Z">
        <w:bookmarkStart w:id="107" w:name="_Toc112331145"/>
        <w:r>
          <w:rPr>
            <w:lang w:val="en-US"/>
          </w:rPr>
          <w:t>5</w:t>
        </w:r>
      </w:ins>
      <w:ins w:id="2341" w:author="S5-225764" w:date="2022-08-25T11:09:00Z">
        <w:r>
          <w:rPr/>
          <w:t>.</w:t>
        </w:r>
      </w:ins>
      <w:ins w:id="2342" w:author="S5-225764" w:date="2022-08-25T11:09:00Z">
        <w:r>
          <w:rPr>
            <w:lang w:val="en-US"/>
          </w:rPr>
          <w:t>2</w:t>
        </w:r>
      </w:ins>
      <w:ins w:id="2343" w:author="S5-225764" w:date="2022-08-25T11:09:00Z">
        <w:r>
          <w:rPr/>
          <w:t>.</w:t>
        </w:r>
      </w:ins>
      <w:ins w:id="2344" w:author="S5-225764" w:date="2022-08-25T11:09:00Z">
        <w:r>
          <w:rPr>
            <w:lang w:val="en-US"/>
          </w:rPr>
          <w:t>4</w:t>
        </w:r>
      </w:ins>
      <w:ins w:id="2345" w:author="S5-225764" w:date="2022-08-25T11:09:00Z">
        <w:r>
          <w:rPr/>
          <w:t>.</w:t>
        </w:r>
      </w:ins>
      <w:ins w:id="2346" w:author="S5-225764" w:date="2022-08-25T11:09:00Z">
        <w:r>
          <w:rPr>
            <w:lang w:val="en-US"/>
          </w:rPr>
          <w:t>2</w:t>
        </w:r>
      </w:ins>
      <w:ins w:id="2347" w:author="S5-225764" w:date="2022-08-25T11:09:00Z">
        <w:r>
          <w:rPr/>
          <w:tab/>
        </w:r>
      </w:ins>
      <w:ins w:id="2348" w:author="S5-225764" w:date="2022-08-25T11:09:00Z">
        <w:r>
          <w:rPr>
            <w:rFonts w:hint="eastAsia"/>
          </w:rPr>
          <w:t>Solution #</w:t>
        </w:r>
      </w:ins>
      <w:ins w:id="2349" w:author="S5-225764" w:date="2022-08-25T11:09:00Z">
        <w:r>
          <w:rPr>
            <w:lang w:val="en-US"/>
          </w:rPr>
          <w:t>2</w:t>
        </w:r>
      </w:ins>
      <w:ins w:id="2350" w:author="S5-225764" w:date="2022-08-25T11:09:00Z">
        <w:r>
          <w:rPr>
            <w:rFonts w:hint="eastAsia"/>
          </w:rPr>
          <w:t xml:space="preserve">: </w:t>
        </w:r>
      </w:ins>
      <w:ins w:id="2351" w:author="S5-225764" w:date="2022-08-25T11:09:00Z">
        <w:r>
          <w:rPr>
            <w:lang w:val="en-US"/>
          </w:rPr>
          <w:t>C</w:t>
        </w:r>
      </w:ins>
      <w:ins w:id="2352" w:author="S5-225764" w:date="2022-08-25T11:09:00Z">
        <w:r>
          <w:rPr>
            <w:rFonts w:hint="eastAsia"/>
          </w:rPr>
          <w:t>onverged charging for</w:t>
        </w:r>
      </w:ins>
      <w:ins w:id="2353" w:author="S5-225764" w:date="2022-08-25T11:09:00Z">
        <w:r>
          <w:rPr>
            <w:lang w:val="en-US"/>
          </w:rPr>
          <w:t xml:space="preserve"> </w:t>
        </w:r>
      </w:ins>
      <w:ins w:id="2354" w:author="S5-225764" w:date="2022-08-25T11:09:00Z">
        <w:r>
          <w:rPr>
            <w:rFonts w:hint="eastAsia"/>
          </w:rPr>
          <w:t>number of UEs</w:t>
        </w:r>
        <w:bookmarkEnd w:id="107"/>
      </w:ins>
    </w:p>
    <w:p>
      <w:pPr>
        <w:pStyle w:val="6"/>
        <w:rPr>
          <w:ins w:id="2355" w:author="S5-225764" w:date="2022-08-25T11:09:00Z"/>
          <w:lang w:eastAsia="zh-CN"/>
        </w:rPr>
      </w:pPr>
      <w:ins w:id="2356" w:author="S5-225764" w:date="2022-08-25T11:09:00Z">
        <w:bookmarkStart w:id="108" w:name="_Toc112331146"/>
        <w:r>
          <w:rPr>
            <w:lang w:val="en-US"/>
          </w:rPr>
          <w:t>5</w:t>
        </w:r>
      </w:ins>
      <w:ins w:id="2357" w:author="S5-225764" w:date="2022-08-25T11:09:00Z">
        <w:r>
          <w:rPr/>
          <w:t>.</w:t>
        </w:r>
      </w:ins>
      <w:ins w:id="2358" w:author="S5-225764" w:date="2022-08-25T11:09:00Z">
        <w:r>
          <w:rPr>
            <w:lang w:val="en-US"/>
          </w:rPr>
          <w:t>2</w:t>
        </w:r>
      </w:ins>
      <w:ins w:id="2359" w:author="S5-225764" w:date="2022-08-25T11:09:00Z">
        <w:r>
          <w:rPr/>
          <w:t>.</w:t>
        </w:r>
      </w:ins>
      <w:ins w:id="2360" w:author="S5-225764" w:date="2022-08-25T11:09:00Z">
        <w:r>
          <w:rPr>
            <w:lang w:val="en-US"/>
          </w:rPr>
          <w:t>4</w:t>
        </w:r>
      </w:ins>
      <w:ins w:id="2361" w:author="S5-225764" w:date="2022-08-25T11:09:00Z">
        <w:r>
          <w:rPr/>
          <w:t>.</w:t>
        </w:r>
      </w:ins>
      <w:ins w:id="2362" w:author="S5-225764" w:date="2022-08-25T11:09:00Z">
        <w:r>
          <w:rPr>
            <w:lang w:val="en-US"/>
          </w:rPr>
          <w:t>2</w:t>
        </w:r>
      </w:ins>
      <w:ins w:id="2363" w:author="S5-225764" w:date="2022-08-25T11:09:00Z">
        <w:r>
          <w:rPr/>
          <w:t>.1</w:t>
        </w:r>
      </w:ins>
      <w:ins w:id="2364" w:author="S5-225764" w:date="2022-08-25T11:09:00Z">
        <w:r>
          <w:rPr/>
          <w:tab/>
        </w:r>
      </w:ins>
      <w:ins w:id="2365" w:author="S5-225764" w:date="2022-08-25T11:09:00Z">
        <w:r>
          <w:rPr>
            <w:lang w:eastAsia="zh-CN"/>
          </w:rPr>
          <w:t>General</w:t>
        </w:r>
        <w:bookmarkEnd w:id="108"/>
      </w:ins>
    </w:p>
    <w:p>
      <w:pPr>
        <w:rPr>
          <w:ins w:id="2366" w:author="S5-225764" w:date="2022-08-25T11:09:00Z"/>
          <w:lang w:val="en-US" w:eastAsia="zh-CN"/>
        </w:rPr>
      </w:pPr>
      <w:ins w:id="2367" w:author="S5-225764" w:date="2022-08-25T11:09:00Z">
        <w:r>
          <w:rPr/>
          <w:t xml:space="preserve">This </w:t>
        </w:r>
      </w:ins>
      <w:ins w:id="2368" w:author="S5-225764" w:date="2022-08-25T11:09:00Z">
        <w:r>
          <w:rPr>
            <w:lang w:val="en-US" w:eastAsia="zh-CN"/>
          </w:rPr>
          <w:t>s</w:t>
        </w:r>
      </w:ins>
      <w:ins w:id="2369" w:author="S5-225764" w:date="2022-08-25T11:09:00Z">
        <w:r>
          <w:rPr>
            <w:rFonts w:hint="eastAsia"/>
            <w:lang w:val="en-US" w:eastAsia="zh-CN"/>
          </w:rPr>
          <w:t>olution #</w:t>
        </w:r>
      </w:ins>
      <w:ins w:id="2370" w:author="S5-225764" w:date="2022-08-25T11:09:00Z">
        <w:r>
          <w:rPr>
            <w:lang w:val="en-US" w:eastAsia="zh-CN"/>
          </w:rPr>
          <w:t>2</w:t>
        </w:r>
      </w:ins>
      <w:ins w:id="2371" w:author="S5-225764" w:date="2022-08-25T11:09:00Z">
        <w:r>
          <w:rPr/>
          <w:t xml:space="preserve"> </w:t>
        </w:r>
      </w:ins>
      <w:ins w:id="2372" w:author="S5-225764" w:date="2022-08-25T11:09:00Z">
        <w:r>
          <w:rPr>
            <w:rFonts w:hint="eastAsia"/>
            <w:lang w:val="en-US" w:eastAsia="zh-CN"/>
          </w:rPr>
          <w:t xml:space="preserve">, </w:t>
        </w:r>
      </w:ins>
      <w:ins w:id="2373" w:author="S5-225764" w:date="2022-08-25T11:09:00Z">
        <w:r>
          <w:rPr>
            <w:lang w:val="en-US"/>
          </w:rPr>
          <w:t xml:space="preserve">charges </w:t>
        </w:r>
      </w:ins>
      <w:ins w:id="2374" w:author="S5-225764" w:date="2022-08-25T11:09:00Z">
        <w:r>
          <w:rPr>
            <w:rFonts w:hint="eastAsia"/>
          </w:rPr>
          <w:t>vertical industry customer</w:t>
        </w:r>
      </w:ins>
      <w:ins w:id="2375" w:author="S5-225764" w:date="2022-08-25T11:09:00Z">
        <w:r>
          <w:rPr>
            <w:lang w:val="en-US"/>
          </w:rPr>
          <w:t xml:space="preserve"> when </w:t>
        </w:r>
      </w:ins>
      <w:ins w:id="2376" w:author="S5-225764" w:date="2022-08-25T11:09:00Z">
        <w:r>
          <w:rPr>
            <w:rFonts w:eastAsia="宋体"/>
            <w:lang w:eastAsia="ko-KR"/>
          </w:rPr>
          <w:t xml:space="preserve">"Number of UEs" threshold for the </w:t>
        </w:r>
      </w:ins>
      <w:ins w:id="2377" w:author="S5-225764" w:date="2022-08-25T11:09:00Z">
        <w:r>
          <w:rPr>
            <w:rFonts w:hint="eastAsia"/>
          </w:rPr>
          <w:t>Network Identifier</w:t>
        </w:r>
      </w:ins>
      <w:ins w:id="2378" w:author="S5-225764" w:date="2022-08-25T11:09:00Z">
        <w:r>
          <w:rPr>
            <w:lang w:val="en-US"/>
          </w:rPr>
          <w:t xml:space="preserve"> </w:t>
        </w:r>
      </w:ins>
      <w:ins w:id="2379" w:author="S5-225764" w:date="2022-08-25T11:09:00Z">
        <w:r>
          <w:rPr>
            <w:rFonts w:eastAsia="宋体"/>
            <w:lang w:eastAsia="ko-KR"/>
          </w:rPr>
          <w:t xml:space="preserve">is </w:t>
        </w:r>
      </w:ins>
      <w:ins w:id="2380" w:author="S5-225764" w:date="2022-08-25T11:09:00Z">
        <w:r>
          <w:rPr>
            <w:rFonts w:hint="eastAsia" w:eastAsia="宋体"/>
            <w:lang w:eastAsia="ko-KR"/>
          </w:rPr>
          <w:t>reached</w:t>
        </w:r>
      </w:ins>
      <w:ins w:id="2381" w:author="S5-225764" w:date="2022-08-25T11:09:00Z">
        <w:r>
          <w:rPr>
            <w:rFonts w:eastAsia="宋体"/>
            <w:lang w:eastAsia="ko-KR"/>
          </w:rPr>
          <w:t xml:space="preserve"> </w:t>
        </w:r>
      </w:ins>
      <w:ins w:id="2382" w:author="S5-225764" w:date="2022-08-25T11:09:00Z">
        <w:r>
          <w:rPr>
            <w:rFonts w:eastAsia="宋体"/>
          </w:rPr>
          <w:t xml:space="preserve">or </w:t>
        </w:r>
      </w:ins>
      <w:ins w:id="2383" w:author="S5-225764" w:date="2022-08-25T11:09:00Z">
        <w:r>
          <w:rPr>
            <w:rFonts w:eastAsia="宋体"/>
            <w:lang w:eastAsia="ko-KR"/>
          </w:rPr>
          <w:t>"</w:t>
        </w:r>
      </w:ins>
      <w:ins w:id="2384" w:author="S5-225764" w:date="2022-08-25T11:09:00Z">
        <w:r>
          <w:rPr/>
          <w:t>maximum</w:t>
        </w:r>
      </w:ins>
      <w:ins w:id="2385" w:author="S5-225764" w:date="2022-08-25T11:09:00Z">
        <w:r>
          <w:rPr>
            <w:rFonts w:eastAsia="宋体"/>
            <w:lang w:eastAsia="ko-KR"/>
          </w:rPr>
          <w:t xml:space="preserve"> number of UEs" </w:t>
        </w:r>
      </w:ins>
      <w:ins w:id="2386" w:author="S5-225764" w:date="2022-08-25T11:09:00Z">
        <w:r>
          <w:rPr>
            <w:rFonts w:hint="eastAsia" w:eastAsia="宋体"/>
            <w:lang w:eastAsia="ko-KR"/>
          </w:rPr>
          <w:t xml:space="preserve">for the </w:t>
        </w:r>
      </w:ins>
      <w:ins w:id="2387" w:author="S5-225764" w:date="2022-08-25T11:09:00Z">
        <w:r>
          <w:rPr>
            <w:rFonts w:hint="eastAsia"/>
          </w:rPr>
          <w:t>Network Identifier</w:t>
        </w:r>
      </w:ins>
      <w:ins w:id="2388" w:author="S5-225764" w:date="2022-08-25T11:09:00Z">
        <w:r>
          <w:rPr>
            <w:lang w:val="en-US"/>
          </w:rPr>
          <w:t xml:space="preserve"> </w:t>
        </w:r>
      </w:ins>
      <w:ins w:id="2389" w:author="S5-225764" w:date="2022-08-25T11:09:00Z">
        <w:r>
          <w:rPr>
            <w:rFonts w:eastAsia="宋体"/>
            <w:lang w:eastAsia="ko-KR"/>
          </w:rPr>
          <w:t>is reached</w:t>
        </w:r>
      </w:ins>
      <w:ins w:id="2390" w:author="S5-225764" w:date="2022-08-25T11:09:00Z">
        <w:r>
          <w:rPr/>
          <w:t xml:space="preserve">, </w:t>
        </w:r>
      </w:ins>
      <w:ins w:id="2391" w:author="S5-225764" w:date="2022-08-25T11:09:00Z">
        <w:r>
          <w:rPr>
            <w:lang w:val="en-US"/>
          </w:rPr>
          <w:t xml:space="preserve">which </w:t>
        </w:r>
      </w:ins>
      <w:ins w:id="2392" w:author="S5-225764" w:date="2022-08-25T11:09:00Z">
        <w:r>
          <w:rPr>
            <w:lang w:eastAsia="zh-CN"/>
          </w:rPr>
          <w:t xml:space="preserve">addresses the </w:t>
        </w:r>
      </w:ins>
      <w:ins w:id="2393" w:author="S5-225764" w:date="2022-08-25T11:09:00Z">
        <w:r>
          <w:rPr>
            <w:rFonts w:hint="eastAsia"/>
            <w:lang w:eastAsia="zh-CN"/>
          </w:rPr>
          <w:t>Key Issue #</w:t>
        </w:r>
      </w:ins>
      <w:ins w:id="2394" w:author="S5-225764" w:date="2022-08-25T11:09:00Z">
        <w:r>
          <w:rPr>
            <w:lang w:val="en-US" w:eastAsia="zh-CN"/>
          </w:rPr>
          <w:t>2</w:t>
        </w:r>
      </w:ins>
      <w:ins w:id="2395" w:author="S5-225764" w:date="2022-08-25T11:09:00Z">
        <w:r>
          <w:rPr>
            <w:rFonts w:hint="eastAsia"/>
            <w:lang w:eastAsia="zh-CN"/>
          </w:rPr>
          <w:t>a</w:t>
        </w:r>
      </w:ins>
      <w:ins w:id="2396" w:author="S5-225764" w:date="2022-08-25T11:09:00Z">
        <w:r>
          <w:rPr>
            <w:lang w:val="en-US" w:eastAsia="zh-CN"/>
          </w:rPr>
          <w:t xml:space="preserve">, </w:t>
        </w:r>
      </w:ins>
      <w:ins w:id="2397" w:author="S5-225764" w:date="2022-08-25T11:09:00Z">
        <w:r>
          <w:rPr>
            <w:rFonts w:hint="eastAsia"/>
            <w:lang w:eastAsia="zh-CN"/>
          </w:rPr>
          <w:t>Key Issue #</w:t>
        </w:r>
      </w:ins>
      <w:ins w:id="2398" w:author="S5-225764" w:date="2022-08-25T11:09:00Z">
        <w:r>
          <w:rPr>
            <w:lang w:val="en-US" w:eastAsia="zh-CN"/>
          </w:rPr>
          <w:t>2</w:t>
        </w:r>
      </w:ins>
      <w:ins w:id="2399" w:author="S5-225764" w:date="2022-08-25T11:09:00Z">
        <w:r>
          <w:rPr>
            <w:rFonts w:hint="eastAsia"/>
            <w:lang w:eastAsia="zh-CN"/>
          </w:rPr>
          <w:t>b and Key Issue #</w:t>
        </w:r>
      </w:ins>
      <w:ins w:id="2400" w:author="S5-225764" w:date="2022-08-25T11:09:00Z">
        <w:r>
          <w:rPr>
            <w:lang w:val="en-US" w:eastAsia="zh-CN"/>
          </w:rPr>
          <w:t>2c</w:t>
        </w:r>
      </w:ins>
      <w:ins w:id="2401" w:author="S5-225764" w:date="2022-08-25T11:09:00Z">
        <w:r>
          <w:rPr/>
          <w:t xml:space="preserve">. </w:t>
        </w:r>
      </w:ins>
    </w:p>
    <w:p>
      <w:pPr>
        <w:pStyle w:val="6"/>
        <w:rPr>
          <w:ins w:id="2402" w:author="S5-225764" w:date="2022-08-25T11:09:00Z"/>
          <w:lang w:eastAsia="zh-CN"/>
        </w:rPr>
      </w:pPr>
      <w:ins w:id="2403" w:author="S5-225764" w:date="2022-08-25T11:09:00Z">
        <w:bookmarkStart w:id="109" w:name="_Toc112331147"/>
        <w:r>
          <w:rPr>
            <w:lang w:val="en-US"/>
          </w:rPr>
          <w:t>5</w:t>
        </w:r>
      </w:ins>
      <w:ins w:id="2404" w:author="S5-225764" w:date="2022-08-25T11:09:00Z">
        <w:r>
          <w:rPr/>
          <w:t>.</w:t>
        </w:r>
      </w:ins>
      <w:ins w:id="2405" w:author="S5-225764" w:date="2022-08-25T11:09:00Z">
        <w:r>
          <w:rPr>
            <w:lang w:val="en-US"/>
          </w:rPr>
          <w:t>2</w:t>
        </w:r>
      </w:ins>
      <w:ins w:id="2406" w:author="S5-225764" w:date="2022-08-25T11:09:00Z">
        <w:r>
          <w:rPr/>
          <w:t>.</w:t>
        </w:r>
      </w:ins>
      <w:ins w:id="2407" w:author="S5-225764" w:date="2022-08-25T11:09:00Z">
        <w:r>
          <w:rPr>
            <w:lang w:val="en-US"/>
          </w:rPr>
          <w:t>4</w:t>
        </w:r>
      </w:ins>
      <w:ins w:id="2408" w:author="S5-225764" w:date="2022-08-25T11:09:00Z">
        <w:r>
          <w:rPr/>
          <w:t>.</w:t>
        </w:r>
      </w:ins>
      <w:ins w:id="2409" w:author="S5-225764" w:date="2022-08-25T11:09:00Z">
        <w:r>
          <w:rPr>
            <w:lang w:val="en-US"/>
          </w:rPr>
          <w:t>2</w:t>
        </w:r>
      </w:ins>
      <w:ins w:id="2410" w:author="S5-225764" w:date="2022-08-25T11:09:00Z">
        <w:r>
          <w:rPr/>
          <w:t>.</w:t>
        </w:r>
      </w:ins>
      <w:ins w:id="2411" w:author="S5-225764" w:date="2022-08-25T11:09:00Z">
        <w:r>
          <w:rPr>
            <w:lang w:val="en-US"/>
          </w:rPr>
          <w:t>2</w:t>
        </w:r>
      </w:ins>
      <w:ins w:id="2412" w:author="S5-225764" w:date="2022-08-25T11:09:00Z">
        <w:r>
          <w:rPr/>
          <w:tab/>
        </w:r>
      </w:ins>
      <w:ins w:id="2413" w:author="S5-225764" w:date="2022-08-25T11:09:00Z">
        <w:r>
          <w:rPr>
            <w:rFonts w:hint="eastAsia"/>
            <w:lang w:eastAsia="zh-CN"/>
          </w:rPr>
          <w:t>Architecture description</w:t>
        </w:r>
        <w:bookmarkEnd w:id="109"/>
      </w:ins>
    </w:p>
    <w:p>
      <w:pPr>
        <w:rPr>
          <w:ins w:id="2414" w:author="S5-225764" w:date="2022-08-25T11:09:00Z"/>
        </w:rPr>
      </w:pPr>
      <w:ins w:id="2415" w:author="S5-225764" w:date="2022-08-25T11:09:00Z">
        <w:r>
          <w:rPr>
            <w:lang w:val="en-US" w:eastAsia="zh-CN"/>
          </w:rPr>
          <w:t xml:space="preserve">A new NF </w:t>
        </w:r>
      </w:ins>
      <w:ins w:id="2416" w:author="S5-225764" w:date="2022-08-25T11:09:00Z">
        <w:r>
          <w:rPr>
            <w:rFonts w:hint="eastAsia"/>
            <w:lang w:eastAsia="zh-CN"/>
          </w:rPr>
          <w:t>N</w:t>
        </w:r>
      </w:ins>
      <w:ins w:id="2417" w:author="S5-225764" w:date="2022-08-25T11:09:00Z">
        <w:r>
          <w:rPr>
            <w:lang w:val="en-US" w:eastAsia="zh-CN"/>
          </w:rPr>
          <w:t>PN</w:t>
        </w:r>
      </w:ins>
      <w:ins w:id="2418" w:author="S5-225764" w:date="2022-08-25T11:09:00Z">
        <w:r>
          <w:rPr>
            <w:rFonts w:hint="eastAsia"/>
            <w:lang w:eastAsia="zh-CN"/>
          </w:rPr>
          <w:t>ACF</w:t>
        </w:r>
      </w:ins>
      <w:ins w:id="2419" w:author="S5-225764" w:date="2022-08-25T11:09:00Z">
        <w:r>
          <w:rPr>
            <w:lang w:val="en-US" w:eastAsia="zh-CN"/>
          </w:rPr>
          <w:t xml:space="preserve"> (</w:t>
        </w:r>
      </w:ins>
      <w:ins w:id="2420" w:author="S5-225764" w:date="2022-08-25T11:09:00Z">
        <w:r>
          <w:rPr>
            <w:rFonts w:hint="eastAsia"/>
          </w:rPr>
          <w:t>Non-Public Network Admission Control Function</w:t>
        </w:r>
      </w:ins>
      <w:ins w:id="2421" w:author="S5-225764" w:date="2022-08-25T11:09:00Z">
        <w:r>
          <w:rPr>
            <w:lang w:val="en-US" w:eastAsia="zh-CN"/>
          </w:rPr>
          <w:t xml:space="preserve">) is introduced to the solution. </w:t>
        </w:r>
      </w:ins>
      <w:ins w:id="2422" w:author="S5-225764" w:date="2022-08-25T11:09:00Z">
        <w:r>
          <w:rPr>
            <w:rFonts w:hint="eastAsia"/>
            <w:lang w:eastAsia="zh-CN"/>
          </w:rPr>
          <w:t>T</w:t>
        </w:r>
      </w:ins>
      <w:ins w:id="2423" w:author="S5-225764" w:date="2022-08-25T11:09:00Z">
        <w:r>
          <w:rPr>
            <w:lang w:eastAsia="zh-CN"/>
          </w:rPr>
          <w:t xml:space="preserve">he converged charging architecture for </w:t>
        </w:r>
      </w:ins>
      <w:ins w:id="2424" w:author="S5-225764" w:date="2022-08-25T11:09:00Z">
        <w:r>
          <w:rPr>
            <w:rFonts w:hint="eastAsia"/>
            <w:lang w:eastAsia="zh-CN"/>
          </w:rPr>
          <w:t>N</w:t>
        </w:r>
      </w:ins>
      <w:ins w:id="2425" w:author="S5-225764" w:date="2022-08-25T11:09:00Z">
        <w:r>
          <w:rPr>
            <w:lang w:val="en-US" w:eastAsia="zh-CN"/>
          </w:rPr>
          <w:t>PN</w:t>
        </w:r>
      </w:ins>
      <w:ins w:id="2426" w:author="S5-225764" w:date="2022-08-25T11:09:00Z">
        <w:r>
          <w:rPr>
            <w:rFonts w:hint="eastAsia"/>
            <w:lang w:eastAsia="zh-CN"/>
          </w:rPr>
          <w:t>ACF (CTF)</w:t>
        </w:r>
      </w:ins>
      <w:ins w:id="2427" w:author="S5-225764" w:date="2022-08-25T11:09:00Z">
        <w:r>
          <w:rPr>
            <w:lang w:eastAsia="zh-CN"/>
          </w:rPr>
          <w:t xml:space="preserve"> based solution </w:t>
        </w:r>
      </w:ins>
      <w:ins w:id="2428" w:author="S5-225764" w:date="2022-08-25T11:09:00Z">
        <w:r>
          <w:rPr/>
          <w:t xml:space="preserve">as depicted in figure </w:t>
        </w:r>
      </w:ins>
      <w:ins w:id="2429" w:author="S5-225764" w:date="2022-08-25T11:09:00Z">
        <w:r>
          <w:rPr>
            <w:lang w:val="en-US"/>
          </w:rPr>
          <w:t>5</w:t>
        </w:r>
      </w:ins>
      <w:ins w:id="2430" w:author="S5-225764" w:date="2022-08-25T11:09:00Z">
        <w:r>
          <w:rPr>
            <w:rFonts w:hint="eastAsia"/>
          </w:rPr>
          <w:t>.</w:t>
        </w:r>
      </w:ins>
      <w:ins w:id="2431" w:author="S5-225764" w:date="2022-08-25T11:09:00Z">
        <w:r>
          <w:rPr>
            <w:lang w:val="en-US"/>
          </w:rPr>
          <w:t>2</w:t>
        </w:r>
      </w:ins>
      <w:ins w:id="2432" w:author="S5-225764" w:date="2022-08-25T11:09:00Z">
        <w:r>
          <w:rPr>
            <w:rFonts w:hint="eastAsia"/>
          </w:rPr>
          <w:t>.4.2.2-1</w:t>
        </w:r>
      </w:ins>
      <w:ins w:id="2433" w:author="S5-225764" w:date="2022-08-25T11:09:00Z">
        <w:r>
          <w:rPr>
            <w:lang w:eastAsia="zh-CN"/>
          </w:rPr>
          <w:t xml:space="preserve"> is </w:t>
        </w:r>
      </w:ins>
      <w:ins w:id="2434" w:author="S5-225764" w:date="2022-08-25T11:09:00Z">
        <w:r>
          <w:rPr>
            <w:rFonts w:hint="eastAsia"/>
            <w:lang w:eastAsia="zh-CN"/>
          </w:rPr>
          <w:t>proposed</w:t>
        </w:r>
      </w:ins>
      <w:ins w:id="2435" w:author="S5-225764" w:date="2022-08-25T11:09:00Z">
        <w:r>
          <w:rPr>
            <w:lang w:eastAsia="zh-CN"/>
          </w:rPr>
          <w:t xml:space="preserve"> for </w:t>
        </w:r>
      </w:ins>
      <w:ins w:id="2436" w:author="S5-225764" w:date="2022-08-25T11:09:00Z">
        <w:r>
          <w:rPr>
            <w:lang w:val="en-US" w:eastAsia="zh-CN"/>
          </w:rPr>
          <w:t>c</w:t>
        </w:r>
      </w:ins>
      <w:ins w:id="2437" w:author="S5-225764" w:date="2022-08-25T11:09:00Z">
        <w:r>
          <w:rPr>
            <w:rFonts w:hint="eastAsia"/>
            <w:lang w:eastAsia="zh-CN"/>
          </w:rPr>
          <w:t>onverged charging for</w:t>
        </w:r>
      </w:ins>
      <w:ins w:id="2438" w:author="S5-225764" w:date="2022-08-25T11:09:00Z">
        <w:r>
          <w:rPr>
            <w:lang w:val="en-US" w:eastAsia="zh-CN"/>
          </w:rPr>
          <w:t xml:space="preserve"> </w:t>
        </w:r>
      </w:ins>
      <w:ins w:id="2439" w:author="S5-225764" w:date="2022-08-25T11:09:00Z">
        <w:r>
          <w:rPr>
            <w:rFonts w:hint="eastAsia"/>
            <w:lang w:eastAsia="zh-CN"/>
          </w:rPr>
          <w:t xml:space="preserve">number of UEs per </w:t>
        </w:r>
      </w:ins>
      <w:ins w:id="2440" w:author="S5-225764" w:date="2022-08-25T11:09:00Z">
        <w:r>
          <w:rPr>
            <w:rFonts w:hint="eastAsia"/>
          </w:rPr>
          <w:t>Network Identifier</w:t>
        </w:r>
      </w:ins>
      <w:ins w:id="2441" w:author="S5-225764" w:date="2022-08-25T11:09:00Z">
        <w:r>
          <w:rPr>
            <w:rFonts w:hint="eastAsia"/>
            <w:lang w:eastAsia="zh-CN"/>
          </w:rPr>
          <w:t>.</w:t>
        </w:r>
      </w:ins>
    </w:p>
    <w:p>
      <w:pPr>
        <w:pStyle w:val="50"/>
        <w:rPr>
          <w:ins w:id="2442" w:author="S5-225764" w:date="2022-08-25T11:09:00Z"/>
          <w:lang w:eastAsia="zh-CN"/>
        </w:rPr>
      </w:pPr>
      <w:ins w:id="2443" w:author="S5-225764" w:date="2022-08-25T11:09:00Z">
        <w:r>
          <w:rPr>
            <w:rFonts w:hint="eastAsia"/>
            <w:lang w:eastAsia="zh-CN"/>
          </w:rPr>
          <w:t>Editor’s Note: The addition of the concept of N</w:t>
        </w:r>
      </w:ins>
      <w:ins w:id="2444" w:author="S5-225764" w:date="2022-08-25T11:09:00Z">
        <w:r>
          <w:rPr>
            <w:lang w:val="en-US" w:eastAsia="zh-CN"/>
          </w:rPr>
          <w:t>PN</w:t>
        </w:r>
      </w:ins>
      <w:ins w:id="2445" w:author="S5-225764" w:date="2022-08-25T11:09:00Z">
        <w:r>
          <w:rPr>
            <w:rFonts w:hint="eastAsia"/>
            <w:lang w:eastAsia="zh-CN"/>
          </w:rPr>
          <w:t xml:space="preserve">ACF is </w:t>
        </w:r>
      </w:ins>
      <w:ins w:id="2446" w:author="S5-225764" w:date="2022-08-25T11:09:00Z">
        <w:r>
          <w:rPr>
            <w:lang w:val="en-US" w:eastAsia="zh-CN"/>
          </w:rPr>
          <w:t>FFS</w:t>
        </w:r>
      </w:ins>
      <w:ins w:id="2447" w:author="S5-225764" w:date="2022-08-25T11:09:00Z">
        <w:r>
          <w:rPr>
            <w:rFonts w:hint="eastAsia"/>
            <w:lang w:eastAsia="zh-CN"/>
          </w:rPr>
          <w:t>.</w:t>
        </w:r>
      </w:ins>
    </w:p>
    <w:p>
      <w:pPr>
        <w:pStyle w:val="49"/>
        <w:ind w:left="0" w:firstLine="0"/>
        <w:jc w:val="center"/>
        <w:rPr>
          <w:ins w:id="2448" w:author="S5-225764" w:date="2022-08-25T11:09:00Z"/>
          <w:rFonts w:eastAsia="宋体"/>
          <w:lang w:val="en-US" w:eastAsia="zh-CN"/>
        </w:rPr>
      </w:pPr>
      <w:ins w:id="2449" w:author="S5-225764" w:date="2022-08-25T11:09:00Z"/>
      <w:ins w:id="2450" w:author="S5-225764" w:date="2022-08-25T11:09:00Z"/>
      <w:ins w:id="2451" w:author="S5-225764" w:date="2022-08-25T11:09:00Z"/>
      <w:ins w:id="2452" w:author="S5-225764" w:date="2022-08-25T11:09:00Z">
        <w:r>
          <w:rPr>
            <w:rFonts w:ascii="Arial" w:hAnsi="Arial" w:eastAsia="宋体"/>
            <w:b/>
            <w:lang w:bidi="ar-IQ"/>
          </w:rPr>
          <w:object>
            <v:shape id="_x0000_i1030" o:spt="75" type="#_x0000_t75" style="height:79pt;width:239.5pt;" o:ole="t" filled="f" o:preferrelative="t" stroked="f" coordsize="21600,21600">
              <v:path/>
              <v:fill on="f" focussize="0,0"/>
              <v:stroke on="f" joinstyle="miter"/>
              <v:imagedata r:id="rId20" o:title=""/>
              <o:lock v:ext="edit" aspectratio="t"/>
              <w10:wrap type="none"/>
              <w10:anchorlock/>
            </v:shape>
            <o:OLEObject Type="Embed" ProgID="Visio.Drawing.11" ShapeID="_x0000_i1030" DrawAspect="Content" ObjectID="_1468075730" r:id="rId19">
              <o:LockedField>false</o:LockedField>
            </o:OLEObject>
          </w:object>
        </w:r>
      </w:ins>
      <w:ins w:id="2454" w:author="S5-225764" w:date="2022-08-25T11:09:00Z"/>
    </w:p>
    <w:p>
      <w:pPr>
        <w:jc w:val="center"/>
        <w:rPr>
          <w:ins w:id="2455" w:author="S5-225764" w:date="2022-08-25T11:09:00Z"/>
          <w:rFonts w:ascii="Arial" w:hAnsi="Arial"/>
          <w:b/>
          <w:lang w:val="en-US" w:eastAsia="zh-CN"/>
        </w:rPr>
      </w:pPr>
      <w:ins w:id="2456" w:author="S5-225764" w:date="2022-08-25T11:09:00Z">
        <w:r>
          <w:rPr>
            <w:rFonts w:ascii="Arial" w:hAnsi="Arial" w:eastAsia="Times New Roman"/>
            <w:b/>
          </w:rPr>
          <w:t xml:space="preserve">Figure </w:t>
        </w:r>
      </w:ins>
      <w:ins w:id="2457" w:author="S5-225764" w:date="2022-08-25T11:09:00Z">
        <w:r>
          <w:rPr>
            <w:rFonts w:ascii="Arial" w:hAnsi="Arial" w:eastAsia="Times New Roman"/>
            <w:b/>
            <w:lang w:val="en-US"/>
          </w:rPr>
          <w:t>5</w:t>
        </w:r>
      </w:ins>
      <w:ins w:id="2458" w:author="S5-225764" w:date="2022-08-25T11:09:00Z">
        <w:r>
          <w:rPr>
            <w:rFonts w:ascii="Arial" w:hAnsi="Arial" w:eastAsia="Times New Roman"/>
            <w:b/>
          </w:rPr>
          <w:t>.</w:t>
        </w:r>
      </w:ins>
      <w:ins w:id="2459" w:author="S5-225764" w:date="2022-08-25T11:09:00Z">
        <w:r>
          <w:rPr>
            <w:rFonts w:ascii="Arial" w:hAnsi="Arial" w:eastAsia="Times New Roman"/>
            <w:b/>
            <w:lang w:val="en-US"/>
          </w:rPr>
          <w:t>2</w:t>
        </w:r>
      </w:ins>
      <w:ins w:id="2460" w:author="S5-225764" w:date="2022-08-25T11:09:00Z">
        <w:r>
          <w:rPr>
            <w:rFonts w:ascii="Arial" w:hAnsi="Arial" w:eastAsia="Times New Roman"/>
            <w:b/>
          </w:rPr>
          <w:t>.</w:t>
        </w:r>
      </w:ins>
      <w:ins w:id="2461" w:author="S5-225764" w:date="2022-08-25T11:09:00Z">
        <w:r>
          <w:rPr>
            <w:rFonts w:ascii="Arial" w:hAnsi="Arial" w:eastAsia="Times New Roman"/>
            <w:b/>
            <w:lang w:val="en-US"/>
          </w:rPr>
          <w:t>4</w:t>
        </w:r>
      </w:ins>
      <w:ins w:id="2462" w:author="S5-225764" w:date="2022-08-25T11:09:00Z">
        <w:r>
          <w:rPr>
            <w:rFonts w:ascii="Arial" w:hAnsi="Arial" w:eastAsia="Times New Roman"/>
            <w:b/>
          </w:rPr>
          <w:t>.</w:t>
        </w:r>
      </w:ins>
      <w:ins w:id="2463" w:author="S5-225764" w:date="2022-08-25T11:09:00Z">
        <w:r>
          <w:rPr>
            <w:rFonts w:ascii="Arial" w:hAnsi="Arial" w:eastAsia="Times New Roman"/>
            <w:b/>
            <w:lang w:val="en-US"/>
          </w:rPr>
          <w:t>2</w:t>
        </w:r>
      </w:ins>
      <w:ins w:id="2464" w:author="S5-225764" w:date="2022-08-25T11:09:00Z">
        <w:r>
          <w:rPr>
            <w:rFonts w:ascii="Arial" w:hAnsi="Arial" w:eastAsia="Times New Roman"/>
            <w:b/>
          </w:rPr>
          <w:t>.</w:t>
        </w:r>
      </w:ins>
      <w:ins w:id="2465" w:author="S5-225764" w:date="2022-08-25T11:09:00Z">
        <w:r>
          <w:rPr>
            <w:rFonts w:ascii="Arial" w:hAnsi="Arial" w:eastAsia="Times New Roman"/>
            <w:b/>
            <w:lang w:val="en-US"/>
          </w:rPr>
          <w:t>2</w:t>
        </w:r>
      </w:ins>
      <w:ins w:id="2466" w:author="S5-225764" w:date="2022-08-25T11:09:00Z">
        <w:r>
          <w:rPr>
            <w:rFonts w:ascii="Arial" w:hAnsi="Arial" w:eastAsia="Times New Roman"/>
            <w:b/>
          </w:rPr>
          <w:t xml:space="preserve">-1: </w:t>
        </w:r>
      </w:ins>
      <w:ins w:id="2467" w:author="S5-225764" w:date="2022-08-25T11:09:00Z">
        <w:r>
          <w:rPr>
            <w:rFonts w:hint="eastAsia" w:ascii="Arial" w:hAnsi="Arial" w:eastAsia="Times New Roman"/>
            <w:b/>
          </w:rPr>
          <w:t>N</w:t>
        </w:r>
      </w:ins>
      <w:ins w:id="2468" w:author="S5-225764" w:date="2022-08-25T11:09:00Z">
        <w:r>
          <w:rPr>
            <w:rFonts w:ascii="Arial" w:hAnsi="Arial" w:eastAsia="Times New Roman"/>
            <w:b/>
            <w:lang w:val="en-US"/>
          </w:rPr>
          <w:t>PN</w:t>
        </w:r>
      </w:ins>
      <w:ins w:id="2469" w:author="S5-225764" w:date="2022-08-25T11:09:00Z">
        <w:r>
          <w:rPr>
            <w:rFonts w:hint="eastAsia" w:ascii="Arial" w:hAnsi="Arial" w:eastAsia="Times New Roman"/>
            <w:b/>
          </w:rPr>
          <w:t>ACF (CTF) converged charging architecture</w:t>
        </w:r>
      </w:ins>
    </w:p>
    <w:p>
      <w:pPr>
        <w:pStyle w:val="6"/>
        <w:rPr>
          <w:ins w:id="2470" w:author="S5-225764" w:date="2022-08-25T11:09:00Z"/>
        </w:rPr>
      </w:pPr>
      <w:ins w:id="2471" w:author="S5-225764" w:date="2022-08-25T11:09:00Z">
        <w:bookmarkStart w:id="110" w:name="_Toc112331148"/>
        <w:r>
          <w:rPr>
            <w:lang w:val="en-US"/>
          </w:rPr>
          <w:t>5</w:t>
        </w:r>
      </w:ins>
      <w:ins w:id="2472" w:author="S5-225764" w:date="2022-08-25T11:09:00Z">
        <w:r>
          <w:rPr/>
          <w:t>.</w:t>
        </w:r>
      </w:ins>
      <w:ins w:id="2473" w:author="S5-225764" w:date="2022-08-25T11:09:00Z">
        <w:r>
          <w:rPr>
            <w:lang w:val="en-US"/>
          </w:rPr>
          <w:t>2</w:t>
        </w:r>
      </w:ins>
      <w:ins w:id="2474" w:author="S5-225764" w:date="2022-08-25T11:09:00Z">
        <w:r>
          <w:rPr/>
          <w:t>.</w:t>
        </w:r>
      </w:ins>
      <w:ins w:id="2475" w:author="S5-225764" w:date="2022-08-25T11:09:00Z">
        <w:r>
          <w:rPr>
            <w:lang w:val="en-US"/>
          </w:rPr>
          <w:t>4</w:t>
        </w:r>
      </w:ins>
      <w:ins w:id="2476" w:author="S5-225764" w:date="2022-08-25T11:09:00Z">
        <w:r>
          <w:rPr/>
          <w:t>.</w:t>
        </w:r>
      </w:ins>
      <w:ins w:id="2477" w:author="S5-225764" w:date="2022-08-25T11:09:00Z">
        <w:r>
          <w:rPr>
            <w:lang w:val="en-US"/>
          </w:rPr>
          <w:t>2</w:t>
        </w:r>
      </w:ins>
      <w:ins w:id="2478" w:author="S5-225764" w:date="2022-08-25T11:09:00Z">
        <w:r>
          <w:rPr/>
          <w:t>.</w:t>
        </w:r>
      </w:ins>
      <w:ins w:id="2479" w:author="S5-225764" w:date="2022-08-25T11:09:00Z">
        <w:r>
          <w:rPr>
            <w:lang w:val="en-US"/>
          </w:rPr>
          <w:t>3</w:t>
        </w:r>
      </w:ins>
      <w:ins w:id="2480" w:author="S5-225764" w:date="2022-08-25T11:09:00Z">
        <w:r>
          <w:rPr/>
          <w:tab/>
        </w:r>
      </w:ins>
      <w:ins w:id="2481" w:author="S5-225764" w:date="2022-08-25T11:09:00Z">
        <w:r>
          <w:rPr>
            <w:rFonts w:hint="eastAsia"/>
          </w:rPr>
          <w:t>Procedures description</w:t>
        </w:r>
        <w:bookmarkEnd w:id="110"/>
      </w:ins>
    </w:p>
    <w:p>
      <w:pPr>
        <w:rPr>
          <w:ins w:id="2482" w:author="S5-225764" w:date="2022-08-25T11:09:00Z"/>
        </w:rPr>
      </w:pPr>
      <w:ins w:id="2483" w:author="S5-225764" w:date="2022-08-25T11:09:00Z">
        <w:r>
          <w:rPr>
            <w:rFonts w:eastAsia="宋体"/>
            <w:lang w:eastAsia="zh-CN"/>
          </w:rPr>
          <w:t xml:space="preserve">The figure </w:t>
        </w:r>
      </w:ins>
      <w:ins w:id="2484" w:author="S5-225764" w:date="2022-08-25T11:09:00Z">
        <w:r>
          <w:rPr>
            <w:rFonts w:eastAsia="宋体"/>
            <w:lang w:val="en-US" w:eastAsia="zh-CN"/>
          </w:rPr>
          <w:t>5</w:t>
        </w:r>
      </w:ins>
      <w:ins w:id="2485" w:author="S5-225764" w:date="2022-08-25T11:09:00Z">
        <w:r>
          <w:rPr>
            <w:rFonts w:eastAsia="宋体"/>
          </w:rPr>
          <w:t>.</w:t>
        </w:r>
      </w:ins>
      <w:ins w:id="2486" w:author="S5-225764" w:date="2022-08-25T11:09:00Z">
        <w:r>
          <w:rPr>
            <w:rFonts w:eastAsia="宋体"/>
            <w:lang w:val="en-US"/>
          </w:rPr>
          <w:t>2</w:t>
        </w:r>
      </w:ins>
      <w:ins w:id="2487" w:author="S5-225764" w:date="2022-08-25T11:09:00Z">
        <w:r>
          <w:rPr>
            <w:rFonts w:eastAsia="宋体"/>
          </w:rPr>
          <w:t>.</w:t>
        </w:r>
      </w:ins>
      <w:ins w:id="2488" w:author="S5-225764" w:date="2022-08-25T11:09:00Z">
        <w:r>
          <w:rPr>
            <w:rFonts w:eastAsia="宋体"/>
            <w:lang w:val="en-US"/>
          </w:rPr>
          <w:t>4.2.3</w:t>
        </w:r>
      </w:ins>
      <w:ins w:id="2489" w:author="S5-225764" w:date="2022-08-25T11:09:00Z">
        <w:r>
          <w:rPr>
            <w:rFonts w:eastAsia="宋体"/>
          </w:rPr>
          <w:t xml:space="preserve">-1 </w:t>
        </w:r>
      </w:ins>
      <w:ins w:id="2490" w:author="S5-225764" w:date="2022-08-25T11:09:00Z">
        <w:r>
          <w:rPr>
            <w:rFonts w:eastAsia="宋体"/>
            <w:lang w:eastAsia="zh-CN"/>
          </w:rPr>
          <w:t xml:space="preserve">describes the high-level charging procedure for </w:t>
        </w:r>
      </w:ins>
      <w:ins w:id="2491" w:author="S5-225764" w:date="2022-08-25T11:09:00Z">
        <w:r>
          <w:rPr>
            <w:rFonts w:hint="eastAsia" w:eastAsia="宋体"/>
          </w:rPr>
          <w:t xml:space="preserve">NPNACF (CTF) </w:t>
        </w:r>
      </w:ins>
      <w:ins w:id="2492" w:author="S5-225764" w:date="2022-08-25T11:09:00Z">
        <w:r>
          <w:rPr>
            <w:rFonts w:eastAsia="宋体"/>
            <w:lang w:val="en-US"/>
          </w:rPr>
          <w:t xml:space="preserve">based </w:t>
        </w:r>
      </w:ins>
      <w:ins w:id="2493" w:author="S5-225764" w:date="2022-08-25T11:09:00Z">
        <w:r>
          <w:rPr>
            <w:rFonts w:hint="eastAsia" w:eastAsia="宋体"/>
          </w:rPr>
          <w:t>converged charging</w:t>
        </w:r>
      </w:ins>
      <w:ins w:id="2494" w:author="S5-225764" w:date="2022-08-25T11:09:00Z">
        <w:r>
          <w:rPr>
            <w:rFonts w:eastAsia="宋体"/>
          </w:rPr>
          <w:t>.</w:t>
        </w:r>
      </w:ins>
      <w:ins w:id="2495" w:author="S5-225764" w:date="2022-08-25T11:09:00Z">
        <w:r>
          <w:rPr>
            <w:rFonts w:eastAsia="宋体"/>
            <w:lang w:eastAsia="ko-KR"/>
          </w:rPr>
          <w:t xml:space="preserve"> </w:t>
        </w:r>
      </w:ins>
    </w:p>
    <w:p>
      <w:pPr>
        <w:rPr>
          <w:ins w:id="2496" w:author="S5-225764" w:date="2022-08-25T11:09:00Z"/>
          <w:lang w:eastAsia="zh-CN"/>
        </w:rPr>
      </w:pPr>
      <w:ins w:id="2497" w:author="S5-225764" w:date="2022-08-25T11:09:00Z"/>
      <w:ins w:id="2498" w:author="S5-225764" w:date="2022-08-25T11:09:00Z"/>
      <w:ins w:id="2499" w:author="S5-225764" w:date="2022-08-25T11:09:00Z"/>
      <w:ins w:id="2500" w:author="S5-225764" w:date="2022-08-25T11:09:00Z">
        <w:r>
          <w:rPr/>
          <w:object>
            <v:shape id="_x0000_i1031" o:spt="75" type="#_x0000_t75" style="height:345pt;width:477pt;" o:ole="t" filled="f" o:preferrelative="t" stroked="f" coordsize="21600,21600">
              <v:path/>
              <v:fill on="f" focussize="0,0"/>
              <v:stroke on="f" joinstyle="miter"/>
              <v:imagedata r:id="rId22" o:title=""/>
              <o:lock v:ext="edit" aspectratio="t"/>
              <w10:wrap type="none"/>
              <w10:anchorlock/>
            </v:shape>
            <o:OLEObject Type="Embed" ProgID="Visio.Drawing.11" ShapeID="_x0000_i1031" DrawAspect="Content" ObjectID="_1468075731" r:id="rId21">
              <o:LockedField>false</o:LockedField>
            </o:OLEObject>
          </w:object>
        </w:r>
      </w:ins>
      <w:ins w:id="2502" w:author="S5-225764" w:date="2022-08-25T11:09:00Z"/>
    </w:p>
    <w:p>
      <w:pPr>
        <w:pStyle w:val="58"/>
        <w:rPr>
          <w:ins w:id="2503" w:author="S5-225764" w:date="2022-08-25T11:09:00Z"/>
          <w:lang w:val="en-US"/>
        </w:rPr>
      </w:pPr>
      <w:ins w:id="2504" w:author="S5-225764" w:date="2022-08-25T11:09:00Z">
        <w:r>
          <w:rPr/>
          <w:t xml:space="preserve">Figure </w:t>
        </w:r>
      </w:ins>
      <w:ins w:id="2505" w:author="S5-225764" w:date="2022-08-25T11:09:00Z">
        <w:r>
          <w:rPr>
            <w:lang w:val="en-US"/>
          </w:rPr>
          <w:t>5</w:t>
        </w:r>
      </w:ins>
      <w:ins w:id="2506" w:author="S5-225764" w:date="2022-08-25T11:09:00Z">
        <w:r>
          <w:rPr>
            <w:rFonts w:eastAsia="Times New Roman"/>
          </w:rPr>
          <w:t>.</w:t>
        </w:r>
      </w:ins>
      <w:ins w:id="2507" w:author="S5-225764" w:date="2022-08-25T11:09:00Z">
        <w:r>
          <w:rPr>
            <w:rFonts w:eastAsia="Times New Roman"/>
            <w:lang w:val="en-US"/>
          </w:rPr>
          <w:t>2</w:t>
        </w:r>
      </w:ins>
      <w:ins w:id="2508" w:author="S5-225764" w:date="2022-08-25T11:09:00Z">
        <w:r>
          <w:rPr>
            <w:rFonts w:eastAsia="Times New Roman"/>
          </w:rPr>
          <w:t>.</w:t>
        </w:r>
      </w:ins>
      <w:ins w:id="2509" w:author="S5-225764" w:date="2022-08-25T11:09:00Z">
        <w:r>
          <w:rPr>
            <w:rFonts w:eastAsia="Times New Roman"/>
            <w:lang w:val="en-US"/>
          </w:rPr>
          <w:t>4</w:t>
        </w:r>
      </w:ins>
      <w:ins w:id="2510" w:author="S5-225764" w:date="2022-08-25T11:09:00Z">
        <w:r>
          <w:rPr>
            <w:rFonts w:eastAsia="Times New Roman"/>
          </w:rPr>
          <w:t>.</w:t>
        </w:r>
      </w:ins>
      <w:ins w:id="2511" w:author="S5-225764" w:date="2022-08-25T11:09:00Z">
        <w:r>
          <w:rPr>
            <w:rFonts w:eastAsia="Times New Roman"/>
            <w:lang w:val="en-US"/>
          </w:rPr>
          <w:t>2</w:t>
        </w:r>
      </w:ins>
      <w:ins w:id="2512" w:author="S5-225764" w:date="2022-08-25T11:09:00Z">
        <w:r>
          <w:rPr>
            <w:rFonts w:eastAsia="Times New Roman"/>
          </w:rPr>
          <w:t>.</w:t>
        </w:r>
      </w:ins>
      <w:ins w:id="2513" w:author="S5-225764" w:date="2022-08-25T11:09:00Z">
        <w:r>
          <w:rPr>
            <w:rFonts w:eastAsia="Times New Roman"/>
            <w:lang w:val="en-US"/>
          </w:rPr>
          <w:t>3</w:t>
        </w:r>
      </w:ins>
      <w:ins w:id="2514" w:author="S5-225764" w:date="2022-08-25T11:09:00Z">
        <w:r>
          <w:rPr>
            <w:rFonts w:eastAsia="Times New Roman"/>
          </w:rPr>
          <w:t>-</w:t>
        </w:r>
      </w:ins>
      <w:ins w:id="2515" w:author="S5-225764" w:date="2022-08-25T11:09:00Z">
        <w:r>
          <w:rPr>
            <w:rFonts w:eastAsia="Times New Roman"/>
            <w:lang w:val="en-US"/>
          </w:rPr>
          <w:t>1</w:t>
        </w:r>
      </w:ins>
      <w:ins w:id="2516" w:author="S5-225764" w:date="2022-08-25T11:09:00Z">
        <w:r>
          <w:rPr/>
          <w:t xml:space="preserve">: </w:t>
        </w:r>
      </w:ins>
      <w:ins w:id="2517" w:author="S5-225764" w:date="2022-08-25T11:09:00Z">
        <w:r>
          <w:rPr>
            <w:rFonts w:hint="eastAsia" w:eastAsia="宋体"/>
          </w:rPr>
          <w:t xml:space="preserve">NPNACF (CTF) </w:t>
        </w:r>
      </w:ins>
      <w:ins w:id="2518" w:author="S5-225764" w:date="2022-08-25T11:09:00Z">
        <w:r>
          <w:rPr>
            <w:rFonts w:eastAsia="宋体"/>
            <w:lang w:val="en-US"/>
          </w:rPr>
          <w:t xml:space="preserve">based </w:t>
        </w:r>
      </w:ins>
      <w:ins w:id="2519" w:author="S5-225764" w:date="2022-08-25T11:09:00Z">
        <w:r>
          <w:rPr>
            <w:rFonts w:hint="eastAsia" w:eastAsia="宋体"/>
          </w:rPr>
          <w:t>converged charging</w:t>
        </w:r>
      </w:ins>
      <w:ins w:id="2520" w:author="S5-225764" w:date="2022-08-25T11:09:00Z">
        <w:r>
          <w:rPr>
            <w:rFonts w:eastAsia="宋体"/>
            <w:lang w:val="en-US"/>
          </w:rPr>
          <w:t>-IEC</w:t>
        </w:r>
      </w:ins>
    </w:p>
    <w:p>
      <w:pPr>
        <w:ind w:left="568" w:hanging="284"/>
        <w:rPr>
          <w:ins w:id="2521" w:author="S5-225764" w:date="2022-08-25T11:09:00Z"/>
          <w:rFonts w:eastAsia="宋体"/>
          <w:lang w:eastAsia="ko-KR"/>
        </w:rPr>
      </w:pPr>
      <w:ins w:id="2522" w:author="S5-225764" w:date="2022-08-25T11:09:00Z">
        <w:r>
          <w:rPr>
            <w:rFonts w:eastAsia="宋体"/>
            <w:lang w:eastAsia="ko-KR"/>
          </w:rPr>
          <w:t>0ch. CHF obtains the "</w:t>
        </w:r>
      </w:ins>
      <w:ins w:id="2523" w:author="S5-225764" w:date="2022-08-25T11:09:00Z">
        <w:r>
          <w:rPr/>
          <w:t>maximum</w:t>
        </w:r>
      </w:ins>
      <w:ins w:id="2524" w:author="S5-225764" w:date="2022-08-25T11:09:00Z">
        <w:r>
          <w:rPr>
            <w:rFonts w:eastAsia="宋体"/>
            <w:lang w:eastAsia="ko-KR"/>
          </w:rPr>
          <w:t xml:space="preserve"> number of UEs"</w:t>
        </w:r>
      </w:ins>
      <w:ins w:id="2525" w:author="S5-225764" w:date="2022-08-25T11:09:00Z">
        <w:r>
          <w:rPr>
            <w:rFonts w:eastAsia="宋体"/>
            <w:lang w:val="en-US" w:eastAsia="ko-KR"/>
          </w:rPr>
          <w:t xml:space="preserve"> </w:t>
        </w:r>
      </w:ins>
      <w:ins w:id="2526" w:author="S5-225764" w:date="2022-08-25T11:09:00Z">
        <w:r>
          <w:rPr>
            <w:rFonts w:eastAsia="宋体"/>
            <w:lang w:eastAsia="ko-KR"/>
          </w:rPr>
          <w:t xml:space="preserve">per </w:t>
        </w:r>
      </w:ins>
      <w:ins w:id="2527" w:author="S5-225764" w:date="2022-08-25T11:09:00Z">
        <w:r>
          <w:rPr>
            <w:rFonts w:hint="eastAsia"/>
          </w:rPr>
          <w:t>Network Identifier</w:t>
        </w:r>
      </w:ins>
      <w:ins w:id="2528" w:author="S5-225764" w:date="2022-08-25T11:09:00Z">
        <w:r>
          <w:rPr>
            <w:rFonts w:eastAsia="宋体"/>
            <w:lang w:eastAsia="ko-KR"/>
          </w:rPr>
          <w:t xml:space="preserve">. </w:t>
        </w:r>
      </w:ins>
    </w:p>
    <w:p>
      <w:pPr>
        <w:numPr>
          <w:ilvl w:val="0"/>
          <w:numId w:val="2"/>
        </w:numPr>
        <w:ind w:left="568" w:hanging="284"/>
        <w:rPr>
          <w:ins w:id="2529" w:author="S5-225764" w:date="2022-08-25T11:09:00Z"/>
          <w:rFonts w:eastAsia="宋体"/>
          <w:lang w:eastAsia="ko-KR"/>
        </w:rPr>
      </w:pPr>
      <w:ins w:id="2530" w:author="S5-225764" w:date="2022-08-25T11:09:00Z">
        <w:r>
          <w:rPr>
            <w:rFonts w:eastAsia="宋体"/>
            <w:lang w:eastAsia="ko-KR"/>
          </w:rPr>
          <w:t>The N</w:t>
        </w:r>
      </w:ins>
      <w:ins w:id="2531" w:author="S5-225764" w:date="2022-08-25T11:09:00Z">
        <w:r>
          <w:rPr>
            <w:rFonts w:eastAsia="宋体"/>
            <w:lang w:val="en-US" w:eastAsia="ko-KR"/>
          </w:rPr>
          <w:t>PN</w:t>
        </w:r>
      </w:ins>
      <w:ins w:id="2532" w:author="S5-225764" w:date="2022-08-25T11:09:00Z">
        <w:r>
          <w:rPr>
            <w:rFonts w:eastAsia="宋体"/>
            <w:lang w:eastAsia="ko-KR"/>
          </w:rPr>
          <w:t xml:space="preserve">ACF is configured per </w:t>
        </w:r>
      </w:ins>
      <w:ins w:id="2533" w:author="S5-225764" w:date="2022-08-25T11:09:00Z">
        <w:r>
          <w:rPr>
            <w:rFonts w:hint="eastAsia"/>
          </w:rPr>
          <w:t>Network Identifier</w:t>
        </w:r>
      </w:ins>
      <w:ins w:id="2534" w:author="S5-225764" w:date="2022-08-25T11:09:00Z">
        <w:r>
          <w:rPr>
            <w:rFonts w:eastAsia="宋体"/>
            <w:lang w:eastAsia="ko-KR"/>
          </w:rPr>
          <w:t>, with "</w:t>
        </w:r>
      </w:ins>
      <w:ins w:id="2535" w:author="S5-225764" w:date="2022-08-25T11:09:00Z">
        <w:r>
          <w:rPr/>
          <w:t>maximum</w:t>
        </w:r>
      </w:ins>
      <w:ins w:id="2536" w:author="S5-225764" w:date="2022-08-25T11:09:00Z">
        <w:r>
          <w:rPr>
            <w:rFonts w:eastAsia="宋体"/>
            <w:lang w:eastAsia="ko-KR"/>
          </w:rPr>
          <w:t xml:space="preserve"> number of UEs" and a set of "Number of UEs" intermediate thresholds (downwards and upwards triggers) under the "</w:t>
        </w:r>
      </w:ins>
      <w:ins w:id="2537" w:author="S5-225764" w:date="2022-08-25T11:09:00Z">
        <w:r>
          <w:rPr/>
          <w:t>maximum</w:t>
        </w:r>
      </w:ins>
      <w:ins w:id="2538" w:author="S5-225764" w:date="2022-08-25T11:09:00Z">
        <w:r>
          <w:rPr>
            <w:rFonts w:eastAsia="宋体"/>
            <w:lang w:eastAsia="ko-KR"/>
          </w:rPr>
          <w:t xml:space="preserve"> number of UEs".</w:t>
        </w:r>
      </w:ins>
    </w:p>
    <w:p>
      <w:pPr>
        <w:numPr>
          <w:ilvl w:val="0"/>
          <w:numId w:val="2"/>
        </w:numPr>
        <w:ind w:left="568" w:hanging="284"/>
        <w:rPr>
          <w:ins w:id="2539" w:author="S5-225764" w:date="2022-08-25T11:09:00Z"/>
          <w:rFonts w:eastAsia="宋体"/>
          <w:lang w:eastAsia="ko-KR"/>
        </w:rPr>
      </w:pPr>
      <w:ins w:id="2540" w:author="S5-225764" w:date="2022-08-25T11:09:00Z">
        <w:r>
          <w:rPr>
            <w:rFonts w:eastAsia="Times New Roman"/>
            <w:color w:val="000000"/>
            <w:szCs w:val="24"/>
            <w:lang w:val="en-US"/>
          </w:rPr>
          <w:t>Registration procedure per TS 32.256 [11] clause 5.2.2.2.3 step 1~16.</w:t>
        </w:r>
      </w:ins>
    </w:p>
    <w:p>
      <w:pPr>
        <w:ind w:left="568" w:hanging="284"/>
        <w:rPr>
          <w:ins w:id="2541" w:author="S5-225764" w:date="2022-08-25T11:09:00Z"/>
          <w:rFonts w:eastAsia="宋体"/>
          <w:lang w:eastAsia="ko-KR"/>
        </w:rPr>
      </w:pPr>
      <w:ins w:id="2542" w:author="S5-225764" w:date="2022-08-25T11:09:00Z">
        <w:r>
          <w:rPr>
            <w:rFonts w:eastAsia="宋体"/>
            <w:lang w:val="en-US" w:eastAsia="ko-KR"/>
          </w:rPr>
          <w:t>3</w:t>
        </w:r>
      </w:ins>
      <w:ins w:id="2543" w:author="S5-225764" w:date="2022-08-25T11:09:00Z">
        <w:r>
          <w:rPr>
            <w:rFonts w:eastAsia="宋体"/>
            <w:lang w:eastAsia="ko-KR"/>
          </w:rPr>
          <w:t xml:space="preserve">. </w:t>
        </w:r>
      </w:ins>
      <w:ins w:id="2544" w:author="S5-225764" w:date="2022-08-25T11:09:00Z">
        <w:r>
          <w:rPr>
            <w:rFonts w:eastAsia="宋体"/>
            <w:lang w:val="en-US" w:eastAsia="ko-KR"/>
          </w:rPr>
          <w:t xml:space="preserve">The AMF sends NumOfUEsUpdate_Request to NPNACF. The NPNACF </w:t>
        </w:r>
      </w:ins>
      <w:ins w:id="2545" w:author="S5-225764" w:date="2022-08-25T11:09:00Z">
        <w:r>
          <w:rPr>
            <w:rFonts w:eastAsia="宋体"/>
          </w:rPr>
          <w:t>check</w:t>
        </w:r>
      </w:ins>
      <w:ins w:id="2546" w:author="S5-225764" w:date="2022-08-25T11:09:00Z">
        <w:r>
          <w:rPr>
            <w:rFonts w:eastAsia="宋体"/>
            <w:lang w:val="en-US"/>
          </w:rPr>
          <w:t xml:space="preserve">s </w:t>
        </w:r>
      </w:ins>
      <w:ins w:id="2547" w:author="S5-225764" w:date="2022-08-25T11:09:00Z">
        <w:r>
          <w:rPr>
            <w:rFonts w:eastAsia="宋体"/>
          </w:rPr>
          <w:t>availability</w:t>
        </w:r>
      </w:ins>
      <w:ins w:id="2548" w:author="S5-225764" w:date="2022-08-25T11:09:00Z">
        <w:r>
          <w:rPr>
            <w:rFonts w:eastAsia="宋体"/>
            <w:lang w:val="en-US"/>
          </w:rPr>
          <w:t xml:space="preserve"> and updates </w:t>
        </w:r>
      </w:ins>
      <w:ins w:id="2549" w:author="S5-225764" w:date="2022-08-25T11:09:00Z">
        <w:r>
          <w:rPr>
            <w:rFonts w:eastAsia="宋体"/>
          </w:rPr>
          <w:t xml:space="preserve">Number of UEs per </w:t>
        </w:r>
      </w:ins>
      <w:ins w:id="2550" w:author="S5-225764" w:date="2022-08-25T11:09:00Z">
        <w:r>
          <w:rPr>
            <w:rFonts w:hint="eastAsia"/>
          </w:rPr>
          <w:t>Network Identifier</w:t>
        </w:r>
      </w:ins>
      <w:ins w:id="2551" w:author="S5-225764" w:date="2022-08-25T11:09:00Z">
        <w:r>
          <w:rPr>
            <w:rFonts w:eastAsia="宋体"/>
            <w:lang w:eastAsia="ko-KR"/>
          </w:rPr>
          <w:t>.</w:t>
        </w:r>
      </w:ins>
    </w:p>
    <w:p>
      <w:pPr>
        <w:ind w:left="568" w:hanging="284"/>
        <w:rPr>
          <w:ins w:id="2552" w:author="S5-225764" w:date="2022-08-25T11:09:00Z"/>
          <w:rFonts w:eastAsia="宋体"/>
          <w:lang w:eastAsia="ko-KR"/>
        </w:rPr>
      </w:pPr>
      <w:ins w:id="2553" w:author="S5-225764" w:date="2022-08-25T11:09:00Z">
        <w:r>
          <w:rPr>
            <w:rFonts w:eastAsia="宋体"/>
            <w:lang w:val="en-US" w:eastAsia="ko-KR"/>
          </w:rPr>
          <w:t>3</w:t>
        </w:r>
      </w:ins>
      <w:ins w:id="2554" w:author="S5-225764" w:date="2022-08-25T11:09:00Z">
        <w:r>
          <w:rPr>
            <w:rFonts w:eastAsia="宋体"/>
            <w:lang w:eastAsia="ko-KR"/>
          </w:rPr>
          <w:t>ch-a: For a</w:t>
        </w:r>
      </w:ins>
      <w:ins w:id="2555" w:author="S5-225764" w:date="2022-08-25T11:09:00Z">
        <w:r>
          <w:rPr>
            <w:rFonts w:eastAsia="宋体"/>
            <w:lang w:val="en-US" w:eastAsia="ko-KR"/>
          </w:rPr>
          <w:t xml:space="preserve"> </w:t>
        </w:r>
      </w:ins>
      <w:ins w:id="2556" w:author="S5-225764" w:date="2022-08-25T11:09:00Z">
        <w:r>
          <w:rPr>
            <w:rFonts w:hint="eastAsia"/>
          </w:rPr>
          <w:t>Network Identifier</w:t>
        </w:r>
      </w:ins>
      <w:ins w:id="2557" w:author="S5-225764" w:date="2022-08-25T11:09:00Z">
        <w:r>
          <w:rPr>
            <w:rFonts w:eastAsia="宋体"/>
            <w:lang w:eastAsia="ko-KR"/>
          </w:rPr>
          <w:t xml:space="preserve"> one "Number of UEs" threshold is </w:t>
        </w:r>
      </w:ins>
      <w:ins w:id="2558" w:author="S5-225764" w:date="2022-08-25T11:09:00Z">
        <w:r>
          <w:rPr>
            <w:rFonts w:hint="eastAsia" w:eastAsia="宋体"/>
            <w:lang w:eastAsia="ko-KR"/>
          </w:rPr>
          <w:t>reached</w:t>
        </w:r>
      </w:ins>
      <w:ins w:id="2559" w:author="S5-225764" w:date="2022-08-25T11:09:00Z">
        <w:r>
          <w:rPr>
            <w:rFonts w:eastAsia="宋体"/>
            <w:lang w:eastAsia="ko-KR"/>
          </w:rPr>
          <w:t xml:space="preserve"> </w:t>
        </w:r>
      </w:ins>
      <w:ins w:id="2560" w:author="S5-225764" w:date="2022-08-25T11:09:00Z">
        <w:r>
          <w:rPr>
            <w:rFonts w:eastAsia="宋体"/>
          </w:rPr>
          <w:t xml:space="preserve">or </w:t>
        </w:r>
      </w:ins>
      <w:ins w:id="2561" w:author="S5-225764" w:date="2022-08-25T11:09:00Z">
        <w:r>
          <w:rPr>
            <w:rFonts w:eastAsia="宋体"/>
            <w:lang w:eastAsia="ko-KR"/>
          </w:rPr>
          <w:t>"</w:t>
        </w:r>
      </w:ins>
      <w:ins w:id="2562" w:author="S5-225764" w:date="2022-08-25T11:09:00Z">
        <w:r>
          <w:rPr/>
          <w:t>maximum</w:t>
        </w:r>
      </w:ins>
      <w:ins w:id="2563" w:author="S5-225764" w:date="2022-08-25T11:09:00Z">
        <w:r>
          <w:rPr>
            <w:rFonts w:eastAsia="宋体"/>
            <w:lang w:eastAsia="ko-KR"/>
          </w:rPr>
          <w:t xml:space="preserve"> number of UEs" is reached.  </w:t>
        </w:r>
      </w:ins>
    </w:p>
    <w:p>
      <w:pPr>
        <w:ind w:left="568" w:hanging="284"/>
        <w:rPr>
          <w:ins w:id="2564" w:author="S5-225764" w:date="2022-08-25T11:09:00Z"/>
          <w:rFonts w:eastAsia="宋体"/>
          <w:lang w:val="en-US" w:eastAsia="ko-KR"/>
        </w:rPr>
      </w:pPr>
      <w:ins w:id="2565" w:author="S5-225764" w:date="2022-08-25T11:09:00Z">
        <w:r>
          <w:rPr>
            <w:rFonts w:eastAsia="宋体"/>
            <w:lang w:val="en-US" w:eastAsia="ko-KR"/>
          </w:rPr>
          <w:t>3</w:t>
        </w:r>
      </w:ins>
      <w:ins w:id="2566" w:author="S5-225764" w:date="2022-08-25T11:09:00Z">
        <w:r>
          <w:rPr>
            <w:rFonts w:eastAsia="宋体"/>
            <w:lang w:eastAsia="ko-KR"/>
          </w:rPr>
          <w:t xml:space="preserve">ch-b: </w:t>
        </w:r>
      </w:ins>
      <w:ins w:id="2567" w:author="S5-225764" w:date="2022-08-25T11:09:00Z">
        <w:r>
          <w:rPr/>
          <w:t xml:space="preserve">The </w:t>
        </w:r>
      </w:ins>
      <w:ins w:id="2568" w:author="S5-225764" w:date="2022-08-25T11:09:00Z">
        <w:r>
          <w:rPr>
            <w:rFonts w:eastAsia="宋体"/>
            <w:lang w:eastAsia="ko-KR"/>
          </w:rPr>
          <w:t>N</w:t>
        </w:r>
      </w:ins>
      <w:ins w:id="2569" w:author="S5-225764" w:date="2022-08-25T11:09:00Z">
        <w:r>
          <w:rPr>
            <w:rFonts w:eastAsia="宋体"/>
            <w:lang w:val="en-US" w:eastAsia="ko-KR"/>
          </w:rPr>
          <w:t>PN</w:t>
        </w:r>
      </w:ins>
      <w:ins w:id="2570" w:author="S5-225764" w:date="2022-08-25T11:09:00Z">
        <w:r>
          <w:rPr>
            <w:rFonts w:eastAsia="宋体"/>
            <w:lang w:eastAsia="ko-KR"/>
          </w:rPr>
          <w:t>ACF</w:t>
        </w:r>
      </w:ins>
      <w:ins w:id="2571" w:author="S5-225764" w:date="2022-08-25T11:09:00Z">
        <w:r>
          <w:rPr/>
          <w:t xml:space="preserve"> sends Charging Data Request </w:t>
        </w:r>
      </w:ins>
      <w:ins w:id="2572" w:author="S5-225764" w:date="2022-08-25T11:09:00Z">
        <w:r>
          <w:rPr>
            <w:lang w:eastAsia="zh-CN"/>
          </w:rPr>
          <w:t xml:space="preserve">to CHF </w:t>
        </w:r>
      </w:ins>
      <w:ins w:id="2573" w:author="S5-225764" w:date="2022-08-25T11:09:00Z">
        <w:r>
          <w:rPr>
            <w:rFonts w:eastAsia="宋体"/>
            <w:lang w:eastAsia="ko-KR"/>
          </w:rPr>
          <w:t>for reporting</w:t>
        </w:r>
      </w:ins>
      <w:ins w:id="2574" w:author="S5-225764" w:date="2022-08-25T11:09:00Z">
        <w:r>
          <w:rPr>
            <w:rFonts w:eastAsia="宋体"/>
            <w:lang w:val="en-US" w:eastAsia="ko-KR"/>
          </w:rPr>
          <w:t xml:space="preserve"> n</w:t>
        </w:r>
      </w:ins>
      <w:ins w:id="2575" w:author="S5-225764" w:date="2022-08-25T11:09:00Z">
        <w:r>
          <w:rPr>
            <w:rFonts w:eastAsia="宋体"/>
            <w:lang w:eastAsia="ko-KR"/>
          </w:rPr>
          <w:t>umber of UEs</w:t>
        </w:r>
      </w:ins>
      <w:ins w:id="2576" w:author="S5-225764" w:date="2022-08-25T11:09:00Z">
        <w:r>
          <w:rPr>
            <w:rFonts w:eastAsia="宋体"/>
            <w:lang w:val="en-US" w:eastAsia="ko-KR"/>
          </w:rPr>
          <w:t xml:space="preserve"> </w:t>
        </w:r>
      </w:ins>
      <w:ins w:id="2577" w:author="S5-225764" w:date="2022-08-25T11:09:00Z">
        <w:r>
          <w:rPr>
            <w:rFonts w:eastAsia="宋体"/>
            <w:lang w:eastAsia="ko-KR"/>
          </w:rPr>
          <w:t xml:space="preserve">for the </w:t>
        </w:r>
      </w:ins>
      <w:ins w:id="2578" w:author="S5-225764" w:date="2022-08-25T11:09:00Z">
        <w:r>
          <w:rPr>
            <w:rFonts w:hint="eastAsia"/>
          </w:rPr>
          <w:t>Network Identifier</w:t>
        </w:r>
      </w:ins>
      <w:ins w:id="2579" w:author="S5-225764" w:date="2022-08-25T11:09:00Z">
        <w:r>
          <w:rPr>
            <w:lang w:val="en-US" w:eastAsia="zh-CN"/>
          </w:rPr>
          <w:t>.</w:t>
        </w:r>
      </w:ins>
    </w:p>
    <w:p>
      <w:pPr>
        <w:ind w:left="568" w:hanging="284"/>
        <w:rPr>
          <w:ins w:id="2580" w:author="S5-225764" w:date="2022-08-25T11:09:00Z"/>
          <w:rFonts w:eastAsia="宋体"/>
          <w:lang w:eastAsia="ko-KR"/>
        </w:rPr>
      </w:pPr>
      <w:ins w:id="2581" w:author="S5-225764" w:date="2022-08-25T11:09:00Z">
        <w:r>
          <w:rPr>
            <w:rFonts w:eastAsia="宋体"/>
            <w:lang w:val="en-US" w:eastAsia="ko-KR"/>
          </w:rPr>
          <w:t>3</w:t>
        </w:r>
      </w:ins>
      <w:ins w:id="2582" w:author="S5-225764" w:date="2022-08-25T11:09:00Z">
        <w:r>
          <w:rPr>
            <w:rFonts w:eastAsia="宋体"/>
            <w:lang w:eastAsia="ko-KR"/>
          </w:rPr>
          <w:t>ch-c. Account and rating control based on</w:t>
        </w:r>
      </w:ins>
      <w:ins w:id="2583" w:author="S5-225764" w:date="2022-08-25T11:09:00Z">
        <w:r>
          <w:rPr>
            <w:rFonts w:eastAsia="宋体"/>
            <w:lang w:val="en-US" w:eastAsia="ko-KR"/>
          </w:rPr>
          <w:t xml:space="preserve"> n</w:t>
        </w:r>
      </w:ins>
      <w:ins w:id="2584" w:author="S5-225764" w:date="2022-08-25T11:09:00Z">
        <w:r>
          <w:rPr>
            <w:rFonts w:eastAsia="宋体"/>
            <w:lang w:eastAsia="ko-KR"/>
          </w:rPr>
          <w:t>umber of UEs</w:t>
        </w:r>
      </w:ins>
      <w:ins w:id="2585" w:author="S5-225764" w:date="2022-08-25T11:09:00Z">
        <w:r>
          <w:rPr>
            <w:rFonts w:eastAsia="宋体"/>
            <w:lang w:val="en-US" w:eastAsia="ko-KR"/>
          </w:rPr>
          <w:t xml:space="preserve"> </w:t>
        </w:r>
      </w:ins>
      <w:ins w:id="2586" w:author="S5-225764" w:date="2022-08-25T11:09:00Z">
        <w:r>
          <w:rPr>
            <w:rFonts w:eastAsia="宋体"/>
            <w:lang w:eastAsia="ko-KR"/>
          </w:rPr>
          <w:t xml:space="preserve">for the </w:t>
        </w:r>
      </w:ins>
      <w:ins w:id="2587" w:author="S5-225764" w:date="2022-08-25T11:09:00Z">
        <w:r>
          <w:rPr>
            <w:rFonts w:hint="eastAsia"/>
          </w:rPr>
          <w:t>Network Identifier</w:t>
        </w:r>
      </w:ins>
      <w:ins w:id="2588" w:author="S5-225764" w:date="2022-08-25T11:09:00Z">
        <w:r>
          <w:rPr>
            <w:rFonts w:eastAsia="宋体"/>
            <w:lang w:eastAsia="ko-KR"/>
          </w:rPr>
          <w:t xml:space="preserve">.  </w:t>
        </w:r>
      </w:ins>
    </w:p>
    <w:p>
      <w:pPr>
        <w:ind w:left="568" w:hanging="284"/>
        <w:rPr>
          <w:ins w:id="2589" w:author="S5-225764" w:date="2022-08-25T11:09:00Z"/>
          <w:rFonts w:eastAsia="宋体"/>
          <w:lang w:eastAsia="ko-KR"/>
        </w:rPr>
      </w:pPr>
      <w:ins w:id="2590" w:author="S5-225764" w:date="2022-08-25T11:09:00Z">
        <w:r>
          <w:rPr>
            <w:rFonts w:eastAsia="宋体"/>
            <w:lang w:val="en-US" w:eastAsia="ko-KR"/>
          </w:rPr>
          <w:t>3</w:t>
        </w:r>
      </w:ins>
      <w:ins w:id="2591" w:author="S5-225764" w:date="2022-08-25T11:09:00Z">
        <w:r>
          <w:rPr>
            <w:rFonts w:eastAsia="宋体"/>
            <w:lang w:eastAsia="ko-KR"/>
          </w:rPr>
          <w:t>ch-d. CHF provides response to N</w:t>
        </w:r>
      </w:ins>
      <w:ins w:id="2592" w:author="S5-225764" w:date="2022-08-25T11:09:00Z">
        <w:r>
          <w:rPr>
            <w:rFonts w:eastAsia="宋体"/>
            <w:lang w:val="en-US" w:eastAsia="ko-KR"/>
          </w:rPr>
          <w:t>PN</w:t>
        </w:r>
      </w:ins>
      <w:ins w:id="2593" w:author="S5-225764" w:date="2022-08-25T11:09:00Z">
        <w:r>
          <w:rPr>
            <w:rFonts w:eastAsia="宋体"/>
            <w:lang w:eastAsia="ko-KR"/>
          </w:rPr>
          <w:t>ACF</w:t>
        </w:r>
      </w:ins>
      <w:ins w:id="2594" w:author="S5-225764" w:date="2022-08-25T11:09:00Z">
        <w:r>
          <w:rPr>
            <w:rFonts w:eastAsia="宋体"/>
            <w:lang w:val="en-US" w:eastAsia="ko-KR"/>
          </w:rPr>
          <w:t xml:space="preserve"> </w:t>
        </w:r>
      </w:ins>
      <w:ins w:id="2595" w:author="S5-225764" w:date="2022-08-25T11:09:00Z">
        <w:r>
          <w:rPr>
            <w:rFonts w:hint="eastAsia" w:eastAsia="宋体"/>
            <w:lang w:eastAsia="ko-KR"/>
          </w:rPr>
          <w:t>by sending Charging Data Response.</w:t>
        </w:r>
      </w:ins>
    </w:p>
    <w:p>
      <w:pPr>
        <w:ind w:left="568" w:hanging="284"/>
        <w:rPr>
          <w:ins w:id="2596" w:author="S5-225764" w:date="2022-08-25T11:09:00Z"/>
          <w:rFonts w:eastAsia="宋体"/>
          <w:lang w:eastAsia="ko-KR"/>
        </w:rPr>
      </w:pPr>
      <w:ins w:id="2597" w:author="S5-225764" w:date="2022-08-25T11:09:00Z">
        <w:r>
          <w:rPr>
            <w:rFonts w:eastAsia="宋体"/>
            <w:lang w:val="en-US" w:eastAsia="ko-KR"/>
          </w:rPr>
          <w:t>4</w:t>
        </w:r>
      </w:ins>
      <w:ins w:id="2598" w:author="S5-225764" w:date="2022-08-25T11:09:00Z">
        <w:r>
          <w:rPr>
            <w:rFonts w:eastAsia="宋体"/>
            <w:lang w:eastAsia="ko-KR"/>
          </w:rPr>
          <w:t xml:space="preserve">. </w:t>
        </w:r>
      </w:ins>
      <w:ins w:id="2599" w:author="S5-225764" w:date="2022-08-25T11:09:00Z">
        <w:r>
          <w:rPr>
            <w:rFonts w:eastAsia="宋体"/>
            <w:lang w:val="en-US" w:eastAsia="ko-KR"/>
          </w:rPr>
          <w:t>The NPNACF sends NumOfUEsUpdate_Response to AMF</w:t>
        </w:r>
      </w:ins>
      <w:ins w:id="2600" w:author="S5-225764" w:date="2022-08-25T11:09:00Z">
        <w:r>
          <w:rPr>
            <w:rFonts w:eastAsia="宋体"/>
            <w:lang w:eastAsia="ko-KR"/>
          </w:rPr>
          <w:t>.</w:t>
        </w:r>
      </w:ins>
    </w:p>
    <w:p>
      <w:pPr>
        <w:pStyle w:val="50"/>
        <w:rPr>
          <w:ins w:id="2601" w:author="S5-225764" w:date="2022-08-25T11:09:00Z"/>
        </w:rPr>
      </w:pPr>
      <w:ins w:id="2602" w:author="S5-225764" w:date="2022-08-25T11:09:00Z">
        <w:r>
          <w:rPr/>
          <w:t>Editor's note:</w:t>
        </w:r>
      </w:ins>
      <w:ins w:id="2603" w:author="S5-225764" w:date="2022-08-25T11:09:00Z">
        <w:r>
          <w:rPr/>
          <w:tab/>
        </w:r>
      </w:ins>
      <w:ins w:id="2604" w:author="S5-225764" w:date="2022-08-25T11:09:00Z">
        <w:r>
          <w:rPr>
            <w:lang w:val="en-US"/>
          </w:rPr>
          <w:t xml:space="preserve">The </w:t>
        </w:r>
      </w:ins>
      <w:ins w:id="2605" w:author="S5-225764" w:date="2022-08-25T11:09:00Z">
        <w:r>
          <w:rPr>
            <w:rFonts w:eastAsia="宋体"/>
          </w:rPr>
          <w:t>procedure</w:t>
        </w:r>
      </w:ins>
      <w:ins w:id="2606" w:author="S5-225764" w:date="2022-08-25T11:09:00Z">
        <w:r>
          <w:rPr>
            <w:rFonts w:eastAsia="宋体"/>
            <w:lang w:val="en-US"/>
          </w:rPr>
          <w:t>s of N</w:t>
        </w:r>
      </w:ins>
      <w:ins w:id="2607" w:author="S5-225764" w:date="2022-08-25T11:09:00Z">
        <w:r>
          <w:rPr>
            <w:rFonts w:eastAsia="宋体"/>
          </w:rPr>
          <w:t xml:space="preserve">umber of UEs per </w:t>
        </w:r>
      </w:ins>
      <w:ins w:id="2608" w:author="S5-225764" w:date="2022-08-25T11:09:00Z">
        <w:r>
          <w:rPr>
            <w:rFonts w:hint="eastAsia"/>
          </w:rPr>
          <w:t>Network Identifier</w:t>
        </w:r>
      </w:ins>
      <w:ins w:id="2609" w:author="S5-225764" w:date="2022-08-25T11:09:00Z">
        <w:r>
          <w:rPr>
            <w:rFonts w:eastAsia="宋体"/>
          </w:rPr>
          <w:t xml:space="preserve"> availability check and update</w:t>
        </w:r>
      </w:ins>
      <w:ins w:id="2610" w:author="S5-225764" w:date="2022-08-25T11:09:00Z">
        <w:r>
          <w:rPr>
            <w:rFonts w:eastAsia="宋体"/>
            <w:lang w:val="en-US"/>
          </w:rPr>
          <w:t xml:space="preserve"> in step 3 and step 4 are</w:t>
        </w:r>
      </w:ins>
      <w:ins w:id="2611" w:author="S5-225764" w:date="2022-08-25T11:09:00Z">
        <w:r>
          <w:rPr>
            <w:lang w:val="en-US"/>
          </w:rPr>
          <w:t xml:space="preserve"> FFS</w:t>
        </w:r>
      </w:ins>
      <w:ins w:id="2612" w:author="S5-225764" w:date="2022-08-25T11:09:00Z">
        <w:r>
          <w:rPr/>
          <w:t>.</w:t>
        </w:r>
      </w:ins>
    </w:p>
    <w:p>
      <w:pPr>
        <w:ind w:left="568" w:hanging="284"/>
        <w:rPr>
          <w:ins w:id="2613" w:author="S5-225764" w:date="2022-08-25T11:09:00Z"/>
          <w:rFonts w:eastAsia="宋体"/>
          <w:lang w:val="en-US" w:eastAsia="ko-KR"/>
        </w:rPr>
      </w:pPr>
      <w:ins w:id="2614" w:author="S5-225764" w:date="2022-08-25T11:09:00Z">
        <w:r>
          <w:rPr>
            <w:rFonts w:eastAsia="宋体"/>
            <w:lang w:val="en-US" w:eastAsia="ko-KR"/>
          </w:rPr>
          <w:t>5</w:t>
        </w:r>
      </w:ins>
      <w:ins w:id="2615" w:author="S5-225764" w:date="2022-08-25T11:09:00Z">
        <w:r>
          <w:rPr>
            <w:rFonts w:eastAsia="宋体"/>
            <w:lang w:eastAsia="ko-KR"/>
          </w:rPr>
          <w:t xml:space="preserve">. </w:t>
        </w:r>
      </w:ins>
      <w:ins w:id="2616" w:author="S5-225764" w:date="2022-08-25T11:09:00Z">
        <w:r>
          <w:rPr>
            <w:rFonts w:eastAsia="Times New Roman"/>
            <w:color w:val="000000"/>
            <w:szCs w:val="24"/>
            <w:lang w:val="en-US"/>
          </w:rPr>
          <w:t>Registration procedure per TS 32.256 [11] clause 5.2.2.2.3 step 17~24.</w:t>
        </w:r>
      </w:ins>
    </w:p>
    <w:p>
      <w:pPr>
        <w:pStyle w:val="5"/>
        <w:rPr>
          <w:ins w:id="2617" w:author="S5-225766" w:date="2022-08-25T11:26:00Z"/>
          <w:lang w:val="en-US"/>
        </w:rPr>
      </w:pPr>
      <w:ins w:id="2618" w:author="S5-225766" w:date="2022-08-25T11:26:00Z">
        <w:bookmarkStart w:id="111" w:name="_Toc112331149"/>
        <w:r>
          <w:rPr>
            <w:lang w:val="en-US"/>
          </w:rPr>
          <w:t>5</w:t>
        </w:r>
      </w:ins>
      <w:ins w:id="2619" w:author="S5-225766" w:date="2022-08-25T11:26:00Z">
        <w:r>
          <w:rPr/>
          <w:t>.</w:t>
        </w:r>
      </w:ins>
      <w:ins w:id="2620" w:author="S5-225766" w:date="2022-08-25T11:26:00Z">
        <w:r>
          <w:rPr>
            <w:lang w:val="en-US"/>
          </w:rPr>
          <w:t>2</w:t>
        </w:r>
      </w:ins>
      <w:ins w:id="2621" w:author="S5-225766" w:date="2022-08-25T11:26:00Z">
        <w:r>
          <w:rPr/>
          <w:t>.</w:t>
        </w:r>
      </w:ins>
      <w:ins w:id="2622" w:author="S5-225766" w:date="2022-08-25T11:26:00Z">
        <w:r>
          <w:rPr>
            <w:lang w:val="en-US"/>
          </w:rPr>
          <w:t>4</w:t>
        </w:r>
      </w:ins>
      <w:ins w:id="2623" w:author="S5-225766" w:date="2022-08-25T11:26:00Z">
        <w:r>
          <w:rPr/>
          <w:t>.</w:t>
        </w:r>
      </w:ins>
      <w:ins w:id="2624" w:author="S5-225766" w:date="2022-08-25T11:26:00Z">
        <w:r>
          <w:rPr>
            <w:lang w:val="en-US"/>
          </w:rPr>
          <w:t>3</w:t>
        </w:r>
      </w:ins>
      <w:ins w:id="2625" w:author="S5-225766" w:date="2022-08-25T11:26:00Z">
        <w:r>
          <w:rPr/>
          <w:tab/>
        </w:r>
      </w:ins>
      <w:ins w:id="2626" w:author="S5-225766" w:date="2022-08-25T11:26:00Z">
        <w:r>
          <w:rPr>
            <w:rFonts w:hint="eastAsia"/>
          </w:rPr>
          <w:t>Solution #</w:t>
        </w:r>
      </w:ins>
      <w:ins w:id="2627" w:author="S5-225766" w:date="2022-08-25T11:26:00Z">
        <w:r>
          <w:rPr>
            <w:lang w:val="en-US"/>
          </w:rPr>
          <w:t>3</w:t>
        </w:r>
      </w:ins>
      <w:ins w:id="2628" w:author="S5-225766" w:date="2022-08-25T11:26:00Z">
        <w:r>
          <w:rPr>
            <w:rFonts w:hint="eastAsia"/>
          </w:rPr>
          <w:t xml:space="preserve">: </w:t>
        </w:r>
      </w:ins>
      <w:ins w:id="2629" w:author="S5-225766" w:date="2022-08-25T11:26:00Z">
        <w:r>
          <w:rPr>
            <w:lang w:val="en-US"/>
          </w:rPr>
          <w:t>C</w:t>
        </w:r>
      </w:ins>
      <w:ins w:id="2630" w:author="S5-225766" w:date="2022-08-25T11:26:00Z">
        <w:r>
          <w:rPr>
            <w:rFonts w:hint="eastAsia"/>
          </w:rPr>
          <w:t>onverged charging for</w:t>
        </w:r>
      </w:ins>
      <w:ins w:id="2631" w:author="S5-225766" w:date="2022-08-25T11:26:00Z">
        <w:r>
          <w:rPr>
            <w:lang w:val="en-US"/>
          </w:rPr>
          <w:t xml:space="preserve"> </w:t>
        </w:r>
      </w:ins>
      <w:ins w:id="2632" w:author="S5-225766" w:date="2022-08-25T11:26:00Z">
        <w:r>
          <w:rPr>
            <w:rFonts w:hint="eastAsia"/>
          </w:rPr>
          <w:t>number of PDU sessions</w:t>
        </w:r>
        <w:bookmarkEnd w:id="111"/>
      </w:ins>
    </w:p>
    <w:p>
      <w:pPr>
        <w:pStyle w:val="6"/>
        <w:rPr>
          <w:ins w:id="2633" w:author="S5-225766" w:date="2022-08-25T11:26:00Z"/>
          <w:lang w:eastAsia="zh-CN"/>
        </w:rPr>
      </w:pPr>
      <w:ins w:id="2634" w:author="S5-225766" w:date="2022-08-25T11:26:00Z">
        <w:bookmarkStart w:id="112" w:name="_Toc112331150"/>
        <w:r>
          <w:rPr>
            <w:lang w:val="en-US"/>
          </w:rPr>
          <w:t>5</w:t>
        </w:r>
      </w:ins>
      <w:ins w:id="2635" w:author="S5-225766" w:date="2022-08-25T11:26:00Z">
        <w:r>
          <w:rPr/>
          <w:t>.</w:t>
        </w:r>
      </w:ins>
      <w:ins w:id="2636" w:author="S5-225766" w:date="2022-08-25T11:26:00Z">
        <w:r>
          <w:rPr>
            <w:lang w:val="en-US"/>
          </w:rPr>
          <w:t>2</w:t>
        </w:r>
      </w:ins>
      <w:ins w:id="2637" w:author="S5-225766" w:date="2022-08-25T11:26:00Z">
        <w:r>
          <w:rPr/>
          <w:t>.</w:t>
        </w:r>
      </w:ins>
      <w:ins w:id="2638" w:author="S5-225766" w:date="2022-08-25T11:26:00Z">
        <w:r>
          <w:rPr>
            <w:lang w:val="en-US"/>
          </w:rPr>
          <w:t>4</w:t>
        </w:r>
      </w:ins>
      <w:ins w:id="2639" w:author="S5-225766" w:date="2022-08-25T11:26:00Z">
        <w:r>
          <w:rPr/>
          <w:t>.</w:t>
        </w:r>
      </w:ins>
      <w:ins w:id="2640" w:author="S5-225766" w:date="2022-08-25T11:26:00Z">
        <w:r>
          <w:rPr>
            <w:lang w:val="en-US"/>
          </w:rPr>
          <w:t>3</w:t>
        </w:r>
      </w:ins>
      <w:ins w:id="2641" w:author="S5-225766" w:date="2022-08-25T11:26:00Z">
        <w:r>
          <w:rPr/>
          <w:t>.1</w:t>
        </w:r>
      </w:ins>
      <w:ins w:id="2642" w:author="S5-225766" w:date="2022-08-25T11:26:00Z">
        <w:r>
          <w:rPr/>
          <w:tab/>
        </w:r>
      </w:ins>
      <w:ins w:id="2643" w:author="S5-225766" w:date="2022-08-25T11:26:00Z">
        <w:r>
          <w:rPr>
            <w:lang w:eastAsia="zh-CN"/>
          </w:rPr>
          <w:t>General</w:t>
        </w:r>
        <w:bookmarkEnd w:id="112"/>
      </w:ins>
    </w:p>
    <w:p>
      <w:pPr>
        <w:rPr>
          <w:ins w:id="2644" w:author="S5-225766" w:date="2022-08-25T11:26:00Z"/>
        </w:rPr>
      </w:pPr>
      <w:ins w:id="2645" w:author="S5-225766" w:date="2022-08-25T11:26:00Z">
        <w:r>
          <w:rPr/>
          <w:t xml:space="preserve">This </w:t>
        </w:r>
      </w:ins>
      <w:ins w:id="2646" w:author="S5-225766" w:date="2022-08-25T11:26:00Z">
        <w:r>
          <w:rPr>
            <w:lang w:val="en-US" w:eastAsia="zh-CN"/>
          </w:rPr>
          <w:t>s</w:t>
        </w:r>
      </w:ins>
      <w:ins w:id="2647" w:author="S5-225766" w:date="2022-08-25T11:26:00Z">
        <w:r>
          <w:rPr>
            <w:rFonts w:hint="eastAsia"/>
            <w:lang w:val="en-US" w:eastAsia="zh-CN"/>
          </w:rPr>
          <w:t>olution #</w:t>
        </w:r>
      </w:ins>
      <w:ins w:id="2648" w:author="S5-225766" w:date="2022-08-25T11:26:00Z">
        <w:r>
          <w:rPr>
            <w:lang w:val="en-US" w:eastAsia="zh-CN"/>
          </w:rPr>
          <w:t>3</w:t>
        </w:r>
      </w:ins>
      <w:ins w:id="2649" w:author="S5-225766" w:date="2022-08-25T11:26:00Z">
        <w:r>
          <w:rPr/>
          <w:t xml:space="preserve"> </w:t>
        </w:r>
      </w:ins>
      <w:ins w:id="2650" w:author="S5-225766" w:date="2022-08-25T11:26:00Z">
        <w:r>
          <w:rPr>
            <w:rFonts w:hint="eastAsia"/>
            <w:lang w:val="en-US" w:eastAsia="zh-CN"/>
          </w:rPr>
          <w:t xml:space="preserve">, </w:t>
        </w:r>
      </w:ins>
      <w:ins w:id="2651" w:author="S5-225766" w:date="2022-08-25T11:26:00Z">
        <w:r>
          <w:rPr>
            <w:lang w:val="en-US"/>
          </w:rPr>
          <w:t xml:space="preserve">charges </w:t>
        </w:r>
      </w:ins>
      <w:ins w:id="2652" w:author="S5-225766" w:date="2022-08-25T11:26:00Z">
        <w:r>
          <w:rPr>
            <w:rFonts w:hint="eastAsia"/>
          </w:rPr>
          <w:t>vertical industry customer</w:t>
        </w:r>
      </w:ins>
      <w:ins w:id="2653" w:author="S5-225766" w:date="2022-08-25T11:26:00Z">
        <w:r>
          <w:rPr>
            <w:lang w:val="en-US"/>
          </w:rPr>
          <w:t xml:space="preserve"> when </w:t>
        </w:r>
      </w:ins>
      <w:ins w:id="2654" w:author="S5-225766" w:date="2022-08-25T11:26:00Z">
        <w:r>
          <w:rPr>
            <w:rFonts w:eastAsia="宋体"/>
            <w:lang w:eastAsia="ko-KR"/>
          </w:rPr>
          <w:t xml:space="preserve">"Number of </w:t>
        </w:r>
      </w:ins>
      <w:ins w:id="2655" w:author="S5-225766" w:date="2022-08-25T11:26:00Z">
        <w:r>
          <w:rPr>
            <w:rFonts w:hint="eastAsia" w:eastAsia="宋体"/>
            <w:lang w:eastAsia="ko-KR"/>
          </w:rPr>
          <w:t>PDU sessions</w:t>
        </w:r>
      </w:ins>
      <w:ins w:id="2656" w:author="S5-225766" w:date="2022-08-25T11:26:00Z">
        <w:r>
          <w:rPr>
            <w:rFonts w:eastAsia="宋体"/>
            <w:lang w:eastAsia="ko-KR"/>
          </w:rPr>
          <w:t xml:space="preserve">" threshold for the </w:t>
        </w:r>
      </w:ins>
      <w:ins w:id="2657" w:author="S5-225766" w:date="2022-08-25T11:26:00Z">
        <w:r>
          <w:rPr>
            <w:rFonts w:hint="eastAsia"/>
          </w:rPr>
          <w:t>Network Identifier</w:t>
        </w:r>
      </w:ins>
      <w:ins w:id="2658" w:author="S5-225766" w:date="2022-08-25T11:26:00Z">
        <w:r>
          <w:rPr>
            <w:lang w:val="en-US"/>
          </w:rPr>
          <w:t xml:space="preserve"> </w:t>
        </w:r>
      </w:ins>
      <w:ins w:id="2659" w:author="S5-225766" w:date="2022-08-25T11:26:00Z">
        <w:r>
          <w:rPr>
            <w:rFonts w:eastAsia="宋体"/>
            <w:lang w:eastAsia="ko-KR"/>
          </w:rPr>
          <w:t xml:space="preserve">is </w:t>
        </w:r>
      </w:ins>
      <w:ins w:id="2660" w:author="S5-225766" w:date="2022-08-25T11:26:00Z">
        <w:r>
          <w:rPr>
            <w:rFonts w:hint="eastAsia" w:eastAsia="宋体"/>
            <w:lang w:eastAsia="ko-KR"/>
          </w:rPr>
          <w:t>reached</w:t>
        </w:r>
      </w:ins>
      <w:ins w:id="2661" w:author="S5-225766" w:date="2022-08-25T11:26:00Z">
        <w:r>
          <w:rPr>
            <w:rFonts w:eastAsia="宋体"/>
            <w:lang w:eastAsia="ko-KR"/>
          </w:rPr>
          <w:t xml:space="preserve"> </w:t>
        </w:r>
      </w:ins>
      <w:ins w:id="2662" w:author="S5-225766" w:date="2022-08-25T11:26:00Z">
        <w:r>
          <w:rPr>
            <w:rFonts w:eastAsia="宋体"/>
          </w:rPr>
          <w:t xml:space="preserve">or </w:t>
        </w:r>
      </w:ins>
      <w:ins w:id="2663" w:author="S5-225766" w:date="2022-08-25T11:26:00Z">
        <w:r>
          <w:rPr>
            <w:rFonts w:eastAsia="宋体"/>
            <w:lang w:eastAsia="ko-KR"/>
          </w:rPr>
          <w:t>"</w:t>
        </w:r>
      </w:ins>
      <w:ins w:id="2664" w:author="S5-225766" w:date="2022-08-25T11:26:00Z">
        <w:r>
          <w:rPr/>
          <w:t>maximum</w:t>
        </w:r>
      </w:ins>
      <w:ins w:id="2665" w:author="S5-225766" w:date="2022-08-25T11:26:00Z">
        <w:r>
          <w:rPr>
            <w:rFonts w:eastAsia="宋体"/>
            <w:lang w:eastAsia="ko-KR"/>
          </w:rPr>
          <w:t xml:space="preserve"> number of </w:t>
        </w:r>
      </w:ins>
      <w:ins w:id="2666" w:author="S5-225766" w:date="2022-08-25T11:26:00Z">
        <w:r>
          <w:rPr>
            <w:rFonts w:hint="eastAsia" w:eastAsia="宋体"/>
            <w:lang w:eastAsia="ko-KR"/>
          </w:rPr>
          <w:t>PDU sessions</w:t>
        </w:r>
      </w:ins>
      <w:ins w:id="2667" w:author="S5-225766" w:date="2022-08-25T11:26:00Z">
        <w:r>
          <w:rPr>
            <w:rFonts w:eastAsia="宋体"/>
            <w:lang w:eastAsia="ko-KR"/>
          </w:rPr>
          <w:t xml:space="preserve">" </w:t>
        </w:r>
      </w:ins>
      <w:ins w:id="2668" w:author="S5-225766" w:date="2022-08-25T11:26:00Z">
        <w:r>
          <w:rPr>
            <w:rFonts w:hint="eastAsia" w:eastAsia="宋体"/>
            <w:lang w:eastAsia="ko-KR"/>
          </w:rPr>
          <w:t xml:space="preserve">for the </w:t>
        </w:r>
      </w:ins>
      <w:ins w:id="2669" w:author="S5-225766" w:date="2022-08-25T11:26:00Z">
        <w:r>
          <w:rPr>
            <w:rFonts w:hint="eastAsia"/>
          </w:rPr>
          <w:t>Network Identifier</w:t>
        </w:r>
      </w:ins>
      <w:ins w:id="2670" w:author="S5-225766" w:date="2022-08-25T11:26:00Z">
        <w:r>
          <w:rPr>
            <w:lang w:val="en-US"/>
          </w:rPr>
          <w:t xml:space="preserve"> </w:t>
        </w:r>
      </w:ins>
      <w:ins w:id="2671" w:author="S5-225766" w:date="2022-08-25T11:26:00Z">
        <w:r>
          <w:rPr>
            <w:rFonts w:eastAsia="宋体"/>
            <w:lang w:eastAsia="ko-KR"/>
          </w:rPr>
          <w:t>is reached</w:t>
        </w:r>
      </w:ins>
      <w:ins w:id="2672" w:author="S5-225766" w:date="2022-08-25T11:26:00Z">
        <w:r>
          <w:rPr/>
          <w:t xml:space="preserve">, </w:t>
        </w:r>
      </w:ins>
      <w:ins w:id="2673" w:author="S5-225766" w:date="2022-08-25T11:26:00Z">
        <w:r>
          <w:rPr>
            <w:lang w:val="en-US"/>
          </w:rPr>
          <w:t xml:space="preserve">which </w:t>
        </w:r>
      </w:ins>
      <w:ins w:id="2674" w:author="S5-225766" w:date="2022-08-25T11:26:00Z">
        <w:r>
          <w:rPr>
            <w:lang w:eastAsia="zh-CN"/>
          </w:rPr>
          <w:t xml:space="preserve">addresses the </w:t>
        </w:r>
      </w:ins>
      <w:ins w:id="2675" w:author="S5-225766" w:date="2022-08-25T11:26:00Z">
        <w:r>
          <w:rPr>
            <w:rFonts w:hint="eastAsia"/>
            <w:lang w:eastAsia="zh-CN"/>
          </w:rPr>
          <w:t>Key Issue #</w:t>
        </w:r>
      </w:ins>
      <w:ins w:id="2676" w:author="S5-225766" w:date="2022-08-25T11:26:00Z">
        <w:r>
          <w:rPr>
            <w:lang w:val="en-US" w:eastAsia="zh-CN"/>
          </w:rPr>
          <w:t>2</w:t>
        </w:r>
      </w:ins>
      <w:ins w:id="2677" w:author="S5-225766" w:date="2022-08-25T11:26:00Z">
        <w:r>
          <w:rPr>
            <w:rFonts w:hint="eastAsia"/>
            <w:lang w:eastAsia="zh-CN"/>
          </w:rPr>
          <w:t>a</w:t>
        </w:r>
      </w:ins>
      <w:ins w:id="2678" w:author="S5-225766" w:date="2022-08-25T11:26:00Z">
        <w:r>
          <w:rPr>
            <w:lang w:val="en-US" w:eastAsia="zh-CN"/>
          </w:rPr>
          <w:t xml:space="preserve">, </w:t>
        </w:r>
      </w:ins>
      <w:ins w:id="2679" w:author="S5-225766" w:date="2022-08-25T11:26:00Z">
        <w:r>
          <w:rPr>
            <w:rFonts w:hint="eastAsia"/>
            <w:lang w:eastAsia="zh-CN"/>
          </w:rPr>
          <w:t>Key Issue #</w:t>
        </w:r>
      </w:ins>
      <w:ins w:id="2680" w:author="S5-225766" w:date="2022-08-25T11:26:00Z">
        <w:r>
          <w:rPr>
            <w:lang w:val="en-US" w:eastAsia="zh-CN"/>
          </w:rPr>
          <w:t>2</w:t>
        </w:r>
      </w:ins>
      <w:ins w:id="2681" w:author="S5-225766" w:date="2022-08-25T11:26:00Z">
        <w:r>
          <w:rPr>
            <w:rFonts w:hint="eastAsia"/>
            <w:lang w:eastAsia="zh-CN"/>
          </w:rPr>
          <w:t>b and Key Issue #</w:t>
        </w:r>
      </w:ins>
      <w:ins w:id="2682" w:author="S5-225766" w:date="2022-08-25T11:26:00Z">
        <w:r>
          <w:rPr>
            <w:lang w:val="en-US" w:eastAsia="zh-CN"/>
          </w:rPr>
          <w:t>2c</w:t>
        </w:r>
      </w:ins>
      <w:ins w:id="2683" w:author="S5-225766" w:date="2022-08-25T11:26:00Z">
        <w:r>
          <w:rPr/>
          <w:t xml:space="preserve">. </w:t>
        </w:r>
      </w:ins>
    </w:p>
    <w:p>
      <w:pPr>
        <w:pStyle w:val="6"/>
        <w:rPr>
          <w:ins w:id="2684" w:author="S5-225766" w:date="2022-08-25T11:26:00Z"/>
          <w:lang w:eastAsia="zh-CN"/>
        </w:rPr>
      </w:pPr>
      <w:ins w:id="2685" w:author="S5-225766" w:date="2022-08-25T11:26:00Z">
        <w:bookmarkStart w:id="113" w:name="_Toc112331151"/>
        <w:r>
          <w:rPr>
            <w:lang w:val="en-US"/>
          </w:rPr>
          <w:t>5</w:t>
        </w:r>
      </w:ins>
      <w:ins w:id="2686" w:author="S5-225766" w:date="2022-08-25T11:26:00Z">
        <w:r>
          <w:rPr/>
          <w:t>.</w:t>
        </w:r>
      </w:ins>
      <w:ins w:id="2687" w:author="S5-225766" w:date="2022-08-25T11:26:00Z">
        <w:r>
          <w:rPr>
            <w:lang w:val="en-US"/>
          </w:rPr>
          <w:t>2</w:t>
        </w:r>
      </w:ins>
      <w:ins w:id="2688" w:author="S5-225766" w:date="2022-08-25T11:26:00Z">
        <w:r>
          <w:rPr/>
          <w:t>.</w:t>
        </w:r>
      </w:ins>
      <w:ins w:id="2689" w:author="S5-225766" w:date="2022-08-25T11:26:00Z">
        <w:r>
          <w:rPr>
            <w:lang w:val="en-US"/>
          </w:rPr>
          <w:t>4</w:t>
        </w:r>
      </w:ins>
      <w:ins w:id="2690" w:author="S5-225766" w:date="2022-08-25T11:26:00Z">
        <w:r>
          <w:rPr/>
          <w:t>.</w:t>
        </w:r>
      </w:ins>
      <w:ins w:id="2691" w:author="S5-225766" w:date="2022-08-25T11:26:00Z">
        <w:r>
          <w:rPr>
            <w:lang w:val="en-US"/>
          </w:rPr>
          <w:t>3</w:t>
        </w:r>
      </w:ins>
      <w:ins w:id="2692" w:author="S5-225766" w:date="2022-08-25T11:26:00Z">
        <w:r>
          <w:rPr/>
          <w:t>.</w:t>
        </w:r>
      </w:ins>
      <w:ins w:id="2693" w:author="S5-225766" w:date="2022-08-25T11:26:00Z">
        <w:r>
          <w:rPr>
            <w:lang w:val="en-US"/>
          </w:rPr>
          <w:t>2</w:t>
        </w:r>
      </w:ins>
      <w:ins w:id="2694" w:author="S5-225766" w:date="2022-08-25T11:26:00Z">
        <w:r>
          <w:rPr/>
          <w:tab/>
        </w:r>
      </w:ins>
      <w:ins w:id="2695" w:author="S5-225766" w:date="2022-08-25T11:26:00Z">
        <w:r>
          <w:rPr>
            <w:rFonts w:hint="eastAsia"/>
            <w:lang w:eastAsia="zh-CN"/>
          </w:rPr>
          <w:t>Architecture description</w:t>
        </w:r>
        <w:bookmarkEnd w:id="113"/>
      </w:ins>
    </w:p>
    <w:p>
      <w:pPr>
        <w:rPr>
          <w:ins w:id="2696" w:author="S5-225766" w:date="2022-08-25T11:26:00Z"/>
        </w:rPr>
      </w:pPr>
      <w:ins w:id="2697" w:author="S5-225766" w:date="2022-08-25T11:26:00Z">
        <w:r>
          <w:rPr>
            <w:lang w:val="en-US" w:eastAsia="zh-CN"/>
          </w:rPr>
          <w:t xml:space="preserve">A new NF </w:t>
        </w:r>
      </w:ins>
      <w:ins w:id="2698" w:author="S5-225766" w:date="2022-08-25T11:26:00Z">
        <w:r>
          <w:rPr>
            <w:rFonts w:hint="eastAsia"/>
            <w:lang w:eastAsia="zh-CN"/>
          </w:rPr>
          <w:t>N</w:t>
        </w:r>
      </w:ins>
      <w:ins w:id="2699" w:author="S5-225766" w:date="2022-08-25T11:26:00Z">
        <w:r>
          <w:rPr>
            <w:lang w:val="en-US" w:eastAsia="zh-CN"/>
          </w:rPr>
          <w:t>PN</w:t>
        </w:r>
      </w:ins>
      <w:ins w:id="2700" w:author="S5-225766" w:date="2022-08-25T11:26:00Z">
        <w:r>
          <w:rPr>
            <w:rFonts w:hint="eastAsia"/>
            <w:lang w:eastAsia="zh-CN"/>
          </w:rPr>
          <w:t>ACF</w:t>
        </w:r>
      </w:ins>
      <w:ins w:id="2701" w:author="S5-225766" w:date="2022-08-25T11:26:00Z">
        <w:r>
          <w:rPr>
            <w:lang w:val="en-US" w:eastAsia="zh-CN"/>
          </w:rPr>
          <w:t xml:space="preserve"> (</w:t>
        </w:r>
      </w:ins>
      <w:ins w:id="2702" w:author="S5-225766" w:date="2022-08-25T11:26:00Z">
        <w:r>
          <w:rPr>
            <w:rFonts w:hint="eastAsia"/>
          </w:rPr>
          <w:t>Non-Public Network Admission Control Function</w:t>
        </w:r>
      </w:ins>
      <w:ins w:id="2703" w:author="S5-225766" w:date="2022-08-25T11:26:00Z">
        <w:r>
          <w:rPr>
            <w:lang w:val="en-US" w:eastAsia="zh-CN"/>
          </w:rPr>
          <w:t xml:space="preserve">) is introduced to the solution. </w:t>
        </w:r>
      </w:ins>
      <w:ins w:id="2704" w:author="S5-225766" w:date="2022-08-25T11:26:00Z">
        <w:r>
          <w:rPr>
            <w:rFonts w:hint="eastAsia"/>
            <w:lang w:eastAsia="zh-CN"/>
          </w:rPr>
          <w:t>T</w:t>
        </w:r>
      </w:ins>
      <w:ins w:id="2705" w:author="S5-225766" w:date="2022-08-25T11:26:00Z">
        <w:r>
          <w:rPr>
            <w:lang w:eastAsia="zh-CN"/>
          </w:rPr>
          <w:t xml:space="preserve">he converged charging architecture for </w:t>
        </w:r>
      </w:ins>
      <w:ins w:id="2706" w:author="S5-225766" w:date="2022-08-25T11:26:00Z">
        <w:r>
          <w:rPr>
            <w:rFonts w:hint="eastAsia"/>
            <w:lang w:eastAsia="zh-CN"/>
          </w:rPr>
          <w:t>N</w:t>
        </w:r>
      </w:ins>
      <w:ins w:id="2707" w:author="S5-225766" w:date="2022-08-25T11:26:00Z">
        <w:r>
          <w:rPr>
            <w:lang w:val="en-US" w:eastAsia="zh-CN"/>
          </w:rPr>
          <w:t>PN</w:t>
        </w:r>
      </w:ins>
      <w:ins w:id="2708" w:author="S5-225766" w:date="2022-08-25T11:26:00Z">
        <w:r>
          <w:rPr>
            <w:rFonts w:hint="eastAsia"/>
            <w:lang w:eastAsia="zh-CN"/>
          </w:rPr>
          <w:t>ACF (CTF)</w:t>
        </w:r>
      </w:ins>
      <w:ins w:id="2709" w:author="S5-225766" w:date="2022-08-25T11:26:00Z">
        <w:r>
          <w:rPr>
            <w:lang w:eastAsia="zh-CN"/>
          </w:rPr>
          <w:t xml:space="preserve"> based solution </w:t>
        </w:r>
      </w:ins>
      <w:ins w:id="2710" w:author="S5-225766" w:date="2022-08-25T11:26:00Z">
        <w:r>
          <w:rPr/>
          <w:t xml:space="preserve">as depicted in figure </w:t>
        </w:r>
      </w:ins>
      <w:ins w:id="2711" w:author="S5-225766" w:date="2022-08-25T11:26:00Z">
        <w:r>
          <w:rPr>
            <w:lang w:val="en-US"/>
          </w:rPr>
          <w:t>5</w:t>
        </w:r>
      </w:ins>
      <w:ins w:id="2712" w:author="S5-225766" w:date="2022-08-25T11:26:00Z">
        <w:r>
          <w:rPr>
            <w:rFonts w:hint="eastAsia"/>
          </w:rPr>
          <w:t>.</w:t>
        </w:r>
      </w:ins>
      <w:ins w:id="2713" w:author="S5-225766" w:date="2022-08-25T11:26:00Z">
        <w:r>
          <w:rPr>
            <w:lang w:val="en-US"/>
          </w:rPr>
          <w:t>2</w:t>
        </w:r>
      </w:ins>
      <w:ins w:id="2714" w:author="S5-225766" w:date="2022-08-25T11:26:00Z">
        <w:r>
          <w:rPr>
            <w:rFonts w:hint="eastAsia"/>
          </w:rPr>
          <w:t>.4.</w:t>
        </w:r>
      </w:ins>
      <w:ins w:id="2715" w:author="S5-225766" w:date="2022-08-25T11:26:00Z">
        <w:r>
          <w:rPr>
            <w:lang w:val="en-US"/>
          </w:rPr>
          <w:t>2</w:t>
        </w:r>
      </w:ins>
      <w:ins w:id="2716" w:author="S5-225766" w:date="2022-08-25T11:26:00Z">
        <w:r>
          <w:rPr>
            <w:rFonts w:hint="eastAsia"/>
          </w:rPr>
          <w:t>.2-1</w:t>
        </w:r>
      </w:ins>
      <w:ins w:id="2717" w:author="S5-225766" w:date="2022-08-25T11:26:00Z">
        <w:r>
          <w:rPr>
            <w:lang w:eastAsia="zh-CN"/>
          </w:rPr>
          <w:t xml:space="preserve"> is </w:t>
        </w:r>
      </w:ins>
      <w:ins w:id="2718" w:author="S5-225766" w:date="2022-08-25T11:26:00Z">
        <w:r>
          <w:rPr>
            <w:rFonts w:hint="eastAsia"/>
            <w:lang w:eastAsia="zh-CN"/>
          </w:rPr>
          <w:t>proposed</w:t>
        </w:r>
      </w:ins>
      <w:ins w:id="2719" w:author="S5-225766" w:date="2022-08-25T11:26:00Z">
        <w:r>
          <w:rPr>
            <w:lang w:eastAsia="zh-CN"/>
          </w:rPr>
          <w:t xml:space="preserve"> for </w:t>
        </w:r>
      </w:ins>
      <w:ins w:id="2720" w:author="S5-225766" w:date="2022-08-25T11:26:00Z">
        <w:r>
          <w:rPr>
            <w:lang w:val="en-US" w:eastAsia="zh-CN"/>
          </w:rPr>
          <w:t>c</w:t>
        </w:r>
      </w:ins>
      <w:ins w:id="2721" w:author="S5-225766" w:date="2022-08-25T11:26:00Z">
        <w:r>
          <w:rPr>
            <w:rFonts w:hint="eastAsia"/>
            <w:lang w:eastAsia="zh-CN"/>
          </w:rPr>
          <w:t>onverged charging for</w:t>
        </w:r>
      </w:ins>
      <w:ins w:id="2722" w:author="S5-225766" w:date="2022-08-25T11:26:00Z">
        <w:r>
          <w:rPr>
            <w:lang w:val="en-US" w:eastAsia="zh-CN"/>
          </w:rPr>
          <w:t xml:space="preserve"> </w:t>
        </w:r>
      </w:ins>
      <w:ins w:id="2723" w:author="S5-225766" w:date="2022-08-25T11:26:00Z">
        <w:r>
          <w:rPr>
            <w:rFonts w:hint="eastAsia"/>
            <w:lang w:eastAsia="zh-CN"/>
          </w:rPr>
          <w:t xml:space="preserve">number of </w:t>
        </w:r>
      </w:ins>
      <w:ins w:id="2724" w:author="S5-225766" w:date="2022-08-25T11:26:00Z">
        <w:r>
          <w:rPr>
            <w:rFonts w:hint="eastAsia" w:eastAsia="宋体"/>
            <w:lang w:eastAsia="ko-KR"/>
          </w:rPr>
          <w:t>PDU sessions</w:t>
        </w:r>
      </w:ins>
      <w:ins w:id="2725" w:author="S5-225766" w:date="2022-08-25T11:26:00Z">
        <w:r>
          <w:rPr>
            <w:rFonts w:hint="eastAsia"/>
            <w:lang w:eastAsia="zh-CN"/>
          </w:rPr>
          <w:t xml:space="preserve"> per </w:t>
        </w:r>
      </w:ins>
      <w:ins w:id="2726" w:author="S5-225766" w:date="2022-08-25T11:26:00Z">
        <w:r>
          <w:rPr>
            <w:rFonts w:hint="eastAsia"/>
          </w:rPr>
          <w:t>Network Identifier</w:t>
        </w:r>
      </w:ins>
      <w:ins w:id="2727" w:author="S5-225766" w:date="2022-08-25T11:26:00Z">
        <w:r>
          <w:rPr>
            <w:rFonts w:hint="eastAsia"/>
            <w:lang w:eastAsia="zh-CN"/>
          </w:rPr>
          <w:t>.</w:t>
        </w:r>
      </w:ins>
    </w:p>
    <w:p>
      <w:pPr>
        <w:pStyle w:val="50"/>
        <w:rPr>
          <w:ins w:id="2728" w:author="S5-225766" w:date="2022-08-25T11:26:00Z"/>
          <w:lang w:eastAsia="zh-CN"/>
        </w:rPr>
      </w:pPr>
      <w:ins w:id="2729" w:author="S5-225766" w:date="2022-08-25T11:26:00Z">
        <w:r>
          <w:rPr>
            <w:rFonts w:hint="eastAsia"/>
            <w:lang w:eastAsia="zh-CN"/>
          </w:rPr>
          <w:t>Editor’s Note: The addition of the concept of N</w:t>
        </w:r>
      </w:ins>
      <w:ins w:id="2730" w:author="S5-225766" w:date="2022-08-25T11:26:00Z">
        <w:r>
          <w:rPr>
            <w:lang w:val="en-US" w:eastAsia="zh-CN"/>
          </w:rPr>
          <w:t>PN</w:t>
        </w:r>
      </w:ins>
      <w:ins w:id="2731" w:author="S5-225766" w:date="2022-08-25T11:26:00Z">
        <w:r>
          <w:rPr>
            <w:rFonts w:hint="eastAsia"/>
            <w:lang w:eastAsia="zh-CN"/>
          </w:rPr>
          <w:t xml:space="preserve">ACF is </w:t>
        </w:r>
      </w:ins>
      <w:ins w:id="2732" w:author="S5-225766" w:date="2022-08-25T11:26:00Z">
        <w:r>
          <w:rPr>
            <w:lang w:val="en-US" w:eastAsia="zh-CN"/>
          </w:rPr>
          <w:t>FFS</w:t>
        </w:r>
      </w:ins>
      <w:ins w:id="2733" w:author="S5-225766" w:date="2022-08-25T11:26:00Z">
        <w:r>
          <w:rPr>
            <w:rFonts w:hint="eastAsia"/>
            <w:lang w:eastAsia="zh-CN"/>
          </w:rPr>
          <w:t>.</w:t>
        </w:r>
      </w:ins>
    </w:p>
    <w:p>
      <w:pPr>
        <w:pStyle w:val="6"/>
        <w:rPr>
          <w:ins w:id="2734" w:author="S5-225766" w:date="2022-08-25T11:26:00Z"/>
        </w:rPr>
      </w:pPr>
      <w:ins w:id="2735" w:author="S5-225766" w:date="2022-08-25T11:26:00Z">
        <w:bookmarkStart w:id="114" w:name="_Toc112331152"/>
        <w:r>
          <w:rPr>
            <w:lang w:val="en-US"/>
          </w:rPr>
          <w:t>5</w:t>
        </w:r>
      </w:ins>
      <w:ins w:id="2736" w:author="S5-225766" w:date="2022-08-25T11:26:00Z">
        <w:r>
          <w:rPr/>
          <w:t>.</w:t>
        </w:r>
      </w:ins>
      <w:ins w:id="2737" w:author="S5-225766" w:date="2022-08-25T11:26:00Z">
        <w:r>
          <w:rPr>
            <w:lang w:val="en-US"/>
          </w:rPr>
          <w:t>2</w:t>
        </w:r>
      </w:ins>
      <w:ins w:id="2738" w:author="S5-225766" w:date="2022-08-25T11:26:00Z">
        <w:r>
          <w:rPr/>
          <w:t>.</w:t>
        </w:r>
      </w:ins>
      <w:ins w:id="2739" w:author="S5-225766" w:date="2022-08-25T11:26:00Z">
        <w:r>
          <w:rPr>
            <w:lang w:val="en-US"/>
          </w:rPr>
          <w:t>4</w:t>
        </w:r>
      </w:ins>
      <w:ins w:id="2740" w:author="S5-225766" w:date="2022-08-25T11:26:00Z">
        <w:r>
          <w:rPr/>
          <w:t>.</w:t>
        </w:r>
      </w:ins>
      <w:ins w:id="2741" w:author="S5-225766" w:date="2022-08-25T11:26:00Z">
        <w:r>
          <w:rPr>
            <w:lang w:val="en-US"/>
          </w:rPr>
          <w:t>3</w:t>
        </w:r>
      </w:ins>
      <w:ins w:id="2742" w:author="S5-225766" w:date="2022-08-25T11:26:00Z">
        <w:r>
          <w:rPr/>
          <w:t>.</w:t>
        </w:r>
      </w:ins>
      <w:ins w:id="2743" w:author="S5-225766" w:date="2022-08-25T11:26:00Z">
        <w:r>
          <w:rPr>
            <w:lang w:val="en-US"/>
          </w:rPr>
          <w:t>3</w:t>
        </w:r>
      </w:ins>
      <w:ins w:id="2744" w:author="S5-225766" w:date="2022-08-25T11:26:00Z">
        <w:r>
          <w:rPr/>
          <w:tab/>
        </w:r>
      </w:ins>
      <w:ins w:id="2745" w:author="S5-225766" w:date="2022-08-25T11:26:00Z">
        <w:r>
          <w:rPr>
            <w:rFonts w:hint="eastAsia"/>
          </w:rPr>
          <w:t>Procedures description</w:t>
        </w:r>
        <w:bookmarkEnd w:id="114"/>
      </w:ins>
    </w:p>
    <w:p>
      <w:pPr>
        <w:rPr>
          <w:ins w:id="2746" w:author="S5-225766" w:date="2022-08-25T11:26:00Z"/>
          <w:rFonts w:eastAsia="宋体"/>
          <w:lang w:eastAsia="ko-KR"/>
        </w:rPr>
      </w:pPr>
      <w:ins w:id="2747" w:author="S5-225766" w:date="2022-08-25T11:26:00Z">
        <w:r>
          <w:rPr>
            <w:rFonts w:eastAsia="宋体"/>
            <w:lang w:eastAsia="zh-CN"/>
          </w:rPr>
          <w:t xml:space="preserve">The figure </w:t>
        </w:r>
      </w:ins>
      <w:ins w:id="2748" w:author="S5-225766" w:date="2022-08-25T11:26:00Z">
        <w:r>
          <w:rPr>
            <w:rFonts w:eastAsia="宋体"/>
            <w:lang w:val="en-US" w:eastAsia="zh-CN"/>
          </w:rPr>
          <w:t>5</w:t>
        </w:r>
      </w:ins>
      <w:ins w:id="2749" w:author="S5-225766" w:date="2022-08-25T11:26:00Z">
        <w:r>
          <w:rPr>
            <w:rFonts w:eastAsia="宋体"/>
          </w:rPr>
          <w:t>.</w:t>
        </w:r>
      </w:ins>
      <w:ins w:id="2750" w:author="S5-225766" w:date="2022-08-25T11:26:00Z">
        <w:r>
          <w:rPr>
            <w:rFonts w:eastAsia="宋体"/>
            <w:lang w:val="en-US"/>
          </w:rPr>
          <w:t>2</w:t>
        </w:r>
      </w:ins>
      <w:ins w:id="2751" w:author="S5-225766" w:date="2022-08-25T11:26:00Z">
        <w:r>
          <w:rPr>
            <w:rFonts w:eastAsia="宋体"/>
          </w:rPr>
          <w:t>.</w:t>
        </w:r>
      </w:ins>
      <w:ins w:id="2752" w:author="S5-225766" w:date="2022-08-25T11:26:00Z">
        <w:r>
          <w:rPr>
            <w:rFonts w:eastAsia="宋体"/>
            <w:lang w:val="en-US"/>
          </w:rPr>
          <w:t>4.3.3</w:t>
        </w:r>
      </w:ins>
      <w:ins w:id="2753" w:author="S5-225766" w:date="2022-08-25T11:26:00Z">
        <w:r>
          <w:rPr>
            <w:rFonts w:eastAsia="宋体"/>
          </w:rPr>
          <w:t xml:space="preserve">-1 </w:t>
        </w:r>
      </w:ins>
      <w:ins w:id="2754" w:author="S5-225766" w:date="2022-08-25T11:26:00Z">
        <w:r>
          <w:rPr>
            <w:rFonts w:eastAsia="宋体"/>
            <w:lang w:eastAsia="zh-CN"/>
          </w:rPr>
          <w:t xml:space="preserve">describes the high-level charging procedure for </w:t>
        </w:r>
      </w:ins>
      <w:ins w:id="2755" w:author="S5-225766" w:date="2022-08-25T11:26:00Z">
        <w:r>
          <w:rPr>
            <w:rFonts w:hint="eastAsia" w:eastAsia="宋体"/>
          </w:rPr>
          <w:t xml:space="preserve">NPNACF (CTF) </w:t>
        </w:r>
      </w:ins>
      <w:ins w:id="2756" w:author="S5-225766" w:date="2022-08-25T11:26:00Z">
        <w:r>
          <w:rPr>
            <w:rFonts w:eastAsia="宋体"/>
            <w:lang w:val="en-US"/>
          </w:rPr>
          <w:t xml:space="preserve">based </w:t>
        </w:r>
      </w:ins>
      <w:ins w:id="2757" w:author="S5-225766" w:date="2022-08-25T11:26:00Z">
        <w:r>
          <w:rPr>
            <w:rFonts w:hint="eastAsia" w:eastAsia="宋体"/>
          </w:rPr>
          <w:t>converged charging</w:t>
        </w:r>
      </w:ins>
      <w:ins w:id="2758" w:author="S5-225766" w:date="2022-08-25T11:26:00Z">
        <w:r>
          <w:rPr>
            <w:rFonts w:eastAsia="宋体"/>
          </w:rPr>
          <w:t>.</w:t>
        </w:r>
      </w:ins>
      <w:ins w:id="2759" w:author="S5-225766" w:date="2022-08-25T11:26:00Z">
        <w:r>
          <w:rPr>
            <w:rFonts w:eastAsia="宋体"/>
            <w:lang w:eastAsia="ko-KR"/>
          </w:rPr>
          <w:t xml:space="preserve"> </w:t>
        </w:r>
      </w:ins>
    </w:p>
    <w:p>
      <w:pPr>
        <w:rPr>
          <w:ins w:id="2760" w:author="S5-225766" w:date="2022-08-25T11:26:00Z"/>
          <w:lang w:eastAsia="zh-CN"/>
        </w:rPr>
      </w:pPr>
    </w:p>
    <w:p>
      <w:pPr>
        <w:rPr>
          <w:ins w:id="2761" w:author="S5-225766" w:date="2022-08-25T11:26:00Z"/>
        </w:rPr>
      </w:pPr>
    </w:p>
    <w:p>
      <w:pPr>
        <w:rPr>
          <w:ins w:id="2762" w:author="S5-225766" w:date="2022-08-25T11:26:00Z"/>
        </w:rPr>
      </w:pPr>
    </w:p>
    <w:p>
      <w:pPr>
        <w:rPr>
          <w:ins w:id="2763" w:author="S5-225766" w:date="2022-08-25T11:26:00Z"/>
          <w:lang w:eastAsia="zh-CN"/>
        </w:rPr>
      </w:pPr>
      <w:ins w:id="2764" w:author="S5-225766" w:date="2022-08-25T11:26:00Z"/>
      <w:ins w:id="2765" w:author="S5-225766" w:date="2022-08-25T11:26:00Z"/>
      <w:ins w:id="2766" w:author="S5-225766" w:date="2022-08-25T11:26:00Z"/>
      <w:ins w:id="2767" w:author="S5-225766" w:date="2022-08-25T11:26:00Z">
        <w:r>
          <w:rPr/>
          <w:object>
            <v:shape id="_x0000_i1032" o:spt="75" alt="" type="#_x0000_t75" style="height:344.8pt;width:477pt;" o:ole="t" filled="f" o:preferrelative="t" stroked="f" coordsize="21600,21600">
              <v:path/>
              <v:fill on="f" focussize="0,0"/>
              <v:stroke on="f"/>
              <v:imagedata r:id="rId24" o:title=""/>
              <o:lock v:ext="edit" aspectratio="t"/>
              <w10:wrap type="none"/>
              <w10:anchorlock/>
            </v:shape>
            <o:OLEObject Type="Embed" ProgID="Visio.Drawing.11" ShapeID="_x0000_i1032" DrawAspect="Content" ObjectID="_1468075732" r:id="rId23">
              <o:LockedField>false</o:LockedField>
            </o:OLEObject>
          </w:object>
        </w:r>
      </w:ins>
      <w:ins w:id="2769" w:author="S5-225766" w:date="2022-08-25T11:26:00Z"/>
    </w:p>
    <w:p>
      <w:pPr>
        <w:pStyle w:val="58"/>
        <w:rPr>
          <w:ins w:id="2770" w:author="S5-225766" w:date="2022-08-25T11:26:00Z"/>
          <w:lang w:val="en-US"/>
        </w:rPr>
      </w:pPr>
      <w:ins w:id="2771" w:author="S5-225766" w:date="2022-08-25T11:26:00Z">
        <w:r>
          <w:rPr/>
          <w:t xml:space="preserve">Figure </w:t>
        </w:r>
      </w:ins>
      <w:ins w:id="2772" w:author="S5-225766" w:date="2022-08-25T11:26:00Z">
        <w:r>
          <w:rPr>
            <w:lang w:val="en-US"/>
          </w:rPr>
          <w:t>5</w:t>
        </w:r>
      </w:ins>
      <w:ins w:id="2773" w:author="S5-225766" w:date="2022-08-25T11:26:00Z">
        <w:r>
          <w:rPr>
            <w:rFonts w:eastAsia="Times New Roman"/>
          </w:rPr>
          <w:t>.</w:t>
        </w:r>
      </w:ins>
      <w:ins w:id="2774" w:author="S5-225766" w:date="2022-08-25T11:26:00Z">
        <w:r>
          <w:rPr>
            <w:rFonts w:eastAsia="Times New Roman"/>
            <w:lang w:val="en-US"/>
          </w:rPr>
          <w:t>2</w:t>
        </w:r>
      </w:ins>
      <w:ins w:id="2775" w:author="S5-225766" w:date="2022-08-25T11:26:00Z">
        <w:r>
          <w:rPr>
            <w:rFonts w:eastAsia="Times New Roman"/>
          </w:rPr>
          <w:t>.</w:t>
        </w:r>
      </w:ins>
      <w:ins w:id="2776" w:author="S5-225766" w:date="2022-08-25T11:26:00Z">
        <w:r>
          <w:rPr>
            <w:rFonts w:eastAsia="Times New Roman"/>
            <w:lang w:val="en-US"/>
          </w:rPr>
          <w:t>4</w:t>
        </w:r>
      </w:ins>
      <w:ins w:id="2777" w:author="S5-225766" w:date="2022-08-25T11:26:00Z">
        <w:r>
          <w:rPr>
            <w:rFonts w:eastAsia="Times New Roman"/>
          </w:rPr>
          <w:t>.</w:t>
        </w:r>
      </w:ins>
      <w:ins w:id="2778" w:author="S5-225766" w:date="2022-08-25T11:26:00Z">
        <w:r>
          <w:rPr>
            <w:rFonts w:eastAsia="Times New Roman"/>
            <w:lang w:val="en-US"/>
          </w:rPr>
          <w:t>3</w:t>
        </w:r>
      </w:ins>
      <w:ins w:id="2779" w:author="S5-225766" w:date="2022-08-25T11:26:00Z">
        <w:r>
          <w:rPr>
            <w:rFonts w:eastAsia="Times New Roman"/>
          </w:rPr>
          <w:t>.</w:t>
        </w:r>
      </w:ins>
      <w:ins w:id="2780" w:author="S5-225766" w:date="2022-08-25T11:26:00Z">
        <w:r>
          <w:rPr>
            <w:rFonts w:eastAsia="Times New Roman"/>
            <w:lang w:val="en-US"/>
          </w:rPr>
          <w:t>3</w:t>
        </w:r>
      </w:ins>
      <w:ins w:id="2781" w:author="S5-225766" w:date="2022-08-25T11:26:00Z">
        <w:r>
          <w:rPr>
            <w:rFonts w:eastAsia="Times New Roman"/>
          </w:rPr>
          <w:t>-</w:t>
        </w:r>
      </w:ins>
      <w:ins w:id="2782" w:author="S5-225766" w:date="2022-08-25T11:26:00Z">
        <w:r>
          <w:rPr>
            <w:rFonts w:eastAsia="Times New Roman"/>
            <w:lang w:val="en-US"/>
          </w:rPr>
          <w:t>1</w:t>
        </w:r>
      </w:ins>
      <w:ins w:id="2783" w:author="S5-225766" w:date="2022-08-25T11:26:00Z">
        <w:r>
          <w:rPr/>
          <w:t xml:space="preserve">: </w:t>
        </w:r>
      </w:ins>
      <w:ins w:id="2784" w:author="S5-225766" w:date="2022-08-25T11:26:00Z">
        <w:r>
          <w:rPr>
            <w:rFonts w:hint="eastAsia" w:eastAsia="宋体"/>
          </w:rPr>
          <w:t xml:space="preserve">NPNACF (CTF) </w:t>
        </w:r>
      </w:ins>
      <w:ins w:id="2785" w:author="S5-225766" w:date="2022-08-25T11:26:00Z">
        <w:r>
          <w:rPr>
            <w:rFonts w:eastAsia="宋体"/>
            <w:lang w:val="en-US"/>
          </w:rPr>
          <w:t xml:space="preserve">based </w:t>
        </w:r>
      </w:ins>
      <w:ins w:id="2786" w:author="S5-225766" w:date="2022-08-25T11:26:00Z">
        <w:r>
          <w:rPr>
            <w:rFonts w:hint="eastAsia" w:eastAsia="宋体"/>
          </w:rPr>
          <w:t>converged charging</w:t>
        </w:r>
      </w:ins>
      <w:ins w:id="2787" w:author="S5-225766" w:date="2022-08-25T11:26:00Z">
        <w:r>
          <w:rPr>
            <w:rFonts w:eastAsia="宋体"/>
            <w:lang w:val="en-US"/>
          </w:rPr>
          <w:t>-IEC</w:t>
        </w:r>
      </w:ins>
    </w:p>
    <w:p>
      <w:pPr>
        <w:ind w:left="568" w:hanging="284"/>
        <w:rPr>
          <w:ins w:id="2788" w:author="S5-225766" w:date="2022-08-25T11:26:00Z"/>
          <w:rFonts w:eastAsia="宋体"/>
          <w:lang w:eastAsia="ko-KR"/>
        </w:rPr>
      </w:pPr>
      <w:ins w:id="2789" w:author="S5-225766" w:date="2022-08-25T11:26:00Z">
        <w:r>
          <w:rPr>
            <w:rFonts w:eastAsia="宋体"/>
            <w:lang w:eastAsia="ko-KR"/>
          </w:rPr>
          <w:t>0ch. CHF obtains the "</w:t>
        </w:r>
      </w:ins>
      <w:ins w:id="2790" w:author="S5-225766" w:date="2022-08-25T11:26:00Z">
        <w:r>
          <w:rPr/>
          <w:t>maximum</w:t>
        </w:r>
      </w:ins>
      <w:ins w:id="2791" w:author="S5-225766" w:date="2022-08-25T11:26:00Z">
        <w:r>
          <w:rPr>
            <w:rFonts w:eastAsia="宋体"/>
            <w:lang w:eastAsia="ko-KR"/>
          </w:rPr>
          <w:t xml:space="preserve"> number of </w:t>
        </w:r>
      </w:ins>
      <w:ins w:id="2792" w:author="S5-225766" w:date="2022-08-25T11:26:00Z">
        <w:r>
          <w:rPr>
            <w:rFonts w:hint="eastAsia" w:eastAsia="宋体"/>
            <w:lang w:eastAsia="ko-KR"/>
          </w:rPr>
          <w:t>PDU sessions</w:t>
        </w:r>
      </w:ins>
      <w:ins w:id="2793" w:author="S5-225766" w:date="2022-08-25T11:26:00Z">
        <w:r>
          <w:rPr>
            <w:rFonts w:eastAsia="宋体"/>
            <w:lang w:eastAsia="ko-KR"/>
          </w:rPr>
          <w:t>"</w:t>
        </w:r>
      </w:ins>
      <w:ins w:id="2794" w:author="S5-225766" w:date="2022-08-25T11:26:00Z">
        <w:r>
          <w:rPr>
            <w:rFonts w:eastAsia="宋体"/>
            <w:lang w:val="en-US" w:eastAsia="ko-KR"/>
          </w:rPr>
          <w:t xml:space="preserve"> </w:t>
        </w:r>
      </w:ins>
      <w:ins w:id="2795" w:author="S5-225766" w:date="2022-08-25T11:26:00Z">
        <w:r>
          <w:rPr>
            <w:rFonts w:eastAsia="宋体"/>
            <w:lang w:eastAsia="ko-KR"/>
          </w:rPr>
          <w:t xml:space="preserve">per </w:t>
        </w:r>
      </w:ins>
      <w:ins w:id="2796" w:author="S5-225766" w:date="2022-08-25T11:26:00Z">
        <w:r>
          <w:rPr>
            <w:rFonts w:hint="eastAsia"/>
          </w:rPr>
          <w:t>Network Identifier</w:t>
        </w:r>
      </w:ins>
      <w:ins w:id="2797" w:author="S5-225766" w:date="2022-08-25T11:26:00Z">
        <w:r>
          <w:rPr>
            <w:rFonts w:eastAsia="宋体"/>
            <w:lang w:eastAsia="ko-KR"/>
          </w:rPr>
          <w:t xml:space="preserve">. </w:t>
        </w:r>
      </w:ins>
    </w:p>
    <w:p>
      <w:pPr>
        <w:ind w:left="568" w:hanging="284"/>
        <w:rPr>
          <w:ins w:id="2798" w:author="S5-225766" w:date="2022-08-25T11:26:00Z"/>
          <w:rFonts w:eastAsia="宋体"/>
          <w:lang w:eastAsia="ko-KR"/>
        </w:rPr>
      </w:pPr>
      <w:ins w:id="2799" w:author="S5-225766" w:date="2022-08-25T11:26:00Z">
        <w:r>
          <w:rPr>
            <w:rFonts w:eastAsia="宋体"/>
            <w:lang w:eastAsia="ko-KR"/>
          </w:rPr>
          <w:t>1. The N</w:t>
        </w:r>
      </w:ins>
      <w:ins w:id="2800" w:author="S5-225766" w:date="2022-08-25T11:26:00Z">
        <w:r>
          <w:rPr>
            <w:rFonts w:eastAsia="宋体"/>
            <w:lang w:val="en-US" w:eastAsia="ko-KR"/>
          </w:rPr>
          <w:t>PN</w:t>
        </w:r>
      </w:ins>
      <w:ins w:id="2801" w:author="S5-225766" w:date="2022-08-25T11:26:00Z">
        <w:r>
          <w:rPr>
            <w:rFonts w:eastAsia="宋体"/>
            <w:lang w:eastAsia="ko-KR"/>
          </w:rPr>
          <w:t xml:space="preserve">ACF is configured per </w:t>
        </w:r>
      </w:ins>
      <w:ins w:id="2802" w:author="S5-225766" w:date="2022-08-25T11:26:00Z">
        <w:r>
          <w:rPr>
            <w:rFonts w:hint="eastAsia"/>
          </w:rPr>
          <w:t>Network Identifier</w:t>
        </w:r>
      </w:ins>
      <w:ins w:id="2803" w:author="S5-225766" w:date="2022-08-25T11:26:00Z">
        <w:r>
          <w:rPr>
            <w:rFonts w:eastAsia="宋体"/>
            <w:lang w:eastAsia="ko-KR"/>
          </w:rPr>
          <w:t>, with "</w:t>
        </w:r>
      </w:ins>
      <w:ins w:id="2804" w:author="S5-225766" w:date="2022-08-25T11:26:00Z">
        <w:r>
          <w:rPr/>
          <w:t>maximum</w:t>
        </w:r>
      </w:ins>
      <w:ins w:id="2805" w:author="S5-225766" w:date="2022-08-25T11:26:00Z">
        <w:r>
          <w:rPr>
            <w:rFonts w:eastAsia="宋体"/>
            <w:lang w:eastAsia="ko-KR"/>
          </w:rPr>
          <w:t xml:space="preserve"> number of </w:t>
        </w:r>
      </w:ins>
      <w:ins w:id="2806" w:author="S5-225766" w:date="2022-08-25T11:26:00Z">
        <w:r>
          <w:rPr>
            <w:rFonts w:hint="eastAsia" w:eastAsia="宋体"/>
            <w:lang w:eastAsia="ko-KR"/>
          </w:rPr>
          <w:t>PDU sessions</w:t>
        </w:r>
      </w:ins>
      <w:ins w:id="2807" w:author="S5-225766" w:date="2022-08-25T11:26:00Z">
        <w:r>
          <w:rPr>
            <w:rFonts w:eastAsia="宋体"/>
            <w:lang w:eastAsia="ko-KR"/>
          </w:rPr>
          <w:t xml:space="preserve">" and a set of "Number of </w:t>
        </w:r>
      </w:ins>
      <w:ins w:id="2808" w:author="S5-225766" w:date="2022-08-25T11:26:00Z">
        <w:r>
          <w:rPr>
            <w:rFonts w:hint="eastAsia" w:eastAsia="宋体"/>
            <w:lang w:eastAsia="ko-KR"/>
          </w:rPr>
          <w:t>PDU sessions</w:t>
        </w:r>
      </w:ins>
      <w:ins w:id="2809" w:author="S5-225766" w:date="2022-08-25T11:26:00Z">
        <w:r>
          <w:rPr>
            <w:rFonts w:eastAsia="宋体"/>
            <w:lang w:eastAsia="ko-KR"/>
          </w:rPr>
          <w:t>" intermediate thresholds (downwards and upwards triggers) under the "</w:t>
        </w:r>
      </w:ins>
      <w:ins w:id="2810" w:author="S5-225766" w:date="2022-08-25T11:26:00Z">
        <w:r>
          <w:rPr/>
          <w:t>maximum</w:t>
        </w:r>
      </w:ins>
      <w:ins w:id="2811" w:author="S5-225766" w:date="2022-08-25T11:26:00Z">
        <w:r>
          <w:rPr>
            <w:rFonts w:eastAsia="宋体"/>
            <w:lang w:eastAsia="ko-KR"/>
          </w:rPr>
          <w:t xml:space="preserve"> number of </w:t>
        </w:r>
      </w:ins>
      <w:ins w:id="2812" w:author="S5-225766" w:date="2022-08-25T11:26:00Z">
        <w:r>
          <w:rPr>
            <w:rFonts w:hint="eastAsia" w:eastAsia="宋体"/>
            <w:lang w:eastAsia="ko-KR"/>
          </w:rPr>
          <w:t>PDU sessions</w:t>
        </w:r>
      </w:ins>
      <w:ins w:id="2813" w:author="S5-225766" w:date="2022-08-25T11:26:00Z">
        <w:r>
          <w:rPr>
            <w:rFonts w:eastAsia="宋体"/>
            <w:lang w:eastAsia="ko-KR"/>
          </w:rPr>
          <w:t>".</w:t>
        </w:r>
      </w:ins>
    </w:p>
    <w:p>
      <w:pPr>
        <w:ind w:left="568" w:hanging="284"/>
        <w:rPr>
          <w:ins w:id="2814" w:author="S5-225766" w:date="2022-08-25T11:26:00Z"/>
          <w:rFonts w:eastAsia="宋体"/>
          <w:lang w:val="en-US" w:eastAsia="ko-KR"/>
        </w:rPr>
      </w:pPr>
      <w:ins w:id="2815" w:author="S5-225766" w:date="2022-08-25T11:26:00Z">
        <w:r>
          <w:rPr>
            <w:rFonts w:eastAsia="宋体"/>
            <w:lang w:eastAsia="ko-KR"/>
          </w:rPr>
          <w:t xml:space="preserve">2. </w:t>
        </w:r>
      </w:ins>
      <w:ins w:id="2816" w:author="S5-225766" w:date="2022-08-25T11:26:00Z">
        <w:r>
          <w:rPr>
            <w:rFonts w:hint="eastAsia" w:eastAsia="宋体"/>
            <w:lang w:eastAsia="ko-KR"/>
          </w:rPr>
          <w:t>PDU session establishment procedure per TS 32.255 [</w:t>
        </w:r>
      </w:ins>
      <w:ins w:id="2817" w:author="cmcc" w:date="2022-08-25T14:42:00Z">
        <w:r>
          <w:rPr>
            <w:rFonts w:eastAsia="宋体"/>
            <w:lang w:val="en-US" w:eastAsia="ko-KR"/>
          </w:rPr>
          <w:t>12</w:t>
        </w:r>
      </w:ins>
      <w:ins w:id="2818" w:author="S5-225766" w:date="2022-08-25T11:26:00Z">
        <w:del w:id="2819" w:author="cmcc" w:date="2022-08-25T14:42:00Z">
          <w:r>
            <w:rPr>
              <w:rFonts w:hint="eastAsia" w:eastAsia="宋体"/>
              <w:lang w:eastAsia="ko-KR"/>
            </w:rPr>
            <w:delText>x</w:delText>
          </w:r>
        </w:del>
      </w:ins>
      <w:ins w:id="2820" w:author="S5-225766" w:date="2022-08-25T11:26:00Z">
        <w:r>
          <w:rPr>
            <w:rFonts w:hint="eastAsia" w:eastAsia="宋体"/>
            <w:lang w:eastAsia="ko-KR"/>
          </w:rPr>
          <w:t>] clause 5.2.2.2.2 step 1~9</w:t>
        </w:r>
      </w:ins>
      <w:ins w:id="2821" w:author="S5-225766" w:date="2022-08-25T11:26:00Z">
        <w:r>
          <w:rPr>
            <w:rFonts w:eastAsia="宋体"/>
            <w:lang w:val="en-US" w:eastAsia="ko-KR"/>
          </w:rPr>
          <w:t>.</w:t>
        </w:r>
      </w:ins>
    </w:p>
    <w:p>
      <w:pPr>
        <w:ind w:left="568" w:hanging="284"/>
        <w:rPr>
          <w:ins w:id="2822" w:author="S5-225766" w:date="2022-08-25T11:26:00Z"/>
          <w:rFonts w:eastAsia="宋体"/>
          <w:lang w:eastAsia="ko-KR"/>
        </w:rPr>
      </w:pPr>
      <w:ins w:id="2823" w:author="S5-225766" w:date="2022-08-25T11:26:00Z">
        <w:r>
          <w:rPr>
            <w:rFonts w:eastAsia="宋体"/>
            <w:lang w:val="en-US" w:eastAsia="ko-KR"/>
          </w:rPr>
          <w:t>3</w:t>
        </w:r>
      </w:ins>
      <w:ins w:id="2824" w:author="S5-225766" w:date="2022-08-25T11:26:00Z">
        <w:r>
          <w:rPr>
            <w:rFonts w:eastAsia="宋体"/>
            <w:lang w:eastAsia="ko-KR"/>
          </w:rPr>
          <w:t xml:space="preserve">. </w:t>
        </w:r>
      </w:ins>
      <w:ins w:id="2825" w:author="S5-225766" w:date="2022-08-25T11:26:00Z">
        <w:r>
          <w:rPr>
            <w:rFonts w:eastAsia="宋体"/>
            <w:lang w:val="en-US" w:eastAsia="ko-KR"/>
          </w:rPr>
          <w:t xml:space="preserve">The SMF sends NumOfPDUsUpdate_Request to NPNACF. The NPNACF </w:t>
        </w:r>
      </w:ins>
      <w:ins w:id="2826" w:author="S5-225766" w:date="2022-08-25T11:26:00Z">
        <w:r>
          <w:rPr>
            <w:rFonts w:eastAsia="宋体"/>
          </w:rPr>
          <w:t>check</w:t>
        </w:r>
      </w:ins>
      <w:ins w:id="2827" w:author="S5-225766" w:date="2022-08-25T11:26:00Z">
        <w:r>
          <w:rPr>
            <w:rFonts w:eastAsia="宋体"/>
            <w:lang w:val="en-US"/>
          </w:rPr>
          <w:t xml:space="preserve">s </w:t>
        </w:r>
      </w:ins>
      <w:ins w:id="2828" w:author="S5-225766" w:date="2022-08-25T11:26:00Z">
        <w:r>
          <w:rPr>
            <w:rFonts w:eastAsia="宋体"/>
          </w:rPr>
          <w:t>availability</w:t>
        </w:r>
      </w:ins>
      <w:ins w:id="2829" w:author="S5-225766" w:date="2022-08-25T11:26:00Z">
        <w:r>
          <w:rPr>
            <w:rFonts w:eastAsia="宋体"/>
            <w:lang w:val="en-US"/>
          </w:rPr>
          <w:t xml:space="preserve"> and updates </w:t>
        </w:r>
      </w:ins>
      <w:ins w:id="2830" w:author="S5-225766" w:date="2022-08-25T11:26:00Z">
        <w:r>
          <w:rPr>
            <w:rFonts w:eastAsia="宋体"/>
          </w:rPr>
          <w:t xml:space="preserve">Number of </w:t>
        </w:r>
      </w:ins>
      <w:ins w:id="2831" w:author="S5-225766" w:date="2022-08-25T11:26:00Z">
        <w:r>
          <w:rPr>
            <w:rFonts w:hint="eastAsia" w:eastAsia="宋体"/>
          </w:rPr>
          <w:t>PDU sessions</w:t>
        </w:r>
      </w:ins>
      <w:ins w:id="2832" w:author="S5-225766" w:date="2022-08-25T11:26:00Z">
        <w:r>
          <w:rPr>
            <w:rFonts w:eastAsia="宋体"/>
          </w:rPr>
          <w:t xml:space="preserve"> per </w:t>
        </w:r>
      </w:ins>
      <w:ins w:id="2833" w:author="S5-225766" w:date="2022-08-25T11:26:00Z">
        <w:r>
          <w:rPr>
            <w:rFonts w:hint="eastAsia"/>
          </w:rPr>
          <w:t>Network Identifier</w:t>
        </w:r>
      </w:ins>
      <w:ins w:id="2834" w:author="S5-225766" w:date="2022-08-25T11:26:00Z">
        <w:r>
          <w:rPr>
            <w:rFonts w:eastAsia="宋体"/>
            <w:lang w:val="en-US"/>
          </w:rPr>
          <w:t>.</w:t>
        </w:r>
      </w:ins>
      <w:ins w:id="2835" w:author="S5-225766" w:date="2022-08-25T11:26:00Z">
        <w:r>
          <w:rPr>
            <w:rFonts w:eastAsia="宋体"/>
            <w:lang w:eastAsia="ko-KR"/>
          </w:rPr>
          <w:t xml:space="preserve"> </w:t>
        </w:r>
      </w:ins>
    </w:p>
    <w:p>
      <w:pPr>
        <w:ind w:left="568" w:hanging="284"/>
        <w:rPr>
          <w:ins w:id="2836" w:author="S5-225766" w:date="2022-08-25T11:26:00Z"/>
          <w:rFonts w:eastAsia="宋体"/>
          <w:lang w:eastAsia="ko-KR"/>
        </w:rPr>
      </w:pPr>
      <w:ins w:id="2837" w:author="S5-225766" w:date="2022-08-25T11:26:00Z">
        <w:r>
          <w:rPr>
            <w:rFonts w:eastAsia="宋体"/>
            <w:lang w:val="en-US" w:eastAsia="ko-KR"/>
          </w:rPr>
          <w:t>3</w:t>
        </w:r>
      </w:ins>
      <w:ins w:id="2838" w:author="S5-225766" w:date="2022-08-25T11:26:00Z">
        <w:r>
          <w:rPr>
            <w:rFonts w:eastAsia="宋体"/>
            <w:lang w:eastAsia="ko-KR"/>
          </w:rPr>
          <w:t>ch-a: For a</w:t>
        </w:r>
      </w:ins>
      <w:ins w:id="2839" w:author="S5-225766" w:date="2022-08-25T11:26:00Z">
        <w:r>
          <w:rPr>
            <w:rFonts w:eastAsia="宋体"/>
            <w:lang w:val="en-US" w:eastAsia="ko-KR"/>
          </w:rPr>
          <w:t xml:space="preserve"> </w:t>
        </w:r>
      </w:ins>
      <w:ins w:id="2840" w:author="S5-225766" w:date="2022-08-25T11:26:00Z">
        <w:r>
          <w:rPr>
            <w:rFonts w:hint="eastAsia"/>
          </w:rPr>
          <w:t>Network Identifier</w:t>
        </w:r>
      </w:ins>
      <w:ins w:id="2841" w:author="S5-225766" w:date="2022-08-25T11:26:00Z">
        <w:r>
          <w:rPr>
            <w:rFonts w:eastAsia="宋体"/>
            <w:lang w:eastAsia="ko-KR"/>
          </w:rPr>
          <w:t xml:space="preserve"> one "Number of </w:t>
        </w:r>
      </w:ins>
      <w:ins w:id="2842" w:author="S5-225766" w:date="2022-08-25T11:26:00Z">
        <w:r>
          <w:rPr>
            <w:rFonts w:hint="eastAsia" w:eastAsia="宋体"/>
            <w:lang w:eastAsia="ko-KR"/>
          </w:rPr>
          <w:t>PDU sessions</w:t>
        </w:r>
      </w:ins>
      <w:ins w:id="2843" w:author="S5-225766" w:date="2022-08-25T11:26:00Z">
        <w:r>
          <w:rPr>
            <w:rFonts w:eastAsia="宋体"/>
            <w:lang w:eastAsia="ko-KR"/>
          </w:rPr>
          <w:t xml:space="preserve">" threshold is </w:t>
        </w:r>
      </w:ins>
      <w:ins w:id="2844" w:author="S5-225766" w:date="2022-08-25T11:26:00Z">
        <w:r>
          <w:rPr>
            <w:rFonts w:hint="eastAsia" w:eastAsia="宋体"/>
            <w:lang w:eastAsia="ko-KR"/>
          </w:rPr>
          <w:t>reached</w:t>
        </w:r>
      </w:ins>
      <w:ins w:id="2845" w:author="S5-225766" w:date="2022-08-25T11:26:00Z">
        <w:r>
          <w:rPr>
            <w:rFonts w:eastAsia="宋体"/>
            <w:lang w:eastAsia="ko-KR"/>
          </w:rPr>
          <w:t xml:space="preserve"> </w:t>
        </w:r>
      </w:ins>
      <w:ins w:id="2846" w:author="S5-225766" w:date="2022-08-25T11:26:00Z">
        <w:r>
          <w:rPr>
            <w:rFonts w:eastAsia="宋体"/>
          </w:rPr>
          <w:t xml:space="preserve">or </w:t>
        </w:r>
      </w:ins>
      <w:ins w:id="2847" w:author="S5-225766" w:date="2022-08-25T11:26:00Z">
        <w:r>
          <w:rPr>
            <w:rFonts w:eastAsia="宋体"/>
            <w:lang w:eastAsia="ko-KR"/>
          </w:rPr>
          <w:t>"</w:t>
        </w:r>
      </w:ins>
      <w:ins w:id="2848" w:author="S5-225766" w:date="2022-08-25T11:26:00Z">
        <w:r>
          <w:rPr/>
          <w:t>maximum</w:t>
        </w:r>
      </w:ins>
      <w:ins w:id="2849" w:author="S5-225766" w:date="2022-08-25T11:26:00Z">
        <w:r>
          <w:rPr>
            <w:rFonts w:eastAsia="宋体"/>
            <w:lang w:eastAsia="ko-KR"/>
          </w:rPr>
          <w:t xml:space="preserve"> number of </w:t>
        </w:r>
      </w:ins>
      <w:ins w:id="2850" w:author="S5-225766" w:date="2022-08-25T11:26:00Z">
        <w:r>
          <w:rPr>
            <w:rFonts w:hint="eastAsia" w:eastAsia="宋体"/>
            <w:lang w:eastAsia="ko-KR"/>
          </w:rPr>
          <w:t>PDU sessions</w:t>
        </w:r>
      </w:ins>
      <w:ins w:id="2851" w:author="S5-225766" w:date="2022-08-25T11:26:00Z">
        <w:r>
          <w:rPr>
            <w:rFonts w:eastAsia="宋体"/>
            <w:lang w:eastAsia="ko-KR"/>
          </w:rPr>
          <w:t xml:space="preserve">" is reached.  </w:t>
        </w:r>
      </w:ins>
    </w:p>
    <w:p>
      <w:pPr>
        <w:ind w:left="568" w:hanging="284"/>
        <w:rPr>
          <w:ins w:id="2852" w:author="S5-225766" w:date="2022-08-25T11:26:00Z"/>
          <w:rFonts w:eastAsia="宋体"/>
          <w:lang w:val="en-US" w:eastAsia="ko-KR"/>
        </w:rPr>
      </w:pPr>
      <w:ins w:id="2853" w:author="S5-225766" w:date="2022-08-25T11:26:00Z">
        <w:r>
          <w:rPr>
            <w:rFonts w:eastAsia="宋体"/>
            <w:lang w:val="en-US" w:eastAsia="ko-KR"/>
          </w:rPr>
          <w:t>3</w:t>
        </w:r>
      </w:ins>
      <w:ins w:id="2854" w:author="S5-225766" w:date="2022-08-25T11:26:00Z">
        <w:r>
          <w:rPr>
            <w:rFonts w:eastAsia="宋体"/>
            <w:lang w:eastAsia="ko-KR"/>
          </w:rPr>
          <w:t xml:space="preserve">ch-b: </w:t>
        </w:r>
      </w:ins>
      <w:ins w:id="2855" w:author="S5-225766" w:date="2022-08-25T11:26:00Z">
        <w:r>
          <w:rPr/>
          <w:t xml:space="preserve">The </w:t>
        </w:r>
      </w:ins>
      <w:ins w:id="2856" w:author="S5-225766" w:date="2022-08-25T11:26:00Z">
        <w:r>
          <w:rPr>
            <w:rFonts w:eastAsia="宋体"/>
            <w:lang w:eastAsia="ko-KR"/>
          </w:rPr>
          <w:t>N</w:t>
        </w:r>
      </w:ins>
      <w:ins w:id="2857" w:author="S5-225766" w:date="2022-08-25T11:26:00Z">
        <w:r>
          <w:rPr>
            <w:rFonts w:eastAsia="宋体"/>
            <w:lang w:val="en-US" w:eastAsia="ko-KR"/>
          </w:rPr>
          <w:t>PN</w:t>
        </w:r>
      </w:ins>
      <w:ins w:id="2858" w:author="S5-225766" w:date="2022-08-25T11:26:00Z">
        <w:r>
          <w:rPr>
            <w:rFonts w:eastAsia="宋体"/>
            <w:lang w:eastAsia="ko-KR"/>
          </w:rPr>
          <w:t>ACF</w:t>
        </w:r>
      </w:ins>
      <w:ins w:id="2859" w:author="S5-225766" w:date="2022-08-25T11:26:00Z">
        <w:r>
          <w:rPr/>
          <w:t xml:space="preserve"> sends Charging Data Request </w:t>
        </w:r>
      </w:ins>
      <w:ins w:id="2860" w:author="S5-225766" w:date="2022-08-25T11:26:00Z">
        <w:r>
          <w:rPr>
            <w:lang w:eastAsia="zh-CN"/>
          </w:rPr>
          <w:t xml:space="preserve">to CHF </w:t>
        </w:r>
      </w:ins>
      <w:ins w:id="2861" w:author="S5-225766" w:date="2022-08-25T11:26:00Z">
        <w:r>
          <w:rPr>
            <w:rFonts w:eastAsia="宋体"/>
            <w:lang w:eastAsia="ko-KR"/>
          </w:rPr>
          <w:t>for reporting</w:t>
        </w:r>
      </w:ins>
      <w:ins w:id="2862" w:author="S5-225766" w:date="2022-08-25T11:26:00Z">
        <w:r>
          <w:rPr>
            <w:rFonts w:eastAsia="宋体"/>
            <w:lang w:val="en-US" w:eastAsia="ko-KR"/>
          </w:rPr>
          <w:t xml:space="preserve"> n</w:t>
        </w:r>
      </w:ins>
      <w:ins w:id="2863" w:author="S5-225766" w:date="2022-08-25T11:26:00Z">
        <w:r>
          <w:rPr>
            <w:rFonts w:eastAsia="宋体"/>
            <w:lang w:eastAsia="ko-KR"/>
          </w:rPr>
          <w:t xml:space="preserve">umber of </w:t>
        </w:r>
      </w:ins>
      <w:ins w:id="2864" w:author="S5-225766" w:date="2022-08-25T11:26:00Z">
        <w:r>
          <w:rPr>
            <w:rFonts w:hint="eastAsia" w:eastAsia="宋体"/>
            <w:lang w:eastAsia="ko-KR"/>
          </w:rPr>
          <w:t>PDU sessions</w:t>
        </w:r>
      </w:ins>
      <w:ins w:id="2865" w:author="S5-225766" w:date="2022-08-25T11:26:00Z">
        <w:r>
          <w:rPr>
            <w:rFonts w:eastAsia="宋体"/>
            <w:lang w:val="en-US" w:eastAsia="ko-KR"/>
          </w:rPr>
          <w:t xml:space="preserve"> </w:t>
        </w:r>
      </w:ins>
      <w:ins w:id="2866" w:author="S5-225766" w:date="2022-08-25T11:26:00Z">
        <w:r>
          <w:rPr>
            <w:rFonts w:eastAsia="宋体"/>
            <w:lang w:eastAsia="ko-KR"/>
          </w:rPr>
          <w:t xml:space="preserve">for the </w:t>
        </w:r>
      </w:ins>
      <w:ins w:id="2867" w:author="S5-225766" w:date="2022-08-25T11:26:00Z">
        <w:r>
          <w:rPr>
            <w:rFonts w:hint="eastAsia"/>
          </w:rPr>
          <w:t>Network Identifier</w:t>
        </w:r>
      </w:ins>
      <w:ins w:id="2868" w:author="S5-225766" w:date="2022-08-25T11:26:00Z">
        <w:r>
          <w:rPr>
            <w:lang w:val="en-US" w:eastAsia="zh-CN"/>
          </w:rPr>
          <w:t>.</w:t>
        </w:r>
      </w:ins>
    </w:p>
    <w:p>
      <w:pPr>
        <w:ind w:left="568" w:hanging="284"/>
        <w:rPr>
          <w:ins w:id="2869" w:author="S5-225766" w:date="2022-08-25T11:26:00Z"/>
          <w:rFonts w:eastAsia="宋体"/>
          <w:lang w:eastAsia="ko-KR"/>
        </w:rPr>
      </w:pPr>
      <w:ins w:id="2870" w:author="S5-225766" w:date="2022-08-25T11:26:00Z">
        <w:r>
          <w:rPr>
            <w:rFonts w:eastAsia="宋体"/>
            <w:lang w:val="en-US" w:eastAsia="ko-KR"/>
          </w:rPr>
          <w:t>3</w:t>
        </w:r>
      </w:ins>
      <w:ins w:id="2871" w:author="S5-225766" w:date="2022-08-25T11:26:00Z">
        <w:r>
          <w:rPr>
            <w:rFonts w:eastAsia="宋体"/>
            <w:lang w:eastAsia="ko-KR"/>
          </w:rPr>
          <w:t>ch-c. Account and rating control based on</w:t>
        </w:r>
      </w:ins>
      <w:ins w:id="2872" w:author="S5-225766" w:date="2022-08-25T11:26:00Z">
        <w:r>
          <w:rPr>
            <w:rFonts w:eastAsia="宋体"/>
            <w:lang w:val="en-US" w:eastAsia="ko-KR"/>
          </w:rPr>
          <w:t xml:space="preserve"> n</w:t>
        </w:r>
      </w:ins>
      <w:ins w:id="2873" w:author="S5-225766" w:date="2022-08-25T11:26:00Z">
        <w:r>
          <w:rPr>
            <w:rFonts w:eastAsia="宋体"/>
            <w:lang w:eastAsia="ko-KR"/>
          </w:rPr>
          <w:t xml:space="preserve">umber of </w:t>
        </w:r>
      </w:ins>
      <w:ins w:id="2874" w:author="S5-225766" w:date="2022-08-25T11:26:00Z">
        <w:r>
          <w:rPr>
            <w:rFonts w:hint="eastAsia" w:eastAsia="宋体"/>
            <w:lang w:eastAsia="ko-KR"/>
          </w:rPr>
          <w:t>PDU sessions</w:t>
        </w:r>
      </w:ins>
      <w:ins w:id="2875" w:author="S5-225766" w:date="2022-08-25T11:26:00Z">
        <w:r>
          <w:rPr>
            <w:rFonts w:eastAsia="宋体"/>
            <w:lang w:val="en-US" w:eastAsia="ko-KR"/>
          </w:rPr>
          <w:t xml:space="preserve"> </w:t>
        </w:r>
      </w:ins>
      <w:ins w:id="2876" w:author="S5-225766" w:date="2022-08-25T11:26:00Z">
        <w:r>
          <w:rPr>
            <w:rFonts w:eastAsia="宋体"/>
            <w:lang w:eastAsia="ko-KR"/>
          </w:rPr>
          <w:t xml:space="preserve">for the </w:t>
        </w:r>
      </w:ins>
      <w:ins w:id="2877" w:author="S5-225766" w:date="2022-08-25T11:26:00Z">
        <w:r>
          <w:rPr>
            <w:rFonts w:hint="eastAsia"/>
          </w:rPr>
          <w:t>Network Identifier</w:t>
        </w:r>
      </w:ins>
      <w:ins w:id="2878" w:author="S5-225766" w:date="2022-08-25T11:26:00Z">
        <w:r>
          <w:rPr>
            <w:rFonts w:eastAsia="宋体"/>
            <w:lang w:eastAsia="ko-KR"/>
          </w:rPr>
          <w:t xml:space="preserve">.  </w:t>
        </w:r>
      </w:ins>
    </w:p>
    <w:p>
      <w:pPr>
        <w:ind w:left="568" w:hanging="284"/>
        <w:rPr>
          <w:ins w:id="2879" w:author="S5-225766" w:date="2022-08-25T11:26:00Z"/>
          <w:rFonts w:eastAsia="宋体"/>
          <w:lang w:eastAsia="ko-KR"/>
        </w:rPr>
      </w:pPr>
      <w:ins w:id="2880" w:author="S5-225766" w:date="2022-08-25T11:26:00Z">
        <w:r>
          <w:rPr>
            <w:rFonts w:eastAsia="宋体"/>
            <w:lang w:val="en-US" w:eastAsia="ko-KR"/>
          </w:rPr>
          <w:t>3</w:t>
        </w:r>
      </w:ins>
      <w:ins w:id="2881" w:author="S5-225766" w:date="2022-08-25T11:26:00Z">
        <w:r>
          <w:rPr>
            <w:rFonts w:eastAsia="宋体"/>
            <w:lang w:eastAsia="ko-KR"/>
          </w:rPr>
          <w:t>ch-d. CHF provides response to N</w:t>
        </w:r>
      </w:ins>
      <w:ins w:id="2882" w:author="S5-225766" w:date="2022-08-25T11:26:00Z">
        <w:r>
          <w:rPr>
            <w:rFonts w:eastAsia="宋体"/>
            <w:lang w:val="en-US" w:eastAsia="ko-KR"/>
          </w:rPr>
          <w:t>PN</w:t>
        </w:r>
      </w:ins>
      <w:ins w:id="2883" w:author="S5-225766" w:date="2022-08-25T11:26:00Z">
        <w:r>
          <w:rPr>
            <w:rFonts w:eastAsia="宋体"/>
            <w:lang w:eastAsia="ko-KR"/>
          </w:rPr>
          <w:t>ACF</w:t>
        </w:r>
      </w:ins>
      <w:ins w:id="2884" w:author="S5-225766" w:date="2022-08-25T11:26:00Z">
        <w:r>
          <w:rPr>
            <w:rFonts w:eastAsia="宋体"/>
            <w:lang w:val="en-US" w:eastAsia="ko-KR"/>
          </w:rPr>
          <w:t xml:space="preserve"> </w:t>
        </w:r>
      </w:ins>
      <w:ins w:id="2885" w:author="S5-225766" w:date="2022-08-25T11:26:00Z">
        <w:r>
          <w:rPr>
            <w:rFonts w:hint="eastAsia" w:eastAsia="宋体"/>
            <w:lang w:eastAsia="ko-KR"/>
          </w:rPr>
          <w:t>by sending Charging Data Response.</w:t>
        </w:r>
      </w:ins>
    </w:p>
    <w:p>
      <w:pPr>
        <w:ind w:left="568" w:hanging="284"/>
        <w:rPr>
          <w:ins w:id="2886" w:author="S5-225766" w:date="2022-08-25T11:26:00Z"/>
          <w:rFonts w:eastAsia="宋体"/>
          <w:lang w:eastAsia="ko-KR"/>
        </w:rPr>
      </w:pPr>
      <w:ins w:id="2887" w:author="S5-225766" w:date="2022-08-25T11:26:00Z">
        <w:r>
          <w:rPr>
            <w:rFonts w:eastAsia="宋体"/>
            <w:lang w:val="en-US" w:eastAsia="ko-KR"/>
          </w:rPr>
          <w:t>4</w:t>
        </w:r>
      </w:ins>
      <w:ins w:id="2888" w:author="S5-225766" w:date="2022-08-25T11:26:00Z">
        <w:r>
          <w:rPr>
            <w:rFonts w:eastAsia="宋体"/>
            <w:lang w:eastAsia="ko-KR"/>
          </w:rPr>
          <w:t xml:space="preserve">. </w:t>
        </w:r>
      </w:ins>
      <w:ins w:id="2889" w:author="S5-225766" w:date="2022-08-25T11:26:00Z">
        <w:r>
          <w:rPr>
            <w:rFonts w:eastAsia="宋体"/>
            <w:lang w:val="en-US" w:eastAsia="ko-KR"/>
          </w:rPr>
          <w:t xml:space="preserve">The NPNACF sends </w:t>
        </w:r>
      </w:ins>
      <w:ins w:id="2890" w:author="S5-225766" w:date="2022-08-25T11:26:00Z">
        <w:r>
          <w:rPr>
            <w:rFonts w:eastAsia="Times New Roman"/>
            <w:color w:val="000000"/>
            <w:szCs w:val="24"/>
            <w:lang w:val="en-US"/>
          </w:rPr>
          <w:t>NumOfPDUsUpdate_Response</w:t>
        </w:r>
      </w:ins>
      <w:ins w:id="2891" w:author="S5-225766" w:date="2022-08-25T11:26:00Z">
        <w:r>
          <w:rPr>
            <w:rFonts w:eastAsia="宋体"/>
            <w:lang w:val="en-US" w:eastAsia="ko-KR"/>
          </w:rPr>
          <w:t xml:space="preserve"> to SMF</w:t>
        </w:r>
      </w:ins>
      <w:ins w:id="2892" w:author="S5-225766" w:date="2022-08-25T11:26:00Z">
        <w:r>
          <w:rPr>
            <w:rFonts w:eastAsia="宋体"/>
            <w:lang w:eastAsia="ko-KR"/>
          </w:rPr>
          <w:t>.</w:t>
        </w:r>
      </w:ins>
    </w:p>
    <w:p>
      <w:pPr>
        <w:pStyle w:val="50"/>
        <w:rPr>
          <w:ins w:id="2893" w:author="S5-225766" w:date="2022-08-25T11:26:00Z"/>
        </w:rPr>
      </w:pPr>
      <w:ins w:id="2894" w:author="S5-225766" w:date="2022-08-25T11:26:00Z">
        <w:r>
          <w:rPr/>
          <w:t>Editor's note:</w:t>
        </w:r>
      </w:ins>
      <w:ins w:id="2895" w:author="S5-225766" w:date="2022-08-25T11:26:00Z">
        <w:r>
          <w:rPr/>
          <w:tab/>
        </w:r>
      </w:ins>
      <w:ins w:id="2896" w:author="S5-225766" w:date="2022-08-25T11:26:00Z">
        <w:r>
          <w:rPr>
            <w:lang w:val="en-US"/>
          </w:rPr>
          <w:t xml:space="preserve">The </w:t>
        </w:r>
      </w:ins>
      <w:ins w:id="2897" w:author="S5-225766" w:date="2022-08-25T11:26:00Z">
        <w:r>
          <w:rPr>
            <w:rFonts w:eastAsia="宋体"/>
          </w:rPr>
          <w:t>procedure</w:t>
        </w:r>
      </w:ins>
      <w:ins w:id="2898" w:author="S5-225766" w:date="2022-08-25T11:26:00Z">
        <w:r>
          <w:rPr>
            <w:rFonts w:eastAsia="宋体"/>
            <w:lang w:val="en-US"/>
          </w:rPr>
          <w:t xml:space="preserve">s of </w:t>
        </w:r>
      </w:ins>
      <w:ins w:id="2899" w:author="S5-225766" w:date="2022-08-25T11:26:00Z">
        <w:r>
          <w:rPr>
            <w:rFonts w:eastAsia="宋体"/>
          </w:rPr>
          <w:t xml:space="preserve">Number of </w:t>
        </w:r>
      </w:ins>
      <w:ins w:id="2900" w:author="S5-225766" w:date="2022-08-25T11:26:00Z">
        <w:r>
          <w:rPr>
            <w:rFonts w:hint="eastAsia" w:eastAsia="宋体"/>
          </w:rPr>
          <w:t>PDU sessions</w:t>
        </w:r>
      </w:ins>
      <w:ins w:id="2901" w:author="S5-225766" w:date="2022-08-25T11:26:00Z">
        <w:r>
          <w:rPr>
            <w:rFonts w:eastAsia="宋体"/>
          </w:rPr>
          <w:t xml:space="preserve"> per </w:t>
        </w:r>
      </w:ins>
      <w:ins w:id="2902" w:author="S5-225766" w:date="2022-08-25T11:26:00Z">
        <w:r>
          <w:rPr>
            <w:rFonts w:hint="eastAsia"/>
          </w:rPr>
          <w:t>Network Identifier</w:t>
        </w:r>
      </w:ins>
      <w:ins w:id="2903" w:author="S5-225766" w:date="2022-08-25T11:26:00Z">
        <w:r>
          <w:rPr>
            <w:rFonts w:eastAsia="宋体"/>
          </w:rPr>
          <w:t xml:space="preserve"> availability check and update</w:t>
        </w:r>
      </w:ins>
      <w:ins w:id="2904" w:author="S5-225766" w:date="2022-08-25T11:26:00Z">
        <w:r>
          <w:rPr>
            <w:rFonts w:eastAsia="宋体"/>
            <w:lang w:val="en-US"/>
          </w:rPr>
          <w:t xml:space="preserve"> in step 3 and step 4 are</w:t>
        </w:r>
      </w:ins>
      <w:ins w:id="2905" w:author="S5-225766" w:date="2022-08-25T11:26:00Z">
        <w:r>
          <w:rPr>
            <w:lang w:val="en-US"/>
          </w:rPr>
          <w:t xml:space="preserve"> FFS</w:t>
        </w:r>
      </w:ins>
      <w:ins w:id="2906" w:author="S5-225766" w:date="2022-08-25T11:26:00Z">
        <w:r>
          <w:rPr/>
          <w:t>.</w:t>
        </w:r>
      </w:ins>
    </w:p>
    <w:p>
      <w:pPr>
        <w:ind w:left="568" w:hanging="284"/>
        <w:rPr>
          <w:rFonts w:eastAsia="等线"/>
          <w:lang w:eastAsia="zh-CN"/>
        </w:rPr>
      </w:pPr>
      <w:ins w:id="2907" w:author="S5-225766" w:date="2022-08-25T11:26:00Z">
        <w:r>
          <w:rPr>
            <w:rFonts w:eastAsia="宋体"/>
            <w:lang w:val="en-US" w:eastAsia="ko-KR"/>
          </w:rPr>
          <w:t>5</w:t>
        </w:r>
      </w:ins>
      <w:ins w:id="2908" w:author="S5-225766" w:date="2022-08-25T11:26:00Z">
        <w:r>
          <w:rPr>
            <w:rFonts w:eastAsia="宋体"/>
            <w:lang w:eastAsia="ko-KR"/>
          </w:rPr>
          <w:t xml:space="preserve">. </w:t>
        </w:r>
      </w:ins>
      <w:ins w:id="2909" w:author="S5-225766" w:date="2022-08-25T11:26:00Z">
        <w:r>
          <w:rPr>
            <w:rFonts w:hint="eastAsia" w:eastAsia="宋体"/>
            <w:lang w:eastAsia="ko-KR"/>
          </w:rPr>
          <w:t>PDU session establishment procedure per TS 32.255 [</w:t>
        </w:r>
      </w:ins>
      <w:ins w:id="2910" w:author="cmcc" w:date="2022-08-25T14:42:00Z">
        <w:r>
          <w:rPr>
            <w:rFonts w:eastAsia="宋体"/>
            <w:lang w:val="en-US" w:eastAsia="ko-KR"/>
          </w:rPr>
          <w:t>12</w:t>
        </w:r>
      </w:ins>
      <w:ins w:id="2911" w:author="S5-225766" w:date="2022-08-25T11:26:00Z">
        <w:del w:id="2912" w:author="cmcc" w:date="2022-08-25T14:42:00Z">
          <w:r>
            <w:rPr>
              <w:rFonts w:hint="eastAsia" w:eastAsia="宋体"/>
              <w:lang w:eastAsia="ko-KR"/>
            </w:rPr>
            <w:delText>x</w:delText>
          </w:r>
        </w:del>
      </w:ins>
      <w:ins w:id="2913" w:author="S5-225766" w:date="2022-08-25T11:26:00Z">
        <w:r>
          <w:rPr>
            <w:rFonts w:hint="eastAsia" w:eastAsia="宋体"/>
            <w:lang w:eastAsia="ko-KR"/>
          </w:rPr>
          <w:t>] clause 5.2.2.2.2 step 1</w:t>
        </w:r>
      </w:ins>
      <w:ins w:id="2914" w:author="S5-225766" w:date="2022-08-25T11:26:00Z">
        <w:r>
          <w:rPr>
            <w:rFonts w:eastAsia="宋体"/>
            <w:lang w:val="en-US" w:eastAsia="ko-KR"/>
          </w:rPr>
          <w:t>0</w:t>
        </w:r>
      </w:ins>
      <w:ins w:id="2915" w:author="S5-225766" w:date="2022-08-25T11:26:00Z">
        <w:r>
          <w:rPr>
            <w:rFonts w:hint="eastAsia" w:eastAsia="宋体"/>
            <w:lang w:eastAsia="ko-KR"/>
          </w:rPr>
          <w:t>~</w:t>
        </w:r>
      </w:ins>
      <w:ins w:id="2916" w:author="S5-225766" w:date="2022-08-25T11:26:00Z">
        <w:r>
          <w:rPr>
            <w:rFonts w:eastAsia="宋体"/>
            <w:lang w:val="en-US" w:eastAsia="ko-KR"/>
          </w:rPr>
          <w:t>14</w:t>
        </w:r>
      </w:ins>
      <w:ins w:id="2917" w:author="S5-225766" w:date="2022-08-25T11:26:00Z">
        <w:r>
          <w:rPr>
            <w:rFonts w:eastAsia="Times New Roman"/>
            <w:color w:val="000000"/>
            <w:szCs w:val="24"/>
            <w:lang w:val="en-US"/>
          </w:rPr>
          <w:t>.</w:t>
        </w:r>
      </w:ins>
      <w:del w:id="2918" w:author="S5-225652" w:date="2022-08-25T11:02:00Z">
        <w:r>
          <w:rPr/>
          <w:delText>TBD</w:delText>
        </w:r>
      </w:del>
    </w:p>
    <w:p>
      <w:pPr>
        <w:pStyle w:val="4"/>
        <w:rPr>
          <w:rFonts w:eastAsia="宋体"/>
        </w:rPr>
      </w:pPr>
      <w:bookmarkStart w:id="115" w:name="_Toc112331153"/>
      <w:r>
        <w:rPr>
          <w:rFonts w:hint="eastAsia" w:eastAsia="宋体"/>
        </w:rPr>
        <w:t>5</w:t>
      </w:r>
      <w:r>
        <w:rPr>
          <w:rFonts w:eastAsia="宋体"/>
        </w:rPr>
        <w:t>.2.</w:t>
      </w:r>
      <w:r>
        <w:rPr>
          <w:rFonts w:hint="eastAsia" w:eastAsia="宋体"/>
        </w:rPr>
        <w:t>5</w:t>
      </w:r>
      <w:r>
        <w:rPr>
          <w:rFonts w:eastAsia="宋体"/>
        </w:rPr>
        <w:tab/>
      </w:r>
      <w:r>
        <w:rPr>
          <w:rFonts w:eastAsia="宋体"/>
        </w:rPr>
        <w:t>Evaluation</w:t>
      </w:r>
      <w:bookmarkEnd w:id="115"/>
    </w:p>
    <w:p>
      <w:r>
        <w:t>TBD</w:t>
      </w:r>
    </w:p>
    <w:p>
      <w:pPr>
        <w:pStyle w:val="4"/>
        <w:rPr>
          <w:rFonts w:eastAsia="宋体"/>
        </w:rPr>
      </w:pPr>
      <w:bookmarkStart w:id="116" w:name="_Toc112331154"/>
      <w:r>
        <w:rPr>
          <w:rFonts w:hint="eastAsia" w:eastAsia="宋体"/>
        </w:rPr>
        <w:t>5</w:t>
      </w:r>
      <w:r>
        <w:rPr>
          <w:rFonts w:eastAsia="宋体"/>
        </w:rPr>
        <w:t>.2.6</w:t>
      </w:r>
      <w:r>
        <w:rPr>
          <w:rFonts w:eastAsia="宋体"/>
        </w:rPr>
        <w:tab/>
      </w:r>
      <w:r>
        <w:rPr>
          <w:rFonts w:eastAsia="宋体"/>
        </w:rPr>
        <w:t>Conclusion</w:t>
      </w:r>
      <w:bookmarkEnd w:id="116"/>
    </w:p>
    <w:p>
      <w:r>
        <w:t>TBD</w:t>
      </w:r>
    </w:p>
    <w:p>
      <w:pPr>
        <w:pStyle w:val="3"/>
      </w:pPr>
      <w:bookmarkStart w:id="117" w:name="_Toc112331155"/>
      <w:r>
        <w:rPr>
          <w:rFonts w:hint="eastAsia"/>
        </w:rPr>
        <w:t>5</w:t>
      </w:r>
      <w:r>
        <w:t>.3</w:t>
      </w:r>
      <w:r>
        <w:tab/>
      </w:r>
      <w:r>
        <w:t>Topic 3: Converged charging for data connectivity in PLMN</w:t>
      </w:r>
      <w:bookmarkEnd w:id="117"/>
    </w:p>
    <w:p>
      <w:pPr>
        <w:pStyle w:val="4"/>
        <w:rPr>
          <w:rFonts w:eastAsia="宋体"/>
        </w:rPr>
      </w:pPr>
      <w:bookmarkStart w:id="118" w:name="_Toc112331156"/>
      <w:r>
        <w:rPr>
          <w:rFonts w:hint="eastAsia" w:eastAsia="宋体"/>
        </w:rPr>
        <w:t>5</w:t>
      </w:r>
      <w:r>
        <w:rPr>
          <w:rFonts w:eastAsia="宋体"/>
        </w:rPr>
        <w:t>.3.1</w:t>
      </w:r>
      <w:r>
        <w:rPr>
          <w:rFonts w:eastAsia="宋体"/>
        </w:rPr>
        <w:tab/>
      </w:r>
      <w:r>
        <w:rPr>
          <w:rFonts w:eastAsia="宋体"/>
        </w:rPr>
        <w:t>Use cases</w:t>
      </w:r>
      <w:bookmarkEnd w:id="118"/>
    </w:p>
    <w:p>
      <w:pPr>
        <w:pStyle w:val="5"/>
      </w:pPr>
      <w:bookmarkStart w:id="119" w:name="_Toc112331157"/>
      <w:r>
        <w:t>5.3.1.1</w:t>
      </w:r>
      <w:r>
        <w:tab/>
      </w:r>
      <w:r>
        <w:t>Use case #3a: End users access the PLMN services via SNPN</w:t>
      </w:r>
      <w:bookmarkEnd w:id="119"/>
    </w:p>
    <w:p>
      <w:pPr>
        <w:rPr>
          <w:lang w:val="en-US"/>
        </w:rPr>
      </w:pPr>
      <w:r>
        <w:rPr>
          <w:lang w:eastAsia="zh-CN"/>
        </w:rPr>
        <w:t>SNPN 5GS deployments are based on the 5G system architecture depicted in clause 4.2.3 of TS 23.501</w:t>
      </w:r>
      <w:r>
        <w:rPr>
          <w:rFonts w:hint="eastAsia"/>
          <w:lang w:eastAsia="zh-CN"/>
        </w:rPr>
        <w:t xml:space="preserve"> </w:t>
      </w:r>
      <w:r>
        <w:rPr>
          <w:lang w:eastAsia="zh-CN"/>
        </w:rPr>
        <w:t>[</w:t>
      </w:r>
      <w:r>
        <w:rPr>
          <w:lang w:val="en-US" w:eastAsia="zh-CN"/>
        </w:rPr>
        <w:t>2</w:t>
      </w:r>
      <w:r>
        <w:rPr>
          <w:lang w:eastAsia="zh-CN"/>
        </w:rPr>
        <w:t>], the architecture for</w:t>
      </w:r>
      <w:r>
        <w:rPr>
          <w:lang w:val="en-US" w:eastAsia="zh-CN"/>
        </w:rPr>
        <w:t xml:space="preserve"> access to PLMN services via SNPN</w:t>
      </w:r>
      <w:r>
        <w:rPr>
          <w:lang w:eastAsia="zh-CN"/>
        </w:rPr>
        <w:t xml:space="preserve"> is depicted in Figure 4.</w:t>
      </w:r>
      <w:r>
        <w:rPr>
          <w:lang w:val="en-US" w:eastAsia="zh-CN"/>
        </w:rPr>
        <w:t>2</w:t>
      </w:r>
      <w:r>
        <w:rPr>
          <w:lang w:eastAsia="zh-CN"/>
        </w:rPr>
        <w:t>.1-</w:t>
      </w:r>
      <w:r>
        <w:rPr>
          <w:lang w:val="en-US" w:eastAsia="zh-CN"/>
        </w:rPr>
        <w:t>3</w:t>
      </w:r>
      <w:r>
        <w:rPr>
          <w:lang w:eastAsia="zh-CN"/>
        </w:rPr>
        <w:t>.</w:t>
      </w:r>
      <w:r>
        <w:rPr>
          <w:lang w:val="en-US" w:eastAsia="zh-CN"/>
        </w:rPr>
        <w:t xml:space="preserve"> </w:t>
      </w:r>
      <w:r>
        <w:t>To access PLMN services, a UE in SNPN access mode establishes the data connectivity to an N3IWF in the PLMN.</w:t>
      </w:r>
      <w:r>
        <w:rPr>
          <w:lang w:val="en-US"/>
        </w:rPr>
        <w:t xml:space="preserve"> </w:t>
      </w:r>
    </w:p>
    <w:p>
      <w:r>
        <w:t>Charged Party: A UE who has a subscription with the SNPN which allows access of the PLMN service.</w:t>
      </w:r>
    </w:p>
    <w:p>
      <w:pPr>
        <w:rPr>
          <w:lang w:eastAsia="zh-CN"/>
        </w:rPr>
      </w:pPr>
      <w:r>
        <w:rPr>
          <w:lang w:eastAsia="zh-CN"/>
        </w:rPr>
        <w:t xml:space="preserve">Charging Party: </w:t>
      </w:r>
    </w:p>
    <w:p>
      <w:pPr>
        <w:pStyle w:val="49"/>
        <w:rPr>
          <w:lang w:eastAsia="zh-CN"/>
        </w:rPr>
      </w:pPr>
      <w:r>
        <w:rPr>
          <w:lang w:eastAsia="zh-CN"/>
        </w:rPr>
        <w:t>-</w:t>
      </w:r>
      <w:r>
        <w:rPr>
          <w:lang w:eastAsia="zh-CN"/>
        </w:rPr>
        <w:tab/>
      </w:r>
      <w:r>
        <w:rPr>
          <w:lang w:eastAsia="zh-CN"/>
        </w:rPr>
        <w:t>SNPN operator who charges the End user for access and data connectivity.</w:t>
      </w:r>
    </w:p>
    <w:p>
      <w:pPr>
        <w:pStyle w:val="49"/>
        <w:rPr>
          <w:ins w:id="2919" w:author="S5-225439" w:date="2022-08-25T14:38:00Z"/>
        </w:rPr>
      </w:pPr>
      <w:r>
        <w:rPr>
          <w:lang w:eastAsia="zh-CN"/>
        </w:rPr>
        <w:t>-</w:t>
      </w:r>
      <w:r>
        <w:rPr>
          <w:lang w:eastAsia="zh-CN"/>
        </w:rPr>
        <w:tab/>
      </w:r>
      <w:r>
        <w:rPr>
          <w:lang w:eastAsia="zh-CN"/>
        </w:rPr>
        <w:t xml:space="preserve">PLMN operator who charges the 5G data connectivity for the </w:t>
      </w:r>
      <w:r>
        <w:t>End user.</w:t>
      </w:r>
    </w:p>
    <w:p>
      <w:ins w:id="2920" w:author="S5-225439" w:date="2022-08-25T14:38:00Z">
        <w:r>
          <w:rPr>
            <w:rFonts w:hint="eastAsia"/>
            <w:lang w:eastAsia="zh-CN"/>
          </w:rPr>
          <w:t xml:space="preserve">The </w:t>
        </w:r>
      </w:ins>
      <w:ins w:id="2921" w:author="S5-225439" w:date="2022-08-25T14:38:00Z">
        <w:r>
          <w:rPr>
            <w:lang w:eastAsia="zh-CN"/>
          </w:rPr>
          <w:t xml:space="preserve">potential </w:t>
        </w:r>
      </w:ins>
      <w:ins w:id="2922" w:author="S5-225439" w:date="2022-08-25T14:38:00Z">
        <w:r>
          <w:rPr>
            <w:rFonts w:hint="eastAsia"/>
            <w:lang w:eastAsia="zh-CN"/>
          </w:rPr>
          <w:t xml:space="preserve">charging requirements for this UC are: </w:t>
        </w:r>
      </w:ins>
      <w:ins w:id="2923" w:author="S5-225439" w:date="2022-08-25T14:38:00Z">
        <w:r>
          <w:rPr>
            <w:lang w:eastAsia="zh-CN"/>
          </w:rPr>
          <w:t>REQ-CH_PLMN_DC</w:t>
        </w:r>
      </w:ins>
      <w:ins w:id="2924" w:author="S5-225439" w:date="2022-08-25T14:38:00Z">
        <w:r>
          <w:rPr>
            <w:rFonts w:eastAsia="Malgun Gothic"/>
            <w:b/>
            <w:lang w:eastAsia="ko-KR"/>
          </w:rPr>
          <w:t>-</w:t>
        </w:r>
      </w:ins>
      <w:ins w:id="2925" w:author="S5-225439" w:date="2022-08-25T14:38:00Z">
        <w:r>
          <w:rPr>
            <w:lang w:eastAsia="zh-CN"/>
          </w:rPr>
          <w:t>01, REQ-CH_PLMN_DC</w:t>
        </w:r>
      </w:ins>
      <w:ins w:id="2926" w:author="S5-225439" w:date="2022-08-25T14:38:00Z">
        <w:r>
          <w:rPr>
            <w:rFonts w:eastAsia="Malgun Gothic"/>
            <w:b/>
            <w:lang w:eastAsia="ko-KR"/>
          </w:rPr>
          <w:t>-</w:t>
        </w:r>
      </w:ins>
      <w:ins w:id="2927" w:author="S5-225439" w:date="2022-08-25T14:38:00Z">
        <w:r>
          <w:rPr>
            <w:lang w:eastAsia="zh-CN"/>
          </w:rPr>
          <w:t>02 and Key Issue #3a, Key Issue #3b.</w:t>
        </w:r>
      </w:ins>
    </w:p>
    <w:p>
      <w:pPr>
        <w:pStyle w:val="5"/>
      </w:pPr>
      <w:bookmarkStart w:id="120" w:name="_Toc112331158"/>
      <w:r>
        <w:t>5.3.1.2</w:t>
      </w:r>
      <w:r>
        <w:tab/>
      </w:r>
      <w:r>
        <w:t>Use case #3b: Access the PLMN services via SNPN</w:t>
      </w:r>
      <w:bookmarkEnd w:id="120"/>
    </w:p>
    <w:p>
      <w:pPr>
        <w:rPr>
          <w:lang w:eastAsia="zh-CN"/>
        </w:rPr>
      </w:pPr>
      <w:r>
        <w:rPr>
          <w:lang w:eastAsia="zh-CN"/>
        </w:rPr>
        <w:t>The scenario description is the same with the use case #3a.</w:t>
      </w:r>
    </w:p>
    <w:p>
      <w:pPr>
        <w:rPr>
          <w:ins w:id="2928" w:author="S5-225439" w:date="2022-08-25T14:39:00Z"/>
        </w:rPr>
      </w:pPr>
      <w:r>
        <w:t>Charged Party: SNPN operator</w:t>
      </w:r>
    </w:p>
    <w:p>
      <w:ins w:id="2929" w:author="S5-225439" w:date="2022-08-25T14:39:00Z">
        <w:r>
          <w:rPr>
            <w:rFonts w:hint="eastAsia"/>
            <w:lang w:eastAsia="zh-CN"/>
          </w:rPr>
          <w:t xml:space="preserve">The </w:t>
        </w:r>
      </w:ins>
      <w:ins w:id="2930" w:author="S5-225439" w:date="2022-08-25T14:39:00Z">
        <w:r>
          <w:rPr>
            <w:lang w:eastAsia="zh-CN"/>
          </w:rPr>
          <w:t xml:space="preserve">potential </w:t>
        </w:r>
      </w:ins>
      <w:ins w:id="2931" w:author="S5-225439" w:date="2022-08-25T14:39:00Z">
        <w:r>
          <w:rPr>
            <w:rFonts w:hint="eastAsia"/>
            <w:lang w:eastAsia="zh-CN"/>
          </w:rPr>
          <w:t xml:space="preserve">charging requirements for this UC are: </w:t>
        </w:r>
      </w:ins>
      <w:ins w:id="2932" w:author="S5-225439" w:date="2022-08-25T14:39:00Z">
        <w:r>
          <w:rPr>
            <w:lang w:eastAsia="zh-CN"/>
          </w:rPr>
          <w:t>REQ-CH_PLMN_DC</w:t>
        </w:r>
      </w:ins>
      <w:ins w:id="2933" w:author="S5-225439" w:date="2022-08-25T14:39:00Z">
        <w:r>
          <w:rPr>
            <w:rFonts w:eastAsia="Malgun Gothic"/>
            <w:b/>
            <w:lang w:eastAsia="ko-KR"/>
          </w:rPr>
          <w:t>-</w:t>
        </w:r>
      </w:ins>
      <w:ins w:id="2934" w:author="S5-225439" w:date="2022-08-25T14:39:00Z">
        <w:r>
          <w:rPr>
            <w:lang w:eastAsia="zh-CN"/>
          </w:rPr>
          <w:t>03 and Key Issue #3c.</w:t>
        </w:r>
      </w:ins>
    </w:p>
    <w:p>
      <w:pPr>
        <w:pStyle w:val="4"/>
        <w:rPr>
          <w:rFonts w:eastAsia="宋体"/>
        </w:rPr>
      </w:pPr>
      <w:bookmarkStart w:id="121" w:name="_Toc112331159"/>
      <w:r>
        <w:rPr>
          <w:rFonts w:hint="eastAsia" w:eastAsia="宋体"/>
        </w:rPr>
        <w:t>5</w:t>
      </w:r>
      <w:r>
        <w:rPr>
          <w:rFonts w:eastAsia="宋体"/>
        </w:rPr>
        <w:t>.3.</w:t>
      </w:r>
      <w:r>
        <w:rPr>
          <w:rFonts w:hint="eastAsia" w:eastAsia="宋体"/>
        </w:rPr>
        <w:t>2</w:t>
      </w:r>
      <w:r>
        <w:rPr>
          <w:rFonts w:eastAsia="宋体"/>
        </w:rPr>
        <w:tab/>
      </w:r>
      <w:r>
        <w:rPr>
          <w:rFonts w:eastAsia="宋体"/>
        </w:rPr>
        <w:t>Potential charging requirements</w:t>
      </w:r>
      <w:bookmarkEnd w:id="121"/>
    </w:p>
    <w:p>
      <w:r>
        <w:rPr>
          <w:rFonts w:eastAsia="Malgun Gothic"/>
          <w:b/>
          <w:lang w:eastAsia="ko-KR"/>
        </w:rPr>
        <w:t>REQ-</w:t>
      </w:r>
      <w:r>
        <w:rPr>
          <w:b/>
          <w:lang w:eastAsia="zh-CN"/>
        </w:rPr>
        <w:t>CH_</w:t>
      </w:r>
      <w:ins w:id="2935" w:author="S5-225439" w:date="2022-08-25T14:39:00Z">
        <w:r>
          <w:rPr>
            <w:rFonts w:hint="eastAsia"/>
            <w:b/>
            <w:lang w:eastAsia="zh-CN"/>
          </w:rPr>
          <w:t>PLMN</w:t>
        </w:r>
      </w:ins>
      <w:del w:id="2936" w:author="S5-225439" w:date="2022-08-25T14:39:00Z">
        <w:r>
          <w:rPr>
            <w:b/>
            <w:lang w:eastAsia="zh-CN"/>
          </w:rPr>
          <w:delText>SNPN</w:delText>
        </w:r>
      </w:del>
      <w:r>
        <w:rPr>
          <w:b/>
          <w:lang w:eastAsia="zh-CN"/>
        </w:rPr>
        <w:t>_</w:t>
      </w:r>
      <w:ins w:id="2937" w:author="S5-225439" w:date="2022-08-25T14:40:00Z">
        <w:r>
          <w:rPr>
            <w:b/>
            <w:lang w:val="en-US" w:eastAsia="zh-CN"/>
          </w:rPr>
          <w:t>DC</w:t>
        </w:r>
      </w:ins>
      <w:del w:id="2938" w:author="S5-225439" w:date="2022-08-25T14:40:00Z">
        <w:r>
          <w:rPr>
            <w:b/>
            <w:lang w:eastAsia="zh-CN"/>
          </w:rPr>
          <w:delText>E</w:delText>
        </w:r>
      </w:del>
      <w:r>
        <w:rPr>
          <w:rFonts w:eastAsia="Malgun Gothic"/>
          <w:b/>
          <w:lang w:eastAsia="ko-KR"/>
        </w:rPr>
        <w:t>-</w:t>
      </w:r>
      <w:r>
        <w:rPr>
          <w:b/>
          <w:lang w:eastAsia="zh-CN"/>
        </w:rPr>
        <w:t>01:</w:t>
      </w:r>
      <w:r>
        <w:t xml:space="preserve"> The SNPN </w:t>
      </w:r>
      <w:r>
        <w:rPr>
          <w:lang w:eastAsia="zh-CN"/>
        </w:rPr>
        <w:t xml:space="preserve">should support collecting charging information of SNPN access and </w:t>
      </w:r>
      <w:r>
        <w:t>data connectivity usage</w:t>
      </w:r>
      <w:r>
        <w:rPr>
          <w:lang w:eastAsia="zh-CN"/>
        </w:rPr>
        <w:t xml:space="preserve"> per UE</w:t>
      </w:r>
      <w:r>
        <w:rPr>
          <w:rFonts w:eastAsia="Malgun Gothic"/>
          <w:lang w:eastAsia="ko-KR"/>
        </w:rPr>
        <w:t>.</w:t>
      </w:r>
    </w:p>
    <w:p>
      <w:r>
        <w:rPr>
          <w:rFonts w:eastAsia="Malgun Gothic"/>
          <w:b/>
          <w:lang w:eastAsia="ko-KR"/>
        </w:rPr>
        <w:t>REQ-</w:t>
      </w:r>
      <w:r>
        <w:rPr>
          <w:b/>
          <w:lang w:eastAsia="zh-CN"/>
        </w:rPr>
        <w:t>CH_</w:t>
      </w:r>
      <w:ins w:id="2939" w:author="S5-225439" w:date="2022-08-25T14:40:00Z">
        <w:r>
          <w:rPr>
            <w:rFonts w:hint="eastAsia"/>
            <w:b/>
            <w:lang w:eastAsia="zh-CN"/>
          </w:rPr>
          <w:t>PLMN</w:t>
        </w:r>
      </w:ins>
      <w:del w:id="2940" w:author="S5-225439" w:date="2022-08-25T14:40:00Z">
        <w:r>
          <w:rPr>
            <w:b/>
            <w:lang w:eastAsia="zh-CN"/>
          </w:rPr>
          <w:delText>SNPN</w:delText>
        </w:r>
      </w:del>
      <w:r>
        <w:rPr>
          <w:b/>
          <w:lang w:eastAsia="zh-CN"/>
        </w:rPr>
        <w:t>_</w:t>
      </w:r>
      <w:ins w:id="2941" w:author="S5-225439" w:date="2022-08-25T14:40:00Z">
        <w:r>
          <w:rPr>
            <w:b/>
            <w:lang w:val="en-US" w:eastAsia="zh-CN"/>
          </w:rPr>
          <w:t>DC</w:t>
        </w:r>
      </w:ins>
      <w:del w:id="2942" w:author="S5-225439" w:date="2022-08-25T14:40:00Z">
        <w:r>
          <w:rPr>
            <w:b/>
            <w:lang w:eastAsia="zh-CN"/>
          </w:rPr>
          <w:delText>E</w:delText>
        </w:r>
      </w:del>
      <w:r>
        <w:rPr>
          <w:rFonts w:eastAsia="Malgun Gothic"/>
          <w:b/>
          <w:lang w:eastAsia="ko-KR"/>
        </w:rPr>
        <w:t>-</w:t>
      </w:r>
      <w:r>
        <w:rPr>
          <w:b/>
          <w:lang w:eastAsia="zh-CN"/>
        </w:rPr>
        <w:t>02:</w:t>
      </w:r>
      <w:r>
        <w:t xml:space="preserve"> The 5G system should support </w:t>
      </w:r>
      <w:r>
        <w:rPr>
          <w:lang w:eastAsia="zh-CN"/>
        </w:rPr>
        <w:t xml:space="preserve">collecting charging information </w:t>
      </w:r>
      <w:r>
        <w:t>based on the 5G data connectivity usage per UE for PLMN services</w:t>
      </w:r>
    </w:p>
    <w:p>
      <w:r>
        <w:rPr>
          <w:rFonts w:eastAsia="Malgun Gothic"/>
          <w:b/>
          <w:lang w:eastAsia="ko-KR"/>
        </w:rPr>
        <w:t>REQ-</w:t>
      </w:r>
      <w:r>
        <w:rPr>
          <w:b/>
          <w:lang w:eastAsia="zh-CN"/>
        </w:rPr>
        <w:t>CH_</w:t>
      </w:r>
      <w:ins w:id="2943" w:author="S5-225439" w:date="2022-08-25T14:40:00Z">
        <w:r>
          <w:rPr>
            <w:rFonts w:hint="eastAsia"/>
            <w:b/>
            <w:lang w:eastAsia="zh-CN"/>
          </w:rPr>
          <w:t>PLMN</w:t>
        </w:r>
      </w:ins>
      <w:del w:id="2944" w:author="S5-225439" w:date="2022-08-25T14:40:00Z">
        <w:r>
          <w:rPr>
            <w:b/>
            <w:lang w:eastAsia="zh-CN"/>
          </w:rPr>
          <w:delText>SNPN</w:delText>
        </w:r>
      </w:del>
      <w:r>
        <w:rPr>
          <w:b/>
          <w:lang w:eastAsia="zh-CN"/>
        </w:rPr>
        <w:t>_</w:t>
      </w:r>
      <w:ins w:id="2945" w:author="S5-225439" w:date="2022-08-25T14:40:00Z">
        <w:r>
          <w:rPr>
            <w:b/>
            <w:lang w:val="en-US" w:eastAsia="zh-CN"/>
          </w:rPr>
          <w:t>DC</w:t>
        </w:r>
      </w:ins>
      <w:del w:id="2946" w:author="S5-225439" w:date="2022-08-25T14:40:00Z">
        <w:r>
          <w:rPr>
            <w:b/>
            <w:lang w:eastAsia="zh-CN"/>
          </w:rPr>
          <w:delText>E</w:delText>
        </w:r>
      </w:del>
      <w:r>
        <w:rPr>
          <w:rFonts w:eastAsia="Malgun Gothic"/>
          <w:b/>
          <w:lang w:eastAsia="ko-KR"/>
        </w:rPr>
        <w:t>-</w:t>
      </w:r>
      <w:r>
        <w:rPr>
          <w:b/>
          <w:lang w:eastAsia="zh-CN"/>
        </w:rPr>
        <w:t>0</w:t>
      </w:r>
      <w:r>
        <w:rPr>
          <w:b/>
          <w:lang w:val="en-US" w:eastAsia="zh-CN"/>
        </w:rPr>
        <w:t>3</w:t>
      </w:r>
      <w:r>
        <w:rPr>
          <w:b/>
          <w:lang w:eastAsia="zh-CN"/>
        </w:rPr>
        <w:t>:</w:t>
      </w:r>
      <w:r>
        <w:t xml:space="preserve"> The 5G system should support </w:t>
      </w:r>
      <w:r>
        <w:rPr>
          <w:lang w:eastAsia="zh-CN"/>
        </w:rPr>
        <w:t xml:space="preserve">collecting charging information </w:t>
      </w:r>
      <w:r>
        <w:t>based on the 5G data connectivity usage per SNPN for PLMN services.</w:t>
      </w:r>
    </w:p>
    <w:p>
      <w:pPr>
        <w:pStyle w:val="4"/>
        <w:rPr>
          <w:rFonts w:eastAsia="宋体"/>
        </w:rPr>
      </w:pPr>
      <w:bookmarkStart w:id="122" w:name="_Toc112331160"/>
      <w:r>
        <w:rPr>
          <w:rFonts w:hint="eastAsia" w:eastAsia="宋体"/>
        </w:rPr>
        <w:t>5</w:t>
      </w:r>
      <w:r>
        <w:rPr>
          <w:rFonts w:eastAsia="宋体"/>
        </w:rPr>
        <w:t>.3.</w:t>
      </w:r>
      <w:r>
        <w:rPr>
          <w:rFonts w:hint="eastAsia" w:eastAsia="宋体"/>
        </w:rPr>
        <w:t>3</w:t>
      </w:r>
      <w:r>
        <w:rPr>
          <w:rFonts w:eastAsia="宋体"/>
        </w:rPr>
        <w:tab/>
      </w:r>
      <w:r>
        <w:rPr>
          <w:rFonts w:eastAsia="宋体"/>
        </w:rPr>
        <w:t>Key issues</w:t>
      </w:r>
      <w:bookmarkEnd w:id="122"/>
    </w:p>
    <w:p>
      <w:r>
        <w:t>The following key issues are identified:</w:t>
      </w:r>
    </w:p>
    <w:p>
      <w:pPr>
        <w:ind w:left="360" w:hanging="360"/>
      </w:pPr>
      <w:r>
        <w:t>-</w:t>
      </w:r>
      <w:r>
        <w:tab/>
      </w:r>
      <w:r>
        <w:rPr>
          <w:b/>
          <w:bCs/>
        </w:rPr>
        <w:t>Key Issue #</w:t>
      </w:r>
      <w:ins w:id="2947" w:author="S5-225439" w:date="2022-08-25T14:41:00Z">
        <w:r>
          <w:rPr>
            <w:b/>
            <w:bCs/>
            <w:lang w:val="en-US"/>
          </w:rPr>
          <w:t>3</w:t>
        </w:r>
      </w:ins>
      <w:del w:id="2948" w:author="S5-225439" w:date="2022-08-25T14:41:00Z">
        <w:r>
          <w:rPr>
            <w:b/>
            <w:bCs/>
          </w:rPr>
          <w:delText>1</w:delText>
        </w:r>
      </w:del>
      <w:r>
        <w:rPr>
          <w:b/>
          <w:bCs/>
        </w:rPr>
        <w:t>a</w:t>
      </w:r>
      <w:r>
        <w:t xml:space="preserve">: the charging information collection and reporting in SNPN for access and data connectivity </w:t>
      </w:r>
      <w:r>
        <w:rPr>
          <w:lang w:eastAsia="zh-CN"/>
        </w:rPr>
        <w:t xml:space="preserve">usage </w:t>
      </w:r>
      <w:r>
        <w:t>per UE</w:t>
      </w:r>
    </w:p>
    <w:p>
      <w:pPr>
        <w:ind w:left="360" w:hanging="360"/>
        <w:rPr>
          <w:lang w:val="en-US"/>
        </w:rPr>
      </w:pPr>
      <w:r>
        <w:t>-</w:t>
      </w:r>
      <w:r>
        <w:tab/>
      </w:r>
      <w:r>
        <w:rPr>
          <w:b/>
          <w:bCs/>
        </w:rPr>
        <w:t>Key Issue #</w:t>
      </w:r>
      <w:ins w:id="2949" w:author="S5-225439" w:date="2022-08-25T14:41:00Z">
        <w:r>
          <w:rPr>
            <w:b/>
            <w:bCs/>
            <w:lang w:val="en-US"/>
          </w:rPr>
          <w:t>3</w:t>
        </w:r>
      </w:ins>
      <w:del w:id="2950" w:author="S5-225439" w:date="2022-08-25T14:41:00Z">
        <w:r>
          <w:rPr>
            <w:b/>
            <w:bCs/>
          </w:rPr>
          <w:delText>1</w:delText>
        </w:r>
      </w:del>
      <w:r>
        <w:rPr>
          <w:b/>
          <w:bCs/>
        </w:rPr>
        <w:t>b</w:t>
      </w:r>
      <w:r>
        <w:t>: the charging information collection and reporting in 5G system for 5G data connectivity usage for PLMN services per UE</w:t>
      </w:r>
      <w:r>
        <w:rPr>
          <w:lang w:val="en-US"/>
        </w:rPr>
        <w:t>.</w:t>
      </w:r>
    </w:p>
    <w:p>
      <w:pPr>
        <w:ind w:left="360" w:hanging="360"/>
      </w:pPr>
      <w:r>
        <w:t>-</w:t>
      </w:r>
      <w:r>
        <w:tab/>
      </w:r>
      <w:r>
        <w:rPr>
          <w:b/>
        </w:rPr>
        <w:t>Key Issue #</w:t>
      </w:r>
      <w:ins w:id="2951" w:author="S5-225439" w:date="2022-08-25T14:41:00Z">
        <w:r>
          <w:rPr>
            <w:b/>
            <w:lang w:val="en-US"/>
          </w:rPr>
          <w:t>3</w:t>
        </w:r>
      </w:ins>
      <w:del w:id="2952" w:author="S5-225439" w:date="2022-08-25T14:41:00Z">
        <w:r>
          <w:rPr>
            <w:b/>
          </w:rPr>
          <w:delText>1</w:delText>
        </w:r>
      </w:del>
      <w:r>
        <w:rPr>
          <w:b/>
        </w:rPr>
        <w:t>c</w:t>
      </w:r>
      <w:r>
        <w:t>: the charging information collection and reporting in PLMN for 5G data connectivity usage for PLMN services per SNPN.</w:t>
      </w:r>
    </w:p>
    <w:p/>
    <w:p>
      <w:pPr>
        <w:pStyle w:val="2"/>
        <w:rPr>
          <w:lang w:val="en-US" w:eastAsia="zh-CN"/>
        </w:rPr>
      </w:pPr>
      <w:bookmarkStart w:id="123" w:name="_Toc112331161"/>
      <w:bookmarkStart w:id="124" w:name="_Toc32280"/>
      <w:r>
        <w:rPr>
          <w:lang w:val="en-US" w:eastAsia="zh-CN"/>
        </w:rPr>
        <w:t>6</w:t>
      </w:r>
      <w:r>
        <w:rPr>
          <w:rFonts w:hint="eastAsia"/>
          <w:lang w:eastAsia="zh-CN"/>
        </w:rPr>
        <w:tab/>
      </w:r>
      <w:r>
        <w:rPr>
          <w:rFonts w:hint="eastAsia"/>
          <w:lang w:eastAsia="zh-CN"/>
        </w:rPr>
        <w:t>Charging scenarios and key issues</w:t>
      </w:r>
      <w:r>
        <w:rPr>
          <w:lang w:val="en-US" w:eastAsia="zh-CN"/>
        </w:rPr>
        <w:t xml:space="preserve"> for PNI-NPN</w:t>
      </w:r>
      <w:bookmarkEnd w:id="123"/>
      <w:bookmarkEnd w:id="124"/>
    </w:p>
    <w:p>
      <w:pPr>
        <w:pStyle w:val="3"/>
      </w:pPr>
      <w:bookmarkStart w:id="125" w:name="_Toc112331162"/>
      <w:bookmarkStart w:id="126" w:name="_Toc2583"/>
      <w:bookmarkStart w:id="127" w:name="_Toc3979"/>
      <w:bookmarkStart w:id="128" w:name="_Toc7300"/>
      <w:r>
        <w:rPr>
          <w:lang w:val="en-US"/>
        </w:rPr>
        <w:t>6</w:t>
      </w:r>
      <w:r>
        <w:t>.1</w:t>
      </w:r>
      <w:r>
        <w:tab/>
      </w:r>
      <w:r>
        <w:t xml:space="preserve">Topic 1: </w:t>
      </w:r>
      <w:r>
        <w:rPr>
          <w:rFonts w:hint="eastAsia" w:eastAsia="等线"/>
        </w:rPr>
        <w:t xml:space="preserve">Converged </w:t>
      </w:r>
      <w:r>
        <w:rPr>
          <w:rFonts w:eastAsia="等线"/>
          <w:lang w:val="en-US"/>
        </w:rPr>
        <w:t>c</w:t>
      </w:r>
      <w:r>
        <w:rPr>
          <w:rFonts w:hint="eastAsia" w:eastAsia="等线"/>
        </w:rPr>
        <w:t>harging for access connection</w:t>
      </w:r>
      <w:r>
        <w:rPr>
          <w:rFonts w:eastAsia="等线"/>
          <w:lang w:val="en-US"/>
        </w:rPr>
        <w:t xml:space="preserve"> in PNI-NPN</w:t>
      </w:r>
      <w:bookmarkEnd w:id="125"/>
      <w:bookmarkEnd w:id="126"/>
    </w:p>
    <w:p>
      <w:pPr>
        <w:pStyle w:val="4"/>
        <w:rPr>
          <w:rFonts w:eastAsia="宋体"/>
        </w:rPr>
      </w:pPr>
      <w:bookmarkStart w:id="129" w:name="_Toc23476"/>
      <w:bookmarkStart w:id="130" w:name="_Toc112331163"/>
      <w:r>
        <w:rPr>
          <w:rFonts w:eastAsia="宋体"/>
          <w:lang w:val="en-US"/>
        </w:rPr>
        <w:t>6</w:t>
      </w:r>
      <w:r>
        <w:rPr>
          <w:rFonts w:eastAsia="宋体"/>
        </w:rPr>
        <w:t>.1.1</w:t>
      </w:r>
      <w:r>
        <w:rPr>
          <w:rFonts w:eastAsia="宋体"/>
        </w:rPr>
        <w:tab/>
      </w:r>
      <w:r>
        <w:rPr>
          <w:rFonts w:eastAsia="宋体"/>
        </w:rPr>
        <w:t>Use cases</w:t>
      </w:r>
      <w:bookmarkEnd w:id="129"/>
      <w:bookmarkEnd w:id="130"/>
    </w:p>
    <w:p>
      <w:pPr>
        <w:pStyle w:val="5"/>
        <w:rPr>
          <w:lang w:val="en-US"/>
        </w:rPr>
      </w:pPr>
      <w:bookmarkStart w:id="131" w:name="_Toc112331164"/>
      <w:r>
        <w:rPr>
          <w:lang w:val="en-US"/>
        </w:rPr>
        <w:t>6</w:t>
      </w:r>
      <w:r>
        <w:t>.</w:t>
      </w:r>
      <w:r>
        <w:rPr>
          <w:lang w:val="en-US"/>
        </w:rPr>
        <w:t>1</w:t>
      </w:r>
      <w:r>
        <w:t>.1.1</w:t>
      </w:r>
      <w:r>
        <w:tab/>
      </w:r>
      <w:r>
        <w:t>Use case #</w:t>
      </w:r>
      <w:r>
        <w:rPr>
          <w:lang w:val="en-US"/>
        </w:rPr>
        <w:t>1a</w:t>
      </w:r>
      <w:r>
        <w:t xml:space="preserve">: </w:t>
      </w:r>
      <w:r>
        <w:rPr>
          <w:rFonts w:hint="eastAsia"/>
        </w:rPr>
        <w:t>Network access control</w:t>
      </w:r>
      <w:bookmarkEnd w:id="131"/>
    </w:p>
    <w:p>
      <w:pPr>
        <w:pStyle w:val="49"/>
        <w:ind w:left="0" w:firstLine="0"/>
        <w:rPr>
          <w:lang w:val="en-US" w:eastAsia="zh-CN"/>
        </w:rPr>
      </w:pPr>
      <w:r>
        <w:rPr>
          <w:lang w:val="en-US" w:eastAsia="zh-CN"/>
        </w:rPr>
        <w:t>Relying on PLMN network, PNI-NPN provides logically independent 5G non-public network for vertical industry customers through n</w:t>
      </w:r>
      <w:r>
        <w:t xml:space="preserve">etwork </w:t>
      </w:r>
      <w:r>
        <w:rPr>
          <w:lang w:val="en-US"/>
        </w:rPr>
        <w:t>s</w:t>
      </w:r>
      <w:r>
        <w:t>lice instances</w:t>
      </w:r>
      <w:r>
        <w:rPr>
          <w:lang w:val="en-US"/>
        </w:rPr>
        <w:t>/</w:t>
      </w:r>
      <w:r>
        <w:rPr>
          <w:lang w:val="en-US" w:eastAsia="zh-CN"/>
        </w:rPr>
        <w:t xml:space="preserve"> </w:t>
      </w:r>
      <w:r>
        <w:t>dedicated DNNs</w:t>
      </w:r>
      <w:r>
        <w:rPr>
          <w:lang w:val="en-US"/>
        </w:rPr>
        <w:t xml:space="preserve">, and </w:t>
      </w:r>
      <w:r>
        <w:rPr>
          <w:lang w:val="en-US" w:eastAsia="zh-CN"/>
        </w:rPr>
        <w:t>supporting of CAG feature. CAG is used for access control to prevent unauthorized UEs from trying to access a PNI-NPN.</w:t>
      </w:r>
    </w:p>
    <w:p>
      <w:pPr>
        <w:pStyle w:val="49"/>
        <w:ind w:left="0" w:firstLine="0"/>
      </w:pPr>
      <w:r>
        <w:rPr>
          <w:lang w:val="en-US" w:eastAsia="zh-CN"/>
        </w:rPr>
        <w:t xml:space="preserve">The NPN-OP provides the PNI-NPN to NPN-SP (e.g. vertical industry customer), and NPN-SP provides NPN services to NPN-SC. </w:t>
      </w:r>
      <w:r>
        <w:rPr>
          <w:lang w:val="en-US"/>
        </w:rPr>
        <w:t>I</w:t>
      </w:r>
      <w:r>
        <w:t>t is</w:t>
      </w:r>
      <w:r>
        <w:rPr>
          <w:lang w:val="en-US"/>
        </w:rPr>
        <w:t xml:space="preserve"> </w:t>
      </w:r>
      <w:r>
        <w:t xml:space="preserve">important for </w:t>
      </w:r>
      <w:r>
        <w:rPr>
          <w:lang w:val="en-US" w:eastAsia="zh-CN"/>
        </w:rPr>
        <w:t>NPN-OP</w:t>
      </w:r>
      <w:r>
        <w:t xml:space="preserve"> to</w:t>
      </w:r>
      <w:r>
        <w:rPr>
          <w:lang w:val="en-US"/>
        </w:rPr>
        <w:t xml:space="preserve"> </w:t>
      </w:r>
      <w:r>
        <w:t xml:space="preserve">collect usage for </w:t>
      </w:r>
      <w:r>
        <w:rPr>
          <w:lang w:val="en-US"/>
        </w:rPr>
        <w:t>PNI-NPN</w:t>
      </w:r>
      <w:r>
        <w:t xml:space="preserve"> resources</w:t>
      </w:r>
      <w:r>
        <w:rPr>
          <w:lang w:val="en-US"/>
        </w:rPr>
        <w:t xml:space="preserve"> </w:t>
      </w:r>
      <w:r>
        <w:t xml:space="preserve">associated to </w:t>
      </w:r>
      <w:r>
        <w:rPr>
          <w:lang w:val="en-US"/>
        </w:rPr>
        <w:t>a</w:t>
      </w:r>
      <w:r>
        <w:t>ccess connection</w:t>
      </w:r>
      <w:r>
        <w:rPr>
          <w:lang w:val="en-US"/>
        </w:rPr>
        <w:t xml:space="preserve"> </w:t>
      </w:r>
      <w:r>
        <w:t>for the purpose of charging or statistics.</w:t>
      </w:r>
    </w:p>
    <w:p>
      <w:pPr>
        <w:rPr>
          <w:lang w:val="en-US"/>
        </w:rPr>
      </w:pPr>
      <w:r>
        <w:rPr>
          <w:rFonts w:hint="eastAsia"/>
          <w:lang w:eastAsia="zh-CN"/>
        </w:rPr>
        <w:t xml:space="preserve">The </w:t>
      </w:r>
      <w:r>
        <w:rPr>
          <w:lang w:eastAsia="zh-CN"/>
        </w:rPr>
        <w:t xml:space="preserve">potential </w:t>
      </w:r>
      <w:r>
        <w:rPr>
          <w:rFonts w:hint="eastAsia"/>
          <w:lang w:eastAsia="zh-CN"/>
        </w:rPr>
        <w:t>charging requirements for this UC are: REQ-eNPN_CH_PNI-NPN_AC-01</w:t>
      </w:r>
      <w:r>
        <w:t xml:space="preserve">, </w:t>
      </w:r>
      <w:r>
        <w:rPr>
          <w:rFonts w:hint="eastAsia"/>
        </w:rPr>
        <w:t>REQ-eNPN_CH_PNI-NPN_AC-02</w:t>
      </w:r>
      <w:r>
        <w:rPr>
          <w:lang w:val="en-US"/>
        </w:rPr>
        <w:t>.</w:t>
      </w:r>
    </w:p>
    <w:p>
      <w:pPr>
        <w:pStyle w:val="5"/>
        <w:rPr>
          <w:lang w:val="en-US"/>
        </w:rPr>
      </w:pPr>
      <w:bookmarkStart w:id="132" w:name="_Toc112331165"/>
      <w:r>
        <w:rPr>
          <w:lang w:val="en-US"/>
        </w:rPr>
        <w:t>6</w:t>
      </w:r>
      <w:r>
        <w:t>.</w:t>
      </w:r>
      <w:r>
        <w:rPr>
          <w:lang w:val="en-US"/>
        </w:rPr>
        <w:t>1</w:t>
      </w:r>
      <w:r>
        <w:t>.1.</w:t>
      </w:r>
      <w:r>
        <w:rPr>
          <w:lang w:val="en-US"/>
        </w:rPr>
        <w:t>2</w:t>
      </w:r>
      <w:r>
        <w:tab/>
      </w:r>
      <w:r>
        <w:t>Use case #</w:t>
      </w:r>
      <w:r>
        <w:rPr>
          <w:lang w:val="en-US"/>
        </w:rPr>
        <w:t>1b</w:t>
      </w:r>
      <w:r>
        <w:t xml:space="preserve">: </w:t>
      </w:r>
      <w:r>
        <w:rPr>
          <w:rFonts w:hint="eastAsia"/>
        </w:rPr>
        <w:t xml:space="preserve">Converged </w:t>
      </w:r>
      <w:r>
        <w:rPr>
          <w:lang w:val="en-US"/>
        </w:rPr>
        <w:t>c</w:t>
      </w:r>
      <w:r>
        <w:rPr>
          <w:rFonts w:hint="eastAsia"/>
        </w:rPr>
        <w:t>harging for number of UEs</w:t>
      </w:r>
      <w:bookmarkEnd w:id="132"/>
    </w:p>
    <w:p>
      <w:pPr>
        <w:rPr>
          <w:lang w:val="en-US" w:eastAsia="ko-KR"/>
        </w:rPr>
      </w:pPr>
      <w:r>
        <w:rPr>
          <w:lang w:val="en-US" w:eastAsia="ko-KR"/>
        </w:rPr>
        <w:t xml:space="preserve">For </w:t>
      </w:r>
      <w:r>
        <w:rPr>
          <w:lang w:val="en-US" w:eastAsia="zh-CN"/>
        </w:rPr>
        <w:t>v</w:t>
      </w:r>
      <w:r>
        <w:rPr>
          <w:rFonts w:hint="eastAsia"/>
          <w:lang w:eastAsia="zh-CN"/>
        </w:rPr>
        <w:t>ertical industry consumer</w:t>
      </w:r>
      <w:r>
        <w:rPr>
          <w:lang w:val="en-US" w:eastAsia="zh-CN"/>
        </w:rPr>
        <w:t>s, s</w:t>
      </w:r>
      <w:r>
        <w:rPr>
          <w:lang w:eastAsia="ko-KR"/>
        </w:rPr>
        <w:t xml:space="preserve">ome enterprise UEs may be restricted to only access the non-public network of the enterprise, even if PLMN coverage is available in the same geographic area. </w:t>
      </w:r>
      <w:r>
        <w:t xml:space="preserve">To use Closed Access Group, </w:t>
      </w:r>
      <w:r>
        <w:rPr>
          <w:lang w:eastAsia="ko-KR"/>
        </w:rPr>
        <w:t>enterprise UE</w:t>
      </w:r>
      <w:r>
        <w:rPr>
          <w:lang w:val="en-US"/>
        </w:rPr>
        <w:t xml:space="preserve"> </w:t>
      </w:r>
      <w:r>
        <w:t xml:space="preserve">may </w:t>
      </w:r>
      <w:r>
        <w:rPr>
          <w:rFonts w:hint="eastAsia"/>
        </w:rPr>
        <w:t>subscrib</w:t>
      </w:r>
      <w:r>
        <w:rPr>
          <w:lang w:val="en-US"/>
        </w:rPr>
        <w:t>e</w:t>
      </w:r>
      <w:r>
        <w:t xml:space="preserve"> the CAG information, </w:t>
      </w:r>
      <w:r>
        <w:rPr>
          <w:rFonts w:hint="eastAsia"/>
          <w:lang w:eastAsia="ko-KR"/>
        </w:rPr>
        <w:t xml:space="preserve">indicating </w:t>
      </w:r>
      <w:r>
        <w:rPr>
          <w:lang w:val="en-US" w:eastAsia="ko-KR"/>
        </w:rPr>
        <w:t>CAG Identifiers the UE is allowed to access.</w:t>
      </w:r>
    </w:p>
    <w:p>
      <w:pPr>
        <w:rPr>
          <w:lang w:val="en-US"/>
        </w:rPr>
      </w:pPr>
      <w:r>
        <w:rPr>
          <w:lang w:val="en-US" w:eastAsia="ko-KR"/>
        </w:rPr>
        <w:t xml:space="preserve">The maximum number of </w:t>
      </w:r>
      <w:r>
        <w:t>UEs</w:t>
      </w:r>
      <w:r>
        <w:rPr>
          <w:rFonts w:hint="eastAsia"/>
          <w:lang w:val="en-US" w:eastAsia="zh-CN"/>
        </w:rPr>
        <w:t xml:space="preserve">, corresponding to </w:t>
      </w:r>
      <w:r>
        <w:rPr>
          <w:lang w:val="en-US" w:eastAsia="zh-CN"/>
        </w:rPr>
        <w:t>t</w:t>
      </w:r>
      <w:r>
        <w:rPr>
          <w:lang w:val="en-US" w:eastAsia="ko-KR"/>
        </w:rPr>
        <w:t xml:space="preserve">he maximum number of </w:t>
      </w:r>
      <w:r>
        <w:t>UEs</w:t>
      </w:r>
      <w:r>
        <w:rPr>
          <w:rFonts w:hint="eastAsia"/>
          <w:lang w:val="en-US" w:eastAsia="zh-CN"/>
        </w:rPr>
        <w:t xml:space="preserve"> associated with </w:t>
      </w:r>
      <w:r>
        <w:t>CAG Identifier</w:t>
      </w:r>
      <w:r>
        <w:rPr>
          <w:rFonts w:hint="eastAsia"/>
          <w:lang w:val="en-US" w:eastAsia="zh-CN"/>
        </w:rPr>
        <w:t xml:space="preserve">, represents </w:t>
      </w:r>
      <w:r>
        <w:rPr>
          <w:lang w:val="en-US" w:eastAsia="zh-CN"/>
        </w:rPr>
        <w:t>t</w:t>
      </w:r>
      <w:r>
        <w:rPr>
          <w:lang w:val="en-US" w:eastAsia="ko-KR"/>
        </w:rPr>
        <w:t xml:space="preserve">he maximum number of </w:t>
      </w:r>
      <w:r>
        <w:t>UEs</w:t>
      </w:r>
      <w:r>
        <w:rPr>
          <w:rFonts w:hint="eastAsia"/>
          <w:lang w:val="en-US" w:eastAsia="zh-CN"/>
        </w:rPr>
        <w:t xml:space="preserve"> using </w:t>
      </w:r>
      <w:ins w:id="2953" w:author="S5-225188" w:date="2022-08-25T15:17:56Z">
        <w:r>
          <w:rPr>
            <w:rFonts w:hint="default"/>
            <w:lang w:val="en-US" w:eastAsia="zh-CN"/>
          </w:rPr>
          <w:t xml:space="preserve">the </w:t>
        </w:r>
      </w:ins>
      <w:r>
        <w:rPr>
          <w:lang w:val="en-US" w:eastAsia="zh-CN"/>
        </w:rPr>
        <w:t xml:space="preserve">PNI-NPN </w:t>
      </w:r>
      <w:r>
        <w:rPr>
          <w:rFonts w:hint="eastAsia"/>
          <w:lang w:val="en-US" w:eastAsia="zh-CN"/>
        </w:rPr>
        <w:t xml:space="preserve">network </w:t>
      </w:r>
      <w:r>
        <w:t>simultaneously</w:t>
      </w:r>
      <w:r>
        <w:rPr>
          <w:lang w:val="en-US"/>
        </w:rPr>
        <w:t xml:space="preserve"> </w:t>
      </w:r>
      <w:r>
        <w:rPr>
          <w:rFonts w:hint="eastAsia"/>
          <w:lang w:val="en-US" w:eastAsia="zh-CN"/>
        </w:rPr>
        <w:t xml:space="preserve">in </w:t>
      </w:r>
      <w:r>
        <w:rPr>
          <w:lang w:eastAsia="ko-KR"/>
        </w:rPr>
        <w:t>restricted</w:t>
      </w:r>
      <w:r>
        <w:rPr>
          <w:lang w:val="en-US" w:eastAsia="ko-KR"/>
        </w:rPr>
        <w:t xml:space="preserve"> area. If the enterprise has </w:t>
      </w:r>
      <w:r>
        <w:t>one or more CAG Identifier</w:t>
      </w:r>
      <w:r>
        <w:rPr>
          <w:lang w:val="en-US"/>
        </w:rPr>
        <w:t xml:space="preserve">s, the </w:t>
      </w:r>
      <w:r>
        <w:rPr>
          <w:lang w:val="en-US" w:eastAsia="ko-KR"/>
        </w:rPr>
        <w:t xml:space="preserve">maximum number of </w:t>
      </w:r>
      <w:r>
        <w:t>UEs</w:t>
      </w:r>
      <w:r>
        <w:rPr>
          <w:lang w:val="en-US"/>
        </w:rPr>
        <w:t xml:space="preserve"> can be calculated per </w:t>
      </w:r>
      <w:r>
        <w:t>CAG Identifier</w:t>
      </w:r>
      <w:r>
        <w:rPr>
          <w:lang w:val="en-US"/>
        </w:rPr>
        <w:t>.</w:t>
      </w:r>
    </w:p>
    <w:p>
      <w:pPr>
        <w:rPr>
          <w:lang w:val="en-US" w:eastAsia="zh-CN"/>
        </w:rPr>
      </w:pPr>
      <w:r>
        <w:rPr>
          <w:lang w:val="en-US"/>
        </w:rPr>
        <w:t>For the PNI-NPN with CAG scenarios, i</w:t>
      </w:r>
      <w:r>
        <w:t>t is</w:t>
      </w:r>
      <w:r>
        <w:rPr>
          <w:lang w:val="en-US"/>
        </w:rPr>
        <w:t xml:space="preserve"> </w:t>
      </w:r>
      <w:r>
        <w:t xml:space="preserve">important for </w:t>
      </w:r>
      <w:r>
        <w:rPr>
          <w:rFonts w:hint="eastAsia"/>
          <w:lang w:bidi="ar-IQ"/>
        </w:rPr>
        <w:t>NPN-OP</w:t>
      </w:r>
      <w:r>
        <w:rPr>
          <w:lang w:val="en-US" w:eastAsia="zh-CN"/>
        </w:rPr>
        <w:t xml:space="preserve"> </w:t>
      </w:r>
      <w:r>
        <w:t>to</w:t>
      </w:r>
      <w:r>
        <w:rPr>
          <w:lang w:val="en-US"/>
        </w:rPr>
        <w:t xml:space="preserve"> </w:t>
      </w:r>
      <w:r>
        <w:t xml:space="preserve">collect number of UEs </w:t>
      </w:r>
      <w:r>
        <w:rPr>
          <w:lang w:eastAsia="zh-CN"/>
        </w:rPr>
        <w:t xml:space="preserve">per </w:t>
      </w:r>
      <w:r>
        <w:t>CAG Identifier</w:t>
      </w:r>
      <w:r>
        <w:rPr>
          <w:lang w:val="en-US"/>
        </w:rPr>
        <w:t xml:space="preserve"> </w:t>
      </w:r>
      <w:r>
        <w:rPr>
          <w:rFonts w:hint="eastAsia"/>
        </w:rPr>
        <w:t xml:space="preserve">of vertical industry customers </w:t>
      </w:r>
      <w:r>
        <w:t>for the purpose of charging or statistics.</w:t>
      </w:r>
      <w:r>
        <w:rPr>
          <w:lang w:val="en-US"/>
        </w:rPr>
        <w:t xml:space="preserve"> In addition, </w:t>
      </w:r>
      <w:r>
        <w:rPr>
          <w:rFonts w:hint="eastAsia"/>
          <w:lang w:bidi="ar-IQ"/>
        </w:rPr>
        <w:t>NPN-OP</w:t>
      </w:r>
      <w:r>
        <w:rPr>
          <w:lang w:val="en-US"/>
        </w:rPr>
        <w:t xml:space="preserve"> can perform tiered charging for different </w:t>
      </w:r>
      <w:r>
        <w:t>number of UEs</w:t>
      </w:r>
      <w:r>
        <w:rPr>
          <w:lang w:val="en-US"/>
        </w:rPr>
        <w:t xml:space="preserve"> </w:t>
      </w:r>
      <w:r>
        <w:rPr>
          <w:rFonts w:eastAsia="宋体"/>
          <w:lang w:eastAsia="ko-KR"/>
        </w:rPr>
        <w:t>threshold</w:t>
      </w:r>
      <w:r>
        <w:rPr>
          <w:lang w:val="en-US"/>
        </w:rPr>
        <w:t>.</w:t>
      </w:r>
    </w:p>
    <w:p>
      <w:pPr>
        <w:rPr>
          <w:ins w:id="2954" w:author="S5-225188" w:date="2022-08-25T11:12:00Z"/>
          <w:lang w:val="en-US"/>
        </w:rPr>
      </w:pPr>
      <w:r>
        <w:rPr>
          <w:rFonts w:hint="eastAsia"/>
          <w:lang w:eastAsia="zh-CN"/>
        </w:rPr>
        <w:t xml:space="preserve">The </w:t>
      </w:r>
      <w:r>
        <w:rPr>
          <w:lang w:eastAsia="zh-CN"/>
        </w:rPr>
        <w:t xml:space="preserve">potential </w:t>
      </w:r>
      <w:r>
        <w:rPr>
          <w:rFonts w:hint="eastAsia"/>
          <w:lang w:eastAsia="zh-CN"/>
        </w:rPr>
        <w:t>charging requirements for this UC are: REQ-eNPN_CH_PNI-NPN_AC-03</w:t>
      </w:r>
      <w:r>
        <w:t xml:space="preserve">, </w:t>
      </w:r>
      <w:r>
        <w:rPr>
          <w:rFonts w:hint="eastAsia"/>
        </w:rPr>
        <w:t>REQ-eNPN_CH_PNI-NPN_AC-04</w:t>
      </w:r>
      <w:r>
        <w:rPr>
          <w:lang w:val="en-US"/>
        </w:rPr>
        <w:t>.</w:t>
      </w:r>
    </w:p>
    <w:p>
      <w:pPr>
        <w:pStyle w:val="5"/>
        <w:rPr>
          <w:ins w:id="2955" w:author="S5-225188" w:date="2022-08-25T11:12:00Z"/>
          <w:lang w:val="en-US"/>
        </w:rPr>
      </w:pPr>
      <w:ins w:id="2956" w:author="S5-225188" w:date="2022-08-25T11:12:00Z">
        <w:bookmarkStart w:id="133" w:name="_Toc112331166"/>
        <w:r>
          <w:rPr>
            <w:lang w:val="en-US"/>
          </w:rPr>
          <w:t>6</w:t>
        </w:r>
      </w:ins>
      <w:ins w:id="2957" w:author="S5-225188" w:date="2022-08-25T11:12:00Z">
        <w:r>
          <w:rPr/>
          <w:t>.</w:t>
        </w:r>
      </w:ins>
      <w:ins w:id="2958" w:author="S5-225188" w:date="2022-08-25T11:12:00Z">
        <w:r>
          <w:rPr>
            <w:lang w:val="en-US"/>
          </w:rPr>
          <w:t>1</w:t>
        </w:r>
      </w:ins>
      <w:ins w:id="2959" w:author="S5-225188" w:date="2022-08-25T11:12:00Z">
        <w:r>
          <w:rPr/>
          <w:t>.1.</w:t>
        </w:r>
      </w:ins>
      <w:ins w:id="2960" w:author="S5-225188" w:date="2022-08-25T11:12:00Z">
        <w:r>
          <w:rPr>
            <w:lang w:val="en-US"/>
          </w:rPr>
          <w:t>3</w:t>
        </w:r>
      </w:ins>
      <w:ins w:id="2961" w:author="S5-225188" w:date="2022-08-25T11:12:00Z">
        <w:r>
          <w:rPr/>
          <w:tab/>
        </w:r>
      </w:ins>
      <w:ins w:id="2962" w:author="S5-225188" w:date="2022-08-25T11:12:00Z">
        <w:r>
          <w:rPr/>
          <w:t>Use case #</w:t>
        </w:r>
      </w:ins>
      <w:ins w:id="2963" w:author="S5-225188" w:date="2022-08-25T11:12:00Z">
        <w:r>
          <w:rPr>
            <w:lang w:val="en-US"/>
          </w:rPr>
          <w:t>1c</w:t>
        </w:r>
      </w:ins>
      <w:ins w:id="2964" w:author="S5-225188" w:date="2022-08-25T11:12:00Z">
        <w:r>
          <w:rPr/>
          <w:t xml:space="preserve">: </w:t>
        </w:r>
      </w:ins>
      <w:ins w:id="2965" w:author="S5-225188" w:date="2022-08-25T11:12:00Z">
        <w:r>
          <w:rPr>
            <w:rFonts w:hint="eastAsia"/>
          </w:rPr>
          <w:t xml:space="preserve">Converged </w:t>
        </w:r>
      </w:ins>
      <w:ins w:id="2966" w:author="S5-225188" w:date="2022-08-25T11:12:00Z">
        <w:r>
          <w:rPr>
            <w:lang w:val="en-US"/>
          </w:rPr>
          <w:t>c</w:t>
        </w:r>
      </w:ins>
      <w:ins w:id="2967" w:author="S5-225188" w:date="2022-08-25T11:12:00Z">
        <w:r>
          <w:rPr>
            <w:rFonts w:hint="eastAsia"/>
          </w:rPr>
          <w:t>harging for number of PDU sessions</w:t>
        </w:r>
        <w:bookmarkEnd w:id="133"/>
      </w:ins>
    </w:p>
    <w:p>
      <w:pPr>
        <w:rPr>
          <w:ins w:id="2968" w:author="S5-225188" w:date="2022-08-25T11:12:00Z"/>
          <w:lang w:val="en-US"/>
        </w:rPr>
      </w:pPr>
      <w:ins w:id="2969" w:author="S5-225188" w:date="2022-08-25T11:12:00Z">
        <w:r>
          <w:rPr>
            <w:lang w:val="en-US" w:eastAsia="ko-KR"/>
          </w:rPr>
          <w:t xml:space="preserve">The maximum </w:t>
        </w:r>
      </w:ins>
      <w:ins w:id="2970" w:author="S5-225188" w:date="2022-08-25T11:12:00Z">
        <w:r>
          <w:rPr>
            <w:rFonts w:hint="eastAsia"/>
            <w:lang w:val="en-US" w:eastAsia="ko-KR"/>
          </w:rPr>
          <w:t>number of PDU sessions</w:t>
        </w:r>
      </w:ins>
      <w:ins w:id="2971" w:author="S5-225188" w:date="2022-08-25T11:12:00Z">
        <w:r>
          <w:rPr>
            <w:rFonts w:hint="eastAsia"/>
            <w:lang w:val="en-US" w:eastAsia="zh-CN"/>
          </w:rPr>
          <w:t xml:space="preserve">, corresponding to </w:t>
        </w:r>
      </w:ins>
      <w:ins w:id="2972" w:author="S5-225188" w:date="2022-08-25T11:12:00Z">
        <w:r>
          <w:rPr>
            <w:lang w:val="en-US" w:eastAsia="zh-CN"/>
          </w:rPr>
          <w:t>t</w:t>
        </w:r>
      </w:ins>
      <w:ins w:id="2973" w:author="S5-225188" w:date="2022-08-25T11:12:00Z">
        <w:r>
          <w:rPr>
            <w:lang w:val="en-US" w:eastAsia="ko-KR"/>
          </w:rPr>
          <w:t xml:space="preserve">he maximum </w:t>
        </w:r>
      </w:ins>
      <w:ins w:id="2974" w:author="S5-225188" w:date="2022-08-25T11:12:00Z">
        <w:r>
          <w:rPr>
            <w:rFonts w:hint="eastAsia"/>
            <w:lang w:val="en-US" w:eastAsia="ko-KR"/>
          </w:rPr>
          <w:t>number of PDU sessions</w:t>
        </w:r>
      </w:ins>
      <w:ins w:id="2975" w:author="S5-225188" w:date="2022-08-25T11:12:00Z">
        <w:r>
          <w:rPr>
            <w:rFonts w:hint="eastAsia"/>
            <w:lang w:val="en-US" w:eastAsia="zh-CN"/>
          </w:rPr>
          <w:t xml:space="preserve"> associated with </w:t>
        </w:r>
      </w:ins>
      <w:ins w:id="2976" w:author="S5-225188" w:date="2022-08-25T11:12:00Z">
        <w:r>
          <w:rPr/>
          <w:t>CAG Identifier</w:t>
        </w:r>
      </w:ins>
      <w:ins w:id="2977" w:author="S5-225188" w:date="2022-08-25T11:12:00Z">
        <w:r>
          <w:rPr>
            <w:rFonts w:hint="eastAsia"/>
            <w:lang w:val="en-US" w:eastAsia="zh-CN"/>
          </w:rPr>
          <w:t xml:space="preserve">, represents </w:t>
        </w:r>
      </w:ins>
      <w:ins w:id="2978" w:author="S5-225188" w:date="2022-08-25T11:12:00Z">
        <w:r>
          <w:rPr>
            <w:lang w:val="en-US" w:eastAsia="zh-CN"/>
          </w:rPr>
          <w:t>t</w:t>
        </w:r>
      </w:ins>
      <w:ins w:id="2979" w:author="S5-225188" w:date="2022-08-25T11:12:00Z">
        <w:r>
          <w:rPr>
            <w:lang w:val="en-US" w:eastAsia="ko-KR"/>
          </w:rPr>
          <w:t xml:space="preserve">he maximum </w:t>
        </w:r>
      </w:ins>
      <w:ins w:id="2980" w:author="S5-225188" w:date="2022-08-25T11:12:00Z">
        <w:r>
          <w:rPr>
            <w:rFonts w:hint="eastAsia"/>
            <w:lang w:val="en-US" w:eastAsia="ko-KR"/>
          </w:rPr>
          <w:t>number of PDU sessions</w:t>
        </w:r>
      </w:ins>
      <w:ins w:id="2981" w:author="S5-225188" w:date="2022-08-25T11:12:00Z">
        <w:r>
          <w:rPr>
            <w:rFonts w:hint="eastAsia"/>
            <w:lang w:val="en-US" w:eastAsia="zh-CN"/>
          </w:rPr>
          <w:t xml:space="preserve"> </w:t>
        </w:r>
      </w:ins>
      <w:ins w:id="2982" w:author="S5-225188" w:date="2022-08-25T11:12:00Z">
        <w:r>
          <w:rPr>
            <w:lang w:val="en-US" w:eastAsia="zh-CN"/>
          </w:rPr>
          <w:t>supported by</w:t>
        </w:r>
      </w:ins>
      <w:ins w:id="2983" w:author="S5-225188" w:date="2022-08-25T11:12:00Z">
        <w:r>
          <w:rPr>
            <w:rFonts w:hint="eastAsia"/>
            <w:lang w:val="en-US" w:eastAsia="zh-CN"/>
          </w:rPr>
          <w:t xml:space="preserve"> </w:t>
        </w:r>
      </w:ins>
      <w:ins w:id="2984" w:author="S5-225188" w:date="2022-08-25T11:12:00Z">
        <w:r>
          <w:rPr>
            <w:lang w:val="en-US" w:eastAsia="zh-CN"/>
          </w:rPr>
          <w:t xml:space="preserve">the PNI-NPN </w:t>
        </w:r>
      </w:ins>
      <w:ins w:id="2985" w:author="S5-225188" w:date="2022-08-25T11:12:00Z">
        <w:r>
          <w:rPr>
            <w:rFonts w:hint="eastAsia"/>
            <w:lang w:val="en-US" w:eastAsia="zh-CN"/>
          </w:rPr>
          <w:t>network</w:t>
        </w:r>
      </w:ins>
      <w:ins w:id="2986" w:author="S5-225188" w:date="2022-08-25T11:12:00Z">
        <w:r>
          <w:rPr>
            <w:lang w:val="en-US" w:eastAsia="zh-CN"/>
          </w:rPr>
          <w:t xml:space="preserve"> </w:t>
        </w:r>
      </w:ins>
      <w:ins w:id="2987" w:author="S5-225188" w:date="2022-08-25T11:12:00Z">
        <w:r>
          <w:rPr>
            <w:rFonts w:hint="eastAsia"/>
            <w:lang w:val="en-US" w:eastAsia="zh-CN"/>
          </w:rPr>
          <w:t xml:space="preserve">in </w:t>
        </w:r>
      </w:ins>
      <w:ins w:id="2988" w:author="S5-225188" w:date="2022-08-25T11:12:00Z">
        <w:r>
          <w:rPr>
            <w:lang w:eastAsia="ko-KR"/>
          </w:rPr>
          <w:t>restricted</w:t>
        </w:r>
      </w:ins>
      <w:ins w:id="2989" w:author="S5-225188" w:date="2022-08-25T11:12:00Z">
        <w:r>
          <w:rPr>
            <w:lang w:val="en-US" w:eastAsia="ko-KR"/>
          </w:rPr>
          <w:t xml:space="preserve"> area. If the enterprise has </w:t>
        </w:r>
      </w:ins>
      <w:ins w:id="2990" w:author="S5-225188" w:date="2022-08-25T11:12:00Z">
        <w:r>
          <w:rPr/>
          <w:t>one or more CAG Identifier</w:t>
        </w:r>
      </w:ins>
      <w:ins w:id="2991" w:author="S5-225188" w:date="2022-08-25T11:12:00Z">
        <w:r>
          <w:rPr>
            <w:lang w:val="en-US"/>
          </w:rPr>
          <w:t xml:space="preserve">s, the </w:t>
        </w:r>
      </w:ins>
      <w:ins w:id="2992" w:author="S5-225188" w:date="2022-08-25T11:12:00Z">
        <w:r>
          <w:rPr>
            <w:lang w:val="en-US" w:eastAsia="ko-KR"/>
          </w:rPr>
          <w:t xml:space="preserve">maximum </w:t>
        </w:r>
      </w:ins>
      <w:ins w:id="2993" w:author="S5-225188" w:date="2022-08-25T11:12:00Z">
        <w:r>
          <w:rPr>
            <w:rFonts w:hint="eastAsia"/>
            <w:lang w:val="en-US" w:eastAsia="ko-KR"/>
          </w:rPr>
          <w:t>number of PDU sessions</w:t>
        </w:r>
      </w:ins>
      <w:ins w:id="2994" w:author="S5-225188" w:date="2022-08-25T11:12:00Z">
        <w:r>
          <w:rPr>
            <w:lang w:val="en-US"/>
          </w:rPr>
          <w:t xml:space="preserve"> can be calculated per </w:t>
        </w:r>
      </w:ins>
      <w:ins w:id="2995" w:author="S5-225188" w:date="2022-08-25T11:12:00Z">
        <w:r>
          <w:rPr/>
          <w:t>CAG Identifier</w:t>
        </w:r>
      </w:ins>
      <w:ins w:id="2996" w:author="S5-225188" w:date="2022-08-25T11:12:00Z">
        <w:r>
          <w:rPr>
            <w:lang w:val="en-US"/>
          </w:rPr>
          <w:t>.</w:t>
        </w:r>
      </w:ins>
    </w:p>
    <w:p>
      <w:pPr>
        <w:rPr>
          <w:ins w:id="2997" w:author="S5-225188" w:date="2022-08-25T11:12:00Z"/>
          <w:lang w:val="en-US" w:eastAsia="zh-CN"/>
        </w:rPr>
      </w:pPr>
      <w:ins w:id="2998" w:author="S5-225188" w:date="2022-08-25T11:12:00Z">
        <w:r>
          <w:rPr>
            <w:lang w:val="en-US"/>
          </w:rPr>
          <w:t>For the PNI-NPN with CAG scenarios, i</w:t>
        </w:r>
      </w:ins>
      <w:ins w:id="2999" w:author="S5-225188" w:date="2022-08-25T11:12:00Z">
        <w:r>
          <w:rPr/>
          <w:t>t is</w:t>
        </w:r>
      </w:ins>
      <w:ins w:id="3000" w:author="S5-225188" w:date="2022-08-25T11:12:00Z">
        <w:r>
          <w:rPr>
            <w:lang w:val="en-US"/>
          </w:rPr>
          <w:t xml:space="preserve"> </w:t>
        </w:r>
      </w:ins>
      <w:ins w:id="3001" w:author="S5-225188" w:date="2022-08-25T11:12:00Z">
        <w:r>
          <w:rPr/>
          <w:t xml:space="preserve">important for </w:t>
        </w:r>
      </w:ins>
      <w:ins w:id="3002" w:author="S5-225188" w:date="2022-08-25T11:12:00Z">
        <w:r>
          <w:rPr>
            <w:rFonts w:hint="eastAsia"/>
            <w:lang w:bidi="ar-IQ"/>
          </w:rPr>
          <w:t>NPN-OP</w:t>
        </w:r>
      </w:ins>
      <w:ins w:id="3003" w:author="S5-225188" w:date="2022-08-25T11:12:00Z">
        <w:r>
          <w:rPr>
            <w:lang w:val="en-US" w:eastAsia="zh-CN"/>
          </w:rPr>
          <w:t xml:space="preserve"> </w:t>
        </w:r>
      </w:ins>
      <w:ins w:id="3004" w:author="S5-225188" w:date="2022-08-25T11:12:00Z">
        <w:r>
          <w:rPr/>
          <w:t>to</w:t>
        </w:r>
      </w:ins>
      <w:ins w:id="3005" w:author="S5-225188" w:date="2022-08-25T11:12:00Z">
        <w:r>
          <w:rPr>
            <w:lang w:val="en-US"/>
          </w:rPr>
          <w:t xml:space="preserve"> </w:t>
        </w:r>
      </w:ins>
      <w:ins w:id="3006" w:author="S5-225188" w:date="2022-08-25T11:12:00Z">
        <w:r>
          <w:rPr/>
          <w:t xml:space="preserve">collect </w:t>
        </w:r>
      </w:ins>
      <w:ins w:id="3007" w:author="S5-225188" w:date="2022-08-25T11:12:00Z">
        <w:r>
          <w:rPr>
            <w:rFonts w:hint="eastAsia"/>
          </w:rPr>
          <w:t>number of PDU sessions</w:t>
        </w:r>
      </w:ins>
      <w:ins w:id="3008" w:author="S5-225188" w:date="2022-08-25T11:12:00Z">
        <w:r>
          <w:rPr/>
          <w:t xml:space="preserve"> </w:t>
        </w:r>
      </w:ins>
      <w:ins w:id="3009" w:author="S5-225188" w:date="2022-08-25T11:12:00Z">
        <w:r>
          <w:rPr>
            <w:lang w:eastAsia="zh-CN"/>
          </w:rPr>
          <w:t xml:space="preserve">per </w:t>
        </w:r>
      </w:ins>
      <w:ins w:id="3010" w:author="S5-225188" w:date="2022-08-25T11:12:00Z">
        <w:r>
          <w:rPr/>
          <w:t>CAG Identifier</w:t>
        </w:r>
      </w:ins>
      <w:ins w:id="3011" w:author="S5-225188" w:date="2022-08-25T11:12:00Z">
        <w:r>
          <w:rPr>
            <w:lang w:val="en-US"/>
          </w:rPr>
          <w:t xml:space="preserve"> </w:t>
        </w:r>
      </w:ins>
      <w:ins w:id="3012" w:author="S5-225188" w:date="2022-08-25T11:12:00Z">
        <w:r>
          <w:rPr>
            <w:rFonts w:hint="eastAsia"/>
          </w:rPr>
          <w:t xml:space="preserve">of vertical industry customers </w:t>
        </w:r>
      </w:ins>
      <w:ins w:id="3013" w:author="S5-225188" w:date="2022-08-25T11:12:00Z">
        <w:r>
          <w:rPr/>
          <w:t>for the purpose of charging or statistics.</w:t>
        </w:r>
      </w:ins>
      <w:ins w:id="3014" w:author="S5-225188" w:date="2022-08-25T11:12:00Z">
        <w:r>
          <w:rPr>
            <w:lang w:val="en-US"/>
          </w:rPr>
          <w:t xml:space="preserve"> In addition, </w:t>
        </w:r>
      </w:ins>
      <w:ins w:id="3015" w:author="S5-225188" w:date="2022-08-25T11:12:00Z">
        <w:r>
          <w:rPr>
            <w:rFonts w:hint="eastAsia"/>
            <w:lang w:bidi="ar-IQ"/>
          </w:rPr>
          <w:t>NPN-OP</w:t>
        </w:r>
      </w:ins>
      <w:ins w:id="3016" w:author="S5-225188" w:date="2022-08-25T11:12:00Z">
        <w:r>
          <w:rPr>
            <w:lang w:val="en-US"/>
          </w:rPr>
          <w:t xml:space="preserve"> can perform tiered charging for different </w:t>
        </w:r>
      </w:ins>
      <w:ins w:id="3017" w:author="S5-225188" w:date="2022-08-25T11:12:00Z">
        <w:r>
          <w:rPr>
            <w:rFonts w:hint="eastAsia"/>
          </w:rPr>
          <w:t>number of PDU sessions</w:t>
        </w:r>
      </w:ins>
      <w:ins w:id="3018" w:author="S5-225188" w:date="2022-08-25T11:12:00Z">
        <w:r>
          <w:rPr>
            <w:lang w:val="en-US"/>
          </w:rPr>
          <w:t xml:space="preserve"> </w:t>
        </w:r>
      </w:ins>
      <w:ins w:id="3019" w:author="S5-225188" w:date="2022-08-25T11:12:00Z">
        <w:r>
          <w:rPr>
            <w:rFonts w:eastAsia="宋体"/>
            <w:lang w:eastAsia="ko-KR"/>
          </w:rPr>
          <w:t>threshold</w:t>
        </w:r>
      </w:ins>
      <w:ins w:id="3020" w:author="S5-225188" w:date="2022-08-25T11:12:00Z">
        <w:r>
          <w:rPr>
            <w:lang w:val="en-US"/>
          </w:rPr>
          <w:t>.</w:t>
        </w:r>
      </w:ins>
    </w:p>
    <w:p>
      <w:pPr>
        <w:rPr>
          <w:lang w:val="en-US"/>
        </w:rPr>
      </w:pPr>
      <w:ins w:id="3021" w:author="S5-225188" w:date="2022-08-25T11:12:00Z">
        <w:r>
          <w:rPr>
            <w:rFonts w:hint="eastAsia"/>
            <w:lang w:eastAsia="zh-CN"/>
          </w:rPr>
          <w:t xml:space="preserve">The </w:t>
        </w:r>
      </w:ins>
      <w:ins w:id="3022" w:author="S5-225188" w:date="2022-08-25T11:12:00Z">
        <w:r>
          <w:rPr>
            <w:lang w:eastAsia="zh-CN"/>
          </w:rPr>
          <w:t xml:space="preserve">potential </w:t>
        </w:r>
      </w:ins>
      <w:ins w:id="3023" w:author="S5-225188" w:date="2022-08-25T11:12:00Z">
        <w:r>
          <w:rPr>
            <w:rFonts w:hint="eastAsia"/>
            <w:lang w:eastAsia="zh-CN"/>
          </w:rPr>
          <w:t>charging requirements for this UC are: REQ-eNPN_CH_PNI-NPN_AC-0</w:t>
        </w:r>
      </w:ins>
      <w:ins w:id="3024" w:author="S5-225188" w:date="2022-08-25T11:12:00Z">
        <w:r>
          <w:rPr>
            <w:lang w:val="en-US" w:eastAsia="zh-CN"/>
          </w:rPr>
          <w:t>3</w:t>
        </w:r>
      </w:ins>
      <w:ins w:id="3025" w:author="S5-225188" w:date="2022-08-25T11:12:00Z">
        <w:r>
          <w:rPr/>
          <w:t xml:space="preserve">, </w:t>
        </w:r>
      </w:ins>
      <w:ins w:id="3026" w:author="S5-225188" w:date="2022-08-25T11:12:00Z">
        <w:r>
          <w:rPr>
            <w:rFonts w:hint="eastAsia"/>
          </w:rPr>
          <w:t>REQ-eNPN_CH_PNI-NPN_AC-0</w:t>
        </w:r>
      </w:ins>
      <w:ins w:id="3027" w:author="S5-225188" w:date="2022-08-25T11:12:00Z">
        <w:r>
          <w:rPr>
            <w:lang w:val="en-US"/>
          </w:rPr>
          <w:t>5.</w:t>
        </w:r>
      </w:ins>
    </w:p>
    <w:p>
      <w:pPr>
        <w:pStyle w:val="4"/>
        <w:rPr>
          <w:rFonts w:eastAsia="宋体"/>
        </w:rPr>
      </w:pPr>
      <w:bookmarkStart w:id="134" w:name="_Toc4095"/>
      <w:bookmarkStart w:id="135" w:name="_Toc112331167"/>
      <w:r>
        <w:rPr>
          <w:rFonts w:eastAsia="宋体"/>
          <w:lang w:val="en-US"/>
        </w:rPr>
        <w:t>6</w:t>
      </w:r>
      <w:r>
        <w:rPr>
          <w:rFonts w:eastAsia="宋体"/>
        </w:rPr>
        <w:t>.1.</w:t>
      </w:r>
      <w:r>
        <w:rPr>
          <w:rFonts w:hint="eastAsia" w:eastAsia="宋体"/>
          <w:lang w:eastAsia="zh-CN"/>
        </w:rPr>
        <w:t>2</w:t>
      </w:r>
      <w:r>
        <w:rPr>
          <w:rFonts w:eastAsia="宋体"/>
        </w:rPr>
        <w:tab/>
      </w:r>
      <w:r>
        <w:rPr>
          <w:rFonts w:eastAsia="宋体"/>
        </w:rPr>
        <w:t>Potential charging requirements</w:t>
      </w:r>
      <w:bookmarkEnd w:id="134"/>
      <w:bookmarkEnd w:id="135"/>
    </w:p>
    <w:p>
      <w:pPr>
        <w:rPr>
          <w:lang w:val="en-US" w:eastAsia="zh-CN"/>
        </w:rPr>
      </w:pPr>
      <w:r>
        <w:rPr>
          <w:b/>
          <w:bCs/>
          <w:color w:val="000000"/>
          <w:lang w:eastAsia="ko-KR"/>
        </w:rPr>
        <w:t>REQ-</w:t>
      </w:r>
      <w:r>
        <w:rPr>
          <w:rFonts w:hint="eastAsia"/>
          <w:b/>
          <w:bCs/>
          <w:color w:val="000000"/>
          <w:lang w:eastAsia="ko-KR"/>
        </w:rPr>
        <w:t>eNPN_CH_</w:t>
      </w:r>
      <w:r>
        <w:rPr>
          <w:b/>
          <w:bCs/>
          <w:color w:val="000000"/>
          <w:lang w:val="en-US" w:eastAsia="ko-KR"/>
        </w:rPr>
        <w:t>PNI-NPN</w:t>
      </w:r>
      <w:r>
        <w:rPr>
          <w:rFonts w:hint="eastAsia"/>
          <w:b/>
          <w:bCs/>
          <w:color w:val="000000"/>
          <w:lang w:eastAsia="ko-KR"/>
        </w:rPr>
        <w:t>_</w:t>
      </w:r>
      <w:r>
        <w:rPr>
          <w:b/>
          <w:bCs/>
          <w:color w:val="000000"/>
          <w:lang w:val="en-US" w:eastAsia="ko-KR"/>
        </w:rPr>
        <w:t>AC</w:t>
      </w:r>
      <w:r>
        <w:rPr>
          <w:b/>
          <w:bCs/>
          <w:color w:val="000000"/>
          <w:lang w:eastAsia="ko-KR"/>
        </w:rPr>
        <w:t>-</w:t>
      </w:r>
      <w:r>
        <w:rPr>
          <w:b/>
          <w:bCs/>
          <w:color w:val="000000"/>
          <w:lang w:eastAsia="zh-CN"/>
        </w:rPr>
        <w:t>01</w:t>
      </w:r>
      <w:r>
        <w:rPr>
          <w:b/>
          <w:lang w:eastAsia="zh-CN"/>
        </w:rPr>
        <w:t>:</w:t>
      </w:r>
      <w:r>
        <w:t xml:space="preserve"> </w:t>
      </w:r>
      <w:r>
        <w:rPr>
          <w:color w:val="000000"/>
        </w:rPr>
        <w:t>The 5G system</w:t>
      </w:r>
      <w:r>
        <w:rPr>
          <w:color w:val="000000"/>
          <w:lang w:eastAsia="zh-CN"/>
        </w:rPr>
        <w:t xml:space="preserve"> should support converged charging </w:t>
      </w:r>
      <w:r>
        <w:rPr>
          <w:lang w:eastAsia="zh-CN"/>
        </w:rPr>
        <w:t>per UE</w:t>
      </w:r>
      <w:r>
        <w:rPr>
          <w:lang w:val="en-US" w:eastAsia="zh-CN"/>
        </w:rPr>
        <w:t xml:space="preserve"> for </w:t>
      </w:r>
      <w:r>
        <w:rPr>
          <w:lang w:val="en-US"/>
        </w:rPr>
        <w:t>PNI-NPN</w:t>
      </w:r>
      <w:r>
        <w:rPr>
          <w:lang w:val="en-US" w:eastAsia="zh-CN"/>
        </w:rPr>
        <w:t xml:space="preserve"> network access and usage.</w:t>
      </w:r>
    </w:p>
    <w:p>
      <w:pPr>
        <w:rPr>
          <w:lang w:val="en-US" w:eastAsia="zh-CN"/>
        </w:rPr>
      </w:pPr>
      <w:r>
        <w:rPr>
          <w:b/>
          <w:bCs/>
          <w:color w:val="000000"/>
          <w:lang w:eastAsia="ko-KR"/>
        </w:rPr>
        <w:t>REQ-</w:t>
      </w:r>
      <w:r>
        <w:rPr>
          <w:rFonts w:hint="eastAsia"/>
          <w:b/>
          <w:bCs/>
          <w:color w:val="000000"/>
          <w:lang w:eastAsia="ko-KR"/>
        </w:rPr>
        <w:t>eNPN_CH_</w:t>
      </w:r>
      <w:r>
        <w:rPr>
          <w:b/>
          <w:bCs/>
          <w:color w:val="000000"/>
          <w:lang w:val="en-US" w:eastAsia="ko-KR"/>
        </w:rPr>
        <w:t>PNI-NPN</w:t>
      </w:r>
      <w:r>
        <w:rPr>
          <w:rFonts w:hint="eastAsia"/>
          <w:b/>
          <w:bCs/>
          <w:color w:val="000000"/>
          <w:lang w:eastAsia="ko-KR"/>
        </w:rPr>
        <w:t>_</w:t>
      </w:r>
      <w:r>
        <w:rPr>
          <w:b/>
          <w:bCs/>
          <w:color w:val="000000"/>
          <w:lang w:val="en-US" w:eastAsia="ko-KR"/>
        </w:rPr>
        <w:t>AC</w:t>
      </w:r>
      <w:r>
        <w:rPr>
          <w:b/>
          <w:bCs/>
          <w:color w:val="000000"/>
          <w:lang w:eastAsia="ko-KR"/>
        </w:rPr>
        <w:t>-</w:t>
      </w:r>
      <w:r>
        <w:rPr>
          <w:b/>
          <w:bCs/>
          <w:color w:val="000000"/>
          <w:lang w:eastAsia="zh-CN"/>
        </w:rPr>
        <w:t>0</w:t>
      </w:r>
      <w:r>
        <w:rPr>
          <w:b/>
          <w:bCs/>
          <w:color w:val="000000"/>
          <w:lang w:val="en-US" w:eastAsia="zh-CN"/>
        </w:rPr>
        <w:t>2</w:t>
      </w:r>
      <w:r>
        <w:rPr>
          <w:b/>
          <w:lang w:eastAsia="zh-CN"/>
        </w:rPr>
        <w:t>:</w:t>
      </w:r>
      <w:r>
        <w:t xml:space="preserve"> </w:t>
      </w:r>
      <w:r>
        <w:rPr>
          <w:color w:val="000000"/>
        </w:rPr>
        <w:t>The 5G system</w:t>
      </w:r>
      <w:r>
        <w:rPr>
          <w:color w:val="000000"/>
          <w:lang w:eastAsia="zh-CN"/>
        </w:rPr>
        <w:t xml:space="preserve"> should support converged charging </w:t>
      </w:r>
      <w:r>
        <w:rPr>
          <w:lang w:eastAsia="zh-CN"/>
        </w:rPr>
        <w:t xml:space="preserve">per </w:t>
      </w:r>
      <w:r>
        <w:rPr>
          <w:rFonts w:hint="eastAsia"/>
          <w:lang w:eastAsia="zh-CN"/>
        </w:rPr>
        <w:t>vertical industry consumer</w:t>
      </w:r>
      <w:r>
        <w:rPr>
          <w:lang w:val="en-US" w:eastAsia="zh-CN"/>
        </w:rPr>
        <w:t xml:space="preserve"> for </w:t>
      </w:r>
      <w:r>
        <w:rPr>
          <w:lang w:val="en-US"/>
        </w:rPr>
        <w:t>PNI-NPN</w:t>
      </w:r>
      <w:r>
        <w:rPr>
          <w:lang w:val="en-US" w:eastAsia="zh-CN"/>
        </w:rPr>
        <w:t xml:space="preserve"> network access and usage.</w:t>
      </w:r>
    </w:p>
    <w:p>
      <w:pPr>
        <w:rPr>
          <w:lang w:val="en-US" w:eastAsia="zh-CN"/>
        </w:rPr>
      </w:pPr>
      <w:r>
        <w:rPr>
          <w:b/>
          <w:bCs/>
          <w:color w:val="000000"/>
          <w:lang w:eastAsia="ko-KR"/>
        </w:rPr>
        <w:t>REQ-</w:t>
      </w:r>
      <w:r>
        <w:rPr>
          <w:rFonts w:hint="eastAsia"/>
          <w:b/>
          <w:bCs/>
          <w:color w:val="000000"/>
          <w:lang w:eastAsia="ko-KR"/>
        </w:rPr>
        <w:t>eNPN_CH_</w:t>
      </w:r>
      <w:r>
        <w:rPr>
          <w:b/>
          <w:bCs/>
          <w:color w:val="000000"/>
          <w:lang w:val="en-US" w:eastAsia="ko-KR"/>
        </w:rPr>
        <w:t>PNI-NPN</w:t>
      </w:r>
      <w:r>
        <w:rPr>
          <w:rFonts w:hint="eastAsia"/>
          <w:b/>
          <w:bCs/>
          <w:color w:val="000000"/>
          <w:lang w:eastAsia="ko-KR"/>
        </w:rPr>
        <w:t>_</w:t>
      </w:r>
      <w:r>
        <w:rPr>
          <w:b/>
          <w:bCs/>
          <w:color w:val="000000"/>
          <w:lang w:val="en-US" w:eastAsia="ko-KR"/>
        </w:rPr>
        <w:t>AC</w:t>
      </w:r>
      <w:r>
        <w:rPr>
          <w:b/>
          <w:bCs/>
          <w:color w:val="000000"/>
          <w:lang w:eastAsia="ko-KR"/>
        </w:rPr>
        <w:t>-</w:t>
      </w:r>
      <w:r>
        <w:rPr>
          <w:b/>
          <w:bCs/>
          <w:color w:val="000000"/>
          <w:lang w:eastAsia="zh-CN"/>
        </w:rPr>
        <w:t>0</w:t>
      </w:r>
      <w:r>
        <w:rPr>
          <w:b/>
          <w:bCs/>
          <w:color w:val="000000"/>
          <w:lang w:val="en-US" w:eastAsia="zh-CN"/>
        </w:rPr>
        <w:t>3</w:t>
      </w:r>
      <w:r>
        <w:rPr>
          <w:b/>
          <w:lang w:eastAsia="zh-CN"/>
        </w:rPr>
        <w:t>:</w:t>
      </w:r>
      <w:r>
        <w:t xml:space="preserve"> </w:t>
      </w:r>
      <w:r>
        <w:rPr>
          <w:color w:val="000000"/>
        </w:rPr>
        <w:t>The 5G system</w:t>
      </w:r>
      <w:r>
        <w:rPr>
          <w:color w:val="000000"/>
          <w:lang w:eastAsia="zh-CN"/>
        </w:rPr>
        <w:t xml:space="preserve"> should support converged charging </w:t>
      </w:r>
      <w:r>
        <w:rPr>
          <w:lang w:eastAsia="zh-CN"/>
        </w:rPr>
        <w:t xml:space="preserve">per </w:t>
      </w:r>
      <w:r>
        <w:t>CAG Identifier</w:t>
      </w:r>
      <w:r>
        <w:rPr>
          <w:lang w:val="en-US" w:eastAsia="zh-CN"/>
        </w:rPr>
        <w:t xml:space="preserve"> for </w:t>
      </w:r>
      <w:r>
        <w:rPr>
          <w:lang w:val="en-US"/>
        </w:rPr>
        <w:t>PNI-NPN</w:t>
      </w:r>
      <w:r>
        <w:rPr>
          <w:lang w:val="en-US" w:eastAsia="zh-CN"/>
        </w:rPr>
        <w:t xml:space="preserve"> network access and usage.</w:t>
      </w:r>
    </w:p>
    <w:p>
      <w:pPr>
        <w:rPr>
          <w:ins w:id="3028" w:author="S5-225188" w:date="2022-08-25T11:13:00Z"/>
        </w:rPr>
      </w:pPr>
      <w:r>
        <w:rPr>
          <w:b/>
          <w:bCs/>
          <w:color w:val="000000"/>
          <w:lang w:eastAsia="ko-KR"/>
        </w:rPr>
        <w:t>REQ-</w:t>
      </w:r>
      <w:r>
        <w:rPr>
          <w:rFonts w:hint="eastAsia"/>
          <w:b/>
          <w:bCs/>
          <w:color w:val="000000"/>
          <w:lang w:eastAsia="ko-KR"/>
        </w:rPr>
        <w:t>eNPN_CH_</w:t>
      </w:r>
      <w:r>
        <w:rPr>
          <w:b/>
          <w:bCs/>
          <w:color w:val="000000"/>
          <w:lang w:val="en-US" w:eastAsia="ko-KR"/>
        </w:rPr>
        <w:t>PNI-NPN</w:t>
      </w:r>
      <w:r>
        <w:rPr>
          <w:rFonts w:hint="eastAsia"/>
          <w:b/>
          <w:bCs/>
          <w:color w:val="000000"/>
          <w:lang w:eastAsia="ko-KR"/>
        </w:rPr>
        <w:t>_</w:t>
      </w:r>
      <w:r>
        <w:rPr>
          <w:b/>
          <w:bCs/>
          <w:color w:val="000000"/>
          <w:lang w:val="en-US" w:eastAsia="ko-KR"/>
        </w:rPr>
        <w:t>AC</w:t>
      </w:r>
      <w:r>
        <w:rPr>
          <w:b/>
          <w:bCs/>
          <w:color w:val="000000"/>
          <w:lang w:eastAsia="ko-KR"/>
        </w:rPr>
        <w:t>-</w:t>
      </w:r>
      <w:r>
        <w:rPr>
          <w:b/>
          <w:bCs/>
          <w:color w:val="000000"/>
          <w:lang w:eastAsia="zh-CN"/>
        </w:rPr>
        <w:t>0</w:t>
      </w:r>
      <w:r>
        <w:rPr>
          <w:b/>
          <w:bCs/>
          <w:color w:val="000000"/>
          <w:lang w:val="en-US" w:eastAsia="zh-CN"/>
        </w:rPr>
        <w:t>4</w:t>
      </w:r>
      <w:r>
        <w:rPr>
          <w:b/>
          <w:lang w:eastAsia="zh-CN"/>
        </w:rPr>
        <w:t>:</w:t>
      </w:r>
      <w:r>
        <w:t xml:space="preserve"> </w:t>
      </w:r>
      <w:r>
        <w:rPr>
          <w:color w:val="000000"/>
        </w:rPr>
        <w:t>The 5G system</w:t>
      </w:r>
      <w:r>
        <w:rPr>
          <w:color w:val="000000"/>
          <w:lang w:eastAsia="zh-CN"/>
        </w:rPr>
        <w:t xml:space="preserve"> should support converged charging </w:t>
      </w:r>
      <w:r>
        <w:rPr>
          <w:lang w:eastAsia="zh-CN"/>
        </w:rPr>
        <w:t xml:space="preserve">per </w:t>
      </w:r>
      <w:r>
        <w:t>CAG Identifier</w:t>
      </w:r>
      <w:r>
        <w:rPr>
          <w:lang w:val="en-US" w:eastAsia="zh-CN"/>
        </w:rPr>
        <w:t xml:space="preserve"> for </w:t>
      </w:r>
      <w:r>
        <w:rPr>
          <w:lang w:val="en-US"/>
        </w:rPr>
        <w:t>PNI-NPN</w:t>
      </w:r>
      <w:r>
        <w:rPr>
          <w:lang w:val="en-US" w:eastAsia="zh-CN"/>
        </w:rPr>
        <w:t xml:space="preserve"> network access and usage</w:t>
      </w:r>
      <w:r>
        <w:t>, based on "number of UEs".</w:t>
      </w:r>
    </w:p>
    <w:p>
      <w:pPr>
        <w:rPr>
          <w:lang w:val="en-US" w:eastAsia="zh-CN"/>
        </w:rPr>
      </w:pPr>
      <w:ins w:id="3029" w:author="S5-225188" w:date="2022-08-25T11:13:00Z">
        <w:r>
          <w:rPr>
            <w:b/>
            <w:bCs/>
            <w:color w:val="000000"/>
            <w:lang w:eastAsia="ko-KR"/>
          </w:rPr>
          <w:t>REQ-</w:t>
        </w:r>
      </w:ins>
      <w:ins w:id="3030" w:author="S5-225188" w:date="2022-08-25T11:13:00Z">
        <w:r>
          <w:rPr>
            <w:rFonts w:hint="eastAsia"/>
            <w:b/>
            <w:bCs/>
            <w:color w:val="000000"/>
            <w:lang w:eastAsia="ko-KR"/>
          </w:rPr>
          <w:t>eNPN_CH_</w:t>
        </w:r>
      </w:ins>
      <w:ins w:id="3031" w:author="S5-225188" w:date="2022-08-25T11:13:00Z">
        <w:r>
          <w:rPr>
            <w:b/>
            <w:bCs/>
            <w:color w:val="000000"/>
            <w:lang w:val="en-US" w:eastAsia="ko-KR"/>
          </w:rPr>
          <w:t>PNI-NPN</w:t>
        </w:r>
      </w:ins>
      <w:ins w:id="3032" w:author="S5-225188" w:date="2022-08-25T11:13:00Z">
        <w:r>
          <w:rPr>
            <w:rFonts w:hint="eastAsia"/>
            <w:b/>
            <w:bCs/>
            <w:color w:val="000000"/>
            <w:lang w:eastAsia="ko-KR"/>
          </w:rPr>
          <w:t>_</w:t>
        </w:r>
      </w:ins>
      <w:ins w:id="3033" w:author="S5-225188" w:date="2022-08-25T11:13:00Z">
        <w:r>
          <w:rPr>
            <w:b/>
            <w:bCs/>
            <w:color w:val="000000"/>
            <w:lang w:val="en-US" w:eastAsia="ko-KR"/>
          </w:rPr>
          <w:t>AC</w:t>
        </w:r>
      </w:ins>
      <w:ins w:id="3034" w:author="S5-225188" w:date="2022-08-25T11:13:00Z">
        <w:r>
          <w:rPr>
            <w:b/>
            <w:bCs/>
            <w:color w:val="000000"/>
            <w:lang w:eastAsia="ko-KR"/>
          </w:rPr>
          <w:t>-</w:t>
        </w:r>
      </w:ins>
      <w:ins w:id="3035" w:author="S5-225188" w:date="2022-08-25T11:13:00Z">
        <w:r>
          <w:rPr>
            <w:b/>
            <w:bCs/>
            <w:color w:val="000000"/>
            <w:lang w:eastAsia="zh-CN"/>
          </w:rPr>
          <w:t>0</w:t>
        </w:r>
      </w:ins>
      <w:ins w:id="3036" w:author="S5-225188" w:date="2022-08-25T11:13:00Z">
        <w:r>
          <w:rPr>
            <w:b/>
            <w:bCs/>
            <w:color w:val="000000"/>
            <w:lang w:val="en-US" w:eastAsia="zh-CN"/>
          </w:rPr>
          <w:t>5</w:t>
        </w:r>
      </w:ins>
      <w:ins w:id="3037" w:author="S5-225188" w:date="2022-08-25T11:13:00Z">
        <w:r>
          <w:rPr>
            <w:b/>
            <w:lang w:eastAsia="zh-CN"/>
          </w:rPr>
          <w:t>:</w:t>
        </w:r>
      </w:ins>
      <w:ins w:id="3038" w:author="S5-225188" w:date="2022-08-25T11:13:00Z">
        <w:r>
          <w:rPr/>
          <w:t xml:space="preserve"> </w:t>
        </w:r>
      </w:ins>
      <w:ins w:id="3039" w:author="S5-225188" w:date="2022-08-25T11:13:00Z">
        <w:r>
          <w:rPr>
            <w:color w:val="000000"/>
          </w:rPr>
          <w:t>The 5G system</w:t>
        </w:r>
      </w:ins>
      <w:ins w:id="3040" w:author="S5-225188" w:date="2022-08-25T11:13:00Z">
        <w:r>
          <w:rPr>
            <w:color w:val="000000"/>
            <w:lang w:eastAsia="zh-CN"/>
          </w:rPr>
          <w:t xml:space="preserve"> should support converged charging </w:t>
        </w:r>
      </w:ins>
      <w:ins w:id="3041" w:author="S5-225188" w:date="2022-08-25T11:13:00Z">
        <w:r>
          <w:rPr>
            <w:lang w:eastAsia="zh-CN"/>
          </w:rPr>
          <w:t xml:space="preserve">per </w:t>
        </w:r>
      </w:ins>
      <w:ins w:id="3042" w:author="S5-225188" w:date="2022-08-25T11:13:00Z">
        <w:r>
          <w:rPr/>
          <w:t>CAG Identifier</w:t>
        </w:r>
      </w:ins>
      <w:ins w:id="3043" w:author="S5-225188" w:date="2022-08-25T11:13:00Z">
        <w:r>
          <w:rPr>
            <w:lang w:val="en-US" w:eastAsia="zh-CN"/>
          </w:rPr>
          <w:t xml:space="preserve"> for </w:t>
        </w:r>
      </w:ins>
      <w:ins w:id="3044" w:author="S5-225188" w:date="2022-08-25T11:13:00Z">
        <w:r>
          <w:rPr>
            <w:lang w:val="en-US"/>
          </w:rPr>
          <w:t>PNI-NPN</w:t>
        </w:r>
      </w:ins>
      <w:ins w:id="3045" w:author="S5-225188" w:date="2022-08-25T11:13:00Z">
        <w:r>
          <w:rPr>
            <w:lang w:val="en-US" w:eastAsia="zh-CN"/>
          </w:rPr>
          <w:t xml:space="preserve"> network access and usage</w:t>
        </w:r>
      </w:ins>
      <w:ins w:id="3046" w:author="S5-225188" w:date="2022-08-25T11:13:00Z">
        <w:r>
          <w:rPr/>
          <w:t>, based on "</w:t>
        </w:r>
      </w:ins>
      <w:ins w:id="3047" w:author="S5-225188" w:date="2022-08-25T11:13:00Z">
        <w:r>
          <w:rPr>
            <w:rFonts w:hint="eastAsia"/>
          </w:rPr>
          <w:t>number of PDU sessions</w:t>
        </w:r>
      </w:ins>
      <w:ins w:id="3048" w:author="S5-225188" w:date="2022-08-25T11:13:00Z">
        <w:r>
          <w:rPr/>
          <w:t>".</w:t>
        </w:r>
      </w:ins>
    </w:p>
    <w:p>
      <w:pPr>
        <w:pStyle w:val="4"/>
        <w:rPr>
          <w:rFonts w:eastAsia="宋体"/>
          <w:lang w:eastAsia="zh-CN"/>
        </w:rPr>
      </w:pPr>
      <w:bookmarkStart w:id="136" w:name="_Toc6631"/>
      <w:bookmarkStart w:id="137" w:name="_Toc112331168"/>
      <w:r>
        <w:rPr>
          <w:rFonts w:eastAsia="宋体"/>
          <w:lang w:val="en-US"/>
        </w:rPr>
        <w:t>6</w:t>
      </w:r>
      <w:r>
        <w:rPr>
          <w:rFonts w:eastAsia="宋体"/>
        </w:rPr>
        <w:t>.1.</w:t>
      </w:r>
      <w:r>
        <w:rPr>
          <w:rFonts w:hint="eastAsia" w:eastAsia="宋体"/>
          <w:lang w:eastAsia="zh-CN"/>
        </w:rPr>
        <w:t>3</w:t>
      </w:r>
      <w:r>
        <w:rPr>
          <w:rFonts w:eastAsia="宋体"/>
        </w:rPr>
        <w:tab/>
      </w:r>
      <w:r>
        <w:rPr>
          <w:rFonts w:eastAsia="宋体"/>
        </w:rPr>
        <w:t>Key issues</w:t>
      </w:r>
      <w:bookmarkEnd w:id="136"/>
      <w:bookmarkEnd w:id="137"/>
    </w:p>
    <w:p>
      <w:pPr>
        <w:rPr>
          <w:color w:val="000000"/>
          <w:lang w:eastAsia="zh-CN"/>
        </w:rPr>
      </w:pPr>
      <w:bookmarkStart w:id="138" w:name="_Toc24904"/>
      <w:r>
        <w:rPr>
          <w:color w:val="000000"/>
          <w:lang w:eastAsia="zh-CN"/>
        </w:rPr>
        <w:t xml:space="preserve">This key issue </w:t>
      </w:r>
      <w:r>
        <w:rPr>
          <w:color w:val="000000"/>
        </w:rPr>
        <w:t>is for investigating</w:t>
      </w:r>
      <w:r>
        <w:rPr>
          <w:color w:val="000000"/>
          <w:lang w:eastAsia="zh-CN"/>
        </w:rPr>
        <w:t xml:space="preserve"> how to support </w:t>
      </w:r>
      <w:r>
        <w:rPr>
          <w:color w:val="000000"/>
          <w:lang w:val="en-US" w:eastAsia="zh-CN"/>
        </w:rPr>
        <w:t>c</w:t>
      </w:r>
      <w:r>
        <w:rPr>
          <w:rFonts w:hint="eastAsia"/>
          <w:color w:val="000000"/>
          <w:lang w:eastAsia="zh-CN"/>
        </w:rPr>
        <w:t>onverged charging for access connection in PNI-NPN</w:t>
      </w:r>
      <w:r>
        <w:rPr>
          <w:color w:val="000000"/>
          <w:lang w:eastAsia="zh-CN"/>
        </w:rPr>
        <w:t xml:space="preserve"> </w:t>
      </w:r>
      <w:r>
        <w:rPr>
          <w:color w:val="000000"/>
        </w:rPr>
        <w:t xml:space="preserve">considering </w:t>
      </w:r>
      <w:r>
        <w:rPr>
          <w:rFonts w:hint="eastAsia"/>
          <w:lang w:eastAsia="zh-CN"/>
        </w:rPr>
        <w:t>REQ-eNPN_CH_PNI-NPN_AC-01</w:t>
      </w:r>
      <w:r>
        <w:rPr>
          <w:lang w:val="en-US" w:eastAsia="zh-CN"/>
        </w:rPr>
        <w:t xml:space="preserve">, </w:t>
      </w:r>
      <w:r>
        <w:rPr>
          <w:rFonts w:hint="eastAsia"/>
        </w:rPr>
        <w:t>REQ-eNPN_CH_PNI-NPN_AC-02</w:t>
      </w:r>
      <w:r>
        <w:rPr>
          <w:lang w:val="en-US"/>
        </w:rPr>
        <w:t>, REQ-eNPN_CH_PNI-NPN_AC-03</w:t>
      </w:r>
      <w:ins w:id="3049" w:author="S5-225188" w:date="2022-08-25T11:13:00Z">
        <w:r>
          <w:rPr>
            <w:lang w:val="en-US"/>
          </w:rPr>
          <w:t>,</w:t>
        </w:r>
      </w:ins>
      <w:del w:id="3050" w:author="S5-225188" w:date="2022-08-25T11:13:00Z">
        <w:r>
          <w:rPr>
            <w:lang w:val="en-US"/>
          </w:rPr>
          <w:delText xml:space="preserve"> and</w:delText>
        </w:r>
      </w:del>
      <w:r>
        <w:rPr>
          <w:lang w:val="en-US"/>
        </w:rPr>
        <w:t xml:space="preserve"> REQ-eNPN_CH_PNI-NPN_AC-04</w:t>
      </w:r>
      <w:ins w:id="3051" w:author="S5-225188" w:date="2022-08-25T11:14:00Z">
        <w:r>
          <w:rPr>
            <w:lang w:val="en-US"/>
          </w:rPr>
          <w:t xml:space="preserve"> </w:t>
        </w:r>
      </w:ins>
      <w:ins w:id="3052" w:author="S5-225188" w:date="2022-08-25T11:13:00Z">
        <w:r>
          <w:rPr>
            <w:lang w:val="en-US"/>
          </w:rPr>
          <w:t>and REQ-eNPN_CH_PNI-NPN_AC-05</w:t>
        </w:r>
      </w:ins>
      <w:r>
        <w:rPr>
          <w:color w:val="000000"/>
        </w:rPr>
        <w:t>.</w:t>
      </w:r>
      <w:r>
        <w:rPr>
          <w:color w:val="000000"/>
          <w:lang w:eastAsia="zh-CN"/>
        </w:rPr>
        <w:t xml:space="preserve"> </w:t>
      </w:r>
      <w:r>
        <w:rPr>
          <w:color w:val="000000"/>
        </w:rPr>
        <w:t>This investigation</w:t>
      </w:r>
      <w:r>
        <w:rPr>
          <w:color w:val="000000"/>
          <w:lang w:eastAsia="zh-CN"/>
        </w:rPr>
        <w:t xml:space="preserve"> covers the following:</w:t>
      </w:r>
    </w:p>
    <w:p>
      <w:pPr>
        <w:pStyle w:val="49"/>
        <w:rPr>
          <w:color w:val="000000"/>
          <w:lang w:eastAsia="zh-CN"/>
        </w:rPr>
      </w:pPr>
      <w:r>
        <w:rPr>
          <w:color w:val="000000"/>
          <w:lang w:eastAsia="zh-CN"/>
        </w:rPr>
        <w:t>-</w:t>
      </w:r>
      <w:r>
        <w:rPr>
          <w:color w:val="000000"/>
          <w:lang w:eastAsia="zh-CN"/>
        </w:rPr>
        <w:tab/>
      </w:r>
      <w:r>
        <w:rPr>
          <w:b/>
          <w:bCs/>
        </w:rPr>
        <w:t>Key Issue #</w:t>
      </w:r>
      <w:r>
        <w:rPr>
          <w:b/>
          <w:bCs/>
          <w:lang w:val="en-US"/>
        </w:rPr>
        <w:t>2</w:t>
      </w:r>
      <w:r>
        <w:rPr>
          <w:b/>
          <w:bCs/>
        </w:rPr>
        <w:t>a:</w:t>
      </w:r>
      <w:r>
        <w:rPr>
          <w:b/>
          <w:bCs/>
          <w:lang w:val="en-US"/>
        </w:rPr>
        <w:t xml:space="preserve"> </w:t>
      </w:r>
      <w:r>
        <w:rPr>
          <w:lang w:val="en-US"/>
        </w:rPr>
        <w:t>I</w:t>
      </w:r>
      <w:r>
        <w:rPr>
          <w:color w:val="000000"/>
        </w:rPr>
        <w:t>dentification</w:t>
      </w:r>
      <w:r>
        <w:rPr>
          <w:color w:val="000000"/>
          <w:lang w:val="en-US"/>
        </w:rPr>
        <w:t xml:space="preserve"> </w:t>
      </w:r>
      <w:r>
        <w:rPr>
          <w:color w:val="000000"/>
        </w:rPr>
        <w:t>of the</w:t>
      </w:r>
      <w:r>
        <w:rPr>
          <w:color w:val="000000"/>
          <w:lang w:eastAsia="zh-CN"/>
        </w:rPr>
        <w:t xml:space="preserve"> charging information for </w:t>
      </w:r>
      <w:r>
        <w:rPr>
          <w:rFonts w:hint="eastAsia"/>
          <w:color w:val="000000"/>
          <w:lang w:eastAsia="zh-CN"/>
        </w:rPr>
        <w:t>converged charging</w:t>
      </w:r>
      <w:r>
        <w:rPr>
          <w:color w:val="000000"/>
          <w:lang w:val="en-US" w:eastAsia="zh-CN"/>
        </w:rPr>
        <w:t xml:space="preserve"> </w:t>
      </w:r>
      <w:r>
        <w:rPr>
          <w:rFonts w:hint="eastAsia"/>
          <w:color w:val="000000"/>
          <w:lang w:eastAsia="zh-CN"/>
        </w:rPr>
        <w:t>for PNI-NPN network access and usage</w:t>
      </w:r>
      <w:r>
        <w:rPr>
          <w:color w:val="000000"/>
          <w:lang w:eastAsia="zh-CN"/>
        </w:rPr>
        <w:t>;</w:t>
      </w:r>
    </w:p>
    <w:p>
      <w:pPr>
        <w:pStyle w:val="49"/>
        <w:rPr>
          <w:lang w:val="en-US" w:eastAsia="zh-CN"/>
        </w:rPr>
      </w:pPr>
      <w:r>
        <w:rPr>
          <w:color w:val="000000"/>
          <w:lang w:eastAsia="zh-CN"/>
        </w:rPr>
        <w:t>-</w:t>
      </w:r>
      <w:r>
        <w:rPr>
          <w:color w:val="000000"/>
          <w:lang w:eastAsia="zh-CN"/>
        </w:rPr>
        <w:tab/>
      </w:r>
      <w:r>
        <w:rPr>
          <w:b/>
          <w:bCs/>
        </w:rPr>
        <w:t>Key Issue #</w:t>
      </w:r>
      <w:r>
        <w:rPr>
          <w:b/>
          <w:bCs/>
          <w:lang w:val="en-US"/>
        </w:rPr>
        <w:t>2b</w:t>
      </w:r>
      <w:r>
        <w:rPr>
          <w:b/>
          <w:bCs/>
        </w:rPr>
        <w:t>:</w:t>
      </w:r>
      <w:r>
        <w:rPr>
          <w:b/>
          <w:bCs/>
          <w:lang w:val="en-US"/>
        </w:rPr>
        <w:t xml:space="preserve"> </w:t>
      </w:r>
      <w:r>
        <w:rPr>
          <w:lang w:val="en-US"/>
        </w:rPr>
        <w:t>I</w:t>
      </w:r>
      <w:r>
        <w:t>dentification of the main interactions with the NFs to obtain the charging information</w:t>
      </w:r>
      <w:r>
        <w:rPr>
          <w:lang w:eastAsia="zh-CN"/>
        </w:rPr>
        <w:t>;</w:t>
      </w:r>
      <w:r>
        <w:rPr>
          <w:lang w:val="en-US" w:eastAsia="zh-CN"/>
        </w:rPr>
        <w:t xml:space="preserve"> </w:t>
      </w:r>
    </w:p>
    <w:p>
      <w:pPr>
        <w:pStyle w:val="49"/>
        <w:rPr>
          <w:color w:val="000000"/>
          <w:lang w:val="en-US" w:eastAsia="zh-CN"/>
        </w:rPr>
      </w:pPr>
      <w:r>
        <w:rPr>
          <w:color w:val="000000"/>
          <w:lang w:eastAsia="zh-CN"/>
        </w:rPr>
        <w:t>-</w:t>
      </w:r>
      <w:r>
        <w:rPr>
          <w:color w:val="000000"/>
          <w:lang w:eastAsia="zh-CN"/>
        </w:rPr>
        <w:tab/>
      </w:r>
      <w:r>
        <w:rPr>
          <w:b/>
          <w:bCs/>
        </w:rPr>
        <w:t>Key Issue #</w:t>
      </w:r>
      <w:r>
        <w:rPr>
          <w:b/>
          <w:bCs/>
          <w:lang w:val="en-US"/>
        </w:rPr>
        <w:t>2c</w:t>
      </w:r>
      <w:r>
        <w:rPr>
          <w:b/>
          <w:bCs/>
        </w:rPr>
        <w:t>:</w:t>
      </w:r>
      <w:r>
        <w:rPr>
          <w:b/>
          <w:bCs/>
          <w:lang w:val="en-US"/>
        </w:rPr>
        <w:t xml:space="preserve"> </w:t>
      </w:r>
      <w:r>
        <w:t xml:space="preserve">The charging mechanism </w:t>
      </w:r>
      <w:r>
        <w:rPr>
          <w:lang w:val="en-US"/>
        </w:rPr>
        <w:t xml:space="preserve">supporting </w:t>
      </w:r>
      <w:r>
        <w:rPr>
          <w:lang w:bidi="ar-IQ"/>
        </w:rPr>
        <w:t>converged inter-provider charging for</w:t>
      </w:r>
      <w:r>
        <w:rPr>
          <w:rFonts w:hint="eastAsia"/>
          <w:color w:val="000000"/>
          <w:lang w:eastAsia="zh-CN"/>
        </w:rPr>
        <w:t xml:space="preserve"> PNI-NPN network access and usage</w:t>
      </w:r>
      <w:r>
        <w:rPr>
          <w:color w:val="000000"/>
          <w:lang w:val="en-US" w:eastAsia="zh-CN"/>
        </w:rPr>
        <w:t>.</w:t>
      </w:r>
      <w:bookmarkEnd w:id="138"/>
    </w:p>
    <w:p>
      <w:pPr>
        <w:pStyle w:val="4"/>
        <w:rPr>
          <w:rFonts w:eastAsia="宋体"/>
          <w:lang w:eastAsia="zh-CN"/>
        </w:rPr>
      </w:pPr>
      <w:bookmarkStart w:id="139" w:name="_Toc112331169"/>
      <w:r>
        <w:rPr>
          <w:rFonts w:eastAsia="宋体"/>
          <w:lang w:val="en-US"/>
        </w:rPr>
        <w:t>6</w:t>
      </w:r>
      <w:r>
        <w:rPr>
          <w:rFonts w:eastAsia="宋体"/>
        </w:rPr>
        <w:t>.1.</w:t>
      </w:r>
      <w:r>
        <w:rPr>
          <w:rFonts w:hint="eastAsia" w:eastAsia="宋体"/>
          <w:lang w:eastAsia="zh-CN"/>
        </w:rPr>
        <w:t>4</w:t>
      </w:r>
      <w:r>
        <w:rPr>
          <w:rFonts w:eastAsia="宋体"/>
        </w:rPr>
        <w:tab/>
      </w:r>
      <w:r>
        <w:rPr>
          <w:rFonts w:eastAsia="宋体"/>
        </w:rPr>
        <w:t>Possible solutions</w:t>
      </w:r>
      <w:bookmarkEnd w:id="127"/>
      <w:bookmarkEnd w:id="139"/>
    </w:p>
    <w:p>
      <w:pPr>
        <w:pStyle w:val="5"/>
        <w:rPr>
          <w:lang w:val="en-US"/>
        </w:rPr>
      </w:pPr>
      <w:bookmarkStart w:id="140" w:name="_Toc112331170"/>
      <w:r>
        <w:rPr>
          <w:lang w:val="en-US"/>
        </w:rPr>
        <w:t>6</w:t>
      </w:r>
      <w:r>
        <w:t>.</w:t>
      </w:r>
      <w:r>
        <w:rPr>
          <w:lang w:val="en-US"/>
        </w:rPr>
        <w:t>1</w:t>
      </w:r>
      <w:r>
        <w:t>.</w:t>
      </w:r>
      <w:r>
        <w:rPr>
          <w:lang w:val="en-US"/>
        </w:rPr>
        <w:t>4</w:t>
      </w:r>
      <w:r>
        <w:t>.1</w:t>
      </w:r>
      <w:r>
        <w:tab/>
      </w:r>
      <w:r>
        <w:rPr>
          <w:rFonts w:hint="eastAsia"/>
        </w:rPr>
        <w:t>Solution #</w:t>
      </w:r>
      <w:r>
        <w:rPr>
          <w:lang w:val="en-US"/>
        </w:rPr>
        <w:t>1</w:t>
      </w:r>
      <w:r>
        <w:rPr>
          <w:rFonts w:hint="eastAsia"/>
        </w:rPr>
        <w:t xml:space="preserve">: </w:t>
      </w:r>
      <w:r>
        <w:rPr>
          <w:lang w:val="en-US"/>
        </w:rPr>
        <w:t>E</w:t>
      </w:r>
      <w:r>
        <w:rPr>
          <w:rFonts w:hint="eastAsia"/>
        </w:rPr>
        <w:t>nd user charging for PNI-NPN network access and usage</w:t>
      </w:r>
      <w:bookmarkEnd w:id="140"/>
    </w:p>
    <w:p>
      <w:pPr>
        <w:pStyle w:val="6"/>
        <w:rPr>
          <w:lang w:eastAsia="zh-CN"/>
        </w:rPr>
      </w:pPr>
      <w:bookmarkStart w:id="141" w:name="_Toc533611346"/>
      <w:bookmarkStart w:id="142" w:name="_Toc25753228"/>
      <w:bookmarkStart w:id="143" w:name="_Toc112331171"/>
      <w:r>
        <w:rPr>
          <w:lang w:val="en-US"/>
        </w:rPr>
        <w:t>6</w:t>
      </w:r>
      <w:r>
        <w:t>.</w:t>
      </w:r>
      <w:r>
        <w:rPr>
          <w:lang w:val="en-US"/>
        </w:rPr>
        <w:t>1</w:t>
      </w:r>
      <w:r>
        <w:t>.</w:t>
      </w:r>
      <w:r>
        <w:rPr>
          <w:lang w:val="en-US"/>
        </w:rPr>
        <w:t>4</w:t>
      </w:r>
      <w:r>
        <w:t>.</w:t>
      </w:r>
      <w:r>
        <w:rPr>
          <w:lang w:val="en-US"/>
        </w:rPr>
        <w:t>1</w:t>
      </w:r>
      <w:r>
        <w:t>.1</w:t>
      </w:r>
      <w:r>
        <w:tab/>
      </w:r>
      <w:r>
        <w:rPr>
          <w:lang w:eastAsia="zh-CN"/>
        </w:rPr>
        <w:t>General</w:t>
      </w:r>
      <w:bookmarkEnd w:id="141"/>
      <w:bookmarkEnd w:id="142"/>
      <w:bookmarkEnd w:id="143"/>
    </w:p>
    <w:p>
      <w:r>
        <w:rPr>
          <w:rFonts w:hint="eastAsia"/>
        </w:rPr>
        <w:t xml:space="preserve">The CAG information of the UE is included in the subscription as part of </w:t>
      </w:r>
      <w:r>
        <w:t>the Mobility Restrictions</w:t>
      </w:r>
      <w:r>
        <w:rPr>
          <w:lang w:val="en-US"/>
        </w:rPr>
        <w:t xml:space="preserve"> </w:t>
      </w:r>
      <w:r>
        <w:rPr>
          <w:rFonts w:eastAsia="Malgun Gothic"/>
        </w:rPr>
        <w:t>as defined in clause 5.30.3 of TS 23.501</w:t>
      </w:r>
      <w:r>
        <w:rPr>
          <w:rFonts w:hint="eastAsia"/>
          <w:lang w:val="en-US" w:eastAsia="zh-CN"/>
        </w:rPr>
        <w:t xml:space="preserve"> [</w:t>
      </w:r>
      <w:r>
        <w:rPr>
          <w:lang w:val="en-US" w:eastAsia="zh-CN"/>
        </w:rPr>
        <w:t>2</w:t>
      </w:r>
      <w:r>
        <w:rPr>
          <w:rFonts w:hint="eastAsia"/>
          <w:lang w:val="en-US" w:eastAsia="zh-CN"/>
        </w:rPr>
        <w:t>]</w:t>
      </w:r>
      <w:r>
        <w:t>:</w:t>
      </w:r>
    </w:p>
    <w:p>
      <w:pPr>
        <w:pStyle w:val="49"/>
      </w:pPr>
      <w:r>
        <w:t>-</w:t>
      </w:r>
      <w:r>
        <w:tab/>
      </w:r>
      <w:r>
        <w:t>an Allowed CAG list i.e. a list of CAG Identifiers the UE is allowed to access; and</w:t>
      </w:r>
    </w:p>
    <w:p>
      <w:pPr>
        <w:pStyle w:val="49"/>
      </w:pPr>
      <w:r>
        <w:t>-</w:t>
      </w:r>
      <w:r>
        <w:tab/>
      </w:r>
      <w:r>
        <w:t>optionally, a CAG-only indication whether the UE is only allowed to access 5GS via CAG cells;</w:t>
      </w:r>
    </w:p>
    <w:p>
      <w:pPr>
        <w:rPr>
          <w:lang w:val="en-US" w:eastAsia="zh-CN"/>
        </w:rPr>
      </w:pPr>
      <w:r>
        <w:t xml:space="preserve">This </w:t>
      </w:r>
      <w:r>
        <w:rPr>
          <w:lang w:val="en-US" w:eastAsia="zh-CN"/>
        </w:rPr>
        <w:t>s</w:t>
      </w:r>
      <w:r>
        <w:rPr>
          <w:rFonts w:hint="eastAsia"/>
          <w:lang w:val="en-US" w:eastAsia="zh-CN"/>
        </w:rPr>
        <w:t>olution #1</w:t>
      </w:r>
      <w:r>
        <w:t xml:space="preserve"> which </w:t>
      </w:r>
      <w:r>
        <w:rPr>
          <w:iCs/>
        </w:rPr>
        <w:t xml:space="preserve">relying on </w:t>
      </w:r>
      <w:r>
        <w:rPr>
          <w:rFonts w:hint="eastAsia"/>
          <w:lang w:val="en-US" w:eastAsia="zh-CN"/>
        </w:rPr>
        <w:t>5G connection and mobility converged charging architecture defined in TS 32.25</w:t>
      </w:r>
      <w:r>
        <w:rPr>
          <w:lang w:val="en-US" w:eastAsia="zh-CN"/>
        </w:rPr>
        <w:t>6</w:t>
      </w:r>
      <w:r>
        <w:rPr>
          <w:rFonts w:hint="eastAsia"/>
          <w:lang w:val="en-US" w:eastAsia="zh-CN"/>
        </w:rPr>
        <w:t xml:space="preserve"> [</w:t>
      </w:r>
      <w:r>
        <w:rPr>
          <w:lang w:val="en-US" w:eastAsia="zh-CN"/>
        </w:rPr>
        <w:t>11</w:t>
      </w:r>
      <w:r>
        <w:rPr>
          <w:rFonts w:hint="eastAsia"/>
          <w:lang w:val="en-US" w:eastAsia="zh-CN"/>
        </w:rPr>
        <w:t xml:space="preserve">], with the extension of including </w:t>
      </w:r>
      <w:r>
        <w:t>CAG Identifier(s)</w:t>
      </w:r>
      <w:r>
        <w:rPr>
          <w:rFonts w:hint="eastAsia"/>
          <w:lang w:val="en-US" w:eastAsia="zh-CN"/>
        </w:rPr>
        <w:t xml:space="preserve"> for PNI-NPN network access in registration management charging</w:t>
      </w:r>
      <w:r>
        <w:rPr>
          <w:lang w:val="en-US" w:eastAsia="zh-CN"/>
        </w:rPr>
        <w:t xml:space="preserve"> </w:t>
      </w:r>
      <w:r>
        <w:rPr>
          <w:lang w:eastAsia="zh-CN"/>
        </w:rPr>
        <w:t>per UE</w:t>
      </w:r>
      <w:r>
        <w:t xml:space="preserve">, </w:t>
      </w:r>
      <w:r>
        <w:rPr>
          <w:lang w:eastAsia="zh-CN"/>
        </w:rPr>
        <w:t xml:space="preserve">addresses the </w:t>
      </w:r>
      <w:r>
        <w:rPr>
          <w:rFonts w:hint="eastAsia"/>
          <w:lang w:eastAsia="zh-CN"/>
        </w:rPr>
        <w:t>Key Issue #</w:t>
      </w:r>
      <w:r>
        <w:rPr>
          <w:lang w:val="en-US" w:eastAsia="zh-CN"/>
        </w:rPr>
        <w:t>2</w:t>
      </w:r>
      <w:r>
        <w:rPr>
          <w:rFonts w:hint="eastAsia"/>
          <w:lang w:eastAsia="zh-CN"/>
        </w:rPr>
        <w:t>a and Key Issue #</w:t>
      </w:r>
      <w:r>
        <w:rPr>
          <w:lang w:val="en-US" w:eastAsia="zh-CN"/>
        </w:rPr>
        <w:t>2</w:t>
      </w:r>
      <w:r>
        <w:rPr>
          <w:rFonts w:hint="eastAsia"/>
          <w:lang w:eastAsia="zh-CN"/>
        </w:rPr>
        <w:t>b</w:t>
      </w:r>
      <w:r>
        <w:t xml:space="preserve">. </w:t>
      </w:r>
    </w:p>
    <w:p>
      <w:pPr>
        <w:pStyle w:val="49"/>
        <w:ind w:left="0" w:firstLine="0"/>
        <w:rPr>
          <w:rFonts w:eastAsia="宋体"/>
          <w:lang w:val="en-US" w:eastAsia="zh-CN"/>
        </w:rPr>
      </w:pPr>
      <w:r>
        <w:rPr>
          <w:lang w:bidi="ar-IQ"/>
        </w:rPr>
        <w:object>
          <v:shape id="_x0000_i1033" o:spt="75" type="#_x0000_t75" style="height:255pt;width:417.5pt;" o:ole="t" filled="f" o:preferrelative="t" stroked="f" coordsize="21600,21600">
            <v:path/>
            <v:fill on="f" focussize="0,0"/>
            <v:stroke on="f" joinstyle="miter"/>
            <v:imagedata r:id="rId26" o:title=""/>
            <o:lock v:ext="edit" aspectratio="t"/>
            <w10:wrap type="none"/>
            <w10:anchorlock/>
          </v:shape>
          <o:OLEObject Type="Embed" ProgID="Visio.Drawing.11" ShapeID="_x0000_i1033" DrawAspect="Content" ObjectID="_1468075733" r:id="rId25">
            <o:LockedField>false</o:LockedField>
          </o:OLEObject>
        </w:object>
      </w:r>
    </w:p>
    <w:p>
      <w:pPr>
        <w:jc w:val="center"/>
        <w:rPr>
          <w:rFonts w:ascii="Arial" w:hAnsi="Arial" w:eastAsia="Times New Roman"/>
          <w:b/>
          <w:lang w:val="en-US"/>
        </w:rPr>
      </w:pPr>
      <w:r>
        <w:rPr>
          <w:rFonts w:ascii="Arial" w:hAnsi="Arial" w:eastAsia="Times New Roman"/>
          <w:b/>
        </w:rPr>
        <w:t xml:space="preserve">Figure </w:t>
      </w:r>
      <w:r>
        <w:rPr>
          <w:rFonts w:ascii="Arial" w:hAnsi="Arial" w:eastAsia="Times New Roman"/>
          <w:b/>
          <w:lang w:val="en-US"/>
        </w:rPr>
        <w:t>6</w:t>
      </w:r>
      <w:r>
        <w:rPr>
          <w:rFonts w:ascii="Arial" w:hAnsi="Arial" w:eastAsia="Times New Roman"/>
          <w:b/>
        </w:rPr>
        <w:t>.</w:t>
      </w:r>
      <w:r>
        <w:rPr>
          <w:rFonts w:ascii="Arial" w:hAnsi="Arial" w:eastAsia="Times New Roman"/>
          <w:b/>
          <w:lang w:val="en-US"/>
        </w:rPr>
        <w:t>1</w:t>
      </w:r>
      <w:r>
        <w:rPr>
          <w:rFonts w:ascii="Arial" w:hAnsi="Arial" w:eastAsia="Times New Roman"/>
          <w:b/>
        </w:rPr>
        <w:t>.</w:t>
      </w:r>
      <w:r>
        <w:rPr>
          <w:rFonts w:ascii="Arial" w:hAnsi="Arial" w:eastAsia="Times New Roman"/>
          <w:b/>
          <w:lang w:val="en-US"/>
        </w:rPr>
        <w:t>4</w:t>
      </w:r>
      <w:r>
        <w:rPr>
          <w:rFonts w:ascii="Arial" w:hAnsi="Arial" w:eastAsia="Times New Roman"/>
          <w:b/>
        </w:rPr>
        <w:t>.1.1-1: 5G connection and mobility converged charging architecture</w:t>
      </w:r>
      <w:r>
        <w:rPr>
          <w:rFonts w:ascii="Arial" w:hAnsi="Arial" w:eastAsia="Times New Roman"/>
          <w:b/>
          <w:lang w:val="en-US"/>
        </w:rPr>
        <w:t xml:space="preserve"> defined in TS 32.256 [11]</w:t>
      </w:r>
    </w:p>
    <w:p>
      <w:r>
        <w:t xml:space="preserve">In this solution, </w:t>
      </w:r>
      <w:r>
        <w:rPr>
          <w:lang w:bidi="ar-IQ"/>
        </w:rPr>
        <w:t xml:space="preserve">AMF </w:t>
      </w:r>
      <w:r>
        <w:t>collect</w:t>
      </w:r>
      <w:r>
        <w:rPr>
          <w:lang w:val="en-US"/>
        </w:rPr>
        <w:t>s</w:t>
      </w:r>
      <w:r>
        <w:t xml:space="preserve"> charging information</w:t>
      </w:r>
      <w:r>
        <w:rPr>
          <w:lang w:bidi="ar-IQ"/>
        </w:rPr>
        <w:t xml:space="preserve"> </w:t>
      </w:r>
      <w:r>
        <w:rPr>
          <w:rFonts w:hint="eastAsia"/>
          <w:lang w:val="en-US" w:eastAsia="zh-CN"/>
        </w:rPr>
        <w:t xml:space="preserve">including </w:t>
      </w:r>
      <w:r>
        <w:t>CAG Identifier(s)</w:t>
      </w:r>
      <w:r>
        <w:rPr>
          <w:lang w:val="en-US" w:eastAsia="zh-CN"/>
        </w:rPr>
        <w:t xml:space="preserve"> </w:t>
      </w:r>
      <w:r>
        <w:rPr>
          <w:lang w:bidi="ar-IQ"/>
        </w:rPr>
        <w:t xml:space="preserve">per UE registration </w:t>
      </w:r>
      <w:r>
        <w:t>to the 5GS</w:t>
      </w:r>
      <w:r>
        <w:rPr>
          <w:lang w:val="en-US"/>
        </w:rPr>
        <w:t xml:space="preserve">, and </w:t>
      </w:r>
      <w:r>
        <w:t>the charging information</w:t>
      </w:r>
      <w:r>
        <w:rPr>
          <w:lang w:val="en-US"/>
        </w:rPr>
        <w:t xml:space="preserve"> for access and usage of end user in PNI-NPN network </w:t>
      </w:r>
      <w:r>
        <w:t xml:space="preserve">reported by </w:t>
      </w:r>
      <w:r>
        <w:rPr>
          <w:lang w:val="en-US"/>
        </w:rPr>
        <w:t>A</w:t>
      </w:r>
      <w:r>
        <w:t>MF</w:t>
      </w:r>
      <w:r>
        <w:rPr>
          <w:lang w:val="en-US"/>
        </w:rPr>
        <w:t xml:space="preserve"> </w:t>
      </w:r>
      <w:r>
        <w:t>is obtained by CHF.</w:t>
      </w:r>
    </w:p>
    <w:p>
      <w:r>
        <w:t xml:space="preserve">The subclause below describes registration management charging. </w:t>
      </w:r>
      <w:r>
        <w:rPr>
          <w:lang w:val="en-US"/>
        </w:rPr>
        <w:t>T</w:t>
      </w:r>
      <w:r>
        <w:t>he following scenarios specified in TS 32.2</w:t>
      </w:r>
      <w:r>
        <w:rPr>
          <w:lang w:val="en-US"/>
        </w:rPr>
        <w:t>56</w:t>
      </w:r>
      <w:r>
        <w:t xml:space="preserve"> [</w:t>
      </w:r>
      <w:r>
        <w:rPr>
          <w:lang w:val="en-US"/>
        </w:rPr>
        <w:t>11</w:t>
      </w:r>
      <w:r>
        <w:t>] are supported:</w:t>
      </w:r>
    </w:p>
    <w:p>
      <w:pPr>
        <w:pStyle w:val="49"/>
      </w:pPr>
      <w:r>
        <w:t xml:space="preserve">- </w:t>
      </w:r>
      <w:r>
        <w:tab/>
      </w:r>
      <w:r>
        <w:t>PEC;</w:t>
      </w:r>
    </w:p>
    <w:p>
      <w:pPr>
        <w:pStyle w:val="49"/>
      </w:pPr>
      <w:r>
        <w:t>-</w:t>
      </w:r>
      <w:r>
        <w:tab/>
      </w:r>
      <w:r>
        <w:t>IEC;</w:t>
      </w:r>
    </w:p>
    <w:p>
      <w:pPr>
        <w:pStyle w:val="49"/>
      </w:pPr>
      <w:r>
        <w:t>-</w:t>
      </w:r>
      <w:r>
        <w:tab/>
      </w:r>
      <w:r>
        <w:t>ECUR.</w:t>
      </w:r>
    </w:p>
    <w:p>
      <w:r>
        <w:t>For deregistration procedures, only PEC scenario is supported.</w:t>
      </w:r>
    </w:p>
    <w:p>
      <w:pPr>
        <w:pStyle w:val="6"/>
        <w:rPr>
          <w:lang w:eastAsia="zh-CN"/>
        </w:rPr>
      </w:pPr>
      <w:bookmarkStart w:id="144" w:name="_Toc25753229"/>
      <w:bookmarkStart w:id="145" w:name="_Toc112331172"/>
      <w:r>
        <w:rPr>
          <w:lang w:val="en-US"/>
        </w:rPr>
        <w:t>6</w:t>
      </w:r>
      <w:r>
        <w:t>.</w:t>
      </w:r>
      <w:r>
        <w:rPr>
          <w:lang w:val="en-US"/>
        </w:rPr>
        <w:t>1</w:t>
      </w:r>
      <w:r>
        <w:t>.</w:t>
      </w:r>
      <w:r>
        <w:rPr>
          <w:lang w:val="en-US"/>
        </w:rPr>
        <w:t>4</w:t>
      </w:r>
      <w:r>
        <w:t>.</w:t>
      </w:r>
      <w:r>
        <w:rPr>
          <w:lang w:val="en-US"/>
        </w:rPr>
        <w:t>1</w:t>
      </w:r>
      <w:r>
        <w:t>.2</w:t>
      </w:r>
      <w:r>
        <w:tab/>
      </w:r>
      <w:r>
        <w:t xml:space="preserve">General </w:t>
      </w:r>
      <w:r>
        <w:rPr>
          <w:lang w:eastAsia="zh-CN"/>
        </w:rPr>
        <w:t>Registration – PEC charging</w:t>
      </w:r>
      <w:bookmarkEnd w:id="144"/>
      <w:bookmarkEnd w:id="145"/>
    </w:p>
    <w:p>
      <w:r>
        <w:t xml:space="preserve">The following figure </w:t>
      </w:r>
      <w:r>
        <w:rPr>
          <w:lang w:val="en-US"/>
        </w:rPr>
        <w:t>6</w:t>
      </w:r>
      <w:r>
        <w:t>.</w:t>
      </w:r>
      <w:r>
        <w:rPr>
          <w:lang w:val="en-US"/>
        </w:rPr>
        <w:t>1</w:t>
      </w:r>
      <w:r>
        <w:t>.</w:t>
      </w:r>
      <w:r>
        <w:rPr>
          <w:lang w:val="en-US"/>
        </w:rPr>
        <w:t>4</w:t>
      </w:r>
      <w:r>
        <w:t>.</w:t>
      </w:r>
      <w:r>
        <w:rPr>
          <w:lang w:val="en-US"/>
        </w:rPr>
        <w:t>1</w:t>
      </w:r>
      <w:r>
        <w:t>.2</w:t>
      </w:r>
      <w:r>
        <w:rPr>
          <w:rFonts w:hint="eastAsia"/>
        </w:rPr>
        <w:t>-1</w:t>
      </w:r>
      <w:r>
        <w:t xml:space="preserve"> describes a</w:t>
      </w:r>
      <w:r>
        <w:rPr>
          <w:lang w:eastAsia="zh-CN"/>
        </w:rPr>
        <w:t xml:space="preserve"> </w:t>
      </w:r>
      <w:r>
        <w:t>Registration charging message flow in PEC charging</w:t>
      </w:r>
      <w:r>
        <w:rPr>
          <w:lang w:val="en-US"/>
        </w:rPr>
        <w:t xml:space="preserve"> </w:t>
      </w:r>
      <w:r>
        <w:t xml:space="preserve">applicable to:  </w:t>
      </w:r>
    </w:p>
    <w:p>
      <w:pPr>
        <w:pStyle w:val="49"/>
      </w:pPr>
      <w:r>
        <w:t>-</w:t>
      </w:r>
      <w:r>
        <w:tab/>
      </w:r>
      <w:r>
        <w:t>Initial Registration in 5GS;</w:t>
      </w:r>
    </w:p>
    <w:p>
      <w:pPr>
        <w:pStyle w:val="49"/>
      </w:pPr>
      <w:r>
        <w:t>-</w:t>
      </w:r>
      <w:r>
        <w:tab/>
      </w:r>
      <w:r>
        <w:t>Mobility Registration Update; or</w:t>
      </w:r>
    </w:p>
    <w:p>
      <w:pPr>
        <w:pStyle w:val="49"/>
      </w:pPr>
      <w:r>
        <w:t>-</w:t>
      </w:r>
      <w:r>
        <w:tab/>
      </w:r>
      <w:r>
        <w:t>Periodic Registration Update; or</w:t>
      </w:r>
    </w:p>
    <w:p>
      <w:pPr>
        <w:pStyle w:val="49"/>
      </w:pPr>
      <w:r>
        <w:t>-</w:t>
      </w:r>
      <w:r>
        <w:tab/>
      </w:r>
      <w:r>
        <w:t>Emergency Registration.</w:t>
      </w:r>
    </w:p>
    <w:p>
      <w:r>
        <w:object>
          <v:shape id="_x0000_i1034" o:spt="75" type="#_x0000_t75" style="height:531.5pt;width:467.5pt;" o:ole="t" filled="f" o:preferrelative="t" stroked="f" coordsize="21600,21600">
            <v:path/>
            <v:fill on="f" focussize="0,0"/>
            <v:stroke on="f" joinstyle="miter"/>
            <v:imagedata r:id="rId28" o:title=""/>
            <o:lock v:ext="edit" aspectratio="t"/>
            <w10:wrap type="none"/>
            <w10:anchorlock/>
          </v:shape>
          <o:OLEObject Type="Embed" ProgID="Visio.Drawing.11" ShapeID="_x0000_i1034" DrawAspect="Content" ObjectID="_1468075734" r:id="rId27">
            <o:LockedField>false</o:LockedField>
          </o:OLEObject>
        </w:object>
      </w:r>
    </w:p>
    <w:p>
      <w:pPr>
        <w:pStyle w:val="58"/>
      </w:pPr>
      <w:r>
        <w:t xml:space="preserve">Figure </w:t>
      </w:r>
      <w:r>
        <w:rPr>
          <w:rFonts w:hint="eastAsia"/>
        </w:rPr>
        <w:t>6.1.4.1.2-1</w:t>
      </w:r>
      <w:r>
        <w:t xml:space="preserve">: Registration – PEC charging </w:t>
      </w:r>
    </w:p>
    <w:p>
      <w:pPr>
        <w:pStyle w:val="49"/>
      </w:pPr>
      <w:r>
        <w:rPr>
          <w:lang w:val="en-US"/>
        </w:rPr>
        <w:t>1-14c.</w:t>
      </w:r>
      <w:r>
        <w:rPr>
          <w:lang w:val="en-US"/>
        </w:rPr>
        <w:tab/>
      </w:r>
      <w:r>
        <w:t>Registration procedure initiated by UE.</w:t>
      </w:r>
    </w:p>
    <w:p>
      <w:pPr>
        <w:pStyle w:val="49"/>
        <w:rPr>
          <w:lang w:val="en-US"/>
        </w:rPr>
      </w:pPr>
      <w:r>
        <w:rPr>
          <w:lang w:val="en-US"/>
        </w:rPr>
        <w:t>10: The new AMF notifies the old AMF that the registration of the UE in the new AMF is completed.</w:t>
      </w:r>
    </w:p>
    <w:p>
      <w:pPr>
        <w:pStyle w:val="49"/>
        <w:rPr>
          <w:lang w:val="en-US"/>
        </w:rPr>
      </w:pPr>
      <w:r>
        <w:rPr>
          <w:lang w:val="en-US"/>
        </w:rPr>
        <w:t xml:space="preserve">14d: If necessary, the old AMF is requested by UDM to delete Registration Management contexts and PDU Sessions.  </w:t>
      </w:r>
    </w:p>
    <w:p>
      <w:pPr>
        <w:pStyle w:val="49"/>
        <w:rPr>
          <w:lang w:val="en-US"/>
        </w:rPr>
      </w:pPr>
      <w:r>
        <w:rPr>
          <w:lang w:val="en-US"/>
        </w:rPr>
        <w:t xml:space="preserve">14dCh: The old AMF interacts with the CHF as per deregistration procedure described in figure </w:t>
      </w:r>
      <w:r>
        <w:rPr>
          <w:rFonts w:hint="eastAsia"/>
          <w:lang w:val="en-US"/>
        </w:rPr>
        <w:t>6.1.4.1.5-1</w:t>
      </w:r>
      <w:r>
        <w:rPr>
          <w:lang w:val="en-US"/>
        </w:rPr>
        <w:t xml:space="preserve">.  </w:t>
      </w:r>
    </w:p>
    <w:p>
      <w:pPr>
        <w:pStyle w:val="49"/>
      </w:pPr>
      <w:r>
        <w:rPr>
          <w:lang w:val="en-US"/>
        </w:rPr>
        <w:t>21.</w:t>
      </w:r>
      <w:r>
        <w:rPr>
          <w:lang w:val="en-US"/>
        </w:rPr>
        <w:tab/>
      </w:r>
      <w:r>
        <w:t>The AMF</w:t>
      </w:r>
      <w:r>
        <w:rPr>
          <w:lang w:val="en-US"/>
        </w:rPr>
        <w:t xml:space="preserve"> </w:t>
      </w:r>
      <w:r>
        <w:t>verif</w:t>
      </w:r>
      <w:r>
        <w:rPr>
          <w:lang w:val="en-US"/>
        </w:rPr>
        <w:t>ies</w:t>
      </w:r>
      <w:r>
        <w:t xml:space="preserve"> whether UE access is allowed by Mobility Restrictions</w:t>
      </w:r>
      <w:r>
        <w:rPr>
          <w:lang w:val="en-US"/>
        </w:rPr>
        <w:t xml:space="preserve"> as </w:t>
      </w:r>
      <w:r>
        <w:rPr>
          <w:rFonts w:hint="eastAsia"/>
          <w:lang w:val="en-US" w:eastAsia="zh-CN"/>
        </w:rPr>
        <w:t xml:space="preserve">defined in TS </w:t>
      </w:r>
      <w:r>
        <w:rPr>
          <w:lang w:val="en-US" w:eastAsia="zh-CN"/>
        </w:rPr>
        <w:t>23</w:t>
      </w:r>
      <w:r>
        <w:rPr>
          <w:rFonts w:hint="eastAsia"/>
          <w:lang w:val="en-US" w:eastAsia="zh-CN"/>
        </w:rPr>
        <w:t>.</w:t>
      </w:r>
      <w:r>
        <w:rPr>
          <w:lang w:val="en-US" w:eastAsia="zh-CN"/>
        </w:rPr>
        <w:t>501</w:t>
      </w:r>
      <w:r>
        <w:rPr>
          <w:rFonts w:hint="eastAsia"/>
          <w:lang w:val="en-US" w:eastAsia="zh-CN"/>
        </w:rPr>
        <w:t xml:space="preserve"> [</w:t>
      </w:r>
      <w:r>
        <w:rPr>
          <w:lang w:val="en-US" w:eastAsia="zh-CN"/>
        </w:rPr>
        <w:t>2</w:t>
      </w:r>
      <w:r>
        <w:rPr>
          <w:rFonts w:hint="eastAsia"/>
          <w:lang w:val="en-US" w:eastAsia="zh-CN"/>
        </w:rPr>
        <w:t>]</w:t>
      </w:r>
      <w:r>
        <w:rPr>
          <w:lang w:val="en-US"/>
        </w:rPr>
        <w:t>. Upon successful procedure,</w:t>
      </w:r>
      <w:r>
        <w:t xml:space="preserve"> Registration Accept sent to the UE.</w:t>
      </w:r>
    </w:p>
    <w:p>
      <w:pPr>
        <w:pStyle w:val="49"/>
      </w:pPr>
      <w:r>
        <w:t xml:space="preserve">21ch-a. The AMF sends Charging Data Request </w:t>
      </w:r>
      <w:r>
        <w:rPr>
          <w:lang w:eastAsia="zh-CN"/>
        </w:rPr>
        <w:t xml:space="preserve">[Event] </w:t>
      </w:r>
      <w:r>
        <w:rPr>
          <w:rFonts w:hint="eastAsia"/>
          <w:lang w:val="en-US" w:eastAsia="zh-CN"/>
        </w:rPr>
        <w:t xml:space="preserve">including </w:t>
      </w:r>
      <w:r>
        <w:t>CAG Identifier(s)</w:t>
      </w:r>
      <w:r>
        <w:rPr>
          <w:lang w:val="en-US" w:eastAsia="zh-CN"/>
        </w:rPr>
        <w:t xml:space="preserve"> </w:t>
      </w:r>
      <w:r>
        <w:rPr>
          <w:lang w:eastAsia="zh-CN"/>
        </w:rPr>
        <w:t>to CHF</w:t>
      </w:r>
      <w:r>
        <w:t xml:space="preserve"> for the UE successful registration.</w:t>
      </w:r>
    </w:p>
    <w:p>
      <w:pPr>
        <w:pStyle w:val="49"/>
      </w:pPr>
      <w:r>
        <w:t>21ch-b. The CHF creates the CDR for this registration.</w:t>
      </w:r>
    </w:p>
    <w:p>
      <w:pPr>
        <w:pStyle w:val="49"/>
        <w:rPr>
          <w:lang w:eastAsia="zh-CN"/>
        </w:rPr>
      </w:pPr>
      <w:r>
        <w:t xml:space="preserve">21ch-c. The CHF acknowledges by sending Charging Data Response </w:t>
      </w:r>
      <w:r>
        <w:rPr>
          <w:lang w:eastAsia="zh-CN"/>
        </w:rPr>
        <w:t>[Event] to the AMF.</w:t>
      </w:r>
    </w:p>
    <w:p>
      <w:pPr>
        <w:pStyle w:val="6"/>
        <w:rPr>
          <w:lang w:eastAsia="zh-CN"/>
        </w:rPr>
      </w:pPr>
      <w:bookmarkStart w:id="146" w:name="_Toc112331173"/>
      <w:r>
        <w:rPr>
          <w:lang w:val="en-US"/>
        </w:rPr>
        <w:t>6</w:t>
      </w:r>
      <w:r>
        <w:t>.</w:t>
      </w:r>
      <w:r>
        <w:rPr>
          <w:lang w:val="en-US"/>
        </w:rPr>
        <w:t>1</w:t>
      </w:r>
      <w:r>
        <w:t>.</w:t>
      </w:r>
      <w:r>
        <w:rPr>
          <w:lang w:val="en-US"/>
        </w:rPr>
        <w:t>4</w:t>
      </w:r>
      <w:r>
        <w:t>.</w:t>
      </w:r>
      <w:r>
        <w:rPr>
          <w:lang w:val="en-US"/>
        </w:rPr>
        <w:t>1</w:t>
      </w:r>
      <w:r>
        <w:t>.</w:t>
      </w:r>
      <w:r>
        <w:rPr>
          <w:lang w:val="en-US"/>
        </w:rPr>
        <w:t>3</w:t>
      </w:r>
      <w:r>
        <w:tab/>
      </w:r>
      <w:r>
        <w:rPr>
          <w:rFonts w:hint="eastAsia"/>
          <w:lang w:eastAsia="zh-CN"/>
        </w:rPr>
        <w:t>General Registration – IEC</w:t>
      </w:r>
      <w:bookmarkEnd w:id="146"/>
    </w:p>
    <w:p>
      <w:r>
        <w:t xml:space="preserve">The following figure </w:t>
      </w:r>
      <w:r>
        <w:rPr>
          <w:lang w:val="en-US"/>
        </w:rPr>
        <w:t>6</w:t>
      </w:r>
      <w:r>
        <w:t>.</w:t>
      </w:r>
      <w:r>
        <w:rPr>
          <w:lang w:val="en-US"/>
        </w:rPr>
        <w:t>1</w:t>
      </w:r>
      <w:r>
        <w:t>.</w:t>
      </w:r>
      <w:r>
        <w:rPr>
          <w:lang w:val="en-US"/>
        </w:rPr>
        <w:t>4</w:t>
      </w:r>
      <w:r>
        <w:t>.</w:t>
      </w:r>
      <w:r>
        <w:rPr>
          <w:lang w:val="en-US"/>
        </w:rPr>
        <w:t>1</w:t>
      </w:r>
      <w:r>
        <w:t>.</w:t>
      </w:r>
      <w:r>
        <w:rPr>
          <w:lang w:val="en-US"/>
        </w:rPr>
        <w:t>3</w:t>
      </w:r>
      <w:r>
        <w:rPr>
          <w:rFonts w:hint="eastAsia"/>
        </w:rPr>
        <w:t>-1</w:t>
      </w:r>
      <w:r>
        <w:t xml:space="preserve"> describes a</w:t>
      </w:r>
      <w:r>
        <w:rPr>
          <w:lang w:eastAsia="zh-CN"/>
        </w:rPr>
        <w:t xml:space="preserve"> </w:t>
      </w:r>
      <w:r>
        <w:t>Registration charging message flow in IEC</w:t>
      </w:r>
      <w:r>
        <w:rPr>
          <w:lang w:eastAsia="zh-CN"/>
        </w:rPr>
        <w:t xml:space="preserve">, based on the clause </w:t>
      </w:r>
      <w:r>
        <w:rPr>
          <w:lang w:val="en-US" w:eastAsia="zh-CN"/>
        </w:rPr>
        <w:t>6</w:t>
      </w:r>
      <w:r>
        <w:rPr>
          <w:lang w:eastAsia="zh-CN"/>
        </w:rPr>
        <w:t>.</w:t>
      </w:r>
      <w:r>
        <w:rPr>
          <w:lang w:val="en-US" w:eastAsia="zh-CN"/>
        </w:rPr>
        <w:t>1</w:t>
      </w:r>
      <w:r>
        <w:rPr>
          <w:lang w:eastAsia="zh-CN"/>
        </w:rPr>
        <w:t>.</w:t>
      </w:r>
      <w:r>
        <w:rPr>
          <w:lang w:val="en-US" w:eastAsia="zh-CN"/>
        </w:rPr>
        <w:t>4</w:t>
      </w:r>
      <w:r>
        <w:rPr>
          <w:lang w:eastAsia="zh-CN"/>
        </w:rPr>
        <w:t>.</w:t>
      </w:r>
      <w:r>
        <w:rPr>
          <w:lang w:val="en-US" w:eastAsia="zh-CN"/>
        </w:rPr>
        <w:t>1</w:t>
      </w:r>
      <w:r>
        <w:rPr>
          <w:lang w:eastAsia="zh-CN"/>
        </w:rPr>
        <w:t>.2 Registration description</w:t>
      </w:r>
      <w:r>
        <w:t xml:space="preserve">:  </w:t>
      </w:r>
    </w:p>
    <w:p>
      <w:pPr>
        <w:pStyle w:val="58"/>
      </w:pPr>
      <w:r>
        <w:rPr>
          <w:rFonts w:ascii="Times New Roman" w:hAnsi="Times New Roman"/>
        </w:rPr>
        <w:object>
          <v:shape id="_x0000_i1035" o:spt="75" type="#_x0000_t75" style="height:442pt;width:497.5pt;" o:ole="t" filled="f" o:preferrelative="t" stroked="f" coordsize="21600,21600">
            <v:path/>
            <v:fill on="f" focussize="0,0"/>
            <v:stroke on="f" joinstyle="miter"/>
            <v:imagedata r:id="rId30" o:title=""/>
            <o:lock v:ext="edit" aspectratio="t"/>
            <w10:wrap type="none"/>
            <w10:anchorlock/>
          </v:shape>
          <o:OLEObject Type="Embed" ProgID="Visio.Drawing.11" ShapeID="_x0000_i1035" DrawAspect="Content" ObjectID="_1468075735" r:id="rId29">
            <o:LockedField>false</o:LockedField>
          </o:OLEObject>
        </w:object>
      </w:r>
      <w:r>
        <w:t xml:space="preserve">Figure </w:t>
      </w:r>
      <w:r>
        <w:rPr>
          <w:rFonts w:hint="eastAsia"/>
        </w:rPr>
        <w:t>6.1.4.1.3-1</w:t>
      </w:r>
      <w:r>
        <w:t xml:space="preserve">: Registration – IEC </w:t>
      </w:r>
    </w:p>
    <w:p>
      <w:pPr>
        <w:pStyle w:val="49"/>
      </w:pPr>
      <w:r>
        <w:rPr>
          <w:lang w:val="en-US"/>
        </w:rPr>
        <w:t>1-14c.</w:t>
      </w:r>
      <w:r>
        <w:rPr>
          <w:lang w:val="en-US"/>
        </w:rPr>
        <w:tab/>
      </w:r>
      <w:r>
        <w:t>Registration procedure initiated by UE.</w:t>
      </w:r>
    </w:p>
    <w:p>
      <w:pPr>
        <w:pStyle w:val="49"/>
        <w:rPr>
          <w:lang w:val="en-US"/>
        </w:rPr>
      </w:pPr>
      <w:r>
        <w:rPr>
          <w:lang w:val="en-US"/>
        </w:rPr>
        <w:t>15-16: AM policy association procedure.</w:t>
      </w:r>
    </w:p>
    <w:p>
      <w:pPr>
        <w:pStyle w:val="49"/>
      </w:pPr>
      <w:r>
        <w:t xml:space="preserve">16ch-a. The AMF sends Charging Data Request </w:t>
      </w:r>
      <w:r>
        <w:rPr>
          <w:lang w:eastAsia="zh-CN"/>
        </w:rPr>
        <w:t xml:space="preserve">[Event] </w:t>
      </w:r>
      <w:r>
        <w:rPr>
          <w:rFonts w:hint="eastAsia"/>
          <w:lang w:val="en-US" w:eastAsia="zh-CN"/>
        </w:rPr>
        <w:t xml:space="preserve">including </w:t>
      </w:r>
      <w:r>
        <w:t>CAG Identifier(s)</w:t>
      </w:r>
      <w:r>
        <w:rPr>
          <w:lang w:val="en-US" w:eastAsia="zh-CN"/>
        </w:rPr>
        <w:t xml:space="preserve"> </w:t>
      </w:r>
      <w:r>
        <w:rPr>
          <w:lang w:eastAsia="zh-CN"/>
        </w:rPr>
        <w:t>to CHF</w:t>
      </w:r>
      <w:r>
        <w:t xml:space="preserve"> for the UE registration to be granted authorization, rated and accounted. </w:t>
      </w:r>
    </w:p>
    <w:p>
      <w:pPr>
        <w:pStyle w:val="49"/>
      </w:pPr>
      <w:r>
        <w:t>16ch-b. Account and Rating control by the CHF for the registration and CDR creation.</w:t>
      </w:r>
    </w:p>
    <w:p>
      <w:pPr>
        <w:pStyle w:val="49"/>
        <w:rPr>
          <w:lang w:eastAsia="zh-CN"/>
        </w:rPr>
      </w:pPr>
      <w:r>
        <w:t xml:space="preserve">16ch-c. The CHF acknowledges by sending Charging Data Response </w:t>
      </w:r>
      <w:r>
        <w:rPr>
          <w:lang w:eastAsia="zh-CN"/>
        </w:rPr>
        <w:t>[Event] and the AMF, granting authorization to the registration.</w:t>
      </w:r>
    </w:p>
    <w:p>
      <w:pPr>
        <w:pStyle w:val="49"/>
        <w:rPr>
          <w:lang w:val="en-US"/>
        </w:rPr>
      </w:pPr>
      <w:r>
        <w:rPr>
          <w:lang w:val="en-US"/>
        </w:rPr>
        <w:t xml:space="preserve">17 to 24. Same steps as in Figure </w:t>
      </w:r>
      <w:r>
        <w:rPr>
          <w:rFonts w:hint="eastAsia"/>
          <w:lang w:val="en-US"/>
        </w:rPr>
        <w:t>6.1.4.1.2-1</w:t>
      </w:r>
      <w:r>
        <w:rPr>
          <w:lang w:val="en-US"/>
        </w:rPr>
        <w:t xml:space="preserve">.  </w:t>
      </w:r>
    </w:p>
    <w:p>
      <w:pPr>
        <w:pStyle w:val="6"/>
        <w:rPr>
          <w:lang w:eastAsia="zh-CN"/>
        </w:rPr>
      </w:pPr>
      <w:bookmarkStart w:id="147" w:name="_Toc112331174"/>
      <w:r>
        <w:rPr>
          <w:lang w:val="en-US"/>
        </w:rPr>
        <w:t>6</w:t>
      </w:r>
      <w:r>
        <w:t>.</w:t>
      </w:r>
      <w:r>
        <w:rPr>
          <w:lang w:val="en-US"/>
        </w:rPr>
        <w:t>1</w:t>
      </w:r>
      <w:r>
        <w:t>.</w:t>
      </w:r>
      <w:r>
        <w:rPr>
          <w:lang w:val="en-US"/>
        </w:rPr>
        <w:t>4</w:t>
      </w:r>
      <w:r>
        <w:t>.</w:t>
      </w:r>
      <w:r>
        <w:rPr>
          <w:lang w:val="en-US"/>
        </w:rPr>
        <w:t>1</w:t>
      </w:r>
      <w:r>
        <w:t>.</w:t>
      </w:r>
      <w:r>
        <w:rPr>
          <w:lang w:val="en-US"/>
        </w:rPr>
        <w:t>4</w:t>
      </w:r>
      <w:r>
        <w:tab/>
      </w:r>
      <w:r>
        <w:rPr>
          <w:rFonts w:hint="eastAsia"/>
          <w:lang w:eastAsia="zh-CN"/>
        </w:rPr>
        <w:t>General Registration – ECUR</w:t>
      </w:r>
      <w:bookmarkEnd w:id="147"/>
    </w:p>
    <w:p>
      <w:r>
        <w:t xml:space="preserve">The following figure </w:t>
      </w:r>
      <w:r>
        <w:rPr>
          <w:lang w:val="en-US"/>
        </w:rPr>
        <w:t>6</w:t>
      </w:r>
      <w:r>
        <w:t>.</w:t>
      </w:r>
      <w:r>
        <w:rPr>
          <w:lang w:val="en-US"/>
        </w:rPr>
        <w:t>1</w:t>
      </w:r>
      <w:r>
        <w:t>.</w:t>
      </w:r>
      <w:r>
        <w:rPr>
          <w:lang w:val="en-US"/>
        </w:rPr>
        <w:t>4</w:t>
      </w:r>
      <w:r>
        <w:t>.</w:t>
      </w:r>
      <w:r>
        <w:rPr>
          <w:lang w:val="en-US"/>
        </w:rPr>
        <w:t>1</w:t>
      </w:r>
      <w:r>
        <w:t>.</w:t>
      </w:r>
      <w:r>
        <w:rPr>
          <w:lang w:val="en-US"/>
        </w:rPr>
        <w:t>4</w:t>
      </w:r>
      <w:r>
        <w:rPr>
          <w:rFonts w:hint="eastAsia"/>
        </w:rPr>
        <w:t>-1</w:t>
      </w:r>
      <w:r>
        <w:t xml:space="preserve"> describes a</w:t>
      </w:r>
      <w:r>
        <w:rPr>
          <w:lang w:eastAsia="zh-CN"/>
        </w:rPr>
        <w:t xml:space="preserve"> </w:t>
      </w:r>
      <w:r>
        <w:t>Registration charging message flow in ECUR</w:t>
      </w:r>
      <w:r>
        <w:rPr>
          <w:lang w:eastAsia="zh-CN"/>
        </w:rPr>
        <w:t xml:space="preserve">, based on the clause </w:t>
      </w:r>
      <w:r>
        <w:rPr>
          <w:lang w:val="en-US" w:eastAsia="zh-CN"/>
        </w:rPr>
        <w:t>6</w:t>
      </w:r>
      <w:r>
        <w:rPr>
          <w:lang w:eastAsia="zh-CN"/>
        </w:rPr>
        <w:t>.</w:t>
      </w:r>
      <w:r>
        <w:rPr>
          <w:lang w:val="en-US" w:eastAsia="zh-CN"/>
        </w:rPr>
        <w:t>1</w:t>
      </w:r>
      <w:r>
        <w:rPr>
          <w:lang w:eastAsia="zh-CN"/>
        </w:rPr>
        <w:t>.</w:t>
      </w:r>
      <w:r>
        <w:rPr>
          <w:lang w:val="en-US" w:eastAsia="zh-CN"/>
        </w:rPr>
        <w:t>4</w:t>
      </w:r>
      <w:r>
        <w:rPr>
          <w:lang w:eastAsia="zh-CN"/>
        </w:rPr>
        <w:t>.</w:t>
      </w:r>
      <w:r>
        <w:rPr>
          <w:lang w:val="en-US" w:eastAsia="zh-CN"/>
        </w:rPr>
        <w:t>1</w:t>
      </w:r>
      <w:r>
        <w:rPr>
          <w:lang w:eastAsia="zh-CN"/>
        </w:rPr>
        <w:t>.2 Registration description</w:t>
      </w:r>
      <w:r>
        <w:t xml:space="preserve">:  </w:t>
      </w:r>
    </w:p>
    <w:p>
      <w:pPr>
        <w:pStyle w:val="51"/>
      </w:pPr>
      <w:r>
        <w:object>
          <v:shape id="_x0000_i1036" o:spt="75" type="#_x0000_t75" style="height:459pt;width:497pt;" o:ole="t" filled="f" o:preferrelative="t" stroked="f" coordsize="21600,21600">
            <v:path/>
            <v:fill on="f" focussize="0,0"/>
            <v:stroke on="f" joinstyle="miter"/>
            <v:imagedata r:id="rId32" o:title=""/>
            <o:lock v:ext="edit" aspectratio="t"/>
            <w10:wrap type="none"/>
            <w10:anchorlock/>
          </v:shape>
          <o:OLEObject Type="Embed" ProgID="Visio.Drawing.11" ShapeID="_x0000_i1036" DrawAspect="Content" ObjectID="_1468075736" r:id="rId31">
            <o:LockedField>false</o:LockedField>
          </o:OLEObject>
        </w:object>
      </w:r>
      <w:r>
        <w:t xml:space="preserve">Figure </w:t>
      </w:r>
      <w:r>
        <w:rPr>
          <w:rFonts w:hint="eastAsia"/>
        </w:rPr>
        <w:t>6.1.4.1.4-1</w:t>
      </w:r>
      <w:r>
        <w:t xml:space="preserve">: Registration – ECUR </w:t>
      </w:r>
    </w:p>
    <w:p>
      <w:pPr>
        <w:pStyle w:val="49"/>
      </w:pPr>
      <w:r>
        <w:rPr>
          <w:lang w:val="en-US"/>
        </w:rPr>
        <w:t>1-14c.</w:t>
      </w:r>
      <w:r>
        <w:rPr>
          <w:lang w:val="en-US"/>
        </w:rPr>
        <w:tab/>
      </w:r>
      <w:r>
        <w:t>Registration procedure initiated by UE.</w:t>
      </w:r>
    </w:p>
    <w:p>
      <w:pPr>
        <w:pStyle w:val="49"/>
        <w:rPr>
          <w:lang w:val="en-US"/>
        </w:rPr>
      </w:pPr>
      <w:r>
        <w:rPr>
          <w:lang w:val="en-US"/>
        </w:rPr>
        <w:t>15-16: AM policy association procedure.</w:t>
      </w:r>
    </w:p>
    <w:p>
      <w:pPr>
        <w:pStyle w:val="49"/>
      </w:pPr>
      <w:r>
        <w:t xml:space="preserve">16ch-a. The AMF sends Charging Data Request </w:t>
      </w:r>
      <w:r>
        <w:rPr>
          <w:lang w:eastAsia="zh-CN"/>
        </w:rPr>
        <w:t xml:space="preserve">[Initial] </w:t>
      </w:r>
      <w:r>
        <w:rPr>
          <w:rFonts w:hint="eastAsia"/>
          <w:lang w:val="en-US" w:eastAsia="zh-CN"/>
        </w:rPr>
        <w:t xml:space="preserve">including </w:t>
      </w:r>
      <w:r>
        <w:t>CAG Identifier(s)</w:t>
      </w:r>
      <w:r>
        <w:rPr>
          <w:lang w:val="en-US" w:eastAsia="zh-CN"/>
        </w:rPr>
        <w:t xml:space="preserve"> </w:t>
      </w:r>
      <w:r>
        <w:rPr>
          <w:lang w:eastAsia="zh-CN"/>
        </w:rPr>
        <w:t>to CHF</w:t>
      </w:r>
      <w:r>
        <w:t xml:space="preserve"> for the UE registration to be granted authorization. </w:t>
      </w:r>
    </w:p>
    <w:p>
      <w:pPr>
        <w:pStyle w:val="49"/>
      </w:pPr>
      <w:r>
        <w:t>16ch-b. Account and Rating control by the CHF for the registration and open a CDR.</w:t>
      </w:r>
    </w:p>
    <w:p>
      <w:pPr>
        <w:pStyle w:val="49"/>
        <w:rPr>
          <w:lang w:eastAsia="zh-CN"/>
        </w:rPr>
      </w:pPr>
      <w:r>
        <w:t xml:space="preserve">16ch-c. The CHF acknowledges by sending Charging Data Response </w:t>
      </w:r>
      <w:r>
        <w:rPr>
          <w:lang w:eastAsia="zh-CN"/>
        </w:rPr>
        <w:t>[Initial] and the AMF, granting authorization to the registration.</w:t>
      </w:r>
    </w:p>
    <w:p>
      <w:pPr>
        <w:pStyle w:val="49"/>
        <w:rPr>
          <w:lang w:val="en-US"/>
        </w:rPr>
      </w:pPr>
      <w:r>
        <w:rPr>
          <w:lang w:val="en-US"/>
        </w:rPr>
        <w:t xml:space="preserve">17 to 21. Same steps as in Figure </w:t>
      </w:r>
      <w:r>
        <w:rPr>
          <w:rFonts w:hint="eastAsia"/>
          <w:lang w:val="en-US"/>
        </w:rPr>
        <w:t>6.1.4.1.2-1</w:t>
      </w:r>
      <w:r>
        <w:rPr>
          <w:lang w:val="en-US"/>
        </w:rPr>
        <w:t xml:space="preserve">.  </w:t>
      </w:r>
    </w:p>
    <w:p>
      <w:pPr>
        <w:pStyle w:val="49"/>
      </w:pPr>
      <w:r>
        <w:t xml:space="preserve">21ch-a. The AMF sends Charging Data Request </w:t>
      </w:r>
      <w:r>
        <w:rPr>
          <w:lang w:eastAsia="zh-CN"/>
        </w:rPr>
        <w:t xml:space="preserve">[Termination] </w:t>
      </w:r>
      <w:r>
        <w:rPr>
          <w:rFonts w:hint="eastAsia"/>
          <w:lang w:val="en-US" w:eastAsia="zh-CN"/>
        </w:rPr>
        <w:t xml:space="preserve">including </w:t>
      </w:r>
      <w:r>
        <w:t>CAG Identifier(s)</w:t>
      </w:r>
      <w:r>
        <w:rPr>
          <w:lang w:val="en-US" w:eastAsia="zh-CN"/>
        </w:rPr>
        <w:t xml:space="preserve"> </w:t>
      </w:r>
      <w:r>
        <w:rPr>
          <w:lang w:eastAsia="zh-CN"/>
        </w:rPr>
        <w:t>to CHF</w:t>
      </w:r>
      <w:r>
        <w:t xml:space="preserve"> for the UE successful registration.</w:t>
      </w:r>
    </w:p>
    <w:p>
      <w:pPr>
        <w:pStyle w:val="49"/>
      </w:pPr>
      <w:r>
        <w:t>21ch-b. The CHF closes the CDR for this registration.</w:t>
      </w:r>
    </w:p>
    <w:p>
      <w:pPr>
        <w:pStyle w:val="49"/>
        <w:rPr>
          <w:lang w:val="en-US"/>
        </w:rPr>
      </w:pPr>
      <w:r>
        <w:t xml:space="preserve">21ch-c. The CHF acknowledges by sending Charging Data Response </w:t>
      </w:r>
      <w:r>
        <w:rPr>
          <w:lang w:eastAsia="zh-CN"/>
        </w:rPr>
        <w:t>[Termination] to the AMF.</w:t>
      </w:r>
    </w:p>
    <w:p>
      <w:pPr>
        <w:pStyle w:val="6"/>
        <w:rPr>
          <w:lang w:eastAsia="zh-CN"/>
        </w:rPr>
      </w:pPr>
      <w:bookmarkStart w:id="148" w:name="_Toc112331175"/>
      <w:r>
        <w:rPr>
          <w:lang w:val="en-US"/>
        </w:rPr>
        <w:t>6</w:t>
      </w:r>
      <w:r>
        <w:t>.</w:t>
      </w:r>
      <w:r>
        <w:rPr>
          <w:lang w:val="en-US"/>
        </w:rPr>
        <w:t>1</w:t>
      </w:r>
      <w:r>
        <w:t>.</w:t>
      </w:r>
      <w:r>
        <w:rPr>
          <w:lang w:val="en-US"/>
        </w:rPr>
        <w:t>4</w:t>
      </w:r>
      <w:r>
        <w:t>.</w:t>
      </w:r>
      <w:r>
        <w:rPr>
          <w:lang w:val="en-US"/>
        </w:rPr>
        <w:t>1</w:t>
      </w:r>
      <w:r>
        <w:t>.</w:t>
      </w:r>
      <w:r>
        <w:rPr>
          <w:lang w:val="en-US"/>
        </w:rPr>
        <w:t>5</w:t>
      </w:r>
      <w:r>
        <w:tab/>
      </w:r>
      <w:r>
        <w:rPr>
          <w:rFonts w:hint="eastAsia"/>
        </w:rPr>
        <w:t>Deregistration – PEC charging</w:t>
      </w:r>
      <w:bookmarkEnd w:id="148"/>
    </w:p>
    <w:p>
      <w:r>
        <w:t xml:space="preserve">The Deregistration message flows are applicable to: </w:t>
      </w:r>
    </w:p>
    <w:p>
      <w:pPr>
        <w:pStyle w:val="49"/>
      </w:pPr>
      <w:r>
        <w:t>-</w:t>
      </w:r>
      <w:r>
        <w:tab/>
      </w:r>
      <w:r>
        <w:t>UE-initiated deregistration</w:t>
      </w:r>
    </w:p>
    <w:p>
      <w:pPr>
        <w:pStyle w:val="49"/>
      </w:pPr>
      <w:r>
        <w:t>-</w:t>
      </w:r>
      <w:r>
        <w:tab/>
      </w:r>
      <w:r>
        <w:t xml:space="preserve">Network-initiated Deregistration.    </w:t>
      </w:r>
    </w:p>
    <w:p>
      <w:r>
        <w:t xml:space="preserve">The following figure </w:t>
      </w:r>
      <w:r>
        <w:rPr>
          <w:lang w:val="en-US"/>
        </w:rPr>
        <w:t>6</w:t>
      </w:r>
      <w:r>
        <w:t>.</w:t>
      </w:r>
      <w:r>
        <w:rPr>
          <w:lang w:val="en-US"/>
        </w:rPr>
        <w:t>1</w:t>
      </w:r>
      <w:r>
        <w:t>.</w:t>
      </w:r>
      <w:r>
        <w:rPr>
          <w:lang w:val="en-US"/>
        </w:rPr>
        <w:t>4</w:t>
      </w:r>
      <w:r>
        <w:t>.</w:t>
      </w:r>
      <w:r>
        <w:rPr>
          <w:lang w:val="en-US"/>
        </w:rPr>
        <w:t>1</w:t>
      </w:r>
      <w:r>
        <w:t>.</w:t>
      </w:r>
      <w:r>
        <w:rPr>
          <w:lang w:val="en-US"/>
        </w:rPr>
        <w:t>5</w:t>
      </w:r>
      <w:r>
        <w:rPr>
          <w:rFonts w:hint="eastAsia"/>
        </w:rPr>
        <w:t>-1</w:t>
      </w:r>
      <w:r>
        <w:t xml:space="preserve"> describes a</w:t>
      </w:r>
      <w:r>
        <w:rPr>
          <w:lang w:eastAsia="zh-CN"/>
        </w:rPr>
        <w:t xml:space="preserve"> </w:t>
      </w:r>
      <w:r>
        <w:t>UE-initiated deregistration in PEC charging</w:t>
      </w:r>
      <w:r>
        <w:rPr>
          <w:lang w:eastAsia="zh-CN"/>
        </w:rPr>
        <w:t xml:space="preserve">, based on figure </w:t>
      </w:r>
      <w:r>
        <w:rPr>
          <w:rFonts w:hint="eastAsia"/>
          <w:lang w:eastAsia="zh-CN"/>
        </w:rPr>
        <w:t>5.2.2.2.8.1</w:t>
      </w:r>
      <w:r>
        <w:t xml:space="preserve"> of TS 32.2</w:t>
      </w:r>
      <w:r>
        <w:rPr>
          <w:lang w:val="en-US"/>
        </w:rPr>
        <w:t>56</w:t>
      </w:r>
      <w:r>
        <w:t xml:space="preserve"> [</w:t>
      </w:r>
      <w:r>
        <w:rPr>
          <w:lang w:val="en-US"/>
        </w:rPr>
        <w:t>11</w:t>
      </w:r>
      <w:r>
        <w:t>] description:</w:t>
      </w:r>
    </w:p>
    <w:p>
      <w:pPr>
        <w:pStyle w:val="58"/>
        <w:rPr>
          <w:lang w:eastAsia="zh-CN"/>
        </w:rPr>
      </w:pPr>
      <w:r>
        <w:object>
          <v:shape id="_x0000_i1037" o:spt="75" type="#_x0000_t75" style="height:303pt;width:484pt;" o:ole="t" filled="f" o:preferrelative="t" stroked="f" coordsize="21600,21600">
            <v:path/>
            <v:fill on="f" focussize="0,0"/>
            <v:stroke on="f" joinstyle="miter"/>
            <v:imagedata r:id="rId34" o:title=""/>
            <o:lock v:ext="edit" aspectratio="t"/>
            <w10:wrap type="none"/>
            <w10:anchorlock/>
          </v:shape>
          <o:OLEObject Type="Embed" ProgID="Visio.Drawing.11" ShapeID="_x0000_i1037" DrawAspect="Content" ObjectID="_1468075737" r:id="rId33">
            <o:LockedField>false</o:LockedField>
          </o:OLEObject>
        </w:object>
      </w:r>
      <w:r>
        <w:t xml:space="preserve">Figure </w:t>
      </w:r>
      <w:r>
        <w:rPr>
          <w:rFonts w:hint="eastAsia"/>
        </w:rPr>
        <w:t>6.1.4.1.5-1</w:t>
      </w:r>
      <w:r>
        <w:t>: UE-initiated Deregistration – PEC charging</w:t>
      </w:r>
    </w:p>
    <w:p>
      <w:pPr>
        <w:pStyle w:val="49"/>
      </w:pPr>
      <w:r>
        <w:rPr>
          <w:lang w:val="en-US"/>
        </w:rPr>
        <w:t>1.</w:t>
      </w:r>
      <w:r>
        <w:rPr>
          <w:lang w:val="en-US"/>
        </w:rPr>
        <w:tab/>
      </w:r>
      <w:r>
        <w:rPr>
          <w:lang w:val="en-US"/>
        </w:rPr>
        <w:t>Der</w:t>
      </w:r>
      <w:r>
        <w:t>egistration procedure initiated by UE.</w:t>
      </w:r>
    </w:p>
    <w:p>
      <w:pPr>
        <w:pStyle w:val="49"/>
      </w:pPr>
      <w:r>
        <w:t xml:space="preserve">1ch-a. The AMF sends Charging Data Request </w:t>
      </w:r>
      <w:r>
        <w:rPr>
          <w:lang w:eastAsia="zh-CN"/>
        </w:rPr>
        <w:t xml:space="preserve">[Event] </w:t>
      </w:r>
      <w:r>
        <w:rPr>
          <w:rFonts w:hint="eastAsia"/>
          <w:lang w:val="en-US" w:eastAsia="zh-CN"/>
        </w:rPr>
        <w:t xml:space="preserve">including </w:t>
      </w:r>
      <w:r>
        <w:t>CAG Identifier(s)</w:t>
      </w:r>
      <w:r>
        <w:rPr>
          <w:lang w:val="en-US"/>
        </w:rPr>
        <w:t xml:space="preserve"> </w:t>
      </w:r>
      <w:r>
        <w:rPr>
          <w:lang w:eastAsia="zh-CN"/>
        </w:rPr>
        <w:t>to CHF</w:t>
      </w:r>
      <w:r>
        <w:t xml:space="preserve"> for the UE deregistration.</w:t>
      </w:r>
    </w:p>
    <w:p>
      <w:pPr>
        <w:pStyle w:val="49"/>
      </w:pPr>
      <w:r>
        <w:t>1ch-b. The CHF creates the CDR for this deregistration.</w:t>
      </w:r>
    </w:p>
    <w:p>
      <w:pPr>
        <w:pStyle w:val="49"/>
        <w:rPr>
          <w:lang w:eastAsia="zh-CN"/>
        </w:rPr>
      </w:pPr>
      <w:r>
        <w:t xml:space="preserve">1ch-c. The CHF acknowledges by sending Charging Data Response </w:t>
      </w:r>
      <w:r>
        <w:rPr>
          <w:lang w:eastAsia="zh-CN"/>
        </w:rPr>
        <w:t>[Event] to the AMF.</w:t>
      </w:r>
    </w:p>
    <w:p>
      <w:pPr>
        <w:pStyle w:val="49"/>
      </w:pPr>
      <w:r>
        <w:t>7: The AMF sends NAS message Deregistration Accept to UE. In case of Deregistration type is switch-off, the Deregistration Accept message is not sent.</w:t>
      </w:r>
    </w:p>
    <w:p>
      <w:r>
        <w:t xml:space="preserve">The following figure </w:t>
      </w:r>
      <w:r>
        <w:rPr>
          <w:lang w:val="en-US"/>
        </w:rPr>
        <w:t>6</w:t>
      </w:r>
      <w:r>
        <w:t>.</w:t>
      </w:r>
      <w:r>
        <w:rPr>
          <w:lang w:val="en-US"/>
        </w:rPr>
        <w:t>1</w:t>
      </w:r>
      <w:r>
        <w:t>.</w:t>
      </w:r>
      <w:r>
        <w:rPr>
          <w:lang w:val="en-US"/>
        </w:rPr>
        <w:t>4</w:t>
      </w:r>
      <w:r>
        <w:t>.</w:t>
      </w:r>
      <w:r>
        <w:rPr>
          <w:lang w:val="en-US"/>
        </w:rPr>
        <w:t>1</w:t>
      </w:r>
      <w:r>
        <w:t>.</w:t>
      </w:r>
      <w:r>
        <w:rPr>
          <w:lang w:val="en-US"/>
        </w:rPr>
        <w:t>5</w:t>
      </w:r>
      <w:r>
        <w:rPr>
          <w:rFonts w:hint="eastAsia"/>
        </w:rPr>
        <w:t>-</w:t>
      </w:r>
      <w:r>
        <w:rPr>
          <w:lang w:val="en-US"/>
        </w:rPr>
        <w:t>2</w:t>
      </w:r>
      <w:r>
        <w:t xml:space="preserve"> describes a</w:t>
      </w:r>
      <w:r>
        <w:rPr>
          <w:lang w:eastAsia="zh-CN"/>
        </w:rPr>
        <w:t xml:space="preserve"> </w:t>
      </w:r>
      <w:r>
        <w:t xml:space="preserve">Network-initiated Deregistration in PEC charging, </w:t>
      </w:r>
      <w:r>
        <w:rPr>
          <w:lang w:eastAsia="zh-CN"/>
        </w:rPr>
        <w:t xml:space="preserve">based on figure </w:t>
      </w:r>
      <w:r>
        <w:t>5.2.2.2.8.2 of TS 32.2</w:t>
      </w:r>
      <w:r>
        <w:rPr>
          <w:lang w:val="en-US"/>
        </w:rPr>
        <w:t>56</w:t>
      </w:r>
      <w:r>
        <w:t xml:space="preserve"> [</w:t>
      </w:r>
      <w:r>
        <w:rPr>
          <w:lang w:val="en-US"/>
        </w:rPr>
        <w:t>11</w:t>
      </w:r>
      <w:r>
        <w:t>] description:</w:t>
      </w:r>
    </w:p>
    <w:p>
      <w:r>
        <w:t xml:space="preserve">  </w:t>
      </w:r>
      <w:r>
        <w:object>
          <v:shape id="_x0000_i1038" o:spt="75" type="#_x0000_t75" style="height:317pt;width:464.5pt;" o:ole="t" filled="f" o:preferrelative="t" stroked="f" coordsize="21600,21600">
            <v:path/>
            <v:fill on="f" focussize="0,0"/>
            <v:stroke on="f" joinstyle="miter"/>
            <v:imagedata r:id="rId36" o:title=""/>
            <o:lock v:ext="edit" aspectratio="t"/>
            <w10:wrap type="none"/>
            <w10:anchorlock/>
          </v:shape>
          <o:OLEObject Type="Embed" ProgID="Visio.Drawing.11" ShapeID="_x0000_i1038" DrawAspect="Content" ObjectID="_1468075738" r:id="rId35">
            <o:LockedField>false</o:LockedField>
          </o:OLEObject>
        </w:object>
      </w:r>
    </w:p>
    <w:p>
      <w:pPr>
        <w:pStyle w:val="58"/>
        <w:rPr>
          <w:lang w:eastAsia="zh-CN"/>
        </w:rPr>
      </w:pPr>
      <w:r>
        <w:rPr>
          <w:lang w:val="en-US"/>
        </w:rPr>
        <w:t xml:space="preserve">Figure </w:t>
      </w:r>
      <w:r>
        <w:rPr>
          <w:rFonts w:hint="eastAsia"/>
          <w:lang w:val="en-US"/>
        </w:rPr>
        <w:t>6.1.4.1.5-2</w:t>
      </w:r>
      <w:r>
        <w:rPr>
          <w:lang w:val="en-US"/>
        </w:rPr>
        <w:t xml:space="preserve">: </w:t>
      </w:r>
      <w:r>
        <w:t xml:space="preserve">Network-initiated </w:t>
      </w:r>
      <w:r>
        <w:rPr>
          <w:lang w:val="en-US"/>
        </w:rPr>
        <w:t>Deregistration – PEC charging</w:t>
      </w:r>
    </w:p>
    <w:p>
      <w:pPr>
        <w:pStyle w:val="49"/>
      </w:pPr>
      <w:r>
        <w:rPr>
          <w:lang w:val="en-US"/>
        </w:rPr>
        <w:t>1.</w:t>
      </w:r>
      <w:r>
        <w:rPr>
          <w:lang w:val="en-US"/>
        </w:rPr>
        <w:tab/>
      </w:r>
      <w:r>
        <w:rPr>
          <w:lang w:val="en-US"/>
        </w:rPr>
        <w:t>AMF receives Nudm_UECM_DeregistrationNotification from UDM.</w:t>
      </w:r>
    </w:p>
    <w:p>
      <w:pPr>
        <w:pStyle w:val="49"/>
      </w:pPr>
      <w:r>
        <w:rPr>
          <w:lang w:val="en-US"/>
        </w:rPr>
        <w:t>2.</w:t>
      </w:r>
      <w:r>
        <w:rPr>
          <w:lang w:val="en-US"/>
        </w:rPr>
        <w:tab/>
      </w:r>
      <w:r>
        <w:rPr>
          <w:lang w:val="en-US"/>
        </w:rPr>
        <w:t>Der</w:t>
      </w:r>
      <w:r>
        <w:t>egistration Request sent towards the UE. In case of Implicit Deregistration, the Deregistration Request message is not sent.</w:t>
      </w:r>
    </w:p>
    <w:p>
      <w:pPr>
        <w:pStyle w:val="49"/>
      </w:pPr>
      <w:r>
        <w:t xml:space="preserve">2ch-a. The AMF sends Charging Data Request </w:t>
      </w:r>
      <w:r>
        <w:rPr>
          <w:lang w:eastAsia="zh-CN"/>
        </w:rPr>
        <w:t xml:space="preserve">[Event] </w:t>
      </w:r>
      <w:r>
        <w:rPr>
          <w:rFonts w:hint="eastAsia"/>
          <w:lang w:val="en-US" w:eastAsia="zh-CN"/>
        </w:rPr>
        <w:t xml:space="preserve">including </w:t>
      </w:r>
      <w:r>
        <w:t>CAG Identifier(s)</w:t>
      </w:r>
      <w:r>
        <w:rPr>
          <w:lang w:val="en-US"/>
        </w:rPr>
        <w:t xml:space="preserve"> </w:t>
      </w:r>
      <w:r>
        <w:rPr>
          <w:lang w:eastAsia="zh-CN"/>
        </w:rPr>
        <w:t>to CHF</w:t>
      </w:r>
      <w:r>
        <w:t xml:space="preserve"> for the UE successful deregistration.</w:t>
      </w:r>
    </w:p>
    <w:p>
      <w:pPr>
        <w:pStyle w:val="49"/>
      </w:pPr>
      <w:r>
        <w:t>2ch-b. The CHF creates the CDR for this deregistration.</w:t>
      </w:r>
    </w:p>
    <w:p>
      <w:pPr>
        <w:pStyle w:val="49"/>
        <w:rPr>
          <w:lang w:eastAsia="zh-CN"/>
        </w:rPr>
      </w:pPr>
      <w:r>
        <w:t xml:space="preserve">2ch-c. The CHF acknowledges by sending Charging Data Response </w:t>
      </w:r>
      <w:r>
        <w:rPr>
          <w:lang w:eastAsia="zh-CN"/>
        </w:rPr>
        <w:t>[Event] to the AMF.</w:t>
      </w:r>
    </w:p>
    <w:p>
      <w:pPr>
        <w:pStyle w:val="49"/>
      </w:pPr>
      <w:r>
        <w:rPr>
          <w:lang w:eastAsia="zh-CN"/>
        </w:rPr>
        <w:t>[3-8]</w:t>
      </w:r>
      <w:r>
        <w:t>. Deregistration procedure steps.</w:t>
      </w:r>
    </w:p>
    <w:p>
      <w:pPr>
        <w:pStyle w:val="5"/>
        <w:rPr>
          <w:lang w:val="en-US"/>
        </w:rPr>
      </w:pPr>
      <w:bookmarkStart w:id="149" w:name="_Toc112331176"/>
      <w:r>
        <w:rPr>
          <w:lang w:val="en-US"/>
        </w:rPr>
        <w:t>6</w:t>
      </w:r>
      <w:r>
        <w:t>.</w:t>
      </w:r>
      <w:r>
        <w:rPr>
          <w:lang w:val="en-US"/>
        </w:rPr>
        <w:t>1</w:t>
      </w:r>
      <w:r>
        <w:t>.</w:t>
      </w:r>
      <w:r>
        <w:rPr>
          <w:lang w:val="en-US"/>
        </w:rPr>
        <w:t>4</w:t>
      </w:r>
      <w:r>
        <w:t>.</w:t>
      </w:r>
      <w:r>
        <w:rPr>
          <w:lang w:val="en-US"/>
        </w:rPr>
        <w:t>2</w:t>
      </w:r>
      <w:r>
        <w:tab/>
      </w:r>
      <w:r>
        <w:rPr>
          <w:rFonts w:hint="eastAsia"/>
        </w:rPr>
        <w:t>Solution #</w:t>
      </w:r>
      <w:r>
        <w:rPr>
          <w:lang w:val="en-US"/>
        </w:rPr>
        <w:t>2</w:t>
      </w:r>
      <w:r>
        <w:rPr>
          <w:rFonts w:hint="eastAsia"/>
        </w:rPr>
        <w:t xml:space="preserve">: </w:t>
      </w:r>
      <w:r>
        <w:rPr>
          <w:lang w:val="en-US"/>
        </w:rPr>
        <w:t>C</w:t>
      </w:r>
      <w:r>
        <w:rPr>
          <w:rFonts w:hint="eastAsia"/>
        </w:rPr>
        <w:t>onverged charging for</w:t>
      </w:r>
      <w:r>
        <w:rPr>
          <w:lang w:val="en-US"/>
        </w:rPr>
        <w:t xml:space="preserve"> </w:t>
      </w:r>
      <w:r>
        <w:rPr>
          <w:rFonts w:hint="eastAsia"/>
        </w:rPr>
        <w:t>number of UEs</w:t>
      </w:r>
      <w:bookmarkEnd w:id="149"/>
    </w:p>
    <w:p>
      <w:pPr>
        <w:pStyle w:val="6"/>
        <w:rPr>
          <w:lang w:eastAsia="zh-CN"/>
        </w:rPr>
      </w:pPr>
      <w:bookmarkStart w:id="150" w:name="_Toc112331177"/>
      <w:r>
        <w:rPr>
          <w:lang w:val="en-US"/>
        </w:rPr>
        <w:t>6</w:t>
      </w:r>
      <w:r>
        <w:t>.</w:t>
      </w:r>
      <w:r>
        <w:rPr>
          <w:lang w:val="en-US"/>
        </w:rPr>
        <w:t>1</w:t>
      </w:r>
      <w:r>
        <w:t>.</w:t>
      </w:r>
      <w:r>
        <w:rPr>
          <w:lang w:val="en-US"/>
        </w:rPr>
        <w:t>4</w:t>
      </w:r>
      <w:r>
        <w:t>.</w:t>
      </w:r>
      <w:r>
        <w:rPr>
          <w:lang w:val="en-US"/>
        </w:rPr>
        <w:t>2</w:t>
      </w:r>
      <w:r>
        <w:t>.1</w:t>
      </w:r>
      <w:r>
        <w:tab/>
      </w:r>
      <w:r>
        <w:rPr>
          <w:lang w:eastAsia="zh-CN"/>
        </w:rPr>
        <w:t>General</w:t>
      </w:r>
      <w:bookmarkEnd w:id="150"/>
    </w:p>
    <w:p>
      <w:pPr>
        <w:rPr>
          <w:lang w:val="en-US" w:eastAsia="zh-CN"/>
        </w:rPr>
      </w:pPr>
      <w:r>
        <w:t xml:space="preserve">This </w:t>
      </w:r>
      <w:r>
        <w:rPr>
          <w:lang w:val="en-US" w:eastAsia="zh-CN"/>
        </w:rPr>
        <w:t>s</w:t>
      </w:r>
      <w:r>
        <w:rPr>
          <w:rFonts w:hint="eastAsia"/>
          <w:lang w:val="en-US" w:eastAsia="zh-CN"/>
        </w:rPr>
        <w:t>olution #</w:t>
      </w:r>
      <w:r>
        <w:rPr>
          <w:lang w:val="en-US" w:eastAsia="zh-CN"/>
        </w:rPr>
        <w:t>2</w:t>
      </w:r>
      <w:r>
        <w:t xml:space="preserve"> </w:t>
      </w:r>
      <w:r>
        <w:rPr>
          <w:rFonts w:hint="eastAsia"/>
          <w:lang w:val="en-US" w:eastAsia="zh-CN"/>
        </w:rPr>
        <w:t xml:space="preserve">, </w:t>
      </w:r>
      <w:r>
        <w:rPr>
          <w:lang w:val="en-US"/>
        </w:rPr>
        <w:t xml:space="preserve">charges </w:t>
      </w:r>
      <w:r>
        <w:rPr>
          <w:rFonts w:hint="eastAsia"/>
        </w:rPr>
        <w:t>vertical industry customer</w:t>
      </w:r>
      <w:r>
        <w:rPr>
          <w:lang w:val="en-US"/>
        </w:rPr>
        <w:t xml:space="preserve"> when </w:t>
      </w:r>
      <w:r>
        <w:rPr>
          <w:rFonts w:eastAsia="宋体"/>
          <w:lang w:eastAsia="ko-KR"/>
        </w:rPr>
        <w:t xml:space="preserve">"Number of UEs" threshold for the </w:t>
      </w:r>
      <w:r>
        <w:rPr>
          <w:rFonts w:hint="eastAsia"/>
          <w:lang w:eastAsia="zh-CN"/>
        </w:rPr>
        <w:t>CAG Identifier</w:t>
      </w:r>
      <w:r>
        <w:rPr>
          <w:lang w:val="en-US"/>
        </w:rPr>
        <w:t xml:space="preserve"> </w:t>
      </w:r>
      <w:r>
        <w:rPr>
          <w:rFonts w:eastAsia="宋体"/>
          <w:lang w:eastAsia="ko-KR"/>
        </w:rPr>
        <w:t xml:space="preserve">is </w:t>
      </w:r>
      <w:r>
        <w:rPr>
          <w:rFonts w:hint="eastAsia" w:eastAsia="宋体"/>
          <w:lang w:eastAsia="ko-KR"/>
        </w:rPr>
        <w:t>reached</w:t>
      </w:r>
      <w:r>
        <w:rPr>
          <w:rFonts w:eastAsia="宋体"/>
          <w:lang w:eastAsia="ko-KR"/>
        </w:rPr>
        <w:t xml:space="preserve"> </w:t>
      </w:r>
      <w:r>
        <w:rPr>
          <w:rFonts w:eastAsia="宋体"/>
        </w:rPr>
        <w:t xml:space="preserve">or </w:t>
      </w:r>
      <w:r>
        <w:rPr>
          <w:rFonts w:eastAsia="宋体"/>
          <w:lang w:eastAsia="ko-KR"/>
        </w:rPr>
        <w:t>"</w:t>
      </w:r>
      <w:r>
        <w:t>maximum</w:t>
      </w:r>
      <w:r>
        <w:rPr>
          <w:rFonts w:eastAsia="宋体"/>
          <w:lang w:eastAsia="ko-KR"/>
        </w:rPr>
        <w:t xml:space="preserve"> number of UEs" </w:t>
      </w:r>
      <w:r>
        <w:rPr>
          <w:rFonts w:hint="eastAsia" w:eastAsia="宋体"/>
          <w:lang w:eastAsia="ko-KR"/>
        </w:rPr>
        <w:t>for the CAG Identifier</w:t>
      </w:r>
      <w:r>
        <w:rPr>
          <w:lang w:val="en-US"/>
        </w:rPr>
        <w:t xml:space="preserve"> </w:t>
      </w:r>
      <w:r>
        <w:rPr>
          <w:rFonts w:eastAsia="宋体"/>
          <w:lang w:eastAsia="ko-KR"/>
        </w:rPr>
        <w:t>is reached</w:t>
      </w:r>
      <w:r>
        <w:t xml:space="preserve">, </w:t>
      </w:r>
      <w:r>
        <w:rPr>
          <w:lang w:val="en-US"/>
        </w:rPr>
        <w:t xml:space="preserve">which </w:t>
      </w:r>
      <w:r>
        <w:rPr>
          <w:lang w:eastAsia="zh-CN"/>
        </w:rPr>
        <w:t xml:space="preserve">addresses the </w:t>
      </w:r>
      <w:r>
        <w:rPr>
          <w:rFonts w:hint="eastAsia"/>
          <w:lang w:eastAsia="zh-CN"/>
        </w:rPr>
        <w:t>Key Issue #</w:t>
      </w:r>
      <w:r>
        <w:rPr>
          <w:lang w:val="en-US" w:eastAsia="zh-CN"/>
        </w:rPr>
        <w:t>2</w:t>
      </w:r>
      <w:r>
        <w:rPr>
          <w:rFonts w:hint="eastAsia"/>
          <w:lang w:eastAsia="zh-CN"/>
        </w:rPr>
        <w:t>a</w:t>
      </w:r>
      <w:r>
        <w:rPr>
          <w:lang w:val="en-US" w:eastAsia="zh-CN"/>
        </w:rPr>
        <w:t xml:space="preserve">, </w:t>
      </w:r>
      <w:r>
        <w:rPr>
          <w:rFonts w:hint="eastAsia"/>
          <w:lang w:eastAsia="zh-CN"/>
        </w:rPr>
        <w:t>Key Issue #</w:t>
      </w:r>
      <w:r>
        <w:rPr>
          <w:lang w:val="en-US" w:eastAsia="zh-CN"/>
        </w:rPr>
        <w:t>2</w:t>
      </w:r>
      <w:r>
        <w:rPr>
          <w:rFonts w:hint="eastAsia"/>
          <w:lang w:eastAsia="zh-CN"/>
        </w:rPr>
        <w:t>b and Key Issue #</w:t>
      </w:r>
      <w:r>
        <w:rPr>
          <w:lang w:val="en-US" w:eastAsia="zh-CN"/>
        </w:rPr>
        <w:t>2c</w:t>
      </w:r>
      <w:r>
        <w:t xml:space="preserve">. </w:t>
      </w:r>
    </w:p>
    <w:p>
      <w:pPr>
        <w:pStyle w:val="6"/>
        <w:rPr>
          <w:lang w:eastAsia="zh-CN"/>
        </w:rPr>
      </w:pPr>
      <w:bookmarkStart w:id="151" w:name="_Toc112331178"/>
      <w:r>
        <w:rPr>
          <w:lang w:val="en-US"/>
        </w:rPr>
        <w:t>6</w:t>
      </w:r>
      <w:r>
        <w:t>.</w:t>
      </w:r>
      <w:r>
        <w:rPr>
          <w:lang w:val="en-US"/>
        </w:rPr>
        <w:t>1</w:t>
      </w:r>
      <w:r>
        <w:t>.</w:t>
      </w:r>
      <w:r>
        <w:rPr>
          <w:lang w:val="en-US"/>
        </w:rPr>
        <w:t>4</w:t>
      </w:r>
      <w:r>
        <w:t>.</w:t>
      </w:r>
      <w:r>
        <w:rPr>
          <w:lang w:val="en-US"/>
        </w:rPr>
        <w:t>2</w:t>
      </w:r>
      <w:r>
        <w:t>.</w:t>
      </w:r>
      <w:r>
        <w:rPr>
          <w:lang w:val="en-US"/>
        </w:rPr>
        <w:t>2</w:t>
      </w:r>
      <w:r>
        <w:tab/>
      </w:r>
      <w:r>
        <w:rPr>
          <w:rFonts w:hint="eastAsia"/>
          <w:lang w:eastAsia="zh-CN"/>
        </w:rPr>
        <w:t>Architecture description</w:t>
      </w:r>
      <w:bookmarkEnd w:id="151"/>
    </w:p>
    <w:p>
      <w:r>
        <w:rPr>
          <w:lang w:val="en-US" w:eastAsia="zh-CN"/>
        </w:rPr>
        <w:t xml:space="preserve">A new NF </w:t>
      </w:r>
      <w:r>
        <w:rPr>
          <w:rFonts w:hint="eastAsia"/>
          <w:lang w:eastAsia="zh-CN"/>
        </w:rPr>
        <w:t>N</w:t>
      </w:r>
      <w:r>
        <w:rPr>
          <w:lang w:val="en-US" w:eastAsia="zh-CN"/>
        </w:rPr>
        <w:t>PN</w:t>
      </w:r>
      <w:r>
        <w:rPr>
          <w:rFonts w:hint="eastAsia"/>
          <w:lang w:eastAsia="zh-CN"/>
        </w:rPr>
        <w:t>ACF</w:t>
      </w:r>
      <w:r>
        <w:rPr>
          <w:lang w:val="en-US" w:eastAsia="zh-CN"/>
        </w:rPr>
        <w:t xml:space="preserve"> (</w:t>
      </w:r>
      <w:r>
        <w:rPr>
          <w:rFonts w:hint="eastAsia"/>
        </w:rPr>
        <w:t>Non-Public Network Admission Control Function</w:t>
      </w:r>
      <w:r>
        <w:rPr>
          <w:lang w:val="en-US" w:eastAsia="zh-CN"/>
        </w:rPr>
        <w:t xml:space="preserve">) is introduced to the solution. </w:t>
      </w:r>
      <w:r>
        <w:rPr>
          <w:rFonts w:hint="eastAsia"/>
          <w:lang w:eastAsia="zh-CN"/>
        </w:rPr>
        <w:t>T</w:t>
      </w:r>
      <w:r>
        <w:rPr>
          <w:lang w:eastAsia="zh-CN"/>
        </w:rPr>
        <w:t xml:space="preserve">he converged charging architecture for </w:t>
      </w:r>
      <w:r>
        <w:rPr>
          <w:rFonts w:hint="eastAsia"/>
          <w:lang w:eastAsia="zh-CN"/>
        </w:rPr>
        <w:t>N</w:t>
      </w:r>
      <w:r>
        <w:rPr>
          <w:lang w:val="en-US" w:eastAsia="zh-CN"/>
        </w:rPr>
        <w:t>PN</w:t>
      </w:r>
      <w:r>
        <w:rPr>
          <w:rFonts w:hint="eastAsia"/>
          <w:lang w:eastAsia="zh-CN"/>
        </w:rPr>
        <w:t>ACF (CTF)</w:t>
      </w:r>
      <w:r>
        <w:rPr>
          <w:lang w:eastAsia="zh-CN"/>
        </w:rPr>
        <w:t xml:space="preserve"> based solution </w:t>
      </w:r>
      <w:r>
        <w:t xml:space="preserve">as depicted in figure </w:t>
      </w:r>
      <w:r>
        <w:rPr>
          <w:rFonts w:hint="eastAsia"/>
        </w:rPr>
        <w:t>6.1.4.2.2-1</w:t>
      </w:r>
      <w:r>
        <w:rPr>
          <w:lang w:eastAsia="zh-CN"/>
        </w:rPr>
        <w:t xml:space="preserve"> is </w:t>
      </w:r>
      <w:r>
        <w:rPr>
          <w:rFonts w:hint="eastAsia"/>
          <w:lang w:eastAsia="zh-CN"/>
        </w:rPr>
        <w:t>proposed</w:t>
      </w:r>
      <w:r>
        <w:rPr>
          <w:lang w:eastAsia="zh-CN"/>
        </w:rPr>
        <w:t xml:space="preserve"> for </w:t>
      </w:r>
      <w:r>
        <w:rPr>
          <w:lang w:val="en-US" w:eastAsia="zh-CN"/>
        </w:rPr>
        <w:t>c</w:t>
      </w:r>
      <w:r>
        <w:rPr>
          <w:rFonts w:hint="eastAsia"/>
          <w:lang w:eastAsia="zh-CN"/>
        </w:rPr>
        <w:t>onverged charging for</w:t>
      </w:r>
      <w:r>
        <w:rPr>
          <w:lang w:val="en-US" w:eastAsia="zh-CN"/>
        </w:rPr>
        <w:t xml:space="preserve"> </w:t>
      </w:r>
      <w:r>
        <w:rPr>
          <w:rFonts w:hint="eastAsia"/>
          <w:lang w:eastAsia="zh-CN"/>
        </w:rPr>
        <w:t>number of UEs per CAG Identifier.</w:t>
      </w:r>
    </w:p>
    <w:p>
      <w:pPr>
        <w:pStyle w:val="50"/>
        <w:rPr>
          <w:lang w:eastAsia="zh-CN"/>
        </w:rPr>
      </w:pPr>
      <w:r>
        <w:rPr>
          <w:rFonts w:hint="eastAsia"/>
          <w:lang w:eastAsia="zh-CN"/>
        </w:rPr>
        <w:t>Editor’s Note: The addition of the concept of N</w:t>
      </w:r>
      <w:r>
        <w:rPr>
          <w:lang w:val="en-US" w:eastAsia="zh-CN"/>
        </w:rPr>
        <w:t>PN</w:t>
      </w:r>
      <w:r>
        <w:rPr>
          <w:rFonts w:hint="eastAsia"/>
          <w:lang w:eastAsia="zh-CN"/>
        </w:rPr>
        <w:t xml:space="preserve">ACF is </w:t>
      </w:r>
      <w:r>
        <w:rPr>
          <w:lang w:val="en-US" w:eastAsia="zh-CN"/>
        </w:rPr>
        <w:t>FFS</w:t>
      </w:r>
      <w:r>
        <w:rPr>
          <w:rFonts w:hint="eastAsia"/>
          <w:lang w:eastAsia="zh-CN"/>
        </w:rPr>
        <w:t>.</w:t>
      </w:r>
    </w:p>
    <w:p>
      <w:pPr>
        <w:pStyle w:val="49"/>
        <w:ind w:left="0" w:firstLine="0"/>
        <w:jc w:val="center"/>
        <w:rPr>
          <w:rFonts w:eastAsia="宋体"/>
          <w:lang w:val="en-US" w:eastAsia="zh-CN"/>
        </w:rPr>
      </w:pPr>
      <w:r>
        <w:rPr>
          <w:rFonts w:ascii="Arial" w:hAnsi="Arial" w:eastAsia="宋体"/>
          <w:b/>
          <w:lang w:bidi="ar-IQ"/>
        </w:rPr>
        <w:object>
          <v:shape id="_x0000_i1039" o:spt="75" type="#_x0000_t75" style="height:79pt;width:239.5pt;" o:ole="t" filled="f" o:preferrelative="t" stroked="f" coordsize="21600,21600">
            <v:path/>
            <v:fill on="f" focussize="0,0"/>
            <v:stroke on="f" joinstyle="miter"/>
            <v:imagedata r:id="rId20" o:title=""/>
            <o:lock v:ext="edit" aspectratio="t"/>
            <w10:wrap type="none"/>
            <w10:anchorlock/>
          </v:shape>
          <o:OLEObject Type="Embed" ProgID="Visio.Drawing.11" ShapeID="_x0000_i1039" DrawAspect="Content" ObjectID="_1468075739" r:id="rId37">
            <o:LockedField>false</o:LockedField>
          </o:OLEObject>
        </w:object>
      </w:r>
    </w:p>
    <w:p>
      <w:pPr>
        <w:jc w:val="center"/>
        <w:rPr>
          <w:rFonts w:ascii="Arial" w:hAnsi="Arial"/>
          <w:b/>
          <w:lang w:val="en-US" w:eastAsia="zh-CN"/>
        </w:rPr>
      </w:pPr>
      <w:r>
        <w:rPr>
          <w:rFonts w:ascii="Arial" w:hAnsi="Arial" w:eastAsia="Times New Roman"/>
          <w:b/>
        </w:rPr>
        <w:t xml:space="preserve">Figure </w:t>
      </w:r>
      <w:r>
        <w:rPr>
          <w:rFonts w:ascii="Arial" w:hAnsi="Arial" w:eastAsia="Times New Roman"/>
          <w:b/>
          <w:lang w:val="en-US"/>
        </w:rPr>
        <w:t>6</w:t>
      </w:r>
      <w:r>
        <w:rPr>
          <w:rFonts w:ascii="Arial" w:hAnsi="Arial" w:eastAsia="Times New Roman"/>
          <w:b/>
        </w:rPr>
        <w:t>.</w:t>
      </w:r>
      <w:r>
        <w:rPr>
          <w:rFonts w:ascii="Arial" w:hAnsi="Arial" w:eastAsia="Times New Roman"/>
          <w:b/>
          <w:lang w:val="en-US"/>
        </w:rPr>
        <w:t>1</w:t>
      </w:r>
      <w:r>
        <w:rPr>
          <w:rFonts w:ascii="Arial" w:hAnsi="Arial" w:eastAsia="Times New Roman"/>
          <w:b/>
        </w:rPr>
        <w:t>.</w:t>
      </w:r>
      <w:r>
        <w:rPr>
          <w:rFonts w:ascii="Arial" w:hAnsi="Arial" w:eastAsia="Times New Roman"/>
          <w:b/>
          <w:lang w:val="en-US"/>
        </w:rPr>
        <w:t>4</w:t>
      </w:r>
      <w:r>
        <w:rPr>
          <w:rFonts w:ascii="Arial" w:hAnsi="Arial" w:eastAsia="Times New Roman"/>
          <w:b/>
        </w:rPr>
        <w:t>.</w:t>
      </w:r>
      <w:r>
        <w:rPr>
          <w:rFonts w:ascii="Arial" w:hAnsi="Arial" w:eastAsia="Times New Roman"/>
          <w:b/>
          <w:lang w:val="en-US"/>
        </w:rPr>
        <w:t>2</w:t>
      </w:r>
      <w:r>
        <w:rPr>
          <w:rFonts w:ascii="Arial" w:hAnsi="Arial" w:eastAsia="Times New Roman"/>
          <w:b/>
        </w:rPr>
        <w:t>.</w:t>
      </w:r>
      <w:r>
        <w:rPr>
          <w:rFonts w:ascii="Arial" w:hAnsi="Arial" w:eastAsia="Times New Roman"/>
          <w:b/>
          <w:lang w:val="en-US"/>
        </w:rPr>
        <w:t>2</w:t>
      </w:r>
      <w:r>
        <w:rPr>
          <w:rFonts w:ascii="Arial" w:hAnsi="Arial" w:eastAsia="Times New Roman"/>
          <w:b/>
        </w:rPr>
        <w:t xml:space="preserve">-1: </w:t>
      </w:r>
      <w:r>
        <w:rPr>
          <w:rFonts w:hint="eastAsia" w:ascii="Arial" w:hAnsi="Arial" w:eastAsia="Times New Roman"/>
          <w:b/>
        </w:rPr>
        <w:t>N</w:t>
      </w:r>
      <w:r>
        <w:rPr>
          <w:rFonts w:ascii="Arial" w:hAnsi="Arial" w:eastAsia="Times New Roman"/>
          <w:b/>
          <w:lang w:val="en-US"/>
        </w:rPr>
        <w:t>PN</w:t>
      </w:r>
      <w:r>
        <w:rPr>
          <w:rFonts w:hint="eastAsia" w:ascii="Arial" w:hAnsi="Arial" w:eastAsia="Times New Roman"/>
          <w:b/>
        </w:rPr>
        <w:t>ACF (CTF) converged charging architecture</w:t>
      </w:r>
    </w:p>
    <w:p>
      <w:pPr>
        <w:pStyle w:val="6"/>
      </w:pPr>
      <w:bookmarkStart w:id="152" w:name="_Toc112331179"/>
      <w:r>
        <w:rPr>
          <w:lang w:val="en-US"/>
        </w:rPr>
        <w:t>6</w:t>
      </w:r>
      <w:r>
        <w:t>.</w:t>
      </w:r>
      <w:r>
        <w:rPr>
          <w:lang w:val="en-US"/>
        </w:rPr>
        <w:t>1</w:t>
      </w:r>
      <w:r>
        <w:t>.</w:t>
      </w:r>
      <w:r>
        <w:rPr>
          <w:lang w:val="en-US"/>
        </w:rPr>
        <w:t>4</w:t>
      </w:r>
      <w:r>
        <w:t>.</w:t>
      </w:r>
      <w:r>
        <w:rPr>
          <w:lang w:val="en-US"/>
        </w:rPr>
        <w:t>2</w:t>
      </w:r>
      <w:r>
        <w:t>.</w:t>
      </w:r>
      <w:r>
        <w:rPr>
          <w:lang w:val="en-US"/>
        </w:rPr>
        <w:t>3</w:t>
      </w:r>
      <w:r>
        <w:tab/>
      </w:r>
      <w:r>
        <w:rPr>
          <w:rFonts w:hint="eastAsia"/>
        </w:rPr>
        <w:t>Procedures description</w:t>
      </w:r>
      <w:bookmarkEnd w:id="152"/>
    </w:p>
    <w:p>
      <w:pPr>
        <w:rPr>
          <w:rFonts w:eastAsia="宋体"/>
          <w:lang w:eastAsia="ko-KR"/>
        </w:rPr>
      </w:pPr>
      <w:r>
        <w:rPr>
          <w:rFonts w:eastAsia="宋体"/>
          <w:lang w:eastAsia="zh-CN"/>
        </w:rPr>
        <w:t xml:space="preserve">The figure </w:t>
      </w:r>
      <w:r>
        <w:rPr>
          <w:rFonts w:eastAsia="宋体"/>
        </w:rPr>
        <w:t>6.1.</w:t>
      </w:r>
      <w:r>
        <w:rPr>
          <w:rFonts w:eastAsia="宋体"/>
          <w:lang w:val="en-US"/>
        </w:rPr>
        <w:t>4.2.3</w:t>
      </w:r>
      <w:r>
        <w:rPr>
          <w:rFonts w:eastAsia="宋体"/>
        </w:rPr>
        <w:t xml:space="preserve">-1 </w:t>
      </w:r>
      <w:r>
        <w:rPr>
          <w:rFonts w:eastAsia="宋体"/>
          <w:lang w:eastAsia="zh-CN"/>
        </w:rPr>
        <w:t xml:space="preserve">describes the high-level charging procedure for </w:t>
      </w:r>
      <w:r>
        <w:rPr>
          <w:rFonts w:hint="eastAsia" w:eastAsia="宋体"/>
        </w:rPr>
        <w:t xml:space="preserve">NPNACF (CTF) </w:t>
      </w:r>
      <w:r>
        <w:rPr>
          <w:rFonts w:eastAsia="宋体"/>
          <w:lang w:val="en-US"/>
        </w:rPr>
        <w:t xml:space="preserve">based </w:t>
      </w:r>
      <w:r>
        <w:rPr>
          <w:rFonts w:hint="eastAsia" w:eastAsia="宋体"/>
        </w:rPr>
        <w:t>converged charging</w:t>
      </w:r>
      <w:r>
        <w:rPr>
          <w:rFonts w:eastAsia="宋体"/>
        </w:rPr>
        <w:t>.</w:t>
      </w:r>
      <w:r>
        <w:rPr>
          <w:rFonts w:eastAsia="宋体"/>
          <w:lang w:eastAsia="ko-KR"/>
        </w:rPr>
        <w:t xml:space="preserve"> </w:t>
      </w:r>
    </w:p>
    <w:p>
      <w:pPr>
        <w:rPr>
          <w:lang w:eastAsia="zh-CN"/>
        </w:rPr>
      </w:pPr>
    </w:p>
    <w:p>
      <w:pPr>
        <w:rPr>
          <w:lang w:eastAsia="zh-CN"/>
        </w:rPr>
      </w:pPr>
      <w:r>
        <w:object>
          <v:shape id="_x0000_i1040" o:spt="75" type="#_x0000_t75" style="height:345pt;width:477pt;" o:ole="t" filled="f" o:preferrelative="t" stroked="f" coordsize="21600,21600">
            <v:path/>
            <v:fill on="f" focussize="0,0"/>
            <v:stroke on="f" joinstyle="miter"/>
            <v:imagedata r:id="rId39" o:title=""/>
            <o:lock v:ext="edit" aspectratio="t"/>
            <w10:wrap type="none"/>
            <w10:anchorlock/>
          </v:shape>
          <o:OLEObject Type="Embed" ProgID="Visio.Drawing.11" ShapeID="_x0000_i1040" DrawAspect="Content" ObjectID="_1468075740" r:id="rId38">
            <o:LockedField>false</o:LockedField>
          </o:OLEObject>
        </w:object>
      </w:r>
    </w:p>
    <w:p>
      <w:pPr>
        <w:pStyle w:val="58"/>
      </w:pPr>
      <w:r>
        <w:t xml:space="preserve">Figure </w:t>
      </w:r>
      <w:r>
        <w:rPr>
          <w:rFonts w:eastAsia="Times New Roman"/>
          <w:lang w:val="en-US"/>
        </w:rPr>
        <w:t>6</w:t>
      </w:r>
      <w:r>
        <w:rPr>
          <w:rFonts w:eastAsia="Times New Roman"/>
        </w:rPr>
        <w:t>.</w:t>
      </w:r>
      <w:r>
        <w:rPr>
          <w:rFonts w:eastAsia="Times New Roman"/>
          <w:lang w:val="en-US"/>
        </w:rPr>
        <w:t>1</w:t>
      </w:r>
      <w:r>
        <w:rPr>
          <w:rFonts w:eastAsia="Times New Roman"/>
        </w:rPr>
        <w:t>.</w:t>
      </w:r>
      <w:r>
        <w:rPr>
          <w:rFonts w:eastAsia="Times New Roman"/>
          <w:lang w:val="en-US"/>
        </w:rPr>
        <w:t>4</w:t>
      </w:r>
      <w:r>
        <w:rPr>
          <w:rFonts w:eastAsia="Times New Roman"/>
        </w:rPr>
        <w:t>.</w:t>
      </w:r>
      <w:r>
        <w:rPr>
          <w:rFonts w:eastAsia="Times New Roman"/>
          <w:lang w:val="en-US"/>
        </w:rPr>
        <w:t>2</w:t>
      </w:r>
      <w:r>
        <w:rPr>
          <w:rFonts w:eastAsia="Times New Roman"/>
        </w:rPr>
        <w:t>.</w:t>
      </w:r>
      <w:r>
        <w:rPr>
          <w:rFonts w:eastAsia="Times New Roman"/>
          <w:lang w:val="en-US"/>
        </w:rPr>
        <w:t>3</w:t>
      </w:r>
      <w:r>
        <w:rPr>
          <w:rFonts w:eastAsia="Times New Roman"/>
        </w:rPr>
        <w:t>-</w:t>
      </w:r>
      <w:r>
        <w:rPr>
          <w:rFonts w:eastAsia="Times New Roman"/>
          <w:lang w:val="en-US"/>
        </w:rPr>
        <w:t>1</w:t>
      </w:r>
      <w:r>
        <w:t xml:space="preserve">: </w:t>
      </w:r>
      <w:r>
        <w:rPr>
          <w:rFonts w:hint="eastAsia" w:eastAsia="宋体"/>
        </w:rPr>
        <w:t xml:space="preserve">NPNACF (CTF) </w:t>
      </w:r>
      <w:r>
        <w:rPr>
          <w:rFonts w:eastAsia="宋体"/>
          <w:lang w:val="en-US"/>
        </w:rPr>
        <w:t xml:space="preserve">based </w:t>
      </w:r>
      <w:r>
        <w:rPr>
          <w:rFonts w:hint="eastAsia" w:eastAsia="宋体"/>
        </w:rPr>
        <w:t>converged charging</w:t>
      </w:r>
    </w:p>
    <w:p>
      <w:pPr>
        <w:ind w:left="568" w:hanging="284"/>
        <w:rPr>
          <w:rFonts w:eastAsia="宋体"/>
          <w:lang w:eastAsia="ko-KR"/>
        </w:rPr>
      </w:pPr>
      <w:r>
        <w:rPr>
          <w:rFonts w:eastAsia="宋体"/>
          <w:lang w:eastAsia="ko-KR"/>
        </w:rPr>
        <w:t>0ch. CHF obtains the "</w:t>
      </w:r>
      <w:r>
        <w:t>maximum</w:t>
      </w:r>
      <w:r>
        <w:rPr>
          <w:rFonts w:eastAsia="宋体"/>
          <w:lang w:eastAsia="ko-KR"/>
        </w:rPr>
        <w:t xml:space="preserve"> number of UEs"</w:t>
      </w:r>
      <w:r>
        <w:rPr>
          <w:rFonts w:eastAsia="宋体"/>
          <w:lang w:val="en-US" w:eastAsia="ko-KR"/>
        </w:rPr>
        <w:t xml:space="preserve"> </w:t>
      </w:r>
      <w:r>
        <w:rPr>
          <w:rFonts w:eastAsia="宋体"/>
          <w:lang w:eastAsia="ko-KR"/>
        </w:rPr>
        <w:t xml:space="preserve">per </w:t>
      </w:r>
      <w:r>
        <w:rPr>
          <w:rFonts w:hint="eastAsia"/>
          <w:lang w:eastAsia="zh-CN"/>
        </w:rPr>
        <w:t>CAG Identifier</w:t>
      </w:r>
      <w:r>
        <w:rPr>
          <w:rFonts w:eastAsia="宋体"/>
          <w:lang w:eastAsia="ko-KR"/>
        </w:rPr>
        <w:t xml:space="preserve">. </w:t>
      </w:r>
    </w:p>
    <w:p>
      <w:pPr>
        <w:ind w:left="568" w:hanging="284"/>
        <w:rPr>
          <w:rFonts w:eastAsia="宋体"/>
          <w:lang w:eastAsia="ko-KR"/>
        </w:rPr>
      </w:pPr>
      <w:r>
        <w:rPr>
          <w:rFonts w:eastAsia="宋体"/>
          <w:lang w:eastAsia="ko-KR"/>
        </w:rPr>
        <w:t>1. The N</w:t>
      </w:r>
      <w:r>
        <w:rPr>
          <w:rFonts w:eastAsia="宋体"/>
          <w:lang w:val="en-US" w:eastAsia="ko-KR"/>
        </w:rPr>
        <w:t>PN</w:t>
      </w:r>
      <w:r>
        <w:rPr>
          <w:rFonts w:eastAsia="宋体"/>
          <w:lang w:eastAsia="ko-KR"/>
        </w:rPr>
        <w:t xml:space="preserve">ACF is configured per </w:t>
      </w:r>
      <w:r>
        <w:rPr>
          <w:rFonts w:hint="eastAsia"/>
          <w:lang w:eastAsia="zh-CN"/>
        </w:rPr>
        <w:t>CAG Identifier</w:t>
      </w:r>
      <w:r>
        <w:rPr>
          <w:rFonts w:eastAsia="宋体"/>
          <w:lang w:eastAsia="ko-KR"/>
        </w:rPr>
        <w:t>, with "</w:t>
      </w:r>
      <w:r>
        <w:t>maximum</w:t>
      </w:r>
      <w:r>
        <w:rPr>
          <w:rFonts w:eastAsia="宋体"/>
          <w:lang w:eastAsia="ko-KR"/>
        </w:rPr>
        <w:t xml:space="preserve"> number of UEs" and a set of "Number of UEs" intermediate thresholds (downwards and upwards triggers) under the "</w:t>
      </w:r>
      <w:r>
        <w:t>maximum</w:t>
      </w:r>
      <w:r>
        <w:rPr>
          <w:rFonts w:eastAsia="宋体"/>
          <w:lang w:eastAsia="ko-KR"/>
        </w:rPr>
        <w:t xml:space="preserve"> number of UEs".</w:t>
      </w:r>
    </w:p>
    <w:p>
      <w:pPr>
        <w:ind w:left="568" w:hanging="284"/>
        <w:rPr>
          <w:rFonts w:eastAsia="宋体"/>
          <w:lang w:eastAsia="ko-KR"/>
        </w:rPr>
      </w:pPr>
      <w:r>
        <w:rPr>
          <w:rFonts w:eastAsia="宋体"/>
          <w:lang w:eastAsia="ko-KR"/>
        </w:rPr>
        <w:t xml:space="preserve">2. </w:t>
      </w:r>
      <w:r>
        <w:rPr>
          <w:rFonts w:eastAsia="宋体"/>
        </w:rPr>
        <w:t xml:space="preserve">Number of UEs per </w:t>
      </w:r>
      <w:r>
        <w:rPr>
          <w:rFonts w:hint="eastAsia"/>
          <w:lang w:eastAsia="zh-CN"/>
        </w:rPr>
        <w:t>CAG Identifier</w:t>
      </w:r>
      <w:r>
        <w:rPr>
          <w:rFonts w:eastAsia="宋体"/>
        </w:rPr>
        <w:t xml:space="preserve"> availability check and update procedure</w:t>
      </w:r>
      <w:r>
        <w:rPr>
          <w:rFonts w:eastAsia="宋体"/>
          <w:lang w:eastAsia="ko-KR"/>
        </w:rPr>
        <w:t>.</w:t>
      </w:r>
      <w:r>
        <w:rPr>
          <w:rFonts w:eastAsia="宋体"/>
          <w:lang w:val="en-US" w:eastAsia="ko-KR"/>
        </w:rPr>
        <w:t xml:space="preserve"> </w:t>
      </w:r>
      <w:r>
        <w:rPr>
          <w:rFonts w:eastAsia="宋体"/>
          <w:lang w:eastAsia="ko-KR"/>
        </w:rPr>
        <w:t xml:space="preserve"> </w:t>
      </w:r>
    </w:p>
    <w:p>
      <w:pPr>
        <w:pStyle w:val="50"/>
      </w:pPr>
      <w:r>
        <w:t>Editor's note:</w:t>
      </w:r>
      <w:r>
        <w:tab/>
      </w:r>
      <w:r>
        <w:rPr>
          <w:lang w:val="en-US"/>
        </w:rPr>
        <w:t xml:space="preserve">The </w:t>
      </w:r>
      <w:r>
        <w:rPr>
          <w:rFonts w:eastAsia="宋体"/>
        </w:rPr>
        <w:t>procedure</w:t>
      </w:r>
      <w:r>
        <w:rPr>
          <w:rFonts w:eastAsia="宋体"/>
          <w:lang w:val="en-US"/>
        </w:rPr>
        <w:t xml:space="preserve"> of n</w:t>
      </w:r>
      <w:r>
        <w:rPr>
          <w:rFonts w:eastAsia="宋体"/>
        </w:rPr>
        <w:t xml:space="preserve">umber of UEs per </w:t>
      </w:r>
      <w:r>
        <w:rPr>
          <w:rFonts w:hint="eastAsia"/>
          <w:lang w:eastAsia="zh-CN"/>
        </w:rPr>
        <w:t>CAG Identifier</w:t>
      </w:r>
      <w:r>
        <w:rPr>
          <w:rFonts w:eastAsia="宋体"/>
        </w:rPr>
        <w:t xml:space="preserve"> availability check and update</w:t>
      </w:r>
      <w:r>
        <w:rPr>
          <w:rFonts w:eastAsia="宋体"/>
          <w:lang w:val="en-US"/>
        </w:rPr>
        <w:t xml:space="preserve"> </w:t>
      </w:r>
      <w:r>
        <w:rPr>
          <w:lang w:val="en-US"/>
        </w:rPr>
        <w:t>is FFS</w:t>
      </w:r>
      <w:r>
        <w:t>.</w:t>
      </w:r>
    </w:p>
    <w:p>
      <w:pPr>
        <w:ind w:left="568" w:hanging="284"/>
        <w:rPr>
          <w:rFonts w:eastAsia="宋体"/>
          <w:lang w:eastAsia="ko-KR"/>
        </w:rPr>
      </w:pPr>
      <w:r>
        <w:rPr>
          <w:rFonts w:eastAsia="宋体"/>
          <w:lang w:eastAsia="ko-KR"/>
        </w:rPr>
        <w:t>2ch-a: For a</w:t>
      </w:r>
      <w:r>
        <w:rPr>
          <w:rFonts w:eastAsia="宋体"/>
          <w:lang w:val="en-US" w:eastAsia="ko-KR"/>
        </w:rPr>
        <w:t xml:space="preserve"> </w:t>
      </w:r>
      <w:r>
        <w:rPr>
          <w:rFonts w:hint="eastAsia"/>
          <w:lang w:eastAsia="zh-CN"/>
        </w:rPr>
        <w:t>CAG Identifier</w:t>
      </w:r>
      <w:r>
        <w:rPr>
          <w:rFonts w:eastAsia="宋体"/>
          <w:lang w:eastAsia="ko-KR"/>
        </w:rPr>
        <w:t xml:space="preserve"> one "Number of UEs" threshold is </w:t>
      </w:r>
      <w:r>
        <w:rPr>
          <w:rFonts w:hint="eastAsia" w:eastAsia="宋体"/>
          <w:lang w:eastAsia="ko-KR"/>
        </w:rPr>
        <w:t>reached</w:t>
      </w:r>
      <w:r>
        <w:rPr>
          <w:rFonts w:eastAsia="宋体"/>
          <w:lang w:eastAsia="ko-KR"/>
        </w:rPr>
        <w:t xml:space="preserve"> </w:t>
      </w:r>
      <w:r>
        <w:rPr>
          <w:rFonts w:eastAsia="宋体"/>
        </w:rPr>
        <w:t xml:space="preserve">or </w:t>
      </w:r>
      <w:r>
        <w:rPr>
          <w:rFonts w:eastAsia="宋体"/>
          <w:lang w:eastAsia="ko-KR"/>
        </w:rPr>
        <w:t>"</w:t>
      </w:r>
      <w:r>
        <w:t>maximum</w:t>
      </w:r>
      <w:r>
        <w:rPr>
          <w:rFonts w:eastAsia="宋体"/>
          <w:lang w:eastAsia="ko-KR"/>
        </w:rPr>
        <w:t xml:space="preserve"> number of UEs" is reached.  </w:t>
      </w:r>
    </w:p>
    <w:p>
      <w:pPr>
        <w:ind w:left="568" w:hanging="284"/>
        <w:rPr>
          <w:rFonts w:eastAsia="宋体"/>
          <w:lang w:val="en-US" w:eastAsia="ko-KR"/>
        </w:rPr>
      </w:pPr>
      <w:r>
        <w:rPr>
          <w:rFonts w:eastAsia="宋体"/>
          <w:lang w:eastAsia="ko-KR"/>
        </w:rPr>
        <w:t xml:space="preserve">2ch-b: </w:t>
      </w:r>
      <w:r>
        <w:t xml:space="preserve">The </w:t>
      </w:r>
      <w:r>
        <w:rPr>
          <w:rFonts w:eastAsia="宋体"/>
          <w:lang w:eastAsia="ko-KR"/>
        </w:rPr>
        <w:t>N</w:t>
      </w:r>
      <w:r>
        <w:rPr>
          <w:rFonts w:eastAsia="宋体"/>
          <w:lang w:val="en-US" w:eastAsia="ko-KR"/>
        </w:rPr>
        <w:t>PN</w:t>
      </w:r>
      <w:r>
        <w:rPr>
          <w:rFonts w:eastAsia="宋体"/>
          <w:lang w:eastAsia="ko-KR"/>
        </w:rPr>
        <w:t>ACF</w:t>
      </w:r>
      <w:r>
        <w:t xml:space="preserve"> sends Charging Data Request </w:t>
      </w:r>
      <w:r>
        <w:rPr>
          <w:lang w:eastAsia="zh-CN"/>
        </w:rPr>
        <w:t xml:space="preserve">to CHF </w:t>
      </w:r>
      <w:r>
        <w:rPr>
          <w:rFonts w:eastAsia="宋体"/>
          <w:lang w:eastAsia="ko-KR"/>
        </w:rPr>
        <w:t>for reporting</w:t>
      </w:r>
      <w:r>
        <w:rPr>
          <w:rFonts w:eastAsia="宋体"/>
          <w:lang w:val="en-US" w:eastAsia="ko-KR"/>
        </w:rPr>
        <w:t xml:space="preserve"> n</w:t>
      </w:r>
      <w:r>
        <w:rPr>
          <w:rFonts w:eastAsia="宋体"/>
          <w:lang w:eastAsia="ko-KR"/>
        </w:rPr>
        <w:t>umber of UEs</w:t>
      </w:r>
      <w:r>
        <w:rPr>
          <w:rFonts w:eastAsia="宋体"/>
          <w:lang w:val="en-US" w:eastAsia="ko-KR"/>
        </w:rPr>
        <w:t xml:space="preserve"> </w:t>
      </w:r>
      <w:r>
        <w:rPr>
          <w:rFonts w:eastAsia="宋体"/>
          <w:lang w:eastAsia="ko-KR"/>
        </w:rPr>
        <w:t xml:space="preserve">for the </w:t>
      </w:r>
      <w:r>
        <w:rPr>
          <w:rFonts w:hint="eastAsia"/>
          <w:lang w:eastAsia="zh-CN"/>
        </w:rPr>
        <w:t>CAG Identifier</w:t>
      </w:r>
      <w:r>
        <w:rPr>
          <w:lang w:val="en-US" w:eastAsia="zh-CN"/>
        </w:rPr>
        <w:t>.</w:t>
      </w:r>
    </w:p>
    <w:p>
      <w:pPr>
        <w:ind w:left="568" w:hanging="284"/>
        <w:rPr>
          <w:rFonts w:eastAsia="宋体"/>
          <w:lang w:eastAsia="ko-KR"/>
        </w:rPr>
      </w:pPr>
      <w:r>
        <w:rPr>
          <w:rFonts w:eastAsia="宋体"/>
          <w:lang w:eastAsia="ko-KR"/>
        </w:rPr>
        <w:t>2ch-c. Account and rating control based on</w:t>
      </w:r>
      <w:r>
        <w:rPr>
          <w:rFonts w:eastAsia="宋体"/>
          <w:lang w:val="en-US" w:eastAsia="ko-KR"/>
        </w:rPr>
        <w:t xml:space="preserve"> n</w:t>
      </w:r>
      <w:r>
        <w:rPr>
          <w:rFonts w:eastAsia="宋体"/>
          <w:lang w:eastAsia="ko-KR"/>
        </w:rPr>
        <w:t>umber of UEs</w:t>
      </w:r>
      <w:r>
        <w:rPr>
          <w:rFonts w:eastAsia="宋体"/>
          <w:lang w:val="en-US" w:eastAsia="ko-KR"/>
        </w:rPr>
        <w:t xml:space="preserve"> </w:t>
      </w:r>
      <w:r>
        <w:rPr>
          <w:rFonts w:eastAsia="宋体"/>
          <w:lang w:eastAsia="ko-KR"/>
        </w:rPr>
        <w:t xml:space="preserve">for the </w:t>
      </w:r>
      <w:r>
        <w:rPr>
          <w:rFonts w:hint="eastAsia"/>
          <w:lang w:eastAsia="zh-CN"/>
        </w:rPr>
        <w:t>CAG Identifier</w:t>
      </w:r>
      <w:r>
        <w:rPr>
          <w:rFonts w:eastAsia="宋体"/>
          <w:lang w:eastAsia="ko-KR"/>
        </w:rPr>
        <w:t xml:space="preserve">.  </w:t>
      </w:r>
    </w:p>
    <w:p>
      <w:pPr>
        <w:ind w:left="568" w:hanging="284"/>
        <w:rPr>
          <w:rFonts w:eastAsia="宋体"/>
          <w:lang w:eastAsia="ko-KR"/>
        </w:rPr>
      </w:pPr>
      <w:r>
        <w:rPr>
          <w:rFonts w:eastAsia="宋体"/>
          <w:lang w:eastAsia="ko-KR"/>
        </w:rPr>
        <w:t>2ch-d. CHF provides response to N</w:t>
      </w:r>
      <w:r>
        <w:rPr>
          <w:rFonts w:eastAsia="宋体"/>
          <w:lang w:val="en-US" w:eastAsia="ko-KR"/>
        </w:rPr>
        <w:t>PN</w:t>
      </w:r>
      <w:r>
        <w:rPr>
          <w:rFonts w:eastAsia="宋体"/>
          <w:lang w:eastAsia="ko-KR"/>
        </w:rPr>
        <w:t>ACF</w:t>
      </w:r>
      <w:r>
        <w:rPr>
          <w:rFonts w:eastAsia="宋体"/>
          <w:lang w:val="en-US" w:eastAsia="ko-KR"/>
        </w:rPr>
        <w:t xml:space="preserve"> </w:t>
      </w:r>
      <w:r>
        <w:rPr>
          <w:rFonts w:hint="eastAsia" w:eastAsia="宋体"/>
          <w:lang w:eastAsia="ko-KR"/>
        </w:rPr>
        <w:t>by sending Charging Data Response.</w:t>
      </w:r>
    </w:p>
    <w:p>
      <w:pPr>
        <w:pStyle w:val="5"/>
        <w:rPr>
          <w:ins w:id="3053" w:author="S5-225765" w:date="2022-08-25T11:17:00Z"/>
          <w:lang w:val="en-US"/>
        </w:rPr>
      </w:pPr>
      <w:ins w:id="3054" w:author="S5-225765" w:date="2022-08-25T11:17:00Z">
        <w:bookmarkStart w:id="153" w:name="_Toc112331180"/>
        <w:r>
          <w:rPr>
            <w:lang w:val="en-US"/>
          </w:rPr>
          <w:t>6</w:t>
        </w:r>
      </w:ins>
      <w:ins w:id="3055" w:author="S5-225765" w:date="2022-08-25T11:17:00Z">
        <w:r>
          <w:rPr/>
          <w:t>.</w:t>
        </w:r>
      </w:ins>
      <w:ins w:id="3056" w:author="S5-225765" w:date="2022-08-25T11:17:00Z">
        <w:r>
          <w:rPr>
            <w:lang w:val="en-US"/>
          </w:rPr>
          <w:t>1</w:t>
        </w:r>
      </w:ins>
      <w:ins w:id="3057" w:author="S5-225765" w:date="2022-08-25T11:17:00Z">
        <w:r>
          <w:rPr/>
          <w:t>.</w:t>
        </w:r>
      </w:ins>
      <w:ins w:id="3058" w:author="S5-225765" w:date="2022-08-25T11:17:00Z">
        <w:r>
          <w:rPr>
            <w:lang w:val="en-US"/>
          </w:rPr>
          <w:t>4</w:t>
        </w:r>
      </w:ins>
      <w:ins w:id="3059" w:author="S5-225765" w:date="2022-08-25T11:17:00Z">
        <w:r>
          <w:rPr/>
          <w:t>.</w:t>
        </w:r>
      </w:ins>
      <w:ins w:id="3060" w:author="S5-225765" w:date="2022-08-25T11:17:00Z">
        <w:r>
          <w:rPr>
            <w:lang w:val="en-US"/>
          </w:rPr>
          <w:t>3</w:t>
        </w:r>
      </w:ins>
      <w:ins w:id="3061" w:author="S5-225765" w:date="2022-08-25T11:17:00Z">
        <w:r>
          <w:rPr/>
          <w:tab/>
        </w:r>
      </w:ins>
      <w:ins w:id="3062" w:author="S5-225765" w:date="2022-08-25T11:17:00Z">
        <w:r>
          <w:rPr>
            <w:rFonts w:hint="eastAsia"/>
          </w:rPr>
          <w:t>Solution #</w:t>
        </w:r>
      </w:ins>
      <w:ins w:id="3063" w:author="S5-225765" w:date="2022-08-25T11:17:00Z">
        <w:r>
          <w:rPr>
            <w:lang w:val="en-US"/>
          </w:rPr>
          <w:t>3</w:t>
        </w:r>
      </w:ins>
      <w:ins w:id="3064" w:author="S5-225765" w:date="2022-08-25T11:17:00Z">
        <w:r>
          <w:rPr>
            <w:rFonts w:hint="eastAsia"/>
          </w:rPr>
          <w:t xml:space="preserve">: </w:t>
        </w:r>
      </w:ins>
      <w:ins w:id="3065" w:author="S5-225765" w:date="2022-08-25T11:17:00Z">
        <w:r>
          <w:rPr>
            <w:lang w:val="en-US"/>
          </w:rPr>
          <w:t>C</w:t>
        </w:r>
      </w:ins>
      <w:ins w:id="3066" w:author="S5-225765" w:date="2022-08-25T11:17:00Z">
        <w:r>
          <w:rPr>
            <w:rFonts w:hint="eastAsia"/>
          </w:rPr>
          <w:t>onverged charging for</w:t>
        </w:r>
      </w:ins>
      <w:ins w:id="3067" w:author="S5-225765" w:date="2022-08-25T11:17:00Z">
        <w:r>
          <w:rPr>
            <w:lang w:val="en-US"/>
          </w:rPr>
          <w:t xml:space="preserve"> </w:t>
        </w:r>
      </w:ins>
      <w:ins w:id="3068" w:author="S5-225765" w:date="2022-08-25T11:17:00Z">
        <w:r>
          <w:rPr>
            <w:rFonts w:hint="eastAsia"/>
          </w:rPr>
          <w:t>number of PDU sessions</w:t>
        </w:r>
        <w:bookmarkEnd w:id="153"/>
      </w:ins>
    </w:p>
    <w:p>
      <w:pPr>
        <w:pStyle w:val="6"/>
        <w:rPr>
          <w:ins w:id="3069" w:author="S5-225765" w:date="2022-08-25T11:17:00Z"/>
          <w:lang w:eastAsia="zh-CN"/>
        </w:rPr>
      </w:pPr>
      <w:ins w:id="3070" w:author="S5-225765" w:date="2022-08-25T11:17:00Z">
        <w:bookmarkStart w:id="154" w:name="_Toc112331181"/>
        <w:r>
          <w:rPr>
            <w:lang w:val="en-US"/>
          </w:rPr>
          <w:t>6</w:t>
        </w:r>
      </w:ins>
      <w:ins w:id="3071" w:author="S5-225765" w:date="2022-08-25T11:17:00Z">
        <w:r>
          <w:rPr/>
          <w:t>.</w:t>
        </w:r>
      </w:ins>
      <w:ins w:id="3072" w:author="S5-225765" w:date="2022-08-25T11:17:00Z">
        <w:r>
          <w:rPr>
            <w:lang w:val="en-US"/>
          </w:rPr>
          <w:t>1</w:t>
        </w:r>
      </w:ins>
      <w:ins w:id="3073" w:author="S5-225765" w:date="2022-08-25T11:17:00Z">
        <w:r>
          <w:rPr/>
          <w:t>.</w:t>
        </w:r>
      </w:ins>
      <w:ins w:id="3074" w:author="S5-225765" w:date="2022-08-25T11:17:00Z">
        <w:r>
          <w:rPr>
            <w:lang w:val="en-US"/>
          </w:rPr>
          <w:t>4</w:t>
        </w:r>
      </w:ins>
      <w:ins w:id="3075" w:author="S5-225765" w:date="2022-08-25T11:17:00Z">
        <w:r>
          <w:rPr/>
          <w:t>.</w:t>
        </w:r>
      </w:ins>
      <w:ins w:id="3076" w:author="S5-225765" w:date="2022-08-25T11:17:00Z">
        <w:r>
          <w:rPr>
            <w:lang w:val="en-US"/>
          </w:rPr>
          <w:t>3</w:t>
        </w:r>
      </w:ins>
      <w:ins w:id="3077" w:author="S5-225765" w:date="2022-08-25T11:17:00Z">
        <w:r>
          <w:rPr/>
          <w:t>.1</w:t>
        </w:r>
      </w:ins>
      <w:ins w:id="3078" w:author="S5-225765" w:date="2022-08-25T11:17:00Z">
        <w:r>
          <w:rPr/>
          <w:tab/>
        </w:r>
      </w:ins>
      <w:ins w:id="3079" w:author="S5-225765" w:date="2022-08-25T11:17:00Z">
        <w:r>
          <w:rPr>
            <w:lang w:eastAsia="zh-CN"/>
          </w:rPr>
          <w:t>General</w:t>
        </w:r>
        <w:bookmarkEnd w:id="154"/>
      </w:ins>
    </w:p>
    <w:p>
      <w:pPr>
        <w:rPr>
          <w:ins w:id="3080" w:author="S5-225765" w:date="2022-08-25T11:17:00Z"/>
          <w:lang w:val="en-US" w:eastAsia="zh-CN"/>
        </w:rPr>
      </w:pPr>
      <w:ins w:id="3081" w:author="S5-225765" w:date="2022-08-25T11:17:00Z">
        <w:r>
          <w:rPr/>
          <w:t xml:space="preserve">This </w:t>
        </w:r>
      </w:ins>
      <w:ins w:id="3082" w:author="S5-225765" w:date="2022-08-25T11:17:00Z">
        <w:r>
          <w:rPr>
            <w:lang w:val="en-US" w:eastAsia="zh-CN"/>
          </w:rPr>
          <w:t>s</w:t>
        </w:r>
      </w:ins>
      <w:ins w:id="3083" w:author="S5-225765" w:date="2022-08-25T11:17:00Z">
        <w:r>
          <w:rPr>
            <w:rFonts w:hint="eastAsia"/>
            <w:lang w:val="en-US" w:eastAsia="zh-CN"/>
          </w:rPr>
          <w:t>olution #</w:t>
        </w:r>
      </w:ins>
      <w:ins w:id="3084" w:author="S5-225765" w:date="2022-08-25T11:17:00Z">
        <w:r>
          <w:rPr>
            <w:lang w:val="en-US" w:eastAsia="zh-CN"/>
          </w:rPr>
          <w:t>3</w:t>
        </w:r>
      </w:ins>
      <w:ins w:id="3085" w:author="S5-225765" w:date="2022-08-25T11:17:00Z">
        <w:r>
          <w:rPr/>
          <w:t xml:space="preserve"> </w:t>
        </w:r>
      </w:ins>
      <w:ins w:id="3086" w:author="S5-225765" w:date="2022-08-25T11:17:00Z">
        <w:r>
          <w:rPr>
            <w:rFonts w:hint="eastAsia"/>
            <w:lang w:val="en-US" w:eastAsia="zh-CN"/>
          </w:rPr>
          <w:t xml:space="preserve">, </w:t>
        </w:r>
      </w:ins>
      <w:ins w:id="3087" w:author="S5-225765" w:date="2022-08-25T11:17:00Z">
        <w:r>
          <w:rPr>
            <w:lang w:val="en-US"/>
          </w:rPr>
          <w:t xml:space="preserve">charges </w:t>
        </w:r>
      </w:ins>
      <w:ins w:id="3088" w:author="S5-225765" w:date="2022-08-25T11:17:00Z">
        <w:r>
          <w:rPr>
            <w:rFonts w:hint="eastAsia"/>
          </w:rPr>
          <w:t>vertical industry customer</w:t>
        </w:r>
      </w:ins>
      <w:ins w:id="3089" w:author="S5-225765" w:date="2022-08-25T11:17:00Z">
        <w:r>
          <w:rPr>
            <w:lang w:val="en-US"/>
          </w:rPr>
          <w:t xml:space="preserve"> when </w:t>
        </w:r>
      </w:ins>
      <w:ins w:id="3090" w:author="S5-225765" w:date="2022-08-25T11:17:00Z">
        <w:r>
          <w:rPr>
            <w:rFonts w:eastAsia="宋体"/>
            <w:lang w:eastAsia="ko-KR"/>
          </w:rPr>
          <w:t xml:space="preserve">"Number of </w:t>
        </w:r>
      </w:ins>
      <w:ins w:id="3091" w:author="S5-225765" w:date="2022-08-25T11:17:00Z">
        <w:r>
          <w:rPr>
            <w:rFonts w:hint="eastAsia" w:eastAsia="宋体"/>
            <w:lang w:eastAsia="ko-KR"/>
          </w:rPr>
          <w:t>PDU sessions</w:t>
        </w:r>
      </w:ins>
      <w:ins w:id="3092" w:author="S5-225765" w:date="2022-08-25T11:17:00Z">
        <w:r>
          <w:rPr>
            <w:rFonts w:eastAsia="宋体"/>
            <w:lang w:eastAsia="ko-KR"/>
          </w:rPr>
          <w:t xml:space="preserve">" threshold for the </w:t>
        </w:r>
      </w:ins>
      <w:ins w:id="3093" w:author="S5-225765" w:date="2022-08-25T11:17:00Z">
        <w:r>
          <w:rPr>
            <w:rFonts w:hint="eastAsia"/>
            <w:lang w:eastAsia="zh-CN"/>
          </w:rPr>
          <w:t>CAG Identifier</w:t>
        </w:r>
      </w:ins>
      <w:ins w:id="3094" w:author="S5-225765" w:date="2022-08-25T11:17:00Z">
        <w:r>
          <w:rPr>
            <w:lang w:val="en-US"/>
          </w:rPr>
          <w:t xml:space="preserve"> </w:t>
        </w:r>
      </w:ins>
      <w:ins w:id="3095" w:author="S5-225765" w:date="2022-08-25T11:17:00Z">
        <w:r>
          <w:rPr>
            <w:rFonts w:eastAsia="宋体"/>
            <w:lang w:eastAsia="ko-KR"/>
          </w:rPr>
          <w:t xml:space="preserve">is </w:t>
        </w:r>
      </w:ins>
      <w:ins w:id="3096" w:author="S5-225765" w:date="2022-08-25T11:17:00Z">
        <w:r>
          <w:rPr>
            <w:rFonts w:hint="eastAsia" w:eastAsia="宋体"/>
            <w:lang w:eastAsia="ko-KR"/>
          </w:rPr>
          <w:t>reached</w:t>
        </w:r>
      </w:ins>
      <w:ins w:id="3097" w:author="S5-225765" w:date="2022-08-25T11:17:00Z">
        <w:r>
          <w:rPr>
            <w:rFonts w:eastAsia="宋体"/>
            <w:lang w:eastAsia="ko-KR"/>
          </w:rPr>
          <w:t xml:space="preserve"> </w:t>
        </w:r>
      </w:ins>
      <w:ins w:id="3098" w:author="S5-225765" w:date="2022-08-25T11:17:00Z">
        <w:r>
          <w:rPr>
            <w:rFonts w:eastAsia="宋体"/>
          </w:rPr>
          <w:t xml:space="preserve">or </w:t>
        </w:r>
      </w:ins>
      <w:ins w:id="3099" w:author="S5-225765" w:date="2022-08-25T11:17:00Z">
        <w:r>
          <w:rPr>
            <w:rFonts w:eastAsia="宋体"/>
            <w:lang w:eastAsia="ko-KR"/>
          </w:rPr>
          <w:t>"</w:t>
        </w:r>
      </w:ins>
      <w:ins w:id="3100" w:author="S5-225765" w:date="2022-08-25T11:17:00Z">
        <w:r>
          <w:rPr/>
          <w:t>maximum</w:t>
        </w:r>
      </w:ins>
      <w:ins w:id="3101" w:author="S5-225765" w:date="2022-08-25T11:17:00Z">
        <w:r>
          <w:rPr>
            <w:rFonts w:eastAsia="宋体"/>
            <w:lang w:eastAsia="ko-KR"/>
          </w:rPr>
          <w:t xml:space="preserve"> number of </w:t>
        </w:r>
      </w:ins>
      <w:ins w:id="3102" w:author="S5-225765" w:date="2022-08-25T11:17:00Z">
        <w:r>
          <w:rPr>
            <w:rFonts w:hint="eastAsia" w:eastAsia="宋体"/>
            <w:lang w:eastAsia="ko-KR"/>
          </w:rPr>
          <w:t>PDU sessions</w:t>
        </w:r>
      </w:ins>
      <w:ins w:id="3103" w:author="S5-225765" w:date="2022-08-25T11:17:00Z">
        <w:r>
          <w:rPr>
            <w:rFonts w:eastAsia="宋体"/>
            <w:lang w:eastAsia="ko-KR"/>
          </w:rPr>
          <w:t xml:space="preserve">" </w:t>
        </w:r>
      </w:ins>
      <w:ins w:id="3104" w:author="S5-225765" w:date="2022-08-25T11:17:00Z">
        <w:r>
          <w:rPr>
            <w:rFonts w:hint="eastAsia" w:eastAsia="宋体"/>
            <w:lang w:eastAsia="ko-KR"/>
          </w:rPr>
          <w:t>for the CAG Identifier</w:t>
        </w:r>
      </w:ins>
      <w:ins w:id="3105" w:author="S5-225765" w:date="2022-08-25T11:17:00Z">
        <w:r>
          <w:rPr>
            <w:lang w:val="en-US"/>
          </w:rPr>
          <w:t xml:space="preserve"> </w:t>
        </w:r>
      </w:ins>
      <w:ins w:id="3106" w:author="S5-225765" w:date="2022-08-25T11:17:00Z">
        <w:r>
          <w:rPr>
            <w:rFonts w:eastAsia="宋体"/>
            <w:lang w:eastAsia="ko-KR"/>
          </w:rPr>
          <w:t>is reached</w:t>
        </w:r>
      </w:ins>
      <w:ins w:id="3107" w:author="S5-225765" w:date="2022-08-25T11:17:00Z">
        <w:r>
          <w:rPr/>
          <w:t xml:space="preserve">, </w:t>
        </w:r>
      </w:ins>
      <w:ins w:id="3108" w:author="S5-225765" w:date="2022-08-25T11:17:00Z">
        <w:r>
          <w:rPr>
            <w:lang w:val="en-US"/>
          </w:rPr>
          <w:t xml:space="preserve">which </w:t>
        </w:r>
      </w:ins>
      <w:ins w:id="3109" w:author="S5-225765" w:date="2022-08-25T11:17:00Z">
        <w:r>
          <w:rPr>
            <w:lang w:eastAsia="zh-CN"/>
          </w:rPr>
          <w:t xml:space="preserve">addresses the </w:t>
        </w:r>
      </w:ins>
      <w:ins w:id="3110" w:author="S5-225765" w:date="2022-08-25T11:17:00Z">
        <w:r>
          <w:rPr>
            <w:rFonts w:hint="eastAsia"/>
            <w:lang w:eastAsia="zh-CN"/>
          </w:rPr>
          <w:t>Key Issue #</w:t>
        </w:r>
      </w:ins>
      <w:ins w:id="3111" w:author="S5-225765" w:date="2022-08-25T11:17:00Z">
        <w:r>
          <w:rPr>
            <w:lang w:val="en-US" w:eastAsia="zh-CN"/>
          </w:rPr>
          <w:t>2</w:t>
        </w:r>
      </w:ins>
      <w:ins w:id="3112" w:author="S5-225765" w:date="2022-08-25T11:17:00Z">
        <w:r>
          <w:rPr>
            <w:rFonts w:hint="eastAsia"/>
            <w:lang w:eastAsia="zh-CN"/>
          </w:rPr>
          <w:t>a</w:t>
        </w:r>
      </w:ins>
      <w:ins w:id="3113" w:author="S5-225765" w:date="2022-08-25T11:17:00Z">
        <w:r>
          <w:rPr>
            <w:lang w:val="en-US" w:eastAsia="zh-CN"/>
          </w:rPr>
          <w:t xml:space="preserve">, </w:t>
        </w:r>
      </w:ins>
      <w:ins w:id="3114" w:author="S5-225765" w:date="2022-08-25T11:17:00Z">
        <w:r>
          <w:rPr>
            <w:rFonts w:hint="eastAsia"/>
            <w:lang w:eastAsia="zh-CN"/>
          </w:rPr>
          <w:t>Key Issue #</w:t>
        </w:r>
      </w:ins>
      <w:ins w:id="3115" w:author="S5-225765" w:date="2022-08-25T11:17:00Z">
        <w:r>
          <w:rPr>
            <w:lang w:val="en-US" w:eastAsia="zh-CN"/>
          </w:rPr>
          <w:t>2</w:t>
        </w:r>
      </w:ins>
      <w:ins w:id="3116" w:author="S5-225765" w:date="2022-08-25T11:17:00Z">
        <w:r>
          <w:rPr>
            <w:rFonts w:hint="eastAsia"/>
            <w:lang w:eastAsia="zh-CN"/>
          </w:rPr>
          <w:t>b and Key Issue #</w:t>
        </w:r>
      </w:ins>
      <w:ins w:id="3117" w:author="S5-225765" w:date="2022-08-25T11:17:00Z">
        <w:r>
          <w:rPr>
            <w:lang w:val="en-US" w:eastAsia="zh-CN"/>
          </w:rPr>
          <w:t>2c</w:t>
        </w:r>
      </w:ins>
      <w:ins w:id="3118" w:author="S5-225765" w:date="2022-08-25T11:17:00Z">
        <w:r>
          <w:rPr/>
          <w:t xml:space="preserve">. </w:t>
        </w:r>
      </w:ins>
    </w:p>
    <w:p>
      <w:pPr>
        <w:pStyle w:val="6"/>
        <w:rPr>
          <w:ins w:id="3119" w:author="S5-225765" w:date="2022-08-25T11:17:00Z"/>
          <w:lang w:eastAsia="zh-CN"/>
        </w:rPr>
      </w:pPr>
      <w:ins w:id="3120" w:author="S5-225765" w:date="2022-08-25T11:17:00Z">
        <w:bookmarkStart w:id="155" w:name="_Toc112331182"/>
        <w:r>
          <w:rPr>
            <w:lang w:val="en-US"/>
          </w:rPr>
          <w:t>6</w:t>
        </w:r>
      </w:ins>
      <w:ins w:id="3121" w:author="S5-225765" w:date="2022-08-25T11:17:00Z">
        <w:r>
          <w:rPr/>
          <w:t>.</w:t>
        </w:r>
      </w:ins>
      <w:ins w:id="3122" w:author="S5-225765" w:date="2022-08-25T11:17:00Z">
        <w:r>
          <w:rPr>
            <w:lang w:val="en-US"/>
          </w:rPr>
          <w:t>1</w:t>
        </w:r>
      </w:ins>
      <w:ins w:id="3123" w:author="S5-225765" w:date="2022-08-25T11:17:00Z">
        <w:r>
          <w:rPr/>
          <w:t>.</w:t>
        </w:r>
      </w:ins>
      <w:ins w:id="3124" w:author="S5-225765" w:date="2022-08-25T11:17:00Z">
        <w:r>
          <w:rPr>
            <w:lang w:val="en-US"/>
          </w:rPr>
          <w:t>4</w:t>
        </w:r>
      </w:ins>
      <w:ins w:id="3125" w:author="S5-225765" w:date="2022-08-25T11:17:00Z">
        <w:r>
          <w:rPr/>
          <w:t>.</w:t>
        </w:r>
      </w:ins>
      <w:ins w:id="3126" w:author="S5-225765" w:date="2022-08-25T11:17:00Z">
        <w:r>
          <w:rPr>
            <w:lang w:val="en-US"/>
          </w:rPr>
          <w:t>3</w:t>
        </w:r>
      </w:ins>
      <w:ins w:id="3127" w:author="S5-225765" w:date="2022-08-25T11:17:00Z">
        <w:r>
          <w:rPr/>
          <w:t>.</w:t>
        </w:r>
      </w:ins>
      <w:ins w:id="3128" w:author="S5-225765" w:date="2022-08-25T11:17:00Z">
        <w:r>
          <w:rPr>
            <w:lang w:val="en-US"/>
          </w:rPr>
          <w:t>2</w:t>
        </w:r>
      </w:ins>
      <w:ins w:id="3129" w:author="S5-225765" w:date="2022-08-25T11:17:00Z">
        <w:r>
          <w:rPr/>
          <w:tab/>
        </w:r>
      </w:ins>
      <w:ins w:id="3130" w:author="S5-225765" w:date="2022-08-25T11:17:00Z">
        <w:r>
          <w:rPr>
            <w:rFonts w:hint="eastAsia"/>
            <w:lang w:eastAsia="zh-CN"/>
          </w:rPr>
          <w:t>Architecture description</w:t>
        </w:r>
        <w:bookmarkEnd w:id="155"/>
      </w:ins>
    </w:p>
    <w:p>
      <w:pPr>
        <w:rPr>
          <w:ins w:id="3131" w:author="S5-225765" w:date="2022-08-25T11:17:00Z"/>
        </w:rPr>
      </w:pPr>
      <w:ins w:id="3132" w:author="S5-225765" w:date="2022-08-25T11:17:00Z">
        <w:r>
          <w:rPr>
            <w:lang w:val="en-US" w:eastAsia="zh-CN"/>
          </w:rPr>
          <w:t xml:space="preserve">A new NF </w:t>
        </w:r>
      </w:ins>
      <w:ins w:id="3133" w:author="S5-225765" w:date="2022-08-25T11:17:00Z">
        <w:r>
          <w:rPr>
            <w:rFonts w:hint="eastAsia"/>
            <w:lang w:eastAsia="zh-CN"/>
          </w:rPr>
          <w:t>N</w:t>
        </w:r>
      </w:ins>
      <w:ins w:id="3134" w:author="S5-225765" w:date="2022-08-25T11:17:00Z">
        <w:r>
          <w:rPr>
            <w:lang w:val="en-US" w:eastAsia="zh-CN"/>
          </w:rPr>
          <w:t>PN</w:t>
        </w:r>
      </w:ins>
      <w:ins w:id="3135" w:author="S5-225765" w:date="2022-08-25T11:17:00Z">
        <w:r>
          <w:rPr>
            <w:rFonts w:hint="eastAsia"/>
            <w:lang w:eastAsia="zh-CN"/>
          </w:rPr>
          <w:t>ACF</w:t>
        </w:r>
      </w:ins>
      <w:ins w:id="3136" w:author="S5-225765" w:date="2022-08-25T11:17:00Z">
        <w:r>
          <w:rPr>
            <w:lang w:val="en-US" w:eastAsia="zh-CN"/>
          </w:rPr>
          <w:t xml:space="preserve"> (</w:t>
        </w:r>
      </w:ins>
      <w:ins w:id="3137" w:author="S5-225765" w:date="2022-08-25T11:17:00Z">
        <w:r>
          <w:rPr>
            <w:rFonts w:hint="eastAsia"/>
          </w:rPr>
          <w:t>Non-Public Network Admission Control Function</w:t>
        </w:r>
      </w:ins>
      <w:ins w:id="3138" w:author="S5-225765" w:date="2022-08-25T11:17:00Z">
        <w:r>
          <w:rPr>
            <w:lang w:val="en-US" w:eastAsia="zh-CN"/>
          </w:rPr>
          <w:t xml:space="preserve">) is introduced to the solution. </w:t>
        </w:r>
      </w:ins>
      <w:ins w:id="3139" w:author="S5-225765" w:date="2022-08-25T11:17:00Z">
        <w:r>
          <w:rPr>
            <w:rFonts w:hint="eastAsia"/>
            <w:lang w:eastAsia="zh-CN"/>
          </w:rPr>
          <w:t>T</w:t>
        </w:r>
      </w:ins>
      <w:ins w:id="3140" w:author="S5-225765" w:date="2022-08-25T11:17:00Z">
        <w:r>
          <w:rPr>
            <w:lang w:eastAsia="zh-CN"/>
          </w:rPr>
          <w:t xml:space="preserve">he converged charging architecture for </w:t>
        </w:r>
      </w:ins>
      <w:ins w:id="3141" w:author="S5-225765" w:date="2022-08-25T11:17:00Z">
        <w:r>
          <w:rPr>
            <w:rFonts w:hint="eastAsia"/>
            <w:lang w:eastAsia="zh-CN"/>
          </w:rPr>
          <w:t>N</w:t>
        </w:r>
      </w:ins>
      <w:ins w:id="3142" w:author="S5-225765" w:date="2022-08-25T11:17:00Z">
        <w:r>
          <w:rPr>
            <w:lang w:val="en-US" w:eastAsia="zh-CN"/>
          </w:rPr>
          <w:t>PN</w:t>
        </w:r>
      </w:ins>
      <w:ins w:id="3143" w:author="S5-225765" w:date="2022-08-25T11:17:00Z">
        <w:r>
          <w:rPr>
            <w:rFonts w:hint="eastAsia"/>
            <w:lang w:eastAsia="zh-CN"/>
          </w:rPr>
          <w:t>ACF (CTF)</w:t>
        </w:r>
      </w:ins>
      <w:ins w:id="3144" w:author="S5-225765" w:date="2022-08-25T11:17:00Z">
        <w:r>
          <w:rPr>
            <w:lang w:eastAsia="zh-CN"/>
          </w:rPr>
          <w:t xml:space="preserve"> based solution </w:t>
        </w:r>
      </w:ins>
      <w:ins w:id="3145" w:author="S5-225765" w:date="2022-08-25T11:17:00Z">
        <w:r>
          <w:rPr/>
          <w:t xml:space="preserve">as depicted in figure </w:t>
        </w:r>
      </w:ins>
      <w:ins w:id="3146" w:author="S5-225765" w:date="2022-08-25T11:17:00Z">
        <w:r>
          <w:rPr>
            <w:rFonts w:hint="eastAsia"/>
          </w:rPr>
          <w:t>6.1.4.</w:t>
        </w:r>
      </w:ins>
      <w:ins w:id="3147" w:author="S5-225765" w:date="2022-08-25T11:17:00Z">
        <w:r>
          <w:rPr>
            <w:lang w:val="en-US"/>
          </w:rPr>
          <w:t>2</w:t>
        </w:r>
      </w:ins>
      <w:ins w:id="3148" w:author="S5-225765" w:date="2022-08-25T11:17:00Z">
        <w:r>
          <w:rPr>
            <w:rFonts w:hint="eastAsia"/>
          </w:rPr>
          <w:t>.2-1</w:t>
        </w:r>
      </w:ins>
      <w:ins w:id="3149" w:author="S5-225765" w:date="2022-08-25T11:17:00Z">
        <w:r>
          <w:rPr>
            <w:lang w:eastAsia="zh-CN"/>
          </w:rPr>
          <w:t xml:space="preserve"> is </w:t>
        </w:r>
      </w:ins>
      <w:ins w:id="3150" w:author="S5-225765" w:date="2022-08-25T11:17:00Z">
        <w:r>
          <w:rPr>
            <w:rFonts w:hint="eastAsia"/>
            <w:lang w:eastAsia="zh-CN"/>
          </w:rPr>
          <w:t>proposed</w:t>
        </w:r>
      </w:ins>
      <w:ins w:id="3151" w:author="S5-225765" w:date="2022-08-25T11:17:00Z">
        <w:r>
          <w:rPr>
            <w:lang w:eastAsia="zh-CN"/>
          </w:rPr>
          <w:t xml:space="preserve"> for </w:t>
        </w:r>
      </w:ins>
      <w:ins w:id="3152" w:author="S5-225765" w:date="2022-08-25T11:17:00Z">
        <w:r>
          <w:rPr>
            <w:lang w:val="en-US" w:eastAsia="zh-CN"/>
          </w:rPr>
          <w:t>c</w:t>
        </w:r>
      </w:ins>
      <w:ins w:id="3153" w:author="S5-225765" w:date="2022-08-25T11:17:00Z">
        <w:r>
          <w:rPr>
            <w:rFonts w:hint="eastAsia"/>
            <w:lang w:eastAsia="zh-CN"/>
          </w:rPr>
          <w:t>onverged charging for</w:t>
        </w:r>
      </w:ins>
      <w:ins w:id="3154" w:author="S5-225765" w:date="2022-08-25T11:17:00Z">
        <w:r>
          <w:rPr>
            <w:lang w:val="en-US" w:eastAsia="zh-CN"/>
          </w:rPr>
          <w:t xml:space="preserve"> </w:t>
        </w:r>
      </w:ins>
      <w:ins w:id="3155" w:author="S5-225765" w:date="2022-08-25T11:17:00Z">
        <w:r>
          <w:rPr>
            <w:rFonts w:hint="eastAsia"/>
            <w:lang w:eastAsia="zh-CN"/>
          </w:rPr>
          <w:t>number of PDU sessions per CAG Identifier.</w:t>
        </w:r>
      </w:ins>
    </w:p>
    <w:p>
      <w:pPr>
        <w:pStyle w:val="50"/>
        <w:rPr>
          <w:ins w:id="3156" w:author="S5-225765" w:date="2022-08-25T11:17:00Z"/>
          <w:lang w:eastAsia="zh-CN"/>
        </w:rPr>
      </w:pPr>
      <w:ins w:id="3157" w:author="S5-225765" w:date="2022-08-25T11:17:00Z">
        <w:r>
          <w:rPr>
            <w:rFonts w:hint="eastAsia"/>
            <w:lang w:eastAsia="zh-CN"/>
          </w:rPr>
          <w:t>Editor’s Note: The addition of the concept of N</w:t>
        </w:r>
      </w:ins>
      <w:ins w:id="3158" w:author="S5-225765" w:date="2022-08-25T11:17:00Z">
        <w:r>
          <w:rPr>
            <w:lang w:val="en-US" w:eastAsia="zh-CN"/>
          </w:rPr>
          <w:t>PN</w:t>
        </w:r>
      </w:ins>
      <w:ins w:id="3159" w:author="S5-225765" w:date="2022-08-25T11:17:00Z">
        <w:r>
          <w:rPr>
            <w:rFonts w:hint="eastAsia"/>
            <w:lang w:eastAsia="zh-CN"/>
          </w:rPr>
          <w:t xml:space="preserve">ACF is </w:t>
        </w:r>
      </w:ins>
      <w:ins w:id="3160" w:author="S5-225765" w:date="2022-08-25T11:17:00Z">
        <w:r>
          <w:rPr>
            <w:lang w:val="en-US" w:eastAsia="zh-CN"/>
          </w:rPr>
          <w:t>FFS</w:t>
        </w:r>
      </w:ins>
      <w:ins w:id="3161" w:author="S5-225765" w:date="2022-08-25T11:17:00Z">
        <w:r>
          <w:rPr>
            <w:rFonts w:hint="eastAsia"/>
            <w:lang w:eastAsia="zh-CN"/>
          </w:rPr>
          <w:t>.</w:t>
        </w:r>
      </w:ins>
    </w:p>
    <w:p>
      <w:pPr>
        <w:pStyle w:val="6"/>
        <w:rPr>
          <w:ins w:id="3162" w:author="S5-225765" w:date="2022-08-25T11:17:00Z"/>
        </w:rPr>
      </w:pPr>
      <w:ins w:id="3163" w:author="S5-225765" w:date="2022-08-25T11:17:00Z">
        <w:bookmarkStart w:id="156" w:name="_Toc112331183"/>
        <w:r>
          <w:rPr>
            <w:lang w:val="en-US"/>
          </w:rPr>
          <w:t>6</w:t>
        </w:r>
      </w:ins>
      <w:ins w:id="3164" w:author="S5-225765" w:date="2022-08-25T11:17:00Z">
        <w:r>
          <w:rPr/>
          <w:t>.</w:t>
        </w:r>
      </w:ins>
      <w:ins w:id="3165" w:author="S5-225765" w:date="2022-08-25T11:17:00Z">
        <w:r>
          <w:rPr>
            <w:lang w:val="en-US"/>
          </w:rPr>
          <w:t>1</w:t>
        </w:r>
      </w:ins>
      <w:ins w:id="3166" w:author="S5-225765" w:date="2022-08-25T11:17:00Z">
        <w:r>
          <w:rPr/>
          <w:t>.</w:t>
        </w:r>
      </w:ins>
      <w:ins w:id="3167" w:author="S5-225765" w:date="2022-08-25T11:17:00Z">
        <w:r>
          <w:rPr>
            <w:lang w:val="en-US"/>
          </w:rPr>
          <w:t>4</w:t>
        </w:r>
      </w:ins>
      <w:ins w:id="3168" w:author="S5-225765" w:date="2022-08-25T11:17:00Z">
        <w:r>
          <w:rPr/>
          <w:t>.</w:t>
        </w:r>
      </w:ins>
      <w:ins w:id="3169" w:author="S5-225765" w:date="2022-08-25T11:17:00Z">
        <w:r>
          <w:rPr>
            <w:lang w:val="en-US"/>
          </w:rPr>
          <w:t>3</w:t>
        </w:r>
      </w:ins>
      <w:ins w:id="3170" w:author="S5-225765" w:date="2022-08-25T11:17:00Z">
        <w:r>
          <w:rPr/>
          <w:t>.</w:t>
        </w:r>
      </w:ins>
      <w:ins w:id="3171" w:author="S5-225765" w:date="2022-08-25T11:17:00Z">
        <w:r>
          <w:rPr>
            <w:lang w:val="en-US"/>
          </w:rPr>
          <w:t>3</w:t>
        </w:r>
      </w:ins>
      <w:ins w:id="3172" w:author="S5-225765" w:date="2022-08-25T11:17:00Z">
        <w:r>
          <w:rPr/>
          <w:tab/>
        </w:r>
      </w:ins>
      <w:ins w:id="3173" w:author="S5-225765" w:date="2022-08-25T11:17:00Z">
        <w:r>
          <w:rPr>
            <w:rFonts w:hint="eastAsia"/>
          </w:rPr>
          <w:t>Procedures description</w:t>
        </w:r>
        <w:bookmarkEnd w:id="156"/>
      </w:ins>
    </w:p>
    <w:p>
      <w:pPr>
        <w:rPr>
          <w:ins w:id="3174" w:author="S5-225765" w:date="2022-08-25T11:17:00Z"/>
          <w:lang w:eastAsia="zh-CN"/>
        </w:rPr>
      </w:pPr>
      <w:ins w:id="3175" w:author="S5-225765" w:date="2022-08-25T11:17:00Z">
        <w:r>
          <w:rPr>
            <w:rFonts w:eastAsia="宋体"/>
            <w:lang w:eastAsia="zh-CN"/>
          </w:rPr>
          <w:t xml:space="preserve">The figure </w:t>
        </w:r>
      </w:ins>
      <w:ins w:id="3176" w:author="S5-225765" w:date="2022-08-25T11:17:00Z">
        <w:r>
          <w:rPr>
            <w:rFonts w:eastAsia="宋体"/>
          </w:rPr>
          <w:t>6.1.</w:t>
        </w:r>
      </w:ins>
      <w:ins w:id="3177" w:author="S5-225765" w:date="2022-08-25T11:17:00Z">
        <w:r>
          <w:rPr>
            <w:rFonts w:eastAsia="宋体"/>
            <w:lang w:val="en-US"/>
          </w:rPr>
          <w:t>4.3.3</w:t>
        </w:r>
      </w:ins>
      <w:ins w:id="3178" w:author="S5-225765" w:date="2022-08-25T11:17:00Z">
        <w:r>
          <w:rPr>
            <w:rFonts w:eastAsia="宋体"/>
          </w:rPr>
          <w:t xml:space="preserve">-1 </w:t>
        </w:r>
      </w:ins>
      <w:ins w:id="3179" w:author="S5-225765" w:date="2022-08-25T11:17:00Z">
        <w:r>
          <w:rPr>
            <w:rFonts w:eastAsia="宋体"/>
            <w:lang w:eastAsia="zh-CN"/>
          </w:rPr>
          <w:t xml:space="preserve">describes the high-level charging procedure for </w:t>
        </w:r>
      </w:ins>
      <w:ins w:id="3180" w:author="S5-225765" w:date="2022-08-25T11:17:00Z">
        <w:r>
          <w:rPr>
            <w:rFonts w:hint="eastAsia" w:eastAsia="宋体"/>
          </w:rPr>
          <w:t xml:space="preserve">NPNACF (CTF) </w:t>
        </w:r>
      </w:ins>
      <w:ins w:id="3181" w:author="S5-225765" w:date="2022-08-25T11:17:00Z">
        <w:r>
          <w:rPr>
            <w:rFonts w:eastAsia="宋体"/>
            <w:lang w:val="en-US"/>
          </w:rPr>
          <w:t xml:space="preserve">based </w:t>
        </w:r>
      </w:ins>
      <w:ins w:id="3182" w:author="S5-225765" w:date="2022-08-25T11:17:00Z">
        <w:r>
          <w:rPr>
            <w:rFonts w:hint="eastAsia" w:eastAsia="宋体"/>
          </w:rPr>
          <w:t>converged charging</w:t>
        </w:r>
      </w:ins>
      <w:ins w:id="3183" w:author="S5-225765" w:date="2022-08-25T11:17:00Z">
        <w:r>
          <w:rPr>
            <w:rFonts w:eastAsia="宋体"/>
          </w:rPr>
          <w:t>.</w:t>
        </w:r>
      </w:ins>
      <w:ins w:id="3184" w:author="S5-225765" w:date="2022-08-25T11:17:00Z">
        <w:r>
          <w:rPr>
            <w:rFonts w:eastAsia="宋体"/>
            <w:lang w:eastAsia="ko-KR"/>
          </w:rPr>
          <w:t xml:space="preserve"> </w:t>
        </w:r>
      </w:ins>
    </w:p>
    <w:p>
      <w:pPr>
        <w:rPr>
          <w:ins w:id="3185" w:author="S5-225765" w:date="2022-08-25T11:17:00Z"/>
        </w:rPr>
      </w:pPr>
    </w:p>
    <w:p>
      <w:pPr>
        <w:rPr>
          <w:ins w:id="3186" w:author="S5-225765" w:date="2022-08-25T11:17:00Z"/>
          <w:lang w:eastAsia="zh-CN"/>
        </w:rPr>
      </w:pPr>
      <w:ins w:id="3187" w:author="S5-225765" w:date="2022-08-25T11:17:00Z"/>
      <w:ins w:id="3188" w:author="S5-225765" w:date="2022-08-25T11:17:00Z"/>
      <w:ins w:id="3189" w:author="S5-225765" w:date="2022-08-25T11:17:00Z"/>
      <w:ins w:id="3190" w:author="S5-225765" w:date="2022-08-25T11:17:00Z">
        <w:r>
          <w:rPr/>
          <w:object>
            <v:shape id="_x0000_i1041" o:spt="75" alt="" type="#_x0000_t75" style="height:344.8pt;width:477pt;" o:ole="t" filled="f" o:preferrelative="t" stroked="f" coordsize="21600,21600">
              <v:path/>
              <v:fill on="f" focussize="0,0"/>
              <v:stroke on="f"/>
              <v:imagedata r:id="rId41" o:title=""/>
              <o:lock v:ext="edit" aspectratio="t"/>
              <w10:wrap type="none"/>
              <w10:anchorlock/>
            </v:shape>
            <o:OLEObject Type="Embed" ProgID="Visio.Drawing.11" ShapeID="_x0000_i1041" DrawAspect="Content" ObjectID="_1468075741" r:id="rId40">
              <o:LockedField>false</o:LockedField>
            </o:OLEObject>
          </w:object>
        </w:r>
      </w:ins>
      <w:ins w:id="3192" w:author="S5-225765" w:date="2022-08-25T11:17:00Z"/>
    </w:p>
    <w:p>
      <w:pPr>
        <w:pStyle w:val="58"/>
        <w:rPr>
          <w:ins w:id="3193" w:author="S5-225765" w:date="2022-08-25T11:17:00Z"/>
          <w:lang w:val="en-US"/>
        </w:rPr>
      </w:pPr>
      <w:ins w:id="3194" w:author="S5-225765" w:date="2022-08-25T11:17:00Z">
        <w:r>
          <w:rPr/>
          <w:t xml:space="preserve">Figure </w:t>
        </w:r>
      </w:ins>
      <w:ins w:id="3195" w:author="S5-225765" w:date="2022-08-25T11:17:00Z">
        <w:r>
          <w:rPr>
            <w:rFonts w:eastAsia="Times New Roman"/>
            <w:lang w:val="en-US"/>
          </w:rPr>
          <w:t>6</w:t>
        </w:r>
      </w:ins>
      <w:ins w:id="3196" w:author="S5-225765" w:date="2022-08-25T11:17:00Z">
        <w:r>
          <w:rPr>
            <w:rFonts w:eastAsia="Times New Roman"/>
          </w:rPr>
          <w:t>.</w:t>
        </w:r>
      </w:ins>
      <w:ins w:id="3197" w:author="S5-225765" w:date="2022-08-25T11:17:00Z">
        <w:r>
          <w:rPr>
            <w:rFonts w:eastAsia="Times New Roman"/>
            <w:lang w:val="en-US"/>
          </w:rPr>
          <w:t>1</w:t>
        </w:r>
      </w:ins>
      <w:ins w:id="3198" w:author="S5-225765" w:date="2022-08-25T11:17:00Z">
        <w:r>
          <w:rPr>
            <w:rFonts w:eastAsia="Times New Roman"/>
          </w:rPr>
          <w:t>.</w:t>
        </w:r>
      </w:ins>
      <w:ins w:id="3199" w:author="S5-225765" w:date="2022-08-25T11:17:00Z">
        <w:r>
          <w:rPr>
            <w:rFonts w:eastAsia="Times New Roman"/>
            <w:lang w:val="en-US"/>
          </w:rPr>
          <w:t>4</w:t>
        </w:r>
      </w:ins>
      <w:ins w:id="3200" w:author="S5-225765" w:date="2022-08-25T11:17:00Z">
        <w:r>
          <w:rPr>
            <w:rFonts w:eastAsia="Times New Roman"/>
          </w:rPr>
          <w:t>.</w:t>
        </w:r>
      </w:ins>
      <w:ins w:id="3201" w:author="S5-225765" w:date="2022-08-25T11:17:00Z">
        <w:r>
          <w:rPr>
            <w:rFonts w:eastAsia="Times New Roman"/>
            <w:lang w:val="en-US"/>
          </w:rPr>
          <w:t>3</w:t>
        </w:r>
      </w:ins>
      <w:ins w:id="3202" w:author="S5-225765" w:date="2022-08-25T11:17:00Z">
        <w:r>
          <w:rPr>
            <w:rFonts w:eastAsia="Times New Roman"/>
          </w:rPr>
          <w:t>.</w:t>
        </w:r>
      </w:ins>
      <w:ins w:id="3203" w:author="S5-225765" w:date="2022-08-25T11:17:00Z">
        <w:r>
          <w:rPr>
            <w:rFonts w:eastAsia="Times New Roman"/>
            <w:lang w:val="en-US"/>
          </w:rPr>
          <w:t>3</w:t>
        </w:r>
      </w:ins>
      <w:ins w:id="3204" w:author="S5-225765" w:date="2022-08-25T11:17:00Z">
        <w:r>
          <w:rPr>
            <w:rFonts w:eastAsia="Times New Roman"/>
          </w:rPr>
          <w:t>-</w:t>
        </w:r>
      </w:ins>
      <w:ins w:id="3205" w:author="S5-225765" w:date="2022-08-25T11:17:00Z">
        <w:r>
          <w:rPr>
            <w:rFonts w:eastAsia="Times New Roman"/>
            <w:lang w:val="en-US"/>
          </w:rPr>
          <w:t>1</w:t>
        </w:r>
      </w:ins>
      <w:ins w:id="3206" w:author="S5-225765" w:date="2022-08-25T11:17:00Z">
        <w:r>
          <w:rPr/>
          <w:t xml:space="preserve">: </w:t>
        </w:r>
      </w:ins>
      <w:ins w:id="3207" w:author="S5-225765" w:date="2022-08-25T11:17:00Z">
        <w:r>
          <w:rPr>
            <w:rFonts w:hint="eastAsia" w:eastAsia="宋体"/>
          </w:rPr>
          <w:t xml:space="preserve">NPNACF (CTF) </w:t>
        </w:r>
      </w:ins>
      <w:ins w:id="3208" w:author="S5-225765" w:date="2022-08-25T11:17:00Z">
        <w:r>
          <w:rPr>
            <w:rFonts w:eastAsia="宋体"/>
            <w:lang w:val="en-US"/>
          </w:rPr>
          <w:t xml:space="preserve">based </w:t>
        </w:r>
      </w:ins>
      <w:ins w:id="3209" w:author="S5-225765" w:date="2022-08-25T11:17:00Z">
        <w:r>
          <w:rPr>
            <w:rFonts w:hint="eastAsia" w:eastAsia="宋体"/>
          </w:rPr>
          <w:t>converged charging</w:t>
        </w:r>
      </w:ins>
      <w:ins w:id="3210" w:author="S5-225765" w:date="2022-08-25T11:17:00Z">
        <w:r>
          <w:rPr>
            <w:rFonts w:eastAsia="宋体"/>
            <w:lang w:val="en-US"/>
          </w:rPr>
          <w:t>-IEC</w:t>
        </w:r>
      </w:ins>
    </w:p>
    <w:p>
      <w:pPr>
        <w:ind w:left="568" w:hanging="284"/>
        <w:rPr>
          <w:ins w:id="3211" w:author="S5-225765" w:date="2022-08-25T11:17:00Z"/>
          <w:rFonts w:eastAsia="宋体"/>
          <w:lang w:eastAsia="ko-KR"/>
        </w:rPr>
      </w:pPr>
      <w:ins w:id="3212" w:author="S5-225765" w:date="2022-08-25T11:17:00Z">
        <w:r>
          <w:rPr>
            <w:rFonts w:eastAsia="宋体"/>
            <w:lang w:eastAsia="ko-KR"/>
          </w:rPr>
          <w:t>0ch. CHF obtains the "</w:t>
        </w:r>
      </w:ins>
      <w:ins w:id="3213" w:author="S5-225765" w:date="2022-08-25T11:17:00Z">
        <w:r>
          <w:rPr/>
          <w:t>maximum</w:t>
        </w:r>
      </w:ins>
      <w:ins w:id="3214" w:author="S5-225765" w:date="2022-08-25T11:17:00Z">
        <w:r>
          <w:rPr>
            <w:rFonts w:eastAsia="宋体"/>
            <w:lang w:eastAsia="ko-KR"/>
          </w:rPr>
          <w:t xml:space="preserve"> number of </w:t>
        </w:r>
      </w:ins>
      <w:ins w:id="3215" w:author="S5-225765" w:date="2022-08-25T11:17:00Z">
        <w:r>
          <w:rPr>
            <w:rFonts w:hint="eastAsia" w:eastAsia="宋体"/>
            <w:lang w:eastAsia="ko-KR"/>
          </w:rPr>
          <w:t>PDU sessions</w:t>
        </w:r>
      </w:ins>
      <w:ins w:id="3216" w:author="S5-225765" w:date="2022-08-25T11:17:00Z">
        <w:r>
          <w:rPr>
            <w:rFonts w:eastAsia="宋体"/>
            <w:lang w:eastAsia="ko-KR"/>
          </w:rPr>
          <w:t>"</w:t>
        </w:r>
      </w:ins>
      <w:ins w:id="3217" w:author="S5-225765" w:date="2022-08-25T11:17:00Z">
        <w:r>
          <w:rPr>
            <w:rFonts w:eastAsia="宋体"/>
            <w:lang w:val="en-US" w:eastAsia="ko-KR"/>
          </w:rPr>
          <w:t xml:space="preserve"> </w:t>
        </w:r>
      </w:ins>
      <w:ins w:id="3218" w:author="S5-225765" w:date="2022-08-25T11:17:00Z">
        <w:r>
          <w:rPr>
            <w:rFonts w:eastAsia="宋体"/>
            <w:lang w:eastAsia="ko-KR"/>
          </w:rPr>
          <w:t xml:space="preserve">per </w:t>
        </w:r>
      </w:ins>
      <w:ins w:id="3219" w:author="S5-225765" w:date="2022-08-25T11:17:00Z">
        <w:r>
          <w:rPr>
            <w:rFonts w:hint="eastAsia"/>
            <w:lang w:eastAsia="zh-CN"/>
          </w:rPr>
          <w:t>CAG Identifier</w:t>
        </w:r>
      </w:ins>
      <w:ins w:id="3220" w:author="S5-225765" w:date="2022-08-25T11:17:00Z">
        <w:r>
          <w:rPr>
            <w:rFonts w:eastAsia="宋体"/>
            <w:lang w:eastAsia="ko-KR"/>
          </w:rPr>
          <w:t xml:space="preserve">. </w:t>
        </w:r>
      </w:ins>
    </w:p>
    <w:p>
      <w:pPr>
        <w:ind w:left="568" w:hanging="284"/>
        <w:rPr>
          <w:ins w:id="3221" w:author="S5-225765" w:date="2022-08-25T11:17:00Z"/>
          <w:rFonts w:eastAsia="宋体"/>
          <w:lang w:eastAsia="ko-KR"/>
        </w:rPr>
      </w:pPr>
      <w:ins w:id="3222" w:author="S5-225765" w:date="2022-08-25T11:17:00Z">
        <w:r>
          <w:rPr>
            <w:rFonts w:eastAsia="宋体"/>
            <w:lang w:eastAsia="ko-KR"/>
          </w:rPr>
          <w:t>1. The N</w:t>
        </w:r>
      </w:ins>
      <w:ins w:id="3223" w:author="S5-225765" w:date="2022-08-25T11:17:00Z">
        <w:r>
          <w:rPr>
            <w:rFonts w:eastAsia="宋体"/>
            <w:lang w:val="en-US" w:eastAsia="ko-KR"/>
          </w:rPr>
          <w:t>PN</w:t>
        </w:r>
      </w:ins>
      <w:ins w:id="3224" w:author="S5-225765" w:date="2022-08-25T11:17:00Z">
        <w:r>
          <w:rPr>
            <w:rFonts w:eastAsia="宋体"/>
            <w:lang w:eastAsia="ko-KR"/>
          </w:rPr>
          <w:t xml:space="preserve">ACF is configured per </w:t>
        </w:r>
      </w:ins>
      <w:ins w:id="3225" w:author="S5-225765" w:date="2022-08-25T11:17:00Z">
        <w:r>
          <w:rPr>
            <w:rFonts w:hint="eastAsia"/>
            <w:lang w:eastAsia="zh-CN"/>
          </w:rPr>
          <w:t>CAG Identifier</w:t>
        </w:r>
      </w:ins>
      <w:ins w:id="3226" w:author="S5-225765" w:date="2022-08-25T11:17:00Z">
        <w:r>
          <w:rPr>
            <w:rFonts w:eastAsia="宋体"/>
            <w:lang w:eastAsia="ko-KR"/>
          </w:rPr>
          <w:t>, with "</w:t>
        </w:r>
      </w:ins>
      <w:ins w:id="3227" w:author="S5-225765" w:date="2022-08-25T11:17:00Z">
        <w:r>
          <w:rPr/>
          <w:t>maximum</w:t>
        </w:r>
      </w:ins>
      <w:ins w:id="3228" w:author="S5-225765" w:date="2022-08-25T11:17:00Z">
        <w:r>
          <w:rPr>
            <w:rFonts w:eastAsia="宋体"/>
            <w:lang w:eastAsia="ko-KR"/>
          </w:rPr>
          <w:t xml:space="preserve"> number of </w:t>
        </w:r>
      </w:ins>
      <w:ins w:id="3229" w:author="S5-225765" w:date="2022-08-25T11:17:00Z">
        <w:r>
          <w:rPr>
            <w:rFonts w:hint="eastAsia" w:eastAsia="宋体"/>
            <w:lang w:eastAsia="ko-KR"/>
          </w:rPr>
          <w:t>PDU sessions</w:t>
        </w:r>
      </w:ins>
      <w:ins w:id="3230" w:author="S5-225765" w:date="2022-08-25T11:17:00Z">
        <w:r>
          <w:rPr>
            <w:rFonts w:eastAsia="宋体"/>
            <w:lang w:eastAsia="ko-KR"/>
          </w:rPr>
          <w:t xml:space="preserve">" and a set of "Number of </w:t>
        </w:r>
      </w:ins>
      <w:ins w:id="3231" w:author="S5-225765" w:date="2022-08-25T11:17:00Z">
        <w:r>
          <w:rPr>
            <w:rFonts w:hint="eastAsia" w:eastAsia="宋体"/>
            <w:lang w:eastAsia="ko-KR"/>
          </w:rPr>
          <w:t>PDU sessions</w:t>
        </w:r>
      </w:ins>
      <w:ins w:id="3232" w:author="S5-225765" w:date="2022-08-25T11:17:00Z">
        <w:r>
          <w:rPr>
            <w:rFonts w:eastAsia="宋体"/>
            <w:lang w:eastAsia="ko-KR"/>
          </w:rPr>
          <w:t>" intermediate thresholds (downwards and upwards triggers) under the "</w:t>
        </w:r>
      </w:ins>
      <w:ins w:id="3233" w:author="S5-225765" w:date="2022-08-25T11:17:00Z">
        <w:r>
          <w:rPr/>
          <w:t>maximum</w:t>
        </w:r>
      </w:ins>
      <w:ins w:id="3234" w:author="S5-225765" w:date="2022-08-25T11:17:00Z">
        <w:r>
          <w:rPr>
            <w:rFonts w:eastAsia="宋体"/>
            <w:lang w:eastAsia="ko-KR"/>
          </w:rPr>
          <w:t xml:space="preserve"> number of </w:t>
        </w:r>
      </w:ins>
      <w:ins w:id="3235" w:author="S5-225765" w:date="2022-08-25T11:17:00Z">
        <w:r>
          <w:rPr>
            <w:rFonts w:hint="eastAsia" w:eastAsia="宋体"/>
            <w:lang w:eastAsia="ko-KR"/>
          </w:rPr>
          <w:t>PDU sessions</w:t>
        </w:r>
      </w:ins>
      <w:ins w:id="3236" w:author="S5-225765" w:date="2022-08-25T11:17:00Z">
        <w:r>
          <w:rPr>
            <w:rFonts w:eastAsia="宋体"/>
            <w:lang w:eastAsia="ko-KR"/>
          </w:rPr>
          <w:t>".</w:t>
        </w:r>
      </w:ins>
    </w:p>
    <w:p>
      <w:pPr>
        <w:ind w:left="568" w:hanging="284"/>
        <w:rPr>
          <w:ins w:id="3237" w:author="S5-225765" w:date="2022-08-25T11:17:00Z"/>
          <w:rFonts w:eastAsia="宋体"/>
          <w:lang w:val="en-US" w:eastAsia="ko-KR"/>
        </w:rPr>
      </w:pPr>
      <w:ins w:id="3238" w:author="S5-225765" w:date="2022-08-25T11:17:00Z">
        <w:r>
          <w:rPr>
            <w:rFonts w:eastAsia="宋体"/>
            <w:lang w:eastAsia="ko-KR"/>
          </w:rPr>
          <w:t xml:space="preserve">2. </w:t>
        </w:r>
      </w:ins>
      <w:ins w:id="3239" w:author="S5-225765" w:date="2022-08-25T11:17:00Z">
        <w:r>
          <w:rPr>
            <w:rFonts w:hint="eastAsia" w:eastAsia="宋体"/>
            <w:lang w:eastAsia="ko-KR"/>
          </w:rPr>
          <w:t>PDU session establishment procedure per TS 32.255 [</w:t>
        </w:r>
      </w:ins>
      <w:ins w:id="3240" w:author="cmcc" w:date="2022-08-25T14:42:00Z">
        <w:r>
          <w:rPr>
            <w:rFonts w:eastAsia="宋体"/>
            <w:lang w:val="en-US" w:eastAsia="ko-KR"/>
          </w:rPr>
          <w:t>12</w:t>
        </w:r>
      </w:ins>
      <w:ins w:id="3241" w:author="S5-225765" w:date="2022-08-25T11:17:00Z">
        <w:del w:id="3242" w:author="cmcc" w:date="2022-08-25T14:42:00Z">
          <w:r>
            <w:rPr>
              <w:rFonts w:hint="eastAsia" w:eastAsia="宋体"/>
              <w:lang w:eastAsia="ko-KR"/>
            </w:rPr>
            <w:delText>x</w:delText>
          </w:r>
        </w:del>
      </w:ins>
      <w:ins w:id="3243" w:author="S5-225765" w:date="2022-08-25T11:17:00Z">
        <w:r>
          <w:rPr>
            <w:rFonts w:hint="eastAsia" w:eastAsia="宋体"/>
            <w:lang w:eastAsia="ko-KR"/>
          </w:rPr>
          <w:t>] clause 5.2.2.2.2 step 1~9</w:t>
        </w:r>
      </w:ins>
      <w:ins w:id="3244" w:author="S5-225765" w:date="2022-08-25T11:17:00Z">
        <w:r>
          <w:rPr>
            <w:rFonts w:eastAsia="宋体"/>
            <w:lang w:val="en-US" w:eastAsia="ko-KR"/>
          </w:rPr>
          <w:t>.</w:t>
        </w:r>
      </w:ins>
    </w:p>
    <w:p>
      <w:pPr>
        <w:ind w:left="568" w:hanging="284"/>
        <w:rPr>
          <w:ins w:id="3245" w:author="S5-225765" w:date="2022-08-25T11:17:00Z"/>
          <w:rFonts w:eastAsia="宋体"/>
          <w:lang w:eastAsia="ko-KR"/>
        </w:rPr>
      </w:pPr>
      <w:ins w:id="3246" w:author="S5-225765" w:date="2022-08-25T11:17:00Z">
        <w:r>
          <w:rPr>
            <w:rFonts w:eastAsia="宋体"/>
            <w:lang w:val="en-US" w:eastAsia="ko-KR"/>
          </w:rPr>
          <w:t>3</w:t>
        </w:r>
      </w:ins>
      <w:ins w:id="3247" w:author="S5-225765" w:date="2022-08-25T11:17:00Z">
        <w:r>
          <w:rPr>
            <w:rFonts w:eastAsia="宋体"/>
            <w:lang w:eastAsia="ko-KR"/>
          </w:rPr>
          <w:t xml:space="preserve">. </w:t>
        </w:r>
      </w:ins>
      <w:ins w:id="3248" w:author="S5-225765" w:date="2022-08-25T11:17:00Z">
        <w:r>
          <w:rPr>
            <w:rFonts w:eastAsia="宋体"/>
            <w:lang w:val="en-US" w:eastAsia="ko-KR"/>
          </w:rPr>
          <w:t xml:space="preserve">The SMF sends NumOfPDUsUpdate_Request to NPNACF. The NPNACF </w:t>
        </w:r>
      </w:ins>
      <w:ins w:id="3249" w:author="S5-225765" w:date="2022-08-25T11:17:00Z">
        <w:r>
          <w:rPr>
            <w:rFonts w:eastAsia="宋体"/>
          </w:rPr>
          <w:t>check</w:t>
        </w:r>
      </w:ins>
      <w:ins w:id="3250" w:author="S5-225765" w:date="2022-08-25T11:17:00Z">
        <w:r>
          <w:rPr>
            <w:rFonts w:eastAsia="宋体"/>
            <w:lang w:val="en-US"/>
          </w:rPr>
          <w:t xml:space="preserve">s </w:t>
        </w:r>
      </w:ins>
      <w:ins w:id="3251" w:author="S5-225765" w:date="2022-08-25T11:17:00Z">
        <w:r>
          <w:rPr>
            <w:rFonts w:eastAsia="宋体"/>
          </w:rPr>
          <w:t>availability</w:t>
        </w:r>
      </w:ins>
      <w:ins w:id="3252" w:author="S5-225765" w:date="2022-08-25T11:17:00Z">
        <w:r>
          <w:rPr>
            <w:rFonts w:eastAsia="宋体"/>
            <w:lang w:val="en-US"/>
          </w:rPr>
          <w:t xml:space="preserve"> and updates </w:t>
        </w:r>
      </w:ins>
      <w:ins w:id="3253" w:author="S5-225765" w:date="2022-08-25T11:17:00Z">
        <w:r>
          <w:rPr>
            <w:rFonts w:eastAsia="宋体"/>
          </w:rPr>
          <w:t xml:space="preserve">Number of </w:t>
        </w:r>
      </w:ins>
      <w:ins w:id="3254" w:author="S5-225765" w:date="2022-08-25T11:17:00Z">
        <w:r>
          <w:rPr>
            <w:rFonts w:hint="eastAsia" w:eastAsia="宋体"/>
          </w:rPr>
          <w:t>PDU sessions</w:t>
        </w:r>
      </w:ins>
      <w:ins w:id="3255" w:author="S5-225765" w:date="2022-08-25T11:17:00Z">
        <w:r>
          <w:rPr>
            <w:rFonts w:eastAsia="宋体"/>
          </w:rPr>
          <w:t xml:space="preserve"> per </w:t>
        </w:r>
      </w:ins>
      <w:ins w:id="3256" w:author="S5-225765" w:date="2022-08-25T11:17:00Z">
        <w:r>
          <w:rPr>
            <w:rFonts w:hint="eastAsia"/>
            <w:lang w:eastAsia="zh-CN"/>
          </w:rPr>
          <w:t>CAG Identifier</w:t>
        </w:r>
      </w:ins>
      <w:ins w:id="3257" w:author="S5-225765" w:date="2022-08-25T11:17:00Z">
        <w:r>
          <w:rPr>
            <w:rFonts w:eastAsia="宋体"/>
            <w:lang w:val="en-US"/>
          </w:rPr>
          <w:t>.</w:t>
        </w:r>
      </w:ins>
    </w:p>
    <w:p>
      <w:pPr>
        <w:ind w:left="568" w:hanging="284"/>
        <w:rPr>
          <w:ins w:id="3258" w:author="S5-225765" w:date="2022-08-25T11:17:00Z"/>
          <w:rFonts w:eastAsia="宋体"/>
          <w:lang w:eastAsia="ko-KR"/>
        </w:rPr>
      </w:pPr>
      <w:ins w:id="3259" w:author="S5-225765" w:date="2022-08-25T11:17:00Z">
        <w:r>
          <w:rPr>
            <w:rFonts w:eastAsia="宋体"/>
            <w:lang w:val="en-US" w:eastAsia="ko-KR"/>
          </w:rPr>
          <w:t>3</w:t>
        </w:r>
      </w:ins>
      <w:ins w:id="3260" w:author="S5-225765" w:date="2022-08-25T11:17:00Z">
        <w:r>
          <w:rPr>
            <w:rFonts w:eastAsia="宋体"/>
            <w:lang w:eastAsia="ko-KR"/>
          </w:rPr>
          <w:t>ch-a: For a</w:t>
        </w:r>
      </w:ins>
      <w:ins w:id="3261" w:author="S5-225765" w:date="2022-08-25T11:17:00Z">
        <w:r>
          <w:rPr>
            <w:rFonts w:eastAsia="宋体"/>
            <w:lang w:val="en-US" w:eastAsia="ko-KR"/>
          </w:rPr>
          <w:t xml:space="preserve"> </w:t>
        </w:r>
      </w:ins>
      <w:ins w:id="3262" w:author="S5-225765" w:date="2022-08-25T11:17:00Z">
        <w:r>
          <w:rPr>
            <w:rFonts w:hint="eastAsia"/>
            <w:lang w:eastAsia="zh-CN"/>
          </w:rPr>
          <w:t>CAG Identifier</w:t>
        </w:r>
      </w:ins>
      <w:ins w:id="3263" w:author="S5-225765" w:date="2022-08-25T11:17:00Z">
        <w:r>
          <w:rPr>
            <w:rFonts w:eastAsia="宋体"/>
            <w:lang w:eastAsia="ko-KR"/>
          </w:rPr>
          <w:t xml:space="preserve"> one "Number of </w:t>
        </w:r>
      </w:ins>
      <w:ins w:id="3264" w:author="S5-225765" w:date="2022-08-25T11:17:00Z">
        <w:r>
          <w:rPr>
            <w:rFonts w:hint="eastAsia" w:eastAsia="宋体"/>
            <w:lang w:eastAsia="ko-KR"/>
          </w:rPr>
          <w:t>PDU sessions</w:t>
        </w:r>
      </w:ins>
      <w:ins w:id="3265" w:author="S5-225765" w:date="2022-08-25T11:17:00Z">
        <w:r>
          <w:rPr>
            <w:rFonts w:eastAsia="宋体"/>
            <w:lang w:eastAsia="ko-KR"/>
          </w:rPr>
          <w:t xml:space="preserve">" threshold is </w:t>
        </w:r>
      </w:ins>
      <w:ins w:id="3266" w:author="S5-225765" w:date="2022-08-25T11:17:00Z">
        <w:r>
          <w:rPr>
            <w:rFonts w:hint="eastAsia" w:eastAsia="宋体"/>
            <w:lang w:eastAsia="ko-KR"/>
          </w:rPr>
          <w:t>reached</w:t>
        </w:r>
      </w:ins>
      <w:ins w:id="3267" w:author="S5-225765" w:date="2022-08-25T11:17:00Z">
        <w:r>
          <w:rPr>
            <w:rFonts w:eastAsia="宋体"/>
            <w:lang w:eastAsia="ko-KR"/>
          </w:rPr>
          <w:t xml:space="preserve"> </w:t>
        </w:r>
      </w:ins>
      <w:ins w:id="3268" w:author="S5-225765" w:date="2022-08-25T11:17:00Z">
        <w:r>
          <w:rPr>
            <w:rFonts w:eastAsia="宋体"/>
          </w:rPr>
          <w:t xml:space="preserve">or </w:t>
        </w:r>
      </w:ins>
      <w:ins w:id="3269" w:author="S5-225765" w:date="2022-08-25T11:17:00Z">
        <w:r>
          <w:rPr>
            <w:rFonts w:eastAsia="宋体"/>
            <w:lang w:eastAsia="ko-KR"/>
          </w:rPr>
          <w:t>"</w:t>
        </w:r>
      </w:ins>
      <w:ins w:id="3270" w:author="S5-225765" w:date="2022-08-25T11:17:00Z">
        <w:r>
          <w:rPr/>
          <w:t>maximum</w:t>
        </w:r>
      </w:ins>
      <w:ins w:id="3271" w:author="S5-225765" w:date="2022-08-25T11:17:00Z">
        <w:r>
          <w:rPr>
            <w:rFonts w:eastAsia="宋体"/>
            <w:lang w:eastAsia="ko-KR"/>
          </w:rPr>
          <w:t xml:space="preserve"> number of </w:t>
        </w:r>
      </w:ins>
      <w:ins w:id="3272" w:author="S5-225765" w:date="2022-08-25T11:17:00Z">
        <w:r>
          <w:rPr>
            <w:rFonts w:hint="eastAsia" w:eastAsia="宋体"/>
            <w:lang w:eastAsia="ko-KR"/>
          </w:rPr>
          <w:t>PDU sessions</w:t>
        </w:r>
      </w:ins>
      <w:ins w:id="3273" w:author="S5-225765" w:date="2022-08-25T11:17:00Z">
        <w:r>
          <w:rPr>
            <w:rFonts w:eastAsia="宋体"/>
            <w:lang w:eastAsia="ko-KR"/>
          </w:rPr>
          <w:t xml:space="preserve">" is reached.  </w:t>
        </w:r>
      </w:ins>
    </w:p>
    <w:p>
      <w:pPr>
        <w:ind w:left="568" w:hanging="284"/>
        <w:rPr>
          <w:ins w:id="3274" w:author="S5-225765" w:date="2022-08-25T11:17:00Z"/>
          <w:rFonts w:eastAsia="宋体"/>
          <w:lang w:val="en-US" w:eastAsia="ko-KR"/>
        </w:rPr>
      </w:pPr>
      <w:ins w:id="3275" w:author="S5-225765" w:date="2022-08-25T11:17:00Z">
        <w:r>
          <w:rPr>
            <w:rFonts w:eastAsia="宋体"/>
            <w:lang w:val="en-US" w:eastAsia="ko-KR"/>
          </w:rPr>
          <w:t>3</w:t>
        </w:r>
      </w:ins>
      <w:ins w:id="3276" w:author="S5-225765" w:date="2022-08-25T11:17:00Z">
        <w:r>
          <w:rPr>
            <w:rFonts w:eastAsia="宋体"/>
            <w:lang w:eastAsia="ko-KR"/>
          </w:rPr>
          <w:t xml:space="preserve">ch-b: </w:t>
        </w:r>
      </w:ins>
      <w:ins w:id="3277" w:author="S5-225765" w:date="2022-08-25T11:17:00Z">
        <w:r>
          <w:rPr/>
          <w:t xml:space="preserve">The </w:t>
        </w:r>
      </w:ins>
      <w:ins w:id="3278" w:author="S5-225765" w:date="2022-08-25T11:17:00Z">
        <w:r>
          <w:rPr>
            <w:rFonts w:eastAsia="宋体"/>
            <w:lang w:eastAsia="ko-KR"/>
          </w:rPr>
          <w:t>N</w:t>
        </w:r>
      </w:ins>
      <w:ins w:id="3279" w:author="S5-225765" w:date="2022-08-25T11:17:00Z">
        <w:r>
          <w:rPr>
            <w:rFonts w:eastAsia="宋体"/>
            <w:lang w:val="en-US" w:eastAsia="ko-KR"/>
          </w:rPr>
          <w:t>PN</w:t>
        </w:r>
      </w:ins>
      <w:ins w:id="3280" w:author="S5-225765" w:date="2022-08-25T11:17:00Z">
        <w:r>
          <w:rPr>
            <w:rFonts w:eastAsia="宋体"/>
            <w:lang w:eastAsia="ko-KR"/>
          </w:rPr>
          <w:t>ACF</w:t>
        </w:r>
      </w:ins>
      <w:ins w:id="3281" w:author="S5-225765" w:date="2022-08-25T11:17:00Z">
        <w:r>
          <w:rPr/>
          <w:t xml:space="preserve"> sends Charging Data Request </w:t>
        </w:r>
      </w:ins>
      <w:ins w:id="3282" w:author="S5-225765" w:date="2022-08-25T11:17:00Z">
        <w:r>
          <w:rPr>
            <w:lang w:eastAsia="zh-CN"/>
          </w:rPr>
          <w:t xml:space="preserve">to CHF </w:t>
        </w:r>
      </w:ins>
      <w:ins w:id="3283" w:author="S5-225765" w:date="2022-08-25T11:17:00Z">
        <w:r>
          <w:rPr>
            <w:rFonts w:eastAsia="宋体"/>
            <w:lang w:eastAsia="ko-KR"/>
          </w:rPr>
          <w:t>for reporting</w:t>
        </w:r>
      </w:ins>
      <w:ins w:id="3284" w:author="S5-225765" w:date="2022-08-25T11:17:00Z">
        <w:r>
          <w:rPr>
            <w:rFonts w:eastAsia="宋体"/>
            <w:lang w:val="en-US" w:eastAsia="ko-KR"/>
          </w:rPr>
          <w:t xml:space="preserve"> n</w:t>
        </w:r>
      </w:ins>
      <w:ins w:id="3285" w:author="S5-225765" w:date="2022-08-25T11:17:00Z">
        <w:r>
          <w:rPr>
            <w:rFonts w:eastAsia="宋体"/>
            <w:lang w:eastAsia="ko-KR"/>
          </w:rPr>
          <w:t xml:space="preserve">umber of </w:t>
        </w:r>
      </w:ins>
      <w:ins w:id="3286" w:author="S5-225765" w:date="2022-08-25T11:17:00Z">
        <w:r>
          <w:rPr>
            <w:rFonts w:hint="eastAsia" w:eastAsia="宋体"/>
            <w:lang w:eastAsia="ko-KR"/>
          </w:rPr>
          <w:t>PDU sessions</w:t>
        </w:r>
      </w:ins>
      <w:ins w:id="3287" w:author="S5-225765" w:date="2022-08-25T11:17:00Z">
        <w:r>
          <w:rPr>
            <w:rFonts w:eastAsia="宋体"/>
            <w:lang w:val="en-US" w:eastAsia="ko-KR"/>
          </w:rPr>
          <w:t xml:space="preserve"> </w:t>
        </w:r>
      </w:ins>
      <w:ins w:id="3288" w:author="S5-225765" w:date="2022-08-25T11:17:00Z">
        <w:r>
          <w:rPr>
            <w:rFonts w:eastAsia="宋体"/>
            <w:lang w:eastAsia="ko-KR"/>
          </w:rPr>
          <w:t xml:space="preserve">for the </w:t>
        </w:r>
      </w:ins>
      <w:ins w:id="3289" w:author="S5-225765" w:date="2022-08-25T11:17:00Z">
        <w:r>
          <w:rPr>
            <w:rFonts w:hint="eastAsia"/>
            <w:lang w:eastAsia="zh-CN"/>
          </w:rPr>
          <w:t>CAG Identifier</w:t>
        </w:r>
      </w:ins>
      <w:ins w:id="3290" w:author="S5-225765" w:date="2022-08-25T11:17:00Z">
        <w:r>
          <w:rPr>
            <w:lang w:val="en-US" w:eastAsia="zh-CN"/>
          </w:rPr>
          <w:t>.</w:t>
        </w:r>
      </w:ins>
    </w:p>
    <w:p>
      <w:pPr>
        <w:ind w:left="568" w:hanging="284"/>
        <w:rPr>
          <w:ins w:id="3291" w:author="S5-225765" w:date="2022-08-25T11:17:00Z"/>
          <w:rFonts w:eastAsia="宋体"/>
          <w:lang w:eastAsia="ko-KR"/>
        </w:rPr>
      </w:pPr>
      <w:ins w:id="3292" w:author="S5-225765" w:date="2022-08-25T11:17:00Z">
        <w:r>
          <w:rPr>
            <w:rFonts w:eastAsia="宋体"/>
            <w:lang w:val="en-US" w:eastAsia="ko-KR"/>
          </w:rPr>
          <w:t>3</w:t>
        </w:r>
      </w:ins>
      <w:ins w:id="3293" w:author="S5-225765" w:date="2022-08-25T11:17:00Z">
        <w:r>
          <w:rPr>
            <w:rFonts w:eastAsia="宋体"/>
            <w:lang w:eastAsia="ko-KR"/>
          </w:rPr>
          <w:t>ch-c. Account and rating control based on</w:t>
        </w:r>
      </w:ins>
      <w:ins w:id="3294" w:author="S5-225765" w:date="2022-08-25T11:17:00Z">
        <w:r>
          <w:rPr>
            <w:rFonts w:eastAsia="宋体"/>
            <w:lang w:val="en-US" w:eastAsia="ko-KR"/>
          </w:rPr>
          <w:t xml:space="preserve"> n</w:t>
        </w:r>
      </w:ins>
      <w:ins w:id="3295" w:author="S5-225765" w:date="2022-08-25T11:17:00Z">
        <w:r>
          <w:rPr>
            <w:rFonts w:eastAsia="宋体"/>
            <w:lang w:eastAsia="ko-KR"/>
          </w:rPr>
          <w:t xml:space="preserve">umber of </w:t>
        </w:r>
      </w:ins>
      <w:ins w:id="3296" w:author="S5-225765" w:date="2022-08-25T11:17:00Z">
        <w:r>
          <w:rPr>
            <w:rFonts w:hint="eastAsia" w:eastAsia="宋体"/>
            <w:lang w:eastAsia="ko-KR"/>
          </w:rPr>
          <w:t>PDU sessions</w:t>
        </w:r>
      </w:ins>
      <w:ins w:id="3297" w:author="S5-225765" w:date="2022-08-25T11:17:00Z">
        <w:r>
          <w:rPr>
            <w:rFonts w:eastAsia="宋体"/>
            <w:lang w:val="en-US" w:eastAsia="ko-KR"/>
          </w:rPr>
          <w:t xml:space="preserve"> </w:t>
        </w:r>
      </w:ins>
      <w:ins w:id="3298" w:author="S5-225765" w:date="2022-08-25T11:17:00Z">
        <w:r>
          <w:rPr>
            <w:rFonts w:eastAsia="宋体"/>
            <w:lang w:eastAsia="ko-KR"/>
          </w:rPr>
          <w:t xml:space="preserve">for the </w:t>
        </w:r>
      </w:ins>
      <w:ins w:id="3299" w:author="S5-225765" w:date="2022-08-25T11:17:00Z">
        <w:r>
          <w:rPr>
            <w:rFonts w:hint="eastAsia"/>
            <w:lang w:eastAsia="zh-CN"/>
          </w:rPr>
          <w:t>CAG Identifier</w:t>
        </w:r>
      </w:ins>
      <w:ins w:id="3300" w:author="S5-225765" w:date="2022-08-25T11:17:00Z">
        <w:r>
          <w:rPr>
            <w:rFonts w:eastAsia="宋体"/>
            <w:lang w:eastAsia="ko-KR"/>
          </w:rPr>
          <w:t xml:space="preserve">.  </w:t>
        </w:r>
      </w:ins>
    </w:p>
    <w:p>
      <w:pPr>
        <w:ind w:left="568" w:hanging="284"/>
        <w:rPr>
          <w:ins w:id="3301" w:author="S5-225765" w:date="2022-08-25T11:17:00Z"/>
          <w:rFonts w:eastAsia="宋体"/>
          <w:lang w:eastAsia="ko-KR"/>
        </w:rPr>
      </w:pPr>
      <w:ins w:id="3302" w:author="S5-225765" w:date="2022-08-25T11:17:00Z">
        <w:r>
          <w:rPr>
            <w:rFonts w:eastAsia="宋体"/>
            <w:lang w:val="en-US" w:eastAsia="ko-KR"/>
          </w:rPr>
          <w:t>3</w:t>
        </w:r>
      </w:ins>
      <w:ins w:id="3303" w:author="S5-225765" w:date="2022-08-25T11:17:00Z">
        <w:r>
          <w:rPr>
            <w:rFonts w:eastAsia="宋体"/>
            <w:lang w:eastAsia="ko-KR"/>
          </w:rPr>
          <w:t>ch-d. CHF provides response to N</w:t>
        </w:r>
      </w:ins>
      <w:ins w:id="3304" w:author="S5-225765" w:date="2022-08-25T11:17:00Z">
        <w:r>
          <w:rPr>
            <w:rFonts w:eastAsia="宋体"/>
            <w:lang w:val="en-US" w:eastAsia="ko-KR"/>
          </w:rPr>
          <w:t>PN</w:t>
        </w:r>
      </w:ins>
      <w:ins w:id="3305" w:author="S5-225765" w:date="2022-08-25T11:17:00Z">
        <w:r>
          <w:rPr>
            <w:rFonts w:eastAsia="宋体"/>
            <w:lang w:eastAsia="ko-KR"/>
          </w:rPr>
          <w:t>ACF</w:t>
        </w:r>
      </w:ins>
      <w:ins w:id="3306" w:author="S5-225765" w:date="2022-08-25T11:17:00Z">
        <w:r>
          <w:rPr>
            <w:rFonts w:eastAsia="宋体"/>
            <w:lang w:val="en-US" w:eastAsia="ko-KR"/>
          </w:rPr>
          <w:t xml:space="preserve"> </w:t>
        </w:r>
      </w:ins>
      <w:ins w:id="3307" w:author="S5-225765" w:date="2022-08-25T11:17:00Z">
        <w:r>
          <w:rPr>
            <w:rFonts w:hint="eastAsia" w:eastAsia="宋体"/>
            <w:lang w:eastAsia="ko-KR"/>
          </w:rPr>
          <w:t>by sending Charging Data Response.</w:t>
        </w:r>
      </w:ins>
    </w:p>
    <w:p>
      <w:pPr>
        <w:ind w:left="568" w:hanging="284"/>
        <w:rPr>
          <w:ins w:id="3308" w:author="S5-225765" w:date="2022-08-25T11:17:00Z"/>
          <w:rFonts w:eastAsia="宋体"/>
          <w:lang w:eastAsia="ko-KR"/>
        </w:rPr>
      </w:pPr>
      <w:ins w:id="3309" w:author="S5-225765" w:date="2022-08-25T11:17:00Z">
        <w:r>
          <w:rPr>
            <w:rFonts w:eastAsia="宋体"/>
            <w:lang w:val="en-US" w:eastAsia="ko-KR"/>
          </w:rPr>
          <w:t>4</w:t>
        </w:r>
      </w:ins>
      <w:ins w:id="3310" w:author="S5-225765" w:date="2022-08-25T11:17:00Z">
        <w:r>
          <w:rPr>
            <w:rFonts w:eastAsia="宋体"/>
            <w:lang w:eastAsia="ko-KR"/>
          </w:rPr>
          <w:t xml:space="preserve">. </w:t>
        </w:r>
      </w:ins>
      <w:ins w:id="3311" w:author="S5-225765" w:date="2022-08-25T11:17:00Z">
        <w:r>
          <w:rPr>
            <w:rFonts w:eastAsia="宋体"/>
            <w:lang w:val="en-US" w:eastAsia="ko-KR"/>
          </w:rPr>
          <w:t xml:space="preserve">The NPNACF sends </w:t>
        </w:r>
      </w:ins>
      <w:ins w:id="3312" w:author="S5-225765" w:date="2022-08-25T11:17:00Z">
        <w:r>
          <w:rPr>
            <w:rFonts w:eastAsia="Times New Roman"/>
            <w:color w:val="000000"/>
            <w:szCs w:val="24"/>
            <w:lang w:val="en-US"/>
          </w:rPr>
          <w:t>NumOfPDUsUpdate_Response</w:t>
        </w:r>
      </w:ins>
      <w:ins w:id="3313" w:author="S5-225765" w:date="2022-08-25T11:17:00Z">
        <w:r>
          <w:rPr>
            <w:rFonts w:eastAsia="宋体"/>
            <w:lang w:val="en-US" w:eastAsia="ko-KR"/>
          </w:rPr>
          <w:t xml:space="preserve"> to SMF</w:t>
        </w:r>
      </w:ins>
      <w:ins w:id="3314" w:author="S5-225765" w:date="2022-08-25T11:17:00Z">
        <w:r>
          <w:rPr>
            <w:rFonts w:eastAsia="宋体"/>
            <w:lang w:eastAsia="ko-KR"/>
          </w:rPr>
          <w:t>.</w:t>
        </w:r>
      </w:ins>
    </w:p>
    <w:p>
      <w:pPr>
        <w:pStyle w:val="50"/>
        <w:rPr>
          <w:ins w:id="3315" w:author="S5-225765" w:date="2022-08-25T11:17:00Z"/>
        </w:rPr>
      </w:pPr>
      <w:ins w:id="3316" w:author="S5-225765" w:date="2022-08-25T11:17:00Z">
        <w:r>
          <w:rPr/>
          <w:t>Editor's note:</w:t>
        </w:r>
      </w:ins>
      <w:ins w:id="3317" w:author="S5-225765" w:date="2022-08-25T11:17:00Z">
        <w:r>
          <w:rPr/>
          <w:tab/>
        </w:r>
      </w:ins>
      <w:ins w:id="3318" w:author="S5-225765" w:date="2022-08-25T11:17:00Z">
        <w:r>
          <w:rPr>
            <w:lang w:val="en-US"/>
          </w:rPr>
          <w:t xml:space="preserve">The </w:t>
        </w:r>
      </w:ins>
      <w:ins w:id="3319" w:author="S5-225765" w:date="2022-08-25T11:17:00Z">
        <w:r>
          <w:rPr>
            <w:rFonts w:eastAsia="宋体"/>
          </w:rPr>
          <w:t>procedure</w:t>
        </w:r>
      </w:ins>
      <w:ins w:id="3320" w:author="S5-225765" w:date="2022-08-25T11:17:00Z">
        <w:r>
          <w:rPr>
            <w:rFonts w:eastAsia="宋体"/>
            <w:lang w:val="en-US"/>
          </w:rPr>
          <w:t xml:space="preserve">s of </w:t>
        </w:r>
      </w:ins>
      <w:ins w:id="3321" w:author="S5-225765" w:date="2022-08-25T11:17:00Z">
        <w:r>
          <w:rPr>
            <w:rFonts w:eastAsia="宋体"/>
          </w:rPr>
          <w:t xml:space="preserve">Number of </w:t>
        </w:r>
      </w:ins>
      <w:ins w:id="3322" w:author="S5-225765" w:date="2022-08-25T11:17:00Z">
        <w:r>
          <w:rPr>
            <w:rFonts w:hint="eastAsia" w:eastAsia="宋体"/>
          </w:rPr>
          <w:t>PDU sessions</w:t>
        </w:r>
      </w:ins>
      <w:ins w:id="3323" w:author="S5-225765" w:date="2022-08-25T11:17:00Z">
        <w:r>
          <w:rPr>
            <w:rFonts w:eastAsia="宋体"/>
          </w:rPr>
          <w:t xml:space="preserve"> per </w:t>
        </w:r>
      </w:ins>
      <w:ins w:id="3324" w:author="S5-225765" w:date="2022-08-25T11:17:00Z">
        <w:r>
          <w:rPr>
            <w:rFonts w:hint="eastAsia"/>
            <w:lang w:eastAsia="zh-CN"/>
          </w:rPr>
          <w:t>CAG Identifier</w:t>
        </w:r>
      </w:ins>
      <w:ins w:id="3325" w:author="S5-225765" w:date="2022-08-25T11:17:00Z">
        <w:r>
          <w:rPr>
            <w:rFonts w:eastAsia="宋体"/>
          </w:rPr>
          <w:t xml:space="preserve"> availability check and update</w:t>
        </w:r>
      </w:ins>
      <w:ins w:id="3326" w:author="S5-225765" w:date="2022-08-25T11:17:00Z">
        <w:r>
          <w:rPr>
            <w:rFonts w:eastAsia="宋体"/>
            <w:lang w:val="en-US"/>
          </w:rPr>
          <w:t xml:space="preserve"> in step 3 and step 4 are</w:t>
        </w:r>
      </w:ins>
      <w:ins w:id="3327" w:author="S5-225765" w:date="2022-08-25T11:17:00Z">
        <w:r>
          <w:rPr>
            <w:lang w:val="en-US"/>
          </w:rPr>
          <w:t xml:space="preserve"> FFS</w:t>
        </w:r>
      </w:ins>
      <w:ins w:id="3328" w:author="S5-225765" w:date="2022-08-25T11:17:00Z">
        <w:r>
          <w:rPr/>
          <w:t>.</w:t>
        </w:r>
      </w:ins>
    </w:p>
    <w:p>
      <w:pPr>
        <w:ind w:left="568" w:hanging="284"/>
        <w:rPr>
          <w:ins w:id="3329" w:author="S5-225647" w:date="2022-08-25T14:24:00Z"/>
          <w:rFonts w:eastAsia="Times New Roman"/>
          <w:color w:val="000000"/>
          <w:szCs w:val="24"/>
          <w:lang w:val="en-US"/>
        </w:rPr>
      </w:pPr>
      <w:ins w:id="3330" w:author="S5-225765" w:date="2022-08-25T11:17:00Z">
        <w:r>
          <w:rPr>
            <w:rFonts w:eastAsia="宋体"/>
            <w:lang w:val="en-US" w:eastAsia="ko-KR"/>
          </w:rPr>
          <w:t>5</w:t>
        </w:r>
      </w:ins>
      <w:ins w:id="3331" w:author="S5-225765" w:date="2022-08-25T11:17:00Z">
        <w:r>
          <w:rPr>
            <w:rFonts w:eastAsia="宋体"/>
            <w:lang w:eastAsia="ko-KR"/>
          </w:rPr>
          <w:t xml:space="preserve">. </w:t>
        </w:r>
      </w:ins>
      <w:ins w:id="3332" w:author="S5-225765" w:date="2022-08-25T11:17:00Z">
        <w:r>
          <w:rPr>
            <w:rFonts w:hint="eastAsia" w:eastAsia="宋体"/>
            <w:lang w:eastAsia="ko-KR"/>
          </w:rPr>
          <w:t>PDU session establishment procedure per TS 32.255 [</w:t>
        </w:r>
      </w:ins>
      <w:ins w:id="3333" w:author="cmcc" w:date="2022-08-25T14:42:00Z">
        <w:r>
          <w:rPr>
            <w:rFonts w:eastAsia="宋体"/>
            <w:lang w:val="en-US" w:eastAsia="ko-KR"/>
          </w:rPr>
          <w:t>12</w:t>
        </w:r>
      </w:ins>
      <w:ins w:id="3334" w:author="S5-225765" w:date="2022-08-25T11:17:00Z">
        <w:del w:id="3335" w:author="cmcc" w:date="2022-08-25T14:42:00Z">
          <w:r>
            <w:rPr>
              <w:rFonts w:hint="eastAsia" w:eastAsia="宋体"/>
              <w:lang w:eastAsia="ko-KR"/>
            </w:rPr>
            <w:delText>x</w:delText>
          </w:r>
        </w:del>
      </w:ins>
      <w:ins w:id="3336" w:author="S5-225765" w:date="2022-08-25T11:17:00Z">
        <w:r>
          <w:rPr>
            <w:rFonts w:hint="eastAsia" w:eastAsia="宋体"/>
            <w:lang w:eastAsia="ko-KR"/>
          </w:rPr>
          <w:t>] clause 5.2.2.2.2 step 1</w:t>
        </w:r>
      </w:ins>
      <w:ins w:id="3337" w:author="S5-225765" w:date="2022-08-25T11:17:00Z">
        <w:r>
          <w:rPr>
            <w:rFonts w:eastAsia="宋体"/>
            <w:lang w:val="en-US" w:eastAsia="ko-KR"/>
          </w:rPr>
          <w:t>0</w:t>
        </w:r>
      </w:ins>
      <w:ins w:id="3338" w:author="S5-225765" w:date="2022-08-25T11:17:00Z">
        <w:r>
          <w:rPr>
            <w:rFonts w:hint="eastAsia" w:eastAsia="宋体"/>
            <w:lang w:eastAsia="ko-KR"/>
          </w:rPr>
          <w:t>~</w:t>
        </w:r>
      </w:ins>
      <w:ins w:id="3339" w:author="S5-225765" w:date="2022-08-25T11:17:00Z">
        <w:r>
          <w:rPr>
            <w:rFonts w:eastAsia="宋体"/>
            <w:lang w:val="en-US" w:eastAsia="ko-KR"/>
          </w:rPr>
          <w:t>14</w:t>
        </w:r>
      </w:ins>
      <w:ins w:id="3340" w:author="S5-225765" w:date="2022-08-25T11:17:00Z">
        <w:r>
          <w:rPr>
            <w:rFonts w:eastAsia="Times New Roman"/>
            <w:color w:val="000000"/>
            <w:szCs w:val="24"/>
            <w:lang w:val="en-US"/>
          </w:rPr>
          <w:t>.</w:t>
        </w:r>
      </w:ins>
    </w:p>
    <w:p>
      <w:pPr>
        <w:pStyle w:val="5"/>
        <w:rPr>
          <w:ins w:id="3341" w:author="S5-225647" w:date="2022-08-25T14:24:00Z"/>
        </w:rPr>
      </w:pPr>
      <w:ins w:id="3342" w:author="S5-225647" w:date="2022-08-25T14:24:00Z">
        <w:bookmarkStart w:id="157" w:name="_Toc103720643"/>
        <w:bookmarkStart w:id="158" w:name="_Toc112331184"/>
        <w:bookmarkStart w:id="159" w:name="_Toc50473276"/>
        <w:bookmarkStart w:id="160" w:name="_Toc54639593"/>
        <w:bookmarkStart w:id="161" w:name="_Toc57131666"/>
        <w:bookmarkStart w:id="162" w:name="_Toc54638217"/>
        <w:bookmarkStart w:id="163" w:name="_Toc54638711"/>
        <w:bookmarkStart w:id="164" w:name="_Toc50539597"/>
        <w:bookmarkStart w:id="165" w:name="_Toc57616406"/>
        <w:r>
          <w:rPr/>
          <w:t>6.1.4.</w:t>
        </w:r>
      </w:ins>
      <w:ins w:id="3343" w:author="S5-225647" w:date="2022-08-25T14:25:00Z">
        <w:r>
          <w:rPr>
            <w:lang w:val="en-US"/>
          </w:rPr>
          <w:t>4</w:t>
        </w:r>
      </w:ins>
      <w:ins w:id="3344" w:author="S5-225647" w:date="2022-08-25T14:24:00Z">
        <w:r>
          <w:rPr/>
          <w:tab/>
        </w:r>
      </w:ins>
      <w:ins w:id="3345" w:author="S5-225647" w:date="2022-08-25T14:24:00Z">
        <w:r>
          <w:rPr/>
          <w:t>Solution #</w:t>
        </w:r>
      </w:ins>
      <w:ins w:id="3346" w:author="S5-225647" w:date="2022-08-25T14:26:00Z">
        <w:r>
          <w:rPr>
            <w:lang w:val="en-US"/>
          </w:rPr>
          <w:t>4</w:t>
        </w:r>
      </w:ins>
      <w:ins w:id="3347" w:author="S5-225647" w:date="2022-08-25T14:24:00Z">
        <w:r>
          <w:rPr/>
          <w:t>: Converged charging for number of UEs</w:t>
        </w:r>
        <w:bookmarkEnd w:id="157"/>
        <w:r>
          <w:rPr/>
          <w:t xml:space="preserve"> or PDU sessions using separate CCS</w:t>
        </w:r>
        <w:bookmarkEnd w:id="158"/>
        <w:r>
          <w:rPr/>
          <w:t xml:space="preserve"> </w:t>
        </w:r>
      </w:ins>
    </w:p>
    <w:p>
      <w:pPr>
        <w:pStyle w:val="6"/>
        <w:rPr>
          <w:ins w:id="3348" w:author="S5-225647" w:date="2022-08-25T14:24:00Z"/>
        </w:rPr>
      </w:pPr>
      <w:ins w:id="3349" w:author="S5-225647" w:date="2022-08-25T14:24:00Z">
        <w:bookmarkStart w:id="166" w:name="_Toc112331185"/>
        <w:bookmarkStart w:id="167" w:name="_Toc103720644"/>
        <w:r>
          <w:rPr/>
          <w:t>6.1.4.</w:t>
        </w:r>
      </w:ins>
      <w:ins w:id="3350" w:author="S5-225647" w:date="2022-08-25T14:25:00Z">
        <w:r>
          <w:rPr>
            <w:lang w:val="en-US"/>
          </w:rPr>
          <w:t>4</w:t>
        </w:r>
      </w:ins>
      <w:ins w:id="3351" w:author="S5-225647" w:date="2022-08-25T14:24:00Z">
        <w:r>
          <w:rPr/>
          <w:t>.1</w:t>
        </w:r>
      </w:ins>
      <w:ins w:id="3352" w:author="S5-225647" w:date="2022-08-25T14:24:00Z">
        <w:r>
          <w:rPr/>
          <w:tab/>
        </w:r>
      </w:ins>
      <w:ins w:id="3353" w:author="S5-225647" w:date="2022-08-25T14:24:00Z">
        <w:r>
          <w:rPr/>
          <w:t>General</w:t>
        </w:r>
        <w:bookmarkEnd w:id="166"/>
        <w:bookmarkEnd w:id="167"/>
      </w:ins>
    </w:p>
    <w:p>
      <w:pPr>
        <w:rPr>
          <w:ins w:id="3354" w:author="S5-225647" w:date="2022-08-25T14:24:00Z"/>
        </w:rPr>
      </w:pPr>
      <w:ins w:id="3355" w:author="S5-225647" w:date="2022-08-25T14:24:00Z">
        <w:r>
          <w:rPr/>
          <w:t xml:space="preserve">This solution </w:t>
        </w:r>
      </w:ins>
      <w:ins w:id="3356" w:author="S5-225647" w:date="2022-08-25T14:24:00Z">
        <w:r>
          <w:rPr>
            <w:lang w:eastAsia="zh-CN"/>
          </w:rPr>
          <w:t xml:space="preserve">addresses the key issues #2a, 2b and 2c </w:t>
        </w:r>
      </w:ins>
      <w:ins w:id="3357" w:author="S5-225647" w:date="2022-08-25T14:24:00Z">
        <w:r>
          <w:rPr/>
          <w:t xml:space="preserve">covering potential requirements </w:t>
        </w:r>
      </w:ins>
      <w:ins w:id="3358" w:author="S5-225647" w:date="2022-08-25T14:24:00Z">
        <w:r>
          <w:rPr>
            <w:iCs/>
          </w:rPr>
          <w:t xml:space="preserve">REQ-eNPN_CH_PNI-NPN_AC-03 and REQ-eNPN_CH_PNI-NPN_AC-03 based on </w:t>
        </w:r>
      </w:ins>
      <w:ins w:id="3359" w:author="S5-225647" w:date="2022-08-25T14:24:00Z">
        <w:r>
          <w:rPr/>
          <w:t>distributed charging architecture split between two Converged Charging Systems (CCS)</w:t>
        </w:r>
      </w:ins>
      <w:ins w:id="3360" w:author="S5-225647" w:date="2022-08-25T14:24:00Z">
        <w:r>
          <w:rPr>
            <w:iCs/>
          </w:rPr>
          <w:t xml:space="preserve"> and exchanges between them</w:t>
        </w:r>
      </w:ins>
      <w:ins w:id="3361" w:author="S5-225647" w:date="2022-08-25T14:24:00Z">
        <w:r>
          <w:rPr/>
          <w:t>.</w:t>
        </w:r>
      </w:ins>
    </w:p>
    <w:p>
      <w:pPr>
        <w:rPr>
          <w:ins w:id="3362" w:author="S5-225647" w:date="2022-08-25T14:24:00Z"/>
        </w:rPr>
      </w:pPr>
      <w:ins w:id="3363" w:author="S5-225647" w:date="2022-08-25T14:24:00Z">
        <w:r>
          <w:rPr/>
          <w:t>Two types of subscribers are considered in the context of NPN: the NPN-SC, and the individual end-user "UE" served under the NPN. Each type of subscriber is handled under a dedicated CCS: "NPN CCS" and "UE CCS" respectively.</w:t>
        </w:r>
      </w:ins>
    </w:p>
    <w:p>
      <w:pPr>
        <w:rPr>
          <w:ins w:id="3364" w:author="S5-225647" w:date="2022-08-25T14:24:00Z"/>
        </w:rPr>
      </w:pPr>
      <w:ins w:id="3365" w:author="S5-225647" w:date="2022-08-25T14:24:00Z">
        <w:r>
          <w:rPr/>
          <w:t>UE CCS performs charging functionalities for individual UEs, and includes in particular:</w:t>
        </w:r>
      </w:ins>
    </w:p>
    <w:p>
      <w:pPr>
        <w:pStyle w:val="49"/>
        <w:rPr>
          <w:ins w:id="3366" w:author="S5-225647" w:date="2022-08-25T14:24:00Z"/>
        </w:rPr>
      </w:pPr>
      <w:ins w:id="3367" w:author="S5-225647" w:date="2022-08-25T14:24:00Z">
        <w:r>
          <w:rPr/>
          <w:t>-</w:t>
        </w:r>
      </w:ins>
      <w:ins w:id="3368" w:author="S5-225647" w:date="2022-08-25T14:24:00Z">
        <w:r>
          <w:rPr/>
          <w:tab/>
        </w:r>
      </w:ins>
      <w:ins w:id="3369" w:author="S5-225647" w:date="2022-08-25T14:24:00Z">
        <w:r>
          <w:rPr>
            <w:lang w:eastAsia="zh-CN"/>
          </w:rPr>
          <w:t xml:space="preserve">CHF exposing </w:t>
        </w:r>
      </w:ins>
      <w:ins w:id="3370" w:author="S5-225647" w:date="2022-08-25T14:24:00Z">
        <w:r>
          <w:rPr/>
          <w:t>Nchf services associated to individual UEs.</w:t>
        </w:r>
      </w:ins>
    </w:p>
    <w:p>
      <w:pPr>
        <w:pStyle w:val="49"/>
        <w:rPr>
          <w:ins w:id="3371" w:author="S5-225647" w:date="2022-08-25T14:24:00Z"/>
        </w:rPr>
      </w:pPr>
      <w:ins w:id="3372" w:author="S5-225647" w:date="2022-08-25T14:24:00Z">
        <w:r>
          <w:rPr/>
          <w:t>-</w:t>
        </w:r>
      </w:ins>
      <w:ins w:id="3373" w:author="S5-225647" w:date="2022-08-25T14:24:00Z">
        <w:r>
          <w:rPr/>
          <w:tab/>
        </w:r>
      </w:ins>
      <w:ins w:id="3374" w:author="S5-225647" w:date="2022-08-25T14:24:00Z">
        <w:r>
          <w:rPr/>
          <w:t>ABMF/RF hosting individual UE account balance and subscribed services, as well as the rates for services.</w:t>
        </w:r>
      </w:ins>
    </w:p>
    <w:p>
      <w:pPr>
        <w:rPr>
          <w:ins w:id="3375" w:author="S5-225647" w:date="2022-08-25T14:24:00Z"/>
        </w:rPr>
      </w:pPr>
      <w:ins w:id="3376" w:author="S5-225647" w:date="2022-08-25T14:24:00Z">
        <w:r>
          <w:rPr/>
          <w:t>NPN CCS performs charging functionalities for NPN-SC, and includes in particular:</w:t>
        </w:r>
      </w:ins>
    </w:p>
    <w:p>
      <w:pPr>
        <w:pStyle w:val="49"/>
        <w:rPr>
          <w:ins w:id="3377" w:author="S5-225647" w:date="2022-08-25T14:24:00Z"/>
        </w:rPr>
      </w:pPr>
      <w:ins w:id="3378" w:author="S5-225647" w:date="2022-08-25T14:24:00Z">
        <w:r>
          <w:rPr/>
          <w:t>-</w:t>
        </w:r>
      </w:ins>
      <w:ins w:id="3379" w:author="S5-225647" w:date="2022-08-25T14:24:00Z">
        <w:r>
          <w:rPr/>
          <w:tab/>
        </w:r>
      </w:ins>
      <w:ins w:id="3380" w:author="S5-225647" w:date="2022-08-25T14:24:00Z">
        <w:r>
          <w:rPr>
            <w:lang w:eastAsia="zh-CN"/>
          </w:rPr>
          <w:t xml:space="preserve">CHF exposing </w:t>
        </w:r>
      </w:ins>
      <w:ins w:id="3381" w:author="S5-225647" w:date="2022-08-25T14:24:00Z">
        <w:r>
          <w:rPr/>
          <w:t>Nchf services associated to individual NPN-SCs.</w:t>
        </w:r>
      </w:ins>
    </w:p>
    <w:p>
      <w:pPr>
        <w:pStyle w:val="49"/>
        <w:rPr>
          <w:ins w:id="3382" w:author="S5-225647" w:date="2022-08-25T14:24:00Z"/>
        </w:rPr>
      </w:pPr>
      <w:ins w:id="3383" w:author="S5-225647" w:date="2022-08-25T14:24:00Z">
        <w:r>
          <w:rPr/>
          <w:t>-</w:t>
        </w:r>
      </w:ins>
      <w:ins w:id="3384" w:author="S5-225647" w:date="2022-08-25T14:24:00Z">
        <w:r>
          <w:rPr/>
          <w:tab/>
        </w:r>
      </w:ins>
      <w:ins w:id="3385" w:author="S5-225647" w:date="2022-08-25T14:24:00Z">
        <w:r>
          <w:rPr/>
          <w:t>ABMF/RF hosting individual NPN-SC account balance and subscribed services, as well as the rates for services.</w:t>
        </w:r>
      </w:ins>
    </w:p>
    <w:p>
      <w:pPr>
        <w:rPr>
          <w:ins w:id="3386" w:author="S5-225647" w:date="2022-08-25T14:24:00Z"/>
        </w:rPr>
      </w:pPr>
      <w:ins w:id="3387" w:author="S5-225647" w:date="2022-08-25T14:24:00Z">
        <w:r>
          <w:rPr/>
          <w:t xml:space="preserve">How the account balance and subscribed services are provisioned (for both NPN-SC and individual UE) is unspecified and expected to be covered at BSS and OSS level. </w:t>
        </w:r>
      </w:ins>
    </w:p>
    <w:p>
      <w:pPr>
        <w:rPr>
          <w:ins w:id="3388" w:author="S5-225647" w:date="2022-08-25T14:24:00Z"/>
        </w:rPr>
      </w:pPr>
      <w:ins w:id="3389" w:author="S5-225647" w:date="2022-08-25T14:24:00Z">
        <w:r>
          <w:rPr/>
          <w:t>A new reference point (ChX) is defined between CHF in NPN CCS and the CHF in UE CCS enabling association between individual UE charging and NPN-SC charging. This association is achieved by UE CCS responsible for individual UE charging consuming this new charging service exposed by the NPN-SC CCS.</w:t>
        </w:r>
      </w:ins>
    </w:p>
    <w:p>
      <w:pPr>
        <w:rPr>
          <w:ins w:id="3390" w:author="S5-225647" w:date="2022-08-25T14:24:00Z"/>
        </w:rPr>
      </w:pPr>
      <w:ins w:id="3391" w:author="S5-225647" w:date="2022-08-25T14:24:00Z">
        <w:r>
          <w:rPr/>
          <w:t>The new reference (ChX) may use the Nchf_ConvergedCharging service with extensions or use a completely new Nchf service.</w:t>
        </w:r>
      </w:ins>
    </w:p>
    <w:p>
      <w:pPr>
        <w:rPr>
          <w:ins w:id="3392" w:author="S5-225647" w:date="2022-08-25T14:24:00Z"/>
        </w:rPr>
      </w:pPr>
      <w:ins w:id="3393" w:author="S5-225647" w:date="2022-08-25T14:24:00Z">
        <w:r>
          <w:rPr/>
          <w:t>For UE:</w:t>
        </w:r>
      </w:ins>
    </w:p>
    <w:p>
      <w:pPr>
        <w:pStyle w:val="49"/>
        <w:rPr>
          <w:ins w:id="3394" w:author="S5-225647" w:date="2022-08-25T14:24:00Z"/>
        </w:rPr>
      </w:pPr>
      <w:ins w:id="3395" w:author="S5-225647" w:date="2022-08-25T14:24:00Z">
        <w:r>
          <w:rPr/>
          <w:t>-</w:t>
        </w:r>
      </w:ins>
      <w:ins w:id="3396" w:author="S5-225647" w:date="2022-08-25T14:24:00Z">
        <w:r>
          <w:rPr/>
          <w:tab/>
        </w:r>
      </w:ins>
      <w:ins w:id="3397" w:author="S5-225647" w:date="2022-08-25T14:24:00Z">
        <w:r>
          <w:rPr/>
          <w:t>the 5G data connectivity charging from SMF is specified in 3GPP TS 32.255 [</w:t>
        </w:r>
      </w:ins>
      <w:ins w:id="3398" w:author="cmcc" w:date="2022-08-25T14:42:00Z">
        <w:r>
          <w:rPr>
            <w:lang w:val="en-US"/>
          </w:rPr>
          <w:t>12</w:t>
        </w:r>
      </w:ins>
      <w:ins w:id="3399" w:author="S5-225647" w:date="2022-08-25T14:24:00Z">
        <w:del w:id="3400" w:author="cmcc" w:date="2022-08-25T14:42:00Z">
          <w:r>
            <w:rPr/>
            <w:delText>x</w:delText>
          </w:r>
        </w:del>
      </w:ins>
      <w:ins w:id="3401" w:author="S5-225647" w:date="2022-08-25T14:24:00Z">
        <w:r>
          <w:rPr/>
          <w:t>]</w:t>
        </w:r>
      </w:ins>
    </w:p>
    <w:p>
      <w:pPr>
        <w:pStyle w:val="49"/>
        <w:rPr>
          <w:ins w:id="3402" w:author="S5-225647" w:date="2022-08-25T14:24:00Z"/>
        </w:rPr>
      </w:pPr>
      <w:ins w:id="3403" w:author="S5-225647" w:date="2022-08-25T14:24:00Z">
        <w:r>
          <w:rPr/>
          <w:t>-</w:t>
        </w:r>
      </w:ins>
      <w:ins w:id="3404" w:author="S5-225647" w:date="2022-08-25T14:24:00Z">
        <w:r>
          <w:rPr/>
          <w:tab/>
        </w:r>
      </w:ins>
      <w:ins w:id="3405" w:author="S5-225647" w:date="2022-08-25T14:24:00Z">
        <w:r>
          <w:rPr/>
          <w:t>the 5G connection and mobility charging from AMF is specified in 3GPP TS 32.256 [</w:t>
        </w:r>
      </w:ins>
      <w:ins w:id="3406" w:author="cmcc" w:date="2022-08-25T14:43:00Z">
        <w:r>
          <w:rPr>
            <w:lang w:val="en-US"/>
          </w:rPr>
          <w:t>11</w:t>
        </w:r>
      </w:ins>
      <w:ins w:id="3407" w:author="S5-225647" w:date="2022-08-25T14:24:00Z">
        <w:del w:id="3408" w:author="cmcc" w:date="2022-08-25T14:43:00Z">
          <w:r>
            <w:rPr/>
            <w:delText>x</w:delText>
          </w:r>
        </w:del>
      </w:ins>
      <w:ins w:id="3409" w:author="S5-225647" w:date="2022-08-25T14:24:00Z">
        <w:r>
          <w:rPr/>
          <w:t>]</w:t>
        </w:r>
      </w:ins>
    </w:p>
    <w:p>
      <w:pPr>
        <w:rPr>
          <w:ins w:id="3410" w:author="S5-225647" w:date="2022-08-25T14:24:00Z"/>
        </w:rPr>
      </w:pPr>
      <w:ins w:id="3411" w:author="S5-225647" w:date="2022-08-25T14:24:00Z">
        <w:r>
          <w:rPr/>
          <w:t>and uses Nchf_ConvergedCharging service exposed by CHF in UE CCS.</w:t>
        </w:r>
      </w:ins>
    </w:p>
    <w:p>
      <w:pPr>
        <w:pStyle w:val="6"/>
        <w:rPr>
          <w:ins w:id="3412" w:author="S5-225647" w:date="2022-08-25T14:24:00Z"/>
        </w:rPr>
      </w:pPr>
      <w:ins w:id="3413" w:author="S5-225647" w:date="2022-08-25T14:24:00Z">
        <w:bookmarkStart w:id="168" w:name="_Toc103720645"/>
        <w:bookmarkStart w:id="169" w:name="_Toc112331186"/>
        <w:r>
          <w:rPr/>
          <w:t>6.1.4.</w:t>
        </w:r>
      </w:ins>
      <w:ins w:id="3414" w:author="S5-225647" w:date="2022-08-25T14:25:00Z">
        <w:r>
          <w:rPr>
            <w:lang w:val="en-US"/>
          </w:rPr>
          <w:t>4</w:t>
        </w:r>
      </w:ins>
      <w:ins w:id="3415" w:author="S5-225647" w:date="2022-08-25T14:24:00Z">
        <w:r>
          <w:rPr/>
          <w:t>.2</w:t>
        </w:r>
      </w:ins>
      <w:ins w:id="3416" w:author="S5-225647" w:date="2022-08-25T14:24:00Z">
        <w:r>
          <w:rPr/>
          <w:tab/>
        </w:r>
      </w:ins>
      <w:ins w:id="3417" w:author="S5-225647" w:date="2022-08-25T14:24:00Z">
        <w:r>
          <w:rPr/>
          <w:t>Architecture description</w:t>
        </w:r>
        <w:bookmarkEnd w:id="168"/>
        <w:bookmarkEnd w:id="169"/>
      </w:ins>
    </w:p>
    <w:p>
      <w:pPr>
        <w:keepNext/>
        <w:keepLines/>
        <w:spacing w:before="60"/>
        <w:jc w:val="center"/>
        <w:rPr>
          <w:ins w:id="3418" w:author="S5-225647" w:date="2022-08-25T14:24:00Z"/>
          <w:rFonts w:ascii="Arial" w:hAnsi="Arial"/>
          <w:b/>
          <w:lang w:eastAsia="zh-CN"/>
        </w:rPr>
      </w:pPr>
    </w:p>
    <w:p>
      <w:pPr>
        <w:keepNext/>
        <w:keepLines/>
        <w:spacing w:before="60"/>
        <w:jc w:val="center"/>
        <w:rPr>
          <w:ins w:id="3419" w:author="S5-225647" w:date="2022-08-25T14:24:00Z"/>
          <w:rFonts w:ascii="Arial" w:hAnsi="Arial"/>
          <w:b/>
          <w:lang w:eastAsia="zh-CN"/>
        </w:rPr>
      </w:pPr>
      <w:ins w:id="3420" w:author="S5-225647" w:date="2022-08-25T14:24:00Z"/>
      <w:ins w:id="3421" w:author="S5-225647" w:date="2022-08-25T14:24:00Z"/>
      <w:ins w:id="3422" w:author="S5-225647" w:date="2022-08-25T14:24:00Z"/>
      <w:ins w:id="3423" w:author="S5-225647" w:date="2022-08-25T14:24:00Z">
        <w:r>
          <w:rPr>
            <w:lang w:bidi="ar-IQ"/>
          </w:rPr>
          <w:object>
            <v:shape id="_x0000_i1042" o:spt="75" type="#_x0000_t75" style="height:209.5pt;width:321pt;" o:ole="t" filled="f" o:preferrelative="t" stroked="f" coordsize="21600,21600">
              <v:path/>
              <v:fill on="f" focussize="0,0"/>
              <v:stroke on="f" joinstyle="miter"/>
              <v:imagedata r:id="rId43" o:title=""/>
              <o:lock v:ext="edit" aspectratio="t"/>
              <w10:wrap type="none"/>
              <w10:anchorlock/>
            </v:shape>
            <o:OLEObject Type="Embed" ProgID="Visio.Drawing.11" ShapeID="_x0000_i1042" DrawAspect="Content" ObjectID="_1468075742" r:id="rId42">
              <o:LockedField>false</o:LockedField>
            </o:OLEObject>
          </w:object>
        </w:r>
      </w:ins>
      <w:ins w:id="3425" w:author="S5-225647" w:date="2022-08-25T14:24:00Z"/>
    </w:p>
    <w:p>
      <w:pPr>
        <w:keepLines/>
        <w:spacing w:after="240"/>
        <w:jc w:val="center"/>
        <w:rPr>
          <w:ins w:id="3426" w:author="S5-225647" w:date="2022-08-25T14:24:00Z"/>
          <w:rFonts w:ascii="Arial" w:hAnsi="Arial"/>
          <w:b/>
        </w:rPr>
      </w:pPr>
      <w:ins w:id="3427" w:author="S5-225647" w:date="2022-08-25T14:24:00Z">
        <w:r>
          <w:rPr>
            <w:rFonts w:ascii="Arial" w:hAnsi="Arial"/>
            <w:b/>
          </w:rPr>
          <w:t>Figure 6</w:t>
        </w:r>
      </w:ins>
      <w:ins w:id="3428" w:author="S5-225647" w:date="2022-08-25T14:24:00Z">
        <w:r>
          <w:rPr>
            <w:rFonts w:ascii="Arial" w:hAnsi="Arial"/>
            <w:b/>
            <w:lang w:eastAsia="zh-CN"/>
          </w:rPr>
          <w:t>.1.4.</w:t>
        </w:r>
      </w:ins>
      <w:ins w:id="3429" w:author="S5-225647" w:date="2022-08-25T14:25:00Z">
        <w:r>
          <w:rPr>
            <w:rFonts w:ascii="Arial" w:hAnsi="Arial"/>
            <w:b/>
            <w:lang w:val="en-US" w:eastAsia="zh-CN"/>
          </w:rPr>
          <w:t>4</w:t>
        </w:r>
      </w:ins>
      <w:ins w:id="3430" w:author="S5-225647" w:date="2022-08-25T14:24:00Z">
        <w:r>
          <w:rPr>
            <w:rFonts w:ascii="Arial" w:hAnsi="Arial"/>
            <w:b/>
            <w:lang w:eastAsia="zh-CN"/>
          </w:rPr>
          <w:t>.2-1</w:t>
        </w:r>
      </w:ins>
      <w:ins w:id="3431" w:author="S5-225647" w:date="2022-08-25T14:24:00Z">
        <w:r>
          <w:rPr>
            <w:rFonts w:ascii="Arial" w:hAnsi="Arial"/>
            <w:b/>
          </w:rPr>
          <w:t>: Distributed charging architecture in reference point representation.</w:t>
        </w:r>
      </w:ins>
    </w:p>
    <w:p>
      <w:pPr>
        <w:rPr>
          <w:ins w:id="3432" w:author="S5-225647" w:date="2022-08-25T14:24:00Z"/>
        </w:rPr>
      </w:pPr>
    </w:p>
    <w:p>
      <w:pPr>
        <w:keepNext/>
        <w:keepLines/>
        <w:spacing w:before="60"/>
        <w:jc w:val="center"/>
        <w:rPr>
          <w:ins w:id="3433" w:author="S5-225647" w:date="2022-08-25T14:24:00Z"/>
          <w:rFonts w:ascii="Arial" w:hAnsi="Arial"/>
          <w:b/>
        </w:rPr>
      </w:pPr>
    </w:p>
    <w:p>
      <w:pPr>
        <w:keepNext/>
        <w:keepLines/>
        <w:spacing w:before="60"/>
        <w:jc w:val="center"/>
        <w:rPr>
          <w:ins w:id="3434" w:author="S5-225647" w:date="2022-08-25T14:24:00Z"/>
          <w:rFonts w:ascii="Arial" w:hAnsi="Arial"/>
          <w:b/>
          <w:lang w:eastAsia="zh-CN"/>
        </w:rPr>
      </w:pPr>
      <w:ins w:id="3435" w:author="S5-225647" w:date="2022-08-25T14:24:00Z"/>
      <w:ins w:id="3436" w:author="S5-225647" w:date="2022-08-25T14:24:00Z"/>
      <w:ins w:id="3437" w:author="S5-225647" w:date="2022-08-25T14:24:00Z"/>
      <w:ins w:id="3438" w:author="S5-225647" w:date="2022-08-25T14:24:00Z">
        <w:r>
          <w:rPr/>
          <w:object>
            <v:shape id="_x0000_i1043" o:spt="75" type="#_x0000_t75" style="height:181pt;width:315pt;" o:ole="t" filled="f" o:preferrelative="t" stroked="f" coordsize="21600,21600">
              <v:path/>
              <v:fill on="f" focussize="0,0"/>
              <v:stroke on="f" joinstyle="miter"/>
              <v:imagedata r:id="rId45" o:title=""/>
              <o:lock v:ext="edit" aspectratio="t"/>
              <w10:wrap type="none"/>
              <w10:anchorlock/>
            </v:shape>
            <o:OLEObject Type="Embed" ProgID="Visio.Drawing.11" ShapeID="_x0000_i1043" DrawAspect="Content" ObjectID="_1468075743" r:id="rId44">
              <o:LockedField>false</o:LockedField>
            </o:OLEObject>
          </w:object>
        </w:r>
      </w:ins>
      <w:ins w:id="3440" w:author="S5-225647" w:date="2022-08-25T14:24:00Z"/>
    </w:p>
    <w:p>
      <w:pPr>
        <w:keepLines/>
        <w:spacing w:after="240"/>
        <w:jc w:val="center"/>
        <w:rPr>
          <w:ins w:id="3441" w:author="S5-225647" w:date="2022-08-25T14:24:00Z"/>
          <w:rFonts w:ascii="Arial" w:hAnsi="Arial"/>
          <w:b/>
        </w:rPr>
      </w:pPr>
      <w:ins w:id="3442" w:author="S5-225647" w:date="2022-08-25T14:24:00Z">
        <w:r>
          <w:rPr>
            <w:rFonts w:ascii="Arial" w:hAnsi="Arial"/>
            <w:b/>
          </w:rPr>
          <w:t>Figure 6</w:t>
        </w:r>
      </w:ins>
      <w:ins w:id="3443" w:author="S5-225647" w:date="2022-08-25T14:24:00Z">
        <w:r>
          <w:rPr>
            <w:rFonts w:ascii="Arial" w:hAnsi="Arial"/>
            <w:b/>
            <w:lang w:eastAsia="zh-CN"/>
          </w:rPr>
          <w:t>.1.4.</w:t>
        </w:r>
      </w:ins>
      <w:ins w:id="3444" w:author="S5-225647" w:date="2022-08-25T14:25:00Z">
        <w:r>
          <w:rPr>
            <w:rFonts w:ascii="Arial" w:hAnsi="Arial"/>
            <w:b/>
            <w:lang w:val="en-US" w:eastAsia="zh-CN"/>
          </w:rPr>
          <w:t>4</w:t>
        </w:r>
      </w:ins>
      <w:ins w:id="3445" w:author="S5-225647" w:date="2022-08-25T14:24:00Z">
        <w:r>
          <w:rPr>
            <w:rFonts w:ascii="Arial" w:hAnsi="Arial"/>
            <w:b/>
            <w:lang w:eastAsia="zh-CN"/>
          </w:rPr>
          <w:t>.2-2</w:t>
        </w:r>
      </w:ins>
      <w:ins w:id="3446" w:author="S5-225647" w:date="2022-08-25T14:24:00Z">
        <w:r>
          <w:rPr>
            <w:rFonts w:ascii="Arial" w:hAnsi="Arial"/>
            <w:b/>
          </w:rPr>
          <w:t>: Distributed charging architecture in service based representation.</w:t>
        </w:r>
      </w:ins>
    </w:p>
    <w:p>
      <w:pPr>
        <w:pStyle w:val="6"/>
        <w:rPr>
          <w:ins w:id="3447" w:author="S5-225647" w:date="2022-08-25T14:24:00Z"/>
        </w:rPr>
      </w:pPr>
      <w:ins w:id="3448" w:author="S5-225647" w:date="2022-08-25T14:24:00Z">
        <w:bookmarkStart w:id="170" w:name="_Toc112331187"/>
        <w:bookmarkStart w:id="171" w:name="_Toc103720646"/>
        <w:r>
          <w:rPr/>
          <w:t>6.1.4.</w:t>
        </w:r>
      </w:ins>
      <w:ins w:id="3449" w:author="S5-225647" w:date="2022-08-25T14:25:00Z">
        <w:r>
          <w:rPr>
            <w:lang w:val="en-US"/>
          </w:rPr>
          <w:t>4</w:t>
        </w:r>
      </w:ins>
      <w:ins w:id="3450" w:author="S5-225647" w:date="2022-08-25T14:24:00Z">
        <w:r>
          <w:rPr/>
          <w:t>.3</w:t>
        </w:r>
      </w:ins>
      <w:ins w:id="3451" w:author="S5-225647" w:date="2022-08-25T14:24:00Z">
        <w:r>
          <w:rPr/>
          <w:tab/>
        </w:r>
      </w:ins>
      <w:ins w:id="3452" w:author="S5-225647" w:date="2022-08-25T14:24:00Z">
        <w:r>
          <w:rPr/>
          <w:t>Procedures description</w:t>
        </w:r>
        <w:bookmarkEnd w:id="170"/>
        <w:bookmarkEnd w:id="171"/>
      </w:ins>
    </w:p>
    <w:p>
      <w:pPr>
        <w:rPr>
          <w:ins w:id="3453" w:author="S5-225647" w:date="2022-08-25T14:24:00Z"/>
          <w:lang w:eastAsia="zh-CN"/>
        </w:rPr>
      </w:pPr>
      <w:ins w:id="3454" w:author="S5-225647" w:date="2022-08-25T14:24:00Z">
        <w:r>
          <w:rPr>
            <w:lang w:eastAsia="zh-CN"/>
          </w:rPr>
          <w:t xml:space="preserve">The figure </w:t>
        </w:r>
      </w:ins>
      <w:ins w:id="3455" w:author="S5-225647" w:date="2022-08-25T14:24:00Z">
        <w:r>
          <w:rPr/>
          <w:t>6.1.4.</w:t>
        </w:r>
      </w:ins>
      <w:ins w:id="3456" w:author="S5-225647" w:date="2022-08-25T14:25:00Z">
        <w:r>
          <w:rPr>
            <w:lang w:val="en-US"/>
          </w:rPr>
          <w:t>4</w:t>
        </w:r>
      </w:ins>
      <w:ins w:id="3457" w:author="S5-225647" w:date="2022-08-25T14:24:00Z">
        <w:r>
          <w:rPr/>
          <w:t xml:space="preserve">.3-1 </w:t>
        </w:r>
      </w:ins>
      <w:ins w:id="3458" w:author="S5-225647" w:date="2022-08-25T14:24:00Z">
        <w:r>
          <w:rPr>
            <w:lang w:eastAsia="zh-CN"/>
          </w:rPr>
          <w:t xml:space="preserve">describes the high-level charging procedure for UE PDU session converged charging influenced by </w:t>
        </w:r>
      </w:ins>
      <w:ins w:id="3459" w:author="S5-225647" w:date="2022-08-25T14:24:00Z">
        <w:r>
          <w:rPr/>
          <w:t>NPN converged charging using distributed charging architecture</w:t>
        </w:r>
      </w:ins>
      <w:ins w:id="3460" w:author="S5-225647" w:date="2022-08-25T14:24:00Z">
        <w:r>
          <w:rPr>
            <w:lang w:eastAsia="zh-CN"/>
          </w:rPr>
          <w:t xml:space="preserve">. </w:t>
        </w:r>
      </w:ins>
    </w:p>
    <w:p>
      <w:pPr>
        <w:keepLines/>
        <w:spacing w:after="240"/>
        <w:jc w:val="center"/>
        <w:rPr>
          <w:ins w:id="3461" w:author="S5-225647" w:date="2022-08-25T14:24:00Z"/>
          <w:rFonts w:ascii="Arial" w:hAnsi="Arial"/>
          <w:b/>
        </w:rPr>
      </w:pPr>
      <w:ins w:id="3462" w:author="S5-225647" w:date="2022-08-25T14:24:00Z"/>
      <w:ins w:id="3463" w:author="S5-225647" w:date="2022-08-25T14:24:00Z"/>
      <w:ins w:id="3464" w:author="S5-225647" w:date="2022-08-25T14:24:00Z"/>
      <w:ins w:id="3465" w:author="S5-225647" w:date="2022-08-25T14:24:00Z">
        <w:r>
          <w:rPr/>
          <w:object>
            <v:shape id="_x0000_i1044" o:spt="75" alt="" type="#_x0000_t75" style="height:387.5pt;width:533.5pt;" o:ole="t" filled="f" o:preferrelative="t" stroked="f" coordsize="21600,21600">
              <v:path/>
              <v:fill on="f" focussize="0,0"/>
              <v:stroke on="f"/>
              <v:imagedata r:id="rId47" o:title=""/>
              <o:lock v:ext="edit" aspectratio="t"/>
              <w10:wrap type="none"/>
              <w10:anchorlock/>
            </v:shape>
            <o:OLEObject Type="Embed" ProgID="Visio.Drawing.11" ShapeID="_x0000_i1044" DrawAspect="Content" ObjectID="_1468075744" r:id="rId46">
              <o:LockedField>false</o:LockedField>
            </o:OLEObject>
          </w:object>
        </w:r>
      </w:ins>
      <w:ins w:id="3467" w:author="S5-225647" w:date="2022-08-25T14:24:00Z"/>
      <w:ins w:id="3468" w:author="S5-225647" w:date="2022-08-25T14:24:00Z">
        <w:r>
          <w:rPr>
            <w:rFonts w:ascii="Arial" w:hAnsi="Arial"/>
            <w:b/>
          </w:rPr>
          <w:t>Figure 6.1.4.</w:t>
        </w:r>
      </w:ins>
      <w:ins w:id="3469" w:author="S5-225647" w:date="2022-08-25T14:25:00Z">
        <w:r>
          <w:rPr>
            <w:rFonts w:ascii="Arial" w:hAnsi="Arial"/>
            <w:b/>
            <w:lang w:val="en-US"/>
          </w:rPr>
          <w:t>4</w:t>
        </w:r>
      </w:ins>
      <w:ins w:id="3470" w:author="S5-225647" w:date="2022-08-25T14:24:00Z">
        <w:r>
          <w:rPr>
            <w:rFonts w:ascii="Arial" w:hAnsi="Arial"/>
            <w:b/>
          </w:rPr>
          <w:t xml:space="preserve">.3-1: </w:t>
        </w:r>
      </w:ins>
      <w:ins w:id="3471" w:author="S5-225647" w:date="2022-08-25T14:24:00Z">
        <w:r>
          <w:rPr>
            <w:rFonts w:ascii="Arial" w:hAnsi="Arial"/>
            <w:b/>
            <w:lang w:eastAsia="zh-CN"/>
          </w:rPr>
          <w:t xml:space="preserve">UE PDU session converged Charging influenced by </w:t>
        </w:r>
      </w:ins>
      <w:ins w:id="3472" w:author="S5-225647" w:date="2022-08-25T14:24:00Z">
        <w:r>
          <w:rPr>
            <w:rFonts w:ascii="Arial" w:hAnsi="Arial"/>
            <w:b/>
          </w:rPr>
          <w:t>NPN converged charging</w:t>
        </w:r>
      </w:ins>
    </w:p>
    <w:p>
      <w:pPr>
        <w:rPr>
          <w:ins w:id="3473" w:author="S5-225647" w:date="2022-08-25T14:24:00Z"/>
        </w:rPr>
      </w:pPr>
    </w:p>
    <w:p>
      <w:pPr>
        <w:pStyle w:val="49"/>
        <w:rPr>
          <w:ins w:id="3474" w:author="S5-225647" w:date="2022-08-25T14:24:00Z"/>
          <w:lang w:eastAsia="ko-KR"/>
        </w:rPr>
      </w:pPr>
      <w:ins w:id="3475" w:author="S5-225647" w:date="2022-08-25T14:24:00Z">
        <w:r>
          <w:rPr>
            <w:lang w:eastAsia="ko-KR"/>
          </w:rPr>
          <w:t>1.</w:t>
        </w:r>
      </w:ins>
      <w:ins w:id="3476" w:author="S5-225647" w:date="2022-08-25T14:24:00Z">
        <w:r>
          <w:rPr>
            <w:lang w:eastAsia="ko-KR"/>
          </w:rPr>
          <w:tab/>
        </w:r>
      </w:ins>
      <w:ins w:id="3477" w:author="S5-225647" w:date="2022-08-25T14:24:00Z">
        <w:r>
          <w:rPr>
            <w:lang w:eastAsia="ko-KR"/>
          </w:rPr>
          <w:t>Steps according to 3GPP TS 32.255 [</w:t>
        </w:r>
      </w:ins>
      <w:ins w:id="3478" w:author="cmcc" w:date="2022-08-25T14:42:00Z">
        <w:r>
          <w:rPr>
            <w:lang w:val="en-US" w:eastAsia="ko-KR"/>
          </w:rPr>
          <w:t>12</w:t>
        </w:r>
      </w:ins>
      <w:ins w:id="3479" w:author="S5-225647" w:date="2022-08-25T14:24:00Z">
        <w:del w:id="3480" w:author="cmcc" w:date="2022-08-25T14:42:00Z">
          <w:r>
            <w:rPr>
              <w:lang w:eastAsia="ko-KR"/>
            </w:rPr>
            <w:delText>9</w:delText>
          </w:r>
        </w:del>
      </w:ins>
      <w:ins w:id="3481" w:author="S5-225647" w:date="2022-08-25T14:24:00Z">
        <w:r>
          <w:rPr>
            <w:lang w:eastAsia="ko-KR"/>
          </w:rPr>
          <w:t>] clause 5.2.2.2.2 for individual UE charging covered by UE CCS.</w:t>
        </w:r>
      </w:ins>
    </w:p>
    <w:p>
      <w:pPr>
        <w:pStyle w:val="49"/>
        <w:rPr>
          <w:ins w:id="3482" w:author="S5-225647" w:date="2022-08-25T14:24:00Z"/>
          <w:lang w:eastAsia="ko-KR"/>
        </w:rPr>
      </w:pPr>
      <w:ins w:id="3483" w:author="S5-225647" w:date="2022-08-25T14:24:00Z">
        <w:r>
          <w:rPr>
            <w:lang w:eastAsia="ko-KR"/>
          </w:rPr>
          <w:t>9ch1-a.</w:t>
        </w:r>
      </w:ins>
      <w:ins w:id="3484" w:author="S5-225647" w:date="2022-08-25T14:24:00Z">
        <w:r>
          <w:rPr>
            <w:lang w:eastAsia="ko-KR"/>
          </w:rPr>
          <w:tab/>
        </w:r>
      </w:ins>
      <w:ins w:id="3485" w:author="S5-225647" w:date="2022-08-25T14:24:00Z">
        <w:r>
          <w:rPr>
            <w:b/>
          </w:rPr>
          <w:t>Charging data request [Initial]:</w:t>
        </w:r>
      </w:ins>
      <w:ins w:id="3486" w:author="S5-225647" w:date="2022-08-25T14:24:00Z">
        <w:r>
          <w:rPr/>
          <w:t xml:space="preserve"> SMF (CTF) sends the request to the UE CHF for the service to be granted authorization to start, and to reserve the number of units if required.</w:t>
        </w:r>
      </w:ins>
    </w:p>
    <w:p>
      <w:pPr>
        <w:pStyle w:val="49"/>
        <w:rPr>
          <w:ins w:id="3487" w:author="S5-225647" w:date="2022-08-25T14:24:00Z"/>
        </w:rPr>
      </w:pPr>
      <w:ins w:id="3488" w:author="S5-225647" w:date="2022-08-25T14:24:00Z">
        <w:r>
          <w:rPr>
            <w:bCs/>
          </w:rPr>
          <w:t>9ch1-b.</w:t>
        </w:r>
      </w:ins>
      <w:ins w:id="3489" w:author="S5-225647" w:date="2022-08-25T14:24:00Z">
        <w:r>
          <w:rPr>
            <w:bCs/>
          </w:rPr>
          <w:tab/>
        </w:r>
      </w:ins>
      <w:ins w:id="3490" w:author="S5-225647" w:date="2022-08-25T14:24:00Z">
        <w:r>
          <w:rPr>
            <w:b/>
          </w:rPr>
          <w:t>Account, Rating, Reservation control:</w:t>
        </w:r>
      </w:ins>
      <w:ins w:id="3491" w:author="S5-225647" w:date="2022-08-25T14:24:00Z">
        <w:r>
          <w:rPr/>
          <w:t xml:space="preserve"> UE CCS rates the requests either based on the number of units requested or on internal unit determination, if possible, the NPN CCS performs the corresponding reservation of funds on the UE's account balance.</w:t>
        </w:r>
      </w:ins>
    </w:p>
    <w:p>
      <w:pPr>
        <w:pStyle w:val="49"/>
        <w:rPr>
          <w:ins w:id="3492" w:author="S5-225647" w:date="2022-08-25T14:24:00Z"/>
          <w:lang w:eastAsia="ko-KR"/>
        </w:rPr>
      </w:pPr>
      <w:ins w:id="3493" w:author="S5-225647" w:date="2022-08-25T14:24:00Z">
        <w:r>
          <w:rPr>
            <w:lang w:eastAsia="ko-KR"/>
          </w:rPr>
          <w:t xml:space="preserve">9ch1-c. </w:t>
        </w:r>
      </w:ins>
      <w:ins w:id="3494" w:author="S5-225647" w:date="2022-08-25T14:24:00Z">
        <w:r>
          <w:rPr>
            <w:lang w:eastAsia="ko-KR"/>
          </w:rPr>
          <w:tab/>
        </w:r>
      </w:ins>
      <w:ins w:id="3495" w:author="S5-225647" w:date="2022-08-25T14:24:00Z">
        <w:r>
          <w:rPr>
            <w:b/>
            <w:bCs/>
            <w:lang w:eastAsia="ko-KR"/>
          </w:rPr>
          <w:t>Determine NPN CHF:</w:t>
        </w:r>
      </w:ins>
      <w:ins w:id="3496" w:author="S5-225647" w:date="2022-08-25T14:24:00Z">
        <w:r>
          <w:rPr>
            <w:lang w:eastAsia="ko-KR"/>
          </w:rPr>
          <w:t xml:space="preserve"> UE CCS determines that the UE PDU session charging needs input from NPN </w:t>
        </w:r>
        <w:bookmarkStart w:id="182" w:name="_GoBack"/>
        <w:bookmarkEnd w:id="182"/>
        <w:r>
          <w:rPr>
            <w:lang w:eastAsia="ko-KR"/>
          </w:rPr>
          <w:t>charging, the determination can for example be based on CAG identifier.</w:t>
        </w:r>
      </w:ins>
    </w:p>
    <w:p>
      <w:pPr>
        <w:pStyle w:val="49"/>
        <w:rPr>
          <w:ins w:id="3497" w:author="S5-225647" w:date="2022-08-25T14:24:00Z"/>
          <w:lang w:eastAsia="ko-KR"/>
        </w:rPr>
      </w:pPr>
      <w:ins w:id="3498" w:author="S5-225647" w:date="2022-08-25T14:24:00Z">
        <w:r>
          <w:rPr>
            <w:lang w:eastAsia="ko-KR"/>
          </w:rPr>
          <w:t>9ch2-a.</w:t>
        </w:r>
      </w:ins>
      <w:ins w:id="3499" w:author="S5-225647" w:date="2022-08-25T14:24:00Z">
        <w:r>
          <w:rPr>
            <w:lang w:eastAsia="ko-KR"/>
          </w:rPr>
          <w:tab/>
        </w:r>
      </w:ins>
      <w:ins w:id="3500" w:author="S5-225647" w:date="2022-08-25T14:24:00Z">
        <w:r>
          <w:rPr>
            <w:b/>
          </w:rPr>
          <w:t>Charging service request [Initial]:</w:t>
        </w:r>
      </w:ins>
      <w:ins w:id="3501" w:author="S5-225647" w:date="2022-08-25T14:24:00Z">
        <w:r>
          <w:rPr/>
          <w:t xml:space="preserve"> UE CCS (acting like a CTF) sends the request to the NPN CHF for the service to be granted authorization to start, and to reserve the number of units if required.</w:t>
        </w:r>
      </w:ins>
      <w:ins w:id="3502" w:author="S5-225647" w:date="2022-08-25T14:24:00Z">
        <w:r>
          <w:rPr>
            <w:lang w:eastAsia="ko-KR"/>
          </w:rPr>
          <w:t xml:space="preserve"> </w:t>
        </w:r>
      </w:ins>
    </w:p>
    <w:p>
      <w:pPr>
        <w:pStyle w:val="49"/>
        <w:rPr>
          <w:ins w:id="3503" w:author="S5-225647" w:date="2022-08-25T14:24:00Z"/>
        </w:rPr>
      </w:pPr>
      <w:ins w:id="3504" w:author="S5-225647" w:date="2022-08-25T14:24:00Z">
        <w:r>
          <w:rPr>
            <w:bCs/>
          </w:rPr>
          <w:t>9ch2-b.</w:t>
        </w:r>
      </w:ins>
      <w:ins w:id="3505" w:author="S5-225647" w:date="2022-08-25T14:24:00Z">
        <w:r>
          <w:rPr>
            <w:bCs/>
          </w:rPr>
          <w:tab/>
        </w:r>
      </w:ins>
      <w:ins w:id="3506" w:author="S5-225647" w:date="2022-08-25T14:24:00Z">
        <w:r>
          <w:rPr>
            <w:b/>
          </w:rPr>
          <w:t>Account, Rating, Reservation control:</w:t>
        </w:r>
      </w:ins>
      <w:ins w:id="3507" w:author="S5-225647" w:date="2022-08-25T14:24:00Z">
        <w:r>
          <w:rPr/>
          <w:t xml:space="preserve"> NPN CCS rates the requests either based on the number of units requested or on internal unit determination, if possible, the NPN CCS performs the corresponding reservation of funds on the NPN-SC's account balance. </w:t>
        </w:r>
      </w:ins>
      <w:ins w:id="3508" w:author="S5-225647" w:date="2022-08-25T14:24:00Z">
        <w:r>
          <w:rPr>
            <w:lang w:eastAsia="ko-KR"/>
          </w:rPr>
          <w:t xml:space="preserve">Examples of type of units could be "number of PDU sessions", </w:t>
        </w:r>
      </w:ins>
      <w:ins w:id="3509" w:author="S5-225647" w:date="2022-08-25T14:24:00Z">
        <w:r>
          <w:rPr/>
          <w:t>the number of units would always be one if there is a one-to-one relationship between charging data request and charging service request i.e., (the trigger for charging service request is reception of a charging data request in the UE CCS)</w:t>
        </w:r>
      </w:ins>
      <w:ins w:id="3510" w:author="S5-225647" w:date="2022-08-25T14:24:00Z">
        <w:r>
          <w:rPr>
            <w:lang w:eastAsia="ko-KR"/>
          </w:rPr>
          <w:t>.</w:t>
        </w:r>
      </w:ins>
    </w:p>
    <w:p>
      <w:pPr>
        <w:pStyle w:val="49"/>
        <w:rPr>
          <w:ins w:id="3511" w:author="S5-225647" w:date="2022-08-25T14:24:00Z"/>
          <w:lang w:eastAsia="ko-KR"/>
        </w:rPr>
      </w:pPr>
      <w:ins w:id="3512" w:author="S5-225647" w:date="2022-08-25T14:24:00Z">
        <w:r>
          <w:rPr>
            <w:lang w:eastAsia="ko-KR"/>
          </w:rPr>
          <w:t>9ch2-c.</w:t>
        </w:r>
      </w:ins>
      <w:ins w:id="3513" w:author="S5-225647" w:date="2022-08-25T14:24:00Z">
        <w:r>
          <w:rPr>
            <w:lang w:eastAsia="ko-KR"/>
          </w:rPr>
          <w:tab/>
        </w:r>
      </w:ins>
      <w:ins w:id="3514" w:author="S5-225647" w:date="2022-08-25T14:24:00Z">
        <w:r>
          <w:rPr>
            <w:b/>
          </w:rPr>
          <w:t>Open CDR:</w:t>
        </w:r>
      </w:ins>
      <w:ins w:id="3515" w:author="S5-225647" w:date="2022-08-25T14:24:00Z">
        <w:r>
          <w:rPr/>
          <w:t xml:space="preserve"> based on policies, the NPN CHF opens a CDR for the NPN-SC related to the service.</w:t>
        </w:r>
      </w:ins>
    </w:p>
    <w:p>
      <w:pPr>
        <w:pStyle w:val="49"/>
        <w:rPr>
          <w:ins w:id="3516" w:author="S5-225647" w:date="2022-08-25T14:24:00Z"/>
        </w:rPr>
      </w:pPr>
      <w:ins w:id="3517" w:author="S5-225647" w:date="2022-08-25T14:24:00Z">
        <w:r>
          <w:rPr>
            <w:bCs/>
          </w:rPr>
          <w:t>9ch2-d.</w:t>
        </w:r>
      </w:ins>
      <w:ins w:id="3518" w:author="S5-225647" w:date="2022-08-25T14:24:00Z">
        <w:r>
          <w:rPr>
            <w:bCs/>
          </w:rPr>
          <w:tab/>
        </w:r>
      </w:ins>
      <w:ins w:id="3519" w:author="S5-225647" w:date="2022-08-25T14:24:00Z">
        <w:r>
          <w:rPr>
            <w:b/>
          </w:rPr>
          <w:t>Charging service response [Initial]:</w:t>
        </w:r>
      </w:ins>
      <w:ins w:id="3520" w:author="S5-225647" w:date="2022-08-25T14:24:00Z">
        <w:r>
          <w:rPr/>
          <w:t xml:space="preserve"> The NPN CHF grants authorization to UE CHF for the service to start, with the reserved number of units e.g., “number of PDU sessions”.</w:t>
        </w:r>
      </w:ins>
    </w:p>
    <w:p>
      <w:pPr>
        <w:pStyle w:val="49"/>
        <w:rPr>
          <w:ins w:id="3521" w:author="S5-225647" w:date="2022-08-25T14:24:00Z"/>
          <w:lang w:eastAsia="ko-KR"/>
        </w:rPr>
      </w:pPr>
      <w:ins w:id="3522" w:author="S5-225647" w:date="2022-08-25T14:24:00Z">
        <w:r>
          <w:rPr>
            <w:lang w:eastAsia="ko-KR"/>
          </w:rPr>
          <w:t>9ch1-d.</w:t>
        </w:r>
      </w:ins>
      <w:ins w:id="3523" w:author="S5-225647" w:date="2022-08-25T14:24:00Z">
        <w:r>
          <w:rPr>
            <w:lang w:eastAsia="ko-KR"/>
          </w:rPr>
          <w:tab/>
        </w:r>
      </w:ins>
      <w:ins w:id="3524" w:author="S5-225647" w:date="2022-08-25T14:24:00Z">
        <w:r>
          <w:rPr>
            <w:b/>
          </w:rPr>
          <w:t>Open CDR:</w:t>
        </w:r>
      </w:ins>
      <w:ins w:id="3525" w:author="S5-225647" w:date="2022-08-25T14:24:00Z">
        <w:r>
          <w:rPr/>
          <w:t xml:space="preserve"> based on policies, the UE CHF opens a CDR for the UE related to the service.</w:t>
        </w:r>
      </w:ins>
    </w:p>
    <w:p>
      <w:pPr>
        <w:pStyle w:val="49"/>
        <w:rPr>
          <w:ins w:id="3526" w:author="S5-225647" w:date="2022-08-25T14:24:00Z"/>
        </w:rPr>
      </w:pPr>
      <w:ins w:id="3527" w:author="S5-225647" w:date="2022-08-25T14:24:00Z">
        <w:r>
          <w:rPr>
            <w:bCs/>
          </w:rPr>
          <w:t>9ch2-e.</w:t>
        </w:r>
      </w:ins>
      <w:ins w:id="3528" w:author="S5-225647" w:date="2022-08-25T14:24:00Z">
        <w:r>
          <w:rPr>
            <w:bCs/>
          </w:rPr>
          <w:tab/>
        </w:r>
      </w:ins>
      <w:ins w:id="3529" w:author="S5-225647" w:date="2022-08-25T14:24:00Z">
        <w:r>
          <w:rPr>
            <w:b/>
          </w:rPr>
          <w:t>Charging data response [Initial]:</w:t>
        </w:r>
      </w:ins>
      <w:ins w:id="3530" w:author="S5-225647" w:date="2022-08-25T14:24:00Z">
        <w:r>
          <w:rPr/>
          <w:t xml:space="preserve"> The UE CHF grants authorization to SMF (CTF) for the service to start, with the reserved number of units e.g., “number of bytes”.</w:t>
        </w:r>
      </w:ins>
    </w:p>
    <w:p>
      <w:pPr>
        <w:pStyle w:val="49"/>
        <w:rPr>
          <w:ins w:id="3531" w:author="S5-225647" w:date="2022-08-25T14:24:00Z"/>
        </w:rPr>
      </w:pPr>
      <w:ins w:id="3532" w:author="S5-225647" w:date="2022-08-25T14:24:00Z">
        <w:r>
          <w:rPr/>
          <w:t>2.</w:t>
        </w:r>
      </w:ins>
      <w:ins w:id="3533" w:author="S5-225647" w:date="2022-08-25T14:24:00Z">
        <w:r>
          <w:rPr/>
          <w:tab/>
        </w:r>
      </w:ins>
      <w:ins w:id="3534" w:author="S5-225647" w:date="2022-08-25T14:24:00Z">
        <w:r>
          <w:rPr/>
          <w:t>PDU session establishment procedure per TS 32.255 [</w:t>
        </w:r>
      </w:ins>
      <w:ins w:id="3535" w:author="cmcc" w:date="2022-08-25T14:43:00Z">
        <w:r>
          <w:rPr>
            <w:lang w:val="en-US"/>
          </w:rPr>
          <w:t>12</w:t>
        </w:r>
      </w:ins>
      <w:ins w:id="3536" w:author="S5-225647" w:date="2022-08-25T14:24:00Z">
        <w:del w:id="3537" w:author="cmcc" w:date="2022-08-25T14:43:00Z">
          <w:r>
            <w:rPr/>
            <w:delText>x</w:delText>
          </w:r>
        </w:del>
      </w:ins>
      <w:ins w:id="3538" w:author="S5-225647" w:date="2022-08-25T14:24:00Z">
        <w:r>
          <w:rPr/>
          <w:t>] clause 5.2.2.2.2 from step 10</w:t>
        </w:r>
      </w:ins>
    </w:p>
    <w:p>
      <w:pPr>
        <w:rPr>
          <w:ins w:id="3539" w:author="S5-225647" w:date="2022-08-25T14:24:00Z"/>
        </w:rPr>
      </w:pPr>
    </w:p>
    <w:p>
      <w:pPr>
        <w:rPr>
          <w:ins w:id="3540" w:author="S5-225647" w:date="2022-08-25T14:24:00Z"/>
          <w:lang w:eastAsia="zh-CN"/>
        </w:rPr>
      </w:pPr>
      <w:ins w:id="3541" w:author="S5-225647" w:date="2022-08-25T14:24:00Z">
        <w:r>
          <w:rPr>
            <w:lang w:eastAsia="zh-CN"/>
          </w:rPr>
          <w:t xml:space="preserve">The figure </w:t>
        </w:r>
      </w:ins>
      <w:ins w:id="3542" w:author="S5-225647" w:date="2022-08-25T14:24:00Z">
        <w:r>
          <w:rPr/>
          <w:t>6.1.4.</w:t>
        </w:r>
      </w:ins>
      <w:ins w:id="3543" w:author="S5-225647" w:date="2022-08-25T14:25:00Z">
        <w:r>
          <w:rPr>
            <w:lang w:val="en-US"/>
          </w:rPr>
          <w:t>4</w:t>
        </w:r>
      </w:ins>
      <w:ins w:id="3544" w:author="S5-225647" w:date="2022-08-25T14:24:00Z">
        <w:r>
          <w:rPr/>
          <w:t xml:space="preserve">.3-2 </w:t>
        </w:r>
      </w:ins>
      <w:ins w:id="3545" w:author="S5-225647" w:date="2022-08-25T14:24:00Z">
        <w:r>
          <w:rPr>
            <w:lang w:eastAsia="zh-CN"/>
          </w:rPr>
          <w:t xml:space="preserve">describes the high-level charging procedure for UE registration converged charging influenced by </w:t>
        </w:r>
      </w:ins>
      <w:ins w:id="3546" w:author="S5-225647" w:date="2022-08-25T14:24:00Z">
        <w:r>
          <w:rPr/>
          <w:t>NPN converged charging using distributed charging architecture</w:t>
        </w:r>
      </w:ins>
      <w:ins w:id="3547" w:author="S5-225647" w:date="2022-08-25T14:24:00Z">
        <w:r>
          <w:rPr>
            <w:lang w:eastAsia="zh-CN"/>
          </w:rPr>
          <w:t xml:space="preserve">. </w:t>
        </w:r>
      </w:ins>
    </w:p>
    <w:p>
      <w:pPr>
        <w:keepLines/>
        <w:spacing w:after="240"/>
        <w:jc w:val="center"/>
        <w:rPr>
          <w:ins w:id="3548" w:author="S5-225647" w:date="2022-08-25T14:24:00Z"/>
          <w:rFonts w:ascii="Arial" w:hAnsi="Arial"/>
          <w:b/>
        </w:rPr>
      </w:pPr>
      <w:ins w:id="3549" w:author="S5-225647" w:date="2022-08-25T14:24:00Z"/>
      <w:ins w:id="3550" w:author="S5-225647" w:date="2022-08-25T14:24:00Z"/>
      <w:ins w:id="3551" w:author="S5-225647" w:date="2022-08-25T14:24:00Z"/>
      <w:ins w:id="3552" w:author="S5-225647" w:date="2022-08-25T14:24:00Z">
        <w:r>
          <w:rPr/>
          <w:object>
            <v:shape id="_x0000_i1045" o:spt="75" type="#_x0000_t75" style="height:387pt;width:533pt;" o:ole="t" filled="f" o:preferrelative="t" stroked="f" coordsize="21600,21600">
              <v:path/>
              <v:fill on="f" focussize="0,0"/>
              <v:stroke on="f" joinstyle="miter"/>
              <v:imagedata r:id="rId49" o:title=""/>
              <o:lock v:ext="edit" aspectratio="t"/>
              <w10:wrap type="none"/>
              <w10:anchorlock/>
            </v:shape>
            <o:OLEObject Type="Embed" ProgID="Visio.Drawing.11" ShapeID="_x0000_i1045" DrawAspect="Content" ObjectID="_1468075745" r:id="rId48">
              <o:LockedField>false</o:LockedField>
            </o:OLEObject>
          </w:object>
        </w:r>
      </w:ins>
      <w:ins w:id="3554" w:author="S5-225647" w:date="2022-08-25T14:24:00Z">
        <w:bookmarkEnd w:id="159"/>
        <w:bookmarkEnd w:id="160"/>
        <w:bookmarkEnd w:id="161"/>
        <w:bookmarkEnd w:id="162"/>
        <w:bookmarkEnd w:id="163"/>
        <w:bookmarkEnd w:id="164"/>
        <w:bookmarkEnd w:id="165"/>
      </w:ins>
      <w:ins w:id="3555" w:author="S5-225647" w:date="2022-08-25T14:24:00Z">
        <w:r>
          <w:rPr>
            <w:rFonts w:ascii="Arial" w:hAnsi="Arial"/>
            <w:b/>
          </w:rPr>
          <w:t>Figure 6.1.4.</w:t>
        </w:r>
      </w:ins>
      <w:ins w:id="3556" w:author="S5-225647" w:date="2022-08-25T14:25:00Z">
        <w:r>
          <w:rPr>
            <w:rFonts w:ascii="Arial" w:hAnsi="Arial"/>
            <w:b/>
            <w:lang w:val="en-US"/>
          </w:rPr>
          <w:t>4</w:t>
        </w:r>
      </w:ins>
      <w:ins w:id="3557" w:author="S5-225647" w:date="2022-08-25T14:24:00Z">
        <w:r>
          <w:rPr>
            <w:rFonts w:ascii="Arial" w:hAnsi="Arial"/>
            <w:b/>
          </w:rPr>
          <w:t xml:space="preserve">.3-2: </w:t>
        </w:r>
      </w:ins>
      <w:ins w:id="3558" w:author="S5-225647" w:date="2022-08-25T14:24:00Z">
        <w:r>
          <w:rPr>
            <w:rFonts w:ascii="Arial" w:hAnsi="Arial"/>
            <w:b/>
            <w:lang w:eastAsia="zh-CN"/>
          </w:rPr>
          <w:t xml:space="preserve">UE Registration converged charging influenced by </w:t>
        </w:r>
      </w:ins>
      <w:ins w:id="3559" w:author="S5-225647" w:date="2022-08-25T14:24:00Z">
        <w:r>
          <w:rPr>
            <w:rFonts w:ascii="Arial" w:hAnsi="Arial"/>
            <w:b/>
          </w:rPr>
          <w:t xml:space="preserve">NPN converged charging </w:t>
        </w:r>
      </w:ins>
    </w:p>
    <w:p>
      <w:pPr>
        <w:pStyle w:val="49"/>
        <w:rPr>
          <w:ins w:id="3560" w:author="S5-225647" w:date="2022-08-25T14:24:00Z"/>
          <w:lang w:eastAsia="ko-KR"/>
        </w:rPr>
      </w:pPr>
      <w:ins w:id="3561" w:author="S5-225647" w:date="2022-08-25T14:24:00Z">
        <w:r>
          <w:rPr>
            <w:lang w:eastAsia="ko-KR"/>
          </w:rPr>
          <w:t>1.</w:t>
        </w:r>
      </w:ins>
      <w:ins w:id="3562" w:author="S5-225647" w:date="2022-08-25T14:24:00Z">
        <w:r>
          <w:rPr>
            <w:lang w:eastAsia="ko-KR"/>
          </w:rPr>
          <w:tab/>
        </w:r>
      </w:ins>
      <w:ins w:id="3563" w:author="S5-225647" w:date="2022-08-25T14:24:00Z">
        <w:r>
          <w:rPr>
            <w:lang w:eastAsia="ko-KR"/>
          </w:rPr>
          <w:t>Steps according to TS 32.256 [11] clause 5.2.2.2.4 for individual UE charging covered by UE CCS.</w:t>
        </w:r>
      </w:ins>
    </w:p>
    <w:p>
      <w:pPr>
        <w:pStyle w:val="49"/>
        <w:rPr>
          <w:ins w:id="3564" w:author="S5-225647" w:date="2022-08-25T14:24:00Z"/>
          <w:lang w:eastAsia="ko-KR"/>
        </w:rPr>
      </w:pPr>
      <w:ins w:id="3565" w:author="S5-225647" w:date="2022-08-25T14:24:00Z">
        <w:r>
          <w:rPr>
            <w:lang w:eastAsia="ko-KR"/>
          </w:rPr>
          <w:t>16ch1-a.</w:t>
        </w:r>
      </w:ins>
      <w:ins w:id="3566" w:author="S5-225647" w:date="2022-08-25T14:24:00Z">
        <w:r>
          <w:rPr>
            <w:lang w:eastAsia="ko-KR"/>
          </w:rPr>
          <w:tab/>
        </w:r>
      </w:ins>
      <w:ins w:id="3567" w:author="S5-225647" w:date="2022-08-25T14:24:00Z">
        <w:r>
          <w:rPr>
            <w:b/>
          </w:rPr>
          <w:t>Charging data request [Initial]:</w:t>
        </w:r>
      </w:ins>
      <w:ins w:id="3568" w:author="S5-225647" w:date="2022-08-25T14:24:00Z">
        <w:r>
          <w:rPr/>
          <w:t xml:space="preserve"> AMF (CTF) sends the request to the UE CHF for the service to be granted authorization to start, and to reserve the number of units if required.</w:t>
        </w:r>
      </w:ins>
    </w:p>
    <w:p>
      <w:pPr>
        <w:pStyle w:val="49"/>
        <w:rPr>
          <w:ins w:id="3569" w:author="S5-225647" w:date="2022-08-25T14:24:00Z"/>
        </w:rPr>
      </w:pPr>
      <w:ins w:id="3570" w:author="S5-225647" w:date="2022-08-25T14:24:00Z">
        <w:r>
          <w:rPr>
            <w:bCs/>
          </w:rPr>
          <w:t>16ch1-b.</w:t>
        </w:r>
      </w:ins>
      <w:ins w:id="3571" w:author="S5-225647" w:date="2022-08-25T14:24:00Z">
        <w:r>
          <w:rPr>
            <w:bCs/>
          </w:rPr>
          <w:tab/>
        </w:r>
      </w:ins>
      <w:ins w:id="3572" w:author="S5-225647" w:date="2022-08-25T14:24:00Z">
        <w:r>
          <w:rPr>
            <w:b/>
          </w:rPr>
          <w:t>Account, Rating, Reservation control:</w:t>
        </w:r>
      </w:ins>
      <w:ins w:id="3573" w:author="S5-225647" w:date="2022-08-25T14:24:00Z">
        <w:r>
          <w:rPr/>
          <w:t xml:space="preserve"> UE CCS rates the requests, if possible, the NPN CCS performs the corresponding reservation of funds on the UE's account balance.</w:t>
        </w:r>
      </w:ins>
    </w:p>
    <w:p>
      <w:pPr>
        <w:pStyle w:val="49"/>
        <w:rPr>
          <w:ins w:id="3574" w:author="S5-225647" w:date="2022-08-25T14:24:00Z"/>
          <w:lang w:eastAsia="ko-KR"/>
        </w:rPr>
      </w:pPr>
      <w:ins w:id="3575" w:author="S5-225647" w:date="2022-08-25T14:24:00Z">
        <w:r>
          <w:rPr>
            <w:lang w:eastAsia="ko-KR"/>
          </w:rPr>
          <w:t xml:space="preserve">16ch1-c. </w:t>
        </w:r>
      </w:ins>
      <w:ins w:id="3576" w:author="S5-225647" w:date="2022-08-25T14:24:00Z">
        <w:r>
          <w:rPr>
            <w:lang w:eastAsia="ko-KR"/>
          </w:rPr>
          <w:tab/>
        </w:r>
      </w:ins>
      <w:ins w:id="3577" w:author="S5-225647" w:date="2022-08-25T14:24:00Z">
        <w:r>
          <w:rPr>
            <w:b/>
            <w:bCs/>
            <w:lang w:eastAsia="ko-KR"/>
          </w:rPr>
          <w:t>Determine NPN CHF:</w:t>
        </w:r>
      </w:ins>
      <w:ins w:id="3578" w:author="S5-225647" w:date="2022-08-25T14:24:00Z">
        <w:r>
          <w:rPr>
            <w:lang w:eastAsia="ko-KR"/>
          </w:rPr>
          <w:t xml:space="preserve"> UE CCS determines that the UE registration charging needs input from NPN charging, the determination can for example be based on CAG identifier.</w:t>
        </w:r>
      </w:ins>
    </w:p>
    <w:p>
      <w:pPr>
        <w:pStyle w:val="49"/>
        <w:rPr>
          <w:ins w:id="3579" w:author="S5-225647" w:date="2022-08-25T14:24:00Z"/>
          <w:lang w:eastAsia="ko-KR"/>
        </w:rPr>
      </w:pPr>
      <w:ins w:id="3580" w:author="S5-225647" w:date="2022-08-25T14:24:00Z">
        <w:r>
          <w:rPr>
            <w:lang w:eastAsia="ko-KR"/>
          </w:rPr>
          <w:t>16ch2-a.</w:t>
        </w:r>
      </w:ins>
      <w:ins w:id="3581" w:author="S5-225647" w:date="2022-08-25T14:24:00Z">
        <w:r>
          <w:rPr>
            <w:lang w:eastAsia="ko-KR"/>
          </w:rPr>
          <w:tab/>
        </w:r>
      </w:ins>
      <w:ins w:id="3582" w:author="S5-225647" w:date="2022-08-25T14:24:00Z">
        <w:r>
          <w:rPr>
            <w:b/>
          </w:rPr>
          <w:t>Charging service request [Initial]:</w:t>
        </w:r>
      </w:ins>
      <w:ins w:id="3583" w:author="S5-225647" w:date="2022-08-25T14:24:00Z">
        <w:r>
          <w:rPr/>
          <w:t xml:space="preserve"> UE CCS (acting like a CTF) sends the request to the NPN CHF for the service to be granted authorization to start, and to reserve the number of units if required.</w:t>
        </w:r>
      </w:ins>
      <w:ins w:id="3584" w:author="S5-225647" w:date="2022-08-25T14:24:00Z">
        <w:r>
          <w:rPr>
            <w:lang w:eastAsia="ko-KR"/>
          </w:rPr>
          <w:t xml:space="preserve"> </w:t>
        </w:r>
      </w:ins>
    </w:p>
    <w:p>
      <w:pPr>
        <w:pStyle w:val="49"/>
        <w:rPr>
          <w:ins w:id="3585" w:author="S5-225647" w:date="2022-08-25T14:24:00Z"/>
        </w:rPr>
      </w:pPr>
      <w:ins w:id="3586" w:author="S5-225647" w:date="2022-08-25T14:24:00Z">
        <w:r>
          <w:rPr>
            <w:bCs/>
          </w:rPr>
          <w:t>16ch2-b.</w:t>
        </w:r>
      </w:ins>
      <w:ins w:id="3587" w:author="S5-225647" w:date="2022-08-25T14:24:00Z">
        <w:r>
          <w:rPr>
            <w:bCs/>
          </w:rPr>
          <w:tab/>
        </w:r>
      </w:ins>
      <w:ins w:id="3588" w:author="S5-225647" w:date="2022-08-25T14:24:00Z">
        <w:r>
          <w:rPr>
            <w:b/>
          </w:rPr>
          <w:t>Account, Rating, Reservation control:</w:t>
        </w:r>
      </w:ins>
      <w:ins w:id="3589" w:author="S5-225647" w:date="2022-08-25T14:24:00Z">
        <w:r>
          <w:rPr/>
          <w:t xml:space="preserve"> NPN CCS rates the requests, if possible, the NPN CCS performs the corresponding reservation of funds on the NPN-SC's account balance. </w:t>
        </w:r>
      </w:ins>
      <w:ins w:id="3590" w:author="S5-225647" w:date="2022-08-25T14:24:00Z">
        <w:r>
          <w:rPr>
            <w:lang w:eastAsia="ko-KR"/>
          </w:rPr>
          <w:t>Examples of type of units could be "number of UE registrations"</w:t>
        </w:r>
      </w:ins>
      <w:ins w:id="3591" w:author="S5-225647" w:date="2022-08-25T14:24:00Z">
        <w:r>
          <w:rPr/>
          <w:t>, the trigger for charging service request could be reception of a charging data request in the UE CCS</w:t>
        </w:r>
      </w:ins>
      <w:ins w:id="3592" w:author="S5-225647" w:date="2022-08-25T14:24:00Z">
        <w:r>
          <w:rPr>
            <w:lang w:eastAsia="ko-KR"/>
          </w:rPr>
          <w:t>.</w:t>
        </w:r>
      </w:ins>
    </w:p>
    <w:p>
      <w:pPr>
        <w:pStyle w:val="49"/>
        <w:rPr>
          <w:ins w:id="3593" w:author="S5-225647" w:date="2022-08-25T14:24:00Z"/>
          <w:lang w:eastAsia="ko-KR"/>
        </w:rPr>
      </w:pPr>
      <w:ins w:id="3594" w:author="S5-225647" w:date="2022-08-25T14:24:00Z">
        <w:r>
          <w:rPr>
            <w:lang w:eastAsia="ko-KR"/>
          </w:rPr>
          <w:t>16ch2-c.</w:t>
        </w:r>
      </w:ins>
      <w:ins w:id="3595" w:author="S5-225647" w:date="2022-08-25T14:24:00Z">
        <w:r>
          <w:rPr>
            <w:lang w:eastAsia="ko-KR"/>
          </w:rPr>
          <w:tab/>
        </w:r>
      </w:ins>
      <w:ins w:id="3596" w:author="S5-225647" w:date="2022-08-25T14:24:00Z">
        <w:r>
          <w:rPr>
            <w:b/>
          </w:rPr>
          <w:t>Open CDR:</w:t>
        </w:r>
      </w:ins>
      <w:ins w:id="3597" w:author="S5-225647" w:date="2022-08-25T14:24:00Z">
        <w:r>
          <w:rPr/>
          <w:t xml:space="preserve"> based on policies, the NPN CHF opens a CDR for the NPN-SC related to the service.</w:t>
        </w:r>
      </w:ins>
    </w:p>
    <w:p>
      <w:pPr>
        <w:pStyle w:val="49"/>
        <w:rPr>
          <w:ins w:id="3598" w:author="S5-225647" w:date="2022-08-25T14:24:00Z"/>
        </w:rPr>
      </w:pPr>
      <w:ins w:id="3599" w:author="S5-225647" w:date="2022-08-25T14:24:00Z">
        <w:r>
          <w:rPr>
            <w:bCs/>
          </w:rPr>
          <w:t>16ch2-d.</w:t>
        </w:r>
      </w:ins>
      <w:ins w:id="3600" w:author="S5-225647" w:date="2022-08-25T14:24:00Z">
        <w:r>
          <w:rPr>
            <w:bCs/>
          </w:rPr>
          <w:tab/>
        </w:r>
      </w:ins>
      <w:ins w:id="3601" w:author="S5-225647" w:date="2022-08-25T14:24:00Z">
        <w:r>
          <w:rPr>
            <w:b/>
          </w:rPr>
          <w:t>Charging service response [Initial]:</w:t>
        </w:r>
      </w:ins>
      <w:ins w:id="3602" w:author="S5-225647" w:date="2022-08-25T14:24:00Z">
        <w:r>
          <w:rPr/>
          <w:t xml:space="preserve"> The NPN CHF grants authorization to UE CHF for the registration to continue.</w:t>
        </w:r>
      </w:ins>
    </w:p>
    <w:p>
      <w:pPr>
        <w:pStyle w:val="49"/>
        <w:rPr>
          <w:ins w:id="3603" w:author="S5-225647" w:date="2022-08-25T14:24:00Z"/>
          <w:lang w:eastAsia="ko-KR"/>
        </w:rPr>
      </w:pPr>
      <w:ins w:id="3604" w:author="S5-225647" w:date="2022-08-25T14:24:00Z">
        <w:r>
          <w:rPr>
            <w:lang w:eastAsia="ko-KR"/>
          </w:rPr>
          <w:t>16ch1-d.</w:t>
        </w:r>
      </w:ins>
      <w:ins w:id="3605" w:author="S5-225647" w:date="2022-08-25T14:24:00Z">
        <w:r>
          <w:rPr>
            <w:lang w:eastAsia="ko-KR"/>
          </w:rPr>
          <w:tab/>
        </w:r>
      </w:ins>
      <w:ins w:id="3606" w:author="S5-225647" w:date="2022-08-25T14:24:00Z">
        <w:r>
          <w:rPr>
            <w:b/>
          </w:rPr>
          <w:t>Open CDR:</w:t>
        </w:r>
      </w:ins>
      <w:ins w:id="3607" w:author="S5-225647" w:date="2022-08-25T14:24:00Z">
        <w:r>
          <w:rPr/>
          <w:t xml:space="preserve"> based on policies, the UE CHF opens a CDR for the UE related to the service.</w:t>
        </w:r>
      </w:ins>
    </w:p>
    <w:p>
      <w:pPr>
        <w:pStyle w:val="49"/>
        <w:rPr>
          <w:ins w:id="3608" w:author="S5-225647" w:date="2022-08-25T14:24:00Z"/>
        </w:rPr>
      </w:pPr>
      <w:ins w:id="3609" w:author="S5-225647" w:date="2022-08-25T14:24:00Z">
        <w:r>
          <w:rPr>
            <w:bCs/>
          </w:rPr>
          <w:t>16ch2-e.</w:t>
        </w:r>
      </w:ins>
      <w:ins w:id="3610" w:author="S5-225647" w:date="2022-08-25T14:24:00Z">
        <w:r>
          <w:rPr>
            <w:bCs/>
          </w:rPr>
          <w:tab/>
        </w:r>
      </w:ins>
      <w:ins w:id="3611" w:author="S5-225647" w:date="2022-08-25T14:24:00Z">
        <w:r>
          <w:rPr>
            <w:b/>
          </w:rPr>
          <w:t>Charging data response [Initial]:</w:t>
        </w:r>
      </w:ins>
      <w:ins w:id="3612" w:author="S5-225647" w:date="2022-08-25T14:24:00Z">
        <w:r>
          <w:rPr/>
          <w:t xml:space="preserve"> The UE CHF grants authorization to AMF (CTF) for the registration to continue.</w:t>
        </w:r>
      </w:ins>
    </w:p>
    <w:p>
      <w:pPr>
        <w:pStyle w:val="49"/>
        <w:rPr>
          <w:ins w:id="3613" w:author="S5-225647" w:date="2022-08-25T14:24:00Z"/>
          <w:lang w:val="en-US"/>
        </w:rPr>
      </w:pPr>
      <w:ins w:id="3614" w:author="S5-225647" w:date="2022-08-25T14:24:00Z">
        <w:r>
          <w:rPr/>
          <w:t>2.</w:t>
        </w:r>
      </w:ins>
      <w:ins w:id="3615" w:author="S5-225647" w:date="2022-08-25T14:24:00Z">
        <w:r>
          <w:rPr/>
          <w:tab/>
        </w:r>
      </w:ins>
      <w:ins w:id="3616" w:author="S5-225647" w:date="2022-08-25T14:24:00Z">
        <w:r>
          <w:rPr/>
          <w:t xml:space="preserve">Registration procedure per </w:t>
        </w:r>
      </w:ins>
      <w:ins w:id="3617" w:author="S5-225647" w:date="2022-08-25T14:24:00Z">
        <w:r>
          <w:rPr>
            <w:lang w:eastAsia="ko-KR"/>
          </w:rPr>
          <w:t xml:space="preserve">TS 32.256 [11] clause 5.2.2.2.4 </w:t>
        </w:r>
      </w:ins>
      <w:ins w:id="3618" w:author="S5-225647" w:date="2022-08-25T14:24:00Z">
        <w:r>
          <w:rPr/>
          <w:t>from step 17</w:t>
        </w:r>
      </w:ins>
      <w:ins w:id="3619" w:author="S5-225647" w:date="2022-08-25T14:24:00Z">
        <w:r>
          <w:rPr>
            <w:lang w:val="en-US"/>
          </w:rPr>
          <w:t>.</w:t>
        </w:r>
      </w:ins>
    </w:p>
    <w:p>
      <w:pPr>
        <w:ind w:left="568" w:hanging="284"/>
        <w:rPr>
          <w:rFonts w:eastAsia="Times New Roman"/>
          <w:color w:val="000000"/>
          <w:szCs w:val="24"/>
          <w:lang w:val="en-US" w:eastAsia="zh-CN"/>
        </w:rPr>
      </w:pPr>
    </w:p>
    <w:bookmarkEnd w:id="128"/>
    <w:p>
      <w:pPr>
        <w:pStyle w:val="4"/>
        <w:rPr>
          <w:rFonts w:eastAsia="宋体"/>
        </w:rPr>
      </w:pPr>
      <w:bookmarkStart w:id="172" w:name="_Toc112331188"/>
      <w:bookmarkStart w:id="173" w:name="_Toc32640"/>
      <w:r>
        <w:rPr>
          <w:rFonts w:eastAsia="宋体"/>
          <w:lang w:val="en-US"/>
        </w:rPr>
        <w:t>6</w:t>
      </w:r>
      <w:r>
        <w:rPr>
          <w:rFonts w:eastAsia="宋体"/>
        </w:rPr>
        <w:t>.1.</w:t>
      </w:r>
      <w:r>
        <w:rPr>
          <w:rFonts w:hint="eastAsia" w:eastAsia="宋体"/>
          <w:lang w:eastAsia="zh-CN"/>
        </w:rPr>
        <w:t>5</w:t>
      </w:r>
      <w:r>
        <w:rPr>
          <w:rFonts w:eastAsia="宋体"/>
        </w:rPr>
        <w:tab/>
      </w:r>
      <w:r>
        <w:rPr>
          <w:rFonts w:eastAsia="宋体"/>
        </w:rPr>
        <w:t>Evaluation</w:t>
      </w:r>
      <w:bookmarkEnd w:id="172"/>
      <w:bookmarkEnd w:id="173"/>
    </w:p>
    <w:p>
      <w:pPr>
        <w:rPr>
          <w:lang w:eastAsia="zh-CN"/>
        </w:rPr>
      </w:pPr>
      <w:r>
        <w:t>TBD</w:t>
      </w:r>
    </w:p>
    <w:p>
      <w:pPr>
        <w:pStyle w:val="4"/>
        <w:rPr>
          <w:rFonts w:eastAsia="宋体"/>
        </w:rPr>
      </w:pPr>
      <w:bookmarkStart w:id="174" w:name="_Toc112331189"/>
      <w:bookmarkStart w:id="175" w:name="_Toc1346"/>
      <w:r>
        <w:rPr>
          <w:rFonts w:eastAsia="宋体"/>
          <w:lang w:val="en-US"/>
        </w:rPr>
        <w:t>6</w:t>
      </w:r>
      <w:r>
        <w:rPr>
          <w:rFonts w:eastAsia="宋体"/>
        </w:rPr>
        <w:t>.1.</w:t>
      </w:r>
      <w:r>
        <w:rPr>
          <w:rFonts w:eastAsia="宋体"/>
          <w:lang w:val="en-US"/>
        </w:rPr>
        <w:t>6</w:t>
      </w:r>
      <w:r>
        <w:rPr>
          <w:rFonts w:eastAsia="宋体"/>
        </w:rPr>
        <w:tab/>
      </w:r>
      <w:r>
        <w:rPr>
          <w:rFonts w:eastAsia="宋体"/>
        </w:rPr>
        <w:t>Conclusion</w:t>
      </w:r>
      <w:bookmarkEnd w:id="174"/>
      <w:bookmarkEnd w:id="175"/>
    </w:p>
    <w:p>
      <w:pPr>
        <w:rPr>
          <w:lang w:eastAsia="zh-CN"/>
        </w:rPr>
      </w:pPr>
      <w:r>
        <w:t>TBD</w:t>
      </w:r>
    </w:p>
    <w:p>
      <w:pPr>
        <w:pStyle w:val="2"/>
        <w:rPr>
          <w:lang w:val="en-US" w:eastAsia="zh-CN"/>
        </w:rPr>
      </w:pPr>
      <w:bookmarkStart w:id="176" w:name="_Toc17033"/>
      <w:bookmarkStart w:id="177" w:name="_Toc112331190"/>
      <w:r>
        <w:rPr>
          <w:lang w:val="en-US" w:eastAsia="zh-CN"/>
        </w:rPr>
        <w:t>7</w:t>
      </w:r>
      <w:r>
        <w:rPr>
          <w:lang w:val="en-US" w:eastAsia="zh-CN"/>
        </w:rPr>
        <w:tab/>
      </w:r>
      <w:r>
        <w:rPr>
          <w:lang w:val="en-US" w:eastAsia="zh-CN"/>
        </w:rPr>
        <w:t>Conclusions and recommendations</w:t>
      </w:r>
      <w:bookmarkEnd w:id="176"/>
      <w:bookmarkEnd w:id="177"/>
    </w:p>
    <w:p>
      <w:pPr>
        <w:pStyle w:val="10"/>
        <w:rPr>
          <w:lang w:eastAsia="zh-CN"/>
        </w:rPr>
      </w:pPr>
      <w:r>
        <w:br w:type="page"/>
      </w:r>
      <w:bookmarkStart w:id="178" w:name="_Toc20225"/>
      <w:bookmarkStart w:id="179" w:name="_Toc112331191"/>
      <w:bookmarkStart w:id="180" w:name="_Toc24420"/>
      <w:r>
        <w:t>Annex &lt;A&gt;:</w:t>
      </w:r>
      <w:r>
        <w:br w:type="textWrapping"/>
      </w:r>
      <w:r>
        <w:t>Change history</w:t>
      </w:r>
      <w:bookmarkEnd w:id="178"/>
      <w:bookmarkEnd w:id="179"/>
      <w:bookmarkEnd w:id="180"/>
    </w:p>
    <w:p>
      <w:pPr>
        <w:pStyle w:val="51"/>
      </w:pPr>
      <w:bookmarkStart w:id="181" w:name="historyclause"/>
      <w:bookmarkEnd w:id="181"/>
    </w:p>
    <w:tbl>
      <w:tblPr>
        <w:tblStyle w:val="27"/>
        <w:tblW w:w="0" w:type="auto"/>
        <w:tblInd w:w="40" w:type="dxa"/>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40" w:type="dxa"/>
          <w:bottom w:w="0" w:type="dxa"/>
          <w:right w:w="40" w:type="dxa"/>
        </w:tblCellMar>
      </w:tblPr>
      <w:tblGrid>
        <w:gridCol w:w="800"/>
        <w:gridCol w:w="901"/>
        <w:gridCol w:w="993"/>
        <w:gridCol w:w="425"/>
        <w:gridCol w:w="425"/>
        <w:gridCol w:w="425"/>
        <w:gridCol w:w="4962"/>
        <w:gridCol w:w="708"/>
      </w:tblGrid>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cantSplit/>
        </w:trPr>
        <w:tc>
          <w:tcPr>
            <w:tcW w:w="9639" w:type="dxa"/>
            <w:gridSpan w:val="8"/>
            <w:tcBorders>
              <w:bottom w:val="nil"/>
            </w:tcBorders>
            <w:shd w:val="solid" w:color="FFFFFF" w:fill="auto"/>
          </w:tcPr>
          <w:p>
            <w:pPr>
              <w:pStyle w:val="41"/>
              <w:jc w:val="center"/>
              <w:rPr>
                <w:b/>
                <w:sz w:val="16"/>
              </w:rPr>
            </w:pPr>
            <w:r>
              <w:rPr>
                <w:b/>
              </w:rPr>
              <w:t>Change history</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pct10" w:color="auto" w:fill="FFFFFF"/>
          </w:tcPr>
          <w:p>
            <w:pPr>
              <w:pStyle w:val="41"/>
              <w:rPr>
                <w:b/>
                <w:sz w:val="16"/>
              </w:rPr>
            </w:pPr>
            <w:r>
              <w:rPr>
                <w:b/>
                <w:sz w:val="16"/>
              </w:rPr>
              <w:t>Date</w:t>
            </w:r>
          </w:p>
        </w:tc>
        <w:tc>
          <w:tcPr>
            <w:tcW w:w="901" w:type="dxa"/>
            <w:shd w:val="pct10" w:color="auto" w:fill="FFFFFF"/>
          </w:tcPr>
          <w:p>
            <w:pPr>
              <w:pStyle w:val="41"/>
              <w:rPr>
                <w:b/>
                <w:sz w:val="16"/>
              </w:rPr>
            </w:pPr>
            <w:r>
              <w:rPr>
                <w:b/>
                <w:sz w:val="16"/>
              </w:rPr>
              <w:t>Meeting</w:t>
            </w:r>
          </w:p>
        </w:tc>
        <w:tc>
          <w:tcPr>
            <w:tcW w:w="993" w:type="dxa"/>
            <w:shd w:val="pct10" w:color="auto" w:fill="FFFFFF"/>
          </w:tcPr>
          <w:p>
            <w:pPr>
              <w:pStyle w:val="41"/>
              <w:rPr>
                <w:b/>
                <w:sz w:val="16"/>
              </w:rPr>
            </w:pPr>
            <w:r>
              <w:rPr>
                <w:b/>
                <w:sz w:val="16"/>
              </w:rPr>
              <w:t>TDoc</w:t>
            </w:r>
          </w:p>
        </w:tc>
        <w:tc>
          <w:tcPr>
            <w:tcW w:w="425" w:type="dxa"/>
            <w:shd w:val="pct10" w:color="auto" w:fill="FFFFFF"/>
          </w:tcPr>
          <w:p>
            <w:pPr>
              <w:pStyle w:val="41"/>
              <w:rPr>
                <w:b/>
                <w:sz w:val="16"/>
              </w:rPr>
            </w:pPr>
            <w:r>
              <w:rPr>
                <w:b/>
                <w:sz w:val="16"/>
              </w:rPr>
              <w:t>CR</w:t>
            </w:r>
          </w:p>
        </w:tc>
        <w:tc>
          <w:tcPr>
            <w:tcW w:w="425" w:type="dxa"/>
            <w:shd w:val="pct10" w:color="auto" w:fill="FFFFFF"/>
          </w:tcPr>
          <w:p>
            <w:pPr>
              <w:pStyle w:val="41"/>
              <w:rPr>
                <w:b/>
                <w:sz w:val="16"/>
              </w:rPr>
            </w:pPr>
            <w:r>
              <w:rPr>
                <w:b/>
                <w:sz w:val="16"/>
              </w:rPr>
              <w:t>Rev</w:t>
            </w:r>
          </w:p>
        </w:tc>
        <w:tc>
          <w:tcPr>
            <w:tcW w:w="425" w:type="dxa"/>
            <w:shd w:val="pct10" w:color="auto" w:fill="FFFFFF"/>
          </w:tcPr>
          <w:p>
            <w:pPr>
              <w:pStyle w:val="41"/>
              <w:rPr>
                <w:b/>
                <w:sz w:val="16"/>
              </w:rPr>
            </w:pPr>
            <w:r>
              <w:rPr>
                <w:b/>
                <w:sz w:val="16"/>
              </w:rPr>
              <w:t>Cat</w:t>
            </w:r>
          </w:p>
        </w:tc>
        <w:tc>
          <w:tcPr>
            <w:tcW w:w="4962" w:type="dxa"/>
            <w:shd w:val="pct10" w:color="auto" w:fill="FFFFFF"/>
          </w:tcPr>
          <w:p>
            <w:pPr>
              <w:pStyle w:val="41"/>
              <w:rPr>
                <w:b/>
                <w:sz w:val="16"/>
              </w:rPr>
            </w:pPr>
            <w:r>
              <w:rPr>
                <w:b/>
                <w:sz w:val="16"/>
              </w:rPr>
              <w:t>Subject/Comment</w:t>
            </w:r>
          </w:p>
        </w:tc>
        <w:tc>
          <w:tcPr>
            <w:tcW w:w="708" w:type="dxa"/>
            <w:shd w:val="pct10" w:color="auto" w:fill="FFFFFF"/>
          </w:tcPr>
          <w:p>
            <w:pPr>
              <w:pStyle w:val="41"/>
              <w:rPr>
                <w:b/>
                <w:sz w:val="16"/>
              </w:rPr>
            </w:pPr>
            <w:r>
              <w:rPr>
                <w:b/>
                <w:sz w:val="16"/>
              </w:rPr>
              <w:t>New version</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43"/>
              <w:rPr>
                <w:sz w:val="16"/>
                <w:szCs w:val="16"/>
                <w:lang w:eastAsia="zh-CN"/>
              </w:rPr>
            </w:pPr>
            <w:r>
              <w:rPr>
                <w:sz w:val="16"/>
                <w:szCs w:val="16"/>
              </w:rPr>
              <w:t>202</w:t>
            </w:r>
            <w:r>
              <w:rPr>
                <w:rFonts w:hint="eastAsia"/>
                <w:sz w:val="16"/>
                <w:szCs w:val="16"/>
                <w:lang w:eastAsia="zh-CN"/>
              </w:rPr>
              <w:t>2</w:t>
            </w:r>
            <w:r>
              <w:rPr>
                <w:sz w:val="16"/>
                <w:szCs w:val="16"/>
              </w:rPr>
              <w:t>-0</w:t>
            </w:r>
            <w:r>
              <w:rPr>
                <w:rFonts w:hint="eastAsia"/>
                <w:sz w:val="16"/>
                <w:szCs w:val="16"/>
                <w:lang w:eastAsia="zh-CN"/>
              </w:rPr>
              <w:t>4</w:t>
            </w:r>
          </w:p>
        </w:tc>
        <w:tc>
          <w:tcPr>
            <w:tcW w:w="901" w:type="dxa"/>
            <w:shd w:val="solid" w:color="FFFFFF" w:fill="auto"/>
          </w:tcPr>
          <w:p>
            <w:pPr>
              <w:pStyle w:val="43"/>
              <w:rPr>
                <w:sz w:val="16"/>
                <w:szCs w:val="16"/>
              </w:rPr>
            </w:pPr>
            <w:r>
              <w:rPr>
                <w:sz w:val="16"/>
                <w:szCs w:val="16"/>
              </w:rPr>
              <w:t>SA5#1</w:t>
            </w:r>
            <w:r>
              <w:rPr>
                <w:rFonts w:hint="eastAsia"/>
                <w:sz w:val="16"/>
                <w:szCs w:val="16"/>
                <w:lang w:eastAsia="zh-CN"/>
              </w:rPr>
              <w:t>42</w:t>
            </w:r>
            <w:r>
              <w:rPr>
                <w:sz w:val="16"/>
                <w:szCs w:val="16"/>
              </w:rPr>
              <w:t>e</w:t>
            </w:r>
          </w:p>
        </w:tc>
        <w:tc>
          <w:tcPr>
            <w:tcW w:w="993" w:type="dxa"/>
            <w:shd w:val="solid" w:color="FFFFFF" w:fill="auto"/>
          </w:tcPr>
          <w:p>
            <w:pPr>
              <w:pStyle w:val="43"/>
              <w:rPr>
                <w:sz w:val="16"/>
                <w:szCs w:val="16"/>
              </w:rPr>
            </w:pPr>
            <w:r>
              <w:rPr>
                <w:rFonts w:hint="eastAsia"/>
                <w:sz w:val="16"/>
                <w:szCs w:val="16"/>
              </w:rPr>
              <w:t>S5-222381</w:t>
            </w:r>
          </w:p>
        </w:tc>
        <w:tc>
          <w:tcPr>
            <w:tcW w:w="425" w:type="dxa"/>
            <w:shd w:val="solid" w:color="FFFFFF" w:fill="auto"/>
          </w:tcPr>
          <w:p>
            <w:pPr>
              <w:pStyle w:val="41"/>
              <w:rPr>
                <w:sz w:val="16"/>
                <w:szCs w:val="16"/>
              </w:rPr>
            </w:pPr>
          </w:p>
        </w:tc>
        <w:tc>
          <w:tcPr>
            <w:tcW w:w="425" w:type="dxa"/>
            <w:shd w:val="solid" w:color="FFFFFF" w:fill="auto"/>
          </w:tcPr>
          <w:p>
            <w:pPr>
              <w:pStyle w:val="40"/>
              <w:rPr>
                <w:sz w:val="16"/>
                <w:szCs w:val="16"/>
              </w:rPr>
            </w:pPr>
          </w:p>
        </w:tc>
        <w:tc>
          <w:tcPr>
            <w:tcW w:w="425" w:type="dxa"/>
            <w:shd w:val="solid" w:color="FFFFFF" w:fill="auto"/>
          </w:tcPr>
          <w:p>
            <w:pPr>
              <w:pStyle w:val="43"/>
              <w:rPr>
                <w:sz w:val="16"/>
                <w:szCs w:val="16"/>
              </w:rPr>
            </w:pPr>
          </w:p>
        </w:tc>
        <w:tc>
          <w:tcPr>
            <w:tcW w:w="4962" w:type="dxa"/>
            <w:shd w:val="solid" w:color="FFFFFF" w:fill="auto"/>
          </w:tcPr>
          <w:p>
            <w:pPr>
              <w:pStyle w:val="41"/>
              <w:rPr>
                <w:sz w:val="16"/>
                <w:szCs w:val="16"/>
              </w:rPr>
            </w:pPr>
            <w:r>
              <w:rPr>
                <w:sz w:val="16"/>
                <w:szCs w:val="16"/>
              </w:rPr>
              <w:t>Initial skeleton</w:t>
            </w:r>
          </w:p>
        </w:tc>
        <w:tc>
          <w:tcPr>
            <w:tcW w:w="708" w:type="dxa"/>
            <w:shd w:val="solid" w:color="FFFFFF" w:fill="auto"/>
          </w:tcPr>
          <w:p>
            <w:pPr>
              <w:pStyle w:val="43"/>
              <w:rPr>
                <w:sz w:val="16"/>
                <w:szCs w:val="16"/>
              </w:rPr>
            </w:pPr>
            <w:r>
              <w:rPr>
                <w:sz w:val="16"/>
                <w:szCs w:val="16"/>
              </w:rPr>
              <w:t>0.0.0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43"/>
              <w:rPr>
                <w:sz w:val="16"/>
                <w:szCs w:val="16"/>
              </w:rPr>
            </w:pPr>
            <w:r>
              <w:rPr>
                <w:sz w:val="16"/>
                <w:szCs w:val="16"/>
              </w:rPr>
              <w:t>202</w:t>
            </w:r>
            <w:r>
              <w:rPr>
                <w:rFonts w:hint="eastAsia"/>
                <w:sz w:val="16"/>
                <w:szCs w:val="16"/>
                <w:lang w:eastAsia="zh-CN"/>
              </w:rPr>
              <w:t>2</w:t>
            </w:r>
            <w:r>
              <w:rPr>
                <w:sz w:val="16"/>
                <w:szCs w:val="16"/>
              </w:rPr>
              <w:t>-0</w:t>
            </w:r>
            <w:r>
              <w:rPr>
                <w:rFonts w:hint="eastAsia"/>
                <w:sz w:val="16"/>
                <w:szCs w:val="16"/>
                <w:lang w:eastAsia="zh-CN"/>
              </w:rPr>
              <w:t>4</w:t>
            </w:r>
          </w:p>
        </w:tc>
        <w:tc>
          <w:tcPr>
            <w:tcW w:w="901" w:type="dxa"/>
            <w:shd w:val="solid" w:color="FFFFFF" w:fill="auto"/>
          </w:tcPr>
          <w:p>
            <w:pPr>
              <w:pStyle w:val="43"/>
              <w:rPr>
                <w:sz w:val="16"/>
                <w:szCs w:val="16"/>
              </w:rPr>
            </w:pPr>
            <w:r>
              <w:rPr>
                <w:sz w:val="16"/>
                <w:szCs w:val="16"/>
              </w:rPr>
              <w:t>SA5#1</w:t>
            </w:r>
            <w:r>
              <w:rPr>
                <w:rFonts w:hint="eastAsia"/>
                <w:sz w:val="16"/>
                <w:szCs w:val="16"/>
                <w:lang w:eastAsia="zh-CN"/>
              </w:rPr>
              <w:t>42</w:t>
            </w:r>
            <w:r>
              <w:rPr>
                <w:sz w:val="16"/>
                <w:szCs w:val="16"/>
              </w:rPr>
              <w:t>e</w:t>
            </w:r>
          </w:p>
        </w:tc>
        <w:tc>
          <w:tcPr>
            <w:tcW w:w="993" w:type="dxa"/>
            <w:shd w:val="solid" w:color="FFFFFF" w:fill="auto"/>
          </w:tcPr>
          <w:p>
            <w:pPr>
              <w:pStyle w:val="43"/>
              <w:rPr>
                <w:sz w:val="16"/>
                <w:szCs w:val="16"/>
              </w:rPr>
            </w:pPr>
            <w:r>
              <w:rPr>
                <w:rFonts w:hint="eastAsia"/>
                <w:sz w:val="16"/>
                <w:szCs w:val="16"/>
              </w:rPr>
              <w:t>S5-222395</w:t>
            </w:r>
          </w:p>
          <w:p>
            <w:pPr>
              <w:pStyle w:val="43"/>
              <w:rPr>
                <w:sz w:val="16"/>
                <w:szCs w:val="16"/>
              </w:rPr>
            </w:pPr>
            <w:r>
              <w:rPr>
                <w:rFonts w:hint="eastAsia"/>
                <w:sz w:val="16"/>
                <w:szCs w:val="16"/>
              </w:rPr>
              <w:t>S5-222392</w:t>
            </w:r>
          </w:p>
          <w:p>
            <w:pPr>
              <w:pStyle w:val="43"/>
              <w:rPr>
                <w:sz w:val="16"/>
                <w:szCs w:val="16"/>
              </w:rPr>
            </w:pPr>
            <w:r>
              <w:rPr>
                <w:rFonts w:hint="eastAsia"/>
                <w:sz w:val="16"/>
                <w:szCs w:val="16"/>
              </w:rPr>
              <w:t>S5-222394</w:t>
            </w:r>
          </w:p>
        </w:tc>
        <w:tc>
          <w:tcPr>
            <w:tcW w:w="425" w:type="dxa"/>
            <w:shd w:val="solid" w:color="FFFFFF" w:fill="auto"/>
          </w:tcPr>
          <w:p>
            <w:pPr>
              <w:pStyle w:val="41"/>
              <w:rPr>
                <w:sz w:val="16"/>
                <w:szCs w:val="16"/>
              </w:rPr>
            </w:pPr>
          </w:p>
        </w:tc>
        <w:tc>
          <w:tcPr>
            <w:tcW w:w="425" w:type="dxa"/>
            <w:shd w:val="solid" w:color="FFFFFF" w:fill="auto"/>
          </w:tcPr>
          <w:p>
            <w:pPr>
              <w:pStyle w:val="40"/>
              <w:rPr>
                <w:sz w:val="16"/>
                <w:szCs w:val="16"/>
              </w:rPr>
            </w:pPr>
          </w:p>
        </w:tc>
        <w:tc>
          <w:tcPr>
            <w:tcW w:w="425" w:type="dxa"/>
            <w:shd w:val="solid" w:color="FFFFFF" w:fill="auto"/>
          </w:tcPr>
          <w:p>
            <w:pPr>
              <w:pStyle w:val="43"/>
              <w:rPr>
                <w:sz w:val="16"/>
                <w:szCs w:val="16"/>
              </w:rPr>
            </w:pPr>
          </w:p>
        </w:tc>
        <w:tc>
          <w:tcPr>
            <w:tcW w:w="4962" w:type="dxa"/>
            <w:shd w:val="solid" w:color="FFFFFF" w:fill="auto"/>
          </w:tcPr>
          <w:p>
            <w:pPr>
              <w:pStyle w:val="41"/>
              <w:rPr>
                <w:sz w:val="16"/>
                <w:szCs w:val="16"/>
              </w:rPr>
            </w:pPr>
            <w:r>
              <w:rPr>
                <w:rFonts w:hint="eastAsia"/>
                <w:sz w:val="16"/>
                <w:szCs w:val="16"/>
              </w:rPr>
              <w:t>Skeleton update</w:t>
            </w:r>
          </w:p>
          <w:p>
            <w:pPr>
              <w:pStyle w:val="41"/>
              <w:rPr>
                <w:sz w:val="16"/>
                <w:szCs w:val="16"/>
              </w:rPr>
            </w:pPr>
            <w:r>
              <w:rPr>
                <w:rFonts w:hint="eastAsia"/>
                <w:sz w:val="16"/>
                <w:szCs w:val="16"/>
              </w:rPr>
              <w:t>Add scope</w:t>
            </w:r>
          </w:p>
          <w:p>
            <w:pPr>
              <w:pStyle w:val="41"/>
              <w:rPr>
                <w:sz w:val="16"/>
                <w:szCs w:val="16"/>
              </w:rPr>
            </w:pPr>
            <w:r>
              <w:rPr>
                <w:rFonts w:hint="eastAsia"/>
                <w:sz w:val="16"/>
                <w:szCs w:val="16"/>
              </w:rPr>
              <w:t>Add reference</w:t>
            </w:r>
          </w:p>
        </w:tc>
        <w:tc>
          <w:tcPr>
            <w:tcW w:w="708" w:type="dxa"/>
            <w:shd w:val="solid" w:color="FFFFFF" w:fill="auto"/>
          </w:tcPr>
          <w:p>
            <w:pPr>
              <w:pStyle w:val="43"/>
              <w:rPr>
                <w:sz w:val="16"/>
                <w:szCs w:val="16"/>
              </w:rPr>
            </w:pPr>
            <w:r>
              <w:rPr>
                <w:sz w:val="16"/>
                <w:szCs w:val="16"/>
              </w:rPr>
              <w:t>0.</w:t>
            </w:r>
            <w:r>
              <w:rPr>
                <w:sz w:val="16"/>
                <w:szCs w:val="16"/>
                <w:lang w:val="en-US"/>
              </w:rPr>
              <w:t>1</w:t>
            </w:r>
            <w:r>
              <w:rPr>
                <w:sz w:val="16"/>
                <w:szCs w:val="16"/>
              </w:rPr>
              <w:t>.0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43"/>
              <w:rPr>
                <w:sz w:val="16"/>
                <w:szCs w:val="16"/>
                <w:lang w:val="en-US"/>
              </w:rPr>
            </w:pPr>
            <w:r>
              <w:rPr>
                <w:sz w:val="16"/>
                <w:szCs w:val="16"/>
              </w:rPr>
              <w:t>202</w:t>
            </w:r>
            <w:r>
              <w:rPr>
                <w:rFonts w:hint="eastAsia"/>
                <w:sz w:val="16"/>
                <w:szCs w:val="16"/>
                <w:lang w:eastAsia="zh-CN"/>
              </w:rPr>
              <w:t>2</w:t>
            </w:r>
            <w:r>
              <w:rPr>
                <w:sz w:val="16"/>
                <w:szCs w:val="16"/>
              </w:rPr>
              <w:t>-0</w:t>
            </w:r>
            <w:r>
              <w:rPr>
                <w:sz w:val="16"/>
                <w:szCs w:val="16"/>
                <w:lang w:val="en-US"/>
              </w:rPr>
              <w:t>5</w:t>
            </w:r>
          </w:p>
        </w:tc>
        <w:tc>
          <w:tcPr>
            <w:tcW w:w="901" w:type="dxa"/>
            <w:shd w:val="solid" w:color="FFFFFF" w:fill="auto"/>
          </w:tcPr>
          <w:p>
            <w:pPr>
              <w:pStyle w:val="43"/>
              <w:rPr>
                <w:sz w:val="16"/>
                <w:szCs w:val="16"/>
              </w:rPr>
            </w:pPr>
            <w:r>
              <w:rPr>
                <w:sz w:val="16"/>
                <w:szCs w:val="16"/>
              </w:rPr>
              <w:t>SA5#1</w:t>
            </w:r>
            <w:r>
              <w:rPr>
                <w:rFonts w:hint="eastAsia"/>
                <w:sz w:val="16"/>
                <w:szCs w:val="16"/>
                <w:lang w:eastAsia="zh-CN"/>
              </w:rPr>
              <w:t>4</w:t>
            </w:r>
            <w:r>
              <w:rPr>
                <w:sz w:val="16"/>
                <w:szCs w:val="16"/>
                <w:lang w:val="en-US" w:eastAsia="zh-CN"/>
              </w:rPr>
              <w:t>3</w:t>
            </w:r>
            <w:r>
              <w:rPr>
                <w:sz w:val="16"/>
                <w:szCs w:val="16"/>
              </w:rPr>
              <w:t>e</w:t>
            </w:r>
          </w:p>
        </w:tc>
        <w:tc>
          <w:tcPr>
            <w:tcW w:w="993" w:type="dxa"/>
            <w:shd w:val="solid" w:color="FFFFFF" w:fill="auto"/>
          </w:tcPr>
          <w:p>
            <w:pPr>
              <w:pStyle w:val="43"/>
              <w:rPr>
                <w:sz w:val="16"/>
                <w:szCs w:val="16"/>
              </w:rPr>
            </w:pPr>
            <w:r>
              <w:rPr>
                <w:rFonts w:hint="eastAsia"/>
                <w:sz w:val="16"/>
                <w:szCs w:val="16"/>
              </w:rPr>
              <w:t>S5-223082</w:t>
            </w:r>
          </w:p>
          <w:p>
            <w:pPr>
              <w:pStyle w:val="43"/>
              <w:rPr>
                <w:sz w:val="16"/>
                <w:szCs w:val="16"/>
              </w:rPr>
            </w:pPr>
            <w:r>
              <w:rPr>
                <w:rFonts w:hint="eastAsia"/>
                <w:sz w:val="16"/>
                <w:szCs w:val="16"/>
              </w:rPr>
              <w:t>S5-223083</w:t>
            </w:r>
          </w:p>
          <w:p>
            <w:pPr>
              <w:pStyle w:val="43"/>
              <w:rPr>
                <w:sz w:val="16"/>
                <w:szCs w:val="16"/>
              </w:rPr>
            </w:pPr>
            <w:r>
              <w:rPr>
                <w:rFonts w:hint="eastAsia"/>
                <w:sz w:val="16"/>
                <w:szCs w:val="16"/>
              </w:rPr>
              <w:t>S5-223709</w:t>
            </w:r>
          </w:p>
          <w:p>
            <w:pPr>
              <w:pStyle w:val="43"/>
              <w:rPr>
                <w:sz w:val="16"/>
                <w:szCs w:val="16"/>
              </w:rPr>
            </w:pPr>
            <w:r>
              <w:rPr>
                <w:rFonts w:hint="eastAsia"/>
                <w:sz w:val="16"/>
                <w:szCs w:val="16"/>
              </w:rPr>
              <w:t>S5-223706</w:t>
            </w:r>
          </w:p>
          <w:p>
            <w:pPr>
              <w:pStyle w:val="43"/>
              <w:rPr>
                <w:sz w:val="16"/>
                <w:szCs w:val="16"/>
              </w:rPr>
            </w:pPr>
            <w:r>
              <w:rPr>
                <w:rFonts w:hint="eastAsia"/>
                <w:sz w:val="16"/>
                <w:szCs w:val="16"/>
              </w:rPr>
              <w:t>S5-223708</w:t>
            </w:r>
          </w:p>
          <w:p>
            <w:pPr>
              <w:pStyle w:val="43"/>
              <w:rPr>
                <w:sz w:val="16"/>
                <w:szCs w:val="16"/>
              </w:rPr>
            </w:pPr>
          </w:p>
          <w:p>
            <w:pPr>
              <w:pStyle w:val="43"/>
              <w:rPr>
                <w:sz w:val="16"/>
                <w:szCs w:val="16"/>
              </w:rPr>
            </w:pPr>
            <w:r>
              <w:rPr>
                <w:rFonts w:hint="eastAsia"/>
                <w:sz w:val="16"/>
                <w:szCs w:val="16"/>
              </w:rPr>
              <w:t>S5-223710</w:t>
            </w:r>
          </w:p>
          <w:p>
            <w:pPr>
              <w:pStyle w:val="43"/>
              <w:rPr>
                <w:sz w:val="16"/>
                <w:szCs w:val="16"/>
              </w:rPr>
            </w:pPr>
          </w:p>
        </w:tc>
        <w:tc>
          <w:tcPr>
            <w:tcW w:w="425" w:type="dxa"/>
            <w:shd w:val="solid" w:color="FFFFFF" w:fill="auto"/>
          </w:tcPr>
          <w:p>
            <w:pPr>
              <w:pStyle w:val="41"/>
              <w:rPr>
                <w:sz w:val="16"/>
                <w:szCs w:val="16"/>
              </w:rPr>
            </w:pPr>
          </w:p>
        </w:tc>
        <w:tc>
          <w:tcPr>
            <w:tcW w:w="425" w:type="dxa"/>
            <w:shd w:val="solid" w:color="FFFFFF" w:fill="auto"/>
          </w:tcPr>
          <w:p>
            <w:pPr>
              <w:pStyle w:val="40"/>
              <w:rPr>
                <w:sz w:val="16"/>
                <w:szCs w:val="16"/>
              </w:rPr>
            </w:pPr>
          </w:p>
        </w:tc>
        <w:tc>
          <w:tcPr>
            <w:tcW w:w="425" w:type="dxa"/>
            <w:shd w:val="solid" w:color="FFFFFF" w:fill="auto"/>
          </w:tcPr>
          <w:p>
            <w:pPr>
              <w:pStyle w:val="43"/>
              <w:rPr>
                <w:sz w:val="16"/>
                <w:szCs w:val="16"/>
              </w:rPr>
            </w:pPr>
          </w:p>
        </w:tc>
        <w:tc>
          <w:tcPr>
            <w:tcW w:w="4962" w:type="dxa"/>
            <w:shd w:val="solid" w:color="FFFFFF" w:fill="auto"/>
          </w:tcPr>
          <w:p>
            <w:pPr>
              <w:pStyle w:val="41"/>
              <w:rPr>
                <w:rFonts w:cs="Arial"/>
                <w:sz w:val="16"/>
                <w:szCs w:val="16"/>
              </w:rPr>
            </w:pPr>
            <w:r>
              <w:rPr>
                <w:rFonts w:hint="eastAsia" w:cs="Arial"/>
                <w:sz w:val="16"/>
                <w:szCs w:val="16"/>
              </w:rPr>
              <w:t>Introduction of general background</w:t>
            </w:r>
          </w:p>
          <w:p>
            <w:pPr>
              <w:pStyle w:val="41"/>
              <w:rPr>
                <w:rFonts w:cs="Arial"/>
                <w:sz w:val="16"/>
                <w:szCs w:val="16"/>
              </w:rPr>
            </w:pPr>
            <w:r>
              <w:rPr>
                <w:rFonts w:hint="eastAsia" w:cs="Arial"/>
                <w:sz w:val="16"/>
                <w:szCs w:val="16"/>
              </w:rPr>
              <w:t>Introduction of non-public networks functionality and architecture</w:t>
            </w:r>
          </w:p>
          <w:p>
            <w:pPr>
              <w:pStyle w:val="41"/>
              <w:rPr>
                <w:rFonts w:cs="Arial"/>
                <w:sz w:val="16"/>
                <w:szCs w:val="16"/>
              </w:rPr>
            </w:pPr>
            <w:r>
              <w:rPr>
                <w:rFonts w:cs="Arial"/>
                <w:sz w:val="16"/>
                <w:szCs w:val="16"/>
              </w:rPr>
              <w:t>Introduction of charging modes</w:t>
            </w:r>
          </w:p>
          <w:p>
            <w:pPr>
              <w:pStyle w:val="41"/>
              <w:rPr>
                <w:rFonts w:cs="Arial"/>
                <w:sz w:val="16"/>
                <w:szCs w:val="16"/>
              </w:rPr>
            </w:pPr>
            <w:r>
              <w:rPr>
                <w:rFonts w:hint="eastAsia" w:cs="Arial"/>
                <w:sz w:val="16"/>
                <w:szCs w:val="16"/>
              </w:rPr>
              <w:t>Add the use case for SNPN</w:t>
            </w:r>
          </w:p>
          <w:p>
            <w:pPr>
              <w:pStyle w:val="41"/>
              <w:rPr>
                <w:rFonts w:cs="Arial"/>
                <w:sz w:val="16"/>
                <w:szCs w:val="16"/>
              </w:rPr>
            </w:pPr>
            <w:r>
              <w:rPr>
                <w:rFonts w:hint="eastAsia" w:cs="Arial"/>
                <w:sz w:val="16"/>
                <w:szCs w:val="16"/>
              </w:rPr>
              <w:t>Add charging scenarios and key issues for SNPN on converged charging for access connection</w:t>
            </w:r>
          </w:p>
          <w:p>
            <w:pPr>
              <w:pStyle w:val="41"/>
              <w:rPr>
                <w:rFonts w:cs="Arial"/>
                <w:sz w:val="16"/>
                <w:szCs w:val="16"/>
              </w:rPr>
            </w:pPr>
            <w:r>
              <w:rPr>
                <w:rFonts w:hint="eastAsia" w:cs="Arial"/>
                <w:sz w:val="16"/>
                <w:szCs w:val="16"/>
              </w:rPr>
              <w:t>Add charging scenarios and key issues for PNI-NPN on converged charging for access connection</w:t>
            </w:r>
          </w:p>
        </w:tc>
        <w:tc>
          <w:tcPr>
            <w:tcW w:w="708" w:type="dxa"/>
            <w:shd w:val="solid" w:color="FFFFFF" w:fill="auto"/>
          </w:tcPr>
          <w:p>
            <w:pPr>
              <w:pStyle w:val="43"/>
              <w:rPr>
                <w:sz w:val="16"/>
                <w:szCs w:val="16"/>
              </w:rPr>
            </w:pPr>
            <w:r>
              <w:rPr>
                <w:sz w:val="16"/>
                <w:szCs w:val="16"/>
              </w:rPr>
              <w:t>0.</w:t>
            </w:r>
            <w:r>
              <w:rPr>
                <w:sz w:val="16"/>
                <w:szCs w:val="16"/>
                <w:lang w:val="en-US"/>
              </w:rPr>
              <w:t>2</w:t>
            </w:r>
            <w:r>
              <w:rPr>
                <w:sz w:val="16"/>
                <w:szCs w:val="16"/>
              </w:rPr>
              <w:t>.0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43"/>
              <w:rPr>
                <w:sz w:val="16"/>
                <w:szCs w:val="16"/>
                <w:lang w:val="en-US"/>
              </w:rPr>
            </w:pPr>
            <w:r>
              <w:rPr>
                <w:sz w:val="16"/>
                <w:szCs w:val="16"/>
              </w:rPr>
              <w:t>202</w:t>
            </w:r>
            <w:r>
              <w:rPr>
                <w:rFonts w:hint="eastAsia"/>
                <w:sz w:val="16"/>
                <w:szCs w:val="16"/>
                <w:lang w:eastAsia="zh-CN"/>
              </w:rPr>
              <w:t>2</w:t>
            </w:r>
            <w:r>
              <w:rPr>
                <w:sz w:val="16"/>
                <w:szCs w:val="16"/>
              </w:rPr>
              <w:t>-0</w:t>
            </w:r>
            <w:r>
              <w:rPr>
                <w:sz w:val="16"/>
                <w:szCs w:val="16"/>
                <w:lang w:val="en-US"/>
              </w:rPr>
              <w:t>7</w:t>
            </w:r>
          </w:p>
        </w:tc>
        <w:tc>
          <w:tcPr>
            <w:tcW w:w="901" w:type="dxa"/>
            <w:shd w:val="solid" w:color="FFFFFF" w:fill="auto"/>
          </w:tcPr>
          <w:p>
            <w:pPr>
              <w:pStyle w:val="43"/>
              <w:rPr>
                <w:sz w:val="16"/>
                <w:szCs w:val="16"/>
              </w:rPr>
            </w:pPr>
            <w:r>
              <w:rPr>
                <w:sz w:val="16"/>
                <w:szCs w:val="16"/>
              </w:rPr>
              <w:t>SA5#1</w:t>
            </w:r>
            <w:r>
              <w:rPr>
                <w:rFonts w:hint="eastAsia"/>
                <w:sz w:val="16"/>
                <w:szCs w:val="16"/>
                <w:lang w:eastAsia="zh-CN"/>
              </w:rPr>
              <w:t>4</w:t>
            </w:r>
            <w:r>
              <w:rPr>
                <w:sz w:val="16"/>
                <w:szCs w:val="16"/>
                <w:lang w:val="en-US" w:eastAsia="zh-CN"/>
              </w:rPr>
              <w:t>4</w:t>
            </w:r>
            <w:r>
              <w:rPr>
                <w:sz w:val="16"/>
                <w:szCs w:val="16"/>
              </w:rPr>
              <w:t>e</w:t>
            </w:r>
          </w:p>
        </w:tc>
        <w:tc>
          <w:tcPr>
            <w:tcW w:w="993" w:type="dxa"/>
            <w:shd w:val="solid" w:color="FFFFFF" w:fill="auto"/>
          </w:tcPr>
          <w:p>
            <w:pPr>
              <w:pStyle w:val="43"/>
              <w:rPr>
                <w:sz w:val="16"/>
                <w:szCs w:val="16"/>
              </w:rPr>
            </w:pPr>
            <w:r>
              <w:rPr>
                <w:rFonts w:hint="eastAsia"/>
                <w:sz w:val="16"/>
                <w:szCs w:val="16"/>
              </w:rPr>
              <w:t>S5-224187</w:t>
            </w:r>
          </w:p>
          <w:p>
            <w:pPr>
              <w:pStyle w:val="43"/>
              <w:rPr>
                <w:sz w:val="16"/>
                <w:szCs w:val="16"/>
              </w:rPr>
            </w:pPr>
          </w:p>
          <w:p>
            <w:pPr>
              <w:pStyle w:val="43"/>
              <w:rPr>
                <w:sz w:val="16"/>
                <w:szCs w:val="16"/>
              </w:rPr>
            </w:pPr>
            <w:r>
              <w:rPr>
                <w:rFonts w:hint="eastAsia"/>
                <w:sz w:val="16"/>
                <w:szCs w:val="16"/>
              </w:rPr>
              <w:t>S5-224188</w:t>
            </w:r>
          </w:p>
          <w:p>
            <w:pPr>
              <w:pStyle w:val="43"/>
              <w:rPr>
                <w:sz w:val="16"/>
                <w:szCs w:val="16"/>
              </w:rPr>
            </w:pPr>
            <w:r>
              <w:rPr>
                <w:rFonts w:hint="eastAsia"/>
                <w:sz w:val="16"/>
                <w:szCs w:val="16"/>
              </w:rPr>
              <w:t>S5-224189</w:t>
            </w:r>
          </w:p>
          <w:p>
            <w:pPr>
              <w:pStyle w:val="43"/>
              <w:rPr>
                <w:sz w:val="16"/>
                <w:szCs w:val="16"/>
              </w:rPr>
            </w:pPr>
            <w:r>
              <w:rPr>
                <w:rFonts w:hint="eastAsia"/>
                <w:sz w:val="16"/>
                <w:szCs w:val="16"/>
              </w:rPr>
              <w:t>S5-224</w:t>
            </w:r>
            <w:r>
              <w:rPr>
                <w:sz w:val="16"/>
                <w:szCs w:val="16"/>
                <w:lang w:val="en-US"/>
              </w:rPr>
              <w:t>480</w:t>
            </w:r>
          </w:p>
        </w:tc>
        <w:tc>
          <w:tcPr>
            <w:tcW w:w="425" w:type="dxa"/>
            <w:shd w:val="solid" w:color="FFFFFF" w:fill="auto"/>
          </w:tcPr>
          <w:p>
            <w:pPr>
              <w:pStyle w:val="41"/>
              <w:rPr>
                <w:sz w:val="16"/>
                <w:szCs w:val="16"/>
              </w:rPr>
            </w:pPr>
          </w:p>
        </w:tc>
        <w:tc>
          <w:tcPr>
            <w:tcW w:w="425" w:type="dxa"/>
            <w:shd w:val="solid" w:color="FFFFFF" w:fill="auto"/>
          </w:tcPr>
          <w:p>
            <w:pPr>
              <w:pStyle w:val="40"/>
              <w:rPr>
                <w:sz w:val="16"/>
                <w:szCs w:val="16"/>
              </w:rPr>
            </w:pPr>
          </w:p>
        </w:tc>
        <w:tc>
          <w:tcPr>
            <w:tcW w:w="425" w:type="dxa"/>
            <w:shd w:val="solid" w:color="FFFFFF" w:fill="auto"/>
          </w:tcPr>
          <w:p>
            <w:pPr>
              <w:pStyle w:val="43"/>
              <w:rPr>
                <w:sz w:val="16"/>
                <w:szCs w:val="16"/>
              </w:rPr>
            </w:pPr>
          </w:p>
        </w:tc>
        <w:tc>
          <w:tcPr>
            <w:tcW w:w="4962" w:type="dxa"/>
            <w:shd w:val="solid" w:color="FFFFFF" w:fill="auto"/>
          </w:tcPr>
          <w:p>
            <w:pPr>
              <w:pStyle w:val="41"/>
              <w:rPr>
                <w:rFonts w:cs="Arial"/>
                <w:sz w:val="16"/>
                <w:szCs w:val="16"/>
              </w:rPr>
            </w:pPr>
            <w:r>
              <w:rPr>
                <w:rFonts w:hint="eastAsia" w:cs="Arial"/>
                <w:sz w:val="16"/>
                <w:szCs w:val="16"/>
              </w:rPr>
              <w:t>Addition of solution for end user charging for PNI-NPN network access and usage</w:t>
            </w:r>
          </w:p>
          <w:p>
            <w:pPr>
              <w:pStyle w:val="41"/>
              <w:rPr>
                <w:rFonts w:cs="Arial"/>
                <w:sz w:val="16"/>
                <w:szCs w:val="16"/>
              </w:rPr>
            </w:pPr>
            <w:r>
              <w:rPr>
                <w:rFonts w:hint="eastAsia" w:cs="Arial"/>
                <w:sz w:val="16"/>
                <w:szCs w:val="16"/>
              </w:rPr>
              <w:t>Adding charging scenarios and key issues for PNI-NPN in topic 1</w:t>
            </w:r>
          </w:p>
          <w:p>
            <w:pPr>
              <w:pStyle w:val="41"/>
              <w:rPr>
                <w:rFonts w:cs="Arial"/>
                <w:sz w:val="16"/>
                <w:szCs w:val="16"/>
              </w:rPr>
            </w:pPr>
            <w:r>
              <w:rPr>
                <w:rFonts w:hint="eastAsia" w:cs="Arial"/>
                <w:sz w:val="16"/>
                <w:szCs w:val="16"/>
              </w:rPr>
              <w:t>Addition of solution for converged charging for number of UEs</w:t>
            </w:r>
          </w:p>
          <w:p>
            <w:pPr>
              <w:pStyle w:val="41"/>
              <w:rPr>
                <w:rFonts w:cs="Arial"/>
                <w:sz w:val="16"/>
                <w:szCs w:val="16"/>
              </w:rPr>
            </w:pPr>
            <w:r>
              <w:rPr>
                <w:rFonts w:hint="eastAsia" w:cs="Arial"/>
                <w:sz w:val="16"/>
                <w:szCs w:val="16"/>
              </w:rPr>
              <w:t>The New Topic about access to PLMN services via SNPN</w:t>
            </w:r>
          </w:p>
        </w:tc>
        <w:tc>
          <w:tcPr>
            <w:tcW w:w="708" w:type="dxa"/>
            <w:shd w:val="solid" w:color="FFFFFF" w:fill="auto"/>
          </w:tcPr>
          <w:p>
            <w:pPr>
              <w:pStyle w:val="43"/>
              <w:rPr>
                <w:sz w:val="16"/>
                <w:szCs w:val="16"/>
              </w:rPr>
            </w:pPr>
            <w:r>
              <w:rPr>
                <w:sz w:val="16"/>
                <w:szCs w:val="16"/>
              </w:rPr>
              <w:t>0.</w:t>
            </w:r>
            <w:r>
              <w:rPr>
                <w:sz w:val="16"/>
                <w:szCs w:val="16"/>
                <w:lang w:val="en-US"/>
              </w:rPr>
              <w:t>3</w:t>
            </w:r>
            <w:r>
              <w:rPr>
                <w:sz w:val="16"/>
                <w:szCs w:val="16"/>
              </w:rPr>
              <w:t>.0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ins w:id="3620" w:author="cmcc" w:date="2022-08-25T14:45:00Z"/>
        </w:trPr>
        <w:tc>
          <w:tcPr>
            <w:tcW w:w="800" w:type="dxa"/>
            <w:shd w:val="solid" w:color="FFFFFF" w:fill="auto"/>
          </w:tcPr>
          <w:p>
            <w:pPr>
              <w:pStyle w:val="43"/>
              <w:rPr>
                <w:ins w:id="3621" w:author="cmcc" w:date="2022-08-25T14:45:00Z"/>
                <w:rFonts w:hint="eastAsia"/>
                <w:sz w:val="16"/>
                <w:szCs w:val="16"/>
                <w:lang w:eastAsia="zh-CN"/>
              </w:rPr>
            </w:pPr>
            <w:ins w:id="3622" w:author="cmcc" w:date="2022-08-25T14:46:00Z">
              <w:r>
                <w:rPr>
                  <w:sz w:val="16"/>
                  <w:szCs w:val="16"/>
                </w:rPr>
                <w:t>202</w:t>
              </w:r>
            </w:ins>
            <w:ins w:id="3623" w:author="cmcc" w:date="2022-08-25T14:46:00Z">
              <w:r>
                <w:rPr>
                  <w:rFonts w:hint="eastAsia"/>
                  <w:sz w:val="16"/>
                  <w:szCs w:val="16"/>
                  <w:lang w:eastAsia="zh-CN"/>
                </w:rPr>
                <w:t>2</w:t>
              </w:r>
            </w:ins>
            <w:ins w:id="3624" w:author="cmcc" w:date="2022-08-25T14:46:00Z">
              <w:r>
                <w:rPr>
                  <w:sz w:val="16"/>
                  <w:szCs w:val="16"/>
                </w:rPr>
                <w:t>-0</w:t>
              </w:r>
            </w:ins>
            <w:ins w:id="3625" w:author="cmcc" w:date="2022-08-25T14:46:00Z">
              <w:r>
                <w:rPr>
                  <w:rFonts w:hint="eastAsia"/>
                  <w:sz w:val="16"/>
                  <w:szCs w:val="16"/>
                  <w:lang w:val="en-US" w:eastAsia="zh-CN"/>
                </w:rPr>
                <w:t>8</w:t>
              </w:r>
            </w:ins>
          </w:p>
        </w:tc>
        <w:tc>
          <w:tcPr>
            <w:tcW w:w="901" w:type="dxa"/>
            <w:shd w:val="solid" w:color="FFFFFF" w:fill="auto"/>
          </w:tcPr>
          <w:p>
            <w:pPr>
              <w:pStyle w:val="43"/>
              <w:rPr>
                <w:ins w:id="3626" w:author="cmcc" w:date="2022-08-25T14:45:00Z"/>
                <w:sz w:val="16"/>
                <w:szCs w:val="16"/>
              </w:rPr>
            </w:pPr>
            <w:ins w:id="3627" w:author="cmcc" w:date="2022-08-25T14:46:00Z">
              <w:r>
                <w:rPr>
                  <w:sz w:val="16"/>
                  <w:szCs w:val="16"/>
                </w:rPr>
                <w:t>SA5#1</w:t>
              </w:r>
            </w:ins>
            <w:ins w:id="3628" w:author="cmcc" w:date="2022-08-25T14:46:00Z">
              <w:r>
                <w:rPr>
                  <w:rFonts w:hint="eastAsia"/>
                  <w:sz w:val="16"/>
                  <w:szCs w:val="16"/>
                  <w:lang w:eastAsia="zh-CN"/>
                </w:rPr>
                <w:t>4</w:t>
              </w:r>
            </w:ins>
            <w:ins w:id="3629" w:author="cmcc" w:date="2022-08-25T14:46:00Z">
              <w:r>
                <w:rPr>
                  <w:rFonts w:hint="eastAsia"/>
                  <w:sz w:val="16"/>
                  <w:szCs w:val="16"/>
                  <w:lang w:val="en-US" w:eastAsia="zh-CN"/>
                </w:rPr>
                <w:t>5</w:t>
              </w:r>
            </w:ins>
            <w:ins w:id="3630" w:author="cmcc" w:date="2022-08-25T14:46:00Z">
              <w:r>
                <w:rPr>
                  <w:sz w:val="16"/>
                  <w:szCs w:val="16"/>
                </w:rPr>
                <w:t>e</w:t>
              </w:r>
            </w:ins>
          </w:p>
        </w:tc>
        <w:tc>
          <w:tcPr>
            <w:tcW w:w="993" w:type="dxa"/>
            <w:shd w:val="solid" w:color="FFFFFF" w:fill="auto"/>
          </w:tcPr>
          <w:p>
            <w:pPr>
              <w:pStyle w:val="43"/>
              <w:rPr>
                <w:ins w:id="3631" w:author="cmcc" w:date="2022-08-25T14:46:00Z"/>
                <w:rFonts w:hint="eastAsia"/>
                <w:sz w:val="16"/>
                <w:szCs w:val="16"/>
                <w:lang w:eastAsia="zh-CN"/>
              </w:rPr>
            </w:pPr>
            <w:ins w:id="3632" w:author="cmcc" w:date="2022-08-25T14:47:00Z">
              <w:r>
                <w:rPr>
                  <w:sz w:val="16"/>
                  <w:szCs w:val="16"/>
                </w:rPr>
                <w:t>S5-225652</w:t>
              </w:r>
            </w:ins>
          </w:p>
          <w:p>
            <w:pPr>
              <w:pStyle w:val="43"/>
              <w:rPr>
                <w:ins w:id="3633" w:author="cmcc" w:date="2022-08-25T14:46:00Z"/>
                <w:sz w:val="16"/>
                <w:szCs w:val="16"/>
              </w:rPr>
            </w:pPr>
            <w:ins w:id="3634" w:author="cmcc" w:date="2022-08-25T14:49:00Z">
              <w:r>
                <w:rPr>
                  <w:sz w:val="16"/>
                  <w:szCs w:val="16"/>
                </w:rPr>
                <w:t>S5-225764</w:t>
              </w:r>
            </w:ins>
          </w:p>
          <w:p>
            <w:pPr>
              <w:pStyle w:val="43"/>
              <w:rPr>
                <w:ins w:id="3635" w:author="cmcc" w:date="2022-08-25T14:46:00Z"/>
                <w:sz w:val="16"/>
                <w:szCs w:val="16"/>
              </w:rPr>
            </w:pPr>
            <w:ins w:id="3636" w:author="cmcc" w:date="2022-08-25T14:50:00Z">
              <w:r>
                <w:rPr>
                  <w:sz w:val="16"/>
                  <w:szCs w:val="16"/>
                </w:rPr>
                <w:t>S5-225188</w:t>
              </w:r>
            </w:ins>
          </w:p>
          <w:p>
            <w:pPr>
              <w:pStyle w:val="43"/>
              <w:rPr>
                <w:ins w:id="3637" w:author="cmcc" w:date="2022-08-25T14:52:00Z"/>
                <w:rFonts w:hint="eastAsia"/>
                <w:sz w:val="16"/>
                <w:szCs w:val="16"/>
                <w:lang w:eastAsia="zh-CN"/>
              </w:rPr>
            </w:pPr>
            <w:ins w:id="3638" w:author="cmcc" w:date="2022-08-25T14:51:00Z">
              <w:r>
                <w:rPr>
                  <w:sz w:val="16"/>
                  <w:szCs w:val="16"/>
                  <w:lang w:eastAsia="zh-CN"/>
                </w:rPr>
                <w:t>S5-225765</w:t>
              </w:r>
            </w:ins>
          </w:p>
          <w:p>
            <w:pPr>
              <w:pStyle w:val="43"/>
              <w:rPr>
                <w:ins w:id="3639" w:author="cmcc" w:date="2022-08-25T14:53:00Z"/>
                <w:rFonts w:hint="eastAsia"/>
                <w:sz w:val="16"/>
                <w:szCs w:val="16"/>
                <w:lang w:eastAsia="zh-CN"/>
              </w:rPr>
            </w:pPr>
            <w:ins w:id="3640" w:author="cmcc" w:date="2022-08-25T14:52:00Z">
              <w:r>
                <w:rPr>
                  <w:sz w:val="16"/>
                  <w:szCs w:val="16"/>
                  <w:lang w:eastAsia="zh-CN"/>
                </w:rPr>
                <w:t>S5-225190</w:t>
              </w:r>
            </w:ins>
          </w:p>
          <w:p>
            <w:pPr>
              <w:pStyle w:val="43"/>
              <w:rPr>
                <w:ins w:id="3641" w:author="cmcc" w:date="2022-08-25T14:54:00Z"/>
                <w:rFonts w:hint="eastAsia"/>
                <w:sz w:val="16"/>
                <w:szCs w:val="16"/>
                <w:lang w:eastAsia="zh-CN"/>
              </w:rPr>
            </w:pPr>
            <w:ins w:id="3642" w:author="cmcc" w:date="2022-08-25T14:53:00Z">
              <w:r>
                <w:rPr>
                  <w:sz w:val="16"/>
                  <w:szCs w:val="16"/>
                  <w:lang w:eastAsia="zh-CN"/>
                </w:rPr>
                <w:t>S5-225766</w:t>
              </w:r>
            </w:ins>
          </w:p>
          <w:p>
            <w:pPr>
              <w:pStyle w:val="43"/>
              <w:rPr>
                <w:ins w:id="3643" w:author="cmcc" w:date="2022-08-25T14:55:00Z"/>
                <w:rFonts w:hint="eastAsia"/>
                <w:sz w:val="16"/>
                <w:szCs w:val="16"/>
                <w:lang w:eastAsia="zh-CN"/>
              </w:rPr>
            </w:pPr>
            <w:ins w:id="3644" w:author="cmcc" w:date="2022-08-25T14:54:00Z">
              <w:r>
                <w:rPr>
                  <w:sz w:val="16"/>
                  <w:szCs w:val="16"/>
                  <w:lang w:eastAsia="zh-CN"/>
                </w:rPr>
                <w:t>S5-225647</w:t>
              </w:r>
            </w:ins>
          </w:p>
          <w:p>
            <w:pPr>
              <w:pStyle w:val="43"/>
              <w:rPr>
                <w:ins w:id="3645" w:author="cmcc" w:date="2022-08-25T14:56:00Z"/>
                <w:rFonts w:hint="eastAsia"/>
                <w:sz w:val="16"/>
                <w:szCs w:val="16"/>
                <w:lang w:eastAsia="zh-CN"/>
              </w:rPr>
            </w:pPr>
            <w:ins w:id="3646" w:author="cmcc" w:date="2022-08-25T14:55:00Z">
              <w:r>
                <w:rPr>
                  <w:sz w:val="16"/>
                  <w:szCs w:val="16"/>
                  <w:lang w:eastAsia="zh-CN"/>
                </w:rPr>
                <w:t>S5-225653</w:t>
              </w:r>
            </w:ins>
          </w:p>
          <w:p>
            <w:pPr>
              <w:pStyle w:val="43"/>
              <w:rPr>
                <w:ins w:id="3647" w:author="cmcc" w:date="2022-08-25T14:57:00Z"/>
                <w:rFonts w:hint="eastAsia"/>
                <w:sz w:val="16"/>
                <w:szCs w:val="16"/>
                <w:lang w:eastAsia="zh-CN"/>
              </w:rPr>
            </w:pPr>
            <w:ins w:id="3648" w:author="cmcc" w:date="2022-08-25T14:56:00Z">
              <w:r>
                <w:rPr>
                  <w:sz w:val="16"/>
                  <w:szCs w:val="16"/>
                  <w:lang w:eastAsia="zh-CN"/>
                </w:rPr>
                <w:t>S5-225438</w:t>
              </w:r>
            </w:ins>
          </w:p>
          <w:p>
            <w:pPr>
              <w:pStyle w:val="43"/>
              <w:rPr>
                <w:ins w:id="3649" w:author="cmcc" w:date="2022-08-25T14:45:00Z"/>
                <w:rFonts w:hint="eastAsia"/>
                <w:sz w:val="16"/>
                <w:szCs w:val="16"/>
                <w:lang w:eastAsia="zh-CN"/>
              </w:rPr>
            </w:pPr>
            <w:ins w:id="3650" w:author="cmcc" w:date="2022-08-25T14:57:00Z">
              <w:r>
                <w:rPr>
                  <w:sz w:val="16"/>
                  <w:szCs w:val="16"/>
                  <w:lang w:eastAsia="zh-CN"/>
                </w:rPr>
                <w:t>S5-225439</w:t>
              </w:r>
            </w:ins>
          </w:p>
        </w:tc>
        <w:tc>
          <w:tcPr>
            <w:tcW w:w="425" w:type="dxa"/>
            <w:shd w:val="solid" w:color="FFFFFF" w:fill="auto"/>
          </w:tcPr>
          <w:p>
            <w:pPr>
              <w:pStyle w:val="41"/>
              <w:rPr>
                <w:ins w:id="3651" w:author="cmcc" w:date="2022-08-25T14:45:00Z"/>
                <w:sz w:val="16"/>
                <w:szCs w:val="16"/>
              </w:rPr>
            </w:pPr>
          </w:p>
        </w:tc>
        <w:tc>
          <w:tcPr>
            <w:tcW w:w="425" w:type="dxa"/>
            <w:shd w:val="solid" w:color="FFFFFF" w:fill="auto"/>
          </w:tcPr>
          <w:p>
            <w:pPr>
              <w:pStyle w:val="40"/>
              <w:rPr>
                <w:ins w:id="3652" w:author="cmcc" w:date="2022-08-25T14:45:00Z"/>
                <w:sz w:val="16"/>
                <w:szCs w:val="16"/>
              </w:rPr>
            </w:pPr>
          </w:p>
        </w:tc>
        <w:tc>
          <w:tcPr>
            <w:tcW w:w="425" w:type="dxa"/>
            <w:shd w:val="solid" w:color="FFFFFF" w:fill="auto"/>
          </w:tcPr>
          <w:p>
            <w:pPr>
              <w:pStyle w:val="43"/>
              <w:rPr>
                <w:ins w:id="3653" w:author="cmcc" w:date="2022-08-25T14:45:00Z"/>
                <w:sz w:val="16"/>
                <w:szCs w:val="16"/>
              </w:rPr>
            </w:pPr>
          </w:p>
        </w:tc>
        <w:tc>
          <w:tcPr>
            <w:tcW w:w="4962" w:type="dxa"/>
            <w:shd w:val="solid" w:color="FFFFFF" w:fill="auto"/>
          </w:tcPr>
          <w:p>
            <w:pPr>
              <w:pStyle w:val="41"/>
              <w:rPr>
                <w:ins w:id="3654" w:author="cmcc" w:date="2022-08-25T14:46:00Z"/>
                <w:rFonts w:cs="Arial"/>
                <w:sz w:val="16"/>
                <w:szCs w:val="16"/>
              </w:rPr>
            </w:pPr>
            <w:ins w:id="3655" w:author="cmcc" w:date="2022-08-25T14:48:00Z">
              <w:r>
                <w:rPr>
                  <w:rFonts w:cs="Arial"/>
                  <w:sz w:val="16"/>
                  <w:szCs w:val="16"/>
                </w:rPr>
                <w:t>Add end user charging solution to SNPN network access and usage</w:t>
              </w:r>
            </w:ins>
          </w:p>
          <w:p>
            <w:pPr>
              <w:pStyle w:val="41"/>
              <w:rPr>
                <w:ins w:id="3656" w:author="cmcc" w:date="2022-08-25T14:46:00Z"/>
                <w:rFonts w:cs="Arial"/>
                <w:sz w:val="16"/>
                <w:szCs w:val="16"/>
                <w:lang w:eastAsia="zh-CN"/>
              </w:rPr>
            </w:pPr>
            <w:ins w:id="3657" w:author="cmcc" w:date="2022-08-25T14:49:00Z">
              <w:r>
                <w:rPr>
                  <w:rFonts w:cs="Arial"/>
                  <w:sz w:val="16"/>
                  <w:szCs w:val="16"/>
                  <w:lang w:eastAsia="zh-CN"/>
                </w:rPr>
                <w:t>Introduction of use case and solution on number of UEs</w:t>
              </w:r>
            </w:ins>
          </w:p>
          <w:p>
            <w:pPr>
              <w:pStyle w:val="41"/>
              <w:rPr>
                <w:ins w:id="3658" w:author="cmcc" w:date="2022-08-25T14:46:00Z"/>
                <w:rFonts w:cs="Arial"/>
                <w:sz w:val="16"/>
                <w:szCs w:val="16"/>
              </w:rPr>
            </w:pPr>
            <w:ins w:id="3659" w:author="cmcc" w:date="2022-08-25T14:50:00Z">
              <w:r>
                <w:rPr>
                  <w:rFonts w:cs="Arial"/>
                  <w:sz w:val="16"/>
                  <w:szCs w:val="16"/>
                </w:rPr>
                <w:t>New charging scenarios and key issues for PNI-NPN topic 1</w:t>
              </w:r>
            </w:ins>
          </w:p>
          <w:p>
            <w:pPr>
              <w:pStyle w:val="41"/>
              <w:rPr>
                <w:ins w:id="3660" w:author="cmcc" w:date="2022-08-25T14:52:00Z"/>
                <w:rFonts w:hint="eastAsia" w:cs="Arial"/>
                <w:sz w:val="16"/>
                <w:szCs w:val="16"/>
                <w:lang w:eastAsia="zh-CN"/>
              </w:rPr>
            </w:pPr>
            <w:ins w:id="3661" w:author="cmcc" w:date="2022-08-25T14:51:00Z">
              <w:r>
                <w:rPr>
                  <w:rFonts w:cs="Arial"/>
                  <w:sz w:val="16"/>
                  <w:szCs w:val="16"/>
                  <w:lang w:eastAsia="zh-CN"/>
                </w:rPr>
                <w:t>Adding solution on number of PDU sessions for PNI-NPN</w:t>
              </w:r>
            </w:ins>
          </w:p>
          <w:p>
            <w:pPr>
              <w:pStyle w:val="41"/>
              <w:rPr>
                <w:ins w:id="3662" w:author="cmcc" w:date="2022-08-25T14:53:00Z"/>
                <w:rFonts w:hint="eastAsia" w:cs="Arial"/>
                <w:sz w:val="16"/>
                <w:szCs w:val="16"/>
                <w:lang w:eastAsia="zh-CN"/>
              </w:rPr>
            </w:pPr>
            <w:ins w:id="3663" w:author="cmcc" w:date="2022-08-25T14:52:00Z">
              <w:r>
                <w:rPr>
                  <w:rFonts w:cs="Arial"/>
                  <w:sz w:val="16"/>
                  <w:szCs w:val="16"/>
                  <w:lang w:eastAsia="zh-CN"/>
                </w:rPr>
                <w:t>New charging scenarios and key issues for SNPN topic 2</w:t>
              </w:r>
            </w:ins>
          </w:p>
          <w:p>
            <w:pPr>
              <w:pStyle w:val="41"/>
              <w:rPr>
                <w:ins w:id="3664" w:author="cmcc" w:date="2022-08-25T14:54:00Z"/>
                <w:rFonts w:hint="eastAsia" w:cs="Arial"/>
                <w:sz w:val="16"/>
                <w:szCs w:val="16"/>
                <w:lang w:eastAsia="zh-CN"/>
              </w:rPr>
            </w:pPr>
            <w:ins w:id="3665" w:author="cmcc" w:date="2022-08-25T14:53:00Z">
              <w:r>
                <w:rPr>
                  <w:rFonts w:cs="Arial"/>
                  <w:sz w:val="16"/>
                  <w:szCs w:val="16"/>
                  <w:lang w:eastAsia="zh-CN"/>
                </w:rPr>
                <w:t>Adding solution on number of PDU sessions for SNPN</w:t>
              </w:r>
            </w:ins>
          </w:p>
          <w:p>
            <w:pPr>
              <w:pStyle w:val="41"/>
              <w:rPr>
                <w:ins w:id="3666" w:author="cmcc" w:date="2022-08-25T14:55:00Z"/>
                <w:rFonts w:hint="eastAsia" w:cs="Arial"/>
                <w:sz w:val="16"/>
                <w:szCs w:val="16"/>
                <w:lang w:eastAsia="zh-CN"/>
              </w:rPr>
            </w:pPr>
            <w:ins w:id="3667" w:author="cmcc" w:date="2022-08-25T14:54:00Z">
              <w:r>
                <w:rPr>
                  <w:rFonts w:cs="Arial"/>
                  <w:sz w:val="16"/>
                  <w:szCs w:val="16"/>
                  <w:lang w:eastAsia="zh-CN"/>
                </w:rPr>
                <w:t>Addition of converged charging using separate CCS</w:t>
              </w:r>
            </w:ins>
          </w:p>
          <w:p>
            <w:pPr>
              <w:pStyle w:val="41"/>
              <w:rPr>
                <w:ins w:id="3668" w:author="cmcc" w:date="2022-08-25T14:56:00Z"/>
                <w:rFonts w:hint="eastAsia" w:cs="Arial"/>
                <w:sz w:val="16"/>
                <w:szCs w:val="16"/>
                <w:lang w:eastAsia="zh-CN"/>
              </w:rPr>
            </w:pPr>
            <w:ins w:id="3669" w:author="cmcc" w:date="2022-08-25T14:55:00Z">
              <w:r>
                <w:rPr>
                  <w:rFonts w:cs="Arial"/>
                  <w:sz w:val="16"/>
                  <w:szCs w:val="16"/>
                  <w:lang w:eastAsia="zh-CN"/>
                </w:rPr>
                <w:t>Add the solution for SNPN access the PLMN services</w:t>
              </w:r>
            </w:ins>
          </w:p>
          <w:p>
            <w:pPr>
              <w:pStyle w:val="41"/>
              <w:rPr>
                <w:ins w:id="3670" w:author="cmcc" w:date="2022-08-25T14:57:00Z"/>
                <w:rFonts w:hint="eastAsia" w:cs="Arial"/>
                <w:sz w:val="16"/>
                <w:szCs w:val="16"/>
                <w:lang w:eastAsia="zh-CN"/>
              </w:rPr>
            </w:pPr>
            <w:ins w:id="3671" w:author="cmcc" w:date="2022-08-25T14:56:00Z">
              <w:r>
                <w:rPr>
                  <w:rFonts w:cs="Arial"/>
                  <w:sz w:val="16"/>
                  <w:szCs w:val="16"/>
                  <w:lang w:eastAsia="zh-CN"/>
                </w:rPr>
                <w:t>Correction on the use cases description in the Topic 1</w:t>
              </w:r>
            </w:ins>
          </w:p>
          <w:p>
            <w:pPr>
              <w:pStyle w:val="41"/>
              <w:rPr>
                <w:ins w:id="3672" w:author="cmcc" w:date="2022-08-25T14:45:00Z"/>
                <w:rFonts w:hint="eastAsia" w:cs="Arial"/>
                <w:sz w:val="16"/>
                <w:szCs w:val="16"/>
                <w:lang w:eastAsia="zh-CN"/>
              </w:rPr>
            </w:pPr>
            <w:ins w:id="3673" w:author="cmcc" w:date="2022-08-25T14:57:00Z">
              <w:r>
                <w:rPr>
                  <w:rFonts w:cs="Arial"/>
                  <w:sz w:val="16"/>
                  <w:szCs w:val="16"/>
                  <w:lang w:eastAsia="zh-CN"/>
                </w:rPr>
                <w:t>Correction on the use cases description in the Topic 3</w:t>
              </w:r>
            </w:ins>
          </w:p>
        </w:tc>
        <w:tc>
          <w:tcPr>
            <w:tcW w:w="708" w:type="dxa"/>
            <w:shd w:val="solid" w:color="FFFFFF" w:fill="auto"/>
          </w:tcPr>
          <w:p>
            <w:pPr>
              <w:pStyle w:val="43"/>
              <w:rPr>
                <w:ins w:id="3674" w:author="cmcc" w:date="2022-08-25T14:45:00Z"/>
                <w:sz w:val="16"/>
                <w:szCs w:val="16"/>
              </w:rPr>
            </w:pPr>
            <w:ins w:id="3675" w:author="cmcc" w:date="2022-08-25T14:45:00Z">
              <w:r>
                <w:rPr>
                  <w:sz w:val="16"/>
                  <w:szCs w:val="16"/>
                </w:rPr>
                <w:t>0.</w:t>
              </w:r>
            </w:ins>
            <w:ins w:id="3676" w:author="cmcc" w:date="2022-08-25T14:45:00Z">
              <w:r>
                <w:rPr>
                  <w:rFonts w:hint="eastAsia"/>
                  <w:sz w:val="16"/>
                  <w:szCs w:val="16"/>
                  <w:lang w:val="en-US" w:eastAsia="zh-CN"/>
                </w:rPr>
                <w:t>4</w:t>
              </w:r>
            </w:ins>
            <w:ins w:id="3677" w:author="cmcc" w:date="2022-08-25T14:45:00Z">
              <w:r>
                <w:rPr>
                  <w:sz w:val="16"/>
                  <w:szCs w:val="16"/>
                </w:rPr>
                <w:t>.0</w:t>
              </w:r>
            </w:ins>
          </w:p>
        </w:tc>
      </w:tr>
    </w:tbl>
    <w:p/>
    <w:p>
      <w:pPr>
        <w:pStyle w:val="67"/>
        <w:rPr>
          <w:lang w:eastAsia="zh-CN"/>
        </w:rPr>
      </w:pPr>
    </w:p>
    <w:sectPr>
      <w:headerReference r:id="rId4" w:type="default"/>
      <w:footerReference r:id="rId5" w:type="default"/>
      <w:footnotePr>
        <w:numRestart w:val="eachSect"/>
      </w:footnotePr>
      <w:pgSz w:w="11907" w:h="16840"/>
      <w:pgMar w:top="1416" w:right="1133" w:bottom="1133" w:left="1133" w:header="850" w:footer="340" w:gutter="0"/>
      <w:cols w:space="720" w:num="1"/>
      <w:formProt w:val="0"/>
      <w:docGrid w:type="lines" w:linePitch="312" w:charSpace="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等线">
    <w:panose1 w:val="02010600030101010101"/>
    <w:charset w:val="86"/>
    <w:family w:val="auto"/>
    <w:pitch w:val="default"/>
    <w:sig w:usb0="A00002BF" w:usb1="38CF7CFA" w:usb2="00000016" w:usb3="00000000" w:csb0="0004000F" w:csb1="00000000"/>
  </w:font>
  <w:font w:name="Arial">
    <w:panose1 w:val="020B0604020202020204"/>
    <w:charset w:val="00"/>
    <w:family w:val="swiss"/>
    <w:pitch w:val="default"/>
    <w:sig w:usb0="E0002EFF" w:usb1="C000785B" w:usb2="00000009" w:usb3="00000000" w:csb0="400001FF" w:csb1="FFFF0000"/>
  </w:font>
  <w:font w:name="Segoe UI">
    <w:panose1 w:val="020B0502040204020203"/>
    <w:charset w:val="00"/>
    <w:family w:val="swiss"/>
    <w:pitch w:val="default"/>
    <w:sig w:usb0="E4002EFF" w:usb1="C000E47F" w:usb2="00000009" w:usb3="00000000" w:csb0="200001FF" w:csb1="00000000"/>
  </w:font>
  <w:font w:name="Courier New">
    <w:panose1 w:val="02070309020205020404"/>
    <w:charset w:val="00"/>
    <w:family w:val="modern"/>
    <w:pitch w:val="default"/>
    <w:sig w:usb0="E0002EFF" w:usb1="C0007843" w:usb2="00000009" w:usb3="00000000" w:csb0="400001FF" w:csb1="FFFF0000"/>
  </w:font>
  <w:font w:name="MS Mincho">
    <w:panose1 w:val="02020609040205080304"/>
    <w:charset w:val="80"/>
    <w:family w:val="roman"/>
    <w:pitch w:val="default"/>
    <w:sig w:usb0="A00002BF" w:usb1="68C7FCFB" w:usb2="00000010" w:usb3="00000000" w:csb0="4002009F" w:csb1="DFD70000"/>
  </w:font>
  <w:font w:name="Malgun Gothic">
    <w:panose1 w:val="020B0503020000020004"/>
    <w:charset w:val="81"/>
    <w:family w:val="swiss"/>
    <w:pitch w:val="default"/>
    <w:sig w:usb0="9000002F" w:usb1="29D77CFB" w:usb2="00000012" w:usb3="00000000" w:csb0="00080001" w:csb1="00000000"/>
  </w:font>
  <w:font w:name="微软雅黑">
    <w:panose1 w:val="020B0503020204020204"/>
    <w:charset w:val="86"/>
    <w:family w:val="auto"/>
    <w:pitch w:val="default"/>
    <w:sig w:usb0="80000287" w:usb1="2ACF3C50"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3"/>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pPr>
      <w:r>
        <w:separator/>
      </w:r>
    </w:p>
  </w:footnote>
  <w:footnote w:type="continuationSeparator" w:id="1">
    <w:p>
      <w:pPr>
        <w:spacing w:before="0"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Pr>
        <w:rFonts w:ascii="Arial" w:hAnsi="Arial" w:cs="Arial"/>
        <w:b/>
        <w:sz w:val="18"/>
        <w:szCs w:val="18"/>
      </w:rPr>
      <w:t>3GPP TR 28.828 V0.4.0 (2022-08)</w:t>
    </w:r>
    <w:r>
      <w:rPr>
        <w:rFonts w:ascii="Arial" w:hAnsi="Arial" w:cs="Arial"/>
        <w:b/>
        <w:sz w:val="18"/>
        <w:szCs w:val="18"/>
      </w:rPr>
      <w:fldChar w:fldCharType="end"/>
    </w:r>
  </w:p>
  <w:p>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w:t>
    </w:r>
    <w:r>
      <w:rPr>
        <w:rFonts w:ascii="Arial" w:hAnsi="Arial" w:cs="Arial"/>
        <w:b/>
        <w:sz w:val="18"/>
        <w:szCs w:val="18"/>
      </w:rPr>
      <w:fldChar w:fldCharType="end"/>
    </w:r>
  </w:p>
  <w:p>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Pr>
        <w:rFonts w:ascii="Arial" w:hAnsi="Arial" w:cs="Arial"/>
        <w:b/>
        <w:sz w:val="18"/>
        <w:szCs w:val="18"/>
      </w:rPr>
      <w:t>Release 18</w:t>
    </w:r>
    <w:r>
      <w:rPr>
        <w:rFonts w:ascii="Arial" w:hAnsi="Arial" w:cs="Arial"/>
        <w:b/>
        <w:sz w:val="18"/>
        <w:szCs w:val="18"/>
      </w:rPr>
      <w:fldChar w:fldCharType="end"/>
    </w:r>
  </w:p>
  <w:p>
    <w:pPr>
      <w:pStyle w:val="24"/>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1D5638B5"/>
    <w:multiLevelType w:val="singleLevel"/>
    <w:tmpl w:val="1D5638B5"/>
    <w:lvl w:ilvl="0" w:tentative="0">
      <w:start w:val="1"/>
      <w:numFmt w:val="decimal"/>
      <w:suff w:val="space"/>
      <w:lvlText w:val="%1."/>
      <w:lvlJc w:val="left"/>
    </w:lvl>
  </w:abstractNum>
  <w:abstractNum w:abstractNumId="1">
    <w:nsid w:val="2D600076"/>
    <w:multiLevelType w:val="multilevel"/>
    <w:tmpl w:val="2D600076"/>
    <w:lvl w:ilvl="0" w:tentative="0">
      <w:start w:val="3"/>
      <w:numFmt w:val="bullet"/>
      <w:lvlText w:val="-"/>
      <w:lvlJc w:val="left"/>
      <w:pPr>
        <w:ind w:left="644" w:hanging="360"/>
      </w:pPr>
      <w:rPr>
        <w:rFonts w:hint="default" w:ascii="Times New Roman" w:hAnsi="Times New Roman" w:eastAsia="宋体" w:cs="Times New Roman"/>
      </w:rPr>
    </w:lvl>
    <w:lvl w:ilvl="1" w:tentative="0">
      <w:start w:val="1"/>
      <w:numFmt w:val="bullet"/>
      <w:lvlText w:val=""/>
      <w:lvlJc w:val="left"/>
      <w:pPr>
        <w:ind w:left="1124" w:hanging="420"/>
      </w:pPr>
      <w:rPr>
        <w:rFonts w:hint="default" w:ascii="Wingdings" w:hAnsi="Wingdings"/>
      </w:rPr>
    </w:lvl>
    <w:lvl w:ilvl="2" w:tentative="0">
      <w:start w:val="1"/>
      <w:numFmt w:val="bullet"/>
      <w:lvlText w:val=""/>
      <w:lvlJc w:val="left"/>
      <w:pPr>
        <w:ind w:left="1544" w:hanging="420"/>
      </w:pPr>
      <w:rPr>
        <w:rFonts w:hint="default" w:ascii="Wingdings" w:hAnsi="Wingdings"/>
      </w:rPr>
    </w:lvl>
    <w:lvl w:ilvl="3" w:tentative="0">
      <w:start w:val="1"/>
      <w:numFmt w:val="bullet"/>
      <w:lvlText w:val=""/>
      <w:lvlJc w:val="left"/>
      <w:pPr>
        <w:ind w:left="1964" w:hanging="420"/>
      </w:pPr>
      <w:rPr>
        <w:rFonts w:hint="default" w:ascii="Wingdings" w:hAnsi="Wingdings"/>
      </w:rPr>
    </w:lvl>
    <w:lvl w:ilvl="4" w:tentative="0">
      <w:start w:val="1"/>
      <w:numFmt w:val="bullet"/>
      <w:lvlText w:val=""/>
      <w:lvlJc w:val="left"/>
      <w:pPr>
        <w:ind w:left="2384" w:hanging="420"/>
      </w:pPr>
      <w:rPr>
        <w:rFonts w:hint="default" w:ascii="Wingdings" w:hAnsi="Wingdings"/>
      </w:rPr>
    </w:lvl>
    <w:lvl w:ilvl="5" w:tentative="0">
      <w:start w:val="1"/>
      <w:numFmt w:val="bullet"/>
      <w:lvlText w:val=""/>
      <w:lvlJc w:val="left"/>
      <w:pPr>
        <w:ind w:left="2804" w:hanging="420"/>
      </w:pPr>
      <w:rPr>
        <w:rFonts w:hint="default" w:ascii="Wingdings" w:hAnsi="Wingdings"/>
      </w:rPr>
    </w:lvl>
    <w:lvl w:ilvl="6" w:tentative="0">
      <w:start w:val="1"/>
      <w:numFmt w:val="bullet"/>
      <w:lvlText w:val=""/>
      <w:lvlJc w:val="left"/>
      <w:pPr>
        <w:ind w:left="3224" w:hanging="420"/>
      </w:pPr>
      <w:rPr>
        <w:rFonts w:hint="default" w:ascii="Wingdings" w:hAnsi="Wingdings"/>
      </w:rPr>
    </w:lvl>
    <w:lvl w:ilvl="7" w:tentative="0">
      <w:start w:val="1"/>
      <w:numFmt w:val="bullet"/>
      <w:lvlText w:val=""/>
      <w:lvlJc w:val="left"/>
      <w:pPr>
        <w:ind w:left="3644" w:hanging="420"/>
      </w:pPr>
      <w:rPr>
        <w:rFonts w:hint="default" w:ascii="Wingdings" w:hAnsi="Wingdings"/>
      </w:rPr>
    </w:lvl>
    <w:lvl w:ilvl="8" w:tentative="0">
      <w:start w:val="1"/>
      <w:numFmt w:val="bullet"/>
      <w:lvlText w:val=""/>
      <w:lvlJc w:val="left"/>
      <w:pPr>
        <w:ind w:left="4064" w:hanging="420"/>
      </w:pPr>
      <w:rPr>
        <w:rFonts w:hint="default" w:ascii="Wingdings" w:hAnsi="Wingdings"/>
      </w:rPr>
    </w:lvl>
  </w:abstractNum>
  <w:num w:numId="1">
    <w:abstractNumId w:val="1"/>
  </w:num>
  <w:num w:numId="2">
    <w:abstractNumId w:val="0"/>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15:person w15:author="cmcc2">
    <w15:presenceInfo w15:providerId="None" w15:userId="cmcc2"/>
  </w15:person>
  <w15:person w15:author="cmcc">
    <w15:presenceInfo w15:providerId="None" w15:userId="CMCC"/>
  </w15:person>
  <w15:person w15:author="S5-225653">
    <w15:presenceInfo w15:providerId="None" w15:userId="S5-225653"/>
  </w15:person>
  <w15:person w15:author="S5-225438">
    <w15:presenceInfo w15:providerId="None" w15:userId="S5-225438"/>
  </w15:person>
  <w15:person w15:author="S5-225190">
    <w15:presenceInfo w15:providerId="None" w15:userId="S5-225190"/>
  </w15:person>
  <w15:person w15:author="S5-225764">
    <w15:presenceInfo w15:providerId="None" w15:userId="S5-225764"/>
  </w15:person>
  <w15:person w15:author="S5-225652">
    <w15:presenceInfo w15:providerId="None" w15:userId="S5-225652"/>
  </w15:person>
  <w15:person w15:author="S5-225766">
    <w15:presenceInfo w15:providerId="None" w15:userId="S5-225766"/>
  </w15:person>
  <w15:person w15:author="S5-225439">
    <w15:presenceInfo w15:providerId="None" w15:userId="S5-225439"/>
  </w15:person>
  <w15:person w15:author="S5-225188">
    <w15:presenceInfo w15:providerId="None" w15:userId="S5-225188"/>
  </w15:person>
  <w15:person w15:author="S5-225765">
    <w15:presenceInfo w15:providerId="None" w15:userId="S5-225765"/>
  </w15:person>
  <w15:person w15:author="S5-225647">
    <w15:presenceInfo w15:providerId="None" w15:userId="S5-22564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SystemFonts/>
  <w:bordersDoNotSurroundHeader w:val="1"/>
  <w:bordersDoNotSurroundFooter w:val="1"/>
  <w:attachedTemplate r:id="rId1"/>
  <w:documentProtection w:enforcement="0"/>
  <w:defaultTabStop w:val="284"/>
  <w:doNotHyphenateCaps/>
  <w:displayHorizontalDrawingGridEvery w:val="0"/>
  <w:displayVerticalDrawingGridEvery w:val="0"/>
  <w:doNotUseMarginsForDrawingGridOrigin w:val="1"/>
  <w:drawingGridHorizontalOrigin w:val="1800"/>
  <w:drawingGridVerticalOrigin w:val="1440"/>
  <w:doNotShadeFormData w:val="1"/>
  <w:noPunctuationKerning w:val="1"/>
  <w:characterSpacingControl w:val="doNotCompress"/>
  <w:footnotePr>
    <w:numRestart w:val="eachSect"/>
    <w:footnote w:id="0"/>
    <w:footnote w:id="1"/>
  </w:footnotePr>
  <w:compat>
    <w:useFELayout/>
    <w:compatSetting w:name="compatibilityMode" w:uri="http://schemas.microsoft.com/office/word" w:val="12"/>
  </w:compat>
  <w:rsids>
    <w:rsidRoot w:val="004E213A"/>
    <w:rsid w:val="00033397"/>
    <w:rsid w:val="00040095"/>
    <w:rsid w:val="00051834"/>
    <w:rsid w:val="00054A22"/>
    <w:rsid w:val="00062023"/>
    <w:rsid w:val="000655A6"/>
    <w:rsid w:val="00080512"/>
    <w:rsid w:val="00081FC1"/>
    <w:rsid w:val="000A0597"/>
    <w:rsid w:val="000A0658"/>
    <w:rsid w:val="000C47C3"/>
    <w:rsid w:val="000D2EFD"/>
    <w:rsid w:val="000D58AB"/>
    <w:rsid w:val="000E552E"/>
    <w:rsid w:val="0011351C"/>
    <w:rsid w:val="00133525"/>
    <w:rsid w:val="0015716F"/>
    <w:rsid w:val="001738BC"/>
    <w:rsid w:val="001A4C42"/>
    <w:rsid w:val="001A6B26"/>
    <w:rsid w:val="001A7420"/>
    <w:rsid w:val="001B6637"/>
    <w:rsid w:val="001C21C3"/>
    <w:rsid w:val="001D02C2"/>
    <w:rsid w:val="001D6612"/>
    <w:rsid w:val="001F0C1D"/>
    <w:rsid w:val="001F1132"/>
    <w:rsid w:val="001F168B"/>
    <w:rsid w:val="001F4F47"/>
    <w:rsid w:val="00221868"/>
    <w:rsid w:val="0022411C"/>
    <w:rsid w:val="002347A2"/>
    <w:rsid w:val="002502C6"/>
    <w:rsid w:val="002528D9"/>
    <w:rsid w:val="002529E1"/>
    <w:rsid w:val="00253881"/>
    <w:rsid w:val="002675F0"/>
    <w:rsid w:val="002760EE"/>
    <w:rsid w:val="002B6339"/>
    <w:rsid w:val="002E00EE"/>
    <w:rsid w:val="003172DC"/>
    <w:rsid w:val="00330B5D"/>
    <w:rsid w:val="0035462D"/>
    <w:rsid w:val="00356555"/>
    <w:rsid w:val="003765B8"/>
    <w:rsid w:val="003843A8"/>
    <w:rsid w:val="00390C8E"/>
    <w:rsid w:val="003C3971"/>
    <w:rsid w:val="003D51CC"/>
    <w:rsid w:val="00423334"/>
    <w:rsid w:val="004245E2"/>
    <w:rsid w:val="004345EC"/>
    <w:rsid w:val="004357BE"/>
    <w:rsid w:val="00452474"/>
    <w:rsid w:val="0045715A"/>
    <w:rsid w:val="00465515"/>
    <w:rsid w:val="0049751D"/>
    <w:rsid w:val="004A3B61"/>
    <w:rsid w:val="004C30AC"/>
    <w:rsid w:val="004D3578"/>
    <w:rsid w:val="004E213A"/>
    <w:rsid w:val="004E4883"/>
    <w:rsid w:val="004E58B6"/>
    <w:rsid w:val="004F0988"/>
    <w:rsid w:val="004F3340"/>
    <w:rsid w:val="0053388B"/>
    <w:rsid w:val="00535773"/>
    <w:rsid w:val="00537904"/>
    <w:rsid w:val="00543E6C"/>
    <w:rsid w:val="0055130E"/>
    <w:rsid w:val="00565087"/>
    <w:rsid w:val="005721DA"/>
    <w:rsid w:val="00585D85"/>
    <w:rsid w:val="00597B11"/>
    <w:rsid w:val="005C0856"/>
    <w:rsid w:val="005D2E01"/>
    <w:rsid w:val="005D7526"/>
    <w:rsid w:val="005E4BB2"/>
    <w:rsid w:val="005F788A"/>
    <w:rsid w:val="00600996"/>
    <w:rsid w:val="00602AEA"/>
    <w:rsid w:val="00607991"/>
    <w:rsid w:val="00614FDF"/>
    <w:rsid w:val="0063543D"/>
    <w:rsid w:val="00647114"/>
    <w:rsid w:val="006912E9"/>
    <w:rsid w:val="006969C9"/>
    <w:rsid w:val="006A323F"/>
    <w:rsid w:val="006B30D0"/>
    <w:rsid w:val="006B43ED"/>
    <w:rsid w:val="006C3D95"/>
    <w:rsid w:val="006D3938"/>
    <w:rsid w:val="006E5C86"/>
    <w:rsid w:val="00701116"/>
    <w:rsid w:val="0071174C"/>
    <w:rsid w:val="00713C44"/>
    <w:rsid w:val="00734A5B"/>
    <w:rsid w:val="0074026F"/>
    <w:rsid w:val="007429F6"/>
    <w:rsid w:val="00742F77"/>
    <w:rsid w:val="00744E76"/>
    <w:rsid w:val="00751AF8"/>
    <w:rsid w:val="00765EA3"/>
    <w:rsid w:val="00770857"/>
    <w:rsid w:val="00774DA4"/>
    <w:rsid w:val="00781F0F"/>
    <w:rsid w:val="007B600E"/>
    <w:rsid w:val="007E46FC"/>
    <w:rsid w:val="007F0F4A"/>
    <w:rsid w:val="008028A4"/>
    <w:rsid w:val="00812549"/>
    <w:rsid w:val="00830747"/>
    <w:rsid w:val="00831E7A"/>
    <w:rsid w:val="00834A21"/>
    <w:rsid w:val="0085089B"/>
    <w:rsid w:val="00863E46"/>
    <w:rsid w:val="008646EE"/>
    <w:rsid w:val="008768CA"/>
    <w:rsid w:val="008A51E4"/>
    <w:rsid w:val="008C384C"/>
    <w:rsid w:val="008D0EFC"/>
    <w:rsid w:val="008E2D68"/>
    <w:rsid w:val="008E6756"/>
    <w:rsid w:val="0090271F"/>
    <w:rsid w:val="00902E23"/>
    <w:rsid w:val="00910426"/>
    <w:rsid w:val="009114D7"/>
    <w:rsid w:val="0091348E"/>
    <w:rsid w:val="00915662"/>
    <w:rsid w:val="00917CCB"/>
    <w:rsid w:val="00926893"/>
    <w:rsid w:val="00933FB0"/>
    <w:rsid w:val="00934BAA"/>
    <w:rsid w:val="00942EC2"/>
    <w:rsid w:val="009461DA"/>
    <w:rsid w:val="00961B65"/>
    <w:rsid w:val="00965332"/>
    <w:rsid w:val="00974476"/>
    <w:rsid w:val="009A6A58"/>
    <w:rsid w:val="009B5172"/>
    <w:rsid w:val="009C6667"/>
    <w:rsid w:val="009F37B7"/>
    <w:rsid w:val="00A10F02"/>
    <w:rsid w:val="00A164B4"/>
    <w:rsid w:val="00A24D32"/>
    <w:rsid w:val="00A26956"/>
    <w:rsid w:val="00A27486"/>
    <w:rsid w:val="00A30626"/>
    <w:rsid w:val="00A45253"/>
    <w:rsid w:val="00A53724"/>
    <w:rsid w:val="00A56066"/>
    <w:rsid w:val="00A67AF6"/>
    <w:rsid w:val="00A73129"/>
    <w:rsid w:val="00A74C06"/>
    <w:rsid w:val="00A82346"/>
    <w:rsid w:val="00A92BA1"/>
    <w:rsid w:val="00A95A32"/>
    <w:rsid w:val="00AB4A5D"/>
    <w:rsid w:val="00AC6BC6"/>
    <w:rsid w:val="00AE65E2"/>
    <w:rsid w:val="00AF1460"/>
    <w:rsid w:val="00AF5E56"/>
    <w:rsid w:val="00B1354E"/>
    <w:rsid w:val="00B15449"/>
    <w:rsid w:val="00B45654"/>
    <w:rsid w:val="00B93086"/>
    <w:rsid w:val="00BA19ED"/>
    <w:rsid w:val="00BA4B8D"/>
    <w:rsid w:val="00BB24CD"/>
    <w:rsid w:val="00BC0F7D"/>
    <w:rsid w:val="00BD7D31"/>
    <w:rsid w:val="00BE3255"/>
    <w:rsid w:val="00BE5DC3"/>
    <w:rsid w:val="00BF128E"/>
    <w:rsid w:val="00C05111"/>
    <w:rsid w:val="00C074DD"/>
    <w:rsid w:val="00C1496A"/>
    <w:rsid w:val="00C33079"/>
    <w:rsid w:val="00C45231"/>
    <w:rsid w:val="00C4786A"/>
    <w:rsid w:val="00C53778"/>
    <w:rsid w:val="00C5422E"/>
    <w:rsid w:val="00C551FF"/>
    <w:rsid w:val="00C715A9"/>
    <w:rsid w:val="00C72833"/>
    <w:rsid w:val="00C80F1D"/>
    <w:rsid w:val="00C91962"/>
    <w:rsid w:val="00C93F40"/>
    <w:rsid w:val="00C95BB8"/>
    <w:rsid w:val="00CA3D0C"/>
    <w:rsid w:val="00CC4610"/>
    <w:rsid w:val="00CD5BE8"/>
    <w:rsid w:val="00CE4B63"/>
    <w:rsid w:val="00D27F4F"/>
    <w:rsid w:val="00D5720A"/>
    <w:rsid w:val="00D57972"/>
    <w:rsid w:val="00D66E30"/>
    <w:rsid w:val="00D675A9"/>
    <w:rsid w:val="00D738D6"/>
    <w:rsid w:val="00D755EB"/>
    <w:rsid w:val="00D76048"/>
    <w:rsid w:val="00D82E6F"/>
    <w:rsid w:val="00D87E00"/>
    <w:rsid w:val="00D9134D"/>
    <w:rsid w:val="00DA7A03"/>
    <w:rsid w:val="00DB1818"/>
    <w:rsid w:val="00DC309B"/>
    <w:rsid w:val="00DC4DA2"/>
    <w:rsid w:val="00DD0562"/>
    <w:rsid w:val="00DD1765"/>
    <w:rsid w:val="00DD46D5"/>
    <w:rsid w:val="00DD4C17"/>
    <w:rsid w:val="00DD74A5"/>
    <w:rsid w:val="00DE07A4"/>
    <w:rsid w:val="00DE3940"/>
    <w:rsid w:val="00DE3E1E"/>
    <w:rsid w:val="00DF2B1F"/>
    <w:rsid w:val="00DF62CD"/>
    <w:rsid w:val="00E16509"/>
    <w:rsid w:val="00E44582"/>
    <w:rsid w:val="00E53C75"/>
    <w:rsid w:val="00E77645"/>
    <w:rsid w:val="00EA15B0"/>
    <w:rsid w:val="00EA5EA7"/>
    <w:rsid w:val="00EC4A25"/>
    <w:rsid w:val="00EE1BA9"/>
    <w:rsid w:val="00EE5476"/>
    <w:rsid w:val="00EF283A"/>
    <w:rsid w:val="00EF608C"/>
    <w:rsid w:val="00F025A2"/>
    <w:rsid w:val="00F04712"/>
    <w:rsid w:val="00F13360"/>
    <w:rsid w:val="00F22EC7"/>
    <w:rsid w:val="00F325C8"/>
    <w:rsid w:val="00F653B8"/>
    <w:rsid w:val="00F66388"/>
    <w:rsid w:val="00F9008D"/>
    <w:rsid w:val="00F956AD"/>
    <w:rsid w:val="00FA1266"/>
    <w:rsid w:val="00FA1739"/>
    <w:rsid w:val="00FC1192"/>
    <w:rsid w:val="00FD5853"/>
    <w:rsid w:val="02456F51"/>
    <w:rsid w:val="037B524D"/>
    <w:rsid w:val="041753F6"/>
    <w:rsid w:val="04B60C19"/>
    <w:rsid w:val="04B7722A"/>
    <w:rsid w:val="05275CF0"/>
    <w:rsid w:val="055A6932"/>
    <w:rsid w:val="068303C7"/>
    <w:rsid w:val="0683700C"/>
    <w:rsid w:val="07C10C64"/>
    <w:rsid w:val="09270D1E"/>
    <w:rsid w:val="09844A41"/>
    <w:rsid w:val="0A5F09E4"/>
    <w:rsid w:val="0B9B1AFC"/>
    <w:rsid w:val="0BF75591"/>
    <w:rsid w:val="0C723D08"/>
    <w:rsid w:val="0D2F6372"/>
    <w:rsid w:val="0E29678E"/>
    <w:rsid w:val="0F26456C"/>
    <w:rsid w:val="0FA95DA8"/>
    <w:rsid w:val="10076A4D"/>
    <w:rsid w:val="10114B39"/>
    <w:rsid w:val="13E20974"/>
    <w:rsid w:val="140E4D71"/>
    <w:rsid w:val="14C02EFB"/>
    <w:rsid w:val="15FD232C"/>
    <w:rsid w:val="16BC10D3"/>
    <w:rsid w:val="175661A7"/>
    <w:rsid w:val="18AE4913"/>
    <w:rsid w:val="1A441556"/>
    <w:rsid w:val="1AA60985"/>
    <w:rsid w:val="1AE17F25"/>
    <w:rsid w:val="1D4951A1"/>
    <w:rsid w:val="1EEF2568"/>
    <w:rsid w:val="200650F0"/>
    <w:rsid w:val="20F30FFB"/>
    <w:rsid w:val="213214A1"/>
    <w:rsid w:val="22157B9B"/>
    <w:rsid w:val="25C94DFD"/>
    <w:rsid w:val="25E36225"/>
    <w:rsid w:val="2B3527DC"/>
    <w:rsid w:val="2ECA39B5"/>
    <w:rsid w:val="2ECC74F1"/>
    <w:rsid w:val="2F4E5860"/>
    <w:rsid w:val="2FB07647"/>
    <w:rsid w:val="30C773CF"/>
    <w:rsid w:val="30FA6F95"/>
    <w:rsid w:val="317422B1"/>
    <w:rsid w:val="31D92316"/>
    <w:rsid w:val="33FE1709"/>
    <w:rsid w:val="349046EE"/>
    <w:rsid w:val="368A2C76"/>
    <w:rsid w:val="37036DD4"/>
    <w:rsid w:val="372E6C46"/>
    <w:rsid w:val="37884D36"/>
    <w:rsid w:val="3851140E"/>
    <w:rsid w:val="3A935492"/>
    <w:rsid w:val="3AFD7DBD"/>
    <w:rsid w:val="3B3637C7"/>
    <w:rsid w:val="3CB57167"/>
    <w:rsid w:val="3D6B0C2F"/>
    <w:rsid w:val="3DAD11E6"/>
    <w:rsid w:val="3E154AAF"/>
    <w:rsid w:val="42660610"/>
    <w:rsid w:val="42B722DB"/>
    <w:rsid w:val="42DF75A5"/>
    <w:rsid w:val="43680157"/>
    <w:rsid w:val="44CE7F76"/>
    <w:rsid w:val="45163A6C"/>
    <w:rsid w:val="47430397"/>
    <w:rsid w:val="48616236"/>
    <w:rsid w:val="49350600"/>
    <w:rsid w:val="495C78F1"/>
    <w:rsid w:val="49C21B5C"/>
    <w:rsid w:val="4BD22757"/>
    <w:rsid w:val="4C1130BC"/>
    <w:rsid w:val="4C92259C"/>
    <w:rsid w:val="4D9D4E7F"/>
    <w:rsid w:val="4F5D6BC3"/>
    <w:rsid w:val="4F6A66E7"/>
    <w:rsid w:val="502B392F"/>
    <w:rsid w:val="50396D2D"/>
    <w:rsid w:val="517E2ED0"/>
    <w:rsid w:val="51C1643A"/>
    <w:rsid w:val="52393323"/>
    <w:rsid w:val="52B97D39"/>
    <w:rsid w:val="54003F69"/>
    <w:rsid w:val="56461AC9"/>
    <w:rsid w:val="56B54074"/>
    <w:rsid w:val="57310EA0"/>
    <w:rsid w:val="582163CD"/>
    <w:rsid w:val="583C7DFB"/>
    <w:rsid w:val="5AE45336"/>
    <w:rsid w:val="5AEB6304"/>
    <w:rsid w:val="5B7B44F3"/>
    <w:rsid w:val="5CA55526"/>
    <w:rsid w:val="5CF12548"/>
    <w:rsid w:val="5F8C4A73"/>
    <w:rsid w:val="60A23166"/>
    <w:rsid w:val="60E834A8"/>
    <w:rsid w:val="61F1414A"/>
    <w:rsid w:val="626B7459"/>
    <w:rsid w:val="64425C98"/>
    <w:rsid w:val="647429F6"/>
    <w:rsid w:val="647E68A6"/>
    <w:rsid w:val="64BE08A3"/>
    <w:rsid w:val="64DB09A2"/>
    <w:rsid w:val="64EB016F"/>
    <w:rsid w:val="65452E58"/>
    <w:rsid w:val="674460A4"/>
    <w:rsid w:val="685C603E"/>
    <w:rsid w:val="68BD0AA3"/>
    <w:rsid w:val="6A7106B9"/>
    <w:rsid w:val="6B6068EA"/>
    <w:rsid w:val="6C8B7D20"/>
    <w:rsid w:val="6CA15176"/>
    <w:rsid w:val="6D22205B"/>
    <w:rsid w:val="6D360712"/>
    <w:rsid w:val="6F1F79C1"/>
    <w:rsid w:val="702D0B89"/>
    <w:rsid w:val="706269B8"/>
    <w:rsid w:val="727B1EC6"/>
    <w:rsid w:val="72F918BD"/>
    <w:rsid w:val="73D12168"/>
    <w:rsid w:val="74FA2BE3"/>
    <w:rsid w:val="75A14247"/>
    <w:rsid w:val="79341DE8"/>
    <w:rsid w:val="7A5C0A90"/>
    <w:rsid w:val="7AB46A44"/>
    <w:rsid w:val="7ADC4502"/>
    <w:rsid w:val="7DD77284"/>
    <w:rsid w:val="7E111EE9"/>
    <w:rsid w:val="7E7164AF"/>
    <w:rsid w:val="7FA2694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Theme="minorEastAsia"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39" w:semiHidden="0" w:name="toc 1"/>
    <w:lsdException w:qFormat="1" w:unhideWhenUsed="0" w:uiPriority="39" w:semiHidden="0" w:name="toc 2"/>
    <w:lsdException w:qFormat="1" w:unhideWhenUsed="0" w:uiPriority="39" w:semiHidden="0" w:name="toc 3"/>
    <w:lsdException w:qFormat="1" w:unhideWhenUsed="0" w:uiPriority="39" w:semiHidden="0" w:name="toc 4"/>
    <w:lsdException w:qFormat="1" w:unhideWhenUsed="0" w:uiPriority="39" w:semiHidden="0" w:name="toc 5"/>
    <w:lsdException w:qFormat="1" w:unhideWhenUsed="0" w:uiPriority="0" w:name="toc 6"/>
    <w:lsdException w:qFormat="1" w:unhideWhenUsed="0" w:uiPriority="0" w:name="toc 7"/>
    <w:lsdException w:qFormat="1" w:unhideWhenUsed="0" w:uiPriority="39" w:semiHidden="0" w:name="toc 8"/>
    <w:lsdException w:qFormat="1" w:unhideWhenUsed="0" w:uiPriority="39" w:semiHidden="0" w:name="toc 9"/>
    <w:lsdException w:unhideWhenUsed="0" w:uiPriority="0" w:semiHidden="0" w:name="Normal Indent"/>
    <w:lsdException w:unhideWhenUsed="0" w:uiPriority="0" w:semiHidden="0" w:name="footnote text"/>
    <w:lsdException w:qFormat="1"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qFormat="1"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qFormat="1"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nhideWhenUsed="0" w:uiPriority="0" w:semiHidden="0" w:name="Hyperlink"/>
    <w:lsdException w:qFormat="1" w:unhideWhenUsed="0" w:uiPriority="0" w:semiHidden="0" w:name="FollowedHyperlink"/>
    <w:lsdException w:qFormat="1" w:unhideWhenUsed="0" w:uiPriority="0" w:semiHidden="0" w:name="Strong"/>
    <w:lsdException w:qFormat="1" w:unhideWhenUsed="0" w:uiPriority="0" w:semiHidden="0" w:name="Emphasis"/>
    <w:lsdException w:qFormat="1"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iPriority="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qFormat="1"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after="180"/>
    </w:pPr>
    <w:rPr>
      <w:rFonts w:ascii="Times New Roman" w:hAnsi="Times New Roman" w:cs="Times New Roman" w:eastAsiaTheme="minorEastAsia"/>
      <w:lang w:val="en-GB" w:eastAsia="en-US" w:bidi="ar-SA"/>
    </w:rPr>
  </w:style>
  <w:style w:type="paragraph" w:styleId="2">
    <w:name w:val="heading 1"/>
    <w:next w:val="1"/>
    <w:qFormat/>
    <w:uiPriority w:val="0"/>
    <w:pPr>
      <w:keepNext/>
      <w:keepLines/>
      <w:pBdr>
        <w:top w:val="single" w:color="auto" w:sz="12" w:space="3"/>
      </w:pBdr>
      <w:spacing w:before="240" w:after="180"/>
      <w:ind w:left="1134" w:hanging="1134"/>
      <w:outlineLvl w:val="0"/>
    </w:pPr>
    <w:rPr>
      <w:rFonts w:ascii="Arial" w:hAnsi="Arial" w:cs="Times New Roman" w:eastAsiaTheme="minorEastAsia"/>
      <w:sz w:val="36"/>
      <w:lang w:val="en-GB" w:eastAsia="en-US" w:bidi="ar-SA"/>
    </w:rPr>
  </w:style>
  <w:style w:type="paragraph" w:styleId="3">
    <w:name w:val="heading 2"/>
    <w:basedOn w:val="2"/>
    <w:next w:val="1"/>
    <w:qFormat/>
    <w:uiPriority w:val="0"/>
    <w:pPr>
      <w:pBdr>
        <w:top w:val="none" w:color="auto" w:sz="0" w:space="0"/>
      </w:pBdr>
      <w:spacing w:before="180"/>
      <w:outlineLvl w:val="1"/>
    </w:pPr>
    <w:rPr>
      <w:sz w:val="32"/>
    </w:rPr>
  </w:style>
  <w:style w:type="paragraph" w:styleId="4">
    <w:name w:val="heading 3"/>
    <w:basedOn w:val="3"/>
    <w:next w:val="1"/>
    <w:qFormat/>
    <w:uiPriority w:val="0"/>
    <w:pPr>
      <w:spacing w:before="120"/>
      <w:outlineLvl w:val="2"/>
    </w:pPr>
    <w:rPr>
      <w:sz w:val="28"/>
    </w:rPr>
  </w:style>
  <w:style w:type="paragraph" w:styleId="5">
    <w:name w:val="heading 4"/>
    <w:basedOn w:val="4"/>
    <w:next w:val="1"/>
    <w:qFormat/>
    <w:uiPriority w:val="0"/>
    <w:pPr>
      <w:ind w:left="1418" w:hanging="1418"/>
      <w:outlineLvl w:val="3"/>
    </w:pPr>
    <w:rPr>
      <w:sz w:val="24"/>
    </w:rPr>
  </w:style>
  <w:style w:type="paragraph" w:styleId="6">
    <w:name w:val="heading 5"/>
    <w:basedOn w:val="5"/>
    <w:next w:val="1"/>
    <w:qFormat/>
    <w:uiPriority w:val="0"/>
    <w:pPr>
      <w:ind w:left="1701" w:hanging="1701"/>
      <w:outlineLvl w:val="4"/>
    </w:pPr>
    <w:rPr>
      <w:sz w:val="22"/>
    </w:rPr>
  </w:style>
  <w:style w:type="paragraph" w:styleId="7">
    <w:name w:val="heading 6"/>
    <w:basedOn w:val="8"/>
    <w:next w:val="1"/>
    <w:qFormat/>
    <w:uiPriority w:val="0"/>
    <w:pPr>
      <w:outlineLvl w:val="5"/>
    </w:pPr>
  </w:style>
  <w:style w:type="paragraph" w:styleId="9">
    <w:name w:val="heading 7"/>
    <w:basedOn w:val="8"/>
    <w:next w:val="1"/>
    <w:qFormat/>
    <w:uiPriority w:val="0"/>
    <w:pPr>
      <w:outlineLvl w:val="6"/>
    </w:pPr>
  </w:style>
  <w:style w:type="paragraph" w:styleId="10">
    <w:name w:val="heading 8"/>
    <w:basedOn w:val="2"/>
    <w:next w:val="1"/>
    <w:qFormat/>
    <w:uiPriority w:val="0"/>
    <w:pPr>
      <w:ind w:left="0" w:firstLine="0"/>
      <w:outlineLvl w:val="7"/>
    </w:pPr>
  </w:style>
  <w:style w:type="paragraph" w:styleId="11">
    <w:name w:val="heading 9"/>
    <w:basedOn w:val="10"/>
    <w:next w:val="1"/>
    <w:qFormat/>
    <w:uiPriority w:val="0"/>
    <w:pPr>
      <w:outlineLvl w:val="8"/>
    </w:pPr>
  </w:style>
  <w:style w:type="character" w:default="1" w:styleId="29">
    <w:name w:val="Default Paragraph Font"/>
    <w:semiHidden/>
    <w:unhideWhenUsed/>
    <w:qFormat/>
    <w:uiPriority w:val="1"/>
  </w:style>
  <w:style w:type="table" w:default="1" w:styleId="27">
    <w:name w:val="Normal Table"/>
    <w:semiHidden/>
    <w:unhideWhenUsed/>
    <w:qFormat/>
    <w:uiPriority w:val="99"/>
    <w:tblPr>
      <w:tblCellMar>
        <w:top w:w="0" w:type="dxa"/>
        <w:left w:w="108" w:type="dxa"/>
        <w:bottom w:w="0" w:type="dxa"/>
        <w:right w:w="108" w:type="dxa"/>
      </w:tblCellMar>
    </w:tblPr>
  </w:style>
  <w:style w:type="paragraph" w:customStyle="1" w:styleId="8">
    <w:name w:val="H6"/>
    <w:basedOn w:val="6"/>
    <w:next w:val="1"/>
    <w:qFormat/>
    <w:uiPriority w:val="0"/>
    <w:pPr>
      <w:ind w:left="1985" w:hanging="1985"/>
      <w:outlineLvl w:val="9"/>
    </w:pPr>
    <w:rPr>
      <w:sz w:val="20"/>
    </w:rPr>
  </w:style>
  <w:style w:type="paragraph" w:styleId="12">
    <w:name w:val="toc 7"/>
    <w:basedOn w:val="13"/>
    <w:next w:val="1"/>
    <w:semiHidden/>
    <w:qFormat/>
    <w:uiPriority w:val="0"/>
    <w:pPr>
      <w:tabs>
        <w:tab w:val="right" w:leader="dot" w:pos="9639"/>
      </w:tabs>
      <w:ind w:left="2268" w:hanging="2268"/>
    </w:pPr>
  </w:style>
  <w:style w:type="paragraph" w:styleId="13">
    <w:name w:val="toc 6"/>
    <w:basedOn w:val="14"/>
    <w:next w:val="1"/>
    <w:semiHidden/>
    <w:qFormat/>
    <w:uiPriority w:val="0"/>
    <w:pPr>
      <w:tabs>
        <w:tab w:val="right" w:leader="dot" w:pos="9639"/>
      </w:tabs>
      <w:ind w:left="1985" w:hanging="1985"/>
    </w:pPr>
  </w:style>
  <w:style w:type="paragraph" w:styleId="14">
    <w:name w:val="toc 5"/>
    <w:basedOn w:val="15"/>
    <w:next w:val="1"/>
    <w:qFormat/>
    <w:uiPriority w:val="39"/>
    <w:pPr>
      <w:tabs>
        <w:tab w:val="right" w:leader="dot" w:pos="9639"/>
      </w:tabs>
      <w:ind w:left="1701" w:hanging="1701"/>
    </w:pPr>
  </w:style>
  <w:style w:type="paragraph" w:styleId="15">
    <w:name w:val="toc 4"/>
    <w:basedOn w:val="16"/>
    <w:next w:val="1"/>
    <w:qFormat/>
    <w:uiPriority w:val="39"/>
    <w:pPr>
      <w:tabs>
        <w:tab w:val="right" w:leader="dot" w:pos="9639"/>
      </w:tabs>
      <w:ind w:left="1418" w:hanging="1418"/>
    </w:pPr>
  </w:style>
  <w:style w:type="paragraph" w:styleId="16">
    <w:name w:val="toc 3"/>
    <w:basedOn w:val="17"/>
    <w:next w:val="1"/>
    <w:qFormat/>
    <w:uiPriority w:val="39"/>
    <w:pPr>
      <w:tabs>
        <w:tab w:val="right" w:leader="dot" w:pos="9639"/>
      </w:tabs>
      <w:ind w:left="1134" w:hanging="1134"/>
    </w:pPr>
  </w:style>
  <w:style w:type="paragraph" w:styleId="17">
    <w:name w:val="toc 2"/>
    <w:basedOn w:val="18"/>
    <w:next w:val="1"/>
    <w:qFormat/>
    <w:uiPriority w:val="39"/>
    <w:pPr>
      <w:keepNext w:val="0"/>
      <w:tabs>
        <w:tab w:val="right" w:leader="dot" w:pos="9639"/>
      </w:tabs>
      <w:spacing w:before="0"/>
      <w:ind w:left="851" w:hanging="851"/>
    </w:pPr>
    <w:rPr>
      <w:sz w:val="20"/>
    </w:rPr>
  </w:style>
  <w:style w:type="paragraph" w:styleId="18">
    <w:name w:val="toc 1"/>
    <w:next w:val="1"/>
    <w:qFormat/>
    <w:uiPriority w:val="39"/>
    <w:pPr>
      <w:keepNext/>
      <w:keepLines/>
      <w:widowControl w:val="0"/>
      <w:tabs>
        <w:tab w:val="right" w:leader="dot" w:pos="9639"/>
      </w:tabs>
      <w:spacing w:before="120"/>
      <w:ind w:left="567" w:right="425" w:hanging="567"/>
    </w:pPr>
    <w:rPr>
      <w:rFonts w:ascii="Times New Roman" w:hAnsi="Times New Roman" w:cs="Times New Roman" w:eastAsiaTheme="minorEastAsia"/>
      <w:sz w:val="22"/>
      <w:lang w:val="en-GB" w:eastAsia="en-US" w:bidi="ar-SA"/>
    </w:rPr>
  </w:style>
  <w:style w:type="paragraph" w:styleId="19">
    <w:name w:val="Document Map"/>
    <w:basedOn w:val="1"/>
    <w:link w:val="70"/>
    <w:qFormat/>
    <w:uiPriority w:val="0"/>
    <w:rPr>
      <w:rFonts w:ascii="宋体" w:eastAsia="宋体"/>
      <w:sz w:val="18"/>
      <w:szCs w:val="18"/>
    </w:rPr>
  </w:style>
  <w:style w:type="paragraph" w:styleId="20">
    <w:name w:val="annotation text"/>
    <w:basedOn w:val="1"/>
    <w:qFormat/>
    <w:uiPriority w:val="0"/>
  </w:style>
  <w:style w:type="paragraph" w:styleId="21">
    <w:name w:val="toc 8"/>
    <w:basedOn w:val="18"/>
    <w:next w:val="1"/>
    <w:qFormat/>
    <w:uiPriority w:val="39"/>
    <w:pPr>
      <w:spacing w:before="180"/>
      <w:ind w:left="2693" w:hanging="2693"/>
    </w:pPr>
    <w:rPr>
      <w:b/>
    </w:rPr>
  </w:style>
  <w:style w:type="paragraph" w:styleId="22">
    <w:name w:val="Balloon Text"/>
    <w:basedOn w:val="1"/>
    <w:link w:val="68"/>
    <w:qFormat/>
    <w:uiPriority w:val="0"/>
    <w:pPr>
      <w:spacing w:after="0"/>
    </w:pPr>
    <w:rPr>
      <w:rFonts w:ascii="Segoe UI" w:hAnsi="Segoe UI" w:cs="Segoe UI"/>
      <w:sz w:val="18"/>
      <w:szCs w:val="18"/>
    </w:rPr>
  </w:style>
  <w:style w:type="paragraph" w:styleId="23">
    <w:name w:val="footer"/>
    <w:basedOn w:val="24"/>
    <w:qFormat/>
    <w:uiPriority w:val="0"/>
    <w:pPr>
      <w:jc w:val="center"/>
    </w:pPr>
    <w:rPr>
      <w:i/>
    </w:rPr>
  </w:style>
  <w:style w:type="paragraph" w:styleId="24">
    <w:name w:val="header"/>
    <w:qFormat/>
    <w:uiPriority w:val="0"/>
    <w:pPr>
      <w:widowControl w:val="0"/>
      <w:overflowPunct w:val="0"/>
      <w:autoSpaceDE w:val="0"/>
      <w:autoSpaceDN w:val="0"/>
      <w:adjustRightInd w:val="0"/>
      <w:textAlignment w:val="baseline"/>
    </w:pPr>
    <w:rPr>
      <w:rFonts w:ascii="Arial" w:hAnsi="Arial" w:cs="Times New Roman" w:eastAsiaTheme="minorEastAsia"/>
      <w:b/>
      <w:sz w:val="18"/>
      <w:lang w:val="en-GB" w:eastAsia="ja-JP" w:bidi="ar-SA"/>
    </w:rPr>
  </w:style>
  <w:style w:type="paragraph" w:styleId="25">
    <w:name w:val="List"/>
    <w:basedOn w:val="1"/>
    <w:qFormat/>
    <w:uiPriority w:val="0"/>
    <w:pPr>
      <w:ind w:left="568" w:hanging="284"/>
    </w:pPr>
  </w:style>
  <w:style w:type="paragraph" w:styleId="26">
    <w:name w:val="toc 9"/>
    <w:basedOn w:val="21"/>
    <w:next w:val="1"/>
    <w:qFormat/>
    <w:uiPriority w:val="39"/>
    <w:pPr>
      <w:ind w:left="1418" w:hanging="1418"/>
    </w:pPr>
  </w:style>
  <w:style w:type="table" w:styleId="28">
    <w:name w:val="Table Grid"/>
    <w:basedOn w:val="27"/>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character" w:styleId="30">
    <w:name w:val="FollowedHyperlink"/>
    <w:qFormat/>
    <w:uiPriority w:val="0"/>
    <w:rPr>
      <w:color w:val="954F72"/>
      <w:u w:val="single"/>
    </w:rPr>
  </w:style>
  <w:style w:type="character" w:styleId="31">
    <w:name w:val="Hyperlink"/>
    <w:qFormat/>
    <w:uiPriority w:val="0"/>
    <w:rPr>
      <w:color w:val="0563C1"/>
      <w:u w:val="single"/>
    </w:rPr>
  </w:style>
  <w:style w:type="character" w:styleId="32">
    <w:name w:val="annotation reference"/>
    <w:basedOn w:val="29"/>
    <w:qFormat/>
    <w:uiPriority w:val="0"/>
    <w:rPr>
      <w:sz w:val="21"/>
      <w:szCs w:val="21"/>
    </w:rPr>
  </w:style>
  <w:style w:type="paragraph" w:customStyle="1" w:styleId="33">
    <w:name w:val="EQ"/>
    <w:basedOn w:val="1"/>
    <w:next w:val="1"/>
    <w:qFormat/>
    <w:uiPriority w:val="0"/>
    <w:pPr>
      <w:keepLines/>
      <w:tabs>
        <w:tab w:val="center" w:pos="4536"/>
        <w:tab w:val="right" w:pos="9072"/>
      </w:tabs>
    </w:pPr>
  </w:style>
  <w:style w:type="character" w:customStyle="1" w:styleId="34">
    <w:name w:val="ZGSM"/>
    <w:qFormat/>
    <w:uiPriority w:val="0"/>
  </w:style>
  <w:style w:type="paragraph" w:customStyle="1" w:styleId="35">
    <w:name w:val="ZD"/>
    <w:qFormat/>
    <w:uiPriority w:val="0"/>
    <w:pPr>
      <w:framePr w:wrap="notBeside" w:vAnchor="page" w:hAnchor="margin" w:y="15764"/>
      <w:widowControl w:val="0"/>
    </w:pPr>
    <w:rPr>
      <w:rFonts w:ascii="Arial" w:hAnsi="Arial" w:cs="Times New Roman" w:eastAsiaTheme="minorEastAsia"/>
      <w:sz w:val="32"/>
      <w:lang w:val="en-GB" w:eastAsia="en-US" w:bidi="ar-SA"/>
    </w:rPr>
  </w:style>
  <w:style w:type="paragraph" w:customStyle="1" w:styleId="36">
    <w:name w:val="TT"/>
    <w:basedOn w:val="2"/>
    <w:next w:val="1"/>
    <w:qFormat/>
    <w:uiPriority w:val="0"/>
    <w:pPr>
      <w:outlineLvl w:val="9"/>
    </w:pPr>
  </w:style>
  <w:style w:type="paragraph" w:customStyle="1" w:styleId="37">
    <w:name w:val="NF"/>
    <w:basedOn w:val="38"/>
    <w:qFormat/>
    <w:uiPriority w:val="0"/>
    <w:pPr>
      <w:keepNext/>
      <w:spacing w:after="0"/>
    </w:pPr>
    <w:rPr>
      <w:rFonts w:ascii="Arial" w:hAnsi="Arial"/>
      <w:sz w:val="18"/>
    </w:rPr>
  </w:style>
  <w:style w:type="paragraph" w:customStyle="1" w:styleId="38">
    <w:name w:val="NO"/>
    <w:basedOn w:val="1"/>
    <w:qFormat/>
    <w:uiPriority w:val="0"/>
    <w:pPr>
      <w:keepLines/>
      <w:ind w:left="1135" w:hanging="851"/>
    </w:pPr>
  </w:style>
  <w:style w:type="paragraph" w:customStyle="1" w:styleId="39">
    <w:name w:val="PL"/>
    <w:qFormat/>
    <w:uiPriority w:val="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cs="Times New Roman" w:eastAsiaTheme="minorEastAsia"/>
      <w:sz w:val="16"/>
      <w:lang w:val="en-GB" w:eastAsia="en-US" w:bidi="ar-SA"/>
    </w:rPr>
  </w:style>
  <w:style w:type="paragraph" w:customStyle="1" w:styleId="40">
    <w:name w:val="TAR"/>
    <w:basedOn w:val="41"/>
    <w:qFormat/>
    <w:uiPriority w:val="0"/>
    <w:pPr>
      <w:jc w:val="right"/>
    </w:pPr>
  </w:style>
  <w:style w:type="paragraph" w:customStyle="1" w:styleId="41">
    <w:name w:val="TAL"/>
    <w:basedOn w:val="1"/>
    <w:qFormat/>
    <w:uiPriority w:val="0"/>
    <w:pPr>
      <w:keepNext/>
      <w:keepLines/>
      <w:spacing w:after="0"/>
    </w:pPr>
    <w:rPr>
      <w:rFonts w:ascii="Arial" w:hAnsi="Arial"/>
      <w:sz w:val="18"/>
    </w:rPr>
  </w:style>
  <w:style w:type="paragraph" w:customStyle="1" w:styleId="42">
    <w:name w:val="TAH"/>
    <w:basedOn w:val="43"/>
    <w:qFormat/>
    <w:uiPriority w:val="0"/>
    <w:rPr>
      <w:b/>
    </w:rPr>
  </w:style>
  <w:style w:type="paragraph" w:customStyle="1" w:styleId="43">
    <w:name w:val="TAC"/>
    <w:basedOn w:val="41"/>
    <w:qFormat/>
    <w:uiPriority w:val="0"/>
    <w:pPr>
      <w:jc w:val="center"/>
    </w:pPr>
  </w:style>
  <w:style w:type="paragraph" w:customStyle="1" w:styleId="44">
    <w:name w:val="LD"/>
    <w:qFormat/>
    <w:uiPriority w:val="0"/>
    <w:pPr>
      <w:keepNext/>
      <w:keepLines/>
      <w:spacing w:line="180" w:lineRule="exact"/>
    </w:pPr>
    <w:rPr>
      <w:rFonts w:ascii="Courier New" w:hAnsi="Courier New" w:cs="Times New Roman" w:eastAsiaTheme="minorEastAsia"/>
      <w:lang w:val="en-GB" w:eastAsia="en-US" w:bidi="ar-SA"/>
    </w:rPr>
  </w:style>
  <w:style w:type="paragraph" w:customStyle="1" w:styleId="45">
    <w:name w:val="EX"/>
    <w:basedOn w:val="1"/>
    <w:qFormat/>
    <w:uiPriority w:val="0"/>
    <w:pPr>
      <w:keepLines/>
      <w:ind w:left="1702" w:hanging="1418"/>
    </w:pPr>
  </w:style>
  <w:style w:type="paragraph" w:customStyle="1" w:styleId="46">
    <w:name w:val="FP"/>
    <w:basedOn w:val="1"/>
    <w:qFormat/>
    <w:uiPriority w:val="0"/>
    <w:pPr>
      <w:spacing w:after="0"/>
    </w:pPr>
  </w:style>
  <w:style w:type="paragraph" w:customStyle="1" w:styleId="47">
    <w:name w:val="NW"/>
    <w:basedOn w:val="38"/>
    <w:qFormat/>
    <w:uiPriority w:val="0"/>
    <w:pPr>
      <w:spacing w:after="0"/>
    </w:pPr>
  </w:style>
  <w:style w:type="paragraph" w:customStyle="1" w:styleId="48">
    <w:name w:val="EW"/>
    <w:basedOn w:val="45"/>
    <w:qFormat/>
    <w:uiPriority w:val="0"/>
    <w:pPr>
      <w:spacing w:after="0"/>
    </w:pPr>
  </w:style>
  <w:style w:type="paragraph" w:customStyle="1" w:styleId="49">
    <w:name w:val="B1"/>
    <w:basedOn w:val="25"/>
    <w:qFormat/>
    <w:uiPriority w:val="0"/>
  </w:style>
  <w:style w:type="paragraph" w:customStyle="1" w:styleId="50">
    <w:name w:val="Editor's Note"/>
    <w:basedOn w:val="38"/>
    <w:qFormat/>
    <w:uiPriority w:val="0"/>
    <w:rPr>
      <w:color w:val="FF0000"/>
    </w:rPr>
  </w:style>
  <w:style w:type="paragraph" w:customStyle="1" w:styleId="51">
    <w:name w:val="TH"/>
    <w:basedOn w:val="1"/>
    <w:qFormat/>
    <w:uiPriority w:val="0"/>
    <w:pPr>
      <w:keepNext/>
      <w:keepLines/>
      <w:spacing w:before="60"/>
      <w:jc w:val="center"/>
    </w:pPr>
    <w:rPr>
      <w:rFonts w:ascii="Arial" w:hAnsi="Arial"/>
      <w:b/>
    </w:rPr>
  </w:style>
  <w:style w:type="paragraph" w:customStyle="1" w:styleId="52">
    <w:name w:val="ZA"/>
    <w:qFormat/>
    <w:uiPriority w:val="0"/>
    <w:pPr>
      <w:framePr w:w="10206" w:h="794" w:hRule="exact" w:wrap="notBeside" w:vAnchor="page" w:hAnchor="margin" w:y="1135"/>
      <w:widowControl w:val="0"/>
      <w:pBdr>
        <w:bottom w:val="single" w:color="auto" w:sz="12" w:space="1"/>
      </w:pBdr>
      <w:jc w:val="right"/>
    </w:pPr>
    <w:rPr>
      <w:rFonts w:ascii="Arial" w:hAnsi="Arial" w:cs="Times New Roman" w:eastAsiaTheme="minorEastAsia"/>
      <w:sz w:val="40"/>
      <w:lang w:val="en-GB" w:eastAsia="en-US" w:bidi="ar-SA"/>
    </w:rPr>
  </w:style>
  <w:style w:type="paragraph" w:customStyle="1" w:styleId="53">
    <w:name w:val="ZB"/>
    <w:qFormat/>
    <w:uiPriority w:val="0"/>
    <w:pPr>
      <w:framePr w:w="10206" w:h="284" w:hRule="exact" w:wrap="notBeside" w:vAnchor="page" w:hAnchor="margin" w:y="1986"/>
      <w:widowControl w:val="0"/>
      <w:ind w:right="28"/>
      <w:jc w:val="right"/>
    </w:pPr>
    <w:rPr>
      <w:rFonts w:ascii="Arial" w:hAnsi="Arial" w:cs="Times New Roman" w:eastAsiaTheme="minorEastAsia"/>
      <w:i/>
      <w:lang w:val="en-GB" w:eastAsia="en-US" w:bidi="ar-SA"/>
    </w:rPr>
  </w:style>
  <w:style w:type="paragraph" w:customStyle="1" w:styleId="54">
    <w:name w:val="ZT"/>
    <w:qFormat/>
    <w:uiPriority w:val="0"/>
    <w:pPr>
      <w:framePr w:wrap="notBeside" w:vAnchor="margin" w:hAnchor="margin" w:yAlign="center"/>
      <w:widowControl w:val="0"/>
      <w:spacing w:line="240" w:lineRule="atLeast"/>
      <w:jc w:val="right"/>
    </w:pPr>
    <w:rPr>
      <w:rFonts w:ascii="Arial" w:hAnsi="Arial" w:cs="Times New Roman" w:eastAsiaTheme="minorEastAsia"/>
      <w:b/>
      <w:sz w:val="34"/>
      <w:lang w:val="en-GB" w:eastAsia="en-US" w:bidi="ar-SA"/>
    </w:rPr>
  </w:style>
  <w:style w:type="paragraph" w:customStyle="1" w:styleId="55">
    <w:name w:val="ZU"/>
    <w:qFormat/>
    <w:uiPriority w:val="0"/>
    <w:pPr>
      <w:framePr w:w="10206" w:wrap="notBeside" w:vAnchor="page" w:hAnchor="margin" w:y="6238"/>
      <w:widowControl w:val="0"/>
      <w:pBdr>
        <w:top w:val="single" w:color="auto" w:sz="12" w:space="1"/>
      </w:pBdr>
      <w:jc w:val="right"/>
    </w:pPr>
    <w:rPr>
      <w:rFonts w:ascii="Arial" w:hAnsi="Arial" w:cs="Times New Roman" w:eastAsiaTheme="minorEastAsia"/>
      <w:lang w:val="en-GB" w:eastAsia="en-US" w:bidi="ar-SA"/>
    </w:rPr>
  </w:style>
  <w:style w:type="paragraph" w:customStyle="1" w:styleId="56">
    <w:name w:val="TAN"/>
    <w:basedOn w:val="41"/>
    <w:qFormat/>
    <w:uiPriority w:val="0"/>
    <w:pPr>
      <w:ind w:left="851" w:hanging="851"/>
    </w:pPr>
  </w:style>
  <w:style w:type="paragraph" w:customStyle="1" w:styleId="57">
    <w:name w:val="ZH"/>
    <w:qFormat/>
    <w:uiPriority w:val="0"/>
    <w:pPr>
      <w:framePr w:wrap="notBeside" w:vAnchor="page" w:hAnchor="margin" w:xAlign="center" w:y="6805"/>
      <w:widowControl w:val="0"/>
    </w:pPr>
    <w:rPr>
      <w:rFonts w:ascii="Arial" w:hAnsi="Arial" w:cs="Times New Roman" w:eastAsiaTheme="minorEastAsia"/>
      <w:lang w:val="en-GB" w:eastAsia="en-US" w:bidi="ar-SA"/>
    </w:rPr>
  </w:style>
  <w:style w:type="paragraph" w:customStyle="1" w:styleId="58">
    <w:name w:val="TF"/>
    <w:basedOn w:val="51"/>
    <w:qFormat/>
    <w:uiPriority w:val="0"/>
    <w:pPr>
      <w:keepNext w:val="0"/>
      <w:spacing w:before="0" w:after="240"/>
    </w:pPr>
  </w:style>
  <w:style w:type="paragraph" w:customStyle="1" w:styleId="59">
    <w:name w:val="ZG"/>
    <w:qFormat/>
    <w:uiPriority w:val="0"/>
    <w:pPr>
      <w:framePr w:wrap="notBeside" w:vAnchor="page" w:hAnchor="margin" w:xAlign="right" w:y="6805"/>
      <w:widowControl w:val="0"/>
      <w:jc w:val="right"/>
    </w:pPr>
    <w:rPr>
      <w:rFonts w:ascii="Arial" w:hAnsi="Arial" w:cs="Times New Roman" w:eastAsiaTheme="minorEastAsia"/>
      <w:lang w:val="en-GB" w:eastAsia="en-US" w:bidi="ar-SA"/>
    </w:rPr>
  </w:style>
  <w:style w:type="paragraph" w:customStyle="1" w:styleId="60">
    <w:name w:val="B2"/>
    <w:basedOn w:val="1"/>
    <w:qFormat/>
    <w:uiPriority w:val="0"/>
    <w:pPr>
      <w:ind w:left="851" w:hanging="284"/>
    </w:pPr>
  </w:style>
  <w:style w:type="paragraph" w:customStyle="1" w:styleId="61">
    <w:name w:val="B3"/>
    <w:basedOn w:val="1"/>
    <w:qFormat/>
    <w:uiPriority w:val="0"/>
    <w:pPr>
      <w:ind w:left="1135" w:hanging="284"/>
    </w:pPr>
  </w:style>
  <w:style w:type="paragraph" w:customStyle="1" w:styleId="62">
    <w:name w:val="B4"/>
    <w:basedOn w:val="1"/>
    <w:qFormat/>
    <w:uiPriority w:val="0"/>
    <w:pPr>
      <w:ind w:left="1418" w:hanging="284"/>
    </w:pPr>
  </w:style>
  <w:style w:type="paragraph" w:customStyle="1" w:styleId="63">
    <w:name w:val="B5"/>
    <w:basedOn w:val="1"/>
    <w:qFormat/>
    <w:uiPriority w:val="0"/>
    <w:pPr>
      <w:ind w:left="1702" w:hanging="284"/>
    </w:pPr>
  </w:style>
  <w:style w:type="paragraph" w:customStyle="1" w:styleId="64">
    <w:name w:val="ZTD"/>
    <w:basedOn w:val="53"/>
    <w:qFormat/>
    <w:uiPriority w:val="0"/>
    <w:pPr>
      <w:framePr w:hRule="auto" w:y="852"/>
    </w:pPr>
    <w:rPr>
      <w:i w:val="0"/>
      <w:sz w:val="40"/>
    </w:rPr>
  </w:style>
  <w:style w:type="paragraph" w:customStyle="1" w:styleId="65">
    <w:name w:val="ZV"/>
    <w:basedOn w:val="55"/>
    <w:qFormat/>
    <w:uiPriority w:val="0"/>
    <w:pPr>
      <w:framePr w:y="16161"/>
    </w:pPr>
  </w:style>
  <w:style w:type="paragraph" w:customStyle="1" w:styleId="66">
    <w:name w:val="TAJ"/>
    <w:basedOn w:val="51"/>
    <w:qFormat/>
    <w:uiPriority w:val="0"/>
  </w:style>
  <w:style w:type="paragraph" w:customStyle="1" w:styleId="67">
    <w:name w:val="Guidance"/>
    <w:basedOn w:val="1"/>
    <w:qFormat/>
    <w:uiPriority w:val="0"/>
    <w:rPr>
      <w:i/>
      <w:color w:val="0000FF"/>
    </w:rPr>
  </w:style>
  <w:style w:type="character" w:customStyle="1" w:styleId="68">
    <w:name w:val="批注框文本 Char"/>
    <w:link w:val="22"/>
    <w:qFormat/>
    <w:uiPriority w:val="0"/>
    <w:rPr>
      <w:rFonts w:ascii="Segoe UI" w:hAnsi="Segoe UI" w:cs="Segoe UI"/>
      <w:sz w:val="18"/>
      <w:szCs w:val="18"/>
      <w:lang w:eastAsia="en-US"/>
    </w:rPr>
  </w:style>
  <w:style w:type="character" w:customStyle="1" w:styleId="69">
    <w:name w:val="Unresolved Mention"/>
    <w:semiHidden/>
    <w:unhideWhenUsed/>
    <w:qFormat/>
    <w:uiPriority w:val="99"/>
    <w:rPr>
      <w:color w:val="605E5C"/>
      <w:shd w:val="clear" w:color="auto" w:fill="E1DFDD"/>
    </w:rPr>
  </w:style>
  <w:style w:type="character" w:customStyle="1" w:styleId="70">
    <w:name w:val="文档结构图 Char"/>
    <w:basedOn w:val="29"/>
    <w:link w:val="19"/>
    <w:qFormat/>
    <w:uiPriority w:val="0"/>
    <w:rPr>
      <w:rFonts w:ascii="宋体" w:eastAsia="宋体"/>
      <w:sz w:val="18"/>
      <w:szCs w:val="18"/>
      <w:lang w:eastAsia="en-US"/>
    </w:rPr>
  </w:style>
</w:style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9" Type="http://schemas.openxmlformats.org/officeDocument/2006/relationships/oleObject" Target="embeddings/oleObject1.bin"/><Relationship Id="rId8" Type="http://schemas.openxmlformats.org/officeDocument/2006/relationships/image" Target="media/image2.png"/><Relationship Id="rId7" Type="http://schemas.openxmlformats.org/officeDocument/2006/relationships/image" Target="media/image1.png"/><Relationship Id="rId6" Type="http://schemas.openxmlformats.org/officeDocument/2006/relationships/theme" Target="theme/theme1.xml"/><Relationship Id="rId55" Type="http://schemas.microsoft.com/office/2011/relationships/people" Target="people.xml"/><Relationship Id="rId54" Type="http://schemas.openxmlformats.org/officeDocument/2006/relationships/fontTable" Target="fontTable.xml"/><Relationship Id="rId53" Type="http://schemas.microsoft.com/office/2006/relationships/keyMapCustomizations" Target="customizations.xml"/><Relationship Id="rId52" Type="http://schemas.openxmlformats.org/officeDocument/2006/relationships/customXml" Target="../customXml/item2.xml"/><Relationship Id="rId51" Type="http://schemas.openxmlformats.org/officeDocument/2006/relationships/numbering" Target="numbering.xml"/><Relationship Id="rId50" Type="http://schemas.openxmlformats.org/officeDocument/2006/relationships/customXml" Target="../customXml/item1.xml"/><Relationship Id="rId5" Type="http://schemas.openxmlformats.org/officeDocument/2006/relationships/footer" Target="footer1.xml"/><Relationship Id="rId49" Type="http://schemas.openxmlformats.org/officeDocument/2006/relationships/image" Target="media/image22.emf"/><Relationship Id="rId48" Type="http://schemas.openxmlformats.org/officeDocument/2006/relationships/oleObject" Target="embeddings/oleObject21.bin"/><Relationship Id="rId47" Type="http://schemas.openxmlformats.org/officeDocument/2006/relationships/image" Target="media/image21.emf"/><Relationship Id="rId46" Type="http://schemas.openxmlformats.org/officeDocument/2006/relationships/oleObject" Target="embeddings/oleObject20.bin"/><Relationship Id="rId45" Type="http://schemas.openxmlformats.org/officeDocument/2006/relationships/image" Target="media/image20.emf"/><Relationship Id="rId44" Type="http://schemas.openxmlformats.org/officeDocument/2006/relationships/oleObject" Target="embeddings/oleObject19.bin"/><Relationship Id="rId43" Type="http://schemas.openxmlformats.org/officeDocument/2006/relationships/image" Target="media/image19.emf"/><Relationship Id="rId42" Type="http://schemas.openxmlformats.org/officeDocument/2006/relationships/oleObject" Target="embeddings/oleObject18.bin"/><Relationship Id="rId41" Type="http://schemas.openxmlformats.org/officeDocument/2006/relationships/image" Target="media/image18.emf"/><Relationship Id="rId40" Type="http://schemas.openxmlformats.org/officeDocument/2006/relationships/oleObject" Target="embeddings/oleObject17.bin"/><Relationship Id="rId4" Type="http://schemas.openxmlformats.org/officeDocument/2006/relationships/header" Target="header1.xml"/><Relationship Id="rId39" Type="http://schemas.openxmlformats.org/officeDocument/2006/relationships/image" Target="media/image17.emf"/><Relationship Id="rId38" Type="http://schemas.openxmlformats.org/officeDocument/2006/relationships/oleObject" Target="embeddings/oleObject16.bin"/><Relationship Id="rId37" Type="http://schemas.openxmlformats.org/officeDocument/2006/relationships/oleObject" Target="embeddings/oleObject15.bin"/><Relationship Id="rId36" Type="http://schemas.openxmlformats.org/officeDocument/2006/relationships/image" Target="media/image16.emf"/><Relationship Id="rId35" Type="http://schemas.openxmlformats.org/officeDocument/2006/relationships/oleObject" Target="embeddings/oleObject14.bin"/><Relationship Id="rId34" Type="http://schemas.openxmlformats.org/officeDocument/2006/relationships/image" Target="media/image15.emf"/><Relationship Id="rId33" Type="http://schemas.openxmlformats.org/officeDocument/2006/relationships/oleObject" Target="embeddings/oleObject13.bin"/><Relationship Id="rId32" Type="http://schemas.openxmlformats.org/officeDocument/2006/relationships/image" Target="media/image14.emf"/><Relationship Id="rId31" Type="http://schemas.openxmlformats.org/officeDocument/2006/relationships/oleObject" Target="embeddings/oleObject12.bin"/><Relationship Id="rId30" Type="http://schemas.openxmlformats.org/officeDocument/2006/relationships/image" Target="media/image13.emf"/><Relationship Id="rId3" Type="http://schemas.openxmlformats.org/officeDocument/2006/relationships/footnotes" Target="footnotes.xml"/><Relationship Id="rId29" Type="http://schemas.openxmlformats.org/officeDocument/2006/relationships/oleObject" Target="embeddings/oleObject11.bin"/><Relationship Id="rId28" Type="http://schemas.openxmlformats.org/officeDocument/2006/relationships/image" Target="media/image12.emf"/><Relationship Id="rId27" Type="http://schemas.openxmlformats.org/officeDocument/2006/relationships/oleObject" Target="embeddings/oleObject10.bin"/><Relationship Id="rId26" Type="http://schemas.openxmlformats.org/officeDocument/2006/relationships/image" Target="media/image11.emf"/><Relationship Id="rId25" Type="http://schemas.openxmlformats.org/officeDocument/2006/relationships/oleObject" Target="embeddings/oleObject9.bin"/><Relationship Id="rId24" Type="http://schemas.openxmlformats.org/officeDocument/2006/relationships/image" Target="media/image10.emf"/><Relationship Id="rId23" Type="http://schemas.openxmlformats.org/officeDocument/2006/relationships/oleObject" Target="embeddings/oleObject8.bin"/><Relationship Id="rId22" Type="http://schemas.openxmlformats.org/officeDocument/2006/relationships/image" Target="media/image9.emf"/><Relationship Id="rId21" Type="http://schemas.openxmlformats.org/officeDocument/2006/relationships/oleObject" Target="embeddings/oleObject7.bin"/><Relationship Id="rId20" Type="http://schemas.openxmlformats.org/officeDocument/2006/relationships/image" Target="media/image8.emf"/><Relationship Id="rId2" Type="http://schemas.openxmlformats.org/officeDocument/2006/relationships/settings" Target="settings.xml"/><Relationship Id="rId19" Type="http://schemas.openxmlformats.org/officeDocument/2006/relationships/oleObject" Target="embeddings/oleObject6.bin"/><Relationship Id="rId18" Type="http://schemas.openxmlformats.org/officeDocument/2006/relationships/image" Target="media/image7.emf"/><Relationship Id="rId17" Type="http://schemas.openxmlformats.org/officeDocument/2006/relationships/oleObject" Target="embeddings/oleObject5.bin"/><Relationship Id="rId16" Type="http://schemas.openxmlformats.org/officeDocument/2006/relationships/image" Target="media/image6.emf"/><Relationship Id="rId15" Type="http://schemas.openxmlformats.org/officeDocument/2006/relationships/oleObject" Target="embeddings/oleObject4.bin"/><Relationship Id="rId14" Type="http://schemas.openxmlformats.org/officeDocument/2006/relationships/image" Target="media/image5.emf"/><Relationship Id="rId13" Type="http://schemas.openxmlformats.org/officeDocument/2006/relationships/oleObject" Target="embeddings/oleObject3.bin"/><Relationship Id="rId12" Type="http://schemas.openxmlformats.org/officeDocument/2006/relationships/image" Target="media/image4.emf"/><Relationship Id="rId11" Type="http://schemas.openxmlformats.org/officeDocument/2006/relationships/oleObject" Target="embeddings/oleObject2.bin"/><Relationship Id="rId10" Type="http://schemas.openxmlformats.org/officeDocument/2006/relationships/image" Target="media/image3.emf"/><Relationship Id="rId1"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rmi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op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2CBF9245-7E19-4A94-85AE-AF6DFEDEF68D}">
  <ds:schemaRefs/>
</ds:datastoreItem>
</file>

<file path=docProps/app.xml><?xml version="1.0" encoding="utf-8"?>
<Properties xmlns="http://schemas.openxmlformats.org/officeDocument/2006/extended-properties" xmlns:vt="http://schemas.openxmlformats.org/officeDocument/2006/docPropsVTypes">
  <Template>3gpp_70</Template>
  <Company>ETSI</Company>
  <Pages>41</Pages>
  <Words>8895</Words>
  <Characters>50704</Characters>
  <Lines>422</Lines>
  <Paragraphs>118</Paragraphs>
  <TotalTime>45</TotalTime>
  <ScaleCrop>false</ScaleCrop>
  <LinksUpToDate>false</LinksUpToDate>
  <CharactersWithSpaces>59481</CharactersWithSpaces>
  <Application>WPS Office_11.8.2.10912_F1E327BC-269C-435d-A152-05C5408002CA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2022-01-04T06:30:00Z</dcterms:created>
  <dc:creator>MCC Support</dc:creator>
  <cp:keywords>&lt;keyword[, keyword, ]&gt;</cp:keywords>
  <cp:lastModifiedBy>CMCC</cp:lastModifiedBy>
  <cp:lastPrinted>2019-02-25T14:05:00Z</cp:lastPrinted>
  <dcterms:modified xsi:type="dcterms:W3CDTF">2022-08-25T07:44:28Z</dcterms:modified>
  <dc:subject>&lt;Title 1; Title 2&gt; (Release 14 | 13 |12)</dc:subject>
  <dc:title>3GPP TS ab.cde</dc:title>
  <cp:revision>77</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2052-11.8.2.10912</vt:lpwstr>
  </property>
  <property fmtid="{D5CDD505-2E9C-101B-9397-08002B2CF9AE}" pid="3" name="ICV">
    <vt:lpwstr>9BE154A0E0464E2BAF228C97B98CA376</vt:lpwstr>
  </property>
</Properties>
</file>