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9FD178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C3780E">
              <w:rPr>
                <w:rFonts w:hint="eastAsia"/>
                <w:lang w:eastAsia="zh-CN"/>
              </w:rPr>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C3780E">
              <w:rPr>
                <w:rFonts w:hint="eastAsia"/>
                <w:sz w:val="32"/>
                <w:lang w:eastAsia="zh-CN"/>
              </w:rPr>
              <w:t>1</w:t>
            </w:r>
            <w:r w:rsidR="007D0B98" w:rsidRPr="00343AF9">
              <w:rPr>
                <w:sz w:val="32"/>
              </w:rPr>
              <w:t>0</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t>Contents</w:t>
      </w:r>
    </w:p>
    <w:p w14:paraId="199588AD" w14:textId="686830F7" w:rsidR="00BE3AD8"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BE3AD8">
        <w:t>Foreword</w:t>
      </w:r>
      <w:r w:rsidR="00BE3AD8">
        <w:tab/>
      </w:r>
      <w:r w:rsidR="00BE3AD8">
        <w:fldChar w:fldCharType="begin"/>
      </w:r>
      <w:r w:rsidR="00BE3AD8">
        <w:instrText xml:space="preserve"> PAGEREF _Toc85623600 \h </w:instrText>
      </w:r>
      <w:r w:rsidR="00BE3AD8">
        <w:fldChar w:fldCharType="separate"/>
      </w:r>
      <w:r w:rsidR="00BE3AD8">
        <w:t>5</w:t>
      </w:r>
      <w:r w:rsidR="00BE3AD8">
        <w:fldChar w:fldCharType="end"/>
      </w:r>
    </w:p>
    <w:p w14:paraId="18A9064E" w14:textId="290E55A8" w:rsidR="00BE3AD8" w:rsidRDefault="00BE3AD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_Toc85623601 \h </w:instrText>
      </w:r>
      <w:r>
        <w:fldChar w:fldCharType="separate"/>
      </w:r>
      <w:r>
        <w:t>6</w:t>
      </w:r>
      <w:r>
        <w:fldChar w:fldCharType="end"/>
      </w:r>
    </w:p>
    <w:p w14:paraId="27638D51" w14:textId="622D4F86" w:rsidR="00BE3AD8" w:rsidRDefault="00BE3AD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_Toc85623602 \h </w:instrText>
      </w:r>
      <w:r>
        <w:fldChar w:fldCharType="separate"/>
      </w:r>
      <w:r>
        <w:t>7</w:t>
      </w:r>
      <w:r>
        <w:fldChar w:fldCharType="end"/>
      </w:r>
    </w:p>
    <w:p w14:paraId="313131FF" w14:textId="01E0B228" w:rsidR="00BE3AD8" w:rsidRDefault="00BE3AD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_Toc85623603 \h </w:instrText>
      </w:r>
      <w:r>
        <w:fldChar w:fldCharType="separate"/>
      </w:r>
      <w:r>
        <w:t>7</w:t>
      </w:r>
      <w:r>
        <w:fldChar w:fldCharType="end"/>
      </w:r>
    </w:p>
    <w:p w14:paraId="4757C7BF" w14:textId="0AE55C9F" w:rsidR="00BE3AD8" w:rsidRDefault="00BE3AD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_Toc85623604 \h </w:instrText>
      </w:r>
      <w:r>
        <w:fldChar w:fldCharType="separate"/>
      </w:r>
      <w:r>
        <w:t>7</w:t>
      </w:r>
      <w:r>
        <w:fldChar w:fldCharType="end"/>
      </w:r>
    </w:p>
    <w:p w14:paraId="0D96C880" w14:textId="224034D2" w:rsidR="00BE3AD8" w:rsidRDefault="00BE3AD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_Toc85623605 \h </w:instrText>
      </w:r>
      <w:r>
        <w:fldChar w:fldCharType="separate"/>
      </w:r>
      <w:r>
        <w:t>7</w:t>
      </w:r>
      <w:r>
        <w:fldChar w:fldCharType="end"/>
      </w:r>
    </w:p>
    <w:p w14:paraId="6C968F5E" w14:textId="2D73B8F7" w:rsidR="00BE3AD8" w:rsidRDefault="00BE3AD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_Toc85623606 \h </w:instrText>
      </w:r>
      <w:r>
        <w:fldChar w:fldCharType="separate"/>
      </w:r>
      <w:r>
        <w:t>8</w:t>
      </w:r>
      <w:r>
        <w:fldChar w:fldCharType="end"/>
      </w:r>
    </w:p>
    <w:p w14:paraId="6707042E" w14:textId="56F7E564" w:rsidR="00BE3AD8" w:rsidRDefault="00BE3AD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_Toc85623607 \h </w:instrText>
      </w:r>
      <w:r>
        <w:fldChar w:fldCharType="separate"/>
      </w:r>
      <w:r>
        <w:t>8</w:t>
      </w:r>
      <w:r>
        <w:fldChar w:fldCharType="end"/>
      </w:r>
    </w:p>
    <w:p w14:paraId="13383C72" w14:textId="5DFA5A09" w:rsidR="00BE3AD8" w:rsidRDefault="00BE3AD8">
      <w:pPr>
        <w:pStyle w:val="TOC1"/>
        <w:rPr>
          <w:rFonts w:asciiTheme="minorHAnsi" w:eastAsiaTheme="minorEastAsia" w:hAnsiTheme="minorHAnsi" w:cstheme="minorBidi"/>
          <w:szCs w:val="22"/>
          <w:lang w:val="en-US" w:eastAsia="zh-CN"/>
        </w:rPr>
      </w:pPr>
      <w:r w:rsidRPr="00C67FE9">
        <w:rPr>
          <w:rFonts w:cs="Arial"/>
        </w:rPr>
        <w:t>4</w:t>
      </w:r>
      <w:r>
        <w:rPr>
          <w:rFonts w:asciiTheme="minorHAnsi" w:eastAsiaTheme="minorEastAsia" w:hAnsiTheme="minorHAnsi" w:cstheme="minorBidi"/>
          <w:szCs w:val="22"/>
          <w:lang w:val="en-US" w:eastAsia="zh-CN"/>
        </w:rPr>
        <w:tab/>
      </w:r>
      <w:r>
        <w:t>Concepts</w:t>
      </w:r>
      <w:r w:rsidRPr="00C67FE9">
        <w:rPr>
          <w:rFonts w:cs="Arial"/>
        </w:rPr>
        <w:t xml:space="preserve"> and overview</w:t>
      </w:r>
      <w:r>
        <w:tab/>
      </w:r>
      <w:r>
        <w:fldChar w:fldCharType="begin"/>
      </w:r>
      <w:r>
        <w:instrText xml:space="preserve"> PAGEREF _Toc85623608 \h </w:instrText>
      </w:r>
      <w:r>
        <w:fldChar w:fldCharType="separate"/>
      </w:r>
      <w:r>
        <w:t>8</w:t>
      </w:r>
      <w:r>
        <w:fldChar w:fldCharType="end"/>
      </w:r>
    </w:p>
    <w:p w14:paraId="6F738BD2" w14:textId="728DB1DB" w:rsidR="00BE3AD8" w:rsidRDefault="00BE3AD8">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_Toc85623609 \h </w:instrText>
      </w:r>
      <w:r>
        <w:fldChar w:fldCharType="separate"/>
      </w:r>
      <w:r>
        <w:t>8</w:t>
      </w:r>
      <w:r>
        <w:fldChar w:fldCharType="end"/>
      </w:r>
    </w:p>
    <w:p w14:paraId="3EC7F026" w14:textId="30043BBA" w:rsidR="00BE3AD8" w:rsidRDefault="00BE3AD8">
      <w:pPr>
        <w:pStyle w:val="TOC1"/>
        <w:rPr>
          <w:rFonts w:asciiTheme="minorHAnsi" w:eastAsiaTheme="minorEastAsia" w:hAnsiTheme="minorHAnsi" w:cstheme="minorBidi"/>
          <w:szCs w:val="22"/>
          <w:lang w:val="en-US" w:eastAsia="zh-CN"/>
        </w:rPr>
      </w:pPr>
      <w:r w:rsidRPr="00C67FE9">
        <w:rPr>
          <w:rFonts w:cs="Arial"/>
        </w:rPr>
        <w:t>5</w:t>
      </w:r>
      <w:r>
        <w:rPr>
          <w:rFonts w:asciiTheme="minorHAnsi" w:eastAsiaTheme="minorEastAsia" w:hAnsiTheme="minorHAnsi" w:cstheme="minorBidi"/>
          <w:szCs w:val="22"/>
          <w:lang w:val="en-US" w:eastAsia="zh-CN"/>
        </w:rPr>
        <w:tab/>
      </w:r>
      <w:r w:rsidRPr="00C67FE9">
        <w:rPr>
          <w:rFonts w:cs="Arial"/>
        </w:rPr>
        <w:t xml:space="preserve"> </w:t>
      </w:r>
      <w:r>
        <w:t>MDA</w:t>
      </w:r>
      <w:r w:rsidRPr="00C67FE9">
        <w:rPr>
          <w:rFonts w:cs="Arial"/>
        </w:rPr>
        <w:t xml:space="preserve"> functionality and service framework</w:t>
      </w:r>
      <w:r>
        <w:tab/>
      </w:r>
      <w:r>
        <w:fldChar w:fldCharType="begin"/>
      </w:r>
      <w:r>
        <w:instrText xml:space="preserve"> PAGEREF _Toc85623610 \h </w:instrText>
      </w:r>
      <w:r>
        <w:fldChar w:fldCharType="separate"/>
      </w:r>
      <w:r>
        <w:t>9</w:t>
      </w:r>
      <w:r>
        <w:fldChar w:fldCharType="end"/>
      </w:r>
    </w:p>
    <w:p w14:paraId="1754BB32" w14:textId="4A7163A6" w:rsidR="00BE3AD8" w:rsidRDefault="00BE3AD8">
      <w:pPr>
        <w:pStyle w:val="TOC2"/>
        <w:rPr>
          <w:rFonts w:asciiTheme="minorHAnsi" w:eastAsiaTheme="minorEastAsia" w:hAnsiTheme="minorHAnsi" w:cstheme="minorBidi"/>
          <w:sz w:val="22"/>
          <w:szCs w:val="22"/>
          <w:lang w:val="en-US" w:eastAsia="zh-CN"/>
        </w:rPr>
      </w:pPr>
      <w:r w:rsidRPr="00C67FE9">
        <w:rPr>
          <w:rFonts w:cs="Arial"/>
        </w:rPr>
        <w:t>5.1</w:t>
      </w:r>
      <w:r>
        <w:rPr>
          <w:rFonts w:asciiTheme="minorHAnsi" w:eastAsiaTheme="minorEastAsia" w:hAnsiTheme="minorHAnsi" w:cstheme="minorBidi"/>
          <w:sz w:val="22"/>
          <w:szCs w:val="22"/>
          <w:lang w:val="en-US" w:eastAsia="zh-CN"/>
        </w:rPr>
        <w:tab/>
      </w:r>
      <w:r>
        <w:t>General</w:t>
      </w:r>
      <w:r w:rsidRPr="00C67FE9">
        <w:rPr>
          <w:rFonts w:cs="Arial"/>
        </w:rPr>
        <w:t xml:space="preserve"> framework</w:t>
      </w:r>
      <w:r>
        <w:tab/>
      </w:r>
      <w:r>
        <w:fldChar w:fldCharType="begin"/>
      </w:r>
      <w:r>
        <w:instrText xml:space="preserve"> PAGEREF _Toc85623611 \h </w:instrText>
      </w:r>
      <w:r>
        <w:fldChar w:fldCharType="separate"/>
      </w:r>
      <w:r>
        <w:t>9</w:t>
      </w:r>
      <w:r>
        <w:fldChar w:fldCharType="end"/>
      </w:r>
    </w:p>
    <w:p w14:paraId="289E3B64" w14:textId="2C1323AE" w:rsidR="00BE3AD8" w:rsidRDefault="00BE3AD8">
      <w:pPr>
        <w:pStyle w:val="TOC2"/>
        <w:rPr>
          <w:rFonts w:asciiTheme="minorHAnsi" w:eastAsiaTheme="minorEastAsia" w:hAnsiTheme="minorHAnsi" w:cstheme="minorBidi"/>
          <w:sz w:val="22"/>
          <w:szCs w:val="22"/>
          <w:lang w:val="en-US" w:eastAsia="zh-CN"/>
        </w:rPr>
      </w:pPr>
      <w:r w:rsidRPr="00C67FE9">
        <w:rPr>
          <w:rFonts w:cs="Arial"/>
        </w:rPr>
        <w:t>5.2</w:t>
      </w:r>
      <w:r>
        <w:rPr>
          <w:rFonts w:asciiTheme="minorHAnsi" w:eastAsiaTheme="minorEastAsia" w:hAnsiTheme="minorHAnsi" w:cstheme="minorBidi"/>
          <w:sz w:val="22"/>
          <w:szCs w:val="22"/>
          <w:lang w:val="en-US" w:eastAsia="zh-CN"/>
        </w:rPr>
        <w:tab/>
      </w:r>
      <w:r>
        <w:t>Interaction</w:t>
      </w:r>
      <w:r w:rsidRPr="00C67FE9">
        <w:rPr>
          <w:rFonts w:cs="Arial"/>
        </w:rPr>
        <w:t xml:space="preserve"> with CN and RAN domains</w:t>
      </w:r>
      <w:r>
        <w:tab/>
      </w:r>
      <w:r>
        <w:fldChar w:fldCharType="begin"/>
      </w:r>
      <w:r>
        <w:instrText xml:space="preserve"> PAGEREF _Toc85623612 \h </w:instrText>
      </w:r>
      <w:r>
        <w:fldChar w:fldCharType="separate"/>
      </w:r>
      <w:r>
        <w:t>10</w:t>
      </w:r>
      <w:r>
        <w:fldChar w:fldCharType="end"/>
      </w:r>
    </w:p>
    <w:p w14:paraId="59593714" w14:textId="0245AD49" w:rsidR="00BE3AD8" w:rsidRDefault="00BE3AD8">
      <w:pPr>
        <w:pStyle w:val="TOC2"/>
        <w:rPr>
          <w:rFonts w:asciiTheme="minorHAnsi" w:eastAsiaTheme="minorEastAsia" w:hAnsiTheme="minorHAnsi" w:cstheme="minorBidi"/>
          <w:sz w:val="22"/>
          <w:szCs w:val="22"/>
          <w:lang w:val="en-US" w:eastAsia="zh-CN"/>
        </w:rPr>
      </w:pPr>
      <w:r w:rsidRPr="00C67FE9">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_Toc85623613 \h </w:instrText>
      </w:r>
      <w:r>
        <w:fldChar w:fldCharType="separate"/>
      </w:r>
      <w:r>
        <w:t>11</w:t>
      </w:r>
      <w:r>
        <w:fldChar w:fldCharType="end"/>
      </w:r>
    </w:p>
    <w:p w14:paraId="4EA2EC9B" w14:textId="2AC12392" w:rsidR="00BE3AD8" w:rsidRDefault="00BE3AD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_Toc85623614 \h </w:instrText>
      </w:r>
      <w:r>
        <w:fldChar w:fldCharType="separate"/>
      </w:r>
      <w:r>
        <w:t>12</w:t>
      </w:r>
      <w:r>
        <w:fldChar w:fldCharType="end"/>
      </w:r>
    </w:p>
    <w:p w14:paraId="5B5BD731" w14:textId="645FF423" w:rsidR="00BE3AD8" w:rsidRDefault="00BE3AD8">
      <w:pPr>
        <w:pStyle w:val="TOC2"/>
        <w:rPr>
          <w:rFonts w:asciiTheme="minorHAnsi" w:eastAsiaTheme="minorEastAsia" w:hAnsiTheme="minorHAnsi" w:cstheme="minorBidi"/>
          <w:sz w:val="22"/>
          <w:szCs w:val="22"/>
          <w:lang w:val="en-US" w:eastAsia="zh-CN"/>
        </w:rPr>
      </w:pPr>
      <w:r w:rsidRPr="00C67FE9">
        <w:rPr>
          <w:rFonts w:cs="Arial"/>
        </w:rPr>
        <w:t>6.1</w:t>
      </w:r>
      <w:r>
        <w:rPr>
          <w:rFonts w:asciiTheme="minorHAnsi" w:eastAsiaTheme="minorEastAsia" w:hAnsiTheme="minorHAnsi" w:cstheme="minorBidi"/>
          <w:sz w:val="22"/>
          <w:szCs w:val="22"/>
          <w:lang w:val="en-US" w:eastAsia="zh-CN"/>
        </w:rPr>
        <w:tab/>
      </w:r>
      <w:r w:rsidRPr="00C67FE9">
        <w:rPr>
          <w:rFonts w:cs="Arial"/>
        </w:rPr>
        <w:t>MDA role in the management loop</w:t>
      </w:r>
      <w:r>
        <w:tab/>
      </w:r>
      <w:r>
        <w:fldChar w:fldCharType="begin"/>
      </w:r>
      <w:r>
        <w:instrText xml:space="preserve"> PAGEREF _Toc85623615 \h </w:instrText>
      </w:r>
      <w:r>
        <w:fldChar w:fldCharType="separate"/>
      </w:r>
      <w:r>
        <w:t>13</w:t>
      </w:r>
      <w:r>
        <w:fldChar w:fldCharType="end"/>
      </w:r>
    </w:p>
    <w:p w14:paraId="6D5B4751" w14:textId="7D3B4461" w:rsidR="00BE3AD8" w:rsidRDefault="00BE3AD8">
      <w:pPr>
        <w:pStyle w:val="TOC2"/>
        <w:rPr>
          <w:rFonts w:asciiTheme="minorHAnsi" w:eastAsiaTheme="minorEastAsia" w:hAnsiTheme="minorHAnsi" w:cstheme="minorBidi"/>
          <w:sz w:val="22"/>
          <w:szCs w:val="22"/>
          <w:lang w:val="en-US" w:eastAsia="zh-CN"/>
        </w:rPr>
      </w:pPr>
      <w:r w:rsidRPr="00C67FE9">
        <w:rPr>
          <w:rFonts w:cs="Arial"/>
        </w:rPr>
        <w:t>6.2</w:t>
      </w:r>
      <w:r>
        <w:rPr>
          <w:rFonts w:asciiTheme="minorHAnsi" w:eastAsiaTheme="minorEastAsia" w:hAnsiTheme="minorHAnsi" w:cstheme="minorBidi"/>
          <w:sz w:val="22"/>
          <w:szCs w:val="22"/>
          <w:lang w:val="en-US" w:eastAsia="zh-CN"/>
        </w:rPr>
        <w:tab/>
      </w:r>
      <w:r w:rsidRPr="00C67FE9">
        <w:rPr>
          <w:rFonts w:cs="Arial"/>
        </w:rPr>
        <w:t>MDA role in the management loop for service assurance</w:t>
      </w:r>
      <w:r>
        <w:tab/>
      </w:r>
      <w:r>
        <w:fldChar w:fldCharType="begin"/>
      </w:r>
      <w:r>
        <w:instrText xml:space="preserve"> PAGEREF _Toc85623616 \h </w:instrText>
      </w:r>
      <w:r>
        <w:fldChar w:fldCharType="separate"/>
      </w:r>
      <w:r>
        <w:t>13</w:t>
      </w:r>
      <w:r>
        <w:fldChar w:fldCharType="end"/>
      </w:r>
    </w:p>
    <w:p w14:paraId="61CBEA6E" w14:textId="16AC288B" w:rsidR="00BE3AD8" w:rsidRDefault="00BE3AD8">
      <w:pPr>
        <w:pStyle w:val="TOC2"/>
        <w:rPr>
          <w:rFonts w:asciiTheme="minorHAnsi" w:eastAsiaTheme="minorEastAsia" w:hAnsiTheme="minorHAnsi" w:cstheme="minorBidi"/>
          <w:sz w:val="22"/>
          <w:szCs w:val="22"/>
          <w:lang w:val="en-US" w:eastAsia="zh-CN"/>
        </w:rPr>
      </w:pPr>
      <w:r w:rsidRPr="00C67FE9">
        <w:rPr>
          <w:rFonts w:cs="Arial"/>
        </w:rPr>
        <w:t>6.3</w:t>
      </w:r>
      <w:r>
        <w:rPr>
          <w:rFonts w:asciiTheme="minorHAnsi" w:eastAsiaTheme="minorEastAsia" w:hAnsiTheme="minorHAnsi" w:cstheme="minorBidi"/>
          <w:sz w:val="22"/>
          <w:szCs w:val="22"/>
          <w:lang w:val="en-US" w:eastAsia="zh-CN"/>
        </w:rPr>
        <w:tab/>
      </w:r>
      <w:r w:rsidRPr="00C67FE9">
        <w:rPr>
          <w:rFonts w:cs="Arial"/>
        </w:rPr>
        <w:t>MDA role in cross-domain service assurance</w:t>
      </w:r>
      <w:r>
        <w:tab/>
      </w:r>
      <w:r>
        <w:fldChar w:fldCharType="begin"/>
      </w:r>
      <w:r>
        <w:instrText xml:space="preserve"> PAGEREF _Toc85623617 \h </w:instrText>
      </w:r>
      <w:r>
        <w:fldChar w:fldCharType="separate"/>
      </w:r>
      <w:r>
        <w:t>14</w:t>
      </w:r>
      <w:r>
        <w:fldChar w:fldCharType="end"/>
      </w:r>
    </w:p>
    <w:p w14:paraId="66ED6F7A" w14:textId="7794DC18" w:rsidR="00BE3AD8" w:rsidRDefault="00BE3AD8">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_Toc85623618 \h </w:instrText>
      </w:r>
      <w:r>
        <w:fldChar w:fldCharType="separate"/>
      </w:r>
      <w:r>
        <w:t>16</w:t>
      </w:r>
      <w:r>
        <w:fldChar w:fldCharType="end"/>
      </w:r>
    </w:p>
    <w:p w14:paraId="3DDA7C47" w14:textId="01407773" w:rsidR="00BE3AD8" w:rsidRDefault="00BE3AD8">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_Toc85623619 \h </w:instrText>
      </w:r>
      <w:r>
        <w:fldChar w:fldCharType="separate"/>
      </w:r>
      <w:r>
        <w:t>16</w:t>
      </w:r>
      <w:r>
        <w:fldChar w:fldCharType="end"/>
      </w:r>
    </w:p>
    <w:p w14:paraId="01DE8B49" w14:textId="08271D24" w:rsidR="00BE3AD8" w:rsidRDefault="00BE3AD8">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_Toc85623620 \h </w:instrText>
      </w:r>
      <w:r>
        <w:fldChar w:fldCharType="separate"/>
      </w:r>
      <w:r>
        <w:t>16</w:t>
      </w:r>
      <w:r>
        <w:fldChar w:fldCharType="end"/>
      </w:r>
    </w:p>
    <w:p w14:paraId="51921AAD" w14:textId="06726679" w:rsidR="00BE3AD8" w:rsidRDefault="00BE3AD8">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_Toc85623621 \h </w:instrText>
      </w:r>
      <w:r>
        <w:fldChar w:fldCharType="separate"/>
      </w:r>
      <w:r>
        <w:t>16</w:t>
      </w:r>
      <w:r>
        <w:fldChar w:fldCharType="end"/>
      </w:r>
    </w:p>
    <w:p w14:paraId="6D1650AA" w14:textId="04F25CAD" w:rsidR="00BE3AD8" w:rsidRDefault="00BE3AD8">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_Toc85623622 \h </w:instrText>
      </w:r>
      <w:r>
        <w:fldChar w:fldCharType="separate"/>
      </w:r>
      <w:r>
        <w:t>16</w:t>
      </w:r>
      <w:r>
        <w:fldChar w:fldCharType="end"/>
      </w:r>
    </w:p>
    <w:p w14:paraId="0C21773B" w14:textId="50629027" w:rsidR="00BE3AD8" w:rsidRDefault="00BE3AD8">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_Toc85623623 \h </w:instrText>
      </w:r>
      <w:r>
        <w:fldChar w:fldCharType="separate"/>
      </w:r>
      <w:r>
        <w:t>16</w:t>
      </w:r>
      <w:r>
        <w:fldChar w:fldCharType="end"/>
      </w:r>
    </w:p>
    <w:p w14:paraId="7AE7D471" w14:textId="6CDAC919" w:rsidR="00BE3AD8" w:rsidRDefault="00BE3AD8">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_Toc85623624 \h </w:instrText>
      </w:r>
      <w:r>
        <w:fldChar w:fldCharType="separate"/>
      </w:r>
      <w:r>
        <w:t>16</w:t>
      </w:r>
      <w:r>
        <w:fldChar w:fldCharType="end"/>
      </w:r>
    </w:p>
    <w:p w14:paraId="2ACDF43B" w14:textId="2CE87A09" w:rsidR="00BE3AD8" w:rsidRDefault="00BE3AD8">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_Toc85623625 \h </w:instrText>
      </w:r>
      <w:r>
        <w:fldChar w:fldCharType="separate"/>
      </w:r>
      <w:r>
        <w:t>17</w:t>
      </w:r>
      <w:r>
        <w:fldChar w:fldCharType="end"/>
      </w:r>
    </w:p>
    <w:p w14:paraId="3A1F349B" w14:textId="0ECB8663" w:rsidR="00BE3AD8" w:rsidRDefault="00BE3AD8">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_Toc85623626 \h </w:instrText>
      </w:r>
      <w:r>
        <w:fldChar w:fldCharType="separate"/>
      </w:r>
      <w:r>
        <w:t>17</w:t>
      </w:r>
      <w:r>
        <w:fldChar w:fldCharType="end"/>
      </w:r>
    </w:p>
    <w:p w14:paraId="5A31E87D" w14:textId="03E25318" w:rsidR="00BE3AD8" w:rsidRDefault="00BE3AD8">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analysis</w:t>
      </w:r>
      <w:r>
        <w:tab/>
      </w:r>
      <w:r>
        <w:fldChar w:fldCharType="begin"/>
      </w:r>
      <w:r>
        <w:instrText xml:space="preserve"> PAGEREF _Toc85623627 \h </w:instrText>
      </w:r>
      <w:r>
        <w:fldChar w:fldCharType="separate"/>
      </w:r>
      <w:r>
        <w:t>17</w:t>
      </w:r>
      <w:r>
        <w:fldChar w:fldCharType="end"/>
      </w:r>
    </w:p>
    <w:p w14:paraId="47B0D681" w14:textId="776D7396" w:rsidR="00BE3AD8" w:rsidRDefault="00BE3AD8">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_Toc85623628 \h </w:instrText>
      </w:r>
      <w:r>
        <w:fldChar w:fldCharType="separate"/>
      </w:r>
      <w:r>
        <w:t>17</w:t>
      </w:r>
      <w:r>
        <w:fldChar w:fldCharType="end"/>
      </w:r>
    </w:p>
    <w:p w14:paraId="6621FD8F" w14:textId="230D0E7E" w:rsidR="00BE3AD8" w:rsidRDefault="00BE3AD8">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 (UC-Ser_Exp_MDA)</w:t>
      </w:r>
      <w:r>
        <w:tab/>
      </w:r>
      <w:r>
        <w:fldChar w:fldCharType="begin"/>
      </w:r>
      <w:r>
        <w:instrText xml:space="preserve"> PAGEREF _Toc85623629 \h </w:instrText>
      </w:r>
      <w:r>
        <w:fldChar w:fldCharType="separate"/>
      </w:r>
      <w:r>
        <w:t>17</w:t>
      </w:r>
      <w:r>
        <w:fldChar w:fldCharType="end"/>
      </w:r>
    </w:p>
    <w:p w14:paraId="410949F7" w14:textId="7F38B419" w:rsidR="00BE3AD8" w:rsidRDefault="00BE3AD8">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_Toc85623630 \h </w:instrText>
      </w:r>
      <w:r>
        <w:fldChar w:fldCharType="separate"/>
      </w:r>
      <w:r>
        <w:t>17</w:t>
      </w:r>
      <w:r>
        <w:fldChar w:fldCharType="end"/>
      </w:r>
    </w:p>
    <w:p w14:paraId="1C675B9B" w14:textId="797272BA" w:rsidR="00BE3AD8" w:rsidRDefault="00BE3AD8">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_Toc85623631 \h </w:instrText>
      </w:r>
      <w:r>
        <w:fldChar w:fldCharType="separate"/>
      </w:r>
      <w:r>
        <w:t>17</w:t>
      </w:r>
      <w:r>
        <w:fldChar w:fldCharType="end"/>
      </w:r>
    </w:p>
    <w:p w14:paraId="4431F8BD" w14:textId="4DF47DF2" w:rsidR="00BE3AD8" w:rsidRDefault="00BE3AD8">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_Toc85623632 \h </w:instrText>
      </w:r>
      <w:r>
        <w:fldChar w:fldCharType="separate"/>
      </w:r>
      <w:r>
        <w:t>17</w:t>
      </w:r>
      <w:r>
        <w:fldChar w:fldCharType="end"/>
      </w:r>
    </w:p>
    <w:p w14:paraId="4C2043AD" w14:textId="0800F7EC" w:rsidR="00BE3AD8" w:rsidRDefault="00BE3AD8">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 (UC-THR_MDA)</w:t>
      </w:r>
      <w:r>
        <w:tab/>
      </w:r>
      <w:r>
        <w:fldChar w:fldCharType="begin"/>
      </w:r>
      <w:r>
        <w:instrText xml:space="preserve"> PAGEREF _Toc85623633 \h </w:instrText>
      </w:r>
      <w:r>
        <w:fldChar w:fldCharType="separate"/>
      </w:r>
      <w:r>
        <w:t>18</w:t>
      </w:r>
      <w:r>
        <w:fldChar w:fldCharType="end"/>
      </w:r>
    </w:p>
    <w:p w14:paraId="0CD11599" w14:textId="7C57B6BB" w:rsidR="00BE3AD8" w:rsidRDefault="00BE3AD8">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_Toc85623634 \h </w:instrText>
      </w:r>
      <w:r>
        <w:fldChar w:fldCharType="separate"/>
      </w:r>
      <w:r>
        <w:t>18</w:t>
      </w:r>
      <w:r>
        <w:fldChar w:fldCharType="end"/>
      </w:r>
    </w:p>
    <w:p w14:paraId="4C364893" w14:textId="7240C172" w:rsidR="00BE3AD8" w:rsidRDefault="00BE3AD8">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_Toc85623635 \h </w:instrText>
      </w:r>
      <w:r>
        <w:fldChar w:fldCharType="separate"/>
      </w:r>
      <w:r>
        <w:t>18</w:t>
      </w:r>
      <w:r>
        <w:fldChar w:fldCharType="end"/>
      </w:r>
    </w:p>
    <w:p w14:paraId="598B1FDE" w14:textId="510BC2DC" w:rsidR="00BE3AD8" w:rsidRDefault="00BE3AD8">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_Toc85623636 \h </w:instrText>
      </w:r>
      <w:r>
        <w:fldChar w:fldCharType="separate"/>
      </w:r>
      <w:r>
        <w:t>18</w:t>
      </w:r>
      <w:r>
        <w:fldChar w:fldCharType="end"/>
      </w:r>
    </w:p>
    <w:p w14:paraId="49527A23" w14:textId="480A7909" w:rsidR="00BE3AD8" w:rsidRDefault="00BE3AD8">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_Toc85623637 \h </w:instrText>
      </w:r>
      <w:r>
        <w:fldChar w:fldCharType="separate"/>
      </w:r>
      <w:r>
        <w:t>18</w:t>
      </w:r>
      <w:r>
        <w:fldChar w:fldCharType="end"/>
      </w:r>
    </w:p>
    <w:p w14:paraId="7C247F88" w14:textId="65D18720" w:rsidR="00BE3AD8" w:rsidRDefault="00BE3AD8">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_Toc85623638 \h </w:instrText>
      </w:r>
      <w:r>
        <w:fldChar w:fldCharType="separate"/>
      </w:r>
      <w:r>
        <w:t>18</w:t>
      </w:r>
      <w:r>
        <w:fldChar w:fldCharType="end"/>
      </w:r>
    </w:p>
    <w:p w14:paraId="1F3D770D" w14:textId="43F4E99A" w:rsidR="00BE3AD8" w:rsidRDefault="00BE3AD8">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_Toc85623639 \h </w:instrText>
      </w:r>
      <w:r>
        <w:fldChar w:fldCharType="separate"/>
      </w:r>
      <w:r>
        <w:t>18</w:t>
      </w:r>
      <w:r>
        <w:fldChar w:fldCharType="end"/>
      </w:r>
    </w:p>
    <w:p w14:paraId="140CDDE8" w14:textId="545BEBEE" w:rsidR="00BE3AD8" w:rsidRDefault="00BE3AD8">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_Toc85623640 \h </w:instrText>
      </w:r>
      <w:r>
        <w:fldChar w:fldCharType="separate"/>
      </w:r>
      <w:r>
        <w:t>19</w:t>
      </w:r>
      <w:r>
        <w:fldChar w:fldCharType="end"/>
      </w:r>
    </w:p>
    <w:p w14:paraId="4CA9B8E4" w14:textId="5538BB8A" w:rsidR="00BE3AD8" w:rsidRDefault="00BE3AD8">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_Toc85623641 \h </w:instrText>
      </w:r>
      <w:r>
        <w:fldChar w:fldCharType="separate"/>
      </w:r>
      <w:r>
        <w:t>19</w:t>
      </w:r>
      <w:r>
        <w:fldChar w:fldCharType="end"/>
      </w:r>
    </w:p>
    <w:p w14:paraId="2626D1BB" w14:textId="56FC3D5B" w:rsidR="00BE3AD8" w:rsidRDefault="00BE3AD8">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_Toc85623642 \h </w:instrText>
      </w:r>
      <w:r>
        <w:fldChar w:fldCharType="separate"/>
      </w:r>
      <w:r>
        <w:t>19</w:t>
      </w:r>
      <w:r>
        <w:fldChar w:fldCharType="end"/>
      </w:r>
    </w:p>
    <w:p w14:paraId="3A48B0AD" w14:textId="200C2942" w:rsidR="00BE3AD8" w:rsidRDefault="00BE3AD8">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_Toc85623643 \h </w:instrText>
      </w:r>
      <w:r>
        <w:fldChar w:fldCharType="separate"/>
      </w:r>
      <w:r>
        <w:t>19</w:t>
      </w:r>
      <w:r>
        <w:fldChar w:fldCharType="end"/>
      </w:r>
    </w:p>
    <w:p w14:paraId="11AEAA1A" w14:textId="708552E7" w:rsidR="00BE3AD8" w:rsidRDefault="00BE3AD8">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_Toc85623644 \h </w:instrText>
      </w:r>
      <w:r>
        <w:fldChar w:fldCharType="separate"/>
      </w:r>
      <w:r>
        <w:t>19</w:t>
      </w:r>
      <w:r>
        <w:fldChar w:fldCharType="end"/>
      </w:r>
    </w:p>
    <w:p w14:paraId="74C06555" w14:textId="416B09D9" w:rsidR="00BE3AD8" w:rsidRDefault="00BE3AD8">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_Toc85623645 \h </w:instrText>
      </w:r>
      <w:r>
        <w:fldChar w:fldCharType="separate"/>
      </w:r>
      <w:r>
        <w:t>20</w:t>
      </w:r>
      <w:r>
        <w:fldChar w:fldCharType="end"/>
      </w:r>
    </w:p>
    <w:p w14:paraId="13FC6F6F" w14:textId="2DB491DE" w:rsidR="00BE3AD8" w:rsidRDefault="00BE3AD8">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_Toc85623646 \h </w:instrText>
      </w:r>
      <w:r>
        <w:fldChar w:fldCharType="separate"/>
      </w:r>
      <w:r>
        <w:t>20</w:t>
      </w:r>
      <w:r>
        <w:fldChar w:fldCharType="end"/>
      </w:r>
    </w:p>
    <w:p w14:paraId="564BAB0C" w14:textId="02DF90A6" w:rsidR="00BE3AD8" w:rsidRDefault="00BE3AD8">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_Toc85623647 \h </w:instrText>
      </w:r>
      <w:r>
        <w:fldChar w:fldCharType="separate"/>
      </w:r>
      <w:r>
        <w:t>20</w:t>
      </w:r>
      <w:r>
        <w:fldChar w:fldCharType="end"/>
      </w:r>
    </w:p>
    <w:p w14:paraId="2FEDCE44" w14:textId="43E8EF7E" w:rsidR="00BE3AD8" w:rsidRDefault="00BE3AD8">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 (UC-MRO_MDA)</w:t>
      </w:r>
      <w:r>
        <w:tab/>
      </w:r>
      <w:r>
        <w:fldChar w:fldCharType="begin"/>
      </w:r>
      <w:r>
        <w:instrText xml:space="preserve"> PAGEREF _Toc85623648 \h </w:instrText>
      </w:r>
      <w:r>
        <w:fldChar w:fldCharType="separate"/>
      </w:r>
      <w:r>
        <w:t>20</w:t>
      </w:r>
      <w:r>
        <w:fldChar w:fldCharType="end"/>
      </w:r>
    </w:p>
    <w:p w14:paraId="510ED78D" w14:textId="7CD9773A" w:rsidR="00BE3AD8" w:rsidRDefault="00BE3AD8">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_Toc85623649 \h </w:instrText>
      </w:r>
      <w:r>
        <w:fldChar w:fldCharType="separate"/>
      </w:r>
      <w:r>
        <w:t>20</w:t>
      </w:r>
      <w:r>
        <w:fldChar w:fldCharType="end"/>
      </w:r>
    </w:p>
    <w:p w14:paraId="417015B0" w14:textId="3ED8190D" w:rsidR="00BE3AD8" w:rsidRDefault="00BE3AD8">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_Toc85623650 \h </w:instrText>
      </w:r>
      <w:r>
        <w:fldChar w:fldCharType="separate"/>
      </w:r>
      <w:r>
        <w:t>20</w:t>
      </w:r>
      <w:r>
        <w:fldChar w:fldCharType="end"/>
      </w:r>
    </w:p>
    <w:p w14:paraId="03FCD623" w14:textId="1027829F" w:rsidR="00BE3AD8" w:rsidRDefault="00BE3AD8">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_Toc85623651 \h </w:instrText>
      </w:r>
      <w:r>
        <w:fldChar w:fldCharType="separate"/>
      </w:r>
      <w:r>
        <w:t>20</w:t>
      </w:r>
      <w:r>
        <w:fldChar w:fldCharType="end"/>
      </w:r>
    </w:p>
    <w:p w14:paraId="15AF9DFC" w14:textId="6D1D7897" w:rsidR="00BE3AD8" w:rsidRDefault="00BE3AD8">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software management</w:t>
      </w:r>
      <w:r>
        <w:tab/>
      </w:r>
      <w:r>
        <w:fldChar w:fldCharType="begin"/>
      </w:r>
      <w:r>
        <w:instrText xml:space="preserve"> PAGEREF _Toc85623652 \h </w:instrText>
      </w:r>
      <w:r>
        <w:fldChar w:fldCharType="separate"/>
      </w:r>
      <w:r>
        <w:t>21</w:t>
      </w:r>
      <w:r>
        <w:fldChar w:fldCharType="end"/>
      </w:r>
    </w:p>
    <w:p w14:paraId="0D4C98E7" w14:textId="7FAFC8A7" w:rsidR="00BE3AD8" w:rsidRDefault="00BE3AD8">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_Toc85623653 \h </w:instrText>
      </w:r>
      <w:r>
        <w:fldChar w:fldCharType="separate"/>
      </w:r>
      <w:r>
        <w:t>21</w:t>
      </w:r>
      <w:r>
        <w:fldChar w:fldCharType="end"/>
      </w:r>
    </w:p>
    <w:p w14:paraId="4E928CEA" w14:textId="6BF963DB" w:rsidR="00BE3AD8" w:rsidRDefault="00BE3AD8">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_Toc85623654 \h </w:instrText>
      </w:r>
      <w:r>
        <w:fldChar w:fldCharType="separate"/>
      </w:r>
      <w:r>
        <w:t>21</w:t>
      </w:r>
      <w:r>
        <w:fldChar w:fldCharType="end"/>
      </w:r>
    </w:p>
    <w:p w14:paraId="6734D348" w14:textId="3AFADAF9" w:rsidR="00BE3AD8" w:rsidRDefault="00BE3AD8">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_Toc85623655 \h </w:instrText>
      </w:r>
      <w:r>
        <w:fldChar w:fldCharType="separate"/>
      </w:r>
      <w:r>
        <w:t>21</w:t>
      </w:r>
      <w:r>
        <w:fldChar w:fldCharType="end"/>
      </w:r>
    </w:p>
    <w:p w14:paraId="709A6F08" w14:textId="0D693A25" w:rsidR="00BE3AD8" w:rsidRDefault="00BE3AD8">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_Toc85623656 \h </w:instrText>
      </w:r>
      <w:r>
        <w:fldChar w:fldCharType="separate"/>
      </w:r>
      <w:r>
        <w:t>21</w:t>
      </w:r>
      <w:r>
        <w:fldChar w:fldCharType="end"/>
      </w:r>
    </w:p>
    <w:p w14:paraId="6FA28C1A" w14:textId="7BEDF74D" w:rsidR="00BE3AD8" w:rsidRDefault="00BE3AD8">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_Toc85623657 \h </w:instrText>
      </w:r>
      <w:r>
        <w:fldChar w:fldCharType="separate"/>
      </w:r>
      <w:r>
        <w:t>21</w:t>
      </w:r>
      <w:r>
        <w:fldChar w:fldCharType="end"/>
      </w:r>
    </w:p>
    <w:p w14:paraId="49E5A793" w14:textId="789E8FB7" w:rsidR="00BE3AD8" w:rsidRDefault="00BE3AD8">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_Toc85623658 \h </w:instrText>
      </w:r>
      <w:r>
        <w:fldChar w:fldCharType="separate"/>
      </w:r>
      <w:r>
        <w:t>21</w:t>
      </w:r>
      <w:r>
        <w:fldChar w:fldCharType="end"/>
      </w:r>
    </w:p>
    <w:p w14:paraId="0A5A7C0F" w14:textId="74BD72B3" w:rsidR="00BE3AD8" w:rsidRDefault="00BE3AD8">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_Toc85623659 \h </w:instrText>
      </w:r>
      <w:r>
        <w:fldChar w:fldCharType="separate"/>
      </w:r>
      <w:r>
        <w:t>21</w:t>
      </w:r>
      <w:r>
        <w:fldChar w:fldCharType="end"/>
      </w:r>
    </w:p>
    <w:p w14:paraId="4C561421" w14:textId="297070D2" w:rsidR="00BE3AD8" w:rsidRDefault="00BE3AD8">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_Toc85623660 \h </w:instrText>
      </w:r>
      <w:r>
        <w:fldChar w:fldCharType="separate"/>
      </w:r>
      <w:r>
        <w:t>21</w:t>
      </w:r>
      <w:r>
        <w:fldChar w:fldCharType="end"/>
      </w:r>
    </w:p>
    <w:p w14:paraId="1D4F172C" w14:textId="375D7546" w:rsidR="00BE3AD8" w:rsidRDefault="00BE3AD8">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_Toc85623661 \h </w:instrText>
      </w:r>
      <w:r>
        <w:fldChar w:fldCharType="separate"/>
      </w:r>
      <w:r>
        <w:t>21</w:t>
      </w:r>
      <w:r>
        <w:fldChar w:fldCharType="end"/>
      </w:r>
    </w:p>
    <w:p w14:paraId="7E38BD03" w14:textId="6911E480" w:rsidR="00BE3AD8" w:rsidRDefault="00BE3AD8">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_Toc85623662 \h </w:instrText>
      </w:r>
      <w:r>
        <w:fldChar w:fldCharType="separate"/>
      </w:r>
      <w:r>
        <w:t>22</w:t>
      </w:r>
      <w:r>
        <w:fldChar w:fldCharType="end"/>
      </w:r>
    </w:p>
    <w:p w14:paraId="61B8079C" w14:textId="5C936D67" w:rsidR="00BE3AD8" w:rsidRDefault="00BE3AD8">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Machine Learning (ML) for MDA</w:t>
      </w:r>
      <w:r>
        <w:tab/>
      </w:r>
      <w:r>
        <w:fldChar w:fldCharType="begin"/>
      </w:r>
      <w:r>
        <w:instrText xml:space="preserve"> PAGEREF _Toc85623663 \h </w:instrText>
      </w:r>
      <w:r>
        <w:fldChar w:fldCharType="separate"/>
      </w:r>
      <w:r>
        <w:t>22</w:t>
      </w:r>
      <w:r>
        <w:fldChar w:fldCharType="end"/>
      </w:r>
    </w:p>
    <w:p w14:paraId="6C08DEAF" w14:textId="0B0909C0" w:rsidR="00BE3AD8" w:rsidRDefault="00BE3AD8">
      <w:pPr>
        <w:pStyle w:val="TOC4"/>
        <w:rPr>
          <w:rFonts w:asciiTheme="minorHAnsi" w:eastAsiaTheme="minorEastAsia" w:hAnsiTheme="minorHAnsi" w:cstheme="minorBidi"/>
          <w:sz w:val="22"/>
          <w:szCs w:val="22"/>
          <w:lang w:val="en-US" w:eastAsia="zh-CN"/>
        </w:rPr>
      </w:pPr>
      <w:r>
        <w:t>7.4.1.1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_Toc85623664 \h </w:instrText>
      </w:r>
      <w:r>
        <w:fldChar w:fldCharType="separate"/>
      </w:r>
      <w:r>
        <w:t>22</w:t>
      </w:r>
      <w:r>
        <w:fldChar w:fldCharType="end"/>
      </w:r>
    </w:p>
    <w:p w14:paraId="2B53D8CF" w14:textId="168682F8" w:rsidR="00BE3AD8" w:rsidRDefault="00BE3AD8">
      <w:pPr>
        <w:pStyle w:val="TOC5"/>
        <w:rPr>
          <w:rFonts w:asciiTheme="minorHAnsi" w:eastAsiaTheme="minorEastAsia" w:hAnsiTheme="minorHAnsi" w:cstheme="minorBidi"/>
          <w:sz w:val="22"/>
          <w:szCs w:val="22"/>
          <w:lang w:val="en-US" w:eastAsia="zh-CN"/>
        </w:rPr>
      </w:pPr>
      <w:r>
        <w:t>7.4.1.1.1</w:t>
      </w:r>
      <w:r>
        <w:rPr>
          <w:rFonts w:asciiTheme="minorHAnsi" w:eastAsiaTheme="minorEastAsia" w:hAnsiTheme="minorHAnsi" w:cstheme="minorBidi"/>
          <w:sz w:val="22"/>
          <w:szCs w:val="22"/>
          <w:lang w:val="en-US" w:eastAsia="zh-CN"/>
        </w:rPr>
        <w:tab/>
      </w:r>
      <w:r>
        <w:t>MDA with ML support</w:t>
      </w:r>
      <w:r>
        <w:tab/>
      </w:r>
      <w:r>
        <w:fldChar w:fldCharType="begin"/>
      </w:r>
      <w:r>
        <w:instrText xml:space="preserve"> PAGEREF _Toc85623665 \h </w:instrText>
      </w:r>
      <w:r>
        <w:fldChar w:fldCharType="separate"/>
      </w:r>
      <w:r>
        <w:t>22</w:t>
      </w:r>
      <w:r>
        <w:fldChar w:fldCharType="end"/>
      </w:r>
    </w:p>
    <w:p w14:paraId="4AB15324" w14:textId="5EA7C015" w:rsidR="00BE3AD8" w:rsidRDefault="00BE3AD8">
      <w:pPr>
        <w:pStyle w:val="TOC5"/>
        <w:rPr>
          <w:rFonts w:asciiTheme="minorHAnsi" w:eastAsiaTheme="minorEastAsia" w:hAnsiTheme="minorHAnsi" w:cstheme="minorBidi"/>
          <w:sz w:val="22"/>
          <w:szCs w:val="22"/>
          <w:lang w:val="en-US" w:eastAsia="zh-CN"/>
        </w:rPr>
      </w:pPr>
      <w:r>
        <w:t>7.4.1.1.2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w:t>
      </w:r>
      <w:r>
        <w:t>training</w:t>
      </w:r>
      <w:r>
        <w:tab/>
      </w:r>
      <w:r>
        <w:fldChar w:fldCharType="begin"/>
      </w:r>
      <w:r>
        <w:instrText xml:space="preserve"> PAGEREF _Toc85623666 \h </w:instrText>
      </w:r>
      <w:r>
        <w:fldChar w:fldCharType="separate"/>
      </w:r>
      <w:r>
        <w:t>22</w:t>
      </w:r>
      <w:r>
        <w:fldChar w:fldCharType="end"/>
      </w:r>
    </w:p>
    <w:p w14:paraId="0FCF7308" w14:textId="6EDCAAF0" w:rsidR="00BE3AD8" w:rsidRDefault="00BE3AD8">
      <w:pPr>
        <w:pStyle w:val="TOC4"/>
        <w:rPr>
          <w:rFonts w:asciiTheme="minorHAnsi" w:eastAsiaTheme="minorEastAsia" w:hAnsiTheme="minorHAnsi" w:cstheme="minorBidi"/>
          <w:sz w:val="22"/>
          <w:szCs w:val="22"/>
          <w:lang w:val="en-US" w:eastAsia="zh-CN"/>
        </w:rPr>
      </w:pPr>
      <w:r>
        <w:t>7.4.1.2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_Toc85623667 \h </w:instrText>
      </w:r>
      <w:r>
        <w:fldChar w:fldCharType="separate"/>
      </w:r>
      <w:r>
        <w:t>23</w:t>
      </w:r>
      <w:r>
        <w:fldChar w:fldCharType="end"/>
      </w:r>
    </w:p>
    <w:p w14:paraId="247CC36A" w14:textId="697DBF4B" w:rsidR="00BE3AD8" w:rsidRDefault="00BE3AD8">
      <w:pPr>
        <w:pStyle w:val="TOC5"/>
        <w:rPr>
          <w:rFonts w:asciiTheme="minorHAnsi" w:eastAsiaTheme="minorEastAsia" w:hAnsiTheme="minorHAnsi" w:cstheme="minorBidi"/>
          <w:sz w:val="22"/>
          <w:szCs w:val="22"/>
          <w:lang w:val="en-US" w:eastAsia="zh-CN"/>
        </w:rPr>
      </w:pPr>
      <w:r>
        <w:t>7.4.1.2.1</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triggered by consumer</w:t>
      </w:r>
      <w:r>
        <w:tab/>
      </w:r>
      <w:r>
        <w:fldChar w:fldCharType="begin"/>
      </w:r>
      <w:r>
        <w:instrText xml:space="preserve"> PAGEREF _Toc85623668 \h </w:instrText>
      </w:r>
      <w:r>
        <w:fldChar w:fldCharType="separate"/>
      </w:r>
      <w:r>
        <w:t>23</w:t>
      </w:r>
      <w:r>
        <w:fldChar w:fldCharType="end"/>
      </w:r>
    </w:p>
    <w:p w14:paraId="61617440" w14:textId="1F8DAD03" w:rsidR="00BE3AD8" w:rsidRDefault="00BE3AD8">
      <w:pPr>
        <w:pStyle w:val="TOC4"/>
        <w:rPr>
          <w:rFonts w:asciiTheme="minorHAnsi" w:eastAsiaTheme="minorEastAsia" w:hAnsiTheme="minorHAnsi" w:cstheme="minorBidi"/>
          <w:sz w:val="22"/>
          <w:szCs w:val="22"/>
          <w:lang w:val="en-US" w:eastAsia="zh-CN"/>
        </w:rPr>
      </w:pPr>
      <w:r>
        <w:t>7.4.1.3</w:t>
      </w:r>
      <w:r>
        <w:rPr>
          <w:rFonts w:asciiTheme="minorHAnsi" w:eastAsiaTheme="minorEastAsia" w:hAnsiTheme="minorHAnsi" w:cstheme="minorBidi"/>
          <w:sz w:val="22"/>
          <w:szCs w:val="22"/>
          <w:lang w:val="en-US" w:eastAsia="zh-CN"/>
        </w:rPr>
        <w:tab/>
      </w:r>
      <w:r>
        <w:rPr>
          <w:lang w:eastAsia="zh-CN"/>
        </w:rPr>
        <w:t>Requirements</w:t>
      </w:r>
      <w:r>
        <w:t xml:space="preserve"> for ML model training for MDA</w:t>
      </w:r>
      <w:r>
        <w:tab/>
      </w:r>
      <w:r>
        <w:fldChar w:fldCharType="begin"/>
      </w:r>
      <w:r>
        <w:instrText xml:space="preserve"> PAGEREF _Toc85623669 \h </w:instrText>
      </w:r>
      <w:r>
        <w:fldChar w:fldCharType="separate"/>
      </w:r>
      <w:r>
        <w:t>23</w:t>
      </w:r>
      <w:r>
        <w:fldChar w:fldCharType="end"/>
      </w:r>
    </w:p>
    <w:p w14:paraId="72B5A4AC" w14:textId="102C27E8" w:rsidR="00BE3AD8" w:rsidRDefault="00BE3AD8">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_Toc85623670 \h </w:instrText>
      </w:r>
      <w:r>
        <w:fldChar w:fldCharType="separate"/>
      </w:r>
      <w:r>
        <w:t>24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5623600"/>
      <w:bookmarkEnd w:id="16"/>
      <w:r w:rsidRPr="004D3578">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5623601"/>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5623602"/>
      <w:bookmarkEnd w:id="21"/>
      <w:r w:rsidRPr="004D3578">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85623603"/>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25" w:name="definitions"/>
      <w:bookmarkStart w:id="26" w:name="_Toc85623604"/>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5623605"/>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5623606"/>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5623607"/>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A1B4093" w14:textId="7306A969" w:rsidR="00D075AF" w:rsidRPr="006964B4" w:rsidRDefault="00D075AF" w:rsidP="00D075AF">
      <w:pPr>
        <w:pStyle w:val="Heading1"/>
        <w:rPr>
          <w:rFonts w:cs="Arial"/>
          <w:szCs w:val="36"/>
        </w:rPr>
      </w:pPr>
      <w:bookmarkStart w:id="30" w:name="clause4"/>
      <w:bookmarkStart w:id="31" w:name="_Toc68008309"/>
      <w:bookmarkStart w:id="32" w:name="_Toc85623608"/>
      <w:bookmarkEnd w:id="30"/>
      <w:r>
        <w:rPr>
          <w:rFonts w:cs="Arial"/>
          <w:szCs w:val="36"/>
        </w:rPr>
        <w:t>4</w:t>
      </w:r>
      <w:r w:rsidR="00F14A4D">
        <w:rPr>
          <w:rFonts w:cs="Arial"/>
          <w:szCs w:val="36"/>
        </w:rPr>
        <w:tab/>
      </w:r>
      <w:r w:rsidRPr="00D075AF">
        <w:t>Concepts</w:t>
      </w:r>
      <w:r>
        <w:rPr>
          <w:rFonts w:cs="Arial"/>
          <w:szCs w:val="36"/>
        </w:rPr>
        <w:t xml:space="preserve"> and overview</w:t>
      </w:r>
      <w:bookmarkEnd w:id="31"/>
      <w:bookmarkEnd w:id="32"/>
    </w:p>
    <w:p w14:paraId="32893ED7" w14:textId="77777777" w:rsidR="00D075AF" w:rsidRDefault="00D075AF" w:rsidP="00D075AF">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p>
    <w:p w14:paraId="563C861C" w14:textId="306323A7" w:rsidR="00D075AF" w:rsidRPr="006C6106" w:rsidRDefault="00D075AF" w:rsidP="002E2450">
      <w:pPr>
        <w:pStyle w:val="Heading2"/>
      </w:pPr>
      <w:bookmarkStart w:id="33" w:name="_Toc85623609"/>
      <w:r w:rsidRPr="006C6106">
        <w:t>4.1</w:t>
      </w:r>
      <w:r w:rsidR="00BC29D5">
        <w:tab/>
      </w:r>
      <w:r w:rsidRPr="006C6106">
        <w:t>Overview</w:t>
      </w:r>
      <w:bookmarkEnd w:id="33"/>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5F94B324" w14:textId="77777777" w:rsidR="00D075AF" w:rsidRPr="00042682" w:rsidRDefault="00D075AF" w:rsidP="00D075AF">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66A95F51" w14:textId="77777777" w:rsidR="00D075AF" w:rsidRDefault="00D075AF" w:rsidP="00D075AF">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NWDAF), SON functions, network and service optimization tools/functions, SLS assurance functions, human operators, and AFs, etc. </w:t>
      </w:r>
    </w:p>
    <w:p w14:paraId="0ABA8E34" w14:textId="58A4B904" w:rsidR="00D075AF" w:rsidRPr="00042682" w:rsidRDefault="0083555A" w:rsidP="007352AC">
      <w:pPr>
        <w:pStyle w:val="NO"/>
      </w:pPr>
      <w:r>
        <w:t>NOTE</w:t>
      </w:r>
      <w:r w:rsidR="00D075AF">
        <w:t>:</w:t>
      </w:r>
      <w:r w:rsidR="00D075AF" w:rsidRPr="00F63185">
        <w:t xml:space="preserve"> </w:t>
      </w:r>
      <w:r w:rsidR="00351791">
        <w:tab/>
      </w:r>
      <w:r w:rsidR="00D075AF">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4" w:name="_Toc85623610"/>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4"/>
    </w:p>
    <w:p w14:paraId="57802625" w14:textId="6E875E7C" w:rsidR="00F226E8" w:rsidRPr="00A35751" w:rsidRDefault="00F226E8" w:rsidP="00A31429">
      <w:pPr>
        <w:pStyle w:val="Heading2"/>
        <w:rPr>
          <w:rFonts w:cs="Arial"/>
          <w:szCs w:val="32"/>
        </w:rPr>
      </w:pPr>
      <w:bookmarkStart w:id="35" w:name="_Toc85623611"/>
      <w:r>
        <w:rPr>
          <w:rFonts w:cs="Arial"/>
          <w:szCs w:val="32"/>
        </w:rPr>
        <w:t>5.1</w:t>
      </w:r>
      <w:r>
        <w:rPr>
          <w:rFonts w:cs="Arial"/>
          <w:szCs w:val="32"/>
        </w:rPr>
        <w:tab/>
      </w:r>
      <w:r w:rsidRPr="00A31429">
        <w:t>General</w:t>
      </w:r>
      <w:r>
        <w:rPr>
          <w:rFonts w:cs="Arial"/>
          <w:szCs w:val="32"/>
        </w:rPr>
        <w:t xml:space="preserve"> framework</w:t>
      </w:r>
      <w:bookmarkEnd w:id="35"/>
    </w:p>
    <w:p w14:paraId="6A4431DB" w14:textId="5CAD1E97" w:rsidR="00F226E8" w:rsidRPr="005961AA" w:rsidRDefault="00F226E8" w:rsidP="00F226E8">
      <w:r w:rsidRPr="005961AA">
        <w:t>MDA MnS (also referred to as MDAS) in the context of SBMA enables any authorized consumer to request and receive analytics as illustrated in Figure 5.1-</w:t>
      </w:r>
      <w:r>
        <w:t>1</w:t>
      </w:r>
      <w:r w:rsidRPr="005961AA">
        <w:t xml:space="preserve">. </w:t>
      </w:r>
    </w:p>
    <w:p w14:paraId="55398549" w14:textId="29B8AE33" w:rsidR="00F226E8" w:rsidRPr="001C5B55" w:rsidRDefault="00D11E8F" w:rsidP="00F226E8">
      <w:pPr>
        <w:jc w:val="center"/>
      </w:pPr>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267.2pt" o:ole="">
            <v:imagedata r:id="rId17" o:title=""/>
          </v:shape>
          <o:OLEObject Type="Embed" ProgID="Visio.Drawing.15" ShapeID="_x0000_i1025" DrawAspect="Content" ObjectID="_1696237734" r:id="rId18"/>
        </w:object>
      </w:r>
    </w:p>
    <w:p w14:paraId="17408828" w14:textId="6D0A5AFE"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21B42878" w14:textId="77777777" w:rsidR="00F226E8" w:rsidRPr="005961AA" w:rsidRDefault="00F226E8" w:rsidP="00F226E8">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p>
    <w:p w14:paraId="17815771" w14:textId="2C78F30C" w:rsidR="00F226E8" w:rsidRDefault="00F226E8" w:rsidP="00F226E8">
      <w:r w:rsidRPr="005961AA">
        <w:t xml:space="preserve">The internal business logic related to MDA leverages the current and historical data related to: </w:t>
      </w:r>
    </w:p>
    <w:p w14:paraId="3710DFB6" w14:textId="41CD4EBB" w:rsidR="00A31429" w:rsidRDefault="00A31429" w:rsidP="00A31429">
      <w:pPr>
        <w:ind w:left="720" w:hanging="360"/>
        <w:rPr>
          <w:rFonts w:eastAsia="Calibri"/>
          <w:szCs w:val="22"/>
        </w:rPr>
      </w:pPr>
      <w:r>
        <w:t>-</w:t>
      </w:r>
      <w:r>
        <w:tab/>
      </w:r>
      <w:r w:rsidRPr="005961AA">
        <w:rPr>
          <w:rFonts w:eastAsia="Calibri"/>
          <w:szCs w:val="22"/>
        </w:rPr>
        <w:t>Performance Management (PM) as per TS 28.552</w:t>
      </w:r>
      <w:r w:rsidR="00AA345A">
        <w:rPr>
          <w:rFonts w:eastAsia="Calibri"/>
          <w:szCs w:val="22"/>
        </w:rPr>
        <w:t xml:space="preserve"> [4]</w:t>
      </w:r>
      <w:r w:rsidRPr="005961AA">
        <w:rPr>
          <w:rFonts w:eastAsia="Calibri"/>
          <w:szCs w:val="22"/>
        </w:rPr>
        <w:t xml:space="preserve"> and Key Performance Indicators (KPIs) as per TS 28.554</w:t>
      </w:r>
      <w:r w:rsidR="00AA345A">
        <w:rPr>
          <w:rFonts w:eastAsia="Calibri"/>
          <w:szCs w:val="22"/>
        </w:rPr>
        <w:t xml:space="preserve"> [5]</w:t>
      </w:r>
      <w:r>
        <w:rPr>
          <w:rFonts w:eastAsia="Calibri"/>
          <w:szCs w:val="22"/>
        </w:rPr>
        <w:t>.</w:t>
      </w:r>
    </w:p>
    <w:p w14:paraId="066E226F" w14:textId="4F0CA052" w:rsidR="00A31429" w:rsidRDefault="00A31429" w:rsidP="00A31429">
      <w:pPr>
        <w:ind w:left="720" w:hanging="360"/>
      </w:pPr>
      <w:r>
        <w:t>-</w:t>
      </w:r>
      <w:r>
        <w:tab/>
      </w:r>
      <w:r w:rsidRPr="005961AA">
        <w:rPr>
          <w:rFonts w:eastAsia="Calibri"/>
          <w:szCs w:val="22"/>
        </w:rPr>
        <w:t>Trace data, including MDT/RLF/RCEF, as per TS 32.422</w:t>
      </w:r>
      <w:r w:rsidR="00AA345A">
        <w:rPr>
          <w:rFonts w:eastAsia="Calibri"/>
          <w:szCs w:val="22"/>
        </w:rPr>
        <w:t xml:space="preserve"> [6]</w:t>
      </w:r>
      <w:r w:rsidRPr="005961AA">
        <w:rPr>
          <w:rFonts w:eastAsia="Calibri"/>
          <w:szCs w:val="22"/>
        </w:rPr>
        <w:t xml:space="preserve"> and TS 32.423</w:t>
      </w:r>
      <w:r w:rsidR="00AA345A">
        <w:rPr>
          <w:rFonts w:eastAsia="Calibri"/>
          <w:szCs w:val="22"/>
        </w:rPr>
        <w:t xml:space="preserve"> [7]</w:t>
      </w:r>
      <w:r w:rsidRPr="005961AA">
        <w:rPr>
          <w:rFonts w:eastAsia="Calibri"/>
          <w:szCs w:val="22"/>
        </w:rPr>
        <w:t>.</w:t>
      </w:r>
    </w:p>
    <w:p w14:paraId="0DE7AA2C" w14:textId="393E6BEF" w:rsidR="00A31429" w:rsidRDefault="00A31429" w:rsidP="00A31429">
      <w:pPr>
        <w:ind w:left="720" w:hanging="360"/>
      </w:pPr>
      <w:r>
        <w:t>-</w:t>
      </w:r>
      <w:r>
        <w:tab/>
      </w:r>
      <w:r w:rsidRPr="005961AA">
        <w:rPr>
          <w:rFonts w:eastAsia="Calibri"/>
          <w:szCs w:val="18"/>
        </w:rPr>
        <w:t>QoE and service experience data as per TS 28.405</w:t>
      </w:r>
      <w:r w:rsidR="00AA345A">
        <w:rPr>
          <w:rFonts w:eastAsia="Calibri"/>
          <w:szCs w:val="18"/>
        </w:rPr>
        <w:t xml:space="preserve"> [8]</w:t>
      </w:r>
      <w:r w:rsidRPr="005961AA">
        <w:rPr>
          <w:rFonts w:eastAsia="Calibri"/>
          <w:szCs w:val="18"/>
        </w:rPr>
        <w:t xml:space="preserve"> and TS 28.406</w:t>
      </w:r>
      <w:r w:rsidR="00AA345A">
        <w:rPr>
          <w:rFonts w:eastAsia="Calibri"/>
          <w:szCs w:val="18"/>
        </w:rPr>
        <w:t xml:space="preserve"> [9]</w:t>
      </w:r>
      <w:r w:rsidRPr="005961AA">
        <w:rPr>
          <w:rFonts w:eastAsia="Calibri"/>
          <w:szCs w:val="18"/>
        </w:rPr>
        <w:t>.</w:t>
      </w:r>
    </w:p>
    <w:p w14:paraId="2D5A6DFB" w14:textId="4E16E7F2" w:rsidR="00A31429" w:rsidRDefault="00A31429" w:rsidP="00A31429">
      <w:pPr>
        <w:ind w:left="720" w:hanging="360"/>
        <w:rPr>
          <w:rFonts w:eastAsia="Calibri"/>
          <w:szCs w:val="18"/>
        </w:rPr>
      </w:pPr>
      <w:r>
        <w:t>-</w:t>
      </w:r>
      <w:r>
        <w:tab/>
      </w:r>
      <w:r w:rsidRPr="005961AA">
        <w:rPr>
          <w:rFonts w:eastAsia="Calibri"/>
          <w:szCs w:val="18"/>
        </w:rPr>
        <w:t>Analytics data offered by NWDAF as per 23.288</w:t>
      </w:r>
      <w:r w:rsidR="00AA345A">
        <w:rPr>
          <w:rFonts w:eastAsia="Calibri"/>
          <w:szCs w:val="18"/>
        </w:rPr>
        <w:t xml:space="preserve"> [10]</w:t>
      </w:r>
      <w:r w:rsidRPr="005961AA">
        <w:rPr>
          <w:rFonts w:eastAsia="Calibri"/>
          <w:szCs w:val="18"/>
        </w:rPr>
        <w:t>.</w:t>
      </w:r>
    </w:p>
    <w:p w14:paraId="283D1F9E" w14:textId="20BF08EB" w:rsidR="00A31429" w:rsidRDefault="00A31429" w:rsidP="00A31429">
      <w:pPr>
        <w:ind w:left="720" w:hanging="360"/>
        <w:rPr>
          <w:rFonts w:eastAsia="Calibri"/>
          <w:szCs w:val="22"/>
        </w:rPr>
      </w:pPr>
      <w:r>
        <w:t>-</w:t>
      </w:r>
      <w:r>
        <w:tab/>
      </w:r>
      <w:r w:rsidRPr="005961AA">
        <w:rPr>
          <w:rFonts w:eastAsia="Calibri"/>
          <w:szCs w:val="22"/>
        </w:rPr>
        <w:t>Alarm information and notifications as per TS 28.532</w:t>
      </w:r>
      <w:r w:rsidR="00AA345A">
        <w:rPr>
          <w:rFonts w:eastAsia="Calibri"/>
          <w:szCs w:val="22"/>
        </w:rPr>
        <w:t xml:space="preserve"> [11]</w:t>
      </w:r>
      <w:r w:rsidRPr="005961AA">
        <w:rPr>
          <w:rFonts w:eastAsia="Calibri"/>
          <w:szCs w:val="22"/>
        </w:rPr>
        <w:t>.</w:t>
      </w:r>
    </w:p>
    <w:p w14:paraId="1FB6F006" w14:textId="5E46D87F" w:rsidR="00A31429" w:rsidRDefault="00A31429" w:rsidP="00A31429">
      <w:pPr>
        <w:ind w:left="720" w:hanging="360"/>
        <w:rPr>
          <w:rFonts w:eastAsia="Calibri"/>
          <w:szCs w:val="22"/>
        </w:rPr>
      </w:pPr>
      <w:r>
        <w:t>-</w:t>
      </w:r>
      <w:r>
        <w:tab/>
      </w:r>
      <w:r w:rsidRPr="005961AA">
        <w:rPr>
          <w:rFonts w:eastAsia="Calibri"/>
          <w:szCs w:val="22"/>
        </w:rPr>
        <w:t>CM information and notifications.</w:t>
      </w:r>
    </w:p>
    <w:p w14:paraId="5EEC68F6" w14:textId="070144A5" w:rsidR="00A31429" w:rsidRDefault="00A31429" w:rsidP="00A31429">
      <w:pPr>
        <w:ind w:left="720" w:hanging="360"/>
        <w:rPr>
          <w:rFonts w:eastAsia="Calibri"/>
          <w:szCs w:val="18"/>
        </w:rPr>
      </w:pPr>
      <w:r>
        <w:t>-</w:t>
      </w:r>
      <w:r>
        <w:tab/>
      </w:r>
      <w:r w:rsidRPr="005961AA">
        <w:rPr>
          <w:rFonts w:eastAsia="Calibri"/>
          <w:szCs w:val="18"/>
        </w:rPr>
        <w:t>MDA reports from other MDA MnS producers.</w:t>
      </w:r>
    </w:p>
    <w:p w14:paraId="1117F5D8" w14:textId="6B6BDFF5" w:rsidR="00F226E8" w:rsidRPr="005961AA" w:rsidRDefault="00A31429" w:rsidP="00A31429">
      <w:pPr>
        <w:ind w:left="720" w:hanging="360"/>
        <w:rPr>
          <w:rFonts w:eastAsia="Calibri"/>
          <w:szCs w:val="18"/>
        </w:rPr>
      </w:pPr>
      <w:r>
        <w:t>-</w:t>
      </w:r>
      <w:r>
        <w:tab/>
      </w:r>
      <w:r w:rsidRPr="005961AA">
        <w:rPr>
          <w:rFonts w:eastAsia="Calibri"/>
          <w:szCs w:val="18"/>
        </w:rPr>
        <w:t>Management data from non-3GPP systems.</w:t>
      </w:r>
    </w:p>
    <w:p w14:paraId="15363804" w14:textId="3118A61D" w:rsidR="00F226E8" w:rsidRDefault="00F226E8" w:rsidP="00F226E8">
      <w:r w:rsidRPr="005961AA">
        <w:rPr>
          <w:szCs w:val="18"/>
          <w:lang w:val="en-US"/>
        </w:rPr>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6" w:name="_Toc85623612"/>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6"/>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77777777" w:rsidR="00D23479" w:rsidRPr="001C5B55" w:rsidRDefault="00D23479" w:rsidP="00D23479">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w:t>
      </w:r>
      <w:r>
        <w:rPr>
          <w:lang w:eastAsia="zh-CN"/>
        </w:rPr>
        <w:t>s</w:t>
      </w:r>
      <w:r w:rsidRPr="001C5B55">
        <w:rPr>
          <w:lang w:eastAsia="zh-CN"/>
        </w:rPr>
        <w:t xml:space="preserve">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69410397" w14:textId="2BA76967" w:rsidR="00D23479" w:rsidRPr="00345C19" w:rsidRDefault="00D23479" w:rsidP="00D23479">
      <w:pPr>
        <w:rPr>
          <w:lang w:val="en-US" w:eastAsia="zh-CN"/>
        </w:rPr>
      </w:pPr>
      <w:r w:rsidRPr="00345C19">
        <w:rPr>
          <w:lang w:val="en-US" w:eastAsia="zh-CN"/>
        </w:rPr>
        <w:t xml:space="preserve">The management function playing the role of domain MDA MnS producer may interact with 5GC and RAN MnSs and NFs to </w:t>
      </w:r>
      <w:r>
        <w:rPr>
          <w:lang w:val="en-US" w:eastAsia="zh-CN"/>
        </w:rPr>
        <w:t>receive</w:t>
      </w:r>
      <w:r w:rsidRPr="00345C19">
        <w:rPr>
          <w:lang w:val="en-US" w:eastAsia="zh-CN"/>
        </w:rPr>
        <w:t xml:space="preserve"> analytics inputs</w:t>
      </w:r>
      <w:r>
        <w:rPr>
          <w:lang w:val="en-US" w:eastAsia="zh-CN"/>
        </w:rPr>
        <w:t xml:space="preserve"> per each MDA use case</w:t>
      </w:r>
      <w:r w:rsidRPr="00345C19">
        <w:rPr>
          <w:lang w:val="en-US" w:eastAsia="zh-CN"/>
        </w:rPr>
        <w:t>, including:</w:t>
      </w:r>
    </w:p>
    <w:p w14:paraId="7E33985C" w14:textId="77777777" w:rsidR="00D23479" w:rsidRPr="005B5D4B" w:rsidRDefault="00D23479" w:rsidP="00D23479">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1C68FFD4"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032B2BFB" w14:textId="77777777" w:rsidR="00D23479" w:rsidRDefault="00D23479" w:rsidP="00D23479">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5GC, RAN domain MDA, 5GC and RAN MnS to receive analytics inputs per each MDA use case including:</w:t>
      </w:r>
    </w:p>
    <w:p w14:paraId="2A42E5FF" w14:textId="5CB01C7A"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may consume the domain MDA MnS.</w:t>
      </w:r>
    </w:p>
    <w:p w14:paraId="637E28C0" w14:textId="50836EDB"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w:t>
      </w:r>
      <w:r w:rsidRPr="00F621B6">
        <w:rPr>
          <w:lang w:val="en-US"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7" w:name="_Toc85623613"/>
      <w:r>
        <w:rPr>
          <w:rFonts w:cs="Arial"/>
          <w:szCs w:val="32"/>
        </w:rPr>
        <w:t>5</w:t>
      </w:r>
      <w:r w:rsidRPr="001C5B55">
        <w:rPr>
          <w:rFonts w:cs="Arial"/>
          <w:szCs w:val="32"/>
        </w:rPr>
        <w:t>.</w:t>
      </w:r>
      <w:r>
        <w:rPr>
          <w:rFonts w:cs="Arial"/>
          <w:szCs w:val="32"/>
        </w:rPr>
        <w:t>3</w:t>
      </w:r>
      <w:r>
        <w:rPr>
          <w:rFonts w:cs="Arial"/>
          <w:szCs w:val="32"/>
        </w:rPr>
        <w:tab/>
      </w:r>
      <w:r>
        <w:t>Deployment of multiple MDAs</w:t>
      </w:r>
      <w:bookmarkEnd w:id="37"/>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4C44F0CC" w14:textId="77777777" w:rsidR="0028730B" w:rsidRDefault="0028730B" w:rsidP="0028730B">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CN domain MDA per each MDA use case as follows:</w:t>
      </w:r>
    </w:p>
    <w:p w14:paraId="0BD68F37" w14:textId="77777777" w:rsidR="0028730B" w:rsidRDefault="0028730B" w:rsidP="0028730B">
      <w:pPr>
        <w:rPr>
          <w:lang w:val="en-US" w:eastAsia="zh-CN"/>
        </w:rPr>
      </w:pPr>
      <w:r>
        <w:rPr>
          <w:lang w:val="en-US" w:eastAsia="zh-CN"/>
        </w:rPr>
        <w:tab/>
      </w:r>
      <w:r>
        <w:rPr>
          <w:lang w:eastAsia="zh-CN"/>
        </w:rPr>
        <w:t>-</w:t>
      </w:r>
      <w:r>
        <w:rPr>
          <w:lang w:eastAsia="zh-CN"/>
        </w:rPr>
        <w:tab/>
      </w:r>
      <w:r>
        <w:rPr>
          <w:lang w:val="en-US" w:eastAsia="zh-CN"/>
        </w:rPr>
        <w:t>The cross domain MDA MnS producer may consume the CN domain MDA MnS.</w:t>
      </w:r>
    </w:p>
    <w:p w14:paraId="4140E0EF" w14:textId="77777777" w:rsidR="0028730B" w:rsidRDefault="0028730B" w:rsidP="0028730B">
      <w:pPr>
        <w:ind w:left="567" w:hanging="283"/>
        <w:rPr>
          <w:lang w:val="en-US" w:eastAsia="zh-CN"/>
        </w:rPr>
      </w:pPr>
      <w:r>
        <w:rPr>
          <w:lang w:eastAsia="zh-CN"/>
        </w:rPr>
        <w:t>-</w:t>
      </w:r>
      <w:r>
        <w:rPr>
          <w:lang w:eastAsia="zh-CN"/>
        </w:rPr>
        <w:tab/>
      </w:r>
      <w:r>
        <w:rPr>
          <w:lang w:val="en-US" w:eastAsia="zh-CN"/>
        </w:rPr>
        <w:t xml:space="preserve">The cross domain MDA MnS producer </w:t>
      </w:r>
      <w:r w:rsidRPr="00F621B6">
        <w:rPr>
          <w:lang w:val="en-US" w:eastAsia="zh-CN"/>
        </w:rPr>
        <w:t>may consume MnS provided by CN domains, and produce MDA MnS that may be consumed by 3GPP cross-domain MDA MnS consumer(s).</w:t>
      </w:r>
    </w:p>
    <w:p w14:paraId="71021440" w14:textId="77777777"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CN</w:t>
      </w:r>
      <w:r w:rsidRPr="00F621B6">
        <w:rPr>
          <w:lang w:val="en-US" w:eastAsia="zh-CN"/>
        </w:rPr>
        <w:t xml:space="preserve"> domain MDA MnS producer</w:t>
      </w:r>
      <w:r>
        <w:rPr>
          <w:lang w:val="en-US" w:eastAsia="zh-CN"/>
        </w:rPr>
        <w:t xml:space="preserve"> interacts with MnS producers per each use case as follows:</w:t>
      </w:r>
    </w:p>
    <w:p w14:paraId="77CFDCDF" w14:textId="77777777" w:rsidR="0028730B" w:rsidRDefault="0028730B" w:rsidP="0028730B">
      <w:pPr>
        <w:numPr>
          <w:ilvl w:val="0"/>
          <w:numId w:val="8"/>
        </w:numPr>
        <w:ind w:left="567" w:hanging="282"/>
        <w:rPr>
          <w:lang w:val="en-US" w:eastAsia="zh-CN"/>
        </w:rPr>
      </w:pPr>
      <w:r w:rsidRPr="0050532B">
        <w:rPr>
          <w:lang w:val="en-US" w:eastAsia="zh-CN"/>
        </w:rPr>
        <w:t xml:space="preserve">The CN domain MDA MnS producer may consume </w:t>
      </w:r>
      <w:r w:rsidRPr="001C5B55">
        <w:rPr>
          <w:lang w:eastAsia="zh-CN"/>
        </w:rPr>
        <w:t>analytics results produced by NWDAF</w:t>
      </w:r>
      <w:r w:rsidRPr="0050532B">
        <w:rPr>
          <w:lang w:val="en-US" w:eastAsia="zh-CN"/>
        </w:rPr>
        <w:t>, MnS provided by CN domain management, other MDA MnS producers</w:t>
      </w:r>
      <w:r>
        <w:rPr>
          <w:lang w:val="en-US" w:eastAsia="zh-CN"/>
        </w:rPr>
        <w:t>,</w:t>
      </w:r>
      <w:r w:rsidRPr="0050532B">
        <w:rPr>
          <w:lang w:val="en-US" w:eastAsia="zh-CN"/>
        </w:rPr>
        <w:t xml:space="preserve"> management data derived by subnetwork management function</w:t>
      </w:r>
      <w:r>
        <w:rPr>
          <w:lang w:val="en-US" w:eastAsia="zh-CN"/>
        </w:rPr>
        <w:t xml:space="preserve">, </w:t>
      </w:r>
      <w:r w:rsidRPr="0050532B">
        <w:rPr>
          <w:lang w:val="en-US"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val="en-US"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6936AF99" w14:textId="77777777" w:rsidR="0028730B" w:rsidRDefault="0028730B" w:rsidP="0028730B">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RAN domain MDA per each MDA use case as follows:</w:t>
      </w:r>
    </w:p>
    <w:p w14:paraId="71FB66A2" w14:textId="49A2A997" w:rsidR="0028730B" w:rsidRDefault="0028730B" w:rsidP="0028730B">
      <w:pPr>
        <w:ind w:left="720" w:hanging="360"/>
        <w:rPr>
          <w:lang w:val="en-US" w:eastAsia="zh-CN"/>
        </w:rPr>
      </w:pPr>
      <w:r>
        <w:rPr>
          <w:lang w:eastAsia="zh-CN"/>
        </w:rPr>
        <w:t>-</w:t>
      </w:r>
      <w:r>
        <w:rPr>
          <w:lang w:eastAsia="zh-CN"/>
        </w:rPr>
        <w:tab/>
      </w:r>
      <w:r>
        <w:rPr>
          <w:lang w:val="en-US" w:eastAsia="zh-CN"/>
        </w:rPr>
        <w:t>The cross domain MDA MnS producer may consume the RAN domain MDA MnS.</w:t>
      </w:r>
    </w:p>
    <w:p w14:paraId="549D3DD3" w14:textId="77777777" w:rsidR="0028730B" w:rsidRDefault="0028730B" w:rsidP="0028730B">
      <w:pPr>
        <w:ind w:left="720" w:hanging="360"/>
        <w:rPr>
          <w:lang w:val="en-US" w:eastAsia="zh-CN"/>
        </w:rPr>
      </w:pPr>
      <w:r>
        <w:rPr>
          <w:lang w:eastAsia="zh-CN"/>
        </w:rPr>
        <w:t>-</w:t>
      </w:r>
      <w:r>
        <w:rPr>
          <w:lang w:eastAsia="zh-CN"/>
        </w:rPr>
        <w:tab/>
      </w:r>
      <w:r>
        <w:rPr>
          <w:lang w:val="en-US" w:eastAsia="zh-CN"/>
        </w:rPr>
        <w:t xml:space="preserve">The cross domain </w:t>
      </w:r>
      <w:r w:rsidRPr="0028730B">
        <w:rPr>
          <w:lang w:eastAsia="zh-CN"/>
        </w:rPr>
        <w:t>MDA</w:t>
      </w:r>
      <w:r>
        <w:rPr>
          <w:lang w:val="en-US" w:eastAsia="zh-CN"/>
        </w:rPr>
        <w:t xml:space="preserve"> MnS producer </w:t>
      </w:r>
      <w:r w:rsidRPr="00F621B6">
        <w:rPr>
          <w:lang w:val="en-US" w:eastAsia="zh-CN"/>
        </w:rPr>
        <w:t xml:space="preserve">may consume MnS provided by </w:t>
      </w:r>
      <w:r>
        <w:rPr>
          <w:lang w:val="en-US" w:eastAsia="zh-CN"/>
        </w:rPr>
        <w:t>RAN</w:t>
      </w:r>
      <w:r w:rsidRPr="00F621B6">
        <w:rPr>
          <w:lang w:val="en-US" w:eastAsia="zh-CN"/>
        </w:rPr>
        <w:t xml:space="preserve"> domains, and produce MDA MnS that may be consumed by 3GPP cross-domain MDA MnS consumer(s).</w:t>
      </w:r>
    </w:p>
    <w:p w14:paraId="2F59B3ED" w14:textId="77777777"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RAN</w:t>
      </w:r>
      <w:r w:rsidRPr="00F621B6">
        <w:rPr>
          <w:lang w:val="en-US" w:eastAsia="zh-CN"/>
        </w:rPr>
        <w:t xml:space="preserve"> domain MDA MnS producer</w:t>
      </w:r>
      <w:r>
        <w:rPr>
          <w:lang w:val="en-US" w:eastAsia="zh-CN"/>
        </w:rPr>
        <w:t xml:space="preserve"> interacts with MnS producers per each use case as follows:</w:t>
      </w:r>
    </w:p>
    <w:p w14:paraId="743B3D05" w14:textId="5F4A28A4" w:rsidR="00D23479" w:rsidRPr="00C01891" w:rsidRDefault="0028730B" w:rsidP="005B0B11">
      <w:pPr>
        <w:ind w:left="720" w:hanging="360"/>
        <w:rPr>
          <w:lang w:val="en-US" w:eastAsia="zh-CN"/>
        </w:rPr>
      </w:pPr>
      <w:r>
        <w:rPr>
          <w:lang w:eastAsia="zh-CN"/>
        </w:rPr>
        <w:t>-</w:t>
      </w:r>
      <w:r>
        <w:rPr>
          <w:lang w:eastAsia="zh-CN"/>
        </w:rPr>
        <w:tab/>
      </w:r>
      <w:r>
        <w:rPr>
          <w:lang w:val="en-US" w:eastAsia="zh-CN"/>
        </w:rPr>
        <w:t xml:space="preserve">The RAN </w:t>
      </w:r>
      <w:r w:rsidRPr="0028730B">
        <w:rPr>
          <w:lang w:eastAsia="zh-CN"/>
        </w:rPr>
        <w:t>domain</w:t>
      </w:r>
      <w:r>
        <w:rPr>
          <w:lang w:val="en-US" w:eastAsia="zh-CN"/>
        </w:rPr>
        <w:t xml:space="preserve"> MDA MnS producer may consume MnS provided by RAN domain management, other MDA MnS producers, management data derived by subnetwork management function, and</w:t>
      </w:r>
      <w:r w:rsidRPr="00C72336">
        <w:rPr>
          <w:lang w:val="en-US" w:eastAsia="zh-CN"/>
        </w:rPr>
        <w:t xml:space="preserve"> </w:t>
      </w:r>
      <w:r w:rsidRPr="0050532B">
        <w:rPr>
          <w:lang w:val="en-US" w:eastAsia="zh-CN"/>
        </w:rPr>
        <w:t xml:space="preserve">management data derived by </w:t>
      </w:r>
      <w:r w:rsidRPr="00C72336">
        <w:rPr>
          <w:lang w:val="en-US" w:eastAsia="zh-CN"/>
        </w:rPr>
        <w:t>element management function.</w:t>
      </w:r>
    </w:p>
    <w:p w14:paraId="54845388" w14:textId="77777777" w:rsidR="003C200B" w:rsidRDefault="003C200B" w:rsidP="003C200B">
      <w:pPr>
        <w:pStyle w:val="Heading1"/>
      </w:pPr>
      <w:bookmarkStart w:id="38" w:name="_Toc68008317"/>
      <w:bookmarkStart w:id="39" w:name="_Toc85623614"/>
      <w:bookmarkStart w:id="40" w:name="_Hlk81317104"/>
      <w:r>
        <w:t>6</w:t>
      </w:r>
      <w:r>
        <w:tab/>
        <w:t xml:space="preserve">MDA </w:t>
      </w:r>
      <w:r>
        <w:rPr>
          <w:lang w:eastAsia="zh-CN"/>
        </w:rPr>
        <w:t>in management loop</w:t>
      </w:r>
      <w:bookmarkEnd w:id="38"/>
      <w:bookmarkEnd w:id="39"/>
    </w:p>
    <w:p w14:paraId="73856191" w14:textId="77777777" w:rsidR="003C200B" w:rsidRDefault="003C200B" w:rsidP="003C200B">
      <w:pPr>
        <w:pStyle w:val="NO"/>
        <w:overflowPunct w:val="0"/>
        <w:autoSpaceDE w:val="0"/>
        <w:autoSpaceDN w:val="0"/>
        <w:adjustRightInd w:val="0"/>
        <w:textAlignment w:val="baseline"/>
        <w:rPr>
          <w:color w:val="FF0000"/>
          <w:lang w:eastAsia="zh-CN"/>
        </w:rPr>
      </w:pPr>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p>
    <w:p w14:paraId="5EFCFDB9" w14:textId="7A68F094" w:rsidR="003C200B" w:rsidRPr="006C466D" w:rsidRDefault="003C200B" w:rsidP="00F578BD">
      <w:pPr>
        <w:pStyle w:val="Heading2"/>
        <w:rPr>
          <w:rFonts w:cs="Arial"/>
          <w:szCs w:val="32"/>
        </w:rPr>
      </w:pPr>
      <w:bookmarkStart w:id="41" w:name="_Toc85623615"/>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1"/>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2pt;height:204pt" o:ole="">
            <v:imagedata r:id="rId19" o:title=""/>
          </v:shape>
          <o:OLEObject Type="Embed" ProgID="Visio.Drawing.15" ShapeID="_x0000_i1026" DrawAspect="Content" ObjectID="_1696237735"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2" w:name="_Toc85623616"/>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2"/>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5257D606" w14:textId="5854D318" w:rsidR="00F73DA6" w:rsidRDefault="00F73DA6" w:rsidP="00F73DA6">
      <w:pPr>
        <w:pStyle w:val="Heading2"/>
        <w:rPr>
          <w:rFonts w:cs="Arial"/>
          <w:szCs w:val="32"/>
        </w:rPr>
      </w:pPr>
      <w:bookmarkStart w:id="43" w:name="_Toc85623617"/>
      <w:r>
        <w:rPr>
          <w:rFonts w:cs="Arial"/>
          <w:szCs w:val="32"/>
        </w:rPr>
        <w:t>6.3</w:t>
      </w:r>
      <w:r w:rsidRPr="006C466D">
        <w:rPr>
          <w:rFonts w:cs="Arial"/>
          <w:szCs w:val="32"/>
        </w:rPr>
        <w:tab/>
        <w:t>MDA role</w:t>
      </w:r>
      <w:r>
        <w:rPr>
          <w:rFonts w:cs="Arial"/>
          <w:szCs w:val="32"/>
        </w:rPr>
        <w:t xml:space="preserve"> in cross-domain</w:t>
      </w:r>
      <w:r w:rsidRPr="00F64D8D">
        <w:rPr>
          <w:rFonts w:cs="Arial"/>
          <w:szCs w:val="32"/>
        </w:rPr>
        <w:t xml:space="preserve"> service assurance</w:t>
      </w:r>
      <w:bookmarkEnd w:id="43"/>
      <w:r w:rsidRPr="00F64D8D">
        <w:rPr>
          <w:rFonts w:cs="Arial"/>
          <w:szCs w:val="32"/>
        </w:rPr>
        <w:t xml:space="preserve"> </w:t>
      </w:r>
    </w:p>
    <w:p w14:paraId="0EBA891D" w14:textId="7F88567D" w:rsidR="00F73DA6" w:rsidRDefault="00F73DA6" w:rsidP="00F73DA6">
      <w:r>
        <w:t>Cross-domain MDA may base its analysis on the outputs from one or multiple single-domain MDA. Figure 6.3-1 shows the simplest case, where a cross-domain analysis service incorporates the results of single-domain analysis service(s).</w:t>
      </w:r>
    </w:p>
    <w:p w14:paraId="252AC45A" w14:textId="77777777" w:rsidR="00F73DA6" w:rsidRDefault="00F73DA6" w:rsidP="00F73DA6">
      <w:pPr>
        <w:jc w:val="center"/>
      </w:pPr>
      <w:r>
        <w:rPr>
          <w:noProof/>
          <w:lang w:val="en-US"/>
        </w:rPr>
        <mc:AlternateContent>
          <mc:Choice Requires="wpc">
            <w:drawing>
              <wp:inline distT="0" distB="0" distL="0" distR="0" wp14:anchorId="16EF232B" wp14:editId="6F24EE4D">
                <wp:extent cx="5486400" cy="3116757"/>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651635" y="116812"/>
                            <a:ext cx="1935154" cy="8722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01C386"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84BCD1"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9" y="2173808"/>
                            <a:ext cx="1943100" cy="82864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9" y="1945270"/>
                            <a:ext cx="1943100" cy="82858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423035" y="1716714"/>
                            <a:ext cx="1935154" cy="82854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6EF232B" id="Canvas 159" o:spid="_x0000_s1211" editas="canvas" style="width:6in;height:245.4pt;mso-position-horizontal-relative:char;mso-position-vertical-relative:line" coordsize="54864,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">
                <v:shape id="_x0000_s1212" type="#_x0000_t75" style="position:absolute;width:54864;height:31165;visibility:visible;mso-wrap-style:square">
                  <v:fill o:detectmouseclick="t"/>
                  <v:path o:connecttype="none"/>
                </v:shape>
                <v:shape id="Text Box 95" o:spid="_x0000_s1213" type="#_x0000_t202" style="position:absolute;left:16516;top:1168;width:1935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" fillcolor="#e7e6e6 [3214]" strokeweight=".5pt">
                  <v:textbo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" fillcolor="white [3212]" strokeweight=".5pt">
                  <v:textbo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" adj="15928,3175" fillcolor="#4472c4 [3204]" strokecolor="#1f3763 [1604]" strokeweight="1pt">
                  <v:textbox inset="0,1mm,0,0">
                    <w:txbxContent>
                      <w:p w14:paraId="6901C386" w14:textId="77777777" w:rsidR="00F73DA6" w:rsidRDefault="00F73DA6" w:rsidP="00F73DA6">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" adj="15922,3175" fillcolor="#4472c4 [3204]" strokecolor="#1f3763 [1604]" strokeweight="1pt">
                  <v:textbox inset="0,1mm,0,0">
                    <w:txbxContent>
                      <w:p w14:paraId="1784BCD1" w14:textId="77777777" w:rsidR="00F73DA6" w:rsidRDefault="00F73DA6" w:rsidP="00F73DA6">
                        <w:pPr>
                          <w:pStyle w:val="NormalWeb"/>
                          <w:spacing w:after="180"/>
                        </w:pPr>
                      </w:p>
                    </w:txbxContent>
                  </v:textbox>
                </v:shape>
                <v:shape id="Text Box 12" o:spid="_x0000_s1217" type="#_x0000_t202" style="position:absolute;left:18722;top:21738;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" fillcolor="#e7e6e6 [3214]" strokeweight=".5pt">
                  <v:textbo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8" type="#_x0000_t202" style="position:absolute;left:16436;top:19452;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" fillcolor="#e7e6e6 [3214]" strokeweight=".5pt">
                  <v:textbo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9" type="#_x0000_t202" style="position:absolute;left:14230;top:17167;width:19351;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" fillcolor="#e7e6e6 [3214]" strokeweight=".5pt">
                  <v:textbo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" fillcolor="white [3212]" strokeweight=".5pt">
                  <v:textbo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" adj="15918,3175" fillcolor="#4472c4 [3204]" strokecolor="#1f3763 [1604]" strokeweight="1pt">
                  <v:textbox inset="0,1mm,0,0">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74BB679D" w14:textId="64DF85EF" w:rsidR="00F73DA6" w:rsidRDefault="00F73DA6" w:rsidP="00F73DA6">
      <w:pPr>
        <w:pStyle w:val="TF"/>
      </w:pPr>
      <w:r>
        <w:t>Figure 6.3-1 Cross-domain analysis based on single-domain analysis</w:t>
      </w:r>
    </w:p>
    <w:p w14:paraId="5482F7B5" w14:textId="503E8D52" w:rsidR="00F73DA6" w:rsidRDefault="00F73DA6" w:rsidP="00F73DA6">
      <w:r>
        <w:t>Figure 6.3-2 shows the case where a cross-domain analysis service incorporates the results of single-domain analysis service(s) which are embedded within single-domain control service(s).</w:t>
      </w:r>
    </w:p>
    <w:p w14:paraId="3F65B664" w14:textId="77777777" w:rsidR="00F73DA6" w:rsidRDefault="00F73DA6" w:rsidP="00F73DA6">
      <w:pPr>
        <w:jc w:val="center"/>
      </w:pPr>
      <w:r>
        <w:rPr>
          <w:noProof/>
          <w:lang w:val="en-US"/>
        </w:rPr>
        <mc:AlternateContent>
          <mc:Choice Requires="wpc">
            <w:drawing>
              <wp:inline distT="0" distB="0" distL="0" distR="0" wp14:anchorId="76D6FD53" wp14:editId="30C15503">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851535" y="116812"/>
                            <a:ext cx="1935154" cy="8979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2BA0F9"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34C38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6D6FD53"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">
                <v:shape id="_x0000_s1223" type="#_x0000_t75" style="position:absolute;width:54864;height:36436;visibility:visible;mso-wrap-style:square">
                  <v:fill o:detectmouseclick="t"/>
                  <v:path o:connecttype="none"/>
                </v:shape>
                <v:shape id="Text Box 104" o:spid="_x0000_s1224" type="#_x0000_t202" style="position:absolute;left:8515;top:1168;width:19351;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" fillcolor="#e7e6e6 [3214]" strokeweight=".5pt">
                  <v:textbo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" fillcolor="white [3212]" strokeweight=".5pt">
                  <v:textbo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" adj="15928,3175" fillcolor="#4472c4 [3204]" strokecolor="#1f3763 [1604]" strokeweight="1pt">
                  <v:textbox inset="0,1mm,0,0">
                    <w:txbxContent>
                      <w:p w14:paraId="782BA0F9" w14:textId="77777777" w:rsidR="00F73DA6" w:rsidRDefault="00F73DA6" w:rsidP="00F73DA6">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" adj="15922,3175" fillcolor="#4472c4 [3204]" strokecolor="#1f3763 [1604]" strokeweight="1pt">
                  <v:textbox inset="0,1mm,0,0">
                    <w:txbxContent>
                      <w:p w14:paraId="6534C38D" w14:textId="77777777" w:rsidR="00F73DA6" w:rsidRDefault="00F73DA6" w:rsidP="00F73DA6">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" fillcolor="#e7e6e6 [3214]" strokeweight=".5pt">
                  <v:textbo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" fillcolor="#e7e6e6 [3214]" strokeweight=".5pt">
                  <v:textbo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" fillcolor="#e7e6e6 [3214]" strokeweight=".5pt">
                  <v:textbo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" fillcolor="white [3212]" strokeweight=".5pt">
                  <v:textbo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" fillcolor="white [3212]" strokeweight=".5pt">
                  <v:textbo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" fillcolor="white [3212]" strokeweight=".5pt">
                  <v:textbox inset="1mm,,1mm">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" fillcolor="white [3212]" strokeweight=".5pt">
                  <v:textbo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" adj="15761" fillcolor="white [3212]" strokecolor="black [3213]"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" adj="15761" fillcolor="white [3212]" strokecolor="black [3213]"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" adj="13434" fillcolor="white [3212]" strokecolor="black [3213]"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" adj="13449" fillcolor="white [3212]" strokecolor="black [3213]"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" adj="15918,3175" fillcolor="#4472c4 [3204]" strokecolor="#1f3763 [1604]" strokeweight="1pt">
                  <v:textbox inset="0,1mm,0,0">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C12F9CA" w14:textId="06343D6F" w:rsidR="00F73DA6" w:rsidRDefault="00F73DA6" w:rsidP="00F73DA6">
      <w:pPr>
        <w:pStyle w:val="TF"/>
      </w:pPr>
      <w:r>
        <w:t>Figure 6.3-2 Cross-domain analysis based on single-domain control loop</w:t>
      </w:r>
    </w:p>
    <w:p w14:paraId="3F057D98" w14:textId="447B6CA9" w:rsidR="00F73DA6" w:rsidRDefault="00F73DA6" w:rsidP="00F73DA6">
      <w:r>
        <w:t>Figure 6.3-3 shows the case where a cross-domain analysis service is part of a cross-domain control service. Also in this case, cross-domain analysis service incorporates the results of single-domain analysis service(s).</w:t>
      </w:r>
    </w:p>
    <w:p w14:paraId="50B0076F" w14:textId="77777777" w:rsidR="00F73DA6" w:rsidRDefault="00F73DA6" w:rsidP="00F73DA6">
      <w:pPr>
        <w:jc w:val="center"/>
      </w:pPr>
      <w:r>
        <w:rPr>
          <w:noProof/>
          <w:lang w:val="en-US"/>
        </w:rPr>
        <mc:AlternateContent>
          <mc:Choice Requires="wpc">
            <w:drawing>
              <wp:inline distT="0" distB="0" distL="0" distR="0" wp14:anchorId="03E7114F" wp14:editId="528FC68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D5097F"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523E3"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9" y="2859584"/>
                            <a:ext cx="1943100" cy="7840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9" y="2631043"/>
                            <a:ext cx="1943100" cy="78399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5" y="2402484"/>
                            <a:ext cx="1935154" cy="78395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3E7114F"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" fillcolor="#e7e6e6 [3214]" strokeweight=".5pt">
                  <v:textbo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" fillcolor="white [3212]" strokeweight=".5pt">
                  <v:textbo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" fillcolor="white [3212]" strokeweight=".5pt">
                  <v:textbo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" fillcolor="white [3212]" strokeweight=".5pt">
                  <v:textbox inset="1mm,,1mm">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" fillcolor="white [3212]" strokeweight=".5pt">
                  <v:textbo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" adj="15746" fillcolor="white [3212]" strokecolor="black [3213]"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" adj="15745" fillcolor="white [3212]" strokecolor="black [3213]"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" adj="12295" fillcolor="white [3212]" strokecolor="black [3213]"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" adj="12295" fillcolor="white [3212]" strokecolor="black [3213]"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" adj="15928,3175" fillcolor="#4472c4 [3204]" strokecolor="#1f3763 [1604]" strokeweight="1pt">
                  <v:textbox inset="0,1mm,0,0">
                    <w:txbxContent>
                      <w:p w14:paraId="1DD5097F" w14:textId="77777777" w:rsidR="00F73DA6" w:rsidRDefault="00F73DA6" w:rsidP="00F73DA6">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" adj="15922,3175" fillcolor="#4472c4 [3204]" strokecolor="#1f3763 [1604]" strokeweight="1pt">
                  <v:textbox inset="0,1mm,0,0">
                    <w:txbxContent>
                      <w:p w14:paraId="182523E3" w14:textId="77777777" w:rsidR="00F73DA6" w:rsidRDefault="00F73DA6" w:rsidP="00F73DA6">
                        <w:pPr>
                          <w:pStyle w:val="NormalWeb"/>
                          <w:spacing w:after="180"/>
                        </w:pPr>
                      </w:p>
                    </w:txbxContent>
                  </v:textbox>
                </v:shape>
                <v:shape id="Text Box 12" o:spid="_x0000_s1253" type="#_x0000_t202" style="position:absolute;left:10721;top:28595;width:194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" fillcolor="#e7e6e6 [3214]" strokeweight=".5pt">
                  <v:textbo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4" type="#_x0000_t202" style="position:absolute;left:8435;top:26310;width:1943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" fillcolor="#e7e6e6 [3214]" strokeweight=".5pt">
                  <v:textbo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5" type="#_x0000_t202" style="position:absolute;left:6229;top:24024;width:1935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" fillcolor="#e7e6e6 [3214]" strokeweight=".5pt">
                  <v:textbo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" fillcolor="white [3212]" strokeweight=".5pt">
                  <v:textbo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" adj="15918,3175" fillcolor="#4472c4 [3204]" strokecolor="#1f3763 [1604]" strokeweight="1pt">
                  <v:textbox inset="0,1mm,0,0">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0C1A17A7" w14:textId="4C73F52E" w:rsidR="00F73DA6" w:rsidRDefault="00F73DA6" w:rsidP="00F73DA6">
      <w:pPr>
        <w:pStyle w:val="TF"/>
      </w:pPr>
      <w:r>
        <w:t>Figure 6.3-3 Cross-domain control loop based on single-domain analysis</w:t>
      </w:r>
    </w:p>
    <w:p w14:paraId="600A0B7A" w14:textId="6CA5E4DD" w:rsidR="00F73DA6" w:rsidRDefault="00F73DA6" w:rsidP="00F73DA6">
      <w:r>
        <w:t>Figure 6.3-4 shows another case where a cross-domain analysis service is part of a cross-domain control service. In this case, cross-domain analysis service incorporates the results of single-domain analysis service(s) which are embedded within single-domain control service(s).</w:t>
      </w:r>
    </w:p>
    <w:p w14:paraId="7C672ECB" w14:textId="77777777" w:rsidR="00F73DA6" w:rsidRDefault="00F73DA6" w:rsidP="00F73DA6">
      <w:pPr>
        <w:jc w:val="center"/>
      </w:pPr>
      <w:r>
        <w:rPr>
          <w:noProof/>
          <w:lang w:val="en-US"/>
        </w:rPr>
        <mc:AlternateContent>
          <mc:Choice Requires="wpc">
            <w:drawing>
              <wp:inline distT="0" distB="0" distL="0" distR="0" wp14:anchorId="70C05081" wp14:editId="1CDD63C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AE2520"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B4CF7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0C05081"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" fillcolor="#e7e6e6 [3214]" strokeweight=".5pt">
                  <v:textbo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" fillcolor="white [3212]" strokeweight=".5pt">
                  <v:textbo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" fillcolor="white [3212]" strokeweight=".5pt">
                  <v:textbo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" fillcolor="white [3212]" strokeweight=".5pt">
                  <v:textbox inset="1mm,,1mm">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" fillcolor="white [3212]" strokeweight=".5pt">
                  <v:textbo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" adj="15746" fillcolor="white [3212]" strokecolor="black [3213]"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" adj="15745" fillcolor="white [3212]" strokecolor="black [3213]"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" adj="12295" fillcolor="white [3212]" strokecolor="black [3213]"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" adj="12295" fillcolor="white [3212]" strokecolor="black [3213]"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" adj="15928,3175" fillcolor="#4472c4 [3204]" strokecolor="#1f3763 [1604]" strokeweight="1pt">
                  <v:textbox inset="0,1mm,0,0">
                    <w:txbxContent>
                      <w:p w14:paraId="7FAE2520" w14:textId="77777777" w:rsidR="00F73DA6" w:rsidRDefault="00F73DA6" w:rsidP="00F73DA6">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" adj="15922,3175" fillcolor="#4472c4 [3204]" strokecolor="#1f3763 [1604]" strokeweight="1pt">
                  <v:textbox inset="0,1mm,0,0">
                    <w:txbxContent>
                      <w:p w14:paraId="7FB4CF7D" w14:textId="77777777" w:rsidR="00F73DA6" w:rsidRDefault="00F73DA6" w:rsidP="00F73DA6">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" fillcolor="#e7e6e6 [3214]" strokeweight=".5pt">
                  <v:textbo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" fillcolor="#e7e6e6 [3214]" strokeweight=".5pt">
                  <v:textbo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" fillcolor="#e7e6e6 [3214]" strokeweight=".5pt">
                  <v:textbo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" fillcolor="white [3212]" strokeweight=".5pt">
                  <v:textbo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" fillcolor="white [3212]" strokeweight=".5pt">
                  <v:textbo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" fillcolor="white [3212]" strokeweight=".5pt">
                  <v:textbox inset="1mm,,1mm">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" fillcolor="white [3212]" strokeweight=".5pt">
                  <v:textbo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" adj="15761" fillcolor="white [3212]" strokecolor="black [3213]"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" adj="15761" fillcolor="white [3212]" strokecolor="black [3213]"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" adj="13434" fillcolor="white [3212]" strokecolor="black [3213]"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" adj="13449" fillcolor="white [3212]" strokecolor="black [3213]"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" adj="15918,3175" fillcolor="#4472c4 [3204]" strokecolor="#1f3763 [1604]" strokeweight="1pt">
                  <v:textbox inset="0,1mm,0,0">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61213D3" w14:textId="1499F2C0" w:rsidR="00F73DA6" w:rsidRPr="00EE7564" w:rsidRDefault="00F73DA6" w:rsidP="00EE7564">
      <w:pPr>
        <w:spacing w:after="160" w:line="259" w:lineRule="auto"/>
        <w:jc w:val="center"/>
        <w:rPr>
          <w:rFonts w:ascii="Arial" w:hAnsi="Arial" w:cs="Arial"/>
          <w:b/>
        </w:rPr>
      </w:pPr>
      <w:r w:rsidRPr="00EE7564">
        <w:rPr>
          <w:rFonts w:ascii="Arial" w:hAnsi="Arial" w:cs="Arial"/>
          <w:b/>
        </w:rPr>
        <w:t>Figure 6.3-4 Cross-domain control loop based on single-domain control loop</w:t>
      </w:r>
    </w:p>
    <w:p w14:paraId="5E67A451" w14:textId="77777777" w:rsidR="005A07BA" w:rsidRDefault="005A07BA" w:rsidP="005A07BA">
      <w:pPr>
        <w:pStyle w:val="Heading1"/>
        <w:rPr>
          <w:lang w:eastAsia="zh-CN"/>
        </w:rPr>
      </w:pPr>
      <w:bookmarkStart w:id="44" w:name="_Toc68008318"/>
      <w:bookmarkStart w:id="45" w:name="_Toc85623618"/>
      <w:bookmarkEnd w:id="40"/>
      <w:r>
        <w:t>7</w:t>
      </w:r>
      <w:r w:rsidRPr="004D3578">
        <w:tab/>
      </w:r>
      <w:r>
        <w:t>MDA use cases</w:t>
      </w:r>
      <w:bookmarkEnd w:id="44"/>
      <w:r>
        <w:t xml:space="preserve"> and requirements</w:t>
      </w:r>
      <w:bookmarkEnd w:id="45"/>
    </w:p>
    <w:p w14:paraId="4917ACC3" w14:textId="77777777" w:rsidR="005A07BA" w:rsidRDefault="005A07BA" w:rsidP="005A07BA">
      <w:pPr>
        <w:pStyle w:val="Heading2"/>
      </w:pPr>
      <w:bookmarkStart w:id="46" w:name="_Toc68008319"/>
      <w:bookmarkStart w:id="47" w:name="_Toc85623619"/>
      <w:r>
        <w:t>7</w:t>
      </w:r>
      <w:r w:rsidRPr="004D3578">
        <w:t>.1</w:t>
      </w:r>
      <w:r w:rsidRPr="004D3578">
        <w:tab/>
      </w:r>
      <w:bookmarkEnd w:id="46"/>
      <w:r>
        <w:t>General</w:t>
      </w:r>
      <w:bookmarkEnd w:id="47"/>
    </w:p>
    <w:p w14:paraId="2C4B9FEA" w14:textId="77777777" w:rsidR="005A07BA" w:rsidRDefault="005A07BA" w:rsidP="005A07BA">
      <w:pPr>
        <w:pStyle w:val="Heading2"/>
      </w:pPr>
      <w:bookmarkStart w:id="48" w:name="_Toc85623620"/>
      <w:r>
        <w:t>7</w:t>
      </w:r>
      <w:r w:rsidRPr="004D3578">
        <w:t>.</w:t>
      </w:r>
      <w:r>
        <w:t>2</w:t>
      </w:r>
      <w:r w:rsidRPr="004D3578">
        <w:tab/>
      </w:r>
      <w:r>
        <w:t>MDA capabilities</w:t>
      </w:r>
      <w:bookmarkEnd w:id="48"/>
    </w:p>
    <w:p w14:paraId="6C429D23" w14:textId="77777777" w:rsidR="005A07BA" w:rsidRPr="00477986" w:rsidRDefault="005A07BA" w:rsidP="005A07BA">
      <w:pPr>
        <w:pStyle w:val="NO"/>
        <w:overflowPunct w:val="0"/>
        <w:autoSpaceDE w:val="0"/>
        <w:autoSpaceDN w:val="0"/>
        <w:adjustRightInd w:val="0"/>
        <w:textAlignment w:val="baseline"/>
        <w:rPr>
          <w:color w:val="FF0000"/>
          <w:lang w:eastAsia="zh-CN"/>
        </w:rPr>
      </w:pPr>
      <w:bookmarkStart w:id="49" w:name="_Toc68008321"/>
      <w:r w:rsidRPr="000B2708">
        <w:rPr>
          <w:color w:val="FF0000"/>
          <w:lang w:eastAsia="zh-CN"/>
        </w:rPr>
        <w:t>Editor’s note: this clause is</w:t>
      </w:r>
      <w:r>
        <w:rPr>
          <w:color w:val="FF0000"/>
          <w:lang w:eastAsia="zh-CN"/>
        </w:rPr>
        <w:t xml:space="preserve"> about what types of analytics the MDA is capable to do and provide the corresponding analytics outputs</w:t>
      </w:r>
      <w:r w:rsidRPr="00CE4F4C">
        <w:rPr>
          <w:color w:val="FF0000"/>
          <w:lang w:eastAsia="zh-CN"/>
        </w:rPr>
        <w:t>.</w:t>
      </w:r>
    </w:p>
    <w:p w14:paraId="52932C58" w14:textId="77777777" w:rsidR="005A07BA" w:rsidRDefault="005A07BA" w:rsidP="005A07BA">
      <w:pPr>
        <w:pStyle w:val="Heading3"/>
      </w:pPr>
      <w:bookmarkStart w:id="50" w:name="_Toc85623621"/>
      <w:r>
        <w:t>7</w:t>
      </w:r>
      <w:r w:rsidRPr="004D3578">
        <w:t>.</w:t>
      </w:r>
      <w:r>
        <w:t>2.1</w:t>
      </w:r>
      <w:r w:rsidRPr="004D3578">
        <w:tab/>
      </w:r>
      <w:r>
        <w:t xml:space="preserve">Coverage related </w:t>
      </w:r>
      <w:bookmarkEnd w:id="49"/>
      <w:r>
        <w:t>analytics</w:t>
      </w:r>
      <w:bookmarkEnd w:id="50"/>
    </w:p>
    <w:p w14:paraId="731903B5" w14:textId="77777777" w:rsidR="005A07BA" w:rsidRDefault="005A07BA" w:rsidP="005A07BA">
      <w:pPr>
        <w:pStyle w:val="Heading4"/>
      </w:pPr>
      <w:bookmarkStart w:id="51" w:name="_Toc85623622"/>
      <w:r>
        <w:t>7</w:t>
      </w:r>
      <w:r w:rsidRPr="004D3578">
        <w:t>.</w:t>
      </w:r>
      <w:r>
        <w:t>2.1.1</w:t>
      </w:r>
      <w:r w:rsidRPr="004D3578">
        <w:tab/>
      </w:r>
      <w:r>
        <w:t>Coverage problem analysis</w:t>
      </w:r>
      <w:bookmarkEnd w:id="51"/>
    </w:p>
    <w:p w14:paraId="21B02B7F" w14:textId="77777777" w:rsidR="005A07BA" w:rsidRDefault="005A07BA" w:rsidP="005A07BA">
      <w:pPr>
        <w:pStyle w:val="Heading5"/>
      </w:pPr>
      <w:bookmarkStart w:id="52" w:name="_Toc85623623"/>
      <w:r>
        <w:t>7</w:t>
      </w:r>
      <w:r w:rsidRPr="004D3578">
        <w:t>.</w:t>
      </w:r>
      <w:r>
        <w:t>2.1.1.1</w:t>
      </w:r>
      <w:r w:rsidRPr="004D3578">
        <w:tab/>
      </w:r>
      <w:r>
        <w:t>Description</w:t>
      </w:r>
      <w:bookmarkEnd w:id="52"/>
    </w:p>
    <w:p w14:paraId="7E815A9C" w14:textId="77777777" w:rsidR="005A07BA" w:rsidRPr="00F969B8" w:rsidRDefault="005A07BA" w:rsidP="005A07BA"/>
    <w:p w14:paraId="437E0AB5" w14:textId="77777777" w:rsidR="005A07BA" w:rsidRDefault="005A07BA" w:rsidP="005A07BA">
      <w:pPr>
        <w:pStyle w:val="Heading5"/>
      </w:pPr>
      <w:bookmarkStart w:id="53" w:name="_Toc85623624"/>
      <w:r>
        <w:t>7</w:t>
      </w:r>
      <w:r w:rsidRPr="004D3578">
        <w:t>.</w:t>
      </w:r>
      <w:r>
        <w:t>2.1.1.2</w:t>
      </w:r>
      <w:r w:rsidRPr="004D3578">
        <w:tab/>
      </w:r>
      <w:r>
        <w:t>Use case</w:t>
      </w:r>
      <w:bookmarkEnd w:id="53"/>
    </w:p>
    <w:p w14:paraId="556D9B4B" w14:textId="77777777" w:rsidR="005A07BA" w:rsidRDefault="005A07BA" w:rsidP="005A07BA"/>
    <w:p w14:paraId="68EB6868" w14:textId="77777777" w:rsidR="005A07BA" w:rsidRDefault="005A07BA" w:rsidP="005A07BA">
      <w:pPr>
        <w:pStyle w:val="Heading5"/>
      </w:pPr>
      <w:bookmarkStart w:id="54" w:name="_Toc85623625"/>
      <w:r>
        <w:t>7</w:t>
      </w:r>
      <w:r w:rsidRPr="004D3578">
        <w:t>.</w:t>
      </w:r>
      <w:r>
        <w:t>2.1.1.3</w:t>
      </w:r>
      <w:r w:rsidRPr="004D3578">
        <w:tab/>
      </w:r>
      <w:r>
        <w:t>Requirements</w:t>
      </w:r>
      <w:bookmarkEnd w:id="5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29CF952D"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2A1147A8"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3F6C4C1"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CE72050" w14:textId="77777777" w:rsidR="005A07BA" w:rsidRDefault="005A07BA" w:rsidP="00306283">
            <w:pPr>
              <w:rPr>
                <w:rFonts w:eastAsia="Times New Roman"/>
                <w:b/>
                <w:iCs/>
              </w:rPr>
            </w:pPr>
            <w:r>
              <w:rPr>
                <w:rFonts w:eastAsia="Times New Roman"/>
                <w:b/>
                <w:iCs/>
              </w:rPr>
              <w:t>Related use case(s)</w:t>
            </w:r>
          </w:p>
        </w:tc>
      </w:tr>
      <w:tr w:rsidR="005A07BA" w14:paraId="29BF335D" w14:textId="77777777" w:rsidTr="00306283">
        <w:tc>
          <w:tcPr>
            <w:tcW w:w="1412" w:type="dxa"/>
            <w:tcBorders>
              <w:top w:val="single" w:sz="4" w:space="0" w:color="auto"/>
              <w:left w:val="single" w:sz="4" w:space="0" w:color="auto"/>
              <w:bottom w:val="single" w:sz="4" w:space="0" w:color="auto"/>
              <w:right w:val="single" w:sz="4" w:space="0" w:color="auto"/>
            </w:tcBorders>
          </w:tcPr>
          <w:p w14:paraId="1B9A9958" w14:textId="77777777" w:rsidR="005A07BA" w:rsidRDefault="005A07BA" w:rsidP="00306283">
            <w:pPr>
              <w:rPr>
                <w:rFonts w:eastAsia="Times New Roman"/>
                <w:b/>
                <w:iCs/>
              </w:rPr>
            </w:pPr>
          </w:p>
        </w:tc>
        <w:tc>
          <w:tcPr>
            <w:tcW w:w="6096" w:type="dxa"/>
            <w:tcBorders>
              <w:top w:val="single" w:sz="4" w:space="0" w:color="auto"/>
              <w:left w:val="single" w:sz="4" w:space="0" w:color="auto"/>
              <w:bottom w:val="single" w:sz="4" w:space="0" w:color="auto"/>
              <w:right w:val="single" w:sz="4" w:space="0" w:color="auto"/>
            </w:tcBorders>
          </w:tcPr>
          <w:p w14:paraId="14F98F13" w14:textId="77777777" w:rsidR="005A07BA" w:rsidRDefault="005A07BA" w:rsidP="00306283">
            <w:pPr>
              <w:rPr>
                <w:rFonts w:eastAsia="Times New Roman"/>
                <w:b/>
                <w:iCs/>
              </w:rPr>
            </w:pPr>
          </w:p>
        </w:tc>
        <w:tc>
          <w:tcPr>
            <w:tcW w:w="1837" w:type="dxa"/>
            <w:tcBorders>
              <w:top w:val="single" w:sz="4" w:space="0" w:color="auto"/>
              <w:left w:val="single" w:sz="4" w:space="0" w:color="auto"/>
              <w:bottom w:val="single" w:sz="4" w:space="0" w:color="auto"/>
              <w:right w:val="single" w:sz="4" w:space="0" w:color="auto"/>
            </w:tcBorders>
          </w:tcPr>
          <w:p w14:paraId="44F29808" w14:textId="77777777" w:rsidR="005A07BA" w:rsidRDefault="005A07BA" w:rsidP="00306283">
            <w:pPr>
              <w:rPr>
                <w:rFonts w:eastAsia="Times New Roman"/>
                <w:b/>
                <w:iCs/>
              </w:rPr>
            </w:pPr>
          </w:p>
        </w:tc>
      </w:tr>
      <w:tr w:rsidR="005A07BA" w14:paraId="07C11A07" w14:textId="77777777" w:rsidTr="00306283">
        <w:tc>
          <w:tcPr>
            <w:tcW w:w="1412" w:type="dxa"/>
            <w:tcBorders>
              <w:top w:val="single" w:sz="4" w:space="0" w:color="auto"/>
              <w:left w:val="single" w:sz="4" w:space="0" w:color="auto"/>
              <w:bottom w:val="single" w:sz="4" w:space="0" w:color="auto"/>
              <w:right w:val="single" w:sz="4" w:space="0" w:color="auto"/>
            </w:tcBorders>
          </w:tcPr>
          <w:p w14:paraId="27224310" w14:textId="77777777" w:rsidR="005A07BA" w:rsidRDefault="005A07BA" w:rsidP="00306283">
            <w:pPr>
              <w:rPr>
                <w:rFonts w:eastAsia="Times New Roman"/>
                <w:iCs/>
              </w:rPr>
            </w:pPr>
          </w:p>
        </w:tc>
        <w:tc>
          <w:tcPr>
            <w:tcW w:w="6096" w:type="dxa"/>
            <w:tcBorders>
              <w:top w:val="single" w:sz="4" w:space="0" w:color="auto"/>
              <w:left w:val="single" w:sz="4" w:space="0" w:color="auto"/>
              <w:bottom w:val="single" w:sz="4" w:space="0" w:color="auto"/>
              <w:right w:val="single" w:sz="4" w:space="0" w:color="auto"/>
            </w:tcBorders>
          </w:tcPr>
          <w:p w14:paraId="68739334" w14:textId="77777777" w:rsidR="005A07BA" w:rsidRDefault="005A07BA" w:rsidP="00306283">
            <w:pPr>
              <w:rPr>
                <w:rFonts w:eastAsia="Times New Roman"/>
                <w:iCs/>
              </w:rPr>
            </w:pPr>
          </w:p>
        </w:tc>
        <w:tc>
          <w:tcPr>
            <w:tcW w:w="1837" w:type="dxa"/>
            <w:tcBorders>
              <w:top w:val="single" w:sz="4" w:space="0" w:color="auto"/>
              <w:left w:val="single" w:sz="4" w:space="0" w:color="auto"/>
              <w:bottom w:val="single" w:sz="4" w:space="0" w:color="auto"/>
              <w:right w:val="single" w:sz="4" w:space="0" w:color="auto"/>
            </w:tcBorders>
          </w:tcPr>
          <w:p w14:paraId="34E31C4A" w14:textId="77777777" w:rsidR="005A07BA" w:rsidRDefault="005A07BA" w:rsidP="00306283">
            <w:pPr>
              <w:rPr>
                <w:rFonts w:eastAsia="Times New Roman"/>
                <w:iCs/>
              </w:rPr>
            </w:pPr>
          </w:p>
        </w:tc>
      </w:tr>
      <w:tr w:rsidR="005A07BA" w14:paraId="048CE774" w14:textId="77777777" w:rsidTr="00306283">
        <w:tc>
          <w:tcPr>
            <w:tcW w:w="1412" w:type="dxa"/>
            <w:tcBorders>
              <w:top w:val="single" w:sz="4" w:space="0" w:color="auto"/>
              <w:left w:val="single" w:sz="4" w:space="0" w:color="auto"/>
              <w:bottom w:val="single" w:sz="4" w:space="0" w:color="auto"/>
              <w:right w:val="single" w:sz="4" w:space="0" w:color="auto"/>
            </w:tcBorders>
          </w:tcPr>
          <w:p w14:paraId="16103B8A" w14:textId="77777777" w:rsidR="005A07BA" w:rsidRDefault="005A07BA" w:rsidP="00306283">
            <w:pPr>
              <w:rPr>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07C8CB11" w14:textId="77777777" w:rsidR="005A07BA" w:rsidRDefault="005A07BA" w:rsidP="00306283">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3D230BEA" w14:textId="77777777" w:rsidR="005A07BA" w:rsidRDefault="005A07BA" w:rsidP="00306283">
            <w:pPr>
              <w:rPr>
                <w:rFonts w:eastAsia="Times New Roman"/>
                <w:iCs/>
              </w:rPr>
            </w:pPr>
          </w:p>
        </w:tc>
      </w:tr>
      <w:tr w:rsidR="005A07BA" w14:paraId="34FA9C0D" w14:textId="77777777" w:rsidTr="00306283">
        <w:tc>
          <w:tcPr>
            <w:tcW w:w="1412" w:type="dxa"/>
            <w:tcBorders>
              <w:top w:val="single" w:sz="4" w:space="0" w:color="auto"/>
              <w:left w:val="single" w:sz="4" w:space="0" w:color="auto"/>
              <w:bottom w:val="single" w:sz="4" w:space="0" w:color="auto"/>
              <w:right w:val="single" w:sz="4" w:space="0" w:color="auto"/>
            </w:tcBorders>
          </w:tcPr>
          <w:p w14:paraId="2C97FFA5" w14:textId="77777777" w:rsidR="005A07BA" w:rsidRDefault="005A07BA" w:rsidP="00306283">
            <w:pPr>
              <w:rPr>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5E3720C0" w14:textId="77777777" w:rsidR="005A07BA" w:rsidRDefault="005A07BA" w:rsidP="00306283">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03F04E5B" w14:textId="77777777" w:rsidR="005A07BA" w:rsidRDefault="005A07BA" w:rsidP="00306283">
            <w:pPr>
              <w:rPr>
                <w:rFonts w:eastAsia="Times New Roman"/>
                <w:iCs/>
              </w:rPr>
            </w:pPr>
          </w:p>
        </w:tc>
      </w:tr>
    </w:tbl>
    <w:p w14:paraId="0D4171E5" w14:textId="77777777" w:rsidR="005A07BA" w:rsidRDefault="005A07BA" w:rsidP="005A07BA"/>
    <w:p w14:paraId="22BB297F" w14:textId="77777777" w:rsidR="005A07BA" w:rsidRDefault="005A07BA" w:rsidP="005A07BA">
      <w:pPr>
        <w:pStyle w:val="Heading4"/>
      </w:pPr>
      <w:bookmarkStart w:id="55" w:name="_Toc85623626"/>
      <w:r>
        <w:t>7</w:t>
      </w:r>
      <w:r w:rsidRPr="004D3578">
        <w:t>.</w:t>
      </w:r>
      <w:r>
        <w:t>2.1.2</w:t>
      </w:r>
      <w:r w:rsidRPr="004D3578">
        <w:tab/>
      </w:r>
      <w:r>
        <w:t>Slice coverage analysis</w:t>
      </w:r>
      <w:bookmarkEnd w:id="55"/>
    </w:p>
    <w:p w14:paraId="0133B5AC" w14:textId="77777777" w:rsidR="005A07BA" w:rsidRPr="00652576" w:rsidRDefault="005A07BA" w:rsidP="005A07BA"/>
    <w:p w14:paraId="37CD345E" w14:textId="77777777" w:rsidR="005A07BA" w:rsidRPr="00725901" w:rsidRDefault="005A07BA" w:rsidP="005A07BA">
      <w:pPr>
        <w:pStyle w:val="Heading4"/>
      </w:pPr>
      <w:bookmarkStart w:id="56" w:name="_Toc85623627"/>
      <w:r>
        <w:t>7</w:t>
      </w:r>
      <w:r w:rsidRPr="004D3578">
        <w:t>.</w:t>
      </w:r>
      <w:r>
        <w:t>2.1.3</w:t>
      </w:r>
      <w:r w:rsidRPr="004D3578">
        <w:tab/>
      </w:r>
      <w:r>
        <w:t>Paging analysis</w:t>
      </w:r>
      <w:bookmarkEnd w:id="56"/>
    </w:p>
    <w:p w14:paraId="565ECC6B" w14:textId="77777777" w:rsidR="005A07BA" w:rsidRPr="00B46F00" w:rsidRDefault="005A07BA" w:rsidP="005A07BA"/>
    <w:p w14:paraId="0DD51B1C" w14:textId="772374F4" w:rsidR="005A07BA" w:rsidRDefault="005A07BA" w:rsidP="005A07BA">
      <w:pPr>
        <w:pStyle w:val="Heading3"/>
      </w:pPr>
      <w:bookmarkStart w:id="57" w:name="_Toc68008325"/>
      <w:bookmarkStart w:id="58" w:name="_Toc85623628"/>
      <w:r>
        <w:t>7</w:t>
      </w:r>
      <w:r w:rsidRPr="004D3578">
        <w:t>.</w:t>
      </w:r>
      <w:r>
        <w:t>2.2</w:t>
      </w:r>
      <w:r w:rsidRPr="004D3578">
        <w:tab/>
      </w:r>
      <w:r w:rsidRPr="00154E43">
        <w:t>SLS analysis</w:t>
      </w:r>
      <w:bookmarkEnd w:id="57"/>
      <w:bookmarkEnd w:id="58"/>
    </w:p>
    <w:p w14:paraId="08918B66" w14:textId="3D164440" w:rsidR="006C2274" w:rsidRPr="006C2274" w:rsidRDefault="006C2274" w:rsidP="006C2274">
      <w:pPr>
        <w:pStyle w:val="Heading4"/>
      </w:pPr>
      <w:bookmarkStart w:id="59" w:name="_Toc85623629"/>
      <w:r>
        <w:t>7</w:t>
      </w:r>
      <w:r w:rsidRPr="004D3578">
        <w:t>.</w:t>
      </w:r>
      <w:r>
        <w:t>2.2.1</w:t>
      </w:r>
      <w:r w:rsidRPr="006C2274">
        <w:tab/>
        <w:t xml:space="preserve">Service experience </w:t>
      </w:r>
      <w:r w:rsidR="00C15158">
        <w:t>a</w:t>
      </w:r>
      <w:r w:rsidRPr="006C2274">
        <w:t>nalysis (UC-Ser_Exp_MDA)</w:t>
      </w:r>
      <w:bookmarkEnd w:id="59"/>
    </w:p>
    <w:p w14:paraId="529D6E58" w14:textId="202DEFF7" w:rsidR="006C2274" w:rsidRPr="005859BD" w:rsidRDefault="006C2274" w:rsidP="006C2274">
      <w:pPr>
        <w:pStyle w:val="Heading5"/>
        <w:rPr>
          <w:sz w:val="24"/>
        </w:rPr>
      </w:pPr>
      <w:bookmarkStart w:id="60" w:name="_Toc85623630"/>
      <w:r>
        <w:t>7</w:t>
      </w:r>
      <w:r w:rsidRPr="004D3578">
        <w:t>.</w:t>
      </w:r>
      <w:r>
        <w:t>2.2.1</w:t>
      </w:r>
      <w:r w:rsidR="00B43C0B">
        <w:t>.1</w:t>
      </w:r>
      <w:r w:rsidRPr="005859BD">
        <w:rPr>
          <w:sz w:val="24"/>
        </w:rPr>
        <w:tab/>
      </w:r>
      <w:r w:rsidRPr="006C2274">
        <w:t>Description</w:t>
      </w:r>
      <w:bookmarkEnd w:id="60"/>
    </w:p>
    <w:p w14:paraId="7C9EF8D6" w14:textId="77777777" w:rsidR="006C2274" w:rsidRPr="005859BD" w:rsidRDefault="006C2274" w:rsidP="006C2274">
      <w:r w:rsidRPr="005859BD">
        <w:t>The 3GPP management system shall have the capability to provide the service experience analysis.</w:t>
      </w:r>
    </w:p>
    <w:p w14:paraId="79BD25E5" w14:textId="03EA37A3" w:rsidR="006C2274" w:rsidRPr="005859BD" w:rsidRDefault="00AB5EF5" w:rsidP="006C2274">
      <w:pPr>
        <w:pStyle w:val="Heading5"/>
        <w:rPr>
          <w:sz w:val="24"/>
        </w:rPr>
      </w:pPr>
      <w:bookmarkStart w:id="61" w:name="_Toc85623631"/>
      <w:r>
        <w:t>7</w:t>
      </w:r>
      <w:r w:rsidRPr="004D3578">
        <w:t>.</w:t>
      </w:r>
      <w:r>
        <w:t>2.2.</w:t>
      </w:r>
      <w:r w:rsidR="00B43C0B">
        <w:t>1.</w:t>
      </w:r>
      <w:r>
        <w:t>2</w:t>
      </w:r>
      <w:r w:rsidR="006C2274">
        <w:rPr>
          <w:sz w:val="24"/>
        </w:rPr>
        <w:tab/>
      </w:r>
      <w:r w:rsidR="006C2274" w:rsidRPr="005859BD">
        <w:rPr>
          <w:sz w:val="24"/>
        </w:rPr>
        <w:t xml:space="preserve">Use </w:t>
      </w:r>
      <w:r w:rsidR="006C2274" w:rsidRPr="00973C20">
        <w:t>case</w:t>
      </w:r>
      <w:bookmarkEnd w:id="61"/>
    </w:p>
    <w:p w14:paraId="6863C1A4" w14:textId="12D21899" w:rsidR="006C2274" w:rsidRPr="005859BD" w:rsidRDefault="006C2274" w:rsidP="006C2274">
      <w:r w:rsidRPr="005859BD">
        <w:t xml:space="preserve">Service experience of end user is key indicator directly reflects the user satisfaction degree. In 5G system, the diversity of network service are explored and the </w:t>
      </w:r>
      <w:r w:rsidR="003349C7" w:rsidRPr="005859BD">
        <w:t>requirements</w:t>
      </w:r>
      <w:r w:rsidRPr="005859BD">
        <w:t xml:space="preserve"> of different service especially form vertical users are standardized. Considering th</w:t>
      </w:r>
      <w:r w:rsidR="00903A75">
        <w:t>ese</w:t>
      </w:r>
      <w:r w:rsidRPr="005859BD">
        <w:t xml:space="preserve"> diverse requirements (e.g., priorities of SLA related </w:t>
      </w:r>
      <w:r w:rsidR="003349C7" w:rsidRPr="005859BD">
        <w:t>attributes</w:t>
      </w:r>
      <w:r w:rsidRPr="005859BD">
        <w:t xml:space="preserve"> such as latency, throughput, maximum user number or different required values of these </w:t>
      </w:r>
      <w:r w:rsidR="003349C7" w:rsidRPr="005859BD">
        <w:t>attributes</w:t>
      </w:r>
      <w:r w:rsidRPr="005859BD">
        <w:t>), the service experience as a comprehensive indicator is analysed.</w:t>
      </w:r>
    </w:p>
    <w:p w14:paraId="5608AFBB" w14:textId="4B62079D" w:rsidR="006C2274" w:rsidRPr="00306283" w:rsidRDefault="00AB5EF5" w:rsidP="00973C20">
      <w:pPr>
        <w:pStyle w:val="Heading5"/>
        <w:rPr>
          <w:sz w:val="24"/>
        </w:rPr>
      </w:pPr>
      <w:bookmarkStart w:id="62" w:name="_Toc85623632"/>
      <w:r>
        <w:t>7</w:t>
      </w:r>
      <w:r w:rsidRPr="004D3578">
        <w:t>.</w:t>
      </w:r>
      <w:r>
        <w:t>2.2.</w:t>
      </w:r>
      <w:r w:rsidR="00B43C0B">
        <w:t>1.</w:t>
      </w:r>
      <w:r>
        <w:t>3</w:t>
      </w:r>
      <w:r w:rsidR="006C2274" w:rsidRPr="005859BD">
        <w:rPr>
          <w:sz w:val="24"/>
        </w:rPr>
        <w:tab/>
      </w:r>
      <w:r w:rsidR="006C2274" w:rsidRPr="00973C20">
        <w:t>Requirements</w:t>
      </w:r>
      <w:bookmarkEnd w:id="62"/>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6C2274" w:rsidRPr="005859BD" w14:paraId="3CC152D0"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264A7C24" w14:textId="77777777" w:rsidR="006C2274" w:rsidRPr="005859BD" w:rsidRDefault="006C2274" w:rsidP="00306283">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2893770" w14:textId="77777777" w:rsidR="006C2274" w:rsidRPr="005859BD" w:rsidRDefault="006C2274" w:rsidP="00306283">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5208CAB" w14:textId="77777777" w:rsidR="006C2274" w:rsidRPr="005859BD" w:rsidRDefault="006C2274" w:rsidP="00306283">
            <w:pPr>
              <w:rPr>
                <w:rFonts w:eastAsia="Times New Roman"/>
                <w:b/>
                <w:iCs/>
              </w:rPr>
            </w:pPr>
            <w:r w:rsidRPr="005859BD">
              <w:rPr>
                <w:rFonts w:eastAsia="Times New Roman"/>
                <w:b/>
                <w:iCs/>
              </w:rPr>
              <w:t>Related use case(s)</w:t>
            </w:r>
          </w:p>
        </w:tc>
      </w:tr>
      <w:tr w:rsidR="006C2274" w:rsidRPr="005859BD" w14:paraId="371E2109"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5F92D578" w14:textId="77777777" w:rsidR="006C2274" w:rsidRPr="005859BD" w:rsidRDefault="006C2274" w:rsidP="00306283">
            <w:pPr>
              <w:rPr>
                <w:rFonts w:eastAsia="Times New Roman"/>
                <w:b/>
                <w:iCs/>
              </w:rPr>
            </w:pPr>
            <w:r w:rsidRPr="005859BD">
              <w:rPr>
                <w:rFonts w:eastAsia="Times New Roman"/>
                <w:b/>
                <w:lang w:eastAsia="zh-CN"/>
              </w:rPr>
              <w:t>REQ-Ser_Exp_MDA_CON-1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14499E" w14:textId="4F382D43" w:rsidR="006C2274" w:rsidRPr="005859BD" w:rsidRDefault="006C2274" w:rsidP="00306283">
            <w:pPr>
              <w:rPr>
                <w:rFonts w:eastAsia="Times New Roman"/>
                <w:b/>
                <w:iCs/>
              </w:rPr>
            </w:pPr>
            <w:r w:rsidRPr="005859BD">
              <w:rPr>
                <w:rFonts w:eastAsia="Times New Roman"/>
                <w:lang w:eastAsia="zh-CN"/>
              </w:rPr>
              <w:t xml:space="preserve">3GPP management system should have the capability to identify </w:t>
            </w:r>
            <w:r w:rsidRPr="005859BD">
              <w:rPr>
                <w:rFonts w:eastAsia="Times New Roman" w:hint="eastAsia"/>
                <w:lang w:eastAsia="zh-CN"/>
              </w:rPr>
              <w:t xml:space="preserve">the type of the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003349C7" w:rsidRPr="005859BD">
              <w:rPr>
                <w:rFonts w:eastAsia="Times New Roman"/>
                <w:lang w:eastAsia="zh-CN"/>
              </w:rPr>
              <w:t>issue</w:t>
            </w:r>
            <w:r w:rsidR="003349C7">
              <w:rPr>
                <w:rFonts w:ascii="SimSun" w:hAnsi="SimSun" w:cs="SimSun"/>
                <w:lang w:eastAsia="zh-CN"/>
              </w:rPr>
              <w:t>,</w:t>
            </w:r>
            <w:r w:rsidR="003349C7" w:rsidRPr="005859BD">
              <w:rPr>
                <w:rFonts w:eastAsia="Times New Roman"/>
                <w:lang w:eastAsia="zh-CN"/>
              </w:rPr>
              <w:t xml:space="preserve"> service</w:t>
            </w:r>
            <w:r w:rsidRPr="005859BD">
              <w:rPr>
                <w:rFonts w:eastAsia="Times New Roman" w:hint="eastAsia"/>
                <w:lang w:eastAsia="zh-CN"/>
              </w:rPr>
              <w:t xml:space="preserve"> provider issue</w:t>
            </w:r>
            <w:r w:rsidR="003349C7">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58F0E3" w14:textId="77777777" w:rsidR="006C2274" w:rsidRPr="005859BD" w:rsidRDefault="006C2274" w:rsidP="00306283">
            <w:pPr>
              <w:rPr>
                <w:rFonts w:eastAsia="Times New Roman"/>
                <w:b/>
                <w:iCs/>
              </w:rPr>
            </w:pPr>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6C2274" w:rsidRPr="005859BD" w14:paraId="422B747A"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19E637AE" w14:textId="77777777" w:rsidR="006C2274" w:rsidRPr="005859BD" w:rsidRDefault="006C2274" w:rsidP="00306283">
            <w:pPr>
              <w:rPr>
                <w:rFonts w:eastAsia="Times New Roman"/>
                <w:b/>
                <w:lang w:eastAsia="zh-CN"/>
              </w:rPr>
            </w:pPr>
            <w:r w:rsidRPr="005859BD">
              <w:rPr>
                <w:rFonts w:eastAsia="Times New Roman"/>
                <w:b/>
                <w:lang w:eastAsia="zh-CN"/>
              </w:rPr>
              <w:t>REQ-Ser_Exp_MDA_CON-2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FF2C6C8" w14:textId="77777777" w:rsidR="006C2274" w:rsidRPr="005859BD" w:rsidRDefault="006C2274" w:rsidP="00306283">
            <w:pPr>
              <w:rPr>
                <w:rFonts w:eastAsia="Times New Roman"/>
                <w:lang w:eastAsia="zh-CN"/>
              </w:rPr>
            </w:pPr>
            <w:r w:rsidRPr="005859BD">
              <w:rPr>
                <w:rFonts w:eastAsia="Times New Roman"/>
                <w:lang w:eastAsia="zh-CN"/>
              </w:rPr>
              <w:t xml:space="preserve">3GPP management system should have the capability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FC0C5D2" w14:textId="22BB058D"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The predictive service experience or observed service experience statistics, may split into subcounters in different levels, e.g.</w:t>
            </w:r>
            <w:r w:rsidR="001271B2">
              <w:rPr>
                <w:rFonts w:eastAsia="Times New Roman"/>
                <w:lang w:eastAsia="zh-CN"/>
              </w:rPr>
              <w:t>,</w:t>
            </w:r>
            <w:r w:rsidRPr="005859BD">
              <w:rPr>
                <w:rFonts w:eastAsia="Times New Roman"/>
                <w:lang w:eastAsia="zh-CN"/>
              </w:rPr>
              <w:t xml:space="preserve"> per S-NSSAI, per 5QI, per UE, etc.</w:t>
            </w:r>
          </w:p>
          <w:p w14:paraId="7171B0A0" w14:textId="77777777"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191D1D4" w14:textId="77777777" w:rsidR="006C2274" w:rsidRPr="005859BD" w:rsidRDefault="006C2274" w:rsidP="00306283">
            <w:pPr>
              <w:rPr>
                <w:rFonts w:eastAsia="Times New Roman"/>
                <w:iCs/>
              </w:rPr>
            </w:pPr>
            <w:r w:rsidRPr="005859BD">
              <w:rPr>
                <w:rFonts w:eastAsia="Times New Roman"/>
                <w:iCs/>
              </w:rPr>
              <w:t>(</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6C2274" w:rsidRPr="005859BD" w14:paraId="08001E5E"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8204A95" w14:textId="77777777" w:rsidR="006C2274" w:rsidRPr="005859BD" w:rsidRDefault="006C2274" w:rsidP="00306283">
            <w:pPr>
              <w:rPr>
                <w:rFonts w:eastAsia="Times New Roman"/>
                <w:iCs/>
              </w:rPr>
            </w:pPr>
            <w:r w:rsidRPr="005859BD">
              <w:rPr>
                <w:rFonts w:eastAsia="Times New Roman"/>
                <w:b/>
                <w:lang w:eastAsia="zh-CN"/>
              </w:rPr>
              <w:t>REQ-Ser_Exp_MDA_CON-3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29D9FCF0" w14:textId="77777777" w:rsidR="006C2274" w:rsidRPr="005859BD" w:rsidRDefault="006C2274" w:rsidP="00306283">
            <w:pPr>
              <w:rPr>
                <w:rFonts w:eastAsia="Times New Roman"/>
                <w:iCs/>
              </w:rPr>
            </w:pPr>
            <w:r w:rsidRPr="005859BD">
              <w:rPr>
                <w:rFonts w:eastAsia="Times New Roman"/>
                <w:lang w:eastAsia="zh-CN"/>
              </w:rPr>
              <w:t>3GPP management system</w:t>
            </w:r>
            <w:r w:rsidRPr="005859BD">
              <w:rPr>
                <w:lang w:eastAsia="zh-CN"/>
              </w:rPr>
              <w:t xml:space="preserve"> should have the capability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AC94F9E" w14:textId="77777777" w:rsidR="006C2274" w:rsidRPr="005859BD" w:rsidRDefault="006C2274" w:rsidP="00306283">
            <w:pPr>
              <w:rPr>
                <w:rFonts w:eastAsia="Times New Roman"/>
                <w:iCs/>
              </w:rPr>
            </w:pPr>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bl>
    <w:p w14:paraId="264AAEB3" w14:textId="77777777" w:rsidR="006C2274" w:rsidRPr="006C2274" w:rsidRDefault="006C2274" w:rsidP="00A508EB"/>
    <w:p w14:paraId="42F32E0C" w14:textId="0B099984" w:rsidR="00CF1AA4" w:rsidRPr="006C6D18" w:rsidRDefault="00CF1AA4" w:rsidP="00A508EB">
      <w:pPr>
        <w:pStyle w:val="Heading4"/>
      </w:pPr>
      <w:bookmarkStart w:id="63" w:name="_Toc85623633"/>
      <w:r w:rsidRPr="006C6D18">
        <w:t>7.2.2.</w:t>
      </w:r>
      <w:r>
        <w:t>2</w:t>
      </w:r>
      <w:r w:rsidRPr="006C6D18">
        <w:tab/>
        <w:t xml:space="preserve">Network </w:t>
      </w:r>
      <w:r w:rsidRPr="00CF1AA4">
        <w:t>slice</w:t>
      </w:r>
      <w:r w:rsidRPr="006C6D18">
        <w:t xml:space="preserve"> throughput analysis (UC-THR_MDA)</w:t>
      </w:r>
      <w:bookmarkEnd w:id="63"/>
    </w:p>
    <w:p w14:paraId="063A5AA1" w14:textId="759D68CA" w:rsidR="00CF1AA4" w:rsidRPr="00487CEB" w:rsidRDefault="00CF1AA4" w:rsidP="00CF1AA4">
      <w:pPr>
        <w:pStyle w:val="Heading5"/>
        <w:rPr>
          <w:sz w:val="24"/>
        </w:rPr>
      </w:pPr>
      <w:bookmarkStart w:id="64" w:name="_Toc85623634"/>
      <w:r w:rsidRPr="00487CEB">
        <w:rPr>
          <w:sz w:val="24"/>
        </w:rPr>
        <w:t>7.2.2.</w:t>
      </w:r>
      <w:r>
        <w:rPr>
          <w:sz w:val="24"/>
        </w:rPr>
        <w:t>2</w:t>
      </w:r>
      <w:r w:rsidRPr="00487CEB">
        <w:rPr>
          <w:sz w:val="24"/>
        </w:rPr>
        <w:t>.1</w:t>
      </w:r>
      <w:r w:rsidRPr="00487CEB">
        <w:rPr>
          <w:sz w:val="24"/>
        </w:rPr>
        <w:tab/>
        <w:t>Description</w:t>
      </w:r>
      <w:bookmarkEnd w:id="64"/>
    </w:p>
    <w:p w14:paraId="07B384EB" w14:textId="5BB30630" w:rsidR="00CF1AA4" w:rsidRPr="00487CEB" w:rsidRDefault="00CF1AA4" w:rsidP="00CF1AA4">
      <w:r w:rsidRPr="00487CEB">
        <w:t xml:space="preserve">The 3GPP management system </w:t>
      </w:r>
      <w:r>
        <w:t>shall</w:t>
      </w:r>
      <w:r w:rsidRPr="00487CEB">
        <w:t xml:space="preserve"> have the capability to provide the network slice throughput analysis.</w:t>
      </w:r>
    </w:p>
    <w:p w14:paraId="0CFEE837" w14:textId="5DCCE100" w:rsidR="00CF1AA4" w:rsidRPr="00487CEB" w:rsidRDefault="00CF1AA4" w:rsidP="00CF1AA4">
      <w:pPr>
        <w:pStyle w:val="Heading5"/>
        <w:rPr>
          <w:sz w:val="24"/>
        </w:rPr>
      </w:pPr>
      <w:bookmarkStart w:id="65" w:name="_Toc85623635"/>
      <w:r w:rsidRPr="00487CEB">
        <w:rPr>
          <w:sz w:val="24"/>
        </w:rPr>
        <w:t>7.2.2.</w:t>
      </w:r>
      <w:r>
        <w:rPr>
          <w:sz w:val="24"/>
        </w:rPr>
        <w:t>2</w:t>
      </w:r>
      <w:r w:rsidRPr="00487CEB">
        <w:rPr>
          <w:sz w:val="24"/>
        </w:rPr>
        <w:t>.2</w:t>
      </w:r>
      <w:r w:rsidRPr="00487CEB">
        <w:rPr>
          <w:sz w:val="24"/>
        </w:rPr>
        <w:tab/>
        <w:t xml:space="preserve">Use </w:t>
      </w:r>
      <w:r w:rsidRPr="00306283">
        <w:t>case</w:t>
      </w:r>
      <w:bookmarkEnd w:id="65"/>
    </w:p>
    <w:p w14:paraId="2A1F4C57" w14:textId="77777777" w:rsidR="00CF1AA4" w:rsidRPr="00487CEB" w:rsidRDefault="00CF1AA4" w:rsidP="00CF1AA4">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0DC06E97" w14:textId="77777777" w:rsidR="00CF1AA4" w:rsidRPr="00487CEB" w:rsidRDefault="00CF1AA4" w:rsidP="00CF1AA4">
      <w:r w:rsidRPr="00487CEB">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A5F4730" w14:textId="1AAA73AB" w:rsidR="00CF1AA4" w:rsidRPr="00487CEB" w:rsidRDefault="00CF1AA4" w:rsidP="00CF1AA4">
      <w:pPr>
        <w:pStyle w:val="Heading5"/>
        <w:rPr>
          <w:sz w:val="24"/>
        </w:rPr>
      </w:pPr>
      <w:bookmarkStart w:id="66" w:name="_Toc85623636"/>
      <w:r w:rsidRPr="00487CEB">
        <w:rPr>
          <w:sz w:val="24"/>
        </w:rPr>
        <w:t>7.2.2.</w:t>
      </w:r>
      <w:r>
        <w:rPr>
          <w:sz w:val="24"/>
        </w:rPr>
        <w:t>2</w:t>
      </w:r>
      <w:r w:rsidRPr="00487CEB">
        <w:rPr>
          <w:sz w:val="24"/>
        </w:rPr>
        <w:t>.3</w:t>
      </w:r>
      <w:r w:rsidRPr="00487CEB">
        <w:rPr>
          <w:sz w:val="24"/>
        </w:rPr>
        <w:tab/>
      </w:r>
      <w:r w:rsidRPr="00306283">
        <w:t>Requirements</w:t>
      </w:r>
      <w:bookmarkEnd w:id="6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CF1AA4" w:rsidRPr="00487CEB" w14:paraId="65C4DBBE"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243AB5FC" w14:textId="77777777" w:rsidR="00CF1AA4" w:rsidRPr="00487CEB" w:rsidRDefault="00CF1AA4" w:rsidP="00306283">
            <w:pPr>
              <w:rPr>
                <w:rFonts w:eastAsia="Times New Roman"/>
                <w:b/>
                <w:iCs/>
              </w:rPr>
            </w:pPr>
            <w:bookmarkStart w:id="67"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7B644B33" w14:textId="77777777" w:rsidR="00CF1AA4" w:rsidRPr="00487CEB" w:rsidRDefault="00CF1AA4" w:rsidP="00306283">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51A5EEBE" w14:textId="77777777" w:rsidR="00CF1AA4" w:rsidRPr="00487CEB" w:rsidRDefault="00CF1AA4" w:rsidP="00306283">
            <w:pPr>
              <w:rPr>
                <w:rFonts w:eastAsia="Times New Roman"/>
                <w:b/>
                <w:iCs/>
              </w:rPr>
            </w:pPr>
            <w:r w:rsidRPr="00487CEB">
              <w:rPr>
                <w:rFonts w:eastAsia="Times New Roman"/>
                <w:b/>
                <w:iCs/>
              </w:rPr>
              <w:t>Related use case(s)</w:t>
            </w:r>
          </w:p>
        </w:tc>
      </w:tr>
      <w:tr w:rsidR="00CF1AA4" w:rsidRPr="00487CEB" w14:paraId="2B41371D"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4C2EF75E" w14:textId="77777777" w:rsidR="00CF1AA4" w:rsidRPr="00487CEB" w:rsidRDefault="00CF1AA4" w:rsidP="00306283">
            <w:pPr>
              <w:rPr>
                <w:rFonts w:eastAsia="Times New Roman"/>
                <w:b/>
                <w:iCs/>
              </w:rPr>
            </w:pPr>
            <w:r w:rsidRPr="00487CEB">
              <w:rPr>
                <w:rFonts w:eastAsia="Times New Roman"/>
                <w:b/>
                <w:lang w:eastAsia="zh-CN"/>
              </w:rPr>
              <w:t>REQ-THR_MDA_CON-1</w:t>
            </w:r>
          </w:p>
        </w:tc>
        <w:tc>
          <w:tcPr>
            <w:tcW w:w="5310" w:type="dxa"/>
            <w:tcBorders>
              <w:top w:val="single" w:sz="4" w:space="0" w:color="auto"/>
              <w:left w:val="single" w:sz="4" w:space="0" w:color="auto"/>
              <w:bottom w:val="single" w:sz="4" w:space="0" w:color="auto"/>
              <w:right w:val="single" w:sz="4" w:space="0" w:color="auto"/>
            </w:tcBorders>
            <w:hideMark/>
          </w:tcPr>
          <w:p w14:paraId="40D4A7D7" w14:textId="25DDBAA8" w:rsidR="00CF1AA4" w:rsidRPr="00487CEB" w:rsidRDefault="00CF1AA4" w:rsidP="00306283">
            <w:pPr>
              <w:rPr>
                <w:rFonts w:eastAsia="Times New Roman"/>
                <w:b/>
                <w:iCs/>
              </w:rPr>
            </w:pPr>
            <w:r w:rsidRPr="00487CEB">
              <w:rPr>
                <w:rFonts w:eastAsia="Times New Roman"/>
                <w:lang w:eastAsia="zh-CN"/>
              </w:rPr>
              <w:t>3GPP management system should have the capability to identify the network slice throughput issue, e.g.</w:t>
            </w:r>
            <w:r>
              <w:rPr>
                <w:rFonts w:eastAsia="Times New Roman"/>
                <w:lang w:eastAsia="zh-CN"/>
              </w:rPr>
              <w:t>,</w:t>
            </w:r>
            <w:r w:rsidRPr="00487CEB">
              <w:rPr>
                <w:rFonts w:eastAsia="Times New Roman"/>
                <w:lang w:eastAsia="zh-CN"/>
              </w:rPr>
              <w:t xml:space="preserve"> RAN issue, CN issue</w:t>
            </w:r>
          </w:p>
        </w:tc>
        <w:tc>
          <w:tcPr>
            <w:tcW w:w="2076" w:type="dxa"/>
            <w:tcBorders>
              <w:top w:val="single" w:sz="4" w:space="0" w:color="auto"/>
              <w:left w:val="single" w:sz="4" w:space="0" w:color="auto"/>
              <w:bottom w:val="single" w:sz="4" w:space="0" w:color="auto"/>
              <w:right w:val="single" w:sz="4" w:space="0" w:color="auto"/>
            </w:tcBorders>
          </w:tcPr>
          <w:p w14:paraId="3937C304" w14:textId="77777777" w:rsidR="00CF1AA4" w:rsidRPr="00487CEB" w:rsidRDefault="00CF1AA4" w:rsidP="00306283">
            <w:pPr>
              <w:rPr>
                <w:rFonts w:eastAsia="Times New Roman"/>
                <w:lang w:eastAsia="zh-CN"/>
              </w:rPr>
            </w:pPr>
            <w:r w:rsidRPr="00487CEB">
              <w:t>(UC-THR_MDA) Network slice throughput analysis</w:t>
            </w:r>
          </w:p>
        </w:tc>
      </w:tr>
      <w:tr w:rsidR="00CF1AA4" w:rsidRPr="00487CEB" w14:paraId="0B91A457" w14:textId="77777777" w:rsidTr="00CD0B1B">
        <w:tc>
          <w:tcPr>
            <w:tcW w:w="1961" w:type="dxa"/>
            <w:tcBorders>
              <w:top w:val="single" w:sz="4" w:space="0" w:color="auto"/>
              <w:left w:val="single" w:sz="4" w:space="0" w:color="auto"/>
              <w:bottom w:val="single" w:sz="4" w:space="0" w:color="auto"/>
              <w:right w:val="single" w:sz="4" w:space="0" w:color="auto"/>
            </w:tcBorders>
          </w:tcPr>
          <w:p w14:paraId="7FEC1206" w14:textId="77777777" w:rsidR="00CF1AA4" w:rsidRPr="00487CEB" w:rsidRDefault="00CF1AA4" w:rsidP="00306283">
            <w:pPr>
              <w:rPr>
                <w:rFonts w:eastAsia="Times New Roman"/>
                <w:b/>
                <w:lang w:eastAsia="zh-CN"/>
              </w:rPr>
            </w:pPr>
            <w:r w:rsidRPr="00487CEB">
              <w:rPr>
                <w:rFonts w:eastAsia="Times New Roman"/>
                <w:b/>
                <w:lang w:eastAsia="zh-CN"/>
              </w:rPr>
              <w:t>REQ-THR_MDA_CON-2</w:t>
            </w:r>
          </w:p>
        </w:tc>
        <w:tc>
          <w:tcPr>
            <w:tcW w:w="5310" w:type="dxa"/>
            <w:tcBorders>
              <w:top w:val="single" w:sz="4" w:space="0" w:color="auto"/>
              <w:left w:val="single" w:sz="4" w:space="0" w:color="auto"/>
              <w:bottom w:val="single" w:sz="4" w:space="0" w:color="auto"/>
              <w:right w:val="single" w:sz="4" w:space="0" w:color="auto"/>
            </w:tcBorders>
          </w:tcPr>
          <w:p w14:paraId="1E7C5CC1" w14:textId="77777777" w:rsidR="00CF1AA4" w:rsidRPr="00487CEB" w:rsidRDefault="00CF1AA4" w:rsidP="00306283">
            <w:pPr>
              <w:rPr>
                <w:rFonts w:eastAsia="Times New Roman"/>
                <w:lang w:eastAsia="zh-CN"/>
              </w:rPr>
            </w:pPr>
            <w:r w:rsidRPr="00487CEB">
              <w:rPr>
                <w:rFonts w:eastAsia="Times New Roman"/>
                <w:lang w:eastAsia="zh-CN"/>
              </w:rPr>
              <w:t>3GPP management system</w:t>
            </w:r>
            <w:r w:rsidRPr="00487CEB">
              <w:rPr>
                <w:lang w:eastAsia="zh-CN"/>
              </w:rPr>
              <w:t xml:space="preserve"> should have the capability to provide the root cause analysis of the network slice throughput issue</w:t>
            </w:r>
          </w:p>
        </w:tc>
        <w:tc>
          <w:tcPr>
            <w:tcW w:w="2076" w:type="dxa"/>
            <w:tcBorders>
              <w:top w:val="single" w:sz="4" w:space="0" w:color="auto"/>
              <w:left w:val="single" w:sz="4" w:space="0" w:color="auto"/>
              <w:bottom w:val="single" w:sz="4" w:space="0" w:color="auto"/>
              <w:right w:val="single" w:sz="4" w:space="0" w:color="auto"/>
            </w:tcBorders>
          </w:tcPr>
          <w:p w14:paraId="23FF133C" w14:textId="77777777" w:rsidR="00CF1AA4" w:rsidRPr="00487CEB" w:rsidRDefault="00CF1AA4" w:rsidP="00306283">
            <w:pPr>
              <w:rPr>
                <w:lang w:eastAsia="zh-CN"/>
              </w:rPr>
            </w:pPr>
            <w:r w:rsidRPr="00487CEB">
              <w:t>(UC-THR_MDA) Network slice throughput analysis</w:t>
            </w:r>
          </w:p>
        </w:tc>
      </w:tr>
      <w:tr w:rsidR="00CF1AA4" w:rsidRPr="00487CEB" w14:paraId="6BC7405A" w14:textId="77777777" w:rsidTr="00CD0B1B">
        <w:tc>
          <w:tcPr>
            <w:tcW w:w="1961" w:type="dxa"/>
            <w:tcBorders>
              <w:top w:val="single" w:sz="4" w:space="0" w:color="auto"/>
              <w:left w:val="single" w:sz="4" w:space="0" w:color="auto"/>
              <w:bottom w:val="single" w:sz="4" w:space="0" w:color="auto"/>
              <w:right w:val="single" w:sz="4" w:space="0" w:color="auto"/>
            </w:tcBorders>
          </w:tcPr>
          <w:p w14:paraId="6D5A5247" w14:textId="77777777" w:rsidR="00CF1AA4" w:rsidRPr="00487CEB" w:rsidRDefault="00CF1AA4" w:rsidP="00306283">
            <w:pPr>
              <w:rPr>
                <w:rFonts w:eastAsia="Times New Roman"/>
                <w:b/>
                <w:lang w:eastAsia="zh-CN"/>
              </w:rPr>
            </w:pPr>
            <w:r w:rsidRPr="00487CEB">
              <w:rPr>
                <w:rFonts w:eastAsia="Times New Roman"/>
                <w:b/>
                <w:lang w:eastAsia="zh-CN"/>
              </w:rPr>
              <w:t>REQ-THR_MDA_CON-3</w:t>
            </w:r>
          </w:p>
        </w:tc>
        <w:tc>
          <w:tcPr>
            <w:tcW w:w="5310" w:type="dxa"/>
            <w:tcBorders>
              <w:top w:val="single" w:sz="4" w:space="0" w:color="auto"/>
              <w:left w:val="single" w:sz="4" w:space="0" w:color="auto"/>
              <w:bottom w:val="single" w:sz="4" w:space="0" w:color="auto"/>
              <w:right w:val="single" w:sz="4" w:space="0" w:color="auto"/>
            </w:tcBorders>
          </w:tcPr>
          <w:p w14:paraId="3D13623B" w14:textId="77777777" w:rsidR="00CF1AA4" w:rsidRPr="00487CEB" w:rsidRDefault="00CF1AA4" w:rsidP="00306283">
            <w:pPr>
              <w:rPr>
                <w:kern w:val="2"/>
                <w:lang w:eastAsia="zh-CN"/>
              </w:rPr>
            </w:pPr>
            <w:r w:rsidRPr="00487CEB">
              <w:rPr>
                <w:rFonts w:eastAsia="Times New Roman"/>
                <w:lang w:eastAsia="zh-CN"/>
              </w:rPr>
              <w:t>3GPP management system</w:t>
            </w:r>
            <w:r w:rsidRPr="00487CEB">
              <w:rPr>
                <w:lang w:eastAsia="zh-CN"/>
              </w:rPr>
              <w:t xml:space="preserve"> should have the capability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should which contain the following information:</w:t>
            </w:r>
          </w:p>
          <w:p w14:paraId="2BAC55C4" w14:textId="77777777" w:rsidR="00CF1AA4" w:rsidRPr="00487CEB" w:rsidRDefault="00CF1AA4" w:rsidP="00CF1AA4">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0D62FC00" w14:textId="1F14359E" w:rsidR="00CF1AA4" w:rsidRPr="00487CEB" w:rsidRDefault="00CF1AA4" w:rsidP="00CF1AA4">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96A3D88" w14:textId="77777777" w:rsidR="00CF1AA4" w:rsidRPr="00487CEB" w:rsidRDefault="00CF1AA4" w:rsidP="00306283">
            <w:r w:rsidRPr="00487CEB">
              <w:t>(UC-THR_MDA) Network slice throughput analysis</w:t>
            </w:r>
          </w:p>
        </w:tc>
      </w:tr>
      <w:bookmarkEnd w:id="67"/>
    </w:tbl>
    <w:p w14:paraId="5F91BB65" w14:textId="77777777" w:rsidR="008F59D9" w:rsidRDefault="008F59D9" w:rsidP="005A07BA"/>
    <w:p w14:paraId="437DCCC6" w14:textId="53154649" w:rsidR="005A07BA" w:rsidRDefault="008F59D9" w:rsidP="008F59D9">
      <w:pPr>
        <w:pStyle w:val="Heading4"/>
      </w:pPr>
      <w:bookmarkStart w:id="68" w:name="_Toc85623637"/>
      <w:r w:rsidRPr="006C6D18">
        <w:t>7.2.2.</w:t>
      </w:r>
      <w:r>
        <w:t>3</w:t>
      </w:r>
      <w:r w:rsidRPr="006C6D18">
        <w:tab/>
      </w:r>
      <w:r w:rsidRPr="00DE54AA">
        <w:t>Network slice traffic projection</w:t>
      </w:r>
      <w:bookmarkEnd w:id="68"/>
    </w:p>
    <w:p w14:paraId="37C6BF74" w14:textId="21315A5C" w:rsidR="008F59D9" w:rsidRDefault="008F59D9" w:rsidP="008F59D9">
      <w:pPr>
        <w:pStyle w:val="Heading5"/>
        <w:rPr>
          <w:lang w:eastAsia="zh-CN"/>
        </w:rPr>
      </w:pPr>
      <w:bookmarkStart w:id="69" w:name="_Toc85623638"/>
      <w:r w:rsidRPr="006C6D18">
        <w:t>7.2.2.</w:t>
      </w:r>
      <w:r>
        <w:t>3.1</w:t>
      </w:r>
      <w:r w:rsidRPr="004D3578">
        <w:tab/>
      </w:r>
      <w:r w:rsidRPr="008F59D9">
        <w:rPr>
          <w:sz w:val="24"/>
        </w:rPr>
        <w:t>Description</w:t>
      </w:r>
      <w:bookmarkEnd w:id="69"/>
    </w:p>
    <w:p w14:paraId="5EAB83EE" w14:textId="77777777" w:rsidR="008F59D9" w:rsidRDefault="008F59D9" w:rsidP="008F59D9">
      <w:r>
        <w:t>This capability deal with enabling various functionalities related with SLS analysis.</w:t>
      </w:r>
    </w:p>
    <w:p w14:paraId="74F1238A" w14:textId="5CED54F3" w:rsidR="008F59D9" w:rsidRDefault="008F59D9" w:rsidP="008F59D9">
      <w:pPr>
        <w:pStyle w:val="Heading5"/>
        <w:rPr>
          <w:lang w:eastAsia="zh-CN"/>
        </w:rPr>
      </w:pPr>
      <w:bookmarkStart w:id="70" w:name="_Toc85623639"/>
      <w:r w:rsidRPr="006C6D18">
        <w:t>7.2.2.</w:t>
      </w:r>
      <w:r>
        <w:t>3.2</w:t>
      </w:r>
      <w:r w:rsidRPr="004D3578">
        <w:tab/>
      </w:r>
      <w:r>
        <w:rPr>
          <w:lang w:eastAsia="zh-CN"/>
        </w:rPr>
        <w:t>Use case</w:t>
      </w:r>
      <w:bookmarkEnd w:id="70"/>
    </w:p>
    <w:p w14:paraId="69FF554D" w14:textId="10DDB7FE" w:rsidR="008F59D9" w:rsidRDefault="008F59D9" w:rsidP="008F59D9">
      <w:pPr>
        <w:rPr>
          <w:bCs/>
        </w:rPr>
      </w:pPr>
      <w:r w:rsidRPr="00DE54AA">
        <w:rPr>
          <w:bCs/>
        </w:rPr>
        <w:t xml:space="preserve">It is desirable to use MDAS to get the network slice traffic projections including individual traffic projections on each of the constituent network functions instances present in the slice. The individual traffic projections can be used </w:t>
      </w:r>
      <w:r>
        <w:rPr>
          <w:bCs/>
        </w:rPr>
        <w:t>for better resource management of the slice. For example, resources can be pre-configured considering the projected traffic on the slice.</w:t>
      </w:r>
    </w:p>
    <w:p w14:paraId="0378626A" w14:textId="0E39E2FD" w:rsidR="008F59D9" w:rsidRDefault="008F59D9" w:rsidP="009A7FE0">
      <w:pPr>
        <w:pStyle w:val="Heading5"/>
      </w:pPr>
      <w:bookmarkStart w:id="71" w:name="_Toc85623640"/>
      <w:r w:rsidRPr="006C6D18">
        <w:t>7.2.2.</w:t>
      </w:r>
      <w:r>
        <w:t>3.3</w:t>
      </w:r>
      <w:r w:rsidRPr="006C6D18">
        <w:tab/>
      </w:r>
      <w:r w:rsidRPr="009A7FE0">
        <w:rPr>
          <w:sz w:val="24"/>
        </w:rPr>
        <w:t>Requirements</w:t>
      </w:r>
      <w:bookmarkEnd w:id="7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8F59D9" w:rsidRPr="002D51E6" w14:paraId="15607B44"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3C641E27" w14:textId="77777777" w:rsidR="008F59D9" w:rsidRPr="002D51E6" w:rsidRDefault="008F59D9" w:rsidP="00306283">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67E586FF" w14:textId="77777777" w:rsidR="008F59D9" w:rsidRPr="002D51E6" w:rsidRDefault="008F59D9" w:rsidP="00306283">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B78D3C1" w14:textId="77777777" w:rsidR="008F59D9" w:rsidRPr="002D51E6" w:rsidRDefault="008F59D9" w:rsidP="00306283">
            <w:pPr>
              <w:rPr>
                <w:b/>
                <w:iCs/>
              </w:rPr>
            </w:pPr>
            <w:r w:rsidRPr="002D51E6">
              <w:rPr>
                <w:b/>
                <w:iCs/>
              </w:rPr>
              <w:t>Related use case(s)</w:t>
            </w:r>
          </w:p>
        </w:tc>
      </w:tr>
      <w:tr w:rsidR="008F59D9" w:rsidRPr="002D51E6" w14:paraId="50FCBDC9"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3165A5C3" w14:textId="77777777" w:rsidR="008F59D9" w:rsidRPr="002D51E6" w:rsidRDefault="008F59D9" w:rsidP="00306283">
            <w:pPr>
              <w:rPr>
                <w:b/>
                <w:iCs/>
              </w:rPr>
            </w:pPr>
            <w:r w:rsidRPr="002D51E6">
              <w:rPr>
                <w:b/>
                <w:lang w:eastAsia="zh-CN"/>
              </w:rPr>
              <w:t>REQ-</w:t>
            </w:r>
            <w:r>
              <w:rPr>
                <w:b/>
                <w:lang w:eastAsia="zh-CN"/>
              </w:rPr>
              <w:t>TRA</w:t>
            </w:r>
            <w:r w:rsidRPr="002D51E6">
              <w:rPr>
                <w:b/>
                <w:lang w:eastAsia="zh-CN"/>
              </w:rPr>
              <w:t>_MDA-CON-</w:t>
            </w:r>
            <w:r>
              <w:rPr>
                <w:b/>
                <w:lang w:eastAsia="zh-CN"/>
              </w:rPr>
              <w:t>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394FD50" w14:textId="77777777" w:rsidR="008F59D9" w:rsidRPr="0029424D" w:rsidRDefault="008F59D9" w:rsidP="00306283">
            <w:pPr>
              <w:rPr>
                <w:iCs/>
              </w:rPr>
            </w:pPr>
            <w:r w:rsidRPr="00DE54AA">
              <w:rPr>
                <w:bCs/>
              </w:rPr>
              <w:t>The MDAS producer should have a capability allowing the authorized consumer to request the slice traffic analytics report describing traffic projection of the 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C6A6E1" w14:textId="77777777" w:rsidR="008F59D9" w:rsidRPr="002D51E6" w:rsidRDefault="008F59D9" w:rsidP="00306283">
            <w:pPr>
              <w:rPr>
                <w:b/>
                <w:iCs/>
              </w:rPr>
            </w:pPr>
            <w:r w:rsidRPr="00DE54AA">
              <w:t>Network slice traffic projection</w:t>
            </w:r>
          </w:p>
        </w:tc>
      </w:tr>
      <w:tr w:rsidR="008F59D9" w:rsidRPr="002D51E6" w14:paraId="6BDFF71B"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B099CC4" w14:textId="77777777" w:rsidR="008F59D9" w:rsidRPr="002D51E6" w:rsidRDefault="008F59D9" w:rsidP="00306283">
            <w:pPr>
              <w:rPr>
                <w:b/>
                <w:lang w:eastAsia="zh-CN"/>
              </w:rPr>
            </w:pPr>
            <w:r w:rsidRPr="002D51E6">
              <w:rPr>
                <w:b/>
                <w:lang w:eastAsia="zh-CN"/>
              </w:rPr>
              <w:t>REQ-</w:t>
            </w:r>
            <w:r>
              <w:rPr>
                <w:b/>
                <w:lang w:eastAsia="zh-CN"/>
              </w:rPr>
              <w:t>TRA</w:t>
            </w:r>
            <w:r w:rsidRPr="002D51E6">
              <w:rPr>
                <w:b/>
                <w:lang w:eastAsia="zh-CN"/>
              </w:rPr>
              <w:t>_MDA-CON-</w:t>
            </w:r>
            <w:r>
              <w:rPr>
                <w:b/>
                <w:lang w:eastAsia="zh-CN"/>
              </w:rPr>
              <w:t>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ACFCF64" w14:textId="77777777" w:rsidR="008F59D9" w:rsidRPr="00DE54AA" w:rsidRDefault="008F59D9" w:rsidP="00306283">
            <w:pPr>
              <w:rPr>
                <w:lang w:eastAsia="zh-CN"/>
              </w:rPr>
            </w:pPr>
            <w:r w:rsidRPr="00DE54AA">
              <w:rPr>
                <w:bCs/>
              </w:rPr>
              <w:t>The MDAS producer should have a capability to provide the slice traffic analytics report describing the traffic projections for each constituent network function instance in the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153EE0B" w14:textId="77777777" w:rsidR="008F59D9" w:rsidRPr="00DE54AA" w:rsidRDefault="008F59D9" w:rsidP="00306283">
            <w:r w:rsidRPr="00DE54AA">
              <w:t>Network slice traffic projection</w:t>
            </w:r>
          </w:p>
        </w:tc>
      </w:tr>
      <w:tr w:rsidR="008F59D9" w:rsidRPr="002D51E6" w14:paraId="58FB60B7"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A17C238" w14:textId="77777777" w:rsidR="008F59D9" w:rsidRPr="002D51E6" w:rsidRDefault="008F59D9" w:rsidP="00306283">
            <w:pPr>
              <w:rPr>
                <w:b/>
                <w:lang w:eastAsia="zh-CN"/>
              </w:rPr>
            </w:pPr>
            <w:r w:rsidRPr="002D51E6">
              <w:rPr>
                <w:b/>
                <w:lang w:eastAsia="zh-CN"/>
              </w:rPr>
              <w:t>REQ-</w:t>
            </w:r>
            <w:r>
              <w:rPr>
                <w:b/>
                <w:lang w:eastAsia="zh-CN"/>
              </w:rPr>
              <w:t>TRA</w:t>
            </w:r>
            <w:r w:rsidRPr="002D51E6">
              <w:rPr>
                <w:b/>
                <w:lang w:eastAsia="zh-CN"/>
              </w:rPr>
              <w:t>_MDA-CON-</w:t>
            </w:r>
            <w:r>
              <w:rPr>
                <w:b/>
                <w:lang w:eastAsia="zh-CN"/>
              </w:rPr>
              <w:t>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C82981D" w14:textId="77777777" w:rsidR="008F59D9" w:rsidRPr="00C816D6" w:rsidRDefault="008F59D9" w:rsidP="00C816D6">
            <w:pPr>
              <w:rPr>
                <w:rFonts w:eastAsia="Times New Roman"/>
                <w:lang w:eastAsia="zh-CN"/>
              </w:rPr>
            </w:pPr>
            <w:r w:rsidRPr="00C816D6">
              <w:rPr>
                <w:rFonts w:eastAsia="Times New Roman"/>
                <w:lang w:eastAsia="zh-CN"/>
              </w:rPr>
              <w:t>The slice traffic analytics report providing traffic projection for the slice may include the following information:</w:t>
            </w:r>
          </w:p>
          <w:p w14:paraId="49126C19" w14:textId="77777777" w:rsidR="008F59D9" w:rsidRPr="00C816D6" w:rsidRDefault="008F59D9" w:rsidP="00770519">
            <w:pPr>
              <w:pStyle w:val="B1"/>
              <w:ind w:left="352" w:hanging="270"/>
              <w:rPr>
                <w:rFonts w:eastAsia="Times New Roman"/>
                <w:lang w:eastAsia="zh-CN"/>
              </w:rPr>
            </w:pPr>
            <w:r w:rsidRPr="00C816D6">
              <w:rPr>
                <w:rFonts w:eastAsia="Times New Roman"/>
                <w:lang w:eastAsia="zh-CN"/>
              </w:rPr>
              <w:t>-</w:t>
            </w:r>
            <w:r w:rsidRPr="00C816D6">
              <w:rPr>
                <w:rFonts w:eastAsia="Times New Roman"/>
                <w:lang w:eastAsia="zh-CN"/>
              </w:rPr>
              <w:tab/>
              <w:t>Projected uplink and downlink throughput on each User Plane Function instance (UPF) present in the slice.</w:t>
            </w:r>
          </w:p>
          <w:p w14:paraId="62C9D392" w14:textId="77777777" w:rsidR="008F59D9" w:rsidRPr="00C816D6" w:rsidRDefault="008F59D9" w:rsidP="00770519">
            <w:pPr>
              <w:pStyle w:val="B1"/>
              <w:ind w:left="352" w:hanging="270"/>
              <w:rPr>
                <w:rFonts w:eastAsia="Times New Roman"/>
                <w:lang w:eastAsia="zh-CN"/>
              </w:rPr>
            </w:pPr>
            <w:r w:rsidRPr="00C816D6">
              <w:rPr>
                <w:rFonts w:eastAsia="Times New Roman"/>
                <w:lang w:eastAsia="zh-CN"/>
              </w:rPr>
              <w:t>-</w:t>
            </w:r>
            <w:r w:rsidRPr="00C816D6">
              <w:rPr>
                <w:rFonts w:eastAsia="Times New Roman"/>
                <w:lang w:eastAsia="zh-CN"/>
              </w:rPr>
              <w:tab/>
              <w:t>Projected number of Packet Data Unit (PDU) session for each Session Management Function (SMF) instance present in the slice.</w:t>
            </w:r>
          </w:p>
          <w:p w14:paraId="73C675BB" w14:textId="77777777" w:rsidR="008F59D9" w:rsidRPr="00C816D6" w:rsidRDefault="008F59D9" w:rsidP="00770519">
            <w:pPr>
              <w:pStyle w:val="B1"/>
              <w:ind w:left="352" w:hanging="270"/>
              <w:rPr>
                <w:rFonts w:eastAsia="Times New Roman"/>
                <w:lang w:eastAsia="zh-CN"/>
              </w:rPr>
            </w:pPr>
            <w:r w:rsidRPr="00C816D6">
              <w:rPr>
                <w:rFonts w:eastAsia="Times New Roman"/>
                <w:lang w:eastAsia="zh-CN"/>
              </w:rPr>
              <w:t>-</w:t>
            </w:r>
            <w:r w:rsidRPr="00C816D6">
              <w:rPr>
                <w:rFonts w:eastAsia="Times New Roman"/>
                <w:lang w:eastAsia="zh-CN"/>
              </w:rPr>
              <w:tab/>
              <w:t>Projected number of UE or Registered subscriptions for each AMF instance present in the slice.</w:t>
            </w:r>
          </w:p>
          <w:p w14:paraId="1F9F8424" w14:textId="77777777" w:rsidR="008F59D9" w:rsidRPr="00C816D6" w:rsidRDefault="008F59D9" w:rsidP="00770519">
            <w:pPr>
              <w:pStyle w:val="B1"/>
              <w:ind w:left="352" w:hanging="270"/>
              <w:rPr>
                <w:rFonts w:eastAsia="Times New Roman"/>
                <w:lang w:eastAsia="zh-CN"/>
              </w:rPr>
            </w:pPr>
            <w:r w:rsidRPr="00C816D6">
              <w:rPr>
                <w:rFonts w:eastAsia="Times New Roman"/>
                <w:lang w:eastAsia="zh-CN"/>
              </w:rPr>
              <w:t>-</w:t>
            </w:r>
            <w:r w:rsidRPr="00C816D6">
              <w:rPr>
                <w:rFonts w:eastAsia="Times New Roman"/>
                <w:lang w:eastAsia="zh-CN"/>
              </w:rPr>
              <w:tab/>
              <w:t>Projected maximum packet size for each UPF instance present in the slice.</w:t>
            </w:r>
          </w:p>
          <w:p w14:paraId="459D20A2" w14:textId="77777777" w:rsidR="008F59D9" w:rsidRPr="00C816D6" w:rsidRDefault="008F59D9" w:rsidP="00770519">
            <w:pPr>
              <w:pStyle w:val="B1"/>
              <w:ind w:left="352" w:hanging="270"/>
              <w:rPr>
                <w:rFonts w:eastAsia="Times New Roman"/>
                <w:lang w:eastAsia="zh-CN"/>
              </w:rPr>
            </w:pPr>
            <w:r w:rsidRPr="00C816D6">
              <w:rPr>
                <w:rFonts w:eastAsia="Times New Roman"/>
                <w:lang w:eastAsia="zh-CN"/>
              </w:rPr>
              <w:t>-</w:t>
            </w:r>
            <w:r w:rsidRPr="00C816D6">
              <w:rPr>
                <w:rFonts w:eastAsia="Times New Roman"/>
                <w:lang w:eastAsia="zh-CN"/>
              </w:rPr>
              <w:tab/>
              <w:t>Projected UE uplink and downlink throughput on each gNodeB (gNB) instance present in the slice.</w:t>
            </w:r>
          </w:p>
          <w:p w14:paraId="37F9D299" w14:textId="77777777" w:rsidR="008F59D9" w:rsidRPr="00C816D6" w:rsidRDefault="008F59D9" w:rsidP="00770519">
            <w:pPr>
              <w:pStyle w:val="B1"/>
              <w:ind w:left="352" w:hanging="270"/>
              <w:rPr>
                <w:rFonts w:eastAsia="Times New Roman"/>
                <w:lang w:eastAsia="zh-CN"/>
              </w:rPr>
            </w:pPr>
            <w:r w:rsidRPr="00C816D6">
              <w:rPr>
                <w:rFonts w:eastAsia="Times New Roman"/>
                <w:lang w:eastAsia="zh-CN"/>
              </w:rPr>
              <w:t>-</w:t>
            </w:r>
            <w:r w:rsidRPr="00C816D6">
              <w:rPr>
                <w:rFonts w:eastAsia="Times New Roman"/>
                <w:lang w:eastAsia="zh-CN"/>
              </w:rPr>
              <w:tab/>
              <w:t>Projected number of UE for each gNB/NR cell instance present in the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6111911" w14:textId="77777777" w:rsidR="008F59D9" w:rsidRPr="00DE54AA" w:rsidRDefault="008F59D9" w:rsidP="00306283">
            <w:r w:rsidRPr="00DE54AA">
              <w:t>Network slice traffic projection</w:t>
            </w:r>
          </w:p>
        </w:tc>
      </w:tr>
    </w:tbl>
    <w:p w14:paraId="77D8B1D3" w14:textId="77777777" w:rsidR="008F59D9" w:rsidRPr="00B46F00" w:rsidRDefault="008F59D9" w:rsidP="005A07BA"/>
    <w:p w14:paraId="4C25AC55" w14:textId="1C9D3AAE" w:rsidR="005A07BA" w:rsidRDefault="005A07BA" w:rsidP="005A07BA">
      <w:pPr>
        <w:pStyle w:val="Heading3"/>
      </w:pPr>
      <w:bookmarkStart w:id="72" w:name="_Toc68008326"/>
      <w:bookmarkStart w:id="73" w:name="_Toc85623641"/>
      <w:r>
        <w:t>7</w:t>
      </w:r>
      <w:r w:rsidRPr="004D3578">
        <w:t>.</w:t>
      </w:r>
      <w:r>
        <w:t>2.3</w:t>
      </w:r>
      <w:r w:rsidRPr="004D3578">
        <w:tab/>
      </w:r>
      <w:r>
        <w:t>MDA assisted f</w:t>
      </w:r>
      <w:r>
        <w:rPr>
          <w:rFonts w:hint="eastAsia"/>
          <w:lang w:eastAsia="zh-CN"/>
        </w:rPr>
        <w:t>ault</w:t>
      </w:r>
      <w:r>
        <w:t xml:space="preserve"> management</w:t>
      </w:r>
      <w:bookmarkEnd w:id="72"/>
      <w:bookmarkEnd w:id="73"/>
    </w:p>
    <w:p w14:paraId="190F0F53" w14:textId="50A3B595" w:rsidR="005F4B4C" w:rsidRDefault="005F4B4C" w:rsidP="005F4B4C">
      <w:pPr>
        <w:pStyle w:val="Heading4"/>
      </w:pPr>
      <w:bookmarkStart w:id="74" w:name="_Toc85623642"/>
      <w:r>
        <w:t>7</w:t>
      </w:r>
      <w:r w:rsidRPr="004D3578">
        <w:t>.</w:t>
      </w:r>
      <w:r>
        <w:t>2.3.1</w:t>
      </w:r>
      <w:r>
        <w:tab/>
        <w:t>Fault prediction</w:t>
      </w:r>
      <w:bookmarkEnd w:id="74"/>
    </w:p>
    <w:p w14:paraId="71CB97AD" w14:textId="54BCF50C" w:rsidR="005F4B4C" w:rsidRDefault="005F4B4C" w:rsidP="005F4B4C">
      <w:pPr>
        <w:pStyle w:val="Heading5"/>
        <w:rPr>
          <w:lang w:eastAsia="zh-CN"/>
        </w:rPr>
      </w:pPr>
      <w:bookmarkStart w:id="75" w:name="_Toc85623643"/>
      <w:r>
        <w:t>7</w:t>
      </w:r>
      <w:r w:rsidRPr="004D3578">
        <w:t>.</w:t>
      </w:r>
      <w:r>
        <w:t>2.3.1</w:t>
      </w:r>
      <w:r>
        <w:rPr>
          <w:lang w:eastAsia="zh-CN"/>
        </w:rPr>
        <w:t>.1</w:t>
      </w:r>
      <w:r>
        <w:rPr>
          <w:lang w:eastAsia="zh-CN"/>
        </w:rPr>
        <w:tab/>
      </w:r>
      <w:r w:rsidRPr="005F4B4C">
        <w:rPr>
          <w:rFonts w:hint="eastAsia"/>
        </w:rPr>
        <w:t>Description</w:t>
      </w:r>
      <w:bookmarkEnd w:id="75"/>
    </w:p>
    <w:p w14:paraId="2A86AE5A" w14:textId="77777777" w:rsidR="005F4B4C" w:rsidRDefault="005F4B4C" w:rsidP="005F4B4C">
      <w:pPr>
        <w:rPr>
          <w:lang w:eastAsia="zh-CN"/>
        </w:rPr>
      </w:pPr>
      <w:r>
        <w:rPr>
          <w:rFonts w:hint="eastAsia"/>
          <w:lang w:eastAsia="zh-CN"/>
        </w:rPr>
        <w:t>T</w:t>
      </w:r>
      <w:r>
        <w:rPr>
          <w:lang w:eastAsia="zh-CN"/>
        </w:rPr>
        <w:t xml:space="preserve">he MDA capability is about analytics of fault prediction. </w:t>
      </w:r>
    </w:p>
    <w:p w14:paraId="0BDB78C2" w14:textId="69523CA7" w:rsidR="005F4B4C" w:rsidRDefault="005F4B4C" w:rsidP="005F4B4C">
      <w:pPr>
        <w:pStyle w:val="Heading5"/>
        <w:rPr>
          <w:lang w:eastAsia="zh-CN"/>
        </w:rPr>
      </w:pPr>
      <w:bookmarkStart w:id="76" w:name="_Toc85623644"/>
      <w:r>
        <w:t>7</w:t>
      </w:r>
      <w:r w:rsidRPr="004D3578">
        <w:t>.</w:t>
      </w:r>
      <w:r>
        <w:t>2.3.1</w:t>
      </w:r>
      <w:r>
        <w:rPr>
          <w:lang w:eastAsia="zh-CN"/>
        </w:rPr>
        <w:t>.2</w:t>
      </w:r>
      <w:r>
        <w:rPr>
          <w:lang w:eastAsia="zh-CN"/>
        </w:rPr>
        <w:tab/>
      </w:r>
      <w:r>
        <w:rPr>
          <w:rFonts w:hint="eastAsia"/>
        </w:rPr>
        <w:t>Use</w:t>
      </w:r>
      <w:r>
        <w:rPr>
          <w:lang w:eastAsia="zh-CN"/>
        </w:rPr>
        <w:t xml:space="preserve"> </w:t>
      </w:r>
      <w:r w:rsidR="00112DAC">
        <w:rPr>
          <w:lang w:eastAsia="zh-CN"/>
        </w:rPr>
        <w:t>c</w:t>
      </w:r>
      <w:r>
        <w:rPr>
          <w:rFonts w:hint="eastAsia"/>
          <w:lang w:eastAsia="zh-CN"/>
        </w:rPr>
        <w:t>ase</w:t>
      </w:r>
      <w:bookmarkEnd w:id="76"/>
    </w:p>
    <w:p w14:paraId="7DB45794" w14:textId="77777777" w:rsidR="005F4B4C" w:rsidRDefault="005F4B4C" w:rsidP="005F4B4C">
      <w:pPr>
        <w:rPr>
          <w:lang w:eastAsia="zh-CN"/>
        </w:rPr>
      </w:pPr>
      <w:r>
        <w:rPr>
          <w:lang w:eastAsia="zh-CN"/>
        </w:rPr>
        <w:t>There are multiple types of faults in the 5G system and it needs long-time troubleshooting. In order to reduce network an</w:t>
      </w:r>
      <w:r>
        <w:rPr>
          <w:rFonts w:hint="eastAsia"/>
          <w:lang w:eastAsia="zh-CN"/>
        </w:rPr>
        <w:t>d</w:t>
      </w:r>
      <w:r>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0A90D64F" w14:textId="77777777" w:rsidR="005F4B4C" w:rsidRDefault="005F4B4C" w:rsidP="005F4B4C">
      <w:pPr>
        <w:rPr>
          <w:lang w:eastAsia="zh-CN"/>
        </w:rPr>
      </w:pPr>
      <w:r>
        <w:rPr>
          <w:lang w:eastAsia="zh-CN"/>
        </w:rPr>
        <w:t>Due to the fact that fault prediction could depend on the existing alarm incidents and relevant historical and real-time data (performance measurement information, configuration data, network topology information, etc.), there is a possibility for MDA to be in conjunction with AI/ML technologies for model training and potential faults prediction.</w:t>
      </w:r>
    </w:p>
    <w:p w14:paraId="717A4CD1" w14:textId="74C77C55" w:rsidR="005F4B4C" w:rsidRPr="00DE0B2A" w:rsidRDefault="005F4B4C" w:rsidP="005F4B4C">
      <w:pPr>
        <w:rPr>
          <w:lang w:eastAsia="zh-CN"/>
        </w:rPr>
      </w:pPr>
      <w:r>
        <w:rPr>
          <w:lang w:eastAsia="zh-CN"/>
        </w:rPr>
        <w:t xml:space="preserve">In order to </w:t>
      </w:r>
      <w:bookmarkStart w:id="77" w:name="_Hlk85121559"/>
      <w:r>
        <w:rPr>
          <w:lang w:eastAsia="zh-CN"/>
        </w:rPr>
        <w:t>avoid the occurrence of faults and abnormal network states</w:t>
      </w:r>
      <w:bookmarkEnd w:id="77"/>
      <w:r>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is required to obtain basic health maintenance knowledges </w:t>
      </w:r>
      <w:bookmarkStart w:id="78" w:name="_Hlk85121600"/>
      <w:r w:rsidRPr="00DE54AA">
        <w:rPr>
          <w:lang w:eastAsia="zh-CN"/>
        </w:rPr>
        <w:t>(e.g.</w:t>
      </w:r>
      <w:r w:rsidR="00D076C0">
        <w:rPr>
          <w:lang w:eastAsia="zh-CN"/>
        </w:rPr>
        <w:t>,</w:t>
      </w:r>
      <w:r w:rsidRPr="00DE54AA">
        <w:rPr>
          <w:lang w:eastAsia="zh-CN"/>
        </w:rPr>
        <w:t xml:space="preserve"> the relationship between the faults or potential faults and the related maintenance actions)</w:t>
      </w:r>
      <w:r>
        <w:rPr>
          <w:lang w:eastAsia="zh-CN"/>
        </w:rPr>
        <w:t xml:space="preserve"> through predefined expertise or model training</w:t>
      </w:r>
      <w:bookmarkEnd w:id="78"/>
      <w:r>
        <w:rPr>
          <w:lang w:eastAsia="zh-CN"/>
        </w:rPr>
        <w:t xml:space="preserve">, so as to effectively predict fault details. The basic health maintenance knowledges could be updated with feedback. </w:t>
      </w:r>
    </w:p>
    <w:p w14:paraId="7BE1EFFF" w14:textId="77777777" w:rsidR="005F4B4C" w:rsidRDefault="005F4B4C" w:rsidP="005F4B4C">
      <w:pPr>
        <w:rPr>
          <w:lang w:eastAsia="zh-CN"/>
        </w:rPr>
      </w:pPr>
      <w:r>
        <w:rPr>
          <w:lang w:eastAsia="zh-CN"/>
        </w:rPr>
        <w:t>If necessary, MDA could provide corresponding recommended actions for fault prevention.</w:t>
      </w:r>
    </w:p>
    <w:p w14:paraId="25C1166E" w14:textId="0F43BB4F" w:rsidR="005F4B4C" w:rsidRDefault="00B43C0B" w:rsidP="005F4B4C">
      <w:pPr>
        <w:pStyle w:val="Heading5"/>
        <w:rPr>
          <w:lang w:eastAsia="zh-CN"/>
        </w:rPr>
      </w:pPr>
      <w:bookmarkStart w:id="79" w:name="_Toc85623645"/>
      <w:r>
        <w:t>7</w:t>
      </w:r>
      <w:r w:rsidRPr="004D3578">
        <w:t>.</w:t>
      </w:r>
      <w:r>
        <w:t>2.3.1</w:t>
      </w:r>
      <w:r>
        <w:rPr>
          <w:lang w:eastAsia="zh-CN"/>
        </w:rPr>
        <w:t>.3</w:t>
      </w:r>
      <w:r>
        <w:rPr>
          <w:lang w:eastAsia="zh-CN"/>
        </w:rPr>
        <w:tab/>
      </w:r>
      <w:r w:rsidR="005F4B4C">
        <w:t>Requirements</w:t>
      </w:r>
      <w:bookmarkEnd w:id="79"/>
      <w:r w:rsidR="005F4B4C">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5F4B4C" w14:paraId="49223E29" w14:textId="77777777" w:rsidTr="00CD0B1B">
        <w:tc>
          <w:tcPr>
            <w:tcW w:w="1871" w:type="dxa"/>
            <w:tcBorders>
              <w:top w:val="single" w:sz="4" w:space="0" w:color="auto"/>
              <w:left w:val="single" w:sz="4" w:space="0" w:color="auto"/>
              <w:bottom w:val="single" w:sz="4" w:space="0" w:color="auto"/>
              <w:right w:val="single" w:sz="4" w:space="0" w:color="auto"/>
            </w:tcBorders>
          </w:tcPr>
          <w:p w14:paraId="7B86391F" w14:textId="77777777" w:rsidR="005F4B4C" w:rsidRDefault="005F4B4C" w:rsidP="00306283">
            <w:pPr>
              <w:rPr>
                <w:rFonts w:eastAsia="Times New Roman"/>
                <w:b/>
                <w:iCs/>
              </w:rPr>
            </w:pPr>
            <w:r>
              <w:rPr>
                <w:rFonts w:eastAsia="Times New Roman"/>
                <w:b/>
                <w:iCs/>
              </w:rPr>
              <w:t>Requirement label</w:t>
            </w:r>
          </w:p>
        </w:tc>
        <w:tc>
          <w:tcPr>
            <w:tcW w:w="5429" w:type="dxa"/>
            <w:tcBorders>
              <w:top w:val="single" w:sz="4" w:space="0" w:color="auto"/>
              <w:left w:val="single" w:sz="4" w:space="0" w:color="auto"/>
              <w:bottom w:val="single" w:sz="4" w:space="0" w:color="auto"/>
              <w:right w:val="single" w:sz="4" w:space="0" w:color="auto"/>
            </w:tcBorders>
          </w:tcPr>
          <w:p w14:paraId="674A5F2F" w14:textId="77777777" w:rsidR="005F4B4C" w:rsidRDefault="005F4B4C" w:rsidP="00306283">
            <w:pPr>
              <w:rPr>
                <w:rFonts w:eastAsia="Times New Roman"/>
                <w:b/>
                <w:iCs/>
              </w:rPr>
            </w:pPr>
            <w:r>
              <w:rPr>
                <w:rFonts w:eastAsia="Times New Roman"/>
                <w:b/>
                <w:iCs/>
              </w:rPr>
              <w:t>Description</w:t>
            </w:r>
          </w:p>
        </w:tc>
        <w:tc>
          <w:tcPr>
            <w:tcW w:w="2047" w:type="dxa"/>
            <w:tcBorders>
              <w:top w:val="single" w:sz="4" w:space="0" w:color="auto"/>
              <w:left w:val="single" w:sz="4" w:space="0" w:color="auto"/>
              <w:bottom w:val="single" w:sz="4" w:space="0" w:color="auto"/>
              <w:right w:val="single" w:sz="4" w:space="0" w:color="auto"/>
            </w:tcBorders>
          </w:tcPr>
          <w:p w14:paraId="2B3270E8" w14:textId="77777777" w:rsidR="005F4B4C" w:rsidRDefault="005F4B4C" w:rsidP="00306283">
            <w:pPr>
              <w:rPr>
                <w:rFonts w:eastAsia="Times New Roman"/>
                <w:b/>
                <w:iCs/>
              </w:rPr>
            </w:pPr>
            <w:r>
              <w:rPr>
                <w:rFonts w:eastAsia="Times New Roman"/>
                <w:b/>
                <w:iCs/>
              </w:rPr>
              <w:t>Related use case(s)</w:t>
            </w:r>
          </w:p>
        </w:tc>
      </w:tr>
      <w:tr w:rsidR="005F4B4C" w14:paraId="5A515D69" w14:textId="77777777" w:rsidTr="00CD0B1B">
        <w:tc>
          <w:tcPr>
            <w:tcW w:w="1871" w:type="dxa"/>
            <w:tcBorders>
              <w:top w:val="single" w:sz="4" w:space="0" w:color="auto"/>
              <w:left w:val="single" w:sz="4" w:space="0" w:color="auto"/>
              <w:bottom w:val="single" w:sz="4" w:space="0" w:color="auto"/>
              <w:right w:val="single" w:sz="4" w:space="0" w:color="auto"/>
            </w:tcBorders>
          </w:tcPr>
          <w:p w14:paraId="41B7887B" w14:textId="77777777" w:rsidR="005F4B4C" w:rsidRDefault="005F4B4C" w:rsidP="00306283">
            <w:pPr>
              <w:rPr>
                <w:rFonts w:eastAsia="Times New Roman"/>
                <w:b/>
                <w:iCs/>
              </w:rPr>
            </w:pPr>
            <w:r>
              <w:rPr>
                <w:rFonts w:eastAsia="Times New Roman"/>
                <w:b/>
                <w:iCs/>
              </w:rPr>
              <w:t>REQ-FAULT_PRED_MDA-01</w:t>
            </w:r>
          </w:p>
        </w:tc>
        <w:tc>
          <w:tcPr>
            <w:tcW w:w="5429" w:type="dxa"/>
            <w:tcBorders>
              <w:top w:val="single" w:sz="4" w:space="0" w:color="auto"/>
              <w:left w:val="single" w:sz="4" w:space="0" w:color="auto"/>
              <w:bottom w:val="single" w:sz="4" w:space="0" w:color="auto"/>
              <w:right w:val="single" w:sz="4" w:space="0" w:color="auto"/>
            </w:tcBorders>
          </w:tcPr>
          <w:p w14:paraId="38FBAB81" w14:textId="77777777" w:rsidR="005F4B4C" w:rsidRDefault="005F4B4C" w:rsidP="00306283">
            <w:pPr>
              <w:rPr>
                <w:rFonts w:eastAsia="DengXian"/>
                <w:bCs/>
                <w:iCs/>
                <w:lang w:eastAsia="zh-CN"/>
              </w:rPr>
            </w:pPr>
            <w:r>
              <w:rPr>
                <w:rFonts w:eastAsia="DengXian" w:hint="eastAsia"/>
                <w:bCs/>
                <w:iCs/>
                <w:lang w:eastAsia="zh-CN"/>
              </w:rPr>
              <w:t>M</w:t>
            </w:r>
            <w:r>
              <w:rPr>
                <w:rFonts w:eastAsia="DengXian"/>
                <w:bCs/>
                <w:iCs/>
                <w:lang w:eastAsia="zh-CN"/>
              </w:rPr>
              <w:t>DA for fault prediction shall be able to collect, correlate, filter and analyse the required data (</w:t>
            </w:r>
            <w:r>
              <w:rPr>
                <w:bCs/>
                <w:lang w:eastAsia="zh-CN"/>
              </w:rPr>
              <w:t>alarm incidents, historical and real-time data, etc.)</w:t>
            </w:r>
            <w:r>
              <w:rPr>
                <w:rFonts w:eastAsia="DengXian"/>
                <w:bCs/>
                <w:iCs/>
                <w:lang w:eastAsia="zh-CN"/>
              </w:rPr>
              <w:t xml:space="preserve"> as inputs for analytics and provide the analytics output</w:t>
            </w:r>
            <w:r>
              <w:rPr>
                <w:bCs/>
                <w:lang w:eastAsia="zh-CN"/>
              </w:rPr>
              <w:t>.</w:t>
            </w:r>
          </w:p>
        </w:tc>
        <w:tc>
          <w:tcPr>
            <w:tcW w:w="2047" w:type="dxa"/>
            <w:tcBorders>
              <w:top w:val="single" w:sz="4" w:space="0" w:color="auto"/>
              <w:left w:val="single" w:sz="4" w:space="0" w:color="auto"/>
              <w:bottom w:val="single" w:sz="4" w:space="0" w:color="auto"/>
              <w:right w:val="single" w:sz="4" w:space="0" w:color="auto"/>
            </w:tcBorders>
          </w:tcPr>
          <w:p w14:paraId="29EF3F05" w14:textId="1EE4EA01" w:rsidR="005F4B4C" w:rsidRPr="003D0EC4" w:rsidRDefault="005F4B4C" w:rsidP="00306283">
            <w:pPr>
              <w:rPr>
                <w:rFonts w:eastAsia="Times New Roman"/>
                <w:bCs/>
                <w:iCs/>
              </w:rPr>
            </w:pPr>
            <w:r w:rsidRPr="003D0EC4">
              <w:rPr>
                <w:rFonts w:eastAsia="Times New Roman"/>
                <w:bCs/>
                <w:iCs/>
              </w:rPr>
              <w:t xml:space="preserve">Fault </w:t>
            </w:r>
            <w:r w:rsidR="003D0EC4">
              <w:rPr>
                <w:rFonts w:eastAsia="Times New Roman"/>
                <w:bCs/>
                <w:iCs/>
              </w:rPr>
              <w:t>p</w:t>
            </w:r>
            <w:r w:rsidRPr="003D0EC4">
              <w:rPr>
                <w:rFonts w:eastAsia="Times New Roman"/>
                <w:bCs/>
                <w:iCs/>
              </w:rPr>
              <w:t>rediction</w:t>
            </w:r>
          </w:p>
        </w:tc>
      </w:tr>
      <w:tr w:rsidR="005F4B4C" w14:paraId="0303DAFD" w14:textId="77777777" w:rsidTr="00CD0B1B">
        <w:tc>
          <w:tcPr>
            <w:tcW w:w="1871" w:type="dxa"/>
            <w:tcBorders>
              <w:top w:val="single" w:sz="4" w:space="0" w:color="auto"/>
              <w:left w:val="single" w:sz="4" w:space="0" w:color="auto"/>
              <w:bottom w:val="single" w:sz="4" w:space="0" w:color="auto"/>
              <w:right w:val="single" w:sz="4" w:space="0" w:color="auto"/>
            </w:tcBorders>
          </w:tcPr>
          <w:p w14:paraId="7E7960A1" w14:textId="77777777" w:rsidR="005F4B4C" w:rsidRDefault="005F4B4C" w:rsidP="00306283">
            <w:pPr>
              <w:rPr>
                <w:rFonts w:eastAsia="Times New Roman"/>
                <w:iCs/>
              </w:rPr>
            </w:pPr>
            <w:r>
              <w:rPr>
                <w:rFonts w:eastAsia="Times New Roman"/>
                <w:b/>
                <w:iCs/>
              </w:rPr>
              <w:t>REQ-FAULT_PRED_MDA-02</w:t>
            </w:r>
          </w:p>
        </w:tc>
        <w:tc>
          <w:tcPr>
            <w:tcW w:w="5429" w:type="dxa"/>
            <w:tcBorders>
              <w:top w:val="single" w:sz="4" w:space="0" w:color="auto"/>
              <w:left w:val="single" w:sz="4" w:space="0" w:color="auto"/>
              <w:bottom w:val="single" w:sz="4" w:space="0" w:color="auto"/>
              <w:right w:val="single" w:sz="4" w:space="0" w:color="auto"/>
            </w:tcBorders>
          </w:tcPr>
          <w:p w14:paraId="117CF860" w14:textId="04E6706D" w:rsidR="005F4B4C" w:rsidRDefault="005F4B4C" w:rsidP="00306283">
            <w:pPr>
              <w:rPr>
                <w:rFonts w:eastAsia="DengXian"/>
                <w:iCs/>
                <w:lang w:eastAsia="zh-CN"/>
              </w:rPr>
            </w:pPr>
            <w:bookmarkStart w:id="80" w:name="OLE_LINK1"/>
            <w:r>
              <w:rPr>
                <w:rFonts w:eastAsia="DengXian" w:hint="eastAsia"/>
                <w:iCs/>
                <w:lang w:eastAsia="zh-CN"/>
              </w:rPr>
              <w:t>M</w:t>
            </w:r>
            <w:r>
              <w:rPr>
                <w:rFonts w:eastAsia="DengXian"/>
                <w:iCs/>
                <w:lang w:eastAsia="zh-CN"/>
              </w:rPr>
              <w:t xml:space="preserve">DA for fault prediction shall be able to obtain basic health maintenance knowledges </w:t>
            </w:r>
            <w:r w:rsidRPr="00DE54AA">
              <w:rPr>
                <w:lang w:eastAsia="zh-CN"/>
              </w:rPr>
              <w:t>(e.g.</w:t>
            </w:r>
            <w:r w:rsidR="00BB7B5B">
              <w:rPr>
                <w:lang w:eastAsia="zh-CN"/>
              </w:rPr>
              <w:t>,</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80"/>
          </w:p>
        </w:tc>
        <w:tc>
          <w:tcPr>
            <w:tcW w:w="2047" w:type="dxa"/>
            <w:tcBorders>
              <w:top w:val="single" w:sz="4" w:space="0" w:color="auto"/>
              <w:left w:val="single" w:sz="4" w:space="0" w:color="auto"/>
              <w:bottom w:val="single" w:sz="4" w:space="0" w:color="auto"/>
              <w:right w:val="single" w:sz="4" w:space="0" w:color="auto"/>
            </w:tcBorders>
          </w:tcPr>
          <w:p w14:paraId="02514655" w14:textId="19ED4EF5" w:rsidR="005F4B4C" w:rsidRPr="003D0EC4" w:rsidRDefault="005F4B4C" w:rsidP="00306283">
            <w:pPr>
              <w:rPr>
                <w:rFonts w:eastAsia="Times New Roman"/>
                <w:bCs/>
                <w:iCs/>
              </w:rPr>
            </w:pPr>
            <w:r w:rsidRPr="003D0EC4">
              <w:rPr>
                <w:rFonts w:eastAsia="Times New Roman"/>
                <w:bCs/>
                <w:iCs/>
              </w:rPr>
              <w:t xml:space="preserve">Fault </w:t>
            </w:r>
            <w:r w:rsidR="003D0EC4">
              <w:rPr>
                <w:rFonts w:eastAsia="Times New Roman"/>
                <w:bCs/>
                <w:iCs/>
              </w:rPr>
              <w:t>p</w:t>
            </w:r>
            <w:r w:rsidRPr="003D0EC4">
              <w:rPr>
                <w:rFonts w:eastAsia="Times New Roman"/>
                <w:bCs/>
                <w:iCs/>
              </w:rPr>
              <w:t>rediction</w:t>
            </w:r>
          </w:p>
        </w:tc>
      </w:tr>
      <w:tr w:rsidR="005F4B4C" w14:paraId="3319A43A" w14:textId="77777777" w:rsidTr="00CD0B1B">
        <w:tc>
          <w:tcPr>
            <w:tcW w:w="1871" w:type="dxa"/>
            <w:tcBorders>
              <w:top w:val="single" w:sz="4" w:space="0" w:color="auto"/>
              <w:left w:val="single" w:sz="4" w:space="0" w:color="auto"/>
              <w:bottom w:val="single" w:sz="4" w:space="0" w:color="auto"/>
              <w:right w:val="single" w:sz="4" w:space="0" w:color="auto"/>
            </w:tcBorders>
          </w:tcPr>
          <w:p w14:paraId="45F4C08D" w14:textId="77777777" w:rsidR="005F4B4C" w:rsidRDefault="005F4B4C" w:rsidP="00306283">
            <w:pPr>
              <w:rPr>
                <w:rFonts w:eastAsia="Times New Roman"/>
                <w:b/>
                <w:lang w:eastAsia="zh-CN"/>
              </w:rPr>
            </w:pPr>
            <w:r>
              <w:rPr>
                <w:rFonts w:eastAsia="Times New Roman"/>
                <w:b/>
                <w:iCs/>
              </w:rPr>
              <w:t>REQ-FAULT_PRED_MDA-03</w:t>
            </w:r>
          </w:p>
        </w:tc>
        <w:tc>
          <w:tcPr>
            <w:tcW w:w="5429" w:type="dxa"/>
            <w:tcBorders>
              <w:top w:val="single" w:sz="4" w:space="0" w:color="auto"/>
              <w:left w:val="single" w:sz="4" w:space="0" w:color="auto"/>
              <w:bottom w:val="single" w:sz="4" w:space="0" w:color="auto"/>
              <w:right w:val="single" w:sz="4" w:space="0" w:color="auto"/>
            </w:tcBorders>
          </w:tcPr>
          <w:p w14:paraId="598BCB3E" w14:textId="77777777" w:rsidR="005F4B4C" w:rsidRPr="00306283" w:rsidRDefault="005F4B4C" w:rsidP="00306283">
            <w:pPr>
              <w:rPr>
                <w:rFonts w:eastAsia="DengXian"/>
                <w:bCs/>
                <w:lang w:eastAsia="zh-CN"/>
              </w:rPr>
            </w:pPr>
            <w:r>
              <w:rPr>
                <w:rFonts w:hint="eastAsia"/>
                <w:bCs/>
                <w:lang w:eastAsia="zh-CN"/>
              </w:rPr>
              <w:t>M</w:t>
            </w:r>
            <w:r>
              <w:rPr>
                <w:bCs/>
                <w:lang w:eastAsia="zh-CN"/>
              </w:rPr>
              <w:t xml:space="preserve">DA for </w:t>
            </w:r>
            <w:r>
              <w:rPr>
                <w:rFonts w:eastAsia="DengXian"/>
                <w:bCs/>
                <w:iCs/>
                <w:lang w:eastAsia="zh-CN"/>
              </w:rPr>
              <w:t xml:space="preserve">fault prediction shall be able to provide the analytics output including the potential fault and predictions, as well as the possible recommendation options. </w:t>
            </w:r>
          </w:p>
        </w:tc>
        <w:tc>
          <w:tcPr>
            <w:tcW w:w="2047" w:type="dxa"/>
            <w:tcBorders>
              <w:top w:val="single" w:sz="4" w:space="0" w:color="auto"/>
              <w:left w:val="single" w:sz="4" w:space="0" w:color="auto"/>
              <w:bottom w:val="single" w:sz="4" w:space="0" w:color="auto"/>
              <w:right w:val="single" w:sz="4" w:space="0" w:color="auto"/>
            </w:tcBorders>
          </w:tcPr>
          <w:p w14:paraId="6300DC8B" w14:textId="77777777" w:rsidR="005F4B4C" w:rsidRPr="001A7F4A" w:rsidRDefault="005F4B4C" w:rsidP="00306283">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2F925422" w14:textId="77777777" w:rsidR="005A07BA" w:rsidRDefault="005A07BA" w:rsidP="005A07BA">
      <w:pPr>
        <w:pStyle w:val="Heading3"/>
      </w:pPr>
      <w:bookmarkStart w:id="81" w:name="_Toc68008327"/>
      <w:bookmarkStart w:id="82" w:name="_Toc85623646"/>
      <w:r>
        <w:t>7.2.4</w:t>
      </w:r>
      <w:r w:rsidRPr="004D3578">
        <w:tab/>
      </w:r>
      <w:r w:rsidRPr="00154E43">
        <w:t>MDA assisted Energy Saving</w:t>
      </w:r>
      <w:bookmarkEnd w:id="81"/>
      <w:bookmarkEnd w:id="82"/>
    </w:p>
    <w:p w14:paraId="1BB2790A" w14:textId="77777777" w:rsidR="005A07BA" w:rsidRPr="00085F68" w:rsidRDefault="005A07BA" w:rsidP="005A07BA"/>
    <w:p w14:paraId="28DA428F" w14:textId="77777777" w:rsidR="005A07BA" w:rsidRDefault="005A07BA" w:rsidP="005A07BA">
      <w:pPr>
        <w:pStyle w:val="Heading3"/>
      </w:pPr>
      <w:bookmarkStart w:id="83" w:name="_Toc68008328"/>
      <w:bookmarkStart w:id="84" w:name="_Toc85623647"/>
      <w:r>
        <w:t>7</w:t>
      </w:r>
      <w:r w:rsidRPr="004D3578">
        <w:t>.</w:t>
      </w:r>
      <w:r>
        <w:t>2.5</w:t>
      </w:r>
      <w:r w:rsidRPr="004D3578">
        <w:tab/>
      </w:r>
      <w:r>
        <w:t>MDA assisted m</w:t>
      </w:r>
      <w:r w:rsidRPr="00154E43">
        <w:t>obility management</w:t>
      </w:r>
      <w:bookmarkEnd w:id="83"/>
      <w:bookmarkEnd w:id="84"/>
    </w:p>
    <w:p w14:paraId="00D920CD" w14:textId="415051C9" w:rsidR="00C43B18" w:rsidRDefault="00C43B18" w:rsidP="00996B48">
      <w:pPr>
        <w:pStyle w:val="Heading4"/>
      </w:pPr>
      <w:bookmarkStart w:id="85" w:name="_Toc85623648"/>
      <w:r>
        <w:t>7.2.5</w:t>
      </w:r>
      <w:r w:rsidR="00D138D4">
        <w:t>.1</w:t>
      </w:r>
      <w:r w:rsidRPr="004D3578">
        <w:tab/>
      </w:r>
      <w:r>
        <w:rPr>
          <w:rFonts w:hint="eastAsia"/>
        </w:rPr>
        <w:t>Mobility</w:t>
      </w:r>
      <w:r>
        <w:t xml:space="preserve"> Performance analysis</w:t>
      </w:r>
      <w:r w:rsidRPr="001549CA">
        <w:t xml:space="preserve"> (UC-</w:t>
      </w:r>
      <w:r>
        <w:rPr>
          <w:rFonts w:hint="eastAsia"/>
        </w:rPr>
        <w:t>MRO</w:t>
      </w:r>
      <w:r w:rsidRPr="001549CA">
        <w:t>_</w:t>
      </w:r>
      <w:r>
        <w:t>MDA</w:t>
      </w:r>
      <w:r w:rsidRPr="001549CA">
        <w:t>)</w:t>
      </w:r>
      <w:bookmarkEnd w:id="85"/>
    </w:p>
    <w:p w14:paraId="24CC1ADC" w14:textId="66990602" w:rsidR="00C43B18" w:rsidRDefault="00C43B18" w:rsidP="00996B48">
      <w:pPr>
        <w:pStyle w:val="Heading5"/>
        <w:rPr>
          <w:lang w:eastAsia="zh-CN"/>
        </w:rPr>
      </w:pPr>
      <w:bookmarkStart w:id="86" w:name="_Toc85623649"/>
      <w:r>
        <w:t>7.2.5.1</w:t>
      </w:r>
      <w:r w:rsidR="00D138D4">
        <w:t>.1</w:t>
      </w:r>
      <w:r w:rsidRPr="004D3578">
        <w:tab/>
      </w:r>
      <w:r>
        <w:t>Description</w:t>
      </w:r>
      <w:bookmarkEnd w:id="86"/>
    </w:p>
    <w:p w14:paraId="452F4137" w14:textId="77777777" w:rsidR="00C43B18" w:rsidRDefault="00C43B18" w:rsidP="00C43B18">
      <w:pPr>
        <w:rPr>
          <w:lang w:eastAsia="zh-CN"/>
        </w:rPr>
      </w:pPr>
      <w:bookmarkStart w:id="87" w:name="OLE_LINK94"/>
      <w:r w:rsidRPr="00EF11FF">
        <w:t xml:space="preserve">3GPP management system shall be able to </w:t>
      </w:r>
      <w:r>
        <w:t>provide</w:t>
      </w:r>
      <w:r w:rsidRPr="00EF11FF">
        <w:t xml:space="preserve"> the </w:t>
      </w:r>
      <w:r>
        <w:rPr>
          <w:rFonts w:hint="eastAsia"/>
          <w:lang w:eastAsia="zh-CN"/>
        </w:rPr>
        <w:t>mobility</w:t>
      </w:r>
      <w:r>
        <w:rPr>
          <w:lang w:eastAsia="zh-CN"/>
        </w:rPr>
        <w:t xml:space="preserve"> performance</w:t>
      </w:r>
      <w:r w:rsidRPr="00B2211F">
        <w:t xml:space="preserve"> </w:t>
      </w:r>
      <w:r>
        <w:t>analysis</w:t>
      </w:r>
      <w:r w:rsidRPr="00B2211F">
        <w:t>.</w:t>
      </w:r>
      <w:bookmarkEnd w:id="87"/>
    </w:p>
    <w:p w14:paraId="40E5B169" w14:textId="68568EB8" w:rsidR="00C43B18" w:rsidRPr="00E27EC1" w:rsidRDefault="00C43B18" w:rsidP="00C43B18">
      <w:pPr>
        <w:pStyle w:val="Heading5"/>
      </w:pPr>
      <w:bookmarkStart w:id="88" w:name="_Toc85623650"/>
      <w:r>
        <w:t>7.2.5.</w:t>
      </w:r>
      <w:r w:rsidR="00D138D4">
        <w:t>1.</w:t>
      </w:r>
      <w:r>
        <w:t>2</w:t>
      </w:r>
      <w:r w:rsidRPr="004D3578">
        <w:tab/>
      </w:r>
      <w:r>
        <w:rPr>
          <w:lang w:eastAsia="zh-CN"/>
        </w:rPr>
        <w:t xml:space="preserve">Use </w:t>
      </w:r>
      <w:r>
        <w:t>case</w:t>
      </w:r>
      <w:bookmarkEnd w:id="88"/>
    </w:p>
    <w:p w14:paraId="46D3E3CF" w14:textId="77777777" w:rsidR="00C43B18" w:rsidRDefault="00C43B18" w:rsidP="00C43B18">
      <w:pPr>
        <w:rPr>
          <w:lang w:eastAsia="zh-CN"/>
        </w:rPr>
      </w:pPr>
      <w:r w:rsidRPr="00DE54AA">
        <w:rPr>
          <w:lang w:eastAsia="zh-CN"/>
        </w:rPr>
        <w:t>The mobility performance related problems may be resulted from too-early/too-late/ping</w:t>
      </w:r>
      <w:r>
        <w:rPr>
          <w:lang w:eastAsia="zh-CN"/>
        </w:rPr>
        <w:t>-</w:t>
      </w:r>
      <w:r w:rsidRPr="00DE54AA">
        <w:rPr>
          <w:lang w:eastAsia="zh-CN"/>
        </w:rPr>
        <w:t xml:space="preserve">pong handovers due to </w:t>
      </w:r>
      <w:r w:rsidRPr="00FE4490">
        <w:rPr>
          <w:lang w:eastAsia="zh-CN"/>
        </w:rPr>
        <w:t>inappropriate handover parameters.</w:t>
      </w:r>
      <w:r>
        <w:rPr>
          <w:lang w:eastAsia="zh-CN"/>
        </w:rPr>
        <w:t xml:space="preserve"> </w:t>
      </w:r>
      <w:r w:rsidRPr="00DE54AA">
        <w:rPr>
          <w:lang w:eastAsia="zh-CN"/>
        </w:rPr>
        <w:t>MDAS can be used to analyse service experience and network performance during handover period in different mobility scenarios. It may also be able to provide the recommendations of optimal handover parameters</w:t>
      </w:r>
      <w:r>
        <w:rPr>
          <w:lang w:eastAsia="zh-CN"/>
        </w:rPr>
        <w:t xml:space="preserve"> to MDAS consumer.</w:t>
      </w:r>
    </w:p>
    <w:p w14:paraId="49D74DCC" w14:textId="76FB08CE" w:rsidR="00C43B18" w:rsidRDefault="00C43B18" w:rsidP="00C43B18">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63D05D87" w14:textId="494A5DF7" w:rsidR="00C43B18" w:rsidRDefault="00C43B18" w:rsidP="00C43B18">
      <w:pPr>
        <w:pStyle w:val="Heading5"/>
      </w:pPr>
      <w:bookmarkStart w:id="89" w:name="_Toc85623651"/>
      <w:r>
        <w:rPr>
          <w:lang w:eastAsia="zh-CN"/>
        </w:rPr>
        <w:t>7</w:t>
      </w:r>
      <w:r>
        <w:t>.2.5.</w:t>
      </w:r>
      <w:r w:rsidR="00D138D4">
        <w:t>1.</w:t>
      </w:r>
      <w:r>
        <w:t>3</w:t>
      </w:r>
      <w:r>
        <w:tab/>
        <w:t>Requirements</w:t>
      </w:r>
      <w:bookmarkEnd w:id="8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C43B18" w:rsidRPr="002D51E6" w14:paraId="45C134A1"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4BA0FCC1" w14:textId="77777777" w:rsidR="00C43B18" w:rsidRPr="002D51E6" w:rsidRDefault="00C43B18" w:rsidP="00306283">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A0D437D" w14:textId="77777777" w:rsidR="00C43B18" w:rsidRPr="002D51E6" w:rsidRDefault="00C43B18" w:rsidP="00306283">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9E30845" w14:textId="77777777" w:rsidR="00C43B18" w:rsidRPr="002D51E6" w:rsidRDefault="00C43B18" w:rsidP="00306283">
            <w:pPr>
              <w:rPr>
                <w:rFonts w:eastAsia="Times New Roman"/>
                <w:b/>
                <w:iCs/>
              </w:rPr>
            </w:pPr>
            <w:r w:rsidRPr="002D51E6">
              <w:rPr>
                <w:rFonts w:eastAsia="Times New Roman"/>
                <w:b/>
                <w:iCs/>
              </w:rPr>
              <w:t>Related use case(s)</w:t>
            </w:r>
          </w:p>
        </w:tc>
      </w:tr>
      <w:tr w:rsidR="00C43B18" w:rsidRPr="002D51E6" w14:paraId="297642A2"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200CDE1B" w14:textId="77777777" w:rsidR="00C43B18" w:rsidRPr="002D51E6" w:rsidRDefault="00C43B18" w:rsidP="00306283">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_MDA-CON-1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8B16E94" w14:textId="77777777" w:rsidR="00C43B18" w:rsidRPr="002D51E6" w:rsidRDefault="00C43B18" w:rsidP="00306283">
            <w:pPr>
              <w:rPr>
                <w:rFonts w:eastAsia="Times New Roman"/>
                <w:b/>
                <w:iCs/>
              </w:rPr>
            </w:pPr>
            <w:r>
              <w:rPr>
                <w:rFonts w:eastAsia="Times New Roman"/>
                <w:lang w:eastAsia="zh-CN"/>
              </w:rPr>
              <w:t>3GPP management system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9EBE328" w14:textId="77777777" w:rsidR="00C43B18" w:rsidRPr="002D51E6" w:rsidRDefault="00C43B18" w:rsidP="00306283">
            <w:pPr>
              <w:rPr>
                <w:rFonts w:eastAsia="Times New Roman"/>
                <w:b/>
                <w:iCs/>
              </w:rPr>
            </w:pPr>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C43B18" w:rsidRPr="002D51E6" w14:paraId="306B4F87"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38E7172B" w14:textId="77777777" w:rsidR="00C43B18" w:rsidRPr="002D51E6" w:rsidRDefault="00C43B18" w:rsidP="00306283">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_MDA-CON-</w:t>
            </w:r>
            <w:r>
              <w:rPr>
                <w:rFonts w:eastAsia="Times New Roman"/>
                <w:b/>
                <w:lang w:eastAsia="zh-CN"/>
              </w:rPr>
              <w:t>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1470B00E" w14:textId="77777777" w:rsidR="00C43B18" w:rsidRDefault="00C43B18" w:rsidP="00306283">
            <w:pPr>
              <w:rPr>
                <w:rFonts w:eastAsia="Times New Roman"/>
                <w:lang w:eastAsia="zh-CN"/>
              </w:rPr>
            </w:pPr>
            <w:r>
              <w:rPr>
                <w:rFonts w:eastAsia="Times New Roman"/>
                <w:lang w:eastAsia="zh-CN"/>
              </w:rPr>
              <w:t>3GPP management system shall be able to provide the mobility</w:t>
            </w:r>
            <w:r>
              <w:rPr>
                <w:rFonts w:eastAsia="Times New Roman"/>
                <w:iCs/>
              </w:rPr>
              <w:t xml:space="preserve"> issue analysis include </w:t>
            </w:r>
            <w:r w:rsidRPr="00DE54AA">
              <w:rPr>
                <w:lang w:eastAsia="zh-CN"/>
              </w:rPr>
              <w:t>too-early</w:t>
            </w:r>
            <w:r>
              <w:rPr>
                <w:lang w:eastAsia="zh-CN"/>
              </w:rPr>
              <w:t xml:space="preserve"> </w:t>
            </w:r>
            <w:r w:rsidRPr="00DE54AA">
              <w:rPr>
                <w:lang w:eastAsia="zh-CN"/>
              </w:rPr>
              <w:t>handovers</w:t>
            </w:r>
            <w:r>
              <w:rPr>
                <w:lang w:eastAsia="zh-CN"/>
              </w:rPr>
              <w:t xml:space="preserve">, </w:t>
            </w:r>
            <w:r w:rsidRPr="00DE54AA">
              <w:rPr>
                <w:lang w:eastAsia="zh-CN"/>
              </w:rPr>
              <w:t>too-late</w:t>
            </w:r>
            <w:r>
              <w:rPr>
                <w:lang w:eastAsia="zh-CN"/>
              </w:rPr>
              <w:t xml:space="preserve"> </w:t>
            </w:r>
            <w:r w:rsidRPr="00DE54AA">
              <w:rPr>
                <w:lang w:eastAsia="zh-CN"/>
              </w:rPr>
              <w:t>handovers</w:t>
            </w:r>
            <w:r>
              <w:rPr>
                <w:lang w:eastAsia="zh-CN"/>
              </w:rPr>
              <w:t xml:space="preserve"> and </w:t>
            </w:r>
            <w:r w:rsidRPr="00DE54AA">
              <w:rPr>
                <w:lang w:eastAsia="zh-CN"/>
              </w:rPr>
              <w:t>ping</w:t>
            </w:r>
            <w:r>
              <w:rPr>
                <w:lang w:eastAsia="zh-CN"/>
              </w:rPr>
              <w:t>-</w:t>
            </w:r>
            <w:r w:rsidRPr="00DE54AA">
              <w:rPr>
                <w:lang w:eastAsia="zh-CN"/>
              </w:rPr>
              <w:t>pong handovers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21EBDFC" w14:textId="77777777" w:rsidR="00C43B18" w:rsidRPr="002D51E6" w:rsidRDefault="00C43B18" w:rsidP="00306283">
            <w:pPr>
              <w:rPr>
                <w:rFonts w:eastAsia="Times New Roman"/>
                <w:iCs/>
              </w:rPr>
            </w:pPr>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C43B18" w:rsidRPr="0067421A" w14:paraId="3FC13D8A"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1FD6C5DC" w14:textId="77777777" w:rsidR="00C43B18" w:rsidRPr="002D51E6" w:rsidRDefault="00C43B18" w:rsidP="00306283">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_MDA-CON-</w:t>
            </w:r>
            <w:r>
              <w:rPr>
                <w:rFonts w:eastAsia="Times New Roman"/>
                <w:b/>
                <w:lang w:eastAsia="zh-CN"/>
              </w:rPr>
              <w:t>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0D715E45" w14:textId="77777777" w:rsidR="00C43B18" w:rsidRPr="002D51E6" w:rsidRDefault="00C43B18" w:rsidP="00306283">
            <w:pPr>
              <w:rPr>
                <w:rFonts w:eastAsia="Times New Roman"/>
                <w:iCs/>
              </w:rPr>
            </w:pPr>
            <w:r>
              <w:rPr>
                <w:rFonts w:eastAsia="Times New Roman"/>
                <w:lang w:eastAsia="zh-CN"/>
              </w:rPr>
              <w:t>3GPP management system shall be able to identify the</w:t>
            </w:r>
            <w:r w:rsidRPr="00DE54AA">
              <w:rPr>
                <w:lang w:eastAsia="zh-CN"/>
              </w:rPr>
              <w:t xml:space="preserve"> </w:t>
            </w:r>
            <w:r w:rsidRPr="007A44E3">
              <w:rPr>
                <w:lang w:eastAsia="zh-CN"/>
              </w:rPr>
              <w:t>the most optimal handover mechanism</w:t>
            </w:r>
            <w:r>
              <w:rPr>
                <w:lang w:eastAsia="zh-CN"/>
              </w:rPr>
              <w:t xml:space="preserve"> include </w:t>
            </w:r>
            <w:r w:rsidRPr="00DE54AA">
              <w:rPr>
                <w:lang w:eastAsia="zh-CN"/>
              </w:rPr>
              <w:t>DAPS, CHO</w:t>
            </w:r>
            <w:r>
              <w:rPr>
                <w:lang w:eastAsia="zh-CN"/>
              </w:rPr>
              <w:t xml:space="preserve"> or</w:t>
            </w:r>
            <w:r w:rsidRPr="00DE54AA">
              <w:rPr>
                <w:lang w:eastAsia="zh-CN"/>
              </w:rPr>
              <w:t xml:space="preserve"> RACH-less handover</w:t>
            </w:r>
            <w:r>
              <w:rPr>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513A2C45" w14:textId="77777777" w:rsidR="00C43B18" w:rsidRPr="002D51E6" w:rsidRDefault="00C43B18" w:rsidP="00306283">
            <w:pPr>
              <w:rPr>
                <w:rFonts w:eastAsia="Times New Roman"/>
                <w:iCs/>
              </w:rPr>
            </w:pPr>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C43B18" w:rsidRPr="0067421A" w14:paraId="7698F3E4"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7362B53D" w14:textId="77777777" w:rsidR="00C43B18" w:rsidRPr="002D51E6" w:rsidRDefault="00C43B18" w:rsidP="00306283">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_MDA-CON-</w:t>
            </w:r>
            <w:r>
              <w:rPr>
                <w:rFonts w:eastAsia="Times New Roman"/>
                <w:b/>
                <w:lang w:eastAsia="zh-CN"/>
              </w:rPr>
              <w:t>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CCFEAC2" w14:textId="4811A3A1" w:rsidR="00C43B18" w:rsidRDefault="00C43B18" w:rsidP="00306283">
            <w:pPr>
              <w:rPr>
                <w:rFonts w:eastAsia="Times New Roman"/>
                <w:lang w:eastAsia="zh-CN"/>
              </w:rPr>
            </w:pPr>
            <w:r>
              <w:rPr>
                <w:rFonts w:eastAsia="Times New Roman"/>
                <w:lang w:eastAsia="zh-CN"/>
              </w:rPr>
              <w:t xml:space="preserve">3GPP management system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6DE939" w14:textId="77777777" w:rsidR="00C43B18" w:rsidRPr="002D51E6" w:rsidRDefault="00C43B18" w:rsidP="00306283">
            <w:pPr>
              <w:rPr>
                <w:rFonts w:eastAsia="Times New Roman"/>
                <w:iCs/>
              </w:rPr>
            </w:pPr>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bl>
    <w:p w14:paraId="58383E31" w14:textId="77777777" w:rsidR="005A07BA" w:rsidRDefault="005A07BA" w:rsidP="005A07BA"/>
    <w:p w14:paraId="00B6BA44" w14:textId="77777777" w:rsidR="005A07BA" w:rsidRDefault="005A07BA" w:rsidP="005A07BA">
      <w:pPr>
        <w:pStyle w:val="Heading3"/>
      </w:pPr>
      <w:bookmarkStart w:id="90" w:name="_Toc68008329"/>
      <w:bookmarkStart w:id="91" w:name="_Toc85623652"/>
      <w:r>
        <w:t>7</w:t>
      </w:r>
      <w:r w:rsidRPr="004D3578">
        <w:t>.</w:t>
      </w:r>
      <w:r>
        <w:t>2.6</w:t>
      </w:r>
      <w:r w:rsidRPr="004D3578">
        <w:tab/>
      </w:r>
      <w:r>
        <w:t>MDA assisted software management</w:t>
      </w:r>
      <w:bookmarkEnd w:id="90"/>
      <w:bookmarkEnd w:id="91"/>
    </w:p>
    <w:p w14:paraId="7D147BB8" w14:textId="77777777" w:rsidR="005A07BA" w:rsidRDefault="005A07BA" w:rsidP="005A07BA">
      <w:pPr>
        <w:pStyle w:val="Heading2"/>
      </w:pPr>
      <w:bookmarkStart w:id="92" w:name="_Toc85623653"/>
      <w:r>
        <w:t>7</w:t>
      </w:r>
      <w:r w:rsidRPr="004D3578">
        <w:t>.</w:t>
      </w:r>
      <w:r>
        <w:t>3</w:t>
      </w:r>
      <w:r w:rsidRPr="004D3578">
        <w:tab/>
      </w:r>
      <w:r>
        <w:t>MDA MnS</w:t>
      </w:r>
      <w:bookmarkEnd w:id="92"/>
    </w:p>
    <w:p w14:paraId="15DB4AD1" w14:textId="77777777" w:rsidR="005A07BA" w:rsidRDefault="005A07BA" w:rsidP="005A07BA">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1) </w:t>
      </w:r>
      <w:r w:rsidRPr="000B2708">
        <w:rPr>
          <w:color w:val="FF0000"/>
          <w:lang w:eastAsia="zh-CN"/>
        </w:rPr>
        <w:t>this clause is</w:t>
      </w:r>
      <w:r>
        <w:rPr>
          <w:color w:val="FF0000"/>
          <w:lang w:eastAsia="zh-CN"/>
        </w:rPr>
        <w:t xml:space="preserve"> about the necessary interactions between MDA MnS consumer and producer in order to get the MDA reports, 2)</w:t>
      </w:r>
      <w:r w:rsidRPr="00FD17E2">
        <w:rPr>
          <w:color w:val="FF0000"/>
          <w:lang w:eastAsia="zh-CN"/>
        </w:rPr>
        <w:t xml:space="preserve"> the titles of clause 7.3 and its subclauses are to be revisited</w:t>
      </w:r>
      <w:r w:rsidRPr="00CE4F4C">
        <w:rPr>
          <w:color w:val="FF0000"/>
          <w:lang w:eastAsia="zh-CN"/>
        </w:rPr>
        <w:t>.</w:t>
      </w:r>
    </w:p>
    <w:p w14:paraId="18D1F471" w14:textId="77777777" w:rsidR="005A07BA" w:rsidRDefault="005A07BA" w:rsidP="005A07BA">
      <w:pPr>
        <w:pStyle w:val="Heading3"/>
      </w:pPr>
      <w:bookmarkStart w:id="93" w:name="_Toc85623654"/>
      <w:r>
        <w:t>7.3.1</w:t>
      </w:r>
      <w:r w:rsidRPr="004D3578">
        <w:tab/>
      </w:r>
      <w:r>
        <w:t>MDA report request and control</w:t>
      </w:r>
      <w:bookmarkEnd w:id="93"/>
    </w:p>
    <w:p w14:paraId="499B5596" w14:textId="77777777" w:rsidR="005A07BA" w:rsidRDefault="005A07BA" w:rsidP="005A07BA">
      <w:pPr>
        <w:pStyle w:val="Heading4"/>
      </w:pPr>
      <w:bookmarkStart w:id="94" w:name="_Toc85623655"/>
      <w:r>
        <w:t>7.3.1.1</w:t>
      </w:r>
      <w:r w:rsidRPr="004D3578">
        <w:tab/>
      </w:r>
      <w:r>
        <w:t>Description</w:t>
      </w:r>
      <w:bookmarkEnd w:id="94"/>
    </w:p>
    <w:p w14:paraId="672F40B8" w14:textId="77777777" w:rsidR="005A07BA" w:rsidRPr="00D306EA" w:rsidRDefault="005A07BA" w:rsidP="005A07BA"/>
    <w:p w14:paraId="1AD2BBE5" w14:textId="77777777" w:rsidR="005A07BA" w:rsidRDefault="005A07BA" w:rsidP="005A07BA">
      <w:pPr>
        <w:pStyle w:val="Heading4"/>
      </w:pPr>
      <w:bookmarkStart w:id="95" w:name="_Toc85623656"/>
      <w:r>
        <w:t>7.3.1.2</w:t>
      </w:r>
      <w:r w:rsidRPr="004D3578">
        <w:tab/>
      </w:r>
      <w:r>
        <w:t>Use cases</w:t>
      </w:r>
      <w:bookmarkEnd w:id="95"/>
    </w:p>
    <w:p w14:paraId="217F0CFF" w14:textId="77777777" w:rsidR="005A07BA" w:rsidRPr="00A26A12" w:rsidRDefault="005A07BA" w:rsidP="005A07BA"/>
    <w:p w14:paraId="22224D15" w14:textId="77777777" w:rsidR="005A07BA" w:rsidRDefault="005A07BA" w:rsidP="005A07BA">
      <w:pPr>
        <w:pStyle w:val="Heading4"/>
      </w:pPr>
      <w:bookmarkStart w:id="96" w:name="_Toc85623657"/>
      <w:r>
        <w:t>7</w:t>
      </w:r>
      <w:r w:rsidRPr="004D3578">
        <w:t>.</w:t>
      </w:r>
      <w:r>
        <w:t>3.1.3</w:t>
      </w:r>
      <w:r w:rsidRPr="004D3578">
        <w:tab/>
      </w:r>
      <w:r>
        <w:t>Requirements</w:t>
      </w:r>
      <w:bookmarkEnd w:id="9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5A07BA"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77777777" w:rsidR="005A07BA" w:rsidRDefault="005A07BA" w:rsidP="00306283">
            <w:pPr>
              <w:rPr>
                <w:rFonts w:eastAsia="Times New Roman"/>
                <w:b/>
                <w:iCs/>
              </w:rPr>
            </w:pPr>
          </w:p>
        </w:tc>
        <w:tc>
          <w:tcPr>
            <w:tcW w:w="6096" w:type="dxa"/>
            <w:tcBorders>
              <w:top w:val="single" w:sz="4" w:space="0" w:color="auto"/>
              <w:left w:val="single" w:sz="4" w:space="0" w:color="auto"/>
              <w:bottom w:val="single" w:sz="4" w:space="0" w:color="auto"/>
              <w:right w:val="single" w:sz="4" w:space="0" w:color="auto"/>
            </w:tcBorders>
          </w:tcPr>
          <w:p w14:paraId="19BE3F72" w14:textId="77777777" w:rsidR="005A07BA" w:rsidRDefault="005A07BA" w:rsidP="00306283">
            <w:pPr>
              <w:rPr>
                <w:rFonts w:eastAsia="Times New Roman"/>
                <w:b/>
                <w:iCs/>
              </w:rPr>
            </w:pPr>
          </w:p>
        </w:tc>
        <w:tc>
          <w:tcPr>
            <w:tcW w:w="1837" w:type="dxa"/>
            <w:tcBorders>
              <w:top w:val="single" w:sz="4" w:space="0" w:color="auto"/>
              <w:left w:val="single" w:sz="4" w:space="0" w:color="auto"/>
              <w:bottom w:val="single" w:sz="4" w:space="0" w:color="auto"/>
              <w:right w:val="single" w:sz="4" w:space="0" w:color="auto"/>
            </w:tcBorders>
          </w:tcPr>
          <w:p w14:paraId="3294B2C9" w14:textId="77777777" w:rsidR="005A07BA" w:rsidRDefault="005A07BA" w:rsidP="00306283">
            <w:pPr>
              <w:rPr>
                <w:rFonts w:eastAsia="Times New Roman"/>
                <w:b/>
                <w:iCs/>
              </w:rPr>
            </w:pPr>
          </w:p>
        </w:tc>
      </w:tr>
      <w:tr w:rsidR="005A07BA"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77777777" w:rsidR="005A07BA" w:rsidRDefault="005A07BA" w:rsidP="00306283">
            <w:pPr>
              <w:rPr>
                <w:rFonts w:eastAsia="Times New Roman"/>
                <w:iCs/>
              </w:rPr>
            </w:pPr>
          </w:p>
        </w:tc>
        <w:tc>
          <w:tcPr>
            <w:tcW w:w="6096" w:type="dxa"/>
            <w:tcBorders>
              <w:top w:val="single" w:sz="4" w:space="0" w:color="auto"/>
              <w:left w:val="single" w:sz="4" w:space="0" w:color="auto"/>
              <w:bottom w:val="single" w:sz="4" w:space="0" w:color="auto"/>
              <w:right w:val="single" w:sz="4" w:space="0" w:color="auto"/>
            </w:tcBorders>
          </w:tcPr>
          <w:p w14:paraId="05B789B6" w14:textId="77777777" w:rsidR="005A07BA" w:rsidRDefault="005A07BA" w:rsidP="00306283">
            <w:pPr>
              <w:rPr>
                <w:rFonts w:eastAsia="Times New Roman"/>
                <w:iCs/>
              </w:rPr>
            </w:pPr>
          </w:p>
        </w:tc>
        <w:tc>
          <w:tcPr>
            <w:tcW w:w="1837" w:type="dxa"/>
            <w:tcBorders>
              <w:top w:val="single" w:sz="4" w:space="0" w:color="auto"/>
              <w:left w:val="single" w:sz="4" w:space="0" w:color="auto"/>
              <w:bottom w:val="single" w:sz="4" w:space="0" w:color="auto"/>
              <w:right w:val="single" w:sz="4" w:space="0" w:color="auto"/>
            </w:tcBorders>
          </w:tcPr>
          <w:p w14:paraId="6D2AC5C9" w14:textId="77777777" w:rsidR="005A07BA" w:rsidRDefault="005A07BA" w:rsidP="00306283">
            <w:pPr>
              <w:rPr>
                <w:rFonts w:eastAsia="Times New Roman"/>
                <w:iCs/>
              </w:rPr>
            </w:pPr>
          </w:p>
        </w:tc>
      </w:tr>
      <w:tr w:rsidR="005A07BA"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77777777" w:rsidR="005A07BA" w:rsidRDefault="005A07BA" w:rsidP="00306283">
            <w:pPr>
              <w:rPr>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50D587C6" w14:textId="77777777" w:rsidR="005A07BA" w:rsidRDefault="005A07BA" w:rsidP="00306283">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2AC6A800" w14:textId="77777777" w:rsidR="005A07BA" w:rsidRDefault="005A07BA" w:rsidP="00306283">
            <w:pPr>
              <w:rPr>
                <w:rFonts w:eastAsia="Times New Roman"/>
                <w:iCs/>
              </w:rPr>
            </w:pPr>
          </w:p>
        </w:tc>
      </w:tr>
      <w:tr w:rsidR="005A07BA"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77777777" w:rsidR="005A07BA" w:rsidRDefault="005A07BA" w:rsidP="00306283">
            <w:pPr>
              <w:rPr>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59F0164E" w14:textId="77777777" w:rsidR="005A07BA" w:rsidRDefault="005A07BA" w:rsidP="00306283">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6A948EEB" w14:textId="77777777" w:rsidR="005A07BA" w:rsidRDefault="005A07BA" w:rsidP="00306283">
            <w:pPr>
              <w:rPr>
                <w:rFonts w:eastAsia="Times New Roman"/>
                <w:iCs/>
              </w:rPr>
            </w:pPr>
          </w:p>
        </w:tc>
      </w:tr>
    </w:tbl>
    <w:p w14:paraId="6C50EB5D" w14:textId="77777777" w:rsidR="005A07BA" w:rsidRPr="00085F68" w:rsidRDefault="005A07BA" w:rsidP="005A07BA"/>
    <w:p w14:paraId="77623EBA" w14:textId="77777777" w:rsidR="005A07BA" w:rsidRDefault="005A07BA" w:rsidP="005A07BA">
      <w:pPr>
        <w:pStyle w:val="Heading3"/>
      </w:pPr>
      <w:bookmarkStart w:id="97" w:name="_Toc85623658"/>
      <w:r>
        <w:t>7</w:t>
      </w:r>
      <w:r w:rsidRPr="004D3578">
        <w:t>.</w:t>
      </w:r>
      <w:r>
        <w:t>3.2</w:t>
      </w:r>
      <w:r w:rsidRPr="004D3578">
        <w:tab/>
      </w:r>
      <w:r>
        <w:t>MDA reporting</w:t>
      </w:r>
      <w:bookmarkEnd w:id="97"/>
    </w:p>
    <w:p w14:paraId="0F0D4DCD" w14:textId="77777777" w:rsidR="005A07BA" w:rsidRDefault="005A07BA" w:rsidP="005A07BA">
      <w:pPr>
        <w:pStyle w:val="Heading4"/>
      </w:pPr>
      <w:bookmarkStart w:id="98" w:name="_Toc85623659"/>
      <w:r>
        <w:t>7.3.2.1</w:t>
      </w:r>
      <w:r w:rsidRPr="004D3578">
        <w:tab/>
      </w:r>
      <w:r>
        <w:t>Description</w:t>
      </w:r>
      <w:bookmarkEnd w:id="98"/>
    </w:p>
    <w:p w14:paraId="0C6E5810" w14:textId="77777777" w:rsidR="005A07BA" w:rsidRPr="00D306EA" w:rsidRDefault="005A07BA" w:rsidP="005A07BA"/>
    <w:p w14:paraId="00352633" w14:textId="77777777" w:rsidR="005A07BA" w:rsidRDefault="005A07BA" w:rsidP="005A07BA">
      <w:pPr>
        <w:pStyle w:val="Heading4"/>
      </w:pPr>
      <w:bookmarkStart w:id="99" w:name="_Toc85623660"/>
      <w:r>
        <w:t>7.3.2.2</w:t>
      </w:r>
      <w:r w:rsidRPr="004D3578">
        <w:tab/>
      </w:r>
      <w:r>
        <w:t>Use cases</w:t>
      </w:r>
      <w:bookmarkEnd w:id="99"/>
    </w:p>
    <w:p w14:paraId="1207117A" w14:textId="77777777" w:rsidR="005A07BA" w:rsidRPr="00A26A12" w:rsidRDefault="005A07BA" w:rsidP="005A07BA"/>
    <w:p w14:paraId="34362979" w14:textId="77777777" w:rsidR="005A07BA" w:rsidRDefault="005A07BA" w:rsidP="005A07BA">
      <w:pPr>
        <w:pStyle w:val="Heading4"/>
      </w:pPr>
      <w:bookmarkStart w:id="100" w:name="_Toc85623661"/>
      <w:r>
        <w:t>7</w:t>
      </w:r>
      <w:r w:rsidRPr="004D3578">
        <w:t>.</w:t>
      </w:r>
      <w:r>
        <w:t>3.2.3</w:t>
      </w:r>
      <w:r w:rsidRPr="004D3578">
        <w:tab/>
      </w:r>
      <w:r>
        <w:t>Requirements</w:t>
      </w:r>
      <w:bookmarkEnd w:id="10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A07BA"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7777777" w:rsidR="005A07BA" w:rsidRDefault="005A07BA" w:rsidP="00306283">
            <w:pPr>
              <w:rPr>
                <w:rFonts w:eastAsia="Times New Roman"/>
                <w:b/>
                <w:iCs/>
              </w:rPr>
            </w:pPr>
          </w:p>
        </w:tc>
        <w:tc>
          <w:tcPr>
            <w:tcW w:w="6096" w:type="dxa"/>
            <w:tcBorders>
              <w:top w:val="single" w:sz="4" w:space="0" w:color="auto"/>
              <w:left w:val="single" w:sz="4" w:space="0" w:color="auto"/>
              <w:bottom w:val="single" w:sz="4" w:space="0" w:color="auto"/>
              <w:right w:val="single" w:sz="4" w:space="0" w:color="auto"/>
            </w:tcBorders>
          </w:tcPr>
          <w:p w14:paraId="183A58B6" w14:textId="77777777" w:rsidR="005A07BA" w:rsidRDefault="005A07BA" w:rsidP="00306283">
            <w:pPr>
              <w:rPr>
                <w:rFonts w:eastAsia="Times New Roman"/>
                <w:b/>
                <w:iCs/>
              </w:rPr>
            </w:pPr>
          </w:p>
        </w:tc>
        <w:tc>
          <w:tcPr>
            <w:tcW w:w="1837" w:type="dxa"/>
            <w:tcBorders>
              <w:top w:val="single" w:sz="4" w:space="0" w:color="auto"/>
              <w:left w:val="single" w:sz="4" w:space="0" w:color="auto"/>
              <w:bottom w:val="single" w:sz="4" w:space="0" w:color="auto"/>
              <w:right w:val="single" w:sz="4" w:space="0" w:color="auto"/>
            </w:tcBorders>
          </w:tcPr>
          <w:p w14:paraId="116A0CCC" w14:textId="77777777" w:rsidR="005A07BA" w:rsidRDefault="005A07BA" w:rsidP="00306283">
            <w:pPr>
              <w:rPr>
                <w:rFonts w:eastAsia="Times New Roman"/>
                <w:b/>
                <w:iCs/>
              </w:rPr>
            </w:pPr>
          </w:p>
        </w:tc>
      </w:tr>
      <w:tr w:rsidR="005A07BA"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7777777" w:rsidR="005A07BA" w:rsidRDefault="005A07BA" w:rsidP="00306283">
            <w:pPr>
              <w:rPr>
                <w:rFonts w:eastAsia="Times New Roman"/>
                <w:iCs/>
              </w:rPr>
            </w:pPr>
          </w:p>
        </w:tc>
        <w:tc>
          <w:tcPr>
            <w:tcW w:w="6096" w:type="dxa"/>
            <w:tcBorders>
              <w:top w:val="single" w:sz="4" w:space="0" w:color="auto"/>
              <w:left w:val="single" w:sz="4" w:space="0" w:color="auto"/>
              <w:bottom w:val="single" w:sz="4" w:space="0" w:color="auto"/>
              <w:right w:val="single" w:sz="4" w:space="0" w:color="auto"/>
            </w:tcBorders>
          </w:tcPr>
          <w:p w14:paraId="5F7B6D2C" w14:textId="77777777" w:rsidR="005A07BA" w:rsidRDefault="005A07BA" w:rsidP="00306283">
            <w:pPr>
              <w:rPr>
                <w:rFonts w:eastAsia="Times New Roman"/>
                <w:iCs/>
              </w:rPr>
            </w:pPr>
          </w:p>
        </w:tc>
        <w:tc>
          <w:tcPr>
            <w:tcW w:w="1837" w:type="dxa"/>
            <w:tcBorders>
              <w:top w:val="single" w:sz="4" w:space="0" w:color="auto"/>
              <w:left w:val="single" w:sz="4" w:space="0" w:color="auto"/>
              <w:bottom w:val="single" w:sz="4" w:space="0" w:color="auto"/>
              <w:right w:val="single" w:sz="4" w:space="0" w:color="auto"/>
            </w:tcBorders>
          </w:tcPr>
          <w:p w14:paraId="1D1816BD" w14:textId="77777777" w:rsidR="005A07BA" w:rsidRDefault="005A07BA" w:rsidP="00306283">
            <w:pPr>
              <w:rPr>
                <w:rFonts w:eastAsia="Times New Roman"/>
                <w:iCs/>
              </w:rPr>
            </w:pPr>
          </w:p>
        </w:tc>
      </w:tr>
      <w:tr w:rsidR="005A07BA"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77777777" w:rsidR="005A07BA" w:rsidRDefault="005A07BA" w:rsidP="00306283">
            <w:pPr>
              <w:rPr>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0C6919F7" w14:textId="77777777" w:rsidR="005A07BA" w:rsidRDefault="005A07BA" w:rsidP="00306283">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3715CDA1" w14:textId="77777777" w:rsidR="005A07BA" w:rsidRDefault="005A07BA" w:rsidP="00306283">
            <w:pPr>
              <w:rPr>
                <w:rFonts w:eastAsia="Times New Roman"/>
                <w:iCs/>
              </w:rPr>
            </w:pPr>
          </w:p>
        </w:tc>
      </w:tr>
      <w:tr w:rsidR="005A07BA"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77777777" w:rsidR="005A07BA" w:rsidRDefault="005A07BA" w:rsidP="00306283">
            <w:pPr>
              <w:rPr>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7B7C947C" w14:textId="77777777" w:rsidR="005A07BA" w:rsidRDefault="005A07BA" w:rsidP="00306283">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755954FA" w14:textId="77777777" w:rsidR="005A07BA" w:rsidRDefault="005A07BA" w:rsidP="00306283">
            <w:pPr>
              <w:rPr>
                <w:rFonts w:eastAsia="Times New Roman"/>
                <w:iCs/>
              </w:rPr>
            </w:pPr>
          </w:p>
        </w:tc>
      </w:tr>
    </w:tbl>
    <w:p w14:paraId="38F80C2C" w14:textId="77777777" w:rsidR="005A07BA" w:rsidRDefault="005A07BA" w:rsidP="005A07BA"/>
    <w:p w14:paraId="1EF7D206" w14:textId="77777777" w:rsidR="005A07BA" w:rsidRDefault="005A07BA" w:rsidP="005A07BA">
      <w:pPr>
        <w:pStyle w:val="Heading2"/>
      </w:pPr>
      <w:bookmarkStart w:id="101" w:name="_Toc85623662"/>
      <w:r>
        <w:t>7</w:t>
      </w:r>
      <w:r w:rsidRPr="004D3578">
        <w:t>.</w:t>
      </w:r>
      <w:r>
        <w:t>4</w:t>
      </w:r>
      <w:r w:rsidRPr="004D3578">
        <w:tab/>
      </w:r>
      <w:r>
        <w:t>Supporting aspects for MDA</w:t>
      </w:r>
      <w:bookmarkEnd w:id="101"/>
    </w:p>
    <w:p w14:paraId="2440E215" w14:textId="77777777" w:rsidR="005A07BA" w:rsidRPr="00477986" w:rsidRDefault="005A07BA" w:rsidP="005A07BA">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w:t>
      </w:r>
      <w:r>
        <w:rPr>
          <w:color w:val="FF0000"/>
          <w:lang w:eastAsia="zh-CN"/>
        </w:rPr>
        <w:t xml:space="preserve"> to accommodate the supporting aspects for MDA, such as ML for MDA, historical data handling for MDA where necessary</w:t>
      </w:r>
      <w:r w:rsidRPr="00CE4F4C">
        <w:rPr>
          <w:color w:val="FF0000"/>
          <w:lang w:eastAsia="zh-CN"/>
        </w:rPr>
        <w:t>.</w:t>
      </w:r>
    </w:p>
    <w:p w14:paraId="66E8AB0D" w14:textId="4918E2F3" w:rsidR="003B1CEF" w:rsidRDefault="003B1CEF" w:rsidP="005B2FEC">
      <w:pPr>
        <w:pStyle w:val="Heading3"/>
      </w:pPr>
      <w:bookmarkStart w:id="102" w:name="_Toc85623663"/>
      <w:bookmarkStart w:id="103" w:name="_Toc68008354"/>
      <w:r>
        <w:t>7.</w:t>
      </w:r>
      <w:r w:rsidR="00447BDC">
        <w:t>4.1</w:t>
      </w:r>
      <w:r w:rsidRPr="004D3578">
        <w:tab/>
      </w:r>
      <w:r>
        <w:t>Machine Learning (ML) for MDA</w:t>
      </w:r>
      <w:bookmarkEnd w:id="102"/>
    </w:p>
    <w:p w14:paraId="06F6EE90" w14:textId="77777777" w:rsidR="003B1CEF" w:rsidRPr="008E538A" w:rsidRDefault="003B1CEF" w:rsidP="003B1CEF">
      <w:pPr>
        <w:pStyle w:val="EditorsNote"/>
      </w:pPr>
      <w:r>
        <w:t>Editor’s note: it is TBD that whether the MLMT MnS is to be defined in this TS or in a generic TS.</w:t>
      </w:r>
    </w:p>
    <w:p w14:paraId="4A2ABFD0" w14:textId="778130EB" w:rsidR="003B1CEF" w:rsidRPr="00507FDD" w:rsidRDefault="00447BDC" w:rsidP="005B2FEC">
      <w:pPr>
        <w:pStyle w:val="Heading4"/>
      </w:pPr>
      <w:bookmarkStart w:id="104" w:name="_Toc85623664"/>
      <w:r>
        <w:t>7.4.1</w:t>
      </w:r>
      <w:r w:rsidR="003B1CEF" w:rsidRPr="004D3578">
        <w:t>.</w:t>
      </w:r>
      <w:r w:rsidR="003B1CEF">
        <w:t>1</w:t>
      </w:r>
      <w:r w:rsidR="003B1CEF" w:rsidRPr="004D3578">
        <w:tab/>
      </w:r>
      <w:r w:rsidR="003B1CEF">
        <w:t>Description</w:t>
      </w:r>
      <w:bookmarkEnd w:id="104"/>
    </w:p>
    <w:p w14:paraId="650D5C90" w14:textId="02AB7CEA" w:rsidR="003B1CEF" w:rsidRDefault="00447BDC" w:rsidP="005B2FEC">
      <w:pPr>
        <w:pStyle w:val="Heading5"/>
      </w:pPr>
      <w:bookmarkStart w:id="105" w:name="startOfAnnexes"/>
      <w:bookmarkStart w:id="106" w:name="_Toc68008352"/>
      <w:bookmarkStart w:id="107" w:name="_Toc85623665"/>
      <w:bookmarkEnd w:id="105"/>
      <w:r>
        <w:t>7.4.1.</w:t>
      </w:r>
      <w:r w:rsidR="003B1CEF">
        <w:t>1.1</w:t>
      </w:r>
      <w:r w:rsidR="003B1CEF" w:rsidRPr="004D3578">
        <w:tab/>
      </w:r>
      <w:bookmarkEnd w:id="106"/>
      <w:r w:rsidR="003B1CEF">
        <w:t>MDA with ML support</w:t>
      </w:r>
      <w:bookmarkEnd w:id="107"/>
    </w:p>
    <w:p w14:paraId="4CA4DD86" w14:textId="77777777" w:rsidR="003B1CEF" w:rsidRDefault="003B1CEF" w:rsidP="003B1CEF">
      <w:r>
        <w:t>MDA may be supported by ML capabilities.</w:t>
      </w:r>
    </w:p>
    <w:p w14:paraId="6BD33605" w14:textId="77777777" w:rsidR="003B1CEF" w:rsidRDefault="003B1CEF" w:rsidP="003B1CEF">
      <w:r>
        <w:t>When MDA is supported by ML capabilities, one example of MDA MnS deployment scenario is  illustrated in Figure 7.X.1.1-1.</w:t>
      </w:r>
    </w:p>
    <w:p w14:paraId="20CC3D94" w14:textId="77777777" w:rsidR="003B1CEF" w:rsidRDefault="003B1CEF" w:rsidP="003B1CEF">
      <w:pPr>
        <w:jc w:val="center"/>
      </w:pPr>
      <w:r>
        <w:object w:dxaOrig="21241" w:dyaOrig="5700" w14:anchorId="0CF36569">
          <v:shape id="_x0000_i1027" type="#_x0000_t75" style="width:392.8pt;height:105.6pt" o:ole="">
            <v:imagedata r:id="rId21" o:title=""/>
          </v:shape>
          <o:OLEObject Type="Embed" ProgID="Visio.Drawing.15" ShapeID="_x0000_i1027" DrawAspect="Content" ObjectID="_1696237736" r:id="rId22"/>
        </w:object>
      </w:r>
    </w:p>
    <w:p w14:paraId="56630FA3" w14:textId="77777777" w:rsidR="003B1CEF" w:rsidRDefault="003B1CEF" w:rsidP="003B1CEF">
      <w:pPr>
        <w:pStyle w:val="TF"/>
      </w:pPr>
      <w:r w:rsidRPr="00B702A1">
        <w:t xml:space="preserve">Figure </w:t>
      </w:r>
      <w:r>
        <w:t>7.</w:t>
      </w:r>
      <w:r>
        <w:rPr>
          <w:lang w:eastAsia="zh-CN"/>
        </w:rPr>
        <w:t>X</w:t>
      </w:r>
      <w:r>
        <w:t>.1.1-1</w:t>
      </w:r>
      <w:r w:rsidRPr="00B702A1">
        <w:t xml:space="preserve">: </w:t>
      </w:r>
      <w:r>
        <w:t>Deployment example of MDA with ML support</w:t>
      </w:r>
    </w:p>
    <w:p w14:paraId="315BB4E3" w14:textId="77777777" w:rsidR="003B1CEF" w:rsidRPr="00816481" w:rsidRDefault="003B1CEF" w:rsidP="003B1CEF">
      <w:pPr>
        <w:ind w:left="450" w:hanging="270"/>
        <w:rPr>
          <w:bCs/>
          <w:lang w:eastAsia="zh-CN"/>
        </w:rPr>
      </w:pPr>
      <w:r w:rsidRPr="00816481">
        <w:rPr>
          <w:bCs/>
        </w:rPr>
        <w:t xml:space="preserve">1. </w:t>
      </w:r>
      <w:r w:rsidRPr="00816481">
        <w:rPr>
          <w:bCs/>
        </w:rPr>
        <w:tab/>
        <w:t>The Management Function (MDA MnS producer) collects the analytics input</w:t>
      </w:r>
      <w:r>
        <w:rPr>
          <w:bCs/>
        </w:rPr>
        <w:t>s</w:t>
      </w:r>
      <w:r w:rsidRPr="00816481">
        <w:rPr>
          <w:bCs/>
        </w:rPr>
        <w:t xml:space="preserve"> for MDA.</w:t>
      </w:r>
    </w:p>
    <w:p w14:paraId="263725AF" w14:textId="77777777" w:rsidR="003B1CEF" w:rsidRPr="00816481" w:rsidRDefault="003B1CEF" w:rsidP="003B1CEF">
      <w:pPr>
        <w:ind w:left="450" w:hanging="270"/>
        <w:rPr>
          <w:bCs/>
        </w:rPr>
      </w:pPr>
      <w:r w:rsidRPr="00816481">
        <w:rPr>
          <w:bCs/>
        </w:rPr>
        <w:t>2.</w:t>
      </w:r>
      <w:r w:rsidRPr="00816481">
        <w:rPr>
          <w:bCs/>
        </w:rPr>
        <w:tab/>
        <w:t>The MDA MnS consumer requests the MDA reports and controls the MDA reporting from the MDA MnS producer.</w:t>
      </w:r>
    </w:p>
    <w:p w14:paraId="2CAD6D69" w14:textId="77777777" w:rsidR="003B1CEF" w:rsidRPr="00816481" w:rsidRDefault="003B1CEF" w:rsidP="003B1CEF">
      <w:pPr>
        <w:ind w:left="450" w:hanging="270"/>
        <w:rPr>
          <w:bCs/>
        </w:rPr>
      </w:pPr>
      <w:r w:rsidRPr="00816481">
        <w:rPr>
          <w:bCs/>
        </w:rPr>
        <w:t>3.</w:t>
      </w:r>
      <w:r w:rsidRPr="00816481">
        <w:rPr>
          <w:bCs/>
        </w:rPr>
        <w:tab/>
        <w:t>The Management Function (MDA MnS producer) processes the analytics input</w:t>
      </w:r>
      <w:r>
        <w:rPr>
          <w:bCs/>
        </w:rPr>
        <w:t>s</w:t>
      </w:r>
      <w:r w:rsidRPr="00816481">
        <w:rPr>
          <w:bCs/>
        </w:rPr>
        <w:t xml:space="preserve"> for MDA based on the inference </w:t>
      </w:r>
      <w:r>
        <w:rPr>
          <w:bCs/>
        </w:rPr>
        <w:t>of</w:t>
      </w:r>
      <w:r w:rsidRPr="00816481">
        <w:rPr>
          <w:bCs/>
        </w:rPr>
        <w:t xml:space="preserve"> the (trained) ML model, and generates analytics</w:t>
      </w:r>
      <w:r>
        <w:rPr>
          <w:bCs/>
        </w:rPr>
        <w:t>/inference</w:t>
      </w:r>
      <w:r w:rsidRPr="00816481">
        <w:rPr>
          <w:bCs/>
        </w:rPr>
        <w:t xml:space="preserve"> output.</w:t>
      </w:r>
    </w:p>
    <w:p w14:paraId="144B2FE3" w14:textId="77777777" w:rsidR="003B1CEF" w:rsidRPr="00816481" w:rsidRDefault="003B1CEF" w:rsidP="003B1CEF">
      <w:pPr>
        <w:pStyle w:val="NO"/>
        <w:rPr>
          <w:bCs/>
        </w:rPr>
      </w:pPr>
      <w:r w:rsidRPr="00816481">
        <w:rPr>
          <w:bCs/>
        </w:rPr>
        <w:t xml:space="preserve">NOTE: How </w:t>
      </w:r>
      <w:r>
        <w:rPr>
          <w:bCs/>
        </w:rPr>
        <w:t>MDA</w:t>
      </w:r>
      <w:r w:rsidRPr="00816481">
        <w:rPr>
          <w:bCs/>
        </w:rPr>
        <w:t xml:space="preserve"> use</w:t>
      </w:r>
      <w:r>
        <w:rPr>
          <w:bCs/>
        </w:rPr>
        <w:t>s</w:t>
      </w:r>
      <w:r w:rsidRPr="00816481">
        <w:rPr>
          <w:bCs/>
        </w:rPr>
        <w:t xml:space="preserve"> the ML model for inference is out of scope of the present specification.</w:t>
      </w:r>
    </w:p>
    <w:p w14:paraId="2378C9AB" w14:textId="77777777" w:rsidR="003B1CEF" w:rsidRPr="00816481" w:rsidRDefault="003B1CEF" w:rsidP="003B1CEF">
      <w:pPr>
        <w:ind w:left="450" w:hanging="270"/>
        <w:rPr>
          <w:bCs/>
        </w:rPr>
      </w:pPr>
      <w:r w:rsidRPr="00816481">
        <w:rPr>
          <w:bCs/>
        </w:rPr>
        <w:t>4.</w:t>
      </w:r>
      <w:r w:rsidRPr="00816481">
        <w:rPr>
          <w:bCs/>
        </w:rPr>
        <w:tab/>
        <w:t>The Management Function (MDA MnS producer) generates the MDA report(s) based on the analytics</w:t>
      </w:r>
      <w:r>
        <w:rPr>
          <w:bCs/>
        </w:rPr>
        <w:t>/inference</w:t>
      </w:r>
      <w:r w:rsidRPr="00816481">
        <w:rPr>
          <w:bCs/>
        </w:rPr>
        <w:t xml:space="preserve"> output, and provides the MDA report(s) to the MDA MnS consumer.</w:t>
      </w:r>
    </w:p>
    <w:p w14:paraId="6BDD736B" w14:textId="6DB7F713" w:rsidR="003B1CEF" w:rsidRDefault="00447BDC" w:rsidP="00115C00">
      <w:pPr>
        <w:pStyle w:val="Heading5"/>
      </w:pPr>
      <w:bookmarkStart w:id="108" w:name="_Toc68008353"/>
      <w:bookmarkStart w:id="109" w:name="_Toc85623666"/>
      <w:r>
        <w:t>7.4.1</w:t>
      </w:r>
      <w:r w:rsidR="003B1CEF" w:rsidRPr="004D3578">
        <w:t>.</w:t>
      </w:r>
      <w:r w:rsidR="003B1CEF">
        <w:t>1.2</w:t>
      </w:r>
      <w:r w:rsidR="003B1CEF" w:rsidRPr="004D3578">
        <w:tab/>
      </w:r>
      <w:bookmarkEnd w:id="108"/>
      <w:r w:rsidR="003B1CEF">
        <w:rPr>
          <w:lang w:eastAsia="zh-CN"/>
        </w:rPr>
        <w:t xml:space="preserve">ML </w:t>
      </w:r>
      <w:r w:rsidR="003B1CEF">
        <w:t>model</w:t>
      </w:r>
      <w:r w:rsidR="003B1CEF">
        <w:rPr>
          <w:lang w:eastAsia="zh-CN"/>
        </w:rPr>
        <w:t xml:space="preserve"> </w:t>
      </w:r>
      <w:r w:rsidR="003B1CEF">
        <w:t>training</w:t>
      </w:r>
      <w:bookmarkEnd w:id="109"/>
    </w:p>
    <w:p w14:paraId="29A1C8F5" w14:textId="77777777" w:rsidR="003B1CEF" w:rsidRDefault="003B1CEF" w:rsidP="003B1CEF">
      <w:r w:rsidRPr="00A8279B">
        <w:t xml:space="preserve">In operational environment before the ML model is deployed to </w:t>
      </w:r>
      <w:r>
        <w:t>conduct</w:t>
      </w:r>
      <w:r w:rsidRPr="00A8279B">
        <w:t xml:space="preserve"> the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w:t>
      </w:r>
      <w:r w:rsidRPr="00A8279B">
        <w:t>.</w:t>
      </w:r>
    </w:p>
    <w:p w14:paraId="3EA726DC" w14:textId="77777777" w:rsidR="003B1CEF" w:rsidRDefault="003B1CEF" w:rsidP="003B1CEF">
      <w:r>
        <w:t xml:space="preserve">The ML model is trained by the ML Model Training (MLMT) MnS producer, and the training can be triggered by the request(s) from one or more MLMT MnS consumer(s), or initiated by the MLMT MnS producer (e.g., as result of model evalution). </w:t>
      </w:r>
    </w:p>
    <w:p w14:paraId="2D8AA72E" w14:textId="1C96CFC8" w:rsidR="003B1CEF" w:rsidRPr="00705190" w:rsidRDefault="00447BDC" w:rsidP="00447BDC">
      <w:pPr>
        <w:pStyle w:val="Heading4"/>
      </w:pPr>
      <w:bookmarkStart w:id="110" w:name="_Toc85623667"/>
      <w:r>
        <w:t>7.4.1</w:t>
      </w:r>
      <w:r w:rsidRPr="004D3578">
        <w:t>.</w:t>
      </w:r>
      <w:r>
        <w:t>2</w:t>
      </w:r>
      <w:r w:rsidR="003B1CEF" w:rsidRPr="004D3578">
        <w:tab/>
      </w:r>
      <w:bookmarkEnd w:id="103"/>
      <w:r w:rsidR="003B1CEF">
        <w:rPr>
          <w:lang w:eastAsia="zh-CN"/>
        </w:rPr>
        <w:t>Use cases</w:t>
      </w:r>
      <w:bookmarkEnd w:id="110"/>
    </w:p>
    <w:p w14:paraId="3B3C60B6" w14:textId="0471D8C4" w:rsidR="003B1CEF" w:rsidRDefault="00447BDC" w:rsidP="00447BDC">
      <w:pPr>
        <w:pStyle w:val="Heading5"/>
      </w:pPr>
      <w:bookmarkStart w:id="111" w:name="_Toc68008355"/>
      <w:bookmarkStart w:id="112" w:name="_Toc85623668"/>
      <w:r>
        <w:t>7.4.1</w:t>
      </w:r>
      <w:r w:rsidRPr="004D3578">
        <w:t>.</w:t>
      </w:r>
      <w:r>
        <w:t>2</w:t>
      </w:r>
      <w:r w:rsidR="003B1CEF">
        <w:t>.1</w:t>
      </w:r>
      <w:r w:rsidR="003B1CEF" w:rsidRPr="004D3578">
        <w:tab/>
      </w:r>
      <w:bookmarkEnd w:id="111"/>
      <w:r w:rsidR="003B1CEF">
        <w:rPr>
          <w:lang w:eastAsia="zh-CN"/>
        </w:rPr>
        <w:t xml:space="preserve">ML </w:t>
      </w:r>
      <w:r w:rsidR="003B1CEF">
        <w:t>model</w:t>
      </w:r>
      <w:r w:rsidR="003B1CEF">
        <w:rPr>
          <w:lang w:eastAsia="zh-CN"/>
        </w:rPr>
        <w:t xml:space="preserve"> training triggered by consumer</w:t>
      </w:r>
      <w:bookmarkEnd w:id="112"/>
    </w:p>
    <w:p w14:paraId="1656E728" w14:textId="77777777" w:rsidR="003B1CEF" w:rsidRDefault="003B1CEF" w:rsidP="003B1CEF">
      <w:r>
        <w:t>The ML model training capabilities are provided by an MLMT MnS producer to one or more consumer(s).</w:t>
      </w:r>
    </w:p>
    <w:p w14:paraId="1EEEB67C" w14:textId="77777777" w:rsidR="003B1CEF" w:rsidRDefault="003B1CEF" w:rsidP="003B1CEF">
      <w:pPr>
        <w:jc w:val="center"/>
      </w:pPr>
      <w:r>
        <w:object w:dxaOrig="17244" w:dyaOrig="5340" w14:anchorId="70862FE7">
          <v:shape id="_x0000_i1028" type="#_x0000_t75" style="width:394.8pt;height:122pt" o:ole="">
            <v:imagedata r:id="rId23" o:title=""/>
          </v:shape>
          <o:OLEObject Type="Embed" ProgID="Visio.Drawing.15" ShapeID="_x0000_i1028" DrawAspect="Content" ObjectID="_1696237737" r:id="rId24"/>
        </w:object>
      </w:r>
    </w:p>
    <w:p w14:paraId="46DB7B6D" w14:textId="77777777" w:rsidR="003B1CEF" w:rsidRPr="00E13C12" w:rsidRDefault="003B1CEF" w:rsidP="003B1CEF">
      <w:pPr>
        <w:pStyle w:val="TF"/>
        <w:rPr>
          <w:b w:val="0"/>
          <w:bCs/>
        </w:rPr>
      </w:pPr>
      <w:r w:rsidRPr="00B702A1">
        <w:t xml:space="preserve">Figure </w:t>
      </w:r>
      <w:r>
        <w:t>7.</w:t>
      </w:r>
      <w:r>
        <w:rPr>
          <w:lang w:eastAsia="zh-CN"/>
        </w:rPr>
        <w:t>X</w:t>
      </w:r>
      <w:r>
        <w:t>.1-1</w:t>
      </w:r>
      <w:r w:rsidRPr="00B702A1">
        <w:t xml:space="preserve">: </w:t>
      </w:r>
      <w:r>
        <w:t>ML model training triggered by MLMT MnS consumer</w:t>
      </w:r>
    </w:p>
    <w:p w14:paraId="6D1AF044" w14:textId="77777777" w:rsidR="003B1CEF" w:rsidRDefault="003B1CEF" w:rsidP="003B1CEF">
      <w:r>
        <w:t>The ML model may be triggered by the request(s) from one or more MLMT MnS consumer(s).To trigger an ML model training, t</w:t>
      </w:r>
      <w:r w:rsidRPr="00DE54AA">
        <w:t>he</w:t>
      </w:r>
      <w:r w:rsidRPr="00431486">
        <w:t xml:space="preserve"> </w:t>
      </w:r>
      <w:r w:rsidRPr="00EF3522">
        <w:t>MLMT</w:t>
      </w:r>
      <w:r>
        <w:t xml:space="preserve"> MnS consumer requests the MLMT MnS producer to train the ML model. The consumer may provide the data source(s) that contain(s) the training data which are considered as inputs candidates for training.</w:t>
      </w:r>
    </w:p>
    <w:p w14:paraId="3D806195" w14:textId="77777777" w:rsidR="003B1CEF" w:rsidRDefault="003B1CEF" w:rsidP="003B1CEF">
      <w:r w:rsidRPr="00DE54AA">
        <w:t>The</w:t>
      </w:r>
      <w:r w:rsidRPr="00431486">
        <w:t xml:space="preserve"> </w:t>
      </w:r>
      <w:r w:rsidRPr="00816481">
        <w:rPr>
          <w:bCs/>
        </w:rPr>
        <w:t>MLMT</w:t>
      </w:r>
      <w:r>
        <w:t xml:space="preserve"> MnS </w:t>
      </w:r>
      <w:r>
        <w:rPr>
          <w:rFonts w:hint="eastAsia"/>
          <w:lang w:eastAsia="zh-CN"/>
        </w:rPr>
        <w:t>p</w:t>
      </w:r>
      <w:r>
        <w:rPr>
          <w:lang w:eastAsia="zh-CN"/>
        </w:rPr>
        <w:t>roducer provides a response to the consumer indicating whether the request was accepted</w:t>
      </w:r>
      <w:r>
        <w:t>.</w:t>
      </w:r>
    </w:p>
    <w:p w14:paraId="012C54CB" w14:textId="77777777" w:rsidR="003B1CEF" w:rsidRDefault="003B1CEF" w:rsidP="003B1CEF">
      <w:pPr>
        <w:rPr>
          <w:bCs/>
        </w:rPr>
      </w:pPr>
      <w:r>
        <w:t>If the request is accepted, t</w:t>
      </w:r>
      <w:r w:rsidRPr="00DE54AA">
        <w:t>he</w:t>
      </w:r>
      <w:r w:rsidRPr="00431486">
        <w:t xml:space="preserve"> </w:t>
      </w:r>
      <w:r>
        <w:rPr>
          <w:bCs/>
        </w:rPr>
        <w:t>MLMT</w:t>
      </w:r>
      <w:r w:rsidRPr="00816481">
        <w:rPr>
          <w:bCs/>
        </w:rPr>
        <w:t xml:space="preserve"> MnS producer</w:t>
      </w:r>
      <w:r>
        <w:rPr>
          <w:bCs/>
        </w:rPr>
        <w:t xml:space="preserve"> decides when to start the ML model training with consideration of the request(s) from the consumer(s). Once the training is decided, the producer </w:t>
      </w:r>
    </w:p>
    <w:p w14:paraId="1CBDA40C" w14:textId="77777777" w:rsidR="003B1CEF" w:rsidRDefault="003B1CEF" w:rsidP="003B1CEF">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MLMT</w:t>
      </w:r>
      <w:r w:rsidRPr="00816481">
        <w:rPr>
          <w:bCs/>
        </w:rPr>
        <w:t xml:space="preserve"> MnS producer</w:t>
      </w:r>
      <w:r>
        <w:rPr>
          <w:bCs/>
        </w:rPr>
        <w:t xml:space="preserve"> may examine the consumer provided training data and select none, some or all of them. In addition, the MLMT</w:t>
      </w:r>
      <w:r w:rsidRPr="00816481">
        <w:rPr>
          <w:bCs/>
        </w:rPr>
        <w:t xml:space="preserve"> MnS producer</w:t>
      </w:r>
      <w:r>
        <w:rPr>
          <w:bCs/>
        </w:rPr>
        <w:t xml:space="preserve"> may select some other training data that are available.</w:t>
      </w:r>
    </w:p>
    <w:p w14:paraId="324B31F5" w14:textId="77777777" w:rsidR="003B1CEF" w:rsidRDefault="003B1CEF" w:rsidP="003B1CEF">
      <w:pPr>
        <w:ind w:left="720" w:hanging="270"/>
      </w:pPr>
      <w:r>
        <w:rPr>
          <w:bCs/>
        </w:rPr>
        <w:t>-</w:t>
      </w:r>
      <w:r>
        <w:rPr>
          <w:bCs/>
        </w:rPr>
        <w:tab/>
      </w:r>
      <w:r>
        <w:t xml:space="preserve">trains the ML </w:t>
      </w:r>
      <w:r w:rsidRPr="00DE54AA">
        <w:t>model</w:t>
      </w:r>
      <w:r>
        <w:t xml:space="preserve"> using the selected training data</w:t>
      </w:r>
      <w:r w:rsidDel="00245DFF">
        <w:t xml:space="preserve"> </w:t>
      </w:r>
      <w:r>
        <w:t>, and</w:t>
      </w:r>
    </w:p>
    <w:p w14:paraId="09C861EE" w14:textId="77777777" w:rsidR="003B1CEF" w:rsidRPr="00883680" w:rsidRDefault="003B1CEF" w:rsidP="003B1CEF">
      <w:pPr>
        <w:ind w:left="720" w:hanging="270"/>
      </w:pPr>
      <w:r>
        <w:t>-</w:t>
      </w:r>
      <w:r>
        <w:tab/>
        <w:t xml:space="preserve">provides the training result (including the location of the trained model, etc) to the </w:t>
      </w:r>
      <w:r w:rsidRPr="00816481">
        <w:rPr>
          <w:bCs/>
        </w:rPr>
        <w:t>MLMT</w:t>
      </w:r>
      <w:r>
        <w:t xml:space="preserve"> MnS consumer (s).</w:t>
      </w:r>
    </w:p>
    <w:p w14:paraId="6761A217" w14:textId="164E9B6B" w:rsidR="003B1CEF" w:rsidRDefault="005D72FC" w:rsidP="00D75843">
      <w:pPr>
        <w:pStyle w:val="Heading4"/>
      </w:pPr>
      <w:bookmarkStart w:id="113" w:name="_Toc68008356"/>
      <w:bookmarkStart w:id="114" w:name="_Toc85623669"/>
      <w:r>
        <w:t>7.4.1</w:t>
      </w:r>
      <w:r w:rsidRPr="004D3578">
        <w:t>.</w:t>
      </w:r>
      <w:r>
        <w:t>3</w:t>
      </w:r>
      <w:r w:rsidR="003B1CEF" w:rsidRPr="004D3578">
        <w:tab/>
      </w:r>
      <w:r w:rsidR="003B1CEF">
        <w:rPr>
          <w:lang w:eastAsia="zh-CN"/>
        </w:rPr>
        <w:t>Requirements</w:t>
      </w:r>
      <w:bookmarkEnd w:id="113"/>
      <w:r w:rsidR="003B1CEF">
        <w:t xml:space="preserve"> for ML model training for MDA</w:t>
      </w:r>
      <w:bookmarkEnd w:id="11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3B1CEF" w14:paraId="64377F81" w14:textId="77777777" w:rsidTr="00247177">
        <w:tc>
          <w:tcPr>
            <w:tcW w:w="1894" w:type="dxa"/>
            <w:tcBorders>
              <w:top w:val="single" w:sz="4" w:space="0" w:color="auto"/>
              <w:left w:val="single" w:sz="4" w:space="0" w:color="auto"/>
              <w:bottom w:val="single" w:sz="4" w:space="0" w:color="auto"/>
              <w:right w:val="single" w:sz="4" w:space="0" w:color="auto"/>
            </w:tcBorders>
            <w:hideMark/>
          </w:tcPr>
          <w:p w14:paraId="27943E83" w14:textId="77777777" w:rsidR="003B1CEF" w:rsidRDefault="003B1CEF" w:rsidP="00306283">
            <w:pPr>
              <w:rPr>
                <w:rFonts w:eastAsia="Times New Roman"/>
                <w:b/>
                <w:iCs/>
              </w:rPr>
            </w:pPr>
            <w:r>
              <w:rPr>
                <w:rFonts w:eastAsia="Times New Roman"/>
                <w:b/>
                <w:iCs/>
              </w:rPr>
              <w:t>Requirement label</w:t>
            </w:r>
          </w:p>
        </w:tc>
        <w:tc>
          <w:tcPr>
            <w:tcW w:w="5377" w:type="dxa"/>
            <w:tcBorders>
              <w:top w:val="single" w:sz="4" w:space="0" w:color="auto"/>
              <w:left w:val="single" w:sz="4" w:space="0" w:color="auto"/>
              <w:bottom w:val="single" w:sz="4" w:space="0" w:color="auto"/>
              <w:right w:val="single" w:sz="4" w:space="0" w:color="auto"/>
            </w:tcBorders>
            <w:hideMark/>
          </w:tcPr>
          <w:p w14:paraId="7D2EE3D4" w14:textId="77777777" w:rsidR="003B1CEF" w:rsidRDefault="003B1CEF" w:rsidP="00306283">
            <w:pPr>
              <w:rPr>
                <w:rFonts w:eastAsia="Times New Roman"/>
                <w:b/>
                <w:iCs/>
              </w:rPr>
            </w:pPr>
            <w:r>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hideMark/>
          </w:tcPr>
          <w:p w14:paraId="0AE73DB8" w14:textId="77777777" w:rsidR="003B1CEF" w:rsidRDefault="003B1CEF" w:rsidP="00306283">
            <w:pPr>
              <w:rPr>
                <w:rFonts w:eastAsia="Times New Roman"/>
                <w:b/>
                <w:iCs/>
              </w:rPr>
            </w:pPr>
            <w:r>
              <w:rPr>
                <w:rFonts w:eastAsia="Times New Roman"/>
                <w:b/>
                <w:iCs/>
              </w:rPr>
              <w:t>Related use case(s)</w:t>
            </w:r>
          </w:p>
        </w:tc>
      </w:tr>
      <w:tr w:rsidR="003B1CEF" w14:paraId="1A55E659" w14:textId="77777777" w:rsidTr="00247177">
        <w:tc>
          <w:tcPr>
            <w:tcW w:w="1894" w:type="dxa"/>
            <w:tcBorders>
              <w:top w:val="single" w:sz="4" w:space="0" w:color="auto"/>
              <w:left w:val="single" w:sz="4" w:space="0" w:color="auto"/>
              <w:bottom w:val="single" w:sz="4" w:space="0" w:color="auto"/>
              <w:right w:val="single" w:sz="4" w:space="0" w:color="auto"/>
            </w:tcBorders>
          </w:tcPr>
          <w:p w14:paraId="40235287" w14:textId="77777777" w:rsidR="003B1CEF" w:rsidRDefault="003B1CEF" w:rsidP="00306283">
            <w:pPr>
              <w:rPr>
                <w:rFonts w:eastAsia="Times New Roman"/>
                <w:b/>
                <w:iCs/>
              </w:rPr>
            </w:pPr>
            <w:r w:rsidRPr="00151328">
              <w:rPr>
                <w:b/>
              </w:rPr>
              <w:t>REQ-</w:t>
            </w:r>
            <w:r>
              <w:rPr>
                <w:b/>
              </w:rPr>
              <w:t>MDA</w:t>
            </w:r>
            <w:r w:rsidRPr="00151328">
              <w:rPr>
                <w:b/>
              </w:rPr>
              <w:t>_</w:t>
            </w:r>
            <w:r>
              <w:rPr>
                <w:b/>
              </w:rPr>
              <w:t>ML</w:t>
            </w:r>
            <w:r w:rsidRPr="00151328">
              <w:rPr>
                <w:b/>
              </w:rPr>
              <w:t>-FUN-1</w:t>
            </w:r>
          </w:p>
        </w:tc>
        <w:tc>
          <w:tcPr>
            <w:tcW w:w="5377" w:type="dxa"/>
            <w:tcBorders>
              <w:top w:val="single" w:sz="4" w:space="0" w:color="auto"/>
              <w:left w:val="single" w:sz="4" w:space="0" w:color="auto"/>
              <w:bottom w:val="single" w:sz="4" w:space="0" w:color="auto"/>
              <w:right w:val="single" w:sz="4" w:space="0" w:color="auto"/>
            </w:tcBorders>
          </w:tcPr>
          <w:p w14:paraId="2621D6A4" w14:textId="77777777" w:rsidR="003B1CEF" w:rsidRDefault="003B1CEF" w:rsidP="00306283">
            <w:pPr>
              <w:rPr>
                <w:rFonts w:eastAsia="Times New Roman"/>
                <w:b/>
                <w:iCs/>
              </w:rPr>
            </w:pPr>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ML model training.</w:t>
            </w:r>
          </w:p>
        </w:tc>
        <w:tc>
          <w:tcPr>
            <w:tcW w:w="2074" w:type="dxa"/>
            <w:tcBorders>
              <w:top w:val="single" w:sz="4" w:space="0" w:color="auto"/>
              <w:left w:val="single" w:sz="4" w:space="0" w:color="auto"/>
              <w:bottom w:val="single" w:sz="4" w:space="0" w:color="auto"/>
              <w:right w:val="single" w:sz="4" w:space="0" w:color="auto"/>
            </w:tcBorders>
          </w:tcPr>
          <w:p w14:paraId="7B3423FF" w14:textId="24C07F2D" w:rsidR="003B1CEF" w:rsidRDefault="003B1CEF" w:rsidP="00306283">
            <w:pPr>
              <w:rPr>
                <w:rFonts w:eastAsia="Times New Roman"/>
                <w:b/>
                <w:iCs/>
              </w:rPr>
            </w:pPr>
            <w:r>
              <w:rPr>
                <w:lang w:eastAsia="zh-CN"/>
              </w:rPr>
              <w:t xml:space="preserve">ML model training triggered by consumer (clause </w:t>
            </w:r>
            <w:r w:rsidR="002E0CB4">
              <w:t>7.4.1</w:t>
            </w:r>
            <w:r w:rsidR="002E0CB4" w:rsidRPr="004D3578">
              <w:t>.</w:t>
            </w:r>
            <w:r w:rsidR="002E0CB4">
              <w:t>2.1</w:t>
            </w:r>
            <w:r>
              <w:rPr>
                <w:lang w:eastAsia="zh-CN"/>
              </w:rPr>
              <w:t>)</w:t>
            </w:r>
          </w:p>
        </w:tc>
      </w:tr>
      <w:tr w:rsidR="003B1CEF" w14:paraId="6E0AEB44" w14:textId="77777777" w:rsidTr="00247177">
        <w:tc>
          <w:tcPr>
            <w:tcW w:w="1894" w:type="dxa"/>
            <w:tcBorders>
              <w:top w:val="single" w:sz="4" w:space="0" w:color="auto"/>
              <w:left w:val="single" w:sz="4" w:space="0" w:color="auto"/>
              <w:bottom w:val="single" w:sz="4" w:space="0" w:color="auto"/>
              <w:right w:val="single" w:sz="4" w:space="0" w:color="auto"/>
            </w:tcBorders>
          </w:tcPr>
          <w:p w14:paraId="6C72AFC8" w14:textId="77777777" w:rsidR="003B1CEF" w:rsidRDefault="003B1CEF" w:rsidP="00306283">
            <w:pPr>
              <w:rPr>
                <w:rFonts w:eastAsia="Times New Roman"/>
                <w:b/>
                <w:lang w:eastAsia="zh-CN"/>
              </w:rPr>
            </w:pPr>
            <w:r w:rsidRPr="00151328">
              <w:rPr>
                <w:b/>
              </w:rPr>
              <w:t>REQ-</w:t>
            </w:r>
            <w:r>
              <w:rPr>
                <w:b/>
              </w:rPr>
              <w:t>MDA</w:t>
            </w:r>
            <w:r w:rsidRPr="00151328">
              <w:rPr>
                <w:b/>
              </w:rPr>
              <w:t>_</w:t>
            </w:r>
            <w:r>
              <w:rPr>
                <w:b/>
              </w:rPr>
              <w:t>ML</w:t>
            </w:r>
            <w:r w:rsidRPr="00151328">
              <w:rPr>
                <w:b/>
              </w:rPr>
              <w:t>-FUN-</w:t>
            </w:r>
            <w:r>
              <w:rPr>
                <w:b/>
              </w:rPr>
              <w:t>2</w:t>
            </w:r>
          </w:p>
        </w:tc>
        <w:tc>
          <w:tcPr>
            <w:tcW w:w="5377" w:type="dxa"/>
            <w:tcBorders>
              <w:top w:val="single" w:sz="4" w:space="0" w:color="auto"/>
              <w:left w:val="single" w:sz="4" w:space="0" w:color="auto"/>
              <w:bottom w:val="single" w:sz="4" w:space="0" w:color="auto"/>
              <w:right w:val="single" w:sz="4" w:space="0" w:color="auto"/>
            </w:tcBorders>
          </w:tcPr>
          <w:p w14:paraId="06CE887E" w14:textId="77777777" w:rsidR="003B1CEF" w:rsidRDefault="003B1CEF" w:rsidP="00306283">
            <w:pPr>
              <w:rPr>
                <w:lang w:eastAsia="zh-CN"/>
              </w:rPr>
            </w:pPr>
            <w:r w:rsidRPr="00DE54AA">
              <w:rPr>
                <w:lang w:eastAsia="zh-CN"/>
              </w:rPr>
              <w:t xml:space="preserve">The </w:t>
            </w:r>
            <w:r>
              <w:t xml:space="preserve">MLMT MnS </w:t>
            </w:r>
            <w:r w:rsidRPr="00DE54AA">
              <w:rPr>
                <w:lang w:eastAsia="zh-CN"/>
              </w:rPr>
              <w:t xml:space="preserve">producer </w:t>
            </w:r>
            <w:r>
              <w:rPr>
                <w:lang w:eastAsia="zh-CN"/>
              </w:rPr>
              <w:t>shall</w:t>
            </w:r>
            <w:r w:rsidRPr="00DE54AA">
              <w:rPr>
                <w:lang w:eastAsia="zh-CN"/>
              </w:rPr>
              <w:t xml:space="preserve"> have a capability </w:t>
            </w:r>
            <w:r>
              <w:rPr>
                <w:lang w:eastAsia="zh-CN"/>
              </w:rPr>
              <w:t xml:space="preserve">to provide the  </w:t>
            </w:r>
            <w:bookmarkStart w:id="115" w:name="_Hlk83373656"/>
            <w:r>
              <w:rPr>
                <w:lang w:eastAsia="zh-CN"/>
              </w:rPr>
              <w:t xml:space="preserve">training result (including the location of the trained model) to </w:t>
            </w:r>
            <w:r>
              <w:t>the consumer</w:t>
            </w:r>
            <w:r w:rsidRPr="00151328">
              <w:rPr>
                <w:lang w:eastAsia="zh-CN"/>
              </w:rPr>
              <w:t>.</w:t>
            </w:r>
            <w:bookmarkEnd w:id="115"/>
          </w:p>
        </w:tc>
        <w:tc>
          <w:tcPr>
            <w:tcW w:w="2074" w:type="dxa"/>
            <w:tcBorders>
              <w:top w:val="single" w:sz="4" w:space="0" w:color="auto"/>
              <w:left w:val="single" w:sz="4" w:space="0" w:color="auto"/>
              <w:bottom w:val="single" w:sz="4" w:space="0" w:color="auto"/>
              <w:right w:val="single" w:sz="4" w:space="0" w:color="auto"/>
            </w:tcBorders>
          </w:tcPr>
          <w:p w14:paraId="3C56EE90" w14:textId="08FC7D50" w:rsidR="003B1CEF" w:rsidRDefault="003B1CEF" w:rsidP="00306283">
            <w:pPr>
              <w:rPr>
                <w:rFonts w:eastAsia="Times New Roman"/>
                <w:iCs/>
              </w:rPr>
            </w:pPr>
            <w:r>
              <w:rPr>
                <w:lang w:eastAsia="zh-CN"/>
              </w:rPr>
              <w:t xml:space="preserve">ML model training triggered by consumer (clause </w:t>
            </w:r>
            <w:r w:rsidR="002E0CB4">
              <w:t>7.4.1</w:t>
            </w:r>
            <w:r w:rsidR="002E0CB4" w:rsidRPr="004D3578">
              <w:t>.</w:t>
            </w:r>
            <w:r w:rsidR="002E0CB4">
              <w:t>2.1</w:t>
            </w:r>
            <w:r>
              <w:rPr>
                <w:lang w:eastAsia="zh-CN"/>
              </w:rPr>
              <w:t>)</w:t>
            </w:r>
          </w:p>
        </w:tc>
      </w:tr>
    </w:tbl>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16" w:name="_Toc85623670"/>
      <w:r w:rsidR="00080512" w:rsidRPr="004D3578">
        <w:t>Annex X (informative):</w:t>
      </w:r>
      <w:r w:rsidR="00080512" w:rsidRPr="004D3578">
        <w:br/>
        <w:t>Change history</w:t>
      </w:r>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7" w:name="historyclause"/>
            <w:bookmarkEnd w:id="11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63C47E83" w:rsidR="00D075AF" w:rsidRPr="00DE54AA" w:rsidRDefault="00D075AF" w:rsidP="00D075AF">
            <w:pPr>
              <w:pStyle w:val="TAL"/>
              <w:rPr>
                <w:sz w:val="16"/>
                <w:szCs w:val="16"/>
              </w:rPr>
            </w:pPr>
            <w:r w:rsidRPr="00033151">
              <w:rPr>
                <w:sz w:val="16"/>
                <w:szCs w:val="16"/>
              </w:rPr>
              <w:t>pCR add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32DDF99B" w:rsidR="0012549C" w:rsidRPr="00DE54AA" w:rsidRDefault="0012549C" w:rsidP="0012549C">
            <w:pPr>
              <w:pStyle w:val="TAL"/>
              <w:rPr>
                <w:sz w:val="16"/>
                <w:szCs w:val="16"/>
              </w:rPr>
            </w:pPr>
            <w:r w:rsidRPr="00033151">
              <w:rPr>
                <w:sz w:val="16"/>
                <w:szCs w:val="16"/>
              </w:rPr>
              <w:t>pCR add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398870C0" w:rsidR="002F1A2C" w:rsidRPr="00DE54AA" w:rsidRDefault="002F1A2C" w:rsidP="002F1A2C">
            <w:pPr>
              <w:pStyle w:val="TAL"/>
              <w:rPr>
                <w:sz w:val="16"/>
                <w:szCs w:val="16"/>
              </w:rPr>
            </w:pPr>
            <w:r w:rsidRPr="00033151">
              <w:rPr>
                <w:sz w:val="16"/>
                <w:szCs w:val="16"/>
              </w:rPr>
              <w:t>pCR add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1AC8F479" w:rsidR="002C0940" w:rsidRPr="00DE54AA" w:rsidRDefault="00F226E8" w:rsidP="002C0940">
            <w:pPr>
              <w:pStyle w:val="TAL"/>
              <w:rPr>
                <w:sz w:val="16"/>
                <w:szCs w:val="16"/>
              </w:rPr>
            </w:pPr>
            <w:r w:rsidRPr="00033151">
              <w:rPr>
                <w:sz w:val="16"/>
                <w:szCs w:val="16"/>
              </w:rPr>
              <w:t>pCR add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72ACA19A" w:rsidR="00773F73" w:rsidRPr="00033151" w:rsidRDefault="00773F73" w:rsidP="00773F73">
            <w:pPr>
              <w:pStyle w:val="TAL"/>
              <w:rPr>
                <w:sz w:val="16"/>
                <w:szCs w:val="16"/>
              </w:rPr>
            </w:pPr>
            <w:r w:rsidRPr="00A21ED2">
              <w:rPr>
                <w:sz w:val="16"/>
                <w:szCs w:val="16"/>
              </w:rPr>
              <w:t>pCR 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26632314" w:rsidR="00773F73" w:rsidRPr="00FD735E" w:rsidRDefault="004610E6" w:rsidP="00773F73">
            <w:pPr>
              <w:pStyle w:val="TAL"/>
              <w:rPr>
                <w:sz w:val="16"/>
                <w:szCs w:val="16"/>
              </w:rPr>
            </w:pPr>
            <w:r w:rsidRPr="004610E6">
              <w:rPr>
                <w:sz w:val="16"/>
                <w:szCs w:val="16"/>
              </w:rPr>
              <w:t>pCR 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212BFE79" w:rsidR="00773F73" w:rsidRPr="00FD735E" w:rsidRDefault="00E904CF" w:rsidP="00773F73">
            <w:pPr>
              <w:pStyle w:val="TAL"/>
              <w:rPr>
                <w:sz w:val="16"/>
                <w:szCs w:val="16"/>
              </w:rPr>
            </w:pPr>
            <w:r w:rsidRPr="00E904CF">
              <w:rPr>
                <w:sz w:val="16"/>
                <w:szCs w:val="16"/>
              </w:rPr>
              <w:t>pCR 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704D2A8B" w:rsidR="00773F73" w:rsidRPr="00FD735E" w:rsidRDefault="00773F73" w:rsidP="00773F73">
            <w:pPr>
              <w:pStyle w:val="TAL"/>
              <w:rPr>
                <w:sz w:val="16"/>
                <w:szCs w:val="16"/>
              </w:rPr>
            </w:pPr>
            <w:r w:rsidRPr="00FD735E">
              <w:rPr>
                <w:sz w:val="16"/>
                <w:szCs w:val="16"/>
              </w:rPr>
              <w:t>pCR 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03AC6B49" w:rsidR="00773F73" w:rsidRPr="00FD735E" w:rsidRDefault="00773F73" w:rsidP="00773F73">
            <w:pPr>
              <w:pStyle w:val="TAL"/>
              <w:rPr>
                <w:sz w:val="16"/>
                <w:szCs w:val="16"/>
              </w:rPr>
            </w:pPr>
            <w:r w:rsidRPr="00FD735E">
              <w:rPr>
                <w:sz w:val="16"/>
                <w:szCs w:val="16"/>
              </w:rPr>
              <w:t>pCR 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bl>
    <w:p w14:paraId="469DA172" w14:textId="77777777" w:rsidR="00080512" w:rsidRDefault="00080512" w:rsidP="008F723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BF1D9" w14:textId="77777777" w:rsidR="00185E06" w:rsidRDefault="00185E06">
      <w:r>
        <w:separator/>
      </w:r>
    </w:p>
  </w:endnote>
  <w:endnote w:type="continuationSeparator" w:id="0">
    <w:p w14:paraId="4150D5E1" w14:textId="77777777" w:rsidR="00185E06" w:rsidRDefault="0018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F4EB3" w14:textId="77777777" w:rsidR="00185E06" w:rsidRDefault="00185E06">
      <w:r>
        <w:separator/>
      </w:r>
    </w:p>
  </w:footnote>
  <w:footnote w:type="continuationSeparator" w:id="0">
    <w:p w14:paraId="7619EB46" w14:textId="77777777" w:rsidR="00185E06" w:rsidRDefault="0018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4D11BB6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715">
      <w:rPr>
        <w:rFonts w:ascii="Arial" w:hAnsi="Arial" w:cs="Arial"/>
        <w:b/>
        <w:noProof/>
        <w:sz w:val="18"/>
        <w:szCs w:val="18"/>
      </w:rPr>
      <w:t>3GPP TS 28.104 V0.12.0 (2021-109)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32BFFBA"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715">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26947"/>
    <w:rsid w:val="000273C5"/>
    <w:rsid w:val="00033151"/>
    <w:rsid w:val="00033397"/>
    <w:rsid w:val="0003631B"/>
    <w:rsid w:val="00040095"/>
    <w:rsid w:val="000469F3"/>
    <w:rsid w:val="00051834"/>
    <w:rsid w:val="00054A22"/>
    <w:rsid w:val="00062023"/>
    <w:rsid w:val="0006290A"/>
    <w:rsid w:val="000634C4"/>
    <w:rsid w:val="000655A6"/>
    <w:rsid w:val="00080512"/>
    <w:rsid w:val="00085F68"/>
    <w:rsid w:val="000902B4"/>
    <w:rsid w:val="000912D7"/>
    <w:rsid w:val="00093A59"/>
    <w:rsid w:val="000A7776"/>
    <w:rsid w:val="000C47C3"/>
    <w:rsid w:val="000C69EE"/>
    <w:rsid w:val="000D5723"/>
    <w:rsid w:val="000D58AB"/>
    <w:rsid w:val="000D733B"/>
    <w:rsid w:val="000E1001"/>
    <w:rsid w:val="000E2554"/>
    <w:rsid w:val="000E2AAE"/>
    <w:rsid w:val="000F5D96"/>
    <w:rsid w:val="001016FC"/>
    <w:rsid w:val="001046D5"/>
    <w:rsid w:val="00104C62"/>
    <w:rsid w:val="00111EDD"/>
    <w:rsid w:val="00112DAC"/>
    <w:rsid w:val="00115567"/>
    <w:rsid w:val="001158F2"/>
    <w:rsid w:val="00115C00"/>
    <w:rsid w:val="001222D4"/>
    <w:rsid w:val="0012549C"/>
    <w:rsid w:val="001271B2"/>
    <w:rsid w:val="00133525"/>
    <w:rsid w:val="00135637"/>
    <w:rsid w:val="001375B3"/>
    <w:rsid w:val="00154E43"/>
    <w:rsid w:val="001575B6"/>
    <w:rsid w:val="001658B9"/>
    <w:rsid w:val="00171D1A"/>
    <w:rsid w:val="00172095"/>
    <w:rsid w:val="0017742E"/>
    <w:rsid w:val="00177A02"/>
    <w:rsid w:val="00185E06"/>
    <w:rsid w:val="001A4C42"/>
    <w:rsid w:val="001A7420"/>
    <w:rsid w:val="001A7F4A"/>
    <w:rsid w:val="001B6637"/>
    <w:rsid w:val="001B7D5C"/>
    <w:rsid w:val="001C21C3"/>
    <w:rsid w:val="001C2C6E"/>
    <w:rsid w:val="001C7BA1"/>
    <w:rsid w:val="001D02C2"/>
    <w:rsid w:val="001D0473"/>
    <w:rsid w:val="001D228B"/>
    <w:rsid w:val="001F0C1D"/>
    <w:rsid w:val="001F1132"/>
    <w:rsid w:val="001F168B"/>
    <w:rsid w:val="001F39B2"/>
    <w:rsid w:val="00205AF1"/>
    <w:rsid w:val="00211F1A"/>
    <w:rsid w:val="00212128"/>
    <w:rsid w:val="002179F6"/>
    <w:rsid w:val="00232234"/>
    <w:rsid w:val="002347A2"/>
    <w:rsid w:val="00247177"/>
    <w:rsid w:val="00261AF2"/>
    <w:rsid w:val="002675F0"/>
    <w:rsid w:val="00273060"/>
    <w:rsid w:val="00282DB5"/>
    <w:rsid w:val="0028730B"/>
    <w:rsid w:val="00291518"/>
    <w:rsid w:val="00295385"/>
    <w:rsid w:val="00296812"/>
    <w:rsid w:val="002B3532"/>
    <w:rsid w:val="002B607E"/>
    <w:rsid w:val="002B6339"/>
    <w:rsid w:val="002C0940"/>
    <w:rsid w:val="002C21E2"/>
    <w:rsid w:val="002D08ED"/>
    <w:rsid w:val="002D0D40"/>
    <w:rsid w:val="002D1004"/>
    <w:rsid w:val="002D533A"/>
    <w:rsid w:val="002D618C"/>
    <w:rsid w:val="002D7387"/>
    <w:rsid w:val="002E00EE"/>
    <w:rsid w:val="002E0CB4"/>
    <w:rsid w:val="002E2450"/>
    <w:rsid w:val="002F1A2C"/>
    <w:rsid w:val="00304389"/>
    <w:rsid w:val="00304E26"/>
    <w:rsid w:val="0030556D"/>
    <w:rsid w:val="003172DC"/>
    <w:rsid w:val="00325B83"/>
    <w:rsid w:val="00327563"/>
    <w:rsid w:val="00327A4F"/>
    <w:rsid w:val="00334318"/>
    <w:rsid w:val="003349C7"/>
    <w:rsid w:val="00336282"/>
    <w:rsid w:val="003365C0"/>
    <w:rsid w:val="00342A6C"/>
    <w:rsid w:val="00343AF9"/>
    <w:rsid w:val="00351791"/>
    <w:rsid w:val="003535E2"/>
    <w:rsid w:val="0035462D"/>
    <w:rsid w:val="00356011"/>
    <w:rsid w:val="00371D54"/>
    <w:rsid w:val="003765B8"/>
    <w:rsid w:val="003A3991"/>
    <w:rsid w:val="003A5E18"/>
    <w:rsid w:val="003B1CEF"/>
    <w:rsid w:val="003C1C81"/>
    <w:rsid w:val="003C200B"/>
    <w:rsid w:val="003C3971"/>
    <w:rsid w:val="003C575F"/>
    <w:rsid w:val="003C6A4D"/>
    <w:rsid w:val="003D0EC4"/>
    <w:rsid w:val="003D1918"/>
    <w:rsid w:val="003E40A8"/>
    <w:rsid w:val="003E5495"/>
    <w:rsid w:val="003E5849"/>
    <w:rsid w:val="003F49BF"/>
    <w:rsid w:val="004049A0"/>
    <w:rsid w:val="00416750"/>
    <w:rsid w:val="00423334"/>
    <w:rsid w:val="004235F6"/>
    <w:rsid w:val="00423E94"/>
    <w:rsid w:val="00432B32"/>
    <w:rsid w:val="004345EC"/>
    <w:rsid w:val="00441781"/>
    <w:rsid w:val="00442FBD"/>
    <w:rsid w:val="00447BDC"/>
    <w:rsid w:val="004500C4"/>
    <w:rsid w:val="004610E6"/>
    <w:rsid w:val="00461FBB"/>
    <w:rsid w:val="0046374B"/>
    <w:rsid w:val="00465018"/>
    <w:rsid w:val="00465515"/>
    <w:rsid w:val="00471659"/>
    <w:rsid w:val="0049146E"/>
    <w:rsid w:val="004946BD"/>
    <w:rsid w:val="00495A88"/>
    <w:rsid w:val="00497BC0"/>
    <w:rsid w:val="004A32E6"/>
    <w:rsid w:val="004B25AD"/>
    <w:rsid w:val="004B52FB"/>
    <w:rsid w:val="004C693B"/>
    <w:rsid w:val="004D3578"/>
    <w:rsid w:val="004D67A7"/>
    <w:rsid w:val="004E213A"/>
    <w:rsid w:val="004E24C1"/>
    <w:rsid w:val="004E4FC7"/>
    <w:rsid w:val="004F03E1"/>
    <w:rsid w:val="004F0988"/>
    <w:rsid w:val="004F3340"/>
    <w:rsid w:val="004F6B2A"/>
    <w:rsid w:val="0051595D"/>
    <w:rsid w:val="00517715"/>
    <w:rsid w:val="005276F0"/>
    <w:rsid w:val="0053388B"/>
    <w:rsid w:val="0053414E"/>
    <w:rsid w:val="00535773"/>
    <w:rsid w:val="00536D20"/>
    <w:rsid w:val="005374F1"/>
    <w:rsid w:val="00541F3B"/>
    <w:rsid w:val="00543E6C"/>
    <w:rsid w:val="00546539"/>
    <w:rsid w:val="00565087"/>
    <w:rsid w:val="00572F56"/>
    <w:rsid w:val="00573084"/>
    <w:rsid w:val="00585BA9"/>
    <w:rsid w:val="00586860"/>
    <w:rsid w:val="00594D81"/>
    <w:rsid w:val="00597560"/>
    <w:rsid w:val="00597B11"/>
    <w:rsid w:val="005A07BA"/>
    <w:rsid w:val="005A4857"/>
    <w:rsid w:val="005A7156"/>
    <w:rsid w:val="005B0B11"/>
    <w:rsid w:val="005B2FEC"/>
    <w:rsid w:val="005B3B09"/>
    <w:rsid w:val="005B3F62"/>
    <w:rsid w:val="005B4019"/>
    <w:rsid w:val="005C7DA3"/>
    <w:rsid w:val="005D2E01"/>
    <w:rsid w:val="005D72FC"/>
    <w:rsid w:val="005D7526"/>
    <w:rsid w:val="005E0075"/>
    <w:rsid w:val="005E1BFF"/>
    <w:rsid w:val="005E3F9E"/>
    <w:rsid w:val="005E4BB2"/>
    <w:rsid w:val="005F13B8"/>
    <w:rsid w:val="005F4B4C"/>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091D"/>
    <w:rsid w:val="00695B1D"/>
    <w:rsid w:val="006A323F"/>
    <w:rsid w:val="006A36C4"/>
    <w:rsid w:val="006A41D0"/>
    <w:rsid w:val="006A647E"/>
    <w:rsid w:val="006A6733"/>
    <w:rsid w:val="006B30D0"/>
    <w:rsid w:val="006C2274"/>
    <w:rsid w:val="006C3D95"/>
    <w:rsid w:val="006C6D18"/>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352AC"/>
    <w:rsid w:val="0074026F"/>
    <w:rsid w:val="00742275"/>
    <w:rsid w:val="007429F6"/>
    <w:rsid w:val="00744AA7"/>
    <w:rsid w:val="00744E76"/>
    <w:rsid w:val="00746325"/>
    <w:rsid w:val="0074711C"/>
    <w:rsid w:val="007539AF"/>
    <w:rsid w:val="00755242"/>
    <w:rsid w:val="00756F2A"/>
    <w:rsid w:val="0076312F"/>
    <w:rsid w:val="00770469"/>
    <w:rsid w:val="00770519"/>
    <w:rsid w:val="00771517"/>
    <w:rsid w:val="00773F73"/>
    <w:rsid w:val="00774DA4"/>
    <w:rsid w:val="0077681C"/>
    <w:rsid w:val="00781F0F"/>
    <w:rsid w:val="007837FF"/>
    <w:rsid w:val="007844BC"/>
    <w:rsid w:val="007B14D6"/>
    <w:rsid w:val="007B600E"/>
    <w:rsid w:val="007B7933"/>
    <w:rsid w:val="007C5C1C"/>
    <w:rsid w:val="007D0B98"/>
    <w:rsid w:val="007E7A30"/>
    <w:rsid w:val="007F0F4A"/>
    <w:rsid w:val="008017C7"/>
    <w:rsid w:val="008028A4"/>
    <w:rsid w:val="008044F3"/>
    <w:rsid w:val="00805548"/>
    <w:rsid w:val="00810FAA"/>
    <w:rsid w:val="00811B81"/>
    <w:rsid w:val="0081657D"/>
    <w:rsid w:val="00823E79"/>
    <w:rsid w:val="00830747"/>
    <w:rsid w:val="00831F80"/>
    <w:rsid w:val="0083555A"/>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E444F"/>
    <w:rsid w:val="008F4A33"/>
    <w:rsid w:val="008F59D9"/>
    <w:rsid w:val="008F723C"/>
    <w:rsid w:val="00900001"/>
    <w:rsid w:val="0090271F"/>
    <w:rsid w:val="00902E23"/>
    <w:rsid w:val="00903A75"/>
    <w:rsid w:val="00906149"/>
    <w:rsid w:val="009114D7"/>
    <w:rsid w:val="0091348E"/>
    <w:rsid w:val="00916C22"/>
    <w:rsid w:val="00917CCB"/>
    <w:rsid w:val="00921DD2"/>
    <w:rsid w:val="009239DA"/>
    <w:rsid w:val="00923F6A"/>
    <w:rsid w:val="00924557"/>
    <w:rsid w:val="00925912"/>
    <w:rsid w:val="00926BFA"/>
    <w:rsid w:val="009374DB"/>
    <w:rsid w:val="0094216E"/>
    <w:rsid w:val="00942EC2"/>
    <w:rsid w:val="00950C0B"/>
    <w:rsid w:val="00957638"/>
    <w:rsid w:val="009629A1"/>
    <w:rsid w:val="00962B42"/>
    <w:rsid w:val="00963438"/>
    <w:rsid w:val="00964FCD"/>
    <w:rsid w:val="00971D98"/>
    <w:rsid w:val="00973C20"/>
    <w:rsid w:val="00996B48"/>
    <w:rsid w:val="009A0572"/>
    <w:rsid w:val="009A29F2"/>
    <w:rsid w:val="009A7FE0"/>
    <w:rsid w:val="009C237F"/>
    <w:rsid w:val="009C57A1"/>
    <w:rsid w:val="009C5D34"/>
    <w:rsid w:val="009D530D"/>
    <w:rsid w:val="009E01B8"/>
    <w:rsid w:val="009E5B40"/>
    <w:rsid w:val="009F0AF9"/>
    <w:rsid w:val="009F1196"/>
    <w:rsid w:val="009F37B7"/>
    <w:rsid w:val="00A0036C"/>
    <w:rsid w:val="00A04469"/>
    <w:rsid w:val="00A07965"/>
    <w:rsid w:val="00A10F02"/>
    <w:rsid w:val="00A12ECC"/>
    <w:rsid w:val="00A164B4"/>
    <w:rsid w:val="00A21ED2"/>
    <w:rsid w:val="00A24369"/>
    <w:rsid w:val="00A248C9"/>
    <w:rsid w:val="00A257C0"/>
    <w:rsid w:val="00A26956"/>
    <w:rsid w:val="00A27486"/>
    <w:rsid w:val="00A31429"/>
    <w:rsid w:val="00A35C59"/>
    <w:rsid w:val="00A463A9"/>
    <w:rsid w:val="00A508EB"/>
    <w:rsid w:val="00A53724"/>
    <w:rsid w:val="00A56066"/>
    <w:rsid w:val="00A563F5"/>
    <w:rsid w:val="00A6585A"/>
    <w:rsid w:val="00A660BE"/>
    <w:rsid w:val="00A70883"/>
    <w:rsid w:val="00A73129"/>
    <w:rsid w:val="00A73A85"/>
    <w:rsid w:val="00A76C8E"/>
    <w:rsid w:val="00A77A1D"/>
    <w:rsid w:val="00A82346"/>
    <w:rsid w:val="00A92BA1"/>
    <w:rsid w:val="00A94CC6"/>
    <w:rsid w:val="00AA345A"/>
    <w:rsid w:val="00AA7A92"/>
    <w:rsid w:val="00AB011E"/>
    <w:rsid w:val="00AB5585"/>
    <w:rsid w:val="00AB5EF5"/>
    <w:rsid w:val="00AC0155"/>
    <w:rsid w:val="00AC2138"/>
    <w:rsid w:val="00AC27E9"/>
    <w:rsid w:val="00AC64DD"/>
    <w:rsid w:val="00AC6BC6"/>
    <w:rsid w:val="00AC740F"/>
    <w:rsid w:val="00AD2A4F"/>
    <w:rsid w:val="00AD7CB5"/>
    <w:rsid w:val="00AE365D"/>
    <w:rsid w:val="00AE5E92"/>
    <w:rsid w:val="00AE65E2"/>
    <w:rsid w:val="00AE7330"/>
    <w:rsid w:val="00B02056"/>
    <w:rsid w:val="00B03F9D"/>
    <w:rsid w:val="00B12D98"/>
    <w:rsid w:val="00B15449"/>
    <w:rsid w:val="00B16F60"/>
    <w:rsid w:val="00B305DB"/>
    <w:rsid w:val="00B314F3"/>
    <w:rsid w:val="00B43C0B"/>
    <w:rsid w:val="00B46F00"/>
    <w:rsid w:val="00B506E4"/>
    <w:rsid w:val="00B52079"/>
    <w:rsid w:val="00B53ABD"/>
    <w:rsid w:val="00B7042D"/>
    <w:rsid w:val="00B71F21"/>
    <w:rsid w:val="00B736FA"/>
    <w:rsid w:val="00B746BD"/>
    <w:rsid w:val="00B74C89"/>
    <w:rsid w:val="00B76E2E"/>
    <w:rsid w:val="00B814C5"/>
    <w:rsid w:val="00B8633C"/>
    <w:rsid w:val="00B93086"/>
    <w:rsid w:val="00BA19ED"/>
    <w:rsid w:val="00BA4B8D"/>
    <w:rsid w:val="00BB7577"/>
    <w:rsid w:val="00BB7B5B"/>
    <w:rsid w:val="00BC0F7D"/>
    <w:rsid w:val="00BC2999"/>
    <w:rsid w:val="00BC29D5"/>
    <w:rsid w:val="00BD075F"/>
    <w:rsid w:val="00BD733C"/>
    <w:rsid w:val="00BD7D31"/>
    <w:rsid w:val="00BE28C4"/>
    <w:rsid w:val="00BE3255"/>
    <w:rsid w:val="00BE3AD8"/>
    <w:rsid w:val="00BF128E"/>
    <w:rsid w:val="00BF4659"/>
    <w:rsid w:val="00C0599E"/>
    <w:rsid w:val="00C074DD"/>
    <w:rsid w:val="00C1496A"/>
    <w:rsid w:val="00C150DC"/>
    <w:rsid w:val="00C15158"/>
    <w:rsid w:val="00C25088"/>
    <w:rsid w:val="00C33079"/>
    <w:rsid w:val="00C3733D"/>
    <w:rsid w:val="00C3780E"/>
    <w:rsid w:val="00C43B18"/>
    <w:rsid w:val="00C45231"/>
    <w:rsid w:val="00C47ED1"/>
    <w:rsid w:val="00C60D34"/>
    <w:rsid w:val="00C711AB"/>
    <w:rsid w:val="00C72833"/>
    <w:rsid w:val="00C7318A"/>
    <w:rsid w:val="00C76EC7"/>
    <w:rsid w:val="00C80F1D"/>
    <w:rsid w:val="00C816D6"/>
    <w:rsid w:val="00C92E9C"/>
    <w:rsid w:val="00C93F40"/>
    <w:rsid w:val="00CA3D0C"/>
    <w:rsid w:val="00CB60D8"/>
    <w:rsid w:val="00CD0B1B"/>
    <w:rsid w:val="00CD62E2"/>
    <w:rsid w:val="00CE4F4C"/>
    <w:rsid w:val="00CE638E"/>
    <w:rsid w:val="00CF1AA4"/>
    <w:rsid w:val="00D0349E"/>
    <w:rsid w:val="00D075AF"/>
    <w:rsid w:val="00D076C0"/>
    <w:rsid w:val="00D07B84"/>
    <w:rsid w:val="00D11E8F"/>
    <w:rsid w:val="00D138D4"/>
    <w:rsid w:val="00D22235"/>
    <w:rsid w:val="00D23479"/>
    <w:rsid w:val="00D33C59"/>
    <w:rsid w:val="00D33F98"/>
    <w:rsid w:val="00D368CA"/>
    <w:rsid w:val="00D438A3"/>
    <w:rsid w:val="00D45E7F"/>
    <w:rsid w:val="00D503A3"/>
    <w:rsid w:val="00D57972"/>
    <w:rsid w:val="00D6509F"/>
    <w:rsid w:val="00D675A9"/>
    <w:rsid w:val="00D72AEB"/>
    <w:rsid w:val="00D738D6"/>
    <w:rsid w:val="00D755EB"/>
    <w:rsid w:val="00D75843"/>
    <w:rsid w:val="00D76048"/>
    <w:rsid w:val="00D801E6"/>
    <w:rsid w:val="00D86EA1"/>
    <w:rsid w:val="00D87E00"/>
    <w:rsid w:val="00D9134D"/>
    <w:rsid w:val="00D91987"/>
    <w:rsid w:val="00D957AF"/>
    <w:rsid w:val="00DA2EB8"/>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603F3"/>
    <w:rsid w:val="00E66DB7"/>
    <w:rsid w:val="00E70678"/>
    <w:rsid w:val="00E77645"/>
    <w:rsid w:val="00E776A7"/>
    <w:rsid w:val="00E77CD7"/>
    <w:rsid w:val="00E81494"/>
    <w:rsid w:val="00E834C4"/>
    <w:rsid w:val="00E904CF"/>
    <w:rsid w:val="00EA15B0"/>
    <w:rsid w:val="00EA5EA7"/>
    <w:rsid w:val="00EB1666"/>
    <w:rsid w:val="00EB2D22"/>
    <w:rsid w:val="00EB5F32"/>
    <w:rsid w:val="00EC125F"/>
    <w:rsid w:val="00EC4A25"/>
    <w:rsid w:val="00EC6018"/>
    <w:rsid w:val="00EC7662"/>
    <w:rsid w:val="00ED3E28"/>
    <w:rsid w:val="00EE6C70"/>
    <w:rsid w:val="00EE7564"/>
    <w:rsid w:val="00F00DC6"/>
    <w:rsid w:val="00F025A2"/>
    <w:rsid w:val="00F04712"/>
    <w:rsid w:val="00F12F30"/>
    <w:rsid w:val="00F13360"/>
    <w:rsid w:val="00F14A4D"/>
    <w:rsid w:val="00F2243E"/>
    <w:rsid w:val="00F226E8"/>
    <w:rsid w:val="00F22EC7"/>
    <w:rsid w:val="00F24890"/>
    <w:rsid w:val="00F24A5E"/>
    <w:rsid w:val="00F30247"/>
    <w:rsid w:val="00F325C8"/>
    <w:rsid w:val="00F468A8"/>
    <w:rsid w:val="00F5035D"/>
    <w:rsid w:val="00F51944"/>
    <w:rsid w:val="00F53228"/>
    <w:rsid w:val="00F56D1C"/>
    <w:rsid w:val="00F578BD"/>
    <w:rsid w:val="00F653B8"/>
    <w:rsid w:val="00F73DA6"/>
    <w:rsid w:val="00F74905"/>
    <w:rsid w:val="00F77226"/>
    <w:rsid w:val="00F83E50"/>
    <w:rsid w:val="00F84819"/>
    <w:rsid w:val="00F9008D"/>
    <w:rsid w:val="00F97D03"/>
    <w:rsid w:val="00FA1266"/>
    <w:rsid w:val="00FC1192"/>
    <w:rsid w:val="00FD11BE"/>
    <w:rsid w:val="00FD66F0"/>
    <w:rsid w:val="00FD735E"/>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 w:type="character" w:customStyle="1" w:styleId="TFChar">
    <w:name w:val="TF Char"/>
    <w:link w:val="TF"/>
    <w:qFormat/>
    <w:rsid w:val="00F73D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Pages>
  <Words>5918</Words>
  <Characters>33736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SA5#139-1020</cp:lastModifiedBy>
  <cp:revision>159</cp:revision>
  <cp:lastPrinted>2019-02-25T14:05:00Z</cp:lastPrinted>
  <dcterms:created xsi:type="dcterms:W3CDTF">2021-04-09T12:18:00Z</dcterms:created>
  <dcterms:modified xsi:type="dcterms:W3CDTF">2021-10-20T19:11:00Z</dcterms:modified>
</cp:coreProperties>
</file>