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r w:rsidR="00D339AB">
              <w:t>6</w:t>
            </w:r>
            <w:r w:rsidRPr="00A54A15">
              <w:t>.</w:t>
            </w:r>
            <w:bookmarkEnd w:id="3"/>
            <w:r w:rsidR="00BA483A" w:rsidRPr="00A54A15">
              <w:t>0</w:t>
            </w:r>
            <w:r w:rsidRPr="00A54A15">
              <w:t xml:space="preserve"> </w:t>
            </w:r>
            <w:r w:rsidRPr="00A54A15">
              <w:rPr>
                <w:sz w:val="32"/>
              </w:rPr>
              <w:t>(</w:t>
            </w:r>
            <w:bookmarkStart w:id="4" w:name="issueDate"/>
            <w:r w:rsidR="00F27D43">
              <w:rPr>
                <w:sz w:val="32"/>
              </w:rPr>
              <w:t>202</w:t>
            </w:r>
            <w:r w:rsidR="00C56EC2">
              <w:rPr>
                <w:sz w:val="32"/>
              </w:rPr>
              <w:t>1</w:t>
            </w:r>
            <w:r w:rsidRPr="00A54A15">
              <w:rPr>
                <w:sz w:val="32"/>
              </w:rPr>
              <w:t>-</w:t>
            </w:r>
            <w:bookmarkEnd w:id="4"/>
            <w:r w:rsidR="00C56EC2">
              <w:rPr>
                <w:sz w:val="32"/>
              </w:rPr>
              <w:t>0</w:t>
            </w:r>
            <w:r w:rsidR="00D339AB">
              <w:rPr>
                <w:sz w:val="32"/>
              </w:rPr>
              <w:t>9</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8"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8"/>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1F4824"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1F4824">
        <w:t>Foreword</w:t>
      </w:r>
      <w:r w:rsidR="001F4824">
        <w:tab/>
      </w:r>
      <w:r w:rsidR="001F4824">
        <w:fldChar w:fldCharType="begin"/>
      </w:r>
      <w:r w:rsidR="001F4824">
        <w:instrText xml:space="preserve"> PAGEREF _Toc81384389 \h </w:instrText>
      </w:r>
      <w:r w:rsidR="001F4824">
        <w:fldChar w:fldCharType="separate"/>
      </w:r>
      <w:r w:rsidR="001F4824">
        <w:t>6</w:t>
      </w:r>
      <w:r w:rsidR="001F4824">
        <w:fldChar w:fldCharType="end"/>
      </w:r>
    </w:p>
    <w:p w:rsidR="001F4824" w:rsidRDefault="001F4824">
      <w:pPr>
        <w:pStyle w:val="TOC1"/>
        <w:rPr>
          <w:rFonts w:asciiTheme="minorHAnsi" w:eastAsiaTheme="minorEastAsia" w:hAnsiTheme="minorHAnsi" w:cstheme="minorBidi"/>
          <w:szCs w:val="22"/>
          <w:lang w:val="en-US"/>
        </w:rPr>
      </w:pPr>
      <w:r>
        <w:t>Introduction</w:t>
      </w:r>
      <w:r>
        <w:tab/>
      </w:r>
      <w:r>
        <w:fldChar w:fldCharType="begin"/>
      </w:r>
      <w:r>
        <w:instrText xml:space="preserve"> PAGEREF _Toc81384390 \h </w:instrText>
      </w:r>
      <w:r>
        <w:fldChar w:fldCharType="separate"/>
      </w:r>
      <w:r>
        <w:t>6</w:t>
      </w:r>
      <w:r>
        <w:fldChar w:fldCharType="end"/>
      </w:r>
    </w:p>
    <w:p w:rsidR="001F4824" w:rsidRDefault="001F482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_Toc81384391 \h </w:instrText>
      </w:r>
      <w:r>
        <w:fldChar w:fldCharType="separate"/>
      </w:r>
      <w:r>
        <w:t>7</w:t>
      </w:r>
      <w:r>
        <w:fldChar w:fldCharType="end"/>
      </w:r>
    </w:p>
    <w:p w:rsidR="001F4824" w:rsidRDefault="001F482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_Toc81384392 \h </w:instrText>
      </w:r>
      <w:r>
        <w:fldChar w:fldCharType="separate"/>
      </w:r>
      <w:r>
        <w:t>7</w:t>
      </w:r>
      <w:r>
        <w:fldChar w:fldCharType="end"/>
      </w:r>
    </w:p>
    <w:p w:rsidR="001F4824" w:rsidRDefault="001F482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_Toc81384393 \h </w:instrText>
      </w:r>
      <w:r>
        <w:fldChar w:fldCharType="separate"/>
      </w:r>
      <w:r>
        <w:t>8</w:t>
      </w:r>
      <w:r>
        <w:fldChar w:fldCharType="end"/>
      </w:r>
    </w:p>
    <w:p w:rsidR="001F4824" w:rsidRDefault="001F482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_Toc81384394 \h </w:instrText>
      </w:r>
      <w:r>
        <w:fldChar w:fldCharType="separate"/>
      </w:r>
      <w:r>
        <w:t>8</w:t>
      </w:r>
      <w:r>
        <w:fldChar w:fldCharType="end"/>
      </w:r>
    </w:p>
    <w:p w:rsidR="001F4824" w:rsidRDefault="001F482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_Toc81384395 \h </w:instrText>
      </w:r>
      <w:r>
        <w:fldChar w:fldCharType="separate"/>
      </w:r>
      <w:r>
        <w:t>8</w:t>
      </w:r>
      <w:r>
        <w:fldChar w:fldCharType="end"/>
      </w:r>
    </w:p>
    <w:p w:rsidR="001F4824" w:rsidRDefault="001F482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_Toc81384396 \h </w:instrText>
      </w:r>
      <w:r>
        <w:fldChar w:fldCharType="separate"/>
      </w:r>
      <w:r>
        <w:t>8</w:t>
      </w:r>
      <w:r>
        <w:fldChar w:fldCharType="end"/>
      </w:r>
    </w:p>
    <w:p w:rsidR="001F4824" w:rsidRDefault="001F482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_Toc81384397 \h </w:instrText>
      </w:r>
      <w:r>
        <w:fldChar w:fldCharType="separate"/>
      </w:r>
      <w:r>
        <w:t>8</w:t>
      </w:r>
      <w:r>
        <w:fldChar w:fldCharType="end"/>
      </w:r>
    </w:p>
    <w:p w:rsidR="001F4824" w:rsidRDefault="001F482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_Toc81384398 \h </w:instrText>
      </w:r>
      <w:r>
        <w:fldChar w:fldCharType="separate"/>
      </w:r>
      <w:r>
        <w:t>8</w:t>
      </w:r>
      <w:r>
        <w:fldChar w:fldCharType="end"/>
      </w:r>
    </w:p>
    <w:p w:rsidR="001F4824" w:rsidRDefault="001F482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_Toc81384399 \h </w:instrText>
      </w:r>
      <w:r>
        <w:fldChar w:fldCharType="separate"/>
      </w:r>
      <w:r>
        <w:t>9</w:t>
      </w:r>
      <w:r>
        <w:fldChar w:fldCharType="end"/>
      </w:r>
    </w:p>
    <w:p w:rsidR="001F4824" w:rsidRDefault="001F482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_Toc81384400 \h </w:instrText>
      </w:r>
      <w:r>
        <w:fldChar w:fldCharType="separate"/>
      </w:r>
      <w:r>
        <w:t>10</w:t>
      </w:r>
      <w:r>
        <w:fldChar w:fldCharType="end"/>
      </w:r>
    </w:p>
    <w:p w:rsidR="001F4824" w:rsidRDefault="001F4824">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_Toc81384401 \h </w:instrText>
      </w:r>
      <w:r>
        <w:fldChar w:fldCharType="separate"/>
      </w:r>
      <w:r>
        <w:t>10</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_Toc81384402 \h </w:instrText>
      </w:r>
      <w:r>
        <w:fldChar w:fldCharType="separate"/>
      </w:r>
      <w:r>
        <w:t>10</w:t>
      </w:r>
      <w:r>
        <w:fldChar w:fldCharType="end"/>
      </w:r>
    </w:p>
    <w:p w:rsidR="001F4824" w:rsidRDefault="001F482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_Toc81384403 \h </w:instrText>
      </w:r>
      <w:r>
        <w:fldChar w:fldCharType="separate"/>
      </w:r>
      <w:r>
        <w:t>11</w:t>
      </w:r>
      <w:r>
        <w:fldChar w:fldCharType="end"/>
      </w:r>
    </w:p>
    <w:p w:rsidR="001F4824" w:rsidRDefault="001F482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using multiple networks scenario 1</w:t>
      </w:r>
      <w:r>
        <w:tab/>
      </w:r>
      <w:r>
        <w:fldChar w:fldCharType="begin"/>
      </w:r>
      <w:r>
        <w:instrText xml:space="preserve"> PAGEREF _Toc81384404 \h </w:instrText>
      </w:r>
      <w:r>
        <w:fldChar w:fldCharType="separate"/>
      </w:r>
      <w:r>
        <w:t>11</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_Toc81384405 \h </w:instrText>
      </w:r>
      <w:r>
        <w:fldChar w:fldCharType="separate"/>
      </w:r>
      <w:r>
        <w:t>11</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_Toc81384406 \h </w:instrText>
      </w:r>
      <w:r>
        <w:fldChar w:fldCharType="separate"/>
      </w:r>
      <w:r>
        <w:t>12</w:t>
      </w:r>
      <w:r>
        <w:fldChar w:fldCharType="end"/>
      </w:r>
    </w:p>
    <w:p w:rsidR="001F4824" w:rsidRDefault="001F4824">
      <w:pPr>
        <w:pStyle w:val="TOC2"/>
        <w:rPr>
          <w:rFonts w:asciiTheme="minorHAnsi" w:eastAsiaTheme="minorEastAsia" w:hAnsiTheme="minorHAnsi" w:cstheme="minorBidi"/>
          <w:sz w:val="22"/>
          <w:szCs w:val="22"/>
          <w:lang w:val="en-US"/>
        </w:rPr>
      </w:pPr>
      <w:r w:rsidRPr="00890FEC">
        <w:rPr>
          <w:color w:val="000000" w:themeColor="text1"/>
          <w:lang w:eastAsia="zh-CN"/>
        </w:rPr>
        <w:t>5.2</w:t>
      </w:r>
      <w:r>
        <w:rPr>
          <w:rFonts w:asciiTheme="minorHAnsi" w:eastAsiaTheme="minorEastAsia" w:hAnsiTheme="minorHAnsi" w:cstheme="minorBidi"/>
          <w:sz w:val="22"/>
          <w:szCs w:val="22"/>
          <w:lang w:val="en-US"/>
        </w:rPr>
        <w:tab/>
      </w:r>
      <w:r w:rsidRPr="00890FEC">
        <w:rPr>
          <w:color w:val="000000" w:themeColor="text1"/>
          <w:lang w:eastAsia="zh-CN"/>
        </w:rPr>
        <w:t>Network slice use in multiple networks scenario 2</w:t>
      </w:r>
      <w:r>
        <w:tab/>
      </w:r>
      <w:r>
        <w:fldChar w:fldCharType="begin"/>
      </w:r>
      <w:r>
        <w:instrText xml:space="preserve"> PAGEREF _Toc81384407 \h </w:instrText>
      </w:r>
      <w:r>
        <w:fldChar w:fldCharType="separate"/>
      </w:r>
      <w:r>
        <w:t>13</w:t>
      </w:r>
      <w:r>
        <w:fldChar w:fldCharType="end"/>
      </w:r>
    </w:p>
    <w:p w:rsidR="001F4824" w:rsidRDefault="001F4824">
      <w:pPr>
        <w:pStyle w:val="TOC3"/>
        <w:rPr>
          <w:rFonts w:asciiTheme="minorHAnsi" w:eastAsiaTheme="minorEastAsia" w:hAnsiTheme="minorHAnsi" w:cstheme="minorBidi"/>
          <w:sz w:val="22"/>
          <w:szCs w:val="22"/>
          <w:lang w:val="en-US"/>
        </w:rPr>
      </w:pPr>
      <w:r w:rsidRPr="00890FEC">
        <w:rPr>
          <w:color w:val="000000" w:themeColor="text1"/>
          <w:lang w:eastAsia="zh-CN"/>
        </w:rPr>
        <w:t>5.2.1</w:t>
      </w:r>
      <w:r>
        <w:rPr>
          <w:rFonts w:asciiTheme="minorHAnsi" w:eastAsiaTheme="minorEastAsia" w:hAnsiTheme="minorHAnsi" w:cstheme="minorBidi"/>
          <w:sz w:val="22"/>
          <w:szCs w:val="22"/>
          <w:lang w:val="en-US"/>
        </w:rPr>
        <w:tab/>
      </w:r>
      <w:r w:rsidRPr="00890FEC">
        <w:rPr>
          <w:color w:val="000000" w:themeColor="text1"/>
          <w:lang w:eastAsia="zh-CN"/>
        </w:rPr>
        <w:t>Description national roaming</w:t>
      </w:r>
      <w:r>
        <w:tab/>
      </w:r>
      <w:r>
        <w:fldChar w:fldCharType="begin"/>
      </w:r>
      <w:r>
        <w:instrText xml:space="preserve"> PAGEREF _Toc81384408 \h </w:instrText>
      </w:r>
      <w:r>
        <w:fldChar w:fldCharType="separate"/>
      </w:r>
      <w:r>
        <w:t>13</w:t>
      </w:r>
      <w:r>
        <w:fldChar w:fldCharType="end"/>
      </w:r>
    </w:p>
    <w:p w:rsidR="001F4824" w:rsidRDefault="001F4824">
      <w:pPr>
        <w:pStyle w:val="TOC3"/>
        <w:rPr>
          <w:rFonts w:asciiTheme="minorHAnsi" w:eastAsiaTheme="minorEastAsia" w:hAnsiTheme="minorHAnsi" w:cstheme="minorBidi"/>
          <w:sz w:val="22"/>
          <w:szCs w:val="22"/>
          <w:lang w:val="en-US"/>
        </w:rPr>
      </w:pPr>
      <w:r w:rsidRPr="00890FEC">
        <w:rPr>
          <w:color w:val="000000" w:themeColor="text1"/>
          <w:lang w:eastAsia="zh-CN"/>
        </w:rPr>
        <w:t>5.2.2</w:t>
      </w:r>
      <w:r>
        <w:rPr>
          <w:rFonts w:asciiTheme="minorHAnsi" w:eastAsiaTheme="minorEastAsia" w:hAnsiTheme="minorHAnsi" w:cstheme="minorBidi"/>
          <w:sz w:val="22"/>
          <w:szCs w:val="22"/>
          <w:lang w:val="en-US"/>
        </w:rPr>
        <w:tab/>
      </w:r>
      <w:r w:rsidRPr="00890FEC">
        <w:rPr>
          <w:color w:val="000000" w:themeColor="text1"/>
          <w:lang w:eastAsia="zh-CN"/>
        </w:rPr>
        <w:t>Identified problems</w:t>
      </w:r>
      <w:r>
        <w:tab/>
      </w:r>
      <w:r>
        <w:fldChar w:fldCharType="begin"/>
      </w:r>
      <w:r>
        <w:instrText xml:space="preserve"> PAGEREF _Toc81384409 \h </w:instrText>
      </w:r>
      <w:r>
        <w:fldChar w:fldCharType="separate"/>
      </w:r>
      <w:r>
        <w:t>13</w:t>
      </w:r>
      <w:r>
        <w:fldChar w:fldCharType="end"/>
      </w:r>
    </w:p>
    <w:p w:rsidR="001F4824" w:rsidRDefault="001F4824">
      <w:pPr>
        <w:pStyle w:val="TOC2"/>
        <w:rPr>
          <w:rFonts w:asciiTheme="minorHAnsi" w:eastAsiaTheme="minorEastAsia" w:hAnsiTheme="minorHAnsi" w:cstheme="minorBidi"/>
          <w:sz w:val="22"/>
          <w:szCs w:val="22"/>
          <w:lang w:val="en-US"/>
        </w:rPr>
      </w:pPr>
      <w:r w:rsidRPr="00890FEC">
        <w:rPr>
          <w:lang w:val="en-US"/>
        </w:rPr>
        <w:t>5.3</w:t>
      </w:r>
      <w:r>
        <w:rPr>
          <w:rFonts w:asciiTheme="minorHAnsi" w:eastAsiaTheme="minorEastAsia" w:hAnsiTheme="minorHAnsi" w:cstheme="minorBidi"/>
          <w:sz w:val="22"/>
          <w:szCs w:val="22"/>
          <w:lang w:val="en-US"/>
        </w:rPr>
        <w:tab/>
      </w:r>
      <w:r w:rsidRPr="00890FEC">
        <w:rPr>
          <w:lang w:val="en-US"/>
        </w:rPr>
        <w:t>Use case – Isolated deployment of multiple network slices of same customer</w:t>
      </w:r>
      <w:r>
        <w:tab/>
      </w:r>
      <w:r>
        <w:fldChar w:fldCharType="begin"/>
      </w:r>
      <w:r>
        <w:instrText xml:space="preserve"> PAGEREF _Toc81384410 \h </w:instrText>
      </w:r>
      <w:r>
        <w:fldChar w:fldCharType="separate"/>
      </w:r>
      <w:r>
        <w:t>13</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_Toc81384411 \h </w:instrText>
      </w:r>
      <w:r>
        <w:fldChar w:fldCharType="separate"/>
      </w:r>
      <w:r>
        <w:t>13</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_Toc81384412 \h </w:instrText>
      </w:r>
      <w:r>
        <w:fldChar w:fldCharType="separate"/>
      </w:r>
      <w:r>
        <w:t>14</w:t>
      </w:r>
      <w:r>
        <w:fldChar w:fldCharType="end"/>
      </w:r>
    </w:p>
    <w:p w:rsidR="001F4824" w:rsidRDefault="001F4824">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_Toc81384413 \h </w:instrText>
      </w:r>
      <w:r>
        <w:fldChar w:fldCharType="separate"/>
      </w:r>
      <w:r>
        <w:t>14</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_Toc81384414 \h </w:instrText>
      </w:r>
      <w:r>
        <w:fldChar w:fldCharType="separate"/>
      </w:r>
      <w:r>
        <w:t>14</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_Toc81384415 \h </w:instrText>
      </w:r>
      <w:r>
        <w:fldChar w:fldCharType="separate"/>
      </w:r>
      <w:r>
        <w:t>15</w:t>
      </w:r>
      <w:r>
        <w:fldChar w:fldCharType="end"/>
      </w:r>
    </w:p>
    <w:p w:rsidR="001F4824" w:rsidRDefault="001F4824">
      <w:pPr>
        <w:pStyle w:val="TOC2"/>
        <w:rPr>
          <w:rFonts w:asciiTheme="minorHAnsi" w:eastAsiaTheme="minorEastAsia" w:hAnsiTheme="minorHAnsi" w:cstheme="minorBidi"/>
          <w:sz w:val="22"/>
          <w:szCs w:val="22"/>
          <w:lang w:val="en-US"/>
        </w:rPr>
      </w:pPr>
      <w:r w:rsidRPr="00890FEC">
        <w:rPr>
          <w:lang w:val="en-US"/>
        </w:rPr>
        <w:t>5.5</w:t>
      </w:r>
      <w:r>
        <w:rPr>
          <w:rFonts w:asciiTheme="minorHAnsi" w:eastAsiaTheme="minorEastAsia" w:hAnsiTheme="minorHAnsi" w:cstheme="minorBidi"/>
          <w:sz w:val="22"/>
          <w:szCs w:val="22"/>
          <w:lang w:val="en-US"/>
        </w:rPr>
        <w:tab/>
      </w:r>
      <w:r w:rsidRPr="00890FEC">
        <w:rPr>
          <w:lang w:val="en-US"/>
        </w:rPr>
        <w:t>Use case – Support network slice specific authentication</w:t>
      </w:r>
      <w:r>
        <w:tab/>
      </w:r>
      <w:r>
        <w:fldChar w:fldCharType="begin"/>
      </w:r>
      <w:r>
        <w:instrText xml:space="preserve"> PAGEREF _Toc81384416 \h </w:instrText>
      </w:r>
      <w:r>
        <w:fldChar w:fldCharType="separate"/>
      </w:r>
      <w:r>
        <w:t>15</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_Toc81384417 \h </w:instrText>
      </w:r>
      <w:r>
        <w:fldChar w:fldCharType="separate"/>
      </w:r>
      <w:r>
        <w:t>15</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_Toc81384418 \h </w:instrText>
      </w:r>
      <w:r>
        <w:fldChar w:fldCharType="separate"/>
      </w:r>
      <w:r>
        <w:t>15</w:t>
      </w:r>
      <w:r>
        <w:fldChar w:fldCharType="end"/>
      </w:r>
    </w:p>
    <w:p w:rsidR="001F4824" w:rsidRDefault="001F4824">
      <w:pPr>
        <w:pStyle w:val="TOC2"/>
        <w:rPr>
          <w:rFonts w:asciiTheme="minorHAnsi" w:eastAsiaTheme="minorEastAsia" w:hAnsiTheme="minorHAnsi" w:cstheme="minorBidi"/>
          <w:sz w:val="22"/>
          <w:szCs w:val="22"/>
          <w:lang w:val="en-US"/>
        </w:rPr>
      </w:pPr>
      <w:r w:rsidRPr="00890FEC">
        <w:rPr>
          <w:lang w:val="en-US"/>
        </w:rPr>
        <w:t>5.6</w:t>
      </w:r>
      <w:r>
        <w:rPr>
          <w:rFonts w:asciiTheme="minorHAnsi" w:eastAsiaTheme="minorEastAsia" w:hAnsiTheme="minorHAnsi" w:cstheme="minorBidi"/>
          <w:sz w:val="22"/>
          <w:szCs w:val="22"/>
          <w:lang w:val="en-US"/>
        </w:rPr>
        <w:tab/>
      </w:r>
      <w:r w:rsidRPr="00890FEC">
        <w:rPr>
          <w:lang w:val="en-US"/>
        </w:rPr>
        <w:t>use case – support network slice protection on N6 interface</w:t>
      </w:r>
      <w:r>
        <w:tab/>
      </w:r>
      <w:r>
        <w:fldChar w:fldCharType="begin"/>
      </w:r>
      <w:r>
        <w:instrText xml:space="preserve"> PAGEREF _Toc81384419 \h </w:instrText>
      </w:r>
      <w:r>
        <w:fldChar w:fldCharType="separate"/>
      </w:r>
      <w:r>
        <w:t>15</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_Toc81384420 \h </w:instrText>
      </w:r>
      <w:r>
        <w:fldChar w:fldCharType="separate"/>
      </w:r>
      <w:r>
        <w:t>15</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_Toc81384421 \h </w:instrText>
      </w:r>
      <w:r>
        <w:fldChar w:fldCharType="separate"/>
      </w:r>
      <w:r>
        <w:t>16</w:t>
      </w:r>
      <w:r>
        <w:fldChar w:fldCharType="end"/>
      </w:r>
    </w:p>
    <w:p w:rsidR="001F4824" w:rsidRDefault="001F4824">
      <w:pPr>
        <w:pStyle w:val="TOC2"/>
        <w:rPr>
          <w:rFonts w:asciiTheme="minorHAnsi" w:eastAsiaTheme="minorEastAsia" w:hAnsiTheme="minorHAnsi" w:cstheme="minorBidi"/>
          <w:sz w:val="22"/>
          <w:szCs w:val="22"/>
          <w:lang w:val="en-US"/>
        </w:rPr>
      </w:pPr>
      <w:r w:rsidRPr="00890FEC">
        <w:rPr>
          <w:lang w:val="en-US"/>
        </w:rPr>
        <w:t>5.7</w:t>
      </w:r>
      <w:r>
        <w:rPr>
          <w:rFonts w:asciiTheme="minorHAnsi" w:eastAsiaTheme="minorEastAsia" w:hAnsiTheme="minorHAnsi" w:cstheme="minorBidi"/>
          <w:sz w:val="22"/>
          <w:szCs w:val="22"/>
          <w:lang w:val="en-US"/>
        </w:rPr>
        <w:tab/>
      </w:r>
      <w:r w:rsidRPr="00890FEC">
        <w:rPr>
          <w:lang w:val="en-US"/>
        </w:rPr>
        <w:t>Use case – management data isolation for different network slice customers</w:t>
      </w:r>
      <w:r>
        <w:tab/>
      </w:r>
      <w:r>
        <w:fldChar w:fldCharType="begin"/>
      </w:r>
      <w:r>
        <w:instrText xml:space="preserve"> PAGEREF _Toc81384422 \h </w:instrText>
      </w:r>
      <w:r>
        <w:fldChar w:fldCharType="separate"/>
      </w:r>
      <w:r>
        <w:t>16</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5.7.1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_Toc81384423 \h </w:instrText>
      </w:r>
      <w:r>
        <w:fldChar w:fldCharType="separate"/>
      </w:r>
      <w:r>
        <w:t>16</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5.7.2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_Toc81384424 \h </w:instrText>
      </w:r>
      <w:r>
        <w:fldChar w:fldCharType="separate"/>
      </w:r>
      <w:r>
        <w:t>17</w:t>
      </w:r>
      <w:r>
        <w:fldChar w:fldCharType="end"/>
      </w:r>
    </w:p>
    <w:p w:rsidR="001F4824" w:rsidRDefault="001F482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_Toc81384425 \h </w:instrText>
      </w:r>
      <w:r>
        <w:fldChar w:fldCharType="separate"/>
      </w:r>
      <w:r>
        <w:t>17</w:t>
      </w:r>
      <w:r>
        <w:fldChar w:fldCharType="end"/>
      </w:r>
    </w:p>
    <w:p w:rsidR="001F4824" w:rsidRDefault="001F4824">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_Toc81384426 \h </w:instrText>
      </w:r>
      <w:r>
        <w:fldChar w:fldCharType="separate"/>
      </w:r>
      <w:r>
        <w:t>17</w:t>
      </w:r>
      <w:r>
        <w:fldChar w:fldCharType="end"/>
      </w:r>
    </w:p>
    <w:p w:rsidR="001F4824" w:rsidRDefault="001F4824">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_Toc81384427 \h </w:instrText>
      </w:r>
      <w:r>
        <w:fldChar w:fldCharType="separate"/>
      </w:r>
      <w:r>
        <w:t>17</w:t>
      </w:r>
      <w:r>
        <w:fldChar w:fldCharType="end"/>
      </w:r>
    </w:p>
    <w:p w:rsidR="001F4824" w:rsidRDefault="001F4824">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_Toc81384428 \h </w:instrText>
      </w:r>
      <w:r>
        <w:fldChar w:fldCharType="separate"/>
      </w:r>
      <w:r>
        <w:t>18</w:t>
      </w:r>
      <w:r>
        <w:fldChar w:fldCharType="end"/>
      </w:r>
    </w:p>
    <w:p w:rsidR="001F4824" w:rsidRDefault="001F4824">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890FEC">
        <w:rPr>
          <w:lang w:val="en-US"/>
        </w:rPr>
        <w:t>network slice specific authentication</w:t>
      </w:r>
      <w:r>
        <w:tab/>
      </w:r>
      <w:r>
        <w:fldChar w:fldCharType="begin"/>
      </w:r>
      <w:r>
        <w:instrText xml:space="preserve"> PAGEREF _Toc81384429 \h </w:instrText>
      </w:r>
      <w:r>
        <w:fldChar w:fldCharType="separate"/>
      </w:r>
      <w:r>
        <w:t>18</w:t>
      </w:r>
      <w:r>
        <w:fldChar w:fldCharType="end"/>
      </w:r>
    </w:p>
    <w:p w:rsidR="001F4824" w:rsidRDefault="001F4824">
      <w:pPr>
        <w:pStyle w:val="TOC2"/>
        <w:rPr>
          <w:rFonts w:asciiTheme="minorHAnsi" w:eastAsiaTheme="minorEastAsia" w:hAnsiTheme="minorHAnsi" w:cstheme="minorBidi"/>
          <w:sz w:val="22"/>
          <w:szCs w:val="22"/>
          <w:lang w:val="en-US"/>
        </w:rPr>
      </w:pPr>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890FEC">
        <w:rPr>
          <w:lang w:val="en-US"/>
        </w:rPr>
        <w:t>network slice protection on N6 interface</w:t>
      </w:r>
      <w:r>
        <w:tab/>
      </w:r>
      <w:r>
        <w:fldChar w:fldCharType="begin"/>
      </w:r>
      <w:r>
        <w:instrText xml:space="preserve"> PAGEREF _Toc81384430 \h </w:instrText>
      </w:r>
      <w:r>
        <w:fldChar w:fldCharType="separate"/>
      </w:r>
      <w:r>
        <w:t>18</w:t>
      </w:r>
      <w:r>
        <w:fldChar w:fldCharType="end"/>
      </w:r>
    </w:p>
    <w:p w:rsidR="001F4824" w:rsidRDefault="001F4824">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Potential requirements for Network Slicing Management to support management data isolation for different NSCs</w:t>
      </w:r>
      <w:r>
        <w:tab/>
      </w:r>
      <w:r>
        <w:fldChar w:fldCharType="begin"/>
      </w:r>
      <w:r>
        <w:instrText xml:space="preserve"> PAGEREF _Toc81384431 \h </w:instrText>
      </w:r>
      <w:r>
        <w:fldChar w:fldCharType="separate"/>
      </w:r>
      <w:r>
        <w:t>19</w:t>
      </w:r>
      <w:r>
        <w:fldChar w:fldCharType="end"/>
      </w:r>
    </w:p>
    <w:p w:rsidR="001F4824" w:rsidRDefault="001F482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_Toc81384432 \h </w:instrText>
      </w:r>
      <w:r>
        <w:fldChar w:fldCharType="separate"/>
      </w:r>
      <w:r>
        <w:t>19</w:t>
      </w:r>
      <w:r>
        <w:fldChar w:fldCharType="end"/>
      </w:r>
    </w:p>
    <w:p w:rsidR="001F4824" w:rsidRDefault="001F4824">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_Toc81384433 \h </w:instrText>
      </w:r>
      <w:r>
        <w:fldChar w:fldCharType="separate"/>
      </w:r>
      <w:r>
        <w:t>19</w:t>
      </w:r>
      <w:r>
        <w:fldChar w:fldCharType="end"/>
      </w:r>
    </w:p>
    <w:p w:rsidR="001F4824" w:rsidRDefault="001F4824">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_Toc81384434 \h </w:instrText>
      </w:r>
      <w:r>
        <w:fldChar w:fldCharType="separate"/>
      </w:r>
      <w:r>
        <w:t>20</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7.2.1 Alternative 1: solution based on the existing NRM with related exposure</w:t>
      </w:r>
      <w:r>
        <w:tab/>
      </w:r>
      <w:r>
        <w:fldChar w:fldCharType="begin"/>
      </w:r>
      <w:r>
        <w:instrText xml:space="preserve"> PAGEREF _Toc81384435 \h </w:instrText>
      </w:r>
      <w:r>
        <w:fldChar w:fldCharType="separate"/>
      </w:r>
      <w:r>
        <w:t>20</w:t>
      </w:r>
      <w:r>
        <w:fldChar w:fldCharType="end"/>
      </w:r>
    </w:p>
    <w:p w:rsidR="001F4824" w:rsidRDefault="001F4824">
      <w:pPr>
        <w:pStyle w:val="TOC4"/>
        <w:rPr>
          <w:rFonts w:asciiTheme="minorHAnsi" w:eastAsiaTheme="minorEastAsia" w:hAnsiTheme="minorHAnsi" w:cstheme="minorBidi"/>
          <w:sz w:val="22"/>
          <w:szCs w:val="22"/>
          <w:lang w:val="en-US"/>
        </w:rPr>
      </w:pPr>
      <w:r>
        <w:rPr>
          <w:lang w:eastAsia="zh-CN"/>
        </w:rPr>
        <w:t>7.2.1.1 Description</w:t>
      </w:r>
      <w:r>
        <w:tab/>
      </w:r>
      <w:r>
        <w:fldChar w:fldCharType="begin"/>
      </w:r>
      <w:r>
        <w:instrText xml:space="preserve"> PAGEREF _Toc81384436 \h </w:instrText>
      </w:r>
      <w:r>
        <w:fldChar w:fldCharType="separate"/>
      </w:r>
      <w:r>
        <w:t>20</w:t>
      </w:r>
      <w:r>
        <w:fldChar w:fldCharType="end"/>
      </w:r>
    </w:p>
    <w:p w:rsidR="001F4824" w:rsidRDefault="001F4824">
      <w:pPr>
        <w:pStyle w:val="TOC4"/>
        <w:rPr>
          <w:rFonts w:asciiTheme="minorHAnsi" w:eastAsiaTheme="minorEastAsia" w:hAnsiTheme="minorHAnsi" w:cstheme="minorBidi"/>
          <w:sz w:val="22"/>
          <w:szCs w:val="22"/>
          <w:lang w:val="en-US"/>
        </w:rPr>
      </w:pPr>
      <w:r>
        <w:t>7.2.1.2 Solution analysis</w:t>
      </w:r>
      <w:r>
        <w:tab/>
      </w:r>
      <w:r>
        <w:fldChar w:fldCharType="begin"/>
      </w:r>
      <w:r>
        <w:instrText xml:space="preserve"> PAGEREF _Toc81384437 \h </w:instrText>
      </w:r>
      <w:r>
        <w:fldChar w:fldCharType="separate"/>
      </w:r>
      <w:r>
        <w:t>20</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7.2.2 Alternative 2: solution based on NRM extension - dual views of network slice</w:t>
      </w:r>
      <w:r>
        <w:tab/>
      </w:r>
      <w:r>
        <w:fldChar w:fldCharType="begin"/>
      </w:r>
      <w:r>
        <w:instrText xml:space="preserve"> PAGEREF _Toc81384438 \h </w:instrText>
      </w:r>
      <w:r>
        <w:fldChar w:fldCharType="separate"/>
      </w:r>
      <w:r>
        <w:t>22</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lastRenderedPageBreak/>
        <w:t>7.2.3 Alternative 3: solution based on NRM extension - recursive network slice</w:t>
      </w:r>
      <w:r>
        <w:tab/>
      </w:r>
      <w:r>
        <w:fldChar w:fldCharType="begin"/>
      </w:r>
      <w:r>
        <w:instrText xml:space="preserve"> PAGEREF _Toc81384439 \h </w:instrText>
      </w:r>
      <w:r>
        <w:fldChar w:fldCharType="separate"/>
      </w:r>
      <w:r>
        <w:t>22</w:t>
      </w:r>
      <w:r>
        <w:fldChar w:fldCharType="end"/>
      </w:r>
    </w:p>
    <w:p w:rsidR="001F4824" w:rsidRDefault="001F4824">
      <w:pPr>
        <w:pStyle w:val="TOC3"/>
        <w:rPr>
          <w:rFonts w:asciiTheme="minorHAnsi" w:eastAsiaTheme="minorEastAsia" w:hAnsiTheme="minorHAnsi" w:cstheme="minorBidi"/>
          <w:sz w:val="22"/>
          <w:szCs w:val="22"/>
          <w:lang w:val="en-US"/>
        </w:rPr>
      </w:pPr>
      <w:r>
        <w:rPr>
          <w:lang w:eastAsia="zh-CN"/>
        </w:rPr>
        <w:t>7.2.4 Alternative 4: solution based on - support network slice subnet as a service</w:t>
      </w:r>
      <w:r>
        <w:tab/>
      </w:r>
      <w:r>
        <w:fldChar w:fldCharType="begin"/>
      </w:r>
      <w:r>
        <w:instrText xml:space="preserve"> PAGEREF _Toc81384440 \h </w:instrText>
      </w:r>
      <w:r>
        <w:fldChar w:fldCharType="separate"/>
      </w:r>
      <w:r>
        <w:t>22</w:t>
      </w:r>
      <w:r>
        <w:fldChar w:fldCharType="end"/>
      </w:r>
    </w:p>
    <w:p w:rsidR="001F4824" w:rsidRDefault="001F4824">
      <w:pPr>
        <w:pStyle w:val="TOC3"/>
        <w:rPr>
          <w:rFonts w:asciiTheme="minorHAnsi" w:eastAsiaTheme="minorEastAsia" w:hAnsiTheme="minorHAnsi" w:cstheme="minorBidi"/>
          <w:sz w:val="22"/>
          <w:szCs w:val="22"/>
          <w:lang w:val="en-US"/>
        </w:rPr>
      </w:pPr>
      <w:r>
        <w:t>7.2.5</w:t>
      </w:r>
      <w:r>
        <w:rPr>
          <w:rFonts w:asciiTheme="minorHAnsi" w:eastAsiaTheme="minorEastAsia" w:hAnsiTheme="minorHAnsi" w:cstheme="minorBidi"/>
          <w:sz w:val="22"/>
          <w:szCs w:val="22"/>
          <w:lang w:val="en-US"/>
        </w:rPr>
        <w:tab/>
      </w:r>
      <w:r>
        <w:t>Solution for national roaming</w:t>
      </w:r>
      <w:r>
        <w:tab/>
      </w:r>
      <w:r>
        <w:fldChar w:fldCharType="begin"/>
      </w:r>
      <w:r>
        <w:instrText xml:space="preserve"> PAGEREF _Toc81384441 \h </w:instrText>
      </w:r>
      <w:r>
        <w:fldChar w:fldCharType="separate"/>
      </w:r>
      <w:r>
        <w:t>24</w:t>
      </w:r>
      <w:r>
        <w:fldChar w:fldCharType="end"/>
      </w:r>
    </w:p>
    <w:p w:rsidR="001F4824" w:rsidRDefault="001F4824">
      <w:pPr>
        <w:pStyle w:val="TOC2"/>
        <w:rPr>
          <w:rFonts w:asciiTheme="minorHAnsi" w:eastAsiaTheme="minorEastAsia" w:hAnsiTheme="minorHAnsi" w:cstheme="minorBidi"/>
          <w:sz w:val="22"/>
          <w:szCs w:val="22"/>
          <w:lang w:val="en-US"/>
        </w:rPr>
      </w:pPr>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_Toc81384442 \h </w:instrText>
      </w:r>
      <w:r>
        <w:fldChar w:fldCharType="separate"/>
      </w:r>
      <w:r>
        <w:t>24</w:t>
      </w:r>
      <w:r>
        <w:fldChar w:fldCharType="end"/>
      </w:r>
    </w:p>
    <w:p w:rsidR="001F4824" w:rsidRDefault="001F4824">
      <w:pPr>
        <w:pStyle w:val="TOC2"/>
        <w:rPr>
          <w:rFonts w:asciiTheme="minorHAnsi" w:eastAsiaTheme="minorEastAsia" w:hAnsiTheme="minorHAnsi" w:cstheme="minorBidi"/>
          <w:sz w:val="22"/>
          <w:szCs w:val="22"/>
          <w:lang w:val="en-US"/>
        </w:rPr>
      </w:pPr>
      <w:r>
        <w:rPr>
          <w:lang w:eastAsia="zh-CN"/>
        </w:rPr>
        <w:t>7.4</w:t>
      </w:r>
      <w:r>
        <w:rPr>
          <w:rFonts w:asciiTheme="minorHAnsi" w:eastAsiaTheme="minorEastAsia" w:hAnsiTheme="minorHAnsi" w:cstheme="minorBidi"/>
          <w:sz w:val="22"/>
          <w:szCs w:val="22"/>
          <w:lang w:val="en-US"/>
        </w:rPr>
        <w:tab/>
      </w:r>
      <w:r>
        <w:rPr>
          <w:lang w:eastAsia="zh-CN"/>
        </w:rPr>
        <w:t xml:space="preserve">Possible solutions for </w:t>
      </w:r>
      <w:r w:rsidRPr="00890FEC">
        <w:rPr>
          <w:color w:val="000000"/>
        </w:rPr>
        <w:t>network slice protection on N6 interface</w:t>
      </w:r>
      <w:r>
        <w:tab/>
      </w:r>
      <w:r>
        <w:fldChar w:fldCharType="begin"/>
      </w:r>
      <w:r>
        <w:instrText xml:space="preserve"> PAGEREF _Toc81384443 \h </w:instrText>
      </w:r>
      <w:r>
        <w:fldChar w:fldCharType="separate"/>
      </w:r>
      <w:r>
        <w:t>24</w:t>
      </w:r>
      <w:r>
        <w:fldChar w:fldCharType="end"/>
      </w:r>
    </w:p>
    <w:p w:rsidR="001F4824" w:rsidRDefault="001F4824">
      <w:pPr>
        <w:pStyle w:val="TOC2"/>
        <w:rPr>
          <w:rFonts w:asciiTheme="minorHAnsi" w:eastAsiaTheme="minorEastAsia" w:hAnsiTheme="minorHAnsi" w:cstheme="minorBidi"/>
          <w:sz w:val="22"/>
          <w:szCs w:val="22"/>
          <w:lang w:val="en-US"/>
        </w:rPr>
      </w:pPr>
      <w:r>
        <w:rPr>
          <w:lang w:eastAsia="zh-CN"/>
        </w:rPr>
        <w:t>7.5</w:t>
      </w:r>
      <w:r>
        <w:rPr>
          <w:rFonts w:asciiTheme="minorHAnsi" w:eastAsiaTheme="minorEastAsia" w:hAnsiTheme="minorHAnsi" w:cstheme="minorBidi"/>
          <w:sz w:val="22"/>
          <w:szCs w:val="22"/>
          <w:lang w:val="en-US"/>
        </w:rPr>
        <w:tab/>
      </w:r>
      <w:r>
        <w:rPr>
          <w:lang w:eastAsia="zh-CN"/>
        </w:rPr>
        <w:t xml:space="preserve">Possible solutions for </w:t>
      </w:r>
      <w:r>
        <w:t>management data isolation for different NSCs</w:t>
      </w:r>
      <w:r>
        <w:tab/>
      </w:r>
      <w:r>
        <w:fldChar w:fldCharType="begin"/>
      </w:r>
      <w:r>
        <w:instrText xml:space="preserve"> PAGEREF _Toc81384444 \h </w:instrText>
      </w:r>
      <w:r>
        <w:fldChar w:fldCharType="separate"/>
      </w:r>
      <w:r>
        <w:t>26</w:t>
      </w:r>
      <w:r>
        <w:fldChar w:fldCharType="end"/>
      </w:r>
    </w:p>
    <w:p w:rsidR="001F4824" w:rsidRDefault="001F482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_Toc81384445 \h </w:instrText>
      </w:r>
      <w:r>
        <w:fldChar w:fldCharType="separate"/>
      </w:r>
      <w:r>
        <w:t>28</w:t>
      </w:r>
      <w:r>
        <w:fldChar w:fldCharType="end"/>
      </w:r>
    </w:p>
    <w:p w:rsidR="001F4824" w:rsidRDefault="001F4824">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_Toc81384446 \h </w:instrText>
      </w:r>
      <w:r>
        <w:fldChar w:fldCharType="separate"/>
      </w:r>
      <w:r>
        <w:t>29</w:t>
      </w:r>
      <w:r>
        <w:fldChar w:fldCharType="end"/>
      </w:r>
    </w:p>
    <w:bookmarkStart w:id="16" w:name="_GoBack"/>
    <w:bookmarkEnd w:id="16"/>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7" w:name="foreword"/>
      <w:bookmarkStart w:id="18" w:name="_Toc49757638"/>
      <w:bookmarkStart w:id="19" w:name="_Toc81384389"/>
      <w:bookmarkEnd w:id="17"/>
      <w:r w:rsidRPr="00A54A15">
        <w:lastRenderedPageBreak/>
        <w:t>Foreword</w:t>
      </w:r>
      <w:bookmarkEnd w:id="18"/>
      <w:bookmarkEnd w:id="19"/>
    </w:p>
    <w:p w:rsidR="00080512" w:rsidRPr="00A54A15" w:rsidRDefault="00080512">
      <w:r w:rsidRPr="00A54A15">
        <w:t xml:space="preserve">This Technical </w:t>
      </w:r>
      <w:bookmarkStart w:id="20" w:name="spectype3"/>
      <w:r w:rsidR="00602AEA" w:rsidRPr="00A54A15">
        <w:t>Report</w:t>
      </w:r>
      <w:bookmarkEnd w:id="20"/>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1" w:name="introduction"/>
      <w:bookmarkStart w:id="22" w:name="_Toc49757639"/>
      <w:bookmarkStart w:id="23" w:name="_Toc81384390"/>
      <w:bookmarkEnd w:id="21"/>
      <w:r w:rsidRPr="00A54A15">
        <w:t>Introduction</w:t>
      </w:r>
      <w:bookmarkEnd w:id="22"/>
      <w:bookmarkEnd w:id="23"/>
    </w:p>
    <w:p w:rsidR="00080512" w:rsidRPr="00A54A15" w:rsidRDefault="00080512">
      <w:pPr>
        <w:pStyle w:val="Heading1"/>
      </w:pPr>
      <w:r w:rsidRPr="00A54A15">
        <w:br w:type="page"/>
      </w:r>
      <w:bookmarkStart w:id="24" w:name="scope"/>
      <w:bookmarkStart w:id="25" w:name="_Toc49757640"/>
      <w:bookmarkStart w:id="26" w:name="_Toc81384391"/>
      <w:bookmarkEnd w:id="24"/>
      <w:r w:rsidRPr="00A54A15">
        <w:lastRenderedPageBreak/>
        <w:t>1</w:t>
      </w:r>
      <w:r w:rsidRPr="00A54A15">
        <w:tab/>
        <w:t>Scope</w:t>
      </w:r>
      <w:bookmarkEnd w:id="25"/>
      <w:bookmarkEnd w:id="26"/>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7" w:name="references"/>
      <w:bookmarkStart w:id="28" w:name="_Toc49757641"/>
      <w:bookmarkStart w:id="29" w:name="_Toc81384392"/>
      <w:bookmarkEnd w:id="27"/>
      <w:r w:rsidRPr="00A54A15">
        <w:t>2</w:t>
      </w:r>
      <w:r w:rsidRPr="00A54A15">
        <w:tab/>
        <w:t>References</w:t>
      </w:r>
      <w:bookmarkEnd w:id="28"/>
      <w:bookmarkEnd w:id="29"/>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w:t>
      </w:r>
      <w:r w:rsidR="00D74248">
        <w:t>3</w:t>
      </w:r>
      <w:r w:rsidR="00BF0212">
        <w:t>.0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30" w:name="definitions"/>
      <w:bookmarkStart w:id="31" w:name="_Toc49757642"/>
      <w:bookmarkEnd w:id="30"/>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D74248" w:rsidRPr="008E1EBA" w:rsidRDefault="00D74248" w:rsidP="00D74248">
      <w:pPr>
        <w:pStyle w:val="EX"/>
      </w:pPr>
      <w:r w:rsidRPr="008E1EBA">
        <w:t>[</w:t>
      </w:r>
      <w:r>
        <w:t>11]</w:t>
      </w:r>
      <w:r>
        <w:tab/>
        <w:t xml:space="preserve">3GPP </w:t>
      </w:r>
      <w:r w:rsidRPr="00227D8F">
        <w:t>TR 21.905</w:t>
      </w:r>
      <w:r w:rsidRPr="00A54A15">
        <w:t> </w:t>
      </w:r>
      <w:r w:rsidRPr="008E1EBA">
        <w:t>v17.</w:t>
      </w:r>
      <w:r>
        <w:t>0</w:t>
      </w:r>
      <w:r w:rsidRPr="008E1EBA">
        <w:t>.0</w:t>
      </w:r>
      <w:r>
        <w:t xml:space="preserve"> “</w:t>
      </w:r>
      <w:r w:rsidRPr="00227D8F">
        <w:t>Vocabulary for 3GPP Specifications</w:t>
      </w:r>
      <w:r>
        <w:t>”</w:t>
      </w:r>
    </w:p>
    <w:p w:rsidR="00D74248" w:rsidRPr="008E1EBA" w:rsidRDefault="00D74248" w:rsidP="00D74248">
      <w:pPr>
        <w:pStyle w:val="EX"/>
      </w:pPr>
      <w:r w:rsidRPr="008E1EBA">
        <w:t>[</w:t>
      </w:r>
      <w:r>
        <w:t>12]</w:t>
      </w:r>
      <w:r>
        <w:tab/>
        <w:t>3GPP TS 23.502 v17.1</w:t>
      </w:r>
      <w:r w:rsidRPr="008E1EBA">
        <w:t>.0</w:t>
      </w:r>
      <w:r>
        <w:t xml:space="preserve"> “Procedures for the 5G System (5GS); Stage 2”</w:t>
      </w:r>
    </w:p>
    <w:p w:rsidR="00D74248" w:rsidRPr="008E1EBA" w:rsidRDefault="00D74248" w:rsidP="00D74248">
      <w:pPr>
        <w:pStyle w:val="EX"/>
      </w:pPr>
      <w:r w:rsidRPr="008E1EBA">
        <w:t>[</w:t>
      </w:r>
      <w:r>
        <w:t>13]</w:t>
      </w:r>
      <w:r>
        <w:tab/>
        <w:t>3GPP TS 22.10</w:t>
      </w:r>
      <w:r w:rsidRPr="008E1EBA">
        <w:t>1 v17.3.0</w:t>
      </w:r>
      <w:r>
        <w:t xml:space="preserve"> “Service aspects; Service principles”</w:t>
      </w:r>
    </w:p>
    <w:p w:rsidR="00D74248" w:rsidRPr="008E1EBA" w:rsidRDefault="00D74248" w:rsidP="00D74248">
      <w:pPr>
        <w:pStyle w:val="EX"/>
      </w:pPr>
      <w:r w:rsidRPr="008E1EBA">
        <w:t>[</w:t>
      </w:r>
      <w:r>
        <w:t>14]</w:t>
      </w:r>
      <w:r>
        <w:tab/>
        <w:t>3GPP TS 22.261 v17.7</w:t>
      </w:r>
      <w:r w:rsidRPr="008E1EBA">
        <w:t>.0</w:t>
      </w:r>
      <w:r>
        <w:t xml:space="preserve"> “Service requirements for the 5G system; Stage 1”</w:t>
      </w:r>
    </w:p>
    <w:p w:rsidR="008D5A2A" w:rsidRDefault="008D5A2A" w:rsidP="008D5A2A">
      <w:pPr>
        <w:pStyle w:val="EX"/>
      </w:pPr>
      <w:r>
        <w:t>[15]</w:t>
      </w:r>
      <w:r>
        <w:tab/>
        <w:t xml:space="preserve">GSMA NG.116 Generic Network Slice Template v1.0 (2019-05-23) - </w:t>
      </w:r>
      <w:hyperlink r:id="rId12" w:history="1">
        <w:r w:rsidRPr="007E163A">
          <w:rPr>
            <w:rStyle w:val="Hyperlink"/>
          </w:rPr>
          <w:t>https://www.gsma.com/newsroom/wp-content/uploads//NG.116-v1.0-4.pdf</w:t>
        </w:r>
      </w:hyperlink>
      <w:r>
        <w:t>.</w:t>
      </w:r>
    </w:p>
    <w:p w:rsidR="00080512" w:rsidRPr="00A54A15" w:rsidRDefault="00080512">
      <w:pPr>
        <w:pStyle w:val="Heading1"/>
      </w:pPr>
      <w:bookmarkStart w:id="32" w:name="_Toc81384393"/>
      <w:r w:rsidRPr="00A54A15">
        <w:lastRenderedPageBreak/>
        <w:t>3</w:t>
      </w:r>
      <w:r w:rsidRPr="00A54A15">
        <w:tab/>
        <w:t>Definitions</w:t>
      </w:r>
      <w:r w:rsidR="00602AEA" w:rsidRPr="00A54A15">
        <w:t xml:space="preserve"> of terms, symbols and abbreviations</w:t>
      </w:r>
      <w:bookmarkEnd w:id="31"/>
      <w:bookmarkEnd w:id="32"/>
    </w:p>
    <w:p w:rsidR="00080512" w:rsidRPr="00A54A15" w:rsidRDefault="00080512">
      <w:pPr>
        <w:pStyle w:val="Heading2"/>
      </w:pPr>
      <w:bookmarkStart w:id="33" w:name="_Toc49757643"/>
      <w:bookmarkStart w:id="34" w:name="_Toc81384394"/>
      <w:r w:rsidRPr="00A54A15">
        <w:t>3.1</w:t>
      </w:r>
      <w:r w:rsidRPr="00A54A15">
        <w:tab/>
      </w:r>
      <w:r w:rsidR="002B6339" w:rsidRPr="00A54A15">
        <w:t>Terms</w:t>
      </w:r>
      <w:bookmarkEnd w:id="33"/>
      <w:bookmarkEnd w:id="34"/>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00D74248">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00D74248">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5" w:name="_Toc49757644"/>
      <w:bookmarkStart w:id="36" w:name="_Toc81384395"/>
      <w:r w:rsidRPr="00A54A15">
        <w:t>3.2</w:t>
      </w:r>
      <w:r w:rsidRPr="00A54A15">
        <w:tab/>
        <w:t>Symbols</w:t>
      </w:r>
      <w:bookmarkEnd w:id="35"/>
      <w:bookmarkEnd w:id="36"/>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7" w:name="_Toc49757645"/>
      <w:bookmarkStart w:id="38" w:name="_Toc81384396"/>
      <w:r w:rsidRPr="00A54A15">
        <w:t>3.3</w:t>
      </w:r>
      <w:r w:rsidRPr="00A54A15">
        <w:tab/>
        <w:t>Abbreviations</w:t>
      </w:r>
      <w:bookmarkEnd w:id="37"/>
      <w:bookmarkEnd w:id="38"/>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00D74248">
        <w:t>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00D74248">
        <w:t>1</w:t>
      </w:r>
      <w:r w:rsidRPr="00A54A15">
        <w:t>].</w:t>
      </w:r>
    </w:p>
    <w:p w:rsidR="00F27D43" w:rsidRPr="00A54A15" w:rsidRDefault="00F27D43" w:rsidP="00F27D43">
      <w:pPr>
        <w:pStyle w:val="EW"/>
      </w:pPr>
      <w:bookmarkStart w:id="39" w:name="clause4"/>
      <w:bookmarkEnd w:id="39"/>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40" w:name="_Toc49757646"/>
      <w:bookmarkStart w:id="41" w:name="_Toc81384397"/>
      <w:r>
        <w:t>4</w:t>
      </w:r>
      <w:r w:rsidRPr="009E5383">
        <w:tab/>
      </w:r>
      <w:r>
        <w:t>Concepts and overview</w:t>
      </w:r>
      <w:bookmarkEnd w:id="40"/>
      <w:bookmarkEnd w:id="41"/>
    </w:p>
    <w:p w:rsidR="00153AD8" w:rsidRDefault="00153AD8" w:rsidP="00153AD8">
      <w:pPr>
        <w:pStyle w:val="Heading2"/>
      </w:pPr>
      <w:bookmarkStart w:id="42" w:name="_Toc49757647"/>
      <w:bookmarkStart w:id="43" w:name="_Toc81384398"/>
      <w:r>
        <w:t>4.1</w:t>
      </w:r>
      <w:r>
        <w:tab/>
        <w:t>Network slice management terms</w:t>
      </w:r>
      <w:bookmarkEnd w:id="42"/>
      <w:bookmarkEnd w:id="43"/>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lastRenderedPageBreak/>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4" w:name="_Toc81384399"/>
      <w:r>
        <w:t>4.2</w:t>
      </w:r>
      <w:r>
        <w:tab/>
        <w:t>Multi-operator relationships in network slice management</w:t>
      </w:r>
      <w:bookmarkEnd w:id="44"/>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w:lastRenderedPageBreak/>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45" w:name="_Toc81384400"/>
      <w:r>
        <w:t>4.3</w:t>
      </w:r>
      <w:r>
        <w:tab/>
        <w:t xml:space="preserve">End to end </w:t>
      </w:r>
      <w:r w:rsidR="00891BD4">
        <w:t xml:space="preserve">management of </w:t>
      </w:r>
      <w:r>
        <w:t>network slice</w:t>
      </w:r>
      <w:bookmarkEnd w:id="45"/>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46" w:name="_Toc81384401"/>
      <w:r>
        <w:t>4.4</w:t>
      </w:r>
      <w:r>
        <w:tab/>
        <w:t>Multi-operator concepts</w:t>
      </w:r>
      <w:bookmarkEnd w:id="46"/>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47" w:name="_Toc81384402"/>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47"/>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w:lastRenderedPageBreak/>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48" w:name="_Toc81384403"/>
      <w:r>
        <w:t>5</w:t>
      </w:r>
      <w:r w:rsidR="000D3123" w:rsidRPr="009E5383">
        <w:tab/>
      </w:r>
      <w:bookmarkStart w:id="49" w:name="_Toc49757648"/>
      <w:r w:rsidR="004057F8">
        <w:t xml:space="preserve">Scenarios for </w:t>
      </w:r>
      <w:r w:rsidR="00F27D43">
        <w:t xml:space="preserve">Network Slicing </w:t>
      </w:r>
      <w:r w:rsidR="000D3123">
        <w:t xml:space="preserve">Management </w:t>
      </w:r>
      <w:r w:rsidR="00F27D43">
        <w:t>Enhancements</w:t>
      </w:r>
      <w:bookmarkEnd w:id="48"/>
      <w:bookmarkEnd w:id="49"/>
    </w:p>
    <w:p w:rsidR="006D5D1E" w:rsidRPr="009E5383" w:rsidRDefault="006D5D1E" w:rsidP="006D5D1E">
      <w:pPr>
        <w:pStyle w:val="Heading2"/>
      </w:pPr>
      <w:bookmarkStart w:id="50" w:name="_Toc45107755"/>
      <w:bookmarkStart w:id="51" w:name="_Toc81384404"/>
      <w:r>
        <w:t>5</w:t>
      </w:r>
      <w:r w:rsidRPr="009E5383">
        <w:t>.1</w:t>
      </w:r>
      <w:r w:rsidRPr="009E5383">
        <w:tab/>
      </w:r>
      <w:bookmarkEnd w:id="50"/>
      <w:r>
        <w:t xml:space="preserve">Network Slice </w:t>
      </w:r>
      <w:r w:rsidR="00FD3631">
        <w:t>us</w:t>
      </w:r>
      <w:r w:rsidR="004956B7">
        <w:t>ing</w:t>
      </w:r>
      <w:r>
        <w:t xml:space="preserve"> multiple networks</w:t>
      </w:r>
      <w:r w:rsidR="00FD3631">
        <w:t xml:space="preserve"> scenario 1</w:t>
      </w:r>
      <w:bookmarkEnd w:id="51"/>
    </w:p>
    <w:p w:rsidR="006D5D1E" w:rsidRPr="00056AF5" w:rsidRDefault="006D5D1E" w:rsidP="00186DC2">
      <w:pPr>
        <w:pStyle w:val="Heading3"/>
        <w:rPr>
          <w:lang w:eastAsia="zh-CN"/>
        </w:rPr>
      </w:pPr>
      <w:bookmarkStart w:id="52" w:name="_Toc81384405"/>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52"/>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Pr="00AA0519" w:rsidRDefault="00676B94" w:rsidP="00676B94">
      <w:pPr>
        <w:rPr>
          <w:color w:val="FF0000"/>
          <w:lang w:eastAsia="zh-CN"/>
        </w:rPr>
      </w:pPr>
      <w:r w:rsidRPr="00AA0519">
        <w:rPr>
          <w:color w:val="FF0000"/>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rsidR="00676B94" w:rsidRDefault="00676B94" w:rsidP="00676B94">
      <w:pPr>
        <w:jc w:val="center"/>
      </w:pPr>
      <w:r>
        <w:rPr>
          <w:noProof/>
          <w:lang w:val="en-US"/>
        </w:rPr>
        <w:lastRenderedPageBreak/>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53" w:name="_Toc81384406"/>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53"/>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9D597D" w:rsidRDefault="009D597D" w:rsidP="009D597D">
      <w:pPr>
        <w:rPr>
          <w:lang w:eastAsia="zh-CN"/>
        </w:rPr>
      </w:pPr>
      <w:r>
        <w:rPr>
          <w:lang w:eastAsia="zh-CN"/>
        </w:rPr>
        <w:t>Solutions need to consider potential business and security impact as well as technical gaps. See also analysis of solution alternative 1 in clause 7.2.1.2.</w:t>
      </w:r>
    </w:p>
    <w:p w:rsidR="009D597D" w:rsidRDefault="009D597D" w:rsidP="009D597D">
      <w:pPr>
        <w:rPr>
          <w:lang w:eastAsia="zh-CN"/>
        </w:rPr>
      </w:pPr>
      <w:r>
        <w:rPr>
          <w:lang w:eastAsia="zh-CN"/>
        </w:rPr>
        <w: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t>
      </w:r>
    </w:p>
    <w:p w:rsidR="009D597D" w:rsidRPr="00AA0519" w:rsidRDefault="009D597D" w:rsidP="009D597D">
      <w:pPr>
        <w:rPr>
          <w:color w:val="FF0000"/>
          <w:lang w:eastAsia="zh-CN"/>
        </w:rPr>
      </w:pPr>
      <w:r w:rsidRPr="00AA0519">
        <w:rPr>
          <w:color w:val="FF0000"/>
          <w:lang w:eastAsia="zh-CN"/>
        </w:rPr>
        <w:t>Editor’s Note: In this use case Company-NA and Company-NB interact with each other via their respective BSS, more details of this interactions are being studied in SI FS_MNSAC and FS_NSCE</w:t>
      </w:r>
    </w:p>
    <w:p w:rsidR="00FD3631" w:rsidRPr="00AC6512" w:rsidRDefault="00FD3631" w:rsidP="00FD3631">
      <w:pPr>
        <w:pStyle w:val="Heading2"/>
        <w:rPr>
          <w:color w:val="000000" w:themeColor="text1"/>
          <w:lang w:eastAsia="zh-CN"/>
        </w:rPr>
      </w:pPr>
      <w:bookmarkStart w:id="54" w:name="_Toc81384407"/>
      <w:r w:rsidRPr="00AC6512">
        <w:rPr>
          <w:color w:val="000000" w:themeColor="text1"/>
          <w:lang w:eastAsia="zh-CN"/>
        </w:rPr>
        <w:lastRenderedPageBreak/>
        <w:t>5.</w:t>
      </w:r>
      <w:r>
        <w:rPr>
          <w:color w:val="000000" w:themeColor="text1"/>
          <w:lang w:eastAsia="zh-CN"/>
        </w:rPr>
        <w:t>2</w:t>
      </w:r>
      <w:r w:rsidRPr="00AC6512">
        <w:rPr>
          <w:color w:val="000000" w:themeColor="text1"/>
          <w:lang w:eastAsia="zh-CN"/>
        </w:rPr>
        <w:tab/>
        <w:t>Network slice use in multiple networks scenario 2</w:t>
      </w:r>
      <w:bookmarkEnd w:id="54"/>
    </w:p>
    <w:p w:rsidR="00FD3631" w:rsidRPr="00AC6512" w:rsidRDefault="00FD3631" w:rsidP="00FD3631">
      <w:pPr>
        <w:pStyle w:val="Heading3"/>
        <w:rPr>
          <w:color w:val="000000" w:themeColor="text1"/>
          <w:lang w:eastAsia="zh-CN"/>
        </w:rPr>
      </w:pPr>
      <w:bookmarkStart w:id="55" w:name="_Toc81384408"/>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55"/>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56" w:name="_Toc81384409"/>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56"/>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57" w:name="_Toc81384410"/>
      <w:r>
        <w:rPr>
          <w:lang w:val="en-US"/>
        </w:rPr>
        <w:t>5.</w:t>
      </w:r>
      <w:r w:rsidR="00FD3631">
        <w:rPr>
          <w:lang w:val="en-US"/>
        </w:rPr>
        <w:t>3</w:t>
      </w:r>
      <w:r>
        <w:rPr>
          <w:lang w:val="en-US"/>
        </w:rPr>
        <w:tab/>
        <w:t xml:space="preserve">Use case – </w:t>
      </w:r>
      <w:bookmarkStart w:id="58" w:name="_Hlk55582280"/>
      <w:r w:rsidRPr="00037386">
        <w:rPr>
          <w:lang w:val="en-US"/>
        </w:rPr>
        <w:t xml:space="preserve">Isolated deployment of multiple </w:t>
      </w:r>
      <w:r>
        <w:rPr>
          <w:lang w:val="en-US"/>
        </w:rPr>
        <w:t>network slices of same customer</w:t>
      </w:r>
      <w:bookmarkEnd w:id="57"/>
      <w:bookmarkEnd w:id="58"/>
    </w:p>
    <w:p w:rsidR="00905E53" w:rsidRDefault="00905E53" w:rsidP="00905E53">
      <w:pPr>
        <w:pStyle w:val="Heading3"/>
        <w:rPr>
          <w:lang w:eastAsia="zh-CN"/>
        </w:rPr>
      </w:pPr>
      <w:bookmarkStart w:id="59" w:name="_Toc81384411"/>
      <w:r>
        <w:rPr>
          <w:lang w:eastAsia="zh-CN"/>
        </w:rPr>
        <w:t>5.</w:t>
      </w:r>
      <w:r w:rsidR="00FD3631">
        <w:rPr>
          <w:lang w:eastAsia="zh-CN"/>
        </w:rPr>
        <w:t>3</w:t>
      </w:r>
      <w:r>
        <w:rPr>
          <w:lang w:eastAsia="zh-CN"/>
        </w:rPr>
        <w:t>.1</w:t>
      </w:r>
      <w:r>
        <w:rPr>
          <w:lang w:eastAsia="zh-CN"/>
        </w:rPr>
        <w:tab/>
        <w:t>Introduction</w:t>
      </w:r>
      <w:bookmarkEnd w:id="59"/>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60" w:name="_Hlk56073043"/>
      <w:r>
        <w:rPr>
          <w:lang w:eastAsia="zh-CN"/>
        </w:rPr>
        <w:t xml:space="preserve">The isolation requirements of the two mIoT network slices are same, both </w:t>
      </w:r>
      <w:bookmarkStart w:id="61" w:name="_Hlk55556436"/>
      <w:r>
        <w:rPr>
          <w:lang w:eastAsia="zh-CN"/>
        </w:rPr>
        <w:t>require to physically isolate user plane of the network slice from network slices of other network slice customers (no restriction on control plane).</w:t>
      </w:r>
      <w:bookmarkEnd w:id="61"/>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60"/>
    </w:p>
    <w:p w:rsidR="00905E53" w:rsidRDefault="00905E53" w:rsidP="00905E53">
      <w:pPr>
        <w:rPr>
          <w:noProof/>
        </w:rPr>
      </w:pPr>
    </w:p>
    <w:p w:rsidR="00905E53" w:rsidRDefault="00905E53" w:rsidP="00905E53">
      <w:r>
        <w:rPr>
          <w:noProof/>
          <w:lang w:val="en-US"/>
        </w:rPr>
        <w:lastRenderedPageBreak/>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62" w:name="_Toc81384412"/>
      <w:r>
        <w:rPr>
          <w:lang w:eastAsia="zh-CN"/>
        </w:rPr>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62"/>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63" w:name="_Hlk56075567"/>
    </w:p>
    <w:p w:rsidR="00171E9E" w:rsidRPr="008D2EDC" w:rsidRDefault="00171E9E" w:rsidP="00171E9E">
      <w:pPr>
        <w:pStyle w:val="Heading2"/>
      </w:pPr>
      <w:bookmarkStart w:id="64" w:name="_Toc81384413"/>
      <w:bookmarkEnd w:id="63"/>
      <w:r>
        <w:t>5.</w:t>
      </w:r>
      <w:r w:rsidR="00FD3631">
        <w:t>4</w:t>
      </w:r>
      <w:r w:rsidRPr="008D2EDC">
        <w:tab/>
        <w:t>Deployment of edge application service</w:t>
      </w:r>
      <w:bookmarkEnd w:id="64"/>
    </w:p>
    <w:p w:rsidR="00171E9E" w:rsidRPr="008D2EDC" w:rsidRDefault="00171E9E" w:rsidP="00186DC2">
      <w:pPr>
        <w:pStyle w:val="Heading3"/>
        <w:rPr>
          <w:lang w:eastAsia="zh-CN"/>
        </w:rPr>
      </w:pPr>
      <w:bookmarkStart w:id="65" w:name="_Toc81384414"/>
      <w:r>
        <w:rPr>
          <w:lang w:eastAsia="zh-CN"/>
        </w:rPr>
        <w:t>5.</w:t>
      </w:r>
      <w:r w:rsidR="00FD3631">
        <w:rPr>
          <w:lang w:eastAsia="zh-CN"/>
        </w:rPr>
        <w:t>4</w:t>
      </w:r>
      <w:r w:rsidRPr="008D2EDC">
        <w:rPr>
          <w:lang w:eastAsia="zh-CN"/>
        </w:rPr>
        <w:t>.1</w:t>
      </w:r>
      <w:r w:rsidRPr="008D2EDC">
        <w:rPr>
          <w:lang w:eastAsia="zh-CN"/>
        </w:rPr>
        <w:tab/>
        <w:t>Description</w:t>
      </w:r>
      <w:bookmarkEnd w:id="65"/>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lastRenderedPageBreak/>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66" w:name="_Toc81384415"/>
      <w:r>
        <w:rPr>
          <w:lang w:eastAsia="zh-CN"/>
        </w:rPr>
        <w:t>5.</w:t>
      </w:r>
      <w:r w:rsidR="00FD3631">
        <w:rPr>
          <w:lang w:eastAsia="zh-CN"/>
        </w:rPr>
        <w:t>4</w:t>
      </w:r>
      <w:r w:rsidRPr="008D2EDC">
        <w:rPr>
          <w:lang w:eastAsia="zh-CN"/>
        </w:rPr>
        <w:t>.2</w:t>
      </w:r>
      <w:r w:rsidRPr="008D2EDC">
        <w:rPr>
          <w:lang w:eastAsia="zh-CN"/>
        </w:rPr>
        <w:tab/>
        <w:t>Identified problems</w:t>
      </w:r>
      <w:bookmarkEnd w:id="66"/>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67" w:name="_Toc81384416"/>
      <w:r>
        <w:rPr>
          <w:lang w:val="en-US"/>
        </w:rPr>
        <w:t>5.5</w:t>
      </w:r>
      <w:r>
        <w:rPr>
          <w:lang w:val="en-US"/>
        </w:rPr>
        <w:tab/>
        <w:t>Use case – S</w:t>
      </w:r>
      <w:r w:rsidRPr="008B0953">
        <w:rPr>
          <w:lang w:val="en-US"/>
        </w:rPr>
        <w:t>upport network slice specific authentication</w:t>
      </w:r>
      <w:bookmarkEnd w:id="67"/>
    </w:p>
    <w:p w:rsidR="003648F2" w:rsidRDefault="003648F2" w:rsidP="003648F2">
      <w:pPr>
        <w:pStyle w:val="Heading3"/>
        <w:rPr>
          <w:lang w:eastAsia="zh-CN"/>
        </w:rPr>
      </w:pPr>
      <w:bookmarkStart w:id="68" w:name="_Toc81384417"/>
      <w:r>
        <w:rPr>
          <w:lang w:eastAsia="zh-CN"/>
        </w:rPr>
        <w:t>5.5.1</w:t>
      </w:r>
      <w:r>
        <w:rPr>
          <w:lang w:eastAsia="zh-CN"/>
        </w:rPr>
        <w:tab/>
        <w:t>Description</w:t>
      </w:r>
      <w:bookmarkEnd w:id="68"/>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 [1], and related procedures were specified in TS 23.502 </w:t>
      </w:r>
      <w:r w:rsidR="00D74248">
        <w:t>[12]</w:t>
      </w:r>
      <w:r>
        <w:t>.</w:t>
      </w:r>
    </w:p>
    <w:p w:rsidR="003648F2" w:rsidRDefault="003648F2" w:rsidP="003648F2">
      <w:pPr>
        <w:rPr>
          <w:lang w:eastAsia="zh-CN"/>
        </w:rPr>
      </w:pPr>
      <w:r>
        <w:rPr>
          <w:lang w:eastAsia="zh-CN"/>
        </w:rPr>
        <w:t xml:space="preserve">According to Network Slice-Specific Authentication and Authorization procedure described in clause 4.2.9 of </w:t>
      </w:r>
      <w:r>
        <w:t xml:space="preserve">TS 23.502 </w:t>
      </w:r>
      <w:r w:rsidR="00D74248">
        <w:t>[12]</w:t>
      </w:r>
      <w:r>
        <w:t>,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69" w:name="_Toc81384418"/>
      <w:r>
        <w:rPr>
          <w:lang w:eastAsia="zh-CN"/>
        </w:rPr>
        <w:t>5.5</w:t>
      </w:r>
      <w:r w:rsidRPr="00B55D8C">
        <w:rPr>
          <w:lang w:eastAsia="zh-CN"/>
        </w:rPr>
        <w:t>.</w:t>
      </w:r>
      <w:r>
        <w:rPr>
          <w:lang w:eastAsia="zh-CN"/>
        </w:rPr>
        <w:t>2</w:t>
      </w:r>
      <w:r w:rsidRPr="00B55D8C">
        <w:rPr>
          <w:lang w:eastAsia="zh-CN"/>
        </w:rPr>
        <w:tab/>
      </w:r>
      <w:r>
        <w:rPr>
          <w:lang w:eastAsia="zh-CN"/>
        </w:rPr>
        <w:t>Issue and gaps</w:t>
      </w:r>
      <w:bookmarkEnd w:id="69"/>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70" w:name="_Toc81384419"/>
      <w:r>
        <w:rPr>
          <w:lang w:val="en-US"/>
        </w:rPr>
        <w:t>5.6</w:t>
      </w:r>
      <w:r>
        <w:rPr>
          <w:lang w:val="en-US"/>
        </w:rPr>
        <w:tab/>
        <w:t xml:space="preserve">use case – </w:t>
      </w:r>
      <w:r w:rsidRPr="003C4BA5">
        <w:rPr>
          <w:lang w:val="en-US"/>
        </w:rPr>
        <w:t>support network slice protection on N6 interface</w:t>
      </w:r>
      <w:bookmarkEnd w:id="70"/>
    </w:p>
    <w:p w:rsidR="00FF0D81" w:rsidRDefault="00FF0D81" w:rsidP="00FF0D81">
      <w:pPr>
        <w:pStyle w:val="Heading3"/>
        <w:rPr>
          <w:lang w:eastAsia="zh-CN"/>
        </w:rPr>
      </w:pPr>
      <w:bookmarkStart w:id="71" w:name="_Toc81384420"/>
      <w:r>
        <w:rPr>
          <w:lang w:eastAsia="zh-CN"/>
        </w:rPr>
        <w:t>5.6.1</w:t>
      </w:r>
      <w:r>
        <w:rPr>
          <w:lang w:eastAsia="zh-CN"/>
        </w:rPr>
        <w:tab/>
        <w:t>Description</w:t>
      </w:r>
      <w:bookmarkEnd w:id="71"/>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lastRenderedPageBreak/>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w:t>
      </w:r>
      <w:r w:rsidR="00F10D2A">
        <w:rPr>
          <w:lang w:eastAsia="zh-CN"/>
        </w:rPr>
        <w:t>6</w:t>
      </w:r>
      <w:r>
        <w:rPr>
          <w:lang w:eastAsia="zh-CN"/>
        </w:rPr>
        <w:t>.1-1.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72" w:name="_Toc81384421"/>
      <w:r>
        <w:rPr>
          <w:lang w:eastAsia="zh-CN"/>
        </w:rPr>
        <w:t>5.6</w:t>
      </w:r>
      <w:r w:rsidRPr="00B55D8C">
        <w:rPr>
          <w:lang w:eastAsia="zh-CN"/>
        </w:rPr>
        <w:t>.</w:t>
      </w:r>
      <w:r>
        <w:rPr>
          <w:lang w:eastAsia="zh-CN"/>
        </w:rPr>
        <w:t>2</w:t>
      </w:r>
      <w:r w:rsidRPr="00B55D8C">
        <w:rPr>
          <w:lang w:eastAsia="zh-CN"/>
        </w:rPr>
        <w:tab/>
      </w:r>
      <w:r>
        <w:rPr>
          <w:lang w:eastAsia="zh-CN"/>
        </w:rPr>
        <w:t>Issue and gaps</w:t>
      </w:r>
      <w:bookmarkEnd w:id="72"/>
    </w:p>
    <w:p w:rsidR="00FF0D81" w:rsidRDefault="00FF0D81" w:rsidP="00FF0D81">
      <w:pPr>
        <w:rPr>
          <w:lang w:eastAsia="zh-CN"/>
        </w:rPr>
      </w:pPr>
      <w:r>
        <w:t xml:space="preserve">3GPP TS 22.101 </w:t>
      </w:r>
      <w:r w:rsidR="00F82D71">
        <w:t>[13]</w:t>
      </w:r>
      <w:r>
        <w:t xml:space="preserve">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w:t>
      </w:r>
      <w:r w:rsidR="00F82D71">
        <w:t>[14]</w:t>
      </w:r>
      <w:r>
        <w:t xml:space="preserve">,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p>
    <w:p w:rsidR="000D3123" w:rsidRPr="005C04AC" w:rsidRDefault="000D3123" w:rsidP="000D3123"/>
    <w:p w:rsidR="009469E0" w:rsidRDefault="009469E0" w:rsidP="009469E0">
      <w:pPr>
        <w:pStyle w:val="Heading2"/>
        <w:overflowPunct w:val="0"/>
        <w:autoSpaceDE w:val="0"/>
        <w:autoSpaceDN w:val="0"/>
        <w:adjustRightInd w:val="0"/>
        <w:textAlignment w:val="baseline"/>
        <w:rPr>
          <w:lang w:val="en-US"/>
        </w:rPr>
      </w:pPr>
      <w:bookmarkStart w:id="73" w:name="_Toc49757654"/>
      <w:bookmarkStart w:id="74" w:name="_Toc502837126"/>
      <w:bookmarkStart w:id="75" w:name="_Toc34292911"/>
      <w:bookmarkStart w:id="76" w:name="_Toc81384422"/>
      <w:r>
        <w:rPr>
          <w:lang w:val="en-US"/>
        </w:rPr>
        <w:t>5.7</w:t>
      </w:r>
      <w:r>
        <w:rPr>
          <w:lang w:val="en-US"/>
        </w:rPr>
        <w:tab/>
        <w:t>Use case – management data isolation for different network slice customers</w:t>
      </w:r>
      <w:bookmarkEnd w:id="76"/>
    </w:p>
    <w:p w:rsidR="009469E0" w:rsidRDefault="009469E0" w:rsidP="009469E0">
      <w:pPr>
        <w:pStyle w:val="Heading3"/>
        <w:rPr>
          <w:lang w:eastAsia="zh-CN"/>
        </w:rPr>
      </w:pPr>
      <w:bookmarkStart w:id="77" w:name="_Toc81384423"/>
      <w:r>
        <w:rPr>
          <w:lang w:eastAsia="zh-CN"/>
        </w:rPr>
        <w:t>5.7.1</w:t>
      </w:r>
      <w:r>
        <w:rPr>
          <w:lang w:eastAsia="zh-CN"/>
        </w:rPr>
        <w:tab/>
        <w:t>Description</w:t>
      </w:r>
      <w:bookmarkEnd w:id="77"/>
    </w:p>
    <w:p w:rsidR="009469E0" w:rsidRPr="00244EDA" w:rsidRDefault="009469E0" w:rsidP="009469E0">
      <w:pPr>
        <w:rPr>
          <w:lang w:eastAsia="zh-CN"/>
        </w:rPr>
      </w:pPr>
      <w:r w:rsidRPr="00244EDA">
        <w:rPr>
          <w:lang w:eastAsia="zh-CN"/>
        </w:rPr>
        <w:t>There are different types of data in 5G network, including</w:t>
      </w:r>
      <w:r>
        <w:rPr>
          <w:lang w:eastAsia="zh-CN"/>
        </w:rPr>
        <w:t xml:space="preserve"> management data, signaling data and application data.</w:t>
      </w:r>
      <w:r w:rsidRPr="00244EDA">
        <w:rPr>
          <w:lang w:eastAsia="zh-CN"/>
        </w:rPr>
        <w:t xml:space="preserve"> </w:t>
      </w:r>
      <w:r>
        <w:rPr>
          <w:lang w:eastAsia="zh-CN"/>
        </w:rPr>
        <w:t>Management data include business related data, e.g., c</w:t>
      </w:r>
      <w:r w:rsidRPr="00244EDA">
        <w:rPr>
          <w:lang w:eastAsia="zh-CN"/>
        </w:rPr>
        <w:t>harging information, SLA, tenant profile, subscriber data, etc.</w:t>
      </w:r>
      <w:r>
        <w:rPr>
          <w:lang w:eastAsia="zh-CN"/>
        </w:rPr>
        <w:t xml:space="preserve">, and operation related data, e.g. CM, PM, FM data, log, trace, MDT, QoE, policy, analytics report, software, etc. </w:t>
      </w:r>
    </w:p>
    <w:p w:rsidR="009469E0" w:rsidRPr="004C26C7" w:rsidRDefault="009469E0" w:rsidP="009469E0">
      <w:pPr>
        <w:rPr>
          <w:b/>
          <w:bCs/>
          <w:lang w:eastAsia="zh-CN"/>
        </w:rPr>
      </w:pPr>
      <w:r w:rsidRPr="004C26C7">
        <w:rPr>
          <w:b/>
          <w:bCs/>
          <w:lang w:eastAsia="zh-CN"/>
        </w:rPr>
        <w:t>The data can be in different stage</w:t>
      </w:r>
      <w:r>
        <w:rPr>
          <w:b/>
          <w:bCs/>
          <w:lang w:eastAsia="zh-CN"/>
        </w:rPr>
        <w:t>s</w:t>
      </w:r>
      <w:r w:rsidRPr="004C26C7">
        <w:rPr>
          <w:b/>
          <w:bCs/>
          <w:lang w:eastAsia="zh-CN"/>
        </w:rPr>
        <w:t xml:space="preserve">: </w:t>
      </w:r>
    </w:p>
    <w:p w:rsidR="009469E0" w:rsidRDefault="009469E0" w:rsidP="009469E0">
      <w:pPr>
        <w:numPr>
          <w:ilvl w:val="0"/>
          <w:numId w:val="13"/>
        </w:numPr>
        <w:rPr>
          <w:lang w:eastAsia="zh-CN"/>
        </w:rPr>
      </w:pPr>
      <w:r>
        <w:rPr>
          <w:lang w:eastAsia="zh-CN"/>
        </w:rPr>
        <w:t xml:space="preserve"> at rest, </w:t>
      </w:r>
      <w:r w:rsidRPr="00794A47">
        <w:rPr>
          <w:lang w:eastAsia="zh-CN"/>
        </w:rPr>
        <w:t>data that is housed on computer data storage</w:t>
      </w:r>
      <w:r>
        <w:rPr>
          <w:lang w:eastAsia="zh-CN"/>
        </w:rPr>
        <w:t xml:space="preserve"> (e.g. hard disk, CD, mobile, etc.)</w:t>
      </w:r>
      <w:r w:rsidRPr="00794A47">
        <w:rPr>
          <w:lang w:eastAsia="zh-CN"/>
        </w:rPr>
        <w:t xml:space="preserve"> in any digital form (e.g. </w:t>
      </w:r>
      <w:r>
        <w:rPr>
          <w:lang w:eastAsia="zh-CN"/>
        </w:rPr>
        <w:t>file</w:t>
      </w:r>
      <w:r w:rsidRPr="00794A47">
        <w:rPr>
          <w:lang w:eastAsia="zh-CN"/>
        </w:rPr>
        <w:t>, databases, data warehouses, etc.).</w:t>
      </w:r>
      <w:r>
        <w:rPr>
          <w:lang w:eastAsia="zh-CN"/>
        </w:rPr>
        <w:t xml:space="preserve">  e.g. management data stored in </w:t>
      </w:r>
      <w:r w:rsidRPr="004C26C7">
        <w:rPr>
          <w:lang w:eastAsia="zh-CN"/>
        </w:rPr>
        <w:t xml:space="preserve">central or distributed </w:t>
      </w:r>
      <w:r>
        <w:rPr>
          <w:lang w:eastAsia="zh-CN"/>
        </w:rPr>
        <w:t>database , etc.. The data at rest could be "stolen" by illegal entities</w:t>
      </w:r>
      <w:r w:rsidRPr="003F2339">
        <w:rPr>
          <w:lang w:eastAsia="zh-CN"/>
        </w:rPr>
        <w:t xml:space="preserve"> who can gain physical </w:t>
      </w:r>
      <w:r>
        <w:rPr>
          <w:lang w:eastAsia="zh-CN"/>
        </w:rPr>
        <w:t xml:space="preserve">or </w:t>
      </w:r>
      <w:r w:rsidRPr="003F2339">
        <w:rPr>
          <w:lang w:eastAsia="zh-CN"/>
        </w:rPr>
        <w:t>digitally access to the device</w:t>
      </w:r>
      <w:r>
        <w:rPr>
          <w:lang w:eastAsia="zh-CN"/>
        </w:rPr>
        <w:t xml:space="preserve"> or</w:t>
      </w:r>
      <w:r w:rsidRPr="003F2339">
        <w:rPr>
          <w:lang w:eastAsia="zh-CN"/>
        </w:rPr>
        <w:t xml:space="preserve"> data storage media. </w:t>
      </w:r>
      <w:r>
        <w:rPr>
          <w:lang w:eastAsia="zh-CN"/>
        </w:rPr>
        <w:t>Isolating storage, access control and data encryption are always employed t</w:t>
      </w:r>
      <w:r w:rsidRPr="003F2339">
        <w:rPr>
          <w:lang w:eastAsia="zh-CN"/>
        </w:rPr>
        <w:t xml:space="preserve">o </w:t>
      </w:r>
      <w:r>
        <w:rPr>
          <w:lang w:eastAsia="zh-CN"/>
        </w:rPr>
        <w:t>protect</w:t>
      </w:r>
      <w:r w:rsidRPr="003F2339">
        <w:rPr>
          <w:lang w:eastAsia="zh-CN"/>
        </w:rPr>
        <w:t xml:space="preserve"> data</w:t>
      </w:r>
      <w:r>
        <w:rPr>
          <w:lang w:eastAsia="zh-CN"/>
        </w:rPr>
        <w:t xml:space="preserve"> at rest</w:t>
      </w:r>
      <w:r w:rsidRPr="003F2339">
        <w:rPr>
          <w:lang w:eastAsia="zh-CN"/>
        </w:rPr>
        <w:t>,</w:t>
      </w:r>
    </w:p>
    <w:p w:rsidR="009469E0" w:rsidRDefault="009469E0" w:rsidP="009469E0">
      <w:pPr>
        <w:numPr>
          <w:ilvl w:val="0"/>
          <w:numId w:val="13"/>
        </w:numPr>
        <w:rPr>
          <w:lang w:eastAsia="zh-CN"/>
        </w:rPr>
      </w:pPr>
      <w:r>
        <w:rPr>
          <w:lang w:eastAsia="zh-CN"/>
        </w:rPr>
        <w:t xml:space="preserve">in transit, data that is moving between nodes over public or private network. e.g. management data exchanged between </w:t>
      </w:r>
      <w:r w:rsidRPr="004C26C7">
        <w:rPr>
          <w:lang w:eastAsia="zh-CN"/>
        </w:rPr>
        <w:t>customer tool and NSMF</w:t>
      </w:r>
      <w:r>
        <w:rPr>
          <w:lang w:eastAsia="zh-CN"/>
        </w:rPr>
        <w:t>,</w:t>
      </w:r>
      <w:r w:rsidRPr="004C26C7">
        <w:rPr>
          <w:lang w:eastAsia="zh-CN"/>
        </w:rPr>
        <w:t xml:space="preserve"> between digital portal </w:t>
      </w:r>
      <w:r>
        <w:rPr>
          <w:lang w:eastAsia="zh-CN"/>
        </w:rPr>
        <w:t>and</w:t>
      </w:r>
      <w:r w:rsidRPr="004C26C7">
        <w:rPr>
          <w:lang w:eastAsia="zh-CN"/>
        </w:rPr>
        <w:t xml:space="preserve"> NSMF/NSSMF/NFMF</w:t>
      </w:r>
      <w:r>
        <w:rPr>
          <w:lang w:eastAsia="zh-CN"/>
        </w:rPr>
        <w:t xml:space="preserve">, </w:t>
      </w:r>
      <w:r w:rsidRPr="004C26C7">
        <w:rPr>
          <w:lang w:eastAsia="zh-CN"/>
        </w:rPr>
        <w:t>between MnF and MnF/NF</w:t>
      </w:r>
      <w:r>
        <w:rPr>
          <w:lang w:eastAsia="zh-CN"/>
        </w:rPr>
        <w:t>, etc.. The data in transit could be leaked or tampered by any probe or tap over wire, or any network nodes in the flow, when it leaves the confines of protected enclaves, especially when it flows over public network. Security protocols, e.g. TLS, IPSec, etc., are always applied to isolate and protect data in transit.</w:t>
      </w:r>
    </w:p>
    <w:p w:rsidR="009469E0" w:rsidRDefault="009469E0" w:rsidP="009469E0">
      <w:pPr>
        <w:numPr>
          <w:ilvl w:val="0"/>
          <w:numId w:val="13"/>
        </w:numPr>
        <w:rPr>
          <w:lang w:eastAsia="zh-CN"/>
        </w:rPr>
      </w:pPr>
      <w:r>
        <w:rPr>
          <w:lang w:eastAsia="zh-CN"/>
        </w:rPr>
        <w:lastRenderedPageBreak/>
        <w:t xml:space="preserve">in use: active data that </w:t>
      </w:r>
      <w:r w:rsidRPr="004F1324">
        <w:rPr>
          <w:lang w:eastAsia="zh-CN"/>
        </w:rPr>
        <w:t>is manipulated by an application</w:t>
      </w:r>
      <w:r>
        <w:rPr>
          <w:lang w:eastAsia="zh-CN"/>
        </w:rPr>
        <w:t xml:space="preserve"> or process, and is residing </w:t>
      </w:r>
      <w:r w:rsidRPr="004F1324">
        <w:rPr>
          <w:lang w:eastAsia="zh-CN"/>
        </w:rPr>
        <w:t>typically in computer random-access memory (RAM), CPU caches, or CPU registers</w:t>
      </w:r>
      <w:r>
        <w:rPr>
          <w:lang w:eastAsia="zh-CN"/>
        </w:rPr>
        <w:t xml:space="preserve"> .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p>
    <w:p w:rsidR="009469E0" w:rsidRDefault="009469E0" w:rsidP="009469E0">
      <w:pPr>
        <w:rPr>
          <w:lang w:eastAsia="zh-CN"/>
        </w:rPr>
      </w:pPr>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 xml:space="preserve">. </w:t>
      </w:r>
    </w:p>
    <w:p w:rsidR="009469E0" w:rsidRDefault="009469E0" w:rsidP="009469E0">
      <w:pPr>
        <w:pStyle w:val="Heading3"/>
        <w:rPr>
          <w:lang w:eastAsia="zh-CN"/>
        </w:rPr>
      </w:pPr>
      <w:bookmarkStart w:id="78" w:name="_Toc81384424"/>
      <w:r>
        <w:rPr>
          <w:lang w:eastAsia="zh-CN"/>
        </w:rPr>
        <w:t>5.7</w:t>
      </w:r>
      <w:r w:rsidRPr="00B55D8C">
        <w:rPr>
          <w:lang w:eastAsia="zh-CN"/>
        </w:rPr>
        <w:t>.</w:t>
      </w:r>
      <w:r>
        <w:rPr>
          <w:lang w:eastAsia="zh-CN"/>
        </w:rPr>
        <w:t>2</w:t>
      </w:r>
      <w:r w:rsidRPr="00B55D8C">
        <w:rPr>
          <w:lang w:eastAsia="zh-CN"/>
        </w:rPr>
        <w:tab/>
      </w:r>
      <w:r>
        <w:rPr>
          <w:lang w:eastAsia="zh-CN"/>
        </w:rPr>
        <w:t>Issue and gaps</w:t>
      </w:r>
      <w:bookmarkEnd w:id="78"/>
    </w:p>
    <w:p w:rsidR="009469E0" w:rsidRDefault="009469E0" w:rsidP="009469E0">
      <w:pPr>
        <w:rPr>
          <w:lang w:eastAsia="zh-CN"/>
        </w:rPr>
      </w:pPr>
      <w:r>
        <w:rPr>
          <w:lang w:eastAsia="zh-CN"/>
        </w:rPr>
        <w:t xml:space="preserve">Management data </w:t>
      </w:r>
      <w:r w:rsidRPr="00DC63AE">
        <w:rPr>
          <w:lang w:eastAsia="zh-CN"/>
        </w:rPr>
        <w:t xml:space="preserve">isolation is </w:t>
      </w:r>
      <w:r>
        <w:rPr>
          <w:lang w:eastAsia="zh-CN"/>
        </w:rPr>
        <w:t>needed</w:t>
      </w:r>
      <w:r w:rsidRPr="00DC63AE">
        <w:rPr>
          <w:lang w:eastAsia="zh-CN"/>
        </w:rPr>
        <w:t xml:space="preserve"> </w:t>
      </w:r>
      <w:r>
        <w:rPr>
          <w:lang w:eastAsia="zh-CN"/>
        </w:rPr>
        <w:t>in all stages of the data during its lifecycle to satisfy SLS of network slice customer (NSC, or tenant), security policies of network slice provider (NSP) and regional/industry regulations.</w:t>
      </w:r>
      <w:r w:rsidRPr="00DC63AE">
        <w:rPr>
          <w:lang w:eastAsia="zh-CN"/>
        </w:rPr>
        <w:t xml:space="preserve"> </w:t>
      </w:r>
      <w:r>
        <w:rPr>
          <w:lang w:eastAsia="zh-CN"/>
        </w:rPr>
        <w:t xml:space="preserve">Different NCSs may have </w:t>
      </w:r>
      <w:r w:rsidRPr="00DC63AE">
        <w:rPr>
          <w:lang w:eastAsia="zh-CN"/>
        </w:rPr>
        <w:t xml:space="preserve">different </w:t>
      </w:r>
      <w:r>
        <w:rPr>
          <w:lang w:eastAsia="zh-CN"/>
        </w:rPr>
        <w:t>requirements on data</w:t>
      </w:r>
      <w:r w:rsidRPr="00DC63AE">
        <w:rPr>
          <w:lang w:eastAsia="zh-CN"/>
        </w:rPr>
        <w:t xml:space="preserve"> isolation and protection</w:t>
      </w:r>
      <w:r>
        <w:rPr>
          <w:lang w:eastAsia="zh-CN"/>
        </w:rPr>
        <w:t xml:space="preserve"> and a single NSC may also have different data isolation and protection requirements for</w:t>
      </w:r>
      <w:r w:rsidRPr="00DC63AE">
        <w:rPr>
          <w:lang w:eastAsia="zh-CN"/>
        </w:rPr>
        <w:t xml:space="preserve"> different type</w:t>
      </w:r>
      <w:r>
        <w:rPr>
          <w:lang w:eastAsia="zh-CN"/>
        </w:rPr>
        <w:t>s</w:t>
      </w:r>
      <w:r w:rsidRPr="00DC63AE">
        <w:rPr>
          <w:lang w:eastAsia="zh-CN"/>
        </w:rPr>
        <w:t xml:space="preserve"> or stage</w:t>
      </w:r>
      <w:r>
        <w:rPr>
          <w:lang w:eastAsia="zh-CN"/>
        </w:rPr>
        <w:t>s</w:t>
      </w:r>
      <w:r w:rsidRPr="00DC63AE">
        <w:rPr>
          <w:lang w:eastAsia="zh-CN"/>
        </w:rPr>
        <w:t xml:space="preserve"> of </w:t>
      </w:r>
      <w:r>
        <w:rPr>
          <w:lang w:eastAsia="zh-CN"/>
        </w:rPr>
        <w:t>data</w:t>
      </w:r>
      <w:r w:rsidRPr="00DC63AE">
        <w:rPr>
          <w:lang w:eastAsia="zh-CN"/>
        </w:rPr>
        <w:t xml:space="preserve">. E.g. </w:t>
      </w:r>
      <w:r>
        <w:rPr>
          <w:lang w:eastAsia="zh-CN"/>
        </w:rPr>
        <w:t xml:space="preserve">A NSC from public safety may require dedicated MnF to collect and transmit its management data via IPSec based VPN, while a NSC as media content provider may accept shared MnF but separated MnS and transport to collect and transmit its PM/FM data. Another example, for a NSC of vehicle industry, it may require to separate DB and protect </w:t>
      </w:r>
      <w:r w:rsidRPr="00DC63AE">
        <w:rPr>
          <w:lang w:eastAsia="zh-CN"/>
        </w:rPr>
        <w:t>anonymization</w:t>
      </w:r>
      <w:r>
        <w:rPr>
          <w:lang w:eastAsia="zh-CN"/>
        </w:rPr>
        <w:t xml:space="preserve"> for its MDT data, while just separate table for FM/PM data with </w:t>
      </w:r>
      <w:r w:rsidRPr="00DC63AE">
        <w:rPr>
          <w:lang w:eastAsia="zh-CN"/>
        </w:rPr>
        <w:t xml:space="preserve">availability and integrity </w:t>
      </w:r>
      <w:r>
        <w:rPr>
          <w:lang w:eastAsia="zh-CN"/>
        </w:rPr>
        <w:t>protection</w:t>
      </w:r>
      <w:r w:rsidRPr="00DC63AE">
        <w:rPr>
          <w:lang w:eastAsia="zh-CN"/>
        </w:rPr>
        <w:t>.</w:t>
      </w:r>
    </w:p>
    <w:p w:rsidR="009469E0" w:rsidRPr="00DC63AE" w:rsidRDefault="009469E0" w:rsidP="009469E0">
      <w:pPr>
        <w:rPr>
          <w:lang w:eastAsia="zh-CN"/>
        </w:rPr>
      </w:pPr>
      <w:r w:rsidRPr="007B1DDE">
        <w:rPr>
          <w:lang w:eastAsia="zh-CN"/>
        </w:rPr>
        <w:t xml:space="preserve">The existing 3GPP management system capabilities cannot support </w:t>
      </w:r>
      <w:r>
        <w:rPr>
          <w:lang w:eastAsia="zh-CN"/>
        </w:rPr>
        <w:t xml:space="preserve">management data isolation for NSCs/tenants </w:t>
      </w:r>
      <w:r w:rsidRPr="007B1DDE">
        <w:rPr>
          <w:lang w:eastAsia="zh-CN"/>
        </w:rPr>
        <w:t>described above</w:t>
      </w:r>
      <w:r>
        <w:rPr>
          <w:lang w:eastAsia="zh-CN"/>
        </w:rPr>
        <w:t xml:space="preserve">. Clause 5.3 of this study report described a used case to </w:t>
      </w:r>
      <w:r w:rsidRPr="007B1DDE">
        <w:rPr>
          <w:lang w:eastAsia="zh-CN"/>
        </w:rPr>
        <w:t>isolate resources, especially managed resource (e.g. NFs, virtual resource, transport, etc.)</w:t>
      </w:r>
      <w:r>
        <w:rPr>
          <w:lang w:eastAsia="zh-CN"/>
        </w:rPr>
        <w:t>, of network slice. The potential requirements in clause 6.2 and possible solution in clause 7.1 proposed</w:t>
      </w:r>
      <w:r w:rsidRPr="007B1DDE">
        <w:rPr>
          <w:lang w:eastAsia="zh-CN"/>
        </w:rPr>
        <w:t xml:space="preserve"> isolation group and isolation profile</w:t>
      </w:r>
      <w:r>
        <w:rPr>
          <w:lang w:eastAsia="zh-CN"/>
        </w:rPr>
        <w:t xml:space="preserve"> to solve slice isolation issue</w:t>
      </w:r>
      <w:r w:rsidRPr="007B1DDE">
        <w:rPr>
          <w:lang w:eastAsia="zh-CN"/>
        </w:rPr>
        <w:t xml:space="preserve">. However, there’s no concrete isolation polices define in isolation profile </w:t>
      </w:r>
      <w:r>
        <w:rPr>
          <w:lang w:eastAsia="zh-CN"/>
        </w:rPr>
        <w:t xml:space="preserve">to </w:t>
      </w:r>
      <w:r w:rsidRPr="007B1DDE">
        <w:rPr>
          <w:lang w:eastAsia="zh-CN"/>
        </w:rPr>
        <w:t xml:space="preserve">isolate and protect data, especially management data, for each </w:t>
      </w:r>
      <w:r>
        <w:rPr>
          <w:lang w:eastAsia="zh-CN"/>
        </w:rPr>
        <w:t>NSC/</w:t>
      </w:r>
      <w:r w:rsidRPr="007B1DDE">
        <w:rPr>
          <w:lang w:eastAsia="zh-CN"/>
        </w:rPr>
        <w:t>tenant/slice group.</w:t>
      </w:r>
    </w:p>
    <w:p w:rsidR="00F21768" w:rsidRDefault="00F21768" w:rsidP="00F21768">
      <w:pPr>
        <w:pStyle w:val="Heading1"/>
      </w:pPr>
      <w:bookmarkStart w:id="79" w:name="_Toc81384425"/>
      <w:r>
        <w:t>6</w:t>
      </w:r>
      <w:r w:rsidRPr="00235394">
        <w:tab/>
      </w:r>
      <w:r w:rsidRPr="00982678">
        <w:rPr>
          <w:rFonts w:hint="eastAsia"/>
          <w:lang w:eastAsia="zh-CN"/>
        </w:rPr>
        <w:t xml:space="preserve">Potential requirements </w:t>
      </w:r>
      <w:r>
        <w:t>for Network Slicing Management Enhancements</w:t>
      </w:r>
      <w:bookmarkEnd w:id="73"/>
      <w:bookmarkEnd w:id="79"/>
    </w:p>
    <w:p w:rsidR="00416FAA" w:rsidRPr="00A5348E" w:rsidRDefault="00416FAA" w:rsidP="00416FAA">
      <w:pPr>
        <w:pStyle w:val="Heading2"/>
      </w:pPr>
      <w:bookmarkStart w:id="80" w:name="_Toc81384426"/>
      <w:r>
        <w:t>6.1</w:t>
      </w:r>
      <w:r>
        <w:tab/>
        <w:t>Potential requirements for Network Slicing Management to support roaming</w:t>
      </w:r>
      <w:bookmarkEnd w:id="80"/>
    </w:p>
    <w:p w:rsidR="00416FAA" w:rsidRPr="001073E6" w:rsidRDefault="0031095A" w:rsidP="00416FAA">
      <w:pPr>
        <w:numPr>
          <w:ilvl w:val="0"/>
          <w:numId w:val="8"/>
        </w:numPr>
      </w:pPr>
      <w:r w:rsidRPr="00343FC5">
        <w:rPr>
          <w:b/>
        </w:rPr>
        <w:t>REQ-</w:t>
      </w:r>
      <w:r>
        <w:rPr>
          <w:b/>
        </w:rPr>
        <w:t xml:space="preserve">ROAM-1 </w:t>
      </w:r>
      <w:r w:rsidR="00416FAA" w:rsidRPr="001073E6">
        <w:t xml:space="preserve">The 3GPP management system </w:t>
      </w:r>
      <w:r w:rsidR="00416FAA">
        <w:t>sh</w:t>
      </w:r>
      <w:r w:rsidR="00416FAA" w:rsidRPr="001073E6">
        <w:t>ould have the capability to allow a specific S-NSSAI to be used for outbound roaming to a specific PLMN.</w:t>
      </w:r>
    </w:p>
    <w:p w:rsidR="00416FAA" w:rsidRPr="001073E6" w:rsidRDefault="0031095A" w:rsidP="00416FAA">
      <w:pPr>
        <w:numPr>
          <w:ilvl w:val="0"/>
          <w:numId w:val="8"/>
        </w:numPr>
      </w:pPr>
      <w:r w:rsidRPr="00343FC5">
        <w:rPr>
          <w:b/>
        </w:rPr>
        <w:t>REQ-</w:t>
      </w:r>
      <w:r>
        <w:rPr>
          <w:b/>
        </w:rPr>
        <w:t xml:space="preserve">ROAM-2 </w:t>
      </w:r>
      <w:r w:rsidR="00416FAA" w:rsidRPr="001073E6">
        <w:t xml:space="preserve">The 3GPP management system </w:t>
      </w:r>
      <w:r w:rsidR="00416FAA">
        <w:t>sh</w:t>
      </w:r>
      <w:r w:rsidR="00416FAA" w:rsidRPr="001073E6">
        <w:t>ould have the capability to allow a specific S-NSSAI to be used for inbound roaming from a specific PLMN.</w:t>
      </w:r>
    </w:p>
    <w:p w:rsidR="00416FAA" w:rsidRPr="00A5348E" w:rsidRDefault="00416FAA" w:rsidP="00416FAA">
      <w:pPr>
        <w:pStyle w:val="Heading2"/>
      </w:pPr>
      <w:bookmarkStart w:id="81" w:name="_Toc81384427"/>
      <w:r>
        <w:t>6.2</w:t>
      </w:r>
      <w:r>
        <w:tab/>
        <w:t>Potential requirements for Network Slicing Management to support network slice isolation</w:t>
      </w:r>
      <w:bookmarkEnd w:id="81"/>
    </w:p>
    <w:p w:rsidR="00416FAA" w:rsidRPr="001073E6" w:rsidRDefault="002720C7" w:rsidP="00416FAA">
      <w:pPr>
        <w:numPr>
          <w:ilvl w:val="0"/>
          <w:numId w:val="8"/>
        </w:numPr>
      </w:pPr>
      <w:r w:rsidRPr="00343FC5">
        <w:rPr>
          <w:b/>
        </w:rPr>
        <w:t>REQ-</w:t>
      </w:r>
      <w:r>
        <w:rPr>
          <w:b/>
        </w:rPr>
        <w:t xml:space="preserve">ISOL-1 </w:t>
      </w:r>
      <w:r w:rsidR="00416FAA" w:rsidRPr="001073E6">
        <w:t xml:space="preserve">The 3GPP management system </w:t>
      </w:r>
      <w:r w:rsidR="00416FAA">
        <w:t>sh</w:t>
      </w:r>
      <w:r w:rsidR="00416FAA" w:rsidRPr="001073E6">
        <w:t>ould have the capability to allocate network slice</w:t>
      </w:r>
      <w:r w:rsidR="00402B5D">
        <w:t xml:space="preserve"> or network slice subnet</w:t>
      </w:r>
      <w:r w:rsidR="001C5761">
        <w:t xml:space="preserve"> </w:t>
      </w:r>
      <w:r w:rsidR="00416FAA"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2720C7" w:rsidP="00416FAA">
      <w:pPr>
        <w:numPr>
          <w:ilvl w:val="0"/>
          <w:numId w:val="8"/>
        </w:numPr>
      </w:pPr>
      <w:r w:rsidRPr="00343FC5">
        <w:rPr>
          <w:b/>
        </w:rPr>
        <w:t>REQ-</w:t>
      </w:r>
      <w:r>
        <w:rPr>
          <w:b/>
        </w:rPr>
        <w:t xml:space="preserve">ISOL-2 </w:t>
      </w:r>
      <w:r w:rsidR="00416FAA" w:rsidRPr="001073E6">
        <w:t xml:space="preserve">The 3GPP management system </w:t>
      </w:r>
      <w:r w:rsidR="00416FAA">
        <w:t>sh</w:t>
      </w:r>
      <w:r w:rsidR="00416FAA" w:rsidRPr="001073E6">
        <w:t>ould have the capability to</w:t>
      </w:r>
      <w:r w:rsidR="00402B5D">
        <w:t>, based on isolation requirements associated with the service profile and slice profile,</w:t>
      </w:r>
      <w:r w:rsidR="00416FAA" w:rsidRPr="001073E6">
        <w:t xml:space="preserve"> group network slices</w:t>
      </w:r>
      <w:r w:rsidR="00402B5D">
        <w:t xml:space="preserve"> or network slice subnet</w:t>
      </w:r>
      <w:r w:rsidR="00416FAA" w:rsidRPr="001073E6">
        <w:t xml:space="preserve"> with same isolation requirements and </w:t>
      </w:r>
      <w:r w:rsidR="00416FAA">
        <w:t>isolation</w:t>
      </w:r>
      <w:r w:rsidR="00416FAA" w:rsidRPr="001073E6">
        <w:t xml:space="preserve"> level.</w:t>
      </w:r>
    </w:p>
    <w:p w:rsidR="00416FAA" w:rsidRPr="001073E6" w:rsidRDefault="002720C7" w:rsidP="00416FAA">
      <w:pPr>
        <w:numPr>
          <w:ilvl w:val="0"/>
          <w:numId w:val="8"/>
        </w:numPr>
      </w:pPr>
      <w:r w:rsidRPr="00343FC5">
        <w:rPr>
          <w:b/>
        </w:rPr>
        <w:t>REQ-</w:t>
      </w:r>
      <w:r>
        <w:rPr>
          <w:b/>
        </w:rPr>
        <w:t xml:space="preserve">ISOL-3 </w:t>
      </w:r>
      <w:r w:rsidR="00416FAA" w:rsidRPr="001073E6">
        <w:t xml:space="preserve">The 3GPP management system </w:t>
      </w:r>
      <w:r w:rsidR="00416FAA">
        <w:t>sh</w:t>
      </w:r>
      <w:r w:rsidR="00416FAA" w:rsidRPr="001073E6">
        <w:t xml:space="preserve">ould have the capability to support authorized network slice </w:t>
      </w:r>
      <w:r w:rsidR="00402B5D">
        <w:t xml:space="preserve">or network slice subnet </w:t>
      </w:r>
      <w:r w:rsidR="00416FAA" w:rsidRPr="001073E6">
        <w:t>related management service consumer to query</w:t>
      </w:r>
      <w:r w:rsidR="00416FAA">
        <w:t xml:space="preserve"> the available isolation</w:t>
      </w:r>
      <w:r w:rsidR="00416FAA" w:rsidRPr="001073E6">
        <w:t xml:space="preserve"> group</w:t>
      </w:r>
      <w:r w:rsidR="00416FAA">
        <w:t>s</w:t>
      </w:r>
      <w:r w:rsidR="00416FAA" w:rsidRPr="001073E6">
        <w:t xml:space="preserve"> </w:t>
      </w:r>
      <w:r w:rsidR="00416FAA">
        <w:t>for</w:t>
      </w:r>
      <w:r w:rsidR="00416FAA" w:rsidRPr="001073E6">
        <w:t xml:space="preserve"> the network slice </w:t>
      </w:r>
      <w:r w:rsidR="00402B5D">
        <w:t xml:space="preserve">or network slice subnet </w:t>
      </w:r>
      <w:r w:rsidR="00416FAA" w:rsidRPr="001073E6">
        <w:t>to be deployed</w:t>
      </w:r>
      <w:r w:rsidR="00416FAA">
        <w:t>.</w:t>
      </w:r>
    </w:p>
    <w:p w:rsidR="00416FAA" w:rsidRPr="001073E6" w:rsidRDefault="002720C7" w:rsidP="00416FAA">
      <w:pPr>
        <w:numPr>
          <w:ilvl w:val="0"/>
          <w:numId w:val="8"/>
        </w:numPr>
      </w:pPr>
      <w:r w:rsidRPr="00343FC5">
        <w:rPr>
          <w:b/>
        </w:rPr>
        <w:lastRenderedPageBreak/>
        <w:t>REQ-</w:t>
      </w:r>
      <w:r>
        <w:rPr>
          <w:b/>
        </w:rPr>
        <w:t xml:space="preserve">ISOL-4 </w:t>
      </w:r>
      <w:r w:rsidR="00416FAA" w:rsidRPr="001073E6">
        <w:t xml:space="preserve">The 3GPP management system </w:t>
      </w:r>
      <w:r w:rsidR="00416FAA">
        <w:t>sh</w:t>
      </w:r>
      <w:r w:rsidR="00416FAA" w:rsidRPr="001073E6">
        <w:t xml:space="preserve">ould have the capability to support authorized network slice related management service consumer to select </w:t>
      </w:r>
      <w:r w:rsidR="00416FAA">
        <w:t>the appropriate isolation</w:t>
      </w:r>
      <w:r w:rsidR="00416FAA" w:rsidRPr="001073E6">
        <w:t xml:space="preserve"> group </w:t>
      </w:r>
      <w:r w:rsidR="00416FAA">
        <w:t>for</w:t>
      </w:r>
      <w:r w:rsidR="00416FAA" w:rsidRPr="001073E6">
        <w:t xml:space="preserve"> the network slice to be deployed</w:t>
      </w:r>
      <w:r w:rsidR="00416FAA">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1C5761">
        <w:t>NOP</w:t>
      </w:r>
      <w:r w:rsidRPr="001073E6">
        <w:t>.</w:t>
      </w:r>
    </w:p>
    <w:p w:rsidR="00416FAA" w:rsidRPr="00A5348E" w:rsidRDefault="00416FAA" w:rsidP="00416FAA">
      <w:pPr>
        <w:pStyle w:val="Heading2"/>
      </w:pPr>
      <w:bookmarkStart w:id="82" w:name="_Toc81384428"/>
      <w:r>
        <w:t>6.3</w:t>
      </w:r>
      <w:r>
        <w:tab/>
        <w:t>Potential requirements for Network Slicing Management to support edge computing</w:t>
      </w:r>
      <w:bookmarkEnd w:id="82"/>
    </w:p>
    <w:p w:rsidR="00416FAA" w:rsidRPr="001073E6" w:rsidRDefault="00E97059" w:rsidP="00416FAA">
      <w:pPr>
        <w:numPr>
          <w:ilvl w:val="0"/>
          <w:numId w:val="8"/>
        </w:numPr>
      </w:pPr>
      <w:r w:rsidRPr="00343FC5">
        <w:rPr>
          <w:b/>
        </w:rPr>
        <w:t>REQ-</w:t>
      </w:r>
      <w:r>
        <w:rPr>
          <w:b/>
        </w:rPr>
        <w:t xml:space="preserve">EDGE-1 </w:t>
      </w:r>
      <w:r w:rsidR="00416FAA" w:rsidRPr="001073E6">
        <w:t xml:space="preserve">The 3GPP management system </w:t>
      </w:r>
      <w:r w:rsidR="00416FAA">
        <w:t>sh</w:t>
      </w:r>
      <w:r w:rsidR="00416FAA" w:rsidRPr="001073E6">
        <w:t xml:space="preserve">ould have the capability to allow a </w:t>
      </w:r>
      <w:r w:rsidR="00416FAA" w:rsidRPr="00054B03">
        <w:t xml:space="preserve">ServiceProfile &lt;&lt;dataType&gt;&gt; (cf. TS 28.541) to be extended with edge computing related service requirements, for the cases where the corresponding communication service </w:t>
      </w:r>
      <w:r w:rsidR="00416FAA">
        <w:t xml:space="preserve">includes </w:t>
      </w:r>
      <w:r w:rsidR="00416FAA" w:rsidRPr="001073E6">
        <w:t>one or several edge application services.</w:t>
      </w:r>
    </w:p>
    <w:p w:rsidR="008469CF" w:rsidRDefault="008469CF" w:rsidP="002A7CE2">
      <w:pPr>
        <w:pStyle w:val="Heading2"/>
        <w:rPr>
          <w:lang w:eastAsia="zh-CN"/>
        </w:rPr>
      </w:pPr>
      <w:bookmarkStart w:id="83" w:name="_Toc81384429"/>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84" w:name="_Hlk71925051"/>
      <w:r w:rsidRPr="008B0953">
        <w:rPr>
          <w:lang w:val="en-US"/>
        </w:rPr>
        <w:t>network slice specific authentication</w:t>
      </w:r>
      <w:bookmarkEnd w:id="83"/>
      <w:bookmarkEnd w:id="84"/>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NSSAA requirement</w:t>
      </w:r>
      <w:r w:rsidRPr="00FD675A">
        <w:t xml:space="preserve"> </w:t>
      </w:r>
      <w:r>
        <w:t>for a network slice</w:t>
      </w:r>
    </w:p>
    <w:p w:rsidR="00DE45C8" w:rsidRDefault="00DE45C8" w:rsidP="00DE45C8">
      <w:pPr>
        <w:ind w:left="567"/>
      </w:pPr>
      <w:r>
        <w:t>Note: refer to GSMA NG.116 [15</w:t>
      </w:r>
      <w:r w:rsidRPr="00190BA3">
        <w:t>] for the requirement of Network Slice Specific Authentication and Authorization (NSSAA).</w:t>
      </w:r>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t>REQ-</w:t>
      </w:r>
      <w:r>
        <w:rPr>
          <w:b/>
        </w:rPr>
        <w:t xml:space="preserve">NSSA-3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AMF for NSSAA</w:t>
      </w:r>
    </w:p>
    <w:p w:rsidR="008469CF" w:rsidRDefault="008469CF" w:rsidP="008469CF">
      <w:pPr>
        <w:numPr>
          <w:ilvl w:val="0"/>
          <w:numId w:val="8"/>
        </w:numPr>
      </w:pPr>
      <w:r w:rsidRPr="00343FC5">
        <w:rPr>
          <w:b/>
        </w:rPr>
        <w:t>REQ-</w:t>
      </w:r>
      <w:r>
        <w:rPr>
          <w:b/>
        </w:rPr>
        <w:t xml:space="preserve">NSSA-4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85" w:name="_Toc81384430"/>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85"/>
    </w:p>
    <w:p w:rsidR="00FF0D81" w:rsidRDefault="00FF0D81" w:rsidP="00FF0D81">
      <w:pPr>
        <w:numPr>
          <w:ilvl w:val="0"/>
          <w:numId w:val="8"/>
        </w:numPr>
      </w:pPr>
      <w:r w:rsidRPr="00343FC5">
        <w:rPr>
          <w:b/>
        </w:rPr>
        <w:t>REQ-</w:t>
      </w:r>
      <w:r>
        <w:rPr>
          <w:b/>
        </w:rPr>
        <w:t>P</w:t>
      </w:r>
      <w:r w:rsidR="00927222">
        <w:rPr>
          <w:b/>
        </w:rPr>
        <w:t>ROT</w:t>
      </w:r>
      <w:r>
        <w:rPr>
          <w:b/>
        </w:rPr>
        <w:t xml:space="preserve">-1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r>
        <w:rPr>
          <w:b/>
        </w:rPr>
        <w:t>P</w:t>
      </w:r>
      <w:r w:rsidR="00927222">
        <w:rPr>
          <w:b/>
        </w:rPr>
        <w:t>ROT</w:t>
      </w:r>
      <w:r>
        <w:rPr>
          <w:b/>
        </w:rPr>
        <w:t xml:space="preserve">-2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r>
        <w:rPr>
          <w:b/>
        </w:rPr>
        <w:t>P</w:t>
      </w:r>
      <w:r w:rsidR="00927222">
        <w:rPr>
          <w:b/>
        </w:rPr>
        <w:t>ROT</w:t>
      </w:r>
      <w:r>
        <w:rPr>
          <w:b/>
        </w:rPr>
        <w:t xml:space="preserve">-3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lastRenderedPageBreak/>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635DF7" w:rsidRPr="00A5348E" w:rsidRDefault="00635DF7" w:rsidP="00635DF7">
      <w:pPr>
        <w:pStyle w:val="Heading2"/>
      </w:pPr>
      <w:bookmarkStart w:id="86" w:name="_Toc49757655"/>
      <w:bookmarkStart w:id="87" w:name="_Toc81384431"/>
      <w:bookmarkEnd w:id="74"/>
      <w:bookmarkEnd w:id="75"/>
      <w:r>
        <w:t>6.6</w:t>
      </w:r>
      <w:r>
        <w:tab/>
        <w:t>Potential requirements for Network Slicing Management to support management data isolation for different NSCs</w:t>
      </w:r>
      <w:bookmarkEnd w:id="87"/>
    </w:p>
    <w:p w:rsidR="00635DF7" w:rsidRDefault="00635DF7" w:rsidP="00635DF7">
      <w:pPr>
        <w:numPr>
          <w:ilvl w:val="0"/>
          <w:numId w:val="8"/>
        </w:numPr>
      </w:pPr>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 xml:space="preserve">data isolation </w:t>
      </w:r>
      <w:r>
        <w:t>for different network slice customers or different network slice groups.</w:t>
      </w:r>
    </w:p>
    <w:p w:rsidR="00635DF7" w:rsidRDefault="00635DF7" w:rsidP="00635DF7">
      <w:pPr>
        <w:numPr>
          <w:ilvl w:val="0"/>
          <w:numId w:val="8"/>
        </w:numPr>
      </w:pPr>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 xml:space="preserve">data isolation </w:t>
      </w:r>
      <w:r>
        <w:t>in network slice management, network slice subnet management and network function management layers.</w:t>
      </w:r>
    </w:p>
    <w:p w:rsidR="00635DF7" w:rsidRDefault="00635DF7" w:rsidP="00635DF7">
      <w:pPr>
        <w:numPr>
          <w:ilvl w:val="0"/>
          <w:numId w:val="8"/>
        </w:numPr>
      </w:pPr>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data isolation</w:t>
      </w:r>
      <w:r>
        <w:t xml:space="preserve"> when data</w:t>
      </w:r>
      <w:r w:rsidRPr="00C84D16">
        <w:t xml:space="preserve"> </w:t>
      </w:r>
      <w:r>
        <w:t>in collection, in transmission, in rest and in use.</w:t>
      </w:r>
    </w:p>
    <w:p w:rsidR="00635DF7" w:rsidRDefault="00635DF7" w:rsidP="00635DF7">
      <w:pPr>
        <w:numPr>
          <w:ilvl w:val="0"/>
          <w:numId w:val="8"/>
        </w:numPr>
      </w:pPr>
      <w:r w:rsidRPr="001073E6">
        <w:t xml:space="preserve">The 3GPP management system </w:t>
      </w:r>
      <w:r>
        <w:t>sh</w:t>
      </w:r>
      <w:r w:rsidRPr="001073E6">
        <w:t>ould have the capability to</w:t>
      </w:r>
      <w:r>
        <w:t xml:space="preserve"> </w:t>
      </w:r>
      <w:r w:rsidRPr="00C84D16">
        <w:t>support</w:t>
      </w:r>
      <w:r>
        <w:t xml:space="preserve"> different isolation and protection requirements for different types of</w:t>
      </w:r>
      <w:r w:rsidRPr="00C84D16">
        <w:t xml:space="preserve"> </w:t>
      </w:r>
      <w:r>
        <w:t xml:space="preserve">management </w:t>
      </w:r>
      <w:r w:rsidRPr="00C84D16">
        <w:t>data</w:t>
      </w:r>
      <w:r w:rsidRPr="001073E6">
        <w:t>.</w:t>
      </w:r>
    </w:p>
    <w:p w:rsidR="00635DF7" w:rsidRDefault="00635DF7" w:rsidP="00635DF7">
      <w:pPr>
        <w:numPr>
          <w:ilvl w:val="0"/>
          <w:numId w:val="8"/>
        </w:numPr>
        <w:overflowPunct w:val="0"/>
        <w:autoSpaceDE w:val="0"/>
        <w:autoSpaceDN w:val="0"/>
        <w:adjustRightInd w:val="0"/>
        <w:textAlignment w:val="baseline"/>
      </w:pPr>
      <w:r w:rsidRPr="001073E6">
        <w:t xml:space="preserve">The 3GPP management system </w:t>
      </w:r>
      <w:r>
        <w:t>sh</w:t>
      </w:r>
      <w:r w:rsidRPr="001073E6">
        <w:t>ould have the capability to</w:t>
      </w:r>
      <w:r>
        <w:t xml:space="preserve"> support provisioning of management </w:t>
      </w:r>
      <w:r w:rsidRPr="00C84D16">
        <w:t xml:space="preserve">data isolation </w:t>
      </w:r>
      <w:r>
        <w:t>policies.</w:t>
      </w:r>
    </w:p>
    <w:p w:rsidR="00F21768" w:rsidRDefault="00F21768" w:rsidP="00F21768">
      <w:pPr>
        <w:pStyle w:val="Heading1"/>
      </w:pPr>
      <w:bookmarkStart w:id="88" w:name="_Toc81384432"/>
      <w:r>
        <w:t>7</w:t>
      </w:r>
      <w:r w:rsidRPr="00235394">
        <w:tab/>
      </w:r>
      <w:r>
        <w:rPr>
          <w:lang w:eastAsia="zh-CN"/>
        </w:rPr>
        <w:t>Possible solutions</w:t>
      </w:r>
      <w:r w:rsidRPr="00982678">
        <w:rPr>
          <w:rFonts w:hint="eastAsia"/>
          <w:lang w:eastAsia="zh-CN"/>
        </w:rPr>
        <w:t xml:space="preserve"> </w:t>
      </w:r>
      <w:r>
        <w:t>for Network Slicing Management Enhancements</w:t>
      </w:r>
      <w:bookmarkEnd w:id="86"/>
      <w:bookmarkEnd w:id="88"/>
    </w:p>
    <w:p w:rsidR="00905E53" w:rsidRDefault="00905E53" w:rsidP="00905E53">
      <w:pPr>
        <w:pStyle w:val="Heading2"/>
        <w:rPr>
          <w:lang w:eastAsia="zh-CN"/>
        </w:rPr>
      </w:pPr>
      <w:bookmarkStart w:id="89" w:name="_Toc81384433"/>
      <w:r>
        <w:rPr>
          <w:lang w:eastAsia="zh-CN"/>
        </w:rPr>
        <w:t>7.1</w:t>
      </w:r>
      <w:r w:rsidR="00011574">
        <w:rPr>
          <w:lang w:eastAsia="zh-CN"/>
        </w:rPr>
        <w:tab/>
      </w:r>
      <w:r>
        <w:rPr>
          <w:lang w:eastAsia="zh-CN"/>
        </w:rPr>
        <w:t>Possible solutions for network slice isolation</w:t>
      </w:r>
      <w:bookmarkEnd w:id="89"/>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 id="_x0000_i1025" type="#_x0000_t75" style="width:284.5pt;height:131.75pt" o:ole="">
            <v:imagedata r:id="rId17" o:title=""/>
          </v:shape>
          <o:OLEObject Type="Embed" ProgID="Visio.Drawing.15" ShapeID="_x0000_i1025" DrawAspect="Content" ObjectID="_1691997255" r:id="rId18"/>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9" o:title=""/>
          </v:shape>
          <o:OLEObject Type="Embed" ProgID="Visio.Drawing.15" ShapeID="_x0000_i1026" DrawAspect="Content" ObjectID="_1691997256" r:id="rId20"/>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90" w:name="_Toc81384434"/>
      <w:r>
        <w:rPr>
          <w:lang w:eastAsia="zh-CN"/>
        </w:rPr>
        <w:t>7.2</w:t>
      </w:r>
      <w:r w:rsidR="00011574">
        <w:rPr>
          <w:lang w:eastAsia="zh-CN"/>
        </w:rPr>
        <w:tab/>
      </w:r>
      <w:r>
        <w:rPr>
          <w:lang w:eastAsia="zh-CN"/>
        </w:rPr>
        <w:t xml:space="preserve">Possible solutions for </w:t>
      </w:r>
      <w:r>
        <w:t>network slice covering multiple networks</w:t>
      </w:r>
      <w:bookmarkEnd w:id="90"/>
    </w:p>
    <w:p w:rsidR="009D597D" w:rsidRDefault="009D597D" w:rsidP="009D597D">
      <w:pPr>
        <w:pStyle w:val="Heading3"/>
        <w:rPr>
          <w:lang w:eastAsia="zh-CN"/>
        </w:rPr>
      </w:pPr>
      <w:bookmarkStart w:id="91" w:name="_Toc81384435"/>
      <w:r>
        <w:rPr>
          <w:lang w:eastAsia="zh-CN"/>
        </w:rPr>
        <w:t>7.2.1 Alternative 1: solution based on the existing NRM with related exposure</w:t>
      </w:r>
      <w:bookmarkEnd w:id="91"/>
    </w:p>
    <w:p w:rsidR="009D597D" w:rsidRPr="00F3206B" w:rsidRDefault="009D597D" w:rsidP="002A7CE2">
      <w:pPr>
        <w:pStyle w:val="Heading4"/>
        <w:rPr>
          <w:lang w:eastAsia="zh-CN"/>
        </w:rPr>
      </w:pPr>
      <w:bookmarkStart w:id="92" w:name="_Toc81384436"/>
      <w:r>
        <w:rPr>
          <w:lang w:eastAsia="zh-CN"/>
        </w:rPr>
        <w:t>7.2.1.1 Description</w:t>
      </w:r>
      <w:bookmarkEnd w:id="92"/>
    </w:p>
    <w:p w:rsidR="0040521E" w:rsidRPr="00D77A26" w:rsidRDefault="0040521E" w:rsidP="0040521E">
      <w:pPr>
        <w:rPr>
          <w:lang w:eastAsia="zh-CN"/>
        </w:rPr>
      </w:pPr>
      <w:r>
        <w:rPr>
          <w:lang w:eastAsia="zh-CN"/>
        </w:rPr>
        <w:t xml:space="preserve">This clause describes how 3GPP management capabilities may be used to allow </w:t>
      </w:r>
      <w:r w:rsidR="009D597D">
        <w:rPr>
          <w:lang w:eastAsia="zh-CN"/>
        </w:rPr>
        <w:t>Company-NA</w:t>
      </w:r>
      <w:r>
        <w:rPr>
          <w:lang w:eastAsia="zh-CN"/>
        </w:rPr>
        <w:t xml:space="preserve"> to manage a network slice which is provided by </w:t>
      </w:r>
      <w:r w:rsidR="009D597D">
        <w:rPr>
          <w:lang w:eastAsia="zh-CN"/>
        </w:rPr>
        <w:t>Company-NB</w:t>
      </w:r>
      <w:r>
        <w:rPr>
          <w:lang w:eastAsia="zh-CN"/>
        </w:rPr>
        <w:t>.</w:t>
      </w:r>
    </w:p>
    <w:p w:rsidR="0040521E" w:rsidRPr="00DC13D9" w:rsidRDefault="0040521E" w:rsidP="0040521E">
      <w:pPr>
        <w:rPr>
          <w:color w:val="000000"/>
        </w:rPr>
      </w:pPr>
      <w:r>
        <w:t xml:space="preserve">As part of the provisioning phase, the </w:t>
      </w:r>
      <w:r w:rsidR="009D597D">
        <w:t>top</w:t>
      </w:r>
      <w:r>
        <w:t xml:space="preserve"> NetworkSliceSubnet MOI in </w:t>
      </w:r>
      <w:r w:rsidR="009D597D">
        <w:rPr>
          <w:lang w:eastAsia="zh-CN"/>
        </w:rPr>
        <w:t>Company-N</w:t>
      </w:r>
      <w:r>
        <w:t xml:space="preserve">A’s management system should be configured with a reference to the </w:t>
      </w:r>
      <w:r w:rsidR="009D597D">
        <w:t xml:space="preserve">top </w:t>
      </w:r>
      <w:r>
        <w:t xml:space="preserve">RAN NetworkSliceSubnet MOI in </w:t>
      </w:r>
      <w:r w:rsidR="009D597D">
        <w:rPr>
          <w:lang w:eastAsia="zh-CN"/>
        </w:rPr>
        <w:t>Company-N</w:t>
      </w:r>
      <w:r>
        <w:t xml:space="preserve">B’s management system. </w:t>
      </w:r>
      <w:r w:rsidRPr="00DC13D9">
        <w:rPr>
          <w:color w:val="000000"/>
        </w:rPr>
        <w:t xml:space="preserve">To obtain this reference, </w:t>
      </w:r>
      <w:r w:rsidR="009D597D">
        <w:rPr>
          <w:lang w:eastAsia="zh-CN"/>
        </w:rPr>
        <w:t>Company-N</w:t>
      </w:r>
      <w:r w:rsidRPr="00DC13D9">
        <w:rPr>
          <w:color w:val="000000"/>
        </w:rPr>
        <w:t xml:space="preserve">A’s management system may read the NetworkSlice instance which was returned by </w:t>
      </w:r>
      <w:r w:rsidR="009D597D">
        <w:rPr>
          <w:lang w:eastAsia="zh-CN"/>
        </w:rPr>
        <w:t>Company-N</w:t>
      </w:r>
      <w:r w:rsidRPr="00DC13D9">
        <w:rPr>
          <w:color w:val="000000"/>
        </w:rPr>
        <w:t xml:space="preserve">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NetworkSliceSubnetRef. This assumes that </w:t>
      </w:r>
      <w:r w:rsidR="009D597D">
        <w:rPr>
          <w:lang w:eastAsia="zh-CN"/>
        </w:rPr>
        <w:t>Company-N</w:t>
      </w:r>
      <w:r w:rsidRPr="00DC13D9">
        <w:rPr>
          <w:color w:val="000000"/>
        </w:rPr>
        <w:t xml:space="preserve">A has read access to the generic provisioning management service of </w:t>
      </w:r>
      <w:r w:rsidR="009D597D">
        <w:rPr>
          <w:lang w:eastAsia="zh-CN"/>
        </w:rPr>
        <w:t>Company-N</w:t>
      </w:r>
      <w:r w:rsidRPr="00DC13D9">
        <w:rPr>
          <w:color w:val="000000"/>
        </w:rPr>
        <w:t>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w:t>
      </w:r>
      <w:r w:rsidR="00323B6F">
        <w:rPr>
          <w:lang w:eastAsia="zh-CN"/>
        </w:rPr>
        <w:t>Company-N</w:t>
      </w:r>
      <w:r w:rsidRPr="00DC13D9">
        <w:rPr>
          <w:color w:val="000000"/>
          <w:lang w:eastAsia="zh-CN"/>
        </w:rPr>
        <w:t xml:space="preserve">A to manage the network slice using a 3GPP Management System,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read access to the managed object NetworkSlice via the getMOIAttributes operation, defined in 28.532 [5]. This will allow </w:t>
      </w:r>
      <w:r w:rsidR="00323B6F">
        <w:rPr>
          <w:lang w:eastAsia="zh-CN"/>
        </w:rPr>
        <w:t>Company-N</w:t>
      </w:r>
      <w:r w:rsidRPr="00DC13D9">
        <w:rPr>
          <w:color w:val="000000"/>
          <w:lang w:eastAsia="zh-CN"/>
        </w:rPr>
        <w:t>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 xml:space="preserve">If </w:t>
      </w:r>
      <w:r w:rsidR="00323B6F">
        <w:rPr>
          <w:lang w:eastAsia="zh-CN"/>
        </w:rPr>
        <w:t>Company-N</w:t>
      </w:r>
      <w:r w:rsidRPr="00DC13D9">
        <w:rPr>
          <w:color w:val="000000"/>
          <w:lang w:eastAsia="zh-CN"/>
        </w:rPr>
        <w:t xml:space="preserve">B wishes to allow </w:t>
      </w:r>
      <w:r w:rsidR="00323B6F">
        <w:rPr>
          <w:lang w:eastAsia="zh-CN"/>
        </w:rPr>
        <w:t>Company-N</w:t>
      </w:r>
      <w:r w:rsidRPr="00DC13D9">
        <w:rPr>
          <w:color w:val="000000"/>
          <w:lang w:eastAsia="zh-CN"/>
        </w:rPr>
        <w:t>A to control the adminstrativeState of the NetworkSlice</w:t>
      </w:r>
      <w:r>
        <w:rPr>
          <w:color w:val="000000"/>
          <w:lang w:eastAsia="zh-CN"/>
        </w:rPr>
        <w:t xml:space="preserve"> instance</w:t>
      </w:r>
      <w:r w:rsidRPr="00DC13D9">
        <w:rPr>
          <w:color w:val="000000"/>
          <w:lang w:eastAsia="zh-CN"/>
        </w:rPr>
        <w:t xml:space="preserve">,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write access to the managed object NetworkSlice via the modifyMOIAttributes operation, defined in 28.532 [5]. However, this would also allow </w:t>
      </w:r>
      <w:r w:rsidR="00323B6F">
        <w:rPr>
          <w:lang w:eastAsia="zh-CN"/>
        </w:rPr>
        <w:t>Company-N</w:t>
      </w:r>
      <w:r w:rsidRPr="00DC13D9">
        <w:rPr>
          <w:color w:val="000000"/>
          <w:lang w:eastAsia="zh-CN"/>
        </w:rPr>
        <w:t xml:space="preserve">A to alter the ServiceProfileList, which may not be desirable. Therefore, </w:t>
      </w:r>
      <w:r w:rsidR="00323B6F">
        <w:rPr>
          <w:lang w:eastAsia="zh-CN"/>
        </w:rPr>
        <w:t>Company-N</w:t>
      </w:r>
      <w:r w:rsidRPr="00DC13D9">
        <w:rPr>
          <w:color w:val="000000"/>
          <w:lang w:eastAsia="zh-CN"/>
        </w:rPr>
        <w:t>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view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Data Report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manage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Control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w:t>
      </w:r>
      <w:r w:rsidR="00332826">
        <w:rPr>
          <w:lang w:eastAsia="zh-CN"/>
        </w:rPr>
        <w:t>Company-N</w:t>
      </w:r>
      <w:r w:rsidRPr="00DC13D9">
        <w:rPr>
          <w:color w:val="000000"/>
          <w:lang w:eastAsia="zh-CN"/>
        </w:rPr>
        <w:t xml:space="preserve">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KPIs related to the NetworkSlice,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w:t>
      </w:r>
      <w:r w:rsidR="00332826">
        <w:rPr>
          <w:lang w:eastAsia="zh-CN"/>
        </w:rPr>
        <w:t>Company-N</w:t>
      </w:r>
      <w:r w:rsidRPr="00DC13D9">
        <w:rPr>
          <w:color w:val="000000"/>
          <w:lang w:eastAsia="zh-CN"/>
        </w:rPr>
        <w:t>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0476C3" w:rsidRDefault="000476C3" w:rsidP="000476C3">
      <w:pPr>
        <w:pStyle w:val="Heading4"/>
      </w:pPr>
      <w:bookmarkStart w:id="93" w:name="_Toc81384437"/>
      <w:r>
        <w:t>7.2.1.2 Solution analysis</w:t>
      </w:r>
      <w:bookmarkEnd w:id="93"/>
    </w:p>
    <w:p w:rsidR="000476C3" w:rsidRDefault="000476C3" w:rsidP="000476C3">
      <w:pPr>
        <w:rPr>
          <w:lang w:eastAsia="zh-CN"/>
        </w:rPr>
      </w:pPr>
      <w:r>
        <w:rPr>
          <w:lang w:eastAsia="zh-CN"/>
        </w:rPr>
        <w:t>The solution in 7.2.1.1 mainly based on existing management capabilities could have potential business, security issues, as well as technical gap. E.g. The solution proposes the top</w:t>
      </w:r>
      <w:r w:rsidRPr="00DF5D26">
        <w:rPr>
          <w:lang w:eastAsia="zh-CN"/>
        </w:rPr>
        <w:t xml:space="preserve"> NetworkSliceSubnet MOI in NOP-A’s management system </w:t>
      </w:r>
      <w:r>
        <w:rPr>
          <w:lang w:eastAsia="zh-CN"/>
        </w:rPr>
        <w:lastRenderedPageBreak/>
        <w:t>could aggregate</w:t>
      </w:r>
      <w:r w:rsidRPr="00DF5D26">
        <w:rPr>
          <w:lang w:eastAsia="zh-CN"/>
        </w:rPr>
        <w:t xml:space="preserve"> RAN NetworkSliceSubnet MOI in NOP-B’s management system</w:t>
      </w:r>
      <w:r>
        <w:rPr>
          <w:lang w:eastAsia="zh-CN"/>
        </w:rPr>
        <w:t xml:space="preserve">. </w:t>
      </w:r>
      <w:r w:rsidRPr="00DF5D26">
        <w:rPr>
          <w:lang w:eastAsia="zh-CN"/>
        </w:rPr>
        <w:t xml:space="preserve">The network slice topology resulting from the provisioning according to this solution </w:t>
      </w:r>
      <w:r>
        <w:rPr>
          <w:lang w:eastAsia="zh-CN"/>
        </w:rPr>
        <w:t>would look like figure 7.2.1.2-1.</w:t>
      </w:r>
    </w:p>
    <w:p w:rsidR="000476C3" w:rsidRDefault="000476C3" w:rsidP="007A7EF9">
      <w:pPr>
        <w:jc w:val="center"/>
        <w:rPr>
          <w:lang w:eastAsia="zh-CN"/>
        </w:rPr>
      </w:pPr>
      <w:r>
        <w:rPr>
          <w:noProof/>
          <w:lang w:val="en-US"/>
        </w:rPr>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p>
    <w:p w:rsidR="000476C3" w:rsidRDefault="000476C3" w:rsidP="000476C3">
      <w:pPr>
        <w:pStyle w:val="TF"/>
      </w:pPr>
      <w:r>
        <w:t>Figure 7.2.1.2-1 Topology view between Company-NA and Company-NB</w:t>
      </w:r>
    </w:p>
    <w:p w:rsidR="000476C3" w:rsidRPr="00F3206B" w:rsidRDefault="000476C3" w:rsidP="000476C3">
      <w:pPr>
        <w:ind w:left="360"/>
      </w:pPr>
      <w:r w:rsidRPr="00F3206B">
        <w:t>The problems/limitations of the solution include:</w:t>
      </w:r>
    </w:p>
    <w:p w:rsidR="000476C3" w:rsidRPr="00F3206B" w:rsidRDefault="000476C3" w:rsidP="000476C3">
      <w:pPr>
        <w:ind w:left="360"/>
      </w:pPr>
      <w:r w:rsidRPr="00F3206B">
        <w:t xml:space="preserve">1. It breaks the layering principles for a Telecommunications Management Network defined by ITU-T, where different layers have different views (scope, abstraction level, exposure etc.) to the network. </w:t>
      </w:r>
    </w:p>
    <w:p w:rsidR="000476C3" w:rsidRPr="00F3206B" w:rsidRDefault="000476C3" w:rsidP="000476C3">
      <w:pPr>
        <w:ind w:left="360"/>
      </w:pPr>
      <w:r w:rsidRPr="00F3206B">
        <w: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t>
      </w:r>
    </w:p>
    <w:p w:rsidR="000476C3" w:rsidRPr="00F3206B" w:rsidRDefault="000476C3" w:rsidP="000476C3">
      <w:pPr>
        <w:ind w:left="360"/>
        <w:rPr>
          <w:lang w:eastAsia="zh-CN"/>
        </w:rPr>
      </w:pPr>
      <w:r w:rsidRPr="005328A5">
        <w:rPr>
          <w:rFonts w:cs="Arial"/>
          <w:color w:val="595959"/>
        </w:rPr>
        <w:t xml:space="preserve">3. </w:t>
      </w:r>
      <w:r w:rsidRPr="00F3206B">
        <w:t>Company-NA’s management system holds a reference to the top NetworkSliceSubnet MOI in Company-NB’s management system, and therefore the related SliceProfile. But there is no similar reference to the NetworkSlice 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t>
      </w:r>
    </w:p>
    <w:p w:rsidR="000476C3" w:rsidRPr="00F3206B" w:rsidRDefault="000476C3" w:rsidP="000476C3">
      <w:pPr>
        <w:ind w:left="360"/>
        <w:rPr>
          <w:lang w:eastAsia="zh-CN"/>
        </w:rPr>
      </w:pPr>
      <w:r w:rsidRPr="00F3206B">
        <w:rPr>
          <w:lang w:eastAsia="zh-CN"/>
        </w:rPr>
        <w: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t>
      </w:r>
    </w:p>
    <w:p w:rsidR="000476C3" w:rsidRPr="00F3206B" w:rsidRDefault="000476C3" w:rsidP="000476C3"/>
    <w:p w:rsidR="000476C3" w:rsidRDefault="000476C3" w:rsidP="000476C3">
      <w:pPr>
        <w:pStyle w:val="Heading3"/>
        <w:rPr>
          <w:lang w:eastAsia="zh-CN"/>
        </w:rPr>
      </w:pPr>
      <w:bookmarkStart w:id="94" w:name="_Toc81384438"/>
      <w:r>
        <w:rPr>
          <w:lang w:eastAsia="zh-CN"/>
        </w:rPr>
        <w:lastRenderedPageBreak/>
        <w:t>7.2.2 Alternative 2: solution based on NRM extension - dual views of network slice</w:t>
      </w:r>
      <w:bookmarkEnd w:id="94"/>
    </w:p>
    <w:p w:rsidR="000476C3" w:rsidRPr="00CE3D67" w:rsidRDefault="000476C3" w:rsidP="000476C3">
      <w:pPr>
        <w:pStyle w:val="EditorsNote"/>
        <w:ind w:left="851"/>
        <w:rPr>
          <w:color w:val="auto"/>
          <w:lang w:eastAsia="zh-CN"/>
        </w:rPr>
      </w:pPr>
      <w:r w:rsidRPr="00CE3D67">
        <w:rPr>
          <w:color w:val="auto"/>
          <w:lang w:eastAsia="zh-CN"/>
        </w:rPr>
        <w:t>Company-NA sends to Company-NB an AllocateNsi operation request (cf. TS 28.531 clause 6.5.1) to ask to allocate a NetworkSlice instance to satisfy its network slice related requirements;</w:t>
      </w:r>
    </w:p>
    <w:p w:rsidR="000476C3" w:rsidRPr="00CE3D67" w:rsidRDefault="000476C3" w:rsidP="000476C3">
      <w:pPr>
        <w:pStyle w:val="EditorsNote"/>
        <w:ind w:left="851"/>
        <w:rPr>
          <w:color w:val="auto"/>
          <w:lang w:eastAsia="zh-CN"/>
        </w:rPr>
      </w:pPr>
      <w:r w:rsidRPr="00CE3D67">
        <w:rPr>
          <w:color w:val="auto"/>
          <w:lang w:eastAsia="zh-CN"/>
        </w:rPr>
        <w:t xml:space="preserve">Company-NB </w:t>
      </w:r>
      <w:r w:rsidRPr="00F3206B">
        <w:rPr>
          <w:color w:val="auto"/>
          <w:lang w:val="en-US" w:eastAsia="zh-CN"/>
        </w:rPr>
        <w:t>sends back</w:t>
      </w:r>
      <w:r w:rsidRPr="00CE3D67">
        <w:rPr>
          <w:color w:val="auto"/>
          <w:lang w:eastAsia="zh-CN"/>
        </w:rPr>
        <w: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CE3D67" w:rsidRDefault="000476C3" w:rsidP="000476C3">
      <w:pPr>
        <w:pStyle w:val="EditorsNote"/>
        <w:ind w:left="851"/>
        <w:rPr>
          <w:color w:val="auto"/>
          <w:lang w:eastAsia="zh-CN"/>
        </w:rPr>
      </w:pPr>
      <w:r w:rsidRPr="00CE3D67">
        <w:rPr>
          <w:color w:val="auto"/>
          <w:lang w:eastAsia="zh-CN"/>
        </w:rPr>
        <w:t>Company-NA can then create its end-to-end network slice based on local network slices provided by Company-NB.</w:t>
      </w:r>
    </w:p>
    <w:p w:rsidR="000476C3" w:rsidRPr="00F3206B" w:rsidRDefault="000476C3" w:rsidP="000476C3">
      <w:pPr>
        <w:rPr>
          <w:lang w:eastAsia="zh-CN"/>
        </w:rPr>
      </w:pPr>
      <w:r>
        <w:rPr>
          <w:lang w:eastAsia="zh-CN"/>
        </w:rPr>
        <w:t>Suggest to model</w:t>
      </w:r>
      <w:r w:rsidRPr="00623117">
        <w:rPr>
          <w:lang w:eastAsia="zh-CN"/>
        </w:rPr>
        <w: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t>
      </w:r>
      <w:r>
        <w:rPr>
          <w:lang w:eastAsia="zh-CN"/>
        </w:rPr>
        <w:t>network slice. That implies a NetworkSlice MOI could be aggregated by a resource collection object, e.g. NetworkSliceSubnet MOI.</w:t>
      </w:r>
    </w:p>
    <w:p w:rsidR="000476C3" w:rsidRPr="00194C9E" w:rsidRDefault="000476C3" w:rsidP="000476C3">
      <w:pPr>
        <w:pStyle w:val="EditorsNote"/>
        <w:rPr>
          <w:lang w:eastAsia="zh-CN"/>
        </w:rPr>
      </w:pPr>
      <w:r w:rsidRPr="00194C9E">
        <w:rPr>
          <w:lang w:eastAsia="zh-CN"/>
        </w:rPr>
        <w:t>Editor's Note: the model details can be further elaborated.</w:t>
      </w:r>
    </w:p>
    <w:p w:rsidR="000476C3" w:rsidRDefault="000476C3" w:rsidP="000476C3">
      <w:pPr>
        <w:pStyle w:val="Heading3"/>
        <w:rPr>
          <w:lang w:eastAsia="zh-CN"/>
        </w:rPr>
      </w:pPr>
      <w:bookmarkStart w:id="95" w:name="_Toc81384439"/>
      <w:r>
        <w:rPr>
          <w:lang w:eastAsia="zh-CN"/>
        </w:rPr>
        <w:t>7.2.3 Alternative 3: solution based on NRM extension - recursive network slice</w:t>
      </w:r>
      <w:bookmarkEnd w:id="95"/>
    </w:p>
    <w:p w:rsidR="000476C3" w:rsidRPr="00F3206B" w:rsidRDefault="000476C3" w:rsidP="000476C3">
      <w:pPr>
        <w:pStyle w:val="EditorsNote"/>
        <w:ind w:left="851"/>
        <w:rPr>
          <w:color w:val="auto"/>
          <w:lang w:eastAsia="zh-CN"/>
        </w:rPr>
      </w:pPr>
      <w:r w:rsidRPr="00F3206B">
        <w:rPr>
          <w:color w:val="auto"/>
          <w:lang w:eastAsia="zh-CN"/>
        </w:rPr>
        <w:t>Company-NA sends to Company-NB an AllocateNsi operation request (cf. TS 28.531 clause 6.5.1)  to ask to allocate a NetworkSlice instance to satisfy its network slice related requirements;</w:t>
      </w:r>
    </w:p>
    <w:p w:rsidR="000476C3" w:rsidRPr="00F3206B" w:rsidRDefault="000476C3" w:rsidP="000476C3">
      <w:pPr>
        <w:pStyle w:val="EditorsNote"/>
        <w:ind w:left="851"/>
        <w:rPr>
          <w:color w:val="auto"/>
          <w:lang w:eastAsia="zh-CN"/>
        </w:rPr>
      </w:pPr>
      <w:r w:rsidRPr="00F3206B">
        <w:rPr>
          <w:color w:val="auto"/>
          <w:lang w:eastAsia="zh-CN"/>
        </w:rPr>
        <w: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F3206B" w:rsidRDefault="000476C3" w:rsidP="000476C3">
      <w:pPr>
        <w:pStyle w:val="EditorsNote"/>
        <w:ind w:left="851"/>
        <w:rPr>
          <w:color w:val="auto"/>
          <w:lang w:eastAsia="zh-CN"/>
        </w:rPr>
      </w:pPr>
      <w:r w:rsidRPr="00F3206B">
        <w:rPr>
          <w:color w:val="auto"/>
          <w:lang w:eastAsia="zh-CN"/>
        </w:rPr>
        <w:t>Company-NA can then create its end-to-end network slice based on local network slices provided by Company-NB.</w:t>
      </w:r>
    </w:p>
    <w:p w:rsidR="000476C3" w:rsidRDefault="000476C3" w:rsidP="000476C3">
      <w:pPr>
        <w:rPr>
          <w:lang w:eastAsia="zh-CN"/>
        </w:rPr>
      </w:pPr>
      <w:r>
        <w:rPr>
          <w:lang w:eastAsia="zh-CN"/>
        </w:rPr>
        <w:t>Suggest to update T</w:t>
      </w:r>
      <w:r w:rsidRPr="00477D7C">
        <w:rPr>
          <w:lang w:eastAsia="zh-CN"/>
        </w:rPr>
        <w:t>S 28.541 Figure 6.2.1-1 to represent that a NetworkSlice IOC instance can be composed of other NetworkSlice IOC instances</w:t>
      </w:r>
    </w:p>
    <w:p w:rsidR="000476C3" w:rsidRDefault="000476C3" w:rsidP="000476C3">
      <w:pPr>
        <w:pStyle w:val="Heading3"/>
        <w:rPr>
          <w:lang w:eastAsia="zh-CN"/>
        </w:rPr>
      </w:pPr>
      <w:bookmarkStart w:id="96" w:name="_Toc81384440"/>
      <w:r>
        <w:rPr>
          <w:lang w:eastAsia="zh-CN"/>
        </w:rPr>
        <w:t>7.2.4 Alternative 4: solution based on - support network slice subnet as a service</w:t>
      </w:r>
      <w:bookmarkEnd w:id="96"/>
    </w:p>
    <w:p w:rsidR="000476C3" w:rsidRDefault="000476C3" w:rsidP="000476C3">
      <w:pPr>
        <w:rPr>
          <w:lang w:eastAsia="zh-CN"/>
        </w:rPr>
      </w:pPr>
      <w:r>
        <w:rPr>
          <w:lang w:eastAsia="zh-CN"/>
        </w:rPr>
        <w:t xml:space="preserve">This clause describes how 3GPP management capabilities may be used to allow </w:t>
      </w:r>
      <w:r>
        <w:rPr>
          <w:color w:val="000000"/>
        </w:rPr>
        <w:t>Company</w:t>
      </w:r>
      <w:r>
        <w:rPr>
          <w:lang w:eastAsia="zh-CN"/>
        </w:rPr>
        <w:t xml:space="preserve">-NA to manage a network slice subnet service which is provided by </w:t>
      </w:r>
      <w:r>
        <w:rPr>
          <w:color w:val="000000"/>
        </w:rPr>
        <w:t>Company</w:t>
      </w:r>
      <w:r>
        <w:rPr>
          <w:lang w:eastAsia="zh-CN"/>
        </w:rPr>
        <w:t>-NB.</w:t>
      </w:r>
    </w:p>
    <w:p w:rsidR="000476C3" w:rsidRDefault="000476C3" w:rsidP="000476C3">
      <w:r>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7.2.4-1.</w:t>
      </w:r>
    </w:p>
    <w:p w:rsidR="000476C3" w:rsidRPr="00AA0519" w:rsidRDefault="000476C3" w:rsidP="000476C3">
      <w:pPr>
        <w:rPr>
          <w:color w:val="FF0000"/>
        </w:rPr>
      </w:pPr>
      <w:r w:rsidRPr="00AA0519">
        <w:rPr>
          <w:color w:val="FF0000"/>
        </w:rPr>
        <w:t>Editor’s note: Details of how to model an external constituent in NOP-A management system is for further study.</w:t>
      </w:r>
    </w:p>
    <w:p w:rsidR="000476C3" w:rsidRDefault="000476C3" w:rsidP="000476C3">
      <w:r>
        <w:t>NOTE: The NetworkSliceSubnet instance allocated in NOP-B’s management system can be newly created or an existing instance can be used following procedure for allocateNssi, see TS 28.531 [</w:t>
      </w:r>
      <w:r w:rsidR="007F07DF">
        <w:t>3</w:t>
      </w:r>
      <w:r>
        <w:t>] clause 6.5.2 and clause 7.3. Compared to use cases without sharing, it is possible that for some NetworkSliceSubnet instances there will be no reference from other NetworkSliceSubnet instance or indirectly any NetworkSlice instance within NOP-B’s management system.</w:t>
      </w:r>
    </w:p>
    <w:p w:rsidR="000476C3" w:rsidRDefault="000476C3" w:rsidP="000476C3">
      <w:pPr>
        <w:jc w:val="center"/>
        <w:rPr>
          <w:noProof/>
        </w:rPr>
      </w:pPr>
      <w:r w:rsidRPr="00474CA8">
        <w:rPr>
          <w:noProof/>
          <w:lang w:val="en-US"/>
        </w:rPr>
        <w:lastRenderedPageBreak/>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p>
    <w:p w:rsidR="000476C3" w:rsidRPr="005B6F84" w:rsidRDefault="000476C3" w:rsidP="000476C3">
      <w:pPr>
        <w:pStyle w:val="TF"/>
      </w:pPr>
      <w:r w:rsidRPr="005B6F84">
        <w:t xml:space="preserve">Figure </w:t>
      </w:r>
      <w:r>
        <w:t>7.2.4-1</w:t>
      </w:r>
      <w:r w:rsidRPr="005B6F84">
        <w:t xml:space="preserve"> Provisioning phase</w:t>
      </w:r>
    </w:p>
    <w:p w:rsidR="000476C3" w:rsidRDefault="000476C3" w:rsidP="000476C3">
      <w:pPr>
        <w:rPr>
          <w:color w:val="000000"/>
        </w:rPr>
      </w:pPr>
      <w:r>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7.2.4-2.</w:t>
      </w:r>
    </w:p>
    <w:p w:rsidR="000476C3" w:rsidRPr="00DC13D9" w:rsidRDefault="000476C3" w:rsidP="000476C3">
      <w:pPr>
        <w:rPr>
          <w:color w:val="000000"/>
        </w:rPr>
      </w:pPr>
      <w:r>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0476C3" w:rsidRDefault="000476C3" w:rsidP="000476C3">
      <w:pPr>
        <w:jc w:val="center"/>
        <w:rPr>
          <w:noProof/>
        </w:rPr>
      </w:pPr>
      <w:r w:rsidRPr="00474CA8">
        <w:rPr>
          <w:noProof/>
          <w:lang w:val="en-US"/>
        </w:rPr>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p>
    <w:p w:rsidR="000476C3" w:rsidRDefault="000476C3" w:rsidP="000476C3">
      <w:pPr>
        <w:pStyle w:val="TF"/>
      </w:pPr>
      <w:r w:rsidRPr="005B6F84">
        <w:t xml:space="preserve">Figure </w:t>
      </w:r>
      <w:r>
        <w:t>7.2.4-2</w:t>
      </w:r>
      <w:r>
        <w:rPr>
          <w:noProof/>
        </w:rPr>
        <w:t xml:space="preserve"> Operation phase </w:t>
      </w:r>
    </w:p>
    <w:p w:rsidR="000476C3" w:rsidRPr="00DC13D9" w:rsidRDefault="000476C3" w:rsidP="000476C3">
      <w:pPr>
        <w:rPr>
          <w:color w:val="000000"/>
          <w:lang w:eastAsia="zh-CN"/>
        </w:rPr>
      </w:pPr>
    </w:p>
    <w:p w:rsidR="000476C3" w:rsidRDefault="000476C3" w:rsidP="000476C3">
      <w:pPr>
        <w:rPr>
          <w:color w:val="000000"/>
          <w:lang w:eastAsia="zh-CN"/>
        </w:rPr>
      </w:pPr>
      <w:r>
        <w:rPr>
          <w:color w:val="000000"/>
          <w:lang w:eastAsia="zh-CN"/>
        </w:rPr>
        <w:lastRenderedPageBreak/>
        <w:t xml:space="preserve">If </w:t>
      </w:r>
      <w:r>
        <w:rPr>
          <w:color w:val="000000"/>
        </w:rPr>
        <w:t>Company</w:t>
      </w:r>
      <w:r>
        <w:rPr>
          <w:color w:val="000000"/>
          <w:lang w:eastAsia="zh-CN"/>
        </w:rPr>
        <w:t xml:space="preserve">-NB wishes to allow </w:t>
      </w:r>
      <w:r>
        <w:rPr>
          <w:color w:val="000000"/>
        </w:rPr>
        <w:t>Company</w:t>
      </w:r>
      <w:r>
        <w:rPr>
          <w:color w:val="000000"/>
          <w:lang w:eastAsia="zh-CN"/>
        </w:rPr>
        <w:t xml:space="preserve">-NA to view operationalState or administrativeState of the NetworkSliceSubnet instance, </w:t>
      </w:r>
      <w:r>
        <w:rPr>
          <w:color w:val="000000"/>
        </w:rPr>
        <w:t>Company</w:t>
      </w:r>
      <w:r>
        <w:rPr>
          <w:color w:val="000000"/>
          <w:lang w:eastAsia="zh-CN"/>
        </w:rPr>
        <w:t xml:space="preserve">-NB may allow </w:t>
      </w:r>
      <w:r>
        <w:rPr>
          <w:color w:val="000000"/>
        </w:rPr>
        <w:t>Company</w:t>
      </w:r>
      <w:r>
        <w:rPr>
          <w:color w:val="000000"/>
          <w:lang w:eastAsia="zh-CN"/>
        </w:rPr>
        <w:t>-NA to interact with the BSS, the BSS has read access to the managed object NetworkSliceSubnet via the getMOIAttributes operation, defined in 28.532 [5].</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control the adminstrativeState of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allow </w:t>
      </w:r>
      <w:r>
        <w:rPr>
          <w:color w:val="000000"/>
        </w:rPr>
        <w:t>Company</w:t>
      </w:r>
      <w:r>
        <w:rPr>
          <w:color w:val="000000"/>
          <w:lang w:eastAsia="zh-CN"/>
        </w:rPr>
        <w:t>-NA</w:t>
      </w:r>
      <w:r w:rsidRPr="00DC13D9">
        <w:rPr>
          <w:color w:val="000000"/>
          <w:lang w:eastAsia="zh-CN"/>
        </w:rPr>
        <w:t xml:space="preserve"> </w:t>
      </w:r>
      <w:r>
        <w:rPr>
          <w:color w:val="000000"/>
          <w:lang w:eastAsia="zh-CN"/>
        </w:rPr>
        <w:t xml:space="preserve">to interact with the BSS, the BSS has </w:t>
      </w:r>
      <w:r w:rsidRPr="00DC13D9">
        <w:rPr>
          <w:color w:val="000000"/>
          <w:lang w:eastAsia="zh-CN"/>
        </w:rPr>
        <w:t>write access to the managed object NetworkSlice</w:t>
      </w:r>
      <w:r>
        <w:rPr>
          <w:color w:val="000000"/>
          <w:lang w:eastAsia="zh-CN"/>
        </w:rPr>
        <w:t>Subnet</w:t>
      </w:r>
      <w:r w:rsidRPr="00DC13D9">
        <w:rPr>
          <w:color w:val="000000"/>
          <w:lang w:eastAsia="zh-CN"/>
        </w:rPr>
        <w:t xml:space="preserve"> via the modifyMOIAttributes operation, defined in 28.532 [5]. </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Data Report for N</w:t>
      </w:r>
      <w:r>
        <w:rPr>
          <w:color w:val="000000"/>
          <w:lang w:eastAsia="zh-CN"/>
        </w:rPr>
        <w:t>S</w:t>
      </w:r>
      <w:r w:rsidRPr="00DC13D9">
        <w:rPr>
          <w:color w:val="000000"/>
          <w:lang w:eastAsia="zh-CN"/>
        </w:rPr>
        <w:t>SI” Service</w:t>
      </w:r>
      <w:r>
        <w:rPr>
          <w:color w:val="000000"/>
          <w:lang w:eastAsia="zh-CN"/>
        </w:rPr>
        <w:t xml:space="preserve"> via BSS</w:t>
      </w:r>
      <w:r w:rsidRPr="00DC13D9">
        <w:rPr>
          <w:color w:val="000000"/>
          <w:lang w:eastAsia="zh-CN"/>
        </w:rPr>
        <w:t xml:space="preserve">, as described in 28.545 [6]. </w:t>
      </w:r>
      <w:r>
        <w:rPr>
          <w:color w:val="000000"/>
          <w:lang w:eastAsia="zh-CN"/>
        </w:rPr>
        <w:t>BSS</w:t>
      </w:r>
      <w:r w:rsidRPr="00DC13D9">
        <w:rPr>
          <w:color w:val="000000"/>
          <w:lang w:eastAsia="zh-CN"/>
        </w:rPr>
        <w:t xml:space="preserve"> </w:t>
      </w:r>
      <w:r>
        <w:rPr>
          <w:color w:val="000000"/>
          <w:lang w:eastAsia="zh-CN"/>
        </w:rPr>
        <w:t xml:space="preserve">in this case is </w:t>
      </w:r>
      <w:r w:rsidRPr="00DC13D9">
        <w:rPr>
          <w:color w:val="000000"/>
          <w:lang w:eastAsia="zh-CN"/>
        </w:rPr>
        <w:t>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manage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Control for N</w:t>
      </w:r>
      <w:r>
        <w:rPr>
          <w:color w:val="000000"/>
          <w:lang w:eastAsia="zh-CN"/>
        </w:rPr>
        <w:t>S</w:t>
      </w:r>
      <w:r w:rsidRPr="00DC13D9">
        <w:rPr>
          <w:color w:val="000000"/>
          <w:lang w:eastAsia="zh-CN"/>
        </w:rPr>
        <w:t xml:space="preserve">SI” Service, </w:t>
      </w:r>
      <w:r>
        <w:rPr>
          <w:color w:val="000000"/>
          <w:lang w:eastAsia="zh-CN"/>
        </w:rPr>
        <w:t xml:space="preserve">via BSS </w:t>
      </w:r>
      <w:r w:rsidRPr="00DC13D9">
        <w:rPr>
          <w:color w:val="000000"/>
          <w:lang w:eastAsia="zh-CN"/>
        </w:rPr>
        <w:t xml:space="preserve">as described in 28.545 [6]. </w:t>
      </w:r>
      <w:r>
        <w:rPr>
          <w:color w:val="000000"/>
          <w:lang w:eastAsia="zh-CN"/>
        </w:rPr>
        <w:t>BSS in this case is</w:t>
      </w:r>
      <w:r w:rsidRPr="00DC13D9">
        <w:rPr>
          <w:color w:val="000000"/>
          <w:lang w:eastAsia="zh-CN"/>
        </w:rPr>
        <w:t xml:space="preserve"> 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w:t>
      </w:r>
      <w:r>
        <w:rPr>
          <w:color w:val="000000"/>
          <w:lang w:eastAsia="zh-CN"/>
        </w:rPr>
        <w:t>performance measurement</w:t>
      </w:r>
      <w:r w:rsidRPr="00DC13D9">
        <w:rPr>
          <w:color w:val="000000"/>
          <w:lang w:eastAsia="zh-CN"/>
        </w:rPr>
        <w:t>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management capabilities</w:t>
      </w:r>
      <w:r w:rsidRPr="00DC13D9">
        <w:rPr>
          <w:color w:val="000000"/>
          <w:lang w:eastAsia="zh-CN"/>
        </w:rPr>
        <w:t xml:space="preserve"> </w:t>
      </w:r>
      <w:r>
        <w:rPr>
          <w:color w:val="000000"/>
          <w:lang w:eastAsia="zh-CN"/>
        </w:rPr>
        <w:t xml:space="preserve">to </w:t>
      </w:r>
      <w:r w:rsidRPr="00DC13D9">
        <w:rPr>
          <w:color w:val="000000"/>
          <w:lang w:eastAsia="zh-CN"/>
        </w:rPr>
        <w:t xml:space="preserve">the </w:t>
      </w:r>
      <w:r>
        <w:rPr>
          <w:color w:val="000000"/>
          <w:lang w:eastAsia="zh-CN"/>
        </w:rPr>
        <w:t>operations and notifications described in 28.550</w:t>
      </w:r>
      <w:r w:rsidRPr="00DC13D9">
        <w:rPr>
          <w:color w:val="000000"/>
          <w:lang w:eastAsia="zh-CN"/>
        </w:rPr>
        <w:t xml:space="preserve"> [7]</w:t>
      </w:r>
      <w:r>
        <w:rPr>
          <w:color w:val="000000"/>
          <w:lang w:eastAsia="zh-CN"/>
        </w:rPr>
        <w:t xml:space="preserve"> via BSS</w:t>
      </w:r>
      <w:r w:rsidRPr="00DC13D9">
        <w:rPr>
          <w:color w:val="000000"/>
          <w:lang w:eastAsia="zh-CN"/>
        </w:rPr>
        <w:t xml:space="preserve">. </w:t>
      </w:r>
      <w:r>
        <w:rPr>
          <w:color w:val="000000"/>
          <w:lang w:eastAsia="zh-CN"/>
        </w:rPr>
        <w:t>BSS</w:t>
      </w:r>
      <w:r w:rsidRPr="00DC13D9">
        <w:rPr>
          <w:color w:val="000000"/>
          <w:lang w:eastAsia="zh-CN"/>
        </w:rPr>
        <w:t xml:space="preserve"> should only expose </w:t>
      </w:r>
      <w:r>
        <w:rPr>
          <w:color w:val="000000"/>
          <w:lang w:eastAsia="zh-CN"/>
        </w:rPr>
        <w:t>measurement</w:t>
      </w:r>
      <w:r w:rsidRPr="00DC13D9">
        <w:rPr>
          <w:color w:val="000000"/>
          <w:lang w:eastAsia="zh-CN"/>
        </w:rPr>
        <w:t>s related to the S-NSSAI of the NetworkSlice</w:t>
      </w:r>
      <w:r>
        <w:rPr>
          <w:color w:val="000000"/>
          <w:lang w:eastAsia="zh-CN"/>
        </w:rPr>
        <w:t>Subnet instance</w:t>
      </w:r>
      <w:r w:rsidRPr="00DC13D9">
        <w:rPr>
          <w:color w:val="000000"/>
          <w:lang w:eastAsia="zh-CN"/>
        </w:rPr>
        <w:t>.</w:t>
      </w:r>
    </w:p>
    <w:p w:rsidR="000476C3"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KPIs related to the NetworkSlice</w:t>
      </w:r>
      <w:r>
        <w:rPr>
          <w:color w:val="000000"/>
          <w:lang w:eastAsia="zh-CN"/>
        </w:rPr>
        <w:t>Subnet</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w:t>
      </w:r>
      <w:r>
        <w:rPr>
          <w:color w:val="000000"/>
          <w:lang w:eastAsia="zh-CN"/>
        </w:rPr>
        <w:t xml:space="preserve"> via BSS</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should only expose KPIs related to the NetworkSlice</w:t>
      </w:r>
      <w:r>
        <w:rPr>
          <w:color w:val="000000"/>
          <w:lang w:eastAsia="zh-CN"/>
        </w:rPr>
        <w:t>Subnet</w:t>
      </w:r>
      <w:r w:rsidRPr="00DC13D9">
        <w:rPr>
          <w:color w:val="000000"/>
          <w:lang w:eastAsia="zh-CN"/>
        </w:rPr>
        <w:t xml:space="preserve"> instance or KPIs related to the S-NSSAI of the NetworkSlice</w:t>
      </w:r>
      <w:r>
        <w:rPr>
          <w:color w:val="000000"/>
          <w:lang w:eastAsia="zh-CN"/>
        </w:rPr>
        <w:t>Subnet instance</w:t>
      </w:r>
      <w:r w:rsidRPr="00DC13D9">
        <w:rPr>
          <w:color w:val="000000"/>
          <w:lang w:eastAsia="zh-CN"/>
        </w:rPr>
        <w:t>.</w:t>
      </w:r>
    </w:p>
    <w:p w:rsidR="000476C3" w:rsidRDefault="000476C3" w:rsidP="000476C3">
      <w:pPr>
        <w:pStyle w:val="Heading3"/>
      </w:pPr>
      <w:bookmarkStart w:id="97" w:name="_Toc81384441"/>
      <w:r>
        <w:t>7.2.5</w:t>
      </w:r>
      <w:r>
        <w:tab/>
        <w:t>Solution for national roaming</w:t>
      </w:r>
      <w:bookmarkEnd w:id="97"/>
    </w:p>
    <w:p w:rsidR="000476C3" w:rsidRPr="00194C9E" w:rsidRDefault="000476C3" w:rsidP="000476C3">
      <w:pPr>
        <w:pStyle w:val="EditorsNote"/>
        <w:rPr>
          <w:lang w:eastAsia="zh-CN"/>
        </w:rPr>
      </w:pPr>
      <w:r w:rsidRPr="00194C9E">
        <w:rPr>
          <w:lang w:eastAsia="zh-CN"/>
        </w:rPr>
        <w:t>Editor’s Note: The solution for national roaming is FFS</w:t>
      </w:r>
    </w:p>
    <w:p w:rsidR="00144AFF" w:rsidRDefault="00144AFF" w:rsidP="00144AFF">
      <w:pPr>
        <w:pStyle w:val="Heading2"/>
        <w:rPr>
          <w:lang w:eastAsia="zh-CN"/>
        </w:rPr>
      </w:pPr>
      <w:bookmarkStart w:id="98" w:name="_Toc81384442"/>
      <w:r>
        <w:rPr>
          <w:lang w:eastAsia="zh-CN"/>
        </w:rPr>
        <w:t>7.3</w:t>
      </w:r>
      <w:r>
        <w:rPr>
          <w:lang w:eastAsia="zh-CN"/>
        </w:rPr>
        <w:tab/>
        <w:t xml:space="preserve">Possible solutions for </w:t>
      </w:r>
      <w:r w:rsidRPr="00FD6D07">
        <w:rPr>
          <w:lang w:eastAsia="zh-CN"/>
        </w:rPr>
        <w:t>network slice specific authentication</w:t>
      </w:r>
      <w:bookmarkEnd w:id="98"/>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related requirements in ServiceProfile and SliceProfile for CN</w:t>
      </w:r>
    </w:p>
    <w:p w:rsidR="00144AFF" w:rsidRDefault="00144AFF" w:rsidP="00144AFF">
      <w:pPr>
        <w:numPr>
          <w:ilvl w:val="0"/>
          <w:numId w:val="10"/>
        </w:numPr>
        <w:rPr>
          <w:lang w:eastAsia="zh-CN"/>
        </w:rPr>
      </w:pPr>
      <w:r>
        <w:rPr>
          <w:lang w:eastAsia="zh-CN"/>
        </w:rPr>
        <w:t xml:space="preserve">Add </w:t>
      </w:r>
      <w:r>
        <w:t>NSSAA related parameter in AMFFunction IOC</w:t>
      </w:r>
    </w:p>
    <w:p w:rsidR="00144AFF" w:rsidRDefault="00144AFF" w:rsidP="00144AFF">
      <w:pPr>
        <w:numPr>
          <w:ilvl w:val="0"/>
          <w:numId w:val="10"/>
        </w:numPr>
        <w:rPr>
          <w:lang w:eastAsia="zh-CN"/>
        </w:rPr>
      </w:pPr>
      <w:r>
        <w:rPr>
          <w:lang w:eastAsia="zh-CN"/>
        </w:rPr>
        <w:t>Add new IOCs to support NSSAAF, AAA-S and AAA-P</w:t>
      </w:r>
    </w:p>
    <w:p w:rsidR="006E3C6B" w:rsidRDefault="006E3C6B" w:rsidP="006E3C6B">
      <w:pPr>
        <w:pStyle w:val="Heading2"/>
        <w:rPr>
          <w:color w:val="000000"/>
        </w:rPr>
      </w:pPr>
      <w:bookmarkStart w:id="99" w:name="_Toc49757656"/>
      <w:bookmarkStart w:id="100" w:name="_Toc81384443"/>
      <w:r>
        <w:rPr>
          <w:lang w:eastAsia="zh-CN"/>
        </w:rPr>
        <w:t>7.4</w:t>
      </w:r>
      <w:r>
        <w:rPr>
          <w:lang w:eastAsia="zh-CN"/>
        </w:rPr>
        <w:tab/>
        <w:t xml:space="preserve">Possible solutions for </w:t>
      </w:r>
      <w:r w:rsidRPr="007D587E">
        <w:rPr>
          <w:color w:val="000000"/>
        </w:rPr>
        <w:t>network slice protection on N6 interface</w:t>
      </w:r>
      <w:bookmarkEnd w:id="100"/>
      <w:r>
        <w:rPr>
          <w:color w:val="000000"/>
        </w:rPr>
        <w:t xml:space="preserve"> </w:t>
      </w:r>
    </w:p>
    <w:p w:rsidR="006E3C6B" w:rsidRDefault="006E3C6B" w:rsidP="006E3C6B">
      <w:pPr>
        <w:rPr>
          <w:lang w:eastAsia="zh-CN"/>
        </w:rPr>
      </w:pPr>
      <w:r>
        <w:rPr>
          <w:lang w:eastAsia="zh-CN"/>
        </w:rPr>
        <w:t xml:space="preserve">It is proposed to enhance the 5G NRM to support network slice </w:t>
      </w:r>
      <w:r w:rsidRPr="007D587E">
        <w:rPr>
          <w:color w:val="000000"/>
        </w:rPr>
        <w:t>protection on N6 interface</w:t>
      </w:r>
      <w:r>
        <w:rPr>
          <w:color w:val="000000"/>
        </w:rPr>
        <w:t xml:space="preserve"> </w:t>
      </w:r>
      <w:r>
        <w:rPr>
          <w:lang w:eastAsia="zh-CN"/>
        </w:rPr>
        <w:t>:</w:t>
      </w:r>
    </w:p>
    <w:p w:rsidR="006E3C6B" w:rsidRDefault="006E3C6B" w:rsidP="006E3C6B">
      <w:pPr>
        <w:numPr>
          <w:ilvl w:val="0"/>
          <w:numId w:val="10"/>
        </w:numPr>
        <w:rPr>
          <w:lang w:eastAsia="zh-CN"/>
        </w:rPr>
      </w:pPr>
      <w:r>
        <w:rPr>
          <w:lang w:eastAsia="zh-CN"/>
        </w:rPr>
        <w:t xml:space="preserve">Add  an </w:t>
      </w:r>
      <w:r w:rsidRPr="00937ABA">
        <w:rPr>
          <w:b/>
          <w:bCs/>
          <w:lang w:eastAsia="zh-CN"/>
        </w:rPr>
        <w:t>optional</w:t>
      </w:r>
      <w:r>
        <w:rPr>
          <w:lang w:eastAsia="zh-CN"/>
        </w:rPr>
        <w:t xml:space="preserve"> new attribute for N6 interface protection requirement in ServiceProfile and CNSliceSubnetProfile for CN. The attribute includes required security functions and corresponding rules of each function. E.g. the dataType of the attribute could be defined as following:</w:t>
      </w:r>
    </w:p>
    <w:p w:rsidR="006E3C6B" w:rsidRDefault="006E3C6B" w:rsidP="006E3C6B">
      <w:pPr>
        <w:ind w:left="720"/>
        <w:rPr>
          <w:lang w:eastAsia="zh-CN"/>
        </w:rPr>
      </w:pPr>
      <w:r>
        <w:rPr>
          <w:lang w:eastAsia="zh-CN"/>
        </w:rPr>
        <w:t>N6Protection &lt;&lt;dataType&gt;&gt;:</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96"/>
        <w:gridCol w:w="1080"/>
        <w:gridCol w:w="990"/>
        <w:gridCol w:w="990"/>
        <w:gridCol w:w="3834"/>
      </w:tblGrid>
      <w:tr w:rsidR="006E3C6B" w:rsidRPr="0065270C" w:rsidTr="007664F6">
        <w:trPr>
          <w:cantSplit/>
          <w:jc w:val="center"/>
        </w:trPr>
        <w:tc>
          <w:tcPr>
            <w:tcW w:w="1396"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lastRenderedPageBreak/>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sidRPr="0065270C">
              <w:rPr>
                <w:szCs w:val="21"/>
                <w:lang w:eastAsia="de-DE"/>
              </w:rPr>
              <w:t>isWritable</w:t>
            </w:r>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3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sidRPr="00937ABA">
              <w:rPr>
                <w:szCs w:val="21"/>
                <w:lang w:eastAsia="de-DE"/>
              </w:rPr>
              <w:t>servAttrCom</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CM</w:t>
            </w:r>
          </w:p>
        </w:tc>
        <w:tc>
          <w:tcPr>
            <w:tcW w:w="990" w:type="dxa"/>
          </w:tcPr>
          <w:p w:rsidR="006E3C6B" w:rsidRPr="0065270C" w:rsidRDefault="006E3C6B" w:rsidP="007664F6">
            <w:pPr>
              <w:keepNext/>
              <w:keepLines/>
              <w:rPr>
                <w:szCs w:val="21"/>
                <w:lang w:eastAsia="de-DE"/>
              </w:rPr>
            </w:pPr>
            <w:r>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Only valid when the attribute is in ServiceProfile</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secFuncs</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 xml:space="preserve">List of security control functions/features required by the slice/slice subnet consumer. E.g. Fireware, NAT, </w:t>
            </w:r>
            <w:r w:rsidRPr="00691B0D">
              <w:rPr>
                <w:szCs w:val="21"/>
                <w:lang w:eastAsia="de-DE"/>
              </w:rPr>
              <w:t>antimalware, parental control, DDoS protection</w:t>
            </w:r>
            <w:r>
              <w:rPr>
                <w:szCs w:val="21"/>
                <w:lang w:eastAsia="de-DE"/>
              </w:rPr>
              <w:t xml:space="preserve"> function, etc. </w:t>
            </w:r>
          </w:p>
        </w:tc>
      </w:tr>
    </w:tbl>
    <w:p w:rsidR="006E3C6B" w:rsidRDefault="006E3C6B" w:rsidP="006E3C6B">
      <w:pPr>
        <w:ind w:left="720"/>
        <w:rPr>
          <w:lang w:eastAsia="zh-CN"/>
        </w:rPr>
      </w:pPr>
    </w:p>
    <w:p w:rsidR="006E3C6B" w:rsidRDefault="006E3C6B" w:rsidP="006E3C6B">
      <w:pPr>
        <w:ind w:left="720"/>
        <w:rPr>
          <w:lang w:eastAsia="zh-CN"/>
        </w:rPr>
      </w:pPr>
      <w:r>
        <w:rPr>
          <w:lang w:eastAsia="zh-CN"/>
        </w:rPr>
        <w:t>Each security function could be defined as:</w:t>
      </w:r>
    </w:p>
    <w:p w:rsidR="006E3C6B" w:rsidRDefault="006E3C6B" w:rsidP="006E3C6B">
      <w:pPr>
        <w:ind w:left="720"/>
        <w:rPr>
          <w:lang w:eastAsia="zh-CN"/>
        </w:rPr>
      </w:pPr>
      <w:r>
        <w:rPr>
          <w:lang w:eastAsia="zh-CN"/>
        </w:rPr>
        <w:t>SecFunc &lt;&lt;dataType&gt;&gt;:</w:t>
      </w:r>
    </w:p>
    <w:p w:rsidR="006E3C6B" w:rsidRDefault="006E3C6B" w:rsidP="006E3C6B">
      <w:pPr>
        <w:rPr>
          <w:lang w:eastAsia="zh-C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85"/>
        <w:gridCol w:w="1080"/>
        <w:gridCol w:w="990"/>
        <w:gridCol w:w="990"/>
        <w:gridCol w:w="3824"/>
        <w:tblGridChange w:id="101">
          <w:tblGrid>
            <w:gridCol w:w="1385"/>
            <w:gridCol w:w="1080"/>
            <w:gridCol w:w="990"/>
            <w:gridCol w:w="990"/>
            <w:gridCol w:w="3824"/>
          </w:tblGrid>
        </w:tblGridChange>
      </w:tblGrid>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sidRPr="0065270C">
              <w:rPr>
                <w:szCs w:val="21"/>
                <w:lang w:eastAsia="de-DE"/>
              </w:rPr>
              <w:t>isWritable</w:t>
            </w:r>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2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secFunId</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Pr>
                <w:szCs w:val="21"/>
                <w:lang w:eastAsia="de-DE"/>
              </w:rPr>
              <w:t>F</w:t>
            </w:r>
          </w:p>
        </w:tc>
        <w:tc>
          <w:tcPr>
            <w:tcW w:w="990"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1</w:t>
            </w:r>
          </w:p>
        </w:tc>
        <w:tc>
          <w:tcPr>
            <w:tcW w:w="3824"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 xml:space="preserve">Identifier a security function </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secFunType</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Pr>
                <w:szCs w:val="21"/>
                <w:lang w:eastAsia="de-DE"/>
              </w:rPr>
              <w:t>F</w:t>
            </w:r>
          </w:p>
        </w:tc>
        <w:tc>
          <w:tcPr>
            <w:tcW w:w="990" w:type="dxa"/>
          </w:tcPr>
          <w:p w:rsidR="006E3C6B" w:rsidRPr="0065270C" w:rsidRDefault="006E3C6B" w:rsidP="007664F6">
            <w:pPr>
              <w:keepNext/>
              <w:keepLines/>
              <w:rPr>
                <w:szCs w:val="21"/>
                <w:lang w:eastAsia="de-DE"/>
              </w:rPr>
            </w:pPr>
            <w:r>
              <w:rPr>
                <w:szCs w:val="21"/>
                <w:lang w:eastAsia="de-DE"/>
              </w:rPr>
              <w:t>1</w:t>
            </w:r>
          </w:p>
        </w:tc>
        <w:tc>
          <w:tcPr>
            <w:tcW w:w="3824" w:type="dxa"/>
          </w:tcPr>
          <w:p w:rsidR="006E3C6B" w:rsidRPr="0065270C" w:rsidRDefault="006E3C6B" w:rsidP="007664F6">
            <w:pPr>
              <w:keepNext/>
              <w:keepLines/>
              <w:rPr>
                <w:szCs w:val="21"/>
                <w:lang w:eastAsia="de-DE"/>
              </w:rPr>
            </w:pPr>
            <w:r>
              <w:rPr>
                <w:szCs w:val="21"/>
                <w:lang w:eastAsia="de-DE"/>
              </w:rPr>
              <w:t>Type of the  security function</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secRules</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O</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0..*</w:t>
            </w:r>
          </w:p>
        </w:tc>
        <w:tc>
          <w:tcPr>
            <w:tcW w:w="3824" w:type="dxa"/>
          </w:tcPr>
          <w:p w:rsidR="006E3C6B" w:rsidRPr="0065270C" w:rsidRDefault="006E3C6B" w:rsidP="007664F6">
            <w:pPr>
              <w:keepNext/>
              <w:keepLines/>
              <w:rPr>
                <w:szCs w:val="21"/>
                <w:lang w:eastAsia="de-DE"/>
              </w:rPr>
            </w:pPr>
            <w:r>
              <w:rPr>
                <w:szCs w:val="21"/>
                <w:lang w:eastAsia="de-DE"/>
              </w:rPr>
              <w:t>security rules could be configured on each function. If it's absent, the default rules could be applied</w:t>
            </w:r>
          </w:p>
        </w:tc>
      </w:tr>
    </w:tbl>
    <w:p w:rsidR="006E3C6B" w:rsidRDefault="006E3C6B" w:rsidP="006E3C6B">
      <w:pPr>
        <w:ind w:left="720"/>
        <w:rPr>
          <w:lang w:eastAsia="zh-CN"/>
        </w:rPr>
      </w:pPr>
      <w:r>
        <w:rPr>
          <w:lang w:eastAsia="zh-CN"/>
        </w:rPr>
        <w:t>Note</w:t>
      </w:r>
      <w:r w:rsidRPr="00937ABA">
        <w:rPr>
          <w:szCs w:val="21"/>
          <w:lang w:eastAsia="de-DE"/>
        </w:rPr>
        <w:t xml:space="preserve">: </w:t>
      </w:r>
      <w:r>
        <w:rPr>
          <w:szCs w:val="21"/>
          <w:lang w:eastAsia="de-DE"/>
        </w:rPr>
        <w:t xml:space="preserve">secRules </w:t>
      </w:r>
      <w:r w:rsidRPr="00937ABA">
        <w:rPr>
          <w:szCs w:val="21"/>
          <w:lang w:eastAsia="de-DE"/>
        </w:rPr>
        <w:t>could be configured via NSMS_P by a NSMS_C (e.g. a digital portal of an operator on behalf of an administrator),  Similarly, NSMS_P could pass through the configured rules to NSSMS_P. Then out scope of 3GPP, NSSMS_P may configure rules on the security functions through SFC framework defined in IETF or MANO defined in ETSI NFV.</w:t>
      </w:r>
    </w:p>
    <w:p w:rsidR="006E3C6B" w:rsidRDefault="006E3C6B" w:rsidP="006E3C6B">
      <w:pPr>
        <w:numPr>
          <w:ilvl w:val="0"/>
          <w:numId w:val="10"/>
        </w:numPr>
        <w:rPr>
          <w:lang w:eastAsia="zh-CN"/>
        </w:rPr>
      </w:pPr>
      <w:r>
        <w:rPr>
          <w:lang w:eastAsia="zh-CN"/>
        </w:rPr>
        <w:t xml:space="preserve">Enhance PCC rules associated to PCFFunction or SMFFunction IOC to support routing traffic to security function on N6 interface. e.g. extend </w:t>
      </w:r>
      <w:r w:rsidRPr="003C7CDC">
        <w:rPr>
          <w:lang w:eastAsia="zh-CN"/>
        </w:rPr>
        <w:t>PredefinedPccRuleSet</w:t>
      </w:r>
      <w:r>
        <w:rPr>
          <w:lang w:eastAsia="zh-CN"/>
        </w:rPr>
        <w:t xml:space="preserve"> IOC (add an optional sNSSAIList attribute in the IOC definition) to support per slice (or list of slices) PCC rule list, or extend </w:t>
      </w:r>
      <w:r w:rsidRPr="00DB76B4">
        <w:rPr>
          <w:lang w:eastAsia="zh-CN"/>
        </w:rPr>
        <w:t xml:space="preserve">PccRule </w:t>
      </w:r>
      <w:r>
        <w:rPr>
          <w:lang w:eastAsia="zh-CN"/>
        </w:rPr>
        <w:t xml:space="preserve">dataType (add an optional sNSSAIList attribute in the dataType definition) to support per slice (or list of slices) PCC rule which including traffic steering rules, or extend </w:t>
      </w:r>
      <w:r w:rsidRPr="00DB76B4">
        <w:rPr>
          <w:lang w:eastAsia="zh-CN"/>
        </w:rPr>
        <w:t xml:space="preserve">TrafficControlData </w:t>
      </w:r>
      <w:r>
        <w:rPr>
          <w:lang w:eastAsia="zh-CN"/>
        </w:rPr>
        <w:t>dataType directly (add an optional sNSSAIList attribute in the dataType definition) to support per slice (or list of slices) traffic steering policies/rules.</w:t>
      </w:r>
    </w:p>
    <w:p w:rsidR="006E3C6B" w:rsidRDefault="006E3C6B" w:rsidP="006E3C6B">
      <w:pPr>
        <w:rPr>
          <w:lang w:eastAsia="zh-CN"/>
        </w:rPr>
      </w:pPr>
      <w:r>
        <w:rPr>
          <w:lang w:eastAsia="zh-CN"/>
        </w:rPr>
        <w:t>Example workflow to deploy a network slice for a NSC with N6 protection requirement</w:t>
      </w:r>
    </w:p>
    <w:p w:rsidR="006E3C6B" w:rsidRDefault="006E3C6B" w:rsidP="006E3C6B">
      <w:pPr>
        <w:rPr>
          <w:lang w:eastAsia="zh-CN"/>
        </w:rPr>
      </w:pPr>
      <w:r>
        <w:rPr>
          <w:noProof/>
          <w:lang w:val="en-US"/>
        </w:rPr>
        <w:drawing>
          <wp:inline distT="0" distB="0" distL="0" distR="0">
            <wp:extent cx="6115050" cy="2936875"/>
            <wp:effectExtent l="0" t="0" r="0" b="0"/>
            <wp:docPr id="33" name="Picture 3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2936875"/>
                    </a:xfrm>
                    <a:prstGeom prst="rect">
                      <a:avLst/>
                    </a:prstGeom>
                    <a:noFill/>
                    <a:ln>
                      <a:noFill/>
                    </a:ln>
                  </pic:spPr>
                </pic:pic>
              </a:graphicData>
            </a:graphic>
          </wp:inline>
        </w:drawing>
      </w:r>
    </w:p>
    <w:p w:rsidR="006E3C6B" w:rsidRDefault="006E3C6B" w:rsidP="006E3C6B">
      <w:pPr>
        <w:rPr>
          <w:lang w:eastAsia="zh-CN"/>
        </w:rPr>
      </w:pPr>
      <w:r>
        <w:rPr>
          <w:lang w:eastAsia="zh-CN"/>
        </w:rPr>
        <w:lastRenderedPageBreak/>
        <w:t>Note: how to deploy and configure security function is out of scope of 3GPP</w:t>
      </w:r>
    </w:p>
    <w:p w:rsidR="00F62FB1" w:rsidRDefault="00F62FB1" w:rsidP="00F62FB1">
      <w:pPr>
        <w:pStyle w:val="Heading2"/>
        <w:rPr>
          <w:lang w:eastAsia="zh-CN"/>
        </w:rPr>
      </w:pPr>
      <w:bookmarkStart w:id="102" w:name="_Toc81384444"/>
      <w:r>
        <w:rPr>
          <w:lang w:eastAsia="zh-CN"/>
        </w:rPr>
        <w:t>7.</w:t>
      </w:r>
      <w:r w:rsidR="00DF64B7">
        <w:rPr>
          <w:lang w:eastAsia="zh-CN"/>
        </w:rPr>
        <w:t>5</w:t>
      </w:r>
      <w:r>
        <w:rPr>
          <w:lang w:eastAsia="zh-CN"/>
        </w:rPr>
        <w:tab/>
        <w:t xml:space="preserve">Possible solutions for </w:t>
      </w:r>
      <w:r>
        <w:t>management data isolation for different NSCs</w:t>
      </w:r>
      <w:bookmarkEnd w:id="102"/>
      <w:r>
        <w:rPr>
          <w:lang w:eastAsia="zh-CN"/>
        </w:rPr>
        <w:t xml:space="preserve"> </w:t>
      </w:r>
    </w:p>
    <w:p w:rsidR="00F62FB1" w:rsidRDefault="00F62FB1" w:rsidP="00F62FB1">
      <w:pPr>
        <w:rPr>
          <w:lang w:eastAsia="zh-CN"/>
        </w:rPr>
      </w:pPr>
      <w:r>
        <w:rPr>
          <w:lang w:eastAsia="zh-CN"/>
        </w:rPr>
        <w:t>It is proposed to enhance the 5G NRM to support management data isolation for different NSCs/Tenants/Slice Groups. The management data isolation policies are defined in following table. It could be part of isolation profile, in this case the groupId is same to id of isolation group the isolation profile associates to. It could be part of service/slice profile, in this case, groupId is not needed.</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2FB1" w:rsidRPr="0065270C" w:rsidTr="007664F6">
        <w:trPr>
          <w:cantSplit/>
          <w:jc w:val="center"/>
        </w:trPr>
        <w:tc>
          <w:tcPr>
            <w:tcW w:w="2366"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Attribute Name</w:t>
            </w:r>
          </w:p>
        </w:tc>
        <w:tc>
          <w:tcPr>
            <w:tcW w:w="1551"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Support Qualifier</w:t>
            </w:r>
          </w:p>
        </w:tc>
        <w:tc>
          <w:tcPr>
            <w:tcW w:w="1010"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r w:rsidRPr="0065270C">
              <w:rPr>
                <w:szCs w:val="21"/>
                <w:lang w:eastAsia="de-DE"/>
              </w:rPr>
              <w:t xml:space="preserve">isReadable </w:t>
            </w:r>
          </w:p>
        </w:tc>
        <w:tc>
          <w:tcPr>
            <w:tcW w:w="1134"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r w:rsidRPr="0065270C">
              <w:rPr>
                <w:szCs w:val="21"/>
                <w:lang w:eastAsia="de-DE"/>
              </w:rPr>
              <w:t>isWritable</w:t>
            </w:r>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isInvariant</w:t>
            </w:r>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isNotifyable</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groupId</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dataType</w:t>
            </w:r>
            <w:r>
              <w:rPr>
                <w:szCs w:val="21"/>
                <w:lang w:eastAsia="de-DE"/>
              </w:rPr>
              <w:t>List</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dataClass</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dataStage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analytic</w:t>
            </w:r>
            <w:r w:rsidRPr="0065270C">
              <w:rPr>
                <w:szCs w:val="21"/>
                <w:lang w:eastAsia="de-DE"/>
              </w:rPr>
              <w:t>Type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isolationRule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protectionReq</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bl>
    <w:p w:rsidR="00F62FB1" w:rsidRDefault="00F62FB1" w:rsidP="00F62FB1">
      <w:pPr>
        <w:ind w:left="928"/>
        <w:jc w:val="center"/>
        <w:rPr>
          <w:lang w:eastAsia="zh-CN"/>
        </w:rPr>
      </w:pPr>
      <w:r>
        <w:rPr>
          <w:lang w:eastAsia="zh-CN"/>
        </w:rPr>
        <w:t>Tab</w:t>
      </w:r>
      <w:r w:rsidR="00DF64B7">
        <w:rPr>
          <w:lang w:eastAsia="zh-CN"/>
        </w:rPr>
        <w:t>le 7.5</w:t>
      </w:r>
      <w:r>
        <w:rPr>
          <w:lang w:eastAsia="zh-CN"/>
        </w:rPr>
        <w:t>-1: data isolation policy</w:t>
      </w:r>
    </w:p>
    <w:p w:rsidR="00F62FB1" w:rsidRDefault="00F62FB1" w:rsidP="00F62FB1">
      <w:pPr>
        <w:numPr>
          <w:ilvl w:val="0"/>
          <w:numId w:val="14"/>
        </w:numPr>
        <w:rPr>
          <w:lang w:eastAsia="zh-CN"/>
        </w:rPr>
      </w:pPr>
      <w:r w:rsidRPr="0026212A">
        <w:rPr>
          <w:lang w:eastAsia="zh-CN"/>
        </w:rPr>
        <w:t xml:space="preserve">groupId is used to identify a group of </w:t>
      </w:r>
      <w:r>
        <w:rPr>
          <w:lang w:eastAsia="zh-CN"/>
        </w:rPr>
        <w:t>slices.</w:t>
      </w:r>
    </w:p>
    <w:p w:rsidR="00F62FB1" w:rsidRPr="0026212A" w:rsidRDefault="00F62FB1" w:rsidP="00F62FB1">
      <w:pPr>
        <w:ind w:left="928"/>
        <w:rPr>
          <w:lang w:eastAsia="zh-CN"/>
        </w:rPr>
      </w:pPr>
      <w:r>
        <w:rPr>
          <w:lang w:eastAsia="zh-CN"/>
        </w:rPr>
        <w:t xml:space="preserve">Note: </w:t>
      </w:r>
      <w:r w:rsidRPr="0026212A">
        <w:rPr>
          <w:lang w:eastAsia="zh-CN"/>
        </w:rPr>
        <w:t>the group can be organized for a specific tenant, specific service type, specific region, etc..</w:t>
      </w:r>
    </w:p>
    <w:p w:rsidR="00F62FB1" w:rsidRDefault="00F62FB1" w:rsidP="00F62FB1">
      <w:pPr>
        <w:numPr>
          <w:ilvl w:val="0"/>
          <w:numId w:val="14"/>
        </w:numPr>
        <w:rPr>
          <w:lang w:eastAsia="zh-CN"/>
        </w:rPr>
      </w:pPr>
      <w:r w:rsidRPr="0026212A">
        <w:rPr>
          <w:lang w:eastAsia="zh-CN"/>
        </w:rPr>
        <w:t>dataType</w:t>
      </w:r>
      <w:r>
        <w:rPr>
          <w:lang w:eastAsia="zh-CN"/>
        </w:rPr>
        <w:t>List</w:t>
      </w:r>
      <w:r w:rsidRPr="0026212A">
        <w:rPr>
          <w:lang w:eastAsia="zh-CN"/>
        </w:rPr>
        <w:t xml:space="preserve"> is used to categorize the data</w:t>
      </w:r>
      <w:r>
        <w:rPr>
          <w:lang w:eastAsia="zh-CN"/>
        </w:rPr>
        <w:t xml:space="preserve"> to different types</w:t>
      </w:r>
      <w:r w:rsidRPr="0026212A">
        <w:rPr>
          <w:lang w:eastAsia="zh-CN"/>
        </w:rPr>
        <w:t>,</w:t>
      </w:r>
    </w:p>
    <w:p w:rsidR="00F62FB1" w:rsidRPr="0026212A" w:rsidRDefault="00F62FB1" w:rsidP="00F62FB1">
      <w:pPr>
        <w:ind w:left="928"/>
        <w:rPr>
          <w:lang w:eastAsia="zh-CN"/>
        </w:rPr>
      </w:pPr>
      <w:r>
        <w:rPr>
          <w:lang w:eastAsia="zh-CN"/>
        </w:rPr>
        <w:t>Note:</w:t>
      </w:r>
      <w:r w:rsidRPr="0026212A">
        <w:rPr>
          <w:lang w:eastAsia="zh-CN"/>
        </w:rPr>
        <w:t xml:space="preserve"> dataType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QoE, trace</w:t>
      </w:r>
      <w:r w:rsidRPr="0026212A">
        <w:rPr>
          <w:lang w:eastAsia="zh-CN"/>
        </w:rPr>
        <w:t xml:space="preserve"> data, etc..</w:t>
      </w:r>
    </w:p>
    <w:p w:rsidR="00F62FB1" w:rsidRDefault="00F62FB1" w:rsidP="00F62FB1">
      <w:pPr>
        <w:numPr>
          <w:ilvl w:val="0"/>
          <w:numId w:val="14"/>
        </w:numPr>
        <w:rPr>
          <w:lang w:eastAsia="zh-CN"/>
        </w:rPr>
      </w:pPr>
      <w:r w:rsidRPr="0026212A">
        <w:rPr>
          <w:lang w:eastAsia="zh-CN"/>
        </w:rPr>
        <w:t xml:space="preserve">dataClass is used to define the classification of the </w:t>
      </w:r>
      <w:r>
        <w:rPr>
          <w:lang w:eastAsia="zh-CN"/>
        </w:rPr>
        <w:t xml:space="preserve">management </w:t>
      </w:r>
      <w:r w:rsidRPr="0026212A">
        <w:rPr>
          <w:lang w:eastAsia="zh-CN"/>
        </w:rPr>
        <w:t>data in the data</w:t>
      </w:r>
      <w:r>
        <w:rPr>
          <w:lang w:eastAsia="zh-CN"/>
        </w:rPr>
        <w:t>Type</w:t>
      </w:r>
      <w:r w:rsidRPr="0026212A">
        <w:rPr>
          <w:lang w:eastAsia="zh-CN"/>
        </w:rPr>
        <w:t>List.</w:t>
      </w:r>
    </w:p>
    <w:p w:rsidR="00F62FB1" w:rsidRPr="0026212A" w:rsidRDefault="00F62FB1" w:rsidP="00F62FB1">
      <w:pPr>
        <w:ind w:left="928"/>
        <w:rPr>
          <w:lang w:eastAsia="zh-CN"/>
        </w:rPr>
      </w:pPr>
      <w:r w:rsidRPr="0026212A">
        <w:rPr>
          <w:lang w:eastAsia="zh-CN"/>
        </w:rPr>
        <w:t xml:space="preserve"> </w:t>
      </w:r>
      <w:r>
        <w:rPr>
          <w:lang w:eastAsia="zh-CN"/>
        </w:rPr>
        <w:t xml:space="preserve">Note: dataClass </w:t>
      </w:r>
      <w:r w:rsidRPr="0026212A">
        <w:rPr>
          <w:lang w:eastAsia="zh-CN"/>
        </w:rPr>
        <w:t>could be</w:t>
      </w:r>
      <w:r>
        <w:rPr>
          <w:lang w:eastAsia="zh-CN"/>
        </w:rPr>
        <w:t>, e.g.</w:t>
      </w:r>
      <w:r w:rsidRPr="0026212A">
        <w:rPr>
          <w:lang w:eastAsia="zh-CN"/>
        </w:rPr>
        <w:t xml:space="preserve"> secret, confidential, business sensitive, normal, etc.</w:t>
      </w:r>
    </w:p>
    <w:p w:rsidR="00F62FB1" w:rsidRDefault="00F62FB1" w:rsidP="00F62FB1">
      <w:pPr>
        <w:numPr>
          <w:ilvl w:val="0"/>
          <w:numId w:val="14"/>
        </w:numPr>
        <w:rPr>
          <w:lang w:eastAsia="zh-CN"/>
        </w:rPr>
      </w:pPr>
      <w:r w:rsidRPr="0026212A">
        <w:rPr>
          <w:lang w:eastAsia="zh-CN"/>
        </w:rPr>
        <w:t xml:space="preserve">dataStage is used to define the stage/phase of the data, </w:t>
      </w:r>
    </w:p>
    <w:p w:rsidR="00F62FB1" w:rsidRPr="0026212A" w:rsidRDefault="00F62FB1" w:rsidP="00F62FB1">
      <w:pPr>
        <w:ind w:left="928"/>
        <w:rPr>
          <w:lang w:eastAsia="zh-CN"/>
        </w:rPr>
      </w:pPr>
      <w:r>
        <w:rPr>
          <w:lang w:eastAsia="zh-CN"/>
        </w:rPr>
        <w:t xml:space="preserve">Note: dataStage could be, </w:t>
      </w:r>
      <w:r w:rsidRPr="0026212A">
        <w:rPr>
          <w:lang w:eastAsia="zh-CN"/>
        </w:rPr>
        <w:t xml:space="preserve">e.g. data in use, in </w:t>
      </w:r>
      <w:r>
        <w:rPr>
          <w:lang w:eastAsia="zh-CN"/>
        </w:rPr>
        <w:t>transit</w:t>
      </w:r>
      <w:r w:rsidRPr="0026212A">
        <w:rPr>
          <w:lang w:eastAsia="zh-CN"/>
        </w:rPr>
        <w:t xml:space="preserve">, </w:t>
      </w:r>
      <w:r>
        <w:rPr>
          <w:lang w:eastAsia="zh-CN"/>
        </w:rPr>
        <w:t>at</w:t>
      </w:r>
      <w:r w:rsidRPr="0026212A">
        <w:rPr>
          <w:lang w:eastAsia="zh-CN"/>
        </w:rPr>
        <w:t xml:space="preserve"> rest, etc.</w:t>
      </w:r>
    </w:p>
    <w:p w:rsidR="00F62FB1" w:rsidRDefault="00F62FB1" w:rsidP="00F62FB1">
      <w:pPr>
        <w:numPr>
          <w:ilvl w:val="0"/>
          <w:numId w:val="14"/>
        </w:numPr>
        <w:rPr>
          <w:lang w:eastAsia="zh-CN"/>
        </w:rPr>
      </w:pPr>
      <w:r>
        <w:rPr>
          <w:szCs w:val="21"/>
          <w:lang w:eastAsia="de-DE"/>
        </w:rPr>
        <w:t>analytic</w:t>
      </w:r>
      <w:r w:rsidRPr="0065270C">
        <w:rPr>
          <w:szCs w:val="21"/>
          <w:lang w:eastAsia="de-DE"/>
        </w:rPr>
        <w:t>Type</w:t>
      </w:r>
      <w:r>
        <w:rPr>
          <w:szCs w:val="21"/>
          <w:lang w:eastAsia="de-DE"/>
        </w:rPr>
        <w:t xml:space="preserve"> </w:t>
      </w:r>
      <w:r w:rsidRPr="0026212A">
        <w:rPr>
          <w:lang w:eastAsia="zh-CN"/>
        </w:rPr>
        <w:t xml:space="preserve">is used to define the usage of the </w:t>
      </w:r>
      <w:r>
        <w:rPr>
          <w:lang w:eastAsia="zh-CN"/>
        </w:rPr>
        <w:t>analytics function which takes the management data as input and output.</w:t>
      </w:r>
    </w:p>
    <w:p w:rsidR="00F62FB1" w:rsidRPr="0026212A" w:rsidRDefault="00F62FB1" w:rsidP="00F62FB1">
      <w:pPr>
        <w:ind w:left="928"/>
        <w:rPr>
          <w:lang w:eastAsia="zh-CN"/>
        </w:rPr>
      </w:pPr>
      <w:r>
        <w:rPr>
          <w:lang w:eastAsia="zh-CN"/>
        </w:rPr>
        <w:t>Note:</w:t>
      </w:r>
      <w:r w:rsidRPr="0026212A">
        <w:rPr>
          <w:lang w:eastAsia="zh-CN"/>
        </w:rPr>
        <w:t xml:space="preserve"> e.g. the </w:t>
      </w:r>
      <w:r>
        <w:rPr>
          <w:lang w:eastAsia="zh-CN"/>
        </w:rPr>
        <w:t xml:space="preserve">analytics function </w:t>
      </w:r>
      <w:r w:rsidRPr="0026212A">
        <w:rPr>
          <w:lang w:eastAsia="zh-CN"/>
        </w:rPr>
        <w:t>could be used by operator for business promotion, performance optimization or trouble shooting, etc. or by tenant for trouble shooting, etc. It's optional</w:t>
      </w:r>
    </w:p>
    <w:p w:rsidR="00F62FB1" w:rsidRDefault="00F62FB1" w:rsidP="00F62FB1">
      <w:pPr>
        <w:numPr>
          <w:ilvl w:val="0"/>
          <w:numId w:val="14"/>
        </w:numPr>
        <w:rPr>
          <w:lang w:eastAsia="zh-CN"/>
        </w:rPr>
      </w:pPr>
      <w:r w:rsidRPr="0026212A">
        <w:rPr>
          <w:lang w:eastAsia="zh-CN"/>
        </w:rPr>
        <w:t>isolationRule 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 xml:space="preserve">s. </w:t>
      </w:r>
    </w:p>
    <w:p w:rsidR="00F62FB1" w:rsidRDefault="00F62FB1" w:rsidP="00F62FB1">
      <w:pPr>
        <w:ind w:left="928"/>
        <w:rPr>
          <w:lang w:eastAsia="zh-CN"/>
        </w:rPr>
      </w:pPr>
      <w:r>
        <w:rPr>
          <w:lang w:eastAsia="zh-CN"/>
        </w:rPr>
        <w:t xml:space="preserve">Note: the </w:t>
      </w:r>
      <w:r w:rsidRPr="0026212A">
        <w:rPr>
          <w:lang w:eastAsia="zh-CN"/>
        </w:rPr>
        <w:t>isolationRule</w:t>
      </w:r>
      <w:r>
        <w:rPr>
          <w:lang w:eastAsia="zh-CN"/>
        </w:rPr>
        <w:t xml:space="preserve"> could be described as that</w:t>
      </w:r>
      <w:r w:rsidRPr="0026212A">
        <w:rPr>
          <w:lang w:eastAsia="zh-CN"/>
        </w:rPr>
        <w:t xml:space="preserve"> </w:t>
      </w:r>
      <w:r>
        <w:rPr>
          <w:lang w:eastAsia="zh-CN"/>
        </w:rPr>
        <w:t>dedicated DB allocated to the data. The data is MDT and QoE data (data types) in the rest (data stage) of tenant-1/slice group-1 (tenant/group),</w:t>
      </w:r>
    </w:p>
    <w:p w:rsidR="00F62FB1" w:rsidRDefault="00F62FB1" w:rsidP="00F62FB1">
      <w:pPr>
        <w:numPr>
          <w:ilvl w:val="0"/>
          <w:numId w:val="14"/>
        </w:numPr>
        <w:rPr>
          <w:lang w:eastAsia="zh-CN"/>
        </w:rPr>
      </w:pPr>
      <w:r w:rsidRPr="0026212A">
        <w:rPr>
          <w:lang w:eastAsia="zh-CN"/>
        </w:rPr>
        <w:t>protectionReq is used to decide the security control to protect the isolated data</w:t>
      </w:r>
      <w:r>
        <w:rPr>
          <w:lang w:eastAsia="zh-CN"/>
        </w:rPr>
        <w:t xml:space="preserve"> </w:t>
      </w:r>
      <w:r w:rsidRPr="0026212A">
        <w:rPr>
          <w:lang w:eastAsia="zh-CN"/>
        </w:rPr>
        <w:t xml:space="preserve">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r w:rsidRPr="0026212A">
        <w:rPr>
          <w:lang w:eastAsia="zh-CN"/>
        </w:rPr>
        <w:t>.</w:t>
      </w:r>
    </w:p>
    <w:p w:rsidR="00F62FB1" w:rsidRPr="0026212A" w:rsidRDefault="00F62FB1" w:rsidP="00F62FB1">
      <w:pPr>
        <w:ind w:left="928"/>
        <w:rPr>
          <w:lang w:eastAsia="zh-CN"/>
        </w:rPr>
      </w:pPr>
      <w:r>
        <w:rPr>
          <w:lang w:eastAsia="zh-CN"/>
        </w:rPr>
        <w:t xml:space="preserve">Note: </w:t>
      </w:r>
      <w:r w:rsidRPr="0026212A">
        <w:rPr>
          <w:lang w:eastAsia="zh-CN"/>
        </w:rPr>
        <w:t xml:space="preserve">protectionReq </w:t>
      </w:r>
      <w:r>
        <w:rPr>
          <w:lang w:eastAsia="zh-CN"/>
        </w:rPr>
        <w:t xml:space="preserve">could be e.g. integration protect, confidentiality protect, privacy protect, etc. The technologies used for the protection is implementation dependent. </w:t>
      </w:r>
    </w:p>
    <w:p w:rsidR="00F62FB1" w:rsidRDefault="00F62FB1" w:rsidP="00F62FB1">
      <w:pPr>
        <w:rPr>
          <w:lang w:eastAsia="zh-CN"/>
        </w:rPr>
      </w:pPr>
      <w:r>
        <w:rPr>
          <w:lang w:eastAsia="zh-CN"/>
        </w:rPr>
        <w:lastRenderedPageBreak/>
        <w:t xml:space="preserve">With the extended NRM, specific management function/service and corresponding transport, storage/DB/table and analytics function may be allocated to an NSC/tenant/group, isolated and protected according to data isolation policies of the tenant/slice group. See figure </w:t>
      </w:r>
      <w:r w:rsidR="00DF64B7">
        <w:rPr>
          <w:lang w:eastAsia="zh-CN"/>
        </w:rPr>
        <w:t>7.5</w:t>
      </w:r>
      <w:r>
        <w:rPr>
          <w:lang w:eastAsia="zh-CN"/>
        </w:rPr>
        <w:t>-1 for isolation of management data at rest, in transit and in use.</w:t>
      </w:r>
    </w:p>
    <w:p w:rsidR="00F62FB1" w:rsidRDefault="00F62FB1" w:rsidP="00F62FB1">
      <w:pPr>
        <w:rPr>
          <w:lang w:eastAsia="zh-CN"/>
        </w:rPr>
      </w:pPr>
      <w:r>
        <w:rPr>
          <w:noProof/>
        </w:rPr>
        <w:drawing>
          <wp:inline distT="0" distB="0" distL="0" distR="0" wp14:anchorId="1DCC2342" wp14:editId="3B7159FE">
            <wp:extent cx="6125210" cy="349123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p>
    <w:p w:rsidR="00F62FB1" w:rsidRDefault="00F62FB1" w:rsidP="00F62FB1">
      <w:pPr>
        <w:jc w:val="center"/>
        <w:rPr>
          <w:lang w:eastAsia="zh-CN"/>
        </w:rPr>
      </w:pPr>
      <w:r>
        <w:rPr>
          <w:lang w:eastAsia="zh-CN"/>
        </w:rPr>
        <w:t xml:space="preserve">Figure </w:t>
      </w:r>
      <w:r w:rsidR="00DF64B7">
        <w:rPr>
          <w:lang w:eastAsia="zh-CN"/>
        </w:rPr>
        <w:t>7.5</w:t>
      </w:r>
      <w:r>
        <w:rPr>
          <w:lang w:eastAsia="zh-CN"/>
        </w:rPr>
        <w:t>-1 isolation of management data of different NSCs/tenants/groups</w:t>
      </w:r>
    </w:p>
    <w:p w:rsidR="00F62FB1" w:rsidRDefault="00F62FB1" w:rsidP="00F62FB1">
      <w:pPr>
        <w:rPr>
          <w:lang w:eastAsia="zh-CN"/>
        </w:rPr>
      </w:pPr>
    </w:p>
    <w:p w:rsidR="00F62FB1" w:rsidRDefault="00F62FB1" w:rsidP="00F62FB1">
      <w:pPr>
        <w:rPr>
          <w:lang w:eastAsia="zh-CN"/>
        </w:rPr>
      </w:pPr>
      <w:r>
        <w:rPr>
          <w:lang w:eastAsia="zh-CN"/>
        </w:rPr>
        <w:t>An example procedure for management data isolation:</w:t>
      </w:r>
    </w:p>
    <w:p w:rsidR="00F62FB1" w:rsidRDefault="00F62FB1" w:rsidP="00F62FB1">
      <w:pPr>
        <w:rPr>
          <w:lang w:eastAsia="zh-CN"/>
        </w:rPr>
      </w:pPr>
    </w:p>
    <w:p w:rsidR="00F62FB1" w:rsidRDefault="00F62FB1" w:rsidP="00F62FB1">
      <w:pPr>
        <w:rPr>
          <w:lang w:eastAsia="zh-CN"/>
        </w:rPr>
      </w:pPr>
      <w:r>
        <w:rPr>
          <w:noProof/>
        </w:rPr>
        <w:lastRenderedPageBreak/>
        <w:drawing>
          <wp:inline distT="0" distB="0" distL="0" distR="0" wp14:anchorId="069635E6" wp14:editId="4B9E7D1D">
            <wp:extent cx="6120765" cy="1911985"/>
            <wp:effectExtent l="0" t="0" r="0" b="0"/>
            <wp:docPr id="32" name="Picture 3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p>
    <w:p w:rsidR="00F62FB1" w:rsidRDefault="00DF64B7" w:rsidP="00F62FB1">
      <w:pPr>
        <w:jc w:val="center"/>
        <w:rPr>
          <w:lang w:eastAsia="zh-CN"/>
        </w:rPr>
      </w:pPr>
      <w:r>
        <w:rPr>
          <w:lang w:eastAsia="zh-CN"/>
        </w:rPr>
        <w:t>Figure 7.5</w:t>
      </w:r>
      <w:r w:rsidR="00F62FB1">
        <w:rPr>
          <w:lang w:eastAsia="zh-CN"/>
        </w:rPr>
        <w:t>-2 example workflow for management data isolation</w:t>
      </w:r>
    </w:p>
    <w:p w:rsidR="00F62FB1" w:rsidRDefault="00F62FB1" w:rsidP="00F62FB1">
      <w:pPr>
        <w:rPr>
          <w:lang w:eastAsia="zh-CN"/>
        </w:rPr>
      </w:pPr>
    </w:p>
    <w:p w:rsidR="00F62FB1" w:rsidRDefault="00F62FB1" w:rsidP="00F62FB1">
      <w:pPr>
        <w:rPr>
          <w:lang w:eastAsia="zh-CN"/>
        </w:rPr>
      </w:pPr>
      <w:r>
        <w:rPr>
          <w:lang w:eastAsia="zh-CN"/>
        </w:rPr>
        <w:t xml:space="preserve">1. Through management portal or other tool, operator administrator creates an isolation group for a network slice customer, associates an isolation profile to the group, and defines management data isolation policies for the group for an NSC/tenant. </w:t>
      </w:r>
    </w:p>
    <w:p w:rsidR="00F62FB1" w:rsidRDefault="00F62FB1" w:rsidP="00F62FB1">
      <w:pPr>
        <w:rPr>
          <w:lang w:eastAsia="zh-CN"/>
        </w:rPr>
      </w:pPr>
      <w:r>
        <w:rPr>
          <w:lang w:eastAsia="zh-CN"/>
        </w:rPr>
        <w:t>2. A network slice producer, e.g. NSMF, may call management service provided by network slice subnet producer, e.g. NSSMF, to create corresponding network slice subnet group, translate the isolation profile and policies accordingly if needed, and attach the corresponding isolation profile to the network slice subnet group.</w:t>
      </w:r>
    </w:p>
    <w:p w:rsidR="00F62FB1" w:rsidRDefault="00F62FB1" w:rsidP="00F62FB1">
      <w:pPr>
        <w:rPr>
          <w:lang w:eastAsia="zh-CN"/>
        </w:rPr>
      </w:pPr>
      <w:r>
        <w:rPr>
          <w:lang w:eastAsia="zh-CN"/>
        </w:rPr>
        <w:lastRenderedPageBreak/>
        <w:t>3. An administrator or MnS producer, e.g. NSMF or NSSMF, may trigger to create dedicated monitoring MnSs, even MnS producer, for the network slice (subnet) group to collect monitoring data, e.g. PM, FM data, according to management data isolation policies in the isolation profile associated to the group.</w:t>
      </w:r>
    </w:p>
    <w:p w:rsidR="00F62FB1" w:rsidRDefault="00F62FB1" w:rsidP="00F62FB1">
      <w:pPr>
        <w:rPr>
          <w:lang w:eastAsia="zh-CN"/>
        </w:rPr>
      </w:pPr>
      <w:r>
        <w:rPr>
          <w:lang w:eastAsia="zh-CN"/>
        </w:rPr>
        <w:t>4. The common or dedicated monitoring MnS producer may subscribe to PM, FM or other data notification which belong to the network slices of the group.</w:t>
      </w:r>
    </w:p>
    <w:p w:rsidR="00F62FB1" w:rsidRDefault="00F62FB1" w:rsidP="00F62FB1">
      <w:pPr>
        <w:rPr>
          <w:lang w:eastAsia="zh-CN"/>
        </w:rPr>
      </w:pPr>
      <w:r>
        <w:rPr>
          <w:lang w:eastAsia="zh-CN"/>
        </w:rPr>
        <w:t>5. After the monitoring MnS producer received monitoring data, it allocates storage/database for the data if needed, associates the storage/database to the network slice (subnet) group, isolate and protect the storage according to management data isolation policy defined in the isolation profile for the group.</w:t>
      </w:r>
    </w:p>
    <w:p w:rsidR="00F62FB1" w:rsidRDefault="00F62FB1" w:rsidP="00F62FB1">
      <w:pPr>
        <w:rPr>
          <w:lang w:eastAsia="zh-CN"/>
        </w:rPr>
      </w:pPr>
      <w:r>
        <w:rPr>
          <w:lang w:eastAsia="zh-CN"/>
        </w:rPr>
        <w:t>6. The monitoring MnS producer may send the collected management data to authorized MnS consumer (the MnS consumer could be another MnS producer, e.g. an analytics function deployed by the operator, or the MnS consumer could be acting on behalf of a tenant ) through common or dedicated MnSs (and corresponding transport network), protect the MnSs and transports based on management data isolation policies in the isolation profile associated to the group.</w:t>
      </w:r>
    </w:p>
    <w:p w:rsidR="000D3123" w:rsidRDefault="00F21768" w:rsidP="000D3123">
      <w:pPr>
        <w:pStyle w:val="Heading1"/>
      </w:pPr>
      <w:bookmarkStart w:id="103" w:name="_Toc81384445"/>
      <w:r>
        <w:t>8</w:t>
      </w:r>
      <w:r w:rsidR="000D3123" w:rsidRPr="009E5383">
        <w:tab/>
      </w:r>
      <w:r w:rsidR="000D3123">
        <w:t>Conclusions and recommendations</w:t>
      </w:r>
      <w:bookmarkEnd w:id="99"/>
      <w:bookmarkEnd w:id="103"/>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NRM for Edge Configuration Server should include S-NSSAI for the edge application service. This issue is in the scope of Work Item FS_Eedge_Mgt.</w:t>
      </w:r>
    </w:p>
    <w:p w:rsidR="00D317D0" w:rsidRDefault="00F10682" w:rsidP="00F10682">
      <w:pPr>
        <w:numPr>
          <w:ilvl w:val="0"/>
          <w:numId w:val="12"/>
        </w:numPr>
        <w:contextualSpacing/>
      </w:pPr>
      <w:r>
        <w:t>The NetworkSlice IOC defined in 28.541 [2] should be updated to support service level edge protection requirements.</w:t>
      </w:r>
    </w:p>
    <w:p w:rsidR="00F10682" w:rsidRPr="005964FC" w:rsidRDefault="00F10682" w:rsidP="00F10682">
      <w:pPr>
        <w:numPr>
          <w:ilvl w:val="0"/>
          <w:numId w:val="12"/>
        </w:numPr>
        <w:contextualSpacing/>
      </w:pPr>
      <w:r w:rsidRPr="005964FC">
        <w:lastRenderedPageBreak/>
        <w:t>The NetworkSlice IOC defined in 28.541 [2] should be updated to support Network Slice Specific Authentication and Authorization (NSSAA) requirements.</w:t>
      </w:r>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rsidR="00F10682" w:rsidRPr="00450B03" w:rsidRDefault="00F10682" w:rsidP="00F10682">
      <w:pPr>
        <w:numPr>
          <w:ilvl w:val="0"/>
          <w:numId w:val="11"/>
        </w:numPr>
        <w:contextualSpacing/>
        <w:rPr>
          <w:color w:val="000000"/>
          <w:lang w:eastAsia="zh-CN"/>
        </w:rPr>
      </w:pPr>
      <w:r w:rsidRPr="00450B03">
        <w:t xml:space="preserve">Network slice </w:t>
      </w:r>
      <w:r w:rsidRPr="00450B03">
        <w:rPr>
          <w:color w:val="000000"/>
          <w:lang w:eastAsia="zh-CN"/>
        </w:rPr>
        <w:t>support for outbound/inbound roaming</w:t>
      </w:r>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104" w:name="_Toc49757657"/>
      <w:bookmarkStart w:id="105" w:name="_Toc81384446"/>
      <w:r w:rsidRPr="00A54A15">
        <w:lastRenderedPageBreak/>
        <w:t xml:space="preserve">Annex </w:t>
      </w:r>
      <w:r w:rsidR="000373D2">
        <w:t>A</w:t>
      </w:r>
      <w:r w:rsidRPr="00A54A15">
        <w:t xml:space="preserve"> (informative):</w:t>
      </w:r>
      <w:r w:rsidRPr="00A54A15">
        <w:br/>
        <w:t>Change history</w:t>
      </w:r>
      <w:bookmarkEnd w:id="104"/>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106" w:name="historyclause"/>
            <w:bookmarkEnd w:id="106"/>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r w:rsidR="00F10D2A" w:rsidRPr="00A54A15" w:rsidTr="004B463A">
        <w:tc>
          <w:tcPr>
            <w:tcW w:w="762" w:type="dxa"/>
            <w:shd w:val="solid" w:color="FFFFFF" w:fill="auto"/>
          </w:tcPr>
          <w:p w:rsidR="00F10D2A" w:rsidRDefault="00F10D2A" w:rsidP="006B061E">
            <w:pPr>
              <w:pStyle w:val="TAC"/>
              <w:rPr>
                <w:sz w:val="16"/>
                <w:szCs w:val="16"/>
              </w:rPr>
            </w:pPr>
            <w:r>
              <w:rPr>
                <w:sz w:val="16"/>
                <w:szCs w:val="16"/>
              </w:rPr>
              <w:t>2021-09</w:t>
            </w:r>
          </w:p>
        </w:tc>
        <w:tc>
          <w:tcPr>
            <w:tcW w:w="900" w:type="dxa"/>
            <w:shd w:val="solid" w:color="FFFFFF" w:fill="auto"/>
          </w:tcPr>
          <w:p w:rsidR="00F10D2A" w:rsidRDefault="00F10D2A" w:rsidP="006B061E">
            <w:pPr>
              <w:pStyle w:val="TAC"/>
              <w:rPr>
                <w:sz w:val="16"/>
                <w:szCs w:val="16"/>
              </w:rPr>
            </w:pPr>
            <w:r>
              <w:rPr>
                <w:sz w:val="16"/>
                <w:szCs w:val="16"/>
              </w:rPr>
              <w:t>SA5#138e</w:t>
            </w:r>
          </w:p>
        </w:tc>
        <w:tc>
          <w:tcPr>
            <w:tcW w:w="1032" w:type="dxa"/>
            <w:shd w:val="solid" w:color="FFFFFF" w:fill="auto"/>
          </w:tcPr>
          <w:p w:rsidR="00F10D2A" w:rsidRDefault="00F10D2A" w:rsidP="006B061E">
            <w:pPr>
              <w:pStyle w:val="TAC"/>
              <w:rPr>
                <w:sz w:val="16"/>
                <w:szCs w:val="16"/>
              </w:rPr>
            </w:pPr>
            <w:r>
              <w:rPr>
                <w:sz w:val="16"/>
                <w:szCs w:val="16"/>
              </w:rPr>
              <w:t>S5-214127</w:t>
            </w:r>
          </w:p>
        </w:tc>
        <w:tc>
          <w:tcPr>
            <w:tcW w:w="425" w:type="dxa"/>
            <w:shd w:val="solid" w:color="FFFFFF" w:fill="auto"/>
          </w:tcPr>
          <w:p w:rsidR="00F10D2A" w:rsidRDefault="00F10D2A" w:rsidP="006B061E">
            <w:pPr>
              <w:pStyle w:val="TAL"/>
              <w:rPr>
                <w:sz w:val="16"/>
                <w:szCs w:val="16"/>
              </w:rPr>
            </w:pPr>
            <w:r>
              <w:rPr>
                <w:sz w:val="16"/>
                <w:szCs w:val="16"/>
              </w:rPr>
              <w:t>-</w:t>
            </w:r>
          </w:p>
        </w:tc>
        <w:tc>
          <w:tcPr>
            <w:tcW w:w="425" w:type="dxa"/>
            <w:shd w:val="solid" w:color="FFFFFF" w:fill="auto"/>
          </w:tcPr>
          <w:p w:rsidR="00F10D2A" w:rsidRDefault="00F10D2A" w:rsidP="006B061E">
            <w:pPr>
              <w:pStyle w:val="TAR"/>
              <w:rPr>
                <w:sz w:val="16"/>
                <w:szCs w:val="16"/>
              </w:rPr>
            </w:pPr>
            <w:r>
              <w:rPr>
                <w:sz w:val="16"/>
                <w:szCs w:val="16"/>
              </w:rPr>
              <w:t>-</w:t>
            </w:r>
          </w:p>
        </w:tc>
        <w:tc>
          <w:tcPr>
            <w:tcW w:w="425" w:type="dxa"/>
            <w:shd w:val="solid" w:color="FFFFFF" w:fill="auto"/>
          </w:tcPr>
          <w:p w:rsidR="00F10D2A" w:rsidRDefault="00F10D2A" w:rsidP="006B061E">
            <w:pPr>
              <w:pStyle w:val="TAC"/>
              <w:rPr>
                <w:sz w:val="16"/>
                <w:szCs w:val="16"/>
              </w:rPr>
            </w:pPr>
            <w:r>
              <w:rPr>
                <w:sz w:val="16"/>
                <w:szCs w:val="16"/>
              </w:rPr>
              <w:t>-</w:t>
            </w:r>
          </w:p>
        </w:tc>
        <w:tc>
          <w:tcPr>
            <w:tcW w:w="4962" w:type="dxa"/>
            <w:shd w:val="solid" w:color="FFFFFF" w:fill="auto"/>
          </w:tcPr>
          <w:p w:rsidR="00F10D2A" w:rsidRPr="002A6741" w:rsidRDefault="00F10D2A" w:rsidP="006B061E">
            <w:pPr>
              <w:pStyle w:val="TAL"/>
              <w:rPr>
                <w:sz w:val="16"/>
                <w:szCs w:val="16"/>
              </w:rPr>
            </w:pPr>
            <w:r w:rsidRPr="00F10D2A">
              <w:rPr>
                <w:sz w:val="16"/>
                <w:szCs w:val="16"/>
              </w:rPr>
              <w:t>pCR 28.811 Correction of references</w:t>
            </w:r>
          </w:p>
        </w:tc>
        <w:tc>
          <w:tcPr>
            <w:tcW w:w="708" w:type="dxa"/>
            <w:shd w:val="solid" w:color="FFFFFF" w:fill="auto"/>
          </w:tcPr>
          <w:p w:rsidR="00F10D2A" w:rsidRDefault="00F10D2A" w:rsidP="006B061E">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w:t>
            </w:r>
            <w:r>
              <w:rPr>
                <w:sz w:val="16"/>
                <w:szCs w:val="16"/>
              </w:rPr>
              <w:t>637</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F10D2A" w:rsidP="00F10D2A">
            <w:pPr>
              <w:pStyle w:val="TAL"/>
              <w:rPr>
                <w:sz w:val="16"/>
                <w:szCs w:val="16"/>
              </w:rPr>
            </w:pPr>
            <w:r w:rsidRPr="00F10D2A">
              <w:rPr>
                <w:sz w:val="16"/>
                <w:szCs w:val="16"/>
              </w:rPr>
              <w:t>pCR 28.811 Alignment of requirements</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w:t>
            </w:r>
            <w:r>
              <w:rPr>
                <w:sz w:val="16"/>
                <w:szCs w:val="16"/>
              </w:rPr>
              <w:t>638</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use case - management data isolation</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w:t>
            </w:r>
            <w:r>
              <w:rPr>
                <w:sz w:val="16"/>
                <w:szCs w:val="16"/>
              </w:rPr>
              <w:t>639</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possible solution  for network slice protection on N6 interface</w:t>
            </w:r>
          </w:p>
        </w:tc>
        <w:tc>
          <w:tcPr>
            <w:tcW w:w="708" w:type="dxa"/>
            <w:shd w:val="solid" w:color="FFFFFF" w:fill="auto"/>
          </w:tcPr>
          <w:p w:rsidR="00F10D2A" w:rsidRDefault="00F10D2A" w:rsidP="00F10D2A">
            <w:pPr>
              <w:pStyle w:val="TAC"/>
              <w:rPr>
                <w:sz w:val="16"/>
                <w:szCs w:val="16"/>
              </w:rPr>
            </w:pPr>
            <w:r>
              <w:rPr>
                <w:sz w:val="16"/>
                <w:szCs w:val="16"/>
              </w:rPr>
              <w:t>0.6.0</w:t>
            </w:r>
          </w:p>
        </w:tc>
      </w:tr>
    </w:tbl>
    <w:p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79A" w:rsidRDefault="0063479A">
      <w:r>
        <w:separator/>
      </w:r>
    </w:p>
  </w:endnote>
  <w:endnote w:type="continuationSeparator" w:id="0">
    <w:p w:rsidR="0063479A" w:rsidRDefault="0063479A">
      <w:r>
        <w:continuationSeparator/>
      </w:r>
    </w:p>
  </w:endnote>
  <w:endnote w:type="continuationNotice" w:id="1">
    <w:p w:rsidR="0063479A" w:rsidRDefault="00634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79A" w:rsidRDefault="0063479A">
      <w:r>
        <w:separator/>
      </w:r>
    </w:p>
  </w:footnote>
  <w:footnote w:type="continuationSeparator" w:id="0">
    <w:p w:rsidR="0063479A" w:rsidRDefault="0063479A">
      <w:r>
        <w:continuationSeparator/>
      </w:r>
    </w:p>
  </w:footnote>
  <w:footnote w:type="continuationNotice" w:id="1">
    <w:p w:rsidR="0063479A" w:rsidRDefault="006347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400">
      <w:rPr>
        <w:rFonts w:ascii="Arial" w:hAnsi="Arial" w:cs="Arial"/>
        <w:b/>
        <w:noProof/>
        <w:sz w:val="18"/>
        <w:szCs w:val="18"/>
      </w:rPr>
      <w:t>3GPP TR 28.811 V0.6.0 (2021-09)</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7400">
      <w:rPr>
        <w:rFonts w:ascii="Arial" w:hAnsi="Arial" w:cs="Arial"/>
        <w:b/>
        <w:noProof/>
        <w:sz w:val="18"/>
        <w:szCs w:val="18"/>
      </w:rPr>
      <w:t>4</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400">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1"/>
  </w:num>
  <w:num w:numId="6">
    <w:abstractNumId w:val="6"/>
  </w:num>
  <w:num w:numId="7">
    <w:abstractNumId w:val="5"/>
  </w:num>
  <w:num w:numId="8">
    <w:abstractNumId w:val="12"/>
  </w:num>
  <w:num w:numId="9">
    <w:abstractNumId w:val="3"/>
  </w:num>
  <w:num w:numId="10">
    <w:abstractNumId w:val="10"/>
  </w:num>
  <w:num w:numId="11">
    <w:abstractNumId w:val="8"/>
  </w:num>
  <w:num w:numId="12">
    <w:abstractNumId w:val="2"/>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C47C3"/>
    <w:rsid w:val="000D3123"/>
    <w:rsid w:val="000D58AB"/>
    <w:rsid w:val="0012202D"/>
    <w:rsid w:val="001272EF"/>
    <w:rsid w:val="00131A62"/>
    <w:rsid w:val="00133525"/>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C5761"/>
    <w:rsid w:val="001D02C2"/>
    <w:rsid w:val="001D04E7"/>
    <w:rsid w:val="001E5440"/>
    <w:rsid w:val="001F0C1D"/>
    <w:rsid w:val="001F1132"/>
    <w:rsid w:val="001F168B"/>
    <w:rsid w:val="001F4824"/>
    <w:rsid w:val="00227F5E"/>
    <w:rsid w:val="00230264"/>
    <w:rsid w:val="002347A2"/>
    <w:rsid w:val="00266BE1"/>
    <w:rsid w:val="002675F0"/>
    <w:rsid w:val="002720C7"/>
    <w:rsid w:val="002A6741"/>
    <w:rsid w:val="002A7CE2"/>
    <w:rsid w:val="002B0AE0"/>
    <w:rsid w:val="002B526F"/>
    <w:rsid w:val="002B6339"/>
    <w:rsid w:val="002E00EE"/>
    <w:rsid w:val="0031095A"/>
    <w:rsid w:val="003172DC"/>
    <w:rsid w:val="00323B6F"/>
    <w:rsid w:val="00330B66"/>
    <w:rsid w:val="00332826"/>
    <w:rsid w:val="00342A30"/>
    <w:rsid w:val="0035462D"/>
    <w:rsid w:val="003648F2"/>
    <w:rsid w:val="003765B8"/>
    <w:rsid w:val="003A4660"/>
    <w:rsid w:val="003C0139"/>
    <w:rsid w:val="003C3971"/>
    <w:rsid w:val="003E27B2"/>
    <w:rsid w:val="00402B5D"/>
    <w:rsid w:val="0040521E"/>
    <w:rsid w:val="004057F8"/>
    <w:rsid w:val="00416FAA"/>
    <w:rsid w:val="00423334"/>
    <w:rsid w:val="004345EC"/>
    <w:rsid w:val="00450571"/>
    <w:rsid w:val="004559A5"/>
    <w:rsid w:val="00465515"/>
    <w:rsid w:val="004956B7"/>
    <w:rsid w:val="004B463A"/>
    <w:rsid w:val="004D2998"/>
    <w:rsid w:val="004D3578"/>
    <w:rsid w:val="004E0F55"/>
    <w:rsid w:val="004E1BAC"/>
    <w:rsid w:val="004E213A"/>
    <w:rsid w:val="004F0988"/>
    <w:rsid w:val="004F3340"/>
    <w:rsid w:val="004F7287"/>
    <w:rsid w:val="0053318D"/>
    <w:rsid w:val="0053388B"/>
    <w:rsid w:val="00535773"/>
    <w:rsid w:val="00535CF2"/>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479A"/>
    <w:rsid w:val="0063543D"/>
    <w:rsid w:val="00635DF7"/>
    <w:rsid w:val="00647114"/>
    <w:rsid w:val="0065190F"/>
    <w:rsid w:val="00655F04"/>
    <w:rsid w:val="00670D6C"/>
    <w:rsid w:val="006713D0"/>
    <w:rsid w:val="00676B94"/>
    <w:rsid w:val="0068797E"/>
    <w:rsid w:val="006A323F"/>
    <w:rsid w:val="006B061E"/>
    <w:rsid w:val="006B30D0"/>
    <w:rsid w:val="006B444F"/>
    <w:rsid w:val="006B4BC8"/>
    <w:rsid w:val="006C3D95"/>
    <w:rsid w:val="006D5D1E"/>
    <w:rsid w:val="006E3C6B"/>
    <w:rsid w:val="006E5C86"/>
    <w:rsid w:val="00701116"/>
    <w:rsid w:val="00713C44"/>
    <w:rsid w:val="00734A5B"/>
    <w:rsid w:val="0074026F"/>
    <w:rsid w:val="007429F6"/>
    <w:rsid w:val="00743316"/>
    <w:rsid w:val="00744E76"/>
    <w:rsid w:val="0075501E"/>
    <w:rsid w:val="00774DA4"/>
    <w:rsid w:val="00781F0F"/>
    <w:rsid w:val="007848E2"/>
    <w:rsid w:val="007A7EF9"/>
    <w:rsid w:val="007B45FB"/>
    <w:rsid w:val="007B600E"/>
    <w:rsid w:val="007C7F92"/>
    <w:rsid w:val="007D729B"/>
    <w:rsid w:val="007F07DF"/>
    <w:rsid w:val="007F0F4A"/>
    <w:rsid w:val="008028A4"/>
    <w:rsid w:val="00830747"/>
    <w:rsid w:val="008469CF"/>
    <w:rsid w:val="008768CA"/>
    <w:rsid w:val="00876DCE"/>
    <w:rsid w:val="008804B1"/>
    <w:rsid w:val="00885A37"/>
    <w:rsid w:val="00891BD4"/>
    <w:rsid w:val="00893253"/>
    <w:rsid w:val="008A213D"/>
    <w:rsid w:val="008C384C"/>
    <w:rsid w:val="008D5A2A"/>
    <w:rsid w:val="008D7CA6"/>
    <w:rsid w:val="0090271F"/>
    <w:rsid w:val="00902E23"/>
    <w:rsid w:val="00905E53"/>
    <w:rsid w:val="009114D7"/>
    <w:rsid w:val="0091348E"/>
    <w:rsid w:val="00917CCB"/>
    <w:rsid w:val="00927017"/>
    <w:rsid w:val="00927222"/>
    <w:rsid w:val="00942EC2"/>
    <w:rsid w:val="009469E0"/>
    <w:rsid w:val="00967400"/>
    <w:rsid w:val="00975601"/>
    <w:rsid w:val="0098128E"/>
    <w:rsid w:val="00981314"/>
    <w:rsid w:val="009A7BDE"/>
    <w:rsid w:val="009C1DB8"/>
    <w:rsid w:val="009D2A8C"/>
    <w:rsid w:val="009D597D"/>
    <w:rsid w:val="009F37B7"/>
    <w:rsid w:val="00A10F02"/>
    <w:rsid w:val="00A164B4"/>
    <w:rsid w:val="00A26956"/>
    <w:rsid w:val="00A27486"/>
    <w:rsid w:val="00A307E0"/>
    <w:rsid w:val="00A458BE"/>
    <w:rsid w:val="00A53724"/>
    <w:rsid w:val="00A54A15"/>
    <w:rsid w:val="00A56066"/>
    <w:rsid w:val="00A73129"/>
    <w:rsid w:val="00A77037"/>
    <w:rsid w:val="00A82346"/>
    <w:rsid w:val="00A92BA1"/>
    <w:rsid w:val="00A9712C"/>
    <w:rsid w:val="00AA0519"/>
    <w:rsid w:val="00AB1A76"/>
    <w:rsid w:val="00AB73DD"/>
    <w:rsid w:val="00AC6BC6"/>
    <w:rsid w:val="00AD17E4"/>
    <w:rsid w:val="00AE65E2"/>
    <w:rsid w:val="00AF0180"/>
    <w:rsid w:val="00B15449"/>
    <w:rsid w:val="00B2490D"/>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6A7E"/>
    <w:rsid w:val="00C074DD"/>
    <w:rsid w:val="00C1496A"/>
    <w:rsid w:val="00C33079"/>
    <w:rsid w:val="00C45231"/>
    <w:rsid w:val="00C47BF6"/>
    <w:rsid w:val="00C56833"/>
    <w:rsid w:val="00C56EC2"/>
    <w:rsid w:val="00C616BE"/>
    <w:rsid w:val="00C618E0"/>
    <w:rsid w:val="00C64992"/>
    <w:rsid w:val="00C72833"/>
    <w:rsid w:val="00C80F1D"/>
    <w:rsid w:val="00C91D38"/>
    <w:rsid w:val="00C93F40"/>
    <w:rsid w:val="00CA3D0C"/>
    <w:rsid w:val="00D30790"/>
    <w:rsid w:val="00D308A3"/>
    <w:rsid w:val="00D317D0"/>
    <w:rsid w:val="00D339AB"/>
    <w:rsid w:val="00D403EF"/>
    <w:rsid w:val="00D47028"/>
    <w:rsid w:val="00D50181"/>
    <w:rsid w:val="00D57972"/>
    <w:rsid w:val="00D675A9"/>
    <w:rsid w:val="00D738D6"/>
    <w:rsid w:val="00D74248"/>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45C8"/>
    <w:rsid w:val="00DE6AA2"/>
    <w:rsid w:val="00DF2B1F"/>
    <w:rsid w:val="00DF62CD"/>
    <w:rsid w:val="00DF64B7"/>
    <w:rsid w:val="00E05083"/>
    <w:rsid w:val="00E16509"/>
    <w:rsid w:val="00E2420C"/>
    <w:rsid w:val="00E44582"/>
    <w:rsid w:val="00E628C0"/>
    <w:rsid w:val="00E66FA0"/>
    <w:rsid w:val="00E77645"/>
    <w:rsid w:val="00E902B8"/>
    <w:rsid w:val="00E97059"/>
    <w:rsid w:val="00EA052F"/>
    <w:rsid w:val="00EA0651"/>
    <w:rsid w:val="00EA15B0"/>
    <w:rsid w:val="00EA5EA7"/>
    <w:rsid w:val="00EC4A25"/>
    <w:rsid w:val="00ED6040"/>
    <w:rsid w:val="00ED6DA1"/>
    <w:rsid w:val="00EF7C76"/>
    <w:rsid w:val="00F025A2"/>
    <w:rsid w:val="00F04712"/>
    <w:rsid w:val="00F10682"/>
    <w:rsid w:val="00F10D2A"/>
    <w:rsid w:val="00F13360"/>
    <w:rsid w:val="00F21768"/>
    <w:rsid w:val="00F22EC7"/>
    <w:rsid w:val="00F27D43"/>
    <w:rsid w:val="00F325C8"/>
    <w:rsid w:val="00F62FB1"/>
    <w:rsid w:val="00F653B8"/>
    <w:rsid w:val="00F82D71"/>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 w:type="character" w:customStyle="1" w:styleId="EXChar">
    <w:name w:val="EX Char"/>
    <w:link w:val="EX"/>
    <w:rsid w:val="008D5A2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gsma.com/newsroom/wp-content/uploads/NG.116-v1.0-4.pdf" TargetMode="External"/><Relationship Id="rId17" Type="http://schemas.openxmlformats.org/officeDocument/2006/relationships/image" Target="media/image7.emf"/><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F6466-B01F-4177-86E8-EBC00A0F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9644</Words>
  <Characters>54973</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SA5#138e</cp:lastModifiedBy>
  <cp:revision>2</cp:revision>
  <cp:lastPrinted>2019-02-25T14:05:00Z</cp:lastPrinted>
  <dcterms:created xsi:type="dcterms:W3CDTF">2021-09-01T09:26:00Z</dcterms:created>
  <dcterms:modified xsi:type="dcterms:W3CDTF">2021-09-01T09:26:00Z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