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72A" w:rsidRDefault="0063212B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  <w:lang w:val="en-US" w:eastAsia="en-US"/>
        </w:rPr>
        <w:drawing>
          <wp:inline distT="0" distB="0" distL="0" distR="0">
            <wp:extent cx="617220" cy="664845"/>
            <wp:effectExtent l="19050" t="0" r="0" b="0"/>
            <wp:docPr id="1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72A" w:rsidRDefault="00DD172A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DD172A" w:rsidRPr="009D6A6C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095"/>
      </w:tblGrid>
      <w:tr w:rsidR="00DD172A" w:rsidTr="00685052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DD172A" w:rsidRDefault="00DD172A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DD172A" w:rsidRPr="00B83CED" w:rsidRDefault="00920287" w:rsidP="008E292F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LS on </w:t>
            </w:r>
            <w:r w:rsidR="008E292F">
              <w:rPr>
                <w:sz w:val="20"/>
                <w:szCs w:val="22"/>
              </w:rPr>
              <w:t>Headset</w:t>
            </w:r>
            <w:r w:rsidR="00685052" w:rsidRPr="00B83CED">
              <w:rPr>
                <w:sz w:val="20"/>
                <w:szCs w:val="22"/>
              </w:rPr>
              <w:t xml:space="preserve"> </w:t>
            </w:r>
            <w:r w:rsidR="000257E0">
              <w:rPr>
                <w:sz w:val="20"/>
                <w:szCs w:val="22"/>
              </w:rPr>
              <w:t>Electrical Interface test methods and requirements</w:t>
            </w:r>
          </w:p>
        </w:tc>
      </w:tr>
      <w:tr w:rsidR="00DD172A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DD172A" w:rsidRDefault="00DD172A" w:rsidP="003E4579">
            <w:pPr>
              <w:pStyle w:val="TableHeader"/>
            </w:pPr>
            <w: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DD172A" w:rsidRPr="00B83CED" w:rsidRDefault="00DD172A" w:rsidP="00885535">
            <w:pPr>
              <w:pStyle w:val="TableText"/>
              <w:rPr>
                <w:sz w:val="20"/>
                <w:szCs w:val="22"/>
                <w:highlight w:val="yellow"/>
              </w:rPr>
            </w:pPr>
          </w:p>
        </w:tc>
      </w:tr>
    </w:tbl>
    <w:p w:rsidR="00DD172A" w:rsidRDefault="00DD172A" w:rsidP="003E4579">
      <w:pPr>
        <w:pStyle w:val="NormalParagraph"/>
        <w:rPr>
          <w:lang w:val="en-IE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2724"/>
      </w:tblGrid>
      <w:tr w:rsidR="00DD172A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DD172A" w:rsidRDefault="00DD172A" w:rsidP="003E4579">
            <w:pPr>
              <w:pStyle w:val="TableHeader"/>
            </w:pPr>
            <w:r>
              <w:t>Source Meeting Information</w:t>
            </w:r>
          </w:p>
        </w:tc>
      </w:tr>
      <w:tr w:rsidR="00DD172A" w:rsidTr="00685052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DD172A" w:rsidRPr="00B83CED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B83CED">
              <w:rPr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DD172A" w:rsidRPr="00B83CED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B83CED">
              <w:rPr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:rsidR="00DD172A" w:rsidRPr="00B83CED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B83CED">
              <w:rPr>
                <w:sz w:val="20"/>
                <w:szCs w:val="22"/>
              </w:rPr>
              <w:t>Meeting Location</w:t>
            </w:r>
          </w:p>
        </w:tc>
      </w:tr>
      <w:tr w:rsidR="00DD172A" w:rsidTr="00685052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DD172A" w:rsidRPr="00B83CED" w:rsidRDefault="008E292F" w:rsidP="00EF1F73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TSGVLR#58</w:t>
            </w:r>
          </w:p>
        </w:tc>
        <w:tc>
          <w:tcPr>
            <w:tcW w:w="3228" w:type="dxa"/>
          </w:tcPr>
          <w:p w:rsidR="00DD172A" w:rsidRPr="00B83CED" w:rsidRDefault="008E292F" w:rsidP="008E292F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rStyle w:val="PlaceholderText"/>
                <w:color w:val="000000"/>
                <w:sz w:val="20"/>
                <w:szCs w:val="22"/>
              </w:rPr>
              <w:t>8</w:t>
            </w:r>
            <w:r w:rsidR="00920287" w:rsidRPr="00920287">
              <w:rPr>
                <w:rStyle w:val="PlaceholderText"/>
                <w:color w:val="000000"/>
                <w:sz w:val="20"/>
                <w:szCs w:val="22"/>
                <w:vertAlign w:val="superscript"/>
              </w:rPr>
              <w:t>th</w:t>
            </w:r>
            <w:r w:rsidR="00920287">
              <w:rPr>
                <w:rStyle w:val="PlaceholderText"/>
                <w:color w:val="000000"/>
                <w:sz w:val="20"/>
                <w:szCs w:val="22"/>
              </w:rPr>
              <w:t xml:space="preserve"> </w:t>
            </w:r>
            <w:r>
              <w:rPr>
                <w:rStyle w:val="PlaceholderText"/>
                <w:color w:val="000000"/>
                <w:sz w:val="20"/>
                <w:szCs w:val="22"/>
              </w:rPr>
              <w:t>December</w:t>
            </w:r>
            <w:r w:rsidR="004459CC" w:rsidRPr="00B83CED">
              <w:rPr>
                <w:rStyle w:val="PlaceholderText"/>
                <w:color w:val="000000"/>
                <w:sz w:val="20"/>
                <w:szCs w:val="22"/>
              </w:rPr>
              <w:t xml:space="preserve">  201</w:t>
            </w:r>
            <w:r w:rsidR="00920287">
              <w:rPr>
                <w:rStyle w:val="PlaceholderText"/>
                <w:color w:val="000000"/>
                <w:sz w:val="20"/>
                <w:szCs w:val="22"/>
              </w:rPr>
              <w:t>6</w:t>
            </w:r>
          </w:p>
        </w:tc>
        <w:tc>
          <w:tcPr>
            <w:tcW w:w="2724" w:type="dxa"/>
          </w:tcPr>
          <w:p w:rsidR="00DD172A" w:rsidRPr="00B83CED" w:rsidRDefault="008E292F" w:rsidP="004738C0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rStyle w:val="PlaceholderText"/>
                <w:color w:val="000000"/>
                <w:sz w:val="20"/>
                <w:szCs w:val="22"/>
              </w:rPr>
              <w:t>Telco</w:t>
            </w:r>
            <w:r w:rsidR="00920287">
              <w:rPr>
                <w:rStyle w:val="PlaceholderText"/>
                <w:color w:val="000000"/>
                <w:sz w:val="20"/>
                <w:szCs w:val="22"/>
              </w:rPr>
              <w:t xml:space="preserve"> </w:t>
            </w:r>
          </w:p>
        </w:tc>
      </w:tr>
    </w:tbl>
    <w:p w:rsidR="00DD172A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2724"/>
      </w:tblGrid>
      <w:tr w:rsidR="00DD172A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DD172A" w:rsidRDefault="00DD172A" w:rsidP="003E4579">
            <w:pPr>
              <w:pStyle w:val="TableHeader"/>
            </w:pPr>
            <w:r>
              <w:t>Document Details</w:t>
            </w:r>
          </w:p>
        </w:tc>
      </w:tr>
      <w:tr w:rsidR="00DD172A" w:rsidTr="00685052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DD172A" w:rsidRPr="00B83CED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B83CED">
              <w:rPr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DD172A" w:rsidRPr="00B83CED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B83CED">
              <w:rPr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:rsidR="00DD172A" w:rsidRPr="00B83CED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B83CED">
              <w:rPr>
                <w:sz w:val="20"/>
                <w:szCs w:val="22"/>
              </w:rPr>
              <w:t>Document Author:</w:t>
            </w:r>
          </w:p>
        </w:tc>
      </w:tr>
      <w:tr w:rsidR="00DD172A" w:rsidRPr="00FA2F6D" w:rsidTr="00685052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DD172A" w:rsidRPr="00B83CED" w:rsidRDefault="000257E0" w:rsidP="0070752D">
            <w:pPr>
              <w:pStyle w:val="TableText"/>
              <w:rPr>
                <w:sz w:val="20"/>
                <w:szCs w:val="22"/>
              </w:rPr>
            </w:pPr>
            <w:r>
              <w:rPr>
                <w:rStyle w:val="PlaceholderText"/>
                <w:color w:val="000000"/>
              </w:rPr>
              <w:t>TSGVLR_255</w:t>
            </w:r>
          </w:p>
        </w:tc>
        <w:tc>
          <w:tcPr>
            <w:tcW w:w="3228" w:type="dxa"/>
          </w:tcPr>
          <w:p w:rsidR="00DD172A" w:rsidRPr="00B83CED" w:rsidRDefault="000257E0" w:rsidP="000257E0">
            <w:pPr>
              <w:pStyle w:val="TableText"/>
              <w:rPr>
                <w:sz w:val="20"/>
                <w:szCs w:val="22"/>
              </w:rPr>
            </w:pPr>
            <w:r>
              <w:rPr>
                <w:rStyle w:val="PlaceholderText"/>
                <w:color w:val="000000"/>
                <w:sz w:val="20"/>
                <w:szCs w:val="22"/>
              </w:rPr>
              <w:t>7</w:t>
            </w:r>
            <w:r w:rsidR="00920287" w:rsidRPr="00920287">
              <w:rPr>
                <w:rStyle w:val="PlaceholderText"/>
                <w:color w:val="000000"/>
                <w:sz w:val="20"/>
                <w:szCs w:val="22"/>
                <w:vertAlign w:val="superscript"/>
              </w:rPr>
              <w:t>th</w:t>
            </w:r>
            <w:r w:rsidR="00920287">
              <w:rPr>
                <w:rStyle w:val="PlaceholderText"/>
                <w:color w:val="000000"/>
                <w:sz w:val="20"/>
                <w:szCs w:val="22"/>
              </w:rPr>
              <w:t xml:space="preserve"> </w:t>
            </w:r>
            <w:r>
              <w:rPr>
                <w:rStyle w:val="PlaceholderText"/>
                <w:color w:val="000000"/>
                <w:sz w:val="20"/>
                <w:szCs w:val="22"/>
              </w:rPr>
              <w:t>December</w:t>
            </w:r>
            <w:r w:rsidR="00920287" w:rsidRPr="00B83CED">
              <w:rPr>
                <w:rStyle w:val="PlaceholderText"/>
                <w:color w:val="000000"/>
                <w:sz w:val="20"/>
                <w:szCs w:val="22"/>
              </w:rPr>
              <w:t xml:space="preserve">  201</w:t>
            </w:r>
            <w:r w:rsidR="00920287">
              <w:rPr>
                <w:rStyle w:val="PlaceholderText"/>
                <w:color w:val="000000"/>
                <w:sz w:val="20"/>
                <w:szCs w:val="22"/>
              </w:rPr>
              <w:t>6</w:t>
            </w:r>
          </w:p>
        </w:tc>
        <w:tc>
          <w:tcPr>
            <w:tcW w:w="2724" w:type="dxa"/>
          </w:tcPr>
          <w:p w:rsidR="00DD172A" w:rsidRPr="003653EF" w:rsidRDefault="008E292F" w:rsidP="004459CC">
            <w:pPr>
              <w:pStyle w:val="TableText"/>
              <w:rPr>
                <w:iCs/>
                <w:sz w:val="20"/>
                <w:szCs w:val="22"/>
                <w:lang w:val="de-DE"/>
              </w:rPr>
            </w:pPr>
            <w:r>
              <w:rPr>
                <w:iCs/>
                <w:sz w:val="20"/>
                <w:szCs w:val="22"/>
                <w:lang w:val="de-DE"/>
              </w:rPr>
              <w:t>Andre Schevciw</w:t>
            </w:r>
            <w:r w:rsidR="003653EF">
              <w:rPr>
                <w:iCs/>
                <w:sz w:val="20"/>
                <w:szCs w:val="22"/>
                <w:lang w:val="de-DE"/>
              </w:rPr>
              <w:t xml:space="preserve"> </w:t>
            </w:r>
          </w:p>
        </w:tc>
      </w:tr>
      <w:tr w:rsidR="00DD172A" w:rsidTr="00685052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DD172A" w:rsidRPr="00B83CED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B83CED">
              <w:rPr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DD172A" w:rsidRPr="00B83CED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B83CED">
              <w:rPr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:rsidR="00DD172A" w:rsidRPr="00B83CED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B83CED">
              <w:rPr>
                <w:sz w:val="20"/>
                <w:szCs w:val="22"/>
              </w:rPr>
              <w:t>Liaison Statement Contact</w:t>
            </w:r>
          </w:p>
        </w:tc>
      </w:tr>
      <w:tr w:rsidR="00DD172A" w:rsidTr="00685052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DD172A" w:rsidRPr="00B83CED" w:rsidRDefault="008E292F" w:rsidP="004738C0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TSGVLR</w:t>
            </w:r>
          </w:p>
        </w:tc>
        <w:tc>
          <w:tcPr>
            <w:tcW w:w="3228" w:type="dxa"/>
          </w:tcPr>
          <w:p w:rsidR="00DD172A" w:rsidRPr="00B83CED" w:rsidRDefault="004459CC" w:rsidP="00270788">
            <w:pPr>
              <w:pStyle w:val="TableText"/>
              <w:rPr>
                <w:color w:val="000000"/>
                <w:sz w:val="20"/>
                <w:szCs w:val="22"/>
              </w:rPr>
            </w:pPr>
            <w:r w:rsidRPr="00B83CED">
              <w:rPr>
                <w:color w:val="000000"/>
                <w:sz w:val="20"/>
                <w:szCs w:val="22"/>
              </w:rPr>
              <w:t>Not required</w:t>
            </w:r>
          </w:p>
        </w:tc>
        <w:tc>
          <w:tcPr>
            <w:tcW w:w="2724" w:type="dxa"/>
          </w:tcPr>
          <w:p w:rsidR="00DD172A" w:rsidRPr="00B83CED" w:rsidRDefault="008E292F" w:rsidP="003E457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rStyle w:val="PlaceholderText"/>
                <w:color w:val="000000"/>
                <w:sz w:val="20"/>
                <w:szCs w:val="22"/>
              </w:rPr>
              <w:t>pgosden</w:t>
            </w:r>
            <w:r w:rsidR="00DD172A" w:rsidRPr="00B83CED">
              <w:rPr>
                <w:rStyle w:val="PlaceholderText"/>
                <w:color w:val="000000"/>
                <w:sz w:val="20"/>
                <w:szCs w:val="22"/>
              </w:rPr>
              <w:t>@gsma.com</w:t>
            </w:r>
          </w:p>
        </w:tc>
      </w:tr>
    </w:tbl>
    <w:p w:rsidR="00DD172A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5952"/>
      </w:tblGrid>
      <w:tr w:rsidR="00DD172A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DD172A" w:rsidRDefault="00DD172A">
            <w:pPr>
              <w:pStyle w:val="TableHeader"/>
            </w:pPr>
            <w:r>
              <w:t>Action Required by Recipient</w:t>
            </w:r>
          </w:p>
        </w:tc>
      </w:tr>
      <w:tr w:rsidR="00DD172A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172A" w:rsidRPr="00B83CED" w:rsidRDefault="00DD172A">
            <w:pPr>
              <w:pStyle w:val="TableText"/>
              <w:rPr>
                <w:sz w:val="20"/>
                <w:szCs w:val="22"/>
              </w:rPr>
            </w:pPr>
            <w:r w:rsidRPr="00B83CED">
              <w:rPr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172A" w:rsidRPr="00B83CED" w:rsidRDefault="008E292F" w:rsidP="0070752D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ITU-T SG12, 3GPP TSG SA WG4</w:t>
            </w:r>
          </w:p>
        </w:tc>
      </w:tr>
    </w:tbl>
    <w:p w:rsidR="00DD172A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5952"/>
      </w:tblGrid>
      <w:tr w:rsidR="00920287" w:rsidTr="00EC110E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920287" w:rsidRDefault="00920287" w:rsidP="00EC110E">
            <w:pPr>
              <w:pStyle w:val="TableHeader"/>
            </w:pPr>
            <w:r>
              <w:t>Document attached</w:t>
            </w:r>
          </w:p>
        </w:tc>
      </w:tr>
      <w:tr w:rsidR="00920287" w:rsidRPr="00ED0910" w:rsidTr="00EC110E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20287" w:rsidRPr="00B83CED" w:rsidRDefault="00920287" w:rsidP="000257E0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From </w:t>
            </w:r>
            <w:r w:rsidR="000257E0">
              <w:rPr>
                <w:sz w:val="20"/>
                <w:szCs w:val="22"/>
              </w:rPr>
              <w:t>TSGVLR</w:t>
            </w:r>
            <w:r>
              <w:rPr>
                <w:sz w:val="20"/>
                <w:szCs w:val="22"/>
              </w:rPr>
              <w:t xml:space="preserve"> Group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0287" w:rsidRPr="00B83CED" w:rsidRDefault="000257E0" w:rsidP="00EC110E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DRAFT_TS.23_CR1008_Headset_electrical_interface</w:t>
            </w:r>
          </w:p>
        </w:tc>
      </w:tr>
    </w:tbl>
    <w:p w:rsidR="00DD172A" w:rsidRDefault="00DD172A" w:rsidP="003E4579">
      <w:pPr>
        <w:pStyle w:val="NormalParagraph"/>
      </w:pPr>
    </w:p>
    <w:p w:rsidR="00920287" w:rsidRPr="00E20393" w:rsidRDefault="00DD172A" w:rsidP="00920287">
      <w:pPr>
        <w:pStyle w:val="Heading1"/>
        <w:numPr>
          <w:ilvl w:val="0"/>
          <w:numId w:val="12"/>
        </w:numPr>
        <w:tabs>
          <w:tab w:val="num" w:pos="360"/>
          <w:tab w:val="num" w:pos="720"/>
        </w:tabs>
        <w:spacing w:before="0" w:after="120" w:line="240" w:lineRule="auto"/>
        <w:ind w:left="854" w:hanging="896"/>
      </w:pPr>
      <w:r w:rsidRPr="001479FC">
        <w:rPr>
          <w:lang w:val="en-GB"/>
        </w:rPr>
        <w:br w:type="page"/>
      </w:r>
      <w:bookmarkStart w:id="4" w:name="OLE_LINK1"/>
      <w:bookmarkStart w:id="5" w:name="OLE_LINK2"/>
      <w:bookmarkEnd w:id="0"/>
      <w:bookmarkEnd w:id="1"/>
      <w:bookmarkEnd w:id="2"/>
      <w:bookmarkEnd w:id="3"/>
      <w:r w:rsidR="00920287" w:rsidRPr="00DB2A26">
        <w:lastRenderedPageBreak/>
        <w:t>Summary</w:t>
      </w:r>
    </w:p>
    <w:bookmarkEnd w:id="4"/>
    <w:bookmarkEnd w:id="5"/>
    <w:p w:rsidR="00920287" w:rsidRDefault="00920287" w:rsidP="008E292F">
      <w:pPr>
        <w:pStyle w:val="NormalParagraph"/>
        <w:jc w:val="both"/>
      </w:pPr>
      <w:r>
        <w:t xml:space="preserve">GSMA </w:t>
      </w:r>
      <w:r w:rsidR="008E292F">
        <w:t xml:space="preserve">TSGVLR is in the process of updating its </w:t>
      </w:r>
      <w:r w:rsidR="008E292F" w:rsidRPr="008E292F">
        <w:rPr>
          <w:i/>
        </w:rPr>
        <w:t>Minimum Technical Requirements for use of the HD Voice Logo with Headset Electrical interface issued by GSMA (Annex G)</w:t>
      </w:r>
      <w:r w:rsidR="00CB5E50">
        <w:t xml:space="preserve"> to include test methods and requirements that were left for further study. In addition, support for super-wideband, fullband and digital headset interfaces is under consideration</w:t>
      </w:r>
      <w:r>
        <w:t>.</w:t>
      </w:r>
      <w:r w:rsidR="00CB5E50">
        <w:t xml:space="preserve"> GSMA TSGVLR kindly </w:t>
      </w:r>
      <w:r w:rsidR="00831312">
        <w:t>asks</w:t>
      </w:r>
      <w:r w:rsidR="00CB5E50">
        <w:t xml:space="preserve"> for </w:t>
      </w:r>
      <w:r w:rsidR="00831312">
        <w:t>information</w:t>
      </w:r>
      <w:r w:rsidR="00CB5E50">
        <w:t xml:space="preserve"> </w:t>
      </w:r>
      <w:r w:rsidR="00831312">
        <w:t>regarding</w:t>
      </w:r>
      <w:r w:rsidR="00CB5E50">
        <w:t xml:space="preserve"> the state of specifications covering these topics </w:t>
      </w:r>
      <w:r w:rsidR="00831312">
        <w:t xml:space="preserve">in ITU-T SG12 and 3GPP TSG SA WG4 </w:t>
      </w:r>
      <w:r w:rsidR="00CB5E50">
        <w:t>for the purposes of harmonization where possible.</w:t>
      </w:r>
    </w:p>
    <w:p w:rsidR="00920287" w:rsidRDefault="00920287" w:rsidP="00920287">
      <w:pPr>
        <w:pStyle w:val="Heading1"/>
        <w:numPr>
          <w:ilvl w:val="0"/>
          <w:numId w:val="12"/>
        </w:numPr>
        <w:tabs>
          <w:tab w:val="num" w:pos="360"/>
        </w:tabs>
        <w:spacing w:before="0" w:after="120" w:line="240" w:lineRule="auto"/>
        <w:ind w:left="854" w:hanging="896"/>
      </w:pPr>
      <w:r>
        <w:t>Additional Details</w:t>
      </w:r>
    </w:p>
    <w:p w:rsidR="00920287" w:rsidRDefault="00920287" w:rsidP="00920287">
      <w:pPr>
        <w:pStyle w:val="NormalParagraph"/>
        <w:jc w:val="both"/>
      </w:pPr>
      <w:r>
        <w:t xml:space="preserve">Please find the attached document </w:t>
      </w:r>
      <w:r w:rsidR="00CB5E50">
        <w:t>reflecting</w:t>
      </w:r>
      <w:r>
        <w:t xml:space="preserve"> the </w:t>
      </w:r>
      <w:r w:rsidR="00CB5E50">
        <w:t>latest draft of the updates</w:t>
      </w:r>
      <w:r w:rsidR="00831312">
        <w:t xml:space="preserve"> for your reference.</w:t>
      </w:r>
    </w:p>
    <w:p w:rsidR="00920287" w:rsidRPr="00552A67" w:rsidRDefault="00920287" w:rsidP="00920287">
      <w:pPr>
        <w:pStyle w:val="Heading1"/>
        <w:numPr>
          <w:ilvl w:val="0"/>
          <w:numId w:val="12"/>
        </w:numPr>
        <w:tabs>
          <w:tab w:val="num" w:pos="360"/>
        </w:tabs>
        <w:spacing w:before="0" w:after="120" w:line="240" w:lineRule="auto"/>
        <w:ind w:left="854" w:hanging="896"/>
      </w:pPr>
      <w:r>
        <w:t>Actions</w:t>
      </w:r>
    </w:p>
    <w:p w:rsidR="00831312" w:rsidRDefault="00831312" w:rsidP="00831312">
      <w:pPr>
        <w:pStyle w:val="NormalParagraph"/>
      </w:pPr>
      <w:r>
        <w:t>GSMA TSGVLR kindly asks for information regarding the state of current specifications and any specification development timelines for the following topic:</w:t>
      </w:r>
    </w:p>
    <w:p w:rsidR="00831312" w:rsidRDefault="00831312" w:rsidP="00831312">
      <w:pPr>
        <w:pStyle w:val="NormalParagraph"/>
        <w:numPr>
          <w:ilvl w:val="0"/>
          <w:numId w:val="31"/>
        </w:numPr>
      </w:pPr>
      <w:r>
        <w:t>Speech quality test methods and requirements for measurements conducted in narrowband, wideband, super-wideband and fullband over analog and digital headset interfaces.</w:t>
      </w:r>
    </w:p>
    <w:p w:rsidR="00920287" w:rsidRPr="00552A67" w:rsidRDefault="00920287" w:rsidP="00920287">
      <w:pPr>
        <w:pStyle w:val="Heading1"/>
        <w:numPr>
          <w:ilvl w:val="0"/>
          <w:numId w:val="12"/>
        </w:numPr>
        <w:tabs>
          <w:tab w:val="num" w:pos="360"/>
        </w:tabs>
        <w:spacing w:before="0" w:after="120" w:line="240" w:lineRule="auto"/>
        <w:ind w:left="854" w:hanging="896"/>
      </w:pPr>
      <w:r w:rsidRPr="00DB2A26">
        <w:t xml:space="preserve">Next </w:t>
      </w:r>
      <w:r w:rsidR="00831312">
        <w:t>TSGVLR</w:t>
      </w:r>
      <w:r>
        <w:t xml:space="preserve"> Group</w:t>
      </w:r>
      <w:r w:rsidRPr="000C6466">
        <w:t xml:space="preserve"> </w:t>
      </w:r>
      <w:r w:rsidR="003F7BE3" w:rsidRPr="00DB2A26">
        <w:t>Meetings</w:t>
      </w:r>
    </w:p>
    <w:p w:rsidR="00920287" w:rsidRDefault="00831312" w:rsidP="00920287">
      <w:pPr>
        <w:pStyle w:val="BulletedList1"/>
        <w:numPr>
          <w:ilvl w:val="1"/>
          <w:numId w:val="14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TSGVLR</w:t>
      </w:r>
      <w:r w:rsidR="00920287">
        <w:rPr>
          <w:rFonts w:ascii="Arial" w:hAnsi="Arial" w:cs="Arial"/>
          <w:lang w:val="en-US"/>
        </w:rPr>
        <w:t>#</w:t>
      </w:r>
      <w:r>
        <w:rPr>
          <w:rFonts w:ascii="Arial" w:hAnsi="Arial" w:cs="Arial"/>
          <w:lang w:val="en-US"/>
        </w:rPr>
        <w:t>59</w:t>
      </w:r>
      <w:r w:rsidR="00920287">
        <w:rPr>
          <w:rFonts w:ascii="Arial" w:hAnsi="Arial" w:cs="Arial"/>
          <w:lang w:val="en-US"/>
        </w:rPr>
        <w:t xml:space="preserve"> - </w:t>
      </w:r>
      <w:r w:rsidR="00785142">
        <w:rPr>
          <w:rFonts w:ascii="Arial" w:hAnsi="Arial" w:cs="Arial"/>
          <w:lang w:val="en-US"/>
        </w:rPr>
        <w:t>8</w:t>
      </w:r>
      <w:r w:rsidR="00920287" w:rsidRPr="00DD2C4E">
        <w:rPr>
          <w:rFonts w:ascii="Arial" w:hAnsi="Arial" w:cs="Arial"/>
          <w:vertAlign w:val="superscript"/>
          <w:lang w:val="en-US"/>
        </w:rPr>
        <w:t>th</w:t>
      </w:r>
      <w:r w:rsidR="00920287">
        <w:rPr>
          <w:rFonts w:ascii="Arial" w:hAnsi="Arial" w:cs="Arial"/>
          <w:lang w:val="en-US"/>
        </w:rPr>
        <w:t xml:space="preserve"> to </w:t>
      </w:r>
      <w:r w:rsidR="00785142">
        <w:rPr>
          <w:rFonts w:ascii="Arial" w:hAnsi="Arial" w:cs="Arial"/>
          <w:lang w:val="en-US"/>
        </w:rPr>
        <w:t>9</w:t>
      </w:r>
      <w:r w:rsidR="00920287" w:rsidRPr="00DD2C4E">
        <w:rPr>
          <w:rFonts w:ascii="Arial" w:hAnsi="Arial" w:cs="Arial"/>
          <w:vertAlign w:val="superscript"/>
          <w:lang w:val="en-US"/>
        </w:rPr>
        <w:t>th</w:t>
      </w:r>
      <w:r w:rsidR="00920287">
        <w:rPr>
          <w:rFonts w:ascii="Arial" w:hAnsi="Arial" w:cs="Arial"/>
          <w:lang w:val="en-US"/>
        </w:rPr>
        <w:t xml:space="preserve"> </w:t>
      </w:r>
      <w:r w:rsidR="00785142">
        <w:rPr>
          <w:rFonts w:ascii="Arial" w:hAnsi="Arial" w:cs="Arial"/>
          <w:lang w:val="en-US"/>
        </w:rPr>
        <w:t>Feb</w:t>
      </w:r>
      <w:r w:rsidR="00920287">
        <w:rPr>
          <w:rFonts w:ascii="Arial" w:hAnsi="Arial" w:cs="Arial"/>
          <w:lang w:val="en-US"/>
        </w:rPr>
        <w:t xml:space="preserve"> 2016 – </w:t>
      </w:r>
      <w:r>
        <w:rPr>
          <w:rFonts w:ascii="Arial" w:hAnsi="Arial" w:cs="Arial"/>
          <w:lang w:val="en-US"/>
        </w:rPr>
        <w:t>Telco</w:t>
      </w:r>
      <w:r w:rsidR="00920287">
        <w:rPr>
          <w:rFonts w:ascii="Arial" w:hAnsi="Arial" w:cs="Arial"/>
          <w:lang w:val="en-US"/>
        </w:rPr>
        <w:t xml:space="preserve"> </w:t>
      </w:r>
    </w:p>
    <w:p w:rsidR="00920287" w:rsidRDefault="00920287" w:rsidP="00920287">
      <w:pPr>
        <w:pStyle w:val="Heading1"/>
        <w:numPr>
          <w:ilvl w:val="0"/>
          <w:numId w:val="12"/>
        </w:numPr>
        <w:tabs>
          <w:tab w:val="num" w:pos="360"/>
        </w:tabs>
        <w:spacing w:before="0" w:after="120" w:line="240" w:lineRule="auto"/>
        <w:ind w:left="854" w:hanging="896"/>
      </w:pPr>
      <w:r w:rsidRPr="00DB2A26">
        <w:t>Contact</w:t>
      </w:r>
    </w:p>
    <w:p w:rsidR="00920287" w:rsidRPr="00A126EB" w:rsidRDefault="00920287" w:rsidP="00920287">
      <w:pPr>
        <w:pStyle w:val="NormalParagraph"/>
      </w:pPr>
      <w:r>
        <w:t xml:space="preserve">GSMA </w:t>
      </w:r>
      <w:r w:rsidR="00831312">
        <w:t>TSGVLR</w:t>
      </w:r>
      <w:r>
        <w:t xml:space="preserve"> strongly encourages the continued cooperation and is interested in your feedback. In case of further questions and/or feedback to this Liaison, these can be directed to </w:t>
      </w:r>
      <w:r w:rsidR="00831312">
        <w:t>Paul Gosden</w:t>
      </w:r>
      <w:r>
        <w:t xml:space="preserve">, GSMA Director of </w:t>
      </w:r>
      <w:r w:rsidR="00831312">
        <w:t>TSG</w:t>
      </w:r>
      <w:r w:rsidRPr="00A126EB">
        <w:t xml:space="preserve"> [</w:t>
      </w:r>
      <w:hyperlink r:id="rId14" w:history="1">
        <w:r w:rsidR="000257E0" w:rsidRPr="008A3EC6">
          <w:rPr>
            <w:rStyle w:val="Hyperlink"/>
          </w:rPr>
          <w:t>mailto:pgosden@gsma.com</w:t>
        </w:r>
      </w:hyperlink>
      <w:r w:rsidRPr="00A126EB">
        <w:t>].</w:t>
      </w:r>
    </w:p>
    <w:p w:rsidR="00DD172A" w:rsidRPr="00A126EB" w:rsidRDefault="00DD172A" w:rsidP="00920287">
      <w:pPr>
        <w:pStyle w:val="Heading1"/>
        <w:numPr>
          <w:ilvl w:val="0"/>
          <w:numId w:val="0"/>
        </w:numPr>
        <w:tabs>
          <w:tab w:val="num" w:pos="720"/>
        </w:tabs>
        <w:spacing w:before="0" w:after="120" w:line="240" w:lineRule="auto"/>
      </w:pPr>
      <w:bookmarkStart w:id="6" w:name="_GoBack"/>
      <w:bookmarkEnd w:id="6"/>
    </w:p>
    <w:sectPr w:rsidR="00DD172A" w:rsidRPr="00A126EB" w:rsidSect="00CB6EC0">
      <w:headerReference w:type="even" r:id="rId15"/>
      <w:headerReference w:type="default" r:id="rId16"/>
      <w:footerReference w:type="default" r:id="rId17"/>
      <w:headerReference w:type="first" r:id="rId18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B37" w:rsidRDefault="005F0B37">
      <w:pPr>
        <w:spacing w:before="0"/>
      </w:pPr>
      <w:r>
        <w:separator/>
      </w:r>
    </w:p>
    <w:p w:rsidR="005F0B37" w:rsidRDefault="005F0B37"/>
  </w:endnote>
  <w:endnote w:type="continuationSeparator" w:id="0">
    <w:p w:rsidR="005F0B37" w:rsidRDefault="005F0B37">
      <w:pPr>
        <w:spacing w:before="0"/>
      </w:pPr>
      <w:r>
        <w:continuationSeparator/>
      </w:r>
    </w:p>
    <w:p w:rsidR="005F0B37" w:rsidRDefault="005F0B3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235" w:rsidRDefault="00A62235" w:rsidP="00A95E1E">
    <w:pPr>
      <w:pStyle w:val="Footer"/>
      <w:rPr>
        <w:i/>
      </w:rPr>
    </w:pPr>
    <w:r>
      <w:tab/>
      <w:t xml:space="preserve">Page </w:t>
    </w:r>
    <w:r w:rsidR="00E06C3C">
      <w:fldChar w:fldCharType="begin"/>
    </w:r>
    <w:r w:rsidR="006E6238">
      <w:instrText xml:space="preserve"> PAGE </w:instrText>
    </w:r>
    <w:r w:rsidR="00E06C3C">
      <w:fldChar w:fldCharType="separate"/>
    </w:r>
    <w:r w:rsidR="00CB6EC0">
      <w:rPr>
        <w:noProof/>
      </w:rPr>
      <w:t>2</w:t>
    </w:r>
    <w:r w:rsidR="00E06C3C">
      <w:rPr>
        <w:noProof/>
      </w:rPr>
      <w:fldChar w:fldCharType="end"/>
    </w:r>
    <w:r>
      <w:t xml:space="preserve"> of </w:t>
    </w:r>
    <w:r w:rsidR="00E06C3C">
      <w:fldChar w:fldCharType="begin"/>
    </w:r>
    <w:r w:rsidR="00D16CAE">
      <w:instrText xml:space="preserve"> NUMPAGES  </w:instrText>
    </w:r>
    <w:r w:rsidR="00E06C3C">
      <w:fldChar w:fldCharType="separate"/>
    </w:r>
    <w:r w:rsidR="00CB6EC0">
      <w:rPr>
        <w:noProof/>
      </w:rPr>
      <w:t>2</w:t>
    </w:r>
    <w:r w:rsidR="00E06C3C"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B37" w:rsidRDefault="005F0B37" w:rsidP="009527C9">
      <w:pPr>
        <w:spacing w:before="0"/>
      </w:pPr>
      <w:r>
        <w:separator/>
      </w:r>
    </w:p>
  </w:footnote>
  <w:footnote w:type="continuationSeparator" w:id="0">
    <w:p w:rsidR="005F0B37" w:rsidRDefault="005F0B37" w:rsidP="009527C9">
      <w:pPr>
        <w:spacing w:before="0"/>
      </w:pPr>
      <w:r>
        <w:continuationSeparator/>
      </w:r>
    </w:p>
  </w:footnote>
  <w:footnote w:type="continuationNotice" w:id="1">
    <w:p w:rsidR="005F0B37" w:rsidRDefault="005F0B37">
      <w:pPr>
        <w:spacing w:befor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235" w:rsidRDefault="00A62235" w:rsidP="00427F8A">
    <w:pPr>
      <w:pStyle w:val="NormalParagraph"/>
    </w:pPr>
  </w:p>
  <w:p w:rsidR="00A62235" w:rsidRDefault="00A62235" w:rsidP="00427F8A">
    <w:pPr>
      <w:pStyle w:val="NormalParagrap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Layout w:type="fixed"/>
      <w:tblLook w:val="0000"/>
    </w:tblPr>
    <w:tblGrid>
      <w:gridCol w:w="5714"/>
      <w:gridCol w:w="4511"/>
    </w:tblGrid>
    <w:tr w:rsidR="00B83CED" w:rsidTr="004B24D5">
      <w:trPr>
        <w:trHeight w:val="662"/>
      </w:trPr>
      <w:tc>
        <w:tcPr>
          <w:tcW w:w="5714" w:type="dxa"/>
        </w:tcPr>
        <w:p w:rsidR="00B83CED" w:rsidRPr="00555C3E" w:rsidRDefault="00B83CED" w:rsidP="004B24D5">
          <w:pPr>
            <w:pStyle w:val="tdoc-header"/>
            <w:rPr>
              <w:b/>
              <w:bCs/>
              <w:sz w:val="20"/>
              <w:lang w:val="en-US"/>
            </w:rPr>
          </w:pPr>
        </w:p>
      </w:tc>
      <w:tc>
        <w:tcPr>
          <w:tcW w:w="4511" w:type="dxa"/>
        </w:tcPr>
        <w:p w:rsidR="00B83CED" w:rsidRDefault="00B83CED" w:rsidP="00920287">
          <w:pPr>
            <w:pStyle w:val="tdoc-header"/>
            <w:rPr>
              <w:b/>
              <w:bCs/>
              <w:i/>
              <w:iCs/>
              <w:sz w:val="28"/>
              <w:szCs w:val="28"/>
            </w:rPr>
          </w:pPr>
        </w:p>
      </w:tc>
    </w:tr>
  </w:tbl>
  <w:p w:rsidR="00A62235" w:rsidRPr="00F04B04" w:rsidRDefault="00A62235" w:rsidP="00A95E1E">
    <w:pPr>
      <w:pStyle w:val="Header"/>
    </w:pPr>
    <w:r>
      <w:t xml:space="preserve">GSM </w:t>
    </w:r>
    <w:r w:rsidR="00920287">
      <w:t>Association</w:t>
    </w:r>
    <w:r w:rsidR="00920287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EC0" w:rsidRPr="00CB6EC0" w:rsidRDefault="00CB6EC0" w:rsidP="00CB6EC0">
    <w:pPr>
      <w:pStyle w:val="Header"/>
      <w:tabs>
        <w:tab w:val="right" w:pos="8647"/>
      </w:tabs>
      <w:spacing w:after="120" w:line="220" w:lineRule="exact"/>
      <w:rPr>
        <w:rFonts w:cs="Arial"/>
        <w:b/>
        <w:bCs/>
      </w:rPr>
    </w:pPr>
    <w:r w:rsidRPr="00CB6EC0">
      <w:rPr>
        <w:rFonts w:cs="Arial"/>
        <w:b/>
        <w:bCs/>
      </w:rPr>
      <w:t xml:space="preserve">3GPP </w:t>
    </w:r>
    <w:r>
      <w:rPr>
        <w:rFonts w:cs="Arial"/>
        <w:b/>
        <w:bCs/>
      </w:rPr>
      <w:t>TSG-SA WG4 Meeting #92</w:t>
    </w:r>
    <w:r>
      <w:rPr>
        <w:rFonts w:cs="Arial"/>
        <w:b/>
        <w:bCs/>
      </w:rPr>
      <w:tab/>
      <w:t>S4-170023</w:t>
    </w:r>
  </w:p>
  <w:p w:rsidR="00CB6EC0" w:rsidRPr="00CB6EC0" w:rsidRDefault="00CB6EC0" w:rsidP="00CB6EC0">
    <w:pPr>
      <w:pStyle w:val="Header"/>
      <w:tabs>
        <w:tab w:val="right" w:pos="8647"/>
      </w:tabs>
      <w:rPr>
        <w:rFonts w:cs="Arial"/>
        <w:b/>
        <w:bCs/>
      </w:rPr>
    </w:pPr>
    <w:r w:rsidRPr="00CB6EC0">
      <w:rPr>
        <w:rFonts w:cs="Arial"/>
        <w:b/>
        <w:bCs/>
      </w:rPr>
      <w:t>Tallin, Estonia, 23 - 27 January 2017</w:t>
    </w:r>
    <w:r w:rsidRPr="00CB6EC0">
      <w:rPr>
        <w:rFonts w:cs="Arial"/>
        <w:b/>
        <w:bCs/>
      </w:rPr>
      <w:tab/>
      <w:t>Agenda Item: 5.4</w:t>
    </w:r>
  </w:p>
  <w:p w:rsidR="00CB6EC0" w:rsidRDefault="00CB6E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1C51AA"/>
    <w:multiLevelType w:val="hybridMultilevel"/>
    <w:tmpl w:val="39FCD0D6"/>
    <w:lvl w:ilvl="0" w:tplc="04090001">
      <w:start w:val="1"/>
      <w:numFmt w:val="bullet"/>
      <w:lvlText w:val=""/>
      <w:lvlJc w:val="left"/>
      <w:pPr>
        <w:ind w:left="1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">
    <w:nsid w:val="185703D4"/>
    <w:multiLevelType w:val="hybridMultilevel"/>
    <w:tmpl w:val="069E270E"/>
    <w:lvl w:ilvl="0" w:tplc="045443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1E9A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1AD6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C087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2A0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5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70D7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B2EC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4C1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976092"/>
    <w:multiLevelType w:val="hybridMultilevel"/>
    <w:tmpl w:val="0C8811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1A1FC8"/>
    <w:multiLevelType w:val="hybridMultilevel"/>
    <w:tmpl w:val="CDE0908E"/>
    <w:lvl w:ilvl="0" w:tplc="04070001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  <w:b/>
        <w:color w:val="auto"/>
        <w:sz w:val="20"/>
      </w:rPr>
    </w:lvl>
    <w:lvl w:ilvl="1" w:tplc="04070003">
      <w:start w:val="1"/>
      <w:numFmt w:val="lowerLetter"/>
      <w:lvlText w:val="%2."/>
      <w:lvlJc w:val="left"/>
      <w:pPr>
        <w:ind w:left="1800" w:hanging="360"/>
      </w:pPr>
    </w:lvl>
    <w:lvl w:ilvl="2" w:tplc="04070005" w:tentative="1">
      <w:start w:val="1"/>
      <w:numFmt w:val="lowerRoman"/>
      <w:lvlText w:val="%3."/>
      <w:lvlJc w:val="right"/>
      <w:pPr>
        <w:ind w:left="2520" w:hanging="180"/>
      </w:pPr>
    </w:lvl>
    <w:lvl w:ilvl="3" w:tplc="04070001" w:tentative="1">
      <w:start w:val="1"/>
      <w:numFmt w:val="decimal"/>
      <w:lvlText w:val="%4."/>
      <w:lvlJc w:val="left"/>
      <w:pPr>
        <w:ind w:left="3240" w:hanging="360"/>
      </w:pPr>
    </w:lvl>
    <w:lvl w:ilvl="4" w:tplc="04070003" w:tentative="1">
      <w:start w:val="1"/>
      <w:numFmt w:val="lowerLetter"/>
      <w:lvlText w:val="%5."/>
      <w:lvlJc w:val="left"/>
      <w:pPr>
        <w:ind w:left="3960" w:hanging="360"/>
      </w:pPr>
    </w:lvl>
    <w:lvl w:ilvl="5" w:tplc="04070005" w:tentative="1">
      <w:start w:val="1"/>
      <w:numFmt w:val="lowerRoman"/>
      <w:lvlText w:val="%6."/>
      <w:lvlJc w:val="right"/>
      <w:pPr>
        <w:ind w:left="4680" w:hanging="180"/>
      </w:pPr>
    </w:lvl>
    <w:lvl w:ilvl="6" w:tplc="04070001" w:tentative="1">
      <w:start w:val="1"/>
      <w:numFmt w:val="decimal"/>
      <w:lvlText w:val="%7."/>
      <w:lvlJc w:val="left"/>
      <w:pPr>
        <w:ind w:left="5400" w:hanging="360"/>
      </w:pPr>
    </w:lvl>
    <w:lvl w:ilvl="7" w:tplc="04070003" w:tentative="1">
      <w:start w:val="1"/>
      <w:numFmt w:val="lowerLetter"/>
      <w:lvlText w:val="%8."/>
      <w:lvlJc w:val="left"/>
      <w:pPr>
        <w:ind w:left="6120" w:hanging="360"/>
      </w:pPr>
    </w:lvl>
    <w:lvl w:ilvl="8" w:tplc="0407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DAD3E4E"/>
    <w:multiLevelType w:val="hybridMultilevel"/>
    <w:tmpl w:val="0C86D7D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">
    <w:nsid w:val="3C22178B"/>
    <w:multiLevelType w:val="hybridMultilevel"/>
    <w:tmpl w:val="F532FE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987400"/>
    <w:multiLevelType w:val="hybridMultilevel"/>
    <w:tmpl w:val="F9D27C3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111CE9"/>
    <w:multiLevelType w:val="hybridMultilevel"/>
    <w:tmpl w:val="7E4ED7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5E6700"/>
    <w:multiLevelType w:val="hybridMultilevel"/>
    <w:tmpl w:val="CF68473A"/>
    <w:lvl w:ilvl="0" w:tplc="5752579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80827782" w:tentative="1">
      <w:start w:val="1"/>
      <w:numFmt w:val="lowerLetter"/>
      <w:lvlText w:val="%2."/>
      <w:lvlJc w:val="left"/>
      <w:pPr>
        <w:ind w:left="1080" w:hanging="360"/>
      </w:pPr>
    </w:lvl>
    <w:lvl w:ilvl="2" w:tplc="4BAC5698" w:tentative="1">
      <w:start w:val="1"/>
      <w:numFmt w:val="lowerRoman"/>
      <w:lvlText w:val="%3."/>
      <w:lvlJc w:val="right"/>
      <w:pPr>
        <w:ind w:left="1800" w:hanging="180"/>
      </w:pPr>
    </w:lvl>
    <w:lvl w:ilvl="3" w:tplc="8E6EA638" w:tentative="1">
      <w:start w:val="1"/>
      <w:numFmt w:val="decimal"/>
      <w:lvlText w:val="%4."/>
      <w:lvlJc w:val="left"/>
      <w:pPr>
        <w:ind w:left="2520" w:hanging="360"/>
      </w:pPr>
    </w:lvl>
    <w:lvl w:ilvl="4" w:tplc="46EC3E98" w:tentative="1">
      <w:start w:val="1"/>
      <w:numFmt w:val="lowerLetter"/>
      <w:lvlText w:val="%5."/>
      <w:lvlJc w:val="left"/>
      <w:pPr>
        <w:ind w:left="3240" w:hanging="360"/>
      </w:pPr>
    </w:lvl>
    <w:lvl w:ilvl="5" w:tplc="A2BE0322" w:tentative="1">
      <w:start w:val="1"/>
      <w:numFmt w:val="lowerRoman"/>
      <w:lvlText w:val="%6."/>
      <w:lvlJc w:val="right"/>
      <w:pPr>
        <w:ind w:left="3960" w:hanging="180"/>
      </w:pPr>
    </w:lvl>
    <w:lvl w:ilvl="6" w:tplc="7BB41786" w:tentative="1">
      <w:start w:val="1"/>
      <w:numFmt w:val="decimal"/>
      <w:lvlText w:val="%7."/>
      <w:lvlJc w:val="left"/>
      <w:pPr>
        <w:ind w:left="4680" w:hanging="360"/>
      </w:pPr>
    </w:lvl>
    <w:lvl w:ilvl="7" w:tplc="E4B23B36" w:tentative="1">
      <w:start w:val="1"/>
      <w:numFmt w:val="lowerLetter"/>
      <w:lvlText w:val="%8."/>
      <w:lvlJc w:val="left"/>
      <w:pPr>
        <w:ind w:left="5400" w:hanging="360"/>
      </w:pPr>
    </w:lvl>
    <w:lvl w:ilvl="8" w:tplc="0512E4B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19452CB"/>
    <w:multiLevelType w:val="hybridMultilevel"/>
    <w:tmpl w:val="D2802B60"/>
    <w:lvl w:ilvl="0" w:tplc="876A8D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8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9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>
    <w:nsid w:val="62470B01"/>
    <w:multiLevelType w:val="hybridMultilevel"/>
    <w:tmpl w:val="B22CC490"/>
    <w:lvl w:ilvl="0" w:tplc="D9F06388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CE4820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1063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520C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4C9E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9CEE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205B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9AA3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2098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3101E8"/>
    <w:multiLevelType w:val="hybridMultilevel"/>
    <w:tmpl w:val="BD2E38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8E6505"/>
    <w:multiLevelType w:val="hybridMultilevel"/>
    <w:tmpl w:val="6E3208D2"/>
    <w:lvl w:ilvl="0" w:tplc="AA5610D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70003">
      <w:start w:val="1"/>
      <w:numFmt w:val="bullet"/>
      <w:lvlText w:val="–"/>
      <w:lvlJc w:val="left"/>
      <w:pPr>
        <w:tabs>
          <w:tab w:val="num" w:pos="1477"/>
        </w:tabs>
        <w:ind w:left="1477" w:hanging="397"/>
      </w:pPr>
      <w:rPr>
        <w:rFonts w:ascii="Arial" w:hAnsi="Arial" w:hint="default"/>
        <w:color w:val="auto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2"/>
  </w:num>
  <w:num w:numId="4">
    <w:abstractNumId w:val="6"/>
  </w:num>
  <w:num w:numId="5">
    <w:abstractNumId w:val="10"/>
  </w:num>
  <w:num w:numId="6">
    <w:abstractNumId w:val="12"/>
  </w:num>
  <w:num w:numId="7">
    <w:abstractNumId w:val="19"/>
  </w:num>
  <w:num w:numId="8">
    <w:abstractNumId w:val="17"/>
  </w:num>
  <w:num w:numId="9">
    <w:abstractNumId w:val="8"/>
  </w:num>
  <w:num w:numId="10">
    <w:abstractNumId w:val="20"/>
  </w:num>
  <w:num w:numId="11">
    <w:abstractNumId w:val="18"/>
  </w:num>
  <w:num w:numId="12">
    <w:abstractNumId w:val="11"/>
  </w:num>
  <w:num w:numId="13">
    <w:abstractNumId w:val="1"/>
  </w:num>
  <w:num w:numId="14">
    <w:abstractNumId w:val="24"/>
  </w:num>
  <w:num w:numId="15">
    <w:abstractNumId w:val="15"/>
  </w:num>
  <w:num w:numId="16">
    <w:abstractNumId w:val="5"/>
  </w:num>
  <w:num w:numId="17">
    <w:abstractNumId w:val="16"/>
  </w:num>
  <w:num w:numId="18">
    <w:abstractNumId w:val="3"/>
  </w:num>
  <w:num w:numId="19">
    <w:abstractNumId w:val="21"/>
  </w:num>
  <w:num w:numId="20">
    <w:abstractNumId w:val="9"/>
  </w:num>
  <w:num w:numId="21">
    <w:abstractNumId w:val="9"/>
  </w:num>
  <w:num w:numId="22">
    <w:abstractNumId w:val="13"/>
  </w:num>
  <w:num w:numId="23">
    <w:abstractNumId w:val="7"/>
  </w:num>
  <w:num w:numId="24">
    <w:abstractNumId w:val="1"/>
  </w:num>
  <w:num w:numId="25">
    <w:abstractNumId w:val="9"/>
  </w:num>
  <w:num w:numId="26">
    <w:abstractNumId w:val="23"/>
  </w:num>
  <w:num w:numId="27">
    <w:abstractNumId w:val="9"/>
  </w:num>
  <w:num w:numId="28">
    <w:abstractNumId w:val="4"/>
  </w:num>
  <w:num w:numId="29">
    <w:abstractNumId w:val="14"/>
  </w:num>
  <w:num w:numId="30">
    <w:abstractNumId w:val="23"/>
  </w:num>
  <w:num w:numId="31">
    <w:abstractNumId w:val="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movePersonalInformation/>
  <w:displayBackgroundShape/>
  <w:stylePaneFormatFilter w:val="1001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/>
  <w:rsids>
    <w:rsidRoot w:val="00611B6E"/>
    <w:rsid w:val="00002803"/>
    <w:rsid w:val="00002E89"/>
    <w:rsid w:val="00004FCA"/>
    <w:rsid w:val="0001024B"/>
    <w:rsid w:val="00016533"/>
    <w:rsid w:val="000257E0"/>
    <w:rsid w:val="000317C9"/>
    <w:rsid w:val="0003298E"/>
    <w:rsid w:val="0003402C"/>
    <w:rsid w:val="00041759"/>
    <w:rsid w:val="00042E8C"/>
    <w:rsid w:val="00044219"/>
    <w:rsid w:val="00046AD0"/>
    <w:rsid w:val="00046D01"/>
    <w:rsid w:val="00052FE2"/>
    <w:rsid w:val="00064331"/>
    <w:rsid w:val="000713B1"/>
    <w:rsid w:val="00076BDF"/>
    <w:rsid w:val="000774DD"/>
    <w:rsid w:val="000A0FB0"/>
    <w:rsid w:val="000A5399"/>
    <w:rsid w:val="000B02F8"/>
    <w:rsid w:val="000B6484"/>
    <w:rsid w:val="000C6466"/>
    <w:rsid w:val="000D20CB"/>
    <w:rsid w:val="000D495C"/>
    <w:rsid w:val="000E2366"/>
    <w:rsid w:val="000E2C9D"/>
    <w:rsid w:val="000E30AE"/>
    <w:rsid w:val="000E6BB7"/>
    <w:rsid w:val="000F6B8B"/>
    <w:rsid w:val="0010050B"/>
    <w:rsid w:val="001010C7"/>
    <w:rsid w:val="00102B25"/>
    <w:rsid w:val="00123283"/>
    <w:rsid w:val="00124639"/>
    <w:rsid w:val="00124F45"/>
    <w:rsid w:val="001276A0"/>
    <w:rsid w:val="00135B8A"/>
    <w:rsid w:val="00141190"/>
    <w:rsid w:val="00142190"/>
    <w:rsid w:val="00142F63"/>
    <w:rsid w:val="001455A2"/>
    <w:rsid w:val="001479FC"/>
    <w:rsid w:val="001554C7"/>
    <w:rsid w:val="00163998"/>
    <w:rsid w:val="00165872"/>
    <w:rsid w:val="00167C13"/>
    <w:rsid w:val="00176186"/>
    <w:rsid w:val="00176440"/>
    <w:rsid w:val="0018002B"/>
    <w:rsid w:val="00182458"/>
    <w:rsid w:val="001850C7"/>
    <w:rsid w:val="00185D50"/>
    <w:rsid w:val="00187F4D"/>
    <w:rsid w:val="00190BE2"/>
    <w:rsid w:val="001B1649"/>
    <w:rsid w:val="001B7373"/>
    <w:rsid w:val="001B7CBC"/>
    <w:rsid w:val="001C4536"/>
    <w:rsid w:val="001D5445"/>
    <w:rsid w:val="001F08AC"/>
    <w:rsid w:val="001F2D3A"/>
    <w:rsid w:val="001F3976"/>
    <w:rsid w:val="00202265"/>
    <w:rsid w:val="00207D34"/>
    <w:rsid w:val="002111D3"/>
    <w:rsid w:val="00212F8C"/>
    <w:rsid w:val="00215A13"/>
    <w:rsid w:val="002200A1"/>
    <w:rsid w:val="0022220E"/>
    <w:rsid w:val="0023227F"/>
    <w:rsid w:val="00243007"/>
    <w:rsid w:val="00243CE1"/>
    <w:rsid w:val="00245DB6"/>
    <w:rsid w:val="00254E4D"/>
    <w:rsid w:val="00270788"/>
    <w:rsid w:val="00273792"/>
    <w:rsid w:val="002766F0"/>
    <w:rsid w:val="0028113E"/>
    <w:rsid w:val="00282E08"/>
    <w:rsid w:val="00283857"/>
    <w:rsid w:val="002859F6"/>
    <w:rsid w:val="002873C5"/>
    <w:rsid w:val="00294E91"/>
    <w:rsid w:val="00294F1F"/>
    <w:rsid w:val="002A7CAD"/>
    <w:rsid w:val="002C1C30"/>
    <w:rsid w:val="002D06FB"/>
    <w:rsid w:val="002E6040"/>
    <w:rsid w:val="002F2DB9"/>
    <w:rsid w:val="002F7DBE"/>
    <w:rsid w:val="00303E13"/>
    <w:rsid w:val="003131D1"/>
    <w:rsid w:val="00315DEB"/>
    <w:rsid w:val="00331905"/>
    <w:rsid w:val="003369BF"/>
    <w:rsid w:val="0034268E"/>
    <w:rsid w:val="0035043A"/>
    <w:rsid w:val="003549D3"/>
    <w:rsid w:val="003561BD"/>
    <w:rsid w:val="00360434"/>
    <w:rsid w:val="00360ED9"/>
    <w:rsid w:val="00361471"/>
    <w:rsid w:val="003653EF"/>
    <w:rsid w:val="00373FBC"/>
    <w:rsid w:val="00376BF3"/>
    <w:rsid w:val="00383ADA"/>
    <w:rsid w:val="00387343"/>
    <w:rsid w:val="00390D9A"/>
    <w:rsid w:val="00395CE8"/>
    <w:rsid w:val="00397B86"/>
    <w:rsid w:val="003A0DA5"/>
    <w:rsid w:val="003A3B36"/>
    <w:rsid w:val="003A7D25"/>
    <w:rsid w:val="003B06B5"/>
    <w:rsid w:val="003B164B"/>
    <w:rsid w:val="003B400D"/>
    <w:rsid w:val="003B4C0F"/>
    <w:rsid w:val="003B56AB"/>
    <w:rsid w:val="003C2BC9"/>
    <w:rsid w:val="003C62D0"/>
    <w:rsid w:val="003C7C8A"/>
    <w:rsid w:val="003D0069"/>
    <w:rsid w:val="003D0CD1"/>
    <w:rsid w:val="003D4034"/>
    <w:rsid w:val="003E4579"/>
    <w:rsid w:val="003F4D31"/>
    <w:rsid w:val="003F7BE3"/>
    <w:rsid w:val="00406873"/>
    <w:rsid w:val="00406DDA"/>
    <w:rsid w:val="00416412"/>
    <w:rsid w:val="00417276"/>
    <w:rsid w:val="00427F8A"/>
    <w:rsid w:val="00430976"/>
    <w:rsid w:val="004342E7"/>
    <w:rsid w:val="004347C6"/>
    <w:rsid w:val="00440119"/>
    <w:rsid w:val="0044325C"/>
    <w:rsid w:val="004459CC"/>
    <w:rsid w:val="00446532"/>
    <w:rsid w:val="0044796A"/>
    <w:rsid w:val="004563F2"/>
    <w:rsid w:val="004636CB"/>
    <w:rsid w:val="00465BBF"/>
    <w:rsid w:val="0047115C"/>
    <w:rsid w:val="004738C0"/>
    <w:rsid w:val="00476E46"/>
    <w:rsid w:val="00477CD5"/>
    <w:rsid w:val="00481653"/>
    <w:rsid w:val="00494339"/>
    <w:rsid w:val="00496C4A"/>
    <w:rsid w:val="004A1593"/>
    <w:rsid w:val="004A62F4"/>
    <w:rsid w:val="004B1958"/>
    <w:rsid w:val="004B24D5"/>
    <w:rsid w:val="004B29CC"/>
    <w:rsid w:val="004B7801"/>
    <w:rsid w:val="004C114A"/>
    <w:rsid w:val="004C1B7A"/>
    <w:rsid w:val="004C699E"/>
    <w:rsid w:val="004C76AA"/>
    <w:rsid w:val="004D0026"/>
    <w:rsid w:val="004D27EF"/>
    <w:rsid w:val="004E170B"/>
    <w:rsid w:val="004F16E6"/>
    <w:rsid w:val="004F2C24"/>
    <w:rsid w:val="004F4891"/>
    <w:rsid w:val="00504394"/>
    <w:rsid w:val="0050784E"/>
    <w:rsid w:val="00511DAC"/>
    <w:rsid w:val="0051339A"/>
    <w:rsid w:val="00515A23"/>
    <w:rsid w:val="00516CE6"/>
    <w:rsid w:val="00516E39"/>
    <w:rsid w:val="00524AB5"/>
    <w:rsid w:val="00525783"/>
    <w:rsid w:val="00542D36"/>
    <w:rsid w:val="00551AB7"/>
    <w:rsid w:val="00552A67"/>
    <w:rsid w:val="00553839"/>
    <w:rsid w:val="00554E35"/>
    <w:rsid w:val="00562158"/>
    <w:rsid w:val="005644A2"/>
    <w:rsid w:val="00581F5F"/>
    <w:rsid w:val="005840AA"/>
    <w:rsid w:val="00584B29"/>
    <w:rsid w:val="00585714"/>
    <w:rsid w:val="005942AF"/>
    <w:rsid w:val="0059498C"/>
    <w:rsid w:val="005A1013"/>
    <w:rsid w:val="005A1B07"/>
    <w:rsid w:val="005A22F4"/>
    <w:rsid w:val="005A675F"/>
    <w:rsid w:val="005B0278"/>
    <w:rsid w:val="005C37E4"/>
    <w:rsid w:val="005C5EE3"/>
    <w:rsid w:val="005D1DD4"/>
    <w:rsid w:val="005E10AA"/>
    <w:rsid w:val="005F0B37"/>
    <w:rsid w:val="005F74DF"/>
    <w:rsid w:val="00602380"/>
    <w:rsid w:val="00606293"/>
    <w:rsid w:val="00611B6E"/>
    <w:rsid w:val="0063212B"/>
    <w:rsid w:val="00640911"/>
    <w:rsid w:val="00642A24"/>
    <w:rsid w:val="00642D43"/>
    <w:rsid w:val="006602B3"/>
    <w:rsid w:val="006618AE"/>
    <w:rsid w:val="00666EEC"/>
    <w:rsid w:val="00675B1F"/>
    <w:rsid w:val="00685052"/>
    <w:rsid w:val="00687635"/>
    <w:rsid w:val="00695604"/>
    <w:rsid w:val="006A01A9"/>
    <w:rsid w:val="006A266B"/>
    <w:rsid w:val="006A3A08"/>
    <w:rsid w:val="006C3E00"/>
    <w:rsid w:val="006D0552"/>
    <w:rsid w:val="006D1FDD"/>
    <w:rsid w:val="006D5A4A"/>
    <w:rsid w:val="006D67B8"/>
    <w:rsid w:val="006E00A2"/>
    <w:rsid w:val="006E03E2"/>
    <w:rsid w:val="006E5FA5"/>
    <w:rsid w:val="006E6238"/>
    <w:rsid w:val="006F63FE"/>
    <w:rsid w:val="0070752D"/>
    <w:rsid w:val="00716364"/>
    <w:rsid w:val="00720458"/>
    <w:rsid w:val="007261E1"/>
    <w:rsid w:val="00726CF1"/>
    <w:rsid w:val="007531E8"/>
    <w:rsid w:val="00753FD7"/>
    <w:rsid w:val="007551AC"/>
    <w:rsid w:val="0075588E"/>
    <w:rsid w:val="007720B2"/>
    <w:rsid w:val="00785142"/>
    <w:rsid w:val="007954C8"/>
    <w:rsid w:val="00796C7E"/>
    <w:rsid w:val="00797566"/>
    <w:rsid w:val="007A4853"/>
    <w:rsid w:val="007B31FE"/>
    <w:rsid w:val="007B325C"/>
    <w:rsid w:val="007C5A95"/>
    <w:rsid w:val="007D7D8F"/>
    <w:rsid w:val="007E0E26"/>
    <w:rsid w:val="007E4351"/>
    <w:rsid w:val="007E5CD2"/>
    <w:rsid w:val="00804218"/>
    <w:rsid w:val="00811EAB"/>
    <w:rsid w:val="00817A76"/>
    <w:rsid w:val="00824D1D"/>
    <w:rsid w:val="00831312"/>
    <w:rsid w:val="00831655"/>
    <w:rsid w:val="0083324D"/>
    <w:rsid w:val="00835AF9"/>
    <w:rsid w:val="008418DE"/>
    <w:rsid w:val="00841A86"/>
    <w:rsid w:val="0084511B"/>
    <w:rsid w:val="00854B5B"/>
    <w:rsid w:val="00863558"/>
    <w:rsid w:val="00871A1B"/>
    <w:rsid w:val="00873AD5"/>
    <w:rsid w:val="00874DFD"/>
    <w:rsid w:val="00875B0B"/>
    <w:rsid w:val="00883C62"/>
    <w:rsid w:val="00885535"/>
    <w:rsid w:val="00896FCE"/>
    <w:rsid w:val="008B643F"/>
    <w:rsid w:val="008C2C00"/>
    <w:rsid w:val="008C4F3B"/>
    <w:rsid w:val="008E292F"/>
    <w:rsid w:val="008E3BA9"/>
    <w:rsid w:val="008F56CF"/>
    <w:rsid w:val="00900C19"/>
    <w:rsid w:val="0091226B"/>
    <w:rsid w:val="009177CC"/>
    <w:rsid w:val="00920287"/>
    <w:rsid w:val="00925B3D"/>
    <w:rsid w:val="00936D1C"/>
    <w:rsid w:val="00937DAD"/>
    <w:rsid w:val="00944378"/>
    <w:rsid w:val="0095026A"/>
    <w:rsid w:val="009527C9"/>
    <w:rsid w:val="00955031"/>
    <w:rsid w:val="00955DF7"/>
    <w:rsid w:val="00960027"/>
    <w:rsid w:val="009615FE"/>
    <w:rsid w:val="00965EA0"/>
    <w:rsid w:val="009707C6"/>
    <w:rsid w:val="00982C92"/>
    <w:rsid w:val="0098351C"/>
    <w:rsid w:val="009847A6"/>
    <w:rsid w:val="009968FB"/>
    <w:rsid w:val="009B1ABF"/>
    <w:rsid w:val="009B1D8D"/>
    <w:rsid w:val="009D6A6C"/>
    <w:rsid w:val="009E2799"/>
    <w:rsid w:val="009F3A28"/>
    <w:rsid w:val="009F564B"/>
    <w:rsid w:val="00A01934"/>
    <w:rsid w:val="00A02CDD"/>
    <w:rsid w:val="00A10AAF"/>
    <w:rsid w:val="00A126EB"/>
    <w:rsid w:val="00A277E5"/>
    <w:rsid w:val="00A315A9"/>
    <w:rsid w:val="00A35582"/>
    <w:rsid w:val="00A50E7A"/>
    <w:rsid w:val="00A61793"/>
    <w:rsid w:val="00A62235"/>
    <w:rsid w:val="00A66939"/>
    <w:rsid w:val="00A777F1"/>
    <w:rsid w:val="00A86BE9"/>
    <w:rsid w:val="00A91734"/>
    <w:rsid w:val="00A95E1E"/>
    <w:rsid w:val="00A95FF2"/>
    <w:rsid w:val="00AA0CE9"/>
    <w:rsid w:val="00AA4C56"/>
    <w:rsid w:val="00AB5954"/>
    <w:rsid w:val="00AB695F"/>
    <w:rsid w:val="00AC2FCC"/>
    <w:rsid w:val="00AD22EA"/>
    <w:rsid w:val="00AD7636"/>
    <w:rsid w:val="00AE343F"/>
    <w:rsid w:val="00AF4FB4"/>
    <w:rsid w:val="00B01775"/>
    <w:rsid w:val="00B11F51"/>
    <w:rsid w:val="00B22FE8"/>
    <w:rsid w:val="00B431DA"/>
    <w:rsid w:val="00B56578"/>
    <w:rsid w:val="00B57AD6"/>
    <w:rsid w:val="00B61C85"/>
    <w:rsid w:val="00B6305A"/>
    <w:rsid w:val="00B65662"/>
    <w:rsid w:val="00B673FE"/>
    <w:rsid w:val="00B71F32"/>
    <w:rsid w:val="00B82FEE"/>
    <w:rsid w:val="00B8382B"/>
    <w:rsid w:val="00B83CED"/>
    <w:rsid w:val="00B9020D"/>
    <w:rsid w:val="00B93E6A"/>
    <w:rsid w:val="00B96506"/>
    <w:rsid w:val="00BA3AF1"/>
    <w:rsid w:val="00BA7BD4"/>
    <w:rsid w:val="00BB12B8"/>
    <w:rsid w:val="00BB5F46"/>
    <w:rsid w:val="00BC0319"/>
    <w:rsid w:val="00BC1F38"/>
    <w:rsid w:val="00BC4056"/>
    <w:rsid w:val="00BC51D4"/>
    <w:rsid w:val="00BD7276"/>
    <w:rsid w:val="00BE0EA5"/>
    <w:rsid w:val="00BF1726"/>
    <w:rsid w:val="00C13782"/>
    <w:rsid w:val="00C13F37"/>
    <w:rsid w:val="00C21179"/>
    <w:rsid w:val="00C213B4"/>
    <w:rsid w:val="00C25E2B"/>
    <w:rsid w:val="00C30152"/>
    <w:rsid w:val="00C351F0"/>
    <w:rsid w:val="00C35713"/>
    <w:rsid w:val="00C455AF"/>
    <w:rsid w:val="00C51705"/>
    <w:rsid w:val="00C6177A"/>
    <w:rsid w:val="00C667B2"/>
    <w:rsid w:val="00C71F41"/>
    <w:rsid w:val="00C73250"/>
    <w:rsid w:val="00C734EF"/>
    <w:rsid w:val="00C82208"/>
    <w:rsid w:val="00C83C23"/>
    <w:rsid w:val="00C83C55"/>
    <w:rsid w:val="00C93440"/>
    <w:rsid w:val="00C93769"/>
    <w:rsid w:val="00CA563E"/>
    <w:rsid w:val="00CB219E"/>
    <w:rsid w:val="00CB4912"/>
    <w:rsid w:val="00CB5E50"/>
    <w:rsid w:val="00CB6EC0"/>
    <w:rsid w:val="00CB6ECC"/>
    <w:rsid w:val="00CC4A5F"/>
    <w:rsid w:val="00CC7AE9"/>
    <w:rsid w:val="00CD366C"/>
    <w:rsid w:val="00CD5CDF"/>
    <w:rsid w:val="00CE1C2A"/>
    <w:rsid w:val="00CE4204"/>
    <w:rsid w:val="00CF3D3E"/>
    <w:rsid w:val="00CF7A51"/>
    <w:rsid w:val="00D02E84"/>
    <w:rsid w:val="00D11A47"/>
    <w:rsid w:val="00D16CAE"/>
    <w:rsid w:val="00D3064E"/>
    <w:rsid w:val="00D32793"/>
    <w:rsid w:val="00D34853"/>
    <w:rsid w:val="00D406CB"/>
    <w:rsid w:val="00D408D2"/>
    <w:rsid w:val="00D42005"/>
    <w:rsid w:val="00D430E2"/>
    <w:rsid w:val="00D43D78"/>
    <w:rsid w:val="00D539A4"/>
    <w:rsid w:val="00D55883"/>
    <w:rsid w:val="00D63B1C"/>
    <w:rsid w:val="00D64A0E"/>
    <w:rsid w:val="00D7048E"/>
    <w:rsid w:val="00D75061"/>
    <w:rsid w:val="00D77C8B"/>
    <w:rsid w:val="00D84468"/>
    <w:rsid w:val="00D87237"/>
    <w:rsid w:val="00D9176E"/>
    <w:rsid w:val="00DA6107"/>
    <w:rsid w:val="00DA7467"/>
    <w:rsid w:val="00DB2A26"/>
    <w:rsid w:val="00DC3522"/>
    <w:rsid w:val="00DC3D20"/>
    <w:rsid w:val="00DC5B89"/>
    <w:rsid w:val="00DD172A"/>
    <w:rsid w:val="00DD3BC8"/>
    <w:rsid w:val="00DD490F"/>
    <w:rsid w:val="00DE1719"/>
    <w:rsid w:val="00DF0376"/>
    <w:rsid w:val="00DF6CBC"/>
    <w:rsid w:val="00E0461B"/>
    <w:rsid w:val="00E06C3C"/>
    <w:rsid w:val="00E14ABA"/>
    <w:rsid w:val="00E1538A"/>
    <w:rsid w:val="00E158C2"/>
    <w:rsid w:val="00E20393"/>
    <w:rsid w:val="00E21141"/>
    <w:rsid w:val="00E22E08"/>
    <w:rsid w:val="00E34134"/>
    <w:rsid w:val="00E36118"/>
    <w:rsid w:val="00E371AC"/>
    <w:rsid w:val="00E376E1"/>
    <w:rsid w:val="00E40276"/>
    <w:rsid w:val="00E42C46"/>
    <w:rsid w:val="00E5129B"/>
    <w:rsid w:val="00E5433D"/>
    <w:rsid w:val="00E57461"/>
    <w:rsid w:val="00E71087"/>
    <w:rsid w:val="00E72D86"/>
    <w:rsid w:val="00E7347D"/>
    <w:rsid w:val="00E73DCC"/>
    <w:rsid w:val="00E7772A"/>
    <w:rsid w:val="00E77B57"/>
    <w:rsid w:val="00E87BBD"/>
    <w:rsid w:val="00E9055A"/>
    <w:rsid w:val="00EA2C7F"/>
    <w:rsid w:val="00EA332A"/>
    <w:rsid w:val="00EA63C8"/>
    <w:rsid w:val="00EB4916"/>
    <w:rsid w:val="00EC1C5A"/>
    <w:rsid w:val="00ED0002"/>
    <w:rsid w:val="00ED0663"/>
    <w:rsid w:val="00ED0910"/>
    <w:rsid w:val="00EE6C6A"/>
    <w:rsid w:val="00EF1F73"/>
    <w:rsid w:val="00F046D7"/>
    <w:rsid w:val="00F04B04"/>
    <w:rsid w:val="00F13764"/>
    <w:rsid w:val="00F14715"/>
    <w:rsid w:val="00F16718"/>
    <w:rsid w:val="00F216C9"/>
    <w:rsid w:val="00F217AB"/>
    <w:rsid w:val="00F30187"/>
    <w:rsid w:val="00F308D9"/>
    <w:rsid w:val="00F318CB"/>
    <w:rsid w:val="00F33D50"/>
    <w:rsid w:val="00F36FDB"/>
    <w:rsid w:val="00F51835"/>
    <w:rsid w:val="00F528D4"/>
    <w:rsid w:val="00F61846"/>
    <w:rsid w:val="00F63C58"/>
    <w:rsid w:val="00F77B67"/>
    <w:rsid w:val="00F8395D"/>
    <w:rsid w:val="00F86362"/>
    <w:rsid w:val="00F92C63"/>
    <w:rsid w:val="00F968DF"/>
    <w:rsid w:val="00F96915"/>
    <w:rsid w:val="00F96C94"/>
    <w:rsid w:val="00FA255E"/>
    <w:rsid w:val="00FA2F6D"/>
    <w:rsid w:val="00FB18EF"/>
    <w:rsid w:val="00FB34C5"/>
    <w:rsid w:val="00FB3EDC"/>
    <w:rsid w:val="00FC10E2"/>
    <w:rsid w:val="00FC2E13"/>
    <w:rsid w:val="00FD5E5D"/>
    <w:rsid w:val="00FD6383"/>
    <w:rsid w:val="00FD64D8"/>
    <w:rsid w:val="00FD6DDB"/>
    <w:rsid w:val="00FD6E21"/>
    <w:rsid w:val="00FD7610"/>
    <w:rsid w:val="00FE12A3"/>
    <w:rsid w:val="00FE17EB"/>
    <w:rsid w:val="00FE531D"/>
    <w:rsid w:val="00FF15DC"/>
    <w:rsid w:val="00FF2096"/>
    <w:rsid w:val="00FF2F73"/>
    <w:rsid w:val="00FF4033"/>
    <w:rsid w:val="00FF5F3E"/>
    <w:rsid w:val="00FF7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 w:uiPriority="6" w:qFormat="1"/>
    <w:lsdException w:name="List 2" w:locked="1"/>
    <w:lsdException w:name="List 3" w:locked="1"/>
    <w:lsdException w:name="List 4" w:locked="1"/>
    <w:lsdException w:name="List 5" w:locked="1"/>
    <w:lsdException w:name="List Bullet 2" w:locked="1" w:uiPriority="2" w:qFormat="1"/>
    <w:lsdException w:name="List Bullet 3" w:locked="1" w:uiPriority="2" w:qFormat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sz w:val="22"/>
      <w:szCs w:val="22"/>
      <w:lang w:val="en-GB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3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doc-header">
    <w:name w:val="tdoc-header"/>
    <w:rsid w:val="00B83CE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pgosden@gsma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C18CFF723597294791268A3654051118" ma:contentTypeVersion="3" ma:contentTypeDescription="Group Document Content Type" ma:contentTypeScope="" ma:versionID="5c9afdf38f03305f355f056cd35f552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65af5d9f621229d9ca4bb62242fee874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GSMASecurityGroup xmlns="ADEDD60E-22E2-4049-BE99-80A2BB237DD5">Confidential - Full, Rapporteur, and Associate Members</GSMASecurityGroup>
    <GSMASummary xmlns="ADEDD60E-22E2-4049-BE99-80A2BB237DD5" xsi:nil="true"/>
    <GSMAItemFor xmlns="ADEDD60E-22E2-4049-BE99-80A2BB237DD5">Approval</GSMAItemFor>
    <GSMAMeetingDate xmlns="ADEDD60E-22E2-4049-BE99-80A2BB237DD5">2014-06-24T09:00:00+00:00</GSMAMeetingDate>
    <GSMADocumentOwner xmlns="ADEDD60E-22E2-4049-BE99-80A2BB237DD5">
      <UserInfo xmlns="ADEDD60E-22E2-4049-BE99-80A2BB237DD5">
        <DisplayName xmlns="ADEDD60E-22E2-4049-BE99-80A2BB237DD5">Katrin Jordan (Telekom Deutschland GmbH)</DisplayName>
        <AccountId xmlns="ADEDD60E-22E2-4049-BE99-80A2BB237DD5">5214</AccountId>
        <AccountType xmlns="ADEDD60E-22E2-4049-BE99-80A2BB237DD5"/>
      </UserInfo>
    </GSMADocumentOwner>
    <GSMAListOfContributors xmlns="ADEDD60E-22E2-4049-BE99-80A2BB237DD5" xsi:nil="true"/>
    <GSMAKBCategoryTaxHTField0 xmlns="ADEDD60E-22E2-4049-BE99-80A2BB237DD5" xsi:nil="true"/>
    <TaxCatchAll xmlns="54cf9ea2-8b24-4a35-a789-c10402c86061">
      <Value xmlns="54cf9ea2-8b24-4a35-a789-c10402c86061">6</Value>
    </TaxCatchAll>
    <GSMADocumentCreatedDate xmlns="ADEDD60E-22E2-4049-BE99-80A2BB237DD5">2014-06-04T19:24:35+00:00</GSMADocumentCreatedDate>
    <GSMAMeetingNameAndNumber xmlns="ADEDD60E-22E2-4049-BE99-80A2BB237DD5">
      <Url xmlns="ADEDD60E-22E2-4049-BE99-80A2BB237DD5">https://infocentre2.gsma.com/gp/wg/TS/Lists/Calendar/DispForm.aspx?ID=28</Url>
      <Description xmlns="ADEDD60E-22E2-4049-BE99-80A2BB237DD5" xsi:nil="true"/>
    </GSMAMeetingNameAndNumber>
    <GSMADocumentCreatedBy xmlns="ADEDD60E-22E2-4049-BE99-80A2BB237DD5">
      <UserInfo xmlns="ADEDD60E-22E2-4049-BE99-80A2BB237DD5">
        <DisplayName xmlns="ADEDD60E-22E2-4049-BE99-80A2BB237DD5"/>
        <AccountId xmlns="ADEDD60E-22E2-4049-BE99-80A2BB237DD5" xsi:nil="true"/>
        <AccountType xmlns="ADEDD60E-22E2-4049-BE99-80A2BB237DD5"/>
      </UserInfo>
    </GSMADocumentCreatedBy>
    <GSMAShowInGeneralView xmlns="ADEDD60E-22E2-4049-BE99-80A2BB237DD5">true</GSMAShowInGeneralView>
    <GSMATitle xmlns="ADEDD60E-22E2-4049-BE99-80A2BB237DD5">Liaison_Statement_Response SSG NFCSIM</GSMATitle>
    <GSMADocumentTypeTaxHTField0 xmlns="ADEDD60E-22E2-4049-BE99-80A2BB237DD5">Liaison Statementcbf76d2d-505a-404d-bce1-52a2ae1f5ef6</GSMADocumentTypeTaxHTField0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DocumentNumber xmlns="ADEDD60E-22E2-4049-BE99-80A2BB237DD5" xsi:nil="true"/>
    <GSMAMeetingLocation xmlns="ADEDD60E-22E2-4049-BE99-80A2BB237DD5" xsi:nil="true"/>
    <GSMARelatedDiscussion xmlns="ADEDD60E-22E2-4049-BE99-80A2BB237DD5">
      <Url xmlns="ADEDD60E-22E2-4049-BE99-80A2BB237DD5" xsi:nil="true"/>
      <Description xmlns="ADEDD60E-22E2-4049-BE99-80A2BB237DD5" xsi:nil="true"/>
    </GSMARelatedDiscussion>
  </documentManagement>
</p:properti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4F3ED-6FB5-4CD4-BD96-2D0802A9F8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4D819C-9D49-40D0-A0C1-F07A228E9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AE1C1D-65FB-42D2-B420-BCCC976C6FEF}">
  <ds:schemaRefs>
    <ds:schemaRef ds:uri="http://schemas.microsoft.com/office/2006/metadata/propertie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AFAAD8FA-36F6-4BC9-80B9-81778EAFDC9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BC54E3-755C-49D8-9835-C941C75EF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LS_3GPPSA4_ITUTSG12_on_Headset_Electrical_Interface_testing</vt:lpstr>
      <vt:lpstr>Liaison_Statement_Response SSG NFCSIM</vt:lpstr>
      <vt:lpstr>Liaison_Statement_Response SSG NFCSIM</vt:lpstr>
      <vt:lpstr>Liaison_Statement_Response SSG NFCSIM</vt:lpstr>
    </vt:vector>
  </TitlesOfParts>
  <LinksUpToDate>false</LinksUpToDate>
  <CharactersWithSpaces>1989</CharactersWithSpaces>
  <SharedDoc>false</SharedDoc>
  <HLinks>
    <vt:vector size="6" baseType="variant">
      <vt:variant>
        <vt:i4>5570687</vt:i4>
      </vt:variant>
      <vt:variant>
        <vt:i4>0</vt:i4>
      </vt:variant>
      <vt:variant>
        <vt:i4>0</vt:i4>
      </vt:variant>
      <vt:variant>
        <vt:i4>5</vt:i4>
      </vt:variant>
      <vt:variant>
        <vt:lpwstr>mailto:gtrujillo@gsma.com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LS_3GPPSA4_ITUTSG12_on_Headset_Electrical_Interface_testing</dc:title>
  <dc:creator/>
  <cp:lastModifiedBy/>
  <cp:revision>1</cp:revision>
  <dcterms:created xsi:type="dcterms:W3CDTF">2017-01-15T01:16:00Z</dcterms:created>
  <dcterms:modified xsi:type="dcterms:W3CDTF">2017-01-15T01:16:00Z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0x010100EC728DFF17A841B193288BA44365FF7000B94428117C9D4ABEAE546B343679976600ACDBF4E2DAA944C2AE01FEAD255A01F600C18CFF723597294791268A3654051118</vt:lpwstr>
  </property>
  <property fmtid="{D5CDD505-2E9C-101B-9397-08002B2CF9AE}" pid="9" name="Approved Date">
    <vt:lpwstr>29th October 2004</vt:lpwstr>
  </property>
  <property fmtid="{D5CDD505-2E9C-101B-9397-08002B2CF9AE}" pid="10" name="Version Number">
    <vt:lpwstr>0.1</vt:lpwstr>
  </property>
  <property fmtid="{D5CDD505-2E9C-101B-9397-08002B2CF9AE}" pid="11" name="Official Number">
    <vt:lpwstr>0</vt:lpwstr>
  </property>
  <property fmtid="{D5CDD505-2E9C-101B-9397-08002B2CF9AE}" pid="12" name="Editor">
    <vt:lpwstr> editor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ChangeRequestApprover">
    <vt:lpwstr/>
  </property>
  <property fmtid="{D5CDD505-2E9C-101B-9397-08002B2CF9AE}" pid="15" name="GSMAEditionType">
    <vt:lpwstr>Current</vt:lpwstr>
  </property>
  <property fmtid="{D5CDD505-2E9C-101B-9397-08002B2CF9AE}" pid="16" name="Order">
    <vt:r8>1.99748218451756E-302</vt:r8>
  </property>
  <property fmtid="{D5CDD505-2E9C-101B-9397-08002B2CF9AE}" pid="17" name="xd_ProgID">
    <vt:lpwstr/>
  </property>
  <property fmtid="{D5CDD505-2E9C-101B-9397-08002B2CF9AE}" pid="18" name="DocumentSetDescription">
    <vt:lpwstr/>
  </property>
  <property fmtid="{D5CDD505-2E9C-101B-9397-08002B2CF9AE}" pid="19" name="GSMAAdditionalReaders">
    <vt:lpwstr/>
  </property>
  <property fmtid="{D5CDD505-2E9C-101B-9397-08002B2CF9AE}" pid="20" name="GSMAAdditionalContributors">
    <vt:lpwstr/>
  </property>
  <property fmtid="{D5CDD505-2E9C-101B-9397-08002B2CF9AE}" pid="21" name="TemplateUrl">
    <vt:lpwstr/>
  </property>
  <property fmtid="{D5CDD505-2E9C-101B-9397-08002B2CF9AE}" pid="22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3" name="_docset_NoMedatataSyncRequired">
    <vt:lpwstr>False</vt:lpwstr>
  </property>
  <property fmtid="{D5CDD505-2E9C-101B-9397-08002B2CF9AE}" pid="24" name="GSMALSInternalRecipients">
    <vt:lpwstr/>
  </property>
  <property fmtid="{D5CDD505-2E9C-101B-9397-08002B2CF9AE}" pid="25" name="GSMALSInternalRecipientsText">
    <vt:lpwstr/>
  </property>
  <property fmtid="{D5CDD505-2E9C-101B-9397-08002B2CF9AE}" pid="26" name="GSMALSExternalRecipients">
    <vt:lpwstr/>
  </property>
  <property fmtid="{D5CDD505-2E9C-101B-9397-08002B2CF9AE}" pid="27" name="GSMARespondingToLS">
    <vt:lpwstr/>
  </property>
  <property fmtid="{D5CDD505-2E9C-101B-9397-08002B2CF9AE}" pid="28" name="GSMALSReferenceHistory">
    <vt:lpwstr/>
  </property>
  <property fmtid="{D5CDD505-2E9C-101B-9397-08002B2CF9AE}" pid="29" name="GSMAOriginalLSReference">
    <vt:lpwstr/>
  </property>
  <property fmtid="{D5CDD505-2E9C-101B-9397-08002B2CF9AE}" pid="30" name="GSMATargetResponseDate">
    <vt:lpwstr/>
  </property>
  <property fmtid="{D5CDD505-2E9C-101B-9397-08002B2CF9AE}" pid="31" name="GSMALiaisonStatementStatus">
    <vt:lpwstr/>
  </property>
  <property fmtid="{D5CDD505-2E9C-101B-9397-08002B2CF9AE}" pid="32" name="GSMALiaisonStatementType">
    <vt:lpwstr/>
  </property>
  <property fmtid="{D5CDD505-2E9C-101B-9397-08002B2CF9AE}" pid="33" name="GSMALiaisonStatementContactName">
    <vt:lpwstr/>
  </property>
  <property fmtid="{D5CDD505-2E9C-101B-9397-08002B2CF9AE}" pid="34" name="_NewReviewCycle">
    <vt:lpwstr/>
  </property>
  <property fmtid="{D5CDD505-2E9C-101B-9397-08002B2CF9AE}" pid="35" name="_dlc_DocIdItemGuid">
    <vt:lpwstr>9f4560a1-8eb5-477a-86e0-514ac0b7383c</vt:lpwstr>
  </property>
  <property fmtid="{D5CDD505-2E9C-101B-9397-08002B2CF9AE}" pid="36" name="_dlc_DocId">
    <vt:lpwstr>INFO-3516-240</vt:lpwstr>
  </property>
  <property fmtid="{D5CDD505-2E9C-101B-9397-08002B2CF9AE}" pid="37" name="_dlc_DocIdUrl">
    <vt:lpwstr>https://infocentre2.gsma.com/gp/wg/TS/WI/NFC/HST/_layouts/DocIdRedir.aspx?ID=INFO-3516-240, INFO-3516-240</vt:lpwstr>
  </property>
  <property fmtid="{D5CDD505-2E9C-101B-9397-08002B2CF9AE}" pid="38" name="GSMAMeetingNameAndNumberLocal">
    <vt:lpwstr>https://infocentre2.gsma.com/gp/wg/TS/TSF/GAP/Lists/Calendar/DispForm.aspx?ID=24, TSGAP #23</vt:lpwstr>
  </property>
  <property fmtid="{D5CDD505-2E9C-101B-9397-08002B2CF9AE}" pid="39" name="GSMAMeetingItemNumberLocal">
    <vt:lpwstr>TSGAP#23 Doc 002</vt:lpwstr>
  </property>
  <property fmtid="{D5CDD505-2E9C-101B-9397-08002B2CF9AE}" pid="40" name="_AdHocReviewCycleID">
    <vt:i4>-190714728</vt:i4>
  </property>
  <property fmtid="{D5CDD505-2E9C-101B-9397-08002B2CF9AE}" pid="41" name="_ReviewingToolsShownOnce">
    <vt:lpwstr/>
  </property>
</Properties>
</file>