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3609EF">
        <w:rPr>
          <w:b/>
          <w:sz w:val="24"/>
          <w:rPrChange w:id="0" w:author="Rufael Mekuria" w:date="2024-11-17T18:02:00Z">
            <w:rPr/>
          </w:rPrChange>
        </w:rPr>
        <w:fldChar w:fldCharType="begin"/>
      </w:r>
      <w:r w:rsidR="003609EF">
        <w:rPr>
          <w:b/>
          <w:sz w:val="24"/>
          <w:rPrChange w:id="1" w:author="Rufael Mekuria" w:date="2024-11-17T18:02:00Z">
            <w:rPr/>
          </w:rPrChange>
        </w:rPr>
        <w:instrText xml:space="preserve"> DOCPROPERTY  TSG/WGRef  \* MERGEFORMAT </w:instrText>
      </w:r>
      <w:r w:rsidR="003609EF">
        <w:rPr>
          <w:b/>
          <w:sz w:val="24"/>
          <w:rPrChange w:id="2" w:author="Rufael Mekuria" w:date="2024-11-17T18:02:00Z">
            <w:rPr/>
          </w:rPrChange>
        </w:rPr>
        <w:fldChar w:fldCharType="separate"/>
      </w:r>
      <w:r w:rsidR="003609EF">
        <w:rPr>
          <w:b/>
          <w:noProof/>
          <w:sz w:val="24"/>
        </w:rPr>
        <w:t>SA4</w:t>
      </w:r>
      <w:r w:rsidR="003609EF">
        <w:rPr>
          <w:b/>
          <w:noProof/>
          <w:sz w:val="24"/>
        </w:rPr>
        <w:fldChar w:fldCharType="end"/>
      </w:r>
      <w:r w:rsidR="00C66BA2">
        <w:rPr>
          <w:b/>
          <w:noProof/>
          <w:sz w:val="24"/>
        </w:rPr>
        <w:t xml:space="preserve"> </w:t>
      </w:r>
      <w:r>
        <w:rPr>
          <w:b/>
          <w:noProof/>
          <w:sz w:val="24"/>
        </w:rPr>
        <w:t>Meeting #</w:t>
      </w:r>
      <w:r w:rsidR="00EB09B7">
        <w:rPr>
          <w:b/>
          <w:sz w:val="24"/>
          <w:rPrChange w:id="3" w:author="Rufael Mekuria" w:date="2024-11-17T18:02:00Z">
            <w:rPr/>
          </w:rPrChange>
        </w:rPr>
        <w:fldChar w:fldCharType="begin"/>
      </w:r>
      <w:r w:rsidR="00EB09B7">
        <w:rPr>
          <w:b/>
          <w:sz w:val="24"/>
          <w:rPrChange w:id="4" w:author="Rufael Mekuria" w:date="2024-11-17T18:02:00Z">
            <w:rPr/>
          </w:rPrChange>
        </w:rPr>
        <w:instrText xml:space="preserve"> DOCPROPERTY  MtgSeq  \* MERGEFORMAT </w:instrText>
      </w:r>
      <w:r w:rsidR="00EB09B7">
        <w:rPr>
          <w:b/>
          <w:sz w:val="24"/>
          <w:rPrChange w:id="5" w:author="Rufael Mekuria" w:date="2024-11-17T18:02:00Z">
            <w:rPr/>
          </w:rPrChange>
        </w:rPr>
        <w:fldChar w:fldCharType="separate"/>
      </w:r>
      <w:r w:rsidR="00EB09B7" w:rsidRPr="00EB09B7">
        <w:rPr>
          <w:b/>
          <w:noProof/>
          <w:sz w:val="24"/>
        </w:rPr>
        <w:t>130</w:t>
      </w:r>
      <w:r w:rsidR="00EB09B7">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rsidR="00E13F3D">
        <w:rPr>
          <w:b/>
          <w:i/>
          <w:sz w:val="28"/>
          <w:rPrChange w:id="6" w:author="Rufael Mekuria" w:date="2024-11-17T18:02:00Z">
            <w:rPr/>
          </w:rPrChange>
        </w:rPr>
        <w:fldChar w:fldCharType="begin"/>
      </w:r>
      <w:r w:rsidR="00E13F3D">
        <w:rPr>
          <w:b/>
          <w:i/>
          <w:sz w:val="28"/>
          <w:rPrChange w:id="7" w:author="Rufael Mekuria" w:date="2024-11-17T18:02:00Z">
            <w:rPr/>
          </w:rPrChange>
        </w:rPr>
        <w:instrText xml:space="preserve"> DOCPROPERTY  Tdoc#  \* MERGEFORMAT </w:instrText>
      </w:r>
      <w:r w:rsidR="00E13F3D">
        <w:rPr>
          <w:b/>
          <w:i/>
          <w:sz w:val="28"/>
          <w:rPrChange w:id="8" w:author="Rufael Mekuria" w:date="2024-11-17T18:02:00Z">
            <w:rPr/>
          </w:rPrChange>
        </w:rPr>
        <w:fldChar w:fldCharType="separate"/>
      </w:r>
      <w:r w:rsidR="00E13F3D" w:rsidRPr="00E13F3D">
        <w:rPr>
          <w:b/>
          <w:i/>
          <w:noProof/>
          <w:sz w:val="28"/>
        </w:rPr>
        <w:t>S4-241883</w:t>
      </w:r>
      <w:r w:rsidR="00E13F3D">
        <w:rPr>
          <w:b/>
          <w:i/>
          <w:noProof/>
          <w:sz w:val="28"/>
        </w:rPr>
        <w:fldChar w:fldCharType="end"/>
      </w:r>
    </w:p>
    <w:p w14:paraId="7CB45193" w14:textId="40C09027" w:rsidR="001E41F3" w:rsidRDefault="003609EF" w:rsidP="005E2C44">
      <w:pPr>
        <w:pStyle w:val="CRCoverPage"/>
        <w:outlineLvl w:val="0"/>
        <w:rPr>
          <w:b/>
          <w:noProof/>
          <w:sz w:val="24"/>
        </w:rPr>
      </w:pPr>
      <w:r>
        <w:rPr>
          <w:b/>
          <w:sz w:val="24"/>
          <w:rPrChange w:id="9" w:author="Rufael Mekuria" w:date="2024-11-17T18:02:00Z">
            <w:rPr/>
          </w:rPrChange>
        </w:rPr>
        <w:fldChar w:fldCharType="begin"/>
      </w:r>
      <w:r>
        <w:rPr>
          <w:b/>
          <w:sz w:val="24"/>
          <w:rPrChange w:id="10" w:author="Rufael Mekuria" w:date="2024-11-17T18:02:00Z">
            <w:rPr/>
          </w:rPrChange>
        </w:rPr>
        <w:instrText xml:space="preserve"> DOCPROPERTY  Location  \* MERGEFORMAT </w:instrText>
      </w:r>
      <w:r>
        <w:rPr>
          <w:b/>
          <w:sz w:val="24"/>
          <w:rPrChange w:id="11" w:author="Rufael Mekuria" w:date="2024-11-17T18:02:00Z">
            <w:rPr/>
          </w:rPrChange>
        </w:rPr>
        <w:fldChar w:fldCharType="separate"/>
      </w:r>
      <w:r w:rsidRPr="00BA51D9">
        <w:rPr>
          <w:b/>
          <w:noProof/>
          <w:sz w:val="24"/>
        </w:rPr>
        <w:t>Orlando</w:t>
      </w:r>
      <w:r>
        <w:rPr>
          <w:b/>
          <w:noProof/>
          <w:sz w:val="24"/>
        </w:rPr>
        <w:fldChar w:fldCharType="end"/>
      </w:r>
      <w:r w:rsidR="001E41F3">
        <w:rPr>
          <w:b/>
          <w:noProof/>
          <w:sz w:val="24"/>
        </w:rPr>
        <w:t xml:space="preserve">, </w:t>
      </w:r>
      <w:r>
        <w:rPr>
          <w:b/>
          <w:sz w:val="24"/>
          <w:rPrChange w:id="12" w:author="Rufael Mekuria" w:date="2024-11-17T18:02:00Z">
            <w:rPr/>
          </w:rPrChange>
        </w:rPr>
        <w:fldChar w:fldCharType="begin"/>
      </w:r>
      <w:r>
        <w:rPr>
          <w:b/>
          <w:sz w:val="24"/>
          <w:rPrChange w:id="13" w:author="Rufael Mekuria" w:date="2024-11-17T18:02:00Z">
            <w:rPr/>
          </w:rPrChange>
        </w:rPr>
        <w:instrText xml:space="preserve"> DOCPROPERTY  Country  \* MERGEFORMAT </w:instrText>
      </w:r>
      <w:r>
        <w:rPr>
          <w:b/>
          <w:sz w:val="24"/>
          <w:rPrChange w:id="14" w:author="Rufael Mekuria" w:date="2024-11-17T18:02:00Z">
            <w:rPr/>
          </w:rPrChange>
        </w:rPr>
        <w:fldChar w:fldCharType="separate"/>
      </w:r>
      <w:r w:rsidRPr="00BA51D9">
        <w:rPr>
          <w:b/>
          <w:noProof/>
          <w:sz w:val="24"/>
        </w:rPr>
        <w:t>United States</w:t>
      </w:r>
      <w:r>
        <w:rPr>
          <w:b/>
          <w:noProof/>
          <w:sz w:val="24"/>
        </w:rPr>
        <w:fldChar w:fldCharType="end"/>
      </w:r>
      <w:r w:rsidR="001E41F3">
        <w:rPr>
          <w:b/>
          <w:noProof/>
          <w:sz w:val="24"/>
        </w:rPr>
        <w:t xml:space="preserve">, </w:t>
      </w:r>
      <w:r>
        <w:rPr>
          <w:b/>
          <w:sz w:val="24"/>
          <w:rPrChange w:id="15" w:author="Rufael Mekuria" w:date="2024-11-17T18:02:00Z">
            <w:rPr/>
          </w:rPrChange>
        </w:rPr>
        <w:fldChar w:fldCharType="begin"/>
      </w:r>
      <w:r>
        <w:rPr>
          <w:b/>
          <w:sz w:val="24"/>
          <w:rPrChange w:id="16" w:author="Rufael Mekuria" w:date="2024-11-17T18:02:00Z">
            <w:rPr/>
          </w:rPrChange>
        </w:rPr>
        <w:instrText xml:space="preserve"> DOCPROPERTY  StartDate  \* MERGEFORMAT </w:instrText>
      </w:r>
      <w:r>
        <w:rPr>
          <w:b/>
          <w:sz w:val="24"/>
          <w:rPrChange w:id="17" w:author="Rufael Mekuria" w:date="2024-11-17T18:02:00Z">
            <w:rPr/>
          </w:rPrChange>
        </w:rPr>
        <w:fldChar w:fldCharType="separate"/>
      </w:r>
      <w:r w:rsidRPr="00BA51D9">
        <w:rPr>
          <w:b/>
          <w:noProof/>
          <w:sz w:val="24"/>
        </w:rPr>
        <w:t>18th Nov 2024</w:t>
      </w:r>
      <w:r>
        <w:rPr>
          <w:b/>
          <w:noProof/>
          <w:sz w:val="24"/>
        </w:rPr>
        <w:fldChar w:fldCharType="end"/>
      </w:r>
      <w:r w:rsidR="00547111">
        <w:rPr>
          <w:b/>
          <w:noProof/>
          <w:sz w:val="24"/>
        </w:rPr>
        <w:t xml:space="preserve"> - </w:t>
      </w:r>
      <w:r>
        <w:rPr>
          <w:b/>
          <w:sz w:val="24"/>
          <w:rPrChange w:id="18" w:author="Rufael Mekuria" w:date="2024-11-17T18:02:00Z">
            <w:rPr/>
          </w:rPrChange>
        </w:rPr>
        <w:fldChar w:fldCharType="begin"/>
      </w:r>
      <w:r>
        <w:rPr>
          <w:b/>
          <w:sz w:val="24"/>
          <w:rPrChange w:id="19" w:author="Rufael Mekuria" w:date="2024-11-17T18:02:00Z">
            <w:rPr/>
          </w:rPrChange>
        </w:rPr>
        <w:instrText xml:space="preserve"> DOCPROPERTY  EndDate  \* MERGEFORMAT </w:instrText>
      </w:r>
      <w:r>
        <w:rPr>
          <w:b/>
          <w:sz w:val="24"/>
          <w:rPrChange w:id="20" w:author="Rufael Mekuria" w:date="2024-11-17T18:02:00Z">
            <w:rPr/>
          </w:rPrChange>
        </w:rPr>
        <w:fldChar w:fldCharType="separate"/>
      </w:r>
      <w:r w:rsidRPr="00BA51D9">
        <w:rPr>
          <w:b/>
          <w:noProof/>
          <w:sz w:val="24"/>
        </w:rPr>
        <w:t>22nd Nov 2024</w:t>
      </w:r>
      <w:r>
        <w:rPr>
          <w:b/>
          <w:noProof/>
          <w:sz w:val="24"/>
        </w:rPr>
        <w:fldChar w:fldCharType="end"/>
      </w:r>
      <w:r w:rsidR="00D63F68">
        <w:rPr>
          <w:b/>
          <w:noProof/>
          <w:sz w:val="24"/>
        </w:rPr>
        <w:tab/>
      </w:r>
      <w:r w:rsidR="00D63F68">
        <w:rPr>
          <w:b/>
          <w:noProof/>
          <w:sz w:val="24"/>
        </w:rPr>
        <w:tab/>
      </w:r>
      <w:r w:rsidR="00D63F68">
        <w:rPr>
          <w:b/>
          <w:noProof/>
          <w:sz w:val="24"/>
        </w:rPr>
        <w:tab/>
        <w:t>revision of S4a</w:t>
      </w:r>
      <w:r w:rsidR="004E266F">
        <w:rPr>
          <w:b/>
          <w:noProof/>
          <w:sz w:val="24"/>
        </w:rPr>
        <w:t>I240188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r>
              <w:rPr>
                <w:b/>
                <w:sz w:val="28"/>
                <w:rPrChange w:id="21" w:author="Rufael Mekuria" w:date="2024-11-17T18:02:00Z">
                  <w:rPr/>
                </w:rPrChange>
              </w:rPr>
              <w:fldChar w:fldCharType="begin"/>
            </w:r>
            <w:r>
              <w:rPr>
                <w:b/>
                <w:sz w:val="28"/>
                <w:rPrChange w:id="22" w:author="Rufael Mekuria" w:date="2024-11-17T18:02:00Z">
                  <w:rPr/>
                </w:rPrChange>
              </w:rPr>
              <w:instrText xml:space="preserve"> DOCPROPERTY  Spec#  \* MERGEFORMAT </w:instrText>
            </w:r>
            <w:r>
              <w:rPr>
                <w:b/>
                <w:sz w:val="28"/>
                <w:rPrChange w:id="23" w:author="Rufael Mekuria" w:date="2024-11-17T18:02:00Z">
                  <w:rPr/>
                </w:rPrChange>
              </w:rPr>
              <w:fldChar w:fldCharType="separate"/>
            </w:r>
            <w:r w:rsidRPr="00410371">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r>
              <w:rPr>
                <w:b/>
                <w:sz w:val="28"/>
                <w:rPrChange w:id="24" w:author="Rufael Mekuria" w:date="2024-11-17T18:02:00Z">
                  <w:rPr/>
                </w:rPrChange>
              </w:rPr>
              <w:fldChar w:fldCharType="begin"/>
            </w:r>
            <w:r>
              <w:rPr>
                <w:b/>
                <w:sz w:val="28"/>
                <w:rPrChange w:id="25" w:author="Rufael Mekuria" w:date="2024-11-17T18:02:00Z">
                  <w:rPr/>
                </w:rPrChange>
              </w:rPr>
              <w:instrText xml:space="preserve"> DOCPROPERTY  Cr#  \* MERGEFORMAT </w:instrText>
            </w:r>
            <w:r>
              <w:rPr>
                <w:b/>
                <w:sz w:val="28"/>
                <w:rPrChange w:id="26" w:author="Rufael Mekuria" w:date="2024-11-17T18:02:00Z">
                  <w:rPr/>
                </w:rPrChange>
              </w:rPr>
              <w:fldChar w:fldCharType="separate"/>
            </w:r>
            <w:r w:rsidRPr="00410371">
              <w:rPr>
                <w:b/>
                <w:noProof/>
                <w:sz w:val="28"/>
              </w:rPr>
              <w:t>0016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r>
              <w:rPr>
                <w:b/>
                <w:sz w:val="28"/>
                <w:rPrChange w:id="27" w:author="Rufael Mekuria" w:date="2024-11-17T18:02:00Z">
                  <w:rPr/>
                </w:rPrChange>
              </w:rPr>
              <w:fldChar w:fldCharType="begin"/>
            </w:r>
            <w:r>
              <w:rPr>
                <w:b/>
                <w:sz w:val="28"/>
                <w:rPrChange w:id="28" w:author="Rufael Mekuria" w:date="2024-11-17T18:02:00Z">
                  <w:rPr/>
                </w:rPrChange>
              </w:rPr>
              <w:instrText xml:space="preserve"> DOCPROPERTY  Revision  \* MERGEFORMAT </w:instrText>
            </w:r>
            <w:r>
              <w:rPr>
                <w:b/>
                <w:sz w:val="28"/>
                <w:rPrChange w:id="29" w:author="Rufael Mekuria" w:date="2024-11-17T18:02:00Z">
                  <w:rPr/>
                </w:rPrChange>
              </w:rPr>
              <w:fldChar w:fldCharType="separate"/>
            </w:r>
            <w:r w:rsidRPr="00410371">
              <w:rPr>
                <w:b/>
                <w:noProof/>
                <w:sz w:val="28"/>
              </w:rPr>
              <w:t>6</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r>
              <w:rPr>
                <w:b/>
                <w:sz w:val="28"/>
                <w:rPrChange w:id="30" w:author="Rufael Mekuria" w:date="2024-11-17T18:02:00Z">
                  <w:rPr/>
                </w:rPrChange>
              </w:rPr>
              <w:fldChar w:fldCharType="begin"/>
            </w:r>
            <w:r>
              <w:rPr>
                <w:b/>
                <w:sz w:val="28"/>
                <w:rPrChange w:id="31" w:author="Rufael Mekuria" w:date="2024-11-17T18:02:00Z">
                  <w:rPr/>
                </w:rPrChange>
              </w:rPr>
              <w:instrText xml:space="preserve"> DOCPROPERTY  Version  \* MERGEFORMAT </w:instrText>
            </w:r>
            <w:r>
              <w:rPr>
                <w:b/>
                <w:sz w:val="28"/>
                <w:rPrChange w:id="32" w:author="Rufael Mekuria" w:date="2024-11-17T18:02:00Z">
                  <w:rPr/>
                </w:rPrChange>
              </w:rPr>
              <w:fldChar w:fldCharType="separate"/>
            </w:r>
            <w:r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3" w:name="_Hlt497126619"/>
              <w:r w:rsidRPr="00F25D98">
                <w:rPr>
                  <w:rStyle w:val="Hyperlink"/>
                  <w:rFonts w:cs="Arial"/>
                  <w:b/>
                  <w:i/>
                  <w:noProof/>
                  <w:color w:val="FF0000"/>
                </w:rPr>
                <w:t>L</w:t>
              </w:r>
              <w:bookmarkEnd w:id="3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6277A" w:rsidR="00F25D98" w:rsidRDefault="005968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35522E" w:rsidR="00F25D98" w:rsidRDefault="00596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r>
              <w:fldChar w:fldCharType="begin"/>
            </w:r>
            <w:r>
              <w:instrText xml:space="preserve"> DOCPROPERTY  CrTitle  \* MERGEFORMAT </w:instrText>
            </w:r>
            <w:r>
              <w:fldChar w:fldCharType="separate"/>
            </w:r>
            <w:r>
              <w:t>[FS_AMD] DRM and Conditional Access.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r>
              <w:fldChar w:fldCharType="begin"/>
            </w:r>
            <w:r>
              <w:instrText xml:space="preserve"> DOCPROPERTY  SourceIfWg  \* MERGEFORMAT </w:instrText>
            </w:r>
            <w:r>
              <w:fldChar w:fldCharType="separate"/>
            </w:r>
            <w:r>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r>
              <w:fldChar w:fldCharType="begin"/>
            </w:r>
            <w:r>
              <w:instrText xml:space="preserve"> DOCPROPERTY  RelatedWis  \* MERGEFORMAT </w:instrText>
            </w:r>
            <w:r>
              <w:fldChar w:fldCharType="separate"/>
            </w:r>
            <w:r>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r>
              <w:fldChar w:fldCharType="begin"/>
            </w:r>
            <w:r>
              <w:instrText xml:space="preserve"> DOCPROPERTY  ResDate  \* MERGEFORMAT </w:instrText>
            </w:r>
            <w:r>
              <w:fldChar w:fldCharType="separate"/>
            </w:r>
            <w:r>
              <w:rPr>
                <w:noProof/>
              </w:rPr>
              <w:t>2024-11-11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r>
              <w:rPr>
                <w:b/>
                <w:rPrChange w:id="34" w:author="Rufael Mekuria" w:date="2024-11-17T18:02:00Z">
                  <w:rPr/>
                </w:rPrChange>
              </w:rPr>
              <w:fldChar w:fldCharType="begin"/>
            </w:r>
            <w:r>
              <w:rPr>
                <w:b/>
                <w:rPrChange w:id="35" w:author="Rufael Mekuria" w:date="2024-11-17T18:02:00Z">
                  <w:rPr/>
                </w:rPrChange>
              </w:rPr>
              <w:instrText xml:space="preserve"> DOCPROPERTY  Cat  \* MERGEFORMAT </w:instrText>
            </w:r>
            <w:r>
              <w:rPr>
                <w:b/>
                <w:rPrChange w:id="36" w:author="Rufael Mekuria" w:date="2024-11-17T18:02:00Z">
                  <w:rPr/>
                </w:rPrChange>
              </w:rPr>
              <w:fldChar w:fldCharType="separate"/>
            </w:r>
            <w:r>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2C51" w14:paraId="1256F52C" w14:textId="77777777" w:rsidTr="00547111">
        <w:tc>
          <w:tcPr>
            <w:tcW w:w="2694" w:type="dxa"/>
            <w:gridSpan w:val="2"/>
            <w:tcBorders>
              <w:top w:val="single" w:sz="4" w:space="0" w:color="auto"/>
              <w:left w:val="single" w:sz="4" w:space="0" w:color="auto"/>
            </w:tcBorders>
          </w:tcPr>
          <w:p w14:paraId="52C87DB0" w14:textId="77777777" w:rsidR="00742C51" w:rsidRDefault="00742C51" w:rsidP="00742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6F2711" w:rsidR="00742C51" w:rsidRDefault="00742C51" w:rsidP="00742C51">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742C51" w14:paraId="4CA74D09" w14:textId="77777777" w:rsidTr="00547111">
        <w:tc>
          <w:tcPr>
            <w:tcW w:w="2694" w:type="dxa"/>
            <w:gridSpan w:val="2"/>
            <w:tcBorders>
              <w:left w:val="single" w:sz="4" w:space="0" w:color="auto"/>
            </w:tcBorders>
          </w:tcPr>
          <w:p w14:paraId="2D0866D6"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365DEF04" w14:textId="77777777" w:rsidR="00742C51" w:rsidRDefault="00742C51" w:rsidP="00742C51">
            <w:pPr>
              <w:pStyle w:val="CRCoverPage"/>
              <w:spacing w:after="0"/>
              <w:rPr>
                <w:noProof/>
                <w:sz w:val="8"/>
                <w:szCs w:val="8"/>
              </w:rPr>
            </w:pPr>
          </w:p>
        </w:tc>
      </w:tr>
      <w:tr w:rsidR="00742C51" w14:paraId="21016551" w14:textId="77777777" w:rsidTr="00547111">
        <w:tc>
          <w:tcPr>
            <w:tcW w:w="2694" w:type="dxa"/>
            <w:gridSpan w:val="2"/>
            <w:tcBorders>
              <w:left w:val="single" w:sz="4" w:space="0" w:color="auto"/>
            </w:tcBorders>
          </w:tcPr>
          <w:p w14:paraId="49433147" w14:textId="77777777" w:rsidR="00742C51" w:rsidRDefault="00742C51" w:rsidP="00742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A74EB" w14:textId="77777777" w:rsidR="00742C51" w:rsidRPr="000B1EEC" w:rsidRDefault="00742C51" w:rsidP="00742C51">
            <w:pPr>
              <w:pStyle w:val="CRCoverPage"/>
              <w:spacing w:after="0"/>
              <w:ind w:left="100"/>
              <w:rPr>
                <w:noProof/>
              </w:rPr>
            </w:pPr>
            <w:r w:rsidRPr="000B1EEC">
              <w:rPr>
                <w:noProof/>
              </w:rPr>
              <w:t>Addresses the work item objectives for this key issue</w:t>
            </w:r>
          </w:p>
          <w:p w14:paraId="65A4289F" w14:textId="77777777" w:rsidR="00742C51" w:rsidRPr="000B1EEC" w:rsidRDefault="00742C51" w:rsidP="00742C51">
            <w:pPr>
              <w:pStyle w:val="CRCoverPage"/>
              <w:numPr>
                <w:ilvl w:val="0"/>
                <w:numId w:val="3"/>
              </w:numPr>
              <w:spacing w:after="0"/>
              <w:rPr>
                <w:noProof/>
              </w:rPr>
            </w:pPr>
            <w:r w:rsidRPr="000B1EEC">
              <w:rPr>
                <w:noProof/>
              </w:rPr>
              <w:t>Documents the key issue in more detail, in particular how they relate to the 3GPP Media Delivery architecture and/or the MBS User Service architecture</w:t>
            </w:r>
          </w:p>
          <w:p w14:paraId="65B74004" w14:textId="77777777" w:rsidR="00742C51" w:rsidRPr="000B1EEC" w:rsidRDefault="00742C51" w:rsidP="00742C51">
            <w:pPr>
              <w:pStyle w:val="CRCoverPage"/>
              <w:numPr>
                <w:ilvl w:val="0"/>
                <w:numId w:val="3"/>
              </w:numPr>
              <w:spacing w:after="0"/>
              <w:rPr>
                <w:noProof/>
              </w:rPr>
            </w:pPr>
            <w:r w:rsidRPr="000B1EEC">
              <w:rPr>
                <w:noProof/>
              </w:rPr>
              <w:t>Studies collaboration scenarios between the Application Service Provider and the 5G System and for each of the key topics.</w:t>
            </w:r>
          </w:p>
          <w:p w14:paraId="421FB4A4" w14:textId="77777777" w:rsidR="00742C51" w:rsidRPr="000B1EEC" w:rsidRDefault="00742C51" w:rsidP="00742C51">
            <w:pPr>
              <w:pStyle w:val="CRCoverPage"/>
              <w:numPr>
                <w:ilvl w:val="0"/>
                <w:numId w:val="3"/>
              </w:numPr>
              <w:spacing w:after="0"/>
              <w:rPr>
                <w:noProof/>
              </w:rPr>
            </w:pPr>
            <w:r w:rsidRPr="000B1EEC">
              <w:rPr>
                <w:noProof/>
              </w:rPr>
              <w:t>Based on existing architectures, provides one or more deployment architectures that address the key topics and the collaboration models.</w:t>
            </w:r>
          </w:p>
          <w:p w14:paraId="5561D397" w14:textId="77777777" w:rsidR="00742C51" w:rsidRPr="000B1EEC" w:rsidRDefault="00742C51" w:rsidP="00742C51">
            <w:pPr>
              <w:pStyle w:val="CRCoverPage"/>
              <w:numPr>
                <w:ilvl w:val="0"/>
                <w:numId w:val="3"/>
              </w:numPr>
              <w:spacing w:after="0"/>
              <w:rPr>
                <w:noProof/>
              </w:rPr>
            </w:pPr>
            <w:r w:rsidRPr="000B1EEC">
              <w:rPr>
                <w:noProof/>
              </w:rPr>
              <w:t>Maps the key topics to basic functions and develop high-level call flows.</w:t>
            </w:r>
          </w:p>
          <w:p w14:paraId="24FF23CB" w14:textId="77777777" w:rsidR="00742C51" w:rsidRPr="000B1EEC" w:rsidRDefault="00742C51" w:rsidP="00742C51">
            <w:pPr>
              <w:pStyle w:val="CRCoverPage"/>
              <w:numPr>
                <w:ilvl w:val="0"/>
                <w:numId w:val="3"/>
              </w:numPr>
              <w:spacing w:after="0"/>
              <w:rPr>
                <w:noProof/>
              </w:rPr>
            </w:pPr>
            <w:r w:rsidRPr="000B1EEC">
              <w:rPr>
                <w:noProof/>
              </w:rPr>
              <w:t>Identifies the issues that need to be solved.</w:t>
            </w:r>
          </w:p>
          <w:p w14:paraId="6B0CF7B6" w14:textId="77777777" w:rsidR="00742C51" w:rsidRPr="000B1EEC" w:rsidRDefault="00742C51" w:rsidP="00742C51">
            <w:pPr>
              <w:pStyle w:val="CRCoverPage"/>
              <w:numPr>
                <w:ilvl w:val="0"/>
                <w:numId w:val="3"/>
              </w:numPr>
              <w:spacing w:after="0"/>
              <w:rPr>
                <w:noProof/>
              </w:rPr>
            </w:pPr>
            <w:r w:rsidRPr="000B1EEC">
              <w:rPr>
                <w:noProof/>
              </w:rPr>
              <w:t>Provides candidate solutions including call flows, protocols and APIs for each of the identified issues.</w:t>
            </w:r>
          </w:p>
          <w:p w14:paraId="31C656EC" w14:textId="6B880091" w:rsidR="00742C51" w:rsidRDefault="00742C51" w:rsidP="00742C51">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742C51" w14:paraId="1F886379" w14:textId="77777777" w:rsidTr="00547111">
        <w:tc>
          <w:tcPr>
            <w:tcW w:w="2694" w:type="dxa"/>
            <w:gridSpan w:val="2"/>
            <w:tcBorders>
              <w:left w:val="single" w:sz="4" w:space="0" w:color="auto"/>
            </w:tcBorders>
          </w:tcPr>
          <w:p w14:paraId="4D989623"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71C4A204" w14:textId="77777777" w:rsidR="00742C51" w:rsidRDefault="00742C51" w:rsidP="00742C51">
            <w:pPr>
              <w:pStyle w:val="CRCoverPage"/>
              <w:spacing w:after="0"/>
              <w:rPr>
                <w:noProof/>
                <w:sz w:val="8"/>
                <w:szCs w:val="8"/>
              </w:rPr>
            </w:pPr>
          </w:p>
        </w:tc>
      </w:tr>
      <w:tr w:rsidR="00742C51" w14:paraId="678D7BF9" w14:textId="77777777" w:rsidTr="00547111">
        <w:tc>
          <w:tcPr>
            <w:tcW w:w="2694" w:type="dxa"/>
            <w:gridSpan w:val="2"/>
            <w:tcBorders>
              <w:left w:val="single" w:sz="4" w:space="0" w:color="auto"/>
              <w:bottom w:val="single" w:sz="4" w:space="0" w:color="auto"/>
            </w:tcBorders>
          </w:tcPr>
          <w:p w14:paraId="4E5CE1B6" w14:textId="77777777" w:rsidR="00742C51" w:rsidRDefault="00742C51" w:rsidP="00742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742C51" w:rsidRDefault="00742C51" w:rsidP="00742C51">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ADF79C" w:rsidR="001E41F3" w:rsidRDefault="00BF2DA5">
            <w:pPr>
              <w:pStyle w:val="CRCoverPage"/>
              <w:spacing w:after="0"/>
              <w:ind w:left="100"/>
              <w:rPr>
                <w:noProof/>
              </w:rPr>
            </w:pPr>
            <w:r>
              <w:rPr>
                <w:noProof/>
              </w:rPr>
              <w:t xml:space="preserve">2, </w:t>
            </w:r>
            <w:r w:rsidRPr="000B1EEC">
              <w:rPr>
                <w:noProof/>
              </w:rPr>
              <w:t>5.10, 6.10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0D183E" w:rsidR="001E41F3" w:rsidRDefault="00BF2D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9E9D40" w:rsidR="001E41F3" w:rsidRDefault="005D6D2E">
            <w:pPr>
              <w:pStyle w:val="CRCoverPage"/>
              <w:spacing w:after="0"/>
              <w:ind w:left="99"/>
              <w:rPr>
                <w:noProof/>
              </w:rPr>
            </w:pPr>
            <w:r w:rsidRPr="000B1EEC">
              <w:rPr>
                <w:noProof/>
              </w:rPr>
              <w:t>TR 26.804 CR 0014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67B254" w:rsidR="001E41F3" w:rsidRDefault="00BF2D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311602" w:rsidR="001E41F3" w:rsidRDefault="00BF2D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5374CC" w14:textId="77777777" w:rsidR="003E3BAC" w:rsidRPr="000B1EEC" w:rsidRDefault="003E3BAC" w:rsidP="003E3BAC">
            <w:pPr>
              <w:pStyle w:val="CRCoverPage"/>
              <w:spacing w:after="0"/>
              <w:rPr>
                <w:noProof/>
              </w:rPr>
            </w:pPr>
            <w:r w:rsidRPr="000B1EEC">
              <w:rPr>
                <w:noProof/>
              </w:rPr>
              <w:t>Updated scope, references and abbreviations are in CR 0014</w:t>
            </w:r>
          </w:p>
          <w:p w14:paraId="58B4B842" w14:textId="77777777" w:rsidR="003E3BAC" w:rsidRPr="000B1EEC" w:rsidRDefault="003E3BAC" w:rsidP="003E3BAC">
            <w:pPr>
              <w:pStyle w:val="CRCoverPage"/>
              <w:spacing w:after="0"/>
              <w:rPr>
                <w:noProof/>
              </w:rPr>
            </w:pPr>
          </w:p>
          <w:p w14:paraId="280DA973" w14:textId="77777777" w:rsidR="003E3BAC" w:rsidRPr="000B1EEC" w:rsidRDefault="003E3BAC" w:rsidP="003E3BAC">
            <w:pPr>
              <w:pStyle w:val="CRCoverPage"/>
              <w:spacing w:after="0"/>
              <w:rPr>
                <w:b/>
                <w:bCs/>
                <w:noProof/>
              </w:rPr>
            </w:pPr>
            <w:r w:rsidRPr="000B1EEC">
              <w:rPr>
                <w:b/>
                <w:bCs/>
                <w:noProof/>
              </w:rPr>
              <w:t>References</w:t>
            </w:r>
          </w:p>
          <w:p w14:paraId="2F2A62B7" w14:textId="77777777" w:rsidR="003E3BAC" w:rsidRPr="000B1EEC" w:rsidRDefault="003E3BAC" w:rsidP="003E3BAC">
            <w:pPr>
              <w:pStyle w:val="CRCoverPage"/>
              <w:spacing w:after="0"/>
              <w:rPr>
                <w:noProof/>
              </w:rPr>
            </w:pPr>
            <w:r w:rsidRPr="000B1EEC">
              <w:rPr>
                <w:noProof/>
              </w:rPr>
              <w:t>[C]</w:t>
            </w:r>
            <w:r w:rsidRPr="000B1EEC">
              <w:rPr>
                <w:noProof/>
              </w:rPr>
              <w:tab/>
              <w:t xml:space="preserve">ETSI TS 103 799 Content Protection Information Exchange Format (CPIX) </w:t>
            </w:r>
          </w:p>
          <w:p w14:paraId="0819DA54" w14:textId="77777777" w:rsidR="003E3BAC" w:rsidRPr="000B1EEC" w:rsidRDefault="003E3BAC" w:rsidP="003E3BAC">
            <w:pPr>
              <w:pStyle w:val="CRCoverPage"/>
              <w:spacing w:after="0"/>
              <w:rPr>
                <w:noProof/>
              </w:rPr>
            </w:pPr>
            <w:r w:rsidRPr="000B1EEC">
              <w:rPr>
                <w:noProof/>
              </w:rPr>
              <w:t>[B]</w:t>
            </w:r>
            <w:r w:rsidRPr="000B1EEC">
              <w:rPr>
                <w:noProof/>
              </w:rPr>
              <w:tab/>
              <w:t>DASH-IF-IOP-Part</w:t>
            </w:r>
            <w:r>
              <w:rPr>
                <w:noProof/>
              </w:rPr>
              <w:t>6</w:t>
            </w:r>
            <w:r w:rsidRPr="000B1EEC">
              <w:rPr>
                <w:noProof/>
              </w:rPr>
              <w:t>-v5.0.0: Content protection and security</w:t>
            </w:r>
          </w:p>
          <w:p w14:paraId="62D985CE" w14:textId="77777777" w:rsidR="003E3BAC" w:rsidRPr="000B1EEC" w:rsidRDefault="003E3BAC" w:rsidP="003E3BAC">
            <w:pPr>
              <w:pStyle w:val="CRCoverPage"/>
              <w:spacing w:after="0"/>
            </w:pPr>
            <w:r w:rsidRPr="000B1EEC">
              <w:rPr>
                <w:noProof/>
              </w:rPr>
              <w:t>[A]</w:t>
            </w:r>
            <w:r w:rsidRPr="000B1EEC">
              <w:rPr>
                <w:noProof/>
              </w:rPr>
              <w:tab/>
              <w:t>ETSI TS 104 002: DASH-IF Forensic A/B Watermarking</w:t>
            </w:r>
          </w:p>
          <w:p w14:paraId="4DEF2001" w14:textId="77777777" w:rsidR="003E3BAC" w:rsidRPr="000B1EEC" w:rsidRDefault="003E3BAC" w:rsidP="003E3BAC">
            <w:pPr>
              <w:pStyle w:val="CRCoverPage"/>
              <w:spacing w:after="0"/>
            </w:pPr>
          </w:p>
          <w:p w14:paraId="69AB9CFA" w14:textId="77777777" w:rsidR="003E3BAC" w:rsidRPr="000B1EEC" w:rsidRDefault="003E3BAC" w:rsidP="003E3BAC">
            <w:pPr>
              <w:pStyle w:val="CRCoverPage"/>
              <w:spacing w:after="0"/>
            </w:pPr>
            <w:proofErr w:type="spellStart"/>
            <w:r w:rsidRPr="000B1EEC">
              <w:rPr>
                <w:b/>
                <w:bCs/>
              </w:rPr>
              <w:t>Abbrevations</w:t>
            </w:r>
            <w:proofErr w:type="spellEnd"/>
            <w:r w:rsidRPr="000B1EEC">
              <w:t>:</w:t>
            </w:r>
          </w:p>
          <w:p w14:paraId="77B2221F" w14:textId="77777777" w:rsidR="003E3BAC" w:rsidRPr="000B1EEC" w:rsidRDefault="003E3BAC" w:rsidP="003E3BAC">
            <w:pPr>
              <w:pStyle w:val="CRCoverPage"/>
              <w:spacing w:after="0"/>
              <w:ind w:left="100"/>
            </w:pPr>
            <w:r w:rsidRPr="000B1EEC">
              <w:t xml:space="preserve">CPIX </w:t>
            </w:r>
            <w:r w:rsidRPr="000B1EEC">
              <w:rPr>
                <w:noProof/>
              </w:rPr>
              <w:t>Content Protection Information eXchange format</w:t>
            </w:r>
          </w:p>
          <w:p w14:paraId="07D3F068" w14:textId="77777777" w:rsidR="003E3BAC" w:rsidRPr="000B1EEC" w:rsidRDefault="003E3BAC" w:rsidP="003E3BAC">
            <w:pPr>
              <w:pStyle w:val="CRCoverPage"/>
              <w:spacing w:after="0"/>
              <w:ind w:left="100"/>
            </w:pPr>
            <w:r w:rsidRPr="000B1EEC">
              <w:t>DRM Digital Rights Management</w:t>
            </w:r>
          </w:p>
          <w:p w14:paraId="68BA840B" w14:textId="77777777" w:rsidR="003E3BAC" w:rsidRPr="000B1EEC" w:rsidRDefault="003E3BAC" w:rsidP="003E3BAC">
            <w:pPr>
              <w:pStyle w:val="CRCoverPage"/>
              <w:spacing w:after="0"/>
              <w:ind w:left="100"/>
            </w:pPr>
          </w:p>
          <w:p w14:paraId="00D3B8F7" w14:textId="0B6A64C3" w:rsidR="001E41F3" w:rsidRDefault="003E3BAC" w:rsidP="003E3BAC">
            <w:pPr>
              <w:pStyle w:val="CRCoverPage"/>
              <w:spacing w:after="0"/>
              <w:ind w:left="100"/>
              <w:rPr>
                <w:noProof/>
              </w:rPr>
            </w:pPr>
            <w:r w:rsidRPr="000B1EEC">
              <w:t>This document is submitted as basis for future work</w:t>
            </w:r>
            <w:r>
              <w:t>, but expected to be completed during this meeting.</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Change w:id="37">
                <w:tblGrid>
                  <w:gridCol w:w="1387"/>
                  <w:gridCol w:w="2125"/>
                  <w:gridCol w:w="1539"/>
                  <w:gridCol w:w="1801"/>
                </w:tblGrid>
              </w:tblGridChange>
            </w:tblGrid>
            <w:tr w:rsidR="0026528A" w:rsidRPr="00FC1959" w14:paraId="215C6171" w14:textId="77777777" w:rsidTr="00FC1959">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0AAE05" w14:textId="77777777" w:rsidR="00FC1959" w:rsidRPr="00FC1959" w:rsidRDefault="00FC1959" w:rsidP="00FC1959">
                  <w:pPr>
                    <w:spacing w:after="0"/>
                    <w:rPr>
                      <w:sz w:val="24"/>
                      <w:szCs w:val="24"/>
                      <w:lang w:val="en-US"/>
                    </w:rPr>
                  </w:pPr>
                  <w:hyperlink r:id="rId14" w:history="1">
                    <w:r w:rsidRPr="00FC1959">
                      <w:rPr>
                        <w:rFonts w:ascii="Arial" w:hAnsi="Arial" w:cs="Arial"/>
                        <w:b/>
                        <w:bCs/>
                        <w:color w:val="1155CC"/>
                        <w:sz w:val="22"/>
                        <w:szCs w:val="22"/>
                        <w:u w:val="single"/>
                        <w:lang w:val="en-US"/>
                      </w:rPr>
                      <w:t>S4aI240152</w:t>
                    </w:r>
                  </w:hyperlink>
                </w:p>
              </w:tc>
              <w:tc>
                <w:tcPr>
                  <w:tcW w:w="2125"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EC2E42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153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B8CE4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180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DCDF5D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7012F1F5"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E-mail Discussion</w:t>
            </w:r>
            <w:r w:rsidRPr="00FC1959">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Change w:id="38" w:author="Richard Bradbury" w:date="2024-11-17T18:02:00Z">
                <w:tblPr>
                  <w:tblW w:w="0" w:type="auto"/>
                  <w:tblLayout w:type="fixed"/>
                  <w:tblCellMar>
                    <w:top w:w="15" w:type="dxa"/>
                    <w:left w:w="15" w:type="dxa"/>
                    <w:bottom w:w="15" w:type="dxa"/>
                    <w:right w:w="15" w:type="dxa"/>
                  </w:tblCellMar>
                  <w:tblLook w:val="04A0" w:firstRow="1" w:lastRow="0" w:firstColumn="1" w:lastColumn="0" w:noHBand="0" w:noVBand="1"/>
                </w:tblPr>
              </w:tblPrChange>
            </w:tblPr>
            <w:tblGrid>
              <w:gridCol w:w="2777"/>
              <w:gridCol w:w="1415"/>
              <w:gridCol w:w="2670"/>
              <w:tblGridChange w:id="39">
                <w:tblGrid>
                  <w:gridCol w:w="2777"/>
                  <w:gridCol w:w="1415"/>
                  <w:gridCol w:w="2670"/>
                </w:tblGrid>
              </w:tblGridChange>
            </w:tblGrid>
            <w:tr w:rsidR="00FC1959" w:rsidRPr="00FC1959" w14:paraId="729B11AF" w14:textId="77777777" w:rsidTr="00FC1959">
              <w:tc>
                <w:tcPr>
                  <w:tcW w:w="2777" w:type="dxa"/>
                  <w:shd w:val="clear" w:color="auto" w:fill="FFFFFF"/>
                  <w:tcMar>
                    <w:top w:w="80" w:type="dxa"/>
                    <w:left w:w="80" w:type="dxa"/>
                    <w:bottom w:w="80" w:type="dxa"/>
                    <w:right w:w="80" w:type="dxa"/>
                  </w:tcMar>
                  <w:hideMark/>
                  <w:tcPrChange w:id="40" w:author="Richard Bradbury" w:date="2024-11-17T18:02:00Z">
                    <w:tcPr>
                      <w:tcW w:w="2777" w:type="dxa"/>
                      <w:shd w:val="clear" w:color="auto" w:fill="FFFFFF"/>
                      <w:tcMar>
                        <w:top w:w="80" w:type="dxa"/>
                        <w:left w:w="80" w:type="dxa"/>
                        <w:bottom w:w="80" w:type="dxa"/>
                        <w:right w:w="80" w:type="dxa"/>
                      </w:tcMar>
                      <w:hideMark/>
                    </w:tcPr>
                  </w:tcPrChange>
                </w:tcPr>
                <w:p w14:paraId="21D92FE7" w14:textId="77777777" w:rsidR="00FC1959" w:rsidRPr="00FC1959" w:rsidRDefault="00FC1959" w:rsidP="00FC1959">
                  <w:pPr>
                    <w:spacing w:after="0"/>
                    <w:rPr>
                      <w:sz w:val="24"/>
                      <w:szCs w:val="24"/>
                      <w:lang w:val="en-US"/>
                    </w:rPr>
                  </w:pPr>
                  <w:r>
                    <w:fldChar w:fldCharType="begin"/>
                  </w:r>
                  <w:r>
                    <w:instrText>HYPERLINK "https://list.etsi.org/scripts/wa.exe?A2=3GPP_TSG_SA_WG4_MBS;dc104126.2410C&amp;S="</w:instrText>
                  </w:r>
                  <w:r>
                    <w:fldChar w:fldCharType="separate"/>
                  </w:r>
                  <w:r w:rsidRPr="00FC1959">
                    <w:rPr>
                      <w:rFonts w:ascii="Arial" w:hAnsi="Arial" w:cs="Arial"/>
                      <w:color w:val="1155CC"/>
                      <w:sz w:val="22"/>
                      <w:szCs w:val="22"/>
                      <w:u w:val="single"/>
                      <w:lang w:val="en-US"/>
                    </w:rPr>
                    <w:t>240152 DRM &amp; conditional access</w:t>
                  </w:r>
                  <w:r>
                    <w:rPr>
                      <w:rFonts w:ascii="Arial" w:hAnsi="Arial" w:cs="Arial"/>
                      <w:color w:val="1155CC"/>
                      <w:sz w:val="22"/>
                      <w:szCs w:val="22"/>
                      <w:u w:val="single"/>
                      <w:lang w:val="en-US"/>
                    </w:rPr>
                    <w:fldChar w:fldCharType="end"/>
                  </w:r>
                </w:p>
              </w:tc>
              <w:tc>
                <w:tcPr>
                  <w:tcW w:w="1415" w:type="dxa"/>
                  <w:shd w:val="clear" w:color="auto" w:fill="FFFFFF"/>
                  <w:tcMar>
                    <w:top w:w="80" w:type="dxa"/>
                    <w:left w:w="80" w:type="dxa"/>
                    <w:bottom w:w="80" w:type="dxa"/>
                    <w:right w:w="80" w:type="dxa"/>
                  </w:tcMar>
                  <w:hideMark/>
                  <w:tcPrChange w:id="41" w:author="Richard Bradbury" w:date="2024-11-17T18:02:00Z">
                    <w:tcPr>
                      <w:tcW w:w="1415" w:type="dxa"/>
                      <w:shd w:val="clear" w:color="auto" w:fill="FFFFFF"/>
                      <w:tcMar>
                        <w:top w:w="80" w:type="dxa"/>
                        <w:left w:w="80" w:type="dxa"/>
                        <w:bottom w:w="80" w:type="dxa"/>
                        <w:right w:w="80" w:type="dxa"/>
                      </w:tcMar>
                      <w:hideMark/>
                    </w:tcPr>
                  </w:tcPrChange>
                </w:tcPr>
                <w:p w14:paraId="240F79FA"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Rufael Mekuria</w:t>
                  </w:r>
                </w:p>
              </w:tc>
              <w:tc>
                <w:tcPr>
                  <w:tcW w:w="2670" w:type="dxa"/>
                  <w:shd w:val="clear" w:color="auto" w:fill="FFFFFF"/>
                  <w:tcMar>
                    <w:top w:w="80" w:type="dxa"/>
                    <w:left w:w="80" w:type="dxa"/>
                    <w:bottom w:w="80" w:type="dxa"/>
                    <w:right w:w="80" w:type="dxa"/>
                  </w:tcMar>
                  <w:hideMark/>
                  <w:tcPrChange w:id="42" w:author="Richard Bradbury" w:date="2024-11-17T18:02:00Z">
                    <w:tcPr>
                      <w:tcW w:w="2670" w:type="dxa"/>
                      <w:shd w:val="clear" w:color="auto" w:fill="FFFFFF"/>
                      <w:tcMar>
                        <w:top w:w="80" w:type="dxa"/>
                        <w:left w:w="80" w:type="dxa"/>
                        <w:bottom w:w="80" w:type="dxa"/>
                        <w:right w:w="80" w:type="dxa"/>
                      </w:tcMar>
                      <w:hideMark/>
                    </w:tcPr>
                  </w:tcPrChange>
                </w:tcPr>
                <w:p w14:paraId="00C7231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Tue, 15 Oct 2024 11:38:05 +0000</w:t>
                  </w:r>
                </w:p>
              </w:tc>
            </w:tr>
          </w:tbl>
          <w:p w14:paraId="420253F9"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Revisions</w:t>
            </w:r>
            <w:r w:rsidRPr="00FC1959">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Change w:id="43" w:author="Richard Bradbury" w:date="2024-11-17T18:02:00Z">
                <w:tblPr>
                  <w:tblW w:w="0" w:type="auto"/>
                  <w:tblLayout w:type="fixed"/>
                  <w:tblCellMar>
                    <w:top w:w="15" w:type="dxa"/>
                    <w:left w:w="15" w:type="dxa"/>
                    <w:bottom w:w="15" w:type="dxa"/>
                    <w:right w:w="15" w:type="dxa"/>
                  </w:tblCellMar>
                  <w:tblLook w:val="04A0" w:firstRow="1" w:lastRow="0" w:firstColumn="1" w:lastColumn="0" w:noHBand="0" w:noVBand="1"/>
                </w:tblPr>
              </w:tblPrChange>
            </w:tblPr>
            <w:tblGrid>
              <w:gridCol w:w="4142"/>
              <w:gridCol w:w="1889"/>
              <w:gridCol w:w="821"/>
              <w:tblGridChange w:id="44">
                <w:tblGrid>
                  <w:gridCol w:w="4142"/>
                  <w:gridCol w:w="1889"/>
                  <w:gridCol w:w="821"/>
                </w:tblGrid>
              </w:tblGridChange>
            </w:tblGrid>
            <w:tr w:rsidR="00FC1959" w:rsidRPr="00FC1959" w14:paraId="5C395DC5" w14:textId="77777777" w:rsidTr="00FC1959">
              <w:tc>
                <w:tcPr>
                  <w:tcW w:w="414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Change w:id="45" w:author="Richard Bradbury" w:date="2024-11-17T18:02:00Z">
                    <w:tcPr>
                      <w:tcW w:w="414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tcPrChange>
                </w:tcPr>
                <w:p w14:paraId="6E5C3DF6" w14:textId="77777777" w:rsidR="00FC1959" w:rsidRPr="00FC1959" w:rsidRDefault="00FC1959" w:rsidP="00FC1959">
                  <w:pPr>
                    <w:spacing w:after="0"/>
                    <w:rPr>
                      <w:sz w:val="24"/>
                      <w:szCs w:val="24"/>
                      <w:lang w:val="en-US"/>
                    </w:rPr>
                  </w:pPr>
                  <w:r>
                    <w:fldChar w:fldCharType="begin"/>
                  </w:r>
                  <w:r>
                    <w:instrText>HYPERLINK "https://www.3gpp.org/ftp/tsg_sa/WG4_CODEC/3GPP_SA4_AHOC_MTGs/SA4_MBS/Inbox/Drafts/S4aI240152-26804-0016rev4-DRM_huawei.docx"</w:instrText>
                  </w:r>
                  <w:r>
                    <w:fldChar w:fldCharType="separate"/>
                  </w:r>
                  <w:r w:rsidRPr="00FC1959">
                    <w:rPr>
                      <w:rFonts w:ascii="Arial" w:hAnsi="Arial" w:cs="Arial"/>
                      <w:color w:val="1155CC"/>
                      <w:sz w:val="22"/>
                      <w:szCs w:val="22"/>
                      <w:u w:val="single"/>
                      <w:lang w:val="en-US"/>
                    </w:rPr>
                    <w:t>S4aI240152-26804-0016rev4-DRM_huawei.docx</w:t>
                  </w:r>
                  <w:r>
                    <w:rPr>
                      <w:rFonts w:ascii="Arial" w:hAnsi="Arial" w:cs="Arial"/>
                      <w:color w:val="1155CC"/>
                      <w:sz w:val="22"/>
                      <w:szCs w:val="22"/>
                      <w:u w:val="single"/>
                      <w:lang w:val="en-US"/>
                    </w:rPr>
                    <w:fldChar w:fldCharType="end"/>
                  </w:r>
                </w:p>
              </w:tc>
              <w:tc>
                <w:tcPr>
                  <w:tcW w:w="188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Change w:id="46" w:author="Richard Bradbury" w:date="2024-11-17T18:02:00Z">
                    <w:tcPr>
                      <w:tcW w:w="188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tcPrChange>
                </w:tcPr>
                <w:p w14:paraId="63C203A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2024/10/15 11:33</w:t>
                  </w:r>
                </w:p>
              </w:tc>
              <w:tc>
                <w:tcPr>
                  <w:tcW w:w="82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Change w:id="47" w:author="Richard Bradbury" w:date="2024-11-17T18:02:00Z">
                    <w:tcPr>
                      <w:tcW w:w="82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tcPrChange>
                </w:tcPr>
                <w:p w14:paraId="2512C5C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356 KB</w:t>
                  </w:r>
                </w:p>
              </w:tc>
            </w:tr>
            <w:tr w:rsidR="0026528A" w:rsidRPr="00FC1959" w14:paraId="10CD068F" w14:textId="77777777" w:rsidTr="00FC1959">
              <w:tc>
                <w:tcPr>
                  <w:tcW w:w="414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FCF348C" w14:textId="77777777" w:rsidR="00FC1959" w:rsidRPr="00FC1959" w:rsidRDefault="00FC1959" w:rsidP="00FC1959">
                  <w:pPr>
                    <w:spacing w:after="0"/>
                    <w:rPr>
                      <w:sz w:val="24"/>
                      <w:szCs w:val="24"/>
                      <w:lang w:val="en-US"/>
                    </w:rPr>
                  </w:pPr>
                  <w:hyperlink r:id="rId15" w:history="1">
                    <w:r w:rsidRPr="00FC1959">
                      <w:rPr>
                        <w:rFonts w:ascii="Arial" w:hAnsi="Arial" w:cs="Arial"/>
                        <w:color w:val="1155CC"/>
                        <w:sz w:val="19"/>
                        <w:szCs w:val="19"/>
                        <w:u w:val="single"/>
                        <w:lang w:val="en-US"/>
                      </w:rPr>
                      <w:t>S4aI240152r01-26804-0016rev4-DRM.docx</w:t>
                    </w:r>
                  </w:hyperlink>
                </w:p>
              </w:tc>
              <w:tc>
                <w:tcPr>
                  <w:tcW w:w="1889" w:type="dxa"/>
                  <w:tcBorders>
                    <w:top w:val="single" w:sz="4" w:space="0" w:color="FFFFFF"/>
                    <w:left w:val="single" w:sz="4" w:space="0" w:color="FFFFFF"/>
                  </w:tcBorders>
                  <w:tcMar>
                    <w:top w:w="100" w:type="dxa"/>
                    <w:left w:w="100" w:type="dxa"/>
                    <w:bottom w:w="100" w:type="dxa"/>
                    <w:right w:w="160" w:type="dxa"/>
                  </w:tcMar>
                  <w:hideMark/>
                </w:tcPr>
                <w:p w14:paraId="6B1F9A80" w14:textId="77777777" w:rsidR="00FC1959" w:rsidRPr="00FC1959" w:rsidRDefault="00FC1959" w:rsidP="00FC1959">
                  <w:pPr>
                    <w:spacing w:after="0"/>
                    <w:ind w:left="300"/>
                    <w:rPr>
                      <w:sz w:val="24"/>
                      <w:szCs w:val="24"/>
                      <w:lang w:val="en-US"/>
                    </w:rPr>
                  </w:pPr>
                  <w:r w:rsidRPr="00FC1959">
                    <w:rPr>
                      <w:rFonts w:ascii="Arial" w:hAnsi="Arial" w:cs="Arial"/>
                      <w:color w:val="000000"/>
                      <w:sz w:val="19"/>
                      <w:szCs w:val="19"/>
                      <w:lang w:val="en-US"/>
                    </w:rPr>
                    <w:t>2024/10/18 12:51</w:t>
                  </w:r>
                </w:p>
              </w:tc>
              <w:tc>
                <w:tcPr>
                  <w:tcW w:w="821" w:type="dxa"/>
                  <w:tcBorders>
                    <w:top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67710D2" w14:textId="77777777" w:rsidR="00FC1959" w:rsidRPr="00FC1959" w:rsidRDefault="00FC1959" w:rsidP="00FC1959">
                  <w:pPr>
                    <w:spacing w:after="0"/>
                    <w:rPr>
                      <w:sz w:val="24"/>
                      <w:szCs w:val="24"/>
                      <w:lang w:val="en-US"/>
                    </w:rPr>
                  </w:pPr>
                </w:p>
              </w:tc>
            </w:tr>
          </w:tbl>
          <w:p w14:paraId="24814D41"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Presenter</w:t>
            </w:r>
            <w:r w:rsidRPr="00FC1959">
              <w:rPr>
                <w:rFonts w:ascii="Arial" w:hAnsi="Arial" w:cs="Arial"/>
                <w:color w:val="000000"/>
                <w:sz w:val="22"/>
                <w:szCs w:val="22"/>
                <w:lang w:val="en-US"/>
              </w:rPr>
              <w:t>: Thomas Stockhammer</w:t>
            </w:r>
          </w:p>
          <w:p w14:paraId="0F7D7E06"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Online Discussion</w:t>
            </w:r>
            <w:r w:rsidRPr="00FC1959">
              <w:rPr>
                <w:rFonts w:ascii="Arial" w:hAnsi="Arial" w:cs="Arial"/>
                <w:color w:val="000000"/>
                <w:sz w:val="22"/>
                <w:szCs w:val="22"/>
                <w:lang w:val="en-US"/>
              </w:rPr>
              <w:t>: October 18, 2024</w:t>
            </w:r>
          </w:p>
          <w:p w14:paraId="5C5863A0" w14:textId="77777777" w:rsidR="00FC1959" w:rsidRPr="00FC1959" w:rsidRDefault="00FC1959" w:rsidP="00FC1959">
            <w:pPr>
              <w:numPr>
                <w:ilvl w:val="0"/>
                <w:numId w:val="1"/>
              </w:numPr>
              <w:spacing w:before="240"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Thomas presents </w:t>
            </w:r>
            <w:hyperlink r:id="rId16" w:history="1">
              <w:r w:rsidRPr="00FC1959">
                <w:rPr>
                  <w:rFonts w:ascii="Arial" w:hAnsi="Arial" w:cs="Arial"/>
                  <w:color w:val="1155CC"/>
                  <w:sz w:val="22"/>
                  <w:szCs w:val="22"/>
                  <w:u w:val="single"/>
                  <w:lang w:val="en-US"/>
                </w:rPr>
                <w:t>_</w:t>
              </w:r>
              <w:proofErr w:type="spellStart"/>
              <w:r w:rsidRPr="00FC1959">
                <w:rPr>
                  <w:rFonts w:ascii="Arial" w:hAnsi="Arial" w:cs="Arial"/>
                  <w:color w:val="1155CC"/>
                  <w:sz w:val="22"/>
                  <w:szCs w:val="22"/>
                  <w:u w:val="single"/>
                  <w:lang w:val="en-US"/>
                </w:rPr>
                <w:t>huawei</w:t>
              </w:r>
              <w:proofErr w:type="spellEnd"/>
            </w:hyperlink>
          </w:p>
          <w:p w14:paraId="45F2DAD9" w14:textId="77777777" w:rsidR="00FC1959" w:rsidRPr="00FC1959" w:rsidRDefault="00FC1959" w:rsidP="00FC1959">
            <w:pPr>
              <w:numPr>
                <w:ilvl w:val="1"/>
                <w:numId w:val="1"/>
              </w:numPr>
              <w:spacing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Comments acceptable</w:t>
            </w:r>
          </w:p>
          <w:p w14:paraId="10C29BFD" w14:textId="77777777" w:rsidR="00FC1959" w:rsidRPr="00FC1959" w:rsidRDefault="00FC1959" w:rsidP="00FC1959">
            <w:pPr>
              <w:numPr>
                <w:ilvl w:val="1"/>
                <w:numId w:val="1"/>
              </w:numPr>
              <w:spacing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We </w:t>
            </w:r>
            <w:proofErr w:type="gramStart"/>
            <w:r w:rsidRPr="00FC1959">
              <w:rPr>
                <w:rFonts w:ascii="Arial" w:hAnsi="Arial" w:cs="Arial"/>
                <w:color w:val="000000"/>
                <w:sz w:val="22"/>
                <w:szCs w:val="22"/>
                <w:lang w:val="en-US"/>
              </w:rPr>
              <w:t>getting</w:t>
            </w:r>
            <w:proofErr w:type="gramEnd"/>
            <w:r w:rsidRPr="00FC1959">
              <w:rPr>
                <w:rFonts w:ascii="Arial" w:hAnsi="Arial" w:cs="Arial"/>
                <w:color w:val="000000"/>
                <w:sz w:val="22"/>
                <w:szCs w:val="22"/>
                <w:lang w:val="en-US"/>
              </w:rPr>
              <w:t xml:space="preserve"> towards a solution</w:t>
            </w:r>
          </w:p>
          <w:p w14:paraId="14E6F4A2"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Decision</w:t>
            </w:r>
            <w:r w:rsidRPr="00FC1959">
              <w:rPr>
                <w:rFonts w:ascii="Arial" w:hAnsi="Arial" w:cs="Arial"/>
                <w:color w:val="000000"/>
                <w:sz w:val="22"/>
                <w:szCs w:val="22"/>
                <w:lang w:val="en-US"/>
              </w:rPr>
              <w:t>:</w:t>
            </w:r>
          </w:p>
          <w:p w14:paraId="7B439568" w14:textId="77777777" w:rsidR="00FC1959" w:rsidRPr="00FC1959" w:rsidRDefault="00FC1959" w:rsidP="00FC1959">
            <w:pPr>
              <w:numPr>
                <w:ilvl w:val="0"/>
                <w:numId w:val="2"/>
              </w:numPr>
              <w:spacing w:before="240"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October 18, 2024: </w:t>
            </w:r>
            <w:proofErr w:type="spellStart"/>
            <w:r w:rsidRPr="00FC1959">
              <w:rPr>
                <w:rFonts w:ascii="Arial" w:hAnsi="Arial" w:cs="Arial"/>
                <w:color w:val="000000"/>
                <w:sz w:val="22"/>
                <w:szCs w:val="22"/>
                <w:lang w:val="en-US"/>
              </w:rPr>
              <w:t>huawei</w:t>
            </w:r>
            <w:proofErr w:type="spellEnd"/>
            <w:r w:rsidRPr="00FC1959">
              <w:rPr>
                <w:rFonts w:ascii="Arial" w:hAnsi="Arial" w:cs="Arial"/>
                <w:color w:val="000000"/>
                <w:sz w:val="22"/>
                <w:szCs w:val="22"/>
                <w:lang w:val="en-US"/>
              </w:rPr>
              <w:t xml:space="preserve"> version acceptable with small online edits as basis for future work. Needs a revision. Revision is endorsed.</w:t>
            </w:r>
          </w:p>
          <w:p w14:paraId="6AC7BD93" w14:textId="77777777" w:rsidR="00FC1959" w:rsidRPr="00FC1959" w:rsidRDefault="00FC1959" w:rsidP="00FC1959">
            <w:pPr>
              <w:spacing w:before="240" w:after="240"/>
              <w:rPr>
                <w:sz w:val="24"/>
                <w:szCs w:val="24"/>
                <w:lang w:val="en-US"/>
              </w:rPr>
            </w:pPr>
            <w:hyperlink r:id="rId17" w:history="1">
              <w:r w:rsidRPr="00FC1959">
                <w:rPr>
                  <w:rFonts w:ascii="Arial" w:hAnsi="Arial" w:cs="Arial"/>
                  <w:color w:val="1155CC"/>
                  <w:sz w:val="22"/>
                  <w:szCs w:val="22"/>
                  <w:u w:val="single"/>
                  <w:lang w:val="en-US"/>
                </w:rPr>
                <w:t>S4aI240152</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revised</w:t>
            </w:r>
            <w:r w:rsidRPr="00FC1959">
              <w:rPr>
                <w:rFonts w:ascii="Arial" w:hAnsi="Arial" w:cs="Arial"/>
                <w:color w:val="000000"/>
                <w:sz w:val="22"/>
                <w:szCs w:val="22"/>
                <w:lang w:val="en-US"/>
              </w:rPr>
              <w:t xml:space="preserve"> to </w:t>
            </w:r>
            <w:hyperlink r:id="rId18"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Change w:id="48">
                <w:tblGrid>
                  <w:gridCol w:w="1387"/>
                  <w:gridCol w:w="2125"/>
                  <w:gridCol w:w="1539"/>
                  <w:gridCol w:w="1801"/>
                </w:tblGrid>
              </w:tblGridChange>
            </w:tblGrid>
            <w:tr w:rsidR="0026528A" w:rsidRPr="00FC1959" w14:paraId="2B035362" w14:textId="77777777" w:rsidTr="00FC1959">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BC0A7EB" w14:textId="77777777" w:rsidR="00FC1959" w:rsidRPr="00FC1959" w:rsidRDefault="00FC1959" w:rsidP="00FC1959">
                  <w:pPr>
                    <w:spacing w:after="0"/>
                    <w:rPr>
                      <w:sz w:val="24"/>
                      <w:szCs w:val="24"/>
                      <w:lang w:val="en-US"/>
                    </w:rPr>
                  </w:pPr>
                  <w:hyperlink r:id="rId19" w:history="1">
                    <w:r w:rsidRPr="00FC1959">
                      <w:rPr>
                        <w:rFonts w:ascii="Arial" w:hAnsi="Arial" w:cs="Arial"/>
                        <w:color w:val="1155CC"/>
                        <w:sz w:val="22"/>
                        <w:szCs w:val="22"/>
                        <w:u w:val="single"/>
                        <w:lang w:val="en-US"/>
                      </w:rPr>
                      <w:t>S4aI240188</w:t>
                    </w:r>
                  </w:hyperlink>
                </w:p>
              </w:tc>
              <w:tc>
                <w:tcPr>
                  <w:tcW w:w="2125"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8F68B0E"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1539"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418A21"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180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E5CD92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39A2A281" w14:textId="77777777" w:rsidR="00FC1959" w:rsidRPr="00FC1959" w:rsidRDefault="00FC1959" w:rsidP="00FC1959">
            <w:pPr>
              <w:spacing w:before="240" w:after="240"/>
              <w:rPr>
                <w:sz w:val="24"/>
                <w:szCs w:val="24"/>
                <w:lang w:val="en-US"/>
              </w:rPr>
            </w:pPr>
            <w:r w:rsidRPr="00FC1959">
              <w:rPr>
                <w:rFonts w:ascii="Arial" w:hAnsi="Arial" w:cs="Arial"/>
                <w:color w:val="000000"/>
                <w:sz w:val="22"/>
                <w:szCs w:val="22"/>
                <w:lang w:val="en-US"/>
              </w:rPr>
              <w:t xml:space="preserve"> </w:t>
            </w:r>
            <w:hyperlink r:id="rId20"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endorsed.</w:t>
            </w:r>
          </w:p>
          <w:p w14:paraId="378E68FF" w14:textId="77777777" w:rsidR="008863B9" w:rsidRDefault="00FC1959">
            <w:pPr>
              <w:pStyle w:val="CRCoverPage"/>
              <w:spacing w:after="0"/>
              <w:ind w:left="100"/>
              <w:rPr>
                <w:noProof/>
                <w:lang w:val="en-US"/>
              </w:rPr>
            </w:pPr>
            <w:r>
              <w:rPr>
                <w:noProof/>
                <w:lang w:val="en-US"/>
              </w:rPr>
              <w:t xml:space="preserve">This document addresses comments received from BBC here </w:t>
            </w:r>
            <w:hyperlink r:id="rId21" w:history="1">
              <w:r w:rsidR="00840CD9" w:rsidRPr="00840CD9">
                <w:rPr>
                  <w:rStyle w:val="Hyperlink"/>
                  <w:noProof/>
                </w:rPr>
                <w:t>https://www.3gpp.org/ftp/tsg_sa/WG4_CODEC/3GPP_SA4_AHOC_MTGs/SA4_MBS/Inbox/Drafts/S4aI240188_BBC.docx</w:t>
              </w:r>
            </w:hyperlink>
            <w:r w:rsidR="00840CD9">
              <w:rPr>
                <w:noProof/>
                <w:lang w:val="en-US"/>
              </w:rPr>
              <w:t xml:space="preserve"> and </w:t>
            </w:r>
          </w:p>
          <w:p w14:paraId="6ADFEF46" w14:textId="77777777" w:rsidR="00A0405C" w:rsidRDefault="00A0405C">
            <w:pPr>
              <w:pStyle w:val="CRCoverPage"/>
              <w:spacing w:after="0"/>
              <w:ind w:left="100"/>
              <w:rPr>
                <w:noProof/>
                <w:lang w:val="en-US"/>
              </w:rPr>
            </w:pPr>
          </w:p>
          <w:p w14:paraId="39C45ECE" w14:textId="77777777"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Aside from adding missing references and fixing editorial nits, the substantive point is that I think the architectural mapping and call flows in clause 5.10.4 should be couched in terms of </w:t>
            </w:r>
            <w:r w:rsidRPr="00A0405C">
              <w:rPr>
                <w:rFonts w:ascii="Aptos" w:eastAsia="Aptos" w:hAnsi="Aptos" w:cs="Aptos"/>
                <w:b/>
                <w:bCs/>
                <w:sz w:val="24"/>
                <w:szCs w:val="24"/>
                <w:lang w:val="en-US"/>
              </w:rPr>
              <w:t>downlink media streaming</w:t>
            </w:r>
            <w:r w:rsidRPr="00A0405C">
              <w:rPr>
                <w:rFonts w:ascii="Aptos" w:eastAsia="Aptos" w:hAnsi="Aptos" w:cs="Aptos"/>
                <w:sz w:val="24"/>
                <w:szCs w:val="24"/>
                <w:lang w:val="en-US"/>
              </w:rPr>
              <w:t xml:space="preserve"> specifically since that is the focus of this Key Issue. I don't think there is much point in </w:t>
            </w:r>
            <w:proofErr w:type="spellStart"/>
            <w:r w:rsidRPr="00A0405C">
              <w:rPr>
                <w:rFonts w:ascii="Aptos" w:eastAsia="Aptos" w:hAnsi="Aptos" w:cs="Aptos"/>
                <w:sz w:val="24"/>
                <w:szCs w:val="24"/>
                <w:lang w:val="en-US"/>
              </w:rPr>
              <w:t>generalising</w:t>
            </w:r>
            <w:proofErr w:type="spellEnd"/>
            <w:r w:rsidRPr="00A0405C">
              <w:rPr>
                <w:rFonts w:ascii="Aptos" w:eastAsia="Aptos" w:hAnsi="Aptos" w:cs="Aptos"/>
                <w:sz w:val="24"/>
                <w:szCs w:val="24"/>
                <w:lang w:val="en-US"/>
              </w:rPr>
              <w:t xml:space="preserve"> it further at this point.</w:t>
            </w:r>
          </w:p>
          <w:p w14:paraId="3D75D323" w14:textId="77777777" w:rsidR="00A0405C" w:rsidRPr="00A0405C" w:rsidRDefault="00A0405C" w:rsidP="00A0405C">
            <w:pPr>
              <w:spacing w:before="100" w:beforeAutospacing="1" w:after="100" w:afterAutospacing="1"/>
              <w:rPr>
                <w:rFonts w:ascii="Aptos" w:eastAsia="Aptos" w:hAnsi="Aptos" w:cs="Aptos"/>
                <w:sz w:val="24"/>
                <w:szCs w:val="24"/>
                <w:lang w:val="en-US"/>
              </w:rPr>
            </w:pPr>
            <w:hyperlink r:id="rId22" w:history="1">
              <w:r w:rsidRPr="00A0405C">
                <w:rPr>
                  <w:rFonts w:ascii="Aptos" w:eastAsia="Aptos" w:hAnsi="Aptos" w:cs="Aptos"/>
                  <w:color w:val="0000FF"/>
                  <w:sz w:val="24"/>
                  <w:szCs w:val="24"/>
                  <w:u w:val="single"/>
                  <w:lang w:val="en-US"/>
                </w:rPr>
                <w:t>https://www.3gpp.org/ftp/tsg_sa/WG4_CODEC/3GPP_SA4_AHOC_MTGs/SA4_MBS/Inbox/Drafts/S4aI240188_BBC.docx</w:t>
              </w:r>
            </w:hyperlink>
          </w:p>
          <w:p w14:paraId="6ACA4173" w14:textId="5BD5E6BA"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An additional question: the </w:t>
            </w:r>
            <w:r w:rsidRPr="00A0405C">
              <w:rPr>
                <w:rFonts w:ascii="Aptos" w:eastAsia="Aptos" w:hAnsi="Aptos" w:cs="Aptos"/>
                <w:b/>
                <w:bCs/>
                <w:sz w:val="24"/>
                <w:szCs w:val="24"/>
                <w:lang w:val="en-US"/>
              </w:rPr>
              <w:t>candidate solution</w:t>
            </w:r>
            <w:r w:rsidRPr="00A0405C">
              <w:rPr>
                <w:rFonts w:ascii="Aptos" w:eastAsia="Aptos" w:hAnsi="Aptos" w:cs="Aptos"/>
                <w:sz w:val="24"/>
                <w:szCs w:val="24"/>
                <w:lang w:val="en-US"/>
              </w:rPr>
              <w:t xml:space="preserve"> in clause 5.10.6 suggests the use of </w:t>
            </w:r>
            <w:r w:rsidRPr="00A0405C">
              <w:rPr>
                <w:rFonts w:ascii="Aptos" w:eastAsia="Aptos" w:hAnsi="Aptos" w:cs="Aptos"/>
                <w:b/>
                <w:bCs/>
                <w:sz w:val="24"/>
                <w:szCs w:val="24"/>
                <w:lang w:val="en-US"/>
              </w:rPr>
              <w:t>CPIX</w:t>
            </w:r>
            <w:r w:rsidRPr="00A0405C">
              <w:rPr>
                <w:rFonts w:ascii="Aptos" w:eastAsia="Aptos" w:hAnsi="Aptos" w:cs="Aptos"/>
                <w:sz w:val="24"/>
                <w:szCs w:val="24"/>
                <w:lang w:val="en-US"/>
              </w:rPr>
              <w:t xml:space="preserve"> at reference point M2d and the use of the </w:t>
            </w:r>
            <w:r w:rsidRPr="00A0405C">
              <w:rPr>
                <w:rFonts w:ascii="Aptos" w:eastAsia="Aptos" w:hAnsi="Aptos" w:cs="Aptos"/>
                <w:b/>
                <w:bCs/>
                <w:sz w:val="24"/>
                <w:szCs w:val="24"/>
                <w:lang w:val="en-US"/>
              </w:rPr>
              <w:t>DASH-IF Part 6 Interoperability Points</w:t>
            </w:r>
            <w:r w:rsidRPr="00A0405C">
              <w:rPr>
                <w:rFonts w:ascii="Aptos" w:eastAsia="Aptos" w:hAnsi="Aptos" w:cs="Aptos"/>
                <w:sz w:val="24"/>
                <w:szCs w:val="24"/>
                <w:lang w:val="en-US"/>
              </w:rPr>
              <w:t xml:space="preserve"> at reference point M4d to support content hosting scenarios where the 5GMSd AS needs to re-encrypt content (because it needs to perform content preparation requiring access to the content in unencrypted form). But there is no mention of how the necessary decryption/re-encryption tasks would be configured in the 5GMSd AS via reference point M3d. I'm assuming this would be just a couple of extra steps in the content preparation pipeline description. Isn't there a significant specification gap here too that would need to be addressed by SA4? Shouldn't this Key Issue propose a candidate solution for this aspect too?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headerReference w:type="default" r:id="rId24"/>
          <w:footerReference w:type="default" r:id="rId25"/>
          <w:footnotePr>
            <w:numRestart w:val="eachSect"/>
          </w:footnotePr>
          <w:pgSz w:w="11907" w:h="16840" w:code="9"/>
          <w:pgMar w:top="1418" w:right="1134" w:bottom="1134" w:left="1134" w:header="680" w:footer="567" w:gutter="0"/>
          <w:cols w:space="720"/>
        </w:sectPr>
      </w:pPr>
    </w:p>
    <w:p w14:paraId="13696824" w14:textId="77777777" w:rsidR="00794888" w:rsidRDefault="00794888" w:rsidP="00794888">
      <w:pPr>
        <w:pStyle w:val="Heading1"/>
      </w:pPr>
      <w:bookmarkStart w:id="49" w:name="_Toc152687565"/>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50" w:name="_Toc129708869"/>
      <w:bookmarkStart w:id="51" w:name="_Toc182239320"/>
    </w:p>
    <w:p w14:paraId="79BC88E7" w14:textId="77777777" w:rsidR="007622BB" w:rsidRPr="004D3578" w:rsidRDefault="007622BB" w:rsidP="007622BB">
      <w:pPr>
        <w:pStyle w:val="Heading1"/>
      </w:pPr>
      <w:bookmarkStart w:id="52" w:name="_Toc131150926"/>
      <w:bookmarkEnd w:id="49"/>
      <w:bookmarkEnd w:id="50"/>
      <w:bookmarkEnd w:id="51"/>
      <w:r w:rsidRPr="004D3578">
        <w:t>2</w:t>
      </w:r>
      <w:r w:rsidRPr="004D3578">
        <w:tab/>
        <w:t>References</w:t>
      </w:r>
      <w:bookmarkEnd w:id="52"/>
    </w:p>
    <w:p w14:paraId="50DCEFDE" w14:textId="77777777" w:rsidR="007622BB" w:rsidRPr="004D3578" w:rsidRDefault="007622BB" w:rsidP="007622BB">
      <w:pPr>
        <w:keepNext/>
      </w:pPr>
      <w:r w:rsidRPr="004D3578">
        <w:t>The following documents contain provisions which, through reference in this text, constitute provisions of the present document.</w:t>
      </w:r>
    </w:p>
    <w:p w14:paraId="46EAEB7E" w14:textId="77777777" w:rsidR="007622BB" w:rsidRPr="004D3578" w:rsidRDefault="007622BB" w:rsidP="007622BB">
      <w:pPr>
        <w:pStyle w:val="B1"/>
        <w:keepNext/>
      </w:pPr>
      <w:r>
        <w:t>-</w:t>
      </w:r>
      <w:r>
        <w:tab/>
      </w:r>
      <w:r w:rsidRPr="004D3578">
        <w:t>References are either specific (identified by date of publication, edition number, version number, etc.) or non</w:t>
      </w:r>
      <w:r w:rsidRPr="004D3578">
        <w:noBreakHyphen/>
        <w:t>specific.</w:t>
      </w:r>
    </w:p>
    <w:p w14:paraId="3D59246E" w14:textId="77777777" w:rsidR="007622BB" w:rsidRPr="004D3578" w:rsidRDefault="007622BB" w:rsidP="007622BB">
      <w:pPr>
        <w:pStyle w:val="B1"/>
        <w:keepNext/>
      </w:pPr>
      <w:r>
        <w:t>-</w:t>
      </w:r>
      <w:r>
        <w:tab/>
      </w:r>
      <w:r w:rsidRPr="004D3578">
        <w:t>For a specific reference, subsequent revisions do not apply.</w:t>
      </w:r>
    </w:p>
    <w:p w14:paraId="1FD759C5" w14:textId="77777777" w:rsidR="007622BB" w:rsidRPr="004D3578" w:rsidRDefault="007622BB" w:rsidP="007622B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9B8AD3" w14:textId="77777777" w:rsidR="007622BB" w:rsidRPr="004D3578" w:rsidRDefault="007622BB" w:rsidP="007622BB">
      <w:pPr>
        <w:pStyle w:val="EX"/>
      </w:pPr>
      <w:r w:rsidRPr="004D3578">
        <w:t>[1]</w:t>
      </w:r>
      <w:r w:rsidRPr="004D3578">
        <w:tab/>
        <w:t>3GPP TR 21.905: "Vocabulary for 3GPP Specifications".</w:t>
      </w:r>
    </w:p>
    <w:p w14:paraId="2129733B" w14:textId="77777777" w:rsidR="007622BB" w:rsidRDefault="007622BB" w:rsidP="007622BB">
      <w:pPr>
        <w:pStyle w:val="EX"/>
      </w:pPr>
      <w:r>
        <w:t>…</w:t>
      </w:r>
    </w:p>
    <w:p w14:paraId="4E366936" w14:textId="77777777" w:rsidR="007622BB" w:rsidRDefault="007622BB" w:rsidP="007622BB">
      <w:pPr>
        <w:pStyle w:val="EX"/>
      </w:pPr>
      <w:r w:rsidRPr="004D3578">
        <w:t>[1</w:t>
      </w:r>
      <w:r>
        <w:t>04</w:t>
      </w:r>
      <w:r w:rsidRPr="004D3578">
        <w:t>]</w:t>
      </w:r>
      <w:r w:rsidRPr="004D3578">
        <w:tab/>
      </w:r>
      <w:r>
        <w:t>IETF RFC 3986: "</w:t>
      </w:r>
      <w:r w:rsidRPr="0050095D">
        <w:t>Uniform Resource Identifier (URI): Generic Syntax</w:t>
      </w:r>
      <w:r>
        <w:t>"</w:t>
      </w:r>
      <w:r w:rsidRPr="004D3578">
        <w:t>.</w:t>
      </w:r>
    </w:p>
    <w:p w14:paraId="186F2119" w14:textId="77777777" w:rsidR="007622BB" w:rsidRDefault="007622BB" w:rsidP="007622BB">
      <w:pPr>
        <w:pStyle w:val="EX"/>
        <w:rPr>
          <w:ins w:id="53" w:author="Rufael Mekuria" w:date="2024-10-15T11:54:00Z"/>
        </w:rPr>
      </w:pPr>
      <w:ins w:id="54" w:author="Rufael Mekuria" w:date="2024-10-15T11:53:00Z">
        <w:r w:rsidRPr="005801EE">
          <w:t>[</w:t>
        </w:r>
        <w:proofErr w:type="spellStart"/>
        <w:r w:rsidRPr="005801EE">
          <w:t>MovieLab</w:t>
        </w:r>
      </w:ins>
      <w:ins w:id="55" w:author="Richard Bradbury" w:date="2024-10-23T12:10:00Z">
        <w:r>
          <w:t>s</w:t>
        </w:r>
      </w:ins>
      <w:proofErr w:type="spellEnd"/>
      <w:ins w:id="56" w:author="Richard Bradbury" w:date="2024-10-23T12:25:00Z">
        <w:r>
          <w:noBreakHyphen/>
        </w:r>
      </w:ins>
      <w:ins w:id="57" w:author="Richard Bradbury" w:date="2024-10-23T12:10:00Z">
        <w:r>
          <w:t>ECP</w:t>
        </w:r>
      </w:ins>
      <w:ins w:id="58" w:author="Rufael Mekuria" w:date="2024-10-15T11:53:00Z">
        <w:r w:rsidRPr="005801EE">
          <w:t>]</w:t>
        </w:r>
      </w:ins>
      <w:ins w:id="59" w:author="Rufael Mekuria" w:date="2024-10-15T11:59:00Z">
        <w:r w:rsidRPr="005801EE">
          <w:tab/>
        </w:r>
      </w:ins>
      <w:ins w:id="60" w:author="Rufael Mekuria" w:date="2024-10-15T11:53:00Z">
        <w:r w:rsidRPr="005801EE">
          <w:t>Movie labs</w:t>
        </w:r>
      </w:ins>
      <w:ins w:id="61" w:author="Richard Bradbury" w:date="2024-10-23T12:11:00Z">
        <w:r>
          <w:t>:</w:t>
        </w:r>
      </w:ins>
      <w:ins w:id="62" w:author="Rufael Mekuria" w:date="2024-10-15T12:00:00Z">
        <w:r w:rsidRPr="005801EE">
          <w:t xml:space="preserve"> </w:t>
        </w:r>
      </w:ins>
      <w:ins w:id="63" w:author="Richard Bradbury" w:date="2024-10-23T12:11:00Z">
        <w:r>
          <w:t>"</w:t>
        </w:r>
      </w:ins>
      <w:ins w:id="64" w:author="Rufael Mekuria" w:date="2024-10-15T12:00:00Z">
        <w:r w:rsidRPr="005801EE">
          <w:t xml:space="preserve">Specification for </w:t>
        </w:r>
        <w:proofErr w:type="spellStart"/>
        <w:r w:rsidRPr="005801EE">
          <w:t>Enchanced</w:t>
        </w:r>
        <w:proofErr w:type="spellEnd"/>
        <w:r w:rsidRPr="005801EE">
          <w:t xml:space="preserve"> Content Protection</w:t>
        </w:r>
      </w:ins>
      <w:ins w:id="65" w:author="Richard Bradbury" w:date="2024-10-23T12:11:00Z">
        <w:r>
          <w:t>", a</w:t>
        </w:r>
      </w:ins>
      <w:ins w:id="66" w:author="Rufael Mekuria" w:date="2024-10-15T11:54:00Z">
        <w:r>
          <w:t>vailable at:</w:t>
        </w:r>
      </w:ins>
      <w:ins w:id="67" w:author="Richard Bradbury" w:date="2024-10-23T12:11:00Z">
        <w:r>
          <w:t xml:space="preserve"> </w:t>
        </w:r>
      </w:ins>
      <w:ins w:id="68" w:author="Rufael Mekuria" w:date="2024-10-15T11:54:00Z">
        <w:r>
          <w:fldChar w:fldCharType="begin"/>
        </w:r>
        <w:r>
          <w:instrText xml:space="preserve"> HYPERLINK "https://movielabs.com/ngvideo/MovieLabs_ECP_v1.4.pdf" </w:instrText>
        </w:r>
        <w:r>
          <w:fldChar w:fldCharType="separate"/>
        </w:r>
        <w:r w:rsidRPr="000A523F">
          <w:rPr>
            <w:rStyle w:val="Hyperlink"/>
          </w:rPr>
          <w:t>https://movielabs.com/ngvideo/MovieLabs_ECP_v1.4.pdf</w:t>
        </w:r>
        <w:r>
          <w:fldChar w:fldCharType="end"/>
        </w:r>
        <w:r>
          <w:t>.</w:t>
        </w:r>
      </w:ins>
    </w:p>
    <w:p w14:paraId="7A5585CF" w14:textId="77777777" w:rsidR="007622BB" w:rsidRPr="00BE3D1F" w:rsidRDefault="007622BB" w:rsidP="007622BB">
      <w:pPr>
        <w:pStyle w:val="EX"/>
        <w:rPr>
          <w:ins w:id="69" w:author="Rufael Mekuria" w:date="2024-10-15T11:52:00Z"/>
        </w:rPr>
      </w:pPr>
      <w:ins w:id="70" w:author="Rufael Mekuria" w:date="2024-10-15T11:54:00Z">
        <w:r>
          <w:t>[W3C</w:t>
        </w:r>
      </w:ins>
      <w:ins w:id="71" w:author="Richard Bradbury" w:date="2024-10-23T12:11:00Z">
        <w:r>
          <w:t>-</w:t>
        </w:r>
      </w:ins>
      <w:ins w:id="72" w:author="Rufael Mekuria" w:date="2024-10-15T11:54:00Z">
        <w:r>
          <w:t>EME]</w:t>
        </w:r>
      </w:ins>
      <w:ins w:id="73" w:author="Rufael Mekuria" w:date="2024-10-15T13:17:00Z">
        <w:r>
          <w:tab/>
        </w:r>
        <w:r>
          <w:tab/>
        </w:r>
      </w:ins>
      <w:ins w:id="74" w:author="Rufael Mekuria" w:date="2024-10-15T11:55:00Z">
        <w:r>
          <w:t>W3C</w:t>
        </w:r>
      </w:ins>
      <w:ins w:id="75" w:author="Richard Bradbury" w:date="2024-10-23T12:12:00Z">
        <w:r>
          <w:t>:</w:t>
        </w:r>
      </w:ins>
      <w:ins w:id="76" w:author="Rufael Mekuria" w:date="2024-10-15T11:55:00Z">
        <w:r>
          <w:t xml:space="preserve"> </w:t>
        </w:r>
      </w:ins>
      <w:ins w:id="77" w:author="Richard Bradbury" w:date="2024-10-23T12:12:00Z">
        <w:r>
          <w:t>"</w:t>
        </w:r>
      </w:ins>
      <w:ins w:id="78" w:author="Rufael Mekuria" w:date="2024-10-15T11:55:00Z">
        <w:r>
          <w:t>Encrypted Media Extensions</w:t>
        </w:r>
      </w:ins>
      <w:ins w:id="79" w:author="Richard Bradbury" w:date="2024-10-23T12:11:00Z">
        <w:r>
          <w:t>", a</w:t>
        </w:r>
      </w:ins>
      <w:ins w:id="80" w:author="Rufael Mekuria" w:date="2024-10-15T11:55:00Z">
        <w:r>
          <w:t xml:space="preserve">vailable at: </w:t>
        </w:r>
        <w:r w:rsidRPr="00BE3D1F">
          <w:t>https://www.w3.org/TR/encrypted-media-2/</w:t>
        </w:r>
      </w:ins>
    </w:p>
    <w:p w14:paraId="3DFB4C36" w14:textId="77777777" w:rsidR="007622BB" w:rsidRDefault="007622BB" w:rsidP="007622BB">
      <w:pPr>
        <w:pStyle w:val="EX"/>
        <w:rPr>
          <w:ins w:id="81" w:author="Richard Bradbury" w:date="2024-10-23T12:16:00Z"/>
        </w:rPr>
      </w:pPr>
      <w:ins w:id="82" w:author="Richard Bradbury" w:date="2024-10-23T12:17:00Z">
        <w:r>
          <w:t>[Akamai-AMDIG]</w:t>
        </w:r>
        <w:r>
          <w:tab/>
          <w:t xml:space="preserve">Akamai: "Welcome to Adaptive Media Delivery", in </w:t>
        </w:r>
        <w:r w:rsidRPr="005801EE">
          <w:rPr>
            <w:i/>
            <w:iCs/>
          </w:rPr>
          <w:t>Ad</w:t>
        </w:r>
      </w:ins>
      <w:ins w:id="83" w:author="Richard Bradbury" w:date="2024-10-23T12:18:00Z">
        <w:r w:rsidRPr="005801EE">
          <w:rPr>
            <w:i/>
            <w:iCs/>
          </w:rPr>
          <w:t>aptive Media Delivery Implementation Guide</w:t>
        </w:r>
        <w:r>
          <w:t xml:space="preserve">, available at: </w:t>
        </w:r>
        <w:r>
          <w:fldChar w:fldCharType="begin"/>
        </w:r>
        <w:r>
          <w:instrText>HYPERLINK "</w:instrText>
        </w:r>
      </w:ins>
      <w:ins w:id="84" w:author="Richard Bradbury" w:date="2024-10-23T12:17:00Z">
        <w:r w:rsidRPr="000B1EEC">
          <w:instrText>https://learn.akamai.com/en-us/webhelp/adaptive-media-delivery/adaptive-media-delivery-implementation-guide/GUID-3F89E64C-415D-452D-9541-BB650CD783B9.html</w:instrText>
        </w:r>
      </w:ins>
      <w:ins w:id="85" w:author="Richard Bradbury" w:date="2024-10-23T12:18:00Z">
        <w:r>
          <w:instrText>"</w:instrText>
        </w:r>
        <w:r>
          <w:fldChar w:fldCharType="separate"/>
        </w:r>
      </w:ins>
      <w:ins w:id="86" w:author="Richard Bradbury" w:date="2024-10-23T12:17:00Z">
        <w:r w:rsidRPr="007B425F">
          <w:rPr>
            <w:rStyle w:val="Hyperlink"/>
          </w:rPr>
          <w:t>https://learn.akamai.com/en-us/webhelp/adaptive-media-delivery/adaptive-media-delivery-implementation-guide/GUID-3F89E64C-415D-452D-9541-BB650CD783B9.html</w:t>
        </w:r>
      </w:ins>
      <w:ins w:id="87" w:author="Richard Bradbury" w:date="2024-10-23T12:18:00Z">
        <w:r>
          <w:fldChar w:fldCharType="end"/>
        </w:r>
      </w:ins>
    </w:p>
    <w:p w14:paraId="6CA790C0" w14:textId="77777777" w:rsidR="007622BB" w:rsidRPr="005801EE" w:rsidRDefault="007622BB" w:rsidP="007622BB">
      <w:pPr>
        <w:pStyle w:val="EX"/>
        <w:rPr>
          <w:ins w:id="88" w:author="Richard Bradbury" w:date="2024-10-23T12:18:00Z"/>
        </w:rPr>
      </w:pPr>
      <w:ins w:id="89" w:author="Richard Bradbury" w:date="2024-10-23T12:18:00Z">
        <w:r w:rsidRPr="005801EE">
          <w:t>[C]</w:t>
        </w:r>
        <w:r>
          <w:tab/>
        </w:r>
        <w:r w:rsidRPr="005801EE">
          <w:t>ETSI TS</w:t>
        </w:r>
        <w:r>
          <w:t> </w:t>
        </w:r>
        <w:r w:rsidRPr="005801EE">
          <w:t>103</w:t>
        </w:r>
        <w:r>
          <w:t> </w:t>
        </w:r>
        <w:r w:rsidRPr="005801EE">
          <w:t>799</w:t>
        </w:r>
        <w:r>
          <w:t>: "</w:t>
        </w:r>
        <w:r w:rsidRPr="005801EE">
          <w:t>Content Protection Information Exchange Format (CPIX)</w:t>
        </w:r>
        <w:r>
          <w:t>".</w:t>
        </w:r>
      </w:ins>
    </w:p>
    <w:p w14:paraId="73690D7C" w14:textId="77777777" w:rsidR="007622BB" w:rsidRPr="005801EE" w:rsidRDefault="007622BB" w:rsidP="007622BB">
      <w:pPr>
        <w:pStyle w:val="EX"/>
        <w:rPr>
          <w:ins w:id="90" w:author="Richard Bradbury" w:date="2024-10-23T12:18:00Z"/>
        </w:rPr>
      </w:pPr>
      <w:ins w:id="91" w:author="Richard Bradbury" w:date="2024-10-23T12:18:00Z">
        <w:r w:rsidRPr="005801EE">
          <w:t>[B]</w:t>
        </w:r>
        <w:r>
          <w:tab/>
        </w:r>
      </w:ins>
      <w:ins w:id="92" w:author="Richard Bradbury" w:date="2024-10-23T12:19:00Z">
        <w:r w:rsidRPr="000B1EEC">
          <w:t>DASH-IF</w:t>
        </w:r>
        <w:r>
          <w:t>:</w:t>
        </w:r>
        <w:r w:rsidRPr="000B1EEC">
          <w:t xml:space="preserve"> </w:t>
        </w:r>
        <w:r>
          <w:t>"</w:t>
        </w:r>
        <w:r w:rsidRPr="000B1EEC">
          <w:t>Interoperability Points; Part</w:t>
        </w:r>
        <w:r>
          <w:t>6</w:t>
        </w:r>
        <w:r w:rsidRPr="000B1EEC">
          <w:t>-v5.0.0: Content protection and security</w:t>
        </w:r>
        <w:r>
          <w:t>".</w:t>
        </w:r>
      </w:ins>
    </w:p>
    <w:p w14:paraId="20373214" w14:textId="6FBBC3A6" w:rsidR="007622BB" w:rsidRPr="005801EE" w:rsidRDefault="007622BB" w:rsidP="007622BB">
      <w:pPr>
        <w:pStyle w:val="EX"/>
        <w:rPr>
          <w:ins w:id="93" w:author="Richard Bradbury" w:date="2024-10-23T12:14:00Z"/>
        </w:rPr>
      </w:pPr>
      <w:ins w:id="94" w:author="Richard Bradbury" w:date="2024-10-23T12:14:00Z">
        <w:r w:rsidRPr="005801EE">
          <w:t>[A]</w:t>
        </w:r>
        <w:r>
          <w:tab/>
        </w:r>
      </w:ins>
      <w:proofErr w:type="gramStart"/>
      <w:ins w:id="95" w:author="Richard Bradbury" w:date="2024-10-23T12:19:00Z">
        <w:r w:rsidRPr="000B1EEC">
          <w:t>ETSI </w:t>
        </w:r>
      </w:ins>
      <w:ins w:id="96" w:author="Richard Bradbury" w:date="2024-11-14T16:19:00Z">
        <w:r w:rsidR="00B06A3F">
          <w:t xml:space="preserve"> </w:t>
        </w:r>
      </w:ins>
      <w:ins w:id="97" w:author="Richard Bradbury" w:date="2024-10-23T12:19:00Z">
        <w:r w:rsidRPr="000B1EEC">
          <w:t>TS</w:t>
        </w:r>
        <w:proofErr w:type="gramEnd"/>
        <w:r w:rsidRPr="000B1EEC">
          <w:t> 104 002</w:t>
        </w:r>
        <w:r>
          <w:t>: "</w:t>
        </w:r>
        <w:r w:rsidRPr="000B1EEC">
          <w:t>DASH-IF Forensic A/B Watermarking</w:t>
        </w:r>
        <w:r>
          <w:t>".</w:t>
        </w:r>
      </w:ins>
    </w:p>
    <w:p w14:paraId="7A0C71B8" w14:textId="77777777" w:rsidR="007622BB" w:rsidRDefault="007622BB" w:rsidP="007622BB">
      <w:pPr>
        <w:pStyle w:val="Heading1"/>
      </w:pPr>
      <w:bookmarkStart w:id="98" w:name="_Toc13115109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5D961B" w14:textId="77777777" w:rsidR="007622BB" w:rsidRPr="000B1EEC" w:rsidRDefault="007622BB" w:rsidP="007622BB">
      <w:pPr>
        <w:pStyle w:val="Heading2"/>
      </w:pPr>
      <w:r w:rsidRPr="000B1EEC">
        <w:t>5.10</w:t>
      </w:r>
      <w:r w:rsidRPr="000B1EEC">
        <w:tab/>
        <w:t xml:space="preserve">Support for </w:t>
      </w:r>
      <w:ins w:id="99" w:author="Richard Bradbury" w:date="2024-10-23T13:18:00Z">
        <w:r>
          <w:t xml:space="preserve">distributing </w:t>
        </w:r>
      </w:ins>
      <w:r w:rsidRPr="000B1EEC">
        <w:t>DRM protected, encrypted and high-value content</w:t>
      </w:r>
      <w:bookmarkEnd w:id="98"/>
    </w:p>
    <w:p w14:paraId="41546081" w14:textId="77777777" w:rsidR="007622BB" w:rsidRPr="000B1EEC" w:rsidRDefault="007622BB" w:rsidP="007622BB">
      <w:pPr>
        <w:pStyle w:val="Heading3"/>
      </w:pPr>
      <w:bookmarkStart w:id="100" w:name="_Toc131151095"/>
      <w:r w:rsidRPr="000B1EEC">
        <w:t>5.10.1</w:t>
      </w:r>
      <w:r w:rsidRPr="000B1EEC">
        <w:tab/>
        <w:t>Description</w:t>
      </w:r>
      <w:bookmarkEnd w:id="100"/>
    </w:p>
    <w:p w14:paraId="5D06F9E9" w14:textId="77777777" w:rsidR="007622BB" w:rsidRPr="000B1EEC" w:rsidRDefault="007622BB" w:rsidP="007622BB">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6FAE34E9" w14:textId="77777777" w:rsidR="007622BB" w:rsidRPr="000B1EEC" w:rsidDel="00BE3D1F" w:rsidRDefault="007622BB" w:rsidP="007622BB">
      <w:pPr>
        <w:rPr>
          <w:del w:id="101" w:author="Rufael Mekuria" w:date="2024-10-15T11:58:00Z"/>
        </w:rPr>
      </w:pPr>
      <w:r w:rsidRPr="000B1EEC">
        <w:t xml:space="preserve">Examples </w:t>
      </w:r>
      <w:del w:id="102" w:author="Richard Bradbury" w:date="2024-10-23T12:26:00Z">
        <w:r w:rsidRPr="000B1EEC" w:rsidDel="003636C0">
          <w:delText>for</w:delText>
        </w:r>
      </w:del>
      <w:proofErr w:type="spellStart"/>
      <w:ins w:id="103" w:author="Richard Bradbury" w:date="2024-10-23T12:26:00Z">
        <w:r>
          <w:t>of</w:t>
        </w:r>
      </w:ins>
      <w:ins w:id="104" w:author="Richard Bradbury" w:date="2024-11-17T18:02:00Z">
        <w:r>
          <w:t>of</w:t>
        </w:r>
      </w:ins>
      <w:proofErr w:type="spellEnd"/>
      <w:r w:rsidRPr="000B1EEC">
        <w:t xml:space="preserve"> secure media </w:t>
      </w:r>
      <w:del w:id="105" w:author="Rufael Mekuria" w:date="2024-10-15T11:44:00Z">
        <w:r w:rsidRPr="000B1EEC" w:rsidDel="00BE3D1F">
          <w:delText xml:space="preserve">specification </w:delText>
        </w:r>
      </w:del>
      <w:ins w:id="106" w:author="Rufael Mekuria" w:date="2024-10-15T11:44:00Z">
        <w:r>
          <w:t xml:space="preserve">requirements </w:t>
        </w:r>
      </w:ins>
      <w:r w:rsidRPr="000B1EEC">
        <w:t>are</w:t>
      </w:r>
      <w:ins w:id="107" w:author="Richard Bradbury" w:date="2024-10-23T12:16:00Z">
        <w:r>
          <w:t>,</w:t>
        </w:r>
      </w:ins>
      <w:r w:rsidRPr="000B1EEC">
        <w:t xml:space="preserve"> for example</w:t>
      </w:r>
      <w:ins w:id="108" w:author="Richard Bradbury" w:date="2024-10-23T12:16:00Z">
        <w:r>
          <w:t>,</w:t>
        </w:r>
      </w:ins>
      <w:r w:rsidRPr="000B1EEC">
        <w:t xml:space="preserve"> </w:t>
      </w:r>
      <w:del w:id="109" w:author="Richard Bradbury" w:date="2024-10-23T12:26:00Z">
        <w:r w:rsidRPr="000B1EEC" w:rsidDel="003636C0">
          <w:delText>provided by</w:delText>
        </w:r>
      </w:del>
      <w:proofErr w:type="spellStart"/>
      <w:ins w:id="110" w:author="Richard Bradbury" w:date="2024-10-23T12:26:00Z">
        <w:r>
          <w:t>captured</w:t>
        </w:r>
      </w:ins>
      <w:ins w:id="111" w:author="Richard Bradbury" w:date="2024-11-17T18:02:00Z">
        <w:r>
          <w:t>captured</w:t>
        </w:r>
      </w:ins>
      <w:proofErr w:type="spellEnd"/>
      <w:ins w:id="112" w:author="Richard Bradbury" w:date="2024-10-23T12:26:00Z">
        <w:r>
          <w:t xml:space="preserve"> in</w:t>
        </w:r>
      </w:ins>
      <w:r w:rsidRPr="000B1EEC">
        <w:t xml:space="preserve"> the </w:t>
      </w:r>
      <w:proofErr w:type="spellStart"/>
      <w:r w:rsidRPr="000B1EEC">
        <w:t>MovieLabs</w:t>
      </w:r>
      <w:proofErr w:type="spellEnd"/>
      <w:r w:rsidRPr="000B1EEC">
        <w:t xml:space="preserve"> ECP</w:t>
      </w:r>
      <w:r>
        <w:t xml:space="preserve"> </w:t>
      </w:r>
      <w:del w:id="113" w:author="Rufael Mekuria" w:date="2024-10-15T13:17:00Z">
        <w:r w:rsidRPr="000B1EEC" w:rsidDel="00BE3D1F">
          <w:delText>requirements</w:delText>
        </w:r>
      </w:del>
      <w:proofErr w:type="spellStart"/>
      <w:ins w:id="114" w:author="Rufael Mekuria" w:date="2024-10-15T13:17:00Z">
        <w:r>
          <w:t>specification</w:t>
        </w:r>
      </w:ins>
      <w:ins w:id="115" w:author="Richard Bradbury" w:date="2024-11-17T18:02:00Z">
        <w:r>
          <w:t>specification</w:t>
        </w:r>
      </w:ins>
      <w:proofErr w:type="spellEnd"/>
      <w:ins w:id="116" w:author="Richard Bradbury" w:date="2024-10-23T12:25:00Z">
        <w:r>
          <w:t> </w:t>
        </w:r>
      </w:ins>
      <w:ins w:id="117" w:author="Rufael Mekuria" w:date="2024-10-15T11:59:00Z">
        <w:r>
          <w:t>[</w:t>
        </w:r>
        <w:proofErr w:type="spellStart"/>
        <w:r w:rsidRPr="005801EE">
          <w:rPr>
            <w:highlight w:val="yellow"/>
          </w:rPr>
          <w:t>MovieLab</w:t>
        </w:r>
      </w:ins>
      <w:ins w:id="118" w:author="Richard Bradbury" w:date="2024-10-23T12:16:00Z">
        <w:r w:rsidRPr="005801EE">
          <w:rPr>
            <w:highlight w:val="yellow"/>
          </w:rPr>
          <w:t>s</w:t>
        </w:r>
      </w:ins>
      <w:proofErr w:type="spellEnd"/>
      <w:ins w:id="119" w:author="Richard Bradbury" w:date="2024-10-23T12:25:00Z">
        <w:r>
          <w:rPr>
            <w:highlight w:val="yellow"/>
          </w:rPr>
          <w:noBreakHyphen/>
        </w:r>
      </w:ins>
      <w:ins w:id="120" w:author="Richard Bradbury" w:date="2024-10-23T12:16:00Z">
        <w:r w:rsidRPr="005801EE">
          <w:rPr>
            <w:highlight w:val="yellow"/>
          </w:rPr>
          <w:t>ECP</w:t>
        </w:r>
      </w:ins>
      <w:ins w:id="121" w:author="Rufael Mekuria" w:date="2024-10-15T11:59:00Z">
        <w:r>
          <w:t>]</w:t>
        </w:r>
      </w:ins>
      <w:r w:rsidRPr="000B1EEC">
        <w:t xml:space="preserve"> and </w:t>
      </w:r>
      <w:ins w:id="122" w:author="Richard Bradbury" w:date="2024-10-23T12:26:00Z">
        <w:r>
          <w:t xml:space="preserve">elsewhere by </w:t>
        </w:r>
      </w:ins>
      <w:r w:rsidRPr="000B1EEC">
        <w:t>other content providers</w:t>
      </w:r>
      <w:del w:id="123" w:author="Richard Bradbury" w:date="2024-10-23T12:26:00Z">
        <w:r w:rsidRPr="000B1EEC" w:rsidDel="003636C0">
          <w:delText xml:space="preserve"> requirements</w:delText>
        </w:r>
      </w:del>
      <w:del w:id="124" w:author="Richard Bradbury" w:date="2024-11-17T18:02:00Z">
        <w:r w:rsidRPr="000B1EEC">
          <w:delText>.</w:delText>
        </w:r>
      </w:del>
    </w:p>
    <w:p w14:paraId="0930C39C" w14:textId="27FE75B9" w:rsidR="007622BB" w:rsidRPr="000B1EEC" w:rsidRDefault="007622BB" w:rsidP="007622BB">
      <w:ins w:id="125" w:author="Richard Bradbury" w:date="2024-11-17T18:02:00Z">
        <w:r w:rsidRPr="000B1EEC">
          <w:t>.</w:t>
        </w:r>
      </w:ins>
      <w:ins w:id="126" w:author="Richard Bradbury" w:date="2024-11-14T16:19:00Z">
        <w:r w:rsidR="004218F2">
          <w:t xml:space="preserve"> </w:t>
        </w:r>
      </w:ins>
      <w:r w:rsidRPr="000B1EEC">
        <w:t>In a specific example, a live sports service provider wants to offer a live stream. Examples include where the content needs to be delivered with low latency (typically encoder to glass in 3–10 seconds) in order to be on par with regular TV distribution means</w:t>
      </w:r>
      <w:ins w:id="127" w:author="Rufael Mekuria" w:date="2024-10-15T11:47:00Z">
        <w:r>
          <w:t xml:space="preserve">, and </w:t>
        </w:r>
        <w:proofErr w:type="spellStart"/>
        <w:r>
          <w:t>wether</w:t>
        </w:r>
        <w:proofErr w:type="spellEnd"/>
        <w:r>
          <w:t xml:space="preserve"> it is made available for replay and seeking in a certain time window</w:t>
        </w:r>
      </w:ins>
      <w:r w:rsidRPr="000B1EEC">
        <w:t>. Other services may also be considered.</w:t>
      </w:r>
    </w:p>
    <w:p w14:paraId="2ECCFFFB" w14:textId="77777777" w:rsidR="007622BB" w:rsidRPr="000B1EEC" w:rsidRDefault="007622BB" w:rsidP="007622BB">
      <w:pPr>
        <w:keepNext/>
      </w:pPr>
      <w:r w:rsidRPr="000B1EEC">
        <w:t>The service may require different tools and functionalities levels of security:</w:t>
      </w:r>
    </w:p>
    <w:p w14:paraId="0984FE87" w14:textId="77777777" w:rsidR="007622BB" w:rsidRPr="000B1EEC" w:rsidRDefault="007622BB" w:rsidP="007622BB">
      <w:pPr>
        <w:pStyle w:val="B1"/>
        <w:keepNext/>
      </w:pPr>
      <w:r w:rsidRPr="000B1EEC">
        <w:t>1.</w:t>
      </w:r>
      <w:r w:rsidRPr="000B1EEC">
        <w:tab/>
      </w:r>
      <w:r w:rsidRPr="000B1EEC">
        <w:rPr>
          <w:i/>
          <w:iCs/>
        </w:rPr>
        <w:t>Conditional access supported by DRM management.</w:t>
      </w:r>
      <w:r w:rsidRPr="000B1EEC">
        <w:t xml:space="preserve"> As an example,</w:t>
      </w:r>
      <w:ins w:id="128" w:author="Rufael Mekuria" w:date="2024-10-15T11:48:00Z">
        <w:r>
          <w:t xml:space="preserve"> to support key rotation</w:t>
        </w:r>
      </w:ins>
      <w:ins w:id="129" w:author="Richard Bradbury" w:date="2024-10-23T12:12:00Z">
        <w:r>
          <w:t>,</w:t>
        </w:r>
      </w:ins>
      <w:r w:rsidRPr="000B1EEC">
        <w:t xml:space="preserve"> users need to get a master key for decrypting the secondary level keys.</w:t>
      </w:r>
    </w:p>
    <w:p w14:paraId="4E253950" w14:textId="5BCC2B46" w:rsidR="007622BB" w:rsidRPr="000B1EEC" w:rsidRDefault="007622BB" w:rsidP="007622BB">
      <w:pPr>
        <w:pStyle w:val="B1"/>
        <w:keepNext/>
      </w:pPr>
      <w:r w:rsidRPr="000B1EEC">
        <w:t>2.</w:t>
      </w:r>
      <w:r w:rsidRPr="000B1EEC">
        <w:tab/>
      </w:r>
      <w:r w:rsidRPr="000B1EEC">
        <w:rPr>
          <w:i/>
          <w:iCs/>
        </w:rPr>
        <w:t>Key rotation</w:t>
      </w:r>
      <w:del w:id="130" w:author="Rufael Mekuria" w:date="2024-10-15T11:49:00Z">
        <w:r w:rsidRPr="000B1EEC" w:rsidDel="00BE3D1F">
          <w:rPr>
            <w:i/>
            <w:iCs/>
          </w:rPr>
          <w:delText xml:space="preserve"> in order to support live streaming</w:delText>
        </w:r>
      </w:del>
      <w:del w:id="131" w:author="Richard Bradbury" w:date="2024-11-17T18:02:00Z">
        <w:r w:rsidRPr="000B1EEC">
          <w:rPr>
            <w:i/>
            <w:iCs/>
          </w:rPr>
          <w:delText>.</w:delText>
        </w:r>
      </w:del>
      <w:ins w:id="132" w:author="Richard Bradbury" w:date="2024-11-17T18:02:00Z">
        <w:r w:rsidRPr="000B1EEC">
          <w:rPr>
            <w:i/>
            <w:iCs/>
          </w:rPr>
          <w:t>.</w:t>
        </w:r>
      </w:ins>
      <w:r w:rsidRPr="000B1EEC">
        <w:t xml:space="preserve"> As an example, </w:t>
      </w:r>
      <w:del w:id="133" w:author="Richard Bradbury" w:date="2024-10-23T12:20:00Z">
        <w:r w:rsidRPr="000B1EEC" w:rsidDel="005801EE">
          <w:delText>these</w:delText>
        </w:r>
      </w:del>
      <w:proofErr w:type="spellStart"/>
      <w:ins w:id="134" w:author="Richard Bradbury" w:date="2024-10-23T12:20:00Z">
        <w:r>
          <w:t>content</w:t>
        </w:r>
      </w:ins>
      <w:ins w:id="135" w:author="Richard Bradbury" w:date="2024-11-17T18:02:00Z">
        <w:r>
          <w:t>content</w:t>
        </w:r>
      </w:ins>
      <w:proofErr w:type="spellEnd"/>
      <w:ins w:id="136" w:author="Richard Bradbury" w:date="2024-10-23T12:20:00Z">
        <w:r>
          <w:t xml:space="preserve"> decryption</w:t>
        </w:r>
      </w:ins>
      <w:r w:rsidRPr="000B1EEC">
        <w:t xml:space="preserve"> keys are changed periodically but protected by the master key.</w:t>
      </w:r>
    </w:p>
    <w:p w14:paraId="05149BB7" w14:textId="77777777" w:rsidR="007622BB" w:rsidRPr="000B1EEC" w:rsidRDefault="007622BB" w:rsidP="007622BB">
      <w:pPr>
        <w:pStyle w:val="B1"/>
        <w:keepNext/>
      </w:pPr>
      <w:r w:rsidRPr="000B1EEC">
        <w:t>3.</w:t>
      </w:r>
      <w:r w:rsidRPr="000B1EEC">
        <w:tab/>
      </w:r>
      <w:ins w:id="137" w:author="Richard Bradbury" w:date="2024-10-23T12:13:00Z">
        <w:r>
          <w:rPr>
            <w:i/>
            <w:iCs/>
          </w:rPr>
          <w:t>M</w:t>
        </w:r>
      </w:ins>
      <w:ins w:id="138" w:author="Rufael Mekuria" w:date="2024-10-15T11:50:00Z">
        <w:r w:rsidRPr="005801EE">
          <w:rPr>
            <w:i/>
            <w:iCs/>
          </w:rPr>
          <w:t>ulti-</w:t>
        </w:r>
      </w:ins>
      <w:r w:rsidRPr="000B1EEC">
        <w:rPr>
          <w:i/>
          <w:iCs/>
        </w:rPr>
        <w:t xml:space="preserve">DRM and </w:t>
      </w:r>
      <w:ins w:id="139" w:author="Rufael Mekuria" w:date="2024-10-15T11:50:00Z">
        <w:r>
          <w:rPr>
            <w:i/>
            <w:iCs/>
          </w:rPr>
          <w:t>multi-</w:t>
        </w:r>
      </w:ins>
      <w:r w:rsidRPr="000B1EEC">
        <w:rPr>
          <w:i/>
          <w:iCs/>
        </w:rPr>
        <w:t>key management</w:t>
      </w:r>
      <w:r w:rsidRPr="000B1EEC">
        <w:t xml:space="preserve"> to ensure playback rules, for example to avoid that clients attempting early playback of the content too early and have advantages in betting/wagering, skipping content, etc.</w:t>
      </w:r>
      <w:ins w:id="140" w:author="Rufael Mekuria" w:date="2024-10-15T11:50:00Z">
        <w:r>
          <w:t xml:space="preserve"> In many cases</w:t>
        </w:r>
      </w:ins>
      <w:ins w:id="141" w:author="Richard Bradbury" w:date="2024-10-23T12:13:00Z">
        <w:r>
          <w:t>,</w:t>
        </w:r>
      </w:ins>
      <w:ins w:id="142" w:author="Rufael Mekuria" w:date="2024-10-15T11:50:00Z">
        <w:r>
          <w:t xml:space="preserve"> multiple DRM Systems need to be supported to target different device types. In addition</w:t>
        </w:r>
      </w:ins>
      <w:ins w:id="143" w:author="Richard Bradbury" w:date="2024-10-23T12:16:00Z">
        <w:r>
          <w:t>,</w:t>
        </w:r>
      </w:ins>
      <w:ins w:id="144" w:author="Rufael Mekuria" w:date="2024-10-15T11:50:00Z">
        <w:r>
          <w:t xml:space="preserve"> multi-key </w:t>
        </w:r>
      </w:ins>
      <w:ins w:id="145" w:author="Rufael Mekuria" w:date="2024-10-15T13:02:00Z">
        <w:r>
          <w:t>can enable distinct keys</w:t>
        </w:r>
      </w:ins>
      <w:ins w:id="146" w:author="Rufael Mekuria" w:date="2024-10-15T11:50:00Z">
        <w:r>
          <w:t xml:space="preserve"> to support different qualities such as UHD and HD</w:t>
        </w:r>
      </w:ins>
      <w:ins w:id="147" w:author="Richard Bradbury" w:date="2024-10-23T12:13:00Z">
        <w:r>
          <w:t>,</w:t>
        </w:r>
      </w:ins>
      <w:ins w:id="148" w:author="Rufael Mekuria" w:date="2024-10-15T13:18:00Z">
        <w:r>
          <w:t xml:space="preserve"> which is a common industry requirement</w:t>
        </w:r>
      </w:ins>
      <w:ins w:id="149" w:author="Rufael Mekuria" w:date="2024-10-15T11:51:00Z">
        <w:r>
          <w:t>.</w:t>
        </w:r>
      </w:ins>
    </w:p>
    <w:p w14:paraId="02A6734E" w14:textId="51F7F3A7" w:rsidR="007622BB" w:rsidRPr="000B1EEC" w:rsidRDefault="007622BB" w:rsidP="007622BB">
      <w:pPr>
        <w:pStyle w:val="B1"/>
        <w:keepNext/>
      </w:pPr>
      <w:commentRangeStart w:id="150"/>
      <w:commentRangeStart w:id="151"/>
      <w:commentRangeStart w:id="152"/>
      <w:r w:rsidRPr="000B1EEC">
        <w:t>4.</w:t>
      </w:r>
      <w:r w:rsidRPr="000B1EEC">
        <w:tab/>
      </w:r>
      <w:r w:rsidRPr="000B1EEC">
        <w:rPr>
          <w:i/>
          <w:iCs/>
        </w:rPr>
        <w:t>Watermarking.</w:t>
      </w:r>
      <w:r w:rsidRPr="000B1EEC">
        <w:t xml:space="preserve"> The content is </w:t>
      </w:r>
      <w:proofErr w:type="gramStart"/>
      <w:r w:rsidRPr="000B1EEC">
        <w:t>distributed</w:t>
      </w:r>
      <w:proofErr w:type="gramEnd"/>
      <w:r w:rsidRPr="000B1EEC">
        <w:t xml:space="preserve"> and a unique signature is added at the latest possible time (in the device, at the Edge). An example of such approach can be found </w:t>
      </w:r>
      <w:ins w:id="153" w:author="Richard Bradbury" w:date="2024-10-23T12:19:00Z">
        <w:r>
          <w:t>in </w:t>
        </w:r>
      </w:ins>
      <w:ins w:id="154" w:author="Richard Bradbury" w:date="2024-10-23T12:20:00Z">
        <w:r>
          <w:t>[</w:t>
        </w:r>
        <w:r w:rsidRPr="005801EE">
          <w:rPr>
            <w:highlight w:val="yellow"/>
          </w:rPr>
          <w:t>Akamai-AMDIG</w:t>
        </w:r>
        <w:r>
          <w:t>]</w:t>
        </w:r>
      </w:ins>
      <w:del w:id="155" w:author="Richard Bradbury" w:date="2024-10-23T12:19:00Z">
        <w:r w:rsidRPr="000B1EEC" w:rsidDel="005801EE">
          <w:delText xml:space="preserve">here </w:delText>
        </w:r>
      </w:del>
      <w:ins w:id="156" w:author="Richard Bradbury" w:date="2024-10-23T12:15:00Z">
        <w:r>
          <w:fldChar w:fldCharType="begin"/>
        </w:r>
        <w:r>
          <w:instrText>HYPERLINK ""</w:instrText>
        </w:r>
        <w:r>
          <w:fldChar w:fldCharType="separate"/>
        </w:r>
      </w:ins>
      <w:del w:id="157" w:author="Richard Bradbury" w:date="2024-10-23T12:15:00Z">
        <w:r w:rsidRPr="007B425F" w:rsidDel="005801EE">
          <w:rPr>
            <w:rStyle w:val="Hyperlink"/>
          </w:rPr>
          <w:delText>https://learn.akamai.com/en-us/webhelp/adaptive-media-delivery/adaptive-media-delivery-implementation-guide/GUID-3F89E64C-415D-452D-9541-BB650CD783B9.html</w:delText>
        </w:r>
      </w:del>
      <w:ins w:id="158" w:author="Richard Bradbury" w:date="2024-10-23T12:15:00Z">
        <w:r>
          <w:fldChar w:fldCharType="end"/>
        </w:r>
      </w:ins>
      <w:commentRangeEnd w:id="150"/>
      <w:ins w:id="159" w:author="Rufael Mekuria" w:date="2024-11-17T18:02:00Z">
        <w:r w:rsidR="003E20CB">
          <w:rPr>
            <w:rStyle w:val="CommentReference"/>
          </w:rPr>
          <w:commentReference w:id="150"/>
        </w:r>
      </w:ins>
      <w:commentRangeEnd w:id="151"/>
      <w:r w:rsidR="005B2D81">
        <w:rPr>
          <w:rStyle w:val="CommentReference"/>
        </w:rPr>
        <w:commentReference w:id="151"/>
      </w:r>
      <w:commentRangeEnd w:id="152"/>
      <w:r w:rsidR="005B2D81">
        <w:rPr>
          <w:rStyle w:val="CommentReference"/>
        </w:rPr>
        <w:commentReference w:id="152"/>
      </w:r>
      <w:ins w:id="160" w:author="Rufael Mekuria" w:date="2024-11-17T18:02:00Z">
        <w:r w:rsidRPr="000B1EEC">
          <w:t>.</w:t>
        </w:r>
      </w:ins>
      <w:del w:id="161" w:author="Rufael Mekuria" w:date="2024-11-17T18:02:00Z">
        <w:r>
          <w:delText>]</w:delText>
        </w:r>
        <w:r>
          <w:fldChar w:fldCharType="begin"/>
        </w:r>
        <w:r>
          <w:delInstrText>HYPERLINK</w:delInstrText>
        </w:r>
        <w:r>
          <w:fldChar w:fldCharType="separate"/>
        </w:r>
        <w:r>
          <w:fldChar w:fldCharType="end"/>
        </w:r>
        <w:r w:rsidRPr="000B1EEC">
          <w:delText>.</w:delText>
        </w:r>
      </w:del>
    </w:p>
    <w:p w14:paraId="46A2372D" w14:textId="516AB30A" w:rsidR="007622BB" w:rsidRPr="00BE3D1F" w:rsidRDefault="007622BB" w:rsidP="007622BB">
      <w:pPr>
        <w:pStyle w:val="B1"/>
        <w:keepNext/>
      </w:pPr>
      <w:r w:rsidRPr="000B1EEC">
        <w:t>5.</w:t>
      </w:r>
      <w:r w:rsidRPr="000B1EEC">
        <w:tab/>
      </w:r>
      <w:r w:rsidRPr="000B1EEC">
        <w:rPr>
          <w:i/>
          <w:iCs/>
        </w:rPr>
        <w:t>Content encryption.</w:t>
      </w:r>
      <w:ins w:id="162" w:author="Rufael Mekuria" w:date="2024-10-15T11:51:00Z">
        <w:r>
          <w:rPr>
            <w:iCs/>
          </w:rPr>
          <w:t xml:space="preserve"> This makes sure content cannot be used by users that are not in possession of the </w:t>
        </w:r>
      </w:ins>
      <w:ins w:id="163" w:author="Richard Bradbury" w:date="2024-10-23T12:20:00Z">
        <w:r>
          <w:rPr>
            <w:iCs/>
          </w:rPr>
          <w:t xml:space="preserve">required decryption </w:t>
        </w:r>
      </w:ins>
      <w:ins w:id="164" w:author="Rufael Mekuria" w:date="2024-10-15T11:51:00Z">
        <w:r>
          <w:rPr>
            <w:iCs/>
          </w:rPr>
          <w:t xml:space="preserve">key. The encryption is usually applied on the content </w:t>
        </w:r>
        <w:del w:id="165" w:author="Richard Bradbury" w:date="2024-10-23T12:21:00Z">
          <w:r w:rsidDel="002909C6">
            <w:rPr>
              <w:iCs/>
            </w:rPr>
            <w:delText>when</w:delText>
          </w:r>
        </w:del>
      </w:ins>
      <w:proofErr w:type="spellStart"/>
      <w:ins w:id="166" w:author="Richard Bradbury" w:date="2024-10-23T12:21:00Z">
        <w:r>
          <w:rPr>
            <w:iCs/>
          </w:rPr>
          <w:t>at</w:t>
        </w:r>
      </w:ins>
      <w:ins w:id="167" w:author="Richard Bradbury" w:date="2024-11-17T18:02:00Z">
        <w:r>
          <w:rPr>
            <w:iCs/>
          </w:rPr>
          <w:t>at</w:t>
        </w:r>
      </w:ins>
      <w:proofErr w:type="spellEnd"/>
      <w:ins w:id="168" w:author="Richard Bradbury" w:date="2024-10-23T12:21:00Z">
        <w:r>
          <w:rPr>
            <w:iCs/>
          </w:rPr>
          <w:t xml:space="preserve"> the point of</w:t>
        </w:r>
      </w:ins>
      <w:ins w:id="169" w:author="Rufael Mekuria" w:date="2024-10-15T11:51:00Z">
        <w:r>
          <w:rPr>
            <w:iCs/>
          </w:rPr>
          <w:t xml:space="preserve"> packaging or encoding</w:t>
        </w:r>
        <w:del w:id="170" w:author="Richard Bradbury" w:date="2024-10-23T12:21:00Z">
          <w:r w:rsidDel="002909C6">
            <w:rPr>
              <w:iCs/>
            </w:rPr>
            <w:delText xml:space="preserve"> the content</w:delText>
          </w:r>
        </w:del>
        <w:r>
          <w:rPr>
            <w:iCs/>
          </w:rPr>
          <w:t>.</w:t>
        </w:r>
      </w:ins>
    </w:p>
    <w:p w14:paraId="582B89E6" w14:textId="0CE4A1FF" w:rsidR="007622BB" w:rsidRPr="000B1EEC" w:rsidRDefault="007622BB" w:rsidP="007622BB">
      <w:pPr>
        <w:pStyle w:val="B1"/>
      </w:pPr>
      <w:r w:rsidRPr="000B1EEC">
        <w:t>6.</w:t>
      </w:r>
      <w:r w:rsidRPr="000B1EEC">
        <w:tab/>
      </w:r>
      <w:r w:rsidRPr="000B1EEC">
        <w:rPr>
          <w:i/>
          <w:iCs/>
        </w:rPr>
        <w:t>A secure implementation</w:t>
      </w:r>
      <w:ins w:id="171" w:author="Richard Bradbury" w:date="2024-10-23T12:21:00Z">
        <w:r>
          <w:rPr>
            <w:i/>
            <w:iCs/>
          </w:rPr>
          <w:t>.</w:t>
        </w:r>
      </w:ins>
      <w:r w:rsidRPr="000B1EEC">
        <w:t xml:space="preserve"> </w:t>
      </w:r>
      <w:del w:id="172" w:author="Richard Bradbury" w:date="2024-10-23T12:21:00Z">
        <w:r w:rsidRPr="000B1EEC" w:rsidDel="002909C6">
          <w:delText>(</w:delText>
        </w:r>
      </w:del>
      <w:del w:id="173" w:author="Richard Bradbury" w:date="2024-10-23T12:23:00Z">
        <w:r w:rsidRPr="000B1EEC" w:rsidDel="002909C6">
          <w:delText xml:space="preserve">use of </w:delText>
        </w:r>
      </w:del>
      <w:ins w:id="174" w:author="Richard Bradbury" w:date="2024-10-23T12:23:00Z">
        <w:r>
          <w:t xml:space="preserve">The client implements </w:t>
        </w:r>
      </w:ins>
      <w:ins w:id="175" w:author="Richard Bradbury" w:date="2024-10-23T12:21:00Z">
        <w:r>
          <w:t xml:space="preserve">a </w:t>
        </w:r>
      </w:ins>
      <w:ins w:id="176" w:author="Richard Bradbury" w:date="2024-10-23T12:22:00Z">
        <w:r>
          <w:t>Trusted Execution Environment (</w:t>
        </w:r>
      </w:ins>
      <w:r w:rsidRPr="000B1EEC">
        <w:t>TEE</w:t>
      </w:r>
      <w:ins w:id="177" w:author="Richard Bradbury" w:date="2024-10-23T12:22:00Z">
        <w:r>
          <w:t>)</w:t>
        </w:r>
      </w:ins>
      <w:r w:rsidRPr="000B1EEC">
        <w:t xml:space="preserve">, </w:t>
      </w:r>
      <w:ins w:id="178" w:author="Richard Bradbury" w:date="2024-10-23T12:23:00Z">
        <w:r>
          <w:t xml:space="preserve">such as </w:t>
        </w:r>
      </w:ins>
      <w:r w:rsidRPr="000B1EEC">
        <w:t>Secure Media Path</w:t>
      </w:r>
      <w:del w:id="179" w:author="Richard Bradbury" w:date="2024-10-23T12:23:00Z">
        <w:r w:rsidRPr="000B1EEC" w:rsidDel="002909C6">
          <w:delText>)</w:delText>
        </w:r>
      </w:del>
      <w:del w:id="180" w:author="Richard Bradbury" w:date="2024-11-17T18:02:00Z">
        <w:r w:rsidRPr="000B1EEC">
          <w:delText>.</w:delText>
        </w:r>
      </w:del>
      <w:ins w:id="181" w:author="Richard Bradbury" w:date="2024-11-17T18:02:00Z">
        <w:r w:rsidRPr="000B1EEC">
          <w:t>.</w:t>
        </w:r>
      </w:ins>
    </w:p>
    <w:p w14:paraId="19561127" w14:textId="77777777" w:rsidR="007622BB" w:rsidRPr="000B1EEC" w:rsidRDefault="007622BB" w:rsidP="007622BB">
      <w:pPr>
        <w:pStyle w:val="B1"/>
        <w:ind w:left="0" w:firstLine="0"/>
      </w:pPr>
      <w:r w:rsidRPr="000B1EEC">
        <w:t>In addition, DASH-IF has defined workflows for managing protected content as follows:</w:t>
      </w:r>
    </w:p>
    <w:p w14:paraId="15DCBB6B" w14:textId="77777777" w:rsidR="007622BB" w:rsidRPr="000B1EEC" w:rsidRDefault="007622BB" w:rsidP="007622BB">
      <w:pPr>
        <w:pStyle w:val="B1"/>
      </w:pPr>
      <w:r w:rsidRPr="000B1EEC">
        <w:t>-</w:t>
      </w:r>
      <w:r w:rsidRPr="000B1EEC">
        <w:tab/>
        <w:t>Content Protection Information Exchange Format (CPIX) as specified in ETSI TS 103 799 [</w:t>
      </w:r>
      <w:r w:rsidRPr="000B1EEC">
        <w:rPr>
          <w:highlight w:val="yellow"/>
        </w:rPr>
        <w:t>C</w:t>
      </w:r>
      <w:r w:rsidRPr="000B1EEC">
        <w:t>].</w:t>
      </w:r>
    </w:p>
    <w:p w14:paraId="500EBED4" w14:textId="77777777" w:rsidR="007622BB" w:rsidRPr="000B1EEC" w:rsidRDefault="007622BB" w:rsidP="007622BB">
      <w:pPr>
        <w:pStyle w:val="B1"/>
      </w:pPr>
      <w:r w:rsidRPr="000B1EEC">
        <w:t>-</w:t>
      </w:r>
      <w:r w:rsidRPr="000B1EEC">
        <w:tab/>
        <w:t>DASH-IF Interoperability Points; Part</w:t>
      </w:r>
      <w:r>
        <w:t>6</w:t>
      </w:r>
      <w:r w:rsidRPr="000B1EEC">
        <w:t>-v5.0.0: Content protection and security [</w:t>
      </w:r>
      <w:r w:rsidRPr="000B1EEC">
        <w:rPr>
          <w:highlight w:val="yellow"/>
        </w:rPr>
        <w:t>B</w:t>
      </w:r>
      <w:r w:rsidRPr="000B1EEC">
        <w:t>].</w:t>
      </w:r>
    </w:p>
    <w:p w14:paraId="60BBA561" w14:textId="77777777" w:rsidR="007622BB" w:rsidRPr="000B1EEC" w:rsidRDefault="007622BB" w:rsidP="007622BB">
      <w:pPr>
        <w:pStyle w:val="B1"/>
      </w:pPr>
      <w:r w:rsidRPr="000B1EEC">
        <w:t>-</w:t>
      </w:r>
      <w:r w:rsidRPr="000B1EEC">
        <w:tab/>
        <w:t>DASH-IF Forensic A/B Watermarking as specified in ETSI TS 104 002 [</w:t>
      </w:r>
      <w:r w:rsidRPr="000B1EEC">
        <w:rPr>
          <w:highlight w:val="yellow"/>
        </w:rPr>
        <w:t>A</w:t>
      </w:r>
      <w:r w:rsidRPr="000B1EEC">
        <w:t>].</w:t>
      </w:r>
    </w:p>
    <w:p w14:paraId="19C45654" w14:textId="77777777" w:rsidR="007622BB" w:rsidRDefault="007622BB" w:rsidP="007622BB">
      <w:pPr>
        <w:pStyle w:val="B1"/>
        <w:ind w:left="0" w:firstLine="0"/>
      </w:pPr>
      <w:r w:rsidRPr="000B1EEC">
        <w:t>Integration of Content Protection interfaces in the provisioning, for example using CPIX back-end interfaces, is of high relevance for the industry and should accordingly be studied. The impacts of these on the media plane (reference points M2 and M4) as well as on the media session handling APIs (reference points M3, M5) should also be studied.</w:t>
      </w:r>
    </w:p>
    <w:p w14:paraId="1C30910F" w14:textId="77777777" w:rsidR="007622BB" w:rsidRDefault="007622BB" w:rsidP="007622BB">
      <w:pPr>
        <w:pStyle w:val="B1"/>
        <w:ind w:left="0" w:firstLine="0"/>
        <w:rPr>
          <w:ins w:id="182" w:author="Rufael Mekuria" w:date="2024-10-15T11:57:00Z"/>
        </w:rPr>
      </w:pPr>
      <w:ins w:id="183" w:author="Rufael Mekuria" w:date="2024-10-15T11:57:00Z">
        <w:r>
          <w:t>In addition</w:t>
        </w:r>
      </w:ins>
      <w:ins w:id="184" w:author="Rufael Mekuria" w:date="2024-10-15T13:16:00Z">
        <w:r>
          <w:t>,</w:t>
        </w:r>
      </w:ins>
      <w:ins w:id="185" w:author="Rufael Mekuria" w:date="2024-10-15T11:57:00Z">
        <w:r>
          <w:t xml:space="preserve"> W3C has developed the </w:t>
        </w:r>
      </w:ins>
      <w:ins w:id="186" w:author="Richard Bradbury" w:date="2024-10-23T12:24:00Z">
        <w:r>
          <w:t>E</w:t>
        </w:r>
      </w:ins>
      <w:ins w:id="187" w:author="Rufael Mekuria" w:date="2024-10-15T11:57:00Z">
        <w:r>
          <w:t xml:space="preserve">ncrypted </w:t>
        </w:r>
      </w:ins>
      <w:ins w:id="188" w:author="Richard Bradbury" w:date="2024-10-23T12:24:00Z">
        <w:r>
          <w:t>M</w:t>
        </w:r>
      </w:ins>
      <w:ins w:id="189" w:author="Rufael Mekuria" w:date="2024-10-15T11:57:00Z">
        <w:r>
          <w:t xml:space="preserve">edia </w:t>
        </w:r>
      </w:ins>
      <w:ins w:id="190" w:author="Richard Bradbury" w:date="2024-10-23T12:24:00Z">
        <w:r>
          <w:t>E</w:t>
        </w:r>
      </w:ins>
      <w:ins w:id="191" w:author="Rufael Mekuria" w:date="2024-10-15T11:57:00Z">
        <w:r>
          <w:t>xtensions</w:t>
        </w:r>
      </w:ins>
      <w:ins w:id="192" w:author="Richard Bradbury" w:date="2024-10-23T12:24:00Z">
        <w:r>
          <w:t xml:space="preserve"> API</w:t>
        </w:r>
      </w:ins>
      <w:ins w:id="193" w:author="Rufael Mekuria" w:date="2024-10-15T13:12:00Z">
        <w:r>
          <w:t xml:space="preserve"> [</w:t>
        </w:r>
        <w:r w:rsidRPr="005801EE">
          <w:rPr>
            <w:highlight w:val="yellow"/>
          </w:rPr>
          <w:t>W3C</w:t>
        </w:r>
      </w:ins>
      <w:ins w:id="194" w:author="Richard Bradbury" w:date="2024-10-23T12:24:00Z">
        <w:r>
          <w:rPr>
            <w:highlight w:val="yellow"/>
          </w:rPr>
          <w:t>-</w:t>
        </w:r>
      </w:ins>
      <w:ins w:id="195" w:author="Rufael Mekuria" w:date="2024-10-15T13:12:00Z">
        <w:r w:rsidRPr="005801EE">
          <w:rPr>
            <w:highlight w:val="yellow"/>
          </w:rPr>
          <w:t>EME</w:t>
        </w:r>
        <w:r>
          <w:t>]</w:t>
        </w:r>
      </w:ins>
      <w:ins w:id="196" w:author="Rufael Mekuria" w:date="2024-10-15T11:57:00Z">
        <w:r>
          <w:t>, enabling browser platforms to support secure encrypted media playback using different DRM</w:t>
        </w:r>
      </w:ins>
      <w:ins w:id="197" w:author="Rufael Mekuria" w:date="2024-10-15T12:02:00Z">
        <w:r>
          <w:t xml:space="preserve"> solutions</w:t>
        </w:r>
      </w:ins>
      <w:ins w:id="198" w:author="Rufael Mekuria" w:date="2024-10-15T11:57:00Z">
        <w:r>
          <w:t>.</w:t>
        </w:r>
      </w:ins>
    </w:p>
    <w:p w14:paraId="0E39BD4D" w14:textId="77777777" w:rsidR="007622BB" w:rsidRPr="000B1EEC" w:rsidRDefault="007622BB" w:rsidP="007622BB">
      <w:pPr>
        <w:pStyle w:val="Heading3"/>
      </w:pPr>
      <w:bookmarkStart w:id="199" w:name="_Toc131151096"/>
      <w:commentRangeStart w:id="200"/>
      <w:r w:rsidRPr="000B1EEC">
        <w:t>5.10.2</w:t>
      </w:r>
      <w:r w:rsidRPr="000B1EEC">
        <w:tab/>
        <w:t xml:space="preserve">Collaboration </w:t>
      </w:r>
      <w:r>
        <w:t>s</w:t>
      </w:r>
      <w:r w:rsidRPr="000B1EEC">
        <w:t>cenarios</w:t>
      </w:r>
      <w:bookmarkEnd w:id="199"/>
      <w:commentRangeEnd w:id="200"/>
      <w:r w:rsidR="003E20CB">
        <w:rPr>
          <w:rStyle w:val="CommentReference"/>
          <w:rFonts w:ascii="Times New Roman" w:hAnsi="Times New Roman"/>
        </w:rPr>
        <w:commentReference w:id="200"/>
      </w:r>
    </w:p>
    <w:p w14:paraId="581FE613" w14:textId="77777777" w:rsidR="007622BB" w:rsidRPr="000B1EEC" w:rsidRDefault="007622BB" w:rsidP="007622BB">
      <w:pPr>
        <w:keepNext/>
      </w:pPr>
      <w:r w:rsidRPr="000B1EEC">
        <w:t>It is assumed that the content provider provides DRM protections for the content. However, beyond this different collaboration models between the content provider and 5G System operator/MNO exist.</w:t>
      </w:r>
    </w:p>
    <w:p w14:paraId="5ACA3C18" w14:textId="77777777" w:rsidR="007622BB" w:rsidRPr="000B1EEC" w:rsidRDefault="007622BB" w:rsidP="007622BB">
      <w:pPr>
        <w:keepNext/>
      </w:pPr>
      <w:r w:rsidRPr="000B1EEC">
        <w:t>As examples, the MNO provides infrastructure to the content service provider in order to support security related functions.</w:t>
      </w:r>
    </w:p>
    <w:p w14:paraId="1B7052B7" w14:textId="77777777" w:rsidR="007622BB" w:rsidRPr="000B1EEC" w:rsidRDefault="007622BB" w:rsidP="007622BB">
      <w:pPr>
        <w:pStyle w:val="B1"/>
        <w:keepNext/>
      </w:pPr>
      <w:r w:rsidRPr="000B1EEC">
        <w:t>-</w:t>
      </w:r>
      <w:r w:rsidRPr="000B1EEC">
        <w:tab/>
      </w:r>
      <w:commentRangeStart w:id="201"/>
      <w:r w:rsidRPr="000B1EEC">
        <w:t>The service provider may want to provide scalable access to the content and in particular the key distribution. Hence it uses 5G Media streaming servers to support secure key distribution.</w:t>
      </w:r>
      <w:commentRangeEnd w:id="201"/>
      <w:r w:rsidR="003E20CB">
        <w:rPr>
          <w:rStyle w:val="CommentReference"/>
        </w:rPr>
        <w:commentReference w:id="201"/>
      </w:r>
    </w:p>
    <w:p w14:paraId="3F2202D5" w14:textId="77777777" w:rsidR="007622BB" w:rsidRPr="000B1EEC" w:rsidRDefault="007622BB" w:rsidP="007622BB">
      <w:pPr>
        <w:pStyle w:val="B1"/>
        <w:keepNext/>
      </w:pPr>
      <w:r w:rsidRPr="000B1EEC">
        <w:t>-</w:t>
      </w:r>
      <w:r w:rsidRPr="000B1EEC">
        <w:tab/>
      </w:r>
      <w:commentRangeStart w:id="202"/>
      <w:r w:rsidRPr="000B1EEC">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commentRangeEnd w:id="202"/>
      <w:r w:rsidR="003E20CB">
        <w:rPr>
          <w:rStyle w:val="CommentReference"/>
        </w:rPr>
        <w:commentReference w:id="202"/>
      </w:r>
    </w:p>
    <w:p w14:paraId="16D382BE" w14:textId="77777777" w:rsidR="007622BB" w:rsidRPr="000B1EEC" w:rsidRDefault="007622BB" w:rsidP="007622BB">
      <w:pPr>
        <w:pStyle w:val="B1"/>
        <w:keepNext/>
      </w:pPr>
      <w:r w:rsidRPr="000B1EEC">
        <w:t>-</w:t>
      </w:r>
      <w:r w:rsidRPr="000B1EEC">
        <w:tab/>
      </w:r>
      <w:commentRangeStart w:id="203"/>
      <w:commentRangeStart w:id="204"/>
      <w:commentRangeStart w:id="205"/>
      <w:r w:rsidRPr="000B1EEC">
        <w:t>The service provider asks for fairness in the client, but the client cannot be trusted to act fairly. Hacked clients are possible. Clients may have DRM systems that the service providers will use.</w:t>
      </w:r>
      <w:commentRangeEnd w:id="203"/>
      <w:r w:rsidR="003E20CB">
        <w:rPr>
          <w:rStyle w:val="CommentReference"/>
        </w:rPr>
        <w:commentReference w:id="203"/>
      </w:r>
      <w:commentRangeEnd w:id="204"/>
      <w:r w:rsidR="00AD4A4C">
        <w:rPr>
          <w:rStyle w:val="CommentReference"/>
        </w:rPr>
        <w:commentReference w:id="204"/>
      </w:r>
      <w:commentRangeEnd w:id="205"/>
      <w:r w:rsidR="00AD4A4C">
        <w:rPr>
          <w:rStyle w:val="CommentReference"/>
        </w:rPr>
        <w:commentReference w:id="205"/>
      </w:r>
    </w:p>
    <w:p w14:paraId="4B4B72F0" w14:textId="77777777" w:rsidR="007622BB" w:rsidRPr="000B1EEC" w:rsidRDefault="007622BB" w:rsidP="007622BB">
      <w:pPr>
        <w:pStyle w:val="B1"/>
        <w:rPr>
          <w:ins w:id="206" w:author="Rufael Mekuria" w:date="2024-11-15T16:35:00Z"/>
        </w:rPr>
      </w:pPr>
      <w:r w:rsidRPr="000B1EEC">
        <w:t>-</w:t>
      </w:r>
      <w:r w:rsidRPr="000B1EEC">
        <w:tab/>
        <w:t>The service provider asks for a watermarking solution from the MNO.</w:t>
      </w:r>
    </w:p>
    <w:p w14:paraId="2C72D4A0" w14:textId="4577311A" w:rsidR="003E20CB" w:rsidRPr="000B1EEC" w:rsidRDefault="003E20CB" w:rsidP="007622BB">
      <w:pPr>
        <w:pStyle w:val="B1"/>
        <w:rPr>
          <w:ins w:id="207" w:author="Rufael Mekuria" w:date="2024-11-17T18:02:00Z"/>
        </w:rPr>
      </w:pPr>
      <w:ins w:id="208" w:author="Rufael Mekuria" w:date="2024-11-15T16:35:00Z">
        <w:r>
          <w:t>-</w:t>
        </w:r>
        <w:r>
          <w:tab/>
          <w:t xml:space="preserve">The service provider </w:t>
        </w:r>
        <w:proofErr w:type="gramStart"/>
        <w:r>
          <w:t>want</w:t>
        </w:r>
        <w:proofErr w:type="gramEnd"/>
        <w:r>
          <w:t xml:space="preserve"> the 5GMS to do re-encryption as part of content preparation feature.</w:t>
        </w:r>
      </w:ins>
    </w:p>
    <w:p w14:paraId="288538B5" w14:textId="77777777" w:rsidR="007622BB" w:rsidRPr="000B1EEC" w:rsidRDefault="007622BB" w:rsidP="007622BB">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19DD313A" w14:textId="140E72A6" w:rsidR="007622BB" w:rsidRPr="000B1EEC" w:rsidRDefault="007622BB" w:rsidP="007622BB">
      <w:commentRangeStart w:id="209"/>
      <w:commentRangeStart w:id="210"/>
      <w:commentRangeStart w:id="211"/>
      <w:r w:rsidRPr="000B1EEC">
        <w:t>In an extension of the above use case, the content is distributed via multiple operators</w:t>
      </w:r>
      <w:r>
        <w:t>’</w:t>
      </w:r>
      <w:r w:rsidRPr="000B1EEC">
        <w:t xml:space="preserve"> network. In this case, the encryption may be done by the service provider and the service provider provides the keys to the MNO. In another case, the service is offered by the MNO and the MNO does encryption and key management. In another context, DRM-protected encrypted content may also be distributed when using 5G Media Streaming over MBMS or MBS as documented in clauses 4.6 and 4.9 respectively in TS 26.501 [</w:t>
      </w:r>
      <w:del w:id="212" w:author="Richard Bradbury" w:date="2024-10-23T12:27:00Z">
        <w:r w:rsidDel="003636C0">
          <w:rPr>
            <w:highlight w:val="yellow"/>
          </w:rPr>
          <w:delText>26501</w:delText>
        </w:r>
      </w:del>
      <w:ins w:id="213" w:author="Richard Bradbury" w:date="2024-10-23T12:27:00Z">
        <w:r>
          <w:t>15</w:t>
        </w:r>
      </w:ins>
      <w:ins w:id="214" w:author="Rufael Mekuria" w:date="2024-11-17T18:02:00Z">
        <w:r w:rsidRPr="000B1EEC">
          <w:t>].</w:t>
        </w:r>
        <w:commentRangeEnd w:id="209"/>
        <w:r w:rsidR="003E20CB">
          <w:rPr>
            <w:rStyle w:val="CommentReference"/>
          </w:rPr>
          <w:commentReference w:id="209"/>
        </w:r>
      </w:ins>
      <w:commentRangeEnd w:id="210"/>
      <w:r w:rsidR="00AD4A4C">
        <w:rPr>
          <w:rStyle w:val="CommentReference"/>
        </w:rPr>
        <w:commentReference w:id="210"/>
      </w:r>
      <w:commentRangeEnd w:id="211"/>
      <w:r w:rsidR="00AD4A4C">
        <w:rPr>
          <w:rStyle w:val="CommentReference"/>
        </w:rPr>
        <w:commentReference w:id="211"/>
      </w:r>
      <w:del w:id="215" w:author="Rufael Mekuria" w:date="2024-11-17T18:02:00Z">
        <w:r>
          <w:delText>15</w:delText>
        </w:r>
        <w:r w:rsidRPr="000B1EEC">
          <w:delText>].</w:delText>
        </w:r>
      </w:del>
    </w:p>
    <w:p w14:paraId="55B63DC2" w14:textId="77777777" w:rsidR="007622BB" w:rsidRPr="000B1EEC" w:rsidRDefault="007622BB" w:rsidP="007622BB">
      <w:pPr>
        <w:pStyle w:val="Heading3"/>
      </w:pPr>
      <w:bookmarkStart w:id="216" w:name="_Toc131151097"/>
      <w:r w:rsidRPr="000B1EEC">
        <w:t>5.10.3</w:t>
      </w:r>
      <w:r w:rsidRPr="000B1EEC">
        <w:tab/>
        <w:t xml:space="preserve">Deployment </w:t>
      </w:r>
      <w:r>
        <w:t>a</w:t>
      </w:r>
      <w:r w:rsidRPr="000B1EEC">
        <w:t>rchitectures</w:t>
      </w:r>
      <w:bookmarkEnd w:id="216"/>
    </w:p>
    <w:p w14:paraId="4B6C2473" w14:textId="02DCD691" w:rsidR="007622BB" w:rsidRPr="000B1EEC" w:rsidRDefault="007622BB" w:rsidP="007622BB">
      <w:pPr>
        <w:keepNext/>
      </w:pPr>
      <w:r w:rsidRPr="000B1EEC">
        <w:t>The core components of a DRM workflow are provided in figure 5.10.3-1 based on DASH-IF-IOP-</w:t>
      </w:r>
      <w:del w:id="217" w:author="Richard Bradbury" w:date="2024-11-17T18:02:00Z">
        <w:r w:rsidRPr="000B1EEC">
          <w:delText>Part</w:delText>
        </w:r>
      </w:del>
      <w:ins w:id="218" w:author="Thomas Stockhammer (2024/08/19)" w:date="2024-10-18T16:15:00Z">
        <w:r>
          <w:t>6</w:t>
        </w:r>
      </w:ins>
      <w:del w:id="219" w:author="Thomas Stockhammer (2024/08/19)" w:date="2024-10-18T16:15:00Z">
        <w:r w:rsidRPr="000B1EEC" w:rsidDel="00056C4C">
          <w:delText>5</w:delText>
        </w:r>
      </w:del>
      <w:ins w:id="220" w:author="Richard Bradbury" w:date="2024-11-17T18:02:00Z">
        <w:r w:rsidRPr="000B1EEC">
          <w:t>Part</w:t>
        </w:r>
        <w:r>
          <w:t>6</w:t>
        </w:r>
      </w:ins>
      <w:r w:rsidRPr="000B1EEC">
        <w:t>-v5.0.0 [</w:t>
      </w:r>
      <w:r w:rsidRPr="000B1EEC">
        <w:rPr>
          <w:highlight w:val="yellow"/>
        </w:rPr>
        <w:t>B</w:t>
      </w:r>
      <w:r w:rsidRPr="000B1EEC">
        <w:t>].</w:t>
      </w:r>
      <w:ins w:id="221" w:author="Thomas Stockhammer (2024/08/19)" w:date="2024-10-18T14:47:00Z">
        <w:r>
          <w:t xml:space="preserve"> Similar workflows </w:t>
        </w:r>
      </w:ins>
      <w:ins w:id="222" w:author="Thomas Stockhammer (2024/08/19)" w:date="2024-10-18T14:48:00Z">
        <w:r>
          <w:t>apply also for other streaming technologies</w:t>
        </w:r>
      </w:ins>
      <w:ins w:id="223" w:author="Richard Bradbury" w:date="2024-10-23T12:27:00Z">
        <w:r>
          <w:t>,</w:t>
        </w:r>
      </w:ins>
      <w:ins w:id="224" w:author="Thomas Stockhammer (2024/08/19)" w:date="2024-10-18T14:48:00Z">
        <w:r>
          <w:t xml:space="preserve"> but DASH is used </w:t>
        </w:r>
        <w:del w:id="225" w:author="Richard Bradbury" w:date="2024-10-23T12:28:00Z">
          <w:r w:rsidDel="003636C0">
            <w:delText>for</w:delText>
          </w:r>
        </w:del>
      </w:ins>
      <w:proofErr w:type="spellStart"/>
      <w:ins w:id="226" w:author="Richard Bradbury" w:date="2024-10-23T12:28:00Z">
        <w:r>
          <w:t>in</w:t>
        </w:r>
      </w:ins>
      <w:ins w:id="227" w:author="Richard Bradbury" w:date="2024-11-17T18:02:00Z">
        <w:r>
          <w:t>in</w:t>
        </w:r>
      </w:ins>
      <w:proofErr w:type="spellEnd"/>
      <w:ins w:id="228" w:author="Thomas Stockhammer (2024/08/19)" w:date="2024-10-18T14:48:00Z">
        <w:r>
          <w:t xml:space="preserve"> the </w:t>
        </w:r>
      </w:ins>
      <w:ins w:id="229" w:author="Richard Bradbury" w:date="2024-10-23T12:28:00Z">
        <w:r>
          <w:t xml:space="preserve">below </w:t>
        </w:r>
      </w:ins>
      <w:ins w:id="230" w:author="Thomas Stockhammer (2024/08/19)" w:date="2024-10-18T14:48:00Z">
        <w:r>
          <w:t>analysis</w:t>
        </w:r>
      </w:ins>
      <w:ins w:id="231" w:author="Richard Bradbury" w:date="2024-10-23T12:28:00Z">
        <w:r>
          <w:t xml:space="preserve"> for illustrative purposes</w:t>
        </w:r>
      </w:ins>
      <w:ins w:id="232" w:author="Thomas Stockhammer (2024/08/19)" w:date="2024-10-18T14:48:00Z">
        <w:r>
          <w:t>.</w:t>
        </w:r>
      </w:ins>
    </w:p>
    <w:p w14:paraId="0EBF3BFA" w14:textId="77777777" w:rsidR="007622BB" w:rsidRPr="000B1EEC" w:rsidRDefault="007622BB" w:rsidP="007622BB">
      <w:pPr>
        <w:pStyle w:val="TF"/>
      </w:pPr>
      <w:r w:rsidRPr="000B1EEC">
        <w:rPr>
          <w:noProof/>
          <w:lang w:val="en-US" w:eastAsia="zh-CN"/>
        </w:rPr>
        <w:drawing>
          <wp:inline distT="0" distB="0" distL="0" distR="0" wp14:anchorId="78D70EF3" wp14:editId="6D658B1E">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p>
    <w:p w14:paraId="596CA462" w14:textId="6D201FA3" w:rsidR="007622BB" w:rsidRPr="000B1EEC" w:rsidRDefault="007622BB" w:rsidP="007622BB">
      <w:pPr>
        <w:pStyle w:val="TF"/>
      </w:pPr>
      <w:r w:rsidRPr="000B1EEC">
        <w:t>Figure 5.10.3-1: Core elements in content protection according to DASH-IF-IOP-</w:t>
      </w:r>
      <w:del w:id="233" w:author="Richard Bradbury" w:date="2024-11-17T18:02:00Z">
        <w:r w:rsidRPr="000B1EEC">
          <w:delText>Part</w:delText>
        </w:r>
      </w:del>
      <w:ins w:id="234" w:author="Thomas Stockhammer (2024/08/19)" w:date="2024-10-18T16:25:00Z">
        <w:r>
          <w:t>6</w:t>
        </w:r>
      </w:ins>
      <w:del w:id="235" w:author="Thomas Stockhammer (2024/08/19)" w:date="2024-10-18T16:25:00Z">
        <w:r w:rsidRPr="000B1EEC" w:rsidDel="00056C4C">
          <w:delText>5</w:delText>
        </w:r>
      </w:del>
      <w:ins w:id="236" w:author="Richard Bradbury" w:date="2024-11-17T18:02:00Z">
        <w:r w:rsidRPr="000B1EEC">
          <w:t>Part</w:t>
        </w:r>
        <w:r>
          <w:t>6</w:t>
        </w:r>
      </w:ins>
      <w:r w:rsidRPr="000B1EEC">
        <w:t>-v5.0.0 [</w:t>
      </w:r>
      <w:r w:rsidRPr="000B1EEC">
        <w:rPr>
          <w:highlight w:val="yellow"/>
        </w:rPr>
        <w:t>B</w:t>
      </w:r>
      <w:r w:rsidRPr="000B1EEC">
        <w:t>]</w:t>
      </w:r>
    </w:p>
    <w:p w14:paraId="37EB3724" w14:textId="77777777" w:rsidR="007622BB" w:rsidRPr="000B1EEC" w:rsidRDefault="007622BB" w:rsidP="007622BB">
      <w:pPr>
        <w:keepNext/>
      </w:pPr>
      <w:r w:rsidRPr="000B1EEC">
        <w:t>The definition of the functions is as follows:</w:t>
      </w:r>
    </w:p>
    <w:p w14:paraId="55AF3D5D" w14:textId="77777777" w:rsidR="007622BB" w:rsidRPr="000B1EEC" w:rsidRDefault="007622BB" w:rsidP="007622BB">
      <w:pPr>
        <w:pStyle w:val="B1"/>
      </w:pPr>
      <w:r w:rsidRPr="000B1EEC">
        <w:t>-</w:t>
      </w:r>
      <w:r w:rsidRPr="000B1EEC">
        <w:tab/>
      </w:r>
      <w:r w:rsidRPr="000B1EEC">
        <w:rPr>
          <w:b/>
          <w:bCs/>
        </w:rPr>
        <w:t>Authorization Server</w:t>
      </w:r>
      <w:r w:rsidRPr="000B1EEC">
        <w:t xml:space="preserve">: provides authorization tokens that may be required for requesting a license from a license server. </w:t>
      </w:r>
    </w:p>
    <w:p w14:paraId="3ED1F818" w14:textId="77777777" w:rsidR="007622BB" w:rsidRPr="000B1EEC" w:rsidRDefault="007622BB" w:rsidP="007622BB">
      <w:pPr>
        <w:pStyle w:val="B1"/>
      </w:pPr>
      <w:r w:rsidRPr="000B1EEC">
        <w:t>-</w:t>
      </w:r>
      <w:r w:rsidRPr="000B1EEC">
        <w:tab/>
      </w:r>
      <w:r w:rsidRPr="000B1EEC">
        <w:rPr>
          <w:b/>
          <w:bCs/>
        </w:rPr>
        <w:t>DASH client</w:t>
      </w:r>
      <w:r w:rsidRPr="000B1EEC">
        <w:t>: a function using the Media platform and the DRM system to playback encrypted content.</w:t>
      </w:r>
    </w:p>
    <w:p w14:paraId="18278C5C" w14:textId="77777777" w:rsidR="007622BB" w:rsidRPr="000B1EEC" w:rsidRDefault="007622BB" w:rsidP="007622BB">
      <w:pPr>
        <w:pStyle w:val="B1"/>
      </w:pPr>
      <w:r w:rsidRPr="000B1EEC">
        <w:t>-</w:t>
      </w:r>
      <w:r w:rsidRPr="000B1EEC">
        <w:tab/>
      </w:r>
      <w:r w:rsidRPr="000B1EEC">
        <w:rPr>
          <w:b/>
          <w:bCs/>
        </w:rPr>
        <w:t>DASH Presentation</w:t>
      </w:r>
      <w:r w:rsidRPr="000B1EEC">
        <w:t>: A server hosting DASH resources, i.e. MPDs and Segments primarily, and includes information on the used DRM System.</w:t>
      </w:r>
    </w:p>
    <w:p w14:paraId="40405E84" w14:textId="77777777" w:rsidR="007622BB" w:rsidRPr="000B1EEC" w:rsidRDefault="007622BB" w:rsidP="007622BB">
      <w:pPr>
        <w:pStyle w:val="B1"/>
      </w:pPr>
      <w:r w:rsidRPr="000B1EEC">
        <w:t>-</w:t>
      </w:r>
      <w:r w:rsidRPr="000B1EEC">
        <w:tab/>
      </w:r>
      <w:r w:rsidRPr="000B1EEC">
        <w:rPr>
          <w:b/>
          <w:bCs/>
        </w:rPr>
        <w:t>License Server</w:t>
      </w:r>
      <w:r w:rsidRPr="000B1EEC">
        <w:t xml:space="preserve">: A license server provides licenses that are data structures in a DRM system specific format that contains one or more content keys and associates them with a policy that governs the usage of the content keys (e.g. expiration time). </w:t>
      </w:r>
    </w:p>
    <w:p w14:paraId="0076D788" w14:textId="77777777" w:rsidR="007622BB" w:rsidRPr="000B1EEC" w:rsidRDefault="007622BB" w:rsidP="007622BB">
      <w:pPr>
        <w:pStyle w:val="B1"/>
      </w:pPr>
      <w:r w:rsidRPr="000B1EEC">
        <w:t>-</w:t>
      </w:r>
      <w:r w:rsidRPr="000B1EEC">
        <w:tab/>
      </w:r>
      <w:r w:rsidRPr="000B1EEC">
        <w:rPr>
          <w:b/>
          <w:bCs/>
        </w:rPr>
        <w:t>Media Platform</w:t>
      </w:r>
      <w:r w:rsidRPr="000B1EEC">
        <w:t>: enables playback of encrypted content while protecting the decrypted samples and content keys against potential attacks</w:t>
      </w:r>
    </w:p>
    <w:p w14:paraId="6A372D42" w14:textId="77777777" w:rsidR="007622BB" w:rsidRPr="000B1EEC" w:rsidRDefault="007622BB" w:rsidP="007622BB">
      <w:pPr>
        <w:pStyle w:val="B1"/>
      </w:pPr>
      <w:r w:rsidRPr="000B1EEC">
        <w:t>-</w:t>
      </w:r>
      <w:r w:rsidRPr="000B1EEC">
        <w:tab/>
      </w:r>
      <w:r w:rsidRPr="000B1EEC">
        <w:rPr>
          <w:b/>
          <w:bCs/>
        </w:rPr>
        <w:t>DRM System</w:t>
      </w:r>
      <w:r w:rsidRPr="000B1EEC">
        <w:t>: an implementation of content keys management cooperating with the device’s media platform to enable playback of encrypted content while protecting the decrypted samples and content keys against potential attacks, consisting of two main components: a license server and a DRM client.</w:t>
      </w:r>
    </w:p>
    <w:p w14:paraId="61D0274D" w14:textId="77777777" w:rsidR="007622BB" w:rsidRPr="000B1EEC" w:rsidRDefault="007622BB" w:rsidP="007622BB">
      <w:pPr>
        <w:pStyle w:val="B1"/>
      </w:pPr>
      <w:r w:rsidRPr="000B1EEC">
        <w:t>-</w:t>
      </w:r>
      <w:r w:rsidRPr="000B1EEC">
        <w:tab/>
      </w:r>
      <w:r w:rsidRPr="000B1EEC">
        <w:rPr>
          <w:b/>
          <w:bCs/>
        </w:rPr>
        <w:t>DRM Client:</w:t>
      </w:r>
      <w:r w:rsidRPr="000B1EEC">
        <w:t xml:space="preserve"> processes licenses and enforcing the associated policies. Either the DRM client handles the decryption of samples, or the DRM client interacts with the hardware elements that address the decryption.</w:t>
      </w:r>
    </w:p>
    <w:p w14:paraId="0980909D" w14:textId="046A9B72" w:rsidR="007622BB" w:rsidRDefault="007622BB" w:rsidP="007622BB">
      <w:r w:rsidRPr="000B1EEC">
        <w:t xml:space="preserve">A DRM system cooperates with the device’s media platform to enable playback of encrypted content while protecting the decrypted samples and content keys against potential attacks.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w:t>
      </w:r>
      <w:ins w:id="237" w:author="Rufael Mekuria" w:date="2024-10-15T12:04:00Z">
        <w:r>
          <w:t xml:space="preserve">can </w:t>
        </w:r>
        <w:proofErr w:type="spellStart"/>
        <w:r>
          <w:t>be</w:t>
        </w:r>
      </w:ins>
      <w:del w:id="238" w:author="Rufael Mekuria" w:date="2024-10-15T12:04:00Z">
        <w:r w:rsidRPr="000B1EEC" w:rsidDel="00BE3D1F">
          <w:delText>are</w:delText>
        </w:r>
      </w:del>
      <w:ins w:id="239" w:author="Richard Bradbury" w:date="2024-11-17T18:02:00Z">
        <w:r>
          <w:t>be</w:t>
        </w:r>
      </w:ins>
      <w:proofErr w:type="spellEnd"/>
      <w:r w:rsidRPr="000B1EEC">
        <w:t xml:space="preserve"> shared between all DRM systems, whereas the mechanisms used for key acquisition and content protection are largely DRM system specific. DASH adaptation sets are often protected by different content keys. The encapsulated content keys are typically encrypted and only readable by the DRM system.</w:t>
      </w:r>
    </w:p>
    <w:p w14:paraId="24389022" w14:textId="626207B7" w:rsidR="007622BB" w:rsidRPr="000B1EEC" w:rsidRDefault="007622BB" w:rsidP="007622BB">
      <w:ins w:id="240" w:author="Rufael Mekuria" w:date="2024-10-15T12:05:00Z">
        <w:del w:id="241" w:author="Richard Bradbury" w:date="2024-10-23T12:29:00Z">
          <w:r w:rsidDel="003636C0">
            <w:delText xml:space="preserve"> </w:delText>
          </w:r>
        </w:del>
      </w:ins>
      <w:del w:id="242" w:author="Rufael Mekuria" w:date="2024-10-15T12:05:00Z">
        <w:r w:rsidRPr="000B1EEC" w:rsidDel="00BE3D1F">
          <w:delText>In even more details, a</w:delText>
        </w:r>
      </w:del>
      <w:ins w:id="243" w:author="Rufael Mekuria" w:date="2024-10-15T12:05:00Z">
        <w:r>
          <w:t>A</w:t>
        </w:r>
      </w:ins>
      <w:ins w:id="244" w:author="Richard Bradbury" w:date="2024-11-17T18:02:00Z">
        <w:r>
          <w:t>A</w:t>
        </w:r>
      </w:ins>
      <w:ins w:id="245" w:author="Rufael Mekuria" w:date="2024-10-15T12:05:00Z">
        <w:r>
          <w:t xml:space="preserve"> more detailed</w:t>
        </w:r>
      </w:ins>
      <w:r w:rsidRPr="000B1EEC">
        <w:t xml:space="preserve"> DRM workflow is provided in </w:t>
      </w:r>
      <w:r>
        <w:t>f</w:t>
      </w:r>
      <w:r w:rsidRPr="000B1EEC">
        <w:t>igure</w:t>
      </w:r>
      <w:r>
        <w:t> </w:t>
      </w:r>
      <w:r w:rsidRPr="000B1EEC">
        <w:t xml:space="preserve">5.10.3-2 based on </w:t>
      </w:r>
      <w:ins w:id="246" w:author="Richard Bradbury" w:date="2024-10-23T12:32:00Z">
        <w:r>
          <w:t xml:space="preserve">the </w:t>
        </w:r>
      </w:ins>
      <w:ins w:id="247" w:author="Richard Bradbury" w:date="2024-10-23T12:31:00Z">
        <w:r w:rsidRPr="000B1EEC">
          <w:t>Content Protection Information Exchange Format (CPIX)</w:t>
        </w:r>
        <w:r>
          <w:t xml:space="preserve"> as speci</w:t>
        </w:r>
      </w:ins>
      <w:ins w:id="248" w:author="Richard Bradbury" w:date="2024-10-23T12:32:00Z">
        <w:r>
          <w:t xml:space="preserve">fied in </w:t>
        </w:r>
      </w:ins>
      <w:r w:rsidRPr="000B1EEC">
        <w:t>ETSI TS</w:t>
      </w:r>
      <w:r>
        <w:t> </w:t>
      </w:r>
      <w:r w:rsidRPr="000B1EEC">
        <w:t>103</w:t>
      </w:r>
      <w:r>
        <w:t> </w:t>
      </w:r>
      <w:r w:rsidRPr="000B1EEC">
        <w:t>799</w:t>
      </w:r>
      <w:r>
        <w:t> </w:t>
      </w:r>
      <w:r w:rsidRPr="000B1EEC">
        <w:t>[</w:t>
      </w:r>
      <w:r w:rsidRPr="003636C0">
        <w:rPr>
          <w:highlight w:val="yellow"/>
        </w:rPr>
        <w:t>C</w:t>
      </w:r>
      <w:del w:id="249" w:author="Richard Bradbury" w:date="2024-11-17T18:02:00Z">
        <w:r w:rsidRPr="000B1EEC">
          <w:delText>]</w:delText>
        </w:r>
      </w:del>
      <w:del w:id="250" w:author="Richard Bradbury" w:date="2024-10-23T12:32:00Z">
        <w:r w:rsidRPr="000B1EEC" w:rsidDel="00532379">
          <w:delText xml:space="preserve"> </w:delText>
        </w:r>
      </w:del>
      <w:del w:id="251" w:author="Richard Bradbury" w:date="2024-10-23T12:31:00Z">
        <w:r w:rsidRPr="000B1EEC" w:rsidDel="00532379">
          <w:delText>on Content Protection Information Exchange Format (CPIX)</w:delText>
        </w:r>
      </w:del>
      <w:del w:id="252" w:author="Richard Bradbury" w:date="2024-11-17T18:02:00Z">
        <w:r w:rsidRPr="000B1EEC">
          <w:delText>.</w:delText>
        </w:r>
      </w:del>
      <w:ins w:id="253" w:author="Richard Bradbury" w:date="2024-11-17T18:02:00Z">
        <w:r w:rsidRPr="000B1EEC">
          <w:t>].</w:t>
        </w:r>
      </w:ins>
      <w:r w:rsidRPr="000B1EEC">
        <w:t xml:space="preserve"> It complements </w:t>
      </w:r>
      <w:ins w:id="254" w:author="Richard Bradbury" w:date="2024-10-23T12:32:00Z">
        <w:r>
          <w:t xml:space="preserve">Part 6 of the </w:t>
        </w:r>
      </w:ins>
      <w:r w:rsidRPr="000B1EEC">
        <w:t>DASH-IF</w:t>
      </w:r>
      <w:ins w:id="255" w:author="Richard Bradbury" w:date="2024-10-23T12:33:00Z">
        <w:r>
          <w:t xml:space="preserve"> Interoperability Points specification</w:t>
        </w:r>
      </w:ins>
      <w:del w:id="256" w:author="Richard Bradbury" w:date="2024-10-23T12:32:00Z">
        <w:r w:rsidRPr="000B1EEC" w:rsidDel="00532379">
          <w:delText>-</w:delText>
        </w:r>
      </w:del>
      <w:del w:id="257" w:author="Richard Bradbury" w:date="2024-10-23T12:33:00Z">
        <w:r w:rsidRPr="000B1EEC" w:rsidDel="00532379">
          <w:delText>IOP-Part</w:delText>
        </w:r>
      </w:del>
      <w:ins w:id="258" w:author="Rufael Mekuria" w:date="2024-10-15T12:06:00Z">
        <w:del w:id="259" w:author="Richard Bradbury" w:date="2024-10-23T12:33:00Z">
          <w:r w:rsidDel="00532379">
            <w:delText>6</w:delText>
          </w:r>
        </w:del>
      </w:ins>
      <w:del w:id="260" w:author="Rufael Mekuria" w:date="2024-10-15T12:06:00Z">
        <w:r w:rsidRPr="000B1EEC" w:rsidDel="00BE3D1F">
          <w:delText>5-v5.0.0</w:delText>
        </w:r>
      </w:del>
      <w:r>
        <w:t> </w:t>
      </w:r>
      <w:r w:rsidRPr="000B1EEC">
        <w:t>[</w:t>
      </w:r>
      <w:r w:rsidRPr="003636C0">
        <w:rPr>
          <w:highlight w:val="yellow"/>
        </w:rPr>
        <w:t>B</w:t>
      </w:r>
      <w:r w:rsidRPr="000B1EEC">
        <w:t>] by putting more emphasis on the back</w:t>
      </w:r>
      <w:r>
        <w:t>-</w:t>
      </w:r>
      <w:r w:rsidRPr="000B1EEC">
        <w:t>end aspects. The following additional functions are defined:</w:t>
      </w:r>
    </w:p>
    <w:p w14:paraId="28FE2B90" w14:textId="77777777" w:rsidR="007622BB" w:rsidRPr="000B1EEC" w:rsidRDefault="007622BB" w:rsidP="007622BB">
      <w:pPr>
        <w:pStyle w:val="B1"/>
      </w:pPr>
      <w:r w:rsidRPr="000B1EEC">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p>
    <w:p w14:paraId="39DA0A88" w14:textId="77777777" w:rsidR="007622BB" w:rsidRPr="000B1EEC" w:rsidRDefault="007622BB" w:rsidP="007622BB">
      <w:pPr>
        <w:pStyle w:val="B1"/>
      </w:pPr>
      <w:r w:rsidRPr="000B1EEC">
        <w:t>-</w:t>
      </w:r>
      <w:r w:rsidRPr="000B1EEC">
        <w:tab/>
      </w:r>
      <w:r w:rsidRPr="000B1EEC">
        <w:rPr>
          <w:b/>
          <w:bCs/>
        </w:rPr>
        <w:t>Encoder</w:t>
      </w:r>
      <w:r w:rsidRPr="000B1EEC">
        <w:t>: A function that encodes media in a specified set of formats with different bitrates and resolutions etc., possibly determined by the publisher.</w:t>
      </w:r>
    </w:p>
    <w:p w14:paraId="7CD2C75D" w14:textId="4ED5D3B2" w:rsidR="007622BB" w:rsidRPr="000B1EEC" w:rsidRDefault="007622BB" w:rsidP="007622BB">
      <w:pPr>
        <w:pStyle w:val="B1"/>
      </w:pPr>
      <w:r w:rsidRPr="000B1EEC">
        <w:t>-</w:t>
      </w:r>
      <w:r w:rsidRPr="000B1EEC">
        <w:tab/>
      </w:r>
      <w:r w:rsidRPr="000B1EEC">
        <w:rPr>
          <w:b/>
          <w:bCs/>
        </w:rPr>
        <w:t>Packager</w:t>
      </w:r>
      <w:del w:id="261" w:author="Richard Bradbury" w:date="2024-10-23T12:33:00Z">
        <w:r w:rsidRPr="000B1EEC" w:rsidDel="00532379">
          <w:rPr>
            <w:b/>
            <w:bCs/>
          </w:rPr>
          <w:delText xml:space="preserve"> </w:delText>
        </w:r>
      </w:del>
      <w:del w:id="262" w:author="Richard Bradbury" w:date="2024-11-17T18:02:00Z">
        <w:r w:rsidRPr="000B1EEC">
          <w:rPr>
            <w:b/>
            <w:bCs/>
          </w:rPr>
          <w:delText>/</w:delText>
        </w:r>
      </w:del>
      <w:del w:id="263" w:author="Richard Bradbury" w:date="2024-10-23T12:33:00Z">
        <w:r w:rsidRPr="000B1EEC" w:rsidDel="00532379">
          <w:rPr>
            <w:b/>
            <w:bCs/>
          </w:rPr>
          <w:delText xml:space="preserve"> </w:delText>
        </w:r>
      </w:del>
      <w:ins w:id="264" w:author="Richard Bradbury" w:date="2024-11-17T18:02:00Z">
        <w:r w:rsidRPr="000B1EEC">
          <w:rPr>
            <w:b/>
            <w:bCs/>
          </w:rPr>
          <w:t>/</w:t>
        </w:r>
      </w:ins>
      <w:r w:rsidRPr="000B1EEC">
        <w:rPr>
          <w:b/>
          <w:bCs/>
        </w:rPr>
        <w:t>Encryptor</w:t>
      </w:r>
      <w:r w:rsidRPr="000B1EEC">
        <w:t xml:space="preserve">: A function that who encrypts and packages media, inserting DRM </w:t>
      </w:r>
      <w:proofErr w:type="spellStart"/>
      <w:r w:rsidRPr="000B1EEC">
        <w:t>Signaling</w:t>
      </w:r>
      <w:proofErr w:type="spellEnd"/>
      <w:r w:rsidRPr="000B1EEC">
        <w:t xml:space="preserve"> and metadata into the media files.</w:t>
      </w:r>
    </w:p>
    <w:p w14:paraId="3D373152" w14:textId="77777777" w:rsidR="007622BB" w:rsidRPr="000B1EEC" w:rsidRDefault="007622BB" w:rsidP="007622BB">
      <w:pPr>
        <w:pStyle w:val="B1"/>
      </w:pPr>
      <w:r w:rsidRPr="000B1EEC">
        <w:t>-</w:t>
      </w:r>
      <w:r w:rsidRPr="000B1EEC">
        <w:tab/>
      </w:r>
      <w:r w:rsidRPr="000B1EEC">
        <w:rPr>
          <w:b/>
          <w:bCs/>
        </w:rPr>
        <w:t>Manifest Creator</w:t>
      </w:r>
      <w:r w:rsidRPr="000B1EEC">
        <w:t xml:space="preserve">: A function that generates the media manifests which group the various media files into a coherent presentation. These manifest files may contain DRM </w:t>
      </w:r>
      <w:proofErr w:type="spellStart"/>
      <w:r w:rsidRPr="000B1EEC">
        <w:t>signaling</w:t>
      </w:r>
      <w:proofErr w:type="spellEnd"/>
      <w:r w:rsidRPr="000B1EEC">
        <w:t xml:space="preserve"> information.</w:t>
      </w:r>
    </w:p>
    <w:p w14:paraId="096BFE6B" w14:textId="77777777" w:rsidR="007622BB" w:rsidRPr="000B1EEC" w:rsidRDefault="007622BB" w:rsidP="007622BB">
      <w:pPr>
        <w:pStyle w:val="B1"/>
      </w:pPr>
      <w:r w:rsidRPr="000B1EEC">
        <w:t>-</w:t>
      </w:r>
      <w:r w:rsidRPr="000B1EEC">
        <w:tab/>
      </w:r>
      <w:r w:rsidRPr="000B1EEC">
        <w:rPr>
          <w:b/>
          <w:bCs/>
        </w:rPr>
        <w:t>DRM Client</w:t>
      </w:r>
      <w:r w:rsidRPr="000B1EEC">
        <w:t>: It gets information from different sources: media manifest files, media files, and DRM licenses.</w:t>
      </w:r>
    </w:p>
    <w:p w14:paraId="0F0C0A5E" w14:textId="77777777" w:rsidR="007622BB" w:rsidRPr="000B1EEC" w:rsidRDefault="007622BB" w:rsidP="007622BB">
      <w:pPr>
        <w:keepNext/>
      </w:pPr>
      <w:r w:rsidRPr="000B1EEC">
        <w:t>An example architecture is provided in figure</w:t>
      </w:r>
      <w:r>
        <w:t> </w:t>
      </w:r>
      <w:r w:rsidRPr="000B1EEC">
        <w:t>5.10.3-2.</w:t>
      </w:r>
    </w:p>
    <w:p w14:paraId="5BF6742A" w14:textId="77777777" w:rsidR="007622BB" w:rsidRPr="000B1EEC" w:rsidRDefault="007622BB" w:rsidP="007622BB">
      <w:pPr>
        <w:jc w:val="center"/>
      </w:pPr>
      <w:r w:rsidRPr="000B1EEC">
        <w:rPr>
          <w:noProof/>
          <w:lang w:val="en-US" w:eastAsia="zh-CN"/>
        </w:rPr>
        <w:drawing>
          <wp:inline distT="0" distB="0" distL="0" distR="0" wp14:anchorId="6B96EE10" wp14:editId="1837D8DF">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p>
    <w:p w14:paraId="18D35C0E" w14:textId="77777777" w:rsidR="007622BB" w:rsidRPr="000B1EEC" w:rsidRDefault="007622BB" w:rsidP="007622BB">
      <w:pPr>
        <w:pStyle w:val="TF"/>
      </w:pPr>
      <w:r w:rsidRPr="000B1EEC">
        <w:t>Figure 5.10.3-2: Example backend architecture and workflow for encrypted live content</w:t>
      </w:r>
      <w:r w:rsidRPr="000B1EEC">
        <w:br/>
        <w:t>based on ETSI TS</w:t>
      </w:r>
      <w:r>
        <w:t> </w:t>
      </w:r>
      <w:r w:rsidRPr="000B1EEC">
        <w:t>103</w:t>
      </w:r>
      <w:r>
        <w:t> </w:t>
      </w:r>
      <w:r w:rsidRPr="000B1EEC">
        <w:t>799 [</w:t>
      </w:r>
      <w:r w:rsidRPr="000B1EEC">
        <w:rPr>
          <w:highlight w:val="yellow"/>
        </w:rPr>
        <w:t>C</w:t>
      </w:r>
      <w:r w:rsidRPr="000B1EEC">
        <w:t>]</w:t>
      </w:r>
    </w:p>
    <w:p w14:paraId="7F7F5508" w14:textId="7A90B14E" w:rsidR="007622BB" w:rsidRPr="000B1EEC" w:rsidRDefault="007622BB" w:rsidP="007622BB">
      <w:pPr>
        <w:keepLines/>
      </w:pPr>
      <w:r w:rsidRPr="000B1EEC">
        <w:t>In this case, content is continuously received, transcoded in the desired format and encrypted if any type of</w:t>
      </w:r>
      <w:ins w:id="265" w:author="Rufael Mekuria" w:date="2024-10-15T12:07:00Z">
        <w:r>
          <w:t xml:space="preserve"> </w:t>
        </w:r>
        <w:proofErr w:type="spellStart"/>
        <w:r>
          <w:t>protection</w:t>
        </w:r>
      </w:ins>
      <w:del w:id="266" w:author="Rufael Mekuria" w:date="2024-10-15T12:07:00Z">
        <w:r w:rsidRPr="000B1EEC" w:rsidDel="00BE3D1F">
          <w:delText xml:space="preserve"> entitlement </w:delText>
        </w:r>
      </w:del>
      <w:del w:id="267" w:author="Richard Bradbury" w:date="2024-11-17T18:02:00Z">
        <w:r w:rsidRPr="000B1EEC">
          <w:delText>is</w:delText>
        </w:r>
      </w:del>
      <w:ins w:id="268" w:author="Richard Bradbury" w:date="2024-11-17T18:02:00Z">
        <w:del w:id="269" w:author="Thomas Stockhammer" w:date="2024-11-17T18:27:00Z">
          <w:r w:rsidDel="00AD4A4C">
            <w:delText>protection</w:delText>
          </w:r>
        </w:del>
        <w:r w:rsidRPr="000B1EEC">
          <w:t>is</w:t>
        </w:r>
      </w:ins>
      <w:proofErr w:type="spellEnd"/>
      <w:r w:rsidRPr="000B1EEC">
        <w:t xml:space="preserve"> required. One or </w:t>
      </w:r>
      <w:ins w:id="270" w:author="Rufael Mekuria" w:date="2024-10-15T12:07:00Z">
        <w:del w:id="271" w:author="Thomas Stockhammer" w:date="2024-11-17T18:27:00Z">
          <w:r w:rsidDel="00582E1B">
            <w:delText>multiple</w:delText>
          </w:r>
        </w:del>
      </w:ins>
      <w:del w:id="272" w:author="Rufael Mekuria" w:date="2024-10-15T12:07:00Z">
        <w:r w:rsidRPr="000B1EEC" w:rsidDel="00BE3D1F">
          <w:delText>several</w:delText>
        </w:r>
      </w:del>
      <w:ins w:id="273" w:author="Richard Bradbury" w:date="2024-11-17T18:02:00Z">
        <w:r>
          <w:t>multiple</w:t>
        </w:r>
      </w:ins>
      <w:r w:rsidRPr="000B1EEC">
        <w:t xml:space="preserve"> content keys can be used </w:t>
      </w:r>
      <w:ins w:id="274" w:author="Rufael Mekuria" w:date="2024-10-15T12:07:00Z">
        <w:r>
          <w:t xml:space="preserve">regardless </w:t>
        </w:r>
      </w:ins>
      <w:del w:id="275" w:author="Richard Bradbury" w:date="2024-10-23T12:30:00Z">
        <w:r w:rsidRPr="000B1EEC" w:rsidDel="003636C0">
          <w:delText>if</w:delText>
        </w:r>
      </w:del>
      <w:ins w:id="276" w:author="Richard Bradbury" w:date="2024-10-23T12:30:00Z">
        <w:del w:id="277" w:author="Thomas Stockhammer" w:date="2024-11-17T18:27:00Z">
          <w:r w:rsidDel="00582E1B">
            <w:delText>of</w:delText>
          </w:r>
        </w:del>
      </w:ins>
      <w:ins w:id="278" w:author="Richard Bradbury" w:date="2024-11-17T18:02:00Z">
        <w:r>
          <w:t>of</w:t>
        </w:r>
      </w:ins>
      <w:ins w:id="279" w:author="Richard Bradbury" w:date="2024-10-23T12:30:00Z">
        <w:r>
          <w:t xml:space="preserve"> whether</w:t>
        </w:r>
      </w:ins>
      <w:r w:rsidRPr="000B1EEC">
        <w:t xml:space="preserve"> key rotation is used or not. Keys are generated by the encryption engine or the DRM system and are available to all DRM systems and </w:t>
      </w:r>
      <w:del w:id="280" w:author="Richard Bradbury" w:date="2024-10-23T12:30:00Z">
        <w:r w:rsidRPr="000B1EEC" w:rsidDel="003636C0">
          <w:delText xml:space="preserve">the </w:delText>
        </w:r>
      </w:del>
      <w:r w:rsidRPr="000B1EEC">
        <w:t>encryption engine</w:t>
      </w:r>
      <w:ins w:id="281" w:author="Rufael Mekuria" w:date="2024-10-15T12:08:00Z">
        <w:r>
          <w:t>s</w:t>
        </w:r>
      </w:ins>
      <w:r w:rsidRPr="000B1EEC">
        <w:t xml:space="preserve"> </w:t>
      </w:r>
      <w:ins w:id="282" w:author="Rufael Mekuria" w:date="2024-10-15T12:08:00Z">
        <w:r>
          <w:t>to support multi</w:t>
        </w:r>
      </w:ins>
      <w:ins w:id="283" w:author="Richard Bradbury" w:date="2024-10-23T12:30:00Z">
        <w:r>
          <w:t>-</w:t>
        </w:r>
      </w:ins>
      <w:ins w:id="284" w:author="Rufael Mekuria" w:date="2024-10-15T12:08:00Z">
        <w:r>
          <w:t>DRM with a shared key</w:t>
        </w:r>
      </w:ins>
      <w:del w:id="285" w:author="Rufael Mekuria" w:date="2024-10-15T12:08:00Z">
        <w:r w:rsidRPr="000B1EEC" w:rsidDel="00BE3D1F">
          <w:delText>at the right moment depending on how these keys are used</w:delText>
        </w:r>
      </w:del>
      <w:del w:id="286" w:author="Richard Bradbury" w:date="2024-11-17T18:02:00Z">
        <w:r w:rsidRPr="000B1EEC">
          <w:delText>.</w:delText>
        </w:r>
      </w:del>
      <w:ins w:id="287" w:author="Richard Bradbury" w:date="2024-11-17T18:02:00Z">
        <w:del w:id="288" w:author="Thomas Stockhammer" w:date="2024-11-17T18:27:00Z">
          <w:r w:rsidDel="00582E1B">
            <w:delText>key</w:delText>
          </w:r>
        </w:del>
        <w:r w:rsidRPr="000B1EEC">
          <w:t>.</w:t>
        </w:r>
      </w:ins>
      <w:r w:rsidRPr="000B1EEC">
        <w:t xml:space="preserve"> The MPD Generator requests to the DRM systems their specific signalling, if any, to be added in the MPD. Encrypted segments and the media manifest </w:t>
      </w:r>
      <w:ins w:id="289" w:author="Rufael Mekuria" w:date="2024-10-15T12:09:00Z">
        <w:r>
          <w:t xml:space="preserve">can </w:t>
        </w:r>
        <w:del w:id="290" w:author="Thomas Stockhammer" w:date="2024-11-17T18:28:00Z">
          <w:r w:rsidDel="00582E1B">
            <w:delText>be</w:delText>
          </w:r>
        </w:del>
      </w:ins>
      <w:del w:id="291" w:author="Rufael Mekuria" w:date="2024-10-15T12:09:00Z">
        <w:r w:rsidRPr="000B1EEC" w:rsidDel="00BE3D1F">
          <w:delText>are</w:delText>
        </w:r>
      </w:del>
      <w:ins w:id="292" w:author="Richard Bradbury" w:date="2024-11-17T18:02:00Z">
        <w:r>
          <w:t>be</w:t>
        </w:r>
      </w:ins>
      <w:r w:rsidRPr="000B1EEC">
        <w:t xml:space="preserve"> uploaded on a CDN making it available to users.</w:t>
      </w:r>
    </w:p>
    <w:p w14:paraId="52EE0CD7" w14:textId="7FC1A123" w:rsidR="007622BB" w:rsidRPr="000B1EEC" w:rsidRDefault="007622BB" w:rsidP="007622BB">
      <w:pPr>
        <w:keepNext/>
      </w:pPr>
      <w:r w:rsidRPr="000B1EEC">
        <w:t>Figure</w:t>
      </w:r>
      <w:r>
        <w:t> </w:t>
      </w:r>
      <w:r w:rsidRPr="000B1EEC">
        <w:t xml:space="preserve">5.10.3-3 illustrates the usage of the </w:t>
      </w:r>
      <w:r>
        <w:t>encrypted content</w:t>
      </w:r>
      <w:r w:rsidRPr="000B1EEC">
        <w:t xml:space="preserve"> in a realistic workflow comprising multiple cooperating components. In ETSI TS 103 799 [</w:t>
      </w:r>
      <w:r w:rsidRPr="000B1EEC">
        <w:rPr>
          <w:highlight w:val="yellow"/>
        </w:rPr>
        <w:t>C</w:t>
      </w:r>
      <w:r w:rsidRPr="000B1EEC">
        <w:t xml:space="preserve">], a standardised data format for content protection information exchange is defined, collected in a document that </w:t>
      </w:r>
      <w:ins w:id="293" w:author="Rufael Mekuria" w:date="2024-10-15T12:10:00Z">
        <w:r>
          <w:t xml:space="preserve">can </w:t>
        </w:r>
        <w:del w:id="294" w:author="Thomas Stockhammer" w:date="2024-11-17T18:28:00Z">
          <w:r w:rsidDel="00542048">
            <w:delText>be</w:delText>
          </w:r>
        </w:del>
      </w:ins>
      <w:del w:id="295" w:author="Rufael Mekuria" w:date="2024-10-15T12:10:00Z">
        <w:r w:rsidRPr="000B1EEC" w:rsidDel="00BE3D1F">
          <w:delText>is</w:delText>
        </w:r>
      </w:del>
      <w:ins w:id="296" w:author="Richard Bradbury" w:date="2024-11-17T18:02:00Z">
        <w:r>
          <w:t>be</w:t>
        </w:r>
      </w:ins>
      <w:r w:rsidRPr="000B1EEC">
        <w:t xml:space="preserve"> signed.</w:t>
      </w:r>
    </w:p>
    <w:p w14:paraId="116F748B" w14:textId="77777777" w:rsidR="007622BB" w:rsidRPr="000B1EEC" w:rsidRDefault="007622BB" w:rsidP="007622BB">
      <w:pPr>
        <w:pStyle w:val="TF"/>
      </w:pPr>
      <w:del w:id="297" w:author="Richard Bradbury" w:date="2024-11-17T18:02:00Z">
        <w:r w:rsidRPr="000B1EEC">
          <w:rPr>
            <w:noProof/>
            <w:lang w:val="en-US" w:eastAsia="zh-CN"/>
          </w:rPr>
          <w:drawing>
            <wp:inline distT="0" distB="0" distL="0" distR="0" wp14:anchorId="31879CA2" wp14:editId="3A90C07A">
              <wp:extent cx="5087074" cy="4101454"/>
              <wp:effectExtent l="0" t="0" r="0" b="0"/>
              <wp:docPr id="905390280"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5341" cy="4124244"/>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del>
      <w:ins w:id="298" w:author="Richard Bradbury" w:date="2024-11-17T18:02:00Z">
        <w:r w:rsidRPr="000B1EEC">
          <w:rPr>
            <w:noProof/>
            <w:lang w:val="en-US" w:eastAsia="zh-CN"/>
          </w:rPr>
          <w:drawing>
            <wp:inline distT="0" distB="0" distL="0" distR="0" wp14:anchorId="31879CA2" wp14:editId="2A08CB7A">
              <wp:extent cx="5331600" cy="4298400"/>
              <wp:effectExtent l="0" t="0" r="254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1600" cy="4298400"/>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ins>
    </w:p>
    <w:p w14:paraId="7BD6A334" w14:textId="1C1312C0" w:rsidR="007622BB" w:rsidRPr="000B1EEC" w:rsidRDefault="007622BB" w:rsidP="007622BB">
      <w:pPr>
        <w:pStyle w:val="TF"/>
      </w:pPr>
      <w:r w:rsidRPr="000B1EEC">
        <w:t>Figure 5.10.3-3</w:t>
      </w:r>
      <w:ins w:id="299" w:author="Richard Bradbury" w:date="2024-11-14T16:18:00Z">
        <w:r w:rsidR="004218F2">
          <w:t>:</w:t>
        </w:r>
      </w:ins>
      <w:r w:rsidRPr="000B1EEC">
        <w:t xml:space="preserve"> Incremental update and extension of the document based on ETSI TS</w:t>
      </w:r>
      <w:del w:id="300" w:author="Richard Bradbury" w:date="2024-11-17T18:02:00Z">
        <w:r w:rsidRPr="000B1EEC">
          <w:delText xml:space="preserve"> </w:delText>
        </w:r>
      </w:del>
      <w:ins w:id="301" w:author="Richard Bradbury" w:date="2024-11-17T18:02:00Z">
        <w:r w:rsidR="004218F2">
          <w:t> </w:t>
        </w:r>
      </w:ins>
      <w:r w:rsidRPr="000B1EEC">
        <w:t>103</w:t>
      </w:r>
      <w:del w:id="302" w:author="Richard Bradbury" w:date="2024-11-17T18:02:00Z">
        <w:r w:rsidRPr="000B1EEC">
          <w:delText xml:space="preserve"> </w:delText>
        </w:r>
      </w:del>
      <w:ins w:id="303" w:author="Richard Bradbury" w:date="2024-11-17T18:02:00Z">
        <w:r w:rsidR="004218F2">
          <w:t> </w:t>
        </w:r>
      </w:ins>
      <w:r w:rsidRPr="000B1EEC">
        <w:t>799</w:t>
      </w:r>
      <w:del w:id="304" w:author="Richard Bradbury" w:date="2024-11-17T18:02:00Z">
        <w:r w:rsidRPr="000B1EEC">
          <w:delText xml:space="preserve"> </w:delText>
        </w:r>
      </w:del>
      <w:ins w:id="305" w:author="Richard Bradbury" w:date="2024-11-17T18:02:00Z">
        <w:r w:rsidR="004218F2">
          <w:t> </w:t>
        </w:r>
      </w:ins>
      <w:r w:rsidRPr="000B1EEC">
        <w:t>[</w:t>
      </w:r>
      <w:r w:rsidRPr="004218F2">
        <w:rPr>
          <w:highlight w:val="yellow"/>
          <w:rPrChange w:id="306" w:author="Richard Bradbury" w:date="2024-11-17T18:02:00Z">
            <w:rPr/>
          </w:rPrChange>
        </w:rPr>
        <w:t>C</w:t>
      </w:r>
      <w:r w:rsidRPr="000B1EEC">
        <w:t>]</w:t>
      </w:r>
    </w:p>
    <w:p w14:paraId="743FF042" w14:textId="77777777" w:rsidR="007622BB" w:rsidRPr="000B1EEC" w:rsidRDefault="007622BB" w:rsidP="007622BB">
      <w:pPr>
        <w:keepNext/>
      </w:pPr>
      <w:r w:rsidRPr="000B1EEC">
        <w:t>Also, in ETSI TS 103 799 [</w:t>
      </w:r>
      <w:r w:rsidRPr="003636C0">
        <w:rPr>
          <w:highlight w:val="yellow"/>
        </w:rPr>
        <w:t>C</w:t>
      </w:r>
      <w:r w:rsidRPr="000B1EEC">
        <w:t xml:space="preserve">] a workflow </w:t>
      </w:r>
      <w:ins w:id="307" w:author="Richard Bradbury" w:date="2024-10-23T12:34:00Z">
        <w:r>
          <w:t xml:space="preserve">for use with CPIX </w:t>
        </w:r>
      </w:ins>
      <w:r w:rsidRPr="000B1EEC">
        <w:t xml:space="preserve">is presented for which multiple producers are included. This workflow is shown in </w:t>
      </w:r>
      <w:r>
        <w:t>f</w:t>
      </w:r>
      <w:r w:rsidRPr="000B1EEC">
        <w:t>igure 5.10.3-4.</w:t>
      </w:r>
    </w:p>
    <w:p w14:paraId="53F1033F" w14:textId="77777777" w:rsidR="007622BB" w:rsidRPr="000B1EEC" w:rsidRDefault="007622BB" w:rsidP="007622BB">
      <w:pPr>
        <w:pStyle w:val="TF"/>
        <w:keepNext/>
      </w:pPr>
      <w:r w:rsidRPr="000B1EEC">
        <w:rPr>
          <w:noProof/>
          <w:lang w:val="en-US" w:eastAsia="zh-CN"/>
        </w:rPr>
        <w:drawing>
          <wp:inline distT="0" distB="0" distL="0" distR="0" wp14:anchorId="5E34E90D" wp14:editId="2EDD84AB">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p>
    <w:p w14:paraId="601657AF" w14:textId="77777777" w:rsidR="007622BB" w:rsidRPr="000B1EEC" w:rsidRDefault="007622BB" w:rsidP="007622BB">
      <w:pPr>
        <w:pStyle w:val="TF"/>
      </w:pPr>
      <w:r w:rsidRPr="000B1EEC">
        <w:t>Figure 5.10.3-4: Multiple producer example steps based on ETSI TS 103 799 [</w:t>
      </w:r>
      <w:r w:rsidRPr="00532379">
        <w:rPr>
          <w:highlight w:val="yellow"/>
        </w:rPr>
        <w:t>C</w:t>
      </w:r>
      <w:r w:rsidRPr="000B1EEC">
        <w:t>]</w:t>
      </w:r>
    </w:p>
    <w:p w14:paraId="542EBF92" w14:textId="77777777" w:rsidR="007622BB" w:rsidRPr="000B1EEC" w:rsidRDefault="007622BB" w:rsidP="007622BB">
      <w:pPr>
        <w:keepNext/>
      </w:pPr>
      <w:bookmarkStart w:id="308" w:name="_Toc131151098"/>
      <w:r w:rsidRPr="000B1EEC">
        <w:t>A typical</w:t>
      </w:r>
      <w:ins w:id="309" w:author="Rufael Mekuria" w:date="2024-10-15T12:13:00Z">
        <w:r>
          <w:t xml:space="preserve"> example</w:t>
        </w:r>
      </w:ins>
      <w:r w:rsidRPr="000B1EEC">
        <w:t xml:space="preserve"> workflow of encrypted content is shown in </w:t>
      </w:r>
      <w:r>
        <w:t>f</w:t>
      </w:r>
      <w:r w:rsidRPr="000B1EEC">
        <w:t>igure</w:t>
      </w:r>
      <w:r>
        <w:t> </w:t>
      </w:r>
      <w:r w:rsidRPr="000B1EEC">
        <w:t>5.10.3-5.</w:t>
      </w:r>
    </w:p>
    <w:p w14:paraId="20782C91" w14:textId="77777777" w:rsidR="007622BB" w:rsidRPr="000B1EEC" w:rsidRDefault="007622BB" w:rsidP="007622BB">
      <w:pPr>
        <w:pStyle w:val="Default"/>
        <w:keepNext/>
        <w:jc w:val="center"/>
        <w:rPr>
          <w:lang w:val="en-GB"/>
        </w:rPr>
      </w:pPr>
      <w:r w:rsidRPr="000B1EEC">
        <w:rPr>
          <w:lang w:val="en-GB"/>
        </w:rPr>
        <w:object w:dxaOrig="16110" w:dyaOrig="18190" w14:anchorId="7B6B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2pt" o:ole="" o:preferrelative="f">
            <v:imagedata r:id="rId34" o:title=""/>
          </v:shape>
          <o:OLEObject Type="Embed" ProgID="Mscgen.Chart" ShapeID="_x0000_i1025" DrawAspect="Content" ObjectID="_1793374735" r:id="rId35"/>
        </w:object>
      </w:r>
    </w:p>
    <w:p w14:paraId="3D527910" w14:textId="77777777" w:rsidR="007622BB" w:rsidRPr="000B1EEC" w:rsidRDefault="007622BB" w:rsidP="007622BB">
      <w:pPr>
        <w:pStyle w:val="TF"/>
      </w:pPr>
      <w:r w:rsidRPr="000B1EEC">
        <w:t>Figure 5.10.3-5 Typical</w:t>
      </w:r>
      <w:ins w:id="310" w:author="Rufael Mekuria" w:date="2024-10-15T12:15:00Z">
        <w:r>
          <w:t xml:space="preserve"> </w:t>
        </w:r>
      </w:ins>
      <w:del w:id="311" w:author="Rufael Mekuria" w:date="2024-10-15T12:15:00Z">
        <w:r w:rsidRPr="000B1EEC" w:rsidDel="00BE3D1F">
          <w:delText xml:space="preserve"> </w:delText>
        </w:r>
      </w:del>
      <w:r w:rsidRPr="000B1EEC">
        <w:t>workflow for generating, distributing and playing back encrypted content</w:t>
      </w:r>
      <w:ins w:id="312" w:author="Rufael Mekuria" w:date="2024-10-15T12:13:00Z">
        <w:r>
          <w:t xml:space="preserve"> </w:t>
        </w:r>
      </w:ins>
    </w:p>
    <w:p w14:paraId="1FFB321B" w14:textId="77777777" w:rsidR="007622BB" w:rsidRPr="000B1EEC" w:rsidRDefault="007622BB" w:rsidP="007622BB">
      <w:pPr>
        <w:keepNext/>
      </w:pPr>
      <w:r w:rsidRPr="000B1EEC">
        <w:t>The following call flow is provided:</w:t>
      </w:r>
    </w:p>
    <w:p w14:paraId="02BE00BE" w14:textId="77777777" w:rsidR="007622BB" w:rsidRPr="000566FA" w:rsidRDefault="007622BB" w:rsidP="007622BB">
      <w:pPr>
        <w:keepNext/>
        <w:rPr>
          <w:i/>
          <w:iCs/>
        </w:rPr>
      </w:pPr>
      <w:r w:rsidRPr="000566FA">
        <w:rPr>
          <w:i/>
          <w:iCs/>
        </w:rPr>
        <w:t>Initialization:</w:t>
      </w:r>
    </w:p>
    <w:p w14:paraId="4E2F1EB6" w14:textId="77777777" w:rsidR="007622BB" w:rsidRPr="000B1EEC" w:rsidRDefault="007622BB" w:rsidP="007622BB">
      <w:pPr>
        <w:pStyle w:val="B1"/>
      </w:pPr>
      <w:r w:rsidRPr="000B1EEC">
        <w:t>1.</w:t>
      </w:r>
      <w:r w:rsidRPr="000B1EEC">
        <w:tab/>
        <w:t>The Encryptor/Packager (ENP), License Server (LS), and Authorization Server (AUS) exchange public keys.</w:t>
      </w:r>
    </w:p>
    <w:p w14:paraId="00BA13F9" w14:textId="77777777" w:rsidR="007622BB" w:rsidRPr="000566FA" w:rsidRDefault="007622BB" w:rsidP="007622BB">
      <w:pPr>
        <w:keepNext/>
        <w:rPr>
          <w:i/>
          <w:iCs/>
        </w:rPr>
      </w:pPr>
      <w:r w:rsidRPr="000566FA">
        <w:rPr>
          <w:i/>
          <w:iCs/>
        </w:rPr>
        <w:t>Content Protection Information construction:</w:t>
      </w:r>
    </w:p>
    <w:p w14:paraId="7D9CF87E" w14:textId="77777777" w:rsidR="007622BB" w:rsidRPr="000B1EEC" w:rsidRDefault="007622BB" w:rsidP="007622BB">
      <w:pPr>
        <w:pStyle w:val="B1"/>
      </w:pPr>
      <w:r w:rsidRPr="000B1EEC">
        <w:t>2.</w:t>
      </w:r>
      <w:r w:rsidRPr="000B1EEC">
        <w:tab/>
        <w:t>The Packager constructs content protection information.</w:t>
      </w:r>
    </w:p>
    <w:p w14:paraId="09F5ED18" w14:textId="77777777" w:rsidR="007622BB" w:rsidRPr="000B1EEC" w:rsidRDefault="007622BB" w:rsidP="007622BB">
      <w:pPr>
        <w:pStyle w:val="B1"/>
      </w:pPr>
      <w:r w:rsidRPr="000B1EEC">
        <w:t>3.</w:t>
      </w:r>
      <w:commentRangeStart w:id="313"/>
      <w:commentRangeStart w:id="314"/>
      <w:commentRangeStart w:id="315"/>
      <w:r w:rsidRPr="000B1EEC">
        <w:tab/>
        <w:t xml:space="preserve">The Encryptor </w:t>
      </w:r>
      <w:ins w:id="316" w:author="Rufael Mekuria" w:date="2024-11-15T16:44:00Z">
        <w:r w:rsidR="003E20CB">
          <w:t xml:space="preserve">retrieves </w:t>
        </w:r>
      </w:ins>
      <w:del w:id="317" w:author="Rufael Mekuria" w:date="2024-11-15T16:44:00Z">
        <w:r w:rsidRPr="000B1EEC">
          <w:delText xml:space="preserve">encrypts </w:delText>
        </w:r>
      </w:del>
      <w:r w:rsidRPr="000B1EEC">
        <w:t>keys and adds them to the content protection information.</w:t>
      </w:r>
      <w:commentRangeEnd w:id="313"/>
      <w:r w:rsidR="003E20CB">
        <w:rPr>
          <w:rStyle w:val="CommentReference"/>
        </w:rPr>
        <w:commentReference w:id="313"/>
      </w:r>
      <w:commentRangeEnd w:id="314"/>
      <w:r w:rsidR="00542048">
        <w:rPr>
          <w:rStyle w:val="CommentReference"/>
        </w:rPr>
        <w:commentReference w:id="314"/>
      </w:r>
      <w:commentRangeEnd w:id="315"/>
      <w:r w:rsidR="00542048">
        <w:rPr>
          <w:rStyle w:val="CommentReference"/>
        </w:rPr>
        <w:commentReference w:id="315"/>
      </w:r>
    </w:p>
    <w:p w14:paraId="3A955F5A" w14:textId="77777777" w:rsidR="007622BB" w:rsidRPr="000566FA" w:rsidRDefault="007622BB" w:rsidP="007622BB">
      <w:pPr>
        <w:keepNext/>
        <w:rPr>
          <w:i/>
          <w:iCs/>
        </w:rPr>
      </w:pPr>
      <w:r w:rsidRPr="000566FA">
        <w:rPr>
          <w:i/>
          <w:iCs/>
        </w:rPr>
        <w:t xml:space="preserve">Content Protection Information </w:t>
      </w:r>
      <w:r>
        <w:rPr>
          <w:i/>
          <w:iCs/>
        </w:rPr>
        <w:t>d</w:t>
      </w:r>
      <w:r w:rsidRPr="000566FA">
        <w:rPr>
          <w:i/>
          <w:iCs/>
        </w:rPr>
        <w:t>istribution:</w:t>
      </w:r>
    </w:p>
    <w:p w14:paraId="0F77CAED" w14:textId="77777777" w:rsidR="007622BB" w:rsidRPr="000B1EEC" w:rsidRDefault="007622BB" w:rsidP="007622BB">
      <w:pPr>
        <w:pStyle w:val="B1"/>
      </w:pPr>
      <w:r w:rsidRPr="000B1EEC">
        <w:t>4.</w:t>
      </w:r>
      <w:r w:rsidRPr="000B1EEC">
        <w:tab/>
      </w:r>
      <w:commentRangeStart w:id="318"/>
      <w:commentRangeStart w:id="319"/>
      <w:commentRangeStart w:id="320"/>
      <w:r w:rsidRPr="000B1EEC">
        <w:t>The Encryptor/Packager sends the content protection information to the Authorization Server.</w:t>
      </w:r>
      <w:commentRangeEnd w:id="318"/>
      <w:r w:rsidR="003E20CB">
        <w:rPr>
          <w:rStyle w:val="CommentReference"/>
        </w:rPr>
        <w:commentReference w:id="318"/>
      </w:r>
      <w:commentRangeEnd w:id="319"/>
      <w:r w:rsidR="00542048">
        <w:rPr>
          <w:rStyle w:val="CommentReference"/>
        </w:rPr>
        <w:commentReference w:id="319"/>
      </w:r>
      <w:commentRangeEnd w:id="320"/>
      <w:r w:rsidR="00542048">
        <w:rPr>
          <w:rStyle w:val="CommentReference"/>
        </w:rPr>
        <w:commentReference w:id="320"/>
      </w:r>
    </w:p>
    <w:p w14:paraId="01B0A7AA" w14:textId="77777777" w:rsidR="007622BB" w:rsidRPr="000B1EEC" w:rsidRDefault="007622BB" w:rsidP="007622BB">
      <w:pPr>
        <w:pStyle w:val="B1"/>
      </w:pPr>
      <w:r w:rsidRPr="000B1EEC">
        <w:t>5.</w:t>
      </w:r>
      <w:r w:rsidRPr="000B1EEC">
        <w:tab/>
        <w:t>The Authorization Server decrypts the keys and adds data to the content protection information.</w:t>
      </w:r>
    </w:p>
    <w:p w14:paraId="711CD5C2" w14:textId="77777777" w:rsidR="007622BB" w:rsidRPr="000B1EEC" w:rsidRDefault="007622BB" w:rsidP="007622BB">
      <w:pPr>
        <w:pStyle w:val="B1"/>
      </w:pPr>
      <w:r w:rsidRPr="000B1EEC">
        <w:t>6.</w:t>
      </w:r>
      <w:commentRangeStart w:id="321"/>
      <w:commentRangeStart w:id="322"/>
      <w:commentRangeStart w:id="323"/>
      <w:r w:rsidRPr="000B1EEC">
        <w:tab/>
        <w:t>The Authorization Server sends the updated content protection information to the License Server.</w:t>
      </w:r>
      <w:commentRangeEnd w:id="321"/>
      <w:r w:rsidR="003E20CB">
        <w:rPr>
          <w:rStyle w:val="CommentReference"/>
        </w:rPr>
        <w:commentReference w:id="321"/>
      </w:r>
      <w:commentRangeEnd w:id="322"/>
      <w:r w:rsidR="00542048">
        <w:rPr>
          <w:rStyle w:val="CommentReference"/>
        </w:rPr>
        <w:commentReference w:id="322"/>
      </w:r>
      <w:commentRangeEnd w:id="323"/>
      <w:r w:rsidR="00542048">
        <w:rPr>
          <w:rStyle w:val="CommentReference"/>
        </w:rPr>
        <w:commentReference w:id="323"/>
      </w:r>
    </w:p>
    <w:p w14:paraId="7A416BBC" w14:textId="77777777" w:rsidR="007622BB" w:rsidRPr="000B1EEC" w:rsidRDefault="007622BB" w:rsidP="007622BB">
      <w:pPr>
        <w:pStyle w:val="B1"/>
      </w:pPr>
      <w:r w:rsidRPr="000B1EEC">
        <w:t xml:space="preserve">7. </w:t>
      </w:r>
      <w:r w:rsidRPr="000B1EEC">
        <w:tab/>
        <w:t>The License Server decrypts the keys and adds data to the content protection information.</w:t>
      </w:r>
    </w:p>
    <w:p w14:paraId="3ACF1098" w14:textId="77777777" w:rsidR="007622BB" w:rsidRPr="000B1EEC" w:rsidRDefault="007622BB" w:rsidP="007622BB">
      <w:pPr>
        <w:pStyle w:val="B1"/>
      </w:pPr>
      <w:r w:rsidRPr="000B1EEC">
        <w:t>8.</w:t>
      </w:r>
      <w:r w:rsidRPr="000B1EEC">
        <w:tab/>
        <w:t>The License Server sends the updated content protection information to the Encryptor/Packager and the Manifest Creator.</w:t>
      </w:r>
    </w:p>
    <w:p w14:paraId="34BC7674" w14:textId="77777777" w:rsidR="007622BB" w:rsidRPr="000566FA" w:rsidRDefault="007622BB" w:rsidP="007622BB">
      <w:pPr>
        <w:rPr>
          <w:i/>
          <w:iCs/>
        </w:rPr>
      </w:pPr>
      <w:r>
        <w:rPr>
          <w:i/>
          <w:iCs/>
        </w:rPr>
        <w:t>Presentation manifest</w:t>
      </w:r>
      <w:r w:rsidRPr="000566FA">
        <w:rPr>
          <w:i/>
          <w:iCs/>
        </w:rPr>
        <w:t xml:space="preserve"> and </w:t>
      </w:r>
      <w:r>
        <w:rPr>
          <w:i/>
          <w:iCs/>
        </w:rPr>
        <w:t>s</w:t>
      </w:r>
      <w:r w:rsidRPr="000566FA">
        <w:rPr>
          <w:i/>
          <w:iCs/>
        </w:rPr>
        <w:t xml:space="preserve">egment </w:t>
      </w:r>
      <w:r>
        <w:rPr>
          <w:i/>
          <w:iCs/>
        </w:rPr>
        <w:t>g</w:t>
      </w:r>
      <w:r w:rsidRPr="000566FA">
        <w:rPr>
          <w:i/>
          <w:iCs/>
        </w:rPr>
        <w:t>eneration:</w:t>
      </w:r>
    </w:p>
    <w:p w14:paraId="3D1914CF" w14:textId="77777777" w:rsidR="007622BB" w:rsidRPr="000B1EEC" w:rsidRDefault="007622BB" w:rsidP="007622BB">
      <w:pPr>
        <w:pStyle w:val="B1"/>
      </w:pPr>
      <w:r w:rsidRPr="000B1EEC">
        <w:t>9.</w:t>
      </w:r>
      <w:r w:rsidRPr="000B1EEC">
        <w:tab/>
        <w:t xml:space="preserve">The Manifest Creator generates the </w:t>
      </w:r>
      <w:r>
        <w:t xml:space="preserve">presentation manifest (e.g. DASH </w:t>
      </w:r>
      <w:r w:rsidRPr="000B1EEC">
        <w:t>MPD) and adds the content protection information.</w:t>
      </w:r>
    </w:p>
    <w:p w14:paraId="06402CC8" w14:textId="77777777" w:rsidR="007622BB" w:rsidRPr="000B1EEC" w:rsidRDefault="007622BB" w:rsidP="007622BB">
      <w:pPr>
        <w:pStyle w:val="B1"/>
      </w:pPr>
      <w:r w:rsidRPr="000B1EEC">
        <w:t>10.</w:t>
      </w:r>
      <w:r w:rsidRPr="000B1EEC">
        <w:tab/>
        <w:t xml:space="preserve">The Manifest Creator uploads the </w:t>
      </w:r>
      <w:r>
        <w:t>presentation manifest</w:t>
      </w:r>
      <w:r w:rsidRPr="000B1EEC">
        <w:t xml:space="preserve"> to the </w:t>
      </w:r>
      <w:r>
        <w:t>Content</w:t>
      </w:r>
      <w:r w:rsidRPr="000B1EEC">
        <w:t xml:space="preserve"> Hosting.</w:t>
      </w:r>
    </w:p>
    <w:p w14:paraId="6702B77D" w14:textId="77777777" w:rsidR="007622BB" w:rsidRPr="000B1EEC" w:rsidRDefault="007622BB" w:rsidP="007622BB">
      <w:pPr>
        <w:pStyle w:val="B1"/>
      </w:pPr>
      <w:r w:rsidRPr="000B1EEC">
        <w:t>11.</w:t>
      </w:r>
      <w:r w:rsidRPr="000B1EEC">
        <w:tab/>
        <w:t>The Encryptor/Packager generates encrypted segments and adds the content protection information.</w:t>
      </w:r>
    </w:p>
    <w:p w14:paraId="6E463782" w14:textId="77777777" w:rsidR="007622BB" w:rsidRPr="000B1EEC" w:rsidRDefault="007622BB" w:rsidP="007622BB">
      <w:pPr>
        <w:pStyle w:val="B1"/>
      </w:pPr>
      <w:r w:rsidRPr="000B1EEC">
        <w:t>12.</w:t>
      </w:r>
      <w:r w:rsidRPr="000B1EEC">
        <w:tab/>
        <w:t xml:space="preserve">The Manifest Creator uploads the encrypted segments to the </w:t>
      </w:r>
      <w:r>
        <w:t>Content</w:t>
      </w:r>
      <w:r w:rsidRPr="000B1EEC">
        <w:t xml:space="preserve"> Hosting.</w:t>
      </w:r>
    </w:p>
    <w:p w14:paraId="16CC7528" w14:textId="77777777" w:rsidR="007622BB" w:rsidRPr="000566FA" w:rsidRDefault="007622BB" w:rsidP="007622BB">
      <w:pPr>
        <w:keepNext/>
        <w:rPr>
          <w:i/>
          <w:iCs/>
        </w:rPr>
      </w:pPr>
      <w:r w:rsidRPr="000566FA">
        <w:rPr>
          <w:i/>
          <w:iCs/>
        </w:rPr>
        <w:t xml:space="preserve">Client </w:t>
      </w:r>
      <w:r>
        <w:rPr>
          <w:i/>
          <w:iCs/>
        </w:rPr>
        <w:t>r</w:t>
      </w:r>
      <w:r w:rsidRPr="000566FA">
        <w:rPr>
          <w:i/>
          <w:iCs/>
        </w:rPr>
        <w:t xml:space="preserve">equests and </w:t>
      </w:r>
      <w:r>
        <w:rPr>
          <w:i/>
          <w:iCs/>
        </w:rPr>
        <w:t>a</w:t>
      </w:r>
      <w:r w:rsidRPr="000566FA">
        <w:rPr>
          <w:i/>
          <w:iCs/>
        </w:rPr>
        <w:t>uthori</w:t>
      </w:r>
      <w:r>
        <w:rPr>
          <w:i/>
          <w:iCs/>
        </w:rPr>
        <w:t>s</w:t>
      </w:r>
      <w:r w:rsidRPr="000566FA">
        <w:rPr>
          <w:i/>
          <w:iCs/>
        </w:rPr>
        <w:t>ation:</w:t>
      </w:r>
    </w:p>
    <w:p w14:paraId="3CB74DFB" w14:textId="77777777" w:rsidR="007622BB" w:rsidRPr="000B1EEC" w:rsidRDefault="007622BB" w:rsidP="007622BB">
      <w:pPr>
        <w:pStyle w:val="B1"/>
      </w:pPr>
      <w:r w:rsidRPr="000B1EEC">
        <w:t>13.</w:t>
      </w:r>
      <w:r w:rsidRPr="000B1EEC">
        <w:tab/>
        <w:t xml:space="preserve">The DASH Client requests the </w:t>
      </w:r>
      <w:r>
        <w:t>presentation manifest</w:t>
      </w:r>
      <w:r w:rsidRPr="000B1EEC">
        <w:t xml:space="preserve"> from the </w:t>
      </w:r>
      <w:r>
        <w:t>Content</w:t>
      </w:r>
      <w:r w:rsidRPr="000B1EEC">
        <w:t xml:space="preserve"> Hosting.</w:t>
      </w:r>
    </w:p>
    <w:p w14:paraId="5F3776D7" w14:textId="77777777" w:rsidR="007622BB" w:rsidRPr="000B1EEC" w:rsidRDefault="007622BB" w:rsidP="007622BB">
      <w:pPr>
        <w:pStyle w:val="B1"/>
      </w:pPr>
      <w:r w:rsidRPr="000B1EEC">
        <w:t>14.</w:t>
      </w:r>
      <w:r w:rsidRPr="000B1EEC">
        <w:tab/>
        <w:t>The DASH Client requests authori</w:t>
      </w:r>
      <w:r>
        <w:t>s</w:t>
      </w:r>
      <w:r w:rsidRPr="000B1EEC">
        <w:t>ation tokens from the Authorization Server.</w:t>
      </w:r>
    </w:p>
    <w:p w14:paraId="6DD6FC15" w14:textId="77777777" w:rsidR="007622BB" w:rsidRPr="000B1EEC" w:rsidRDefault="007622BB" w:rsidP="007622BB">
      <w:pPr>
        <w:pStyle w:val="B1"/>
      </w:pPr>
      <w:r w:rsidRPr="000B1EEC">
        <w:t>15.</w:t>
      </w:r>
      <w:r w:rsidRPr="000B1EEC">
        <w:tab/>
        <w:t>The DASH Client requests a license from the License Server, possibly using the authori</w:t>
      </w:r>
      <w:r>
        <w:t>s</w:t>
      </w:r>
      <w:r w:rsidRPr="000B1EEC">
        <w:t>ation tokens.</w:t>
      </w:r>
    </w:p>
    <w:p w14:paraId="6B9193A2" w14:textId="77777777" w:rsidR="007622BB" w:rsidRPr="000B1EEC" w:rsidRDefault="007622BB" w:rsidP="007622BB">
      <w:pPr>
        <w:pStyle w:val="B1"/>
      </w:pPr>
      <w:r w:rsidRPr="000B1EEC">
        <w:t>16.</w:t>
      </w:r>
      <w:r w:rsidRPr="000B1EEC">
        <w:tab/>
        <w:t xml:space="preserve">The DASH Client provides the license to the DRM </w:t>
      </w:r>
      <w:r>
        <w:t>Client</w:t>
      </w:r>
      <w:r w:rsidRPr="000B1EEC">
        <w:t>.</w:t>
      </w:r>
    </w:p>
    <w:p w14:paraId="4AD99E2B" w14:textId="77777777" w:rsidR="007622BB" w:rsidRPr="000566FA" w:rsidRDefault="007622BB" w:rsidP="007622BB">
      <w:pPr>
        <w:keepNext/>
        <w:rPr>
          <w:i/>
          <w:iCs/>
        </w:rPr>
      </w:pPr>
      <w:r w:rsidRPr="000566FA">
        <w:rPr>
          <w:i/>
          <w:iCs/>
        </w:rPr>
        <w:t xml:space="preserve">Content </w:t>
      </w:r>
      <w:r>
        <w:rPr>
          <w:i/>
          <w:iCs/>
        </w:rPr>
        <w:t>d</w:t>
      </w:r>
      <w:r w:rsidRPr="000566FA">
        <w:rPr>
          <w:i/>
          <w:iCs/>
        </w:rPr>
        <w:t xml:space="preserve">elivery and </w:t>
      </w:r>
      <w:r>
        <w:rPr>
          <w:i/>
          <w:iCs/>
        </w:rPr>
        <w:t>d</w:t>
      </w:r>
      <w:r w:rsidRPr="000566FA">
        <w:rPr>
          <w:i/>
          <w:iCs/>
        </w:rPr>
        <w:t>ecryption:</w:t>
      </w:r>
    </w:p>
    <w:p w14:paraId="1995BC41" w14:textId="77777777" w:rsidR="007622BB" w:rsidRPr="000B1EEC" w:rsidRDefault="007622BB" w:rsidP="007622BB">
      <w:pPr>
        <w:pStyle w:val="B1"/>
      </w:pPr>
      <w:r w:rsidRPr="000B1EEC">
        <w:t>17.</w:t>
      </w:r>
      <w:r w:rsidRPr="000B1EEC">
        <w:tab/>
        <w:t xml:space="preserve">The DASH Client requests encrypted segments from the </w:t>
      </w:r>
      <w:r>
        <w:t>Content</w:t>
      </w:r>
      <w:r w:rsidRPr="000B1EEC">
        <w:t xml:space="preserve"> Hosting.</w:t>
      </w:r>
    </w:p>
    <w:p w14:paraId="2063BAEB" w14:textId="77777777" w:rsidR="007622BB" w:rsidRPr="000B1EEC" w:rsidRDefault="007622BB" w:rsidP="007622BB">
      <w:pPr>
        <w:pStyle w:val="B1"/>
      </w:pPr>
      <w:r w:rsidRPr="000B1EEC">
        <w:t>18.</w:t>
      </w:r>
      <w:r w:rsidRPr="000B1EEC">
        <w:tab/>
        <w:t>The DASH Client provides the encrypted segments to the Media Platform.</w:t>
      </w:r>
    </w:p>
    <w:p w14:paraId="2D0690C7" w14:textId="77777777" w:rsidR="007622BB" w:rsidRPr="000B1EEC" w:rsidRDefault="007622BB" w:rsidP="007622BB">
      <w:pPr>
        <w:pStyle w:val="B1"/>
      </w:pPr>
      <w:r w:rsidRPr="000B1EEC">
        <w:t>19.</w:t>
      </w:r>
      <w:r w:rsidRPr="000B1EEC">
        <w:tab/>
        <w:t xml:space="preserve">The Media Platform provides the encrypted samples to the DRM </w:t>
      </w:r>
      <w:r>
        <w:t>Client</w:t>
      </w:r>
      <w:r w:rsidRPr="000B1EEC">
        <w:t>.</w:t>
      </w:r>
    </w:p>
    <w:p w14:paraId="6FED001A" w14:textId="77777777" w:rsidR="007622BB" w:rsidRPr="000B1EEC" w:rsidRDefault="007622BB" w:rsidP="007622BB">
      <w:pPr>
        <w:pStyle w:val="B1"/>
      </w:pPr>
      <w:r w:rsidRPr="000B1EEC">
        <w:t>20.</w:t>
      </w:r>
      <w:r w:rsidRPr="000B1EEC">
        <w:tab/>
        <w:t>The DRM System decrypts the samples using the license and content keys.</w:t>
      </w:r>
    </w:p>
    <w:p w14:paraId="7229CF2B" w14:textId="77777777" w:rsidR="007622BB" w:rsidRDefault="007622BB" w:rsidP="007622BB">
      <w:pPr>
        <w:pStyle w:val="B1"/>
      </w:pPr>
      <w:r w:rsidRPr="000B1EEC">
        <w:t>21.</w:t>
      </w:r>
      <w:r>
        <w:tab/>
      </w:r>
      <w:r w:rsidRPr="000B1EEC">
        <w:t>The DRM System provides the decrypted samples to the Media Platform.</w:t>
      </w:r>
    </w:p>
    <w:p w14:paraId="48FD89D9" w14:textId="6A468F1B" w:rsidR="007622BB" w:rsidRPr="000B1EEC" w:rsidRDefault="007622BB" w:rsidP="007622BB">
      <w:pPr>
        <w:pStyle w:val="Heading3"/>
      </w:pPr>
      <w:r w:rsidRPr="000B1EEC">
        <w:t>5.10.4</w:t>
      </w:r>
      <w:r w:rsidRPr="000B1EEC">
        <w:tab/>
        <w:t xml:space="preserve">Mapping to </w:t>
      </w:r>
      <w:del w:id="324" w:author="Richard Bradbury" w:date="2024-10-23T13:07:00Z">
        <w:r w:rsidRPr="000B1EEC" w:rsidDel="003D741F">
          <w:delText>5G</w:delText>
        </w:r>
      </w:del>
      <w:proofErr w:type="spellStart"/>
      <w:ins w:id="325" w:author="Richard Bradbury" w:date="2024-10-23T13:07:00Z">
        <w:r>
          <w:t>downlink</w:t>
        </w:r>
      </w:ins>
      <w:del w:id="326" w:author="Richard Bradbury" w:date="2024-11-17T18:02:00Z">
        <w:r w:rsidRPr="000B1EEC">
          <w:delText xml:space="preserve"> </w:delText>
        </w:r>
      </w:del>
      <w:del w:id="327" w:author="Richard Bradbury" w:date="2024-10-23T13:07:00Z">
        <w:r w:rsidRPr="000B1EEC" w:rsidDel="003D741F">
          <w:delText>M</w:delText>
        </w:r>
      </w:del>
      <w:ins w:id="328" w:author="Richard Bradbury" w:date="2024-10-23T13:07:00Z">
        <w:r>
          <w:t>m</w:t>
        </w:r>
      </w:ins>
      <w:del w:id="329" w:author="Richard Bradbury" w:date="2024-11-17T18:02:00Z">
        <w:r w:rsidRPr="000B1EEC">
          <w:delText xml:space="preserve">edia </w:delText>
        </w:r>
      </w:del>
      <w:del w:id="330" w:author="Richard Bradbury" w:date="2024-10-23T13:07:00Z">
        <w:r w:rsidRPr="000B1EEC" w:rsidDel="003D741F">
          <w:delText>S</w:delText>
        </w:r>
      </w:del>
      <w:ins w:id="331" w:author="Richard Bradbury" w:date="2024-10-23T13:07:00Z">
        <w:r>
          <w:t>s</w:t>
        </w:r>
      </w:ins>
      <w:del w:id="332" w:author="Richard Bradbury" w:date="2024-11-17T18:02:00Z">
        <w:r w:rsidRPr="000B1EEC">
          <w:delText>treaming</w:delText>
        </w:r>
      </w:del>
      <w:ins w:id="333" w:author="Richard Bradbury" w:date="2024-11-17T18:02:00Z">
        <w:r>
          <w:t>downlink</w:t>
        </w:r>
        <w:proofErr w:type="spellEnd"/>
        <w:r w:rsidRPr="000B1EEC">
          <w:t xml:space="preserve"> </w:t>
        </w:r>
        <w:r>
          <w:t>m</w:t>
        </w:r>
        <w:r w:rsidRPr="000B1EEC">
          <w:t xml:space="preserve">edia </w:t>
        </w:r>
        <w:r>
          <w:t>s</w:t>
        </w:r>
        <w:r w:rsidRPr="000B1EEC">
          <w:t>treaming</w:t>
        </w:r>
      </w:ins>
      <w:r w:rsidRPr="000B1EEC">
        <w:t xml:space="preserve"> and </w:t>
      </w:r>
      <w:r>
        <w:t>h</w:t>
      </w:r>
      <w:r w:rsidRPr="000B1EEC">
        <w:t>igh-</w:t>
      </w:r>
      <w:r>
        <w:t>l</w:t>
      </w:r>
      <w:r w:rsidRPr="000B1EEC">
        <w:t xml:space="preserve">evel </w:t>
      </w:r>
      <w:r>
        <w:t>c</w:t>
      </w:r>
      <w:r w:rsidRPr="000B1EEC">
        <w:t xml:space="preserve">all </w:t>
      </w:r>
      <w:r>
        <w:t>f</w:t>
      </w:r>
      <w:r w:rsidRPr="000B1EEC">
        <w:t>lows</w:t>
      </w:r>
      <w:bookmarkEnd w:id="308"/>
    </w:p>
    <w:p w14:paraId="419E32F5" w14:textId="2DE1D3D4" w:rsidR="007622BB" w:rsidRPr="000B1EEC" w:rsidRDefault="007622BB" w:rsidP="007622BB">
      <w:pPr>
        <w:keepNext/>
      </w:pPr>
      <w:r w:rsidRPr="000B1EEC">
        <w:t xml:space="preserve">Based on the </w:t>
      </w:r>
      <w:ins w:id="334" w:author="Richard Bradbury" w:date="2024-10-23T12:38:00Z">
        <w:r>
          <w:t xml:space="preserve">generalised </w:t>
        </w:r>
      </w:ins>
      <w:r w:rsidRPr="000B1EEC">
        <w:t xml:space="preserve">Media Delivery architecture </w:t>
      </w:r>
      <w:ins w:id="335" w:author="Richard Bradbury" w:date="2024-10-23T12:38:00Z">
        <w:r>
          <w:t xml:space="preserve">from TS 26.501 [15], </w:t>
        </w:r>
      </w:ins>
      <w:r w:rsidRPr="000B1EEC">
        <w:t xml:space="preserve">as </w:t>
      </w:r>
      <w:r>
        <w:t>reproduced</w:t>
      </w:r>
      <w:r w:rsidRPr="000B1EEC">
        <w:t xml:space="preserve"> in </w:t>
      </w:r>
      <w:r>
        <w:t>f</w:t>
      </w:r>
      <w:r w:rsidRPr="000B1EEC">
        <w:t>igure</w:t>
      </w:r>
      <w:r>
        <w:t> </w:t>
      </w:r>
      <w:r w:rsidRPr="000B1EEC">
        <w:t>5.15.1-1</w:t>
      </w:r>
      <w:ins w:id="336" w:author="Richard Bradbury" w:date="2024-10-23T12:38:00Z">
        <w:r>
          <w:t xml:space="preserve"> below</w:t>
        </w:r>
      </w:ins>
      <w:r w:rsidRPr="000B1EEC">
        <w:t xml:space="preserve">, different mapping options of the components of the above DRM architecture to the </w:t>
      </w:r>
      <w:del w:id="337" w:author="Richard Bradbury" w:date="2024-10-23T13:08:00Z">
        <w:r w:rsidRPr="000B1EEC" w:rsidDel="003D741F">
          <w:delText>Media Delivery</w:delText>
        </w:r>
      </w:del>
      <w:proofErr w:type="spellStart"/>
      <w:ins w:id="338" w:author="Richard Bradbury" w:date="2024-10-23T13:08:00Z">
        <w:r>
          <w:t>downlink</w:t>
        </w:r>
      </w:ins>
      <w:ins w:id="339" w:author="Richard Bradbury" w:date="2024-11-17T18:02:00Z">
        <w:r>
          <w:t>downlink</w:t>
        </w:r>
      </w:ins>
      <w:proofErr w:type="spellEnd"/>
      <w:ins w:id="340" w:author="Richard Bradbury" w:date="2024-10-23T13:08:00Z">
        <w:r>
          <w:t xml:space="preserve"> media streaming</w:t>
        </w:r>
      </w:ins>
      <w:r w:rsidRPr="000B1EEC">
        <w:t xml:space="preserve"> architecture are provided in </w:t>
      </w:r>
      <w:r>
        <w:t>t</w:t>
      </w:r>
      <w:r w:rsidRPr="000B1EEC">
        <w:t>able</w:t>
      </w:r>
      <w:r>
        <w:t> </w:t>
      </w:r>
      <w:r w:rsidRPr="000B1EEC">
        <w:t>5.10.4-1.</w:t>
      </w:r>
    </w:p>
    <w:p w14:paraId="6D15B4C5" w14:textId="77777777" w:rsidR="007622BB" w:rsidRPr="000B1EEC" w:rsidRDefault="007622BB" w:rsidP="007622BB">
      <w:pPr>
        <w:pStyle w:val="NO"/>
      </w:pPr>
      <w:r w:rsidRPr="000B1EEC">
        <w:object w:dxaOrig="21600" w:dyaOrig="11805" w14:anchorId="566848C5">
          <v:shape id="_x0000_i1026" type="#_x0000_t75" style="width:481.45pt;height:262.75pt" o:ole="">
            <v:imagedata r:id="rId36" o:title=""/>
          </v:shape>
          <o:OLEObject Type="Embed" ProgID="Visio.Drawing.15" ShapeID="_x0000_i1026" DrawAspect="Content" ObjectID="_1793374736" r:id="rId37"/>
        </w:object>
      </w:r>
    </w:p>
    <w:p w14:paraId="74C4EC9D" w14:textId="07045E34" w:rsidR="007622BB" w:rsidRPr="00881F97" w:rsidRDefault="007622BB" w:rsidP="007622BB">
      <w:pPr>
        <w:pStyle w:val="NF"/>
      </w:pPr>
      <w:del w:id="341" w:author="Thomas Stockhammer (2024/08/19)" w:date="2024-10-14T21:17:00Z">
        <w:r w:rsidRPr="00881F97" w:rsidDel="00881F97">
          <w:delText>Editor’s Note</w:delText>
        </w:r>
      </w:del>
      <w:ins w:id="342" w:author="Thomas Stockhammer (2024/08/19)" w:date="2024-10-14T21:17:00Z">
        <w:r>
          <w:t>NOTE</w:t>
        </w:r>
      </w:ins>
      <w:del w:id="343" w:author="Richard Bradbury" w:date="2024-11-17T18:02:00Z">
        <w:r w:rsidRPr="00881F97">
          <w:delText>:</w:delText>
        </w:r>
      </w:del>
      <w:ins w:id="344" w:author="Thomas Stockhammer (2024/08/19)" w:date="2024-10-14T21:17:00Z">
        <w:r>
          <w:tab/>
        </w:r>
      </w:ins>
      <w:del w:id="345" w:author="Richard Bradbury" w:date="2024-10-23T12:36:00Z">
        <w:r w:rsidRPr="00881F97" w:rsidDel="00532379">
          <w:delText>As</w:delText>
        </w:r>
      </w:del>
      <w:proofErr w:type="spellStart"/>
      <w:ins w:id="346" w:author="Richard Bradbury" w:date="2024-10-23T12:36:00Z">
        <w:r>
          <w:t>Since</w:t>
        </w:r>
      </w:ins>
      <w:ins w:id="347" w:author="Richard Bradbury" w:date="2024-11-17T18:02:00Z">
        <w:r>
          <w:t>NOTE</w:t>
        </w:r>
        <w:proofErr w:type="spellEnd"/>
        <w:r w:rsidRPr="00881F97">
          <w:t>:</w:t>
        </w:r>
        <w:r>
          <w:tab/>
          <w:t>Since</w:t>
        </w:r>
      </w:ins>
      <w:r w:rsidRPr="00881F97">
        <w:t xml:space="preserve"> this </w:t>
      </w:r>
      <w:ins w:id="348" w:author="Richard Bradbury" w:date="2024-10-23T12:36:00Z">
        <w:r>
          <w:t xml:space="preserve">Key </w:t>
        </w:r>
        <w:proofErr w:type="spellStart"/>
        <w:r>
          <w:t>Issue</w:t>
        </w:r>
      </w:ins>
      <w:del w:id="349" w:author="Richard Bradbury" w:date="2024-10-23T12:36:00Z">
        <w:r w:rsidRPr="00881F97" w:rsidDel="00532379">
          <w:delText>only</w:delText>
        </w:r>
      </w:del>
      <w:ins w:id="350" w:author="Richard Bradbury" w:date="2024-11-17T18:02:00Z">
        <w:r>
          <w:t>Issue</w:t>
        </w:r>
      </w:ins>
      <w:proofErr w:type="spellEnd"/>
      <w:r w:rsidRPr="00881F97">
        <w:t xml:space="preserve"> deals </w:t>
      </w:r>
      <w:ins w:id="351" w:author="Richard Bradbury" w:date="2024-10-23T12:36:00Z">
        <w:r>
          <w:t xml:space="preserve">only </w:t>
        </w:r>
      </w:ins>
      <w:r w:rsidRPr="00881F97">
        <w:t xml:space="preserve">with </w:t>
      </w:r>
      <w:del w:id="352" w:author="Richard Bradbury" w:date="2024-10-23T12:36:00Z">
        <w:r w:rsidRPr="00881F97" w:rsidDel="00532379">
          <w:delText xml:space="preserve">5GMS </w:delText>
        </w:r>
      </w:del>
      <w:r w:rsidRPr="00881F97">
        <w:t xml:space="preserve">downlink </w:t>
      </w:r>
      <w:ins w:id="353" w:author="Richard Bradbury" w:date="2024-10-23T12:36:00Z">
        <w:r>
          <w:t xml:space="preserve">media </w:t>
        </w:r>
      </w:ins>
      <w:r w:rsidRPr="00881F97">
        <w:t xml:space="preserve">streaming, </w:t>
      </w:r>
      <w:del w:id="354" w:author="Thomas Stockhammer (2024/08/19)" w:date="2024-10-14T21:17:00Z">
        <w:r w:rsidRPr="00881F97" w:rsidDel="00CA581C">
          <w:delText xml:space="preserve">there isn't much point mapping this to the generalised media delivery architecture: you might as well use </w:delText>
        </w:r>
      </w:del>
      <w:r w:rsidRPr="00881F97">
        <w:t>figure 4.2.1-2 from TS 26.501</w:t>
      </w:r>
      <w:ins w:id="355" w:author="Thomas Stockhammer (2024/08/19)" w:date="2024-10-14T21:17:00Z">
        <w:r>
          <w:t xml:space="preserve"> may be applicable as well</w:t>
        </w:r>
      </w:ins>
      <w:ins w:id="356" w:author="Richard Bradbury" w:date="2024-10-23T12:37:00Z">
        <w:r>
          <w:t>,</w:t>
        </w:r>
      </w:ins>
      <w:r w:rsidRPr="00881F97">
        <w:t xml:space="preserve"> </w:t>
      </w:r>
      <w:del w:id="357" w:author="Richard Bradbury" w:date="2024-10-23T12:37:00Z">
        <w:r w:rsidRPr="00881F97" w:rsidDel="00532379">
          <w:delText>and use</w:delText>
        </w:r>
      </w:del>
      <w:proofErr w:type="spellStart"/>
      <w:ins w:id="358" w:author="Richard Bradbury" w:date="2024-10-23T12:37:00Z">
        <w:r>
          <w:t>with</w:t>
        </w:r>
      </w:ins>
      <w:ins w:id="359" w:author="Richard Bradbury" w:date="2024-11-17T18:02:00Z">
        <w:r>
          <w:t>with</w:t>
        </w:r>
      </w:ins>
      <w:proofErr w:type="spellEnd"/>
      <w:r w:rsidRPr="00881F97">
        <w:t xml:space="preserve"> "5GMSd" instead of "Media" throughout.</w:t>
      </w:r>
    </w:p>
    <w:p w14:paraId="41B63766" w14:textId="77777777" w:rsidR="007622BB" w:rsidRDefault="007622BB" w:rsidP="007622BB">
      <w:pPr>
        <w:pStyle w:val="TF"/>
      </w:pPr>
      <w:r w:rsidRPr="000B1EEC">
        <w:t xml:space="preserve">Figure 5.10.4-1 Media Delivery </w:t>
      </w:r>
      <w:r>
        <w:t>a</w:t>
      </w:r>
      <w:r w:rsidRPr="000B1EEC">
        <w:t xml:space="preserve">rchitecture as defined in </w:t>
      </w:r>
      <w:r>
        <w:t xml:space="preserve">figure 4.1.2.2-1 of </w:t>
      </w:r>
      <w:r w:rsidRPr="000B1EEC">
        <w:t>TS</w:t>
      </w:r>
      <w:r>
        <w:t> </w:t>
      </w:r>
      <w:r w:rsidRPr="000B1EEC">
        <w:t>26.501</w:t>
      </w:r>
      <w:r>
        <w:t> </w:t>
      </w:r>
      <w:r w:rsidRPr="000B1EEC">
        <w:t>[15]</w:t>
      </w:r>
    </w:p>
    <w:p w14:paraId="06782158" w14:textId="4D9EA09F" w:rsidR="007622BB" w:rsidRPr="000B1EEC" w:rsidRDefault="007622BB" w:rsidP="007622BB">
      <w:r w:rsidRPr="000B1EEC">
        <w:t>Table</w:t>
      </w:r>
      <w:r>
        <w:t> </w:t>
      </w:r>
      <w:r w:rsidRPr="000B1EEC">
        <w:t xml:space="preserve">5.10.4-1 provides different deployment options on how the DRM network functions are mapped to the </w:t>
      </w:r>
      <w:del w:id="360" w:author="Richard Bradbury" w:date="2024-10-23T12:45:00Z">
        <w:r w:rsidRPr="000B1EEC" w:rsidDel="00532379">
          <w:delText>Media Delivery</w:delText>
        </w:r>
      </w:del>
      <w:proofErr w:type="spellStart"/>
      <w:ins w:id="361" w:author="Richard Bradbury" w:date="2024-10-23T12:45:00Z">
        <w:r>
          <w:t>downlink</w:t>
        </w:r>
      </w:ins>
      <w:ins w:id="362" w:author="Richard Bradbury" w:date="2024-11-17T18:02:00Z">
        <w:r>
          <w:t>downlink</w:t>
        </w:r>
      </w:ins>
      <w:proofErr w:type="spellEnd"/>
      <w:ins w:id="363" w:author="Richard Bradbury" w:date="2024-10-23T12:45:00Z">
        <w:r>
          <w:t xml:space="preserve"> media streaming</w:t>
        </w:r>
      </w:ins>
      <w:r w:rsidRPr="000B1EEC">
        <w:t xml:space="preserve"> functions.</w:t>
      </w:r>
    </w:p>
    <w:p w14:paraId="49A3E5EA" w14:textId="6E8357A9" w:rsidR="007622BB" w:rsidRPr="000B1EEC" w:rsidRDefault="007622BB" w:rsidP="007622BB">
      <w:pPr>
        <w:pStyle w:val="TF"/>
      </w:pPr>
      <w:r w:rsidRPr="000B1EEC">
        <w:t>Table</w:t>
      </w:r>
      <w:r>
        <w:t> </w:t>
      </w:r>
      <w:r w:rsidRPr="000B1EEC">
        <w:t>5.10.4-1 Possible deployment options to map DRM network functions</w:t>
      </w:r>
      <w:r>
        <w:br/>
      </w:r>
      <w:r w:rsidRPr="000B1EEC">
        <w:t xml:space="preserve">to </w:t>
      </w:r>
      <w:del w:id="364" w:author="Richard Bradbury" w:date="2024-10-23T12:45:00Z">
        <w:r w:rsidRPr="000B1EEC" w:rsidDel="00532379">
          <w:delText>Media delivery</w:delText>
        </w:r>
      </w:del>
      <w:proofErr w:type="spellStart"/>
      <w:ins w:id="365" w:author="Richard Bradbury" w:date="2024-10-23T12:45:00Z">
        <w:r>
          <w:t>downlink</w:t>
        </w:r>
      </w:ins>
      <w:ins w:id="366" w:author="Richard Bradbury" w:date="2024-11-17T18:02:00Z">
        <w:r>
          <w:t>downlink</w:t>
        </w:r>
      </w:ins>
      <w:proofErr w:type="spellEnd"/>
      <w:ins w:id="367" w:author="Richard Bradbury" w:date="2024-10-23T12:45:00Z">
        <w:r>
          <w:t xml:space="preserve"> media streaming</w:t>
        </w:r>
      </w:ins>
      <w:r w:rsidRPr="000B1EEC">
        <w:t xml:space="preserve"> functions</w:t>
      </w:r>
    </w:p>
    <w:tbl>
      <w:tblPr>
        <w:tblStyle w:val="TableGrid"/>
        <w:tblW w:w="0" w:type="auto"/>
        <w:jc w:val="center"/>
        <w:tblLayout w:type="fixed"/>
        <w:tblLook w:val="04A0" w:firstRow="1" w:lastRow="0" w:firstColumn="1" w:lastColumn="0" w:noHBand="0" w:noVBand="1"/>
      </w:tblPr>
      <w:tblGrid>
        <w:gridCol w:w="1945"/>
        <w:gridCol w:w="1347"/>
        <w:gridCol w:w="1239"/>
        <w:gridCol w:w="1134"/>
        <w:gridCol w:w="1418"/>
        <w:gridCol w:w="992"/>
      </w:tblGrid>
      <w:tr w:rsidR="007622BB" w:rsidRPr="000B1EEC" w14:paraId="591D1425" w14:textId="77777777" w:rsidTr="001779D4">
        <w:trPr>
          <w:jc w:val="center"/>
        </w:trPr>
        <w:tc>
          <w:tcPr>
            <w:tcW w:w="1945" w:type="dxa"/>
            <w:shd w:val="clear" w:color="auto" w:fill="BFBFBF" w:themeFill="background1" w:themeFillShade="BF"/>
          </w:tcPr>
          <w:p w14:paraId="2FB81DA5" w14:textId="77777777" w:rsidR="007622BB" w:rsidRPr="000B1EEC" w:rsidRDefault="007622BB" w:rsidP="001779D4">
            <w:pPr>
              <w:pStyle w:val="TAH"/>
            </w:pPr>
            <w:r w:rsidRPr="000B1EEC">
              <w:t>DRM Function</w:t>
            </w:r>
          </w:p>
        </w:tc>
        <w:tc>
          <w:tcPr>
            <w:tcW w:w="1347" w:type="dxa"/>
            <w:shd w:val="clear" w:color="auto" w:fill="BFBFBF" w:themeFill="background1" w:themeFillShade="BF"/>
          </w:tcPr>
          <w:p w14:paraId="45562266" w14:textId="3FC6DD4A" w:rsidR="007622BB" w:rsidRPr="000B1EEC" w:rsidRDefault="007622BB" w:rsidP="001779D4">
            <w:pPr>
              <w:pStyle w:val="TAH"/>
            </w:pPr>
            <w:del w:id="368" w:author="Richard Bradbury" w:date="2024-10-23T12:44:00Z">
              <w:r w:rsidRPr="000B1EEC" w:rsidDel="00532379">
                <w:delText>Media</w:delText>
              </w:r>
            </w:del>
            <w:ins w:id="369" w:author="Richard Bradbury" w:date="2024-10-23T12:44:00Z">
              <w:r>
                <w:t>5GMSd</w:t>
              </w:r>
            </w:ins>
            <w:ins w:id="370" w:author="Richard Bradbury" w:date="2024-11-17T18:02:00Z">
              <w:r>
                <w:t>5GMSd</w:t>
              </w:r>
            </w:ins>
            <w:r w:rsidRPr="000B1EEC">
              <w:t xml:space="preserve"> Application Provider</w:t>
            </w:r>
          </w:p>
        </w:tc>
        <w:tc>
          <w:tcPr>
            <w:tcW w:w="1239" w:type="dxa"/>
            <w:shd w:val="clear" w:color="auto" w:fill="BFBFBF" w:themeFill="background1" w:themeFillShade="BF"/>
          </w:tcPr>
          <w:p w14:paraId="14728CA2" w14:textId="4B243321" w:rsidR="007622BB" w:rsidRPr="000B1EEC" w:rsidRDefault="007622BB" w:rsidP="001779D4">
            <w:pPr>
              <w:pStyle w:val="TAH"/>
            </w:pPr>
            <w:del w:id="371" w:author="Richard Bradbury" w:date="2024-10-23T12:44:00Z">
              <w:r w:rsidRPr="000B1EEC" w:rsidDel="00532379">
                <w:delText>Media</w:delText>
              </w:r>
            </w:del>
            <w:ins w:id="372" w:author="Richard Bradbury" w:date="2024-10-23T12:44:00Z">
              <w:r>
                <w:t>5GMSd</w:t>
              </w:r>
            </w:ins>
            <w:ins w:id="373" w:author="Richard Bradbury" w:date="2024-11-17T18:02:00Z">
              <w:r>
                <w:t>5GMSd</w:t>
              </w:r>
            </w:ins>
            <w:r>
              <w:t> </w:t>
            </w:r>
            <w:r w:rsidRPr="000B1EEC">
              <w:t>AS</w:t>
            </w:r>
          </w:p>
        </w:tc>
        <w:tc>
          <w:tcPr>
            <w:tcW w:w="1134" w:type="dxa"/>
            <w:shd w:val="clear" w:color="auto" w:fill="BFBFBF" w:themeFill="background1" w:themeFillShade="BF"/>
          </w:tcPr>
          <w:p w14:paraId="0989D3B5" w14:textId="46CA4B42" w:rsidR="007622BB" w:rsidRPr="000B1EEC" w:rsidRDefault="007622BB" w:rsidP="001779D4">
            <w:pPr>
              <w:pStyle w:val="TAH"/>
            </w:pPr>
            <w:del w:id="374" w:author="Richard Bradbury" w:date="2024-10-23T12:44:00Z">
              <w:r w:rsidRPr="000B1EEC" w:rsidDel="00532379">
                <w:delText>Media</w:delText>
              </w:r>
            </w:del>
            <w:ins w:id="375" w:author="Richard Bradbury" w:date="2024-10-23T12:44:00Z">
              <w:r>
                <w:t>5GMSd</w:t>
              </w:r>
            </w:ins>
            <w:ins w:id="376" w:author="Richard Bradbury" w:date="2024-11-17T18:02:00Z">
              <w:r>
                <w:t>5GMSd</w:t>
              </w:r>
            </w:ins>
            <w:r>
              <w:t> </w:t>
            </w:r>
            <w:r w:rsidRPr="000B1EEC">
              <w:t>AF</w:t>
            </w:r>
          </w:p>
        </w:tc>
        <w:tc>
          <w:tcPr>
            <w:tcW w:w="1418" w:type="dxa"/>
            <w:shd w:val="clear" w:color="auto" w:fill="BFBFBF" w:themeFill="background1" w:themeFillShade="BF"/>
          </w:tcPr>
          <w:p w14:paraId="078B8AB8" w14:textId="59B60DC0" w:rsidR="007622BB" w:rsidRPr="000B1EEC" w:rsidRDefault="007622BB" w:rsidP="001779D4">
            <w:pPr>
              <w:pStyle w:val="TAH"/>
            </w:pPr>
            <w:r w:rsidRPr="000B1EEC">
              <w:t xml:space="preserve">Media </w:t>
            </w:r>
            <w:del w:id="377" w:author="Richard Bradbury" w:date="2024-10-23T12:44:00Z">
              <w:r w:rsidRPr="000B1EEC" w:rsidDel="00532379">
                <w:delText>Access Function</w:delText>
              </w:r>
            </w:del>
            <w:proofErr w:type="spellStart"/>
            <w:ins w:id="378" w:author="Richard Bradbury" w:date="2024-10-23T12:44:00Z">
              <w:r>
                <w:t>Player</w:t>
              </w:r>
            </w:ins>
            <w:ins w:id="379" w:author="Richard Bradbury" w:date="2024-11-17T18:02:00Z">
              <w:r>
                <w:t>Player</w:t>
              </w:r>
            </w:ins>
            <w:proofErr w:type="spellEnd"/>
          </w:p>
        </w:tc>
        <w:tc>
          <w:tcPr>
            <w:tcW w:w="992" w:type="dxa"/>
            <w:shd w:val="clear" w:color="auto" w:fill="BFBFBF" w:themeFill="background1" w:themeFillShade="BF"/>
          </w:tcPr>
          <w:p w14:paraId="0F555EA8" w14:textId="77777777" w:rsidR="007622BB" w:rsidRPr="000B1EEC" w:rsidRDefault="007622BB" w:rsidP="001779D4">
            <w:pPr>
              <w:pStyle w:val="TAH"/>
            </w:pPr>
            <w:r w:rsidRPr="000B1EEC">
              <w:t>Media Session Handler</w:t>
            </w:r>
          </w:p>
        </w:tc>
      </w:tr>
      <w:tr w:rsidR="007622BB" w:rsidRPr="000B1EEC" w14:paraId="0E78C414" w14:textId="77777777" w:rsidTr="001779D4">
        <w:trPr>
          <w:jc w:val="center"/>
        </w:trPr>
        <w:tc>
          <w:tcPr>
            <w:tcW w:w="1945" w:type="dxa"/>
          </w:tcPr>
          <w:p w14:paraId="4B9AA35C" w14:textId="77777777" w:rsidR="007622BB" w:rsidRPr="009B0704" w:rsidRDefault="007622BB" w:rsidP="001779D4">
            <w:pPr>
              <w:pStyle w:val="TAL"/>
            </w:pPr>
            <w:r w:rsidRPr="009B0704">
              <w:t>Authorization Server</w:t>
            </w:r>
          </w:p>
        </w:tc>
        <w:tc>
          <w:tcPr>
            <w:tcW w:w="1347" w:type="dxa"/>
          </w:tcPr>
          <w:p w14:paraId="0679EB0C" w14:textId="77777777" w:rsidR="007622BB" w:rsidRPr="009B0704" w:rsidRDefault="007622BB" w:rsidP="001779D4">
            <w:pPr>
              <w:pStyle w:val="TAC"/>
            </w:pPr>
            <w:r w:rsidRPr="009B0704">
              <w:t>1, 3, 4</w:t>
            </w:r>
          </w:p>
        </w:tc>
        <w:tc>
          <w:tcPr>
            <w:tcW w:w="1239" w:type="dxa"/>
          </w:tcPr>
          <w:p w14:paraId="0E3AF10C" w14:textId="77777777" w:rsidR="007622BB" w:rsidRPr="009B0704" w:rsidRDefault="007622BB" w:rsidP="001779D4">
            <w:pPr>
              <w:pStyle w:val="TAC"/>
            </w:pPr>
            <w:r w:rsidRPr="009B0704">
              <w:t>2</w:t>
            </w:r>
          </w:p>
        </w:tc>
        <w:tc>
          <w:tcPr>
            <w:tcW w:w="1134" w:type="dxa"/>
          </w:tcPr>
          <w:p w14:paraId="063E09FE" w14:textId="77777777" w:rsidR="007622BB" w:rsidRPr="009B0704" w:rsidRDefault="007622BB" w:rsidP="001779D4">
            <w:pPr>
              <w:pStyle w:val="TAC"/>
            </w:pPr>
            <w:r w:rsidRPr="009B0704">
              <w:t>5, 6</w:t>
            </w:r>
          </w:p>
        </w:tc>
        <w:tc>
          <w:tcPr>
            <w:tcW w:w="1418" w:type="dxa"/>
          </w:tcPr>
          <w:p w14:paraId="15120455" w14:textId="77777777" w:rsidR="007622BB" w:rsidRPr="009B0704" w:rsidRDefault="007622BB" w:rsidP="001779D4">
            <w:pPr>
              <w:pStyle w:val="TAC"/>
            </w:pPr>
          </w:p>
        </w:tc>
        <w:tc>
          <w:tcPr>
            <w:tcW w:w="992" w:type="dxa"/>
          </w:tcPr>
          <w:p w14:paraId="6F3CE70D" w14:textId="77777777" w:rsidR="007622BB" w:rsidRPr="009B0704" w:rsidRDefault="007622BB" w:rsidP="001779D4">
            <w:pPr>
              <w:pStyle w:val="TAC"/>
            </w:pPr>
          </w:p>
        </w:tc>
      </w:tr>
      <w:tr w:rsidR="007622BB" w:rsidRPr="000B1EEC" w14:paraId="0FDFFAB0" w14:textId="77777777" w:rsidTr="001779D4">
        <w:trPr>
          <w:jc w:val="center"/>
        </w:trPr>
        <w:tc>
          <w:tcPr>
            <w:tcW w:w="1945" w:type="dxa"/>
          </w:tcPr>
          <w:p w14:paraId="4A06EB89" w14:textId="77777777" w:rsidR="007622BB" w:rsidRPr="009B0704" w:rsidRDefault="007622BB" w:rsidP="001779D4">
            <w:pPr>
              <w:pStyle w:val="TAL"/>
            </w:pPr>
            <w:r w:rsidRPr="009B0704">
              <w:t>License Server</w:t>
            </w:r>
          </w:p>
        </w:tc>
        <w:tc>
          <w:tcPr>
            <w:tcW w:w="1347" w:type="dxa"/>
          </w:tcPr>
          <w:p w14:paraId="0686D06C" w14:textId="77777777" w:rsidR="007622BB" w:rsidRPr="009B0704" w:rsidRDefault="007622BB" w:rsidP="001779D4">
            <w:pPr>
              <w:pStyle w:val="TAC"/>
            </w:pPr>
            <w:r w:rsidRPr="009B0704">
              <w:t>1, 3, 4</w:t>
            </w:r>
          </w:p>
        </w:tc>
        <w:tc>
          <w:tcPr>
            <w:tcW w:w="1239" w:type="dxa"/>
          </w:tcPr>
          <w:p w14:paraId="7CF6770D" w14:textId="77777777" w:rsidR="007622BB" w:rsidRPr="009B0704" w:rsidRDefault="007622BB" w:rsidP="001779D4">
            <w:pPr>
              <w:pStyle w:val="TAC"/>
            </w:pPr>
            <w:r w:rsidRPr="009B0704">
              <w:t>2</w:t>
            </w:r>
          </w:p>
        </w:tc>
        <w:tc>
          <w:tcPr>
            <w:tcW w:w="1134" w:type="dxa"/>
          </w:tcPr>
          <w:p w14:paraId="16423A4A" w14:textId="77777777" w:rsidR="007622BB" w:rsidRPr="009B0704" w:rsidRDefault="007622BB" w:rsidP="001779D4">
            <w:pPr>
              <w:pStyle w:val="TAC"/>
            </w:pPr>
            <w:r w:rsidRPr="009B0704">
              <w:t>5, 6</w:t>
            </w:r>
          </w:p>
        </w:tc>
        <w:tc>
          <w:tcPr>
            <w:tcW w:w="1418" w:type="dxa"/>
          </w:tcPr>
          <w:p w14:paraId="05C2F96F" w14:textId="77777777" w:rsidR="007622BB" w:rsidRPr="009B0704" w:rsidRDefault="007622BB" w:rsidP="001779D4">
            <w:pPr>
              <w:pStyle w:val="TAC"/>
            </w:pPr>
          </w:p>
        </w:tc>
        <w:tc>
          <w:tcPr>
            <w:tcW w:w="992" w:type="dxa"/>
          </w:tcPr>
          <w:p w14:paraId="23E7D4EB" w14:textId="77777777" w:rsidR="007622BB" w:rsidRPr="009B0704" w:rsidRDefault="007622BB" w:rsidP="001779D4">
            <w:pPr>
              <w:pStyle w:val="TAC"/>
            </w:pPr>
          </w:p>
        </w:tc>
      </w:tr>
      <w:tr w:rsidR="007622BB" w:rsidRPr="000B1EEC" w14:paraId="4330760F" w14:textId="77777777" w:rsidTr="001779D4">
        <w:trPr>
          <w:jc w:val="center"/>
        </w:trPr>
        <w:tc>
          <w:tcPr>
            <w:tcW w:w="1945" w:type="dxa"/>
          </w:tcPr>
          <w:p w14:paraId="1EA0F813" w14:textId="77777777" w:rsidR="007622BB" w:rsidRPr="009B0704" w:rsidRDefault="007622BB" w:rsidP="001779D4">
            <w:pPr>
              <w:pStyle w:val="TAL"/>
            </w:pPr>
            <w:r w:rsidRPr="009B0704">
              <w:t>Encoder</w:t>
            </w:r>
          </w:p>
        </w:tc>
        <w:tc>
          <w:tcPr>
            <w:tcW w:w="1347" w:type="dxa"/>
          </w:tcPr>
          <w:p w14:paraId="2059A4FB" w14:textId="77777777" w:rsidR="007622BB" w:rsidRPr="009B0704" w:rsidRDefault="007622BB" w:rsidP="001779D4">
            <w:pPr>
              <w:pStyle w:val="TAC"/>
            </w:pPr>
            <w:r w:rsidRPr="009B0704">
              <w:t>1, 4, 6</w:t>
            </w:r>
          </w:p>
        </w:tc>
        <w:tc>
          <w:tcPr>
            <w:tcW w:w="1239" w:type="dxa"/>
          </w:tcPr>
          <w:p w14:paraId="2A1AEDE1" w14:textId="77777777" w:rsidR="007622BB" w:rsidRPr="009B0704" w:rsidRDefault="007622BB" w:rsidP="001779D4">
            <w:pPr>
              <w:pStyle w:val="TAC"/>
            </w:pPr>
            <w:r w:rsidRPr="009B0704">
              <w:t>2, 3, 5</w:t>
            </w:r>
          </w:p>
        </w:tc>
        <w:tc>
          <w:tcPr>
            <w:tcW w:w="1134" w:type="dxa"/>
          </w:tcPr>
          <w:p w14:paraId="66248928" w14:textId="77777777" w:rsidR="007622BB" w:rsidRPr="009B0704" w:rsidRDefault="007622BB" w:rsidP="001779D4">
            <w:pPr>
              <w:pStyle w:val="TAC"/>
            </w:pPr>
          </w:p>
        </w:tc>
        <w:tc>
          <w:tcPr>
            <w:tcW w:w="1418" w:type="dxa"/>
          </w:tcPr>
          <w:p w14:paraId="22AEBB1E" w14:textId="77777777" w:rsidR="007622BB" w:rsidRPr="009B0704" w:rsidRDefault="007622BB" w:rsidP="001779D4">
            <w:pPr>
              <w:pStyle w:val="TAC"/>
            </w:pPr>
          </w:p>
        </w:tc>
        <w:tc>
          <w:tcPr>
            <w:tcW w:w="992" w:type="dxa"/>
          </w:tcPr>
          <w:p w14:paraId="244D43D8" w14:textId="77777777" w:rsidR="007622BB" w:rsidRPr="009B0704" w:rsidRDefault="007622BB" w:rsidP="001779D4">
            <w:pPr>
              <w:pStyle w:val="TAC"/>
            </w:pPr>
          </w:p>
        </w:tc>
      </w:tr>
      <w:tr w:rsidR="007622BB" w:rsidRPr="000B1EEC" w14:paraId="5802ACCD" w14:textId="77777777" w:rsidTr="001779D4">
        <w:trPr>
          <w:jc w:val="center"/>
        </w:trPr>
        <w:tc>
          <w:tcPr>
            <w:tcW w:w="1945" w:type="dxa"/>
          </w:tcPr>
          <w:p w14:paraId="352DE6F4" w14:textId="77777777" w:rsidR="007622BB" w:rsidRPr="009B0704" w:rsidRDefault="007622BB" w:rsidP="001779D4">
            <w:pPr>
              <w:pStyle w:val="TAL"/>
            </w:pPr>
            <w:r w:rsidRPr="009B0704">
              <w:t>Encryptor/packager</w:t>
            </w:r>
          </w:p>
        </w:tc>
        <w:tc>
          <w:tcPr>
            <w:tcW w:w="1347" w:type="dxa"/>
          </w:tcPr>
          <w:p w14:paraId="3D01FFC0" w14:textId="77777777" w:rsidR="007622BB" w:rsidRPr="009B0704" w:rsidRDefault="007622BB" w:rsidP="001779D4">
            <w:pPr>
              <w:pStyle w:val="TAC"/>
            </w:pPr>
            <w:r w:rsidRPr="009B0704">
              <w:t>1, 4, 6</w:t>
            </w:r>
          </w:p>
        </w:tc>
        <w:tc>
          <w:tcPr>
            <w:tcW w:w="1239" w:type="dxa"/>
          </w:tcPr>
          <w:p w14:paraId="10BD2BD0" w14:textId="77777777" w:rsidR="007622BB" w:rsidRPr="009B0704" w:rsidRDefault="007622BB" w:rsidP="001779D4">
            <w:pPr>
              <w:pStyle w:val="TAC"/>
            </w:pPr>
            <w:r w:rsidRPr="009B0704">
              <w:t>2, 3, 5</w:t>
            </w:r>
          </w:p>
        </w:tc>
        <w:tc>
          <w:tcPr>
            <w:tcW w:w="1134" w:type="dxa"/>
          </w:tcPr>
          <w:p w14:paraId="444693D8" w14:textId="77777777" w:rsidR="007622BB" w:rsidRPr="009B0704" w:rsidRDefault="007622BB" w:rsidP="001779D4">
            <w:pPr>
              <w:pStyle w:val="TAC"/>
            </w:pPr>
          </w:p>
        </w:tc>
        <w:tc>
          <w:tcPr>
            <w:tcW w:w="1418" w:type="dxa"/>
          </w:tcPr>
          <w:p w14:paraId="62A291AB" w14:textId="77777777" w:rsidR="007622BB" w:rsidRPr="009B0704" w:rsidRDefault="007622BB" w:rsidP="001779D4">
            <w:pPr>
              <w:pStyle w:val="TAC"/>
            </w:pPr>
          </w:p>
        </w:tc>
        <w:tc>
          <w:tcPr>
            <w:tcW w:w="992" w:type="dxa"/>
          </w:tcPr>
          <w:p w14:paraId="11BB42E9" w14:textId="77777777" w:rsidR="007622BB" w:rsidRPr="009B0704" w:rsidRDefault="007622BB" w:rsidP="001779D4">
            <w:pPr>
              <w:pStyle w:val="TAC"/>
            </w:pPr>
          </w:p>
        </w:tc>
      </w:tr>
      <w:tr w:rsidR="007622BB" w:rsidRPr="000B1EEC" w14:paraId="591F7F18" w14:textId="77777777" w:rsidTr="001779D4">
        <w:trPr>
          <w:jc w:val="center"/>
        </w:trPr>
        <w:tc>
          <w:tcPr>
            <w:tcW w:w="1945" w:type="dxa"/>
          </w:tcPr>
          <w:p w14:paraId="79AC0B3D" w14:textId="77777777" w:rsidR="007622BB" w:rsidRPr="009B0704" w:rsidRDefault="007622BB" w:rsidP="001779D4">
            <w:pPr>
              <w:pStyle w:val="TAL"/>
            </w:pPr>
            <w:r w:rsidRPr="009B0704">
              <w:t>Manifest Creator</w:t>
            </w:r>
          </w:p>
        </w:tc>
        <w:tc>
          <w:tcPr>
            <w:tcW w:w="1347" w:type="dxa"/>
          </w:tcPr>
          <w:p w14:paraId="58380A09" w14:textId="77777777" w:rsidR="007622BB" w:rsidRPr="009B0704" w:rsidRDefault="007622BB" w:rsidP="001779D4">
            <w:pPr>
              <w:pStyle w:val="TAC"/>
            </w:pPr>
            <w:r w:rsidRPr="009B0704">
              <w:t>1, 6</w:t>
            </w:r>
          </w:p>
        </w:tc>
        <w:tc>
          <w:tcPr>
            <w:tcW w:w="1239" w:type="dxa"/>
          </w:tcPr>
          <w:p w14:paraId="78E5E43E" w14:textId="77777777" w:rsidR="007622BB" w:rsidRPr="009B0704" w:rsidRDefault="007622BB" w:rsidP="001779D4">
            <w:pPr>
              <w:pStyle w:val="TAC"/>
            </w:pPr>
            <w:r w:rsidRPr="009B0704">
              <w:t>2, 3, 4, 5</w:t>
            </w:r>
          </w:p>
        </w:tc>
        <w:tc>
          <w:tcPr>
            <w:tcW w:w="1134" w:type="dxa"/>
          </w:tcPr>
          <w:p w14:paraId="26720AB9" w14:textId="77777777" w:rsidR="007622BB" w:rsidRPr="009B0704" w:rsidRDefault="007622BB" w:rsidP="001779D4">
            <w:pPr>
              <w:pStyle w:val="TAC"/>
            </w:pPr>
          </w:p>
        </w:tc>
        <w:tc>
          <w:tcPr>
            <w:tcW w:w="1418" w:type="dxa"/>
          </w:tcPr>
          <w:p w14:paraId="001219C7" w14:textId="77777777" w:rsidR="007622BB" w:rsidRPr="009B0704" w:rsidRDefault="007622BB" w:rsidP="001779D4">
            <w:pPr>
              <w:pStyle w:val="TAC"/>
            </w:pPr>
          </w:p>
        </w:tc>
        <w:tc>
          <w:tcPr>
            <w:tcW w:w="992" w:type="dxa"/>
          </w:tcPr>
          <w:p w14:paraId="51738E1B" w14:textId="77777777" w:rsidR="007622BB" w:rsidRPr="009B0704" w:rsidRDefault="007622BB" w:rsidP="001779D4">
            <w:pPr>
              <w:pStyle w:val="TAC"/>
            </w:pPr>
          </w:p>
        </w:tc>
      </w:tr>
      <w:tr w:rsidR="007622BB" w:rsidRPr="000B1EEC" w14:paraId="4744FA57" w14:textId="77777777" w:rsidTr="001779D4">
        <w:trPr>
          <w:jc w:val="center"/>
        </w:trPr>
        <w:tc>
          <w:tcPr>
            <w:tcW w:w="1945" w:type="dxa"/>
          </w:tcPr>
          <w:p w14:paraId="285BA8AB" w14:textId="77777777" w:rsidR="007622BB" w:rsidRPr="009B0704" w:rsidRDefault="007622BB" w:rsidP="001779D4">
            <w:pPr>
              <w:pStyle w:val="TAL"/>
            </w:pPr>
            <w:r w:rsidRPr="009B0704">
              <w:t>Content Hosting</w:t>
            </w:r>
          </w:p>
        </w:tc>
        <w:tc>
          <w:tcPr>
            <w:tcW w:w="1347" w:type="dxa"/>
          </w:tcPr>
          <w:p w14:paraId="5F625FA4" w14:textId="77777777" w:rsidR="007622BB" w:rsidRPr="009B0704" w:rsidRDefault="007622BB" w:rsidP="001779D4">
            <w:pPr>
              <w:pStyle w:val="TAC"/>
            </w:pPr>
          </w:p>
        </w:tc>
        <w:tc>
          <w:tcPr>
            <w:tcW w:w="1239" w:type="dxa"/>
          </w:tcPr>
          <w:p w14:paraId="5BFC0745" w14:textId="77777777" w:rsidR="007622BB" w:rsidRPr="009B0704" w:rsidRDefault="007622BB" w:rsidP="001779D4">
            <w:pPr>
              <w:pStyle w:val="TAC"/>
            </w:pPr>
            <w:r w:rsidRPr="009B0704">
              <w:t>1, 2, 3, 5, 6</w:t>
            </w:r>
          </w:p>
        </w:tc>
        <w:tc>
          <w:tcPr>
            <w:tcW w:w="1134" w:type="dxa"/>
          </w:tcPr>
          <w:p w14:paraId="6EAFC319" w14:textId="77777777" w:rsidR="007622BB" w:rsidRPr="009B0704" w:rsidRDefault="007622BB" w:rsidP="001779D4">
            <w:pPr>
              <w:pStyle w:val="TAC"/>
            </w:pPr>
          </w:p>
        </w:tc>
        <w:tc>
          <w:tcPr>
            <w:tcW w:w="1418" w:type="dxa"/>
          </w:tcPr>
          <w:p w14:paraId="67DC7889" w14:textId="77777777" w:rsidR="007622BB" w:rsidRPr="009B0704" w:rsidRDefault="007622BB" w:rsidP="001779D4">
            <w:pPr>
              <w:pStyle w:val="TAC"/>
            </w:pPr>
          </w:p>
        </w:tc>
        <w:tc>
          <w:tcPr>
            <w:tcW w:w="992" w:type="dxa"/>
          </w:tcPr>
          <w:p w14:paraId="100913B0" w14:textId="77777777" w:rsidR="007622BB" w:rsidRPr="009B0704" w:rsidRDefault="007622BB" w:rsidP="001779D4">
            <w:pPr>
              <w:pStyle w:val="TAC"/>
            </w:pPr>
          </w:p>
        </w:tc>
      </w:tr>
      <w:tr w:rsidR="007622BB" w:rsidRPr="000B1EEC" w14:paraId="3C5F74D5" w14:textId="77777777" w:rsidTr="001779D4">
        <w:trPr>
          <w:jc w:val="center"/>
        </w:trPr>
        <w:tc>
          <w:tcPr>
            <w:tcW w:w="1945" w:type="dxa"/>
          </w:tcPr>
          <w:p w14:paraId="3C44A64F" w14:textId="77777777" w:rsidR="007622BB" w:rsidRPr="009B0704" w:rsidRDefault="007622BB" w:rsidP="001779D4">
            <w:pPr>
              <w:pStyle w:val="TAL"/>
            </w:pPr>
            <w:r w:rsidRPr="009B0704">
              <w:t>DRM Client</w:t>
            </w:r>
          </w:p>
        </w:tc>
        <w:tc>
          <w:tcPr>
            <w:tcW w:w="1347" w:type="dxa"/>
          </w:tcPr>
          <w:p w14:paraId="30AD0236" w14:textId="77777777" w:rsidR="007622BB" w:rsidRPr="009B0704" w:rsidRDefault="007622BB" w:rsidP="001779D4">
            <w:pPr>
              <w:pStyle w:val="TAC"/>
            </w:pPr>
          </w:p>
        </w:tc>
        <w:tc>
          <w:tcPr>
            <w:tcW w:w="1239" w:type="dxa"/>
          </w:tcPr>
          <w:p w14:paraId="783A9F77" w14:textId="77777777" w:rsidR="007622BB" w:rsidRPr="009B0704" w:rsidRDefault="007622BB" w:rsidP="001779D4">
            <w:pPr>
              <w:pStyle w:val="TAC"/>
            </w:pPr>
          </w:p>
        </w:tc>
        <w:tc>
          <w:tcPr>
            <w:tcW w:w="1134" w:type="dxa"/>
          </w:tcPr>
          <w:p w14:paraId="7C048DDD" w14:textId="77777777" w:rsidR="007622BB" w:rsidRPr="009B0704" w:rsidRDefault="007622BB" w:rsidP="001779D4">
            <w:pPr>
              <w:pStyle w:val="TAC"/>
            </w:pPr>
          </w:p>
        </w:tc>
        <w:tc>
          <w:tcPr>
            <w:tcW w:w="1418" w:type="dxa"/>
          </w:tcPr>
          <w:p w14:paraId="55C35E61" w14:textId="77777777" w:rsidR="007622BB" w:rsidRPr="009B0704" w:rsidRDefault="007622BB" w:rsidP="001779D4">
            <w:pPr>
              <w:pStyle w:val="TAC"/>
            </w:pPr>
            <w:r w:rsidRPr="009B0704">
              <w:t>1, 2, 3, 4, 5, 6</w:t>
            </w:r>
          </w:p>
        </w:tc>
        <w:tc>
          <w:tcPr>
            <w:tcW w:w="992" w:type="dxa"/>
          </w:tcPr>
          <w:p w14:paraId="43089C42" w14:textId="77777777" w:rsidR="007622BB" w:rsidRPr="009B0704" w:rsidRDefault="007622BB" w:rsidP="001779D4">
            <w:pPr>
              <w:pStyle w:val="TAC"/>
            </w:pPr>
          </w:p>
        </w:tc>
      </w:tr>
      <w:tr w:rsidR="007622BB" w:rsidRPr="000B1EEC" w14:paraId="17787A08" w14:textId="77777777" w:rsidTr="001779D4">
        <w:trPr>
          <w:jc w:val="center"/>
        </w:trPr>
        <w:tc>
          <w:tcPr>
            <w:tcW w:w="1945" w:type="dxa"/>
          </w:tcPr>
          <w:p w14:paraId="3511D596" w14:textId="77777777" w:rsidR="007622BB" w:rsidRPr="009B0704" w:rsidRDefault="007622BB" w:rsidP="001779D4">
            <w:pPr>
              <w:pStyle w:val="TAL"/>
            </w:pPr>
            <w:r w:rsidRPr="009B0704">
              <w:t>DASH Client</w:t>
            </w:r>
          </w:p>
        </w:tc>
        <w:tc>
          <w:tcPr>
            <w:tcW w:w="1347" w:type="dxa"/>
          </w:tcPr>
          <w:p w14:paraId="083BBCE7" w14:textId="77777777" w:rsidR="007622BB" w:rsidRPr="009B0704" w:rsidRDefault="007622BB" w:rsidP="001779D4">
            <w:pPr>
              <w:pStyle w:val="TAC"/>
            </w:pPr>
          </w:p>
        </w:tc>
        <w:tc>
          <w:tcPr>
            <w:tcW w:w="1239" w:type="dxa"/>
          </w:tcPr>
          <w:p w14:paraId="76CAA27C" w14:textId="77777777" w:rsidR="007622BB" w:rsidRPr="009B0704" w:rsidRDefault="007622BB" w:rsidP="001779D4">
            <w:pPr>
              <w:pStyle w:val="TAC"/>
            </w:pPr>
          </w:p>
        </w:tc>
        <w:tc>
          <w:tcPr>
            <w:tcW w:w="1134" w:type="dxa"/>
          </w:tcPr>
          <w:p w14:paraId="56C87491" w14:textId="77777777" w:rsidR="007622BB" w:rsidRPr="009B0704" w:rsidRDefault="007622BB" w:rsidP="001779D4">
            <w:pPr>
              <w:pStyle w:val="TAC"/>
            </w:pPr>
          </w:p>
        </w:tc>
        <w:tc>
          <w:tcPr>
            <w:tcW w:w="1418" w:type="dxa"/>
          </w:tcPr>
          <w:p w14:paraId="632CD2E3" w14:textId="77777777" w:rsidR="007622BB" w:rsidRPr="009B0704" w:rsidRDefault="007622BB" w:rsidP="001779D4">
            <w:pPr>
              <w:pStyle w:val="TAC"/>
            </w:pPr>
            <w:r w:rsidRPr="009B0704">
              <w:t>1, 2, 3, 4, 5, 6</w:t>
            </w:r>
          </w:p>
        </w:tc>
        <w:tc>
          <w:tcPr>
            <w:tcW w:w="992" w:type="dxa"/>
          </w:tcPr>
          <w:p w14:paraId="49A3441A" w14:textId="77777777" w:rsidR="007622BB" w:rsidRPr="009B0704" w:rsidRDefault="007622BB" w:rsidP="001779D4">
            <w:pPr>
              <w:pStyle w:val="TAC"/>
            </w:pPr>
          </w:p>
        </w:tc>
      </w:tr>
      <w:tr w:rsidR="007622BB" w:rsidRPr="000B1EEC" w14:paraId="19B13E3D" w14:textId="77777777" w:rsidTr="001779D4">
        <w:trPr>
          <w:jc w:val="center"/>
        </w:trPr>
        <w:tc>
          <w:tcPr>
            <w:tcW w:w="1945" w:type="dxa"/>
          </w:tcPr>
          <w:p w14:paraId="03EE3D8E" w14:textId="77777777" w:rsidR="007622BB" w:rsidRPr="009B0704" w:rsidRDefault="007622BB" w:rsidP="001779D4">
            <w:pPr>
              <w:pStyle w:val="TAL"/>
            </w:pPr>
            <w:r w:rsidRPr="009B0704">
              <w:t>Media Platform</w:t>
            </w:r>
          </w:p>
        </w:tc>
        <w:tc>
          <w:tcPr>
            <w:tcW w:w="1347" w:type="dxa"/>
          </w:tcPr>
          <w:p w14:paraId="65BC3059" w14:textId="77777777" w:rsidR="007622BB" w:rsidRPr="009B0704" w:rsidRDefault="007622BB" w:rsidP="001779D4">
            <w:pPr>
              <w:pStyle w:val="TAC"/>
            </w:pPr>
          </w:p>
        </w:tc>
        <w:tc>
          <w:tcPr>
            <w:tcW w:w="1239" w:type="dxa"/>
          </w:tcPr>
          <w:p w14:paraId="7F97B645" w14:textId="77777777" w:rsidR="007622BB" w:rsidRPr="009B0704" w:rsidRDefault="007622BB" w:rsidP="001779D4">
            <w:pPr>
              <w:pStyle w:val="TAC"/>
            </w:pPr>
          </w:p>
        </w:tc>
        <w:tc>
          <w:tcPr>
            <w:tcW w:w="1134" w:type="dxa"/>
          </w:tcPr>
          <w:p w14:paraId="7A388380" w14:textId="77777777" w:rsidR="007622BB" w:rsidRPr="009B0704" w:rsidRDefault="007622BB" w:rsidP="001779D4">
            <w:pPr>
              <w:pStyle w:val="TAC"/>
            </w:pPr>
          </w:p>
        </w:tc>
        <w:tc>
          <w:tcPr>
            <w:tcW w:w="1418" w:type="dxa"/>
          </w:tcPr>
          <w:p w14:paraId="6519D13D" w14:textId="77777777" w:rsidR="007622BB" w:rsidRPr="009B0704" w:rsidRDefault="007622BB" w:rsidP="001779D4">
            <w:pPr>
              <w:pStyle w:val="TAC"/>
            </w:pPr>
            <w:r w:rsidRPr="009B0704">
              <w:t>1, 2, 3, 4, 5, 6</w:t>
            </w:r>
          </w:p>
        </w:tc>
        <w:tc>
          <w:tcPr>
            <w:tcW w:w="992" w:type="dxa"/>
          </w:tcPr>
          <w:p w14:paraId="2A7D0839" w14:textId="77777777" w:rsidR="007622BB" w:rsidRPr="009B0704" w:rsidRDefault="007622BB" w:rsidP="001779D4">
            <w:pPr>
              <w:pStyle w:val="TAC"/>
            </w:pPr>
          </w:p>
        </w:tc>
      </w:tr>
    </w:tbl>
    <w:p w14:paraId="3FAD613C" w14:textId="77777777" w:rsidR="007622BB" w:rsidRPr="000B1EEC" w:rsidRDefault="007622BB" w:rsidP="007622BB"/>
    <w:p w14:paraId="797801AD" w14:textId="77777777" w:rsidR="007622BB" w:rsidRPr="000B1EEC" w:rsidRDefault="007622BB" w:rsidP="007622BB">
      <w:pPr>
        <w:keepNext/>
      </w:pPr>
      <w:r w:rsidRPr="000B1EEC">
        <w:t>The following different deployment options are discussed:</w:t>
      </w:r>
    </w:p>
    <w:p w14:paraId="0BE5439C" w14:textId="5724C4A3" w:rsidR="007622BB" w:rsidRPr="000B1EEC" w:rsidRDefault="007622BB" w:rsidP="007622BB">
      <w:pPr>
        <w:pStyle w:val="EX"/>
        <w:keepNext/>
      </w:pPr>
      <w:r w:rsidRPr="000B1EEC">
        <w:t>Option</w:t>
      </w:r>
      <w:r>
        <w:t> </w:t>
      </w:r>
      <w:r w:rsidRPr="000B1EEC">
        <w:t>1:</w:t>
      </w:r>
      <w:r>
        <w:tab/>
        <w:t>T</w:t>
      </w:r>
      <w:r w:rsidRPr="000B1EEC">
        <w:t xml:space="preserve">he </w:t>
      </w:r>
      <w:del w:id="380" w:author="Richard Bradbury" w:date="2024-10-23T12:44:00Z">
        <w:r w:rsidRPr="000B1EEC" w:rsidDel="00532379">
          <w:delText>Media</w:delText>
        </w:r>
      </w:del>
      <w:ins w:id="381" w:author="Richard Bradbury" w:date="2024-10-23T12:44:00Z">
        <w:r>
          <w:t>5GMSd</w:t>
        </w:r>
      </w:ins>
      <w:ins w:id="382" w:author="Richard Bradbury" w:date="2024-11-17T18:02:00Z">
        <w:del w:id="383" w:author="Thomas Stockhammer" w:date="2024-11-17T18:29:00Z">
          <w:r w:rsidDel="00542048">
            <w:delText>5GMSd</w:delText>
          </w:r>
        </w:del>
      </w:ins>
      <w:r w:rsidRPr="000B1EEC">
        <w:t xml:space="preserve"> Application Provider run</w:t>
      </w:r>
      <w:r>
        <w:t>s</w:t>
      </w:r>
      <w:r w:rsidRPr="000B1EEC">
        <w:t xml:space="preserve"> all DRM and packaging related</w:t>
      </w:r>
      <w:r w:rsidRPr="004B63B9">
        <w:t xml:space="preserve"> </w:t>
      </w:r>
      <w:r w:rsidRPr="000B1EEC">
        <w:t xml:space="preserve">functions, and the </w:t>
      </w:r>
      <w:del w:id="384" w:author="Richard Bradbury" w:date="2024-10-23T12:47:00Z">
        <w:r w:rsidRPr="000B1EEC" w:rsidDel="00532379">
          <w:delText>Media</w:delText>
        </w:r>
      </w:del>
      <w:ins w:id="385" w:author="Richard Bradbury" w:date="2024-10-23T12:47:00Z">
        <w:r>
          <w:t>5GMSd</w:t>
        </w:r>
      </w:ins>
      <w:ins w:id="386" w:author="Richard Bradbury" w:date="2024-11-17T18:02:00Z">
        <w:del w:id="387" w:author="Thomas Stockhammer" w:date="2024-11-17T18:29:00Z">
          <w:r w:rsidDel="00542048">
            <w:delText>5GMSd</w:delText>
          </w:r>
        </w:del>
      </w:ins>
      <w:r>
        <w:t> </w:t>
      </w:r>
      <w:r w:rsidRPr="000B1EEC">
        <w:t xml:space="preserve">AS only </w:t>
      </w:r>
      <w:r>
        <w:t>caches</w:t>
      </w:r>
      <w:r w:rsidRPr="000B1EEC">
        <w:t xml:space="preserve"> the DASH Presentation as a CDN. For DRM acquisition, the UE contacts the </w:t>
      </w:r>
      <w:del w:id="388" w:author="Richard Bradbury" w:date="2024-10-23T12:47:00Z">
        <w:r w:rsidRPr="000B1EEC" w:rsidDel="00532379">
          <w:delText>Media</w:delText>
        </w:r>
      </w:del>
      <w:ins w:id="389" w:author="Richard Bradbury" w:date="2024-10-23T12:47:00Z">
        <w:r>
          <w:t>5GMSd</w:t>
        </w:r>
      </w:ins>
      <w:ins w:id="390" w:author="Richard Bradbury" w:date="2024-11-17T18:02:00Z">
        <w:del w:id="391" w:author="Thomas Stockhammer" w:date="2024-11-17T18:29:00Z">
          <w:r w:rsidDel="00542048">
            <w:delText>5GMSd</w:delText>
          </w:r>
        </w:del>
      </w:ins>
      <w:r w:rsidRPr="000B1EEC">
        <w:t xml:space="preserve"> Application Provider.</w:t>
      </w:r>
    </w:p>
    <w:p w14:paraId="4A651589" w14:textId="765CE124" w:rsidR="004218F2" w:rsidDel="00FD33DB" w:rsidRDefault="007622BB" w:rsidP="007622BB">
      <w:pPr>
        <w:pStyle w:val="EX"/>
        <w:rPr>
          <w:del w:id="392" w:author="Thomas Stockhammer (2024/08/19)" w:date="2024-10-14T21:18:00Z"/>
        </w:rPr>
      </w:pPr>
      <w:r>
        <w:t>N</w:t>
      </w:r>
      <w:ins w:id="393" w:author="Richard Bradbury" w:date="2024-10-23T12:41:00Z">
        <w:r>
          <w:t>OTE:</w:t>
        </w:r>
      </w:ins>
      <w:ins w:id="394" w:author="Richard Bradbury" w:date="2024-10-23T12:42:00Z">
        <w:r>
          <w:tab/>
        </w:r>
      </w:ins>
      <w:ins w:id="395" w:author="Richard Bradbury" w:date="2024-10-23T12:41:00Z">
        <w:r>
          <w:t>This o</w:t>
        </w:r>
      </w:ins>
      <w:r>
        <w:t xml:space="preserve">ption corresponds to </w:t>
      </w:r>
      <w:del w:id="396" w:author="Richard Bradbury" w:date="2024-10-23T12:43:00Z">
        <w:r w:rsidRPr="00593DF0" w:rsidDel="00532379">
          <w:delText>5G</w:delText>
        </w:r>
      </w:del>
      <w:ins w:id="397" w:author="Richard Bradbury" w:date="2024-10-23T12:43:00Z">
        <w:del w:id="398" w:author="Thomas Stockhammer" w:date="2024-11-17T18:30:00Z">
          <w:r w:rsidDel="006F2ECF">
            <w:delText>downlink</w:delText>
          </w:r>
        </w:del>
      </w:ins>
      <w:del w:id="399" w:author="Thomas Stockhammer" w:date="2024-11-17T18:30:00Z">
        <w:r w:rsidRPr="00593DF0" w:rsidDel="006F2ECF">
          <w:delText xml:space="preserve"> </w:delText>
        </w:r>
        <w:r w:rsidRPr="00593DF0" w:rsidDel="006F2ECF">
          <w:delText>M</w:delText>
        </w:r>
      </w:del>
      <w:ins w:id="400" w:author="Richard Bradbury" w:date="2024-10-23T12:43:00Z">
        <w:del w:id="401" w:author="Thomas Stockhammer" w:date="2024-11-17T18:30:00Z">
          <w:r w:rsidDel="006F2ECF">
            <w:delText>m</w:delText>
          </w:r>
        </w:del>
      </w:ins>
      <w:del w:id="402" w:author="Thomas Stockhammer" w:date="2024-11-17T18:30:00Z">
        <w:r w:rsidRPr="00593DF0" w:rsidDel="006F2ECF">
          <w:delText xml:space="preserve">edia </w:delText>
        </w:r>
        <w:r w:rsidRPr="00593DF0" w:rsidDel="006F2ECF">
          <w:delText>S</w:delText>
        </w:r>
      </w:del>
      <w:ins w:id="403" w:author="Richard Bradbury" w:date="2024-10-23T12:43:00Z">
        <w:del w:id="404" w:author="Thomas Stockhammer" w:date="2024-11-17T18:30:00Z">
          <w:r w:rsidDel="006F2ECF">
            <w:delText>s</w:delText>
          </w:r>
        </w:del>
      </w:ins>
      <w:del w:id="405" w:author="Richard Bradbury" w:date="2024-11-17T18:02:00Z">
        <w:r w:rsidRPr="00593DF0">
          <w:delText>treaming</w:delText>
        </w:r>
      </w:del>
      <w:ins w:id="406" w:author="Richard Bradbury" w:date="2024-11-17T18:02:00Z">
        <w:r>
          <w:t>downlink</w:t>
        </w:r>
        <w:r w:rsidRPr="00593DF0">
          <w:t xml:space="preserve"> </w:t>
        </w:r>
        <w:r>
          <w:t>m</w:t>
        </w:r>
        <w:r w:rsidRPr="00593DF0">
          <w:t xml:space="preserve">edia </w:t>
        </w:r>
        <w:r>
          <w:t>s</w:t>
        </w:r>
        <w:r w:rsidRPr="00593DF0">
          <w:t>treaming</w:t>
        </w:r>
      </w:ins>
      <w:r w:rsidRPr="00593DF0">
        <w:t xml:space="preserve"> in Rel</w:t>
      </w:r>
      <w:ins w:id="407" w:author="Richard Bradbury" w:date="2024-10-23T12:42:00Z">
        <w:r>
          <w:t>ease </w:t>
        </w:r>
      </w:ins>
      <w:r w:rsidRPr="00593DF0">
        <w:t>18</w:t>
      </w:r>
      <w:ins w:id="408" w:author="Thomas Stockhammer (2024/08/19)" w:date="2024-10-14T21:18:00Z">
        <w:r>
          <w:t xml:space="preserve"> i</w:t>
        </w:r>
      </w:ins>
      <w:ins w:id="409" w:author="Richard Bradbury" w:date="2024-10-23T12:42:00Z">
        <w:r>
          <w:t>n which</w:t>
        </w:r>
      </w:ins>
      <w:ins w:id="410" w:author="Thomas Stockhammer (2024/08/19)" w:date="2024-10-14T21:18:00Z">
        <w:r>
          <w:t xml:space="preserve"> DRM is external</w:t>
        </w:r>
      </w:ins>
      <w:ins w:id="411" w:author="Thomas Stockhammer (2024/08/19)" w:date="2024-10-18T16:17:00Z">
        <w:r>
          <w:t xml:space="preserve"> to the 5GMSd</w:t>
        </w:r>
      </w:ins>
      <w:ins w:id="412" w:author="Richard Bradbury" w:date="2024-10-23T12:42:00Z">
        <w:r>
          <w:t> </w:t>
        </w:r>
      </w:ins>
      <w:ins w:id="413" w:author="Thomas Stockhammer (2024/08/19)" w:date="2024-10-18T16:17:00Z">
        <w:r>
          <w:t>AS</w:t>
        </w:r>
      </w:ins>
      <w:ins w:id="414" w:author="Thomas Stockhammer (2024/08/19)" w:date="2024-10-14T21:18:00Z">
        <w:r>
          <w:t>. Other options address the internal</w:t>
        </w:r>
      </w:ins>
      <w:ins w:id="415" w:author="Thomas Stockhammer (2024/08/19)" w:date="2024-10-14T21:19:00Z">
        <w:r>
          <w:t>ization of certain DRM-related functions.</w:t>
        </w:r>
      </w:ins>
    </w:p>
    <w:p w14:paraId="73D84104" w14:textId="77777777" w:rsidR="00FD33DB" w:rsidRDefault="00FD33DB" w:rsidP="007622BB">
      <w:pPr>
        <w:pStyle w:val="EX"/>
        <w:rPr>
          <w:ins w:id="416" w:author="Thomas Stockhammer" w:date="2024-11-17T18:30:00Z"/>
        </w:rPr>
        <w:pPrChange w:id="417" w:author="Richard Bradbury" w:date="2024-11-17T18:02:00Z">
          <w:pPr>
            <w:pStyle w:val="NO"/>
          </w:pPr>
        </w:pPrChange>
      </w:pPr>
    </w:p>
    <w:p w14:paraId="6995975A" w14:textId="563B78FA" w:rsidR="007622BB" w:rsidRPr="000B1EEC" w:rsidRDefault="007622BB" w:rsidP="007622BB">
      <w:pPr>
        <w:pStyle w:val="EX"/>
      </w:pPr>
      <w:r w:rsidRPr="000B1EEC">
        <w:t>Option</w:t>
      </w:r>
      <w:r>
        <w:t> </w:t>
      </w:r>
      <w:r w:rsidRPr="000B1EEC">
        <w:t>2:</w:t>
      </w:r>
      <w:r>
        <w:tab/>
        <w:t>T</w:t>
      </w:r>
      <w:r w:rsidRPr="000B1EEC">
        <w:t xml:space="preserve">he </w:t>
      </w:r>
      <w:del w:id="418" w:author="Richard Bradbury" w:date="2024-10-23T12:45:00Z">
        <w:r w:rsidDel="00532379">
          <w:delText>Media Delivery</w:delText>
        </w:r>
      </w:del>
      <w:ins w:id="419" w:author="Richard Bradbury" w:date="2024-10-23T12:45:00Z">
        <w:r>
          <w:t>5GMSd</w:t>
        </w:r>
      </w:ins>
      <w:ins w:id="420" w:author="Richard Bradbury" w:date="2024-11-17T18:02:00Z">
        <w:r>
          <w:t>5GMSd</w:t>
        </w:r>
      </w:ins>
      <w:r>
        <w:t xml:space="preserve"> System</w:t>
      </w:r>
      <w:r w:rsidRPr="000B1EEC">
        <w:t xml:space="preserve"> runs a DRM and packaging service, including a </w:t>
      </w:r>
      <w:r>
        <w:t>L</w:t>
      </w:r>
      <w:r w:rsidRPr="000B1EEC">
        <w:t xml:space="preserve">icense </w:t>
      </w:r>
      <w:r>
        <w:t>S</w:t>
      </w:r>
      <w:r w:rsidRPr="000B1EEC">
        <w:t>erver</w:t>
      </w:r>
      <w:r>
        <w:t>,</w:t>
      </w:r>
      <w:r w:rsidRPr="000B1EEC">
        <w:t xml:space="preserve"> on the </w:t>
      </w:r>
      <w:del w:id="421" w:author="Richard Bradbury" w:date="2024-10-23T12:45:00Z">
        <w:r w:rsidRPr="000B1EEC" w:rsidDel="00532379">
          <w:delText>Media</w:delText>
        </w:r>
      </w:del>
      <w:ins w:id="422" w:author="Richard Bradbury" w:date="2024-10-23T12:45:00Z">
        <w:r>
          <w:t>5GMSd</w:t>
        </w:r>
      </w:ins>
      <w:ins w:id="423" w:author="Richard Bradbury" w:date="2024-11-17T18:02:00Z">
        <w:del w:id="424" w:author="Thomas Stockhammer" w:date="2024-11-17T18:30:00Z">
          <w:r w:rsidDel="00FD33DB">
            <w:delText>5GMSd</w:delText>
          </w:r>
        </w:del>
      </w:ins>
      <w:r>
        <w:t> </w:t>
      </w:r>
      <w:r w:rsidRPr="000B1EEC">
        <w:t>AS. Content is ingest</w:t>
      </w:r>
      <w:r>
        <w:t>ed</w:t>
      </w:r>
      <w:r w:rsidRPr="000B1EEC">
        <w:t xml:space="preserve"> </w:t>
      </w:r>
      <w:r>
        <w:t>by</w:t>
      </w:r>
      <w:r w:rsidRPr="000B1EEC">
        <w:t xml:space="preserve"> the </w:t>
      </w:r>
      <w:del w:id="425" w:author="Richard Bradbury" w:date="2024-10-23T12:45:00Z">
        <w:r w:rsidRPr="000B1EEC" w:rsidDel="00532379">
          <w:delText>Media</w:delText>
        </w:r>
      </w:del>
      <w:ins w:id="426" w:author="Richard Bradbury" w:date="2024-10-23T12:45:00Z">
        <w:r>
          <w:t>5GMSd</w:t>
        </w:r>
      </w:ins>
      <w:ins w:id="427" w:author="Richard Bradbury" w:date="2024-11-17T18:02:00Z">
        <w:del w:id="428" w:author="Thomas Stockhammer" w:date="2024-11-17T18:30:00Z">
          <w:r w:rsidDel="00FD33DB">
            <w:delText>5GMSd</w:delText>
          </w:r>
        </w:del>
      </w:ins>
      <w:r>
        <w:t> </w:t>
      </w:r>
      <w:r w:rsidRPr="000B1EEC">
        <w:t>AS and all functions of licen</w:t>
      </w:r>
      <w:r>
        <w:t>c</w:t>
      </w:r>
      <w:r w:rsidRPr="000B1EEC">
        <w:t xml:space="preserve">e hosting, </w:t>
      </w:r>
      <w:r>
        <w:t xml:space="preserve">content </w:t>
      </w:r>
      <w:r w:rsidRPr="000B1EEC">
        <w:t xml:space="preserve">encoding, </w:t>
      </w:r>
      <w:r>
        <w:t xml:space="preserve">content </w:t>
      </w:r>
      <w:r w:rsidRPr="000B1EEC">
        <w:t xml:space="preserve">encryption and so on run in the </w:t>
      </w:r>
      <w:del w:id="429" w:author="Richard Bradbury" w:date="2024-10-23T12:45:00Z">
        <w:r w:rsidRPr="000B1EEC" w:rsidDel="00532379">
          <w:delText>Media</w:delText>
        </w:r>
      </w:del>
      <w:ins w:id="430" w:author="Richard Bradbury" w:date="2024-10-23T12:45:00Z">
        <w:r>
          <w:t>5</w:t>
        </w:r>
      </w:ins>
      <w:ins w:id="431" w:author="Richard Bradbury" w:date="2024-10-23T12:46:00Z">
        <w:r>
          <w:t>GMSd</w:t>
        </w:r>
      </w:ins>
      <w:ins w:id="432" w:author="Richard Bradbury" w:date="2024-11-17T18:02:00Z">
        <w:del w:id="433" w:author="Thomas Stockhammer" w:date="2024-11-17T18:30:00Z">
          <w:r w:rsidDel="00FD33DB">
            <w:delText>5GMSd</w:delText>
          </w:r>
        </w:del>
      </w:ins>
      <w:r>
        <w:t> </w:t>
      </w:r>
      <w:r w:rsidRPr="000B1EEC">
        <w:t>AS.</w:t>
      </w:r>
    </w:p>
    <w:p w14:paraId="2ADC4E4F" w14:textId="73FA0F28" w:rsidR="007622BB" w:rsidRPr="000B1EEC" w:rsidRDefault="007622BB" w:rsidP="007622BB">
      <w:pPr>
        <w:pStyle w:val="EX"/>
      </w:pPr>
      <w:r w:rsidRPr="000B1EEC">
        <w:t>Option</w:t>
      </w:r>
      <w:r>
        <w:t> </w:t>
      </w:r>
      <w:r w:rsidRPr="000B1EEC">
        <w:t>3:</w:t>
      </w:r>
      <w:r>
        <w:tab/>
        <w:t>T</w:t>
      </w:r>
      <w:r w:rsidRPr="000B1EEC">
        <w:t xml:space="preserve">he </w:t>
      </w:r>
      <w:del w:id="434" w:author="Richard Bradbury" w:date="2024-10-23T12:46:00Z">
        <w:r w:rsidDel="00532379">
          <w:delText>Media Delivery</w:delText>
        </w:r>
      </w:del>
      <w:ins w:id="435" w:author="Richard Bradbury" w:date="2024-10-23T12:46:00Z">
        <w:r>
          <w:t>5GMSd</w:t>
        </w:r>
      </w:ins>
      <w:ins w:id="436" w:author="Richard Bradbury" w:date="2024-11-17T18:02:00Z">
        <w:del w:id="437" w:author="Thomas Stockhammer" w:date="2024-11-17T18:30:00Z">
          <w:r w:rsidDel="00FD33DB">
            <w:delText>5GMSd</w:delText>
          </w:r>
        </w:del>
      </w:ins>
      <w:r>
        <w:t xml:space="preserve"> System</w:t>
      </w:r>
      <w:r w:rsidRPr="000B1EEC">
        <w:t xml:space="preserve"> runs </w:t>
      </w:r>
      <w:r>
        <w:t xml:space="preserve">a content </w:t>
      </w:r>
      <w:r w:rsidRPr="000B1EEC">
        <w:t xml:space="preserve">encoding and packaging service, but the </w:t>
      </w:r>
      <w:r>
        <w:t>L</w:t>
      </w:r>
      <w:r w:rsidRPr="000B1EEC">
        <w:t xml:space="preserve">icense </w:t>
      </w:r>
      <w:r>
        <w:t>S</w:t>
      </w:r>
      <w:r w:rsidRPr="000B1EEC">
        <w:t xml:space="preserve">erver is external in the </w:t>
      </w:r>
      <w:del w:id="438" w:author="Richard Bradbury" w:date="2024-10-23T12:46:00Z">
        <w:r w:rsidRPr="000B1EEC" w:rsidDel="00532379">
          <w:delText>Media</w:delText>
        </w:r>
      </w:del>
      <w:ins w:id="439" w:author="Richard Bradbury" w:date="2024-10-23T12:46:00Z">
        <w:r>
          <w:t>5GMSd</w:t>
        </w:r>
      </w:ins>
      <w:ins w:id="440" w:author="Richard Bradbury" w:date="2024-11-17T18:02:00Z">
        <w:del w:id="441" w:author="Thomas Stockhammer" w:date="2024-11-17T18:30:00Z">
          <w:r w:rsidDel="00FD33DB">
            <w:delText>5GMSd</w:delText>
          </w:r>
        </w:del>
      </w:ins>
      <w:r w:rsidRPr="000B1EEC">
        <w:t xml:space="preserve"> A</w:t>
      </w:r>
      <w:r>
        <w:t xml:space="preserve">pplication </w:t>
      </w:r>
      <w:r w:rsidRPr="000B1EEC">
        <w:t>P</w:t>
      </w:r>
      <w:r>
        <w:t>rovider</w:t>
      </w:r>
      <w:r w:rsidRPr="000B1EEC">
        <w:t xml:space="preserve">. The </w:t>
      </w:r>
      <w:del w:id="442" w:author="Richard Bradbury" w:date="2024-10-23T12:46:00Z">
        <w:r w:rsidRPr="000B1EEC" w:rsidDel="00532379">
          <w:delText>Media</w:delText>
        </w:r>
      </w:del>
      <w:ins w:id="443" w:author="Richard Bradbury" w:date="2024-10-23T12:46:00Z">
        <w:r>
          <w:t>5GMSd</w:t>
        </w:r>
      </w:ins>
      <w:ins w:id="444" w:author="Richard Bradbury" w:date="2024-11-17T18:02:00Z">
        <w:del w:id="445" w:author="Thomas Stockhammer" w:date="2024-11-17T18:30:00Z">
          <w:r w:rsidDel="00FD33DB">
            <w:delText>5GMSd</w:delText>
          </w:r>
        </w:del>
      </w:ins>
      <w:r>
        <w:t> </w:t>
      </w:r>
      <w:r w:rsidRPr="000B1EEC">
        <w:t xml:space="preserve">AS needs to communicate with the </w:t>
      </w:r>
      <w:r>
        <w:t>L</w:t>
      </w:r>
      <w:r w:rsidRPr="000B1EEC">
        <w:t xml:space="preserve">icense </w:t>
      </w:r>
      <w:r>
        <w:t>S</w:t>
      </w:r>
      <w:r w:rsidRPr="000B1EEC">
        <w:t xml:space="preserve">erver for </w:t>
      </w:r>
      <w:r>
        <w:t xml:space="preserve">content </w:t>
      </w:r>
      <w:r w:rsidRPr="000B1EEC">
        <w:t>encoding and packaging.</w:t>
      </w:r>
    </w:p>
    <w:p w14:paraId="60B4F4C7" w14:textId="363C7EDF" w:rsidR="007622BB" w:rsidRPr="000B1EEC" w:rsidRDefault="007622BB" w:rsidP="007622BB">
      <w:pPr>
        <w:pStyle w:val="EX"/>
      </w:pPr>
      <w:r w:rsidRPr="000B1EEC">
        <w:t>Option</w:t>
      </w:r>
      <w:r>
        <w:t> </w:t>
      </w:r>
      <w:r w:rsidRPr="000B1EEC">
        <w:t>4:</w:t>
      </w:r>
      <w:r>
        <w:tab/>
        <w:t>T</w:t>
      </w:r>
      <w:r w:rsidRPr="000B1EEC">
        <w:t xml:space="preserve">he </w:t>
      </w:r>
      <w:del w:id="446" w:author="Richard Bradbury" w:date="2024-10-23T12:46:00Z">
        <w:r w:rsidDel="00532379">
          <w:delText>Media Delivery</w:delText>
        </w:r>
      </w:del>
      <w:ins w:id="447" w:author="Richard Bradbury" w:date="2024-10-23T12:46:00Z">
        <w:r>
          <w:t>5GMSd</w:t>
        </w:r>
      </w:ins>
      <w:ins w:id="448" w:author="Richard Bradbury" w:date="2024-11-17T18:02:00Z">
        <w:del w:id="449" w:author="Thomas Stockhammer" w:date="2024-11-17T18:31:00Z">
          <w:r w:rsidDel="00FD33DB">
            <w:delText>5GMSd</w:delText>
          </w:r>
        </w:del>
      </w:ins>
      <w:r>
        <w:t xml:space="preserve"> System</w:t>
      </w:r>
      <w:r w:rsidRPr="000B1EEC">
        <w:t xml:space="preserve"> </w:t>
      </w:r>
      <w:r>
        <w:t>generates the presentation</w:t>
      </w:r>
      <w:r w:rsidRPr="000B1EEC">
        <w:t xml:space="preserve"> manifest, but </w:t>
      </w:r>
      <w:r>
        <w:t>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w:t>
      </w:r>
      <w:del w:id="450" w:author="Richard Bradbury" w:date="2024-10-23T12:46:00Z">
        <w:r w:rsidRPr="000B1EEC" w:rsidDel="00532379">
          <w:delText>Media</w:delText>
        </w:r>
      </w:del>
      <w:ins w:id="451" w:author="Richard Bradbury" w:date="2024-10-23T12:46:00Z">
        <w:r>
          <w:t>5GMSd</w:t>
        </w:r>
      </w:ins>
      <w:ins w:id="452" w:author="Richard Bradbury" w:date="2024-11-17T18:02:00Z">
        <w:del w:id="453" w:author="Thomas Stockhammer" w:date="2024-11-17T18:31:00Z">
          <w:r w:rsidDel="00FD33DB">
            <w:delText>5GMSd</w:delText>
          </w:r>
        </w:del>
      </w:ins>
      <w:r w:rsidRPr="000B1EEC">
        <w:t xml:space="preserve"> A</w:t>
      </w:r>
      <w:r>
        <w:t xml:space="preserve">pplication </w:t>
      </w:r>
      <w:r w:rsidRPr="000B1EEC">
        <w:t>P</w:t>
      </w:r>
      <w:r>
        <w:t>rovider</w:t>
      </w:r>
      <w:r w:rsidRPr="000B1EEC">
        <w:t xml:space="preserve">. The </w:t>
      </w:r>
      <w:del w:id="454" w:author="Richard Bradbury" w:date="2024-10-23T12:46:00Z">
        <w:r w:rsidRPr="000B1EEC" w:rsidDel="00532379">
          <w:delText>Media</w:delText>
        </w:r>
      </w:del>
      <w:ins w:id="455" w:author="Richard Bradbury" w:date="2024-10-23T12:46:00Z">
        <w:r>
          <w:t>5GMSd</w:t>
        </w:r>
      </w:ins>
      <w:ins w:id="456" w:author="Richard Bradbury" w:date="2024-11-17T18:02:00Z">
        <w:del w:id="457" w:author="Thomas Stockhammer" w:date="2024-11-17T18:31:00Z">
          <w:r w:rsidDel="00FD33DB">
            <w:delText>5GMSd</w:delText>
          </w:r>
        </w:del>
      </w:ins>
      <w:r>
        <w:t> </w:t>
      </w:r>
      <w:r w:rsidRPr="000B1EEC">
        <w:t xml:space="preserve">AS needs to acquire relevant information for </w:t>
      </w:r>
      <w:r>
        <w:t xml:space="preserve">presentation </w:t>
      </w:r>
      <w:r w:rsidRPr="000B1EEC">
        <w:t>manifest generation.</w:t>
      </w:r>
    </w:p>
    <w:p w14:paraId="191F6C75" w14:textId="4F61127A" w:rsidR="007622BB" w:rsidRPr="000B1EEC" w:rsidRDefault="007622BB" w:rsidP="007622BB">
      <w:pPr>
        <w:pStyle w:val="EX"/>
      </w:pPr>
      <w:commentRangeStart w:id="458"/>
      <w:commentRangeStart w:id="459"/>
      <w:r w:rsidRPr="000B1EEC">
        <w:t>Option</w:t>
      </w:r>
      <w:r>
        <w:t> </w:t>
      </w:r>
      <w:r w:rsidRPr="000B1EEC">
        <w:t>5:</w:t>
      </w:r>
      <w:r>
        <w:tab/>
        <w:t>T</w:t>
      </w:r>
      <w:r w:rsidRPr="000B1EEC">
        <w:t xml:space="preserve">his is </w:t>
      </w:r>
      <w:proofErr w:type="gramStart"/>
      <w:r w:rsidRPr="000B1EEC">
        <w:t>similar to</w:t>
      </w:r>
      <w:proofErr w:type="gramEnd"/>
      <w:r w:rsidRPr="000B1EEC">
        <w:t xml:space="preserve"> </w:t>
      </w:r>
      <w:del w:id="460" w:author="Richard Bradbury" w:date="2024-10-23T12:47:00Z">
        <w:r w:rsidRPr="000B1EEC" w:rsidDel="00532379">
          <w:delText>o</w:delText>
        </w:r>
      </w:del>
      <w:ins w:id="461" w:author="Richard Bradbury" w:date="2024-10-23T12:47:00Z">
        <w:del w:id="462" w:author="Thomas Stockhammer" w:date="2024-11-17T18:31:00Z">
          <w:r w:rsidDel="00FD33DB">
            <w:delText>O</w:delText>
          </w:r>
        </w:del>
      </w:ins>
      <w:del w:id="463" w:author="Richard Bradbury" w:date="2024-11-17T18:02:00Z">
        <w:r w:rsidRPr="000B1EEC">
          <w:delText>ption</w:delText>
        </w:r>
      </w:del>
      <w:ins w:id="464" w:author="Richard Bradbury" w:date="2024-11-17T18:02:00Z">
        <w:r>
          <w:t>O</w:t>
        </w:r>
        <w:r w:rsidRPr="000B1EEC">
          <w:t>ption</w:t>
        </w:r>
      </w:ins>
      <w:r>
        <w:t> </w:t>
      </w:r>
      <w:r w:rsidRPr="000B1EEC">
        <w:t xml:space="preserve">2 but, being quite specific in operation, the </w:t>
      </w:r>
      <w:r>
        <w:t>L</w:t>
      </w:r>
      <w:r w:rsidRPr="000B1EEC">
        <w:t>icens</w:t>
      </w:r>
      <w:r>
        <w:t>e</w:t>
      </w:r>
      <w:r w:rsidRPr="000B1EEC">
        <w:t xml:space="preserve"> </w:t>
      </w:r>
      <w:r>
        <w:t>S</w:t>
      </w:r>
      <w:r w:rsidRPr="000B1EEC">
        <w:t xml:space="preserve">erver is handed to the </w:t>
      </w:r>
      <w:del w:id="465" w:author="Richard Bradbury" w:date="2024-10-23T12:46:00Z">
        <w:r w:rsidRPr="000B1EEC" w:rsidDel="00532379">
          <w:delText>Media</w:delText>
        </w:r>
      </w:del>
      <w:ins w:id="466" w:author="Richard Bradbury" w:date="2024-10-23T12:46:00Z">
        <w:r>
          <w:t>5GMSd</w:t>
        </w:r>
      </w:ins>
      <w:ins w:id="467" w:author="Richard Bradbury" w:date="2024-11-17T18:02:00Z">
        <w:del w:id="468" w:author="Thomas Stockhammer" w:date="2024-11-17T18:31:00Z">
          <w:r w:rsidDel="00FD33DB">
            <w:delText>5GMSd</w:delText>
          </w:r>
        </w:del>
      </w:ins>
      <w:r>
        <w:t> </w:t>
      </w:r>
      <w:r w:rsidRPr="000B1EEC">
        <w:t>AF</w:t>
      </w:r>
      <w:r>
        <w:t xml:space="preserve"> </w:t>
      </w:r>
      <w:del w:id="469" w:author="Rufael Mekuria" w:date="2024-11-15T16:40:00Z">
        <w:r>
          <w:delText>to sit</w:delText>
        </w:r>
      </w:del>
      <w:del w:id="470" w:author="Thomas Stockhammer" w:date="2024-11-17T18:31:00Z">
        <w:r w:rsidDel="00FD33DB">
          <w:delText xml:space="preserve"> </w:delText>
        </w:r>
      </w:del>
      <w:r>
        <w:t>alongside the Authorization Server</w:t>
      </w:r>
      <w:r w:rsidRPr="000B1EEC">
        <w:t xml:space="preserve">. The main communication is between </w:t>
      </w:r>
      <w:del w:id="471" w:author="Richard Bradbury" w:date="2024-10-23T12:46:00Z">
        <w:r w:rsidRPr="000B1EEC" w:rsidDel="00532379">
          <w:delText>Media</w:delText>
        </w:r>
      </w:del>
      <w:ins w:id="472" w:author="Richard Bradbury" w:date="2024-10-23T12:46:00Z">
        <w:r>
          <w:t>5GMSd</w:t>
        </w:r>
      </w:ins>
      <w:ins w:id="473" w:author="Richard Bradbury" w:date="2024-11-17T18:02:00Z">
        <w:del w:id="474" w:author="Thomas Stockhammer" w:date="2024-11-17T18:31:00Z">
          <w:r w:rsidDel="00FD33DB">
            <w:delText>5GMSd</w:delText>
          </w:r>
        </w:del>
      </w:ins>
      <w:r>
        <w:t> </w:t>
      </w:r>
      <w:r w:rsidRPr="000B1EEC">
        <w:t xml:space="preserve">AS and </w:t>
      </w:r>
      <w:del w:id="475" w:author="Richard Bradbury" w:date="2024-10-23T12:46:00Z">
        <w:r w:rsidRPr="000B1EEC" w:rsidDel="00532379">
          <w:delText>Media</w:delText>
        </w:r>
      </w:del>
      <w:ins w:id="476" w:author="Richard Bradbury" w:date="2024-10-23T12:46:00Z">
        <w:r>
          <w:t>5GM</w:t>
        </w:r>
      </w:ins>
      <w:ins w:id="477" w:author="Thomas Stockhammer" w:date="2024-11-17T18:31:00Z">
        <w:r w:rsidR="00FD33DB">
          <w:t>S</w:t>
        </w:r>
      </w:ins>
      <w:ins w:id="478" w:author="Richard Bradbury" w:date="2024-10-23T12:46:00Z">
        <w:del w:id="479" w:author="Thomas Stockhammer" w:date="2024-11-17T18:31:00Z">
          <w:r w:rsidDel="00FD33DB">
            <w:delText>s</w:delText>
          </w:r>
        </w:del>
        <w:r>
          <w:t>d</w:t>
        </w:r>
      </w:ins>
      <w:ins w:id="480" w:author="Richard Bradbury" w:date="2024-11-17T18:02:00Z">
        <w:del w:id="481" w:author="Thomas Stockhammer" w:date="2024-11-17T18:31:00Z">
          <w:r w:rsidDel="00FD33DB">
            <w:delText>5GMsd</w:delText>
          </w:r>
        </w:del>
      </w:ins>
      <w:r>
        <w:t> </w:t>
      </w:r>
      <w:r w:rsidRPr="000B1EEC">
        <w:t>AF</w:t>
      </w:r>
      <w:r>
        <w:t xml:space="preserve"> at reference point M3</w:t>
      </w:r>
      <w:ins w:id="482" w:author="Richard Bradbury" w:date="2024-10-23T12:47:00Z">
        <w:r>
          <w:t>d</w:t>
        </w:r>
      </w:ins>
      <w:r w:rsidRPr="000B1EEC">
        <w:t>.</w:t>
      </w:r>
      <w:commentRangeEnd w:id="458"/>
      <w:r w:rsidR="003E20CB">
        <w:rPr>
          <w:rStyle w:val="CommentReference"/>
        </w:rPr>
        <w:commentReference w:id="458"/>
      </w:r>
    </w:p>
    <w:p w14:paraId="65908923" w14:textId="0ECAE365" w:rsidR="007622BB" w:rsidRPr="000B1EEC" w:rsidRDefault="007622BB" w:rsidP="007622BB">
      <w:pPr>
        <w:pStyle w:val="EX"/>
      </w:pPr>
      <w:r w:rsidRPr="000B1EEC">
        <w:t>Option</w:t>
      </w:r>
      <w:r>
        <w:t> </w:t>
      </w:r>
      <w:r w:rsidRPr="000B1EEC">
        <w:t>6:</w:t>
      </w:r>
      <w:r>
        <w:tab/>
        <w:t>T</w:t>
      </w:r>
      <w:r w:rsidRPr="000B1EEC">
        <w:t xml:space="preserve">his is </w:t>
      </w:r>
      <w:proofErr w:type="gramStart"/>
      <w:r w:rsidRPr="000B1EEC">
        <w:t>similar to</w:t>
      </w:r>
      <w:proofErr w:type="gramEnd"/>
      <w:r w:rsidRPr="000B1EEC">
        <w:t xml:space="preserve"> option</w:t>
      </w:r>
      <w:r>
        <w:t> </w:t>
      </w:r>
      <w:r w:rsidRPr="000B1EEC">
        <w:t xml:space="preserve">5, but only the </w:t>
      </w:r>
      <w:r>
        <w:t>L</w:t>
      </w:r>
      <w:r w:rsidRPr="000B1EEC">
        <w:t>icens</w:t>
      </w:r>
      <w:r>
        <w:t>e</w:t>
      </w:r>
      <w:r w:rsidRPr="000B1EEC">
        <w:t xml:space="preserve"> </w:t>
      </w:r>
      <w:r>
        <w:t>S</w:t>
      </w:r>
      <w:r w:rsidRPr="000B1EEC">
        <w:t xml:space="preserve">erver is offered by the </w:t>
      </w:r>
      <w:del w:id="483" w:author="Richard Bradbury" w:date="2024-10-23T12:46:00Z">
        <w:r w:rsidDel="00532379">
          <w:delText xml:space="preserve">Media </w:delText>
        </w:r>
      </w:del>
      <w:del w:id="484" w:author="Richard Bradbury" w:date="2024-10-23T12:47:00Z">
        <w:r w:rsidDel="00532379">
          <w:delText>Delivery Service</w:delText>
        </w:r>
      </w:del>
      <w:ins w:id="485" w:author="Richard Bradbury" w:date="2024-10-23T12:47:00Z">
        <w:del w:id="486" w:author="Thomas Stockhammer" w:date="2024-11-17T18:31:00Z">
          <w:r w:rsidDel="00FD33DB">
            <w:delText>5GMSd</w:delText>
          </w:r>
        </w:del>
      </w:ins>
      <w:ins w:id="487" w:author="Richard Bradbury" w:date="2024-11-17T18:02:00Z">
        <w:r>
          <w:t>5GMSd</w:t>
        </w:r>
      </w:ins>
      <w:ins w:id="488" w:author="Richard Bradbury" w:date="2024-10-23T12:47:00Z">
        <w:r>
          <w:t xml:space="preserve"> System</w:t>
        </w:r>
      </w:ins>
      <w:r>
        <w:t>, hosted</w:t>
      </w:r>
      <w:r w:rsidRPr="000B1EEC">
        <w:t xml:space="preserve"> in the </w:t>
      </w:r>
      <w:del w:id="489" w:author="Richard Bradbury" w:date="2024-10-23T12:47:00Z">
        <w:r w:rsidRPr="000B1EEC" w:rsidDel="00532379">
          <w:delText>Media</w:delText>
        </w:r>
      </w:del>
      <w:ins w:id="490" w:author="Richard Bradbury" w:date="2024-10-23T12:47:00Z">
        <w:del w:id="491" w:author="Thomas Stockhammer" w:date="2024-11-17T18:31:00Z">
          <w:r w:rsidDel="00FD33DB">
            <w:delText>5GMSd</w:delText>
          </w:r>
        </w:del>
      </w:ins>
      <w:ins w:id="492" w:author="Richard Bradbury" w:date="2024-11-17T18:02:00Z">
        <w:r>
          <w:t>5GMSd</w:t>
        </w:r>
      </w:ins>
      <w:r>
        <w:t> </w:t>
      </w:r>
      <w:r w:rsidRPr="000B1EEC">
        <w:t>AF</w:t>
      </w:r>
      <w:r>
        <w:t>. Similar to option 4, 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xml:space="preserve">. The main communication is between </w:t>
      </w:r>
      <w:r>
        <w:t xml:space="preserve">the </w:t>
      </w:r>
      <w:del w:id="493" w:author="Richard Bradbury" w:date="2024-10-23T12:47:00Z">
        <w:r w:rsidDel="00532379">
          <w:delText>Media A</w:delText>
        </w:r>
        <w:r w:rsidRPr="000B1EEC" w:rsidDel="00532379">
          <w:delText>pplication</w:delText>
        </w:r>
      </w:del>
      <w:ins w:id="494" w:author="Richard Bradbury" w:date="2024-10-23T12:47:00Z">
        <w:r>
          <w:t>5GMSd</w:t>
        </w:r>
      </w:ins>
      <w:ins w:id="495" w:author="Richard Bradbury" w:date="2024-11-17T18:02:00Z">
        <w:del w:id="496" w:author="Thomas Stockhammer" w:date="2024-11-17T18:31:00Z">
          <w:r w:rsidDel="00FD33DB">
            <w:delText>5GMSd</w:delText>
          </w:r>
        </w:del>
      </w:ins>
      <w:r w:rsidRPr="000B1EEC">
        <w:t xml:space="preserve"> </w:t>
      </w:r>
      <w:r>
        <w:t>P</w:t>
      </w:r>
      <w:r w:rsidRPr="000B1EEC">
        <w:t xml:space="preserve">rovider and </w:t>
      </w:r>
      <w:r>
        <w:t xml:space="preserve">the </w:t>
      </w:r>
      <w:del w:id="497" w:author="Richard Bradbury" w:date="2024-10-23T12:47:00Z">
        <w:r w:rsidRPr="000B1EEC" w:rsidDel="00532379">
          <w:delText>Media</w:delText>
        </w:r>
      </w:del>
      <w:ins w:id="498" w:author="Richard Bradbury" w:date="2024-10-23T12:47:00Z">
        <w:r>
          <w:t>5GMsd</w:t>
        </w:r>
      </w:ins>
      <w:ins w:id="499" w:author="Richard Bradbury" w:date="2024-11-17T18:02:00Z">
        <w:del w:id="500" w:author="Thomas Stockhammer" w:date="2024-11-17T18:32:00Z">
          <w:r w:rsidDel="00FD33DB">
            <w:delText>5GMsd</w:delText>
          </w:r>
        </w:del>
      </w:ins>
      <w:r>
        <w:t> </w:t>
      </w:r>
      <w:r w:rsidRPr="000B1EEC">
        <w:t xml:space="preserve">AF </w:t>
      </w:r>
      <w:r>
        <w:t>at reference point M1</w:t>
      </w:r>
      <w:ins w:id="501" w:author="Richard Bradbury" w:date="2024-10-23T12:47:00Z">
        <w:r>
          <w:t>d</w:t>
        </w:r>
      </w:ins>
      <w:r>
        <w:t xml:space="preserve"> </w:t>
      </w:r>
      <w:r w:rsidRPr="00D35C48">
        <w:t>for the exchange of Co</w:t>
      </w:r>
      <w:ins w:id="502" w:author="Thomas Stockhammer" w:date="2024-11-17T18:32:00Z">
        <w:r w:rsidR="00FD33DB">
          <w:t>n</w:t>
        </w:r>
      </w:ins>
      <w:r w:rsidRPr="00D35C48">
        <w:t>t</w:t>
      </w:r>
      <w:del w:id="503" w:author="Thomas Stockhammer" w:date="2024-11-17T18:32:00Z">
        <w:r w:rsidRPr="00D35C48" w:rsidDel="00FD33DB">
          <w:delText>n</w:delText>
        </w:r>
      </w:del>
      <w:r w:rsidRPr="00D35C48">
        <w:t>ent Protection Information</w:t>
      </w:r>
      <w:r w:rsidRPr="000B1EEC">
        <w:t>.</w:t>
      </w:r>
      <w:commentRangeEnd w:id="459"/>
      <w:r w:rsidR="003E20CB">
        <w:rPr>
          <w:rStyle w:val="CommentReference"/>
        </w:rPr>
        <w:commentReference w:id="459"/>
      </w:r>
    </w:p>
    <w:p w14:paraId="74E9EC3D" w14:textId="77777777" w:rsidR="007622BB" w:rsidRPr="000B1EEC" w:rsidRDefault="007622BB" w:rsidP="007622BB">
      <w:r w:rsidRPr="000B1EEC">
        <w:t>Based on current deployments, licen</w:t>
      </w:r>
      <w:r>
        <w:t>c</w:t>
      </w:r>
      <w:r w:rsidRPr="000B1EEC">
        <w:t>e acquisition is a user plane communication and no APIs in the media access client exist to delegate the licen</w:t>
      </w:r>
      <w:r>
        <w:t>c</w:t>
      </w:r>
      <w:r w:rsidRPr="000B1EEC">
        <w:t xml:space="preserve">e acquisition to a third-party function, such as the </w:t>
      </w:r>
      <w:r>
        <w:t>Media Access Function (e.g. M</w:t>
      </w:r>
      <w:r w:rsidRPr="000B1EEC">
        <w:t xml:space="preserve">edia </w:t>
      </w:r>
      <w:r>
        <w:t>P</w:t>
      </w:r>
      <w:r w:rsidRPr="000B1EEC">
        <w:t>layer</w:t>
      </w:r>
      <w:r>
        <w:t>)</w:t>
      </w:r>
      <w:r w:rsidRPr="000B1EEC">
        <w:t>. Hence, option 5 and 6 are not further discussed.</w:t>
      </w:r>
    </w:p>
    <w:p w14:paraId="4D18C8E9" w14:textId="77777777" w:rsidR="007622BB" w:rsidRDefault="007622BB" w:rsidP="007622BB">
      <w:pPr>
        <w:keepNext/>
      </w:pPr>
      <w:r w:rsidRPr="000B1EEC">
        <w:t>Now</w:t>
      </w:r>
      <w:ins w:id="504" w:author="Richard Bradbury" w:date="2024-10-23T12:48:00Z">
        <w:r>
          <w:t>,</w:t>
        </w:r>
      </w:ins>
      <w:r w:rsidRPr="000B1EEC">
        <w:t xml:space="preserve"> for the different options 1-4, </w:t>
      </w:r>
      <w:r>
        <w:t>t</w:t>
      </w:r>
      <w:r w:rsidRPr="000B1EEC">
        <w:t>able</w:t>
      </w:r>
      <w:r>
        <w:t> </w:t>
      </w:r>
      <w:r w:rsidRPr="000B1EEC">
        <w:t xml:space="preserve">5.10.4-2 maps the steps in </w:t>
      </w:r>
      <w:r>
        <w:t>f</w:t>
      </w:r>
      <w:r w:rsidRPr="000B1EEC">
        <w:t>igure</w:t>
      </w:r>
      <w:r>
        <w:t> </w:t>
      </w:r>
      <w:r w:rsidRPr="000B1EEC">
        <w:t xml:space="preserve">5.10.3-5 to components and/or interfaces defined in the media delivery architecture as shown in </w:t>
      </w:r>
      <w:r>
        <w:t>f</w:t>
      </w:r>
      <w:r w:rsidRPr="000B1EEC">
        <w:t>igure</w:t>
      </w:r>
      <w:r>
        <w:t> </w:t>
      </w:r>
      <w:r w:rsidRPr="000B1EEC">
        <w:t>5.10.4-1.</w:t>
      </w:r>
    </w:p>
    <w:p w14:paraId="4AE06A16" w14:textId="77777777" w:rsidR="007622BB" w:rsidRPr="000B1EEC" w:rsidRDefault="007622BB" w:rsidP="007622BB">
      <w:pPr>
        <w:pStyle w:val="TF"/>
        <w:keepNext/>
      </w:pPr>
      <w:bookmarkStart w:id="505" w:name="_Hlk174444271"/>
      <w:r w:rsidRPr="000B1EEC">
        <w:t>Table 5.10.4-2</w:t>
      </w:r>
      <w:r>
        <w:t>:</w:t>
      </w:r>
      <w:r w:rsidRPr="000B1EEC">
        <w:t xml:space="preserve"> </w:t>
      </w:r>
      <w:bookmarkEnd w:id="505"/>
      <w:r w:rsidRPr="000B1EEC">
        <w:t xml:space="preserve">Mapping of steps in </w:t>
      </w:r>
      <w:r>
        <w:t>f</w:t>
      </w:r>
      <w:r w:rsidRPr="000B1EEC">
        <w:t>igure 5.10.3-5 to components and/or interfaces defined in the media delivery architecture as shown in Figure 5.10.4-1</w:t>
      </w:r>
    </w:p>
    <w:tbl>
      <w:tblPr>
        <w:tblStyle w:val="TableGrid"/>
        <w:tblW w:w="0" w:type="auto"/>
        <w:jc w:val="center"/>
        <w:tblLook w:val="04A0" w:firstRow="1" w:lastRow="0" w:firstColumn="1" w:lastColumn="0" w:noHBand="0" w:noVBand="1"/>
      </w:tblPr>
      <w:tblGrid>
        <w:gridCol w:w="707"/>
        <w:gridCol w:w="2216"/>
        <w:gridCol w:w="2183"/>
        <w:gridCol w:w="2419"/>
        <w:gridCol w:w="2104"/>
      </w:tblGrid>
      <w:tr w:rsidR="007622BB" w:rsidRPr="000B1EEC" w14:paraId="1DB93B49" w14:textId="77777777" w:rsidTr="001779D4">
        <w:trPr>
          <w:jc w:val="center"/>
        </w:trPr>
        <w:tc>
          <w:tcPr>
            <w:tcW w:w="0" w:type="auto"/>
            <w:shd w:val="clear" w:color="auto" w:fill="BFBFBF" w:themeFill="background1" w:themeFillShade="BF"/>
          </w:tcPr>
          <w:p w14:paraId="1E52A6DC" w14:textId="77777777" w:rsidR="007622BB" w:rsidRPr="000B1EEC" w:rsidRDefault="007622BB" w:rsidP="001779D4">
            <w:pPr>
              <w:pStyle w:val="TAH"/>
            </w:pPr>
            <w:r w:rsidRPr="000B1EEC">
              <w:t>Steps</w:t>
            </w:r>
          </w:p>
        </w:tc>
        <w:tc>
          <w:tcPr>
            <w:tcW w:w="0" w:type="auto"/>
            <w:shd w:val="clear" w:color="auto" w:fill="BFBFBF" w:themeFill="background1" w:themeFillShade="BF"/>
          </w:tcPr>
          <w:p w14:paraId="63D809BB" w14:textId="77777777" w:rsidR="007622BB" w:rsidRPr="000B1EEC" w:rsidRDefault="007622BB" w:rsidP="001779D4">
            <w:pPr>
              <w:pStyle w:val="TAH"/>
            </w:pPr>
            <w:r w:rsidRPr="000B1EEC">
              <w:t>Option 1</w:t>
            </w:r>
            <w:r w:rsidRPr="000B1EEC">
              <w:br/>
              <w:t>(External DRM and packaging)</w:t>
            </w:r>
          </w:p>
        </w:tc>
        <w:tc>
          <w:tcPr>
            <w:tcW w:w="0" w:type="auto"/>
            <w:shd w:val="clear" w:color="auto" w:fill="BFBFBF" w:themeFill="background1" w:themeFillShade="BF"/>
          </w:tcPr>
          <w:p w14:paraId="71FA3388" w14:textId="77777777" w:rsidR="007622BB" w:rsidRPr="000B1EEC" w:rsidRDefault="007622BB" w:rsidP="001779D4">
            <w:pPr>
              <w:pStyle w:val="TAH"/>
            </w:pPr>
            <w:r w:rsidRPr="000B1EEC">
              <w:t>Option 2</w:t>
            </w:r>
            <w:r w:rsidRPr="000B1EEC">
              <w:br/>
              <w:t>(Internal DRM and packaging)</w:t>
            </w:r>
          </w:p>
        </w:tc>
        <w:tc>
          <w:tcPr>
            <w:tcW w:w="0" w:type="auto"/>
            <w:shd w:val="clear" w:color="auto" w:fill="BFBFBF" w:themeFill="background1" w:themeFillShade="BF"/>
          </w:tcPr>
          <w:p w14:paraId="2697D820" w14:textId="77777777" w:rsidR="007622BB" w:rsidRPr="000B1EEC" w:rsidRDefault="007622BB" w:rsidP="001779D4">
            <w:pPr>
              <w:pStyle w:val="TAH"/>
            </w:pPr>
            <w:r w:rsidRPr="000B1EEC">
              <w:t>Option 3</w:t>
            </w:r>
            <w:r w:rsidRPr="000B1EEC">
              <w:br/>
              <w:t>(Internal packaging, external DRM)</w:t>
            </w:r>
          </w:p>
        </w:tc>
        <w:tc>
          <w:tcPr>
            <w:tcW w:w="0" w:type="auto"/>
            <w:shd w:val="clear" w:color="auto" w:fill="BFBFBF" w:themeFill="background1" w:themeFillShade="BF"/>
          </w:tcPr>
          <w:p w14:paraId="2A4B16DF" w14:textId="77777777" w:rsidR="007622BB" w:rsidRPr="000B1EEC" w:rsidRDefault="007622BB" w:rsidP="001779D4">
            <w:pPr>
              <w:pStyle w:val="TAH"/>
            </w:pPr>
            <w:r w:rsidRPr="000B1EEC">
              <w:t>Option 4</w:t>
            </w:r>
            <w:r w:rsidRPr="000B1EEC">
              <w:br/>
              <w:t>(only manifest internal)</w:t>
            </w:r>
          </w:p>
        </w:tc>
      </w:tr>
      <w:tr w:rsidR="007622BB" w:rsidRPr="000B1EEC" w14:paraId="7D4DDFEE" w14:textId="77777777" w:rsidTr="001779D4">
        <w:trPr>
          <w:jc w:val="center"/>
        </w:trPr>
        <w:tc>
          <w:tcPr>
            <w:tcW w:w="0" w:type="auto"/>
          </w:tcPr>
          <w:p w14:paraId="662423ED" w14:textId="77777777" w:rsidR="007622BB" w:rsidRPr="000B1EEC" w:rsidRDefault="007622BB" w:rsidP="001779D4">
            <w:pPr>
              <w:pStyle w:val="TAC"/>
            </w:pPr>
            <w:r w:rsidRPr="000B1EEC">
              <w:t>1</w:t>
            </w:r>
          </w:p>
        </w:tc>
        <w:tc>
          <w:tcPr>
            <w:tcW w:w="0" w:type="auto"/>
          </w:tcPr>
          <w:p w14:paraId="13833515" w14:textId="0A503CB9" w:rsidR="007622BB" w:rsidRPr="000B1EEC" w:rsidRDefault="007622BB" w:rsidP="001779D4">
            <w:pPr>
              <w:pStyle w:val="TAC"/>
            </w:pPr>
            <w:del w:id="506" w:author="Richard Bradbury" w:date="2024-10-23T12:50:00Z">
              <w:r w:rsidRPr="000B1EEC" w:rsidDel="007A5963">
                <w:delText xml:space="preserve">Media </w:delText>
              </w:r>
            </w:del>
            <w:ins w:id="507" w:author="Richard Bradbury" w:date="2024-10-23T12:50:00Z">
              <w:r>
                <w:t>5GMSd </w:t>
              </w:r>
            </w:ins>
            <w:r w:rsidRPr="000B1EEC">
              <w:t>AP</w:t>
            </w:r>
          </w:p>
        </w:tc>
        <w:tc>
          <w:tcPr>
            <w:tcW w:w="0" w:type="auto"/>
          </w:tcPr>
          <w:p w14:paraId="2B983561" w14:textId="433638FC" w:rsidR="007622BB" w:rsidRPr="000B1EEC" w:rsidRDefault="007622BB" w:rsidP="001779D4">
            <w:pPr>
              <w:pStyle w:val="TAC"/>
            </w:pPr>
            <w:del w:id="508" w:author="Richard Bradbury" w:date="2024-10-23T12:51:00Z">
              <w:r w:rsidRPr="000B1EEC" w:rsidDel="007A5963">
                <w:delText xml:space="preserve">Media </w:delText>
              </w:r>
            </w:del>
            <w:ins w:id="509" w:author="Richard Bradbury" w:date="2024-10-23T12:51:00Z">
              <w:r>
                <w:t>5GMSd </w:t>
              </w:r>
            </w:ins>
            <w:r w:rsidRPr="000B1EEC">
              <w:t>AS</w:t>
            </w:r>
          </w:p>
        </w:tc>
        <w:tc>
          <w:tcPr>
            <w:tcW w:w="0" w:type="auto"/>
          </w:tcPr>
          <w:p w14:paraId="0944A069" w14:textId="77777777" w:rsidR="007622BB" w:rsidRPr="000B1EEC" w:rsidRDefault="007622BB" w:rsidP="001779D4">
            <w:pPr>
              <w:pStyle w:val="TAC"/>
            </w:pPr>
            <w:r w:rsidRPr="000B1EEC">
              <w:t>M2</w:t>
            </w:r>
            <w:ins w:id="510" w:author="Richard Bradbury" w:date="2024-10-23T12:52:00Z">
              <w:r>
                <w:t>d</w:t>
              </w:r>
            </w:ins>
            <w:r w:rsidRPr="000B1EEC">
              <w:t xml:space="preserve"> (CPI)</w:t>
            </w:r>
          </w:p>
        </w:tc>
        <w:tc>
          <w:tcPr>
            <w:tcW w:w="0" w:type="auto"/>
          </w:tcPr>
          <w:p w14:paraId="28CA8B47" w14:textId="1234E2BB" w:rsidR="007622BB" w:rsidRPr="000B1EEC" w:rsidRDefault="007622BB" w:rsidP="001779D4">
            <w:pPr>
              <w:pStyle w:val="TAC"/>
            </w:pPr>
            <w:del w:id="511" w:author="Richard Bradbury" w:date="2024-10-23T12:50:00Z">
              <w:r w:rsidRPr="000B1EEC" w:rsidDel="007A5963">
                <w:delText xml:space="preserve">Media </w:delText>
              </w:r>
            </w:del>
            <w:ins w:id="512" w:author="Richard Bradbury" w:date="2024-10-23T12:50:00Z">
              <w:r>
                <w:t>5GMSd </w:t>
              </w:r>
            </w:ins>
            <w:r w:rsidRPr="000B1EEC">
              <w:t>AP</w:t>
            </w:r>
          </w:p>
        </w:tc>
      </w:tr>
      <w:tr w:rsidR="007622BB" w:rsidRPr="000B1EEC" w14:paraId="5D00840F" w14:textId="77777777" w:rsidTr="001779D4">
        <w:trPr>
          <w:jc w:val="center"/>
        </w:trPr>
        <w:tc>
          <w:tcPr>
            <w:tcW w:w="0" w:type="auto"/>
          </w:tcPr>
          <w:p w14:paraId="2F94B60E" w14:textId="77777777" w:rsidR="007622BB" w:rsidRPr="000B1EEC" w:rsidRDefault="007622BB" w:rsidP="001779D4">
            <w:pPr>
              <w:pStyle w:val="TAC"/>
            </w:pPr>
            <w:r w:rsidRPr="000B1EEC">
              <w:t>2</w:t>
            </w:r>
          </w:p>
        </w:tc>
        <w:tc>
          <w:tcPr>
            <w:tcW w:w="0" w:type="auto"/>
          </w:tcPr>
          <w:p w14:paraId="77191604" w14:textId="11EAE8D8" w:rsidR="007622BB" w:rsidRPr="000B1EEC" w:rsidRDefault="007622BB" w:rsidP="001779D4">
            <w:pPr>
              <w:pStyle w:val="TAC"/>
            </w:pPr>
            <w:del w:id="513" w:author="Richard Bradbury" w:date="2024-10-23T12:50:00Z">
              <w:r w:rsidRPr="000B1EEC" w:rsidDel="007A5963">
                <w:delText xml:space="preserve">Media </w:delText>
              </w:r>
            </w:del>
            <w:ins w:id="514" w:author="Richard Bradbury" w:date="2024-10-23T12:50:00Z">
              <w:r>
                <w:t>5GMSd </w:t>
              </w:r>
            </w:ins>
            <w:r w:rsidRPr="000B1EEC">
              <w:t>AP</w:t>
            </w:r>
          </w:p>
        </w:tc>
        <w:tc>
          <w:tcPr>
            <w:tcW w:w="0" w:type="auto"/>
          </w:tcPr>
          <w:p w14:paraId="186E9CFA" w14:textId="7BF34FD3" w:rsidR="007622BB" w:rsidRPr="000B1EEC" w:rsidRDefault="007622BB" w:rsidP="001779D4">
            <w:pPr>
              <w:pStyle w:val="TAC"/>
            </w:pPr>
            <w:del w:id="515" w:author="Richard Bradbury" w:date="2024-10-23T12:51:00Z">
              <w:r w:rsidRPr="000B1EEC" w:rsidDel="007A5963">
                <w:delText xml:space="preserve">Media </w:delText>
              </w:r>
            </w:del>
            <w:ins w:id="516" w:author="Richard Bradbury" w:date="2024-10-23T12:51:00Z">
              <w:r>
                <w:t>5GMSd </w:t>
              </w:r>
            </w:ins>
            <w:r w:rsidRPr="000B1EEC">
              <w:t>AS</w:t>
            </w:r>
          </w:p>
        </w:tc>
        <w:tc>
          <w:tcPr>
            <w:tcW w:w="0" w:type="auto"/>
          </w:tcPr>
          <w:p w14:paraId="6688F0AB" w14:textId="404A5C0C" w:rsidR="007622BB" w:rsidRPr="000B1EEC" w:rsidRDefault="007622BB" w:rsidP="001779D4">
            <w:pPr>
              <w:pStyle w:val="TAC"/>
            </w:pPr>
            <w:del w:id="517" w:author="Richard Bradbury" w:date="2024-10-23T12:50:00Z">
              <w:r w:rsidRPr="000B1EEC" w:rsidDel="007A5963">
                <w:delText xml:space="preserve">Media </w:delText>
              </w:r>
            </w:del>
            <w:ins w:id="518" w:author="Richard Bradbury" w:date="2024-10-23T12:50:00Z">
              <w:r>
                <w:t>5GMSd </w:t>
              </w:r>
            </w:ins>
            <w:r w:rsidRPr="000B1EEC">
              <w:t>AP</w:t>
            </w:r>
          </w:p>
        </w:tc>
        <w:tc>
          <w:tcPr>
            <w:tcW w:w="0" w:type="auto"/>
          </w:tcPr>
          <w:p w14:paraId="2E85C5C3" w14:textId="7FB9FEB7" w:rsidR="007622BB" w:rsidRPr="000B1EEC" w:rsidRDefault="007622BB" w:rsidP="001779D4">
            <w:pPr>
              <w:pStyle w:val="TAC"/>
            </w:pPr>
            <w:del w:id="519" w:author="Richard Bradbury" w:date="2024-10-23T12:50:00Z">
              <w:r w:rsidRPr="000B1EEC" w:rsidDel="007A5963">
                <w:delText xml:space="preserve">Media </w:delText>
              </w:r>
            </w:del>
            <w:ins w:id="520" w:author="Richard Bradbury" w:date="2024-10-23T12:50:00Z">
              <w:r>
                <w:t>5GMSd </w:t>
              </w:r>
            </w:ins>
            <w:r w:rsidRPr="000B1EEC">
              <w:t>AP</w:t>
            </w:r>
          </w:p>
        </w:tc>
      </w:tr>
      <w:tr w:rsidR="007622BB" w:rsidRPr="000B1EEC" w14:paraId="165DF356" w14:textId="77777777" w:rsidTr="001779D4">
        <w:trPr>
          <w:jc w:val="center"/>
        </w:trPr>
        <w:tc>
          <w:tcPr>
            <w:tcW w:w="0" w:type="auto"/>
          </w:tcPr>
          <w:p w14:paraId="77D71275" w14:textId="77777777" w:rsidR="007622BB" w:rsidRPr="000B1EEC" w:rsidRDefault="007622BB" w:rsidP="001779D4">
            <w:pPr>
              <w:pStyle w:val="TAC"/>
            </w:pPr>
            <w:r w:rsidRPr="000B1EEC">
              <w:t>3</w:t>
            </w:r>
          </w:p>
        </w:tc>
        <w:tc>
          <w:tcPr>
            <w:tcW w:w="0" w:type="auto"/>
          </w:tcPr>
          <w:p w14:paraId="10EBF8A2" w14:textId="1D6DA1D4" w:rsidR="007622BB" w:rsidRPr="000B1EEC" w:rsidRDefault="007622BB" w:rsidP="001779D4">
            <w:pPr>
              <w:pStyle w:val="TAC"/>
            </w:pPr>
            <w:del w:id="521" w:author="Richard Bradbury" w:date="2024-10-23T12:50:00Z">
              <w:r w:rsidRPr="000B1EEC" w:rsidDel="007A5963">
                <w:delText xml:space="preserve">Media </w:delText>
              </w:r>
            </w:del>
            <w:ins w:id="522" w:author="Richard Bradbury" w:date="2024-10-23T12:50:00Z">
              <w:r>
                <w:t>5GMSd </w:t>
              </w:r>
            </w:ins>
            <w:r w:rsidRPr="000B1EEC">
              <w:t>AP</w:t>
            </w:r>
          </w:p>
        </w:tc>
        <w:tc>
          <w:tcPr>
            <w:tcW w:w="0" w:type="auto"/>
          </w:tcPr>
          <w:p w14:paraId="47AE2882" w14:textId="11E5F27F" w:rsidR="007622BB" w:rsidRPr="000B1EEC" w:rsidRDefault="007622BB" w:rsidP="001779D4">
            <w:pPr>
              <w:pStyle w:val="TAC"/>
            </w:pPr>
            <w:del w:id="523" w:author="Richard Bradbury" w:date="2024-10-23T12:51:00Z">
              <w:r w:rsidRPr="000B1EEC" w:rsidDel="007A5963">
                <w:delText xml:space="preserve">Media </w:delText>
              </w:r>
            </w:del>
            <w:ins w:id="524" w:author="Richard Bradbury" w:date="2024-10-23T12:51:00Z">
              <w:r>
                <w:t>5GMSd </w:t>
              </w:r>
            </w:ins>
            <w:r w:rsidRPr="000B1EEC">
              <w:t>AS</w:t>
            </w:r>
          </w:p>
        </w:tc>
        <w:tc>
          <w:tcPr>
            <w:tcW w:w="0" w:type="auto"/>
          </w:tcPr>
          <w:p w14:paraId="7F54CBE7" w14:textId="3D94B99E" w:rsidR="007622BB" w:rsidRPr="000B1EEC" w:rsidRDefault="007622BB" w:rsidP="001779D4">
            <w:pPr>
              <w:pStyle w:val="TAC"/>
            </w:pPr>
            <w:del w:id="525" w:author="Richard Bradbury" w:date="2024-10-23T12:50:00Z">
              <w:r w:rsidRPr="000B1EEC" w:rsidDel="007A5963">
                <w:delText xml:space="preserve">Media </w:delText>
              </w:r>
            </w:del>
            <w:ins w:id="526" w:author="Richard Bradbury" w:date="2024-10-23T12:50:00Z">
              <w:r>
                <w:t>5GMSd </w:t>
              </w:r>
            </w:ins>
            <w:r w:rsidRPr="000B1EEC">
              <w:t>AP</w:t>
            </w:r>
          </w:p>
        </w:tc>
        <w:tc>
          <w:tcPr>
            <w:tcW w:w="0" w:type="auto"/>
          </w:tcPr>
          <w:p w14:paraId="731F6476" w14:textId="0DA1C72E" w:rsidR="007622BB" w:rsidRPr="000B1EEC" w:rsidRDefault="007622BB" w:rsidP="001779D4">
            <w:pPr>
              <w:pStyle w:val="TAC"/>
            </w:pPr>
            <w:del w:id="527" w:author="Richard Bradbury" w:date="2024-10-23T12:50:00Z">
              <w:r w:rsidRPr="000B1EEC" w:rsidDel="007A5963">
                <w:delText xml:space="preserve">Media </w:delText>
              </w:r>
            </w:del>
            <w:ins w:id="528" w:author="Richard Bradbury" w:date="2024-10-23T12:50:00Z">
              <w:r>
                <w:t>5GMSd </w:t>
              </w:r>
            </w:ins>
            <w:r w:rsidRPr="000B1EEC">
              <w:t>AP</w:t>
            </w:r>
          </w:p>
        </w:tc>
      </w:tr>
      <w:tr w:rsidR="007622BB" w:rsidRPr="000B1EEC" w14:paraId="6D81015D" w14:textId="77777777" w:rsidTr="001779D4">
        <w:trPr>
          <w:jc w:val="center"/>
        </w:trPr>
        <w:tc>
          <w:tcPr>
            <w:tcW w:w="0" w:type="auto"/>
          </w:tcPr>
          <w:p w14:paraId="2D4CF672" w14:textId="77777777" w:rsidR="007622BB" w:rsidRPr="000B1EEC" w:rsidRDefault="007622BB" w:rsidP="001779D4">
            <w:pPr>
              <w:pStyle w:val="TAC"/>
            </w:pPr>
            <w:r w:rsidRPr="000B1EEC">
              <w:t>4</w:t>
            </w:r>
          </w:p>
        </w:tc>
        <w:tc>
          <w:tcPr>
            <w:tcW w:w="0" w:type="auto"/>
          </w:tcPr>
          <w:p w14:paraId="7C9742D6" w14:textId="1262EEF4" w:rsidR="007622BB" w:rsidRPr="000B1EEC" w:rsidRDefault="007622BB" w:rsidP="001779D4">
            <w:pPr>
              <w:pStyle w:val="TAC"/>
            </w:pPr>
            <w:del w:id="529" w:author="Richard Bradbury" w:date="2024-10-23T12:50:00Z">
              <w:r w:rsidRPr="000B1EEC" w:rsidDel="007A5963">
                <w:delText xml:space="preserve">Media </w:delText>
              </w:r>
            </w:del>
            <w:ins w:id="530" w:author="Richard Bradbury" w:date="2024-10-23T12:50:00Z">
              <w:r>
                <w:t>5GMSd </w:t>
              </w:r>
            </w:ins>
            <w:r w:rsidRPr="000B1EEC">
              <w:t>AP</w:t>
            </w:r>
          </w:p>
        </w:tc>
        <w:tc>
          <w:tcPr>
            <w:tcW w:w="0" w:type="auto"/>
          </w:tcPr>
          <w:p w14:paraId="51EBFA43" w14:textId="7875C5CD" w:rsidR="007622BB" w:rsidRPr="000B1EEC" w:rsidRDefault="007622BB" w:rsidP="001779D4">
            <w:pPr>
              <w:pStyle w:val="TAC"/>
            </w:pPr>
            <w:del w:id="531" w:author="Richard Bradbury" w:date="2024-10-23T12:51:00Z">
              <w:r w:rsidRPr="000B1EEC" w:rsidDel="007A5963">
                <w:delText xml:space="preserve">Media </w:delText>
              </w:r>
            </w:del>
            <w:ins w:id="532" w:author="Richard Bradbury" w:date="2024-10-23T12:51:00Z">
              <w:r>
                <w:t>5GMSd </w:t>
              </w:r>
            </w:ins>
            <w:r w:rsidRPr="000B1EEC">
              <w:t>AS</w:t>
            </w:r>
          </w:p>
        </w:tc>
        <w:tc>
          <w:tcPr>
            <w:tcW w:w="0" w:type="auto"/>
          </w:tcPr>
          <w:p w14:paraId="64ECB32E" w14:textId="59324E65" w:rsidR="007622BB" w:rsidRPr="000B1EEC" w:rsidRDefault="007622BB" w:rsidP="001779D4">
            <w:pPr>
              <w:pStyle w:val="TAC"/>
            </w:pPr>
            <w:del w:id="533" w:author="Richard Bradbury" w:date="2024-10-23T12:50:00Z">
              <w:r w:rsidRPr="000B1EEC" w:rsidDel="007A5963">
                <w:delText xml:space="preserve">Media </w:delText>
              </w:r>
            </w:del>
            <w:ins w:id="534" w:author="Richard Bradbury" w:date="2024-10-23T12:50:00Z">
              <w:r>
                <w:t>5GMSd </w:t>
              </w:r>
            </w:ins>
            <w:r w:rsidRPr="000B1EEC">
              <w:t>AP</w:t>
            </w:r>
          </w:p>
        </w:tc>
        <w:tc>
          <w:tcPr>
            <w:tcW w:w="0" w:type="auto"/>
          </w:tcPr>
          <w:p w14:paraId="67A2D98E" w14:textId="79F65B85" w:rsidR="007622BB" w:rsidRPr="000B1EEC" w:rsidRDefault="007622BB" w:rsidP="001779D4">
            <w:pPr>
              <w:pStyle w:val="TAC"/>
            </w:pPr>
            <w:del w:id="535" w:author="Richard Bradbury" w:date="2024-10-23T12:50:00Z">
              <w:r w:rsidRPr="000B1EEC" w:rsidDel="007A5963">
                <w:delText xml:space="preserve">Media </w:delText>
              </w:r>
            </w:del>
            <w:ins w:id="536" w:author="Richard Bradbury" w:date="2024-10-23T12:50:00Z">
              <w:r>
                <w:t>5GMSd </w:t>
              </w:r>
            </w:ins>
            <w:r w:rsidRPr="000B1EEC">
              <w:t>AP</w:t>
            </w:r>
          </w:p>
        </w:tc>
      </w:tr>
      <w:tr w:rsidR="007622BB" w:rsidRPr="000B1EEC" w14:paraId="3A1A3F71" w14:textId="77777777" w:rsidTr="001779D4">
        <w:trPr>
          <w:jc w:val="center"/>
        </w:trPr>
        <w:tc>
          <w:tcPr>
            <w:tcW w:w="0" w:type="auto"/>
          </w:tcPr>
          <w:p w14:paraId="091E3264" w14:textId="77777777" w:rsidR="007622BB" w:rsidRPr="000B1EEC" w:rsidRDefault="007622BB" w:rsidP="001779D4">
            <w:pPr>
              <w:pStyle w:val="TAC"/>
            </w:pPr>
            <w:r w:rsidRPr="000B1EEC">
              <w:t>5</w:t>
            </w:r>
          </w:p>
        </w:tc>
        <w:tc>
          <w:tcPr>
            <w:tcW w:w="0" w:type="auto"/>
          </w:tcPr>
          <w:p w14:paraId="667FE57E" w14:textId="7B21ED8E" w:rsidR="007622BB" w:rsidRPr="000B1EEC" w:rsidRDefault="007622BB" w:rsidP="001779D4">
            <w:pPr>
              <w:pStyle w:val="TAC"/>
            </w:pPr>
            <w:del w:id="537" w:author="Richard Bradbury" w:date="2024-10-23T12:50:00Z">
              <w:r w:rsidRPr="000B1EEC" w:rsidDel="007A5963">
                <w:delText xml:space="preserve">Media </w:delText>
              </w:r>
            </w:del>
            <w:ins w:id="538" w:author="Richard Bradbury" w:date="2024-10-23T12:50:00Z">
              <w:r>
                <w:t>5GMSd </w:t>
              </w:r>
            </w:ins>
            <w:r w:rsidRPr="000B1EEC">
              <w:t>AP</w:t>
            </w:r>
          </w:p>
        </w:tc>
        <w:tc>
          <w:tcPr>
            <w:tcW w:w="0" w:type="auto"/>
          </w:tcPr>
          <w:p w14:paraId="5393F155" w14:textId="5FA364AF" w:rsidR="007622BB" w:rsidRPr="000B1EEC" w:rsidRDefault="007622BB" w:rsidP="001779D4">
            <w:pPr>
              <w:pStyle w:val="TAC"/>
            </w:pPr>
            <w:del w:id="539" w:author="Richard Bradbury" w:date="2024-10-23T12:51:00Z">
              <w:r w:rsidRPr="000B1EEC" w:rsidDel="007A5963">
                <w:delText xml:space="preserve">Media </w:delText>
              </w:r>
            </w:del>
            <w:ins w:id="540" w:author="Richard Bradbury" w:date="2024-10-23T12:51:00Z">
              <w:r>
                <w:t>5GMSd </w:t>
              </w:r>
            </w:ins>
            <w:r w:rsidRPr="000B1EEC">
              <w:t>AS</w:t>
            </w:r>
          </w:p>
        </w:tc>
        <w:tc>
          <w:tcPr>
            <w:tcW w:w="0" w:type="auto"/>
          </w:tcPr>
          <w:p w14:paraId="6D9E2C8F" w14:textId="1A5A7068" w:rsidR="007622BB" w:rsidRPr="000B1EEC" w:rsidRDefault="007622BB" w:rsidP="001779D4">
            <w:pPr>
              <w:pStyle w:val="TAC"/>
            </w:pPr>
            <w:del w:id="541" w:author="Richard Bradbury" w:date="2024-10-23T12:50:00Z">
              <w:r w:rsidRPr="000B1EEC" w:rsidDel="007A5963">
                <w:delText xml:space="preserve">Media </w:delText>
              </w:r>
            </w:del>
            <w:ins w:id="542" w:author="Richard Bradbury" w:date="2024-10-23T12:50:00Z">
              <w:r>
                <w:t>5GMSd </w:t>
              </w:r>
            </w:ins>
            <w:r w:rsidRPr="000B1EEC">
              <w:t>AP</w:t>
            </w:r>
          </w:p>
        </w:tc>
        <w:tc>
          <w:tcPr>
            <w:tcW w:w="0" w:type="auto"/>
          </w:tcPr>
          <w:p w14:paraId="68204C41" w14:textId="1A970FAA" w:rsidR="007622BB" w:rsidRPr="000B1EEC" w:rsidRDefault="007622BB" w:rsidP="001779D4">
            <w:pPr>
              <w:pStyle w:val="TAC"/>
            </w:pPr>
            <w:del w:id="543" w:author="Richard Bradbury" w:date="2024-10-23T12:50:00Z">
              <w:r w:rsidRPr="000B1EEC" w:rsidDel="007A5963">
                <w:delText xml:space="preserve">Media </w:delText>
              </w:r>
            </w:del>
            <w:ins w:id="544" w:author="Richard Bradbury" w:date="2024-10-23T12:50:00Z">
              <w:r>
                <w:t>5GMSd </w:t>
              </w:r>
            </w:ins>
            <w:r w:rsidRPr="000B1EEC">
              <w:t>AP</w:t>
            </w:r>
          </w:p>
        </w:tc>
      </w:tr>
      <w:tr w:rsidR="007622BB" w:rsidRPr="000B1EEC" w14:paraId="3A6C674A" w14:textId="77777777" w:rsidTr="001779D4">
        <w:trPr>
          <w:jc w:val="center"/>
        </w:trPr>
        <w:tc>
          <w:tcPr>
            <w:tcW w:w="0" w:type="auto"/>
          </w:tcPr>
          <w:p w14:paraId="1C00A61F" w14:textId="77777777" w:rsidR="007622BB" w:rsidRPr="000B1EEC" w:rsidRDefault="007622BB" w:rsidP="001779D4">
            <w:pPr>
              <w:pStyle w:val="TAC"/>
            </w:pPr>
            <w:r w:rsidRPr="000B1EEC">
              <w:t>6</w:t>
            </w:r>
          </w:p>
        </w:tc>
        <w:tc>
          <w:tcPr>
            <w:tcW w:w="0" w:type="auto"/>
          </w:tcPr>
          <w:p w14:paraId="5FF1C575" w14:textId="3040A3FB" w:rsidR="007622BB" w:rsidRPr="000B1EEC" w:rsidRDefault="007622BB" w:rsidP="001779D4">
            <w:pPr>
              <w:pStyle w:val="TAC"/>
            </w:pPr>
            <w:del w:id="545" w:author="Richard Bradbury" w:date="2024-10-23T12:50:00Z">
              <w:r w:rsidRPr="000B1EEC" w:rsidDel="007A5963">
                <w:delText xml:space="preserve">Media </w:delText>
              </w:r>
            </w:del>
            <w:ins w:id="546" w:author="Richard Bradbury" w:date="2024-10-23T12:50:00Z">
              <w:r>
                <w:t>5GMSd </w:t>
              </w:r>
            </w:ins>
            <w:r w:rsidRPr="000B1EEC">
              <w:t>AP</w:t>
            </w:r>
          </w:p>
        </w:tc>
        <w:tc>
          <w:tcPr>
            <w:tcW w:w="0" w:type="auto"/>
          </w:tcPr>
          <w:p w14:paraId="5930FD4F" w14:textId="3ADFA901" w:rsidR="007622BB" w:rsidRPr="000B1EEC" w:rsidRDefault="007622BB" w:rsidP="001779D4">
            <w:pPr>
              <w:pStyle w:val="TAC"/>
            </w:pPr>
            <w:del w:id="547" w:author="Richard Bradbury" w:date="2024-10-23T12:51:00Z">
              <w:r w:rsidRPr="000B1EEC" w:rsidDel="007A5963">
                <w:delText xml:space="preserve">Media </w:delText>
              </w:r>
            </w:del>
            <w:ins w:id="548" w:author="Richard Bradbury" w:date="2024-10-23T12:51:00Z">
              <w:r>
                <w:t>5GMSd </w:t>
              </w:r>
            </w:ins>
            <w:r w:rsidRPr="000B1EEC">
              <w:t>AS</w:t>
            </w:r>
          </w:p>
        </w:tc>
        <w:tc>
          <w:tcPr>
            <w:tcW w:w="0" w:type="auto"/>
          </w:tcPr>
          <w:p w14:paraId="47729771" w14:textId="31635684" w:rsidR="007622BB" w:rsidRPr="000B1EEC" w:rsidRDefault="007622BB" w:rsidP="001779D4">
            <w:pPr>
              <w:pStyle w:val="TAC"/>
            </w:pPr>
            <w:del w:id="549" w:author="Richard Bradbury" w:date="2024-10-23T12:50:00Z">
              <w:r w:rsidRPr="000B1EEC" w:rsidDel="007A5963">
                <w:delText xml:space="preserve">Media </w:delText>
              </w:r>
            </w:del>
            <w:ins w:id="550" w:author="Richard Bradbury" w:date="2024-10-23T12:50:00Z">
              <w:r>
                <w:t>5GMSd </w:t>
              </w:r>
            </w:ins>
            <w:r w:rsidRPr="000B1EEC">
              <w:t>AP</w:t>
            </w:r>
          </w:p>
        </w:tc>
        <w:tc>
          <w:tcPr>
            <w:tcW w:w="0" w:type="auto"/>
          </w:tcPr>
          <w:p w14:paraId="1228986E" w14:textId="4AFAE6E9" w:rsidR="007622BB" w:rsidRPr="000B1EEC" w:rsidRDefault="007622BB" w:rsidP="001779D4">
            <w:pPr>
              <w:pStyle w:val="TAC"/>
            </w:pPr>
            <w:del w:id="551" w:author="Richard Bradbury" w:date="2024-10-23T12:50:00Z">
              <w:r w:rsidRPr="000B1EEC" w:rsidDel="007A5963">
                <w:delText xml:space="preserve">Media </w:delText>
              </w:r>
            </w:del>
            <w:ins w:id="552" w:author="Richard Bradbury" w:date="2024-10-23T12:50:00Z">
              <w:r>
                <w:t>5GMSd </w:t>
              </w:r>
            </w:ins>
            <w:r w:rsidRPr="000B1EEC">
              <w:t>AP</w:t>
            </w:r>
          </w:p>
        </w:tc>
      </w:tr>
      <w:tr w:rsidR="007622BB" w:rsidRPr="000B1EEC" w14:paraId="7EC6F213" w14:textId="77777777" w:rsidTr="001779D4">
        <w:trPr>
          <w:jc w:val="center"/>
        </w:trPr>
        <w:tc>
          <w:tcPr>
            <w:tcW w:w="0" w:type="auto"/>
          </w:tcPr>
          <w:p w14:paraId="6BC3459E" w14:textId="77777777" w:rsidR="007622BB" w:rsidRPr="000B1EEC" w:rsidRDefault="007622BB" w:rsidP="001779D4">
            <w:pPr>
              <w:pStyle w:val="TAC"/>
            </w:pPr>
            <w:r w:rsidRPr="000B1EEC">
              <w:t>7</w:t>
            </w:r>
          </w:p>
        </w:tc>
        <w:tc>
          <w:tcPr>
            <w:tcW w:w="0" w:type="auto"/>
          </w:tcPr>
          <w:p w14:paraId="3D52A008" w14:textId="16795423" w:rsidR="007622BB" w:rsidRPr="000B1EEC" w:rsidRDefault="007622BB" w:rsidP="001779D4">
            <w:pPr>
              <w:pStyle w:val="TAC"/>
            </w:pPr>
            <w:del w:id="553" w:author="Richard Bradbury" w:date="2024-10-23T12:50:00Z">
              <w:r w:rsidRPr="000B1EEC" w:rsidDel="007A5963">
                <w:delText xml:space="preserve">Media </w:delText>
              </w:r>
            </w:del>
            <w:ins w:id="554" w:author="Richard Bradbury" w:date="2024-10-23T12:50:00Z">
              <w:r>
                <w:t>5GMSd </w:t>
              </w:r>
            </w:ins>
            <w:r w:rsidRPr="000B1EEC">
              <w:t>AP</w:t>
            </w:r>
          </w:p>
        </w:tc>
        <w:tc>
          <w:tcPr>
            <w:tcW w:w="0" w:type="auto"/>
          </w:tcPr>
          <w:p w14:paraId="25D22075" w14:textId="479D6DE0" w:rsidR="007622BB" w:rsidRPr="000B1EEC" w:rsidRDefault="007622BB" w:rsidP="001779D4">
            <w:pPr>
              <w:pStyle w:val="TAC"/>
            </w:pPr>
            <w:del w:id="555" w:author="Richard Bradbury" w:date="2024-10-23T12:51:00Z">
              <w:r w:rsidRPr="000B1EEC" w:rsidDel="007A5963">
                <w:delText xml:space="preserve">Media </w:delText>
              </w:r>
            </w:del>
            <w:ins w:id="556" w:author="Richard Bradbury" w:date="2024-10-23T12:51:00Z">
              <w:r>
                <w:t>5GMSd </w:t>
              </w:r>
            </w:ins>
            <w:r w:rsidRPr="000B1EEC">
              <w:t>AS</w:t>
            </w:r>
          </w:p>
        </w:tc>
        <w:tc>
          <w:tcPr>
            <w:tcW w:w="0" w:type="auto"/>
          </w:tcPr>
          <w:p w14:paraId="09340246" w14:textId="7D8CF5D3" w:rsidR="007622BB" w:rsidRPr="000B1EEC" w:rsidRDefault="007622BB" w:rsidP="001779D4">
            <w:pPr>
              <w:pStyle w:val="TAC"/>
            </w:pPr>
            <w:del w:id="557" w:author="Richard Bradbury" w:date="2024-10-23T12:50:00Z">
              <w:r w:rsidRPr="000B1EEC" w:rsidDel="007A5963">
                <w:delText xml:space="preserve">Media </w:delText>
              </w:r>
            </w:del>
            <w:ins w:id="558" w:author="Richard Bradbury" w:date="2024-10-23T12:50:00Z">
              <w:r>
                <w:t>5GMSd </w:t>
              </w:r>
            </w:ins>
            <w:r w:rsidRPr="000B1EEC">
              <w:t>AP</w:t>
            </w:r>
          </w:p>
        </w:tc>
        <w:tc>
          <w:tcPr>
            <w:tcW w:w="0" w:type="auto"/>
          </w:tcPr>
          <w:p w14:paraId="2B47DBC6" w14:textId="23BF9C7C" w:rsidR="007622BB" w:rsidRPr="000B1EEC" w:rsidRDefault="007622BB" w:rsidP="001779D4">
            <w:pPr>
              <w:pStyle w:val="TAC"/>
            </w:pPr>
            <w:del w:id="559" w:author="Richard Bradbury" w:date="2024-10-23T12:50:00Z">
              <w:r w:rsidRPr="000B1EEC" w:rsidDel="007A5963">
                <w:delText xml:space="preserve">Media </w:delText>
              </w:r>
            </w:del>
            <w:ins w:id="560" w:author="Richard Bradbury" w:date="2024-10-23T12:50:00Z">
              <w:r>
                <w:t>5GMSd </w:t>
              </w:r>
            </w:ins>
            <w:r w:rsidRPr="000B1EEC">
              <w:t>AP</w:t>
            </w:r>
          </w:p>
        </w:tc>
      </w:tr>
      <w:tr w:rsidR="007622BB" w:rsidRPr="000B1EEC" w14:paraId="00966F58" w14:textId="77777777" w:rsidTr="001779D4">
        <w:trPr>
          <w:jc w:val="center"/>
        </w:trPr>
        <w:tc>
          <w:tcPr>
            <w:tcW w:w="0" w:type="auto"/>
          </w:tcPr>
          <w:p w14:paraId="3141B71E" w14:textId="77777777" w:rsidR="007622BB" w:rsidRPr="000B1EEC" w:rsidRDefault="007622BB" w:rsidP="001779D4">
            <w:pPr>
              <w:pStyle w:val="TAC"/>
            </w:pPr>
            <w:r w:rsidRPr="000B1EEC">
              <w:t>8</w:t>
            </w:r>
          </w:p>
        </w:tc>
        <w:tc>
          <w:tcPr>
            <w:tcW w:w="0" w:type="auto"/>
          </w:tcPr>
          <w:p w14:paraId="411AC93F" w14:textId="08E30C34" w:rsidR="007622BB" w:rsidRPr="000B1EEC" w:rsidRDefault="007622BB" w:rsidP="001779D4">
            <w:pPr>
              <w:pStyle w:val="TAC"/>
            </w:pPr>
            <w:del w:id="561" w:author="Richard Bradbury" w:date="2024-10-23T12:50:00Z">
              <w:r w:rsidRPr="000B1EEC" w:rsidDel="007A5963">
                <w:delText xml:space="preserve">Media </w:delText>
              </w:r>
            </w:del>
            <w:ins w:id="562" w:author="Richard Bradbury" w:date="2024-10-23T12:50:00Z">
              <w:r>
                <w:t>5GMSd </w:t>
              </w:r>
            </w:ins>
            <w:r w:rsidRPr="000B1EEC">
              <w:t>AP</w:t>
            </w:r>
          </w:p>
        </w:tc>
        <w:tc>
          <w:tcPr>
            <w:tcW w:w="0" w:type="auto"/>
          </w:tcPr>
          <w:p w14:paraId="3BA75D70" w14:textId="0957E17D" w:rsidR="007622BB" w:rsidRPr="000B1EEC" w:rsidRDefault="007622BB" w:rsidP="001779D4">
            <w:pPr>
              <w:pStyle w:val="TAC"/>
            </w:pPr>
            <w:del w:id="563" w:author="Richard Bradbury" w:date="2024-10-23T12:51:00Z">
              <w:r w:rsidRPr="000B1EEC" w:rsidDel="007A5963">
                <w:delText xml:space="preserve">Media </w:delText>
              </w:r>
            </w:del>
            <w:ins w:id="564" w:author="Richard Bradbury" w:date="2024-10-23T12:51:00Z">
              <w:r>
                <w:t>5GMSd </w:t>
              </w:r>
            </w:ins>
            <w:r w:rsidRPr="000B1EEC">
              <w:t>AS</w:t>
            </w:r>
          </w:p>
        </w:tc>
        <w:tc>
          <w:tcPr>
            <w:tcW w:w="0" w:type="auto"/>
          </w:tcPr>
          <w:p w14:paraId="1EB86C94" w14:textId="77777777" w:rsidR="007622BB" w:rsidRPr="000B1EEC" w:rsidRDefault="007622BB" w:rsidP="001779D4">
            <w:pPr>
              <w:pStyle w:val="TAC"/>
            </w:pPr>
            <w:r w:rsidRPr="000B1EEC">
              <w:t>M2</w:t>
            </w:r>
            <w:ins w:id="565" w:author="Richard Bradbury" w:date="2024-10-23T12:52:00Z">
              <w:r>
                <w:t>d</w:t>
              </w:r>
            </w:ins>
            <w:r w:rsidRPr="000B1EEC">
              <w:t xml:space="preserve"> (CPI)</w:t>
            </w:r>
          </w:p>
        </w:tc>
        <w:tc>
          <w:tcPr>
            <w:tcW w:w="0" w:type="auto"/>
          </w:tcPr>
          <w:p w14:paraId="242A29E8" w14:textId="77777777" w:rsidR="007622BB" w:rsidRPr="000B1EEC" w:rsidRDefault="007622BB" w:rsidP="001779D4">
            <w:pPr>
              <w:pStyle w:val="TAC"/>
            </w:pPr>
            <w:r w:rsidRPr="000B1EEC">
              <w:t>M2</w:t>
            </w:r>
            <w:ins w:id="566" w:author="Richard Bradbury" w:date="2024-10-23T12:50:00Z">
              <w:r>
                <w:t>d</w:t>
              </w:r>
            </w:ins>
            <w:r w:rsidRPr="000B1EEC">
              <w:t xml:space="preserve"> (CPI)</w:t>
            </w:r>
          </w:p>
        </w:tc>
      </w:tr>
      <w:tr w:rsidR="007622BB" w:rsidRPr="000B1EEC" w14:paraId="2505F49F" w14:textId="77777777" w:rsidTr="001779D4">
        <w:trPr>
          <w:jc w:val="center"/>
        </w:trPr>
        <w:tc>
          <w:tcPr>
            <w:tcW w:w="0" w:type="auto"/>
          </w:tcPr>
          <w:p w14:paraId="263A3014" w14:textId="77777777" w:rsidR="007622BB" w:rsidRPr="000B1EEC" w:rsidRDefault="007622BB" w:rsidP="001779D4">
            <w:pPr>
              <w:pStyle w:val="TAC"/>
            </w:pPr>
            <w:r w:rsidRPr="000B1EEC">
              <w:t>9</w:t>
            </w:r>
          </w:p>
        </w:tc>
        <w:tc>
          <w:tcPr>
            <w:tcW w:w="0" w:type="auto"/>
          </w:tcPr>
          <w:p w14:paraId="21533015" w14:textId="0B722D8A" w:rsidR="007622BB" w:rsidRPr="000B1EEC" w:rsidRDefault="007622BB" w:rsidP="001779D4">
            <w:pPr>
              <w:pStyle w:val="TAC"/>
            </w:pPr>
            <w:del w:id="567" w:author="Richard Bradbury" w:date="2024-10-23T12:50:00Z">
              <w:r w:rsidRPr="000B1EEC" w:rsidDel="007A5963">
                <w:delText xml:space="preserve">Media </w:delText>
              </w:r>
            </w:del>
            <w:ins w:id="568" w:author="Richard Bradbury" w:date="2024-10-23T12:50:00Z">
              <w:r>
                <w:t>5GMSd </w:t>
              </w:r>
            </w:ins>
            <w:r w:rsidRPr="000B1EEC">
              <w:t>AP</w:t>
            </w:r>
          </w:p>
        </w:tc>
        <w:tc>
          <w:tcPr>
            <w:tcW w:w="0" w:type="auto"/>
          </w:tcPr>
          <w:p w14:paraId="0F68592E" w14:textId="3649B24B" w:rsidR="007622BB" w:rsidRPr="000B1EEC" w:rsidRDefault="007622BB" w:rsidP="001779D4">
            <w:pPr>
              <w:pStyle w:val="TAC"/>
            </w:pPr>
            <w:del w:id="569" w:author="Richard Bradbury" w:date="2024-10-23T12:51:00Z">
              <w:r w:rsidRPr="000B1EEC" w:rsidDel="007A5963">
                <w:delText xml:space="preserve">Media </w:delText>
              </w:r>
            </w:del>
            <w:ins w:id="570" w:author="Richard Bradbury" w:date="2024-10-23T12:51:00Z">
              <w:r>
                <w:t>5GMSd </w:t>
              </w:r>
            </w:ins>
            <w:r w:rsidRPr="000B1EEC">
              <w:t>AS</w:t>
            </w:r>
          </w:p>
        </w:tc>
        <w:tc>
          <w:tcPr>
            <w:tcW w:w="0" w:type="auto"/>
          </w:tcPr>
          <w:p w14:paraId="3131F6BE" w14:textId="4449B2B3" w:rsidR="007622BB" w:rsidRPr="000B1EEC" w:rsidRDefault="007622BB" w:rsidP="001779D4">
            <w:pPr>
              <w:pStyle w:val="TAC"/>
            </w:pPr>
            <w:del w:id="571" w:author="Richard Bradbury" w:date="2024-10-23T12:51:00Z">
              <w:r w:rsidRPr="000B1EEC" w:rsidDel="007A5963">
                <w:delText xml:space="preserve">Media </w:delText>
              </w:r>
            </w:del>
            <w:ins w:id="572" w:author="Richard Bradbury" w:date="2024-10-23T12:51:00Z">
              <w:r>
                <w:t>5GMSd </w:t>
              </w:r>
            </w:ins>
            <w:r w:rsidRPr="000B1EEC">
              <w:t>AS</w:t>
            </w:r>
          </w:p>
        </w:tc>
        <w:tc>
          <w:tcPr>
            <w:tcW w:w="0" w:type="auto"/>
          </w:tcPr>
          <w:p w14:paraId="64D39B9E" w14:textId="5A59537E" w:rsidR="007622BB" w:rsidRPr="000B1EEC" w:rsidRDefault="007622BB" w:rsidP="001779D4">
            <w:pPr>
              <w:pStyle w:val="TAC"/>
            </w:pPr>
            <w:del w:id="573" w:author="Richard Bradbury" w:date="2024-10-23T12:51:00Z">
              <w:r w:rsidRPr="000B1EEC" w:rsidDel="007A5963">
                <w:delText xml:space="preserve">Media </w:delText>
              </w:r>
            </w:del>
            <w:ins w:id="574" w:author="Richard Bradbury" w:date="2024-10-23T12:51:00Z">
              <w:r>
                <w:t>5GMSd </w:t>
              </w:r>
            </w:ins>
            <w:r w:rsidRPr="000B1EEC">
              <w:t>AS</w:t>
            </w:r>
          </w:p>
        </w:tc>
      </w:tr>
      <w:tr w:rsidR="007622BB" w:rsidRPr="000B1EEC" w14:paraId="7C4BBE61" w14:textId="77777777" w:rsidTr="001779D4">
        <w:trPr>
          <w:jc w:val="center"/>
        </w:trPr>
        <w:tc>
          <w:tcPr>
            <w:tcW w:w="0" w:type="auto"/>
          </w:tcPr>
          <w:p w14:paraId="70864F6D" w14:textId="77777777" w:rsidR="007622BB" w:rsidRPr="000B1EEC" w:rsidRDefault="007622BB" w:rsidP="001779D4">
            <w:pPr>
              <w:pStyle w:val="TAC"/>
            </w:pPr>
            <w:r w:rsidRPr="000B1EEC">
              <w:t>10</w:t>
            </w:r>
          </w:p>
        </w:tc>
        <w:tc>
          <w:tcPr>
            <w:tcW w:w="0" w:type="auto"/>
          </w:tcPr>
          <w:p w14:paraId="6BA1F65E" w14:textId="77777777" w:rsidR="007622BB" w:rsidRPr="000B1EEC" w:rsidRDefault="007622BB" w:rsidP="001779D4">
            <w:pPr>
              <w:pStyle w:val="TAC"/>
            </w:pPr>
            <w:r w:rsidRPr="000B1EEC">
              <w:t>M2 (Ingest)</w:t>
            </w:r>
          </w:p>
        </w:tc>
        <w:tc>
          <w:tcPr>
            <w:tcW w:w="0" w:type="auto"/>
          </w:tcPr>
          <w:p w14:paraId="3F755209" w14:textId="2FE4FA24" w:rsidR="007622BB" w:rsidRPr="000B1EEC" w:rsidRDefault="007622BB" w:rsidP="001779D4">
            <w:pPr>
              <w:pStyle w:val="TAC"/>
            </w:pPr>
            <w:del w:id="575" w:author="Richard Bradbury" w:date="2024-10-23T12:51:00Z">
              <w:r w:rsidRPr="000B1EEC" w:rsidDel="007A5963">
                <w:delText xml:space="preserve">Media </w:delText>
              </w:r>
            </w:del>
            <w:ins w:id="576" w:author="Richard Bradbury" w:date="2024-10-23T12:51:00Z">
              <w:r>
                <w:t>5GMSd </w:t>
              </w:r>
            </w:ins>
            <w:r w:rsidRPr="000B1EEC">
              <w:t>AS</w:t>
            </w:r>
          </w:p>
        </w:tc>
        <w:tc>
          <w:tcPr>
            <w:tcW w:w="0" w:type="auto"/>
          </w:tcPr>
          <w:p w14:paraId="12D8EDAD" w14:textId="7E5D0A18" w:rsidR="007622BB" w:rsidRPr="000B1EEC" w:rsidRDefault="007622BB" w:rsidP="001779D4">
            <w:pPr>
              <w:pStyle w:val="TAC"/>
            </w:pPr>
            <w:del w:id="577" w:author="Richard Bradbury" w:date="2024-10-23T12:51:00Z">
              <w:r w:rsidRPr="000B1EEC" w:rsidDel="007A5963">
                <w:delText xml:space="preserve">Media </w:delText>
              </w:r>
            </w:del>
            <w:ins w:id="578" w:author="Richard Bradbury" w:date="2024-10-23T12:51:00Z">
              <w:r>
                <w:t>5GMSd </w:t>
              </w:r>
            </w:ins>
            <w:r w:rsidRPr="000B1EEC">
              <w:t>AS</w:t>
            </w:r>
          </w:p>
        </w:tc>
        <w:tc>
          <w:tcPr>
            <w:tcW w:w="0" w:type="auto"/>
          </w:tcPr>
          <w:p w14:paraId="2722C77D" w14:textId="525944D0" w:rsidR="007622BB" w:rsidRPr="000B1EEC" w:rsidRDefault="007622BB" w:rsidP="001779D4">
            <w:pPr>
              <w:pStyle w:val="TAC"/>
            </w:pPr>
            <w:del w:id="579" w:author="Richard Bradbury" w:date="2024-10-23T12:51:00Z">
              <w:r w:rsidRPr="000B1EEC" w:rsidDel="007A5963">
                <w:delText xml:space="preserve">Media </w:delText>
              </w:r>
            </w:del>
            <w:ins w:id="580" w:author="Richard Bradbury" w:date="2024-10-23T12:51:00Z">
              <w:r>
                <w:t>5GMSd </w:t>
              </w:r>
            </w:ins>
            <w:r w:rsidRPr="000B1EEC">
              <w:t>AS</w:t>
            </w:r>
          </w:p>
        </w:tc>
      </w:tr>
      <w:tr w:rsidR="007622BB" w:rsidRPr="000B1EEC" w14:paraId="1B63A0C5" w14:textId="77777777" w:rsidTr="001779D4">
        <w:trPr>
          <w:jc w:val="center"/>
        </w:trPr>
        <w:tc>
          <w:tcPr>
            <w:tcW w:w="0" w:type="auto"/>
          </w:tcPr>
          <w:p w14:paraId="00D38362" w14:textId="77777777" w:rsidR="007622BB" w:rsidRPr="000B1EEC" w:rsidRDefault="007622BB" w:rsidP="001779D4">
            <w:pPr>
              <w:pStyle w:val="TAC"/>
            </w:pPr>
            <w:r w:rsidRPr="000B1EEC">
              <w:t>11</w:t>
            </w:r>
          </w:p>
        </w:tc>
        <w:tc>
          <w:tcPr>
            <w:tcW w:w="0" w:type="auto"/>
          </w:tcPr>
          <w:p w14:paraId="4D63E8B2" w14:textId="45B1B069" w:rsidR="007622BB" w:rsidRPr="000B1EEC" w:rsidRDefault="007622BB" w:rsidP="001779D4">
            <w:pPr>
              <w:pStyle w:val="TAC"/>
            </w:pPr>
            <w:del w:id="581" w:author="Richard Bradbury" w:date="2024-10-23T12:50:00Z">
              <w:r w:rsidRPr="000B1EEC" w:rsidDel="007A5963">
                <w:delText xml:space="preserve">Media </w:delText>
              </w:r>
            </w:del>
            <w:ins w:id="582" w:author="Richard Bradbury" w:date="2024-10-23T12:50:00Z">
              <w:r>
                <w:t>5GMSd </w:t>
              </w:r>
            </w:ins>
            <w:r w:rsidRPr="000B1EEC">
              <w:t>AP</w:t>
            </w:r>
          </w:p>
        </w:tc>
        <w:tc>
          <w:tcPr>
            <w:tcW w:w="0" w:type="auto"/>
          </w:tcPr>
          <w:p w14:paraId="0CE2C0F2" w14:textId="4CC9859C" w:rsidR="007622BB" w:rsidRPr="000B1EEC" w:rsidRDefault="007622BB" w:rsidP="001779D4">
            <w:pPr>
              <w:pStyle w:val="TAC"/>
            </w:pPr>
            <w:del w:id="583" w:author="Richard Bradbury" w:date="2024-10-23T12:51:00Z">
              <w:r w:rsidRPr="000B1EEC" w:rsidDel="007A5963">
                <w:delText xml:space="preserve">Media </w:delText>
              </w:r>
            </w:del>
            <w:ins w:id="584" w:author="Richard Bradbury" w:date="2024-10-23T12:51:00Z">
              <w:r>
                <w:t>5GMSd </w:t>
              </w:r>
            </w:ins>
            <w:r w:rsidRPr="000B1EEC">
              <w:t>AS</w:t>
            </w:r>
          </w:p>
        </w:tc>
        <w:tc>
          <w:tcPr>
            <w:tcW w:w="0" w:type="auto"/>
          </w:tcPr>
          <w:p w14:paraId="7210BF68" w14:textId="6A1786DD" w:rsidR="007622BB" w:rsidRPr="000B1EEC" w:rsidRDefault="007622BB" w:rsidP="001779D4">
            <w:pPr>
              <w:pStyle w:val="TAC"/>
            </w:pPr>
            <w:del w:id="585" w:author="Richard Bradbury" w:date="2024-10-23T12:51:00Z">
              <w:r w:rsidRPr="000B1EEC" w:rsidDel="007A5963">
                <w:delText xml:space="preserve">Media </w:delText>
              </w:r>
            </w:del>
            <w:ins w:id="586" w:author="Richard Bradbury" w:date="2024-10-23T12:51:00Z">
              <w:r>
                <w:t>5GMSd </w:t>
              </w:r>
            </w:ins>
            <w:r w:rsidRPr="000B1EEC">
              <w:t>AS</w:t>
            </w:r>
          </w:p>
        </w:tc>
        <w:tc>
          <w:tcPr>
            <w:tcW w:w="0" w:type="auto"/>
          </w:tcPr>
          <w:p w14:paraId="078BDB2A" w14:textId="239DBA48" w:rsidR="007622BB" w:rsidRPr="000B1EEC" w:rsidRDefault="007622BB" w:rsidP="001779D4">
            <w:pPr>
              <w:pStyle w:val="TAC"/>
            </w:pPr>
            <w:del w:id="587" w:author="Richard Bradbury" w:date="2024-10-23T12:50:00Z">
              <w:r w:rsidRPr="000B1EEC" w:rsidDel="007A5963">
                <w:delText xml:space="preserve">Media </w:delText>
              </w:r>
            </w:del>
            <w:ins w:id="588" w:author="Richard Bradbury" w:date="2024-10-23T12:50:00Z">
              <w:r>
                <w:t>5GMSd </w:t>
              </w:r>
            </w:ins>
            <w:r w:rsidRPr="000B1EEC">
              <w:t>AP</w:t>
            </w:r>
          </w:p>
        </w:tc>
      </w:tr>
      <w:tr w:rsidR="007622BB" w:rsidRPr="000B1EEC" w14:paraId="4CF746D6" w14:textId="77777777" w:rsidTr="001779D4">
        <w:trPr>
          <w:jc w:val="center"/>
        </w:trPr>
        <w:tc>
          <w:tcPr>
            <w:tcW w:w="0" w:type="auto"/>
          </w:tcPr>
          <w:p w14:paraId="581B561E" w14:textId="77777777" w:rsidR="007622BB" w:rsidRPr="000B1EEC" w:rsidRDefault="007622BB" w:rsidP="001779D4">
            <w:pPr>
              <w:pStyle w:val="TAC"/>
            </w:pPr>
            <w:r w:rsidRPr="000B1EEC">
              <w:t>12</w:t>
            </w:r>
          </w:p>
        </w:tc>
        <w:tc>
          <w:tcPr>
            <w:tcW w:w="0" w:type="auto"/>
          </w:tcPr>
          <w:p w14:paraId="2BC3B1B7" w14:textId="77777777" w:rsidR="007622BB" w:rsidRPr="000B1EEC" w:rsidRDefault="007622BB" w:rsidP="001779D4">
            <w:pPr>
              <w:pStyle w:val="TAC"/>
            </w:pPr>
            <w:r w:rsidRPr="000B1EEC">
              <w:t>M2 (Ingest)</w:t>
            </w:r>
          </w:p>
        </w:tc>
        <w:tc>
          <w:tcPr>
            <w:tcW w:w="0" w:type="auto"/>
          </w:tcPr>
          <w:p w14:paraId="0D8573C7" w14:textId="75002881" w:rsidR="007622BB" w:rsidRPr="000B1EEC" w:rsidRDefault="007622BB" w:rsidP="001779D4">
            <w:pPr>
              <w:pStyle w:val="TAC"/>
            </w:pPr>
            <w:del w:id="589" w:author="Richard Bradbury" w:date="2024-10-23T12:51:00Z">
              <w:r w:rsidRPr="000B1EEC" w:rsidDel="007A5963">
                <w:delText xml:space="preserve">Media </w:delText>
              </w:r>
            </w:del>
            <w:ins w:id="590" w:author="Richard Bradbury" w:date="2024-10-23T12:51:00Z">
              <w:r>
                <w:t>5GMSd </w:t>
              </w:r>
            </w:ins>
            <w:r w:rsidRPr="000B1EEC">
              <w:t>AS</w:t>
            </w:r>
          </w:p>
        </w:tc>
        <w:tc>
          <w:tcPr>
            <w:tcW w:w="0" w:type="auto"/>
          </w:tcPr>
          <w:p w14:paraId="53B758E8" w14:textId="221EE097" w:rsidR="007622BB" w:rsidRPr="000B1EEC" w:rsidRDefault="007622BB" w:rsidP="001779D4">
            <w:pPr>
              <w:pStyle w:val="TAC"/>
            </w:pPr>
            <w:del w:id="591" w:author="Richard Bradbury" w:date="2024-10-23T12:51:00Z">
              <w:r w:rsidRPr="000B1EEC" w:rsidDel="007A5963">
                <w:delText xml:space="preserve">Media </w:delText>
              </w:r>
            </w:del>
            <w:ins w:id="592" w:author="Richard Bradbury" w:date="2024-10-23T12:51:00Z">
              <w:r>
                <w:t>5GMSd </w:t>
              </w:r>
            </w:ins>
            <w:r w:rsidRPr="000B1EEC">
              <w:t>AS</w:t>
            </w:r>
          </w:p>
        </w:tc>
        <w:tc>
          <w:tcPr>
            <w:tcW w:w="0" w:type="auto"/>
          </w:tcPr>
          <w:p w14:paraId="3BDA9E4A" w14:textId="77777777" w:rsidR="007622BB" w:rsidRPr="000B1EEC" w:rsidRDefault="007622BB" w:rsidP="001779D4">
            <w:pPr>
              <w:pStyle w:val="TAC"/>
            </w:pPr>
            <w:r w:rsidRPr="000B1EEC">
              <w:t>M2</w:t>
            </w:r>
            <w:ins w:id="593" w:author="Richard Bradbury" w:date="2024-10-23T12:50:00Z">
              <w:r>
                <w:t>d</w:t>
              </w:r>
            </w:ins>
            <w:r w:rsidRPr="000B1EEC">
              <w:t xml:space="preserve"> (</w:t>
            </w:r>
            <w:r>
              <w:t>i</w:t>
            </w:r>
            <w:r w:rsidRPr="000B1EEC">
              <w:t>ngest)</w:t>
            </w:r>
          </w:p>
        </w:tc>
      </w:tr>
      <w:tr w:rsidR="007622BB" w:rsidRPr="000B1EEC" w14:paraId="33618F70" w14:textId="77777777" w:rsidTr="001779D4">
        <w:trPr>
          <w:jc w:val="center"/>
        </w:trPr>
        <w:tc>
          <w:tcPr>
            <w:tcW w:w="0" w:type="auto"/>
          </w:tcPr>
          <w:p w14:paraId="4565644C" w14:textId="77777777" w:rsidR="007622BB" w:rsidRPr="000B1EEC" w:rsidRDefault="007622BB" w:rsidP="001779D4">
            <w:pPr>
              <w:pStyle w:val="TAC"/>
            </w:pPr>
            <w:r w:rsidRPr="000B1EEC">
              <w:t>13</w:t>
            </w:r>
          </w:p>
        </w:tc>
        <w:tc>
          <w:tcPr>
            <w:tcW w:w="0" w:type="auto"/>
          </w:tcPr>
          <w:p w14:paraId="5DC5884E" w14:textId="77777777" w:rsidR="007622BB" w:rsidRPr="000B1EEC" w:rsidRDefault="007622BB" w:rsidP="001779D4">
            <w:pPr>
              <w:pStyle w:val="TAC"/>
            </w:pPr>
            <w:r w:rsidRPr="000B1EEC">
              <w:t>M4</w:t>
            </w:r>
            <w:ins w:id="594" w:author="Richard Bradbury" w:date="2024-10-23T12:50:00Z">
              <w:r>
                <w:t>d</w:t>
              </w:r>
            </w:ins>
          </w:p>
        </w:tc>
        <w:tc>
          <w:tcPr>
            <w:tcW w:w="0" w:type="auto"/>
          </w:tcPr>
          <w:p w14:paraId="7E0B0A39" w14:textId="77777777" w:rsidR="007622BB" w:rsidRPr="000B1EEC" w:rsidRDefault="007622BB" w:rsidP="001779D4">
            <w:pPr>
              <w:pStyle w:val="TAC"/>
            </w:pPr>
            <w:r w:rsidRPr="000B1EEC">
              <w:t>M4</w:t>
            </w:r>
            <w:ins w:id="595" w:author="Richard Bradbury" w:date="2024-10-23T12:50:00Z">
              <w:r>
                <w:t>d</w:t>
              </w:r>
            </w:ins>
          </w:p>
        </w:tc>
        <w:tc>
          <w:tcPr>
            <w:tcW w:w="0" w:type="auto"/>
          </w:tcPr>
          <w:p w14:paraId="08943082" w14:textId="77777777" w:rsidR="007622BB" w:rsidRPr="000B1EEC" w:rsidRDefault="007622BB" w:rsidP="001779D4">
            <w:pPr>
              <w:pStyle w:val="TAC"/>
            </w:pPr>
            <w:r w:rsidRPr="000B1EEC">
              <w:t>M4</w:t>
            </w:r>
            <w:ins w:id="596" w:author="Richard Bradbury" w:date="2024-10-23T12:50:00Z">
              <w:r>
                <w:t>d</w:t>
              </w:r>
            </w:ins>
          </w:p>
        </w:tc>
        <w:tc>
          <w:tcPr>
            <w:tcW w:w="0" w:type="auto"/>
          </w:tcPr>
          <w:p w14:paraId="3815B22F" w14:textId="77777777" w:rsidR="007622BB" w:rsidRPr="000B1EEC" w:rsidRDefault="007622BB" w:rsidP="001779D4">
            <w:pPr>
              <w:pStyle w:val="TAC"/>
            </w:pPr>
            <w:r w:rsidRPr="000B1EEC">
              <w:t>M4</w:t>
            </w:r>
            <w:ins w:id="597" w:author="Richard Bradbury" w:date="2024-10-23T12:50:00Z">
              <w:r>
                <w:t>d</w:t>
              </w:r>
            </w:ins>
          </w:p>
        </w:tc>
      </w:tr>
      <w:tr w:rsidR="007622BB" w:rsidRPr="000B1EEC" w14:paraId="099B5E2F" w14:textId="77777777" w:rsidTr="001779D4">
        <w:trPr>
          <w:jc w:val="center"/>
        </w:trPr>
        <w:tc>
          <w:tcPr>
            <w:tcW w:w="0" w:type="auto"/>
          </w:tcPr>
          <w:p w14:paraId="40C897C6" w14:textId="77777777" w:rsidR="007622BB" w:rsidRPr="000B1EEC" w:rsidRDefault="007622BB" w:rsidP="001779D4">
            <w:pPr>
              <w:pStyle w:val="TAC"/>
            </w:pPr>
            <w:r w:rsidRPr="000B1EEC">
              <w:t>14</w:t>
            </w:r>
          </w:p>
        </w:tc>
        <w:tc>
          <w:tcPr>
            <w:tcW w:w="0" w:type="auto"/>
          </w:tcPr>
          <w:p w14:paraId="6A7369D5" w14:textId="77777777" w:rsidR="007622BB" w:rsidRPr="000B1EEC" w:rsidRDefault="007622BB" w:rsidP="001779D4">
            <w:pPr>
              <w:pStyle w:val="TAC"/>
            </w:pPr>
            <w:r w:rsidRPr="000B1EEC">
              <w:t>M8</w:t>
            </w:r>
            <w:ins w:id="598" w:author="Richard Bradbury" w:date="2024-10-23T12:50:00Z">
              <w:r>
                <w:t>d</w:t>
              </w:r>
            </w:ins>
          </w:p>
        </w:tc>
        <w:tc>
          <w:tcPr>
            <w:tcW w:w="0" w:type="auto"/>
          </w:tcPr>
          <w:p w14:paraId="68B00796" w14:textId="77777777" w:rsidR="007622BB" w:rsidRPr="000B1EEC" w:rsidRDefault="007622BB" w:rsidP="001779D4">
            <w:pPr>
              <w:pStyle w:val="TAC"/>
            </w:pPr>
            <w:r w:rsidRPr="000B1EEC">
              <w:t>M4</w:t>
            </w:r>
            <w:ins w:id="599" w:author="Richard Bradbury" w:date="2024-10-23T12:50:00Z">
              <w:r>
                <w:t>d</w:t>
              </w:r>
            </w:ins>
          </w:p>
        </w:tc>
        <w:tc>
          <w:tcPr>
            <w:tcW w:w="0" w:type="auto"/>
          </w:tcPr>
          <w:p w14:paraId="44200552" w14:textId="77777777" w:rsidR="007622BB" w:rsidRPr="000B1EEC" w:rsidRDefault="007622BB" w:rsidP="001779D4">
            <w:pPr>
              <w:pStyle w:val="TAC"/>
            </w:pPr>
            <w:r w:rsidRPr="000B1EEC">
              <w:t>M8</w:t>
            </w:r>
            <w:ins w:id="600" w:author="Richard Bradbury" w:date="2024-10-23T12:50:00Z">
              <w:r>
                <w:t>d</w:t>
              </w:r>
            </w:ins>
          </w:p>
        </w:tc>
        <w:tc>
          <w:tcPr>
            <w:tcW w:w="0" w:type="auto"/>
          </w:tcPr>
          <w:p w14:paraId="1B78EFFC" w14:textId="77777777" w:rsidR="007622BB" w:rsidRPr="000B1EEC" w:rsidRDefault="007622BB" w:rsidP="001779D4">
            <w:pPr>
              <w:pStyle w:val="TAC"/>
            </w:pPr>
            <w:r w:rsidRPr="000B1EEC">
              <w:t>M8</w:t>
            </w:r>
            <w:ins w:id="601" w:author="Richard Bradbury" w:date="2024-10-23T12:50:00Z">
              <w:r>
                <w:t>d</w:t>
              </w:r>
            </w:ins>
          </w:p>
        </w:tc>
      </w:tr>
      <w:tr w:rsidR="007622BB" w:rsidRPr="000B1EEC" w14:paraId="5A0E0C61" w14:textId="77777777" w:rsidTr="001779D4">
        <w:trPr>
          <w:jc w:val="center"/>
        </w:trPr>
        <w:tc>
          <w:tcPr>
            <w:tcW w:w="0" w:type="auto"/>
          </w:tcPr>
          <w:p w14:paraId="2878D711" w14:textId="77777777" w:rsidR="007622BB" w:rsidRPr="000B1EEC" w:rsidRDefault="007622BB" w:rsidP="001779D4">
            <w:pPr>
              <w:pStyle w:val="TAC"/>
            </w:pPr>
            <w:r w:rsidRPr="000B1EEC">
              <w:t>15</w:t>
            </w:r>
          </w:p>
        </w:tc>
        <w:tc>
          <w:tcPr>
            <w:tcW w:w="0" w:type="auto"/>
          </w:tcPr>
          <w:p w14:paraId="3EDF5E2C" w14:textId="77777777" w:rsidR="007622BB" w:rsidRPr="000B1EEC" w:rsidRDefault="007622BB" w:rsidP="001779D4">
            <w:pPr>
              <w:pStyle w:val="TAC"/>
            </w:pPr>
            <w:r w:rsidRPr="000B1EEC">
              <w:t>M8</w:t>
            </w:r>
            <w:ins w:id="602" w:author="Richard Bradbury" w:date="2024-10-23T12:50:00Z">
              <w:r>
                <w:t>d</w:t>
              </w:r>
            </w:ins>
          </w:p>
        </w:tc>
        <w:tc>
          <w:tcPr>
            <w:tcW w:w="0" w:type="auto"/>
          </w:tcPr>
          <w:p w14:paraId="1A2CA444" w14:textId="77777777" w:rsidR="007622BB" w:rsidRPr="000B1EEC" w:rsidRDefault="007622BB" w:rsidP="001779D4">
            <w:pPr>
              <w:pStyle w:val="TAC"/>
            </w:pPr>
            <w:r w:rsidRPr="000B1EEC">
              <w:t>M4</w:t>
            </w:r>
            <w:ins w:id="603" w:author="Richard Bradbury" w:date="2024-10-23T12:50:00Z">
              <w:r>
                <w:t>d</w:t>
              </w:r>
            </w:ins>
          </w:p>
        </w:tc>
        <w:tc>
          <w:tcPr>
            <w:tcW w:w="0" w:type="auto"/>
          </w:tcPr>
          <w:p w14:paraId="3DA675DB" w14:textId="77777777" w:rsidR="007622BB" w:rsidRPr="000B1EEC" w:rsidRDefault="007622BB" w:rsidP="001779D4">
            <w:pPr>
              <w:pStyle w:val="TAC"/>
            </w:pPr>
            <w:r w:rsidRPr="000B1EEC">
              <w:t>M8</w:t>
            </w:r>
            <w:ins w:id="604" w:author="Richard Bradbury" w:date="2024-10-23T12:50:00Z">
              <w:r>
                <w:t>d</w:t>
              </w:r>
            </w:ins>
          </w:p>
        </w:tc>
        <w:tc>
          <w:tcPr>
            <w:tcW w:w="0" w:type="auto"/>
          </w:tcPr>
          <w:p w14:paraId="36043265" w14:textId="77777777" w:rsidR="007622BB" w:rsidRPr="000B1EEC" w:rsidRDefault="007622BB" w:rsidP="001779D4">
            <w:pPr>
              <w:pStyle w:val="TAC"/>
            </w:pPr>
            <w:r w:rsidRPr="000B1EEC">
              <w:t>M8</w:t>
            </w:r>
            <w:ins w:id="605" w:author="Richard Bradbury" w:date="2024-10-23T12:50:00Z">
              <w:r>
                <w:t>d</w:t>
              </w:r>
            </w:ins>
          </w:p>
        </w:tc>
      </w:tr>
      <w:tr w:rsidR="007622BB" w:rsidRPr="000B1EEC" w14:paraId="0FE155A0" w14:textId="77777777" w:rsidTr="001779D4">
        <w:trPr>
          <w:jc w:val="center"/>
        </w:trPr>
        <w:tc>
          <w:tcPr>
            <w:tcW w:w="0" w:type="auto"/>
          </w:tcPr>
          <w:p w14:paraId="67FDCE36" w14:textId="77777777" w:rsidR="007622BB" w:rsidRPr="000B1EEC" w:rsidRDefault="007622BB" w:rsidP="001779D4">
            <w:pPr>
              <w:pStyle w:val="TAC"/>
            </w:pPr>
            <w:r w:rsidRPr="000B1EEC">
              <w:t>16</w:t>
            </w:r>
          </w:p>
        </w:tc>
        <w:tc>
          <w:tcPr>
            <w:tcW w:w="0" w:type="auto"/>
          </w:tcPr>
          <w:p w14:paraId="0EDCD9D1" w14:textId="6CE7DCD2" w:rsidR="007622BB" w:rsidRPr="000B1EEC" w:rsidRDefault="007622BB" w:rsidP="001779D4">
            <w:pPr>
              <w:pStyle w:val="TAC"/>
            </w:pPr>
            <w:r w:rsidRPr="000B1EEC">
              <w:t xml:space="preserve">Media </w:t>
            </w:r>
            <w:del w:id="606" w:author="Richard Bradbury" w:date="2024-10-23T12:48:00Z">
              <w:r w:rsidRPr="000B1EEC" w:rsidDel="007A5963">
                <w:delText>Access F</w:delText>
              </w:r>
              <w:r w:rsidDel="007A5963">
                <w:delText>n</w:delText>
              </w:r>
            </w:del>
            <w:proofErr w:type="spellStart"/>
            <w:ins w:id="607" w:author="Richard Bradbury" w:date="2024-10-23T12:48:00Z">
              <w:r>
                <w:t>Player</w:t>
              </w:r>
            </w:ins>
            <w:ins w:id="608" w:author="Richard Bradbury" w:date="2024-11-17T18:02:00Z">
              <w:r>
                <w:t>Player</w:t>
              </w:r>
            </w:ins>
            <w:proofErr w:type="spellEnd"/>
          </w:p>
        </w:tc>
        <w:tc>
          <w:tcPr>
            <w:tcW w:w="0" w:type="auto"/>
          </w:tcPr>
          <w:p w14:paraId="499CE57E" w14:textId="6738CB66" w:rsidR="007622BB" w:rsidRPr="000B1EEC" w:rsidRDefault="007622BB" w:rsidP="001779D4">
            <w:pPr>
              <w:pStyle w:val="TAC"/>
            </w:pPr>
            <w:r w:rsidRPr="000B1EEC">
              <w:t xml:space="preserve">Media </w:t>
            </w:r>
            <w:del w:id="609" w:author="Richard Bradbury" w:date="2024-10-23T12:48:00Z">
              <w:r w:rsidRPr="000B1EEC" w:rsidDel="007A5963">
                <w:delText>Access F</w:delText>
              </w:r>
              <w:r w:rsidDel="007A5963">
                <w:delText>n</w:delText>
              </w:r>
            </w:del>
            <w:proofErr w:type="spellStart"/>
            <w:ins w:id="610" w:author="Richard Bradbury" w:date="2024-10-23T12:48:00Z">
              <w:r>
                <w:t>Player</w:t>
              </w:r>
            </w:ins>
            <w:ins w:id="611" w:author="Richard Bradbury" w:date="2024-11-17T18:02:00Z">
              <w:r>
                <w:t>Player</w:t>
              </w:r>
            </w:ins>
            <w:proofErr w:type="spellEnd"/>
          </w:p>
        </w:tc>
        <w:tc>
          <w:tcPr>
            <w:tcW w:w="0" w:type="auto"/>
          </w:tcPr>
          <w:p w14:paraId="231CDFF4" w14:textId="122BA5DF" w:rsidR="007622BB" w:rsidRPr="000B1EEC" w:rsidRDefault="007622BB" w:rsidP="001779D4">
            <w:pPr>
              <w:pStyle w:val="TAC"/>
            </w:pPr>
            <w:r w:rsidRPr="000B1EEC">
              <w:t xml:space="preserve">Media </w:t>
            </w:r>
            <w:del w:id="612" w:author="Richard Bradbury" w:date="2024-10-23T12:48:00Z">
              <w:r w:rsidRPr="000B1EEC" w:rsidDel="007A5963">
                <w:delText>Access F</w:delText>
              </w:r>
              <w:r w:rsidDel="007A5963">
                <w:delText>n</w:delText>
              </w:r>
            </w:del>
            <w:proofErr w:type="spellStart"/>
            <w:ins w:id="613" w:author="Richard Bradbury" w:date="2024-10-23T12:48:00Z">
              <w:r>
                <w:t>Player</w:t>
              </w:r>
            </w:ins>
            <w:ins w:id="614" w:author="Richard Bradbury" w:date="2024-11-17T18:02:00Z">
              <w:r>
                <w:t>Player</w:t>
              </w:r>
            </w:ins>
            <w:proofErr w:type="spellEnd"/>
          </w:p>
        </w:tc>
        <w:tc>
          <w:tcPr>
            <w:tcW w:w="0" w:type="auto"/>
          </w:tcPr>
          <w:p w14:paraId="25C84A91" w14:textId="6DB185D4" w:rsidR="007622BB" w:rsidRPr="000B1EEC" w:rsidRDefault="007622BB" w:rsidP="001779D4">
            <w:pPr>
              <w:pStyle w:val="TAC"/>
            </w:pPr>
            <w:r w:rsidRPr="000B1EEC">
              <w:t xml:space="preserve">Media </w:t>
            </w:r>
            <w:del w:id="615" w:author="Richard Bradbury" w:date="2024-10-23T12:48:00Z">
              <w:r w:rsidRPr="000B1EEC" w:rsidDel="007A5963">
                <w:delText>Access F</w:delText>
              </w:r>
              <w:r w:rsidDel="007A5963">
                <w:delText>n</w:delText>
              </w:r>
            </w:del>
            <w:proofErr w:type="spellStart"/>
            <w:ins w:id="616" w:author="Richard Bradbury" w:date="2024-10-23T12:48:00Z">
              <w:r>
                <w:t>Player</w:t>
              </w:r>
            </w:ins>
            <w:ins w:id="617" w:author="Richard Bradbury" w:date="2024-11-17T18:02:00Z">
              <w:r>
                <w:t>Player</w:t>
              </w:r>
            </w:ins>
            <w:proofErr w:type="spellEnd"/>
          </w:p>
        </w:tc>
      </w:tr>
      <w:tr w:rsidR="007622BB" w:rsidRPr="000B1EEC" w14:paraId="1B2162CC" w14:textId="77777777" w:rsidTr="001779D4">
        <w:trPr>
          <w:jc w:val="center"/>
        </w:trPr>
        <w:tc>
          <w:tcPr>
            <w:tcW w:w="0" w:type="auto"/>
          </w:tcPr>
          <w:p w14:paraId="529E9066" w14:textId="77777777" w:rsidR="007622BB" w:rsidRPr="000B1EEC" w:rsidRDefault="007622BB" w:rsidP="001779D4">
            <w:pPr>
              <w:pStyle w:val="TAC"/>
            </w:pPr>
            <w:r w:rsidRPr="000B1EEC">
              <w:t>17</w:t>
            </w:r>
          </w:p>
        </w:tc>
        <w:tc>
          <w:tcPr>
            <w:tcW w:w="0" w:type="auto"/>
          </w:tcPr>
          <w:p w14:paraId="28167884" w14:textId="77777777" w:rsidR="007622BB" w:rsidRPr="000B1EEC" w:rsidRDefault="007622BB" w:rsidP="001779D4">
            <w:pPr>
              <w:pStyle w:val="TAC"/>
            </w:pPr>
            <w:r w:rsidRPr="000B1EEC">
              <w:t>M4</w:t>
            </w:r>
            <w:ins w:id="618" w:author="Richard Bradbury" w:date="2024-10-23T12:50:00Z">
              <w:r>
                <w:t>d</w:t>
              </w:r>
            </w:ins>
          </w:p>
        </w:tc>
        <w:tc>
          <w:tcPr>
            <w:tcW w:w="0" w:type="auto"/>
          </w:tcPr>
          <w:p w14:paraId="011A232B" w14:textId="77777777" w:rsidR="007622BB" w:rsidRPr="000B1EEC" w:rsidRDefault="007622BB" w:rsidP="001779D4">
            <w:pPr>
              <w:pStyle w:val="TAC"/>
            </w:pPr>
            <w:r w:rsidRPr="000B1EEC">
              <w:t>M4</w:t>
            </w:r>
            <w:ins w:id="619" w:author="Richard Bradbury" w:date="2024-10-23T12:50:00Z">
              <w:r>
                <w:t>d</w:t>
              </w:r>
            </w:ins>
          </w:p>
        </w:tc>
        <w:tc>
          <w:tcPr>
            <w:tcW w:w="0" w:type="auto"/>
          </w:tcPr>
          <w:p w14:paraId="62C3D979" w14:textId="77777777" w:rsidR="007622BB" w:rsidRPr="000B1EEC" w:rsidRDefault="007622BB" w:rsidP="001779D4">
            <w:pPr>
              <w:pStyle w:val="TAC"/>
            </w:pPr>
            <w:r w:rsidRPr="000B1EEC">
              <w:t>M4</w:t>
            </w:r>
            <w:ins w:id="620" w:author="Richard Bradbury" w:date="2024-10-23T12:50:00Z">
              <w:r>
                <w:t>d</w:t>
              </w:r>
            </w:ins>
          </w:p>
        </w:tc>
        <w:tc>
          <w:tcPr>
            <w:tcW w:w="0" w:type="auto"/>
          </w:tcPr>
          <w:p w14:paraId="0E7AE149" w14:textId="77777777" w:rsidR="007622BB" w:rsidRPr="000B1EEC" w:rsidRDefault="007622BB" w:rsidP="001779D4">
            <w:pPr>
              <w:pStyle w:val="TAC"/>
            </w:pPr>
            <w:r w:rsidRPr="000B1EEC">
              <w:t>M4</w:t>
            </w:r>
            <w:ins w:id="621" w:author="Richard Bradbury" w:date="2024-10-23T12:50:00Z">
              <w:r>
                <w:t>d</w:t>
              </w:r>
            </w:ins>
          </w:p>
        </w:tc>
      </w:tr>
      <w:tr w:rsidR="007622BB" w:rsidRPr="000B1EEC" w14:paraId="04E46EF4" w14:textId="77777777" w:rsidTr="001779D4">
        <w:trPr>
          <w:jc w:val="center"/>
        </w:trPr>
        <w:tc>
          <w:tcPr>
            <w:tcW w:w="0" w:type="auto"/>
          </w:tcPr>
          <w:p w14:paraId="6AD7E534" w14:textId="77777777" w:rsidR="007622BB" w:rsidRPr="000B1EEC" w:rsidRDefault="007622BB" w:rsidP="001779D4">
            <w:pPr>
              <w:pStyle w:val="TAC"/>
            </w:pPr>
            <w:r w:rsidRPr="000B1EEC">
              <w:t>18</w:t>
            </w:r>
          </w:p>
        </w:tc>
        <w:tc>
          <w:tcPr>
            <w:tcW w:w="0" w:type="auto"/>
          </w:tcPr>
          <w:p w14:paraId="7780E576" w14:textId="0574CA35" w:rsidR="007622BB" w:rsidRPr="000B1EEC" w:rsidRDefault="007622BB" w:rsidP="001779D4">
            <w:pPr>
              <w:pStyle w:val="TAC"/>
            </w:pPr>
            <w:r w:rsidRPr="000B1EEC">
              <w:t xml:space="preserve">Media </w:t>
            </w:r>
            <w:del w:id="622" w:author="Richard Bradbury" w:date="2024-10-23T12:48:00Z">
              <w:r w:rsidRPr="000B1EEC" w:rsidDel="007A5963">
                <w:delText>Access F</w:delText>
              </w:r>
              <w:r w:rsidDel="007A5963">
                <w:delText>n</w:delText>
              </w:r>
            </w:del>
            <w:proofErr w:type="spellStart"/>
            <w:ins w:id="623" w:author="Richard Bradbury" w:date="2024-10-23T12:48:00Z">
              <w:r>
                <w:t>Player</w:t>
              </w:r>
            </w:ins>
            <w:ins w:id="624" w:author="Richard Bradbury" w:date="2024-11-17T18:02:00Z">
              <w:r>
                <w:t>Player</w:t>
              </w:r>
            </w:ins>
            <w:proofErr w:type="spellEnd"/>
          </w:p>
        </w:tc>
        <w:tc>
          <w:tcPr>
            <w:tcW w:w="0" w:type="auto"/>
          </w:tcPr>
          <w:p w14:paraId="26EFDD86" w14:textId="39D225BC" w:rsidR="007622BB" w:rsidRPr="000B1EEC" w:rsidRDefault="007622BB" w:rsidP="001779D4">
            <w:pPr>
              <w:pStyle w:val="TAC"/>
            </w:pPr>
            <w:r w:rsidRPr="000B1EEC">
              <w:t xml:space="preserve">Media </w:t>
            </w:r>
            <w:del w:id="625" w:author="Richard Bradbury" w:date="2024-10-23T12:48:00Z">
              <w:r w:rsidRPr="000B1EEC" w:rsidDel="007A5963">
                <w:delText>Access F</w:delText>
              </w:r>
              <w:r w:rsidDel="007A5963">
                <w:delText>n</w:delText>
              </w:r>
            </w:del>
            <w:proofErr w:type="spellStart"/>
            <w:ins w:id="626" w:author="Richard Bradbury" w:date="2024-10-23T12:48:00Z">
              <w:r>
                <w:t>Player</w:t>
              </w:r>
            </w:ins>
            <w:ins w:id="627" w:author="Richard Bradbury" w:date="2024-11-17T18:02:00Z">
              <w:r>
                <w:t>Player</w:t>
              </w:r>
            </w:ins>
            <w:proofErr w:type="spellEnd"/>
          </w:p>
        </w:tc>
        <w:tc>
          <w:tcPr>
            <w:tcW w:w="0" w:type="auto"/>
          </w:tcPr>
          <w:p w14:paraId="5B1228AE" w14:textId="36BD04EC" w:rsidR="007622BB" w:rsidRPr="000B1EEC" w:rsidRDefault="007622BB" w:rsidP="001779D4">
            <w:pPr>
              <w:pStyle w:val="TAC"/>
            </w:pPr>
            <w:r w:rsidRPr="000B1EEC">
              <w:t xml:space="preserve">Media </w:t>
            </w:r>
            <w:del w:id="628" w:author="Richard Bradbury" w:date="2024-10-23T12:48:00Z">
              <w:r w:rsidRPr="000B1EEC" w:rsidDel="007A5963">
                <w:delText>Access F</w:delText>
              </w:r>
              <w:r w:rsidDel="007A5963">
                <w:delText>n</w:delText>
              </w:r>
            </w:del>
            <w:proofErr w:type="spellStart"/>
            <w:ins w:id="629" w:author="Richard Bradbury" w:date="2024-10-23T12:48:00Z">
              <w:r>
                <w:t>Player</w:t>
              </w:r>
            </w:ins>
            <w:ins w:id="630" w:author="Richard Bradbury" w:date="2024-11-17T18:02:00Z">
              <w:r>
                <w:t>Player</w:t>
              </w:r>
            </w:ins>
            <w:proofErr w:type="spellEnd"/>
          </w:p>
        </w:tc>
        <w:tc>
          <w:tcPr>
            <w:tcW w:w="0" w:type="auto"/>
          </w:tcPr>
          <w:p w14:paraId="62AF9498" w14:textId="23F9916D" w:rsidR="007622BB" w:rsidRPr="000B1EEC" w:rsidRDefault="007622BB" w:rsidP="001779D4">
            <w:pPr>
              <w:pStyle w:val="TAC"/>
            </w:pPr>
            <w:r w:rsidRPr="000B1EEC">
              <w:t xml:space="preserve">Media </w:t>
            </w:r>
            <w:del w:id="631" w:author="Richard Bradbury" w:date="2024-10-23T12:48:00Z">
              <w:r w:rsidRPr="000B1EEC" w:rsidDel="007A5963">
                <w:delText>Access F</w:delText>
              </w:r>
              <w:r w:rsidDel="007A5963">
                <w:delText>n</w:delText>
              </w:r>
            </w:del>
            <w:proofErr w:type="spellStart"/>
            <w:ins w:id="632" w:author="Richard Bradbury" w:date="2024-10-23T12:48:00Z">
              <w:r>
                <w:t>Player</w:t>
              </w:r>
            </w:ins>
            <w:ins w:id="633" w:author="Richard Bradbury" w:date="2024-11-17T18:02:00Z">
              <w:r>
                <w:t>Player</w:t>
              </w:r>
            </w:ins>
            <w:proofErr w:type="spellEnd"/>
          </w:p>
        </w:tc>
      </w:tr>
      <w:tr w:rsidR="007622BB" w:rsidRPr="000B1EEC" w14:paraId="23BB2B40" w14:textId="77777777" w:rsidTr="001779D4">
        <w:trPr>
          <w:jc w:val="center"/>
        </w:trPr>
        <w:tc>
          <w:tcPr>
            <w:tcW w:w="0" w:type="auto"/>
          </w:tcPr>
          <w:p w14:paraId="4A81310D" w14:textId="77777777" w:rsidR="007622BB" w:rsidRPr="000B1EEC" w:rsidRDefault="007622BB" w:rsidP="001779D4">
            <w:pPr>
              <w:pStyle w:val="TAC"/>
            </w:pPr>
            <w:r w:rsidRPr="000B1EEC">
              <w:t>19</w:t>
            </w:r>
          </w:p>
        </w:tc>
        <w:tc>
          <w:tcPr>
            <w:tcW w:w="0" w:type="auto"/>
          </w:tcPr>
          <w:p w14:paraId="59439238" w14:textId="723105BA" w:rsidR="007622BB" w:rsidRPr="000B1EEC" w:rsidRDefault="007622BB" w:rsidP="001779D4">
            <w:pPr>
              <w:pStyle w:val="TAC"/>
            </w:pPr>
            <w:r w:rsidRPr="000B1EEC">
              <w:t xml:space="preserve">Media </w:t>
            </w:r>
            <w:del w:id="634" w:author="Richard Bradbury" w:date="2024-10-23T12:48:00Z">
              <w:r w:rsidRPr="000B1EEC" w:rsidDel="007A5963">
                <w:delText>Access F</w:delText>
              </w:r>
              <w:r w:rsidDel="007A5963">
                <w:delText>n</w:delText>
              </w:r>
            </w:del>
            <w:proofErr w:type="spellStart"/>
            <w:ins w:id="635" w:author="Richard Bradbury" w:date="2024-10-23T12:48:00Z">
              <w:r>
                <w:t>Player</w:t>
              </w:r>
            </w:ins>
            <w:ins w:id="636" w:author="Richard Bradbury" w:date="2024-11-17T18:02:00Z">
              <w:r>
                <w:t>Player</w:t>
              </w:r>
            </w:ins>
            <w:proofErr w:type="spellEnd"/>
          </w:p>
        </w:tc>
        <w:tc>
          <w:tcPr>
            <w:tcW w:w="0" w:type="auto"/>
          </w:tcPr>
          <w:p w14:paraId="104D47A9" w14:textId="1C238682" w:rsidR="007622BB" w:rsidRPr="000B1EEC" w:rsidRDefault="007622BB" w:rsidP="001779D4">
            <w:pPr>
              <w:pStyle w:val="TAC"/>
            </w:pPr>
            <w:r w:rsidRPr="000B1EEC">
              <w:t xml:space="preserve">Media </w:t>
            </w:r>
            <w:del w:id="637" w:author="Richard Bradbury" w:date="2024-10-23T12:48:00Z">
              <w:r w:rsidRPr="000B1EEC" w:rsidDel="007A5963">
                <w:delText>Access F</w:delText>
              </w:r>
              <w:r w:rsidDel="007A5963">
                <w:delText>n</w:delText>
              </w:r>
            </w:del>
            <w:proofErr w:type="spellStart"/>
            <w:ins w:id="638" w:author="Richard Bradbury" w:date="2024-10-23T12:48:00Z">
              <w:r>
                <w:t>Player</w:t>
              </w:r>
            </w:ins>
            <w:ins w:id="639" w:author="Richard Bradbury" w:date="2024-11-17T18:02:00Z">
              <w:r>
                <w:t>Player</w:t>
              </w:r>
            </w:ins>
            <w:proofErr w:type="spellEnd"/>
          </w:p>
        </w:tc>
        <w:tc>
          <w:tcPr>
            <w:tcW w:w="0" w:type="auto"/>
          </w:tcPr>
          <w:p w14:paraId="7FC2E5A6" w14:textId="0D10A26E" w:rsidR="007622BB" w:rsidRPr="000B1EEC" w:rsidRDefault="007622BB" w:rsidP="001779D4">
            <w:pPr>
              <w:pStyle w:val="TAC"/>
            </w:pPr>
            <w:r w:rsidRPr="000B1EEC">
              <w:t xml:space="preserve">Media </w:t>
            </w:r>
            <w:del w:id="640" w:author="Richard Bradbury" w:date="2024-10-23T12:48:00Z">
              <w:r w:rsidRPr="000B1EEC" w:rsidDel="007A5963">
                <w:delText>Access F</w:delText>
              </w:r>
              <w:r w:rsidDel="007A5963">
                <w:delText>n</w:delText>
              </w:r>
            </w:del>
            <w:proofErr w:type="spellStart"/>
            <w:ins w:id="641" w:author="Richard Bradbury" w:date="2024-10-23T12:48:00Z">
              <w:r>
                <w:t>Player</w:t>
              </w:r>
            </w:ins>
            <w:ins w:id="642" w:author="Richard Bradbury" w:date="2024-11-17T18:02:00Z">
              <w:r>
                <w:t>Player</w:t>
              </w:r>
            </w:ins>
            <w:proofErr w:type="spellEnd"/>
          </w:p>
        </w:tc>
        <w:tc>
          <w:tcPr>
            <w:tcW w:w="0" w:type="auto"/>
          </w:tcPr>
          <w:p w14:paraId="72F1078A" w14:textId="32E4ADA5" w:rsidR="007622BB" w:rsidRPr="000B1EEC" w:rsidRDefault="007622BB" w:rsidP="001779D4">
            <w:pPr>
              <w:pStyle w:val="TAC"/>
            </w:pPr>
            <w:r w:rsidRPr="000B1EEC">
              <w:t xml:space="preserve">Media </w:t>
            </w:r>
            <w:del w:id="643" w:author="Richard Bradbury" w:date="2024-10-23T12:48:00Z">
              <w:r w:rsidRPr="000B1EEC" w:rsidDel="007A5963">
                <w:delText>Access F</w:delText>
              </w:r>
              <w:r w:rsidDel="007A5963">
                <w:delText>n</w:delText>
              </w:r>
            </w:del>
            <w:proofErr w:type="spellStart"/>
            <w:ins w:id="644" w:author="Richard Bradbury" w:date="2024-10-23T12:48:00Z">
              <w:r>
                <w:t>Player</w:t>
              </w:r>
            </w:ins>
            <w:ins w:id="645" w:author="Richard Bradbury" w:date="2024-11-17T18:02:00Z">
              <w:r>
                <w:t>Player</w:t>
              </w:r>
            </w:ins>
            <w:proofErr w:type="spellEnd"/>
          </w:p>
        </w:tc>
      </w:tr>
      <w:tr w:rsidR="007622BB" w:rsidRPr="000B1EEC" w14:paraId="7E88A782" w14:textId="77777777" w:rsidTr="001779D4">
        <w:trPr>
          <w:jc w:val="center"/>
        </w:trPr>
        <w:tc>
          <w:tcPr>
            <w:tcW w:w="0" w:type="auto"/>
          </w:tcPr>
          <w:p w14:paraId="5E77024D" w14:textId="77777777" w:rsidR="007622BB" w:rsidRPr="000B1EEC" w:rsidRDefault="007622BB" w:rsidP="001779D4">
            <w:pPr>
              <w:pStyle w:val="TAC"/>
            </w:pPr>
            <w:r w:rsidRPr="000B1EEC">
              <w:t>20</w:t>
            </w:r>
          </w:p>
        </w:tc>
        <w:tc>
          <w:tcPr>
            <w:tcW w:w="0" w:type="auto"/>
          </w:tcPr>
          <w:p w14:paraId="16A02BD3" w14:textId="63B7D691" w:rsidR="007622BB" w:rsidRPr="000B1EEC" w:rsidRDefault="007622BB" w:rsidP="001779D4">
            <w:pPr>
              <w:pStyle w:val="TAC"/>
            </w:pPr>
            <w:r w:rsidRPr="000B1EEC">
              <w:t xml:space="preserve">Media </w:t>
            </w:r>
            <w:del w:id="646" w:author="Richard Bradbury" w:date="2024-10-23T12:48:00Z">
              <w:r w:rsidRPr="000B1EEC" w:rsidDel="007A5963">
                <w:delText>Access F</w:delText>
              </w:r>
              <w:r w:rsidDel="007A5963">
                <w:delText>n</w:delText>
              </w:r>
            </w:del>
            <w:proofErr w:type="spellStart"/>
            <w:ins w:id="647" w:author="Richard Bradbury" w:date="2024-10-23T12:48:00Z">
              <w:r>
                <w:t>Player</w:t>
              </w:r>
            </w:ins>
            <w:ins w:id="648" w:author="Richard Bradbury" w:date="2024-11-17T18:02:00Z">
              <w:r>
                <w:t>Player</w:t>
              </w:r>
            </w:ins>
            <w:proofErr w:type="spellEnd"/>
          </w:p>
        </w:tc>
        <w:tc>
          <w:tcPr>
            <w:tcW w:w="0" w:type="auto"/>
          </w:tcPr>
          <w:p w14:paraId="19BE0E0E" w14:textId="4750BFE0" w:rsidR="007622BB" w:rsidRPr="000B1EEC" w:rsidRDefault="007622BB" w:rsidP="001779D4">
            <w:pPr>
              <w:pStyle w:val="TAC"/>
            </w:pPr>
            <w:r w:rsidRPr="000B1EEC">
              <w:t xml:space="preserve">Media </w:t>
            </w:r>
            <w:del w:id="649" w:author="Richard Bradbury" w:date="2024-10-23T12:48:00Z">
              <w:r w:rsidRPr="000B1EEC" w:rsidDel="007A5963">
                <w:delText>Access F</w:delText>
              </w:r>
              <w:r w:rsidDel="007A5963">
                <w:delText>n</w:delText>
              </w:r>
            </w:del>
            <w:proofErr w:type="spellStart"/>
            <w:ins w:id="650" w:author="Richard Bradbury" w:date="2024-10-23T12:48:00Z">
              <w:r>
                <w:t>Player</w:t>
              </w:r>
            </w:ins>
            <w:ins w:id="651" w:author="Richard Bradbury" w:date="2024-11-17T18:02:00Z">
              <w:r>
                <w:t>Player</w:t>
              </w:r>
            </w:ins>
            <w:proofErr w:type="spellEnd"/>
          </w:p>
        </w:tc>
        <w:tc>
          <w:tcPr>
            <w:tcW w:w="0" w:type="auto"/>
          </w:tcPr>
          <w:p w14:paraId="2B2DDEBE" w14:textId="7A820E0E" w:rsidR="007622BB" w:rsidRPr="000B1EEC" w:rsidRDefault="007622BB" w:rsidP="001779D4">
            <w:pPr>
              <w:pStyle w:val="TAC"/>
            </w:pPr>
            <w:r w:rsidRPr="000B1EEC">
              <w:t xml:space="preserve">Media </w:t>
            </w:r>
            <w:del w:id="652" w:author="Richard Bradbury" w:date="2024-10-23T12:48:00Z">
              <w:r w:rsidRPr="000B1EEC" w:rsidDel="007A5963">
                <w:delText>Access F</w:delText>
              </w:r>
              <w:r w:rsidDel="007A5963">
                <w:delText>n</w:delText>
              </w:r>
            </w:del>
            <w:proofErr w:type="spellStart"/>
            <w:ins w:id="653" w:author="Richard Bradbury" w:date="2024-10-23T12:48:00Z">
              <w:r>
                <w:t>Player</w:t>
              </w:r>
            </w:ins>
            <w:ins w:id="654" w:author="Richard Bradbury" w:date="2024-11-17T18:02:00Z">
              <w:r>
                <w:t>Player</w:t>
              </w:r>
            </w:ins>
            <w:proofErr w:type="spellEnd"/>
          </w:p>
        </w:tc>
        <w:tc>
          <w:tcPr>
            <w:tcW w:w="0" w:type="auto"/>
          </w:tcPr>
          <w:p w14:paraId="19C6E695" w14:textId="5394BD70" w:rsidR="007622BB" w:rsidRPr="000B1EEC" w:rsidRDefault="007622BB" w:rsidP="001779D4">
            <w:pPr>
              <w:pStyle w:val="TAC"/>
            </w:pPr>
            <w:r w:rsidRPr="000B1EEC">
              <w:t xml:space="preserve">Media </w:t>
            </w:r>
            <w:del w:id="655" w:author="Richard Bradbury" w:date="2024-10-23T12:48:00Z">
              <w:r w:rsidRPr="000B1EEC" w:rsidDel="007A5963">
                <w:delText>Access F</w:delText>
              </w:r>
              <w:r w:rsidDel="007A5963">
                <w:delText>n</w:delText>
              </w:r>
            </w:del>
            <w:proofErr w:type="spellStart"/>
            <w:ins w:id="656" w:author="Richard Bradbury" w:date="2024-10-23T12:48:00Z">
              <w:r>
                <w:t>Player</w:t>
              </w:r>
            </w:ins>
            <w:ins w:id="657" w:author="Richard Bradbury" w:date="2024-11-17T18:02:00Z">
              <w:r>
                <w:t>Player</w:t>
              </w:r>
            </w:ins>
            <w:proofErr w:type="spellEnd"/>
          </w:p>
        </w:tc>
      </w:tr>
      <w:tr w:rsidR="007622BB" w:rsidRPr="000B1EEC" w14:paraId="2D3ED0AB" w14:textId="77777777" w:rsidTr="001779D4">
        <w:trPr>
          <w:jc w:val="center"/>
        </w:trPr>
        <w:tc>
          <w:tcPr>
            <w:tcW w:w="0" w:type="auto"/>
          </w:tcPr>
          <w:p w14:paraId="5B8F2E12" w14:textId="77777777" w:rsidR="007622BB" w:rsidRPr="000B1EEC" w:rsidRDefault="007622BB" w:rsidP="001779D4">
            <w:pPr>
              <w:pStyle w:val="TAC"/>
            </w:pPr>
            <w:r w:rsidRPr="000B1EEC">
              <w:t>21</w:t>
            </w:r>
          </w:p>
        </w:tc>
        <w:tc>
          <w:tcPr>
            <w:tcW w:w="0" w:type="auto"/>
          </w:tcPr>
          <w:p w14:paraId="1EE74E85" w14:textId="5121FF19" w:rsidR="007622BB" w:rsidRPr="000B1EEC" w:rsidRDefault="007622BB" w:rsidP="001779D4">
            <w:pPr>
              <w:pStyle w:val="TAC"/>
            </w:pPr>
            <w:r w:rsidRPr="000B1EEC">
              <w:t xml:space="preserve">Media </w:t>
            </w:r>
            <w:del w:id="658" w:author="Richard Bradbury" w:date="2024-10-23T12:48:00Z">
              <w:r w:rsidRPr="000B1EEC" w:rsidDel="007A5963">
                <w:delText>Access F</w:delText>
              </w:r>
              <w:r w:rsidDel="007A5963">
                <w:delText>n</w:delText>
              </w:r>
            </w:del>
            <w:proofErr w:type="spellStart"/>
            <w:ins w:id="659" w:author="Richard Bradbury" w:date="2024-10-23T12:48:00Z">
              <w:r>
                <w:t>Player</w:t>
              </w:r>
            </w:ins>
            <w:ins w:id="660" w:author="Richard Bradbury" w:date="2024-11-17T18:02:00Z">
              <w:r>
                <w:t>Player</w:t>
              </w:r>
            </w:ins>
            <w:proofErr w:type="spellEnd"/>
          </w:p>
        </w:tc>
        <w:tc>
          <w:tcPr>
            <w:tcW w:w="0" w:type="auto"/>
          </w:tcPr>
          <w:p w14:paraId="2ABBFFF6" w14:textId="74514330" w:rsidR="007622BB" w:rsidRPr="000B1EEC" w:rsidRDefault="007622BB" w:rsidP="001779D4">
            <w:pPr>
              <w:pStyle w:val="TAC"/>
            </w:pPr>
            <w:r w:rsidRPr="000B1EEC">
              <w:t xml:space="preserve">Media </w:t>
            </w:r>
            <w:del w:id="661" w:author="Richard Bradbury" w:date="2024-10-23T12:48:00Z">
              <w:r w:rsidRPr="000B1EEC" w:rsidDel="007A5963">
                <w:delText>Access F</w:delText>
              </w:r>
              <w:r w:rsidDel="007A5963">
                <w:delText>n</w:delText>
              </w:r>
            </w:del>
            <w:proofErr w:type="spellStart"/>
            <w:ins w:id="662" w:author="Richard Bradbury" w:date="2024-10-23T12:48:00Z">
              <w:r>
                <w:t>Player</w:t>
              </w:r>
            </w:ins>
            <w:ins w:id="663" w:author="Richard Bradbury" w:date="2024-11-17T18:02:00Z">
              <w:r>
                <w:t>Player</w:t>
              </w:r>
            </w:ins>
            <w:proofErr w:type="spellEnd"/>
          </w:p>
        </w:tc>
        <w:tc>
          <w:tcPr>
            <w:tcW w:w="0" w:type="auto"/>
          </w:tcPr>
          <w:p w14:paraId="09574A53" w14:textId="3FCF2FB5" w:rsidR="007622BB" w:rsidRPr="000B1EEC" w:rsidRDefault="007622BB" w:rsidP="001779D4">
            <w:pPr>
              <w:pStyle w:val="TAC"/>
            </w:pPr>
            <w:r w:rsidRPr="000B1EEC">
              <w:t xml:space="preserve">Media </w:t>
            </w:r>
            <w:del w:id="664" w:author="Richard Bradbury" w:date="2024-10-23T12:48:00Z">
              <w:r w:rsidRPr="000B1EEC" w:rsidDel="007A5963">
                <w:delText>Access F</w:delText>
              </w:r>
              <w:r w:rsidDel="007A5963">
                <w:delText>n</w:delText>
              </w:r>
            </w:del>
            <w:proofErr w:type="spellStart"/>
            <w:ins w:id="665" w:author="Richard Bradbury" w:date="2024-10-23T12:48:00Z">
              <w:r>
                <w:t>Player</w:t>
              </w:r>
            </w:ins>
            <w:ins w:id="666" w:author="Richard Bradbury" w:date="2024-11-17T18:02:00Z">
              <w:r>
                <w:t>Player</w:t>
              </w:r>
            </w:ins>
            <w:proofErr w:type="spellEnd"/>
          </w:p>
        </w:tc>
        <w:tc>
          <w:tcPr>
            <w:tcW w:w="0" w:type="auto"/>
          </w:tcPr>
          <w:p w14:paraId="74CB1057" w14:textId="082BF2D3" w:rsidR="007622BB" w:rsidRPr="000B1EEC" w:rsidRDefault="007622BB" w:rsidP="001779D4">
            <w:pPr>
              <w:pStyle w:val="TAC"/>
            </w:pPr>
            <w:r w:rsidRPr="000B1EEC">
              <w:t xml:space="preserve">Media </w:t>
            </w:r>
            <w:del w:id="667" w:author="Richard Bradbury" w:date="2024-10-23T12:48:00Z">
              <w:r w:rsidRPr="000B1EEC" w:rsidDel="007A5963">
                <w:delText>Access F</w:delText>
              </w:r>
              <w:r w:rsidDel="007A5963">
                <w:delText>n</w:delText>
              </w:r>
            </w:del>
            <w:proofErr w:type="spellStart"/>
            <w:ins w:id="668" w:author="Richard Bradbury" w:date="2024-10-23T12:48:00Z">
              <w:r>
                <w:t>Player</w:t>
              </w:r>
            </w:ins>
            <w:ins w:id="669" w:author="Richard Bradbury" w:date="2024-11-17T18:02:00Z">
              <w:r>
                <w:t>Player</w:t>
              </w:r>
            </w:ins>
            <w:proofErr w:type="spellEnd"/>
          </w:p>
        </w:tc>
      </w:tr>
    </w:tbl>
    <w:p w14:paraId="5DD7FBB9" w14:textId="77777777" w:rsidR="007622BB" w:rsidRDefault="007622BB" w:rsidP="007622BB">
      <w:pPr>
        <w:rPr>
          <w:ins w:id="670" w:author="Thomas Stockhammer (2024/08/19)" w:date="2024-10-14T21:21:00Z"/>
        </w:rPr>
      </w:pPr>
    </w:p>
    <w:p w14:paraId="41E0CC9C" w14:textId="7F7E0DBE" w:rsidR="007622BB" w:rsidRDefault="007622BB" w:rsidP="00B06A3F">
      <w:pPr>
        <w:keepNext/>
        <w:keepLines/>
        <w:rPr>
          <w:ins w:id="671" w:author="Richard Bradbury" w:date="2024-10-23T12:53:00Z"/>
        </w:rPr>
        <w:pPrChange w:id="672" w:author="Richard Bradbury" w:date="2024-11-17T18:02:00Z">
          <w:pPr/>
        </w:pPrChange>
      </w:pPr>
      <w:ins w:id="673" w:author="Thomas Stockhammer (2024/08/19)" w:date="2024-10-14T21:21:00Z">
        <w:r>
          <w:t>O</w:t>
        </w:r>
      </w:ins>
      <w:ins w:id="674" w:author="Thomas Stockhammer (2024/08/19)" w:date="2024-10-14T21:22:00Z">
        <w:r>
          <w:t xml:space="preserve">f the options documented in </w:t>
        </w:r>
      </w:ins>
      <w:ins w:id="675" w:author="Richard Bradbury" w:date="2024-10-23T12:43:00Z">
        <w:r>
          <w:t>t</w:t>
        </w:r>
      </w:ins>
      <w:ins w:id="676" w:author="Thomas Stockhammer (2024/08/19)" w:date="2024-10-14T21:22:00Z">
        <w:r w:rsidRPr="00DA4F16">
          <w:t>able</w:t>
        </w:r>
      </w:ins>
      <w:ins w:id="677" w:author="Richard Bradbury" w:date="2024-10-23T12:43:00Z">
        <w:r>
          <w:t> </w:t>
        </w:r>
      </w:ins>
      <w:ins w:id="678" w:author="Thomas Stockhammer (2024/08/19)" w:date="2024-10-14T21:22:00Z">
        <w:r w:rsidRPr="00DA4F16">
          <w:t>5.10.4-2</w:t>
        </w:r>
        <w:r>
          <w:t xml:space="preserve">, </w:t>
        </w:r>
        <w:del w:id="679" w:author="Richard Bradbury" w:date="2024-10-23T12:43:00Z">
          <w:r w:rsidDel="00532379">
            <w:delText xml:space="preserve">obviously </w:delText>
          </w:r>
        </w:del>
      </w:ins>
      <w:ins w:id="680" w:author="Richard Bradbury" w:date="2024-10-23T12:43:00Z">
        <w:r>
          <w:t>O</w:t>
        </w:r>
      </w:ins>
      <w:ins w:id="681" w:author="Thomas Stockhammer (2024/08/19)" w:date="2024-10-14T21:22:00Z">
        <w:r>
          <w:t>ption</w:t>
        </w:r>
      </w:ins>
      <w:ins w:id="682" w:author="Richard Bradbury" w:date="2024-10-23T12:43:00Z">
        <w:r>
          <w:t> </w:t>
        </w:r>
      </w:ins>
      <w:ins w:id="683" w:author="Thomas Stockhammer (2024/08/19)" w:date="2024-10-14T21:22:00Z">
        <w:r>
          <w:t xml:space="preserve">1 is most prominent </w:t>
        </w:r>
        <w:del w:id="684" w:author="Richard Bradbury" w:date="2024-10-23T12:43:00Z">
          <w:r w:rsidDel="00532379">
            <w:delText>as</w:delText>
          </w:r>
        </w:del>
      </w:ins>
      <w:ins w:id="685" w:author="Richard Bradbury" w:date="2024-10-23T12:43:00Z">
        <w:del w:id="686" w:author="Thomas Stockhammer" w:date="2024-11-17T18:32:00Z">
          <w:r w:rsidDel="00E62B72">
            <w:delText>because</w:delText>
          </w:r>
        </w:del>
      </w:ins>
      <w:ins w:id="687" w:author="Richard Bradbury" w:date="2024-11-17T18:02:00Z">
        <w:r>
          <w:t>because</w:t>
        </w:r>
      </w:ins>
      <w:ins w:id="688" w:author="Thomas Stockhammer (2024/08/19)" w:date="2024-10-14T21:22:00Z">
        <w:r>
          <w:t xml:space="preserve"> it is the default option </w:t>
        </w:r>
      </w:ins>
      <w:ins w:id="689" w:author="Richard Bradbury" w:date="2024-10-23T12:43:00Z">
        <w:r>
          <w:t xml:space="preserve">for downlink media streaming </w:t>
        </w:r>
      </w:ins>
      <w:ins w:id="690" w:author="Thomas Stockhammer (2024/08/19)" w:date="2024-10-14T21:22:00Z">
        <w:r>
          <w:t>in Rel</w:t>
        </w:r>
      </w:ins>
      <w:ins w:id="691" w:author="Richard Bradbury" w:date="2024-10-23T12:43:00Z">
        <w:r>
          <w:t>ease </w:t>
        </w:r>
      </w:ins>
      <w:ins w:id="692" w:author="Thomas Stockhammer (2024/08/19)" w:date="2024-10-14T21:22:00Z">
        <w:r>
          <w:t xml:space="preserve">18. </w:t>
        </w:r>
      </w:ins>
      <w:ins w:id="693" w:author="Thomas Stockhammer (2024/08/19)" w:date="2024-10-14T21:23:00Z">
        <w:r>
          <w:t>Of the remaining options</w:t>
        </w:r>
      </w:ins>
      <w:ins w:id="694" w:author="Richard Bradbury" w:date="2024-10-23T12:53:00Z">
        <w:r>
          <w:t>:</w:t>
        </w:r>
      </w:ins>
    </w:p>
    <w:p w14:paraId="681665CB" w14:textId="6AC57E69" w:rsidR="007622BB" w:rsidRDefault="007622BB" w:rsidP="00B06A3F">
      <w:pPr>
        <w:pStyle w:val="B1"/>
        <w:keepNext/>
        <w:rPr>
          <w:ins w:id="695" w:author="Richard Bradbury" w:date="2024-10-23T12:53:00Z"/>
        </w:rPr>
        <w:pPrChange w:id="696" w:author="Richard Bradbury" w:date="2024-11-17T18:02:00Z">
          <w:pPr>
            <w:pStyle w:val="B1"/>
          </w:pPr>
        </w:pPrChange>
      </w:pPr>
      <w:ins w:id="697" w:author="Richard Bradbury" w:date="2024-10-23T12:53:00Z">
        <w:r>
          <w:t>-</w:t>
        </w:r>
        <w:r>
          <w:tab/>
        </w:r>
      </w:ins>
      <w:ins w:id="698" w:author="Thomas Stockhammer (2024/08/19)" w:date="2024-10-14T21:23:00Z">
        <w:del w:id="699" w:author="Richard Bradbury" w:date="2024-10-23T12:53:00Z">
          <w:r w:rsidDel="007A5963">
            <w:delText>, i</w:delText>
          </w:r>
        </w:del>
      </w:ins>
      <w:ins w:id="700" w:author="Richard Bradbury" w:date="2024-10-23T12:53:00Z">
        <w:r>
          <w:t>I</w:t>
        </w:r>
      </w:ins>
      <w:ins w:id="701" w:author="Thomas Stockhammer (2024/08/19)" w:date="2024-10-14T21:23:00Z">
        <w:r>
          <w:t>n</w:t>
        </w:r>
      </w:ins>
      <w:ins w:id="702" w:author="Richard Bradbury" w:date="2024-11-17T18:02:00Z">
        <w:del w:id="703" w:author="Thomas Stockhammer" w:date="2024-11-17T18:32:00Z">
          <w:r w:rsidDel="00E62B72">
            <w:delText>In</w:delText>
          </w:r>
        </w:del>
      </w:ins>
      <w:ins w:id="704" w:author="Thomas Stockhammer (2024/08/19)" w:date="2024-10-14T21:23:00Z">
        <w:r>
          <w:t xml:space="preserve"> </w:t>
        </w:r>
        <w:proofErr w:type="gramStart"/>
        <w:r>
          <w:t xml:space="preserve">particular </w:t>
        </w:r>
      </w:ins>
      <w:ins w:id="705" w:author="Richard Bradbury" w:date="2024-10-23T12:52:00Z">
        <w:r>
          <w:t>O</w:t>
        </w:r>
      </w:ins>
      <w:ins w:id="706" w:author="Thomas Stockhammer (2024/08/19)" w:date="2024-10-14T21:23:00Z">
        <w:r>
          <w:t>ption</w:t>
        </w:r>
      </w:ins>
      <w:proofErr w:type="gramEnd"/>
      <w:ins w:id="707" w:author="Richard Bradbury" w:date="2024-10-23T12:52:00Z">
        <w:r>
          <w:t> </w:t>
        </w:r>
      </w:ins>
      <w:ins w:id="708" w:author="Thomas Stockhammer (2024/08/19)" w:date="2024-10-14T21:23:00Z">
        <w:r>
          <w:t xml:space="preserve">3 is expected to be of interest for 5G Media Streaming deployments, </w:t>
        </w:r>
        <w:del w:id="709" w:author="Richard Bradbury" w:date="2024-10-23T12:53:00Z">
          <w:r w:rsidDel="007A5963">
            <w:delText>as</w:delText>
          </w:r>
        </w:del>
      </w:ins>
      <w:ins w:id="710" w:author="Richard Bradbury" w:date="2024-10-23T12:53:00Z">
        <w:del w:id="711" w:author="Thomas Stockhammer" w:date="2024-11-17T18:32:00Z">
          <w:r w:rsidDel="00E62B72">
            <w:delText>because</w:delText>
          </w:r>
        </w:del>
      </w:ins>
      <w:ins w:id="712" w:author="Richard Bradbury" w:date="2024-11-17T18:02:00Z">
        <w:r>
          <w:t>because</w:t>
        </w:r>
      </w:ins>
      <w:ins w:id="713" w:author="Thomas Stockhammer (2024/08/19)" w:date="2024-10-14T21:23:00Z">
        <w:r>
          <w:t xml:space="preserve"> i</w:t>
        </w:r>
      </w:ins>
      <w:ins w:id="714" w:author="Thomas Stockhammer (2024/08/19)" w:date="2024-10-14T21:24:00Z">
        <w:r>
          <w:t>t addresses the scenario for which a specific encoding or transcoding for 5G Media Streaming is carried out by the Application Server.</w:t>
        </w:r>
      </w:ins>
    </w:p>
    <w:p w14:paraId="3E4C16E1" w14:textId="77777777" w:rsidR="007622BB" w:rsidRDefault="007622BB" w:rsidP="007622BB">
      <w:pPr>
        <w:pStyle w:val="B1"/>
        <w:rPr>
          <w:ins w:id="715" w:author="Richard Bradbury" w:date="2024-10-23T12:54:00Z"/>
        </w:rPr>
      </w:pPr>
      <w:ins w:id="716" w:author="Richard Bradbury" w:date="2024-10-23T12:53:00Z">
        <w:r>
          <w:t>-</w:t>
        </w:r>
        <w:r>
          <w:tab/>
        </w:r>
      </w:ins>
      <w:ins w:id="717" w:author="Thomas Stockhammer (2024/08/19)" w:date="2024-10-14T21:24:00Z">
        <w:r>
          <w:t>Option</w:t>
        </w:r>
      </w:ins>
      <w:ins w:id="718" w:author="Richard Bradbury" w:date="2024-10-23T12:53:00Z">
        <w:r>
          <w:t> </w:t>
        </w:r>
      </w:ins>
      <w:ins w:id="719" w:author="Thomas Stockhammer (2024/08/19)" w:date="2024-10-14T21:24:00Z">
        <w:r>
          <w:t xml:space="preserve">4 is a subset of </w:t>
        </w:r>
      </w:ins>
      <w:ins w:id="720" w:author="Richard Bradbury" w:date="2024-10-23T12:53:00Z">
        <w:r>
          <w:t>O</w:t>
        </w:r>
      </w:ins>
      <w:ins w:id="721" w:author="Thomas Stockhammer (2024/08/19)" w:date="2024-10-14T21:24:00Z">
        <w:r>
          <w:t>ption</w:t>
        </w:r>
      </w:ins>
      <w:ins w:id="722" w:author="Richard Bradbury" w:date="2024-10-23T12:53:00Z">
        <w:r>
          <w:t> </w:t>
        </w:r>
      </w:ins>
      <w:ins w:id="723" w:author="Thomas Stockhammer (2024/08/19)" w:date="2024-10-14T21:24:00Z">
        <w:r>
          <w:t xml:space="preserve">3, and </w:t>
        </w:r>
      </w:ins>
      <w:ins w:id="724" w:author="Thomas Stockhammer (2024/08/19)" w:date="2024-10-14T21:25:00Z">
        <w:r>
          <w:t>hence not discussed explicitly.</w:t>
        </w:r>
      </w:ins>
    </w:p>
    <w:p w14:paraId="0816926E" w14:textId="77777777" w:rsidR="007622BB" w:rsidRPr="000B1EEC" w:rsidRDefault="007622BB" w:rsidP="007622BB">
      <w:pPr>
        <w:pStyle w:val="B1"/>
      </w:pPr>
      <w:ins w:id="725" w:author="Richard Bradbury" w:date="2024-10-23T12:54:00Z">
        <w:r>
          <w:t>-</w:t>
        </w:r>
        <w:r>
          <w:tab/>
        </w:r>
      </w:ins>
      <w:ins w:id="726" w:author="Thomas Stockhammer (2024/08/19)" w:date="2024-10-14T21:27:00Z">
        <w:r>
          <w:t xml:space="preserve">We also exclude </w:t>
        </w:r>
      </w:ins>
      <w:ins w:id="727" w:author="Thomas Stockhammer (2024/08/19)" w:date="2024-10-14T21:28:00Z">
        <w:r>
          <w:t>option 2 for now, as DRM servers are generally handled outside MNO networks.</w:t>
        </w:r>
      </w:ins>
      <w:ins w:id="728" w:author="Thomas Stockhammer (2024/08/19)" w:date="2024-10-14T21:26:00Z">
        <w:r>
          <w:t xml:space="preserve"> </w:t>
        </w:r>
      </w:ins>
    </w:p>
    <w:p w14:paraId="64FC2D85" w14:textId="77777777" w:rsidR="007622BB" w:rsidDel="00585528" w:rsidRDefault="007622BB" w:rsidP="007622BB">
      <w:pPr>
        <w:rPr>
          <w:del w:id="729" w:author="Thomas Stockhammer (2024/08/19)" w:date="2024-10-14T21:18:00Z"/>
        </w:rPr>
      </w:pPr>
      <w:del w:id="730" w:author="Thomas Stockhammer (2024/08/19)" w:date="2024-10-14T21:18:00Z">
        <w:r w:rsidDel="00585528">
          <w:delText xml:space="preserve">Note that option 1 corresponds to </w:delText>
        </w:r>
        <w:r w:rsidRPr="00593DF0" w:rsidDel="00585528">
          <w:delText>5G Media Streaming in Rel-18.</w:delText>
        </w:r>
      </w:del>
    </w:p>
    <w:p w14:paraId="396B43EC" w14:textId="77777777" w:rsidR="007622BB" w:rsidRPr="000B1EEC" w:rsidDel="00585528" w:rsidRDefault="007622BB" w:rsidP="007622BB">
      <w:pPr>
        <w:rPr>
          <w:del w:id="731" w:author="Thomas Stockhammer (2024/08/19)" w:date="2024-10-14T21:19:00Z"/>
        </w:rPr>
      </w:pPr>
      <w:del w:id="732" w:author="Thomas Stockhammer (2024/08/19)" w:date="2024-10-14T21:19:00Z">
        <w:r w:rsidDel="00585528">
          <w:delText>Other options</w:delText>
        </w:r>
        <w:r w:rsidRPr="00003FBE" w:rsidDel="00585528">
          <w:delText xml:space="preserve"> </w:delText>
        </w:r>
        <w:r w:rsidDel="00585528">
          <w:delText>would be</w:delText>
        </w:r>
        <w:r w:rsidRPr="00003FBE" w:rsidDel="00585528">
          <w:delText xml:space="preserve"> required whenever the Media AS runs Content Preparation.</w:delText>
        </w:r>
      </w:del>
    </w:p>
    <w:p w14:paraId="63199132" w14:textId="77777777" w:rsidR="007622BB" w:rsidDel="00F63F10" w:rsidRDefault="007622BB" w:rsidP="007622BB">
      <w:pPr>
        <w:pStyle w:val="EditorsNote"/>
        <w:rPr>
          <w:del w:id="733" w:author="Thomas Stockhammer (2024/08/19)" w:date="2024-10-14T21:28:00Z"/>
        </w:rPr>
      </w:pPr>
      <w:del w:id="734" w:author="Thomas Stockhammer (2024/08/19)" w:date="2024-10-14T21:28:00Z">
        <w:r w:rsidRPr="000B1EEC" w:rsidDel="00F63F10">
          <w:delText xml:space="preserve">Editor’s Note: </w:delText>
        </w:r>
        <w:r w:rsidDel="00F63F10">
          <w:delText>Discuss if any of the options 2-6 are preferably supported, or not supported. For the options that need support, identify gaps and candidate solutions.</w:delText>
        </w:r>
      </w:del>
    </w:p>
    <w:p w14:paraId="66E40A8C" w14:textId="572849FB" w:rsidR="007622BB" w:rsidRPr="000B1EEC" w:rsidRDefault="007622BB" w:rsidP="00BA69B0">
      <w:pPr>
        <w:pStyle w:val="NO"/>
      </w:pPr>
      <w:del w:id="735" w:author="Thomas Stockhammer (2024/10/30)" w:date="2024-11-12T15:49:00Z">
        <w:r w:rsidRPr="000B1EEC" w:rsidDel="00BA69B0">
          <w:delText>Editor’s Note</w:delText>
        </w:r>
      </w:del>
      <w:ins w:id="736" w:author="Thomas Stockhammer (2024/10/30)" w:date="2024-11-12T15:49:00Z">
        <w:del w:id="737" w:author="Thomas Stockhammer" w:date="2024-11-17T18:33:00Z">
          <w:r w:rsidR="00BA69B0" w:rsidDel="00E62B72">
            <w:delText>NOTE</w:delText>
          </w:r>
        </w:del>
      </w:ins>
      <w:del w:id="738" w:author="Richard Bradbury" w:date="2024-11-17T18:02:00Z">
        <w:r w:rsidRPr="000B1EEC">
          <w:delText xml:space="preserve">: </w:delText>
        </w:r>
      </w:del>
      <w:ins w:id="739" w:author="Richard Bradbury" w:date="2024-11-17T18:02:00Z">
        <w:r w:rsidR="00BA69B0">
          <w:t>NOTE</w:t>
        </w:r>
        <w:r w:rsidRPr="000B1EEC">
          <w:t>:</w:t>
        </w:r>
        <w:r w:rsidR="004218F2">
          <w:tab/>
        </w:r>
      </w:ins>
      <w:r w:rsidRPr="000B1EEC">
        <w:t>The mapping to 5GMS via MBS/MBMS is for further study</w:t>
      </w:r>
    </w:p>
    <w:p w14:paraId="55757F77" w14:textId="77777777" w:rsidR="007622BB" w:rsidRDefault="007622BB" w:rsidP="004218F2">
      <w:pPr>
        <w:pStyle w:val="Heading3"/>
      </w:pPr>
      <w:bookmarkStart w:id="740" w:name="_Toc131151099"/>
      <w:r w:rsidRPr="000B1EEC">
        <w:t>5.10.5</w:t>
      </w:r>
      <w:r w:rsidRPr="000B1EEC">
        <w:tab/>
        <w:t>Potential open issues</w:t>
      </w:r>
      <w:bookmarkEnd w:id="740"/>
    </w:p>
    <w:p w14:paraId="17A7D392" w14:textId="1D57DFE1" w:rsidR="007622BB" w:rsidRDefault="007622BB" w:rsidP="007622BB">
      <w:pPr>
        <w:rPr>
          <w:ins w:id="741" w:author="Thomas Stockhammer (2024/08/19)" w:date="2024-10-14T21:29:00Z"/>
        </w:rPr>
      </w:pPr>
      <w:r w:rsidRPr="000B1EEC">
        <w:t xml:space="preserve">Based on the analysis in </w:t>
      </w:r>
      <w:del w:id="742" w:author="Richard Bradbury" w:date="2024-10-23T12:54:00Z">
        <w:r w:rsidRPr="000B1EEC" w:rsidDel="007A5963">
          <w:delText>T</w:delText>
        </w:r>
      </w:del>
      <w:ins w:id="743" w:author="Richard Bradbury" w:date="2024-10-23T12:54:00Z">
        <w:del w:id="744" w:author="Thomas Stockhammer" w:date="2024-11-17T18:33:00Z">
          <w:r w:rsidDel="0091550B">
            <w:delText>t</w:delText>
          </w:r>
        </w:del>
      </w:ins>
      <w:del w:id="745" w:author="Richard Bradbury" w:date="2024-11-17T18:02:00Z">
        <w:r w:rsidRPr="000B1EEC">
          <w:delText>able</w:delText>
        </w:r>
      </w:del>
      <w:del w:id="746" w:author="Richard Bradbury" w:date="2024-10-23T12:54:00Z">
        <w:r w:rsidRPr="000B1EEC" w:rsidDel="007A5963">
          <w:delText xml:space="preserve"> </w:delText>
        </w:r>
      </w:del>
      <w:ins w:id="747" w:author="Richard Bradbury" w:date="2024-11-17T18:02:00Z">
        <w:r>
          <w:t>t</w:t>
        </w:r>
        <w:r w:rsidRPr="000B1EEC">
          <w:t>able</w:t>
        </w:r>
      </w:ins>
      <w:ins w:id="748" w:author="Richard Bradbury" w:date="2024-10-23T12:54:00Z">
        <w:r>
          <w:t> </w:t>
        </w:r>
      </w:ins>
      <w:r w:rsidRPr="000B1EEC">
        <w:t xml:space="preserve">5.10.4-2, for different deployment options, functional updates </w:t>
      </w:r>
      <w:del w:id="749" w:author="Richard Bradbury" w:date="2024-10-23T12:54:00Z">
        <w:r w:rsidRPr="000B1EEC" w:rsidDel="007A5963">
          <w:delText>are</w:delText>
        </w:r>
      </w:del>
      <w:ins w:id="750" w:author="Thomas Stockhammer (2024/08/19)" w:date="2024-10-14T21:21:00Z">
        <w:del w:id="751" w:author="Richard Bradbury" w:date="2024-10-23T12:54:00Z">
          <w:r w:rsidDel="007A5963">
            <w:delText>would be</w:delText>
          </w:r>
        </w:del>
      </w:ins>
      <w:del w:id="752" w:author="Richard Bradbury" w:date="2024-10-23T12:54:00Z">
        <w:r w:rsidRPr="000B1EEC" w:rsidDel="007A5963">
          <w:delText xml:space="preserve"> necessary for</w:delText>
        </w:r>
      </w:del>
      <w:ins w:id="753" w:author="Richard Bradbury" w:date="2024-10-23T12:54:00Z">
        <w:del w:id="754" w:author="Thomas Stockhammer" w:date="2024-11-17T18:33:00Z">
          <w:r w:rsidDel="0091550B">
            <w:delText>to</w:delText>
          </w:r>
        </w:del>
      </w:ins>
      <w:ins w:id="755" w:author="Richard Bradbury" w:date="2024-11-17T18:02:00Z">
        <w:r>
          <w:t>to</w:t>
        </w:r>
      </w:ins>
      <w:ins w:id="756" w:author="Richard Bradbury" w:date="2024-10-23T12:54:00Z">
        <w:r>
          <w:t xml:space="preserve"> the</w:t>
        </w:r>
      </w:ins>
      <w:r w:rsidRPr="000B1EEC">
        <w:t xml:space="preserve"> </w:t>
      </w:r>
      <w:del w:id="757" w:author="Richard Bradbury" w:date="2024-10-23T12:54:00Z">
        <w:r w:rsidRPr="000B1EEC" w:rsidDel="007A5963">
          <w:delText xml:space="preserve">Media </w:delText>
        </w:r>
      </w:del>
      <w:ins w:id="758" w:author="Richard Bradbury" w:date="2024-10-23T12:54:00Z">
        <w:r>
          <w:t>5GMSd </w:t>
        </w:r>
      </w:ins>
      <w:r w:rsidRPr="000B1EEC">
        <w:t xml:space="preserve">AS and Media </w:t>
      </w:r>
      <w:ins w:id="759" w:author="Richard Bradbury" w:date="2024-10-23T12:54:00Z">
        <w:r>
          <w:t>Player</w:t>
        </w:r>
      </w:ins>
      <w:del w:id="760" w:author="Richard Bradbury" w:date="2024-10-23T12:54:00Z">
        <w:r w:rsidRPr="000B1EEC" w:rsidDel="007A5963">
          <w:delText>Access Functions</w:delText>
        </w:r>
      </w:del>
      <w:ins w:id="761" w:author="Richard Bradbury" w:date="2024-11-17T18:02:00Z">
        <w:del w:id="762" w:author="Thomas Stockhammer" w:date="2024-11-17T18:33:00Z">
          <w:r w:rsidDel="0091550B">
            <w:delText>Player</w:delText>
          </w:r>
        </w:del>
      </w:ins>
      <w:ins w:id="763" w:author="Richard Bradbury" w:date="2024-10-23T12:54:00Z">
        <w:r>
          <w:t xml:space="preserve"> would be nee</w:t>
        </w:r>
      </w:ins>
      <w:ins w:id="764" w:author="Richard Bradbury" w:date="2024-10-23T12:55:00Z">
        <w:r>
          <w:t>ded</w:t>
        </w:r>
      </w:ins>
      <w:r w:rsidRPr="000B1EEC">
        <w:t xml:space="preserve">, and additional information may be exchanged through </w:t>
      </w:r>
      <w:del w:id="765" w:author="Richard Bradbury" w:date="2024-10-23T12:55:00Z">
        <w:r w:rsidRPr="000B1EEC" w:rsidDel="007A5963">
          <w:delText>interfaces</w:delText>
        </w:r>
      </w:del>
      <w:ins w:id="766" w:author="Richard Bradbury" w:date="2024-10-23T12:55:00Z">
        <w:del w:id="767" w:author="Thomas Stockhammer" w:date="2024-11-17T18:33:00Z">
          <w:r w:rsidDel="0091550B">
            <w:delText>reference</w:delText>
          </w:r>
        </w:del>
      </w:ins>
      <w:ins w:id="768" w:author="Richard Bradbury" w:date="2024-11-17T18:02:00Z">
        <w:r>
          <w:t>reference</w:t>
        </w:r>
      </w:ins>
      <w:ins w:id="769" w:author="Richard Bradbury" w:date="2024-10-23T12:55:00Z">
        <w:r>
          <w:t xml:space="preserve"> points</w:t>
        </w:r>
      </w:ins>
      <w:r w:rsidRPr="000B1EEC">
        <w:t xml:space="preserve"> M2</w:t>
      </w:r>
      <w:ins w:id="770" w:author="Richard Bradbury" w:date="2024-10-23T12:55:00Z">
        <w:r>
          <w:t>d</w:t>
        </w:r>
      </w:ins>
      <w:r w:rsidRPr="000B1EEC">
        <w:t>, M4</w:t>
      </w:r>
      <w:ins w:id="771" w:author="Richard Bradbury" w:date="2024-10-23T12:55:00Z">
        <w:r>
          <w:t>d</w:t>
        </w:r>
      </w:ins>
      <w:r w:rsidRPr="000B1EEC">
        <w:t xml:space="preserve"> and M8</w:t>
      </w:r>
      <w:ins w:id="772" w:author="Richard Bradbury" w:date="2024-10-23T12:55:00Z">
        <w:r>
          <w:t>d</w:t>
        </w:r>
      </w:ins>
      <w:r w:rsidRPr="000B1EEC">
        <w:t>.</w:t>
      </w:r>
      <w:ins w:id="773" w:author="Thomas Stockhammer (2024/08/19)" w:date="2024-10-14T21:21:00Z">
        <w:r>
          <w:t xml:space="preserve"> </w:t>
        </w:r>
      </w:ins>
      <w:ins w:id="774" w:author="Thomas Stockhammer (2024/08/19)" w:date="2024-10-14T21:28:00Z">
        <w:r>
          <w:t xml:space="preserve">Based on the discussion in clause 5.10.4, </w:t>
        </w:r>
      </w:ins>
      <w:ins w:id="775" w:author="Richard Bradbury" w:date="2024-10-23T12:55:00Z">
        <w:r>
          <w:t>O</w:t>
        </w:r>
      </w:ins>
      <w:ins w:id="776" w:author="Thomas Stockhammer (2024/08/19)" w:date="2024-10-14T21:29:00Z">
        <w:r>
          <w:t>ption</w:t>
        </w:r>
      </w:ins>
      <w:ins w:id="777" w:author="Richard Bradbury" w:date="2024-10-23T12:55:00Z">
        <w:r>
          <w:t> </w:t>
        </w:r>
      </w:ins>
      <w:ins w:id="778" w:author="Thomas Stockhammer (2024/08/19)" w:date="2024-10-14T21:29:00Z">
        <w:r>
          <w:t>3 is considered in more detail</w:t>
        </w:r>
      </w:ins>
      <w:ins w:id="779" w:author="Richard Bradbury" w:date="2024-10-23T12:55:00Z">
        <w:r>
          <w:t>,</w:t>
        </w:r>
      </w:ins>
      <w:ins w:id="780" w:author="Thomas Stockhammer (2024/08/19)" w:date="2024-10-14T21:29:00Z">
        <w:r>
          <w:t xml:space="preserve"> and the following open issues are identified:</w:t>
        </w:r>
      </w:ins>
    </w:p>
    <w:p w14:paraId="1C6C4BA0" w14:textId="6CD338CA" w:rsidR="007622BB" w:rsidRDefault="007622BB" w:rsidP="007622BB">
      <w:pPr>
        <w:pStyle w:val="B1"/>
        <w:rPr>
          <w:ins w:id="781" w:author="Thomas Stockhammer (2024/08/19)" w:date="2024-10-14T21:37:00Z"/>
        </w:rPr>
      </w:pPr>
      <w:ins w:id="782" w:author="Thomas Stockhammer (2024/08/19)" w:date="2024-10-14T21:42:00Z">
        <w:r>
          <w:t>1.</w:t>
        </w:r>
      </w:ins>
      <w:ins w:id="783" w:author="Thomas Stockhammer (2024/08/19)" w:date="2024-10-14T21:36:00Z">
        <w:r>
          <w:tab/>
          <w:t xml:space="preserve">Support for public key exchange between the </w:t>
        </w:r>
        <w:r w:rsidRPr="000B1EEC">
          <w:t>Encryptor/Packager (ENP)</w:t>
        </w:r>
      </w:ins>
      <w:ins w:id="784" w:author="Thomas Stockhammer (2024/08/19)" w:date="2024-10-14T21:39:00Z">
        <w:r>
          <w:t xml:space="preserve"> on the </w:t>
        </w:r>
        <w:del w:id="785" w:author="Richard Bradbury" w:date="2024-10-23T12:55:00Z">
          <w:r w:rsidDel="007A5963">
            <w:delText xml:space="preserve">Media </w:delText>
          </w:r>
        </w:del>
      </w:ins>
      <w:ins w:id="786" w:author="Richard Bradbury" w:date="2024-10-23T12:55:00Z">
        <w:r>
          <w:t>5GMSd </w:t>
        </w:r>
      </w:ins>
      <w:ins w:id="787" w:author="Thomas Stockhammer (2024/08/19)" w:date="2024-10-14T21:39:00Z">
        <w:r>
          <w:t>AS</w:t>
        </w:r>
      </w:ins>
      <w:ins w:id="788" w:author="Richard Bradbury" w:date="2024-10-23T12:55:00Z">
        <w:r>
          <w:t>,</w:t>
        </w:r>
      </w:ins>
      <w:ins w:id="789" w:author="Thomas Stockhammer (2024/08/19)" w:date="2024-10-14T21:39:00Z">
        <w:r>
          <w:t xml:space="preserve"> as well as the external</w:t>
        </w:r>
      </w:ins>
      <w:ins w:id="790" w:author="Thomas Stockhammer (2024/08/19)" w:date="2024-10-14T21:36:00Z">
        <w:r w:rsidRPr="000B1EEC">
          <w:t xml:space="preserve"> License Server (LS), and Authorization Server (AUS)</w:t>
        </w:r>
      </w:ins>
      <w:ins w:id="791" w:author="Thomas Stockhammer (2024/08/19)" w:date="2024-10-14T21:39:00Z">
        <w:r>
          <w:t xml:space="preserve"> via </w:t>
        </w:r>
      </w:ins>
      <w:ins w:id="792" w:author="Richard Bradbury" w:date="2024-10-23T12:56:00Z">
        <w:r>
          <w:t xml:space="preserve">reference point </w:t>
        </w:r>
      </w:ins>
      <w:ins w:id="793" w:author="Thomas Stockhammer (2024/08/19)" w:date="2024-10-14T21:39:00Z">
        <w:r>
          <w:t>M2</w:t>
        </w:r>
      </w:ins>
      <w:ins w:id="794" w:author="Richard Bradbury" w:date="2024-10-23T12:55:00Z">
        <w:r>
          <w:t>d</w:t>
        </w:r>
      </w:ins>
      <w:ins w:id="795" w:author="Thomas Stockhammer (2024/08/19)" w:date="2024-10-14T21:39:00Z">
        <w:r>
          <w:t>.</w:t>
        </w:r>
      </w:ins>
    </w:p>
    <w:p w14:paraId="019E0CD3" w14:textId="0E661C14" w:rsidR="007622BB" w:rsidRDefault="007622BB" w:rsidP="007622BB">
      <w:pPr>
        <w:pStyle w:val="B1"/>
        <w:rPr>
          <w:ins w:id="796" w:author="Thomas Stockhammer (2024/08/19)" w:date="2024-10-14T21:41:00Z"/>
        </w:rPr>
      </w:pPr>
      <w:ins w:id="797" w:author="Thomas Stockhammer (2024/08/19)" w:date="2024-10-14T21:42:00Z">
        <w:r>
          <w:t>2.</w:t>
        </w:r>
      </w:ins>
      <w:ins w:id="798" w:author="Thomas Stockhammer (2024/08/19)" w:date="2024-10-14T21:37:00Z">
        <w:r>
          <w:tab/>
        </w:r>
      </w:ins>
      <w:ins w:id="799" w:author="Thomas Stockhammer (2024/08/19)" w:date="2024-10-14T21:40:00Z">
        <w:r>
          <w:t xml:space="preserve">Support for the delivery of </w:t>
        </w:r>
      </w:ins>
      <w:commentRangeStart w:id="800"/>
      <w:commentRangeStart w:id="801"/>
      <w:ins w:id="802" w:author="Thomas Stockhammer (2024/08/19)" w:date="2024-10-14T21:39:00Z">
        <w:r w:rsidRPr="00697725">
          <w:t>updated</w:t>
        </w:r>
      </w:ins>
      <w:commentRangeEnd w:id="800"/>
      <w:r>
        <w:rPr>
          <w:rStyle w:val="CommentReference"/>
        </w:rPr>
        <w:commentReference w:id="800"/>
      </w:r>
      <w:commentRangeEnd w:id="801"/>
      <w:r w:rsidR="006E5D13">
        <w:rPr>
          <w:rStyle w:val="CommentReference"/>
        </w:rPr>
        <w:commentReference w:id="801"/>
      </w:r>
      <w:ins w:id="803" w:author="Thomas Stockhammer (2024/08/19)" w:date="2024-10-14T21:39:00Z">
        <w:r w:rsidRPr="00697725">
          <w:t xml:space="preserve"> content protection information</w:t>
        </w:r>
      </w:ins>
      <w:ins w:id="804" w:author="Thomas Stockhammer (2024/10/30)" w:date="2024-11-12T15:50:00Z">
        <w:r w:rsidR="006E5D13">
          <w:t xml:space="preserve"> (for example new key information)</w:t>
        </w:r>
      </w:ins>
      <w:ins w:id="805" w:author="Thomas Stockhammer (2024/08/19)" w:date="2024-10-14T21:40:00Z">
        <w:r>
          <w:t xml:space="preserve"> from an</w:t>
        </w:r>
        <w:r w:rsidRPr="00697725">
          <w:t xml:space="preserve"> </w:t>
        </w:r>
        <w:r>
          <w:t xml:space="preserve">external </w:t>
        </w:r>
      </w:ins>
      <w:ins w:id="806" w:author="Richard Bradbury" w:date="2024-10-23T12:56:00Z">
        <w:r>
          <w:t xml:space="preserve">entity </w:t>
        </w:r>
      </w:ins>
      <w:ins w:id="807" w:author="Thomas Stockhammer (2024/08/19)" w:date="2024-10-14T21:39:00Z">
        <w:r w:rsidRPr="00697725">
          <w:t>to the Encryptor/Packager and the Manifest Creator</w:t>
        </w:r>
      </w:ins>
      <w:ins w:id="808" w:author="Thomas Stockhammer (2024/08/19)" w:date="2024-10-14T21:40:00Z">
        <w:r>
          <w:t xml:space="preserve"> </w:t>
        </w:r>
      </w:ins>
      <w:ins w:id="809" w:author="Richard Bradbury" w:date="2024-10-23T12:56:00Z">
        <w:r>
          <w:t xml:space="preserve">deployed </w:t>
        </w:r>
      </w:ins>
      <w:ins w:id="810" w:author="Thomas Stockhammer (2024/08/19)" w:date="2024-10-14T21:40:00Z">
        <w:del w:id="811" w:author="Richard Bradbury" w:date="2024-10-23T12:56:00Z">
          <w:r w:rsidDel="007A5963">
            <w:delText>on</w:delText>
          </w:r>
        </w:del>
      </w:ins>
      <w:ins w:id="812" w:author="Richard Bradbury" w:date="2024-10-23T12:56:00Z">
        <w:r>
          <w:t>in</w:t>
        </w:r>
      </w:ins>
      <w:ins w:id="813" w:author="Richard Bradbury" w:date="2024-11-17T18:02:00Z">
        <w:del w:id="814" w:author="Thomas Stockhammer" w:date="2024-11-17T18:35:00Z">
          <w:r w:rsidDel="00FB310B">
            <w:delText>in</w:delText>
          </w:r>
        </w:del>
      </w:ins>
      <w:ins w:id="815" w:author="Thomas Stockhammer (2024/08/19)" w:date="2024-10-14T21:40:00Z">
        <w:r>
          <w:t xml:space="preserve"> the </w:t>
        </w:r>
        <w:del w:id="816" w:author="Richard Bradbury" w:date="2024-10-23T12:56:00Z">
          <w:r w:rsidDel="007A5963">
            <w:delText xml:space="preserve">Media </w:delText>
          </w:r>
        </w:del>
      </w:ins>
      <w:ins w:id="817" w:author="Richard Bradbury" w:date="2024-10-23T12:56:00Z">
        <w:r>
          <w:t>5GMSd </w:t>
        </w:r>
      </w:ins>
      <w:ins w:id="818" w:author="Thomas Stockhammer (2024/08/19)" w:date="2024-10-14T21:40:00Z">
        <w:r>
          <w:t xml:space="preserve">AS via </w:t>
        </w:r>
      </w:ins>
      <w:ins w:id="819" w:author="Richard Bradbury" w:date="2024-10-23T12:56:00Z">
        <w:r>
          <w:t xml:space="preserve">reference point </w:t>
        </w:r>
      </w:ins>
      <w:ins w:id="820" w:author="Thomas Stockhammer (2024/08/19)" w:date="2024-10-14T21:40:00Z">
        <w:r>
          <w:t>M2</w:t>
        </w:r>
      </w:ins>
      <w:ins w:id="821" w:author="Richard Bradbury" w:date="2024-10-23T12:56:00Z">
        <w:r>
          <w:t>d</w:t>
        </w:r>
      </w:ins>
      <w:ins w:id="822" w:author="Thomas Stockhammer (2024/08/19)" w:date="2024-10-14T21:40:00Z">
        <w:r>
          <w:t>.</w:t>
        </w:r>
      </w:ins>
    </w:p>
    <w:p w14:paraId="275EAA02" w14:textId="7E4FF55E" w:rsidR="007622BB" w:rsidRDefault="007622BB" w:rsidP="007622BB">
      <w:pPr>
        <w:pStyle w:val="B1"/>
      </w:pPr>
      <w:ins w:id="823" w:author="Thomas Stockhammer (2024/08/19)" w:date="2024-10-14T21:42:00Z">
        <w:r>
          <w:t>3.</w:t>
        </w:r>
      </w:ins>
      <w:ins w:id="824" w:author="Thomas Stockhammer (2024/08/19)" w:date="2024-10-14T21:41:00Z">
        <w:r>
          <w:tab/>
          <w:t xml:space="preserve">The delivery of </w:t>
        </w:r>
      </w:ins>
      <w:ins w:id="825" w:author="Richard Bradbury" w:date="2024-10-23T12:56:00Z">
        <w:r>
          <w:t xml:space="preserve">modified </w:t>
        </w:r>
      </w:ins>
      <w:ins w:id="826" w:author="Thomas Stockhammer (2024/08/19)" w:date="2024-10-14T21:41:00Z">
        <w:r>
          <w:t xml:space="preserve">content protection </w:t>
        </w:r>
        <w:del w:id="827" w:author="Richard Bradbury" w:date="2024-10-23T12:56:00Z">
          <w:r w:rsidDel="007A5963">
            <w:delText xml:space="preserve">related </w:delText>
          </w:r>
        </w:del>
        <w:r>
          <w:t xml:space="preserve">information in the </w:t>
        </w:r>
      </w:ins>
      <w:ins w:id="828" w:author="Richard Bradbury" w:date="2024-10-23T12:56:00Z">
        <w:r>
          <w:t xml:space="preserve">presentation </w:t>
        </w:r>
      </w:ins>
      <w:ins w:id="829" w:author="Thomas Stockhammer (2024/08/19)" w:date="2024-10-14T21:41:00Z">
        <w:r>
          <w:t>manifest and the c</w:t>
        </w:r>
      </w:ins>
      <w:ins w:id="830" w:author="Thomas Stockhammer (2024/08/19)" w:date="2024-10-14T21:42:00Z">
        <w:r>
          <w:t xml:space="preserve">ontent via </w:t>
        </w:r>
      </w:ins>
      <w:ins w:id="831" w:author="Richard Bradbury" w:date="2024-10-23T12:56:00Z">
        <w:r>
          <w:t xml:space="preserve">reference point </w:t>
        </w:r>
      </w:ins>
      <w:ins w:id="832" w:author="Thomas Stockhammer (2024/08/19)" w:date="2024-10-14T21:42:00Z">
        <w:r>
          <w:t>M4</w:t>
        </w:r>
      </w:ins>
      <w:ins w:id="833" w:author="Richard Bradbury" w:date="2024-10-23T12:56:00Z">
        <w:r>
          <w:t>d</w:t>
        </w:r>
      </w:ins>
      <w:ins w:id="834" w:author="Thomas Stockhammer (2024/08/19)" w:date="2024-10-14T21:42:00Z">
        <w:r>
          <w:t>.</w:t>
        </w:r>
      </w:ins>
    </w:p>
    <w:p w14:paraId="75ACE0C5" w14:textId="77777777" w:rsidR="007622BB" w:rsidRDefault="007622BB" w:rsidP="007622BB">
      <w:pPr>
        <w:pStyle w:val="B1"/>
        <w:rPr>
          <w:ins w:id="835" w:author="Thomas Stockhammer (2024/10/30)" w:date="2024-11-12T15:52:00Z"/>
        </w:rPr>
      </w:pPr>
      <w:ins w:id="836" w:author="Rufael Mekuria" w:date="2024-10-15T13:14:00Z">
        <w:r>
          <w:t>4.</w:t>
        </w:r>
        <w:r>
          <w:tab/>
          <w:t xml:space="preserve">Explicit support for encrypted sample entries </w:t>
        </w:r>
      </w:ins>
      <w:ins w:id="837" w:author="Thomas Stockhammer (2024/08/19)" w:date="2024-10-22T11:43:00Z">
        <w:r w:rsidRPr="007E0C9A">
          <w:rPr>
            <w:rFonts w:ascii="Courier New" w:hAnsi="Courier New" w:cs="Courier New"/>
          </w:rPr>
          <w:t>'</w:t>
        </w:r>
      </w:ins>
      <w:proofErr w:type="spellStart"/>
      <w:ins w:id="838" w:author="Rufael Mekuria" w:date="2024-10-15T13:14:00Z">
        <w:r w:rsidRPr="007E0C9A">
          <w:rPr>
            <w:rFonts w:ascii="Courier New" w:hAnsi="Courier New" w:cs="Courier New"/>
          </w:rPr>
          <w:t>encv</w:t>
        </w:r>
      </w:ins>
      <w:proofErr w:type="spellEnd"/>
      <w:ins w:id="839" w:author="Thomas Stockhammer (2024/08/19)" w:date="2024-10-22T11:43:00Z">
        <w:r w:rsidRPr="007E0C9A">
          <w:rPr>
            <w:rFonts w:ascii="Courier New" w:hAnsi="Courier New" w:cs="Courier New"/>
          </w:rPr>
          <w:t>'</w:t>
        </w:r>
      </w:ins>
      <w:ins w:id="840" w:author="Rufael Mekuria" w:date="2024-10-15T13:14:00Z">
        <w:r>
          <w:t xml:space="preserve"> etc, in </w:t>
        </w:r>
      </w:ins>
      <w:ins w:id="841" w:author="Thomas Stockhammer (2024/08/19)" w:date="2024-10-22T11:43:00Z">
        <w:r>
          <w:t xml:space="preserve">3GPP </w:t>
        </w:r>
      </w:ins>
      <w:ins w:id="842" w:author="Rufael Mekuria" w:date="2024-10-15T13:14:00Z">
        <w:r>
          <w:t>TS</w:t>
        </w:r>
      </w:ins>
      <w:ins w:id="843" w:author="Richard Bradbury" w:date="2024-10-23T12:58:00Z">
        <w:r>
          <w:t> </w:t>
        </w:r>
      </w:ins>
      <w:ins w:id="844" w:author="Rufael Mekuria" w:date="2024-10-15T13:14:00Z">
        <w:r>
          <w:t>26</w:t>
        </w:r>
      </w:ins>
      <w:ins w:id="845" w:author="Thomas Stockhammer (2024/08/19)" w:date="2024-10-22T11:43:00Z">
        <w:r>
          <w:t>.</w:t>
        </w:r>
      </w:ins>
      <w:ins w:id="846" w:author="Rufael Mekuria" w:date="2024-10-15T13:14:00Z">
        <w:r>
          <w:t>511</w:t>
        </w:r>
      </w:ins>
      <w:ins w:id="847" w:author="Richard Bradbury" w:date="2024-10-23T12:57:00Z">
        <w:r>
          <w:t> [</w:t>
        </w:r>
      </w:ins>
      <w:ins w:id="848" w:author="Richard Bradbury" w:date="2024-10-23T12:58:00Z">
        <w:r>
          <w:t>96</w:t>
        </w:r>
      </w:ins>
      <w:ins w:id="849" w:author="Richard Bradbury" w:date="2024-10-23T12:57:00Z">
        <w:r>
          <w:t>]</w:t>
        </w:r>
      </w:ins>
      <w:ins w:id="850" w:author="Rufael Mekuria" w:date="2024-10-15T13:14:00Z">
        <w:r>
          <w:t xml:space="preserve"> to support encrypted media formats</w:t>
        </w:r>
      </w:ins>
      <w:ins w:id="851" w:author="Richard Bradbury" w:date="2024-10-23T12:58:00Z">
        <w:r>
          <w:t>.</w:t>
        </w:r>
      </w:ins>
    </w:p>
    <w:p w14:paraId="1331C0BC" w14:textId="77777777" w:rsidR="004218F2" w:rsidRDefault="00E14342" w:rsidP="004218F2">
      <w:pPr>
        <w:rPr>
          <w:ins w:id="852" w:author="Thomas Stockhammer (2024/10/30)" w:date="2024-11-12T15:52:00Z"/>
        </w:rPr>
      </w:pPr>
      <w:ins w:id="853" w:author="Thomas Stockhammer (2024/10/30)" w:date="2024-11-12T15:53:00Z">
        <w:r w:rsidRPr="00E14342">
          <w:t>An additional question</w:t>
        </w:r>
        <w:r>
          <w:t xml:space="preserve"> arises w</w:t>
        </w:r>
        <w:r w:rsidR="00597616">
          <w:t>hether</w:t>
        </w:r>
      </w:ins>
      <w:ins w:id="854" w:author="Thomas Stockhammer (2024/10/30)" w:date="2024-11-12T15:54:00Z">
        <w:r w:rsidR="00D66CFC">
          <w:t xml:space="preserve"> encryption needs to be part of the content preparation template and configuration via </w:t>
        </w:r>
      </w:ins>
      <w:ins w:id="855" w:author="Thomas Stockhammer (2024/10/30)" w:date="2024-11-12T15:53:00Z">
        <w:r w:rsidRPr="00E14342">
          <w:t>in the 5GMSd AS via reference point M3d</w:t>
        </w:r>
      </w:ins>
      <w:ins w:id="856" w:author="Thomas Stockhammer (2024/10/30)" w:date="2024-11-12T15:54:00Z">
        <w:r w:rsidR="00D66CFC">
          <w:t xml:space="preserve"> is needed</w:t>
        </w:r>
      </w:ins>
      <w:ins w:id="857" w:author="Thomas Stockhammer (2024/10/30)" w:date="2024-11-12T15:53:00Z">
        <w:r w:rsidRPr="00E14342">
          <w:t xml:space="preserve">. </w:t>
        </w:r>
      </w:ins>
      <w:ins w:id="858" w:author="Thomas Stockhammer (2024/10/30)" w:date="2024-11-12T15:54:00Z">
        <w:r w:rsidR="00845F42">
          <w:t>This aspect is not included in the call flow, but should be considered as a potential open i</w:t>
        </w:r>
      </w:ins>
      <w:ins w:id="859" w:author="Thomas Stockhammer (2024/10/30)" w:date="2024-11-12T15:55:00Z">
        <w:r w:rsidR="00845F42">
          <w:t>ssue.</w:t>
        </w:r>
      </w:ins>
    </w:p>
    <w:p w14:paraId="0437ED4E" w14:textId="77777777" w:rsidR="007622BB" w:rsidRPr="000B1EEC" w:rsidDel="00F12ECA" w:rsidRDefault="007622BB" w:rsidP="007622BB">
      <w:pPr>
        <w:pStyle w:val="EditorsNote"/>
        <w:rPr>
          <w:del w:id="860" w:author="Thomas Stockhammer (2024/08/19)" w:date="2024-10-14T21:42:00Z"/>
        </w:rPr>
      </w:pPr>
      <w:del w:id="861" w:author="Thomas Stockhammer (2024/08/19)" w:date="2024-10-14T21:42:00Z">
        <w:r w:rsidRPr="000B1EEC" w:rsidDel="00F12ECA">
          <w:delText>Editor’s Note: Identify the issues that need to be solved.</w:delText>
        </w:r>
      </w:del>
    </w:p>
    <w:p w14:paraId="569B721E" w14:textId="3E0E9592" w:rsidR="00133577" w:rsidRDefault="007622BB" w:rsidP="00E14342">
      <w:pPr>
        <w:pStyle w:val="Heading3"/>
        <w:rPr>
          <w:ins w:id="862" w:author="Thomas Stockhammer (2024/10/30)" w:date="2024-11-12T15:55:00Z"/>
        </w:rPr>
      </w:pPr>
      <w:bookmarkStart w:id="863" w:name="_Toc131151100"/>
      <w:commentRangeStart w:id="864"/>
      <w:r w:rsidRPr="000B1EEC">
        <w:t>5.10.6</w:t>
      </w:r>
      <w:r w:rsidRPr="000B1EEC">
        <w:tab/>
        <w:t xml:space="preserve">Candidate </w:t>
      </w:r>
      <w:r>
        <w:t>s</w:t>
      </w:r>
      <w:r w:rsidRPr="000B1EEC">
        <w:t>olutions</w:t>
      </w:r>
      <w:bookmarkEnd w:id="863"/>
      <w:commentRangeEnd w:id="864"/>
      <w:r w:rsidR="003E20CB">
        <w:rPr>
          <w:rStyle w:val="CommentReference"/>
          <w:rFonts w:ascii="Times New Roman" w:hAnsi="Times New Roman"/>
        </w:rPr>
        <w:commentReference w:id="864"/>
      </w:r>
    </w:p>
    <w:p w14:paraId="644C0476" w14:textId="51D610A4" w:rsidR="00845F42" w:rsidRPr="00845F42" w:rsidRDefault="00845F42" w:rsidP="00845F42">
      <w:proofErr w:type="gramStart"/>
      <w:ins w:id="865" w:author="Thomas Stockhammer (2024/10/30)" w:date="2024-11-12T15:55:00Z">
        <w:r>
          <w:t>In order to</w:t>
        </w:r>
        <w:proofErr w:type="gramEnd"/>
        <w:r>
          <w:t xml:space="preserve"> address the open issues documented in clause </w:t>
        </w:r>
        <w:del w:id="866" w:author="Thomas Stockhammer" w:date="2024-11-17T18:45:00Z">
          <w:r w:rsidR="003B08C4" w:rsidDel="008722FA">
            <w:delText xml:space="preserve">clause </w:delText>
          </w:r>
        </w:del>
      </w:ins>
      <w:ins w:id="867" w:author="Richard Bradbury" w:date="2024-11-14T16:22:00Z">
        <w:del w:id="868" w:author="Thomas Stockhammer" w:date="2024-11-17T18:45:00Z">
          <w:r w:rsidR="00B06A3F" w:rsidDel="008722FA">
            <w:delText> </w:delText>
          </w:r>
        </w:del>
      </w:ins>
      <w:ins w:id="869" w:author="Thomas Stockhammer (2024/10/30)" w:date="2024-11-12T15:55:00Z">
        <w:r w:rsidR="003B08C4">
          <w:t xml:space="preserve">5.10.5, the following aspects address a solution </w:t>
        </w:r>
      </w:ins>
      <w:ins w:id="870" w:author="Thomas Stockhammer (2024/10/30)" w:date="2024-11-12T15:56:00Z">
        <w:r w:rsidR="003B08C4">
          <w:t>to the topics:</w:t>
        </w:r>
      </w:ins>
    </w:p>
    <w:p w14:paraId="7BFB677E" w14:textId="6F6CFB96" w:rsidR="007622BB" w:rsidRPr="000B1EEC" w:rsidDel="00560574" w:rsidRDefault="003B08C4" w:rsidP="003B08C4">
      <w:pPr>
        <w:pStyle w:val="B1"/>
        <w:rPr>
          <w:del w:id="871" w:author="Thomas Stockhammer (2024/08/19)" w:date="2024-10-14T21:46:00Z"/>
        </w:rPr>
      </w:pPr>
      <w:ins w:id="872" w:author="Thomas Stockhammer (2024/10/30)" w:date="2024-11-12T15:56:00Z">
        <w:r>
          <w:t>-</w:t>
        </w:r>
        <w:r>
          <w:tab/>
        </w:r>
      </w:ins>
      <w:del w:id="873" w:author="Thomas Stockhammer (2024/08/19)" w:date="2024-10-14T21:45:00Z">
        <w:r w:rsidR="007622BB" w:rsidRPr="000B1EEC" w:rsidDel="00142E58">
          <w:delText>Editor’s Note: Provide candidate solutions (including call flows) for each of the identified issues.</w:delText>
        </w:r>
      </w:del>
    </w:p>
    <w:p w14:paraId="76BE51C5" w14:textId="0D948B6A" w:rsidR="007622BB" w:rsidRPr="000B1EEC" w:rsidRDefault="007622BB" w:rsidP="00FB310B">
      <w:pPr>
        <w:pStyle w:val="B1"/>
        <w:rPr>
          <w:ins w:id="874" w:author="Thomas Stockhammer (2024/08/19)" w:date="2024-10-14T21:43:00Z"/>
        </w:rPr>
      </w:pPr>
      <w:ins w:id="875" w:author="Thomas Stockhammer (2024/08/19)" w:date="2024-10-14T21:42:00Z">
        <w:del w:id="876" w:author="Richard Bradbury" w:date="2024-10-23T12:59:00Z">
          <w:r w:rsidDel="003D741F">
            <w:delText>In order to support the ope</w:delText>
          </w:r>
        </w:del>
      </w:ins>
      <w:ins w:id="877" w:author="Thomas Stockhammer (2024/08/19)" w:date="2024-10-14T21:43:00Z">
        <w:del w:id="878" w:author="Richard Bradbury" w:date="2024-10-23T12:59:00Z">
          <w:r w:rsidDel="003D741F">
            <w:delText>n issues 1 and 2 in clause5.10.5, the s</w:delText>
          </w:r>
        </w:del>
      </w:ins>
      <w:ins w:id="879" w:author="Richard Bradbury" w:date="2024-10-23T12:59:00Z">
        <w:del w:id="880" w:author="Thomas Stockhammer" w:date="2024-11-17T18:35:00Z">
          <w:r w:rsidDel="00FB310B">
            <w:delText>S</w:delText>
          </w:r>
        </w:del>
      </w:ins>
      <w:ins w:id="881" w:author="Thomas Stockhammer (2024/08/19)" w:date="2024-10-14T21:43:00Z">
        <w:del w:id="882" w:author="Thomas Stockhammer" w:date="2024-11-17T18:35:00Z">
          <w:r w:rsidDel="00FB310B">
            <w:delText>upport</w:delText>
          </w:r>
        </w:del>
      </w:ins>
      <w:ins w:id="883" w:author="Richard Bradbury" w:date="2024-11-17T18:02:00Z">
        <w:r>
          <w:t>Support</w:t>
        </w:r>
      </w:ins>
      <w:ins w:id="884" w:author="Thomas Stockhammer (2024/08/19)" w:date="2024-10-14T21:43:00Z">
        <w:r>
          <w:t xml:space="preserve"> for </w:t>
        </w:r>
        <w:r w:rsidRPr="000B1EEC">
          <w:t>Content Protection Information Exchange Format (CPIX) as specified in ETSI TS 103 799 [</w:t>
        </w:r>
        <w:r w:rsidRPr="000B1EEC">
          <w:rPr>
            <w:highlight w:val="yellow"/>
          </w:rPr>
          <w:t>C</w:t>
        </w:r>
        <w:r w:rsidRPr="000B1EEC">
          <w:t>]</w:t>
        </w:r>
        <w:r>
          <w:t xml:space="preserve"> </w:t>
        </w:r>
        <w:del w:id="885" w:author="Richard Bradbury" w:date="2024-10-23T12:59:00Z">
          <w:r w:rsidDel="007A5963">
            <w:delText>on interface</w:delText>
          </w:r>
        </w:del>
      </w:ins>
      <w:ins w:id="886" w:author="Richard Bradbury" w:date="2024-10-23T12:59:00Z">
        <w:del w:id="887" w:author="Thomas Stockhammer" w:date="2024-11-17T18:35:00Z">
          <w:r w:rsidDel="00FB310B">
            <w:delText>at</w:delText>
          </w:r>
        </w:del>
      </w:ins>
      <w:ins w:id="888" w:author="Richard Bradbury" w:date="2024-11-17T18:02:00Z">
        <w:r>
          <w:t>at</w:t>
        </w:r>
      </w:ins>
      <w:ins w:id="889" w:author="Richard Bradbury" w:date="2024-10-23T12:59:00Z">
        <w:r>
          <w:t xml:space="preserve"> reference point</w:t>
        </w:r>
      </w:ins>
      <w:ins w:id="890" w:author="Thomas Stockhammer (2024/08/19)" w:date="2024-10-14T21:43:00Z">
        <w:r>
          <w:t xml:space="preserve"> M2</w:t>
        </w:r>
      </w:ins>
      <w:ins w:id="891" w:author="Richard Bradbury" w:date="2024-10-23T12:59:00Z">
        <w:r>
          <w:t>d</w:t>
        </w:r>
      </w:ins>
      <w:ins w:id="892" w:author="Thomas Stockhammer (2024/08/19)" w:date="2024-10-14T21:43:00Z">
        <w:r>
          <w:t xml:space="preserve"> addresses </w:t>
        </w:r>
        <w:del w:id="893" w:author="Richard Bradbury" w:date="2024-10-23T13:00:00Z">
          <w:r w:rsidDel="003D741F">
            <w:delText>the</w:delText>
          </w:r>
        </w:del>
      </w:ins>
      <w:ins w:id="894" w:author="Richard Bradbury" w:date="2024-10-23T13:00:00Z">
        <w:del w:id="895" w:author="Thomas Stockhammer" w:date="2024-11-17T18:35:00Z">
          <w:r w:rsidDel="00FB310B">
            <w:delText>open</w:delText>
          </w:r>
        </w:del>
      </w:ins>
      <w:ins w:id="896" w:author="Richard Bradbury" w:date="2024-11-17T18:02:00Z">
        <w:r>
          <w:t>open</w:t>
        </w:r>
      </w:ins>
      <w:ins w:id="897" w:author="Thomas Stockhammer (2024/08/19)" w:date="2024-10-14T21:43:00Z">
        <w:r>
          <w:t xml:space="preserve"> </w:t>
        </w:r>
      </w:ins>
      <w:ins w:id="898" w:author="Thomas Stockhammer (2024/08/19)" w:date="2024-10-14T21:44:00Z">
        <w:r>
          <w:t>issue</w:t>
        </w:r>
      </w:ins>
      <w:ins w:id="899" w:author="Richard Bradbury" w:date="2024-10-23T13:00:00Z">
        <w:r>
          <w:t xml:space="preserve">s 1 and 2 </w:t>
        </w:r>
      </w:ins>
      <w:ins w:id="900" w:author="Richard Bradbury" w:date="2024-10-23T13:20:00Z">
        <w:r>
          <w:t>identified</w:t>
        </w:r>
      </w:ins>
      <w:ins w:id="901" w:author="Richard Bradbury" w:date="2024-10-23T13:00:00Z">
        <w:r>
          <w:t xml:space="preserve"> in clause 5.10.5</w:t>
        </w:r>
      </w:ins>
      <w:ins w:id="902" w:author="Thomas Stockhammer (2024/08/19)" w:date="2024-10-14T21:44:00Z">
        <w:r>
          <w:t>.</w:t>
        </w:r>
      </w:ins>
    </w:p>
    <w:p w14:paraId="7E53DC49" w14:textId="5F786D3F" w:rsidR="007622BB" w:rsidRDefault="003B08C4" w:rsidP="003B08C4">
      <w:pPr>
        <w:pStyle w:val="B1"/>
        <w:rPr>
          <w:ins w:id="903" w:author="Thomas Stockhammer (2024/10/30)" w:date="2024-11-12T15:56:00Z"/>
        </w:rPr>
      </w:pPr>
      <w:ins w:id="904" w:author="Thomas Stockhammer (2024/10/30)" w:date="2024-11-12T15:56:00Z">
        <w:r>
          <w:t>-</w:t>
        </w:r>
        <w:r>
          <w:tab/>
        </w:r>
      </w:ins>
      <w:ins w:id="905" w:author="Thomas Stockhammer (2024/08/19)" w:date="2024-10-14T21:44:00Z">
        <w:del w:id="906" w:author="Thomas Stockhammer (2024/10/30)" w:date="2024-11-12T15:56:00Z">
          <w:r w:rsidR="007622BB" w:rsidDel="003B08C4">
            <w:delText>I</w:delText>
          </w:r>
        </w:del>
        <w:del w:id="907" w:author="Richard Bradbury" w:date="2024-10-23T13:00:00Z">
          <w:r w:rsidR="007622BB" w:rsidDel="003D741F">
            <w:delText>n order to support the open issue 3 in clause 5.10.5, the s</w:delText>
          </w:r>
        </w:del>
      </w:ins>
      <w:ins w:id="908" w:author="Richard Bradbury" w:date="2024-10-23T13:00:00Z">
        <w:del w:id="909" w:author="Thomas Stockhammer" w:date="2024-11-17T18:36:00Z">
          <w:r w:rsidR="007622BB" w:rsidDel="00FB310B">
            <w:delText>S</w:delText>
          </w:r>
        </w:del>
      </w:ins>
      <w:ins w:id="910" w:author="Thomas Stockhammer (2024/08/19)" w:date="2024-10-14T21:44:00Z">
        <w:del w:id="911" w:author="Thomas Stockhammer" w:date="2024-11-17T18:36:00Z">
          <w:r w:rsidR="007622BB" w:rsidDel="00FB310B">
            <w:delText>upport</w:delText>
          </w:r>
        </w:del>
      </w:ins>
      <w:ins w:id="912" w:author="Richard Bradbury" w:date="2024-11-17T18:02:00Z">
        <w:r w:rsidR="007622BB">
          <w:t>Support</w:t>
        </w:r>
      </w:ins>
      <w:ins w:id="913" w:author="Thomas Stockhammer (2024/08/19)" w:date="2024-10-14T21:44:00Z">
        <w:r w:rsidR="007622BB">
          <w:t xml:space="preserve"> for the </w:t>
        </w:r>
      </w:ins>
      <w:ins w:id="914" w:author="Thomas Stockhammer (2024/08/19)" w:date="2024-10-14T21:45:00Z">
        <w:r w:rsidR="007622BB" w:rsidRPr="00142E58">
          <w:t>DASH-IF Interoperability Points; Part</w:t>
        </w:r>
      </w:ins>
      <w:ins w:id="915" w:author="Richard Bradbury" w:date="2024-10-23T13:01:00Z">
        <w:r w:rsidR="007622BB">
          <w:t> </w:t>
        </w:r>
      </w:ins>
      <w:ins w:id="916" w:author="Thomas Stockhammer (2024/08/19)" w:date="2024-10-14T21:45:00Z">
        <w:r w:rsidR="007622BB" w:rsidRPr="00142E58">
          <w:t>6</w:t>
        </w:r>
        <w:del w:id="917" w:author="Richard Bradbury" w:date="2024-10-23T13:01:00Z">
          <w:r w:rsidR="007622BB" w:rsidRPr="00142E58" w:rsidDel="003D741F">
            <w:delText xml:space="preserve">-v5.0.0: Content protection and security </w:delText>
          </w:r>
        </w:del>
      </w:ins>
      <w:ins w:id="918" w:author="Richard Bradbury" w:date="2024-10-23T13:01:00Z">
        <w:r w:rsidR="007622BB">
          <w:t> </w:t>
        </w:r>
      </w:ins>
      <w:ins w:id="919" w:author="Thomas Stockhammer (2024/08/19)" w:date="2024-10-14T21:45:00Z">
        <w:r w:rsidR="007622BB" w:rsidRPr="00142E58">
          <w:t>[B]</w:t>
        </w:r>
        <w:r w:rsidR="007622BB">
          <w:t xml:space="preserve"> </w:t>
        </w:r>
      </w:ins>
      <w:ins w:id="920" w:author="Thomas Stockhammer (2024/08/19)" w:date="2024-10-14T21:44:00Z">
        <w:del w:id="921" w:author="Richard Bradbury" w:date="2024-10-23T13:01:00Z">
          <w:r w:rsidR="007622BB" w:rsidDel="003D741F">
            <w:delText>on interface</w:delText>
          </w:r>
        </w:del>
      </w:ins>
      <w:ins w:id="922" w:author="Richard Bradbury" w:date="2024-10-23T13:01:00Z">
        <w:del w:id="923" w:author="Thomas Stockhammer" w:date="2024-11-17T18:36:00Z">
          <w:r w:rsidR="007622BB" w:rsidDel="00FB310B">
            <w:delText>at</w:delText>
          </w:r>
        </w:del>
      </w:ins>
      <w:ins w:id="924" w:author="Richard Bradbury" w:date="2024-11-17T18:02:00Z">
        <w:r w:rsidR="007622BB">
          <w:t>at</w:t>
        </w:r>
      </w:ins>
      <w:ins w:id="925" w:author="Richard Bradbury" w:date="2024-10-23T13:01:00Z">
        <w:r w:rsidR="007622BB">
          <w:t xml:space="preserve"> reference point</w:t>
        </w:r>
      </w:ins>
      <w:ins w:id="926" w:author="Thomas Stockhammer (2024/08/19)" w:date="2024-10-14T21:44:00Z">
        <w:r w:rsidR="007622BB">
          <w:t xml:space="preserve"> M</w:t>
        </w:r>
      </w:ins>
      <w:ins w:id="927" w:author="Thomas Stockhammer (2024/08/19)" w:date="2024-10-14T21:45:00Z">
        <w:r w:rsidR="007622BB">
          <w:t>4</w:t>
        </w:r>
      </w:ins>
      <w:ins w:id="928" w:author="Richard Bradbury" w:date="2024-10-23T13:01:00Z">
        <w:r w:rsidR="007622BB">
          <w:t>d</w:t>
        </w:r>
      </w:ins>
      <w:ins w:id="929" w:author="Thomas Stockhammer (2024/08/19)" w:date="2024-10-14T21:44:00Z">
        <w:r w:rsidR="007622BB">
          <w:t xml:space="preserve"> addresses </w:t>
        </w:r>
        <w:del w:id="930" w:author="Richard Bradbury" w:date="2024-10-23T13:01:00Z">
          <w:r w:rsidR="007622BB" w:rsidDel="003D741F">
            <w:delText>the</w:delText>
          </w:r>
        </w:del>
      </w:ins>
      <w:ins w:id="931" w:author="Richard Bradbury" w:date="2024-10-23T13:01:00Z">
        <w:del w:id="932" w:author="Thomas Stockhammer" w:date="2024-11-17T18:36:00Z">
          <w:r w:rsidR="007622BB" w:rsidDel="00FB310B">
            <w:delText>open</w:delText>
          </w:r>
        </w:del>
      </w:ins>
      <w:ins w:id="933" w:author="Richard Bradbury" w:date="2024-11-17T18:02:00Z">
        <w:r w:rsidR="007622BB">
          <w:t>open</w:t>
        </w:r>
      </w:ins>
      <w:ins w:id="934" w:author="Thomas Stockhammer (2024/08/19)" w:date="2024-10-14T21:44:00Z">
        <w:r w:rsidR="007622BB">
          <w:t xml:space="preserve"> issue</w:t>
        </w:r>
      </w:ins>
      <w:ins w:id="935" w:author="Richard Bradbury" w:date="2024-10-23T13:01:00Z">
        <w:r w:rsidR="007622BB">
          <w:t xml:space="preserve"> 3 </w:t>
        </w:r>
      </w:ins>
      <w:ins w:id="936" w:author="Richard Bradbury" w:date="2024-10-23T13:20:00Z">
        <w:r w:rsidR="007622BB">
          <w:t>identifi</w:t>
        </w:r>
      </w:ins>
      <w:ins w:id="937" w:author="Richard Bradbury" w:date="2024-10-23T13:01:00Z">
        <w:r w:rsidR="007622BB">
          <w:t>ed in clau</w:t>
        </w:r>
      </w:ins>
      <w:ins w:id="938" w:author="Thomas Stockhammer" w:date="2024-11-17T18:36:00Z">
        <w:r w:rsidR="00FB310B">
          <w:t>s</w:t>
        </w:r>
      </w:ins>
      <w:ins w:id="939" w:author="Richard Bradbury" w:date="2024-10-23T13:01:00Z">
        <w:r w:rsidR="007622BB">
          <w:t>e 5.10.5</w:t>
        </w:r>
      </w:ins>
      <w:ins w:id="940" w:author="Thomas Stockhammer (2024/08/19)" w:date="2024-10-14T21:45:00Z">
        <w:r w:rsidR="007622BB">
          <w:t xml:space="preserve"> for both DASH and HLS.</w:t>
        </w:r>
      </w:ins>
    </w:p>
    <w:p w14:paraId="57607282" w14:textId="29CB9D79" w:rsidR="004218F2" w:rsidRPr="004218F2" w:rsidRDefault="003B08C4" w:rsidP="004218F2">
      <w:pPr>
        <w:pStyle w:val="B1"/>
        <w:rPr>
          <w:ins w:id="941" w:author="Thomas Stockhammer (2024/10/30)" w:date="2024-11-12T15:55:00Z"/>
        </w:rPr>
      </w:pPr>
      <w:ins w:id="942" w:author="Thomas Stockhammer (2024/10/30)" w:date="2024-11-12T15:56:00Z">
        <w:r>
          <w:t>-</w:t>
        </w:r>
        <w:r>
          <w:tab/>
          <w:t xml:space="preserve">Support for </w:t>
        </w:r>
      </w:ins>
      <w:ins w:id="943" w:author="Richard Bradbury" w:date="2024-11-14T16:24:00Z">
        <w:r w:rsidR="00E11BC5">
          <w:t>decryption and (re-)</w:t>
        </w:r>
      </w:ins>
      <w:ins w:id="944" w:author="Thomas Stockhammer (2024/10/30)" w:date="2024-11-12T15:56:00Z">
        <w:r w:rsidR="003C504F">
          <w:t xml:space="preserve">encryption tasks in the </w:t>
        </w:r>
      </w:ins>
      <w:ins w:id="945" w:author="Richard Bradbury" w:date="2024-11-14T16:24:00Z">
        <w:r w:rsidR="00E11BC5">
          <w:t xml:space="preserve">content preparation </w:t>
        </w:r>
      </w:ins>
      <w:ins w:id="946" w:author="Thomas Stockhammer (2024/10/30)" w:date="2024-11-12T15:56:00Z">
        <w:r w:rsidR="003C504F">
          <w:t>template</w:t>
        </w:r>
      </w:ins>
      <w:ins w:id="947" w:author="Thomas Stockhammer" w:date="2024-11-17T18:36:00Z">
        <w:r w:rsidR="00FB310B">
          <w:t xml:space="preserve"> </w:t>
        </w:r>
      </w:ins>
      <w:ins w:id="948" w:author="Thomas Stockhammer (2024/10/30)" w:date="2024-11-12T15:56:00Z">
        <w:r w:rsidR="003C504F">
          <w:t>tasks in the</w:t>
        </w:r>
      </w:ins>
      <w:ins w:id="949" w:author="Richard Bradbury" w:date="2024-11-14T16:24:00Z">
        <w:r w:rsidR="00E11BC5">
          <w:t xml:space="preserve"> 5GMSd AS, specified using </w:t>
        </w:r>
      </w:ins>
      <w:ins w:id="950" w:author="Richard Bradbury" w:date="2024-11-14T16:25:00Z">
        <w:r w:rsidR="00E11BC5">
          <w:t>a</w:t>
        </w:r>
      </w:ins>
      <w:ins w:id="951" w:author="Thomas Stockhammer (2024/10/30)" w:date="2024-11-12T15:56:00Z">
        <w:r w:rsidR="003C504F">
          <w:t xml:space="preserve"> </w:t>
        </w:r>
      </w:ins>
      <w:ins w:id="952" w:author="Richard Bradbury" w:date="2024-11-14T16:22:00Z">
        <w:r w:rsidR="00B06A3F">
          <w:t>C</w:t>
        </w:r>
      </w:ins>
      <w:ins w:id="953" w:author="Thomas Stockhammer (2024/10/30)" w:date="2024-11-12T15:56:00Z">
        <w:r w:rsidR="003C504F">
          <w:t xml:space="preserve">ontent </w:t>
        </w:r>
      </w:ins>
      <w:ins w:id="954" w:author="Richard Bradbury" w:date="2024-11-14T16:22:00Z">
        <w:r w:rsidR="00B06A3F">
          <w:t>P</w:t>
        </w:r>
      </w:ins>
      <w:ins w:id="955" w:author="Thomas Stockhammer (2024/10/30)" w:date="2024-11-12T15:56:00Z">
        <w:r w:rsidR="003C504F">
          <w:t xml:space="preserve">reparation </w:t>
        </w:r>
      </w:ins>
      <w:ins w:id="956" w:author="Richard Bradbury" w:date="2024-11-14T16:22:00Z">
        <w:r w:rsidR="00B06A3F">
          <w:t>T</w:t>
        </w:r>
      </w:ins>
      <w:ins w:id="957" w:author="Thomas Stockhammer (2024/10/30)" w:date="2024-11-12T15:56:00Z">
        <w:r w:rsidR="003C504F">
          <w:t xml:space="preserve">emplate </w:t>
        </w:r>
      </w:ins>
      <w:ins w:id="958" w:author="Richard Bradbury" w:date="2024-11-14T16:22:00Z">
        <w:r w:rsidR="00B06A3F">
          <w:t>provisioned in the 5</w:t>
        </w:r>
      </w:ins>
      <w:ins w:id="959" w:author="Richard Bradbury" w:date="2024-11-14T16:23:00Z">
        <w:r w:rsidR="00B06A3F">
          <w:t xml:space="preserve">GMSd AF </w:t>
        </w:r>
      </w:ins>
      <w:ins w:id="960" w:author="Thomas Stockhammer (2024/10/30)" w:date="2024-11-12T15:56:00Z">
        <w:r w:rsidR="003C504F">
          <w:t>via M</w:t>
        </w:r>
      </w:ins>
      <w:ins w:id="961" w:author="Thomas Stockhammer (2024/10/30)" w:date="2024-11-12T15:57:00Z">
        <w:r w:rsidR="003C504F">
          <w:t xml:space="preserve">1d and configuration </w:t>
        </w:r>
        <w:del w:id="962" w:author="Thomas Stockhammer" w:date="2024-11-17T18:45:00Z">
          <w:r w:rsidR="003C504F" w:rsidDel="001F3AB6">
            <w:delText>viaconfigur</w:delText>
          </w:r>
        </w:del>
      </w:ins>
      <w:ins w:id="963" w:author="Richard Bradbury" w:date="2024-11-14T16:25:00Z">
        <w:del w:id="964" w:author="Thomas Stockhammer" w:date="2024-11-17T18:45:00Z">
          <w:r w:rsidR="00E11BC5" w:rsidDel="001F3AB6">
            <w:delText>ed</w:delText>
          </w:r>
        </w:del>
      </w:ins>
      <w:ins w:id="965" w:author="Thomas Stockhammer (2024/10/30)" w:date="2024-11-12T15:57:00Z">
        <w:del w:id="966" w:author="Thomas Stockhammer" w:date="2024-11-17T18:45:00Z">
          <w:r w:rsidR="003C504F" w:rsidDel="001F3AB6">
            <w:delText xml:space="preserve"> </w:delText>
          </w:r>
        </w:del>
        <w:r w:rsidR="003C504F" w:rsidRPr="00E14342">
          <w:t xml:space="preserve">in the 5GMSd </w:t>
        </w:r>
      </w:ins>
      <w:ins w:id="967" w:author="Richard Bradbury" w:date="2024-11-14T16:23:00Z">
        <w:del w:id="968" w:author="Thomas Stockhammer" w:date="2024-11-17T18:45:00Z">
          <w:r w:rsidR="00B06A3F" w:rsidDel="001F3AB6">
            <w:delText> </w:delText>
          </w:r>
        </w:del>
      </w:ins>
      <w:ins w:id="969" w:author="Thomas Stockhammer (2024/10/30)" w:date="2024-11-12T15:57:00Z">
        <w:r w:rsidR="003C504F" w:rsidRPr="00E14342">
          <w:t>AS via reference point M3d</w:t>
        </w:r>
        <w:r w:rsidR="003C504F">
          <w:t>.</w:t>
        </w:r>
      </w:ins>
    </w:p>
    <w:p w14:paraId="07FF369D" w14:textId="77777777" w:rsidR="008C6B9B" w:rsidRDefault="008C6B9B" w:rsidP="008C6B9B">
      <w:pPr>
        <w:pStyle w:val="Heading1"/>
      </w:pPr>
      <w:bookmarkStart w:id="970" w:name="_Toc13115117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F73634C" w14:textId="77777777" w:rsidR="007622BB" w:rsidRPr="000B1EEC" w:rsidRDefault="007622BB" w:rsidP="007622BB">
      <w:pPr>
        <w:pStyle w:val="Heading2"/>
      </w:pPr>
      <w:r w:rsidRPr="000B1EEC">
        <w:t>6.10</w:t>
      </w:r>
      <w:r w:rsidRPr="000B1EEC">
        <w:tab/>
        <w:t xml:space="preserve">Support for </w:t>
      </w:r>
      <w:ins w:id="971" w:author="Richard Bradbury" w:date="2024-10-23T13:18:00Z">
        <w:r>
          <w:t xml:space="preserve">distributing </w:t>
        </w:r>
      </w:ins>
      <w:r w:rsidRPr="000B1EEC">
        <w:t>encrypted and high-value content</w:t>
      </w:r>
      <w:bookmarkEnd w:id="970"/>
    </w:p>
    <w:p w14:paraId="48B52E74" w14:textId="77777777" w:rsidR="007622BB" w:rsidRPr="000B1EEC" w:rsidDel="00560574" w:rsidRDefault="007622BB" w:rsidP="007622BB">
      <w:pPr>
        <w:keepNext/>
        <w:rPr>
          <w:del w:id="972" w:author="Thomas Stockhammer (2024/08/19)" w:date="2024-10-14T21:46:00Z"/>
        </w:rPr>
      </w:pPr>
      <w:del w:id="973" w:author="Thomas Stockhammer (2024/08/19)" w:date="2024-10-14T21:46:00Z">
        <w:r w:rsidRPr="000B1EEC" w:rsidDel="00560574">
          <w:delText xml:space="preserve">No conclusion has yet been reached for this </w:delText>
        </w:r>
        <w:r w:rsidDel="00560574">
          <w:delText>K</w:delText>
        </w:r>
        <w:r w:rsidRPr="000B1EEC" w:rsidDel="00560574">
          <w:delText xml:space="preserve">ey </w:delText>
        </w:r>
        <w:r w:rsidDel="00560574">
          <w:delText>I</w:delText>
        </w:r>
        <w:r w:rsidRPr="000B1EEC" w:rsidDel="00560574">
          <w:delText>ssue.</w:delText>
        </w:r>
      </w:del>
    </w:p>
    <w:p w14:paraId="69C3FBCB" w14:textId="33BFC822" w:rsidR="007622BB" w:rsidRDefault="007622BB" w:rsidP="007622BB">
      <w:pPr>
        <w:keepNext/>
        <w:rPr>
          <w:ins w:id="974" w:author="Thomas Stockhammer (2024/08/19)" w:date="2024-10-14T21:47:00Z"/>
        </w:rPr>
      </w:pPr>
      <w:del w:id="975" w:author="Thomas Stockhammer (2024/08/19)" w:date="2024-10-14T21:46:00Z">
        <w:r w:rsidRPr="000B1EEC" w:rsidDel="00D70970">
          <w:delText xml:space="preserve">Initial </w:delText>
        </w:r>
      </w:del>
      <w:ins w:id="976" w:author="Thomas Stockhammer (2024/08/19)" w:date="2024-10-14T21:46:00Z">
        <w:r>
          <w:t xml:space="preserve">Based on the </w:t>
        </w:r>
      </w:ins>
      <w:r w:rsidRPr="000B1EEC">
        <w:t xml:space="preserve">considerations </w:t>
      </w:r>
      <w:del w:id="977" w:author="Thomas Stockhammer (2024/08/19)" w:date="2024-10-14T21:47:00Z">
        <w:r w:rsidRPr="000B1EEC" w:rsidDel="00D70970">
          <w:delText xml:space="preserve">are provided </w:delText>
        </w:r>
      </w:del>
      <w:r w:rsidRPr="000B1EEC">
        <w:t>in clause</w:t>
      </w:r>
      <w:r>
        <w:t> </w:t>
      </w:r>
      <w:r w:rsidRPr="000B1EEC">
        <w:t>5.10</w:t>
      </w:r>
      <w:ins w:id="978" w:author="Thomas Stockhammer (2024/08/19)" w:date="2024-10-14T21:47:00Z">
        <w:r>
          <w:t xml:space="preserve">, </w:t>
        </w:r>
        <w:proofErr w:type="spellStart"/>
        <w:r>
          <w:t>i</w:t>
        </w:r>
      </w:ins>
      <w:del w:id="979" w:author="Thomas Stockhammer (2024/08/19)" w:date="2024-10-14T21:47:00Z">
        <w:r w:rsidRPr="000B1EEC" w:rsidDel="00D70970">
          <w:delText>. I</w:delText>
        </w:r>
      </w:del>
      <w:del w:id="980" w:author="Richard Bradbury" w:date="2024-11-17T18:02:00Z">
        <w:r w:rsidRPr="000B1EEC">
          <w:delText>t</w:delText>
        </w:r>
      </w:del>
      <w:ins w:id="981" w:author="Richard Bradbury" w:date="2024-11-17T18:02:00Z">
        <w:r>
          <w:t>i</w:t>
        </w:r>
        <w:r w:rsidRPr="000B1EEC">
          <w:t>t</w:t>
        </w:r>
      </w:ins>
      <w:proofErr w:type="spellEnd"/>
      <w:r w:rsidRPr="000B1EEC">
        <w:t xml:space="preserve"> is recommended to</w:t>
      </w:r>
      <w:del w:id="982" w:author="Thomas Stockhammer (2024/08/19)" w:date="2024-10-14T21:47:00Z">
        <w:r w:rsidRPr="000B1EEC" w:rsidDel="00D70970">
          <w:delText xml:space="preserve"> study it further at an appropriate time</w:delText>
        </w:r>
      </w:del>
      <w:ins w:id="983" w:author="Thomas Stockhammer (2024/08/19)" w:date="2024-10-14T21:47:00Z">
        <w:r>
          <w:t>:</w:t>
        </w:r>
      </w:ins>
      <w:del w:id="984" w:author="Thomas Stockhammer (2024/08/19)" w:date="2024-10-14T21:47:00Z">
        <w:r w:rsidRPr="000B1EEC" w:rsidDel="00D70970">
          <w:delText>.</w:delText>
        </w:r>
      </w:del>
      <w:ins w:id="985" w:author="Richard Bradbury" w:date="2024-11-17T18:02:00Z">
        <w:r>
          <w:t>:</w:t>
        </w:r>
      </w:ins>
    </w:p>
    <w:p w14:paraId="1E9F8AEB" w14:textId="33E3BCE5" w:rsidR="007622BB" w:rsidRPr="000B1EEC" w:rsidRDefault="007622BB" w:rsidP="007622BB">
      <w:pPr>
        <w:pStyle w:val="B1"/>
        <w:keepNext/>
        <w:rPr>
          <w:ins w:id="986" w:author="Thomas Stockhammer (2024/08/19)" w:date="2024-10-14T21:47:00Z"/>
        </w:rPr>
      </w:pPr>
      <w:ins w:id="987" w:author="Thomas Stockhammer (2024/08/19)" w:date="2024-10-14T21:47:00Z">
        <w:r>
          <w:t>-</w:t>
        </w:r>
        <w:r>
          <w:tab/>
        </w:r>
      </w:ins>
      <w:ins w:id="988" w:author="Richard Bradbury" w:date="2024-10-23T13:03:00Z">
        <w:r>
          <w:t>S</w:t>
        </w:r>
      </w:ins>
      <w:ins w:id="989" w:author="Thomas Stockhammer (2024/08/19)" w:date="2024-10-14T21:47:00Z">
        <w:r>
          <w:t xml:space="preserve">upport </w:t>
        </w:r>
        <w:del w:id="990" w:author="Richard Bradbury" w:date="2024-10-23T13:03:00Z">
          <w:r w:rsidDel="003D741F">
            <w:delText>for</w:delText>
          </w:r>
        </w:del>
      </w:ins>
      <w:ins w:id="991" w:author="Richard Bradbury" w:date="2024-10-23T13:06:00Z">
        <w:r>
          <w:t>the</w:t>
        </w:r>
      </w:ins>
      <w:ins w:id="992" w:author="Richard Bradbury" w:date="2024-11-17T18:02:00Z">
        <w:del w:id="993" w:author="Thomas Stockhammer" w:date="2024-11-17T18:45:00Z">
          <w:r w:rsidDel="001F3AB6">
            <w:delText>the</w:delText>
          </w:r>
        </w:del>
      </w:ins>
      <w:ins w:id="994" w:author="Thomas Stockhammer (2024/08/19)" w:date="2024-10-14T21:47:00Z">
        <w:r>
          <w:t xml:space="preserve"> </w:t>
        </w:r>
        <w:r w:rsidRPr="000B1EEC">
          <w:t>Content Protection Information Exchange Format (CPIX) as specified in ETSI TS 103 799 [</w:t>
        </w:r>
        <w:r w:rsidRPr="003D741F">
          <w:rPr>
            <w:highlight w:val="yellow"/>
          </w:rPr>
          <w:t>C</w:t>
        </w:r>
        <w:r w:rsidRPr="000B1EEC">
          <w:t>]</w:t>
        </w:r>
        <w:r>
          <w:t xml:space="preserve"> </w:t>
        </w:r>
        <w:del w:id="995" w:author="Richard Bradbury" w:date="2024-10-23T13:02:00Z">
          <w:r w:rsidDel="003D741F">
            <w:delText>on interface</w:delText>
          </w:r>
        </w:del>
      </w:ins>
      <w:ins w:id="996" w:author="Richard Bradbury" w:date="2024-10-23T13:02:00Z">
        <w:del w:id="997" w:author="Thomas Stockhammer" w:date="2024-11-17T18:46:00Z">
          <w:r w:rsidDel="001F3AB6">
            <w:delText>at</w:delText>
          </w:r>
        </w:del>
      </w:ins>
      <w:ins w:id="998" w:author="Richard Bradbury" w:date="2024-11-17T18:02:00Z">
        <w:r>
          <w:t>at</w:t>
        </w:r>
      </w:ins>
      <w:ins w:id="999" w:author="Richard Bradbury" w:date="2024-10-23T13:02:00Z">
        <w:r>
          <w:t xml:space="preserve"> reference point</w:t>
        </w:r>
      </w:ins>
      <w:ins w:id="1000" w:author="Thomas Stockhammer (2024/08/19)" w:date="2024-10-14T21:47:00Z">
        <w:r>
          <w:t xml:space="preserve"> M2</w:t>
        </w:r>
      </w:ins>
      <w:ins w:id="1001" w:author="Richard Bradbury" w:date="2024-10-23T13:02:00Z">
        <w:r>
          <w:t>d</w:t>
        </w:r>
      </w:ins>
      <w:ins w:id="1002" w:author="Thomas Stockhammer (2024/08/19)" w:date="2024-10-14T21:47:00Z">
        <w:r>
          <w:t xml:space="preserve"> </w:t>
        </w:r>
        <w:del w:id="1003" w:author="Richard Bradbury" w:date="2024-10-23T13:03:00Z">
          <w:r w:rsidDel="003D741F">
            <w:delText>and provide</w:delText>
          </w:r>
        </w:del>
      </w:ins>
      <w:ins w:id="1004" w:author="Richard Bradbury" w:date="2024-10-23T13:03:00Z">
        <w:del w:id="1005" w:author="Thomas Stockhammer" w:date="2024-11-17T18:46:00Z">
          <w:r w:rsidDel="001F3AB6">
            <w:delText>by</w:delText>
          </w:r>
        </w:del>
      </w:ins>
      <w:ins w:id="1006" w:author="Richard Bradbury" w:date="2024-11-17T18:02:00Z">
        <w:r>
          <w:t>by</w:t>
        </w:r>
      </w:ins>
      <w:ins w:id="1007" w:author="Richard Bradbury" w:date="2024-10-23T13:03:00Z">
        <w:r>
          <w:t xml:space="preserve"> specifying</w:t>
        </w:r>
      </w:ins>
      <w:ins w:id="1008" w:author="Thomas Stockhammer (2024/08/19)" w:date="2024-10-14T21:47:00Z">
        <w:r>
          <w:t xml:space="preserve"> </w:t>
        </w:r>
      </w:ins>
      <w:ins w:id="1009" w:author="Thomas Stockhammer (2024/08/19)" w:date="2024-10-14T21:49:00Z">
        <w:r>
          <w:t>the necessary stage-2 and stage-3 extensions in</w:t>
        </w:r>
      </w:ins>
      <w:ins w:id="1010" w:author="Thomas Stockhammer (2024/08/19)" w:date="2024-10-14T21:47:00Z">
        <w:r>
          <w:t xml:space="preserve"> </w:t>
        </w:r>
      </w:ins>
      <w:ins w:id="1011" w:author="Richard Bradbury" w:date="2024-10-23T13:04:00Z">
        <w:r>
          <w:t>TS 26.501 [15] and TS 26.512 [16] respectively</w:t>
        </w:r>
      </w:ins>
      <w:ins w:id="1012" w:author="Thomas Stockhammer (2024/08/19)" w:date="2024-10-14T21:47:00Z">
        <w:r>
          <w:t>.</w:t>
        </w:r>
      </w:ins>
    </w:p>
    <w:p w14:paraId="69A1099F" w14:textId="22A94B3B" w:rsidR="007622BB" w:rsidRDefault="007622BB" w:rsidP="007622BB">
      <w:pPr>
        <w:pStyle w:val="B1"/>
        <w:rPr>
          <w:ins w:id="1013" w:author="Thomas Stockhammer (2024/10/30)" w:date="2024-11-12T15:57:00Z"/>
        </w:rPr>
      </w:pPr>
      <w:ins w:id="1014" w:author="Thomas Stockhammer (2024/08/19)" w:date="2024-10-14T21:48:00Z">
        <w:r>
          <w:t>-</w:t>
        </w:r>
        <w:r>
          <w:tab/>
        </w:r>
      </w:ins>
      <w:ins w:id="1015" w:author="Richard Bradbury" w:date="2024-10-23T13:04:00Z">
        <w:r>
          <w:t>S</w:t>
        </w:r>
      </w:ins>
      <w:ins w:id="1016" w:author="Thomas Stockhammer (2024/08/19)" w:date="2024-10-14T21:47:00Z">
        <w:r>
          <w:t xml:space="preserve">upport </w:t>
        </w:r>
        <w:del w:id="1017" w:author="Richard Bradbury" w:date="2024-10-23T13:04:00Z">
          <w:r w:rsidDel="003D741F">
            <w:delText xml:space="preserve">for </w:delText>
          </w:r>
        </w:del>
        <w:r>
          <w:t xml:space="preserve">the </w:t>
        </w:r>
        <w:r w:rsidRPr="00142E58">
          <w:t>DASH-IF Interoperability Points</w:t>
        </w:r>
        <w:del w:id="1018" w:author="Richard Bradbury" w:date="2024-10-23T13:06:00Z">
          <w:r w:rsidRPr="00142E58" w:rsidDel="003D741F">
            <w:delText>; Part6-v5.0.0</w:delText>
          </w:r>
        </w:del>
        <w:del w:id="1019" w:author="Richard Bradbury" w:date="2024-10-23T13:04:00Z">
          <w:r w:rsidRPr="00142E58" w:rsidDel="003D741F">
            <w:delText>: Content protection and security</w:delText>
          </w:r>
        </w:del>
        <w:r w:rsidRPr="00142E58">
          <w:t xml:space="preserve"> </w:t>
        </w:r>
      </w:ins>
      <w:ins w:id="1020" w:author="Richard Bradbury" w:date="2024-10-23T13:04:00Z">
        <w:r>
          <w:t>specified in </w:t>
        </w:r>
      </w:ins>
      <w:ins w:id="1021" w:author="Thomas Stockhammer (2024/08/19)" w:date="2024-10-14T21:47:00Z">
        <w:r w:rsidRPr="00142E58">
          <w:t>[</w:t>
        </w:r>
        <w:r w:rsidRPr="003D741F">
          <w:rPr>
            <w:highlight w:val="yellow"/>
          </w:rPr>
          <w:t>B</w:t>
        </w:r>
        <w:r w:rsidRPr="00142E58">
          <w:t>]</w:t>
        </w:r>
        <w:r>
          <w:t xml:space="preserve"> </w:t>
        </w:r>
        <w:del w:id="1022" w:author="Richard Bradbury" w:date="2024-10-23T13:05:00Z">
          <w:r w:rsidDel="003D741F">
            <w:delText>on interface</w:delText>
          </w:r>
        </w:del>
      </w:ins>
      <w:ins w:id="1023" w:author="Richard Bradbury" w:date="2024-10-23T13:05:00Z">
        <w:del w:id="1024" w:author="Thomas Stockhammer" w:date="2024-11-17T18:46:00Z">
          <w:r w:rsidDel="001F3AB6">
            <w:delText>at</w:delText>
          </w:r>
        </w:del>
      </w:ins>
      <w:ins w:id="1025" w:author="Richard Bradbury" w:date="2024-11-17T18:02:00Z">
        <w:r>
          <w:t>at</w:t>
        </w:r>
      </w:ins>
      <w:ins w:id="1026" w:author="Richard Bradbury" w:date="2024-10-23T13:05:00Z">
        <w:r>
          <w:t xml:space="preserve"> reference point</w:t>
        </w:r>
      </w:ins>
      <w:ins w:id="1027" w:author="Thomas Stockhammer (2024/08/19)" w:date="2024-10-14T21:47:00Z">
        <w:r>
          <w:t xml:space="preserve"> M4</w:t>
        </w:r>
      </w:ins>
      <w:ins w:id="1028" w:author="Richard Bradbury" w:date="2024-10-23T13:05:00Z">
        <w:r>
          <w:t>d</w:t>
        </w:r>
      </w:ins>
      <w:ins w:id="1029" w:author="Thomas Stockhammer (2024/08/19)" w:date="2024-10-14T21:47:00Z">
        <w:r>
          <w:t xml:space="preserve"> </w:t>
        </w:r>
      </w:ins>
      <w:ins w:id="1030" w:author="Thomas Stockhammer (2024/08/19)" w:date="2024-10-14T21:49:00Z">
        <w:del w:id="1031" w:author="Richard Bradbury" w:date="2024-10-23T13:05:00Z">
          <w:r w:rsidDel="003D741F">
            <w:delText xml:space="preserve">to </w:delText>
          </w:r>
        </w:del>
      </w:ins>
      <w:ins w:id="1032" w:author="Thomas Stockhammer (2024/08/19)" w:date="2024-10-14T21:47:00Z">
        <w:del w:id="1033" w:author="Richard Bradbury" w:date="2024-10-23T13:05:00Z">
          <w:r w:rsidDel="003D741F">
            <w:delText xml:space="preserve">address the issue </w:delText>
          </w:r>
        </w:del>
        <w:r>
          <w:t>for both DASH and HLS</w:t>
        </w:r>
      </w:ins>
      <w:ins w:id="1034" w:author="Thomas Stockhammer (2024/08/19)" w:date="2024-10-14T21:49:00Z">
        <w:r>
          <w:t xml:space="preserve"> </w:t>
        </w:r>
        <w:del w:id="1035" w:author="Richard Bradbury" w:date="2024-10-23T13:05:00Z">
          <w:r w:rsidDel="003D741F">
            <w:delText>and provide</w:delText>
          </w:r>
        </w:del>
      </w:ins>
      <w:ins w:id="1036" w:author="Richard Bradbury" w:date="2024-10-23T13:05:00Z">
        <w:r>
          <w:t>by</w:t>
        </w:r>
      </w:ins>
      <w:ins w:id="1037" w:author="Richard Bradbury" w:date="2024-11-17T18:02:00Z">
        <w:del w:id="1038" w:author="Thomas Stockhammer" w:date="2024-11-17T18:46:00Z">
          <w:r w:rsidDel="001F3AB6">
            <w:delText>by</w:delText>
          </w:r>
        </w:del>
      </w:ins>
      <w:ins w:id="1039" w:author="Richard Bradbury" w:date="2024-10-23T13:05:00Z">
        <w:r>
          <w:t xml:space="preserve"> specifying</w:t>
        </w:r>
      </w:ins>
      <w:ins w:id="1040" w:author="Thomas Stockhammer (2024/08/19)" w:date="2024-10-14T21:49:00Z">
        <w:r>
          <w:t xml:space="preserve"> the necessary stage-2 and stage-3 extensions in</w:t>
        </w:r>
      </w:ins>
      <w:ins w:id="1041" w:author="Richard Bradbury" w:date="2024-10-23T13:06:00Z">
        <w:r>
          <w:t xml:space="preserve"> TS 26.501 [15] and TS 26.512 [16]</w:t>
        </w:r>
      </w:ins>
      <w:ins w:id="1042" w:author="Thomas Stockhammer" w:date="2024-11-17T18:46:00Z">
        <w:r w:rsidR="001F3AB6">
          <w:t>,</w:t>
        </w:r>
      </w:ins>
      <w:ins w:id="1043" w:author="Richard Bradbury" w:date="2024-10-23T13:06:00Z">
        <w:r>
          <w:t xml:space="preserve"> respectively</w:t>
        </w:r>
      </w:ins>
      <w:ins w:id="1044" w:author="Thomas Stockhammer (2024/08/19)" w:date="2024-10-14T21:49:00Z">
        <w:r>
          <w:t>.</w:t>
        </w:r>
      </w:ins>
    </w:p>
    <w:p w14:paraId="365F2156" w14:textId="0E8B612B" w:rsidR="00E71A79" w:rsidRPr="00E71A79" w:rsidDel="00E71A79" w:rsidRDefault="00E71A79" w:rsidP="00E71A79">
      <w:pPr>
        <w:pStyle w:val="B1"/>
        <w:rPr>
          <w:ins w:id="1045" w:author="Thomas Stockhammer (2024/10/30)" w:date="2024-11-12T15:57:00Z"/>
          <w:del w:id="1046" w:author="Richard Bradbury" w:date="2024-11-14T16:45:00Z"/>
        </w:rPr>
      </w:pPr>
      <w:commentRangeStart w:id="1047"/>
      <w:ins w:id="1048" w:author="Thomas Stockhammer (2024/10/30)" w:date="2024-11-12T15:57:00Z">
        <w:del w:id="1049" w:author="Richard Bradbury" w:date="2024-11-14T16:45:00Z">
          <w:r w:rsidRPr="00E71A79" w:rsidDel="00E71A79">
            <w:delText>-</w:delText>
          </w:r>
          <w:r w:rsidRPr="00E71A79" w:rsidDel="00E71A79">
            <w:tab/>
            <w:delText>Support for encryption tasks in the content preparation template via M1d and configuration via in the 5GMSd AS via reference point M3d.</w:delText>
          </w:r>
        </w:del>
      </w:ins>
      <w:commentRangeEnd w:id="1047"/>
      <w:r>
        <w:rPr>
          <w:rStyle w:val="CommentReference"/>
        </w:rPr>
        <w:commentReference w:id="1047"/>
      </w:r>
    </w:p>
    <w:p w14:paraId="13ABDA54" w14:textId="4A7A2E74" w:rsidR="00E71A79" w:rsidRDefault="00E71A79" w:rsidP="00E71A79">
      <w:pPr>
        <w:pStyle w:val="B1"/>
        <w:rPr>
          <w:ins w:id="1050" w:author="Richard Bradbury" w:date="2024-11-14T16:45:00Z"/>
        </w:rPr>
      </w:pPr>
      <w:ins w:id="1051" w:author="Richard Bradbury" w:date="2024-11-14T16:45:00Z">
        <w:r>
          <w:t>-</w:t>
        </w:r>
        <w:r>
          <w:tab/>
          <w:t xml:space="preserve">Specification of a Content Preparation Template format </w:t>
        </w:r>
        <w:commentRangeStart w:id="1052"/>
        <w:r>
          <w:t>in TS 26.512 [16] or TS 26.510 [</w:t>
        </w:r>
        <w:r w:rsidRPr="00E71A79">
          <w:rPr>
            <w:highlight w:val="yellow"/>
          </w:rPr>
          <w:t>26510</w:t>
        </w:r>
        <w:r>
          <w:t>]</w:t>
        </w:r>
      </w:ins>
      <w:commentRangeEnd w:id="1052"/>
      <w:ins w:id="1053" w:author="Richard Bradbury" w:date="2024-11-14T16:46:00Z">
        <w:r>
          <w:rPr>
            <w:rStyle w:val="CommentReference"/>
          </w:rPr>
          <w:commentReference w:id="1052"/>
        </w:r>
      </w:ins>
      <w:ins w:id="1054" w:author="Richard Bradbury" w:date="2024-11-14T16:45:00Z">
        <w:r>
          <w:t xml:space="preserve"> that can configure content decryption and (re-) encryption content preparation tasks in the 5GMS AS.</w:t>
        </w:r>
      </w:ins>
    </w:p>
    <w:p w14:paraId="41B8AECE" w14:textId="5D7EF6BC" w:rsidR="00E11BC5" w:rsidRDefault="00E11BC5" w:rsidP="00E11BC5">
      <w:pPr>
        <w:pStyle w:val="NO"/>
        <w:rPr>
          <w:ins w:id="1055" w:author="Richard Bradbury" w:date="2024-11-14T16:27:00Z"/>
        </w:rPr>
      </w:pPr>
      <w:ins w:id="1056" w:author="Richard Bradbury" w:date="2024-11-14T16:27:00Z">
        <w:r>
          <w:t>NOTE:</w:t>
        </w:r>
        <w:r>
          <w:tab/>
        </w:r>
      </w:ins>
      <w:ins w:id="1057" w:author="Richard Bradbury" w:date="2024-11-14T16:29:00Z">
        <w:r>
          <w:t>Maintaining functional symmetry with</w:t>
        </w:r>
      </w:ins>
      <w:ins w:id="1058" w:author="Richard Bradbury" w:date="2024-11-14T16:28:00Z">
        <w:r>
          <w:t xml:space="preserve"> uplink media streaming </w:t>
        </w:r>
      </w:ins>
      <w:ins w:id="1059" w:author="Richard Bradbury" w:date="2024-11-14T16:29:00Z">
        <w:r>
          <w:t>(where ap</w:t>
        </w:r>
      </w:ins>
      <w:ins w:id="1060" w:author="Richard Bradbury" w:date="2024-11-14T16:30:00Z">
        <w:r>
          <w:t>plicable)</w:t>
        </w:r>
      </w:ins>
      <w:ins w:id="1061" w:author="Richard Bradbury" w:date="2024-11-14T16:29:00Z">
        <w:r>
          <w:t xml:space="preserve"> is important</w:t>
        </w:r>
      </w:ins>
      <w:ins w:id="1062" w:author="Richard Bradbury" w:date="2024-11-14T16:28:00Z">
        <w:r>
          <w:t>.</w:t>
        </w:r>
      </w:ins>
    </w:p>
    <w:p w14:paraId="12CBD86C" w14:textId="4582B077" w:rsidR="00E12E87" w:rsidRDefault="00E12E87" w:rsidP="00E12E87">
      <w:pPr>
        <w:rPr>
          <w:ins w:id="1063" w:author="Thomas Stockhammer (2024/10/30)" w:date="2024-11-12T15:58:00Z"/>
        </w:rPr>
      </w:pPr>
      <w:ins w:id="1064" w:author="Thomas Stockhammer (2024/10/30)" w:date="2024-11-12T15:57:00Z">
        <w:r>
          <w:t xml:space="preserve">In particular, stage </w:t>
        </w:r>
      </w:ins>
      <w:ins w:id="1065" w:author="Thomas Stockhammer (2024/10/30)" w:date="2024-11-12T15:58:00Z">
        <w:r>
          <w:t>2 extensions are needed to address</w:t>
        </w:r>
        <w:r w:rsidR="00D53DC9">
          <w:t xml:space="preserve"> the open issues</w:t>
        </w:r>
        <w:r>
          <w:t>:</w:t>
        </w:r>
      </w:ins>
    </w:p>
    <w:p w14:paraId="5BCF389B" w14:textId="77777777" w:rsidR="00E71A79" w:rsidRDefault="00E12E87" w:rsidP="00E12E87">
      <w:pPr>
        <w:pStyle w:val="B1"/>
        <w:keepNext/>
        <w:rPr>
          <w:ins w:id="1066" w:author="Richard Bradbury" w:date="2024-11-14T16:40:00Z"/>
        </w:rPr>
      </w:pPr>
      <w:ins w:id="1067" w:author="Thomas Stockhammer (2024/10/30)" w:date="2024-11-12T15:58:00Z">
        <w:r>
          <w:t>-</w:t>
        </w:r>
        <w:r>
          <w:tab/>
        </w:r>
        <w:commentRangeStart w:id="1068"/>
        <w:r>
          <w:t xml:space="preserve">Functional updates </w:t>
        </w:r>
        <w:del w:id="1069" w:author="Richard Bradbury" w:date="2024-11-14T16:30:00Z">
          <w:r w:rsidDel="00E11BC5">
            <w:delText>of</w:delText>
          </w:r>
        </w:del>
      </w:ins>
      <w:ins w:id="1070" w:author="Richard Bradbury" w:date="2024-11-14T16:30:00Z">
        <w:r w:rsidR="00E11BC5">
          <w:t>to</w:t>
        </w:r>
      </w:ins>
      <w:ins w:id="1071" w:author="Thomas Stockhammer (2024/10/30)" w:date="2024-11-12T15:58:00Z">
        <w:r>
          <w:t xml:space="preserve"> th</w:t>
        </w:r>
        <w:r w:rsidR="00D53DC9">
          <w:t xml:space="preserve">e </w:t>
        </w:r>
      </w:ins>
      <w:ins w:id="1072" w:author="Richard Bradbury" w:date="2024-11-14T16:30:00Z">
        <w:r w:rsidR="00E11BC5">
          <w:t xml:space="preserve">definition of the </w:t>
        </w:r>
      </w:ins>
      <w:ins w:id="1073" w:author="Thomas Stockhammer (2024/10/30)" w:date="2024-11-12T15:58:00Z">
        <w:r w:rsidR="00D53DC9">
          <w:t>5GMS</w:t>
        </w:r>
        <w:del w:id="1074" w:author="Thomas Stockhammer" w:date="2024-11-17T18:46:00Z">
          <w:r w:rsidR="00D53DC9" w:rsidDel="007727D6">
            <w:delText xml:space="preserve"> </w:delText>
          </w:r>
        </w:del>
      </w:ins>
      <w:ins w:id="1075" w:author="Richard Bradbury" w:date="2024-11-14T16:30:00Z">
        <w:r w:rsidR="00E11BC5">
          <w:t> </w:t>
        </w:r>
      </w:ins>
      <w:ins w:id="1076" w:author="Thomas Stockhammer (2024/10/30)" w:date="2024-11-12T15:58:00Z">
        <w:r w:rsidR="00D53DC9">
          <w:t>AS to support</w:t>
        </w:r>
      </w:ins>
      <w:ins w:id="1077" w:author="Richard Bradbury" w:date="2024-11-14T16:40:00Z">
        <w:r w:rsidR="00E71A79">
          <w:t>:</w:t>
        </w:r>
      </w:ins>
    </w:p>
    <w:p w14:paraId="59A1941B" w14:textId="77777777" w:rsidR="007727D6" w:rsidRDefault="00E71A79" w:rsidP="005153CB">
      <w:pPr>
        <w:pStyle w:val="B2"/>
        <w:rPr>
          <w:ins w:id="1078" w:author="Thomas Stockhammer" w:date="2024-11-17T18:46:00Z"/>
        </w:rPr>
      </w:pPr>
      <w:ins w:id="1079" w:author="Richard Bradbury" w:date="2024-11-14T16:40:00Z">
        <w:r>
          <w:t>-</w:t>
        </w:r>
        <w:r>
          <w:tab/>
        </w:r>
      </w:ins>
      <w:ins w:id="1080" w:author="Richard Bradbury" w:date="2024-11-14T16:50:00Z">
        <w:r w:rsidR="005153CB">
          <w:t>Ingest,</w:t>
        </w:r>
      </w:ins>
      <w:ins w:id="1081" w:author="Thomas Stockhammer (2024/10/30)" w:date="2024-11-12T15:58:00Z">
        <w:r w:rsidR="00D53DC9">
          <w:t xml:space="preserve"> delivery</w:t>
        </w:r>
      </w:ins>
      <w:ins w:id="1082" w:author="Richard Bradbury" w:date="2024-11-14T16:50:00Z">
        <w:r w:rsidR="005153CB">
          <w:t>, contribution and egest</w:t>
        </w:r>
      </w:ins>
      <w:ins w:id="1083" w:author="Thomas Stockhammer (2024/10/30)" w:date="2024-11-12T15:58:00Z">
        <w:r w:rsidR="00D53DC9">
          <w:t xml:space="preserve"> of encrypted conte</w:t>
        </w:r>
      </w:ins>
      <w:ins w:id="1084" w:author="Thomas Stockhammer (2024/10/30)" w:date="2024-11-12T15:59:00Z">
        <w:r w:rsidR="00D53DC9">
          <w:t>nt</w:t>
        </w:r>
      </w:ins>
    </w:p>
    <w:p w14:paraId="047628EE" w14:textId="09173038" w:rsidR="00E12E87" w:rsidRDefault="00D53DC9" w:rsidP="00E71A79">
      <w:pPr>
        <w:pStyle w:val="B2"/>
        <w:rPr>
          <w:ins w:id="1085" w:author="Thomas Stockhammer (2024/10/30)" w:date="2024-11-12T15:59:00Z"/>
          <w:del w:id="1086" w:author="Rufael Mekuria" w:date="2024-11-15T17:03:00Z"/>
        </w:rPr>
        <w:pPrChange w:id="1087" w:author="Richard Bradbury" w:date="2024-11-17T18:02:00Z">
          <w:pPr>
            <w:pStyle w:val="B1"/>
            <w:keepNext/>
          </w:pPr>
        </w:pPrChange>
      </w:pPr>
      <w:ins w:id="1088" w:author="Thomas Stockhammer (2024/10/30)" w:date="2024-11-12T15:59:00Z">
        <w:del w:id="1089" w:author="Richard Bradbury" w:date="2024-11-14T16:30:00Z">
          <w:r w:rsidDel="00E11BC5">
            <w:delText xml:space="preserve"> based</w:delText>
          </w:r>
        </w:del>
        <w:del w:id="1090" w:author="Rufael Mekuria" w:date="2024-11-15T17:01:00Z">
          <w:r w:rsidR="007544D5">
            <w:delText>.</w:delText>
          </w:r>
        </w:del>
      </w:ins>
      <w:commentRangeEnd w:id="1068"/>
      <w:r w:rsidR="003E20CB">
        <w:rPr>
          <w:rStyle w:val="CommentReference"/>
        </w:rPr>
        <w:commentReference w:id="1068"/>
      </w:r>
    </w:p>
    <w:p w14:paraId="59E05BB2" w14:textId="77777777" w:rsidR="005153CB" w:rsidRDefault="005153CB" w:rsidP="005153CB">
      <w:pPr>
        <w:pStyle w:val="B2"/>
        <w:rPr>
          <w:ins w:id="1091" w:author="Richard Bradbury" w:date="2024-11-14T16:49:00Z"/>
        </w:rPr>
      </w:pPr>
      <w:ins w:id="1092" w:author="Richard Bradbury" w:date="2024-11-14T16:48:00Z">
        <w:r w:rsidRPr="00E71A79">
          <w:t>-</w:t>
        </w:r>
        <w:r w:rsidRPr="00E71A79">
          <w:tab/>
        </w:r>
        <w:r>
          <w:t>C</w:t>
        </w:r>
        <w:r w:rsidRPr="00E71A79">
          <w:t xml:space="preserve">ontent preparation </w:t>
        </w:r>
        <w:r>
          <w:t>tasks for</w:t>
        </w:r>
      </w:ins>
      <w:ins w:id="1093" w:author="Richard Bradbury" w:date="2024-11-14T16:49:00Z">
        <w:r>
          <w:t>:</w:t>
        </w:r>
      </w:ins>
    </w:p>
    <w:p w14:paraId="65823B59" w14:textId="77777777" w:rsidR="005153CB" w:rsidRDefault="005153CB" w:rsidP="005153CB">
      <w:pPr>
        <w:pStyle w:val="B3"/>
        <w:rPr>
          <w:ins w:id="1094" w:author="Richard Bradbury" w:date="2024-11-14T16:49:00Z"/>
        </w:rPr>
      </w:pPr>
      <w:ins w:id="1095" w:author="Richard Bradbury" w:date="2024-11-14T16:49:00Z">
        <w:r>
          <w:t>-</w:t>
        </w:r>
        <w:r>
          <w:tab/>
          <w:t>D</w:t>
        </w:r>
      </w:ins>
      <w:ins w:id="1096" w:author="Richard Bradbury" w:date="2024-11-14T16:48:00Z">
        <w:r>
          <w:t xml:space="preserve">ecrypting content </w:t>
        </w:r>
      </w:ins>
      <w:ins w:id="1097" w:author="Richard Bradbury" w:date="2024-11-14T16:49:00Z">
        <w:r>
          <w:t>ingested at reference point M2d or contributed at reference point M4u.</w:t>
        </w:r>
      </w:ins>
    </w:p>
    <w:p w14:paraId="7F7EA5F1" w14:textId="013215D7" w:rsidR="005153CB" w:rsidRPr="00E71A79" w:rsidRDefault="005153CB" w:rsidP="005153CB">
      <w:pPr>
        <w:pStyle w:val="B3"/>
        <w:rPr>
          <w:ins w:id="1098" w:author="Richard Bradbury" w:date="2024-11-14T16:48:00Z"/>
        </w:rPr>
      </w:pPr>
      <w:ins w:id="1099" w:author="Richard Bradbury" w:date="2024-11-14T16:49:00Z">
        <w:r>
          <w:t>-</w:t>
        </w:r>
        <w:r>
          <w:tab/>
        </w:r>
      </w:ins>
      <w:ins w:id="1100" w:author="Richard Bradbury" w:date="2024-11-14T16:48:00Z">
        <w:r>
          <w:t>(</w:t>
        </w:r>
      </w:ins>
      <w:ins w:id="1101" w:author="Richard Bradbury" w:date="2024-11-14T16:49:00Z">
        <w:r>
          <w:t>R</w:t>
        </w:r>
      </w:ins>
      <w:ins w:id="1102" w:author="Richard Bradbury" w:date="2024-11-14T16:48:00Z">
        <w:r>
          <w:t xml:space="preserve">e-)encrypting content prior to distribution </w:t>
        </w:r>
      </w:ins>
      <w:ins w:id="1103" w:author="Richard Bradbury" w:date="2024-11-14T16:49:00Z">
        <w:r>
          <w:t>at reference point M4d or egest at reference point M2u</w:t>
        </w:r>
      </w:ins>
      <w:ins w:id="1104" w:author="Richard Bradbury" w:date="2024-11-14T16:48:00Z">
        <w:r w:rsidRPr="00E71A79">
          <w:t>.</w:t>
        </w:r>
      </w:ins>
    </w:p>
    <w:p w14:paraId="6566AF14" w14:textId="4CBF6B38" w:rsidR="005153CB" w:rsidRDefault="005153CB" w:rsidP="00E12E87">
      <w:pPr>
        <w:pStyle w:val="B1"/>
        <w:keepNext/>
        <w:rPr>
          <w:ins w:id="1105" w:author="Richard Bradbury" w:date="2024-11-14T16:46:00Z"/>
        </w:rPr>
      </w:pPr>
      <w:ins w:id="1106" w:author="Richard Bradbury" w:date="2024-11-14T16:46:00Z">
        <w:r>
          <w:t>-</w:t>
        </w:r>
        <w:r>
          <w:tab/>
          <w:t>Updates to the definitions of reference points to support:</w:t>
        </w:r>
      </w:ins>
    </w:p>
    <w:p w14:paraId="2BBF1FE0" w14:textId="6F1AEDBD" w:rsidR="007544D5" w:rsidRDefault="007544D5" w:rsidP="005153CB">
      <w:pPr>
        <w:pStyle w:val="B2"/>
        <w:rPr>
          <w:ins w:id="1107" w:author="Thomas Stockhammer (2024/10/30)" w:date="2024-11-12T15:59:00Z"/>
        </w:rPr>
        <w:pPrChange w:id="1108" w:author="Richard Bradbury" w:date="2024-11-17T18:02:00Z">
          <w:pPr>
            <w:pStyle w:val="B1"/>
            <w:keepNext/>
          </w:pPr>
        </w:pPrChange>
      </w:pPr>
      <w:ins w:id="1109" w:author="Thomas Stockhammer (2024/10/30)" w:date="2024-11-12T15:59:00Z">
        <w:r>
          <w:t>-</w:t>
        </w:r>
        <w:r>
          <w:tab/>
        </w:r>
        <w:commentRangeStart w:id="1110"/>
        <w:del w:id="1111" w:author="Richard Bradbury" w:date="2024-11-14T16:46:00Z">
          <w:r w:rsidDel="005153CB">
            <w:delText xml:space="preserve">Support </w:delText>
          </w:r>
        </w:del>
        <w:del w:id="1112" w:author="Richard Bradbury" w:date="2024-11-14T16:32:00Z">
          <w:r w:rsidDel="00E11BC5">
            <w:delText xml:space="preserve">of </w:delText>
          </w:r>
        </w:del>
        <w:del w:id="1113" w:author="Richard Bradbury" w:date="2024-11-14T16:46:00Z">
          <w:r w:rsidDel="005153CB">
            <w:delText>d</w:delText>
          </w:r>
        </w:del>
        <w:del w:id="1114" w:author="Richard Bradbury" w:date="2024-11-14T16:52:00Z">
          <w:r w:rsidDel="005153CB">
            <w:delText>elivery</w:delText>
          </w:r>
        </w:del>
      </w:ins>
      <w:ins w:id="1115" w:author="Richard Bradbury" w:date="2024-11-14T16:52:00Z">
        <w:r w:rsidR="005153CB">
          <w:t>Carriage</w:t>
        </w:r>
      </w:ins>
      <w:ins w:id="1116" w:author="Thomas Stockhammer (2024/10/30)" w:date="2024-11-12T15:59:00Z">
        <w:r>
          <w:t xml:space="preserve"> of </w:t>
        </w:r>
        <w:del w:id="1117" w:author="Richard Bradbury" w:date="2024-11-14T16:51:00Z">
          <w:r w:rsidR="00AD3AB5" w:rsidDel="005153CB">
            <w:delText>CPIX</w:delText>
          </w:r>
        </w:del>
      </w:ins>
      <w:ins w:id="1118" w:author="Richard Bradbury" w:date="2024-11-14T16:51:00Z">
        <w:r w:rsidR="005153CB">
          <w:t>Content Pro</w:t>
        </w:r>
      </w:ins>
      <w:ins w:id="1119" w:author="Richard Bradbury" w:date="2024-11-14T16:52:00Z">
        <w:r w:rsidR="005153CB">
          <w:t>tection</w:t>
        </w:r>
      </w:ins>
      <w:ins w:id="1120" w:author="Thomas Stockhammer (2024/10/30)" w:date="2024-11-12T15:59:00Z">
        <w:r w:rsidR="00AD3AB5">
          <w:t xml:space="preserve"> information </w:t>
        </w:r>
        <w:del w:id="1121" w:author="Richard Bradbury" w:date="2024-11-14T16:32:00Z">
          <w:r w:rsidR="00AD3AB5" w:rsidDel="00E11BC5">
            <w:delText>on</w:delText>
          </w:r>
        </w:del>
      </w:ins>
      <w:ins w:id="1122" w:author="Richard Bradbury" w:date="2024-11-14T16:32:00Z">
        <w:r w:rsidR="00E11BC5">
          <w:t>at reference point</w:t>
        </w:r>
      </w:ins>
      <w:ins w:id="1123" w:author="Thomas Stockhammer (2024/10/30)" w:date="2024-11-12T15:59:00Z">
        <w:r w:rsidR="00AD3AB5">
          <w:t xml:space="preserve"> M2d</w:t>
        </w:r>
      </w:ins>
      <w:ins w:id="1124" w:author="Richard Bradbury" w:date="2024-11-14T16:33:00Z">
        <w:r w:rsidR="00E11BC5">
          <w:t xml:space="preserve"> and M4u</w:t>
        </w:r>
      </w:ins>
      <w:ins w:id="1125" w:author="Richard Bradbury" w:date="2024-11-14T16:32:00Z">
        <w:r w:rsidR="00E11BC5">
          <w:t>.</w:t>
        </w:r>
      </w:ins>
    </w:p>
    <w:p w14:paraId="756A2411" w14:textId="2EAE9938" w:rsidR="00AD3AB5" w:rsidRDefault="00AD3AB5" w:rsidP="005153CB">
      <w:pPr>
        <w:pStyle w:val="B2"/>
        <w:rPr>
          <w:ins w:id="1126" w:author="Thomas Stockhammer (2024/10/30)" w:date="2024-11-12T16:02:00Z"/>
        </w:rPr>
        <w:pPrChange w:id="1127" w:author="Richard Bradbury" w:date="2024-11-17T18:02:00Z">
          <w:pPr>
            <w:pStyle w:val="B1"/>
            <w:keepNext/>
          </w:pPr>
        </w:pPrChange>
      </w:pPr>
      <w:ins w:id="1128" w:author="Thomas Stockhammer (2024/10/30)" w:date="2024-11-12T15:59:00Z">
        <w:r>
          <w:t>-</w:t>
        </w:r>
        <w:r>
          <w:tab/>
        </w:r>
        <w:del w:id="1129" w:author="Richard Bradbury" w:date="2024-11-14T16:47:00Z">
          <w:r w:rsidDel="005153CB">
            <w:delText xml:space="preserve">Support </w:delText>
          </w:r>
        </w:del>
        <w:del w:id="1130" w:author="Richard Bradbury" w:date="2024-11-14T16:32:00Z">
          <w:r w:rsidDel="00E11BC5">
            <w:delText xml:space="preserve">of </w:delText>
          </w:r>
        </w:del>
        <w:del w:id="1131" w:author="Thomas Stockhammer" w:date="2024-11-17T18:47:00Z">
          <w:r w:rsidDel="007727D6">
            <w:delText>d</w:delText>
          </w:r>
        </w:del>
      </w:ins>
      <w:ins w:id="1132" w:author="Thomas Stockhammer (2024/10/30)" w:date="2024-11-12T16:00:00Z">
        <w:del w:id="1133" w:author="Thomas Stockhammer" w:date="2024-11-17T18:47:00Z">
          <w:r w:rsidDel="007727D6">
            <w:delText>elivery</w:delText>
          </w:r>
        </w:del>
      </w:ins>
      <w:ins w:id="1134" w:author="Thomas Stockhammer (2024/10/30)" w:date="2024-11-12T15:59:00Z">
        <w:del w:id="1135" w:author="Richard Bradbury" w:date="2024-11-14T16:47:00Z">
          <w:r w:rsidDel="005153CB">
            <w:delText>d</w:delText>
          </w:r>
        </w:del>
      </w:ins>
      <w:ins w:id="1136" w:author="Richard Bradbury" w:date="2024-11-14T16:47:00Z">
        <w:r w:rsidR="005153CB">
          <w:t>D</w:t>
        </w:r>
      </w:ins>
      <w:ins w:id="1137" w:author="Thomas Stockhammer (2024/10/30)" w:date="2024-11-12T16:00:00Z">
        <w:r>
          <w:t xml:space="preserve">elivery of Content Protection </w:t>
        </w:r>
        <w:del w:id="1138" w:author="Richard Bradbury" w:date="2024-11-14T16:32:00Z">
          <w:r w:rsidDel="00E11BC5">
            <w:delText xml:space="preserve">related </w:delText>
          </w:r>
        </w:del>
        <w:r>
          <w:t xml:space="preserve">information in </w:t>
        </w:r>
        <w:del w:id="1139" w:author="Richard Bradbury" w:date="2024-11-14T16:32:00Z">
          <w:r w:rsidDel="00E11BC5">
            <w:delText xml:space="preserve">the </w:delText>
          </w:r>
        </w:del>
        <w:del w:id="1140" w:author="Thomas Stockhammer" w:date="2024-11-17T18:47:00Z">
          <w:r w:rsidDel="00602A34">
            <w:delText>streaming manifest</w:delText>
          </w:r>
        </w:del>
      </w:ins>
      <w:ins w:id="1141" w:author="Thomas Stockhammer (2024/10/30)" w:date="2024-11-12T16:02:00Z">
        <w:del w:id="1142" w:author="Thomas Stockhammer" w:date="2024-11-17T18:47:00Z">
          <w:r w:rsidR="00363868" w:rsidDel="00602A34">
            <w:delText xml:space="preserve"> on M3d</w:delText>
          </w:r>
        </w:del>
      </w:ins>
      <w:ins w:id="1143" w:author="Richard Bradbury" w:date="2024-11-14T16:32:00Z">
        <w:r w:rsidR="00E11BC5">
          <w:t xml:space="preserve">presentation </w:t>
        </w:r>
      </w:ins>
      <w:ins w:id="1144" w:author="Thomas Stockhammer (2024/10/30)" w:date="2024-11-12T16:00:00Z">
        <w:r>
          <w:t>manifest</w:t>
        </w:r>
      </w:ins>
      <w:ins w:id="1145" w:author="Richard Bradbury" w:date="2024-11-14T16:32:00Z">
        <w:r w:rsidR="00E11BC5">
          <w:t>s</w:t>
        </w:r>
      </w:ins>
      <w:ins w:id="1146" w:author="Thomas Stockhammer (2024/10/30)" w:date="2024-11-12T16:02:00Z">
        <w:r w:rsidR="00363868">
          <w:t xml:space="preserve"> </w:t>
        </w:r>
        <w:del w:id="1147" w:author="Richard Bradbury" w:date="2024-11-14T16:31:00Z">
          <w:r w:rsidR="00363868" w:rsidDel="00E11BC5">
            <w:delText>on</w:delText>
          </w:r>
        </w:del>
      </w:ins>
      <w:ins w:id="1148" w:author="Richard Bradbury" w:date="2024-11-14T16:32:00Z">
        <w:r w:rsidR="00E11BC5">
          <w:t>at reference point</w:t>
        </w:r>
      </w:ins>
      <w:ins w:id="1149" w:author="Thomas Stockhammer (2024/10/30)" w:date="2024-11-12T16:02:00Z">
        <w:r w:rsidR="00363868">
          <w:t xml:space="preserve"> M</w:t>
        </w:r>
        <w:del w:id="1150" w:author="Richard Bradbury" w:date="2024-11-14T16:31:00Z">
          <w:r w:rsidR="00363868" w:rsidDel="00E11BC5">
            <w:delText>3</w:delText>
          </w:r>
        </w:del>
      </w:ins>
      <w:ins w:id="1151" w:author="Richard Bradbury" w:date="2024-11-14T16:31:00Z">
        <w:r w:rsidR="00E11BC5">
          <w:t>4</w:t>
        </w:r>
      </w:ins>
      <w:ins w:id="1152" w:author="Thomas Stockhammer (2024/10/30)" w:date="2024-11-12T16:02:00Z">
        <w:r w:rsidR="00363868">
          <w:t>d</w:t>
        </w:r>
      </w:ins>
      <w:ins w:id="1153" w:author="Richard Bradbury" w:date="2024-11-14T16:33:00Z">
        <w:r w:rsidR="00E11BC5">
          <w:t xml:space="preserve"> and M2u</w:t>
        </w:r>
      </w:ins>
      <w:ins w:id="1154" w:author="Richard Bradbury" w:date="2024-11-14T16:31:00Z">
        <w:r w:rsidR="00E11BC5">
          <w:t>.</w:t>
        </w:r>
      </w:ins>
    </w:p>
    <w:p w14:paraId="43757832" w14:textId="70CF082D" w:rsidR="005153CB" w:rsidRPr="005153CB" w:rsidDel="005153CB" w:rsidRDefault="005153CB" w:rsidP="005153CB">
      <w:pPr>
        <w:pStyle w:val="B1"/>
        <w:keepNext/>
        <w:rPr>
          <w:ins w:id="1155" w:author="Thomas Stockhammer (2024/10/30)" w:date="2024-11-12T15:57:00Z"/>
          <w:del w:id="1156" w:author="Richard Bradbury" w:date="2024-11-14T16:47:00Z"/>
        </w:rPr>
      </w:pPr>
      <w:bookmarkStart w:id="1157" w:name="_Hlk182495141"/>
      <w:ins w:id="1158" w:author="Thomas Stockhammer (2024/10/30)" w:date="2024-11-12T15:57:00Z">
        <w:del w:id="1159" w:author="Richard Bradbury" w:date="2024-11-14T16:47:00Z">
          <w:r w:rsidRPr="005153CB" w:rsidDel="005153CB">
            <w:delText>-</w:delText>
          </w:r>
        </w:del>
      </w:ins>
      <w:ins w:id="1160" w:author="Thomas Stockhammer (2024/10/30)" w:date="2024-11-12T16:02:00Z">
        <w:r w:rsidR="00363868">
          <w:t xml:space="preserve"> </w:t>
        </w:r>
        <w:r w:rsidR="00363868">
          <w:tab/>
        </w:r>
      </w:ins>
      <w:ins w:id="1161" w:author="Thomas Stockhammer (2024/10/30)" w:date="2024-11-12T15:57:00Z">
        <w:del w:id="1162" w:author="Richard Bradbury" w:date="2024-11-14T16:47:00Z">
          <w:r w:rsidRPr="005153CB" w:rsidDel="005153CB">
            <w:tab/>
            <w:delText>Support for encryption tasks in the content preparation template via M1d and configuration via in the 5GMSd AS via reference point M3d.</w:delText>
          </w:r>
        </w:del>
      </w:ins>
      <w:bookmarkEnd w:id="1157"/>
      <w:commentRangeEnd w:id="1110"/>
      <w:r w:rsidR="003E20CB">
        <w:rPr>
          <w:rStyle w:val="CommentReference"/>
        </w:rPr>
        <w:commentReference w:id="1110"/>
      </w:r>
    </w:p>
    <w:p w14:paraId="43DB634A" w14:textId="6E312BA9" w:rsidR="0034375F" w:rsidDel="00602A34" w:rsidRDefault="0034375F" w:rsidP="0034375F">
      <w:pPr>
        <w:rPr>
          <w:ins w:id="1163" w:author="Thomas Stockhammer (2024/10/30)" w:date="2024-11-12T16:03:00Z"/>
          <w:del w:id="1164" w:author="Thomas Stockhammer" w:date="2024-11-17T18:47:00Z"/>
        </w:rPr>
      </w:pPr>
      <w:ins w:id="1165" w:author="Thomas Stockhammer (2024/10/30)" w:date="2024-11-12T16:03:00Z">
        <w:r>
          <w:t xml:space="preserve">Stage 3 aspects are </w:t>
        </w:r>
        <w:r w:rsidR="0047582F">
          <w:t>provided above.</w:t>
        </w:r>
      </w:ins>
    </w:p>
    <w:p w14:paraId="608A3A21" w14:textId="77777777" w:rsidR="00E12E87" w:rsidDel="00602A34" w:rsidRDefault="00E12E87" w:rsidP="00E12E87">
      <w:pPr>
        <w:rPr>
          <w:ins w:id="1166" w:author="Thomas Stockhammer (2024/10/30)" w:date="2024-11-12T15:57:00Z"/>
          <w:del w:id="1167" w:author="Thomas Stockhammer" w:date="2024-11-17T18:47:00Z"/>
        </w:rPr>
      </w:pPr>
    </w:p>
    <w:p w14:paraId="6B24692D" w14:textId="77777777" w:rsidR="00E12E87" w:rsidRPr="000B1EEC" w:rsidDel="00602A34" w:rsidRDefault="00E12E87" w:rsidP="003C504F">
      <w:pPr>
        <w:pStyle w:val="B1"/>
        <w:rPr>
          <w:ins w:id="1168" w:author="Thomas Stockhammer (2024/08/19)" w:date="2024-10-14T21:47:00Z"/>
          <w:del w:id="1169" w:author="Thomas Stockhammer" w:date="2024-11-17T18:47:00Z"/>
        </w:rPr>
      </w:pPr>
    </w:p>
    <w:p w14:paraId="61FB1810" w14:textId="77777777" w:rsidR="007622BB" w:rsidRPr="000B1EEC" w:rsidRDefault="007622BB" w:rsidP="007622BB">
      <w:pPr>
        <w:rPr>
          <w:del w:id="1170" w:author="Richard Bradbury" w:date="2024-11-17T18:02:00Z"/>
        </w:rPr>
      </w:pPr>
    </w:p>
    <w:p w14:paraId="68C9CD36" w14:textId="0D4CE806" w:rsidR="001E41F3" w:rsidRDefault="001E41F3" w:rsidP="004218F2"/>
    <w:sectPr w:rsidR="001E41F3"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Rufael Mekuria" w:date="2024-11-15T16:27:00Z" w:initials="RM">
    <w:p w14:paraId="089C7594" w14:textId="250EFFE8" w:rsidR="003E20CB" w:rsidRDefault="003E20CB">
      <w:pPr>
        <w:pStyle w:val="CommentText"/>
      </w:pPr>
      <w:r>
        <w:rPr>
          <w:rStyle w:val="CommentReference"/>
        </w:rPr>
        <w:annotationRef/>
      </w:r>
      <w:r>
        <w:t>Is watermarking in the end covered ?</w:t>
      </w:r>
    </w:p>
  </w:comment>
  <w:comment w:id="151" w:author="Thomas Stockhammer" w:date="2024-11-17T18:24:00Z" w:initials="TS">
    <w:p w14:paraId="5B200FE0" w14:textId="6C95898B" w:rsidR="005B2D81" w:rsidRDefault="005B2D81">
      <w:pPr>
        <w:pStyle w:val="CommentText"/>
      </w:pPr>
      <w:r>
        <w:rPr>
          <w:rStyle w:val="CommentReference"/>
        </w:rPr>
        <w:annotationRef/>
      </w:r>
      <w:r>
        <w:t>No, but this is present from an earlier CR.</w:t>
      </w:r>
    </w:p>
  </w:comment>
  <w:comment w:id="152" w:author="Thomas Stockhammer" w:date="2024-11-17T18:24:00Z" w:initials="TS">
    <w:p w14:paraId="6B68877C" w14:textId="24227F5C" w:rsidR="005B2D81" w:rsidRDefault="005B2D81">
      <w:pPr>
        <w:pStyle w:val="CommentText"/>
      </w:pPr>
      <w:r>
        <w:rPr>
          <w:rStyle w:val="CommentReference"/>
        </w:rPr>
        <w:annotationRef/>
      </w:r>
    </w:p>
  </w:comment>
  <w:comment w:id="200" w:author="Rufael Mekuria" w:date="2024-11-15T16:31:00Z" w:initials="RM">
    <w:p w14:paraId="4B7C301C" w14:textId="1FCC5724" w:rsidR="003E20CB" w:rsidRDefault="003E20CB">
      <w:pPr>
        <w:pStyle w:val="CommentText"/>
      </w:pPr>
      <w:r>
        <w:rPr>
          <w:rStyle w:val="CommentReference"/>
        </w:rPr>
        <w:annotationRef/>
      </w:r>
      <w:r>
        <w:t>This is a bit strange I don’t see a need for CPIX in these cases, the case for content preparation/re-encryption would require support for CPIX</w:t>
      </w:r>
    </w:p>
  </w:comment>
  <w:comment w:id="201" w:author="Rufael Mekuria" w:date="2024-11-15T16:32:00Z" w:initials="RM">
    <w:p w14:paraId="6C71D1E4" w14:textId="1D0FF609" w:rsidR="003E20CB" w:rsidRDefault="003E20CB">
      <w:pPr>
        <w:pStyle w:val="CommentText"/>
      </w:pPr>
      <w:r>
        <w:rPr>
          <w:rStyle w:val="CommentReference"/>
        </w:rPr>
        <w:annotationRef/>
      </w:r>
      <w:r>
        <w:t>Not sure this is covered and If 5GMS has this capability</w:t>
      </w:r>
    </w:p>
  </w:comment>
  <w:comment w:id="202" w:author="Rufael Mekuria" w:date="2024-11-15T16:33:00Z" w:initials="RM">
    <w:p w14:paraId="085E7D2E" w14:textId="0DA261D0" w:rsidR="003E20CB" w:rsidRDefault="003E20CB">
      <w:pPr>
        <w:pStyle w:val="CommentText"/>
      </w:pPr>
      <w:r>
        <w:rPr>
          <w:rStyle w:val="CommentReference"/>
        </w:rPr>
        <w:annotationRef/>
      </w:r>
      <w:r>
        <w:t>I think this is more generic, just they want control of the scheduling and latency, in some cases delay is actually desireable (tape delay), consider rephrasing this</w:t>
      </w:r>
    </w:p>
  </w:comment>
  <w:comment w:id="203" w:author="Rufael Mekuria" w:date="2024-11-15T16:35:00Z" w:initials="RM">
    <w:p w14:paraId="298F2B2D" w14:textId="17337742" w:rsidR="003E20CB" w:rsidRDefault="003E20CB">
      <w:pPr>
        <w:pStyle w:val="CommentText"/>
      </w:pPr>
      <w:r>
        <w:rPr>
          <w:rStyle w:val="CommentReference"/>
        </w:rPr>
        <w:annotationRef/>
      </w:r>
      <w:r>
        <w:t>How is this a collaboration scenario</w:t>
      </w:r>
    </w:p>
  </w:comment>
  <w:comment w:id="204" w:author="Thomas Stockhammer" w:date="2024-11-17T18:25:00Z" w:initials="TS">
    <w:p w14:paraId="79F9B5CF" w14:textId="794A83DB" w:rsidR="00AD4A4C" w:rsidRDefault="00AD4A4C">
      <w:pPr>
        <w:pStyle w:val="CommentText"/>
      </w:pPr>
      <w:r>
        <w:rPr>
          <w:rStyle w:val="CommentReference"/>
        </w:rPr>
        <w:annotationRef/>
      </w:r>
      <w:r>
        <w:t>This is all existing and old text</w:t>
      </w:r>
    </w:p>
  </w:comment>
  <w:comment w:id="205" w:author="Thomas Stockhammer" w:date="2024-11-17T18:25:00Z" w:initials="TS">
    <w:p w14:paraId="5721D378" w14:textId="47BA7F21" w:rsidR="00AD4A4C" w:rsidRDefault="00AD4A4C">
      <w:pPr>
        <w:pStyle w:val="CommentText"/>
      </w:pPr>
      <w:r>
        <w:rPr>
          <w:rStyle w:val="CommentReference"/>
        </w:rPr>
        <w:annotationRef/>
      </w:r>
    </w:p>
  </w:comment>
  <w:comment w:id="209" w:author="Rufael Mekuria" w:date="2024-11-15T16:37:00Z" w:initials="RM">
    <w:p w14:paraId="08A38EB0" w14:textId="564C1051" w:rsidR="003E20CB" w:rsidRDefault="003E20CB">
      <w:pPr>
        <w:pStyle w:val="CommentText"/>
      </w:pPr>
      <w:r>
        <w:rPr>
          <w:rStyle w:val="CommentReference"/>
        </w:rPr>
        <w:annotationRef/>
      </w:r>
      <w:r>
        <w:t>This is good maybe consider moving this to the bulleted list this clause was about the collaboration scenarios</w:t>
      </w:r>
    </w:p>
  </w:comment>
  <w:comment w:id="210" w:author="Thomas Stockhammer" w:date="2024-11-17T18:25:00Z" w:initials="TS">
    <w:p w14:paraId="7A0FC49F" w14:textId="41930D72" w:rsidR="00AD4A4C" w:rsidRPr="00AD4A4C" w:rsidRDefault="00AD4A4C">
      <w:pPr>
        <w:pStyle w:val="CommentText"/>
        <w:rPr>
          <w:lang w:val="en-US"/>
        </w:rPr>
      </w:pPr>
      <w:r>
        <w:rPr>
          <w:rStyle w:val="CommentReference"/>
        </w:rPr>
        <w:annotationRef/>
      </w:r>
      <w:r>
        <w:rPr>
          <w:lang w:val="en-US"/>
        </w:rPr>
        <w:t>You need to understand the history of this. There is original text in 26.804. The changemarks have been lost in accepting once everything and need to be brought back</w:t>
      </w:r>
    </w:p>
  </w:comment>
  <w:comment w:id="211" w:author="Thomas Stockhammer" w:date="2024-11-17T18:26:00Z" w:initials="TS">
    <w:p w14:paraId="2E2A5FD7" w14:textId="2AAB9924" w:rsidR="00AD4A4C" w:rsidRDefault="00AD4A4C">
      <w:pPr>
        <w:pStyle w:val="CommentText"/>
      </w:pPr>
      <w:r>
        <w:rPr>
          <w:rStyle w:val="CommentReference"/>
        </w:rPr>
        <w:annotationRef/>
      </w:r>
    </w:p>
  </w:comment>
  <w:comment w:id="313" w:author="Rufael Mekuria" w:date="2024-11-15T16:43:00Z" w:initials="RM">
    <w:p w14:paraId="5A74FBE7" w14:textId="2974698D" w:rsidR="003E20CB" w:rsidRDefault="003E20CB">
      <w:pPr>
        <w:pStyle w:val="CommentText"/>
      </w:pPr>
      <w:r>
        <w:rPr>
          <w:rStyle w:val="CommentReference"/>
        </w:rPr>
        <w:annotationRef/>
      </w:r>
      <w:r>
        <w:t>In my experience the encryptor can get the keys from the License server, it needs to get them first</w:t>
      </w:r>
    </w:p>
  </w:comment>
  <w:comment w:id="314" w:author="Thomas Stockhammer" w:date="2024-11-17T18:28:00Z" w:initials="TS">
    <w:p w14:paraId="5F7EDA38" w14:textId="66ACB67D" w:rsidR="00542048" w:rsidRDefault="00542048">
      <w:pPr>
        <w:pStyle w:val="CommentText"/>
      </w:pPr>
      <w:r>
        <w:rPr>
          <w:rStyle w:val="CommentReference"/>
        </w:rPr>
        <w:annotationRef/>
      </w:r>
      <w:r>
        <w:t>Please suggest changes</w:t>
      </w:r>
    </w:p>
  </w:comment>
  <w:comment w:id="315" w:author="Thomas Stockhammer" w:date="2024-11-17T18:28:00Z" w:initials="TS">
    <w:p w14:paraId="70815C7D" w14:textId="2DC61615" w:rsidR="00542048" w:rsidRDefault="00542048">
      <w:pPr>
        <w:pStyle w:val="CommentText"/>
      </w:pPr>
      <w:r>
        <w:rPr>
          <w:rStyle w:val="CommentReference"/>
        </w:rPr>
        <w:annotationRef/>
      </w:r>
    </w:p>
  </w:comment>
  <w:comment w:id="318" w:author="Rufael Mekuria" w:date="2024-11-15T16:45:00Z" w:initials="RM">
    <w:p w14:paraId="56587A33" w14:textId="0BD9E8CF" w:rsidR="003E20CB" w:rsidRDefault="003E20CB">
      <w:pPr>
        <w:pStyle w:val="CommentText"/>
      </w:pPr>
      <w:r>
        <w:rPr>
          <w:rStyle w:val="CommentReference"/>
        </w:rPr>
        <w:annotationRef/>
      </w:r>
      <w:r>
        <w:t>My understanding is this would go via the license server that may use an authorization server behind it</w:t>
      </w:r>
    </w:p>
  </w:comment>
  <w:comment w:id="319" w:author="Thomas Stockhammer" w:date="2024-11-17T18:28:00Z" w:initials="TS">
    <w:p w14:paraId="35D9E1F3" w14:textId="46BB71DF" w:rsidR="00542048" w:rsidRDefault="00542048">
      <w:pPr>
        <w:pStyle w:val="CommentText"/>
      </w:pPr>
      <w:r>
        <w:rPr>
          <w:rStyle w:val="CommentReference"/>
        </w:rPr>
        <w:annotationRef/>
      </w:r>
      <w:r>
        <w:t>Please suggest changes</w:t>
      </w:r>
    </w:p>
  </w:comment>
  <w:comment w:id="320" w:author="Thomas Stockhammer" w:date="2024-11-17T18:28:00Z" w:initials="TS">
    <w:p w14:paraId="136A91A6" w14:textId="7A623DB5" w:rsidR="00542048" w:rsidRDefault="00542048">
      <w:pPr>
        <w:pStyle w:val="CommentText"/>
      </w:pPr>
      <w:r>
        <w:rPr>
          <w:rStyle w:val="CommentReference"/>
        </w:rPr>
        <w:annotationRef/>
      </w:r>
    </w:p>
  </w:comment>
  <w:comment w:id="321" w:author="Rufael Mekuria" w:date="2024-11-15T16:46:00Z" w:initials="RM">
    <w:p w14:paraId="41C50C5D" w14:textId="535BFEAD" w:rsidR="003E20CB" w:rsidRDefault="003E20CB">
      <w:pPr>
        <w:pStyle w:val="CommentText"/>
      </w:pPr>
      <w:r>
        <w:rPr>
          <w:rStyle w:val="CommentReference"/>
        </w:rPr>
        <w:annotationRef/>
      </w:r>
      <w:r>
        <w:t>This confirms my previous comment the license server is missing in the first step</w:t>
      </w:r>
    </w:p>
  </w:comment>
  <w:comment w:id="322" w:author="Thomas Stockhammer" w:date="2024-11-17T18:28:00Z" w:initials="TS">
    <w:p w14:paraId="399CE7B2" w14:textId="049F21B3" w:rsidR="00542048" w:rsidRDefault="00542048">
      <w:pPr>
        <w:pStyle w:val="CommentText"/>
      </w:pPr>
      <w:r>
        <w:rPr>
          <w:rStyle w:val="CommentReference"/>
        </w:rPr>
        <w:annotationRef/>
      </w:r>
      <w:r>
        <w:t>Please suggest changes</w:t>
      </w:r>
    </w:p>
  </w:comment>
  <w:comment w:id="323" w:author="Thomas Stockhammer" w:date="2024-11-17T18:29:00Z" w:initials="TS">
    <w:p w14:paraId="1C3F423F" w14:textId="41DD3A16" w:rsidR="00542048" w:rsidRDefault="00542048">
      <w:pPr>
        <w:pStyle w:val="CommentText"/>
      </w:pPr>
      <w:r>
        <w:rPr>
          <w:rStyle w:val="CommentReference"/>
        </w:rPr>
        <w:annotationRef/>
      </w:r>
    </w:p>
  </w:comment>
  <w:comment w:id="458" w:author="Rufael Mekuria" w:date="2024-11-15T16:40:00Z" w:initials="RM">
    <w:p w14:paraId="6637360E" w14:textId="2BB102A7" w:rsidR="003E20CB" w:rsidRDefault="003E20CB">
      <w:pPr>
        <w:pStyle w:val="CommentText"/>
      </w:pPr>
      <w:r>
        <w:rPr>
          <w:rStyle w:val="CommentReference"/>
        </w:rPr>
        <w:annotationRef/>
      </w:r>
      <w:r>
        <w:t>A bit strange language and case, how does it matter where the license server is generally it is neigher AF or SA (option 4)</w:t>
      </w:r>
    </w:p>
  </w:comment>
  <w:comment w:id="459" w:author="Rufael Mekuria" w:date="2024-11-15T16:41:00Z" w:initials="RM">
    <w:p w14:paraId="40BF8348" w14:textId="1A5C1A98" w:rsidR="003E20CB" w:rsidRDefault="003E20CB">
      <w:pPr>
        <w:pStyle w:val="CommentText"/>
      </w:pPr>
      <w:r>
        <w:rPr>
          <w:rStyle w:val="CommentReference"/>
        </w:rPr>
        <w:annotationRef/>
      </w:r>
      <w:r>
        <w:t>I suggest removing these two options license server as other functional entity and the architecture is abstract not implementation architecture</w:t>
      </w:r>
    </w:p>
  </w:comment>
  <w:comment w:id="800" w:author="Richard Bradbury" w:date="2024-10-23T12:57:00Z" w:initials="RJB">
    <w:p w14:paraId="1005935B" w14:textId="77777777" w:rsidR="007622BB" w:rsidRDefault="007622BB" w:rsidP="007622BB">
      <w:pPr>
        <w:pStyle w:val="CommentText"/>
      </w:pPr>
      <w:r>
        <w:rPr>
          <w:rStyle w:val="CommentReference"/>
        </w:rPr>
        <w:annotationRef/>
      </w:r>
      <w:r>
        <w:t>What is updated?</w:t>
      </w:r>
    </w:p>
  </w:comment>
  <w:comment w:id="801" w:author="Thomas Stockhammer (2024/10/30)" w:date="2024-11-12T15:50:00Z" w:initials="TS">
    <w:p w14:paraId="43C1454D" w14:textId="77777777" w:rsidR="006E5D13" w:rsidRDefault="006E5D13" w:rsidP="006E5D13">
      <w:pPr>
        <w:pStyle w:val="CommentText"/>
      </w:pPr>
      <w:r>
        <w:rPr>
          <w:rStyle w:val="CommentReference"/>
        </w:rPr>
        <w:annotationRef/>
      </w:r>
      <w:r>
        <w:rPr>
          <w:lang w:val="de-DE"/>
        </w:rPr>
        <w:t>Added in brackets</w:t>
      </w:r>
    </w:p>
  </w:comment>
  <w:comment w:id="864" w:author="Rufael Mekuria" w:date="2024-11-15T16:59:00Z" w:initials="RM">
    <w:p w14:paraId="08ACB698" w14:textId="1814437A" w:rsidR="003E20CB" w:rsidRDefault="003E20CB">
      <w:pPr>
        <w:pStyle w:val="CommentText"/>
      </w:pPr>
      <w:r>
        <w:rPr>
          <w:rStyle w:val="CommentReference"/>
        </w:rPr>
        <w:annotationRef/>
      </w:r>
      <w:r>
        <w:t>Is there still an intention to do anything about the license server? It is mentioned in the text that 5GMS can support this function but I don’t see it in the candidate solution or proposed text, better to clarify in the report that integrating the license server in 5GMS is not in scope !?</w:t>
      </w:r>
    </w:p>
  </w:comment>
  <w:comment w:id="1047" w:author="Richard Bradbury" w:date="2024-11-14T16:46:00Z" w:initials="RJB">
    <w:p w14:paraId="54B4579E" w14:textId="1E77CEDB" w:rsidR="00E71A79" w:rsidRDefault="00E71A79">
      <w:pPr>
        <w:pStyle w:val="CommentText"/>
      </w:pPr>
      <w:r>
        <w:rPr>
          <w:rStyle w:val="CommentReference"/>
        </w:rPr>
        <w:annotationRef/>
      </w:r>
      <w:r>
        <w:t>This is not a gap.</w:t>
      </w:r>
    </w:p>
  </w:comment>
  <w:comment w:id="1052" w:author="Richard Bradbury" w:date="2024-11-14T16:46:00Z" w:initials="RJB">
    <w:p w14:paraId="61259707" w14:textId="3316CADF" w:rsidR="00E71A79" w:rsidRDefault="00E71A79">
      <w:pPr>
        <w:pStyle w:val="CommentText"/>
      </w:pPr>
      <w:r>
        <w:rPr>
          <w:rStyle w:val="CommentReference"/>
        </w:rPr>
        <w:annotationRef/>
      </w:r>
      <w:r>
        <w:t>?</w:t>
      </w:r>
    </w:p>
  </w:comment>
  <w:comment w:id="1068" w:author="Rufael Mekuria" w:date="2024-11-15T17:01:00Z" w:initials="RM">
    <w:p w14:paraId="225D0CB7" w14:textId="23694C03" w:rsidR="003E20CB" w:rsidRDefault="003E20CB">
      <w:pPr>
        <w:pStyle w:val="CommentText"/>
      </w:pPr>
      <w:r>
        <w:rPr>
          <w:rStyle w:val="CommentReference"/>
        </w:rPr>
        <w:annotationRef/>
      </w:r>
      <w:r>
        <w:t>Make it a bit more specific the updates, the main is to support encryption-rencryption for option 1 what needs to be done probably nothing right as the encryption is external</w:t>
      </w:r>
    </w:p>
  </w:comment>
  <w:comment w:id="1110" w:author="Rufael Mekuria" w:date="2024-11-15T17:03:00Z" w:initials="RM">
    <w:p w14:paraId="2BAE3943" w14:textId="2B0DA6D6" w:rsidR="003E20CB" w:rsidRDefault="003E20CB">
      <w:pPr>
        <w:pStyle w:val="CommentText"/>
      </w:pPr>
      <w:r>
        <w:rPr>
          <w:rStyle w:val="CommentReference"/>
        </w:rPr>
        <w:annotationRef/>
      </w:r>
      <w:r>
        <w:t>These look like sub bullets maybe better to present it that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C7594" w15:done="0"/>
  <w15:commentEx w15:paraId="5B200FE0" w15:paraIdParent="089C7594" w15:done="0"/>
  <w15:commentEx w15:paraId="6B68877C" w15:paraIdParent="089C7594" w15:done="0"/>
  <w15:commentEx w15:paraId="4B7C301C" w15:done="0"/>
  <w15:commentEx w15:paraId="6C71D1E4" w15:done="0"/>
  <w15:commentEx w15:paraId="085E7D2E" w15:done="0"/>
  <w15:commentEx w15:paraId="298F2B2D" w15:done="0"/>
  <w15:commentEx w15:paraId="79F9B5CF" w15:paraIdParent="298F2B2D" w15:done="0"/>
  <w15:commentEx w15:paraId="5721D378" w15:paraIdParent="298F2B2D" w15:done="0"/>
  <w15:commentEx w15:paraId="08A38EB0" w15:done="0"/>
  <w15:commentEx w15:paraId="7A0FC49F" w15:paraIdParent="08A38EB0" w15:done="0"/>
  <w15:commentEx w15:paraId="2E2A5FD7" w15:paraIdParent="08A38EB0" w15:done="0"/>
  <w15:commentEx w15:paraId="5A74FBE7" w15:done="0"/>
  <w15:commentEx w15:paraId="5F7EDA38" w15:paraIdParent="5A74FBE7" w15:done="0"/>
  <w15:commentEx w15:paraId="70815C7D" w15:paraIdParent="5A74FBE7" w15:done="0"/>
  <w15:commentEx w15:paraId="56587A33" w15:done="0"/>
  <w15:commentEx w15:paraId="35D9E1F3" w15:paraIdParent="56587A33" w15:done="0"/>
  <w15:commentEx w15:paraId="136A91A6" w15:paraIdParent="56587A33" w15:done="0"/>
  <w15:commentEx w15:paraId="41C50C5D" w15:done="0"/>
  <w15:commentEx w15:paraId="399CE7B2" w15:paraIdParent="41C50C5D" w15:done="0"/>
  <w15:commentEx w15:paraId="1C3F423F" w15:paraIdParent="41C50C5D" w15:done="0"/>
  <w15:commentEx w15:paraId="6637360E" w15:done="0"/>
  <w15:commentEx w15:paraId="40BF8348" w15:done="0"/>
  <w15:commentEx w15:paraId="1005935B" w15:done="0"/>
  <w15:commentEx w15:paraId="43C1454D" w15:paraIdParent="1005935B" w15:done="0"/>
  <w15:commentEx w15:paraId="08ACB698" w15:done="0"/>
  <w15:commentEx w15:paraId="54B4579E" w15:done="0"/>
  <w15:commentEx w15:paraId="61259707" w15:done="0"/>
  <w15:commentEx w15:paraId="225D0CB7" w15:done="0"/>
  <w15:commentEx w15:paraId="2BAE3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43F7EB" w16cex:dateUtc="2024-11-17T17:24:00Z"/>
  <w16cex:commentExtensible w16cex:durableId="58F36CEB" w16cex:dateUtc="2024-11-17T17:24:00Z"/>
  <w16cex:commentExtensible w16cex:durableId="1ADB954B" w16cex:dateUtc="2024-11-17T17:25:00Z"/>
  <w16cex:commentExtensible w16cex:durableId="25BD4189" w16cex:dateUtc="2024-11-17T17:25:00Z"/>
  <w16cex:commentExtensible w16cex:durableId="3CA2A7D5" w16cex:dateUtc="2024-11-17T17:25:00Z"/>
  <w16cex:commentExtensible w16cex:durableId="16818E3E" w16cex:dateUtc="2024-11-17T17:26:00Z"/>
  <w16cex:commentExtensible w16cex:durableId="40D1D9F8" w16cex:dateUtc="2024-11-17T17:28:00Z"/>
  <w16cex:commentExtensible w16cex:durableId="720654D3" w16cex:dateUtc="2024-11-17T17:28:00Z"/>
  <w16cex:commentExtensible w16cex:durableId="55E02587" w16cex:dateUtc="2024-11-17T17:28:00Z"/>
  <w16cex:commentExtensible w16cex:durableId="482EEF21" w16cex:dateUtc="2024-11-17T17:28:00Z"/>
  <w16cex:commentExtensible w16cex:durableId="09734062" w16cex:dateUtc="2024-11-17T17:28:00Z"/>
  <w16cex:commentExtensible w16cex:durableId="05045B0B" w16cex:dateUtc="2024-11-17T17:29:00Z"/>
  <w16cex:commentExtensible w16cex:durableId="5E3BFFB2" w16cex:dateUtc="2024-10-23T11:57:00Z"/>
  <w16cex:commentExtensible w16cex:durableId="60ECC1D3" w16cex:dateUtc="2024-11-12T14:50:00Z"/>
  <w16cex:commentExtensible w16cex:durableId="6B98367D" w16cex:dateUtc="2024-11-14T16:46:00Z"/>
  <w16cex:commentExtensible w16cex:durableId="46C24934" w16cex:dateUtc="2024-11-14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C7594" w16cid:durableId="7D056438"/>
  <w16cid:commentId w16cid:paraId="5B200FE0" w16cid:durableId="4243F7EB"/>
  <w16cid:commentId w16cid:paraId="6B68877C" w16cid:durableId="58F36CEB"/>
  <w16cid:commentId w16cid:paraId="4B7C301C" w16cid:durableId="02F87038"/>
  <w16cid:commentId w16cid:paraId="6C71D1E4" w16cid:durableId="31C90973"/>
  <w16cid:commentId w16cid:paraId="085E7D2E" w16cid:durableId="0F901C22"/>
  <w16cid:commentId w16cid:paraId="298F2B2D" w16cid:durableId="20996580"/>
  <w16cid:commentId w16cid:paraId="79F9B5CF" w16cid:durableId="1ADB954B"/>
  <w16cid:commentId w16cid:paraId="5721D378" w16cid:durableId="25BD4189"/>
  <w16cid:commentId w16cid:paraId="08A38EB0" w16cid:durableId="6897244C"/>
  <w16cid:commentId w16cid:paraId="7A0FC49F" w16cid:durableId="3CA2A7D5"/>
  <w16cid:commentId w16cid:paraId="2E2A5FD7" w16cid:durableId="16818E3E"/>
  <w16cid:commentId w16cid:paraId="5A74FBE7" w16cid:durableId="7461F995"/>
  <w16cid:commentId w16cid:paraId="5F7EDA38" w16cid:durableId="40D1D9F8"/>
  <w16cid:commentId w16cid:paraId="70815C7D" w16cid:durableId="720654D3"/>
  <w16cid:commentId w16cid:paraId="56587A33" w16cid:durableId="200EED70"/>
  <w16cid:commentId w16cid:paraId="35D9E1F3" w16cid:durableId="55E02587"/>
  <w16cid:commentId w16cid:paraId="136A91A6" w16cid:durableId="482EEF21"/>
  <w16cid:commentId w16cid:paraId="41C50C5D" w16cid:durableId="087DE316"/>
  <w16cid:commentId w16cid:paraId="399CE7B2" w16cid:durableId="09734062"/>
  <w16cid:commentId w16cid:paraId="1C3F423F" w16cid:durableId="05045B0B"/>
  <w16cid:commentId w16cid:paraId="6637360E" w16cid:durableId="7525C8E7"/>
  <w16cid:commentId w16cid:paraId="40BF8348" w16cid:durableId="27A6FF74"/>
  <w16cid:commentId w16cid:paraId="1005935B" w16cid:durableId="5E3BFFB2"/>
  <w16cid:commentId w16cid:paraId="43C1454D" w16cid:durableId="60ECC1D3"/>
  <w16cid:commentId w16cid:paraId="08ACB698" w16cid:durableId="2F7E46BA"/>
  <w16cid:commentId w16cid:paraId="54B4579E" w16cid:durableId="6B98367D"/>
  <w16cid:commentId w16cid:paraId="61259707" w16cid:durableId="46C24934"/>
  <w16cid:commentId w16cid:paraId="225D0CB7" w16cid:durableId="3576B916"/>
  <w16cid:commentId w16cid:paraId="2BAE3943" w16cid:durableId="78745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D9CF" w14:textId="77777777" w:rsidR="0026528A" w:rsidRDefault="0026528A">
      <w:r>
        <w:separator/>
      </w:r>
    </w:p>
  </w:endnote>
  <w:endnote w:type="continuationSeparator" w:id="0">
    <w:p w14:paraId="6268E2D3" w14:textId="77777777" w:rsidR="0026528A" w:rsidRDefault="0026528A">
      <w:r>
        <w:continuationSeparator/>
      </w:r>
    </w:p>
  </w:endnote>
  <w:endnote w:type="continuationNotice" w:id="1">
    <w:p w14:paraId="69E5486B" w14:textId="77777777" w:rsidR="0026528A" w:rsidRDefault="00265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98D9" w14:textId="77777777" w:rsidR="0026528A" w:rsidRDefault="0026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C45D" w14:textId="77777777" w:rsidR="0026528A" w:rsidRDefault="0026528A">
      <w:r>
        <w:separator/>
      </w:r>
    </w:p>
  </w:footnote>
  <w:footnote w:type="continuationSeparator" w:id="0">
    <w:p w14:paraId="484844D5" w14:textId="77777777" w:rsidR="0026528A" w:rsidRDefault="0026528A">
      <w:r>
        <w:continuationSeparator/>
      </w:r>
    </w:p>
  </w:footnote>
  <w:footnote w:type="continuationNotice" w:id="1">
    <w:p w14:paraId="784E5694" w14:textId="77777777" w:rsidR="0026528A" w:rsidRDefault="00265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08F0" w14:textId="77777777" w:rsidR="0026528A" w:rsidRDefault="0026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D1883"/>
    <w:multiLevelType w:val="multilevel"/>
    <w:tmpl w:val="1E1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A4377"/>
    <w:multiLevelType w:val="multilevel"/>
    <w:tmpl w:val="ED2A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712B8"/>
    <w:multiLevelType w:val="multilevel"/>
    <w:tmpl w:val="8228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83D62"/>
    <w:multiLevelType w:val="multilevel"/>
    <w:tmpl w:val="36D88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E24A6"/>
    <w:multiLevelType w:val="multilevel"/>
    <w:tmpl w:val="508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23779549">
    <w:abstractNumId w:val="3"/>
  </w:num>
  <w:num w:numId="2" w16cid:durableId="724448876">
    <w:abstractNumId w:val="2"/>
  </w:num>
  <w:num w:numId="3" w16cid:durableId="1166677096">
    <w:abstractNumId w:val="6"/>
  </w:num>
  <w:num w:numId="4" w16cid:durableId="303779184">
    <w:abstractNumId w:val="0"/>
  </w:num>
  <w:num w:numId="5" w16cid:durableId="982661813">
    <w:abstractNumId w:val="5"/>
  </w:num>
  <w:num w:numId="6" w16cid:durableId="1107119786">
    <w:abstractNumId w:val="4"/>
  </w:num>
  <w:num w:numId="7" w16cid:durableId="9666208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Richard Bradbury">
    <w15:presenceInfo w15:providerId="None" w15:userId="Richard Bradbury"/>
  </w15:person>
  <w15:person w15:author="Thomas Stockhammer">
    <w15:presenceInfo w15:providerId="AD" w15:userId="S::tsto@qti.qualcomm.com::2aa20ba2-ba43-46c1-9e8b-e40494025eed"/>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08B7"/>
    <w:rsid w:val="00133577"/>
    <w:rsid w:val="00145D43"/>
    <w:rsid w:val="00192C46"/>
    <w:rsid w:val="001A08B3"/>
    <w:rsid w:val="001A7B60"/>
    <w:rsid w:val="001B38FE"/>
    <w:rsid w:val="001B52F0"/>
    <w:rsid w:val="001B7A65"/>
    <w:rsid w:val="001E41F3"/>
    <w:rsid w:val="001F3AB6"/>
    <w:rsid w:val="002042AE"/>
    <w:rsid w:val="0026004D"/>
    <w:rsid w:val="002640DD"/>
    <w:rsid w:val="0026528A"/>
    <w:rsid w:val="00275D12"/>
    <w:rsid w:val="00284FEB"/>
    <w:rsid w:val="002860C4"/>
    <w:rsid w:val="002B5741"/>
    <w:rsid w:val="002E472E"/>
    <w:rsid w:val="00305409"/>
    <w:rsid w:val="0034375F"/>
    <w:rsid w:val="00355965"/>
    <w:rsid w:val="003609EF"/>
    <w:rsid w:val="0036231A"/>
    <w:rsid w:val="00363868"/>
    <w:rsid w:val="00374DD4"/>
    <w:rsid w:val="003B08C4"/>
    <w:rsid w:val="003C1563"/>
    <w:rsid w:val="003C504F"/>
    <w:rsid w:val="003E1A36"/>
    <w:rsid w:val="003E20CB"/>
    <w:rsid w:val="003E3BAC"/>
    <w:rsid w:val="00410371"/>
    <w:rsid w:val="004218F2"/>
    <w:rsid w:val="004242F1"/>
    <w:rsid w:val="0047582F"/>
    <w:rsid w:val="004B75B7"/>
    <w:rsid w:val="004E266F"/>
    <w:rsid w:val="00503219"/>
    <w:rsid w:val="005141D9"/>
    <w:rsid w:val="005153CB"/>
    <w:rsid w:val="0051580D"/>
    <w:rsid w:val="0053462C"/>
    <w:rsid w:val="00542048"/>
    <w:rsid w:val="00547111"/>
    <w:rsid w:val="00582E1B"/>
    <w:rsid w:val="00592D74"/>
    <w:rsid w:val="005968F6"/>
    <w:rsid w:val="00597616"/>
    <w:rsid w:val="005A14B6"/>
    <w:rsid w:val="005B2D81"/>
    <w:rsid w:val="005D6D2E"/>
    <w:rsid w:val="005E2C44"/>
    <w:rsid w:val="00602A34"/>
    <w:rsid w:val="00621188"/>
    <w:rsid w:val="006257ED"/>
    <w:rsid w:val="006267DF"/>
    <w:rsid w:val="00653DE4"/>
    <w:rsid w:val="00665C47"/>
    <w:rsid w:val="00667E5D"/>
    <w:rsid w:val="00695808"/>
    <w:rsid w:val="006B35F5"/>
    <w:rsid w:val="006B46FB"/>
    <w:rsid w:val="006C2F51"/>
    <w:rsid w:val="006E21FB"/>
    <w:rsid w:val="006E5D13"/>
    <w:rsid w:val="006F2ECF"/>
    <w:rsid w:val="00742C51"/>
    <w:rsid w:val="007544D5"/>
    <w:rsid w:val="007622BB"/>
    <w:rsid w:val="0076369A"/>
    <w:rsid w:val="007727D6"/>
    <w:rsid w:val="00792342"/>
    <w:rsid w:val="00794888"/>
    <w:rsid w:val="007977A8"/>
    <w:rsid w:val="007B512A"/>
    <w:rsid w:val="007C2097"/>
    <w:rsid w:val="007D6A07"/>
    <w:rsid w:val="007F7259"/>
    <w:rsid w:val="008040A8"/>
    <w:rsid w:val="008279FA"/>
    <w:rsid w:val="00840CD9"/>
    <w:rsid w:val="00845F42"/>
    <w:rsid w:val="008626E7"/>
    <w:rsid w:val="00870EE7"/>
    <w:rsid w:val="008722FA"/>
    <w:rsid w:val="00882F36"/>
    <w:rsid w:val="008863B9"/>
    <w:rsid w:val="00893F21"/>
    <w:rsid w:val="008A45A6"/>
    <w:rsid w:val="008C6B9B"/>
    <w:rsid w:val="008D3CCC"/>
    <w:rsid w:val="008F3789"/>
    <w:rsid w:val="008F686C"/>
    <w:rsid w:val="009148DE"/>
    <w:rsid w:val="0091550B"/>
    <w:rsid w:val="00941E30"/>
    <w:rsid w:val="009531B0"/>
    <w:rsid w:val="009741B3"/>
    <w:rsid w:val="009777D9"/>
    <w:rsid w:val="00991B88"/>
    <w:rsid w:val="009A5753"/>
    <w:rsid w:val="009A579D"/>
    <w:rsid w:val="009B53D3"/>
    <w:rsid w:val="009E3297"/>
    <w:rsid w:val="009F734F"/>
    <w:rsid w:val="00A0405C"/>
    <w:rsid w:val="00A246B6"/>
    <w:rsid w:val="00A47E70"/>
    <w:rsid w:val="00A50CF0"/>
    <w:rsid w:val="00A7671C"/>
    <w:rsid w:val="00AA2CBC"/>
    <w:rsid w:val="00AC5820"/>
    <w:rsid w:val="00AD1CD8"/>
    <w:rsid w:val="00AD3AB5"/>
    <w:rsid w:val="00AD4A4C"/>
    <w:rsid w:val="00B06A3F"/>
    <w:rsid w:val="00B258BB"/>
    <w:rsid w:val="00B67B97"/>
    <w:rsid w:val="00B968C8"/>
    <w:rsid w:val="00BA3EC5"/>
    <w:rsid w:val="00BA51D9"/>
    <w:rsid w:val="00BA69B0"/>
    <w:rsid w:val="00BB5DFC"/>
    <w:rsid w:val="00BD279D"/>
    <w:rsid w:val="00BD6BB8"/>
    <w:rsid w:val="00BF2DA5"/>
    <w:rsid w:val="00C60140"/>
    <w:rsid w:val="00C66BA2"/>
    <w:rsid w:val="00C870F6"/>
    <w:rsid w:val="00C907B5"/>
    <w:rsid w:val="00C95985"/>
    <w:rsid w:val="00CC5026"/>
    <w:rsid w:val="00CC68D0"/>
    <w:rsid w:val="00D03F9A"/>
    <w:rsid w:val="00D06D51"/>
    <w:rsid w:val="00D24991"/>
    <w:rsid w:val="00D50255"/>
    <w:rsid w:val="00D53DC9"/>
    <w:rsid w:val="00D6279F"/>
    <w:rsid w:val="00D63F68"/>
    <w:rsid w:val="00D66520"/>
    <w:rsid w:val="00D66CFC"/>
    <w:rsid w:val="00D84AE9"/>
    <w:rsid w:val="00D9124E"/>
    <w:rsid w:val="00DE34CF"/>
    <w:rsid w:val="00DE3CCD"/>
    <w:rsid w:val="00E11BC5"/>
    <w:rsid w:val="00E12E87"/>
    <w:rsid w:val="00E13F3D"/>
    <w:rsid w:val="00E14342"/>
    <w:rsid w:val="00E34898"/>
    <w:rsid w:val="00E62B72"/>
    <w:rsid w:val="00E71A79"/>
    <w:rsid w:val="00EB09B7"/>
    <w:rsid w:val="00EE7D7C"/>
    <w:rsid w:val="00F25D98"/>
    <w:rsid w:val="00F300FB"/>
    <w:rsid w:val="00F370D2"/>
    <w:rsid w:val="00FB1530"/>
    <w:rsid w:val="00FB310B"/>
    <w:rsid w:val="00FB6386"/>
    <w:rsid w:val="00FC1959"/>
    <w:rsid w:val="00FD33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75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840CD9"/>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8FE"/>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794888"/>
    <w:rPr>
      <w:rFonts w:ascii="Arial" w:hAnsi="Arial"/>
      <w:sz w:val="36"/>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622BB"/>
    <w:rPr>
      <w:rFonts w:ascii="Arial" w:hAnsi="Arial"/>
      <w:sz w:val="28"/>
      <w:lang w:val="en-GB" w:eastAsia="en-US"/>
    </w:rPr>
  </w:style>
  <w:style w:type="character" w:customStyle="1" w:styleId="Heading4Char">
    <w:name w:val="Heading 4 Char"/>
    <w:basedOn w:val="DefaultParagraphFont"/>
    <w:link w:val="Heading4"/>
    <w:rsid w:val="007622BB"/>
    <w:rPr>
      <w:rFonts w:ascii="Arial" w:hAnsi="Arial"/>
      <w:sz w:val="24"/>
      <w:lang w:val="en-GB" w:eastAsia="en-US"/>
    </w:rPr>
  </w:style>
  <w:style w:type="character" w:customStyle="1" w:styleId="Heading5Char">
    <w:name w:val="Heading 5 Char"/>
    <w:basedOn w:val="DefaultParagraphFont"/>
    <w:link w:val="Heading5"/>
    <w:rsid w:val="007622BB"/>
    <w:rPr>
      <w:rFonts w:ascii="Arial" w:hAnsi="Arial"/>
      <w:sz w:val="22"/>
      <w:lang w:val="en-GB" w:eastAsia="en-US"/>
    </w:rPr>
  </w:style>
  <w:style w:type="character" w:customStyle="1" w:styleId="Heading6Char">
    <w:name w:val="Heading 6 Char"/>
    <w:basedOn w:val="DefaultParagraphFont"/>
    <w:link w:val="Heading6"/>
    <w:rsid w:val="007622BB"/>
    <w:rPr>
      <w:rFonts w:ascii="Arial" w:hAnsi="Arial"/>
      <w:lang w:val="en-GB" w:eastAsia="en-US"/>
    </w:rPr>
  </w:style>
  <w:style w:type="character" w:customStyle="1" w:styleId="Heading7Char">
    <w:name w:val="Heading 7 Char"/>
    <w:basedOn w:val="DefaultParagraphFont"/>
    <w:link w:val="Heading7"/>
    <w:rsid w:val="007622BB"/>
    <w:rPr>
      <w:rFonts w:ascii="Arial" w:hAnsi="Arial"/>
      <w:lang w:val="en-GB" w:eastAsia="en-US"/>
    </w:rPr>
  </w:style>
  <w:style w:type="character" w:customStyle="1" w:styleId="Heading8Char">
    <w:name w:val="Heading 8 Char"/>
    <w:basedOn w:val="DefaultParagraphFont"/>
    <w:link w:val="Heading8"/>
    <w:rsid w:val="007622BB"/>
    <w:rPr>
      <w:rFonts w:ascii="Arial" w:hAnsi="Arial"/>
      <w:sz w:val="36"/>
      <w:lang w:val="en-GB" w:eastAsia="en-US"/>
    </w:rPr>
  </w:style>
  <w:style w:type="character" w:customStyle="1" w:styleId="Heading9Char">
    <w:name w:val="Heading 9 Char"/>
    <w:basedOn w:val="DefaultParagraphFont"/>
    <w:link w:val="Heading9"/>
    <w:rsid w:val="007622BB"/>
    <w:rPr>
      <w:rFonts w:ascii="Arial" w:hAnsi="Arial"/>
      <w:sz w:val="36"/>
      <w:lang w:val="en-GB" w:eastAsia="en-US"/>
    </w:rPr>
  </w:style>
  <w:style w:type="character" w:customStyle="1" w:styleId="HeaderChar">
    <w:name w:val="Header Char"/>
    <w:basedOn w:val="DefaultParagraphFont"/>
    <w:link w:val="Header"/>
    <w:rsid w:val="007622BB"/>
    <w:rPr>
      <w:rFonts w:ascii="Arial" w:hAnsi="Arial"/>
      <w:b/>
      <w:noProof/>
      <w:sz w:val="18"/>
      <w:lang w:val="en-GB" w:eastAsia="en-US"/>
    </w:rPr>
  </w:style>
  <w:style w:type="character" w:customStyle="1" w:styleId="FootnoteTextChar">
    <w:name w:val="Footnote Text Char"/>
    <w:basedOn w:val="DefaultParagraphFont"/>
    <w:link w:val="FootnoteText"/>
    <w:semiHidden/>
    <w:rsid w:val="007622BB"/>
    <w:rPr>
      <w:rFonts w:ascii="Times New Roman" w:hAnsi="Times New Roman"/>
      <w:sz w:val="16"/>
      <w:lang w:val="en-GB" w:eastAsia="en-US"/>
    </w:rPr>
  </w:style>
  <w:style w:type="character" w:customStyle="1" w:styleId="FooterChar">
    <w:name w:val="Footer Char"/>
    <w:basedOn w:val="DefaultParagraphFont"/>
    <w:link w:val="Footer"/>
    <w:rsid w:val="007622BB"/>
    <w:rPr>
      <w:rFonts w:ascii="Arial" w:hAnsi="Arial"/>
      <w:b/>
      <w:i/>
      <w:noProof/>
      <w:sz w:val="18"/>
      <w:lang w:val="en-GB" w:eastAsia="en-US"/>
    </w:rPr>
  </w:style>
  <w:style w:type="character" w:customStyle="1" w:styleId="CommentTextChar">
    <w:name w:val="Comment Text Char"/>
    <w:basedOn w:val="DefaultParagraphFont"/>
    <w:link w:val="CommentText"/>
    <w:semiHidden/>
    <w:rsid w:val="007622BB"/>
    <w:rPr>
      <w:rFonts w:ascii="Times New Roman" w:hAnsi="Times New Roman"/>
      <w:lang w:val="en-GB" w:eastAsia="en-US"/>
    </w:rPr>
  </w:style>
  <w:style w:type="character" w:customStyle="1" w:styleId="BalloonTextChar">
    <w:name w:val="Balloon Text Char"/>
    <w:basedOn w:val="DefaultParagraphFont"/>
    <w:link w:val="BalloonText"/>
    <w:semiHidden/>
    <w:rsid w:val="007622BB"/>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622BB"/>
    <w:rPr>
      <w:rFonts w:ascii="Times New Roman" w:hAnsi="Times New Roman"/>
      <w:b/>
      <w:bCs/>
      <w:lang w:val="en-GB" w:eastAsia="en-US"/>
    </w:rPr>
  </w:style>
  <w:style w:type="character" w:customStyle="1" w:styleId="DocumentMapChar">
    <w:name w:val="Document Map Char"/>
    <w:basedOn w:val="DefaultParagraphFont"/>
    <w:link w:val="DocumentMap"/>
    <w:semiHidden/>
    <w:rsid w:val="007622BB"/>
    <w:rPr>
      <w:rFonts w:ascii="Tahoma" w:hAnsi="Tahoma" w:cs="Tahoma"/>
      <w:shd w:val="clear" w:color="auto" w:fill="000080"/>
      <w:lang w:val="en-GB" w:eastAsia="en-US"/>
    </w:rPr>
  </w:style>
  <w:style w:type="character" w:customStyle="1" w:styleId="UnresolvedMention1">
    <w:name w:val="Unresolved Mention1"/>
    <w:basedOn w:val="DefaultParagraphFont"/>
    <w:uiPriority w:val="99"/>
    <w:semiHidden/>
    <w:unhideWhenUsed/>
    <w:rsid w:val="007622BB"/>
    <w:rPr>
      <w:color w:val="605E5C"/>
      <w:shd w:val="clear" w:color="auto" w:fill="E1DFDD"/>
    </w:rPr>
  </w:style>
  <w:style w:type="character" w:customStyle="1" w:styleId="B1Char1">
    <w:name w:val="B1 Char1"/>
    <w:link w:val="B1"/>
    <w:rsid w:val="007622BB"/>
    <w:rPr>
      <w:rFonts w:ascii="Times New Roman" w:hAnsi="Times New Roman"/>
      <w:lang w:val="en-GB" w:eastAsia="en-US"/>
    </w:rPr>
  </w:style>
  <w:style w:type="paragraph" w:customStyle="1" w:styleId="Default">
    <w:name w:val="Default"/>
    <w:rsid w:val="007622BB"/>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76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BB"/>
    <w:rPr>
      <w:rFonts w:ascii="Times New Roman" w:hAnsi="Times New Roman"/>
      <w:lang w:val="en-GB" w:eastAsia="en-US"/>
    </w:rPr>
  </w:style>
  <w:style w:type="character" w:customStyle="1" w:styleId="EXChar">
    <w:name w:val="EX Char"/>
    <w:link w:val="EX"/>
    <w:rsid w:val="007622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9420">
      <w:bodyDiv w:val="1"/>
      <w:marLeft w:val="0"/>
      <w:marRight w:val="0"/>
      <w:marTop w:val="0"/>
      <w:marBottom w:val="0"/>
      <w:divBdr>
        <w:top w:val="none" w:sz="0" w:space="0" w:color="auto"/>
        <w:left w:val="none" w:sz="0" w:space="0" w:color="auto"/>
        <w:bottom w:val="none" w:sz="0" w:space="0" w:color="auto"/>
        <w:right w:val="none" w:sz="0" w:space="0" w:color="auto"/>
      </w:divBdr>
    </w:div>
    <w:div w:id="395512246">
      <w:bodyDiv w:val="1"/>
      <w:marLeft w:val="0"/>
      <w:marRight w:val="0"/>
      <w:marTop w:val="0"/>
      <w:marBottom w:val="0"/>
      <w:divBdr>
        <w:top w:val="none" w:sz="0" w:space="0" w:color="auto"/>
        <w:left w:val="none" w:sz="0" w:space="0" w:color="auto"/>
        <w:bottom w:val="none" w:sz="0" w:space="0" w:color="auto"/>
        <w:right w:val="none" w:sz="0" w:space="0" w:color="auto"/>
      </w:divBdr>
    </w:div>
    <w:div w:id="802887363">
      <w:bodyDiv w:val="1"/>
      <w:marLeft w:val="0"/>
      <w:marRight w:val="0"/>
      <w:marTop w:val="0"/>
      <w:marBottom w:val="0"/>
      <w:divBdr>
        <w:top w:val="none" w:sz="0" w:space="0" w:color="auto"/>
        <w:left w:val="none" w:sz="0" w:space="0" w:color="auto"/>
        <w:bottom w:val="none" w:sz="0" w:space="0" w:color="auto"/>
        <w:right w:val="none" w:sz="0" w:space="0" w:color="auto"/>
      </w:divBdr>
    </w:div>
    <w:div w:id="818884740">
      <w:bodyDiv w:val="1"/>
      <w:marLeft w:val="0"/>
      <w:marRight w:val="0"/>
      <w:marTop w:val="0"/>
      <w:marBottom w:val="0"/>
      <w:divBdr>
        <w:top w:val="none" w:sz="0" w:space="0" w:color="auto"/>
        <w:left w:val="none" w:sz="0" w:space="0" w:color="auto"/>
        <w:bottom w:val="none" w:sz="0" w:space="0" w:color="auto"/>
        <w:right w:val="none" w:sz="0" w:space="0" w:color="auto"/>
      </w:divBdr>
    </w:div>
    <w:div w:id="978656865">
      <w:bodyDiv w:val="1"/>
      <w:marLeft w:val="0"/>
      <w:marRight w:val="0"/>
      <w:marTop w:val="0"/>
      <w:marBottom w:val="0"/>
      <w:divBdr>
        <w:top w:val="none" w:sz="0" w:space="0" w:color="auto"/>
        <w:left w:val="none" w:sz="0" w:space="0" w:color="auto"/>
        <w:bottom w:val="none" w:sz="0" w:space="0" w:color="auto"/>
        <w:right w:val="none" w:sz="0" w:space="0" w:color="auto"/>
      </w:divBdr>
    </w:div>
    <w:div w:id="1234584582">
      <w:bodyDiv w:val="1"/>
      <w:marLeft w:val="0"/>
      <w:marRight w:val="0"/>
      <w:marTop w:val="0"/>
      <w:marBottom w:val="0"/>
      <w:divBdr>
        <w:top w:val="none" w:sz="0" w:space="0" w:color="auto"/>
        <w:left w:val="none" w:sz="0" w:space="0" w:color="auto"/>
        <w:bottom w:val="none" w:sz="0" w:space="0" w:color="auto"/>
        <w:right w:val="none" w:sz="0" w:space="0" w:color="auto"/>
      </w:divBdr>
    </w:div>
    <w:div w:id="1423408289">
      <w:bodyDiv w:val="1"/>
      <w:marLeft w:val="0"/>
      <w:marRight w:val="0"/>
      <w:marTop w:val="0"/>
      <w:marBottom w:val="0"/>
      <w:divBdr>
        <w:top w:val="none" w:sz="0" w:space="0" w:color="auto"/>
        <w:left w:val="none" w:sz="0" w:space="0" w:color="auto"/>
        <w:bottom w:val="none" w:sz="0" w:space="0" w:color="auto"/>
        <w:right w:val="none" w:sz="0" w:space="0" w:color="auto"/>
      </w:divBdr>
    </w:div>
    <w:div w:id="1478306340">
      <w:bodyDiv w:val="1"/>
      <w:marLeft w:val="0"/>
      <w:marRight w:val="0"/>
      <w:marTop w:val="0"/>
      <w:marBottom w:val="0"/>
      <w:divBdr>
        <w:top w:val="none" w:sz="0" w:space="0" w:color="auto"/>
        <w:left w:val="none" w:sz="0" w:space="0" w:color="auto"/>
        <w:bottom w:val="none" w:sz="0" w:space="0" w:color="auto"/>
        <w:right w:val="none" w:sz="0" w:space="0" w:color="auto"/>
      </w:divBdr>
    </w:div>
    <w:div w:id="1667241698">
      <w:bodyDiv w:val="1"/>
      <w:marLeft w:val="0"/>
      <w:marRight w:val="0"/>
      <w:marTop w:val="0"/>
      <w:marBottom w:val="0"/>
      <w:divBdr>
        <w:top w:val="none" w:sz="0" w:space="0" w:color="auto"/>
        <w:left w:val="none" w:sz="0" w:space="0" w:color="auto"/>
        <w:bottom w:val="none" w:sz="0" w:space="0" w:color="auto"/>
        <w:right w:val="none" w:sz="0" w:space="0" w:color="auto"/>
      </w:divBdr>
    </w:div>
    <w:div w:id="1829204569">
      <w:bodyDiv w:val="1"/>
      <w:marLeft w:val="0"/>
      <w:marRight w:val="0"/>
      <w:marTop w:val="0"/>
      <w:marBottom w:val="0"/>
      <w:divBdr>
        <w:top w:val="none" w:sz="0" w:space="0" w:color="auto"/>
        <w:left w:val="none" w:sz="0" w:space="0" w:color="auto"/>
        <w:bottom w:val="none" w:sz="0" w:space="0" w:color="auto"/>
        <w:right w:val="none" w:sz="0" w:space="0" w:color="auto"/>
      </w:divBdr>
    </w:div>
    <w:div w:id="1844008225">
      <w:bodyDiv w:val="1"/>
      <w:marLeft w:val="0"/>
      <w:marRight w:val="0"/>
      <w:marTop w:val="0"/>
      <w:marBottom w:val="0"/>
      <w:divBdr>
        <w:top w:val="none" w:sz="0" w:space="0" w:color="auto"/>
        <w:left w:val="none" w:sz="0" w:space="0" w:color="auto"/>
        <w:bottom w:val="none" w:sz="0" w:space="0" w:color="auto"/>
        <w:right w:val="none" w:sz="0" w:space="0" w:color="auto"/>
      </w:divBdr>
    </w:div>
    <w:div w:id="1897936684">
      <w:bodyDiv w:val="1"/>
      <w:marLeft w:val="0"/>
      <w:marRight w:val="0"/>
      <w:marTop w:val="0"/>
      <w:marBottom w:val="0"/>
      <w:divBdr>
        <w:top w:val="none" w:sz="0" w:space="0" w:color="auto"/>
        <w:left w:val="none" w:sz="0" w:space="0" w:color="auto"/>
        <w:bottom w:val="none" w:sz="0" w:space="0" w:color="auto"/>
        <w:right w:val="none" w:sz="0" w:space="0" w:color="auto"/>
      </w:divBdr>
    </w:div>
    <w:div w:id="2020809185">
      <w:bodyDiv w:val="1"/>
      <w:marLeft w:val="0"/>
      <w:marRight w:val="0"/>
      <w:marTop w:val="0"/>
      <w:marBottom w:val="0"/>
      <w:divBdr>
        <w:top w:val="none" w:sz="0" w:space="0" w:color="auto"/>
        <w:left w:val="none" w:sz="0" w:space="0" w:color="auto"/>
        <w:bottom w:val="none" w:sz="0" w:space="0" w:color="auto"/>
        <w:right w:val="none" w:sz="0" w:space="0" w:color="auto"/>
      </w:divBdr>
    </w:div>
    <w:div w:id="2080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88.zip" TargetMode="External"/><Relationship Id="rId26" Type="http://schemas.openxmlformats.org/officeDocument/2006/relationships/comments" Target="comments.xml"/><Relationship Id="rId39" Type="http://schemas.openxmlformats.org/officeDocument/2006/relationships/header" Target="header4.xml"/><Relationship Id="rId21" Type="http://schemas.openxmlformats.org/officeDocument/2006/relationships/hyperlink" Target="https://www.3gpp.org/ftp/tsg_sa/WG4_CODEC/3GPP_SA4_AHOC_MTGs/SA4_MBS/Inbox/Drafts/S4aI240188_BBC.docx" TargetMode="External"/><Relationship Id="rId34" Type="http://schemas.openxmlformats.org/officeDocument/2006/relationships/image" Target="media/image5.w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sa/WG4_CODEC/3GPP_SA4_AHOC_MTGs/SA4_MBS/Inbox/Drafts/S4aI240152-26804-0016rev4-DRM_huawei.docx" TargetMode="External"/><Relationship Id="rId20" Type="http://schemas.openxmlformats.org/officeDocument/2006/relationships/hyperlink" Target="https://www.3gpp.org/ftp/TSG_SA/WG4_CODEC/3GPP_SA4_AHOC_MTGs/SA4_MBS/Docs/S4aI240188.zip" TargetMode="External"/><Relationship Id="rId29" Type="http://schemas.microsoft.com/office/2018/08/relationships/commentsExtensible" Target="commentsExtensible.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3gpp.org/ftp/TSG_SA/WG4_CODEC/3GPP_SA4_AHOC_MTGs/SA4_MBS/Inbox/Drafts/S4aI240152r01-26804-0016rev4-DRM.docx" TargetMode="External"/><Relationship Id="rId23" Type="http://schemas.openxmlformats.org/officeDocument/2006/relationships/header" Target="header1.xml"/><Relationship Id="rId28" Type="http://schemas.microsoft.com/office/2016/09/relationships/commentsIds" Target="commentsIds.xm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8.zi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2.zip" TargetMode="External"/><Relationship Id="rId22" Type="http://schemas.openxmlformats.org/officeDocument/2006/relationships/hyperlink" Target="https://www.3gpp.org/ftp/tsg_sa/WG4_CODEC/3GPP_SA4_AHOC_MTGs/SA4_MBS/Inbox/Drafts/S4aI240188_BBC.docx" TargetMode="External"/><Relationship Id="rId27" Type="http://schemas.microsoft.com/office/2011/relationships/commentsExtended" Target="commentsExtended.xml"/><Relationship Id="rId30" Type="http://schemas.openxmlformats.org/officeDocument/2006/relationships/image" Target="media/image1.png"/><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Docs/S4aI240152.zip" TargetMode="External"/><Relationship Id="rId25" Type="http://schemas.openxmlformats.org/officeDocument/2006/relationships/footer" Target="footer1.xml"/><Relationship Id="rId33" Type="http://schemas.openxmlformats.org/officeDocument/2006/relationships/image" Target="media/image4.png"/><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BA81-78B1-4886-8970-11CAA750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06521-983B-445B-B882-576EF07F3272}">
  <ds:schemaRefs>
    <ds:schemaRef ds:uri="http://schemas.microsoft.com/sharepoint/v3/contenttype/forms"/>
  </ds:schemaRefs>
</ds:datastoreItem>
</file>

<file path=customXml/itemProps3.xml><?xml version="1.0" encoding="utf-8"?>
<ds:datastoreItem xmlns:ds="http://schemas.openxmlformats.org/officeDocument/2006/customXml" ds:itemID="{303486F6-43BA-4C11-BEDF-47A44D9F1B5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85</TotalTime>
  <Pages>15</Pages>
  <Words>4417</Words>
  <Characters>30372</Characters>
  <Application>Microsoft Office Word</Application>
  <DocSecurity>0</DocSecurity>
  <Lines>253</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15</cp:revision>
  <cp:lastPrinted>1900-01-01T00:00:00Z</cp:lastPrinted>
  <dcterms:created xsi:type="dcterms:W3CDTF">2024-11-14T16:19:00Z</dcterms:created>
  <dcterms:modified xsi:type="dcterms:W3CDTF">2024-11-17T17:47:00Z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S4-241883</vt:lpwstr>
  </property>
  <property fmtid="{D5CDD505-2E9C-101B-9397-08002B2CF9AE}" pid="10" name="Spec#">
    <vt:lpwstr>26.804</vt:lpwstr>
  </property>
  <property fmtid="{D5CDD505-2E9C-101B-9397-08002B2CF9AE}" pid="11" name="Cr#">
    <vt:lpwstr>0016</vt:lpwstr>
  </property>
  <property fmtid="{D5CDD505-2E9C-101B-9397-08002B2CF9AE}" pid="12" name="Revision">
    <vt:lpwstr>6</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2024-11-11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