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1E16DFCE"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w:t>
      </w:r>
      <w:r w:rsidR="00612726">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7CB832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FS_AVATAR</w:t>
      </w:r>
      <w:r w:rsidR="00DF7631">
        <w:rPr>
          <w:rFonts w:ascii="Arial" w:hAnsi="Arial" w:cs="Arial"/>
          <w:b/>
          <w:szCs w:val="24"/>
          <w:lang w:val="en-US" w:eastAsia="ja-JP"/>
        </w:rPr>
        <w:t>]</w:t>
      </w:r>
      <w:r w:rsidR="00BE6034">
        <w:rPr>
          <w:rFonts w:ascii="Arial" w:hAnsi="Arial" w:cs="Arial"/>
          <w:b/>
          <w:szCs w:val="24"/>
          <w:lang w:val="en-US" w:eastAsia="ja-JP"/>
        </w:rPr>
        <w:t xml:space="preserve"> </w:t>
      </w:r>
      <w:r w:rsidR="00612726">
        <w:rPr>
          <w:rFonts w:ascii="Arial" w:hAnsi="Arial" w:cs="Arial"/>
          <w:b/>
          <w:szCs w:val="24"/>
          <w:lang w:val="en-US" w:eastAsia="ja-JP"/>
        </w:rPr>
        <w:t>Real-Time Translation Scneario</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78034AC9" w14:textId="588BAE7F" w:rsidR="00612726" w:rsidRDefault="00612726" w:rsidP="00AB234E">
      <w:pPr>
        <w:rPr>
          <w:lang w:val="en-US"/>
        </w:rPr>
      </w:pPr>
      <w:r>
        <w:rPr>
          <w:lang w:val="en-US"/>
        </w:rPr>
        <w:t>The AI/ML evaluation TR 26.847 aims at collecting and evaluating relevant test scenarios for the deployment of AI/ML services over the 5G network for media processing. One potential use case is the enhancement of MTSI and multimedia telephony service with AI/ML processing.</w:t>
      </w:r>
    </w:p>
    <w:p w14:paraId="654218F3" w14:textId="27F1644C" w:rsidR="00B20D7B" w:rsidRPr="00AB234E" w:rsidRDefault="0083671E" w:rsidP="00AB234E">
      <w:pPr>
        <w:rPr>
          <w:lang w:val="en-US"/>
        </w:rPr>
      </w:pPr>
      <w:r>
        <w:rPr>
          <w:lang w:val="en-US"/>
        </w:rPr>
        <w:t>In this contribution, we propose</w:t>
      </w:r>
      <w:r w:rsidR="00612726">
        <w:rPr>
          <w:lang w:val="en-US"/>
        </w:rPr>
        <w:t xml:space="preserve"> a test scenario for the AI/ML for media processing over IMS</w:t>
      </w:r>
      <w:r w:rsidR="00B20D7B">
        <w:rPr>
          <w:lang w:val="en-US"/>
        </w:rPr>
        <w:t>.</w:t>
      </w:r>
    </w:p>
    <w:p w14:paraId="3551B604" w14:textId="077DE43F" w:rsidR="00F108B7" w:rsidRDefault="00612726" w:rsidP="00F108B7">
      <w:pPr>
        <w:pStyle w:val="Heading1"/>
        <w:numPr>
          <w:ilvl w:val="0"/>
          <w:numId w:val="3"/>
        </w:numPr>
      </w:pPr>
      <w:r>
        <w:t>Test Scenario</w:t>
      </w:r>
    </w:p>
    <w:p w14:paraId="3F365D00" w14:textId="6B89B879" w:rsidR="00612726" w:rsidRPr="00601E02" w:rsidRDefault="00612726" w:rsidP="00612726">
      <w:pPr>
        <w:numPr>
          <w:ilvl w:val="0"/>
          <w:numId w:val="28"/>
        </w:numPr>
        <w:overflowPunct/>
        <w:autoSpaceDE/>
        <w:autoSpaceDN/>
        <w:adjustRightInd/>
        <w:textAlignment w:val="auto"/>
        <w:rPr>
          <w:b/>
        </w:rPr>
      </w:pPr>
      <w:r w:rsidRPr="00601E02">
        <w:rPr>
          <w:b/>
        </w:rPr>
        <w:t>Scenario name</w:t>
      </w:r>
      <w:r>
        <w:rPr>
          <w:b/>
        </w:rPr>
        <w:t>: Real-time Translation over IMS</w:t>
      </w:r>
      <w:r w:rsidRPr="00601E02">
        <w:t xml:space="preserve"> </w:t>
      </w:r>
    </w:p>
    <w:p w14:paraId="239AA876" w14:textId="77777777" w:rsidR="00612726" w:rsidRPr="00601E02" w:rsidRDefault="00612726" w:rsidP="00612726">
      <w:pPr>
        <w:numPr>
          <w:ilvl w:val="0"/>
          <w:numId w:val="28"/>
        </w:numPr>
        <w:overflowPunct/>
        <w:autoSpaceDE/>
        <w:autoSpaceDN/>
        <w:adjustRightInd/>
        <w:textAlignment w:val="auto"/>
        <w:rPr>
          <w:b/>
        </w:rPr>
      </w:pPr>
      <w:r w:rsidRPr="00601E02">
        <w:rPr>
          <w:b/>
        </w:rPr>
        <w:t>Motivation for the scenario and its use case relevance:</w:t>
      </w:r>
    </w:p>
    <w:p w14:paraId="4CA643B3" w14:textId="276DF77B" w:rsidR="00612726" w:rsidRDefault="00612726" w:rsidP="00612726">
      <w:pPr>
        <w:ind w:left="568"/>
      </w:pPr>
      <w:r>
        <w:t>This test scenario represents a category of AI/ML media processing services that may be offered as part of the telephony service. In recent smartphone models, enhancements to the telephony service started to be offered. For example, the Samsung Galaxy S24 © model provides a range of assistance tasks that can be activated during a phone call. Real-time translation is one of these offered tasks. Unfortunately, these enhancements are proprietary at the moment and fully executed on the device. We can anticipate that interoperable tools will make their way into a wide range of devices through the usage of 3GPP standards.</w:t>
      </w:r>
    </w:p>
    <w:p w14:paraId="5E3513E6" w14:textId="24BDA63D" w:rsidR="00612726" w:rsidRPr="00601E02" w:rsidRDefault="00612726" w:rsidP="00A02ACE">
      <w:pPr>
        <w:overflowPunct/>
        <w:autoSpaceDE/>
        <w:autoSpaceDN/>
        <w:adjustRightInd/>
        <w:ind w:left="1284"/>
        <w:textAlignment w:val="auto"/>
      </w:pPr>
    </w:p>
    <w:p w14:paraId="354954B8" w14:textId="77777777" w:rsidR="00612726" w:rsidRPr="00601E02" w:rsidRDefault="00612726" w:rsidP="00612726">
      <w:pPr>
        <w:numPr>
          <w:ilvl w:val="0"/>
          <w:numId w:val="28"/>
        </w:numPr>
        <w:overflowPunct/>
        <w:autoSpaceDE/>
        <w:autoSpaceDN/>
        <w:adjustRightInd/>
        <w:textAlignment w:val="auto"/>
        <w:rPr>
          <w:b/>
        </w:rPr>
      </w:pPr>
      <w:r w:rsidRPr="00601E02">
        <w:rPr>
          <w:b/>
        </w:rPr>
        <w:t>Description of the scenario:</w:t>
      </w:r>
    </w:p>
    <w:p w14:paraId="3FEFFCBE" w14:textId="2E631146" w:rsidR="00A02ACE" w:rsidRDefault="00A02ACE" w:rsidP="00A02ACE">
      <w:pPr>
        <w:ind w:left="360"/>
      </w:pPr>
      <w:r>
        <w:t>In this scenario, a real-time translation task is offered. The task is run in a distributed manner using several DNN models as depicted by the following figure.</w:t>
      </w:r>
    </w:p>
    <w:p w14:paraId="352309D5" w14:textId="4E7E8D39" w:rsidR="00A02ACE" w:rsidRPr="00A02ACE" w:rsidRDefault="00A02ACE" w:rsidP="00612726">
      <w:pPr>
        <w:ind w:left="284"/>
        <w:rPr>
          <w:lang w:val="en-US"/>
        </w:rPr>
      </w:pPr>
      <w:r>
        <w:rPr>
          <w:noProof/>
          <w:lang w:val="en-US"/>
        </w:rPr>
        <w:drawing>
          <wp:inline distT="0" distB="0" distL="0" distR="0" wp14:anchorId="58D66F56" wp14:editId="77D231B5">
            <wp:extent cx="5369560" cy="1970110"/>
            <wp:effectExtent l="0" t="0" r="2540" b="0"/>
            <wp:docPr id="953629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2884" cy="1978667"/>
                    </a:xfrm>
                    <a:prstGeom prst="rect">
                      <a:avLst/>
                    </a:prstGeom>
                    <a:noFill/>
                  </pic:spPr>
                </pic:pic>
              </a:graphicData>
            </a:graphic>
          </wp:inline>
        </w:drawing>
      </w:r>
    </w:p>
    <w:p w14:paraId="5943DB7A" w14:textId="5036596D" w:rsidR="00612726" w:rsidRPr="00601E02" w:rsidRDefault="00612726" w:rsidP="00612726">
      <w:pPr>
        <w:ind w:left="284"/>
      </w:pPr>
    </w:p>
    <w:p w14:paraId="1B47BFD9" w14:textId="77777777" w:rsidR="00612726" w:rsidRPr="00601E02" w:rsidRDefault="00612726" w:rsidP="00612726">
      <w:pPr>
        <w:numPr>
          <w:ilvl w:val="0"/>
          <w:numId w:val="28"/>
        </w:numPr>
        <w:overflowPunct/>
        <w:autoSpaceDE/>
        <w:autoSpaceDN/>
        <w:adjustRightInd/>
        <w:textAlignment w:val="auto"/>
        <w:rPr>
          <w:b/>
        </w:rPr>
      </w:pPr>
      <w:r w:rsidRPr="00601E02">
        <w:rPr>
          <w:b/>
        </w:rPr>
        <w:t xml:space="preserve">Supporting companies and 3GPP members: </w:t>
      </w:r>
    </w:p>
    <w:p w14:paraId="58342124" w14:textId="1B2375B7" w:rsidR="00612726" w:rsidRPr="00601E02" w:rsidRDefault="00A02ACE" w:rsidP="00612726">
      <w:pPr>
        <w:ind w:left="851" w:hanging="284"/>
      </w:pPr>
      <w:r>
        <w:t>Qualcomm</w:t>
      </w:r>
    </w:p>
    <w:p w14:paraId="62E8547E" w14:textId="77777777" w:rsidR="00612726" w:rsidRPr="00601E02" w:rsidRDefault="00612726" w:rsidP="00612726">
      <w:pPr>
        <w:numPr>
          <w:ilvl w:val="0"/>
          <w:numId w:val="28"/>
        </w:numPr>
        <w:overflowPunct/>
        <w:autoSpaceDE/>
        <w:autoSpaceDN/>
        <w:adjustRightInd/>
        <w:textAlignment w:val="auto"/>
        <w:rPr>
          <w:b/>
        </w:rPr>
      </w:pPr>
      <w:r w:rsidRPr="00601E02">
        <w:rPr>
          <w:b/>
        </w:rPr>
        <w:t>Anchor AI/ML DNN model(s) for the scenario:</w:t>
      </w:r>
    </w:p>
    <w:p w14:paraId="156028E8" w14:textId="5D814399" w:rsidR="00612726" w:rsidRDefault="00A02ACE" w:rsidP="00612726">
      <w:pPr>
        <w:ind w:left="851" w:hanging="284"/>
      </w:pPr>
      <w:r>
        <w:t>The evaluation will involve three different models as follows:</w:t>
      </w:r>
    </w:p>
    <w:p w14:paraId="16BE8629" w14:textId="0A423835" w:rsidR="00A02ACE" w:rsidRDefault="00A02ACE" w:rsidP="00A02ACE">
      <w:pPr>
        <w:pStyle w:val="ListParagraph"/>
        <w:numPr>
          <w:ilvl w:val="1"/>
          <w:numId w:val="28"/>
        </w:numPr>
      </w:pPr>
      <w:r>
        <w:t>Speech to text model: for example Wav2vec</w:t>
      </w:r>
    </w:p>
    <w:p w14:paraId="49498C1A" w14:textId="2AC1B2DF" w:rsidR="00A02ACE" w:rsidRDefault="00A02ACE" w:rsidP="00A02ACE">
      <w:pPr>
        <w:pStyle w:val="ListParagraph"/>
        <w:numPr>
          <w:ilvl w:val="1"/>
          <w:numId w:val="28"/>
        </w:numPr>
      </w:pPr>
      <w:r>
        <w:t xml:space="preserve">An open source LLM model for translation: </w:t>
      </w:r>
      <w:r w:rsidR="006C0228">
        <w:t>for example LLaMA or BERT</w:t>
      </w:r>
    </w:p>
    <w:p w14:paraId="046E2419" w14:textId="65E1DB1D" w:rsidR="006C0228" w:rsidRDefault="006C0228" w:rsidP="00A02ACE">
      <w:pPr>
        <w:pStyle w:val="ListParagraph"/>
        <w:numPr>
          <w:ilvl w:val="1"/>
          <w:numId w:val="28"/>
        </w:numPr>
      </w:pPr>
      <w:r>
        <w:t>An open source text to speech (TTS) model: for example Coqui STT</w:t>
      </w:r>
    </w:p>
    <w:p w14:paraId="4DF765C7" w14:textId="77777777" w:rsidR="006C0228" w:rsidRPr="00601E02" w:rsidRDefault="006C0228" w:rsidP="006C0228">
      <w:pPr>
        <w:pStyle w:val="ListParagraph"/>
      </w:pPr>
    </w:p>
    <w:p w14:paraId="250E1A5C" w14:textId="77777777" w:rsidR="00612726" w:rsidRPr="00601E02" w:rsidRDefault="00612726" w:rsidP="00612726">
      <w:pPr>
        <w:numPr>
          <w:ilvl w:val="0"/>
          <w:numId w:val="28"/>
        </w:numPr>
        <w:overflowPunct/>
        <w:autoSpaceDE/>
        <w:autoSpaceDN/>
        <w:adjustRightInd/>
        <w:textAlignment w:val="auto"/>
        <w:rPr>
          <w:b/>
        </w:rPr>
      </w:pPr>
      <w:r w:rsidRPr="00601E02">
        <w:rPr>
          <w:b/>
        </w:rPr>
        <w:t>Testbed architecture and anchors</w:t>
      </w:r>
    </w:p>
    <w:p w14:paraId="2915F93D" w14:textId="36D3AB83" w:rsidR="00612726" w:rsidRPr="00601E02" w:rsidRDefault="006C0228" w:rsidP="00612726">
      <w:pPr>
        <w:ind w:left="360"/>
      </w:pPr>
      <w:r>
        <w:t>The evaluation will consist of a set of script and a collection of conversation recordings. The goal is to evaluate and document the real-time performance using a different range of hardware.</w:t>
      </w:r>
    </w:p>
    <w:p w14:paraId="4B076D61" w14:textId="77777777" w:rsidR="00612726" w:rsidRPr="00601E02" w:rsidRDefault="00612726" w:rsidP="00612726">
      <w:pPr>
        <w:numPr>
          <w:ilvl w:val="0"/>
          <w:numId w:val="28"/>
        </w:numPr>
        <w:overflowPunct/>
        <w:autoSpaceDE/>
        <w:autoSpaceDN/>
        <w:adjustRightInd/>
        <w:textAlignment w:val="auto"/>
        <w:rPr>
          <w:b/>
        </w:rPr>
      </w:pPr>
      <w:r w:rsidRPr="00601E02">
        <w:rPr>
          <w:b/>
        </w:rPr>
        <w:t>Test configuration factors, constraints and settings:</w:t>
      </w:r>
    </w:p>
    <w:p w14:paraId="553FB4AF" w14:textId="495F49D9" w:rsidR="00612726" w:rsidRPr="00601E02" w:rsidRDefault="006C0228" w:rsidP="00612726">
      <w:pPr>
        <w:ind w:left="284"/>
      </w:pPr>
      <w:r>
        <w:t>The goal is to cover a wide range of hardware, in order to evaluate feasibility of this scenario.</w:t>
      </w:r>
    </w:p>
    <w:p w14:paraId="08037385" w14:textId="77777777" w:rsidR="00612726" w:rsidRPr="00601E02" w:rsidRDefault="00612726" w:rsidP="00612726">
      <w:pPr>
        <w:numPr>
          <w:ilvl w:val="0"/>
          <w:numId w:val="28"/>
        </w:numPr>
        <w:overflowPunct/>
        <w:autoSpaceDE/>
        <w:autoSpaceDN/>
        <w:adjustRightInd/>
        <w:textAlignment w:val="auto"/>
        <w:rPr>
          <w:b/>
        </w:rPr>
      </w:pPr>
      <w:r w:rsidRPr="00601E02">
        <w:rPr>
          <w:b/>
        </w:rPr>
        <w:t>Feasibility/performance evaluation metrics and requirements:</w:t>
      </w:r>
    </w:p>
    <w:p w14:paraId="737F0EC8" w14:textId="33AFA1EB" w:rsidR="00612726" w:rsidRPr="00601E02" w:rsidRDefault="006C0228" w:rsidP="00612726">
      <w:pPr>
        <w:ind w:left="284"/>
      </w:pPr>
      <w:r>
        <w:t>The main metric will be the real-time performance of the process and the amount of exchanged data over the network.</w:t>
      </w:r>
    </w:p>
    <w:p w14:paraId="6C671620" w14:textId="77777777" w:rsidR="00612726" w:rsidRPr="00601E02" w:rsidRDefault="00612726" w:rsidP="00612726">
      <w:pPr>
        <w:numPr>
          <w:ilvl w:val="0"/>
          <w:numId w:val="28"/>
        </w:numPr>
        <w:overflowPunct/>
        <w:autoSpaceDE/>
        <w:autoSpaceDN/>
        <w:adjustRightInd/>
        <w:textAlignment w:val="auto"/>
        <w:rPr>
          <w:b/>
        </w:rPr>
      </w:pPr>
      <w:r w:rsidRPr="00601E02">
        <w:rPr>
          <w:b/>
        </w:rPr>
        <w:t>Test dataset(s) and scripts for the scenario:</w:t>
      </w:r>
    </w:p>
    <w:p w14:paraId="470DA970" w14:textId="6743DCDB" w:rsidR="00612726" w:rsidRPr="00601E02" w:rsidRDefault="006C0228" w:rsidP="00612726">
      <w:pPr>
        <w:ind w:left="284"/>
      </w:pPr>
      <w:r>
        <w:t>The scripts and data sets will be provided before the 130 meeting.</w:t>
      </w:r>
    </w:p>
    <w:p w14:paraId="7229F8FD" w14:textId="77777777" w:rsidR="00612726" w:rsidRPr="00601E02" w:rsidRDefault="00612726" w:rsidP="00612726">
      <w:pPr>
        <w:numPr>
          <w:ilvl w:val="0"/>
          <w:numId w:val="28"/>
        </w:numPr>
        <w:overflowPunct/>
        <w:autoSpaceDE/>
        <w:autoSpaceDN/>
        <w:adjustRightInd/>
        <w:textAlignment w:val="auto"/>
        <w:rPr>
          <w:b/>
        </w:rPr>
      </w:pPr>
      <w:r w:rsidRPr="00601E02">
        <w:rPr>
          <w:b/>
        </w:rPr>
        <w:t>Detailed test conditions:</w:t>
      </w:r>
    </w:p>
    <w:p w14:paraId="4F41F0CE" w14:textId="5E8BB51D" w:rsidR="00612726" w:rsidRPr="00601E02" w:rsidRDefault="006C0228" w:rsidP="00612726">
      <w:pPr>
        <w:ind w:left="284"/>
      </w:pPr>
      <w:r>
        <w:t>TBD.</w:t>
      </w:r>
    </w:p>
    <w:p w14:paraId="2FBFE215" w14:textId="77777777" w:rsidR="00612726" w:rsidRDefault="00612726" w:rsidP="00612726">
      <w:pPr>
        <w:numPr>
          <w:ilvl w:val="0"/>
          <w:numId w:val="28"/>
        </w:numPr>
        <w:overflowPunct/>
        <w:autoSpaceDE/>
        <w:autoSpaceDN/>
        <w:adjustRightInd/>
        <w:textAlignment w:val="auto"/>
        <w:rPr>
          <w:b/>
        </w:rPr>
      </w:pPr>
      <w:r w:rsidRPr="00601E02">
        <w:rPr>
          <w:b/>
        </w:rPr>
        <w:t>Interoperability considerations for the scenario:</w:t>
      </w:r>
    </w:p>
    <w:p w14:paraId="5D67CB92" w14:textId="4D33BF82" w:rsidR="006C0228" w:rsidRPr="006C0228" w:rsidRDefault="006C0228" w:rsidP="006C0228">
      <w:pPr>
        <w:ind w:left="284"/>
      </w:pPr>
      <w:r w:rsidRPr="006C0228">
        <w:t>TBD.</w:t>
      </w:r>
    </w:p>
    <w:p w14:paraId="613FE5E7" w14:textId="779255CF" w:rsidR="00090904" w:rsidRDefault="00090904" w:rsidP="00090904">
      <w:pPr>
        <w:pStyle w:val="Heading1"/>
        <w:numPr>
          <w:ilvl w:val="0"/>
          <w:numId w:val="3"/>
        </w:numPr>
      </w:pPr>
      <w:r>
        <w:t>Proposal</w:t>
      </w:r>
    </w:p>
    <w:p w14:paraId="43F2D1A6" w14:textId="43B16613" w:rsidR="00090904" w:rsidRDefault="00090904" w:rsidP="007F6DA5">
      <w:pPr>
        <w:rPr>
          <w:lang w:val="en-US"/>
        </w:rPr>
      </w:pPr>
      <w:r>
        <w:rPr>
          <w:lang w:val="en-US"/>
        </w:rPr>
        <w:t>We propose</w:t>
      </w:r>
      <w:bookmarkEnd w:id="0"/>
      <w:r w:rsidR="00B03ACC">
        <w:rPr>
          <w:lang w:val="en-US"/>
        </w:rPr>
        <w:t xml:space="preserve"> to a</w:t>
      </w:r>
      <w:r w:rsidR="006C0228">
        <w:rPr>
          <w:lang w:val="en-US"/>
        </w:rPr>
        <w:t>gree and document this test scenario as the only test scenario dealing with AI/ML in the IMS context and to start the evaluation accordingly</w:t>
      </w:r>
      <w:r w:rsidR="00B03ACC">
        <w:rPr>
          <w:lang w:val="en-US"/>
        </w:rPr>
        <w:t>.</w:t>
      </w:r>
    </w:p>
    <w:sectPr w:rsidR="00090904" w:rsidSect="000729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77A2B3" w14:textId="77777777" w:rsidR="00B937E5" w:rsidRDefault="00B937E5">
      <w:r>
        <w:separator/>
      </w:r>
    </w:p>
  </w:endnote>
  <w:endnote w:type="continuationSeparator" w:id="0">
    <w:p w14:paraId="05C5B39A" w14:textId="77777777" w:rsidR="00B937E5" w:rsidRDefault="00B9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05EB5" w14:textId="77777777" w:rsidR="007D0370" w:rsidRDefault="007D0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9B5F1" w14:textId="77777777" w:rsidR="007D0370" w:rsidRDefault="007D0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45D31" w14:textId="77777777" w:rsidR="00B937E5" w:rsidRDefault="00B937E5">
      <w:r>
        <w:separator/>
      </w:r>
    </w:p>
  </w:footnote>
  <w:footnote w:type="continuationSeparator" w:id="0">
    <w:p w14:paraId="1B86BF33" w14:textId="77777777" w:rsidR="00B937E5" w:rsidRDefault="00B93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4DB447FC"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9-</w:t>
    </w:r>
    <w:r w:rsidR="007D0370">
      <w:rPr>
        <w:b/>
        <w:noProof/>
        <w:sz w:val="24"/>
      </w:rPr>
      <w:t>e</w:t>
    </w:r>
    <w:r w:rsidRPr="007C550E">
      <w:rPr>
        <w:b/>
        <w:noProof/>
        <w:sz w:val="24"/>
      </w:rPr>
      <w:tab/>
    </w:r>
    <w:r>
      <w:rPr>
        <w:b/>
        <w:noProof/>
        <w:sz w:val="24"/>
      </w:rPr>
      <w:t>S4-24</w:t>
    </w:r>
    <w:r w:rsidR="00612726">
      <w:rPr>
        <w:b/>
        <w:noProof/>
        <w:sz w:val="24"/>
      </w:rPr>
      <w:t>1580</w:t>
    </w:r>
  </w:p>
  <w:p w14:paraId="5B378ECC" w14:textId="77777777" w:rsidR="00AC4A3E" w:rsidRPr="002D4668" w:rsidRDefault="00AC4A3E" w:rsidP="00AC4A3E">
    <w:pPr>
      <w:pStyle w:val="Header"/>
      <w:rPr>
        <w:sz w:val="24"/>
      </w:rPr>
    </w:pPr>
    <w:r>
      <w:rPr>
        <w:sz w:val="24"/>
      </w:rPr>
      <w:t xml:space="preserve">Online, </w:t>
    </w:r>
    <w:r w:rsidRPr="002D4668">
      <w:rPr>
        <w:sz w:val="24"/>
      </w:rPr>
      <w:fldChar w:fldCharType="begin"/>
    </w:r>
    <w:r w:rsidRPr="007C550E">
      <w:rPr>
        <w:sz w:val="24"/>
      </w:rPr>
      <w:instrText xml:space="preserve"> DOCPROPERTY  StartDate  \* MERGEFORMAT </w:instrText>
    </w:r>
    <w:r w:rsidRPr="002D4668">
      <w:rPr>
        <w:sz w:val="24"/>
      </w:rPr>
      <w:fldChar w:fldCharType="separate"/>
    </w:r>
    <w:r w:rsidRPr="00BA51D9">
      <w:rPr>
        <w:sz w:val="24"/>
      </w:rPr>
      <w:t xml:space="preserve"> </w:t>
    </w:r>
    <w:r>
      <w:rPr>
        <w:sz w:val="24"/>
      </w:rPr>
      <w:t>August</w:t>
    </w:r>
    <w:r w:rsidRPr="002D4668">
      <w:rPr>
        <w:sz w:val="24"/>
      </w:rPr>
      <w:t xml:space="preserve"> </w:t>
    </w:r>
    <w:r>
      <w:rPr>
        <w:sz w:val="24"/>
      </w:rPr>
      <w:t>19</w:t>
    </w:r>
    <w:r w:rsidRPr="000B0888">
      <w:rPr>
        <w:sz w:val="24"/>
        <w:vertAlign w:val="superscript"/>
      </w:rPr>
      <w:t>th</w:t>
    </w:r>
    <w:r w:rsidRPr="002D4668">
      <w:rPr>
        <w:sz w:val="24"/>
      </w:rPr>
      <w:t xml:space="preserve"> - 2</w:t>
    </w:r>
    <w:r>
      <w:rPr>
        <w:sz w:val="24"/>
      </w:rPr>
      <w:t>3</w:t>
    </w:r>
    <w:r w:rsidRPr="000B0888">
      <w:rPr>
        <w:sz w:val="24"/>
        <w:vertAlign w:val="superscript"/>
      </w:rPr>
      <w:t>th</w:t>
    </w:r>
    <w:r w:rsidRPr="002D4668">
      <w:rPr>
        <w:sz w:val="24"/>
      </w:rPr>
      <w:t xml:space="preserve">, </w:t>
    </w:r>
    <w:r>
      <w:rPr>
        <w:sz w:val="24"/>
      </w:rPr>
      <w:t>202</w:t>
    </w:r>
    <w:r w:rsidRPr="002D4668">
      <w:rPr>
        <w:sz w:val="24"/>
      </w:rPr>
      <w:fldChar w:fldCharType="end"/>
    </w:r>
    <w:r>
      <w:rPr>
        <w:sz w:val="24"/>
      </w:rPr>
      <w:t>4</w:t>
    </w:r>
  </w:p>
  <w:p w14:paraId="3B56539F" w14:textId="19CF28C8" w:rsidR="008075BF" w:rsidRPr="00AC4A3E" w:rsidRDefault="008075BF" w:rsidP="00AC4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E3401" w14:textId="77777777" w:rsidR="007D0370" w:rsidRDefault="007D0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966865"/>
    <w:multiLevelType w:val="hybridMultilevel"/>
    <w:tmpl w:val="0E007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1B0846"/>
    <w:multiLevelType w:val="hybridMultilevel"/>
    <w:tmpl w:val="CDFE12A2"/>
    <w:lvl w:ilvl="0" w:tplc="40090017">
      <w:start w:val="1"/>
      <w:numFmt w:val="lowerLetter"/>
      <w:lvlText w:val="%1)"/>
      <w:lvlJc w:val="left"/>
      <w:pPr>
        <w:ind w:left="1287" w:hanging="360"/>
      </w:pPr>
    </w:lvl>
    <w:lvl w:ilvl="1" w:tplc="40090003">
      <w:start w:val="1"/>
      <w:numFmt w:val="bullet"/>
      <w:lvlText w:val="o"/>
      <w:lvlJc w:val="left"/>
      <w:pPr>
        <w:ind w:left="2007" w:hanging="360"/>
      </w:pPr>
      <w:rPr>
        <w:rFonts w:ascii="Courier New" w:hAnsi="Courier New" w:cs="Courier New" w:hint="default"/>
      </w:r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EF53A6"/>
    <w:multiLevelType w:val="hybridMultilevel"/>
    <w:tmpl w:val="C21C5DD0"/>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5" w15:restartNumberingAfterBreak="0">
    <w:nsid w:val="4C4B1831"/>
    <w:multiLevelType w:val="hybridMultilevel"/>
    <w:tmpl w:val="AAFC3084"/>
    <w:lvl w:ilvl="0" w:tplc="040C000F">
      <w:start w:val="1"/>
      <w:numFmt w:val="decimal"/>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2"/>
  </w:num>
  <w:num w:numId="3" w16cid:durableId="1751778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9"/>
  </w:num>
  <w:num w:numId="5" w16cid:durableId="1446458188">
    <w:abstractNumId w:val="2"/>
  </w:num>
  <w:num w:numId="6" w16cid:durableId="735123984">
    <w:abstractNumId w:val="4"/>
  </w:num>
  <w:num w:numId="7" w16cid:durableId="788552162">
    <w:abstractNumId w:val="7"/>
  </w:num>
  <w:num w:numId="8" w16cid:durableId="283195772">
    <w:abstractNumId w:val="0"/>
  </w:num>
  <w:num w:numId="9" w16cid:durableId="1031805320">
    <w:abstractNumId w:val="1"/>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3"/>
  </w:num>
  <w:num w:numId="16" w16cid:durableId="1712026302">
    <w:abstractNumId w:val="10"/>
  </w:num>
  <w:num w:numId="17" w16cid:durableId="2046057848">
    <w:abstractNumId w:val="18"/>
  </w:num>
  <w:num w:numId="18" w16cid:durableId="989986992">
    <w:abstractNumId w:val="18"/>
  </w:num>
  <w:num w:numId="19" w16cid:durableId="1419518851">
    <w:abstractNumId w:val="3"/>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6"/>
  </w:num>
  <w:num w:numId="26" w16cid:durableId="406459072">
    <w:abstractNumId w:val="20"/>
  </w:num>
  <w:num w:numId="27" w16cid:durableId="2028478655">
    <w:abstractNumId w:val="14"/>
  </w:num>
  <w:num w:numId="28" w16cid:durableId="1905725566">
    <w:abstractNumId w:val="5"/>
  </w:num>
  <w:num w:numId="29" w16cid:durableId="1589921967">
    <w:abstractNumId w:val="15"/>
  </w:num>
  <w:num w:numId="30" w16cid:durableId="200246893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IN"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0A89"/>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2726"/>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228"/>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370"/>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2ACE"/>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7E5"/>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table" w:styleId="GridTable1Light">
    <w:name w:val="Grid Table 1 Light"/>
    <w:basedOn w:val="TableNormal"/>
    <w:uiPriority w:val="46"/>
    <w:rsid w:val="00612726"/>
    <w:pPr>
      <w:jc w:val="both"/>
    </w:pPr>
    <w:rPr>
      <w:rFonts w:ascii="Malgun Gothic" w:eastAsia="Malgun Gothic" w:hAnsi="Malgun Gothic"/>
      <w:kern w:val="2"/>
      <w:szCs w:val="22"/>
      <w:lang w:eastAsia="ko-K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402</Words>
  <Characters>2296</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2024-08-13T22:00:00Z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