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6D1601" w:rsidR="001E41F3" w:rsidRDefault="001E41F3">
      <w:pPr>
        <w:pStyle w:val="CRCoverPage"/>
        <w:tabs>
          <w:tab w:val="right" w:pos="9639"/>
        </w:tabs>
        <w:spacing w:after="0"/>
        <w:rPr>
          <w:b/>
          <w:i/>
          <w:noProof/>
          <w:sz w:val="28"/>
        </w:rPr>
      </w:pPr>
      <w:r>
        <w:rPr>
          <w:b/>
          <w:noProof/>
          <w:sz w:val="24"/>
        </w:rPr>
        <w:t>3GPP TSG-</w:t>
      </w:r>
      <w:r w:rsidR="00A0722C">
        <w:fldChar w:fldCharType="begin"/>
      </w:r>
      <w:r w:rsidR="00A0722C">
        <w:instrText xml:space="preserve"> DOCPROPERTY  TSG/WGRef  \* MERGEFORMAT </w:instrText>
      </w:r>
      <w:r w:rsidR="00A0722C">
        <w:fldChar w:fldCharType="separate"/>
      </w:r>
      <w:r w:rsidR="00105EF8" w:rsidRPr="00105EF8">
        <w:rPr>
          <w:b/>
          <w:noProof/>
          <w:sz w:val="24"/>
        </w:rPr>
        <w:t>SA WG4</w:t>
      </w:r>
      <w:r w:rsidR="00A0722C">
        <w:rPr>
          <w:b/>
          <w:noProof/>
          <w:sz w:val="24"/>
        </w:rPr>
        <w:fldChar w:fldCharType="end"/>
      </w:r>
      <w:r w:rsidR="00C66BA2">
        <w:rPr>
          <w:b/>
          <w:noProof/>
          <w:sz w:val="24"/>
        </w:rPr>
        <w:t xml:space="preserve"> </w:t>
      </w:r>
      <w:r>
        <w:rPr>
          <w:b/>
          <w:noProof/>
          <w:sz w:val="24"/>
        </w:rPr>
        <w:t>Meeting #</w:t>
      </w:r>
      <w:r w:rsidR="00A0722C">
        <w:fldChar w:fldCharType="begin"/>
      </w:r>
      <w:r w:rsidR="00A0722C">
        <w:instrText xml:space="preserve"> DOCPROPERTY  MtgSeq  \* MERGEFORMAT </w:instrText>
      </w:r>
      <w:r w:rsidR="00A0722C">
        <w:fldChar w:fldCharType="separate"/>
      </w:r>
      <w:del w:id="0" w:author="Tomas Toftgård" w:date="2024-05-23T07:38:00Z">
        <w:r w:rsidR="00B73B82" w:rsidRPr="00B73B82">
          <w:rPr>
            <w:b/>
            <w:noProof/>
            <w:sz w:val="24"/>
          </w:rPr>
          <w:delText>127-bis-e</w:delText>
        </w:r>
      </w:del>
      <w:ins w:id="1" w:author="Tomas Toftgård" w:date="2024-05-23T07:38:00Z">
        <w:r w:rsidR="00105EF8" w:rsidRPr="00105EF8">
          <w:rPr>
            <w:b/>
            <w:noProof/>
            <w:sz w:val="24"/>
          </w:rPr>
          <w:t>128</w:t>
        </w:r>
      </w:ins>
      <w:r w:rsidR="00A0722C">
        <w:rPr>
          <w:b/>
          <w:noProof/>
          <w:sz w:val="24"/>
        </w:rPr>
        <w:fldChar w:fldCharType="end"/>
      </w:r>
      <w:r w:rsidR="00A0722C">
        <w:fldChar w:fldCharType="begin"/>
      </w:r>
      <w:r w:rsidR="00A0722C">
        <w:instrText xml:space="preserve"> DOCPROPERTY  MtgTitle  \* MERGEFORMAT </w:instrText>
      </w:r>
      <w:r w:rsidR="00A0722C">
        <w:fldChar w:fldCharType="separate"/>
      </w:r>
      <w:r w:rsidR="00105EF8" w:rsidRPr="00105EF8">
        <w:rPr>
          <w:b/>
          <w:noProof/>
          <w:sz w:val="24"/>
        </w:rPr>
        <w:t xml:space="preserve"> </w:t>
      </w:r>
      <w:r w:rsidR="00A0722C">
        <w:rPr>
          <w:b/>
          <w:noProof/>
          <w:sz w:val="24"/>
        </w:rPr>
        <w:fldChar w:fldCharType="end"/>
      </w:r>
      <w:r>
        <w:rPr>
          <w:b/>
          <w:i/>
          <w:noProof/>
          <w:sz w:val="28"/>
        </w:rPr>
        <w:tab/>
      </w:r>
      <w:r w:rsidR="00A0722C">
        <w:fldChar w:fldCharType="begin"/>
      </w:r>
      <w:r w:rsidR="00A0722C">
        <w:instrText xml:space="preserve"> DOCPROPERTY  Tdoc#  \* MERGEFORMAT </w:instrText>
      </w:r>
      <w:r w:rsidR="00A0722C">
        <w:fldChar w:fldCharType="separate"/>
      </w:r>
      <w:r w:rsidR="00B52B90" w:rsidRPr="00B52B90">
        <w:rPr>
          <w:b/>
          <w:i/>
          <w:noProof/>
          <w:sz w:val="28"/>
        </w:rPr>
        <w:t>S4-</w:t>
      </w:r>
      <w:del w:id="2" w:author="Tomas Toftgård" w:date="2024-05-23T07:38:00Z">
        <w:r w:rsidR="00B73B82" w:rsidRPr="00B73B82">
          <w:rPr>
            <w:b/>
            <w:i/>
            <w:noProof/>
            <w:sz w:val="28"/>
          </w:rPr>
          <w:delText>240653</w:delText>
        </w:r>
      </w:del>
      <w:ins w:id="3" w:author="Tomas Toftgård" w:date="2024-05-23T07:38:00Z">
        <w:r w:rsidR="00B52B90" w:rsidRPr="00B52B90">
          <w:rPr>
            <w:b/>
            <w:i/>
            <w:noProof/>
            <w:sz w:val="28"/>
          </w:rPr>
          <w:t>241</w:t>
        </w:r>
        <w:r w:rsidR="00E52CB0">
          <w:rPr>
            <w:b/>
            <w:i/>
            <w:noProof/>
            <w:sz w:val="28"/>
          </w:rPr>
          <w:t>139</w:t>
        </w:r>
      </w:ins>
      <w:r w:rsidR="00A0722C">
        <w:rPr>
          <w:b/>
          <w:i/>
          <w:noProof/>
          <w:sz w:val="28"/>
        </w:rPr>
        <w:fldChar w:fldCharType="end"/>
      </w:r>
    </w:p>
    <w:p w14:paraId="7CB45193" w14:textId="2D5C52C7" w:rsidR="001E41F3" w:rsidRDefault="00A0722C" w:rsidP="005E2C44">
      <w:pPr>
        <w:pStyle w:val="CRCoverPage"/>
        <w:outlineLvl w:val="0"/>
        <w:rPr>
          <w:b/>
          <w:noProof/>
          <w:sz w:val="24"/>
        </w:rPr>
      </w:pPr>
      <w:r>
        <w:fldChar w:fldCharType="begin"/>
      </w:r>
      <w:r>
        <w:instrText xml:space="preserve"> DOCPROPERTY  Location  \* MERGEFORMAT </w:instrText>
      </w:r>
      <w:r>
        <w:fldChar w:fldCharType="separate"/>
      </w:r>
      <w:del w:id="4" w:author="Tomas Toftgård" w:date="2024-05-23T07:38:00Z">
        <w:r w:rsidR="00B73B82" w:rsidRPr="00B73B82">
          <w:rPr>
            <w:b/>
            <w:noProof/>
            <w:sz w:val="24"/>
          </w:rPr>
          <w:delText>Online</w:delText>
        </w:r>
      </w:del>
      <w:ins w:id="5" w:author="Tomas Toftgård" w:date="2024-05-23T07:38:00Z">
        <w:r w:rsidR="00105EF8" w:rsidRPr="00105EF8">
          <w:rPr>
            <w:b/>
            <w:noProof/>
            <w:sz w:val="24"/>
          </w:rPr>
          <w:t>Jeju</w:t>
        </w:r>
      </w:ins>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del w:id="6" w:author="Tomas Toftgård" w:date="2024-05-23T07:38:00Z">
        <w:r w:rsidR="00B73B82" w:rsidRPr="00B73B82">
          <w:rPr>
            <w:b/>
            <w:noProof/>
            <w:sz w:val="24"/>
          </w:rPr>
          <w:delText xml:space="preserve"> </w:delText>
        </w:r>
      </w:del>
      <w:ins w:id="7" w:author="Tomas Toftgård" w:date="2024-05-23T07:38:00Z">
        <w:r w:rsidR="00105EF8" w:rsidRPr="00105EF8">
          <w:rPr>
            <w:b/>
            <w:noProof/>
            <w:sz w:val="24"/>
          </w:rPr>
          <w:t>KR</w:t>
        </w:r>
      </w:ins>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05EF8" w:rsidRPr="00105EF8">
        <w:rPr>
          <w:b/>
          <w:noProof/>
          <w:sz w:val="24"/>
        </w:rPr>
        <w:t>2024-</w:t>
      </w:r>
      <w:del w:id="8" w:author="Tomas Toftgård" w:date="2024-05-23T07:38:00Z">
        <w:r w:rsidR="00B73B82" w:rsidRPr="00B73B82">
          <w:rPr>
            <w:b/>
            <w:noProof/>
            <w:sz w:val="24"/>
          </w:rPr>
          <w:delText>04-08</w:delText>
        </w:r>
      </w:del>
      <w:ins w:id="9" w:author="Tomas Toftgård" w:date="2024-05-23T07:38:00Z">
        <w:r w:rsidR="00105EF8" w:rsidRPr="00105EF8">
          <w:rPr>
            <w:b/>
            <w:noProof/>
            <w:sz w:val="24"/>
          </w:rPr>
          <w:t>05-20</w:t>
        </w:r>
      </w:ins>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05EF8" w:rsidRPr="00105EF8">
        <w:rPr>
          <w:b/>
          <w:noProof/>
          <w:sz w:val="24"/>
        </w:rPr>
        <w:t>2024-</w:t>
      </w:r>
      <w:del w:id="10" w:author="Tomas Toftgård" w:date="2024-05-23T07:38:00Z">
        <w:r w:rsidR="00B73B82" w:rsidRPr="00B73B82">
          <w:rPr>
            <w:b/>
            <w:noProof/>
            <w:sz w:val="24"/>
          </w:rPr>
          <w:delText>04-12</w:delText>
        </w:r>
      </w:del>
      <w:ins w:id="11" w:author="Tomas Toftgård" w:date="2024-05-23T07:38:00Z">
        <w:r w:rsidR="00105EF8" w:rsidRPr="00105EF8">
          <w:rPr>
            <w:b/>
            <w:noProof/>
            <w:sz w:val="24"/>
          </w:rPr>
          <w:t>05-24</w:t>
        </w:r>
      </w:ins>
      <w:r>
        <w:rPr>
          <w:b/>
          <w:noProof/>
          <w:sz w:val="24"/>
        </w:rPr>
        <w:fldChar w:fldCharType="end"/>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t>Revision of S4-</w:t>
      </w:r>
      <w:del w:id="12" w:author="Tomas Toftgård" w:date="2024-05-23T07:38:00Z">
        <w:r w:rsidR="000C4CDB">
          <w:rPr>
            <w:b/>
            <w:noProof/>
            <w:sz w:val="24"/>
          </w:rPr>
          <w:delText>240128</w:delText>
        </w:r>
      </w:del>
      <w:ins w:id="13" w:author="Tomas Toftgård" w:date="2024-05-23T07:38:00Z">
        <w:r w:rsidR="000C4CDB">
          <w:rPr>
            <w:b/>
            <w:noProof/>
            <w:sz w:val="24"/>
          </w:rPr>
          <w:t>24</w:t>
        </w:r>
        <w:r w:rsidR="00B52B90">
          <w:rPr>
            <w:b/>
            <w:noProof/>
            <w:sz w:val="24"/>
          </w:rPr>
          <w:t>1</w:t>
        </w:r>
        <w:r w:rsidR="000C4CDB">
          <w:rPr>
            <w:b/>
            <w:noProof/>
            <w:sz w:val="24"/>
          </w:rPr>
          <w:t>0</w:t>
        </w:r>
        <w:r w:rsidR="00105EF8">
          <w:rPr>
            <w:b/>
            <w:noProof/>
            <w:sz w:val="24"/>
          </w:rPr>
          <w:t>5</w:t>
        </w:r>
        <w:r w:rsidR="00B52B90">
          <w:rPr>
            <w:b/>
            <w:noProof/>
            <w:sz w:val="24"/>
          </w:rPr>
          <w:t>0</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4034" w:rsidR="001E41F3" w:rsidRPr="00410371" w:rsidRDefault="00A0722C" w:rsidP="00E13F3D">
            <w:pPr>
              <w:pStyle w:val="CRCoverPage"/>
              <w:spacing w:after="0"/>
              <w:jc w:val="right"/>
              <w:rPr>
                <w:b/>
                <w:noProof/>
                <w:sz w:val="28"/>
              </w:rPr>
            </w:pPr>
            <w:r>
              <w:fldChar w:fldCharType="begin"/>
            </w:r>
            <w:r>
              <w:instrText xml:space="preserve"> DOCPROPERTY  Spec#  \* MERGEFORMAT </w:instrText>
            </w:r>
            <w:r>
              <w:fldChar w:fldCharType="separate"/>
            </w:r>
            <w:r w:rsidR="00105EF8" w:rsidRPr="00105EF8">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ECC9" w:rsidR="001E41F3" w:rsidRPr="00410371" w:rsidRDefault="00A0722C" w:rsidP="00547111">
            <w:pPr>
              <w:pStyle w:val="CRCoverPage"/>
              <w:spacing w:after="0"/>
              <w:rPr>
                <w:noProof/>
              </w:rPr>
            </w:pPr>
            <w:r>
              <w:fldChar w:fldCharType="begin"/>
            </w:r>
            <w:r>
              <w:instrText xml:space="preserve"> DOCPROPERTY  Cr#  \* MERGEFORMAT </w:instrText>
            </w:r>
            <w:r>
              <w:fldChar w:fldCharType="separate"/>
            </w:r>
            <w:r w:rsidR="00105EF8" w:rsidRPr="00105EF8">
              <w:rPr>
                <w:b/>
                <w:noProof/>
                <w:sz w:val="28"/>
              </w:rPr>
              <w:t>0561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06E7D" w:rsidR="001E41F3" w:rsidRPr="00410371" w:rsidRDefault="00A0722C" w:rsidP="00E13F3D">
            <w:pPr>
              <w:pStyle w:val="CRCoverPage"/>
              <w:spacing w:after="0"/>
              <w:jc w:val="center"/>
              <w:rPr>
                <w:b/>
                <w:noProof/>
              </w:rPr>
            </w:pPr>
            <w:r>
              <w:fldChar w:fldCharType="begin"/>
            </w:r>
            <w:r>
              <w:instrText xml:space="preserve"> DOCPROPERTY  Revision  \* MERGEFORMAT </w:instrText>
            </w:r>
            <w:r>
              <w:fldChar w:fldCharType="separate"/>
            </w:r>
            <w:del w:id="14" w:author="Tomas Toftgård" w:date="2024-05-23T07:38:00Z">
              <w:r w:rsidR="00B73B82" w:rsidRPr="00B73B82">
                <w:rPr>
                  <w:b/>
                  <w:noProof/>
                  <w:sz w:val="28"/>
                </w:rPr>
                <w:delText>1</w:delText>
              </w:r>
            </w:del>
            <w:ins w:id="15" w:author="Tomas Toftgård" w:date="2024-05-23T07:38:00Z">
              <w:r w:rsidR="00B52B90" w:rsidRPr="00B52B90">
                <w:rPr>
                  <w:b/>
                  <w:noProof/>
                  <w:sz w:val="28"/>
                </w:rPr>
                <w:t>3</w:t>
              </w:r>
            </w:ins>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5148" w:rsidR="001E41F3" w:rsidRPr="00410371" w:rsidRDefault="00A0722C">
            <w:pPr>
              <w:pStyle w:val="CRCoverPage"/>
              <w:spacing w:after="0"/>
              <w:jc w:val="center"/>
              <w:rPr>
                <w:noProof/>
                <w:sz w:val="28"/>
              </w:rPr>
            </w:pPr>
            <w:r>
              <w:fldChar w:fldCharType="begin"/>
            </w:r>
            <w:r>
              <w:instrText xml:space="preserve"> DOCPROPERTY  Version  \* MERGEFORMAT </w:instrText>
            </w:r>
            <w:r>
              <w:fldChar w:fldCharType="separate"/>
            </w:r>
            <w:r w:rsidR="00105EF8" w:rsidRPr="00105EF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E7C6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FB7A" w:rsidR="001E41F3" w:rsidRDefault="00A0722C">
            <w:pPr>
              <w:pStyle w:val="CRCoverPage"/>
              <w:spacing w:after="0"/>
              <w:ind w:left="100"/>
              <w:rPr>
                <w:noProof/>
              </w:rPr>
            </w:pPr>
            <w:r>
              <w:fldChar w:fldCharType="begin"/>
            </w:r>
            <w:r>
              <w:instrText xml:space="preserve"> DOCPROPERTY  CrTitle  \* MERGEFORMAT </w:instrText>
            </w:r>
            <w:r>
              <w:fldChar w:fldCharType="separate"/>
            </w:r>
            <w:r w:rsidR="00105EF8">
              <w:t>Introduction of IVAS codec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B9537" w:rsidR="001E41F3" w:rsidRDefault="0056798A">
            <w:pPr>
              <w:pStyle w:val="CRCoverPage"/>
              <w:spacing w:after="0"/>
              <w:ind w:left="100"/>
              <w:rPr>
                <w:noProof/>
              </w:rPr>
            </w:pPr>
            <w:del w:id="17" w:author="Tomas Toftgård" w:date="2024-05-23T07:38:00Z">
              <w:r>
                <w:fldChar w:fldCharType="begin"/>
              </w:r>
              <w:r>
                <w:delInstrText xml:space="preserve"> DOCPROPERTY  SourceIfWg  \* MERGEFORMAT </w:delInstrText>
              </w:r>
              <w:r>
                <w:fldChar w:fldCharType="separate"/>
              </w:r>
              <w:r w:rsidR="00B73B82">
                <w:rPr>
                  <w:noProof/>
                </w:rPr>
                <w:delText>Ericsson</w:delText>
              </w:r>
              <w:r>
                <w:rPr>
                  <w:noProof/>
                </w:rPr>
                <w:fldChar w:fldCharType="end"/>
              </w:r>
              <w:r w:rsidR="00023879">
                <w:rPr>
                  <w:noProof/>
                </w:rPr>
                <w:delText xml:space="preserve"> LM</w:delText>
              </w:r>
            </w:del>
            <w:ins w:id="18" w:author="Tomas Toftgård" w:date="2024-05-23T07:38:00Z">
              <w:r w:rsidR="00465652" w:rsidRPr="00465652">
                <w:t>Dolby Sweden AB, Ericsson LM, Fraunhofer IIS, Huawei Technologies Co Ltd., Nokia Corporation, NTT, Orange, Panasonic Holdings Corporation, Philips International B.V., Qualcomm Incorporated, VoiceAge Corporation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E98B" w:rsidR="001E41F3" w:rsidRDefault="00A0722C" w:rsidP="00547111">
            <w:pPr>
              <w:pStyle w:val="CRCoverPage"/>
              <w:spacing w:after="0"/>
              <w:ind w:left="100"/>
              <w:rPr>
                <w:noProof/>
              </w:rPr>
            </w:pPr>
            <w:r>
              <w:fldChar w:fldCharType="begin"/>
            </w:r>
            <w:r>
              <w:instrText xml:space="preserve"> DOCPROPERTY  SourceIfTsg  \* MERGEFORMAT </w:instrText>
            </w:r>
            <w:r>
              <w:fldChar w:fldCharType="separate"/>
            </w:r>
            <w:r w:rsidR="00105EF8">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861F" w:rsidR="001E41F3" w:rsidRDefault="00A0722C">
            <w:pPr>
              <w:pStyle w:val="CRCoverPage"/>
              <w:spacing w:after="0"/>
              <w:ind w:left="100"/>
              <w:rPr>
                <w:noProof/>
              </w:rPr>
            </w:pPr>
            <w:r>
              <w:fldChar w:fldCharType="begin"/>
            </w:r>
            <w:r>
              <w:instrText xml:space="preserve"> DOCPROPERTY  RelatedWis  \* MERGEFORMAT </w:instrText>
            </w:r>
            <w:r>
              <w:fldChar w:fldCharType="separate"/>
            </w:r>
            <w:r w:rsidR="00105EF8">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836B8" w:rsidR="001E41F3" w:rsidRDefault="00A0722C">
            <w:pPr>
              <w:pStyle w:val="CRCoverPage"/>
              <w:spacing w:after="0"/>
              <w:ind w:left="100"/>
              <w:rPr>
                <w:noProof/>
              </w:rPr>
            </w:pPr>
            <w:r>
              <w:fldChar w:fldCharType="begin"/>
            </w:r>
            <w:r>
              <w:instrText xml:space="preserve"> DOCPROPERTY  ResDate  \* MERGEFORMAT </w:instrText>
            </w:r>
            <w:r>
              <w:fldChar w:fldCharType="separate"/>
            </w:r>
            <w:r w:rsidR="00105EF8">
              <w:rPr>
                <w:noProof/>
              </w:rPr>
              <w:t>2024-</w:t>
            </w:r>
            <w:del w:id="19" w:author="Tomas Toftgård" w:date="2024-05-23T07:38:00Z">
              <w:r w:rsidR="00B73B82">
                <w:rPr>
                  <w:noProof/>
                </w:rPr>
                <w:delText>04-03</w:delText>
              </w:r>
            </w:del>
            <w:ins w:id="20" w:author="Tomas Toftgård" w:date="2024-05-23T07:38:00Z">
              <w:r w:rsidR="00105EF8">
                <w:rPr>
                  <w:noProof/>
                </w:rPr>
                <w:t>05-14</w:t>
              </w:r>
            </w:ins>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5F513" w:rsidR="001E41F3" w:rsidRDefault="00A0722C" w:rsidP="00D24991">
            <w:pPr>
              <w:pStyle w:val="CRCoverPage"/>
              <w:spacing w:after="0"/>
              <w:ind w:left="100" w:right="-609"/>
              <w:rPr>
                <w:b/>
                <w:noProof/>
              </w:rPr>
            </w:pPr>
            <w:r>
              <w:fldChar w:fldCharType="begin"/>
            </w:r>
            <w:r>
              <w:instrText xml:space="preserve"> DOCPROPERTY  Cat  \* MERGEFORMAT </w:instrText>
            </w:r>
            <w:r>
              <w:fldChar w:fldCharType="separate"/>
            </w:r>
            <w:r w:rsidR="00105EF8" w:rsidRPr="00105E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51576" w:rsidR="001E41F3" w:rsidRDefault="00A0722C">
            <w:pPr>
              <w:pStyle w:val="CRCoverPage"/>
              <w:spacing w:after="0"/>
              <w:ind w:left="100"/>
              <w:rPr>
                <w:noProof/>
              </w:rPr>
            </w:pPr>
            <w:r>
              <w:fldChar w:fldCharType="begin"/>
            </w:r>
            <w:r>
              <w:instrText xml:space="preserve"> DOCPROPERTY  Release  \* MERGEFORMAT </w:instrText>
            </w:r>
            <w:r>
              <w:fldChar w:fldCharType="separate"/>
            </w:r>
            <w:r w:rsidR="00105EF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5604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69EF8" w:rsidR="001E41F3" w:rsidRDefault="00004E1A" w:rsidP="009B100B">
            <w:pPr>
              <w:pStyle w:val="CRCoverPage"/>
              <w:spacing w:after="0"/>
              <w:ind w:left="100"/>
              <w:rPr>
                <w:noProof/>
              </w:rPr>
            </w:pPr>
            <w:r>
              <w:rPr>
                <w:noProof/>
              </w:rPr>
              <w:t xml:space="preserve">2, 3.1, 3.2, 4.2, 5.1, 5.2.1.1, 5.2.1.5, 5.2.1.6, 5.2.1.x (new), 6.2.2.2, 6.2.2.3, 6.2.5.2, 7.4.2, 7.5.2.1.x (new), 8.2.1, 8.2.3.1, 10.2.0, 10.2.1.1, </w:t>
            </w:r>
            <w:r w:rsidR="009B100B">
              <w:rPr>
                <w:noProof/>
              </w:rPr>
              <w:t>10.2.1.</w:t>
            </w:r>
            <w:ins w:id="21" w:author="Tomas Toftgård" w:date="2024-05-23T07:38:00Z">
              <w:r w:rsidR="009B100B">
                <w:rPr>
                  <w:noProof/>
                </w:rPr>
                <w:t xml:space="preserve">2, </w:t>
              </w:r>
              <w:r>
                <w:rPr>
                  <w:noProof/>
                </w:rPr>
                <w:t>10.2.1.</w:t>
              </w:r>
            </w:ins>
            <w:r>
              <w:rPr>
                <w:noProof/>
              </w:rPr>
              <w:t xml:space="preserve">5, 10.2.1.7, 10.2.1.8, 10.2.1.9, 10.2.1.10, 10.2.1.11, </w:t>
            </w:r>
            <w:del w:id="22" w:author="Tomas Toftgård" w:date="2024-05-23T07:38:00Z">
              <w:r>
                <w:rPr>
                  <w:noProof/>
                </w:rPr>
                <w:delText>[</w:delText>
              </w:r>
            </w:del>
            <w:r>
              <w:rPr>
                <w:noProof/>
              </w:rPr>
              <w:t>10.2.1.</w:t>
            </w:r>
            <w:del w:id="23" w:author="Tomas Toftgård" w:date="2024-05-23T07:38:00Z">
              <w:r>
                <w:rPr>
                  <w:noProof/>
                </w:rPr>
                <w:delText>xx (</w:delText>
              </w:r>
              <w:r w:rsidRPr="00220BEE">
                <w:rPr>
                  <w:noProof/>
                  <w:color w:val="FF0000"/>
                </w:rPr>
                <w:delText>tbd</w:delText>
              </w:r>
              <w:r>
                <w:rPr>
                  <w:noProof/>
                </w:rPr>
                <w:delText>)],</w:delText>
              </w:r>
            </w:del>
            <w:ins w:id="24" w:author="Tomas Toftgård" w:date="2024-05-23T07:38:00Z">
              <w:r>
                <w:rPr>
                  <w:noProof/>
                </w:rPr>
                <w:t>x</w:t>
              </w:r>
              <w:r w:rsidR="009B100B">
                <w:rPr>
                  <w:noProof/>
                </w:rPr>
                <w:t>1 (new)</w:t>
              </w:r>
              <w:r>
                <w:rPr>
                  <w:noProof/>
                </w:rPr>
                <w:t xml:space="preserve">, </w:t>
              </w:r>
              <w:r w:rsidR="009B100B">
                <w:rPr>
                  <w:noProof/>
                </w:rPr>
                <w:t>10.2.1.x2 (new),</w:t>
              </w:r>
            </w:ins>
            <w:r w:rsidR="009B100B">
              <w:rPr>
                <w:noProof/>
              </w:rPr>
              <w:t xml:space="preserve"> </w:t>
            </w:r>
            <w:r>
              <w:rPr>
                <w:noProof/>
              </w:rPr>
              <w:t xml:space="preserve">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8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25" w:name="_Toc26369193"/>
      <w:bookmarkStart w:id="26" w:name="_Toc36227075"/>
      <w:bookmarkStart w:id="27" w:name="_Toc36228089"/>
      <w:bookmarkStart w:id="28" w:name="_Toc36228716"/>
      <w:bookmarkStart w:id="29" w:name="_Toc68847035"/>
      <w:bookmarkStart w:id="30" w:name="_Toc74610970"/>
      <w:bookmarkStart w:id="31" w:name="_Toc75566249"/>
      <w:bookmarkStart w:id="32" w:name="_Toc89789800"/>
      <w:bookmarkStart w:id="33" w:name="_Toc99466434"/>
      <w:bookmarkStart w:id="34" w:name="_Toc161907473"/>
      <w:r w:rsidRPr="00567618">
        <w:t>2</w:t>
      </w:r>
      <w:r w:rsidRPr="00567618">
        <w:tab/>
        <w:t>References</w:t>
      </w:r>
      <w:bookmarkEnd w:id="25"/>
      <w:bookmarkEnd w:id="26"/>
      <w:bookmarkEnd w:id="27"/>
      <w:bookmarkEnd w:id="28"/>
      <w:bookmarkEnd w:id="29"/>
      <w:bookmarkEnd w:id="30"/>
      <w:bookmarkEnd w:id="31"/>
      <w:bookmarkEnd w:id="32"/>
      <w:bookmarkEnd w:id="33"/>
      <w:bookmarkEnd w:id="34"/>
    </w:p>
    <w:p w14:paraId="34838517" w14:textId="2117DB32" w:rsidR="00DB460A" w:rsidRDefault="00DB460A" w:rsidP="000C4CDB">
      <w:r>
        <w:t>…</w:t>
      </w:r>
    </w:p>
    <w:p w14:paraId="7D8AB801" w14:textId="77777777" w:rsidR="000C4CDB" w:rsidRDefault="000C4CDB" w:rsidP="000C4CDB">
      <w:pPr>
        <w:pStyle w:val="EX"/>
        <w:rPr>
          <w:lang w:eastAsia="zh-CN"/>
        </w:rPr>
      </w:pPr>
      <w:r>
        <w:rPr>
          <w:lang w:eastAsia="zh-CN"/>
        </w:rPr>
        <w:t>[x01]</w:t>
      </w:r>
      <w:r>
        <w:rPr>
          <w:lang w:eastAsia="zh-CN"/>
        </w:rPr>
        <w:tab/>
        <w:t>3GPP TS 26.250: "Codec for Immersive Voice and Audio Services – General Overview".</w:t>
      </w:r>
    </w:p>
    <w:p w14:paraId="4DC1F2A7" w14:textId="77777777" w:rsidR="000C4CDB" w:rsidRDefault="000C4CDB" w:rsidP="000C4CDB">
      <w:pPr>
        <w:pStyle w:val="EX"/>
        <w:rPr>
          <w:lang w:eastAsia="zh-CN"/>
        </w:rPr>
      </w:pPr>
      <w:r>
        <w:rPr>
          <w:lang w:eastAsia="zh-CN"/>
        </w:rPr>
        <w:t>[x02]</w:t>
      </w:r>
      <w:r>
        <w:rPr>
          <w:lang w:eastAsia="zh-CN"/>
        </w:rPr>
        <w:tab/>
        <w:t>3GPP TS 26.251: "Codec for Immersive Voice and Audio Services – C code (fixed-point)".</w:t>
      </w:r>
    </w:p>
    <w:p w14:paraId="2486C6EA" w14:textId="77777777" w:rsidR="000C4CDB" w:rsidRDefault="000C4CDB" w:rsidP="000C4CDB">
      <w:pPr>
        <w:pStyle w:val="EX"/>
        <w:rPr>
          <w:lang w:eastAsia="zh-CN"/>
        </w:rPr>
      </w:pPr>
      <w:r>
        <w:rPr>
          <w:lang w:eastAsia="zh-CN"/>
        </w:rPr>
        <w:t>[x03]</w:t>
      </w:r>
      <w:r>
        <w:rPr>
          <w:lang w:eastAsia="zh-CN"/>
        </w:rPr>
        <w:tab/>
        <w:t>3GPP TS 26.252: "Codec for Immersive Voice and Audio Services – Test Sequences".</w:t>
      </w:r>
    </w:p>
    <w:p w14:paraId="6189B51B" w14:textId="77777777" w:rsidR="000C4CDB" w:rsidRDefault="000C4CDB" w:rsidP="000C4CDB">
      <w:pPr>
        <w:pStyle w:val="EX"/>
        <w:rPr>
          <w:lang w:eastAsia="zh-CN"/>
        </w:rPr>
      </w:pPr>
      <w:r>
        <w:rPr>
          <w:lang w:eastAsia="zh-CN"/>
        </w:rPr>
        <w:t>[x04]</w:t>
      </w:r>
      <w:r>
        <w:rPr>
          <w:lang w:eastAsia="zh-CN"/>
        </w:rPr>
        <w:tab/>
        <w:t>3GPP TS 26.253: "Codec for Immersive Voice and Audio Services – Detailed Algorithmic Description incl. RTP payload format and SDP parameter definitions".</w:t>
      </w:r>
    </w:p>
    <w:p w14:paraId="7AF5AC30" w14:textId="77777777" w:rsidR="000C4CDB" w:rsidRDefault="000C4CDB" w:rsidP="000C4CDB">
      <w:pPr>
        <w:pStyle w:val="EX"/>
        <w:rPr>
          <w:lang w:eastAsia="zh-CN"/>
        </w:rPr>
      </w:pPr>
      <w:r>
        <w:rPr>
          <w:lang w:eastAsia="zh-CN"/>
        </w:rPr>
        <w:t>[x05]</w:t>
      </w:r>
      <w:r>
        <w:rPr>
          <w:lang w:eastAsia="zh-CN"/>
        </w:rPr>
        <w:tab/>
        <w:t>3GPP TS 26.254: "Codec for Immersive Voice and Audio Services – Rendering".</w:t>
      </w:r>
    </w:p>
    <w:p w14:paraId="3DDBB668" w14:textId="77777777" w:rsidR="000C4CDB" w:rsidRDefault="000C4CDB" w:rsidP="000C4CDB">
      <w:pPr>
        <w:pStyle w:val="EX"/>
        <w:rPr>
          <w:lang w:eastAsia="zh-CN"/>
        </w:rPr>
      </w:pPr>
      <w:r>
        <w:rPr>
          <w:lang w:eastAsia="zh-CN"/>
        </w:rPr>
        <w:t>[x06]</w:t>
      </w:r>
      <w:r>
        <w:rPr>
          <w:lang w:eastAsia="zh-CN"/>
        </w:rPr>
        <w:tab/>
        <w:t>3GPP TS 26.255: "Codec for Immersive Voice and Audio Services – Error Concealment of Lost Packets".</w:t>
      </w:r>
    </w:p>
    <w:p w14:paraId="30F18F1F" w14:textId="77777777" w:rsidR="000C4CDB" w:rsidRDefault="000C4CDB" w:rsidP="000C4CDB">
      <w:pPr>
        <w:pStyle w:val="EX"/>
        <w:rPr>
          <w:lang w:eastAsia="zh-CN"/>
        </w:rPr>
      </w:pPr>
      <w:r>
        <w:rPr>
          <w:lang w:eastAsia="zh-CN"/>
        </w:rPr>
        <w:t>[x07]</w:t>
      </w:r>
      <w:r>
        <w:rPr>
          <w:lang w:eastAsia="zh-CN"/>
        </w:rPr>
        <w:tab/>
        <w:t>3GPP TS 26.256: "Codec for Immersive Voice and Audio Services – Jitter Buffer Management".</w:t>
      </w:r>
    </w:p>
    <w:p w14:paraId="3E0C5BD9" w14:textId="77777777" w:rsidR="000C4CDB" w:rsidRDefault="000C4CDB" w:rsidP="000C4CDB">
      <w:pPr>
        <w:pStyle w:val="EX"/>
        <w:rPr>
          <w:lang w:eastAsia="zh-CN"/>
        </w:rPr>
      </w:pPr>
      <w:r>
        <w:rPr>
          <w:lang w:eastAsia="zh-CN"/>
        </w:rPr>
        <w:t>[x08]</w:t>
      </w:r>
      <w:r>
        <w:rPr>
          <w:lang w:eastAsia="zh-CN"/>
        </w:rPr>
        <w:tab/>
        <w:t>3GPP TS 26.258: "Codec for Immersive Voice and Audio Services – C code (floating-point)".</w:t>
      </w:r>
    </w:p>
    <w:p w14:paraId="38654B4E" w14:textId="7B2C6786" w:rsidR="000C4CDB" w:rsidRDefault="000C4CDB" w:rsidP="000C4CDB">
      <w:pPr>
        <w:pStyle w:val="EX"/>
        <w:rPr>
          <w:lang w:eastAsia="zh-CN"/>
        </w:rPr>
      </w:pPr>
      <w:r>
        <w:rPr>
          <w:lang w:eastAsia="zh-CN"/>
        </w:rPr>
        <w:t>[x09]</w:t>
      </w:r>
      <w:r>
        <w:rPr>
          <w:lang w:eastAsia="zh-CN"/>
        </w:rPr>
        <w:tab/>
        <w:t>3GPP TS 26.261: "Terminal audio quality performance requirements for immersive audio services".</w:t>
      </w:r>
    </w:p>
    <w:p w14:paraId="479CE52D" w14:textId="12BA8395" w:rsidR="000C4CDB" w:rsidRDefault="007A177F">
      <w:pPr>
        <w:rPr>
          <w:noProof/>
        </w:rPr>
      </w:pPr>
      <w:r>
        <w:rPr>
          <w:noProof/>
        </w:rPr>
        <w:t>…</w:t>
      </w:r>
    </w:p>
    <w:p w14:paraId="2D4D61C4" w14:textId="77777777" w:rsidR="000C4CDB" w:rsidRDefault="000C4CDB" w:rsidP="000C4CDB">
      <w:pPr>
        <w:pStyle w:val="EditorsNote"/>
        <w:rPr>
          <w:del w:id="35" w:author="Tomas Toftgård" w:date="2024-05-23T07:38:00Z"/>
          <w:noProof/>
        </w:rPr>
      </w:pPr>
      <w:del w:id="36" w:author="Tomas Toftgård" w:date="2024-05-23T07:38:00Z">
        <w:r w:rsidRPr="000C4CDB">
          <w:rPr>
            <w:noProof/>
          </w:rPr>
          <w:delText>Editor’s note: It is FFS if more references are needed.</w:delText>
        </w:r>
      </w:del>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37" w:name="_Toc26369195"/>
      <w:bookmarkStart w:id="38" w:name="_Toc36227077"/>
      <w:bookmarkStart w:id="39" w:name="_Toc36228091"/>
      <w:bookmarkStart w:id="40" w:name="_Toc36228718"/>
      <w:bookmarkStart w:id="41" w:name="_Toc68847037"/>
      <w:bookmarkStart w:id="42" w:name="_Toc74610972"/>
      <w:bookmarkStart w:id="43" w:name="_Toc75566251"/>
      <w:bookmarkStart w:id="44" w:name="_Toc89789802"/>
      <w:bookmarkStart w:id="45" w:name="_Toc99466436"/>
      <w:bookmarkStart w:id="46" w:name="_Toc161907475"/>
      <w:r w:rsidRPr="00567618">
        <w:t>3.1</w:t>
      </w:r>
      <w:r w:rsidRPr="00567618">
        <w:tab/>
        <w:t>Definitions</w:t>
      </w:r>
      <w:bookmarkEnd w:id="37"/>
      <w:bookmarkEnd w:id="38"/>
      <w:bookmarkEnd w:id="39"/>
      <w:bookmarkEnd w:id="40"/>
      <w:bookmarkEnd w:id="41"/>
      <w:bookmarkEnd w:id="42"/>
      <w:bookmarkEnd w:id="43"/>
      <w:bookmarkEnd w:id="44"/>
      <w:bookmarkEnd w:id="45"/>
      <w:bookmarkEnd w:id="46"/>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t>Codec mode:</w:t>
      </w:r>
      <w:r w:rsidRPr="00567618">
        <w:t xml:space="preserve"> Used for the AMR and AMR-WB codecs to identify one specific bitrate. For example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low-latency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bit-rates for fixed-rate or multi-rate operation; 1 average bit-rate for variable bit-rate operation; and 1 bit-rate for SID (TS</w:t>
      </w:r>
      <w:r>
        <w:t> </w:t>
      </w:r>
      <w:r w:rsidRPr="00567618">
        <w:t>26.441</w:t>
      </w:r>
      <w:r>
        <w:t> </w:t>
      </w:r>
      <w:r w:rsidRPr="00567618">
        <w:t>[121]). The EVS Primary can encode narrowband, wideband, super-wideband and fullband signals. None of these bit-rates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r w:rsidRPr="000C4CDB">
        <w:rPr>
          <w:b/>
          <w:bCs/>
        </w:rPr>
        <w:t>Immersive audio:</w:t>
      </w:r>
      <w:r>
        <w:t xml:space="preserve"> </w:t>
      </w:r>
      <w:r w:rsidR="00C95BFE">
        <w:t>A</w:t>
      </w:r>
      <w:r w:rsidR="00C95BFE" w:rsidRPr="00C95BFE">
        <w:t xml:space="preserve">udio representation having more than </w:t>
      </w:r>
      <w:r w:rsidR="00C95BFE">
        <w:t>mono</w:t>
      </w:r>
      <w:r w:rsidR="00C95BFE" w:rsidRPr="00C95BFE">
        <w:t xml:space="preserve"> (e.g. stereo, multi-channel, object-based audio, scene-based audio, metadata-assisted spatial audio), enabling enhanced experiences compared to mono encoding.</w:t>
      </w:r>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ITT4RT client only capable of receiving immersive video</w:t>
      </w:r>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(e.g.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r w:rsidRPr="00E95976">
        <w:rPr>
          <w:b/>
          <w:bCs/>
        </w:rPr>
        <w:t>Multi-</w:t>
      </w:r>
      <w:r w:rsidR="005333B5">
        <w:rPr>
          <w:b/>
          <w:bCs/>
        </w:rPr>
        <w:t>mono</w:t>
      </w:r>
      <w:r w:rsidRPr="00E95976">
        <w:rPr>
          <w:b/>
          <w:bCs/>
        </w:rPr>
        <w:t>:</w:t>
      </w:r>
      <w:r>
        <w:t xml:space="preserve"> </w:t>
      </w:r>
      <w:r w:rsidR="005333B5" w:rsidRPr="005333B5">
        <w:t xml:space="preserve">A variant of </w:t>
      </w:r>
      <w:r w:rsidR="00C86949">
        <w:t>multi</w:t>
      </w:r>
      <w:r w:rsidR="005333B5" w:rsidRPr="005333B5">
        <w:t xml:space="preserve">-channel encoding where </w:t>
      </w:r>
      <w:r w:rsidR="004E0781">
        <w:t>several</w:t>
      </w:r>
      <w:r w:rsidR="005333B5" w:rsidRPr="005333B5">
        <w:t xml:space="preserve"> instances of a mono codec are used to encode a </w:t>
      </w:r>
      <w:r w:rsidR="004E0781">
        <w:t>multi</w:t>
      </w:r>
      <w:r w:rsidR="005333B5" w:rsidRPr="005333B5">
        <w:t>-channel signal.</w:t>
      </w:r>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bCs/>
        </w:rPr>
      </w:pPr>
      <w:r w:rsidRPr="00567618">
        <w:rPr>
          <w:b/>
        </w:rPr>
        <w:t xml:space="preserve">Pose: </w:t>
      </w:r>
      <w:r w:rsidRPr="00567618">
        <w:rPr>
          <w:bCs/>
        </w:rPr>
        <w:t xml:space="preserve">Position and rotation information associated to a viewport. </w:t>
      </w:r>
    </w:p>
    <w:p w14:paraId="3B44B872" w14:textId="271B5A9F" w:rsidR="000C4CDB" w:rsidRPr="00567618" w:rsidRDefault="00A2337F" w:rsidP="00A2337F">
      <w:pPr>
        <w:rPr>
          <w:bCs/>
        </w:rPr>
      </w:pPr>
      <w:r w:rsidRPr="00A2337F">
        <w:rPr>
          <w:b/>
        </w:rPr>
        <w:t>Processing information data:</w:t>
      </w:r>
      <w:r w:rsidRPr="00A2337F">
        <w:rPr>
          <w:bCs/>
        </w:rPr>
        <w:t xml:space="preserve"> Provides additional information that may be used for the IVAS </w:t>
      </w:r>
      <w:ins w:id="47" w:author="Tomas Toftgård" w:date="2024-05-23T07:38:00Z">
        <w:r w:rsidR="00005CAB">
          <w:rPr>
            <w:bCs/>
          </w:rPr>
          <w:t xml:space="preserve">media </w:t>
        </w:r>
      </w:ins>
      <w:r w:rsidRPr="00A2337F">
        <w:rPr>
          <w:bCs/>
        </w:rPr>
        <w:t>receiver for rendering the audio signal, see TS 26.</w:t>
      </w:r>
      <w:r>
        <w:rPr>
          <w:bCs/>
        </w:rPr>
        <w:t>253</w:t>
      </w:r>
      <w:r w:rsidRPr="00A2337F">
        <w:rPr>
          <w:bCs/>
        </w:rPr>
        <w:t xml:space="preserve"> [x</w:t>
      </w:r>
      <w:r>
        <w:rPr>
          <w:bCs/>
        </w:rPr>
        <w:t>04</w:t>
      </w:r>
      <w:r w:rsidRPr="00A2337F">
        <w:rPr>
          <w:bCs/>
        </w:rPr>
        <w:t>].</w:t>
      </w:r>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particular SDP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48" w:name="_Toc26369196"/>
      <w:bookmarkStart w:id="49" w:name="_Toc36227078"/>
      <w:bookmarkStart w:id="50" w:name="_Toc36228092"/>
      <w:bookmarkStart w:id="51" w:name="_Toc36228719"/>
      <w:bookmarkStart w:id="52" w:name="_Toc68847038"/>
      <w:bookmarkStart w:id="53" w:name="_Toc74610973"/>
      <w:bookmarkStart w:id="54" w:name="_Toc75566252"/>
      <w:bookmarkStart w:id="55" w:name="_Toc89789803"/>
      <w:bookmarkStart w:id="56" w:name="_Toc99466437"/>
      <w:bookmarkStart w:id="57" w:name="_Toc161907476"/>
      <w:r w:rsidRPr="00567618">
        <w:t>3.2</w:t>
      </w:r>
      <w:r w:rsidRPr="00567618">
        <w:tab/>
        <w:t>Abbreviations</w:t>
      </w:r>
      <w:bookmarkEnd w:id="48"/>
      <w:bookmarkEnd w:id="49"/>
      <w:bookmarkEnd w:id="50"/>
      <w:bookmarkEnd w:id="51"/>
      <w:bookmarkEnd w:id="52"/>
      <w:bookmarkEnd w:id="53"/>
      <w:bookmarkEnd w:id="54"/>
      <w:bookmarkEnd w:id="55"/>
      <w:bookmarkEnd w:id="56"/>
      <w:bookmarkEnd w:id="57"/>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Adaptive Multi-Rate - NarrowBand</w:t>
      </w:r>
    </w:p>
    <w:p w14:paraId="5B5CD811" w14:textId="77777777" w:rsidR="003C335A" w:rsidRPr="00567618" w:rsidRDefault="003C335A" w:rsidP="003C335A">
      <w:pPr>
        <w:pStyle w:val="EW"/>
      </w:pPr>
      <w:r w:rsidRPr="00567618">
        <w:t>AMR-WB</w:t>
      </w:r>
      <w:r w:rsidRPr="00567618">
        <w:tab/>
        <w:t>Adaptive Multi-Rate - WideBand</w:t>
      </w:r>
    </w:p>
    <w:p w14:paraId="13D9F6BF" w14:textId="77777777" w:rsidR="003C335A" w:rsidRPr="00567618" w:rsidRDefault="003C335A" w:rsidP="003C335A">
      <w:pPr>
        <w:pStyle w:val="EW"/>
      </w:pPr>
      <w:r w:rsidRPr="00567618">
        <w:t>AMR-WB IO</w:t>
      </w:r>
      <w:r w:rsidRPr="00567618">
        <w:tab/>
        <w:t>Adaptive Multi-Rate - WideBand Inter-operable Mode, included in the EVS codec</w:t>
      </w:r>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t>APPlication-defined RTCP packet</w:t>
      </w:r>
    </w:p>
    <w:p w14:paraId="2B5BCBBC" w14:textId="77777777" w:rsidR="003C335A" w:rsidRPr="00567618" w:rsidRDefault="003C335A" w:rsidP="003C335A">
      <w:pPr>
        <w:pStyle w:val="EW"/>
      </w:pPr>
      <w:r w:rsidRPr="00567618">
        <w:t>ARQ</w:t>
      </w:r>
      <w:r w:rsidRPr="00567618">
        <w:tab/>
        <w:t>Automatic repeat ReQuest</w:t>
      </w:r>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Access Transfer GateWay</w:t>
      </w:r>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r w:rsidRPr="00567618">
        <w:t>cDRX</w:t>
      </w:r>
      <w:r w:rsidRPr="00567618">
        <w:tab/>
        <w:t>Connected Mode DRX</w:t>
      </w:r>
    </w:p>
    <w:p w14:paraId="06C3DC78" w14:textId="77777777" w:rsidR="003C335A" w:rsidRPr="00567618" w:rsidRDefault="003C335A" w:rsidP="003C335A">
      <w:pPr>
        <w:pStyle w:val="EW"/>
      </w:pPr>
      <w:r w:rsidRPr="00567618">
        <w:t>CHEM</w:t>
      </w:r>
      <w:r w:rsidRPr="00567618">
        <w:tab/>
        <w:t>Coverage and Handoff Enhancements using Multimedia error robustness feature</w:t>
      </w:r>
    </w:p>
    <w:p w14:paraId="22EDA3D7" w14:textId="77777777" w:rsidR="003C335A" w:rsidRPr="001E65DB" w:rsidRDefault="003C335A" w:rsidP="003C335A">
      <w:pPr>
        <w:pStyle w:val="EW"/>
        <w:rPr>
          <w:lang w:val="fr-FR"/>
        </w:rPr>
      </w:pPr>
      <w:r w:rsidRPr="001E65DB">
        <w:rPr>
          <w:lang w:val="fr-FR"/>
        </w:rPr>
        <w:t>CMP</w:t>
      </w:r>
      <w:r w:rsidRPr="001E65DB">
        <w:rPr>
          <w:lang w:val="fr-FR"/>
        </w:rPr>
        <w:tab/>
        <w:t>Cube-Map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Codec Mode Request</w:t>
      </w:r>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58"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58"/>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r w:rsidRPr="00567618">
        <w:t>eNodeB</w:t>
      </w:r>
      <w:r w:rsidRPr="00567618">
        <w:tab/>
        <w:t>E-UTRAN Node B</w:t>
      </w:r>
    </w:p>
    <w:p w14:paraId="759B7244" w14:textId="77777777" w:rsidR="003C335A" w:rsidRPr="00567618" w:rsidRDefault="003C335A" w:rsidP="003C335A">
      <w:pPr>
        <w:pStyle w:val="EW"/>
      </w:pPr>
      <w:r w:rsidRPr="00567618">
        <w:t>ERP</w:t>
      </w:r>
      <w:r w:rsidRPr="00567618">
        <w:tab/>
        <w:t>EquiRectangular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Group Of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465652" w:rsidRDefault="003C335A" w:rsidP="003C335A">
      <w:pPr>
        <w:pStyle w:val="EW"/>
        <w:rPr>
          <w:rPrChange w:id="59" w:author="Tomas Toftgård" w:date="2024-05-23T07:38:00Z">
            <w:rPr>
              <w:lang w:val="sv-SE"/>
            </w:rPr>
          </w:rPrChange>
        </w:rPr>
      </w:pPr>
      <w:r w:rsidRPr="00465652">
        <w:rPr>
          <w:rPrChange w:id="60" w:author="Tomas Toftgård" w:date="2024-05-23T07:38:00Z">
            <w:rPr>
              <w:lang w:val="sv-SE"/>
            </w:rPr>
          </w:rPrChange>
        </w:rPr>
        <w:t>IPv4</w:t>
      </w:r>
      <w:r w:rsidRPr="00465652">
        <w:rPr>
          <w:rPrChange w:id="61" w:author="Tomas Toftgård" w:date="2024-05-23T07:38:00Z">
            <w:rPr>
              <w:lang w:val="sv-SE"/>
            </w:rPr>
          </w:rPrChange>
        </w:rPr>
        <w:tab/>
        <w:t>Internet Protocol version 4</w:t>
      </w:r>
    </w:p>
    <w:p w14:paraId="0FE293DE" w14:textId="77777777" w:rsidR="003C335A" w:rsidRPr="00465652" w:rsidRDefault="003C335A" w:rsidP="003C335A">
      <w:pPr>
        <w:pStyle w:val="EW"/>
        <w:rPr>
          <w:rPrChange w:id="62" w:author="Tomas Toftgård" w:date="2024-05-23T07:38:00Z">
            <w:rPr>
              <w:lang w:val="sv-SE"/>
            </w:rPr>
          </w:rPrChange>
        </w:rPr>
      </w:pPr>
      <w:r w:rsidRPr="00465652">
        <w:rPr>
          <w:rPrChange w:id="63" w:author="Tomas Toftgård" w:date="2024-05-23T07:38:00Z">
            <w:rPr>
              <w:lang w:val="sv-SE"/>
            </w:rPr>
          </w:rPrChange>
        </w:rPr>
        <w:t>IRAP</w:t>
      </w:r>
      <w:r w:rsidRPr="00465652">
        <w:rPr>
          <w:rPrChange w:id="64" w:author="Tomas Toftgård" w:date="2024-05-23T07:38:00Z">
            <w:rPr>
              <w:lang w:val="sv-SE"/>
            </w:rPr>
          </w:rPrChange>
        </w:rPr>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5873EAC" w:rsidR="003C335A" w:rsidRDefault="003C335A" w:rsidP="003C335A">
      <w:pPr>
        <w:pStyle w:val="EW"/>
      </w:pPr>
      <w:r w:rsidRPr="00567618">
        <w:t>ITU-T</w:t>
      </w:r>
      <w:r w:rsidRPr="00567618">
        <w:tab/>
        <w:t xml:space="preserve">International Telecommunications Union </w:t>
      </w:r>
      <w:r>
        <w:t>–</w:t>
      </w:r>
      <w:r w:rsidRPr="00567618">
        <w:t xml:space="preserve"> Telecommunications</w:t>
      </w:r>
    </w:p>
    <w:p w14:paraId="1AD1B969" w14:textId="0CAC7599" w:rsidR="003C335A" w:rsidRPr="00567618" w:rsidRDefault="003C335A" w:rsidP="003C335A">
      <w:pPr>
        <w:pStyle w:val="EW"/>
      </w:pPr>
      <w:r w:rsidRPr="003C335A">
        <w:t>IVAS</w:t>
      </w:r>
      <w:r w:rsidRPr="003C335A">
        <w:tab/>
        <w:t xml:space="preserve">Immersive Voice and Audio </w:t>
      </w:r>
      <w:del w:id="65" w:author="Tomas Toftgård" w:date="2024-05-23T07:38:00Z">
        <w:r w:rsidRPr="003C335A">
          <w:delText>Service</w:delText>
        </w:r>
      </w:del>
      <w:ins w:id="66" w:author="Tomas Toftgård" w:date="2024-05-23T07:38:00Z">
        <w:r w:rsidRPr="003C335A">
          <w:t>Service</w:t>
        </w:r>
        <w:r w:rsidR="00F55E1B">
          <w:t>s</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Media GateWay</w:t>
      </w:r>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Negative ACKnowledgment</w:t>
      </w:r>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Omnidirectional MediA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pPr>
      <w:r w:rsidRPr="00567618">
        <w:t>PDP</w:t>
      </w:r>
      <w:r w:rsidRPr="00567618">
        <w:tab/>
        <w:t>Packet Data Protocol</w:t>
      </w:r>
    </w:p>
    <w:p w14:paraId="12086D1A" w14:textId="3CF3D617" w:rsidR="003C335A" w:rsidRPr="00567618" w:rsidRDefault="003C335A" w:rsidP="003C335A">
      <w:pPr>
        <w:pStyle w:val="EW"/>
      </w:pPr>
      <w:r>
        <w:t>PI</w:t>
      </w:r>
      <w:r>
        <w:tab/>
        <w:t>Processing Information</w:t>
      </w:r>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Point Of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t>QoE Measurement Collection</w:t>
      </w:r>
    </w:p>
    <w:p w14:paraId="6E5F7263" w14:textId="77777777" w:rsidR="003C335A" w:rsidRPr="00567618" w:rsidRDefault="003C335A" w:rsidP="003C335A">
      <w:pPr>
        <w:pStyle w:val="EW"/>
      </w:pPr>
      <w:r w:rsidRPr="00567618">
        <w:t>QoE</w:t>
      </w:r>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67" w:name="_MCCTEMPBM_CRPT86940001___5"/>
      <w:r w:rsidRPr="00567618">
        <w:rPr>
          <w:lang w:eastAsia="zh-CN"/>
        </w:rPr>
        <w:t>QP</w:t>
      </w:r>
      <w:r w:rsidRPr="00567618">
        <w:rPr>
          <w:lang w:eastAsia="zh-CN"/>
        </w:rPr>
        <w:tab/>
      </w:r>
      <w:r w:rsidRPr="00567618">
        <w:rPr>
          <w:color w:val="000000"/>
        </w:rPr>
        <w:t>Quantization Parameter</w:t>
      </w:r>
    </w:p>
    <w:bookmarkEnd w:id="67"/>
    <w:p w14:paraId="43355A5F" w14:textId="77777777" w:rsidR="003C335A" w:rsidRPr="00567618" w:rsidRDefault="003C335A" w:rsidP="003C335A">
      <w:pPr>
        <w:pStyle w:val="EW"/>
      </w:pPr>
      <w:r w:rsidRPr="00567618">
        <w:t>RoHC</w:t>
      </w:r>
      <w:r w:rsidRPr="00567618">
        <w:tab/>
        <w:t>Robust HeaderCompression</w:t>
      </w:r>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r w:rsidRPr="00567618">
        <w:t>SDPCapNeg</w:t>
      </w:r>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t>Supplemental Enhancement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t>SIlence Descriptor</w:t>
      </w:r>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r w:rsidRPr="00567618">
        <w:t>TrFO</w:t>
      </w:r>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68" w:name="_Toc26369199"/>
      <w:bookmarkStart w:id="69" w:name="_Toc36227081"/>
      <w:bookmarkStart w:id="70" w:name="_Toc36228095"/>
      <w:bookmarkStart w:id="71" w:name="_Toc36228722"/>
      <w:bookmarkStart w:id="72" w:name="_Toc68847041"/>
      <w:bookmarkStart w:id="73" w:name="_Toc74610976"/>
      <w:bookmarkStart w:id="74" w:name="_Toc75566255"/>
      <w:bookmarkStart w:id="75" w:name="_Toc89789806"/>
      <w:bookmarkStart w:id="76" w:name="_Toc99466440"/>
      <w:bookmarkStart w:id="77" w:name="_Toc161907479"/>
      <w:r w:rsidRPr="00567618">
        <w:t>4.2</w:t>
      </w:r>
      <w:r w:rsidRPr="00567618">
        <w:tab/>
        <w:t>Client</w:t>
      </w:r>
      <w:bookmarkEnd w:id="68"/>
      <w:bookmarkEnd w:id="69"/>
      <w:bookmarkEnd w:id="70"/>
      <w:bookmarkEnd w:id="71"/>
      <w:bookmarkEnd w:id="72"/>
      <w:bookmarkEnd w:id="73"/>
      <w:bookmarkEnd w:id="74"/>
      <w:bookmarkEnd w:id="75"/>
      <w:bookmarkEnd w:id="76"/>
      <w:bookmarkEnd w:id="77"/>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60E5B8A2" w:rsidR="00FC1767" w:rsidRPr="00567618" w:rsidRDefault="002A277D" w:rsidP="00FC1767">
      <w:pPr>
        <w:pStyle w:val="TH"/>
      </w:pPr>
      <w:r w:rsidRPr="00567618">
        <w:rPr>
          <w:noProof/>
        </w:rPr>
        <w:object w:dxaOrig="7965" w:dyaOrig="7965" w14:anchorId="32313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402.6pt" o:ole="">
            <v:imagedata r:id="rId17" o:title=""/>
          </v:shape>
          <o:OLEObject Type="Embed" ProgID="Visio.Drawing.15" ShapeID="_x0000_i1025" DrawAspect="Content" ObjectID="_1777955678" r:id="rId18"/>
        </w:object>
      </w:r>
    </w:p>
    <w:p w14:paraId="412591E1" w14:textId="77777777" w:rsidR="00FC1767" w:rsidRPr="00567618" w:rsidRDefault="00FC1767" w:rsidP="00FC1767">
      <w:pPr>
        <w:pStyle w:val="NF"/>
      </w:pPr>
      <w:bookmarkStart w:id="78"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78"/>
    <w:p w14:paraId="7536AFE9" w14:textId="77777777" w:rsidR="00FC1767" w:rsidRPr="00567618" w:rsidRDefault="00FC1767" w:rsidP="00FC1767">
      <w:pPr>
        <w:pStyle w:val="TF"/>
      </w:pPr>
      <w:r w:rsidRPr="00567618">
        <w:t>Figure 4.2: Functional components of a terminal including an MTSI client in terminal using 3GPP access</w:t>
      </w:r>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r w:rsidRPr="00FC1767">
        <w:t>A more advanced MTSI client may support several inputs and outputs of the same media type, see TS 26.250 [x</w:t>
      </w:r>
      <w:r w:rsidR="00B9077E">
        <w:t>01</w:t>
      </w:r>
      <w:r w:rsidRPr="00FC1767">
        <w:t xml:space="preserve">] for an example for immersive audio when the client uses several microphones and/or speakers. </w:t>
      </w:r>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drawing>
          <wp:inline distT="0" distB="0" distL="0" distR="0" wp14:anchorId="791E9BDC" wp14:editId="4B029CE7">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79" w:name="_Toc26369202"/>
      <w:bookmarkStart w:id="80" w:name="_Toc36227084"/>
      <w:bookmarkStart w:id="81" w:name="_Toc36228098"/>
      <w:bookmarkStart w:id="82" w:name="_Toc36228725"/>
      <w:bookmarkStart w:id="83" w:name="_Toc68847044"/>
      <w:bookmarkStart w:id="84" w:name="_Toc74610979"/>
      <w:bookmarkStart w:id="85" w:name="_Toc75566258"/>
      <w:bookmarkStart w:id="86" w:name="_Toc89789809"/>
      <w:bookmarkStart w:id="87" w:name="_Toc99466443"/>
      <w:bookmarkStart w:id="88" w:name="_Toc161907482"/>
      <w:r w:rsidRPr="00567618">
        <w:t>5.1</w:t>
      </w:r>
      <w:r w:rsidRPr="00567618">
        <w:tab/>
        <w:t>Media components</w:t>
      </w:r>
      <w:bookmarkEnd w:id="79"/>
      <w:bookmarkEnd w:id="80"/>
      <w:bookmarkEnd w:id="81"/>
      <w:bookmarkEnd w:id="82"/>
      <w:bookmarkEnd w:id="83"/>
      <w:bookmarkEnd w:id="84"/>
      <w:bookmarkEnd w:id="85"/>
      <w:bookmarkEnd w:id="86"/>
      <w:bookmarkEnd w:id="87"/>
      <w:bookmarkEnd w:id="88"/>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31FD1C2F" w:rsidR="00B54BA1" w:rsidRPr="00567618" w:rsidRDefault="00B54BA1" w:rsidP="00B54BA1">
      <w:pPr>
        <w:pStyle w:val="B1"/>
      </w:pPr>
      <w:r w:rsidRPr="00567618">
        <w:rPr>
          <w:b/>
          <w:bCs/>
        </w:rPr>
        <w:t>-</w:t>
      </w:r>
      <w:r w:rsidRPr="00567618">
        <w:rPr>
          <w:b/>
          <w:bCs/>
        </w:rPr>
        <w:tab/>
        <w:t>Speech</w:t>
      </w:r>
      <w:r>
        <w:rPr>
          <w:b/>
          <w:bCs/>
        </w:rPr>
        <w:t>/audio</w:t>
      </w:r>
      <w:r w:rsidRPr="00567618">
        <w:rPr>
          <w:b/>
          <w:bCs/>
        </w:rPr>
        <w:t>:</w:t>
      </w:r>
      <w:r w:rsidRPr="00567618">
        <w:t xml:space="preserve"> The sound that is picked up by </w:t>
      </w:r>
      <w:r>
        <w:t>one or more</w:t>
      </w:r>
      <w:r w:rsidRPr="00567618">
        <w:t xml:space="preserve"> microphone and transferred from terminal A to terminal B and played out in </w:t>
      </w:r>
      <w:r>
        <w:t>one or more</w:t>
      </w:r>
      <w:r w:rsidRPr="00567618">
        <w:t xml:space="preserve"> earphone</w:t>
      </w:r>
      <w:r>
        <w:t>s</w:t>
      </w:r>
      <w:r w:rsidRPr="00567618">
        <w:t>/loudspeaker</w:t>
      </w:r>
      <w:r>
        <w:t>s</w:t>
      </w:r>
      <w:r w:rsidRPr="00567618">
        <w:t>. Speech</w:t>
      </w:r>
      <w:r>
        <w:t>/audio</w:t>
      </w:r>
      <w:r w:rsidRPr="00567618">
        <w:t xml:space="preserve"> includes detection, transport and generation of DTMF events.</w:t>
      </w:r>
      <w:r w:rsidRPr="00B54BA1">
        <w:t xml:space="preserve"> Immersive audio may be associated with Processing Information data (PI data) describing, for example, how the audio should be rendered.</w:t>
      </w:r>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[175]. All media components can be added or dropped during an ongoing session as required either by the end-user or by controlling nodes in the network, assuming that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89" w:name="_Toc26369205"/>
      <w:bookmarkStart w:id="90" w:name="_Toc36227087"/>
      <w:bookmarkStart w:id="91" w:name="_Toc36228101"/>
      <w:bookmarkStart w:id="92" w:name="_Toc36228728"/>
      <w:bookmarkStart w:id="93" w:name="_Toc68847047"/>
      <w:bookmarkStart w:id="94" w:name="_Toc74610982"/>
      <w:bookmarkStart w:id="95" w:name="_Toc75566261"/>
      <w:bookmarkStart w:id="96" w:name="_Toc89789812"/>
      <w:bookmarkStart w:id="97" w:name="_Toc99466446"/>
      <w:bookmarkStart w:id="98" w:name="_Toc161907485"/>
      <w:r w:rsidRPr="00A2337F">
        <w:rPr>
          <w:rFonts w:ascii="Arial" w:hAnsi="Arial"/>
          <w:sz w:val="24"/>
        </w:rPr>
        <w:t>5.2.1.1</w:t>
      </w:r>
      <w:r w:rsidRPr="00A2337F">
        <w:rPr>
          <w:rFonts w:ascii="Arial" w:hAnsi="Arial"/>
          <w:sz w:val="24"/>
        </w:rPr>
        <w:tab/>
        <w:t>General codec requirements</w:t>
      </w:r>
      <w:bookmarkEnd w:id="89"/>
      <w:bookmarkEnd w:id="90"/>
      <w:bookmarkEnd w:id="91"/>
      <w:bookmarkEnd w:id="92"/>
      <w:bookmarkEnd w:id="93"/>
      <w:bookmarkEnd w:id="94"/>
      <w:bookmarkEnd w:id="95"/>
      <w:bookmarkEnd w:id="96"/>
      <w:bookmarkEnd w:id="97"/>
      <w:bookmarkEnd w:id="98"/>
    </w:p>
    <w:p w14:paraId="2B87BDD0" w14:textId="4F281671" w:rsidR="00A2337F" w:rsidRPr="00A2337F" w:rsidRDefault="00A2337F" w:rsidP="00A2337F">
      <w:r w:rsidRPr="00A2337F">
        <w:t>MTSI clients in terminals offering speech communication shall support narrowband, wideband and super-wideband communication</w:t>
      </w:r>
      <w:del w:id="99" w:author="Tomas Toftgård" w:date="2024-05-23T07:38:00Z">
        <w:r w:rsidRPr="00A2337F">
          <w:delText>.</w:delText>
        </w:r>
      </w:del>
      <w:ins w:id="100" w:author="Tomas Toftgård" w:date="2024-05-23T07:38:00Z">
        <w:r w:rsidR="00E83288">
          <w:t xml:space="preserve"> and should support immersive audio communication</w:t>
        </w:r>
        <w:r w:rsidRPr="00A2337F">
          <w:t>.</w:t>
        </w:r>
      </w:ins>
      <w:r w:rsidRPr="00A2337F">
        <w:t xml:space="preserve"> The only exception to this requirement is for the MTSI client in constrained terminal offering speech communication, in which case the MTSI client in constrained terminal shall support narrowband and wideband, and should support super-wideband communication.</w:t>
      </w:r>
    </w:p>
    <w:p w14:paraId="758649D8" w14:textId="0EE5B94A" w:rsidR="00125973" w:rsidRDefault="00125973" w:rsidP="00A61771">
      <w:pPr>
        <w:pStyle w:val="NO"/>
        <w:rPr>
          <w:ins w:id="101" w:author="Tomas Toftgård" w:date="2024-05-23T07:38:00Z"/>
        </w:rPr>
      </w:pPr>
      <w:ins w:id="102" w:author="Tomas Toftgård" w:date="2024-05-23T07:38:00Z">
        <w:r>
          <w:t>NOTE:</w:t>
        </w:r>
        <w:r w:rsidR="002D1CEA">
          <w:tab/>
        </w:r>
        <w:r w:rsidRPr="00A2337F">
          <w:t>MTSI clients in terminals</w:t>
        </w:r>
        <w:r>
          <w:t xml:space="preserve"> refers to the definition in clause 3.1.</w:t>
        </w:r>
      </w:ins>
    </w:p>
    <w:p w14:paraId="118999E0" w14:textId="400E0944" w:rsidR="00A2337F" w:rsidRPr="00A2337F" w:rsidRDefault="00A2337F" w:rsidP="00A2337F">
      <w:r w:rsidRPr="00A2337F">
        <w:t>In addition, MTSI clients in terminals offering speech communication shall support:</w:t>
      </w:r>
    </w:p>
    <w:p w14:paraId="66E0DA86" w14:textId="4FF1DF2A" w:rsidR="00A2337F" w:rsidRPr="00A2337F" w:rsidRDefault="00A2337F" w:rsidP="00A2337F">
      <w:pPr>
        <w:ind w:left="568" w:hanging="284"/>
      </w:pPr>
      <w:r w:rsidRPr="00A2337F">
        <w:t>-</w:t>
      </w:r>
      <w:r w:rsidRPr="00A2337F">
        <w:tab/>
      </w:r>
      <w:del w:id="103" w:author="Tomas Toftgård" w:date="2024-05-23T07:38:00Z">
        <w:r w:rsidRPr="00A2337F">
          <w:delText>.</w:delText>
        </w:r>
      </w:del>
      <w:r w:rsidRPr="00A2337F">
        <w:t xml:space="preserve">AMR speech codec (TS 26.071 [11], TS 26.090 [12], TS 26.073 [13] and TS 26.104 [14]) including all 8 modes and source controlled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source controlled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0D0B409A" w:rsidR="00A2337F" w:rsidRDefault="00A2337F" w:rsidP="00A2337F">
      <w:r>
        <w:t>MTSI clients in terminals offering immersive audio communication</w:t>
      </w:r>
      <w:del w:id="104" w:author="Tomas Toftgård" w:date="2024-05-23T07:38:00Z">
        <w:r>
          <w:delText xml:space="preserve"> shall support</w:delText>
        </w:r>
      </w:del>
      <w:r>
        <w:t>:</w:t>
      </w:r>
    </w:p>
    <w:p w14:paraId="14373167" w14:textId="65B4692C" w:rsidR="00C64506" w:rsidRDefault="00A2337F" w:rsidP="00F82FB0">
      <w:pPr>
        <w:pStyle w:val="NO"/>
        <w:pPrChange w:id="105" w:author="Tomas Toftgård" w:date="2024-05-23T07:38:00Z">
          <w:pPr>
            <w:pStyle w:val="B1"/>
          </w:pPr>
        </w:pPrChange>
      </w:pPr>
      <w:r>
        <w:t>-</w:t>
      </w:r>
      <w:r>
        <w:tab/>
      </w:r>
      <w:ins w:id="106" w:author="Tomas Toftgård" w:date="2024-05-23T07:38:00Z">
        <w:r w:rsidR="00A72ACB">
          <w:t xml:space="preserve">shall support </w:t>
        </w:r>
      </w:ins>
      <w:r>
        <w:t>IVAS codec (TS 26.250 [x01], TS 26.251 [x02],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ins w:id="107" w:author="Tomas Toftgård" w:date="2024-05-23T07:38:00Z">
        <w:r w:rsidR="0009772F">
          <w:t>;</w:t>
        </w:r>
        <w:r w:rsidR="00C64506">
          <w:t>NOTE:</w:t>
        </w:r>
        <w:r w:rsidR="00C64506">
          <w:tab/>
        </w:r>
        <w:r w:rsidR="00A25A86">
          <w:t>Split rendering support of IVAS in MTSI is FFS</w:t>
        </w:r>
      </w:ins>
      <w:r w:rsidR="00C64506">
        <w:t>.</w:t>
      </w:r>
    </w:p>
    <w:p w14:paraId="0B907BA5" w14:textId="68260C4B" w:rsidR="00A72ACB" w:rsidRDefault="00A72ACB" w:rsidP="00A72ACB">
      <w:pPr>
        <w:pStyle w:val="B1"/>
        <w:rPr>
          <w:ins w:id="108" w:author="Tomas Toftgård" w:date="2024-05-23T07:38:00Z"/>
        </w:rPr>
      </w:pPr>
      <w:ins w:id="109" w:author="Tomas Toftgård" w:date="2024-05-23T07:38:00Z">
        <w:r>
          <w:t>-</w:t>
        </w:r>
        <w:r>
          <w:tab/>
          <w:t>may support dual-mono based on super-wideband or fullband speech communication</w:t>
        </w:r>
        <w:r w:rsidRPr="00A2337F">
          <w:t>.</w:t>
        </w:r>
      </w:ins>
    </w:p>
    <w:p w14:paraId="334615FC" w14:textId="24CAD417"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10" w:name="_Toc26369209"/>
      <w:bookmarkStart w:id="111" w:name="_Toc36227091"/>
      <w:bookmarkStart w:id="112" w:name="_Toc36228105"/>
      <w:bookmarkStart w:id="113" w:name="_Toc36228732"/>
      <w:bookmarkStart w:id="114" w:name="_Toc68847051"/>
      <w:bookmarkStart w:id="115" w:name="_Toc74610986"/>
      <w:bookmarkStart w:id="116" w:name="_Toc75566265"/>
      <w:bookmarkStart w:id="117" w:name="_Toc89789816"/>
      <w:bookmarkStart w:id="118" w:name="_Toc99466450"/>
      <w:bookmarkStart w:id="119" w:name="_Toc161907489"/>
      <w:r w:rsidRPr="00311A3A">
        <w:rPr>
          <w:rFonts w:ascii="Arial" w:hAnsi="Arial"/>
          <w:noProof/>
          <w:sz w:val="24"/>
        </w:rPr>
        <w:t>5.2.1.5</w:t>
      </w:r>
      <w:r w:rsidRPr="00311A3A">
        <w:rPr>
          <w:rFonts w:ascii="Arial" w:hAnsi="Arial"/>
          <w:noProof/>
          <w:sz w:val="24"/>
        </w:rPr>
        <w:tab/>
        <w:t>Offering multiple audio bandwidths and multiple channels</w:t>
      </w:r>
      <w:bookmarkEnd w:id="110"/>
      <w:bookmarkEnd w:id="111"/>
      <w:bookmarkEnd w:id="112"/>
      <w:bookmarkEnd w:id="113"/>
      <w:bookmarkEnd w:id="114"/>
      <w:bookmarkEnd w:id="115"/>
      <w:bookmarkEnd w:id="116"/>
      <w:bookmarkEnd w:id="117"/>
      <w:bookmarkEnd w:id="118"/>
      <w:bookmarkEnd w:id="119"/>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t>When offering super-wideband speech, both wideband speech and narrowband speech shall also be offered. When offering fullband speech, super-wideband speech, wideband speech and narrowband speech shall also be offered.</w:t>
      </w:r>
    </w:p>
    <w:p w14:paraId="41B8396B" w14:textId="0220062D" w:rsidR="001A0293" w:rsidRDefault="00311A3A" w:rsidP="00311A3A">
      <w:r w:rsidRPr="00311A3A">
        <w:t>MTSI clients in terminals offering dual-mono, shall also offer mono.</w:t>
      </w:r>
    </w:p>
    <w:p w14:paraId="7C084F75" w14:textId="7D5FB668" w:rsidR="00C3000C" w:rsidRPr="001A0293" w:rsidRDefault="001A0293" w:rsidP="00C3000C">
      <w:r>
        <w:t>MTSI clients in terminal</w:t>
      </w:r>
      <w:r w:rsidR="004B4CBF">
        <w:t>s</w:t>
      </w:r>
      <w:r>
        <w:t xml:space="preserve"> offering immersive audio shall </w:t>
      </w:r>
      <w:r w:rsidR="00790420">
        <w:t xml:space="preserve">also </w:t>
      </w:r>
      <w:r>
        <w:t xml:space="preserve">offer </w:t>
      </w:r>
      <w:r w:rsidR="00790420">
        <w:t>mono</w:t>
      </w:r>
      <w:r>
        <w:t xml:space="preserve"> audio with the same audio bandwidth</w:t>
      </w:r>
      <w:r w:rsidR="00790420">
        <w:t>(s) as offered for the immersive audio</w:t>
      </w:r>
      <w:r>
        <w:t>.</w:t>
      </w:r>
    </w:p>
    <w:p w14:paraId="28268055" w14:textId="5D8B3567" w:rsidR="00C64506" w:rsidRDefault="00C64506" w:rsidP="00A97913">
      <w:pPr>
        <w:pStyle w:val="NO"/>
        <w:rPr>
          <w:ins w:id="120" w:author="Tomas Toftgård" w:date="2024-05-23T07:38:00Z"/>
        </w:rPr>
      </w:pPr>
      <w:ins w:id="121" w:author="Tomas Toftgård" w:date="2024-05-23T07:38:00Z">
        <w:r>
          <w:t>NOTE:</w:t>
        </w:r>
        <w:r>
          <w:tab/>
        </w:r>
        <w:r w:rsidR="002318C4">
          <w:t>Split rendering support of IVAS in MTSI is FFS</w:t>
        </w:r>
        <w:r>
          <w:t>.</w:t>
        </w:r>
      </w:ins>
    </w:p>
    <w:p w14:paraId="3E0A52B7" w14:textId="77777777" w:rsidR="00495522" w:rsidRDefault="00495522" w:rsidP="000C4CDB">
      <w:pPr>
        <w:rPr>
          <w:ins w:id="122" w:author="Tomas Toftgård" w:date="2024-05-23T07:38:00Z"/>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23" w:name="_Toc26369210"/>
      <w:bookmarkStart w:id="124" w:name="_Toc36227092"/>
      <w:bookmarkStart w:id="125" w:name="_Toc36228106"/>
      <w:bookmarkStart w:id="126" w:name="_Toc36228733"/>
      <w:bookmarkStart w:id="127" w:name="_Toc68847052"/>
      <w:bookmarkStart w:id="128" w:name="_Toc74610987"/>
      <w:bookmarkStart w:id="129" w:name="_Toc75566266"/>
      <w:bookmarkStart w:id="130" w:name="_Toc89789817"/>
      <w:bookmarkStart w:id="131" w:name="_Toc99466451"/>
      <w:bookmarkStart w:id="132" w:name="_Toc161907490"/>
      <w:r w:rsidRPr="001024FE">
        <w:rPr>
          <w:rFonts w:ascii="Arial" w:hAnsi="Arial"/>
          <w:noProof/>
          <w:sz w:val="24"/>
        </w:rPr>
        <w:t>5.2.1.6</w:t>
      </w:r>
      <w:r w:rsidRPr="001024FE">
        <w:rPr>
          <w:rFonts w:ascii="Arial" w:hAnsi="Arial"/>
          <w:noProof/>
          <w:sz w:val="24"/>
        </w:rPr>
        <w:tab/>
        <w:t>Codec preference order</w:t>
      </w:r>
      <w:bookmarkEnd w:id="123"/>
      <w:bookmarkEnd w:id="124"/>
      <w:bookmarkEnd w:id="125"/>
      <w:bookmarkEnd w:id="126"/>
      <w:bookmarkEnd w:id="127"/>
      <w:bookmarkEnd w:id="128"/>
      <w:bookmarkEnd w:id="129"/>
      <w:bookmarkEnd w:id="130"/>
      <w:bookmarkEnd w:id="131"/>
      <w:bookmarkEnd w:id="132"/>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r w:rsidRPr="001024FE">
        <w:rPr>
          <w:noProof/>
        </w:rPr>
        <w:t xml:space="preserve">When offering immersive audio, the payload type shall be listed before payload types offering </w:t>
      </w:r>
      <w:r w:rsidR="00402008">
        <w:rPr>
          <w:noProof/>
        </w:rPr>
        <w:t>multi-</w:t>
      </w:r>
      <w:r w:rsidR="00814C4B">
        <w:rPr>
          <w:noProof/>
        </w:rPr>
        <w:t>mono</w:t>
      </w:r>
      <w:r w:rsidR="00402008">
        <w:rPr>
          <w:noProof/>
        </w:rPr>
        <w:t xml:space="preserve">, </w:t>
      </w:r>
      <w:r w:rsidRPr="001024FE">
        <w:rPr>
          <w:noProof/>
        </w:rPr>
        <w:t>dual-mono and mono audio on the ‘m=’ line of the SDP offer.</w:t>
      </w:r>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rFonts w:ascii="Arial" w:hAnsi="Arial"/>
          <w:noProof/>
          <w:sz w:val="24"/>
        </w:rPr>
      </w:pPr>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p>
    <w:p w14:paraId="6673098A" w14:textId="312AC5CA" w:rsidR="009F1F98" w:rsidRPr="009F1F98" w:rsidRDefault="009F1F98" w:rsidP="009F1F98">
      <w:r w:rsidRPr="009F1F98">
        <w:t xml:space="preserve">When the IVAS codec is supported, the EVS mode of the IVAS codec </w:t>
      </w:r>
      <w:r>
        <w:t xml:space="preserve">is bitexact with the </w:t>
      </w:r>
      <w:r w:rsidRPr="009F1F98">
        <w:t>EVS codec, [125], both for EVS Primary mode and EVS AMR-WB IO mode.</w:t>
      </w:r>
    </w:p>
    <w:p w14:paraId="7E56C759" w14:textId="071235E9" w:rsidR="006B2A64" w:rsidRDefault="009F1F98" w:rsidP="009F1F98">
      <w:r w:rsidRPr="009F1F98">
        <w:t>When the IVAS codec is used, Processing Information (PI) data [x04] may need to be transmitted. The PI data may be transported in RTP packets together with the IVAS encoded audio frames.</w:t>
      </w:r>
    </w:p>
    <w:p w14:paraId="35B16878" w14:textId="57EB05BF" w:rsidR="009F1F98" w:rsidRPr="001024FE" w:rsidRDefault="006B2A64" w:rsidP="006B2A64">
      <w:pPr>
        <w:pStyle w:val="NO"/>
      </w:pPr>
      <w:r>
        <w:t>NOTE:</w:t>
      </w:r>
      <w:r>
        <w:tab/>
      </w:r>
      <w:r w:rsidR="009F1F98" w:rsidRPr="009F1F98">
        <w:t xml:space="preserve">The PI data may also be transmitted as data, e.g., using the data channel, see Clause </w:t>
      </w:r>
      <w:r w:rsidR="00484D29">
        <w:t>6.2.10</w:t>
      </w:r>
      <w:r w:rsidR="009F1F98" w:rsidRPr="009F1F98">
        <w:t>.</w:t>
      </w:r>
    </w:p>
    <w:p w14:paraId="03BA0E78" w14:textId="77777777" w:rsidR="00054E8A" w:rsidRDefault="00054E8A" w:rsidP="00054E8A">
      <w:pPr>
        <w:pStyle w:val="EditorsNote"/>
        <w:rPr>
          <w:del w:id="133" w:author="Tomas Toftgård" w:date="2024-05-23T07:38:00Z"/>
          <w:noProof/>
        </w:rPr>
      </w:pPr>
      <w:del w:id="134" w:author="Tomas Toftgård" w:date="2024-05-23T07:38:00Z">
        <w:r>
          <w:rPr>
            <w:noProof/>
          </w:rPr>
          <w:delText xml:space="preserve">Editor’s note: It is FFS if </w:delText>
        </w:r>
        <w:r w:rsidR="001830E4">
          <w:rPr>
            <w:noProof/>
          </w:rPr>
          <w:delText>additional</w:delText>
        </w:r>
        <w:r>
          <w:rPr>
            <w:noProof/>
          </w:rPr>
          <w:delText xml:space="preserve"> codec requirements are needed.</w:delText>
        </w:r>
      </w:del>
    </w:p>
    <w:p w14:paraId="2A1B16D6" w14:textId="602CB057" w:rsidR="00C64506" w:rsidRDefault="00C64506" w:rsidP="00C64506">
      <w:pPr>
        <w:pStyle w:val="NO"/>
        <w:rPr>
          <w:ins w:id="135" w:author="Tomas Toftgård" w:date="2024-05-23T07:38:00Z"/>
        </w:rPr>
      </w:pPr>
      <w:ins w:id="136" w:author="Tomas Toftgård" w:date="2024-05-23T07:38:00Z">
        <w:r>
          <w:t>NOTE:</w:t>
        </w:r>
        <w:r>
          <w:tab/>
        </w:r>
        <w:r w:rsidR="002318C4">
          <w:t>Split rendering support of IVAS in MTSI is FFS</w:t>
        </w:r>
        <w:r>
          <w:t>.</w:t>
        </w:r>
      </w:ins>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37" w:name="_Toc26369223"/>
      <w:bookmarkStart w:id="138" w:name="_Toc36227105"/>
      <w:bookmarkStart w:id="139" w:name="_Toc36228119"/>
      <w:bookmarkStart w:id="140" w:name="_Toc36228746"/>
      <w:bookmarkStart w:id="141" w:name="_Toc68847065"/>
      <w:bookmarkStart w:id="142" w:name="_Toc74611000"/>
      <w:bookmarkStart w:id="143" w:name="_Toc75566279"/>
      <w:bookmarkStart w:id="144" w:name="_Toc89789830"/>
      <w:bookmarkStart w:id="145" w:name="_Toc99466465"/>
      <w:bookmarkStart w:id="146" w:name="_Toc161907504"/>
      <w:r w:rsidRPr="00861397">
        <w:rPr>
          <w:rFonts w:ascii="Arial" w:hAnsi="Arial"/>
          <w:sz w:val="24"/>
        </w:rPr>
        <w:t>6.2.2.2</w:t>
      </w:r>
      <w:r w:rsidRPr="00861397">
        <w:rPr>
          <w:rFonts w:ascii="Arial" w:hAnsi="Arial"/>
          <w:sz w:val="24"/>
        </w:rPr>
        <w:tab/>
        <w:t>Generating SDP offers</w:t>
      </w:r>
      <w:bookmarkEnd w:id="137"/>
      <w:bookmarkEnd w:id="138"/>
      <w:bookmarkEnd w:id="139"/>
      <w:bookmarkEnd w:id="140"/>
      <w:bookmarkEnd w:id="141"/>
      <w:bookmarkEnd w:id="142"/>
      <w:bookmarkEnd w:id="143"/>
      <w:bookmarkEnd w:id="144"/>
      <w:bookmarkEnd w:id="145"/>
      <w:bookmarkEnd w:id="146"/>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‘ecn-capable-rtp’ and ‘leap ect’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‘sendrecv’ media.</w:t>
      </w:r>
    </w:p>
    <w:p w14:paraId="37884A30" w14:textId="64747A2C" w:rsidR="00FB4D5B" w:rsidRDefault="00FB4D5B" w:rsidP="00861397">
      <w:r w:rsidRPr="00FB4D5B">
        <w:t>When IVAS is offered, the RTP payload type shall include parameters for immersive audio</w:t>
      </w:r>
      <w:r w:rsidR="0028035D">
        <w:t>,</w:t>
      </w:r>
      <w:r w:rsidRPr="00FB4D5B">
        <w:t xml:space="preserve"> EVS Primary mode and EVS AMR-WB IO mode</w:t>
      </w:r>
      <w:r w:rsidR="0028035D">
        <w:t xml:space="preserve"> as defined in Table 6.2b</w:t>
      </w:r>
      <w:r w:rsidRPr="00FB4D5B">
        <w:t>.</w:t>
      </w:r>
    </w:p>
    <w:p w14:paraId="13C9BFC1" w14:textId="77777777" w:rsidR="00517732" w:rsidRDefault="00517732" w:rsidP="00517732">
      <w:pPr>
        <w:pStyle w:val="EditorsNote"/>
        <w:rPr>
          <w:del w:id="147" w:author="Tomas Toftgård" w:date="2024-05-23T07:38:00Z"/>
        </w:rPr>
      </w:pPr>
      <w:del w:id="148" w:author="Tomas Toftgård" w:date="2024-05-23T07:38:00Z">
        <w:r w:rsidRPr="00517732">
          <w:delText>Editor’s note: It is FFS to add more requirements when the SDP parameters are fully defined in the IVAS RTP payload format.</w:delText>
        </w:r>
      </w:del>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mode-change-neighbor</w:t>
            </w:r>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maxptime</w:t>
            </w:r>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crc</w:t>
            </w:r>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robust-sorting</w:t>
            </w:r>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ptime</w:t>
            </w:r>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49" w:name="_MCCTEMPBM_CRPT86940004___7"/>
            <w:r w:rsidRPr="00861397">
              <w:rPr>
                <w:rFonts w:ascii="Arial" w:hAnsi="Arial"/>
                <w:sz w:val="18"/>
              </w:rPr>
              <w:t>ecn-capable-rtp: leap ect=0</w:t>
            </w:r>
            <w:bookmarkEnd w:id="149"/>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mode-change-neighbor</w:t>
            </w:r>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maxptime</w:t>
            </w:r>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crc</w:t>
            </w:r>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robust-sorting</w:t>
            </w:r>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ptime</w:t>
            </w:r>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50" w:name="_MCCTEMPBM_CRPT86940005___7" w:colFirst="0" w:colLast="0"/>
            <w:r w:rsidRPr="00861397">
              <w:rPr>
                <w:rFonts w:ascii="Arial" w:hAnsi="Arial"/>
                <w:sz w:val="18"/>
              </w:rPr>
              <w:t>ecn-capable-rtp: leap ect=0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150"/>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r w:rsidRPr="00861397">
              <w:rPr>
                <w:rFonts w:ascii="Arial" w:hAnsi="Arial"/>
                <w:sz w:val="18"/>
              </w:rPr>
              <w:t>maxptime</w:t>
            </w:r>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MTSI client in terminal shall not include evs-mode-switch in the initial SDP offer.</w:t>
            </w:r>
          </w:p>
        </w:tc>
      </w:tr>
      <w:tr w:rsidR="00861397" w:rsidRPr="00861397" w14:paraId="031A040B" w14:textId="77777777">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r w:rsidRPr="00861397">
              <w:rPr>
                <w:rFonts w:ascii="Arial" w:hAnsi="Arial"/>
                <w:sz w:val="18"/>
              </w:rPr>
              <w:t>dtx</w:t>
            </w:r>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MTSI client in terminal shall not include dtx in the initial SDP offer.</w:t>
            </w:r>
          </w:p>
        </w:tc>
      </w:tr>
      <w:tr w:rsidR="00861397" w:rsidRPr="00861397" w14:paraId="4338E483" w14:textId="77777777">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MTSI client in terminal shall not include dtx-recv.</w:t>
            </w:r>
          </w:p>
        </w:tc>
      </w:tr>
      <w:tr w:rsidR="00861397" w:rsidRPr="00861397" w14:paraId="7136C0D5" w14:textId="77777777">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r w:rsidRPr="00861397">
              <w:rPr>
                <w:rFonts w:ascii="Arial" w:hAnsi="Arial"/>
                <w:sz w:val="18"/>
                <w:lang w:eastAsia="ko-KR"/>
              </w:rPr>
              <w:t>cmr</w:t>
            </w:r>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An MTSI client in terminal supporting the EVS codec is required to support the entire bit-rate range but may offer a smaller bit-rate range or even a single bit-rate.</w:t>
            </w:r>
          </w:p>
        </w:tc>
      </w:tr>
      <w:tr w:rsidR="00861397" w:rsidRPr="00861397" w14:paraId="56182E15" w14:textId="77777777">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rFonts w:ascii="Arial" w:hAnsi="Arial"/>
          <w:b/>
        </w:rPr>
      </w:pPr>
      <w:r w:rsidRPr="00861397">
        <w:rPr>
          <w:rFonts w:ascii="Arial" w:hAnsi="Arial"/>
          <w:b/>
        </w:rPr>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trPr>
          <w:jc w:val="center"/>
        </w:trPr>
        <w:tc>
          <w:tcPr>
            <w:tcW w:w="1842" w:type="dxa"/>
            <w:shd w:val="clear" w:color="auto" w:fill="auto"/>
          </w:tcPr>
          <w:p w14:paraId="354CC46B" w14:textId="77777777" w:rsidR="00517732" w:rsidRPr="00861397" w:rsidRDefault="00517732">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5D180493" w14:textId="77777777" w:rsidR="00517732" w:rsidRPr="00861397" w:rsidRDefault="00517732">
            <w:pPr>
              <w:keepNext/>
              <w:keepLines/>
              <w:spacing w:after="0"/>
              <w:jc w:val="center"/>
              <w:rPr>
                <w:rFonts w:ascii="Arial" w:hAnsi="Arial"/>
                <w:b/>
                <w:sz w:val="18"/>
              </w:rPr>
            </w:pPr>
            <w:r w:rsidRPr="00861397">
              <w:rPr>
                <w:rFonts w:ascii="Arial" w:hAnsi="Arial"/>
                <w:b/>
                <w:sz w:val="18"/>
              </w:rPr>
              <w:t>Usage</w:t>
            </w:r>
          </w:p>
        </w:tc>
      </w:tr>
      <w:tr w:rsidR="00517732" w:rsidRPr="00861397" w14:paraId="4FD95BEF" w14:textId="77777777">
        <w:trPr>
          <w:jc w:val="center"/>
        </w:trPr>
        <w:tc>
          <w:tcPr>
            <w:tcW w:w="1842" w:type="dxa"/>
            <w:shd w:val="clear" w:color="auto" w:fill="auto"/>
          </w:tcPr>
          <w:p w14:paraId="77BCA63B" w14:textId="77777777" w:rsidR="00517732" w:rsidRPr="00861397" w:rsidRDefault="00517732">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1B420C2A" w14:textId="77777777" w:rsidR="00517732" w:rsidRPr="00861397" w:rsidRDefault="00517732">
            <w:pPr>
              <w:keepNext/>
              <w:keepLines/>
              <w:spacing w:after="0"/>
              <w:rPr>
                <w:rFonts w:ascii="Arial" w:hAnsi="Arial"/>
                <w:sz w:val="18"/>
              </w:rPr>
            </w:pPr>
            <w:r w:rsidRPr="00861397">
              <w:rPr>
                <w:rFonts w:ascii="Arial" w:hAnsi="Arial"/>
                <w:sz w:val="18"/>
              </w:rPr>
              <w:t>Shall be set according to Table 7.1</w:t>
            </w:r>
          </w:p>
        </w:tc>
      </w:tr>
      <w:tr w:rsidR="00517732" w:rsidRPr="00861397" w14:paraId="0207E485" w14:textId="77777777">
        <w:trPr>
          <w:jc w:val="center"/>
        </w:trPr>
        <w:tc>
          <w:tcPr>
            <w:tcW w:w="1842" w:type="dxa"/>
            <w:shd w:val="clear" w:color="auto" w:fill="auto"/>
          </w:tcPr>
          <w:p w14:paraId="60A8ADE6" w14:textId="4826C9F5" w:rsidR="00517732" w:rsidRPr="00861397" w:rsidRDefault="00515857">
            <w:pPr>
              <w:keepNext/>
              <w:keepLines/>
              <w:spacing w:after="0"/>
              <w:rPr>
                <w:rFonts w:ascii="Arial" w:hAnsi="Arial"/>
                <w:sz w:val="18"/>
              </w:rPr>
            </w:pPr>
            <w:r>
              <w:rPr>
                <w:rFonts w:ascii="Arial" w:hAnsi="Arial"/>
                <w:sz w:val="18"/>
              </w:rPr>
              <w:t>m</w:t>
            </w:r>
            <w:r w:rsidR="00517732" w:rsidRPr="00861397">
              <w:rPr>
                <w:rFonts w:ascii="Arial" w:hAnsi="Arial"/>
                <w:sz w:val="18"/>
              </w:rPr>
              <w:t>axptime</w:t>
            </w:r>
          </w:p>
        </w:tc>
        <w:tc>
          <w:tcPr>
            <w:tcW w:w="7797" w:type="dxa"/>
            <w:shd w:val="clear" w:color="auto" w:fill="auto"/>
          </w:tcPr>
          <w:p w14:paraId="422434BC" w14:textId="77777777" w:rsidR="00517732" w:rsidRPr="00861397" w:rsidRDefault="00517732">
            <w:pPr>
              <w:keepNext/>
              <w:keepLines/>
              <w:spacing w:after="0"/>
              <w:rPr>
                <w:rFonts w:ascii="Arial" w:hAnsi="Arial"/>
                <w:sz w:val="18"/>
              </w:rPr>
            </w:pPr>
            <w:r w:rsidRPr="00861397">
              <w:rPr>
                <w:rFonts w:ascii="Arial" w:hAnsi="Arial"/>
                <w:sz w:val="18"/>
              </w:rPr>
              <w:t>Shall be set to 240, see also Table 7.1</w:t>
            </w:r>
          </w:p>
        </w:tc>
      </w:tr>
      <w:tr w:rsidR="00517732" w:rsidRPr="00861397" w14:paraId="36BDBE13" w14:textId="77777777">
        <w:trPr>
          <w:jc w:val="center"/>
        </w:trPr>
        <w:tc>
          <w:tcPr>
            <w:tcW w:w="1842" w:type="dxa"/>
            <w:shd w:val="clear" w:color="auto" w:fill="auto"/>
          </w:tcPr>
          <w:p w14:paraId="03D67C17" w14:textId="77777777" w:rsidR="00517732" w:rsidRPr="00861397" w:rsidRDefault="00517732">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5663338E" w14:textId="7CF9803F" w:rsidR="00517732" w:rsidRPr="00861397" w:rsidRDefault="009A1876">
            <w:pPr>
              <w:keepNext/>
              <w:keepLines/>
              <w:spacing w:after="0"/>
              <w:rPr>
                <w:rFonts w:ascii="Arial" w:hAnsi="Arial"/>
                <w:sz w:val="18"/>
              </w:rPr>
            </w:pPr>
            <w:r>
              <w:rPr>
                <w:rFonts w:ascii="Arial" w:hAnsi="Arial"/>
                <w:sz w:val="18"/>
              </w:rPr>
              <w:t>Shall be set according to Table 6.2a</w:t>
            </w:r>
          </w:p>
        </w:tc>
      </w:tr>
      <w:tr w:rsidR="00517732" w:rsidRPr="00861397" w14:paraId="3D923F76" w14:textId="77777777">
        <w:trPr>
          <w:jc w:val="center"/>
        </w:trPr>
        <w:tc>
          <w:tcPr>
            <w:tcW w:w="1842" w:type="dxa"/>
            <w:shd w:val="clear" w:color="auto" w:fill="auto"/>
          </w:tcPr>
          <w:p w14:paraId="2831BBE4" w14:textId="77777777" w:rsidR="00517732" w:rsidRPr="00861397" w:rsidRDefault="00517732">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1701DD44" w14:textId="0D34ADDA" w:rsidR="00517732" w:rsidRPr="00861397" w:rsidRDefault="00A05856">
            <w:pPr>
              <w:keepNext/>
              <w:keepLines/>
              <w:spacing w:after="0"/>
              <w:rPr>
                <w:rFonts w:ascii="Arial" w:hAnsi="Arial"/>
                <w:sz w:val="18"/>
              </w:rPr>
            </w:pPr>
            <w:r>
              <w:rPr>
                <w:rFonts w:ascii="Arial" w:hAnsi="Arial"/>
                <w:sz w:val="18"/>
              </w:rPr>
              <w:t xml:space="preserve">If </w:t>
            </w:r>
            <w:r w:rsidR="003C5443">
              <w:rPr>
                <w:rFonts w:ascii="Arial" w:hAnsi="Arial"/>
                <w:sz w:val="18"/>
              </w:rPr>
              <w:t>present</w:t>
            </w:r>
            <w:r>
              <w:rPr>
                <w:rFonts w:ascii="Arial" w:hAnsi="Arial"/>
                <w:sz w:val="18"/>
              </w:rPr>
              <w:t>, it s</w:t>
            </w:r>
            <w:r w:rsidR="00D47ED7">
              <w:rPr>
                <w:rFonts w:ascii="Arial" w:hAnsi="Arial"/>
                <w:sz w:val="18"/>
              </w:rPr>
              <w:t>hall be set to 1</w:t>
            </w:r>
          </w:p>
        </w:tc>
      </w:tr>
      <w:tr w:rsidR="00517732" w:rsidRPr="00861397" w14:paraId="46FA7EF9" w14:textId="77777777">
        <w:trPr>
          <w:jc w:val="center"/>
        </w:trPr>
        <w:tc>
          <w:tcPr>
            <w:tcW w:w="1842" w:type="dxa"/>
            <w:shd w:val="clear" w:color="auto" w:fill="auto"/>
          </w:tcPr>
          <w:p w14:paraId="2E996FD4" w14:textId="77777777" w:rsidR="00517732" w:rsidRPr="00861397" w:rsidRDefault="00517732">
            <w:pPr>
              <w:keepNext/>
              <w:keepLines/>
              <w:spacing w:after="0"/>
              <w:rPr>
                <w:rFonts w:ascii="Arial" w:hAnsi="Arial"/>
                <w:sz w:val="18"/>
              </w:rPr>
            </w:pPr>
            <w:r w:rsidRPr="00861397">
              <w:rPr>
                <w:rFonts w:ascii="Arial" w:hAnsi="Arial"/>
                <w:sz w:val="18"/>
              </w:rPr>
              <w:t>dtx</w:t>
            </w:r>
          </w:p>
        </w:tc>
        <w:tc>
          <w:tcPr>
            <w:tcW w:w="7797" w:type="dxa"/>
            <w:shd w:val="clear" w:color="auto" w:fill="auto"/>
          </w:tcPr>
          <w:p w14:paraId="4F63E950" w14:textId="64922D27" w:rsidR="00517732" w:rsidRPr="00861397" w:rsidRDefault="00D47ED7">
            <w:pPr>
              <w:keepNext/>
              <w:keepLines/>
              <w:spacing w:after="0"/>
              <w:rPr>
                <w:rFonts w:ascii="Arial" w:hAnsi="Arial"/>
                <w:bCs/>
                <w:sz w:val="18"/>
              </w:rPr>
            </w:pPr>
            <w:r>
              <w:rPr>
                <w:rFonts w:ascii="Arial" w:hAnsi="Arial"/>
                <w:sz w:val="18"/>
              </w:rPr>
              <w:t>Shall be set according to Table 6.2a</w:t>
            </w:r>
          </w:p>
        </w:tc>
      </w:tr>
      <w:tr w:rsidR="000B1BE7" w:rsidRPr="00861397" w14:paraId="58B30AFA" w14:textId="77777777">
        <w:trPr>
          <w:jc w:val="center"/>
        </w:trPr>
        <w:tc>
          <w:tcPr>
            <w:tcW w:w="1842" w:type="dxa"/>
            <w:shd w:val="clear" w:color="auto" w:fill="auto"/>
          </w:tcPr>
          <w:p w14:paraId="051AAF91" w14:textId="57B5B226" w:rsidR="000B1BE7" w:rsidRPr="00861397" w:rsidRDefault="000B1BE7">
            <w:pPr>
              <w:keepNext/>
              <w:keepLines/>
              <w:spacing w:after="0"/>
              <w:rPr>
                <w:rFonts w:ascii="Arial" w:hAnsi="Arial"/>
                <w:sz w:val="18"/>
              </w:rPr>
            </w:pPr>
            <w:r>
              <w:rPr>
                <w:rFonts w:ascii="Arial" w:hAnsi="Arial"/>
                <w:sz w:val="18"/>
              </w:rPr>
              <w:t>dtx-send</w:t>
            </w:r>
          </w:p>
        </w:tc>
        <w:tc>
          <w:tcPr>
            <w:tcW w:w="7797" w:type="dxa"/>
            <w:shd w:val="clear" w:color="auto" w:fill="auto"/>
          </w:tcPr>
          <w:p w14:paraId="6BCDFEC0" w14:textId="77777777" w:rsidR="000B1BE7" w:rsidRDefault="000B1BE7">
            <w:pPr>
              <w:keepNext/>
              <w:keepLines/>
              <w:spacing w:after="0"/>
              <w:rPr>
                <w:rFonts w:ascii="Arial" w:hAnsi="Arial"/>
                <w:sz w:val="18"/>
              </w:rPr>
            </w:pPr>
          </w:p>
        </w:tc>
      </w:tr>
      <w:tr w:rsidR="00517732" w:rsidRPr="00861397" w14:paraId="647BF76C" w14:textId="77777777">
        <w:trPr>
          <w:jc w:val="center"/>
        </w:trPr>
        <w:tc>
          <w:tcPr>
            <w:tcW w:w="1842" w:type="dxa"/>
            <w:shd w:val="clear" w:color="auto" w:fill="auto"/>
          </w:tcPr>
          <w:p w14:paraId="12E5F94A" w14:textId="77777777" w:rsidR="00517732" w:rsidRPr="00861397" w:rsidRDefault="00517732">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1B9955C4" w14:textId="573C9CD3" w:rsidR="00517732" w:rsidRPr="00861397" w:rsidRDefault="00D47ED7">
            <w:pPr>
              <w:keepNext/>
              <w:keepLines/>
              <w:spacing w:after="0"/>
              <w:rPr>
                <w:rFonts w:ascii="Arial" w:hAnsi="Arial"/>
                <w:bCs/>
                <w:sz w:val="18"/>
              </w:rPr>
            </w:pPr>
            <w:r>
              <w:rPr>
                <w:rFonts w:ascii="Arial" w:hAnsi="Arial"/>
                <w:sz w:val="18"/>
              </w:rPr>
              <w:t>Shall be set according to Table 6.2a</w:t>
            </w:r>
          </w:p>
        </w:tc>
      </w:tr>
      <w:tr w:rsidR="00517732" w:rsidRPr="00861397" w14:paraId="484A9824" w14:textId="77777777">
        <w:trPr>
          <w:jc w:val="center"/>
        </w:trPr>
        <w:tc>
          <w:tcPr>
            <w:tcW w:w="1842" w:type="dxa"/>
            <w:shd w:val="clear" w:color="auto" w:fill="auto"/>
          </w:tcPr>
          <w:p w14:paraId="02CFE56C" w14:textId="77777777" w:rsidR="00517732" w:rsidRPr="00861397" w:rsidRDefault="00517732">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7CA10505" w14:textId="210891E1" w:rsidR="00517732" w:rsidRPr="00861397" w:rsidRDefault="00A4085E">
            <w:pPr>
              <w:keepNext/>
              <w:keepLines/>
              <w:spacing w:after="0"/>
              <w:rPr>
                <w:rFonts w:ascii="Arial" w:hAnsi="Arial"/>
                <w:bCs/>
                <w:sz w:val="18"/>
              </w:rPr>
            </w:pPr>
            <w:r w:rsidRPr="00861397">
              <w:rPr>
                <w:rFonts w:ascii="Arial" w:hAnsi="Arial"/>
                <w:sz w:val="18"/>
              </w:rPr>
              <w:t>Shall be included and shall be set to 220 or less.</w:t>
            </w:r>
          </w:p>
        </w:tc>
      </w:tr>
      <w:tr w:rsidR="00517732" w:rsidRPr="00861397" w14:paraId="4D894E81" w14:textId="77777777">
        <w:trPr>
          <w:jc w:val="center"/>
        </w:trPr>
        <w:tc>
          <w:tcPr>
            <w:tcW w:w="1842" w:type="dxa"/>
            <w:shd w:val="clear" w:color="auto" w:fill="auto"/>
          </w:tcPr>
          <w:p w14:paraId="70BB6921" w14:textId="2668A3A3" w:rsidR="00517732" w:rsidRPr="00861397" w:rsidRDefault="007B1550">
            <w:pPr>
              <w:keepNext/>
              <w:keepLines/>
              <w:spacing w:after="0"/>
              <w:rPr>
                <w:rFonts w:ascii="Arial" w:hAnsi="Arial"/>
                <w:sz w:val="18"/>
              </w:rPr>
            </w:pPr>
            <w:r>
              <w:rPr>
                <w:rFonts w:ascii="Arial" w:hAnsi="Arial"/>
                <w:sz w:val="18"/>
              </w:rPr>
              <w:t>c</w:t>
            </w:r>
            <w:r w:rsidR="00517732" w:rsidRPr="00861397">
              <w:rPr>
                <w:rFonts w:ascii="Arial" w:hAnsi="Arial"/>
                <w:sz w:val="18"/>
              </w:rPr>
              <w:t>hannels</w:t>
            </w:r>
          </w:p>
        </w:tc>
        <w:tc>
          <w:tcPr>
            <w:tcW w:w="7797" w:type="dxa"/>
            <w:shd w:val="clear" w:color="auto" w:fill="auto"/>
          </w:tcPr>
          <w:p w14:paraId="60BCFED6" w14:textId="3DCDFE65" w:rsidR="00517732" w:rsidRPr="00861397" w:rsidRDefault="00A05856">
            <w:pPr>
              <w:keepNext/>
              <w:keepLines/>
              <w:spacing w:after="0"/>
              <w:rPr>
                <w:rFonts w:ascii="Arial" w:hAnsi="Arial"/>
                <w:sz w:val="18"/>
              </w:rPr>
            </w:pPr>
            <w:del w:id="151" w:author="Tomas Toftgård" w:date="2024-05-23T07:38:00Z">
              <w:r>
                <w:rPr>
                  <w:rFonts w:ascii="Arial" w:hAnsi="Arial"/>
                  <w:sz w:val="18"/>
                </w:rPr>
                <w:delText xml:space="preserve">If </w:delText>
              </w:r>
              <w:r w:rsidR="00660A9D">
                <w:rPr>
                  <w:rFonts w:ascii="Arial" w:hAnsi="Arial"/>
                  <w:sz w:val="18"/>
                </w:rPr>
                <w:delText>present</w:delText>
              </w:r>
              <w:r>
                <w:rPr>
                  <w:rFonts w:ascii="Arial" w:hAnsi="Arial"/>
                  <w:sz w:val="18"/>
                </w:rPr>
                <w:delText>, it s</w:delText>
              </w:r>
              <w:r w:rsidR="00D47ED7">
                <w:rPr>
                  <w:rFonts w:ascii="Arial" w:hAnsi="Arial"/>
                  <w:sz w:val="18"/>
                </w:rPr>
                <w:delText xml:space="preserve">hall be set to </w:delText>
              </w:r>
              <w:r w:rsidR="00D04FD6">
                <w:rPr>
                  <w:rFonts w:ascii="Arial" w:hAnsi="Arial"/>
                  <w:sz w:val="18"/>
                </w:rPr>
                <w:delText xml:space="preserve">2 for stereo-only sessions </w:delText>
              </w:r>
            </w:del>
            <w:ins w:id="152" w:author="Tomas Toftgård" w:date="2024-05-23T07:38:00Z">
              <w:r w:rsidR="00094732">
                <w:rPr>
                  <w:rFonts w:ascii="Arial" w:hAnsi="Arial"/>
                  <w:sz w:val="18"/>
                </w:rPr>
                <w:t>Shall not be present</w:t>
              </w:r>
            </w:ins>
          </w:p>
        </w:tc>
      </w:tr>
      <w:tr w:rsidR="00517732" w:rsidRPr="00861397" w14:paraId="5B7789C7" w14:textId="77777777">
        <w:trPr>
          <w:jc w:val="center"/>
        </w:trPr>
        <w:tc>
          <w:tcPr>
            <w:tcW w:w="1842" w:type="dxa"/>
            <w:shd w:val="clear" w:color="auto" w:fill="auto"/>
          </w:tcPr>
          <w:p w14:paraId="279580E2" w14:textId="58AC0B56" w:rsidR="00517732" w:rsidRPr="00861397" w:rsidDel="006B2CC5" w:rsidRDefault="00F426D7">
            <w:pPr>
              <w:keepNext/>
              <w:keepLines/>
              <w:spacing w:after="0"/>
              <w:rPr>
                <w:rFonts w:ascii="Arial" w:hAnsi="Arial"/>
                <w:sz w:val="18"/>
                <w:lang w:eastAsia="ko-KR"/>
              </w:rPr>
            </w:pPr>
            <w:r>
              <w:rPr>
                <w:rFonts w:ascii="Arial" w:hAnsi="Arial"/>
                <w:sz w:val="18"/>
                <w:lang w:eastAsia="ko-KR"/>
              </w:rPr>
              <w:t>c</w:t>
            </w:r>
            <w:r w:rsidR="00517732" w:rsidRPr="00861397">
              <w:rPr>
                <w:rFonts w:ascii="Arial" w:hAnsi="Arial"/>
                <w:sz w:val="18"/>
                <w:lang w:eastAsia="ko-KR"/>
              </w:rPr>
              <w:t>mr</w:t>
            </w:r>
          </w:p>
        </w:tc>
        <w:tc>
          <w:tcPr>
            <w:tcW w:w="7797" w:type="dxa"/>
            <w:shd w:val="clear" w:color="auto" w:fill="auto"/>
          </w:tcPr>
          <w:p w14:paraId="2D7E25A9" w14:textId="2A803FDC" w:rsidR="00517732" w:rsidRPr="00861397" w:rsidDel="006B2CC5" w:rsidRDefault="00F426D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517732" w:rsidRPr="00861397" w14:paraId="4A34AB6B" w14:textId="77777777">
        <w:trPr>
          <w:jc w:val="center"/>
        </w:trPr>
        <w:tc>
          <w:tcPr>
            <w:tcW w:w="1842" w:type="dxa"/>
            <w:shd w:val="clear" w:color="auto" w:fill="auto"/>
          </w:tcPr>
          <w:p w14:paraId="13ED78C7" w14:textId="77777777" w:rsidR="00517732" w:rsidRPr="00861397" w:rsidRDefault="00517732">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183F29D6" w14:textId="0540D429"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0F1D51F1" w14:textId="77777777">
        <w:trPr>
          <w:jc w:val="center"/>
        </w:trPr>
        <w:tc>
          <w:tcPr>
            <w:tcW w:w="1842" w:type="dxa"/>
            <w:shd w:val="clear" w:color="auto" w:fill="auto"/>
          </w:tcPr>
          <w:p w14:paraId="61A0F5F2" w14:textId="77777777" w:rsidR="00517732" w:rsidRPr="00861397" w:rsidRDefault="00517732">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77082917" w14:textId="49C616FD"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75A92A2F" w14:textId="77777777">
        <w:trPr>
          <w:jc w:val="center"/>
        </w:trPr>
        <w:tc>
          <w:tcPr>
            <w:tcW w:w="1842" w:type="dxa"/>
            <w:shd w:val="clear" w:color="auto" w:fill="auto"/>
          </w:tcPr>
          <w:p w14:paraId="72DD4451" w14:textId="77777777" w:rsidR="00517732" w:rsidRPr="00861397" w:rsidRDefault="00517732">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2D92D95A" w14:textId="645542B8"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5F0B79B3" w14:textId="77777777">
        <w:trPr>
          <w:jc w:val="center"/>
        </w:trPr>
        <w:tc>
          <w:tcPr>
            <w:tcW w:w="1842" w:type="dxa"/>
            <w:shd w:val="clear" w:color="auto" w:fill="auto"/>
          </w:tcPr>
          <w:p w14:paraId="75C43AC4" w14:textId="77777777" w:rsidR="00517732" w:rsidRPr="00861397" w:rsidRDefault="00517732">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040F6E6A" w14:textId="0DBFF1E8"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42BB660C" w14:textId="77777777">
        <w:trPr>
          <w:jc w:val="center"/>
        </w:trPr>
        <w:tc>
          <w:tcPr>
            <w:tcW w:w="1842" w:type="dxa"/>
            <w:shd w:val="clear" w:color="auto" w:fill="auto"/>
          </w:tcPr>
          <w:p w14:paraId="5648B3C6" w14:textId="77777777" w:rsidR="00517732" w:rsidRPr="00861397" w:rsidRDefault="00517732">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3E259469" w14:textId="6AE4E044"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0FD54E2C" w14:textId="77777777">
        <w:trPr>
          <w:jc w:val="center"/>
        </w:trPr>
        <w:tc>
          <w:tcPr>
            <w:tcW w:w="1842" w:type="dxa"/>
            <w:shd w:val="clear" w:color="auto" w:fill="auto"/>
          </w:tcPr>
          <w:p w14:paraId="2A46B566" w14:textId="77777777" w:rsidR="00517732" w:rsidRPr="00861397" w:rsidRDefault="00517732">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75A9D821" w14:textId="3E041AC0"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4F7AD49D" w14:textId="77777777">
        <w:trPr>
          <w:jc w:val="center"/>
        </w:trPr>
        <w:tc>
          <w:tcPr>
            <w:tcW w:w="1842" w:type="dxa"/>
            <w:shd w:val="clear" w:color="auto" w:fill="auto"/>
          </w:tcPr>
          <w:p w14:paraId="05249BEB" w14:textId="77777777" w:rsidR="00517732" w:rsidRPr="00861397" w:rsidRDefault="00517732">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687E471B" w14:textId="3C89720B" w:rsidR="00517732" w:rsidRPr="00861397" w:rsidRDefault="007B1550">
            <w:pPr>
              <w:keepNext/>
              <w:keepLines/>
              <w:spacing w:after="0"/>
              <w:rPr>
                <w:rFonts w:ascii="Arial" w:hAnsi="Arial"/>
                <w:sz w:val="18"/>
              </w:rPr>
            </w:pPr>
            <w:r>
              <w:rPr>
                <w:rFonts w:ascii="Arial" w:hAnsi="Arial"/>
                <w:sz w:val="18"/>
              </w:rPr>
              <w:t xml:space="preserve">Shall not be </w:t>
            </w:r>
            <w:r w:rsidR="002E45F1">
              <w:rPr>
                <w:rFonts w:ascii="Arial" w:hAnsi="Arial"/>
                <w:sz w:val="18"/>
              </w:rPr>
              <w:t>included</w:t>
            </w:r>
          </w:p>
        </w:tc>
      </w:tr>
      <w:tr w:rsidR="00517732" w:rsidRPr="00861397" w14:paraId="4D7CC02B" w14:textId="77777777">
        <w:trPr>
          <w:jc w:val="center"/>
        </w:trPr>
        <w:tc>
          <w:tcPr>
            <w:tcW w:w="1842" w:type="dxa"/>
            <w:shd w:val="clear" w:color="auto" w:fill="auto"/>
          </w:tcPr>
          <w:p w14:paraId="363B63E7" w14:textId="77777777" w:rsidR="00517732" w:rsidRPr="00861397" w:rsidRDefault="00517732">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1F7458BB" w14:textId="485379C1" w:rsidR="00517732" w:rsidRPr="00861397" w:rsidRDefault="007B1550">
            <w:pPr>
              <w:keepNext/>
              <w:keepLines/>
              <w:spacing w:after="0"/>
              <w:rPr>
                <w:rFonts w:ascii="Arial" w:hAnsi="Arial"/>
                <w:sz w:val="18"/>
              </w:rPr>
            </w:pPr>
            <w:r>
              <w:rPr>
                <w:rFonts w:ascii="Arial" w:hAnsi="Arial"/>
                <w:sz w:val="18"/>
              </w:rPr>
              <w:t xml:space="preserve">Shall not be </w:t>
            </w:r>
            <w:r w:rsidR="002E45F1">
              <w:rPr>
                <w:rFonts w:ascii="Arial" w:hAnsi="Arial"/>
                <w:sz w:val="18"/>
              </w:rPr>
              <w:t>included</w:t>
            </w:r>
          </w:p>
        </w:tc>
      </w:tr>
      <w:tr w:rsidR="00517732" w:rsidRPr="00861397" w14:paraId="737B7298" w14:textId="77777777">
        <w:trPr>
          <w:jc w:val="center"/>
        </w:trPr>
        <w:tc>
          <w:tcPr>
            <w:tcW w:w="1842" w:type="dxa"/>
            <w:shd w:val="clear" w:color="auto" w:fill="auto"/>
          </w:tcPr>
          <w:p w14:paraId="45E52157" w14:textId="77777777" w:rsidR="00517732" w:rsidRPr="00861397" w:rsidRDefault="00517732">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023CD9C8" w14:textId="158380C3"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1F1A225B" w14:textId="77777777">
        <w:trPr>
          <w:jc w:val="center"/>
        </w:trPr>
        <w:tc>
          <w:tcPr>
            <w:tcW w:w="1842" w:type="dxa"/>
            <w:shd w:val="clear" w:color="auto" w:fill="auto"/>
          </w:tcPr>
          <w:p w14:paraId="61E8201D" w14:textId="77777777" w:rsidR="00517732" w:rsidRPr="00861397" w:rsidRDefault="00517732">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2124E2B6" w14:textId="31350D24"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21001584" w14:textId="77777777">
        <w:trPr>
          <w:jc w:val="center"/>
        </w:trPr>
        <w:tc>
          <w:tcPr>
            <w:tcW w:w="1842" w:type="dxa"/>
            <w:shd w:val="clear" w:color="auto" w:fill="auto"/>
          </w:tcPr>
          <w:p w14:paraId="48A4C66A" w14:textId="77777777" w:rsidR="00517732" w:rsidRPr="00861397" w:rsidRDefault="00517732">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745CA3AD" w14:textId="4F24115C" w:rsidR="00517732" w:rsidRPr="00861397" w:rsidRDefault="00D47ED7">
            <w:pPr>
              <w:keepNext/>
              <w:keepLines/>
              <w:spacing w:after="0"/>
              <w:rPr>
                <w:rFonts w:ascii="Arial" w:hAnsi="Arial"/>
                <w:sz w:val="18"/>
              </w:rPr>
            </w:pPr>
            <w:r>
              <w:rPr>
                <w:rFonts w:ascii="Arial" w:hAnsi="Arial"/>
                <w:sz w:val="18"/>
              </w:rPr>
              <w:t>Shall be set according to Table 6.2a</w:t>
            </w:r>
          </w:p>
        </w:tc>
      </w:tr>
      <w:tr w:rsidR="00517732" w:rsidRPr="00861397" w14:paraId="5880BA68" w14:textId="77777777">
        <w:trPr>
          <w:jc w:val="center"/>
        </w:trPr>
        <w:tc>
          <w:tcPr>
            <w:tcW w:w="1842" w:type="dxa"/>
            <w:shd w:val="clear" w:color="auto" w:fill="auto"/>
          </w:tcPr>
          <w:p w14:paraId="1B463190" w14:textId="77777777" w:rsidR="00517732" w:rsidRPr="00861397" w:rsidDel="006B2CC5" w:rsidRDefault="00517732">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6EE81529" w14:textId="5A0AF897" w:rsidR="00517732" w:rsidRPr="00861397" w:rsidDel="006B2CC5" w:rsidRDefault="00D47ED7">
            <w:pPr>
              <w:keepNext/>
              <w:keepLines/>
              <w:spacing w:after="0"/>
              <w:rPr>
                <w:rFonts w:ascii="Arial" w:hAnsi="Arial"/>
                <w:sz w:val="18"/>
              </w:rPr>
            </w:pPr>
            <w:r>
              <w:rPr>
                <w:rFonts w:ascii="Arial" w:hAnsi="Arial"/>
                <w:sz w:val="18"/>
              </w:rPr>
              <w:t>Shall be set according to Table 6.2a</w:t>
            </w:r>
          </w:p>
        </w:tc>
      </w:tr>
      <w:tr w:rsidR="00517732" w:rsidRPr="00861397" w14:paraId="09D52C5A" w14:textId="77777777">
        <w:trPr>
          <w:jc w:val="center"/>
        </w:trPr>
        <w:tc>
          <w:tcPr>
            <w:tcW w:w="1842" w:type="dxa"/>
            <w:shd w:val="clear" w:color="auto" w:fill="auto"/>
          </w:tcPr>
          <w:p w14:paraId="5D7C1301" w14:textId="77777777" w:rsidR="00517732" w:rsidRPr="00861397" w:rsidDel="006B2CC5" w:rsidRDefault="00517732">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7BF1E46D" w14:textId="49401A01" w:rsidR="00517732" w:rsidRPr="00861397" w:rsidDel="006B2CC5" w:rsidRDefault="00D47ED7">
            <w:pPr>
              <w:keepNext/>
              <w:keepLines/>
              <w:spacing w:after="0"/>
              <w:rPr>
                <w:rFonts w:ascii="Arial" w:hAnsi="Arial"/>
                <w:sz w:val="18"/>
              </w:rPr>
            </w:pPr>
            <w:r>
              <w:rPr>
                <w:rFonts w:ascii="Arial" w:hAnsi="Arial"/>
                <w:sz w:val="18"/>
              </w:rPr>
              <w:t>Shall be set according to Table 6.2a</w:t>
            </w:r>
          </w:p>
        </w:tc>
      </w:tr>
      <w:tr w:rsidR="002E3AE3" w:rsidRPr="00861397" w14:paraId="7C396469" w14:textId="77777777">
        <w:trPr>
          <w:jc w:val="center"/>
        </w:trPr>
        <w:tc>
          <w:tcPr>
            <w:tcW w:w="1842" w:type="dxa"/>
            <w:shd w:val="clear" w:color="auto" w:fill="auto"/>
          </w:tcPr>
          <w:p w14:paraId="44A3CCFA" w14:textId="01B27E18" w:rsidR="002E3AE3" w:rsidRDefault="002E3AE3">
            <w:pPr>
              <w:keepNext/>
              <w:keepLines/>
              <w:spacing w:after="0"/>
              <w:rPr>
                <w:rFonts w:ascii="Arial" w:hAnsi="Arial"/>
                <w:sz w:val="18"/>
              </w:rPr>
            </w:pPr>
            <w:r>
              <w:rPr>
                <w:rFonts w:ascii="Arial" w:hAnsi="Arial"/>
                <w:sz w:val="18"/>
              </w:rPr>
              <w:t>ivas-mode-switch</w:t>
            </w:r>
          </w:p>
        </w:tc>
        <w:tc>
          <w:tcPr>
            <w:tcW w:w="7797" w:type="dxa"/>
            <w:shd w:val="clear" w:color="auto" w:fill="auto"/>
          </w:tcPr>
          <w:p w14:paraId="5AFB780D" w14:textId="0165C7E3" w:rsidR="002E3AE3" w:rsidRPr="00861397" w:rsidRDefault="002E3AE3">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D47ED7" w:rsidRPr="00861397" w14:paraId="071D8004" w14:textId="77777777">
        <w:trPr>
          <w:jc w:val="center"/>
        </w:trPr>
        <w:tc>
          <w:tcPr>
            <w:tcW w:w="1842" w:type="dxa"/>
            <w:shd w:val="clear" w:color="auto" w:fill="auto"/>
          </w:tcPr>
          <w:p w14:paraId="6710565A" w14:textId="6DBA3CE4" w:rsidR="00D47ED7" w:rsidRPr="00861397" w:rsidRDefault="007B1550">
            <w:pPr>
              <w:keepNext/>
              <w:keepLines/>
              <w:spacing w:after="0"/>
              <w:rPr>
                <w:rFonts w:ascii="Arial" w:hAnsi="Arial"/>
                <w:sz w:val="18"/>
              </w:rPr>
            </w:pPr>
            <w:r>
              <w:rPr>
                <w:rFonts w:ascii="Arial" w:hAnsi="Arial"/>
                <w:sz w:val="18"/>
              </w:rPr>
              <w:t>ibr</w:t>
            </w:r>
          </w:p>
        </w:tc>
        <w:tc>
          <w:tcPr>
            <w:tcW w:w="7797" w:type="dxa"/>
            <w:shd w:val="clear" w:color="auto" w:fill="auto"/>
          </w:tcPr>
          <w:p w14:paraId="78CDB81F" w14:textId="4A3C90D0" w:rsidR="00D47ED7" w:rsidRDefault="002E45F1">
            <w:pPr>
              <w:keepNext/>
              <w:keepLines/>
              <w:spacing w:after="0"/>
              <w:rPr>
                <w:rFonts w:ascii="Arial" w:hAnsi="Arial"/>
                <w:sz w:val="18"/>
              </w:rPr>
            </w:pP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p>
        </w:tc>
      </w:tr>
      <w:tr w:rsidR="007B1550" w:rsidRPr="00861397" w14:paraId="04F64725" w14:textId="77777777">
        <w:trPr>
          <w:jc w:val="center"/>
        </w:trPr>
        <w:tc>
          <w:tcPr>
            <w:tcW w:w="1842" w:type="dxa"/>
            <w:shd w:val="clear" w:color="auto" w:fill="auto"/>
          </w:tcPr>
          <w:p w14:paraId="43AC4EE5" w14:textId="1073F4FB" w:rsidR="007B1550" w:rsidRDefault="007B1550">
            <w:pPr>
              <w:keepNext/>
              <w:keepLines/>
              <w:spacing w:after="0"/>
              <w:rPr>
                <w:rFonts w:ascii="Arial" w:hAnsi="Arial"/>
                <w:sz w:val="18"/>
              </w:rPr>
            </w:pPr>
            <w:r>
              <w:rPr>
                <w:rFonts w:ascii="Arial" w:hAnsi="Arial"/>
                <w:sz w:val="18"/>
              </w:rPr>
              <w:t>ibr-send</w:t>
            </w:r>
          </w:p>
        </w:tc>
        <w:tc>
          <w:tcPr>
            <w:tcW w:w="7797" w:type="dxa"/>
            <w:shd w:val="clear" w:color="auto" w:fill="auto"/>
          </w:tcPr>
          <w:p w14:paraId="445B7DCF" w14:textId="40EFD94E"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53895E3F" w14:textId="77777777">
        <w:trPr>
          <w:jc w:val="center"/>
        </w:trPr>
        <w:tc>
          <w:tcPr>
            <w:tcW w:w="1842" w:type="dxa"/>
            <w:shd w:val="clear" w:color="auto" w:fill="auto"/>
          </w:tcPr>
          <w:p w14:paraId="2675A3EE" w14:textId="6F9093D4" w:rsidR="007B1550" w:rsidRDefault="007B1550">
            <w:pPr>
              <w:keepNext/>
              <w:keepLines/>
              <w:spacing w:after="0"/>
              <w:rPr>
                <w:rFonts w:ascii="Arial" w:hAnsi="Arial"/>
                <w:sz w:val="18"/>
              </w:rPr>
            </w:pPr>
            <w:r>
              <w:rPr>
                <w:rFonts w:ascii="Arial" w:hAnsi="Arial"/>
                <w:sz w:val="18"/>
              </w:rPr>
              <w:t>ibr-recv</w:t>
            </w:r>
          </w:p>
        </w:tc>
        <w:tc>
          <w:tcPr>
            <w:tcW w:w="7797" w:type="dxa"/>
            <w:shd w:val="clear" w:color="auto" w:fill="auto"/>
          </w:tcPr>
          <w:p w14:paraId="0A1E9D68" w14:textId="751B177D"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7CCFFF16" w14:textId="77777777">
        <w:trPr>
          <w:jc w:val="center"/>
        </w:trPr>
        <w:tc>
          <w:tcPr>
            <w:tcW w:w="1842" w:type="dxa"/>
            <w:shd w:val="clear" w:color="auto" w:fill="auto"/>
          </w:tcPr>
          <w:p w14:paraId="09C77183" w14:textId="4AF2E292" w:rsidR="007B1550" w:rsidRDefault="007B1550">
            <w:pPr>
              <w:keepNext/>
              <w:keepLines/>
              <w:spacing w:after="0"/>
              <w:rPr>
                <w:rFonts w:ascii="Arial" w:hAnsi="Arial"/>
                <w:sz w:val="18"/>
              </w:rPr>
            </w:pPr>
            <w:r>
              <w:rPr>
                <w:rFonts w:ascii="Arial" w:hAnsi="Arial"/>
                <w:sz w:val="18"/>
              </w:rPr>
              <w:t>ibw</w:t>
            </w:r>
          </w:p>
        </w:tc>
        <w:tc>
          <w:tcPr>
            <w:tcW w:w="7797" w:type="dxa"/>
            <w:shd w:val="clear" w:color="auto" w:fill="auto"/>
          </w:tcPr>
          <w:p w14:paraId="435A5DDF" w14:textId="38805C93"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468EDDFC" w14:textId="77777777">
        <w:trPr>
          <w:jc w:val="center"/>
        </w:trPr>
        <w:tc>
          <w:tcPr>
            <w:tcW w:w="1842" w:type="dxa"/>
            <w:shd w:val="clear" w:color="auto" w:fill="auto"/>
          </w:tcPr>
          <w:p w14:paraId="49E69022" w14:textId="76F70687" w:rsidR="007B1550" w:rsidRDefault="007B1550">
            <w:pPr>
              <w:keepNext/>
              <w:keepLines/>
              <w:spacing w:after="0"/>
              <w:rPr>
                <w:rFonts w:ascii="Arial" w:hAnsi="Arial"/>
                <w:sz w:val="18"/>
              </w:rPr>
            </w:pPr>
            <w:r>
              <w:rPr>
                <w:rFonts w:ascii="Arial" w:hAnsi="Arial"/>
                <w:sz w:val="18"/>
              </w:rPr>
              <w:t>ibw-send</w:t>
            </w:r>
          </w:p>
        </w:tc>
        <w:tc>
          <w:tcPr>
            <w:tcW w:w="7797" w:type="dxa"/>
            <w:shd w:val="clear" w:color="auto" w:fill="auto"/>
          </w:tcPr>
          <w:p w14:paraId="2D3432D5" w14:textId="5590F9FA"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0E8A7F3D" w14:textId="77777777">
        <w:trPr>
          <w:jc w:val="center"/>
        </w:trPr>
        <w:tc>
          <w:tcPr>
            <w:tcW w:w="1842" w:type="dxa"/>
            <w:shd w:val="clear" w:color="auto" w:fill="auto"/>
          </w:tcPr>
          <w:p w14:paraId="52EBAD2E" w14:textId="2CFF5ED5" w:rsidR="007B1550" w:rsidRDefault="007B1550">
            <w:pPr>
              <w:keepNext/>
              <w:keepLines/>
              <w:spacing w:after="0"/>
              <w:rPr>
                <w:rFonts w:ascii="Arial" w:hAnsi="Arial"/>
                <w:sz w:val="18"/>
              </w:rPr>
            </w:pPr>
            <w:r>
              <w:rPr>
                <w:rFonts w:ascii="Arial" w:hAnsi="Arial"/>
                <w:sz w:val="18"/>
              </w:rPr>
              <w:t>ibw-recv</w:t>
            </w:r>
          </w:p>
        </w:tc>
        <w:tc>
          <w:tcPr>
            <w:tcW w:w="7797" w:type="dxa"/>
            <w:shd w:val="clear" w:color="auto" w:fill="auto"/>
          </w:tcPr>
          <w:p w14:paraId="365FA6B0" w14:textId="268E6CB0"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223ACF91" w14:textId="77777777">
        <w:trPr>
          <w:jc w:val="center"/>
        </w:trPr>
        <w:tc>
          <w:tcPr>
            <w:tcW w:w="1842" w:type="dxa"/>
            <w:shd w:val="clear" w:color="auto" w:fill="auto"/>
          </w:tcPr>
          <w:p w14:paraId="5C1240EB" w14:textId="48D303FF" w:rsidR="007B1550" w:rsidRDefault="007B1550">
            <w:pPr>
              <w:keepNext/>
              <w:keepLines/>
              <w:spacing w:after="0"/>
              <w:rPr>
                <w:rFonts w:ascii="Arial" w:hAnsi="Arial"/>
                <w:sz w:val="18"/>
              </w:rPr>
            </w:pPr>
            <w:r>
              <w:rPr>
                <w:rFonts w:ascii="Arial" w:hAnsi="Arial"/>
                <w:sz w:val="18"/>
              </w:rPr>
              <w:t>cf</w:t>
            </w:r>
          </w:p>
        </w:tc>
        <w:tc>
          <w:tcPr>
            <w:tcW w:w="7797" w:type="dxa"/>
            <w:shd w:val="clear" w:color="auto" w:fill="auto"/>
          </w:tcPr>
          <w:p w14:paraId="4351551B" w14:textId="25EC807F"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403F964D" w14:textId="77777777">
        <w:trPr>
          <w:jc w:val="center"/>
        </w:trPr>
        <w:tc>
          <w:tcPr>
            <w:tcW w:w="1842" w:type="dxa"/>
            <w:shd w:val="clear" w:color="auto" w:fill="auto"/>
          </w:tcPr>
          <w:p w14:paraId="0703C4C4" w14:textId="5F090CB2" w:rsidR="007B1550" w:rsidRDefault="007B1550">
            <w:pPr>
              <w:keepNext/>
              <w:keepLines/>
              <w:spacing w:after="0"/>
              <w:rPr>
                <w:rFonts w:ascii="Arial" w:hAnsi="Arial"/>
                <w:sz w:val="18"/>
              </w:rPr>
            </w:pPr>
            <w:r>
              <w:rPr>
                <w:rFonts w:ascii="Arial" w:hAnsi="Arial"/>
                <w:sz w:val="18"/>
              </w:rPr>
              <w:t>cf-send</w:t>
            </w:r>
          </w:p>
        </w:tc>
        <w:tc>
          <w:tcPr>
            <w:tcW w:w="7797" w:type="dxa"/>
            <w:shd w:val="clear" w:color="auto" w:fill="auto"/>
          </w:tcPr>
          <w:p w14:paraId="36A0573D" w14:textId="15948339"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4740818C" w14:textId="77777777">
        <w:trPr>
          <w:jc w:val="center"/>
        </w:trPr>
        <w:tc>
          <w:tcPr>
            <w:tcW w:w="1842" w:type="dxa"/>
            <w:shd w:val="clear" w:color="auto" w:fill="auto"/>
          </w:tcPr>
          <w:p w14:paraId="540D0C3C" w14:textId="02DD9B4D" w:rsidR="007B1550" w:rsidRDefault="007B1550">
            <w:pPr>
              <w:keepNext/>
              <w:keepLines/>
              <w:spacing w:after="0"/>
              <w:rPr>
                <w:rFonts w:ascii="Arial" w:hAnsi="Arial"/>
                <w:sz w:val="18"/>
              </w:rPr>
            </w:pPr>
            <w:r>
              <w:rPr>
                <w:rFonts w:ascii="Arial" w:hAnsi="Arial"/>
                <w:sz w:val="18"/>
              </w:rPr>
              <w:t>cf-recv</w:t>
            </w:r>
          </w:p>
        </w:tc>
        <w:tc>
          <w:tcPr>
            <w:tcW w:w="7797" w:type="dxa"/>
            <w:shd w:val="clear" w:color="auto" w:fill="auto"/>
          </w:tcPr>
          <w:p w14:paraId="139B48B2" w14:textId="6526909E" w:rsidR="007B1550" w:rsidRDefault="002E45F1">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3C519B" w:rsidRPr="00861397" w14:paraId="7AFCB531" w14:textId="77777777" w:rsidTr="00F57208">
        <w:trPr>
          <w:jc w:val="center"/>
          <w:del w:id="153" w:author="Tomas Toftgård" w:date="2024-05-23T07:38:00Z"/>
        </w:trPr>
        <w:tc>
          <w:tcPr>
            <w:tcW w:w="1842" w:type="dxa"/>
            <w:shd w:val="clear" w:color="auto" w:fill="auto"/>
          </w:tcPr>
          <w:p w14:paraId="22A533C6" w14:textId="77777777" w:rsidR="003C519B" w:rsidRDefault="003C519B" w:rsidP="00F57208">
            <w:pPr>
              <w:keepNext/>
              <w:keepLines/>
              <w:spacing w:after="0"/>
              <w:rPr>
                <w:del w:id="154" w:author="Tomas Toftgård" w:date="2024-05-23T07:38:00Z"/>
                <w:rFonts w:ascii="Arial" w:hAnsi="Arial"/>
                <w:sz w:val="18"/>
              </w:rPr>
            </w:pPr>
            <w:del w:id="155" w:author="Tomas Toftgård" w:date="2024-05-23T07:38:00Z">
              <w:r>
                <w:rPr>
                  <w:rFonts w:ascii="Arial" w:hAnsi="Arial"/>
                  <w:sz w:val="18"/>
                </w:rPr>
                <w:delText>[pi-support]</w:delText>
              </w:r>
            </w:del>
          </w:p>
        </w:tc>
        <w:tc>
          <w:tcPr>
            <w:tcW w:w="7797" w:type="dxa"/>
            <w:shd w:val="clear" w:color="auto" w:fill="auto"/>
          </w:tcPr>
          <w:p w14:paraId="36BFE68E" w14:textId="77777777" w:rsidR="003C519B" w:rsidRPr="00861397" w:rsidRDefault="003C519B" w:rsidP="00F57208">
            <w:pPr>
              <w:keepNext/>
              <w:keepLines/>
              <w:spacing w:after="0"/>
              <w:rPr>
                <w:del w:id="156" w:author="Tomas Toftgård" w:date="2024-05-23T07:38:00Z"/>
                <w:rFonts w:ascii="Arial" w:hAnsi="Arial"/>
                <w:sz w:val="18"/>
              </w:rPr>
            </w:pPr>
            <w:del w:id="157" w:author="Tomas Toftgård" w:date="2024-05-23T07:38:00Z">
              <w:r w:rsidRPr="00861397">
                <w:rPr>
                  <w:rFonts w:ascii="Arial" w:hAnsi="Arial"/>
                  <w:sz w:val="18"/>
                </w:rPr>
                <w:delText>The SDP offer-answer considerations in TS 26.</w:delText>
              </w:r>
              <w:r>
                <w:rPr>
                  <w:rFonts w:ascii="Arial" w:hAnsi="Arial"/>
                  <w:sz w:val="18"/>
                </w:rPr>
                <w:delText>2</w:delText>
              </w:r>
              <w:r w:rsidRPr="00861397">
                <w:rPr>
                  <w:rFonts w:ascii="Arial" w:hAnsi="Arial"/>
                  <w:sz w:val="18"/>
                </w:rPr>
                <w:delText>5</w:delText>
              </w:r>
              <w:r>
                <w:rPr>
                  <w:rFonts w:ascii="Arial" w:hAnsi="Arial"/>
                  <w:sz w:val="18"/>
                </w:rPr>
                <w:delText>3</w:delText>
              </w:r>
              <w:r w:rsidRPr="00861397">
                <w:rPr>
                  <w:rFonts w:ascii="Arial" w:hAnsi="Arial"/>
                  <w:sz w:val="18"/>
                </w:rPr>
                <w:delText> [</w:delText>
              </w:r>
              <w:r>
                <w:rPr>
                  <w:rFonts w:ascii="Arial" w:hAnsi="Arial"/>
                  <w:sz w:val="18"/>
                </w:rPr>
                <w:delText>x04</w:delText>
              </w:r>
              <w:r w:rsidRPr="00861397">
                <w:rPr>
                  <w:rFonts w:ascii="Arial" w:hAnsi="Arial"/>
                  <w:sz w:val="18"/>
                </w:rPr>
                <w:delText>] apply.</w:delText>
              </w:r>
            </w:del>
          </w:p>
        </w:tc>
      </w:tr>
      <w:tr w:rsidR="003C519B" w:rsidRPr="00861397" w14:paraId="56F7D036" w14:textId="77777777" w:rsidTr="00F57208">
        <w:trPr>
          <w:jc w:val="center"/>
          <w:del w:id="158" w:author="Tomas Toftgård" w:date="2024-05-23T07:38:00Z"/>
        </w:trPr>
        <w:tc>
          <w:tcPr>
            <w:tcW w:w="1842" w:type="dxa"/>
            <w:shd w:val="clear" w:color="auto" w:fill="auto"/>
          </w:tcPr>
          <w:p w14:paraId="4BC01050" w14:textId="77777777" w:rsidR="003C519B" w:rsidRDefault="003C519B" w:rsidP="00F57208">
            <w:pPr>
              <w:keepNext/>
              <w:keepLines/>
              <w:spacing w:after="0"/>
              <w:rPr>
                <w:del w:id="159" w:author="Tomas Toftgård" w:date="2024-05-23T07:38:00Z"/>
                <w:rFonts w:ascii="Arial" w:hAnsi="Arial"/>
                <w:sz w:val="18"/>
              </w:rPr>
            </w:pPr>
            <w:del w:id="160" w:author="Tomas Toftgård" w:date="2024-05-23T07:38:00Z">
              <w:r>
                <w:rPr>
                  <w:rFonts w:ascii="Arial" w:hAnsi="Arial"/>
                  <w:sz w:val="18"/>
                </w:rPr>
                <w:delText>[pi-support-send]</w:delText>
              </w:r>
            </w:del>
          </w:p>
        </w:tc>
        <w:tc>
          <w:tcPr>
            <w:tcW w:w="7797" w:type="dxa"/>
            <w:shd w:val="clear" w:color="auto" w:fill="auto"/>
          </w:tcPr>
          <w:p w14:paraId="223E9C1D" w14:textId="77777777" w:rsidR="003C519B" w:rsidRPr="00861397" w:rsidRDefault="003C519B" w:rsidP="00F57208">
            <w:pPr>
              <w:keepNext/>
              <w:keepLines/>
              <w:spacing w:after="0"/>
              <w:rPr>
                <w:del w:id="161" w:author="Tomas Toftgård" w:date="2024-05-23T07:38:00Z"/>
                <w:rFonts w:ascii="Arial" w:hAnsi="Arial"/>
                <w:sz w:val="18"/>
              </w:rPr>
            </w:pPr>
            <w:del w:id="162" w:author="Tomas Toftgård" w:date="2024-05-23T07:38:00Z">
              <w:r w:rsidRPr="00861397">
                <w:rPr>
                  <w:rFonts w:ascii="Arial" w:hAnsi="Arial"/>
                  <w:sz w:val="18"/>
                </w:rPr>
                <w:delText>The SDP offer-answer considerations in TS 26.</w:delText>
              </w:r>
              <w:r>
                <w:rPr>
                  <w:rFonts w:ascii="Arial" w:hAnsi="Arial"/>
                  <w:sz w:val="18"/>
                </w:rPr>
                <w:delText>2</w:delText>
              </w:r>
              <w:r w:rsidRPr="00861397">
                <w:rPr>
                  <w:rFonts w:ascii="Arial" w:hAnsi="Arial"/>
                  <w:sz w:val="18"/>
                </w:rPr>
                <w:delText>5</w:delText>
              </w:r>
              <w:r>
                <w:rPr>
                  <w:rFonts w:ascii="Arial" w:hAnsi="Arial"/>
                  <w:sz w:val="18"/>
                </w:rPr>
                <w:delText>3</w:delText>
              </w:r>
              <w:r w:rsidRPr="00861397">
                <w:rPr>
                  <w:rFonts w:ascii="Arial" w:hAnsi="Arial"/>
                  <w:sz w:val="18"/>
                </w:rPr>
                <w:delText> [</w:delText>
              </w:r>
              <w:r>
                <w:rPr>
                  <w:rFonts w:ascii="Arial" w:hAnsi="Arial"/>
                  <w:sz w:val="18"/>
                </w:rPr>
                <w:delText>x04</w:delText>
              </w:r>
              <w:r w:rsidRPr="00861397">
                <w:rPr>
                  <w:rFonts w:ascii="Arial" w:hAnsi="Arial"/>
                  <w:sz w:val="18"/>
                </w:rPr>
                <w:delText>] apply.</w:delText>
              </w:r>
            </w:del>
          </w:p>
        </w:tc>
      </w:tr>
      <w:tr w:rsidR="003C519B" w:rsidRPr="00861397" w14:paraId="08885D28" w14:textId="77777777" w:rsidTr="00F57208">
        <w:trPr>
          <w:jc w:val="center"/>
          <w:del w:id="163" w:author="Tomas Toftgård" w:date="2024-05-23T07:38:00Z"/>
        </w:trPr>
        <w:tc>
          <w:tcPr>
            <w:tcW w:w="1842" w:type="dxa"/>
            <w:shd w:val="clear" w:color="auto" w:fill="auto"/>
          </w:tcPr>
          <w:p w14:paraId="7BFB92FC" w14:textId="77777777" w:rsidR="003C519B" w:rsidRDefault="003C519B" w:rsidP="00F57208">
            <w:pPr>
              <w:keepNext/>
              <w:keepLines/>
              <w:spacing w:after="0"/>
              <w:rPr>
                <w:del w:id="164" w:author="Tomas Toftgård" w:date="2024-05-23T07:38:00Z"/>
                <w:rFonts w:ascii="Arial" w:hAnsi="Arial"/>
                <w:sz w:val="18"/>
              </w:rPr>
            </w:pPr>
            <w:del w:id="165" w:author="Tomas Toftgård" w:date="2024-05-23T07:38:00Z">
              <w:r>
                <w:rPr>
                  <w:rFonts w:ascii="Arial" w:hAnsi="Arial"/>
                  <w:sz w:val="18"/>
                </w:rPr>
                <w:delText>[pi-support-recv]</w:delText>
              </w:r>
            </w:del>
          </w:p>
        </w:tc>
        <w:tc>
          <w:tcPr>
            <w:tcW w:w="7797" w:type="dxa"/>
            <w:shd w:val="clear" w:color="auto" w:fill="auto"/>
          </w:tcPr>
          <w:p w14:paraId="7D42D8E9" w14:textId="77777777" w:rsidR="003C519B" w:rsidRPr="00861397" w:rsidRDefault="003C519B" w:rsidP="00F57208">
            <w:pPr>
              <w:keepNext/>
              <w:keepLines/>
              <w:spacing w:after="0"/>
              <w:rPr>
                <w:del w:id="166" w:author="Tomas Toftgård" w:date="2024-05-23T07:38:00Z"/>
                <w:rFonts w:ascii="Arial" w:hAnsi="Arial"/>
                <w:sz w:val="18"/>
              </w:rPr>
            </w:pPr>
            <w:del w:id="167" w:author="Tomas Toftgård" w:date="2024-05-23T07:38:00Z">
              <w:r w:rsidRPr="00861397">
                <w:rPr>
                  <w:rFonts w:ascii="Arial" w:hAnsi="Arial"/>
                  <w:sz w:val="18"/>
                </w:rPr>
                <w:delText>The SDP offer-answer considerations in TS 26.</w:delText>
              </w:r>
              <w:r>
                <w:rPr>
                  <w:rFonts w:ascii="Arial" w:hAnsi="Arial"/>
                  <w:sz w:val="18"/>
                </w:rPr>
                <w:delText>2</w:delText>
              </w:r>
              <w:r w:rsidRPr="00861397">
                <w:rPr>
                  <w:rFonts w:ascii="Arial" w:hAnsi="Arial"/>
                  <w:sz w:val="18"/>
                </w:rPr>
                <w:delText>5</w:delText>
              </w:r>
              <w:r>
                <w:rPr>
                  <w:rFonts w:ascii="Arial" w:hAnsi="Arial"/>
                  <w:sz w:val="18"/>
                </w:rPr>
                <w:delText>3</w:delText>
              </w:r>
              <w:r w:rsidRPr="00861397">
                <w:rPr>
                  <w:rFonts w:ascii="Arial" w:hAnsi="Arial"/>
                  <w:sz w:val="18"/>
                </w:rPr>
                <w:delText> [</w:delText>
              </w:r>
              <w:r>
                <w:rPr>
                  <w:rFonts w:ascii="Arial" w:hAnsi="Arial"/>
                  <w:sz w:val="18"/>
                </w:rPr>
                <w:delText>x04</w:delText>
              </w:r>
              <w:r w:rsidRPr="00861397">
                <w:rPr>
                  <w:rFonts w:ascii="Arial" w:hAnsi="Arial"/>
                  <w:sz w:val="18"/>
                </w:rPr>
                <w:delText>] apply.</w:delText>
              </w:r>
            </w:del>
          </w:p>
        </w:tc>
      </w:tr>
      <w:tr w:rsidR="007B1550" w:rsidRPr="00861397" w14:paraId="68103AB7" w14:textId="77777777">
        <w:trPr>
          <w:jc w:val="center"/>
        </w:trPr>
        <w:tc>
          <w:tcPr>
            <w:tcW w:w="1842" w:type="dxa"/>
            <w:shd w:val="clear" w:color="auto" w:fill="auto"/>
          </w:tcPr>
          <w:p w14:paraId="57E7F221" w14:textId="79E6CE6E" w:rsidR="007B1550" w:rsidRDefault="003C519B">
            <w:pPr>
              <w:keepNext/>
              <w:keepLines/>
              <w:spacing w:after="0"/>
              <w:rPr>
                <w:rFonts w:ascii="Arial" w:hAnsi="Arial"/>
                <w:sz w:val="18"/>
              </w:rPr>
            </w:pPr>
            <w:del w:id="168" w:author="Tomas Toftgård" w:date="2024-05-23T07:38:00Z">
              <w:r>
                <w:rPr>
                  <w:rFonts w:ascii="Arial" w:hAnsi="Arial"/>
                  <w:sz w:val="18"/>
                </w:rPr>
                <w:delText>[</w:delText>
              </w:r>
            </w:del>
            <w:r w:rsidR="007B1550">
              <w:rPr>
                <w:rFonts w:ascii="Arial" w:hAnsi="Arial"/>
                <w:sz w:val="18"/>
              </w:rPr>
              <w:t>pi-types</w:t>
            </w:r>
            <w:del w:id="169" w:author="Tomas Toftgård" w:date="2024-05-23T07:38:00Z">
              <w:r>
                <w:rPr>
                  <w:rFonts w:ascii="Arial" w:hAnsi="Arial"/>
                  <w:sz w:val="18"/>
                </w:rPr>
                <w:delText>]</w:delText>
              </w:r>
            </w:del>
          </w:p>
        </w:tc>
        <w:tc>
          <w:tcPr>
            <w:tcW w:w="7797" w:type="dxa"/>
            <w:shd w:val="clear" w:color="auto" w:fill="auto"/>
          </w:tcPr>
          <w:p w14:paraId="7840C69C" w14:textId="76F0F0AD"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3274C4D7" w14:textId="77777777">
        <w:trPr>
          <w:jc w:val="center"/>
        </w:trPr>
        <w:tc>
          <w:tcPr>
            <w:tcW w:w="1842" w:type="dxa"/>
            <w:shd w:val="clear" w:color="auto" w:fill="auto"/>
          </w:tcPr>
          <w:p w14:paraId="1B12175E" w14:textId="22A470D6" w:rsidR="007B1550" w:rsidRDefault="003C519B">
            <w:pPr>
              <w:keepNext/>
              <w:keepLines/>
              <w:spacing w:after="0"/>
              <w:rPr>
                <w:rFonts w:ascii="Arial" w:hAnsi="Arial"/>
                <w:sz w:val="18"/>
              </w:rPr>
            </w:pPr>
            <w:del w:id="170" w:author="Tomas Toftgård" w:date="2024-05-23T07:38:00Z">
              <w:r>
                <w:rPr>
                  <w:rFonts w:ascii="Arial" w:hAnsi="Arial"/>
                  <w:sz w:val="18"/>
                </w:rPr>
                <w:delText>[</w:delText>
              </w:r>
            </w:del>
            <w:r w:rsidR="007B1550">
              <w:rPr>
                <w:rFonts w:ascii="Arial" w:hAnsi="Arial"/>
                <w:sz w:val="18"/>
              </w:rPr>
              <w:t>pi-types-send</w:t>
            </w:r>
            <w:del w:id="171" w:author="Tomas Toftgård" w:date="2024-05-23T07:38:00Z">
              <w:r>
                <w:rPr>
                  <w:rFonts w:ascii="Arial" w:hAnsi="Arial"/>
                  <w:sz w:val="18"/>
                </w:rPr>
                <w:delText>]</w:delText>
              </w:r>
            </w:del>
          </w:p>
        </w:tc>
        <w:tc>
          <w:tcPr>
            <w:tcW w:w="7797" w:type="dxa"/>
            <w:shd w:val="clear" w:color="auto" w:fill="auto"/>
          </w:tcPr>
          <w:p w14:paraId="201721B4" w14:textId="7B801584"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002AA8DB" w14:textId="77777777">
        <w:trPr>
          <w:jc w:val="center"/>
        </w:trPr>
        <w:tc>
          <w:tcPr>
            <w:tcW w:w="1842" w:type="dxa"/>
            <w:shd w:val="clear" w:color="auto" w:fill="auto"/>
          </w:tcPr>
          <w:p w14:paraId="069A3D48" w14:textId="4B4E40E7" w:rsidR="007B1550" w:rsidRDefault="003C519B">
            <w:pPr>
              <w:keepNext/>
              <w:keepLines/>
              <w:spacing w:after="0"/>
              <w:rPr>
                <w:rFonts w:ascii="Arial" w:hAnsi="Arial"/>
                <w:sz w:val="18"/>
              </w:rPr>
            </w:pPr>
            <w:del w:id="172" w:author="Tomas Toftgård" w:date="2024-05-23T07:38:00Z">
              <w:r>
                <w:rPr>
                  <w:rFonts w:ascii="Arial" w:hAnsi="Arial"/>
                  <w:sz w:val="18"/>
                </w:rPr>
                <w:delText>[</w:delText>
              </w:r>
            </w:del>
            <w:r w:rsidR="007B1550">
              <w:rPr>
                <w:rFonts w:ascii="Arial" w:hAnsi="Arial"/>
                <w:sz w:val="18"/>
              </w:rPr>
              <w:t>pi-types-recv</w:t>
            </w:r>
            <w:del w:id="173" w:author="Tomas Toftgård" w:date="2024-05-23T07:38:00Z">
              <w:r>
                <w:rPr>
                  <w:rFonts w:ascii="Arial" w:hAnsi="Arial"/>
                  <w:sz w:val="18"/>
                </w:rPr>
                <w:delText>]</w:delText>
              </w:r>
            </w:del>
          </w:p>
        </w:tc>
        <w:tc>
          <w:tcPr>
            <w:tcW w:w="7797" w:type="dxa"/>
            <w:shd w:val="clear" w:color="auto" w:fill="auto"/>
          </w:tcPr>
          <w:p w14:paraId="662DA548" w14:textId="7425DCFB"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09C7C9DB" w14:textId="77777777">
        <w:trPr>
          <w:jc w:val="center"/>
        </w:trPr>
        <w:tc>
          <w:tcPr>
            <w:tcW w:w="1842" w:type="dxa"/>
            <w:shd w:val="clear" w:color="auto" w:fill="auto"/>
          </w:tcPr>
          <w:p w14:paraId="1A547CE5" w14:textId="2A91D85E" w:rsidR="007B1550" w:rsidRDefault="003C519B">
            <w:pPr>
              <w:keepNext/>
              <w:keepLines/>
              <w:spacing w:after="0"/>
              <w:rPr>
                <w:rFonts w:ascii="Arial" w:hAnsi="Arial"/>
                <w:sz w:val="18"/>
              </w:rPr>
            </w:pPr>
            <w:del w:id="174" w:author="Tomas Toftgård" w:date="2024-05-23T07:38:00Z">
              <w:r>
                <w:rPr>
                  <w:rFonts w:ascii="Arial" w:hAnsi="Arial"/>
                  <w:sz w:val="18"/>
                </w:rPr>
                <w:delText>[</w:delText>
              </w:r>
            </w:del>
            <w:r w:rsidR="007B1550">
              <w:rPr>
                <w:rFonts w:ascii="Arial" w:hAnsi="Arial"/>
                <w:sz w:val="18"/>
              </w:rPr>
              <w:t>pi-br</w:t>
            </w:r>
            <w:del w:id="175" w:author="Tomas Toftgård" w:date="2024-05-23T07:38:00Z">
              <w:r>
                <w:rPr>
                  <w:rFonts w:ascii="Arial" w:hAnsi="Arial"/>
                  <w:sz w:val="18"/>
                </w:rPr>
                <w:delText>]</w:delText>
              </w:r>
            </w:del>
          </w:p>
        </w:tc>
        <w:tc>
          <w:tcPr>
            <w:tcW w:w="7797" w:type="dxa"/>
            <w:shd w:val="clear" w:color="auto" w:fill="auto"/>
          </w:tcPr>
          <w:p w14:paraId="36482BDF" w14:textId="211C3DCD"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21AE9B53" w14:textId="77777777">
        <w:trPr>
          <w:jc w:val="center"/>
        </w:trPr>
        <w:tc>
          <w:tcPr>
            <w:tcW w:w="1842" w:type="dxa"/>
            <w:shd w:val="clear" w:color="auto" w:fill="auto"/>
          </w:tcPr>
          <w:p w14:paraId="6C82BDE1" w14:textId="34114ADA" w:rsidR="007B1550" w:rsidRDefault="003C519B">
            <w:pPr>
              <w:keepNext/>
              <w:keepLines/>
              <w:spacing w:after="0"/>
              <w:rPr>
                <w:rFonts w:ascii="Arial" w:hAnsi="Arial"/>
                <w:sz w:val="18"/>
              </w:rPr>
            </w:pPr>
            <w:del w:id="176" w:author="Tomas Toftgård" w:date="2024-05-23T07:38:00Z">
              <w:r>
                <w:rPr>
                  <w:rFonts w:ascii="Arial" w:hAnsi="Arial"/>
                  <w:sz w:val="18"/>
                </w:rPr>
                <w:delText>[</w:delText>
              </w:r>
            </w:del>
            <w:r w:rsidR="007B1550">
              <w:rPr>
                <w:rFonts w:ascii="Arial" w:hAnsi="Arial"/>
                <w:sz w:val="18"/>
              </w:rPr>
              <w:t>pi-br-send</w:t>
            </w:r>
            <w:del w:id="177" w:author="Tomas Toftgård" w:date="2024-05-23T07:38:00Z">
              <w:r>
                <w:rPr>
                  <w:rFonts w:ascii="Arial" w:hAnsi="Arial"/>
                  <w:sz w:val="18"/>
                </w:rPr>
                <w:delText>]</w:delText>
              </w:r>
            </w:del>
          </w:p>
        </w:tc>
        <w:tc>
          <w:tcPr>
            <w:tcW w:w="7797" w:type="dxa"/>
            <w:shd w:val="clear" w:color="auto" w:fill="auto"/>
          </w:tcPr>
          <w:p w14:paraId="6EBB4763" w14:textId="49A3B0E4"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r w:rsidR="007B1550" w:rsidRPr="00861397" w14:paraId="0C8FD52F" w14:textId="77777777">
        <w:trPr>
          <w:jc w:val="center"/>
        </w:trPr>
        <w:tc>
          <w:tcPr>
            <w:tcW w:w="1842" w:type="dxa"/>
            <w:shd w:val="clear" w:color="auto" w:fill="auto"/>
          </w:tcPr>
          <w:p w14:paraId="21098FB4" w14:textId="14DB94DA" w:rsidR="007B1550" w:rsidRDefault="003C519B">
            <w:pPr>
              <w:keepNext/>
              <w:keepLines/>
              <w:spacing w:after="0"/>
              <w:rPr>
                <w:rFonts w:ascii="Arial" w:hAnsi="Arial"/>
                <w:sz w:val="18"/>
              </w:rPr>
            </w:pPr>
            <w:del w:id="178" w:author="Tomas Toftgård" w:date="2024-05-23T07:38:00Z">
              <w:r>
                <w:rPr>
                  <w:rFonts w:ascii="Arial" w:hAnsi="Arial"/>
                  <w:sz w:val="18"/>
                </w:rPr>
                <w:delText>[</w:delText>
              </w:r>
            </w:del>
            <w:r w:rsidR="007B1550">
              <w:rPr>
                <w:rFonts w:ascii="Arial" w:hAnsi="Arial"/>
                <w:sz w:val="18"/>
              </w:rPr>
              <w:t>pi-br-recv</w:t>
            </w:r>
            <w:del w:id="179" w:author="Tomas Toftgård" w:date="2024-05-23T07:38:00Z">
              <w:r>
                <w:rPr>
                  <w:rFonts w:ascii="Arial" w:hAnsi="Arial"/>
                  <w:sz w:val="18"/>
                </w:rPr>
                <w:delText>]</w:delText>
              </w:r>
            </w:del>
          </w:p>
        </w:tc>
        <w:tc>
          <w:tcPr>
            <w:tcW w:w="7797" w:type="dxa"/>
            <w:shd w:val="clear" w:color="auto" w:fill="auto"/>
          </w:tcPr>
          <w:p w14:paraId="06DAA245" w14:textId="27D2EB71" w:rsidR="007B1550" w:rsidRDefault="00821B17">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p>
        </w:tc>
      </w:tr>
    </w:tbl>
    <w:p w14:paraId="52132AD2" w14:textId="77777777" w:rsidR="00517732" w:rsidRPr="00861397" w:rsidRDefault="00517732" w:rsidP="00517732"/>
    <w:p w14:paraId="46EA3C12" w14:textId="77777777" w:rsidR="0022359D" w:rsidRDefault="0022359D" w:rsidP="00ED70AB">
      <w:pPr>
        <w:pStyle w:val="EditorsNote"/>
        <w:rPr>
          <w:del w:id="180" w:author="Tomas Toftgård" w:date="2024-05-23T07:38:00Z"/>
        </w:rPr>
      </w:pPr>
      <w:del w:id="181" w:author="Tomas Toftgård" w:date="2024-05-23T07:38:00Z">
        <w:r>
          <w:delText xml:space="preserve">Editor’s note: It is FFS to describe </w:delText>
        </w:r>
        <w:r w:rsidR="00A171AC">
          <w:delText xml:space="preserve">the </w:delText>
        </w:r>
        <w:r w:rsidR="00A77B17">
          <w:delText xml:space="preserve">pmode </w:delText>
        </w:r>
        <w:r>
          <w:delText>parameter</w:delText>
        </w:r>
        <w:r w:rsidR="0090066A">
          <w:delText xml:space="preserve"> (if defined in the payload format)</w:delText>
        </w:r>
        <w:r>
          <w:delText>.</w:delText>
        </w:r>
      </w:del>
    </w:p>
    <w:p w14:paraId="35E2395F" w14:textId="7869666F" w:rsidR="00C64506" w:rsidRDefault="00C64506" w:rsidP="00C64506">
      <w:pPr>
        <w:pStyle w:val="NO"/>
        <w:rPr>
          <w:ins w:id="182" w:author="Tomas Toftgård" w:date="2024-05-23T07:38:00Z"/>
        </w:rPr>
      </w:pPr>
      <w:ins w:id="183" w:author="Tomas Toftgård" w:date="2024-05-23T07:38:00Z">
        <w:r>
          <w:t>NOTE:</w:t>
        </w:r>
        <w:r>
          <w:tab/>
        </w:r>
        <w:r w:rsidR="002318C4">
          <w:t>Split rendering support of IVAS in MTSI is FFS</w:t>
        </w:r>
        <w:r>
          <w:t>.</w:t>
        </w:r>
      </w:ins>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An example of an SDP offer for AMR-NB is shown in Table A.1.1. An example of an SDP offer for both AMR-NB and AMR-WB is shown in Table A.1.2. An example of SDP offer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r>
        <w:rPr>
          <w:lang w:eastAsia="ko-KR"/>
        </w:rPr>
        <w:t>SDP examples for IVAS are shown in Annex A.xx.</w:t>
      </w:r>
    </w:p>
    <w:p w14:paraId="19DF5C12" w14:textId="77777777" w:rsidR="00861397" w:rsidRPr="00861397" w:rsidRDefault="00861397" w:rsidP="00861397">
      <w:r w:rsidRPr="00861397">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Dividing the offer-answer negotiation into several phases may lead to never offering the less preferred configurations, if the other end-point accepts to use at least one of the configurations offered in the initial SDP offer.</w:t>
      </w:r>
    </w:p>
    <w:p w14:paraId="18A3C09F" w14:textId="77777777" w:rsidR="00861397" w:rsidRPr="00861397" w:rsidRDefault="00861397" w:rsidP="00861397">
      <w:r w:rsidRPr="00861397">
        <w:t>If the speech media is re-negotiated during the session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184" w:name="_Toc26369224"/>
      <w:bookmarkStart w:id="185" w:name="_Toc36227106"/>
      <w:bookmarkStart w:id="186" w:name="_Toc36228120"/>
      <w:bookmarkStart w:id="187" w:name="_Toc36228747"/>
      <w:bookmarkStart w:id="188" w:name="_Toc68847066"/>
      <w:bookmarkStart w:id="189" w:name="_Toc74611001"/>
      <w:bookmarkStart w:id="190" w:name="_Toc75566280"/>
      <w:bookmarkStart w:id="191" w:name="_Toc89789831"/>
      <w:bookmarkStart w:id="192" w:name="_Toc99466466"/>
      <w:bookmarkStart w:id="193" w:name="_Toc161907505"/>
      <w:r w:rsidRPr="00752E89">
        <w:rPr>
          <w:rFonts w:ascii="Arial" w:hAnsi="Arial"/>
          <w:sz w:val="24"/>
        </w:rPr>
        <w:t>6.2.2.3</w:t>
      </w:r>
      <w:r w:rsidRPr="00752E89">
        <w:rPr>
          <w:rFonts w:ascii="Arial" w:hAnsi="Arial"/>
          <w:sz w:val="24"/>
        </w:rPr>
        <w:tab/>
        <w:t>Generating SDP answer</w:t>
      </w:r>
      <w:bookmarkEnd w:id="184"/>
      <w:bookmarkEnd w:id="185"/>
      <w:bookmarkEnd w:id="186"/>
      <w:bookmarkEnd w:id="187"/>
      <w:bookmarkEnd w:id="188"/>
      <w:bookmarkEnd w:id="189"/>
      <w:bookmarkEnd w:id="190"/>
      <w:bookmarkEnd w:id="191"/>
      <w:bookmarkEnd w:id="192"/>
      <w:bookmarkEnd w:id="193"/>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bandwidth-efficient and octet-aligned are included in the received SDP offer then the MTSI client in terminal shall select the bandwidth-efficient payload format and include it in the configuration in the SDP answer.</w:t>
            </w:r>
          </w:p>
        </w:tc>
      </w:tr>
      <w:tr w:rsidR="00752E89" w:rsidRPr="00752E89" w14:paraId="3A8D8BFA" w14:textId="77777777">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properly with whatever mode-set the other end-point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inter-working are likely to include the mode-set in the offer if in case the intention is to use TFO or TrFO.</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only one mode-set is offered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(e.g.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can interoperate properly with whatever mode-change-period the other end-point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TrFO</w:t>
            </w:r>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mode-change-period=2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capabilities the other end-point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mode-change-neighbor</w:t>
            </w:r>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limitations the other end-point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mode-change-neighbor.</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mode-change-neighbor parameter in the SDP answer since it has no corresponding limitations.</w:t>
            </w:r>
          </w:p>
        </w:tc>
      </w:tr>
      <w:tr w:rsidR="00752E89" w:rsidRPr="00752E89" w14:paraId="2EFBD818" w14:textId="77777777">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maxptime</w:t>
            </w:r>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maxptime.</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control the packetization when sending RTP packets to the other end-point,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maxptime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maxptime value in the SDP answer shall not be smaller than ptime value in the SDP answer. The maxptime value should be selected to give at least some room for adaptation.</w:t>
            </w:r>
          </w:p>
        </w:tc>
      </w:tr>
      <w:tr w:rsidR="00752E89" w:rsidRPr="00752E89" w14:paraId="17D3C2A5" w14:textId="77777777">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crc</w:t>
            </w:r>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ptime</w:t>
            </w:r>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ptime.</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ptime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ptime value in the SDP answer shall not be larger than the maxptime value in the SDP answer.</w:t>
            </w:r>
          </w:p>
        </w:tc>
      </w:tr>
      <w:tr w:rsidR="00752E89" w:rsidRPr="00752E89" w14:paraId="7505AF79" w14:textId="77777777">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number of channels may either be explicitly indicated in the SDP by including '/1', '/2', etc. on the a=rtpmap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maxptime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94" w:name="_MCCTEMPBM_CRPT86940006___7" w:colFirst="0" w:colLast="1"/>
            <w:r w:rsidRPr="00752E89">
              <w:rPr>
                <w:rFonts w:ascii="Arial" w:hAnsi="Arial"/>
                <w:sz w:val="18"/>
              </w:rPr>
              <w:t>ecn-capable-rtp: leap ect=0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194"/>
      <w:tr w:rsidR="00752E89" w:rsidRPr="00752E89" w14:paraId="066E6678" w14:textId="77777777">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An MTSI client may include both a speech coded, e.g.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It is possible to use the following relationship between maxptime, ptime and max-red:</w:t>
            </w:r>
            <w:r w:rsidRPr="00752E89">
              <w:rPr>
                <w:rFonts w:ascii="Arial" w:hAnsi="Arial"/>
                <w:sz w:val="18"/>
              </w:rPr>
              <w:br/>
            </w:r>
            <w:r w:rsidRPr="00752E89">
              <w:rPr>
                <w:rFonts w:ascii="Arial" w:hAnsi="Arial"/>
                <w:sz w:val="18"/>
              </w:rPr>
              <w:tab/>
              <w:t>maxptime = ptime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195"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196" w:name="_MCCTEMPBM_CRPT86940008___7"/>
            <w:bookmarkEnd w:id="195"/>
            <w:r w:rsidRPr="00752E89">
              <w:rPr>
                <w:rFonts w:ascii="Arial" w:hAnsi="Arial"/>
                <w:sz w:val="18"/>
                <w:lang w:eastAsia="ko-KR"/>
              </w:rPr>
              <w:t>ptime</w:t>
            </w:r>
            <w:bookmarkEnd w:id="196"/>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197" w:name="_MCCTEMPBM_CRPT86940009___7"/>
            <w:r w:rsidRPr="00752E89">
              <w:rPr>
                <w:rFonts w:ascii="Arial" w:hAnsi="Arial"/>
                <w:sz w:val="18"/>
                <w:lang w:eastAsia="ko-KR"/>
              </w:rPr>
              <w:t>maxptime</w:t>
            </w:r>
            <w:bookmarkEnd w:id="197"/>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198" w:name="_MCCTEMPBM_CRPT86940016___7" w:colFirst="0" w:colLast="1"/>
            <w:r w:rsidRPr="00752E89">
              <w:rPr>
                <w:rFonts w:ascii="Arial" w:hAnsi="Arial"/>
                <w:sz w:val="18"/>
                <w:lang w:eastAsia="ko-KR"/>
              </w:rPr>
              <w:t>evs-mode-switch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MTSI client in terminal shall not include evs-mode-switch in the initial SDP offer. When including evs-mode-switch in the SDP offer during a session, the offerer shall use the requested mode when sending EVS packets at the start of the session.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at the start of the session. When receiving SDP answer including evs-mode-switch during a session, the offerer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Note: the operational mode may be changed by adaptation during the session, irrespective of the value of the evs-mode-switch negotiated for the session.</w:t>
            </w:r>
          </w:p>
        </w:tc>
      </w:tr>
      <w:tr w:rsidR="00752E89" w:rsidRPr="00752E89" w14:paraId="7CAC6C2B" w14:textId="77777777">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dtx</w:t>
            </w:r>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MTSI client in terminal shall not include dtx in the initial SDP offer. MTSI MGW may modify SDP offer to include dtx in order to disable DTX in the session.</w:t>
            </w:r>
          </w:p>
        </w:tc>
      </w:tr>
      <w:tr w:rsidR="00752E89" w:rsidRPr="00752E89" w14:paraId="1CFA0D51" w14:textId="77777777">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dtx-recv</w:t>
            </w:r>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MTSI client in terminal shall not include dtx-recv. MTSI MGW may modify SDP offer or answer in order to disable DTX for the send direction of the receiver of dtx-recv.</w:t>
            </w:r>
          </w:p>
        </w:tc>
      </w:tr>
      <w:tr w:rsidR="00752E89" w:rsidRPr="00752E89" w14:paraId="0B0F2D74" w14:textId="77777777">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cmr</w:t>
            </w:r>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In EVS AMR-WB IO mode, CMR to the bit-rates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MTSI client in terminal is required to accept CMR even when cmr=-1. MTSI client in terminal is required to accept RTP payload without CMR even when cmr=1.</w:t>
            </w:r>
          </w:p>
        </w:tc>
      </w:tr>
      <w:tr w:rsidR="00752E89" w:rsidRPr="00752E89" w14:paraId="250576D2" w14:textId="77777777">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199" w:name="_MCCTEMPBM_CRPT86940017___7" w:colFirst="0" w:colLast="0"/>
            <w:bookmarkEnd w:id="198"/>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200" w:name="_MCCTEMPBM_CRPT86940018___7" w:colFirst="0" w:colLast="0"/>
            <w:bookmarkEnd w:id="199"/>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200"/>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br</w:t>
            </w:r>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An MTSI client in terminal supporting the EVS codec is required to support the entire bit-rate range but may offer a smaller bit-rate range or even a single bit-rate.</w:t>
            </w:r>
          </w:p>
        </w:tc>
      </w:tr>
      <w:tr w:rsidR="00752E89" w:rsidRPr="00752E89" w:rsidDel="00406913" w14:paraId="27BA9D9D" w14:textId="77777777">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br-send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br-recv</w:t>
            </w:r>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bw</w:t>
            </w:r>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Both the offerer and the answerer shall send according to the bandwidth parameter in the answer.</w:t>
            </w:r>
          </w:p>
        </w:tc>
      </w:tr>
      <w:tr w:rsidR="00752E89" w:rsidRPr="00752E89" w14:paraId="36F8C628" w14:textId="77777777">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bw-send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bw-recv</w:t>
            </w:r>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ch-send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ch-recv</w:t>
            </w:r>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ch-aw-recv</w:t>
            </w:r>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201" w:name="_MCCTEMPBM_CRPT86940019___4" w:colFirst="0" w:colLast="1"/>
            <w:bookmarkStart w:id="202"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203" w:name="_MCCTEMPBM_CRPT86940020___7" w:colFirst="0" w:colLast="0"/>
            <w:bookmarkEnd w:id="201"/>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204" w:name="_MCCTEMPBM_CRPT86940021___7"/>
            <w:bookmarkEnd w:id="203"/>
            <w:r w:rsidRPr="00752E89">
              <w:rPr>
                <w:rFonts w:ascii="Arial" w:hAnsi="Arial"/>
                <w:sz w:val="18"/>
              </w:rPr>
              <w:t>mode-change-period</w:t>
            </w:r>
            <w:bookmarkEnd w:id="204"/>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205" w:name="_MCCTEMPBM_CRPT86940022___7"/>
            <w:r w:rsidRPr="00752E89">
              <w:rPr>
                <w:rFonts w:ascii="Arial" w:hAnsi="Arial"/>
                <w:sz w:val="18"/>
              </w:rPr>
              <w:t>mode-change-neighbor</w:t>
            </w:r>
            <w:bookmarkEnd w:id="205"/>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206"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202"/>
      <w:bookmarkEnd w:id="206"/>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May be included. If it is included then it shall be set to 2</w:t>
            </w:r>
          </w:p>
        </w:tc>
      </w:tr>
      <w:tr w:rsidR="00752E89" w:rsidRPr="00752E89" w14:paraId="230409E4" w14:textId="77777777">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mode-change-neighbor</w:t>
            </w:r>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maxptime</w:t>
            </w:r>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crc</w:t>
            </w:r>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ptime</w:t>
            </w:r>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07" w:name="_MCCTEMPBM_CRPT86940024___7" w:colFirst="0" w:colLast="0"/>
            <w:r w:rsidRPr="00752E89">
              <w:rPr>
                <w:rFonts w:ascii="Arial" w:hAnsi="Arial"/>
                <w:sz w:val="18"/>
              </w:rPr>
              <w:t>ecn-capable-rtp: leap ect=0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207"/>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mode-change-neighbor</w:t>
            </w:r>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maxptime</w:t>
            </w:r>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crc</w:t>
            </w:r>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ptime</w:t>
            </w:r>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08" w:name="_MCCTEMPBM_CRPT86940025___7" w:colFirst="0" w:colLast="0"/>
            <w:r w:rsidRPr="00752E89">
              <w:rPr>
                <w:rFonts w:ascii="Arial" w:hAnsi="Arial"/>
                <w:sz w:val="18"/>
              </w:rPr>
              <w:t>ecn-capable-rtp: leap ect=0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208"/>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May be included. If it is included then it shall be set to 2</w:t>
            </w:r>
          </w:p>
        </w:tc>
      </w:tr>
      <w:tr w:rsidR="00752E89" w:rsidRPr="00752E89" w14:paraId="165E226E" w14:textId="77777777">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mode-change-neighbor</w:t>
            </w:r>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maxptime</w:t>
            </w:r>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crc</w:t>
            </w:r>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ptime</w:t>
            </w:r>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09" w:name="_MCCTEMPBM_CRPT86940026___7" w:colFirst="0" w:colLast="0"/>
            <w:r w:rsidRPr="00752E89">
              <w:rPr>
                <w:rFonts w:ascii="Arial" w:hAnsi="Arial"/>
                <w:sz w:val="18"/>
              </w:rPr>
              <w:t>ecn-capable-rtp: leap ect=0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209"/>
    </w:tbl>
    <w:p w14:paraId="4049CB5E" w14:textId="77777777" w:rsidR="00752E89" w:rsidRPr="00752E89" w:rsidRDefault="00752E89" w:rsidP="00752E89"/>
    <w:p w14:paraId="283E2299" w14:textId="03AE8010" w:rsidR="000C4CDB" w:rsidRDefault="00457476" w:rsidP="000C4CDB">
      <w:pPr>
        <w:rPr>
          <w:noProof/>
        </w:rPr>
      </w:pPr>
      <w:r w:rsidRPr="00457476">
        <w:rPr>
          <w:noProof/>
        </w:rPr>
        <w:t>An MTSI client accepting an offer for IVAS immersive audio shall in the SDP answer include parameters for immersive audio, EVS Primary mode and EVS AMR-WB IO mode.</w:t>
      </w:r>
    </w:p>
    <w:p w14:paraId="230F6651" w14:textId="77777777" w:rsidR="00457476" w:rsidRDefault="004D2166" w:rsidP="004D2166">
      <w:pPr>
        <w:pStyle w:val="EditorsNote"/>
        <w:rPr>
          <w:del w:id="210" w:author="Tomas Toftgård" w:date="2024-05-23T07:38:00Z"/>
          <w:noProof/>
        </w:rPr>
      </w:pPr>
      <w:del w:id="211" w:author="Tomas Toftgård" w:date="2024-05-23T07:38:00Z">
        <w:r w:rsidRPr="004D2166">
          <w:rPr>
            <w:noProof/>
          </w:rPr>
          <w:delText>Editor’s note: It is FFS to add additional requirements when the SDP parameters are fully defined in the IVAS RTP payload format.</w:delText>
        </w:r>
      </w:del>
    </w:p>
    <w:p w14:paraId="4A9E040E" w14:textId="6E240414" w:rsidR="00C64506" w:rsidRDefault="00C64506" w:rsidP="00C64506">
      <w:pPr>
        <w:pStyle w:val="NO"/>
        <w:rPr>
          <w:ins w:id="212" w:author="Tomas Toftgård" w:date="2024-05-23T07:38:00Z"/>
        </w:rPr>
      </w:pPr>
      <w:ins w:id="213" w:author="Tomas Toftgård" w:date="2024-05-23T07:38:00Z">
        <w:r>
          <w:t>NOTE:</w:t>
        </w:r>
        <w:r>
          <w:tab/>
        </w:r>
        <w:r w:rsidR="002318C4">
          <w:t>Split rendering support of IVAS in MTSI is FFS</w:t>
        </w:r>
        <w:r>
          <w:t>.</w:t>
        </w:r>
      </w:ins>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214" w:name="_Toc26369235"/>
      <w:bookmarkStart w:id="215" w:name="_Toc36227117"/>
      <w:bookmarkStart w:id="216" w:name="_Toc36228131"/>
      <w:bookmarkStart w:id="217" w:name="_Toc36228758"/>
      <w:bookmarkStart w:id="218" w:name="_Toc68847077"/>
      <w:bookmarkStart w:id="219" w:name="_Toc74611012"/>
      <w:bookmarkStart w:id="220" w:name="_Toc75566291"/>
      <w:bookmarkStart w:id="221" w:name="_Toc89789842"/>
      <w:bookmarkStart w:id="222" w:name="_Toc99466477"/>
      <w:bookmarkStart w:id="223" w:name="_Toc161907516"/>
      <w:r w:rsidRPr="00465326">
        <w:rPr>
          <w:rFonts w:ascii="Arial" w:hAnsi="Arial"/>
          <w:sz w:val="24"/>
          <w:lang w:eastAsia="ko-KR"/>
        </w:rPr>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214"/>
      <w:bookmarkEnd w:id="215"/>
      <w:bookmarkEnd w:id="216"/>
      <w:bookmarkEnd w:id="217"/>
      <w:bookmarkEnd w:id="218"/>
      <w:bookmarkEnd w:id="219"/>
      <w:bookmarkEnd w:id="220"/>
      <w:bookmarkEnd w:id="221"/>
      <w:bookmarkEnd w:id="222"/>
      <w:bookmarkEnd w:id="223"/>
    </w:p>
    <w:p w14:paraId="70E309D1" w14:textId="5533AA14"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r w:rsidRPr="00465326">
        <w:rPr>
          <w:lang w:eastAsia="ko-KR"/>
        </w:rPr>
        <w:t>EVS Primary mode br or br-recv</w:t>
      </w:r>
      <w:r w:rsidRPr="00465326">
        <w:t xml:space="preserve"> parameter, or IVAS ibr or ibr-recv parameter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br or br-recv parameter, or the highest IVAS bit-rate in the ibr or ibr-recv parameter,</w:t>
      </w:r>
      <w:r w:rsidRPr="00465326">
        <w:t xml:space="preserve"> the packetization time (ptime)</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br=7.2-24.4, the packetization is header-full payload format, ptime=20,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or EVS Primary mode br or br-recv</w:t>
      </w:r>
      <w:r w:rsidRPr="00465326">
        <w:t xml:space="preserve"> parameter, or IVAS ibr </w:t>
      </w:r>
      <w:r>
        <w:t>or ibr-recv</w:t>
      </w:r>
      <w:r w:rsidRPr="00465326">
        <w:t xml:space="preserve"> parameter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 or the highest bit-rate of IVAS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offerer or answerer is </w:t>
      </w:r>
      <w:r w:rsidRPr="00465326">
        <w:t>capable of sending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For any payload format, b=AS of EVS Primary mode at 5.9 kbps source controlled variable bit-rate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b=AS of EVS shall be equal to the maximum of b=AS of the highest included EVS primary mode and b=AS of the highest included EVS AMR-WB IO mode, regardless of the presence and configuration of evs-mode-switch.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224" w:name="_MCCTEMPBM_CRPT86940035___4" w:colFirst="0" w:colLast="0"/>
            <w:bookmarkStart w:id="225"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226" w:name="_MCCTEMPBM_CRPT86940036___4" w:colFirst="1" w:colLast="7"/>
            <w:bookmarkEnd w:id="224"/>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227" w:name="_MCCTEMPBM_CRPT86940037___4"/>
            <w:bookmarkStart w:id="228" w:name="_MCCTEMPBM_CRPT86940038___4" w:colFirst="1" w:colLast="8"/>
            <w:bookmarkEnd w:id="226"/>
            <w:r w:rsidRPr="00465326">
              <w:rPr>
                <w:rFonts w:ascii="Arial" w:hAnsi="Arial" w:cs="Arial"/>
                <w:sz w:val="18"/>
                <w:szCs w:val="18"/>
              </w:rPr>
              <w:t>Bandwidth-efficient</w:t>
            </w:r>
            <w:bookmarkEnd w:id="227"/>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229" w:name="_MCCTEMPBM_CRPT86940039___4" w:colFirst="1" w:colLast="8"/>
            <w:bookmarkEnd w:id="228"/>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230" w:name="_MCCTEMPBM_CRPT86940040___4"/>
            <w:bookmarkStart w:id="231" w:name="_MCCTEMPBM_CRPT86940041___4" w:colFirst="1" w:colLast="8"/>
            <w:bookmarkEnd w:id="229"/>
            <w:r w:rsidRPr="00465326">
              <w:rPr>
                <w:rFonts w:ascii="Arial" w:hAnsi="Arial" w:cs="Arial"/>
                <w:sz w:val="18"/>
                <w:szCs w:val="18"/>
              </w:rPr>
              <w:t>Octet-aligned</w:t>
            </w:r>
            <w:bookmarkEnd w:id="230"/>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232" w:name="_MCCTEMPBM_CRPT86940042___4" w:colFirst="1" w:colLast="8"/>
            <w:bookmarkEnd w:id="231"/>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225"/>
      <w:bookmarkEnd w:id="232"/>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233" w:name="_MCCTEMPBM_CRPT86940043___4" w:colFirst="0" w:colLast="0"/>
            <w:bookmarkStart w:id="234"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235" w:name="_MCCTEMPBM_CRPT86940044___4" w:colFirst="1" w:colLast="8"/>
            <w:bookmarkEnd w:id="233"/>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236" w:name="_MCCTEMPBM_CRPT86940045___4"/>
            <w:bookmarkStart w:id="237" w:name="_MCCTEMPBM_CRPT86940046___4" w:colFirst="1" w:colLast="9"/>
            <w:bookmarkEnd w:id="235"/>
            <w:r w:rsidRPr="00465326">
              <w:rPr>
                <w:rFonts w:ascii="Arial" w:hAnsi="Arial" w:cs="Arial"/>
                <w:sz w:val="18"/>
                <w:szCs w:val="18"/>
              </w:rPr>
              <w:t>Bandwidth-efficient</w:t>
            </w:r>
            <w:bookmarkEnd w:id="236"/>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238" w:name="_MCCTEMPBM_CRPT86940047___4" w:colFirst="1" w:colLast="9"/>
            <w:bookmarkEnd w:id="237"/>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239" w:name="_MCCTEMPBM_CRPT86940048___4"/>
            <w:bookmarkStart w:id="240" w:name="_MCCTEMPBM_CRPT86940049___4" w:colFirst="1" w:colLast="9"/>
            <w:bookmarkEnd w:id="238"/>
            <w:r w:rsidRPr="00465326">
              <w:rPr>
                <w:rFonts w:ascii="Arial" w:hAnsi="Arial" w:cs="Arial"/>
                <w:sz w:val="18"/>
                <w:szCs w:val="18"/>
              </w:rPr>
              <w:t>Octet-aligned</w:t>
            </w:r>
            <w:bookmarkEnd w:id="239"/>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241" w:name="_MCCTEMPBM_CRPT86940050___4" w:colFirst="1" w:colLast="9"/>
            <w:bookmarkEnd w:id="240"/>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234"/>
      <w:bookmarkEnd w:id="241"/>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242" w:name="_MCCTEMPBM_CRPT86940051___4" w:colFirst="0" w:colLast="0"/>
            <w:bookmarkStart w:id="243"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Bit-rate</w:t>
            </w:r>
          </w:p>
        </w:tc>
      </w:tr>
      <w:tr w:rsidR="00465326" w:rsidRPr="00465326" w14:paraId="0E19919E" w14:textId="77777777">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244" w:name="_MCCTEMPBM_CRPT86940052___4" w:colFirst="1" w:colLast="10"/>
            <w:bookmarkEnd w:id="242"/>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245" w:name="_MCCTEMPBM_CRPT86940053___4" w:colFirst="0" w:colLast="11"/>
            <w:bookmarkEnd w:id="244"/>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246" w:name="_MCCTEMPBM_CRPT86940054___4" w:colFirst="1" w:colLast="11"/>
            <w:bookmarkEnd w:id="245"/>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243"/>
      <w:bookmarkEnd w:id="246"/>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‘a=bw-info’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‘a=bw-info’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‘a=bw-info’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r w:rsidRPr="00465326">
        <w:t>SDP examples using the ‘a=bw-info’ attribute for speech are shown in annex A.6.3.</w:t>
      </w:r>
    </w:p>
    <w:p w14:paraId="4F069543" w14:textId="0FDE4C82" w:rsidR="00465326" w:rsidRPr="00465326" w:rsidRDefault="00264AB6" w:rsidP="00264AB6">
      <w:r>
        <w:t xml:space="preserve">When IVAS is offered, the bandwidth offered in b=AS shall consider the bandwidth needed for the highest </w:t>
      </w:r>
      <w:ins w:id="247" w:author="Tomas Toftgård" w:date="2024-05-23T07:38:00Z">
        <w:r w:rsidR="00D53533">
          <w:t xml:space="preserve">negotiated </w:t>
        </w:r>
      </w:ins>
      <w:r>
        <w:t>IVAS bitrate using one frame per packet and for the PI data. An example procedure for calculating the required bandwidth is described in Annex [</w:t>
      </w:r>
      <w:r w:rsidR="00B9077E">
        <w:t>YY</w:t>
      </w:r>
      <w:r>
        <w:t>].</w:t>
      </w:r>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248" w:name="_Toc26369264"/>
      <w:bookmarkStart w:id="249" w:name="_Toc36227146"/>
      <w:bookmarkStart w:id="250" w:name="_Toc36228161"/>
      <w:bookmarkStart w:id="251" w:name="_Toc36228788"/>
      <w:bookmarkStart w:id="252" w:name="_Toc68847107"/>
      <w:bookmarkStart w:id="253" w:name="_Toc74611042"/>
      <w:bookmarkStart w:id="254" w:name="_Toc75566321"/>
      <w:bookmarkStart w:id="255" w:name="_Toc89789872"/>
      <w:bookmarkStart w:id="256" w:name="_Toc99466508"/>
      <w:bookmarkStart w:id="257" w:name="_Toc161907558"/>
      <w:r w:rsidRPr="00BC6856">
        <w:rPr>
          <w:rFonts w:ascii="Arial" w:hAnsi="Arial"/>
          <w:sz w:val="28"/>
        </w:rPr>
        <w:t>7.4.2</w:t>
      </w:r>
      <w:r w:rsidRPr="00BC6856">
        <w:rPr>
          <w:rFonts w:ascii="Arial" w:hAnsi="Arial"/>
          <w:sz w:val="28"/>
        </w:rPr>
        <w:tab/>
        <w:t>Speech</w:t>
      </w:r>
      <w:bookmarkEnd w:id="248"/>
      <w:bookmarkEnd w:id="249"/>
      <w:bookmarkEnd w:id="250"/>
      <w:bookmarkEnd w:id="251"/>
      <w:bookmarkEnd w:id="252"/>
      <w:bookmarkEnd w:id="253"/>
      <w:bookmarkEnd w:id="254"/>
      <w:bookmarkEnd w:id="255"/>
      <w:bookmarkEnd w:id="256"/>
      <w:bookmarkEnd w:id="257"/>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r w:rsidRPr="00BC6856">
        <w:t>When the IVAS codec is selected in the SDP offer-answer negotiation the IVAS payload format [x04] shall be used between the RTP termination points.</w:t>
      </w:r>
    </w:p>
    <w:p w14:paraId="7CC68062" w14:textId="537935ED" w:rsidR="007C6CDC" w:rsidRDefault="007C6CDC" w:rsidP="007C6CDC">
      <w:pPr>
        <w:pStyle w:val="NO"/>
        <w:rPr>
          <w:ins w:id="258" w:author="Tomas Toftgård" w:date="2024-05-23T07:38:00Z"/>
        </w:rPr>
      </w:pPr>
      <w:ins w:id="259" w:author="Tomas Toftgård" w:date="2024-05-23T07:38:00Z">
        <w:r>
          <w:t>NOTE:</w:t>
        </w:r>
        <w:r>
          <w:tab/>
        </w:r>
        <w:r w:rsidR="002318C4">
          <w:t>Split rendering support of IVAS in MTSI is FFS</w:t>
        </w:r>
        <w:r>
          <w:t>.</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 When sending IVAS encoded media, the RTP Marker Bit shall be set as described in the IVAS payload format [x04].</w:t>
      </w:r>
    </w:p>
    <w:p w14:paraId="39708335" w14:textId="77777777" w:rsidR="00BC6856" w:rsidRPr="00BC6856" w:rsidRDefault="00BC6856" w:rsidP="00BC6856">
      <w:r w:rsidRPr="00BC6856">
        <w:t>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ptime value received in SDP from the other MTSI client, or if no ptime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maxptime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Recommended encapsulation (if no ptime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ptime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maxptime</w:t>
            </w:r>
          </w:p>
        </w:tc>
      </w:tr>
      <w:tr w:rsidR="00BC6856" w:rsidRPr="00BC6856" w14:paraId="43F9B1F3" w14:textId="77777777">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Max 12 speech frames in total but not more than a received maxptime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Max 12 speech frames in total but not more than a received maxptime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2 non-redundant speech frames per RTP packet, but not more than a received maxptime value requires</w:t>
            </w:r>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Max 12 speech frames in total but not more than a received maxptime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1 to 4 non-redundant speech frames per RTP packet but not more than a received maxptime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Max 12 speech frames in total but not more than a received maxptime</w:t>
            </w:r>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The RTP payload format for DTMF events ís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noProof/>
        </w:rPr>
      </w:pPr>
      <w:r>
        <w:rPr>
          <w:noProof/>
        </w:rPr>
        <w:t>7.5.2.1.x</w:t>
      </w:r>
      <w:r>
        <w:rPr>
          <w:noProof/>
        </w:rPr>
        <w:tab/>
        <w:t>Initial codec mode for IVAS</w:t>
      </w:r>
    </w:p>
    <w:p w14:paraId="2A7C8907" w14:textId="77777777" w:rsidR="00BC6856" w:rsidRDefault="00BC6856" w:rsidP="00BC6856">
      <w:pPr>
        <w:rPr>
          <w:noProof/>
        </w:rPr>
      </w:pPr>
      <w:r>
        <w:rPr>
          <w:noProof/>
        </w:rPr>
        <w:t>When the EVS codec embedded in the IVAS is used from the start of the session, then clause 7.5.2.1.8 applies.</w:t>
      </w:r>
    </w:p>
    <w:p w14:paraId="06A19A87" w14:textId="4BEB0335" w:rsidR="00BC6856" w:rsidRDefault="00BC6856" w:rsidP="00BC6856">
      <w:pPr>
        <w:rPr>
          <w:noProof/>
        </w:rPr>
      </w:pPr>
      <w:del w:id="260" w:author="Tomas Toftgård" w:date="2024-05-23T07:38:00Z">
        <w:r>
          <w:rPr>
            <w:noProof/>
          </w:rPr>
          <w:delText>Otherwise,</w:delText>
        </w:r>
      </w:del>
      <w:ins w:id="261" w:author="Tomas Toftgård" w:date="2024-05-23T07:38:00Z">
        <w:r w:rsidR="0065774F">
          <w:rPr>
            <w:noProof/>
          </w:rPr>
          <w:t>When</w:t>
        </w:r>
      </w:ins>
      <w:r w:rsidR="0065774F">
        <w:rPr>
          <w:noProof/>
        </w:rPr>
        <w:t xml:space="preserve"> the </w:t>
      </w:r>
      <w:del w:id="262" w:author="Tomas Toftgård" w:date="2024-05-23T07:38:00Z">
        <w:r>
          <w:rPr>
            <w:noProof/>
          </w:rPr>
          <w:delText>following principles applies</w:delText>
        </w:r>
      </w:del>
      <w:ins w:id="263" w:author="Tomas Toftgård" w:date="2024-05-23T07:38:00Z">
        <w:r w:rsidR="0065774F">
          <w:rPr>
            <w:noProof/>
          </w:rPr>
          <w:t>IVAS Immersive mode is used</w:t>
        </w:r>
      </w:ins>
      <w:r w:rsidR="0065774F">
        <w:rPr>
          <w:noProof/>
        </w:rPr>
        <w:t xml:space="preserve"> from the start of the session</w:t>
      </w:r>
      <w:del w:id="264" w:author="Tomas Toftgård" w:date="2024-05-23T07:38:00Z">
        <w:r>
          <w:rPr>
            <w:noProof/>
          </w:rPr>
          <w:delText>:</w:delText>
        </w:r>
      </w:del>
      <w:ins w:id="265" w:author="Tomas Toftgård" w:date="2024-05-23T07:38:00Z">
        <w:r>
          <w:rPr>
            <w:noProof/>
          </w:rPr>
          <w:t>, the following principles appl</w:t>
        </w:r>
        <w:r w:rsidR="006541E1">
          <w:rPr>
            <w:noProof/>
          </w:rPr>
          <w:t>y</w:t>
        </w:r>
        <w:r>
          <w:rPr>
            <w:noProof/>
          </w:rPr>
          <w:t xml:space="preserve"> </w:t>
        </w:r>
        <w:r w:rsidR="0065774F">
          <w:rPr>
            <w:noProof/>
          </w:rPr>
          <w:t xml:space="preserve">for the selection of the </w:t>
        </w:r>
        <w:r w:rsidR="00681C58">
          <w:rPr>
            <w:noProof/>
          </w:rPr>
          <w:t>Initial Codec Mode bit-rate (ICMbr)</w:t>
        </w:r>
        <w:r>
          <w:rPr>
            <w:noProof/>
          </w:rPr>
          <w:t>:</w:t>
        </w:r>
      </w:ins>
    </w:p>
    <w:p w14:paraId="3D37FD54" w14:textId="11E6F787" w:rsidR="000C4CDB" w:rsidRDefault="00BC6856" w:rsidP="00BD1D50">
      <w:pPr>
        <w:pStyle w:val="B1"/>
        <w:rPr>
          <w:noProof/>
        </w:rPr>
      </w:pPr>
      <w:r>
        <w:rPr>
          <w:noProof/>
        </w:rPr>
        <w:t>-</w:t>
      </w:r>
      <w:r>
        <w:rPr>
          <w:noProof/>
        </w:rPr>
        <w:tab/>
        <w:t xml:space="preserve">If GBR is known and if GBR is less than MBR, the </w:t>
      </w:r>
      <w:del w:id="266" w:author="Tomas Toftgård" w:date="2024-05-23T07:38:00Z">
        <w:r>
          <w:rPr>
            <w:noProof/>
          </w:rPr>
          <w:delText>initially used bitrate</w:delText>
        </w:r>
      </w:del>
      <w:ins w:id="267" w:author="Tomas Toftgård" w:date="2024-05-23T07:38:00Z">
        <w:r w:rsidR="00681C58">
          <w:rPr>
            <w:noProof/>
          </w:rPr>
          <w:t>ICMbr</w:t>
        </w:r>
      </w:ins>
      <w:r>
        <w:rPr>
          <w:noProof/>
        </w:rPr>
        <w:t xml:space="preserve"> should be aligned with the GBR or should be lower than the GBR.</w:t>
      </w:r>
    </w:p>
    <w:p w14:paraId="197B27D4" w14:textId="77777777" w:rsidR="00BC6856" w:rsidRDefault="00BC6856" w:rsidP="00BC6856">
      <w:pPr>
        <w:pStyle w:val="B1"/>
        <w:rPr>
          <w:del w:id="268" w:author="Tomas Toftgård" w:date="2024-05-23T07:38:00Z"/>
          <w:noProof/>
        </w:rPr>
      </w:pPr>
      <w:del w:id="269" w:author="Tomas Toftgård" w:date="2024-05-23T07:38:00Z">
        <w:r>
          <w:rPr>
            <w:noProof/>
          </w:rPr>
          <w:delText>-</w:delText>
        </w:r>
        <w:r>
          <w:rPr>
            <w:noProof/>
          </w:rPr>
          <w:tab/>
          <w:delText>If GBR is known and if GBR</w:delText>
        </w:r>
      </w:del>
      <w:ins w:id="270" w:author="Tomas Toftgård" w:date="2024-05-23T07:38:00Z">
        <w:r w:rsidR="008732A0">
          <w:t>When IVAS Immersive mode</w:t>
        </w:r>
      </w:ins>
      <w:r w:rsidR="008732A0">
        <w:t xml:space="preserve"> </w:t>
      </w:r>
      <w:r w:rsidR="00E279AF">
        <w:t xml:space="preserve">is </w:t>
      </w:r>
      <w:del w:id="271" w:author="Tomas Toftgård" w:date="2024-05-23T07:38:00Z">
        <w:r>
          <w:rPr>
            <w:noProof/>
          </w:rPr>
          <w:delText xml:space="preserve">equal to MBR, the initially </w:delText>
        </w:r>
      </w:del>
      <w:r w:rsidR="00E279AF">
        <w:t xml:space="preserve">used </w:t>
      </w:r>
      <w:del w:id="272" w:author="Tomas Toftgård" w:date="2024-05-23T07:38:00Z">
        <w:r>
          <w:rPr>
            <w:noProof/>
          </w:rPr>
          <w:delText>bitrate</w:delText>
        </w:r>
      </w:del>
      <w:ins w:id="273" w:author="Tomas Toftgård" w:date="2024-05-23T07:38:00Z">
        <w:r w:rsidR="00E279AF">
          <w:t>from the start of the session, the</w:t>
        </w:r>
        <w:r w:rsidR="00422645">
          <w:t xml:space="preserve"> </w:t>
        </w:r>
        <w:r w:rsidR="00223F15">
          <w:t xml:space="preserve">Initial IVAS </w:t>
        </w:r>
        <w:r w:rsidR="00110295">
          <w:t>C</w:t>
        </w:r>
        <w:r w:rsidR="00F13148">
          <w:t xml:space="preserve">oded </w:t>
        </w:r>
        <w:r w:rsidR="00110295">
          <w:t>F</w:t>
        </w:r>
        <w:r w:rsidR="00223F15">
          <w:t>ormat (ICM</w:t>
        </w:r>
        <w:r w:rsidR="00F13148">
          <w:t>ic</w:t>
        </w:r>
        <w:r w:rsidR="00223F15">
          <w:t>f)</w:t>
        </w:r>
      </w:ins>
      <w:r w:rsidR="00223F15">
        <w:t xml:space="preserve"> should be </w:t>
      </w:r>
      <w:del w:id="274" w:author="Tomas Toftgård" w:date="2024-05-23T07:38:00Z">
        <w:r>
          <w:rPr>
            <w:noProof/>
          </w:rPr>
          <w:delText>significantly lower than the GBR.</w:delText>
        </w:r>
      </w:del>
    </w:p>
    <w:p w14:paraId="5205A6D1" w14:textId="32AF6A5D" w:rsidR="008732A0" w:rsidRPr="008732A0" w:rsidRDefault="00BC6856" w:rsidP="008732A0">
      <w:pPr>
        <w:pPrChange w:id="275" w:author="Tomas Toftgård" w:date="2024-05-23T07:38:00Z">
          <w:pPr>
            <w:pStyle w:val="B1"/>
          </w:pPr>
        </w:pPrChange>
      </w:pPr>
      <w:del w:id="276" w:author="Tomas Toftgård" w:date="2024-05-23T07:38:00Z">
        <w:r>
          <w:rPr>
            <w:noProof/>
          </w:rPr>
          <w:delText>-</w:delText>
        </w:r>
        <w:r>
          <w:rPr>
            <w:noProof/>
          </w:rPr>
          <w:tab/>
          <w:delText>The</w:delText>
        </w:r>
      </w:del>
      <w:ins w:id="277" w:author="Tomas Toftgård" w:date="2024-05-23T07:38:00Z">
        <w:r w:rsidR="00223F15">
          <w:t>the</w:t>
        </w:r>
      </w:ins>
      <w:r w:rsidR="00223F15">
        <w:t xml:space="preserve"> most preferred </w:t>
      </w:r>
      <w:ins w:id="278" w:author="Tomas Toftgård" w:date="2024-05-23T07:38:00Z">
        <w:r w:rsidR="00223F15">
          <w:t xml:space="preserve">immersive format </w:t>
        </w:r>
      </w:ins>
      <w:r w:rsidR="00CF10A0">
        <w:t xml:space="preserve">negotiated </w:t>
      </w:r>
      <w:del w:id="279" w:author="Tomas Toftgård" w:date="2024-05-23T07:38:00Z">
        <w:r>
          <w:rPr>
            <w:noProof/>
          </w:rPr>
          <w:delText>codec mode</w:delText>
        </w:r>
      </w:del>
      <w:ins w:id="280" w:author="Tomas Toftgård" w:date="2024-05-23T07:38:00Z">
        <w:r w:rsidR="00CF10A0">
          <w:t>for the session</w:t>
        </w:r>
      </w:ins>
      <w:r w:rsidR="00CF10A0">
        <w:t xml:space="preserve"> </w:t>
      </w:r>
      <w:r w:rsidR="00223F15">
        <w:t xml:space="preserve">and the </w:t>
      </w:r>
      <w:del w:id="281" w:author="Tomas Toftgård" w:date="2024-05-23T07:38:00Z">
        <w:r>
          <w:rPr>
            <w:noProof/>
          </w:rPr>
          <w:delText>highest negotiated</w:delText>
        </w:r>
      </w:del>
      <w:ins w:id="282" w:author="Tomas Toftgård" w:date="2024-05-23T07:38:00Z">
        <w:r w:rsidR="00105983">
          <w:t>Initial Codec Mode</w:t>
        </w:r>
      </w:ins>
      <w:r w:rsidR="00105983">
        <w:t xml:space="preserve"> </w:t>
      </w:r>
      <w:r w:rsidR="00146FDF">
        <w:t xml:space="preserve">audio bandwidth </w:t>
      </w:r>
      <w:del w:id="283" w:author="Tomas Toftgård" w:date="2024-05-23T07:38:00Z">
        <w:r>
          <w:rPr>
            <w:noProof/>
          </w:rPr>
          <w:delText>allowed for the initially used bitrate</w:delText>
        </w:r>
      </w:del>
      <w:ins w:id="284" w:author="Tomas Toftgård" w:date="2024-05-23T07:38:00Z">
        <w:r w:rsidR="00146FDF">
          <w:t>(ICMab)</w:t>
        </w:r>
      </w:ins>
      <w:r w:rsidR="00146FDF">
        <w:t xml:space="preserve"> should be </w:t>
      </w:r>
      <w:del w:id="285" w:author="Tomas Toftgård" w:date="2024-05-23T07:38:00Z">
        <w:r>
          <w:rPr>
            <w:noProof/>
          </w:rPr>
          <w:delText>used.</w:delText>
        </w:r>
      </w:del>
      <w:ins w:id="286" w:author="Tomas Toftgård" w:date="2024-05-23T07:38:00Z">
        <w:r w:rsidR="00140D28">
          <w:t>the highest audio bandwidth</w:t>
        </w:r>
        <w:r w:rsidR="00223F15">
          <w:t xml:space="preserve"> </w:t>
        </w:r>
        <w:r w:rsidR="00F13148">
          <w:t xml:space="preserve">negotiated for the </w:t>
        </w:r>
        <w:r w:rsidR="00213D02">
          <w:t>Initial Codec Mode bit-rate (ICMbr)</w:t>
        </w:r>
        <w:r w:rsidR="00140D28">
          <w:t>.</w:t>
        </w:r>
      </w:ins>
    </w:p>
    <w:p w14:paraId="0E903E71" w14:textId="77777777" w:rsidR="00BC6856" w:rsidRPr="00BC6856" w:rsidRDefault="00BC6856" w:rsidP="00BC6856">
      <w:pPr>
        <w:pStyle w:val="EditorsNote"/>
        <w:rPr>
          <w:del w:id="287" w:author="Tomas Toftgård" w:date="2024-05-23T07:38:00Z"/>
        </w:rPr>
      </w:pPr>
      <w:del w:id="288" w:author="Tomas Toftgård" w:date="2024-05-23T07:38:00Z">
        <w:r w:rsidRPr="00BC6856">
          <w:rPr>
            <w:noProof/>
          </w:rPr>
          <w:delText>Editor’s note: It is FFS if a more detailed description is needed, but it might be wise to recommend starting with about half of the MBR if GBR=MBR.</w:delText>
        </w:r>
      </w:del>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289" w:name="_Toc26369299"/>
      <w:bookmarkStart w:id="290" w:name="_Toc36227181"/>
      <w:bookmarkStart w:id="291" w:name="_Toc36228196"/>
      <w:bookmarkStart w:id="292" w:name="_Toc36228823"/>
      <w:bookmarkStart w:id="293" w:name="_Toc68847142"/>
      <w:bookmarkStart w:id="294" w:name="_Toc74611077"/>
      <w:bookmarkStart w:id="295" w:name="_Toc75566356"/>
      <w:bookmarkStart w:id="296" w:name="_Toc89789907"/>
      <w:bookmarkStart w:id="297" w:name="_Toc99466544"/>
      <w:bookmarkStart w:id="298" w:name="_Toc161907591"/>
      <w:r w:rsidRPr="00BC6856">
        <w:rPr>
          <w:rFonts w:ascii="Arial" w:hAnsi="Arial"/>
          <w:sz w:val="28"/>
        </w:rPr>
        <w:t>8.2.1</w:t>
      </w:r>
      <w:r w:rsidRPr="00BC6856">
        <w:rPr>
          <w:rFonts w:ascii="Arial" w:hAnsi="Arial"/>
          <w:sz w:val="28"/>
        </w:rPr>
        <w:tab/>
        <w:t>Terminology</w:t>
      </w:r>
      <w:bookmarkEnd w:id="289"/>
      <w:bookmarkEnd w:id="290"/>
      <w:bookmarkEnd w:id="291"/>
      <w:bookmarkEnd w:id="292"/>
      <w:bookmarkEnd w:id="293"/>
      <w:bookmarkEnd w:id="294"/>
      <w:bookmarkEnd w:id="295"/>
      <w:bookmarkEnd w:id="296"/>
      <w:bookmarkEnd w:id="297"/>
      <w:bookmarkEnd w:id="298"/>
    </w:p>
    <w:p w14:paraId="0F055021" w14:textId="77777777" w:rsidR="00BC6856" w:rsidRPr="00BC6856" w:rsidRDefault="00BC6856" w:rsidP="00BC6856">
      <w:r w:rsidRPr="00BC6856">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bookmarkStart w:id="299" w:name="_MON_1232870314"/>
    <w:bookmarkEnd w:id="299"/>
    <w:p w14:paraId="59DFBD1B" w14:textId="67E915C3" w:rsidR="00BC6856" w:rsidRPr="00BC6856" w:rsidRDefault="002A277D" w:rsidP="00BC6856">
      <w:pPr>
        <w:keepNext/>
        <w:keepLines/>
        <w:spacing w:before="60"/>
        <w:jc w:val="center"/>
        <w:rPr>
          <w:rFonts w:ascii="Arial" w:hAnsi="Arial"/>
          <w:b/>
        </w:rPr>
      </w:pPr>
      <w:r w:rsidRPr="00D94C4D">
        <w:rPr>
          <w:rFonts w:ascii="Arial" w:hAnsi="Arial"/>
          <w:b/>
          <w:noProof/>
        </w:rPr>
        <w:object w:dxaOrig="9797" w:dyaOrig="4999" w14:anchorId="58C550D6">
          <v:shape id="_x0000_i1026" type="#_x0000_t75" style="width:482.1pt;height:245.95pt" o:ole="">
            <v:imagedata r:id="rId20" o:title=""/>
          </v:shape>
          <o:OLEObject Type="Embed" ProgID="Word.Picture.8" ShapeID="_x0000_i1026" DrawAspect="Content" ObjectID="_1777955679" r:id="rId21"/>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The blocks "network analyzer"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The grey dashed lines indicate the measurement points for the jitter buffer delay, i.e.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 including RTCP from the sender, can be used e.g.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A10AD17" w:rsidR="00BC6856" w:rsidRPr="00BC6856" w:rsidRDefault="00BC6856" w:rsidP="00BC6856">
      <w:pPr>
        <w:ind w:left="568" w:hanging="284"/>
      </w:pPr>
      <w:r w:rsidRPr="00BC6856">
        <w:rPr>
          <w:b/>
        </w:rPr>
        <w:t>-</w:t>
      </w:r>
      <w:r w:rsidRPr="00BC6856">
        <w:rPr>
          <w:b/>
        </w:rPr>
        <w:tab/>
        <w:t>Speech decoder:</w:t>
      </w:r>
      <w:r w:rsidRPr="00BC6856">
        <w:t xml:space="preserve"> The standard AMR, AMR-WB</w:t>
      </w:r>
      <w:r>
        <w:t>,</w:t>
      </w:r>
      <w:r w:rsidRPr="00BC6856">
        <w:t xml:space="preserve"> EVS </w:t>
      </w:r>
      <w:r>
        <w:t xml:space="preserve">or IVAS </w:t>
      </w:r>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300" w:name="_Toc26369302"/>
      <w:bookmarkStart w:id="301" w:name="_Toc36227184"/>
      <w:bookmarkStart w:id="302" w:name="_Toc36228199"/>
      <w:bookmarkStart w:id="303" w:name="_Toc36228826"/>
      <w:bookmarkStart w:id="304" w:name="_Toc68847145"/>
      <w:bookmarkStart w:id="305" w:name="_Toc74611080"/>
      <w:bookmarkStart w:id="306" w:name="_Toc75566359"/>
      <w:bookmarkStart w:id="307" w:name="_Toc89789910"/>
      <w:bookmarkStart w:id="308" w:name="_Toc99466547"/>
      <w:bookmarkStart w:id="309" w:name="_Toc161907594"/>
      <w:r w:rsidRPr="004368A3">
        <w:rPr>
          <w:rFonts w:ascii="Arial" w:hAnsi="Arial"/>
          <w:sz w:val="24"/>
        </w:rPr>
        <w:t>8.2.3.1</w:t>
      </w:r>
      <w:r w:rsidRPr="004368A3">
        <w:rPr>
          <w:rFonts w:ascii="Arial" w:hAnsi="Arial"/>
          <w:sz w:val="24"/>
        </w:rPr>
        <w:tab/>
        <w:t>General</w:t>
      </w:r>
      <w:bookmarkEnd w:id="300"/>
      <w:bookmarkEnd w:id="301"/>
      <w:bookmarkEnd w:id="302"/>
      <w:bookmarkEnd w:id="303"/>
      <w:bookmarkEnd w:id="304"/>
      <w:bookmarkEnd w:id="305"/>
      <w:bookmarkEnd w:id="306"/>
      <w:bookmarkEnd w:id="307"/>
      <w:bookmarkEnd w:id="308"/>
      <w:bookmarkEnd w:id="309"/>
    </w:p>
    <w:p w14:paraId="4939C6A8" w14:textId="4EB8218F"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310" w:author="Tomas Toftgård" w:date="2024-05-23T07:38:00Z">
        <w:r>
          <w:delText xml:space="preserve"> </w:delText>
        </w:r>
      </w:del>
      <w:r>
        <w:t>The JBM specified in [x04] should be used for IVAS.</w:t>
      </w:r>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The minimum performance requirements consist of objective criteria for delay and jitter-induced concealment operations. In order for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The overall design of the JBM shall be to minimize the buffering time at all times while still conforming to the minimum performance requirements of jitter induced concealment operations and the design guidelines for sample-based timescaling (as set in bullet point 3);</w:t>
      </w:r>
    </w:p>
    <w:p w14:paraId="6032C99E" w14:textId="77777777" w:rsidR="004368A3" w:rsidRPr="004368A3" w:rsidRDefault="004368A3" w:rsidP="004368A3">
      <w:pPr>
        <w:ind w:left="568" w:hanging="284"/>
      </w:pPr>
      <w:r w:rsidRPr="004368A3">
        <w:t>2.</w:t>
      </w:r>
      <w:r w:rsidRPr="004368A3">
        <w:tab/>
        <w:t>If the limit of jitter induced concealment operations cannot be met, it is always preferred to increase the buffering time in order to avoid growing jitter induced concealment operations going beyond the stated limit above. This guideline applies even if that means that end-to-end delay requirement given in TS </w:t>
      </w:r>
      <w:r w:rsidRPr="004368A3">
        <w:rPr>
          <w:bCs/>
        </w:rPr>
        <w:t>22.105</w:t>
      </w:r>
      <w:r w:rsidRPr="004368A3">
        <w:t> [34] can no longer be met;</w:t>
      </w:r>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Use of a high-quality time scaling algorithm is recommended;</w:t>
      </w:r>
    </w:p>
    <w:p w14:paraId="55D9DDEF" w14:textId="77777777" w:rsidR="004368A3" w:rsidRPr="004368A3" w:rsidRDefault="004368A3" w:rsidP="004368A3">
      <w:pPr>
        <w:ind w:left="851" w:hanging="284"/>
      </w:pPr>
      <w:r w:rsidRPr="004368A3">
        <w:t>-</w:t>
      </w:r>
      <w:r w:rsidRPr="004368A3">
        <w:tab/>
        <w:t>The amount of scaling should be as low as possible;</w:t>
      </w:r>
    </w:p>
    <w:p w14:paraId="2223ECFF" w14:textId="77777777" w:rsidR="004368A3" w:rsidRPr="004368A3" w:rsidRDefault="004368A3" w:rsidP="004368A3">
      <w:pPr>
        <w:ind w:left="851" w:hanging="284"/>
      </w:pPr>
      <w:r w:rsidRPr="004368A3">
        <w:t>-</w:t>
      </w:r>
      <w:r w:rsidRPr="004368A3">
        <w:tab/>
        <w:t>Scaling should be applied as infrequently as possible;</w:t>
      </w:r>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311" w:name="_Toc26369326"/>
      <w:bookmarkStart w:id="312" w:name="_Toc36227208"/>
      <w:bookmarkStart w:id="313" w:name="_Toc36228223"/>
      <w:bookmarkStart w:id="314" w:name="_Toc36228850"/>
      <w:bookmarkStart w:id="315" w:name="_Toc68847169"/>
      <w:bookmarkStart w:id="316" w:name="_Toc74611104"/>
      <w:bookmarkStart w:id="317" w:name="_Toc75566383"/>
      <w:bookmarkStart w:id="318" w:name="_Toc89789934"/>
      <w:bookmarkStart w:id="319" w:name="_Toc99466571"/>
      <w:bookmarkStart w:id="320" w:name="_Toc161907618"/>
      <w:r w:rsidRPr="00D94C4D">
        <w:rPr>
          <w:rFonts w:ascii="Arial" w:hAnsi="Arial"/>
          <w:noProof/>
          <w:sz w:val="28"/>
        </w:rPr>
        <w:t>10.2.0</w:t>
      </w:r>
      <w:r w:rsidRPr="00D94C4D">
        <w:rPr>
          <w:rFonts w:ascii="Arial" w:hAnsi="Arial"/>
          <w:noProof/>
          <w:sz w:val="28"/>
        </w:rPr>
        <w:tab/>
        <w:t>General</w:t>
      </w:r>
      <w:bookmarkEnd w:id="311"/>
      <w:bookmarkEnd w:id="312"/>
      <w:bookmarkEnd w:id="313"/>
      <w:bookmarkEnd w:id="314"/>
      <w:bookmarkEnd w:id="315"/>
      <w:bookmarkEnd w:id="316"/>
      <w:bookmarkEnd w:id="317"/>
      <w:bookmarkEnd w:id="318"/>
      <w:bookmarkEnd w:id="319"/>
      <w:bookmarkEnd w:id="320"/>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518989D5" w:rsidR="00D94C4D" w:rsidRDefault="00D94C4D" w:rsidP="00D94C4D">
      <w:pPr>
        <w:rPr>
          <w:noProof/>
        </w:rPr>
      </w:pPr>
      <w:r w:rsidRPr="00D94C4D">
        <w:rPr>
          <w:noProof/>
        </w:rPr>
        <w:t>The adaptation for AMR, AMR-WB</w:t>
      </w:r>
      <w:r>
        <w:rPr>
          <w:noProof/>
        </w:rPr>
        <w:t>,</w:t>
      </w:r>
      <w:r w:rsidRPr="00D94C4D">
        <w:rPr>
          <w:noProof/>
        </w:rPr>
        <w:t xml:space="preserve"> EVS </w:t>
      </w:r>
      <w:r w:rsidR="009D29E6">
        <w:rPr>
          <w:noProof/>
        </w:rPr>
        <w:t xml:space="preserve">and IVAS </w:t>
      </w:r>
      <w:r w:rsidRPr="00D94C4D">
        <w:rPr>
          <w:noProof/>
        </w:rPr>
        <w:t>includes adapting the media bit-rate, the frame aggregation, the redundancy level and the redundancy offset. The domain of adaptation for EVS</w:t>
      </w:r>
      <w:r w:rsidR="009D29E6">
        <w:rPr>
          <w:noProof/>
        </w:rPr>
        <w:t xml:space="preserve"> and IVAS</w:t>
      </w:r>
      <w:r w:rsidRPr="00D94C4D">
        <w:rPr>
          <w:noProof/>
        </w:rPr>
        <w:t xml:space="preserve"> furthermore includes adapting audio bandwidth, partial redundancy, switching between EVS primary mode and EVS AMR-WB IO mode.</w:t>
      </w:r>
    </w:p>
    <w:p w14:paraId="08B7B4CC" w14:textId="08EC40BF" w:rsidR="009D29E6" w:rsidRPr="009D29E6" w:rsidRDefault="009D29E6" w:rsidP="009D29E6">
      <w:pPr>
        <w:pStyle w:val="NO"/>
      </w:pPr>
      <w:r>
        <w:rPr>
          <w:noProof/>
        </w:rPr>
        <w:t>NOTE:</w:t>
      </w:r>
      <w:r>
        <w:rPr>
          <w:noProof/>
        </w:rPr>
        <w:tab/>
      </w:r>
      <w:r w:rsidRPr="009D29E6">
        <w:rPr>
          <w:noProof/>
        </w:rPr>
        <w:t xml:space="preserve">For IVAS, adapting between different </w:t>
      </w:r>
      <w:del w:id="321" w:author="Tomas Toftgård" w:date="2024-05-23T07:38:00Z">
        <w:r w:rsidRPr="009D29E6">
          <w:rPr>
            <w:noProof/>
          </w:rPr>
          <w:delText>codec</w:delText>
        </w:r>
      </w:del>
      <w:ins w:id="322" w:author="Tomas Toftgård" w:date="2024-05-23T07:38:00Z">
        <w:r w:rsidRPr="009D29E6">
          <w:rPr>
            <w:noProof/>
          </w:rPr>
          <w:t>code</w:t>
        </w:r>
        <w:r w:rsidR="001B734A">
          <w:rPr>
            <w:noProof/>
          </w:rPr>
          <w:t>d</w:t>
        </w:r>
      </w:ins>
      <w:r w:rsidRPr="009D29E6">
        <w:rPr>
          <w:noProof/>
        </w:rPr>
        <w:t xml:space="preserve"> formats may require resetting the encoder and/or decoder, which may be audible.</w:t>
      </w:r>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r>
        <w:t>When the IVAS codec is used, the following signaling mechanism is defined:</w:t>
      </w:r>
    </w:p>
    <w:p w14:paraId="299C8C38" w14:textId="77777777" w:rsidR="00430F42" w:rsidRDefault="00430F42" w:rsidP="00430F42">
      <w:pPr>
        <w:pStyle w:val="B1"/>
      </w:pPr>
      <w:r>
        <w:t>-</w:t>
      </w:r>
      <w:r>
        <w:tab/>
        <w:t>CMR in the IVAS RTP payload, [x04].</w:t>
      </w:r>
    </w:p>
    <w:p w14:paraId="1FEF1C04" w14:textId="77777777" w:rsidR="00430F42" w:rsidRDefault="00430F42" w:rsidP="00430F42">
      <w:pPr>
        <w:pStyle w:val="B1"/>
      </w:pPr>
      <w:r>
        <w:t>-</w:t>
      </w:r>
      <w:r>
        <w:tab/>
        <w:t>RTCP-APP, see clause 10.2.1.</w:t>
      </w:r>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t>Table 10.1: Configuration parameters when ECN is used as a trigger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4C4D">
              <w:rPr>
                <w:rFonts w:ascii="Courier New" w:hAnsi="Courier New"/>
                <w:sz w:val="16"/>
              </w:rPr>
              <w:t>ECN_min_rate</w:t>
            </w:r>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Lower boundary for the media bit-rate adaptation in response to ECN-CE marking. The media bit-rate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The ECN_min_rate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4C4D">
              <w:rPr>
                <w:rFonts w:ascii="Courier New" w:hAnsi="Courier New"/>
                <w:sz w:val="16"/>
              </w:rPr>
              <w:t>ECN_congestion_wait</w:t>
            </w:r>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A negative value indicates an infinite waiting time, i.e.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323"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323"/>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324"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324"/>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325" w:name="_Toc26369328"/>
      <w:bookmarkStart w:id="326" w:name="_Toc36227210"/>
      <w:bookmarkStart w:id="327" w:name="_Toc36228225"/>
      <w:bookmarkStart w:id="328" w:name="_Toc36228852"/>
      <w:bookmarkStart w:id="329" w:name="_Toc68847171"/>
      <w:bookmarkStart w:id="330" w:name="_Toc74611106"/>
      <w:bookmarkStart w:id="331" w:name="_Toc75566385"/>
      <w:bookmarkStart w:id="332" w:name="_Toc89789936"/>
      <w:bookmarkStart w:id="333" w:name="_Toc99466573"/>
      <w:bookmarkStart w:id="334" w:name="_Toc161907620"/>
      <w:r w:rsidRPr="00430F42">
        <w:rPr>
          <w:rFonts w:ascii="Arial" w:hAnsi="Arial"/>
          <w:sz w:val="24"/>
        </w:rPr>
        <w:t>10.2.1.1</w:t>
      </w:r>
      <w:r w:rsidRPr="00430F42">
        <w:rPr>
          <w:rFonts w:ascii="Arial" w:hAnsi="Arial"/>
          <w:sz w:val="24"/>
        </w:rPr>
        <w:tab/>
        <w:t>General</w:t>
      </w:r>
      <w:bookmarkEnd w:id="325"/>
      <w:bookmarkEnd w:id="326"/>
      <w:bookmarkEnd w:id="327"/>
      <w:bookmarkEnd w:id="328"/>
      <w:bookmarkEnd w:id="329"/>
      <w:bookmarkEnd w:id="330"/>
      <w:bookmarkEnd w:id="331"/>
      <w:bookmarkEnd w:id="332"/>
      <w:bookmarkEnd w:id="333"/>
      <w:bookmarkEnd w:id="334"/>
    </w:p>
    <w:p w14:paraId="7C43E36B" w14:textId="47FB5B61" w:rsidR="00430F42" w:rsidRPr="00430F42" w:rsidRDefault="00430F42" w:rsidP="00430F42">
      <w:r w:rsidRPr="00430F42">
        <w:t>When signalling adaptation requests for speech in MTSI, an RTCP-APP packet should be used. This application-specific packet format supports three different adaptation requests when the AMR or AMR-WB codec is used; bit-rate requests, frame aggregation requests and redundancy requests. The requests for frame aggregation and redundancy are also used when the EVS codec</w:t>
      </w:r>
      <w:r>
        <w:t xml:space="preserve"> or the IVAS codec</w:t>
      </w:r>
      <w:r w:rsidRPr="00430F42">
        <w:t xml:space="preserve"> is used. The codec mode request used for AMR-WB is also used when the EVS AMR-WB IO mode is used</w:t>
      </w:r>
      <w:r>
        <w:t xml:space="preserve"> </w:t>
      </w:r>
      <w:del w:id="335" w:author="Tomas Toftgård" w:date="2024-05-23T07:38:00Z">
        <w:r>
          <w:delText>or</w:delText>
        </w:r>
      </w:del>
      <w:ins w:id="336" w:author="Tomas Toftgård" w:date="2024-05-23T07:38:00Z">
        <w:r w:rsidR="00146843">
          <w:t>and</w:t>
        </w:r>
      </w:ins>
      <w:r>
        <w:t xml:space="preserve"> when EVS AMR-WB IO mode is used in the IVAS codec</w:t>
      </w:r>
      <w:r w:rsidRPr="00430F42">
        <w:t>. The application specific format supports additionally five requests that are used for the EVS codec or when IVAS is used in EVS mode. An additional</w:t>
      </w:r>
      <w:del w:id="337" w:author="Tomas Toftgård" w:date="2024-05-23T07:38:00Z">
        <w:r w:rsidRPr="00430F42">
          <w:delText xml:space="preserve"> [X]</w:delText>
        </w:r>
      </w:del>
      <w:r w:rsidRPr="00430F42">
        <w:t xml:space="preserve"> adaptation requests are defined for the IVAS codec. The RTCP-APP packet is put in a compound RTCP packets according to the rules outlined in RFC 3550 [9] and RFC 4585 [40]. In order to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SR or RR;</w:t>
      </w:r>
    </w:p>
    <w:p w14:paraId="4F6EDABD" w14:textId="77777777" w:rsidR="00430F42" w:rsidRPr="00430F42" w:rsidRDefault="00430F42" w:rsidP="00430F42">
      <w:pPr>
        <w:ind w:left="568" w:hanging="284"/>
      </w:pPr>
      <w:r w:rsidRPr="00430F42">
        <w:t>-</w:t>
      </w:r>
      <w:r w:rsidRPr="00430F42">
        <w:tab/>
        <w:t>SDES CNAME item;</w:t>
      </w:r>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282C48E" w14:textId="10ED7899" w:rsidR="00430F42" w:rsidRDefault="00430F42" w:rsidP="000C4CDB">
      <w:pPr>
        <w:rPr>
          <w:ins w:id="338" w:author="Tomas Toftgård" w:date="2024-05-23T07:38:00Z"/>
          <w:noProof/>
        </w:rPr>
      </w:pPr>
      <w:del w:id="339" w:author="Tomas Toftgård" w:date="2024-05-23T07:38:00Z">
        <w:r w:rsidRPr="00430F42">
          <w:rPr>
            <w:noProof/>
          </w:rPr>
          <w:delText>Editor’s note: It is FFS to decide which and how many</w:delText>
        </w:r>
      </w:del>
    </w:p>
    <w:p w14:paraId="1F08E3B3" w14:textId="77777777" w:rsidR="000427D1" w:rsidRDefault="000427D1" w:rsidP="000427D1">
      <w:pPr>
        <w:pBdr>
          <w:top w:val="single" w:sz="4" w:space="1" w:color="auto"/>
          <w:left w:val="single" w:sz="4" w:space="4" w:color="auto"/>
          <w:bottom w:val="single" w:sz="4" w:space="1" w:color="auto"/>
          <w:right w:val="single" w:sz="4" w:space="4" w:color="auto"/>
        </w:pBdr>
        <w:shd w:val="clear" w:color="auto" w:fill="FFFF00"/>
        <w:jc w:val="center"/>
        <w:rPr>
          <w:ins w:id="340" w:author="Tomas Toftgård" w:date="2024-05-23T07:38:00Z"/>
          <w:noProof/>
        </w:rPr>
      </w:pPr>
      <w:ins w:id="341" w:author="Tomas Toftgård" w:date="2024-05-23T07:38:00Z">
        <w:r>
          <w:rPr>
            <w:noProof/>
          </w:rPr>
          <w:t>*** Next change ***</w:t>
        </w:r>
      </w:ins>
    </w:p>
    <w:p w14:paraId="331408D2" w14:textId="77777777" w:rsidR="000427D1" w:rsidRDefault="000427D1" w:rsidP="000427D1">
      <w:pPr>
        <w:rPr>
          <w:ins w:id="342" w:author="Tomas Toftgård" w:date="2024-05-23T07:38:00Z"/>
          <w:noProof/>
        </w:rPr>
      </w:pPr>
    </w:p>
    <w:p w14:paraId="2E6017C6" w14:textId="77777777" w:rsidR="009E14CA" w:rsidRPr="00567618" w:rsidRDefault="009E14CA" w:rsidP="009E14CA">
      <w:pPr>
        <w:pStyle w:val="Heading4"/>
        <w:rPr>
          <w:ins w:id="343" w:author="Tomas Toftgård" w:date="2024-05-23T07:38:00Z"/>
        </w:rPr>
      </w:pPr>
      <w:bookmarkStart w:id="344" w:name="_Toc26369329"/>
      <w:bookmarkStart w:id="345" w:name="_Toc36227211"/>
      <w:bookmarkStart w:id="346" w:name="_Toc36228226"/>
      <w:bookmarkStart w:id="347" w:name="_Toc36228853"/>
      <w:bookmarkStart w:id="348" w:name="_Toc68847172"/>
      <w:bookmarkStart w:id="349" w:name="_Toc74611107"/>
      <w:bookmarkStart w:id="350" w:name="_Toc75566386"/>
      <w:bookmarkStart w:id="351" w:name="_Toc89789937"/>
      <w:bookmarkStart w:id="352" w:name="_Toc99466574"/>
      <w:bookmarkStart w:id="353" w:name="_Toc161907621"/>
      <w:ins w:id="354" w:author="Tomas Toftgård" w:date="2024-05-23T07:38:00Z">
        <w:r w:rsidRPr="00567618">
          <w:t>10.2.1.2</w:t>
        </w:r>
        <w:r w:rsidRPr="00567618">
          <w:tab/>
          <w:t>General Format of</w:t>
        </w:r>
      </w:ins>
      <w:r w:rsidRPr="00567618">
        <w:t xml:space="preserve"> RTCP-APP </w:t>
      </w:r>
      <w:ins w:id="355" w:author="Tomas Toftgård" w:date="2024-05-23T07:38:00Z">
        <w:r w:rsidRPr="00567618">
          <w:t>packet with codec control requests</w:t>
        </w:r>
        <w:bookmarkEnd w:id="344"/>
        <w:bookmarkEnd w:id="345"/>
        <w:bookmarkEnd w:id="346"/>
        <w:bookmarkEnd w:id="347"/>
        <w:bookmarkEnd w:id="348"/>
        <w:bookmarkEnd w:id="349"/>
        <w:bookmarkEnd w:id="350"/>
        <w:bookmarkEnd w:id="351"/>
        <w:bookmarkEnd w:id="352"/>
        <w:bookmarkEnd w:id="353"/>
      </w:ins>
    </w:p>
    <w:p w14:paraId="377CCEA4" w14:textId="01384FB1" w:rsidR="009E14CA" w:rsidRPr="00567618" w:rsidRDefault="009E14CA" w:rsidP="009E14CA">
      <w:pPr>
        <w:rPr>
          <w:ins w:id="356" w:author="Tomas Toftgård" w:date="2024-05-23T07:38:00Z"/>
        </w:rPr>
      </w:pPr>
      <w:ins w:id="357" w:author="Tomas Toftgård" w:date="2024-05-23T07:38:00Z">
        <w:r w:rsidRPr="00567618">
          <w:t xml:space="preserve">The RTCP-APP packet defined to be used for </w:t>
        </w:r>
      </w:ins>
      <w:r w:rsidRPr="00567618">
        <w:t xml:space="preserve">adaptation </w:t>
      </w:r>
      <w:del w:id="358" w:author="Tomas Toftgård" w:date="2024-05-23T07:38:00Z">
        <w:r w:rsidR="00430F42" w:rsidRPr="00430F42">
          <w:rPr>
            <w:noProof/>
          </w:rPr>
          <w:delText xml:space="preserve">requests that </w:delText>
        </w:r>
      </w:del>
      <w:ins w:id="359" w:author="Tomas Toftgård" w:date="2024-05-23T07:38:00Z">
        <w:r w:rsidRPr="00567618">
          <w:t>signalling for speech in MTSI is constructed as shown in figure 10.1.</w:t>
        </w:r>
      </w:ins>
    </w:p>
    <w:p w14:paraId="4A102D8A" w14:textId="73F4BDCB" w:rsidR="009E14CA" w:rsidRPr="00567618" w:rsidRDefault="002A277D" w:rsidP="009E14CA">
      <w:pPr>
        <w:pStyle w:val="TH"/>
        <w:rPr>
          <w:ins w:id="360" w:author="Tomas Toftgård" w:date="2024-05-23T07:38:00Z"/>
        </w:rPr>
      </w:pPr>
      <w:ins w:id="361" w:author="Tomas Toftgård" w:date="2024-05-23T07:38:00Z">
        <w:r w:rsidRPr="00567618">
          <w:rPr>
            <w:noProof/>
          </w:rPr>
          <w:object w:dxaOrig="9794" w:dyaOrig="4201" w14:anchorId="103AEDB7">
            <v:shape id="_x0000_i1027" type="#_x0000_t75" style="width:480.95pt;height:206.2pt" o:ole="">
              <v:imagedata r:id="rId22" o:title=""/>
            </v:shape>
            <o:OLEObject Type="Embed" ProgID="Visio.Drawing.11" ShapeID="_x0000_i1027" DrawAspect="Content" ObjectID="_1777955680" r:id="rId23"/>
          </w:object>
        </w:r>
      </w:ins>
    </w:p>
    <w:p w14:paraId="69AFD74E" w14:textId="77777777" w:rsidR="009E14CA" w:rsidRPr="00567618" w:rsidRDefault="009E14CA" w:rsidP="009E14CA">
      <w:pPr>
        <w:pStyle w:val="TF"/>
        <w:keepLines w:val="0"/>
        <w:spacing w:after="180"/>
        <w:rPr>
          <w:ins w:id="362" w:author="Tomas Toftgård" w:date="2024-05-23T07:38:00Z"/>
          <w:noProof/>
        </w:rPr>
      </w:pPr>
      <w:ins w:id="363" w:author="Tomas Toftgård" w:date="2024-05-23T07:38:00Z">
        <w:r w:rsidRPr="00567618">
          <w:t>Figure 10.1: RTCP-APP formatting</w:t>
        </w:r>
      </w:ins>
    </w:p>
    <w:p w14:paraId="19E3B2D1" w14:textId="6855DF10" w:rsidR="009E14CA" w:rsidRPr="00567618" w:rsidRDefault="009E14CA" w:rsidP="009E14CA">
      <w:pPr>
        <w:rPr>
          <w:ins w:id="364" w:author="Tomas Toftgård" w:date="2024-05-23T07:38:00Z"/>
        </w:rPr>
      </w:pPr>
      <w:ins w:id="365" w:author="Tomas Toftgård" w:date="2024-05-23T07:38:00Z">
        <w:r w:rsidRPr="00567618">
          <w:t xml:space="preserve">The RTCP-APP specific fields </w:t>
        </w:r>
      </w:ins>
      <w:r w:rsidRPr="00567618">
        <w:t xml:space="preserve">are </w:t>
      </w:r>
      <w:del w:id="366" w:author="Tomas Toftgård" w:date="2024-05-23T07:38:00Z">
        <w:r w:rsidR="00430F42" w:rsidRPr="00430F42">
          <w:rPr>
            <w:noProof/>
          </w:rPr>
          <w:delText xml:space="preserve">needed for IVAS. In </w:delText>
        </w:r>
      </w:del>
      <w:ins w:id="367" w:author="Tomas Toftgård" w:date="2024-05-23T07:38:00Z">
        <w:r w:rsidRPr="00567618">
          <w:t>defined as follows:</w:t>
        </w:r>
      </w:ins>
    </w:p>
    <w:p w14:paraId="4F4FA97B" w14:textId="415B57A2" w:rsidR="009E14CA" w:rsidRPr="00567618" w:rsidRDefault="009E14CA" w:rsidP="009E14CA">
      <w:pPr>
        <w:pStyle w:val="B1"/>
        <w:rPr>
          <w:ins w:id="368" w:author="Tomas Toftgård" w:date="2024-05-23T07:38:00Z"/>
        </w:rPr>
      </w:pPr>
      <w:ins w:id="369" w:author="Tomas Toftgård" w:date="2024-05-23T07:38:00Z">
        <w:r w:rsidRPr="00567618">
          <w:t>-</w:t>
        </w:r>
        <w:r w:rsidRPr="00567618">
          <w:tab/>
          <w:t xml:space="preserve">Subtype - </w:t>
        </w:r>
      </w:ins>
      <w:r w:rsidRPr="00567618">
        <w:t xml:space="preserve">the </w:t>
      </w:r>
      <w:del w:id="370" w:author="Tomas Toftgård" w:date="2024-05-23T07:38:00Z">
        <w:r w:rsidR="00430F42" w:rsidRPr="00430F42">
          <w:rPr>
            <w:noProof/>
          </w:rPr>
          <w:delText>current definition, there is room for adding max</w:delText>
        </w:r>
      </w:del>
      <w:ins w:id="371" w:author="Tomas Toftgård" w:date="2024-05-23T07:38:00Z">
        <w:r w:rsidRPr="00567618">
          <w:t>subtype value shall be set to "0".</w:t>
        </w:r>
      </w:ins>
    </w:p>
    <w:p w14:paraId="3E25BE4F" w14:textId="683DB997" w:rsidR="009E14CA" w:rsidRPr="00567618" w:rsidRDefault="009E14CA" w:rsidP="009E14CA">
      <w:pPr>
        <w:pStyle w:val="B1"/>
        <w:rPr>
          <w:ins w:id="372" w:author="Tomas Toftgård" w:date="2024-05-23T07:38:00Z"/>
        </w:rPr>
      </w:pPr>
      <w:ins w:id="373" w:author="Tomas Toftgård" w:date="2024-05-23T07:38:00Z">
        <w:r w:rsidRPr="00567618">
          <w:t>-</w:t>
        </w:r>
        <w:r w:rsidRPr="00567618">
          <w:tab/>
          <w:t>Name - the name shall be set to "3GM7", meaning 3GPP MTSI Release</w:t>
        </w:r>
      </w:ins>
      <w:r w:rsidRPr="00567618">
        <w:t xml:space="preserve"> 7</w:t>
      </w:r>
      <w:del w:id="374" w:author="Tomas Toftgård" w:date="2024-05-23T07:38:00Z">
        <w:r w:rsidR="00430F42" w:rsidRPr="00430F42">
          <w:rPr>
            <w:noProof/>
          </w:rPr>
          <w:delText xml:space="preserve"> new adaptation </w:delText>
        </w:r>
      </w:del>
      <w:ins w:id="375" w:author="Tomas Toftgård" w:date="2024-05-23T07:38:00Z">
        <w:r w:rsidRPr="00567618">
          <w:t>.</w:t>
        </w:r>
      </w:ins>
    </w:p>
    <w:p w14:paraId="4902A262" w14:textId="2305CA99" w:rsidR="009E14CA" w:rsidRPr="00567618" w:rsidRDefault="009E14CA" w:rsidP="009E14CA">
      <w:pPr>
        <w:rPr>
          <w:ins w:id="376" w:author="Tomas Toftgård" w:date="2024-05-23T07:38:00Z"/>
        </w:rPr>
      </w:pPr>
      <w:ins w:id="377" w:author="Tomas Toftgård" w:date="2024-05-23T07:38:00Z">
        <w:r w:rsidRPr="00567618">
          <w:t xml:space="preserve">The application-dependent data field contains the </w:t>
        </w:r>
      </w:ins>
      <w:r w:rsidRPr="00567618">
        <w:t>requests</w:t>
      </w:r>
      <w:del w:id="378" w:author="Tomas Toftgård" w:date="2024-05-23T07:38:00Z">
        <w:r w:rsidR="00430F42" w:rsidRPr="00430F42">
          <w:rPr>
            <w:noProof/>
          </w:rPr>
          <w:delText xml:space="preserve">. The </w:delText>
        </w:r>
      </w:del>
      <w:ins w:id="379" w:author="Tomas Toftgård" w:date="2024-05-23T07:38:00Z">
        <w:r w:rsidRPr="00567618">
          <w:t xml:space="preserve"> listed below. The length of the application-dependent data shall be a multiple of 32 bits. The unused bytes shall be set to zero.</w:t>
        </w:r>
      </w:ins>
    </w:p>
    <w:p w14:paraId="051C6099" w14:textId="0F21FA6D" w:rsidR="009E14CA" w:rsidRPr="00567618" w:rsidRDefault="002A277D" w:rsidP="009E14CA">
      <w:pPr>
        <w:pStyle w:val="TH"/>
        <w:rPr>
          <w:ins w:id="380" w:author="Tomas Toftgård" w:date="2024-05-23T07:38:00Z"/>
        </w:rPr>
      </w:pPr>
      <w:ins w:id="381" w:author="Tomas Toftgård" w:date="2024-05-23T07:38:00Z">
        <w:r w:rsidRPr="00567618">
          <w:rPr>
            <w:noProof/>
          </w:rPr>
          <w:object w:dxaOrig="4406" w:dyaOrig="1060" w14:anchorId="0B9EB80E">
            <v:shape id="_x0000_i1028" type="#_x0000_t75" style="width:184.9pt;height:43.2pt" o:ole="">
              <v:imagedata r:id="rId24" o:title=""/>
            </v:shape>
            <o:OLEObject Type="Embed" ProgID="Visio.Drawing.11" ShapeID="_x0000_i1028" DrawAspect="Content" ObjectID="_1777955681" r:id="rId25"/>
          </w:object>
        </w:r>
      </w:ins>
    </w:p>
    <w:p w14:paraId="2CB27CA3" w14:textId="1FAC07E3" w:rsidR="009E14CA" w:rsidRPr="00567618" w:rsidRDefault="009E14CA" w:rsidP="009E14CA">
      <w:pPr>
        <w:pStyle w:val="TF"/>
        <w:rPr>
          <w:ins w:id="382" w:author="Tomas Toftgård" w:date="2024-05-23T07:38:00Z"/>
        </w:rPr>
      </w:pPr>
      <w:ins w:id="383" w:author="Tomas Toftgård" w:date="2024-05-23T07:38:00Z">
        <w:r w:rsidRPr="00567618">
          <w:t>Figure 10.2: Basic syntax of the application-dependent data fields</w:t>
        </w:r>
        <w:r w:rsidR="0014756C">
          <w:t xml:space="preserve"> when </w:t>
        </w:r>
        <w:r w:rsidR="006F6CA7">
          <w:t xml:space="preserve">only </w:t>
        </w:r>
        <w:r w:rsidR="0014756C">
          <w:t>ID is used</w:t>
        </w:r>
      </w:ins>
    </w:p>
    <w:p w14:paraId="623A8D1A" w14:textId="51F342F4" w:rsidR="009E14CA" w:rsidRPr="00A0722C" w:rsidRDefault="009E14CA" w:rsidP="009E14CA">
      <w:pPr>
        <w:rPr>
          <w:ins w:id="384" w:author="Tomas Toftgård" w:date="2024-05-23T07:38:00Z"/>
          <w:highlight w:val="yellow"/>
        </w:rPr>
      </w:pPr>
      <w:ins w:id="385" w:author="Tomas Toftgård" w:date="2024-05-23T07:38:00Z">
        <w:r w:rsidRPr="00A0722C">
          <w:rPr>
            <w:highlight w:val="yellow"/>
          </w:rPr>
          <w:t>The ID field identifies the request type. ID Code points [0000] ... [</w:t>
        </w:r>
        <w:r w:rsidR="00691A94" w:rsidRPr="00A0722C">
          <w:rPr>
            <w:highlight w:val="yellow"/>
          </w:rPr>
          <w:t>1111</w:t>
        </w:r>
        <w:r w:rsidRPr="00A0722C">
          <w:rPr>
            <w:highlight w:val="yellow"/>
          </w:rPr>
          <w:t>] are specified in the present document, whereas the other ID code points are reserved for future use.</w:t>
        </w:r>
      </w:ins>
    </w:p>
    <w:p w14:paraId="557704E2" w14:textId="6AB41433" w:rsidR="00347A12" w:rsidRPr="00A0722C" w:rsidRDefault="00347A12" w:rsidP="009E14CA">
      <w:pPr>
        <w:rPr>
          <w:ins w:id="386" w:author="Tomas Toftgård" w:date="2024-05-23T07:38:00Z"/>
          <w:highlight w:val="yellow"/>
        </w:rPr>
      </w:pPr>
      <w:ins w:id="387" w:author="Tomas Toftgård" w:date="2024-05-23T07:38:00Z">
        <w:r w:rsidRPr="00A0722C">
          <w:rPr>
            <w:highlight w:val="yellow"/>
          </w:rPr>
          <w:t>[</w:t>
        </w:r>
      </w:ins>
    </w:p>
    <w:p w14:paraId="35ABC11B" w14:textId="18DC4606" w:rsidR="00691A94" w:rsidRPr="00A0722C" w:rsidRDefault="00B03C2F" w:rsidP="009E14CA">
      <w:pPr>
        <w:rPr>
          <w:ins w:id="388" w:author="Tomas Toftgård" w:date="2024-05-23T07:38:00Z"/>
          <w:highlight w:val="yellow"/>
        </w:rPr>
      </w:pPr>
      <w:ins w:id="389" w:author="Tomas Toftgård" w:date="2024-05-23T07:38:00Z">
        <w:r w:rsidRPr="00A0722C">
          <w:rPr>
            <w:noProof/>
            <w:highlight w:val="yellow"/>
          </w:rPr>
          <mc:AlternateContent>
            <mc:Choice Requires="wps">
              <w:drawing>
                <wp:anchor distT="0" distB="0" distL="114300" distR="114300" simplePos="0" relativeHeight="251658240" behindDoc="0" locked="0" layoutInCell="1" allowOverlap="1" wp14:anchorId="7E28FB58" wp14:editId="74177B66">
                  <wp:simplePos x="0" y="0"/>
                  <wp:positionH relativeFrom="column">
                    <wp:posOffset>681355</wp:posOffset>
                  </wp:positionH>
                  <wp:positionV relativeFrom="paragraph">
                    <wp:posOffset>358140</wp:posOffset>
                  </wp:positionV>
                  <wp:extent cx="4939030" cy="906780"/>
                  <wp:effectExtent l="0" t="0" r="1270" b="0"/>
                  <wp:wrapTopAndBottom/>
                  <wp:docPr id="1402546722" name="Text Box 1402546722"/>
                  <wp:cNvGraphicFramePr/>
                  <a:graphic xmlns:a="http://schemas.openxmlformats.org/drawingml/2006/main">
                    <a:graphicData uri="http://schemas.microsoft.com/office/word/2010/wordprocessingShape">
                      <wps:wsp>
                        <wps:cNvSpPr txBox="1"/>
                        <wps:spPr>
                          <a:xfrm>
                            <a:off x="0" y="0"/>
                            <a:ext cx="4939030" cy="906780"/>
                          </a:xfrm>
                          <a:prstGeom prst="rect">
                            <a:avLst/>
                          </a:prstGeom>
                          <a:solidFill>
                            <a:schemeClr val="lt1"/>
                          </a:solidFill>
                          <a:ln w="6350">
                            <a:noFill/>
                          </a:ln>
                        </wps:spPr>
                        <wps:txbx>
                          <w:txbxContent>
                            <w:p w14:paraId="34F1107F" w14:textId="49ABF6F5" w:rsidR="00B03C2F" w:rsidRPr="00CF0DCC" w:rsidRDefault="004C78CB" w:rsidP="00B03C2F">
                              <w:pPr>
                                <w:pStyle w:val="PL"/>
                                <w:ind w:left="284"/>
                                <w:rPr>
                                  <w:ins w:id="390" w:author="Tomas Toftgård" w:date="2024-05-23T07:38:00Z"/>
                                  <w:sz w:val="20"/>
                                </w:rPr>
                              </w:pPr>
                              <w:ins w:id="391" w:author="Tomas Toftgård" w:date="2024-05-23T07:38:00Z">
                                <w:r w:rsidRPr="00CF0DCC">
                                  <w:rPr>
                                    <w:sz w:val="20"/>
                                  </w:rPr>
                                  <w:t xml:space="preserve"> </w:t>
                                </w:r>
                                <w:r w:rsidR="00B03C2F" w:rsidRPr="00CF0DCC">
                                  <w:rPr>
                                    <w:sz w:val="20"/>
                                  </w:rPr>
                                  <w:t>0                   1                   2</w:t>
                                </w:r>
                              </w:ins>
                            </w:p>
                            <w:p w14:paraId="1F12B8F2" w14:textId="77777777" w:rsidR="00B03C2F" w:rsidRPr="00CF0DCC" w:rsidRDefault="00B03C2F" w:rsidP="00B03C2F">
                              <w:pPr>
                                <w:pStyle w:val="PL"/>
                                <w:ind w:left="284"/>
                                <w:rPr>
                                  <w:ins w:id="392" w:author="Tomas Toftgård" w:date="2024-05-23T07:38:00Z"/>
                                  <w:sz w:val="20"/>
                                </w:rPr>
                              </w:pPr>
                              <w:ins w:id="393" w:author="Tomas Toftgård" w:date="2024-05-23T07:38:00Z">
                                <w:r w:rsidRPr="00CF0DCC">
                                  <w:rPr>
                                    <w:sz w:val="20"/>
                                  </w:rPr>
                                  <w:t xml:space="preserve"> 0 1 2 3 4 5 6 7 8 9 0 1 2 3 4 5 6 7 8 9 0 ...</w:t>
                                </w:r>
                              </w:ins>
                            </w:p>
                            <w:p w14:paraId="2C4DE977" w14:textId="77777777" w:rsidR="00B03C2F" w:rsidRPr="00CF0DCC" w:rsidRDefault="00B03C2F" w:rsidP="00B03C2F">
                              <w:pPr>
                                <w:pStyle w:val="PL"/>
                                <w:ind w:left="284"/>
                                <w:rPr>
                                  <w:ins w:id="394" w:author="Tomas Toftgård" w:date="2024-05-23T07:38:00Z"/>
                                  <w:sz w:val="20"/>
                                </w:rPr>
                              </w:pPr>
                              <w:ins w:id="395" w:author="Tomas Toftgård" w:date="2024-05-23T07:38:00Z">
                                <w:r w:rsidRPr="00CF0DCC">
                                  <w:rPr>
                                    <w:sz w:val="20"/>
                                  </w:rPr>
                                  <w:t>+-+-+-+-+-+-+-+-+-+-+-+-+-+-+-+-+-+-+-+-+-+-+-+-+-+-+-+-+-+</w:t>
                                </w:r>
                              </w:ins>
                            </w:p>
                            <w:p w14:paraId="440253FF" w14:textId="2CF5E621" w:rsidR="00B03C2F" w:rsidRPr="00CF0DCC" w:rsidRDefault="00B03C2F" w:rsidP="00B03C2F">
                              <w:pPr>
                                <w:pStyle w:val="PL"/>
                                <w:ind w:left="284"/>
                                <w:rPr>
                                  <w:ins w:id="396" w:author="Tomas Toftgård" w:date="2024-05-23T07:38:00Z"/>
                                  <w:sz w:val="20"/>
                                </w:rPr>
                              </w:pPr>
                              <w:ins w:id="397" w:author="Tomas Toftgård" w:date="2024-05-23T07:38:00Z">
                                <w:r w:rsidRPr="00CF0DCC">
                                  <w:rPr>
                                    <w:sz w:val="20"/>
                                  </w:rPr>
                                  <w:t>|</w:t>
                                </w:r>
                                <w:r w:rsidR="00147E36">
                                  <w:rPr>
                                    <w:sz w:val="20"/>
                                  </w:rPr>
                                  <w:t>ID=</w:t>
                                </w:r>
                                <w:r w:rsidR="008D1782">
                                  <w:rPr>
                                    <w:sz w:val="20"/>
                                  </w:rPr>
                                  <w:t>1111</w:t>
                                </w:r>
                                <w:r w:rsidRPr="00CF0DCC">
                                  <w:rPr>
                                    <w:sz w:val="20"/>
                                  </w:rPr>
                                  <w:t>|  IDe  | Length        | Codec Control Request...</w:t>
                                </w:r>
                              </w:ins>
                            </w:p>
                            <w:p w14:paraId="4F95CC91" w14:textId="43B5C7EA" w:rsidR="00A57107" w:rsidRPr="00CF0DCC" w:rsidRDefault="00B03C2F" w:rsidP="00B03C2F">
                              <w:pPr>
                                <w:pStyle w:val="PL"/>
                                <w:ind w:left="284"/>
                                <w:rPr>
                                  <w:ins w:id="398" w:author="Tomas Toftgård" w:date="2024-05-23T07:38:00Z"/>
                                  <w:sz w:val="20"/>
                                </w:rPr>
                              </w:pPr>
                              <w:ins w:id="399" w:author="Tomas Toftgård" w:date="2024-05-23T07:38:00Z">
                                <w:r w:rsidRPr="00CF0DCC">
                                  <w:rPr>
                                    <w:sz w:val="20"/>
                                  </w:rPr>
                                  <w:t>+-+-+-+-+-+-+-+-+-+-+-+-+-+-+-+-+-+-+-+-+-+-+-+-+-+-+-+-+-+</w:t>
                                </w:r>
                              </w:ins>
                            </w:p>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8FB58" id="_x0000_t202" coordsize="21600,21600" o:spt="202" path="m,l,21600r21600,l21600,xe">
                  <v:stroke joinstyle="miter"/>
                  <v:path gradientshapeok="t" o:connecttype="rect"/>
                </v:shapetype>
                <v:shape id="Text Box 1402546722" o:spid="_x0000_s1026" type="#_x0000_t202" style="position:absolute;margin-left:53.65pt;margin-top:28.2pt;width:388.9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vZmMQIAAFQEAAAOAAAAZHJzL2Uyb0RvYy54bWysVN1v2jAQf5+0/8Hy+0j4KC0RoWJUTJNQ&#10;W4lOfTaOTSI5Ps82JOyv39kJ0HZ7msaDufOd7+P3u8v8vq0VOQrrKtA5HQ5SSoTmUFR6n9MfL+sv&#10;d5Q4z3TBFGiR05Nw9H7x+dO8MZkYQQmqEJZgEO2yxuS09N5kSeJ4KWrmBmCERqMEWzOPqt0nhWUN&#10;Rq9VMkrTadKALYwFLpzD24fOSBcxvpSC+ycpnfBE5RRr8/G08dyFM1nMWba3zJQV78tg/1BFzSqN&#10;SS+hHphn5GCrP0LVFbfgQPoBhzoBKSsuYg/YzTD90M22ZEbEXhAcZy4wuf8Xlj8et+bZEt9+hRYJ&#10;DIA0xmUOL0M/rbR1+MdKCdoRwtMFNtF6wvFyMhvP0jGaONpm6fT2LuKaXF8b6/w3ATUJQk4t0hLR&#10;YseN85gRXc8uIZkDVRXrSqmohFEQK2XJkSGJysca8cU7L6VJk9Pp+CaNgTWE511kpTHBtacg+XbX&#10;9o3uoDhh/xa60XCGrysscsOcf2YWZwH7wvn2T3hIBZgEeomSEuyvv90Hf6QIrZQ0OFs5dT8PzApK&#10;1HeN5M1S/OEwRmVycztCxXaW4WSCyu6tRR/qFWDnQ9wkw6MY/L06i9JC/YprsAxZ0cQ0x9w59Wdx&#10;5buJxzXiYrmMTjh+hvmN3hoeQgekAwUv7SuzpufJI8OPcJ5Cln2gq/MNLzUsDx5kFbkMAHeo9rjj&#10;6EaK+zULu/FWj17Xj8HiNwAAAP//AwBQSwMEFAAGAAgAAAAhAP2yTlvhAAAACgEAAA8AAABkcnMv&#10;ZG93bnJldi54bWxMj0FLw0AQhe+C/2EZwZvdtLU1jdkUKUQo4iGxVLxts2MSzM6m2W0b/73jSY+P&#10;9/Hmm3Q92k6ccfCtIwXTSQQCqXKmpVrB7i2/i0H4oMnozhEq+EYP6+z6KtWJcRcq8FyGWvAI+UQr&#10;aELoEyl91aDVfuJ6JO4+3WB14DjU0gz6wuO2k7MoWkqrW+ILje5x02D1VZ6sgv3Hptjmr0X57MKQ&#10;h/ft8WUeH5W6vRmfHkEEHMMfDL/6rA4ZOx3ciYwXHefoYc6ogsXyHgQDcbyYgjhws1rNQGap/P9C&#10;9gMAAP//AwBQSwECLQAUAAYACAAAACEAtoM4kv4AAADhAQAAEwAAAAAAAAAAAAAAAAAAAAAAW0Nv&#10;bnRlbnRfVHlwZXNdLnhtbFBLAQItABQABgAIAAAAIQA4/SH/1gAAAJQBAAALAAAAAAAAAAAAAAAA&#10;AC8BAABfcmVscy8ucmVsc1BLAQItABQABgAIAAAAIQC3rvZmMQIAAFQEAAAOAAAAAAAAAAAAAAAA&#10;AC4CAABkcnMvZTJvRG9jLnhtbFBLAQItABQABgAIAAAAIQD9sk5b4QAAAAoBAAAPAAAAAAAAAAAA&#10;AAAAAIsEAABkcnMvZG93bnJldi54bWxQSwUGAAAAAAQABADzAAAAmQUAAAAA&#10;" fillcolor="white [3201]" stroked="f" strokeweight=".5pt">
                  <v:textbox inset="2.5mm">
                    <w:txbxContent>
                      <w:p w14:paraId="34F1107F" w14:textId="49ABF6F5" w:rsidR="00B03C2F" w:rsidRPr="00CF0DCC" w:rsidRDefault="004C78CB" w:rsidP="00B03C2F">
                        <w:pPr>
                          <w:pStyle w:val="PL"/>
                          <w:ind w:left="284"/>
                          <w:rPr>
                            <w:ins w:id="400" w:author="Tomas Toftgård" w:date="2024-05-23T07:38:00Z"/>
                            <w:sz w:val="20"/>
                          </w:rPr>
                        </w:pPr>
                        <w:ins w:id="401" w:author="Tomas Toftgård" w:date="2024-05-23T07:38:00Z">
                          <w:r w:rsidRPr="00CF0DCC">
                            <w:rPr>
                              <w:sz w:val="20"/>
                            </w:rPr>
                            <w:t xml:space="preserve"> </w:t>
                          </w:r>
                          <w:r w:rsidR="00B03C2F" w:rsidRPr="00CF0DCC">
                            <w:rPr>
                              <w:sz w:val="20"/>
                            </w:rPr>
                            <w:t>0                   1                   2</w:t>
                          </w:r>
                        </w:ins>
                      </w:p>
                      <w:p w14:paraId="1F12B8F2" w14:textId="77777777" w:rsidR="00B03C2F" w:rsidRPr="00CF0DCC" w:rsidRDefault="00B03C2F" w:rsidP="00B03C2F">
                        <w:pPr>
                          <w:pStyle w:val="PL"/>
                          <w:ind w:left="284"/>
                          <w:rPr>
                            <w:ins w:id="402" w:author="Tomas Toftgård" w:date="2024-05-23T07:38:00Z"/>
                            <w:sz w:val="20"/>
                          </w:rPr>
                        </w:pPr>
                        <w:ins w:id="403" w:author="Tomas Toftgård" w:date="2024-05-23T07:38:00Z">
                          <w:r w:rsidRPr="00CF0DCC">
                            <w:rPr>
                              <w:sz w:val="20"/>
                            </w:rPr>
                            <w:t xml:space="preserve"> 0 1 2 3 4 5 6 7 8 9 0 1 2 3 4 5 6 7 8 9 0 ...</w:t>
                          </w:r>
                        </w:ins>
                      </w:p>
                      <w:p w14:paraId="2C4DE977" w14:textId="77777777" w:rsidR="00B03C2F" w:rsidRPr="00CF0DCC" w:rsidRDefault="00B03C2F" w:rsidP="00B03C2F">
                        <w:pPr>
                          <w:pStyle w:val="PL"/>
                          <w:ind w:left="284"/>
                          <w:rPr>
                            <w:ins w:id="404" w:author="Tomas Toftgård" w:date="2024-05-23T07:38:00Z"/>
                            <w:sz w:val="20"/>
                          </w:rPr>
                        </w:pPr>
                        <w:ins w:id="405" w:author="Tomas Toftgård" w:date="2024-05-23T07:38:00Z">
                          <w:r w:rsidRPr="00CF0DCC">
                            <w:rPr>
                              <w:sz w:val="20"/>
                            </w:rPr>
                            <w:t>+-+-+-+-+-+-+-+-+-+-+-+-+-+-+-+-+-+-+-+-+-+-+-+-+-+-+-+-+-+</w:t>
                          </w:r>
                        </w:ins>
                      </w:p>
                      <w:p w14:paraId="440253FF" w14:textId="2CF5E621" w:rsidR="00B03C2F" w:rsidRPr="00CF0DCC" w:rsidRDefault="00B03C2F" w:rsidP="00B03C2F">
                        <w:pPr>
                          <w:pStyle w:val="PL"/>
                          <w:ind w:left="284"/>
                          <w:rPr>
                            <w:ins w:id="406" w:author="Tomas Toftgård" w:date="2024-05-23T07:38:00Z"/>
                            <w:sz w:val="20"/>
                          </w:rPr>
                        </w:pPr>
                        <w:ins w:id="407" w:author="Tomas Toftgård" w:date="2024-05-23T07:38:00Z">
                          <w:r w:rsidRPr="00CF0DCC">
                            <w:rPr>
                              <w:sz w:val="20"/>
                            </w:rPr>
                            <w:t>|</w:t>
                          </w:r>
                          <w:r w:rsidR="00147E36">
                            <w:rPr>
                              <w:sz w:val="20"/>
                            </w:rPr>
                            <w:t>ID=</w:t>
                          </w:r>
                          <w:r w:rsidR="008D1782">
                            <w:rPr>
                              <w:sz w:val="20"/>
                            </w:rPr>
                            <w:t>1111</w:t>
                          </w:r>
                          <w:r w:rsidRPr="00CF0DCC">
                            <w:rPr>
                              <w:sz w:val="20"/>
                            </w:rPr>
                            <w:t>|  IDe  | Length        | Codec Control Request...</w:t>
                          </w:r>
                        </w:ins>
                      </w:p>
                      <w:p w14:paraId="4F95CC91" w14:textId="43B5C7EA" w:rsidR="00A57107" w:rsidRPr="00CF0DCC" w:rsidRDefault="00B03C2F" w:rsidP="00B03C2F">
                        <w:pPr>
                          <w:pStyle w:val="PL"/>
                          <w:ind w:left="284"/>
                          <w:rPr>
                            <w:ins w:id="408" w:author="Tomas Toftgård" w:date="2024-05-23T07:38:00Z"/>
                            <w:sz w:val="20"/>
                          </w:rPr>
                        </w:pPr>
                        <w:ins w:id="409" w:author="Tomas Toftgård" w:date="2024-05-23T07:38:00Z">
                          <w:r w:rsidRPr="00CF0DCC">
                            <w:rPr>
                              <w:sz w:val="20"/>
                            </w:rPr>
                            <w:t>+-+-+-+-+-+-+-+-+-+-+-+-+-+-+-+-+-+-+-+-+-+-+-+-+-+-+-+-+-+</w:t>
                          </w:r>
                        </w:ins>
                      </w:p>
                    </w:txbxContent>
                  </v:textbox>
                  <w10:wrap type="topAndBottom"/>
                </v:shape>
              </w:pict>
            </mc:Fallback>
          </mc:AlternateContent>
        </w:r>
        <w:r w:rsidR="00B55439" w:rsidRPr="00A0722C">
          <w:rPr>
            <w:highlight w:val="yellow"/>
          </w:rPr>
          <w:t>When ID = ‘1111’, t</w:t>
        </w:r>
        <w:r w:rsidR="00691A94" w:rsidRPr="00A0722C">
          <w:rPr>
            <w:highlight w:val="yellow"/>
          </w:rPr>
          <w:t xml:space="preserve">he ID field </w:t>
        </w:r>
        <w:r w:rsidR="00B55439" w:rsidRPr="00A0722C">
          <w:rPr>
            <w:highlight w:val="yellow"/>
          </w:rPr>
          <w:t>is</w:t>
        </w:r>
        <w:r w:rsidR="00691A94" w:rsidRPr="00A0722C">
          <w:rPr>
            <w:highlight w:val="yellow"/>
          </w:rPr>
          <w:t xml:space="preserve"> extended </w:t>
        </w:r>
        <w:r w:rsidR="00B55439" w:rsidRPr="00A0722C">
          <w:rPr>
            <w:highlight w:val="yellow"/>
          </w:rPr>
          <w:t>with a 4-bit IDe</w:t>
        </w:r>
        <w:r w:rsidR="00982D2C" w:rsidRPr="00A0722C">
          <w:rPr>
            <w:highlight w:val="yellow"/>
          </w:rPr>
          <w:t xml:space="preserve"> field</w:t>
        </w:r>
        <w:r w:rsidR="00B55439" w:rsidRPr="00A0722C">
          <w:rPr>
            <w:highlight w:val="yellow"/>
          </w:rPr>
          <w:t>.</w:t>
        </w:r>
        <w:r w:rsidR="00982D2C" w:rsidRPr="00A0722C">
          <w:rPr>
            <w:highlight w:val="yellow"/>
          </w:rPr>
          <w:t xml:space="preserve"> In this case, </w:t>
        </w:r>
        <w:r w:rsidR="00540DA2" w:rsidRPr="00A0722C">
          <w:rPr>
            <w:highlight w:val="yellow"/>
          </w:rPr>
          <w:t xml:space="preserve">a 1-byte length field is also added before the </w:t>
        </w:r>
        <w:r w:rsidR="00847203" w:rsidRPr="00A0722C">
          <w:rPr>
            <w:highlight w:val="yellow"/>
          </w:rPr>
          <w:t xml:space="preserve">codec control </w:t>
        </w:r>
        <w:r w:rsidR="00DA081D" w:rsidRPr="00A0722C">
          <w:rPr>
            <w:highlight w:val="yellow"/>
          </w:rPr>
          <w:t>request</w:t>
        </w:r>
        <w:r w:rsidR="00376695" w:rsidRPr="00A0722C">
          <w:rPr>
            <w:highlight w:val="yellow"/>
          </w:rPr>
          <w:t xml:space="preserve"> </w:t>
        </w:r>
        <w:r w:rsidR="00385936" w:rsidRPr="00A0722C">
          <w:rPr>
            <w:highlight w:val="yellow"/>
          </w:rPr>
          <w:t>field</w:t>
        </w:r>
        <w:r w:rsidR="00A83D1C" w:rsidRPr="00A0722C">
          <w:rPr>
            <w:highlight w:val="yellow"/>
          </w:rPr>
          <w:t>.</w:t>
        </w:r>
      </w:ins>
    </w:p>
    <w:p w14:paraId="21C370C2" w14:textId="16DDE402" w:rsidR="0014756C" w:rsidRPr="00A0722C" w:rsidRDefault="0014756C" w:rsidP="0014756C">
      <w:pPr>
        <w:pStyle w:val="TF"/>
        <w:rPr>
          <w:ins w:id="410" w:author="Tomas Toftgård" w:date="2024-05-23T07:38:00Z"/>
          <w:highlight w:val="yellow"/>
        </w:rPr>
      </w:pPr>
      <w:ins w:id="411" w:author="Tomas Toftgård" w:date="2024-05-23T07:38:00Z">
        <w:r w:rsidRPr="00A0722C">
          <w:rPr>
            <w:highlight w:val="yellow"/>
          </w:rPr>
          <w:t>Figure 10.2.0: Basic syntax of the application-dependent data fields when both ID and IDe are used</w:t>
        </w:r>
      </w:ins>
    </w:p>
    <w:p w14:paraId="78CA8051" w14:textId="7CA04D76" w:rsidR="008D1782" w:rsidRPr="00A0722C" w:rsidRDefault="008D1782" w:rsidP="009E14CA">
      <w:pPr>
        <w:rPr>
          <w:ins w:id="412" w:author="Tomas Toftgård" w:date="2024-05-23T07:38:00Z"/>
          <w:highlight w:val="yellow"/>
        </w:rPr>
      </w:pPr>
      <w:ins w:id="413" w:author="Tomas Toftgård" w:date="2024-05-23T07:38:00Z">
        <w:r w:rsidRPr="00A0722C">
          <w:rPr>
            <w:highlight w:val="yellow"/>
          </w:rPr>
          <w:t>When only the ID field is used, the length of the messages is 1 or 2 bytes depending on request type and is specified in the following subclauses.</w:t>
        </w:r>
      </w:ins>
    </w:p>
    <w:p w14:paraId="66A4F915" w14:textId="7F5847E1" w:rsidR="00E83254" w:rsidRPr="00A0722C" w:rsidRDefault="001E2B30" w:rsidP="009E14CA">
      <w:pPr>
        <w:rPr>
          <w:ins w:id="414" w:author="Tomas Toftgård" w:date="2024-05-23T07:38:00Z"/>
          <w:highlight w:val="yellow"/>
        </w:rPr>
      </w:pPr>
      <w:ins w:id="415" w:author="Tomas Toftgård" w:date="2024-05-23T07:38:00Z">
        <w:r w:rsidRPr="00A0722C">
          <w:rPr>
            <w:highlight w:val="yellow"/>
          </w:rPr>
          <w:t xml:space="preserve">When the ID field is extended with </w:t>
        </w:r>
        <w:r w:rsidR="00385936" w:rsidRPr="00A0722C">
          <w:rPr>
            <w:highlight w:val="yellow"/>
          </w:rPr>
          <w:t xml:space="preserve">the </w:t>
        </w:r>
        <w:r w:rsidRPr="00A0722C">
          <w:rPr>
            <w:highlight w:val="yellow"/>
          </w:rPr>
          <w:t>IDe</w:t>
        </w:r>
        <w:r w:rsidR="00385936" w:rsidRPr="00A0722C">
          <w:rPr>
            <w:highlight w:val="yellow"/>
          </w:rPr>
          <w:t xml:space="preserve"> field</w:t>
        </w:r>
        <w:r w:rsidRPr="00A0722C">
          <w:rPr>
            <w:highlight w:val="yellow"/>
          </w:rPr>
          <w:t xml:space="preserve">, </w:t>
        </w:r>
        <w:r w:rsidR="00EB234D" w:rsidRPr="00A0722C">
          <w:rPr>
            <w:highlight w:val="yellow"/>
          </w:rPr>
          <w:t>a</w:t>
        </w:r>
        <w:r w:rsidR="00CD228D" w:rsidRPr="00A0722C">
          <w:rPr>
            <w:highlight w:val="yellow"/>
          </w:rPr>
          <w:t xml:space="preserve"> </w:t>
        </w:r>
        <w:r w:rsidR="00EB234D" w:rsidRPr="00A0722C">
          <w:rPr>
            <w:highlight w:val="yellow"/>
          </w:rPr>
          <w:t xml:space="preserve">1-byte </w:t>
        </w:r>
        <w:r w:rsidR="00CD228D" w:rsidRPr="00A0722C">
          <w:rPr>
            <w:highlight w:val="yellow"/>
          </w:rPr>
          <w:t>length</w:t>
        </w:r>
        <w:r w:rsidR="00EB234D" w:rsidRPr="00A0722C">
          <w:rPr>
            <w:highlight w:val="yellow"/>
          </w:rPr>
          <w:t xml:space="preserve"> field</w:t>
        </w:r>
        <w:r w:rsidR="00CD228D" w:rsidRPr="00A0722C">
          <w:rPr>
            <w:highlight w:val="yellow"/>
          </w:rPr>
          <w:t xml:space="preserve"> </w:t>
        </w:r>
        <w:r w:rsidR="007820B4" w:rsidRPr="00A0722C">
          <w:rPr>
            <w:highlight w:val="yellow"/>
          </w:rPr>
          <w:t xml:space="preserve">is </w:t>
        </w:r>
        <w:r w:rsidR="00EB234D" w:rsidRPr="00A0722C">
          <w:rPr>
            <w:highlight w:val="yellow"/>
          </w:rPr>
          <w:t xml:space="preserve">also included </w:t>
        </w:r>
        <w:r w:rsidR="00F24DAC" w:rsidRPr="00A0722C">
          <w:rPr>
            <w:highlight w:val="yellow"/>
          </w:rPr>
          <w:t xml:space="preserve">describing </w:t>
        </w:r>
        <w:r w:rsidR="007820B4" w:rsidRPr="00A0722C">
          <w:rPr>
            <w:highlight w:val="yellow"/>
          </w:rPr>
          <w:t xml:space="preserve">the number of bytes used for the </w:t>
        </w:r>
        <w:r w:rsidR="00385936" w:rsidRPr="00A0722C">
          <w:rPr>
            <w:highlight w:val="yellow"/>
          </w:rPr>
          <w:t xml:space="preserve">codec control request </w:t>
        </w:r>
        <w:r w:rsidR="007820B4" w:rsidRPr="00A0722C">
          <w:rPr>
            <w:highlight w:val="yellow"/>
          </w:rPr>
          <w:t>field, i.e., not including the ID, IDe and length</w:t>
        </w:r>
        <w:r w:rsidR="003A09BD" w:rsidRPr="00A0722C">
          <w:rPr>
            <w:highlight w:val="yellow"/>
          </w:rPr>
          <w:t xml:space="preserve"> field</w:t>
        </w:r>
        <w:r w:rsidR="002D5486" w:rsidRPr="00A0722C">
          <w:rPr>
            <w:highlight w:val="yellow"/>
          </w:rPr>
          <w:t>s</w:t>
        </w:r>
        <w:r w:rsidR="007820B4" w:rsidRPr="00A0722C">
          <w:rPr>
            <w:highlight w:val="yellow"/>
          </w:rPr>
          <w:t>.</w:t>
        </w:r>
        <w:r w:rsidR="00B864EF" w:rsidRPr="00A0722C">
          <w:rPr>
            <w:highlight w:val="yellow"/>
          </w:rPr>
          <w:t xml:space="preserve"> An implementation not supporting </w:t>
        </w:r>
        <w:r w:rsidR="0079109E" w:rsidRPr="00A0722C">
          <w:rPr>
            <w:highlight w:val="yellow"/>
          </w:rPr>
          <w:t xml:space="preserve">the IDe and the associated </w:t>
        </w:r>
        <w:r w:rsidR="00C6042C" w:rsidRPr="00A0722C">
          <w:rPr>
            <w:highlight w:val="yellow"/>
          </w:rPr>
          <w:t>codec control</w:t>
        </w:r>
        <w:r w:rsidR="001D163A" w:rsidRPr="00A0722C">
          <w:rPr>
            <w:highlight w:val="yellow"/>
          </w:rPr>
          <w:t xml:space="preserve"> </w:t>
        </w:r>
        <w:r w:rsidR="00C6042C" w:rsidRPr="00A0722C">
          <w:rPr>
            <w:highlight w:val="yellow"/>
          </w:rPr>
          <w:t>messages</w:t>
        </w:r>
        <w:r w:rsidR="00B864EF" w:rsidRPr="00A0722C">
          <w:rPr>
            <w:highlight w:val="yellow"/>
          </w:rPr>
          <w:t xml:space="preserve"> may</w:t>
        </w:r>
        <w:r w:rsidR="00455639" w:rsidRPr="00A0722C">
          <w:rPr>
            <w:highlight w:val="yellow"/>
          </w:rPr>
          <w:t xml:space="preserve"> </w:t>
        </w:r>
        <w:r w:rsidR="00B864EF" w:rsidRPr="00A0722C">
          <w:rPr>
            <w:highlight w:val="yellow"/>
          </w:rPr>
          <w:t xml:space="preserve">disregard the codec control message while continuing with reading </w:t>
        </w:r>
        <w:r w:rsidR="00455639" w:rsidRPr="00A0722C">
          <w:rPr>
            <w:highlight w:val="yellow"/>
          </w:rPr>
          <w:t xml:space="preserve">of </w:t>
        </w:r>
        <w:r w:rsidR="00B864EF" w:rsidRPr="00A0722C">
          <w:rPr>
            <w:highlight w:val="yellow"/>
          </w:rPr>
          <w:t>subsequent codec control messages, if included.</w:t>
        </w:r>
      </w:ins>
    </w:p>
    <w:p w14:paraId="2F20C9E9" w14:textId="5011E920" w:rsidR="00347A12" w:rsidRDefault="00347A12" w:rsidP="009E14CA">
      <w:pPr>
        <w:rPr>
          <w:ins w:id="416" w:author="Tomas Toftgård" w:date="2024-05-23T07:38:00Z"/>
        </w:rPr>
      </w:pPr>
      <w:ins w:id="417" w:author="Tomas Toftgård" w:date="2024-05-23T07:38:00Z">
        <w:r w:rsidRPr="00A0722C">
          <w:rPr>
            <w:highlight w:val="yellow"/>
          </w:rPr>
          <w:t>]</w:t>
        </w:r>
      </w:ins>
    </w:p>
    <w:p w14:paraId="7B43FCED" w14:textId="303A02E9" w:rsidR="009E14CA" w:rsidRPr="00567618" w:rsidRDefault="009E14CA" w:rsidP="009E14CA">
      <w:pPr>
        <w:rPr>
          <w:ins w:id="418" w:author="Tomas Toftgård" w:date="2024-05-23T07:38:00Z"/>
        </w:rPr>
      </w:pPr>
      <w:ins w:id="419" w:author="Tomas Toftgård" w:date="2024-05-23T07:38:00Z">
        <w:r w:rsidRPr="00567618">
          <w:t xml:space="preserve">The signalling for </w:t>
        </w:r>
        <w:r w:rsidR="005403D3">
          <w:t>several</w:t>
        </w:r>
        <w:r w:rsidR="005403D3" w:rsidRPr="00567618">
          <w:t xml:space="preserve"> </w:t>
        </w:r>
        <w:r w:rsidRPr="00567618">
          <w:t xml:space="preserve">different </w:t>
        </w:r>
      </w:ins>
      <w:r w:rsidRPr="00567618">
        <w:t xml:space="preserve">adaptation requests </w:t>
      </w:r>
      <w:del w:id="420" w:author="Tomas Toftgård" w:date="2024-05-23T07:38:00Z">
        <w:r w:rsidR="00430F42" w:rsidRPr="00430F42">
          <w:rPr>
            <w:noProof/>
          </w:rPr>
          <w:delText>should be aligned with the adaptation</w:delText>
        </w:r>
      </w:del>
      <w:ins w:id="421" w:author="Tomas Toftgård" w:date="2024-05-23T07:38:00Z">
        <w:r w:rsidRPr="00567618">
          <w:t>is defined below. For each request, the codecs that can use the request are also specified.</w:t>
        </w:r>
      </w:ins>
    </w:p>
    <w:p w14:paraId="7A4B122C" w14:textId="3C8E6861" w:rsidR="009E14CA" w:rsidRPr="00567618" w:rsidRDefault="009E14CA" w:rsidP="009E14CA">
      <w:pPr>
        <w:pPrChange w:id="422" w:author="Tomas Toftgård" w:date="2024-05-23T07:38:00Z">
          <w:pPr>
            <w:pStyle w:val="EditorsNote"/>
          </w:pPr>
        </w:pPrChange>
      </w:pPr>
      <w:ins w:id="423" w:author="Tomas Toftgård" w:date="2024-05-23T07:38:00Z">
        <w:r w:rsidRPr="00567618">
          <w:t>The</w:t>
        </w:r>
      </w:ins>
      <w:r w:rsidRPr="00567618">
        <w:t xml:space="preserve"> requests </w:t>
      </w:r>
      <w:del w:id="424" w:author="Tomas Toftgård" w:date="2024-05-23T07:38:00Z">
        <w:r w:rsidR="00430F42" w:rsidRPr="00430F42">
          <w:rPr>
            <w:noProof/>
          </w:rPr>
          <w:delText>defined in the IVAS payload format</w:delText>
        </w:r>
      </w:del>
      <w:ins w:id="425" w:author="Tomas Toftgård" w:date="2024-05-23T07:38:00Z">
        <w:r w:rsidRPr="00567618">
          <w:t>that can be used in a session are negotiated with SDP, see clause</w:t>
        </w:r>
        <w:r>
          <w:t> </w:t>
        </w:r>
        <w:r w:rsidRPr="00567618">
          <w:t>10.2.3</w:t>
        </w:r>
      </w:ins>
      <w:r w:rsidRPr="00567618">
        <w:t>.</w:t>
      </w:r>
    </w:p>
    <w:p w14:paraId="6C640AE5" w14:textId="77777777" w:rsidR="000427D1" w:rsidRDefault="000427D1"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426" w:name="_Toc26369333"/>
      <w:bookmarkStart w:id="427" w:name="_Toc36227215"/>
      <w:bookmarkStart w:id="428" w:name="_Toc36228230"/>
      <w:bookmarkStart w:id="429" w:name="_Toc36228857"/>
      <w:bookmarkStart w:id="430" w:name="_Toc68847176"/>
      <w:bookmarkStart w:id="431" w:name="_Toc74611111"/>
      <w:bookmarkStart w:id="432" w:name="_Toc75566390"/>
      <w:bookmarkStart w:id="433" w:name="_Toc89789941"/>
      <w:bookmarkStart w:id="434" w:name="_Toc99466578"/>
      <w:bookmarkStart w:id="435" w:name="_Toc161907625"/>
      <w:r w:rsidRPr="00ED1461">
        <w:rPr>
          <w:rFonts w:ascii="Arial" w:hAnsi="Arial"/>
          <w:sz w:val="24"/>
        </w:rPr>
        <w:t>10.2.1.5</w:t>
      </w:r>
      <w:r w:rsidRPr="00ED1461">
        <w:rPr>
          <w:rFonts w:ascii="Arial" w:hAnsi="Arial"/>
          <w:sz w:val="24"/>
        </w:rPr>
        <w:tab/>
        <w:t>Codec Mode Request</w:t>
      </w:r>
      <w:bookmarkEnd w:id="426"/>
      <w:bookmarkEnd w:id="427"/>
      <w:bookmarkEnd w:id="428"/>
      <w:bookmarkEnd w:id="429"/>
      <w:bookmarkEnd w:id="430"/>
      <w:bookmarkEnd w:id="431"/>
      <w:bookmarkEnd w:id="432"/>
      <w:bookmarkEnd w:id="433"/>
      <w:bookmarkEnd w:id="434"/>
      <w:bookmarkEnd w:id="435"/>
    </w:p>
    <w:p w14:paraId="1C3F6C87" w14:textId="77777777" w:rsidR="00ED1461" w:rsidRPr="00ED1461" w:rsidRDefault="00ED1461" w:rsidP="00ED1461">
      <w:r w:rsidRPr="00ED1461">
        <w:rPr>
          <w:b/>
          <w:bCs/>
        </w:rPr>
        <w:t>RTCP_APP_CMR</w:t>
      </w:r>
      <w:r w:rsidRPr="00ED1461">
        <w:t>: Codec Mode Request</w:t>
      </w:r>
    </w:p>
    <w:p w14:paraId="4833268C" w14:textId="2590EDCF" w:rsidR="00ED1461" w:rsidRPr="00ED1461" w:rsidRDefault="002A277D" w:rsidP="00ED1461">
      <w:pPr>
        <w:keepNext/>
        <w:keepLines/>
        <w:spacing w:before="60"/>
        <w:jc w:val="center"/>
        <w:rPr>
          <w:rFonts w:ascii="Arial" w:hAnsi="Arial"/>
          <w:b/>
        </w:rPr>
      </w:pPr>
      <w:r w:rsidRPr="00B0316A">
        <w:rPr>
          <w:rFonts w:ascii="Arial" w:hAnsi="Arial"/>
          <w:b/>
          <w:noProof/>
        </w:rPr>
        <w:object w:dxaOrig="3152" w:dyaOrig="1075" w14:anchorId="50EA3F25">
          <v:shape id="_x0000_i1029" type="#_x0000_t75" style="width:133.05pt;height:43.2pt" o:ole="">
            <v:imagedata r:id="rId26" o:title=""/>
          </v:shape>
          <o:OLEObject Type="Embed" ProgID="Visio.Drawing.11" ShapeID="_x0000_i1029" DrawAspect="Content" ObjectID="_1777955682" r:id="rId27"/>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7DD867C0" w:rsidR="00ED1461" w:rsidRPr="00ED1461" w:rsidRDefault="00ED1461" w:rsidP="00ED1461">
      <w:r w:rsidRPr="00ED1461">
        <w:t>Codecs: This request can only be used for the AMR codec, the AMR-WB codecs</w:t>
      </w:r>
      <w:r>
        <w:t>,</w:t>
      </w:r>
      <w:r w:rsidRPr="00ED1461">
        <w:t xml:space="preserve"> for the EVS codec when operating in AMR-WB IO mode and for the IVAS codec when operating in EVS mode using the AMR-WB IO mode.</w:t>
      </w:r>
    </w:p>
    <w:p w14:paraId="51375D73" w14:textId="77777777" w:rsidR="00ED1461" w:rsidRPr="00ED1461" w:rsidRDefault="00ED1461" w:rsidP="00ED1461">
      <w:r w:rsidRPr="00ED1461">
        <w:t>The definition of the CMR bits in the RTCP_APP_CMR message is identical to the definition of the CMR bits defined in [28]. The CMR indicates the maximum codec mode (highest bit-rate) that the receiver wants to receive. The sender may very well use a lower codec mode (lower bit-rate)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 xml:space="preserve">When the MTSI MGW has an interworking session with a circuit-switched (CS) system using TFO/TrFO, then the MTSI media gateway should translate the CMR bits (in GERAN case) or the Iu/Nb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TFO/TrFO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436" w:name="_Toc26369335"/>
      <w:bookmarkStart w:id="437" w:name="_Toc36227217"/>
      <w:bookmarkStart w:id="438" w:name="_Toc36228232"/>
      <w:bookmarkStart w:id="439" w:name="_Toc36228859"/>
      <w:bookmarkStart w:id="440" w:name="_Toc68847178"/>
      <w:bookmarkStart w:id="441" w:name="_Toc74611113"/>
      <w:bookmarkStart w:id="442" w:name="_Toc75566392"/>
      <w:bookmarkStart w:id="443" w:name="_Toc89789943"/>
      <w:bookmarkStart w:id="444" w:name="_Toc99466580"/>
      <w:bookmarkStart w:id="445" w:name="_Toc161907627"/>
      <w:r w:rsidRPr="00D060E5">
        <w:rPr>
          <w:rFonts w:ascii="Arial" w:hAnsi="Arial"/>
          <w:sz w:val="24"/>
        </w:rPr>
        <w:t>10.2.1.7</w:t>
      </w:r>
      <w:r w:rsidRPr="00D060E5">
        <w:rPr>
          <w:rFonts w:ascii="Arial" w:hAnsi="Arial"/>
          <w:sz w:val="24"/>
        </w:rPr>
        <w:tab/>
        <w:t>EVS Primary Rate Request</w:t>
      </w:r>
      <w:bookmarkEnd w:id="436"/>
      <w:bookmarkEnd w:id="437"/>
      <w:bookmarkEnd w:id="438"/>
      <w:bookmarkEnd w:id="439"/>
      <w:bookmarkEnd w:id="440"/>
      <w:bookmarkEnd w:id="441"/>
      <w:bookmarkEnd w:id="442"/>
      <w:bookmarkEnd w:id="443"/>
      <w:bookmarkEnd w:id="444"/>
      <w:bookmarkEnd w:id="445"/>
    </w:p>
    <w:p w14:paraId="1E2B32DA" w14:textId="77777777" w:rsidR="00D060E5" w:rsidRPr="00D060E5" w:rsidRDefault="00D060E5" w:rsidP="00D060E5">
      <w:r w:rsidRPr="00D060E5">
        <w:rPr>
          <w:b/>
        </w:rPr>
        <w:t>RTCP_APP_REQ_EPRR</w:t>
      </w:r>
      <w:r w:rsidRPr="00D060E5">
        <w:t>: EVS Primary Rate Request</w:t>
      </w:r>
    </w:p>
    <w:p w14:paraId="7A4AA24C" w14:textId="43FFD93E" w:rsidR="00D060E5" w:rsidRPr="00D060E5" w:rsidRDefault="002A277D" w:rsidP="00D060E5">
      <w:pPr>
        <w:keepNext/>
        <w:keepLines/>
        <w:spacing w:before="60"/>
        <w:jc w:val="center"/>
        <w:rPr>
          <w:rFonts w:ascii="Arial" w:hAnsi="Arial"/>
          <w:b/>
        </w:rPr>
      </w:pPr>
      <w:r w:rsidRPr="00B0316A">
        <w:rPr>
          <w:rFonts w:ascii="Arial" w:hAnsi="Arial"/>
          <w:b/>
          <w:noProof/>
        </w:rPr>
        <w:object w:dxaOrig="3045" w:dyaOrig="1290" w14:anchorId="04C182C6">
          <v:shape id="_x0000_i1030" type="#_x0000_t75" style="width:152.05pt;height:65.65pt" o:ole="">
            <v:imagedata r:id="rId28" o:title=""/>
          </v:shape>
          <o:OLEObject Type="Embed" ProgID="Word.Document.12" ShapeID="_x0000_i1030" DrawAspect="Content" ObjectID="_1777955683" r:id="rId29">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721134D9" w:rsidR="00D060E5" w:rsidRPr="00D060E5" w:rsidRDefault="00D060E5" w:rsidP="00D060E5">
      <w:r w:rsidRPr="00D060E5">
        <w:t xml:space="preserve">Codecs: This request can be used for the EVS codec </w:t>
      </w:r>
      <w:r w:rsidR="00D84CAB">
        <w:t xml:space="preserve">and the IVAS codec </w:t>
      </w:r>
      <w:r w:rsidRPr="00D060E5">
        <w:t>when operating in EVS Primary mode.</w:t>
      </w:r>
    </w:p>
    <w:p w14:paraId="5093489C" w14:textId="77777777" w:rsidR="00D060E5" w:rsidRPr="00D060E5" w:rsidRDefault="00D060E5" w:rsidP="00D060E5">
      <w:r w:rsidRPr="00D060E5">
        <w:t>The DATA field a 4-bit field and is encoded as described in the table below. The rate request indicates the maximum codec mode (highest bit-rate) that the receiver wants to receive. The sender may use a lower codec mode (lower bit-rate)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446" w:name="_Toc26369336"/>
      <w:bookmarkStart w:id="447" w:name="_Toc36227218"/>
      <w:bookmarkStart w:id="448" w:name="_Toc36228233"/>
      <w:bookmarkStart w:id="449" w:name="_Toc36228860"/>
      <w:bookmarkStart w:id="450" w:name="_Toc68847179"/>
      <w:bookmarkStart w:id="451" w:name="_Toc74611114"/>
      <w:bookmarkStart w:id="452" w:name="_Toc75566393"/>
      <w:bookmarkStart w:id="453" w:name="_Toc89789944"/>
      <w:bookmarkStart w:id="454" w:name="_Toc99466581"/>
      <w:bookmarkStart w:id="455" w:name="_Toc161907628"/>
      <w:r w:rsidRPr="00D060E5">
        <w:rPr>
          <w:rFonts w:ascii="Arial" w:hAnsi="Arial"/>
          <w:sz w:val="24"/>
        </w:rPr>
        <w:t>10.2.1.8</w:t>
      </w:r>
      <w:r w:rsidRPr="00D060E5">
        <w:rPr>
          <w:rFonts w:ascii="Arial" w:hAnsi="Arial"/>
          <w:sz w:val="24"/>
        </w:rPr>
        <w:tab/>
        <w:t>EVS Bandwidth Request</w:t>
      </w:r>
      <w:bookmarkEnd w:id="446"/>
      <w:bookmarkEnd w:id="447"/>
      <w:bookmarkEnd w:id="448"/>
      <w:bookmarkEnd w:id="449"/>
      <w:bookmarkEnd w:id="450"/>
      <w:bookmarkEnd w:id="451"/>
      <w:bookmarkEnd w:id="452"/>
      <w:bookmarkEnd w:id="453"/>
      <w:bookmarkEnd w:id="454"/>
      <w:bookmarkEnd w:id="455"/>
    </w:p>
    <w:p w14:paraId="4B54FAE3" w14:textId="77777777" w:rsidR="00D060E5" w:rsidRPr="00D060E5" w:rsidRDefault="00D060E5" w:rsidP="00D060E5">
      <w:r w:rsidRPr="00D060E5">
        <w:rPr>
          <w:b/>
        </w:rPr>
        <w:t>RTCP_APP_REQ_EBWR</w:t>
      </w:r>
      <w:r w:rsidRPr="00D060E5">
        <w:t>: EVS Bandwidth Request</w:t>
      </w:r>
    </w:p>
    <w:p w14:paraId="1629B0FB" w14:textId="493DFE75" w:rsidR="00D060E5" w:rsidRPr="00D060E5" w:rsidRDefault="002A277D" w:rsidP="00D060E5">
      <w:pPr>
        <w:keepNext/>
        <w:keepLines/>
        <w:spacing w:before="60"/>
        <w:jc w:val="center"/>
        <w:rPr>
          <w:rFonts w:ascii="Arial" w:hAnsi="Arial"/>
          <w:b/>
        </w:rPr>
      </w:pPr>
      <w:r w:rsidRPr="00B0316A">
        <w:rPr>
          <w:rFonts w:ascii="Arial" w:hAnsi="Arial"/>
          <w:b/>
          <w:noProof/>
        </w:rPr>
        <w:object w:dxaOrig="3105" w:dyaOrig="1290" w14:anchorId="6CD7A5F7">
          <v:shape id="_x0000_i1031" type="#_x0000_t75" style="width:153.8pt;height:65.65pt" o:ole="">
            <v:imagedata r:id="rId30" o:title=""/>
          </v:shape>
          <o:OLEObject Type="Embed" ProgID="Word.Document.12" ShapeID="_x0000_i1031" DrawAspect="Content" ObjectID="_1777955684" r:id="rId31">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19254BAA" w:rsidR="00D060E5" w:rsidRPr="00D060E5" w:rsidRDefault="00D060E5" w:rsidP="00D060E5">
      <w:r w:rsidRPr="00D060E5">
        <w:t xml:space="preserve">Codecs: This request can be used for the EVS codec </w:t>
      </w:r>
      <w:ins w:id="456" w:author="Tomas Toftgård" w:date="2024-05-23T07:38:00Z">
        <w:r w:rsidRPr="00D060E5">
          <w:t xml:space="preserve">when operating in </w:t>
        </w:r>
        <w:r w:rsidR="00424533">
          <w:t xml:space="preserve">EVS </w:t>
        </w:r>
        <w:r w:rsidRPr="00D060E5">
          <w:t>Primary mode</w:t>
        </w:r>
        <w:r w:rsidR="00424533">
          <w:t xml:space="preserve"> </w:t>
        </w:r>
      </w:ins>
      <w:r w:rsidR="00A07CB8">
        <w:t>and</w:t>
      </w:r>
      <w:r w:rsidR="00424533">
        <w:t xml:space="preserve"> </w:t>
      </w:r>
      <w:ins w:id="457" w:author="Tomas Toftgård" w:date="2024-05-23T07:38:00Z">
        <w:r w:rsidR="008E7B2F">
          <w:t xml:space="preserve">for </w:t>
        </w:r>
      </w:ins>
      <w:r w:rsidR="008E7B2F">
        <w:t>the IVAS codec when operating in</w:t>
      </w:r>
      <w:ins w:id="458" w:author="Tomas Toftgård" w:date="2024-05-23T07:38:00Z">
        <w:r w:rsidR="008E7B2F">
          <w:t xml:space="preserve"> </w:t>
        </w:r>
        <w:r w:rsidR="00025954">
          <w:t xml:space="preserve">IVAS immersive mode or </w:t>
        </w:r>
        <w:r w:rsidR="008E7B2F">
          <w:t>EVS</w:t>
        </w:r>
      </w:ins>
      <w:r w:rsidR="008E7B2F">
        <w:t xml:space="preserve"> Primary mode</w:t>
      </w:r>
      <w:r w:rsidRPr="00D060E5">
        <w:t>.</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Default="00D060E5" w:rsidP="00D060E5">
      <w:r w:rsidRPr="00D060E5">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wideband or super-wideband speech but not fullband speech. The bandwidth request shall comply with the media type parameters that are negotiated in the session.</w:t>
      </w:r>
    </w:p>
    <w:p w14:paraId="4E3AA3E6" w14:textId="3C7F25F7" w:rsidR="00FA1E4F" w:rsidRDefault="009E566B" w:rsidP="00FA1E4F">
      <w:pPr>
        <w:rPr>
          <w:ins w:id="459" w:author="Tomas Toftgård" w:date="2024-05-23T07:38:00Z"/>
          <w:rFonts w:ascii="Arial" w:hAnsi="Arial"/>
          <w:sz w:val="24"/>
        </w:rPr>
      </w:pPr>
      <w:ins w:id="460" w:author="Tomas Toftgård" w:date="2024-05-23T07:38:00Z">
        <w:r>
          <w:t xml:space="preserve">A </w:t>
        </w:r>
        <w:r w:rsidR="00E37CE8">
          <w:t xml:space="preserve">media </w:t>
        </w:r>
        <w:r>
          <w:t>receiver operating in IVAS Immersive mode should not send a request for narrowband unless also sending a request for switching to EVS Primary mode.</w:t>
        </w:r>
        <w:r w:rsidR="00E22671">
          <w:t xml:space="preserve"> </w:t>
        </w:r>
        <w:bookmarkStart w:id="461" w:name="_Toc26369337"/>
        <w:bookmarkStart w:id="462" w:name="_Toc36227219"/>
        <w:bookmarkStart w:id="463" w:name="_Toc36228234"/>
        <w:bookmarkStart w:id="464" w:name="_Toc36228861"/>
        <w:bookmarkStart w:id="465" w:name="_Toc68847180"/>
        <w:bookmarkStart w:id="466" w:name="_Toc74611115"/>
        <w:bookmarkStart w:id="467" w:name="_Toc75566394"/>
        <w:bookmarkStart w:id="468" w:name="_Toc89789945"/>
        <w:bookmarkStart w:id="469" w:name="_Toc99466582"/>
        <w:bookmarkStart w:id="470" w:name="_Toc161907629"/>
      </w:ins>
    </w:p>
    <w:p w14:paraId="7EC30550" w14:textId="65A035BE" w:rsidR="00D060E5" w:rsidRPr="00D060E5" w:rsidRDefault="00D060E5" w:rsidP="00D060E5">
      <w:pPr>
        <w:keepNext/>
        <w:keepLines/>
        <w:spacing w:before="120"/>
        <w:ind w:left="1418" w:hanging="1418"/>
        <w:outlineLvl w:val="3"/>
        <w:rPr>
          <w:rFonts w:ascii="Arial" w:hAnsi="Arial"/>
          <w:sz w:val="24"/>
        </w:rPr>
      </w:pPr>
      <w:r w:rsidRPr="00D060E5">
        <w:rPr>
          <w:rFonts w:ascii="Arial" w:hAnsi="Arial"/>
          <w:sz w:val="24"/>
        </w:rPr>
        <w:t>10.2.1.9</w:t>
      </w:r>
      <w:r w:rsidRPr="00D060E5">
        <w:rPr>
          <w:rFonts w:ascii="Arial" w:hAnsi="Arial"/>
          <w:sz w:val="24"/>
        </w:rPr>
        <w:tab/>
        <w:t>EVS Channel Aware Request</w:t>
      </w:r>
      <w:bookmarkEnd w:id="461"/>
      <w:bookmarkEnd w:id="462"/>
      <w:bookmarkEnd w:id="463"/>
      <w:bookmarkEnd w:id="464"/>
      <w:bookmarkEnd w:id="465"/>
      <w:bookmarkEnd w:id="466"/>
      <w:bookmarkEnd w:id="467"/>
      <w:bookmarkEnd w:id="468"/>
      <w:bookmarkEnd w:id="469"/>
      <w:bookmarkEnd w:id="470"/>
    </w:p>
    <w:p w14:paraId="1AAFC8F3" w14:textId="77777777" w:rsidR="00D060E5" w:rsidRPr="00D060E5" w:rsidRDefault="00D060E5" w:rsidP="00D060E5">
      <w:r w:rsidRPr="00D060E5">
        <w:rPr>
          <w:b/>
          <w:bCs/>
        </w:rPr>
        <w:t>RTCP_APP_REQ_EPRED</w:t>
      </w:r>
      <w:r w:rsidRPr="00D060E5">
        <w:t>: EVS Channel Aware Request</w:t>
      </w:r>
    </w:p>
    <w:p w14:paraId="64BCC18E" w14:textId="6A57ADA9" w:rsidR="00D060E5" w:rsidRPr="00D060E5" w:rsidRDefault="002A277D" w:rsidP="00D060E5">
      <w:pPr>
        <w:keepNext/>
        <w:keepLines/>
        <w:spacing w:before="60"/>
        <w:jc w:val="center"/>
        <w:rPr>
          <w:rFonts w:ascii="Arial" w:hAnsi="Arial"/>
          <w:b/>
        </w:rPr>
      </w:pPr>
      <w:r w:rsidRPr="00B0316A">
        <w:rPr>
          <w:rFonts w:ascii="Arial" w:hAnsi="Arial"/>
          <w:b/>
          <w:noProof/>
        </w:rPr>
        <w:object w:dxaOrig="3090" w:dyaOrig="1290" w14:anchorId="42F64007">
          <v:shape id="_x0000_i1032" type="#_x0000_t75" style="width:154.95pt;height:65.65pt" o:ole="">
            <v:imagedata r:id="rId32" o:title=""/>
          </v:shape>
          <o:OLEObject Type="Embed" ProgID="Word.Document.12" ShapeID="_x0000_i1032" DrawAspect="Content" ObjectID="_1777955685" r:id="rId33">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46D482B6" w:rsidR="00D060E5" w:rsidRPr="00D060E5" w:rsidRDefault="00D060E5" w:rsidP="008279E4">
      <w:r w:rsidRPr="00D060E5">
        <w:t xml:space="preserve">Codecs: This request can be used for the EVS codec </w:t>
      </w:r>
      <w:ins w:id="471" w:author="Tomas Toftgård" w:date="2024-05-23T07:38:00Z">
        <w:r w:rsidRPr="00D060E5">
          <w:t xml:space="preserve">when operating in </w:t>
        </w:r>
        <w:r w:rsidR="00A07CB8">
          <w:t xml:space="preserve">EVS </w:t>
        </w:r>
        <w:r w:rsidRPr="00D060E5">
          <w:t>Primary mode</w:t>
        </w:r>
        <w:r w:rsidR="00A07CB8">
          <w:t xml:space="preserve"> </w:t>
        </w:r>
      </w:ins>
      <w:r w:rsidR="00A07CB8">
        <w:t xml:space="preserve">and </w:t>
      </w:r>
      <w:ins w:id="472" w:author="Tomas Toftgård" w:date="2024-05-23T07:38:00Z">
        <w:r w:rsidR="00A07CB8">
          <w:t xml:space="preserve">for </w:t>
        </w:r>
      </w:ins>
      <w:r w:rsidR="00A07CB8">
        <w:t>the IVAS codec when operating in</w:t>
      </w:r>
      <w:ins w:id="473" w:author="Tomas Toftgård" w:date="2024-05-23T07:38:00Z">
        <w:r w:rsidR="00A07CB8">
          <w:t xml:space="preserve"> IVAS immersive mode or EVS</w:t>
        </w:r>
      </w:ins>
      <w:r w:rsidR="00A07CB8">
        <w:t xml:space="preserve"> Primary mode</w:t>
      </w:r>
      <w:r w:rsidRPr="00D060E5">
        <w:t>.</w:t>
      </w:r>
    </w:p>
    <w:p w14:paraId="19BD5504" w14:textId="77777777" w:rsidR="00D060E5" w:rsidRPr="00D060E5" w:rsidRDefault="00D060E5" w:rsidP="00D060E5">
      <w:r w:rsidRPr="00D060E5">
        <w:t>The DATA field is a 4-bit field and is encoded as described in the table below.</w:t>
      </w:r>
    </w:p>
    <w:p w14:paraId="0F734B9B" w14:textId="42EF2D64" w:rsidR="00D060E5" w:rsidRPr="00D060E5" w:rsidRDefault="00D060E5" w:rsidP="00D060E5">
      <w:pPr>
        <w:keepNext/>
        <w:keepLines/>
        <w:spacing w:before="60"/>
        <w:jc w:val="center"/>
        <w:rPr>
          <w:rFonts w:ascii="Arial" w:hAnsi="Arial"/>
          <w:b/>
        </w:rPr>
      </w:pPr>
      <w:r w:rsidRPr="00D060E5">
        <w:rPr>
          <w:rFonts w:ascii="Arial" w:hAnsi="Arial"/>
          <w:b/>
        </w:rPr>
        <w:t xml:space="preserve">Table </w:t>
      </w:r>
      <w:ins w:id="474" w:author="Tomas Toftgård" w:date="2024-05-23T07:38:00Z">
        <w:r w:rsidR="00E37D5D">
          <w:rPr>
            <w:rFonts w:ascii="Arial" w:hAnsi="Arial"/>
            <w:b/>
          </w:rPr>
          <w:t>10.</w:t>
        </w:r>
      </w:ins>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0798C9F4" w14:textId="6164B6EE" w:rsidR="008279E4" w:rsidRDefault="00D060E5" w:rsidP="00C04814">
      <w:r w:rsidRPr="00D060E5">
        <w:t>Since channel-aware mode is only defined for the EVS Primary 13.2 kbps mode then sending an EVS Channel Aware Request also implies changing to the EVS Primary mode and to the 13.2 kbps bit-rate and possibly also changing the audio bandwidth to either WB or SWB.</w:t>
      </w:r>
      <w:ins w:id="475" w:author="Tomas Toftgård" w:date="2024-05-23T07:38:00Z">
        <w:r w:rsidR="00E84C07">
          <w:t xml:space="preserve"> </w:t>
        </w:r>
        <w:r w:rsidR="00D94B2D">
          <w:t>When the IVAS codec isused, this also implies changing to mono audio.</w:t>
        </w:r>
        <w:r w:rsidR="00C04814">
          <w:t xml:space="preserve"> In addition</w:t>
        </w:r>
        <w:r w:rsidR="008279E4">
          <w:t>, the following applies:</w:t>
        </w:r>
      </w:ins>
    </w:p>
    <w:p w14:paraId="765696D3" w14:textId="5EEDD244" w:rsidR="008279E4" w:rsidRDefault="008279E4" w:rsidP="000625CD">
      <w:pPr>
        <w:pStyle w:val="B1"/>
        <w:rPr>
          <w:ins w:id="476" w:author="Tomas Toftgård" w:date="2024-05-23T07:38:00Z"/>
        </w:rPr>
      </w:pPr>
      <w:ins w:id="477" w:author="Tomas Toftgård" w:date="2024-05-23T07:38:00Z">
        <w:r>
          <w:t>-</w:t>
        </w:r>
        <w:r>
          <w:tab/>
          <w:t xml:space="preserve">A </w:t>
        </w:r>
        <w:r w:rsidR="00E37CE8">
          <w:t xml:space="preserve">media </w:t>
        </w:r>
        <w:r>
          <w:t>receiver operating in EVS Primary mode for narrowband or fullband audio, IVAS Immersive mode</w:t>
        </w:r>
        <w:r w:rsidR="00E37CE8">
          <w:t xml:space="preserve"> or in IVAS EVS Primary mode for narrowband or fullband audio</w:t>
        </w:r>
        <w:r>
          <w:t>, and sending a request for EVS channel aware mode shall also include an EVS bandwidth request</w:t>
        </w:r>
        <w:r w:rsidR="00FA2309">
          <w:t xml:space="preserve"> (subclause 10.2.1.8)</w:t>
        </w:r>
        <w:r>
          <w:t xml:space="preserve"> for wideband or super-wideband.</w:t>
        </w:r>
      </w:ins>
    </w:p>
    <w:p w14:paraId="4880ECA3" w14:textId="06E75688" w:rsidR="00E90E36" w:rsidRDefault="00E90E36" w:rsidP="00E90E36">
      <w:pPr>
        <w:rPr>
          <w:ins w:id="478" w:author="Tomas Toftgård" w:date="2024-05-23T07:38:00Z"/>
        </w:rPr>
      </w:pPr>
      <w:ins w:id="479" w:author="Tomas Toftgård" w:date="2024-05-23T07:38:00Z">
        <w:r w:rsidRPr="00D060E5">
          <w:t xml:space="preserve">The </w:t>
        </w:r>
        <w:r>
          <w:t>channel aware</w:t>
        </w:r>
        <w:r w:rsidRPr="00D060E5">
          <w:t xml:space="preserve"> request shall comply with the media type parameters that are negotiated </w:t>
        </w:r>
        <w:r w:rsidR="00A103D8">
          <w:t>for</w:t>
        </w:r>
        <w:r w:rsidRPr="00D060E5">
          <w:t xml:space="preserve"> the session.</w:t>
        </w:r>
      </w:ins>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480" w:name="_Toc26369338"/>
      <w:bookmarkStart w:id="481" w:name="_Toc36227220"/>
      <w:bookmarkStart w:id="482" w:name="_Toc36228235"/>
      <w:bookmarkStart w:id="483" w:name="_Toc36228862"/>
      <w:bookmarkStart w:id="484" w:name="_Toc68847181"/>
      <w:bookmarkStart w:id="485" w:name="_Toc74611116"/>
      <w:bookmarkStart w:id="486" w:name="_Toc75566395"/>
      <w:bookmarkStart w:id="487" w:name="_Toc89789946"/>
      <w:bookmarkStart w:id="488" w:name="_Toc99466583"/>
      <w:bookmarkStart w:id="489" w:name="_Toc161907630"/>
      <w:r w:rsidRPr="00D060E5">
        <w:rPr>
          <w:rFonts w:ascii="Arial" w:hAnsi="Arial"/>
          <w:sz w:val="24"/>
        </w:rPr>
        <w:t>10.2.1.10</w:t>
      </w:r>
      <w:r w:rsidRPr="00D060E5">
        <w:rPr>
          <w:rFonts w:ascii="Arial" w:hAnsi="Arial"/>
          <w:sz w:val="24"/>
        </w:rPr>
        <w:tab/>
        <w:t>EVS Primary mode to EVS AMR-WB IO mode Switching Request</w:t>
      </w:r>
      <w:bookmarkEnd w:id="480"/>
      <w:bookmarkEnd w:id="481"/>
      <w:bookmarkEnd w:id="482"/>
      <w:bookmarkEnd w:id="483"/>
      <w:bookmarkEnd w:id="484"/>
      <w:bookmarkEnd w:id="485"/>
      <w:bookmarkEnd w:id="486"/>
      <w:bookmarkEnd w:id="487"/>
      <w:bookmarkEnd w:id="488"/>
      <w:bookmarkEnd w:id="489"/>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40AE2075" w:rsidR="00D060E5" w:rsidRPr="00D060E5" w:rsidRDefault="002A277D" w:rsidP="00D060E5">
      <w:pPr>
        <w:keepNext/>
        <w:keepLines/>
        <w:spacing w:before="60"/>
        <w:jc w:val="center"/>
        <w:rPr>
          <w:rFonts w:ascii="Arial" w:hAnsi="Arial"/>
          <w:b/>
        </w:rPr>
      </w:pPr>
      <w:r w:rsidRPr="00B0316A">
        <w:rPr>
          <w:rFonts w:ascii="Arial" w:hAnsi="Arial"/>
          <w:b/>
          <w:noProof/>
        </w:rPr>
        <w:object w:dxaOrig="5040" w:dyaOrig="1575" w14:anchorId="3DB95AD5">
          <v:shape id="_x0000_i1033" type="#_x0000_t75" style="width:256.3pt;height:80.05pt" o:ole="">
            <v:imagedata r:id="rId34" o:title=""/>
          </v:shape>
          <o:OLEObject Type="Embed" ProgID="Word.Document.12" ShapeID="_x0000_i1033" DrawAspect="Content" ObjectID="_1777955686" r:id="rId35">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Figure 10.6e: EVS primary mode to EVS AMR-WB IO mode switching request</w:t>
      </w:r>
    </w:p>
    <w:p w14:paraId="14B20A32" w14:textId="61A764AB" w:rsidR="00D060E5" w:rsidRPr="00D060E5" w:rsidRDefault="00D060E5" w:rsidP="00D060E5">
      <w:r w:rsidRPr="00D060E5">
        <w:t xml:space="preserve">Codecs: This request can be used for the EVS codec </w:t>
      </w:r>
      <w:ins w:id="490" w:author="Tomas Toftgård" w:date="2024-05-23T07:38:00Z">
        <w:r w:rsidRPr="00D060E5">
          <w:t xml:space="preserve">when operating in </w:t>
        </w:r>
        <w:r w:rsidR="00DB0297">
          <w:t xml:space="preserve">EVS </w:t>
        </w:r>
        <w:r w:rsidRPr="00D060E5">
          <w:t>Primary mode</w:t>
        </w:r>
        <w:r w:rsidR="00DB0297">
          <w:t xml:space="preserve"> </w:t>
        </w:r>
      </w:ins>
      <w:r w:rsidR="00DB0297">
        <w:t xml:space="preserve">and </w:t>
      </w:r>
      <w:ins w:id="491" w:author="Tomas Toftgård" w:date="2024-05-23T07:38:00Z">
        <w:r w:rsidR="00DB0297">
          <w:t xml:space="preserve">for </w:t>
        </w:r>
      </w:ins>
      <w:r w:rsidR="00DB0297">
        <w:t>the IVAS codec when operating in</w:t>
      </w:r>
      <w:ins w:id="492" w:author="Tomas Toftgård" w:date="2024-05-23T07:38:00Z">
        <w:r w:rsidR="00DB0297">
          <w:t xml:space="preserve"> IVAS immersive mode or EVS</w:t>
        </w:r>
      </w:ins>
      <w:r w:rsidR="00DB0297">
        <w:t xml:space="preserve"> Primary mode</w:t>
      </w:r>
      <w:r w:rsidRPr="00D060E5">
        <w:t>.</w:t>
      </w:r>
    </w:p>
    <w:p w14:paraId="0D3DE746" w14:textId="77777777" w:rsidR="00D060E5" w:rsidRPr="00D060E5" w:rsidRDefault="00D060E5" w:rsidP="00D060E5">
      <w:r w:rsidRPr="00D060E5">
        <w:t>The DATA field is an 11-bit field where the first 9 bits (b4-b12) are used to indicate the AMR-WB codec modes that are allowed and the 2 last bits (b13 and b14) are flags to set mode-change-period and mode-change-neighbor as follows:</w:t>
      </w:r>
    </w:p>
    <w:p w14:paraId="1ADE2A5F" w14:textId="77777777" w:rsidR="00D060E5" w:rsidRPr="00D060E5" w:rsidRDefault="00D060E5" w:rsidP="00D060E5">
      <w:pPr>
        <w:ind w:left="568" w:hanging="284"/>
      </w:pPr>
      <w:r w:rsidRPr="00D060E5">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mode-change-neightbor=0,</w:t>
      </w:r>
      <w:r w:rsidRPr="00D060E5">
        <w:br/>
        <w:t>b14 = ‘1’: mode-change-neightbor=1.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493" w:name="_Toc26369339"/>
      <w:bookmarkStart w:id="494" w:name="_Toc36227221"/>
      <w:bookmarkStart w:id="495" w:name="_Toc36228236"/>
      <w:bookmarkStart w:id="496" w:name="_Toc36228863"/>
      <w:bookmarkStart w:id="497" w:name="_Toc68847182"/>
      <w:bookmarkStart w:id="498" w:name="_Toc74611117"/>
      <w:bookmarkStart w:id="499" w:name="_Toc75566396"/>
      <w:bookmarkStart w:id="500" w:name="_Toc89789947"/>
      <w:bookmarkStart w:id="501" w:name="_Toc99466584"/>
      <w:bookmarkStart w:id="502" w:name="_Toc161907631"/>
      <w:r w:rsidRPr="00D060E5">
        <w:rPr>
          <w:rFonts w:ascii="Arial" w:hAnsi="Arial"/>
          <w:sz w:val="24"/>
        </w:rPr>
        <w:t>10.2.1.11</w:t>
      </w:r>
      <w:r w:rsidRPr="00D060E5">
        <w:rPr>
          <w:rFonts w:ascii="Arial" w:hAnsi="Arial"/>
          <w:sz w:val="24"/>
        </w:rPr>
        <w:tab/>
        <w:t>EVS AMR-WB IO mode to EVS Primary mode Switching Request</w:t>
      </w:r>
      <w:bookmarkEnd w:id="493"/>
      <w:bookmarkEnd w:id="494"/>
      <w:bookmarkEnd w:id="495"/>
      <w:bookmarkEnd w:id="496"/>
      <w:bookmarkEnd w:id="497"/>
      <w:bookmarkEnd w:id="498"/>
      <w:bookmarkEnd w:id="499"/>
      <w:bookmarkEnd w:id="500"/>
      <w:bookmarkEnd w:id="501"/>
      <w:bookmarkEnd w:id="502"/>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3201034" w:rsidR="00D060E5" w:rsidRPr="00D060E5" w:rsidRDefault="002A277D" w:rsidP="00D060E5">
      <w:pPr>
        <w:keepNext/>
        <w:keepLines/>
        <w:spacing w:before="60"/>
        <w:jc w:val="center"/>
        <w:rPr>
          <w:rFonts w:ascii="Arial" w:hAnsi="Arial"/>
          <w:b/>
        </w:rPr>
      </w:pPr>
      <w:r w:rsidRPr="00B0316A">
        <w:rPr>
          <w:rFonts w:ascii="Arial" w:hAnsi="Arial"/>
          <w:b/>
          <w:noProof/>
        </w:rPr>
        <w:object w:dxaOrig="9360" w:dyaOrig="1350" w14:anchorId="4B0AA100">
          <v:shape id="_x0000_i1034" type="#_x0000_t75" style="width:468.3pt;height:70.25pt" o:ole="">
            <v:imagedata r:id="rId36" o:title=""/>
          </v:shape>
          <o:OLEObject Type="Embed" ProgID="Word.Document.12" ShapeID="_x0000_i1034" DrawAspect="Content" ObjectID="_1777955687" r:id="rId37">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Figure 10.6f: EVS AMR-WB IO mode to EVS Primary mode Switching request</w:t>
      </w:r>
    </w:p>
    <w:p w14:paraId="23D89252" w14:textId="6DCDEB2E" w:rsidR="00D060E5" w:rsidRPr="00D060E5" w:rsidRDefault="00D060E5" w:rsidP="00D060E5">
      <w:r w:rsidRPr="00D060E5">
        <w:t xml:space="preserve">Codecs: This request can be used for the EVS codec </w:t>
      </w:r>
      <w:ins w:id="503" w:author="Tomas Toftgård" w:date="2024-05-23T07:38:00Z">
        <w:r w:rsidRPr="00D060E5">
          <w:t xml:space="preserve">when operating in </w:t>
        </w:r>
        <w:r w:rsidR="00A07D04">
          <w:t xml:space="preserve">EVS </w:t>
        </w:r>
        <w:r w:rsidRPr="00D060E5">
          <w:t>AMR-WB IO mode</w:t>
        </w:r>
        <w:r w:rsidR="00A07D04">
          <w:t xml:space="preserve"> </w:t>
        </w:r>
      </w:ins>
      <w:r w:rsidR="00A07D04">
        <w:t xml:space="preserve">and </w:t>
      </w:r>
      <w:ins w:id="504" w:author="Tomas Toftgård" w:date="2024-05-23T07:38:00Z">
        <w:r w:rsidR="00A07D04">
          <w:t xml:space="preserve">for </w:t>
        </w:r>
      </w:ins>
      <w:r w:rsidR="00A07D04">
        <w:t>the IVAS codec when operating in</w:t>
      </w:r>
      <w:ins w:id="505" w:author="Tomas Toftgård" w:date="2024-05-23T07:38:00Z">
        <w:r w:rsidR="00A07D04">
          <w:t xml:space="preserve"> IVAS immersive mode or EVS</w:t>
        </w:r>
      </w:ins>
      <w:r w:rsidR="00A07D04">
        <w:t xml:space="preserve"> AMR-WB IO mode</w:t>
      </w:r>
      <w:r w:rsidRPr="00D060E5">
        <w:t>.</w:t>
      </w:r>
    </w:p>
    <w:p w14:paraId="467207B7" w14:textId="77777777" w:rsidR="00D060E5" w:rsidRPr="00D060E5" w:rsidRDefault="00D060E5" w:rsidP="00D060E5">
      <w:r w:rsidRPr="00D060E5">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3E4732DF" w14:textId="77777777" w:rsidR="00D84CAB" w:rsidRPr="00D84CAB" w:rsidRDefault="00D84CAB" w:rsidP="00D84CAB">
      <w:pPr>
        <w:pStyle w:val="EditorsNote"/>
        <w:rPr>
          <w:del w:id="506" w:author="Tomas Toftgård" w:date="2024-05-23T07:38:00Z"/>
        </w:rPr>
      </w:pPr>
      <w:del w:id="507" w:author="Tomas Toftgård" w:date="2024-05-23T07:38:00Z">
        <w:r w:rsidRPr="00D84CAB">
          <w:delText>Editor’s note: It is FFS if new RTCP-APP requests for IVAS</w:delText>
        </w:r>
        <w:r w:rsidR="00A44023">
          <w:delText xml:space="preserve"> should be included here or in the IVAS payload format</w:delText>
        </w:r>
        <w:r w:rsidRPr="00D84CAB">
          <w:delText>. This sub-clause can be used as a template.</w:delText>
        </w:r>
      </w:del>
    </w:p>
    <w:p w14:paraId="0F31F11C" w14:textId="1B0A2835" w:rsidR="00D84CAB" w:rsidRPr="00567618" w:rsidRDefault="00D84CAB" w:rsidP="00D84CAB">
      <w:pPr>
        <w:pStyle w:val="Heading4"/>
      </w:pPr>
      <w:r w:rsidRPr="00567618">
        <w:t>10.2.1.</w:t>
      </w:r>
      <w:del w:id="508" w:author="Tomas Toftgård" w:date="2024-05-23T07:38:00Z">
        <w:r>
          <w:delText>xx</w:delText>
        </w:r>
      </w:del>
      <w:ins w:id="509" w:author="Tomas Toftgård" w:date="2024-05-23T07:38:00Z">
        <w:r>
          <w:t>x</w:t>
        </w:r>
        <w:r w:rsidR="005E7184">
          <w:t>1</w:t>
        </w:r>
      </w:ins>
      <w:r w:rsidRPr="00567618">
        <w:tab/>
      </w:r>
      <w:r>
        <w:t xml:space="preserve">IVAS </w:t>
      </w:r>
      <w:del w:id="510" w:author="Tomas Toftgård" w:date="2024-05-23T07:38:00Z">
        <w:r>
          <w:delText>&lt;name&gt;</w:delText>
        </w:r>
      </w:del>
      <w:ins w:id="511" w:author="Tomas Toftgård" w:date="2024-05-23T07:38:00Z">
        <w:r w:rsidR="00260269">
          <w:t>Coded Format</w:t>
        </w:r>
      </w:ins>
      <w:r>
        <w:t xml:space="preserve"> Request</w:t>
      </w:r>
    </w:p>
    <w:p w14:paraId="09FB6CA8" w14:textId="189B0467" w:rsidR="00D84CAB" w:rsidRDefault="00D84CAB" w:rsidP="00D84CAB">
      <w:r w:rsidRPr="00567618">
        <w:rPr>
          <w:b/>
        </w:rPr>
        <w:t>RTCP_APP_REQ</w:t>
      </w:r>
      <w:del w:id="512" w:author="Tomas Toftgård" w:date="2024-05-23T07:38:00Z">
        <w:r w:rsidRPr="00567618">
          <w:rPr>
            <w:b/>
          </w:rPr>
          <w:delText>_</w:delText>
        </w:r>
        <w:r>
          <w:rPr>
            <w:b/>
          </w:rPr>
          <w:delText>&lt;abbreviation&gt;</w:delText>
        </w:r>
        <w:r w:rsidRPr="00567618">
          <w:delText>:</w:delText>
        </w:r>
      </w:del>
      <w:ins w:id="513" w:author="Tomas Toftgård" w:date="2024-05-23T07:38:00Z">
        <w:r w:rsidRPr="00567618">
          <w:rPr>
            <w:b/>
          </w:rPr>
          <w:t>_</w:t>
        </w:r>
        <w:r w:rsidR="00260269">
          <w:rPr>
            <w:b/>
          </w:rPr>
          <w:t>ICF</w:t>
        </w:r>
        <w:r w:rsidRPr="00567618">
          <w:t>:</w:t>
        </w:r>
      </w:ins>
      <w:r w:rsidRPr="00567618">
        <w:t xml:space="preserve"> </w:t>
      </w:r>
      <w:r>
        <w:t xml:space="preserve">IVAS </w:t>
      </w:r>
      <w:del w:id="514" w:author="Tomas Toftgård" w:date="2024-05-23T07:38:00Z">
        <w:r>
          <w:delText>&lt;description&gt;</w:delText>
        </w:r>
      </w:del>
      <w:ins w:id="515" w:author="Tomas Toftgård" w:date="2024-05-23T07:38:00Z">
        <w:r w:rsidR="005964B4">
          <w:t>Coded Format</w:t>
        </w:r>
      </w:ins>
      <w:r w:rsidRPr="00567618">
        <w:t xml:space="preserve"> Request</w:t>
      </w:r>
    </w:p>
    <w:p w14:paraId="0E04B4DE" w14:textId="77777777" w:rsidR="00D84CAB" w:rsidRPr="00567618" w:rsidRDefault="00D84CAB" w:rsidP="00D84CAB">
      <w:pPr>
        <w:pStyle w:val="TH"/>
        <w:rPr>
          <w:del w:id="516" w:author="Tomas Toftgård" w:date="2024-05-23T07:38:00Z"/>
        </w:rPr>
      </w:pPr>
      <w:bookmarkStart w:id="517" w:name="_1777128899"/>
      <w:bookmarkStart w:id="518" w:name="_MON_1767466041"/>
      <w:bookmarkEnd w:id="517"/>
      <w:bookmarkEnd w:id="518"/>
      <w:del w:id="519" w:author="Tomas Toftgård" w:date="2024-05-23T07:38:00Z">
        <w:r>
          <w:rPr>
            <w:noProof/>
          </w:rPr>
          <w:drawing>
            <wp:inline distT="0" distB="0" distL="0" distR="0" wp14:anchorId="659B6D22" wp14:editId="16B68BF1">
              <wp:extent cx="5943600" cy="850900"/>
              <wp:effectExtent l="0" t="0" r="0" b="0"/>
              <wp:docPr id="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850900"/>
                      </a:xfrm>
                      <a:prstGeom prst="rect">
                        <a:avLst/>
                      </a:prstGeom>
                      <a:noFill/>
                      <a:ln>
                        <a:noFill/>
                      </a:ln>
                    </pic:spPr>
                  </pic:pic>
                </a:graphicData>
              </a:graphic>
            </wp:inline>
          </w:drawing>
        </w:r>
      </w:del>
    </w:p>
    <w:bookmarkStart w:id="520" w:name="_MON_1767466041"/>
    <w:bookmarkEnd w:id="520"/>
    <w:p w14:paraId="3A247D92" w14:textId="301A83B7" w:rsidR="002D69B9" w:rsidRDefault="002A277D" w:rsidP="00D84CAB">
      <w:pPr>
        <w:pStyle w:val="TF"/>
        <w:rPr>
          <w:ins w:id="521" w:author="Tomas Toftgård" w:date="2024-05-23T07:38:00Z"/>
        </w:rPr>
      </w:pPr>
      <w:ins w:id="522" w:author="Tomas Toftgård" w:date="2024-05-23T07:38:00Z">
        <w:r w:rsidRPr="00A97913">
          <w:rPr>
            <w:b w:val="0"/>
            <w:noProof/>
          </w:rPr>
          <w:object w:dxaOrig="3100" w:dyaOrig="1280" w14:anchorId="241AFA12">
            <v:shape id="_x0000_i1035" type="#_x0000_t75" style="width:154.95pt;height:63.95pt" o:ole="">
              <v:imagedata r:id="rId39" o:title=""/>
            </v:shape>
            <o:OLEObject Type="Embed" ProgID="Word.Document.12" ShapeID="_x0000_i1035" DrawAspect="Content" ObjectID="_1777955688" r:id="rId40">
              <o:FieldCodes>\s</o:FieldCodes>
            </o:OLEObject>
          </w:object>
        </w:r>
      </w:ins>
    </w:p>
    <w:p w14:paraId="21BF07F5" w14:textId="0D3A2642" w:rsidR="00D84CAB" w:rsidRPr="00567618" w:rsidRDefault="00D84CAB" w:rsidP="00D84CAB">
      <w:pPr>
        <w:pStyle w:val="TF"/>
      </w:pPr>
      <w:r w:rsidRPr="00567618">
        <w:t>Figure 10.</w:t>
      </w:r>
      <w:del w:id="523" w:author="Tomas Toftgård" w:date="2024-05-23T07:38:00Z">
        <w:r>
          <w:delText>x</w:delText>
        </w:r>
      </w:del>
      <w:ins w:id="524" w:author="Tomas Toftgård" w:date="2024-05-23T07:38:00Z">
        <w:r w:rsidR="005A1066">
          <w:t>6</w:t>
        </w:r>
        <w:r w:rsidR="0049283D">
          <w:t>g</w:t>
        </w:r>
      </w:ins>
      <w:r w:rsidRPr="00567618">
        <w:t xml:space="preserve">: </w:t>
      </w:r>
      <w:r>
        <w:t xml:space="preserve">IVAS </w:t>
      </w:r>
      <w:del w:id="525" w:author="Tomas Toftgård" w:date="2024-05-23T07:38:00Z">
        <w:r>
          <w:delText>&lt;description&gt;</w:delText>
        </w:r>
      </w:del>
      <w:ins w:id="526" w:author="Tomas Toftgård" w:date="2024-05-23T07:38:00Z">
        <w:r w:rsidR="0049283D">
          <w:t>Coded Format</w:t>
        </w:r>
      </w:ins>
      <w:r w:rsidRPr="00567618">
        <w:t xml:space="preserve"> request</w:t>
      </w:r>
    </w:p>
    <w:p w14:paraId="38A1189F" w14:textId="351A8CD1" w:rsidR="00D84CAB" w:rsidRPr="00567618" w:rsidRDefault="00D84CAB" w:rsidP="00D84CAB">
      <w:r w:rsidRPr="00567618">
        <w:t xml:space="preserve">Codecs: This request can be used for the </w:t>
      </w:r>
      <w:r>
        <w:t>I</w:t>
      </w:r>
      <w:r w:rsidRPr="00567618">
        <w:t>V</w:t>
      </w:r>
      <w:r>
        <w:t>A</w:t>
      </w:r>
      <w:r w:rsidRPr="00567618">
        <w:t>S codec</w:t>
      </w:r>
      <w:ins w:id="527" w:author="Tomas Toftgård" w:date="2024-05-23T07:38:00Z">
        <w:r w:rsidR="00A42A86">
          <w:t xml:space="preserve"> when operating in IVAS Immersive mode</w:t>
        </w:r>
        <w:r w:rsidR="000B01D8">
          <w:t>, EVS Primary mode or EVS AMR-WB IO mode</w:t>
        </w:r>
      </w:ins>
      <w:r w:rsidRPr="00567618">
        <w:t>.</w:t>
      </w:r>
    </w:p>
    <w:p w14:paraId="0ADA5DAA" w14:textId="77777777" w:rsidR="00D84CAB" w:rsidRDefault="00D84CAB" w:rsidP="00D84CAB">
      <w:pPr>
        <w:rPr>
          <w:del w:id="528" w:author="Tomas Toftgård" w:date="2024-05-23T07:38:00Z"/>
        </w:rPr>
      </w:pPr>
      <w:r w:rsidRPr="00567618">
        <w:t>The DATA field is a 4-bit field</w:t>
      </w:r>
      <w:del w:id="529" w:author="Tomas Toftgård" w:date="2024-05-23T07:38:00Z">
        <w:r>
          <w:delText>:</w:delText>
        </w:r>
      </w:del>
    </w:p>
    <w:p w14:paraId="173A64B4" w14:textId="4125D453" w:rsidR="00D84CAB" w:rsidRDefault="00D84CAB" w:rsidP="00D84CAB">
      <w:pPr>
        <w:pPrChange w:id="530" w:author="Tomas Toftgård" w:date="2024-05-23T07:38:00Z">
          <w:pPr>
            <w:pStyle w:val="B1"/>
            <w:numPr>
              <w:numId w:val="1"/>
            </w:numPr>
            <w:ind w:left="644" w:hanging="360"/>
          </w:pPr>
        </w:pPrChange>
      </w:pPr>
      <w:del w:id="531" w:author="Tomas Toftgård" w:date="2024-05-23T07:38:00Z">
        <w:r>
          <w:delText xml:space="preserve">&lt;add list or </w:delText>
        </w:r>
      </w:del>
      <w:ins w:id="532" w:author="Tomas Toftgård" w:date="2024-05-23T07:38:00Z">
        <w:r w:rsidR="001C1BB4" w:rsidRPr="001C1BB4">
          <w:t xml:space="preserve"> </w:t>
        </w:r>
        <w:r w:rsidR="001C1BB4" w:rsidRPr="00D060E5">
          <w:t xml:space="preserve">and is encoded as described in the </w:t>
        </w:r>
      </w:ins>
      <w:r w:rsidR="001C1BB4" w:rsidRPr="00D060E5">
        <w:t xml:space="preserve">table </w:t>
      </w:r>
      <w:del w:id="533" w:author="Tomas Toftgård" w:date="2024-05-23T07:38:00Z">
        <w:r>
          <w:delText>describing what the code points mean&gt;</w:delText>
        </w:r>
      </w:del>
      <w:ins w:id="534" w:author="Tomas Toftgård" w:date="2024-05-23T07:38:00Z">
        <w:r w:rsidR="001C1BB4" w:rsidRPr="00D060E5">
          <w:t>below</w:t>
        </w:r>
        <w:r>
          <w:t>:</w:t>
        </w:r>
      </w:ins>
    </w:p>
    <w:p w14:paraId="4AF1C280" w14:textId="634F41DA" w:rsidR="001C1BB4" w:rsidRPr="00D060E5" w:rsidRDefault="00D84CAB" w:rsidP="001C1BB4">
      <w:pPr>
        <w:keepNext/>
        <w:keepLines/>
        <w:spacing w:before="60"/>
        <w:jc w:val="center"/>
        <w:rPr>
          <w:ins w:id="535" w:author="Tomas Toftgård" w:date="2024-05-23T07:38:00Z"/>
          <w:rFonts w:ascii="Arial" w:hAnsi="Arial"/>
          <w:b/>
        </w:rPr>
      </w:pPr>
      <w:del w:id="536" w:author="Tomas Toftgård" w:date="2024-05-23T07:38:00Z">
        <w:r>
          <w:delText>&lt;add description&gt;</w:delText>
        </w:r>
      </w:del>
      <w:ins w:id="537" w:author="Tomas Toftgård" w:date="2024-05-23T07:38:00Z">
        <w:r w:rsidR="001C1BB4" w:rsidRPr="00D060E5">
          <w:rPr>
            <w:rFonts w:ascii="Arial" w:hAnsi="Arial"/>
            <w:b/>
          </w:rPr>
          <w:t xml:space="preserve">Table </w:t>
        </w:r>
        <w:r w:rsidR="007C228C">
          <w:rPr>
            <w:rFonts w:ascii="Arial" w:hAnsi="Arial"/>
            <w:b/>
          </w:rPr>
          <w:t>10.</w:t>
        </w:r>
        <w:r w:rsidR="001C1BB4" w:rsidRPr="00D060E5">
          <w:rPr>
            <w:rFonts w:ascii="Arial" w:hAnsi="Arial"/>
            <w:b/>
          </w:rPr>
          <w:t>1.</w:t>
        </w:r>
        <w:r w:rsidR="00400D2F">
          <w:rPr>
            <w:rFonts w:ascii="Arial" w:hAnsi="Arial"/>
            <w:b/>
          </w:rPr>
          <w:t>c</w:t>
        </w:r>
        <w:r w:rsidR="001C1BB4" w:rsidRPr="00D060E5">
          <w:rPr>
            <w:rFonts w:ascii="Arial" w:hAnsi="Arial"/>
            <w:b/>
          </w:rPr>
          <w:t xml:space="preserve"> Encoding of the DATA field in the </w:t>
        </w:r>
        <w:r w:rsidR="002B36A9">
          <w:rPr>
            <w:rFonts w:ascii="Arial" w:hAnsi="Arial"/>
            <w:b/>
          </w:rPr>
          <w:t>I</w:t>
        </w:r>
        <w:r w:rsidR="001C1BB4" w:rsidRPr="00D060E5">
          <w:rPr>
            <w:rFonts w:ascii="Arial" w:hAnsi="Arial"/>
            <w:b/>
          </w:rPr>
          <w:t>V</w:t>
        </w:r>
        <w:r w:rsidR="002B36A9">
          <w:rPr>
            <w:rFonts w:ascii="Arial" w:hAnsi="Arial"/>
            <w:b/>
          </w:rPr>
          <w:t>A</w:t>
        </w:r>
        <w:r w:rsidR="001C1BB4" w:rsidRPr="00D060E5">
          <w:rPr>
            <w:rFonts w:ascii="Arial" w:hAnsi="Arial"/>
            <w:b/>
          </w:rPr>
          <w:t xml:space="preserve">S </w:t>
        </w:r>
        <w:r w:rsidR="002B36A9">
          <w:rPr>
            <w:rFonts w:ascii="Arial" w:hAnsi="Arial"/>
            <w:b/>
          </w:rPr>
          <w:t>Coded Format</w:t>
        </w:r>
        <w:r w:rsidR="001C1BB4"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CA397B" w:rsidRPr="00D060E5" w14:paraId="7FAB5BCC" w14:textId="2F3B609A" w:rsidTr="005045B0">
        <w:trPr>
          <w:jc w:val="center"/>
          <w:ins w:id="538" w:author="Tomas Toftgård" w:date="2024-05-23T07:38:00Z"/>
        </w:trPr>
        <w:tc>
          <w:tcPr>
            <w:tcW w:w="1134" w:type="dxa"/>
          </w:tcPr>
          <w:p w14:paraId="37BF930D" w14:textId="6413713B" w:rsidR="00CA397B" w:rsidRPr="00D060E5" w:rsidRDefault="00DF457B">
            <w:pPr>
              <w:keepNext/>
              <w:keepLines/>
              <w:spacing w:after="0"/>
              <w:jc w:val="center"/>
              <w:rPr>
                <w:ins w:id="539" w:author="Tomas Toftgård" w:date="2024-05-23T07:38:00Z"/>
                <w:rFonts w:ascii="Arial" w:hAnsi="Arial"/>
                <w:b/>
                <w:sz w:val="18"/>
                <w:lang w:eastAsia="ja-JP"/>
              </w:rPr>
            </w:pPr>
            <w:ins w:id="540" w:author="Tomas Toftgård" w:date="2024-05-23T07:38:00Z">
              <w:r>
                <w:rPr>
                  <w:rFonts w:ascii="Arial" w:hAnsi="Arial"/>
                  <w:b/>
                  <w:sz w:val="18"/>
                  <w:lang w:eastAsia="ja-JP"/>
                </w:rPr>
                <w:t>Data</w:t>
              </w:r>
            </w:ins>
          </w:p>
        </w:tc>
        <w:tc>
          <w:tcPr>
            <w:tcW w:w="1134" w:type="dxa"/>
          </w:tcPr>
          <w:p w14:paraId="4B791870" w14:textId="7CDFE144" w:rsidR="00CA397B" w:rsidRPr="00D060E5" w:rsidRDefault="00CA397B">
            <w:pPr>
              <w:keepNext/>
              <w:keepLines/>
              <w:spacing w:after="0"/>
              <w:jc w:val="center"/>
              <w:rPr>
                <w:ins w:id="541" w:author="Tomas Toftgård" w:date="2024-05-23T07:38:00Z"/>
                <w:rFonts w:ascii="Arial" w:hAnsi="Arial"/>
                <w:b/>
                <w:sz w:val="18"/>
                <w:lang w:eastAsia="ja-JP"/>
              </w:rPr>
            </w:pPr>
            <w:ins w:id="542" w:author="Tomas Toftgård" w:date="2024-05-23T07:38:00Z">
              <w:r>
                <w:rPr>
                  <w:rFonts w:ascii="Arial" w:hAnsi="Arial"/>
                  <w:b/>
                  <w:sz w:val="18"/>
                  <w:lang w:eastAsia="ja-JP"/>
                </w:rPr>
                <w:t>Identifier</w:t>
              </w:r>
            </w:ins>
          </w:p>
        </w:tc>
        <w:tc>
          <w:tcPr>
            <w:tcW w:w="3969" w:type="dxa"/>
          </w:tcPr>
          <w:p w14:paraId="77F0F01E" w14:textId="1BC758FC" w:rsidR="00CA397B" w:rsidRDefault="00CA397B">
            <w:pPr>
              <w:keepNext/>
              <w:keepLines/>
              <w:spacing w:after="0"/>
              <w:jc w:val="center"/>
              <w:rPr>
                <w:ins w:id="543" w:author="Tomas Toftgård" w:date="2024-05-23T07:38:00Z"/>
                <w:rFonts w:ascii="Arial" w:hAnsi="Arial"/>
                <w:b/>
                <w:sz w:val="18"/>
                <w:lang w:eastAsia="ja-JP"/>
              </w:rPr>
            </w:pPr>
            <w:ins w:id="544" w:author="Tomas Toftgård" w:date="2024-05-23T07:38:00Z">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13F5C805" w14:textId="0C61E0ED" w:rsidR="00CA397B" w:rsidRDefault="00CB5107">
            <w:pPr>
              <w:keepNext/>
              <w:keepLines/>
              <w:spacing w:after="0"/>
              <w:jc w:val="center"/>
              <w:rPr>
                <w:ins w:id="545" w:author="Tomas Toftgård" w:date="2024-05-23T07:38:00Z"/>
                <w:rFonts w:ascii="Arial" w:hAnsi="Arial"/>
                <w:b/>
                <w:sz w:val="18"/>
                <w:lang w:eastAsia="ja-JP"/>
              </w:rPr>
            </w:pPr>
            <w:ins w:id="546" w:author="Tomas Toftgård" w:date="2024-05-23T07:38:00Z">
              <w:r>
                <w:rPr>
                  <w:rFonts w:ascii="Arial" w:hAnsi="Arial"/>
                  <w:b/>
                  <w:sz w:val="18"/>
                  <w:lang w:eastAsia="ja-JP"/>
                </w:rPr>
                <w:t>Subclause in TS 26.253 [x04]</w:t>
              </w:r>
            </w:ins>
          </w:p>
        </w:tc>
      </w:tr>
      <w:tr w:rsidR="00CA397B" w:rsidRPr="00D060E5" w14:paraId="5C98ABA1" w14:textId="4D7628EA" w:rsidTr="005045B0">
        <w:trPr>
          <w:jc w:val="center"/>
          <w:ins w:id="547" w:author="Tomas Toftgård" w:date="2024-05-23T07:38:00Z"/>
        </w:trPr>
        <w:tc>
          <w:tcPr>
            <w:tcW w:w="1134" w:type="dxa"/>
          </w:tcPr>
          <w:p w14:paraId="6BED9C84" w14:textId="77777777" w:rsidR="00CA397B" w:rsidRPr="00D060E5" w:rsidRDefault="00CA397B">
            <w:pPr>
              <w:keepNext/>
              <w:keepLines/>
              <w:spacing w:after="0"/>
              <w:jc w:val="center"/>
              <w:rPr>
                <w:ins w:id="548" w:author="Tomas Toftgård" w:date="2024-05-23T07:38:00Z"/>
                <w:rFonts w:ascii="Arial" w:hAnsi="Arial"/>
                <w:sz w:val="18"/>
              </w:rPr>
            </w:pPr>
            <w:ins w:id="549" w:author="Tomas Toftgård" w:date="2024-05-23T07:38:00Z">
              <w:r w:rsidRPr="00D060E5">
                <w:rPr>
                  <w:rFonts w:ascii="Arial" w:hAnsi="Arial"/>
                  <w:sz w:val="18"/>
                </w:rPr>
                <w:t>0000</w:t>
              </w:r>
            </w:ins>
          </w:p>
        </w:tc>
        <w:tc>
          <w:tcPr>
            <w:tcW w:w="1134" w:type="dxa"/>
          </w:tcPr>
          <w:p w14:paraId="159A5417" w14:textId="38F43280" w:rsidR="00CA397B" w:rsidRPr="00D060E5" w:rsidRDefault="00CA397B">
            <w:pPr>
              <w:keepNext/>
              <w:keepLines/>
              <w:spacing w:after="0"/>
              <w:jc w:val="center"/>
              <w:rPr>
                <w:ins w:id="550" w:author="Tomas Toftgård" w:date="2024-05-23T07:38:00Z"/>
                <w:rFonts w:ascii="Arial" w:hAnsi="Arial"/>
                <w:sz w:val="18"/>
              </w:rPr>
            </w:pPr>
            <w:ins w:id="551" w:author="Tomas Toftgård" w:date="2024-05-23T07:38:00Z">
              <w:r>
                <w:rPr>
                  <w:rFonts w:ascii="Arial" w:hAnsi="Arial"/>
                  <w:sz w:val="18"/>
                </w:rPr>
                <w:t>Stereo</w:t>
              </w:r>
            </w:ins>
          </w:p>
        </w:tc>
        <w:tc>
          <w:tcPr>
            <w:tcW w:w="3969" w:type="dxa"/>
          </w:tcPr>
          <w:p w14:paraId="1E8AA6E1" w14:textId="3A8C908E" w:rsidR="00CA397B" w:rsidRDefault="00CA397B">
            <w:pPr>
              <w:keepNext/>
              <w:keepLines/>
              <w:spacing w:after="0"/>
              <w:jc w:val="center"/>
              <w:rPr>
                <w:ins w:id="552" w:author="Tomas Toftgård" w:date="2024-05-23T07:38:00Z"/>
                <w:rFonts w:ascii="Arial" w:hAnsi="Arial"/>
                <w:sz w:val="18"/>
              </w:rPr>
            </w:pPr>
            <w:ins w:id="553" w:author="Tomas Toftgård" w:date="2024-05-23T07:38:00Z">
              <w:r>
                <w:rPr>
                  <w:rFonts w:ascii="Arial" w:hAnsi="Arial"/>
                  <w:sz w:val="18"/>
                </w:rPr>
                <w:t>Stereo Operation</w:t>
              </w:r>
            </w:ins>
          </w:p>
        </w:tc>
        <w:tc>
          <w:tcPr>
            <w:tcW w:w="2835" w:type="dxa"/>
          </w:tcPr>
          <w:p w14:paraId="490C6762" w14:textId="7BFC0469" w:rsidR="00CA397B" w:rsidRDefault="00CB5107">
            <w:pPr>
              <w:keepNext/>
              <w:keepLines/>
              <w:spacing w:after="0"/>
              <w:jc w:val="center"/>
              <w:rPr>
                <w:ins w:id="554" w:author="Tomas Toftgård" w:date="2024-05-23T07:38:00Z"/>
                <w:rFonts w:ascii="Arial" w:hAnsi="Arial"/>
                <w:sz w:val="18"/>
              </w:rPr>
            </w:pPr>
            <w:ins w:id="555" w:author="Tomas Toftgård" w:date="2024-05-23T07:38:00Z">
              <w:r>
                <w:rPr>
                  <w:rFonts w:ascii="Arial" w:hAnsi="Arial"/>
                  <w:sz w:val="18"/>
                </w:rPr>
                <w:t>4.2.3</w:t>
              </w:r>
            </w:ins>
          </w:p>
        </w:tc>
      </w:tr>
      <w:tr w:rsidR="00CA397B" w:rsidRPr="00D060E5" w14:paraId="2F8D79A1" w14:textId="596412D0" w:rsidTr="005045B0">
        <w:trPr>
          <w:jc w:val="center"/>
          <w:ins w:id="556" w:author="Tomas Toftgård" w:date="2024-05-23T07:38:00Z"/>
        </w:trPr>
        <w:tc>
          <w:tcPr>
            <w:tcW w:w="1134" w:type="dxa"/>
          </w:tcPr>
          <w:p w14:paraId="67FD1EF2" w14:textId="77777777" w:rsidR="00CA397B" w:rsidRPr="00D060E5" w:rsidRDefault="00CA397B">
            <w:pPr>
              <w:keepNext/>
              <w:keepLines/>
              <w:spacing w:after="0"/>
              <w:jc w:val="center"/>
              <w:rPr>
                <w:ins w:id="557" w:author="Tomas Toftgård" w:date="2024-05-23T07:38:00Z"/>
                <w:rFonts w:ascii="Arial" w:hAnsi="Arial"/>
                <w:sz w:val="18"/>
              </w:rPr>
            </w:pPr>
            <w:ins w:id="558" w:author="Tomas Toftgård" w:date="2024-05-23T07:38:00Z">
              <w:r w:rsidRPr="00D060E5">
                <w:rPr>
                  <w:rFonts w:ascii="Arial" w:hAnsi="Arial"/>
                  <w:sz w:val="18"/>
                </w:rPr>
                <w:t>0001</w:t>
              </w:r>
            </w:ins>
          </w:p>
        </w:tc>
        <w:tc>
          <w:tcPr>
            <w:tcW w:w="1134" w:type="dxa"/>
          </w:tcPr>
          <w:p w14:paraId="7499137C" w14:textId="2757B8E8" w:rsidR="00CA397B" w:rsidRPr="00D060E5" w:rsidRDefault="00CA397B">
            <w:pPr>
              <w:keepNext/>
              <w:keepLines/>
              <w:spacing w:after="0"/>
              <w:jc w:val="center"/>
              <w:rPr>
                <w:ins w:id="559" w:author="Tomas Toftgård" w:date="2024-05-23T07:38:00Z"/>
                <w:rFonts w:ascii="Arial" w:hAnsi="Arial"/>
                <w:sz w:val="18"/>
              </w:rPr>
            </w:pPr>
            <w:ins w:id="560" w:author="Tomas Toftgård" w:date="2024-05-23T07:38:00Z">
              <w:r>
                <w:rPr>
                  <w:rFonts w:ascii="Arial" w:hAnsi="Arial"/>
                  <w:sz w:val="18"/>
                </w:rPr>
                <w:t>SBA</w:t>
              </w:r>
            </w:ins>
          </w:p>
        </w:tc>
        <w:tc>
          <w:tcPr>
            <w:tcW w:w="3969" w:type="dxa"/>
          </w:tcPr>
          <w:p w14:paraId="40976398" w14:textId="0B0674C4" w:rsidR="00CA397B" w:rsidRDefault="00CA397B">
            <w:pPr>
              <w:keepNext/>
              <w:keepLines/>
              <w:spacing w:after="0"/>
              <w:jc w:val="center"/>
              <w:rPr>
                <w:ins w:id="561" w:author="Tomas Toftgård" w:date="2024-05-23T07:38:00Z"/>
                <w:rFonts w:ascii="Arial" w:hAnsi="Arial"/>
                <w:sz w:val="18"/>
              </w:rPr>
            </w:pPr>
            <w:ins w:id="562" w:author="Tomas Toftgård" w:date="2024-05-23T07:38:00Z">
              <w:r>
                <w:rPr>
                  <w:rFonts w:ascii="Arial" w:hAnsi="Arial"/>
                  <w:sz w:val="18"/>
                </w:rPr>
                <w:t>Scene-based Audio (SBA, Ambisonics) Operation</w:t>
              </w:r>
            </w:ins>
          </w:p>
        </w:tc>
        <w:tc>
          <w:tcPr>
            <w:tcW w:w="2835" w:type="dxa"/>
          </w:tcPr>
          <w:p w14:paraId="6F32A966" w14:textId="1C889BCB" w:rsidR="00CA397B" w:rsidRDefault="005045B0">
            <w:pPr>
              <w:keepNext/>
              <w:keepLines/>
              <w:spacing w:after="0"/>
              <w:jc w:val="center"/>
              <w:rPr>
                <w:ins w:id="563" w:author="Tomas Toftgård" w:date="2024-05-23T07:38:00Z"/>
                <w:rFonts w:ascii="Arial" w:hAnsi="Arial"/>
                <w:sz w:val="18"/>
              </w:rPr>
            </w:pPr>
            <w:ins w:id="564" w:author="Tomas Toftgård" w:date="2024-05-23T07:38:00Z">
              <w:r>
                <w:rPr>
                  <w:rFonts w:ascii="Arial" w:hAnsi="Arial"/>
                  <w:sz w:val="18"/>
                </w:rPr>
                <w:t>4.2.4</w:t>
              </w:r>
            </w:ins>
          </w:p>
        </w:tc>
      </w:tr>
      <w:tr w:rsidR="00CA397B" w:rsidRPr="00D060E5" w14:paraId="4253B1C1" w14:textId="008B16D9" w:rsidTr="005045B0">
        <w:trPr>
          <w:jc w:val="center"/>
          <w:ins w:id="565" w:author="Tomas Toftgård" w:date="2024-05-23T07:38:00Z"/>
        </w:trPr>
        <w:tc>
          <w:tcPr>
            <w:tcW w:w="1134" w:type="dxa"/>
          </w:tcPr>
          <w:p w14:paraId="617FD972" w14:textId="77777777" w:rsidR="00CA397B" w:rsidRPr="00D060E5" w:rsidRDefault="00CA397B">
            <w:pPr>
              <w:keepNext/>
              <w:keepLines/>
              <w:spacing w:after="0"/>
              <w:jc w:val="center"/>
              <w:rPr>
                <w:ins w:id="566" w:author="Tomas Toftgård" w:date="2024-05-23T07:38:00Z"/>
                <w:rFonts w:ascii="Arial" w:hAnsi="Arial"/>
                <w:sz w:val="18"/>
              </w:rPr>
            </w:pPr>
            <w:ins w:id="567" w:author="Tomas Toftgård" w:date="2024-05-23T07:38:00Z">
              <w:r w:rsidRPr="00D060E5">
                <w:rPr>
                  <w:rFonts w:ascii="Arial" w:hAnsi="Arial"/>
                  <w:sz w:val="18"/>
                </w:rPr>
                <w:t>0010</w:t>
              </w:r>
            </w:ins>
          </w:p>
        </w:tc>
        <w:tc>
          <w:tcPr>
            <w:tcW w:w="1134" w:type="dxa"/>
          </w:tcPr>
          <w:p w14:paraId="00C5E0F4" w14:textId="33B05D78" w:rsidR="00CA397B" w:rsidRPr="00D060E5" w:rsidRDefault="00CA397B">
            <w:pPr>
              <w:keepNext/>
              <w:keepLines/>
              <w:spacing w:after="0"/>
              <w:jc w:val="center"/>
              <w:rPr>
                <w:ins w:id="568" w:author="Tomas Toftgård" w:date="2024-05-23T07:38:00Z"/>
                <w:rFonts w:ascii="Arial" w:hAnsi="Arial"/>
                <w:sz w:val="18"/>
              </w:rPr>
            </w:pPr>
            <w:ins w:id="569" w:author="Tomas Toftgård" w:date="2024-05-23T07:38:00Z">
              <w:r>
                <w:rPr>
                  <w:rFonts w:ascii="Arial" w:hAnsi="Arial"/>
                  <w:sz w:val="18"/>
                </w:rPr>
                <w:t>MASA</w:t>
              </w:r>
            </w:ins>
          </w:p>
        </w:tc>
        <w:tc>
          <w:tcPr>
            <w:tcW w:w="3969" w:type="dxa"/>
          </w:tcPr>
          <w:p w14:paraId="2E543CDA" w14:textId="2CC180E5" w:rsidR="00CA397B" w:rsidRPr="00465652" w:rsidRDefault="00CA397B">
            <w:pPr>
              <w:keepNext/>
              <w:keepLines/>
              <w:spacing w:after="0"/>
              <w:jc w:val="center"/>
              <w:rPr>
                <w:ins w:id="570" w:author="Tomas Toftgård" w:date="2024-05-23T07:38:00Z"/>
                <w:rFonts w:ascii="Arial" w:hAnsi="Arial"/>
                <w:sz w:val="18"/>
                <w:lang w:val="pt-BR"/>
              </w:rPr>
            </w:pPr>
            <w:ins w:id="571" w:author="Tomas Toftgård" w:date="2024-05-23T07:38:00Z">
              <w:r w:rsidRPr="00465652">
                <w:rPr>
                  <w:rFonts w:ascii="Arial" w:hAnsi="Arial"/>
                  <w:sz w:val="18"/>
                  <w:lang w:val="pt-BR"/>
                </w:rPr>
                <w:t>Metadata-Assisted Spatial Audio (MASA) Operation</w:t>
              </w:r>
            </w:ins>
          </w:p>
        </w:tc>
        <w:tc>
          <w:tcPr>
            <w:tcW w:w="2835" w:type="dxa"/>
          </w:tcPr>
          <w:p w14:paraId="72F829B8" w14:textId="2A181E95" w:rsidR="00CA397B" w:rsidRDefault="005045B0">
            <w:pPr>
              <w:keepNext/>
              <w:keepLines/>
              <w:spacing w:after="0"/>
              <w:jc w:val="center"/>
              <w:rPr>
                <w:ins w:id="572" w:author="Tomas Toftgård" w:date="2024-05-23T07:38:00Z"/>
                <w:rFonts w:ascii="Arial" w:hAnsi="Arial"/>
                <w:sz w:val="18"/>
              </w:rPr>
            </w:pPr>
            <w:ins w:id="573" w:author="Tomas Toftgård" w:date="2024-05-23T07:38:00Z">
              <w:r>
                <w:rPr>
                  <w:rFonts w:ascii="Arial" w:hAnsi="Arial"/>
                  <w:sz w:val="18"/>
                </w:rPr>
                <w:t>4.2.5</w:t>
              </w:r>
            </w:ins>
          </w:p>
        </w:tc>
      </w:tr>
      <w:tr w:rsidR="00CA397B" w:rsidRPr="00D060E5" w14:paraId="00B9B14F" w14:textId="4E370D29" w:rsidTr="005045B0">
        <w:trPr>
          <w:jc w:val="center"/>
          <w:ins w:id="574" w:author="Tomas Toftgård" w:date="2024-05-23T07:38:00Z"/>
        </w:trPr>
        <w:tc>
          <w:tcPr>
            <w:tcW w:w="1134" w:type="dxa"/>
          </w:tcPr>
          <w:p w14:paraId="1FD70D09" w14:textId="77777777" w:rsidR="00CA397B" w:rsidRPr="00D060E5" w:rsidRDefault="00CA397B">
            <w:pPr>
              <w:keepNext/>
              <w:keepLines/>
              <w:spacing w:after="0"/>
              <w:jc w:val="center"/>
              <w:rPr>
                <w:ins w:id="575" w:author="Tomas Toftgård" w:date="2024-05-23T07:38:00Z"/>
                <w:rFonts w:ascii="Arial" w:hAnsi="Arial"/>
                <w:sz w:val="18"/>
              </w:rPr>
            </w:pPr>
            <w:ins w:id="576" w:author="Tomas Toftgård" w:date="2024-05-23T07:38:00Z">
              <w:r w:rsidRPr="00D060E5">
                <w:rPr>
                  <w:rFonts w:ascii="Arial" w:hAnsi="Arial"/>
                  <w:sz w:val="18"/>
                </w:rPr>
                <w:t>0011</w:t>
              </w:r>
            </w:ins>
          </w:p>
        </w:tc>
        <w:tc>
          <w:tcPr>
            <w:tcW w:w="1134" w:type="dxa"/>
          </w:tcPr>
          <w:p w14:paraId="181BE1FF" w14:textId="6E05868A" w:rsidR="00CA397B" w:rsidRPr="00D060E5" w:rsidRDefault="00CA397B">
            <w:pPr>
              <w:keepNext/>
              <w:keepLines/>
              <w:spacing w:after="0"/>
              <w:jc w:val="center"/>
              <w:rPr>
                <w:ins w:id="577" w:author="Tomas Toftgård" w:date="2024-05-23T07:38:00Z"/>
                <w:rFonts w:ascii="Arial" w:hAnsi="Arial"/>
                <w:sz w:val="18"/>
              </w:rPr>
            </w:pPr>
            <w:ins w:id="578" w:author="Tomas Toftgård" w:date="2024-05-23T07:38:00Z">
              <w:r>
                <w:rPr>
                  <w:rFonts w:ascii="Arial" w:hAnsi="Arial"/>
                  <w:sz w:val="18"/>
                </w:rPr>
                <w:t>ISM</w:t>
              </w:r>
            </w:ins>
          </w:p>
        </w:tc>
        <w:tc>
          <w:tcPr>
            <w:tcW w:w="3969" w:type="dxa"/>
          </w:tcPr>
          <w:p w14:paraId="4098917A" w14:textId="13618AFC" w:rsidR="00CA397B" w:rsidRDefault="00CA397B">
            <w:pPr>
              <w:keepNext/>
              <w:keepLines/>
              <w:spacing w:after="0"/>
              <w:jc w:val="center"/>
              <w:rPr>
                <w:ins w:id="579" w:author="Tomas Toftgård" w:date="2024-05-23T07:38:00Z"/>
                <w:rFonts w:ascii="Arial" w:hAnsi="Arial"/>
                <w:sz w:val="18"/>
              </w:rPr>
            </w:pPr>
            <w:ins w:id="580" w:author="Tomas Toftgård" w:date="2024-05-23T07:38:00Z">
              <w:r>
                <w:rPr>
                  <w:rFonts w:ascii="Arial" w:hAnsi="Arial"/>
                  <w:sz w:val="18"/>
                </w:rPr>
                <w:t>Objects (Independent Streams with Metadata, ISM) Operation</w:t>
              </w:r>
            </w:ins>
          </w:p>
        </w:tc>
        <w:tc>
          <w:tcPr>
            <w:tcW w:w="2835" w:type="dxa"/>
          </w:tcPr>
          <w:p w14:paraId="3100CB5E" w14:textId="63C6CA36" w:rsidR="00CA397B" w:rsidRDefault="005045B0">
            <w:pPr>
              <w:keepNext/>
              <w:keepLines/>
              <w:spacing w:after="0"/>
              <w:jc w:val="center"/>
              <w:rPr>
                <w:ins w:id="581" w:author="Tomas Toftgård" w:date="2024-05-23T07:38:00Z"/>
                <w:rFonts w:ascii="Arial" w:hAnsi="Arial"/>
                <w:sz w:val="18"/>
              </w:rPr>
            </w:pPr>
            <w:ins w:id="582" w:author="Tomas Toftgård" w:date="2024-05-23T07:38:00Z">
              <w:r>
                <w:rPr>
                  <w:rFonts w:ascii="Arial" w:hAnsi="Arial"/>
                  <w:sz w:val="18"/>
                </w:rPr>
                <w:t>4.2.6</w:t>
              </w:r>
            </w:ins>
          </w:p>
        </w:tc>
      </w:tr>
      <w:tr w:rsidR="00CA397B" w:rsidRPr="00D060E5" w14:paraId="3DCDCE35" w14:textId="7AC9C765" w:rsidTr="005045B0">
        <w:trPr>
          <w:jc w:val="center"/>
          <w:ins w:id="583" w:author="Tomas Toftgård" w:date="2024-05-23T07:38:00Z"/>
        </w:trPr>
        <w:tc>
          <w:tcPr>
            <w:tcW w:w="1134" w:type="dxa"/>
          </w:tcPr>
          <w:p w14:paraId="6ED3C39E" w14:textId="77777777" w:rsidR="00CA397B" w:rsidRPr="00D060E5" w:rsidRDefault="00CA397B">
            <w:pPr>
              <w:keepNext/>
              <w:keepLines/>
              <w:spacing w:after="0"/>
              <w:jc w:val="center"/>
              <w:rPr>
                <w:ins w:id="584" w:author="Tomas Toftgård" w:date="2024-05-23T07:38:00Z"/>
                <w:rFonts w:ascii="Arial" w:hAnsi="Arial"/>
                <w:sz w:val="18"/>
              </w:rPr>
            </w:pPr>
            <w:ins w:id="585" w:author="Tomas Toftgård" w:date="2024-05-23T07:38:00Z">
              <w:r w:rsidRPr="00D060E5">
                <w:rPr>
                  <w:rFonts w:ascii="Arial" w:hAnsi="Arial"/>
                  <w:sz w:val="18"/>
                </w:rPr>
                <w:t>0100</w:t>
              </w:r>
            </w:ins>
          </w:p>
        </w:tc>
        <w:tc>
          <w:tcPr>
            <w:tcW w:w="1134" w:type="dxa"/>
          </w:tcPr>
          <w:p w14:paraId="4D046CC6" w14:textId="6C0D82E3" w:rsidR="00CA397B" w:rsidRPr="00D060E5" w:rsidRDefault="00CA397B">
            <w:pPr>
              <w:keepNext/>
              <w:keepLines/>
              <w:spacing w:after="0"/>
              <w:jc w:val="center"/>
              <w:rPr>
                <w:ins w:id="586" w:author="Tomas Toftgård" w:date="2024-05-23T07:38:00Z"/>
                <w:rFonts w:ascii="Arial" w:hAnsi="Arial"/>
                <w:sz w:val="18"/>
              </w:rPr>
            </w:pPr>
            <w:ins w:id="587" w:author="Tomas Toftgård" w:date="2024-05-23T07:38:00Z">
              <w:r>
                <w:rPr>
                  <w:rFonts w:ascii="Arial" w:hAnsi="Arial"/>
                  <w:sz w:val="18"/>
                </w:rPr>
                <w:t>MC</w:t>
              </w:r>
            </w:ins>
          </w:p>
        </w:tc>
        <w:tc>
          <w:tcPr>
            <w:tcW w:w="3969" w:type="dxa"/>
          </w:tcPr>
          <w:p w14:paraId="199F48EA" w14:textId="20E0C4F4" w:rsidR="00CA397B" w:rsidRDefault="00CA397B">
            <w:pPr>
              <w:keepNext/>
              <w:keepLines/>
              <w:spacing w:after="0"/>
              <w:jc w:val="center"/>
              <w:rPr>
                <w:ins w:id="588" w:author="Tomas Toftgård" w:date="2024-05-23T07:38:00Z"/>
                <w:rFonts w:ascii="Arial" w:hAnsi="Arial"/>
                <w:sz w:val="18"/>
              </w:rPr>
            </w:pPr>
            <w:ins w:id="589" w:author="Tomas Toftgård" w:date="2024-05-23T07:38:00Z">
              <w:r>
                <w:rPr>
                  <w:rFonts w:ascii="Arial" w:hAnsi="Arial"/>
                  <w:sz w:val="18"/>
                </w:rPr>
                <w:t>Multi-Channel (MC) Operation</w:t>
              </w:r>
            </w:ins>
          </w:p>
        </w:tc>
        <w:tc>
          <w:tcPr>
            <w:tcW w:w="2835" w:type="dxa"/>
          </w:tcPr>
          <w:p w14:paraId="29F35DDC" w14:textId="2EAD34E1" w:rsidR="00CA397B" w:rsidRDefault="005045B0">
            <w:pPr>
              <w:keepNext/>
              <w:keepLines/>
              <w:spacing w:after="0"/>
              <w:jc w:val="center"/>
              <w:rPr>
                <w:ins w:id="590" w:author="Tomas Toftgård" w:date="2024-05-23T07:38:00Z"/>
                <w:rFonts w:ascii="Arial" w:hAnsi="Arial"/>
                <w:sz w:val="18"/>
              </w:rPr>
            </w:pPr>
            <w:ins w:id="591" w:author="Tomas Toftgård" w:date="2024-05-23T07:38:00Z">
              <w:r>
                <w:rPr>
                  <w:rFonts w:ascii="Arial" w:hAnsi="Arial"/>
                  <w:sz w:val="18"/>
                </w:rPr>
                <w:t>4.2.7</w:t>
              </w:r>
            </w:ins>
          </w:p>
        </w:tc>
      </w:tr>
      <w:tr w:rsidR="00CA397B" w:rsidRPr="00D060E5" w14:paraId="5F6EEE1B" w14:textId="5203A792" w:rsidTr="005045B0">
        <w:trPr>
          <w:jc w:val="center"/>
          <w:ins w:id="592" w:author="Tomas Toftgård" w:date="2024-05-23T07:38:00Z"/>
        </w:trPr>
        <w:tc>
          <w:tcPr>
            <w:tcW w:w="1134" w:type="dxa"/>
          </w:tcPr>
          <w:p w14:paraId="1B6C9EC6" w14:textId="77777777" w:rsidR="00CA397B" w:rsidRPr="00D060E5" w:rsidRDefault="00CA397B">
            <w:pPr>
              <w:keepNext/>
              <w:keepLines/>
              <w:spacing w:after="0"/>
              <w:jc w:val="center"/>
              <w:rPr>
                <w:ins w:id="593" w:author="Tomas Toftgård" w:date="2024-05-23T07:38:00Z"/>
                <w:rFonts w:ascii="Arial" w:hAnsi="Arial"/>
                <w:sz w:val="18"/>
              </w:rPr>
            </w:pPr>
            <w:ins w:id="594" w:author="Tomas Toftgård" w:date="2024-05-23T07:38:00Z">
              <w:r w:rsidRPr="00D060E5">
                <w:rPr>
                  <w:rFonts w:ascii="Arial" w:hAnsi="Arial"/>
                  <w:sz w:val="18"/>
                </w:rPr>
                <w:t>0101</w:t>
              </w:r>
            </w:ins>
          </w:p>
        </w:tc>
        <w:tc>
          <w:tcPr>
            <w:tcW w:w="1134" w:type="dxa"/>
          </w:tcPr>
          <w:p w14:paraId="3113CB67" w14:textId="56EB22E5" w:rsidR="00CA397B" w:rsidRPr="00D060E5" w:rsidRDefault="00CA397B">
            <w:pPr>
              <w:keepNext/>
              <w:keepLines/>
              <w:spacing w:after="0"/>
              <w:jc w:val="center"/>
              <w:rPr>
                <w:ins w:id="595" w:author="Tomas Toftgård" w:date="2024-05-23T07:38:00Z"/>
                <w:rFonts w:ascii="Arial" w:hAnsi="Arial"/>
                <w:sz w:val="18"/>
              </w:rPr>
            </w:pPr>
            <w:ins w:id="596" w:author="Tomas Toftgård" w:date="2024-05-23T07:38:00Z">
              <w:r>
                <w:rPr>
                  <w:rFonts w:ascii="Arial" w:hAnsi="Arial"/>
                  <w:sz w:val="18"/>
                </w:rPr>
                <w:t>OMASA</w:t>
              </w:r>
            </w:ins>
          </w:p>
        </w:tc>
        <w:tc>
          <w:tcPr>
            <w:tcW w:w="3969" w:type="dxa"/>
          </w:tcPr>
          <w:p w14:paraId="35DE353B" w14:textId="15A93240" w:rsidR="00CA397B" w:rsidRDefault="00CA397B">
            <w:pPr>
              <w:keepNext/>
              <w:keepLines/>
              <w:spacing w:after="0"/>
              <w:jc w:val="center"/>
              <w:rPr>
                <w:ins w:id="597" w:author="Tomas Toftgård" w:date="2024-05-23T07:38:00Z"/>
                <w:rFonts w:ascii="Arial" w:hAnsi="Arial"/>
                <w:sz w:val="18"/>
              </w:rPr>
            </w:pPr>
            <w:ins w:id="598" w:author="Tomas Toftgård" w:date="2024-05-23T07:38:00Z">
              <w:r>
                <w:rPr>
                  <w:rFonts w:ascii="Arial" w:hAnsi="Arial"/>
                  <w:sz w:val="18"/>
                </w:rPr>
                <w:t>Combined Objects and MASA (OMASA) Operation</w:t>
              </w:r>
            </w:ins>
          </w:p>
        </w:tc>
        <w:tc>
          <w:tcPr>
            <w:tcW w:w="2835" w:type="dxa"/>
          </w:tcPr>
          <w:p w14:paraId="714070E4" w14:textId="79CE6451" w:rsidR="00CA397B" w:rsidRDefault="005045B0">
            <w:pPr>
              <w:keepNext/>
              <w:keepLines/>
              <w:spacing w:after="0"/>
              <w:jc w:val="center"/>
              <w:rPr>
                <w:ins w:id="599" w:author="Tomas Toftgård" w:date="2024-05-23T07:38:00Z"/>
                <w:rFonts w:ascii="Arial" w:hAnsi="Arial"/>
                <w:sz w:val="18"/>
              </w:rPr>
            </w:pPr>
            <w:ins w:id="600" w:author="Tomas Toftgård" w:date="2024-05-23T07:38:00Z">
              <w:r>
                <w:rPr>
                  <w:rFonts w:ascii="Arial" w:hAnsi="Arial"/>
                  <w:sz w:val="18"/>
                </w:rPr>
                <w:t>4.2.9</w:t>
              </w:r>
            </w:ins>
          </w:p>
        </w:tc>
      </w:tr>
      <w:tr w:rsidR="00CA397B" w:rsidRPr="00D060E5" w14:paraId="59289E1F" w14:textId="454EEEAC" w:rsidTr="005045B0">
        <w:trPr>
          <w:jc w:val="center"/>
          <w:ins w:id="601" w:author="Tomas Toftgård" w:date="2024-05-23T07:38:00Z"/>
        </w:trPr>
        <w:tc>
          <w:tcPr>
            <w:tcW w:w="1134" w:type="dxa"/>
          </w:tcPr>
          <w:p w14:paraId="3DB16AC9" w14:textId="77777777" w:rsidR="00CA397B" w:rsidRPr="00D060E5" w:rsidRDefault="00CA397B">
            <w:pPr>
              <w:keepNext/>
              <w:keepLines/>
              <w:spacing w:after="0"/>
              <w:jc w:val="center"/>
              <w:rPr>
                <w:ins w:id="602" w:author="Tomas Toftgård" w:date="2024-05-23T07:38:00Z"/>
                <w:rFonts w:ascii="Arial" w:hAnsi="Arial"/>
                <w:sz w:val="18"/>
              </w:rPr>
            </w:pPr>
            <w:ins w:id="603" w:author="Tomas Toftgård" w:date="2024-05-23T07:38:00Z">
              <w:r w:rsidRPr="00D060E5">
                <w:rPr>
                  <w:rFonts w:ascii="Arial" w:hAnsi="Arial"/>
                  <w:sz w:val="18"/>
                </w:rPr>
                <w:t>0110</w:t>
              </w:r>
            </w:ins>
          </w:p>
        </w:tc>
        <w:tc>
          <w:tcPr>
            <w:tcW w:w="1134" w:type="dxa"/>
          </w:tcPr>
          <w:p w14:paraId="5A5A66DA" w14:textId="7B597C1F" w:rsidR="00CA397B" w:rsidRPr="00D060E5" w:rsidRDefault="00CA397B">
            <w:pPr>
              <w:keepNext/>
              <w:keepLines/>
              <w:spacing w:after="0"/>
              <w:jc w:val="center"/>
              <w:rPr>
                <w:ins w:id="604" w:author="Tomas Toftgård" w:date="2024-05-23T07:38:00Z"/>
                <w:rFonts w:ascii="Arial" w:hAnsi="Arial"/>
                <w:sz w:val="18"/>
              </w:rPr>
            </w:pPr>
            <w:ins w:id="605" w:author="Tomas Toftgård" w:date="2024-05-23T07:38:00Z">
              <w:r>
                <w:rPr>
                  <w:rFonts w:ascii="Arial" w:hAnsi="Arial"/>
                  <w:sz w:val="18"/>
                </w:rPr>
                <w:t>OSBA</w:t>
              </w:r>
            </w:ins>
          </w:p>
        </w:tc>
        <w:tc>
          <w:tcPr>
            <w:tcW w:w="3969" w:type="dxa"/>
          </w:tcPr>
          <w:p w14:paraId="144B1520" w14:textId="173EFE8A" w:rsidR="00CA397B" w:rsidRDefault="00CA397B">
            <w:pPr>
              <w:keepNext/>
              <w:keepLines/>
              <w:spacing w:after="0"/>
              <w:jc w:val="center"/>
              <w:rPr>
                <w:ins w:id="606" w:author="Tomas Toftgård" w:date="2024-05-23T07:38:00Z"/>
                <w:rFonts w:ascii="Arial" w:hAnsi="Arial"/>
                <w:sz w:val="18"/>
              </w:rPr>
            </w:pPr>
            <w:ins w:id="607" w:author="Tomas Toftgård" w:date="2024-05-23T07:38:00Z">
              <w:r>
                <w:rPr>
                  <w:rFonts w:ascii="Arial" w:hAnsi="Arial"/>
                  <w:sz w:val="18"/>
                </w:rPr>
                <w:t>Combined Objects and SBA (OSBA) Operation</w:t>
              </w:r>
            </w:ins>
          </w:p>
        </w:tc>
        <w:tc>
          <w:tcPr>
            <w:tcW w:w="2835" w:type="dxa"/>
          </w:tcPr>
          <w:p w14:paraId="00271787" w14:textId="1D9A3D31" w:rsidR="00CA397B" w:rsidRDefault="005045B0">
            <w:pPr>
              <w:keepNext/>
              <w:keepLines/>
              <w:spacing w:after="0"/>
              <w:jc w:val="center"/>
              <w:rPr>
                <w:ins w:id="608" w:author="Tomas Toftgård" w:date="2024-05-23T07:38:00Z"/>
                <w:rFonts w:ascii="Arial" w:hAnsi="Arial"/>
                <w:sz w:val="18"/>
              </w:rPr>
            </w:pPr>
            <w:ins w:id="609" w:author="Tomas Toftgård" w:date="2024-05-23T07:38:00Z">
              <w:r>
                <w:rPr>
                  <w:rFonts w:ascii="Arial" w:hAnsi="Arial"/>
                  <w:sz w:val="18"/>
                </w:rPr>
                <w:t>4.2.8</w:t>
              </w:r>
            </w:ins>
          </w:p>
        </w:tc>
      </w:tr>
      <w:tr w:rsidR="00CA397B" w:rsidRPr="00D060E5" w14:paraId="4B6080C9" w14:textId="5F8F94C6" w:rsidTr="005045B0">
        <w:trPr>
          <w:jc w:val="center"/>
          <w:ins w:id="610" w:author="Tomas Toftgård" w:date="2024-05-23T07:38:00Z"/>
        </w:trPr>
        <w:tc>
          <w:tcPr>
            <w:tcW w:w="1134" w:type="dxa"/>
          </w:tcPr>
          <w:p w14:paraId="0646FECE" w14:textId="77777777" w:rsidR="00CA397B" w:rsidRPr="00D060E5" w:rsidRDefault="00CA397B">
            <w:pPr>
              <w:keepNext/>
              <w:keepLines/>
              <w:spacing w:after="0"/>
              <w:jc w:val="center"/>
              <w:rPr>
                <w:ins w:id="611" w:author="Tomas Toftgård" w:date="2024-05-23T07:38:00Z"/>
                <w:rFonts w:ascii="Arial" w:hAnsi="Arial"/>
                <w:sz w:val="18"/>
              </w:rPr>
            </w:pPr>
            <w:ins w:id="612" w:author="Tomas Toftgård" w:date="2024-05-23T07:38:00Z">
              <w:r w:rsidRPr="00D060E5">
                <w:rPr>
                  <w:rFonts w:ascii="Arial" w:hAnsi="Arial"/>
                  <w:sz w:val="18"/>
                </w:rPr>
                <w:t>0111</w:t>
              </w:r>
            </w:ins>
          </w:p>
        </w:tc>
        <w:tc>
          <w:tcPr>
            <w:tcW w:w="1134" w:type="dxa"/>
          </w:tcPr>
          <w:p w14:paraId="6CA9DBC2" w14:textId="55B09F20" w:rsidR="00CA397B" w:rsidRPr="00D060E5" w:rsidRDefault="00CA397B">
            <w:pPr>
              <w:keepNext/>
              <w:keepLines/>
              <w:spacing w:after="0"/>
              <w:jc w:val="center"/>
              <w:rPr>
                <w:ins w:id="613" w:author="Tomas Toftgård" w:date="2024-05-23T07:38:00Z"/>
                <w:rFonts w:ascii="Arial" w:hAnsi="Arial"/>
                <w:sz w:val="18"/>
              </w:rPr>
            </w:pPr>
            <w:ins w:id="614" w:author="Tomas Toftgård" w:date="2024-05-23T07:38:00Z">
              <w:r>
                <w:rPr>
                  <w:rFonts w:ascii="Arial" w:hAnsi="Arial"/>
                  <w:sz w:val="18"/>
                </w:rPr>
                <w:t>Not used</w:t>
              </w:r>
            </w:ins>
          </w:p>
        </w:tc>
        <w:tc>
          <w:tcPr>
            <w:tcW w:w="3969" w:type="dxa"/>
          </w:tcPr>
          <w:p w14:paraId="1A8035EB" w14:textId="77777777" w:rsidR="00CA397B" w:rsidRDefault="00CA397B">
            <w:pPr>
              <w:keepNext/>
              <w:keepLines/>
              <w:spacing w:after="0"/>
              <w:jc w:val="center"/>
              <w:rPr>
                <w:ins w:id="615" w:author="Tomas Toftgård" w:date="2024-05-23T07:38:00Z"/>
                <w:rFonts w:ascii="Arial" w:hAnsi="Arial"/>
                <w:sz w:val="18"/>
              </w:rPr>
            </w:pPr>
          </w:p>
        </w:tc>
        <w:tc>
          <w:tcPr>
            <w:tcW w:w="2835" w:type="dxa"/>
          </w:tcPr>
          <w:p w14:paraId="224B6ABD" w14:textId="77777777" w:rsidR="00CA397B" w:rsidRDefault="00CA397B">
            <w:pPr>
              <w:keepNext/>
              <w:keepLines/>
              <w:spacing w:after="0"/>
              <w:jc w:val="center"/>
              <w:rPr>
                <w:ins w:id="616" w:author="Tomas Toftgård" w:date="2024-05-23T07:38:00Z"/>
                <w:rFonts w:ascii="Arial" w:hAnsi="Arial"/>
                <w:sz w:val="18"/>
              </w:rPr>
            </w:pPr>
          </w:p>
        </w:tc>
      </w:tr>
      <w:tr w:rsidR="00CA397B" w:rsidRPr="00D060E5" w14:paraId="0FECCAFD" w14:textId="07D06DAB" w:rsidTr="005045B0">
        <w:trPr>
          <w:jc w:val="center"/>
          <w:ins w:id="617" w:author="Tomas Toftgård" w:date="2024-05-23T07:38:00Z"/>
        </w:trPr>
        <w:tc>
          <w:tcPr>
            <w:tcW w:w="1134" w:type="dxa"/>
          </w:tcPr>
          <w:p w14:paraId="50397AA8" w14:textId="77777777" w:rsidR="00CA397B" w:rsidRPr="00D060E5" w:rsidRDefault="00CA397B">
            <w:pPr>
              <w:keepNext/>
              <w:keepLines/>
              <w:spacing w:after="0"/>
              <w:jc w:val="center"/>
              <w:rPr>
                <w:ins w:id="618" w:author="Tomas Toftgård" w:date="2024-05-23T07:38:00Z"/>
                <w:rFonts w:ascii="Arial" w:hAnsi="Arial"/>
                <w:sz w:val="18"/>
              </w:rPr>
            </w:pPr>
            <w:ins w:id="619" w:author="Tomas Toftgård" w:date="2024-05-23T07:38:00Z">
              <w:r w:rsidRPr="00D060E5">
                <w:rPr>
                  <w:rFonts w:ascii="Arial" w:hAnsi="Arial"/>
                  <w:sz w:val="18"/>
                </w:rPr>
                <w:t>1000</w:t>
              </w:r>
            </w:ins>
          </w:p>
        </w:tc>
        <w:tc>
          <w:tcPr>
            <w:tcW w:w="1134" w:type="dxa"/>
          </w:tcPr>
          <w:p w14:paraId="48235E7D" w14:textId="77777777" w:rsidR="00CA397B" w:rsidRPr="00D060E5" w:rsidRDefault="00CA397B">
            <w:pPr>
              <w:keepNext/>
              <w:keepLines/>
              <w:spacing w:after="0"/>
              <w:jc w:val="center"/>
              <w:rPr>
                <w:ins w:id="620" w:author="Tomas Toftgård" w:date="2024-05-23T07:38:00Z"/>
                <w:rFonts w:ascii="Arial" w:hAnsi="Arial"/>
                <w:sz w:val="18"/>
              </w:rPr>
            </w:pPr>
            <w:ins w:id="621"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730CA3B3" w14:textId="77777777" w:rsidR="00CA397B" w:rsidRPr="00D060E5" w:rsidRDefault="00CA397B">
            <w:pPr>
              <w:keepNext/>
              <w:keepLines/>
              <w:spacing w:after="0"/>
              <w:jc w:val="center"/>
              <w:rPr>
                <w:ins w:id="622" w:author="Tomas Toftgård" w:date="2024-05-23T07:38:00Z"/>
                <w:rFonts w:ascii="Arial" w:hAnsi="Arial"/>
                <w:sz w:val="18"/>
              </w:rPr>
            </w:pPr>
          </w:p>
        </w:tc>
        <w:tc>
          <w:tcPr>
            <w:tcW w:w="2835" w:type="dxa"/>
          </w:tcPr>
          <w:p w14:paraId="620BF5E3" w14:textId="77777777" w:rsidR="00CA397B" w:rsidRPr="00D060E5" w:rsidRDefault="00CA397B">
            <w:pPr>
              <w:keepNext/>
              <w:keepLines/>
              <w:spacing w:after="0"/>
              <w:jc w:val="center"/>
              <w:rPr>
                <w:ins w:id="623" w:author="Tomas Toftgård" w:date="2024-05-23T07:38:00Z"/>
                <w:rFonts w:ascii="Arial" w:hAnsi="Arial"/>
                <w:sz w:val="18"/>
              </w:rPr>
            </w:pPr>
          </w:p>
        </w:tc>
      </w:tr>
      <w:tr w:rsidR="00CA397B" w:rsidRPr="00D060E5" w14:paraId="2270AE6F" w14:textId="58523BCE" w:rsidTr="005045B0">
        <w:trPr>
          <w:jc w:val="center"/>
          <w:ins w:id="624" w:author="Tomas Toftgård" w:date="2024-05-23T07:38:00Z"/>
        </w:trPr>
        <w:tc>
          <w:tcPr>
            <w:tcW w:w="1134" w:type="dxa"/>
          </w:tcPr>
          <w:p w14:paraId="0A33FCC4" w14:textId="77777777" w:rsidR="00CA397B" w:rsidRPr="00D060E5" w:rsidRDefault="00CA397B">
            <w:pPr>
              <w:keepNext/>
              <w:keepLines/>
              <w:spacing w:after="0"/>
              <w:jc w:val="center"/>
              <w:rPr>
                <w:ins w:id="625" w:author="Tomas Toftgård" w:date="2024-05-23T07:38:00Z"/>
                <w:rFonts w:ascii="Arial" w:hAnsi="Arial"/>
                <w:sz w:val="18"/>
              </w:rPr>
            </w:pPr>
            <w:ins w:id="626" w:author="Tomas Toftgård" w:date="2024-05-23T07:38:00Z">
              <w:r w:rsidRPr="00D060E5">
                <w:rPr>
                  <w:rFonts w:ascii="Arial" w:hAnsi="Arial"/>
                  <w:sz w:val="18"/>
                </w:rPr>
                <w:t>1001</w:t>
              </w:r>
            </w:ins>
          </w:p>
        </w:tc>
        <w:tc>
          <w:tcPr>
            <w:tcW w:w="1134" w:type="dxa"/>
          </w:tcPr>
          <w:p w14:paraId="0774AF2B" w14:textId="77777777" w:rsidR="00CA397B" w:rsidRPr="00D060E5" w:rsidRDefault="00CA397B">
            <w:pPr>
              <w:keepNext/>
              <w:keepLines/>
              <w:spacing w:after="0"/>
              <w:jc w:val="center"/>
              <w:rPr>
                <w:ins w:id="627" w:author="Tomas Toftgård" w:date="2024-05-23T07:38:00Z"/>
                <w:rFonts w:ascii="Arial" w:hAnsi="Arial"/>
                <w:sz w:val="18"/>
              </w:rPr>
            </w:pPr>
            <w:ins w:id="628"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067727A7" w14:textId="77777777" w:rsidR="00CA397B" w:rsidRPr="00D060E5" w:rsidRDefault="00CA397B">
            <w:pPr>
              <w:keepNext/>
              <w:keepLines/>
              <w:spacing w:after="0"/>
              <w:jc w:val="center"/>
              <w:rPr>
                <w:ins w:id="629" w:author="Tomas Toftgård" w:date="2024-05-23T07:38:00Z"/>
                <w:rFonts w:ascii="Arial" w:hAnsi="Arial"/>
                <w:sz w:val="18"/>
              </w:rPr>
            </w:pPr>
          </w:p>
        </w:tc>
        <w:tc>
          <w:tcPr>
            <w:tcW w:w="2835" w:type="dxa"/>
          </w:tcPr>
          <w:p w14:paraId="65CD383B" w14:textId="77777777" w:rsidR="00CA397B" w:rsidRPr="00D060E5" w:rsidRDefault="00CA397B">
            <w:pPr>
              <w:keepNext/>
              <w:keepLines/>
              <w:spacing w:after="0"/>
              <w:jc w:val="center"/>
              <w:rPr>
                <w:ins w:id="630" w:author="Tomas Toftgård" w:date="2024-05-23T07:38:00Z"/>
                <w:rFonts w:ascii="Arial" w:hAnsi="Arial"/>
                <w:sz w:val="18"/>
              </w:rPr>
            </w:pPr>
          </w:p>
        </w:tc>
      </w:tr>
      <w:tr w:rsidR="00CA397B" w:rsidRPr="00D060E5" w14:paraId="515AF1EE" w14:textId="42A666CA" w:rsidTr="005045B0">
        <w:trPr>
          <w:jc w:val="center"/>
          <w:ins w:id="631" w:author="Tomas Toftgård" w:date="2024-05-23T07:38:00Z"/>
        </w:trPr>
        <w:tc>
          <w:tcPr>
            <w:tcW w:w="1134" w:type="dxa"/>
          </w:tcPr>
          <w:p w14:paraId="57E09970" w14:textId="77777777" w:rsidR="00CA397B" w:rsidRPr="00D060E5" w:rsidRDefault="00CA397B">
            <w:pPr>
              <w:keepNext/>
              <w:keepLines/>
              <w:spacing w:after="0"/>
              <w:jc w:val="center"/>
              <w:rPr>
                <w:ins w:id="632" w:author="Tomas Toftgård" w:date="2024-05-23T07:38:00Z"/>
                <w:rFonts w:ascii="Arial" w:hAnsi="Arial"/>
                <w:sz w:val="18"/>
              </w:rPr>
            </w:pPr>
            <w:ins w:id="633" w:author="Tomas Toftgård" w:date="2024-05-23T07:38:00Z">
              <w:r w:rsidRPr="00D060E5">
                <w:rPr>
                  <w:rFonts w:ascii="Arial" w:hAnsi="Arial"/>
                  <w:sz w:val="18"/>
                </w:rPr>
                <w:t>1010</w:t>
              </w:r>
            </w:ins>
          </w:p>
        </w:tc>
        <w:tc>
          <w:tcPr>
            <w:tcW w:w="1134" w:type="dxa"/>
          </w:tcPr>
          <w:p w14:paraId="5E6B319B" w14:textId="77777777" w:rsidR="00CA397B" w:rsidRPr="00D060E5" w:rsidRDefault="00CA397B">
            <w:pPr>
              <w:keepNext/>
              <w:keepLines/>
              <w:spacing w:after="0"/>
              <w:jc w:val="center"/>
              <w:rPr>
                <w:ins w:id="634" w:author="Tomas Toftgård" w:date="2024-05-23T07:38:00Z"/>
                <w:rFonts w:ascii="Arial" w:hAnsi="Arial"/>
                <w:sz w:val="18"/>
              </w:rPr>
            </w:pPr>
            <w:ins w:id="635"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0B67CD16" w14:textId="77777777" w:rsidR="00CA397B" w:rsidRPr="00D060E5" w:rsidRDefault="00CA397B">
            <w:pPr>
              <w:keepNext/>
              <w:keepLines/>
              <w:spacing w:after="0"/>
              <w:jc w:val="center"/>
              <w:rPr>
                <w:ins w:id="636" w:author="Tomas Toftgård" w:date="2024-05-23T07:38:00Z"/>
                <w:rFonts w:ascii="Arial" w:hAnsi="Arial"/>
                <w:sz w:val="18"/>
              </w:rPr>
            </w:pPr>
          </w:p>
        </w:tc>
        <w:tc>
          <w:tcPr>
            <w:tcW w:w="2835" w:type="dxa"/>
          </w:tcPr>
          <w:p w14:paraId="04C23A7D" w14:textId="77777777" w:rsidR="00CA397B" w:rsidRPr="00D060E5" w:rsidRDefault="00CA397B">
            <w:pPr>
              <w:keepNext/>
              <w:keepLines/>
              <w:spacing w:after="0"/>
              <w:jc w:val="center"/>
              <w:rPr>
                <w:ins w:id="637" w:author="Tomas Toftgård" w:date="2024-05-23T07:38:00Z"/>
                <w:rFonts w:ascii="Arial" w:hAnsi="Arial"/>
                <w:sz w:val="18"/>
              </w:rPr>
            </w:pPr>
          </w:p>
        </w:tc>
      </w:tr>
      <w:tr w:rsidR="00CA397B" w:rsidRPr="00D060E5" w14:paraId="29F17EC4" w14:textId="5B0B199A" w:rsidTr="005045B0">
        <w:trPr>
          <w:jc w:val="center"/>
          <w:ins w:id="638" w:author="Tomas Toftgård" w:date="2024-05-23T07:38:00Z"/>
        </w:trPr>
        <w:tc>
          <w:tcPr>
            <w:tcW w:w="1134" w:type="dxa"/>
          </w:tcPr>
          <w:p w14:paraId="29002382" w14:textId="77777777" w:rsidR="00CA397B" w:rsidRPr="00D060E5" w:rsidRDefault="00CA397B">
            <w:pPr>
              <w:keepNext/>
              <w:keepLines/>
              <w:spacing w:after="0"/>
              <w:jc w:val="center"/>
              <w:rPr>
                <w:ins w:id="639" w:author="Tomas Toftgård" w:date="2024-05-23T07:38:00Z"/>
                <w:rFonts w:ascii="Arial" w:hAnsi="Arial"/>
                <w:sz w:val="18"/>
              </w:rPr>
            </w:pPr>
            <w:ins w:id="640" w:author="Tomas Toftgård" w:date="2024-05-23T07:38:00Z">
              <w:r w:rsidRPr="00D060E5">
                <w:rPr>
                  <w:rFonts w:ascii="Arial" w:hAnsi="Arial"/>
                  <w:sz w:val="18"/>
                </w:rPr>
                <w:t>1011</w:t>
              </w:r>
            </w:ins>
          </w:p>
        </w:tc>
        <w:tc>
          <w:tcPr>
            <w:tcW w:w="1134" w:type="dxa"/>
          </w:tcPr>
          <w:p w14:paraId="055F0939" w14:textId="77777777" w:rsidR="00CA397B" w:rsidRPr="00D060E5" w:rsidRDefault="00CA397B">
            <w:pPr>
              <w:keepNext/>
              <w:keepLines/>
              <w:spacing w:after="0"/>
              <w:jc w:val="center"/>
              <w:rPr>
                <w:ins w:id="641" w:author="Tomas Toftgård" w:date="2024-05-23T07:38:00Z"/>
                <w:rFonts w:ascii="Arial" w:hAnsi="Arial"/>
                <w:sz w:val="18"/>
              </w:rPr>
            </w:pPr>
            <w:ins w:id="642"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45614DDF" w14:textId="77777777" w:rsidR="00CA397B" w:rsidRPr="00D060E5" w:rsidRDefault="00CA397B">
            <w:pPr>
              <w:keepNext/>
              <w:keepLines/>
              <w:spacing w:after="0"/>
              <w:jc w:val="center"/>
              <w:rPr>
                <w:ins w:id="643" w:author="Tomas Toftgård" w:date="2024-05-23T07:38:00Z"/>
                <w:rFonts w:ascii="Arial" w:hAnsi="Arial"/>
                <w:sz w:val="18"/>
              </w:rPr>
            </w:pPr>
          </w:p>
        </w:tc>
        <w:tc>
          <w:tcPr>
            <w:tcW w:w="2835" w:type="dxa"/>
          </w:tcPr>
          <w:p w14:paraId="53E2118B" w14:textId="77777777" w:rsidR="00CA397B" w:rsidRPr="00D060E5" w:rsidRDefault="00CA397B">
            <w:pPr>
              <w:keepNext/>
              <w:keepLines/>
              <w:spacing w:after="0"/>
              <w:jc w:val="center"/>
              <w:rPr>
                <w:ins w:id="644" w:author="Tomas Toftgård" w:date="2024-05-23T07:38:00Z"/>
                <w:rFonts w:ascii="Arial" w:hAnsi="Arial"/>
                <w:sz w:val="18"/>
              </w:rPr>
            </w:pPr>
          </w:p>
        </w:tc>
      </w:tr>
      <w:tr w:rsidR="00CA397B" w:rsidRPr="00D060E5" w14:paraId="6788078E" w14:textId="4D290978" w:rsidTr="005045B0">
        <w:trPr>
          <w:jc w:val="center"/>
          <w:ins w:id="645" w:author="Tomas Toftgård" w:date="2024-05-23T07:38:00Z"/>
        </w:trPr>
        <w:tc>
          <w:tcPr>
            <w:tcW w:w="1134" w:type="dxa"/>
          </w:tcPr>
          <w:p w14:paraId="3098DB61" w14:textId="77777777" w:rsidR="00CA397B" w:rsidRPr="00D060E5" w:rsidRDefault="00CA397B">
            <w:pPr>
              <w:keepNext/>
              <w:keepLines/>
              <w:spacing w:after="0"/>
              <w:jc w:val="center"/>
              <w:rPr>
                <w:ins w:id="646" w:author="Tomas Toftgård" w:date="2024-05-23T07:38:00Z"/>
                <w:rFonts w:ascii="Arial" w:hAnsi="Arial"/>
                <w:sz w:val="18"/>
              </w:rPr>
            </w:pPr>
            <w:ins w:id="647" w:author="Tomas Toftgård" w:date="2024-05-23T07:38:00Z">
              <w:r w:rsidRPr="00D060E5">
                <w:rPr>
                  <w:rFonts w:ascii="Arial" w:hAnsi="Arial"/>
                  <w:sz w:val="18"/>
                </w:rPr>
                <w:t>1100</w:t>
              </w:r>
            </w:ins>
          </w:p>
        </w:tc>
        <w:tc>
          <w:tcPr>
            <w:tcW w:w="1134" w:type="dxa"/>
          </w:tcPr>
          <w:p w14:paraId="7324D839" w14:textId="77777777" w:rsidR="00CA397B" w:rsidRPr="00D060E5" w:rsidRDefault="00CA397B">
            <w:pPr>
              <w:keepNext/>
              <w:keepLines/>
              <w:spacing w:after="0"/>
              <w:jc w:val="center"/>
              <w:rPr>
                <w:ins w:id="648" w:author="Tomas Toftgård" w:date="2024-05-23T07:38:00Z"/>
                <w:rFonts w:ascii="Arial" w:hAnsi="Arial"/>
                <w:sz w:val="18"/>
              </w:rPr>
            </w:pPr>
            <w:ins w:id="649"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158FCC2E" w14:textId="77777777" w:rsidR="00CA397B" w:rsidRPr="00D060E5" w:rsidRDefault="00CA397B">
            <w:pPr>
              <w:keepNext/>
              <w:keepLines/>
              <w:spacing w:after="0"/>
              <w:jc w:val="center"/>
              <w:rPr>
                <w:ins w:id="650" w:author="Tomas Toftgård" w:date="2024-05-23T07:38:00Z"/>
                <w:rFonts w:ascii="Arial" w:hAnsi="Arial"/>
                <w:sz w:val="18"/>
              </w:rPr>
            </w:pPr>
          </w:p>
        </w:tc>
        <w:tc>
          <w:tcPr>
            <w:tcW w:w="2835" w:type="dxa"/>
          </w:tcPr>
          <w:p w14:paraId="3A5D2F90" w14:textId="77777777" w:rsidR="00CA397B" w:rsidRPr="00D060E5" w:rsidRDefault="00CA397B">
            <w:pPr>
              <w:keepNext/>
              <w:keepLines/>
              <w:spacing w:after="0"/>
              <w:jc w:val="center"/>
              <w:rPr>
                <w:ins w:id="651" w:author="Tomas Toftgård" w:date="2024-05-23T07:38:00Z"/>
                <w:rFonts w:ascii="Arial" w:hAnsi="Arial"/>
                <w:sz w:val="18"/>
              </w:rPr>
            </w:pPr>
          </w:p>
        </w:tc>
      </w:tr>
      <w:tr w:rsidR="00CA397B" w:rsidRPr="00D060E5" w14:paraId="2AE8289D" w14:textId="5632D0F2" w:rsidTr="005045B0">
        <w:trPr>
          <w:jc w:val="center"/>
          <w:ins w:id="652" w:author="Tomas Toftgård" w:date="2024-05-23T07:38:00Z"/>
        </w:trPr>
        <w:tc>
          <w:tcPr>
            <w:tcW w:w="1134" w:type="dxa"/>
          </w:tcPr>
          <w:p w14:paraId="6896AE5F" w14:textId="77777777" w:rsidR="00CA397B" w:rsidRPr="00D060E5" w:rsidRDefault="00CA397B">
            <w:pPr>
              <w:keepNext/>
              <w:keepLines/>
              <w:spacing w:after="0"/>
              <w:jc w:val="center"/>
              <w:rPr>
                <w:ins w:id="653" w:author="Tomas Toftgård" w:date="2024-05-23T07:38:00Z"/>
                <w:rFonts w:ascii="Arial" w:hAnsi="Arial"/>
                <w:sz w:val="18"/>
              </w:rPr>
            </w:pPr>
            <w:ins w:id="654" w:author="Tomas Toftgård" w:date="2024-05-23T07:38:00Z">
              <w:r w:rsidRPr="00D060E5">
                <w:rPr>
                  <w:rFonts w:ascii="Arial" w:hAnsi="Arial"/>
                  <w:sz w:val="18"/>
                </w:rPr>
                <w:t>1101</w:t>
              </w:r>
            </w:ins>
          </w:p>
        </w:tc>
        <w:tc>
          <w:tcPr>
            <w:tcW w:w="1134" w:type="dxa"/>
          </w:tcPr>
          <w:p w14:paraId="77AC5FE7" w14:textId="77777777" w:rsidR="00CA397B" w:rsidRPr="00D060E5" w:rsidRDefault="00CA397B">
            <w:pPr>
              <w:keepNext/>
              <w:keepLines/>
              <w:spacing w:after="0"/>
              <w:jc w:val="center"/>
              <w:rPr>
                <w:ins w:id="655" w:author="Tomas Toftgård" w:date="2024-05-23T07:38:00Z"/>
                <w:rFonts w:ascii="Arial" w:hAnsi="Arial"/>
                <w:sz w:val="18"/>
              </w:rPr>
            </w:pPr>
            <w:ins w:id="656" w:author="Tomas Toftgård" w:date="2024-05-23T07:38:00Z">
              <w:r w:rsidRPr="00D060E5">
                <w:rPr>
                  <w:rFonts w:ascii="Arial" w:hAnsi="Arial"/>
                  <w:sz w:val="18"/>
                </w:rPr>
                <w:t>Not used</w:t>
              </w:r>
              <w:r w:rsidRPr="00D060E5" w:rsidDel="00664949">
                <w:rPr>
                  <w:rFonts w:ascii="Arial" w:hAnsi="Arial"/>
                  <w:sz w:val="18"/>
                </w:rPr>
                <w:t xml:space="preserve"> </w:t>
              </w:r>
            </w:ins>
          </w:p>
        </w:tc>
        <w:tc>
          <w:tcPr>
            <w:tcW w:w="3969" w:type="dxa"/>
          </w:tcPr>
          <w:p w14:paraId="4AE5A022" w14:textId="77777777" w:rsidR="00CA397B" w:rsidRPr="00D060E5" w:rsidRDefault="00CA397B">
            <w:pPr>
              <w:keepNext/>
              <w:keepLines/>
              <w:spacing w:after="0"/>
              <w:jc w:val="center"/>
              <w:rPr>
                <w:ins w:id="657" w:author="Tomas Toftgård" w:date="2024-05-23T07:38:00Z"/>
                <w:rFonts w:ascii="Arial" w:hAnsi="Arial"/>
                <w:sz w:val="18"/>
              </w:rPr>
            </w:pPr>
          </w:p>
        </w:tc>
        <w:tc>
          <w:tcPr>
            <w:tcW w:w="2835" w:type="dxa"/>
          </w:tcPr>
          <w:p w14:paraId="7686CA5F" w14:textId="77777777" w:rsidR="00CA397B" w:rsidRPr="00D060E5" w:rsidRDefault="00CA397B">
            <w:pPr>
              <w:keepNext/>
              <w:keepLines/>
              <w:spacing w:after="0"/>
              <w:jc w:val="center"/>
              <w:rPr>
                <w:ins w:id="658" w:author="Tomas Toftgård" w:date="2024-05-23T07:38:00Z"/>
                <w:rFonts w:ascii="Arial" w:hAnsi="Arial"/>
                <w:sz w:val="18"/>
              </w:rPr>
            </w:pPr>
          </w:p>
        </w:tc>
      </w:tr>
      <w:tr w:rsidR="00CA397B" w:rsidRPr="00D060E5" w14:paraId="7F38D75F" w14:textId="0C8015D4" w:rsidTr="005045B0">
        <w:trPr>
          <w:trHeight w:val="67"/>
          <w:jc w:val="center"/>
          <w:ins w:id="659" w:author="Tomas Toftgård" w:date="2024-05-23T07:38:00Z"/>
        </w:trPr>
        <w:tc>
          <w:tcPr>
            <w:tcW w:w="1134" w:type="dxa"/>
          </w:tcPr>
          <w:p w14:paraId="276AE714" w14:textId="77777777" w:rsidR="00CA397B" w:rsidRPr="00D060E5" w:rsidRDefault="00CA397B">
            <w:pPr>
              <w:keepNext/>
              <w:keepLines/>
              <w:spacing w:after="0"/>
              <w:jc w:val="center"/>
              <w:rPr>
                <w:ins w:id="660" w:author="Tomas Toftgård" w:date="2024-05-23T07:38:00Z"/>
                <w:rFonts w:ascii="Arial" w:hAnsi="Arial"/>
                <w:sz w:val="18"/>
              </w:rPr>
            </w:pPr>
            <w:ins w:id="661" w:author="Tomas Toftgård" w:date="2024-05-23T07:38:00Z">
              <w:r w:rsidRPr="00D060E5">
                <w:rPr>
                  <w:rFonts w:ascii="Arial" w:hAnsi="Arial"/>
                  <w:sz w:val="18"/>
                </w:rPr>
                <w:t>1110</w:t>
              </w:r>
            </w:ins>
          </w:p>
        </w:tc>
        <w:tc>
          <w:tcPr>
            <w:tcW w:w="1134" w:type="dxa"/>
          </w:tcPr>
          <w:p w14:paraId="4B2FAE26" w14:textId="77777777" w:rsidR="00CA397B" w:rsidRPr="00D060E5" w:rsidRDefault="00CA397B">
            <w:pPr>
              <w:keepNext/>
              <w:keepLines/>
              <w:spacing w:after="0"/>
              <w:jc w:val="center"/>
              <w:rPr>
                <w:ins w:id="662" w:author="Tomas Toftgård" w:date="2024-05-23T07:38:00Z"/>
                <w:rFonts w:ascii="Arial" w:hAnsi="Arial"/>
                <w:sz w:val="18"/>
              </w:rPr>
            </w:pPr>
            <w:ins w:id="663" w:author="Tomas Toftgård" w:date="2024-05-23T07:38:00Z">
              <w:r w:rsidRPr="00D060E5">
                <w:rPr>
                  <w:rFonts w:ascii="Arial" w:hAnsi="Arial"/>
                  <w:sz w:val="18"/>
                </w:rPr>
                <w:t>Not used</w:t>
              </w:r>
            </w:ins>
          </w:p>
        </w:tc>
        <w:tc>
          <w:tcPr>
            <w:tcW w:w="3969" w:type="dxa"/>
          </w:tcPr>
          <w:p w14:paraId="1FF26B80" w14:textId="77777777" w:rsidR="00CA397B" w:rsidRPr="00D060E5" w:rsidRDefault="00CA397B">
            <w:pPr>
              <w:keepNext/>
              <w:keepLines/>
              <w:spacing w:after="0"/>
              <w:jc w:val="center"/>
              <w:rPr>
                <w:ins w:id="664" w:author="Tomas Toftgård" w:date="2024-05-23T07:38:00Z"/>
                <w:rFonts w:ascii="Arial" w:hAnsi="Arial"/>
                <w:sz w:val="18"/>
              </w:rPr>
            </w:pPr>
          </w:p>
        </w:tc>
        <w:tc>
          <w:tcPr>
            <w:tcW w:w="2835" w:type="dxa"/>
          </w:tcPr>
          <w:p w14:paraId="28D22F39" w14:textId="77777777" w:rsidR="00CA397B" w:rsidRPr="00D060E5" w:rsidRDefault="00CA397B">
            <w:pPr>
              <w:keepNext/>
              <w:keepLines/>
              <w:spacing w:after="0"/>
              <w:jc w:val="center"/>
              <w:rPr>
                <w:ins w:id="665" w:author="Tomas Toftgård" w:date="2024-05-23T07:38:00Z"/>
                <w:rFonts w:ascii="Arial" w:hAnsi="Arial"/>
                <w:sz w:val="18"/>
              </w:rPr>
            </w:pPr>
          </w:p>
        </w:tc>
      </w:tr>
      <w:tr w:rsidR="00CA397B" w:rsidRPr="00D060E5" w14:paraId="3D03C6A0" w14:textId="6D7F05DC" w:rsidTr="005045B0">
        <w:trPr>
          <w:jc w:val="center"/>
          <w:ins w:id="666" w:author="Tomas Toftgård" w:date="2024-05-23T07:38:00Z"/>
        </w:trPr>
        <w:tc>
          <w:tcPr>
            <w:tcW w:w="1134" w:type="dxa"/>
          </w:tcPr>
          <w:p w14:paraId="42AB431C" w14:textId="77777777" w:rsidR="00CA397B" w:rsidRPr="00D060E5" w:rsidRDefault="00CA397B">
            <w:pPr>
              <w:keepNext/>
              <w:keepLines/>
              <w:spacing w:after="0"/>
              <w:jc w:val="center"/>
              <w:rPr>
                <w:ins w:id="667" w:author="Tomas Toftgård" w:date="2024-05-23T07:38:00Z"/>
                <w:rFonts w:ascii="Arial" w:hAnsi="Arial"/>
                <w:sz w:val="18"/>
              </w:rPr>
            </w:pPr>
            <w:ins w:id="668" w:author="Tomas Toftgård" w:date="2024-05-23T07:38:00Z">
              <w:r w:rsidRPr="00D060E5">
                <w:rPr>
                  <w:rFonts w:ascii="Arial" w:hAnsi="Arial"/>
                  <w:sz w:val="18"/>
                </w:rPr>
                <w:t>1111</w:t>
              </w:r>
            </w:ins>
          </w:p>
        </w:tc>
        <w:tc>
          <w:tcPr>
            <w:tcW w:w="1134" w:type="dxa"/>
          </w:tcPr>
          <w:p w14:paraId="3F3A5CB8" w14:textId="77777777" w:rsidR="00CA397B" w:rsidRPr="00D060E5" w:rsidRDefault="00CA397B">
            <w:pPr>
              <w:keepNext/>
              <w:keepLines/>
              <w:spacing w:after="0"/>
              <w:jc w:val="center"/>
              <w:rPr>
                <w:ins w:id="669" w:author="Tomas Toftgård" w:date="2024-05-23T07:38:00Z"/>
                <w:rFonts w:ascii="Arial" w:hAnsi="Arial"/>
                <w:sz w:val="18"/>
              </w:rPr>
            </w:pPr>
            <w:ins w:id="670" w:author="Tomas Toftgård" w:date="2024-05-23T07:38:00Z">
              <w:r w:rsidRPr="00D060E5">
                <w:rPr>
                  <w:rFonts w:ascii="Arial" w:hAnsi="Arial"/>
                  <w:sz w:val="18"/>
                </w:rPr>
                <w:t>Not used</w:t>
              </w:r>
            </w:ins>
          </w:p>
        </w:tc>
        <w:tc>
          <w:tcPr>
            <w:tcW w:w="3969" w:type="dxa"/>
          </w:tcPr>
          <w:p w14:paraId="774E4BA7" w14:textId="77777777" w:rsidR="00CA397B" w:rsidRPr="00D060E5" w:rsidRDefault="00CA397B">
            <w:pPr>
              <w:keepNext/>
              <w:keepLines/>
              <w:spacing w:after="0"/>
              <w:jc w:val="center"/>
              <w:rPr>
                <w:ins w:id="671" w:author="Tomas Toftgård" w:date="2024-05-23T07:38:00Z"/>
                <w:rFonts w:ascii="Arial" w:hAnsi="Arial"/>
                <w:sz w:val="18"/>
              </w:rPr>
            </w:pPr>
          </w:p>
        </w:tc>
        <w:tc>
          <w:tcPr>
            <w:tcW w:w="2835" w:type="dxa"/>
          </w:tcPr>
          <w:p w14:paraId="3D10C993" w14:textId="77777777" w:rsidR="00CA397B" w:rsidRPr="00D060E5" w:rsidRDefault="00CA397B">
            <w:pPr>
              <w:keepNext/>
              <w:keepLines/>
              <w:spacing w:after="0"/>
              <w:jc w:val="center"/>
              <w:rPr>
                <w:ins w:id="672" w:author="Tomas Toftgård" w:date="2024-05-23T07:38:00Z"/>
                <w:rFonts w:ascii="Arial" w:hAnsi="Arial"/>
                <w:sz w:val="18"/>
              </w:rPr>
            </w:pPr>
          </w:p>
        </w:tc>
      </w:tr>
    </w:tbl>
    <w:p w14:paraId="54E7C26A" w14:textId="77777777" w:rsidR="001C1BB4" w:rsidRPr="00D060E5" w:rsidRDefault="001C1BB4" w:rsidP="001C1BB4">
      <w:pPr>
        <w:spacing w:after="0"/>
        <w:rPr>
          <w:ins w:id="673" w:author="Tomas Toftgård" w:date="2024-05-23T07:38:00Z"/>
        </w:rPr>
      </w:pPr>
    </w:p>
    <w:p w14:paraId="6418F010" w14:textId="38DB5A9D" w:rsidR="00A55289" w:rsidRDefault="00A55289" w:rsidP="00D84CAB">
      <w:pPr>
        <w:rPr>
          <w:ins w:id="674" w:author="Tomas Toftgård" w:date="2024-05-23T07:38:00Z"/>
        </w:rPr>
      </w:pPr>
      <w:ins w:id="675" w:author="Tomas Toftgård" w:date="2024-05-23T07:38:00Z">
        <w:r>
          <w:t xml:space="preserve">The IVAS Coded Format request may be used for switching </w:t>
        </w:r>
        <w:r w:rsidR="00E46305">
          <w:t xml:space="preserve">between different IVAS Immersive coded format and also requesting switching </w:t>
        </w:r>
        <w:r>
          <w:t>from IVAS EVS Primary mode or IVAS EVS AMR-WB IO mode</w:t>
        </w:r>
        <w:r w:rsidR="00E46305">
          <w:t xml:space="preserve"> to IVAS Immersive mode.</w:t>
        </w:r>
      </w:ins>
    </w:p>
    <w:p w14:paraId="0EB8D79C" w14:textId="19D95D95" w:rsidR="00386D36" w:rsidRDefault="00386D36" w:rsidP="00D84CAB">
      <w:pPr>
        <w:rPr>
          <w:ins w:id="676" w:author="Tomas Toftgård" w:date="2024-05-23T07:38:00Z"/>
        </w:rPr>
      </w:pPr>
      <w:ins w:id="677" w:author="Tomas Toftgård" w:date="2024-05-23T07:38:00Z">
        <w:r w:rsidRPr="00D060E5">
          <w:t xml:space="preserve">The </w:t>
        </w:r>
        <w:r w:rsidR="00DB178D">
          <w:t>coded format</w:t>
        </w:r>
        <w:r w:rsidRPr="00D060E5">
          <w:t xml:space="preserve"> request shall comply with the media type parameters that are negotiated </w:t>
        </w:r>
        <w:r w:rsidR="00A103D8">
          <w:t>for</w:t>
        </w:r>
        <w:r w:rsidRPr="00D060E5">
          <w:t xml:space="preserve"> the session.</w:t>
        </w:r>
      </w:ins>
    </w:p>
    <w:p w14:paraId="544A0E19" w14:textId="75493261" w:rsidR="00D84CAB" w:rsidRDefault="00A55289" w:rsidP="00D84CAB">
      <w:pPr>
        <w:rPr>
          <w:ins w:id="678" w:author="Tomas Toftgård" w:date="2024-05-23T07:38:00Z"/>
        </w:rPr>
      </w:pPr>
      <w:ins w:id="679" w:author="Tomas Toftgård" w:date="2024-05-23T07:38:00Z">
        <w:r>
          <w:t xml:space="preserve">A </w:t>
        </w:r>
        <w:r w:rsidR="007F48B0">
          <w:t xml:space="preserve">media </w:t>
        </w:r>
        <w:r>
          <w:t>receiver</w:t>
        </w:r>
        <w:r w:rsidR="00207800">
          <w:t xml:space="preserve"> operating in IVAS EVS Primary mode or IVAS EVS AMR-WB IO mode </w:t>
        </w:r>
        <w:r>
          <w:t>and sending a</w:t>
        </w:r>
        <w:r w:rsidR="00F054CB">
          <w:t>n IVAS Coded Format</w:t>
        </w:r>
        <w:r>
          <w:t xml:space="preserve"> request</w:t>
        </w:r>
        <w:r w:rsidR="00F054CB">
          <w:t xml:space="preserve"> </w:t>
        </w:r>
        <w:r w:rsidR="00F054CB" w:rsidRPr="00066318">
          <w:t>should</w:t>
        </w:r>
        <w:r w:rsidR="00F054CB">
          <w:t xml:space="preserve"> also include an IVAS Bitrate request.</w:t>
        </w:r>
      </w:ins>
    </w:p>
    <w:p w14:paraId="40854042" w14:textId="34E1AD36" w:rsidR="00A43CD8" w:rsidRDefault="00A43CD8" w:rsidP="00A43CD8">
      <w:pPr>
        <w:pStyle w:val="NO"/>
        <w:rPr>
          <w:ins w:id="680" w:author="Tomas Toftgård" w:date="2024-05-23T07:38:00Z"/>
        </w:rPr>
      </w:pPr>
      <w:ins w:id="681" w:author="Tomas Toftgård" w:date="2024-05-23T07:38:00Z">
        <w:r>
          <w:t>NOTE: The IVAS Bitrate request may be replaced by an inband CMR.</w:t>
        </w:r>
      </w:ins>
    </w:p>
    <w:p w14:paraId="4957ECBA" w14:textId="774968CE" w:rsidR="00313751" w:rsidRDefault="00313751" w:rsidP="00D84CAB">
      <w:pPr>
        <w:rPr>
          <w:ins w:id="682" w:author="Tomas Toftgård" w:date="2024-05-23T07:38:00Z"/>
        </w:rPr>
      </w:pPr>
      <w:ins w:id="683" w:author="Tomas Toftgård" w:date="2024-05-23T07:38:00Z">
        <w:r>
          <w:t xml:space="preserve">A </w:t>
        </w:r>
        <w:r w:rsidR="007F48B0">
          <w:t xml:space="preserve">media </w:t>
        </w:r>
        <w:r>
          <w:t xml:space="preserve">sender operating in IVAS EVS Primary mode or IVAS EVS AMR-WB IO mode and receiving an IVAS Coded Format request without an IVAS Bitrate request </w:t>
        </w:r>
        <w:r w:rsidR="00965462">
          <w:t xml:space="preserve">(subclause </w:t>
        </w:r>
        <w:r w:rsidR="00965462" w:rsidRPr="00965462">
          <w:t>10.2.1.</w:t>
        </w:r>
        <w:r w:rsidR="00965462" w:rsidRPr="00965462">
          <w:rPr>
            <w:highlight w:val="yellow"/>
          </w:rPr>
          <w:t>x</w:t>
        </w:r>
        <w:r w:rsidR="005E7184">
          <w:rPr>
            <w:highlight w:val="yellow"/>
          </w:rPr>
          <w:t>2</w:t>
        </w:r>
        <w:r w:rsidR="00965462">
          <w:t xml:space="preserve">) </w:t>
        </w:r>
        <w:r w:rsidR="00A957EF">
          <w:t xml:space="preserve">should apply the rules for Initial Codec Mode </w:t>
        </w:r>
        <w:r w:rsidR="00EF427E">
          <w:t xml:space="preserve">rules </w:t>
        </w:r>
        <w:r w:rsidR="00A957EF">
          <w:t xml:space="preserve">described in subclause </w:t>
        </w:r>
        <w:r w:rsidR="00A957EF" w:rsidRPr="00A957EF">
          <w:t>7.5.2.1.</w:t>
        </w:r>
        <w:r w:rsidR="00A957EF" w:rsidRPr="00A957EF">
          <w:rPr>
            <w:highlight w:val="yellow"/>
          </w:rPr>
          <w:t>x</w:t>
        </w:r>
        <w:r w:rsidR="00A957EF">
          <w:t>.</w:t>
        </w:r>
      </w:ins>
    </w:p>
    <w:p w14:paraId="487A5AB6" w14:textId="19BE3B5F" w:rsidR="008B011D" w:rsidRPr="00567618" w:rsidRDefault="008B011D" w:rsidP="008B011D">
      <w:pPr>
        <w:pStyle w:val="Heading4"/>
        <w:rPr>
          <w:ins w:id="684" w:author="Tomas Toftgård" w:date="2024-05-23T07:38:00Z"/>
        </w:rPr>
      </w:pPr>
      <w:ins w:id="685" w:author="Tomas Toftgård" w:date="2024-05-23T07:38:00Z">
        <w:r w:rsidRPr="00567618">
          <w:t>10.2.1.</w:t>
        </w:r>
        <w:r>
          <w:t>x2</w:t>
        </w:r>
        <w:r w:rsidRPr="00567618">
          <w:tab/>
        </w:r>
        <w:r>
          <w:t xml:space="preserve">IVAS </w:t>
        </w:r>
        <w:r w:rsidR="0047311F">
          <w:t xml:space="preserve">Immersive </w:t>
        </w:r>
        <w:r>
          <w:t>Bit Rate Request</w:t>
        </w:r>
      </w:ins>
    </w:p>
    <w:p w14:paraId="18F6CE70" w14:textId="33D478E8" w:rsidR="008B011D" w:rsidRDefault="008B011D" w:rsidP="008B011D">
      <w:pPr>
        <w:rPr>
          <w:ins w:id="686" w:author="Tomas Toftgård" w:date="2024-05-23T07:38:00Z"/>
        </w:rPr>
      </w:pPr>
      <w:ins w:id="687" w:author="Tomas Toftgård" w:date="2024-05-23T07:38:00Z">
        <w:r w:rsidRPr="00567618">
          <w:rPr>
            <w:b/>
          </w:rPr>
          <w:t>RTCP_APP_REQ_</w:t>
        </w:r>
        <w:r>
          <w:rPr>
            <w:b/>
          </w:rPr>
          <w:t>IBR</w:t>
        </w:r>
        <w:r w:rsidRPr="00567618">
          <w:t xml:space="preserve">: </w:t>
        </w:r>
        <w:r>
          <w:t>IVAS Bit Rate</w:t>
        </w:r>
        <w:r w:rsidRPr="00567618">
          <w:t xml:space="preserve"> Request</w:t>
        </w:r>
      </w:ins>
    </w:p>
    <w:bookmarkStart w:id="688" w:name="_MON_1777130538"/>
    <w:bookmarkEnd w:id="688"/>
    <w:p w14:paraId="4F5A5BC1" w14:textId="043BE1D2" w:rsidR="008B011D" w:rsidRDefault="002A277D" w:rsidP="008B011D">
      <w:pPr>
        <w:pStyle w:val="TF"/>
        <w:rPr>
          <w:ins w:id="689" w:author="Tomas Toftgård" w:date="2024-05-23T07:38:00Z"/>
        </w:rPr>
      </w:pPr>
      <w:ins w:id="690" w:author="Tomas Toftgård" w:date="2024-05-23T07:38:00Z">
        <w:r w:rsidRPr="00A97913">
          <w:rPr>
            <w:b w:val="0"/>
            <w:noProof/>
          </w:rPr>
          <w:object w:dxaOrig="3100" w:dyaOrig="1280" w14:anchorId="2F1A90FF">
            <v:shape id="_x0000_i1036" type="#_x0000_t75" style="width:154.95pt;height:63.95pt" o:ole="">
              <v:imagedata r:id="rId41" o:title=""/>
            </v:shape>
            <o:OLEObject Type="Embed" ProgID="Word.Document.12" ShapeID="_x0000_i1036" DrawAspect="Content" ObjectID="_1777955689" r:id="rId42">
              <o:FieldCodes>\s</o:FieldCodes>
            </o:OLEObject>
          </w:object>
        </w:r>
      </w:ins>
    </w:p>
    <w:p w14:paraId="587ED660" w14:textId="3E587969" w:rsidR="008B011D" w:rsidRPr="00567618" w:rsidRDefault="008B011D" w:rsidP="008B011D">
      <w:pPr>
        <w:pStyle w:val="TF"/>
        <w:rPr>
          <w:ins w:id="691" w:author="Tomas Toftgård" w:date="2024-05-23T07:38:00Z"/>
        </w:rPr>
      </w:pPr>
      <w:ins w:id="692" w:author="Tomas Toftgård" w:date="2024-05-23T07:38:00Z">
        <w:r w:rsidRPr="00567618">
          <w:t>Figure 10.</w:t>
        </w:r>
        <w:r w:rsidR="005A1066">
          <w:t>6</w:t>
        </w:r>
        <w:r w:rsidR="00590B8C">
          <w:t>h</w:t>
        </w:r>
        <w:r w:rsidRPr="00567618">
          <w:t xml:space="preserve">: </w:t>
        </w:r>
        <w:r>
          <w:t xml:space="preserve">IVAS </w:t>
        </w:r>
        <w:r w:rsidR="00590B8C">
          <w:t>Bit Rate</w:t>
        </w:r>
        <w:r w:rsidRPr="00567618">
          <w:t xml:space="preserve"> request</w:t>
        </w:r>
      </w:ins>
    </w:p>
    <w:p w14:paraId="14F303DC" w14:textId="77777777" w:rsidR="008B011D" w:rsidRPr="00567618" w:rsidRDefault="008B011D" w:rsidP="008B011D">
      <w:pPr>
        <w:rPr>
          <w:ins w:id="693" w:author="Tomas Toftgård" w:date="2024-05-23T07:38:00Z"/>
        </w:rPr>
      </w:pPr>
      <w:ins w:id="694" w:author="Tomas Toftgård" w:date="2024-05-23T07:38:00Z">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49E7C060" w14:textId="77777777" w:rsidR="008B011D" w:rsidRDefault="008B011D" w:rsidP="008B011D">
      <w:pPr>
        <w:rPr>
          <w:ins w:id="695" w:author="Tomas Toftgård" w:date="2024-05-23T07:38:00Z"/>
        </w:rPr>
      </w:pPr>
      <w:ins w:id="696" w:author="Tomas Toftgård" w:date="2024-05-23T07:38:00Z">
        <w:r w:rsidRPr="00567618">
          <w:t>The DATA field is a 4-bit field</w:t>
        </w:r>
        <w:r w:rsidRPr="001C1BB4">
          <w:t xml:space="preserve"> </w:t>
        </w:r>
        <w:r w:rsidRPr="00D060E5">
          <w:t>and is encoded as described in the table below</w:t>
        </w:r>
        <w:r>
          <w:t>:</w:t>
        </w:r>
      </w:ins>
    </w:p>
    <w:p w14:paraId="5ACBF838" w14:textId="1C8E0094" w:rsidR="008B011D" w:rsidRPr="00D060E5" w:rsidRDefault="008B011D" w:rsidP="008B011D">
      <w:pPr>
        <w:keepNext/>
        <w:keepLines/>
        <w:spacing w:before="60"/>
        <w:jc w:val="center"/>
        <w:rPr>
          <w:ins w:id="697" w:author="Tomas Toftgård" w:date="2024-05-23T07:38:00Z"/>
          <w:rFonts w:ascii="Arial" w:hAnsi="Arial"/>
          <w:b/>
        </w:rPr>
      </w:pPr>
      <w:ins w:id="698" w:author="Tomas Toftgård" w:date="2024-05-23T07:38:00Z">
        <w:r w:rsidRPr="00D060E5">
          <w:rPr>
            <w:rFonts w:ascii="Arial" w:hAnsi="Arial"/>
            <w:b/>
          </w:rPr>
          <w:t xml:space="preserve">Table </w:t>
        </w:r>
        <w:r>
          <w:rPr>
            <w:rFonts w:ascii="Arial" w:hAnsi="Arial"/>
            <w:b/>
          </w:rPr>
          <w:t>10.</w:t>
        </w:r>
        <w:r w:rsidRPr="00D060E5">
          <w:rPr>
            <w:rFonts w:ascii="Arial" w:hAnsi="Arial"/>
            <w:b/>
          </w:rPr>
          <w:t>1.</w:t>
        </w:r>
        <w:r w:rsidR="00A66227">
          <w:rPr>
            <w:rFonts w:ascii="Arial" w:hAnsi="Arial"/>
            <w:b/>
          </w:rPr>
          <w:t>d</w:t>
        </w:r>
        <w:r w:rsidRPr="00D060E5">
          <w:rPr>
            <w:rFonts w:ascii="Arial" w:hAnsi="Arial"/>
            <w:b/>
          </w:rPr>
          <w:t xml:space="preserve"> Encoding of the DATA field in the </w:t>
        </w:r>
        <w:r w:rsidR="00371171">
          <w:rPr>
            <w:rFonts w:ascii="Arial" w:hAnsi="Arial"/>
            <w:b/>
          </w:rPr>
          <w:t>I</w:t>
        </w:r>
        <w:r w:rsidRPr="00D060E5">
          <w:rPr>
            <w:rFonts w:ascii="Arial" w:hAnsi="Arial"/>
            <w:b/>
          </w:rPr>
          <w:t>V</w:t>
        </w:r>
        <w:r w:rsidR="00371171">
          <w:rPr>
            <w:rFonts w:ascii="Arial" w:hAnsi="Arial"/>
            <w:b/>
          </w:rPr>
          <w:t>A</w:t>
        </w:r>
        <w:r w:rsidRPr="00D060E5">
          <w:rPr>
            <w:rFonts w:ascii="Arial" w:hAnsi="Arial"/>
            <w:b/>
          </w:rPr>
          <w:t xml:space="preserve">S </w:t>
        </w:r>
        <w:r w:rsidR="002B36A9">
          <w:rPr>
            <w:rFonts w:ascii="Arial" w:hAnsi="Arial"/>
            <w:b/>
          </w:rPr>
          <w:t>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BC589D" w:rsidRPr="00D060E5" w14:paraId="7D35AB89" w14:textId="77777777">
        <w:trPr>
          <w:jc w:val="center"/>
          <w:ins w:id="699" w:author="Tomas Toftgård" w:date="2024-05-23T07:38:00Z"/>
        </w:trPr>
        <w:tc>
          <w:tcPr>
            <w:tcW w:w="1134" w:type="dxa"/>
          </w:tcPr>
          <w:p w14:paraId="5DFE51E9" w14:textId="77777777" w:rsidR="00BC589D" w:rsidRPr="00D060E5" w:rsidRDefault="00BC589D">
            <w:pPr>
              <w:keepNext/>
              <w:keepLines/>
              <w:spacing w:after="0"/>
              <w:jc w:val="center"/>
              <w:rPr>
                <w:ins w:id="700" w:author="Tomas Toftgård" w:date="2024-05-23T07:38:00Z"/>
                <w:rFonts w:ascii="Arial" w:hAnsi="Arial"/>
                <w:b/>
                <w:sz w:val="18"/>
                <w:lang w:eastAsia="ja-JP"/>
              </w:rPr>
            </w:pPr>
            <w:ins w:id="701" w:author="Tomas Toftgård" w:date="2024-05-23T07:38:00Z">
              <w:r>
                <w:rPr>
                  <w:rFonts w:ascii="Arial" w:hAnsi="Arial"/>
                  <w:b/>
                  <w:sz w:val="18"/>
                  <w:lang w:eastAsia="ja-JP"/>
                </w:rPr>
                <w:t>Data</w:t>
              </w:r>
            </w:ins>
          </w:p>
        </w:tc>
        <w:tc>
          <w:tcPr>
            <w:tcW w:w="3969" w:type="dxa"/>
          </w:tcPr>
          <w:p w14:paraId="128A5703" w14:textId="58E04502" w:rsidR="00BC589D" w:rsidRDefault="00A8678E">
            <w:pPr>
              <w:keepNext/>
              <w:keepLines/>
              <w:spacing w:after="0"/>
              <w:jc w:val="center"/>
              <w:rPr>
                <w:ins w:id="702" w:author="Tomas Toftgård" w:date="2024-05-23T07:38:00Z"/>
                <w:rFonts w:ascii="Arial" w:hAnsi="Arial"/>
                <w:b/>
                <w:sz w:val="18"/>
                <w:lang w:eastAsia="ja-JP"/>
              </w:rPr>
            </w:pPr>
            <w:ins w:id="703" w:author="Tomas Toftgård" w:date="2024-05-23T07:38:00Z">
              <w:r>
                <w:rPr>
                  <w:rFonts w:ascii="Arial" w:hAnsi="Arial"/>
                  <w:b/>
                  <w:sz w:val="18"/>
                  <w:lang w:eastAsia="ja-JP"/>
                </w:rPr>
                <w:t>Bit rate [kbps]</w:t>
              </w:r>
            </w:ins>
          </w:p>
        </w:tc>
      </w:tr>
      <w:tr w:rsidR="00BC589D" w:rsidRPr="00D060E5" w14:paraId="58BCA48D" w14:textId="77777777">
        <w:trPr>
          <w:jc w:val="center"/>
          <w:ins w:id="704" w:author="Tomas Toftgård" w:date="2024-05-23T07:38:00Z"/>
        </w:trPr>
        <w:tc>
          <w:tcPr>
            <w:tcW w:w="1134" w:type="dxa"/>
          </w:tcPr>
          <w:p w14:paraId="0F02990A" w14:textId="77777777" w:rsidR="00BC589D" w:rsidRPr="00D060E5" w:rsidRDefault="00BC589D">
            <w:pPr>
              <w:keepNext/>
              <w:keepLines/>
              <w:spacing w:after="0"/>
              <w:jc w:val="center"/>
              <w:rPr>
                <w:ins w:id="705" w:author="Tomas Toftgård" w:date="2024-05-23T07:38:00Z"/>
                <w:rFonts w:ascii="Arial" w:hAnsi="Arial"/>
                <w:sz w:val="18"/>
              </w:rPr>
            </w:pPr>
            <w:ins w:id="706" w:author="Tomas Toftgård" w:date="2024-05-23T07:38:00Z">
              <w:r w:rsidRPr="00D060E5">
                <w:rPr>
                  <w:rFonts w:ascii="Arial" w:hAnsi="Arial"/>
                  <w:sz w:val="18"/>
                </w:rPr>
                <w:t>0000</w:t>
              </w:r>
            </w:ins>
          </w:p>
        </w:tc>
        <w:tc>
          <w:tcPr>
            <w:tcW w:w="3969" w:type="dxa"/>
          </w:tcPr>
          <w:p w14:paraId="65D06B95" w14:textId="636834A2" w:rsidR="00BC589D" w:rsidRDefault="00A8678E">
            <w:pPr>
              <w:keepNext/>
              <w:keepLines/>
              <w:spacing w:after="0"/>
              <w:jc w:val="center"/>
              <w:rPr>
                <w:ins w:id="707" w:author="Tomas Toftgård" w:date="2024-05-23T07:38:00Z"/>
                <w:rFonts w:ascii="Arial" w:hAnsi="Arial"/>
                <w:sz w:val="18"/>
              </w:rPr>
            </w:pPr>
            <w:ins w:id="708" w:author="Tomas Toftgård" w:date="2024-05-23T07:38:00Z">
              <w:r>
                <w:rPr>
                  <w:rFonts w:ascii="Arial" w:hAnsi="Arial"/>
                  <w:sz w:val="18"/>
                </w:rPr>
                <w:t>13.2</w:t>
              </w:r>
            </w:ins>
          </w:p>
        </w:tc>
      </w:tr>
      <w:tr w:rsidR="00BC589D" w:rsidRPr="00D060E5" w14:paraId="78AB09A0" w14:textId="77777777">
        <w:trPr>
          <w:jc w:val="center"/>
          <w:ins w:id="709" w:author="Tomas Toftgård" w:date="2024-05-23T07:38:00Z"/>
        </w:trPr>
        <w:tc>
          <w:tcPr>
            <w:tcW w:w="1134" w:type="dxa"/>
          </w:tcPr>
          <w:p w14:paraId="5801A04B" w14:textId="77777777" w:rsidR="00BC589D" w:rsidRPr="00D060E5" w:rsidRDefault="00BC589D">
            <w:pPr>
              <w:keepNext/>
              <w:keepLines/>
              <w:spacing w:after="0"/>
              <w:jc w:val="center"/>
              <w:rPr>
                <w:ins w:id="710" w:author="Tomas Toftgård" w:date="2024-05-23T07:38:00Z"/>
                <w:rFonts w:ascii="Arial" w:hAnsi="Arial"/>
                <w:sz w:val="18"/>
              </w:rPr>
            </w:pPr>
            <w:ins w:id="711" w:author="Tomas Toftgård" w:date="2024-05-23T07:38:00Z">
              <w:r w:rsidRPr="00D060E5">
                <w:rPr>
                  <w:rFonts w:ascii="Arial" w:hAnsi="Arial"/>
                  <w:sz w:val="18"/>
                </w:rPr>
                <w:t>0001</w:t>
              </w:r>
            </w:ins>
          </w:p>
        </w:tc>
        <w:tc>
          <w:tcPr>
            <w:tcW w:w="3969" w:type="dxa"/>
          </w:tcPr>
          <w:p w14:paraId="35DFD34A" w14:textId="62329CD7" w:rsidR="00BC589D" w:rsidRDefault="00A8678E">
            <w:pPr>
              <w:keepNext/>
              <w:keepLines/>
              <w:spacing w:after="0"/>
              <w:jc w:val="center"/>
              <w:rPr>
                <w:ins w:id="712" w:author="Tomas Toftgård" w:date="2024-05-23T07:38:00Z"/>
                <w:rFonts w:ascii="Arial" w:hAnsi="Arial"/>
                <w:sz w:val="18"/>
              </w:rPr>
            </w:pPr>
            <w:ins w:id="713" w:author="Tomas Toftgård" w:date="2024-05-23T07:38:00Z">
              <w:r>
                <w:rPr>
                  <w:rFonts w:ascii="Arial" w:hAnsi="Arial"/>
                  <w:sz w:val="18"/>
                </w:rPr>
                <w:t>16.4</w:t>
              </w:r>
            </w:ins>
          </w:p>
        </w:tc>
      </w:tr>
      <w:tr w:rsidR="00BC589D" w:rsidRPr="00D060E5" w14:paraId="4CFC64D5" w14:textId="77777777">
        <w:trPr>
          <w:jc w:val="center"/>
          <w:ins w:id="714" w:author="Tomas Toftgård" w:date="2024-05-23T07:38:00Z"/>
        </w:trPr>
        <w:tc>
          <w:tcPr>
            <w:tcW w:w="1134" w:type="dxa"/>
          </w:tcPr>
          <w:p w14:paraId="549D434C" w14:textId="77777777" w:rsidR="00BC589D" w:rsidRPr="00D060E5" w:rsidRDefault="00BC589D">
            <w:pPr>
              <w:keepNext/>
              <w:keepLines/>
              <w:spacing w:after="0"/>
              <w:jc w:val="center"/>
              <w:rPr>
                <w:ins w:id="715" w:author="Tomas Toftgård" w:date="2024-05-23T07:38:00Z"/>
                <w:rFonts w:ascii="Arial" w:hAnsi="Arial"/>
                <w:sz w:val="18"/>
              </w:rPr>
            </w:pPr>
            <w:ins w:id="716" w:author="Tomas Toftgård" w:date="2024-05-23T07:38:00Z">
              <w:r w:rsidRPr="00D060E5">
                <w:rPr>
                  <w:rFonts w:ascii="Arial" w:hAnsi="Arial"/>
                  <w:sz w:val="18"/>
                </w:rPr>
                <w:t>0010</w:t>
              </w:r>
            </w:ins>
          </w:p>
        </w:tc>
        <w:tc>
          <w:tcPr>
            <w:tcW w:w="3969" w:type="dxa"/>
          </w:tcPr>
          <w:p w14:paraId="154C3609" w14:textId="61E8682E" w:rsidR="00BC589D" w:rsidRDefault="00A8678E">
            <w:pPr>
              <w:keepNext/>
              <w:keepLines/>
              <w:spacing w:after="0"/>
              <w:jc w:val="center"/>
              <w:rPr>
                <w:ins w:id="717" w:author="Tomas Toftgård" w:date="2024-05-23T07:38:00Z"/>
                <w:rFonts w:ascii="Arial" w:hAnsi="Arial"/>
                <w:sz w:val="18"/>
              </w:rPr>
            </w:pPr>
            <w:ins w:id="718" w:author="Tomas Toftgård" w:date="2024-05-23T07:38:00Z">
              <w:r>
                <w:rPr>
                  <w:rFonts w:ascii="Arial" w:hAnsi="Arial"/>
                  <w:sz w:val="18"/>
                </w:rPr>
                <w:t>24.4</w:t>
              </w:r>
            </w:ins>
          </w:p>
        </w:tc>
      </w:tr>
      <w:tr w:rsidR="00BC589D" w:rsidRPr="00D060E5" w14:paraId="349D75E4" w14:textId="77777777">
        <w:trPr>
          <w:jc w:val="center"/>
          <w:ins w:id="719" w:author="Tomas Toftgård" w:date="2024-05-23T07:38:00Z"/>
        </w:trPr>
        <w:tc>
          <w:tcPr>
            <w:tcW w:w="1134" w:type="dxa"/>
          </w:tcPr>
          <w:p w14:paraId="09B51FD1" w14:textId="77777777" w:rsidR="00BC589D" w:rsidRPr="00D060E5" w:rsidRDefault="00BC589D">
            <w:pPr>
              <w:keepNext/>
              <w:keepLines/>
              <w:spacing w:after="0"/>
              <w:jc w:val="center"/>
              <w:rPr>
                <w:ins w:id="720" w:author="Tomas Toftgård" w:date="2024-05-23T07:38:00Z"/>
                <w:rFonts w:ascii="Arial" w:hAnsi="Arial"/>
                <w:sz w:val="18"/>
              </w:rPr>
            </w:pPr>
            <w:ins w:id="721" w:author="Tomas Toftgård" w:date="2024-05-23T07:38:00Z">
              <w:r w:rsidRPr="00D060E5">
                <w:rPr>
                  <w:rFonts w:ascii="Arial" w:hAnsi="Arial"/>
                  <w:sz w:val="18"/>
                </w:rPr>
                <w:t>0011</w:t>
              </w:r>
            </w:ins>
          </w:p>
        </w:tc>
        <w:tc>
          <w:tcPr>
            <w:tcW w:w="3969" w:type="dxa"/>
          </w:tcPr>
          <w:p w14:paraId="79A01838" w14:textId="219E0E87" w:rsidR="00BC589D" w:rsidRDefault="00A8678E">
            <w:pPr>
              <w:keepNext/>
              <w:keepLines/>
              <w:spacing w:after="0"/>
              <w:jc w:val="center"/>
              <w:rPr>
                <w:ins w:id="722" w:author="Tomas Toftgård" w:date="2024-05-23T07:38:00Z"/>
                <w:rFonts w:ascii="Arial" w:hAnsi="Arial"/>
                <w:sz w:val="18"/>
              </w:rPr>
            </w:pPr>
            <w:ins w:id="723" w:author="Tomas Toftgård" w:date="2024-05-23T07:38:00Z">
              <w:r>
                <w:rPr>
                  <w:rFonts w:ascii="Arial" w:hAnsi="Arial"/>
                  <w:sz w:val="18"/>
                </w:rPr>
                <w:t>32</w:t>
              </w:r>
            </w:ins>
          </w:p>
        </w:tc>
      </w:tr>
      <w:tr w:rsidR="00BC589D" w:rsidRPr="00D060E5" w14:paraId="3D7B2EDB" w14:textId="77777777">
        <w:trPr>
          <w:jc w:val="center"/>
          <w:ins w:id="724" w:author="Tomas Toftgård" w:date="2024-05-23T07:38:00Z"/>
        </w:trPr>
        <w:tc>
          <w:tcPr>
            <w:tcW w:w="1134" w:type="dxa"/>
          </w:tcPr>
          <w:p w14:paraId="17C06D9E" w14:textId="77777777" w:rsidR="00BC589D" w:rsidRPr="00D060E5" w:rsidRDefault="00BC589D">
            <w:pPr>
              <w:keepNext/>
              <w:keepLines/>
              <w:spacing w:after="0"/>
              <w:jc w:val="center"/>
              <w:rPr>
                <w:ins w:id="725" w:author="Tomas Toftgård" w:date="2024-05-23T07:38:00Z"/>
                <w:rFonts w:ascii="Arial" w:hAnsi="Arial"/>
                <w:sz w:val="18"/>
              </w:rPr>
            </w:pPr>
            <w:ins w:id="726" w:author="Tomas Toftgård" w:date="2024-05-23T07:38:00Z">
              <w:r w:rsidRPr="00D060E5">
                <w:rPr>
                  <w:rFonts w:ascii="Arial" w:hAnsi="Arial"/>
                  <w:sz w:val="18"/>
                </w:rPr>
                <w:t>0100</w:t>
              </w:r>
            </w:ins>
          </w:p>
        </w:tc>
        <w:tc>
          <w:tcPr>
            <w:tcW w:w="3969" w:type="dxa"/>
          </w:tcPr>
          <w:p w14:paraId="69F6F83B" w14:textId="455899F0" w:rsidR="00BC589D" w:rsidRDefault="009674A1">
            <w:pPr>
              <w:keepNext/>
              <w:keepLines/>
              <w:spacing w:after="0"/>
              <w:jc w:val="center"/>
              <w:rPr>
                <w:ins w:id="727" w:author="Tomas Toftgård" w:date="2024-05-23T07:38:00Z"/>
                <w:rFonts w:ascii="Arial" w:hAnsi="Arial"/>
                <w:sz w:val="18"/>
              </w:rPr>
            </w:pPr>
            <w:ins w:id="728" w:author="Tomas Toftgård" w:date="2024-05-23T07:38:00Z">
              <w:r>
                <w:rPr>
                  <w:rFonts w:ascii="Arial" w:hAnsi="Arial"/>
                  <w:sz w:val="18"/>
                </w:rPr>
                <w:t>48</w:t>
              </w:r>
            </w:ins>
          </w:p>
        </w:tc>
      </w:tr>
      <w:tr w:rsidR="00BC589D" w:rsidRPr="00D060E5" w14:paraId="317ABC91" w14:textId="77777777">
        <w:trPr>
          <w:jc w:val="center"/>
          <w:ins w:id="729" w:author="Tomas Toftgård" w:date="2024-05-23T07:38:00Z"/>
        </w:trPr>
        <w:tc>
          <w:tcPr>
            <w:tcW w:w="1134" w:type="dxa"/>
          </w:tcPr>
          <w:p w14:paraId="39C16359" w14:textId="77777777" w:rsidR="00BC589D" w:rsidRPr="00D060E5" w:rsidRDefault="00BC589D">
            <w:pPr>
              <w:keepNext/>
              <w:keepLines/>
              <w:spacing w:after="0"/>
              <w:jc w:val="center"/>
              <w:rPr>
                <w:ins w:id="730" w:author="Tomas Toftgård" w:date="2024-05-23T07:38:00Z"/>
                <w:rFonts w:ascii="Arial" w:hAnsi="Arial"/>
                <w:sz w:val="18"/>
              </w:rPr>
            </w:pPr>
            <w:ins w:id="731" w:author="Tomas Toftgård" w:date="2024-05-23T07:38:00Z">
              <w:r w:rsidRPr="00D060E5">
                <w:rPr>
                  <w:rFonts w:ascii="Arial" w:hAnsi="Arial"/>
                  <w:sz w:val="18"/>
                </w:rPr>
                <w:t>0101</w:t>
              </w:r>
            </w:ins>
          </w:p>
        </w:tc>
        <w:tc>
          <w:tcPr>
            <w:tcW w:w="3969" w:type="dxa"/>
          </w:tcPr>
          <w:p w14:paraId="4FD3151E" w14:textId="038C6289" w:rsidR="00BC589D" w:rsidRDefault="009674A1">
            <w:pPr>
              <w:keepNext/>
              <w:keepLines/>
              <w:spacing w:after="0"/>
              <w:jc w:val="center"/>
              <w:rPr>
                <w:ins w:id="732" w:author="Tomas Toftgård" w:date="2024-05-23T07:38:00Z"/>
                <w:rFonts w:ascii="Arial" w:hAnsi="Arial"/>
                <w:sz w:val="18"/>
              </w:rPr>
            </w:pPr>
            <w:ins w:id="733" w:author="Tomas Toftgård" w:date="2024-05-23T07:38:00Z">
              <w:r>
                <w:rPr>
                  <w:rFonts w:ascii="Arial" w:hAnsi="Arial"/>
                  <w:sz w:val="18"/>
                </w:rPr>
                <w:t>64</w:t>
              </w:r>
            </w:ins>
          </w:p>
        </w:tc>
      </w:tr>
      <w:tr w:rsidR="00BC589D" w:rsidRPr="00D060E5" w14:paraId="50350F36" w14:textId="77777777">
        <w:trPr>
          <w:jc w:val="center"/>
          <w:ins w:id="734" w:author="Tomas Toftgård" w:date="2024-05-23T07:38:00Z"/>
        </w:trPr>
        <w:tc>
          <w:tcPr>
            <w:tcW w:w="1134" w:type="dxa"/>
          </w:tcPr>
          <w:p w14:paraId="4CA0D414" w14:textId="77777777" w:rsidR="00BC589D" w:rsidRPr="00D060E5" w:rsidRDefault="00BC589D">
            <w:pPr>
              <w:keepNext/>
              <w:keepLines/>
              <w:spacing w:after="0"/>
              <w:jc w:val="center"/>
              <w:rPr>
                <w:ins w:id="735" w:author="Tomas Toftgård" w:date="2024-05-23T07:38:00Z"/>
                <w:rFonts w:ascii="Arial" w:hAnsi="Arial"/>
                <w:sz w:val="18"/>
              </w:rPr>
            </w:pPr>
            <w:ins w:id="736" w:author="Tomas Toftgård" w:date="2024-05-23T07:38:00Z">
              <w:r w:rsidRPr="00D060E5">
                <w:rPr>
                  <w:rFonts w:ascii="Arial" w:hAnsi="Arial"/>
                  <w:sz w:val="18"/>
                </w:rPr>
                <w:t>0110</w:t>
              </w:r>
            </w:ins>
          </w:p>
        </w:tc>
        <w:tc>
          <w:tcPr>
            <w:tcW w:w="3969" w:type="dxa"/>
          </w:tcPr>
          <w:p w14:paraId="5AB99EAA" w14:textId="4E07E587" w:rsidR="00BC589D" w:rsidRDefault="009674A1">
            <w:pPr>
              <w:keepNext/>
              <w:keepLines/>
              <w:spacing w:after="0"/>
              <w:jc w:val="center"/>
              <w:rPr>
                <w:ins w:id="737" w:author="Tomas Toftgård" w:date="2024-05-23T07:38:00Z"/>
                <w:rFonts w:ascii="Arial" w:hAnsi="Arial"/>
                <w:sz w:val="18"/>
              </w:rPr>
            </w:pPr>
            <w:ins w:id="738" w:author="Tomas Toftgård" w:date="2024-05-23T07:38:00Z">
              <w:r>
                <w:rPr>
                  <w:rFonts w:ascii="Arial" w:hAnsi="Arial"/>
                  <w:sz w:val="18"/>
                </w:rPr>
                <w:t>80</w:t>
              </w:r>
            </w:ins>
          </w:p>
        </w:tc>
      </w:tr>
      <w:tr w:rsidR="00BC589D" w:rsidRPr="00D060E5" w14:paraId="4A1FBE36" w14:textId="77777777">
        <w:trPr>
          <w:jc w:val="center"/>
          <w:ins w:id="739" w:author="Tomas Toftgård" w:date="2024-05-23T07:38:00Z"/>
        </w:trPr>
        <w:tc>
          <w:tcPr>
            <w:tcW w:w="1134" w:type="dxa"/>
          </w:tcPr>
          <w:p w14:paraId="1E955CBE" w14:textId="77777777" w:rsidR="00BC589D" w:rsidRPr="00D060E5" w:rsidRDefault="00BC589D">
            <w:pPr>
              <w:keepNext/>
              <w:keepLines/>
              <w:spacing w:after="0"/>
              <w:jc w:val="center"/>
              <w:rPr>
                <w:ins w:id="740" w:author="Tomas Toftgård" w:date="2024-05-23T07:38:00Z"/>
                <w:rFonts w:ascii="Arial" w:hAnsi="Arial"/>
                <w:sz w:val="18"/>
              </w:rPr>
            </w:pPr>
            <w:ins w:id="741" w:author="Tomas Toftgård" w:date="2024-05-23T07:38:00Z">
              <w:r w:rsidRPr="00D060E5">
                <w:rPr>
                  <w:rFonts w:ascii="Arial" w:hAnsi="Arial"/>
                  <w:sz w:val="18"/>
                </w:rPr>
                <w:t>0111</w:t>
              </w:r>
            </w:ins>
          </w:p>
        </w:tc>
        <w:tc>
          <w:tcPr>
            <w:tcW w:w="3969" w:type="dxa"/>
          </w:tcPr>
          <w:p w14:paraId="02413301" w14:textId="2FA39F08" w:rsidR="00BC589D" w:rsidRDefault="009674A1">
            <w:pPr>
              <w:keepNext/>
              <w:keepLines/>
              <w:spacing w:after="0"/>
              <w:jc w:val="center"/>
              <w:rPr>
                <w:ins w:id="742" w:author="Tomas Toftgård" w:date="2024-05-23T07:38:00Z"/>
                <w:rFonts w:ascii="Arial" w:hAnsi="Arial"/>
                <w:sz w:val="18"/>
              </w:rPr>
            </w:pPr>
            <w:ins w:id="743" w:author="Tomas Toftgård" w:date="2024-05-23T07:38:00Z">
              <w:r>
                <w:rPr>
                  <w:rFonts w:ascii="Arial" w:hAnsi="Arial"/>
                  <w:sz w:val="18"/>
                </w:rPr>
                <w:t>96</w:t>
              </w:r>
            </w:ins>
          </w:p>
        </w:tc>
      </w:tr>
      <w:tr w:rsidR="00BC589D" w:rsidRPr="00D060E5" w14:paraId="0BEFDB33" w14:textId="77777777">
        <w:trPr>
          <w:jc w:val="center"/>
          <w:ins w:id="744" w:author="Tomas Toftgård" w:date="2024-05-23T07:38:00Z"/>
        </w:trPr>
        <w:tc>
          <w:tcPr>
            <w:tcW w:w="1134" w:type="dxa"/>
          </w:tcPr>
          <w:p w14:paraId="3ED10CF6" w14:textId="77777777" w:rsidR="00BC589D" w:rsidRPr="00D060E5" w:rsidRDefault="00BC589D">
            <w:pPr>
              <w:keepNext/>
              <w:keepLines/>
              <w:spacing w:after="0"/>
              <w:jc w:val="center"/>
              <w:rPr>
                <w:ins w:id="745" w:author="Tomas Toftgård" w:date="2024-05-23T07:38:00Z"/>
                <w:rFonts w:ascii="Arial" w:hAnsi="Arial"/>
                <w:sz w:val="18"/>
              </w:rPr>
            </w:pPr>
            <w:ins w:id="746" w:author="Tomas Toftgård" w:date="2024-05-23T07:38:00Z">
              <w:r w:rsidRPr="00D060E5">
                <w:rPr>
                  <w:rFonts w:ascii="Arial" w:hAnsi="Arial"/>
                  <w:sz w:val="18"/>
                </w:rPr>
                <w:t>1000</w:t>
              </w:r>
            </w:ins>
          </w:p>
        </w:tc>
        <w:tc>
          <w:tcPr>
            <w:tcW w:w="3969" w:type="dxa"/>
          </w:tcPr>
          <w:p w14:paraId="78D3EF5B" w14:textId="3A707F27" w:rsidR="00BC589D" w:rsidRPr="00D060E5" w:rsidRDefault="009674A1">
            <w:pPr>
              <w:keepNext/>
              <w:keepLines/>
              <w:spacing w:after="0"/>
              <w:jc w:val="center"/>
              <w:rPr>
                <w:ins w:id="747" w:author="Tomas Toftgård" w:date="2024-05-23T07:38:00Z"/>
                <w:rFonts w:ascii="Arial" w:hAnsi="Arial"/>
                <w:sz w:val="18"/>
              </w:rPr>
            </w:pPr>
            <w:ins w:id="748" w:author="Tomas Toftgård" w:date="2024-05-23T07:38:00Z">
              <w:r>
                <w:rPr>
                  <w:rFonts w:ascii="Arial" w:hAnsi="Arial"/>
                  <w:sz w:val="18"/>
                </w:rPr>
                <w:t>128</w:t>
              </w:r>
            </w:ins>
          </w:p>
        </w:tc>
      </w:tr>
      <w:tr w:rsidR="00BC589D" w:rsidRPr="00D060E5" w14:paraId="364CF786" w14:textId="77777777">
        <w:trPr>
          <w:jc w:val="center"/>
          <w:ins w:id="749" w:author="Tomas Toftgård" w:date="2024-05-23T07:38:00Z"/>
        </w:trPr>
        <w:tc>
          <w:tcPr>
            <w:tcW w:w="1134" w:type="dxa"/>
          </w:tcPr>
          <w:p w14:paraId="0BB8DA6B" w14:textId="77777777" w:rsidR="00BC589D" w:rsidRPr="00D060E5" w:rsidRDefault="00BC589D">
            <w:pPr>
              <w:keepNext/>
              <w:keepLines/>
              <w:spacing w:after="0"/>
              <w:jc w:val="center"/>
              <w:rPr>
                <w:ins w:id="750" w:author="Tomas Toftgård" w:date="2024-05-23T07:38:00Z"/>
                <w:rFonts w:ascii="Arial" w:hAnsi="Arial"/>
                <w:sz w:val="18"/>
              </w:rPr>
            </w:pPr>
            <w:ins w:id="751" w:author="Tomas Toftgård" w:date="2024-05-23T07:38:00Z">
              <w:r w:rsidRPr="00D060E5">
                <w:rPr>
                  <w:rFonts w:ascii="Arial" w:hAnsi="Arial"/>
                  <w:sz w:val="18"/>
                </w:rPr>
                <w:t>1001</w:t>
              </w:r>
            </w:ins>
          </w:p>
        </w:tc>
        <w:tc>
          <w:tcPr>
            <w:tcW w:w="3969" w:type="dxa"/>
          </w:tcPr>
          <w:p w14:paraId="0D172C08" w14:textId="01A98FF2" w:rsidR="00BC589D" w:rsidRPr="00D060E5" w:rsidRDefault="009674A1">
            <w:pPr>
              <w:keepNext/>
              <w:keepLines/>
              <w:spacing w:after="0"/>
              <w:jc w:val="center"/>
              <w:rPr>
                <w:ins w:id="752" w:author="Tomas Toftgård" w:date="2024-05-23T07:38:00Z"/>
                <w:rFonts w:ascii="Arial" w:hAnsi="Arial"/>
                <w:sz w:val="18"/>
              </w:rPr>
            </w:pPr>
            <w:ins w:id="753" w:author="Tomas Toftgård" w:date="2024-05-23T07:38:00Z">
              <w:r>
                <w:rPr>
                  <w:rFonts w:ascii="Arial" w:hAnsi="Arial"/>
                  <w:sz w:val="18"/>
                </w:rPr>
                <w:t>160</w:t>
              </w:r>
            </w:ins>
          </w:p>
        </w:tc>
      </w:tr>
      <w:tr w:rsidR="00BC589D" w:rsidRPr="00D060E5" w14:paraId="0F1C884C" w14:textId="77777777">
        <w:trPr>
          <w:jc w:val="center"/>
          <w:ins w:id="754" w:author="Tomas Toftgård" w:date="2024-05-23T07:38:00Z"/>
        </w:trPr>
        <w:tc>
          <w:tcPr>
            <w:tcW w:w="1134" w:type="dxa"/>
          </w:tcPr>
          <w:p w14:paraId="41C0A4A6" w14:textId="77777777" w:rsidR="00BC589D" w:rsidRPr="00D060E5" w:rsidRDefault="00BC589D">
            <w:pPr>
              <w:keepNext/>
              <w:keepLines/>
              <w:spacing w:after="0"/>
              <w:jc w:val="center"/>
              <w:rPr>
                <w:ins w:id="755" w:author="Tomas Toftgård" w:date="2024-05-23T07:38:00Z"/>
                <w:rFonts w:ascii="Arial" w:hAnsi="Arial"/>
                <w:sz w:val="18"/>
              </w:rPr>
            </w:pPr>
            <w:ins w:id="756" w:author="Tomas Toftgård" w:date="2024-05-23T07:38:00Z">
              <w:r w:rsidRPr="00D060E5">
                <w:rPr>
                  <w:rFonts w:ascii="Arial" w:hAnsi="Arial"/>
                  <w:sz w:val="18"/>
                </w:rPr>
                <w:t>1010</w:t>
              </w:r>
            </w:ins>
          </w:p>
        </w:tc>
        <w:tc>
          <w:tcPr>
            <w:tcW w:w="3969" w:type="dxa"/>
          </w:tcPr>
          <w:p w14:paraId="469AF468" w14:textId="7D8F65D8" w:rsidR="00BC589D" w:rsidRPr="00D060E5" w:rsidRDefault="009674A1">
            <w:pPr>
              <w:keepNext/>
              <w:keepLines/>
              <w:spacing w:after="0"/>
              <w:jc w:val="center"/>
              <w:rPr>
                <w:ins w:id="757" w:author="Tomas Toftgård" w:date="2024-05-23T07:38:00Z"/>
                <w:rFonts w:ascii="Arial" w:hAnsi="Arial"/>
                <w:sz w:val="18"/>
              </w:rPr>
            </w:pPr>
            <w:ins w:id="758" w:author="Tomas Toftgård" w:date="2024-05-23T07:38:00Z">
              <w:r>
                <w:rPr>
                  <w:rFonts w:ascii="Arial" w:hAnsi="Arial"/>
                  <w:sz w:val="18"/>
                </w:rPr>
                <w:t>192</w:t>
              </w:r>
            </w:ins>
          </w:p>
        </w:tc>
      </w:tr>
      <w:tr w:rsidR="00BC589D" w:rsidRPr="00D060E5" w14:paraId="1C830797" w14:textId="77777777">
        <w:trPr>
          <w:jc w:val="center"/>
          <w:ins w:id="759" w:author="Tomas Toftgård" w:date="2024-05-23T07:38:00Z"/>
        </w:trPr>
        <w:tc>
          <w:tcPr>
            <w:tcW w:w="1134" w:type="dxa"/>
          </w:tcPr>
          <w:p w14:paraId="54A59437" w14:textId="77777777" w:rsidR="00BC589D" w:rsidRPr="00D060E5" w:rsidRDefault="00BC589D">
            <w:pPr>
              <w:keepNext/>
              <w:keepLines/>
              <w:spacing w:after="0"/>
              <w:jc w:val="center"/>
              <w:rPr>
                <w:ins w:id="760" w:author="Tomas Toftgård" w:date="2024-05-23T07:38:00Z"/>
                <w:rFonts w:ascii="Arial" w:hAnsi="Arial"/>
                <w:sz w:val="18"/>
              </w:rPr>
            </w:pPr>
            <w:ins w:id="761" w:author="Tomas Toftgård" w:date="2024-05-23T07:38:00Z">
              <w:r w:rsidRPr="00D060E5">
                <w:rPr>
                  <w:rFonts w:ascii="Arial" w:hAnsi="Arial"/>
                  <w:sz w:val="18"/>
                </w:rPr>
                <w:t>1011</w:t>
              </w:r>
            </w:ins>
          </w:p>
        </w:tc>
        <w:tc>
          <w:tcPr>
            <w:tcW w:w="3969" w:type="dxa"/>
          </w:tcPr>
          <w:p w14:paraId="33933851" w14:textId="58A5019E" w:rsidR="00BC589D" w:rsidRPr="00D060E5" w:rsidRDefault="009674A1">
            <w:pPr>
              <w:keepNext/>
              <w:keepLines/>
              <w:spacing w:after="0"/>
              <w:jc w:val="center"/>
              <w:rPr>
                <w:ins w:id="762" w:author="Tomas Toftgård" w:date="2024-05-23T07:38:00Z"/>
                <w:rFonts w:ascii="Arial" w:hAnsi="Arial"/>
                <w:sz w:val="18"/>
              </w:rPr>
            </w:pPr>
            <w:ins w:id="763" w:author="Tomas Toftgård" w:date="2024-05-23T07:38:00Z">
              <w:r>
                <w:rPr>
                  <w:rFonts w:ascii="Arial" w:hAnsi="Arial"/>
                  <w:sz w:val="18"/>
                </w:rPr>
                <w:t>256</w:t>
              </w:r>
            </w:ins>
          </w:p>
        </w:tc>
      </w:tr>
      <w:tr w:rsidR="00BC589D" w:rsidRPr="00D060E5" w14:paraId="6E0870A3" w14:textId="77777777">
        <w:trPr>
          <w:jc w:val="center"/>
          <w:ins w:id="764" w:author="Tomas Toftgård" w:date="2024-05-23T07:38:00Z"/>
        </w:trPr>
        <w:tc>
          <w:tcPr>
            <w:tcW w:w="1134" w:type="dxa"/>
          </w:tcPr>
          <w:p w14:paraId="69C6E1E0" w14:textId="77777777" w:rsidR="00BC589D" w:rsidRPr="00D060E5" w:rsidRDefault="00BC589D">
            <w:pPr>
              <w:keepNext/>
              <w:keepLines/>
              <w:spacing w:after="0"/>
              <w:jc w:val="center"/>
              <w:rPr>
                <w:ins w:id="765" w:author="Tomas Toftgård" w:date="2024-05-23T07:38:00Z"/>
                <w:rFonts w:ascii="Arial" w:hAnsi="Arial"/>
                <w:sz w:val="18"/>
              </w:rPr>
            </w:pPr>
            <w:ins w:id="766" w:author="Tomas Toftgård" w:date="2024-05-23T07:38:00Z">
              <w:r w:rsidRPr="00D060E5">
                <w:rPr>
                  <w:rFonts w:ascii="Arial" w:hAnsi="Arial"/>
                  <w:sz w:val="18"/>
                </w:rPr>
                <w:t>1100</w:t>
              </w:r>
            </w:ins>
          </w:p>
        </w:tc>
        <w:tc>
          <w:tcPr>
            <w:tcW w:w="3969" w:type="dxa"/>
          </w:tcPr>
          <w:p w14:paraId="24A0B7E6" w14:textId="735322D7" w:rsidR="00BC589D" w:rsidRPr="00D060E5" w:rsidRDefault="009674A1">
            <w:pPr>
              <w:keepNext/>
              <w:keepLines/>
              <w:spacing w:after="0"/>
              <w:jc w:val="center"/>
              <w:rPr>
                <w:ins w:id="767" w:author="Tomas Toftgård" w:date="2024-05-23T07:38:00Z"/>
                <w:rFonts w:ascii="Arial" w:hAnsi="Arial"/>
                <w:sz w:val="18"/>
              </w:rPr>
            </w:pPr>
            <w:ins w:id="768" w:author="Tomas Toftgård" w:date="2024-05-23T07:38:00Z">
              <w:r>
                <w:rPr>
                  <w:rFonts w:ascii="Arial" w:hAnsi="Arial"/>
                  <w:sz w:val="18"/>
                </w:rPr>
                <w:t>384</w:t>
              </w:r>
            </w:ins>
          </w:p>
        </w:tc>
      </w:tr>
      <w:tr w:rsidR="00BC589D" w:rsidRPr="00D060E5" w14:paraId="316C0158" w14:textId="77777777">
        <w:trPr>
          <w:jc w:val="center"/>
          <w:ins w:id="769" w:author="Tomas Toftgård" w:date="2024-05-23T07:38:00Z"/>
        </w:trPr>
        <w:tc>
          <w:tcPr>
            <w:tcW w:w="1134" w:type="dxa"/>
          </w:tcPr>
          <w:p w14:paraId="54D60584" w14:textId="77777777" w:rsidR="00BC589D" w:rsidRPr="00D060E5" w:rsidRDefault="00BC589D">
            <w:pPr>
              <w:keepNext/>
              <w:keepLines/>
              <w:spacing w:after="0"/>
              <w:jc w:val="center"/>
              <w:rPr>
                <w:ins w:id="770" w:author="Tomas Toftgård" w:date="2024-05-23T07:38:00Z"/>
                <w:rFonts w:ascii="Arial" w:hAnsi="Arial"/>
                <w:sz w:val="18"/>
              </w:rPr>
            </w:pPr>
            <w:ins w:id="771" w:author="Tomas Toftgård" w:date="2024-05-23T07:38:00Z">
              <w:r w:rsidRPr="00D060E5">
                <w:rPr>
                  <w:rFonts w:ascii="Arial" w:hAnsi="Arial"/>
                  <w:sz w:val="18"/>
                </w:rPr>
                <w:t>1101</w:t>
              </w:r>
            </w:ins>
          </w:p>
        </w:tc>
        <w:tc>
          <w:tcPr>
            <w:tcW w:w="3969" w:type="dxa"/>
          </w:tcPr>
          <w:p w14:paraId="25C0B1C4" w14:textId="6BAB2B88" w:rsidR="00BC589D" w:rsidRPr="00D060E5" w:rsidRDefault="009674A1">
            <w:pPr>
              <w:keepNext/>
              <w:keepLines/>
              <w:spacing w:after="0"/>
              <w:jc w:val="center"/>
              <w:rPr>
                <w:ins w:id="772" w:author="Tomas Toftgård" w:date="2024-05-23T07:38:00Z"/>
                <w:rFonts w:ascii="Arial" w:hAnsi="Arial"/>
                <w:sz w:val="18"/>
              </w:rPr>
            </w:pPr>
            <w:ins w:id="773" w:author="Tomas Toftgård" w:date="2024-05-23T07:38:00Z">
              <w:r>
                <w:rPr>
                  <w:rFonts w:ascii="Arial" w:hAnsi="Arial"/>
                  <w:sz w:val="18"/>
                </w:rPr>
                <w:t>512</w:t>
              </w:r>
            </w:ins>
          </w:p>
        </w:tc>
      </w:tr>
      <w:tr w:rsidR="00BC589D" w:rsidRPr="00D060E5" w14:paraId="34176E44" w14:textId="77777777">
        <w:trPr>
          <w:trHeight w:val="67"/>
          <w:jc w:val="center"/>
          <w:ins w:id="774" w:author="Tomas Toftgård" w:date="2024-05-23T07:38:00Z"/>
        </w:trPr>
        <w:tc>
          <w:tcPr>
            <w:tcW w:w="1134" w:type="dxa"/>
          </w:tcPr>
          <w:p w14:paraId="177C65E9" w14:textId="77777777" w:rsidR="00BC589D" w:rsidRPr="00D060E5" w:rsidRDefault="00BC589D">
            <w:pPr>
              <w:keepNext/>
              <w:keepLines/>
              <w:spacing w:after="0"/>
              <w:jc w:val="center"/>
              <w:rPr>
                <w:ins w:id="775" w:author="Tomas Toftgård" w:date="2024-05-23T07:38:00Z"/>
                <w:rFonts w:ascii="Arial" w:hAnsi="Arial"/>
                <w:sz w:val="18"/>
              </w:rPr>
            </w:pPr>
            <w:ins w:id="776" w:author="Tomas Toftgård" w:date="2024-05-23T07:38:00Z">
              <w:r w:rsidRPr="00D060E5">
                <w:rPr>
                  <w:rFonts w:ascii="Arial" w:hAnsi="Arial"/>
                  <w:sz w:val="18"/>
                </w:rPr>
                <w:t>1110</w:t>
              </w:r>
            </w:ins>
          </w:p>
        </w:tc>
        <w:tc>
          <w:tcPr>
            <w:tcW w:w="3969" w:type="dxa"/>
          </w:tcPr>
          <w:p w14:paraId="328C21B7" w14:textId="5D6E31A4" w:rsidR="00BC589D" w:rsidRPr="00D060E5" w:rsidRDefault="00A43CD8">
            <w:pPr>
              <w:keepNext/>
              <w:keepLines/>
              <w:spacing w:after="0"/>
              <w:jc w:val="center"/>
              <w:rPr>
                <w:ins w:id="777" w:author="Tomas Toftgård" w:date="2024-05-23T07:38:00Z"/>
                <w:rFonts w:ascii="Arial" w:hAnsi="Arial"/>
                <w:sz w:val="18"/>
              </w:rPr>
            </w:pPr>
            <w:ins w:id="778" w:author="Tomas Toftgård" w:date="2024-05-23T07:38:00Z">
              <w:r>
                <w:rPr>
                  <w:rFonts w:ascii="Arial" w:hAnsi="Arial"/>
                  <w:sz w:val="18"/>
                </w:rPr>
                <w:t>reserved</w:t>
              </w:r>
            </w:ins>
          </w:p>
        </w:tc>
      </w:tr>
      <w:tr w:rsidR="00BC589D" w:rsidRPr="00D060E5" w14:paraId="75315257" w14:textId="77777777">
        <w:trPr>
          <w:jc w:val="center"/>
          <w:ins w:id="779" w:author="Tomas Toftgård" w:date="2024-05-23T07:38:00Z"/>
        </w:trPr>
        <w:tc>
          <w:tcPr>
            <w:tcW w:w="1134" w:type="dxa"/>
          </w:tcPr>
          <w:p w14:paraId="01EE03C5" w14:textId="77777777" w:rsidR="00BC589D" w:rsidRPr="00D060E5" w:rsidRDefault="00BC589D">
            <w:pPr>
              <w:keepNext/>
              <w:keepLines/>
              <w:spacing w:after="0"/>
              <w:jc w:val="center"/>
              <w:rPr>
                <w:ins w:id="780" w:author="Tomas Toftgård" w:date="2024-05-23T07:38:00Z"/>
                <w:rFonts w:ascii="Arial" w:hAnsi="Arial"/>
                <w:sz w:val="18"/>
              </w:rPr>
            </w:pPr>
            <w:ins w:id="781" w:author="Tomas Toftgård" w:date="2024-05-23T07:38:00Z">
              <w:r w:rsidRPr="00D060E5">
                <w:rPr>
                  <w:rFonts w:ascii="Arial" w:hAnsi="Arial"/>
                  <w:sz w:val="18"/>
                </w:rPr>
                <w:t>1111</w:t>
              </w:r>
            </w:ins>
          </w:p>
        </w:tc>
        <w:tc>
          <w:tcPr>
            <w:tcW w:w="3969" w:type="dxa"/>
          </w:tcPr>
          <w:p w14:paraId="34A26250" w14:textId="384EE87C" w:rsidR="00BC589D" w:rsidRPr="00D060E5" w:rsidRDefault="00371171">
            <w:pPr>
              <w:keepNext/>
              <w:keepLines/>
              <w:spacing w:after="0"/>
              <w:jc w:val="center"/>
              <w:rPr>
                <w:ins w:id="782" w:author="Tomas Toftgård" w:date="2024-05-23T07:38:00Z"/>
                <w:rFonts w:ascii="Arial" w:hAnsi="Arial"/>
                <w:sz w:val="18"/>
              </w:rPr>
            </w:pPr>
            <w:ins w:id="783" w:author="Tomas Toftgård" w:date="2024-05-23T07:38:00Z">
              <w:r>
                <w:rPr>
                  <w:rFonts w:ascii="Arial" w:hAnsi="Arial"/>
                  <w:sz w:val="18"/>
                </w:rPr>
                <w:t>NO_REQ</w:t>
              </w:r>
            </w:ins>
          </w:p>
        </w:tc>
      </w:tr>
    </w:tbl>
    <w:p w14:paraId="0030C31A" w14:textId="77777777" w:rsidR="008B011D" w:rsidRPr="00D060E5" w:rsidRDefault="008B011D" w:rsidP="008B011D">
      <w:pPr>
        <w:spacing w:after="0"/>
        <w:rPr>
          <w:ins w:id="784" w:author="Tomas Toftgård" w:date="2024-05-23T07:38:00Z"/>
        </w:rPr>
      </w:pPr>
    </w:p>
    <w:p w14:paraId="69FB8C1D" w14:textId="1E111971" w:rsidR="00B642FB" w:rsidRDefault="00B642FB" w:rsidP="00B642FB">
      <w:pPr>
        <w:pStyle w:val="NO"/>
        <w:rPr>
          <w:ins w:id="785" w:author="Tomas Toftgård" w:date="2024-05-23T07:38:00Z"/>
        </w:rPr>
      </w:pPr>
      <w:ins w:id="786" w:author="Tomas Toftgård" w:date="2024-05-23T07:38:00Z">
        <w:r>
          <w:t>NOTE:</w:t>
        </w:r>
        <w:r>
          <w:tab/>
        </w:r>
        <w:r w:rsidR="009F796A">
          <w:t>Split rendering support of IVAS in MTSI is FFS</w:t>
        </w:r>
        <w:r>
          <w:t>.</w:t>
        </w:r>
      </w:ins>
    </w:p>
    <w:p w14:paraId="011EF53D" w14:textId="6E1794C2" w:rsidR="00A30444" w:rsidRDefault="00A30444" w:rsidP="00A30444">
      <w:pPr>
        <w:rPr>
          <w:ins w:id="787" w:author="Tomas Toftgård" w:date="2024-05-23T07:38:00Z"/>
        </w:rPr>
      </w:pPr>
      <w:ins w:id="788" w:author="Tomas Toftgård" w:date="2024-05-23T07:38:00Z">
        <w:r>
          <w:t>The IVAS Bit Rate request may be used for switching between different IVAS Immersive mode bitrates.</w:t>
        </w:r>
      </w:ins>
    </w:p>
    <w:p w14:paraId="493A9065" w14:textId="74AE27EB" w:rsidR="009E7F40" w:rsidRDefault="009E7F40" w:rsidP="009E7F40">
      <w:pPr>
        <w:rPr>
          <w:ins w:id="789" w:author="Tomas Toftgård" w:date="2024-05-23T07:38:00Z"/>
        </w:rPr>
      </w:pPr>
      <w:ins w:id="790" w:author="Tomas Toftgård" w:date="2024-05-23T07:38:00Z">
        <w:r w:rsidRPr="00D060E5">
          <w:t xml:space="preserve">The </w:t>
        </w:r>
        <w:r w:rsidR="002D3F11">
          <w:t>IVAS Bit Rate</w:t>
        </w:r>
        <w:r w:rsidRPr="00D060E5">
          <w:t xml:space="preserve"> request shall comply with the media type parameters that are negotiated </w:t>
        </w:r>
        <w:r>
          <w:t>for</w:t>
        </w:r>
        <w:r w:rsidRPr="00D060E5">
          <w:t xml:space="preserve"> the session.</w:t>
        </w:r>
      </w:ins>
    </w:p>
    <w:p w14:paraId="2368E5DE" w14:textId="6982237B" w:rsidR="00EF6B9B" w:rsidRDefault="00EF6B9B" w:rsidP="00EF6B9B">
      <w:pPr>
        <w:rPr>
          <w:ins w:id="791" w:author="Tomas Toftgård" w:date="2024-05-23T07:38:00Z"/>
        </w:rPr>
      </w:pPr>
      <w:ins w:id="792" w:author="Tomas Toftgård" w:date="2024-05-23T07:38:00Z">
        <w:r>
          <w:t xml:space="preserve">A </w:t>
        </w:r>
        <w:r w:rsidR="00820D07">
          <w:t xml:space="preserve">media </w:t>
        </w:r>
        <w:r>
          <w:t xml:space="preserve">receiver operating in IVAS EVS Primary mode or IVAS EVS AMR-WB IO mode and sending an IVAS Bit Rate request </w:t>
        </w:r>
        <w:r w:rsidRPr="000540CD">
          <w:t>should</w:t>
        </w:r>
        <w:r>
          <w:t xml:space="preserve"> also include an IVAS </w:t>
        </w:r>
        <w:r w:rsidR="0047311F">
          <w:t xml:space="preserve">Immersive </w:t>
        </w:r>
        <w:r>
          <w:t>Coded Format request.</w:t>
        </w:r>
      </w:ins>
    </w:p>
    <w:p w14:paraId="2C56D1CE" w14:textId="77777777" w:rsidR="00965462" w:rsidRDefault="00965462" w:rsidP="00D84CAB"/>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793" w:name="_Toc26369341"/>
      <w:bookmarkStart w:id="794" w:name="_Toc36227223"/>
      <w:bookmarkStart w:id="795" w:name="_Toc36228238"/>
      <w:bookmarkStart w:id="796" w:name="_Toc36228865"/>
      <w:bookmarkStart w:id="797" w:name="_Toc68847184"/>
      <w:bookmarkStart w:id="798" w:name="_Toc74611119"/>
      <w:bookmarkStart w:id="799" w:name="_Toc75566398"/>
      <w:bookmarkStart w:id="800" w:name="_Toc89789949"/>
      <w:bookmarkStart w:id="801" w:name="_Toc99466586"/>
      <w:bookmarkStart w:id="802" w:name="_Toc161907633"/>
      <w:r w:rsidRPr="00771BCD">
        <w:rPr>
          <w:rFonts w:ascii="Arial" w:hAnsi="Arial"/>
          <w:noProof/>
          <w:sz w:val="28"/>
        </w:rPr>
        <w:t>10.2.3</w:t>
      </w:r>
      <w:r w:rsidRPr="00771BCD">
        <w:rPr>
          <w:rFonts w:ascii="Arial" w:hAnsi="Arial"/>
          <w:noProof/>
          <w:sz w:val="28"/>
        </w:rPr>
        <w:tab/>
        <w:t>SDP negotiation for RTCP-APP</w:t>
      </w:r>
      <w:bookmarkEnd w:id="793"/>
      <w:bookmarkEnd w:id="794"/>
      <w:bookmarkEnd w:id="795"/>
      <w:bookmarkEnd w:id="796"/>
      <w:bookmarkEnd w:id="797"/>
      <w:bookmarkEnd w:id="798"/>
      <w:bookmarkEnd w:id="799"/>
      <w:bookmarkEnd w:id="800"/>
      <w:bookmarkEnd w:id="801"/>
      <w:bookmarkEnd w:id="802"/>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a=3gpp_mtsi_app_adapt:&lt;reqNames&gt;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tab/>
        <w:t>&lt;reqNames&gt;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"a" "=" "3gpp_mtsi_app_adapt" ":" reqName *("," reqName)</w:t>
      </w:r>
    </w:p>
    <w:p w14:paraId="6A9B0C37" w14:textId="2FDC5C99" w:rsidR="00771BCD" w:rsidRPr="00771BCD" w:rsidRDefault="00771BCD" w:rsidP="00771BCD">
      <w:pPr>
        <w:ind w:left="568" w:hanging="284"/>
      </w:pPr>
      <w:r w:rsidRPr="00771BCD">
        <w:tab/>
        <w:t>reqName</w:t>
      </w:r>
      <w:r w:rsidRPr="00771BCD">
        <w:tab/>
      </w:r>
      <w:r w:rsidRPr="00771BCD">
        <w:tab/>
      </w:r>
      <w:r w:rsidRPr="00771BCD">
        <w:tab/>
        <w:t>= "RedReq" / "FrameAggReq" / "AmrCmr" / "EvsRateReq" / "EvsBandwidthReq" / "EvsParRedReq" / "EvsIoModeReq" / "EvsPrimaryModeReq"</w:t>
      </w:r>
      <w:ins w:id="803" w:author="Tomas Toftgård" w:date="2024-05-23T07:38:00Z">
        <w:r w:rsidR="00771FC1">
          <w:t xml:space="preserve"> / "</w:t>
        </w:r>
        <w:r w:rsidR="00771FC1" w:rsidRPr="00771FC1">
          <w:t>IvasCodedFrameReq</w:t>
        </w:r>
        <w:r w:rsidR="00771FC1">
          <w:t>" / "IvasImmersiveBitRateReq"</w:t>
        </w:r>
        <w:r w:rsidR="00BA3284">
          <w:t>.</w:t>
        </w:r>
        <w:r w:rsidR="00771FC1">
          <w:t xml:space="preserve"> </w:t>
        </w:r>
      </w:ins>
    </w:p>
    <w:p w14:paraId="729E2FE5" w14:textId="77777777" w:rsidR="00771BCD" w:rsidRDefault="00771BCD" w:rsidP="00771BCD">
      <w:pPr>
        <w:pStyle w:val="EditorsNote"/>
        <w:rPr>
          <w:del w:id="804" w:author="Tomas Toftgård" w:date="2024-05-23T07:38:00Z"/>
          <w:noProof/>
        </w:rPr>
      </w:pPr>
      <w:del w:id="805" w:author="Tomas Toftgård" w:date="2024-05-23T07:38:00Z">
        <w:r w:rsidRPr="00771BCD">
          <w:rPr>
            <w:noProof/>
          </w:rPr>
          <w:delText>Editor’s note: It is FFS to add the names for any new RTCP-APP adaptation messages for IVAS in the list above and also in the list below.</w:delText>
        </w:r>
      </w:del>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t>RedReq: Redundancy Request, clause 10.2.1.3</w:t>
      </w:r>
    </w:p>
    <w:p w14:paraId="05AF7407" w14:textId="77777777" w:rsidR="00771BCD" w:rsidRPr="00771BCD" w:rsidRDefault="00771BCD" w:rsidP="00771BCD">
      <w:pPr>
        <w:ind w:left="568" w:hanging="284"/>
      </w:pPr>
      <w:r w:rsidRPr="00771BCD">
        <w:tab/>
        <w:t>FrameAggReq: Frame Aggregation Request, clause 10.2.1.4</w:t>
      </w:r>
    </w:p>
    <w:p w14:paraId="3702ECC9" w14:textId="77777777" w:rsidR="00771BCD" w:rsidRPr="00771BCD" w:rsidRDefault="00771BCD" w:rsidP="00771BCD">
      <w:pPr>
        <w:ind w:left="568" w:hanging="284"/>
      </w:pPr>
      <w:r w:rsidRPr="00771BCD">
        <w:tab/>
        <w:t>AmrCmr: Codec Mode Request for AMR and AMR-WB, clause 10.2.1.5</w:t>
      </w:r>
    </w:p>
    <w:p w14:paraId="0642B65C" w14:textId="77777777" w:rsidR="00771BCD" w:rsidRPr="00771BCD" w:rsidRDefault="00771BCD" w:rsidP="00771BCD">
      <w:pPr>
        <w:ind w:left="568" w:hanging="284"/>
      </w:pPr>
      <w:r w:rsidRPr="00771BCD">
        <w:tab/>
        <w:t>EvsRateReq: EVS Primary Rate Request, clause 10.2.1.7</w:t>
      </w:r>
    </w:p>
    <w:p w14:paraId="485AAB02" w14:textId="77777777" w:rsidR="00771BCD" w:rsidRPr="00771BCD" w:rsidRDefault="00771BCD" w:rsidP="00771BCD">
      <w:pPr>
        <w:ind w:left="568" w:hanging="284"/>
      </w:pPr>
      <w:r w:rsidRPr="00771BCD">
        <w:tab/>
        <w:t>EvsBandwidthReq: EVS Bandwidth Request, clause 10.2.1.8</w:t>
      </w:r>
    </w:p>
    <w:p w14:paraId="595F3F6C" w14:textId="77777777" w:rsidR="00771BCD" w:rsidRPr="00771BCD" w:rsidRDefault="00771BCD" w:rsidP="00771BCD">
      <w:pPr>
        <w:ind w:left="568" w:hanging="284"/>
      </w:pPr>
      <w:r w:rsidRPr="00771BCD">
        <w:tab/>
        <w:t>EvsParRedReq: EVS Partial Redundancy Request, clause 10.2.1.9</w:t>
      </w:r>
    </w:p>
    <w:p w14:paraId="3610E7F4" w14:textId="77777777" w:rsidR="00771BCD" w:rsidRPr="00771BCD" w:rsidRDefault="00771BCD" w:rsidP="00771BCD">
      <w:pPr>
        <w:ind w:left="568" w:hanging="284"/>
      </w:pPr>
      <w:r w:rsidRPr="00771BCD">
        <w:tab/>
        <w:t>EvsIoModeReq: EVS Primary mode to EVS AMR-WB IO mode Switching Request, clause 10.2.1.10</w:t>
      </w:r>
    </w:p>
    <w:p w14:paraId="419F4DB0" w14:textId="77777777" w:rsidR="00771BCD" w:rsidRDefault="00771BCD" w:rsidP="00771BCD">
      <w:pPr>
        <w:ind w:left="568" w:hanging="284"/>
      </w:pPr>
      <w:r w:rsidRPr="00771BCD">
        <w:tab/>
        <w:t>EvsPrimaryModeReq: EVS AMR-WB IO mode to EVS Primary mode Switching Request, clause 10.2.1.11</w:t>
      </w:r>
    </w:p>
    <w:p w14:paraId="1521892F" w14:textId="32829E03" w:rsidR="00771FC1" w:rsidRDefault="00771FC1" w:rsidP="00771BCD">
      <w:pPr>
        <w:ind w:left="568" w:hanging="284"/>
        <w:rPr>
          <w:ins w:id="806" w:author="Tomas Toftgård" w:date="2024-05-23T07:38:00Z"/>
        </w:rPr>
      </w:pPr>
      <w:ins w:id="807" w:author="Tomas Toftgård" w:date="2024-05-23T07:38:00Z">
        <w:r>
          <w:tab/>
          <w:t xml:space="preserve">IvasCodedFrameReq: </w:t>
        </w:r>
        <w:r w:rsidRPr="00771FC1">
          <w:t>IVAS Coded Format Request</w:t>
        </w:r>
        <w:r>
          <w:t>, clause 10.2.1.x1</w:t>
        </w:r>
      </w:ins>
    </w:p>
    <w:p w14:paraId="59ADEBEE" w14:textId="788917EE" w:rsidR="00771FC1" w:rsidRDefault="00771FC1" w:rsidP="00771BCD">
      <w:pPr>
        <w:ind w:left="568" w:hanging="284"/>
        <w:rPr>
          <w:ins w:id="808" w:author="Tomas Toftgård" w:date="2024-05-23T07:38:00Z"/>
        </w:rPr>
      </w:pPr>
      <w:ins w:id="809" w:author="Tomas Toftgård" w:date="2024-05-23T07:38:00Z">
        <w:r>
          <w:tab/>
          <w:t xml:space="preserve">IvasImmersiveBitRateReq: </w:t>
        </w:r>
        <w:r w:rsidRPr="00771FC1">
          <w:t>IVAS Bit Rate Request</w:t>
        </w:r>
        <w:r>
          <w:t>, clause 10.2.1.x2</w:t>
        </w:r>
      </w:ins>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RedReq,FrameAggReq,AmrCmr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a=3gpp_mtsi_app_adapt: RedReq,FrameAggReq,AmrCmr,EvsRateReq,EvsBandwidthReq,EvsParRedReq,EvsIoModeReq,EvsPrimaryModeReq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810" w:name="_Toc26369367"/>
      <w:bookmarkStart w:id="811" w:name="_Toc36227249"/>
      <w:bookmarkStart w:id="812" w:name="_Toc36228264"/>
      <w:bookmarkStart w:id="813" w:name="_Toc36228891"/>
      <w:bookmarkStart w:id="814" w:name="_Toc68847210"/>
      <w:bookmarkStart w:id="815" w:name="_Toc74611145"/>
      <w:bookmarkStart w:id="816" w:name="_Toc75566424"/>
      <w:bookmarkStart w:id="817" w:name="_Toc89789975"/>
      <w:bookmarkStart w:id="818" w:name="_Toc99466612"/>
      <w:bookmarkStart w:id="819" w:name="_Toc161907659"/>
      <w:r w:rsidRPr="00B0316A">
        <w:rPr>
          <w:rFonts w:ascii="Arial" w:hAnsi="Arial"/>
          <w:sz w:val="32"/>
        </w:rPr>
        <w:t>11.1</w:t>
      </w:r>
      <w:r w:rsidRPr="00B0316A">
        <w:rPr>
          <w:rFonts w:ascii="Arial" w:hAnsi="Arial"/>
          <w:sz w:val="32"/>
        </w:rPr>
        <w:tab/>
        <w:t>General</w:t>
      </w:r>
      <w:bookmarkEnd w:id="810"/>
      <w:bookmarkEnd w:id="811"/>
      <w:bookmarkEnd w:id="812"/>
      <w:bookmarkEnd w:id="813"/>
      <w:bookmarkEnd w:id="814"/>
      <w:bookmarkEnd w:id="815"/>
      <w:bookmarkEnd w:id="816"/>
      <w:bookmarkEnd w:id="817"/>
      <w:bookmarkEnd w:id="818"/>
      <w:bookmarkEnd w:id="819"/>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65F54E85" w:rsidR="00B0316A" w:rsidRPr="00B0316A" w:rsidRDefault="002A277D" w:rsidP="00B0316A">
      <w:pPr>
        <w:keepNext/>
        <w:keepLines/>
        <w:spacing w:before="60"/>
        <w:jc w:val="center"/>
        <w:rPr>
          <w:rFonts w:ascii="Arial" w:hAnsi="Arial"/>
          <w:b/>
        </w:rPr>
      </w:pPr>
      <w:r w:rsidRPr="00B0316A">
        <w:rPr>
          <w:rFonts w:ascii="Arial" w:hAnsi="Arial"/>
          <w:b/>
          <w:noProof/>
        </w:rPr>
        <w:object w:dxaOrig="10704" w:dyaOrig="10230" w14:anchorId="796146F5">
          <v:shape id="_x0000_i1037" type="#_x0000_t75" style="width:434.3pt;height:415.3pt" o:ole="" fillcolor="window">
            <v:imagedata r:id="rId43" o:title=""/>
          </v:shape>
          <o:OLEObject Type="Embed" ProgID="Word.Picture.8" ShapeID="_x0000_i1037" DrawAspect="Content" ObjectID="_1777955690" r:id="rId44"/>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Interface for testing acoustic properties of a terminal used for MTSI</w:t>
      </w:r>
    </w:p>
    <w:p w14:paraId="6A9D0D15" w14:textId="77777777" w:rsidR="000C4CDB" w:rsidRDefault="000C4CDB" w:rsidP="000C4CDB">
      <w:pPr>
        <w:rPr>
          <w:noProof/>
        </w:rPr>
      </w:pPr>
    </w:p>
    <w:p w14:paraId="7BE73C14" w14:textId="369A596C" w:rsidR="00B0316A" w:rsidRDefault="00B0316A" w:rsidP="000C4CDB">
      <w:pPr>
        <w:rPr>
          <w:noProof/>
        </w:rPr>
      </w:pPr>
      <w:r w:rsidRPr="00B0316A">
        <w:rPr>
          <w:noProof/>
        </w:rPr>
        <w:t>An MTSI client in terminal supporting the IVAS codec shall conform to the minimum performance requirements on acoustic characteristics specified in TS 26.261 [x09].</w:t>
      </w:r>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820" w:name="_Toc26369476"/>
      <w:bookmarkStart w:id="821" w:name="_Toc36227358"/>
      <w:bookmarkStart w:id="822" w:name="_Toc36228373"/>
      <w:bookmarkStart w:id="823" w:name="_Toc36229000"/>
      <w:bookmarkStart w:id="824" w:name="_Toc68847319"/>
      <w:bookmarkStart w:id="825" w:name="_Toc74611254"/>
      <w:bookmarkStart w:id="826" w:name="_Toc75566533"/>
      <w:bookmarkStart w:id="827" w:name="_Toc89790085"/>
      <w:bookmarkStart w:id="828" w:name="_Toc99466722"/>
      <w:bookmarkStart w:id="829" w:name="_Toc161908468"/>
      <w:r w:rsidRPr="00567618">
        <w:rPr>
          <w:noProof/>
        </w:rPr>
        <w:t>18.2.2.1</w:t>
      </w:r>
      <w:r w:rsidRPr="00567618">
        <w:rPr>
          <w:noProof/>
        </w:rPr>
        <w:tab/>
        <w:t>Speech codecs</w:t>
      </w:r>
      <w:bookmarkEnd w:id="820"/>
      <w:bookmarkEnd w:id="821"/>
      <w:bookmarkEnd w:id="822"/>
      <w:bookmarkEnd w:id="823"/>
      <w:bookmarkEnd w:id="824"/>
      <w:bookmarkEnd w:id="825"/>
      <w:bookmarkEnd w:id="826"/>
      <w:bookmarkEnd w:id="827"/>
      <w:bookmarkEnd w:id="828"/>
      <w:bookmarkEnd w:id="829"/>
    </w:p>
    <w:p w14:paraId="7D899A14" w14:textId="141EA07D" w:rsidR="00A978FC" w:rsidRPr="00567618" w:rsidRDefault="00A978FC" w:rsidP="00A978FC">
      <w:pPr>
        <w:rPr>
          <w:noProof/>
        </w:rPr>
      </w:pPr>
      <w:r w:rsidRPr="00567618">
        <w:rPr>
          <w:noProof/>
        </w:rPr>
        <w:t>MTSI clients in terminal using fixed access supporting AMR, AMR-WB</w:t>
      </w:r>
      <w:r>
        <w:rPr>
          <w:noProof/>
        </w:rPr>
        <w:t>,</w:t>
      </w:r>
      <w:r w:rsidRPr="00567618">
        <w:rPr>
          <w:noProof/>
        </w:rPr>
        <w:t xml:space="preserve"> EVS</w:t>
      </w:r>
      <w:r>
        <w:rPr>
          <w:noProof/>
        </w:rPr>
        <w:t xml:space="preserve"> or IVAS</w:t>
      </w:r>
      <w:r w:rsidRPr="00567618">
        <w:rPr>
          <w:noProof/>
        </w:rPr>
        <w:t xml:space="preserve"> shall follow clause</w:t>
      </w:r>
      <w:r>
        <w:rPr>
          <w:noProof/>
        </w:rPr>
        <w:t> </w:t>
      </w:r>
      <w:r w:rsidRPr="00567618">
        <w:rPr>
          <w:noProof/>
        </w:rPr>
        <w:t>5.2.1.</w:t>
      </w:r>
    </w:p>
    <w:p w14:paraId="65B6CA99" w14:textId="174D32BD" w:rsidR="0054417A" w:rsidRDefault="0054417A" w:rsidP="0054417A">
      <w:pPr>
        <w:pStyle w:val="NO"/>
        <w:rPr>
          <w:ins w:id="830" w:author="Tomas Toftgård" w:date="2024-05-23T07:38:00Z"/>
        </w:rPr>
      </w:pPr>
      <w:bookmarkStart w:id="831" w:name="_MCCTEMPBM_CRPT86940281___7"/>
      <w:ins w:id="832" w:author="Tomas Toftgård" w:date="2024-05-23T07:38:00Z">
        <w:r>
          <w:t>NOTE:</w:t>
        </w:r>
        <w:r>
          <w:tab/>
        </w:r>
        <w:r w:rsidR="009F796A">
          <w:t>Split rendering support of IVAS in MTSI is FFS</w:t>
        </w:r>
        <w:r>
          <w:t>.</w:t>
        </w:r>
      </w:ins>
    </w:p>
    <w:p w14:paraId="22E8E28F" w14:textId="77777777" w:rsidR="00A978FC" w:rsidRPr="00567618" w:rsidRDefault="00A978FC" w:rsidP="00A978FC">
      <w:pPr>
        <w:rPr>
          <w:noProof/>
        </w:rPr>
      </w:pPr>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831"/>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833" w:name="_Toc26369478"/>
      <w:bookmarkStart w:id="834" w:name="_Toc36227360"/>
      <w:bookmarkStart w:id="835" w:name="_Toc36228375"/>
      <w:bookmarkStart w:id="836" w:name="_Toc36229002"/>
      <w:bookmarkStart w:id="837" w:name="_Toc68847321"/>
      <w:bookmarkStart w:id="838" w:name="_Toc74611256"/>
      <w:bookmarkStart w:id="839" w:name="_Toc75566535"/>
      <w:bookmarkStart w:id="840" w:name="_Toc89790087"/>
      <w:bookmarkStart w:id="841" w:name="_Toc99466724"/>
      <w:bookmarkStart w:id="842" w:name="_Toc161908470"/>
      <w:r w:rsidRPr="00A978FC">
        <w:rPr>
          <w:rFonts w:ascii="Arial" w:hAnsi="Arial"/>
          <w:noProof/>
          <w:sz w:val="24"/>
        </w:rPr>
        <w:t>18.2.2.3</w:t>
      </w:r>
      <w:r w:rsidRPr="00A978FC">
        <w:rPr>
          <w:rFonts w:ascii="Arial" w:hAnsi="Arial"/>
          <w:noProof/>
          <w:sz w:val="24"/>
        </w:rPr>
        <w:tab/>
        <w:t>Source controlled rate operation</w:t>
      </w:r>
      <w:bookmarkEnd w:id="833"/>
      <w:bookmarkEnd w:id="834"/>
      <w:bookmarkEnd w:id="835"/>
      <w:bookmarkEnd w:id="836"/>
      <w:bookmarkEnd w:id="837"/>
      <w:bookmarkEnd w:id="838"/>
      <w:bookmarkEnd w:id="839"/>
      <w:bookmarkEnd w:id="840"/>
      <w:bookmarkEnd w:id="841"/>
      <w:bookmarkEnd w:id="842"/>
    </w:p>
    <w:p w14:paraId="55077710" w14:textId="75FF8897" w:rsidR="00A978FC" w:rsidRPr="00A978FC" w:rsidRDefault="00A978FC" w:rsidP="00A978FC">
      <w:pPr>
        <w:rPr>
          <w:noProof/>
        </w:rPr>
      </w:pPr>
      <w:r w:rsidRPr="00A978FC">
        <w:rPr>
          <w:noProof/>
        </w:rPr>
        <w:t>An MTSI client in terminal using fixed access supporting AMR, AMR-WB</w:t>
      </w:r>
      <w:r>
        <w:rPr>
          <w:noProof/>
        </w:rPr>
        <w:t>,</w:t>
      </w:r>
      <w:r w:rsidRPr="00A978FC">
        <w:rPr>
          <w:noProof/>
        </w:rPr>
        <w:t xml:space="preserve"> EVS </w:t>
      </w:r>
      <w:r>
        <w:rPr>
          <w:noProof/>
        </w:rPr>
        <w:t xml:space="preserve">or IVAS </w:t>
      </w:r>
      <w:r w:rsidRPr="00A978FC">
        <w:rPr>
          <w:noProof/>
        </w:rPr>
        <w:t>shall support source controlled rate operation in accordance with clause 5.2.1.</w:t>
      </w:r>
    </w:p>
    <w:p w14:paraId="1A6F70FD" w14:textId="6727F6FF" w:rsidR="00A978FC" w:rsidRPr="00A978FC" w:rsidRDefault="00A978FC" w:rsidP="00A978FC">
      <w:pPr>
        <w:rPr>
          <w:noProof/>
        </w:rPr>
      </w:pPr>
      <w:r w:rsidRPr="00A978FC">
        <w:rPr>
          <w:noProof/>
        </w:rPr>
        <w:t>For an MTSI client in terminal using fixed access supporting other codecs than AMR, AMR-WB</w:t>
      </w:r>
      <w:r>
        <w:rPr>
          <w:noProof/>
        </w:rPr>
        <w:t>,</w:t>
      </w:r>
      <w:r w:rsidRPr="00A978FC">
        <w:rPr>
          <w:noProof/>
        </w:rPr>
        <w:t xml:space="preserve"> EVS</w:t>
      </w:r>
      <w:r>
        <w:rPr>
          <w:noProof/>
        </w:rPr>
        <w:t xml:space="preserve"> or IVAS</w:t>
      </w:r>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843" w:name="_Toc26369485"/>
      <w:bookmarkStart w:id="844" w:name="_Toc36227367"/>
      <w:bookmarkStart w:id="845" w:name="_Toc36228382"/>
      <w:bookmarkStart w:id="846" w:name="_Toc36229009"/>
      <w:bookmarkStart w:id="847" w:name="_Toc68847328"/>
      <w:bookmarkStart w:id="848" w:name="_Toc74611263"/>
      <w:bookmarkStart w:id="849" w:name="_Toc75566542"/>
      <w:bookmarkStart w:id="850" w:name="_Toc89790094"/>
      <w:bookmarkStart w:id="851" w:name="_Toc99466731"/>
      <w:bookmarkStart w:id="852" w:name="_Toc161908477"/>
      <w:r w:rsidRPr="00567618">
        <w:rPr>
          <w:noProof/>
        </w:rPr>
        <w:t>18.3.2.2</w:t>
      </w:r>
      <w:r w:rsidRPr="00567618">
        <w:rPr>
          <w:noProof/>
        </w:rPr>
        <w:tab/>
        <w:t>Speech</w:t>
      </w:r>
      <w:bookmarkEnd w:id="843"/>
      <w:bookmarkEnd w:id="844"/>
      <w:bookmarkEnd w:id="845"/>
      <w:bookmarkEnd w:id="846"/>
      <w:bookmarkEnd w:id="847"/>
      <w:bookmarkEnd w:id="848"/>
      <w:bookmarkEnd w:id="849"/>
      <w:bookmarkEnd w:id="850"/>
      <w:bookmarkEnd w:id="851"/>
      <w:bookmarkEnd w:id="852"/>
    </w:p>
    <w:p w14:paraId="52B6F9FD" w14:textId="033B9571" w:rsidR="00A978FC" w:rsidRPr="00567618" w:rsidRDefault="00A978FC" w:rsidP="00A978FC">
      <w:pPr>
        <w:rPr>
          <w:noProof/>
        </w:rPr>
      </w:pPr>
      <w:r w:rsidRPr="00567618">
        <w:rPr>
          <w:noProof/>
        </w:rPr>
        <w:t>If an MTSI client in terminal using fixed access supports AMR and/or AMR-WB</w:t>
      </w:r>
      <w:r>
        <w:rPr>
          <w:noProof/>
        </w:rPr>
        <w:t>,</w:t>
      </w:r>
      <w:r w:rsidRPr="00567618">
        <w:rPr>
          <w:noProof/>
        </w:rPr>
        <w:t xml:space="preserve"> EVS</w:t>
      </w:r>
      <w:r>
        <w:rPr>
          <w:noProof/>
        </w:rPr>
        <w:t xml:space="preserve"> and/or IVAS</w:t>
      </w:r>
      <w:r w:rsidRPr="00567618">
        <w:rPr>
          <w:noProof/>
        </w:rPr>
        <w:t>, then clause</w:t>
      </w:r>
      <w:r>
        <w:rPr>
          <w:noProof/>
        </w:rPr>
        <w:t> </w:t>
      </w:r>
      <w:r w:rsidRPr="00567618">
        <w:rPr>
          <w:noProof/>
        </w:rPr>
        <w:t>6.2.2 applies for session set up.</w:t>
      </w:r>
    </w:p>
    <w:p w14:paraId="68CD608F" w14:textId="2F1B0469" w:rsidR="000552C7" w:rsidRDefault="000552C7" w:rsidP="000552C7">
      <w:pPr>
        <w:pStyle w:val="NO"/>
        <w:rPr>
          <w:ins w:id="853" w:author="Tomas Toftgård" w:date="2024-05-23T07:38:00Z"/>
        </w:rPr>
      </w:pPr>
      <w:ins w:id="854" w:author="Tomas Toftgård" w:date="2024-05-23T07:38:00Z">
        <w:r>
          <w:t>NOTE:</w:t>
        </w:r>
        <w:r>
          <w:tab/>
        </w:r>
        <w:r w:rsidR="009F796A">
          <w:t>Split rendering support of IVAS in MTSI is FFS</w:t>
        </w:r>
        <w:r>
          <w:t>.</w:t>
        </w:r>
      </w:ins>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1FE0CCBF" w:rsidR="00A978FC" w:rsidRPr="00567618" w:rsidRDefault="00A978FC" w:rsidP="00A978FC">
      <w:pPr>
        <w:rPr>
          <w:noProof/>
        </w:rPr>
      </w:pPr>
      <w:r w:rsidRPr="00567618">
        <w:rPr>
          <w:noProof/>
        </w:rPr>
        <w:t xml:space="preserve">If an MTSI client in terminal using fixed access supports AMR and/or AMR-WB, EVS, </w:t>
      </w:r>
      <w:r>
        <w:rPr>
          <w:noProof/>
        </w:rPr>
        <w:t xml:space="preserve">or IVAS, </w:t>
      </w:r>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855"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855"/>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pPr>
      <w:bookmarkStart w:id="856" w:name="_Toc26369598"/>
      <w:bookmarkStart w:id="857" w:name="_Toc36227480"/>
      <w:bookmarkStart w:id="858" w:name="_Toc36228495"/>
      <w:bookmarkStart w:id="859" w:name="_Toc36229122"/>
      <w:bookmarkStart w:id="860" w:name="_Toc68847441"/>
      <w:bookmarkStart w:id="861" w:name="_Toc74611376"/>
      <w:bookmarkStart w:id="862" w:name="_Toc75566655"/>
      <w:bookmarkStart w:id="863" w:name="_Toc89790207"/>
      <w:bookmarkStart w:id="864" w:name="_Toc99466844"/>
      <w:bookmarkStart w:id="865" w:name="_Toc153464594"/>
      <w:r w:rsidRPr="00567618">
        <w:t>A.</w:t>
      </w:r>
      <w:r>
        <w:rPr>
          <w:lang w:eastAsia="ko-KR"/>
        </w:rPr>
        <w:t>xx</w:t>
      </w:r>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856"/>
      <w:bookmarkEnd w:id="857"/>
      <w:bookmarkEnd w:id="858"/>
      <w:bookmarkEnd w:id="859"/>
      <w:bookmarkEnd w:id="860"/>
      <w:bookmarkEnd w:id="861"/>
      <w:bookmarkEnd w:id="862"/>
      <w:bookmarkEnd w:id="863"/>
      <w:bookmarkEnd w:id="864"/>
      <w:bookmarkEnd w:id="865"/>
    </w:p>
    <w:p w14:paraId="41D98FBB" w14:textId="77777777" w:rsidR="00A978FC" w:rsidRPr="00567618" w:rsidRDefault="00A978FC" w:rsidP="00A978FC">
      <w:pPr>
        <w:rPr>
          <w:lang w:eastAsia="ko-KR"/>
        </w:rPr>
      </w:pP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p>
    <w:p w14:paraId="526BBE17" w14:textId="77777777" w:rsidR="00A978FC" w:rsidRPr="00567618" w:rsidRDefault="00A978FC" w:rsidP="00A978FC">
      <w:pPr>
        <w:pStyle w:val="Heading2"/>
      </w:pPr>
      <w:bookmarkStart w:id="866" w:name="_Toc26369599"/>
      <w:bookmarkStart w:id="867" w:name="_Toc36227481"/>
      <w:bookmarkStart w:id="868" w:name="_Toc36228496"/>
      <w:bookmarkStart w:id="869" w:name="_Toc36229123"/>
      <w:bookmarkStart w:id="870" w:name="_Toc68847442"/>
      <w:bookmarkStart w:id="871" w:name="_Toc74611377"/>
      <w:bookmarkStart w:id="872" w:name="_Toc75566656"/>
      <w:bookmarkStart w:id="873" w:name="_Toc89790208"/>
      <w:bookmarkStart w:id="874" w:name="_Toc99466845"/>
      <w:bookmarkStart w:id="875" w:name="_Toc153464595"/>
      <w:r w:rsidRPr="00567618">
        <w:t>A.</w:t>
      </w:r>
      <w:r>
        <w:rPr>
          <w:lang w:eastAsia="ko-KR"/>
        </w:rPr>
        <w:t>xx</w:t>
      </w:r>
      <w:r w:rsidRPr="00567618">
        <w:t>.</w:t>
      </w:r>
      <w:r>
        <w:rPr>
          <w:lang w:eastAsia="ko-KR"/>
        </w:rPr>
        <w:t>1</w:t>
      </w:r>
      <w:r w:rsidRPr="00567618">
        <w:tab/>
      </w:r>
      <w:r w:rsidRPr="00567618">
        <w:rPr>
          <w:lang w:eastAsia="ko-KR"/>
        </w:rPr>
        <w:t>SDP offers initiated by MTSI client in terminal</w:t>
      </w:r>
      <w:bookmarkEnd w:id="866"/>
      <w:bookmarkEnd w:id="867"/>
      <w:bookmarkEnd w:id="868"/>
      <w:bookmarkEnd w:id="869"/>
      <w:bookmarkEnd w:id="870"/>
      <w:bookmarkEnd w:id="871"/>
      <w:bookmarkEnd w:id="872"/>
      <w:bookmarkEnd w:id="873"/>
      <w:bookmarkEnd w:id="874"/>
      <w:bookmarkEnd w:id="875"/>
    </w:p>
    <w:p w14:paraId="0A686B4D" w14:textId="77777777" w:rsidR="00A978FC" w:rsidRPr="00567618" w:rsidRDefault="00A978FC" w:rsidP="00A978FC">
      <w:r w:rsidRPr="00567618">
        <w:rPr>
          <w:lang w:eastAsia="ko-KR"/>
        </w:rPr>
        <w:t>The SDP offers below can be used by MTSI client in terminal, depending on the access technology or the number of audio channels.</w:t>
      </w:r>
    </w:p>
    <w:p w14:paraId="62E90E83" w14:textId="77777777" w:rsidR="00A978FC" w:rsidRPr="00567618" w:rsidRDefault="00A978FC" w:rsidP="00A978FC">
      <w:pPr>
        <w:pStyle w:val="Heading3"/>
      </w:pPr>
      <w:bookmarkStart w:id="876" w:name="_Toc26369600"/>
      <w:bookmarkStart w:id="877" w:name="_Toc36227482"/>
      <w:bookmarkStart w:id="878" w:name="_Toc36228497"/>
      <w:bookmarkStart w:id="879" w:name="_Toc36229124"/>
      <w:bookmarkStart w:id="880" w:name="_Toc68847443"/>
      <w:bookmarkStart w:id="881" w:name="_Toc74611378"/>
      <w:bookmarkStart w:id="882" w:name="_Toc75566657"/>
      <w:bookmarkStart w:id="883" w:name="_Toc89790209"/>
      <w:bookmarkStart w:id="884" w:name="_Toc99466846"/>
      <w:bookmarkStart w:id="885" w:name="_Toc153464596"/>
      <w:r w:rsidRPr="00567618">
        <w:t>A.</w:t>
      </w:r>
      <w:r>
        <w:t>xx.</w:t>
      </w:r>
      <w:r>
        <w:rPr>
          <w:lang w:eastAsia="ko-KR"/>
        </w:rPr>
        <w:t>1</w:t>
      </w:r>
      <w:r w:rsidRPr="00567618">
        <w:t>.1</w:t>
      </w:r>
      <w:r w:rsidRPr="00567618">
        <w:tab/>
      </w:r>
      <w:r w:rsidRPr="00567618">
        <w:rPr>
          <w:lang w:eastAsia="ko-KR"/>
        </w:rPr>
        <w:t>Unknown access technology</w:t>
      </w:r>
      <w:bookmarkEnd w:id="876"/>
      <w:bookmarkEnd w:id="877"/>
      <w:bookmarkEnd w:id="878"/>
      <w:bookmarkEnd w:id="879"/>
      <w:bookmarkEnd w:id="880"/>
      <w:bookmarkEnd w:id="881"/>
      <w:bookmarkEnd w:id="882"/>
      <w:bookmarkEnd w:id="883"/>
      <w:bookmarkEnd w:id="884"/>
      <w:bookmarkEnd w:id="885"/>
    </w:p>
    <w:p w14:paraId="21DE9182" w14:textId="77777777" w:rsidR="00A978FC" w:rsidRDefault="00A978FC" w:rsidP="00A978FC">
      <w:pPr>
        <w:rPr>
          <w:lang w:eastAsia="ko-KR"/>
        </w:rPr>
      </w:pP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p>
    <w:p w14:paraId="7280DA80" w14:textId="77777777" w:rsidR="00A978FC" w:rsidRPr="00567618" w:rsidRDefault="00A978FC" w:rsidP="00A978FC">
      <w:pPr>
        <w:pStyle w:val="TH"/>
      </w:pPr>
      <w:r w:rsidRPr="00567618">
        <w:t>Table A.</w:t>
      </w:r>
      <w:r>
        <w:rPr>
          <w:lang w:eastAsia="ko-KR"/>
        </w:rPr>
        <w:t>xx</w:t>
      </w:r>
      <w:r w:rsidRPr="00567618">
        <w:t>.1: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trPr>
          <w:jc w:val="center"/>
        </w:trPr>
        <w:tc>
          <w:tcPr>
            <w:tcW w:w="9639" w:type="dxa"/>
            <w:shd w:val="clear" w:color="auto" w:fill="auto"/>
          </w:tcPr>
          <w:p w14:paraId="544B5C21" w14:textId="77777777" w:rsidR="00A978FC" w:rsidRPr="00567618" w:rsidRDefault="00A978FC">
            <w:pPr>
              <w:pStyle w:val="TAH"/>
            </w:pPr>
            <w:r w:rsidRPr="00567618">
              <w:t>SDP offer</w:t>
            </w:r>
          </w:p>
        </w:tc>
      </w:tr>
      <w:tr w:rsidR="00A978FC" w:rsidRPr="00567618" w14:paraId="3CF7D23B" w14:textId="77777777">
        <w:trPr>
          <w:jc w:val="center"/>
        </w:trPr>
        <w:tc>
          <w:tcPr>
            <w:tcW w:w="9639" w:type="dxa"/>
            <w:shd w:val="clear" w:color="auto" w:fill="auto"/>
          </w:tcPr>
          <w:p w14:paraId="0EED22E0" w14:textId="482FB041" w:rsidR="00A978FC" w:rsidRPr="00567618" w:rsidRDefault="00A978FC">
            <w:pPr>
              <w:pStyle w:val="PL"/>
              <w:rPr>
                <w:lang w:eastAsia="ko-KR"/>
              </w:rPr>
            </w:pPr>
            <w:r w:rsidRPr="00567618">
              <w:t xml:space="preserve">m=audio 49152 RTP/AVP </w:t>
            </w:r>
            <w:r>
              <w:t xml:space="preserve">96 </w:t>
            </w:r>
            <w:r w:rsidRPr="00567618">
              <w:t>97 98 99</w:t>
            </w:r>
            <w:r w:rsidR="00585861">
              <w:t xml:space="preserve"> </w:t>
            </w:r>
            <w:r w:rsidRPr="00567618">
              <w:t>100</w:t>
            </w:r>
            <w:r w:rsidRPr="00567618">
              <w:rPr>
                <w:lang w:eastAsia="ko-KR"/>
              </w:rPr>
              <w:t xml:space="preserve"> 101</w:t>
            </w:r>
          </w:p>
          <w:p w14:paraId="3A5FA2BF" w14:textId="77777777" w:rsidR="00A978FC" w:rsidRPr="00567618" w:rsidRDefault="00A978FC">
            <w:pPr>
              <w:pStyle w:val="PL"/>
            </w:pPr>
            <w:r w:rsidRPr="00567618">
              <w:t>a=tcap:1 RTP/AVPF</w:t>
            </w:r>
          </w:p>
          <w:p w14:paraId="01F35C25" w14:textId="77777777" w:rsidR="00A978FC" w:rsidRPr="00567618" w:rsidRDefault="00A978FC">
            <w:pPr>
              <w:pStyle w:val="PL"/>
              <w:rPr>
                <w:lang w:eastAsia="ko-KR"/>
              </w:rPr>
            </w:pPr>
            <w:r w:rsidRPr="00567618">
              <w:t>a=pcfg:1 t=1</w:t>
            </w:r>
          </w:p>
          <w:p w14:paraId="7022BA5A" w14:textId="4F990047" w:rsidR="00A978FC" w:rsidRPr="00567618" w:rsidRDefault="00A978FC">
            <w:pPr>
              <w:pStyle w:val="PL"/>
              <w:rPr>
                <w:lang w:eastAsia="ko-KR"/>
              </w:rPr>
            </w:pPr>
            <w:r w:rsidRPr="00567618">
              <w:rPr>
                <w:lang w:eastAsia="ko-KR"/>
              </w:rPr>
              <w:t>b=AS:</w:t>
            </w:r>
            <w:r w:rsidR="00BE73CB">
              <w:rPr>
                <w:lang w:eastAsia="ko-KR"/>
              </w:rPr>
              <w:t>556</w:t>
            </w:r>
          </w:p>
          <w:p w14:paraId="7F53F067" w14:textId="77777777" w:rsidR="00A978FC" w:rsidRPr="00567618" w:rsidRDefault="00A978FC">
            <w:pPr>
              <w:pStyle w:val="PL"/>
              <w:rPr>
                <w:lang w:eastAsia="ko-KR"/>
              </w:rPr>
            </w:pPr>
            <w:r w:rsidRPr="00567618">
              <w:rPr>
                <w:lang w:eastAsia="ko-KR"/>
              </w:rPr>
              <w:t>b=RS:0</w:t>
            </w:r>
          </w:p>
          <w:p w14:paraId="523A8ACA" w14:textId="77777777" w:rsidR="00A978FC" w:rsidRPr="00567618" w:rsidRDefault="00A978FC">
            <w:pPr>
              <w:pStyle w:val="PL"/>
              <w:rPr>
                <w:lang w:eastAsia="ko-KR"/>
              </w:rPr>
            </w:pPr>
            <w:r w:rsidRPr="00567618">
              <w:rPr>
                <w:lang w:eastAsia="ko-KR"/>
              </w:rPr>
              <w:t>b=RR:2000</w:t>
            </w:r>
          </w:p>
          <w:p w14:paraId="2AEB4C76" w14:textId="77777777" w:rsidR="00A978FC" w:rsidRPr="00567618" w:rsidRDefault="00A978FC">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p>
          <w:p w14:paraId="1FE125FB" w14:textId="142DD11E" w:rsidR="00A978FC" w:rsidRPr="00567618" w:rsidRDefault="00A978FC">
            <w:pPr>
              <w:pStyle w:val="PL"/>
              <w:rPr>
                <w:lang w:eastAsia="ko-KR"/>
              </w:rPr>
            </w:pPr>
            <w:r w:rsidRPr="00567618">
              <w:t>a=fmtp:9</w:t>
            </w:r>
            <w:r>
              <w:rPr>
                <w:lang w:eastAsia="ko-KR"/>
              </w:rPr>
              <w:t>6</w:t>
            </w:r>
            <w:r w:rsidRPr="00567618">
              <w:rPr>
                <w:lang w:eastAsia="ko-KR"/>
              </w:rPr>
              <w:t xml:space="preserve"> </w:t>
            </w:r>
            <w:r w:rsidR="0066102A">
              <w:rPr>
                <w:lang w:eastAsia="ko-KR"/>
              </w:rPr>
              <w:t>cf=</w:t>
            </w:r>
            <w:r w:rsidR="0051665B">
              <w:rPr>
                <w:lang w:eastAsia="ko-KR"/>
              </w:rPr>
              <w:t>OSB</w:t>
            </w:r>
            <w:r w:rsidR="009D6A04">
              <w:rPr>
                <w:lang w:eastAsia="ko-KR"/>
              </w:rPr>
              <w:t>A</w:t>
            </w:r>
            <w:r w:rsidR="0051665B">
              <w:rPr>
                <w:lang w:eastAsia="ko-KR"/>
              </w:rPr>
              <w:t>,OMASA,MC,ISM,SBA,Stereo;</w:t>
            </w:r>
            <w:r w:rsidR="00957BA4">
              <w:rPr>
                <w:lang w:eastAsia="ko-KR"/>
              </w:rPr>
              <w:t xml:space="preserve"> </w:t>
            </w:r>
            <w:r w:rsidR="0051665B">
              <w:rPr>
                <w:lang w:eastAsia="ko-KR"/>
              </w:rPr>
              <w:t>ibr=512</w:t>
            </w:r>
            <w:r w:rsidR="00F865A2">
              <w:rPr>
                <w:lang w:eastAsia="ko-KR"/>
              </w:rPr>
              <w:t>;</w:t>
            </w:r>
            <w:r w:rsidR="00957BA4">
              <w:rPr>
                <w:lang w:eastAsia="ko-KR"/>
              </w:rPr>
              <w:t xml:space="preserve"> </w:t>
            </w:r>
            <w:r w:rsidR="008C6801">
              <w:rPr>
                <w:lang w:eastAsia="ko-KR"/>
              </w:rPr>
              <w:t>[</w:t>
            </w:r>
            <w:r w:rsidR="00E4643C">
              <w:rPr>
                <w:lang w:eastAsia="ko-KR"/>
              </w:rPr>
              <w:t>pi-types=xxx; pi</w:t>
            </w:r>
            <w:r w:rsidR="00104EF6">
              <w:rPr>
                <w:lang w:eastAsia="ko-KR"/>
              </w:rPr>
              <w:t>-br=20;</w:t>
            </w:r>
            <w:r w:rsidR="008C6801">
              <w:rPr>
                <w:lang w:eastAsia="ko-KR"/>
              </w:rPr>
              <w:t>]</w:t>
            </w:r>
            <w:r w:rsidR="00B23940">
              <w:rPr>
                <w:lang w:eastAsia="ko-KR"/>
              </w:rPr>
              <w:t xml:space="preserve"> </w:t>
            </w:r>
            <w:r w:rsidRPr="00567618">
              <w:t>max-red=220</w:t>
            </w:r>
          </w:p>
          <w:p w14:paraId="1B7AE33B" w14:textId="77777777" w:rsidR="00A978FC" w:rsidRPr="00567618" w:rsidRDefault="00A978FC">
            <w:pPr>
              <w:pStyle w:val="PL"/>
              <w:rPr>
                <w:lang w:eastAsia="ko-KR"/>
              </w:rPr>
            </w:pPr>
            <w:r w:rsidRPr="00567618">
              <w:t>a=rtpmap:9</w:t>
            </w:r>
            <w:r w:rsidRPr="00567618">
              <w:rPr>
                <w:lang w:eastAsia="ko-KR"/>
              </w:rPr>
              <w:t>7 EVS/16000/1</w:t>
            </w:r>
          </w:p>
          <w:p w14:paraId="546C0821" w14:textId="77777777" w:rsidR="00A978FC" w:rsidRPr="00567618" w:rsidRDefault="00A978FC">
            <w:pPr>
              <w:pStyle w:val="PL"/>
              <w:rPr>
                <w:lang w:eastAsia="ko-KR"/>
              </w:rPr>
            </w:pPr>
            <w:r w:rsidRPr="00567618">
              <w:t>a=fmtp:9</w:t>
            </w:r>
            <w:r w:rsidRPr="00567618">
              <w:rPr>
                <w:lang w:eastAsia="ko-KR"/>
              </w:rPr>
              <w:t xml:space="preserve">7 </w:t>
            </w:r>
            <w:r w:rsidRPr="00567618">
              <w:t>max-red=220</w:t>
            </w:r>
          </w:p>
          <w:p w14:paraId="4F80AE95" w14:textId="77777777" w:rsidR="00A978FC" w:rsidRPr="00567618" w:rsidRDefault="00A978FC">
            <w:pPr>
              <w:pStyle w:val="PL"/>
            </w:pPr>
            <w:r w:rsidRPr="00567618">
              <w:t>a=rtpmap:9</w:t>
            </w:r>
            <w:r w:rsidRPr="00567618">
              <w:rPr>
                <w:lang w:eastAsia="ko-KR"/>
              </w:rPr>
              <w:t>8</w:t>
            </w:r>
            <w:r w:rsidRPr="00567618">
              <w:t xml:space="preserve"> AMR-WB/16000/1</w:t>
            </w:r>
          </w:p>
          <w:p w14:paraId="16B666BE" w14:textId="77777777" w:rsidR="00A978FC" w:rsidRPr="00567618" w:rsidRDefault="00A978FC">
            <w:pPr>
              <w:pStyle w:val="PL"/>
            </w:pPr>
            <w:r w:rsidRPr="00567618">
              <w:t>a=fmtp:9</w:t>
            </w:r>
            <w:r w:rsidRPr="00567618">
              <w:rPr>
                <w:lang w:eastAsia="ko-KR"/>
              </w:rPr>
              <w:t>8</w:t>
            </w:r>
            <w:r w:rsidRPr="00567618">
              <w:t xml:space="preserve"> mode-change-capability=2; max-red=220</w:t>
            </w:r>
          </w:p>
          <w:p w14:paraId="6E904DFA" w14:textId="77777777" w:rsidR="00A978FC" w:rsidRPr="00567618" w:rsidRDefault="00A978FC">
            <w:pPr>
              <w:pStyle w:val="PL"/>
            </w:pPr>
            <w:r w:rsidRPr="00567618">
              <w:t>a=rtpmap:9</w:t>
            </w:r>
            <w:r w:rsidRPr="00567618">
              <w:rPr>
                <w:lang w:eastAsia="ko-KR"/>
              </w:rPr>
              <w:t>9</w:t>
            </w:r>
            <w:r w:rsidRPr="00567618">
              <w:t xml:space="preserve"> AMR-WB/16000/1</w:t>
            </w:r>
          </w:p>
          <w:p w14:paraId="310C708C" w14:textId="77777777" w:rsidR="00A978FC" w:rsidRPr="00567618" w:rsidRDefault="00A978FC">
            <w:pPr>
              <w:pStyle w:val="PL"/>
            </w:pPr>
            <w:r w:rsidRPr="00567618">
              <w:t>a=fmtp:9</w:t>
            </w:r>
            <w:r w:rsidRPr="00567618">
              <w:rPr>
                <w:lang w:eastAsia="ko-KR"/>
              </w:rPr>
              <w:t>9</w:t>
            </w:r>
            <w:r w:rsidRPr="00567618">
              <w:t xml:space="preserve"> mode-change-capability=2; max-red=220; octet-align=1</w:t>
            </w:r>
          </w:p>
          <w:p w14:paraId="454686F2" w14:textId="77777777" w:rsidR="00A978FC" w:rsidRPr="00567618" w:rsidRDefault="00A978FC">
            <w:pPr>
              <w:pStyle w:val="PL"/>
            </w:pPr>
            <w:r w:rsidRPr="00567618">
              <w:t>a=rtpmap:</w:t>
            </w:r>
            <w:r w:rsidRPr="00567618">
              <w:rPr>
                <w:lang w:eastAsia="ko-KR"/>
              </w:rPr>
              <w:t>100</w:t>
            </w:r>
            <w:r w:rsidRPr="00567618">
              <w:t xml:space="preserve"> AMR/8000/1</w:t>
            </w:r>
          </w:p>
          <w:p w14:paraId="3DB3D4D2" w14:textId="77777777" w:rsidR="00A978FC" w:rsidRPr="00567618" w:rsidRDefault="00A978FC">
            <w:pPr>
              <w:pStyle w:val="PL"/>
            </w:pPr>
            <w:r w:rsidRPr="00567618">
              <w:t>a=fmtp:</w:t>
            </w:r>
            <w:r w:rsidRPr="00567618">
              <w:rPr>
                <w:lang w:eastAsia="ko-KR"/>
              </w:rPr>
              <w:t>100</w:t>
            </w:r>
            <w:r w:rsidRPr="00567618">
              <w:t xml:space="preserve"> mode-change-capability=2; max-red=220</w:t>
            </w:r>
          </w:p>
          <w:p w14:paraId="36F84D23" w14:textId="77777777" w:rsidR="00A978FC" w:rsidRPr="00567618" w:rsidRDefault="00A978FC">
            <w:pPr>
              <w:pStyle w:val="PL"/>
            </w:pPr>
            <w:r w:rsidRPr="00567618">
              <w:t>a=rtpmap:10</w:t>
            </w:r>
            <w:r w:rsidRPr="00567618">
              <w:rPr>
                <w:lang w:eastAsia="ko-KR"/>
              </w:rPr>
              <w:t>1</w:t>
            </w:r>
            <w:r w:rsidRPr="00567618">
              <w:t xml:space="preserve"> AMR/8000/1</w:t>
            </w:r>
          </w:p>
          <w:p w14:paraId="6EB4112D" w14:textId="77777777" w:rsidR="00A978FC" w:rsidRPr="00567618" w:rsidRDefault="00A978FC">
            <w:pPr>
              <w:pStyle w:val="PL"/>
            </w:pPr>
            <w:r w:rsidRPr="00567618">
              <w:t>a=fmtp:10</w:t>
            </w:r>
            <w:r w:rsidRPr="00567618">
              <w:rPr>
                <w:lang w:eastAsia="ko-KR"/>
              </w:rPr>
              <w:t>1</w:t>
            </w:r>
            <w:r w:rsidRPr="00567618">
              <w:t xml:space="preserve"> mode-change-capability=2; max-red=220; octet-align=1</w:t>
            </w:r>
          </w:p>
          <w:p w14:paraId="0D03E6E8" w14:textId="77777777" w:rsidR="00A978FC" w:rsidRPr="00567618" w:rsidRDefault="00A978FC">
            <w:pPr>
              <w:pStyle w:val="PL"/>
            </w:pPr>
            <w:r w:rsidRPr="00567618">
              <w:t>a=ptime:20</w:t>
            </w:r>
          </w:p>
          <w:p w14:paraId="69BE19FC" w14:textId="0941DD0F" w:rsidR="00A478DC" w:rsidRPr="00567618" w:rsidRDefault="00A978FC">
            <w:pPr>
              <w:pStyle w:val="PL"/>
            </w:pPr>
            <w:r w:rsidRPr="00567618">
              <w:t>a=maxptime:240</w:t>
            </w:r>
          </w:p>
        </w:tc>
      </w:tr>
    </w:tbl>
    <w:p w14:paraId="0A48FAAD" w14:textId="77777777" w:rsidR="00A978FC" w:rsidRDefault="00A978FC" w:rsidP="00A978FC"/>
    <w:p w14:paraId="79EB6DE0" w14:textId="39A04D04" w:rsidR="00D10BBE" w:rsidRPr="00D10BBE" w:rsidRDefault="0063392C" w:rsidP="00D10BBE">
      <w:pPr>
        <w:pStyle w:val="NO"/>
        <w:rPr>
          <w:lang w:eastAsia="ko-KR"/>
        </w:rPr>
        <w:pPrChange w:id="886" w:author="Tomas Toftgård" w:date="2024-05-23T07:38:00Z">
          <w:pPr>
            <w:pStyle w:val="EditorsNote"/>
          </w:pPr>
        </w:pPrChange>
      </w:pPr>
      <w:del w:id="887" w:author="Tomas Toftgård" w:date="2024-05-23T07:38:00Z">
        <w:r>
          <w:rPr>
            <w:lang w:eastAsia="ko-KR"/>
          </w:rPr>
          <w:delText>Editor’s note</w:delText>
        </w:r>
      </w:del>
      <w:ins w:id="888" w:author="Tomas Toftgård" w:date="2024-05-23T07:38:00Z">
        <w:r w:rsidR="00D10BBE">
          <w:rPr>
            <w:lang w:eastAsia="ko-KR"/>
          </w:rPr>
          <w:t>NOTE</w:t>
        </w:r>
      </w:ins>
      <w:r w:rsidR="00D10BBE">
        <w:rPr>
          <w:lang w:eastAsia="ko-KR"/>
        </w:rPr>
        <w:t>: It is FFS to add the list of PI data types offered for the session.</w:t>
      </w:r>
    </w:p>
    <w:p w14:paraId="56385258" w14:textId="162DE65E" w:rsidR="00A978FC" w:rsidRPr="00567618" w:rsidRDefault="00A978FC" w:rsidP="00A978FC">
      <w:pPr>
        <w:rPr>
          <w:b/>
        </w:rPr>
      </w:pPr>
      <w:r w:rsidRPr="00567618">
        <w:rPr>
          <w:b/>
        </w:rPr>
        <w:t>Comments:</w:t>
      </w:r>
    </w:p>
    <w:p w14:paraId="67DF406B" w14:textId="4185DD59" w:rsidR="001B7C1D" w:rsidRPr="00567618" w:rsidRDefault="00016669" w:rsidP="00A978FC">
      <w:pPr>
        <w:rPr>
          <w:lang w:eastAsia="ko-KR"/>
        </w:rPr>
      </w:pPr>
      <w:r>
        <w:rPr>
          <w:lang w:eastAsia="ko-KR"/>
        </w:rPr>
        <w:t>T</w:t>
      </w:r>
      <w:r w:rsidR="00A978FC" w:rsidRPr="00567618">
        <w:rPr>
          <w:lang w:eastAsia="ko-KR"/>
        </w:rPr>
        <w:t xml:space="preserve">he MTSI client in terminal </w:t>
      </w:r>
      <w:r w:rsidR="00A978FC">
        <w:rPr>
          <w:lang w:eastAsia="ko-KR"/>
        </w:rPr>
        <w:t xml:space="preserve">IVAS </w:t>
      </w:r>
      <w:r>
        <w:rPr>
          <w:lang w:eastAsia="ko-KR"/>
        </w:rPr>
        <w:t xml:space="preserve">with </w:t>
      </w:r>
      <w:r w:rsidR="001B7C1D">
        <w:rPr>
          <w:lang w:eastAsia="ko-KR"/>
        </w:rPr>
        <w:t xml:space="preserve">up to </w:t>
      </w:r>
      <w:r>
        <w:rPr>
          <w:lang w:eastAsia="ko-KR"/>
        </w:rPr>
        <w:t xml:space="preserve">512 kbps </w:t>
      </w:r>
      <w:r w:rsidR="00A978FC">
        <w:rPr>
          <w:lang w:eastAsia="ko-KR"/>
        </w:rPr>
        <w:t xml:space="preserve">and </w:t>
      </w:r>
      <w:r>
        <w:rPr>
          <w:lang w:eastAsia="ko-KR"/>
        </w:rPr>
        <w:t xml:space="preserve">all </w:t>
      </w:r>
      <w:r w:rsidR="00A978FC" w:rsidRPr="00567618">
        <w:rPr>
          <w:lang w:eastAsia="ko-KR"/>
        </w:rPr>
        <w:t>EVS</w:t>
      </w:r>
      <w:r w:rsidR="00A978FC">
        <w:rPr>
          <w:lang w:eastAsia="ko-KR"/>
        </w:rPr>
        <w:t xml:space="preserve"> codecs</w:t>
      </w:r>
      <w:r w:rsidR="001B7C1D">
        <w:rPr>
          <w:lang w:eastAsia="ko-KR"/>
        </w:rPr>
        <w:t xml:space="preserve"> modes</w:t>
      </w:r>
      <w:r w:rsidR="005021B0">
        <w:rPr>
          <w:lang w:eastAsia="ko-KR"/>
        </w:rPr>
        <w:t>, for both sending and receiving directions</w:t>
      </w:r>
      <w:r w:rsidR="00A978FC" w:rsidRPr="00567618">
        <w:rPr>
          <w:lang w:eastAsia="ko-KR"/>
        </w:rPr>
        <w:t>.</w:t>
      </w:r>
      <w:r w:rsidR="00340656">
        <w:rPr>
          <w:lang w:eastAsia="ko-KR"/>
        </w:rPr>
        <w:t xml:space="preserve"> </w:t>
      </w:r>
      <w:r w:rsidR="00DD206B">
        <w:rPr>
          <w:lang w:eastAsia="ko-KR"/>
        </w:rPr>
        <w:t xml:space="preserve">For IVAS, all audio bandwidths from wideband to fullband are offered but no parameter is needed since this is default when the ibw parameter is not included. </w:t>
      </w:r>
      <w:r w:rsidR="00340656">
        <w:rPr>
          <w:lang w:eastAsia="ko-KR"/>
        </w:rPr>
        <w:t>PI date is also offered for both directions</w:t>
      </w:r>
      <w:r w:rsidR="002F6609">
        <w:rPr>
          <w:lang w:eastAsia="ko-KR"/>
        </w:rPr>
        <w:t xml:space="preserve"> with up to 20 kbps</w:t>
      </w:r>
      <w:r w:rsidR="00DE1378">
        <w:rPr>
          <w:lang w:eastAsia="ko-KR"/>
        </w:rPr>
        <w:t>. A</w:t>
      </w:r>
      <w:r w:rsidR="00A978FC" w:rsidRPr="00567618">
        <w:rPr>
          <w:lang w:eastAsia="ko-KR"/>
        </w:rPr>
        <w:t xml:space="preserve">ll </w:t>
      </w:r>
      <w:r w:rsidR="00DE1378">
        <w:rPr>
          <w:lang w:eastAsia="ko-KR"/>
        </w:rPr>
        <w:t xml:space="preserve">audio </w:t>
      </w:r>
      <w:r w:rsidR="00A978FC" w:rsidRPr="00567618">
        <w:rPr>
          <w:lang w:eastAsia="ko-KR"/>
        </w:rPr>
        <w:t>bandwidths</w:t>
      </w:r>
      <w:r w:rsidR="00DE1378">
        <w:rPr>
          <w:lang w:eastAsia="ko-KR"/>
        </w:rPr>
        <w:t xml:space="preserve"> are allowed for both IVAS and EVS</w:t>
      </w:r>
      <w:r w:rsidR="00A978FC" w:rsidRPr="00567618">
        <w:rPr>
          <w:lang w:eastAsia="ko-KR"/>
        </w:rPr>
        <w:t>.</w:t>
      </w:r>
      <w:r w:rsidR="00F04F3F">
        <w:rPr>
          <w:lang w:eastAsia="ko-KR"/>
        </w:rPr>
        <w:t xml:space="preserve"> </w:t>
      </w:r>
      <w:r w:rsidR="001B7C1D">
        <w:rPr>
          <w:lang w:eastAsia="ko-KR"/>
        </w:rPr>
        <w:t xml:space="preserve">For </w:t>
      </w:r>
      <w:r w:rsidR="00F04F3F">
        <w:rPr>
          <w:lang w:eastAsia="ko-KR"/>
        </w:rPr>
        <w:t xml:space="preserve">the </w:t>
      </w:r>
      <w:r w:rsidR="001B7C1D" w:rsidRPr="001B7C1D">
        <w:rPr>
          <w:lang w:eastAsia="ko-KR"/>
        </w:rPr>
        <w:t>EVS</w:t>
      </w:r>
      <w:r w:rsidR="00F04F3F">
        <w:rPr>
          <w:lang w:eastAsia="ko-KR"/>
        </w:rPr>
        <w:t xml:space="preserve"> mode in IVAS</w:t>
      </w:r>
      <w:r w:rsidR="001B7C1D">
        <w:rPr>
          <w:lang w:eastAsia="ko-KR"/>
        </w:rPr>
        <w:t>,</w:t>
      </w:r>
      <w:r w:rsidR="001B7C1D" w:rsidRPr="001B7C1D">
        <w:rPr>
          <w:lang w:eastAsia="ko-KR"/>
        </w:rPr>
        <w:t xml:space="preserve"> </w:t>
      </w:r>
      <w:r w:rsidR="008C6801">
        <w:rPr>
          <w:lang w:eastAsia="ko-KR"/>
        </w:rPr>
        <w:t>a</w:t>
      </w:r>
      <w:r w:rsidR="00625DDA">
        <w:rPr>
          <w:lang w:eastAsia="ko-KR"/>
        </w:rPr>
        <w:t xml:space="preserve">ll </w:t>
      </w:r>
      <w:r w:rsidR="00F04F3F">
        <w:rPr>
          <w:lang w:eastAsia="ko-KR"/>
        </w:rPr>
        <w:t xml:space="preserve">EVS </w:t>
      </w:r>
      <w:r w:rsidR="001B7C1D" w:rsidRPr="001B7C1D">
        <w:rPr>
          <w:lang w:eastAsia="ko-KR"/>
        </w:rPr>
        <w:t xml:space="preserve">configuration parameters </w:t>
      </w:r>
      <w:r w:rsidR="00625DDA">
        <w:rPr>
          <w:lang w:eastAsia="ko-KR"/>
        </w:rPr>
        <w:t>use their default values</w:t>
      </w:r>
      <w:r w:rsidR="001B7C1D" w:rsidRPr="001B7C1D">
        <w:rPr>
          <w:lang w:eastAsia="ko-KR"/>
        </w:rPr>
        <w:t>.</w:t>
      </w:r>
    </w:p>
    <w:p w14:paraId="73D470D8" w14:textId="66E503E0" w:rsidR="00A978FC" w:rsidRDefault="006E43B6" w:rsidP="00A978FC">
      <w:pPr>
        <w:rPr>
          <w:lang w:eastAsia="ko-KR"/>
        </w:rPr>
      </w:pPr>
      <w:r>
        <w:rPr>
          <w:lang w:eastAsia="ko-KR"/>
        </w:rPr>
        <w:t>T</w:t>
      </w:r>
      <w:r w:rsidR="00A978FC" w:rsidRPr="00567618">
        <w:rPr>
          <w:lang w:eastAsia="ko-KR"/>
        </w:rPr>
        <w:t xml:space="preserve">he clock rate of </w:t>
      </w:r>
      <w:r>
        <w:rPr>
          <w:lang w:eastAsia="ko-KR"/>
        </w:rPr>
        <w:t>I</w:t>
      </w:r>
      <w:r w:rsidR="00A978FC" w:rsidRPr="00567618">
        <w:rPr>
          <w:lang w:eastAsia="ko-KR"/>
        </w:rPr>
        <w:t>V</w:t>
      </w:r>
      <w:r>
        <w:rPr>
          <w:lang w:eastAsia="ko-KR"/>
        </w:rPr>
        <w:t>A</w:t>
      </w:r>
      <w:r w:rsidR="00A978FC" w:rsidRPr="00567618">
        <w:rPr>
          <w:lang w:eastAsia="ko-KR"/>
        </w:rPr>
        <w:t xml:space="preserve">S </w:t>
      </w:r>
      <w:r>
        <w:rPr>
          <w:lang w:eastAsia="ko-KR"/>
        </w:rPr>
        <w:t xml:space="preserve">is </w:t>
      </w:r>
      <w:r w:rsidR="00A978FC" w:rsidRPr="00567618">
        <w:rPr>
          <w:lang w:eastAsia="ko-KR"/>
        </w:rPr>
        <w:t>set to 16 kHz.</w:t>
      </w:r>
    </w:p>
    <w:p w14:paraId="37F9FCC4" w14:textId="4968D65C" w:rsidR="00A978FC" w:rsidRPr="00567618" w:rsidRDefault="00937FB4" w:rsidP="00A978FC">
      <w:pPr>
        <w:rPr>
          <w:lang w:eastAsia="ko-KR"/>
        </w:rPr>
      </w:pPr>
      <w:r>
        <w:rPr>
          <w:lang w:eastAsia="ko-KR"/>
        </w:rPr>
        <w:t>The m</w:t>
      </w:r>
      <w:r w:rsidR="00A978FC" w:rsidRPr="00567618">
        <w:rPr>
          <w:lang w:eastAsia="ko-KR"/>
        </w:rPr>
        <w:t>edia level</w:t>
      </w:r>
      <w:r w:rsidR="00071A54">
        <w:rPr>
          <w:lang w:eastAsia="ko-KR"/>
        </w:rPr>
        <w:t xml:space="preserve"> bandwidth</w:t>
      </w:r>
      <w:r w:rsidR="00A978FC" w:rsidRPr="00567618">
        <w:rPr>
          <w:lang w:eastAsia="ko-KR"/>
        </w:rPr>
        <w:t xml:space="preserve"> </w:t>
      </w:r>
      <w:r w:rsidR="00071A54">
        <w:rPr>
          <w:lang w:eastAsia="ko-KR"/>
        </w:rPr>
        <w:t>(</w:t>
      </w:r>
      <w:r w:rsidR="00A978FC" w:rsidRPr="00567618">
        <w:rPr>
          <w:lang w:eastAsia="ko-KR"/>
        </w:rPr>
        <w:t>b=AS</w:t>
      </w:r>
      <w:r w:rsidR="00071A54">
        <w:rPr>
          <w:lang w:eastAsia="ko-KR"/>
        </w:rPr>
        <w:t>)</w:t>
      </w:r>
      <w:r w:rsidR="00A978FC" w:rsidRPr="00567618">
        <w:rPr>
          <w:lang w:eastAsia="ko-KR"/>
        </w:rPr>
        <w:t xml:space="preserve"> is </w:t>
      </w:r>
      <w:r w:rsidR="008C0CB2">
        <w:rPr>
          <w:lang w:eastAsia="ko-KR"/>
        </w:rPr>
        <w:t>calculated</w:t>
      </w:r>
      <w:r w:rsidR="00A978FC" w:rsidRPr="00567618">
        <w:rPr>
          <w:lang w:eastAsia="ko-KR"/>
        </w:rPr>
        <w:t xml:space="preserve"> for the highest </w:t>
      </w:r>
      <w:r w:rsidR="00D04F05">
        <w:rPr>
          <w:lang w:eastAsia="ko-KR"/>
        </w:rPr>
        <w:t xml:space="preserve">offered </w:t>
      </w:r>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r w:rsidR="00471DD5">
        <w:rPr>
          <w:lang w:eastAsia="ko-KR"/>
        </w:rPr>
        <w:t xml:space="preserve">and </w:t>
      </w:r>
      <w:r w:rsidR="00A978FC">
        <w:rPr>
          <w:lang w:eastAsia="ko-KR"/>
        </w:rPr>
        <w:t xml:space="preserve">including </w:t>
      </w:r>
      <w:r w:rsidR="00AB549D">
        <w:rPr>
          <w:lang w:eastAsia="ko-KR"/>
        </w:rPr>
        <w:t>20</w:t>
      </w:r>
      <w:r w:rsidR="00A978FC">
        <w:rPr>
          <w:lang w:eastAsia="ko-KR"/>
        </w:rPr>
        <w:t xml:space="preserve"> kbps for PI data</w:t>
      </w:r>
      <w:r w:rsidR="00471DD5">
        <w:rPr>
          <w:lang w:eastAsia="ko-KR"/>
        </w:rPr>
        <w:t>, and then adding 24 kbps for IPv6 overhead</w:t>
      </w:r>
      <w:r w:rsidR="00BE73CB">
        <w:rPr>
          <w:lang w:eastAsia="ko-KR"/>
        </w:rPr>
        <w:t>, resulting in 556 kbps</w:t>
      </w:r>
      <w:r w:rsidR="00A978FC" w:rsidRPr="00567618">
        <w:rPr>
          <w:lang w:eastAsia="ko-KR"/>
        </w:rPr>
        <w:t>.</w:t>
      </w:r>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pPr>
      <w:bookmarkStart w:id="889" w:name="_Toc26369606"/>
      <w:bookmarkStart w:id="890" w:name="_Toc36227488"/>
      <w:bookmarkStart w:id="891" w:name="_Toc36228503"/>
      <w:bookmarkStart w:id="892" w:name="_Toc36229130"/>
      <w:bookmarkStart w:id="893" w:name="_Toc68847449"/>
      <w:bookmarkStart w:id="894" w:name="_Toc74611384"/>
      <w:bookmarkStart w:id="895" w:name="_Toc75566663"/>
      <w:bookmarkStart w:id="896" w:name="_Toc89790215"/>
      <w:bookmarkStart w:id="897" w:name="_Toc99466852"/>
      <w:bookmarkStart w:id="898" w:name="_Toc153464602"/>
      <w:r w:rsidRPr="00567618">
        <w:t>A.</w:t>
      </w:r>
      <w:r>
        <w:t>xx</w:t>
      </w:r>
      <w:r w:rsidRPr="00567618">
        <w:t>.</w:t>
      </w:r>
      <w:r>
        <w:rPr>
          <w:lang w:eastAsia="ko-KR"/>
        </w:rPr>
        <w:t>2</w:t>
      </w:r>
      <w:r w:rsidRPr="00567618">
        <w:tab/>
      </w:r>
      <w:r w:rsidRPr="00567618">
        <w:rPr>
          <w:lang w:eastAsia="ko-KR"/>
        </w:rPr>
        <w:t>SDP answers from MTSI client in terminal</w:t>
      </w:r>
      <w:bookmarkEnd w:id="889"/>
      <w:bookmarkEnd w:id="890"/>
      <w:bookmarkEnd w:id="891"/>
      <w:bookmarkEnd w:id="892"/>
      <w:bookmarkEnd w:id="893"/>
      <w:bookmarkEnd w:id="894"/>
      <w:bookmarkEnd w:id="895"/>
      <w:bookmarkEnd w:id="896"/>
      <w:bookmarkEnd w:id="897"/>
      <w:bookmarkEnd w:id="898"/>
    </w:p>
    <w:p w14:paraId="4780B916" w14:textId="77777777" w:rsidR="00A978FC" w:rsidRPr="00567618" w:rsidRDefault="00A978FC" w:rsidP="00A978FC">
      <w:pPr>
        <w:rPr>
          <w:lang w:eastAsia="ko-KR"/>
        </w:rPr>
      </w:pP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p>
    <w:p w14:paraId="30495477" w14:textId="77777777" w:rsidR="00A978FC" w:rsidRPr="00567618" w:rsidRDefault="00A978FC" w:rsidP="00A978FC">
      <w:pPr>
        <w:pStyle w:val="Heading3"/>
      </w:pPr>
      <w:bookmarkStart w:id="899" w:name="_Toc26369607"/>
      <w:bookmarkStart w:id="900" w:name="_Toc36227489"/>
      <w:bookmarkStart w:id="901" w:name="_Toc36228504"/>
      <w:bookmarkStart w:id="902" w:name="_Toc36229131"/>
      <w:bookmarkStart w:id="903" w:name="_Toc68847450"/>
      <w:bookmarkStart w:id="904" w:name="_Toc74611385"/>
      <w:bookmarkStart w:id="905" w:name="_Toc75566664"/>
      <w:bookmarkStart w:id="906" w:name="_Toc89790216"/>
      <w:bookmarkStart w:id="907" w:name="_Toc99466853"/>
      <w:bookmarkStart w:id="908" w:name="_Toc153464603"/>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899"/>
      <w:bookmarkEnd w:id="900"/>
      <w:bookmarkEnd w:id="901"/>
      <w:bookmarkEnd w:id="902"/>
      <w:bookmarkEnd w:id="903"/>
      <w:bookmarkEnd w:id="904"/>
      <w:bookmarkEnd w:id="905"/>
      <w:bookmarkEnd w:id="906"/>
      <w:bookmarkEnd w:id="907"/>
      <w:bookmarkEnd w:id="908"/>
    </w:p>
    <w:p w14:paraId="083A310D" w14:textId="77777777" w:rsidR="00A978FC" w:rsidRPr="00567618" w:rsidRDefault="00A978FC" w:rsidP="00A978FC">
      <w:pPr>
        <w:rPr>
          <w:lang w:eastAsia="ko-KR"/>
        </w:rPr>
      </w:pP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p>
    <w:p w14:paraId="3B786EB4" w14:textId="77777777" w:rsidR="00A978FC" w:rsidRPr="00567618" w:rsidRDefault="00A978FC" w:rsidP="00A978FC">
      <w:pPr>
        <w:pStyle w:val="TH"/>
      </w:pPr>
      <w:r w:rsidRPr="00567618">
        <w:t>Table A.</w:t>
      </w:r>
      <w:r>
        <w:rPr>
          <w:lang w:eastAsia="ko-KR"/>
        </w:rPr>
        <w:t>xx</w:t>
      </w:r>
      <w:r w:rsidRPr="00567618">
        <w:t>.</w:t>
      </w:r>
      <w:r>
        <w:rPr>
          <w:lang w:eastAsia="ko-KR"/>
        </w:rPr>
        <w:t>2</w:t>
      </w:r>
      <w:r w:rsidRPr="00567618">
        <w:t>: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trPr>
          <w:jc w:val="center"/>
        </w:trPr>
        <w:tc>
          <w:tcPr>
            <w:tcW w:w="9639" w:type="dxa"/>
            <w:shd w:val="clear" w:color="auto" w:fill="auto"/>
          </w:tcPr>
          <w:p w14:paraId="163BC4F6" w14:textId="77777777" w:rsidR="00A978FC" w:rsidRPr="00567618" w:rsidRDefault="00A978FC">
            <w:pPr>
              <w:pStyle w:val="TAH"/>
            </w:pPr>
            <w:r w:rsidRPr="00567618">
              <w:t xml:space="preserve">SDP </w:t>
            </w:r>
            <w:r w:rsidRPr="00567618">
              <w:rPr>
                <w:lang w:eastAsia="ko-KR"/>
              </w:rPr>
              <w:t>answer</w:t>
            </w:r>
          </w:p>
        </w:tc>
      </w:tr>
      <w:tr w:rsidR="00A978FC" w:rsidRPr="00567618" w14:paraId="292B3ECC" w14:textId="77777777">
        <w:trPr>
          <w:jc w:val="center"/>
        </w:trPr>
        <w:tc>
          <w:tcPr>
            <w:tcW w:w="9639" w:type="dxa"/>
            <w:shd w:val="clear" w:color="auto" w:fill="auto"/>
          </w:tcPr>
          <w:p w14:paraId="2AAD876F" w14:textId="77777777" w:rsidR="00A978FC" w:rsidRPr="00567618" w:rsidRDefault="00A978FC">
            <w:pPr>
              <w:pStyle w:val="PL"/>
            </w:pPr>
            <w:r w:rsidRPr="00567618">
              <w:t>m=audio 49152 RTP/AVP</w:t>
            </w:r>
            <w:r w:rsidRPr="00567618">
              <w:rPr>
                <w:lang w:eastAsia="ko-KR"/>
              </w:rPr>
              <w:t>F</w:t>
            </w:r>
            <w:r w:rsidRPr="00567618">
              <w:t xml:space="preserve"> </w:t>
            </w:r>
            <w:r w:rsidRPr="00567618">
              <w:rPr>
                <w:lang w:eastAsia="ko-KR"/>
              </w:rPr>
              <w:t>9</w:t>
            </w:r>
            <w:r>
              <w:rPr>
                <w:lang w:eastAsia="ko-KR"/>
              </w:rPr>
              <w:t>6</w:t>
            </w:r>
          </w:p>
          <w:p w14:paraId="5E316631" w14:textId="77777777" w:rsidR="00A978FC" w:rsidRPr="00567618" w:rsidRDefault="00A978FC">
            <w:pPr>
              <w:pStyle w:val="PL"/>
              <w:rPr>
                <w:lang w:eastAsia="ko-KR"/>
              </w:rPr>
            </w:pPr>
            <w:r w:rsidRPr="00567618">
              <w:t>a=</w:t>
            </w:r>
            <w:r w:rsidRPr="00567618">
              <w:rPr>
                <w:lang w:eastAsia="ko-KR"/>
              </w:rPr>
              <w:t>a</w:t>
            </w:r>
            <w:r w:rsidRPr="00567618">
              <w:t>cfg:1 t=1</w:t>
            </w:r>
          </w:p>
          <w:p w14:paraId="282A60D6" w14:textId="0CB3C9A7" w:rsidR="00A978FC" w:rsidRPr="00567618" w:rsidRDefault="00A978FC">
            <w:pPr>
              <w:pStyle w:val="PL"/>
              <w:rPr>
                <w:lang w:eastAsia="ko-KR"/>
              </w:rPr>
            </w:pPr>
            <w:r w:rsidRPr="00567618">
              <w:rPr>
                <w:lang w:eastAsia="ko-KR"/>
              </w:rPr>
              <w:t>b=AS:</w:t>
            </w:r>
            <w:r w:rsidR="00DE097E">
              <w:rPr>
                <w:lang w:eastAsia="ko-KR"/>
              </w:rPr>
              <w:t>172</w:t>
            </w:r>
          </w:p>
          <w:p w14:paraId="7CD1AEF5" w14:textId="77777777" w:rsidR="00A978FC" w:rsidRPr="00567618" w:rsidRDefault="00A978FC">
            <w:pPr>
              <w:pStyle w:val="PL"/>
              <w:rPr>
                <w:lang w:eastAsia="ko-KR"/>
              </w:rPr>
            </w:pPr>
            <w:r w:rsidRPr="00567618">
              <w:rPr>
                <w:lang w:eastAsia="ko-KR"/>
              </w:rPr>
              <w:t>b=RS:0</w:t>
            </w:r>
          </w:p>
          <w:p w14:paraId="1331D635" w14:textId="77777777" w:rsidR="00A978FC" w:rsidRPr="00567618" w:rsidRDefault="00A978FC">
            <w:pPr>
              <w:pStyle w:val="PL"/>
              <w:rPr>
                <w:lang w:eastAsia="ko-KR"/>
              </w:rPr>
            </w:pPr>
            <w:r w:rsidRPr="00567618">
              <w:rPr>
                <w:lang w:eastAsia="ko-KR"/>
              </w:rPr>
              <w:t>b=RR:2000</w:t>
            </w:r>
          </w:p>
          <w:p w14:paraId="79F363A0" w14:textId="77777777" w:rsidR="00A978FC" w:rsidRPr="00567618" w:rsidRDefault="00A978FC">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p>
          <w:p w14:paraId="0941F00F" w14:textId="29ECA5BC" w:rsidR="00A978FC" w:rsidRPr="00567618" w:rsidRDefault="00A978FC">
            <w:pPr>
              <w:pStyle w:val="PL"/>
              <w:rPr>
                <w:lang w:eastAsia="ko-KR"/>
              </w:rPr>
            </w:pPr>
            <w:r w:rsidRPr="00567618">
              <w:t>a=fmtp:9</w:t>
            </w:r>
            <w:r>
              <w:rPr>
                <w:lang w:eastAsia="ko-KR"/>
              </w:rPr>
              <w:t>6</w:t>
            </w:r>
            <w:r w:rsidRPr="00567618">
              <w:rPr>
                <w:lang w:eastAsia="ko-KR"/>
              </w:rPr>
              <w:t xml:space="preserve"> </w:t>
            </w:r>
            <w:r w:rsidR="00635679">
              <w:rPr>
                <w:lang w:eastAsia="ko-KR"/>
              </w:rPr>
              <w:t>cf=Stereo; ibr=</w:t>
            </w:r>
            <w:r w:rsidR="00092366">
              <w:rPr>
                <w:lang w:eastAsia="ko-KR"/>
              </w:rPr>
              <w:t>128</w:t>
            </w:r>
            <w:r w:rsidR="00635679">
              <w:rPr>
                <w:lang w:eastAsia="ko-KR"/>
              </w:rPr>
              <w:t xml:space="preserve">; </w:t>
            </w:r>
            <w:r w:rsidR="008C6801">
              <w:rPr>
                <w:lang w:eastAsia="ko-KR"/>
              </w:rPr>
              <w:t>[</w:t>
            </w:r>
            <w:r w:rsidR="00635679">
              <w:rPr>
                <w:lang w:eastAsia="ko-KR"/>
              </w:rPr>
              <w:t>pi-types=xxx; pi-br=20;</w:t>
            </w:r>
            <w:r w:rsidR="008C6801">
              <w:rPr>
                <w:lang w:eastAsia="ko-KR"/>
              </w:rPr>
              <w:t>]</w:t>
            </w:r>
            <w:r w:rsidR="00635679">
              <w:rPr>
                <w:lang w:eastAsia="ko-KR"/>
              </w:rPr>
              <w:t xml:space="preserve"> </w:t>
            </w:r>
            <w:r w:rsidRPr="00567618">
              <w:t>max-red=220</w:t>
            </w:r>
          </w:p>
          <w:p w14:paraId="41A31763" w14:textId="77777777" w:rsidR="00A978FC" w:rsidRPr="00567618" w:rsidRDefault="00A978FC">
            <w:pPr>
              <w:pStyle w:val="PL"/>
            </w:pPr>
            <w:r w:rsidRPr="00567618">
              <w:t>a=ptime:20</w:t>
            </w:r>
          </w:p>
          <w:p w14:paraId="28C503B0" w14:textId="77777777" w:rsidR="00A978FC" w:rsidRPr="00567618" w:rsidRDefault="00A978FC">
            <w:pPr>
              <w:pStyle w:val="PL"/>
              <w:rPr>
                <w:lang w:eastAsia="ko-KR"/>
              </w:rPr>
            </w:pPr>
            <w:r w:rsidRPr="00567618">
              <w:t>a=maxptime:240</w:t>
            </w:r>
          </w:p>
        </w:tc>
      </w:tr>
    </w:tbl>
    <w:p w14:paraId="7B14D300" w14:textId="77777777" w:rsidR="00A978FC" w:rsidRDefault="00A978FC" w:rsidP="00A978FC"/>
    <w:p w14:paraId="787CD2D7" w14:textId="55B770C9" w:rsidR="00D10BBE" w:rsidRDefault="0063392C" w:rsidP="00D10BBE">
      <w:pPr>
        <w:pStyle w:val="EditorsNote"/>
        <w:rPr>
          <w:lang w:eastAsia="ko-KR"/>
        </w:rPr>
      </w:pPr>
      <w:del w:id="909" w:author="Tomas Toftgård" w:date="2024-05-23T07:38:00Z">
        <w:r>
          <w:rPr>
            <w:lang w:eastAsia="ko-KR"/>
          </w:rPr>
          <w:delText>Editor’s note</w:delText>
        </w:r>
      </w:del>
      <w:ins w:id="910" w:author="Tomas Toftgård" w:date="2024-05-23T07:38:00Z">
        <w:r w:rsidR="00D10BBE">
          <w:rPr>
            <w:lang w:eastAsia="ko-KR"/>
          </w:rPr>
          <w:t>NOTE</w:t>
        </w:r>
      </w:ins>
      <w:r w:rsidR="00D10BBE">
        <w:rPr>
          <w:lang w:eastAsia="ko-KR"/>
        </w:rPr>
        <w:t>: It is FFS to add the list of PI data types offered for the session.</w:t>
      </w:r>
    </w:p>
    <w:p w14:paraId="17CA497A" w14:textId="77777777" w:rsidR="00A978FC" w:rsidRPr="00567618" w:rsidRDefault="00A978FC" w:rsidP="00A978FC">
      <w:pPr>
        <w:rPr>
          <w:b/>
        </w:rPr>
      </w:pPr>
      <w:r w:rsidRPr="00567618">
        <w:rPr>
          <w:b/>
        </w:rPr>
        <w:t>Comments:</w:t>
      </w:r>
    </w:p>
    <w:p w14:paraId="2255594C" w14:textId="538E085A" w:rsidR="0002592F" w:rsidRDefault="00635679" w:rsidP="00A978FC">
      <w:pPr>
        <w:rPr>
          <w:lang w:eastAsia="ko-KR"/>
        </w:rPr>
      </w:pPr>
      <w:r>
        <w:rPr>
          <w:lang w:eastAsia="ko-KR"/>
        </w:rPr>
        <w:t xml:space="preserve">For IVAS, </w:t>
      </w:r>
      <w:r w:rsidR="00D76454">
        <w:rPr>
          <w:lang w:eastAsia="ko-KR"/>
        </w:rPr>
        <w:t xml:space="preserve">stereo at 128 kbps is selected for the session, </w:t>
      </w:r>
      <w:r w:rsidR="00F15D55">
        <w:rPr>
          <w:lang w:eastAsia="ko-KR"/>
        </w:rPr>
        <w:t>while</w:t>
      </w:r>
      <w:r w:rsidR="00D76454">
        <w:rPr>
          <w:lang w:eastAsia="ko-KR"/>
        </w:rPr>
        <w:t xml:space="preserve"> all other </w:t>
      </w:r>
      <w:r>
        <w:rPr>
          <w:lang w:eastAsia="ko-KR"/>
        </w:rPr>
        <w:t>the configuration parameters are the same as in the received SDP offer.</w:t>
      </w:r>
    </w:p>
    <w:p w14:paraId="46719194" w14:textId="0B7BCEA1" w:rsidR="00A978FC" w:rsidRPr="00567618" w:rsidRDefault="00A978FC" w:rsidP="00A978FC">
      <w:pPr>
        <w:rPr>
          <w:lang w:eastAsia="ko-KR"/>
        </w:rPr>
      </w:pPr>
      <w:r w:rsidRPr="00567618">
        <w:rPr>
          <w:lang w:eastAsia="ko-KR"/>
        </w:rPr>
        <w:t xml:space="preserve">The </w:t>
      </w:r>
      <w:r w:rsidR="00071A54">
        <w:rPr>
          <w:lang w:eastAsia="ko-KR"/>
        </w:rPr>
        <w:t xml:space="preserve">media level bandwidth (b=AS) is </w:t>
      </w:r>
      <w:r w:rsidR="008C0CB2">
        <w:rPr>
          <w:lang w:eastAsia="ko-KR"/>
        </w:rPr>
        <w:t>calculated</w:t>
      </w:r>
      <w:r w:rsidR="00071A54">
        <w:rPr>
          <w:lang w:eastAsia="ko-KR"/>
        </w:rPr>
        <w:t xml:space="preserve"> </w:t>
      </w:r>
      <w:r w:rsidR="00DA3AA8">
        <w:rPr>
          <w:lang w:eastAsia="ko-KR"/>
        </w:rPr>
        <w:t>by adding</w:t>
      </w:r>
      <w:r>
        <w:rPr>
          <w:lang w:eastAsia="ko-KR"/>
        </w:rPr>
        <w:t xml:space="preserve"> </w:t>
      </w:r>
      <w:r w:rsidR="00DE097E">
        <w:rPr>
          <w:lang w:eastAsia="ko-KR"/>
        </w:rPr>
        <w:t>128</w:t>
      </w:r>
      <w:r>
        <w:rPr>
          <w:lang w:eastAsia="ko-KR"/>
        </w:rPr>
        <w:t xml:space="preserve"> kbps</w:t>
      </w:r>
      <w:r w:rsidR="00DA3AA8">
        <w:rPr>
          <w:lang w:eastAsia="ko-KR"/>
        </w:rPr>
        <w:t xml:space="preserve"> for IVAS</w:t>
      </w:r>
      <w:r w:rsidRPr="00567618">
        <w:rPr>
          <w:lang w:eastAsia="ko-KR"/>
        </w:rPr>
        <w:t xml:space="preserve">, </w:t>
      </w:r>
      <w:r w:rsidR="007E391E">
        <w:rPr>
          <w:lang w:eastAsia="ko-KR"/>
        </w:rPr>
        <w:t xml:space="preserve">20 kbps for PI data and </w:t>
      </w:r>
      <w:r w:rsidR="00F51AEE">
        <w:rPr>
          <w:lang w:eastAsia="ko-KR"/>
        </w:rPr>
        <w:t xml:space="preserve">adding 24 kbps for </w:t>
      </w:r>
      <w:r w:rsidRPr="00567618">
        <w:rPr>
          <w:lang w:eastAsia="ko-KR"/>
        </w:rPr>
        <w:t>IPv</w:t>
      </w:r>
      <w:r w:rsidR="007E391E">
        <w:rPr>
          <w:lang w:eastAsia="ko-KR"/>
        </w:rPr>
        <w:t>6</w:t>
      </w:r>
      <w:r w:rsidRPr="00567618">
        <w:rPr>
          <w:lang w:eastAsia="ko-KR"/>
        </w:rPr>
        <w:t>.</w:t>
      </w:r>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911" w:name="_Toc26369709"/>
      <w:bookmarkStart w:id="912" w:name="_Toc36227591"/>
      <w:bookmarkStart w:id="913" w:name="_Toc36228606"/>
      <w:bookmarkStart w:id="914" w:name="_Toc36229233"/>
      <w:bookmarkStart w:id="915" w:name="_Toc68847553"/>
      <w:bookmarkStart w:id="916" w:name="_Toc74611488"/>
      <w:bookmarkStart w:id="917" w:name="_Toc75566767"/>
      <w:bookmarkStart w:id="918" w:name="_Toc89790319"/>
      <w:bookmarkStart w:id="919" w:name="_Toc99466957"/>
      <w:bookmarkStart w:id="920" w:name="_Toc161908707"/>
      <w:r w:rsidRPr="00567618">
        <w:rPr>
          <w:noProof/>
        </w:rPr>
        <w:t>M.4</w:t>
      </w:r>
      <w:r w:rsidRPr="00567618">
        <w:rPr>
          <w:noProof/>
        </w:rPr>
        <w:tab/>
        <w:t>3gpp_mtsi_app_adapt</w:t>
      </w:r>
      <w:bookmarkEnd w:id="911"/>
      <w:bookmarkEnd w:id="912"/>
      <w:bookmarkEnd w:id="913"/>
      <w:bookmarkEnd w:id="914"/>
      <w:bookmarkEnd w:id="915"/>
      <w:bookmarkEnd w:id="916"/>
      <w:bookmarkEnd w:id="917"/>
      <w:bookmarkEnd w:id="918"/>
      <w:bookmarkEnd w:id="919"/>
      <w:bookmarkEnd w:id="920"/>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921" w:name="_PERM_MCCTEMPBM_CRPT86941606___2"/>
      <w:r>
        <w:rPr>
          <w:noProof/>
        </w:rPr>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921"/>
    <w:p w14:paraId="35C13CAE" w14:textId="77777777" w:rsidR="00A978FC" w:rsidRPr="00567618" w:rsidRDefault="00A978FC" w:rsidP="00A978FC">
      <w:pPr>
        <w:rPr>
          <w:noProof/>
        </w:rPr>
      </w:pPr>
      <w:r w:rsidRPr="00567618">
        <w:rPr>
          <w:noProof/>
        </w:rPr>
        <w:t xml:space="preserve">Attribute Name (as it will appear in SDP) </w:t>
      </w:r>
    </w:p>
    <w:p w14:paraId="5141A9AF" w14:textId="77777777" w:rsidR="00A978FC" w:rsidRPr="00567618" w:rsidRDefault="00A978FC" w:rsidP="00A978FC">
      <w:pPr>
        <w:pStyle w:val="B1"/>
        <w:rPr>
          <w:noProof/>
        </w:rPr>
      </w:pPr>
      <w:bookmarkStart w:id="922" w:name="_PERM_MCCTEMPBM_CRPT86941607___2"/>
      <w:r>
        <w:rPr>
          <w:noProof/>
        </w:rPr>
        <w:tab/>
      </w:r>
      <w:r w:rsidRPr="00567618">
        <w:rPr>
          <w:noProof/>
        </w:rPr>
        <w:t>3gpp_mtsi_app_adapt</w:t>
      </w:r>
    </w:p>
    <w:bookmarkEnd w:id="922"/>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923" w:name="_PERM_MCCTEMPBM_CRPT86941608___2"/>
      <w:r>
        <w:rPr>
          <w:noProof/>
        </w:rPr>
        <w:tab/>
      </w:r>
      <w:r w:rsidRPr="00567618">
        <w:rPr>
          <w:noProof/>
        </w:rPr>
        <w:t>3GPP MTSI RTCP-APP Adaptation attribute</w:t>
      </w:r>
    </w:p>
    <w:bookmarkEnd w:id="923"/>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924" w:name="_PERM_MCCTEMPBM_CRPT86941609___2"/>
      <w:r>
        <w:rPr>
          <w:noProof/>
        </w:rPr>
        <w:tab/>
      </w:r>
      <w:r w:rsidRPr="00567618">
        <w:rPr>
          <w:noProof/>
        </w:rPr>
        <w:t>Media level</w:t>
      </w:r>
    </w:p>
    <w:bookmarkEnd w:id="924"/>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925" w:name="_PERM_MCCTEMPBM_CRPT86941610___2"/>
      <w:r>
        <w:rPr>
          <w:noProof/>
        </w:rPr>
        <w:tab/>
      </w:r>
      <w:r w:rsidRPr="00567618">
        <w:rPr>
          <w:noProof/>
        </w:rPr>
        <w:t>This Attribute is not dependent on charset.</w:t>
      </w:r>
    </w:p>
    <w:bookmarkEnd w:id="925"/>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926" w:name="_PERM_MCCTEMPBM_CRPT86941611___2"/>
      <w:r>
        <w:rPr>
          <w:noProof/>
        </w:rPr>
        <w:tab/>
      </w:r>
      <w:r w:rsidRPr="00567618">
        <w:rPr>
          <w:noProof/>
        </w:rPr>
        <w:t>This attribute is used to negotiate which RTCP-APP request messages that can be used in a session.</w:t>
      </w:r>
    </w:p>
    <w:bookmarkEnd w:id="926"/>
    <w:p w14:paraId="4E0D2BA1" w14:textId="77777777" w:rsidR="00A978FC" w:rsidRPr="00567618" w:rsidRDefault="00A978FC" w:rsidP="00A978FC">
      <w:pPr>
        <w:rPr>
          <w:noProof/>
        </w:rPr>
      </w:pPr>
      <w:r w:rsidRPr="00567618">
        <w:rPr>
          <w:noProof/>
        </w:rPr>
        <w:t>Appropriate Attribute Values for this Attribute:</w:t>
      </w:r>
    </w:p>
    <w:p w14:paraId="6A4FA144" w14:textId="2E8ECA3E" w:rsidR="00A978FC" w:rsidRPr="00567618" w:rsidRDefault="00A978FC" w:rsidP="00A978FC">
      <w:pPr>
        <w:pStyle w:val="B1"/>
        <w:rPr>
          <w:noProof/>
        </w:rPr>
      </w:pPr>
      <w:bookmarkStart w:id="927" w:name="_PERM_MCCTEMPBM_CRPT86941612___2"/>
      <w:r>
        <w:rPr>
          <w:noProof/>
        </w:rPr>
        <w:tab/>
      </w:r>
      <w:r w:rsidRPr="00567618">
        <w:rPr>
          <w:noProof/>
        </w:rPr>
        <w:t xml:space="preserve">The attribute is a value attribute. The defined values are: </w:t>
      </w:r>
      <w:r w:rsidRPr="00567618">
        <w:t>"RedReq", "FrameAggReq", "AmrCmr", "EvsRateReq", "EvsBandwidthReq", "EvsParRedReq", "EvsIoModeReq", "EvsPrimaryModeReq</w:t>
      </w:r>
      <w:ins w:id="928" w:author="Tomas Toftgård" w:date="2024-05-23T07:38:00Z">
        <w:r w:rsidRPr="00567618">
          <w:t>"</w:t>
        </w:r>
        <w:r w:rsidR="000552C7">
          <w:t>, "</w:t>
        </w:r>
        <w:r w:rsidR="000552C7" w:rsidRPr="00771FC1">
          <w:t>IvasCodedFrameReq</w:t>
        </w:r>
        <w:r w:rsidR="000552C7">
          <w:t>", "IvasImmersiveBitRateReq</w:t>
        </w:r>
      </w:ins>
      <w:r w:rsidR="000552C7">
        <w:t>"</w:t>
      </w:r>
      <w:r w:rsidR="00BA3284">
        <w:t>.</w:t>
      </w:r>
    </w:p>
    <w:bookmarkEnd w:id="927"/>
    <w:p w14:paraId="796EC328" w14:textId="77777777" w:rsidR="00A978FC" w:rsidRDefault="00A978FC" w:rsidP="00A978FC">
      <w:pPr>
        <w:pStyle w:val="EditorsNote"/>
        <w:rPr>
          <w:del w:id="929" w:author="Tomas Toftgård" w:date="2024-05-23T07:38:00Z"/>
          <w:noProof/>
        </w:rPr>
      </w:pPr>
      <w:del w:id="930" w:author="Tomas Toftgård" w:date="2024-05-23T07:38:00Z">
        <w:r>
          <w:rPr>
            <w:noProof/>
          </w:rPr>
          <w:delText>Editors note: It is FFS to add attribute names for IVAS, which depends on the IVAS payload format.</w:delText>
        </w:r>
      </w:del>
    </w:p>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931" w:name="_PERM_MCCTEMPBM_CRPT86941613___2"/>
      <w:r>
        <w:rPr>
          <w:noProof/>
        </w:rPr>
        <w:tab/>
      </w:r>
      <w:r w:rsidRPr="00567618">
        <w:rPr>
          <w:noProof/>
        </w:rPr>
        <w:t>IDENTICAL-PER-PT</w:t>
      </w:r>
    </w:p>
    <w:bookmarkEnd w:id="931"/>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pPr>
      <w:bookmarkStart w:id="932" w:name="_Toc26369730"/>
      <w:bookmarkStart w:id="933" w:name="_Toc36227612"/>
      <w:bookmarkStart w:id="934" w:name="_Toc36228627"/>
      <w:bookmarkStart w:id="935" w:name="_Toc36229254"/>
      <w:bookmarkStart w:id="936" w:name="_Toc68847574"/>
      <w:bookmarkStart w:id="937" w:name="_Toc74611509"/>
      <w:bookmarkStart w:id="938" w:name="_Toc75566788"/>
      <w:bookmarkStart w:id="939" w:name="_Toc89790340"/>
      <w:bookmarkStart w:id="940" w:name="_Toc99466979"/>
      <w:bookmarkStart w:id="941" w:name="_Toc153464733"/>
      <w:r w:rsidRPr="00567618">
        <w:t xml:space="preserve">Annex </w:t>
      </w:r>
      <w:r w:rsidR="00B9077E">
        <w:rPr>
          <w:lang w:eastAsia="ko-KR"/>
        </w:rPr>
        <w:t>YY</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932"/>
      <w:bookmarkEnd w:id="933"/>
      <w:bookmarkEnd w:id="934"/>
      <w:bookmarkEnd w:id="935"/>
      <w:bookmarkEnd w:id="936"/>
      <w:bookmarkEnd w:id="937"/>
      <w:bookmarkEnd w:id="938"/>
      <w:bookmarkEnd w:id="939"/>
      <w:bookmarkEnd w:id="940"/>
      <w:bookmarkEnd w:id="941"/>
    </w:p>
    <w:p w14:paraId="7C1685C8" w14:textId="2B2C26E7" w:rsidR="008154BD" w:rsidRPr="00567618" w:rsidRDefault="00B9077E" w:rsidP="008154BD">
      <w:pPr>
        <w:pStyle w:val="Heading1"/>
        <w:rPr>
          <w:lang w:eastAsia="ko-KR"/>
        </w:rPr>
      </w:pPr>
      <w:bookmarkStart w:id="942" w:name="_Toc26369731"/>
      <w:bookmarkStart w:id="943" w:name="_Toc36227613"/>
      <w:bookmarkStart w:id="944" w:name="_Toc36228628"/>
      <w:bookmarkStart w:id="945" w:name="_Toc36229255"/>
      <w:bookmarkStart w:id="946" w:name="_Toc68847575"/>
      <w:bookmarkStart w:id="947" w:name="_Toc74611510"/>
      <w:bookmarkStart w:id="948" w:name="_Toc75566789"/>
      <w:bookmarkStart w:id="949" w:name="_Toc89790341"/>
      <w:bookmarkStart w:id="950" w:name="_Toc99466980"/>
      <w:bookmarkStart w:id="951" w:name="_Toc153464734"/>
      <w:r>
        <w:rPr>
          <w:lang w:eastAsia="ko-KR"/>
        </w:rPr>
        <w:t>YY</w:t>
      </w:r>
      <w:r w:rsidR="008154BD" w:rsidRPr="00567618">
        <w:rPr>
          <w:lang w:eastAsia="ko-KR"/>
        </w:rPr>
        <w:t>.1</w:t>
      </w:r>
      <w:r w:rsidR="008154BD" w:rsidRPr="00567618">
        <w:rPr>
          <w:lang w:eastAsia="ko-KR"/>
        </w:rPr>
        <w:tab/>
        <w:t>General</w:t>
      </w:r>
      <w:bookmarkEnd w:id="942"/>
      <w:bookmarkEnd w:id="943"/>
      <w:bookmarkEnd w:id="944"/>
      <w:bookmarkEnd w:id="945"/>
      <w:bookmarkEnd w:id="946"/>
      <w:bookmarkEnd w:id="947"/>
      <w:bookmarkEnd w:id="948"/>
      <w:bookmarkEnd w:id="949"/>
      <w:bookmarkEnd w:id="950"/>
      <w:bookmarkEnd w:id="951"/>
    </w:p>
    <w:p w14:paraId="07175720" w14:textId="77777777" w:rsidR="008154BD" w:rsidRPr="00567618" w:rsidRDefault="008154BD" w:rsidP="008154BD">
      <w:pPr>
        <w:rPr>
          <w:lang w:eastAsia="ko-KR"/>
        </w:rPr>
      </w:pPr>
      <w:r w:rsidRPr="00567618">
        <w:rPr>
          <w:lang w:eastAsia="ko-KR"/>
        </w:rPr>
        <w:t xml:space="preserve">This annex contains examples of computing b=AS for </w:t>
      </w:r>
      <w:r>
        <w:rPr>
          <w:lang w:eastAsia="ko-KR"/>
        </w:rPr>
        <w:t>the IVAS codec</w:t>
      </w:r>
      <w:r w:rsidRPr="00567618">
        <w:rPr>
          <w:lang w:eastAsia="ko-KR"/>
        </w:rPr>
        <w:t xml:space="preserve"> when ptime=20. In these examples, it is assumed that no extra bandwidth is allocated for redundancy.</w:t>
      </w:r>
    </w:p>
    <w:p w14:paraId="257617B4" w14:textId="7E2E2388" w:rsidR="008154BD" w:rsidRPr="00567618" w:rsidRDefault="00B9077E" w:rsidP="008154BD">
      <w:pPr>
        <w:pStyle w:val="Heading1"/>
        <w:rPr>
          <w:lang w:eastAsia="ko-KR"/>
        </w:rPr>
      </w:pPr>
      <w:bookmarkStart w:id="952" w:name="_Toc26369732"/>
      <w:bookmarkStart w:id="953" w:name="_Toc36227614"/>
      <w:bookmarkStart w:id="954" w:name="_Toc36228629"/>
      <w:bookmarkStart w:id="955" w:name="_Toc36229256"/>
      <w:bookmarkStart w:id="956" w:name="_Toc68847576"/>
      <w:bookmarkStart w:id="957" w:name="_Toc74611511"/>
      <w:bookmarkStart w:id="958" w:name="_Toc75566790"/>
      <w:bookmarkStart w:id="959" w:name="_Toc89790342"/>
      <w:bookmarkStart w:id="960" w:name="_Toc99466981"/>
      <w:bookmarkStart w:id="961" w:name="_Toc153464735"/>
      <w:r>
        <w:rPr>
          <w:lang w:eastAsia="ko-KR"/>
        </w:rPr>
        <w:t>YY</w:t>
      </w:r>
      <w:r w:rsidR="008154BD" w:rsidRPr="00567618">
        <w:rPr>
          <w:lang w:eastAsia="ko-KR"/>
        </w:rPr>
        <w:t>.2</w:t>
      </w:r>
      <w:r w:rsidR="008154BD" w:rsidRPr="00567618">
        <w:rPr>
          <w:lang w:eastAsia="ko-KR"/>
        </w:rPr>
        <w:tab/>
        <w:t>Procedure for computing the bandwidth</w:t>
      </w:r>
      <w:bookmarkEnd w:id="952"/>
      <w:bookmarkEnd w:id="953"/>
      <w:bookmarkEnd w:id="954"/>
      <w:bookmarkEnd w:id="955"/>
      <w:bookmarkEnd w:id="956"/>
      <w:bookmarkEnd w:id="957"/>
      <w:bookmarkEnd w:id="958"/>
      <w:bookmarkEnd w:id="959"/>
      <w:bookmarkEnd w:id="960"/>
      <w:bookmarkEnd w:id="961"/>
    </w:p>
    <w:p w14:paraId="3E782D42" w14:textId="77777777" w:rsidR="008154BD" w:rsidRPr="00567618" w:rsidRDefault="008154BD" w:rsidP="008154BD">
      <w:pPr>
        <w:rPr>
          <w:lang w:eastAsia="ko-KR"/>
        </w:rPr>
      </w:pPr>
      <w:r w:rsidRPr="00567618">
        <w:rPr>
          <w:lang w:eastAsia="ko-KR"/>
        </w:rPr>
        <w:t>The bandwidth is calculated using the following procedure when no extra bandwidth is allocated for redundancy:</w:t>
      </w:r>
    </w:p>
    <w:p w14:paraId="236D00CA" w14:textId="26B7C697" w:rsidR="008154BD" w:rsidRDefault="008154BD" w:rsidP="008154BD">
      <w:pPr>
        <w:pStyle w:val="B1"/>
        <w:rPr>
          <w:lang w:eastAsia="ko-KR"/>
        </w:rPr>
      </w:pPr>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r w:rsidR="00487E84">
        <w:rPr>
          <w:lang w:eastAsia="ko-KR"/>
        </w:rPr>
        <w:t xml:space="preserve"> </w:t>
      </w:r>
      <w:r w:rsidR="006015E5">
        <w:rPr>
          <w:lang w:eastAsia="ko-KR"/>
        </w:rPr>
        <w:t>Use ibr or ibr-recv parameters, if specified.</w:t>
      </w:r>
    </w:p>
    <w:p w14:paraId="58746F51" w14:textId="5B10BD4E" w:rsidR="00E430F3" w:rsidRPr="00567618" w:rsidRDefault="00E430F3" w:rsidP="00E430F3">
      <w:pPr>
        <w:pStyle w:val="B1"/>
        <w:rPr>
          <w:lang w:eastAsia="ko-KR"/>
        </w:rPr>
      </w:pPr>
      <w:r>
        <w:rPr>
          <w:lang w:eastAsia="ko-KR"/>
        </w:rPr>
        <w:t>2)</w:t>
      </w:r>
      <w:r>
        <w:rPr>
          <w:lang w:eastAsia="ko-KR"/>
        </w:rPr>
        <w:tab/>
      </w:r>
      <w:r w:rsidR="0081151C">
        <w:rPr>
          <w:lang w:eastAsia="ko-KR"/>
        </w:rPr>
        <w:t xml:space="preserve">Add </w:t>
      </w:r>
      <w:r>
        <w:rPr>
          <w:lang w:eastAsia="ko-KR"/>
        </w:rPr>
        <w:t>bandwidth needed for PI data.</w:t>
      </w:r>
      <w:r w:rsidR="006015E5">
        <w:rPr>
          <w:lang w:eastAsia="ko-KR"/>
        </w:rPr>
        <w:t xml:space="preserve"> Use </w:t>
      </w:r>
      <w:del w:id="962" w:author="Tomas Toftgård" w:date="2024-05-23T07:38:00Z">
        <w:r w:rsidR="00FD1475">
          <w:rPr>
            <w:lang w:eastAsia="ko-KR"/>
          </w:rPr>
          <w:delText>[</w:delText>
        </w:r>
      </w:del>
      <w:r w:rsidR="006015E5">
        <w:rPr>
          <w:lang w:eastAsia="ko-KR"/>
        </w:rPr>
        <w:t>pi-br or pi-br-recv parameters</w:t>
      </w:r>
      <w:del w:id="963" w:author="Tomas Toftgård" w:date="2024-05-23T07:38:00Z">
        <w:r w:rsidR="00FD1475">
          <w:rPr>
            <w:lang w:eastAsia="ko-KR"/>
          </w:rPr>
          <w:delText>]</w:delText>
        </w:r>
        <w:r w:rsidR="006015E5">
          <w:rPr>
            <w:lang w:eastAsia="ko-KR"/>
          </w:rPr>
          <w:delText>,</w:delText>
        </w:r>
      </w:del>
      <w:ins w:id="964" w:author="Tomas Toftgård" w:date="2024-05-23T07:38:00Z">
        <w:r w:rsidR="006015E5">
          <w:rPr>
            <w:lang w:eastAsia="ko-KR"/>
          </w:rPr>
          <w:t>,</w:t>
        </w:r>
      </w:ins>
      <w:r w:rsidR="006015E5">
        <w:rPr>
          <w:lang w:eastAsia="ko-KR"/>
        </w:rPr>
        <w:t xml:space="preserve"> if specified.</w:t>
      </w:r>
    </w:p>
    <w:p w14:paraId="27C4079F" w14:textId="6ED8ABA0" w:rsidR="008154BD" w:rsidRDefault="00E430F3" w:rsidP="008154BD">
      <w:pPr>
        <w:pStyle w:val="B1"/>
        <w:rPr>
          <w:lang w:eastAsia="ko-KR"/>
        </w:rPr>
      </w:pPr>
      <w:r>
        <w:rPr>
          <w:lang w:eastAsia="ko-KR"/>
        </w:rPr>
        <w:t>3</w:t>
      </w:r>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p>
    <w:p w14:paraId="481563F8" w14:textId="22824977" w:rsidR="00AF567A" w:rsidRPr="00567618" w:rsidRDefault="00AF567A" w:rsidP="008154BD">
      <w:pPr>
        <w:pStyle w:val="B1"/>
        <w:rPr>
          <w:lang w:eastAsia="ko-KR"/>
        </w:rPr>
      </w:pPr>
      <w:r>
        <w:rPr>
          <w:lang w:eastAsia="ko-KR"/>
        </w:rPr>
        <w:t>4)</w:t>
      </w:r>
      <w:r>
        <w:rPr>
          <w:lang w:eastAsia="ko-KR"/>
        </w:rPr>
        <w:tab/>
        <w:t>Add bandwidth needed for RTCP.</w:t>
      </w:r>
    </w:p>
    <w:p w14:paraId="079F71C0" w14:textId="247F8F42" w:rsidR="005B4CCF" w:rsidRPr="00567618" w:rsidRDefault="00AF567A" w:rsidP="005B4CCF">
      <w:pPr>
        <w:pStyle w:val="B1"/>
        <w:rPr>
          <w:lang w:eastAsia="ko-KR"/>
        </w:rPr>
      </w:pPr>
      <w:r>
        <w:rPr>
          <w:lang w:eastAsia="ko-KR"/>
        </w:rPr>
        <w:t>5</w:t>
      </w:r>
      <w:r w:rsidR="008154BD" w:rsidRPr="00567618">
        <w:rPr>
          <w:lang w:eastAsia="ko-KR"/>
        </w:rPr>
        <w:t>)</w:t>
      </w:r>
      <w:r w:rsidR="008154BD" w:rsidRPr="00567618">
        <w:rPr>
          <w:lang w:eastAsia="ko-KR"/>
        </w:rPr>
        <w:tab/>
        <w:t>The b=AS bandwidth is the</w:t>
      </w:r>
      <w:r w:rsidR="00427DA4">
        <w:rPr>
          <w:lang w:eastAsia="ko-KR"/>
        </w:rPr>
        <w:t xml:space="preserve"> sum of</w:t>
      </w:r>
      <w:r w:rsidR="008154BD">
        <w:rPr>
          <w:lang w:eastAsia="ko-KR"/>
        </w:rPr>
        <w:t xml:space="preserve"> the above listed bitrates</w:t>
      </w:r>
      <w:r>
        <w:rPr>
          <w:lang w:eastAsia="ko-KR"/>
        </w:rPr>
        <w:t xml:space="preserve"> after rounding up to nearest </w:t>
      </w:r>
      <w:r w:rsidR="00166296">
        <w:rPr>
          <w:lang w:eastAsia="ko-KR"/>
        </w:rPr>
        <w:t>integer kbps</w:t>
      </w:r>
      <w:r w:rsidR="008154BD" w:rsidRPr="00567618">
        <w:rPr>
          <w:lang w:eastAsia="ko-KR"/>
        </w:rPr>
        <w:t>.</w:t>
      </w:r>
    </w:p>
    <w:p w14:paraId="2E7AAFD8" w14:textId="77777777" w:rsidR="008154BD" w:rsidRPr="00567618" w:rsidRDefault="008154BD" w:rsidP="008154BD">
      <w:pPr>
        <w:rPr>
          <w:lang w:eastAsia="ko-KR"/>
        </w:rPr>
      </w:pPr>
      <w:r w:rsidRPr="00567618">
        <w:rPr>
          <w:lang w:eastAsia="ko-KR"/>
        </w:rPr>
        <w:t>If the SDP includes multiple codecs and/or configurations, the bandwidth is calculated for each configuration and the b=AS bandwidth is set to the highest of the bandwidths.</w:t>
      </w:r>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784C85">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4130" w14:textId="77777777" w:rsidR="0056798A" w:rsidRDefault="0056798A">
      <w:r>
        <w:separator/>
      </w:r>
    </w:p>
  </w:endnote>
  <w:endnote w:type="continuationSeparator" w:id="0">
    <w:p w14:paraId="1F6F4AA9" w14:textId="77777777" w:rsidR="0056798A" w:rsidRDefault="0056798A">
      <w:r>
        <w:continuationSeparator/>
      </w:r>
    </w:p>
  </w:endnote>
  <w:endnote w:type="continuationNotice" w:id="1">
    <w:p w14:paraId="2A95084E" w14:textId="77777777" w:rsidR="0056798A" w:rsidRDefault="00567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14EF8" w14:textId="77777777" w:rsidR="0056798A" w:rsidRDefault="00567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541C" w14:textId="77777777" w:rsidR="0056798A" w:rsidRDefault="0056798A">
      <w:r>
        <w:separator/>
      </w:r>
    </w:p>
  </w:footnote>
  <w:footnote w:type="continuationSeparator" w:id="0">
    <w:p w14:paraId="639F0096" w14:textId="77777777" w:rsidR="0056798A" w:rsidRDefault="0056798A">
      <w:r>
        <w:continuationSeparator/>
      </w:r>
    </w:p>
  </w:footnote>
  <w:footnote w:type="continuationNotice" w:id="1">
    <w:p w14:paraId="5191434A" w14:textId="77777777" w:rsidR="0056798A" w:rsidRDefault="00567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1DA1" w14:textId="77777777" w:rsidR="0056798A" w:rsidRDefault="00567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A22"/>
    <w:multiLevelType w:val="hybridMultilevel"/>
    <w:tmpl w:val="31ACFD1C"/>
    <w:lvl w:ilvl="0" w:tplc="960E1FE0">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1"/>
  </w:num>
  <w:num w:numId="2" w16cid:durableId="618532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05CAB"/>
    <w:rsid w:val="00006189"/>
    <w:rsid w:val="000067C6"/>
    <w:rsid w:val="00010B03"/>
    <w:rsid w:val="00011ACF"/>
    <w:rsid w:val="00016669"/>
    <w:rsid w:val="00017163"/>
    <w:rsid w:val="00020627"/>
    <w:rsid w:val="00022A67"/>
    <w:rsid w:val="00022E4A"/>
    <w:rsid w:val="00023879"/>
    <w:rsid w:val="0002592F"/>
    <w:rsid w:val="00025954"/>
    <w:rsid w:val="000272D7"/>
    <w:rsid w:val="00027FBD"/>
    <w:rsid w:val="00034670"/>
    <w:rsid w:val="000375CA"/>
    <w:rsid w:val="000427D1"/>
    <w:rsid w:val="00044CD0"/>
    <w:rsid w:val="00046085"/>
    <w:rsid w:val="00047E29"/>
    <w:rsid w:val="00052547"/>
    <w:rsid w:val="0005374C"/>
    <w:rsid w:val="00053F78"/>
    <w:rsid w:val="00053FC4"/>
    <w:rsid w:val="000540CD"/>
    <w:rsid w:val="00054D6F"/>
    <w:rsid w:val="00054E8A"/>
    <w:rsid w:val="000552C7"/>
    <w:rsid w:val="000558FE"/>
    <w:rsid w:val="000625CD"/>
    <w:rsid w:val="0006325F"/>
    <w:rsid w:val="0006534A"/>
    <w:rsid w:val="00066318"/>
    <w:rsid w:val="00070E09"/>
    <w:rsid w:val="00071A54"/>
    <w:rsid w:val="0007546A"/>
    <w:rsid w:val="00076174"/>
    <w:rsid w:val="00092366"/>
    <w:rsid w:val="00094434"/>
    <w:rsid w:val="00094732"/>
    <w:rsid w:val="0009772F"/>
    <w:rsid w:val="000A3342"/>
    <w:rsid w:val="000A6394"/>
    <w:rsid w:val="000B01D8"/>
    <w:rsid w:val="000B1BE7"/>
    <w:rsid w:val="000B25F1"/>
    <w:rsid w:val="000B540C"/>
    <w:rsid w:val="000B7FED"/>
    <w:rsid w:val="000C038A"/>
    <w:rsid w:val="000C17A4"/>
    <w:rsid w:val="000C18BF"/>
    <w:rsid w:val="000C4CDB"/>
    <w:rsid w:val="000C54D7"/>
    <w:rsid w:val="000C6598"/>
    <w:rsid w:val="000D44B3"/>
    <w:rsid w:val="000D6C9D"/>
    <w:rsid w:val="000E212B"/>
    <w:rsid w:val="000E2C94"/>
    <w:rsid w:val="000E4A84"/>
    <w:rsid w:val="000E7FAC"/>
    <w:rsid w:val="000F0603"/>
    <w:rsid w:val="000F1B08"/>
    <w:rsid w:val="000F4F7C"/>
    <w:rsid w:val="001024FE"/>
    <w:rsid w:val="00103011"/>
    <w:rsid w:val="001031DA"/>
    <w:rsid w:val="00103B75"/>
    <w:rsid w:val="001046C3"/>
    <w:rsid w:val="00104EF6"/>
    <w:rsid w:val="001053DF"/>
    <w:rsid w:val="00105983"/>
    <w:rsid w:val="00105EF8"/>
    <w:rsid w:val="0010603F"/>
    <w:rsid w:val="00110295"/>
    <w:rsid w:val="00113D01"/>
    <w:rsid w:val="0011449A"/>
    <w:rsid w:val="00125973"/>
    <w:rsid w:val="00133499"/>
    <w:rsid w:val="00136DE8"/>
    <w:rsid w:val="00140268"/>
    <w:rsid w:val="00140D28"/>
    <w:rsid w:val="001459E5"/>
    <w:rsid w:val="00145D43"/>
    <w:rsid w:val="00146843"/>
    <w:rsid w:val="00146FDF"/>
    <w:rsid w:val="0014710E"/>
    <w:rsid w:val="0014756C"/>
    <w:rsid w:val="00147E36"/>
    <w:rsid w:val="00150967"/>
    <w:rsid w:val="00151901"/>
    <w:rsid w:val="0015299A"/>
    <w:rsid w:val="0015597E"/>
    <w:rsid w:val="001576F9"/>
    <w:rsid w:val="001610EA"/>
    <w:rsid w:val="0016559B"/>
    <w:rsid w:val="00166296"/>
    <w:rsid w:val="00166B55"/>
    <w:rsid w:val="00174D0F"/>
    <w:rsid w:val="0017706E"/>
    <w:rsid w:val="0018061A"/>
    <w:rsid w:val="001814C8"/>
    <w:rsid w:val="001830E4"/>
    <w:rsid w:val="00184AE0"/>
    <w:rsid w:val="00190902"/>
    <w:rsid w:val="00190BCA"/>
    <w:rsid w:val="001929D8"/>
    <w:rsid w:val="00192C46"/>
    <w:rsid w:val="001A0293"/>
    <w:rsid w:val="001A08B3"/>
    <w:rsid w:val="001A0EDA"/>
    <w:rsid w:val="001A33A6"/>
    <w:rsid w:val="001A7B60"/>
    <w:rsid w:val="001B273F"/>
    <w:rsid w:val="001B3798"/>
    <w:rsid w:val="001B52C0"/>
    <w:rsid w:val="001B52F0"/>
    <w:rsid w:val="001B5DAA"/>
    <w:rsid w:val="001B734A"/>
    <w:rsid w:val="001B7A65"/>
    <w:rsid w:val="001B7C1D"/>
    <w:rsid w:val="001C1BB4"/>
    <w:rsid w:val="001C2AC0"/>
    <w:rsid w:val="001C5E6A"/>
    <w:rsid w:val="001C7CC3"/>
    <w:rsid w:val="001D163A"/>
    <w:rsid w:val="001D43B0"/>
    <w:rsid w:val="001E2B30"/>
    <w:rsid w:val="001E41F3"/>
    <w:rsid w:val="001F147D"/>
    <w:rsid w:val="001F3B4F"/>
    <w:rsid w:val="00207039"/>
    <w:rsid w:val="00207692"/>
    <w:rsid w:val="00207800"/>
    <w:rsid w:val="0021306B"/>
    <w:rsid w:val="00213D02"/>
    <w:rsid w:val="00222DE3"/>
    <w:rsid w:val="0022359D"/>
    <w:rsid w:val="00223F15"/>
    <w:rsid w:val="002318C4"/>
    <w:rsid w:val="002371C9"/>
    <w:rsid w:val="00241076"/>
    <w:rsid w:val="0024172A"/>
    <w:rsid w:val="002435BB"/>
    <w:rsid w:val="0024635F"/>
    <w:rsid w:val="00250CD6"/>
    <w:rsid w:val="0025342B"/>
    <w:rsid w:val="002574E3"/>
    <w:rsid w:val="0026004D"/>
    <w:rsid w:val="00260269"/>
    <w:rsid w:val="002640DD"/>
    <w:rsid w:val="00264AB6"/>
    <w:rsid w:val="00266BA1"/>
    <w:rsid w:val="00270E06"/>
    <w:rsid w:val="00274A25"/>
    <w:rsid w:val="00275756"/>
    <w:rsid w:val="00275D12"/>
    <w:rsid w:val="00277507"/>
    <w:rsid w:val="0028035D"/>
    <w:rsid w:val="00284FEB"/>
    <w:rsid w:val="002860C4"/>
    <w:rsid w:val="00286504"/>
    <w:rsid w:val="00286626"/>
    <w:rsid w:val="00286AA9"/>
    <w:rsid w:val="0029117C"/>
    <w:rsid w:val="00294FAD"/>
    <w:rsid w:val="00295F65"/>
    <w:rsid w:val="00296B65"/>
    <w:rsid w:val="00297232"/>
    <w:rsid w:val="002A277D"/>
    <w:rsid w:val="002B005A"/>
    <w:rsid w:val="002B36A9"/>
    <w:rsid w:val="002B5741"/>
    <w:rsid w:val="002D0CB7"/>
    <w:rsid w:val="002D1CEA"/>
    <w:rsid w:val="002D3F11"/>
    <w:rsid w:val="002D5486"/>
    <w:rsid w:val="002D69B9"/>
    <w:rsid w:val="002E1AD0"/>
    <w:rsid w:val="002E3664"/>
    <w:rsid w:val="002E3AE3"/>
    <w:rsid w:val="002E45F1"/>
    <w:rsid w:val="002E472E"/>
    <w:rsid w:val="002F4DE3"/>
    <w:rsid w:val="002F4DEA"/>
    <w:rsid w:val="002F6609"/>
    <w:rsid w:val="0030279D"/>
    <w:rsid w:val="0030326E"/>
    <w:rsid w:val="00305409"/>
    <w:rsid w:val="00305D28"/>
    <w:rsid w:val="00311957"/>
    <w:rsid w:val="00311A3A"/>
    <w:rsid w:val="00313751"/>
    <w:rsid w:val="00316528"/>
    <w:rsid w:val="00335C86"/>
    <w:rsid w:val="00340656"/>
    <w:rsid w:val="00341058"/>
    <w:rsid w:val="003425A9"/>
    <w:rsid w:val="00347A12"/>
    <w:rsid w:val="003515B2"/>
    <w:rsid w:val="003535F5"/>
    <w:rsid w:val="00354D28"/>
    <w:rsid w:val="00355729"/>
    <w:rsid w:val="003609EF"/>
    <w:rsid w:val="00361E18"/>
    <w:rsid w:val="0036231A"/>
    <w:rsid w:val="0036393F"/>
    <w:rsid w:val="00364BF7"/>
    <w:rsid w:val="00371171"/>
    <w:rsid w:val="00374DD4"/>
    <w:rsid w:val="00375B25"/>
    <w:rsid w:val="00376695"/>
    <w:rsid w:val="00383267"/>
    <w:rsid w:val="00385936"/>
    <w:rsid w:val="0038596E"/>
    <w:rsid w:val="0038660E"/>
    <w:rsid w:val="00386D36"/>
    <w:rsid w:val="00392213"/>
    <w:rsid w:val="00393E9F"/>
    <w:rsid w:val="00394D4D"/>
    <w:rsid w:val="00396B46"/>
    <w:rsid w:val="003A09BD"/>
    <w:rsid w:val="003A2383"/>
    <w:rsid w:val="003A5BA7"/>
    <w:rsid w:val="003B2985"/>
    <w:rsid w:val="003B5416"/>
    <w:rsid w:val="003C2265"/>
    <w:rsid w:val="003C335A"/>
    <w:rsid w:val="003C519B"/>
    <w:rsid w:val="003C52E5"/>
    <w:rsid w:val="003C5443"/>
    <w:rsid w:val="003C55B1"/>
    <w:rsid w:val="003D1789"/>
    <w:rsid w:val="003E1A36"/>
    <w:rsid w:val="003E5376"/>
    <w:rsid w:val="003E6BFB"/>
    <w:rsid w:val="003F68BC"/>
    <w:rsid w:val="003F79DA"/>
    <w:rsid w:val="004004CF"/>
    <w:rsid w:val="00400D2F"/>
    <w:rsid w:val="00402008"/>
    <w:rsid w:val="00405364"/>
    <w:rsid w:val="00410371"/>
    <w:rsid w:val="00410E12"/>
    <w:rsid w:val="004122E4"/>
    <w:rsid w:val="00413A5B"/>
    <w:rsid w:val="00422645"/>
    <w:rsid w:val="00422E3E"/>
    <w:rsid w:val="004242F1"/>
    <w:rsid w:val="00424533"/>
    <w:rsid w:val="00427DA4"/>
    <w:rsid w:val="00430F42"/>
    <w:rsid w:val="00434262"/>
    <w:rsid w:val="004368A3"/>
    <w:rsid w:val="00441D7E"/>
    <w:rsid w:val="00443139"/>
    <w:rsid w:val="004433AE"/>
    <w:rsid w:val="004479BC"/>
    <w:rsid w:val="004529CC"/>
    <w:rsid w:val="00455639"/>
    <w:rsid w:val="00456D43"/>
    <w:rsid w:val="00457476"/>
    <w:rsid w:val="00465326"/>
    <w:rsid w:val="00465652"/>
    <w:rsid w:val="00465F7D"/>
    <w:rsid w:val="00467F41"/>
    <w:rsid w:val="00471DD5"/>
    <w:rsid w:val="0047311F"/>
    <w:rsid w:val="004744FE"/>
    <w:rsid w:val="00474ABC"/>
    <w:rsid w:val="00482AF6"/>
    <w:rsid w:val="00484D29"/>
    <w:rsid w:val="00487E84"/>
    <w:rsid w:val="0049283D"/>
    <w:rsid w:val="00495522"/>
    <w:rsid w:val="00497FB5"/>
    <w:rsid w:val="004A05D8"/>
    <w:rsid w:val="004A2D7F"/>
    <w:rsid w:val="004A6F3E"/>
    <w:rsid w:val="004B135B"/>
    <w:rsid w:val="004B2C5F"/>
    <w:rsid w:val="004B4CBF"/>
    <w:rsid w:val="004B75B7"/>
    <w:rsid w:val="004C08E8"/>
    <w:rsid w:val="004C1DE1"/>
    <w:rsid w:val="004C6A89"/>
    <w:rsid w:val="004C78CB"/>
    <w:rsid w:val="004D07AE"/>
    <w:rsid w:val="004D2166"/>
    <w:rsid w:val="004E015F"/>
    <w:rsid w:val="004E0781"/>
    <w:rsid w:val="004E18AA"/>
    <w:rsid w:val="004E6989"/>
    <w:rsid w:val="004E713E"/>
    <w:rsid w:val="004F3B35"/>
    <w:rsid w:val="005021B0"/>
    <w:rsid w:val="005045B0"/>
    <w:rsid w:val="005128B2"/>
    <w:rsid w:val="005141D9"/>
    <w:rsid w:val="0051580D"/>
    <w:rsid w:val="00515857"/>
    <w:rsid w:val="0051665B"/>
    <w:rsid w:val="00517732"/>
    <w:rsid w:val="005333B5"/>
    <w:rsid w:val="0053404A"/>
    <w:rsid w:val="005365A0"/>
    <w:rsid w:val="00536E13"/>
    <w:rsid w:val="005403D3"/>
    <w:rsid w:val="00540DA2"/>
    <w:rsid w:val="005421C8"/>
    <w:rsid w:val="0054417A"/>
    <w:rsid w:val="00547111"/>
    <w:rsid w:val="00554259"/>
    <w:rsid w:val="0055628B"/>
    <w:rsid w:val="00560033"/>
    <w:rsid w:val="0056798A"/>
    <w:rsid w:val="005719BC"/>
    <w:rsid w:val="005740B3"/>
    <w:rsid w:val="00585861"/>
    <w:rsid w:val="00587FD4"/>
    <w:rsid w:val="00590B8C"/>
    <w:rsid w:val="00592D74"/>
    <w:rsid w:val="005958AD"/>
    <w:rsid w:val="005964B4"/>
    <w:rsid w:val="005A1066"/>
    <w:rsid w:val="005A21FB"/>
    <w:rsid w:val="005A30AC"/>
    <w:rsid w:val="005A4C76"/>
    <w:rsid w:val="005A77D8"/>
    <w:rsid w:val="005B028D"/>
    <w:rsid w:val="005B0310"/>
    <w:rsid w:val="005B4CCF"/>
    <w:rsid w:val="005C62E2"/>
    <w:rsid w:val="005D7774"/>
    <w:rsid w:val="005E0B8B"/>
    <w:rsid w:val="005E2C44"/>
    <w:rsid w:val="005E7184"/>
    <w:rsid w:val="005F4A7B"/>
    <w:rsid w:val="005F4FFE"/>
    <w:rsid w:val="006015E5"/>
    <w:rsid w:val="0060225B"/>
    <w:rsid w:val="006032B4"/>
    <w:rsid w:val="00604363"/>
    <w:rsid w:val="00606456"/>
    <w:rsid w:val="006064DF"/>
    <w:rsid w:val="00612D4D"/>
    <w:rsid w:val="00613ED5"/>
    <w:rsid w:val="006145A1"/>
    <w:rsid w:val="00616ADA"/>
    <w:rsid w:val="00617F97"/>
    <w:rsid w:val="00621188"/>
    <w:rsid w:val="00621C12"/>
    <w:rsid w:val="006257ED"/>
    <w:rsid w:val="00625DDA"/>
    <w:rsid w:val="00632C7D"/>
    <w:rsid w:val="006332F9"/>
    <w:rsid w:val="0063392C"/>
    <w:rsid w:val="00635679"/>
    <w:rsid w:val="006363AE"/>
    <w:rsid w:val="006369CB"/>
    <w:rsid w:val="00641F20"/>
    <w:rsid w:val="00642283"/>
    <w:rsid w:val="00652688"/>
    <w:rsid w:val="00653DE4"/>
    <w:rsid w:val="006541E1"/>
    <w:rsid w:val="0065518F"/>
    <w:rsid w:val="0065544A"/>
    <w:rsid w:val="0065774F"/>
    <w:rsid w:val="00660A9D"/>
    <w:rsid w:val="0066102A"/>
    <w:rsid w:val="00661838"/>
    <w:rsid w:val="00662ADF"/>
    <w:rsid w:val="006658AC"/>
    <w:rsid w:val="00665C47"/>
    <w:rsid w:val="00667263"/>
    <w:rsid w:val="00672231"/>
    <w:rsid w:val="00681C58"/>
    <w:rsid w:val="00687AD2"/>
    <w:rsid w:val="00691A94"/>
    <w:rsid w:val="00692119"/>
    <w:rsid w:val="00695808"/>
    <w:rsid w:val="006A2503"/>
    <w:rsid w:val="006A3914"/>
    <w:rsid w:val="006A71CB"/>
    <w:rsid w:val="006B2A64"/>
    <w:rsid w:val="006B2F61"/>
    <w:rsid w:val="006B42B5"/>
    <w:rsid w:val="006B46FB"/>
    <w:rsid w:val="006C328C"/>
    <w:rsid w:val="006D0349"/>
    <w:rsid w:val="006D3CAE"/>
    <w:rsid w:val="006D7508"/>
    <w:rsid w:val="006E21FB"/>
    <w:rsid w:val="006E43B6"/>
    <w:rsid w:val="006E5BAF"/>
    <w:rsid w:val="006F10BF"/>
    <w:rsid w:val="006F1AD9"/>
    <w:rsid w:val="006F6CA7"/>
    <w:rsid w:val="00705015"/>
    <w:rsid w:val="0071187F"/>
    <w:rsid w:val="007124F0"/>
    <w:rsid w:val="00714247"/>
    <w:rsid w:val="0072225D"/>
    <w:rsid w:val="00722728"/>
    <w:rsid w:val="00723C4E"/>
    <w:rsid w:val="00723FAA"/>
    <w:rsid w:val="00725D52"/>
    <w:rsid w:val="00731A38"/>
    <w:rsid w:val="007323ED"/>
    <w:rsid w:val="007336C8"/>
    <w:rsid w:val="00734ED4"/>
    <w:rsid w:val="00740FA1"/>
    <w:rsid w:val="00744602"/>
    <w:rsid w:val="00752E89"/>
    <w:rsid w:val="00755175"/>
    <w:rsid w:val="00760447"/>
    <w:rsid w:val="00763816"/>
    <w:rsid w:val="00764274"/>
    <w:rsid w:val="00771BCD"/>
    <w:rsid w:val="00771D3B"/>
    <w:rsid w:val="00771FC1"/>
    <w:rsid w:val="0077262E"/>
    <w:rsid w:val="00775606"/>
    <w:rsid w:val="007817C8"/>
    <w:rsid w:val="007820B4"/>
    <w:rsid w:val="00782514"/>
    <w:rsid w:val="007838C6"/>
    <w:rsid w:val="00784C85"/>
    <w:rsid w:val="007873BE"/>
    <w:rsid w:val="00790420"/>
    <w:rsid w:val="007907E9"/>
    <w:rsid w:val="0079109E"/>
    <w:rsid w:val="00792342"/>
    <w:rsid w:val="007934A8"/>
    <w:rsid w:val="007977A8"/>
    <w:rsid w:val="007A177F"/>
    <w:rsid w:val="007A2AA8"/>
    <w:rsid w:val="007A6E00"/>
    <w:rsid w:val="007B1550"/>
    <w:rsid w:val="007B21DD"/>
    <w:rsid w:val="007B305B"/>
    <w:rsid w:val="007B512A"/>
    <w:rsid w:val="007C2097"/>
    <w:rsid w:val="007C228C"/>
    <w:rsid w:val="007C3344"/>
    <w:rsid w:val="007C659B"/>
    <w:rsid w:val="007C6CDC"/>
    <w:rsid w:val="007C732E"/>
    <w:rsid w:val="007C74E3"/>
    <w:rsid w:val="007C755C"/>
    <w:rsid w:val="007D690C"/>
    <w:rsid w:val="007D6A07"/>
    <w:rsid w:val="007D6E8E"/>
    <w:rsid w:val="007E03FF"/>
    <w:rsid w:val="007E391E"/>
    <w:rsid w:val="007F043E"/>
    <w:rsid w:val="007F0B82"/>
    <w:rsid w:val="007F3323"/>
    <w:rsid w:val="007F33FF"/>
    <w:rsid w:val="007F48B0"/>
    <w:rsid w:val="007F514A"/>
    <w:rsid w:val="007F7259"/>
    <w:rsid w:val="008024A1"/>
    <w:rsid w:val="008040A8"/>
    <w:rsid w:val="00804548"/>
    <w:rsid w:val="00804FF9"/>
    <w:rsid w:val="00805807"/>
    <w:rsid w:val="008102C9"/>
    <w:rsid w:val="0081151C"/>
    <w:rsid w:val="00813894"/>
    <w:rsid w:val="00814579"/>
    <w:rsid w:val="00814C4B"/>
    <w:rsid w:val="008154BD"/>
    <w:rsid w:val="00820D07"/>
    <w:rsid w:val="00821B17"/>
    <w:rsid w:val="008279E4"/>
    <w:rsid w:val="008279FA"/>
    <w:rsid w:val="00832752"/>
    <w:rsid w:val="00841650"/>
    <w:rsid w:val="00841B2D"/>
    <w:rsid w:val="0084464E"/>
    <w:rsid w:val="00846B83"/>
    <w:rsid w:val="00847203"/>
    <w:rsid w:val="00861397"/>
    <w:rsid w:val="008617D8"/>
    <w:rsid w:val="008626E7"/>
    <w:rsid w:val="00862C91"/>
    <w:rsid w:val="00870EE7"/>
    <w:rsid w:val="008732A0"/>
    <w:rsid w:val="0087538B"/>
    <w:rsid w:val="00875D5D"/>
    <w:rsid w:val="00877D11"/>
    <w:rsid w:val="00880A9E"/>
    <w:rsid w:val="00881854"/>
    <w:rsid w:val="008863B9"/>
    <w:rsid w:val="00891D4E"/>
    <w:rsid w:val="00891F34"/>
    <w:rsid w:val="0089721F"/>
    <w:rsid w:val="008A27C9"/>
    <w:rsid w:val="008A45A6"/>
    <w:rsid w:val="008A4B06"/>
    <w:rsid w:val="008A641A"/>
    <w:rsid w:val="008A6D74"/>
    <w:rsid w:val="008B011D"/>
    <w:rsid w:val="008B0FF0"/>
    <w:rsid w:val="008B1F6A"/>
    <w:rsid w:val="008B4B36"/>
    <w:rsid w:val="008B5C8B"/>
    <w:rsid w:val="008C0CB2"/>
    <w:rsid w:val="008C2BDB"/>
    <w:rsid w:val="008C6801"/>
    <w:rsid w:val="008C76A1"/>
    <w:rsid w:val="008D1782"/>
    <w:rsid w:val="008D3CCC"/>
    <w:rsid w:val="008D512D"/>
    <w:rsid w:val="008D79FD"/>
    <w:rsid w:val="008E394E"/>
    <w:rsid w:val="008E3B24"/>
    <w:rsid w:val="008E3E3C"/>
    <w:rsid w:val="008E4A23"/>
    <w:rsid w:val="008E5A0B"/>
    <w:rsid w:val="008E7B2F"/>
    <w:rsid w:val="008F1E0D"/>
    <w:rsid w:val="008F3789"/>
    <w:rsid w:val="008F41A0"/>
    <w:rsid w:val="008F686C"/>
    <w:rsid w:val="008F7271"/>
    <w:rsid w:val="0090066A"/>
    <w:rsid w:val="00901394"/>
    <w:rsid w:val="00911544"/>
    <w:rsid w:val="009148DE"/>
    <w:rsid w:val="00917196"/>
    <w:rsid w:val="00927C48"/>
    <w:rsid w:val="009334A5"/>
    <w:rsid w:val="00937FB4"/>
    <w:rsid w:val="00941954"/>
    <w:rsid w:val="00941E30"/>
    <w:rsid w:val="0094247D"/>
    <w:rsid w:val="00942A67"/>
    <w:rsid w:val="00943756"/>
    <w:rsid w:val="00957BA4"/>
    <w:rsid w:val="00964F3A"/>
    <w:rsid w:val="00965462"/>
    <w:rsid w:val="009674A1"/>
    <w:rsid w:val="009715A5"/>
    <w:rsid w:val="009777D9"/>
    <w:rsid w:val="00981C38"/>
    <w:rsid w:val="00982D2C"/>
    <w:rsid w:val="0098493D"/>
    <w:rsid w:val="00991B88"/>
    <w:rsid w:val="009938D2"/>
    <w:rsid w:val="009A1876"/>
    <w:rsid w:val="009A2357"/>
    <w:rsid w:val="009A5753"/>
    <w:rsid w:val="009A579D"/>
    <w:rsid w:val="009A5FA3"/>
    <w:rsid w:val="009A6536"/>
    <w:rsid w:val="009B01F4"/>
    <w:rsid w:val="009B0877"/>
    <w:rsid w:val="009B100B"/>
    <w:rsid w:val="009B23C5"/>
    <w:rsid w:val="009C07B5"/>
    <w:rsid w:val="009D29E6"/>
    <w:rsid w:val="009D4970"/>
    <w:rsid w:val="009D4EFA"/>
    <w:rsid w:val="009D6A04"/>
    <w:rsid w:val="009E14CA"/>
    <w:rsid w:val="009E3297"/>
    <w:rsid w:val="009E4434"/>
    <w:rsid w:val="009E4729"/>
    <w:rsid w:val="009E566B"/>
    <w:rsid w:val="009E59C6"/>
    <w:rsid w:val="009E7F40"/>
    <w:rsid w:val="009F12E7"/>
    <w:rsid w:val="009F1F98"/>
    <w:rsid w:val="009F2174"/>
    <w:rsid w:val="009F7264"/>
    <w:rsid w:val="009F734F"/>
    <w:rsid w:val="009F796A"/>
    <w:rsid w:val="00A01D07"/>
    <w:rsid w:val="00A05856"/>
    <w:rsid w:val="00A0722C"/>
    <w:rsid w:val="00A07CB8"/>
    <w:rsid w:val="00A07D04"/>
    <w:rsid w:val="00A10091"/>
    <w:rsid w:val="00A103D8"/>
    <w:rsid w:val="00A14714"/>
    <w:rsid w:val="00A171AC"/>
    <w:rsid w:val="00A2337F"/>
    <w:rsid w:val="00A246B6"/>
    <w:rsid w:val="00A25A86"/>
    <w:rsid w:val="00A30444"/>
    <w:rsid w:val="00A3561E"/>
    <w:rsid w:val="00A36B0F"/>
    <w:rsid w:val="00A36D61"/>
    <w:rsid w:val="00A4085E"/>
    <w:rsid w:val="00A41B0D"/>
    <w:rsid w:val="00A42A86"/>
    <w:rsid w:val="00A43214"/>
    <w:rsid w:val="00A43CD8"/>
    <w:rsid w:val="00A44023"/>
    <w:rsid w:val="00A444D8"/>
    <w:rsid w:val="00A47283"/>
    <w:rsid w:val="00A478DC"/>
    <w:rsid w:val="00A47E70"/>
    <w:rsid w:val="00A50CF0"/>
    <w:rsid w:val="00A51536"/>
    <w:rsid w:val="00A55289"/>
    <w:rsid w:val="00A57107"/>
    <w:rsid w:val="00A61435"/>
    <w:rsid w:val="00A61771"/>
    <w:rsid w:val="00A65F20"/>
    <w:rsid w:val="00A66227"/>
    <w:rsid w:val="00A67F68"/>
    <w:rsid w:val="00A72ACB"/>
    <w:rsid w:val="00A7671C"/>
    <w:rsid w:val="00A77B17"/>
    <w:rsid w:val="00A83D1C"/>
    <w:rsid w:val="00A8678E"/>
    <w:rsid w:val="00A939F5"/>
    <w:rsid w:val="00A94029"/>
    <w:rsid w:val="00A957EF"/>
    <w:rsid w:val="00A978FC"/>
    <w:rsid w:val="00A97913"/>
    <w:rsid w:val="00AA08AC"/>
    <w:rsid w:val="00AA2CBC"/>
    <w:rsid w:val="00AA2CEB"/>
    <w:rsid w:val="00AA67B5"/>
    <w:rsid w:val="00AB040C"/>
    <w:rsid w:val="00AB094C"/>
    <w:rsid w:val="00AB44B9"/>
    <w:rsid w:val="00AB549D"/>
    <w:rsid w:val="00AB5AC0"/>
    <w:rsid w:val="00AC125C"/>
    <w:rsid w:val="00AC5820"/>
    <w:rsid w:val="00AD1CD8"/>
    <w:rsid w:val="00AD5271"/>
    <w:rsid w:val="00AD601A"/>
    <w:rsid w:val="00AD6C3C"/>
    <w:rsid w:val="00AE4289"/>
    <w:rsid w:val="00AE506C"/>
    <w:rsid w:val="00AF1625"/>
    <w:rsid w:val="00AF4A9D"/>
    <w:rsid w:val="00AF567A"/>
    <w:rsid w:val="00B0316A"/>
    <w:rsid w:val="00B03C2F"/>
    <w:rsid w:val="00B14D2E"/>
    <w:rsid w:val="00B17AEB"/>
    <w:rsid w:val="00B23940"/>
    <w:rsid w:val="00B2479C"/>
    <w:rsid w:val="00B258BB"/>
    <w:rsid w:val="00B26B20"/>
    <w:rsid w:val="00B3237C"/>
    <w:rsid w:val="00B32710"/>
    <w:rsid w:val="00B33A3C"/>
    <w:rsid w:val="00B33B33"/>
    <w:rsid w:val="00B33CF6"/>
    <w:rsid w:val="00B34123"/>
    <w:rsid w:val="00B375AE"/>
    <w:rsid w:val="00B4165C"/>
    <w:rsid w:val="00B448F9"/>
    <w:rsid w:val="00B46A9C"/>
    <w:rsid w:val="00B50BC8"/>
    <w:rsid w:val="00B52B90"/>
    <w:rsid w:val="00B53367"/>
    <w:rsid w:val="00B537C9"/>
    <w:rsid w:val="00B549F3"/>
    <w:rsid w:val="00B54A89"/>
    <w:rsid w:val="00B54BA1"/>
    <w:rsid w:val="00B55439"/>
    <w:rsid w:val="00B642FB"/>
    <w:rsid w:val="00B67B97"/>
    <w:rsid w:val="00B70300"/>
    <w:rsid w:val="00B71BC7"/>
    <w:rsid w:val="00B71E80"/>
    <w:rsid w:val="00B73B82"/>
    <w:rsid w:val="00B74312"/>
    <w:rsid w:val="00B82999"/>
    <w:rsid w:val="00B864EF"/>
    <w:rsid w:val="00B8749E"/>
    <w:rsid w:val="00B9077E"/>
    <w:rsid w:val="00B939FE"/>
    <w:rsid w:val="00B93C92"/>
    <w:rsid w:val="00B96204"/>
    <w:rsid w:val="00B968C8"/>
    <w:rsid w:val="00BA0B09"/>
    <w:rsid w:val="00BA1EC7"/>
    <w:rsid w:val="00BA3284"/>
    <w:rsid w:val="00BA3EC5"/>
    <w:rsid w:val="00BA4864"/>
    <w:rsid w:val="00BA51D9"/>
    <w:rsid w:val="00BB1813"/>
    <w:rsid w:val="00BB5DFC"/>
    <w:rsid w:val="00BC18FC"/>
    <w:rsid w:val="00BC589D"/>
    <w:rsid w:val="00BC6856"/>
    <w:rsid w:val="00BC737C"/>
    <w:rsid w:val="00BD0908"/>
    <w:rsid w:val="00BD1374"/>
    <w:rsid w:val="00BD1A23"/>
    <w:rsid w:val="00BD1D50"/>
    <w:rsid w:val="00BD279D"/>
    <w:rsid w:val="00BD6BB8"/>
    <w:rsid w:val="00BE0959"/>
    <w:rsid w:val="00BE73CB"/>
    <w:rsid w:val="00BF388E"/>
    <w:rsid w:val="00C04814"/>
    <w:rsid w:val="00C04DAB"/>
    <w:rsid w:val="00C2151A"/>
    <w:rsid w:val="00C22EBE"/>
    <w:rsid w:val="00C3000C"/>
    <w:rsid w:val="00C34722"/>
    <w:rsid w:val="00C35B4A"/>
    <w:rsid w:val="00C36D45"/>
    <w:rsid w:val="00C40B37"/>
    <w:rsid w:val="00C4359D"/>
    <w:rsid w:val="00C6042C"/>
    <w:rsid w:val="00C64506"/>
    <w:rsid w:val="00C64CB7"/>
    <w:rsid w:val="00C66BA2"/>
    <w:rsid w:val="00C75873"/>
    <w:rsid w:val="00C759FD"/>
    <w:rsid w:val="00C843B5"/>
    <w:rsid w:val="00C86949"/>
    <w:rsid w:val="00C870F6"/>
    <w:rsid w:val="00C87951"/>
    <w:rsid w:val="00C90C3E"/>
    <w:rsid w:val="00C924BB"/>
    <w:rsid w:val="00C92BC2"/>
    <w:rsid w:val="00C95985"/>
    <w:rsid w:val="00C95BFE"/>
    <w:rsid w:val="00CA0D66"/>
    <w:rsid w:val="00CA1ACA"/>
    <w:rsid w:val="00CA397B"/>
    <w:rsid w:val="00CA5F94"/>
    <w:rsid w:val="00CA64B2"/>
    <w:rsid w:val="00CA791C"/>
    <w:rsid w:val="00CB2E61"/>
    <w:rsid w:val="00CB5107"/>
    <w:rsid w:val="00CC404C"/>
    <w:rsid w:val="00CC5026"/>
    <w:rsid w:val="00CC5F32"/>
    <w:rsid w:val="00CC68D0"/>
    <w:rsid w:val="00CC6B9B"/>
    <w:rsid w:val="00CD1843"/>
    <w:rsid w:val="00CD228D"/>
    <w:rsid w:val="00CD31C5"/>
    <w:rsid w:val="00CD58AE"/>
    <w:rsid w:val="00CE49F3"/>
    <w:rsid w:val="00CF0DCC"/>
    <w:rsid w:val="00CF10A0"/>
    <w:rsid w:val="00CF775E"/>
    <w:rsid w:val="00D03F9A"/>
    <w:rsid w:val="00D04F05"/>
    <w:rsid w:val="00D04FD6"/>
    <w:rsid w:val="00D0606B"/>
    <w:rsid w:val="00D060E5"/>
    <w:rsid w:val="00D06D51"/>
    <w:rsid w:val="00D10435"/>
    <w:rsid w:val="00D10BBE"/>
    <w:rsid w:val="00D13042"/>
    <w:rsid w:val="00D15C9D"/>
    <w:rsid w:val="00D20484"/>
    <w:rsid w:val="00D24991"/>
    <w:rsid w:val="00D3394F"/>
    <w:rsid w:val="00D43378"/>
    <w:rsid w:val="00D44F97"/>
    <w:rsid w:val="00D47ED7"/>
    <w:rsid w:val="00D50255"/>
    <w:rsid w:val="00D53533"/>
    <w:rsid w:val="00D53CC8"/>
    <w:rsid w:val="00D54B5F"/>
    <w:rsid w:val="00D5511A"/>
    <w:rsid w:val="00D56FD8"/>
    <w:rsid w:val="00D604EB"/>
    <w:rsid w:val="00D61B96"/>
    <w:rsid w:val="00D63358"/>
    <w:rsid w:val="00D66520"/>
    <w:rsid w:val="00D71014"/>
    <w:rsid w:val="00D75777"/>
    <w:rsid w:val="00D761B9"/>
    <w:rsid w:val="00D76454"/>
    <w:rsid w:val="00D80CDD"/>
    <w:rsid w:val="00D810BC"/>
    <w:rsid w:val="00D82F15"/>
    <w:rsid w:val="00D84814"/>
    <w:rsid w:val="00D84AE9"/>
    <w:rsid w:val="00D84CAB"/>
    <w:rsid w:val="00D85CDD"/>
    <w:rsid w:val="00D86193"/>
    <w:rsid w:val="00D87EB7"/>
    <w:rsid w:val="00D9124E"/>
    <w:rsid w:val="00D94B2D"/>
    <w:rsid w:val="00D94C4D"/>
    <w:rsid w:val="00D97F72"/>
    <w:rsid w:val="00DA081D"/>
    <w:rsid w:val="00DA2340"/>
    <w:rsid w:val="00DA3AA8"/>
    <w:rsid w:val="00DA5DF2"/>
    <w:rsid w:val="00DB0297"/>
    <w:rsid w:val="00DB0872"/>
    <w:rsid w:val="00DB178D"/>
    <w:rsid w:val="00DB460A"/>
    <w:rsid w:val="00DB4AE9"/>
    <w:rsid w:val="00DB671C"/>
    <w:rsid w:val="00DC0113"/>
    <w:rsid w:val="00DC0369"/>
    <w:rsid w:val="00DC1998"/>
    <w:rsid w:val="00DC3CCA"/>
    <w:rsid w:val="00DD206B"/>
    <w:rsid w:val="00DD5262"/>
    <w:rsid w:val="00DD59A7"/>
    <w:rsid w:val="00DD7D66"/>
    <w:rsid w:val="00DE097E"/>
    <w:rsid w:val="00DE1378"/>
    <w:rsid w:val="00DE34CF"/>
    <w:rsid w:val="00DE65AF"/>
    <w:rsid w:val="00DF1641"/>
    <w:rsid w:val="00DF2893"/>
    <w:rsid w:val="00DF2E56"/>
    <w:rsid w:val="00DF457B"/>
    <w:rsid w:val="00DF6CDA"/>
    <w:rsid w:val="00E0480F"/>
    <w:rsid w:val="00E13043"/>
    <w:rsid w:val="00E13253"/>
    <w:rsid w:val="00E13F3D"/>
    <w:rsid w:val="00E210A2"/>
    <w:rsid w:val="00E22671"/>
    <w:rsid w:val="00E24172"/>
    <w:rsid w:val="00E249A1"/>
    <w:rsid w:val="00E279AF"/>
    <w:rsid w:val="00E34898"/>
    <w:rsid w:val="00E37CE8"/>
    <w:rsid w:val="00E37D5D"/>
    <w:rsid w:val="00E420F7"/>
    <w:rsid w:val="00E430F3"/>
    <w:rsid w:val="00E46305"/>
    <w:rsid w:val="00E4643C"/>
    <w:rsid w:val="00E503B4"/>
    <w:rsid w:val="00E52CB0"/>
    <w:rsid w:val="00E65989"/>
    <w:rsid w:val="00E66D5D"/>
    <w:rsid w:val="00E721F1"/>
    <w:rsid w:val="00E7238E"/>
    <w:rsid w:val="00E76F0E"/>
    <w:rsid w:val="00E77B30"/>
    <w:rsid w:val="00E83254"/>
    <w:rsid w:val="00E83288"/>
    <w:rsid w:val="00E84C07"/>
    <w:rsid w:val="00E90CAA"/>
    <w:rsid w:val="00E90E36"/>
    <w:rsid w:val="00E95976"/>
    <w:rsid w:val="00E95F86"/>
    <w:rsid w:val="00E97DBC"/>
    <w:rsid w:val="00EA4CE6"/>
    <w:rsid w:val="00EA71D2"/>
    <w:rsid w:val="00EB09B7"/>
    <w:rsid w:val="00EB234D"/>
    <w:rsid w:val="00EB63FB"/>
    <w:rsid w:val="00EC014D"/>
    <w:rsid w:val="00EC5D93"/>
    <w:rsid w:val="00ED0830"/>
    <w:rsid w:val="00ED1461"/>
    <w:rsid w:val="00ED1643"/>
    <w:rsid w:val="00ED254B"/>
    <w:rsid w:val="00ED4BDD"/>
    <w:rsid w:val="00ED6ABD"/>
    <w:rsid w:val="00ED70AB"/>
    <w:rsid w:val="00EE31D3"/>
    <w:rsid w:val="00EE4FA4"/>
    <w:rsid w:val="00EE6C2D"/>
    <w:rsid w:val="00EE7B30"/>
    <w:rsid w:val="00EE7D7C"/>
    <w:rsid w:val="00EE7E20"/>
    <w:rsid w:val="00EF04AE"/>
    <w:rsid w:val="00EF3E9D"/>
    <w:rsid w:val="00EF427E"/>
    <w:rsid w:val="00EF4F50"/>
    <w:rsid w:val="00EF6B9B"/>
    <w:rsid w:val="00F04F3F"/>
    <w:rsid w:val="00F054CB"/>
    <w:rsid w:val="00F06980"/>
    <w:rsid w:val="00F13148"/>
    <w:rsid w:val="00F144E6"/>
    <w:rsid w:val="00F15D55"/>
    <w:rsid w:val="00F20502"/>
    <w:rsid w:val="00F2138E"/>
    <w:rsid w:val="00F24DAC"/>
    <w:rsid w:val="00F256FA"/>
    <w:rsid w:val="00F25D98"/>
    <w:rsid w:val="00F2721D"/>
    <w:rsid w:val="00F300FB"/>
    <w:rsid w:val="00F30EDA"/>
    <w:rsid w:val="00F34035"/>
    <w:rsid w:val="00F41DAF"/>
    <w:rsid w:val="00F426D7"/>
    <w:rsid w:val="00F51AEE"/>
    <w:rsid w:val="00F535C1"/>
    <w:rsid w:val="00F55E1B"/>
    <w:rsid w:val="00F62FF1"/>
    <w:rsid w:val="00F7227A"/>
    <w:rsid w:val="00F819F6"/>
    <w:rsid w:val="00F82FB0"/>
    <w:rsid w:val="00F848DC"/>
    <w:rsid w:val="00F859D8"/>
    <w:rsid w:val="00F865A2"/>
    <w:rsid w:val="00F86CA7"/>
    <w:rsid w:val="00F94E61"/>
    <w:rsid w:val="00F95F24"/>
    <w:rsid w:val="00F9694E"/>
    <w:rsid w:val="00FA1E4F"/>
    <w:rsid w:val="00FA2309"/>
    <w:rsid w:val="00FA4CB0"/>
    <w:rsid w:val="00FA7DAF"/>
    <w:rsid w:val="00FB38A7"/>
    <w:rsid w:val="00FB4D5B"/>
    <w:rsid w:val="00FB6386"/>
    <w:rsid w:val="00FB7AC1"/>
    <w:rsid w:val="00FC0144"/>
    <w:rsid w:val="00FC1267"/>
    <w:rsid w:val="00FC1767"/>
    <w:rsid w:val="00FD1475"/>
    <w:rsid w:val="00FD46DC"/>
    <w:rsid w:val="00FE5FAE"/>
    <w:rsid w:val="00FF1E4A"/>
    <w:rsid w:val="00FF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BC6032-3254-4589-8430-22878199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 w:type="table" w:styleId="TableGrid">
    <w:name w:val="Table Grid"/>
    <w:basedOn w:val="TableNormal"/>
    <w:rsid w:val="00C8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3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6.emf"/><Relationship Id="rId39" Type="http://schemas.openxmlformats.org/officeDocument/2006/relationships/image" Target="media/image13.emf"/><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package" Target="embeddings/Microsoft_Word_Document6.docx"/><Relationship Id="rId47" Type="http://schemas.openxmlformats.org/officeDocument/2006/relationships/header" Target="header5.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docx"/><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Word_Document4.docx"/><Relationship Id="rId40" Type="http://schemas.openxmlformats.org/officeDocument/2006/relationships/package" Target="embeddings/Microsoft_Word_Document5.docx"/><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package" Target="embeddings/Microsoft_Word_Document1.docx"/><Relationship Id="rId44"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package" Target="embeddings/Microsoft_Word_Document3.docx"/><Relationship Id="rId43" Type="http://schemas.openxmlformats.org/officeDocument/2006/relationships/image" Target="media/image15.wmf"/><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oleObject" Target="embeddings/Microsoft_Visio_2003-2010_Drawing.vsd"/><Relationship Id="rId33" Type="http://schemas.openxmlformats.org/officeDocument/2006/relationships/package" Target="embeddings/Microsoft_Word_Document2.docx"/><Relationship Id="rId38" Type="http://schemas.openxmlformats.org/officeDocument/2006/relationships/image" Target="media/image12.emf"/><Relationship Id="rId46" Type="http://schemas.openxmlformats.org/officeDocument/2006/relationships/header" Target="header4.xml"/><Relationship Id="rId20" Type="http://schemas.openxmlformats.org/officeDocument/2006/relationships/image" Target="media/image3.emf"/><Relationship Id="rId41"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8" ma:contentTypeDescription="Create a new document." ma:contentTypeScope="" ma:versionID="60a935b2ab259fd825bc132b972e9348">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b957c11359724967018613ed46dd1c2b"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36558A-5476-4B16-ADCB-6FF9F281450E}">
  <ds:schemaRefs>
    <ds:schemaRef ds:uri="http://schemas.microsoft.com/sharepoint/v3/contenttype/forms"/>
  </ds:schemaRefs>
</ds:datastoreItem>
</file>

<file path=customXml/itemProps3.xml><?xml version="1.0" encoding="utf-8"?>
<ds:datastoreItem xmlns:ds="http://schemas.openxmlformats.org/officeDocument/2006/customXml" ds:itemID="{D7FA3272-11E9-4D2E-93D7-854107C5C81F}">
  <ds:schemaRefs>
    <ds:schemaRef ds:uri="bb5b1a86-c9dc-49c7-9987-9e2d295aafe9"/>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86eac63e-9334-4927-8f05-513c8cc7b6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D06BDAF-8C43-4314-8B5D-FB3058A65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17389</Words>
  <Characters>99119</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116276</CharactersWithSpaces>
  <SharedDoc>false</SharedDoc>
  <HyperlinkBase/>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dc:description/>
  <cp:lastModifiedBy>Tomas Toftgård</cp:lastModifiedBy>
  <cp:revision>1</cp:revision>
  <dcterms:created xsi:type="dcterms:W3CDTF">2024-05-23T05:36:00Z</dcterms:created>
  <dcterms:modified xsi:type="dcterms:W3CDTF">2024-05-23T05:40:00Z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127-bis-e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2024-04-08</vt:lpwstr>
  </property>
  <property fmtid="{D5CDD505-2E9C-101B-9397-08002B2CF9AE}" pid="7" name="EndDate">
    <vt:lpwstr>2024-04-12</vt:lpwstr>
  </property>
  <property fmtid="{D5CDD505-2E9C-101B-9397-08002B2CF9AE}" pid="8" name="Tdoc#">
    <vt:lpwstr>S4-240653</vt:lpwstr>
  </property>
  <property fmtid="{D5CDD505-2E9C-101B-9397-08002B2CF9AE}" pid="9" name="Spec#">
    <vt:lpwstr>26.114</vt:lpwstr>
  </property>
  <property fmtid="{D5CDD505-2E9C-101B-9397-08002B2CF9AE}" pid="10" name="Cr#">
    <vt:lpwstr>0561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2024-04-03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0x010100FEE44BBA2B2DD04EB86F604452DCC414</vt:lpwstr>
  </property>
  <property fmtid="{D5CDD505-2E9C-101B-9397-08002B2CF9AE}" pid="22" name="MediaServiceImageTags">
    <vt:lpwstr/>
  </property>
</Properties>
</file>