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62C05C15"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t>1.</w:t>
            </w:r>
            <w:r w:rsidR="00132B57">
              <w:t>1</w:t>
            </w:r>
            <w:r>
              <w:t>.0</w:t>
            </w:r>
            <w:r w:rsidRPr="004D3578">
              <w:t xml:space="preserve"> </w:t>
            </w:r>
            <w:r w:rsidRPr="00133525">
              <w:rPr>
                <w:sz w:val="32"/>
              </w:rPr>
              <w:t>(</w:t>
            </w:r>
            <w:bookmarkStart w:id="4" w:name="issueDate"/>
            <w:r w:rsidR="00132B57" w:rsidRPr="006924D1">
              <w:rPr>
                <w:sz w:val="32"/>
              </w:rPr>
              <w:t>202</w:t>
            </w:r>
            <w:r w:rsidR="00132B57">
              <w:rPr>
                <w:sz w:val="32"/>
              </w:rPr>
              <w:t>4</w:t>
            </w:r>
            <w:r w:rsidRPr="006924D1">
              <w:rPr>
                <w:sz w:val="32"/>
              </w:rPr>
              <w:t>-</w:t>
            </w:r>
            <w:bookmarkEnd w:id="4"/>
            <w:r w:rsidR="00132B57">
              <w:rPr>
                <w:sz w:val="32"/>
              </w:rPr>
              <w:t>01</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5" w:name="spectype2"/>
            <w:r w:rsidRPr="006924D1">
              <w:t>Specification</w:t>
            </w:r>
            <w:bookmarkEnd w:id="5"/>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6"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6"/>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7" w:name="specRelease"/>
            <w:r w:rsidRPr="006924D1">
              <w:rPr>
                <w:rStyle w:val="ZGSM"/>
              </w:rPr>
              <w:t>18</w:t>
            </w:r>
            <w:bookmarkEnd w:id="7"/>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8" w:name="_Hlk99699974"/>
            <w:bookmarkEnd w:id="8"/>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A46E15">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0"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11"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11"/>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12"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77777777" w:rsidR="00DA438B" w:rsidRPr="00FB3902" w:rsidRDefault="00DA438B" w:rsidP="00720B15">
            <w:pPr>
              <w:pStyle w:val="FP"/>
              <w:jc w:val="center"/>
              <w:rPr>
                <w:noProof/>
                <w:sz w:val="18"/>
              </w:rPr>
            </w:pPr>
            <w:r w:rsidRPr="00FB3902">
              <w:rPr>
                <w:noProof/>
                <w:sz w:val="18"/>
              </w:rPr>
              <w:t xml:space="preserve">© </w:t>
            </w:r>
            <w:r>
              <w:rPr>
                <w:noProof/>
                <w:sz w:val="18"/>
              </w:rPr>
              <w:t>2023</w:t>
            </w:r>
            <w:r w:rsidRPr="00FB3902">
              <w:rPr>
                <w:noProof/>
                <w:sz w:val="18"/>
              </w:rPr>
              <w:t>, 3GPP Organizational Partners (ARIB, ATIS, CCSA, ETSI, TSDSI, TTA, TTC).</w:t>
            </w:r>
            <w:bookmarkStart w:id="13" w:name="copyrightaddon"/>
            <w:bookmarkEnd w:id="13"/>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12"/>
          </w:p>
          <w:p w14:paraId="0B2B8232" w14:textId="77777777" w:rsidR="00DA438B" w:rsidRPr="00FB3902" w:rsidRDefault="00DA438B" w:rsidP="00720B15"/>
        </w:tc>
      </w:tr>
      <w:bookmarkEnd w:id="10"/>
    </w:tbl>
    <w:p w14:paraId="153936B0" w14:textId="52856884" w:rsidR="00080512" w:rsidRPr="004D3578" w:rsidRDefault="00DA438B">
      <w:pPr>
        <w:pStyle w:val="TT"/>
      </w:pPr>
      <w:r w:rsidRPr="00FB3902">
        <w:br w:type="page"/>
      </w:r>
      <w:r w:rsidR="00080512" w:rsidRPr="004D3578">
        <w:lastRenderedPageBreak/>
        <w:t>Contents</w:t>
      </w:r>
    </w:p>
    <w:p w14:paraId="3C7612C5" w14:textId="6F64F78C" w:rsidR="00A97BBA" w:rsidRPr="00475061" w:rsidRDefault="004D3578">
      <w:pPr>
        <w:pStyle w:val="TM1"/>
        <w:rPr>
          <w:rFonts w:asciiTheme="minorHAnsi" w:eastAsiaTheme="minorEastAsia" w:hAnsiTheme="minorHAnsi" w:cstheme="minorBidi"/>
          <w:noProof/>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A97BBA">
        <w:rPr>
          <w:noProof/>
        </w:rPr>
        <w:t>Foreword</w:t>
      </w:r>
      <w:r w:rsidR="00A97BBA">
        <w:rPr>
          <w:noProof/>
        </w:rPr>
        <w:tab/>
      </w:r>
      <w:r w:rsidR="00A97BBA">
        <w:rPr>
          <w:noProof/>
        </w:rPr>
        <w:fldChar w:fldCharType="begin"/>
      </w:r>
      <w:r w:rsidR="00A97BBA">
        <w:rPr>
          <w:noProof/>
        </w:rPr>
        <w:instrText xml:space="preserve"> PAGEREF _Toc157771220 \h </w:instrText>
      </w:r>
      <w:r w:rsidR="00A97BBA">
        <w:rPr>
          <w:noProof/>
        </w:rPr>
      </w:r>
      <w:r w:rsidR="00A97BBA">
        <w:rPr>
          <w:noProof/>
        </w:rPr>
        <w:fldChar w:fldCharType="separate"/>
      </w:r>
      <w:r w:rsidR="00A97BBA">
        <w:rPr>
          <w:noProof/>
        </w:rPr>
        <w:t>5</w:t>
      </w:r>
      <w:r w:rsidR="00A97BBA">
        <w:rPr>
          <w:noProof/>
        </w:rPr>
        <w:fldChar w:fldCharType="end"/>
      </w:r>
    </w:p>
    <w:p w14:paraId="18BAD960" w14:textId="21B0CFF5"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Introduction</w:t>
      </w:r>
      <w:r>
        <w:rPr>
          <w:noProof/>
        </w:rPr>
        <w:tab/>
      </w:r>
      <w:r>
        <w:rPr>
          <w:noProof/>
        </w:rPr>
        <w:fldChar w:fldCharType="begin"/>
      </w:r>
      <w:r>
        <w:rPr>
          <w:noProof/>
        </w:rPr>
        <w:instrText xml:space="preserve"> PAGEREF _Toc157771221 \h </w:instrText>
      </w:r>
      <w:r>
        <w:rPr>
          <w:noProof/>
        </w:rPr>
      </w:r>
      <w:r>
        <w:rPr>
          <w:noProof/>
        </w:rPr>
        <w:fldChar w:fldCharType="separate"/>
      </w:r>
      <w:r>
        <w:rPr>
          <w:noProof/>
        </w:rPr>
        <w:t>6</w:t>
      </w:r>
      <w:r>
        <w:rPr>
          <w:noProof/>
        </w:rPr>
        <w:fldChar w:fldCharType="end"/>
      </w:r>
    </w:p>
    <w:p w14:paraId="5331E821" w14:textId="4F959FB3"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Scope</w:t>
      </w:r>
      <w:r>
        <w:rPr>
          <w:noProof/>
        </w:rPr>
        <w:tab/>
      </w:r>
      <w:r>
        <w:rPr>
          <w:noProof/>
        </w:rPr>
        <w:fldChar w:fldCharType="begin"/>
      </w:r>
      <w:r>
        <w:rPr>
          <w:noProof/>
        </w:rPr>
        <w:instrText xml:space="preserve"> PAGEREF _Toc157771222 \h </w:instrText>
      </w:r>
      <w:r>
        <w:rPr>
          <w:noProof/>
        </w:rPr>
      </w:r>
      <w:r>
        <w:rPr>
          <w:noProof/>
        </w:rPr>
        <w:fldChar w:fldCharType="separate"/>
      </w:r>
      <w:r>
        <w:rPr>
          <w:noProof/>
        </w:rPr>
        <w:t>7</w:t>
      </w:r>
      <w:r>
        <w:rPr>
          <w:noProof/>
        </w:rPr>
        <w:fldChar w:fldCharType="end"/>
      </w:r>
    </w:p>
    <w:p w14:paraId="3CA312EE" w14:textId="72C04260"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2</w:t>
      </w:r>
      <w:r w:rsidRPr="00475061">
        <w:rPr>
          <w:rFonts w:asciiTheme="minorHAnsi" w:eastAsiaTheme="minorEastAsia" w:hAnsiTheme="minorHAnsi" w:cstheme="minorBidi"/>
          <w:noProof/>
          <w:kern w:val="2"/>
          <w:sz w:val="24"/>
          <w:szCs w:val="24"/>
          <w:lang w:val="en-US" w:eastAsia="fr-FR"/>
          <w14:ligatures w14:val="standardContextual"/>
        </w:rPr>
        <w:tab/>
      </w:r>
      <w:r>
        <w:rPr>
          <w:noProof/>
        </w:rPr>
        <w:t>References</w:t>
      </w:r>
      <w:r>
        <w:rPr>
          <w:noProof/>
        </w:rPr>
        <w:tab/>
      </w:r>
      <w:r>
        <w:rPr>
          <w:noProof/>
        </w:rPr>
        <w:fldChar w:fldCharType="begin"/>
      </w:r>
      <w:r>
        <w:rPr>
          <w:noProof/>
        </w:rPr>
        <w:instrText xml:space="preserve"> PAGEREF _Toc157771223 \h </w:instrText>
      </w:r>
      <w:r>
        <w:rPr>
          <w:noProof/>
        </w:rPr>
      </w:r>
      <w:r>
        <w:rPr>
          <w:noProof/>
        </w:rPr>
        <w:fldChar w:fldCharType="separate"/>
      </w:r>
      <w:r>
        <w:rPr>
          <w:noProof/>
        </w:rPr>
        <w:t>7</w:t>
      </w:r>
      <w:r>
        <w:rPr>
          <w:noProof/>
        </w:rPr>
        <w:fldChar w:fldCharType="end"/>
      </w:r>
    </w:p>
    <w:p w14:paraId="5719FF3D" w14:textId="1954A733"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_Toc157771224 \h </w:instrText>
      </w:r>
      <w:r>
        <w:rPr>
          <w:noProof/>
        </w:rPr>
      </w:r>
      <w:r>
        <w:rPr>
          <w:noProof/>
        </w:rPr>
        <w:fldChar w:fldCharType="separate"/>
      </w:r>
      <w:r>
        <w:rPr>
          <w:noProof/>
        </w:rPr>
        <w:t>7</w:t>
      </w:r>
      <w:r>
        <w:rPr>
          <w:noProof/>
        </w:rPr>
        <w:fldChar w:fldCharType="end"/>
      </w:r>
    </w:p>
    <w:p w14:paraId="1B61ABA4" w14:textId="32B47963"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Terms</w:t>
      </w:r>
      <w:r>
        <w:rPr>
          <w:noProof/>
        </w:rPr>
        <w:tab/>
      </w:r>
      <w:r>
        <w:rPr>
          <w:noProof/>
        </w:rPr>
        <w:fldChar w:fldCharType="begin"/>
      </w:r>
      <w:r>
        <w:rPr>
          <w:noProof/>
        </w:rPr>
        <w:instrText xml:space="preserve"> PAGEREF _Toc157771225 \h </w:instrText>
      </w:r>
      <w:r>
        <w:rPr>
          <w:noProof/>
        </w:rPr>
      </w:r>
      <w:r>
        <w:rPr>
          <w:noProof/>
        </w:rPr>
        <w:fldChar w:fldCharType="separate"/>
      </w:r>
      <w:r>
        <w:rPr>
          <w:noProof/>
        </w:rPr>
        <w:t>7</w:t>
      </w:r>
      <w:r>
        <w:rPr>
          <w:noProof/>
        </w:rPr>
        <w:fldChar w:fldCharType="end"/>
      </w:r>
    </w:p>
    <w:p w14:paraId="0D027C50" w14:textId="2C68E80D"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Abbreviations</w:t>
      </w:r>
      <w:r>
        <w:rPr>
          <w:noProof/>
        </w:rPr>
        <w:tab/>
      </w:r>
      <w:r>
        <w:rPr>
          <w:noProof/>
        </w:rPr>
        <w:fldChar w:fldCharType="begin"/>
      </w:r>
      <w:r>
        <w:rPr>
          <w:noProof/>
        </w:rPr>
        <w:instrText xml:space="preserve"> PAGEREF _Toc157771226 \h </w:instrText>
      </w:r>
      <w:r>
        <w:rPr>
          <w:noProof/>
        </w:rPr>
      </w:r>
      <w:r>
        <w:rPr>
          <w:noProof/>
        </w:rPr>
        <w:fldChar w:fldCharType="separate"/>
      </w:r>
      <w:r>
        <w:rPr>
          <w:noProof/>
        </w:rPr>
        <w:t>8</w:t>
      </w:r>
      <w:r>
        <w:rPr>
          <w:noProof/>
        </w:rPr>
        <w:fldChar w:fldCharType="end"/>
      </w:r>
    </w:p>
    <w:p w14:paraId="3367B259" w14:textId="4EE30A14"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concepts and device types</w:t>
      </w:r>
      <w:r>
        <w:rPr>
          <w:noProof/>
        </w:rPr>
        <w:tab/>
      </w:r>
      <w:r>
        <w:rPr>
          <w:noProof/>
        </w:rPr>
        <w:fldChar w:fldCharType="begin"/>
      </w:r>
      <w:r>
        <w:rPr>
          <w:noProof/>
        </w:rPr>
        <w:instrText xml:space="preserve"> PAGEREF _Toc157771227 \h </w:instrText>
      </w:r>
      <w:r>
        <w:rPr>
          <w:noProof/>
        </w:rPr>
      </w:r>
      <w:r>
        <w:rPr>
          <w:noProof/>
        </w:rPr>
        <w:fldChar w:fldCharType="separate"/>
      </w:r>
      <w:r>
        <w:rPr>
          <w:noProof/>
        </w:rPr>
        <w:t>10</w:t>
      </w:r>
      <w:r>
        <w:rPr>
          <w:noProof/>
        </w:rPr>
        <w:fldChar w:fldCharType="end"/>
      </w:r>
    </w:p>
    <w:p w14:paraId="2C31DD65" w14:textId="4BB22FBA" w:rsidR="00A97BBA" w:rsidRDefault="00A97BBA">
      <w:pPr>
        <w:pStyle w:val="TM2"/>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4.1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concepts</w:t>
      </w:r>
      <w:r w:rsidRPr="00475061">
        <w:rPr>
          <w:noProof/>
          <w:lang w:val="fr-FR"/>
        </w:rPr>
        <w:tab/>
      </w:r>
      <w:r>
        <w:rPr>
          <w:noProof/>
        </w:rPr>
        <w:fldChar w:fldCharType="begin"/>
      </w:r>
      <w:r w:rsidRPr="00475061">
        <w:rPr>
          <w:noProof/>
          <w:lang w:val="fr-FR"/>
        </w:rPr>
        <w:instrText xml:space="preserve"> PAGEREF _Toc157771228 \h </w:instrText>
      </w:r>
      <w:r>
        <w:rPr>
          <w:noProof/>
        </w:rPr>
      </w:r>
      <w:r>
        <w:rPr>
          <w:noProof/>
        </w:rPr>
        <w:fldChar w:fldCharType="separate"/>
      </w:r>
      <w:r w:rsidRPr="00475061">
        <w:rPr>
          <w:noProof/>
          <w:lang w:val="fr-FR"/>
        </w:rPr>
        <w:t>10</w:t>
      </w:r>
      <w:r>
        <w:rPr>
          <w:noProof/>
        </w:rPr>
        <w:fldChar w:fldCharType="end"/>
      </w:r>
    </w:p>
    <w:p w14:paraId="10073619" w14:textId="0C27758E"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4.1.1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General</w:t>
      </w:r>
      <w:r w:rsidRPr="00475061">
        <w:rPr>
          <w:noProof/>
          <w:lang w:val="fr-FR"/>
        </w:rPr>
        <w:tab/>
      </w:r>
      <w:r>
        <w:rPr>
          <w:noProof/>
        </w:rPr>
        <w:fldChar w:fldCharType="begin"/>
      </w:r>
      <w:r w:rsidRPr="00475061">
        <w:rPr>
          <w:noProof/>
          <w:lang w:val="fr-FR"/>
        </w:rPr>
        <w:instrText xml:space="preserve"> PAGEREF _Toc157771229 \h </w:instrText>
      </w:r>
      <w:r>
        <w:rPr>
          <w:noProof/>
        </w:rPr>
      </w:r>
      <w:r>
        <w:rPr>
          <w:noProof/>
        </w:rPr>
        <w:fldChar w:fldCharType="separate"/>
      </w:r>
      <w:r w:rsidRPr="00475061">
        <w:rPr>
          <w:noProof/>
          <w:lang w:val="fr-FR"/>
        </w:rPr>
        <w:t>10</w:t>
      </w:r>
      <w:r>
        <w:rPr>
          <w:noProof/>
        </w:rPr>
        <w:fldChar w:fldCharType="end"/>
      </w:r>
    </w:p>
    <w:p w14:paraId="7FB31EB7" w14:textId="28F9228F"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4.1.2</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Device</w:t>
      </w:r>
      <w:r w:rsidRPr="00475061">
        <w:rPr>
          <w:noProof/>
          <w:lang w:val="fr-FR"/>
        </w:rPr>
        <w:tab/>
      </w:r>
      <w:r>
        <w:rPr>
          <w:noProof/>
        </w:rPr>
        <w:fldChar w:fldCharType="begin"/>
      </w:r>
      <w:r w:rsidRPr="00475061">
        <w:rPr>
          <w:noProof/>
          <w:lang w:val="fr-FR"/>
        </w:rPr>
        <w:instrText xml:space="preserve"> PAGEREF _Toc157771230 \h </w:instrText>
      </w:r>
      <w:r>
        <w:rPr>
          <w:noProof/>
        </w:rPr>
      </w:r>
      <w:r>
        <w:rPr>
          <w:noProof/>
        </w:rPr>
        <w:fldChar w:fldCharType="separate"/>
      </w:r>
      <w:r w:rsidRPr="00475061">
        <w:rPr>
          <w:noProof/>
          <w:lang w:val="fr-FR"/>
        </w:rPr>
        <w:t>10</w:t>
      </w:r>
      <w:r>
        <w:rPr>
          <w:noProof/>
        </w:rPr>
        <w:fldChar w:fldCharType="end"/>
      </w:r>
    </w:p>
    <w:p w14:paraId="15AE572E" w14:textId="2B529CF0"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4.1.3</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application</w:t>
      </w:r>
      <w:r w:rsidRPr="00475061">
        <w:rPr>
          <w:noProof/>
          <w:lang w:val="fr-FR"/>
        </w:rPr>
        <w:tab/>
      </w:r>
      <w:r>
        <w:rPr>
          <w:noProof/>
        </w:rPr>
        <w:fldChar w:fldCharType="begin"/>
      </w:r>
      <w:r w:rsidRPr="00475061">
        <w:rPr>
          <w:noProof/>
          <w:lang w:val="fr-FR"/>
        </w:rPr>
        <w:instrText xml:space="preserve"> PAGEREF _Toc157771231 \h </w:instrText>
      </w:r>
      <w:r>
        <w:rPr>
          <w:noProof/>
        </w:rPr>
      </w:r>
      <w:r>
        <w:rPr>
          <w:noProof/>
        </w:rPr>
        <w:fldChar w:fldCharType="separate"/>
      </w:r>
      <w:r w:rsidRPr="00475061">
        <w:rPr>
          <w:noProof/>
          <w:lang w:val="fr-FR"/>
        </w:rPr>
        <w:t>10</w:t>
      </w:r>
      <w:r>
        <w:rPr>
          <w:noProof/>
        </w:rPr>
        <w:fldChar w:fldCharType="end"/>
      </w:r>
    </w:p>
    <w:p w14:paraId="5C534D8F" w14:textId="66D84DF3"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4.1.4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Runtime</w:t>
      </w:r>
      <w:r>
        <w:rPr>
          <w:noProof/>
        </w:rPr>
        <w:tab/>
      </w:r>
      <w:r>
        <w:rPr>
          <w:noProof/>
        </w:rPr>
        <w:fldChar w:fldCharType="begin"/>
      </w:r>
      <w:r>
        <w:rPr>
          <w:noProof/>
        </w:rPr>
        <w:instrText xml:space="preserve"> PAGEREF _Toc157771232 \h </w:instrText>
      </w:r>
      <w:r>
        <w:rPr>
          <w:noProof/>
        </w:rPr>
      </w:r>
      <w:r>
        <w:rPr>
          <w:noProof/>
        </w:rPr>
        <w:fldChar w:fldCharType="separate"/>
      </w:r>
      <w:r>
        <w:rPr>
          <w:noProof/>
        </w:rPr>
        <w:t>10</w:t>
      </w:r>
      <w:r>
        <w:rPr>
          <w:noProof/>
        </w:rPr>
        <w:fldChar w:fldCharType="end"/>
      </w:r>
    </w:p>
    <w:p w14:paraId="02D35C97" w14:textId="254CFFAC" w:rsidR="00A97BBA" w:rsidRPr="00475061" w:rsidRDefault="00A97BBA">
      <w:pPr>
        <w:pStyle w:val="TM4"/>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4.1.4.1</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General</w:t>
      </w:r>
      <w:r>
        <w:rPr>
          <w:noProof/>
        </w:rPr>
        <w:tab/>
      </w:r>
      <w:r>
        <w:rPr>
          <w:noProof/>
        </w:rPr>
        <w:fldChar w:fldCharType="begin"/>
      </w:r>
      <w:r>
        <w:rPr>
          <w:noProof/>
        </w:rPr>
        <w:instrText xml:space="preserve"> PAGEREF _Toc157771233 \h </w:instrText>
      </w:r>
      <w:r>
        <w:rPr>
          <w:noProof/>
        </w:rPr>
      </w:r>
      <w:r>
        <w:rPr>
          <w:noProof/>
        </w:rPr>
        <w:fldChar w:fldCharType="separate"/>
      </w:r>
      <w:r>
        <w:rPr>
          <w:noProof/>
        </w:rPr>
        <w:t>10</w:t>
      </w:r>
      <w:r>
        <w:rPr>
          <w:noProof/>
        </w:rPr>
        <w:fldChar w:fldCharType="end"/>
      </w:r>
    </w:p>
    <w:p w14:paraId="0193C714" w14:textId="348F9429" w:rsidR="00A97BBA" w:rsidRPr="00475061" w:rsidRDefault="00A97BBA">
      <w:pPr>
        <w:pStyle w:val="TM4"/>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4.1.4.2</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session and rendering loop using XR Runtime (informative)</w:t>
      </w:r>
      <w:r>
        <w:rPr>
          <w:noProof/>
        </w:rPr>
        <w:tab/>
      </w:r>
      <w:r>
        <w:rPr>
          <w:noProof/>
        </w:rPr>
        <w:fldChar w:fldCharType="begin"/>
      </w:r>
      <w:r>
        <w:rPr>
          <w:noProof/>
        </w:rPr>
        <w:instrText xml:space="preserve"> PAGEREF _Toc157771234 \h </w:instrText>
      </w:r>
      <w:r>
        <w:rPr>
          <w:noProof/>
        </w:rPr>
      </w:r>
      <w:r>
        <w:rPr>
          <w:noProof/>
        </w:rPr>
        <w:fldChar w:fldCharType="separate"/>
      </w:r>
      <w:r>
        <w:rPr>
          <w:noProof/>
        </w:rPr>
        <w:t>11</w:t>
      </w:r>
      <w:r>
        <w:rPr>
          <w:noProof/>
        </w:rPr>
        <w:fldChar w:fldCharType="end"/>
      </w:r>
    </w:p>
    <w:p w14:paraId="1D4902EB" w14:textId="0E7A2611"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4.2</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Media pipelines and rendering loop</w:t>
      </w:r>
      <w:r>
        <w:rPr>
          <w:noProof/>
        </w:rPr>
        <w:tab/>
      </w:r>
      <w:r>
        <w:rPr>
          <w:noProof/>
        </w:rPr>
        <w:fldChar w:fldCharType="begin"/>
      </w:r>
      <w:r>
        <w:rPr>
          <w:noProof/>
        </w:rPr>
        <w:instrText xml:space="preserve"> PAGEREF _Toc157771235 \h </w:instrText>
      </w:r>
      <w:r>
        <w:rPr>
          <w:noProof/>
        </w:rPr>
      </w:r>
      <w:r>
        <w:rPr>
          <w:noProof/>
        </w:rPr>
        <w:fldChar w:fldCharType="separate"/>
      </w:r>
      <w:r>
        <w:rPr>
          <w:noProof/>
        </w:rPr>
        <w:t>12</w:t>
      </w:r>
      <w:r>
        <w:rPr>
          <w:noProof/>
        </w:rPr>
        <w:fldChar w:fldCharType="end"/>
      </w:r>
    </w:p>
    <w:p w14:paraId="1501A1C6" w14:textId="2F695F26"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4.3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Types</w:t>
      </w:r>
      <w:r>
        <w:rPr>
          <w:noProof/>
        </w:rPr>
        <w:tab/>
      </w:r>
      <w:r>
        <w:rPr>
          <w:noProof/>
        </w:rPr>
        <w:fldChar w:fldCharType="begin"/>
      </w:r>
      <w:r>
        <w:rPr>
          <w:noProof/>
        </w:rPr>
        <w:instrText xml:space="preserve"> PAGEREF _Toc157771236 \h </w:instrText>
      </w:r>
      <w:r>
        <w:rPr>
          <w:noProof/>
        </w:rPr>
      </w:r>
      <w:r>
        <w:rPr>
          <w:noProof/>
        </w:rPr>
        <w:fldChar w:fldCharType="separate"/>
      </w:r>
      <w:r>
        <w:rPr>
          <w:noProof/>
        </w:rPr>
        <w:t>13</w:t>
      </w:r>
      <w:r>
        <w:rPr>
          <w:noProof/>
        </w:rPr>
        <w:fldChar w:fldCharType="end"/>
      </w:r>
    </w:p>
    <w:p w14:paraId="7AA7D64C" w14:textId="55C9943A"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4.3.1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1: Thin AR glasses</w:t>
      </w:r>
      <w:r>
        <w:rPr>
          <w:noProof/>
        </w:rPr>
        <w:tab/>
      </w:r>
      <w:r>
        <w:rPr>
          <w:noProof/>
        </w:rPr>
        <w:fldChar w:fldCharType="begin"/>
      </w:r>
      <w:r>
        <w:rPr>
          <w:noProof/>
        </w:rPr>
        <w:instrText xml:space="preserve"> PAGEREF _Toc157771237 \h </w:instrText>
      </w:r>
      <w:r>
        <w:rPr>
          <w:noProof/>
        </w:rPr>
      </w:r>
      <w:r>
        <w:rPr>
          <w:noProof/>
        </w:rPr>
        <w:fldChar w:fldCharType="separate"/>
      </w:r>
      <w:r>
        <w:rPr>
          <w:noProof/>
        </w:rPr>
        <w:t>13</w:t>
      </w:r>
      <w:r>
        <w:rPr>
          <w:noProof/>
        </w:rPr>
        <w:fldChar w:fldCharType="end"/>
      </w:r>
    </w:p>
    <w:p w14:paraId="13D50DFF" w14:textId="32E30347"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4.3.2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2: AR glasses</w:t>
      </w:r>
      <w:r>
        <w:rPr>
          <w:noProof/>
        </w:rPr>
        <w:tab/>
      </w:r>
      <w:r>
        <w:rPr>
          <w:noProof/>
        </w:rPr>
        <w:fldChar w:fldCharType="begin"/>
      </w:r>
      <w:r>
        <w:rPr>
          <w:noProof/>
        </w:rPr>
        <w:instrText xml:space="preserve"> PAGEREF _Toc157771238 \h </w:instrText>
      </w:r>
      <w:r>
        <w:rPr>
          <w:noProof/>
        </w:rPr>
      </w:r>
      <w:r>
        <w:rPr>
          <w:noProof/>
        </w:rPr>
        <w:fldChar w:fldCharType="separate"/>
      </w:r>
      <w:r>
        <w:rPr>
          <w:noProof/>
        </w:rPr>
        <w:t>13</w:t>
      </w:r>
      <w:r>
        <w:rPr>
          <w:noProof/>
        </w:rPr>
        <w:fldChar w:fldCharType="end"/>
      </w:r>
    </w:p>
    <w:p w14:paraId="6F86AC8D" w14:textId="194F9B48"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4.3.3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3: XR phone</w:t>
      </w:r>
      <w:r>
        <w:rPr>
          <w:noProof/>
        </w:rPr>
        <w:tab/>
      </w:r>
      <w:r>
        <w:rPr>
          <w:noProof/>
        </w:rPr>
        <w:fldChar w:fldCharType="begin"/>
      </w:r>
      <w:r>
        <w:rPr>
          <w:noProof/>
        </w:rPr>
        <w:instrText xml:space="preserve"> PAGEREF _Toc157771239 \h </w:instrText>
      </w:r>
      <w:r>
        <w:rPr>
          <w:noProof/>
        </w:rPr>
      </w:r>
      <w:r>
        <w:rPr>
          <w:noProof/>
        </w:rPr>
        <w:fldChar w:fldCharType="separate"/>
      </w:r>
      <w:r>
        <w:rPr>
          <w:noProof/>
        </w:rPr>
        <w:t>13</w:t>
      </w:r>
      <w:r>
        <w:rPr>
          <w:noProof/>
        </w:rPr>
        <w:fldChar w:fldCharType="end"/>
      </w:r>
    </w:p>
    <w:p w14:paraId="1C9690EA" w14:textId="5496D321"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4.3.4</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4: XR Head Mounted Display (HMD)</w:t>
      </w:r>
      <w:r>
        <w:rPr>
          <w:noProof/>
        </w:rPr>
        <w:tab/>
      </w:r>
      <w:r>
        <w:rPr>
          <w:noProof/>
        </w:rPr>
        <w:fldChar w:fldCharType="begin"/>
      </w:r>
      <w:r>
        <w:rPr>
          <w:noProof/>
        </w:rPr>
        <w:instrText xml:space="preserve"> PAGEREF _Toc157771240 \h </w:instrText>
      </w:r>
      <w:r>
        <w:rPr>
          <w:noProof/>
        </w:rPr>
      </w:r>
      <w:r>
        <w:rPr>
          <w:noProof/>
        </w:rPr>
        <w:fldChar w:fldCharType="separate"/>
      </w:r>
      <w:r>
        <w:rPr>
          <w:noProof/>
        </w:rPr>
        <w:t>13</w:t>
      </w:r>
      <w:r>
        <w:rPr>
          <w:noProof/>
        </w:rPr>
        <w:fldChar w:fldCharType="end"/>
      </w:r>
    </w:p>
    <w:p w14:paraId="574225DE" w14:textId="225DC988"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5</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Device reference architecture and interfaces</w:t>
      </w:r>
      <w:r>
        <w:rPr>
          <w:noProof/>
        </w:rPr>
        <w:tab/>
      </w:r>
      <w:r>
        <w:rPr>
          <w:noProof/>
        </w:rPr>
        <w:fldChar w:fldCharType="begin"/>
      </w:r>
      <w:r>
        <w:rPr>
          <w:noProof/>
        </w:rPr>
        <w:instrText xml:space="preserve"> PAGEREF _Toc157771241 \h </w:instrText>
      </w:r>
      <w:r>
        <w:rPr>
          <w:noProof/>
        </w:rPr>
      </w:r>
      <w:r>
        <w:rPr>
          <w:noProof/>
        </w:rPr>
        <w:fldChar w:fldCharType="separate"/>
      </w:r>
      <w:r>
        <w:rPr>
          <w:noProof/>
        </w:rPr>
        <w:t>13</w:t>
      </w:r>
      <w:r>
        <w:rPr>
          <w:noProof/>
        </w:rPr>
        <w:fldChar w:fldCharType="end"/>
      </w:r>
    </w:p>
    <w:p w14:paraId="1FB38CB8" w14:textId="3B2F1538"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5.1</w:t>
      </w:r>
      <w:r w:rsidRPr="00475061">
        <w:rPr>
          <w:rFonts w:asciiTheme="minorHAnsi" w:eastAsiaTheme="minorEastAsia" w:hAnsiTheme="minorHAnsi" w:cstheme="minorBidi"/>
          <w:noProof/>
          <w:kern w:val="2"/>
          <w:sz w:val="24"/>
          <w:szCs w:val="24"/>
          <w:lang w:val="en-US" w:eastAsia="fr-FR"/>
          <w14:ligatures w14:val="standardContextual"/>
        </w:rPr>
        <w:tab/>
      </w:r>
      <w:r>
        <w:rPr>
          <w:noProof/>
        </w:rPr>
        <w:t>Architecture</w:t>
      </w:r>
      <w:r>
        <w:rPr>
          <w:noProof/>
        </w:rPr>
        <w:tab/>
      </w:r>
      <w:r>
        <w:rPr>
          <w:noProof/>
        </w:rPr>
        <w:fldChar w:fldCharType="begin"/>
      </w:r>
      <w:r>
        <w:rPr>
          <w:noProof/>
        </w:rPr>
        <w:instrText xml:space="preserve"> PAGEREF _Toc157771242 \h </w:instrText>
      </w:r>
      <w:r>
        <w:rPr>
          <w:noProof/>
        </w:rPr>
      </w:r>
      <w:r>
        <w:rPr>
          <w:noProof/>
        </w:rPr>
        <w:fldChar w:fldCharType="separate"/>
      </w:r>
      <w:r>
        <w:rPr>
          <w:noProof/>
        </w:rPr>
        <w:t>13</w:t>
      </w:r>
      <w:r>
        <w:rPr>
          <w:noProof/>
        </w:rPr>
        <w:fldChar w:fldCharType="end"/>
      </w:r>
    </w:p>
    <w:p w14:paraId="462A24DE" w14:textId="0F5F9699"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5.2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Description of the functional blocks</w:t>
      </w:r>
      <w:r>
        <w:rPr>
          <w:noProof/>
        </w:rPr>
        <w:tab/>
      </w:r>
      <w:r>
        <w:rPr>
          <w:noProof/>
        </w:rPr>
        <w:fldChar w:fldCharType="begin"/>
      </w:r>
      <w:r>
        <w:rPr>
          <w:noProof/>
        </w:rPr>
        <w:instrText xml:space="preserve"> PAGEREF _Toc157771243 \h </w:instrText>
      </w:r>
      <w:r>
        <w:rPr>
          <w:noProof/>
        </w:rPr>
      </w:r>
      <w:r>
        <w:rPr>
          <w:noProof/>
        </w:rPr>
        <w:fldChar w:fldCharType="separate"/>
      </w:r>
      <w:r>
        <w:rPr>
          <w:noProof/>
        </w:rPr>
        <w:t>14</w:t>
      </w:r>
      <w:r>
        <w:rPr>
          <w:noProof/>
        </w:rPr>
        <w:fldChar w:fldCharType="end"/>
      </w:r>
    </w:p>
    <w:p w14:paraId="59D53110" w14:textId="582B9789"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5.3</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Interfaces and APIs</w:t>
      </w:r>
      <w:r>
        <w:rPr>
          <w:noProof/>
        </w:rPr>
        <w:tab/>
      </w:r>
      <w:r>
        <w:rPr>
          <w:noProof/>
        </w:rPr>
        <w:fldChar w:fldCharType="begin"/>
      </w:r>
      <w:r>
        <w:rPr>
          <w:noProof/>
        </w:rPr>
        <w:instrText xml:space="preserve"> PAGEREF _Toc157771244 \h </w:instrText>
      </w:r>
      <w:r>
        <w:rPr>
          <w:noProof/>
        </w:rPr>
      </w:r>
      <w:r>
        <w:rPr>
          <w:noProof/>
        </w:rPr>
        <w:fldChar w:fldCharType="separate"/>
      </w:r>
      <w:r>
        <w:rPr>
          <w:noProof/>
        </w:rPr>
        <w:t>14</w:t>
      </w:r>
      <w:r>
        <w:rPr>
          <w:noProof/>
        </w:rPr>
        <w:fldChar w:fldCharType="end"/>
      </w:r>
    </w:p>
    <w:p w14:paraId="62C8198A" w14:textId="2A178AB1"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6</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General system functions and capabilities</w:t>
      </w:r>
      <w:r>
        <w:rPr>
          <w:noProof/>
        </w:rPr>
        <w:tab/>
      </w:r>
      <w:r>
        <w:rPr>
          <w:noProof/>
        </w:rPr>
        <w:fldChar w:fldCharType="begin"/>
      </w:r>
      <w:r>
        <w:rPr>
          <w:noProof/>
        </w:rPr>
        <w:instrText xml:space="preserve"> PAGEREF _Toc157771245 \h </w:instrText>
      </w:r>
      <w:r>
        <w:rPr>
          <w:noProof/>
        </w:rPr>
      </w:r>
      <w:r>
        <w:rPr>
          <w:noProof/>
        </w:rPr>
        <w:fldChar w:fldCharType="separate"/>
      </w:r>
      <w:r>
        <w:rPr>
          <w:noProof/>
        </w:rPr>
        <w:t>15</w:t>
      </w:r>
      <w:r>
        <w:rPr>
          <w:noProof/>
        </w:rPr>
        <w:fldChar w:fldCharType="end"/>
      </w:r>
    </w:p>
    <w:p w14:paraId="31889E19" w14:textId="09D66681"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6.1</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capabilities</w:t>
      </w:r>
      <w:r>
        <w:rPr>
          <w:noProof/>
        </w:rPr>
        <w:tab/>
      </w:r>
      <w:r>
        <w:rPr>
          <w:noProof/>
        </w:rPr>
        <w:fldChar w:fldCharType="begin"/>
      </w:r>
      <w:r>
        <w:rPr>
          <w:noProof/>
        </w:rPr>
        <w:instrText xml:space="preserve"> PAGEREF _Toc157771246 \h </w:instrText>
      </w:r>
      <w:r>
        <w:rPr>
          <w:noProof/>
        </w:rPr>
      </w:r>
      <w:r>
        <w:rPr>
          <w:noProof/>
        </w:rPr>
        <w:fldChar w:fldCharType="separate"/>
      </w:r>
      <w:r>
        <w:rPr>
          <w:noProof/>
        </w:rPr>
        <w:t>15</w:t>
      </w:r>
      <w:r>
        <w:rPr>
          <w:noProof/>
        </w:rPr>
        <w:fldChar w:fldCharType="end"/>
      </w:r>
    </w:p>
    <w:p w14:paraId="6125EC30" w14:textId="0680CA05"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7</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Visual functions and capabilities</w:t>
      </w:r>
      <w:r>
        <w:rPr>
          <w:noProof/>
        </w:rPr>
        <w:tab/>
      </w:r>
      <w:r>
        <w:rPr>
          <w:noProof/>
        </w:rPr>
        <w:fldChar w:fldCharType="begin"/>
      </w:r>
      <w:r>
        <w:rPr>
          <w:noProof/>
        </w:rPr>
        <w:instrText xml:space="preserve"> PAGEREF _Toc157771247 \h </w:instrText>
      </w:r>
      <w:r>
        <w:rPr>
          <w:noProof/>
        </w:rPr>
      </w:r>
      <w:r>
        <w:rPr>
          <w:noProof/>
        </w:rPr>
        <w:fldChar w:fldCharType="separate"/>
      </w:r>
      <w:r>
        <w:rPr>
          <w:noProof/>
        </w:rPr>
        <w:t>19</w:t>
      </w:r>
      <w:r>
        <w:rPr>
          <w:noProof/>
        </w:rPr>
        <w:fldChar w:fldCharType="end"/>
      </w:r>
    </w:p>
    <w:p w14:paraId="06E2D5BE" w14:textId="1E511F1F"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7.1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Decoding capabilities</w:t>
      </w:r>
      <w:r>
        <w:rPr>
          <w:noProof/>
        </w:rPr>
        <w:tab/>
      </w:r>
      <w:r>
        <w:rPr>
          <w:noProof/>
        </w:rPr>
        <w:fldChar w:fldCharType="begin"/>
      </w:r>
      <w:r>
        <w:rPr>
          <w:noProof/>
        </w:rPr>
        <w:instrText xml:space="preserve"> PAGEREF _Toc157771248 \h </w:instrText>
      </w:r>
      <w:r>
        <w:rPr>
          <w:noProof/>
        </w:rPr>
      </w:r>
      <w:r>
        <w:rPr>
          <w:noProof/>
        </w:rPr>
        <w:fldChar w:fldCharType="separate"/>
      </w:r>
      <w:r>
        <w:rPr>
          <w:noProof/>
        </w:rPr>
        <w:t>19</w:t>
      </w:r>
      <w:r>
        <w:rPr>
          <w:noProof/>
        </w:rPr>
        <w:fldChar w:fldCharType="end"/>
      </w:r>
    </w:p>
    <w:p w14:paraId="472E8781" w14:textId="0E95B107"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7.1.1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Single decoder instance</w:t>
      </w:r>
      <w:r>
        <w:rPr>
          <w:noProof/>
        </w:rPr>
        <w:tab/>
      </w:r>
      <w:r>
        <w:rPr>
          <w:noProof/>
        </w:rPr>
        <w:fldChar w:fldCharType="begin"/>
      </w:r>
      <w:r>
        <w:rPr>
          <w:noProof/>
        </w:rPr>
        <w:instrText xml:space="preserve"> PAGEREF _Toc157771249 \h </w:instrText>
      </w:r>
      <w:r>
        <w:rPr>
          <w:noProof/>
        </w:rPr>
      </w:r>
      <w:r>
        <w:rPr>
          <w:noProof/>
        </w:rPr>
        <w:fldChar w:fldCharType="separate"/>
      </w:r>
      <w:r>
        <w:rPr>
          <w:noProof/>
        </w:rPr>
        <w:t>19</w:t>
      </w:r>
      <w:r>
        <w:rPr>
          <w:noProof/>
        </w:rPr>
        <w:fldChar w:fldCharType="end"/>
      </w:r>
    </w:p>
    <w:p w14:paraId="5F114384" w14:textId="1DE53480"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7.1.2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Concurrent decoding capabilities</w:t>
      </w:r>
      <w:r>
        <w:rPr>
          <w:noProof/>
        </w:rPr>
        <w:tab/>
      </w:r>
      <w:r>
        <w:rPr>
          <w:noProof/>
        </w:rPr>
        <w:fldChar w:fldCharType="begin"/>
      </w:r>
      <w:r>
        <w:rPr>
          <w:noProof/>
        </w:rPr>
        <w:instrText xml:space="preserve"> PAGEREF _Toc157771250 \h </w:instrText>
      </w:r>
      <w:r>
        <w:rPr>
          <w:noProof/>
        </w:rPr>
      </w:r>
      <w:r>
        <w:rPr>
          <w:noProof/>
        </w:rPr>
        <w:fldChar w:fldCharType="separate"/>
      </w:r>
      <w:r>
        <w:rPr>
          <w:noProof/>
        </w:rPr>
        <w:t>19</w:t>
      </w:r>
      <w:r>
        <w:rPr>
          <w:noProof/>
        </w:rPr>
        <w:fldChar w:fldCharType="end"/>
      </w:r>
    </w:p>
    <w:p w14:paraId="34580F1F" w14:textId="65BD8B93" w:rsidR="00A97BBA" w:rsidRPr="00475061" w:rsidRDefault="00A97BBA">
      <w:pPr>
        <w:pStyle w:val="TM4"/>
        <w:rPr>
          <w:rFonts w:asciiTheme="minorHAnsi" w:eastAsiaTheme="minorEastAsia" w:hAnsiTheme="minorHAnsi" w:cstheme="minorBidi"/>
          <w:noProof/>
          <w:kern w:val="2"/>
          <w:sz w:val="24"/>
          <w:szCs w:val="24"/>
          <w:lang w:val="en-US" w:eastAsia="fr-FR"/>
          <w14:ligatures w14:val="standardContextual"/>
        </w:rPr>
      </w:pPr>
      <w:r>
        <w:rPr>
          <w:noProof/>
        </w:rPr>
        <w:t>7.1.2.1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Definition</w:t>
      </w:r>
      <w:r>
        <w:rPr>
          <w:noProof/>
        </w:rPr>
        <w:tab/>
      </w:r>
      <w:r>
        <w:rPr>
          <w:noProof/>
        </w:rPr>
        <w:fldChar w:fldCharType="begin"/>
      </w:r>
      <w:r>
        <w:rPr>
          <w:noProof/>
        </w:rPr>
        <w:instrText xml:space="preserve"> PAGEREF _Toc157771251 \h </w:instrText>
      </w:r>
      <w:r>
        <w:rPr>
          <w:noProof/>
        </w:rPr>
      </w:r>
      <w:r>
        <w:rPr>
          <w:noProof/>
        </w:rPr>
        <w:fldChar w:fldCharType="separate"/>
      </w:r>
      <w:r>
        <w:rPr>
          <w:noProof/>
        </w:rPr>
        <w:t>19</w:t>
      </w:r>
      <w:r>
        <w:rPr>
          <w:noProof/>
        </w:rPr>
        <w:fldChar w:fldCharType="end"/>
      </w:r>
    </w:p>
    <w:p w14:paraId="3148EEE1" w14:textId="2C32466C" w:rsidR="00A97BBA" w:rsidRPr="00475061" w:rsidRDefault="00A97BBA">
      <w:pPr>
        <w:pStyle w:val="TM4"/>
        <w:rPr>
          <w:rFonts w:asciiTheme="minorHAnsi" w:eastAsiaTheme="minorEastAsia" w:hAnsiTheme="minorHAnsi" w:cstheme="minorBidi"/>
          <w:noProof/>
          <w:kern w:val="2"/>
          <w:sz w:val="24"/>
          <w:szCs w:val="24"/>
          <w:lang w:val="en-US" w:eastAsia="fr-FR"/>
          <w14:ligatures w14:val="standardContextual"/>
        </w:rPr>
      </w:pPr>
      <w:r>
        <w:rPr>
          <w:noProof/>
        </w:rPr>
        <w:t>7.1.2.2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Capabilities</w:t>
      </w:r>
      <w:r>
        <w:rPr>
          <w:noProof/>
        </w:rPr>
        <w:tab/>
      </w:r>
      <w:r>
        <w:rPr>
          <w:noProof/>
        </w:rPr>
        <w:fldChar w:fldCharType="begin"/>
      </w:r>
      <w:r>
        <w:rPr>
          <w:noProof/>
        </w:rPr>
        <w:instrText xml:space="preserve"> PAGEREF _Toc157771252 \h </w:instrText>
      </w:r>
      <w:r>
        <w:rPr>
          <w:noProof/>
        </w:rPr>
      </w:r>
      <w:r>
        <w:rPr>
          <w:noProof/>
        </w:rPr>
        <w:fldChar w:fldCharType="separate"/>
      </w:r>
      <w:r>
        <w:rPr>
          <w:noProof/>
        </w:rPr>
        <w:t>20</w:t>
      </w:r>
      <w:r>
        <w:rPr>
          <w:noProof/>
        </w:rPr>
        <w:fldChar w:fldCharType="end"/>
      </w:r>
    </w:p>
    <w:p w14:paraId="560106AD" w14:textId="158E5308"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7.2</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Encoding capabilities</w:t>
      </w:r>
      <w:r>
        <w:rPr>
          <w:noProof/>
        </w:rPr>
        <w:tab/>
      </w:r>
      <w:r>
        <w:rPr>
          <w:noProof/>
        </w:rPr>
        <w:fldChar w:fldCharType="begin"/>
      </w:r>
      <w:r>
        <w:rPr>
          <w:noProof/>
        </w:rPr>
        <w:instrText xml:space="preserve"> PAGEREF _Toc157771253 \h </w:instrText>
      </w:r>
      <w:r>
        <w:rPr>
          <w:noProof/>
        </w:rPr>
      </w:r>
      <w:r>
        <w:rPr>
          <w:noProof/>
        </w:rPr>
        <w:fldChar w:fldCharType="separate"/>
      </w:r>
      <w:r>
        <w:rPr>
          <w:noProof/>
        </w:rPr>
        <w:t>21</w:t>
      </w:r>
      <w:r>
        <w:rPr>
          <w:noProof/>
        </w:rPr>
        <w:fldChar w:fldCharType="end"/>
      </w:r>
    </w:p>
    <w:p w14:paraId="006A0BFE" w14:textId="562AB209"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7.2.1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Single encoder instance</w:t>
      </w:r>
      <w:r>
        <w:rPr>
          <w:noProof/>
        </w:rPr>
        <w:tab/>
      </w:r>
      <w:r>
        <w:rPr>
          <w:noProof/>
        </w:rPr>
        <w:fldChar w:fldCharType="begin"/>
      </w:r>
      <w:r>
        <w:rPr>
          <w:noProof/>
        </w:rPr>
        <w:instrText xml:space="preserve"> PAGEREF _Toc157771254 \h </w:instrText>
      </w:r>
      <w:r>
        <w:rPr>
          <w:noProof/>
        </w:rPr>
      </w:r>
      <w:r>
        <w:rPr>
          <w:noProof/>
        </w:rPr>
        <w:fldChar w:fldCharType="separate"/>
      </w:r>
      <w:r>
        <w:rPr>
          <w:noProof/>
        </w:rPr>
        <w:t>21</w:t>
      </w:r>
      <w:r>
        <w:rPr>
          <w:noProof/>
        </w:rPr>
        <w:fldChar w:fldCharType="end"/>
      </w:r>
    </w:p>
    <w:p w14:paraId="7F5ACD63" w14:textId="4DE8A09D"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7.3</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Capability exchange</w:t>
      </w:r>
      <w:r>
        <w:rPr>
          <w:noProof/>
        </w:rPr>
        <w:tab/>
      </w:r>
      <w:r>
        <w:rPr>
          <w:noProof/>
        </w:rPr>
        <w:fldChar w:fldCharType="begin"/>
      </w:r>
      <w:r>
        <w:rPr>
          <w:noProof/>
        </w:rPr>
        <w:instrText xml:space="preserve"> PAGEREF _Toc157771255 \h </w:instrText>
      </w:r>
      <w:r>
        <w:rPr>
          <w:noProof/>
        </w:rPr>
      </w:r>
      <w:r>
        <w:rPr>
          <w:noProof/>
        </w:rPr>
        <w:fldChar w:fldCharType="separate"/>
      </w:r>
      <w:r>
        <w:rPr>
          <w:noProof/>
        </w:rPr>
        <w:t>21</w:t>
      </w:r>
      <w:r>
        <w:rPr>
          <w:noProof/>
        </w:rPr>
        <w:fldChar w:fldCharType="end"/>
      </w:r>
    </w:p>
    <w:p w14:paraId="59863F0F" w14:textId="0B2B378A"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8</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Audio functions and capabilities</w:t>
      </w:r>
      <w:r>
        <w:rPr>
          <w:noProof/>
        </w:rPr>
        <w:tab/>
      </w:r>
      <w:r>
        <w:rPr>
          <w:noProof/>
        </w:rPr>
        <w:fldChar w:fldCharType="begin"/>
      </w:r>
      <w:r>
        <w:rPr>
          <w:noProof/>
        </w:rPr>
        <w:instrText xml:space="preserve"> PAGEREF _Toc157771256 \h </w:instrText>
      </w:r>
      <w:r>
        <w:rPr>
          <w:noProof/>
        </w:rPr>
      </w:r>
      <w:r>
        <w:rPr>
          <w:noProof/>
        </w:rPr>
        <w:fldChar w:fldCharType="separate"/>
      </w:r>
      <w:r>
        <w:rPr>
          <w:noProof/>
        </w:rPr>
        <w:t>21</w:t>
      </w:r>
      <w:r>
        <w:rPr>
          <w:noProof/>
        </w:rPr>
        <w:fldChar w:fldCharType="end"/>
      </w:r>
    </w:p>
    <w:p w14:paraId="0E2E007D" w14:textId="6B87BFA7"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8.1</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Decoding</w:t>
      </w:r>
      <w:r>
        <w:rPr>
          <w:noProof/>
        </w:rPr>
        <w:tab/>
      </w:r>
      <w:r>
        <w:rPr>
          <w:noProof/>
        </w:rPr>
        <w:fldChar w:fldCharType="begin"/>
      </w:r>
      <w:r>
        <w:rPr>
          <w:noProof/>
        </w:rPr>
        <w:instrText xml:space="preserve"> PAGEREF _Toc157771257 \h </w:instrText>
      </w:r>
      <w:r>
        <w:rPr>
          <w:noProof/>
        </w:rPr>
      </w:r>
      <w:r>
        <w:rPr>
          <w:noProof/>
        </w:rPr>
        <w:fldChar w:fldCharType="separate"/>
      </w:r>
      <w:r>
        <w:rPr>
          <w:noProof/>
        </w:rPr>
        <w:t>21</w:t>
      </w:r>
      <w:r>
        <w:rPr>
          <w:noProof/>
        </w:rPr>
        <w:fldChar w:fldCharType="end"/>
      </w:r>
    </w:p>
    <w:p w14:paraId="15D56D51" w14:textId="4981A443"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8.2</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Encoding</w:t>
      </w:r>
      <w:r>
        <w:rPr>
          <w:noProof/>
        </w:rPr>
        <w:tab/>
      </w:r>
      <w:r>
        <w:rPr>
          <w:noProof/>
        </w:rPr>
        <w:fldChar w:fldCharType="begin"/>
      </w:r>
      <w:r>
        <w:rPr>
          <w:noProof/>
        </w:rPr>
        <w:instrText xml:space="preserve"> PAGEREF _Toc157771258 \h </w:instrText>
      </w:r>
      <w:r>
        <w:rPr>
          <w:noProof/>
        </w:rPr>
      </w:r>
      <w:r>
        <w:rPr>
          <w:noProof/>
        </w:rPr>
        <w:fldChar w:fldCharType="separate"/>
      </w:r>
      <w:r>
        <w:rPr>
          <w:noProof/>
        </w:rPr>
        <w:t>22</w:t>
      </w:r>
      <w:r>
        <w:rPr>
          <w:noProof/>
        </w:rPr>
        <w:fldChar w:fldCharType="end"/>
      </w:r>
    </w:p>
    <w:p w14:paraId="37CF6EDA" w14:textId="3C64A026"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9</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processing capabilities</w:t>
      </w:r>
      <w:r>
        <w:rPr>
          <w:noProof/>
        </w:rPr>
        <w:tab/>
      </w:r>
      <w:r>
        <w:rPr>
          <w:noProof/>
        </w:rPr>
        <w:fldChar w:fldCharType="begin"/>
      </w:r>
      <w:r>
        <w:rPr>
          <w:noProof/>
        </w:rPr>
        <w:instrText xml:space="preserve"> PAGEREF _Toc157771259 \h </w:instrText>
      </w:r>
      <w:r>
        <w:rPr>
          <w:noProof/>
        </w:rPr>
      </w:r>
      <w:r>
        <w:rPr>
          <w:noProof/>
        </w:rPr>
        <w:fldChar w:fldCharType="separate"/>
      </w:r>
      <w:r>
        <w:rPr>
          <w:noProof/>
        </w:rPr>
        <w:t>22</w:t>
      </w:r>
      <w:r>
        <w:rPr>
          <w:noProof/>
        </w:rPr>
        <w:fldChar w:fldCharType="end"/>
      </w:r>
    </w:p>
    <w:p w14:paraId="2BDC8467" w14:textId="17AECB3C"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9.1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_Toc157771260 \h </w:instrText>
      </w:r>
      <w:r>
        <w:rPr>
          <w:noProof/>
        </w:rPr>
      </w:r>
      <w:r>
        <w:rPr>
          <w:noProof/>
        </w:rPr>
        <w:fldChar w:fldCharType="separate"/>
      </w:r>
      <w:r>
        <w:rPr>
          <w:noProof/>
        </w:rPr>
        <w:t>22</w:t>
      </w:r>
      <w:r>
        <w:rPr>
          <w:noProof/>
        </w:rPr>
        <w:fldChar w:fldCharType="end"/>
      </w:r>
    </w:p>
    <w:p w14:paraId="45D029C7" w14:textId="145DD04E"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9.2</w:t>
      </w:r>
      <w:r w:rsidRPr="00475061">
        <w:rPr>
          <w:rFonts w:asciiTheme="minorHAnsi" w:eastAsiaTheme="minorEastAsia" w:hAnsiTheme="minorHAnsi" w:cstheme="minorBidi"/>
          <w:noProof/>
          <w:kern w:val="2"/>
          <w:sz w:val="24"/>
          <w:szCs w:val="24"/>
          <w:lang w:val="en-US" w:eastAsia="fr-FR"/>
          <w14:ligatures w14:val="standardContextual"/>
        </w:rPr>
        <w:tab/>
      </w:r>
      <w:r>
        <w:rPr>
          <w:noProof/>
        </w:rPr>
        <w:t>glTF-based Scene Description capabilities</w:t>
      </w:r>
      <w:r>
        <w:rPr>
          <w:noProof/>
        </w:rPr>
        <w:tab/>
      </w:r>
      <w:r>
        <w:rPr>
          <w:noProof/>
        </w:rPr>
        <w:fldChar w:fldCharType="begin"/>
      </w:r>
      <w:r>
        <w:rPr>
          <w:noProof/>
        </w:rPr>
        <w:instrText xml:space="preserve"> PAGEREF _Toc157771261 \h </w:instrText>
      </w:r>
      <w:r>
        <w:rPr>
          <w:noProof/>
        </w:rPr>
      </w:r>
      <w:r>
        <w:rPr>
          <w:noProof/>
        </w:rPr>
        <w:fldChar w:fldCharType="separate"/>
      </w:r>
      <w:r>
        <w:rPr>
          <w:noProof/>
        </w:rPr>
        <w:t>22</w:t>
      </w:r>
      <w:r>
        <w:rPr>
          <w:noProof/>
        </w:rPr>
        <w:fldChar w:fldCharType="end"/>
      </w:r>
    </w:p>
    <w:p w14:paraId="5DDF8046" w14:textId="58093E67"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10</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Device types and media profiles</w:t>
      </w:r>
      <w:r>
        <w:rPr>
          <w:noProof/>
        </w:rPr>
        <w:tab/>
      </w:r>
      <w:r>
        <w:rPr>
          <w:noProof/>
        </w:rPr>
        <w:fldChar w:fldCharType="begin"/>
      </w:r>
      <w:r>
        <w:rPr>
          <w:noProof/>
        </w:rPr>
        <w:instrText xml:space="preserve"> PAGEREF _Toc157771262 \h </w:instrText>
      </w:r>
      <w:r>
        <w:rPr>
          <w:noProof/>
        </w:rPr>
      </w:r>
      <w:r>
        <w:rPr>
          <w:noProof/>
        </w:rPr>
        <w:fldChar w:fldCharType="separate"/>
      </w:r>
      <w:r>
        <w:rPr>
          <w:noProof/>
        </w:rPr>
        <w:t>23</w:t>
      </w:r>
      <w:r>
        <w:rPr>
          <w:noProof/>
        </w:rPr>
        <w:fldChar w:fldCharType="end"/>
      </w:r>
    </w:p>
    <w:p w14:paraId="6248D41F" w14:textId="2120F91B"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10.1</w:t>
      </w:r>
      <w:r w:rsidRPr="00475061">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_Toc157771263 \h </w:instrText>
      </w:r>
      <w:r>
        <w:rPr>
          <w:noProof/>
        </w:rPr>
      </w:r>
      <w:r>
        <w:rPr>
          <w:noProof/>
        </w:rPr>
        <w:fldChar w:fldCharType="separate"/>
      </w:r>
      <w:r>
        <w:rPr>
          <w:noProof/>
        </w:rPr>
        <w:t>23</w:t>
      </w:r>
      <w:r>
        <w:rPr>
          <w:noProof/>
        </w:rPr>
        <w:fldChar w:fldCharType="end"/>
      </w:r>
    </w:p>
    <w:p w14:paraId="1EFE892C" w14:textId="39FDB371"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10.2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1: Thin AR glasses</w:t>
      </w:r>
      <w:r>
        <w:rPr>
          <w:noProof/>
        </w:rPr>
        <w:tab/>
      </w:r>
      <w:r>
        <w:rPr>
          <w:noProof/>
        </w:rPr>
        <w:fldChar w:fldCharType="begin"/>
      </w:r>
      <w:r>
        <w:rPr>
          <w:noProof/>
        </w:rPr>
        <w:instrText xml:space="preserve"> PAGEREF _Toc157771264 \h </w:instrText>
      </w:r>
      <w:r>
        <w:rPr>
          <w:noProof/>
        </w:rPr>
      </w:r>
      <w:r>
        <w:rPr>
          <w:noProof/>
        </w:rPr>
        <w:fldChar w:fldCharType="separate"/>
      </w:r>
      <w:r>
        <w:rPr>
          <w:noProof/>
        </w:rPr>
        <w:t>24</w:t>
      </w:r>
      <w:r>
        <w:rPr>
          <w:noProof/>
        </w:rPr>
        <w:fldChar w:fldCharType="end"/>
      </w:r>
    </w:p>
    <w:p w14:paraId="25E123A5" w14:textId="563DE304"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_Toc157771265 \h </w:instrText>
      </w:r>
      <w:r>
        <w:rPr>
          <w:noProof/>
        </w:rPr>
      </w:r>
      <w:r>
        <w:rPr>
          <w:noProof/>
        </w:rPr>
        <w:fldChar w:fldCharType="separate"/>
      </w:r>
      <w:r>
        <w:rPr>
          <w:noProof/>
        </w:rPr>
        <w:t>24</w:t>
      </w:r>
      <w:r>
        <w:rPr>
          <w:noProof/>
        </w:rPr>
        <w:fldChar w:fldCharType="end"/>
      </w:r>
    </w:p>
    <w:p w14:paraId="49212F6E" w14:textId="6D67AC58"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_Toc157771266 \h </w:instrText>
      </w:r>
      <w:r>
        <w:rPr>
          <w:noProof/>
        </w:rPr>
      </w:r>
      <w:r>
        <w:rPr>
          <w:noProof/>
        </w:rPr>
        <w:fldChar w:fldCharType="separate"/>
      </w:r>
      <w:r>
        <w:rPr>
          <w:noProof/>
        </w:rPr>
        <w:t>24</w:t>
      </w:r>
      <w:r>
        <w:rPr>
          <w:noProof/>
        </w:rPr>
        <w:fldChar w:fldCharType="end"/>
      </w:r>
    </w:p>
    <w:p w14:paraId="19257B89" w14:textId="4ED66421"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10.2.3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_Toc157771267 \h </w:instrText>
      </w:r>
      <w:r>
        <w:rPr>
          <w:noProof/>
        </w:rPr>
      </w:r>
      <w:r>
        <w:rPr>
          <w:noProof/>
        </w:rPr>
        <w:fldChar w:fldCharType="separate"/>
      </w:r>
      <w:r>
        <w:rPr>
          <w:noProof/>
        </w:rPr>
        <w:t>24</w:t>
      </w:r>
      <w:r>
        <w:rPr>
          <w:noProof/>
        </w:rPr>
        <w:fldChar w:fldCharType="end"/>
      </w:r>
    </w:p>
    <w:p w14:paraId="4E00F1D0" w14:textId="59DF4184"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10.2.4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_Toc157771268 \h </w:instrText>
      </w:r>
      <w:r>
        <w:rPr>
          <w:noProof/>
        </w:rPr>
      </w:r>
      <w:r>
        <w:rPr>
          <w:noProof/>
        </w:rPr>
        <w:fldChar w:fldCharType="separate"/>
      </w:r>
      <w:r>
        <w:rPr>
          <w:noProof/>
        </w:rPr>
        <w:t>24</w:t>
      </w:r>
      <w:r>
        <w:rPr>
          <w:noProof/>
        </w:rPr>
        <w:fldChar w:fldCharType="end"/>
      </w:r>
    </w:p>
    <w:p w14:paraId="15499780" w14:textId="26609C28"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10.2.5</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Description capabilities support</w:t>
      </w:r>
      <w:r>
        <w:rPr>
          <w:noProof/>
        </w:rPr>
        <w:tab/>
      </w:r>
      <w:r>
        <w:rPr>
          <w:noProof/>
        </w:rPr>
        <w:fldChar w:fldCharType="begin"/>
      </w:r>
      <w:r>
        <w:rPr>
          <w:noProof/>
        </w:rPr>
        <w:instrText xml:space="preserve"> PAGEREF _Toc157771269 \h </w:instrText>
      </w:r>
      <w:r>
        <w:rPr>
          <w:noProof/>
        </w:rPr>
      </w:r>
      <w:r>
        <w:rPr>
          <w:noProof/>
        </w:rPr>
        <w:fldChar w:fldCharType="separate"/>
      </w:r>
      <w:r>
        <w:rPr>
          <w:noProof/>
        </w:rPr>
        <w:t>25</w:t>
      </w:r>
      <w:r>
        <w:rPr>
          <w:noProof/>
        </w:rPr>
        <w:fldChar w:fldCharType="end"/>
      </w:r>
    </w:p>
    <w:p w14:paraId="4345C24C" w14:textId="46F127DB"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10.3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2: AR glasses</w:t>
      </w:r>
      <w:r>
        <w:rPr>
          <w:noProof/>
        </w:rPr>
        <w:tab/>
      </w:r>
      <w:r>
        <w:rPr>
          <w:noProof/>
        </w:rPr>
        <w:fldChar w:fldCharType="begin"/>
      </w:r>
      <w:r>
        <w:rPr>
          <w:noProof/>
        </w:rPr>
        <w:instrText xml:space="preserve"> PAGEREF _Toc157771270 \h </w:instrText>
      </w:r>
      <w:r>
        <w:rPr>
          <w:noProof/>
        </w:rPr>
      </w:r>
      <w:r>
        <w:rPr>
          <w:noProof/>
        </w:rPr>
        <w:fldChar w:fldCharType="separate"/>
      </w:r>
      <w:r>
        <w:rPr>
          <w:noProof/>
        </w:rPr>
        <w:t>25</w:t>
      </w:r>
      <w:r>
        <w:rPr>
          <w:noProof/>
        </w:rPr>
        <w:fldChar w:fldCharType="end"/>
      </w:r>
    </w:p>
    <w:p w14:paraId="663BAB4F" w14:textId="05D7E2F4"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lastRenderedPageBreak/>
        <w:t>10.3.1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_Toc157771271 \h </w:instrText>
      </w:r>
      <w:r>
        <w:rPr>
          <w:noProof/>
        </w:rPr>
      </w:r>
      <w:r>
        <w:rPr>
          <w:noProof/>
        </w:rPr>
        <w:fldChar w:fldCharType="separate"/>
      </w:r>
      <w:r>
        <w:rPr>
          <w:noProof/>
        </w:rPr>
        <w:t>25</w:t>
      </w:r>
      <w:r>
        <w:rPr>
          <w:noProof/>
        </w:rPr>
        <w:fldChar w:fldCharType="end"/>
      </w:r>
    </w:p>
    <w:p w14:paraId="1A27DD67" w14:textId="572D2D50"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_Toc157771272 \h </w:instrText>
      </w:r>
      <w:r>
        <w:rPr>
          <w:noProof/>
        </w:rPr>
      </w:r>
      <w:r>
        <w:rPr>
          <w:noProof/>
        </w:rPr>
        <w:fldChar w:fldCharType="separate"/>
      </w:r>
      <w:r>
        <w:rPr>
          <w:noProof/>
        </w:rPr>
        <w:t>25</w:t>
      </w:r>
      <w:r>
        <w:rPr>
          <w:noProof/>
        </w:rPr>
        <w:fldChar w:fldCharType="end"/>
      </w:r>
    </w:p>
    <w:p w14:paraId="06657AE2" w14:textId="2927EFA7"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10.3.3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_Toc157771273 \h </w:instrText>
      </w:r>
      <w:r>
        <w:rPr>
          <w:noProof/>
        </w:rPr>
      </w:r>
      <w:r>
        <w:rPr>
          <w:noProof/>
        </w:rPr>
        <w:fldChar w:fldCharType="separate"/>
      </w:r>
      <w:r>
        <w:rPr>
          <w:noProof/>
        </w:rPr>
        <w:t>26</w:t>
      </w:r>
      <w:r>
        <w:rPr>
          <w:noProof/>
        </w:rPr>
        <w:fldChar w:fldCharType="end"/>
      </w:r>
    </w:p>
    <w:p w14:paraId="7E27E7FF" w14:textId="45D2336E"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10.3.4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_Toc157771274 \h </w:instrText>
      </w:r>
      <w:r>
        <w:rPr>
          <w:noProof/>
        </w:rPr>
      </w:r>
      <w:r>
        <w:rPr>
          <w:noProof/>
        </w:rPr>
        <w:fldChar w:fldCharType="separate"/>
      </w:r>
      <w:r>
        <w:rPr>
          <w:noProof/>
        </w:rPr>
        <w:t>26</w:t>
      </w:r>
      <w:r>
        <w:rPr>
          <w:noProof/>
        </w:rPr>
        <w:fldChar w:fldCharType="end"/>
      </w:r>
    </w:p>
    <w:p w14:paraId="5BFC0ECE" w14:textId="7C969EB9"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10.3.5</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Scene Description capabilities support</w:t>
      </w:r>
      <w:r w:rsidRPr="00475061">
        <w:rPr>
          <w:noProof/>
          <w:lang w:val="fr-FR"/>
        </w:rPr>
        <w:tab/>
      </w:r>
      <w:r>
        <w:rPr>
          <w:noProof/>
        </w:rPr>
        <w:fldChar w:fldCharType="begin"/>
      </w:r>
      <w:r w:rsidRPr="00475061">
        <w:rPr>
          <w:noProof/>
          <w:lang w:val="fr-FR"/>
        </w:rPr>
        <w:instrText xml:space="preserve"> PAGEREF _Toc157771275 \h </w:instrText>
      </w:r>
      <w:r>
        <w:rPr>
          <w:noProof/>
        </w:rPr>
      </w:r>
      <w:r>
        <w:rPr>
          <w:noProof/>
        </w:rPr>
        <w:fldChar w:fldCharType="separate"/>
      </w:r>
      <w:r w:rsidRPr="00475061">
        <w:rPr>
          <w:noProof/>
          <w:lang w:val="fr-FR"/>
        </w:rPr>
        <w:t>27</w:t>
      </w:r>
      <w:r>
        <w:rPr>
          <w:noProof/>
        </w:rPr>
        <w:fldChar w:fldCharType="end"/>
      </w:r>
    </w:p>
    <w:p w14:paraId="6FD0E7B3" w14:textId="765E8197" w:rsidR="00A97BBA" w:rsidRDefault="00A97BBA">
      <w:pPr>
        <w:pStyle w:val="TM2"/>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10.4</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Device type 3: XR phone</w:t>
      </w:r>
      <w:r w:rsidRPr="00475061">
        <w:rPr>
          <w:noProof/>
          <w:lang w:val="fr-FR"/>
        </w:rPr>
        <w:tab/>
      </w:r>
      <w:r>
        <w:rPr>
          <w:noProof/>
        </w:rPr>
        <w:fldChar w:fldCharType="begin"/>
      </w:r>
      <w:r w:rsidRPr="00475061">
        <w:rPr>
          <w:noProof/>
          <w:lang w:val="fr-FR"/>
        </w:rPr>
        <w:instrText xml:space="preserve"> PAGEREF _Toc157771276 \h </w:instrText>
      </w:r>
      <w:r>
        <w:rPr>
          <w:noProof/>
        </w:rPr>
      </w:r>
      <w:r>
        <w:rPr>
          <w:noProof/>
        </w:rPr>
        <w:fldChar w:fldCharType="separate"/>
      </w:r>
      <w:r w:rsidRPr="00475061">
        <w:rPr>
          <w:noProof/>
          <w:lang w:val="fr-FR"/>
        </w:rPr>
        <w:t>27</w:t>
      </w:r>
      <w:r>
        <w:rPr>
          <w:noProof/>
        </w:rPr>
        <w:fldChar w:fldCharType="end"/>
      </w:r>
    </w:p>
    <w:p w14:paraId="3C55A953" w14:textId="07861C83"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10.4.1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_Toc157771277 \h </w:instrText>
      </w:r>
      <w:r>
        <w:rPr>
          <w:noProof/>
        </w:rPr>
      </w:r>
      <w:r>
        <w:rPr>
          <w:noProof/>
        </w:rPr>
        <w:fldChar w:fldCharType="separate"/>
      </w:r>
      <w:r>
        <w:rPr>
          <w:noProof/>
        </w:rPr>
        <w:t>27</w:t>
      </w:r>
      <w:r>
        <w:rPr>
          <w:noProof/>
        </w:rPr>
        <w:fldChar w:fldCharType="end"/>
      </w:r>
    </w:p>
    <w:p w14:paraId="3D4DB330" w14:textId="52A8E233"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10.4.2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_Toc157771278 \h </w:instrText>
      </w:r>
      <w:r>
        <w:rPr>
          <w:noProof/>
        </w:rPr>
      </w:r>
      <w:r>
        <w:rPr>
          <w:noProof/>
        </w:rPr>
        <w:fldChar w:fldCharType="separate"/>
      </w:r>
      <w:r>
        <w:rPr>
          <w:noProof/>
        </w:rPr>
        <w:t>27</w:t>
      </w:r>
      <w:r>
        <w:rPr>
          <w:noProof/>
        </w:rPr>
        <w:fldChar w:fldCharType="end"/>
      </w:r>
    </w:p>
    <w:p w14:paraId="68E010B3" w14:textId="693C2179"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10.4.3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_Toc157771279 \h </w:instrText>
      </w:r>
      <w:r>
        <w:rPr>
          <w:noProof/>
        </w:rPr>
      </w:r>
      <w:r>
        <w:rPr>
          <w:noProof/>
        </w:rPr>
        <w:fldChar w:fldCharType="separate"/>
      </w:r>
      <w:r>
        <w:rPr>
          <w:noProof/>
        </w:rPr>
        <w:t>27</w:t>
      </w:r>
      <w:r>
        <w:rPr>
          <w:noProof/>
        </w:rPr>
        <w:fldChar w:fldCharType="end"/>
      </w:r>
    </w:p>
    <w:p w14:paraId="76EDA22D" w14:textId="0E88EC01"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10.4.4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_Toc157771280 \h </w:instrText>
      </w:r>
      <w:r>
        <w:rPr>
          <w:noProof/>
        </w:rPr>
      </w:r>
      <w:r>
        <w:rPr>
          <w:noProof/>
        </w:rPr>
        <w:fldChar w:fldCharType="separate"/>
      </w:r>
      <w:r>
        <w:rPr>
          <w:noProof/>
        </w:rPr>
        <w:t>28</w:t>
      </w:r>
      <w:r>
        <w:rPr>
          <w:noProof/>
        </w:rPr>
        <w:fldChar w:fldCharType="end"/>
      </w:r>
    </w:p>
    <w:p w14:paraId="1573A1EB" w14:textId="75DFC751"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10.4.5</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Description capabilities support</w:t>
      </w:r>
      <w:r>
        <w:rPr>
          <w:noProof/>
        </w:rPr>
        <w:tab/>
      </w:r>
      <w:r>
        <w:rPr>
          <w:noProof/>
        </w:rPr>
        <w:fldChar w:fldCharType="begin"/>
      </w:r>
      <w:r>
        <w:rPr>
          <w:noProof/>
        </w:rPr>
        <w:instrText xml:space="preserve"> PAGEREF _Toc157771281 \h </w:instrText>
      </w:r>
      <w:r>
        <w:rPr>
          <w:noProof/>
        </w:rPr>
      </w:r>
      <w:r>
        <w:rPr>
          <w:noProof/>
        </w:rPr>
        <w:fldChar w:fldCharType="separate"/>
      </w:r>
      <w:r>
        <w:rPr>
          <w:noProof/>
        </w:rPr>
        <w:t>28</w:t>
      </w:r>
      <w:r>
        <w:rPr>
          <w:noProof/>
        </w:rPr>
        <w:fldChar w:fldCharType="end"/>
      </w:r>
    </w:p>
    <w:p w14:paraId="10177ABB" w14:textId="5560114C"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10.5</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4: XR HMD</w:t>
      </w:r>
      <w:r>
        <w:rPr>
          <w:noProof/>
        </w:rPr>
        <w:tab/>
      </w:r>
      <w:r>
        <w:rPr>
          <w:noProof/>
        </w:rPr>
        <w:fldChar w:fldCharType="begin"/>
      </w:r>
      <w:r>
        <w:rPr>
          <w:noProof/>
        </w:rPr>
        <w:instrText xml:space="preserve"> PAGEREF _Toc157771282 \h </w:instrText>
      </w:r>
      <w:r>
        <w:rPr>
          <w:noProof/>
        </w:rPr>
      </w:r>
      <w:r>
        <w:rPr>
          <w:noProof/>
        </w:rPr>
        <w:fldChar w:fldCharType="separate"/>
      </w:r>
      <w:r>
        <w:rPr>
          <w:noProof/>
        </w:rPr>
        <w:t>28</w:t>
      </w:r>
      <w:r>
        <w:rPr>
          <w:noProof/>
        </w:rPr>
        <w:fldChar w:fldCharType="end"/>
      </w:r>
    </w:p>
    <w:p w14:paraId="6FCC20E9" w14:textId="0163E2EC"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10.5.1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_Toc157771283 \h </w:instrText>
      </w:r>
      <w:r>
        <w:rPr>
          <w:noProof/>
        </w:rPr>
      </w:r>
      <w:r>
        <w:rPr>
          <w:noProof/>
        </w:rPr>
        <w:fldChar w:fldCharType="separate"/>
      </w:r>
      <w:r>
        <w:rPr>
          <w:noProof/>
        </w:rPr>
        <w:t>28</w:t>
      </w:r>
      <w:r>
        <w:rPr>
          <w:noProof/>
        </w:rPr>
        <w:fldChar w:fldCharType="end"/>
      </w:r>
    </w:p>
    <w:p w14:paraId="051787B4" w14:textId="03758C99"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10.5.2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_Toc157771284 \h </w:instrText>
      </w:r>
      <w:r>
        <w:rPr>
          <w:noProof/>
        </w:rPr>
      </w:r>
      <w:r>
        <w:rPr>
          <w:noProof/>
        </w:rPr>
        <w:fldChar w:fldCharType="separate"/>
      </w:r>
      <w:r>
        <w:rPr>
          <w:noProof/>
        </w:rPr>
        <w:t>29</w:t>
      </w:r>
      <w:r>
        <w:rPr>
          <w:noProof/>
        </w:rPr>
        <w:fldChar w:fldCharType="end"/>
      </w:r>
    </w:p>
    <w:p w14:paraId="72BDBE02" w14:textId="7BBD6478"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10.5.3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_Toc157771285 \h </w:instrText>
      </w:r>
      <w:r>
        <w:rPr>
          <w:noProof/>
        </w:rPr>
      </w:r>
      <w:r>
        <w:rPr>
          <w:noProof/>
        </w:rPr>
        <w:fldChar w:fldCharType="separate"/>
      </w:r>
      <w:r>
        <w:rPr>
          <w:noProof/>
        </w:rPr>
        <w:t>29</w:t>
      </w:r>
      <w:r>
        <w:rPr>
          <w:noProof/>
        </w:rPr>
        <w:fldChar w:fldCharType="end"/>
      </w:r>
    </w:p>
    <w:p w14:paraId="742F46B6" w14:textId="69F20603"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10.5.4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_Toc157771286 \h </w:instrText>
      </w:r>
      <w:r>
        <w:rPr>
          <w:noProof/>
        </w:rPr>
      </w:r>
      <w:r>
        <w:rPr>
          <w:noProof/>
        </w:rPr>
        <w:fldChar w:fldCharType="separate"/>
      </w:r>
      <w:r>
        <w:rPr>
          <w:noProof/>
        </w:rPr>
        <w:t>29</w:t>
      </w:r>
      <w:r>
        <w:rPr>
          <w:noProof/>
        </w:rPr>
        <w:fldChar w:fldCharType="end"/>
      </w:r>
    </w:p>
    <w:p w14:paraId="54B8BB36" w14:textId="618E992E"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10.5.5</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Scene Description capabilities support</w:t>
      </w:r>
      <w:r w:rsidRPr="00475061">
        <w:rPr>
          <w:noProof/>
          <w:lang w:val="fr-FR"/>
        </w:rPr>
        <w:tab/>
      </w:r>
      <w:r>
        <w:rPr>
          <w:noProof/>
        </w:rPr>
        <w:fldChar w:fldCharType="begin"/>
      </w:r>
      <w:r w:rsidRPr="00475061">
        <w:rPr>
          <w:noProof/>
          <w:lang w:val="fr-FR"/>
        </w:rPr>
        <w:instrText xml:space="preserve"> PAGEREF _Toc157771287 \h </w:instrText>
      </w:r>
      <w:r>
        <w:rPr>
          <w:noProof/>
        </w:rPr>
      </w:r>
      <w:r>
        <w:rPr>
          <w:noProof/>
        </w:rPr>
        <w:fldChar w:fldCharType="separate"/>
      </w:r>
      <w:r w:rsidRPr="00475061">
        <w:rPr>
          <w:noProof/>
          <w:lang w:val="fr-FR"/>
        </w:rPr>
        <w:t>30</w:t>
      </w:r>
      <w:r>
        <w:rPr>
          <w:noProof/>
        </w:rPr>
        <w:fldChar w:fldCharType="end"/>
      </w:r>
    </w:p>
    <w:p w14:paraId="4DF2F3A3" w14:textId="786939B9" w:rsidR="00A97BBA" w:rsidRDefault="00A97BBA">
      <w:pPr>
        <w:pStyle w:val="TM1"/>
        <w:rPr>
          <w:rFonts w:asciiTheme="minorHAnsi" w:eastAsiaTheme="minorEastAsia" w:hAnsiTheme="minorHAnsi" w:cstheme="minorBidi"/>
          <w:noProof/>
          <w:kern w:val="2"/>
          <w:sz w:val="24"/>
          <w:szCs w:val="24"/>
          <w:lang w:val="fr-FR" w:eastAsia="fr-FR"/>
          <w14:ligatures w14:val="standardContextual"/>
        </w:rPr>
      </w:pPr>
      <w:r w:rsidRPr="00475061">
        <w:rPr>
          <w:noProof/>
          <w:lang w:val="fr-FR"/>
        </w:rPr>
        <w:t>11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QoE metrics</w:t>
      </w:r>
      <w:r w:rsidRPr="00475061">
        <w:rPr>
          <w:noProof/>
          <w:lang w:val="fr-FR"/>
        </w:rPr>
        <w:tab/>
      </w:r>
      <w:r>
        <w:rPr>
          <w:noProof/>
        </w:rPr>
        <w:fldChar w:fldCharType="begin"/>
      </w:r>
      <w:r w:rsidRPr="00475061">
        <w:rPr>
          <w:noProof/>
          <w:lang w:val="fr-FR"/>
        </w:rPr>
        <w:instrText xml:space="preserve"> PAGEREF _Toc157771288 \h </w:instrText>
      </w:r>
      <w:r>
        <w:rPr>
          <w:noProof/>
        </w:rPr>
      </w:r>
      <w:r>
        <w:rPr>
          <w:noProof/>
        </w:rPr>
        <w:fldChar w:fldCharType="separate"/>
      </w:r>
      <w:r w:rsidRPr="00475061">
        <w:rPr>
          <w:noProof/>
          <w:lang w:val="fr-FR"/>
        </w:rPr>
        <w:t>30</w:t>
      </w:r>
      <w:r>
        <w:rPr>
          <w:noProof/>
        </w:rPr>
        <w:fldChar w:fldCharType="end"/>
      </w:r>
    </w:p>
    <w:p w14:paraId="7C799911" w14:textId="21949FEC"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Metrics and Observation Points</w:t>
      </w:r>
      <w:r>
        <w:rPr>
          <w:noProof/>
        </w:rPr>
        <w:tab/>
      </w:r>
      <w:r>
        <w:rPr>
          <w:noProof/>
        </w:rPr>
        <w:fldChar w:fldCharType="begin"/>
      </w:r>
      <w:r>
        <w:rPr>
          <w:noProof/>
        </w:rPr>
        <w:instrText xml:space="preserve"> PAGEREF _Toc157771289 \h </w:instrText>
      </w:r>
      <w:r>
        <w:rPr>
          <w:noProof/>
        </w:rPr>
      </w:r>
      <w:r>
        <w:rPr>
          <w:noProof/>
        </w:rPr>
        <w:fldChar w:fldCharType="separate"/>
      </w:r>
      <w:r>
        <w:rPr>
          <w:noProof/>
        </w:rPr>
        <w:t>30</w:t>
      </w:r>
      <w:r>
        <w:rPr>
          <w:noProof/>
        </w:rPr>
        <w:fldChar w:fldCharType="end"/>
      </w:r>
    </w:p>
    <w:p w14:paraId="5FF20DBF" w14:textId="6745985B"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11.1.1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Overview</w:t>
      </w:r>
      <w:r>
        <w:rPr>
          <w:noProof/>
        </w:rPr>
        <w:tab/>
      </w:r>
      <w:r>
        <w:rPr>
          <w:noProof/>
        </w:rPr>
        <w:fldChar w:fldCharType="begin"/>
      </w:r>
      <w:r>
        <w:rPr>
          <w:noProof/>
        </w:rPr>
        <w:instrText xml:space="preserve"> PAGEREF _Toc157771290 \h </w:instrText>
      </w:r>
      <w:r>
        <w:rPr>
          <w:noProof/>
        </w:rPr>
      </w:r>
      <w:r>
        <w:rPr>
          <w:noProof/>
        </w:rPr>
        <w:fldChar w:fldCharType="separate"/>
      </w:r>
      <w:r>
        <w:rPr>
          <w:noProof/>
        </w:rPr>
        <w:t>30</w:t>
      </w:r>
      <w:r>
        <w:rPr>
          <w:noProof/>
        </w:rPr>
        <w:fldChar w:fldCharType="end"/>
      </w:r>
    </w:p>
    <w:p w14:paraId="640639DE" w14:textId="4F0249CF"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Pr>
          <w:noProof/>
        </w:rPr>
        <w:t>11.1.2</w:t>
      </w:r>
      <w:r>
        <w:rPr>
          <w:rFonts w:asciiTheme="minorHAnsi" w:eastAsiaTheme="minorEastAsia" w:hAnsiTheme="minorHAnsi" w:cstheme="minorBidi"/>
          <w:noProof/>
          <w:kern w:val="2"/>
          <w:sz w:val="24"/>
          <w:szCs w:val="24"/>
          <w:lang w:val="fr-FR" w:eastAsia="fr-FR"/>
          <w14:ligatures w14:val="standardContextual"/>
        </w:rPr>
        <w:tab/>
      </w:r>
      <w:r>
        <w:rPr>
          <w:noProof/>
        </w:rPr>
        <w:t>Observation Point 1: XR Runtime information</w:t>
      </w:r>
      <w:r>
        <w:rPr>
          <w:noProof/>
        </w:rPr>
        <w:tab/>
      </w:r>
      <w:r>
        <w:rPr>
          <w:noProof/>
        </w:rPr>
        <w:fldChar w:fldCharType="begin"/>
      </w:r>
      <w:r>
        <w:rPr>
          <w:noProof/>
        </w:rPr>
        <w:instrText xml:space="preserve"> PAGEREF _Toc157771291 \h </w:instrText>
      </w:r>
      <w:r>
        <w:rPr>
          <w:noProof/>
        </w:rPr>
      </w:r>
      <w:r>
        <w:rPr>
          <w:noProof/>
        </w:rPr>
        <w:fldChar w:fldCharType="separate"/>
      </w:r>
      <w:r>
        <w:rPr>
          <w:noProof/>
        </w:rPr>
        <w:t>31</w:t>
      </w:r>
      <w:r>
        <w:rPr>
          <w:noProof/>
        </w:rPr>
        <w:fldChar w:fldCharType="end"/>
      </w:r>
    </w:p>
    <w:p w14:paraId="5DE6DF8D" w14:textId="4B521569"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Pr>
          <w:noProof/>
        </w:rPr>
        <w:t>11.1.3</w:t>
      </w:r>
      <w:r>
        <w:rPr>
          <w:rFonts w:asciiTheme="minorHAnsi" w:eastAsiaTheme="minorEastAsia" w:hAnsiTheme="minorHAnsi" w:cstheme="minorBidi"/>
          <w:noProof/>
          <w:kern w:val="2"/>
          <w:sz w:val="24"/>
          <w:szCs w:val="24"/>
          <w:lang w:val="fr-FR" w:eastAsia="fr-FR"/>
          <w14:ligatures w14:val="standardContextual"/>
        </w:rPr>
        <w:tab/>
      </w:r>
      <w:r>
        <w:rPr>
          <w:noProof/>
        </w:rPr>
        <w:t>Observation Point 2</w:t>
      </w:r>
      <w:r>
        <w:rPr>
          <w:noProof/>
        </w:rPr>
        <w:tab/>
      </w:r>
      <w:r>
        <w:rPr>
          <w:noProof/>
        </w:rPr>
        <w:fldChar w:fldCharType="begin"/>
      </w:r>
      <w:r>
        <w:rPr>
          <w:noProof/>
        </w:rPr>
        <w:instrText xml:space="preserve"> PAGEREF _Toc157771292 \h </w:instrText>
      </w:r>
      <w:r>
        <w:rPr>
          <w:noProof/>
        </w:rPr>
      </w:r>
      <w:r>
        <w:rPr>
          <w:noProof/>
        </w:rPr>
        <w:fldChar w:fldCharType="separate"/>
      </w:r>
      <w:r>
        <w:rPr>
          <w:noProof/>
        </w:rPr>
        <w:t>31</w:t>
      </w:r>
      <w:r>
        <w:rPr>
          <w:noProof/>
        </w:rPr>
        <w:fldChar w:fldCharType="end"/>
      </w:r>
    </w:p>
    <w:p w14:paraId="7D1AFF42" w14:textId="3820550B"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Pr>
          <w:noProof/>
        </w:rPr>
        <w:t>11.1.4</w:t>
      </w:r>
      <w:r>
        <w:rPr>
          <w:rFonts w:asciiTheme="minorHAnsi" w:eastAsiaTheme="minorEastAsia" w:hAnsiTheme="minorHAnsi" w:cstheme="minorBidi"/>
          <w:noProof/>
          <w:kern w:val="2"/>
          <w:sz w:val="24"/>
          <w:szCs w:val="24"/>
          <w:lang w:val="fr-FR" w:eastAsia="fr-FR"/>
          <w14:ligatures w14:val="standardContextual"/>
        </w:rPr>
        <w:tab/>
      </w:r>
      <w:r>
        <w:rPr>
          <w:noProof/>
        </w:rPr>
        <w:t>Observation Point 3</w:t>
      </w:r>
      <w:r>
        <w:rPr>
          <w:noProof/>
        </w:rPr>
        <w:tab/>
      </w:r>
      <w:r>
        <w:rPr>
          <w:noProof/>
        </w:rPr>
        <w:fldChar w:fldCharType="begin"/>
      </w:r>
      <w:r>
        <w:rPr>
          <w:noProof/>
        </w:rPr>
        <w:instrText xml:space="preserve"> PAGEREF _Toc157771293 \h </w:instrText>
      </w:r>
      <w:r>
        <w:rPr>
          <w:noProof/>
        </w:rPr>
      </w:r>
      <w:r>
        <w:rPr>
          <w:noProof/>
        </w:rPr>
        <w:fldChar w:fldCharType="separate"/>
      </w:r>
      <w:r>
        <w:rPr>
          <w:noProof/>
        </w:rPr>
        <w:t>31</w:t>
      </w:r>
      <w:r>
        <w:rPr>
          <w:noProof/>
        </w:rPr>
        <w:fldChar w:fldCharType="end"/>
      </w:r>
    </w:p>
    <w:p w14:paraId="0FBF7B6B" w14:textId="58F80F69" w:rsidR="00A97BBA" w:rsidRDefault="00A97BBA">
      <w:pPr>
        <w:pStyle w:val="TM3"/>
        <w:rPr>
          <w:rFonts w:asciiTheme="minorHAnsi" w:eastAsiaTheme="minorEastAsia" w:hAnsiTheme="minorHAnsi" w:cstheme="minorBidi"/>
          <w:noProof/>
          <w:kern w:val="2"/>
          <w:sz w:val="24"/>
          <w:szCs w:val="24"/>
          <w:lang w:val="fr-FR" w:eastAsia="fr-FR"/>
          <w14:ligatures w14:val="standardContextual"/>
        </w:rPr>
      </w:pPr>
      <w:r>
        <w:rPr>
          <w:noProof/>
        </w:rPr>
        <w:t>11.1.5</w:t>
      </w:r>
      <w:r>
        <w:rPr>
          <w:rFonts w:asciiTheme="minorHAnsi" w:eastAsiaTheme="minorEastAsia" w:hAnsiTheme="minorHAnsi" w:cstheme="minorBidi"/>
          <w:noProof/>
          <w:kern w:val="2"/>
          <w:sz w:val="24"/>
          <w:szCs w:val="24"/>
          <w:lang w:val="fr-FR" w:eastAsia="fr-FR"/>
          <w14:ligatures w14:val="standardContextual"/>
        </w:rPr>
        <w:tab/>
      </w:r>
      <w:r>
        <w:rPr>
          <w:noProof/>
        </w:rPr>
        <w:t>Observation Point 4</w:t>
      </w:r>
      <w:r>
        <w:rPr>
          <w:noProof/>
        </w:rPr>
        <w:tab/>
      </w:r>
      <w:r>
        <w:rPr>
          <w:noProof/>
        </w:rPr>
        <w:fldChar w:fldCharType="begin"/>
      </w:r>
      <w:r>
        <w:rPr>
          <w:noProof/>
        </w:rPr>
        <w:instrText xml:space="preserve"> PAGEREF _Toc157771294 \h </w:instrText>
      </w:r>
      <w:r>
        <w:rPr>
          <w:noProof/>
        </w:rPr>
      </w:r>
      <w:r>
        <w:rPr>
          <w:noProof/>
        </w:rPr>
        <w:fldChar w:fldCharType="separate"/>
      </w:r>
      <w:r>
        <w:rPr>
          <w:noProof/>
        </w:rPr>
        <w:t>31</w:t>
      </w:r>
      <w:r>
        <w:rPr>
          <w:noProof/>
        </w:rPr>
        <w:fldChar w:fldCharType="end"/>
      </w:r>
    </w:p>
    <w:p w14:paraId="3FEE75D6" w14:textId="0DB2940F"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11.2</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Metrics Definitions</w:t>
      </w:r>
      <w:r>
        <w:rPr>
          <w:noProof/>
        </w:rPr>
        <w:tab/>
      </w:r>
      <w:r>
        <w:rPr>
          <w:noProof/>
        </w:rPr>
        <w:fldChar w:fldCharType="begin"/>
      </w:r>
      <w:r>
        <w:rPr>
          <w:noProof/>
        </w:rPr>
        <w:instrText xml:space="preserve"> PAGEREF _Toc157771295 \h </w:instrText>
      </w:r>
      <w:r>
        <w:rPr>
          <w:noProof/>
        </w:rPr>
      </w:r>
      <w:r>
        <w:rPr>
          <w:noProof/>
        </w:rPr>
        <w:fldChar w:fldCharType="separate"/>
      </w:r>
      <w:r>
        <w:rPr>
          <w:noProof/>
        </w:rPr>
        <w:t>32</w:t>
      </w:r>
      <w:r>
        <w:rPr>
          <w:noProof/>
        </w:rPr>
        <w:fldChar w:fldCharType="end"/>
      </w:r>
    </w:p>
    <w:p w14:paraId="3A2B74E6" w14:textId="6B211B79"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11.2.1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Latency metrics</w:t>
      </w:r>
      <w:r>
        <w:rPr>
          <w:noProof/>
        </w:rPr>
        <w:tab/>
      </w:r>
      <w:r>
        <w:rPr>
          <w:noProof/>
        </w:rPr>
        <w:fldChar w:fldCharType="begin"/>
      </w:r>
      <w:r>
        <w:rPr>
          <w:noProof/>
        </w:rPr>
        <w:instrText xml:space="preserve"> PAGEREF _Toc157771296 \h </w:instrText>
      </w:r>
      <w:r>
        <w:rPr>
          <w:noProof/>
        </w:rPr>
      </w:r>
      <w:r>
        <w:rPr>
          <w:noProof/>
        </w:rPr>
        <w:fldChar w:fldCharType="separate"/>
      </w:r>
      <w:r>
        <w:rPr>
          <w:noProof/>
        </w:rPr>
        <w:t>32</w:t>
      </w:r>
      <w:r>
        <w:rPr>
          <w:noProof/>
        </w:rPr>
        <w:fldChar w:fldCharType="end"/>
      </w:r>
    </w:p>
    <w:p w14:paraId="30307372" w14:textId="19C2F187"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lang w:eastAsia="en-GB"/>
        </w:rPr>
        <w:t>12</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Metadata formats</w:t>
      </w:r>
      <w:r>
        <w:rPr>
          <w:noProof/>
        </w:rPr>
        <w:tab/>
      </w:r>
      <w:r>
        <w:rPr>
          <w:noProof/>
        </w:rPr>
        <w:fldChar w:fldCharType="begin"/>
      </w:r>
      <w:r>
        <w:rPr>
          <w:noProof/>
        </w:rPr>
        <w:instrText xml:space="preserve"> PAGEREF _Toc157771297 \h </w:instrText>
      </w:r>
      <w:r>
        <w:rPr>
          <w:noProof/>
        </w:rPr>
      </w:r>
      <w:r>
        <w:rPr>
          <w:noProof/>
        </w:rPr>
        <w:fldChar w:fldCharType="separate"/>
      </w:r>
      <w:r>
        <w:rPr>
          <w:noProof/>
        </w:rPr>
        <w:t>33</w:t>
      </w:r>
      <w:r>
        <w:rPr>
          <w:noProof/>
        </w:rPr>
        <w:fldChar w:fldCharType="end"/>
      </w:r>
    </w:p>
    <w:p w14:paraId="4DC9B8BA" w14:textId="3BAEBCC2"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lang w:eastAsia="en-GB"/>
        </w:rPr>
        <w:t>12.1</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General</w:t>
      </w:r>
      <w:r>
        <w:rPr>
          <w:noProof/>
        </w:rPr>
        <w:tab/>
      </w:r>
      <w:r>
        <w:rPr>
          <w:noProof/>
        </w:rPr>
        <w:fldChar w:fldCharType="begin"/>
      </w:r>
      <w:r>
        <w:rPr>
          <w:noProof/>
        </w:rPr>
        <w:instrText xml:space="preserve"> PAGEREF _Toc157771298 \h </w:instrText>
      </w:r>
      <w:r>
        <w:rPr>
          <w:noProof/>
        </w:rPr>
      </w:r>
      <w:r>
        <w:rPr>
          <w:noProof/>
        </w:rPr>
        <w:fldChar w:fldCharType="separate"/>
      </w:r>
      <w:r>
        <w:rPr>
          <w:noProof/>
        </w:rPr>
        <w:t>33</w:t>
      </w:r>
      <w:r>
        <w:rPr>
          <w:noProof/>
        </w:rPr>
        <w:fldChar w:fldCharType="end"/>
      </w:r>
    </w:p>
    <w:p w14:paraId="4EC08904" w14:textId="4762BDB1"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lang w:eastAsia="en-GB"/>
        </w:rPr>
        <w:t>12.2</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Pose format</w:t>
      </w:r>
      <w:r>
        <w:rPr>
          <w:noProof/>
        </w:rPr>
        <w:tab/>
      </w:r>
      <w:r>
        <w:rPr>
          <w:noProof/>
        </w:rPr>
        <w:fldChar w:fldCharType="begin"/>
      </w:r>
      <w:r>
        <w:rPr>
          <w:noProof/>
        </w:rPr>
        <w:instrText xml:space="preserve"> PAGEREF _Toc157771299 \h </w:instrText>
      </w:r>
      <w:r>
        <w:rPr>
          <w:noProof/>
        </w:rPr>
      </w:r>
      <w:r>
        <w:rPr>
          <w:noProof/>
        </w:rPr>
        <w:fldChar w:fldCharType="separate"/>
      </w:r>
      <w:r>
        <w:rPr>
          <w:noProof/>
        </w:rPr>
        <w:t>33</w:t>
      </w:r>
      <w:r>
        <w:rPr>
          <w:noProof/>
        </w:rPr>
        <w:fldChar w:fldCharType="end"/>
      </w:r>
    </w:p>
    <w:p w14:paraId="4B55494D" w14:textId="64C90E2E"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lang w:eastAsia="en-GB"/>
        </w:rPr>
        <w:t>12.3</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Action format</w:t>
      </w:r>
      <w:r>
        <w:rPr>
          <w:noProof/>
        </w:rPr>
        <w:tab/>
      </w:r>
      <w:r>
        <w:rPr>
          <w:noProof/>
        </w:rPr>
        <w:fldChar w:fldCharType="begin"/>
      </w:r>
      <w:r>
        <w:rPr>
          <w:noProof/>
        </w:rPr>
        <w:instrText xml:space="preserve"> PAGEREF _Toc157771300 \h </w:instrText>
      </w:r>
      <w:r>
        <w:rPr>
          <w:noProof/>
        </w:rPr>
      </w:r>
      <w:r>
        <w:rPr>
          <w:noProof/>
        </w:rPr>
        <w:fldChar w:fldCharType="separate"/>
      </w:r>
      <w:r>
        <w:rPr>
          <w:noProof/>
        </w:rPr>
        <w:t>35</w:t>
      </w:r>
      <w:r>
        <w:rPr>
          <w:noProof/>
        </w:rPr>
        <w:fldChar w:fldCharType="end"/>
      </w:r>
    </w:p>
    <w:p w14:paraId="21E9E990" w14:textId="212DBBC6"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sidRPr="007A4CB6">
        <w:rPr>
          <w:noProof/>
          <w:lang w:val="en-US"/>
        </w:rPr>
        <w:t>12.4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Available Visualization Space format</w:t>
      </w:r>
      <w:r>
        <w:rPr>
          <w:noProof/>
        </w:rPr>
        <w:tab/>
      </w:r>
      <w:r>
        <w:rPr>
          <w:noProof/>
        </w:rPr>
        <w:fldChar w:fldCharType="begin"/>
      </w:r>
      <w:r>
        <w:rPr>
          <w:noProof/>
        </w:rPr>
        <w:instrText xml:space="preserve"> PAGEREF _Toc157771301 \h </w:instrText>
      </w:r>
      <w:r>
        <w:rPr>
          <w:noProof/>
        </w:rPr>
      </w:r>
      <w:r>
        <w:rPr>
          <w:noProof/>
        </w:rPr>
        <w:fldChar w:fldCharType="separate"/>
      </w:r>
      <w:r>
        <w:rPr>
          <w:noProof/>
        </w:rPr>
        <w:t>35</w:t>
      </w:r>
      <w:r>
        <w:rPr>
          <w:noProof/>
        </w:rPr>
        <w:fldChar w:fldCharType="end"/>
      </w:r>
    </w:p>
    <w:p w14:paraId="25B203F1" w14:textId="29FEC780"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12.5</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capabilities signalling</w:t>
      </w:r>
      <w:r>
        <w:rPr>
          <w:noProof/>
        </w:rPr>
        <w:tab/>
      </w:r>
      <w:r>
        <w:rPr>
          <w:noProof/>
        </w:rPr>
        <w:fldChar w:fldCharType="begin"/>
      </w:r>
      <w:r>
        <w:rPr>
          <w:noProof/>
        </w:rPr>
        <w:instrText xml:space="preserve"> PAGEREF _Toc157771302 \h </w:instrText>
      </w:r>
      <w:r>
        <w:rPr>
          <w:noProof/>
        </w:rPr>
      </w:r>
      <w:r>
        <w:rPr>
          <w:noProof/>
        </w:rPr>
        <w:fldChar w:fldCharType="separate"/>
      </w:r>
      <w:r>
        <w:rPr>
          <w:noProof/>
        </w:rPr>
        <w:t>37</w:t>
      </w:r>
      <w:r>
        <w:rPr>
          <w:noProof/>
        </w:rPr>
        <w:fldChar w:fldCharType="end"/>
      </w:r>
    </w:p>
    <w:p w14:paraId="394E0B18" w14:textId="54013868" w:rsidR="00A97BBA" w:rsidRPr="00475061" w:rsidRDefault="00A97BBA">
      <w:pPr>
        <w:pStyle w:val="TM8"/>
        <w:rPr>
          <w:rFonts w:asciiTheme="minorHAnsi" w:eastAsiaTheme="minorEastAsia" w:hAnsiTheme="minorHAnsi" w:cstheme="minorBidi"/>
          <w:b w:val="0"/>
          <w:noProof/>
          <w:kern w:val="2"/>
          <w:sz w:val="24"/>
          <w:szCs w:val="24"/>
          <w:lang w:val="en-US" w:eastAsia="fr-FR"/>
          <w14:ligatures w14:val="standardContextual"/>
        </w:rPr>
      </w:pPr>
      <w:r>
        <w:rPr>
          <w:noProof/>
        </w:rPr>
        <w:t>Annex A: Registration Information</w:t>
      </w:r>
      <w:r>
        <w:rPr>
          <w:noProof/>
        </w:rPr>
        <w:tab/>
      </w:r>
      <w:r>
        <w:rPr>
          <w:noProof/>
        </w:rPr>
        <w:fldChar w:fldCharType="begin"/>
      </w:r>
      <w:r>
        <w:rPr>
          <w:noProof/>
        </w:rPr>
        <w:instrText xml:space="preserve"> PAGEREF _Toc157771303 \h </w:instrText>
      </w:r>
      <w:r>
        <w:rPr>
          <w:noProof/>
        </w:rPr>
      </w:r>
      <w:r>
        <w:rPr>
          <w:noProof/>
        </w:rPr>
        <w:fldChar w:fldCharType="separate"/>
      </w:r>
      <w:r>
        <w:rPr>
          <w:noProof/>
        </w:rPr>
        <w:t>38</w:t>
      </w:r>
      <w:r>
        <w:rPr>
          <w:noProof/>
        </w:rPr>
        <w:fldChar w:fldCharType="end"/>
      </w:r>
    </w:p>
    <w:p w14:paraId="020C69B2" w14:textId="555FECD8"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A.1</w:t>
      </w:r>
      <w:r w:rsidRPr="00475061">
        <w:rPr>
          <w:rFonts w:asciiTheme="minorHAnsi" w:eastAsiaTheme="minorEastAsia" w:hAnsiTheme="minorHAnsi" w:cstheme="minorBidi"/>
          <w:noProof/>
          <w:kern w:val="2"/>
          <w:sz w:val="24"/>
          <w:szCs w:val="24"/>
          <w:lang w:val="en-US" w:eastAsia="fr-FR"/>
          <w14:ligatures w14:val="standardContextual"/>
        </w:rPr>
        <w:tab/>
      </w:r>
      <w:r>
        <w:rPr>
          <w:noProof/>
        </w:rPr>
        <w:t>3GPP Registered URIs</w:t>
      </w:r>
      <w:r>
        <w:rPr>
          <w:noProof/>
        </w:rPr>
        <w:tab/>
      </w:r>
      <w:r>
        <w:rPr>
          <w:noProof/>
        </w:rPr>
        <w:fldChar w:fldCharType="begin"/>
      </w:r>
      <w:r>
        <w:rPr>
          <w:noProof/>
        </w:rPr>
        <w:instrText xml:space="preserve"> PAGEREF _Toc157771304 \h </w:instrText>
      </w:r>
      <w:r>
        <w:rPr>
          <w:noProof/>
        </w:rPr>
      </w:r>
      <w:r>
        <w:rPr>
          <w:noProof/>
        </w:rPr>
        <w:fldChar w:fldCharType="separate"/>
      </w:r>
      <w:r>
        <w:rPr>
          <w:noProof/>
        </w:rPr>
        <w:t>38</w:t>
      </w:r>
      <w:r>
        <w:rPr>
          <w:noProof/>
        </w:rPr>
        <w:fldChar w:fldCharType="end"/>
      </w:r>
    </w:p>
    <w:p w14:paraId="313F7A34" w14:textId="55AC127B" w:rsidR="00A97BBA" w:rsidRPr="00475061" w:rsidRDefault="00A97BBA">
      <w:pPr>
        <w:pStyle w:val="TM8"/>
        <w:rPr>
          <w:rFonts w:asciiTheme="minorHAnsi" w:eastAsiaTheme="minorEastAsia" w:hAnsiTheme="minorHAnsi" w:cstheme="minorBidi"/>
          <w:b w:val="0"/>
          <w:noProof/>
          <w:kern w:val="2"/>
          <w:sz w:val="24"/>
          <w:szCs w:val="24"/>
          <w:lang w:val="en-US" w:eastAsia="fr-FR"/>
          <w14:ligatures w14:val="standardContextual"/>
        </w:rPr>
      </w:pPr>
      <w:r>
        <w:rPr>
          <w:noProof/>
        </w:rPr>
        <w:t>Annex B (informative):</w:t>
      </w:r>
      <w:r w:rsidRPr="007A4CB6">
        <w:rPr>
          <w:noProof/>
          <w:lang w:val="en-US"/>
        </w:rPr>
        <w:t xml:space="preserve"> </w:t>
      </w:r>
      <w:r>
        <w:rPr>
          <w:noProof/>
        </w:rPr>
        <w:t>XR Runtime interface</w:t>
      </w:r>
      <w:r>
        <w:rPr>
          <w:noProof/>
        </w:rPr>
        <w:tab/>
      </w:r>
      <w:r>
        <w:rPr>
          <w:noProof/>
        </w:rPr>
        <w:fldChar w:fldCharType="begin"/>
      </w:r>
      <w:r>
        <w:rPr>
          <w:noProof/>
        </w:rPr>
        <w:instrText xml:space="preserve"> PAGEREF _Toc157771305 \h </w:instrText>
      </w:r>
      <w:r>
        <w:rPr>
          <w:noProof/>
        </w:rPr>
      </w:r>
      <w:r>
        <w:rPr>
          <w:noProof/>
        </w:rPr>
        <w:fldChar w:fldCharType="separate"/>
      </w:r>
      <w:r>
        <w:rPr>
          <w:noProof/>
        </w:rPr>
        <w:t>42</w:t>
      </w:r>
      <w:r>
        <w:rPr>
          <w:noProof/>
        </w:rPr>
        <w:fldChar w:fldCharType="end"/>
      </w:r>
    </w:p>
    <w:p w14:paraId="6B3FDAA2" w14:textId="1F948BED"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B.1</w:t>
      </w:r>
      <w:r w:rsidRPr="00475061">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_Toc157771306 \h </w:instrText>
      </w:r>
      <w:r>
        <w:rPr>
          <w:noProof/>
        </w:rPr>
      </w:r>
      <w:r>
        <w:rPr>
          <w:noProof/>
        </w:rPr>
        <w:fldChar w:fldCharType="separate"/>
      </w:r>
      <w:r>
        <w:rPr>
          <w:noProof/>
        </w:rPr>
        <w:t>42</w:t>
      </w:r>
      <w:r>
        <w:rPr>
          <w:noProof/>
        </w:rPr>
        <w:fldChar w:fldCharType="end"/>
      </w:r>
    </w:p>
    <w:p w14:paraId="0BB35D1C" w14:textId="5622BD7B" w:rsidR="00A97BBA" w:rsidRPr="00475061" w:rsidRDefault="00A97BBA">
      <w:pPr>
        <w:pStyle w:val="TM1"/>
        <w:rPr>
          <w:rFonts w:asciiTheme="minorHAnsi" w:eastAsiaTheme="minorEastAsia" w:hAnsiTheme="minorHAnsi" w:cstheme="minorBidi"/>
          <w:noProof/>
          <w:kern w:val="2"/>
          <w:sz w:val="24"/>
          <w:szCs w:val="24"/>
          <w:lang w:val="en-US" w:eastAsia="fr-FR"/>
          <w14:ligatures w14:val="standardContextual"/>
        </w:rPr>
      </w:pPr>
      <w:r>
        <w:rPr>
          <w:noProof/>
        </w:rPr>
        <w:t>B.2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Capability mapping to OpenXR</w:t>
      </w:r>
      <w:r>
        <w:rPr>
          <w:noProof/>
        </w:rPr>
        <w:tab/>
      </w:r>
      <w:r>
        <w:rPr>
          <w:noProof/>
        </w:rPr>
        <w:fldChar w:fldCharType="begin"/>
      </w:r>
      <w:r>
        <w:rPr>
          <w:noProof/>
        </w:rPr>
        <w:instrText xml:space="preserve"> PAGEREF _Toc157771307 \h </w:instrText>
      </w:r>
      <w:r>
        <w:rPr>
          <w:noProof/>
        </w:rPr>
      </w:r>
      <w:r>
        <w:rPr>
          <w:noProof/>
        </w:rPr>
        <w:fldChar w:fldCharType="separate"/>
      </w:r>
      <w:r>
        <w:rPr>
          <w:noProof/>
        </w:rPr>
        <w:t>42</w:t>
      </w:r>
      <w:r>
        <w:rPr>
          <w:noProof/>
        </w:rPr>
        <w:fldChar w:fldCharType="end"/>
      </w:r>
    </w:p>
    <w:p w14:paraId="7B07B025" w14:textId="078A70E6"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B.2.1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Mapping overview</w:t>
      </w:r>
      <w:r>
        <w:rPr>
          <w:noProof/>
        </w:rPr>
        <w:tab/>
      </w:r>
      <w:r>
        <w:rPr>
          <w:noProof/>
        </w:rPr>
        <w:fldChar w:fldCharType="begin"/>
      </w:r>
      <w:r>
        <w:rPr>
          <w:noProof/>
        </w:rPr>
        <w:instrText xml:space="preserve"> PAGEREF _Toc157771308 \h </w:instrText>
      </w:r>
      <w:r>
        <w:rPr>
          <w:noProof/>
        </w:rPr>
      </w:r>
      <w:r>
        <w:rPr>
          <w:noProof/>
        </w:rPr>
        <w:fldChar w:fldCharType="separate"/>
      </w:r>
      <w:r>
        <w:rPr>
          <w:noProof/>
        </w:rPr>
        <w:t>42</w:t>
      </w:r>
      <w:r>
        <w:rPr>
          <w:noProof/>
        </w:rPr>
        <w:fldChar w:fldCharType="end"/>
      </w:r>
    </w:p>
    <w:p w14:paraId="70FD6563" w14:textId="0C78BC2B"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B.2.2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views and rendering loop</w:t>
      </w:r>
      <w:r>
        <w:rPr>
          <w:noProof/>
        </w:rPr>
        <w:tab/>
      </w:r>
      <w:r>
        <w:rPr>
          <w:noProof/>
        </w:rPr>
        <w:fldChar w:fldCharType="begin"/>
      </w:r>
      <w:r>
        <w:rPr>
          <w:noProof/>
        </w:rPr>
        <w:instrText xml:space="preserve"> PAGEREF _Toc157771309 \h </w:instrText>
      </w:r>
      <w:r>
        <w:rPr>
          <w:noProof/>
        </w:rPr>
      </w:r>
      <w:r>
        <w:rPr>
          <w:noProof/>
        </w:rPr>
        <w:fldChar w:fldCharType="separate"/>
      </w:r>
      <w:r>
        <w:rPr>
          <w:noProof/>
        </w:rPr>
        <w:t>45</w:t>
      </w:r>
      <w:r>
        <w:rPr>
          <w:noProof/>
        </w:rPr>
        <w:fldChar w:fldCharType="end"/>
      </w:r>
    </w:p>
    <w:p w14:paraId="4427812C" w14:textId="197BC789" w:rsidR="00A97BBA" w:rsidRPr="00475061" w:rsidRDefault="00A97BBA">
      <w:pPr>
        <w:pStyle w:val="TM2"/>
        <w:rPr>
          <w:rFonts w:asciiTheme="minorHAnsi" w:eastAsiaTheme="minorEastAsia" w:hAnsiTheme="minorHAnsi" w:cstheme="minorBidi"/>
          <w:noProof/>
          <w:kern w:val="2"/>
          <w:sz w:val="24"/>
          <w:szCs w:val="24"/>
          <w:lang w:val="en-US" w:eastAsia="fr-FR"/>
          <w14:ligatures w14:val="standardContextual"/>
        </w:rPr>
      </w:pPr>
      <w:r>
        <w:rPr>
          <w:noProof/>
        </w:rPr>
        <w:t>B.2.3</w:t>
      </w:r>
      <w:r w:rsidRPr="00475061">
        <w:rPr>
          <w:rFonts w:asciiTheme="minorHAnsi" w:eastAsiaTheme="minorEastAsia" w:hAnsiTheme="minorHAnsi" w:cstheme="minorBidi"/>
          <w:noProof/>
          <w:kern w:val="2"/>
          <w:sz w:val="24"/>
          <w:szCs w:val="24"/>
          <w:lang w:val="en-US" w:eastAsia="fr-FR"/>
          <w14:ligatures w14:val="standardContextual"/>
        </w:rPr>
        <w:tab/>
      </w:r>
      <w:r>
        <w:rPr>
          <w:noProof/>
        </w:rPr>
        <w:t>Available Visualization Space implementation</w:t>
      </w:r>
      <w:r>
        <w:rPr>
          <w:noProof/>
        </w:rPr>
        <w:tab/>
      </w:r>
      <w:r>
        <w:rPr>
          <w:noProof/>
        </w:rPr>
        <w:fldChar w:fldCharType="begin"/>
      </w:r>
      <w:r>
        <w:rPr>
          <w:noProof/>
        </w:rPr>
        <w:instrText xml:space="preserve"> PAGEREF _Toc157771310 \h </w:instrText>
      </w:r>
      <w:r>
        <w:rPr>
          <w:noProof/>
        </w:rPr>
      </w:r>
      <w:r>
        <w:rPr>
          <w:noProof/>
        </w:rPr>
        <w:fldChar w:fldCharType="separate"/>
      </w:r>
      <w:r>
        <w:rPr>
          <w:noProof/>
        </w:rPr>
        <w:t>46</w:t>
      </w:r>
      <w:r>
        <w:rPr>
          <w:noProof/>
        </w:rPr>
        <w:fldChar w:fldCharType="end"/>
      </w:r>
    </w:p>
    <w:p w14:paraId="3A9358B7" w14:textId="75C26957"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B.2.3.1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Using OpenXR_XR_FB</w:t>
      </w:r>
      <w:r>
        <w:rPr>
          <w:noProof/>
        </w:rPr>
        <w:tab/>
      </w:r>
      <w:r>
        <w:rPr>
          <w:noProof/>
        </w:rPr>
        <w:fldChar w:fldCharType="begin"/>
      </w:r>
      <w:r>
        <w:rPr>
          <w:noProof/>
        </w:rPr>
        <w:instrText xml:space="preserve"> PAGEREF _Toc157771311 \h </w:instrText>
      </w:r>
      <w:r>
        <w:rPr>
          <w:noProof/>
        </w:rPr>
      </w:r>
      <w:r>
        <w:rPr>
          <w:noProof/>
        </w:rPr>
        <w:fldChar w:fldCharType="separate"/>
      </w:r>
      <w:r>
        <w:rPr>
          <w:noProof/>
        </w:rPr>
        <w:t>46</w:t>
      </w:r>
      <w:r>
        <w:rPr>
          <w:noProof/>
        </w:rPr>
        <w:fldChar w:fldCharType="end"/>
      </w:r>
    </w:p>
    <w:p w14:paraId="41BF3541" w14:textId="4B5BF55A" w:rsidR="00A97BBA" w:rsidRPr="00475061" w:rsidRDefault="00A97BBA">
      <w:pPr>
        <w:pStyle w:val="TM3"/>
        <w:rPr>
          <w:rFonts w:asciiTheme="minorHAnsi" w:eastAsiaTheme="minorEastAsia" w:hAnsiTheme="minorHAnsi" w:cstheme="minorBidi"/>
          <w:noProof/>
          <w:kern w:val="2"/>
          <w:sz w:val="24"/>
          <w:szCs w:val="24"/>
          <w:lang w:val="en-US" w:eastAsia="fr-FR"/>
          <w14:ligatures w14:val="standardContextual"/>
        </w:rPr>
      </w:pPr>
      <w:r>
        <w:rPr>
          <w:noProof/>
        </w:rPr>
        <w:t>B.2.3.2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Using xrComputeNewSceneMSFT</w:t>
      </w:r>
      <w:r>
        <w:rPr>
          <w:noProof/>
        </w:rPr>
        <w:tab/>
      </w:r>
      <w:r>
        <w:rPr>
          <w:noProof/>
        </w:rPr>
        <w:fldChar w:fldCharType="begin"/>
      </w:r>
      <w:r>
        <w:rPr>
          <w:noProof/>
        </w:rPr>
        <w:instrText xml:space="preserve"> PAGEREF _Toc157771312 \h </w:instrText>
      </w:r>
      <w:r>
        <w:rPr>
          <w:noProof/>
        </w:rPr>
      </w:r>
      <w:r>
        <w:rPr>
          <w:noProof/>
        </w:rPr>
        <w:fldChar w:fldCharType="separate"/>
      </w:r>
      <w:r>
        <w:rPr>
          <w:noProof/>
        </w:rPr>
        <w:t>46</w:t>
      </w:r>
      <w:r>
        <w:rPr>
          <w:noProof/>
        </w:rPr>
        <w:fldChar w:fldCharType="end"/>
      </w:r>
    </w:p>
    <w:p w14:paraId="5F6AD11C" w14:textId="2CE0402B" w:rsidR="00A97BBA" w:rsidRPr="00475061" w:rsidRDefault="00A97BBA">
      <w:pPr>
        <w:pStyle w:val="TM8"/>
        <w:rPr>
          <w:rFonts w:asciiTheme="minorHAnsi" w:eastAsiaTheme="minorEastAsia" w:hAnsiTheme="minorHAnsi" w:cstheme="minorBidi"/>
          <w:b w:val="0"/>
          <w:noProof/>
          <w:kern w:val="2"/>
          <w:sz w:val="24"/>
          <w:szCs w:val="24"/>
          <w:lang w:val="en-US" w:eastAsia="fr-FR"/>
          <w14:ligatures w14:val="standardContextual"/>
        </w:rPr>
      </w:pPr>
      <w:r>
        <w:rPr>
          <w:noProof/>
        </w:rPr>
        <w:t>Annex &lt;X&gt; (informative): Change history</w:t>
      </w:r>
      <w:r>
        <w:rPr>
          <w:noProof/>
        </w:rPr>
        <w:tab/>
      </w:r>
      <w:r>
        <w:rPr>
          <w:noProof/>
        </w:rPr>
        <w:fldChar w:fldCharType="begin"/>
      </w:r>
      <w:r>
        <w:rPr>
          <w:noProof/>
        </w:rPr>
        <w:instrText xml:space="preserve"> PAGEREF _Toc157771313 \h </w:instrText>
      </w:r>
      <w:r>
        <w:rPr>
          <w:noProof/>
        </w:rPr>
      </w:r>
      <w:r>
        <w:rPr>
          <w:noProof/>
        </w:rPr>
        <w:fldChar w:fldCharType="separate"/>
      </w:r>
      <w:r>
        <w:rPr>
          <w:noProof/>
        </w:rPr>
        <w:t>48</w:t>
      </w:r>
      <w:r>
        <w:rPr>
          <w:noProof/>
        </w:rPr>
        <w:fldChar w:fldCharType="end"/>
      </w:r>
    </w:p>
    <w:p w14:paraId="1F109EE8" w14:textId="545839B2"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157771220"/>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17" w:name="introduction"/>
      <w:bookmarkStart w:id="18" w:name="_Toc157771221"/>
      <w:bookmarkEnd w:id="17"/>
      <w:r w:rsidRPr="004D3578">
        <w:t>Introduction</w:t>
      </w:r>
      <w:bookmarkEnd w:id="18"/>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Titre1"/>
      </w:pPr>
      <w:r w:rsidRPr="004D3578">
        <w:br w:type="page"/>
      </w:r>
      <w:bookmarkStart w:id="19" w:name="scope"/>
      <w:bookmarkStart w:id="20" w:name="_Toc157771222"/>
      <w:bookmarkEnd w:id="19"/>
      <w:r w:rsidRPr="004D3578">
        <w:lastRenderedPageBreak/>
        <w:t>1</w:t>
      </w:r>
      <w:r w:rsidRPr="004D3578">
        <w:tab/>
        <w:t>Scope</w:t>
      </w:r>
      <w:bookmarkEnd w:id="20"/>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Titre1"/>
      </w:pPr>
      <w:bookmarkStart w:id="21" w:name="references"/>
      <w:bookmarkStart w:id="22" w:name="_Toc157771223"/>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23090-14:2023/Amd 1:2023 Information technology Coded representation of immersive media Part 14: Scene description</w:t>
      </w:r>
    </w:p>
    <w:p w14:paraId="6BBBC2BF" w14:textId="2AD32AA2" w:rsidR="00132B57" w:rsidRPr="004D3578" w:rsidRDefault="00132B57" w:rsidP="00132B57">
      <w:pPr>
        <w:pStyle w:val="EX"/>
      </w:pPr>
      <w:r>
        <w:t>[13]                      ISO/IEC 23090-14:2023/DAmd 2 Information technology Coded representation of immersive media Part 14: Scene description</w:t>
      </w:r>
    </w:p>
    <w:p w14:paraId="4A5509FB" w14:textId="77777777" w:rsidR="00080512" w:rsidRPr="004D3578" w:rsidRDefault="00080512">
      <w:pPr>
        <w:pStyle w:val="Titre1"/>
      </w:pPr>
      <w:bookmarkStart w:id="23" w:name="definitions"/>
      <w:bookmarkStart w:id="24" w:name="_Toc157771224"/>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Titre2"/>
      </w:pPr>
      <w:bookmarkStart w:id="25" w:name="_Toc157771225"/>
      <w:r w:rsidRPr="004D3578">
        <w:t>3.1</w:t>
      </w:r>
      <w:r w:rsidRPr="004D3578">
        <w:tab/>
      </w:r>
      <w:r w:rsidR="002B6339">
        <w:t>Terms</w:t>
      </w:r>
      <w:bookmarkEnd w:id="25"/>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lastRenderedPageBreak/>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5F3B47" w:rsidRDefault="005F3B47" w:rsidP="00606AC7">
      <w:pPr>
        <w:rPr>
          <w:bCs/>
          <w:highlight w:val="yellow"/>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expressed.</w:t>
      </w:r>
    </w:p>
    <w:p w14:paraId="2BEC8D27" w14:textId="77777777" w:rsidR="00D13D04" w:rsidRPr="00D13D04" w:rsidRDefault="00D13D04" w:rsidP="00D13D04">
      <w:r w:rsidRPr="00D13D04">
        <w:rPr>
          <w:b/>
        </w:rPr>
        <w:t xml:space="preserve">Swapchain: </w:t>
      </w:r>
      <w:r w:rsidRPr="00D13D04">
        <w:t>a queue of images shared between the XR Application and the XR Runtime</w:t>
      </w:r>
    </w:p>
    <w:p w14:paraId="4935E169" w14:textId="193F5765" w:rsidR="00132B57" w:rsidRPr="00D13D04" w:rsidRDefault="00132B57" w:rsidP="00606AC7">
      <w:r w:rsidRPr="00D13D04">
        <w:rPr>
          <w:b/>
        </w:rPr>
        <w:t xml:space="preserve">Swapchain image: </w:t>
      </w:r>
      <w:r w:rsidR="00D13D04" w:rsidRPr="00D13D04">
        <w:t>image in a swapchain</w:t>
      </w:r>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a rendered view of the scene generated by the XR Application and passed on to the XR Runtime during a running XR Session</w:t>
      </w:r>
      <w:r w:rsidR="004E59D5" w:rsidRPr="004E59D5">
        <w:rPr>
          <w:b/>
          <w:bCs/>
        </w:rPr>
        <w:t>XR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Titre2"/>
      </w:pPr>
      <w:bookmarkStart w:id="26" w:name="_Toc157771226"/>
      <w:r w:rsidRPr="004D3578">
        <w:t>3.</w:t>
      </w:r>
      <w:r w:rsidR="000E5BEB">
        <w:t>2</w:t>
      </w:r>
      <w:r w:rsidRPr="004D3578">
        <w:tab/>
        <w:t>Abbreviations</w:t>
      </w:r>
      <w:bookmarkEnd w:id="26"/>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lastRenderedPageBreak/>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Titre1"/>
        <w:rPr>
          <w:lang w:val="en-US"/>
        </w:rPr>
      </w:pPr>
      <w:bookmarkStart w:id="27" w:name="clause4"/>
      <w:bookmarkStart w:id="28" w:name="_Toc157771227"/>
      <w:bookmarkEnd w:id="27"/>
      <w:r>
        <w:rPr>
          <w:lang w:val="en-US"/>
        </w:rPr>
        <w:t>4</w:t>
      </w:r>
      <w:r w:rsidRPr="00FB6643">
        <w:rPr>
          <w:lang w:val="en-US"/>
        </w:rPr>
        <w:tab/>
      </w:r>
      <w:r w:rsidR="000E5BEB">
        <w:rPr>
          <w:lang w:val="en-US"/>
        </w:rPr>
        <w:t>XR concepts and device types</w:t>
      </w:r>
      <w:bookmarkEnd w:id="28"/>
    </w:p>
    <w:p w14:paraId="3224799B" w14:textId="5107FC3D" w:rsidR="00EE33C7" w:rsidRDefault="00EE33C7" w:rsidP="00F226E8">
      <w:pPr>
        <w:pStyle w:val="Titre2"/>
        <w:rPr>
          <w:lang w:val="en-US"/>
        </w:rPr>
      </w:pPr>
      <w:bookmarkStart w:id="29" w:name="_Toc157771228"/>
      <w:r>
        <w:rPr>
          <w:lang w:val="en-US"/>
        </w:rPr>
        <w:t>4.1</w:t>
      </w:r>
      <w:r>
        <w:rPr>
          <w:lang w:val="en-US"/>
        </w:rPr>
        <w:tab/>
      </w:r>
      <w:r w:rsidR="00C35FCE">
        <w:rPr>
          <w:lang w:val="en-US"/>
        </w:rPr>
        <w:t>XR concepts</w:t>
      </w:r>
      <w:bookmarkEnd w:id="29"/>
    </w:p>
    <w:p w14:paraId="6B8D3204" w14:textId="79189BC6" w:rsidR="00EF5961" w:rsidRPr="00EF5961" w:rsidRDefault="00EF5961" w:rsidP="00B12996">
      <w:pPr>
        <w:pStyle w:val="Titre3"/>
        <w:rPr>
          <w:lang w:val="en-US"/>
        </w:rPr>
      </w:pPr>
      <w:bookmarkStart w:id="30" w:name="_Toc157771229"/>
      <w:r>
        <w:rPr>
          <w:lang w:val="en-US"/>
        </w:rPr>
        <w:t>4.1.1</w:t>
      </w:r>
      <w:r>
        <w:rPr>
          <w:lang w:val="en-US"/>
        </w:rPr>
        <w:tab/>
        <w:t>General</w:t>
      </w:r>
      <w:bookmarkEnd w:id="30"/>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eXtended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Titre3"/>
        <w:rPr>
          <w:lang w:val="en-US"/>
        </w:rPr>
      </w:pPr>
      <w:bookmarkStart w:id="31" w:name="_Toc157771230"/>
      <w:r>
        <w:rPr>
          <w:lang w:val="en-US"/>
        </w:rPr>
        <w:t>4.1.2</w:t>
      </w:r>
      <w:r>
        <w:rPr>
          <w:lang w:val="en-US"/>
        </w:rPr>
        <w:tab/>
        <w:t>XR Device</w:t>
      </w:r>
      <w:bookmarkEnd w:id="31"/>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Titre3"/>
        <w:rPr>
          <w:lang w:val="en-US"/>
        </w:rPr>
      </w:pPr>
      <w:bookmarkStart w:id="32" w:name="_Toc157771231"/>
      <w:r>
        <w:rPr>
          <w:lang w:val="en-US"/>
        </w:rPr>
        <w:t>4.1.3</w:t>
      </w:r>
      <w:r>
        <w:rPr>
          <w:lang w:val="en-US"/>
        </w:rPr>
        <w:tab/>
        <w:t>XR application</w:t>
      </w:r>
      <w:bookmarkEnd w:id="32"/>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Titre3"/>
        <w:rPr>
          <w:lang w:val="en-US"/>
        </w:rPr>
      </w:pPr>
      <w:bookmarkStart w:id="33" w:name="_Toc157771232"/>
      <w:r>
        <w:rPr>
          <w:lang w:val="en-US"/>
        </w:rPr>
        <w:t>4.1.</w:t>
      </w:r>
      <w:r w:rsidR="000E5BEB">
        <w:rPr>
          <w:lang w:val="en-US"/>
        </w:rPr>
        <w:t>4</w:t>
      </w:r>
      <w:r>
        <w:rPr>
          <w:lang w:val="en-US"/>
        </w:rPr>
        <w:tab/>
        <w:t>XR Runtime</w:t>
      </w:r>
      <w:bookmarkEnd w:id="33"/>
    </w:p>
    <w:p w14:paraId="4FE71867" w14:textId="74CC62AD" w:rsidR="00EF5961" w:rsidRDefault="00EF5961" w:rsidP="00B12996">
      <w:pPr>
        <w:pStyle w:val="Titre4"/>
        <w:rPr>
          <w:lang w:val="en-US"/>
        </w:rPr>
      </w:pPr>
      <w:bookmarkStart w:id="34" w:name="_Toc157771233"/>
      <w:r>
        <w:rPr>
          <w:lang w:val="en-US"/>
        </w:rPr>
        <w:t>4.1.</w:t>
      </w:r>
      <w:r w:rsidR="000E5BEB">
        <w:rPr>
          <w:lang w:val="en-US"/>
        </w:rPr>
        <w:t>4</w:t>
      </w:r>
      <w:r>
        <w:rPr>
          <w:lang w:val="en-US"/>
        </w:rPr>
        <w:t>.1</w:t>
      </w:r>
      <w:r>
        <w:rPr>
          <w:lang w:val="en-US"/>
        </w:rPr>
        <w:tab/>
        <w:t>General</w:t>
      </w:r>
      <w:bookmarkEnd w:id="34"/>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r w:rsidRPr="00C35FCE">
        <w:rPr>
          <w:lang w:val="en-US"/>
        </w:rPr>
        <w:t>Figure 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5294879" w:rsidR="003C3B0A" w:rsidRPr="003C3B0A" w:rsidRDefault="003C3B0A" w:rsidP="00B12996">
      <w:pPr>
        <w:pStyle w:val="Titre4"/>
        <w:rPr>
          <w:lang w:val="en-US"/>
        </w:rPr>
      </w:pPr>
      <w:bookmarkStart w:id="35" w:name="_Toc157771234"/>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35"/>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w:t>
      </w:r>
      <w:r w:rsidRPr="003C3B0A">
        <w:rPr>
          <w:lang w:val="en-US"/>
        </w:rPr>
        <w:lastRenderedPageBreak/>
        <w:t xml:space="preserve">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1E24E76F" w14:textId="4716607B" w:rsidR="00EE33C7" w:rsidRDefault="00EE33C7" w:rsidP="00EE33C7">
      <w:pPr>
        <w:pStyle w:val="Titre2"/>
        <w:rPr>
          <w:lang w:val="en-US"/>
        </w:rPr>
      </w:pPr>
      <w:bookmarkStart w:id="36" w:name="_Toc157771235"/>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6"/>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the decoded media is rendered to be provided through swapchains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r w:rsidRPr="00292864">
        <w:t>Figure 4.2-1 Media pipelines: Access, decoding and rendering</w:t>
      </w:r>
    </w:p>
    <w:p w14:paraId="4158013F" w14:textId="52C7A469" w:rsidR="00274DB3" w:rsidRDefault="00274DB3" w:rsidP="00E95AA8">
      <w:r w:rsidRPr="00274DB3">
        <w:t xml:space="preserve">The rendering function is responsible of generating the content that will be presented by the XR Runtime. This rendering function makes use of rendering loops and provide the results of those loops to the XR Runtime via </w:t>
      </w:r>
      <w:r w:rsidRPr="00274DB3">
        <w:lastRenderedPageBreak/>
        <w:t>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Titre2"/>
        <w:rPr>
          <w:lang w:val="en-US"/>
        </w:rPr>
      </w:pPr>
      <w:bookmarkStart w:id="37" w:name="_Toc156856147"/>
      <w:bookmarkStart w:id="38" w:name="_Toc156856810"/>
      <w:bookmarkStart w:id="39" w:name="_Toc157771236"/>
      <w:r>
        <w:rPr>
          <w:lang w:val="en-US"/>
        </w:rPr>
        <w:t>4.3</w:t>
      </w:r>
      <w:r>
        <w:rPr>
          <w:lang w:val="en-US"/>
        </w:rPr>
        <w:tab/>
      </w:r>
      <w:r>
        <w:t>Device Types</w:t>
      </w:r>
      <w:bookmarkEnd w:id="37"/>
      <w:bookmarkEnd w:id="38"/>
      <w:bookmarkEnd w:id="39"/>
      <w:r w:rsidDel="00E95AA8">
        <w:rPr>
          <w:lang w:val="en-US"/>
        </w:rPr>
        <w:t xml:space="preserve"> </w:t>
      </w:r>
    </w:p>
    <w:p w14:paraId="4C1E934E" w14:textId="77777777" w:rsidR="007B4466" w:rsidRPr="00F20AFC" w:rsidRDefault="007B4466" w:rsidP="007B4466">
      <w:pPr>
        <w:pStyle w:val="Titre3"/>
      </w:pPr>
      <w:bookmarkStart w:id="40" w:name="_Toc156856148"/>
      <w:bookmarkStart w:id="41" w:name="_Toc156856811"/>
      <w:bookmarkStart w:id="42" w:name="_Toc157771237"/>
      <w:r>
        <w:t>4.3.1</w:t>
      </w:r>
      <w:r>
        <w:tab/>
        <w:t>Device type 1: Thin AR glasses</w:t>
      </w:r>
      <w:bookmarkEnd w:id="40"/>
      <w:bookmarkEnd w:id="41"/>
      <w:bookmarkEnd w:id="42"/>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Titre3"/>
      </w:pPr>
      <w:bookmarkStart w:id="43" w:name="_Toc156856149"/>
      <w:bookmarkStart w:id="44" w:name="_Toc156856812"/>
      <w:bookmarkStart w:id="45" w:name="_Toc157771238"/>
      <w:r>
        <w:t>4.3.2</w:t>
      </w:r>
      <w:r>
        <w:tab/>
        <w:t>Device type 2: AR glasses</w:t>
      </w:r>
      <w:bookmarkEnd w:id="43"/>
      <w:bookmarkEnd w:id="44"/>
      <w:bookmarkEnd w:id="45"/>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Titre3"/>
      </w:pPr>
      <w:bookmarkStart w:id="46" w:name="_Toc156856150"/>
      <w:bookmarkStart w:id="47" w:name="_Toc156856813"/>
      <w:bookmarkStart w:id="48" w:name="_Toc157771239"/>
      <w:r>
        <w:t>4.3.3</w:t>
      </w:r>
      <w:r>
        <w:tab/>
      </w:r>
      <w:r w:rsidRPr="00960176">
        <w:t>Device type 3: XR phone</w:t>
      </w:r>
      <w:bookmarkEnd w:id="46"/>
      <w:bookmarkEnd w:id="47"/>
      <w:bookmarkEnd w:id="48"/>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Titre3"/>
      </w:pPr>
      <w:bookmarkStart w:id="49" w:name="_Toc156856151"/>
      <w:bookmarkStart w:id="50" w:name="_Toc156856814"/>
      <w:bookmarkStart w:id="51" w:name="_Toc157771240"/>
      <w:r>
        <w:t>4.3.4</w:t>
      </w:r>
      <w:r>
        <w:tab/>
        <w:t>Device type 4: XR Head Mounted Display (HMD)</w:t>
      </w:r>
      <w:bookmarkEnd w:id="49"/>
      <w:bookmarkEnd w:id="50"/>
      <w:bookmarkEnd w:id="51"/>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Titre1"/>
        <w:rPr>
          <w:lang w:val="en-US"/>
        </w:rPr>
      </w:pPr>
      <w:bookmarkStart w:id="52" w:name="_Toc157771241"/>
      <w:r>
        <w:rPr>
          <w:lang w:val="en-US"/>
        </w:rPr>
        <w:t>5</w:t>
      </w:r>
      <w:r w:rsidRPr="00FB6643">
        <w:rPr>
          <w:lang w:val="en-US"/>
        </w:rPr>
        <w:tab/>
      </w:r>
      <w:r w:rsidR="00E95AA8">
        <w:rPr>
          <w:lang w:val="en-US"/>
        </w:rPr>
        <w:t>Device reference architecture and interfaces</w:t>
      </w:r>
      <w:bookmarkEnd w:id="52"/>
    </w:p>
    <w:p w14:paraId="18D0297B" w14:textId="77777777" w:rsidR="00E95AA8" w:rsidRPr="0036017C" w:rsidRDefault="00E95AA8" w:rsidP="00E95AA8">
      <w:pPr>
        <w:pStyle w:val="Titre2"/>
        <w:rPr>
          <w:sz w:val="28"/>
        </w:rPr>
      </w:pPr>
      <w:bookmarkStart w:id="53" w:name="_Toc132137233"/>
      <w:bookmarkStart w:id="54" w:name="_Toc134709889"/>
      <w:bookmarkStart w:id="55" w:name="_Toc157771242"/>
      <w:r>
        <w:t>5.1</w:t>
      </w:r>
      <w:r>
        <w:tab/>
        <w:t>Architecture</w:t>
      </w:r>
      <w:bookmarkEnd w:id="53"/>
      <w:bookmarkEnd w:id="54"/>
      <w:bookmarkEnd w:id="55"/>
    </w:p>
    <w:p w14:paraId="04D41AB8" w14:textId="0213B019"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Pr="007B4466">
        <w:rPr>
          <w:highlight w:val="yellow"/>
        </w:rPr>
        <w:t>The actual device may be realized by a single device, or a combination of devices linked together. The details on how to instantiate an XR Baseline Client in the context of a service or deployment scenario is left for the respective Work Items and Study Items to define</w:t>
      </w:r>
      <w:r>
        <w:t>.</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r>
        <w:t xml:space="preserve">Figure </w:t>
      </w:r>
      <w:r w:rsidR="007B4466">
        <w:t>5</w:t>
      </w:r>
      <w:r>
        <w:t>.1-1 - XR Baseline terminal architecture</w:t>
      </w:r>
      <w:r w:rsidR="007B4466">
        <w:t xml:space="preserve"> and interfaces</w:t>
      </w:r>
    </w:p>
    <w:p w14:paraId="43822C53" w14:textId="77777777" w:rsidR="00E95AA8" w:rsidRDefault="00E95AA8" w:rsidP="00E95AA8">
      <w:pPr>
        <w:pStyle w:val="Titre2"/>
      </w:pPr>
      <w:bookmarkStart w:id="56" w:name="_Toc132137234"/>
      <w:bookmarkStart w:id="57" w:name="_Toc134709890"/>
      <w:bookmarkStart w:id="58" w:name="_Toc157771243"/>
      <w:r>
        <w:t>5.2</w:t>
      </w:r>
      <w:r>
        <w:tab/>
        <w:t>Description of the functional blocks</w:t>
      </w:r>
      <w:bookmarkEnd w:id="56"/>
      <w:bookmarkEnd w:id="57"/>
      <w:bookmarkEnd w:id="58"/>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59" w:name="_Toc134709891"/>
      <w:bookmarkStart w:id="60" w:name="_Toc157771244"/>
      <w:r w:rsidRPr="00B01410">
        <w:rPr>
          <w:lang w:val="en-US"/>
        </w:rPr>
        <w:t>5</w:t>
      </w:r>
      <w:r>
        <w:rPr>
          <w:lang w:val="en-US"/>
        </w:rPr>
        <w:t>.3</w:t>
      </w:r>
      <w:r w:rsidRPr="002107D3">
        <w:rPr>
          <w:lang w:val="en-US"/>
        </w:rPr>
        <w:tab/>
        <w:t>Interfaces and APIs</w:t>
      </w:r>
      <w:bookmarkEnd w:id="59"/>
      <w:bookmarkEnd w:id="60"/>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Titre1"/>
        <w:rPr>
          <w:lang w:val="en-US"/>
        </w:rPr>
      </w:pPr>
      <w:bookmarkStart w:id="61" w:name="_Toc132967035"/>
      <w:bookmarkStart w:id="62" w:name="_Toc134709892"/>
      <w:bookmarkStart w:id="63" w:name="_Toc157771245"/>
      <w:r>
        <w:rPr>
          <w:lang w:val="en-US"/>
        </w:rPr>
        <w:t>6</w:t>
      </w:r>
      <w:bookmarkEnd w:id="61"/>
      <w:r>
        <w:rPr>
          <w:lang w:val="en-US"/>
        </w:rPr>
        <w:tab/>
        <w:t>General system functions and capabilities</w:t>
      </w:r>
      <w:bookmarkEnd w:id="62"/>
      <w:bookmarkEnd w:id="63"/>
    </w:p>
    <w:p w14:paraId="4FBCC6B6" w14:textId="2617AD3D" w:rsidR="007B4466" w:rsidRDefault="006118AC" w:rsidP="006118AC">
      <w:pPr>
        <w:pStyle w:val="Titre2"/>
      </w:pPr>
      <w:bookmarkStart w:id="64" w:name="_Toc157771246"/>
      <w:r>
        <w:rPr>
          <w:lang w:val="en-US"/>
        </w:rPr>
        <w:t>6.1</w:t>
      </w:r>
      <w:r w:rsidR="007B4466">
        <w:tab/>
        <w:t>XR system capabilities</w:t>
      </w:r>
      <w:bookmarkEnd w:id="64"/>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r>
        <w:rPr>
          <w:lang w:val="en-US"/>
        </w:rPr>
        <w:t xml:space="preserve">Table </w:t>
      </w:r>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r>
              <w:rPr>
                <w:lang w:val="en-US"/>
              </w:rPr>
              <w:t>Enumarate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Titre1"/>
        <w:rPr>
          <w:lang w:val="en-US"/>
        </w:rPr>
      </w:pPr>
      <w:bookmarkStart w:id="65" w:name="_Toc157771247"/>
      <w:r>
        <w:rPr>
          <w:lang w:val="en-US"/>
        </w:rPr>
        <w:t>7</w:t>
      </w:r>
      <w:r w:rsidR="00EE33C7">
        <w:rPr>
          <w:lang w:val="en-US"/>
        </w:rPr>
        <w:tab/>
        <w:t xml:space="preserve">Visual </w:t>
      </w:r>
      <w:r w:rsidR="00302956">
        <w:rPr>
          <w:lang w:val="en-US"/>
        </w:rPr>
        <w:t xml:space="preserve">functions and </w:t>
      </w:r>
      <w:r w:rsidR="00EE33C7">
        <w:rPr>
          <w:lang w:val="en-US"/>
        </w:rPr>
        <w:t>capabilities</w:t>
      </w:r>
      <w:bookmarkEnd w:id="65"/>
    </w:p>
    <w:p w14:paraId="0BAE6EA1" w14:textId="29BDAC82" w:rsidR="00E95AA8" w:rsidRPr="000F5C7B" w:rsidRDefault="00E95AA8" w:rsidP="00E95AA8">
      <w:pPr>
        <w:pStyle w:val="Titre2"/>
      </w:pPr>
      <w:bookmarkStart w:id="66" w:name="_Toc132967042"/>
      <w:bookmarkStart w:id="67" w:name="_Toc134709898"/>
      <w:bookmarkStart w:id="68" w:name="_Toc157771248"/>
      <w:r w:rsidRPr="000F5C7B">
        <w:t>7</w:t>
      </w:r>
      <w:bookmarkEnd w:id="66"/>
      <w:r w:rsidRPr="000F5C7B">
        <w:t>.1</w:t>
      </w:r>
      <w:r w:rsidRPr="000F5C7B">
        <w:tab/>
        <w:t xml:space="preserve">Decoding </w:t>
      </w:r>
      <w:r w:rsidR="003447B1">
        <w:t>c</w:t>
      </w:r>
      <w:r w:rsidRPr="000F5C7B">
        <w:t>apabilities</w:t>
      </w:r>
      <w:bookmarkEnd w:id="67"/>
      <w:bookmarkEnd w:id="68"/>
    </w:p>
    <w:p w14:paraId="3DD6CC70" w14:textId="69652C9E" w:rsidR="00E95AA8" w:rsidRPr="000F5C7B" w:rsidRDefault="00E95AA8" w:rsidP="00E95AA8">
      <w:pPr>
        <w:pStyle w:val="Titre3"/>
      </w:pPr>
      <w:bookmarkStart w:id="69" w:name="_Toc130832417"/>
      <w:bookmarkStart w:id="70" w:name="_Toc132137251"/>
      <w:bookmarkStart w:id="71" w:name="_Toc134709899"/>
      <w:bookmarkStart w:id="72" w:name="_Toc157771249"/>
      <w:r w:rsidRPr="000F5C7B">
        <w:t>7.1.1</w:t>
      </w:r>
      <w:r w:rsidRPr="000F5C7B">
        <w:tab/>
      </w:r>
      <w:r w:rsidR="002731FF">
        <w:t>Single decoder</w:t>
      </w:r>
      <w:r w:rsidR="002731FF" w:rsidRPr="000F5C7B">
        <w:t xml:space="preserve"> </w:t>
      </w:r>
      <w:bookmarkEnd w:id="69"/>
      <w:bookmarkEnd w:id="70"/>
      <w:bookmarkEnd w:id="71"/>
      <w:r w:rsidR="002731FF">
        <w:t>instance</w:t>
      </w:r>
      <w:bookmarkEnd w:id="72"/>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Default="002731FF" w:rsidP="002731FF">
      <w:pPr>
        <w:pStyle w:val="B1"/>
        <w:rPr>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requirements</w:t>
      </w:r>
      <w:r w:rsidR="00A2649D">
        <w:t>:</w:t>
      </w:r>
    </w:p>
    <w:p w14:paraId="5A85FA6C" w14:textId="77777777" w:rsidR="00A2649D" w:rsidRDefault="00A2649D" w:rsidP="00A2649D">
      <w:pPr>
        <w:pStyle w:val="B2"/>
      </w:pPr>
      <w:r>
        <w:t>-</w:t>
      </w:r>
      <w:r>
        <w:tab/>
        <w:t>the maximum VCL Bit Rate is constrained to be 120 Mbps with cpbBrVclFactor and cpbBrNalFactor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Default="00EF10A2" w:rsidP="00A2649D">
      <w:pPr>
        <w:pStyle w:val="B2"/>
        <w:rPr>
          <w:highlight w:val="yellow"/>
        </w:rPr>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to 9.</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Titre3"/>
      </w:pPr>
      <w:bookmarkStart w:id="73" w:name="_Toc130832419"/>
      <w:bookmarkStart w:id="74" w:name="_Toc132137253"/>
      <w:bookmarkStart w:id="75" w:name="_Toc134709900"/>
      <w:bookmarkStart w:id="76" w:name="_Toc157771250"/>
      <w:r>
        <w:t>7</w:t>
      </w:r>
      <w:r w:rsidRPr="00EC5822">
        <w:t>.</w:t>
      </w:r>
      <w:r>
        <w:t>1</w:t>
      </w:r>
      <w:r w:rsidRPr="00EC5822">
        <w:t>.</w:t>
      </w:r>
      <w:r>
        <w:t>2</w:t>
      </w:r>
      <w:r w:rsidRPr="00EC5822">
        <w:tab/>
      </w:r>
      <w:r>
        <w:t xml:space="preserve">Concurrent </w:t>
      </w:r>
      <w:r w:rsidR="003447B1">
        <w:t>d</w:t>
      </w:r>
      <w:r>
        <w:t xml:space="preserve">ecoding </w:t>
      </w:r>
      <w:bookmarkEnd w:id="73"/>
      <w:bookmarkEnd w:id="74"/>
      <w:r w:rsidR="003447B1">
        <w:t>c</w:t>
      </w:r>
      <w:r>
        <w:t>apabilities</w:t>
      </w:r>
      <w:bookmarkEnd w:id="75"/>
      <w:bookmarkEnd w:id="76"/>
    </w:p>
    <w:p w14:paraId="1923AC8D" w14:textId="77777777" w:rsidR="002731FF" w:rsidRDefault="002731FF" w:rsidP="002731FF">
      <w:pPr>
        <w:pStyle w:val="Titre4"/>
      </w:pPr>
      <w:bookmarkStart w:id="77" w:name="_Toc157771251"/>
      <w:r>
        <w:t>7.1.2.1</w:t>
      </w:r>
      <w:r>
        <w:tab/>
        <w:t>Definition</w:t>
      </w:r>
      <w:bookmarkEnd w:id="77"/>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Titre4"/>
      </w:pPr>
      <w:bookmarkStart w:id="78" w:name="_Toc157771252"/>
      <w:r>
        <w:t>7.1.2.2</w:t>
      </w:r>
      <w:r>
        <w:tab/>
        <w:t>Capabilities</w:t>
      </w:r>
      <w:bookmarkEnd w:id="78"/>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Titre2"/>
        <w:rPr>
          <w:lang w:val="en-US"/>
        </w:rPr>
      </w:pPr>
      <w:bookmarkStart w:id="79" w:name="_Toc134709901"/>
      <w:bookmarkStart w:id="80" w:name="_Toc157771253"/>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79"/>
      <w:bookmarkEnd w:id="80"/>
    </w:p>
    <w:p w14:paraId="79A8F0DD" w14:textId="50785500" w:rsidR="00E95AA8" w:rsidRPr="001A196B" w:rsidRDefault="00E95AA8" w:rsidP="00E95AA8">
      <w:pPr>
        <w:pStyle w:val="Titre3"/>
      </w:pPr>
      <w:bookmarkStart w:id="81" w:name="_Toc157771254"/>
      <w:bookmarkStart w:id="82" w:name="_Toc130832418"/>
      <w:bookmarkStart w:id="83" w:name="_Toc132137252"/>
      <w:bookmarkStart w:id="84" w:name="_Toc134709902"/>
      <w:r>
        <w:t>7.2.1</w:t>
      </w:r>
      <w:r w:rsidRPr="001A196B">
        <w:tab/>
      </w:r>
      <w:r w:rsidR="002731FF">
        <w:t>Single encoder instance</w:t>
      </w:r>
      <w:bookmarkEnd w:id="81"/>
      <w:r w:rsidR="002731FF">
        <w:t xml:space="preserve"> </w:t>
      </w:r>
      <w:bookmarkEnd w:id="82"/>
      <w:bookmarkEnd w:id="83"/>
      <w:bookmarkEnd w:id="84"/>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Titre2"/>
        <w:rPr>
          <w:lang w:val="en-US"/>
        </w:rPr>
      </w:pPr>
      <w:bookmarkStart w:id="85" w:name="_Toc134709904"/>
      <w:bookmarkStart w:id="86" w:name="_Toc157771255"/>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85"/>
      <w:bookmarkEnd w:id="86"/>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Titre1"/>
        <w:rPr>
          <w:lang w:val="en-US"/>
        </w:rPr>
      </w:pPr>
      <w:bookmarkStart w:id="87" w:name="_Toc157771256"/>
      <w:r>
        <w:rPr>
          <w:lang w:val="en-US"/>
        </w:rPr>
        <w:t>8</w:t>
      </w:r>
      <w:r w:rsidR="00EE33C7">
        <w:rPr>
          <w:lang w:val="en-US"/>
        </w:rPr>
        <w:tab/>
        <w:t xml:space="preserve">Audio </w:t>
      </w:r>
      <w:r w:rsidR="00302956">
        <w:rPr>
          <w:lang w:val="en-US"/>
        </w:rPr>
        <w:t xml:space="preserve">functions and </w:t>
      </w:r>
      <w:r w:rsidR="00EE33C7">
        <w:rPr>
          <w:lang w:val="en-US"/>
        </w:rPr>
        <w:t>capabilities</w:t>
      </w:r>
      <w:bookmarkEnd w:id="87"/>
    </w:p>
    <w:p w14:paraId="32E72886" w14:textId="080748CD" w:rsidR="003371AE" w:rsidRDefault="003371AE" w:rsidP="004F760E">
      <w:pPr>
        <w:pStyle w:val="Titre2"/>
      </w:pPr>
      <w:bookmarkStart w:id="88" w:name="_Toc143775474"/>
      <w:bookmarkStart w:id="89" w:name="_Toc157771257"/>
      <w:r>
        <w:t>8</w:t>
      </w:r>
      <w:r w:rsidRPr="001A196B">
        <w:t>.</w:t>
      </w:r>
      <w:r>
        <w:t>1</w:t>
      </w:r>
      <w:r w:rsidRPr="001A196B">
        <w:tab/>
      </w:r>
      <w:r>
        <w:t>Audio/Speech Decoding</w:t>
      </w:r>
      <w:bookmarkEnd w:id="88"/>
      <w:bookmarkEnd w:id="89"/>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Titre2"/>
      </w:pPr>
      <w:bookmarkStart w:id="90" w:name="_Toc143775475"/>
      <w:bookmarkStart w:id="91" w:name="_Toc157771258"/>
      <w:r>
        <w:t>8</w:t>
      </w:r>
      <w:r w:rsidRPr="001A196B">
        <w:t>.</w:t>
      </w:r>
      <w:r w:rsidR="00B879C4">
        <w:t>2</w:t>
      </w:r>
      <w:r w:rsidRPr="001A196B">
        <w:tab/>
      </w:r>
      <w:r>
        <w:t>Audio/Speech Encoding</w:t>
      </w:r>
      <w:bookmarkEnd w:id="90"/>
      <w:bookmarkEnd w:id="91"/>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Titre1"/>
      </w:pPr>
      <w:bookmarkStart w:id="92" w:name="_Toc157771259"/>
      <w:r w:rsidRPr="00436FCD">
        <w:t>9</w:t>
      </w:r>
      <w:r w:rsidRPr="00436FCD">
        <w:tab/>
        <w:t>Scene processing capabilities</w:t>
      </w:r>
      <w:bookmarkEnd w:id="92"/>
    </w:p>
    <w:p w14:paraId="1CB2CAF3" w14:textId="5A2F98BC" w:rsidR="00436FCD" w:rsidRDefault="00436FCD" w:rsidP="00436FCD">
      <w:pPr>
        <w:pStyle w:val="Titre2"/>
      </w:pPr>
      <w:bookmarkStart w:id="93" w:name="_Toc157771260"/>
      <w:r>
        <w:t>9.1</w:t>
      </w:r>
      <w:r>
        <w:tab/>
        <w:t>General</w:t>
      </w:r>
      <w:bookmarkEnd w:id="93"/>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In clause 9.2, glTF-based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Titre2"/>
      </w:pPr>
      <w:bookmarkStart w:id="94" w:name="_Toc157771261"/>
      <w:r>
        <w:t>9.2</w:t>
      </w:r>
      <w:r>
        <w:tab/>
        <w:t>glTF-based Scene Description capabilities</w:t>
      </w:r>
      <w:bookmarkEnd w:id="94"/>
    </w:p>
    <w:p w14:paraId="0E452182" w14:textId="48A86798" w:rsidR="00436FCD" w:rsidRPr="005E5238" w:rsidRDefault="00436FCD" w:rsidP="00436FCD">
      <w:r>
        <w:t>This clause defines client cababilities for rendering and presenting Scene Description based on</w:t>
      </w:r>
      <w:r w:rsidRPr="00CB6F38">
        <w:t xml:space="preserve"> </w:t>
      </w:r>
      <w:r w:rsidRPr="001E447D">
        <w:t xml:space="preserve">glTF2.0 </w:t>
      </w:r>
      <w:r>
        <w:t>[1</w:t>
      </w:r>
      <w:r w:rsidR="006C19A1">
        <w:t>0</w:t>
      </w:r>
      <w:r>
        <w:t>]. Additional extended capabilites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0C1AFD3D"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Titre1"/>
        <w:rPr>
          <w:lang w:val="en-US"/>
        </w:rPr>
      </w:pPr>
      <w:bookmarkStart w:id="95" w:name="_Toc157771262"/>
      <w:r>
        <w:rPr>
          <w:lang w:val="en-US"/>
        </w:rPr>
        <w:t>10</w:t>
      </w:r>
      <w:r w:rsidR="00C300FF">
        <w:rPr>
          <w:lang w:val="en-US"/>
        </w:rPr>
        <w:tab/>
      </w:r>
      <w:r>
        <w:rPr>
          <w:lang w:val="en-US"/>
        </w:rPr>
        <w:t>D</w:t>
      </w:r>
      <w:r w:rsidR="00C300FF">
        <w:rPr>
          <w:lang w:val="en-US"/>
        </w:rPr>
        <w:t xml:space="preserve">evice </w:t>
      </w:r>
      <w:r>
        <w:rPr>
          <w:lang w:val="en-US"/>
        </w:rPr>
        <w:t>types and media profiles</w:t>
      </w:r>
      <w:bookmarkEnd w:id="95"/>
    </w:p>
    <w:p w14:paraId="467B9B28" w14:textId="77777777" w:rsidR="00E95AA8" w:rsidRDefault="00E95AA8" w:rsidP="00E95AA8">
      <w:pPr>
        <w:pStyle w:val="Titre2"/>
      </w:pPr>
      <w:bookmarkStart w:id="96" w:name="_Toc134709908"/>
      <w:bookmarkStart w:id="97" w:name="_Toc157771263"/>
      <w:r>
        <w:t>10.1</w:t>
      </w:r>
      <w:r>
        <w:tab/>
        <w:t>Introduction</w:t>
      </w:r>
      <w:bookmarkEnd w:id="96"/>
      <w:bookmarkEnd w:id="97"/>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Titre2"/>
      </w:pPr>
      <w:bookmarkStart w:id="98" w:name="_Toc134709909"/>
      <w:bookmarkStart w:id="99" w:name="_Toc157771264"/>
      <w:r>
        <w:t>10.2</w:t>
      </w:r>
      <w:r>
        <w:tab/>
        <w:t xml:space="preserve">Device </w:t>
      </w:r>
      <w:r w:rsidR="003447B1">
        <w:t>t</w:t>
      </w:r>
      <w:r>
        <w:t xml:space="preserve">ype 1: Thin AR </w:t>
      </w:r>
      <w:r w:rsidR="003447B1">
        <w:t>g</w:t>
      </w:r>
      <w:r>
        <w:t>lasses</w:t>
      </w:r>
      <w:bookmarkEnd w:id="98"/>
      <w:bookmarkEnd w:id="99"/>
    </w:p>
    <w:p w14:paraId="73BFFF23" w14:textId="77777777" w:rsidR="00045814" w:rsidRPr="00F20AFC" w:rsidRDefault="00045814" w:rsidP="00B12996">
      <w:pPr>
        <w:pStyle w:val="Titre3"/>
      </w:pPr>
      <w:bookmarkStart w:id="100" w:name="_Toc157771265"/>
      <w:r>
        <w:t>10.2.1</w:t>
      </w:r>
      <w:r>
        <w:tab/>
        <w:t>General</w:t>
      </w:r>
      <w:bookmarkEnd w:id="100"/>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Titre3"/>
      </w:pPr>
      <w:bookmarkStart w:id="101" w:name="_Toc157771266"/>
      <w:r>
        <w:t>10.2.2</w:t>
      </w:r>
      <w:r>
        <w:tab/>
        <w:t>XR System support</w:t>
      </w:r>
      <w:bookmarkEnd w:id="101"/>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bookmarkStart w:id="102" w:name="MCCQCTEMPBM_00000134"/>
      <w:r w:rsidRPr="00B12996">
        <w:rPr>
          <w:rFonts w:ascii="Courier New" w:hAnsi="Courier New" w:cs="Courier New"/>
        </w:rPr>
        <w:t>orientationTracking</w:t>
      </w:r>
      <w:bookmarkEnd w:id="102"/>
      <w:r>
        <w:rPr>
          <w:lang w:val="en-US"/>
        </w:rPr>
        <w:t xml:space="preserve"> is </w:t>
      </w:r>
      <w:r>
        <w:t>'</w:t>
      </w:r>
      <w:bookmarkStart w:id="103" w:name="MCCQCTEMPBM_00000135"/>
      <w:r w:rsidRPr="00B25712">
        <w:rPr>
          <w:rFonts w:ascii="Courier New" w:hAnsi="Courier New" w:cs="Courier New"/>
        </w:rPr>
        <w:t>true</w:t>
      </w:r>
      <w:bookmarkEnd w:id="103"/>
      <w:r>
        <w:t>'</w:t>
      </w:r>
    </w:p>
    <w:p w14:paraId="194DED87" w14:textId="77777777" w:rsidR="00045814" w:rsidRPr="002107D3" w:rsidRDefault="00045814" w:rsidP="00045814">
      <w:pPr>
        <w:pStyle w:val="B1"/>
      </w:pPr>
      <w:r>
        <w:t>-</w:t>
      </w:r>
      <w:r>
        <w:tab/>
      </w:r>
      <w:bookmarkStart w:id="104" w:name="MCCQCTEMPBM_00000136"/>
      <w:r w:rsidRPr="00B12996">
        <w:rPr>
          <w:rFonts w:ascii="Courier New" w:hAnsi="Courier New" w:cs="Courier New"/>
        </w:rPr>
        <w:t>positionTracking</w:t>
      </w:r>
      <w:bookmarkEnd w:id="104"/>
      <w:r>
        <w:rPr>
          <w:lang w:val="en-US"/>
        </w:rPr>
        <w:t xml:space="preserve"> is </w:t>
      </w:r>
      <w:r>
        <w:t>'</w:t>
      </w:r>
      <w:bookmarkStart w:id="105" w:name="MCCQCTEMPBM_00000137"/>
      <w:r w:rsidRPr="00B25712">
        <w:rPr>
          <w:rFonts w:ascii="Courier New" w:hAnsi="Courier New" w:cs="Courier New"/>
        </w:rPr>
        <w:t>true</w:t>
      </w:r>
      <w:bookmarkEnd w:id="105"/>
      <w:r>
        <w:t>'</w:t>
      </w:r>
    </w:p>
    <w:p w14:paraId="5D9E12E8" w14:textId="77777777" w:rsidR="00045814" w:rsidRPr="002107D3" w:rsidRDefault="00045814" w:rsidP="00045814">
      <w:pPr>
        <w:pStyle w:val="B1"/>
      </w:pPr>
      <w:r w:rsidRPr="002107D3">
        <w:t>-</w:t>
      </w:r>
      <w:r w:rsidRPr="002107D3">
        <w:tab/>
      </w:r>
      <w:r>
        <w:t>Value '</w:t>
      </w:r>
      <w:bookmarkStart w:id="106" w:name="MCCQCTEMPBM_00000138"/>
      <w:r w:rsidRPr="00B12996">
        <w:rPr>
          <w:rFonts w:ascii="Courier New" w:hAnsi="Courier New" w:cs="Courier New"/>
        </w:rPr>
        <w:t>additive</w:t>
      </w:r>
      <w:bookmarkEnd w:id="106"/>
      <w:r>
        <w:t xml:space="preserve">' of the enumeration </w:t>
      </w:r>
      <w:bookmarkStart w:id="107" w:name="MCCQCTEMPBM_00000139"/>
      <w:r w:rsidRPr="00B12996">
        <w:rPr>
          <w:rFonts w:ascii="Courier New" w:hAnsi="Courier New" w:cs="Courier New"/>
        </w:rPr>
        <w:t>blendMode</w:t>
      </w:r>
      <w:bookmarkEnd w:id="107"/>
    </w:p>
    <w:p w14:paraId="14483755" w14:textId="77777777" w:rsidR="00045814" w:rsidRPr="002107D3" w:rsidRDefault="00045814" w:rsidP="00045814">
      <w:pPr>
        <w:pStyle w:val="B1"/>
      </w:pPr>
      <w:r w:rsidRPr="002107D3">
        <w:t>-</w:t>
      </w:r>
      <w:r w:rsidRPr="002107D3">
        <w:tab/>
      </w:r>
      <w:r>
        <w:t>Values '</w:t>
      </w:r>
      <w:bookmarkStart w:id="108" w:name="MCCQCTEMPBM_00000140"/>
      <w:r w:rsidRPr="00B12996">
        <w:rPr>
          <w:rFonts w:ascii="Courier New" w:hAnsi="Courier New" w:cs="Courier New"/>
        </w:rPr>
        <w:t>monoscopic</w:t>
      </w:r>
      <w:bookmarkEnd w:id="108"/>
      <w:r>
        <w:t>' and '</w:t>
      </w:r>
      <w:bookmarkStart w:id="109" w:name="MCCQCTEMPBM_00000141"/>
      <w:r w:rsidRPr="00B12996">
        <w:rPr>
          <w:rFonts w:ascii="Courier New" w:hAnsi="Courier New" w:cs="Courier New"/>
        </w:rPr>
        <w:t>stereoscopic</w:t>
      </w:r>
      <w:bookmarkEnd w:id="109"/>
      <w:r>
        <w:t xml:space="preserve">' of the enumeration </w:t>
      </w:r>
      <w:bookmarkStart w:id="110" w:name="MCCQCTEMPBM_00000142"/>
      <w:r w:rsidRPr="00B12996">
        <w:rPr>
          <w:rFonts w:ascii="Courier New" w:hAnsi="Courier New" w:cs="Courier New"/>
        </w:rPr>
        <w:t>viewConfigurationPrimary</w:t>
      </w:r>
      <w:bookmarkEnd w:id="110"/>
    </w:p>
    <w:p w14:paraId="317F84AE" w14:textId="77777777" w:rsidR="00045814" w:rsidRPr="002107D3" w:rsidRDefault="00045814" w:rsidP="00045814">
      <w:pPr>
        <w:pStyle w:val="B1"/>
      </w:pPr>
      <w:r w:rsidRPr="002107D3">
        <w:t>-</w:t>
      </w:r>
      <w:r w:rsidRPr="002107D3">
        <w:tab/>
      </w:r>
      <w:r>
        <w:t>Values '</w:t>
      </w:r>
      <w:bookmarkStart w:id="111" w:name="MCCQCTEMPBM_00000143"/>
      <w:r w:rsidRPr="00B12996">
        <w:rPr>
          <w:rFonts w:ascii="Courier New" w:hAnsi="Courier New" w:cs="Courier New"/>
        </w:rPr>
        <w:t>view</w:t>
      </w:r>
      <w:bookmarkEnd w:id="111"/>
      <w:r>
        <w:t>', '</w:t>
      </w:r>
      <w:bookmarkStart w:id="112" w:name="MCCQCTEMPBM_00000144"/>
      <w:r w:rsidRPr="00B12996">
        <w:rPr>
          <w:rFonts w:ascii="Courier New" w:hAnsi="Courier New" w:cs="Courier New"/>
        </w:rPr>
        <w:t>local</w:t>
      </w:r>
      <w:bookmarkEnd w:id="112"/>
      <w:r>
        <w:t>' and '</w:t>
      </w:r>
      <w:bookmarkStart w:id="113" w:name="MCCQCTEMPBM_00000145"/>
      <w:r w:rsidRPr="00B12996">
        <w:rPr>
          <w:rFonts w:ascii="Courier New" w:hAnsi="Courier New" w:cs="Courier New"/>
        </w:rPr>
        <w:t>stage</w:t>
      </w:r>
      <w:bookmarkEnd w:id="113"/>
      <w:r>
        <w:t xml:space="preserve">' of the enumeration </w:t>
      </w:r>
      <w:bookmarkStart w:id="114" w:name="MCCQCTEMPBM_00000146"/>
      <w:r w:rsidRPr="00B12996">
        <w:rPr>
          <w:rFonts w:ascii="Courier New" w:hAnsi="Courier New" w:cs="Courier New"/>
        </w:rPr>
        <w:t>referenceSpace</w:t>
      </w:r>
      <w:bookmarkEnd w:id="114"/>
    </w:p>
    <w:p w14:paraId="0411E806" w14:textId="77777777" w:rsidR="00045814" w:rsidRPr="002107D3" w:rsidRDefault="00045814" w:rsidP="00045814">
      <w:pPr>
        <w:pStyle w:val="B1"/>
      </w:pPr>
      <w:r w:rsidRPr="002107D3">
        <w:t>-</w:t>
      </w:r>
      <w:r w:rsidRPr="002107D3">
        <w:tab/>
      </w:r>
      <w:r>
        <w:t xml:space="preserve">If </w:t>
      </w:r>
      <w:bookmarkStart w:id="115" w:name="MCCQCTEMPBM_00000147"/>
      <w:r w:rsidRPr="00B12996">
        <w:rPr>
          <w:rFonts w:ascii="Courier New" w:hAnsi="Courier New" w:cs="Courier New"/>
        </w:rPr>
        <w:t>swapchainSupported</w:t>
      </w:r>
      <w:bookmarkEnd w:id="115"/>
      <w:r>
        <w:rPr>
          <w:lang w:val="en-US"/>
        </w:rPr>
        <w:t xml:space="preserve"> is </w:t>
      </w:r>
      <w:r>
        <w:t>'</w:t>
      </w:r>
      <w:bookmarkStart w:id="116" w:name="MCCQCTEMPBM_00000148"/>
      <w:r w:rsidRPr="00B25712">
        <w:rPr>
          <w:rFonts w:ascii="Courier New" w:hAnsi="Courier New" w:cs="Courier New"/>
        </w:rPr>
        <w:t>true</w:t>
      </w:r>
      <w:bookmarkEnd w:id="116"/>
      <w:r>
        <w:t>'</w:t>
      </w:r>
      <w:r>
        <w:rPr>
          <w:lang w:val="en-US"/>
        </w:rPr>
        <w:t xml:space="preserve">, </w:t>
      </w:r>
      <w:bookmarkStart w:id="117" w:name="MCCQCTEMPBM_00000149"/>
      <w:r w:rsidRPr="00B12996">
        <w:rPr>
          <w:rFonts w:ascii="Courier New" w:hAnsi="Courier New" w:cs="Courier New"/>
        </w:rPr>
        <w:t>numberSwapchainImages</w:t>
      </w:r>
      <w:bookmarkEnd w:id="117"/>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18" w:name="MCCQCTEMPBM_00000150"/>
      <w:r w:rsidRPr="00B12996">
        <w:rPr>
          <w:rFonts w:ascii="Courier New" w:hAnsi="Courier New" w:cs="Courier New"/>
        </w:rPr>
        <w:t>projection</w:t>
      </w:r>
      <w:bookmarkEnd w:id="118"/>
      <w:r>
        <w:t>' and '</w:t>
      </w:r>
      <w:bookmarkStart w:id="119" w:name="MCCQCTEMPBM_00000151"/>
      <w:r w:rsidRPr="00B12996">
        <w:rPr>
          <w:rFonts w:ascii="Courier New" w:hAnsi="Courier New" w:cs="Courier New"/>
        </w:rPr>
        <w:t>quad</w:t>
      </w:r>
      <w:bookmarkEnd w:id="119"/>
      <w:r>
        <w:t xml:space="preserve">' of the enumeration </w:t>
      </w:r>
      <w:bookmarkStart w:id="120" w:name="MCCQCTEMPBM_00000152"/>
      <w:r w:rsidRPr="00B12996">
        <w:rPr>
          <w:rFonts w:ascii="Courier New" w:hAnsi="Courier New" w:cs="Courier New"/>
        </w:rPr>
        <w:t>compositionLayer</w:t>
      </w:r>
      <w:bookmarkEnd w:id="120"/>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Titre3"/>
      </w:pPr>
      <w:bookmarkStart w:id="121" w:name="_Toc157771267"/>
      <w:r>
        <w:t>10.2.3</w:t>
      </w:r>
      <w:r>
        <w:tab/>
      </w:r>
      <w:r w:rsidR="00F607D7">
        <w:t xml:space="preserve">Video </w:t>
      </w:r>
      <w:r>
        <w:t>capabilities support</w:t>
      </w:r>
      <w:bookmarkEnd w:id="121"/>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Titre3"/>
      </w:pPr>
      <w:bookmarkStart w:id="122" w:name="_Toc157771268"/>
      <w:r>
        <w:t>10.2.4</w:t>
      </w:r>
      <w:r>
        <w:tab/>
        <w:t>Audio/Speech capabilities support</w:t>
      </w:r>
      <w:bookmarkEnd w:id="122"/>
    </w:p>
    <w:p w14:paraId="37FE6326" w14:textId="25EEAAF2" w:rsidR="00F607D7" w:rsidRDefault="00F607D7" w:rsidP="00F607D7">
      <w:r>
        <w:t>An XR Device complying to device type 1 device shall support the following decoding capabilities</w:t>
      </w:r>
      <w:r w:rsidR="004E59D5">
        <w:t xml:space="preserve"> from clause 8</w:t>
      </w:r>
      <w:r>
        <w:t>:</w:t>
      </w:r>
    </w:p>
    <w:p w14:paraId="591393BF" w14:textId="358DAEB5" w:rsidR="0054143F" w:rsidRDefault="0054143F" w:rsidP="0054143F">
      <w:pPr>
        <w:pStyle w:val="B1"/>
      </w:pPr>
      <w:r>
        <w:t>-</w:t>
      </w:r>
      <w:r>
        <w:tab/>
      </w:r>
      <w:r w:rsidR="00F607D7" w:rsidRPr="004F760E">
        <w:rPr>
          <w:b/>
          <w:bCs/>
        </w:rPr>
        <w:t>EVS</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0FA40E4F" w:rsidR="0054143F" w:rsidRDefault="0054143F" w:rsidP="0054143F">
      <w:pPr>
        <w:pStyle w:val="B1"/>
        <w:rPr>
          <w:b/>
          <w:bCs/>
        </w:rPr>
      </w:pPr>
      <w:r>
        <w:t>-</w:t>
      </w:r>
      <w:r>
        <w:tab/>
      </w:r>
      <w:r w:rsidR="00F607D7" w:rsidRPr="004F760E">
        <w:rPr>
          <w:b/>
          <w:bCs/>
        </w:rPr>
        <w:t>IVAS</w:t>
      </w:r>
    </w:p>
    <w:p w14:paraId="522B53C6" w14:textId="7FB353B5" w:rsidR="00FC4A69" w:rsidRDefault="00FC4A69" w:rsidP="00FC4A69">
      <w:pPr>
        <w:pStyle w:val="NO"/>
      </w:pPr>
      <w:r>
        <w:t>NOTE:</w:t>
      </w:r>
      <w:r>
        <w:tab/>
        <w:t>The level corresponding to the IVAS configuration is expected to be refined once it is specified as part of the codec features.</w:t>
      </w:r>
    </w:p>
    <w:p w14:paraId="4DD87615" w14:textId="23C5AD97" w:rsidR="00F607D7" w:rsidRPr="00CB1974" w:rsidRDefault="0054143F" w:rsidP="004F760E">
      <w:pPr>
        <w:pStyle w:val="B1"/>
      </w:pPr>
      <w:r>
        <w:t>-</w:t>
      </w:r>
      <w:r>
        <w:tab/>
      </w:r>
      <w:r w:rsidR="00F607D7" w:rsidRPr="004F760E">
        <w:rPr>
          <w:b/>
          <w:bCs/>
        </w:rPr>
        <w:t>EVS</w:t>
      </w:r>
    </w:p>
    <w:p w14:paraId="0436DA1A" w14:textId="77777777" w:rsidR="00F607D7" w:rsidRDefault="00F607D7" w:rsidP="00F607D7">
      <w:r>
        <w:t>An XR Device complying to device type 1 may support the following decoding capabilities:</w:t>
      </w:r>
    </w:p>
    <w:p w14:paraId="4759BC16" w14:textId="71A138DE" w:rsidR="00F607D7" w:rsidRPr="00CB1974" w:rsidRDefault="0054143F" w:rsidP="004F760E">
      <w:pPr>
        <w:pStyle w:val="B1"/>
      </w:pPr>
      <w:r>
        <w:t>-</w:t>
      </w:r>
      <w:r>
        <w:tab/>
      </w:r>
      <w:r w:rsidR="00F607D7" w:rsidRPr="004F760E">
        <w:rPr>
          <w:b/>
          <w:bCs/>
        </w:rPr>
        <w:t>EVS-4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510F93A2" w:rsidR="00F607D7" w:rsidRPr="004F760E" w:rsidRDefault="0054143F" w:rsidP="004F760E">
      <w:pPr>
        <w:pStyle w:val="B1"/>
        <w:rPr>
          <w:b/>
          <w:bCs/>
        </w:rPr>
      </w:pPr>
      <w:r>
        <w:t>-</w:t>
      </w:r>
      <w:r>
        <w:tab/>
      </w:r>
      <w:r w:rsidR="00F607D7" w:rsidRPr="004F760E">
        <w:rPr>
          <w:b/>
          <w:bCs/>
        </w:rPr>
        <w:t>EVS</w:t>
      </w:r>
    </w:p>
    <w:p w14:paraId="54615A4F" w14:textId="77777777" w:rsidR="00F607D7" w:rsidRDefault="00F607D7" w:rsidP="00F607D7">
      <w:r>
        <w:t>An XR Device complying to device type 1 should support the following encoding capabilities:</w:t>
      </w:r>
    </w:p>
    <w:p w14:paraId="35D26204" w14:textId="080912EC" w:rsidR="00F607D7" w:rsidRDefault="0054143F" w:rsidP="004F760E">
      <w:pPr>
        <w:pStyle w:val="B1"/>
        <w:rPr>
          <w:b/>
          <w:bCs/>
        </w:rPr>
      </w:pPr>
      <w:r w:rsidRPr="004F760E">
        <w:t>-</w:t>
      </w:r>
      <w:r w:rsidRPr="004F760E">
        <w:tab/>
      </w:r>
      <w:r w:rsidR="00F607D7" w:rsidRPr="004F760E">
        <w:rPr>
          <w:b/>
          <w:bCs/>
        </w:rPr>
        <w:t>IVAS</w:t>
      </w:r>
    </w:p>
    <w:p w14:paraId="4014BCB2" w14:textId="03509528" w:rsidR="00FC4A69" w:rsidRPr="00FC4A69" w:rsidRDefault="00FC4A69" w:rsidP="00FC4A69">
      <w:pPr>
        <w:pStyle w:val="NO"/>
      </w:pPr>
      <w:r>
        <w:t>NOTE:</w:t>
      </w:r>
      <w:r>
        <w:tab/>
        <w:t>The level corresponding to the IVAS configuration is expected to be refined once it is specified as part of the codec features.</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Titre3"/>
      </w:pPr>
      <w:bookmarkStart w:id="123" w:name="_Toc157771269"/>
      <w:r>
        <w:t>10.2.5</w:t>
      </w:r>
      <w:r>
        <w:tab/>
        <w:t>Scene Description capabilities support</w:t>
      </w:r>
      <w:bookmarkEnd w:id="123"/>
    </w:p>
    <w:p w14:paraId="4D78CBA8" w14:textId="62C94E10" w:rsidR="002A0FF8" w:rsidRDefault="002A0FF8" w:rsidP="002A0FF8">
      <w:r>
        <w:t xml:space="preserve">A device of type 1 should support glTF-based scene description as defined in clause 9.2. </w:t>
      </w:r>
    </w:p>
    <w:p w14:paraId="2E29DAC7" w14:textId="77777777" w:rsidR="002A0FF8" w:rsidRDefault="002A0FF8" w:rsidP="002A0FF8">
      <w:r>
        <w:t>If gltf-based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SD-Rendering-gltf-Core</w:t>
      </w:r>
      <w:r>
        <w:t xml:space="preserve"> capabilities should be supported.</w:t>
      </w:r>
    </w:p>
    <w:p w14:paraId="797F408D" w14:textId="13BF4A30" w:rsidR="00E95AA8" w:rsidRDefault="00E95AA8" w:rsidP="00C65193">
      <w:pPr>
        <w:pStyle w:val="Titre2"/>
      </w:pPr>
      <w:bookmarkStart w:id="124" w:name="_Toc134709910"/>
      <w:bookmarkStart w:id="125" w:name="_Toc157771270"/>
      <w:r>
        <w:t>10.3</w:t>
      </w:r>
      <w:r>
        <w:tab/>
        <w:t xml:space="preserve">Device </w:t>
      </w:r>
      <w:r w:rsidR="003447B1">
        <w:t>t</w:t>
      </w:r>
      <w:r>
        <w:t xml:space="preserve">ype 2: AR </w:t>
      </w:r>
      <w:r w:rsidR="003447B1">
        <w:t>g</w:t>
      </w:r>
      <w:r>
        <w:t>lasses</w:t>
      </w:r>
      <w:bookmarkEnd w:id="124"/>
      <w:bookmarkEnd w:id="125"/>
    </w:p>
    <w:p w14:paraId="3049A218" w14:textId="77777777" w:rsidR="00045814" w:rsidRDefault="00045814" w:rsidP="00045814">
      <w:pPr>
        <w:pStyle w:val="Titre3"/>
      </w:pPr>
      <w:bookmarkStart w:id="126" w:name="_Toc157771271"/>
      <w:r>
        <w:t>10.3.1</w:t>
      </w:r>
      <w:r>
        <w:tab/>
        <w:t>General</w:t>
      </w:r>
      <w:bookmarkEnd w:id="126"/>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Titre3"/>
      </w:pPr>
      <w:bookmarkStart w:id="127" w:name="_Toc157771272"/>
      <w:r>
        <w:t>10.3.2</w:t>
      </w:r>
      <w:r>
        <w:tab/>
        <w:t>XR System support</w:t>
      </w:r>
      <w:bookmarkEnd w:id="127"/>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28" w:name="MCCQCTEMPBM_00000153"/>
      <w:r w:rsidRPr="00B12996">
        <w:rPr>
          <w:rFonts w:ascii="Courier New" w:hAnsi="Courier New" w:cs="Courier New"/>
        </w:rPr>
        <w:t>orientationTracking</w:t>
      </w:r>
      <w:bookmarkEnd w:id="128"/>
      <w:r>
        <w:rPr>
          <w:lang w:val="en-US"/>
        </w:rPr>
        <w:t xml:space="preserve"> is </w:t>
      </w:r>
      <w:r>
        <w:t>'</w:t>
      </w:r>
      <w:bookmarkStart w:id="129" w:name="MCCQCTEMPBM_00000154"/>
      <w:r w:rsidRPr="00B25712">
        <w:rPr>
          <w:rFonts w:ascii="Courier New" w:hAnsi="Courier New" w:cs="Courier New"/>
        </w:rPr>
        <w:t>true</w:t>
      </w:r>
      <w:bookmarkEnd w:id="129"/>
      <w:r>
        <w:t>'</w:t>
      </w:r>
    </w:p>
    <w:p w14:paraId="44A3B6B0" w14:textId="77777777" w:rsidR="00045814" w:rsidRPr="002107D3" w:rsidRDefault="00045814" w:rsidP="00045814">
      <w:pPr>
        <w:pStyle w:val="B1"/>
      </w:pPr>
      <w:r>
        <w:t>-</w:t>
      </w:r>
      <w:r>
        <w:tab/>
      </w:r>
      <w:bookmarkStart w:id="130" w:name="MCCQCTEMPBM_00000155"/>
      <w:r w:rsidRPr="00B12996">
        <w:rPr>
          <w:rFonts w:ascii="Courier New" w:hAnsi="Courier New" w:cs="Courier New"/>
        </w:rPr>
        <w:t>positionTracking</w:t>
      </w:r>
      <w:bookmarkEnd w:id="130"/>
      <w:r>
        <w:rPr>
          <w:lang w:val="en-US"/>
        </w:rPr>
        <w:t xml:space="preserve"> is </w:t>
      </w:r>
      <w:r>
        <w:t>'</w:t>
      </w:r>
      <w:bookmarkStart w:id="131" w:name="MCCQCTEMPBM_00000156"/>
      <w:r w:rsidRPr="00B25712">
        <w:rPr>
          <w:rFonts w:ascii="Courier New" w:hAnsi="Courier New" w:cs="Courier New"/>
        </w:rPr>
        <w:t>true</w:t>
      </w:r>
      <w:bookmarkEnd w:id="131"/>
      <w:r>
        <w:t>'</w:t>
      </w:r>
    </w:p>
    <w:p w14:paraId="57A45EAB" w14:textId="77777777" w:rsidR="00045814" w:rsidRPr="002107D3" w:rsidRDefault="00045814" w:rsidP="00045814">
      <w:pPr>
        <w:pStyle w:val="B1"/>
      </w:pPr>
      <w:r w:rsidRPr="002107D3">
        <w:t>-</w:t>
      </w:r>
      <w:r w:rsidRPr="002107D3">
        <w:tab/>
      </w:r>
      <w:r>
        <w:t>Value '</w:t>
      </w:r>
      <w:bookmarkStart w:id="132" w:name="MCCQCTEMPBM_00000157"/>
      <w:r w:rsidRPr="00B12996">
        <w:rPr>
          <w:rFonts w:ascii="Courier New" w:hAnsi="Courier New" w:cs="Courier New"/>
        </w:rPr>
        <w:t>additive</w:t>
      </w:r>
      <w:bookmarkEnd w:id="132"/>
      <w:r>
        <w:t xml:space="preserve">' of the enumeration </w:t>
      </w:r>
      <w:bookmarkStart w:id="133" w:name="MCCQCTEMPBM_00000158"/>
      <w:r w:rsidRPr="00B12996">
        <w:rPr>
          <w:rFonts w:ascii="Courier New" w:hAnsi="Courier New" w:cs="Courier New"/>
        </w:rPr>
        <w:t>blendMode</w:t>
      </w:r>
      <w:bookmarkEnd w:id="133"/>
    </w:p>
    <w:p w14:paraId="57D0B311" w14:textId="77777777" w:rsidR="00045814" w:rsidRPr="002107D3" w:rsidRDefault="00045814" w:rsidP="00045814">
      <w:pPr>
        <w:pStyle w:val="B1"/>
      </w:pPr>
      <w:r w:rsidRPr="002107D3">
        <w:t>-</w:t>
      </w:r>
      <w:r w:rsidRPr="002107D3">
        <w:tab/>
      </w:r>
      <w:r>
        <w:t>Value '</w:t>
      </w:r>
      <w:bookmarkStart w:id="134" w:name="MCCQCTEMPBM_00000159"/>
      <w:r w:rsidRPr="00B12996">
        <w:rPr>
          <w:rFonts w:ascii="Courier New" w:hAnsi="Courier New" w:cs="Courier New"/>
        </w:rPr>
        <w:t>stereoscopic</w:t>
      </w:r>
      <w:bookmarkEnd w:id="134"/>
      <w:r>
        <w:t xml:space="preserve">' of the enumeration </w:t>
      </w:r>
      <w:bookmarkStart w:id="135" w:name="MCCQCTEMPBM_00000160"/>
      <w:r w:rsidRPr="00B12996">
        <w:rPr>
          <w:rFonts w:ascii="Courier New" w:hAnsi="Courier New" w:cs="Courier New"/>
        </w:rPr>
        <w:t>viewConfigurationPrimary</w:t>
      </w:r>
      <w:bookmarkEnd w:id="135"/>
    </w:p>
    <w:p w14:paraId="7C72710F" w14:textId="77777777" w:rsidR="00045814" w:rsidRPr="002107D3" w:rsidRDefault="00045814" w:rsidP="00045814">
      <w:pPr>
        <w:pStyle w:val="B1"/>
      </w:pPr>
      <w:r w:rsidRPr="002107D3">
        <w:t>-</w:t>
      </w:r>
      <w:r w:rsidRPr="002107D3">
        <w:tab/>
      </w:r>
      <w:r>
        <w:t>Values '</w:t>
      </w:r>
      <w:bookmarkStart w:id="136" w:name="MCCQCTEMPBM_00000161"/>
      <w:r w:rsidRPr="00B12996">
        <w:rPr>
          <w:rFonts w:ascii="Courier New" w:hAnsi="Courier New" w:cs="Courier New"/>
        </w:rPr>
        <w:t>view</w:t>
      </w:r>
      <w:bookmarkEnd w:id="136"/>
      <w:r>
        <w:t>', '</w:t>
      </w:r>
      <w:bookmarkStart w:id="137" w:name="MCCQCTEMPBM_00000162"/>
      <w:r w:rsidRPr="00B12996">
        <w:rPr>
          <w:rFonts w:ascii="Courier New" w:hAnsi="Courier New" w:cs="Courier New"/>
        </w:rPr>
        <w:t>local</w:t>
      </w:r>
      <w:bookmarkEnd w:id="137"/>
      <w:r>
        <w:t>' and '</w:t>
      </w:r>
      <w:bookmarkStart w:id="138" w:name="MCCQCTEMPBM_00000163"/>
      <w:r w:rsidRPr="00B12996">
        <w:rPr>
          <w:rFonts w:ascii="Courier New" w:hAnsi="Courier New" w:cs="Courier New"/>
        </w:rPr>
        <w:t>stage</w:t>
      </w:r>
      <w:bookmarkEnd w:id="138"/>
      <w:r>
        <w:t xml:space="preserve">' of the enumeration </w:t>
      </w:r>
      <w:bookmarkStart w:id="139" w:name="MCCQCTEMPBM_00000164"/>
      <w:r w:rsidRPr="00B12996">
        <w:rPr>
          <w:rFonts w:ascii="Courier New" w:hAnsi="Courier New" w:cs="Courier New"/>
        </w:rPr>
        <w:t>referenceSpace</w:t>
      </w:r>
      <w:bookmarkEnd w:id="139"/>
    </w:p>
    <w:p w14:paraId="4D683D24" w14:textId="77777777" w:rsidR="00045814" w:rsidRPr="002107D3" w:rsidRDefault="00045814" w:rsidP="00045814">
      <w:pPr>
        <w:pStyle w:val="B1"/>
      </w:pPr>
      <w:r w:rsidRPr="002107D3">
        <w:t>-</w:t>
      </w:r>
      <w:r w:rsidRPr="002107D3">
        <w:tab/>
      </w:r>
      <w:r>
        <w:t xml:space="preserve">If </w:t>
      </w:r>
      <w:bookmarkStart w:id="140" w:name="MCCQCTEMPBM_00000165"/>
      <w:r w:rsidRPr="00B12996">
        <w:rPr>
          <w:rFonts w:ascii="Courier New" w:hAnsi="Courier New" w:cs="Courier New"/>
        </w:rPr>
        <w:t>swapchainSupported</w:t>
      </w:r>
      <w:bookmarkEnd w:id="140"/>
      <w:r>
        <w:rPr>
          <w:lang w:val="en-US"/>
        </w:rPr>
        <w:t xml:space="preserve"> is </w:t>
      </w:r>
      <w:r>
        <w:t>'</w:t>
      </w:r>
      <w:bookmarkStart w:id="141" w:name="MCCQCTEMPBM_00000166"/>
      <w:r w:rsidRPr="00B25712">
        <w:rPr>
          <w:rFonts w:ascii="Courier New" w:hAnsi="Courier New" w:cs="Courier New"/>
        </w:rPr>
        <w:t>true</w:t>
      </w:r>
      <w:bookmarkEnd w:id="141"/>
      <w:r>
        <w:t>'</w:t>
      </w:r>
      <w:r>
        <w:rPr>
          <w:lang w:val="en-US"/>
        </w:rPr>
        <w:t xml:space="preserve">, </w:t>
      </w:r>
      <w:bookmarkStart w:id="142" w:name="MCCQCTEMPBM_00000167"/>
      <w:r w:rsidRPr="00B12996">
        <w:rPr>
          <w:rFonts w:ascii="Courier New" w:hAnsi="Courier New" w:cs="Courier New"/>
        </w:rPr>
        <w:t>numberSwapchainImages</w:t>
      </w:r>
      <w:bookmarkEnd w:id="142"/>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143" w:name="MCCQCTEMPBM_00000168"/>
      <w:r w:rsidRPr="00B12996">
        <w:rPr>
          <w:rFonts w:ascii="Courier New" w:hAnsi="Courier New" w:cs="Courier New"/>
        </w:rPr>
        <w:t>projection</w:t>
      </w:r>
      <w:bookmarkEnd w:id="143"/>
      <w:r>
        <w:t>' and '</w:t>
      </w:r>
      <w:bookmarkStart w:id="144" w:name="MCCQCTEMPBM_00000169"/>
      <w:r w:rsidRPr="00B12996">
        <w:rPr>
          <w:rFonts w:ascii="Courier New" w:hAnsi="Courier New" w:cs="Courier New"/>
        </w:rPr>
        <w:t>quad</w:t>
      </w:r>
      <w:bookmarkEnd w:id="144"/>
      <w:r>
        <w:t xml:space="preserve">' of the enumeration </w:t>
      </w:r>
      <w:bookmarkStart w:id="145" w:name="MCCQCTEMPBM_00000170"/>
      <w:r w:rsidRPr="00B12996">
        <w:rPr>
          <w:rFonts w:ascii="Courier New" w:hAnsi="Courier New" w:cs="Courier New"/>
        </w:rPr>
        <w:t>compositionLayer</w:t>
      </w:r>
      <w:bookmarkEnd w:id="145"/>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Titre3"/>
      </w:pPr>
      <w:bookmarkStart w:id="146" w:name="_Toc157771273"/>
      <w:r>
        <w:t>10.3.3</w:t>
      </w:r>
      <w:r>
        <w:tab/>
      </w:r>
      <w:r w:rsidR="00F607D7">
        <w:t xml:space="preserve">Video </w:t>
      </w:r>
      <w:r>
        <w:t>capabilities support</w:t>
      </w:r>
      <w:bookmarkEnd w:id="146"/>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147"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148" w:name="MCCQCTEMPBM_00000220"/>
      <w:bookmarkEnd w:id="147"/>
      <w:r w:rsidRPr="0059059E">
        <w:rPr>
          <w:b/>
          <w:bCs/>
        </w:rPr>
        <w:t>-</w:t>
      </w:r>
      <w:r w:rsidRPr="0059059E">
        <w:rPr>
          <w:b/>
          <w:bCs/>
        </w:rPr>
        <w:tab/>
      </w:r>
      <w:r w:rsidR="002731FF" w:rsidRPr="0059059E">
        <w:rPr>
          <w:b/>
          <w:bCs/>
        </w:rPr>
        <w:t>UHD-Dec-4</w:t>
      </w:r>
    </w:p>
    <w:p w14:paraId="575355CE" w14:textId="77777777" w:rsidR="00F607D7" w:rsidRDefault="00F607D7" w:rsidP="00F607D7">
      <w:pPr>
        <w:pStyle w:val="Titre3"/>
      </w:pPr>
      <w:bookmarkStart w:id="149" w:name="_Toc157771274"/>
      <w:bookmarkEnd w:id="148"/>
      <w:r>
        <w:t>10.3.4</w:t>
      </w:r>
      <w:r>
        <w:tab/>
        <w:t>Audio/Speech capabilities support</w:t>
      </w:r>
      <w:bookmarkEnd w:id="149"/>
    </w:p>
    <w:p w14:paraId="7A6A3DCA" w14:textId="05EAAB94" w:rsidR="00F607D7" w:rsidRDefault="00F607D7" w:rsidP="00F607D7">
      <w:r>
        <w:t>An XR Device complying to device type 2 device shall support the following decoding capabilities</w:t>
      </w:r>
      <w:r w:rsidR="004E59D5">
        <w:t xml:space="preserve"> from clause 8</w:t>
      </w:r>
      <w:r>
        <w:t>:</w:t>
      </w:r>
    </w:p>
    <w:p w14:paraId="58D16C56" w14:textId="16C4F109" w:rsidR="00F607D7" w:rsidRPr="004F760E" w:rsidRDefault="0054143F" w:rsidP="004F760E">
      <w:pPr>
        <w:pStyle w:val="B1"/>
        <w:rPr>
          <w:b/>
          <w:bCs/>
        </w:rPr>
      </w:pPr>
      <w:r>
        <w:t>-</w:t>
      </w:r>
      <w:r>
        <w:tab/>
      </w:r>
      <w:r w:rsidR="00F607D7" w:rsidRPr="004F760E">
        <w:rPr>
          <w:b/>
          <w:bCs/>
        </w:rPr>
        <w:t>EVS</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2DCD13A7" w:rsidR="00F607D7" w:rsidRDefault="0054143F" w:rsidP="004F760E">
      <w:pPr>
        <w:pStyle w:val="B1"/>
        <w:rPr>
          <w:b/>
          <w:bCs/>
        </w:rPr>
      </w:pPr>
      <w:r>
        <w:t>-</w:t>
      </w:r>
      <w:r>
        <w:tab/>
      </w:r>
      <w:r w:rsidR="00F607D7" w:rsidRPr="004F760E">
        <w:rPr>
          <w:b/>
          <w:bCs/>
        </w:rPr>
        <w:t>IVAS</w:t>
      </w:r>
    </w:p>
    <w:p w14:paraId="6A271E88" w14:textId="29D0E136" w:rsidR="00FC4A69" w:rsidRPr="00CB1974" w:rsidRDefault="00FC4A69" w:rsidP="00FC4A69">
      <w:pPr>
        <w:pStyle w:val="NO"/>
      </w:pPr>
      <w:r>
        <w:t>NOTE:</w:t>
      </w:r>
      <w:r>
        <w:tab/>
        <w:t>The level corresponding to the IVAS configuration is expected to be refined once it is specified as part of the codec features.</w:t>
      </w:r>
    </w:p>
    <w:p w14:paraId="5101044A" w14:textId="2F77AB69" w:rsidR="00F607D7" w:rsidRPr="00CB1974" w:rsidRDefault="0054143F" w:rsidP="004F760E">
      <w:pPr>
        <w:pStyle w:val="B1"/>
      </w:pPr>
      <w:r>
        <w:t>-</w:t>
      </w:r>
      <w:r>
        <w:tab/>
      </w:r>
      <w:r w:rsidR="00F607D7" w:rsidRPr="004F760E">
        <w:rPr>
          <w:b/>
          <w:bCs/>
        </w:rPr>
        <w:t>EVS-2</w:t>
      </w:r>
    </w:p>
    <w:p w14:paraId="2F0E7E0D" w14:textId="77777777" w:rsidR="00F607D7" w:rsidRDefault="00F607D7" w:rsidP="00F607D7">
      <w:r>
        <w:t>An XR Device complying to device type 2 may support the following decoding capabilities:</w:t>
      </w:r>
    </w:p>
    <w:p w14:paraId="5A06732A" w14:textId="1CF7A866" w:rsidR="00F607D7" w:rsidRPr="00CB1974" w:rsidRDefault="0054143F" w:rsidP="004F760E">
      <w:pPr>
        <w:pStyle w:val="B1"/>
      </w:pPr>
      <w:r>
        <w:t>-</w:t>
      </w:r>
      <w:r>
        <w:tab/>
      </w:r>
      <w:r w:rsidR="00F607D7" w:rsidRPr="004F760E">
        <w:rPr>
          <w:b/>
          <w:bCs/>
        </w:rPr>
        <w:t>EVS-4</w:t>
      </w:r>
    </w:p>
    <w:p w14:paraId="447D062C" w14:textId="3D683D3D" w:rsidR="00F607D7" w:rsidRPr="00CB1974" w:rsidRDefault="0054143F" w:rsidP="004F760E">
      <w:pPr>
        <w:pStyle w:val="B1"/>
      </w:pPr>
      <w:r>
        <w:t>-</w:t>
      </w:r>
      <w:r>
        <w:tab/>
      </w:r>
      <w:r w:rsidR="00F607D7" w:rsidRPr="004F760E">
        <w:rPr>
          <w:b/>
          <w:bCs/>
        </w:rPr>
        <w:t>AAC-ELDv2-Dec-2</w:t>
      </w:r>
    </w:p>
    <w:p w14:paraId="0B629FC1" w14:textId="64040EF2" w:rsidR="00F607D7" w:rsidRDefault="00F607D7" w:rsidP="00F607D7">
      <w:r>
        <w:t>An XR Device complying to device type 2 shall support the following encoding capabilities:</w:t>
      </w:r>
    </w:p>
    <w:p w14:paraId="61975374" w14:textId="0ABE351B" w:rsidR="00F607D7" w:rsidRPr="00CB1974" w:rsidRDefault="0054143F" w:rsidP="004F760E">
      <w:pPr>
        <w:pStyle w:val="B1"/>
      </w:pPr>
      <w:r>
        <w:t>-</w:t>
      </w:r>
      <w:r>
        <w:tab/>
      </w:r>
      <w:r w:rsidR="00F607D7" w:rsidRPr="004F760E">
        <w:rPr>
          <w:b/>
          <w:bCs/>
        </w:rPr>
        <w:t>EVS</w:t>
      </w:r>
    </w:p>
    <w:p w14:paraId="056966A8" w14:textId="77777777" w:rsidR="00F607D7" w:rsidRDefault="00F607D7" w:rsidP="00F607D7">
      <w:r>
        <w:t>An XR Device complying to device type 2 should support the following encoding capabilities:</w:t>
      </w:r>
    </w:p>
    <w:p w14:paraId="51A749AC" w14:textId="13C3AA06" w:rsidR="00F607D7" w:rsidRDefault="0054143F" w:rsidP="004F760E">
      <w:pPr>
        <w:pStyle w:val="B1"/>
        <w:rPr>
          <w:b/>
          <w:bCs/>
        </w:rPr>
      </w:pPr>
      <w:r>
        <w:t>-</w:t>
      </w:r>
      <w:r>
        <w:tab/>
      </w:r>
      <w:r w:rsidR="00F607D7" w:rsidRPr="004F760E">
        <w:rPr>
          <w:b/>
          <w:bCs/>
        </w:rPr>
        <w:t>IVA</w:t>
      </w:r>
      <w:r w:rsidR="00FC4A69">
        <w:rPr>
          <w:b/>
          <w:bCs/>
        </w:rPr>
        <w:t>S</w:t>
      </w:r>
    </w:p>
    <w:p w14:paraId="5AB47D4E" w14:textId="0D038672" w:rsidR="00FC4A69" w:rsidRDefault="00FC4A69" w:rsidP="00FC4A69">
      <w:pPr>
        <w:pStyle w:val="NO"/>
      </w:pPr>
      <w:r>
        <w:t>NOTE:</w:t>
      </w:r>
      <w:r>
        <w:tab/>
        <w:t>The level corresponding to the IVAS configuration is expected to be refined once it is specified as part of the codec features.</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Titre3"/>
      </w:pPr>
      <w:bookmarkStart w:id="150" w:name="_Toc157771275"/>
      <w:r>
        <w:t>10.3.5</w:t>
      </w:r>
      <w:r>
        <w:tab/>
        <w:t>Scene Description capabilities support</w:t>
      </w:r>
      <w:bookmarkEnd w:id="150"/>
    </w:p>
    <w:p w14:paraId="228AE214" w14:textId="545E5AE8" w:rsidR="003B5870" w:rsidRDefault="003B5870" w:rsidP="003B5870">
      <w:r>
        <w:t xml:space="preserve">A device of type 2 should support glTF-based scene description as defined in clause </w:t>
      </w:r>
      <w:r w:rsidR="004E59D5">
        <w:t>9</w:t>
      </w:r>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Titre2"/>
      </w:pPr>
      <w:bookmarkStart w:id="151" w:name="_Toc134709911"/>
      <w:bookmarkStart w:id="152" w:name="_Toc157771276"/>
      <w:r>
        <w:t>10.</w:t>
      </w:r>
      <w:r w:rsidR="00045814">
        <w:t>4</w:t>
      </w:r>
      <w:r>
        <w:tab/>
        <w:t xml:space="preserve">Device </w:t>
      </w:r>
      <w:r w:rsidR="003447B1">
        <w:t>t</w:t>
      </w:r>
      <w:r>
        <w:t xml:space="preserve">ype 3: XR </w:t>
      </w:r>
      <w:r w:rsidR="003447B1">
        <w:t>p</w:t>
      </w:r>
      <w:r>
        <w:t>hone</w:t>
      </w:r>
      <w:bookmarkEnd w:id="151"/>
      <w:bookmarkEnd w:id="152"/>
    </w:p>
    <w:p w14:paraId="73C938E5" w14:textId="77777777" w:rsidR="00045814" w:rsidRDefault="00045814" w:rsidP="00045814">
      <w:pPr>
        <w:pStyle w:val="Titre3"/>
      </w:pPr>
      <w:bookmarkStart w:id="153" w:name="_Toc157771277"/>
      <w:r>
        <w:t>10.4.1</w:t>
      </w:r>
      <w:r>
        <w:tab/>
        <w:t>General</w:t>
      </w:r>
      <w:bookmarkEnd w:id="153"/>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Titre3"/>
      </w:pPr>
      <w:bookmarkStart w:id="154" w:name="_Toc157771278"/>
      <w:r>
        <w:t>10.4.2</w:t>
      </w:r>
      <w:r>
        <w:tab/>
        <w:t>XR System support</w:t>
      </w:r>
      <w:bookmarkEnd w:id="154"/>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55" w:name="MCCQCTEMPBM_00000171"/>
      <w:r w:rsidRPr="00B12996">
        <w:rPr>
          <w:rFonts w:ascii="Courier New" w:hAnsi="Courier New" w:cs="Courier New"/>
        </w:rPr>
        <w:t>orientationTracking</w:t>
      </w:r>
      <w:bookmarkEnd w:id="155"/>
      <w:r>
        <w:rPr>
          <w:lang w:val="en-US"/>
        </w:rPr>
        <w:t xml:space="preserve"> is </w:t>
      </w:r>
      <w:r>
        <w:t>'</w:t>
      </w:r>
      <w:bookmarkStart w:id="156" w:name="MCCQCTEMPBM_00000172"/>
      <w:r w:rsidRPr="00B25712">
        <w:rPr>
          <w:rFonts w:ascii="Courier New" w:hAnsi="Courier New" w:cs="Courier New"/>
        </w:rPr>
        <w:t>true</w:t>
      </w:r>
      <w:bookmarkEnd w:id="156"/>
      <w:r>
        <w:t>'</w:t>
      </w:r>
    </w:p>
    <w:p w14:paraId="38546F64" w14:textId="77777777" w:rsidR="00045814" w:rsidRPr="002107D3" w:rsidRDefault="00045814" w:rsidP="00045814">
      <w:pPr>
        <w:pStyle w:val="B1"/>
      </w:pPr>
      <w:r>
        <w:t>-</w:t>
      </w:r>
      <w:r>
        <w:tab/>
      </w:r>
      <w:bookmarkStart w:id="157" w:name="MCCQCTEMPBM_00000173"/>
      <w:r w:rsidRPr="00B12996">
        <w:rPr>
          <w:rFonts w:ascii="Courier New" w:hAnsi="Courier New" w:cs="Courier New"/>
        </w:rPr>
        <w:t>positionTracking</w:t>
      </w:r>
      <w:bookmarkEnd w:id="157"/>
      <w:r>
        <w:rPr>
          <w:lang w:val="en-US"/>
        </w:rPr>
        <w:t xml:space="preserve"> is </w:t>
      </w:r>
      <w:r>
        <w:t>'</w:t>
      </w:r>
      <w:bookmarkStart w:id="158" w:name="MCCQCTEMPBM_00000174"/>
      <w:r w:rsidRPr="00B25712">
        <w:rPr>
          <w:rFonts w:ascii="Courier New" w:hAnsi="Courier New" w:cs="Courier New"/>
        </w:rPr>
        <w:t>true</w:t>
      </w:r>
      <w:bookmarkEnd w:id="158"/>
      <w:r>
        <w:t>'</w:t>
      </w:r>
    </w:p>
    <w:p w14:paraId="1A420E32" w14:textId="77777777" w:rsidR="00045814" w:rsidRPr="002107D3" w:rsidRDefault="00045814" w:rsidP="00045814">
      <w:pPr>
        <w:pStyle w:val="B1"/>
      </w:pPr>
      <w:r w:rsidRPr="002107D3">
        <w:t>-</w:t>
      </w:r>
      <w:r w:rsidRPr="002107D3">
        <w:tab/>
      </w:r>
      <w:r>
        <w:t>Values '</w:t>
      </w:r>
      <w:bookmarkStart w:id="159" w:name="MCCQCTEMPBM_00000175"/>
      <w:r w:rsidRPr="00B12996">
        <w:rPr>
          <w:rFonts w:ascii="Courier New" w:hAnsi="Courier New" w:cs="Courier New"/>
        </w:rPr>
        <w:t>opaque</w:t>
      </w:r>
      <w:bookmarkEnd w:id="159"/>
      <w:r>
        <w:t>' and '</w:t>
      </w:r>
      <w:bookmarkStart w:id="160"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160"/>
      <w:r>
        <w:t xml:space="preserve">of the enumeration </w:t>
      </w:r>
      <w:bookmarkStart w:id="161" w:name="MCCQCTEMPBM_00000177"/>
      <w:r w:rsidRPr="00B12996">
        <w:rPr>
          <w:rFonts w:ascii="Courier New" w:hAnsi="Courier New" w:cs="Courier New"/>
        </w:rPr>
        <w:t>blendMode</w:t>
      </w:r>
      <w:bookmarkEnd w:id="161"/>
    </w:p>
    <w:p w14:paraId="732756D9" w14:textId="77777777" w:rsidR="00045814" w:rsidRPr="002107D3" w:rsidRDefault="00045814" w:rsidP="00045814">
      <w:pPr>
        <w:pStyle w:val="B1"/>
      </w:pPr>
      <w:r w:rsidRPr="002107D3">
        <w:t>-</w:t>
      </w:r>
      <w:r w:rsidRPr="002107D3">
        <w:tab/>
      </w:r>
      <w:r>
        <w:t>Values '</w:t>
      </w:r>
      <w:bookmarkStart w:id="162" w:name="MCCQCTEMPBM_00000178"/>
      <w:r w:rsidRPr="00B12996">
        <w:rPr>
          <w:rFonts w:ascii="Courier New" w:hAnsi="Courier New" w:cs="Courier New"/>
        </w:rPr>
        <w:t>monoscopic</w:t>
      </w:r>
      <w:bookmarkEnd w:id="162"/>
      <w:r>
        <w:t>' and '</w:t>
      </w:r>
      <w:bookmarkStart w:id="163" w:name="MCCQCTEMPBM_00000179"/>
      <w:r w:rsidRPr="00B12996">
        <w:rPr>
          <w:rFonts w:ascii="Courier New" w:hAnsi="Courier New" w:cs="Courier New"/>
        </w:rPr>
        <w:t>stereoscopic</w:t>
      </w:r>
      <w:bookmarkEnd w:id="163"/>
      <w:r>
        <w:t xml:space="preserve">' of the enumeration </w:t>
      </w:r>
      <w:bookmarkStart w:id="164" w:name="MCCQCTEMPBM_00000180"/>
      <w:r w:rsidRPr="00B12996">
        <w:rPr>
          <w:rFonts w:ascii="Courier New" w:hAnsi="Courier New" w:cs="Courier New"/>
        </w:rPr>
        <w:t>viewConfigurationPrimary</w:t>
      </w:r>
      <w:bookmarkEnd w:id="164"/>
    </w:p>
    <w:p w14:paraId="473BB5FF" w14:textId="77777777" w:rsidR="00045814" w:rsidRPr="002107D3" w:rsidRDefault="00045814" w:rsidP="00045814">
      <w:pPr>
        <w:pStyle w:val="B1"/>
      </w:pPr>
      <w:r w:rsidRPr="002107D3">
        <w:t>-</w:t>
      </w:r>
      <w:r w:rsidRPr="002107D3">
        <w:tab/>
      </w:r>
      <w:r>
        <w:t>Values '</w:t>
      </w:r>
      <w:bookmarkStart w:id="165" w:name="MCCQCTEMPBM_00000181"/>
      <w:r w:rsidRPr="00B12996">
        <w:rPr>
          <w:rFonts w:ascii="Courier New" w:hAnsi="Courier New" w:cs="Courier New"/>
        </w:rPr>
        <w:t>view</w:t>
      </w:r>
      <w:bookmarkEnd w:id="165"/>
      <w:r>
        <w:t>', '</w:t>
      </w:r>
      <w:bookmarkStart w:id="166" w:name="MCCQCTEMPBM_00000182"/>
      <w:r w:rsidRPr="00B12996">
        <w:rPr>
          <w:rFonts w:ascii="Courier New" w:hAnsi="Courier New" w:cs="Courier New"/>
        </w:rPr>
        <w:t>local</w:t>
      </w:r>
      <w:bookmarkEnd w:id="166"/>
      <w:r>
        <w:t>' and '</w:t>
      </w:r>
      <w:bookmarkStart w:id="167" w:name="MCCQCTEMPBM_00000183"/>
      <w:r w:rsidRPr="00B12996">
        <w:rPr>
          <w:rFonts w:ascii="Courier New" w:hAnsi="Courier New" w:cs="Courier New"/>
        </w:rPr>
        <w:t>stage</w:t>
      </w:r>
      <w:bookmarkEnd w:id="167"/>
      <w:r>
        <w:t xml:space="preserve">' of the enumeration </w:t>
      </w:r>
      <w:bookmarkStart w:id="168" w:name="MCCQCTEMPBM_00000184"/>
      <w:r w:rsidRPr="00B12996">
        <w:rPr>
          <w:rFonts w:ascii="Courier New" w:hAnsi="Courier New" w:cs="Courier New"/>
        </w:rPr>
        <w:t>referenceSpace</w:t>
      </w:r>
      <w:bookmarkEnd w:id="168"/>
    </w:p>
    <w:p w14:paraId="58C1D885" w14:textId="77777777" w:rsidR="00045814" w:rsidRPr="002107D3" w:rsidRDefault="00045814" w:rsidP="00045814">
      <w:pPr>
        <w:pStyle w:val="B1"/>
      </w:pPr>
      <w:r w:rsidRPr="002107D3">
        <w:t>-</w:t>
      </w:r>
      <w:r w:rsidRPr="002107D3">
        <w:tab/>
      </w:r>
      <w:r>
        <w:t xml:space="preserve">If </w:t>
      </w:r>
      <w:bookmarkStart w:id="169" w:name="MCCQCTEMPBM_00000185"/>
      <w:r w:rsidRPr="00B12996">
        <w:rPr>
          <w:rFonts w:ascii="Courier New" w:hAnsi="Courier New" w:cs="Courier New"/>
        </w:rPr>
        <w:t>swapchainSupported</w:t>
      </w:r>
      <w:bookmarkEnd w:id="169"/>
      <w:r>
        <w:rPr>
          <w:lang w:val="en-US"/>
        </w:rPr>
        <w:t xml:space="preserve"> is </w:t>
      </w:r>
      <w:r>
        <w:t>'</w:t>
      </w:r>
      <w:bookmarkStart w:id="170" w:name="MCCQCTEMPBM_00000186"/>
      <w:r w:rsidRPr="00B25712">
        <w:rPr>
          <w:rFonts w:ascii="Courier New" w:hAnsi="Courier New" w:cs="Courier New"/>
        </w:rPr>
        <w:t>true</w:t>
      </w:r>
      <w:bookmarkEnd w:id="170"/>
      <w:r>
        <w:t>'</w:t>
      </w:r>
      <w:r>
        <w:rPr>
          <w:lang w:val="en-US"/>
        </w:rPr>
        <w:t xml:space="preserve">, </w:t>
      </w:r>
      <w:bookmarkStart w:id="171" w:name="MCCQCTEMPBM_00000187"/>
      <w:r w:rsidRPr="00B12996">
        <w:rPr>
          <w:rFonts w:ascii="Courier New" w:hAnsi="Courier New" w:cs="Courier New"/>
        </w:rPr>
        <w:t>numberSwapchainImages</w:t>
      </w:r>
      <w:bookmarkEnd w:id="171"/>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172" w:name="MCCQCTEMPBM_00000188"/>
      <w:r w:rsidRPr="00B12996">
        <w:rPr>
          <w:rFonts w:ascii="Courier New" w:hAnsi="Courier New" w:cs="Courier New"/>
        </w:rPr>
        <w:t>projection</w:t>
      </w:r>
      <w:bookmarkEnd w:id="172"/>
      <w:r>
        <w:t>' and '</w:t>
      </w:r>
      <w:bookmarkStart w:id="173" w:name="MCCQCTEMPBM_00000189"/>
      <w:r w:rsidRPr="00B12996">
        <w:rPr>
          <w:rFonts w:ascii="Courier New" w:hAnsi="Courier New" w:cs="Courier New"/>
        </w:rPr>
        <w:t>quad</w:t>
      </w:r>
      <w:bookmarkEnd w:id="173"/>
      <w:r>
        <w:t xml:space="preserve">' of the enumeration </w:t>
      </w:r>
      <w:bookmarkStart w:id="174" w:name="MCCQCTEMPBM_00000190"/>
      <w:r w:rsidRPr="00B12996">
        <w:rPr>
          <w:rFonts w:ascii="Courier New" w:hAnsi="Courier New" w:cs="Courier New"/>
        </w:rPr>
        <w:t>compositionLayer</w:t>
      </w:r>
      <w:bookmarkEnd w:id="174"/>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Titre3"/>
      </w:pPr>
      <w:bookmarkStart w:id="175" w:name="_Toc157771279"/>
      <w:r>
        <w:t>10.4.3</w:t>
      </w:r>
      <w:r>
        <w:tab/>
      </w:r>
      <w:r w:rsidR="00F607D7">
        <w:t xml:space="preserve">Video </w:t>
      </w:r>
      <w:r>
        <w:t>capabilities support</w:t>
      </w:r>
      <w:bookmarkEnd w:id="175"/>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Titre3"/>
      </w:pPr>
      <w:bookmarkStart w:id="176" w:name="_Toc157771280"/>
      <w:r>
        <w:t>10.4.4</w:t>
      </w:r>
      <w:r>
        <w:tab/>
        <w:t>Audio/Speech capabilities support</w:t>
      </w:r>
      <w:bookmarkEnd w:id="176"/>
    </w:p>
    <w:p w14:paraId="0E5E0D97" w14:textId="4FE7279D" w:rsidR="00F607D7" w:rsidRDefault="00F607D7" w:rsidP="00F607D7">
      <w:r>
        <w:t>An XR Device complying to device type 3 device shall support the following decoding capabilities</w:t>
      </w:r>
      <w:r w:rsidR="004E59D5">
        <w:t xml:space="preserve"> from clause 8</w:t>
      </w:r>
      <w:r>
        <w:t>:</w:t>
      </w:r>
    </w:p>
    <w:p w14:paraId="493C1785" w14:textId="71E7A38C" w:rsidR="00F607D7" w:rsidRPr="004F760E" w:rsidRDefault="00D471D3" w:rsidP="004F760E">
      <w:pPr>
        <w:pStyle w:val="B1"/>
        <w:rPr>
          <w:b/>
          <w:bCs/>
        </w:rPr>
      </w:pPr>
      <w:r>
        <w:t>-</w:t>
      </w:r>
      <w:r>
        <w:tab/>
      </w:r>
      <w:r w:rsidR="00F607D7" w:rsidRPr="004F760E">
        <w:rPr>
          <w:b/>
          <w:bCs/>
        </w:rPr>
        <w:t>EVS</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50D2B6CA" w:rsidR="00F607D7" w:rsidRDefault="00F31175" w:rsidP="004F760E">
      <w:pPr>
        <w:pStyle w:val="B1"/>
        <w:rPr>
          <w:b/>
          <w:bCs/>
        </w:rPr>
      </w:pPr>
      <w:r>
        <w:t>-</w:t>
      </w:r>
      <w:r>
        <w:tab/>
      </w:r>
      <w:r w:rsidR="00F607D7" w:rsidRPr="004F760E">
        <w:rPr>
          <w:b/>
          <w:bCs/>
        </w:rPr>
        <w:t>IVAS</w:t>
      </w:r>
    </w:p>
    <w:p w14:paraId="119825BE" w14:textId="0D5C9E94" w:rsidR="00FC4A69" w:rsidRPr="00CB1974" w:rsidRDefault="00FC4A69" w:rsidP="00FC4A69">
      <w:pPr>
        <w:pStyle w:val="NO"/>
      </w:pPr>
      <w:r>
        <w:t>NOTE:</w:t>
      </w:r>
      <w:r>
        <w:tab/>
        <w:t>The level corresponding to the IVAS configuration is expected to be refined once it is specified as part of the codec features.</w:t>
      </w:r>
    </w:p>
    <w:p w14:paraId="664ACE46" w14:textId="3EBB4CF5" w:rsidR="00F607D7" w:rsidRPr="00CB1974" w:rsidRDefault="00F31175" w:rsidP="004F760E">
      <w:pPr>
        <w:pStyle w:val="B1"/>
      </w:pPr>
      <w:r>
        <w:t>-</w:t>
      </w:r>
      <w:r>
        <w:tab/>
      </w:r>
      <w:r w:rsidR="00F607D7" w:rsidRPr="004F760E">
        <w:rPr>
          <w:b/>
          <w:bCs/>
        </w:rPr>
        <w:t>EVS-2</w:t>
      </w:r>
    </w:p>
    <w:p w14:paraId="5ED843F8" w14:textId="77777777" w:rsidR="00F607D7" w:rsidRDefault="00F607D7" w:rsidP="00F607D7">
      <w:r>
        <w:t>An XR Device complying to device type 3 may support the following decoding capabilities:</w:t>
      </w:r>
    </w:p>
    <w:p w14:paraId="29B47A8E" w14:textId="32842A39" w:rsidR="00F607D7" w:rsidRPr="00CB1974" w:rsidRDefault="00F31175" w:rsidP="004F760E">
      <w:pPr>
        <w:pStyle w:val="B1"/>
      </w:pPr>
      <w:r>
        <w:t>-</w:t>
      </w:r>
      <w:r>
        <w:tab/>
      </w:r>
      <w:r w:rsidR="00F607D7" w:rsidRPr="004F760E">
        <w:rPr>
          <w:b/>
          <w:bCs/>
        </w:rPr>
        <w:t>EVS-4</w:t>
      </w:r>
    </w:p>
    <w:p w14:paraId="0BCE5DED" w14:textId="762314A2" w:rsidR="00F607D7" w:rsidRPr="00CB1974" w:rsidRDefault="00F31175" w:rsidP="004F760E">
      <w:pPr>
        <w:pStyle w:val="B1"/>
      </w:pPr>
      <w:r>
        <w:t>-</w:t>
      </w:r>
      <w:r>
        <w:tab/>
      </w:r>
      <w:r w:rsidR="00F607D7" w:rsidRPr="004F760E">
        <w:rPr>
          <w:b/>
          <w:bCs/>
        </w:rPr>
        <w:t>AAC-ELDv2-Dec-2</w:t>
      </w:r>
    </w:p>
    <w:p w14:paraId="06F5F364" w14:textId="135490AC" w:rsidR="00F607D7" w:rsidRDefault="00F607D7" w:rsidP="00F607D7">
      <w:r>
        <w:t>An XR Device complying to device type 3 shall support the following encoding capabilities:</w:t>
      </w:r>
    </w:p>
    <w:p w14:paraId="2486EFD6" w14:textId="2E3EC04C" w:rsidR="00F607D7" w:rsidRPr="004F760E" w:rsidRDefault="00F31175" w:rsidP="004F760E">
      <w:pPr>
        <w:pStyle w:val="B1"/>
        <w:rPr>
          <w:b/>
          <w:bCs/>
        </w:rPr>
      </w:pPr>
      <w:r>
        <w:t>-</w:t>
      </w:r>
      <w:r>
        <w:tab/>
      </w:r>
      <w:r w:rsidR="00F607D7" w:rsidRPr="004F760E">
        <w:rPr>
          <w:b/>
          <w:bCs/>
        </w:rPr>
        <w:t>EVS</w:t>
      </w:r>
    </w:p>
    <w:p w14:paraId="67ABBA88" w14:textId="77777777" w:rsidR="00F607D7" w:rsidRDefault="00F607D7" w:rsidP="00F607D7">
      <w:r>
        <w:t>An XR Device complying to device type 3 should support the following encoding capabilities:</w:t>
      </w:r>
    </w:p>
    <w:p w14:paraId="421FF2C9" w14:textId="1F7CF340" w:rsidR="00F607D7" w:rsidRDefault="00F31175" w:rsidP="004F760E">
      <w:pPr>
        <w:pStyle w:val="B1"/>
        <w:rPr>
          <w:b/>
          <w:bCs/>
        </w:rPr>
      </w:pPr>
      <w:r>
        <w:t>-</w:t>
      </w:r>
      <w:r>
        <w:tab/>
      </w:r>
      <w:r w:rsidR="00F607D7" w:rsidRPr="004F760E">
        <w:rPr>
          <w:b/>
          <w:bCs/>
        </w:rPr>
        <w:t>IVAS</w:t>
      </w:r>
    </w:p>
    <w:p w14:paraId="043CA594" w14:textId="2D0C7A00" w:rsidR="006064B2" w:rsidRPr="006064B2" w:rsidRDefault="006064B2" w:rsidP="006064B2">
      <w:pPr>
        <w:pStyle w:val="NO"/>
      </w:pPr>
      <w:r>
        <w:t>NOTE:</w:t>
      </w:r>
      <w:r>
        <w:tab/>
        <w:t>The level corresponding to the IVAS configuration is expected to be refined once it is specified as part of the codec features.</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Titre3"/>
      </w:pPr>
      <w:bookmarkStart w:id="177" w:name="_Toc157771281"/>
      <w:r>
        <w:t>10.4.5</w:t>
      </w:r>
      <w:r>
        <w:tab/>
        <w:t>Scene Description capabilities support</w:t>
      </w:r>
      <w:bookmarkEnd w:id="177"/>
    </w:p>
    <w:p w14:paraId="3D588129" w14:textId="178CA403" w:rsidR="003B5870" w:rsidRDefault="003B5870" w:rsidP="003B5870">
      <w:r>
        <w:t xml:space="preserve">A device of type 3 should support gltf-based scene description as defined in clause </w:t>
      </w:r>
      <w:r w:rsidR="004E59D5">
        <w:t>9</w:t>
      </w:r>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7F134C68" w14:textId="35E0B4BB" w:rsidR="00E95AA8" w:rsidRDefault="00E95AA8" w:rsidP="00E95AA8">
      <w:pPr>
        <w:pStyle w:val="Titre2"/>
      </w:pPr>
      <w:bookmarkStart w:id="178" w:name="_Toc134709912"/>
      <w:bookmarkStart w:id="179" w:name="_Toc157771282"/>
      <w:r>
        <w:t>10.</w:t>
      </w:r>
      <w:r w:rsidR="00045814">
        <w:t>5</w:t>
      </w:r>
      <w:r>
        <w:tab/>
        <w:t xml:space="preserve">Device </w:t>
      </w:r>
      <w:r w:rsidR="003447B1">
        <w:t>t</w:t>
      </w:r>
      <w:r>
        <w:t>ype 4: XR HMD</w:t>
      </w:r>
      <w:bookmarkEnd w:id="178"/>
      <w:bookmarkEnd w:id="179"/>
    </w:p>
    <w:p w14:paraId="28842333" w14:textId="77777777" w:rsidR="00045814" w:rsidRDefault="00045814" w:rsidP="00045814">
      <w:pPr>
        <w:pStyle w:val="Titre3"/>
      </w:pPr>
      <w:bookmarkStart w:id="180" w:name="_Toc157771283"/>
      <w:r>
        <w:t>10.5.1</w:t>
      </w:r>
      <w:r>
        <w:tab/>
        <w:t>General</w:t>
      </w:r>
      <w:bookmarkEnd w:id="180"/>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Titre3"/>
      </w:pPr>
      <w:bookmarkStart w:id="181" w:name="_Toc157771284"/>
      <w:r>
        <w:t>10.5.2</w:t>
      </w:r>
      <w:r>
        <w:tab/>
        <w:t>XR System support</w:t>
      </w:r>
      <w:bookmarkEnd w:id="181"/>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t>-</w:t>
      </w:r>
      <w:r w:rsidRPr="002107D3">
        <w:tab/>
      </w:r>
      <w:bookmarkStart w:id="182" w:name="MCCQCTEMPBM_00000191"/>
      <w:r w:rsidRPr="00B25712">
        <w:rPr>
          <w:rFonts w:ascii="Courier New" w:hAnsi="Courier New" w:cs="Courier New"/>
        </w:rPr>
        <w:t>orientationTracking</w:t>
      </w:r>
      <w:bookmarkEnd w:id="182"/>
      <w:r>
        <w:rPr>
          <w:lang w:val="en-US"/>
        </w:rPr>
        <w:t xml:space="preserve"> is </w:t>
      </w:r>
      <w:r>
        <w:t>'</w:t>
      </w:r>
      <w:bookmarkStart w:id="183" w:name="MCCQCTEMPBM_00000192"/>
      <w:r w:rsidRPr="00B25712">
        <w:rPr>
          <w:rFonts w:ascii="Courier New" w:hAnsi="Courier New" w:cs="Courier New"/>
        </w:rPr>
        <w:t>true</w:t>
      </w:r>
      <w:bookmarkEnd w:id="183"/>
      <w:r>
        <w:t>'</w:t>
      </w:r>
    </w:p>
    <w:p w14:paraId="25AFDF6C" w14:textId="77777777" w:rsidR="00045814" w:rsidRPr="002107D3" w:rsidRDefault="00045814" w:rsidP="00045814">
      <w:pPr>
        <w:pStyle w:val="B1"/>
      </w:pPr>
      <w:r>
        <w:t>-</w:t>
      </w:r>
      <w:r>
        <w:tab/>
      </w:r>
      <w:bookmarkStart w:id="184" w:name="MCCQCTEMPBM_00000193"/>
      <w:r w:rsidRPr="00B25712">
        <w:rPr>
          <w:rFonts w:ascii="Courier New" w:hAnsi="Courier New" w:cs="Courier New"/>
        </w:rPr>
        <w:t>positionTracking</w:t>
      </w:r>
      <w:bookmarkEnd w:id="184"/>
      <w:r>
        <w:rPr>
          <w:lang w:val="en-US"/>
        </w:rPr>
        <w:t xml:space="preserve"> is </w:t>
      </w:r>
      <w:r>
        <w:t>'</w:t>
      </w:r>
      <w:bookmarkStart w:id="185" w:name="MCCQCTEMPBM_00000194"/>
      <w:r w:rsidRPr="00B25712">
        <w:rPr>
          <w:rFonts w:ascii="Courier New" w:hAnsi="Courier New" w:cs="Courier New"/>
        </w:rPr>
        <w:t>true</w:t>
      </w:r>
      <w:bookmarkEnd w:id="185"/>
      <w:r>
        <w:t>'</w:t>
      </w:r>
    </w:p>
    <w:p w14:paraId="671AED80" w14:textId="77777777" w:rsidR="00045814" w:rsidRPr="002107D3" w:rsidRDefault="00045814" w:rsidP="00045814">
      <w:pPr>
        <w:pStyle w:val="B1"/>
      </w:pPr>
      <w:r w:rsidRPr="002107D3">
        <w:t>-</w:t>
      </w:r>
      <w:r w:rsidRPr="002107D3">
        <w:tab/>
      </w:r>
      <w:r>
        <w:t>Value '</w:t>
      </w:r>
      <w:bookmarkStart w:id="186" w:name="MCCQCTEMPBM_00000195"/>
      <w:r w:rsidRPr="00B12996">
        <w:rPr>
          <w:rFonts w:ascii="Courier New" w:hAnsi="Courier New" w:cs="Courier New"/>
        </w:rPr>
        <w:t>additive</w:t>
      </w:r>
      <w:bookmarkEnd w:id="186"/>
      <w:r>
        <w:t>' or values '</w:t>
      </w:r>
      <w:bookmarkStart w:id="187" w:name="MCCQCTEMPBM_00000196"/>
      <w:r w:rsidRPr="00B12996">
        <w:rPr>
          <w:rFonts w:ascii="Courier New" w:hAnsi="Courier New" w:cs="Courier New"/>
        </w:rPr>
        <w:t>opaque</w:t>
      </w:r>
      <w:bookmarkEnd w:id="187"/>
      <w:r>
        <w:t>' and '</w:t>
      </w:r>
      <w:bookmarkStart w:id="188" w:name="MCCQCTEMPBM_00000197"/>
      <w:r w:rsidRPr="00B12996">
        <w:rPr>
          <w:rFonts w:ascii="Courier New" w:hAnsi="Courier New" w:cs="Courier New"/>
        </w:rPr>
        <w:t>alpha_blend</w:t>
      </w:r>
      <w:bookmarkEnd w:id="188"/>
      <w:r w:rsidRPr="00972266">
        <w:t>'</w:t>
      </w:r>
      <w:r>
        <w:t xml:space="preserve"> of the enumeration </w:t>
      </w:r>
      <w:bookmarkStart w:id="189" w:name="MCCQCTEMPBM_00000198"/>
      <w:r w:rsidRPr="00B12996">
        <w:rPr>
          <w:rFonts w:ascii="Courier New" w:hAnsi="Courier New" w:cs="Courier New"/>
        </w:rPr>
        <w:t>blendMode</w:t>
      </w:r>
      <w:bookmarkEnd w:id="189"/>
    </w:p>
    <w:p w14:paraId="0F163B58" w14:textId="77777777" w:rsidR="00045814" w:rsidRPr="002107D3" w:rsidRDefault="00045814" w:rsidP="00045814">
      <w:pPr>
        <w:pStyle w:val="B1"/>
      </w:pPr>
      <w:r w:rsidRPr="002107D3">
        <w:t>-</w:t>
      </w:r>
      <w:r w:rsidRPr="002107D3">
        <w:tab/>
      </w:r>
      <w:r>
        <w:t>Values '</w:t>
      </w:r>
      <w:bookmarkStart w:id="190" w:name="MCCQCTEMPBM_00000199"/>
      <w:r w:rsidRPr="00B12996">
        <w:rPr>
          <w:rFonts w:ascii="Courier New" w:hAnsi="Courier New" w:cs="Courier New"/>
        </w:rPr>
        <w:t>monoscopic</w:t>
      </w:r>
      <w:bookmarkEnd w:id="190"/>
      <w:r>
        <w:t>' and '</w:t>
      </w:r>
      <w:bookmarkStart w:id="191" w:name="MCCQCTEMPBM_00000200"/>
      <w:r w:rsidRPr="00B12996">
        <w:rPr>
          <w:rFonts w:ascii="Courier New" w:hAnsi="Courier New" w:cs="Courier New"/>
        </w:rPr>
        <w:t>stereoscopic</w:t>
      </w:r>
      <w:bookmarkEnd w:id="191"/>
      <w:r>
        <w:t xml:space="preserve">' of the enumeration </w:t>
      </w:r>
      <w:bookmarkStart w:id="192" w:name="MCCQCTEMPBM_00000201"/>
      <w:r w:rsidRPr="00B12996">
        <w:rPr>
          <w:rFonts w:ascii="Courier New" w:hAnsi="Courier New" w:cs="Courier New"/>
        </w:rPr>
        <w:t>viewConfigurationPrimary</w:t>
      </w:r>
      <w:bookmarkEnd w:id="192"/>
    </w:p>
    <w:p w14:paraId="62EF4B66" w14:textId="77777777" w:rsidR="00045814" w:rsidRPr="002107D3" w:rsidRDefault="00045814" w:rsidP="00045814">
      <w:pPr>
        <w:pStyle w:val="B1"/>
      </w:pPr>
      <w:r w:rsidRPr="002107D3">
        <w:t>-</w:t>
      </w:r>
      <w:r w:rsidRPr="002107D3">
        <w:tab/>
      </w:r>
      <w:r>
        <w:t>Values '</w:t>
      </w:r>
      <w:bookmarkStart w:id="193" w:name="MCCQCTEMPBM_00000202"/>
      <w:r w:rsidRPr="00B12996">
        <w:rPr>
          <w:rFonts w:ascii="Courier New" w:hAnsi="Courier New" w:cs="Courier New"/>
        </w:rPr>
        <w:t>view</w:t>
      </w:r>
      <w:bookmarkEnd w:id="193"/>
      <w:r>
        <w:t>', '</w:t>
      </w:r>
      <w:bookmarkStart w:id="194" w:name="MCCQCTEMPBM_00000203"/>
      <w:r w:rsidRPr="00B12996">
        <w:rPr>
          <w:rFonts w:ascii="Courier New" w:hAnsi="Courier New" w:cs="Courier New"/>
        </w:rPr>
        <w:t>local</w:t>
      </w:r>
      <w:bookmarkEnd w:id="194"/>
      <w:r>
        <w:t>' and '</w:t>
      </w:r>
      <w:bookmarkStart w:id="195" w:name="MCCQCTEMPBM_00000204"/>
      <w:r w:rsidRPr="00B12996">
        <w:rPr>
          <w:rFonts w:ascii="Courier New" w:hAnsi="Courier New" w:cs="Courier New"/>
        </w:rPr>
        <w:t>stage</w:t>
      </w:r>
      <w:bookmarkEnd w:id="195"/>
      <w:r>
        <w:t xml:space="preserve">' of the enumeration </w:t>
      </w:r>
      <w:bookmarkStart w:id="196" w:name="MCCQCTEMPBM_00000205"/>
      <w:r w:rsidRPr="00B12996">
        <w:rPr>
          <w:rFonts w:ascii="Courier New" w:hAnsi="Courier New" w:cs="Courier New"/>
        </w:rPr>
        <w:t>referenceSpace</w:t>
      </w:r>
      <w:bookmarkEnd w:id="196"/>
    </w:p>
    <w:p w14:paraId="112C7D3F" w14:textId="77777777" w:rsidR="00045814" w:rsidRPr="002107D3" w:rsidRDefault="00045814" w:rsidP="00045814">
      <w:pPr>
        <w:pStyle w:val="B1"/>
      </w:pPr>
      <w:r w:rsidRPr="002107D3">
        <w:t>-</w:t>
      </w:r>
      <w:r w:rsidRPr="002107D3">
        <w:tab/>
      </w:r>
      <w:r>
        <w:t xml:space="preserve">If </w:t>
      </w:r>
      <w:bookmarkStart w:id="197" w:name="MCCQCTEMPBM_00000206"/>
      <w:r w:rsidRPr="00B12996">
        <w:rPr>
          <w:rFonts w:ascii="Courier New" w:hAnsi="Courier New" w:cs="Courier New"/>
        </w:rPr>
        <w:t>swapchainSupported</w:t>
      </w:r>
      <w:bookmarkEnd w:id="197"/>
      <w:r>
        <w:rPr>
          <w:lang w:val="en-US"/>
        </w:rPr>
        <w:t xml:space="preserve"> is </w:t>
      </w:r>
      <w:r>
        <w:t>'</w:t>
      </w:r>
      <w:bookmarkStart w:id="198" w:name="MCCQCTEMPBM_00000207"/>
      <w:r w:rsidRPr="00B25712">
        <w:rPr>
          <w:rFonts w:ascii="Courier New" w:hAnsi="Courier New" w:cs="Courier New"/>
        </w:rPr>
        <w:t>true</w:t>
      </w:r>
      <w:bookmarkEnd w:id="198"/>
      <w:r>
        <w:t>'</w:t>
      </w:r>
      <w:r>
        <w:rPr>
          <w:lang w:val="en-US"/>
        </w:rPr>
        <w:t xml:space="preserve">, </w:t>
      </w:r>
      <w:bookmarkStart w:id="199" w:name="MCCQCTEMPBM_00000208"/>
      <w:r w:rsidRPr="00B12996">
        <w:rPr>
          <w:rFonts w:ascii="Courier New" w:hAnsi="Courier New" w:cs="Courier New"/>
        </w:rPr>
        <w:t>numberSwapchainImages</w:t>
      </w:r>
      <w:bookmarkEnd w:id="199"/>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200" w:name="MCCQCTEMPBM_00000209"/>
      <w:r w:rsidRPr="00B12996">
        <w:rPr>
          <w:rFonts w:ascii="Courier New" w:hAnsi="Courier New" w:cs="Courier New"/>
        </w:rPr>
        <w:t>projection</w:t>
      </w:r>
      <w:bookmarkEnd w:id="200"/>
      <w:r>
        <w:t>' and '</w:t>
      </w:r>
      <w:bookmarkStart w:id="201" w:name="MCCQCTEMPBM_00000210"/>
      <w:r w:rsidRPr="00B12996">
        <w:rPr>
          <w:rFonts w:ascii="Courier New" w:hAnsi="Courier New" w:cs="Courier New"/>
        </w:rPr>
        <w:t>quad</w:t>
      </w:r>
      <w:bookmarkEnd w:id="201"/>
      <w:r>
        <w:t xml:space="preserve">' of the enumeration </w:t>
      </w:r>
      <w:bookmarkStart w:id="202" w:name="MCCQCTEMPBM_00000211"/>
      <w:r w:rsidRPr="00B12996">
        <w:rPr>
          <w:rFonts w:ascii="Courier New" w:hAnsi="Courier New" w:cs="Courier New"/>
        </w:rPr>
        <w:t>compositionLayer</w:t>
      </w:r>
      <w:bookmarkEnd w:id="202"/>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Titre3"/>
      </w:pPr>
      <w:bookmarkStart w:id="203" w:name="_Toc157771285"/>
      <w:r>
        <w:t>10.5.3</w:t>
      </w:r>
      <w:r>
        <w:tab/>
      </w:r>
      <w:r w:rsidR="00F607D7">
        <w:t xml:space="preserve">Video </w:t>
      </w:r>
      <w:r>
        <w:t>capabilities support</w:t>
      </w:r>
      <w:bookmarkEnd w:id="203"/>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Titre3"/>
      </w:pPr>
      <w:bookmarkStart w:id="204" w:name="_Toc157771286"/>
      <w:r>
        <w:t>10.5.4</w:t>
      </w:r>
      <w:r>
        <w:tab/>
        <w:t>Audio/Speech capabilities support</w:t>
      </w:r>
      <w:bookmarkEnd w:id="204"/>
    </w:p>
    <w:p w14:paraId="1524B2D2" w14:textId="4C2CBACB" w:rsidR="00F607D7" w:rsidRDefault="00F607D7" w:rsidP="00F607D7">
      <w:r>
        <w:t>An XR Device complying to device type 4 device shall support the following decoding capabilities</w:t>
      </w:r>
      <w:r w:rsidR="004E59D5">
        <w:t xml:space="preserve"> from clause 8</w:t>
      </w:r>
      <w:r>
        <w:t>:</w:t>
      </w:r>
    </w:p>
    <w:p w14:paraId="3BECD22B" w14:textId="6B06E751" w:rsidR="00F607D7" w:rsidRPr="004F760E" w:rsidRDefault="00F31175" w:rsidP="004F760E">
      <w:pPr>
        <w:pStyle w:val="B1"/>
        <w:rPr>
          <w:b/>
          <w:bCs/>
        </w:rPr>
      </w:pPr>
      <w:r>
        <w:t>-</w:t>
      </w:r>
      <w:r>
        <w:tab/>
      </w:r>
      <w:r w:rsidR="00F607D7" w:rsidRPr="004F760E">
        <w:rPr>
          <w:b/>
          <w:bCs/>
        </w:rPr>
        <w:t>EVS</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32F86C1D" w:rsidR="00F607D7" w:rsidRDefault="00F31175" w:rsidP="004F760E">
      <w:pPr>
        <w:pStyle w:val="B1"/>
        <w:rPr>
          <w:b/>
          <w:bCs/>
        </w:rPr>
      </w:pPr>
      <w:r>
        <w:t>-</w:t>
      </w:r>
      <w:r>
        <w:tab/>
      </w:r>
      <w:r w:rsidR="00F607D7" w:rsidRPr="004F760E">
        <w:rPr>
          <w:b/>
          <w:bCs/>
        </w:rPr>
        <w:t>IVAS</w:t>
      </w:r>
    </w:p>
    <w:p w14:paraId="6ABFCA2A" w14:textId="20E9B0B4" w:rsidR="006064B2" w:rsidRPr="006064B2" w:rsidRDefault="006064B2" w:rsidP="006064B2">
      <w:pPr>
        <w:pStyle w:val="NO"/>
      </w:pPr>
      <w:r>
        <w:t>NOTE:</w:t>
      </w:r>
      <w:r>
        <w:tab/>
        <w:t>The level corresponding to the IVAS configuration is expected to be refined once it is specified as part of the codec features.</w:t>
      </w:r>
    </w:p>
    <w:p w14:paraId="13084E01" w14:textId="7F586CA6" w:rsidR="00F607D7" w:rsidRPr="004F760E" w:rsidRDefault="00F31175" w:rsidP="004F760E">
      <w:pPr>
        <w:pStyle w:val="B1"/>
        <w:rPr>
          <w:b/>
          <w:bCs/>
        </w:rPr>
      </w:pPr>
      <w:r>
        <w:t>-</w:t>
      </w:r>
      <w:r>
        <w:tab/>
      </w:r>
      <w:r w:rsidR="00F607D7" w:rsidRPr="004F760E">
        <w:rPr>
          <w:b/>
          <w:bCs/>
        </w:rPr>
        <w:t>EVS-2</w:t>
      </w:r>
    </w:p>
    <w:p w14:paraId="40A53FF3" w14:textId="77777777" w:rsidR="00F607D7" w:rsidRDefault="00F607D7" w:rsidP="00F607D7">
      <w:r>
        <w:t>An XR Device complying to device type 4 may support the following decoding capabilities:</w:t>
      </w:r>
    </w:p>
    <w:p w14:paraId="1E9320FA" w14:textId="7E4D0D85" w:rsidR="00F607D7" w:rsidRPr="004F760E" w:rsidRDefault="00F31175" w:rsidP="004F760E">
      <w:pPr>
        <w:pStyle w:val="B1"/>
        <w:rPr>
          <w:b/>
          <w:bCs/>
        </w:rPr>
      </w:pPr>
      <w:r>
        <w:t>-</w:t>
      </w:r>
      <w:r>
        <w:tab/>
      </w:r>
      <w:r w:rsidR="00F607D7" w:rsidRPr="004F760E">
        <w:rPr>
          <w:b/>
          <w:bCs/>
        </w:rPr>
        <w:t>EVS-4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6D0C92D6" w:rsidR="00F607D7" w:rsidRDefault="00F607D7" w:rsidP="00F607D7">
      <w:r>
        <w:t>An XR Device complying to device type 4 shall support the following encoding capabilities:</w:t>
      </w:r>
    </w:p>
    <w:p w14:paraId="7CE4BE8E" w14:textId="166A0EC3" w:rsidR="00F607D7" w:rsidRPr="004F760E" w:rsidRDefault="00F31175" w:rsidP="004F760E">
      <w:pPr>
        <w:pStyle w:val="B1"/>
        <w:rPr>
          <w:b/>
          <w:bCs/>
        </w:rPr>
      </w:pPr>
      <w:r>
        <w:t>-</w:t>
      </w:r>
      <w:r>
        <w:tab/>
      </w:r>
      <w:r w:rsidR="00F607D7" w:rsidRPr="004F760E">
        <w:rPr>
          <w:b/>
          <w:bCs/>
        </w:rPr>
        <w:t>EVS</w:t>
      </w:r>
    </w:p>
    <w:p w14:paraId="6E6F5414" w14:textId="77777777" w:rsidR="00F607D7" w:rsidRDefault="00F607D7" w:rsidP="00F607D7">
      <w:r>
        <w:t>An XR Device complying to device type 4 should support the following encoding capabilities:</w:t>
      </w:r>
    </w:p>
    <w:p w14:paraId="3FF98544" w14:textId="365A1DAE" w:rsidR="00F607D7" w:rsidRDefault="00F31175" w:rsidP="004F760E">
      <w:pPr>
        <w:pStyle w:val="B1"/>
        <w:rPr>
          <w:b/>
          <w:bCs/>
        </w:rPr>
      </w:pPr>
      <w:r>
        <w:t>-</w:t>
      </w:r>
      <w:r>
        <w:tab/>
      </w:r>
      <w:r w:rsidR="00F607D7" w:rsidRPr="004F760E">
        <w:rPr>
          <w:b/>
          <w:bCs/>
        </w:rPr>
        <w:t>IVAS</w:t>
      </w:r>
    </w:p>
    <w:p w14:paraId="3486ACC5" w14:textId="69042ABF" w:rsidR="006064B2" w:rsidRPr="006064B2" w:rsidRDefault="006064B2" w:rsidP="006064B2">
      <w:pPr>
        <w:pStyle w:val="NO"/>
      </w:pPr>
      <w:r>
        <w:t>NOTE:</w:t>
      </w:r>
      <w:r>
        <w:tab/>
        <w:t>The level corresponding to the IVAS configuration is expected to be refined once it is specified as part of the codec features.</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Titre3"/>
      </w:pPr>
      <w:bookmarkStart w:id="205" w:name="tsgNames"/>
      <w:bookmarkStart w:id="206" w:name="_Toc157771287"/>
      <w:bookmarkEnd w:id="205"/>
      <w:r>
        <w:t>10.5.5</w:t>
      </w:r>
      <w:r>
        <w:tab/>
        <w:t>Scene Description capabilities support</w:t>
      </w:r>
      <w:bookmarkEnd w:id="206"/>
    </w:p>
    <w:p w14:paraId="23180227" w14:textId="3A317C45" w:rsidR="003B5870" w:rsidRDefault="003B5870" w:rsidP="003B5870">
      <w:r>
        <w:t xml:space="preserve">A device of type 4 should support gltf-based scene description as defined in clause </w:t>
      </w:r>
      <w:r w:rsidR="004E59D5">
        <w:t>9</w:t>
      </w:r>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DFA4573" w14:textId="17EEFC7C" w:rsidR="006C19A1" w:rsidRDefault="006C19A1" w:rsidP="006C19A1">
      <w:pPr>
        <w:pStyle w:val="Titre1"/>
        <w:rPr>
          <w:lang w:val="en-US"/>
        </w:rPr>
      </w:pPr>
      <w:bookmarkStart w:id="207" w:name="_Toc157771288"/>
      <w:r>
        <w:rPr>
          <w:lang w:val="en-US"/>
        </w:rPr>
        <w:t>11</w:t>
      </w:r>
      <w:r>
        <w:rPr>
          <w:lang w:val="en-US"/>
        </w:rPr>
        <w:tab/>
        <w:t>QoE metrics</w:t>
      </w:r>
      <w:bookmarkEnd w:id="207"/>
    </w:p>
    <w:p w14:paraId="72C6BB3A" w14:textId="3D9892E2" w:rsidR="006C19A1" w:rsidRDefault="006C19A1" w:rsidP="006C19A1">
      <w:pPr>
        <w:pStyle w:val="Titre2"/>
      </w:pPr>
      <w:bookmarkStart w:id="208" w:name="_Toc157771289"/>
      <w:r>
        <w:t>11.1</w:t>
      </w:r>
      <w:r>
        <w:tab/>
        <w:t>Metrics and Observation Points</w:t>
      </w:r>
      <w:bookmarkEnd w:id="208"/>
    </w:p>
    <w:p w14:paraId="4D0997CE" w14:textId="2147AAB7" w:rsidR="006C19A1" w:rsidRDefault="006C19A1" w:rsidP="006C19A1">
      <w:pPr>
        <w:pStyle w:val="Titre3"/>
      </w:pPr>
      <w:bookmarkStart w:id="209" w:name="_Toc157771290"/>
      <w:r>
        <w:t>11.1.1</w:t>
      </w:r>
      <w:r>
        <w:tab/>
        <w:t>Overview</w:t>
      </w:r>
      <w:bookmarkEnd w:id="209"/>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r w:rsidRPr="00191307">
        <w:t xml:space="preserve">Figure </w:t>
      </w:r>
      <w:r>
        <w:t>11</w:t>
      </w:r>
      <w:r w:rsidRPr="00191307">
        <w:t xml:space="preserve">.1.1-1 </w:t>
      </w:r>
      <w:r>
        <w:t>-</w:t>
      </w:r>
      <w:r w:rsidRPr="00191307">
        <w:t xml:space="preserve"> Observation Points in the XR Baseline Client</w:t>
      </w:r>
    </w:p>
    <w:p w14:paraId="3A05E18E" w14:textId="33522E73" w:rsidR="006C19A1" w:rsidRDefault="006C19A1" w:rsidP="006C19A1">
      <w:pPr>
        <w:pStyle w:val="Titre3"/>
      </w:pPr>
      <w:bookmarkStart w:id="210" w:name="_Toc157771291"/>
      <w:r>
        <w:t>11.1.2</w:t>
      </w:r>
      <w:r>
        <w:tab/>
        <w:t>Observation Point 1: XR Runtime information</w:t>
      </w:r>
      <w:bookmarkEnd w:id="210"/>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Titre3"/>
      </w:pPr>
      <w:bookmarkStart w:id="211" w:name="_Toc157771292"/>
      <w:r>
        <w:t>11.1.3</w:t>
      </w:r>
      <w:r>
        <w:tab/>
        <w:t>Observation Point 2</w:t>
      </w:r>
      <w:bookmarkEnd w:id="211"/>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Titre3"/>
      </w:pPr>
      <w:bookmarkStart w:id="212" w:name="_Toc157771293"/>
      <w:r>
        <w:t>11.1.4</w:t>
      </w:r>
      <w:r>
        <w:tab/>
        <w:t>Observation Point 3</w:t>
      </w:r>
      <w:bookmarkEnd w:id="212"/>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Titre3"/>
      </w:pPr>
      <w:bookmarkStart w:id="213" w:name="_Toc157771294"/>
      <w:r>
        <w:t>11.1.5</w:t>
      </w:r>
      <w:r>
        <w:tab/>
        <w:t>Observation Point 4</w:t>
      </w:r>
      <w:bookmarkEnd w:id="213"/>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Titre2"/>
      </w:pPr>
      <w:bookmarkStart w:id="214" w:name="_Toc157771295"/>
      <w:r>
        <w:t>11.2</w:t>
      </w:r>
      <w:r>
        <w:tab/>
        <w:t>Metrics Definitions</w:t>
      </w:r>
      <w:bookmarkEnd w:id="214"/>
    </w:p>
    <w:p w14:paraId="30612090" w14:textId="6ADD6550" w:rsidR="006C19A1" w:rsidRDefault="006C19A1" w:rsidP="006C19A1">
      <w:pPr>
        <w:pStyle w:val="Titre3"/>
      </w:pPr>
      <w:bookmarkStart w:id="215" w:name="_Toc157771296"/>
      <w:r>
        <w:t>11.2.1</w:t>
      </w:r>
      <w:r>
        <w:tab/>
        <w:t>Latency metrics</w:t>
      </w:r>
      <w:bookmarkEnd w:id="215"/>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Default="006C19A1" w:rsidP="006C19A1">
      <w:pPr>
        <w:pStyle w:val="TH"/>
        <w:rPr>
          <w:highlight w:val="yellow"/>
        </w:rPr>
      </w:pPr>
      <w:r w:rsidRPr="000C254E">
        <w:t xml:space="preserve">Table </w:t>
      </w:r>
      <w:r>
        <w:t>11</w:t>
      </w:r>
      <w:r w:rsidRPr="000C254E">
        <w:t>.2.1-1: Time information for latency metrics</w:t>
      </w:r>
    </w:p>
    <w:tbl>
      <w:tblPr>
        <w:tblStyle w:val="Grilledutableau"/>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r w:rsidRPr="00601AF7">
              <w:rPr>
                <w:lang w:val="en-US" w:eastAsia="zh-CN"/>
              </w:rPr>
              <w:t>lastChangeTime</w:t>
            </w:r>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r w:rsidRPr="00601AF7">
        <w:rPr>
          <w:lang w:eastAsia="zh-CN"/>
        </w:rPr>
        <w:t xml:space="preserve">Table </w:t>
      </w:r>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Grilledutableau"/>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r w:rsidRPr="0018194F">
              <w:rPr>
                <w:bCs/>
                <w:lang w:val="en-US"/>
              </w:rPr>
              <w:t>poseToRenderToPhoton</w:t>
            </w:r>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C19A1" w14:paraId="20EEA67A" w14:textId="77777777" w:rsidTr="009F065E">
        <w:trPr>
          <w:cantSplit/>
        </w:trPr>
        <w:tc>
          <w:tcPr>
            <w:tcW w:w="4814" w:type="dxa"/>
          </w:tcPr>
          <w:p w14:paraId="58060500" w14:textId="77777777" w:rsidR="006C19A1" w:rsidRDefault="006C19A1" w:rsidP="009F065E">
            <w:pPr>
              <w:rPr>
                <w:noProof/>
              </w:rPr>
            </w:pPr>
            <w:r w:rsidRPr="0018194F">
              <w:rPr>
                <w:lang w:val="en-US"/>
              </w:rPr>
              <w:t>renderToPhoton</w:t>
            </w:r>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C19A1" w14:paraId="7D1F3164" w14:textId="77777777" w:rsidTr="009F065E">
        <w:trPr>
          <w:cantSplit/>
        </w:trPr>
        <w:tc>
          <w:tcPr>
            <w:tcW w:w="4814" w:type="dxa"/>
          </w:tcPr>
          <w:p w14:paraId="7E756045" w14:textId="77777777" w:rsidR="006C19A1" w:rsidRDefault="006C19A1" w:rsidP="009F065E">
            <w:pPr>
              <w:rPr>
                <w:noProof/>
              </w:rPr>
            </w:pPr>
            <w:r w:rsidRPr="0018194F">
              <w:rPr>
                <w:bCs/>
                <w:lang w:val="en-US"/>
              </w:rPr>
              <w:t>roundtripInteractionDelay</w:t>
            </w:r>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C19A1" w14:paraId="538368F6" w14:textId="77777777" w:rsidTr="009F065E">
        <w:trPr>
          <w:cantSplit/>
        </w:trPr>
        <w:tc>
          <w:tcPr>
            <w:tcW w:w="4814" w:type="dxa"/>
          </w:tcPr>
          <w:p w14:paraId="30B6C93B" w14:textId="77777777" w:rsidR="006C19A1" w:rsidRDefault="006C19A1" w:rsidP="009F065E">
            <w:pPr>
              <w:rPr>
                <w:noProof/>
              </w:rPr>
            </w:pPr>
            <w:r w:rsidRPr="0018194F">
              <w:rPr>
                <w:lang w:val="en-US"/>
              </w:rPr>
              <w:t>userInteractionDelay</w:t>
            </w:r>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C19A1" w14:paraId="76990795" w14:textId="77777777" w:rsidTr="009F065E">
        <w:trPr>
          <w:cantSplit/>
        </w:trPr>
        <w:tc>
          <w:tcPr>
            <w:tcW w:w="4814" w:type="dxa"/>
          </w:tcPr>
          <w:p w14:paraId="735E947C" w14:textId="77777777" w:rsidR="006C19A1" w:rsidRDefault="006C19A1" w:rsidP="009F065E">
            <w:pPr>
              <w:rPr>
                <w:noProof/>
              </w:rPr>
            </w:pPr>
            <w:r w:rsidRPr="0018194F">
              <w:rPr>
                <w:lang w:val="en-US"/>
              </w:rPr>
              <w:t>ageOfContent</w:t>
            </w:r>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C19A1" w14:paraId="54593EA5" w14:textId="77777777" w:rsidTr="009F065E">
        <w:trPr>
          <w:cantSplit/>
        </w:trPr>
        <w:tc>
          <w:tcPr>
            <w:tcW w:w="4814" w:type="dxa"/>
          </w:tcPr>
          <w:p w14:paraId="67C4D8F6" w14:textId="77777777" w:rsidR="006C19A1" w:rsidRDefault="006C19A1" w:rsidP="009F065E">
            <w:pPr>
              <w:rPr>
                <w:noProof/>
              </w:rPr>
            </w:pPr>
            <w:r w:rsidRPr="0018194F">
              <w:rPr>
                <w:lang w:val="en-US"/>
              </w:rPr>
              <w:t>sceneUpdateDelay</w:t>
            </w:r>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7EC532CE" w14:textId="77777777" w:rsidR="006C19A1" w:rsidRPr="003D3B82" w:rsidRDefault="006C19A1" w:rsidP="006C19A1">
      <w:pPr>
        <w:rPr>
          <w:highlight w:val="yellow"/>
        </w:rPr>
      </w:pPr>
    </w:p>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Titre1"/>
        <w:rPr>
          <w:lang w:eastAsia="en-GB"/>
        </w:rPr>
      </w:pPr>
      <w:bookmarkStart w:id="216" w:name="_Toc156856205"/>
      <w:bookmarkStart w:id="217" w:name="_Toc156856868"/>
      <w:bookmarkStart w:id="218" w:name="_Toc157771297"/>
      <w:r>
        <w:rPr>
          <w:lang w:eastAsia="en-GB"/>
        </w:rPr>
        <w:t>12</w:t>
      </w:r>
      <w:r>
        <w:rPr>
          <w:lang w:eastAsia="en-GB"/>
        </w:rPr>
        <w:tab/>
        <w:t>Metadata formats</w:t>
      </w:r>
      <w:bookmarkEnd w:id="216"/>
      <w:bookmarkEnd w:id="217"/>
      <w:bookmarkEnd w:id="218"/>
    </w:p>
    <w:p w14:paraId="2C9EBB4E" w14:textId="32C4C248" w:rsidR="00F321B0" w:rsidRDefault="00F321B0" w:rsidP="00F321B0">
      <w:pPr>
        <w:pStyle w:val="Titre2"/>
        <w:rPr>
          <w:lang w:eastAsia="en-GB"/>
        </w:rPr>
      </w:pPr>
      <w:bookmarkStart w:id="219" w:name="_Toc157771298"/>
      <w:r>
        <w:rPr>
          <w:lang w:eastAsia="en-GB"/>
        </w:rPr>
        <w:t>12.1</w:t>
      </w:r>
      <w:r>
        <w:rPr>
          <w:lang w:eastAsia="en-GB"/>
        </w:rPr>
        <w:tab/>
        <w:t>General</w:t>
      </w:r>
      <w:bookmarkEnd w:id="219"/>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Titre2"/>
        <w:rPr>
          <w:lang w:eastAsia="en-GB"/>
        </w:rPr>
      </w:pPr>
      <w:bookmarkStart w:id="220" w:name="_Toc157771299"/>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220"/>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r>
        <w:t>Table 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r>
              <w:t>poseInfo</w:t>
            </w:r>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t xml:space="preserve">  </w:t>
            </w:r>
            <w:r w:rsidR="00F321B0">
              <w:t>pose</w:t>
            </w:r>
            <w:r>
              <w:t>Time</w:t>
            </w:r>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xrSpace</w:t>
            </w:r>
            <w:r w:rsidR="00F321B0">
              <w:t>Id</w:t>
            </w:r>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r w:rsidRPr="004D694D">
              <w:t>trackableSpaceId</w:t>
            </w:r>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trackableSpaceId expressed in the XR space identified by xrSpaceId.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xrSpaceId</w:t>
            </w:r>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xrSpaceId</w:t>
            </w:r>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r w:rsidRPr="004C6BE6">
              <w:t>estimatedAtTime</w:t>
            </w:r>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fov</w:t>
            </w:r>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t xml:space="preserve">        angleLeft</w:t>
            </w:r>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angleRight</w:t>
            </w:r>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angleUp</w:t>
            </w:r>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angleDown</w:t>
            </w:r>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Titre2"/>
        <w:rPr>
          <w:lang w:eastAsia="en-GB"/>
        </w:rPr>
      </w:pPr>
      <w:bookmarkStart w:id="221" w:name="_Toc157771300"/>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221"/>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r>
        <w:t>Table 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r>
              <w:t>actionSets</w:t>
            </w:r>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subactionPath</w:t>
            </w:r>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lastChangeTime</w:t>
            </w:r>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currentStateBool</w:t>
            </w:r>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currentStateNum</w:t>
            </w:r>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Titre2"/>
        <w:rPr>
          <w:lang w:val="en-US"/>
        </w:rPr>
      </w:pPr>
      <w:bookmarkStart w:id="222" w:name="_Toc157771301"/>
      <w:r>
        <w:rPr>
          <w:lang w:val="en-US"/>
        </w:rPr>
        <w:t>12.</w:t>
      </w:r>
      <w:r w:rsidR="00690681">
        <w:rPr>
          <w:lang w:val="en-US"/>
        </w:rPr>
        <w:t>4</w:t>
      </w:r>
      <w:r w:rsidRPr="004D5584">
        <w:rPr>
          <w:lang w:val="en-US"/>
        </w:rPr>
        <w:tab/>
        <w:t>Available Visualization Space format</w:t>
      </w:r>
      <w:bookmarkEnd w:id="222"/>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availableVisualizationSpace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r w:rsidRPr="004D5584">
        <w:rPr>
          <w:lang w:val="en-US"/>
        </w:rPr>
        <w:t xml:space="preserve">Table </w:t>
      </w:r>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r>
              <w:t>availableVisualizationSpace</w:t>
            </w:r>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xrSpaceId</w:t>
            </w:r>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The 3D coordinates are expressed in the XR Space identified by xrSpaceId</w:t>
            </w:r>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sphere. The 3D coordinates are expressed in the XR Space identified by xrSpaceId</w:t>
            </w:r>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center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center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center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Titre2"/>
      </w:pPr>
      <w:bookmarkStart w:id="223" w:name="_Toc157771302"/>
      <w:r w:rsidRPr="00A97BBA">
        <w:t>12.5</w:t>
      </w:r>
      <w:r w:rsidR="00A97BBA">
        <w:tab/>
      </w:r>
      <w:r w:rsidRPr="00A97BBA">
        <w:t>Device capabilities signalling</w:t>
      </w:r>
      <w:bookmarkEnd w:id="223"/>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r w:rsidRPr="00B5639B">
        <w:t xml:space="preserve">Table </w:t>
      </w:r>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r>
              <w:rPr>
                <w:lang w:eastAsia="ko-KR"/>
              </w:rPr>
              <w:t>deviceCapabilities</w:t>
            </w:r>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r>
              <w:rPr>
                <w:lang w:eastAsia="ko-KR"/>
              </w:rPr>
              <w:t>deviceType</w:t>
            </w:r>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r>
              <w:rPr>
                <w:lang w:eastAsia="ko-KR"/>
              </w:rPr>
              <w:t>additionalCapabilities</w:t>
            </w:r>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224" w:name="startOfAnnexes"/>
      <w:bookmarkEnd w:id="224"/>
      <w:r w:rsidRPr="006E39E2">
        <w:rPr>
          <w:lang w:val="en-US"/>
        </w:rPr>
        <w:br w:type="page"/>
      </w:r>
      <w:bookmarkStart w:id="225" w:name="_Toc532320005"/>
      <w:bookmarkStart w:id="226" w:name="_Toc99462231"/>
    </w:p>
    <w:p w14:paraId="6D2B0A7E" w14:textId="6E027A0C" w:rsidR="005F3B47" w:rsidRPr="00A366F3" w:rsidRDefault="005F3B47" w:rsidP="005F3B47">
      <w:pPr>
        <w:pStyle w:val="Titre8"/>
      </w:pPr>
      <w:bookmarkStart w:id="227" w:name="_Toc157771303"/>
      <w:r w:rsidRPr="00A366F3">
        <w:t xml:space="preserve">Annex </w:t>
      </w:r>
      <w:r w:rsidR="003B39BA">
        <w:t>A</w:t>
      </w:r>
      <w:r w:rsidRPr="00A366F3">
        <w:t>:</w:t>
      </w:r>
      <w:r w:rsidRPr="00A366F3">
        <w:br/>
      </w:r>
      <w:r>
        <w:rPr>
          <w:noProof/>
        </w:rPr>
        <w:t>Registration Information</w:t>
      </w:r>
      <w:bookmarkEnd w:id="225"/>
      <w:bookmarkEnd w:id="226"/>
      <w:bookmarkEnd w:id="227"/>
    </w:p>
    <w:p w14:paraId="273E6C9A" w14:textId="39E80A99" w:rsidR="005F3B47" w:rsidRDefault="003B39BA" w:rsidP="005F3B47">
      <w:pPr>
        <w:pStyle w:val="Titre1"/>
      </w:pPr>
      <w:bookmarkStart w:id="228" w:name="_Toc532320006"/>
      <w:bookmarkStart w:id="229" w:name="_Toc99462232"/>
      <w:bookmarkStart w:id="230" w:name="_Toc157771304"/>
      <w:r>
        <w:t>A</w:t>
      </w:r>
      <w:r w:rsidR="005F3B47">
        <w:t>.1</w:t>
      </w:r>
      <w:r w:rsidR="005F3B47">
        <w:tab/>
        <w:t>3GPP Registered URIs</w:t>
      </w:r>
      <w:bookmarkEnd w:id="228"/>
      <w:bookmarkEnd w:id="229"/>
      <w:bookmarkEnd w:id="230"/>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231" w:name="tab_qm_initial_playout"/>
      <w:r w:rsidRPr="00CC1F51">
        <w:rPr>
          <w:rFonts w:cs="Courier New"/>
        </w:rPr>
        <w:t xml:space="preserve">Table </w:t>
      </w:r>
      <w:bookmarkEnd w:id="231"/>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r w:rsidRPr="003B39BA">
        <w:t xml:space="preserve">Table </w:t>
      </w:r>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HEVC-FullHD-Dec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r w:rsidRPr="003B39BA">
        <w:t xml:space="preserve">Table </w:t>
      </w:r>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r w:rsidRPr="003B39BA">
        <w:t xml:space="preserve">Table </w:t>
      </w:r>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Default="005F3B47" w:rsidP="00F226E8">
      <w:pPr>
        <w:rPr>
          <w:highlight w:val="yellow"/>
        </w:rPr>
      </w:pPr>
    </w:p>
    <w:p w14:paraId="695F7DE5" w14:textId="01642DDE" w:rsidR="00E95AA8" w:rsidRDefault="00E95AA8" w:rsidP="00E95AA8">
      <w:pPr>
        <w:pStyle w:val="Titre8"/>
      </w:pPr>
      <w:bookmarkStart w:id="232" w:name="_Toc134709915"/>
      <w:bookmarkStart w:id="233" w:name="_Toc157771305"/>
      <w:r>
        <w:t>Annex B (informative):</w:t>
      </w:r>
      <w:r w:rsidRPr="006E39E2">
        <w:rPr>
          <w:lang w:val="en-US"/>
        </w:rPr>
        <w:br/>
      </w:r>
      <w:r>
        <w:t>XR Runtime</w:t>
      </w:r>
      <w:bookmarkEnd w:id="232"/>
      <w:r w:rsidR="003B39BA">
        <w:t xml:space="preserve"> interface</w:t>
      </w:r>
      <w:bookmarkEnd w:id="233"/>
    </w:p>
    <w:p w14:paraId="0F6DA9C3" w14:textId="77777777" w:rsidR="00E95AA8" w:rsidRPr="00E41FDC" w:rsidRDefault="00E95AA8" w:rsidP="00E95AA8"/>
    <w:p w14:paraId="7D166312" w14:textId="77777777" w:rsidR="00E95AA8" w:rsidRDefault="00E95AA8" w:rsidP="00E95AA8">
      <w:pPr>
        <w:pStyle w:val="Titre1"/>
      </w:pPr>
      <w:bookmarkStart w:id="234" w:name="_Toc134709916"/>
      <w:bookmarkStart w:id="235" w:name="_Toc157771306"/>
      <w:r>
        <w:t>B.1</w:t>
      </w:r>
      <w:r>
        <w:tab/>
        <w:t>Introduction</w:t>
      </w:r>
      <w:bookmarkEnd w:id="234"/>
      <w:bookmarkEnd w:id="235"/>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capabilities with the OpenXR runtime.</w:t>
      </w:r>
      <w:r w:rsidR="00475061" w:rsidRPr="00475061">
        <w:t xml:space="preserve"> Clause B.2.2 extracted relevant information from the OpenXR specification [5] regarding the rendering operations.</w:t>
      </w:r>
    </w:p>
    <w:p w14:paraId="16903A1D" w14:textId="57C43AC9" w:rsidR="00E95AA8" w:rsidRDefault="00E95AA8" w:rsidP="00B12996">
      <w:pPr>
        <w:pStyle w:val="Titre1"/>
      </w:pPr>
      <w:bookmarkStart w:id="236" w:name="_Toc134709917"/>
      <w:bookmarkStart w:id="237" w:name="_Toc157771307"/>
      <w:r>
        <w:t>B.2</w:t>
      </w:r>
      <w:r>
        <w:tab/>
        <w:t xml:space="preserve">Capability </w:t>
      </w:r>
      <w:r w:rsidR="003447B1">
        <w:t>m</w:t>
      </w:r>
      <w:r>
        <w:t>apping to OpenXR</w:t>
      </w:r>
      <w:bookmarkEnd w:id="236"/>
      <w:bookmarkEnd w:id="237"/>
    </w:p>
    <w:p w14:paraId="0CE3C34B" w14:textId="77777777" w:rsidR="00525A40" w:rsidRDefault="00525A40" w:rsidP="00B12996">
      <w:pPr>
        <w:pStyle w:val="Titre2"/>
      </w:pPr>
      <w:bookmarkStart w:id="238" w:name="_Toc157771308"/>
      <w:bookmarkStart w:id="239" w:name="MCCQCTEMPBM_00000216"/>
      <w:bookmarkStart w:id="240" w:name="_Toc134709918"/>
      <w:r>
        <w:t>B.2.1</w:t>
      </w:r>
      <w:r>
        <w:tab/>
      </w:r>
      <w:r w:rsidRPr="00033458">
        <w:t>Mapping overview</w:t>
      </w:r>
      <w:bookmarkEnd w:id="238"/>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41" w:name="MCCQCTEMPBM_00000218"/>
            <w:bookmarkEnd w:id="239"/>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42" w:name="MCCQCTEMPBM_00000212"/>
            <w:r w:rsidRPr="000243E1">
              <w:rPr>
                <w:rFonts w:ascii="Courier New" w:hAnsi="Courier New" w:cs="Courier New"/>
                <w:lang w:val="en-US"/>
              </w:rPr>
              <w:t>xrSystemIdentifier</w:t>
            </w:r>
            <w:bookmarkEnd w:id="242"/>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Titre2"/>
      </w:pPr>
      <w:bookmarkStart w:id="243" w:name="_Toc157771309"/>
      <w:bookmarkStart w:id="244" w:name="MCCQCTEMPBM_00000215"/>
      <w:bookmarkEnd w:id="241"/>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40"/>
      <w:bookmarkEnd w:id="243"/>
    </w:p>
    <w:bookmarkEnd w:id="244"/>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Titre2"/>
      </w:pPr>
      <w:bookmarkStart w:id="245" w:name="_Toc157771310"/>
      <w:r>
        <w:t>B</w:t>
      </w:r>
      <w:r w:rsidR="005677C3">
        <w:t>.</w:t>
      </w:r>
      <w:r>
        <w:t>2.</w:t>
      </w:r>
      <w:r w:rsidR="00782E00">
        <w:t>3</w:t>
      </w:r>
      <w:r>
        <w:tab/>
        <w:t>Available Visualization Space implementation</w:t>
      </w:r>
      <w:bookmarkEnd w:id="245"/>
    </w:p>
    <w:p w14:paraId="624C1382" w14:textId="384A3017" w:rsidR="004D5584" w:rsidRDefault="004D5584" w:rsidP="004F760E">
      <w:pPr>
        <w:pStyle w:val="Titre3"/>
      </w:pPr>
      <w:bookmarkStart w:id="246" w:name="_Toc157771311"/>
      <w:r>
        <w:t>B</w:t>
      </w:r>
      <w:r w:rsidR="005677C3">
        <w:t>.</w:t>
      </w:r>
      <w:r>
        <w:t>2.</w:t>
      </w:r>
      <w:r w:rsidR="00782E00">
        <w:t>3</w:t>
      </w:r>
      <w:r>
        <w:t>.1</w:t>
      </w:r>
      <w:r>
        <w:tab/>
        <w:t>Using OpenXR_XR_FB</w:t>
      </w:r>
      <w:bookmarkEnd w:id="246"/>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Titre3"/>
      </w:pPr>
      <w:bookmarkStart w:id="247" w:name="_Toc157771312"/>
      <w:r>
        <w:t>B</w:t>
      </w:r>
      <w:r w:rsidR="005677C3">
        <w:t>.</w:t>
      </w:r>
      <w:r>
        <w:t>2.</w:t>
      </w:r>
      <w:r w:rsidR="00782E00">
        <w:t>3</w:t>
      </w:r>
      <w:r>
        <w:t>.2</w:t>
      </w:r>
      <w:r>
        <w:tab/>
        <w:t>Using xrComputeNewSceneMSFT</w:t>
      </w:r>
      <w:bookmarkEnd w:id="247"/>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1BD629F9" w14:textId="3D70E932" w:rsidR="00E95AA8" w:rsidRPr="00F226E8" w:rsidRDefault="004D5584" w:rsidP="00F226E8">
      <w:pPr>
        <w:rPr>
          <w:highlight w:val="yellow"/>
        </w:rPr>
      </w:pPr>
      <w:r>
        <w:t>Also note that the scene components outside of the available visualization space may be excluded from rendering by the runtime.</w:t>
      </w: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248" w:name="_Toc157771313"/>
      <w:r w:rsidRPr="004D3578">
        <w:t>Annex &lt;X&gt; (informative):</w:t>
      </w:r>
      <w:r w:rsidRPr="004D3578">
        <w:br/>
        <w:t>Change history</w:t>
      </w:r>
      <w:bookmarkStart w:id="249" w:name="historyclause"/>
      <w:bookmarkEnd w:id="248"/>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E2113" w14:textId="77777777" w:rsidR="00A46E15" w:rsidRDefault="00A46E15">
      <w:r>
        <w:separator/>
      </w:r>
    </w:p>
  </w:endnote>
  <w:endnote w:type="continuationSeparator" w:id="0">
    <w:p w14:paraId="5EA6D013" w14:textId="77777777" w:rsidR="00A46E15" w:rsidRDefault="00A4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C5C3" w14:textId="77777777" w:rsidR="00A46E15" w:rsidRDefault="00A46E15">
      <w:r>
        <w:separator/>
      </w:r>
    </w:p>
  </w:footnote>
  <w:footnote w:type="continuationSeparator" w:id="0">
    <w:p w14:paraId="1CA3B77E" w14:textId="77777777" w:rsidR="00A46E15" w:rsidRDefault="00A4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33518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B21">
      <w:rPr>
        <w:rFonts w:ascii="Arial" w:hAnsi="Arial" w:cs="Arial"/>
        <w:b/>
        <w:noProof/>
        <w:sz w:val="18"/>
        <w:szCs w:val="18"/>
      </w:rPr>
      <w:t>3GPP TS 26.119 V1.1.0 (2024-01)</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410CFB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B21">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6522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F05"/>
    <w:rsid w:val="001F085B"/>
    <w:rsid w:val="001F0C1D"/>
    <w:rsid w:val="001F1132"/>
    <w:rsid w:val="001F168B"/>
    <w:rsid w:val="001F5EAA"/>
    <w:rsid w:val="002005B2"/>
    <w:rsid w:val="00212376"/>
    <w:rsid w:val="00222AF4"/>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560B"/>
    <w:rsid w:val="0049751D"/>
    <w:rsid w:val="004C30AC"/>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F0F4A"/>
    <w:rsid w:val="007F222F"/>
    <w:rsid w:val="008028A4"/>
    <w:rsid w:val="00830747"/>
    <w:rsid w:val="00854B27"/>
    <w:rsid w:val="0086199F"/>
    <w:rsid w:val="00863368"/>
    <w:rsid w:val="008768CA"/>
    <w:rsid w:val="00891AC2"/>
    <w:rsid w:val="008A4B21"/>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ie">
    <w:name w:val="Bibliography"/>
    <w:basedOn w:val="Normal"/>
    <w:next w:val="Normal"/>
    <w:uiPriority w:val="37"/>
    <w:semiHidden/>
    <w:unhideWhenUsed/>
    <w:rsid w:val="00DA438B"/>
  </w:style>
  <w:style w:type="paragraph" w:styleId="Normalcentr">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DA438B"/>
    <w:pPr>
      <w:spacing w:after="120"/>
    </w:pPr>
  </w:style>
  <w:style w:type="character" w:customStyle="1" w:styleId="CorpsdetexteCar">
    <w:name w:val="Corps de texte Car"/>
    <w:basedOn w:val="Policepardfaut"/>
    <w:link w:val="Corpsdetexte"/>
    <w:rsid w:val="00DA438B"/>
    <w:rPr>
      <w:lang w:eastAsia="en-US"/>
    </w:rPr>
  </w:style>
  <w:style w:type="paragraph" w:styleId="Corpsdetexte2">
    <w:name w:val="Body Text 2"/>
    <w:basedOn w:val="Normal"/>
    <w:link w:val="Corpsdetexte2Car"/>
    <w:rsid w:val="00DA438B"/>
    <w:pPr>
      <w:spacing w:after="120" w:line="480" w:lineRule="auto"/>
    </w:pPr>
  </w:style>
  <w:style w:type="character" w:customStyle="1" w:styleId="Corpsdetexte2Car">
    <w:name w:val="Corps de texte 2 Car"/>
    <w:basedOn w:val="Policepardfaut"/>
    <w:link w:val="Corpsdetexte2"/>
    <w:rsid w:val="00DA438B"/>
    <w:rPr>
      <w:lang w:eastAsia="en-US"/>
    </w:rPr>
  </w:style>
  <w:style w:type="paragraph" w:styleId="Corpsdetexte3">
    <w:name w:val="Body Text 3"/>
    <w:basedOn w:val="Normal"/>
    <w:link w:val="Corpsdetexte3Car"/>
    <w:rsid w:val="00DA438B"/>
    <w:pPr>
      <w:spacing w:after="120"/>
    </w:pPr>
    <w:rPr>
      <w:sz w:val="16"/>
      <w:szCs w:val="16"/>
    </w:rPr>
  </w:style>
  <w:style w:type="character" w:customStyle="1" w:styleId="Corpsdetexte3Car">
    <w:name w:val="Corps de texte 3 Car"/>
    <w:basedOn w:val="Policepardfaut"/>
    <w:link w:val="Corpsdetexte3"/>
    <w:rsid w:val="00DA438B"/>
    <w:rPr>
      <w:sz w:val="16"/>
      <w:szCs w:val="16"/>
      <w:lang w:eastAsia="en-US"/>
    </w:rPr>
  </w:style>
  <w:style w:type="paragraph" w:styleId="Retrait1religne">
    <w:name w:val="Body Text First Indent"/>
    <w:basedOn w:val="Corpsdetexte"/>
    <w:link w:val="Retrait1religneCar"/>
    <w:rsid w:val="00DA438B"/>
    <w:pPr>
      <w:spacing w:after="180"/>
      <w:ind w:firstLine="360"/>
    </w:pPr>
  </w:style>
  <w:style w:type="character" w:customStyle="1" w:styleId="Retrait1religneCar">
    <w:name w:val="Retrait 1re ligne Car"/>
    <w:basedOn w:val="CorpsdetexteCar"/>
    <w:link w:val="Retrait1religne"/>
    <w:rsid w:val="00DA438B"/>
    <w:rPr>
      <w:lang w:eastAsia="en-US"/>
    </w:rPr>
  </w:style>
  <w:style w:type="paragraph" w:styleId="Retraitcorpsdetexte">
    <w:name w:val="Body Text Indent"/>
    <w:basedOn w:val="Normal"/>
    <w:link w:val="RetraitcorpsdetexteCar"/>
    <w:rsid w:val="00DA438B"/>
    <w:pPr>
      <w:spacing w:after="120"/>
      <w:ind w:left="283"/>
    </w:pPr>
  </w:style>
  <w:style w:type="character" w:customStyle="1" w:styleId="RetraitcorpsdetexteCar">
    <w:name w:val="Retrait corps de texte Car"/>
    <w:basedOn w:val="Policepardfaut"/>
    <w:link w:val="Retraitcorpsdetexte"/>
    <w:rsid w:val="00DA438B"/>
    <w:rPr>
      <w:lang w:eastAsia="en-US"/>
    </w:rPr>
  </w:style>
  <w:style w:type="paragraph" w:styleId="Retraitcorpset1relig">
    <w:name w:val="Body Text First Indent 2"/>
    <w:basedOn w:val="Retraitcorpsdetexte"/>
    <w:link w:val="Retraitcorpset1religCar"/>
    <w:rsid w:val="00DA438B"/>
    <w:pPr>
      <w:spacing w:after="180"/>
      <w:ind w:left="360" w:firstLine="360"/>
    </w:pPr>
  </w:style>
  <w:style w:type="character" w:customStyle="1" w:styleId="Retraitcorpset1religCar">
    <w:name w:val="Retrait corps et 1re lig. Car"/>
    <w:basedOn w:val="RetraitcorpsdetexteCar"/>
    <w:link w:val="Retraitcorpset1relig"/>
    <w:rsid w:val="00DA438B"/>
    <w:rPr>
      <w:lang w:eastAsia="en-US"/>
    </w:rPr>
  </w:style>
  <w:style w:type="paragraph" w:styleId="Retraitcorpsdetexte2">
    <w:name w:val="Body Text Indent 2"/>
    <w:basedOn w:val="Normal"/>
    <w:link w:val="Retraitcorpsdetexte2Car"/>
    <w:rsid w:val="00DA438B"/>
    <w:pPr>
      <w:spacing w:after="120" w:line="480" w:lineRule="auto"/>
      <w:ind w:left="283"/>
    </w:pPr>
  </w:style>
  <w:style w:type="character" w:customStyle="1" w:styleId="Retraitcorpsdetexte2Car">
    <w:name w:val="Retrait corps de texte 2 Car"/>
    <w:basedOn w:val="Policepardfaut"/>
    <w:link w:val="Retraitcorpsdetexte2"/>
    <w:rsid w:val="00DA438B"/>
    <w:rPr>
      <w:lang w:eastAsia="en-US"/>
    </w:rPr>
  </w:style>
  <w:style w:type="paragraph" w:styleId="Retraitcorpsdetexte3">
    <w:name w:val="Body Text Indent 3"/>
    <w:basedOn w:val="Normal"/>
    <w:link w:val="Retraitcorpsdetexte3Car"/>
    <w:rsid w:val="00DA438B"/>
    <w:pPr>
      <w:spacing w:after="120"/>
      <w:ind w:left="283"/>
    </w:pPr>
    <w:rPr>
      <w:sz w:val="16"/>
      <w:szCs w:val="16"/>
    </w:rPr>
  </w:style>
  <w:style w:type="character" w:customStyle="1" w:styleId="Retraitcorpsdetexte3Car">
    <w:name w:val="Retrait corps de texte 3 Car"/>
    <w:basedOn w:val="Policepardfaut"/>
    <w:link w:val="Retraitcorpsdetexte3"/>
    <w:rsid w:val="00DA438B"/>
    <w:rPr>
      <w:sz w:val="16"/>
      <w:szCs w:val="16"/>
      <w:lang w:eastAsia="en-US"/>
    </w:rPr>
  </w:style>
  <w:style w:type="paragraph" w:styleId="Lgende">
    <w:name w:val="caption"/>
    <w:basedOn w:val="Normal"/>
    <w:next w:val="Normal"/>
    <w:semiHidden/>
    <w:unhideWhenUsed/>
    <w:qFormat/>
    <w:rsid w:val="00DA438B"/>
    <w:pPr>
      <w:spacing w:after="200"/>
    </w:pPr>
    <w:rPr>
      <w:i/>
      <w:iCs/>
      <w:color w:val="44546A" w:themeColor="text2"/>
      <w:sz w:val="18"/>
      <w:szCs w:val="18"/>
    </w:rPr>
  </w:style>
  <w:style w:type="paragraph" w:styleId="Formuledepolitesse">
    <w:name w:val="Closing"/>
    <w:basedOn w:val="Normal"/>
    <w:link w:val="FormuledepolitesseCar"/>
    <w:rsid w:val="00DA438B"/>
    <w:pPr>
      <w:spacing w:after="0"/>
      <w:ind w:left="4252"/>
    </w:pPr>
  </w:style>
  <w:style w:type="character" w:customStyle="1" w:styleId="FormuledepolitesseCar">
    <w:name w:val="Formule de politesse Car"/>
    <w:basedOn w:val="Policepardfaut"/>
    <w:link w:val="Formuledepolitesse"/>
    <w:rsid w:val="00DA438B"/>
    <w:rPr>
      <w:lang w:eastAsia="en-US"/>
    </w:rPr>
  </w:style>
  <w:style w:type="paragraph" w:styleId="Commentaire">
    <w:name w:val="annotation text"/>
    <w:basedOn w:val="Normal"/>
    <w:link w:val="CommentaireCar"/>
    <w:rsid w:val="00DA438B"/>
  </w:style>
  <w:style w:type="character" w:customStyle="1" w:styleId="CommentaireCar">
    <w:name w:val="Commentaire Car"/>
    <w:basedOn w:val="Policepardfaut"/>
    <w:link w:val="Commentaire"/>
    <w:rsid w:val="00DA438B"/>
    <w:rPr>
      <w:lang w:eastAsia="en-US"/>
    </w:rPr>
  </w:style>
  <w:style w:type="paragraph" w:styleId="Objetducommentaire">
    <w:name w:val="annotation subject"/>
    <w:basedOn w:val="Commentaire"/>
    <w:next w:val="Commentaire"/>
    <w:link w:val="ObjetducommentaireCar"/>
    <w:rsid w:val="00DA438B"/>
    <w:rPr>
      <w:b/>
      <w:bCs/>
    </w:rPr>
  </w:style>
  <w:style w:type="character" w:customStyle="1" w:styleId="ObjetducommentaireCar">
    <w:name w:val="Objet du commentaire Car"/>
    <w:basedOn w:val="CommentaireCar"/>
    <w:link w:val="Objetducommentaire"/>
    <w:rsid w:val="00DA438B"/>
    <w:rPr>
      <w:b/>
      <w:bCs/>
      <w:lang w:eastAsia="en-US"/>
    </w:rPr>
  </w:style>
  <w:style w:type="paragraph" w:styleId="Date">
    <w:name w:val="Date"/>
    <w:basedOn w:val="Normal"/>
    <w:next w:val="Normal"/>
    <w:link w:val="DateCar"/>
    <w:rsid w:val="00DA438B"/>
  </w:style>
  <w:style w:type="character" w:customStyle="1" w:styleId="DateCar">
    <w:name w:val="Date Car"/>
    <w:basedOn w:val="Policepardfaut"/>
    <w:link w:val="Date"/>
    <w:rsid w:val="00DA438B"/>
    <w:rPr>
      <w:lang w:eastAsia="en-US"/>
    </w:rPr>
  </w:style>
  <w:style w:type="paragraph" w:styleId="Explorateurdedocuments">
    <w:name w:val="Document Map"/>
    <w:basedOn w:val="Normal"/>
    <w:link w:val="ExplorateurdedocumentsCar"/>
    <w:rsid w:val="00DA438B"/>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DA438B"/>
    <w:rPr>
      <w:rFonts w:ascii="Segoe UI" w:hAnsi="Segoe UI" w:cs="Segoe UI"/>
      <w:sz w:val="16"/>
      <w:szCs w:val="16"/>
      <w:lang w:eastAsia="en-US"/>
    </w:rPr>
  </w:style>
  <w:style w:type="paragraph" w:styleId="Signaturelectronique">
    <w:name w:val="E-mail Signature"/>
    <w:basedOn w:val="Normal"/>
    <w:link w:val="SignaturelectroniqueCar"/>
    <w:rsid w:val="00DA438B"/>
    <w:pPr>
      <w:spacing w:after="0"/>
    </w:pPr>
  </w:style>
  <w:style w:type="character" w:customStyle="1" w:styleId="SignaturelectroniqueCar">
    <w:name w:val="Signature électronique Car"/>
    <w:basedOn w:val="Policepardfaut"/>
    <w:link w:val="Signaturelectronique"/>
    <w:rsid w:val="00DA438B"/>
    <w:rPr>
      <w:lang w:eastAsia="en-US"/>
    </w:rPr>
  </w:style>
  <w:style w:type="paragraph" w:styleId="Notedefin">
    <w:name w:val="endnote text"/>
    <w:basedOn w:val="Normal"/>
    <w:link w:val="NotedefinCar"/>
    <w:rsid w:val="00DA438B"/>
    <w:pPr>
      <w:spacing w:after="0"/>
    </w:pPr>
  </w:style>
  <w:style w:type="character" w:customStyle="1" w:styleId="NotedefinCar">
    <w:name w:val="Note de fin Car"/>
    <w:basedOn w:val="Policepardfaut"/>
    <w:link w:val="Notedefin"/>
    <w:rsid w:val="00DA438B"/>
    <w:rPr>
      <w:lang w:eastAsia="en-US"/>
    </w:rPr>
  </w:style>
  <w:style w:type="paragraph" w:styleId="Adressedestinataire">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DA438B"/>
    <w:pPr>
      <w:spacing w:after="0"/>
    </w:pPr>
    <w:rPr>
      <w:rFonts w:asciiTheme="majorHAnsi" w:eastAsiaTheme="majorEastAsia" w:hAnsiTheme="majorHAnsi" w:cstheme="majorBidi"/>
    </w:rPr>
  </w:style>
  <w:style w:type="paragraph" w:styleId="Notedebasdepage">
    <w:name w:val="footnote text"/>
    <w:basedOn w:val="Normal"/>
    <w:link w:val="NotedebasdepageCar"/>
    <w:rsid w:val="00DA438B"/>
    <w:pPr>
      <w:spacing w:after="0"/>
    </w:pPr>
  </w:style>
  <w:style w:type="character" w:customStyle="1" w:styleId="NotedebasdepageCar">
    <w:name w:val="Note de bas de page Car"/>
    <w:basedOn w:val="Policepardfaut"/>
    <w:link w:val="Notedebasdepage"/>
    <w:rsid w:val="00DA438B"/>
    <w:rPr>
      <w:lang w:eastAsia="en-US"/>
    </w:rPr>
  </w:style>
  <w:style w:type="paragraph" w:styleId="AdresseHTML">
    <w:name w:val="HTML Address"/>
    <w:basedOn w:val="Normal"/>
    <w:link w:val="AdresseHTMLCar"/>
    <w:rsid w:val="00DA438B"/>
    <w:pPr>
      <w:spacing w:after="0"/>
    </w:pPr>
    <w:rPr>
      <w:i/>
      <w:iCs/>
    </w:rPr>
  </w:style>
  <w:style w:type="character" w:customStyle="1" w:styleId="AdresseHTMLCar">
    <w:name w:val="Adresse HTML Car"/>
    <w:basedOn w:val="Policepardfaut"/>
    <w:link w:val="AdresseHTML"/>
    <w:rsid w:val="00DA438B"/>
    <w:rPr>
      <w:i/>
      <w:iCs/>
      <w:lang w:eastAsia="en-US"/>
    </w:rPr>
  </w:style>
  <w:style w:type="paragraph" w:styleId="PrformatHTML">
    <w:name w:val="HTML Preformatted"/>
    <w:basedOn w:val="Normal"/>
    <w:link w:val="PrformatHTMLCar"/>
    <w:rsid w:val="00DA438B"/>
    <w:pPr>
      <w:spacing w:after="0"/>
    </w:pPr>
    <w:rPr>
      <w:rFonts w:ascii="Consolas" w:hAnsi="Consolas"/>
    </w:rPr>
  </w:style>
  <w:style w:type="character" w:customStyle="1" w:styleId="PrformatHTMLCar">
    <w:name w:val="Préformaté HTML Car"/>
    <w:basedOn w:val="Policepardfaut"/>
    <w:link w:val="PrformatHTML"/>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Titreindex">
    <w:name w:val="index heading"/>
    <w:basedOn w:val="Normal"/>
    <w:next w:val="Index1"/>
    <w:rsid w:val="00DA438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DA438B"/>
    <w:rPr>
      <w:i/>
      <w:iCs/>
      <w:color w:val="4472C4" w:themeColor="accent1"/>
      <w:lang w:eastAsia="en-US"/>
    </w:rPr>
  </w:style>
  <w:style w:type="paragraph" w:styleId="Liste">
    <w:name w:val="List"/>
    <w:basedOn w:val="Normal"/>
    <w:rsid w:val="00DA438B"/>
    <w:pPr>
      <w:ind w:left="283" w:hanging="283"/>
      <w:contextualSpacing/>
    </w:pPr>
  </w:style>
  <w:style w:type="paragraph" w:styleId="Liste2">
    <w:name w:val="List 2"/>
    <w:basedOn w:val="Normal"/>
    <w:rsid w:val="00DA438B"/>
    <w:pPr>
      <w:ind w:left="566" w:hanging="283"/>
      <w:contextualSpacing/>
    </w:pPr>
  </w:style>
  <w:style w:type="paragraph" w:styleId="Liste3">
    <w:name w:val="List 3"/>
    <w:basedOn w:val="Normal"/>
    <w:rsid w:val="00DA438B"/>
    <w:pPr>
      <w:ind w:left="849" w:hanging="283"/>
      <w:contextualSpacing/>
    </w:pPr>
  </w:style>
  <w:style w:type="paragraph" w:styleId="Liste4">
    <w:name w:val="List 4"/>
    <w:basedOn w:val="Normal"/>
    <w:rsid w:val="00DA438B"/>
    <w:pPr>
      <w:ind w:left="1132" w:hanging="283"/>
      <w:contextualSpacing/>
    </w:pPr>
  </w:style>
  <w:style w:type="paragraph" w:styleId="Liste5">
    <w:name w:val="List 5"/>
    <w:basedOn w:val="Normal"/>
    <w:rsid w:val="00DA438B"/>
    <w:pPr>
      <w:ind w:left="1415" w:hanging="283"/>
      <w:contextualSpacing/>
    </w:pPr>
  </w:style>
  <w:style w:type="paragraph" w:styleId="Listepuces">
    <w:name w:val="List Bullet"/>
    <w:basedOn w:val="Normal"/>
    <w:rsid w:val="00DA438B"/>
    <w:pPr>
      <w:numPr>
        <w:numId w:val="9"/>
      </w:numPr>
      <w:contextualSpacing/>
    </w:pPr>
  </w:style>
  <w:style w:type="paragraph" w:styleId="Listepuces2">
    <w:name w:val="List Bullet 2"/>
    <w:basedOn w:val="Normal"/>
    <w:rsid w:val="00DA438B"/>
    <w:pPr>
      <w:numPr>
        <w:numId w:val="10"/>
      </w:numPr>
      <w:contextualSpacing/>
    </w:pPr>
  </w:style>
  <w:style w:type="paragraph" w:styleId="Listepuces3">
    <w:name w:val="List Bullet 3"/>
    <w:basedOn w:val="Normal"/>
    <w:rsid w:val="00DA438B"/>
    <w:pPr>
      <w:numPr>
        <w:numId w:val="11"/>
      </w:numPr>
      <w:contextualSpacing/>
    </w:pPr>
  </w:style>
  <w:style w:type="paragraph" w:styleId="Listepuces4">
    <w:name w:val="List Bullet 4"/>
    <w:basedOn w:val="Normal"/>
    <w:rsid w:val="00DA438B"/>
    <w:pPr>
      <w:numPr>
        <w:numId w:val="12"/>
      </w:numPr>
      <w:contextualSpacing/>
    </w:pPr>
  </w:style>
  <w:style w:type="paragraph" w:styleId="Listepuces5">
    <w:name w:val="List Bullet 5"/>
    <w:basedOn w:val="Normal"/>
    <w:rsid w:val="00DA438B"/>
    <w:pPr>
      <w:numPr>
        <w:numId w:val="13"/>
      </w:numPr>
      <w:contextualSpacing/>
    </w:pPr>
  </w:style>
  <w:style w:type="paragraph" w:styleId="Listecontinue">
    <w:name w:val="List Continue"/>
    <w:basedOn w:val="Normal"/>
    <w:rsid w:val="00DA438B"/>
    <w:pPr>
      <w:spacing w:after="120"/>
      <w:ind w:left="283"/>
      <w:contextualSpacing/>
    </w:pPr>
  </w:style>
  <w:style w:type="paragraph" w:styleId="Listecontinue2">
    <w:name w:val="List Continue 2"/>
    <w:basedOn w:val="Normal"/>
    <w:rsid w:val="00DA438B"/>
    <w:pPr>
      <w:spacing w:after="120"/>
      <w:ind w:left="566"/>
      <w:contextualSpacing/>
    </w:pPr>
  </w:style>
  <w:style w:type="paragraph" w:styleId="Listecontinue3">
    <w:name w:val="List Continue 3"/>
    <w:basedOn w:val="Normal"/>
    <w:rsid w:val="00DA438B"/>
    <w:pPr>
      <w:spacing w:after="120"/>
      <w:ind w:left="849"/>
      <w:contextualSpacing/>
    </w:pPr>
  </w:style>
  <w:style w:type="paragraph" w:styleId="Listecontinue4">
    <w:name w:val="List Continue 4"/>
    <w:basedOn w:val="Normal"/>
    <w:rsid w:val="00DA438B"/>
    <w:pPr>
      <w:spacing w:after="120"/>
      <w:ind w:left="1132"/>
      <w:contextualSpacing/>
    </w:pPr>
  </w:style>
  <w:style w:type="paragraph" w:styleId="Listecontinue5">
    <w:name w:val="List Continue 5"/>
    <w:basedOn w:val="Normal"/>
    <w:rsid w:val="00DA438B"/>
    <w:pPr>
      <w:spacing w:after="120"/>
      <w:ind w:left="1415"/>
      <w:contextualSpacing/>
    </w:pPr>
  </w:style>
  <w:style w:type="paragraph" w:styleId="Listenumros">
    <w:name w:val="List Number"/>
    <w:basedOn w:val="Normal"/>
    <w:rsid w:val="00DA438B"/>
    <w:pPr>
      <w:numPr>
        <w:numId w:val="14"/>
      </w:numPr>
      <w:contextualSpacing/>
    </w:pPr>
  </w:style>
  <w:style w:type="paragraph" w:styleId="Listenumros2">
    <w:name w:val="List Number 2"/>
    <w:basedOn w:val="Normal"/>
    <w:rsid w:val="00DA438B"/>
    <w:pPr>
      <w:numPr>
        <w:numId w:val="15"/>
      </w:numPr>
      <w:contextualSpacing/>
    </w:pPr>
  </w:style>
  <w:style w:type="paragraph" w:styleId="Listenumros3">
    <w:name w:val="List Number 3"/>
    <w:basedOn w:val="Normal"/>
    <w:rsid w:val="00DA438B"/>
    <w:pPr>
      <w:numPr>
        <w:numId w:val="16"/>
      </w:numPr>
      <w:contextualSpacing/>
    </w:pPr>
  </w:style>
  <w:style w:type="paragraph" w:styleId="Listenumros4">
    <w:name w:val="List Number 4"/>
    <w:basedOn w:val="Normal"/>
    <w:rsid w:val="00DA438B"/>
    <w:pPr>
      <w:numPr>
        <w:numId w:val="17"/>
      </w:numPr>
      <w:contextualSpacing/>
    </w:pPr>
  </w:style>
  <w:style w:type="paragraph" w:styleId="Listenumros5">
    <w:name w:val="List Number 5"/>
    <w:basedOn w:val="Normal"/>
    <w:rsid w:val="00DA438B"/>
    <w:pPr>
      <w:numPr>
        <w:numId w:val="18"/>
      </w:numPr>
      <w:contextualSpacing/>
    </w:pPr>
  </w:style>
  <w:style w:type="paragraph" w:styleId="Textedemacro">
    <w:name w:val="macro"/>
    <w:link w:val="TextedemacroC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DA438B"/>
    <w:rPr>
      <w:rFonts w:ascii="Consolas" w:hAnsi="Consolas"/>
      <w:lang w:eastAsia="en-US"/>
    </w:rPr>
  </w:style>
  <w:style w:type="paragraph" w:styleId="En-ttedemessage">
    <w:name w:val="Message Header"/>
    <w:basedOn w:val="Normal"/>
    <w:link w:val="En-ttedemessageC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DA438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DA438B"/>
    <w:rPr>
      <w:lang w:eastAsia="en-US"/>
    </w:rPr>
  </w:style>
  <w:style w:type="paragraph" w:styleId="NormalWeb">
    <w:name w:val="Normal (Web)"/>
    <w:basedOn w:val="Normal"/>
    <w:rsid w:val="00DA438B"/>
    <w:rPr>
      <w:sz w:val="24"/>
      <w:szCs w:val="24"/>
    </w:rPr>
  </w:style>
  <w:style w:type="paragraph" w:styleId="Retraitnormal">
    <w:name w:val="Normal Indent"/>
    <w:basedOn w:val="Normal"/>
    <w:rsid w:val="00DA438B"/>
    <w:pPr>
      <w:ind w:left="720"/>
    </w:pPr>
  </w:style>
  <w:style w:type="paragraph" w:styleId="Titredenote">
    <w:name w:val="Note Heading"/>
    <w:basedOn w:val="Normal"/>
    <w:next w:val="Normal"/>
    <w:link w:val="TitredenoteCar"/>
    <w:rsid w:val="00DA438B"/>
    <w:pPr>
      <w:spacing w:after="0"/>
    </w:pPr>
  </w:style>
  <w:style w:type="character" w:customStyle="1" w:styleId="TitredenoteCar">
    <w:name w:val="Titre de note Car"/>
    <w:basedOn w:val="Policepardfaut"/>
    <w:link w:val="Titredenote"/>
    <w:rsid w:val="00DA438B"/>
    <w:rPr>
      <w:lang w:eastAsia="en-US"/>
    </w:rPr>
  </w:style>
  <w:style w:type="paragraph" w:styleId="Textebrut">
    <w:name w:val="Plain Text"/>
    <w:basedOn w:val="Normal"/>
    <w:link w:val="TextebrutCar"/>
    <w:rsid w:val="00DA438B"/>
    <w:pPr>
      <w:spacing w:after="0"/>
    </w:pPr>
    <w:rPr>
      <w:rFonts w:ascii="Consolas" w:hAnsi="Consolas"/>
      <w:sz w:val="21"/>
      <w:szCs w:val="21"/>
    </w:rPr>
  </w:style>
  <w:style w:type="character" w:customStyle="1" w:styleId="TextebrutCar">
    <w:name w:val="Texte brut Car"/>
    <w:basedOn w:val="Policepardfaut"/>
    <w:link w:val="Textebrut"/>
    <w:rsid w:val="00DA438B"/>
    <w:rPr>
      <w:rFonts w:ascii="Consolas" w:hAnsi="Consolas"/>
      <w:sz w:val="21"/>
      <w:szCs w:val="21"/>
      <w:lang w:eastAsia="en-US"/>
    </w:rPr>
  </w:style>
  <w:style w:type="paragraph" w:styleId="Citation">
    <w:name w:val="Quote"/>
    <w:basedOn w:val="Normal"/>
    <w:next w:val="Normal"/>
    <w:link w:val="CitationCar"/>
    <w:uiPriority w:val="29"/>
    <w:qFormat/>
    <w:rsid w:val="00DA438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A438B"/>
    <w:rPr>
      <w:i/>
      <w:iCs/>
      <w:color w:val="404040" w:themeColor="text1" w:themeTint="BF"/>
      <w:lang w:eastAsia="en-US"/>
    </w:rPr>
  </w:style>
  <w:style w:type="paragraph" w:styleId="Salutations">
    <w:name w:val="Salutation"/>
    <w:basedOn w:val="Normal"/>
    <w:next w:val="Normal"/>
    <w:link w:val="SalutationsCar"/>
    <w:rsid w:val="00DA438B"/>
  </w:style>
  <w:style w:type="character" w:customStyle="1" w:styleId="SalutationsCar">
    <w:name w:val="Salutations Car"/>
    <w:basedOn w:val="Policepardfaut"/>
    <w:link w:val="Salutations"/>
    <w:rsid w:val="00DA438B"/>
    <w:rPr>
      <w:lang w:eastAsia="en-US"/>
    </w:rPr>
  </w:style>
  <w:style w:type="paragraph" w:styleId="Signature">
    <w:name w:val="Signature"/>
    <w:basedOn w:val="Normal"/>
    <w:link w:val="SignatureCar"/>
    <w:rsid w:val="00DA438B"/>
    <w:pPr>
      <w:spacing w:after="0"/>
      <w:ind w:left="4252"/>
    </w:pPr>
  </w:style>
  <w:style w:type="character" w:customStyle="1" w:styleId="SignatureCar">
    <w:name w:val="Signature Car"/>
    <w:basedOn w:val="Policepardfaut"/>
    <w:link w:val="Signature"/>
    <w:rsid w:val="00DA438B"/>
    <w:rPr>
      <w:lang w:eastAsia="en-US"/>
    </w:rPr>
  </w:style>
  <w:style w:type="paragraph" w:styleId="Sous-titre">
    <w:name w:val="Subtitle"/>
    <w:basedOn w:val="Normal"/>
    <w:next w:val="Normal"/>
    <w:link w:val="Sous-titreC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DA438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DA438B"/>
    <w:pPr>
      <w:spacing w:after="0"/>
      <w:ind w:left="200" w:hanging="200"/>
    </w:pPr>
  </w:style>
  <w:style w:type="paragraph" w:styleId="Tabledesillustrations">
    <w:name w:val="table of figures"/>
    <w:basedOn w:val="Normal"/>
    <w:next w:val="Normal"/>
    <w:rsid w:val="00DA438B"/>
    <w:pPr>
      <w:spacing w:after="0"/>
    </w:pPr>
  </w:style>
  <w:style w:type="paragraph" w:styleId="Titre">
    <w:name w:val="Title"/>
    <w:basedOn w:val="Normal"/>
    <w:next w:val="Normal"/>
    <w:link w:val="TitreC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DA438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1Car">
    <w:name w:val="Titre 1 Car"/>
    <w:basedOn w:val="Policepardfaut"/>
    <w:link w:val="Titre1"/>
    <w:rsid w:val="006118AC"/>
    <w:rPr>
      <w:rFonts w:ascii="Arial" w:hAnsi="Arial"/>
      <w:sz w:val="36"/>
      <w:lang w:eastAsia="en-US"/>
    </w:rPr>
  </w:style>
  <w:style w:type="character" w:styleId="Marquedecommentaire">
    <w:name w:val="annotation reference"/>
    <w:basedOn w:val="Policepardfaut"/>
    <w:rsid w:val="006118AC"/>
    <w:rPr>
      <w:sz w:val="16"/>
      <w:szCs w:val="16"/>
    </w:rPr>
  </w:style>
  <w:style w:type="character" w:customStyle="1" w:styleId="ui-provider">
    <w:name w:val="ui-provider"/>
    <w:basedOn w:val="Policepardfau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Titre8Car">
    <w:name w:val="Titre 8 Car"/>
    <w:basedOn w:val="Policepardfaut"/>
    <w:link w:val="Titre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TotalTime>
  <Pages>13</Pages>
  <Words>15423</Words>
  <Characters>84830</Characters>
  <Application>Microsoft Office Word</Application>
  <DocSecurity>0</DocSecurity>
  <Lines>706</Lines>
  <Paragraphs>200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3</cp:revision>
  <cp:lastPrinted>2019-02-25T14:05:00Z</cp:lastPrinted>
  <dcterms:created xsi:type="dcterms:W3CDTF">2024-02-02T13:15:00Z</dcterms:created>
  <dcterms:modified xsi:type="dcterms:W3CDTF">2024-02-02T13:16:00Z</dcterms:modified>
</cp:coreProperties>
</file>