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5E566051" w:rsidR="004276DB" w:rsidRPr="004C0416" w:rsidRDefault="00A8502A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4C0416">
        <w:rPr>
          <w:rFonts w:ascii="Arial" w:eastAsia="Batang" w:hAnsi="Arial"/>
          <w:b/>
          <w:sz w:val="24"/>
          <w:szCs w:val="24"/>
          <w:lang w:val="en-US" w:eastAsia="en-US"/>
        </w:rPr>
        <w:t>3GPP TSG-SA4 Meeting #127</w:t>
      </w:r>
      <w:r w:rsidR="004276DB" w:rsidRPr="004C0416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</w:t>
      </w:r>
      <w:proofErr w:type="spellStart"/>
      <w:r w:rsidR="004276DB" w:rsidRPr="004C0416">
        <w:rPr>
          <w:rFonts w:ascii="Arial" w:eastAsia="Batang" w:hAnsi="Arial"/>
          <w:b/>
          <w:sz w:val="24"/>
          <w:szCs w:val="24"/>
          <w:lang w:val="en-US" w:eastAsia="en-US"/>
        </w:rPr>
        <w:t>Tdoc</w:t>
      </w:r>
      <w:proofErr w:type="spellEnd"/>
      <w:r w:rsidR="004276DB" w:rsidRPr="004C0416">
        <w:rPr>
          <w:rFonts w:ascii="Arial" w:eastAsia="Batang" w:hAnsi="Arial"/>
          <w:b/>
          <w:sz w:val="24"/>
          <w:szCs w:val="24"/>
          <w:lang w:val="en-US" w:eastAsia="en-US"/>
        </w:rPr>
        <w:t xml:space="preserve"> </w:t>
      </w:r>
      <w:r w:rsidR="009E1C9A" w:rsidRPr="009E1C9A">
        <w:rPr>
          <w:rFonts w:ascii="Arial" w:eastAsia="Batang" w:hAnsi="Arial"/>
          <w:b/>
          <w:sz w:val="24"/>
          <w:szCs w:val="24"/>
          <w:lang w:val="en-US" w:eastAsia="en-US"/>
        </w:rPr>
        <w:t>S4-240343</w:t>
      </w:r>
    </w:p>
    <w:p w14:paraId="423D3BA3" w14:textId="7B11300C" w:rsidR="00293CB5" w:rsidRPr="006A4094" w:rsidRDefault="00293CB5" w:rsidP="00293CB5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</w:t>
      </w:r>
      <w:r w:rsidR="00592D99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- 2 February,</w:t>
      </w:r>
      <w:r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1E926A" w14:textId="77777777" w:rsidR="007350C0" w:rsidRPr="00175000" w:rsidRDefault="007350C0" w:rsidP="007350C0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#103</w:t>
      </w:r>
      <w:r w:rsidRPr="00175000">
        <w:rPr>
          <w:rFonts w:cs="Arial"/>
          <w:bCs/>
          <w:sz w:val="22"/>
          <w:lang w:val="sv-SE"/>
        </w:rPr>
        <w:tab/>
        <w:t>Tdoc SP-24</w:t>
      </w:r>
      <w:r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4E3D256" w:rsidR="000F7ECB" w:rsidRPr="002771C4" w:rsidRDefault="007350C0" w:rsidP="007350C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NL,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F66156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8E4970">
        <w:rPr>
          <w:rFonts w:ascii="Arial" w:hAnsi="Arial" w:cs="Arial"/>
          <w:b/>
        </w:rPr>
        <w:t>2</w:t>
      </w:r>
      <w:r w:rsidR="00222D66" w:rsidRPr="002771C4">
        <w:rPr>
          <w:rFonts w:ascii="Arial" w:hAnsi="Arial" w:cs="Arial"/>
          <w:b/>
        </w:rPr>
        <w:t xml:space="preserve">, Version </w:t>
      </w:r>
      <w:r w:rsidR="007350C0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5B1B54A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7350C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5FD98DFB" w:rsidR="00B80291" w:rsidRDefault="00B80291" w:rsidP="00B80291">
      <w:r w:rsidRPr="004D3578">
        <w:t xml:space="preserve">The present </w:t>
      </w:r>
      <w:r w:rsidR="00B40B86">
        <w:t>technical specification TS</w:t>
      </w:r>
      <w:r w:rsidR="002C73F0">
        <w:t xml:space="preserve"> </w:t>
      </w:r>
      <w:r w:rsidR="00B40B86">
        <w:t>26.25</w:t>
      </w:r>
      <w:r w:rsidR="004D37BD">
        <w:t>2</w:t>
      </w:r>
      <w:r w:rsidR="00B40B86">
        <w:t xml:space="preserve"> (Codec for Immersive Voice and Audio Services; </w:t>
      </w:r>
      <w:r w:rsidR="004D37BD">
        <w:t>Test sequences</w:t>
      </w:r>
      <w:r w:rsidR="00B40B86">
        <w:t>) contains</w:t>
      </w:r>
      <w:r>
        <w:t>:</w:t>
      </w:r>
    </w:p>
    <w:p w14:paraId="0E44801A" w14:textId="1CC92BCC" w:rsidR="00972580" w:rsidRDefault="00B80291" w:rsidP="00972580">
      <w:pPr>
        <w:pStyle w:val="B1"/>
      </w:pPr>
      <w:r>
        <w:t>-</w:t>
      </w:r>
      <w:r>
        <w:tab/>
      </w:r>
      <w:r w:rsidR="00972580">
        <w:t>Digital test sequences to test conformance for an implementation of the IVAS codec (</w:t>
      </w:r>
      <w:r w:rsidR="002C73F0">
        <w:t xml:space="preserve">TS 26.250, </w:t>
      </w:r>
      <w:r w:rsidR="00972580">
        <w:t>TS 26.253), Rendering (TS 26.254), Error Concealment of Lost Packets (TS 26.255) and Jitter Buffer Management (JBM) (TS 26.256) and its reference C code specifications in TS 26.251 (fixed-point) and TS 26.258 (floating-point).</w:t>
      </w:r>
    </w:p>
    <w:p w14:paraId="55C94EE1" w14:textId="714EC33A" w:rsidR="00B80291" w:rsidRDefault="00972580" w:rsidP="00972580">
      <w:pPr>
        <w:pStyle w:val="B1"/>
      </w:pPr>
      <w:r>
        <w:t>-</w:t>
      </w:r>
      <w:r>
        <w:tab/>
        <w:t>C</w:t>
      </w:r>
      <w:r w:rsidRPr="00567C27">
        <w:t>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</w:t>
      </w:r>
      <w:r>
        <w:t>c with reference to TS 26.444 (</w:t>
      </w:r>
      <w:r w:rsidRPr="00972580">
        <w:t>Codec for Enhanced Voice Services (EVS); Test sequences</w:t>
      </w:r>
      <w:r>
        <w:t xml:space="preserve">) for </w:t>
      </w:r>
      <w:r w:rsidR="002C73F0">
        <w:t xml:space="preserve">the </w:t>
      </w:r>
      <w:r>
        <w:t>interoperable EVS mono operation.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29D18153" w:rsidR="00A819CB" w:rsidRPr="0051631F" w:rsidRDefault="00006C15" w:rsidP="00FE3BB3">
      <w:pPr>
        <w:pStyle w:val="B1"/>
      </w:pPr>
      <w:r>
        <w:t>-</w:t>
      </w:r>
      <w:r>
        <w:tab/>
      </w:r>
      <w:r w:rsidR="007350C0">
        <w:t xml:space="preserve">Addition of </w:t>
      </w:r>
      <w:r w:rsidR="001A3F20">
        <w:t>test sequences for</w:t>
      </w:r>
      <w:r w:rsidR="00714CB1">
        <w:t xml:space="preserve"> bit</w:t>
      </w:r>
      <w:r w:rsidR="006B7B2F">
        <w:t>-</w:t>
      </w:r>
      <w:r w:rsidR="00714CB1">
        <w:t>exact</w:t>
      </w:r>
      <w:r w:rsidR="001A3F20">
        <w:t xml:space="preserve"> conformance testing </w:t>
      </w:r>
      <w:r w:rsidR="001A78D1">
        <w:t>o</w:t>
      </w:r>
      <w:r w:rsidR="001A3F20">
        <w:t>f IVAS</w:t>
      </w:r>
      <w:r w:rsidR="001A78D1">
        <w:t xml:space="preserve"> implementations of TS 26.258 (floating-point)</w:t>
      </w:r>
      <w:r w:rsidR="00711A6E">
        <w:t>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2A9211D3" w:rsidR="006209F4" w:rsidRPr="00280718" w:rsidRDefault="006209F4" w:rsidP="002C73F0">
      <w:pPr>
        <w:pStyle w:val="B1"/>
      </w:pPr>
      <w:r>
        <w:t>-</w:t>
      </w:r>
      <w:r>
        <w:tab/>
      </w:r>
      <w:r w:rsidR="00006C15">
        <w:t xml:space="preserve">Amendment of test sequences for expected corrections of TS 26.258 (floating-point) and addition of test sequences </w:t>
      </w:r>
      <w:r w:rsidR="005418E7">
        <w:t xml:space="preserve">for fixed-point </w:t>
      </w:r>
      <w:r w:rsidR="005A7C18">
        <w:t>(</w:t>
      </w:r>
      <w:r w:rsidR="005418E7">
        <w:t>TS 26.251</w:t>
      </w:r>
      <w:r w:rsidR="005A7C18">
        <w:t>)</w:t>
      </w:r>
      <w:r w:rsidR="00006C15">
        <w:t>, expected</w:t>
      </w:r>
      <w:r w:rsidR="005418E7">
        <w:t xml:space="preserve"> by CR </w:t>
      </w:r>
      <w:r w:rsidR="00705840">
        <w:t>for</w:t>
      </w:r>
      <w:r w:rsidR="001A79CA">
        <w:t xml:space="preserve"> TS 26.252 </w:t>
      </w:r>
      <w:r w:rsidR="004C0416">
        <w:t>to</w:t>
      </w:r>
      <w:r w:rsidR="005418E7">
        <w:t xml:space="preserve"> SA#104 (June 2024)</w:t>
      </w:r>
      <w:r>
        <w:t xml:space="preserve">.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0816328" w14:textId="77777777" w:rsidR="00DF62C0" w:rsidRDefault="00DF62C0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361A5911" w14:textId="77777777" w:rsidR="00D433EC" w:rsidRDefault="00D433EC">
      <w:pPr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br w:type="page"/>
      </w:r>
    </w:p>
    <w:p w14:paraId="751A7776" w14:textId="3321E35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  <w:num w:numId="16" w16cid:durableId="1627394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06C15"/>
    <w:rsid w:val="00055BDD"/>
    <w:rsid w:val="000A4D7D"/>
    <w:rsid w:val="000B10AE"/>
    <w:rsid w:val="000F7ECB"/>
    <w:rsid w:val="0010633D"/>
    <w:rsid w:val="0012580E"/>
    <w:rsid w:val="001A3F20"/>
    <w:rsid w:val="001A6A66"/>
    <w:rsid w:val="001A78D1"/>
    <w:rsid w:val="001A79CA"/>
    <w:rsid w:val="00201520"/>
    <w:rsid w:val="00204DF5"/>
    <w:rsid w:val="002078C7"/>
    <w:rsid w:val="00222D66"/>
    <w:rsid w:val="00237AB3"/>
    <w:rsid w:val="002771C4"/>
    <w:rsid w:val="00280718"/>
    <w:rsid w:val="00293CB5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C0416"/>
    <w:rsid w:val="004D37BD"/>
    <w:rsid w:val="0051631F"/>
    <w:rsid w:val="005356D0"/>
    <w:rsid w:val="005418E7"/>
    <w:rsid w:val="005832EB"/>
    <w:rsid w:val="00585BE0"/>
    <w:rsid w:val="00592D99"/>
    <w:rsid w:val="005A7C18"/>
    <w:rsid w:val="005D7987"/>
    <w:rsid w:val="005E1AD3"/>
    <w:rsid w:val="006076D8"/>
    <w:rsid w:val="006209F4"/>
    <w:rsid w:val="00636599"/>
    <w:rsid w:val="00646721"/>
    <w:rsid w:val="006B7B2F"/>
    <w:rsid w:val="00705840"/>
    <w:rsid w:val="00707185"/>
    <w:rsid w:val="00711A6E"/>
    <w:rsid w:val="00714CB1"/>
    <w:rsid w:val="007350C0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9E1C9A"/>
    <w:rsid w:val="00A02675"/>
    <w:rsid w:val="00A036F9"/>
    <w:rsid w:val="00A67F1E"/>
    <w:rsid w:val="00A819CB"/>
    <w:rsid w:val="00A8502A"/>
    <w:rsid w:val="00AA529A"/>
    <w:rsid w:val="00AB70CD"/>
    <w:rsid w:val="00B15609"/>
    <w:rsid w:val="00B379AE"/>
    <w:rsid w:val="00B40B86"/>
    <w:rsid w:val="00B80291"/>
    <w:rsid w:val="00B8130B"/>
    <w:rsid w:val="00B90812"/>
    <w:rsid w:val="00C96D35"/>
    <w:rsid w:val="00CA2EAF"/>
    <w:rsid w:val="00CC358C"/>
    <w:rsid w:val="00CC436B"/>
    <w:rsid w:val="00D433EC"/>
    <w:rsid w:val="00D9104C"/>
    <w:rsid w:val="00D916FE"/>
    <w:rsid w:val="00DA2A4B"/>
    <w:rsid w:val="00DC278D"/>
    <w:rsid w:val="00DF62C0"/>
    <w:rsid w:val="00E40B26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Download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3B08512B-F34D-406D-A39B-2F1E1E23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401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Tomas Toftgård</cp:lastModifiedBy>
  <cp:revision>25</cp:revision>
  <dcterms:created xsi:type="dcterms:W3CDTF">2024-01-26T11:49:00Z</dcterms:created>
  <dcterms:modified xsi:type="dcterms:W3CDTF">2024-01-31T08:08:00Z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