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427A2ADD"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085A59">
        <w:rPr>
          <w:rFonts w:cs="Arial"/>
          <w:noProof w:val="0"/>
          <w:sz w:val="22"/>
          <w:szCs w:val="22"/>
        </w:rPr>
        <w:t>5</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w:t>
      </w:r>
      <w:r w:rsidR="00D33EC3">
        <w:rPr>
          <w:rFonts w:cs="Arial"/>
          <w:sz w:val="22"/>
          <w:szCs w:val="22"/>
        </w:rPr>
        <w:t>231</w:t>
      </w:r>
      <w:r w:rsidR="00616457">
        <w:rPr>
          <w:rFonts w:cs="Arial"/>
          <w:sz w:val="22"/>
          <w:szCs w:val="22"/>
        </w:rPr>
        <w:t>490</w:t>
      </w:r>
    </w:p>
    <w:p w14:paraId="7FE86C43" w14:textId="5C5D96BA" w:rsidR="004E3939" w:rsidRPr="00771251" w:rsidRDefault="00085A59" w:rsidP="008114D7">
      <w:pPr>
        <w:pStyle w:val="a3"/>
        <w:tabs>
          <w:tab w:val="right" w:pos="9781"/>
        </w:tabs>
        <w:rPr>
          <w:b w:val="0"/>
          <w:bCs/>
          <w:sz w:val="22"/>
          <w:szCs w:val="22"/>
        </w:rPr>
      </w:pPr>
      <w:r>
        <w:rPr>
          <w:sz w:val="22"/>
          <w:szCs w:val="22"/>
          <w:lang w:eastAsia="zh-CN"/>
        </w:rPr>
        <w:t>Goteborg Sweden</w:t>
      </w:r>
      <w:r w:rsidR="00DB2E4B">
        <w:rPr>
          <w:sz w:val="22"/>
          <w:szCs w:val="22"/>
        </w:rPr>
        <w:t xml:space="preserve">, </w:t>
      </w:r>
      <w:r>
        <w:rPr>
          <w:sz w:val="22"/>
          <w:szCs w:val="22"/>
        </w:rPr>
        <w:t>Aug</w:t>
      </w:r>
      <w:r w:rsidR="00DB2E4B">
        <w:rPr>
          <w:sz w:val="22"/>
          <w:szCs w:val="22"/>
        </w:rPr>
        <w:t xml:space="preserve"> </w:t>
      </w:r>
      <w:r>
        <w:rPr>
          <w:sz w:val="22"/>
          <w:szCs w:val="22"/>
        </w:rPr>
        <w:t>21</w:t>
      </w:r>
      <w:r w:rsidR="00DB2E4B">
        <w:rPr>
          <w:sz w:val="22"/>
          <w:szCs w:val="22"/>
        </w:rPr>
        <w:t>-</w:t>
      </w:r>
      <w:r w:rsidR="008A11AA">
        <w:rPr>
          <w:sz w:val="22"/>
          <w:szCs w:val="22"/>
        </w:rPr>
        <w:t>2</w:t>
      </w:r>
      <w:r>
        <w:rPr>
          <w:sz w:val="22"/>
          <w:szCs w:val="22"/>
        </w:rPr>
        <w:t>5</w:t>
      </w:r>
      <w:r w:rsidR="00DB2E4B">
        <w:rPr>
          <w:sz w:val="22"/>
          <w:szCs w:val="22"/>
        </w:rPr>
        <w:t xml:space="preserve">, </w:t>
      </w:r>
      <w:r w:rsidR="001C2B15">
        <w:rPr>
          <w:sz w:val="22"/>
          <w:szCs w:val="22"/>
        </w:rPr>
        <w:t>202</w:t>
      </w:r>
      <w:r w:rsidR="00DB2E4B">
        <w:rPr>
          <w:sz w:val="22"/>
          <w:szCs w:val="22"/>
        </w:rPr>
        <w:t>3</w:t>
      </w:r>
      <w:r w:rsidR="00771251">
        <w:rPr>
          <w:sz w:val="22"/>
          <w:szCs w:val="22"/>
        </w:rPr>
        <w:tab/>
      </w:r>
    </w:p>
    <w:p w14:paraId="128E4ABE" w14:textId="77777777" w:rsidR="00B97703" w:rsidRPr="00771251" w:rsidRDefault="00B97703">
      <w:pPr>
        <w:rPr>
          <w:rFonts w:ascii="Arial" w:hAnsi="Arial" w:cs="Arial"/>
        </w:rPr>
      </w:pPr>
    </w:p>
    <w:p w14:paraId="77D60CFF" w14:textId="127ABA8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085A59">
        <w:rPr>
          <w:rFonts w:ascii="Arial" w:hAnsi="Arial" w:cs="Arial"/>
          <w:b/>
          <w:sz w:val="22"/>
          <w:szCs w:val="22"/>
        </w:rPr>
        <w:t>area scope for QoE measurements</w:t>
      </w:r>
    </w:p>
    <w:p w14:paraId="69BD98C2" w14:textId="202F5DC0"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D5514" w:rsidRPr="002D5514">
        <w:rPr>
          <w:rFonts w:ascii="Arial" w:hAnsi="Arial" w:cs="Arial"/>
          <w:b/>
          <w:bCs/>
          <w:sz w:val="22"/>
          <w:szCs w:val="22"/>
        </w:rPr>
        <w:t>R</w:t>
      </w:r>
      <w:r w:rsidR="0004518F">
        <w:rPr>
          <w:rFonts w:ascii="Arial" w:hAnsi="Arial" w:cs="Arial"/>
          <w:b/>
          <w:bCs/>
          <w:sz w:val="22"/>
          <w:szCs w:val="22"/>
        </w:rPr>
        <w:t>2</w:t>
      </w:r>
      <w:r w:rsidR="002D5514" w:rsidRPr="002D5514">
        <w:rPr>
          <w:rFonts w:ascii="Arial" w:hAnsi="Arial" w:cs="Arial"/>
          <w:b/>
          <w:bCs/>
          <w:sz w:val="22"/>
          <w:szCs w:val="22"/>
        </w:rPr>
        <w:t>-2</w:t>
      </w:r>
      <w:r w:rsidR="0004518F">
        <w:rPr>
          <w:rFonts w:ascii="Arial" w:hAnsi="Arial" w:cs="Arial"/>
          <w:b/>
          <w:bCs/>
          <w:sz w:val="22"/>
          <w:szCs w:val="22"/>
        </w:rPr>
        <w:t>30</w:t>
      </w:r>
      <w:r w:rsidR="00085A59">
        <w:rPr>
          <w:rFonts w:ascii="Arial" w:hAnsi="Arial" w:cs="Arial"/>
          <w:b/>
          <w:bCs/>
          <w:sz w:val="22"/>
          <w:szCs w:val="22"/>
        </w:rPr>
        <w:t>6569</w:t>
      </w:r>
      <w:r w:rsidR="00FC2E95">
        <w:rPr>
          <w:rFonts w:ascii="Arial" w:hAnsi="Arial" w:cs="Arial"/>
          <w:b/>
          <w:bCs/>
          <w:sz w:val="22"/>
          <w:szCs w:val="22"/>
        </w:rPr>
        <w:t xml:space="preserve"> | S4-</w:t>
      </w:r>
      <w:r w:rsidR="00D33EC3">
        <w:rPr>
          <w:rFonts w:ascii="Arial" w:hAnsi="Arial" w:cs="Arial"/>
          <w:b/>
          <w:bCs/>
          <w:sz w:val="22"/>
          <w:szCs w:val="22"/>
        </w:rPr>
        <w:t>231139</w:t>
      </w:r>
    </w:p>
    <w:p w14:paraId="299A29B6" w14:textId="170C1681"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C2E95">
        <w:rPr>
          <w:rFonts w:ascii="Arial" w:hAnsi="Arial" w:cs="Arial"/>
          <w:b/>
          <w:bCs/>
          <w:sz w:val="22"/>
          <w:szCs w:val="22"/>
        </w:rPr>
        <w:t>8</w:t>
      </w:r>
    </w:p>
    <w:bookmarkEnd w:id="5"/>
    <w:bookmarkEnd w:id="6"/>
    <w:bookmarkEnd w:id="7"/>
    <w:p w14:paraId="1A3EFFCA" w14:textId="517332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CB0DF9" w:rsidRPr="00CB0DF9">
        <w:rPr>
          <w:rFonts w:ascii="Arial" w:hAnsi="Arial" w:cs="Arial"/>
          <w:b/>
          <w:bCs/>
          <w:sz w:val="22"/>
          <w:szCs w:val="22"/>
        </w:rPr>
        <w:t>NR_QoE_enh</w:t>
      </w:r>
      <w:proofErr w:type="spellEnd"/>
      <w:r w:rsidR="00CB0DF9" w:rsidRPr="00CB0DF9">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7670EF" w:rsidRDefault="004E3939" w:rsidP="000A18C0">
      <w:pPr>
        <w:spacing w:after="60"/>
        <w:ind w:left="1987" w:hanging="1987"/>
        <w:rPr>
          <w:rFonts w:ascii="Arial" w:hAnsi="Arial" w:cs="Arial"/>
          <w:b/>
          <w:sz w:val="22"/>
          <w:szCs w:val="22"/>
          <w:lang w:val="fr-FR"/>
        </w:rPr>
      </w:pPr>
      <w:r w:rsidRPr="007670EF">
        <w:rPr>
          <w:rFonts w:ascii="Arial" w:hAnsi="Arial" w:cs="Arial"/>
          <w:b/>
          <w:sz w:val="22"/>
          <w:szCs w:val="22"/>
          <w:lang w:val="fr-FR"/>
        </w:rPr>
        <w:t>Source:</w:t>
      </w:r>
      <w:r w:rsidRPr="007670EF">
        <w:rPr>
          <w:rFonts w:ascii="Arial" w:hAnsi="Arial" w:cs="Arial"/>
          <w:b/>
          <w:sz w:val="22"/>
          <w:szCs w:val="22"/>
          <w:lang w:val="fr-FR"/>
        </w:rPr>
        <w:tab/>
      </w:r>
      <w:bookmarkStart w:id="8" w:name="OLE_LINK12"/>
      <w:bookmarkStart w:id="9" w:name="OLE_LINK13"/>
      <w:bookmarkStart w:id="10" w:name="OLE_LINK14"/>
      <w:r w:rsidR="005E6C69" w:rsidRPr="007670EF">
        <w:rPr>
          <w:rFonts w:ascii="Arial" w:hAnsi="Arial" w:cs="Arial"/>
          <w:b/>
          <w:sz w:val="22"/>
          <w:szCs w:val="22"/>
          <w:lang w:val="fr-FR"/>
        </w:rPr>
        <w:t>3GP</w:t>
      </w:r>
      <w:r w:rsidR="00A03571" w:rsidRPr="007670EF">
        <w:rPr>
          <w:rFonts w:ascii="Arial" w:hAnsi="Arial" w:cs="Arial"/>
          <w:b/>
          <w:sz w:val="22"/>
          <w:szCs w:val="22"/>
          <w:lang w:val="fr-FR"/>
        </w:rPr>
        <w:t>P SA4</w:t>
      </w:r>
      <w:bookmarkEnd w:id="8"/>
      <w:bookmarkEnd w:id="9"/>
      <w:bookmarkEnd w:id="10"/>
    </w:p>
    <w:p w14:paraId="7E40653C" w14:textId="433297FC" w:rsidR="00D02424" w:rsidRPr="007670EF" w:rsidRDefault="00B97703" w:rsidP="000A18C0">
      <w:pPr>
        <w:spacing w:after="60"/>
        <w:ind w:left="1987" w:hanging="1987"/>
        <w:rPr>
          <w:rFonts w:ascii="Arial" w:hAnsi="Arial" w:cs="Arial"/>
          <w:b/>
          <w:bCs/>
          <w:sz w:val="22"/>
          <w:szCs w:val="22"/>
          <w:lang w:val="fr-FR"/>
        </w:rPr>
      </w:pPr>
      <w:r w:rsidRPr="007670EF">
        <w:rPr>
          <w:rFonts w:ascii="Arial" w:hAnsi="Arial" w:cs="Arial"/>
          <w:b/>
          <w:sz w:val="22"/>
          <w:szCs w:val="22"/>
          <w:lang w:val="fr-FR"/>
        </w:rPr>
        <w:t>To:</w:t>
      </w:r>
      <w:r w:rsidRPr="007670EF">
        <w:rPr>
          <w:rFonts w:ascii="Arial" w:hAnsi="Arial" w:cs="Arial"/>
          <w:b/>
          <w:bCs/>
          <w:sz w:val="22"/>
          <w:szCs w:val="22"/>
          <w:lang w:val="fr-FR"/>
        </w:rPr>
        <w:tab/>
      </w:r>
      <w:bookmarkStart w:id="11" w:name="OLE_LINK42"/>
      <w:bookmarkStart w:id="12" w:name="OLE_LINK43"/>
      <w:bookmarkStart w:id="13" w:name="OLE_LINK44"/>
      <w:r w:rsidR="005E27C3" w:rsidRPr="007670EF">
        <w:rPr>
          <w:rFonts w:ascii="Arial" w:hAnsi="Arial" w:cs="Arial"/>
          <w:b/>
          <w:bCs/>
          <w:sz w:val="22"/>
          <w:szCs w:val="22"/>
          <w:lang w:val="fr-FR"/>
        </w:rPr>
        <w:t>3GP</w:t>
      </w:r>
      <w:r w:rsidR="00A03571" w:rsidRPr="007670EF">
        <w:rPr>
          <w:rFonts w:ascii="Arial" w:hAnsi="Arial" w:cs="Arial"/>
          <w:b/>
          <w:bCs/>
          <w:sz w:val="22"/>
          <w:szCs w:val="22"/>
          <w:lang w:val="fr-FR"/>
        </w:rPr>
        <w:t xml:space="preserve">P </w:t>
      </w:r>
      <w:r w:rsidR="00CB0DF9" w:rsidRPr="007670EF">
        <w:rPr>
          <w:rFonts w:ascii="Arial" w:hAnsi="Arial" w:cs="Arial"/>
          <w:b/>
          <w:bCs/>
          <w:sz w:val="22"/>
          <w:szCs w:val="22"/>
          <w:lang w:val="fr-FR"/>
        </w:rPr>
        <w:t>RAN</w:t>
      </w:r>
      <w:r w:rsidR="0004518F" w:rsidRPr="007670EF">
        <w:rPr>
          <w:rFonts w:ascii="Arial" w:hAnsi="Arial" w:cs="Arial"/>
          <w:b/>
          <w:bCs/>
          <w:sz w:val="22"/>
          <w:szCs w:val="22"/>
          <w:lang w:val="fr-FR"/>
        </w:rPr>
        <w:t>2</w:t>
      </w:r>
    </w:p>
    <w:p w14:paraId="43A51E65" w14:textId="1AEFA4EE" w:rsidR="00B97703" w:rsidRPr="007670EF" w:rsidRDefault="00D02424" w:rsidP="000A18C0">
      <w:pPr>
        <w:spacing w:after="60"/>
        <w:ind w:left="1987" w:hanging="1987"/>
        <w:rPr>
          <w:rFonts w:ascii="Arial" w:hAnsi="Arial" w:cs="Arial"/>
          <w:b/>
          <w:bCs/>
          <w:sz w:val="22"/>
          <w:szCs w:val="22"/>
          <w:lang w:val="fr-FR" w:eastAsia="zh-CN"/>
        </w:rPr>
      </w:pPr>
      <w:r w:rsidRPr="007670EF">
        <w:rPr>
          <w:rFonts w:ascii="Arial" w:hAnsi="Arial" w:cs="Arial"/>
          <w:b/>
          <w:bCs/>
          <w:sz w:val="22"/>
          <w:szCs w:val="22"/>
          <w:lang w:val="fr-FR"/>
        </w:rPr>
        <w:t>Cc:</w:t>
      </w:r>
      <w:r w:rsidRPr="007670EF">
        <w:rPr>
          <w:rFonts w:ascii="Arial" w:hAnsi="Arial" w:cs="Arial"/>
          <w:b/>
          <w:bCs/>
          <w:sz w:val="22"/>
          <w:szCs w:val="22"/>
          <w:lang w:val="fr-FR"/>
        </w:rPr>
        <w:tab/>
      </w:r>
      <w:bookmarkEnd w:id="11"/>
      <w:bookmarkEnd w:id="12"/>
      <w:bookmarkEnd w:id="13"/>
      <w:r w:rsidR="00085A59" w:rsidRPr="007670EF">
        <w:rPr>
          <w:rFonts w:ascii="Arial" w:hAnsi="Arial" w:cs="Arial"/>
          <w:b/>
          <w:bCs/>
          <w:sz w:val="22"/>
          <w:szCs w:val="22"/>
          <w:lang w:val="fr-FR"/>
        </w:rPr>
        <w:t xml:space="preserve">3GPP SA5, </w:t>
      </w:r>
      <w:r w:rsidR="00FC2E95" w:rsidRPr="007670EF">
        <w:rPr>
          <w:rFonts w:ascii="Arial" w:hAnsi="Arial" w:cs="Arial"/>
          <w:b/>
          <w:sz w:val="22"/>
          <w:szCs w:val="22"/>
          <w:lang w:val="fr-FR"/>
        </w:rPr>
        <w:t xml:space="preserve">3GPP </w:t>
      </w:r>
      <w:r w:rsidR="0004518F" w:rsidRPr="007670EF">
        <w:rPr>
          <w:rFonts w:ascii="Arial" w:hAnsi="Arial" w:cs="Arial"/>
          <w:b/>
          <w:sz w:val="22"/>
          <w:szCs w:val="22"/>
          <w:lang w:val="fr-FR"/>
        </w:rPr>
        <w:t>RAN3</w:t>
      </w:r>
    </w:p>
    <w:p w14:paraId="014D6F48" w14:textId="1D966E6D" w:rsidR="00B97703" w:rsidRPr="007670EF" w:rsidRDefault="00B97703" w:rsidP="006711BB">
      <w:pPr>
        <w:spacing w:after="60"/>
        <w:ind w:left="1985" w:hanging="1985"/>
        <w:rPr>
          <w:rFonts w:ascii="Arial" w:hAnsi="Arial" w:cs="Arial"/>
          <w:bCs/>
          <w:lang w:val="fr-FR"/>
        </w:rPr>
      </w:pPr>
      <w:bookmarkStart w:id="14" w:name="OLE_LINK45"/>
      <w:bookmarkStart w:id="15" w:name="OLE_LINK46"/>
      <w:r w:rsidRPr="007670EF">
        <w:rPr>
          <w:rFonts w:ascii="Arial" w:hAnsi="Arial" w:cs="Arial"/>
          <w:b/>
          <w:bCs/>
          <w:sz w:val="22"/>
          <w:szCs w:val="22"/>
          <w:lang w:val="fr-FR"/>
        </w:rPr>
        <w:tab/>
      </w:r>
      <w:bookmarkEnd w:id="14"/>
      <w:bookmarkEnd w:id="15"/>
    </w:p>
    <w:p w14:paraId="12B2C984" w14:textId="2C0FE4FE"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F56B9">
        <w:rPr>
          <w:rFonts w:ascii="Arial" w:hAnsi="Arial" w:cs="Arial"/>
          <w:b/>
          <w:bCs/>
          <w:sz w:val="22"/>
          <w:szCs w:val="22"/>
        </w:rPr>
        <w:t>Qi Pan</w:t>
      </w:r>
    </w:p>
    <w:p w14:paraId="6FE994CF" w14:textId="6974B413"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F56B9">
        <w:rPr>
          <w:rFonts w:ascii="Arial" w:hAnsi="Arial" w:cs="Arial"/>
          <w:b/>
          <w:bCs/>
          <w:sz w:val="22"/>
          <w:szCs w:val="22"/>
        </w:rPr>
        <w:t>panqi8</w:t>
      </w:r>
      <w:r w:rsidR="00CB0DF9">
        <w:rPr>
          <w:rFonts w:ascii="Arial" w:hAnsi="Arial" w:cs="Arial"/>
          <w:b/>
          <w:bCs/>
          <w:sz w:val="22"/>
          <w:szCs w:val="22"/>
        </w:rPr>
        <w:t>@</w:t>
      </w:r>
      <w:r w:rsidR="00EF56B9">
        <w:rPr>
          <w:rFonts w:ascii="Arial" w:hAnsi="Arial" w:cs="Arial"/>
          <w:b/>
          <w:bCs/>
          <w:sz w:val="22"/>
          <w:szCs w:val="22"/>
        </w:rPr>
        <w:t>huawei</w:t>
      </w:r>
      <w:r w:rsidR="00CB0DF9">
        <w:rPr>
          <w:rFonts w:ascii="Arial" w:hAnsi="Arial" w:cs="Arial"/>
          <w:b/>
          <w:bCs/>
          <w:sz w:val="22"/>
          <w:szCs w:val="22"/>
        </w:rPr>
        <w:t>.com</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F3D91D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FC2E95">
        <w:rPr>
          <w:rFonts w:ascii="Arial" w:hAnsi="Arial" w:cs="Arial"/>
          <w:bCs/>
        </w:rPr>
        <w:t>None</w:t>
      </w:r>
    </w:p>
    <w:p w14:paraId="6919F707" w14:textId="77777777" w:rsidR="00B97703" w:rsidRDefault="000F6242" w:rsidP="00B97703">
      <w:pPr>
        <w:pStyle w:val="1"/>
      </w:pPr>
      <w:bookmarkStart w:id="17" w:name="_Hlk109550030"/>
      <w:r>
        <w:t>1</w:t>
      </w:r>
      <w:r w:rsidR="002F1940">
        <w:tab/>
      </w:r>
      <w:r>
        <w:t>Overall description</w:t>
      </w:r>
    </w:p>
    <w:p w14:paraId="7AB33CB2" w14:textId="07ACAE06" w:rsidR="00CB0DF9" w:rsidRDefault="008114D7" w:rsidP="00FC2E95">
      <w:bookmarkStart w:id="18" w:name="_Hlk109550148"/>
      <w:bookmarkEnd w:id="17"/>
      <w:r>
        <w:t xml:space="preserve">SA4 </w:t>
      </w:r>
      <w:r w:rsidR="00FC2E95">
        <w:t xml:space="preserve">thanks </w:t>
      </w:r>
      <w:r w:rsidR="002D5514">
        <w:t>RAN</w:t>
      </w:r>
      <w:r w:rsidR="0004518F">
        <w:t>2</w:t>
      </w:r>
      <w:r w:rsidR="00FC2E95">
        <w:t xml:space="preserve"> for </w:t>
      </w:r>
      <w:r w:rsidR="001C406A">
        <w:t>the</w:t>
      </w:r>
      <w:bookmarkStart w:id="19" w:name="_GoBack"/>
      <w:bookmarkEnd w:id="19"/>
      <w:r w:rsidR="00FC2E95">
        <w:t xml:space="preserve"> liaison on </w:t>
      </w:r>
      <w:r w:rsidR="00085A59">
        <w:t>area scope for QoE measurements and would like to provide the feedback on the raised questions below</w:t>
      </w:r>
      <w:r w:rsidR="00CB0DF9">
        <w:t xml:space="preserve">. </w:t>
      </w:r>
    </w:p>
    <w:p w14:paraId="68FEE97B" w14:textId="265D7912" w:rsidR="00085A59" w:rsidRDefault="00085A59" w:rsidP="00085A59">
      <w:r w:rsidRPr="00085A59">
        <w:t xml:space="preserve">Q1) RAN2 would like to ask SA4 and SA5 if the restriction specified in TS 26.247 and TS 26.114 means that </w:t>
      </w:r>
      <w:proofErr w:type="spellStart"/>
      <w:r w:rsidRPr="00085A59">
        <w:t>LocationFilter</w:t>
      </w:r>
      <w:proofErr w:type="spellEnd"/>
      <w:r w:rsidRPr="00085A59">
        <w:t xml:space="preserve"> cannot be configured together with Area Scope of QMC in NGAP signalling. If so, can this restriction be removed? as RAN2 would like to clarify that even when Area Scope of QMC is not used for area scope checking, it is still useful for RAN to help the </w:t>
      </w:r>
      <w:proofErr w:type="spellStart"/>
      <w:r w:rsidRPr="00085A59">
        <w:t>gNB</w:t>
      </w:r>
      <w:proofErr w:type="spellEnd"/>
      <w:r w:rsidRPr="00085A59">
        <w:t xml:space="preserve"> select proper UEs for QoE measurements configuration.</w:t>
      </w:r>
    </w:p>
    <w:p w14:paraId="164FFC70" w14:textId="48B8A763" w:rsidR="00085A59" w:rsidRPr="00085A59" w:rsidRDefault="00085A59" w:rsidP="00085A59">
      <w:r w:rsidRPr="00085A59">
        <w:rPr>
          <w:b/>
        </w:rPr>
        <w:t>Answer</w:t>
      </w:r>
      <w:r>
        <w:t xml:space="preserve">: </w:t>
      </w:r>
      <w:r w:rsidR="009A3D88">
        <w:t xml:space="preserve">In TS 26.247 and TS 26.114, </w:t>
      </w:r>
      <w:r w:rsidR="00330F27">
        <w:t xml:space="preserve">the limitation not to configure </w:t>
      </w:r>
      <w:r w:rsidR="009A3D88">
        <w:t xml:space="preserve">the </w:t>
      </w:r>
      <w:proofErr w:type="spellStart"/>
      <w:r w:rsidR="009A3D88">
        <w:t>LocationFilter</w:t>
      </w:r>
      <w:proofErr w:type="spellEnd"/>
      <w:r w:rsidR="009A3D88">
        <w:t xml:space="preserve"> together with the Area Scope of QMC in NGAP signalling </w:t>
      </w:r>
      <w:r w:rsidR="00330F27">
        <w:t xml:space="preserve">was introduced </w:t>
      </w:r>
      <w:r w:rsidR="009A3D88">
        <w:t xml:space="preserve">in order to avoid the duplicated area scope handling in both the UE application layer and the network side. </w:t>
      </w:r>
      <w:r w:rsidR="00497790">
        <w:t xml:space="preserve">It is not recommended to remove this restriction. </w:t>
      </w:r>
      <w:r w:rsidR="0085175E" w:rsidRPr="00D33EC3">
        <w:t xml:space="preserve">However, SA4 does not foresee any issues in case </w:t>
      </w:r>
      <w:r w:rsidR="00E8164A" w:rsidRPr="00D33EC3">
        <w:t xml:space="preserve">Area Scope of QMC is provided over NGAP signalling </w:t>
      </w:r>
      <w:r w:rsidR="00AE1DA7" w:rsidRPr="00D33EC3">
        <w:t xml:space="preserve">for other </w:t>
      </w:r>
      <w:r w:rsidR="00A04018">
        <w:t xml:space="preserve">RAN related </w:t>
      </w:r>
      <w:r w:rsidR="00AE1DA7" w:rsidRPr="00D33EC3">
        <w:t xml:space="preserve">usage </w:t>
      </w:r>
      <w:r w:rsidR="00E8164A" w:rsidRPr="00D33EC3">
        <w:t xml:space="preserve">while the area scope </w:t>
      </w:r>
      <w:r w:rsidR="00AE1DA7" w:rsidRPr="00D33EC3">
        <w:t xml:space="preserve">filtering </w:t>
      </w:r>
      <w:r w:rsidR="00E8164A" w:rsidRPr="00D33EC3">
        <w:t xml:space="preserve">is handled by the UE using </w:t>
      </w:r>
      <w:proofErr w:type="spellStart"/>
      <w:r w:rsidR="00E8164A" w:rsidRPr="00D33EC3">
        <w:t>LocationFilter</w:t>
      </w:r>
      <w:proofErr w:type="spellEnd"/>
      <w:r w:rsidR="00E8164A" w:rsidRPr="00D33EC3">
        <w:t>.</w:t>
      </w:r>
      <w:r w:rsidRPr="00D33EC3">
        <w:t xml:space="preserve"> </w:t>
      </w:r>
    </w:p>
    <w:p w14:paraId="6AA84953" w14:textId="2F12F8C7" w:rsidR="00085A59" w:rsidRPr="00085A59" w:rsidRDefault="00085A59" w:rsidP="00085A59">
      <w:r w:rsidRPr="00085A59">
        <w:t xml:space="preserve">Q2) RAN2 would also like to ask SA4/SA5/RAN3 whether there is a problem if for UEs in RRC CONNECTED the network performs area scope checking (with Area Scope of QMC) and UE application also performs area scope checking (with </w:t>
      </w:r>
      <w:proofErr w:type="spellStart"/>
      <w:r w:rsidRPr="00085A59">
        <w:t>LocationFilter</w:t>
      </w:r>
      <w:proofErr w:type="spellEnd"/>
      <w:r w:rsidRPr="00085A59">
        <w:t xml:space="preserve">) at the same time. It should be noted that area scope management for UEs in RRC CONNECTED in Rel-17 relies on the </w:t>
      </w:r>
      <w:proofErr w:type="spellStart"/>
      <w:r w:rsidRPr="00085A59">
        <w:t>gNB</w:t>
      </w:r>
      <w:proofErr w:type="spellEnd"/>
      <w:r w:rsidRPr="00085A59">
        <w:t xml:space="preserve"> releasing the QoE configuration when the UE moves out of the applicable area scope.</w:t>
      </w:r>
    </w:p>
    <w:p w14:paraId="2AED8D87" w14:textId="7A23A52B" w:rsidR="00085A59" w:rsidRPr="00085A59" w:rsidRDefault="00085A59" w:rsidP="00085A59">
      <w:r w:rsidRPr="00085A59">
        <w:rPr>
          <w:b/>
        </w:rPr>
        <w:t>Answer</w:t>
      </w:r>
      <w:r>
        <w:t xml:space="preserve">: </w:t>
      </w:r>
      <w:r w:rsidR="00330F27">
        <w:t xml:space="preserve">As mentioned in the answer to Q1, </w:t>
      </w:r>
      <w:r w:rsidR="007670EF">
        <w:t>from SA4</w:t>
      </w:r>
      <w:r w:rsidR="00330F27">
        <w:t xml:space="preserve"> </w:t>
      </w:r>
      <w:r w:rsidR="007670EF">
        <w:t xml:space="preserve">perspectives, </w:t>
      </w:r>
      <w:r w:rsidR="006D21FD">
        <w:t>the consecutive filtering in both the UE and the NG-RAN sides</w:t>
      </w:r>
      <w:r w:rsidR="00FD0A58">
        <w:t xml:space="preserve"> </w:t>
      </w:r>
      <w:r w:rsidR="00FD0A58">
        <w:rPr>
          <w:lang w:val="en-US"/>
        </w:rPr>
        <w:t>should be avoid</w:t>
      </w:r>
      <w:r w:rsidR="006D21FD">
        <w:t>.</w:t>
      </w:r>
      <w:r w:rsidR="00E205BB">
        <w:t xml:space="preserve"> </w:t>
      </w:r>
      <w:r w:rsidR="00BF4730">
        <w:t xml:space="preserve">SA4 would also like to remind that the area scope of a </w:t>
      </w:r>
      <w:r w:rsidR="00BF4730" w:rsidRPr="00DA50B8">
        <w:t xml:space="preserve">QoE configuration shall only be </w:t>
      </w:r>
      <w:r w:rsidR="00BF4730">
        <w:t>evaluated</w:t>
      </w:r>
      <w:r w:rsidR="00BF4730" w:rsidRPr="00DA50B8">
        <w:t xml:space="preserve"> </w:t>
      </w:r>
      <w:r w:rsidR="00BF4730">
        <w:t>at the start of a QoE measurement and reporting session (“QoE session”), i.e. if the UE moves out the coverage, the ongoing QoE Sessions</w:t>
      </w:r>
      <w:r w:rsidR="00B31BCA">
        <w:t xml:space="preserve"> should not be </w:t>
      </w:r>
      <w:r w:rsidR="00BF4730">
        <w:t>affected.</w:t>
      </w:r>
    </w:p>
    <w:p w14:paraId="5E0CB0C6" w14:textId="30AFD191" w:rsidR="000B1EFC" w:rsidRDefault="00085A59" w:rsidP="00085A59">
      <w:r w:rsidRPr="00085A59">
        <w:t xml:space="preserve">Q3) RAN2 would like to ask SA4/SA5 if it is feasible to include PLMN/TA information in </w:t>
      </w:r>
      <w:proofErr w:type="spellStart"/>
      <w:r w:rsidRPr="00085A59">
        <w:t>LocationFilter</w:t>
      </w:r>
      <w:proofErr w:type="spellEnd"/>
      <w:r w:rsidRPr="00085A59">
        <w:t>?</w:t>
      </w:r>
      <w:r w:rsidR="002967B3" w:rsidRPr="00AB04C6">
        <w:t xml:space="preserve"> </w:t>
      </w:r>
    </w:p>
    <w:p w14:paraId="64077EE4" w14:textId="44844FCB" w:rsidR="00085A59" w:rsidRDefault="00085A59" w:rsidP="00085A59">
      <w:pPr>
        <w:rPr>
          <w:lang w:eastAsia="zh-CN"/>
        </w:rPr>
      </w:pPr>
      <w:r w:rsidRPr="00085A59">
        <w:rPr>
          <w:b/>
          <w:lang w:eastAsia="zh-CN"/>
        </w:rPr>
        <w:t>Answer</w:t>
      </w:r>
      <w:r>
        <w:rPr>
          <w:lang w:eastAsia="zh-CN"/>
        </w:rPr>
        <w:t xml:space="preserve">: </w:t>
      </w:r>
      <w:r w:rsidR="00FF25BF">
        <w:rPr>
          <w:lang w:eastAsia="zh-CN"/>
        </w:rPr>
        <w:t xml:space="preserve">The </w:t>
      </w:r>
      <w:r w:rsidR="00E205BB">
        <w:rPr>
          <w:lang w:eastAsia="zh-CN"/>
        </w:rPr>
        <w:t>UE application layer can obtain the PLMN/TA</w:t>
      </w:r>
      <w:r w:rsidR="006D21FD">
        <w:rPr>
          <w:lang w:eastAsia="zh-CN"/>
        </w:rPr>
        <w:t>/Cell</w:t>
      </w:r>
      <w:r w:rsidR="00E205BB">
        <w:rPr>
          <w:lang w:eastAsia="zh-CN"/>
        </w:rPr>
        <w:t xml:space="preserve"> information via </w:t>
      </w:r>
      <w:r w:rsidR="00A130CF">
        <w:rPr>
          <w:lang w:eastAsia="zh-CN"/>
        </w:rPr>
        <w:t xml:space="preserve">the existing </w:t>
      </w:r>
      <w:r w:rsidR="00E205BB">
        <w:rPr>
          <w:lang w:eastAsia="zh-CN"/>
        </w:rPr>
        <w:t>AT command</w:t>
      </w:r>
      <w:r w:rsidR="00A130CF">
        <w:rPr>
          <w:lang w:eastAsia="zh-CN"/>
        </w:rPr>
        <w:t>, i.e. +C5GREG</w:t>
      </w:r>
      <w:r w:rsidR="00E205BB">
        <w:rPr>
          <w:lang w:eastAsia="zh-CN"/>
        </w:rPr>
        <w:t xml:space="preserve">. </w:t>
      </w:r>
      <w:r w:rsidR="00FF25BF">
        <w:rPr>
          <w:lang w:eastAsia="zh-CN"/>
        </w:rPr>
        <w:t xml:space="preserve">From SA4 perspective, there is no issue with </w:t>
      </w:r>
      <w:r w:rsidR="00E205BB">
        <w:rPr>
          <w:lang w:eastAsia="zh-CN"/>
        </w:rPr>
        <w:t>extend</w:t>
      </w:r>
      <w:r w:rsidR="00FA3EF2">
        <w:rPr>
          <w:lang w:eastAsia="zh-CN"/>
        </w:rPr>
        <w:t>ing</w:t>
      </w:r>
      <w:r w:rsidR="00E205BB">
        <w:rPr>
          <w:lang w:eastAsia="zh-CN"/>
        </w:rPr>
        <w:t xml:space="preserve"> </w:t>
      </w:r>
      <w:proofErr w:type="spellStart"/>
      <w:r w:rsidR="00FA3EF2">
        <w:rPr>
          <w:lang w:eastAsia="zh-CN"/>
        </w:rPr>
        <w:t>LocationFilter</w:t>
      </w:r>
      <w:proofErr w:type="spellEnd"/>
      <w:r w:rsidR="00FA3EF2">
        <w:rPr>
          <w:lang w:eastAsia="zh-CN"/>
        </w:rPr>
        <w:t xml:space="preserve"> </w:t>
      </w:r>
      <w:r w:rsidR="00E205BB">
        <w:rPr>
          <w:lang w:eastAsia="zh-CN"/>
        </w:rPr>
        <w:t>to include the PLMN/TA information</w:t>
      </w:r>
      <w:r w:rsidR="00FA3EF2">
        <w:rPr>
          <w:lang w:eastAsia="zh-CN"/>
        </w:rPr>
        <w:t>, but it has to be confirmed by</w:t>
      </w:r>
      <w:r w:rsidR="00E205BB">
        <w:rPr>
          <w:lang w:eastAsia="zh-CN"/>
        </w:rPr>
        <w:t xml:space="preserve"> SA5 since the </w:t>
      </w:r>
      <w:r w:rsidR="0035284D" w:rsidRPr="0035284D">
        <w:rPr>
          <w:lang w:eastAsia="zh-CN"/>
        </w:rPr>
        <w:t xml:space="preserve">information conveyed in the </w:t>
      </w:r>
      <w:proofErr w:type="spellStart"/>
      <w:r w:rsidR="00E205BB">
        <w:rPr>
          <w:lang w:eastAsia="zh-CN"/>
        </w:rPr>
        <w:t>LocationFilter</w:t>
      </w:r>
      <w:proofErr w:type="spellEnd"/>
      <w:r w:rsidR="00E205BB">
        <w:rPr>
          <w:lang w:eastAsia="zh-CN"/>
        </w:rPr>
        <w:t xml:space="preserve"> in the QMC configuration is </w:t>
      </w:r>
      <w:r w:rsidR="0035284D">
        <w:rPr>
          <w:lang w:eastAsia="zh-CN"/>
        </w:rPr>
        <w:t xml:space="preserve">provided by </w:t>
      </w:r>
      <w:r w:rsidR="00E205BB">
        <w:rPr>
          <w:lang w:eastAsia="zh-CN"/>
        </w:rPr>
        <w:t>the OAM.</w:t>
      </w:r>
    </w:p>
    <w:p w14:paraId="7E3D5CD1" w14:textId="682EBD2C" w:rsidR="00B97703" w:rsidRDefault="002F1940" w:rsidP="000F6242">
      <w:pPr>
        <w:pStyle w:val="1"/>
      </w:pPr>
      <w:r>
        <w:t>2</w:t>
      </w:r>
      <w:r>
        <w:tab/>
      </w:r>
      <w:r w:rsidR="000F6242">
        <w:t>Action</w:t>
      </w:r>
      <w:r w:rsidR="00FA15F0">
        <w:t>s</w:t>
      </w:r>
    </w:p>
    <w:p w14:paraId="131EC40D" w14:textId="1FCE18E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F5267">
        <w:rPr>
          <w:rFonts w:ascii="Arial" w:hAnsi="Arial" w:cs="Arial"/>
          <w:b/>
        </w:rPr>
        <w:t>RAN2</w:t>
      </w:r>
    </w:p>
    <w:p w14:paraId="429A855E" w14:textId="4A5267BA" w:rsidR="00AC0D9E" w:rsidRDefault="00B97703" w:rsidP="00AD1F68">
      <w:pPr>
        <w:ind w:left="994" w:hanging="994"/>
      </w:pPr>
      <w:r>
        <w:rPr>
          <w:rFonts w:ascii="Arial" w:hAnsi="Arial" w:cs="Arial"/>
          <w:b/>
        </w:rPr>
        <w:t>ACTION:</w:t>
      </w:r>
      <w:r w:rsidRPr="00BC2688">
        <w:t xml:space="preserve"> </w:t>
      </w:r>
      <w:r w:rsidRPr="00BC2688">
        <w:tab/>
      </w:r>
      <w:r w:rsidR="009D2F59" w:rsidRPr="009D2F59">
        <w:t>SA4 kindly ask</w:t>
      </w:r>
      <w:r w:rsidR="00BA190A">
        <w:t xml:space="preserve">s </w:t>
      </w:r>
      <w:r w:rsidR="00AF5267">
        <w:t>RAN</w:t>
      </w:r>
      <w:r w:rsidR="008A11AA">
        <w:t>2</w:t>
      </w:r>
      <w:r w:rsidR="00AD1F68">
        <w:t xml:space="preserve"> to take the above information into account </w:t>
      </w:r>
      <w:r w:rsidR="00AF5267">
        <w:t>and provide feedback if any</w:t>
      </w:r>
      <w:r w:rsidR="00AD1F68">
        <w:t>.</w:t>
      </w:r>
    </w:p>
    <w:p w14:paraId="19C7E533" w14:textId="58ADCA62" w:rsidR="00B97703" w:rsidRDefault="00B97703" w:rsidP="00F51903">
      <w:pPr>
        <w:pStyle w:val="1"/>
        <w:ind w:left="0" w:firstLine="0"/>
      </w:pPr>
      <w:r w:rsidRPr="000F6242">
        <w:lastRenderedPageBreak/>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1D00DD32" w14:textId="725BD6FB" w:rsidR="00AF5267" w:rsidRDefault="00AF5267" w:rsidP="00AD1F68">
      <w:pPr>
        <w:rPr>
          <w:lang w:eastAsia="zh-CN"/>
        </w:rPr>
      </w:pPr>
      <w:r>
        <w:rPr>
          <w:rFonts w:hint="eastAsia"/>
          <w:lang w:eastAsia="zh-CN"/>
        </w:rPr>
        <w:t>S</w:t>
      </w:r>
      <w:r>
        <w:rPr>
          <w:lang w:eastAsia="zh-CN"/>
        </w:rPr>
        <w:t>A4#12</w:t>
      </w:r>
      <w:r w:rsidR="00E205BB">
        <w:rPr>
          <w:lang w:eastAsia="zh-CN"/>
        </w:rPr>
        <w:t>6</w:t>
      </w:r>
      <w:r>
        <w:rPr>
          <w:lang w:eastAsia="zh-CN"/>
        </w:rPr>
        <w:tab/>
      </w:r>
      <w:r w:rsidR="00A130CF">
        <w:rPr>
          <w:lang w:eastAsia="zh-CN"/>
        </w:rPr>
        <w:t>13</w:t>
      </w:r>
      <w:r w:rsidR="00A130CF" w:rsidRPr="00A130CF">
        <w:rPr>
          <w:vertAlign w:val="superscript"/>
          <w:lang w:eastAsia="zh-CN"/>
        </w:rPr>
        <w:t>th</w:t>
      </w:r>
      <w:r>
        <w:rPr>
          <w:lang w:eastAsia="zh-CN"/>
        </w:rPr>
        <w:t>-</w:t>
      </w:r>
      <w:r w:rsidR="00A130CF">
        <w:rPr>
          <w:lang w:eastAsia="zh-CN"/>
        </w:rPr>
        <w:t>17</w:t>
      </w:r>
      <w:r w:rsidRPr="00AF5267">
        <w:rPr>
          <w:vertAlign w:val="superscript"/>
          <w:lang w:eastAsia="zh-CN"/>
        </w:rPr>
        <w:t>th</w:t>
      </w:r>
      <w:r>
        <w:rPr>
          <w:lang w:eastAsia="zh-CN"/>
        </w:rPr>
        <w:t xml:space="preserve"> </w:t>
      </w:r>
      <w:r w:rsidR="00A130CF">
        <w:rPr>
          <w:lang w:eastAsia="zh-CN"/>
        </w:rPr>
        <w:t>Nov</w:t>
      </w:r>
      <w:r>
        <w:rPr>
          <w:lang w:eastAsia="zh-CN"/>
        </w:rPr>
        <w:t xml:space="preserve"> 2023</w:t>
      </w:r>
      <w:r>
        <w:rPr>
          <w:lang w:eastAsia="zh-CN"/>
        </w:rPr>
        <w:tab/>
      </w:r>
      <w:r>
        <w:rPr>
          <w:lang w:eastAsia="zh-CN"/>
        </w:rPr>
        <w:tab/>
      </w:r>
      <w:r w:rsidR="00A130CF">
        <w:rPr>
          <w:lang w:eastAsia="zh-CN"/>
        </w:rPr>
        <w:t>Chicago</w:t>
      </w:r>
      <w:r>
        <w:rPr>
          <w:lang w:eastAsia="zh-CN"/>
        </w:rPr>
        <w:t xml:space="preserve">, </w:t>
      </w:r>
      <w:r w:rsidR="00A130CF">
        <w:rPr>
          <w:lang w:eastAsia="zh-CN"/>
        </w:rPr>
        <w:t>US</w:t>
      </w:r>
    </w:p>
    <w:p w14:paraId="0E779DAE" w14:textId="4DA09D89" w:rsidR="008A11AA" w:rsidRPr="009B3428" w:rsidRDefault="008A11AA" w:rsidP="00AD1F68">
      <w:pPr>
        <w:rPr>
          <w:lang w:eastAsia="zh-CN"/>
        </w:rPr>
      </w:pPr>
      <w:r>
        <w:rPr>
          <w:lang w:eastAsia="zh-CN"/>
        </w:rPr>
        <w:t>SA4#12</w:t>
      </w:r>
      <w:r w:rsidR="00E205BB">
        <w:rPr>
          <w:lang w:eastAsia="zh-CN"/>
        </w:rPr>
        <w:t>7</w:t>
      </w:r>
      <w:r>
        <w:rPr>
          <w:lang w:eastAsia="zh-CN"/>
        </w:rPr>
        <w:tab/>
        <w:t>2</w:t>
      </w:r>
      <w:r w:rsidR="00A130CF">
        <w:rPr>
          <w:lang w:eastAsia="zh-CN"/>
        </w:rPr>
        <w:t>9</w:t>
      </w:r>
      <w:r w:rsidR="00A130CF" w:rsidRPr="00A130CF">
        <w:rPr>
          <w:vertAlign w:val="superscript"/>
          <w:lang w:eastAsia="zh-CN"/>
        </w:rPr>
        <w:t>th</w:t>
      </w:r>
      <w:r w:rsidR="00A130CF">
        <w:rPr>
          <w:lang w:eastAsia="zh-CN"/>
        </w:rPr>
        <w:t xml:space="preserve"> Jan</w:t>
      </w:r>
      <w:r>
        <w:rPr>
          <w:lang w:eastAsia="zh-CN"/>
        </w:rPr>
        <w:t>-</w:t>
      </w:r>
      <w:r w:rsidR="00A130CF">
        <w:rPr>
          <w:lang w:eastAsia="zh-CN"/>
        </w:rPr>
        <w:t>2</w:t>
      </w:r>
      <w:r w:rsidR="00A130CF" w:rsidRPr="00A130CF">
        <w:rPr>
          <w:vertAlign w:val="superscript"/>
          <w:lang w:eastAsia="zh-CN"/>
        </w:rPr>
        <w:t>nd</w:t>
      </w:r>
      <w:r>
        <w:rPr>
          <w:lang w:eastAsia="zh-CN"/>
        </w:rPr>
        <w:t xml:space="preserve"> </w:t>
      </w:r>
      <w:r w:rsidR="00A130CF">
        <w:rPr>
          <w:lang w:eastAsia="zh-CN"/>
        </w:rPr>
        <w:t>Feb</w:t>
      </w:r>
      <w:r>
        <w:rPr>
          <w:lang w:eastAsia="zh-CN"/>
        </w:rPr>
        <w:t xml:space="preserve"> 202</w:t>
      </w:r>
      <w:r w:rsidR="00A130CF">
        <w:rPr>
          <w:lang w:eastAsia="zh-CN"/>
        </w:rPr>
        <w:t>4</w:t>
      </w:r>
      <w:r>
        <w:rPr>
          <w:lang w:eastAsia="zh-CN"/>
        </w:rPr>
        <w:tab/>
      </w:r>
      <w:r>
        <w:rPr>
          <w:lang w:eastAsia="zh-CN"/>
        </w:rPr>
        <w:tab/>
      </w:r>
      <w:r w:rsidR="00A130CF" w:rsidRPr="00A130CF">
        <w:rPr>
          <w:lang w:eastAsia="zh-CN"/>
        </w:rPr>
        <w:t>Sophia-Antipolis</w:t>
      </w:r>
      <w:r w:rsidRPr="008A11AA">
        <w:rPr>
          <w:lang w:eastAsia="zh-CN"/>
        </w:rPr>
        <w:t xml:space="preserve">, </w:t>
      </w:r>
      <w:r w:rsidR="00A130CF">
        <w:rPr>
          <w:lang w:eastAsia="zh-CN"/>
        </w:rPr>
        <w:t>FR</w:t>
      </w:r>
    </w:p>
    <w:sectPr w:rsidR="008A11AA"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4EDAF" w14:textId="77777777" w:rsidR="00933BB5" w:rsidRDefault="00933BB5">
      <w:pPr>
        <w:spacing w:after="0"/>
      </w:pPr>
      <w:r>
        <w:separator/>
      </w:r>
    </w:p>
  </w:endnote>
  <w:endnote w:type="continuationSeparator" w:id="0">
    <w:p w14:paraId="1537D263" w14:textId="77777777" w:rsidR="00933BB5" w:rsidRDefault="00933BB5">
      <w:pPr>
        <w:spacing w:after="0"/>
      </w:pPr>
      <w:r>
        <w:continuationSeparator/>
      </w:r>
    </w:p>
  </w:endnote>
  <w:endnote w:type="continuationNotice" w:id="1">
    <w:p w14:paraId="1888D9C2" w14:textId="77777777" w:rsidR="00933BB5" w:rsidRDefault="00933B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onar Bangla">
    <w:altName w:val="MV Boli"/>
    <w:charset w:val="00"/>
    <w:family w:val="roman"/>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34C6" w14:textId="77777777" w:rsidR="00933BB5" w:rsidRDefault="00933BB5">
      <w:pPr>
        <w:spacing w:after="0"/>
      </w:pPr>
      <w:r>
        <w:separator/>
      </w:r>
    </w:p>
  </w:footnote>
  <w:footnote w:type="continuationSeparator" w:id="0">
    <w:p w14:paraId="6022EC42" w14:textId="77777777" w:rsidR="00933BB5" w:rsidRDefault="00933BB5">
      <w:pPr>
        <w:spacing w:after="0"/>
      </w:pPr>
      <w:r>
        <w:continuationSeparator/>
      </w:r>
    </w:p>
  </w:footnote>
  <w:footnote w:type="continuationNotice" w:id="1">
    <w:p w14:paraId="2AEA7E10" w14:textId="77777777" w:rsidR="00933BB5" w:rsidRDefault="00933B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214EBD"/>
    <w:multiLevelType w:val="hybridMultilevel"/>
    <w:tmpl w:val="304C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516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51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5A59"/>
    <w:rsid w:val="00086624"/>
    <w:rsid w:val="00090BE1"/>
    <w:rsid w:val="000937C4"/>
    <w:rsid w:val="00096113"/>
    <w:rsid w:val="00096F69"/>
    <w:rsid w:val="000973BA"/>
    <w:rsid w:val="000A18C0"/>
    <w:rsid w:val="000A310A"/>
    <w:rsid w:val="000A43D8"/>
    <w:rsid w:val="000A69ED"/>
    <w:rsid w:val="000B1A2E"/>
    <w:rsid w:val="000B1EFC"/>
    <w:rsid w:val="000B61C3"/>
    <w:rsid w:val="000C0008"/>
    <w:rsid w:val="000C067E"/>
    <w:rsid w:val="000C15EC"/>
    <w:rsid w:val="000C42D9"/>
    <w:rsid w:val="000C54F4"/>
    <w:rsid w:val="000C69E3"/>
    <w:rsid w:val="000C718E"/>
    <w:rsid w:val="000C759E"/>
    <w:rsid w:val="000D13A5"/>
    <w:rsid w:val="000D197C"/>
    <w:rsid w:val="000D1C1E"/>
    <w:rsid w:val="000D3F7A"/>
    <w:rsid w:val="000D41FC"/>
    <w:rsid w:val="000D488B"/>
    <w:rsid w:val="000D504E"/>
    <w:rsid w:val="000D6072"/>
    <w:rsid w:val="000D68E9"/>
    <w:rsid w:val="000E02BB"/>
    <w:rsid w:val="000E27E4"/>
    <w:rsid w:val="000E3037"/>
    <w:rsid w:val="000E3F58"/>
    <w:rsid w:val="000E4191"/>
    <w:rsid w:val="000E49F2"/>
    <w:rsid w:val="000E4F5A"/>
    <w:rsid w:val="000E5F43"/>
    <w:rsid w:val="000F14B2"/>
    <w:rsid w:val="000F23EF"/>
    <w:rsid w:val="000F3AAA"/>
    <w:rsid w:val="000F45AA"/>
    <w:rsid w:val="000F5BF9"/>
    <w:rsid w:val="000F6242"/>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4853"/>
    <w:rsid w:val="0014770E"/>
    <w:rsid w:val="00151B27"/>
    <w:rsid w:val="00155CE7"/>
    <w:rsid w:val="001577A3"/>
    <w:rsid w:val="00160F42"/>
    <w:rsid w:val="00160FFF"/>
    <w:rsid w:val="001625AC"/>
    <w:rsid w:val="00165A4F"/>
    <w:rsid w:val="0017213C"/>
    <w:rsid w:val="00172D7A"/>
    <w:rsid w:val="00172DDB"/>
    <w:rsid w:val="001738D7"/>
    <w:rsid w:val="0017670A"/>
    <w:rsid w:val="0018311B"/>
    <w:rsid w:val="001837C3"/>
    <w:rsid w:val="00183948"/>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4564"/>
    <w:rsid w:val="001B6F5C"/>
    <w:rsid w:val="001B7D42"/>
    <w:rsid w:val="001B7FBC"/>
    <w:rsid w:val="001C2B15"/>
    <w:rsid w:val="001C406A"/>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7F6F"/>
    <w:rsid w:val="002402EA"/>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0C22"/>
    <w:rsid w:val="00281C6E"/>
    <w:rsid w:val="00281F88"/>
    <w:rsid w:val="0028399A"/>
    <w:rsid w:val="002854AD"/>
    <w:rsid w:val="00285889"/>
    <w:rsid w:val="0028727A"/>
    <w:rsid w:val="00292C89"/>
    <w:rsid w:val="00296463"/>
    <w:rsid w:val="002967B3"/>
    <w:rsid w:val="002A0A03"/>
    <w:rsid w:val="002A3D99"/>
    <w:rsid w:val="002A42CC"/>
    <w:rsid w:val="002A5561"/>
    <w:rsid w:val="002B35DA"/>
    <w:rsid w:val="002B4A70"/>
    <w:rsid w:val="002B76E4"/>
    <w:rsid w:val="002C01F2"/>
    <w:rsid w:val="002C1A4B"/>
    <w:rsid w:val="002C4DDC"/>
    <w:rsid w:val="002C6C35"/>
    <w:rsid w:val="002D0BF3"/>
    <w:rsid w:val="002D387F"/>
    <w:rsid w:val="002D45EA"/>
    <w:rsid w:val="002D5514"/>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2AA6"/>
    <w:rsid w:val="00303098"/>
    <w:rsid w:val="00303A4F"/>
    <w:rsid w:val="003120C5"/>
    <w:rsid w:val="003166F9"/>
    <w:rsid w:val="00316906"/>
    <w:rsid w:val="00317186"/>
    <w:rsid w:val="0032393F"/>
    <w:rsid w:val="003263E5"/>
    <w:rsid w:val="00330C29"/>
    <w:rsid w:val="00330F27"/>
    <w:rsid w:val="00331424"/>
    <w:rsid w:val="00335B07"/>
    <w:rsid w:val="00336BAA"/>
    <w:rsid w:val="00350D23"/>
    <w:rsid w:val="00350F1C"/>
    <w:rsid w:val="0035284D"/>
    <w:rsid w:val="00354602"/>
    <w:rsid w:val="00361287"/>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C61AC"/>
    <w:rsid w:val="003D0E4A"/>
    <w:rsid w:val="003D4CDD"/>
    <w:rsid w:val="003D74D6"/>
    <w:rsid w:val="003E07E9"/>
    <w:rsid w:val="003E0AD7"/>
    <w:rsid w:val="003E0E40"/>
    <w:rsid w:val="003E24E7"/>
    <w:rsid w:val="003E4093"/>
    <w:rsid w:val="003F0052"/>
    <w:rsid w:val="003F0153"/>
    <w:rsid w:val="003F1084"/>
    <w:rsid w:val="003F2119"/>
    <w:rsid w:val="003F25B2"/>
    <w:rsid w:val="003F3883"/>
    <w:rsid w:val="003F586C"/>
    <w:rsid w:val="00403366"/>
    <w:rsid w:val="00403D92"/>
    <w:rsid w:val="00407A57"/>
    <w:rsid w:val="0041337B"/>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54BB"/>
    <w:rsid w:val="00477E92"/>
    <w:rsid w:val="00480E4D"/>
    <w:rsid w:val="00482234"/>
    <w:rsid w:val="004874B6"/>
    <w:rsid w:val="0049181D"/>
    <w:rsid w:val="004939E6"/>
    <w:rsid w:val="00494508"/>
    <w:rsid w:val="00497790"/>
    <w:rsid w:val="00497CE7"/>
    <w:rsid w:val="004A2B32"/>
    <w:rsid w:val="004A541E"/>
    <w:rsid w:val="004A670D"/>
    <w:rsid w:val="004A68F5"/>
    <w:rsid w:val="004B46B8"/>
    <w:rsid w:val="004B5689"/>
    <w:rsid w:val="004B6C50"/>
    <w:rsid w:val="004B6F99"/>
    <w:rsid w:val="004B77E8"/>
    <w:rsid w:val="004C1766"/>
    <w:rsid w:val="004C2255"/>
    <w:rsid w:val="004C2FA6"/>
    <w:rsid w:val="004C3EEC"/>
    <w:rsid w:val="004C7A6A"/>
    <w:rsid w:val="004D0A63"/>
    <w:rsid w:val="004D6E0C"/>
    <w:rsid w:val="004E15C8"/>
    <w:rsid w:val="004E3218"/>
    <w:rsid w:val="004E3939"/>
    <w:rsid w:val="004E4CCF"/>
    <w:rsid w:val="004E6AC4"/>
    <w:rsid w:val="004E776F"/>
    <w:rsid w:val="004F31E0"/>
    <w:rsid w:val="004F494A"/>
    <w:rsid w:val="004F5BD0"/>
    <w:rsid w:val="00500543"/>
    <w:rsid w:val="00501D0B"/>
    <w:rsid w:val="005030AB"/>
    <w:rsid w:val="00503A07"/>
    <w:rsid w:val="0051038B"/>
    <w:rsid w:val="005160F0"/>
    <w:rsid w:val="00523671"/>
    <w:rsid w:val="00527287"/>
    <w:rsid w:val="00532544"/>
    <w:rsid w:val="00535230"/>
    <w:rsid w:val="005428DE"/>
    <w:rsid w:val="00543542"/>
    <w:rsid w:val="00544BBA"/>
    <w:rsid w:val="00545D29"/>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197A"/>
    <w:rsid w:val="00612075"/>
    <w:rsid w:val="0061529A"/>
    <w:rsid w:val="00616284"/>
    <w:rsid w:val="00616354"/>
    <w:rsid w:val="00616457"/>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6676E"/>
    <w:rsid w:val="006711BB"/>
    <w:rsid w:val="006736D6"/>
    <w:rsid w:val="006745A0"/>
    <w:rsid w:val="0067725A"/>
    <w:rsid w:val="006772AA"/>
    <w:rsid w:val="006822B1"/>
    <w:rsid w:val="00683AAD"/>
    <w:rsid w:val="006928B3"/>
    <w:rsid w:val="0069485A"/>
    <w:rsid w:val="00695294"/>
    <w:rsid w:val="006A1004"/>
    <w:rsid w:val="006A277C"/>
    <w:rsid w:val="006A401D"/>
    <w:rsid w:val="006A46F3"/>
    <w:rsid w:val="006A4DF9"/>
    <w:rsid w:val="006B0050"/>
    <w:rsid w:val="006B40BB"/>
    <w:rsid w:val="006B6707"/>
    <w:rsid w:val="006B6D33"/>
    <w:rsid w:val="006B7AB5"/>
    <w:rsid w:val="006B7C63"/>
    <w:rsid w:val="006C76D3"/>
    <w:rsid w:val="006D21FD"/>
    <w:rsid w:val="006D629B"/>
    <w:rsid w:val="006D6314"/>
    <w:rsid w:val="006E14FE"/>
    <w:rsid w:val="006E6813"/>
    <w:rsid w:val="006E6E0E"/>
    <w:rsid w:val="006F089C"/>
    <w:rsid w:val="006F0CC0"/>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670EF"/>
    <w:rsid w:val="00770289"/>
    <w:rsid w:val="00770A9E"/>
    <w:rsid w:val="00771251"/>
    <w:rsid w:val="00771417"/>
    <w:rsid w:val="00771A23"/>
    <w:rsid w:val="00771F2D"/>
    <w:rsid w:val="007740E2"/>
    <w:rsid w:val="00774666"/>
    <w:rsid w:val="007763D8"/>
    <w:rsid w:val="00776B55"/>
    <w:rsid w:val="0077723E"/>
    <w:rsid w:val="007828B6"/>
    <w:rsid w:val="00782EAD"/>
    <w:rsid w:val="0078645C"/>
    <w:rsid w:val="007878EF"/>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42BC"/>
    <w:rsid w:val="00816211"/>
    <w:rsid w:val="0081623C"/>
    <w:rsid w:val="00816571"/>
    <w:rsid w:val="008165EC"/>
    <w:rsid w:val="00816C7D"/>
    <w:rsid w:val="00817621"/>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175E"/>
    <w:rsid w:val="00854462"/>
    <w:rsid w:val="0085466B"/>
    <w:rsid w:val="0086119E"/>
    <w:rsid w:val="00861DB8"/>
    <w:rsid w:val="00863181"/>
    <w:rsid w:val="00863C4C"/>
    <w:rsid w:val="0086553C"/>
    <w:rsid w:val="00873CFF"/>
    <w:rsid w:val="00874DE4"/>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11AA"/>
    <w:rsid w:val="008A224D"/>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4548"/>
    <w:rsid w:val="008F5247"/>
    <w:rsid w:val="009014C5"/>
    <w:rsid w:val="00905A04"/>
    <w:rsid w:val="00906506"/>
    <w:rsid w:val="00913DC5"/>
    <w:rsid w:val="009147FA"/>
    <w:rsid w:val="009168AC"/>
    <w:rsid w:val="00920082"/>
    <w:rsid w:val="00920F08"/>
    <w:rsid w:val="009213FD"/>
    <w:rsid w:val="00921D5D"/>
    <w:rsid w:val="0092679A"/>
    <w:rsid w:val="009279C7"/>
    <w:rsid w:val="009304FC"/>
    <w:rsid w:val="0093114A"/>
    <w:rsid w:val="0093259A"/>
    <w:rsid w:val="00933BB5"/>
    <w:rsid w:val="00934578"/>
    <w:rsid w:val="00936E19"/>
    <w:rsid w:val="00937B14"/>
    <w:rsid w:val="00944522"/>
    <w:rsid w:val="00947D75"/>
    <w:rsid w:val="00950640"/>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A3D88"/>
    <w:rsid w:val="009A6642"/>
    <w:rsid w:val="009B01C7"/>
    <w:rsid w:val="009B0EA3"/>
    <w:rsid w:val="009B278A"/>
    <w:rsid w:val="009B3428"/>
    <w:rsid w:val="009B3508"/>
    <w:rsid w:val="009C2207"/>
    <w:rsid w:val="009C2DB5"/>
    <w:rsid w:val="009C37B8"/>
    <w:rsid w:val="009D12E3"/>
    <w:rsid w:val="009D2F59"/>
    <w:rsid w:val="009D411F"/>
    <w:rsid w:val="009D5206"/>
    <w:rsid w:val="009D5486"/>
    <w:rsid w:val="009D7619"/>
    <w:rsid w:val="009D7A67"/>
    <w:rsid w:val="009D7B00"/>
    <w:rsid w:val="009D7BF6"/>
    <w:rsid w:val="009E42C1"/>
    <w:rsid w:val="009E7E97"/>
    <w:rsid w:val="00A0044B"/>
    <w:rsid w:val="00A01F7F"/>
    <w:rsid w:val="00A03571"/>
    <w:rsid w:val="00A04018"/>
    <w:rsid w:val="00A07AD7"/>
    <w:rsid w:val="00A115A1"/>
    <w:rsid w:val="00A12291"/>
    <w:rsid w:val="00A12B42"/>
    <w:rsid w:val="00A130CF"/>
    <w:rsid w:val="00A131E0"/>
    <w:rsid w:val="00A13FCA"/>
    <w:rsid w:val="00A14D20"/>
    <w:rsid w:val="00A1601E"/>
    <w:rsid w:val="00A17836"/>
    <w:rsid w:val="00A209DF"/>
    <w:rsid w:val="00A260B3"/>
    <w:rsid w:val="00A3078F"/>
    <w:rsid w:val="00A32149"/>
    <w:rsid w:val="00A3233D"/>
    <w:rsid w:val="00A35601"/>
    <w:rsid w:val="00A377EF"/>
    <w:rsid w:val="00A40250"/>
    <w:rsid w:val="00A413F8"/>
    <w:rsid w:val="00A419B8"/>
    <w:rsid w:val="00A43029"/>
    <w:rsid w:val="00A47B3B"/>
    <w:rsid w:val="00A47DC2"/>
    <w:rsid w:val="00A51561"/>
    <w:rsid w:val="00A53B37"/>
    <w:rsid w:val="00A54B4E"/>
    <w:rsid w:val="00A5543B"/>
    <w:rsid w:val="00A6111E"/>
    <w:rsid w:val="00A61BE7"/>
    <w:rsid w:val="00A62080"/>
    <w:rsid w:val="00A70533"/>
    <w:rsid w:val="00A726E6"/>
    <w:rsid w:val="00A80AC6"/>
    <w:rsid w:val="00A837DE"/>
    <w:rsid w:val="00A84446"/>
    <w:rsid w:val="00A84788"/>
    <w:rsid w:val="00A84A6B"/>
    <w:rsid w:val="00A855D8"/>
    <w:rsid w:val="00A94157"/>
    <w:rsid w:val="00A9436D"/>
    <w:rsid w:val="00A95623"/>
    <w:rsid w:val="00AA0FF6"/>
    <w:rsid w:val="00AA1EB4"/>
    <w:rsid w:val="00AA3F94"/>
    <w:rsid w:val="00AA4983"/>
    <w:rsid w:val="00AB041B"/>
    <w:rsid w:val="00AB04C6"/>
    <w:rsid w:val="00AB119A"/>
    <w:rsid w:val="00AB244D"/>
    <w:rsid w:val="00AB56C9"/>
    <w:rsid w:val="00AC0D9E"/>
    <w:rsid w:val="00AC186F"/>
    <w:rsid w:val="00AC2CAB"/>
    <w:rsid w:val="00AC7275"/>
    <w:rsid w:val="00AC7760"/>
    <w:rsid w:val="00AD1F68"/>
    <w:rsid w:val="00AD63C1"/>
    <w:rsid w:val="00AE15E0"/>
    <w:rsid w:val="00AE1DA7"/>
    <w:rsid w:val="00AE2259"/>
    <w:rsid w:val="00AE40FB"/>
    <w:rsid w:val="00AE4455"/>
    <w:rsid w:val="00AE599E"/>
    <w:rsid w:val="00AE6A88"/>
    <w:rsid w:val="00AF02A7"/>
    <w:rsid w:val="00AF1E7C"/>
    <w:rsid w:val="00AF45E5"/>
    <w:rsid w:val="00AF501D"/>
    <w:rsid w:val="00AF5267"/>
    <w:rsid w:val="00AF7DC8"/>
    <w:rsid w:val="00B00543"/>
    <w:rsid w:val="00B00C0C"/>
    <w:rsid w:val="00B01AEF"/>
    <w:rsid w:val="00B03F52"/>
    <w:rsid w:val="00B0536F"/>
    <w:rsid w:val="00B10093"/>
    <w:rsid w:val="00B104A3"/>
    <w:rsid w:val="00B1155A"/>
    <w:rsid w:val="00B16627"/>
    <w:rsid w:val="00B1752B"/>
    <w:rsid w:val="00B17612"/>
    <w:rsid w:val="00B231E6"/>
    <w:rsid w:val="00B261B2"/>
    <w:rsid w:val="00B30868"/>
    <w:rsid w:val="00B31BCA"/>
    <w:rsid w:val="00B33B8B"/>
    <w:rsid w:val="00B343C6"/>
    <w:rsid w:val="00B37305"/>
    <w:rsid w:val="00B37DE4"/>
    <w:rsid w:val="00B4012A"/>
    <w:rsid w:val="00B46584"/>
    <w:rsid w:val="00B4701B"/>
    <w:rsid w:val="00B47E21"/>
    <w:rsid w:val="00B517E2"/>
    <w:rsid w:val="00B523CE"/>
    <w:rsid w:val="00B53AAB"/>
    <w:rsid w:val="00B542FE"/>
    <w:rsid w:val="00B62476"/>
    <w:rsid w:val="00B64A00"/>
    <w:rsid w:val="00B65295"/>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158"/>
    <w:rsid w:val="00BE26B2"/>
    <w:rsid w:val="00BE26FD"/>
    <w:rsid w:val="00BE66DA"/>
    <w:rsid w:val="00BE729B"/>
    <w:rsid w:val="00BF0527"/>
    <w:rsid w:val="00BF0F5C"/>
    <w:rsid w:val="00BF4730"/>
    <w:rsid w:val="00BF75AB"/>
    <w:rsid w:val="00C0013C"/>
    <w:rsid w:val="00C002BA"/>
    <w:rsid w:val="00C029AC"/>
    <w:rsid w:val="00C02FC6"/>
    <w:rsid w:val="00C05E1C"/>
    <w:rsid w:val="00C065E8"/>
    <w:rsid w:val="00C06DAF"/>
    <w:rsid w:val="00C078D2"/>
    <w:rsid w:val="00C1005C"/>
    <w:rsid w:val="00C11987"/>
    <w:rsid w:val="00C16B1F"/>
    <w:rsid w:val="00C23EFC"/>
    <w:rsid w:val="00C2443C"/>
    <w:rsid w:val="00C24500"/>
    <w:rsid w:val="00C24B73"/>
    <w:rsid w:val="00C261CA"/>
    <w:rsid w:val="00C26718"/>
    <w:rsid w:val="00C27A33"/>
    <w:rsid w:val="00C308C2"/>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B0DF9"/>
    <w:rsid w:val="00CC1209"/>
    <w:rsid w:val="00CC2B66"/>
    <w:rsid w:val="00CC5063"/>
    <w:rsid w:val="00CC6577"/>
    <w:rsid w:val="00CD131F"/>
    <w:rsid w:val="00CD34A0"/>
    <w:rsid w:val="00CD7636"/>
    <w:rsid w:val="00CE050B"/>
    <w:rsid w:val="00CE1E18"/>
    <w:rsid w:val="00CE20AE"/>
    <w:rsid w:val="00CE3648"/>
    <w:rsid w:val="00CE521F"/>
    <w:rsid w:val="00CE6C35"/>
    <w:rsid w:val="00CE7564"/>
    <w:rsid w:val="00CF0065"/>
    <w:rsid w:val="00CF2CF4"/>
    <w:rsid w:val="00CF2F63"/>
    <w:rsid w:val="00CF50A8"/>
    <w:rsid w:val="00CF6087"/>
    <w:rsid w:val="00D02424"/>
    <w:rsid w:val="00D02E69"/>
    <w:rsid w:val="00D05F98"/>
    <w:rsid w:val="00D141EE"/>
    <w:rsid w:val="00D151BE"/>
    <w:rsid w:val="00D1745F"/>
    <w:rsid w:val="00D17CAD"/>
    <w:rsid w:val="00D2153E"/>
    <w:rsid w:val="00D2297A"/>
    <w:rsid w:val="00D24B1C"/>
    <w:rsid w:val="00D253F6"/>
    <w:rsid w:val="00D26474"/>
    <w:rsid w:val="00D2660F"/>
    <w:rsid w:val="00D30420"/>
    <w:rsid w:val="00D30848"/>
    <w:rsid w:val="00D30ADF"/>
    <w:rsid w:val="00D32171"/>
    <w:rsid w:val="00D33EC3"/>
    <w:rsid w:val="00D36F3A"/>
    <w:rsid w:val="00D40730"/>
    <w:rsid w:val="00D42F56"/>
    <w:rsid w:val="00D43D8C"/>
    <w:rsid w:val="00D45767"/>
    <w:rsid w:val="00D46905"/>
    <w:rsid w:val="00D47CAB"/>
    <w:rsid w:val="00D50B95"/>
    <w:rsid w:val="00D53BFE"/>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0977"/>
    <w:rsid w:val="00DB2451"/>
    <w:rsid w:val="00DB2E4B"/>
    <w:rsid w:val="00DB354F"/>
    <w:rsid w:val="00DB3B12"/>
    <w:rsid w:val="00DB5530"/>
    <w:rsid w:val="00DB7376"/>
    <w:rsid w:val="00DB7D08"/>
    <w:rsid w:val="00DB7FC4"/>
    <w:rsid w:val="00DC0A58"/>
    <w:rsid w:val="00DC20EF"/>
    <w:rsid w:val="00DC324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6767"/>
    <w:rsid w:val="00E125FE"/>
    <w:rsid w:val="00E15131"/>
    <w:rsid w:val="00E205BB"/>
    <w:rsid w:val="00E24532"/>
    <w:rsid w:val="00E25A14"/>
    <w:rsid w:val="00E2718D"/>
    <w:rsid w:val="00E30135"/>
    <w:rsid w:val="00E314BA"/>
    <w:rsid w:val="00E33B3F"/>
    <w:rsid w:val="00E36157"/>
    <w:rsid w:val="00E427EF"/>
    <w:rsid w:val="00E4299A"/>
    <w:rsid w:val="00E45593"/>
    <w:rsid w:val="00E45E6D"/>
    <w:rsid w:val="00E50ED2"/>
    <w:rsid w:val="00E537DD"/>
    <w:rsid w:val="00E5603E"/>
    <w:rsid w:val="00E70212"/>
    <w:rsid w:val="00E7311F"/>
    <w:rsid w:val="00E75F33"/>
    <w:rsid w:val="00E8164A"/>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BD7"/>
    <w:rsid w:val="00EB33B1"/>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5B"/>
    <w:rsid w:val="00EF56B9"/>
    <w:rsid w:val="00EF5F42"/>
    <w:rsid w:val="00EF799F"/>
    <w:rsid w:val="00F00364"/>
    <w:rsid w:val="00F011F9"/>
    <w:rsid w:val="00F04A46"/>
    <w:rsid w:val="00F050EF"/>
    <w:rsid w:val="00F103ED"/>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A3EF2"/>
    <w:rsid w:val="00FB1F10"/>
    <w:rsid w:val="00FB3B82"/>
    <w:rsid w:val="00FB43D3"/>
    <w:rsid w:val="00FB7CF4"/>
    <w:rsid w:val="00FC1F79"/>
    <w:rsid w:val="00FC2E95"/>
    <w:rsid w:val="00FC6A1C"/>
    <w:rsid w:val="00FD0185"/>
    <w:rsid w:val="00FD020A"/>
    <w:rsid w:val="00FD032F"/>
    <w:rsid w:val="00FD04AD"/>
    <w:rsid w:val="00FD0A58"/>
    <w:rsid w:val="00FD1482"/>
    <w:rsid w:val="00FD4FF7"/>
    <w:rsid w:val="00FD5E17"/>
    <w:rsid w:val="00FE08CA"/>
    <w:rsid w:val="00FE123C"/>
    <w:rsid w:val="00FE1706"/>
    <w:rsid w:val="00FE74A9"/>
    <w:rsid w:val="00FF25BF"/>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158"/>
    <w:pPr>
      <w:overflowPunct w:val="0"/>
      <w:autoSpaceDE w:val="0"/>
      <w:autoSpaceDN w:val="0"/>
      <w:adjustRightInd w:val="0"/>
      <w:spacing w:after="180"/>
      <w:textAlignment w:val="baseline"/>
    </w:pPr>
    <w:rPr>
      <w:rFonts w:eastAsia="Times New Roman"/>
      <w:lang w:val="en-GB"/>
    </w:rPr>
  </w:style>
  <w:style w:type="paragraph" w:styleId="1">
    <w:name w:val="heading 1"/>
    <w:aliases w:val="H1,h1"/>
    <w:next w:val="a"/>
    <w:qFormat/>
    <w:rsid w:val="00BE215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2,h2"/>
    <w:basedOn w:val="1"/>
    <w:next w:val="a"/>
    <w:qFormat/>
    <w:rsid w:val="00BE2158"/>
    <w:pPr>
      <w:pBdr>
        <w:top w:val="none" w:sz="0" w:space="0" w:color="auto"/>
      </w:pBdr>
      <w:spacing w:before="180"/>
      <w:outlineLvl w:val="1"/>
    </w:pPr>
    <w:rPr>
      <w:sz w:val="32"/>
    </w:rPr>
  </w:style>
  <w:style w:type="paragraph" w:styleId="3">
    <w:name w:val="heading 3"/>
    <w:aliases w:val="H3,h3"/>
    <w:basedOn w:val="2"/>
    <w:next w:val="a"/>
    <w:qFormat/>
    <w:rsid w:val="00BE2158"/>
    <w:pPr>
      <w:spacing w:before="120"/>
      <w:outlineLvl w:val="2"/>
    </w:pPr>
    <w:rPr>
      <w:sz w:val="28"/>
    </w:rPr>
  </w:style>
  <w:style w:type="paragraph" w:styleId="4">
    <w:name w:val="heading 4"/>
    <w:aliases w:val="h4"/>
    <w:basedOn w:val="3"/>
    <w:next w:val="a"/>
    <w:qFormat/>
    <w:rsid w:val="00BE2158"/>
    <w:pPr>
      <w:ind w:left="1418" w:hanging="1418"/>
      <w:outlineLvl w:val="3"/>
    </w:pPr>
    <w:rPr>
      <w:sz w:val="24"/>
    </w:rPr>
  </w:style>
  <w:style w:type="paragraph" w:styleId="5">
    <w:name w:val="heading 5"/>
    <w:aliases w:val="h5"/>
    <w:basedOn w:val="4"/>
    <w:next w:val="a"/>
    <w:qFormat/>
    <w:rsid w:val="00BE2158"/>
    <w:pPr>
      <w:ind w:left="1701" w:hanging="1701"/>
      <w:outlineLvl w:val="4"/>
    </w:pPr>
    <w:rPr>
      <w:sz w:val="22"/>
    </w:rPr>
  </w:style>
  <w:style w:type="paragraph" w:styleId="6">
    <w:name w:val="heading 6"/>
    <w:aliases w:val="h6"/>
    <w:basedOn w:val="H6"/>
    <w:next w:val="a"/>
    <w:qFormat/>
    <w:rsid w:val="00BE2158"/>
    <w:pPr>
      <w:outlineLvl w:val="5"/>
    </w:pPr>
  </w:style>
  <w:style w:type="paragraph" w:styleId="7">
    <w:name w:val="heading 7"/>
    <w:basedOn w:val="H6"/>
    <w:next w:val="a"/>
    <w:qFormat/>
    <w:rsid w:val="00BE2158"/>
    <w:pPr>
      <w:outlineLvl w:val="6"/>
    </w:pPr>
  </w:style>
  <w:style w:type="paragraph" w:styleId="8">
    <w:name w:val="heading 8"/>
    <w:basedOn w:val="1"/>
    <w:next w:val="a"/>
    <w:qFormat/>
    <w:rsid w:val="00BE2158"/>
    <w:pPr>
      <w:ind w:left="0" w:firstLine="0"/>
      <w:outlineLvl w:val="7"/>
    </w:pPr>
  </w:style>
  <w:style w:type="paragraph" w:styleId="9">
    <w:name w:val="heading 9"/>
    <w:basedOn w:val="8"/>
    <w:next w:val="a"/>
    <w:qFormat/>
    <w:rsid w:val="00BE215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BE2158"/>
    <w:pPr>
      <w:widowControl w:val="0"/>
      <w:overflowPunct w:val="0"/>
      <w:autoSpaceDE w:val="0"/>
      <w:autoSpaceDN w:val="0"/>
      <w:adjustRightInd w:val="0"/>
      <w:textAlignment w:val="baseline"/>
    </w:pPr>
    <w:rPr>
      <w:rFonts w:ascii="Arial" w:eastAsia="Times New Roman" w:hAnsi="Arial"/>
      <w:b/>
      <w:noProof/>
      <w:sz w:val="18"/>
    </w:rPr>
  </w:style>
  <w:style w:type="paragraph" w:styleId="a5">
    <w:name w:val="footer"/>
    <w:basedOn w:val="a3"/>
    <w:semiHidden/>
    <w:rsid w:val="00BE2158"/>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BE2158"/>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eastAsia="Times New Roman" w:hAnsi="Arial"/>
      <w:b/>
      <w:noProof/>
      <w:sz w:val="18"/>
    </w:rPr>
  </w:style>
  <w:style w:type="paragraph" w:styleId="TOC8">
    <w:name w:val="toc 8"/>
    <w:basedOn w:val="TOC1"/>
    <w:semiHidden/>
    <w:rsid w:val="00BE2158"/>
    <w:pPr>
      <w:spacing w:before="180"/>
      <w:ind w:left="2693" w:hanging="2693"/>
    </w:pPr>
    <w:rPr>
      <w:b/>
    </w:rPr>
  </w:style>
  <w:style w:type="paragraph" w:styleId="TOC1">
    <w:name w:val="toc 1"/>
    <w:semiHidden/>
    <w:rsid w:val="00BE21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BE21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BE2158"/>
    <w:pPr>
      <w:ind w:left="1701" w:hanging="1701"/>
    </w:pPr>
  </w:style>
  <w:style w:type="paragraph" w:styleId="TOC4">
    <w:name w:val="toc 4"/>
    <w:basedOn w:val="TOC3"/>
    <w:semiHidden/>
    <w:rsid w:val="00BE2158"/>
    <w:pPr>
      <w:ind w:left="1418" w:hanging="1418"/>
    </w:pPr>
  </w:style>
  <w:style w:type="paragraph" w:styleId="TOC3">
    <w:name w:val="toc 3"/>
    <w:basedOn w:val="TOC2"/>
    <w:semiHidden/>
    <w:rsid w:val="00BE2158"/>
    <w:pPr>
      <w:ind w:left="1134" w:hanging="1134"/>
    </w:pPr>
  </w:style>
  <w:style w:type="paragraph" w:styleId="TOC2">
    <w:name w:val="toc 2"/>
    <w:basedOn w:val="TOC1"/>
    <w:semiHidden/>
    <w:rsid w:val="00BE2158"/>
    <w:pPr>
      <w:keepNext w:val="0"/>
      <w:spacing w:before="0"/>
      <w:ind w:left="851" w:hanging="851"/>
    </w:pPr>
    <w:rPr>
      <w:sz w:val="20"/>
    </w:rPr>
  </w:style>
  <w:style w:type="paragraph" w:styleId="21">
    <w:name w:val="index 2"/>
    <w:basedOn w:val="10"/>
    <w:semiHidden/>
    <w:rsid w:val="00BE2158"/>
    <w:pPr>
      <w:ind w:left="284"/>
    </w:pPr>
  </w:style>
  <w:style w:type="paragraph" w:styleId="10">
    <w:name w:val="index 1"/>
    <w:basedOn w:val="a"/>
    <w:semiHidden/>
    <w:rsid w:val="00BE2158"/>
    <w:pPr>
      <w:keepLines/>
      <w:spacing w:after="0"/>
    </w:pPr>
  </w:style>
  <w:style w:type="paragraph" w:customStyle="1" w:styleId="ZH">
    <w:name w:val="ZH"/>
    <w:rsid w:val="00BE21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BE2158"/>
    <w:pPr>
      <w:outlineLvl w:val="9"/>
    </w:pPr>
  </w:style>
  <w:style w:type="paragraph" w:styleId="22">
    <w:name w:val="List Number 2"/>
    <w:basedOn w:val="af"/>
    <w:semiHidden/>
    <w:rsid w:val="00BE2158"/>
    <w:pPr>
      <w:ind w:left="851"/>
    </w:pPr>
  </w:style>
  <w:style w:type="character" w:styleId="af0">
    <w:name w:val="footnote reference"/>
    <w:basedOn w:val="a0"/>
    <w:semiHidden/>
    <w:rsid w:val="00BE2158"/>
    <w:rPr>
      <w:b/>
      <w:position w:val="6"/>
      <w:sz w:val="16"/>
    </w:rPr>
  </w:style>
  <w:style w:type="paragraph" w:styleId="af1">
    <w:name w:val="footnote text"/>
    <w:basedOn w:val="a"/>
    <w:link w:val="af2"/>
    <w:semiHidden/>
    <w:rsid w:val="00BE2158"/>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rPr>
  </w:style>
  <w:style w:type="paragraph" w:customStyle="1" w:styleId="TAH">
    <w:name w:val="TAH"/>
    <w:basedOn w:val="TAC"/>
    <w:rsid w:val="00BE2158"/>
    <w:rPr>
      <w:b/>
    </w:rPr>
  </w:style>
  <w:style w:type="paragraph" w:customStyle="1" w:styleId="TAC">
    <w:name w:val="TAC"/>
    <w:basedOn w:val="TAL"/>
    <w:rsid w:val="00BE2158"/>
    <w:pPr>
      <w:jc w:val="center"/>
    </w:pPr>
  </w:style>
  <w:style w:type="paragraph" w:customStyle="1" w:styleId="TF">
    <w:name w:val="TF"/>
    <w:basedOn w:val="TH"/>
    <w:rsid w:val="00BE2158"/>
    <w:pPr>
      <w:keepNext w:val="0"/>
      <w:spacing w:before="0" w:after="240"/>
    </w:pPr>
  </w:style>
  <w:style w:type="paragraph" w:customStyle="1" w:styleId="NO">
    <w:name w:val="NO"/>
    <w:basedOn w:val="a"/>
    <w:rsid w:val="00BE2158"/>
    <w:pPr>
      <w:keepLines/>
      <w:ind w:left="1135" w:hanging="851"/>
    </w:pPr>
  </w:style>
  <w:style w:type="paragraph" w:styleId="TOC9">
    <w:name w:val="toc 9"/>
    <w:basedOn w:val="TOC8"/>
    <w:semiHidden/>
    <w:rsid w:val="00BE2158"/>
    <w:pPr>
      <w:ind w:left="1418" w:hanging="1418"/>
    </w:pPr>
  </w:style>
  <w:style w:type="paragraph" w:customStyle="1" w:styleId="EX">
    <w:name w:val="EX"/>
    <w:basedOn w:val="a"/>
    <w:rsid w:val="00BE2158"/>
    <w:pPr>
      <w:keepLines/>
      <w:ind w:left="1702" w:hanging="1418"/>
    </w:pPr>
  </w:style>
  <w:style w:type="paragraph" w:customStyle="1" w:styleId="FP">
    <w:name w:val="FP"/>
    <w:basedOn w:val="a"/>
    <w:rsid w:val="00BE2158"/>
    <w:pPr>
      <w:spacing w:after="0"/>
    </w:pPr>
  </w:style>
  <w:style w:type="paragraph" w:customStyle="1" w:styleId="LD">
    <w:name w:val="LD"/>
    <w:rsid w:val="00BE2158"/>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E2158"/>
    <w:pPr>
      <w:spacing w:after="0"/>
    </w:pPr>
  </w:style>
  <w:style w:type="paragraph" w:customStyle="1" w:styleId="EW">
    <w:name w:val="EW"/>
    <w:basedOn w:val="EX"/>
    <w:rsid w:val="00BE2158"/>
    <w:pPr>
      <w:spacing w:after="0"/>
    </w:pPr>
  </w:style>
  <w:style w:type="paragraph" w:styleId="TOC6">
    <w:name w:val="toc 6"/>
    <w:basedOn w:val="TOC5"/>
    <w:next w:val="a"/>
    <w:semiHidden/>
    <w:rsid w:val="00BE2158"/>
    <w:pPr>
      <w:ind w:left="1985" w:hanging="1985"/>
    </w:pPr>
  </w:style>
  <w:style w:type="paragraph" w:styleId="TOC7">
    <w:name w:val="toc 7"/>
    <w:basedOn w:val="TOC6"/>
    <w:next w:val="a"/>
    <w:semiHidden/>
    <w:rsid w:val="00BE2158"/>
    <w:pPr>
      <w:ind w:left="2268" w:hanging="2268"/>
    </w:pPr>
  </w:style>
  <w:style w:type="paragraph" w:styleId="23">
    <w:name w:val="List Bullet 2"/>
    <w:basedOn w:val="af3"/>
    <w:semiHidden/>
    <w:rsid w:val="00BE2158"/>
    <w:pPr>
      <w:ind w:left="851"/>
    </w:pPr>
  </w:style>
  <w:style w:type="paragraph" w:styleId="30">
    <w:name w:val="List Bullet 3"/>
    <w:basedOn w:val="23"/>
    <w:semiHidden/>
    <w:rsid w:val="00BE2158"/>
    <w:pPr>
      <w:ind w:left="1135"/>
    </w:pPr>
  </w:style>
  <w:style w:type="paragraph" w:styleId="af">
    <w:name w:val="List Number"/>
    <w:basedOn w:val="a9"/>
    <w:semiHidden/>
    <w:rsid w:val="00BE2158"/>
  </w:style>
  <w:style w:type="paragraph" w:customStyle="1" w:styleId="EQ">
    <w:name w:val="EQ"/>
    <w:basedOn w:val="a"/>
    <w:next w:val="a"/>
    <w:rsid w:val="00BE2158"/>
    <w:pPr>
      <w:keepLines/>
      <w:tabs>
        <w:tab w:val="center" w:pos="4536"/>
        <w:tab w:val="right" w:pos="9072"/>
      </w:tabs>
    </w:pPr>
    <w:rPr>
      <w:noProof/>
    </w:rPr>
  </w:style>
  <w:style w:type="paragraph" w:customStyle="1" w:styleId="TH">
    <w:name w:val="TH"/>
    <w:basedOn w:val="a"/>
    <w:rsid w:val="00BE2158"/>
    <w:pPr>
      <w:keepNext/>
      <w:keepLines/>
      <w:spacing w:before="60"/>
      <w:jc w:val="center"/>
    </w:pPr>
    <w:rPr>
      <w:rFonts w:ascii="Arial" w:hAnsi="Arial"/>
      <w:b/>
    </w:rPr>
  </w:style>
  <w:style w:type="paragraph" w:customStyle="1" w:styleId="NF">
    <w:name w:val="NF"/>
    <w:basedOn w:val="NO"/>
    <w:rsid w:val="00BE2158"/>
    <w:pPr>
      <w:keepNext/>
      <w:spacing w:after="0"/>
    </w:pPr>
    <w:rPr>
      <w:rFonts w:ascii="Arial" w:hAnsi="Arial"/>
      <w:sz w:val="18"/>
    </w:rPr>
  </w:style>
  <w:style w:type="paragraph" w:customStyle="1" w:styleId="PL">
    <w:name w:val="PL"/>
    <w:rsid w:val="00BE2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E2158"/>
    <w:pPr>
      <w:jc w:val="right"/>
    </w:pPr>
  </w:style>
  <w:style w:type="paragraph" w:customStyle="1" w:styleId="H6">
    <w:name w:val="H6"/>
    <w:basedOn w:val="5"/>
    <w:next w:val="a"/>
    <w:rsid w:val="00BE2158"/>
    <w:pPr>
      <w:ind w:left="1985" w:hanging="1985"/>
      <w:outlineLvl w:val="9"/>
    </w:pPr>
    <w:rPr>
      <w:sz w:val="20"/>
    </w:rPr>
  </w:style>
  <w:style w:type="paragraph" w:customStyle="1" w:styleId="TAN">
    <w:name w:val="TAN"/>
    <w:basedOn w:val="TAL"/>
    <w:rsid w:val="00BE2158"/>
    <w:pPr>
      <w:ind w:left="851" w:hanging="851"/>
    </w:pPr>
  </w:style>
  <w:style w:type="paragraph" w:customStyle="1" w:styleId="TAL">
    <w:name w:val="TAL"/>
    <w:basedOn w:val="a"/>
    <w:rsid w:val="00BE2158"/>
    <w:pPr>
      <w:keepNext/>
      <w:keepLines/>
      <w:spacing w:after="0"/>
    </w:pPr>
    <w:rPr>
      <w:rFonts w:ascii="Arial" w:hAnsi="Arial"/>
      <w:sz w:val="18"/>
    </w:rPr>
  </w:style>
  <w:style w:type="paragraph" w:customStyle="1" w:styleId="ZA">
    <w:name w:val="ZA"/>
    <w:rsid w:val="00BE21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E21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E21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E21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E2158"/>
    <w:pPr>
      <w:framePr w:wrap="notBeside" w:y="16161"/>
    </w:pPr>
  </w:style>
  <w:style w:type="character" w:customStyle="1" w:styleId="ZGSM">
    <w:name w:val="ZGSM"/>
    <w:rsid w:val="00BE2158"/>
  </w:style>
  <w:style w:type="paragraph" w:styleId="24">
    <w:name w:val="List 2"/>
    <w:basedOn w:val="a9"/>
    <w:semiHidden/>
    <w:rsid w:val="00BE2158"/>
    <w:pPr>
      <w:ind w:left="851"/>
    </w:pPr>
  </w:style>
  <w:style w:type="paragraph" w:customStyle="1" w:styleId="ZG">
    <w:name w:val="ZG"/>
    <w:rsid w:val="00BE21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4"/>
    <w:semiHidden/>
    <w:rsid w:val="00BE2158"/>
    <w:pPr>
      <w:ind w:left="1135"/>
    </w:pPr>
  </w:style>
  <w:style w:type="paragraph" w:styleId="40">
    <w:name w:val="List 4"/>
    <w:basedOn w:val="31"/>
    <w:semiHidden/>
    <w:rsid w:val="00BE2158"/>
    <w:pPr>
      <w:ind w:left="1418"/>
    </w:pPr>
  </w:style>
  <w:style w:type="paragraph" w:styleId="50">
    <w:name w:val="List 5"/>
    <w:basedOn w:val="40"/>
    <w:semiHidden/>
    <w:rsid w:val="00BE2158"/>
    <w:pPr>
      <w:ind w:left="1702"/>
    </w:pPr>
  </w:style>
  <w:style w:type="paragraph" w:customStyle="1" w:styleId="EditorsNote">
    <w:name w:val="Editor's Note"/>
    <w:basedOn w:val="NO"/>
    <w:rsid w:val="00BE2158"/>
    <w:rPr>
      <w:color w:val="FF0000"/>
    </w:rPr>
  </w:style>
  <w:style w:type="paragraph" w:styleId="a9">
    <w:name w:val="List"/>
    <w:basedOn w:val="a"/>
    <w:semiHidden/>
    <w:rsid w:val="00BE2158"/>
    <w:pPr>
      <w:ind w:left="568" w:hanging="284"/>
    </w:pPr>
  </w:style>
  <w:style w:type="paragraph" w:styleId="af3">
    <w:name w:val="List Bullet"/>
    <w:basedOn w:val="a9"/>
    <w:semiHidden/>
    <w:rsid w:val="00BE2158"/>
  </w:style>
  <w:style w:type="paragraph" w:styleId="41">
    <w:name w:val="List Bullet 4"/>
    <w:basedOn w:val="30"/>
    <w:semiHidden/>
    <w:rsid w:val="00BE2158"/>
    <w:pPr>
      <w:ind w:left="1418"/>
    </w:pPr>
  </w:style>
  <w:style w:type="paragraph" w:styleId="51">
    <w:name w:val="List Bullet 5"/>
    <w:basedOn w:val="41"/>
    <w:semiHidden/>
    <w:rsid w:val="00BE2158"/>
    <w:pPr>
      <w:ind w:left="1702"/>
    </w:pPr>
  </w:style>
  <w:style w:type="paragraph" w:customStyle="1" w:styleId="B2">
    <w:name w:val="B2"/>
    <w:basedOn w:val="24"/>
    <w:rsid w:val="00BE2158"/>
  </w:style>
  <w:style w:type="paragraph" w:customStyle="1" w:styleId="B3">
    <w:name w:val="B3"/>
    <w:basedOn w:val="31"/>
    <w:rsid w:val="00BE2158"/>
  </w:style>
  <w:style w:type="paragraph" w:customStyle="1" w:styleId="B4">
    <w:name w:val="B4"/>
    <w:basedOn w:val="40"/>
    <w:rsid w:val="00BE2158"/>
  </w:style>
  <w:style w:type="paragraph" w:customStyle="1" w:styleId="B5">
    <w:name w:val="B5"/>
    <w:basedOn w:val="50"/>
    <w:rsid w:val="00BE2158"/>
  </w:style>
  <w:style w:type="paragraph" w:customStyle="1" w:styleId="ZTD">
    <w:name w:val="ZTD"/>
    <w:basedOn w:val="ZB"/>
    <w:rsid w:val="00BE2158"/>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uiPriority w:val="34"/>
    <w:qFormat/>
    <w:rsid w:val="00BF75AB"/>
    <w:pPr>
      <w:overflowPunct/>
      <w:autoSpaceDE/>
      <w:autoSpaceDN/>
      <w:adjustRightInd/>
      <w:spacing w:after="0"/>
      <w:ind w:firstLineChars="200" w:firstLine="420"/>
      <w:textAlignment w:val="auto"/>
    </w:pPr>
    <w:rPr>
      <w:rFonts w:eastAsia="等线"/>
    </w:rPr>
  </w:style>
  <w:style w:type="paragraph" w:styleId="af9">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9248">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5675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B875-48AA-4706-886B-7F083391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3108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Huawei-Qi-0823</cp:lastModifiedBy>
  <cp:revision>3</cp:revision>
  <cp:lastPrinted>2002-04-23T07:10:00Z</cp:lastPrinted>
  <dcterms:created xsi:type="dcterms:W3CDTF">2023-08-23T20:28:00Z</dcterms:created>
  <dcterms:modified xsi:type="dcterms:W3CDTF">2023-08-23T20:32:00Z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(3)tGE33QNmTV/ZTjohawIrv54pM2EaX8pbvLCXCtaKVmeR5nr5+T81vyBACUlI9bK2tuHYMFYB
s/sfpA3n/XmaTQ0KmikrpvEFoB8et2oLvGJf/va69w9i4C6DepOfC0Tbt7D+07j/xB9FXzip
1x0toCMH1kWKNNirl5eXj/IKer3KgHcWv22z/rdZJM4nWx+cRouD3thV1Ef1lq7YiA+B/o34
uuIyhuc/YFF4fZkA5y</vt:lpwstr>
  </property>
  <property fmtid="{D5CDD505-2E9C-101B-9397-08002B2CF9AE}" pid="3" name="_2015_ms_pID_7253431">
    <vt:lpwstr>aUeW94EGmmJE/SrwQYsIvxpQjOlpCxRew+bezD8UEK1a9/b2QFiOlJ
e3RjlGqlXtO3fPe3RuGiYARLSv6rwY1qBW6So//CDONTVQOHxdTBlkKP9e1khlie3F46uqDq
O1AK2Xj3PDg27FdfVuyZ4d10y+lhG7NOJA4GLuNZkh4DYhwmrL00Fy4aZGT3TxYs9WMbY3CR
9SgGkCtb1oHlr+K+uagrI2QNkhjS8RFdla7u</vt:lpwstr>
  </property>
  <property fmtid="{D5CDD505-2E9C-101B-9397-08002B2CF9AE}" pid="4" name="_2015_ms_pID_7253432">
    <vt:lpwstr>oQ==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1692546442</vt:lpwstr>
  </property>
</Properties>
</file>