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E842C" w14:textId="22D82C56" w:rsidR="00164196" w:rsidRDefault="00164196" w:rsidP="00164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F3417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F2018" w:rsidRPr="008F2018">
        <w:rPr>
          <w:b/>
          <w:noProof/>
          <w:sz w:val="24"/>
        </w:rPr>
        <w:t>S4-23</w:t>
      </w:r>
      <w:r w:rsidR="004710F3">
        <w:rPr>
          <w:b/>
          <w:noProof/>
          <w:sz w:val="24"/>
        </w:rPr>
        <w:t>1</w:t>
      </w:r>
      <w:r w:rsidR="006F7B40">
        <w:rPr>
          <w:b/>
          <w:noProof/>
          <w:sz w:val="24"/>
        </w:rPr>
        <w:t>0</w:t>
      </w:r>
      <w:r w:rsidR="009B2A57">
        <w:rPr>
          <w:b/>
          <w:noProof/>
          <w:sz w:val="24"/>
        </w:rPr>
        <w:t>48</w:t>
      </w:r>
    </w:p>
    <w:p w14:paraId="3C718BAA" w14:textId="19491D77" w:rsidR="00164196" w:rsidRDefault="00F34179" w:rsidP="00164196">
      <w:pPr>
        <w:pStyle w:val="CRCoverPage"/>
        <w:outlineLvl w:val="0"/>
        <w:rPr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22</w:t>
      </w:r>
      <w:r w:rsidRPr="0046019E">
        <w:rPr>
          <w:rFonts w:ascii="Times New Roman" w:hAnsi="Times New Roman"/>
          <w:b/>
          <w:noProof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May 2023 – 26</w:t>
      </w:r>
      <w:r w:rsidRPr="0046019E">
        <w:rPr>
          <w:rFonts w:ascii="Times New Roman" w:hAnsi="Times New Roman"/>
          <w:b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May 2023, Berlin, Germany</w:t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  <w:t xml:space="preserve"> Revision of </w:t>
      </w:r>
      <w:r w:rsidR="004710F3" w:rsidRPr="008F2018">
        <w:rPr>
          <w:b/>
          <w:noProof/>
          <w:sz w:val="24"/>
        </w:rPr>
        <w:t>S4-23</w:t>
      </w:r>
      <w:r w:rsidR="009B2A57">
        <w:rPr>
          <w:b/>
          <w:noProof/>
          <w:sz w:val="24"/>
        </w:rPr>
        <w:t>1037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3160D2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51919">
        <w:rPr>
          <w:rFonts w:ascii="Arial" w:hAnsi="Arial" w:cs="Arial"/>
          <w:b/>
          <w:sz w:val="22"/>
          <w:szCs w:val="22"/>
        </w:rPr>
        <w:t>network slice replacement procedure</w:t>
      </w:r>
    </w:p>
    <w:p w14:paraId="69BD98C2" w14:textId="07F9B487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72A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338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FS_MS_NS_Ph2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48012F36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FE172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66D245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Prakash Kolan</w:t>
      </w:r>
    </w:p>
    <w:p w14:paraId="6FE994CF" w14:textId="73CBD25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p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F51919">
        <w:rPr>
          <w:rFonts w:ascii="Arial" w:hAnsi="Arial" w:cs="Arial"/>
          <w:b/>
          <w:bCs/>
          <w:sz w:val="22"/>
          <w:szCs w:val="22"/>
        </w:rPr>
        <w:t>kolan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51919">
        <w:rPr>
          <w:rFonts w:ascii="Arial" w:hAnsi="Arial" w:cs="Arial"/>
          <w:b/>
          <w:bCs/>
          <w:sz w:val="22"/>
          <w:szCs w:val="22"/>
        </w:rPr>
        <w:t>samsung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870D1E8" w14:textId="29C81D4C" w:rsidR="00413CF4" w:rsidRDefault="0072092E" w:rsidP="00413CF4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>As part of its study</w:t>
      </w:r>
      <w:r w:rsidR="00702BA9">
        <w:rPr>
          <w:lang w:eastAsia="zh-CN"/>
        </w:rPr>
        <w:t xml:space="preserve"> </w:t>
      </w:r>
      <w:r w:rsidR="00F01787">
        <w:rPr>
          <w:lang w:eastAsia="zh-CN"/>
        </w:rPr>
        <w:t xml:space="preserve">on Network Slicing Extensions for 5G media services, SA4 is looking into </w:t>
      </w:r>
      <w:r w:rsidR="00AE0DEB">
        <w:rPr>
          <w:lang w:eastAsia="zh-CN"/>
        </w:rPr>
        <w:t xml:space="preserve">the </w:t>
      </w:r>
      <w:r w:rsidR="00F01787">
        <w:rPr>
          <w:lang w:eastAsia="zh-CN"/>
        </w:rPr>
        <w:t>network slice replacement procedure s</w:t>
      </w:r>
      <w:r w:rsidR="00FD7064">
        <w:rPr>
          <w:lang w:eastAsia="zh-CN"/>
        </w:rPr>
        <w:t>pecified in clause 5.15.1</w:t>
      </w:r>
      <w:r w:rsidR="0096608D">
        <w:rPr>
          <w:lang w:eastAsia="zh-CN"/>
        </w:rPr>
        <w:t>9</w:t>
      </w:r>
      <w:r w:rsidR="00FD7064">
        <w:rPr>
          <w:lang w:eastAsia="zh-CN"/>
        </w:rPr>
        <w:t xml:space="preserve"> of TS 23.501</w:t>
      </w:r>
      <w:r w:rsidR="00B40C03">
        <w:rPr>
          <w:lang w:eastAsia="zh-CN"/>
        </w:rPr>
        <w:t xml:space="preserve">. </w:t>
      </w:r>
      <w:r w:rsidR="00AB52EA">
        <w:rPr>
          <w:lang w:eastAsia="zh-CN"/>
        </w:rPr>
        <w:t xml:space="preserve">From SA4 perspective, knowing the following information helps in understanding the impact of </w:t>
      </w:r>
      <w:r w:rsidR="002C5D97">
        <w:rPr>
          <w:lang w:eastAsia="zh-CN"/>
        </w:rPr>
        <w:t>the above</w:t>
      </w:r>
      <w:r w:rsidR="00AB52EA">
        <w:rPr>
          <w:lang w:eastAsia="zh-CN"/>
        </w:rPr>
        <w:t xml:space="preserve"> procedure </w:t>
      </w:r>
      <w:r w:rsidR="00F77F48">
        <w:rPr>
          <w:lang w:eastAsia="zh-CN"/>
        </w:rPr>
        <w:t>on SA4</w:t>
      </w:r>
      <w:r w:rsidR="00AE0DEB">
        <w:rPr>
          <w:lang w:eastAsia="zh-CN"/>
        </w:rPr>
        <w:t>-</w:t>
      </w:r>
      <w:r w:rsidR="00F77F48">
        <w:rPr>
          <w:lang w:eastAsia="zh-CN"/>
        </w:rPr>
        <w:t xml:space="preserve">defined </w:t>
      </w:r>
      <w:r w:rsidR="00C94CD4">
        <w:rPr>
          <w:lang w:eastAsia="zh-CN"/>
        </w:rPr>
        <w:t xml:space="preserve">5G </w:t>
      </w:r>
      <w:r w:rsidR="000311A3">
        <w:rPr>
          <w:lang w:eastAsia="zh-CN"/>
        </w:rPr>
        <w:t>M</w:t>
      </w:r>
      <w:r w:rsidR="00C94CD4">
        <w:rPr>
          <w:lang w:eastAsia="zh-CN"/>
        </w:rPr>
        <w:t xml:space="preserve">edia </w:t>
      </w:r>
      <w:r w:rsidR="000311A3">
        <w:rPr>
          <w:lang w:eastAsia="zh-CN"/>
        </w:rPr>
        <w:t>S</w:t>
      </w:r>
      <w:r w:rsidR="00C94CD4">
        <w:rPr>
          <w:lang w:eastAsia="zh-CN"/>
        </w:rPr>
        <w:t xml:space="preserve">treaming </w:t>
      </w:r>
      <w:r w:rsidR="00F77F48">
        <w:rPr>
          <w:lang w:eastAsia="zh-CN"/>
        </w:rPr>
        <w:t>procedures</w:t>
      </w:r>
      <w:r w:rsidR="00AE0DEB">
        <w:rPr>
          <w:lang w:eastAsia="zh-CN"/>
        </w:rPr>
        <w:t xml:space="preserve"> specified in TS 26.512</w:t>
      </w:r>
      <w:r w:rsidR="00D444BB">
        <w:rPr>
          <w:lang w:eastAsia="zh-CN"/>
        </w:rPr>
        <w:t>:</w:t>
      </w:r>
    </w:p>
    <w:p w14:paraId="07779FCD" w14:textId="7637146B" w:rsidR="00F21419" w:rsidRDefault="00AE0DEB" w:rsidP="00413CF4">
      <w:pPr>
        <w:pStyle w:val="B1"/>
      </w:pPr>
      <w:r>
        <w:t>1.</w:t>
      </w:r>
      <w:r w:rsidR="00413CF4">
        <w:tab/>
      </w:r>
      <w:r w:rsidR="00717AFC">
        <w:t xml:space="preserve">Can SA2 confirm that </w:t>
      </w:r>
      <w:r w:rsidR="00F21419">
        <w:t xml:space="preserve">the Alternative </w:t>
      </w:r>
      <w:r w:rsidR="008D1470">
        <w:t>network slice</w:t>
      </w:r>
      <w:r w:rsidR="00F21419">
        <w:t xml:space="preserve"> provide</w:t>
      </w:r>
      <w:r w:rsidR="00AC7462">
        <w:t>s</w:t>
      </w:r>
      <w:r w:rsidR="00F21419">
        <w:t xml:space="preserve"> similar </w:t>
      </w:r>
      <w:r w:rsidR="00591DF7">
        <w:t xml:space="preserve">performance </w:t>
      </w:r>
      <w:r w:rsidR="00F21419">
        <w:t xml:space="preserve">as that of the </w:t>
      </w:r>
      <w:r w:rsidR="00591DF7">
        <w:t xml:space="preserve">original </w:t>
      </w:r>
      <w:r w:rsidR="008D1470">
        <w:t>network slice</w:t>
      </w:r>
      <w:r w:rsidR="00485C00">
        <w:t xml:space="preserve"> that it replaces</w:t>
      </w:r>
      <w:r>
        <w:t>?</w:t>
      </w:r>
    </w:p>
    <w:p w14:paraId="4B318E31" w14:textId="2DB62639" w:rsidR="00413CF4" w:rsidRDefault="00AE0DEB" w:rsidP="00163698">
      <w:pPr>
        <w:pStyle w:val="B1"/>
      </w:pPr>
      <w:r>
        <w:t>2.</w:t>
      </w:r>
      <w:r w:rsidR="00F21419">
        <w:tab/>
      </w:r>
      <w:r>
        <w:t>Is</w:t>
      </w:r>
      <w:r w:rsidR="00413CF4">
        <w:t xml:space="preserve"> the network slice replacement procedure transparent to the UE application</w:t>
      </w:r>
      <w:r>
        <w:t>?</w:t>
      </w:r>
    </w:p>
    <w:p w14:paraId="0FA69105" w14:textId="652138BD" w:rsidR="00A22DC5" w:rsidRDefault="00AE0DEB" w:rsidP="00163698">
      <w:pPr>
        <w:pStyle w:val="B1"/>
      </w:pPr>
      <w:r>
        <w:t>3.</w:t>
      </w:r>
      <w:r w:rsidR="00A22DC5">
        <w:tab/>
      </w:r>
      <w:r>
        <w:t>Are</w:t>
      </w:r>
      <w:r w:rsidR="00A22DC5">
        <w:t xml:space="preserve"> the Application Function</w:t>
      </w:r>
      <w:r w:rsidR="00A04FBD">
        <w:t xml:space="preserve"> and the Application Provider</w:t>
      </w:r>
      <w:r w:rsidR="00B05560">
        <w:t xml:space="preserve"> notified when </w:t>
      </w:r>
      <w:r w:rsidR="00A22DC5">
        <w:t>the network slice replacement procedure</w:t>
      </w:r>
      <w:r>
        <w:t xml:space="preserve"> is invoked by the 5G System?</w:t>
      </w:r>
    </w:p>
    <w:p w14:paraId="289B0385" w14:textId="01C4631D" w:rsidR="00413CF4" w:rsidRDefault="00AE0DEB" w:rsidP="00F9456E">
      <w:pPr>
        <w:pStyle w:val="B1"/>
      </w:pPr>
      <w:r>
        <w:t>4.</w:t>
      </w:r>
      <w:r w:rsidR="00413CF4">
        <w:tab/>
      </w:r>
      <w:r>
        <w:t>Is</w:t>
      </w:r>
      <w:r w:rsidR="006C6DFA">
        <w:t xml:space="preserve"> the Application Provider</w:t>
      </w:r>
      <w:r w:rsidR="0069229B">
        <w:t xml:space="preserve"> </w:t>
      </w:r>
      <w:r>
        <w:t>made aware of</w:t>
      </w:r>
      <w:r w:rsidR="00001168">
        <w:t xml:space="preserve"> the Alternative network slice information </w:t>
      </w:r>
      <w:r w:rsidR="0069229B">
        <w:t xml:space="preserve">prior </w:t>
      </w:r>
      <w:r w:rsidR="00BD2CF0">
        <w:t>to</w:t>
      </w:r>
      <w:r w:rsidR="00EF5E47">
        <w:t xml:space="preserve"> </w:t>
      </w:r>
      <w:r w:rsidR="00330677">
        <w:t>the network slice replacement procedure</w:t>
      </w:r>
      <w:r w:rsidR="00EF5E47">
        <w:t xml:space="preserve"> </w:t>
      </w:r>
      <w:r>
        <w:t>being invoked by the 5G System</w:t>
      </w:r>
      <w:r w:rsidR="005376E6">
        <w:t xml:space="preserve"> </w:t>
      </w:r>
      <w:bookmarkStart w:id="16" w:name="_GoBack"/>
      <w:bookmarkEnd w:id="16"/>
      <w:r w:rsidR="00EF5E47">
        <w:t>(e.g., through OAM)</w:t>
      </w:r>
      <w:r>
        <w:t>?</w:t>
      </w:r>
    </w:p>
    <w:p w14:paraId="404DC04C" w14:textId="38B3CB55" w:rsidR="00B46735" w:rsidRDefault="00B46735" w:rsidP="00632403">
      <w:r>
        <w:t xml:space="preserve">SA4 would like to request that SA2 </w:t>
      </w:r>
      <w:r w:rsidR="00CF2E12">
        <w:t>provide clarification on</w:t>
      </w:r>
      <w:r>
        <w:t xml:space="preserve"> the above questions</w:t>
      </w:r>
      <w:r w:rsidR="00CF2E12">
        <w:t xml:space="preserve">. </w:t>
      </w:r>
      <w:r w:rsidR="006A3D05">
        <w:t>In case the above aspects are not yet looked into in SA2, SA4 would like to request that SA2 provide</w:t>
      </w:r>
      <w:r w:rsidR="00AE0DEB">
        <w:t>s</w:t>
      </w:r>
      <w:r w:rsidR="006A3D05">
        <w:t xml:space="preserve"> a response </w:t>
      </w:r>
      <w:r w:rsidR="00AE0DEB">
        <w:t xml:space="preserve">on </w:t>
      </w:r>
      <w:r w:rsidR="006A3D05">
        <w:t xml:space="preserve">whether </w:t>
      </w:r>
      <w:r w:rsidR="00AE0DEB">
        <w:t>it</w:t>
      </w:r>
      <w:r w:rsidR="006A3D05">
        <w:t xml:space="preserve"> intend</w:t>
      </w:r>
      <w:r w:rsidR="00AE0DEB">
        <w:t>s</w:t>
      </w:r>
      <w:r w:rsidR="006A3D05">
        <w:t xml:space="preserve"> to look into these </w:t>
      </w:r>
      <w:r w:rsidR="00213E0E">
        <w:t>aspects</w:t>
      </w:r>
      <w:r w:rsidR="00632403">
        <w:t xml:space="preserve"> in Rel</w:t>
      </w:r>
      <w:r w:rsidR="00AE0DEB">
        <w:t>ease </w:t>
      </w:r>
      <w:r w:rsidR="00632403">
        <w:t>18</w:t>
      </w:r>
      <w:r w:rsidR="00485C00">
        <w:t xml:space="preserve"> </w:t>
      </w:r>
      <w:r w:rsidR="00AE0DEB">
        <w:t>(</w:t>
      </w:r>
      <w:r w:rsidR="00485C00">
        <w:t>or beyond</w:t>
      </w:r>
      <w:r w:rsidR="00AE0DEB">
        <w:t>)</w:t>
      </w:r>
      <w:r w:rsidR="00632403"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A179E17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FE172A">
        <w:rPr>
          <w:rFonts w:ascii="Arial" w:hAnsi="Arial" w:cs="Arial"/>
          <w:b/>
        </w:rPr>
        <w:t>2</w:t>
      </w:r>
    </w:p>
    <w:p w14:paraId="0719587D" w14:textId="475A0E60" w:rsidR="00806746" w:rsidRDefault="00B97703" w:rsidP="00B36B2E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FE172A">
        <w:t>kindly requests SA2 to</w:t>
      </w:r>
      <w:r w:rsidR="00534C27">
        <w:t xml:space="preserve"> provide </w:t>
      </w:r>
      <w:r w:rsidR="004D4EEF">
        <w:t>answers to the above questions</w:t>
      </w:r>
      <w:r w:rsidR="003855E8">
        <w:t>.</w:t>
      </w:r>
    </w:p>
    <w:p w14:paraId="692D6AB7" w14:textId="283D8A4E" w:rsidR="00487135" w:rsidRDefault="00487135" w:rsidP="00487135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 xml:space="preserve">SA4 </w:t>
      </w:r>
      <w:r>
        <w:t>kindly requests SA2 to inform it of any existing or planned work in this area.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E13DE5F" w14:textId="1BDD362F" w:rsidR="00AD1F68" w:rsidRDefault="00AD1F68" w:rsidP="000979CE">
      <w:pPr>
        <w:keepNext/>
      </w:pPr>
      <w:r>
        <w:t>SA4#12</w:t>
      </w:r>
      <w:r w:rsidR="00956F32">
        <w:t>5</w:t>
      </w:r>
      <w:r>
        <w:tab/>
      </w:r>
      <w:r w:rsidR="00956F32">
        <w:t>21</w:t>
      </w:r>
      <w:r w:rsidR="00956F32" w:rsidRPr="00956F32">
        <w:rPr>
          <w:vertAlign w:val="superscript"/>
        </w:rPr>
        <w:t>st</w:t>
      </w:r>
      <w:r>
        <w:t>–2</w:t>
      </w:r>
      <w:r w:rsidR="00C935A4">
        <w:t>5</w:t>
      </w:r>
      <w:r w:rsidR="00C935A4" w:rsidRPr="00C935A4">
        <w:rPr>
          <w:vertAlign w:val="superscript"/>
        </w:rPr>
        <w:t>th</w:t>
      </w:r>
      <w:r>
        <w:t xml:space="preserve"> A</w:t>
      </w:r>
      <w:r w:rsidR="00C935A4">
        <w:t>ugust</w:t>
      </w:r>
      <w:r>
        <w:t xml:space="preserve"> 2023</w:t>
      </w:r>
      <w:r>
        <w:tab/>
      </w:r>
      <w:r>
        <w:tab/>
      </w:r>
      <w:r w:rsidR="00956F32">
        <w:t>Goteborg,</w:t>
      </w:r>
      <w:r w:rsidR="00621A04">
        <w:t xml:space="preserve"> Sweden</w:t>
      </w:r>
    </w:p>
    <w:p w14:paraId="25B70ABD" w14:textId="74BDBF40" w:rsidR="001B3C91" w:rsidRPr="009B3428" w:rsidRDefault="001B3C91" w:rsidP="00AD1F68">
      <w:r>
        <w:t>SA4#12</w:t>
      </w:r>
      <w:r w:rsidR="00956F32">
        <w:t>6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0296" w16cex:dateUtc="2023-05-24T20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9601" w14:textId="77777777" w:rsidR="00394C60" w:rsidRDefault="00394C60">
      <w:pPr>
        <w:spacing w:after="0"/>
      </w:pPr>
      <w:r>
        <w:separator/>
      </w:r>
    </w:p>
  </w:endnote>
  <w:endnote w:type="continuationSeparator" w:id="0">
    <w:p w14:paraId="598381A8" w14:textId="77777777" w:rsidR="00394C60" w:rsidRDefault="00394C60">
      <w:pPr>
        <w:spacing w:after="0"/>
      </w:pPr>
      <w:r>
        <w:continuationSeparator/>
      </w:r>
    </w:p>
  </w:endnote>
  <w:endnote w:type="continuationNotice" w:id="1">
    <w:p w14:paraId="3BBB8409" w14:textId="77777777" w:rsidR="00394C60" w:rsidRDefault="00394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Arial"/>
    <w:panose1 w:val="020B06040202020202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5F2EC" w14:textId="77777777" w:rsidR="00394C60" w:rsidRDefault="00394C60">
      <w:pPr>
        <w:spacing w:after="0"/>
      </w:pPr>
      <w:r>
        <w:separator/>
      </w:r>
    </w:p>
  </w:footnote>
  <w:footnote w:type="continuationSeparator" w:id="0">
    <w:p w14:paraId="2D84717E" w14:textId="77777777" w:rsidR="00394C60" w:rsidRDefault="00394C60">
      <w:pPr>
        <w:spacing w:after="0"/>
      </w:pPr>
      <w:r>
        <w:continuationSeparator/>
      </w:r>
    </w:p>
  </w:footnote>
  <w:footnote w:type="continuationNotice" w:id="1">
    <w:p w14:paraId="7D78507B" w14:textId="77777777" w:rsidR="00394C60" w:rsidRDefault="00394C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1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64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4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1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1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1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196"/>
    <w:pPr>
      <w:outlineLvl w:val="5"/>
    </w:pPr>
  </w:style>
  <w:style w:type="paragraph" w:styleId="Heading7">
    <w:name w:val="heading 7"/>
    <w:basedOn w:val="H6"/>
    <w:next w:val="Normal"/>
    <w:qFormat/>
    <w:rsid w:val="00164196"/>
    <w:pPr>
      <w:outlineLvl w:val="6"/>
    </w:pPr>
  </w:style>
  <w:style w:type="paragraph" w:styleId="Heading8">
    <w:name w:val="heading 8"/>
    <w:basedOn w:val="Heading1"/>
    <w:next w:val="Normal"/>
    <w:qFormat/>
    <w:rsid w:val="001641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4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41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1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41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4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4196"/>
    <w:pPr>
      <w:ind w:left="1701" w:hanging="1701"/>
    </w:pPr>
  </w:style>
  <w:style w:type="paragraph" w:styleId="TOC4">
    <w:name w:val="toc 4"/>
    <w:basedOn w:val="TOC3"/>
    <w:semiHidden/>
    <w:rsid w:val="00164196"/>
    <w:pPr>
      <w:ind w:left="1418" w:hanging="1418"/>
    </w:pPr>
  </w:style>
  <w:style w:type="paragraph" w:styleId="TOC3">
    <w:name w:val="toc 3"/>
    <w:basedOn w:val="TOC2"/>
    <w:semiHidden/>
    <w:rsid w:val="00164196"/>
    <w:pPr>
      <w:ind w:left="1134" w:hanging="1134"/>
    </w:pPr>
  </w:style>
  <w:style w:type="paragraph" w:styleId="TOC2">
    <w:name w:val="toc 2"/>
    <w:basedOn w:val="TOC1"/>
    <w:semiHidden/>
    <w:rsid w:val="00164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196"/>
    <w:pPr>
      <w:ind w:left="284"/>
    </w:pPr>
  </w:style>
  <w:style w:type="paragraph" w:styleId="Index1">
    <w:name w:val="index 1"/>
    <w:basedOn w:val="Normal"/>
    <w:semiHidden/>
    <w:rsid w:val="00164196"/>
    <w:pPr>
      <w:keepLines/>
      <w:spacing w:after="0"/>
    </w:pPr>
  </w:style>
  <w:style w:type="paragraph" w:customStyle="1" w:styleId="ZH">
    <w:name w:val="ZH"/>
    <w:rsid w:val="00164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4196"/>
    <w:pPr>
      <w:outlineLvl w:val="9"/>
    </w:pPr>
  </w:style>
  <w:style w:type="paragraph" w:styleId="ListNumber2">
    <w:name w:val="List Number 2"/>
    <w:basedOn w:val="ListNumber"/>
    <w:semiHidden/>
    <w:rsid w:val="00164196"/>
    <w:pPr>
      <w:ind w:left="851"/>
    </w:pPr>
  </w:style>
  <w:style w:type="character" w:styleId="FootnoteReference">
    <w:name w:val="footnote reference"/>
    <w:basedOn w:val="DefaultParagraphFont"/>
    <w:semiHidden/>
    <w:rsid w:val="00164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1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4196"/>
    <w:rPr>
      <w:b/>
    </w:rPr>
  </w:style>
  <w:style w:type="paragraph" w:customStyle="1" w:styleId="TAC">
    <w:name w:val="TAC"/>
    <w:basedOn w:val="TAL"/>
    <w:rsid w:val="00164196"/>
    <w:pPr>
      <w:jc w:val="center"/>
    </w:pPr>
  </w:style>
  <w:style w:type="paragraph" w:customStyle="1" w:styleId="TF">
    <w:name w:val="TF"/>
    <w:basedOn w:val="TH"/>
    <w:rsid w:val="00164196"/>
    <w:pPr>
      <w:keepNext w:val="0"/>
      <w:spacing w:before="0" w:after="240"/>
    </w:pPr>
  </w:style>
  <w:style w:type="paragraph" w:customStyle="1" w:styleId="NO">
    <w:name w:val="NO"/>
    <w:basedOn w:val="Normal"/>
    <w:rsid w:val="00164196"/>
    <w:pPr>
      <w:keepLines/>
      <w:ind w:left="1135" w:hanging="851"/>
    </w:pPr>
  </w:style>
  <w:style w:type="paragraph" w:styleId="TOC9">
    <w:name w:val="toc 9"/>
    <w:basedOn w:val="TOC8"/>
    <w:semiHidden/>
    <w:rsid w:val="00164196"/>
    <w:pPr>
      <w:ind w:left="1418" w:hanging="1418"/>
    </w:pPr>
  </w:style>
  <w:style w:type="paragraph" w:customStyle="1" w:styleId="EX">
    <w:name w:val="EX"/>
    <w:basedOn w:val="Normal"/>
    <w:rsid w:val="00164196"/>
    <w:pPr>
      <w:keepLines/>
      <w:ind w:left="1702" w:hanging="1418"/>
    </w:pPr>
  </w:style>
  <w:style w:type="paragraph" w:customStyle="1" w:styleId="FP">
    <w:name w:val="FP"/>
    <w:basedOn w:val="Normal"/>
    <w:rsid w:val="00164196"/>
    <w:pPr>
      <w:spacing w:after="0"/>
    </w:pPr>
  </w:style>
  <w:style w:type="paragraph" w:customStyle="1" w:styleId="LD">
    <w:name w:val="LD"/>
    <w:rsid w:val="00164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4196"/>
    <w:pPr>
      <w:spacing w:after="0"/>
    </w:pPr>
  </w:style>
  <w:style w:type="paragraph" w:customStyle="1" w:styleId="EW">
    <w:name w:val="EW"/>
    <w:basedOn w:val="EX"/>
    <w:rsid w:val="00164196"/>
    <w:pPr>
      <w:spacing w:after="0"/>
    </w:pPr>
  </w:style>
  <w:style w:type="paragraph" w:styleId="TOC6">
    <w:name w:val="toc 6"/>
    <w:basedOn w:val="TOC5"/>
    <w:next w:val="Normal"/>
    <w:semiHidden/>
    <w:rsid w:val="00164196"/>
    <w:pPr>
      <w:ind w:left="1985" w:hanging="1985"/>
    </w:pPr>
  </w:style>
  <w:style w:type="paragraph" w:styleId="TOC7">
    <w:name w:val="toc 7"/>
    <w:basedOn w:val="TOC6"/>
    <w:next w:val="Normal"/>
    <w:semiHidden/>
    <w:rsid w:val="00164196"/>
    <w:pPr>
      <w:ind w:left="2268" w:hanging="2268"/>
    </w:pPr>
  </w:style>
  <w:style w:type="paragraph" w:styleId="ListBullet2">
    <w:name w:val="List Bullet 2"/>
    <w:basedOn w:val="ListBullet"/>
    <w:semiHidden/>
    <w:rsid w:val="00164196"/>
    <w:pPr>
      <w:ind w:left="851"/>
    </w:pPr>
  </w:style>
  <w:style w:type="paragraph" w:styleId="ListBullet3">
    <w:name w:val="List Bullet 3"/>
    <w:basedOn w:val="ListBullet2"/>
    <w:semiHidden/>
    <w:rsid w:val="00164196"/>
    <w:pPr>
      <w:ind w:left="1135"/>
    </w:pPr>
  </w:style>
  <w:style w:type="paragraph" w:styleId="ListNumber">
    <w:name w:val="List Number"/>
    <w:basedOn w:val="List"/>
    <w:semiHidden/>
    <w:rsid w:val="00164196"/>
  </w:style>
  <w:style w:type="paragraph" w:customStyle="1" w:styleId="EQ">
    <w:name w:val="EQ"/>
    <w:basedOn w:val="Normal"/>
    <w:next w:val="Normal"/>
    <w:rsid w:val="001641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4196"/>
    <w:pPr>
      <w:jc w:val="right"/>
    </w:pPr>
  </w:style>
  <w:style w:type="paragraph" w:customStyle="1" w:styleId="H6">
    <w:name w:val="H6"/>
    <w:basedOn w:val="Heading5"/>
    <w:next w:val="Normal"/>
    <w:rsid w:val="001641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196"/>
    <w:pPr>
      <w:ind w:left="851" w:hanging="851"/>
    </w:pPr>
  </w:style>
  <w:style w:type="paragraph" w:customStyle="1" w:styleId="TAL">
    <w:name w:val="TAL"/>
    <w:basedOn w:val="Normal"/>
    <w:rsid w:val="001641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4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4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4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4196"/>
    <w:pPr>
      <w:framePr w:wrap="notBeside" w:y="16161"/>
    </w:pPr>
  </w:style>
  <w:style w:type="character" w:customStyle="1" w:styleId="ZGSM">
    <w:name w:val="ZGSM"/>
    <w:rsid w:val="00164196"/>
  </w:style>
  <w:style w:type="paragraph" w:styleId="List2">
    <w:name w:val="List 2"/>
    <w:basedOn w:val="List"/>
    <w:semiHidden/>
    <w:rsid w:val="00164196"/>
    <w:pPr>
      <w:ind w:left="851"/>
    </w:pPr>
  </w:style>
  <w:style w:type="paragraph" w:customStyle="1" w:styleId="ZG">
    <w:name w:val="ZG"/>
    <w:rsid w:val="00164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4196"/>
    <w:pPr>
      <w:ind w:left="1135"/>
    </w:pPr>
  </w:style>
  <w:style w:type="paragraph" w:styleId="List4">
    <w:name w:val="List 4"/>
    <w:basedOn w:val="List3"/>
    <w:semiHidden/>
    <w:rsid w:val="00164196"/>
    <w:pPr>
      <w:ind w:left="1418"/>
    </w:pPr>
  </w:style>
  <w:style w:type="paragraph" w:styleId="List5">
    <w:name w:val="List 5"/>
    <w:basedOn w:val="List4"/>
    <w:semiHidden/>
    <w:rsid w:val="00164196"/>
    <w:pPr>
      <w:ind w:left="1702"/>
    </w:pPr>
  </w:style>
  <w:style w:type="paragraph" w:customStyle="1" w:styleId="EditorsNote">
    <w:name w:val="Editor's Note"/>
    <w:basedOn w:val="NO"/>
    <w:rsid w:val="00164196"/>
    <w:rPr>
      <w:color w:val="FF0000"/>
    </w:rPr>
  </w:style>
  <w:style w:type="paragraph" w:styleId="List">
    <w:name w:val="List"/>
    <w:basedOn w:val="Normal"/>
    <w:semiHidden/>
    <w:rsid w:val="00164196"/>
    <w:pPr>
      <w:ind w:left="568" w:hanging="284"/>
    </w:pPr>
  </w:style>
  <w:style w:type="paragraph" w:styleId="ListBullet">
    <w:name w:val="List Bullet"/>
    <w:basedOn w:val="List"/>
    <w:semiHidden/>
    <w:rsid w:val="00164196"/>
  </w:style>
  <w:style w:type="paragraph" w:styleId="ListBullet4">
    <w:name w:val="List Bullet 4"/>
    <w:basedOn w:val="ListBullet3"/>
    <w:semiHidden/>
    <w:rsid w:val="00164196"/>
    <w:pPr>
      <w:ind w:left="1418"/>
    </w:pPr>
  </w:style>
  <w:style w:type="paragraph" w:styleId="ListBullet5">
    <w:name w:val="List Bullet 5"/>
    <w:basedOn w:val="ListBullet4"/>
    <w:semiHidden/>
    <w:rsid w:val="00164196"/>
    <w:pPr>
      <w:ind w:left="1702"/>
    </w:pPr>
  </w:style>
  <w:style w:type="paragraph" w:customStyle="1" w:styleId="B2">
    <w:name w:val="B2"/>
    <w:basedOn w:val="List2"/>
    <w:rsid w:val="00164196"/>
  </w:style>
  <w:style w:type="paragraph" w:customStyle="1" w:styleId="B3">
    <w:name w:val="B3"/>
    <w:basedOn w:val="List3"/>
    <w:rsid w:val="00164196"/>
  </w:style>
  <w:style w:type="paragraph" w:customStyle="1" w:styleId="B4">
    <w:name w:val="B4"/>
    <w:basedOn w:val="List4"/>
    <w:rsid w:val="00164196"/>
  </w:style>
  <w:style w:type="paragraph" w:customStyle="1" w:styleId="B5">
    <w:name w:val="B5"/>
    <w:basedOn w:val="List5"/>
    <w:rsid w:val="00164196"/>
  </w:style>
  <w:style w:type="paragraph" w:customStyle="1" w:styleId="ZTD">
    <w:name w:val="ZTD"/>
    <w:basedOn w:val="ZB"/>
    <w:rsid w:val="001641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39A0-607B-3B4F-AD62-35014E3C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Prakash Kolan (05242023)</cp:lastModifiedBy>
  <cp:revision>9</cp:revision>
  <cp:lastPrinted>2002-04-23T07:10:00Z</cp:lastPrinted>
  <dcterms:created xsi:type="dcterms:W3CDTF">2023-05-24T20:41:00Z</dcterms:created>
  <dcterms:modified xsi:type="dcterms:W3CDTF">2023-05-26T12:03:00Z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