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76D4DED5"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327E45">
              <w:t>5</w:t>
            </w:r>
            <w:r w:rsidRPr="00507BFD">
              <w:t>.</w:t>
            </w:r>
            <w:bookmarkEnd w:id="3"/>
            <w:r w:rsidR="0089097F">
              <w:t>0</w:t>
            </w:r>
            <w:r w:rsidR="00F16EA7" w:rsidRPr="00507BFD">
              <w:t xml:space="preserve"> </w:t>
            </w:r>
            <w:r w:rsidRPr="00507BFD">
              <w:rPr>
                <w:sz w:val="32"/>
              </w:rPr>
              <w:t>(</w:t>
            </w:r>
            <w:bookmarkStart w:id="4" w:name="issueDate"/>
            <w:r w:rsidR="00E73CE4" w:rsidRPr="00507BFD">
              <w:rPr>
                <w:sz w:val="32"/>
              </w:rPr>
              <w:t>202</w:t>
            </w:r>
            <w:r w:rsidR="00E73CE4">
              <w:rPr>
                <w:sz w:val="32"/>
              </w:rPr>
              <w:t>3</w:t>
            </w:r>
            <w:r w:rsidRPr="00507BFD">
              <w:rPr>
                <w:sz w:val="32"/>
              </w:rPr>
              <w:t>-</w:t>
            </w:r>
            <w:bookmarkEnd w:id="4"/>
            <w:r w:rsidR="00E73CE4">
              <w:rPr>
                <w:sz w:val="32"/>
              </w:rPr>
              <w:t>0</w:t>
            </w:r>
            <w:r w:rsidR="006D103B">
              <w:rPr>
                <w:sz w:val="32"/>
              </w:rPr>
              <w:t>5</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7645544D" w14:textId="6675519B" w:rsidR="003C3B2A"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C3B2A">
        <w:t>Foreword</w:t>
      </w:r>
      <w:r w:rsidR="003C3B2A">
        <w:tab/>
      </w:r>
      <w:r w:rsidR="003C3B2A">
        <w:fldChar w:fldCharType="begin"/>
      </w:r>
      <w:r w:rsidR="003C3B2A">
        <w:instrText xml:space="preserve"> PAGEREF _Toc135638299 \h </w:instrText>
      </w:r>
      <w:r w:rsidR="003C3B2A">
        <w:fldChar w:fldCharType="separate"/>
      </w:r>
      <w:r w:rsidR="003C3B2A">
        <w:t>7</w:t>
      </w:r>
      <w:r w:rsidR="003C3B2A">
        <w:fldChar w:fldCharType="end"/>
      </w:r>
    </w:p>
    <w:p w14:paraId="5CC01478" w14:textId="3D39C771" w:rsidR="003C3B2A" w:rsidRDefault="003C3B2A">
      <w:pPr>
        <w:pStyle w:val="TOC1"/>
        <w:rPr>
          <w:rFonts w:asciiTheme="minorHAnsi" w:eastAsiaTheme="minorEastAsia" w:hAnsiTheme="minorHAnsi" w:cstheme="minorBidi"/>
          <w:szCs w:val="22"/>
          <w:lang w:val="en-US"/>
        </w:rPr>
      </w:pPr>
      <w:r>
        <w:t>Introduction</w:t>
      </w:r>
      <w:r>
        <w:tab/>
      </w:r>
      <w:r>
        <w:fldChar w:fldCharType="begin"/>
      </w:r>
      <w:r>
        <w:instrText xml:space="preserve"> PAGEREF _Toc135638300 \h </w:instrText>
      </w:r>
      <w:r>
        <w:fldChar w:fldCharType="separate"/>
      </w:r>
      <w:r>
        <w:t>8</w:t>
      </w:r>
      <w:r>
        <w:fldChar w:fldCharType="end"/>
      </w:r>
    </w:p>
    <w:p w14:paraId="4FDE1B3B" w14:textId="3876E684" w:rsidR="003C3B2A" w:rsidRDefault="003C3B2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_Toc135638301 \h </w:instrText>
      </w:r>
      <w:r>
        <w:fldChar w:fldCharType="separate"/>
      </w:r>
      <w:r>
        <w:t>9</w:t>
      </w:r>
      <w:r>
        <w:fldChar w:fldCharType="end"/>
      </w:r>
    </w:p>
    <w:p w14:paraId="16C785E5" w14:textId="48A08AC4" w:rsidR="003C3B2A" w:rsidRDefault="003C3B2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_Toc135638302 \h </w:instrText>
      </w:r>
      <w:r>
        <w:fldChar w:fldCharType="separate"/>
      </w:r>
      <w:r>
        <w:t>9</w:t>
      </w:r>
      <w:r>
        <w:fldChar w:fldCharType="end"/>
      </w:r>
    </w:p>
    <w:p w14:paraId="7F686566" w14:textId="2CD8D557" w:rsidR="003C3B2A" w:rsidRDefault="003C3B2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_Toc135638303 \h </w:instrText>
      </w:r>
      <w:r>
        <w:fldChar w:fldCharType="separate"/>
      </w:r>
      <w:r>
        <w:t>9</w:t>
      </w:r>
      <w:r>
        <w:fldChar w:fldCharType="end"/>
      </w:r>
    </w:p>
    <w:p w14:paraId="6306F7A2" w14:textId="4CE8EFC7" w:rsidR="003C3B2A" w:rsidRDefault="003C3B2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_Toc135638304 \h </w:instrText>
      </w:r>
      <w:r>
        <w:fldChar w:fldCharType="separate"/>
      </w:r>
      <w:r>
        <w:t>9</w:t>
      </w:r>
      <w:r>
        <w:fldChar w:fldCharType="end"/>
      </w:r>
    </w:p>
    <w:p w14:paraId="1D56EC2D" w14:textId="20DE8675" w:rsidR="003C3B2A" w:rsidRDefault="003C3B2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_Toc135638305 \h </w:instrText>
      </w:r>
      <w:r>
        <w:fldChar w:fldCharType="separate"/>
      </w:r>
      <w:r>
        <w:t>9</w:t>
      </w:r>
      <w:r>
        <w:fldChar w:fldCharType="end"/>
      </w:r>
    </w:p>
    <w:p w14:paraId="2AAF4A86" w14:textId="1639942F" w:rsidR="003C3B2A" w:rsidRDefault="003C3B2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_Toc135638306 \h </w:instrText>
      </w:r>
      <w:r>
        <w:fldChar w:fldCharType="separate"/>
      </w:r>
      <w:r>
        <w:t>10</w:t>
      </w:r>
      <w:r>
        <w:fldChar w:fldCharType="end"/>
      </w:r>
    </w:p>
    <w:p w14:paraId="21CAB7CB" w14:textId="5532BCA3" w:rsidR="003C3B2A" w:rsidRDefault="003C3B2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_Toc135638307 \h </w:instrText>
      </w:r>
      <w:r>
        <w:fldChar w:fldCharType="separate"/>
      </w:r>
      <w:r>
        <w:t>10</w:t>
      </w:r>
      <w:r>
        <w:fldChar w:fldCharType="end"/>
      </w:r>
    </w:p>
    <w:p w14:paraId="78F9BAAA" w14:textId="06C39A0E" w:rsidR="003C3B2A" w:rsidRDefault="003C3B2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_Toc135638308 \h </w:instrText>
      </w:r>
      <w:r>
        <w:fldChar w:fldCharType="separate"/>
      </w:r>
      <w:r>
        <w:t>11</w:t>
      </w:r>
      <w:r>
        <w:fldChar w:fldCharType="end"/>
      </w:r>
    </w:p>
    <w:p w14:paraId="1F7AF662" w14:textId="2DB76CD3" w:rsidR="003C3B2A" w:rsidRDefault="003C3B2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_Toc135638309 \h </w:instrText>
      </w:r>
      <w:r>
        <w:fldChar w:fldCharType="separate"/>
      </w:r>
      <w:r>
        <w:t>11</w:t>
      </w:r>
      <w:r>
        <w:fldChar w:fldCharType="end"/>
      </w:r>
    </w:p>
    <w:p w14:paraId="4B4AD35C" w14:textId="2938A937" w:rsidR="003C3B2A" w:rsidRDefault="003C3B2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_Toc135638310 \h </w:instrText>
      </w:r>
      <w:r>
        <w:fldChar w:fldCharType="separate"/>
      </w:r>
      <w:r>
        <w:t>11</w:t>
      </w:r>
      <w:r>
        <w:fldChar w:fldCharType="end"/>
      </w:r>
    </w:p>
    <w:p w14:paraId="109B4E63" w14:textId="7B5EF9C3" w:rsidR="003C3B2A" w:rsidRDefault="003C3B2A">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_Toc135638311 \h </w:instrText>
      </w:r>
      <w:r>
        <w:fldChar w:fldCharType="separate"/>
      </w:r>
      <w:r>
        <w:t>11</w:t>
      </w:r>
      <w:r>
        <w:fldChar w:fldCharType="end"/>
      </w:r>
    </w:p>
    <w:p w14:paraId="311AD6E6" w14:textId="5D6CEE3A" w:rsidR="003C3B2A" w:rsidRDefault="003C3B2A">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_Toc135638312 \h </w:instrText>
      </w:r>
      <w:r>
        <w:fldChar w:fldCharType="separate"/>
      </w:r>
      <w:r>
        <w:t>13</w:t>
      </w:r>
      <w:r>
        <w:fldChar w:fldCharType="end"/>
      </w:r>
    </w:p>
    <w:p w14:paraId="6DB31277" w14:textId="3AEB2383" w:rsidR="003C3B2A" w:rsidRDefault="003C3B2A">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_Toc135638313 \h </w:instrText>
      </w:r>
      <w:r>
        <w:fldChar w:fldCharType="separate"/>
      </w:r>
      <w:r>
        <w:t>13</w:t>
      </w:r>
      <w:r>
        <w:fldChar w:fldCharType="end"/>
      </w:r>
    </w:p>
    <w:p w14:paraId="09D84211" w14:textId="56065D87" w:rsidR="003C3B2A" w:rsidRDefault="003C3B2A">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_Toc135638314 \h </w:instrText>
      </w:r>
      <w:r>
        <w:fldChar w:fldCharType="separate"/>
      </w:r>
      <w:r>
        <w:t>13</w:t>
      </w:r>
      <w:r>
        <w:fldChar w:fldCharType="end"/>
      </w:r>
    </w:p>
    <w:p w14:paraId="486B29C4" w14:textId="74F3C3AE" w:rsidR="003C3B2A" w:rsidRDefault="003C3B2A">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_Toc135638315 \h </w:instrText>
      </w:r>
      <w:r>
        <w:fldChar w:fldCharType="separate"/>
      </w:r>
      <w:r>
        <w:t>14</w:t>
      </w:r>
      <w:r>
        <w:fldChar w:fldCharType="end"/>
      </w:r>
    </w:p>
    <w:p w14:paraId="522E28C2" w14:textId="2FFA42CF" w:rsidR="003C3B2A" w:rsidRDefault="003C3B2A">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_Toc135638316 \h </w:instrText>
      </w:r>
      <w:r>
        <w:fldChar w:fldCharType="separate"/>
      </w:r>
      <w:r>
        <w:t>14</w:t>
      </w:r>
      <w:r>
        <w:fldChar w:fldCharType="end"/>
      </w:r>
    </w:p>
    <w:p w14:paraId="4FDE6B2C" w14:textId="2EA3C2D8" w:rsidR="003C3B2A" w:rsidRDefault="003C3B2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_Toc135638317 \h </w:instrText>
      </w:r>
      <w:r>
        <w:fldChar w:fldCharType="separate"/>
      </w:r>
      <w:r>
        <w:t>15</w:t>
      </w:r>
      <w:r>
        <w:fldChar w:fldCharType="end"/>
      </w:r>
    </w:p>
    <w:p w14:paraId="22C268E1" w14:textId="0B906A78" w:rsidR="003C3B2A" w:rsidRDefault="003C3B2A">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_Toc135638318 \h </w:instrText>
      </w:r>
      <w:r>
        <w:fldChar w:fldCharType="separate"/>
      </w:r>
      <w:r>
        <w:t>15</w:t>
      </w:r>
      <w:r>
        <w:fldChar w:fldCharType="end"/>
      </w:r>
    </w:p>
    <w:p w14:paraId="173E36D0" w14:textId="663CE9A2" w:rsidR="003C3B2A" w:rsidRDefault="003C3B2A">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_Toc135638319 \h </w:instrText>
      </w:r>
      <w:r>
        <w:fldChar w:fldCharType="separate"/>
      </w:r>
      <w:r>
        <w:t>17</w:t>
      </w:r>
      <w:r>
        <w:fldChar w:fldCharType="end"/>
      </w:r>
    </w:p>
    <w:p w14:paraId="48C99072" w14:textId="6AC60EED" w:rsidR="003C3B2A" w:rsidRDefault="003C3B2A">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_Toc135638320 \h </w:instrText>
      </w:r>
      <w:r>
        <w:fldChar w:fldCharType="separate"/>
      </w:r>
      <w:r>
        <w:t>18</w:t>
      </w:r>
      <w:r>
        <w:fldChar w:fldCharType="end"/>
      </w:r>
    </w:p>
    <w:p w14:paraId="77B738CE" w14:textId="2C4A9888" w:rsidR="003C3B2A" w:rsidRDefault="003C3B2A">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_Toc135638321 \h </w:instrText>
      </w:r>
      <w:r>
        <w:fldChar w:fldCharType="separate"/>
      </w:r>
      <w:r>
        <w:t>19</w:t>
      </w:r>
      <w:r>
        <w:fldChar w:fldCharType="end"/>
      </w:r>
    </w:p>
    <w:p w14:paraId="4B0B3D68" w14:textId="488DAD03" w:rsidR="003C3B2A" w:rsidRDefault="003C3B2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_Toc135638322 \h </w:instrText>
      </w:r>
      <w:r>
        <w:fldChar w:fldCharType="separate"/>
      </w:r>
      <w:r>
        <w:t>19</w:t>
      </w:r>
      <w:r>
        <w:fldChar w:fldCharType="end"/>
      </w:r>
    </w:p>
    <w:p w14:paraId="093FA151" w14:textId="58A3B135" w:rsidR="003C3B2A" w:rsidRDefault="003C3B2A">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_Toc135638323 \h </w:instrText>
      </w:r>
      <w:r>
        <w:fldChar w:fldCharType="separate"/>
      </w:r>
      <w:r>
        <w:t>19</w:t>
      </w:r>
      <w:r>
        <w:fldChar w:fldCharType="end"/>
      </w:r>
    </w:p>
    <w:p w14:paraId="691C4E6E" w14:textId="50CFCA75" w:rsidR="003C3B2A" w:rsidRDefault="003C3B2A">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_Toc135638324 \h </w:instrText>
      </w:r>
      <w:r>
        <w:fldChar w:fldCharType="separate"/>
      </w:r>
      <w:r>
        <w:t>20</w:t>
      </w:r>
      <w:r>
        <w:fldChar w:fldCharType="end"/>
      </w:r>
    </w:p>
    <w:p w14:paraId="7DF9C007" w14:textId="1502CE97" w:rsidR="003C3B2A" w:rsidRDefault="003C3B2A">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_Toc135638325 \h </w:instrText>
      </w:r>
      <w:r>
        <w:fldChar w:fldCharType="separate"/>
      </w:r>
      <w:r>
        <w:t>21</w:t>
      </w:r>
      <w:r>
        <w:fldChar w:fldCharType="end"/>
      </w:r>
    </w:p>
    <w:p w14:paraId="7148C639" w14:textId="2638A0B2" w:rsidR="003C3B2A" w:rsidRDefault="003C3B2A">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_Toc135638326 \h </w:instrText>
      </w:r>
      <w:r>
        <w:fldChar w:fldCharType="separate"/>
      </w:r>
      <w:r>
        <w:t>22</w:t>
      </w:r>
      <w:r>
        <w:fldChar w:fldCharType="end"/>
      </w:r>
    </w:p>
    <w:p w14:paraId="0FE97850" w14:textId="6082E247" w:rsidR="003C3B2A" w:rsidRDefault="003C3B2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_Toc135638327 \h </w:instrText>
      </w:r>
      <w:r>
        <w:fldChar w:fldCharType="separate"/>
      </w:r>
      <w:r>
        <w:t>22</w:t>
      </w:r>
      <w:r>
        <w:fldChar w:fldCharType="end"/>
      </w:r>
    </w:p>
    <w:p w14:paraId="0AB9556E" w14:textId="220079A9" w:rsidR="003C3B2A" w:rsidRDefault="003C3B2A">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_Toc135638328 \h </w:instrText>
      </w:r>
      <w:r>
        <w:fldChar w:fldCharType="separate"/>
      </w:r>
      <w:r>
        <w:t>22</w:t>
      </w:r>
      <w:r>
        <w:fldChar w:fldCharType="end"/>
      </w:r>
    </w:p>
    <w:p w14:paraId="030F1191" w14:textId="56E36F98" w:rsidR="003C3B2A" w:rsidRDefault="003C3B2A">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_Toc135638329 \h </w:instrText>
      </w:r>
      <w:r>
        <w:fldChar w:fldCharType="separate"/>
      </w:r>
      <w:r>
        <w:t>22</w:t>
      </w:r>
      <w:r>
        <w:fldChar w:fldCharType="end"/>
      </w:r>
    </w:p>
    <w:p w14:paraId="7421886B" w14:textId="39EC38A1" w:rsidR="003C3B2A" w:rsidRDefault="003C3B2A">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_Toc135638330 \h </w:instrText>
      </w:r>
      <w:r>
        <w:fldChar w:fldCharType="separate"/>
      </w:r>
      <w:r>
        <w:t>24</w:t>
      </w:r>
      <w:r>
        <w:fldChar w:fldCharType="end"/>
      </w:r>
    </w:p>
    <w:p w14:paraId="457B592C" w14:textId="15B8649D" w:rsidR="003C3B2A" w:rsidRDefault="003C3B2A">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_Toc135638331 \h </w:instrText>
      </w:r>
      <w:r>
        <w:fldChar w:fldCharType="separate"/>
      </w:r>
      <w:r>
        <w:t>25</w:t>
      </w:r>
      <w:r>
        <w:fldChar w:fldCharType="end"/>
      </w:r>
    </w:p>
    <w:p w14:paraId="2818D7E9" w14:textId="69A81AAE" w:rsidR="003C3B2A" w:rsidRDefault="003C3B2A">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_Toc135638332 \h </w:instrText>
      </w:r>
      <w:r>
        <w:fldChar w:fldCharType="separate"/>
      </w:r>
      <w:r>
        <w:t>26</w:t>
      </w:r>
      <w:r>
        <w:fldChar w:fldCharType="end"/>
      </w:r>
    </w:p>
    <w:p w14:paraId="5C1FC0D6" w14:textId="702D0BCC" w:rsidR="003C3B2A" w:rsidRDefault="003C3B2A">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_Toc135638333 \h </w:instrText>
      </w:r>
      <w:r>
        <w:fldChar w:fldCharType="separate"/>
      </w:r>
      <w:r>
        <w:t>27</w:t>
      </w:r>
      <w:r>
        <w:fldChar w:fldCharType="end"/>
      </w:r>
    </w:p>
    <w:p w14:paraId="4935BE9D" w14:textId="49C05E66" w:rsidR="003C3B2A" w:rsidRDefault="003C3B2A">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_Toc135638334 \h </w:instrText>
      </w:r>
      <w:r>
        <w:fldChar w:fldCharType="separate"/>
      </w:r>
      <w:r>
        <w:t>27</w:t>
      </w:r>
      <w:r>
        <w:fldChar w:fldCharType="end"/>
      </w:r>
    </w:p>
    <w:p w14:paraId="2DDE63F4" w14:textId="693DC284" w:rsidR="003C3B2A" w:rsidRDefault="003C3B2A">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_Toc135638335 \h </w:instrText>
      </w:r>
      <w:r>
        <w:fldChar w:fldCharType="separate"/>
      </w:r>
      <w:r>
        <w:t>28</w:t>
      </w:r>
      <w:r>
        <w:fldChar w:fldCharType="end"/>
      </w:r>
    </w:p>
    <w:p w14:paraId="47AD5617" w14:textId="715CD450" w:rsidR="003C3B2A" w:rsidRDefault="003C3B2A">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_Toc135638336 \h </w:instrText>
      </w:r>
      <w:r>
        <w:fldChar w:fldCharType="separate"/>
      </w:r>
      <w:r>
        <w:t>29</w:t>
      </w:r>
      <w:r>
        <w:fldChar w:fldCharType="end"/>
      </w:r>
    </w:p>
    <w:p w14:paraId="5FCC9103" w14:textId="0A9549B9" w:rsidR="003C3B2A" w:rsidRDefault="003C3B2A">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_Toc135638337 \h </w:instrText>
      </w:r>
      <w:r>
        <w:fldChar w:fldCharType="separate"/>
      </w:r>
      <w:r>
        <w:t>30</w:t>
      </w:r>
      <w:r>
        <w:fldChar w:fldCharType="end"/>
      </w:r>
    </w:p>
    <w:p w14:paraId="45E40611" w14:textId="5B951980" w:rsidR="003C3B2A" w:rsidRDefault="003C3B2A">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_Toc135638338 \h </w:instrText>
      </w:r>
      <w:r>
        <w:fldChar w:fldCharType="separate"/>
      </w:r>
      <w:r>
        <w:t>30</w:t>
      </w:r>
      <w:r>
        <w:fldChar w:fldCharType="end"/>
      </w:r>
    </w:p>
    <w:p w14:paraId="57C99C2E" w14:textId="6A9B4A21" w:rsidR="003C3B2A" w:rsidRDefault="003C3B2A">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_Toc135638339 \h </w:instrText>
      </w:r>
      <w:r>
        <w:fldChar w:fldCharType="separate"/>
      </w:r>
      <w:r>
        <w:t>30</w:t>
      </w:r>
      <w:r>
        <w:fldChar w:fldCharType="end"/>
      </w:r>
    </w:p>
    <w:p w14:paraId="6C798107" w14:textId="65083869" w:rsidR="003C3B2A" w:rsidRDefault="003C3B2A">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General</w:t>
      </w:r>
      <w:r>
        <w:tab/>
      </w:r>
      <w:r>
        <w:fldChar w:fldCharType="begin"/>
      </w:r>
      <w:r>
        <w:instrText xml:space="preserve"> PAGEREF _Toc135638340 \h </w:instrText>
      </w:r>
      <w:r>
        <w:fldChar w:fldCharType="separate"/>
      </w:r>
      <w:r>
        <w:t>30</w:t>
      </w:r>
      <w:r>
        <w:fldChar w:fldCharType="end"/>
      </w:r>
    </w:p>
    <w:p w14:paraId="0C57CE1A" w14:textId="5ECECB00" w:rsidR="003C3B2A" w:rsidRDefault="003C3B2A">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_Toc135638341 \h </w:instrText>
      </w:r>
      <w:r>
        <w:fldChar w:fldCharType="separate"/>
      </w:r>
      <w:r>
        <w:t>31</w:t>
      </w:r>
      <w:r>
        <w:fldChar w:fldCharType="end"/>
      </w:r>
    </w:p>
    <w:p w14:paraId="1F8A65EF" w14:textId="1789DFF7" w:rsidR="003C3B2A" w:rsidRDefault="003C3B2A">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_Toc135638342 \h </w:instrText>
      </w:r>
      <w:r>
        <w:fldChar w:fldCharType="separate"/>
      </w:r>
      <w:r>
        <w:t>33</w:t>
      </w:r>
      <w:r>
        <w:fldChar w:fldCharType="end"/>
      </w:r>
    </w:p>
    <w:p w14:paraId="1B7534EE" w14:textId="418380DB" w:rsidR="003C3B2A" w:rsidRDefault="003C3B2A">
      <w:pPr>
        <w:pStyle w:val="TOC3"/>
        <w:rPr>
          <w:rFonts w:asciiTheme="minorHAnsi" w:eastAsiaTheme="minorEastAsia" w:hAnsiTheme="minorHAnsi" w:cstheme="minorBidi"/>
          <w:sz w:val="22"/>
          <w:szCs w:val="22"/>
          <w:lang w:val="en-US"/>
        </w:rPr>
      </w:pPr>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_Toc135638343 \h </w:instrText>
      </w:r>
      <w:r>
        <w:fldChar w:fldCharType="separate"/>
      </w:r>
      <w:r>
        <w:t>33</w:t>
      </w:r>
      <w:r>
        <w:fldChar w:fldCharType="end"/>
      </w:r>
    </w:p>
    <w:p w14:paraId="7A7C3D4A" w14:textId="3F4A5DDB" w:rsidR="003C3B2A" w:rsidRDefault="003C3B2A">
      <w:pPr>
        <w:pStyle w:val="TOC3"/>
        <w:rPr>
          <w:rFonts w:asciiTheme="minorHAnsi" w:eastAsiaTheme="minorEastAsia" w:hAnsiTheme="minorHAnsi" w:cstheme="minorBidi"/>
          <w:sz w:val="22"/>
          <w:szCs w:val="22"/>
          <w:lang w:val="en-US"/>
        </w:rPr>
      </w:pPr>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_Toc135638344 \h </w:instrText>
      </w:r>
      <w:r>
        <w:fldChar w:fldCharType="separate"/>
      </w:r>
      <w:r>
        <w:t>33</w:t>
      </w:r>
      <w:r>
        <w:fldChar w:fldCharType="end"/>
      </w:r>
    </w:p>
    <w:p w14:paraId="0B482DE2" w14:textId="00C10851" w:rsidR="003C3B2A" w:rsidRDefault="003C3B2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_Toc135638345 \h </w:instrText>
      </w:r>
      <w:r>
        <w:fldChar w:fldCharType="separate"/>
      </w:r>
      <w:r>
        <w:t>34</w:t>
      </w:r>
      <w:r>
        <w:fldChar w:fldCharType="end"/>
      </w:r>
    </w:p>
    <w:p w14:paraId="6B14DD17" w14:textId="51F5687F" w:rsidR="003C3B2A" w:rsidRDefault="003C3B2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_Toc135638346 \h </w:instrText>
      </w:r>
      <w:r>
        <w:fldChar w:fldCharType="separate"/>
      </w:r>
      <w:r>
        <w:t>34</w:t>
      </w:r>
      <w:r>
        <w:fldChar w:fldCharType="end"/>
      </w:r>
    </w:p>
    <w:p w14:paraId="1A7298B8" w14:textId="2E64CD8C" w:rsidR="003C3B2A" w:rsidRDefault="003C3B2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_Toc135638347 \h </w:instrText>
      </w:r>
      <w:r>
        <w:fldChar w:fldCharType="separate"/>
      </w:r>
      <w:r>
        <w:t>34</w:t>
      </w:r>
      <w:r>
        <w:fldChar w:fldCharType="end"/>
      </w:r>
    </w:p>
    <w:p w14:paraId="39598AE8" w14:textId="341F2B09" w:rsidR="003C3B2A" w:rsidRDefault="003C3B2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_Toc135638348 \h </w:instrText>
      </w:r>
      <w:r>
        <w:fldChar w:fldCharType="separate"/>
      </w:r>
      <w:r>
        <w:t>34</w:t>
      </w:r>
      <w:r>
        <w:fldChar w:fldCharType="end"/>
      </w:r>
    </w:p>
    <w:p w14:paraId="3B32CBBC" w14:textId="47AF9F61" w:rsidR="003C3B2A" w:rsidRDefault="003C3B2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_Toc135638349 \h </w:instrText>
      </w:r>
      <w:r>
        <w:fldChar w:fldCharType="separate"/>
      </w:r>
      <w:r>
        <w:t>36</w:t>
      </w:r>
      <w:r>
        <w:fldChar w:fldCharType="end"/>
      </w:r>
    </w:p>
    <w:p w14:paraId="26BEC2E4" w14:textId="22FE7A1B" w:rsidR="003C3B2A" w:rsidRDefault="003C3B2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_Toc135638350 \h </w:instrText>
      </w:r>
      <w:r>
        <w:fldChar w:fldCharType="separate"/>
      </w:r>
      <w:r>
        <w:t>36</w:t>
      </w:r>
      <w:r>
        <w:fldChar w:fldCharType="end"/>
      </w:r>
    </w:p>
    <w:p w14:paraId="7F476543" w14:textId="21AEC8CF" w:rsidR="003C3B2A" w:rsidRDefault="003C3B2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_Toc135638351 \h </w:instrText>
      </w:r>
      <w:r>
        <w:fldChar w:fldCharType="separate"/>
      </w:r>
      <w:r>
        <w:t>38</w:t>
      </w:r>
      <w:r>
        <w:fldChar w:fldCharType="end"/>
      </w:r>
    </w:p>
    <w:p w14:paraId="7104C3A2" w14:textId="4C721FB6" w:rsidR="003C3B2A" w:rsidRDefault="003C3B2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_Toc135638352 \h </w:instrText>
      </w:r>
      <w:r>
        <w:fldChar w:fldCharType="separate"/>
      </w:r>
      <w:r>
        <w:t>38</w:t>
      </w:r>
      <w:r>
        <w:fldChar w:fldCharType="end"/>
      </w:r>
    </w:p>
    <w:p w14:paraId="5ED20746" w14:textId="7ABDF530" w:rsidR="003C3B2A" w:rsidRDefault="003C3B2A">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_Toc135638353 \h </w:instrText>
      </w:r>
      <w:r>
        <w:fldChar w:fldCharType="separate"/>
      </w:r>
      <w:r>
        <w:t>42</w:t>
      </w:r>
      <w:r>
        <w:fldChar w:fldCharType="end"/>
      </w:r>
    </w:p>
    <w:p w14:paraId="3A6DF826" w14:textId="0F0E4F39" w:rsidR="003C3B2A" w:rsidRDefault="003C3B2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_Toc135638354 \h </w:instrText>
      </w:r>
      <w:r>
        <w:fldChar w:fldCharType="separate"/>
      </w:r>
      <w:r>
        <w:t>42</w:t>
      </w:r>
      <w:r>
        <w:fldChar w:fldCharType="end"/>
      </w:r>
    </w:p>
    <w:p w14:paraId="27D59CFA" w14:textId="44605356" w:rsidR="003C3B2A" w:rsidRDefault="003C3B2A">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_Toc135638355 \h </w:instrText>
      </w:r>
      <w:r>
        <w:fldChar w:fldCharType="separate"/>
      </w:r>
      <w:r>
        <w:t>42</w:t>
      </w:r>
      <w:r>
        <w:fldChar w:fldCharType="end"/>
      </w:r>
    </w:p>
    <w:p w14:paraId="48F3EE1F" w14:textId="3CF6C302" w:rsidR="003C3B2A" w:rsidRDefault="003C3B2A">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_Toc135638356 \h </w:instrText>
      </w:r>
      <w:r>
        <w:fldChar w:fldCharType="separate"/>
      </w:r>
      <w:r>
        <w:t>42</w:t>
      </w:r>
      <w:r>
        <w:fldChar w:fldCharType="end"/>
      </w:r>
    </w:p>
    <w:p w14:paraId="51030A28" w14:textId="19C778DA" w:rsidR="003C3B2A" w:rsidRDefault="003C3B2A">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_Toc135638357 \h </w:instrText>
      </w:r>
      <w:r>
        <w:fldChar w:fldCharType="separate"/>
      </w:r>
      <w:r>
        <w:t>43</w:t>
      </w:r>
      <w:r>
        <w:fldChar w:fldCharType="end"/>
      </w:r>
    </w:p>
    <w:p w14:paraId="7CA973C6" w14:textId="24FB6B66" w:rsidR="003C3B2A" w:rsidRDefault="003C3B2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_Toc135638358 \h </w:instrText>
      </w:r>
      <w:r>
        <w:fldChar w:fldCharType="separate"/>
      </w:r>
      <w:r>
        <w:t>44</w:t>
      </w:r>
      <w:r>
        <w:fldChar w:fldCharType="end"/>
      </w:r>
    </w:p>
    <w:p w14:paraId="0BCB6B91" w14:textId="0D0F78F8" w:rsidR="003C3B2A" w:rsidRDefault="003C3B2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_Toc135638359 \h </w:instrText>
      </w:r>
      <w:r>
        <w:fldChar w:fldCharType="separate"/>
      </w:r>
      <w:r>
        <w:t>46</w:t>
      </w:r>
      <w:r>
        <w:fldChar w:fldCharType="end"/>
      </w:r>
    </w:p>
    <w:p w14:paraId="15EA5E3D" w14:textId="53A6F0F3" w:rsidR="003C3B2A" w:rsidRDefault="003C3B2A">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_Toc135638360 \h </w:instrText>
      </w:r>
      <w:r>
        <w:fldChar w:fldCharType="separate"/>
      </w:r>
      <w:r>
        <w:t>46</w:t>
      </w:r>
      <w:r>
        <w:fldChar w:fldCharType="end"/>
      </w:r>
    </w:p>
    <w:p w14:paraId="5B2E055A" w14:textId="16046D92" w:rsidR="003C3B2A" w:rsidRDefault="003C3B2A">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_Toc135638361 \h </w:instrText>
      </w:r>
      <w:r>
        <w:fldChar w:fldCharType="separate"/>
      </w:r>
      <w:r>
        <w:t>47</w:t>
      </w:r>
      <w:r>
        <w:fldChar w:fldCharType="end"/>
      </w:r>
    </w:p>
    <w:p w14:paraId="0F903A92" w14:textId="55E9342D" w:rsidR="003C3B2A" w:rsidRDefault="003C3B2A">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_Toc135638362 \h </w:instrText>
      </w:r>
      <w:r>
        <w:fldChar w:fldCharType="separate"/>
      </w:r>
      <w:r>
        <w:t>48</w:t>
      </w:r>
      <w:r>
        <w:fldChar w:fldCharType="end"/>
      </w:r>
    </w:p>
    <w:p w14:paraId="2B23A398" w14:textId="262954D6" w:rsidR="003C3B2A" w:rsidRDefault="003C3B2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_Toc135638363 \h </w:instrText>
      </w:r>
      <w:r>
        <w:fldChar w:fldCharType="separate"/>
      </w:r>
      <w:r>
        <w:t>51</w:t>
      </w:r>
      <w:r>
        <w:fldChar w:fldCharType="end"/>
      </w:r>
    </w:p>
    <w:p w14:paraId="1147CCAC" w14:textId="05232B17" w:rsidR="003C3B2A" w:rsidRDefault="003C3B2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_Toc135638364 \h </w:instrText>
      </w:r>
      <w:r>
        <w:fldChar w:fldCharType="separate"/>
      </w:r>
      <w:r>
        <w:t>51</w:t>
      </w:r>
      <w:r>
        <w:fldChar w:fldCharType="end"/>
      </w:r>
    </w:p>
    <w:p w14:paraId="0A839CC8" w14:textId="7E0B9A3D" w:rsidR="003C3B2A" w:rsidRDefault="003C3B2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_Toc135638365 \h </w:instrText>
      </w:r>
      <w:r>
        <w:fldChar w:fldCharType="separate"/>
      </w:r>
      <w:r>
        <w:t>51</w:t>
      </w:r>
      <w:r>
        <w:fldChar w:fldCharType="end"/>
      </w:r>
    </w:p>
    <w:p w14:paraId="76226444" w14:textId="61D96F3B" w:rsidR="003C3B2A" w:rsidRDefault="003C3B2A">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_Toc135638366 \h </w:instrText>
      </w:r>
      <w:r>
        <w:fldChar w:fldCharType="separate"/>
      </w:r>
      <w:r>
        <w:t>51</w:t>
      </w:r>
      <w:r>
        <w:fldChar w:fldCharType="end"/>
      </w:r>
    </w:p>
    <w:p w14:paraId="206D8D13" w14:textId="42407550" w:rsidR="003C3B2A" w:rsidRDefault="003C3B2A">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_Toc135638367 \h </w:instrText>
      </w:r>
      <w:r>
        <w:fldChar w:fldCharType="separate"/>
      </w:r>
      <w:r>
        <w:t>51</w:t>
      </w:r>
      <w:r>
        <w:fldChar w:fldCharType="end"/>
      </w:r>
    </w:p>
    <w:p w14:paraId="25C9DBDC" w14:textId="40D22B69" w:rsidR="003C3B2A" w:rsidRDefault="003C3B2A">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_Toc135638368 \h </w:instrText>
      </w:r>
      <w:r>
        <w:fldChar w:fldCharType="separate"/>
      </w:r>
      <w:r>
        <w:t>51</w:t>
      </w:r>
      <w:r>
        <w:fldChar w:fldCharType="end"/>
      </w:r>
    </w:p>
    <w:p w14:paraId="4C04451D" w14:textId="22D2F18D" w:rsidR="003C3B2A" w:rsidRDefault="003C3B2A">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_Toc135638369 \h </w:instrText>
      </w:r>
      <w:r>
        <w:fldChar w:fldCharType="separate"/>
      </w:r>
      <w:r>
        <w:t>51</w:t>
      </w:r>
      <w:r>
        <w:fldChar w:fldCharType="end"/>
      </w:r>
    </w:p>
    <w:p w14:paraId="5ADC3A3B" w14:textId="12440672" w:rsidR="003C3B2A" w:rsidRDefault="003C3B2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_Toc135638370 \h </w:instrText>
      </w:r>
      <w:r>
        <w:fldChar w:fldCharType="separate"/>
      </w:r>
      <w:r>
        <w:t>51</w:t>
      </w:r>
      <w:r>
        <w:fldChar w:fldCharType="end"/>
      </w:r>
    </w:p>
    <w:p w14:paraId="4DB2DB53" w14:textId="49D01DED" w:rsidR="003C3B2A" w:rsidRDefault="003C3B2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_Toc135638371 \h </w:instrText>
      </w:r>
      <w:r>
        <w:fldChar w:fldCharType="separate"/>
      </w:r>
      <w:r>
        <w:t>51</w:t>
      </w:r>
      <w:r>
        <w:fldChar w:fldCharType="end"/>
      </w:r>
    </w:p>
    <w:p w14:paraId="6194DC96" w14:textId="2A8B8851" w:rsidR="003C3B2A" w:rsidRDefault="003C3B2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_Toc135638372 \h </w:instrText>
      </w:r>
      <w:r>
        <w:fldChar w:fldCharType="separate"/>
      </w:r>
      <w:r>
        <w:t>51</w:t>
      </w:r>
      <w:r>
        <w:fldChar w:fldCharType="end"/>
      </w:r>
    </w:p>
    <w:p w14:paraId="26DF53BD" w14:textId="4EB2BB34" w:rsidR="003C3B2A" w:rsidRDefault="003C3B2A">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_Toc135638373 \h </w:instrText>
      </w:r>
      <w:r>
        <w:fldChar w:fldCharType="separate"/>
      </w:r>
      <w:r>
        <w:t>52</w:t>
      </w:r>
      <w:r>
        <w:fldChar w:fldCharType="end"/>
      </w:r>
    </w:p>
    <w:p w14:paraId="609C4D0E" w14:textId="4137F46C" w:rsidR="003C3B2A" w:rsidRDefault="003C3B2A">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_Toc135638374 \h </w:instrText>
      </w:r>
      <w:r>
        <w:fldChar w:fldCharType="separate"/>
      </w:r>
      <w:r>
        <w:t>52</w:t>
      </w:r>
      <w:r>
        <w:fldChar w:fldCharType="end"/>
      </w:r>
    </w:p>
    <w:p w14:paraId="6744F24B" w14:textId="480D5858" w:rsidR="003C3B2A" w:rsidRDefault="003C3B2A">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_Toc135638375 \h </w:instrText>
      </w:r>
      <w:r>
        <w:fldChar w:fldCharType="separate"/>
      </w:r>
      <w:r>
        <w:t>52</w:t>
      </w:r>
      <w:r>
        <w:fldChar w:fldCharType="end"/>
      </w:r>
    </w:p>
    <w:p w14:paraId="5B1009C7" w14:textId="29AA4917" w:rsidR="003C3B2A" w:rsidRDefault="003C3B2A">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_Toc135638376 \h </w:instrText>
      </w:r>
      <w:r>
        <w:fldChar w:fldCharType="separate"/>
      </w:r>
      <w:r>
        <w:t>53</w:t>
      </w:r>
      <w:r>
        <w:fldChar w:fldCharType="end"/>
      </w:r>
    </w:p>
    <w:p w14:paraId="1153EBAA" w14:textId="31650E82" w:rsidR="003C3B2A" w:rsidRDefault="003C3B2A">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_Toc135638377 \h </w:instrText>
      </w:r>
      <w:r>
        <w:fldChar w:fldCharType="separate"/>
      </w:r>
      <w:r>
        <w:t>54</w:t>
      </w:r>
      <w:r>
        <w:fldChar w:fldCharType="end"/>
      </w:r>
    </w:p>
    <w:p w14:paraId="5B84A076" w14:textId="5B8DE21F" w:rsidR="003C3B2A" w:rsidRDefault="003C3B2A">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_Toc135638378 \h </w:instrText>
      </w:r>
      <w:r>
        <w:fldChar w:fldCharType="separate"/>
      </w:r>
      <w:r>
        <w:t>54</w:t>
      </w:r>
      <w:r>
        <w:fldChar w:fldCharType="end"/>
      </w:r>
    </w:p>
    <w:p w14:paraId="0A0CC88E" w14:textId="16DBFED9" w:rsidR="003C3B2A" w:rsidRDefault="003C3B2A">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_Toc135638379 \h </w:instrText>
      </w:r>
      <w:r>
        <w:fldChar w:fldCharType="separate"/>
      </w:r>
      <w:r>
        <w:t>56</w:t>
      </w:r>
      <w:r>
        <w:fldChar w:fldCharType="end"/>
      </w:r>
    </w:p>
    <w:p w14:paraId="2776A277" w14:textId="50F8631D" w:rsidR="003C3B2A" w:rsidRDefault="003C3B2A">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_Toc135638380 \h </w:instrText>
      </w:r>
      <w:r>
        <w:fldChar w:fldCharType="separate"/>
      </w:r>
      <w:r>
        <w:t>56</w:t>
      </w:r>
      <w:r>
        <w:fldChar w:fldCharType="end"/>
      </w:r>
    </w:p>
    <w:p w14:paraId="0D436F86" w14:textId="49FEF038" w:rsidR="003C3B2A" w:rsidRDefault="003C3B2A">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_Toc135638381 \h </w:instrText>
      </w:r>
      <w:r>
        <w:fldChar w:fldCharType="separate"/>
      </w:r>
      <w:r>
        <w:t>58</w:t>
      </w:r>
      <w:r>
        <w:fldChar w:fldCharType="end"/>
      </w:r>
    </w:p>
    <w:p w14:paraId="6F1A154F" w14:textId="5497C893" w:rsidR="003C3B2A" w:rsidRDefault="003C3B2A">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_Toc135638382 \h </w:instrText>
      </w:r>
      <w:r>
        <w:fldChar w:fldCharType="separate"/>
      </w:r>
      <w:r>
        <w:t>58</w:t>
      </w:r>
      <w:r>
        <w:fldChar w:fldCharType="end"/>
      </w:r>
    </w:p>
    <w:p w14:paraId="56B0694A" w14:textId="7F7E147F" w:rsidR="003C3B2A" w:rsidRDefault="003C3B2A">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_Toc135638383 \h </w:instrText>
      </w:r>
      <w:r>
        <w:fldChar w:fldCharType="separate"/>
      </w:r>
      <w:r>
        <w:t>60</w:t>
      </w:r>
      <w:r>
        <w:fldChar w:fldCharType="end"/>
      </w:r>
    </w:p>
    <w:p w14:paraId="48C423CF" w14:textId="25680AD2" w:rsidR="003C3B2A" w:rsidRDefault="003C3B2A">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_Toc135638384 \h </w:instrText>
      </w:r>
      <w:r>
        <w:fldChar w:fldCharType="separate"/>
      </w:r>
      <w:r>
        <w:t>60</w:t>
      </w:r>
      <w:r>
        <w:fldChar w:fldCharType="end"/>
      </w:r>
    </w:p>
    <w:p w14:paraId="279E9391" w14:textId="3246DFF1" w:rsidR="003C3B2A" w:rsidRDefault="003C3B2A">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_Toc135638385 \h </w:instrText>
      </w:r>
      <w:r>
        <w:fldChar w:fldCharType="separate"/>
      </w:r>
      <w:r>
        <w:t>61</w:t>
      </w:r>
      <w:r>
        <w:fldChar w:fldCharType="end"/>
      </w:r>
    </w:p>
    <w:p w14:paraId="098FF393" w14:textId="673D451C" w:rsidR="003C3B2A" w:rsidRDefault="003C3B2A">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_Toc135638386 \h </w:instrText>
      </w:r>
      <w:r>
        <w:fldChar w:fldCharType="separate"/>
      </w:r>
      <w:r>
        <w:t>61</w:t>
      </w:r>
      <w:r>
        <w:fldChar w:fldCharType="end"/>
      </w:r>
    </w:p>
    <w:p w14:paraId="72801655" w14:textId="50A208DC" w:rsidR="003C3B2A" w:rsidRDefault="003C3B2A">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_Toc135638387 \h </w:instrText>
      </w:r>
      <w:r>
        <w:fldChar w:fldCharType="separate"/>
      </w:r>
      <w:r>
        <w:t>62</w:t>
      </w:r>
      <w:r>
        <w:fldChar w:fldCharType="end"/>
      </w:r>
    </w:p>
    <w:p w14:paraId="36E5A31B" w14:textId="1727ED24" w:rsidR="003C3B2A" w:rsidRDefault="003C3B2A">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_Toc135638388 \h </w:instrText>
      </w:r>
      <w:r>
        <w:fldChar w:fldCharType="separate"/>
      </w:r>
      <w:r>
        <w:t>64</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35638299"/>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35638300"/>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35638301"/>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35638302"/>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35638303"/>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35638304"/>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35638305"/>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35638306"/>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Default="00E42E2E" w:rsidP="00E42E2E">
      <w:pPr>
        <w:pStyle w:val="Heading1"/>
      </w:pPr>
      <w:bookmarkStart w:id="29" w:name="clause4"/>
      <w:bookmarkStart w:id="30" w:name="_Toc135638307"/>
      <w:bookmarkEnd w:id="29"/>
      <w:r>
        <w:t>4</w:t>
      </w:r>
      <w:r>
        <w:tab/>
        <w:t>Overview and Scope</w:t>
      </w:r>
      <w:bookmarkEnd w:id="30"/>
    </w:p>
    <w:p w14:paraId="06F9965B" w14:textId="77777777" w:rsidR="00A04B5C" w:rsidRPr="00A3514A" w:rsidRDefault="00A04B5C" w:rsidP="00A04B5C">
      <w:pPr>
        <w:rPr>
          <w:lang w:val="en-US"/>
        </w:rPr>
      </w:pPr>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A3514A" w:rsidRDefault="00A04B5C" w:rsidP="00A04B5C">
      <w:pPr>
        <w:rPr>
          <w:lang w:eastAsia="ko-KR"/>
        </w:rPr>
      </w:pPr>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A3514A" w:rsidRDefault="00A04B5C" w:rsidP="00A04B5C">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p>
    <w:p w14:paraId="33C86783" w14:textId="77777777" w:rsidR="00A04B5C" w:rsidRPr="00A3514A" w:rsidRDefault="00A04B5C" w:rsidP="00A04B5C">
      <w:pPr>
        <w:spacing w:before="100" w:beforeAutospacing="1" w:after="100" w:afterAutospacing="1"/>
      </w:pPr>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2716AA" w:rsidRDefault="00A04B5C" w:rsidP="00A04B5C">
      <w:pPr>
        <w:ind w:right="-143"/>
        <w:rPr>
          <w:bCs/>
        </w:rPr>
      </w:pPr>
      <w:r w:rsidRPr="002716AA">
        <w:rPr>
          <w:bCs/>
        </w:rPr>
        <w:t>Th</w:t>
      </w:r>
      <w:r>
        <w:rPr>
          <w:bCs/>
        </w:rPr>
        <w:t>is Technical Report</w:t>
      </w:r>
      <w:r w:rsidRPr="002716AA">
        <w:rPr>
          <w:bCs/>
        </w:rPr>
        <w:t xml:space="preserve"> </w:t>
      </w:r>
      <w:r>
        <w:rPr>
          <w:bCs/>
        </w:rPr>
        <w:t>attempts to provide the following information</w:t>
      </w:r>
      <w:r w:rsidRPr="002716AA">
        <w:rPr>
          <w:bCs/>
        </w:rPr>
        <w:t>:</w:t>
      </w:r>
    </w:p>
    <w:p w14:paraId="14F0E45C" w14:textId="4AB4152B" w:rsidR="00A04B5C" w:rsidRPr="002716AA" w:rsidRDefault="00A04B5C" w:rsidP="00C9724E">
      <w:pPr>
        <w:pStyle w:val="B10"/>
      </w:pPr>
      <w:r>
        <w:t>-</w:t>
      </w:r>
      <w:r>
        <w:tab/>
      </w:r>
      <w:r w:rsidRPr="002716AA">
        <w:t>Collect and document traffic characteristics including for different services, but not limited to</w:t>
      </w:r>
    </w:p>
    <w:p w14:paraId="78755CA9" w14:textId="0A35DE13" w:rsidR="00A04B5C" w:rsidRPr="002716AA" w:rsidRDefault="00A04B5C" w:rsidP="00C9724E">
      <w:pPr>
        <w:pStyle w:val="B2"/>
      </w:pPr>
      <w:r>
        <w:t>-</w:t>
      </w:r>
      <w:r>
        <w:tab/>
      </w:r>
      <w:r w:rsidRPr="002716AA">
        <w:t xml:space="preserve">Downlink data rate ranges </w:t>
      </w:r>
    </w:p>
    <w:p w14:paraId="4970A4EC" w14:textId="71960EBE" w:rsidR="00A04B5C" w:rsidRPr="002716AA" w:rsidRDefault="00A04B5C" w:rsidP="00C9724E">
      <w:pPr>
        <w:pStyle w:val="B2"/>
      </w:pPr>
      <w:r>
        <w:t>-</w:t>
      </w:r>
      <w:r>
        <w:tab/>
      </w:r>
      <w:r w:rsidRPr="002716AA">
        <w:t xml:space="preserve">Uplink data rate ranges </w:t>
      </w:r>
    </w:p>
    <w:p w14:paraId="0173D05F" w14:textId="6CF09B0A" w:rsidR="00A04B5C" w:rsidRPr="002716AA" w:rsidRDefault="00A04B5C" w:rsidP="00C9724E">
      <w:pPr>
        <w:pStyle w:val="B2"/>
      </w:pPr>
      <w:r>
        <w:t>-</w:t>
      </w:r>
      <w:r>
        <w:tab/>
      </w:r>
      <w:r w:rsidRPr="002716AA">
        <w:t xml:space="preserve">Maximum packet delay budget in uplink and downlink </w:t>
      </w:r>
    </w:p>
    <w:p w14:paraId="530D8FCC" w14:textId="02F6BD7E" w:rsidR="00A04B5C" w:rsidRPr="002716AA" w:rsidRDefault="00A04B5C" w:rsidP="00C9724E">
      <w:pPr>
        <w:pStyle w:val="B2"/>
      </w:pPr>
      <w:r>
        <w:t>-</w:t>
      </w:r>
      <w:r>
        <w:tab/>
      </w:r>
      <w:r w:rsidRPr="002716AA">
        <w:t xml:space="preserve">Maximum Packet Error Rate, </w:t>
      </w:r>
    </w:p>
    <w:p w14:paraId="4A52634C" w14:textId="1FCC46AE" w:rsidR="00A04B5C" w:rsidRPr="002716AA" w:rsidRDefault="00A04B5C" w:rsidP="00C9724E">
      <w:pPr>
        <w:pStyle w:val="B2"/>
      </w:pPr>
      <w:r>
        <w:t>-</w:t>
      </w:r>
      <w:r>
        <w:tab/>
      </w:r>
      <w:r w:rsidRPr="002716AA">
        <w:t>Maximum Round Trip Time</w:t>
      </w:r>
    </w:p>
    <w:p w14:paraId="55B825E9" w14:textId="5275A409" w:rsidR="00A04B5C" w:rsidRPr="002716AA" w:rsidRDefault="00A04B5C" w:rsidP="00C9724E">
      <w:pPr>
        <w:pStyle w:val="B2"/>
      </w:pPr>
      <w:r>
        <w:t>-</w:t>
      </w:r>
      <w:r>
        <w:tab/>
      </w:r>
      <w:r w:rsidRPr="002716AA">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2716AA" w:rsidRDefault="00A04B5C" w:rsidP="00C9724E">
      <w:pPr>
        <w:pStyle w:val="B10"/>
      </w:pPr>
      <w:r>
        <w:t>-</w:t>
      </w:r>
      <w:r>
        <w:tab/>
      </w:r>
      <w:r w:rsidRPr="002716AA">
        <w:t>Collect additional information, such as codecs and protocols in use.</w:t>
      </w:r>
    </w:p>
    <w:p w14:paraId="719F6360" w14:textId="43015BD9" w:rsidR="00A04B5C" w:rsidRPr="002716AA" w:rsidRDefault="00A04B5C" w:rsidP="00C9724E">
      <w:pPr>
        <w:pStyle w:val="B10"/>
      </w:pPr>
      <w:r>
        <w:t>-</w:t>
      </w:r>
      <w:r>
        <w:tab/>
      </w:r>
      <w:r w:rsidRPr="002716AA">
        <w:t xml:space="preserve">Provide the information from above at least for the following services (initial services) </w:t>
      </w:r>
    </w:p>
    <w:p w14:paraId="0AB45283" w14:textId="6945476E" w:rsidR="00A04B5C" w:rsidRPr="002716AA" w:rsidRDefault="00A04B5C" w:rsidP="00C9724E">
      <w:pPr>
        <w:pStyle w:val="B2"/>
      </w:pPr>
      <w:r>
        <w:t>-</w:t>
      </w:r>
      <w:r>
        <w:tab/>
      </w:r>
      <w:r w:rsidRPr="002716AA">
        <w:t>Viewport independent 6DoF Streaming</w:t>
      </w:r>
    </w:p>
    <w:p w14:paraId="42CE3026" w14:textId="029B3D29" w:rsidR="00A04B5C" w:rsidRPr="002716AA" w:rsidRDefault="00A04B5C" w:rsidP="00C9724E">
      <w:pPr>
        <w:pStyle w:val="B2"/>
      </w:pPr>
      <w:r>
        <w:t>-</w:t>
      </w:r>
      <w:r>
        <w:tab/>
      </w:r>
      <w:r w:rsidRPr="002716AA">
        <w:t xml:space="preserve">Viewport dependent 6DoF Streaming </w:t>
      </w:r>
    </w:p>
    <w:p w14:paraId="7B1A035C" w14:textId="0AD816DB" w:rsidR="00A04B5C" w:rsidRPr="002716AA" w:rsidRDefault="00A04B5C" w:rsidP="00C9724E">
      <w:pPr>
        <w:pStyle w:val="B2"/>
      </w:pPr>
      <w:r>
        <w:t>-</w:t>
      </w:r>
      <w:r>
        <w:tab/>
      </w:r>
      <w:r w:rsidRPr="002716AA">
        <w:t>Simple Single Buffer split rendering for online cloud gaming</w:t>
      </w:r>
    </w:p>
    <w:p w14:paraId="2FFFCD4B" w14:textId="6ECC160F" w:rsidR="00A04B5C" w:rsidRPr="002716AA" w:rsidRDefault="00A04B5C" w:rsidP="00C9724E">
      <w:pPr>
        <w:pStyle w:val="B2"/>
      </w:pPr>
      <w:r>
        <w:t>-</w:t>
      </w:r>
      <w:r>
        <w:tab/>
      </w:r>
      <w:r w:rsidRPr="002716AA">
        <w:t>Cloud gaming</w:t>
      </w:r>
    </w:p>
    <w:p w14:paraId="03738D3E" w14:textId="703C04F8" w:rsidR="00A04B5C" w:rsidRPr="002716AA" w:rsidRDefault="00A04B5C" w:rsidP="00C9724E">
      <w:pPr>
        <w:pStyle w:val="B2"/>
      </w:pPr>
      <w:r>
        <w:t>-</w:t>
      </w:r>
      <w:r>
        <w:tab/>
      </w:r>
      <w:r w:rsidRPr="002716AA">
        <w:t>MTSI-based XR conversational services</w:t>
      </w:r>
    </w:p>
    <w:p w14:paraId="02FE3295" w14:textId="00635EA6" w:rsidR="00A04B5C" w:rsidRPr="002716AA" w:rsidRDefault="00A04B5C" w:rsidP="00C9724E">
      <w:pPr>
        <w:pStyle w:val="B10"/>
      </w:pPr>
      <w:r>
        <w:t>-</w:t>
      </w:r>
      <w:r>
        <w:tab/>
      </w:r>
      <w:r w:rsidRPr="002716AA">
        <w:t>Identify additional relevant XR and other media services and document their traffic characteristics</w:t>
      </w:r>
    </w:p>
    <w:p w14:paraId="6CE7344D" w14:textId="16CAC8F9" w:rsidR="00A04B5C" w:rsidRPr="002716AA" w:rsidRDefault="00A04B5C" w:rsidP="00C9724E">
      <w:pPr>
        <w:pStyle w:val="B10"/>
      </w:pPr>
      <w:r>
        <w:t>-</w:t>
      </w:r>
      <w:r>
        <w:tab/>
      </w:r>
      <w:r w:rsidRPr="002716AA">
        <w:t>Document additional developments in the industry that impact traffic characteristics in future networks</w:t>
      </w:r>
    </w:p>
    <w:p w14:paraId="7CCE5453" w14:textId="4FE3F89D" w:rsidR="00A04B5C" w:rsidRPr="002716AA" w:rsidRDefault="00A04B5C" w:rsidP="00C9724E">
      <w:pPr>
        <w:pStyle w:val="B10"/>
      </w:pPr>
      <w:r>
        <w:lastRenderedPageBreak/>
        <w:t>-</w:t>
      </w:r>
      <w:r>
        <w:tab/>
      </w:r>
      <w:r w:rsidRPr="002716AA">
        <w:t>Identify the applicability of existing 5QIs/PQIs for such services and potentially identify requirements for new 5QIs/PQIs or QoS related parameters.</w:t>
      </w:r>
    </w:p>
    <w:p w14:paraId="1285E9B8" w14:textId="79D91C18" w:rsidR="00A04B5C" w:rsidRDefault="00A04B5C" w:rsidP="00C9724E">
      <w:pPr>
        <w:widowControl w:val="0"/>
        <w:spacing w:after="120" w:line="240" w:lineRule="atLeast"/>
        <w:ind w:right="-143"/>
        <w:jc w:val="both"/>
        <w:rPr>
          <w:bCs/>
        </w:rPr>
      </w:pPr>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p>
    <w:p w14:paraId="3663EB2C" w14:textId="36EAE811" w:rsidR="00A04B5C" w:rsidRPr="00514DA5" w:rsidRDefault="00A04B5C" w:rsidP="00A04B5C">
      <w:pPr>
        <w:ind w:right="-143"/>
        <w:rPr>
          <w:bCs/>
        </w:rPr>
      </w:pPr>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p>
    <w:p w14:paraId="1DA1CF0C" w14:textId="031C7624" w:rsidR="000F2CD4" w:rsidRDefault="000F2CD4" w:rsidP="00E42E2E">
      <w:pPr>
        <w:pStyle w:val="Heading1"/>
      </w:pPr>
      <w:bookmarkStart w:id="31" w:name="_Toc135638308"/>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35638309"/>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46590017"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35638310"/>
      <w:r>
        <w:t>5.2</w:t>
      </w:r>
      <w:r>
        <w:tab/>
        <w:t>End-to-end Model</w:t>
      </w:r>
      <w:r w:rsidR="002218B0">
        <w:t>ling of XR Traffic</w:t>
      </w:r>
      <w:bookmarkEnd w:id="33"/>
    </w:p>
    <w:p w14:paraId="0C3F0C29" w14:textId="1DEADD02" w:rsidR="00B01706" w:rsidRDefault="00B01706" w:rsidP="00B01706">
      <w:pPr>
        <w:pStyle w:val="Heading3"/>
      </w:pPr>
      <w:bookmarkStart w:id="34" w:name="_Toc135638311"/>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lastRenderedPageBreak/>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46590018"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35638312"/>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35638313"/>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35638314"/>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35638315"/>
      <w:r>
        <w:t xml:space="preserve">5.2.3 </w:t>
      </w:r>
      <w:r>
        <w:tab/>
        <w:t>Benefits and Limitations</w:t>
      </w:r>
      <w:bookmarkEnd w:id="38"/>
    </w:p>
    <w:p w14:paraId="7E3A4B6A" w14:textId="02DDE26C" w:rsidR="0077487D" w:rsidRDefault="00A04B5C" w:rsidP="0077487D">
      <w:r w:rsidRPr="00C9724E">
        <w:t>This aspect is for further study.</w:t>
      </w:r>
    </w:p>
    <w:p w14:paraId="75E08E0E" w14:textId="13443C97" w:rsidR="00D4422C" w:rsidRPr="00025216" w:rsidRDefault="00D4422C" w:rsidP="00413196">
      <w:pPr>
        <w:pStyle w:val="Heading2"/>
      </w:pPr>
      <w:bookmarkStart w:id="39" w:name="_Toc135638316"/>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35638317"/>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35638318"/>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46590019"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35638319"/>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46590020"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35638320"/>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46590021"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35638321"/>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35638322"/>
      <w:r>
        <w:t>5.</w:t>
      </w:r>
      <w:r w:rsidR="004466CD">
        <w:t>5</w:t>
      </w:r>
      <w:r>
        <w:tab/>
        <w:t>Content Modelling</w:t>
      </w:r>
      <w:bookmarkEnd w:id="45"/>
    </w:p>
    <w:p w14:paraId="5A16B44A" w14:textId="54B7A632" w:rsidR="004C2CED" w:rsidRDefault="004C2CED" w:rsidP="004C2CED">
      <w:pPr>
        <w:pStyle w:val="Heading3"/>
      </w:pPr>
      <w:bookmarkStart w:id="46" w:name="_Toc135638323"/>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46590022"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35638324"/>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46590023"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35638325"/>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35638326"/>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35638327"/>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35638328"/>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52" w:name="_Toc135638329"/>
      <w:r>
        <w:t xml:space="preserve">5.6.2 </w:t>
      </w:r>
      <w:r>
        <w:tab/>
        <w:t>Video Coding</w:t>
      </w:r>
      <w:r w:rsidR="00856B19">
        <w:t xml:space="preserve"> and Decoding</w:t>
      </w:r>
      <w:bookmarkEnd w:id="52"/>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46590024"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53" w:name="_Toc135638330"/>
      <w:r>
        <w:t>5.6.</w:t>
      </w:r>
      <w:r w:rsidR="001A7050">
        <w:t>3</w:t>
      </w:r>
      <w:r>
        <w:t xml:space="preserve"> </w:t>
      </w:r>
      <w:r>
        <w:tab/>
        <w:t>Video Coding and Decoding</w:t>
      </w:r>
      <w:r w:rsidR="00CE4D35">
        <w:t xml:space="preserve"> Configuration</w:t>
      </w:r>
      <w:bookmarkEnd w:id="53"/>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54"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54"/>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55" w:name="_Toc135638331"/>
      <w:r>
        <w:t>5.6.</w:t>
      </w:r>
      <w:r w:rsidR="001771DC">
        <w:t>4</w:t>
      </w:r>
      <w:r>
        <w:t xml:space="preserve"> </w:t>
      </w:r>
      <w:r>
        <w:tab/>
        <w:t xml:space="preserve">S-Trace </w:t>
      </w:r>
      <w:r w:rsidR="009706AE">
        <w:t xml:space="preserve">and </w:t>
      </w:r>
      <w:r w:rsidR="006B6EA9">
        <w:t>V</w:t>
      </w:r>
      <w:r w:rsidR="009706AE">
        <w:t xml:space="preserve">’-Trace </w:t>
      </w:r>
      <w:r>
        <w:t>Format</w:t>
      </w:r>
      <w:bookmarkEnd w:id="55"/>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56" w:name="_Toc135638332"/>
      <w:r>
        <w:t>5.6.</w:t>
      </w:r>
      <w:r w:rsidR="0002792E">
        <w:t>5</w:t>
      </w:r>
      <w:r>
        <w:t xml:space="preserve"> </w:t>
      </w:r>
      <w:r>
        <w:tab/>
        <w:t>Other media types</w:t>
      </w:r>
      <w:bookmarkEnd w:id="56"/>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57" w:name="_Toc135638333"/>
      <w:r>
        <w:lastRenderedPageBreak/>
        <w:t>5.</w:t>
      </w:r>
      <w:r w:rsidR="004466CD">
        <w:t>7</w:t>
      </w:r>
      <w:r w:rsidR="00E42E2E">
        <w:tab/>
        <w:t>Content Delivery Modelling</w:t>
      </w:r>
      <w:bookmarkEnd w:id="57"/>
    </w:p>
    <w:p w14:paraId="2EB2FD98" w14:textId="30E5F650" w:rsidR="008F6357" w:rsidRPr="004D09F8" w:rsidRDefault="008F6357" w:rsidP="008F6357">
      <w:pPr>
        <w:pStyle w:val="Heading3"/>
      </w:pPr>
      <w:bookmarkStart w:id="58" w:name="_Toc135638334"/>
      <w:r>
        <w:t xml:space="preserve">5.7.1 </w:t>
      </w:r>
      <w:r>
        <w:tab/>
        <w:t>General</w:t>
      </w:r>
      <w:bookmarkEnd w:id="58"/>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46590025"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59" w:name="_Toc135638335"/>
      <w:r>
        <w:t xml:space="preserve">5.7.2 </w:t>
      </w:r>
      <w:r>
        <w:tab/>
        <w:t xml:space="preserve">Content Delivery </w:t>
      </w:r>
      <w:r w:rsidR="006D2762">
        <w:t>Modelling</w:t>
      </w:r>
      <w:r w:rsidR="00AD2B06">
        <w:t xml:space="preserve"> for ADU Fragmentation</w:t>
      </w:r>
      <w:bookmarkEnd w:id="59"/>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0"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5602566" w:rsidR="0030299E" w:rsidRPr="004327FE" w:rsidRDefault="00D6446B" w:rsidP="004327FE">
      <w:r>
        <w:t xml:space="preserve">Figure 5.7.2-1 provides an illustration on the content delivery modelling </w:t>
      </w:r>
      <w:r w:rsidR="00CC7AC4">
        <w:t>delays and packets.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0"/>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1"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1"/>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2" w:name="_Toc135638336"/>
      <w:r>
        <w:t>5.7.</w:t>
      </w:r>
      <w:r w:rsidR="00C819D7">
        <w:t>3</w:t>
      </w:r>
      <w:r>
        <w:t xml:space="preserve"> </w:t>
      </w:r>
      <w:r>
        <w:tab/>
        <w:t>Content Delivery Modelling for Retransmission</w:t>
      </w:r>
      <w:bookmarkEnd w:id="62"/>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3" w:name="_Toc135638337"/>
      <w:r>
        <w:lastRenderedPageBreak/>
        <w:t>5.7.</w:t>
      </w:r>
      <w:r w:rsidR="00C819D7">
        <w:t>4</w:t>
      </w:r>
      <w:r>
        <w:t xml:space="preserve"> </w:t>
      </w:r>
      <w:r>
        <w:tab/>
        <w:t>Content Delivery Modelling for Application Layer FEC</w:t>
      </w:r>
      <w:bookmarkEnd w:id="63"/>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4" w:name="_Toc135638338"/>
      <w:r>
        <w:t xml:space="preserve">5.7.5 </w:t>
      </w:r>
      <w:r>
        <w:tab/>
        <w:t>S’-Trace Format</w:t>
      </w:r>
      <w:bookmarkEnd w:id="64"/>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pPr>
      <w:bookmarkStart w:id="65" w:name="_Toc135638339"/>
      <w:r>
        <w:t>5.</w:t>
      </w:r>
      <w:r w:rsidR="004466CD">
        <w:t>8</w:t>
      </w:r>
      <w:r w:rsidR="00E42E2E">
        <w:tab/>
        <w:t>Quality Metrics and Computation</w:t>
      </w:r>
      <w:bookmarkEnd w:id="65"/>
    </w:p>
    <w:p w14:paraId="1B6BE8E0" w14:textId="70170403" w:rsidR="007B3E11" w:rsidRPr="00C9724E" w:rsidRDefault="007B3E11" w:rsidP="00C9724E">
      <w:pPr>
        <w:pStyle w:val="Heading3"/>
      </w:pPr>
      <w:bookmarkStart w:id="66" w:name="_Toc135638340"/>
      <w:r w:rsidRPr="00C9724E">
        <w:t>5.8.1</w:t>
      </w:r>
      <w:r>
        <w:tab/>
        <w:t>General</w:t>
      </w:r>
      <w:bookmarkEnd w:id="66"/>
    </w:p>
    <w:p w14:paraId="592537EE" w14:textId="77777777" w:rsidR="00F1146B" w:rsidRDefault="00A12BDF" w:rsidP="00A12BDF">
      <w:pPr>
        <w:rPr>
          <w:lang w:val="en-US"/>
        </w:rPr>
      </w:pPr>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p>
    <w:p w14:paraId="58DD9DA4" w14:textId="77777777" w:rsidR="00F1146B" w:rsidRDefault="00F1146B" w:rsidP="00F1146B">
      <w:pPr>
        <w:pStyle w:val="B10"/>
        <w:rPr>
          <w:lang w:val="en-US"/>
        </w:rPr>
      </w:pPr>
      <w:r>
        <w:rPr>
          <w:lang w:val="en-US"/>
        </w:rPr>
        <w:t>-</w:t>
      </w:r>
      <w:r>
        <w:rPr>
          <w:lang w:val="en-US"/>
        </w:rPr>
        <w:tab/>
        <w:t>P’-Traces</w:t>
      </w:r>
    </w:p>
    <w:p w14:paraId="3D67EFAE" w14:textId="77777777" w:rsidR="00F1146B" w:rsidRDefault="00F1146B" w:rsidP="00F1146B">
      <w:pPr>
        <w:pStyle w:val="B10"/>
        <w:rPr>
          <w:lang w:val="en-US"/>
        </w:rPr>
      </w:pPr>
      <w:r>
        <w:rPr>
          <w:lang w:val="en-US"/>
        </w:rPr>
        <w:t>-</w:t>
      </w:r>
      <w:r>
        <w:rPr>
          <w:lang w:val="en-US"/>
        </w:rPr>
        <w:tab/>
        <w:t>S’-Traces</w:t>
      </w:r>
    </w:p>
    <w:p w14:paraId="01AD867E" w14:textId="69700B6C" w:rsidR="00A12BDF" w:rsidRPr="00C9724E" w:rsidRDefault="00F1146B" w:rsidP="00C9724E">
      <w:pPr>
        <w:pStyle w:val="B10"/>
        <w:rPr>
          <w:lang w:val="en-US"/>
        </w:rPr>
      </w:pPr>
      <w:r>
        <w:rPr>
          <w:lang w:val="en-US"/>
        </w:rPr>
        <w:t>-</w:t>
      </w:r>
      <w:r>
        <w:rPr>
          <w:lang w:val="en-US"/>
        </w:rPr>
        <w:tab/>
        <w:t>V’-Traces</w:t>
      </w:r>
    </w:p>
    <w:p w14:paraId="157D6202" w14:textId="1DECC35D" w:rsidR="00C806DC" w:rsidRDefault="00C806DC" w:rsidP="00C806DC">
      <w:pPr>
        <w:rPr>
          <w:lang w:val="en-US"/>
        </w:rPr>
      </w:pPr>
      <w:r>
        <w:rPr>
          <w:lang w:val="en-US"/>
        </w:rPr>
        <w:t>For each user and each buffer, the quality is provided</w:t>
      </w:r>
      <w:r w:rsidR="0036196E">
        <w:rPr>
          <w:lang w:val="en-US"/>
        </w:rPr>
        <w:t xml:space="preserve"> individually following the format of a Quality Trace Q-Trace as shown in Figure 5.8.1-1.</w:t>
      </w:r>
    </w:p>
    <w:p w14:paraId="49D55FE8" w14:textId="44D22C81" w:rsidR="0036196E" w:rsidRDefault="0036196E" w:rsidP="00C9724E">
      <w:pPr>
        <w:pStyle w:val="TH"/>
        <w:rPr>
          <w:lang w:val="en-US"/>
        </w:rPr>
      </w:pPr>
      <w:r>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C806DC" w:rsidRPr="00230AF7" w14:paraId="30D3452F" w14:textId="77777777" w:rsidTr="00675886">
        <w:trPr>
          <w:trHeight w:val="300"/>
        </w:trPr>
        <w:tc>
          <w:tcPr>
            <w:tcW w:w="1054" w:type="pct"/>
            <w:shd w:val="clear" w:color="auto" w:fill="auto"/>
            <w:noWrap/>
            <w:hideMark/>
          </w:tcPr>
          <w:p w14:paraId="1F7C03C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230AF7" w:rsidRDefault="00C806DC" w:rsidP="00675886">
            <w:pPr>
              <w:spacing w:after="0"/>
              <w:rPr>
                <w:rFonts w:ascii="Calibri" w:hAnsi="Calibri" w:cs="Calibri"/>
                <w:color w:val="000000"/>
                <w:sz w:val="22"/>
                <w:szCs w:val="22"/>
                <w:lang w:val="en-US"/>
              </w:rPr>
            </w:pPr>
            <w:r>
              <w:rPr>
                <w:rFonts w:cs="Arial"/>
                <w:color w:val="404040"/>
              </w:rPr>
              <w:t>User id</w:t>
            </w:r>
            <w:r w:rsidRPr="00230AF7">
              <w:rPr>
                <w:rFonts w:cs="Arial"/>
                <w:color w:val="404040"/>
              </w:rPr>
              <w:t>.</w:t>
            </w:r>
          </w:p>
        </w:tc>
      </w:tr>
      <w:tr w:rsidR="00C806DC" w:rsidRPr="00230AF7" w14:paraId="56B57F29" w14:textId="77777777" w:rsidTr="00675886">
        <w:trPr>
          <w:trHeight w:val="300"/>
        </w:trPr>
        <w:tc>
          <w:tcPr>
            <w:tcW w:w="1054" w:type="pct"/>
            <w:shd w:val="clear" w:color="auto" w:fill="auto"/>
            <w:noWrap/>
            <w:hideMark/>
          </w:tcPr>
          <w:p w14:paraId="3411DA9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230AF7" w:rsidRDefault="00C806DC" w:rsidP="00675886">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buffer information</w:t>
            </w:r>
          </w:p>
        </w:tc>
      </w:tr>
      <w:tr w:rsidR="00C806DC" w:rsidRPr="00230AF7" w14:paraId="13F302AC" w14:textId="77777777" w:rsidTr="00675886">
        <w:trPr>
          <w:trHeight w:val="300"/>
        </w:trPr>
        <w:tc>
          <w:tcPr>
            <w:tcW w:w="1054" w:type="pct"/>
            <w:shd w:val="clear" w:color="auto" w:fill="auto"/>
            <w:noWrap/>
          </w:tcPr>
          <w:p w14:paraId="0BDC270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230AF7" w:rsidRDefault="00C806DC" w:rsidP="00675886">
            <w:pPr>
              <w:spacing w:after="0"/>
              <w:rPr>
                <w:rFonts w:cs="Arial"/>
                <w:color w:val="404040"/>
              </w:rPr>
            </w:pPr>
            <w:r>
              <w:rPr>
                <w:rFonts w:cs="Arial"/>
                <w:color w:val="404040"/>
              </w:rPr>
              <w:t>video, audio or data</w:t>
            </w:r>
          </w:p>
        </w:tc>
      </w:tr>
      <w:tr w:rsidR="00C806DC" w:rsidRPr="00230AF7" w14:paraId="0CC3CB3E" w14:textId="77777777" w:rsidTr="00675886">
        <w:trPr>
          <w:trHeight w:val="300"/>
        </w:trPr>
        <w:tc>
          <w:tcPr>
            <w:tcW w:w="1054" w:type="pct"/>
            <w:shd w:val="clear" w:color="auto" w:fill="auto"/>
            <w:noWrap/>
          </w:tcPr>
          <w:p w14:paraId="6CBA3861"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230AF7" w:rsidRDefault="00C806DC" w:rsidP="00675886">
            <w:pPr>
              <w:spacing w:after="0"/>
              <w:rPr>
                <w:rFonts w:cs="Arial"/>
                <w:color w:val="404040"/>
              </w:rPr>
            </w:pPr>
            <w:r>
              <w:rPr>
                <w:rFonts w:cs="Arial"/>
                <w:color w:val="404040"/>
              </w:rPr>
              <w:t>Total amount of packets that have been sent</w:t>
            </w:r>
          </w:p>
        </w:tc>
      </w:tr>
      <w:tr w:rsidR="00C806DC" w:rsidRPr="00230AF7" w14:paraId="314277F5" w14:textId="77777777" w:rsidTr="00675886">
        <w:trPr>
          <w:trHeight w:val="300"/>
        </w:trPr>
        <w:tc>
          <w:tcPr>
            <w:tcW w:w="1054" w:type="pct"/>
            <w:shd w:val="clear" w:color="auto" w:fill="auto"/>
            <w:noWrap/>
          </w:tcPr>
          <w:p w14:paraId="4E58C132"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Default="00C806DC" w:rsidP="00675886">
            <w:pPr>
              <w:spacing w:after="0"/>
              <w:rPr>
                <w:rFonts w:cs="Arial"/>
                <w:color w:val="404040"/>
              </w:rPr>
            </w:pPr>
            <w:r>
              <w:rPr>
                <w:rFonts w:cs="Arial"/>
                <w:color w:val="404040"/>
              </w:rPr>
              <w:t>Duration of the simulation in ms</w:t>
            </w:r>
          </w:p>
        </w:tc>
      </w:tr>
      <w:tr w:rsidR="00C806DC" w:rsidRPr="00230AF7" w14:paraId="14F8821A" w14:textId="77777777" w:rsidTr="00675886">
        <w:trPr>
          <w:trHeight w:val="300"/>
        </w:trPr>
        <w:tc>
          <w:tcPr>
            <w:tcW w:w="1054" w:type="pct"/>
            <w:shd w:val="clear" w:color="auto" w:fill="auto"/>
            <w:noWrap/>
          </w:tcPr>
          <w:p w14:paraId="5E00B8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loss rate</w:t>
            </w:r>
          </w:p>
        </w:tc>
      </w:tr>
      <w:tr w:rsidR="00C806DC" w:rsidRPr="00230AF7" w14:paraId="16FCEE1F" w14:textId="77777777" w:rsidTr="00675886">
        <w:trPr>
          <w:trHeight w:val="300"/>
        </w:trPr>
        <w:tc>
          <w:tcPr>
            <w:tcW w:w="1054" w:type="pct"/>
            <w:shd w:val="clear" w:color="auto" w:fill="auto"/>
            <w:noWrap/>
          </w:tcPr>
          <w:p w14:paraId="1CA3E61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late rate</w:t>
            </w:r>
          </w:p>
        </w:tc>
      </w:tr>
      <w:tr w:rsidR="00C806DC" w:rsidRPr="00230AF7" w14:paraId="13244978" w14:textId="77777777" w:rsidTr="00675886">
        <w:trPr>
          <w:trHeight w:val="300"/>
        </w:trPr>
        <w:tc>
          <w:tcPr>
            <w:tcW w:w="1054" w:type="pct"/>
            <w:shd w:val="clear" w:color="auto" w:fill="auto"/>
            <w:noWrap/>
          </w:tcPr>
          <w:p w14:paraId="0047D3D6"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Slice loss rate for video, if not present, n/a</w:t>
            </w:r>
          </w:p>
        </w:tc>
      </w:tr>
      <w:tr w:rsidR="00C806DC" w:rsidRPr="00230AF7" w14:paraId="14F1AB46" w14:textId="77777777" w:rsidTr="00675886">
        <w:trPr>
          <w:trHeight w:val="300"/>
        </w:trPr>
        <w:tc>
          <w:tcPr>
            <w:tcW w:w="1054" w:type="pct"/>
            <w:shd w:val="clear" w:color="auto" w:fill="auto"/>
            <w:noWrap/>
          </w:tcPr>
          <w:p w14:paraId="72233E42"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Default="00C806DC" w:rsidP="00675886">
            <w:pPr>
              <w:spacing w:after="0"/>
              <w:rPr>
                <w:rFonts w:cs="Arial"/>
                <w:color w:val="404040"/>
              </w:rPr>
            </w:pPr>
            <w:r w:rsidRPr="00C9724E">
              <w:rPr>
                <w:rFonts w:cs="Arial"/>
                <w:color w:val="404040"/>
              </w:rPr>
              <w:t>Correct Area rate for video, if not present, n/a</w:t>
            </w:r>
          </w:p>
        </w:tc>
      </w:tr>
      <w:tr w:rsidR="00C806DC" w:rsidRPr="00230AF7" w14:paraId="7005643C" w14:textId="77777777" w:rsidTr="00675886">
        <w:trPr>
          <w:trHeight w:val="300"/>
        </w:trPr>
        <w:tc>
          <w:tcPr>
            <w:tcW w:w="1054" w:type="pct"/>
            <w:shd w:val="clear" w:color="auto" w:fill="auto"/>
            <w:noWrap/>
          </w:tcPr>
          <w:p w14:paraId="16444D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230AF7" w:rsidRDefault="00C806DC" w:rsidP="00675886">
            <w:pPr>
              <w:spacing w:after="0"/>
              <w:rPr>
                <w:rStyle w:val="Strong"/>
                <w:rFonts w:cs="Arial"/>
                <w:color w:val="404040"/>
              </w:rPr>
            </w:pPr>
            <w:r>
              <w:rPr>
                <w:rFonts w:cs="Arial"/>
                <w:color w:val="404040"/>
              </w:rPr>
              <w:t>A</w:t>
            </w:r>
            <w:r w:rsidRPr="00CF685A">
              <w:rPr>
                <w:rFonts w:cs="Arial"/>
                <w:color w:val="404040"/>
              </w:rPr>
              <w:t>rea</w:t>
            </w:r>
            <w:r>
              <w:rPr>
                <w:rFonts w:cs="Arial"/>
                <w:color w:val="404040"/>
              </w:rPr>
              <w:t xml:space="preserve"> loss rate for video, if not present, n/a</w:t>
            </w:r>
          </w:p>
        </w:tc>
      </w:tr>
      <w:tr w:rsidR="00C806DC" w:rsidRPr="00230AF7" w14:paraId="5464C5F1" w14:textId="77777777" w:rsidTr="00675886">
        <w:trPr>
          <w:trHeight w:val="300"/>
        </w:trPr>
        <w:tc>
          <w:tcPr>
            <w:tcW w:w="1054" w:type="pct"/>
            <w:shd w:val="clear" w:color="auto" w:fill="auto"/>
            <w:noWrap/>
          </w:tcPr>
          <w:p w14:paraId="19E3489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230AF7" w:rsidRDefault="00C806DC" w:rsidP="00675886">
            <w:pPr>
              <w:spacing w:after="0"/>
            </w:pPr>
            <w:r>
              <w:rPr>
                <w:rFonts w:cs="Arial"/>
                <w:color w:val="404040"/>
              </w:rPr>
              <w:t>Area damage rate for video, if not present, n/a</w:t>
            </w:r>
          </w:p>
        </w:tc>
      </w:tr>
      <w:tr w:rsidR="00C806DC" w:rsidRPr="00230AF7" w14:paraId="29418B40" w14:textId="77777777" w:rsidTr="00675886">
        <w:trPr>
          <w:trHeight w:val="300"/>
        </w:trPr>
        <w:tc>
          <w:tcPr>
            <w:tcW w:w="1054" w:type="pct"/>
            <w:shd w:val="clear" w:color="auto" w:fill="auto"/>
            <w:noWrap/>
          </w:tcPr>
          <w:p w14:paraId="390A9068"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Default="00C806DC" w:rsidP="00675886">
            <w:pPr>
              <w:spacing w:after="0"/>
              <w:rPr>
                <w:rFonts w:cs="Arial"/>
                <w:color w:val="404040"/>
              </w:rPr>
            </w:pPr>
            <w:r w:rsidRPr="00C9724E">
              <w:rPr>
                <w:rFonts w:cs="Arial"/>
                <w:color w:val="404040"/>
              </w:rPr>
              <w:t>Area loss and damage rate for video, if not present, n/a</w:t>
            </w:r>
          </w:p>
        </w:tc>
      </w:tr>
      <w:tr w:rsidR="00C806DC" w:rsidRPr="00230AF7" w14:paraId="5D718061" w14:textId="77777777" w:rsidTr="00675886">
        <w:trPr>
          <w:trHeight w:val="300"/>
        </w:trPr>
        <w:tc>
          <w:tcPr>
            <w:tcW w:w="1054" w:type="pct"/>
            <w:shd w:val="clear" w:color="auto" w:fill="auto"/>
            <w:noWrap/>
          </w:tcPr>
          <w:p w14:paraId="5287E8D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PSNR</w:t>
            </w:r>
          </w:p>
        </w:tc>
        <w:tc>
          <w:tcPr>
            <w:tcW w:w="1386" w:type="pct"/>
            <w:shd w:val="clear" w:color="auto" w:fill="auto"/>
            <w:noWrap/>
          </w:tcPr>
          <w:p w14:paraId="42FBA09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230AF7" w:rsidRDefault="00C806DC" w:rsidP="00675886">
            <w:pPr>
              <w:spacing w:after="0"/>
              <w:rPr>
                <w:rFonts w:cs="Arial"/>
                <w:color w:val="404040"/>
              </w:rPr>
            </w:pPr>
            <w:r>
              <w:rPr>
                <w:rFonts w:cs="Arial"/>
                <w:color w:val="404040"/>
              </w:rPr>
              <w:t>Average encoded PSNR for video, if not present, n/a</w:t>
            </w:r>
          </w:p>
        </w:tc>
      </w:tr>
      <w:tr w:rsidR="00C806DC" w:rsidRPr="00230AF7" w14:paraId="5BBD72C0" w14:textId="77777777" w:rsidTr="00675886">
        <w:trPr>
          <w:trHeight w:val="300"/>
        </w:trPr>
        <w:tc>
          <w:tcPr>
            <w:tcW w:w="1054" w:type="pct"/>
            <w:shd w:val="clear" w:color="auto" w:fill="auto"/>
            <w:noWrap/>
          </w:tcPr>
          <w:p w14:paraId="6656F7AE"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230AF7" w:rsidRDefault="00C806DC" w:rsidP="00675886">
            <w:pPr>
              <w:spacing w:after="0"/>
              <w:rPr>
                <w:rFonts w:cs="Arial"/>
                <w:color w:val="404040"/>
              </w:rPr>
            </w:pPr>
            <w:r>
              <w:rPr>
                <w:rFonts w:cs="Arial"/>
                <w:color w:val="404040"/>
              </w:rPr>
              <w:t>Average encoded PSNRyuv for video, if not present, n/a</w:t>
            </w:r>
          </w:p>
        </w:tc>
      </w:tr>
      <w:tr w:rsidR="00C806DC" w:rsidRPr="00230AF7" w14:paraId="6EFABBE6" w14:textId="77777777" w:rsidTr="00675886">
        <w:trPr>
          <w:trHeight w:val="300"/>
        </w:trPr>
        <w:tc>
          <w:tcPr>
            <w:tcW w:w="1054" w:type="pct"/>
            <w:shd w:val="clear" w:color="auto" w:fill="auto"/>
            <w:noWrap/>
          </w:tcPr>
          <w:p w14:paraId="0DE8188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230AF7" w:rsidRDefault="00C806DC" w:rsidP="00675886">
            <w:pPr>
              <w:spacing w:after="0"/>
              <w:rPr>
                <w:rFonts w:cs="Arial"/>
                <w:color w:val="404040"/>
              </w:rPr>
            </w:pPr>
            <w:r>
              <w:rPr>
                <w:rFonts w:cs="Arial"/>
                <w:color w:val="404040"/>
              </w:rPr>
              <w:t>Average recovered PSNR for video, if not present, n/a</w:t>
            </w:r>
          </w:p>
        </w:tc>
      </w:tr>
      <w:tr w:rsidR="00C806DC" w:rsidRPr="00230AF7" w14:paraId="64F74CC0" w14:textId="77777777" w:rsidTr="00675886">
        <w:trPr>
          <w:trHeight w:val="300"/>
        </w:trPr>
        <w:tc>
          <w:tcPr>
            <w:tcW w:w="1054" w:type="pct"/>
            <w:shd w:val="clear" w:color="auto" w:fill="auto"/>
            <w:noWrap/>
          </w:tcPr>
          <w:p w14:paraId="24074E68"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6D103B" w:rsidRDefault="00C806DC" w:rsidP="00675886">
            <w:pPr>
              <w:spacing w:after="0"/>
              <w:rPr>
                <w:rFonts w:cs="Arial"/>
                <w:color w:val="404040"/>
              </w:rPr>
            </w:pPr>
            <w:r w:rsidRPr="006D103B">
              <w:rPr>
                <w:rFonts w:cs="Arial"/>
                <w:color w:val="404040"/>
              </w:rPr>
              <w:t>Average recovered PSNRyuv for video, if not present, n/a</w:t>
            </w:r>
          </w:p>
          <w:p w14:paraId="492ACF45" w14:textId="77777777" w:rsidR="00C806DC" w:rsidRPr="006D103B" w:rsidRDefault="00C806DC" w:rsidP="00675886">
            <w:pPr>
              <w:spacing w:after="0"/>
              <w:rPr>
                <w:rFonts w:cs="Arial"/>
                <w:color w:val="404040"/>
              </w:rPr>
            </w:pPr>
            <w:r w:rsidRPr="00C9724E">
              <w:rPr>
                <w:rFonts w:cs="Arial"/>
                <w:color w:val="404040"/>
              </w:rPr>
              <w:t>sum_frame (sum_cu PSNR[frame][cu] * indicator(correct[frame][cu]))/total_CU[frame]</w:t>
            </w:r>
          </w:p>
          <w:p w14:paraId="0A5E7691" w14:textId="77777777" w:rsidR="00C806DC" w:rsidRPr="00230AF7" w:rsidRDefault="00C806DC" w:rsidP="00675886">
            <w:pPr>
              <w:spacing w:after="0"/>
              <w:rPr>
                <w:rFonts w:cs="Arial"/>
                <w:color w:val="404040"/>
              </w:rPr>
            </w:pPr>
            <w:r w:rsidRPr="006D103B">
              <w:rPr>
                <w:rFonts w:cs="Arial"/>
                <w:color w:val="404040"/>
              </w:rPr>
              <w:t>with indicator(condition) = 1 if condition is TRUE and 0 if condition is wrong</w:t>
            </w:r>
          </w:p>
        </w:tc>
      </w:tr>
      <w:tr w:rsidR="00C806DC" w:rsidRPr="00230AF7" w14:paraId="0346C65D" w14:textId="77777777" w:rsidTr="00675886">
        <w:trPr>
          <w:trHeight w:val="300"/>
        </w:trPr>
        <w:tc>
          <w:tcPr>
            <w:tcW w:w="1054" w:type="pct"/>
            <w:shd w:val="clear" w:color="auto" w:fill="auto"/>
            <w:noWrap/>
          </w:tcPr>
          <w:p w14:paraId="7E4844CD"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Default="00C806DC" w:rsidP="00675886">
            <w:pPr>
              <w:spacing w:after="0"/>
              <w:rPr>
                <w:rFonts w:cs="Arial"/>
                <w:color w:val="404040"/>
              </w:rPr>
            </w:pPr>
            <w:r>
              <w:rPr>
                <w:rFonts w:cs="Arial"/>
                <w:color w:val="404040"/>
              </w:rPr>
              <w:t>Average audio MOS for audio, if not present, n/a</w:t>
            </w:r>
          </w:p>
        </w:tc>
      </w:tr>
    </w:tbl>
    <w:p w14:paraId="1FF1CA4D" w14:textId="77777777" w:rsidR="00C806DC" w:rsidRDefault="00C806DC" w:rsidP="00A12BDF">
      <w:pPr>
        <w:rPr>
          <w:lang w:val="en-US"/>
        </w:rPr>
      </w:pPr>
    </w:p>
    <w:p w14:paraId="6C57109E" w14:textId="66616774" w:rsidR="00173C4B" w:rsidRDefault="00173C4B" w:rsidP="003121CD">
      <w:r>
        <w:object w:dxaOrig="19681" w:dyaOrig="8896" w14:anchorId="02303827">
          <v:shape id="_x0000_i1034" type="#_x0000_t75" style="width:481.2pt;height:217.5pt" o:ole="">
            <v:imagedata r:id="rId34" o:title=""/>
          </v:shape>
          <o:OLEObject Type="Embed" ProgID="Visio.Drawing.15" ShapeID="_x0000_i1034" DrawAspect="Content" ObjectID="_1746590026" r:id="rId35"/>
        </w:object>
      </w:r>
    </w:p>
    <w:p w14:paraId="593A5883" w14:textId="3472FF14" w:rsidR="00821A2E" w:rsidRPr="006D4AE2" w:rsidRDefault="00821A2E" w:rsidP="00C9724E">
      <w:pPr>
        <w:pStyle w:val="TH"/>
        <w:ind w:left="360"/>
      </w:pPr>
      <w:r>
        <w:t>Figure 5.</w:t>
      </w:r>
      <w:r w:rsidR="00FC3736">
        <w:t>8</w:t>
      </w:r>
      <w:r>
        <w:t xml:space="preserve">-1 Packet sizes and delays </w:t>
      </w:r>
    </w:p>
    <w:p w14:paraId="434636CC" w14:textId="77777777" w:rsidR="007B3E11" w:rsidRDefault="007B3E11" w:rsidP="007B3E11">
      <w:pPr>
        <w:pStyle w:val="Heading3"/>
      </w:pPr>
      <w:bookmarkStart w:id="67" w:name="_Toc135638341"/>
      <w:r w:rsidRPr="00675886">
        <w:t>5.8.</w:t>
      </w:r>
      <w:r>
        <w:t>2</w:t>
      </w:r>
      <w:r>
        <w:tab/>
        <w:t>Test Channels</w:t>
      </w:r>
      <w:bookmarkEnd w:id="67"/>
    </w:p>
    <w:p w14:paraId="58A7D616" w14:textId="0DF9D322" w:rsidR="001628F6" w:rsidRDefault="001628F6" w:rsidP="001628F6">
      <w:pPr>
        <w:rPr>
          <w:lang w:val="en-US"/>
        </w:rPr>
      </w:pPr>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p>
    <w:p w14:paraId="39CCE2B5" w14:textId="77777777" w:rsidR="001628F6" w:rsidRDefault="001628F6" w:rsidP="001628F6">
      <w:pPr>
        <w:numPr>
          <w:ilvl w:val="0"/>
          <w:numId w:val="408"/>
        </w:numPr>
        <w:overflowPunct w:val="0"/>
        <w:autoSpaceDE w:val="0"/>
        <w:autoSpaceDN w:val="0"/>
        <w:adjustRightInd w:val="0"/>
        <w:textAlignment w:val="baseline"/>
        <w:rPr>
          <w:lang w:val="en-US"/>
        </w:rPr>
      </w:pPr>
      <w:bookmarkStart w:id="68" w:name="_Hlk80249940"/>
      <w:r>
        <w:rPr>
          <w:lang w:val="en-US"/>
        </w:rPr>
        <w:t>Permit to emulate typical radio conditions in terms delays and losses.</w:t>
      </w:r>
    </w:p>
    <w:p w14:paraId="042215FF" w14:textId="3223CA2B" w:rsidR="001628F6" w:rsidRDefault="001628F6" w:rsidP="001628F6">
      <w:pPr>
        <w:numPr>
          <w:ilvl w:val="0"/>
          <w:numId w:val="408"/>
        </w:numPr>
        <w:overflowPunct w:val="0"/>
        <w:autoSpaceDE w:val="0"/>
        <w:autoSpaceDN w:val="0"/>
        <w:adjustRightInd w:val="0"/>
        <w:textAlignment w:val="baseline"/>
        <w:rPr>
          <w:lang w:val="en-US"/>
        </w:rPr>
      </w:pPr>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p>
    <w:bookmarkEnd w:id="68"/>
    <w:p w14:paraId="32C2F3AF" w14:textId="505C9F0A" w:rsidR="003121CD" w:rsidRDefault="006D103B" w:rsidP="006D103B">
      <w:pPr>
        <w:rPr>
          <w:lang w:val="en-US"/>
        </w:rPr>
      </w:pPr>
      <w:r w:rsidRPr="00C9724E">
        <w:rPr>
          <w:lang w:val="en-US"/>
        </w:rPr>
        <w:lastRenderedPageBreak/>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p>
    <w:p w14:paraId="0F68999E" w14:textId="26EF926C" w:rsidR="006D103B" w:rsidRPr="006D103B" w:rsidRDefault="006D103B" w:rsidP="00C9724E">
      <w:pPr>
        <w:pStyle w:val="B10"/>
      </w:pPr>
      <w:r>
        <w:t>-</w:t>
      </w:r>
      <w:r>
        <w:tab/>
      </w:r>
      <w:r w:rsidRPr="006D103B">
        <w:t>Clause 5.7.3.2: Resource type (Non-GBR, GBR, Delay-critical GBR)</w:t>
      </w:r>
    </w:p>
    <w:p w14:paraId="3AD9F50D" w14:textId="3F1EA2A1" w:rsidR="006D103B" w:rsidRDefault="006D103B" w:rsidP="00C9724E">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9E0DE1" w:rsidRDefault="006D103B" w:rsidP="00C9724E">
      <w:pPr>
        <w:pStyle w:val="B2"/>
      </w:pPr>
      <w:r>
        <w:t>-</w:t>
      </w:r>
      <w:r>
        <w:tab/>
      </w:r>
      <w:r w:rsidRPr="009E0DE1">
        <w:t>A Non-GBR QoS Flow uses only the Non-GBR resource type.</w:t>
      </w:r>
    </w:p>
    <w:p w14:paraId="47DE96BF" w14:textId="4EF71F16" w:rsidR="006D103B" w:rsidRPr="009E0DE1" w:rsidRDefault="006D103B" w:rsidP="00C9724E">
      <w:pPr>
        <w:pStyle w:val="B10"/>
      </w:pPr>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4149E984" w14:textId="09199E90" w:rsidR="006D103B" w:rsidRPr="006D103B" w:rsidRDefault="006D103B" w:rsidP="00C9724E">
      <w:pPr>
        <w:pStyle w:val="B10"/>
      </w:pPr>
      <w:r>
        <w:t>-</w:t>
      </w:r>
      <w:r>
        <w:tab/>
      </w:r>
      <w:r w:rsidRPr="006D103B">
        <w:t>Clause 5.7.3.4: Packet Delay Budget (including Core Network Packet Delay Budget)</w:t>
      </w:r>
      <w:r>
        <w:t>:</w:t>
      </w:r>
    </w:p>
    <w:p w14:paraId="4B903569" w14:textId="74498D1B" w:rsidR="006D103B" w:rsidRPr="002C6EA4" w:rsidRDefault="006D103B" w:rsidP="00C9724E">
      <w:pPr>
        <w:pStyle w:val="B2"/>
        <w:rPr>
          <w:lang w:val="en-US"/>
        </w:rPr>
      </w:pPr>
      <w:r>
        <w:rPr>
          <w:lang w:val="en-US"/>
        </w:rPr>
        <w:t>-</w:t>
      </w:r>
      <w:r>
        <w:rPr>
          <w:lang w:val="en-US"/>
        </w:rPr>
        <w:tab/>
      </w:r>
      <w:r w:rsidRPr="002C6EA4">
        <w:rPr>
          <w:lang w:val="en-US"/>
        </w:rPr>
        <w:t xml:space="preserve">The Packet Delay Budget (PDB) defines an upper bound for </w:t>
      </w:r>
      <w:bookmarkStart w:id="69" w:name="_Hlk80251303"/>
      <w:r w:rsidRPr="002C6EA4">
        <w:rPr>
          <w:lang w:val="en-US"/>
        </w:rPr>
        <w:t>the time that a packet may be delayed between the UE and the N6 termination point at the UPF</w:t>
      </w:r>
      <w:bookmarkEnd w:id="69"/>
      <w:r w:rsidRPr="002C6EA4">
        <w:rPr>
          <w:lang w:val="en-US"/>
        </w:rPr>
        <w:t xml:space="preserve">. For a certain 5QI the value of the PDB is the same in UL </w:t>
      </w:r>
      <w:r w:rsidRPr="002C6EA4">
        <w:rPr>
          <w:lang w:val="en-US"/>
        </w:rPr>
        <w:lastRenderedPageBreak/>
        <w:t xml:space="preserve">and DL. In the case of 3GPP access, the PDB is used to support the configuration of scheduling and link layer functions (e.g., the setting of scheduling priority weights and HARQ target operating points). </w:t>
      </w:r>
    </w:p>
    <w:p w14:paraId="765DC96B" w14:textId="00455AFA" w:rsidR="006D103B" w:rsidRPr="002C6EA4" w:rsidRDefault="006D103B" w:rsidP="00C9724E">
      <w:pPr>
        <w:pStyle w:val="B2"/>
        <w:rPr>
          <w:lang w:val="en-US"/>
        </w:rPr>
      </w:pPr>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6D103B" w:rsidRDefault="006D103B" w:rsidP="00C9724E">
      <w:pPr>
        <w:pStyle w:val="B10"/>
      </w:pPr>
      <w:r>
        <w:t>-</w:t>
      </w:r>
      <w:r>
        <w:tab/>
      </w:r>
      <w:r w:rsidRPr="006D103B">
        <w:t>Clause 5.7.3.5: Packet Error Rate;</w:t>
      </w:r>
    </w:p>
    <w:p w14:paraId="67758699" w14:textId="1F169ECC" w:rsidR="006D103B" w:rsidRDefault="006D103B" w:rsidP="00C9724E">
      <w:pPr>
        <w:pStyle w:val="B2"/>
      </w:pPr>
      <w:r>
        <w:t>-</w:t>
      </w:r>
      <w:r>
        <w:tab/>
      </w:r>
      <w:r w:rsidRPr="009E0DE1">
        <w:t xml:space="preserve">The Packet Error Rate (PER) defines an upper bound for </w:t>
      </w:r>
      <w:bookmarkStart w:id="70"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70"/>
      <w:r w:rsidRPr="009E0DE1">
        <w:t xml:space="preserve">. </w:t>
      </w:r>
    </w:p>
    <w:p w14:paraId="22B979B2" w14:textId="6C66A56E" w:rsidR="006D103B" w:rsidRPr="009E0DE1" w:rsidRDefault="006D103B" w:rsidP="00C9724E">
      <w:pPr>
        <w:pStyle w:val="B2"/>
      </w:pPr>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4A640E70" w14:textId="7AF43DEA" w:rsidR="006D103B" w:rsidRPr="009E0DE1" w:rsidRDefault="006D103B" w:rsidP="00C9724E">
      <w:pPr>
        <w:pStyle w:val="B10"/>
      </w:pPr>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p>
    <w:p w14:paraId="7B8AC244" w14:textId="165EB839" w:rsidR="006D103B" w:rsidRPr="006D103B" w:rsidRDefault="006D103B" w:rsidP="00C9724E">
      <w:pPr>
        <w:pStyle w:val="B10"/>
      </w:pPr>
      <w:r>
        <w:t>-</w:t>
      </w:r>
      <w:r>
        <w:tab/>
      </w:r>
      <w:r w:rsidRPr="006D103B">
        <w:t>Clause 5.7.3.7: Maximum Data Burst Volume (for Delay-critical GBR resource type only)</w:t>
      </w:r>
      <w:r w:rsidR="003F676E">
        <w:t>:</w:t>
      </w:r>
    </w:p>
    <w:p w14:paraId="154B93E8" w14:textId="7C74A9F4" w:rsidR="006D103B" w:rsidRPr="002C6EA4" w:rsidRDefault="003F676E" w:rsidP="00C9724E">
      <w:pPr>
        <w:pStyle w:val="B2"/>
        <w:rPr>
          <w:lang w:val="en-US"/>
        </w:rPr>
      </w:pPr>
      <w:r>
        <w:rPr>
          <w:lang w:val="en-US"/>
        </w:rPr>
        <w:lastRenderedPageBreak/>
        <w:t>-</w:t>
      </w:r>
      <w:r>
        <w:rPr>
          <w:lang w:val="en-US"/>
        </w:rPr>
        <w:tab/>
      </w:r>
      <w:r w:rsidR="006D103B" w:rsidRPr="002C6EA4">
        <w:rPr>
          <w:lang w:val="en-US"/>
        </w:rPr>
        <w:t>Each GBR QoS Flow with Delay-critical resource type shall be associated with a Maximum Data Burst Volume (MDBV).</w:t>
      </w:r>
    </w:p>
    <w:p w14:paraId="0F75DFA9" w14:textId="056585D1" w:rsidR="006D103B" w:rsidRPr="002C6EA4" w:rsidRDefault="003F676E" w:rsidP="00C9724E">
      <w:pPr>
        <w:pStyle w:val="B2"/>
        <w:rPr>
          <w:lang w:val="en-US"/>
        </w:rPr>
      </w:pPr>
      <w:r>
        <w:rPr>
          <w:lang w:val="en-US"/>
        </w:rPr>
        <w:t>-</w:t>
      </w:r>
      <w:r>
        <w:rPr>
          <w:lang w:val="en-US"/>
        </w:rPr>
        <w:tab/>
      </w:r>
      <w:r w:rsidR="006D103B" w:rsidRPr="002C6EA4">
        <w:rPr>
          <w:lang w:val="en-US"/>
        </w:rPr>
        <w:t>MDBV denotes the largest amount of data that the 5G-AN is required to serve within a period of 5G-AN PDB.</w:t>
      </w:r>
    </w:p>
    <w:p w14:paraId="38120899" w14:textId="3BB3F8CA" w:rsidR="006D103B" w:rsidRPr="002C6EA4" w:rsidRDefault="003F676E" w:rsidP="00C9724E">
      <w:pPr>
        <w:pStyle w:val="B2"/>
        <w:rPr>
          <w:lang w:val="en-US"/>
        </w:rPr>
      </w:pPr>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A01F54" w:rsidRDefault="003F676E" w:rsidP="00C9724E">
      <w:pPr>
        <w:pStyle w:val="B2"/>
        <w:rPr>
          <w:lang w:val="en-US"/>
        </w:rPr>
      </w:pPr>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p>
    <w:p w14:paraId="12FBE7D3" w14:textId="7F597D59" w:rsidR="006D103B" w:rsidRPr="002C6EA4" w:rsidRDefault="003F676E" w:rsidP="006D103B">
      <w:pPr>
        <w:rPr>
          <w:lang w:val="en-US"/>
        </w:rPr>
      </w:pPr>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p>
    <w:p w14:paraId="64F95182" w14:textId="2BB9E368" w:rsidR="006D103B" w:rsidRPr="002C6EA4" w:rsidRDefault="003F676E" w:rsidP="00C9724E">
      <w:pPr>
        <w:pStyle w:val="B10"/>
        <w:rPr>
          <w:lang w:val="en-US"/>
        </w:rPr>
      </w:pPr>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p>
    <w:p w14:paraId="0B166B0C" w14:textId="3F9CE5EC" w:rsidR="006D103B" w:rsidRPr="003F676E" w:rsidRDefault="003F676E" w:rsidP="00C9724E">
      <w:pPr>
        <w:pStyle w:val="B2"/>
        <w:rPr>
          <w:lang w:val="en-US"/>
        </w:rPr>
      </w:pPr>
      <w:r>
        <w:rPr>
          <w:lang w:val="en-US"/>
        </w:rPr>
        <w:t>a.</w:t>
      </w:r>
      <w:r>
        <w:rPr>
          <w:lang w:val="en-US"/>
        </w:rPr>
        <w:tab/>
      </w:r>
      <w:r w:rsidR="006D103B">
        <w:rPr>
          <w:lang w:val="en-US"/>
        </w:rPr>
        <w:t>Parameters:</w:t>
      </w:r>
      <w:r>
        <w:rPr>
          <w:lang w:val="en-US"/>
        </w:rPr>
        <w:t xml:space="preserve"> </w:t>
      </w:r>
      <w:r w:rsidR="006D103B" w:rsidRPr="003F676E">
        <w:rPr>
          <w:lang w:val="en-US"/>
        </w:rPr>
        <w:t>Packet Error Rate</w:t>
      </w:r>
    </w:p>
    <w:p w14:paraId="2EEC5202" w14:textId="28FDC8C0" w:rsidR="006D103B" w:rsidRPr="003F676E" w:rsidRDefault="003F676E" w:rsidP="00C9724E">
      <w:pPr>
        <w:pStyle w:val="B2"/>
        <w:rPr>
          <w:lang w:val="en-US"/>
        </w:rPr>
      </w:pPr>
      <w:r>
        <w:rPr>
          <w:lang w:val="en-US"/>
        </w:rPr>
        <w:t xml:space="preserve">b. </w:t>
      </w:r>
      <w:r>
        <w:rPr>
          <w:lang w:val="en-US"/>
        </w:rPr>
        <w:tab/>
      </w:r>
      <w:r w:rsidR="006D103B">
        <w:rPr>
          <w:lang w:val="en-US"/>
        </w:rPr>
        <w:t xml:space="preserve">Model: </w:t>
      </w:r>
      <w:bookmarkStart w:id="71" w:name="_Hlk80251209"/>
      <w:r w:rsidR="006D103B" w:rsidRPr="003F676E">
        <w:rPr>
          <w:lang w:val="en-US"/>
        </w:rPr>
        <w:t>iid losses independent of the packet size</w:t>
      </w:r>
    </w:p>
    <w:bookmarkEnd w:id="71"/>
    <w:p w14:paraId="3B12DF2F" w14:textId="7334279F" w:rsidR="006D103B" w:rsidRPr="002C6EA4" w:rsidRDefault="003F676E" w:rsidP="00C9724E">
      <w:pPr>
        <w:pStyle w:val="B10"/>
        <w:rPr>
          <w:lang w:val="en-US"/>
        </w:rPr>
      </w:pPr>
      <w:r>
        <w:rPr>
          <w:lang w:val="en-US"/>
        </w:rPr>
        <w:t>2)</w:t>
      </w:r>
      <w:r>
        <w:rPr>
          <w:lang w:val="en-US"/>
        </w:rPr>
        <w:tab/>
      </w:r>
      <w:r w:rsidR="006D103B">
        <w:rPr>
          <w:lang w:val="en-US"/>
        </w:rPr>
        <w:t>Packet delays</w:t>
      </w:r>
      <w:r w:rsidR="006D103B" w:rsidRPr="002C6EA4">
        <w:rPr>
          <w:lang w:val="en-US"/>
        </w:rPr>
        <w:t xml:space="preserve">: </w:t>
      </w:r>
    </w:p>
    <w:p w14:paraId="14AD8517" w14:textId="46104679" w:rsidR="006D103B" w:rsidRPr="003F676E" w:rsidRDefault="003F676E" w:rsidP="00C9724E">
      <w:pPr>
        <w:pStyle w:val="B2"/>
        <w:rPr>
          <w:lang w:val="en-US"/>
        </w:rPr>
      </w:pPr>
      <w:r>
        <w:rPr>
          <w:lang w:val="en-US"/>
        </w:rPr>
        <w:t>a.</w:t>
      </w:r>
      <w:r>
        <w:rPr>
          <w:lang w:val="en-US"/>
        </w:rPr>
        <w:tab/>
      </w:r>
      <w:r w:rsidR="006D103B">
        <w:rPr>
          <w:lang w:val="en-US"/>
        </w:rPr>
        <w:t>Parameter:</w:t>
      </w:r>
      <w:r>
        <w:rPr>
          <w:lang w:val="en-US"/>
        </w:rPr>
        <w:t xml:space="preserve"> </w:t>
      </w:r>
      <w:r w:rsidR="006D103B" w:rsidRPr="003F676E">
        <w:rPr>
          <w:lang w:val="en-US"/>
        </w:rPr>
        <w:t>max_delay</w:t>
      </w:r>
    </w:p>
    <w:p w14:paraId="6A71DE78" w14:textId="6DAC8A39" w:rsidR="006D103B" w:rsidRPr="003F676E" w:rsidRDefault="003F676E" w:rsidP="00C9724E">
      <w:pPr>
        <w:pStyle w:val="B2"/>
        <w:rPr>
          <w:lang w:val="en-US"/>
        </w:rPr>
      </w:pPr>
      <w:r>
        <w:rPr>
          <w:lang w:val="en-US"/>
        </w:rPr>
        <w:t>b.</w:t>
      </w:r>
      <w:r>
        <w:rPr>
          <w:lang w:val="en-US"/>
        </w:rPr>
        <w:tab/>
      </w:r>
      <w:r w:rsidR="006D103B">
        <w:rPr>
          <w:lang w:val="en-US"/>
        </w:rPr>
        <w:t>Model</w:t>
      </w:r>
      <w:bookmarkStart w:id="72" w:name="_Hlk80251423"/>
      <w:r>
        <w:rPr>
          <w:lang w:val="en-US"/>
        </w:rPr>
        <w:t xml:space="preserve">: </w:t>
      </w:r>
      <w:r w:rsidR="006D103B" w:rsidRPr="003F676E">
        <w:rPr>
          <w:lang w:val="en-US"/>
        </w:rPr>
        <w:t>iid distributed latency between 0 and a max_value</w:t>
      </w:r>
    </w:p>
    <w:bookmarkEnd w:id="72"/>
    <w:p w14:paraId="2070F538" w14:textId="6D26B2B7" w:rsidR="006D103B" w:rsidRPr="00C9724E" w:rsidRDefault="006D103B" w:rsidP="00C9724E">
      <w:pPr>
        <w:rPr>
          <w:lang w:val="en-US"/>
        </w:rPr>
      </w:pPr>
      <w:r>
        <w:rPr>
          <w:lang w:val="en-US"/>
        </w:rPr>
        <w:t xml:space="preserve">Additional aspects of the QoS model and the RAN model </w:t>
      </w:r>
      <w:r w:rsidR="003F676E">
        <w:rPr>
          <w:lang w:val="en-US"/>
        </w:rPr>
        <w:t>are for further study</w:t>
      </w:r>
      <w:r>
        <w:rPr>
          <w:lang w:val="en-US"/>
        </w:rPr>
        <w:t>.</w:t>
      </w:r>
    </w:p>
    <w:p w14:paraId="077A1860" w14:textId="41144EDC" w:rsidR="004466CD" w:rsidRDefault="004466CD" w:rsidP="004466CD">
      <w:pPr>
        <w:pStyle w:val="Heading2"/>
      </w:pPr>
      <w:bookmarkStart w:id="73" w:name="_Toc135638342"/>
      <w:r>
        <w:t>5.9</w:t>
      </w:r>
      <w:r>
        <w:tab/>
        <w:t>Uplink Modeling</w:t>
      </w:r>
      <w:bookmarkEnd w:id="73"/>
    </w:p>
    <w:p w14:paraId="54290B53" w14:textId="17EDC2EF" w:rsidR="00486705" w:rsidRDefault="00007001" w:rsidP="00486705">
      <w:pPr>
        <w:pStyle w:val="Heading3"/>
      </w:pPr>
      <w:bookmarkStart w:id="74" w:name="_Toc135638343"/>
      <w:r>
        <w:t xml:space="preserve">5.9.1 </w:t>
      </w:r>
      <w:r>
        <w:tab/>
        <w:t>Considerations</w:t>
      </w:r>
      <w:bookmarkEnd w:id="74"/>
    </w:p>
    <w:p w14:paraId="19322A2B" w14:textId="4DB04C66" w:rsidR="00007001" w:rsidRPr="004327FE" w:rsidRDefault="00486705" w:rsidP="00007001">
      <w:pPr>
        <w:rPr>
          <w:rFonts w:eastAsia="DengXian"/>
          <w:lang w:eastAsia="zh-CN"/>
        </w:rPr>
      </w:pPr>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 xml:space="preserve">The more frequently the pose information is captured, the more accurate the rendered scenes and </w:t>
      </w:r>
      <w:r w:rsidR="000D4B55" w:rsidRPr="00B02E68">
        <w:rPr>
          <w:rFonts w:eastAsia="DengXian"/>
          <w:lang w:eastAsia="zh-CN"/>
        </w:rPr>
        <w:lastRenderedPageBreak/>
        <w:t>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7E73B7EB" w:rsidR="00A14D3D" w:rsidRDefault="00EB289E" w:rsidP="00A14D3D">
      <w:r>
        <w:t>In addition to pose information, media uplink may be sent, for example data from cameras</w:t>
      </w:r>
      <w:r w:rsidR="00A14D3D">
        <w:t>. In this case, a similar modelling as for downlink media appl</w:t>
      </w:r>
      <w:r w:rsidR="00486705">
        <w:t>ies</w:t>
      </w:r>
      <w:r w:rsidR="00A14D3D">
        <w:t>.</w:t>
      </w:r>
    </w:p>
    <w:p w14:paraId="556C6504" w14:textId="7FAAE863" w:rsidR="00A14D3D" w:rsidRDefault="00A14D3D" w:rsidP="00A14D3D">
      <w:pPr>
        <w:pStyle w:val="Heading3"/>
      </w:pPr>
      <w:bookmarkStart w:id="75" w:name="_Toc135638344"/>
      <w:r>
        <w:t xml:space="preserve">5.9.2 </w:t>
      </w:r>
      <w:r>
        <w:tab/>
        <w:t>Pose Uplink Model</w:t>
      </w:r>
      <w:bookmarkEnd w:id="75"/>
    </w:p>
    <w:p w14:paraId="0AADFEEF" w14:textId="77777777" w:rsidR="00486705" w:rsidRDefault="00486705" w:rsidP="00486705">
      <w:pPr>
        <w:rPr>
          <w:lang w:val="en-US"/>
        </w:rPr>
      </w:pPr>
      <w:r>
        <w:rPr>
          <w:lang w:val="en-US"/>
        </w:rPr>
        <w:t>According to TR 26.928, clause 4.1.3, the following applies:</w:t>
      </w:r>
    </w:p>
    <w:p w14:paraId="5019D58A" w14:textId="77777777" w:rsidR="00486705" w:rsidRPr="00780448" w:rsidRDefault="00486705" w:rsidP="00486705">
      <w:pPr>
        <w:ind w:left="284"/>
      </w:pPr>
      <w:r w:rsidRPr="00510589">
        <w:lastRenderedPageBreak/>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Default="00486705" w:rsidP="00486705">
      <w:pPr>
        <w:rPr>
          <w:lang w:val="en-US"/>
        </w:rPr>
      </w:pPr>
      <w:r>
        <w:rPr>
          <w:lang w:val="en-US"/>
        </w:rPr>
        <w:t>In addition, according to clause 5.9.1, an application permits to control the uplink pose information sending.</w:t>
      </w:r>
    </w:p>
    <w:p w14:paraId="522447EE" w14:textId="77777777" w:rsidR="00486705" w:rsidRDefault="00486705" w:rsidP="00486705">
      <w:pPr>
        <w:rPr>
          <w:lang w:val="en-US"/>
        </w:rPr>
      </w:pPr>
      <w:r>
        <w:rPr>
          <w:lang w:val="en-US"/>
        </w:rPr>
        <w:t>Based on these considerations, the following is proposed for the uplink modelling:</w:t>
      </w:r>
    </w:p>
    <w:p w14:paraId="54E85585"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XR Viewer Pose information is provided to the application in 1kHz sampling frequency</w:t>
      </w:r>
    </w:p>
    <w:p w14:paraId="7025A3E8"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The size of the XR Viewer Pose packets are considered 100 byte (60 payload, 40 header)</w:t>
      </w:r>
    </w:p>
    <w:p w14:paraId="6F0DFE41" w14:textId="73BDA45F" w:rsidR="00486705" w:rsidRPr="00CB62BE" w:rsidRDefault="00486705" w:rsidP="00486705">
      <w:pPr>
        <w:numPr>
          <w:ilvl w:val="0"/>
          <w:numId w:val="612"/>
        </w:numPr>
        <w:overflowPunct w:val="0"/>
        <w:autoSpaceDE w:val="0"/>
        <w:autoSpaceDN w:val="0"/>
        <w:adjustRightInd w:val="0"/>
        <w:textAlignment w:val="baseline"/>
        <w:rPr>
          <w:lang w:val="en-US"/>
        </w:rPr>
      </w:pPr>
      <w:r>
        <w:rPr>
          <w:lang w:val="en-US"/>
        </w:rPr>
        <w:t>The Pose is sent with a frequency of controlled by the application, but we assume alignment with the rendering frame rate, i.e. 10 ms.</w:t>
      </w:r>
    </w:p>
    <w:p w14:paraId="1692758E" w14:textId="74B22848" w:rsidR="004466CD" w:rsidRPr="00E64025" w:rsidRDefault="00486705" w:rsidP="004327FE">
      <w:r>
        <w:rPr>
          <w:lang w:val="en-US"/>
        </w:rPr>
        <w:t xml:space="preserve">In order to minimize the rendering impact, the expected latency of the pose information is at most 10ms in the uplink. This means that the content is rendered with a pose of typically 10-15ms age. </w:t>
      </w:r>
    </w:p>
    <w:p w14:paraId="3FCB7B80" w14:textId="55B18A1C" w:rsidR="00E42E2E" w:rsidRPr="00036DD8" w:rsidRDefault="00D37B9B" w:rsidP="00E42E2E">
      <w:pPr>
        <w:pStyle w:val="Heading1"/>
      </w:pPr>
      <w:bookmarkStart w:id="76" w:name="_Toc135638345"/>
      <w:r>
        <w:t>6</w:t>
      </w:r>
      <w:r w:rsidR="00E42E2E">
        <w:tab/>
        <w:t xml:space="preserve">XR </w:t>
      </w:r>
      <w:r w:rsidR="00E42E2E" w:rsidRPr="005868B7">
        <w:t>Split Rendering</w:t>
      </w:r>
      <w:bookmarkEnd w:id="76"/>
    </w:p>
    <w:p w14:paraId="7C4DA25B" w14:textId="64C33628" w:rsidR="00E42E2E" w:rsidRDefault="00D37B9B" w:rsidP="00E42E2E">
      <w:pPr>
        <w:pStyle w:val="Heading2"/>
      </w:pPr>
      <w:bookmarkStart w:id="77" w:name="_Toc135638346"/>
      <w:r>
        <w:t>6</w:t>
      </w:r>
      <w:r w:rsidR="00E42E2E">
        <w:t>.1</w:t>
      </w:r>
      <w:r w:rsidR="00E42E2E">
        <w:tab/>
        <w:t>Introduction</w:t>
      </w:r>
      <w:bookmarkEnd w:id="77"/>
      <w:r w:rsidR="00E42E2E">
        <w:t xml:space="preserve"> </w:t>
      </w:r>
    </w:p>
    <w:p w14:paraId="2C71BE11" w14:textId="24AE3FE0" w:rsidR="00A04B5C" w:rsidRPr="00A04B5C" w:rsidRDefault="00A04B5C" w:rsidP="00C9724E">
      <w:r>
        <w:t xml:space="preserve">Raster-based split rendering was introduced in TR 26.928 as an important scenario in order to </w:t>
      </w:r>
      <w:r w:rsidR="008162A1">
        <w:t>serve end devices with restricted capabilities.</w:t>
      </w:r>
      <w:r>
        <w:t xml:space="preserve"> </w:t>
      </w:r>
    </w:p>
    <w:p w14:paraId="20D51763" w14:textId="19C665AC" w:rsidR="003C4256" w:rsidRDefault="000A7160" w:rsidP="00C9724E">
      <w:pPr>
        <w:pStyle w:val="Heading2"/>
      </w:pPr>
      <w:bookmarkStart w:id="78" w:name="_Toc135638347"/>
      <w:r w:rsidRPr="000A7160">
        <w:t>6.2</w:t>
      </w:r>
      <w:r w:rsidRPr="000A7160">
        <w:tab/>
        <w:t>Reference System Design</w:t>
      </w:r>
      <w:bookmarkEnd w:id="78"/>
    </w:p>
    <w:p w14:paraId="7F456914" w14:textId="77777777" w:rsidR="00AB500B" w:rsidRDefault="00AB500B" w:rsidP="00AB500B">
      <w:pPr>
        <w:pStyle w:val="Heading3"/>
      </w:pPr>
      <w:bookmarkStart w:id="79" w:name="_Toc63856203"/>
      <w:bookmarkStart w:id="80" w:name="_Toc135638348"/>
      <w:r>
        <w:t>6.2.1</w:t>
      </w:r>
      <w:r>
        <w:tab/>
        <w:t>Overview</w:t>
      </w:r>
      <w:bookmarkEnd w:id="79"/>
      <w:bookmarkEnd w:id="80"/>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C9724E">
      <w:pPr>
        <w:pStyle w:val="B10"/>
      </w:pPr>
      <w:r>
        <w:t>-</w:t>
      </w:r>
      <w:r>
        <w:tab/>
      </w:r>
      <w:r w:rsidR="00AB500B" w:rsidRPr="00E64CBD">
        <w:t>User Interaction Delay (Pose and other interactions)</w:t>
      </w:r>
    </w:p>
    <w:p w14:paraId="0A45E120" w14:textId="6A0EADE0" w:rsidR="00AB500B" w:rsidRPr="00E64CBD" w:rsidRDefault="008162A1" w:rsidP="00C9724E">
      <w:pPr>
        <w:pStyle w:val="B2"/>
      </w:pPr>
      <w:r>
        <w:t>-</w:t>
      </w:r>
      <w:r>
        <w:tab/>
      </w:r>
      <w:r w:rsidR="00AB500B" w:rsidRPr="00E64CBD">
        <w:t>capture of user interaction in game client,</w:t>
      </w:r>
    </w:p>
    <w:p w14:paraId="35DA4219" w14:textId="2475F735" w:rsidR="00AB500B" w:rsidRPr="00E64CBD" w:rsidRDefault="008162A1" w:rsidP="00C9724E">
      <w:pPr>
        <w:pStyle w:val="B2"/>
      </w:pPr>
      <w:r>
        <w:t>-</w:t>
      </w:r>
      <w:r>
        <w:tab/>
      </w:r>
      <w:r w:rsidR="00AB500B" w:rsidRPr="00E64CBD">
        <w:t>delivery of user interaction to the game engine, i.e. to the server (aka network delay),</w:t>
      </w:r>
    </w:p>
    <w:p w14:paraId="112678C6" w14:textId="4CB3F09A" w:rsidR="00AB500B" w:rsidRPr="00E64CBD" w:rsidRDefault="008162A1" w:rsidP="00C9724E">
      <w:pPr>
        <w:pStyle w:val="B2"/>
      </w:pPr>
      <w:r>
        <w:t>-</w:t>
      </w:r>
      <w:r>
        <w:tab/>
      </w:r>
      <w:r w:rsidR="00AB500B" w:rsidRPr="00E64CBD">
        <w:t>processing of user interaction by the game engine/server,</w:t>
      </w:r>
    </w:p>
    <w:p w14:paraId="0BF4068B" w14:textId="40D03771" w:rsidR="00AB500B" w:rsidRPr="00E64CBD" w:rsidRDefault="00AB500B" w:rsidP="00C9724E">
      <w:pPr>
        <w:pStyle w:val="B10"/>
        <w:numPr>
          <w:ilvl w:val="0"/>
          <w:numId w:val="6"/>
        </w:numPr>
      </w:pPr>
      <w:r w:rsidRPr="00E64CBD">
        <w:t>Age of Content</w:t>
      </w:r>
    </w:p>
    <w:p w14:paraId="2BABC855" w14:textId="78CD842B" w:rsidR="00AB500B" w:rsidRPr="00E64CBD" w:rsidRDefault="008162A1" w:rsidP="00C9724E">
      <w:pPr>
        <w:pStyle w:val="B2"/>
      </w:pPr>
      <w:r>
        <w:t>-</w:t>
      </w:r>
      <w:r>
        <w:tab/>
      </w:r>
      <w:r w:rsidR="00AB500B" w:rsidRPr="00E64CBD">
        <w:t>creation of one or several video buffers (e.g. one for each eye) by the game engine/server,</w:t>
      </w:r>
    </w:p>
    <w:p w14:paraId="78312371" w14:textId="0CE36A37" w:rsidR="00AB500B" w:rsidRPr="00E64CBD" w:rsidRDefault="008162A1" w:rsidP="00C9724E">
      <w:pPr>
        <w:pStyle w:val="B2"/>
      </w:pPr>
      <w:r>
        <w:t>-</w:t>
      </w:r>
      <w:r>
        <w:tab/>
      </w:r>
      <w:r w:rsidR="00AB500B" w:rsidRPr="00E64CBD">
        <w:t>encoding of the video buffers into a video stream frame,</w:t>
      </w:r>
    </w:p>
    <w:p w14:paraId="10299998" w14:textId="581452CE" w:rsidR="00AB500B" w:rsidRPr="00E64CBD" w:rsidRDefault="008162A1" w:rsidP="00C9724E">
      <w:pPr>
        <w:pStyle w:val="B2"/>
      </w:pPr>
      <w:r>
        <w:t>-</w:t>
      </w:r>
      <w:r>
        <w:tab/>
      </w:r>
      <w:r w:rsidR="00AB500B" w:rsidRPr="00E64CBD">
        <w:t>delivery of the video frame to the game client (a.k.a. network delay),</w:t>
      </w:r>
    </w:p>
    <w:p w14:paraId="26F6134B" w14:textId="07AAA5AC" w:rsidR="00AB500B" w:rsidRPr="00E64CBD" w:rsidRDefault="008162A1" w:rsidP="00C9724E">
      <w:pPr>
        <w:pStyle w:val="B2"/>
      </w:pPr>
      <w:r>
        <w:t>-</w:t>
      </w:r>
      <w:r>
        <w:tab/>
      </w:r>
      <w:r w:rsidR="00AB500B" w:rsidRPr="00E64CBD">
        <w:t>decoding of the video frame by the game client,</w:t>
      </w:r>
    </w:p>
    <w:p w14:paraId="494EEB21" w14:textId="101B3CDE" w:rsidR="00AB500B" w:rsidRPr="00E64CBD" w:rsidRDefault="008162A1" w:rsidP="00C9724E">
      <w:pPr>
        <w:pStyle w:val="B2"/>
      </w:pPr>
      <w:r>
        <w:t>-</w:t>
      </w:r>
      <w:r>
        <w:tab/>
      </w:r>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81" w:name="_Toc63856204"/>
      <w:bookmarkStart w:id="82" w:name="_Toc135638349"/>
      <w:r>
        <w:t>6.2.2</w:t>
      </w:r>
      <w:r>
        <w:tab/>
        <w:t>Considered Content Formats</w:t>
      </w:r>
      <w:bookmarkEnd w:id="81"/>
      <w:bookmarkEnd w:id="82"/>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7"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3" w:name="_Toc63856205"/>
      <w:bookmarkStart w:id="84" w:name="_Toc135638350"/>
      <w:r>
        <w:t>6.2.3</w:t>
      </w:r>
      <w:r>
        <w:tab/>
        <w:t>Considered System Parameters</w:t>
      </w:r>
      <w:bookmarkEnd w:id="83"/>
      <w:bookmarkEnd w:id="84"/>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42896D4E" w14:textId="2E8B5B00" w:rsidR="00AB500B" w:rsidRPr="008162A1" w:rsidRDefault="008162A1" w:rsidP="00C9724E">
      <w:pPr>
        <w:pStyle w:val="B10"/>
        <w:rPr>
          <w:lang w:val="en-US"/>
        </w:rPr>
      </w:pPr>
      <w:bookmarkStart w:id="85" w:name="OLE_LINK1"/>
      <w:r>
        <w:rPr>
          <w:lang w:val="en-US"/>
        </w:rPr>
        <w:t>-</w:t>
      </w:r>
      <w:r>
        <w:rPr>
          <w:lang w:val="en-US"/>
        </w:rPr>
        <w:tab/>
      </w:r>
      <w:bookmarkEnd w:id="85"/>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p>
    <w:p w14:paraId="2D333143" w14:textId="7FCF2C1A" w:rsidR="00AB500B" w:rsidRDefault="008162A1" w:rsidP="00C9724E">
      <w:pPr>
        <w:pStyle w:val="B10"/>
        <w:rPr>
          <w:lang w:val="en-US"/>
        </w:rPr>
      </w:pPr>
      <w:r>
        <w:rPr>
          <w:lang w:val="en-US"/>
        </w:rPr>
        <w:t>-</w:t>
      </w:r>
      <w:r>
        <w:rPr>
          <w:lang w:val="en-US"/>
        </w:rPr>
        <w:tab/>
      </w:r>
      <w:r w:rsidR="00AB500B" w:rsidRPr="00214DB6">
        <w:rPr>
          <w:lang w:val="en-US"/>
        </w:rPr>
        <w:t>User Interaction</w:t>
      </w:r>
      <w:r w:rsidR="00AB500B">
        <w:rPr>
          <w:lang w:val="en-US"/>
        </w:rPr>
        <w:t xml:space="preserve">: </w:t>
      </w:r>
    </w:p>
    <w:p w14:paraId="1FF5AEB5" w14:textId="44BA6E60" w:rsidR="00AB500B" w:rsidRDefault="008162A1" w:rsidP="00C9724E">
      <w:pPr>
        <w:pStyle w:val="B2"/>
        <w:rPr>
          <w:lang w:val="en-US"/>
        </w:rPr>
      </w:pPr>
      <w:r>
        <w:rPr>
          <w:lang w:val="en-US"/>
        </w:rPr>
        <w:t>-</w:t>
      </w:r>
      <w:r>
        <w:rPr>
          <w:lang w:val="en-US"/>
        </w:rPr>
        <w:tab/>
      </w:r>
      <w:r w:rsidR="00AB500B">
        <w:rPr>
          <w:lang w:val="en-US"/>
        </w:rPr>
        <w:t xml:space="preserve">6DOF pose based on head and body movement, </w:t>
      </w:r>
    </w:p>
    <w:p w14:paraId="2F3C27A7" w14:textId="404E03A5" w:rsidR="00AB500B" w:rsidRPr="00F95952" w:rsidRDefault="008162A1" w:rsidP="00C9724E">
      <w:pPr>
        <w:pStyle w:val="B2"/>
        <w:rPr>
          <w:lang w:val="en-US"/>
        </w:rPr>
      </w:pPr>
      <w:r>
        <w:rPr>
          <w:lang w:val="en-US"/>
        </w:rPr>
        <w:lastRenderedPageBreak/>
        <w:t>-</w:t>
      </w:r>
      <w:r>
        <w:rPr>
          <w:lang w:val="en-US"/>
        </w:rPr>
        <w:tab/>
      </w:r>
      <w:r w:rsidR="00AB500B">
        <w:rPr>
          <w:lang w:val="en-US"/>
        </w:rPr>
        <w:t>Game interactions by controllers</w:t>
      </w:r>
    </w:p>
    <w:p w14:paraId="31C9F99A" w14:textId="349B854D" w:rsidR="00AB500B" w:rsidRDefault="008162A1" w:rsidP="00C9724E">
      <w:pPr>
        <w:pStyle w:val="B10"/>
        <w:rPr>
          <w:lang w:val="en-US"/>
        </w:rPr>
      </w:pPr>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C9724E">
      <w:pPr>
        <w:pStyle w:val="B2"/>
        <w:rPr>
          <w:lang w:val="en-US"/>
        </w:rPr>
      </w:pPr>
      <w:r>
        <w:rPr>
          <w:lang w:val="en-US"/>
        </w:rPr>
        <w:t>-</w:t>
      </w:r>
      <w:r>
        <w:rPr>
          <w:lang w:val="en-US"/>
        </w:rPr>
        <w:tab/>
      </w:r>
      <w:r w:rsidR="00AB500B">
        <w:rPr>
          <w:lang w:val="en-US"/>
        </w:rPr>
        <w:t xml:space="preserve">1.5K x 1.5K per eye at 60, 90, 120fps </w:t>
      </w:r>
    </w:p>
    <w:p w14:paraId="4437B413" w14:textId="4BA2C78E" w:rsidR="00AB500B" w:rsidRDefault="008162A1" w:rsidP="00C9724E">
      <w:pPr>
        <w:pStyle w:val="B2"/>
        <w:rPr>
          <w:lang w:val="en-US"/>
        </w:rPr>
      </w:pPr>
      <w:r>
        <w:rPr>
          <w:lang w:val="en-US"/>
        </w:rPr>
        <w:t>-</w:t>
      </w:r>
      <w:r>
        <w:rPr>
          <w:lang w:val="en-US"/>
        </w:rPr>
        <w:tab/>
      </w:r>
      <w:r w:rsidR="00AB500B">
        <w:rPr>
          <w:lang w:val="en-US"/>
        </w:rPr>
        <w:t>2K x 2K at 60, 90, 120fps</w:t>
      </w:r>
    </w:p>
    <w:p w14:paraId="280424AE" w14:textId="1959FDB9" w:rsidR="00AB500B" w:rsidRPr="00F95952" w:rsidRDefault="008162A1" w:rsidP="00C9724E">
      <w:pPr>
        <w:pStyle w:val="B2"/>
        <w:rPr>
          <w:lang w:val="en-US"/>
        </w:rPr>
      </w:pPr>
      <w:r>
        <w:rPr>
          <w:lang w:val="en-US"/>
        </w:rPr>
        <w:t>-</w:t>
      </w:r>
      <w:r>
        <w:rPr>
          <w:lang w:val="en-US"/>
        </w:rPr>
        <w:tab/>
      </w:r>
      <w:r w:rsidR="00AB500B">
        <w:rPr>
          <w:lang w:val="en-US"/>
        </w:rPr>
        <w:t>YUV 4:2:0 or 4:4:4</w:t>
      </w:r>
    </w:p>
    <w:p w14:paraId="41FFF0A4" w14:textId="71EA94A0" w:rsidR="00AB500B" w:rsidRPr="00214DB6" w:rsidRDefault="008162A1" w:rsidP="00C9724E">
      <w:pPr>
        <w:pStyle w:val="B10"/>
        <w:rPr>
          <w:lang w:val="en-US"/>
        </w:rPr>
      </w:pPr>
      <w:r>
        <w:rPr>
          <w:lang w:val="en-US"/>
        </w:rPr>
        <w:t>-</w:t>
      </w:r>
      <w:r>
        <w:rPr>
          <w:lang w:val="en-US"/>
        </w:rPr>
        <w:tab/>
      </w:r>
      <w:r w:rsidR="00AB500B" w:rsidRPr="00214DB6">
        <w:rPr>
          <w:lang w:val="en-US"/>
        </w:rPr>
        <w:t>Encoder configuration</w:t>
      </w:r>
    </w:p>
    <w:p w14:paraId="12BF9DB8" w14:textId="0101F113" w:rsidR="00AB500B" w:rsidRDefault="008162A1" w:rsidP="00C9724E">
      <w:pPr>
        <w:pStyle w:val="B2"/>
        <w:rPr>
          <w:lang w:val="en-US"/>
        </w:rPr>
      </w:pPr>
      <w:r>
        <w:rPr>
          <w:lang w:val="en-US"/>
        </w:rPr>
        <w:t>-</w:t>
      </w:r>
      <w:r>
        <w:rPr>
          <w:lang w:val="en-US"/>
        </w:rPr>
        <w:tab/>
      </w:r>
      <w:r w:rsidR="00AB500B" w:rsidRPr="00214DB6">
        <w:rPr>
          <w:lang w:val="en-US"/>
        </w:rPr>
        <w:t>Codec</w:t>
      </w:r>
      <w:r w:rsidR="00AB500B">
        <w:rPr>
          <w:lang w:val="en-US"/>
        </w:rPr>
        <w:t>: H.264/AVC or H.265/HEVC</w:t>
      </w:r>
    </w:p>
    <w:p w14:paraId="5C126306" w14:textId="4D257B54" w:rsidR="00AB500B" w:rsidRDefault="008162A1" w:rsidP="00C9724E">
      <w:pPr>
        <w:pStyle w:val="B2"/>
        <w:rPr>
          <w:lang w:val="en-US"/>
        </w:rPr>
      </w:pPr>
      <w:r>
        <w:rPr>
          <w:lang w:val="en-US"/>
        </w:rPr>
        <w:t>-</w:t>
      </w:r>
      <w:r>
        <w:rPr>
          <w:lang w:val="en-US"/>
        </w:rPr>
        <w:tab/>
      </w:r>
      <w:r w:rsidR="00AB500B" w:rsidRPr="00214DB6">
        <w:rPr>
          <w:lang w:val="en-US"/>
        </w:rPr>
        <w:t>Bitrate</w:t>
      </w:r>
      <w:r w:rsidR="00AB500B">
        <w:rPr>
          <w:lang w:val="en-US"/>
        </w:rPr>
        <w:t>: Bitrate setting to a specific value (e.g. 50 Mbit/s)</w:t>
      </w:r>
    </w:p>
    <w:p w14:paraId="486DCC73" w14:textId="1CC79142" w:rsidR="00AB500B" w:rsidRDefault="008162A1" w:rsidP="00C9724E">
      <w:pPr>
        <w:pStyle w:val="B2"/>
        <w:rPr>
          <w:lang w:val="en-US"/>
        </w:rPr>
      </w:pPr>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C9724E">
      <w:pPr>
        <w:pStyle w:val="B2"/>
        <w:rPr>
          <w:lang w:val="en-US"/>
        </w:rPr>
      </w:pPr>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C9724E">
      <w:pPr>
        <w:pStyle w:val="B2"/>
        <w:rPr>
          <w:lang w:val="en-US"/>
        </w:rPr>
      </w:pPr>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C9724E">
      <w:pPr>
        <w:pStyle w:val="B2"/>
        <w:rPr>
          <w:lang w:val="en-US"/>
        </w:rPr>
      </w:pPr>
      <w:r>
        <w:rPr>
          <w:lang w:val="en-US"/>
        </w:rPr>
        <w:t>-</w:t>
      </w:r>
      <w:r>
        <w:rPr>
          <w:lang w:val="en-US"/>
        </w:rPr>
        <w:tab/>
      </w:r>
      <w:r w:rsidR="00AB500B">
        <w:rPr>
          <w:lang w:val="en-US"/>
        </w:rPr>
        <w:t>Latency settings: P pictures only, look-ahead units</w:t>
      </w:r>
    </w:p>
    <w:p w14:paraId="295A5850" w14:textId="2176E261" w:rsidR="00AB500B" w:rsidRPr="00214DB6" w:rsidRDefault="008162A1" w:rsidP="00C9724E">
      <w:pPr>
        <w:pStyle w:val="B2"/>
        <w:rPr>
          <w:lang w:val="en-US"/>
        </w:rPr>
      </w:pPr>
      <w:r>
        <w:rPr>
          <w:lang w:val="en-US"/>
        </w:rPr>
        <w:t>-</w:t>
      </w:r>
      <w:r>
        <w:rPr>
          <w:lang w:val="en-US"/>
        </w:rPr>
        <w:tab/>
      </w:r>
      <w:r w:rsidR="00AB500B">
        <w:rPr>
          <w:lang w:val="en-US"/>
        </w:rPr>
        <w:t>Complexity settings for encoder</w:t>
      </w:r>
    </w:p>
    <w:p w14:paraId="09FACFE1" w14:textId="3A7D56CB" w:rsidR="00AB500B" w:rsidRPr="00214DB6" w:rsidRDefault="008162A1" w:rsidP="00C9724E">
      <w:pPr>
        <w:pStyle w:val="B10"/>
        <w:rPr>
          <w:lang w:val="en-US"/>
        </w:rPr>
      </w:pPr>
      <w:r>
        <w:rPr>
          <w:lang w:val="en-US"/>
        </w:rPr>
        <w:t>-</w:t>
      </w:r>
      <w:r>
        <w:rPr>
          <w:lang w:val="en-US"/>
        </w:rPr>
        <w:tab/>
      </w:r>
      <w:r w:rsidR="00AB500B" w:rsidRPr="00214DB6">
        <w:rPr>
          <w:lang w:val="en-US"/>
        </w:rPr>
        <w:t>Content Delivery</w:t>
      </w:r>
    </w:p>
    <w:p w14:paraId="7605A3E8" w14:textId="0665411C" w:rsidR="00AB500B" w:rsidRDefault="008162A1" w:rsidP="00C9724E">
      <w:pPr>
        <w:pStyle w:val="B2"/>
        <w:rPr>
          <w:lang w:val="en-US"/>
        </w:rPr>
      </w:pPr>
      <w:r>
        <w:rPr>
          <w:lang w:val="en-US"/>
        </w:rPr>
        <w:t>-</w:t>
      </w:r>
      <w:r>
        <w:rPr>
          <w:lang w:val="en-US"/>
        </w:rPr>
        <w:tab/>
      </w:r>
      <w:r w:rsidR="00AB500B">
        <w:rPr>
          <w:lang w:val="en-US"/>
        </w:rPr>
        <w:t>Sending of eye buffers</w:t>
      </w:r>
    </w:p>
    <w:p w14:paraId="516DEBD3" w14:textId="61140146" w:rsidR="00AB500B" w:rsidRDefault="008162A1" w:rsidP="00C9724E">
      <w:pPr>
        <w:pStyle w:val="B3"/>
        <w:rPr>
          <w:lang w:val="en-US"/>
        </w:rPr>
      </w:pPr>
      <w:r>
        <w:rPr>
          <w:lang w:val="en-US"/>
        </w:rPr>
        <w:t>-</w:t>
      </w:r>
      <w:r>
        <w:rPr>
          <w:lang w:val="en-US"/>
        </w:rPr>
        <w:tab/>
      </w:r>
      <w:r w:rsidR="00AB500B">
        <w:rPr>
          <w:lang w:val="en-US"/>
        </w:rPr>
        <w:t>At the same time</w:t>
      </w:r>
    </w:p>
    <w:p w14:paraId="00FCD0E7" w14:textId="03571AC5" w:rsidR="00AB500B" w:rsidRPr="00F02B27" w:rsidRDefault="008162A1" w:rsidP="00C9724E">
      <w:pPr>
        <w:pStyle w:val="B3"/>
        <w:rPr>
          <w:lang w:val="en-US"/>
        </w:rPr>
      </w:pPr>
      <w:r>
        <w:rPr>
          <w:lang w:val="en-US"/>
        </w:rPr>
        <w:t>-</w:t>
      </w:r>
      <w:r>
        <w:rPr>
          <w:lang w:val="en-US"/>
        </w:rPr>
        <w:tab/>
      </w:r>
      <w:r w:rsidR="00AB500B">
        <w:rPr>
          <w:lang w:val="en-US"/>
        </w:rPr>
        <w:t>staggered</w:t>
      </w:r>
    </w:p>
    <w:p w14:paraId="7DE6D9D3" w14:textId="7D91D472" w:rsidR="00AB500B" w:rsidRDefault="008162A1" w:rsidP="00C9724E">
      <w:pPr>
        <w:pStyle w:val="B2"/>
        <w:rPr>
          <w:lang w:val="en-US"/>
        </w:rPr>
      </w:pPr>
      <w:r>
        <w:rPr>
          <w:lang w:val="en-US"/>
        </w:rPr>
        <w:t>-</w:t>
      </w:r>
      <w:r>
        <w:rPr>
          <w:lang w:val="en-US"/>
        </w:rPr>
        <w:tab/>
      </w:r>
      <w:r w:rsidR="00AB500B">
        <w:rPr>
          <w:lang w:val="en-US"/>
        </w:rPr>
        <w:t>Slice to IP mapping: Fragmentation</w:t>
      </w:r>
    </w:p>
    <w:p w14:paraId="1C3F5E6E" w14:textId="03FE602B" w:rsidR="00AB500B" w:rsidRDefault="008162A1" w:rsidP="00C9724E">
      <w:pPr>
        <w:pStyle w:val="B2"/>
        <w:rPr>
          <w:lang w:val="en-US"/>
        </w:rPr>
      </w:pPr>
      <w:r>
        <w:rPr>
          <w:lang w:val="en-US"/>
        </w:rPr>
        <w:t>-</w:t>
      </w:r>
      <w:r>
        <w:rPr>
          <w:lang w:val="en-US"/>
        </w:rPr>
        <w:tab/>
      </w:r>
      <w:r w:rsidR="00AB500B">
        <w:rPr>
          <w:lang w:val="en-US"/>
        </w:rPr>
        <w:t>RTP-based time codes and packet numbering</w:t>
      </w:r>
    </w:p>
    <w:p w14:paraId="46165AD5" w14:textId="4DE28513" w:rsidR="00AB500B" w:rsidRDefault="008162A1" w:rsidP="00C9724E">
      <w:pPr>
        <w:pStyle w:val="B2"/>
        <w:rPr>
          <w:lang w:val="en-US"/>
        </w:rPr>
      </w:pPr>
      <w:r>
        <w:rPr>
          <w:lang w:val="en-US"/>
        </w:rPr>
        <w:t>-</w:t>
      </w:r>
      <w:r>
        <w:rPr>
          <w:lang w:val="en-US"/>
        </w:rPr>
        <w:tab/>
      </w:r>
      <w:r w:rsidR="00AB500B">
        <w:rPr>
          <w:lang w:val="en-US"/>
        </w:rPr>
        <w:t>RTP/RTCP-based feedback ACK/NACK</w:t>
      </w:r>
    </w:p>
    <w:p w14:paraId="62A7720C" w14:textId="3B5F840F" w:rsidR="00AB500B" w:rsidRPr="00214DB6" w:rsidRDefault="008162A1" w:rsidP="00C9724E">
      <w:pPr>
        <w:pStyle w:val="B2"/>
        <w:rPr>
          <w:lang w:val="en-US"/>
        </w:rPr>
      </w:pPr>
      <w:r>
        <w:rPr>
          <w:lang w:val="en-US"/>
        </w:rPr>
        <w:t>-</w:t>
      </w:r>
      <w:r>
        <w:rPr>
          <w:lang w:val="en-US"/>
        </w:rPr>
        <w:tab/>
      </w:r>
      <w:r w:rsidR="00AB500B">
        <w:rPr>
          <w:lang w:val="en-US"/>
        </w:rPr>
        <w:t>RTP/RTCP-based feedback on bitrate</w:t>
      </w:r>
    </w:p>
    <w:p w14:paraId="4CCF19F0" w14:textId="3E96BE33" w:rsidR="00AB500B" w:rsidRDefault="008162A1" w:rsidP="00C9724E">
      <w:pPr>
        <w:pStyle w:val="B10"/>
        <w:rPr>
          <w:lang w:val="en-US"/>
        </w:rPr>
      </w:pPr>
      <w:r>
        <w:rPr>
          <w:lang w:val="en-US"/>
        </w:rPr>
        <w:t>-</w:t>
      </w:r>
      <w:r>
        <w:rPr>
          <w:lang w:val="en-US"/>
        </w:rPr>
        <w:tab/>
      </w:r>
      <w:r w:rsidR="00AB500B">
        <w:rPr>
          <w:lang w:val="en-US"/>
        </w:rPr>
        <w:t>5G System/RAN Configuration:</w:t>
      </w:r>
    </w:p>
    <w:p w14:paraId="4022F563" w14:textId="317EA8F2" w:rsidR="00AB500B" w:rsidRDefault="008162A1" w:rsidP="00C9724E">
      <w:pPr>
        <w:pStyle w:val="B2"/>
        <w:rPr>
          <w:lang w:val="en-US"/>
        </w:rPr>
      </w:pPr>
      <w:r>
        <w:rPr>
          <w:lang w:val="en-US"/>
        </w:rPr>
        <w:t>-</w:t>
      </w:r>
      <w:r>
        <w:rPr>
          <w:lang w:val="en-US"/>
        </w:rPr>
        <w:tab/>
      </w:r>
      <w:r w:rsidR="00AB500B">
        <w:rPr>
          <w:lang w:val="en-US"/>
        </w:rPr>
        <w:t>QoS Settings (5QI): GBR, Latency, Loss Rate</w:t>
      </w:r>
    </w:p>
    <w:p w14:paraId="182CB1B5" w14:textId="4D2E9C47" w:rsidR="00AB500B" w:rsidRDefault="008162A1" w:rsidP="00C9724E">
      <w:pPr>
        <w:pStyle w:val="B2"/>
        <w:rPr>
          <w:lang w:val="en-US"/>
        </w:rPr>
      </w:pPr>
      <w:r>
        <w:rPr>
          <w:lang w:val="en-US"/>
        </w:rPr>
        <w:t>-</w:t>
      </w:r>
      <w:r>
        <w:rPr>
          <w:lang w:val="en-US"/>
        </w:rPr>
        <w:tab/>
      </w:r>
      <w:r w:rsidR="00AB500B">
        <w:rPr>
          <w:lang w:val="en-US"/>
        </w:rPr>
        <w:t>HARQ transmissions, scheduling, etc.</w:t>
      </w:r>
    </w:p>
    <w:p w14:paraId="05AA1EF6" w14:textId="0228F89B" w:rsidR="00AB500B" w:rsidRDefault="008162A1" w:rsidP="00C9724E">
      <w:pPr>
        <w:pStyle w:val="B10"/>
        <w:rPr>
          <w:lang w:val="en-US"/>
        </w:rPr>
      </w:pPr>
      <w:r>
        <w:rPr>
          <w:lang w:val="en-US"/>
        </w:rPr>
        <w:t>-</w:t>
      </w:r>
      <w:r>
        <w:rPr>
          <w:lang w:val="en-US"/>
        </w:rPr>
        <w:tab/>
      </w:r>
      <w:r w:rsidR="00AB500B">
        <w:rPr>
          <w:lang w:val="en-US"/>
        </w:rPr>
        <w:t>Content Delivery Receiver configuration:</w:t>
      </w:r>
    </w:p>
    <w:p w14:paraId="6A726B4D" w14:textId="2AF1B700" w:rsidR="00AB500B" w:rsidRDefault="008162A1" w:rsidP="00C9724E">
      <w:pPr>
        <w:pStyle w:val="B2"/>
        <w:rPr>
          <w:lang w:val="en-US"/>
        </w:rPr>
      </w:pPr>
      <w:r>
        <w:rPr>
          <w:lang w:val="en-US"/>
        </w:rPr>
        <w:t>-</w:t>
      </w:r>
      <w:r>
        <w:rPr>
          <w:lang w:val="en-US"/>
        </w:rPr>
        <w:tab/>
      </w:r>
      <w:r w:rsidR="00AB500B">
        <w:rPr>
          <w:lang w:val="en-US"/>
        </w:rPr>
        <w:t>Loss Detection: sequence numbers</w:t>
      </w:r>
    </w:p>
    <w:p w14:paraId="428B620F" w14:textId="6D15BA08" w:rsidR="00AB500B" w:rsidRDefault="008162A1" w:rsidP="00C9724E">
      <w:pPr>
        <w:pStyle w:val="B2"/>
        <w:rPr>
          <w:lang w:val="en-US"/>
        </w:rPr>
      </w:pPr>
      <w:r>
        <w:rPr>
          <w:lang w:val="en-US"/>
        </w:rPr>
        <w:t>-</w:t>
      </w:r>
      <w:r>
        <w:rPr>
          <w:lang w:val="en-US"/>
        </w:rPr>
        <w:tab/>
      </w:r>
      <w:r w:rsidR="00AB500B">
        <w:rPr>
          <w:lang w:val="en-US"/>
        </w:rPr>
        <w:t>Delay/Latency handling</w:t>
      </w:r>
    </w:p>
    <w:p w14:paraId="783DA14D" w14:textId="754BD68A" w:rsidR="00AB500B" w:rsidRDefault="008162A1" w:rsidP="00C9724E">
      <w:pPr>
        <w:pStyle w:val="B2"/>
        <w:rPr>
          <w:lang w:val="en-US"/>
        </w:rPr>
      </w:pPr>
      <w:r>
        <w:rPr>
          <w:lang w:val="en-US"/>
        </w:rPr>
        <w:t>-</w:t>
      </w:r>
      <w:r>
        <w:rPr>
          <w:lang w:val="en-US"/>
        </w:rPr>
        <w:tab/>
      </w:r>
      <w:r w:rsidR="00AB500B">
        <w:rPr>
          <w:lang w:val="en-US"/>
        </w:rPr>
        <w:t>Error Resilience</w:t>
      </w:r>
    </w:p>
    <w:p w14:paraId="6F620E97" w14:textId="6AA12D65" w:rsidR="00AB500B" w:rsidRPr="0050239C" w:rsidRDefault="008162A1" w:rsidP="00C9724E">
      <w:pPr>
        <w:pStyle w:val="B2"/>
        <w:rPr>
          <w:lang w:val="en-US"/>
        </w:rPr>
      </w:pPr>
      <w:r>
        <w:rPr>
          <w:lang w:val="en-US"/>
        </w:rPr>
        <w:t>-</w:t>
      </w:r>
      <w:r>
        <w:rPr>
          <w:lang w:val="en-US"/>
        </w:rPr>
        <w:tab/>
      </w:r>
      <w:r w:rsidR="00AB500B">
        <w:rPr>
          <w:lang w:val="en-US"/>
        </w:rPr>
        <w:t xml:space="preserve">ATW </w:t>
      </w:r>
    </w:p>
    <w:p w14:paraId="1FD6AE5E" w14:textId="7FFC1E96" w:rsidR="00AB500B" w:rsidRPr="00214DB6" w:rsidRDefault="008162A1" w:rsidP="00C9724E">
      <w:pPr>
        <w:pStyle w:val="B10"/>
        <w:rPr>
          <w:lang w:val="en-US"/>
        </w:rPr>
      </w:pPr>
      <w:r>
        <w:rPr>
          <w:lang w:val="en-US"/>
        </w:rPr>
        <w:t>-</w:t>
      </w:r>
      <w:r>
        <w:rPr>
          <w:lang w:val="en-US"/>
        </w:rPr>
        <w:tab/>
      </w:r>
      <w:r w:rsidR="00AB500B" w:rsidRPr="00214DB6">
        <w:rPr>
          <w:lang w:val="en-US"/>
        </w:rPr>
        <w:t>Quality</w:t>
      </w:r>
      <w:r w:rsidR="00AB500B">
        <w:rPr>
          <w:lang w:val="en-US"/>
        </w:rPr>
        <w:t xml:space="preserve"> Aspects</w:t>
      </w:r>
    </w:p>
    <w:p w14:paraId="09EC1B34" w14:textId="127B59B0" w:rsidR="00AB500B" w:rsidRPr="00C9724E" w:rsidRDefault="008162A1" w:rsidP="00C9724E">
      <w:pPr>
        <w:pStyle w:val="B2"/>
      </w:pPr>
      <w:r>
        <w:rPr>
          <w:lang w:val="en-US"/>
        </w:rPr>
        <w:t>-</w:t>
      </w:r>
      <w:r>
        <w:rPr>
          <w:lang w:val="en-US"/>
        </w:rPr>
        <w:tab/>
      </w:r>
      <w:r w:rsidR="00AB500B" w:rsidRPr="00C9724E">
        <w:t>Video quality (encoded)</w:t>
      </w:r>
    </w:p>
    <w:p w14:paraId="41DC3F35" w14:textId="6AA07D6E" w:rsidR="00AB500B" w:rsidRPr="00C9724E" w:rsidRDefault="008162A1" w:rsidP="00C9724E">
      <w:pPr>
        <w:pStyle w:val="B2"/>
      </w:pPr>
      <w:r>
        <w:rPr>
          <w:lang w:val="en-US"/>
        </w:rPr>
        <w:t>-</w:t>
      </w:r>
      <w:r>
        <w:rPr>
          <w:lang w:val="en-US"/>
        </w:rPr>
        <w:tab/>
      </w:r>
      <w:r w:rsidR="00AB500B" w:rsidRPr="00C9724E">
        <w:t>Lost data</w:t>
      </w:r>
    </w:p>
    <w:p w14:paraId="140D21CD" w14:textId="1E47A29A" w:rsidR="003C4256" w:rsidRPr="00C9724E" w:rsidRDefault="008162A1" w:rsidP="00C9724E">
      <w:pPr>
        <w:pStyle w:val="B2"/>
      </w:pPr>
      <w:r>
        <w:rPr>
          <w:lang w:val="en-US"/>
        </w:rPr>
        <w:t>-</w:t>
      </w:r>
      <w:r>
        <w:rPr>
          <w:lang w:val="en-US"/>
        </w:rPr>
        <w:tab/>
      </w:r>
      <w:r w:rsidR="003C4256" w:rsidRPr="00C9724E">
        <w:t>I</w:t>
      </w:r>
      <w:r w:rsidR="00AB500B" w:rsidRPr="00C9724E">
        <w:t>mmersiveness</w:t>
      </w:r>
    </w:p>
    <w:p w14:paraId="3B8C4230" w14:textId="7FA05F0B" w:rsidR="00E42E2E" w:rsidRDefault="00D37B9B" w:rsidP="00E42E2E">
      <w:pPr>
        <w:pStyle w:val="Heading2"/>
      </w:pPr>
      <w:bookmarkStart w:id="86" w:name="_Toc135638351"/>
      <w:r>
        <w:lastRenderedPageBreak/>
        <w:t>6</w:t>
      </w:r>
      <w:r w:rsidR="00E42E2E">
        <w:t>.3</w:t>
      </w:r>
      <w:r w:rsidR="00E42E2E">
        <w:tab/>
        <w:t>Simulation System</w:t>
      </w:r>
      <w:bookmarkEnd w:id="86"/>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3pt;height:276.2pt" o:ole="">
            <v:imagedata r:id="rId38" o:title=""/>
          </v:shape>
          <o:OLEObject Type="Embed" ProgID="Visio.Drawing.15" ShapeID="_x0000_i1035" DrawAspect="Content" ObjectID="_1746590027" r:id="rId39"/>
        </w:object>
      </w:r>
    </w:p>
    <w:p w14:paraId="4A3AAF81" w14:textId="2FBA30AC" w:rsidR="00566B22" w:rsidRDefault="00566B22" w:rsidP="00E64CBD">
      <w:pPr>
        <w:pStyle w:val="TF"/>
      </w:pPr>
      <w:r>
        <w:t>Figure 6.3-1</w:t>
      </w:r>
      <w:r w:rsidR="00046DAD">
        <w:t xml:space="preserve"> XR Split Rendering Simulation System</w:t>
      </w:r>
    </w:p>
    <w:p w14:paraId="7723233B" w14:textId="785F7019" w:rsidR="00E42E2E" w:rsidRDefault="00D37B9B" w:rsidP="00E42E2E">
      <w:pPr>
        <w:pStyle w:val="Heading2"/>
      </w:pPr>
      <w:bookmarkStart w:id="87" w:name="_Toc135638352"/>
      <w:r>
        <w:t>6</w:t>
      </w:r>
      <w:r w:rsidR="00E42E2E">
        <w:t>.4</w:t>
      </w:r>
      <w:r w:rsidR="00E42E2E">
        <w:tab/>
        <w:t>Recommended Configurations</w:t>
      </w:r>
      <w:bookmarkEnd w:id="87"/>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r w:rsidR="00B225B6">
        <w:t>. The references need to be replaced with clauses in the TR.</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0"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1"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2" w:history="1">
        <w:r w:rsidRPr="00E64CBD">
          <w:rPr>
            <w:rStyle w:val="Hyperlink"/>
            <w:highlight w:val="yellow"/>
            <w:lang w:val="en-US"/>
          </w:rPr>
          <w:t>S4aV200626</w:t>
        </w:r>
      </w:hyperlink>
      <w:r w:rsidRPr="00E64CBD">
        <w:rPr>
          <w:highlight w:val="yellow"/>
          <w:lang w:val="en-US"/>
        </w:rPr>
        <w:t xml:space="preserve">, detailed configurations in </w:t>
      </w:r>
      <w:hyperlink r:id="rId43"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4"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5" w:history="1">
        <w:r w:rsidRPr="00E64CBD">
          <w:rPr>
            <w:rStyle w:val="Hyperlink"/>
            <w:lang w:val="en-US"/>
          </w:rPr>
          <w:t>S4aV200626</w:t>
        </w:r>
      </w:hyperlink>
      <w:r w:rsidRPr="00E64CBD">
        <w:rPr>
          <w:lang w:val="en-US"/>
        </w:rPr>
        <w:t xml:space="preserve">, detailed configurations in </w:t>
      </w:r>
      <w:hyperlink r:id="rId46"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9"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50"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1"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2"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3" w:history="1">
        <w:r>
          <w:rPr>
            <w:rStyle w:val="Hyperlink"/>
            <w:lang w:val="en-US"/>
          </w:rPr>
          <w:t>S4aV200607</w:t>
        </w:r>
      </w:hyperlink>
      <w:r>
        <w:rPr>
          <w:lang w:val="en-US"/>
        </w:rPr>
        <w:t>)</w:t>
      </w:r>
    </w:p>
    <w:p w14:paraId="34D0163F" w14:textId="5A22E28D" w:rsidR="00A620DC" w:rsidRPr="00D10997" w:rsidRDefault="00A92106" w:rsidP="00C9724E">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4" w:history="1">
        <w:r w:rsidR="00A620DC">
          <w:rPr>
            <w:rStyle w:val="Hyperlink"/>
            <w:lang w:val="en-US"/>
          </w:rPr>
          <w:t>S4aV200607</w:t>
        </w:r>
      </w:hyperlink>
      <w:r w:rsidR="00A620DC">
        <w:rPr>
          <w:lang w:val="en-US"/>
        </w:rPr>
        <w:t>.</w:t>
      </w: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75A1630" w:rsidR="005C51D5" w:rsidRPr="003637E8" w:rsidRDefault="00046DAD" w:rsidP="00E64CBD">
      <w:pPr>
        <w:pStyle w:val="TH"/>
        <w:rPr>
          <w:lang w:val="en-US"/>
        </w:rPr>
      </w:pPr>
      <w:r>
        <w:lastRenderedPageBreak/>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b w:val="0"/>
                <w:bCs w:val="0"/>
                <w:color w:val="auto"/>
              </w:rPr>
            </w:pPr>
            <w:r w:rsidRPr="00E64CBD">
              <w:t>Configuration</w:t>
            </w:r>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pPr>
            <w:r w:rsidRPr="00AD3CCD">
              <w:t>VR2-1</w:t>
            </w:r>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pPr>
            <w:r w:rsidRPr="00AD3CCD">
              <w:t>VR2-2</w:t>
            </w:r>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pPr>
            <w:r w:rsidRPr="00AD3CCD">
              <w:t>VR2-3</w:t>
            </w:r>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pPr>
            <w:r w:rsidRPr="00AD3CCD">
              <w:t>VR2-4</w:t>
            </w:r>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pPr>
            <w:r w:rsidRPr="00AD3CCD">
              <w:t>VR2-5</w:t>
            </w:r>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pPr>
            <w:r w:rsidRPr="00AD3CCD">
              <w:t>VR2-6</w:t>
            </w:r>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b w:val="0"/>
                <w:noProof/>
                <w:lang w:eastAsia="ja-JP"/>
              </w:rPr>
            </w:pPr>
            <w:r w:rsidRPr="00E64CBD">
              <w:rPr>
                <w:noProof/>
                <w:lang w:eastAsia="ja-JP"/>
              </w:rPr>
              <w:t>VR2-7</w:t>
            </w:r>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b w:val="0"/>
                <w:noProof/>
                <w:lang w:eastAsia="ja-JP"/>
              </w:rPr>
            </w:pPr>
            <w:r w:rsidRPr="00E64CBD">
              <w:rPr>
                <w:noProof/>
                <w:lang w:eastAsia="ja-JP"/>
              </w:rPr>
              <w:t>VR2-8</w:t>
            </w:r>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C9724E">
      <w:pPr>
        <w:pStyle w:val="B10"/>
        <w:rPr>
          <w:lang w:val="en-US"/>
        </w:rPr>
      </w:pPr>
      <w:r>
        <w:rPr>
          <w:lang w:val="en-US"/>
        </w:rPr>
        <w:t>-</w:t>
      </w:r>
      <w:r>
        <w:rPr>
          <w:lang w:val="en-US"/>
        </w:rPr>
        <w:tab/>
      </w:r>
      <w:r w:rsidR="001648FF">
        <w:rPr>
          <w:lang w:val="en-US"/>
        </w:rPr>
        <w:t xml:space="preserve">Min-Latency: </w:t>
      </w:r>
    </w:p>
    <w:p w14:paraId="325CC7A2" w14:textId="4BB5EDE2" w:rsidR="001648FF" w:rsidRDefault="003E612A" w:rsidP="00C9724E">
      <w:pPr>
        <w:pStyle w:val="B2"/>
        <w:rPr>
          <w:lang w:val="en-US"/>
        </w:rPr>
      </w:pPr>
      <w:r>
        <w:rPr>
          <w:lang w:val="en-US"/>
        </w:rPr>
        <w:t>-</w:t>
      </w:r>
      <w:r>
        <w:rPr>
          <w:lang w:val="en-US"/>
        </w:rPr>
        <w:tab/>
      </w:r>
      <w:r w:rsidR="001648FF">
        <w:rPr>
          <w:lang w:val="en-US"/>
        </w:rPr>
        <w:t xml:space="preserve">Pre-encoding delay: 10ms </w:t>
      </w:r>
    </w:p>
    <w:p w14:paraId="2C635570" w14:textId="243ED7B5" w:rsidR="001648FF" w:rsidRDefault="003E612A" w:rsidP="00C9724E">
      <w:pPr>
        <w:pStyle w:val="B2"/>
        <w:rPr>
          <w:lang w:val="en-US"/>
        </w:rPr>
      </w:pPr>
      <w:r>
        <w:rPr>
          <w:lang w:val="en-US"/>
        </w:rPr>
        <w:t>-</w:t>
      </w:r>
      <w:r>
        <w:rPr>
          <w:lang w:val="en-US"/>
        </w:rPr>
        <w:tab/>
      </w:r>
      <w:r w:rsidR="001648FF">
        <w:rPr>
          <w:lang w:val="en-US"/>
        </w:rPr>
        <w:t xml:space="preserve">Encoding delay: 2ms </w:t>
      </w:r>
    </w:p>
    <w:p w14:paraId="79D17D61" w14:textId="0857D990"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C9724E">
      <w:pPr>
        <w:pStyle w:val="B2"/>
        <w:rPr>
          <w:lang w:val="en-US"/>
        </w:rPr>
      </w:pPr>
      <w:r>
        <w:rPr>
          <w:lang w:val="en-US"/>
        </w:rPr>
        <w:t>-</w:t>
      </w:r>
      <w:r>
        <w:rPr>
          <w:lang w:val="en-US"/>
        </w:rPr>
        <w:tab/>
      </w:r>
      <w:r w:rsidR="001648FF">
        <w:rPr>
          <w:lang w:val="en-US"/>
        </w:rPr>
        <w:t>Total delay: 15ms</w:t>
      </w:r>
    </w:p>
    <w:p w14:paraId="1B9A91D7" w14:textId="73C49D8A" w:rsidR="001648FF" w:rsidRDefault="003E612A" w:rsidP="00C9724E">
      <w:pPr>
        <w:pStyle w:val="B10"/>
        <w:rPr>
          <w:lang w:val="en-US"/>
        </w:rPr>
      </w:pPr>
      <w:r>
        <w:rPr>
          <w:lang w:val="en-US"/>
        </w:rPr>
        <w:t>-</w:t>
      </w:r>
      <w:r>
        <w:rPr>
          <w:lang w:val="en-US"/>
        </w:rPr>
        <w:tab/>
      </w:r>
      <w:r w:rsidR="001648FF">
        <w:rPr>
          <w:lang w:val="en-US"/>
        </w:rPr>
        <w:t xml:space="preserve">Max-Latency: </w:t>
      </w:r>
    </w:p>
    <w:p w14:paraId="13D994B0" w14:textId="0B94119B" w:rsidR="001648FF" w:rsidRDefault="003E612A" w:rsidP="00C9724E">
      <w:pPr>
        <w:pStyle w:val="B2"/>
        <w:rPr>
          <w:lang w:val="en-US"/>
        </w:rPr>
      </w:pPr>
      <w:r>
        <w:rPr>
          <w:lang w:val="en-US"/>
        </w:rPr>
        <w:t>-</w:t>
      </w:r>
      <w:r>
        <w:rPr>
          <w:lang w:val="en-US"/>
        </w:rPr>
        <w:tab/>
      </w:r>
      <w:r w:rsidR="001648FF">
        <w:rPr>
          <w:lang w:val="en-US"/>
        </w:rPr>
        <w:t xml:space="preserve">Pre-encoding delay: 20ms </w:t>
      </w:r>
    </w:p>
    <w:p w14:paraId="1D29E487" w14:textId="79E082ED" w:rsidR="001648FF" w:rsidRDefault="003E612A" w:rsidP="00C9724E">
      <w:pPr>
        <w:pStyle w:val="B2"/>
        <w:rPr>
          <w:lang w:val="en-US"/>
        </w:rPr>
      </w:pPr>
      <w:r>
        <w:rPr>
          <w:lang w:val="en-US"/>
        </w:rPr>
        <w:t>-</w:t>
      </w:r>
      <w:r>
        <w:rPr>
          <w:lang w:val="en-US"/>
        </w:rPr>
        <w:tab/>
      </w:r>
      <w:r w:rsidR="001648FF">
        <w:rPr>
          <w:lang w:val="en-US"/>
        </w:rPr>
        <w:t xml:space="preserve">Encoding delay: 17ms (considered exceptionally large)  </w:t>
      </w:r>
    </w:p>
    <w:p w14:paraId="6B30D88C" w14:textId="04ED058E" w:rsidR="001648FF" w:rsidRDefault="003E612A" w:rsidP="00C9724E">
      <w:pPr>
        <w:pStyle w:val="B2"/>
        <w:rPr>
          <w:lang w:val="en-US"/>
        </w:rPr>
      </w:pPr>
      <w:r>
        <w:rPr>
          <w:lang w:val="en-US"/>
        </w:rPr>
        <w:t>-</w:t>
      </w:r>
      <w:r>
        <w:rPr>
          <w:lang w:val="en-US"/>
        </w:rPr>
        <w:tab/>
      </w:r>
      <w:r w:rsidR="001648FF">
        <w:rPr>
          <w:lang w:val="en-US"/>
        </w:rPr>
        <w:t>Encoder-to-gNB delay: 10ms (considered exceptionally large)</w:t>
      </w:r>
    </w:p>
    <w:p w14:paraId="4BF053F7" w14:textId="550E3470" w:rsidR="001648FF" w:rsidRDefault="003E612A" w:rsidP="00C9724E">
      <w:pPr>
        <w:pStyle w:val="B2"/>
        <w:rPr>
          <w:lang w:val="en-US"/>
        </w:rPr>
      </w:pPr>
      <w:r>
        <w:rPr>
          <w:lang w:val="en-US"/>
        </w:rPr>
        <w:t>-</w:t>
      </w:r>
      <w:r>
        <w:rPr>
          <w:lang w:val="en-US"/>
        </w:rPr>
        <w:tab/>
      </w:r>
      <w:r w:rsidR="001648FF">
        <w:rPr>
          <w:lang w:val="en-US"/>
        </w:rPr>
        <w:t>Total delay: 47ms</w:t>
      </w:r>
    </w:p>
    <w:p w14:paraId="5DD21427" w14:textId="148E4956" w:rsidR="001648FF" w:rsidRDefault="003E612A" w:rsidP="00C9724E">
      <w:pPr>
        <w:pStyle w:val="B10"/>
        <w:rPr>
          <w:lang w:val="en-US"/>
        </w:rPr>
      </w:pPr>
      <w:r>
        <w:rPr>
          <w:lang w:val="en-US"/>
        </w:rPr>
        <w:t>-</w:t>
      </w:r>
      <w:r>
        <w:rPr>
          <w:lang w:val="en-US"/>
        </w:rPr>
        <w:tab/>
      </w:r>
      <w:r w:rsidR="001648FF">
        <w:rPr>
          <w:lang w:val="en-US"/>
        </w:rPr>
        <w:t xml:space="preserve">Typical-Latency: </w:t>
      </w:r>
    </w:p>
    <w:p w14:paraId="5F5C0BCF" w14:textId="1F54FA4D" w:rsidR="001648FF" w:rsidRDefault="003E612A" w:rsidP="00C9724E">
      <w:pPr>
        <w:pStyle w:val="B2"/>
        <w:rPr>
          <w:lang w:val="en-US"/>
        </w:rPr>
      </w:pPr>
      <w:r>
        <w:rPr>
          <w:lang w:val="en-US"/>
        </w:rPr>
        <w:t>-</w:t>
      </w:r>
      <w:r>
        <w:rPr>
          <w:lang w:val="en-US"/>
        </w:rPr>
        <w:tab/>
      </w:r>
      <w:r w:rsidR="001648FF">
        <w:rPr>
          <w:lang w:val="en-US"/>
        </w:rPr>
        <w:t xml:space="preserve">Pre-encoding delay: 15ms </w:t>
      </w:r>
    </w:p>
    <w:p w14:paraId="693DF6C3" w14:textId="1CAF6E75" w:rsidR="001648FF" w:rsidRDefault="003E612A" w:rsidP="00C9724E">
      <w:pPr>
        <w:pStyle w:val="B2"/>
        <w:rPr>
          <w:lang w:val="en-US"/>
        </w:rPr>
      </w:pPr>
      <w:r>
        <w:rPr>
          <w:lang w:val="en-US"/>
        </w:rPr>
        <w:t>-</w:t>
      </w:r>
      <w:r>
        <w:rPr>
          <w:lang w:val="en-US"/>
        </w:rPr>
        <w:tab/>
      </w:r>
      <w:r w:rsidR="001648FF">
        <w:rPr>
          <w:lang w:val="en-US"/>
        </w:rPr>
        <w:t xml:space="preserve">Encoding delay: 4ms  </w:t>
      </w:r>
    </w:p>
    <w:p w14:paraId="09308CA1" w14:textId="7C869975"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C9724E">
      <w:pPr>
        <w:pStyle w:val="B2"/>
        <w:rPr>
          <w:lang w:val="en-US"/>
        </w:rPr>
      </w:pPr>
      <w:r>
        <w:rPr>
          <w:lang w:val="en-US"/>
        </w:rPr>
        <w:t>-</w:t>
      </w:r>
      <w:r>
        <w:rPr>
          <w:lang w:val="en-US"/>
        </w:rPr>
        <w:tab/>
      </w:r>
      <w:r w:rsidR="001648FF">
        <w:rPr>
          <w:lang w:val="en-US"/>
        </w:rPr>
        <w:t>Total delay: 30ms</w:t>
      </w:r>
    </w:p>
    <w:p w14:paraId="7477C4B5" w14:textId="77777777" w:rsidR="001648FF" w:rsidRDefault="001648FF" w:rsidP="001648FF">
      <w:pPr>
        <w:rPr>
          <w:lang w:val="en-US"/>
        </w:rPr>
      </w:pPr>
      <w:r>
        <w:rPr>
          <w:lang w:val="en-US"/>
        </w:rPr>
        <w:t xml:space="preserve">Note that </w:t>
      </w:r>
    </w:p>
    <w:p w14:paraId="31C23AA2" w14:textId="786D3404" w:rsidR="001648FF" w:rsidRDefault="003E612A" w:rsidP="00C9724E">
      <w:pPr>
        <w:pStyle w:val="B10"/>
        <w:rPr>
          <w:lang w:val="en-US"/>
        </w:rPr>
      </w:pPr>
      <w:r>
        <w:rPr>
          <w:lang w:val="en-US"/>
        </w:rPr>
        <w:t>-</w:t>
      </w:r>
      <w:r>
        <w:rPr>
          <w:lang w:val="en-US"/>
        </w:rPr>
        <w:tab/>
      </w:r>
      <w:r w:rsidR="001648FF">
        <w:rPr>
          <w:lang w:val="en-US"/>
        </w:rPr>
        <w:t xml:space="preserve">the maximum delay of 47ms aligns </w:t>
      </w:r>
      <w:r w:rsidR="001648FF" w:rsidRPr="00C9724E">
        <w:rPr>
          <w:highlight w:val="yellow"/>
          <w:lang w:val="en-US"/>
        </w:rPr>
        <w:t xml:space="preserve">with the 32ms from </w:t>
      </w:r>
      <w:hyperlink r:id="rId55" w:history="1">
        <w:r w:rsidR="001648FF" w:rsidRPr="00C9724E">
          <w:rPr>
            <w:rStyle w:val="Hyperlink"/>
            <w:highlight w:val="yellow"/>
            <w:lang w:val="en-US"/>
          </w:rPr>
          <w:t>S4aV200607</w:t>
        </w:r>
      </w:hyperlink>
      <w:r w:rsidR="001648FF">
        <w:rPr>
          <w:lang w:val="en-US"/>
        </w:rPr>
        <w:t xml:space="preserve"> assuming without constant delay of around 15ms.</w:t>
      </w:r>
    </w:p>
    <w:p w14:paraId="1593E91F" w14:textId="6CC58F4B" w:rsidR="003C4256" w:rsidRPr="00E64CBD" w:rsidRDefault="003E612A" w:rsidP="00C9724E">
      <w:pPr>
        <w:pStyle w:val="B10"/>
        <w:rPr>
          <w:lang w:val="en-US"/>
        </w:rPr>
      </w:pPr>
      <w:r>
        <w:rPr>
          <w:lang w:val="en-US"/>
        </w:rPr>
        <w:t>-</w:t>
      </w:r>
      <w:r>
        <w:rPr>
          <w:lang w:val="en-US"/>
        </w:rPr>
        <w:tab/>
      </w:r>
      <w:r w:rsidR="001648FF">
        <w:rPr>
          <w:lang w:val="en-US"/>
        </w:rPr>
        <w:t xml:space="preserve">typical latency of </w:t>
      </w:r>
      <w:r w:rsidR="001648FF" w:rsidRPr="00B63ADC">
        <w:rPr>
          <w:lang w:val="en-US"/>
        </w:rPr>
        <w:t>3</w:t>
      </w:r>
      <w:r w:rsidR="001648FF" w:rsidRPr="00A72E6E">
        <w:rPr>
          <w:lang w:val="en-US"/>
        </w:rPr>
        <w:t>0m</w:t>
      </w:r>
      <w:r w:rsidR="001648FF" w:rsidRPr="003637E8">
        <w:rPr>
          <w:lang w:val="en-US"/>
        </w:rPr>
        <w:t>s align</w:t>
      </w:r>
      <w:r w:rsidR="001648FF">
        <w:rPr>
          <w:lang w:val="en-US"/>
        </w:rPr>
        <w:t>s</w:t>
      </w:r>
      <w:r w:rsidR="001648FF" w:rsidRPr="00B63ADC">
        <w:rPr>
          <w:lang w:val="en-US"/>
        </w:rPr>
        <w:t xml:space="preserve"> w</w:t>
      </w:r>
      <w:r w:rsidR="001648FF" w:rsidRPr="00A72E6E">
        <w:rPr>
          <w:lang w:val="en-US"/>
        </w:rPr>
        <w:t>ith</w:t>
      </w:r>
      <w:r w:rsidR="001648FF" w:rsidRPr="003637E8">
        <w:rPr>
          <w:lang w:val="en-US"/>
        </w:rPr>
        <w:t xml:space="preserve"> </w:t>
      </w:r>
      <w:r w:rsidR="001648FF" w:rsidRPr="00C9724E">
        <w:rPr>
          <w:highlight w:val="yellow"/>
          <w:lang w:val="en-US"/>
        </w:rPr>
        <w:t xml:space="preserve">the 32 from </w:t>
      </w:r>
      <w:hyperlink r:id="rId56" w:history="1">
        <w:r w:rsidR="001648FF" w:rsidRPr="00C9724E">
          <w:rPr>
            <w:rStyle w:val="Hyperlink"/>
            <w:highlight w:val="yellow"/>
            <w:lang w:val="en-US"/>
          </w:rPr>
          <w:t>S4aV200607</w:t>
        </w:r>
      </w:hyperlink>
      <w:r w:rsidR="001648FF" w:rsidRPr="003637E8">
        <w:rPr>
          <w:lang w:val="en-US"/>
        </w:rPr>
        <w:t xml:space="preserve"> assuming without constant delay of around 15ms</w:t>
      </w:r>
    </w:p>
    <w:p w14:paraId="4469A335" w14:textId="2C1601A9" w:rsidR="00E42E2E" w:rsidRDefault="00D37B9B" w:rsidP="00E42E2E">
      <w:pPr>
        <w:pStyle w:val="Heading2"/>
      </w:pPr>
      <w:bookmarkStart w:id="88" w:name="_Toc135638353"/>
      <w:r>
        <w:lastRenderedPageBreak/>
        <w:t>6</w:t>
      </w:r>
      <w:r w:rsidR="00E42E2E">
        <w:t>.5</w:t>
      </w:r>
      <w:r w:rsidR="00E42E2E">
        <w:tab/>
        <w:t>Traces and Statistical Models</w:t>
      </w:r>
      <w:bookmarkEnd w:id="88"/>
    </w:p>
    <w:p w14:paraId="1C514068" w14:textId="099D5BFD" w:rsidR="00C17D8E" w:rsidRDefault="00C17D8E" w:rsidP="00C17D8E">
      <w:pPr>
        <w:pStyle w:val="Heading3"/>
      </w:pPr>
      <w:bookmarkStart w:id="89" w:name="_Toc135638354"/>
      <w:r>
        <w:t>6.5.</w:t>
      </w:r>
      <w:r w:rsidR="00B31D6C">
        <w:t>1</w:t>
      </w:r>
      <w:r>
        <w:tab/>
      </w:r>
      <w:r w:rsidRPr="00E64CBD">
        <w:t>Traces</w:t>
      </w:r>
      <w:bookmarkEnd w:id="89"/>
    </w:p>
    <w:p w14:paraId="74DEB167" w14:textId="413B868D" w:rsidR="00014EFE" w:rsidRPr="00E64CBD" w:rsidRDefault="00014EFE" w:rsidP="00E64CBD">
      <w:pPr>
        <w:pStyle w:val="Heading4"/>
        <w:ind w:left="0" w:firstLine="0"/>
      </w:pPr>
      <w:bookmarkStart w:id="90" w:name="_Toc135638355"/>
      <w:r>
        <w:t>6.5.1.1</w:t>
      </w:r>
      <w:r>
        <w:tab/>
      </w:r>
      <w:r>
        <w:tab/>
        <w:t>Overview</w:t>
      </w:r>
      <w:bookmarkEnd w:id="90"/>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179F361" w14:textId="0E4DB0A8" w:rsidR="00014EFE" w:rsidRDefault="00C9724E" w:rsidP="00C9724E">
      <w:pPr>
        <w:pStyle w:val="B10"/>
      </w:pPr>
      <w:hyperlink r:id="rId57" w:history="1">
        <w:r w:rsidR="0090758E" w:rsidRPr="00B324C0">
          <w:rPr>
            <w:rStyle w:val="Hyperlink"/>
          </w:rPr>
          <w:t>http://dash.akamaized.net/WAVE/3GPP/XRTraffic/Traces/Candidate/VR2/</w:t>
        </w:r>
      </w:hyperlink>
    </w:p>
    <w:p w14:paraId="622CE472" w14:textId="5038D416" w:rsidR="00014EFE" w:rsidRDefault="00014EFE" w:rsidP="00E64CBD">
      <w:pPr>
        <w:pStyle w:val="Heading4"/>
        <w:ind w:left="0" w:firstLine="0"/>
      </w:pPr>
      <w:bookmarkStart w:id="91" w:name="_Toc63856303"/>
      <w:bookmarkStart w:id="92" w:name="_Toc135638356"/>
      <w:r>
        <w:t>6.5.1.2</w:t>
      </w:r>
      <w:r>
        <w:tab/>
      </w:r>
      <w:r>
        <w:tab/>
        <w:t>VR2-1 Plots and Insights</w:t>
      </w:r>
      <w:bookmarkEnd w:id="91"/>
      <w:bookmarkEnd w:id="92"/>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9724E" w:rsidRDefault="00014EFE" w:rsidP="00C9724E">
      <w:pPr>
        <w:pStyle w:val="TF"/>
      </w:pPr>
      <w:bookmarkStart w:id="93" w:name="_Ref63049035"/>
      <w:r>
        <w:t xml:space="preserve">Figure </w:t>
      </w:r>
      <w:r w:rsidR="008162A1">
        <w:rPr>
          <w:lang w:val="en-US"/>
        </w:rPr>
        <w:t>6.5.1.2-1</w:t>
      </w:r>
      <w:bookmarkEnd w:id="93"/>
      <w:r>
        <w:t xml:space="preserve"> S-Trace Statistics for VR2-1</w:t>
      </w:r>
    </w:p>
    <w:p w14:paraId="0EEFDA37" w14:textId="33A4A257" w:rsidR="00014EFE" w:rsidRDefault="0008657C" w:rsidP="00E64CBD">
      <w:pPr>
        <w:pStyle w:val="Heading4"/>
        <w:ind w:left="0" w:firstLine="0"/>
      </w:pPr>
      <w:bookmarkStart w:id="94" w:name="_Toc63856305"/>
      <w:bookmarkStart w:id="95" w:name="_Toc135638357"/>
      <w:r>
        <w:lastRenderedPageBreak/>
        <w:t>6.5.1.3</w:t>
      </w:r>
      <w:r>
        <w:tab/>
      </w:r>
      <w:r w:rsidR="00014EFE">
        <w:t>Initial VR2-7 Plots and Insights</w:t>
      </w:r>
      <w:bookmarkEnd w:id="94"/>
      <w:bookmarkEnd w:id="95"/>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9724E" w:rsidRDefault="00014EFE" w:rsidP="00C9724E">
      <w:pPr>
        <w:pStyle w:val="TF"/>
      </w:pPr>
      <w:bookmarkStart w:id="96" w:name="_Ref63052298"/>
      <w:r>
        <w:t xml:space="preserve">Figure </w:t>
      </w:r>
      <w:r w:rsidR="003E612A">
        <w:rPr>
          <w:lang w:val="en-US"/>
        </w:rPr>
        <w:t xml:space="preserve">6.5.1.3-1 </w:t>
      </w:r>
      <w:bookmarkEnd w:id="96"/>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A514D2" w:rsidRDefault="00014EFE" w:rsidP="00C9724E">
      <w:pPr>
        <w:pStyle w:val="TF"/>
      </w:pPr>
      <w:bookmarkStart w:id="97" w:name="_Ref63052300"/>
      <w:r>
        <w:t xml:space="preserve">Figure </w:t>
      </w:r>
      <w:r w:rsidR="003E612A">
        <w:rPr>
          <w:lang w:val="en-US"/>
        </w:rPr>
        <w:t>6.5.1.3-1</w:t>
      </w:r>
      <w:bookmarkEnd w:id="97"/>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98" w:name="_Toc135638358"/>
      <w:r>
        <w:t>6.5.2</w:t>
      </w:r>
      <w:r>
        <w:tab/>
      </w:r>
      <w:r w:rsidR="00C17D8E">
        <w:t>Statistical Models</w:t>
      </w:r>
      <w:bookmarkEnd w:id="98"/>
    </w:p>
    <w:p w14:paraId="398CCD30" w14:textId="3A5B13D8" w:rsidR="003E612A" w:rsidRDefault="003E612A" w:rsidP="003E612A">
      <w:pPr>
        <w:rPr>
          <w:lang w:val="en-US"/>
        </w:rPr>
      </w:pPr>
      <w:r>
        <w:rPr>
          <w:lang w:val="en-US"/>
        </w:rPr>
        <w:t xml:space="preserve">Analyzing the initial traces that were derived and they are attached to this document for VR2-3 and VR2-4. </w:t>
      </w:r>
    </w:p>
    <w:p w14:paraId="69A884F3" w14:textId="33D95F51" w:rsidR="003E612A" w:rsidRDefault="003E612A" w:rsidP="003E612A">
      <w:pPr>
        <w:rPr>
          <w:lang w:val="en-US"/>
        </w:rPr>
      </w:pPr>
      <w:r>
        <w:rPr>
          <w:lang w:val="en-US"/>
        </w:rPr>
        <w:t>We extract several statistical models for VR2-3 and VR2-4 in Figure 6.5.2-1 and Figure 6.5.2-2, respectively.</w:t>
      </w:r>
    </w:p>
    <w:p w14:paraId="0101484E" w14:textId="3F0EC4CE" w:rsidR="003E612A" w:rsidRDefault="003E612A" w:rsidP="00C9724E">
      <w:pPr>
        <w:pStyle w:val="B10"/>
        <w:rPr>
          <w:lang w:val="en-US"/>
        </w:rPr>
      </w:pPr>
      <w:r>
        <w:rPr>
          <w:lang w:val="en-US"/>
        </w:rPr>
        <w:t>-</w:t>
      </w:r>
      <w:r>
        <w:rPr>
          <w:lang w:val="en-US"/>
        </w:rPr>
        <w:tab/>
        <w:t>Inter arrival distribution: what is the typical difference between packet arrival</w:t>
      </w:r>
    </w:p>
    <w:p w14:paraId="293F8CA3" w14:textId="160C8A27" w:rsidR="003E612A" w:rsidRDefault="003E612A" w:rsidP="00C9724E">
      <w:pPr>
        <w:pStyle w:val="B10"/>
        <w:rPr>
          <w:lang w:val="en-US"/>
        </w:rPr>
      </w:pPr>
      <w:r>
        <w:rPr>
          <w:lang w:val="en-US"/>
        </w:rPr>
        <w:t>-</w:t>
      </w:r>
      <w:r>
        <w:rPr>
          <w:lang w:val="en-US"/>
        </w:rPr>
        <w:tab/>
        <w:t>Packet size distribution: what are the different packet sizes</w:t>
      </w:r>
    </w:p>
    <w:p w14:paraId="06031AD1" w14:textId="02C82933" w:rsidR="003E612A" w:rsidRDefault="003E612A" w:rsidP="00C9724E">
      <w:pPr>
        <w:pStyle w:val="B10"/>
        <w:rPr>
          <w:lang w:val="en-US"/>
        </w:rPr>
      </w:pPr>
      <w:r>
        <w:rPr>
          <w:lang w:val="en-US"/>
        </w:rPr>
        <w:t>-</w:t>
      </w:r>
      <w:r>
        <w:rPr>
          <w:lang w:val="en-US"/>
        </w:rPr>
        <w:tab/>
        <w:t>Packet latency distributions</w:t>
      </w:r>
    </w:p>
    <w:p w14:paraId="40287B7C" w14:textId="092D2577" w:rsidR="003E612A" w:rsidRDefault="003E612A" w:rsidP="003E612A">
      <w:pPr>
        <w:keepNext/>
      </w:pPr>
      <w:r>
        <w:rPr>
          <w:noProof/>
        </w:rPr>
        <w:lastRenderedPageBreak/>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9724E" w:rsidRDefault="003E612A" w:rsidP="00C9724E">
      <w:pPr>
        <w:pStyle w:val="TF"/>
      </w:pPr>
      <w:r>
        <w:t xml:space="preserve">Figure </w:t>
      </w:r>
      <w:r>
        <w:rPr>
          <w:lang w:val="en-US"/>
        </w:rPr>
        <w:t>6.5.2-1</w:t>
      </w:r>
      <w:r>
        <w:t xml:space="preserve"> VR2-3 Statistics</w:t>
      </w:r>
    </w:p>
    <w:p w14:paraId="2897E2D3" w14:textId="77777777" w:rsidR="003E612A" w:rsidRPr="006606F2" w:rsidRDefault="003E612A" w:rsidP="003E612A">
      <w:pPr>
        <w:rPr>
          <w:lang w:val="en-US"/>
        </w:rPr>
      </w:pPr>
    </w:p>
    <w:p w14:paraId="65E58B99" w14:textId="67AC2D2A" w:rsidR="003E612A" w:rsidRDefault="003E612A" w:rsidP="003E612A">
      <w:pPr>
        <w:jc w:val="center"/>
      </w:pPr>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9724E" w:rsidRDefault="003E612A" w:rsidP="00C9724E">
      <w:pPr>
        <w:pStyle w:val="TF"/>
      </w:pPr>
      <w:r>
        <w:t xml:space="preserve">Figure </w:t>
      </w:r>
      <w:r>
        <w:rPr>
          <w:lang w:val="en-US"/>
        </w:rPr>
        <w:t>6.5.2-2</w:t>
      </w:r>
      <w:r>
        <w:t xml:space="preserve"> VR2-4 Statistics</w:t>
      </w:r>
    </w:p>
    <w:p w14:paraId="74EF89DC" w14:textId="77777777" w:rsidR="003E612A" w:rsidRDefault="003E612A" w:rsidP="003E612A">
      <w:pPr>
        <w:rPr>
          <w:lang w:val="en-US"/>
        </w:rPr>
      </w:pPr>
      <w:r>
        <w:rPr>
          <w:lang w:val="en-US"/>
        </w:rPr>
        <w:t>Observations:</w:t>
      </w:r>
    </w:p>
    <w:p w14:paraId="2488B569"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The traffic statistics can be mapped to statistics, but we need to know which statistics are needed</w:t>
      </w:r>
    </w:p>
    <w:p w14:paraId="2BA4339E"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clear that second order statistics are not represented in the above distributions</w:t>
      </w:r>
    </w:p>
    <w:p w14:paraId="555D1042"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also clear that depending on the configurations, the statistics are quite different.</w:t>
      </w:r>
    </w:p>
    <w:p w14:paraId="6E45A856" w14:textId="77777777" w:rsidR="003E612A" w:rsidRDefault="003E612A" w:rsidP="003E612A">
      <w:pPr>
        <w:rPr>
          <w:lang w:val="en-US"/>
        </w:rPr>
      </w:pPr>
      <w:r>
        <w:rPr>
          <w:lang w:val="en-US"/>
        </w:rPr>
        <w:t>More data can be extracted based on the attached traces and distributions.</w:t>
      </w:r>
    </w:p>
    <w:p w14:paraId="45BA0261" w14:textId="3798E02A" w:rsidR="003E612A" w:rsidRDefault="003E612A" w:rsidP="003E612A">
      <w:pPr>
        <w:rPr>
          <w:lang w:val="en-US"/>
        </w:rPr>
      </w:pPr>
      <w:r>
        <w:rPr>
          <w:lang w:val="en-US"/>
        </w:rPr>
        <w:t xml:space="preserve">Based on the observations it is agreed </w:t>
      </w:r>
    </w:p>
    <w:p w14:paraId="2571A045" w14:textId="7E65CC66" w:rsidR="003E612A" w:rsidRDefault="003E612A" w:rsidP="00C9724E">
      <w:pPr>
        <w:pStyle w:val="B10"/>
      </w:pPr>
      <w:r>
        <w:rPr>
          <w:lang w:val="en-US"/>
        </w:rPr>
        <w:t>-</w:t>
      </w:r>
      <w:r>
        <w:rPr>
          <w:lang w:val="en-US"/>
        </w:rPr>
        <w:tab/>
      </w:r>
      <w:r>
        <w:t>that SA4 develops statistical models based on traces</w:t>
      </w:r>
    </w:p>
    <w:p w14:paraId="131E3077" w14:textId="6C8A5791" w:rsidR="003E612A" w:rsidRDefault="003E612A" w:rsidP="00C9724E">
      <w:pPr>
        <w:pStyle w:val="B10"/>
      </w:pPr>
      <w:r>
        <w:rPr>
          <w:lang w:val="en-US"/>
        </w:rPr>
        <w:lastRenderedPageBreak/>
        <w:t>-</w:t>
      </w:r>
      <w:r>
        <w:rPr>
          <w:lang w:val="en-US"/>
        </w:rPr>
        <w:tab/>
      </w:r>
      <w:r>
        <w:t>that RAN1 may develop statistical models based on traces</w:t>
      </w:r>
    </w:p>
    <w:p w14:paraId="08360975" w14:textId="2485D3ED" w:rsidR="003E612A" w:rsidRDefault="003E612A" w:rsidP="00C9724E">
      <w:pPr>
        <w:pStyle w:val="B10"/>
      </w:pPr>
      <w:r>
        <w:rPr>
          <w:lang w:val="en-US"/>
        </w:rPr>
        <w:t>-</w:t>
      </w:r>
      <w:r>
        <w:rPr>
          <w:lang w:val="en-US"/>
        </w:rPr>
        <w:tab/>
      </w:r>
      <w:r>
        <w:t>that RAN1 may ask SA4 to provide statistical models for specific setups and parameters, if needed, for example</w:t>
      </w:r>
    </w:p>
    <w:p w14:paraId="1C157C86" w14:textId="3DF851D8" w:rsidR="003E612A" w:rsidRDefault="003E612A" w:rsidP="00C9724E">
      <w:pPr>
        <w:pStyle w:val="B2"/>
      </w:pPr>
      <w:r>
        <w:rPr>
          <w:lang w:val="en-US"/>
        </w:rPr>
        <w:t>-</w:t>
      </w:r>
      <w:r>
        <w:rPr>
          <w:lang w:val="en-US"/>
        </w:rPr>
        <w:tab/>
      </w:r>
      <w:r>
        <w:t>Statistical models for packets associated to I-frames and P-frames</w:t>
      </w:r>
    </w:p>
    <w:p w14:paraId="7F56E68C" w14:textId="6D485A3B" w:rsidR="003E612A" w:rsidRDefault="003E612A" w:rsidP="00C9724E">
      <w:pPr>
        <w:pStyle w:val="B2"/>
      </w:pPr>
      <w:r>
        <w:rPr>
          <w:lang w:val="en-US"/>
        </w:rPr>
        <w:t>-</w:t>
      </w:r>
      <w:r>
        <w:rPr>
          <w:lang w:val="en-US"/>
        </w:rPr>
        <w:tab/>
      </w:r>
      <w:r>
        <w:t>Statistical models for slices and video frames</w:t>
      </w:r>
    </w:p>
    <w:p w14:paraId="0F40AE9C" w14:textId="583FA02C" w:rsidR="00B31D6C" w:rsidRPr="00014EFE" w:rsidRDefault="003E612A" w:rsidP="00C9724E">
      <w:pPr>
        <w:pStyle w:val="B2"/>
      </w:pPr>
      <w:r>
        <w:rPr>
          <w:lang w:val="en-US"/>
        </w:rPr>
        <w:t>-</w:t>
      </w:r>
      <w:r>
        <w:rPr>
          <w:lang w:val="en-US"/>
        </w:rPr>
        <w:tab/>
      </w:r>
      <w:r>
        <w:t>Statistical models for different importance settings</w:t>
      </w:r>
    </w:p>
    <w:p w14:paraId="2BBF9CF8" w14:textId="21B49107" w:rsidR="005C2383" w:rsidRDefault="005C2383" w:rsidP="00E64CBD">
      <w:pPr>
        <w:pStyle w:val="Heading3"/>
      </w:pPr>
      <w:bookmarkStart w:id="99" w:name="_Toc135638359"/>
      <w:r>
        <w:t>6.</w:t>
      </w:r>
      <w:r w:rsidR="00C17D8E">
        <w:t>5.</w:t>
      </w:r>
      <w:r w:rsidR="00B31D6C">
        <w:t>3</w:t>
      </w:r>
      <w:r>
        <w:tab/>
        <w:t>Analysis of the Traces and Statistical Models</w:t>
      </w:r>
      <w:bookmarkEnd w:id="99"/>
    </w:p>
    <w:p w14:paraId="1DE39C1B" w14:textId="1768675D" w:rsidR="00722D0B" w:rsidRDefault="00722D0B" w:rsidP="00E64CBD">
      <w:pPr>
        <w:pStyle w:val="Heading4"/>
        <w:ind w:left="0" w:firstLine="0"/>
      </w:pPr>
      <w:bookmarkStart w:id="100" w:name="_Toc135638360"/>
      <w:r>
        <w:t>6.</w:t>
      </w:r>
      <w:r w:rsidR="00B31D6C">
        <w:t>5</w:t>
      </w:r>
      <w:r>
        <w:t>.</w:t>
      </w:r>
      <w:r w:rsidR="00B31D6C">
        <w:t>3.</w:t>
      </w:r>
      <w:r>
        <w:t xml:space="preserve">1 </w:t>
      </w:r>
      <w:r w:rsidR="004C34FA">
        <w:tab/>
      </w:r>
      <w:r w:rsidR="007E4A01">
        <w:tab/>
      </w:r>
      <w:r w:rsidR="00D22DA9">
        <w:t>Frame</w:t>
      </w:r>
      <w:r>
        <w:t xml:space="preserve"> Size</w:t>
      </w:r>
      <w:bookmarkEnd w:id="100"/>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01" w:name="_Toc135638361"/>
      <w:r>
        <w:t>6.5.3.2</w:t>
      </w:r>
      <w:r w:rsidR="006225C4">
        <w:t xml:space="preserve"> </w:t>
      </w:r>
      <w:r>
        <w:t>Jitter</w:t>
      </w:r>
      <w:bookmarkEnd w:id="101"/>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9724E" w:rsidRDefault="001B7B1C" w:rsidP="00C9724E">
      <w:pPr>
        <w:pStyle w:val="TH"/>
        <w:rPr>
          <w:b w:val="0"/>
        </w:rPr>
      </w:pPr>
      <w:bookmarkStart w:id="102" w:name="_Ref111126728"/>
      <w:r w:rsidRPr="00203AB7">
        <w:t xml:space="preserve">Table </w:t>
      </w:r>
      <w:r>
        <w:t>6.5.3.2-1</w:t>
      </w:r>
      <w:r w:rsidRPr="008162A1">
        <w:fldChar w:fldCharType="begin"/>
      </w:r>
      <w:r w:rsidRPr="008162A1">
        <w:fldChar w:fldCharType="separate"/>
      </w:r>
      <w:r>
        <w:t>4</w:t>
      </w:r>
      <w:r w:rsidRPr="008162A1">
        <w:fldChar w:fldCharType="end"/>
      </w:r>
      <w:bookmarkEnd w:id="102"/>
      <w:r w:rsidRPr="00C9724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03" w:name="_Toc135638362"/>
      <w:r>
        <w:t>6</w:t>
      </w:r>
      <w:r w:rsidR="00E42E2E">
        <w:t>.</w:t>
      </w:r>
      <w:r w:rsidR="00C64F67">
        <w:t>7</w:t>
      </w:r>
      <w:r w:rsidR="00E42E2E">
        <w:tab/>
        <w:t>Test Channel Results</w:t>
      </w:r>
      <w:bookmarkEnd w:id="103"/>
    </w:p>
    <w:p w14:paraId="296903BD" w14:textId="1E7C93E6" w:rsidR="00F65694" w:rsidRPr="00C9724E" w:rsidRDefault="00F65694" w:rsidP="00F65694">
      <w:pPr>
        <w:rPr>
          <w:rFonts w:eastAsiaTheme="minorEastAsia"/>
          <w:lang w:val="en-CA" w:eastAsia="zh-CN"/>
        </w:rPr>
      </w:pPr>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p>
    <w:p w14:paraId="3CC124A1" w14:textId="293B7C72" w:rsidR="00F65694" w:rsidRPr="00E64CBD" w:rsidRDefault="003E612A" w:rsidP="00C9724E">
      <w:pPr>
        <w:pStyle w:val="B10"/>
      </w:pPr>
      <w:r>
        <w:rPr>
          <w:lang w:val="en-US"/>
        </w:rPr>
        <w:t>-</w:t>
      </w:r>
      <w:r>
        <w:rPr>
          <w:lang w:val="en-US"/>
        </w:rPr>
        <w:tab/>
      </w:r>
      <w:r w:rsidR="00F65694" w:rsidRPr="00E64CBD">
        <w:t>Permit to emulate typical radio conditions in terms delays and losses.</w:t>
      </w:r>
    </w:p>
    <w:p w14:paraId="1B95A16C" w14:textId="6013E399" w:rsidR="00F65694" w:rsidRPr="00E64CBD" w:rsidRDefault="003E612A" w:rsidP="00C9724E">
      <w:pPr>
        <w:pStyle w:val="B10"/>
        <w:rPr>
          <w:color w:val="FF0000"/>
          <w:lang w:val="en-US"/>
        </w:rPr>
      </w:pPr>
      <w:r>
        <w:rPr>
          <w:lang w:val="en-US"/>
        </w:rPr>
        <w:t>-</w:t>
      </w:r>
      <w:r>
        <w:rPr>
          <w:lang w:val="en-US"/>
        </w:rPr>
        <w:tab/>
      </w:r>
      <w:r w:rsidR="00F65694" w:rsidRPr="00E64CBD">
        <w:t>Permit to evaluate the application quality for different representative radio conditions.</w:t>
      </w:r>
      <w:r w:rsidRPr="00E64CBD" w:rsidDel="003E612A">
        <w:t xml:space="preserve"> </w:t>
      </w:r>
    </w:p>
    <w:p w14:paraId="565E798F" w14:textId="38A97E24" w:rsidR="00F65694" w:rsidRPr="00C9724E" w:rsidRDefault="003E612A" w:rsidP="00F65694">
      <w:pPr>
        <w:rPr>
          <w:rFonts w:eastAsiaTheme="minorEastAsia"/>
          <w:lang w:val="en-CA" w:eastAsia="zh-CN"/>
        </w:rPr>
      </w:pPr>
      <w:r>
        <w:rPr>
          <w:rFonts w:eastAsiaTheme="minorEastAsia"/>
          <w:lang w:val="en-CA" w:eastAsia="zh-CN"/>
        </w:rPr>
        <w:lastRenderedPageBreak/>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9724E" w:rsidRDefault="003E612A" w:rsidP="00F65694">
      <w:pPr>
        <w:rPr>
          <w:rFonts w:eastAsiaTheme="minorEastAsia"/>
          <w:lang w:val="en-CA" w:eastAsia="zh-CN"/>
        </w:rPr>
      </w:pPr>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p>
    <w:p w14:paraId="6645C50D" w14:textId="28CD5680" w:rsidR="00F65694" w:rsidRPr="00E64CBD" w:rsidRDefault="003E612A" w:rsidP="00C9724E">
      <w:pPr>
        <w:pStyle w:val="B10"/>
      </w:pPr>
      <w:r>
        <w:t>-</w:t>
      </w:r>
      <w:r>
        <w:tab/>
      </w:r>
      <w:r w:rsidR="00F65694" w:rsidRPr="00E64CBD">
        <w:t>Use Test channel with PLR 0.1% and iid delay between 0 and 20ms and simulate the quality</w:t>
      </w:r>
    </w:p>
    <w:p w14:paraId="1DA5601D" w14:textId="7D63CE0D" w:rsidR="00F65694" w:rsidRPr="00E64CBD" w:rsidRDefault="003E612A" w:rsidP="00C9724E">
      <w:pPr>
        <w:pStyle w:val="B10"/>
      </w:pPr>
      <w:r>
        <w:t>-</w:t>
      </w:r>
      <w:r>
        <w:tab/>
      </w:r>
      <w:r w:rsidR="00F65694" w:rsidRPr="00E64CBD">
        <w:t xml:space="preserve">Use Test channel with </w:t>
      </w:r>
    </w:p>
    <w:p w14:paraId="6C64F60D" w14:textId="39F57D05" w:rsidR="00F65694" w:rsidRPr="00E64CBD" w:rsidRDefault="003E612A" w:rsidP="00C9724E">
      <w:pPr>
        <w:pStyle w:val="B2"/>
      </w:pPr>
      <w:r>
        <w:t>-</w:t>
      </w:r>
      <w:r>
        <w:tab/>
      </w:r>
      <w:r w:rsidR="00F65694" w:rsidRPr="00E64CBD">
        <w:t>PLR 0.1% and iid delay between 0 and 20ms for packets marked with type P</w:t>
      </w:r>
    </w:p>
    <w:p w14:paraId="78402F6E" w14:textId="50F1C402" w:rsidR="00F65694" w:rsidRPr="00E64CBD" w:rsidRDefault="003E612A" w:rsidP="00C9724E">
      <w:pPr>
        <w:pStyle w:val="B2"/>
      </w:pPr>
      <w:r>
        <w:t>-</w:t>
      </w:r>
      <w:r>
        <w:tab/>
      </w:r>
      <w:r w:rsidR="00F65694" w:rsidRPr="00E64CBD">
        <w:t>PLR 0.01% and iid delay between 0 and 20ms for packets marked with type I</w:t>
      </w:r>
    </w:p>
    <w:p w14:paraId="51687F94" w14:textId="03211D0E" w:rsidR="00F65694" w:rsidRPr="00E64CBD" w:rsidRDefault="003E612A" w:rsidP="00C9724E">
      <w:pPr>
        <w:pStyle w:val="B2"/>
      </w:pPr>
      <w:r>
        <w:t>-</w:t>
      </w:r>
      <w:r>
        <w:tab/>
      </w:r>
      <w:r w:rsidR="00F65694" w:rsidRPr="00E64CBD">
        <w:t>and provide the resulting quality</w:t>
      </w:r>
    </w:p>
    <w:p w14:paraId="30F32AE8" w14:textId="55D140F1" w:rsidR="00F65694" w:rsidRPr="00C9724E" w:rsidRDefault="00F65694" w:rsidP="00F65694">
      <w:pPr>
        <w:rPr>
          <w:rFonts w:eastAsiaTheme="minorEastAsia"/>
          <w:lang w:val="en-CA" w:eastAsia="zh-CN"/>
        </w:rPr>
      </w:pPr>
      <w:r w:rsidRPr="00C9724E">
        <w:rPr>
          <w:rFonts w:eastAsiaTheme="minorEastAsia"/>
          <w:lang w:val="en-CA" w:eastAsia="zh-CN"/>
        </w:rPr>
        <w:t>It is agreed</w:t>
      </w:r>
    </w:p>
    <w:p w14:paraId="7BC1CD76" w14:textId="57B537D7"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04" w:name="_Hlk69208064"/>
      <w:r w:rsidR="00F65694" w:rsidRPr="00C9724E">
        <w:t>evaluates the quality of different configurations and radio settings through test channels</w:t>
      </w:r>
      <w:bookmarkEnd w:id="104"/>
    </w:p>
    <w:p w14:paraId="54F41722" w14:textId="7043A225"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p>
    <w:p w14:paraId="33286984" w14:textId="21F08B6F"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05" w:name="_Hlk69208265"/>
      <w:r w:rsidR="00F65694" w:rsidRPr="00C9724E">
        <w:t>to evaluate the simulation and evaluation results for different test channels in order to identify the benefit of specific radio settings, if needed.</w:t>
      </w:r>
      <w:bookmarkEnd w:id="105"/>
    </w:p>
    <w:p w14:paraId="21FDB005" w14:textId="5EC670C4" w:rsidR="00F65694" w:rsidRPr="00C9724E" w:rsidRDefault="000A7160" w:rsidP="00C9724E">
      <w:pPr>
        <w:pStyle w:val="TH"/>
      </w:pPr>
      <w:r w:rsidRPr="00203AB7">
        <w:t xml:space="preserve">Table </w:t>
      </w:r>
      <w:r>
        <w:t>6.7-1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b w:val="0"/>
                <w:bCs w:val="0"/>
              </w:rPr>
            </w:pPr>
            <w:r w:rsidRPr="00E64CBD">
              <w:t>Configuration</w:t>
            </w:r>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E64CBD">
              <w:t>Basic Content Parameters</w:t>
            </w:r>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pPr>
            <w:r w:rsidRPr="00E64CBD">
              <w:t>VR2-1</w:t>
            </w:r>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pPr>
            <w:r w:rsidRPr="00E64CBD">
              <w:t>VR2-2</w:t>
            </w:r>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pPr>
            <w:r w:rsidRPr="00E64CBD">
              <w:t>VR2-3</w:t>
            </w:r>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8 slices per eye buffer, 1 slice per frame is intra coded, 30Mbit/s CBR with window 1 frame, buffer sent at same time, 1500 byte max packet size packets</w:t>
            </w:r>
          </w:p>
        </w:tc>
      </w:tr>
      <w:tr w:rsidR="003505CD" w:rsidRPr="003619BB"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pPr>
            <w:r w:rsidRPr="00E64CBD">
              <w:t>VR2-4</w:t>
            </w:r>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CBR with window 1 frame, buffer sent at same time, unlimited packet size </w:t>
            </w:r>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pPr>
            <w:r w:rsidRPr="00E64CBD">
              <w:t>VR2-5</w:t>
            </w:r>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pPr>
            <w:r w:rsidRPr="00E64CBD">
              <w:t>VR2-6</w:t>
            </w:r>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pPr>
            <w:r w:rsidRPr="00E64CBD">
              <w:t>VR2-7</w:t>
            </w:r>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pPr>
            <w:r w:rsidRPr="00E64CBD">
              <w:t>VR2-8</w:t>
            </w:r>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3F90C908" w:rsidR="00F65694" w:rsidRPr="00C9724E" w:rsidRDefault="000A7160" w:rsidP="00F65694">
      <w:pPr>
        <w:rPr>
          <w:rFonts w:eastAsiaTheme="minorEastAsia"/>
          <w:lang w:val="en-CA" w:eastAsia="zh-CN"/>
        </w:rPr>
      </w:pPr>
      <w:r w:rsidRPr="00780448">
        <w:rPr>
          <w:rFonts w:eastAsiaTheme="minorEastAsia"/>
          <w:lang w:val="en-CA" w:eastAsia="zh-CN"/>
        </w:rPr>
        <w:t>Based on the traces and configuration</w:t>
      </w:r>
      <w:r>
        <w:rPr>
          <w:rFonts w:eastAsiaTheme="minorEastAsia"/>
          <w:lang w:val="en-CA" w:eastAsia="zh-CN"/>
        </w:rPr>
        <w:t xml:space="preserve"> as available in Table 6.7-1 </w:t>
      </w:r>
      <w:r w:rsidR="00F65694" w:rsidRPr="00C9724E">
        <w:rPr>
          <w:rFonts w:eastAsiaTheme="minorEastAsia"/>
          <w:lang w:val="en-CA" w:eastAsia="zh-CN"/>
        </w:rPr>
        <w:t>we have produced some initial results with the following test channel.</w:t>
      </w:r>
    </w:p>
    <w:p w14:paraId="0FCE8A6D" w14:textId="3AF7AB1C" w:rsidR="00F65694" w:rsidRPr="00E64CBD" w:rsidRDefault="000A7160" w:rsidP="00C9724E">
      <w:pPr>
        <w:pStyle w:val="B10"/>
      </w:pPr>
      <w:r>
        <w:t>-</w:t>
      </w:r>
      <w:r>
        <w:tab/>
      </w:r>
      <w:r w:rsidR="00F65694" w:rsidRPr="00E64CBD">
        <w:t>"loss_rate": 0.01,</w:t>
      </w:r>
    </w:p>
    <w:p w14:paraId="01A142C1" w14:textId="11E21D21" w:rsidR="00F65694" w:rsidRPr="00E64CBD" w:rsidRDefault="000A7160" w:rsidP="00C9724E">
      <w:pPr>
        <w:pStyle w:val="B10"/>
      </w:pPr>
      <w:r>
        <w:t>-</w:t>
      </w:r>
      <w:r>
        <w:tab/>
      </w:r>
      <w:r w:rsidR="00F65694" w:rsidRPr="00E64CBD">
        <w:t>"max_delay_ms": 50,</w:t>
      </w:r>
    </w:p>
    <w:p w14:paraId="228AA0B6" w14:textId="31D0F90D" w:rsidR="00F65694" w:rsidRPr="00E64CBD" w:rsidRDefault="000A7160" w:rsidP="00C9724E">
      <w:pPr>
        <w:pStyle w:val="B10"/>
      </w:pPr>
      <w:r>
        <w:t>-</w:t>
      </w:r>
      <w:r>
        <w:tab/>
      </w:r>
      <w:r w:rsidR="00F65694" w:rsidRPr="00E64CBD">
        <w:t>"max_bitrate": 60000000, </w:t>
      </w:r>
    </w:p>
    <w:p w14:paraId="3ED5F68C" w14:textId="464EA241" w:rsidR="00F65694" w:rsidRPr="00C9724E" w:rsidRDefault="00F65694" w:rsidP="00F65694">
      <w:pPr>
        <w:rPr>
          <w:rFonts w:eastAsiaTheme="minorEastAsia"/>
          <w:lang w:val="en-CA" w:eastAsia="zh-CN"/>
        </w:rPr>
      </w:pPr>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p>
    <w:p w14:paraId="316032ED" w14:textId="51B36503" w:rsidR="00F65694" w:rsidRPr="00C9724E" w:rsidRDefault="00F65694" w:rsidP="00F65694">
      <w:pPr>
        <w:rPr>
          <w:rFonts w:eastAsiaTheme="minorEastAsia"/>
          <w:lang w:val="en-CA" w:eastAsia="zh-CN"/>
        </w:rPr>
      </w:pPr>
      <w:r w:rsidRPr="00C9724E">
        <w:rPr>
          <w:rFonts w:eastAsiaTheme="minorEastAsia"/>
          <w:lang w:val="en-CA" w:eastAsia="zh-CN"/>
        </w:rPr>
        <w:t>The results are provided here: https://dash.akamaized.net/WAVE/3GPP/XRTraffic/Test-Results/sample-results-2021-03-31-01.zip and include P’, S’, V’, and Q traces as well as inter arrival plots</w:t>
      </w:r>
    </w:p>
    <w:p w14:paraId="3D2AC017" w14:textId="0459A2D0" w:rsidR="00F65694" w:rsidRDefault="000A7160" w:rsidP="00F65694">
      <w:pPr>
        <w:rPr>
          <w:rFonts w:eastAsiaTheme="minorEastAsia"/>
          <w:lang w:val="en-CA" w:eastAsia="zh-CN"/>
        </w:rPr>
      </w:pPr>
      <w:r>
        <w:rPr>
          <w:rFonts w:eastAsiaTheme="minorEastAsia"/>
          <w:lang w:val="en-CA" w:eastAsia="zh-CN"/>
        </w:rPr>
        <w:lastRenderedPageBreak/>
        <w:t>Table 6.7-2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p>
    <w:p w14:paraId="51279C6F" w14:textId="719AD244" w:rsidR="000A7160" w:rsidRPr="00C9724E" w:rsidRDefault="000A7160" w:rsidP="00C9724E">
      <w:pPr>
        <w:pStyle w:val="TH"/>
      </w:pPr>
      <w:r w:rsidRPr="00203AB7">
        <w:t xml:space="preserve">Table </w:t>
      </w:r>
      <w:r>
        <w:t>6.7-2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lang w:val="en-US"/>
              </w:rPr>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lang w:val="en-US"/>
              </w:rPr>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lang w:val="en-US"/>
              </w:rPr>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lang w:val="en-US"/>
              </w:rPr>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lang w:val="en-US"/>
              </w:rPr>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lang w:val="en-US"/>
              </w:rPr>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lang w:val="en-US"/>
              </w:rPr>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lang w:val="en-US"/>
              </w:rPr>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lang w:val="en-US"/>
              </w:rPr>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lang w:val="en-US"/>
              </w:rPr>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lang w:val="en-US"/>
              </w:rPr>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lang w:val="en-US"/>
              </w:rPr>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lang w:val="en-US"/>
              </w:rPr>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C9724E">
            <w:pPr>
              <w:pStyle w:val="TAL"/>
              <w:rPr>
                <w:lang w:val="en-US"/>
              </w:rPr>
            </w:pPr>
            <w:r w:rsidRPr="00E64CBD">
              <w:rPr>
                <w:lang w:val="en-US"/>
              </w:rPr>
              <w:t>1</w:t>
            </w:r>
          </w:p>
        </w:tc>
        <w:tc>
          <w:tcPr>
            <w:tcW w:w="0" w:type="auto"/>
            <w:shd w:val="clear" w:color="auto" w:fill="D9E2F3"/>
            <w:noWrap/>
            <w:hideMark/>
          </w:tcPr>
          <w:p w14:paraId="7DBB5566" w14:textId="77777777" w:rsidR="00F65694" w:rsidRPr="00E64CBD" w:rsidRDefault="00F65694" w:rsidP="00C9724E">
            <w:pPr>
              <w:pStyle w:val="TAL"/>
              <w:rPr>
                <w:lang w:val="en-US"/>
              </w:rPr>
            </w:pPr>
            <w:r w:rsidRPr="00E64CBD">
              <w:rPr>
                <w:lang w:val="en-US"/>
              </w:rPr>
              <w:t>712134</w:t>
            </w:r>
          </w:p>
        </w:tc>
        <w:tc>
          <w:tcPr>
            <w:tcW w:w="0" w:type="auto"/>
            <w:shd w:val="clear" w:color="auto" w:fill="D9E2F3"/>
            <w:noWrap/>
            <w:hideMark/>
          </w:tcPr>
          <w:p w14:paraId="16C81581" w14:textId="77777777" w:rsidR="00F65694" w:rsidRPr="00E64CBD" w:rsidRDefault="00F65694" w:rsidP="00C9724E">
            <w:pPr>
              <w:pStyle w:val="TAL"/>
              <w:rPr>
                <w:lang w:val="en-US"/>
              </w:rPr>
            </w:pPr>
            <w:r w:rsidRPr="00E64CBD">
              <w:rPr>
                <w:lang w:val="en-US"/>
              </w:rPr>
              <w:t>1.004%</w:t>
            </w:r>
          </w:p>
        </w:tc>
        <w:tc>
          <w:tcPr>
            <w:tcW w:w="0" w:type="auto"/>
            <w:shd w:val="clear" w:color="auto" w:fill="D9E2F3"/>
            <w:noWrap/>
            <w:hideMark/>
          </w:tcPr>
          <w:p w14:paraId="14EDBBA0" w14:textId="77777777" w:rsidR="00F65694" w:rsidRPr="00E64CBD" w:rsidRDefault="00F65694" w:rsidP="00C9724E">
            <w:pPr>
              <w:pStyle w:val="TAL"/>
              <w:rPr>
                <w:lang w:val="en-US"/>
              </w:rPr>
            </w:pPr>
            <w:r w:rsidRPr="00E64CBD">
              <w:rPr>
                <w:lang w:val="en-US"/>
              </w:rPr>
              <w:t>20.890%</w:t>
            </w:r>
          </w:p>
        </w:tc>
        <w:tc>
          <w:tcPr>
            <w:tcW w:w="0" w:type="auto"/>
            <w:shd w:val="clear" w:color="auto" w:fill="D9E2F3"/>
            <w:noWrap/>
            <w:hideMark/>
          </w:tcPr>
          <w:p w14:paraId="7F43A0B8"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6079AA81" w14:textId="77777777" w:rsidR="00F65694" w:rsidRPr="00E64CBD" w:rsidRDefault="00F65694" w:rsidP="00C9724E">
            <w:pPr>
              <w:pStyle w:val="TAL"/>
              <w:rPr>
                <w:lang w:val="en-US"/>
              </w:rPr>
            </w:pPr>
            <w:r w:rsidRPr="00E64CBD">
              <w:rPr>
                <w:lang w:val="en-US"/>
              </w:rPr>
              <w:t>24.781%</w:t>
            </w:r>
          </w:p>
        </w:tc>
        <w:tc>
          <w:tcPr>
            <w:tcW w:w="0" w:type="auto"/>
            <w:shd w:val="clear" w:color="auto" w:fill="D9E2F3"/>
            <w:noWrap/>
            <w:hideMark/>
          </w:tcPr>
          <w:p w14:paraId="368EF3DA"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252DB5A2" w14:textId="77777777" w:rsidR="00F65694" w:rsidRPr="00E64CBD" w:rsidRDefault="00F65694" w:rsidP="00C9724E">
            <w:pPr>
              <w:pStyle w:val="TAL"/>
              <w:rPr>
                <w:lang w:val="en-US"/>
              </w:rPr>
            </w:pPr>
            <w:r w:rsidRPr="00E64CBD">
              <w:rPr>
                <w:lang w:val="en-US"/>
              </w:rPr>
              <w:t>50.936%</w:t>
            </w:r>
          </w:p>
        </w:tc>
        <w:tc>
          <w:tcPr>
            <w:tcW w:w="0" w:type="auto"/>
            <w:shd w:val="clear" w:color="auto" w:fill="D9E2F3"/>
            <w:noWrap/>
            <w:hideMark/>
          </w:tcPr>
          <w:p w14:paraId="659DCD9C" w14:textId="77777777" w:rsidR="00F65694" w:rsidRPr="00E64CBD" w:rsidRDefault="00F65694" w:rsidP="00C9724E">
            <w:pPr>
              <w:pStyle w:val="TAL"/>
              <w:rPr>
                <w:lang w:val="en-US"/>
              </w:rPr>
            </w:pPr>
            <w:r w:rsidRPr="00E64CBD">
              <w:rPr>
                <w:lang w:val="en-US"/>
              </w:rPr>
              <w:t>75.219%</w:t>
            </w:r>
          </w:p>
        </w:tc>
        <w:tc>
          <w:tcPr>
            <w:tcW w:w="0" w:type="auto"/>
            <w:shd w:val="clear" w:color="auto" w:fill="D9E2F3"/>
            <w:noWrap/>
            <w:hideMark/>
          </w:tcPr>
          <w:p w14:paraId="71E5B7A1" w14:textId="77777777" w:rsidR="00F65694" w:rsidRPr="00E64CBD" w:rsidRDefault="00F65694" w:rsidP="00C9724E">
            <w:pPr>
              <w:pStyle w:val="TAL"/>
              <w:rPr>
                <w:lang w:val="en-US"/>
              </w:rPr>
            </w:pPr>
            <w:r w:rsidRPr="00E64CBD">
              <w:rPr>
                <w:lang w:val="en-US"/>
              </w:rPr>
              <w:t>40057</w:t>
            </w:r>
          </w:p>
        </w:tc>
        <w:tc>
          <w:tcPr>
            <w:tcW w:w="0" w:type="auto"/>
            <w:shd w:val="clear" w:color="auto" w:fill="D9E2F3"/>
            <w:noWrap/>
            <w:hideMark/>
          </w:tcPr>
          <w:p w14:paraId="14C29327" w14:textId="77777777" w:rsidR="00F65694" w:rsidRPr="00E64CBD" w:rsidRDefault="00F65694" w:rsidP="00C9724E">
            <w:pPr>
              <w:pStyle w:val="TAL"/>
              <w:rPr>
                <w:lang w:val="en-US"/>
              </w:rPr>
            </w:pPr>
            <w:r w:rsidRPr="00E64CBD">
              <w:rPr>
                <w:lang w:val="en-US"/>
              </w:rPr>
              <w:t>40419</w:t>
            </w:r>
          </w:p>
        </w:tc>
        <w:tc>
          <w:tcPr>
            <w:tcW w:w="0" w:type="auto"/>
            <w:shd w:val="clear" w:color="auto" w:fill="D9E2F3"/>
            <w:noWrap/>
            <w:hideMark/>
          </w:tcPr>
          <w:p w14:paraId="0793F5CB" w14:textId="77777777" w:rsidR="00F65694" w:rsidRPr="00E64CBD" w:rsidRDefault="00F65694" w:rsidP="00C9724E">
            <w:pPr>
              <w:pStyle w:val="TAL"/>
              <w:rPr>
                <w:lang w:val="en-US"/>
              </w:rPr>
            </w:pPr>
            <w:r w:rsidRPr="00E64CBD">
              <w:rPr>
                <w:lang w:val="en-US"/>
              </w:rPr>
              <w:t>10417</w:t>
            </w:r>
          </w:p>
        </w:tc>
        <w:tc>
          <w:tcPr>
            <w:tcW w:w="0" w:type="auto"/>
            <w:shd w:val="clear" w:color="auto" w:fill="D9E2F3"/>
            <w:noWrap/>
            <w:hideMark/>
          </w:tcPr>
          <w:p w14:paraId="5249302E" w14:textId="77777777" w:rsidR="00F65694" w:rsidRPr="00E64CBD" w:rsidRDefault="00F65694" w:rsidP="00C9724E">
            <w:pPr>
              <w:pStyle w:val="TAL"/>
              <w:rPr>
                <w:lang w:val="en-US"/>
              </w:rPr>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C9724E">
            <w:pPr>
              <w:pStyle w:val="TAL"/>
              <w:rPr>
                <w:lang w:val="en-US"/>
              </w:rPr>
            </w:pPr>
            <w:r w:rsidRPr="00E64CBD">
              <w:rPr>
                <w:lang w:val="en-US"/>
              </w:rPr>
              <w:t>2</w:t>
            </w:r>
          </w:p>
        </w:tc>
        <w:tc>
          <w:tcPr>
            <w:tcW w:w="0" w:type="auto"/>
            <w:shd w:val="clear" w:color="auto" w:fill="auto"/>
            <w:noWrap/>
            <w:hideMark/>
          </w:tcPr>
          <w:p w14:paraId="0C411FE8"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3971BDD4" w14:textId="77777777" w:rsidR="00F65694" w:rsidRPr="00E64CBD" w:rsidRDefault="00F65694" w:rsidP="00C9724E">
            <w:pPr>
              <w:pStyle w:val="TAL"/>
              <w:rPr>
                <w:lang w:val="en-US"/>
              </w:rPr>
            </w:pPr>
            <w:r w:rsidRPr="00E64CBD">
              <w:rPr>
                <w:lang w:val="en-US"/>
              </w:rPr>
              <w:t>1.010%</w:t>
            </w:r>
          </w:p>
        </w:tc>
        <w:tc>
          <w:tcPr>
            <w:tcW w:w="0" w:type="auto"/>
            <w:shd w:val="clear" w:color="auto" w:fill="auto"/>
            <w:noWrap/>
            <w:hideMark/>
          </w:tcPr>
          <w:p w14:paraId="5B8C50D8" w14:textId="77777777" w:rsidR="00F65694" w:rsidRPr="00E64CBD" w:rsidRDefault="00F65694" w:rsidP="00C9724E">
            <w:pPr>
              <w:pStyle w:val="TAL"/>
              <w:rPr>
                <w:lang w:val="en-US"/>
              </w:rPr>
            </w:pPr>
            <w:r w:rsidRPr="00E64CBD">
              <w:rPr>
                <w:lang w:val="en-US"/>
              </w:rPr>
              <w:t>15.105%</w:t>
            </w:r>
          </w:p>
        </w:tc>
        <w:tc>
          <w:tcPr>
            <w:tcW w:w="0" w:type="auto"/>
            <w:shd w:val="clear" w:color="auto" w:fill="auto"/>
            <w:noWrap/>
            <w:hideMark/>
          </w:tcPr>
          <w:p w14:paraId="31065EB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C6C49B4" w14:textId="77777777" w:rsidR="00F65694" w:rsidRPr="00E64CBD" w:rsidRDefault="00F65694" w:rsidP="00C9724E">
            <w:pPr>
              <w:pStyle w:val="TAL"/>
              <w:rPr>
                <w:lang w:val="en-US"/>
              </w:rPr>
            </w:pPr>
            <w:r w:rsidRPr="00E64CBD">
              <w:rPr>
                <w:lang w:val="en-US"/>
              </w:rPr>
              <w:t>28.803%</w:t>
            </w:r>
          </w:p>
        </w:tc>
        <w:tc>
          <w:tcPr>
            <w:tcW w:w="0" w:type="auto"/>
            <w:shd w:val="clear" w:color="auto" w:fill="auto"/>
            <w:noWrap/>
            <w:hideMark/>
          </w:tcPr>
          <w:p w14:paraId="4154533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B0909C5" w14:textId="77777777" w:rsidR="00F65694" w:rsidRPr="00E64CBD" w:rsidRDefault="00F65694" w:rsidP="00C9724E">
            <w:pPr>
              <w:pStyle w:val="TAL"/>
              <w:rPr>
                <w:lang w:val="en-US"/>
              </w:rPr>
            </w:pPr>
            <w:r w:rsidRPr="00E64CBD">
              <w:rPr>
                <w:lang w:val="en-US"/>
              </w:rPr>
              <w:t>55.082%</w:t>
            </w:r>
          </w:p>
        </w:tc>
        <w:tc>
          <w:tcPr>
            <w:tcW w:w="0" w:type="auto"/>
            <w:shd w:val="clear" w:color="auto" w:fill="auto"/>
            <w:noWrap/>
            <w:hideMark/>
          </w:tcPr>
          <w:p w14:paraId="04C8AB87" w14:textId="77777777" w:rsidR="00F65694" w:rsidRPr="00E64CBD" w:rsidRDefault="00F65694" w:rsidP="00C9724E">
            <w:pPr>
              <w:pStyle w:val="TAL"/>
              <w:rPr>
                <w:lang w:val="en-US"/>
              </w:rPr>
            </w:pPr>
            <w:r w:rsidRPr="00E64CBD">
              <w:rPr>
                <w:lang w:val="en-US"/>
              </w:rPr>
              <w:t>71.197%</w:t>
            </w:r>
          </w:p>
        </w:tc>
        <w:tc>
          <w:tcPr>
            <w:tcW w:w="0" w:type="auto"/>
            <w:shd w:val="clear" w:color="auto" w:fill="auto"/>
            <w:noWrap/>
            <w:hideMark/>
          </w:tcPr>
          <w:p w14:paraId="21690F2B" w14:textId="77777777" w:rsidR="00F65694" w:rsidRPr="00E64CBD" w:rsidRDefault="00F65694" w:rsidP="00C9724E">
            <w:pPr>
              <w:pStyle w:val="TAL"/>
              <w:rPr>
                <w:lang w:val="en-US"/>
              </w:rPr>
            </w:pPr>
            <w:r w:rsidRPr="00E64CBD">
              <w:rPr>
                <w:lang w:val="en-US"/>
              </w:rPr>
              <w:t>40050</w:t>
            </w:r>
          </w:p>
        </w:tc>
        <w:tc>
          <w:tcPr>
            <w:tcW w:w="0" w:type="auto"/>
            <w:shd w:val="clear" w:color="auto" w:fill="auto"/>
            <w:noWrap/>
            <w:hideMark/>
          </w:tcPr>
          <w:p w14:paraId="5677B624" w14:textId="77777777" w:rsidR="00F65694" w:rsidRPr="00E64CBD" w:rsidRDefault="00F65694" w:rsidP="00C9724E">
            <w:pPr>
              <w:pStyle w:val="TAL"/>
              <w:rPr>
                <w:lang w:val="en-US"/>
              </w:rPr>
            </w:pPr>
            <w:r w:rsidRPr="00E64CBD">
              <w:rPr>
                <w:lang w:val="en-US"/>
              </w:rPr>
              <w:t>40412</w:t>
            </w:r>
          </w:p>
        </w:tc>
        <w:tc>
          <w:tcPr>
            <w:tcW w:w="0" w:type="auto"/>
            <w:shd w:val="clear" w:color="auto" w:fill="auto"/>
            <w:noWrap/>
            <w:hideMark/>
          </w:tcPr>
          <w:p w14:paraId="499374E5" w14:textId="77777777" w:rsidR="00F65694" w:rsidRPr="00E64CBD" w:rsidRDefault="00F65694" w:rsidP="00C9724E">
            <w:pPr>
              <w:pStyle w:val="TAL"/>
              <w:rPr>
                <w:lang w:val="en-US"/>
              </w:rPr>
            </w:pPr>
            <w:r w:rsidRPr="00E64CBD">
              <w:rPr>
                <w:lang w:val="en-US"/>
              </w:rPr>
              <w:t>12067</w:t>
            </w:r>
          </w:p>
        </w:tc>
        <w:tc>
          <w:tcPr>
            <w:tcW w:w="0" w:type="auto"/>
            <w:shd w:val="clear" w:color="auto" w:fill="auto"/>
            <w:noWrap/>
            <w:hideMark/>
          </w:tcPr>
          <w:p w14:paraId="38F84BA9" w14:textId="77777777" w:rsidR="00F65694" w:rsidRPr="00E64CBD" w:rsidRDefault="00F65694" w:rsidP="00C9724E">
            <w:pPr>
              <w:pStyle w:val="TAL"/>
              <w:rPr>
                <w:lang w:val="en-US"/>
              </w:rPr>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C9724E">
            <w:pPr>
              <w:pStyle w:val="TAL"/>
              <w:rPr>
                <w:lang w:val="en-US"/>
              </w:rPr>
            </w:pPr>
            <w:r w:rsidRPr="00E64CBD">
              <w:rPr>
                <w:lang w:val="en-US"/>
              </w:rPr>
              <w:t>3</w:t>
            </w:r>
          </w:p>
        </w:tc>
        <w:tc>
          <w:tcPr>
            <w:tcW w:w="0" w:type="auto"/>
            <w:shd w:val="clear" w:color="auto" w:fill="D9E2F3"/>
            <w:noWrap/>
            <w:hideMark/>
          </w:tcPr>
          <w:p w14:paraId="5FF2EDA1" w14:textId="77777777" w:rsidR="00F65694" w:rsidRPr="00E64CBD" w:rsidRDefault="00F65694" w:rsidP="00C9724E">
            <w:pPr>
              <w:pStyle w:val="TAL"/>
              <w:rPr>
                <w:lang w:val="en-US"/>
              </w:rPr>
            </w:pPr>
            <w:r w:rsidRPr="00E64CBD">
              <w:rPr>
                <w:lang w:val="en-US"/>
              </w:rPr>
              <w:t>727022</w:t>
            </w:r>
          </w:p>
        </w:tc>
        <w:tc>
          <w:tcPr>
            <w:tcW w:w="0" w:type="auto"/>
            <w:shd w:val="clear" w:color="auto" w:fill="D9E2F3"/>
            <w:noWrap/>
            <w:hideMark/>
          </w:tcPr>
          <w:p w14:paraId="059330A1"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7ABD3C9E" w14:textId="77777777" w:rsidR="00F65694" w:rsidRPr="00E64CBD" w:rsidRDefault="00F65694" w:rsidP="00C9724E">
            <w:pPr>
              <w:pStyle w:val="TAL"/>
              <w:rPr>
                <w:lang w:val="en-US"/>
              </w:rPr>
            </w:pPr>
            <w:r w:rsidRPr="00E64CBD">
              <w:rPr>
                <w:lang w:val="en-US"/>
              </w:rPr>
              <w:t>22.214%</w:t>
            </w:r>
          </w:p>
        </w:tc>
        <w:tc>
          <w:tcPr>
            <w:tcW w:w="0" w:type="auto"/>
            <w:shd w:val="clear" w:color="auto" w:fill="D9E2F3"/>
            <w:noWrap/>
            <w:hideMark/>
          </w:tcPr>
          <w:p w14:paraId="48CB7913"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40F0BB86" w14:textId="77777777" w:rsidR="00F65694" w:rsidRPr="00E64CBD" w:rsidRDefault="00F65694" w:rsidP="00C9724E">
            <w:pPr>
              <w:pStyle w:val="TAL"/>
              <w:rPr>
                <w:lang w:val="en-US"/>
              </w:rPr>
            </w:pPr>
            <w:r w:rsidRPr="00E64CBD">
              <w:rPr>
                <w:lang w:val="en-US"/>
              </w:rPr>
              <w:t>24.137%</w:t>
            </w:r>
          </w:p>
        </w:tc>
        <w:tc>
          <w:tcPr>
            <w:tcW w:w="0" w:type="auto"/>
            <w:shd w:val="clear" w:color="auto" w:fill="D9E2F3"/>
            <w:noWrap/>
            <w:hideMark/>
          </w:tcPr>
          <w:p w14:paraId="6E56D38D"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13FEBA31" w14:textId="77777777" w:rsidR="00F65694" w:rsidRPr="00E64CBD" w:rsidRDefault="00F65694" w:rsidP="00C9724E">
            <w:pPr>
              <w:pStyle w:val="TAL"/>
              <w:rPr>
                <w:lang w:val="en-US"/>
              </w:rPr>
            </w:pPr>
            <w:r w:rsidRPr="00E64CBD">
              <w:rPr>
                <w:lang w:val="en-US"/>
              </w:rPr>
              <w:t>50.027%</w:t>
            </w:r>
          </w:p>
        </w:tc>
        <w:tc>
          <w:tcPr>
            <w:tcW w:w="0" w:type="auto"/>
            <w:shd w:val="clear" w:color="auto" w:fill="D9E2F3"/>
            <w:noWrap/>
            <w:hideMark/>
          </w:tcPr>
          <w:p w14:paraId="2E39A7EB" w14:textId="77777777" w:rsidR="00F65694" w:rsidRPr="00E64CBD" w:rsidRDefault="00F65694" w:rsidP="00C9724E">
            <w:pPr>
              <w:pStyle w:val="TAL"/>
              <w:rPr>
                <w:lang w:val="en-US"/>
              </w:rPr>
            </w:pPr>
            <w:r w:rsidRPr="00E64CBD">
              <w:rPr>
                <w:lang w:val="en-US"/>
              </w:rPr>
              <w:t>75.863%</w:t>
            </w:r>
          </w:p>
        </w:tc>
        <w:tc>
          <w:tcPr>
            <w:tcW w:w="0" w:type="auto"/>
            <w:shd w:val="clear" w:color="auto" w:fill="D9E2F3"/>
            <w:noWrap/>
            <w:hideMark/>
          </w:tcPr>
          <w:p w14:paraId="74EBAC19" w14:textId="77777777" w:rsidR="00F65694" w:rsidRPr="00E64CBD" w:rsidRDefault="00F65694" w:rsidP="00C9724E">
            <w:pPr>
              <w:pStyle w:val="TAL"/>
              <w:rPr>
                <w:lang w:val="en-US"/>
              </w:rPr>
            </w:pPr>
            <w:r w:rsidRPr="00E64CBD">
              <w:rPr>
                <w:lang w:val="en-US"/>
              </w:rPr>
              <w:t>39739</w:t>
            </w:r>
          </w:p>
        </w:tc>
        <w:tc>
          <w:tcPr>
            <w:tcW w:w="0" w:type="auto"/>
            <w:shd w:val="clear" w:color="auto" w:fill="D9E2F3"/>
            <w:noWrap/>
            <w:hideMark/>
          </w:tcPr>
          <w:p w14:paraId="10363119" w14:textId="77777777" w:rsidR="00F65694" w:rsidRPr="00E64CBD" w:rsidRDefault="00F65694" w:rsidP="00C9724E">
            <w:pPr>
              <w:pStyle w:val="TAL"/>
              <w:rPr>
                <w:lang w:val="en-US"/>
              </w:rPr>
            </w:pPr>
            <w:r w:rsidRPr="00E64CBD">
              <w:rPr>
                <w:lang w:val="en-US"/>
              </w:rPr>
              <w:t>40101</w:t>
            </w:r>
          </w:p>
        </w:tc>
        <w:tc>
          <w:tcPr>
            <w:tcW w:w="0" w:type="auto"/>
            <w:shd w:val="clear" w:color="auto" w:fill="D9E2F3"/>
            <w:noWrap/>
            <w:hideMark/>
          </w:tcPr>
          <w:p w14:paraId="0A0642DC" w14:textId="77777777" w:rsidR="00F65694" w:rsidRPr="00E64CBD" w:rsidRDefault="00F65694" w:rsidP="00C9724E">
            <w:pPr>
              <w:pStyle w:val="TAL"/>
              <w:rPr>
                <w:lang w:val="en-US"/>
              </w:rPr>
            </w:pPr>
            <w:r w:rsidRPr="00E64CBD">
              <w:rPr>
                <w:lang w:val="en-US"/>
              </w:rPr>
              <w:t>10083</w:t>
            </w:r>
          </w:p>
        </w:tc>
        <w:tc>
          <w:tcPr>
            <w:tcW w:w="0" w:type="auto"/>
            <w:shd w:val="clear" w:color="auto" w:fill="D9E2F3"/>
            <w:noWrap/>
            <w:hideMark/>
          </w:tcPr>
          <w:p w14:paraId="2D3F9CEF" w14:textId="77777777" w:rsidR="00F65694" w:rsidRPr="00E64CBD" w:rsidRDefault="00F65694" w:rsidP="00C9724E">
            <w:pPr>
              <w:pStyle w:val="TAL"/>
              <w:rPr>
                <w:lang w:val="en-US"/>
              </w:rPr>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C9724E">
            <w:pPr>
              <w:pStyle w:val="TAL"/>
              <w:rPr>
                <w:lang w:val="en-US"/>
              </w:rPr>
            </w:pPr>
            <w:r w:rsidRPr="00E64CBD">
              <w:rPr>
                <w:lang w:val="en-US"/>
              </w:rPr>
              <w:t>4</w:t>
            </w:r>
          </w:p>
        </w:tc>
        <w:tc>
          <w:tcPr>
            <w:tcW w:w="0" w:type="auto"/>
            <w:shd w:val="clear" w:color="auto" w:fill="auto"/>
            <w:noWrap/>
            <w:hideMark/>
          </w:tcPr>
          <w:p w14:paraId="1805BFAF"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2F975047" w14:textId="77777777" w:rsidR="00F65694" w:rsidRPr="00E64CBD" w:rsidRDefault="00F65694" w:rsidP="00C9724E">
            <w:pPr>
              <w:pStyle w:val="TAL"/>
              <w:rPr>
                <w:lang w:val="en-US"/>
              </w:rPr>
            </w:pPr>
            <w:r w:rsidRPr="00E64CBD">
              <w:rPr>
                <w:lang w:val="en-US"/>
              </w:rPr>
              <w:t>0.973%</w:t>
            </w:r>
          </w:p>
        </w:tc>
        <w:tc>
          <w:tcPr>
            <w:tcW w:w="0" w:type="auto"/>
            <w:shd w:val="clear" w:color="auto" w:fill="auto"/>
            <w:noWrap/>
            <w:hideMark/>
          </w:tcPr>
          <w:p w14:paraId="5AEF7401" w14:textId="77777777" w:rsidR="00F65694" w:rsidRPr="00E64CBD" w:rsidRDefault="00F65694" w:rsidP="00C9724E">
            <w:pPr>
              <w:pStyle w:val="TAL"/>
              <w:rPr>
                <w:lang w:val="en-US"/>
              </w:rPr>
            </w:pPr>
            <w:r w:rsidRPr="00E64CBD">
              <w:rPr>
                <w:lang w:val="en-US"/>
              </w:rPr>
              <w:t>15.820%</w:t>
            </w:r>
          </w:p>
        </w:tc>
        <w:tc>
          <w:tcPr>
            <w:tcW w:w="0" w:type="auto"/>
            <w:shd w:val="clear" w:color="auto" w:fill="auto"/>
            <w:noWrap/>
            <w:hideMark/>
          </w:tcPr>
          <w:p w14:paraId="2F423DC1"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B47E477" w14:textId="77777777" w:rsidR="00F65694" w:rsidRPr="00E64CBD" w:rsidRDefault="00F65694" w:rsidP="00C9724E">
            <w:pPr>
              <w:pStyle w:val="TAL"/>
              <w:rPr>
                <w:lang w:val="en-US"/>
              </w:rPr>
            </w:pPr>
            <w:r w:rsidRPr="00E64CBD">
              <w:rPr>
                <w:lang w:val="en-US"/>
              </w:rPr>
              <w:t>28.587%</w:t>
            </w:r>
          </w:p>
        </w:tc>
        <w:tc>
          <w:tcPr>
            <w:tcW w:w="0" w:type="auto"/>
            <w:shd w:val="clear" w:color="auto" w:fill="auto"/>
            <w:noWrap/>
            <w:hideMark/>
          </w:tcPr>
          <w:p w14:paraId="30146A6B"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A4365C3" w14:textId="77777777" w:rsidR="00F65694" w:rsidRPr="00E64CBD" w:rsidRDefault="00F65694" w:rsidP="00C9724E">
            <w:pPr>
              <w:pStyle w:val="TAL"/>
              <w:rPr>
                <w:lang w:val="en-US"/>
              </w:rPr>
            </w:pPr>
            <w:r w:rsidRPr="00E64CBD">
              <w:rPr>
                <w:lang w:val="en-US"/>
              </w:rPr>
              <w:t>54.620%</w:t>
            </w:r>
          </w:p>
        </w:tc>
        <w:tc>
          <w:tcPr>
            <w:tcW w:w="0" w:type="auto"/>
            <w:shd w:val="clear" w:color="auto" w:fill="auto"/>
            <w:noWrap/>
            <w:hideMark/>
          </w:tcPr>
          <w:p w14:paraId="26A3A9FB" w14:textId="77777777" w:rsidR="00F65694" w:rsidRPr="00E64CBD" w:rsidRDefault="00F65694" w:rsidP="00C9724E">
            <w:pPr>
              <w:pStyle w:val="TAL"/>
              <w:rPr>
                <w:lang w:val="en-US"/>
              </w:rPr>
            </w:pPr>
            <w:r w:rsidRPr="00E64CBD">
              <w:rPr>
                <w:lang w:val="en-US"/>
              </w:rPr>
              <w:t>71.413%</w:t>
            </w:r>
          </w:p>
        </w:tc>
        <w:tc>
          <w:tcPr>
            <w:tcW w:w="0" w:type="auto"/>
            <w:shd w:val="clear" w:color="auto" w:fill="auto"/>
            <w:noWrap/>
            <w:hideMark/>
          </w:tcPr>
          <w:p w14:paraId="6FBCC83D" w14:textId="77777777" w:rsidR="00F65694" w:rsidRPr="00E64CBD" w:rsidRDefault="00F65694" w:rsidP="00C9724E">
            <w:pPr>
              <w:pStyle w:val="TAL"/>
              <w:rPr>
                <w:lang w:val="en-US"/>
              </w:rPr>
            </w:pPr>
            <w:r w:rsidRPr="00E64CBD">
              <w:rPr>
                <w:lang w:val="en-US"/>
              </w:rPr>
              <w:t>39742</w:t>
            </w:r>
          </w:p>
        </w:tc>
        <w:tc>
          <w:tcPr>
            <w:tcW w:w="0" w:type="auto"/>
            <w:shd w:val="clear" w:color="auto" w:fill="auto"/>
            <w:noWrap/>
            <w:hideMark/>
          </w:tcPr>
          <w:p w14:paraId="385AC5FF" w14:textId="77777777" w:rsidR="00F65694" w:rsidRPr="00E64CBD" w:rsidRDefault="00F65694" w:rsidP="00C9724E">
            <w:pPr>
              <w:pStyle w:val="TAL"/>
              <w:rPr>
                <w:lang w:val="en-US"/>
              </w:rPr>
            </w:pPr>
            <w:r w:rsidRPr="00E64CBD">
              <w:rPr>
                <w:lang w:val="en-US"/>
              </w:rPr>
              <w:t>40104</w:t>
            </w:r>
          </w:p>
        </w:tc>
        <w:tc>
          <w:tcPr>
            <w:tcW w:w="0" w:type="auto"/>
            <w:shd w:val="clear" w:color="auto" w:fill="auto"/>
            <w:noWrap/>
            <w:hideMark/>
          </w:tcPr>
          <w:p w14:paraId="0D6A889A" w14:textId="77777777" w:rsidR="00F65694" w:rsidRPr="00E64CBD" w:rsidRDefault="00F65694" w:rsidP="00C9724E">
            <w:pPr>
              <w:pStyle w:val="TAL"/>
              <w:rPr>
                <w:lang w:val="en-US"/>
              </w:rPr>
            </w:pPr>
            <w:r w:rsidRPr="00E64CBD">
              <w:rPr>
                <w:lang w:val="en-US"/>
              </w:rPr>
              <w:t>11904</w:t>
            </w:r>
          </w:p>
        </w:tc>
        <w:tc>
          <w:tcPr>
            <w:tcW w:w="0" w:type="auto"/>
            <w:shd w:val="clear" w:color="auto" w:fill="auto"/>
            <w:noWrap/>
            <w:hideMark/>
          </w:tcPr>
          <w:p w14:paraId="4B0741EE" w14:textId="77777777" w:rsidR="00F65694" w:rsidRPr="00E64CBD" w:rsidRDefault="00F65694" w:rsidP="00C9724E">
            <w:pPr>
              <w:pStyle w:val="TAL"/>
              <w:rPr>
                <w:lang w:val="en-US"/>
              </w:rPr>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C9724E">
            <w:pPr>
              <w:pStyle w:val="TAL"/>
              <w:rPr>
                <w:lang w:val="en-US"/>
              </w:rPr>
            </w:pPr>
            <w:r w:rsidRPr="00E64CBD">
              <w:rPr>
                <w:lang w:val="en-US"/>
              </w:rPr>
              <w:t>5</w:t>
            </w:r>
          </w:p>
        </w:tc>
        <w:tc>
          <w:tcPr>
            <w:tcW w:w="0" w:type="auto"/>
            <w:shd w:val="clear" w:color="auto" w:fill="D9E2F3"/>
            <w:noWrap/>
            <w:hideMark/>
          </w:tcPr>
          <w:p w14:paraId="3F02EACB" w14:textId="77777777" w:rsidR="00F65694" w:rsidRPr="00E64CBD" w:rsidRDefault="00F65694" w:rsidP="00C9724E">
            <w:pPr>
              <w:pStyle w:val="TAL"/>
              <w:rPr>
                <w:lang w:val="en-US"/>
              </w:rPr>
            </w:pPr>
            <w:r w:rsidRPr="00E64CBD">
              <w:rPr>
                <w:lang w:val="en-US"/>
              </w:rPr>
              <w:t>528639</w:t>
            </w:r>
          </w:p>
        </w:tc>
        <w:tc>
          <w:tcPr>
            <w:tcW w:w="0" w:type="auto"/>
            <w:shd w:val="clear" w:color="auto" w:fill="D9E2F3"/>
            <w:noWrap/>
            <w:hideMark/>
          </w:tcPr>
          <w:p w14:paraId="6DF64616"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1BEB99C1" w14:textId="77777777" w:rsidR="00F65694" w:rsidRPr="00E64CBD" w:rsidRDefault="00F65694" w:rsidP="00C9724E">
            <w:pPr>
              <w:pStyle w:val="TAL"/>
              <w:rPr>
                <w:lang w:val="en-US"/>
              </w:rPr>
            </w:pPr>
            <w:r w:rsidRPr="00E64CBD">
              <w:rPr>
                <w:lang w:val="en-US"/>
              </w:rPr>
              <w:t>33.336%</w:t>
            </w:r>
          </w:p>
        </w:tc>
        <w:tc>
          <w:tcPr>
            <w:tcW w:w="0" w:type="auto"/>
            <w:shd w:val="clear" w:color="auto" w:fill="D9E2F3"/>
            <w:noWrap/>
            <w:hideMark/>
          </w:tcPr>
          <w:p w14:paraId="387639FC"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A9B4D38" w14:textId="77777777" w:rsidR="00F65694" w:rsidRPr="00E64CBD" w:rsidRDefault="00F65694" w:rsidP="00C9724E">
            <w:pPr>
              <w:pStyle w:val="TAL"/>
              <w:rPr>
                <w:lang w:val="en-US"/>
              </w:rPr>
            </w:pPr>
            <w:r w:rsidRPr="00E64CBD">
              <w:rPr>
                <w:lang w:val="en-US"/>
              </w:rPr>
              <w:t>14.175%</w:t>
            </w:r>
          </w:p>
        </w:tc>
        <w:tc>
          <w:tcPr>
            <w:tcW w:w="0" w:type="auto"/>
            <w:shd w:val="clear" w:color="auto" w:fill="D9E2F3"/>
            <w:noWrap/>
            <w:hideMark/>
          </w:tcPr>
          <w:p w14:paraId="22EE1A90"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37DC927" w14:textId="77777777" w:rsidR="00F65694" w:rsidRPr="00E64CBD" w:rsidRDefault="00F65694" w:rsidP="00C9724E">
            <w:pPr>
              <w:pStyle w:val="TAL"/>
              <w:rPr>
                <w:lang w:val="en-US"/>
              </w:rPr>
            </w:pPr>
            <w:r w:rsidRPr="00E64CBD">
              <w:rPr>
                <w:lang w:val="en-US"/>
              </w:rPr>
              <w:t>28.433%</w:t>
            </w:r>
          </w:p>
        </w:tc>
        <w:tc>
          <w:tcPr>
            <w:tcW w:w="0" w:type="auto"/>
            <w:shd w:val="clear" w:color="auto" w:fill="D9E2F3"/>
            <w:noWrap/>
            <w:hideMark/>
          </w:tcPr>
          <w:p w14:paraId="2B9A918B" w14:textId="77777777" w:rsidR="00F65694" w:rsidRPr="00E64CBD" w:rsidRDefault="00F65694" w:rsidP="00C9724E">
            <w:pPr>
              <w:pStyle w:val="TAL"/>
              <w:rPr>
                <w:lang w:val="en-US"/>
              </w:rPr>
            </w:pPr>
            <w:r w:rsidRPr="00E64CBD">
              <w:rPr>
                <w:lang w:val="en-US"/>
              </w:rPr>
              <w:t>85.825%</w:t>
            </w:r>
          </w:p>
        </w:tc>
        <w:tc>
          <w:tcPr>
            <w:tcW w:w="0" w:type="auto"/>
            <w:shd w:val="clear" w:color="auto" w:fill="D9E2F3"/>
            <w:noWrap/>
            <w:hideMark/>
          </w:tcPr>
          <w:p w14:paraId="63CE5A0F" w14:textId="77777777" w:rsidR="00F65694" w:rsidRPr="00E64CBD" w:rsidRDefault="00F65694" w:rsidP="00C9724E">
            <w:pPr>
              <w:pStyle w:val="TAL"/>
              <w:rPr>
                <w:lang w:val="en-US"/>
              </w:rPr>
            </w:pPr>
            <w:r w:rsidRPr="00E64CBD">
              <w:rPr>
                <w:lang w:val="en-US"/>
              </w:rPr>
              <w:t>40617</w:t>
            </w:r>
          </w:p>
        </w:tc>
        <w:tc>
          <w:tcPr>
            <w:tcW w:w="0" w:type="auto"/>
            <w:shd w:val="clear" w:color="auto" w:fill="D9E2F3"/>
            <w:noWrap/>
            <w:hideMark/>
          </w:tcPr>
          <w:p w14:paraId="7E61E61C" w14:textId="77777777" w:rsidR="00F65694" w:rsidRPr="00E64CBD" w:rsidRDefault="00F65694" w:rsidP="00C9724E">
            <w:pPr>
              <w:pStyle w:val="TAL"/>
              <w:rPr>
                <w:lang w:val="en-US"/>
              </w:rPr>
            </w:pPr>
            <w:r w:rsidRPr="00E64CBD">
              <w:rPr>
                <w:lang w:val="en-US"/>
              </w:rPr>
              <w:t>40979</w:t>
            </w:r>
          </w:p>
        </w:tc>
        <w:tc>
          <w:tcPr>
            <w:tcW w:w="0" w:type="auto"/>
            <w:shd w:val="clear" w:color="auto" w:fill="D9E2F3"/>
            <w:noWrap/>
            <w:hideMark/>
          </w:tcPr>
          <w:p w14:paraId="0CC5B942" w14:textId="77777777" w:rsidR="00F65694" w:rsidRPr="00E64CBD" w:rsidRDefault="00F65694" w:rsidP="00C9724E">
            <w:pPr>
              <w:pStyle w:val="TAL"/>
              <w:rPr>
                <w:lang w:val="en-US"/>
              </w:rPr>
            </w:pPr>
            <w:r w:rsidRPr="00E64CBD">
              <w:rPr>
                <w:lang w:val="en-US"/>
              </w:rPr>
              <w:t>6189</w:t>
            </w:r>
          </w:p>
        </w:tc>
        <w:tc>
          <w:tcPr>
            <w:tcW w:w="0" w:type="auto"/>
            <w:shd w:val="clear" w:color="auto" w:fill="D9E2F3"/>
            <w:noWrap/>
            <w:hideMark/>
          </w:tcPr>
          <w:p w14:paraId="1860E0D6" w14:textId="77777777" w:rsidR="00F65694" w:rsidRPr="00E64CBD" w:rsidRDefault="00F65694" w:rsidP="00C9724E">
            <w:pPr>
              <w:pStyle w:val="TAL"/>
              <w:rPr>
                <w:lang w:val="en-US"/>
              </w:rPr>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C9724E">
            <w:pPr>
              <w:pStyle w:val="TAL"/>
              <w:rPr>
                <w:lang w:val="en-US"/>
              </w:rPr>
            </w:pPr>
            <w:r w:rsidRPr="00E64CBD">
              <w:rPr>
                <w:lang w:val="en-US"/>
              </w:rPr>
              <w:t>6</w:t>
            </w:r>
          </w:p>
        </w:tc>
        <w:tc>
          <w:tcPr>
            <w:tcW w:w="0" w:type="auto"/>
            <w:shd w:val="clear" w:color="auto" w:fill="auto"/>
            <w:noWrap/>
            <w:hideMark/>
          </w:tcPr>
          <w:p w14:paraId="647D1104" w14:textId="77777777" w:rsidR="00F65694" w:rsidRPr="00E64CBD" w:rsidRDefault="00F65694" w:rsidP="00C9724E">
            <w:pPr>
              <w:pStyle w:val="TAL"/>
              <w:rPr>
                <w:lang w:val="en-US"/>
              </w:rPr>
            </w:pPr>
            <w:r w:rsidRPr="00E64CBD">
              <w:rPr>
                <w:lang w:val="en-US"/>
              </w:rPr>
              <w:t>712220</w:t>
            </w:r>
          </w:p>
        </w:tc>
        <w:tc>
          <w:tcPr>
            <w:tcW w:w="0" w:type="auto"/>
            <w:shd w:val="clear" w:color="auto" w:fill="auto"/>
            <w:noWrap/>
            <w:hideMark/>
          </w:tcPr>
          <w:p w14:paraId="2D02B9C5" w14:textId="77777777" w:rsidR="00F65694" w:rsidRPr="00E64CBD" w:rsidRDefault="00F65694" w:rsidP="00C9724E">
            <w:pPr>
              <w:pStyle w:val="TAL"/>
              <w:rPr>
                <w:lang w:val="en-US"/>
              </w:rPr>
            </w:pPr>
            <w:r w:rsidRPr="00E64CBD">
              <w:rPr>
                <w:lang w:val="en-US"/>
              </w:rPr>
              <w:t>1.007%</w:t>
            </w:r>
          </w:p>
        </w:tc>
        <w:tc>
          <w:tcPr>
            <w:tcW w:w="0" w:type="auto"/>
            <w:shd w:val="clear" w:color="auto" w:fill="auto"/>
            <w:noWrap/>
            <w:hideMark/>
          </w:tcPr>
          <w:p w14:paraId="5C9D82F2" w14:textId="77777777" w:rsidR="00F65694" w:rsidRPr="00E64CBD" w:rsidRDefault="00F65694" w:rsidP="00C9724E">
            <w:pPr>
              <w:pStyle w:val="TAL"/>
              <w:rPr>
                <w:lang w:val="en-US"/>
              </w:rPr>
            </w:pPr>
            <w:r w:rsidRPr="00E64CBD">
              <w:rPr>
                <w:lang w:val="en-US"/>
              </w:rPr>
              <w:t>7.459%</w:t>
            </w:r>
          </w:p>
        </w:tc>
        <w:tc>
          <w:tcPr>
            <w:tcW w:w="0" w:type="auto"/>
            <w:shd w:val="clear" w:color="auto" w:fill="auto"/>
            <w:noWrap/>
            <w:hideMark/>
          </w:tcPr>
          <w:p w14:paraId="21B56997"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47A07A01" w14:textId="77777777" w:rsidR="00F65694" w:rsidRPr="00E64CBD" w:rsidRDefault="00F65694" w:rsidP="00C9724E">
            <w:pPr>
              <w:pStyle w:val="TAL"/>
              <w:rPr>
                <w:lang w:val="en-US"/>
              </w:rPr>
            </w:pPr>
            <w:r w:rsidRPr="00E64CBD">
              <w:rPr>
                <w:lang w:val="en-US"/>
              </w:rPr>
              <w:t>30.522%</w:t>
            </w:r>
          </w:p>
        </w:tc>
        <w:tc>
          <w:tcPr>
            <w:tcW w:w="0" w:type="auto"/>
            <w:shd w:val="clear" w:color="auto" w:fill="auto"/>
            <w:noWrap/>
            <w:hideMark/>
          </w:tcPr>
          <w:p w14:paraId="72756262"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1C4C4AA1" w14:textId="77777777" w:rsidR="00F65694" w:rsidRPr="00E64CBD" w:rsidRDefault="00F65694" w:rsidP="00C9724E">
            <w:pPr>
              <w:pStyle w:val="TAL"/>
              <w:rPr>
                <w:lang w:val="en-US"/>
              </w:rPr>
            </w:pPr>
            <w:r w:rsidRPr="00E64CBD">
              <w:rPr>
                <w:lang w:val="en-US"/>
              </w:rPr>
              <w:t>58.358%</w:t>
            </w:r>
          </w:p>
        </w:tc>
        <w:tc>
          <w:tcPr>
            <w:tcW w:w="0" w:type="auto"/>
            <w:shd w:val="clear" w:color="auto" w:fill="auto"/>
            <w:noWrap/>
            <w:hideMark/>
          </w:tcPr>
          <w:p w14:paraId="35D7D43C" w14:textId="77777777" w:rsidR="00F65694" w:rsidRPr="00E64CBD" w:rsidRDefault="00F65694" w:rsidP="00C9724E">
            <w:pPr>
              <w:pStyle w:val="TAL"/>
              <w:rPr>
                <w:lang w:val="en-US"/>
              </w:rPr>
            </w:pPr>
            <w:r w:rsidRPr="00E64CBD">
              <w:rPr>
                <w:lang w:val="en-US"/>
              </w:rPr>
              <w:t>69.478%</w:t>
            </w:r>
          </w:p>
        </w:tc>
        <w:tc>
          <w:tcPr>
            <w:tcW w:w="0" w:type="auto"/>
            <w:shd w:val="clear" w:color="auto" w:fill="auto"/>
            <w:noWrap/>
            <w:hideMark/>
          </w:tcPr>
          <w:p w14:paraId="33F5E228" w14:textId="77777777" w:rsidR="00F65694" w:rsidRPr="00E64CBD" w:rsidRDefault="00F65694" w:rsidP="00C9724E">
            <w:pPr>
              <w:pStyle w:val="TAL"/>
              <w:rPr>
                <w:lang w:val="en-US"/>
              </w:rPr>
            </w:pPr>
            <w:r w:rsidRPr="00E64CBD">
              <w:rPr>
                <w:lang w:val="en-US"/>
              </w:rPr>
              <w:t>40054</w:t>
            </w:r>
          </w:p>
        </w:tc>
        <w:tc>
          <w:tcPr>
            <w:tcW w:w="0" w:type="auto"/>
            <w:shd w:val="clear" w:color="auto" w:fill="auto"/>
            <w:noWrap/>
            <w:hideMark/>
          </w:tcPr>
          <w:p w14:paraId="7AF1E2A2" w14:textId="77777777" w:rsidR="00F65694" w:rsidRPr="00E64CBD" w:rsidRDefault="00F65694" w:rsidP="00C9724E">
            <w:pPr>
              <w:pStyle w:val="TAL"/>
              <w:rPr>
                <w:lang w:val="en-US"/>
              </w:rPr>
            </w:pPr>
            <w:r w:rsidRPr="00E64CBD">
              <w:rPr>
                <w:lang w:val="en-US"/>
              </w:rPr>
              <w:t>40415</w:t>
            </w:r>
          </w:p>
        </w:tc>
        <w:tc>
          <w:tcPr>
            <w:tcW w:w="0" w:type="auto"/>
            <w:shd w:val="clear" w:color="auto" w:fill="auto"/>
            <w:noWrap/>
            <w:hideMark/>
          </w:tcPr>
          <w:p w14:paraId="2C905358" w14:textId="77777777" w:rsidR="00F65694" w:rsidRPr="00E64CBD" w:rsidRDefault="00F65694" w:rsidP="00C9724E">
            <w:pPr>
              <w:pStyle w:val="TAL"/>
              <w:rPr>
                <w:lang w:val="en-US"/>
              </w:rPr>
            </w:pPr>
            <w:r w:rsidRPr="00E64CBD">
              <w:rPr>
                <w:lang w:val="en-US"/>
              </w:rPr>
              <w:t>12772</w:t>
            </w:r>
          </w:p>
        </w:tc>
        <w:tc>
          <w:tcPr>
            <w:tcW w:w="0" w:type="auto"/>
            <w:shd w:val="clear" w:color="auto" w:fill="auto"/>
            <w:noWrap/>
            <w:hideMark/>
          </w:tcPr>
          <w:p w14:paraId="37DA1F6D" w14:textId="77777777" w:rsidR="00F65694" w:rsidRPr="00E64CBD" w:rsidRDefault="00F65694" w:rsidP="00C9724E">
            <w:pPr>
              <w:pStyle w:val="TAL"/>
              <w:rPr>
                <w:lang w:val="en-US"/>
              </w:rPr>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C9724E">
            <w:pPr>
              <w:pStyle w:val="TAL"/>
              <w:rPr>
                <w:lang w:val="en-US"/>
              </w:rPr>
            </w:pPr>
            <w:r w:rsidRPr="00E64CBD">
              <w:rPr>
                <w:lang w:val="en-US"/>
              </w:rPr>
              <w:t>7</w:t>
            </w:r>
          </w:p>
        </w:tc>
        <w:tc>
          <w:tcPr>
            <w:tcW w:w="0" w:type="auto"/>
            <w:shd w:val="clear" w:color="auto" w:fill="D9E2F3"/>
            <w:noWrap/>
            <w:hideMark/>
          </w:tcPr>
          <w:p w14:paraId="5506389A" w14:textId="77777777" w:rsidR="00F65694" w:rsidRPr="00E64CBD" w:rsidRDefault="00F65694" w:rsidP="00C9724E">
            <w:pPr>
              <w:pStyle w:val="TAL"/>
              <w:rPr>
                <w:lang w:val="en-US"/>
              </w:rPr>
            </w:pPr>
            <w:r w:rsidRPr="00E64CBD">
              <w:rPr>
                <w:lang w:val="en-US"/>
              </w:rPr>
              <w:t>924161</w:t>
            </w:r>
          </w:p>
        </w:tc>
        <w:tc>
          <w:tcPr>
            <w:tcW w:w="0" w:type="auto"/>
            <w:shd w:val="clear" w:color="auto" w:fill="D9E2F3"/>
            <w:noWrap/>
            <w:hideMark/>
          </w:tcPr>
          <w:p w14:paraId="6AB64316" w14:textId="77777777" w:rsidR="00F65694" w:rsidRPr="00E64CBD" w:rsidRDefault="00F65694" w:rsidP="00C9724E">
            <w:pPr>
              <w:pStyle w:val="TAL"/>
              <w:rPr>
                <w:lang w:val="en-US"/>
              </w:rPr>
            </w:pPr>
            <w:r w:rsidRPr="00E64CBD">
              <w:rPr>
                <w:lang w:val="en-US"/>
              </w:rPr>
              <w:t>1.017%</w:t>
            </w:r>
          </w:p>
        </w:tc>
        <w:tc>
          <w:tcPr>
            <w:tcW w:w="0" w:type="auto"/>
            <w:shd w:val="clear" w:color="auto" w:fill="D9E2F3"/>
            <w:noWrap/>
            <w:hideMark/>
          </w:tcPr>
          <w:p w14:paraId="6D388658" w14:textId="77777777" w:rsidR="00F65694" w:rsidRPr="00E64CBD" w:rsidRDefault="00F65694" w:rsidP="00C9724E">
            <w:pPr>
              <w:pStyle w:val="TAL"/>
              <w:rPr>
                <w:lang w:val="en-US"/>
              </w:rPr>
            </w:pPr>
            <w:r w:rsidRPr="00E64CBD">
              <w:rPr>
                <w:lang w:val="en-US"/>
              </w:rPr>
              <w:t>28.905%</w:t>
            </w:r>
          </w:p>
        </w:tc>
        <w:tc>
          <w:tcPr>
            <w:tcW w:w="0" w:type="auto"/>
            <w:shd w:val="clear" w:color="auto" w:fill="D9E2F3"/>
            <w:noWrap/>
            <w:hideMark/>
          </w:tcPr>
          <w:p w14:paraId="2C86D8A1"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4C31594D" w14:textId="77777777" w:rsidR="00F65694" w:rsidRPr="00E64CBD" w:rsidRDefault="00F65694" w:rsidP="00C9724E">
            <w:pPr>
              <w:pStyle w:val="TAL"/>
              <w:rPr>
                <w:lang w:val="en-US"/>
              </w:rPr>
            </w:pPr>
            <w:r w:rsidRPr="00E64CBD">
              <w:rPr>
                <w:lang w:val="en-US"/>
              </w:rPr>
              <w:t>21.278%</w:t>
            </w:r>
          </w:p>
        </w:tc>
        <w:tc>
          <w:tcPr>
            <w:tcW w:w="0" w:type="auto"/>
            <w:shd w:val="clear" w:color="auto" w:fill="D9E2F3"/>
            <w:noWrap/>
            <w:hideMark/>
          </w:tcPr>
          <w:p w14:paraId="1C3BBD63"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3ADD2D59" w14:textId="77777777" w:rsidR="00F65694" w:rsidRPr="00E64CBD" w:rsidRDefault="00F65694" w:rsidP="00C9724E">
            <w:pPr>
              <w:pStyle w:val="TAL"/>
              <w:rPr>
                <w:lang w:val="en-US"/>
              </w:rPr>
            </w:pPr>
            <w:r w:rsidRPr="00E64CBD">
              <w:rPr>
                <w:lang w:val="en-US"/>
              </w:rPr>
              <w:t>46.102%</w:t>
            </w:r>
          </w:p>
        </w:tc>
        <w:tc>
          <w:tcPr>
            <w:tcW w:w="0" w:type="auto"/>
            <w:shd w:val="clear" w:color="auto" w:fill="D9E2F3"/>
            <w:noWrap/>
            <w:hideMark/>
          </w:tcPr>
          <w:p w14:paraId="52217384" w14:textId="77777777" w:rsidR="00F65694" w:rsidRPr="00E64CBD" w:rsidRDefault="00F65694" w:rsidP="00C9724E">
            <w:pPr>
              <w:pStyle w:val="TAL"/>
              <w:rPr>
                <w:lang w:val="en-US"/>
              </w:rPr>
            </w:pPr>
            <w:r w:rsidRPr="00E64CBD">
              <w:rPr>
                <w:lang w:val="en-US"/>
              </w:rPr>
              <w:t>78.722%</w:t>
            </w:r>
          </w:p>
        </w:tc>
        <w:tc>
          <w:tcPr>
            <w:tcW w:w="0" w:type="auto"/>
            <w:shd w:val="clear" w:color="auto" w:fill="D9E2F3"/>
            <w:noWrap/>
            <w:hideMark/>
          </w:tcPr>
          <w:p w14:paraId="68597407" w14:textId="77777777" w:rsidR="00F65694" w:rsidRPr="00E64CBD" w:rsidRDefault="00F65694" w:rsidP="00C9724E">
            <w:pPr>
              <w:pStyle w:val="TAL"/>
              <w:rPr>
                <w:lang w:val="en-US"/>
              </w:rPr>
            </w:pPr>
            <w:r w:rsidRPr="00E64CBD">
              <w:rPr>
                <w:lang w:val="en-US"/>
              </w:rPr>
              <w:t>37290</w:t>
            </w:r>
          </w:p>
        </w:tc>
        <w:tc>
          <w:tcPr>
            <w:tcW w:w="0" w:type="auto"/>
            <w:shd w:val="clear" w:color="auto" w:fill="D9E2F3"/>
            <w:noWrap/>
            <w:hideMark/>
          </w:tcPr>
          <w:p w14:paraId="4AC53205" w14:textId="77777777" w:rsidR="00F65694" w:rsidRPr="00E64CBD" w:rsidRDefault="00F65694" w:rsidP="00C9724E">
            <w:pPr>
              <w:pStyle w:val="TAL"/>
              <w:rPr>
                <w:lang w:val="en-US"/>
              </w:rPr>
            </w:pPr>
            <w:r w:rsidRPr="00E64CBD">
              <w:rPr>
                <w:lang w:val="en-US"/>
              </w:rPr>
              <w:t>37652</w:t>
            </w:r>
          </w:p>
        </w:tc>
        <w:tc>
          <w:tcPr>
            <w:tcW w:w="0" w:type="auto"/>
            <w:shd w:val="clear" w:color="auto" w:fill="D9E2F3"/>
            <w:noWrap/>
            <w:hideMark/>
          </w:tcPr>
          <w:p w14:paraId="0A1CBEDD" w14:textId="77777777" w:rsidR="00F65694" w:rsidRPr="00E64CBD" w:rsidRDefault="00F65694" w:rsidP="00C9724E">
            <w:pPr>
              <w:pStyle w:val="TAL"/>
              <w:rPr>
                <w:lang w:val="en-US"/>
              </w:rPr>
            </w:pPr>
            <w:r w:rsidRPr="00E64CBD">
              <w:rPr>
                <w:lang w:val="en-US"/>
              </w:rPr>
              <w:t>8326</w:t>
            </w:r>
          </w:p>
        </w:tc>
        <w:tc>
          <w:tcPr>
            <w:tcW w:w="0" w:type="auto"/>
            <w:shd w:val="clear" w:color="auto" w:fill="D9E2F3"/>
            <w:noWrap/>
            <w:hideMark/>
          </w:tcPr>
          <w:p w14:paraId="0BD2DDFC" w14:textId="77777777" w:rsidR="00F65694" w:rsidRPr="00E64CBD" w:rsidRDefault="00F65694" w:rsidP="00C9724E">
            <w:pPr>
              <w:pStyle w:val="TAL"/>
              <w:rPr>
                <w:lang w:val="en-US"/>
              </w:rPr>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C9724E">
            <w:pPr>
              <w:pStyle w:val="TAL"/>
              <w:rPr>
                <w:lang w:val="en-US"/>
              </w:rPr>
            </w:pPr>
            <w:r w:rsidRPr="00E64CBD">
              <w:rPr>
                <w:lang w:val="en-US"/>
              </w:rPr>
              <w:t>8</w:t>
            </w:r>
          </w:p>
        </w:tc>
        <w:tc>
          <w:tcPr>
            <w:tcW w:w="0" w:type="auto"/>
            <w:shd w:val="clear" w:color="auto" w:fill="auto"/>
            <w:noWrap/>
            <w:hideMark/>
          </w:tcPr>
          <w:p w14:paraId="5552CB3D"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644BBD86" w14:textId="77777777" w:rsidR="00F65694" w:rsidRPr="00E64CBD" w:rsidRDefault="00F65694" w:rsidP="00C9724E">
            <w:pPr>
              <w:pStyle w:val="TAL"/>
              <w:rPr>
                <w:lang w:val="en-US"/>
              </w:rPr>
            </w:pPr>
            <w:r w:rsidRPr="00E64CBD">
              <w:rPr>
                <w:lang w:val="en-US"/>
              </w:rPr>
              <w:t>0.972%</w:t>
            </w:r>
          </w:p>
        </w:tc>
        <w:tc>
          <w:tcPr>
            <w:tcW w:w="0" w:type="auto"/>
            <w:shd w:val="clear" w:color="auto" w:fill="auto"/>
            <w:noWrap/>
            <w:hideMark/>
          </w:tcPr>
          <w:p w14:paraId="48B299C4" w14:textId="77777777" w:rsidR="00F65694" w:rsidRPr="00E64CBD" w:rsidRDefault="00F65694" w:rsidP="00C9724E">
            <w:pPr>
              <w:pStyle w:val="TAL"/>
              <w:rPr>
                <w:lang w:val="en-US"/>
              </w:rPr>
            </w:pPr>
            <w:r w:rsidRPr="00E64CBD">
              <w:rPr>
                <w:lang w:val="en-US"/>
              </w:rPr>
              <w:t>20.822%</w:t>
            </w:r>
          </w:p>
        </w:tc>
        <w:tc>
          <w:tcPr>
            <w:tcW w:w="0" w:type="auto"/>
            <w:shd w:val="clear" w:color="auto" w:fill="auto"/>
            <w:noWrap/>
            <w:hideMark/>
          </w:tcPr>
          <w:p w14:paraId="06C1D71D"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55661E05" w14:textId="77777777" w:rsidR="00F65694" w:rsidRPr="00E64CBD" w:rsidRDefault="00F65694" w:rsidP="00C9724E">
            <w:pPr>
              <w:pStyle w:val="TAL"/>
              <w:rPr>
                <w:lang w:val="en-US"/>
              </w:rPr>
            </w:pPr>
            <w:r w:rsidRPr="00E64CBD">
              <w:rPr>
                <w:lang w:val="en-US"/>
              </w:rPr>
              <w:t>26.494%</w:t>
            </w:r>
          </w:p>
        </w:tc>
        <w:tc>
          <w:tcPr>
            <w:tcW w:w="0" w:type="auto"/>
            <w:shd w:val="clear" w:color="auto" w:fill="auto"/>
            <w:noWrap/>
            <w:hideMark/>
          </w:tcPr>
          <w:p w14:paraId="499A7F48"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4711C25A" w14:textId="77777777" w:rsidR="00F65694" w:rsidRPr="00E64CBD" w:rsidRDefault="00F65694" w:rsidP="00C9724E">
            <w:pPr>
              <w:pStyle w:val="TAL"/>
              <w:rPr>
                <w:lang w:val="en-US"/>
              </w:rPr>
            </w:pPr>
            <w:r w:rsidRPr="00E64CBD">
              <w:rPr>
                <w:lang w:val="en-US"/>
              </w:rPr>
              <w:t>51.713%</w:t>
            </w:r>
          </w:p>
        </w:tc>
        <w:tc>
          <w:tcPr>
            <w:tcW w:w="0" w:type="auto"/>
            <w:shd w:val="clear" w:color="auto" w:fill="auto"/>
            <w:noWrap/>
            <w:hideMark/>
          </w:tcPr>
          <w:p w14:paraId="0F59BE54" w14:textId="77777777" w:rsidR="00F65694" w:rsidRPr="00E64CBD" w:rsidRDefault="00F65694" w:rsidP="00C9724E">
            <w:pPr>
              <w:pStyle w:val="TAL"/>
              <w:rPr>
                <w:lang w:val="en-US"/>
              </w:rPr>
            </w:pPr>
            <w:r w:rsidRPr="00E64CBD">
              <w:rPr>
                <w:lang w:val="en-US"/>
              </w:rPr>
              <w:t>73.506%</w:t>
            </w:r>
          </w:p>
        </w:tc>
        <w:tc>
          <w:tcPr>
            <w:tcW w:w="0" w:type="auto"/>
            <w:shd w:val="clear" w:color="auto" w:fill="auto"/>
            <w:noWrap/>
            <w:hideMark/>
          </w:tcPr>
          <w:p w14:paraId="00E768DF" w14:textId="77777777" w:rsidR="00F65694" w:rsidRPr="00E64CBD" w:rsidRDefault="00F65694" w:rsidP="00C9724E">
            <w:pPr>
              <w:pStyle w:val="TAL"/>
              <w:rPr>
                <w:lang w:val="en-US"/>
              </w:rPr>
            </w:pPr>
            <w:r w:rsidRPr="00E64CBD">
              <w:rPr>
                <w:lang w:val="en-US"/>
              </w:rPr>
              <w:t>37297</w:t>
            </w:r>
          </w:p>
        </w:tc>
        <w:tc>
          <w:tcPr>
            <w:tcW w:w="0" w:type="auto"/>
            <w:shd w:val="clear" w:color="auto" w:fill="auto"/>
            <w:noWrap/>
            <w:hideMark/>
          </w:tcPr>
          <w:p w14:paraId="48AEEA02" w14:textId="77777777" w:rsidR="00F65694" w:rsidRPr="00E64CBD" w:rsidRDefault="00F65694" w:rsidP="00C9724E">
            <w:pPr>
              <w:pStyle w:val="TAL"/>
              <w:rPr>
                <w:lang w:val="en-US"/>
              </w:rPr>
            </w:pPr>
            <w:r w:rsidRPr="00E64CBD">
              <w:rPr>
                <w:lang w:val="en-US"/>
              </w:rPr>
              <w:t>37659</w:t>
            </w:r>
          </w:p>
        </w:tc>
        <w:tc>
          <w:tcPr>
            <w:tcW w:w="0" w:type="auto"/>
            <w:shd w:val="clear" w:color="auto" w:fill="auto"/>
            <w:noWrap/>
            <w:hideMark/>
          </w:tcPr>
          <w:p w14:paraId="79543500" w14:textId="77777777" w:rsidR="00F65694" w:rsidRPr="00E64CBD" w:rsidRDefault="00F65694" w:rsidP="00C9724E">
            <w:pPr>
              <w:pStyle w:val="TAL"/>
              <w:rPr>
                <w:lang w:val="en-US"/>
              </w:rPr>
            </w:pPr>
            <w:r w:rsidRPr="00E64CBD">
              <w:rPr>
                <w:lang w:val="en-US"/>
              </w:rPr>
              <w:t>10322</w:t>
            </w:r>
          </w:p>
        </w:tc>
        <w:tc>
          <w:tcPr>
            <w:tcW w:w="0" w:type="auto"/>
            <w:shd w:val="clear" w:color="auto" w:fill="auto"/>
            <w:noWrap/>
            <w:hideMark/>
          </w:tcPr>
          <w:p w14:paraId="2E824A58" w14:textId="77777777" w:rsidR="00F65694" w:rsidRPr="00E64CBD" w:rsidRDefault="00F65694" w:rsidP="00C9724E">
            <w:pPr>
              <w:pStyle w:val="TAL"/>
              <w:rPr>
                <w:lang w:val="en-US"/>
              </w:rPr>
            </w:pPr>
            <w:r w:rsidRPr="00E64CBD">
              <w:rPr>
                <w:lang w:val="en-US"/>
              </w:rPr>
              <w:t>10446</w:t>
            </w:r>
          </w:p>
        </w:tc>
      </w:tr>
    </w:tbl>
    <w:p w14:paraId="3B9A793C" w14:textId="77777777" w:rsidR="00F65694" w:rsidRPr="00E64CBD" w:rsidRDefault="00F65694" w:rsidP="00F65694">
      <w:pPr>
        <w:rPr>
          <w:color w:val="FF0000"/>
          <w:lang w:val="en-US"/>
        </w:rPr>
      </w:pPr>
    </w:p>
    <w:p w14:paraId="3029C43F" w14:textId="7DC7A794" w:rsidR="00F65694" w:rsidRPr="00E64CBD" w:rsidRDefault="000A7160" w:rsidP="000A7160">
      <w:pPr>
        <w:rPr>
          <w:lang w:val="en-US"/>
        </w:rPr>
      </w:pPr>
      <w:r>
        <w:rPr>
          <w:lang w:val="en-US"/>
        </w:rPr>
        <w:t>The following is observed</w:t>
      </w:r>
      <w:r w:rsidR="00F65694" w:rsidRPr="00E64CBD">
        <w:rPr>
          <w:lang w:val="en-US"/>
        </w:rPr>
        <w:t>:</w:t>
      </w:r>
    </w:p>
    <w:p w14:paraId="4D5A695F" w14:textId="2F1E0164" w:rsidR="00F65694" w:rsidRPr="00E64CBD" w:rsidRDefault="000A7160" w:rsidP="00C9724E">
      <w:pPr>
        <w:pStyle w:val="B10"/>
        <w:rPr>
          <w:lang w:val="en-US"/>
        </w:rPr>
      </w:pPr>
      <w:r>
        <w:rPr>
          <w:lang w:val="en-US"/>
        </w:rPr>
        <w:t>1.</w:t>
      </w:r>
      <w:r>
        <w:rPr>
          <w:lang w:val="en-US"/>
        </w:rPr>
        <w:tab/>
      </w:r>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C9724E">
      <w:pPr>
        <w:pStyle w:val="B2"/>
        <w:rPr>
          <w:lang w:val="en-US"/>
        </w:rPr>
      </w:pPr>
      <w:r w:rsidRPr="00E64CBD">
        <w:rPr>
          <w:lang w:val="en-US"/>
        </w:rPr>
        <w:t>The packet late rate is too high</w:t>
      </w:r>
    </w:p>
    <w:p w14:paraId="4BD37C13" w14:textId="77777777" w:rsidR="00F65694" w:rsidRPr="00E64CBD" w:rsidRDefault="00F65694" w:rsidP="00C9724E">
      <w:pPr>
        <w:pStyle w:val="B2"/>
        <w:rPr>
          <w:lang w:val="en-US"/>
        </w:rPr>
      </w:pPr>
      <w:r w:rsidRPr="00E64CBD">
        <w:rPr>
          <w:lang w:val="en-US"/>
        </w:rPr>
        <w:t>In between 11 to 50% of the slices are lost</w:t>
      </w:r>
    </w:p>
    <w:p w14:paraId="0B4BBB73" w14:textId="77777777" w:rsidR="00F65694" w:rsidRPr="00E64CBD" w:rsidRDefault="00F65694" w:rsidP="00C9724E">
      <w:pPr>
        <w:pStyle w:val="B2"/>
        <w:rPr>
          <w:lang w:val="en-US"/>
        </w:rPr>
      </w:pPr>
      <w:r w:rsidRPr="00E64CBD">
        <w:rPr>
          <w:lang w:val="en-US"/>
        </w:rPr>
        <w:t>The Loss and Damaged Area is 70 to 85%</w:t>
      </w:r>
    </w:p>
    <w:p w14:paraId="7362D662" w14:textId="33B8D2BF" w:rsidR="00F65694" w:rsidRPr="00E64CBD" w:rsidRDefault="000A7160" w:rsidP="00C9724E">
      <w:pPr>
        <w:pStyle w:val="B10"/>
        <w:rPr>
          <w:lang w:val="en-US"/>
        </w:rPr>
      </w:pPr>
      <w:r>
        <w:rPr>
          <w:lang w:val="en-US"/>
        </w:rPr>
        <w:t>2.</w:t>
      </w:r>
      <w:r>
        <w:rPr>
          <w:lang w:val="en-US"/>
        </w:rPr>
        <w:tab/>
      </w:r>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C9724E">
      <w:pPr>
        <w:pStyle w:val="B10"/>
        <w:rPr>
          <w:lang w:val="en-US"/>
        </w:rPr>
      </w:pPr>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C9724E">
      <w:pPr>
        <w:pStyle w:val="B10"/>
        <w:rPr>
          <w:lang w:val="en-US"/>
        </w:rPr>
      </w:pPr>
      <w:r>
        <w:rPr>
          <w:lang w:val="en-US"/>
        </w:rPr>
        <w:t>4.</w:t>
      </w:r>
      <w:r>
        <w:rPr>
          <w:lang w:val="en-US"/>
        </w:rPr>
        <w:tab/>
      </w:r>
      <w:r w:rsidR="00F65694" w:rsidRPr="00E64CBD">
        <w:rPr>
          <w:lang w:val="en-US"/>
        </w:rPr>
        <w:t>Worst performing is the single slice configuration as a single loss results in the loss of an entire frame.</w:t>
      </w:r>
    </w:p>
    <w:p w14:paraId="36075573" w14:textId="23D0AA91" w:rsidR="00F65694" w:rsidRPr="00E64CBD" w:rsidRDefault="000A7160" w:rsidP="00C9724E">
      <w:pPr>
        <w:pStyle w:val="B10"/>
        <w:rPr>
          <w:lang w:val="en-US"/>
        </w:rPr>
      </w:pPr>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C9724E">
      <w:pPr>
        <w:pStyle w:val="B10"/>
        <w:rPr>
          <w:lang w:val="en-US"/>
        </w:rPr>
      </w:pPr>
      <w:r>
        <w:rPr>
          <w:lang w:val="en-US"/>
        </w:rPr>
        <w:t>6.</w:t>
      </w:r>
      <w:r>
        <w:rPr>
          <w:lang w:val="en-US"/>
        </w:rPr>
        <w:tab/>
      </w:r>
      <w:r w:rsidR="00F65694" w:rsidRPr="00E64CBD">
        <w:rPr>
          <w:lang w:val="en-US"/>
        </w:rPr>
        <w:t>We also identified that handling the frame data too complex, so we plan to create a binary pseudo bitstream.</w:t>
      </w:r>
    </w:p>
    <w:p w14:paraId="0CEAE572" w14:textId="3F4E8C7D" w:rsidR="000A7160" w:rsidRPr="000A7160" w:rsidRDefault="000A7160" w:rsidP="00C9724E">
      <w:pPr>
        <w:rPr>
          <w:lang w:val="en-US"/>
        </w:rPr>
      </w:pPr>
      <w:r w:rsidRPr="000A7160">
        <w:rPr>
          <w:lang w:val="en-US"/>
        </w:rPr>
        <w:t xml:space="preserve">The following is </w:t>
      </w:r>
      <w:r>
        <w:rPr>
          <w:lang w:val="en-US"/>
        </w:rPr>
        <w:t>concluded</w:t>
      </w:r>
      <w:r w:rsidRPr="000A7160">
        <w:rPr>
          <w:lang w:val="en-US"/>
        </w:rPr>
        <w:t>:</w:t>
      </w:r>
    </w:p>
    <w:p w14:paraId="13F293BF" w14:textId="27FAAAB9" w:rsidR="00F65694" w:rsidRPr="00E64CBD" w:rsidRDefault="000A7160" w:rsidP="00C9724E">
      <w:pPr>
        <w:pStyle w:val="B10"/>
        <w:rPr>
          <w:lang w:val="en-US"/>
        </w:rPr>
      </w:pPr>
      <w:r>
        <w:rPr>
          <w:lang w:val="en-US"/>
        </w:rPr>
        <w:t>1.</w:t>
      </w:r>
      <w:r>
        <w:rPr>
          <w:lang w:val="en-US"/>
        </w:rPr>
        <w:tab/>
      </w:r>
      <w:r w:rsidR="00F65694" w:rsidRPr="00E64CBD">
        <w:rPr>
          <w:lang w:val="en-US"/>
        </w:rPr>
        <w:t>We are moving into a good direction, but some open issues still</w:t>
      </w:r>
    </w:p>
    <w:p w14:paraId="5C1ACDB8" w14:textId="03C525E5" w:rsidR="00F65694" w:rsidRPr="00E64CBD" w:rsidRDefault="000A7160" w:rsidP="00C9724E">
      <w:pPr>
        <w:pStyle w:val="B10"/>
        <w:rPr>
          <w:lang w:val="en-US"/>
        </w:rPr>
      </w:pPr>
      <w:r>
        <w:rPr>
          <w:lang w:val="en-US"/>
        </w:rPr>
        <w:t>2.</w:t>
      </w:r>
      <w:r>
        <w:rPr>
          <w:lang w:val="en-US"/>
        </w:rPr>
        <w:tab/>
      </w:r>
      <w:r w:rsidR="00F65694" w:rsidRPr="00E64CBD">
        <w:rPr>
          <w:lang w:val="en-US"/>
        </w:rPr>
        <w:t>We need to fix the bug on PSNR</w:t>
      </w:r>
    </w:p>
    <w:p w14:paraId="0B52E2B0" w14:textId="5CC03531" w:rsidR="00F65694" w:rsidRPr="00E64CBD" w:rsidRDefault="000A7160" w:rsidP="00C9724E">
      <w:pPr>
        <w:pStyle w:val="B10"/>
        <w:rPr>
          <w:lang w:val="en-US"/>
        </w:rPr>
      </w:pPr>
      <w:r>
        <w:rPr>
          <w:lang w:val="en-US"/>
        </w:rPr>
        <w:t>3.</w:t>
      </w:r>
      <w:r>
        <w:rPr>
          <w:lang w:val="en-US"/>
        </w:rPr>
        <w:tab/>
      </w:r>
      <w:r w:rsidR="00F65694" w:rsidRPr="00E64CBD">
        <w:rPr>
          <w:lang w:val="en-US"/>
        </w:rPr>
        <w:t>We need to use identify good channel parameters for</w:t>
      </w:r>
    </w:p>
    <w:p w14:paraId="05CF416C" w14:textId="7F3DE01B" w:rsidR="00F65694" w:rsidRPr="00E64CBD" w:rsidRDefault="000A7160" w:rsidP="00C9724E">
      <w:pPr>
        <w:pStyle w:val="B2"/>
        <w:rPr>
          <w:lang w:val="en-US"/>
        </w:rPr>
      </w:pPr>
      <w:r>
        <w:rPr>
          <w:lang w:val="en-US"/>
        </w:rPr>
        <w:t>a.</w:t>
      </w:r>
      <w:r>
        <w:rPr>
          <w:lang w:val="en-US"/>
        </w:rPr>
        <w:tab/>
      </w:r>
      <w:r w:rsidR="00F65694" w:rsidRPr="00E64CBD">
        <w:rPr>
          <w:lang w:val="en-US"/>
        </w:rPr>
        <w:t>PLR = 1e-3, 1e-4, 1e-5</w:t>
      </w:r>
    </w:p>
    <w:p w14:paraId="7B0D8AA5" w14:textId="3CA05C77" w:rsidR="00F65694" w:rsidRPr="00E64CBD" w:rsidRDefault="000A7160" w:rsidP="00C9724E">
      <w:pPr>
        <w:pStyle w:val="B2"/>
        <w:rPr>
          <w:lang w:val="en-US"/>
        </w:rPr>
      </w:pPr>
      <w:r>
        <w:rPr>
          <w:lang w:val="en-US"/>
        </w:rPr>
        <w:t>b.</w:t>
      </w:r>
      <w:r>
        <w:rPr>
          <w:lang w:val="en-US"/>
        </w:rPr>
        <w:tab/>
      </w:r>
      <w:r w:rsidR="00F65694" w:rsidRPr="00E64CBD">
        <w:rPr>
          <w:lang w:val="en-US"/>
        </w:rPr>
        <w:t>Latencies = 10ms, 20ms, 30ms (iid), 10ms (iid) for 98% of packets</w:t>
      </w:r>
    </w:p>
    <w:p w14:paraId="3D61A5BE" w14:textId="199030D7" w:rsidR="00F65694" w:rsidRPr="00E64CBD" w:rsidRDefault="00F65694" w:rsidP="00C9724E">
      <w:pPr>
        <w:pStyle w:val="B10"/>
        <w:rPr>
          <w:lang w:val="en-US"/>
        </w:rPr>
      </w:pPr>
      <w:r w:rsidRPr="003505CD">
        <w:rPr>
          <w:lang w:val="en-US"/>
        </w:rPr>
        <w:t>We need to identify to what extent these configurations are useful</w:t>
      </w:r>
    </w:p>
    <w:p w14:paraId="633F170B" w14:textId="1D894C79" w:rsidR="00E42E2E" w:rsidRDefault="00D37B9B" w:rsidP="00E42E2E">
      <w:pPr>
        <w:pStyle w:val="Heading1"/>
      </w:pPr>
      <w:bookmarkStart w:id="106" w:name="_Toc135638363"/>
      <w:r>
        <w:t>7</w:t>
      </w:r>
      <w:r w:rsidR="00E42E2E">
        <w:tab/>
        <w:t>Cloud Gaming</w:t>
      </w:r>
      <w:bookmarkEnd w:id="106"/>
    </w:p>
    <w:p w14:paraId="0663F4D7" w14:textId="2FE8BCB6" w:rsidR="00E42E2E" w:rsidRDefault="00D37B9B" w:rsidP="00E42E2E">
      <w:pPr>
        <w:pStyle w:val="Heading2"/>
      </w:pPr>
      <w:bookmarkStart w:id="107" w:name="_Toc135638364"/>
      <w:r>
        <w:t>7</w:t>
      </w:r>
      <w:r w:rsidR="00E42E2E">
        <w:t>.1</w:t>
      </w:r>
      <w:r w:rsidR="00E42E2E">
        <w:tab/>
        <w:t>Introduction</w:t>
      </w:r>
      <w:bookmarkEnd w:id="107"/>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08" w:name="_Toc135638365"/>
      <w:r>
        <w:t>7</w:t>
      </w:r>
      <w:r w:rsidR="00E42E2E">
        <w:t>.2</w:t>
      </w:r>
      <w:r w:rsidR="00E42E2E">
        <w:tab/>
        <w:t>Reference System Design</w:t>
      </w:r>
      <w:bookmarkEnd w:id="108"/>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09" w:name="_Toc135638366"/>
      <w:r>
        <w:t>7</w:t>
      </w:r>
      <w:r w:rsidR="00E42E2E">
        <w:t>.3</w:t>
      </w:r>
      <w:r w:rsidR="00E42E2E">
        <w:tab/>
        <w:t>Simulation System</w:t>
      </w:r>
      <w:bookmarkEnd w:id="109"/>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10" w:name="_Toc135638367"/>
      <w:r>
        <w:t>7</w:t>
      </w:r>
      <w:r w:rsidR="00E42E2E">
        <w:t>.4</w:t>
      </w:r>
      <w:r w:rsidR="00E42E2E">
        <w:tab/>
        <w:t>Recommended Configurations</w:t>
      </w:r>
      <w:bookmarkEnd w:id="110"/>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11" w:name="_Toc135638368"/>
      <w:r>
        <w:t>7</w:t>
      </w:r>
      <w:r w:rsidR="00E42E2E">
        <w:t>.5</w:t>
      </w:r>
      <w:r w:rsidR="00E42E2E">
        <w:tab/>
        <w:t>Traces and Statistical Models</w:t>
      </w:r>
      <w:bookmarkEnd w:id="111"/>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12" w:name="_Toc135638369"/>
      <w:r>
        <w:t>7</w:t>
      </w:r>
      <w:r w:rsidR="00E42E2E">
        <w:t>.6</w:t>
      </w:r>
      <w:r w:rsidR="00E42E2E">
        <w:tab/>
        <w:t>Test Channel Results</w:t>
      </w:r>
      <w:bookmarkEnd w:id="112"/>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13" w:name="_Toc135638370"/>
      <w:r>
        <w:t>8</w:t>
      </w:r>
      <w:r w:rsidR="00E42E2E">
        <w:tab/>
        <w:t>AR Conversational</w:t>
      </w:r>
      <w:bookmarkEnd w:id="113"/>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14" w:name="_Toc135638371"/>
      <w:r>
        <w:t>9</w:t>
      </w:r>
      <w:r w:rsidR="00E42E2E">
        <w:tab/>
        <w:t>Viewport Dependent VR Streaming</w:t>
      </w:r>
      <w:bookmarkEnd w:id="114"/>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15" w:name="_Toc135638372"/>
      <w:r>
        <w:t>10</w:t>
      </w:r>
      <w:r w:rsidR="00E42E2E">
        <w:tab/>
        <w:t>XR Distributed Computing</w:t>
      </w:r>
      <w:bookmarkEnd w:id="115"/>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16" w:name="_Toc135638373"/>
      <w:r w:rsidRPr="004D3578">
        <w:lastRenderedPageBreak/>
        <w:t xml:space="preserve">Annex </w:t>
      </w:r>
      <w:r>
        <w:t>A</w:t>
      </w:r>
      <w:r w:rsidRPr="004D3578">
        <w:t>:</w:t>
      </w:r>
      <w:r>
        <w:t xml:space="preserve"> Example Content </w:t>
      </w:r>
      <w:r w:rsidR="00057559">
        <w:t>Coding</w:t>
      </w:r>
      <w:r>
        <w:t xml:space="preserve"> Modelling</w:t>
      </w:r>
      <w:bookmarkEnd w:id="116"/>
    </w:p>
    <w:p w14:paraId="129A54CD" w14:textId="687F3D9F" w:rsidR="004D09F8" w:rsidRDefault="004D09F8" w:rsidP="004D09F8">
      <w:pPr>
        <w:pStyle w:val="Heading1"/>
      </w:pPr>
      <w:bookmarkStart w:id="117" w:name="_Toc135638374"/>
      <w:r>
        <w:t>A.1</w:t>
      </w:r>
      <w:r>
        <w:tab/>
        <w:t>Introduction</w:t>
      </w:r>
      <w:bookmarkEnd w:id="117"/>
    </w:p>
    <w:p w14:paraId="746BEA3B" w14:textId="6D90182F" w:rsidR="004D09F8" w:rsidRDefault="004D09F8"/>
    <w:p w14:paraId="26A723D0" w14:textId="77777777" w:rsidR="00E462CE" w:rsidRDefault="00E462CE" w:rsidP="00E462CE">
      <w:pPr>
        <w:pStyle w:val="Heading4"/>
      </w:pPr>
      <w:bookmarkStart w:id="118" w:name="_Toc135638375"/>
      <w:r>
        <w:t>5.5.2.2</w:t>
      </w:r>
      <w:r>
        <w:tab/>
        <w:t>Impact of encoding parameters</w:t>
      </w:r>
      <w:bookmarkEnd w:id="118"/>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39"/>
        <w:gridCol w:w="620"/>
        <w:gridCol w:w="458"/>
        <w:gridCol w:w="620"/>
        <w:gridCol w:w="942"/>
        <w:gridCol w:w="781"/>
        <w:gridCol w:w="781"/>
        <w:gridCol w:w="620"/>
        <w:gridCol w:w="616"/>
        <w:gridCol w:w="620"/>
        <w:gridCol w:w="620"/>
        <w:gridCol w:w="620"/>
        <w:gridCol w:w="942"/>
        <w:gridCol w:w="781"/>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lastRenderedPageBreak/>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19" w:name="_Toc135638376"/>
      <w:r>
        <w:t>7.2.3.3</w:t>
      </w:r>
      <w:r>
        <w:tab/>
        <w:t>Global Configuration (each of the following):</w:t>
      </w:r>
      <w:bookmarkEnd w:id="119"/>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20" w:name="_Toc135638377"/>
      <w:r>
        <w:t>7.2.3.4</w:t>
      </w:r>
      <w:r>
        <w:tab/>
        <w:t>Dynamic status:</w:t>
      </w:r>
      <w:bookmarkEnd w:id="120"/>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21" w:name="_Toc135638378"/>
      <w:r>
        <w:lastRenderedPageBreak/>
        <w:t>7.2.3.5</w:t>
      </w:r>
      <w:r>
        <w:tab/>
        <w:t>Content Encoding Modelling</w:t>
      </w:r>
      <w:bookmarkEnd w:id="121"/>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lastRenderedPageBreak/>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lastRenderedPageBreak/>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22" w:name="_Toc135638379"/>
      <w:r>
        <w:t>7.2.3.6</w:t>
      </w:r>
      <w:r>
        <w:tab/>
        <w:t>Rate Control</w:t>
      </w:r>
      <w:bookmarkEnd w:id="122"/>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23" w:name="_Toc135638380"/>
      <w:r>
        <w:t>7.2.5.1</w:t>
      </w:r>
      <w:r>
        <w:tab/>
        <w:t>Overview</w:t>
      </w:r>
      <w:bookmarkEnd w:id="123"/>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w:lastRenderedPageBreak/>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4" w:name="_Ref40723553"/>
                            <w:r>
                              <w:t xml:space="preserve">Figure </w:t>
                            </w:r>
                            <w:r w:rsidR="00C9724E">
                              <w:fldChar w:fldCharType="begin"/>
                            </w:r>
                            <w:r w:rsidR="00C9724E">
                              <w:instrText xml:space="preserve"> SEQ Figure \* ARABIC </w:instrText>
                            </w:r>
                            <w:r w:rsidR="00C9724E">
                              <w:fldChar w:fldCharType="separate"/>
                            </w:r>
                            <w:r>
                              <w:rPr>
                                <w:noProof/>
                              </w:rPr>
                              <w:t>6</w:t>
                            </w:r>
                            <w:r w:rsidR="00C9724E">
                              <w:rPr>
                                <w:noProof/>
                              </w:rPr>
                              <w:fldChar w:fldCharType="end"/>
                            </w:r>
                            <w:bookmarkEnd w:id="124"/>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5" w:name="_Ref40723553"/>
                      <w:r>
                        <w:t xml:space="preserve">Figure </w:t>
                      </w:r>
                      <w:r w:rsidR="00C9724E">
                        <w:fldChar w:fldCharType="begin"/>
                      </w:r>
                      <w:r w:rsidR="00C9724E">
                        <w:instrText xml:space="preserve"> SEQ Figure \* ARABIC </w:instrText>
                      </w:r>
                      <w:r w:rsidR="00C9724E">
                        <w:fldChar w:fldCharType="separate"/>
                      </w:r>
                      <w:r>
                        <w:rPr>
                          <w:noProof/>
                        </w:rPr>
                        <w:t>6</w:t>
                      </w:r>
                      <w:r w:rsidR="00C9724E">
                        <w:rPr>
                          <w:noProof/>
                        </w:rPr>
                        <w:fldChar w:fldCharType="end"/>
                      </w:r>
                      <w:bookmarkEnd w:id="125"/>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ABFF74"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w:lastRenderedPageBreak/>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6" w:name="_Ref40723815"/>
                            <w:r>
                              <w:t xml:space="preserve">Figure </w:t>
                            </w:r>
                            <w:r w:rsidR="00C9724E">
                              <w:fldChar w:fldCharType="begin"/>
                            </w:r>
                            <w:r w:rsidR="00C9724E">
                              <w:instrText xml:space="preserve"> SEQ Figure \* ARABIC </w:instrText>
                            </w:r>
                            <w:r w:rsidR="00C9724E">
                              <w:fldChar w:fldCharType="separate"/>
                            </w:r>
                            <w:r>
                              <w:rPr>
                                <w:noProof/>
                              </w:rPr>
                              <w:t>7</w:t>
                            </w:r>
                            <w:r w:rsidR="00C9724E">
                              <w:rPr>
                                <w:noProof/>
                              </w:rPr>
                              <w:fldChar w:fldCharType="end"/>
                            </w:r>
                            <w:bookmarkEnd w:id="126"/>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7" w:name="_Ref40723815"/>
                      <w:r>
                        <w:t xml:space="preserve">Figure </w:t>
                      </w:r>
                      <w:r w:rsidR="00C9724E">
                        <w:fldChar w:fldCharType="begin"/>
                      </w:r>
                      <w:r w:rsidR="00C9724E">
                        <w:instrText xml:space="preserve"> SEQ Figure \* ARABIC </w:instrText>
                      </w:r>
                      <w:r w:rsidR="00C9724E">
                        <w:fldChar w:fldCharType="separate"/>
                      </w:r>
                      <w:r>
                        <w:rPr>
                          <w:noProof/>
                        </w:rPr>
                        <w:t>7</w:t>
                      </w:r>
                      <w:r w:rsidR="00C9724E">
                        <w:rPr>
                          <w:noProof/>
                        </w:rPr>
                        <w:fldChar w:fldCharType="end"/>
                      </w:r>
                      <w:bookmarkEnd w:id="127"/>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56BCD5"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8" w:name="_Toc135638381"/>
      <w:r>
        <w:t>7.2.5.2</w:t>
      </w:r>
      <w:r>
        <w:tab/>
        <w:t>Slice Recovery</w:t>
      </w:r>
      <w:bookmarkEnd w:id="128"/>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9" w:name="_Toc135638382"/>
      <w:r>
        <w:t>7.2.5.3</w:t>
      </w:r>
      <w:r>
        <w:tab/>
        <w:t>Quality Measurement</w:t>
      </w:r>
      <w:bookmarkEnd w:id="129"/>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lastRenderedPageBreak/>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30" w:name="_Toc63856249"/>
      <w:bookmarkStart w:id="131" w:name="_Toc135638383"/>
      <w:r>
        <w:lastRenderedPageBreak/>
        <w:t>7.2.7</w:t>
      </w:r>
      <w:r>
        <w:tab/>
        <w:t>Video Decoding and Reconstruction</w:t>
      </w:r>
      <w:bookmarkEnd w:id="130"/>
      <w:bookmarkEnd w:id="131"/>
    </w:p>
    <w:p w14:paraId="7389D9D3" w14:textId="77777777" w:rsidR="00690993" w:rsidRDefault="00690993" w:rsidP="00690993">
      <w:pPr>
        <w:pStyle w:val="Heading4"/>
        <w:ind w:left="0" w:firstLine="0"/>
      </w:pPr>
      <w:bookmarkStart w:id="132" w:name="_Toc135638384"/>
      <w:r>
        <w:t>7.2.7.1</w:t>
      </w:r>
      <w:r>
        <w:tab/>
        <w:t>Overview</w:t>
      </w:r>
      <w:bookmarkEnd w:id="132"/>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33" w:name="_Ref59446497"/>
                              <w:r>
                                <w:t xml:space="preserve">Figure </w:t>
                              </w:r>
                              <w:r w:rsidR="00C9724E">
                                <w:fldChar w:fldCharType="begin"/>
                              </w:r>
                              <w:r w:rsidR="00C9724E">
                                <w:instrText xml:space="preserve"> SEQ Figure \* ARABIC </w:instrText>
                              </w:r>
                              <w:r w:rsidR="00C9724E">
                                <w:fldChar w:fldCharType="separate"/>
                              </w:r>
                              <w:r>
                                <w:rPr>
                                  <w:noProof/>
                                </w:rPr>
                                <w:t>15</w:t>
                              </w:r>
                              <w:r w:rsidR="00C9724E">
                                <w:rPr>
                                  <w:noProof/>
                                </w:rPr>
                                <w:fldChar w:fldCharType="end"/>
                              </w:r>
                              <w:bookmarkEnd w:id="133"/>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8"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34" w:name="_Ref59446497"/>
                        <w:r>
                          <w:t xml:space="preserve">Figure </w:t>
                        </w:r>
                        <w:r w:rsidR="00C9724E">
                          <w:fldChar w:fldCharType="begin"/>
                        </w:r>
                        <w:r w:rsidR="00C9724E">
                          <w:instrText xml:space="preserve"> SEQ Figure \* ARABIC </w:instrText>
                        </w:r>
                        <w:r w:rsidR="00C9724E">
                          <w:fldChar w:fldCharType="separate"/>
                        </w:r>
                        <w:r>
                          <w:rPr>
                            <w:noProof/>
                          </w:rPr>
                          <w:t>15</w:t>
                        </w:r>
                        <w:r w:rsidR="00C9724E">
                          <w:rPr>
                            <w:noProof/>
                          </w:rPr>
                          <w:fldChar w:fldCharType="end"/>
                        </w:r>
                        <w:bookmarkEnd w:id="134"/>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lastRenderedPageBreak/>
        <w:t>Detailed modelling is provided in clause 7.2.7.3.</w:t>
      </w:r>
    </w:p>
    <w:p w14:paraId="4CE3C038" w14:textId="77777777" w:rsidR="00690993" w:rsidRDefault="00690993" w:rsidP="00690993">
      <w:pPr>
        <w:pStyle w:val="Heading4"/>
        <w:ind w:left="0" w:firstLine="0"/>
      </w:pPr>
      <w:bookmarkStart w:id="135" w:name="_Toc135638385"/>
      <w:r>
        <w:t>7.2.7.2</w:t>
      </w:r>
      <w:r>
        <w:tab/>
        <w:t>Configuration</w:t>
      </w:r>
      <w:bookmarkEnd w:id="135"/>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36" w:name="_Toc135638386"/>
      <w:r>
        <w:t>7.2.7.3</w:t>
      </w:r>
      <w:r>
        <w:tab/>
        <w:t>Modelling</w:t>
      </w:r>
      <w:bookmarkEnd w:id="136"/>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lastRenderedPageBreak/>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37" w:name="_Toc135638387"/>
      <w:r>
        <w:t>7.2.7.4</w:t>
      </w:r>
      <w:r>
        <w:tab/>
        <w:t>V’-Trace</w:t>
      </w:r>
      <w:bookmarkEnd w:id="137"/>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lastRenderedPageBreak/>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38" w:name="_Toc135638388"/>
      <w:r w:rsidRPr="004D3578">
        <w:lastRenderedPageBreak/>
        <w:t>Annex &lt;X&gt; (informative):</w:t>
      </w:r>
      <w:r w:rsidRPr="004D3578">
        <w:br/>
        <w:t>Change history</w:t>
      </w:r>
      <w:bookmarkEnd w:id="138"/>
    </w:p>
    <w:p w14:paraId="7DC7D21E" w14:textId="77777777" w:rsidR="00054A22" w:rsidRPr="00235394" w:rsidRDefault="00054A22" w:rsidP="00054A22">
      <w:pPr>
        <w:pStyle w:val="TH"/>
      </w:pPr>
      <w:bookmarkStart w:id="139" w:name="historyclause"/>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sz w:val="16"/>
                <w:szCs w:val="16"/>
              </w:rPr>
            </w:pPr>
            <w:r>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sz w:val="16"/>
                <w:szCs w:val="16"/>
              </w:rPr>
            </w:pPr>
            <w:r>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sz w:val="16"/>
                <w:szCs w:val="16"/>
              </w:rPr>
            </w:pPr>
            <w:r>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2ECFAA9" w:rsidR="00327E45" w:rsidRDefault="00327E45" w:rsidP="0083675A">
            <w:pPr>
              <w:pStyle w:val="TAL"/>
              <w:rPr>
                <w:sz w:val="16"/>
                <w:szCs w:val="16"/>
              </w:rPr>
            </w:pPr>
            <w:r>
              <w:rPr>
                <w:sz w:val="16"/>
                <w:szCs w:val="16"/>
              </w:rPr>
              <w:t>Version agreed during SA4#122 (adds S4-230</w:t>
            </w:r>
            <w:r w:rsidR="00DE2293">
              <w:rPr>
                <w:sz w:val="16"/>
                <w:szCs w:val="16"/>
              </w:rPr>
              <w:t>810</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sz w:val="16"/>
                <w:szCs w:val="16"/>
              </w:rPr>
            </w:pPr>
            <w:r>
              <w:rPr>
                <w:sz w:val="16"/>
                <w:szCs w:val="16"/>
              </w:rPr>
              <w:t>1.5.0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31E23" w14:textId="77777777" w:rsidR="00DD4195" w:rsidRDefault="00DD4195">
      <w:r>
        <w:separator/>
      </w:r>
    </w:p>
  </w:endnote>
  <w:endnote w:type="continuationSeparator" w:id="0">
    <w:p w14:paraId="4A0C0B3A" w14:textId="77777777" w:rsidR="00DD4195" w:rsidRDefault="00DD4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SimSu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9A35C" w14:textId="77777777" w:rsidR="00DD4195" w:rsidRDefault="00DD4195">
      <w:r>
        <w:separator/>
      </w:r>
    </w:p>
  </w:footnote>
  <w:footnote w:type="continuationSeparator" w:id="0">
    <w:p w14:paraId="4FC93239" w14:textId="77777777" w:rsidR="00DD4195" w:rsidRDefault="00DD4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FE3C12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724E">
      <w:rPr>
        <w:rFonts w:ascii="Arial" w:hAnsi="Arial" w:cs="Arial"/>
        <w:b/>
        <w:noProof/>
        <w:sz w:val="18"/>
        <w:szCs w:val="18"/>
      </w:rPr>
      <w:t>3GPP TR 26.926 V1.5.0 (2023-05)</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47E3275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724E">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0"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1"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4"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7"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0"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1"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2"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3"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4"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7"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8"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9"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9"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1"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3"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5"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8"/>
  </w:num>
  <w:num w:numId="20" w16cid:durableId="1040201200">
    <w:abstractNumId w:val="364"/>
  </w:num>
  <w:num w:numId="21" w16cid:durableId="619069993">
    <w:abstractNumId w:val="87"/>
  </w:num>
  <w:num w:numId="22" w16cid:durableId="40594991">
    <w:abstractNumId w:val="252"/>
  </w:num>
  <w:num w:numId="23" w16cid:durableId="452095989">
    <w:abstractNumId w:val="379"/>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10"/>
  </w:num>
  <w:num w:numId="39" w16cid:durableId="125396278">
    <w:abstractNumId w:val="288"/>
  </w:num>
  <w:num w:numId="40" w16cid:durableId="1780635695">
    <w:abstractNumId w:val="378"/>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4"/>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7"/>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7"/>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2"/>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9"/>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5"/>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6"/>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4"/>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6"/>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1"/>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3"/>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5"/>
  </w:num>
  <w:num w:numId="207" w16cid:durableId="570047215">
    <w:abstractNumId w:val="273"/>
  </w:num>
  <w:num w:numId="208" w16cid:durableId="1128162656">
    <w:abstractNumId w:val="401"/>
  </w:num>
  <w:num w:numId="209" w16cid:durableId="11995684">
    <w:abstractNumId w:val="307"/>
  </w:num>
  <w:num w:numId="210" w16cid:durableId="1481073615">
    <w:abstractNumId w:val="385"/>
  </w:num>
  <w:num w:numId="211" w16cid:durableId="709650181">
    <w:abstractNumId w:val="15"/>
  </w:num>
  <w:num w:numId="212" w16cid:durableId="669647869">
    <w:abstractNumId w:val="155"/>
  </w:num>
  <w:num w:numId="213" w16cid:durableId="378018617">
    <w:abstractNumId w:val="238"/>
  </w:num>
  <w:num w:numId="214" w16cid:durableId="606893199">
    <w:abstractNumId w:val="403"/>
  </w:num>
  <w:num w:numId="215" w16cid:durableId="1109466909">
    <w:abstractNumId w:val="392"/>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1"/>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9"/>
  </w:num>
  <w:num w:numId="232" w16cid:durableId="386955101">
    <w:abstractNumId w:val="412"/>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400"/>
  </w:num>
  <w:num w:numId="243" w16cid:durableId="2016565440">
    <w:abstractNumId w:val="120"/>
  </w:num>
  <w:num w:numId="244" w16cid:durableId="525218749">
    <w:abstractNumId w:val="314"/>
  </w:num>
  <w:num w:numId="245" w16cid:durableId="1553615571">
    <w:abstractNumId w:val="140"/>
  </w:num>
  <w:num w:numId="246" w16cid:durableId="1648972994">
    <w:abstractNumId w:val="407"/>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8"/>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7"/>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1"/>
  </w:num>
  <w:num w:numId="307" w16cid:durableId="981274461">
    <w:abstractNumId w:val="298"/>
  </w:num>
  <w:num w:numId="308" w16cid:durableId="1160004522">
    <w:abstractNumId w:val="6"/>
  </w:num>
  <w:num w:numId="309" w16cid:durableId="451635097">
    <w:abstractNumId w:val="22"/>
  </w:num>
  <w:num w:numId="310" w16cid:durableId="962078453">
    <w:abstractNumId w:val="399"/>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7"/>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6"/>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4"/>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5"/>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8"/>
  </w:num>
  <w:num w:numId="363" w16cid:durableId="1667896698">
    <w:abstractNumId w:val="167"/>
  </w:num>
  <w:num w:numId="364" w16cid:durableId="276177121">
    <w:abstractNumId w:val="241"/>
  </w:num>
  <w:num w:numId="365" w16cid:durableId="1239171090">
    <w:abstractNumId w:val="332"/>
  </w:num>
  <w:num w:numId="366" w16cid:durableId="1612468210">
    <w:abstractNumId w:val="376"/>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80"/>
  </w:num>
  <w:num w:numId="380" w16cid:durableId="1509515270">
    <w:abstractNumId w:val="104"/>
  </w:num>
  <w:num w:numId="381" w16cid:durableId="1987666632">
    <w:abstractNumId w:val="10"/>
  </w:num>
  <w:num w:numId="382" w16cid:durableId="1120421667">
    <w:abstractNumId w:val="413"/>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5"/>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4"/>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4"/>
  </w:num>
  <w:num w:numId="403" w16cid:durableId="1599755264">
    <w:abstractNumId w:val="225"/>
  </w:num>
  <w:num w:numId="404" w16cid:durableId="1137189738">
    <w:abstractNumId w:val="64"/>
  </w:num>
  <w:num w:numId="405" w16cid:durableId="1109004366">
    <w:abstractNumId w:val="391"/>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7"/>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1"/>
  </w:num>
  <w:num w:numId="446" w16cid:durableId="1193302544">
    <w:abstractNumId w:val="188"/>
  </w:num>
  <w:num w:numId="447" w16cid:durableId="1501044293">
    <w:abstractNumId w:val="117"/>
  </w:num>
  <w:num w:numId="448" w16cid:durableId="568227233">
    <w:abstractNumId w:val="28"/>
  </w:num>
  <w:num w:numId="449" w16cid:durableId="553465034">
    <w:abstractNumId w:val="409"/>
  </w:num>
  <w:num w:numId="450" w16cid:durableId="320543007">
    <w:abstractNumId w:val="412"/>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7"/>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1"/>
  </w:num>
  <w:num w:numId="495" w16cid:durableId="391000290">
    <w:abstractNumId w:val="298"/>
  </w:num>
  <w:num w:numId="496" w16cid:durableId="1689134259">
    <w:abstractNumId w:val="6"/>
  </w:num>
  <w:num w:numId="497" w16cid:durableId="2076195785">
    <w:abstractNumId w:val="22"/>
  </w:num>
  <w:num w:numId="498" w16cid:durableId="1130586701">
    <w:abstractNumId w:val="399"/>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5"/>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4"/>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7"/>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1"/>
  </w:num>
  <w:num w:numId="536" w16cid:durableId="936016575">
    <w:abstractNumId w:val="188"/>
  </w:num>
  <w:num w:numId="537" w16cid:durableId="955481253">
    <w:abstractNumId w:val="117"/>
  </w:num>
  <w:num w:numId="538" w16cid:durableId="697199328">
    <w:abstractNumId w:val="28"/>
  </w:num>
  <w:num w:numId="539" w16cid:durableId="1382945398">
    <w:abstractNumId w:val="409"/>
  </w:num>
  <w:num w:numId="540" w16cid:durableId="2060934705">
    <w:abstractNumId w:val="412"/>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7"/>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1"/>
  </w:num>
  <w:num w:numId="585" w16cid:durableId="1199052376">
    <w:abstractNumId w:val="298"/>
  </w:num>
  <w:num w:numId="586" w16cid:durableId="1472597736">
    <w:abstractNumId w:val="6"/>
  </w:num>
  <w:num w:numId="587" w16cid:durableId="2133984260">
    <w:abstractNumId w:val="22"/>
  </w:num>
  <w:num w:numId="588" w16cid:durableId="1158496922">
    <w:abstractNumId w:val="399"/>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5"/>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4"/>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2"/>
  </w:num>
  <w:num w:numId="611" w16cid:durableId="906964281">
    <w:abstractNumId w:val="121"/>
  </w:num>
  <w:num w:numId="612" w16cid:durableId="1357804343">
    <w:abstractNumId w:val="372"/>
  </w:num>
  <w:numIdMacAtCleanup w:val="6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055B"/>
    <w:rsid w:val="000A1A50"/>
    <w:rsid w:val="000A284E"/>
    <w:rsid w:val="000A3A8F"/>
    <w:rsid w:val="000A458A"/>
    <w:rsid w:val="000A7160"/>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27E45"/>
    <w:rsid w:val="0033076B"/>
    <w:rsid w:val="00331642"/>
    <w:rsid w:val="00331D6E"/>
    <w:rsid w:val="003347D0"/>
    <w:rsid w:val="0034280E"/>
    <w:rsid w:val="003446A1"/>
    <w:rsid w:val="003505CD"/>
    <w:rsid w:val="0035134D"/>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3B2A"/>
    <w:rsid w:val="003C4256"/>
    <w:rsid w:val="003C481E"/>
    <w:rsid w:val="003C60BA"/>
    <w:rsid w:val="003C7E0F"/>
    <w:rsid w:val="003D147B"/>
    <w:rsid w:val="003D6BD0"/>
    <w:rsid w:val="003E4764"/>
    <w:rsid w:val="003E574B"/>
    <w:rsid w:val="003E612A"/>
    <w:rsid w:val="003F0FC8"/>
    <w:rsid w:val="003F24C3"/>
    <w:rsid w:val="003F30C0"/>
    <w:rsid w:val="003F674D"/>
    <w:rsid w:val="003F676E"/>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27FE"/>
    <w:rsid w:val="004338D5"/>
    <w:rsid w:val="004345EC"/>
    <w:rsid w:val="004357BD"/>
    <w:rsid w:val="00445E50"/>
    <w:rsid w:val="0044625C"/>
    <w:rsid w:val="004466CD"/>
    <w:rsid w:val="00452B35"/>
    <w:rsid w:val="00454CF9"/>
    <w:rsid w:val="004558EF"/>
    <w:rsid w:val="00465515"/>
    <w:rsid w:val="004742D2"/>
    <w:rsid w:val="004771C7"/>
    <w:rsid w:val="00484CD7"/>
    <w:rsid w:val="00486705"/>
    <w:rsid w:val="004873C9"/>
    <w:rsid w:val="00490652"/>
    <w:rsid w:val="00491356"/>
    <w:rsid w:val="00492244"/>
    <w:rsid w:val="00492907"/>
    <w:rsid w:val="00493502"/>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159"/>
    <w:rsid w:val="005735C9"/>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3D95"/>
    <w:rsid w:val="006C6A6D"/>
    <w:rsid w:val="006D103B"/>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3E11"/>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62A1"/>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233B"/>
    <w:rsid w:val="009E7A97"/>
    <w:rsid w:val="009F1989"/>
    <w:rsid w:val="009F34D4"/>
    <w:rsid w:val="009F37B7"/>
    <w:rsid w:val="009F50F1"/>
    <w:rsid w:val="009F7E68"/>
    <w:rsid w:val="00A014BA"/>
    <w:rsid w:val="00A03C11"/>
    <w:rsid w:val="00A04B5C"/>
    <w:rsid w:val="00A0794E"/>
    <w:rsid w:val="00A10F02"/>
    <w:rsid w:val="00A12BDF"/>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347"/>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6DC"/>
    <w:rsid w:val="00C80F1D"/>
    <w:rsid w:val="00C819D7"/>
    <w:rsid w:val="00C847C1"/>
    <w:rsid w:val="00C84830"/>
    <w:rsid w:val="00C93F40"/>
    <w:rsid w:val="00C94225"/>
    <w:rsid w:val="00C9617B"/>
    <w:rsid w:val="00C9724E"/>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58E7"/>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39A7"/>
    <w:rsid w:val="00D9487B"/>
    <w:rsid w:val="00DA1EE8"/>
    <w:rsid w:val="00DA2BD1"/>
    <w:rsid w:val="00DA6611"/>
    <w:rsid w:val="00DA66C4"/>
    <w:rsid w:val="00DA7A03"/>
    <w:rsid w:val="00DB1818"/>
    <w:rsid w:val="00DB6161"/>
    <w:rsid w:val="00DB7B5E"/>
    <w:rsid w:val="00DB7E09"/>
    <w:rsid w:val="00DB7F6B"/>
    <w:rsid w:val="00DC2F9C"/>
    <w:rsid w:val="00DC309B"/>
    <w:rsid w:val="00DC4DA2"/>
    <w:rsid w:val="00DD1E50"/>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7AA"/>
    <w:rsid w:val="00EF18C6"/>
    <w:rsid w:val="00EF3452"/>
    <w:rsid w:val="00F025A2"/>
    <w:rsid w:val="00F04712"/>
    <w:rsid w:val="00F1146B"/>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7"/>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yperlink" Target="https://www.3gpp.org/ftp/TSG_SA/WG4_CODEC/3GPP_SA4_AHOC_MTGs/SA4_VIDEO/Docs/S4aV200626.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26.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chart" Target="charts/chart1.xml"/><Relationship Id="rId68" Type="http://schemas.openxmlformats.org/officeDocument/2006/relationships/image" Target="media/image26.png"/><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hyperlink" Target="https://www.3gpp.org/ftp/TSG_SA/WG4_CODEC/3GPP_SA4_AHOC_MTGs/SA4_VIDEO/Docs/S4aV200626.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8.png"/><Relationship Id="rId66" Type="http://schemas.openxmlformats.org/officeDocument/2006/relationships/image" Target="media/image24.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hyperlink" Target="http://dash.akamaized.net/WAVE/3GPP/XRTraffic/Traces/Candidate/VR2/" TargetMode="External"/><Relationship Id="rId61"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07.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image" Target="media/image20.png"/><Relationship Id="rId65" Type="http://schemas.openxmlformats.org/officeDocument/2006/relationships/image" Target="media/image23.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hyperlink" Target="https://www.3gpp.org/ftp/TSG_SA/WG4_CODEC/3GPP_SA4_AHOC_MTGs/SA4_VIDEO/Docs/S4aV200634.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s://www.3gpp.org/ftp/TSG_SA/WG4_CODEC/3GPP_SA4_AHOC_MTGs/SA4_VIDEO/Docs/S4aV200607.zip" TargetMode="External"/><Relationship Id="rId64" Type="http://schemas.openxmlformats.org/officeDocument/2006/relationships/chart" Target="charts/chart2.xml"/><Relationship Id="rId69" Type="http://schemas.openxmlformats.org/officeDocument/2006/relationships/image" Target="media/image27.png"/><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hyperlink" Target="https://www.3gpp.org/ftp/TSG_SA/WG4_CODEC/3GPP_SA4_AHOC_MTGs/SA4_VIDEO/Docs/S4aV200634.zip" TargetMode="External"/><Relationship Id="rId59" Type="http://schemas.openxmlformats.org/officeDocument/2006/relationships/image" Target="media/image19.png"/><Relationship Id="rId67" Type="http://schemas.openxmlformats.org/officeDocument/2006/relationships/image" Target="media/image25.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2.png"/><Relationship Id="rId70"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65</Pages>
  <Words>18647</Words>
  <Characters>100492</Characters>
  <Application>Microsoft Office Word</Application>
  <DocSecurity>0</DocSecurity>
  <Lines>837</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2023-05-26T05:05:00Z</dcterms:created>
  <dcterms:modified xsi:type="dcterms:W3CDTF">2023-05-26T05:06:00Z</dcterms:modified>
</cp:coreProperties>
</file>