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0757D" w14:textId="1255030C" w:rsidR="003953D1" w:rsidRPr="00241C21" w:rsidRDefault="002F3F44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val="en-US"/>
        </w:rPr>
      </w:pPr>
      <w:r w:rsidRPr="00241C21">
        <w:rPr>
          <w:b/>
          <w:noProof/>
          <w:sz w:val="24"/>
          <w:lang w:val="en-US"/>
        </w:rPr>
        <w:t>3GPP TSG-SA</w:t>
      </w:r>
      <w:r w:rsidR="007D4D2B">
        <w:rPr>
          <w:b/>
          <w:noProof/>
          <w:sz w:val="24"/>
          <w:lang w:val="en-US"/>
        </w:rPr>
        <w:t xml:space="preserve"> </w:t>
      </w:r>
      <w:r w:rsidRPr="00241C21">
        <w:rPr>
          <w:b/>
          <w:noProof/>
          <w:sz w:val="24"/>
          <w:lang w:val="en-US"/>
        </w:rPr>
        <w:t>WG</w:t>
      </w:r>
      <w:r w:rsidR="00F4388E">
        <w:rPr>
          <w:b/>
          <w:noProof/>
          <w:sz w:val="24"/>
          <w:lang w:val="en-US"/>
        </w:rPr>
        <w:t>4</w:t>
      </w:r>
      <w:r w:rsidRPr="00241C21">
        <w:rPr>
          <w:b/>
          <w:noProof/>
          <w:sz w:val="24"/>
          <w:lang w:val="en-US"/>
        </w:rPr>
        <w:t xml:space="preserve"> </w:t>
      </w:r>
      <w:r w:rsidR="007D4D2B">
        <w:rPr>
          <w:b/>
          <w:noProof/>
          <w:sz w:val="24"/>
          <w:lang w:val="en-US"/>
        </w:rPr>
        <w:t>Meeting #</w:t>
      </w:r>
      <w:r w:rsidRPr="00241C21">
        <w:rPr>
          <w:b/>
          <w:noProof/>
          <w:sz w:val="24"/>
          <w:lang w:val="en-US"/>
        </w:rPr>
        <w:t>12</w:t>
      </w:r>
      <w:r w:rsidR="007D4D2B">
        <w:rPr>
          <w:b/>
          <w:noProof/>
          <w:sz w:val="24"/>
          <w:lang w:val="en-US"/>
        </w:rPr>
        <w:t>4</w:t>
      </w:r>
      <w:r w:rsidR="003953D1" w:rsidRPr="00241C21">
        <w:rPr>
          <w:b/>
          <w:i/>
          <w:noProof/>
          <w:sz w:val="28"/>
          <w:lang w:val="en-US"/>
        </w:rPr>
        <w:tab/>
      </w:r>
      <w:r w:rsidR="00056AC6" w:rsidRPr="00056AC6">
        <w:rPr>
          <w:b/>
          <w:noProof/>
          <w:sz w:val="24"/>
          <w:lang w:val="en-US"/>
        </w:rPr>
        <w:t>S4-230905</w:t>
      </w:r>
    </w:p>
    <w:p w14:paraId="7034371A" w14:textId="463109F1" w:rsidR="00DD40D2" w:rsidRPr="007B5456" w:rsidRDefault="00652760">
      <w:pPr>
        <w:spacing w:after="120"/>
        <w:ind w:left="1985" w:hanging="1985"/>
        <w:rPr>
          <w:rFonts w:ascii="Arial" w:hAnsi="Arial" w:cs="Arial"/>
          <w:bCs/>
        </w:rPr>
      </w:pPr>
      <w:r w:rsidRPr="00A57B1B">
        <w:rPr>
          <w:rFonts w:ascii="Arial" w:hAnsi="Arial"/>
          <w:b/>
          <w:noProof/>
          <w:sz w:val="24"/>
        </w:rPr>
        <w:t>Berlin</w:t>
      </w:r>
      <w:r w:rsidR="00241C21" w:rsidRPr="00A57B1B">
        <w:rPr>
          <w:rFonts w:ascii="Arial" w:hAnsi="Arial"/>
          <w:b/>
          <w:noProof/>
          <w:sz w:val="24"/>
        </w:rPr>
        <w:t xml:space="preserve">, </w:t>
      </w:r>
      <w:r w:rsidR="00BF2E20" w:rsidRPr="00A57B1B">
        <w:rPr>
          <w:rFonts w:ascii="Arial" w:hAnsi="Arial"/>
          <w:b/>
          <w:noProof/>
          <w:sz w:val="24"/>
        </w:rPr>
        <w:t>Germany,</w:t>
      </w:r>
      <w:r w:rsidR="00BF2E20" w:rsidRPr="00BF2E20">
        <w:rPr>
          <w:rFonts w:ascii="Arial" w:hAnsi="Arial"/>
          <w:b/>
          <w:noProof/>
          <w:sz w:val="24"/>
        </w:rPr>
        <w:t xml:space="preserve"> 2</w:t>
      </w:r>
      <w:r w:rsidR="00BF2E20">
        <w:rPr>
          <w:rFonts w:ascii="Arial" w:hAnsi="Arial"/>
          <w:b/>
          <w:noProof/>
          <w:sz w:val="24"/>
        </w:rPr>
        <w:t>2</w:t>
      </w:r>
      <w:r w:rsidR="00BF2E20" w:rsidRPr="00BF2E20">
        <w:rPr>
          <w:rFonts w:ascii="Arial" w:hAnsi="Arial"/>
          <w:b/>
          <w:noProof/>
          <w:sz w:val="24"/>
        </w:rPr>
        <w:t xml:space="preserve"> – 2</w:t>
      </w:r>
      <w:r w:rsidR="00BF2E20">
        <w:rPr>
          <w:rFonts w:ascii="Arial" w:hAnsi="Arial"/>
          <w:b/>
          <w:noProof/>
          <w:sz w:val="24"/>
        </w:rPr>
        <w:t>6</w:t>
      </w:r>
      <w:r w:rsidR="00BF2E20" w:rsidRPr="00BF2E20">
        <w:rPr>
          <w:rFonts w:ascii="Arial" w:hAnsi="Arial"/>
          <w:b/>
          <w:noProof/>
          <w:sz w:val="24"/>
        </w:rPr>
        <w:t xml:space="preserve"> </w:t>
      </w:r>
      <w:r w:rsidR="00BF2E20">
        <w:rPr>
          <w:rFonts w:ascii="Arial" w:hAnsi="Arial"/>
          <w:b/>
          <w:noProof/>
          <w:sz w:val="24"/>
        </w:rPr>
        <w:t>May</w:t>
      </w:r>
      <w:r w:rsidR="00BF2E20" w:rsidRPr="00BF2E20">
        <w:rPr>
          <w:rFonts w:ascii="Arial" w:hAnsi="Arial"/>
          <w:b/>
          <w:noProof/>
          <w:sz w:val="24"/>
        </w:rPr>
        <w:t xml:space="preserve"> 2023</w:t>
      </w:r>
    </w:p>
    <w:p w14:paraId="1E32D0EA" w14:textId="75EAE8AE" w:rsidR="00236D1F" w:rsidRPr="00712334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12334">
        <w:rPr>
          <w:rFonts w:ascii="Arial" w:hAnsi="Arial" w:cs="Arial"/>
          <w:b/>
          <w:bCs/>
          <w:lang w:val="en-US"/>
        </w:rPr>
        <w:t>Source:</w:t>
      </w:r>
      <w:r w:rsidRPr="00712334">
        <w:rPr>
          <w:rFonts w:ascii="Arial" w:hAnsi="Arial" w:cs="Arial"/>
          <w:b/>
          <w:bCs/>
          <w:lang w:val="en-US"/>
        </w:rPr>
        <w:tab/>
      </w:r>
      <w:r w:rsidR="008E205A" w:rsidRPr="00712334">
        <w:rPr>
          <w:rFonts w:ascii="Arial" w:hAnsi="Arial" w:cs="Arial"/>
          <w:b/>
          <w:bCs/>
          <w:lang w:val="en-US"/>
        </w:rPr>
        <w:t>Fraunhofer Heinrich Hertz Institute (HHI)</w:t>
      </w:r>
      <w:r w:rsidR="00137550" w:rsidRPr="00137550">
        <w:rPr>
          <w:rFonts w:ascii="Arial" w:hAnsi="Arial" w:cs="Arial"/>
          <w:b/>
          <w:bCs/>
          <w:lang w:val="en-US"/>
        </w:rPr>
        <w:t>, Nokia Corporation</w:t>
      </w:r>
    </w:p>
    <w:p w14:paraId="1E856D36" w14:textId="4B6AE34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05A" w:rsidRPr="008E205A">
        <w:rPr>
          <w:rFonts w:ascii="Arial" w:hAnsi="Arial" w:cs="Arial"/>
          <w:b/>
          <w:bCs/>
        </w:rPr>
        <w:t xml:space="preserve">[FS_AI4Media] </w:t>
      </w:r>
      <w:r w:rsidR="00587E4F">
        <w:rPr>
          <w:rFonts w:ascii="Arial" w:hAnsi="Arial" w:cs="Arial"/>
          <w:b/>
          <w:bCs/>
        </w:rPr>
        <w:t xml:space="preserve">Software for </w:t>
      </w:r>
      <w:r w:rsidR="00A05378">
        <w:rPr>
          <w:rFonts w:ascii="Arial" w:hAnsi="Arial" w:cs="Arial"/>
          <w:b/>
          <w:bCs/>
        </w:rPr>
        <w:t xml:space="preserve">the </w:t>
      </w:r>
      <w:r w:rsidR="00587E4F">
        <w:rPr>
          <w:rFonts w:ascii="Arial" w:hAnsi="Arial" w:cs="Arial"/>
          <w:b/>
          <w:bCs/>
        </w:rPr>
        <w:t>Evaluation Framework</w:t>
      </w:r>
    </w:p>
    <w:p w14:paraId="7FBB800A" w14:textId="43576AB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53031">
        <w:rPr>
          <w:rFonts w:ascii="Arial" w:hAnsi="Arial" w:cs="Arial"/>
          <w:b/>
          <w:bCs/>
        </w:rPr>
        <w:t>9.7</w:t>
      </w:r>
      <w:bookmarkStart w:id="0" w:name="_GoBack"/>
      <w:bookmarkEnd w:id="0"/>
    </w:p>
    <w:p w14:paraId="572BEE27" w14:textId="4BE67D2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B3C26" w:rsidRPr="003B43CA">
        <w:rPr>
          <w:rFonts w:ascii="Arial" w:hAnsi="Arial" w:cs="Arial"/>
          <w:b/>
          <w:bCs/>
        </w:rPr>
        <w:t>Discussion</w:t>
      </w:r>
      <w:r w:rsidR="00271771">
        <w:rPr>
          <w:rFonts w:ascii="Arial" w:hAnsi="Arial" w:cs="Arial"/>
          <w:b/>
          <w:bCs/>
        </w:rPr>
        <w:t xml:space="preserve"> and </w:t>
      </w:r>
      <w:r w:rsidR="00BD2D6B" w:rsidRPr="003B43CA">
        <w:rPr>
          <w:rFonts w:ascii="Arial" w:hAnsi="Arial" w:cs="Arial"/>
          <w:b/>
          <w:bCs/>
        </w:rPr>
        <w:t>Agreement</w:t>
      </w:r>
    </w:p>
    <w:p w14:paraId="4B5C2502" w14:textId="6031860D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904AB93" w14:textId="458EE4D8" w:rsidR="00236D1F" w:rsidRDefault="00236D1F">
      <w:pPr>
        <w:rPr>
          <w:rFonts w:ascii="Arial" w:hAnsi="Arial" w:cs="Arial"/>
          <w:b/>
          <w:bCs/>
        </w:rPr>
      </w:pPr>
    </w:p>
    <w:p w14:paraId="3336E4D2" w14:textId="1ADEEF95" w:rsidR="008E205A" w:rsidRPr="008E205A" w:rsidRDefault="008E205A" w:rsidP="008E205A">
      <w:pPr>
        <w:keepNext/>
        <w:keepLines/>
        <w:widowControl w:val="0"/>
        <w:numPr>
          <w:ilvl w:val="0"/>
          <w:numId w:val="4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 w:rsidRPr="008E205A">
        <w:rPr>
          <w:rFonts w:ascii="Arial" w:hAnsi="Arial"/>
          <w:sz w:val="28"/>
          <w:lang w:eastAsia="en-GB"/>
        </w:rPr>
        <w:t>Introduction</w:t>
      </w:r>
    </w:p>
    <w:p w14:paraId="0F6D02D3" w14:textId="20AD56A0" w:rsidR="007412EE" w:rsidRDefault="00C169E9" w:rsidP="007412EE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lang w:eastAsia="en-GB"/>
        </w:rPr>
      </w:pPr>
      <w:r>
        <w:rPr>
          <w:lang w:eastAsia="en-GB"/>
        </w:rPr>
        <w:t>A</w:t>
      </w:r>
      <w:r w:rsidR="007412EE">
        <w:rPr>
          <w:lang w:eastAsia="en-GB"/>
        </w:rPr>
        <w:t xml:space="preserve">t </w:t>
      </w:r>
      <w:r w:rsidR="00070427">
        <w:rPr>
          <w:lang w:eastAsia="en-GB"/>
        </w:rPr>
        <w:t xml:space="preserve">the </w:t>
      </w:r>
      <w:r w:rsidR="00F4388E">
        <w:rPr>
          <w:lang w:eastAsia="en-GB"/>
        </w:rPr>
        <w:t xml:space="preserve">Video </w:t>
      </w:r>
      <w:r w:rsidR="00DE7678">
        <w:rPr>
          <w:lang w:eastAsia="en-GB"/>
        </w:rPr>
        <w:t xml:space="preserve">SWG post 123 </w:t>
      </w:r>
      <w:r w:rsidR="00070427">
        <w:rPr>
          <w:lang w:eastAsia="en-GB"/>
        </w:rPr>
        <w:t>online meeting,</w:t>
      </w:r>
      <w:r w:rsidR="007412EE">
        <w:rPr>
          <w:lang w:eastAsia="en-GB"/>
        </w:rPr>
        <w:t xml:space="preserve"> </w:t>
      </w:r>
      <w:r>
        <w:rPr>
          <w:lang w:eastAsia="en-GB"/>
        </w:rPr>
        <w:t xml:space="preserve">we proposed </w:t>
      </w:r>
      <w:r w:rsidR="007412EE">
        <w:rPr>
          <w:lang w:eastAsia="en-GB"/>
        </w:rPr>
        <w:t xml:space="preserve">a first scenario </w:t>
      </w:r>
      <w:r>
        <w:rPr>
          <w:lang w:eastAsia="en-GB"/>
        </w:rPr>
        <w:t xml:space="preserve">for the evaluation framework for AI/ML in </w:t>
      </w:r>
      <w:r w:rsidRPr="00DE7678">
        <w:rPr>
          <w:lang w:eastAsia="en-GB"/>
        </w:rPr>
        <w:t>S4aV230020</w:t>
      </w:r>
      <w:r>
        <w:rPr>
          <w:lang w:eastAsia="en-GB"/>
        </w:rPr>
        <w:t xml:space="preserve">, which included </w:t>
      </w:r>
      <w:r w:rsidR="00A46960">
        <w:rPr>
          <w:lang w:eastAsia="en-GB"/>
        </w:rPr>
        <w:t>python code</w:t>
      </w:r>
      <w:r w:rsidR="007412EE">
        <w:rPr>
          <w:lang w:eastAsia="en-GB"/>
        </w:rPr>
        <w:t xml:space="preserve"> </w:t>
      </w:r>
      <w:r w:rsidR="00A46960">
        <w:rPr>
          <w:lang w:eastAsia="en-GB"/>
        </w:rPr>
        <w:t>implementing</w:t>
      </w:r>
      <w:r w:rsidR="007412EE">
        <w:rPr>
          <w:lang w:eastAsia="en-GB"/>
        </w:rPr>
        <w:t xml:space="preserve"> an initial evaluation pipeline for this scenario</w:t>
      </w:r>
      <w:r w:rsidR="00D058CD">
        <w:rPr>
          <w:lang w:eastAsia="en-GB"/>
        </w:rPr>
        <w:t xml:space="preserve"> (i.e.</w:t>
      </w:r>
      <w:r w:rsidR="007412EE">
        <w:rPr>
          <w:lang w:eastAsia="en-GB"/>
        </w:rPr>
        <w:t>, evaluation of the anchor</w:t>
      </w:r>
      <w:r w:rsidR="00D058CD">
        <w:rPr>
          <w:lang w:eastAsia="en-GB"/>
        </w:rPr>
        <w:t>/</w:t>
      </w:r>
      <w:r w:rsidR="007412EE">
        <w:rPr>
          <w:lang w:eastAsia="en-GB"/>
        </w:rPr>
        <w:t>tested model and compression with a dummy-method</w:t>
      </w:r>
      <w:r w:rsidR="00BB79FD">
        <w:rPr>
          <w:lang w:eastAsia="en-GB"/>
        </w:rPr>
        <w:t>)</w:t>
      </w:r>
      <w:r w:rsidR="007412EE">
        <w:rPr>
          <w:lang w:eastAsia="en-GB"/>
        </w:rPr>
        <w:t xml:space="preserve">. </w:t>
      </w:r>
      <w:r w:rsidR="00070427">
        <w:rPr>
          <w:lang w:eastAsia="en-GB"/>
        </w:rPr>
        <w:t>In this document</w:t>
      </w:r>
      <w:r w:rsidR="007412EE">
        <w:rPr>
          <w:lang w:eastAsia="en-GB"/>
        </w:rPr>
        <w:t>,</w:t>
      </w:r>
      <w:r w:rsidR="00070427">
        <w:rPr>
          <w:lang w:eastAsia="en-GB"/>
        </w:rPr>
        <w:t xml:space="preserve"> we present an </w:t>
      </w:r>
      <w:r w:rsidR="007412EE">
        <w:rPr>
          <w:lang w:eastAsia="en-GB"/>
        </w:rPr>
        <w:t xml:space="preserve">improved </w:t>
      </w:r>
      <w:r w:rsidR="00070427">
        <w:rPr>
          <w:lang w:eastAsia="en-GB"/>
        </w:rPr>
        <w:t>version of th</w:t>
      </w:r>
      <w:r w:rsidR="007412EE">
        <w:rPr>
          <w:lang w:eastAsia="en-GB"/>
        </w:rPr>
        <w:t>is</w:t>
      </w:r>
      <w:r w:rsidR="00070427">
        <w:rPr>
          <w:lang w:eastAsia="en-GB"/>
        </w:rPr>
        <w:t xml:space="preserve"> software</w:t>
      </w:r>
      <w:r w:rsidR="00EC7007">
        <w:rPr>
          <w:lang w:eastAsia="en-GB"/>
        </w:rPr>
        <w:t xml:space="preserve">. Key feature of the software is that it </w:t>
      </w:r>
      <w:r w:rsidR="00070427">
        <w:rPr>
          <w:lang w:eastAsia="en-GB"/>
        </w:rPr>
        <w:t xml:space="preserve">allows to add new scenarios and compression </w:t>
      </w:r>
      <w:r w:rsidR="00EE41D8">
        <w:rPr>
          <w:lang w:eastAsia="en-GB"/>
        </w:rPr>
        <w:t xml:space="preserve">methods </w:t>
      </w:r>
      <w:r w:rsidR="00070427">
        <w:rPr>
          <w:lang w:eastAsia="en-GB"/>
        </w:rPr>
        <w:t>in a modular way</w:t>
      </w:r>
      <w:r w:rsidR="007412EE">
        <w:rPr>
          <w:lang w:eastAsia="en-GB"/>
        </w:rPr>
        <w:t>.</w:t>
      </w:r>
      <w:r w:rsidR="00070427">
        <w:rPr>
          <w:lang w:eastAsia="en-GB"/>
        </w:rPr>
        <w:t xml:space="preserve"> </w:t>
      </w:r>
      <w:r w:rsidR="007412EE">
        <w:rPr>
          <w:lang w:eastAsia="en-GB"/>
        </w:rPr>
        <w:t>For this</w:t>
      </w:r>
      <w:r>
        <w:rPr>
          <w:lang w:eastAsia="en-GB"/>
        </w:rPr>
        <w:t xml:space="preserve"> purpose</w:t>
      </w:r>
      <w:r w:rsidR="007412EE">
        <w:rPr>
          <w:lang w:eastAsia="en-GB"/>
        </w:rPr>
        <w:t>, it defines an interface that n</w:t>
      </w:r>
      <w:r w:rsidR="00070427">
        <w:rPr>
          <w:lang w:eastAsia="en-GB"/>
        </w:rPr>
        <w:t>ew scenarios</w:t>
      </w:r>
      <w:r w:rsidR="007412EE">
        <w:rPr>
          <w:lang w:eastAsia="en-GB"/>
        </w:rPr>
        <w:t xml:space="preserve"> and compression methods</w:t>
      </w:r>
      <w:r w:rsidR="00070427">
        <w:rPr>
          <w:lang w:eastAsia="en-GB"/>
        </w:rPr>
        <w:t xml:space="preserve"> </w:t>
      </w:r>
      <w:r w:rsidR="00EE41D8">
        <w:rPr>
          <w:lang w:eastAsia="en-GB"/>
        </w:rPr>
        <w:t xml:space="preserve">need to </w:t>
      </w:r>
      <w:r w:rsidR="007412EE">
        <w:rPr>
          <w:lang w:eastAsia="en-GB"/>
        </w:rPr>
        <w:t xml:space="preserve">implement. </w:t>
      </w:r>
    </w:p>
    <w:p w14:paraId="251FEBE0" w14:textId="77777777" w:rsidR="007412EE" w:rsidRDefault="007412EE" w:rsidP="007412EE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lang w:eastAsia="en-GB"/>
        </w:rPr>
      </w:pPr>
    </w:p>
    <w:p w14:paraId="31919187" w14:textId="7FF99486" w:rsidR="00070427" w:rsidRDefault="007412EE" w:rsidP="007412EE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lang w:val="en-US" w:eastAsia="en-GB"/>
        </w:rPr>
      </w:pPr>
      <w:r w:rsidRPr="007412EE">
        <w:rPr>
          <w:lang w:val="en-US" w:eastAsia="en-GB"/>
        </w:rPr>
        <w:t>We p</w:t>
      </w:r>
      <w:r w:rsidR="00070427" w:rsidRPr="007412EE">
        <w:rPr>
          <w:lang w:val="en-US" w:eastAsia="en-GB"/>
        </w:rPr>
        <w:t>ropose to discuss the soft</w:t>
      </w:r>
      <w:r>
        <w:rPr>
          <w:lang w:eastAsia="en-GB"/>
        </w:rPr>
        <w:t>w</w:t>
      </w:r>
      <w:r w:rsidR="00070427" w:rsidRPr="007412EE">
        <w:rPr>
          <w:lang w:val="en-US" w:eastAsia="en-GB"/>
        </w:rPr>
        <w:t xml:space="preserve">are and to consider </w:t>
      </w:r>
      <w:r>
        <w:rPr>
          <w:lang w:eastAsia="en-GB"/>
        </w:rPr>
        <w:t xml:space="preserve">it </w:t>
      </w:r>
      <w:r w:rsidR="00070427" w:rsidRPr="007412EE">
        <w:rPr>
          <w:lang w:val="en-US" w:eastAsia="en-GB"/>
        </w:rPr>
        <w:t>as starting point for further extensions</w:t>
      </w:r>
      <w:r w:rsidR="00605D04">
        <w:rPr>
          <w:lang w:val="en-US" w:eastAsia="en-GB"/>
        </w:rPr>
        <w:t>, maybe also including also split</w:t>
      </w:r>
      <w:r w:rsidR="00A40115">
        <w:rPr>
          <w:lang w:val="en-US" w:eastAsia="en-GB"/>
        </w:rPr>
        <w:t xml:space="preserve"> </w:t>
      </w:r>
      <w:r w:rsidR="00605D04">
        <w:rPr>
          <w:lang w:val="en-US" w:eastAsia="en-GB"/>
        </w:rPr>
        <w:t>inference</w:t>
      </w:r>
      <w:r w:rsidR="00070427" w:rsidRPr="007412EE">
        <w:rPr>
          <w:lang w:val="en-US" w:eastAsia="en-GB"/>
        </w:rPr>
        <w:t xml:space="preserve">. </w:t>
      </w:r>
      <w:r>
        <w:rPr>
          <w:lang w:val="en-US" w:eastAsia="en-GB"/>
        </w:rPr>
        <w:t>Furthermore</w:t>
      </w:r>
      <w:r w:rsidR="00070427" w:rsidRPr="007412EE">
        <w:rPr>
          <w:lang w:val="en-US" w:eastAsia="en-GB"/>
        </w:rPr>
        <w:t xml:space="preserve">, we </w:t>
      </w:r>
      <w:r>
        <w:rPr>
          <w:lang w:val="en-US" w:eastAsia="en-GB"/>
        </w:rPr>
        <w:t xml:space="preserve">offer </w:t>
      </w:r>
      <w:r w:rsidR="00070427" w:rsidRPr="007412EE">
        <w:rPr>
          <w:lang w:val="en-US" w:eastAsia="en-GB"/>
        </w:rPr>
        <w:t>to host the software</w:t>
      </w:r>
      <w:r w:rsidR="000B3B1F">
        <w:rPr>
          <w:lang w:val="en-US" w:eastAsia="en-GB"/>
        </w:rPr>
        <w:t xml:space="preserve"> (excluding any test data</w:t>
      </w:r>
      <w:r w:rsidR="00272C3E">
        <w:rPr>
          <w:lang w:val="en-US" w:eastAsia="en-GB"/>
        </w:rPr>
        <w:t xml:space="preserve">, model data, potential docker </w:t>
      </w:r>
      <w:r w:rsidR="001936FE">
        <w:rPr>
          <w:lang w:val="en-US" w:eastAsia="en-GB"/>
        </w:rPr>
        <w:t>images</w:t>
      </w:r>
      <w:r w:rsidR="00272C3E">
        <w:rPr>
          <w:lang w:val="en-US" w:eastAsia="en-GB"/>
        </w:rPr>
        <w:t>, or other external software packages</w:t>
      </w:r>
      <w:r w:rsidR="00DF778A">
        <w:rPr>
          <w:lang w:val="en-US" w:eastAsia="en-GB"/>
        </w:rPr>
        <w:t>/libraries</w:t>
      </w:r>
      <w:r w:rsidR="00272C3E">
        <w:rPr>
          <w:lang w:val="en-US" w:eastAsia="en-GB"/>
        </w:rPr>
        <w:t>)</w:t>
      </w:r>
      <w:r w:rsidR="000B3B1F">
        <w:rPr>
          <w:lang w:val="en-US" w:eastAsia="en-GB"/>
        </w:rPr>
        <w:t xml:space="preserve"> </w:t>
      </w:r>
      <w:r w:rsidR="00070427" w:rsidRPr="007412EE">
        <w:rPr>
          <w:lang w:val="en-US" w:eastAsia="en-GB"/>
        </w:rPr>
        <w:t>in a</w:t>
      </w:r>
      <w:r w:rsidR="0014270B">
        <w:rPr>
          <w:lang w:val="en-US" w:eastAsia="en-GB"/>
        </w:rPr>
        <w:t xml:space="preserve"> public</w:t>
      </w:r>
      <w:r w:rsidR="00070427" w:rsidRPr="007412EE">
        <w:rPr>
          <w:lang w:val="en-US" w:eastAsia="en-GB"/>
        </w:rPr>
        <w:t xml:space="preserve"> </w:t>
      </w:r>
      <w:r w:rsidR="00CF150C">
        <w:rPr>
          <w:lang w:val="en-US" w:eastAsia="en-GB"/>
        </w:rPr>
        <w:t xml:space="preserve">GIT </w:t>
      </w:r>
      <w:r w:rsidR="00070427" w:rsidRPr="007412EE">
        <w:rPr>
          <w:lang w:val="en-US" w:eastAsia="en-GB"/>
        </w:rPr>
        <w:t xml:space="preserve">repository. </w:t>
      </w:r>
      <w:r w:rsidR="00EC7007">
        <w:rPr>
          <w:lang w:val="en-US" w:eastAsia="en-GB"/>
        </w:rPr>
        <w:t>The text in claus</w:t>
      </w:r>
      <w:r w:rsidR="00C119D3">
        <w:rPr>
          <w:lang w:val="en-US" w:eastAsia="en-GB"/>
        </w:rPr>
        <w:t>e</w:t>
      </w:r>
      <w:r w:rsidR="00EC7007">
        <w:rPr>
          <w:lang w:val="en-US" w:eastAsia="en-GB"/>
        </w:rPr>
        <w:t xml:space="preserve"> 2 might be shipped </w:t>
      </w:r>
      <w:r w:rsidR="00EE41D8">
        <w:rPr>
          <w:lang w:val="en-US" w:eastAsia="en-GB"/>
        </w:rPr>
        <w:t>together with</w:t>
      </w:r>
      <w:r w:rsidR="00EC7007">
        <w:rPr>
          <w:lang w:val="en-US" w:eastAsia="en-GB"/>
        </w:rPr>
        <w:t xml:space="preserve"> software as manual, or be added to the PD.</w:t>
      </w:r>
      <w:r w:rsidR="00293866">
        <w:rPr>
          <w:lang w:val="en-US" w:eastAsia="en-GB"/>
        </w:rPr>
        <w:t xml:space="preserve"> The software is currently available at </w:t>
      </w:r>
      <w:hyperlink r:id="rId9" w:history="1">
        <w:r w:rsidR="00293866" w:rsidRPr="0052565B">
          <w:rPr>
            <w:rStyle w:val="Hyperlink"/>
            <w:lang w:val="en-US" w:eastAsia="en-GB"/>
          </w:rPr>
          <w:t>https://vcgit.hhi.fraunhofer.de/tech/ai4media</w:t>
        </w:r>
      </w:hyperlink>
      <w:r w:rsidR="00293866">
        <w:rPr>
          <w:lang w:val="en-US" w:eastAsia="en-GB"/>
        </w:rPr>
        <w:t xml:space="preserve"> and </w:t>
      </w:r>
      <w:r w:rsidR="00253031">
        <w:rPr>
          <w:lang w:val="en-US" w:eastAsia="en-GB"/>
        </w:rPr>
        <w:t>attached to this document.</w:t>
      </w:r>
    </w:p>
    <w:p w14:paraId="3270029A" w14:textId="068351C8" w:rsidR="008E205A" w:rsidRDefault="0095012B" w:rsidP="0043027D">
      <w:pPr>
        <w:pStyle w:val="H0"/>
      </w:pPr>
      <w:r>
        <w:t>Software description</w:t>
      </w:r>
    </w:p>
    <w:p w14:paraId="40218495" w14:textId="01F11C4D" w:rsidR="0095012B" w:rsidRDefault="00C2369F" w:rsidP="0095012B">
      <w:pPr>
        <w:pStyle w:val="berschrift1"/>
      </w:pPr>
      <w:r>
        <w:t>Main</w:t>
      </w:r>
      <w:r w:rsidR="00C247A7">
        <w:t xml:space="preserve"> </w:t>
      </w:r>
      <w:r w:rsidR="00CD7C70">
        <w:t>evaluation process</w:t>
      </w:r>
    </w:p>
    <w:p w14:paraId="1F62EFBF" w14:textId="55C2E054" w:rsidR="006A2E16" w:rsidRDefault="00CD7C70" w:rsidP="006A2E16">
      <w:pPr>
        <w:rPr>
          <w:lang w:eastAsia="en-GB"/>
        </w:rPr>
      </w:pPr>
      <w:r w:rsidRPr="00CD7C70">
        <w:rPr>
          <w:lang w:eastAsia="en-GB"/>
        </w:rPr>
        <w:fldChar w:fldCharType="begin" w:fldLock="1"/>
      </w:r>
      <w:r w:rsidRPr="00CD7C70">
        <w:rPr>
          <w:lang w:eastAsia="en-GB"/>
        </w:rPr>
        <w:instrText xml:space="preserve"> REF _Ref134157799 \h  \* MERGEFORMAT </w:instrText>
      </w:r>
      <w:r w:rsidRPr="00CD7C70">
        <w:rPr>
          <w:lang w:eastAsia="en-GB"/>
        </w:rPr>
      </w:r>
      <w:r w:rsidRPr="00CD7C70">
        <w:rPr>
          <w:lang w:eastAsia="en-GB"/>
        </w:rPr>
        <w:fldChar w:fldCharType="separate"/>
      </w:r>
      <w:r w:rsidRPr="00CD7C70">
        <w:rPr>
          <w:rFonts w:eastAsia="Malgun Gothic"/>
          <w:bCs/>
          <w:szCs w:val="24"/>
          <w:lang w:val="en-US"/>
        </w:rPr>
        <w:t xml:space="preserve">Figure </w:t>
      </w:r>
      <w:r w:rsidRPr="00CD7C70">
        <w:rPr>
          <w:bCs/>
          <w:noProof/>
          <w:szCs w:val="24"/>
        </w:rPr>
        <w:t>2.1</w:t>
      </w:r>
      <w:r w:rsidRPr="00CD7C70">
        <w:rPr>
          <w:rFonts w:eastAsia="Malgun Gothic"/>
          <w:bCs/>
          <w:szCs w:val="24"/>
          <w:lang w:val="en-US"/>
        </w:rPr>
        <w:t>-</w:t>
      </w:r>
      <w:r w:rsidRPr="00CD7C70">
        <w:rPr>
          <w:rFonts w:eastAsia="Malgun Gothic"/>
          <w:bCs/>
          <w:noProof/>
          <w:szCs w:val="24"/>
          <w:lang w:val="en-US"/>
        </w:rPr>
        <w:t>1</w:t>
      </w:r>
      <w:r w:rsidRPr="00CD7C70">
        <w:rPr>
          <w:lang w:eastAsia="en-GB"/>
        </w:rPr>
        <w:fldChar w:fldCharType="end"/>
      </w:r>
      <w:r>
        <w:rPr>
          <w:lang w:eastAsia="en-GB"/>
        </w:rPr>
        <w:t xml:space="preserve"> </w:t>
      </w:r>
      <w:r w:rsidR="00DE7678">
        <w:rPr>
          <w:lang w:eastAsia="en-GB"/>
        </w:rPr>
        <w:t xml:space="preserve">shows </w:t>
      </w:r>
      <w:r w:rsidR="006A2E16">
        <w:rPr>
          <w:lang w:eastAsia="en-GB"/>
        </w:rPr>
        <w:t xml:space="preserve">the evaluation </w:t>
      </w:r>
      <w:r>
        <w:rPr>
          <w:lang w:eastAsia="en-GB"/>
        </w:rPr>
        <w:t>process</w:t>
      </w:r>
      <w:r w:rsidR="00DE7678">
        <w:rPr>
          <w:lang w:eastAsia="en-GB"/>
        </w:rPr>
        <w:t xml:space="preserve"> </w:t>
      </w:r>
      <w:r w:rsidR="00C169E9">
        <w:rPr>
          <w:lang w:eastAsia="en-GB"/>
        </w:rPr>
        <w:t xml:space="preserve">schematically </w:t>
      </w:r>
      <w:r w:rsidR="00DE7678">
        <w:rPr>
          <w:lang w:eastAsia="en-GB"/>
        </w:rPr>
        <w:t>in simplified pseudo-code</w:t>
      </w:r>
      <w:r w:rsidR="006A061B">
        <w:rPr>
          <w:lang w:eastAsia="en-GB"/>
        </w:rPr>
        <w:t>.</w:t>
      </w:r>
      <w:r w:rsidR="006A2E16">
        <w:rPr>
          <w:lang w:eastAsia="en-GB"/>
        </w:rPr>
        <w:t xml:space="preserve"> </w:t>
      </w:r>
      <w:r w:rsidR="00D674E0">
        <w:rPr>
          <w:lang w:eastAsia="en-GB"/>
        </w:rPr>
        <w:t>First</w:t>
      </w:r>
      <w:r w:rsidR="006A2E16">
        <w:rPr>
          <w:lang w:eastAsia="en-GB"/>
        </w:rPr>
        <w:t>,</w:t>
      </w:r>
      <w:r w:rsidR="00D674E0">
        <w:rPr>
          <w:lang w:eastAsia="en-GB"/>
        </w:rPr>
        <w:t xml:space="preserve"> the </w:t>
      </w:r>
      <w:r>
        <w:rPr>
          <w:lang w:eastAsia="en-GB"/>
        </w:rPr>
        <w:t xml:space="preserve">process </w:t>
      </w:r>
      <w:r w:rsidR="00D674E0">
        <w:rPr>
          <w:lang w:eastAsia="en-GB"/>
        </w:rPr>
        <w:t>instantiates</w:t>
      </w:r>
      <w:r w:rsidR="006A2E16">
        <w:rPr>
          <w:lang w:eastAsia="en-GB"/>
        </w:rPr>
        <w:t xml:space="preserve"> </w:t>
      </w:r>
      <w:r w:rsidR="00F2755D">
        <w:rPr>
          <w:lang w:eastAsia="en-GB"/>
        </w:rPr>
        <w:t>a scenario object</w:t>
      </w:r>
      <w:r w:rsidR="006A061B">
        <w:rPr>
          <w:lang w:eastAsia="en-GB"/>
        </w:rPr>
        <w:t xml:space="preserve"> </w:t>
      </w:r>
      <w:r w:rsidR="00D674E0">
        <w:rPr>
          <w:lang w:eastAsia="en-GB"/>
        </w:rPr>
        <w:t>and a coder object</w:t>
      </w:r>
      <w:r w:rsidR="006A2E16">
        <w:rPr>
          <w:lang w:eastAsia="en-GB"/>
        </w:rPr>
        <w:t>. Then</w:t>
      </w:r>
      <w:r w:rsidR="00F2755D">
        <w:rPr>
          <w:lang w:eastAsia="en-GB"/>
        </w:rPr>
        <w:t>,</w:t>
      </w:r>
      <w:r w:rsidR="006A2E16">
        <w:rPr>
          <w:lang w:eastAsia="en-GB"/>
        </w:rPr>
        <w:t xml:space="preserve"> the </w:t>
      </w:r>
      <w:r>
        <w:rPr>
          <w:lang w:eastAsia="en-GB"/>
        </w:rPr>
        <w:t xml:space="preserve">process </w:t>
      </w:r>
      <w:r w:rsidR="00DA17DB">
        <w:rPr>
          <w:lang w:eastAsia="en-GB"/>
        </w:rPr>
        <w:t xml:space="preserve">obtains </w:t>
      </w:r>
      <w:r w:rsidR="00514023">
        <w:rPr>
          <w:lang w:eastAsia="en-GB"/>
        </w:rPr>
        <w:t xml:space="preserve">the anchor model from the </w:t>
      </w:r>
      <w:r w:rsidR="00D674E0">
        <w:rPr>
          <w:lang w:eastAsia="en-GB"/>
        </w:rPr>
        <w:t>scenario</w:t>
      </w:r>
      <w:r w:rsidR="00514023">
        <w:rPr>
          <w:lang w:eastAsia="en-GB"/>
        </w:rPr>
        <w:t xml:space="preserve"> object</w:t>
      </w:r>
      <w:r w:rsidR="006A2E16">
        <w:rPr>
          <w:lang w:eastAsia="en-GB"/>
        </w:rPr>
        <w:t>.</w:t>
      </w:r>
      <w:r w:rsidR="006A061B">
        <w:rPr>
          <w:lang w:eastAsia="en-GB"/>
        </w:rPr>
        <w:t xml:space="preserve"> I</w:t>
      </w:r>
      <w:r w:rsidR="00D674E0">
        <w:rPr>
          <w:lang w:eastAsia="en-GB"/>
        </w:rPr>
        <w:t xml:space="preserve">t derives </w:t>
      </w:r>
      <w:r w:rsidR="00F2755D">
        <w:rPr>
          <w:lang w:eastAsia="en-GB"/>
        </w:rPr>
        <w:t xml:space="preserve">the size of the anchor model and </w:t>
      </w:r>
      <w:r w:rsidR="00D674E0">
        <w:rPr>
          <w:lang w:eastAsia="en-GB"/>
        </w:rPr>
        <w:t xml:space="preserve">uses </w:t>
      </w:r>
      <w:r w:rsidR="00F2755D">
        <w:rPr>
          <w:lang w:eastAsia="en-GB"/>
        </w:rPr>
        <w:t xml:space="preserve">the scenario object to derive </w:t>
      </w:r>
      <w:r w:rsidR="00D674E0">
        <w:rPr>
          <w:lang w:eastAsia="en-GB"/>
        </w:rPr>
        <w:t xml:space="preserve">the anchor model’s </w:t>
      </w:r>
      <w:r w:rsidR="00F2755D">
        <w:rPr>
          <w:lang w:eastAsia="en-GB"/>
        </w:rPr>
        <w:t xml:space="preserve">performance. Subsequently, the coder object encodes </w:t>
      </w:r>
      <w:r w:rsidR="000A2744">
        <w:rPr>
          <w:lang w:eastAsia="en-GB"/>
        </w:rPr>
        <w:t xml:space="preserve">the </w:t>
      </w:r>
      <w:r w:rsidR="00F2755D">
        <w:rPr>
          <w:lang w:eastAsia="en-GB"/>
        </w:rPr>
        <w:t xml:space="preserve">anchor model to a bitstream and decodes the bitstream to </w:t>
      </w:r>
      <w:r w:rsidR="000A2744">
        <w:rPr>
          <w:lang w:eastAsia="en-GB"/>
        </w:rPr>
        <w:t xml:space="preserve">obtain </w:t>
      </w:r>
      <w:r w:rsidR="00F2755D">
        <w:rPr>
          <w:lang w:eastAsia="en-GB"/>
        </w:rPr>
        <w:t>the reconstructed model.</w:t>
      </w:r>
      <w:r w:rsidR="00D674E0">
        <w:rPr>
          <w:lang w:eastAsia="en-GB"/>
        </w:rPr>
        <w:t xml:space="preserve"> Finally, the </w:t>
      </w:r>
      <w:r>
        <w:rPr>
          <w:lang w:eastAsia="en-GB"/>
        </w:rPr>
        <w:t>process</w:t>
      </w:r>
      <w:r w:rsidR="00D674E0">
        <w:rPr>
          <w:lang w:eastAsia="en-GB"/>
        </w:rPr>
        <w:t xml:space="preserve"> derives the size of the bitstream, uses the scenario object to derive the reconstructed model’s performance and writes the results to a file as comma separated values</w:t>
      </w:r>
      <w:r w:rsidR="000A2744">
        <w:rPr>
          <w:lang w:eastAsia="en-GB"/>
        </w:rPr>
        <w:t xml:space="preserve"> (csv)</w:t>
      </w:r>
      <w:r w:rsidR="00D674E0">
        <w:rPr>
          <w:lang w:eastAsia="en-GB"/>
        </w:rPr>
        <w:t>.</w:t>
      </w:r>
    </w:p>
    <w:p w14:paraId="31F1366B" w14:textId="77777777" w:rsidR="006A2E16" w:rsidRPr="006A2E16" w:rsidRDefault="006A2E16" w:rsidP="006A2E16">
      <w:pPr>
        <w:rPr>
          <w:lang w:eastAsia="en-GB"/>
        </w:rPr>
      </w:pPr>
    </w:p>
    <w:p w14:paraId="65301FDA" w14:textId="77777777" w:rsidR="006A2E16" w:rsidRDefault="0043027D" w:rsidP="0043027D">
      <w:pPr>
        <w:rPr>
          <w:lang w:eastAsia="en-GB"/>
        </w:rPr>
      </w:pPr>
      <w:r>
        <w:rPr>
          <w:rFonts w:eastAsia="Malgun Gothic"/>
          <w:b/>
          <w:bCs/>
          <w:noProof/>
          <w:szCs w:val="24"/>
          <w:lang w:val="en-US"/>
        </w:rPr>
        <mc:AlternateContent>
          <mc:Choice Requires="wps">
            <w:drawing>
              <wp:inline distT="0" distB="0" distL="0" distR="0" wp14:anchorId="5295B6F8" wp14:editId="4945296C">
                <wp:extent cx="6258090" cy="2235787"/>
                <wp:effectExtent l="0" t="0" r="9525" b="0"/>
                <wp:docPr id="6" name="Textfeld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8090" cy="2235787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1404CC" w14:textId="119CB4B7" w:rsidR="00440457" w:rsidRPr="006A2E16" w:rsidRDefault="00440457" w:rsidP="00191B2E">
                            <w:pPr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scenario  = scenario_factory.get( cfg 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coder     = coder_factory.get( cfg, scenario 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anc_model = scenario.get_model()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results[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"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a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nc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_size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"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] = get_size( anc_model 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results[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"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a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nc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_perf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"</w:t>
                            </w:r>
                            <w:r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] 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= scenario.get_performance( anc_model 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bit_stream  = coder.encode( anc_model 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rec_model   = coder.decode( bit_stream 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results[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"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r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ec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_s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ize"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] = get_size( bit_stream 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results[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"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r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ec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_p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erf"</w:t>
                            </w:r>
                            <w:r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] 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= scenario.get_performance( rec_model 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write_to_csv( results )</w:t>
                            </w:r>
                          </w:p>
                          <w:p w14:paraId="36427C14" w14:textId="0C71A6AD" w:rsidR="00440457" w:rsidRPr="006A2E16" w:rsidRDefault="00440457" w:rsidP="004302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</w:p>
                          <w:p w14:paraId="2F9EEB53" w14:textId="77777777" w:rsidR="00440457" w:rsidRPr="006A2E16" w:rsidRDefault="00440457" w:rsidP="00C247A7">
                            <w:pPr>
                              <w:pStyle w:val="HTMLVorformatiert"/>
                              <w:keepNext/>
                              <w:rPr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295B6F8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width:492.75pt;height:17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" fillcolor="#f2f2f2" stroked="f">
                <v:textbox>
                  <w:txbxContent>
                    <w:p w14:paraId="7F1404CC" w14:textId="119CB4B7" w:rsidR="00440457" w:rsidRPr="006A2E16" w:rsidRDefault="00440457" w:rsidP="00191B2E">
                      <w:pPr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scenario  = scenario_factory.get( cfg 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coder     = coder_factory.get( cfg, scenario 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anc_model = scenario.get_model()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results[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"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a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nc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_size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"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] = get_size( anc_model 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results[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"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a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nc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_perf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"</w:t>
                      </w:r>
                      <w:r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] 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= scenario.get_performance( anc_model 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bit_stream  = coder.encode( anc_model 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rec_model   = coder.decode( bit_stream 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results[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"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r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ec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_s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ize"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] = get_size( bit_stream 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results[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"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r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ec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_p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erf"</w:t>
                      </w:r>
                      <w:r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] 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= scenario.get_performance( rec_model 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write_to_csv( results )</w:t>
                      </w:r>
                    </w:p>
                    <w:p w14:paraId="36427C14" w14:textId="0C71A6AD" w:rsidR="00440457" w:rsidRPr="006A2E16" w:rsidRDefault="00440457" w:rsidP="0043027D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</w:p>
                    <w:p w14:paraId="2F9EEB53" w14:textId="77777777" w:rsidR="00440457" w:rsidRPr="006A2E16" w:rsidRDefault="00440457" w:rsidP="00C247A7">
                      <w:pPr>
                        <w:pStyle w:val="HTMLVorformatiert"/>
                        <w:keepNext/>
                        <w:rPr>
                          <w:i/>
                          <w:iCs/>
                          <w:noProof/>
                          <w:color w:val="808080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7235163" w14:textId="77777777" w:rsidR="006A2E16" w:rsidRDefault="006A2E16" w:rsidP="0043027D">
      <w:pPr>
        <w:rPr>
          <w:lang w:eastAsia="en-GB"/>
        </w:rPr>
      </w:pPr>
    </w:p>
    <w:p w14:paraId="07F1CDC6" w14:textId="47719CEC" w:rsidR="006A2E16" w:rsidRPr="0043027D" w:rsidRDefault="006A2E16" w:rsidP="00C247A7">
      <w:pPr>
        <w:pStyle w:val="Listenabsatz"/>
        <w:widowControl w:val="0"/>
        <w:wordWrap w:val="0"/>
        <w:overflowPunct w:val="0"/>
        <w:autoSpaceDE w:val="0"/>
        <w:autoSpaceDN w:val="0"/>
        <w:adjustRightInd w:val="0"/>
        <w:spacing w:before="240" w:line="259" w:lineRule="auto"/>
        <w:ind w:left="357"/>
        <w:jc w:val="center"/>
        <w:textAlignment w:val="baseline"/>
        <w:outlineLvl w:val="0"/>
        <w:rPr>
          <w:rFonts w:ascii="Arial" w:hAnsi="Arial"/>
          <w:sz w:val="28"/>
          <w:lang w:eastAsia="en-GB"/>
        </w:rPr>
      </w:pPr>
      <w:bookmarkStart w:id="1" w:name="_Ref134157799"/>
      <w:r w:rsidRPr="0043027D">
        <w:rPr>
          <w:b/>
          <w:bCs/>
          <w:szCs w:val="24"/>
        </w:rPr>
        <w:t xml:space="preserve">Figure </w:t>
      </w:r>
      <w:r>
        <w:rPr>
          <w:b/>
          <w:bCs/>
          <w:szCs w:val="24"/>
        </w:rPr>
        <w:fldChar w:fldCharType="begin" w:fldLock="1"/>
      </w:r>
      <w:r>
        <w:rPr>
          <w:b/>
          <w:bCs/>
          <w:szCs w:val="24"/>
        </w:rPr>
        <w:instrText xml:space="preserve"> STYLEREF  "Überschrift 1;H1" \n </w:instrText>
      </w:r>
      <w:r>
        <w:rPr>
          <w:b/>
          <w:bCs/>
          <w:szCs w:val="24"/>
        </w:rPr>
        <w:fldChar w:fldCharType="separate"/>
      </w:r>
      <w:r w:rsidR="000E55A2">
        <w:rPr>
          <w:b/>
          <w:bCs/>
          <w:noProof/>
          <w:szCs w:val="24"/>
        </w:rPr>
        <w:t>2.1</w:t>
      </w:r>
      <w:r>
        <w:rPr>
          <w:b/>
          <w:bCs/>
          <w:szCs w:val="24"/>
        </w:rPr>
        <w:fldChar w:fldCharType="end"/>
      </w:r>
      <w:r w:rsidRPr="0043027D">
        <w:rPr>
          <w:b/>
          <w:bCs/>
          <w:szCs w:val="24"/>
        </w:rPr>
        <w:t>-</w:t>
      </w:r>
      <w:r>
        <w:rPr>
          <w:b/>
          <w:bCs/>
          <w:szCs w:val="24"/>
        </w:rPr>
        <w:fldChar w:fldCharType="begin" w:fldLock="1"/>
      </w:r>
      <w:r w:rsidRPr="0043027D">
        <w:rPr>
          <w:b/>
          <w:bCs/>
          <w:szCs w:val="24"/>
        </w:rPr>
        <w:instrText xml:space="preserve"> SEQ Figure \* ARABIC \r 1 </w:instrText>
      </w:r>
      <w:r>
        <w:rPr>
          <w:b/>
          <w:bCs/>
          <w:szCs w:val="24"/>
        </w:rPr>
        <w:fldChar w:fldCharType="separate"/>
      </w:r>
      <w:r w:rsidRPr="0043027D">
        <w:rPr>
          <w:b/>
          <w:bCs/>
          <w:noProof/>
          <w:szCs w:val="24"/>
        </w:rPr>
        <w:t>1</w:t>
      </w:r>
      <w:r>
        <w:rPr>
          <w:b/>
          <w:bCs/>
          <w:szCs w:val="24"/>
        </w:rPr>
        <w:fldChar w:fldCharType="end"/>
      </w:r>
      <w:bookmarkEnd w:id="1"/>
      <w:r w:rsidRPr="0043027D">
        <w:rPr>
          <w:b/>
          <w:bCs/>
          <w:szCs w:val="24"/>
        </w:rPr>
        <w:t xml:space="preserve">: </w:t>
      </w:r>
      <w:r>
        <w:rPr>
          <w:b/>
          <w:bCs/>
          <w:szCs w:val="24"/>
        </w:rPr>
        <w:t xml:space="preserve">The </w:t>
      </w:r>
      <w:r w:rsidR="007E6E22">
        <w:rPr>
          <w:b/>
          <w:bCs/>
          <w:szCs w:val="24"/>
        </w:rPr>
        <w:t>main</w:t>
      </w:r>
      <w:r w:rsidR="00CD7C70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 xml:space="preserve">evaluation </w:t>
      </w:r>
      <w:r w:rsidR="00CD7C70">
        <w:rPr>
          <w:b/>
          <w:bCs/>
          <w:szCs w:val="24"/>
        </w:rPr>
        <w:t xml:space="preserve">process </w:t>
      </w:r>
      <w:r>
        <w:rPr>
          <w:b/>
          <w:bCs/>
          <w:szCs w:val="24"/>
        </w:rPr>
        <w:t>(simplified</w:t>
      </w:r>
      <w:r w:rsidR="00DE7678">
        <w:rPr>
          <w:b/>
          <w:bCs/>
          <w:szCs w:val="24"/>
        </w:rPr>
        <w:t xml:space="preserve"> pseudo-code</w:t>
      </w:r>
      <w:r>
        <w:rPr>
          <w:b/>
          <w:bCs/>
          <w:szCs w:val="24"/>
        </w:rPr>
        <w:t>)</w:t>
      </w:r>
    </w:p>
    <w:p w14:paraId="00C10537" w14:textId="77777777" w:rsidR="006A2E16" w:rsidRPr="006A2E16" w:rsidRDefault="006A2E16" w:rsidP="0043027D">
      <w:pPr>
        <w:rPr>
          <w:lang w:val="en-US" w:eastAsia="en-GB"/>
        </w:rPr>
      </w:pPr>
    </w:p>
    <w:p w14:paraId="7DC5A537" w14:textId="00FA4202" w:rsidR="00744C0B" w:rsidRDefault="00744C0B" w:rsidP="001328CC">
      <w:pPr>
        <w:rPr>
          <w:lang w:eastAsia="en-GB"/>
        </w:rPr>
      </w:pPr>
    </w:p>
    <w:p w14:paraId="417BCA47" w14:textId="404C7444" w:rsidR="001328CC" w:rsidRPr="0043027D" w:rsidRDefault="001328CC" w:rsidP="001328CC">
      <w:pPr>
        <w:rPr>
          <w:lang w:val="en-US" w:eastAsia="en-GB"/>
        </w:rPr>
      </w:pPr>
    </w:p>
    <w:p w14:paraId="6096861C" w14:textId="2E87747D" w:rsidR="001328CC" w:rsidRDefault="001328CC" w:rsidP="0095012B">
      <w:pPr>
        <w:pStyle w:val="berschrift1"/>
      </w:pPr>
      <w:r>
        <w:lastRenderedPageBreak/>
        <w:t>Configuration</w:t>
      </w:r>
    </w:p>
    <w:p w14:paraId="717C8B6F" w14:textId="1BBB6D88" w:rsidR="00941C51" w:rsidRPr="009E2FA9" w:rsidRDefault="009929C5" w:rsidP="00941C51">
      <w:r>
        <w:t xml:space="preserve">The </w:t>
      </w:r>
      <w:r w:rsidR="00C509C5">
        <w:t>process</w:t>
      </w:r>
      <w:r>
        <w:t xml:space="preserve"> can be configure</w:t>
      </w:r>
      <w:r w:rsidR="00A46960">
        <w:t>d</w:t>
      </w:r>
      <w:r>
        <w:t xml:space="preserve"> as </w:t>
      </w:r>
      <w:r w:rsidR="009E2FA9">
        <w:t>shown</w:t>
      </w:r>
      <w:r w:rsidR="00FC4789">
        <w:t xml:space="preserve"> in</w:t>
      </w:r>
      <w:r w:rsidR="009C4E8A">
        <w:t xml:space="preserve"> </w:t>
      </w:r>
      <w:r w:rsidR="009C4E8A" w:rsidRPr="00086DF4">
        <w:fldChar w:fldCharType="begin" w:fldLock="1"/>
      </w:r>
      <w:r w:rsidR="009C4E8A" w:rsidRPr="00086DF4">
        <w:instrText xml:space="preserve"> REF _Ref134157465 \h </w:instrText>
      </w:r>
      <w:r w:rsidR="009C4E8A" w:rsidRPr="00086DF4">
        <w:fldChar w:fldCharType="separate"/>
      </w:r>
      <w:r w:rsidR="009C4E8A" w:rsidRPr="00086DF4">
        <w:rPr>
          <w:rFonts w:eastAsia="Malgun Gothic"/>
        </w:rPr>
        <w:t>Table 2.2-1</w:t>
      </w:r>
      <w:r w:rsidR="009C4E8A" w:rsidRPr="00086DF4">
        <w:fldChar w:fldCharType="end"/>
      </w:r>
      <w:r w:rsidR="009E2FA9">
        <w:t xml:space="preserve">. </w:t>
      </w:r>
      <w:r w:rsidR="00FC4789">
        <w:t xml:space="preserve">Marks </w:t>
      </w:r>
      <w:r w:rsidR="009E2FA9" w:rsidRPr="009E2FA9">
        <w:rPr>
          <w:i/>
        </w:rPr>
        <w:t>C</w:t>
      </w:r>
      <w:r w:rsidR="003847A3">
        <w:t xml:space="preserve">, </w:t>
      </w:r>
      <w:r w:rsidR="009E2FA9" w:rsidRPr="009E2FA9">
        <w:rPr>
          <w:i/>
        </w:rPr>
        <w:t>S</w:t>
      </w:r>
      <w:r w:rsidR="003847A3">
        <w:rPr>
          <w:i/>
        </w:rPr>
        <w:t xml:space="preserve">, </w:t>
      </w:r>
      <w:r w:rsidR="003847A3" w:rsidRPr="00FC4789">
        <w:t>and</w:t>
      </w:r>
      <w:r w:rsidR="003847A3">
        <w:rPr>
          <w:i/>
        </w:rPr>
        <w:t xml:space="preserve"> R</w:t>
      </w:r>
      <w:r w:rsidR="009E2FA9">
        <w:t xml:space="preserve"> </w:t>
      </w:r>
      <w:r w:rsidR="00C70288">
        <w:t xml:space="preserve">in the last </w:t>
      </w:r>
      <w:r w:rsidR="009E2FA9">
        <w:t xml:space="preserve">column indicate that the parameters are </w:t>
      </w:r>
      <w:r w:rsidR="00AF4489">
        <w:t xml:space="preserve">directly </w:t>
      </w:r>
      <w:r w:rsidR="009E2FA9">
        <w:t xml:space="preserve">forwarded to </w:t>
      </w:r>
      <w:r w:rsidR="00FC4789">
        <w:t xml:space="preserve">the </w:t>
      </w:r>
      <w:r w:rsidR="009E2FA9">
        <w:t xml:space="preserve">coder </w:t>
      </w:r>
      <w:r w:rsidR="003847A3">
        <w:t xml:space="preserve">object, the </w:t>
      </w:r>
      <w:r w:rsidR="009E2FA9">
        <w:t xml:space="preserve">scenario </w:t>
      </w:r>
      <w:r w:rsidR="003847A3">
        <w:t>object</w:t>
      </w:r>
      <w:r w:rsidR="009C4E8A">
        <w:t>,</w:t>
      </w:r>
      <w:r w:rsidR="003847A3">
        <w:t xml:space="preserve"> and the result csv-file</w:t>
      </w:r>
      <w:r w:rsidR="009E2FA9">
        <w:t>, respectively.</w:t>
      </w:r>
    </w:p>
    <w:p w14:paraId="2B3D3868" w14:textId="77777777" w:rsidR="009E2FA9" w:rsidRDefault="009E2FA9" w:rsidP="009E2FA9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17"/>
        <w:gridCol w:w="5916"/>
        <w:gridCol w:w="1322"/>
      </w:tblGrid>
      <w:tr w:rsidR="009E2FA9" w:rsidRPr="00DB79E1" w14:paraId="485331E1" w14:textId="6FE186DB" w:rsidTr="001974F6">
        <w:tc>
          <w:tcPr>
            <w:tcW w:w="2617" w:type="dxa"/>
          </w:tcPr>
          <w:p w14:paraId="693CC48F" w14:textId="721A2B0C" w:rsidR="009E2FA9" w:rsidRPr="00DB79E1" w:rsidRDefault="009E2FA9" w:rsidP="00440457">
            <w:pPr>
              <w:rPr>
                <w:b/>
              </w:rPr>
            </w:pPr>
            <w:r w:rsidRPr="00DB79E1">
              <w:rPr>
                <w:b/>
              </w:rPr>
              <w:t>Parameter name</w:t>
            </w:r>
          </w:p>
        </w:tc>
        <w:tc>
          <w:tcPr>
            <w:tcW w:w="5916" w:type="dxa"/>
          </w:tcPr>
          <w:p w14:paraId="5B4D877A" w14:textId="655953B8" w:rsidR="009E2FA9" w:rsidRPr="00DB79E1" w:rsidRDefault="009E2FA9" w:rsidP="00440457">
            <w:pPr>
              <w:rPr>
                <w:b/>
              </w:rPr>
            </w:pPr>
            <w:r w:rsidRPr="00DB79E1">
              <w:rPr>
                <w:b/>
              </w:rPr>
              <w:t>Description</w:t>
            </w:r>
          </w:p>
        </w:tc>
        <w:tc>
          <w:tcPr>
            <w:tcW w:w="1322" w:type="dxa"/>
          </w:tcPr>
          <w:p w14:paraId="39FF6C5B" w14:textId="1DF8F9DB" w:rsidR="009E2FA9" w:rsidRPr="00DB79E1" w:rsidRDefault="009E2FA9" w:rsidP="00440457">
            <w:pPr>
              <w:rPr>
                <w:b/>
              </w:rPr>
            </w:pPr>
            <w:r w:rsidRPr="00DB79E1">
              <w:rPr>
                <w:b/>
              </w:rPr>
              <w:t>Forward</w:t>
            </w:r>
          </w:p>
        </w:tc>
      </w:tr>
      <w:tr w:rsidR="009E2FA9" w:rsidRPr="009E2FA9" w14:paraId="1FD0B523" w14:textId="16ECAF03" w:rsidTr="001974F6">
        <w:tc>
          <w:tcPr>
            <w:tcW w:w="2617" w:type="dxa"/>
          </w:tcPr>
          <w:p w14:paraId="66A9A5C0" w14:textId="77777777" w:rsidR="009E2FA9" w:rsidRPr="000B3B1F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coder_name           </w:t>
            </w:r>
          </w:p>
        </w:tc>
        <w:tc>
          <w:tcPr>
            <w:tcW w:w="5916" w:type="dxa"/>
          </w:tcPr>
          <w:p w14:paraId="1548AAE4" w14:textId="77777777" w:rsidR="009E2FA9" w:rsidRPr="009E2FA9" w:rsidRDefault="009E2FA9" w:rsidP="00440457">
            <w:r w:rsidRPr="009E2FA9">
              <w:t>Name of the compression method</w:t>
            </w:r>
          </w:p>
        </w:tc>
        <w:tc>
          <w:tcPr>
            <w:tcW w:w="1322" w:type="dxa"/>
          </w:tcPr>
          <w:p w14:paraId="1102B24D" w14:textId="57B45D29" w:rsidR="009E2FA9" w:rsidRPr="00C70288" w:rsidRDefault="009E2FA9" w:rsidP="00440457">
            <w:pPr>
              <w:rPr>
                <w:i/>
              </w:rPr>
            </w:pPr>
            <w:r w:rsidRPr="00C70288">
              <w:rPr>
                <w:i/>
              </w:rPr>
              <w:t>C</w:t>
            </w:r>
            <w:r w:rsidR="003847A3" w:rsidRPr="00C70288">
              <w:rPr>
                <w:i/>
              </w:rPr>
              <w:t>,R</w:t>
            </w:r>
          </w:p>
        </w:tc>
      </w:tr>
      <w:tr w:rsidR="009E2FA9" w:rsidRPr="009E2FA9" w14:paraId="4FA6657E" w14:textId="2F7EEDE5" w:rsidTr="001974F6">
        <w:tc>
          <w:tcPr>
            <w:tcW w:w="2617" w:type="dxa"/>
          </w:tcPr>
          <w:p w14:paraId="24C1BE0F" w14:textId="77777777" w:rsidR="009E2FA9" w:rsidRPr="000B3B1F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scenario_name        </w:t>
            </w:r>
          </w:p>
        </w:tc>
        <w:tc>
          <w:tcPr>
            <w:tcW w:w="5916" w:type="dxa"/>
          </w:tcPr>
          <w:p w14:paraId="37A4FDB9" w14:textId="77777777" w:rsidR="009E2FA9" w:rsidRPr="009E2FA9" w:rsidRDefault="009E2FA9" w:rsidP="00440457">
            <w:r w:rsidRPr="009E2FA9">
              <w:t xml:space="preserve">Name of the scenario </w:t>
            </w:r>
          </w:p>
        </w:tc>
        <w:tc>
          <w:tcPr>
            <w:tcW w:w="1322" w:type="dxa"/>
          </w:tcPr>
          <w:p w14:paraId="33792D54" w14:textId="2D14716F" w:rsidR="009E2FA9" w:rsidRPr="00C70288" w:rsidRDefault="009E2FA9" w:rsidP="00440457">
            <w:pPr>
              <w:rPr>
                <w:i/>
              </w:rPr>
            </w:pPr>
            <w:r w:rsidRPr="00C70288">
              <w:rPr>
                <w:i/>
              </w:rPr>
              <w:t>S</w:t>
            </w:r>
            <w:r w:rsidR="003847A3" w:rsidRPr="00C70288">
              <w:rPr>
                <w:i/>
              </w:rPr>
              <w:t>,R</w:t>
            </w:r>
          </w:p>
        </w:tc>
      </w:tr>
      <w:tr w:rsidR="009E2FA9" w:rsidRPr="009E2FA9" w14:paraId="6280BACD" w14:textId="4ACCBFC3" w:rsidTr="001974F6">
        <w:tc>
          <w:tcPr>
            <w:tcW w:w="2617" w:type="dxa"/>
          </w:tcPr>
          <w:p w14:paraId="3D9070F5" w14:textId="77777777" w:rsidR="009E2FA9" w:rsidRPr="000B3B1F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data_set_name        </w:t>
            </w:r>
          </w:p>
        </w:tc>
        <w:tc>
          <w:tcPr>
            <w:tcW w:w="5916" w:type="dxa"/>
          </w:tcPr>
          <w:p w14:paraId="694A4D34" w14:textId="77777777" w:rsidR="009E2FA9" w:rsidRPr="009E2FA9" w:rsidRDefault="009E2FA9" w:rsidP="00440457">
            <w:r w:rsidRPr="009E2FA9">
              <w:t>Name of the dataset</w:t>
            </w:r>
          </w:p>
        </w:tc>
        <w:tc>
          <w:tcPr>
            <w:tcW w:w="1322" w:type="dxa"/>
          </w:tcPr>
          <w:p w14:paraId="2BE58A49" w14:textId="04507396" w:rsidR="009E2FA9" w:rsidRPr="00C70288" w:rsidRDefault="009E2FA9" w:rsidP="00440457">
            <w:pPr>
              <w:rPr>
                <w:i/>
              </w:rPr>
            </w:pPr>
            <w:r w:rsidRPr="00C70288">
              <w:rPr>
                <w:i/>
              </w:rPr>
              <w:t>S</w:t>
            </w:r>
            <w:r w:rsidR="003847A3" w:rsidRPr="00C70288">
              <w:rPr>
                <w:i/>
              </w:rPr>
              <w:t>,R</w:t>
            </w:r>
          </w:p>
        </w:tc>
      </w:tr>
      <w:tr w:rsidR="009E2FA9" w:rsidRPr="009E2FA9" w14:paraId="02B4F701" w14:textId="1FF6E252" w:rsidTr="001974F6">
        <w:tc>
          <w:tcPr>
            <w:tcW w:w="2617" w:type="dxa"/>
          </w:tcPr>
          <w:p w14:paraId="7F8B2E6C" w14:textId="77777777" w:rsidR="009E2FA9" w:rsidRPr="000B3B1F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model_name           </w:t>
            </w:r>
          </w:p>
        </w:tc>
        <w:tc>
          <w:tcPr>
            <w:tcW w:w="5916" w:type="dxa"/>
          </w:tcPr>
          <w:p w14:paraId="1980F147" w14:textId="77777777" w:rsidR="009E2FA9" w:rsidRPr="009E2FA9" w:rsidRDefault="009E2FA9" w:rsidP="00440457">
            <w:r w:rsidRPr="009E2FA9">
              <w:t>Name of the model (valid values depend on the scenario)</w:t>
            </w:r>
          </w:p>
        </w:tc>
        <w:tc>
          <w:tcPr>
            <w:tcW w:w="1322" w:type="dxa"/>
          </w:tcPr>
          <w:p w14:paraId="5D55286C" w14:textId="1D6F072E" w:rsidR="009E2FA9" w:rsidRPr="00C70288" w:rsidRDefault="009E2FA9" w:rsidP="00440457">
            <w:pPr>
              <w:rPr>
                <w:i/>
              </w:rPr>
            </w:pPr>
            <w:r w:rsidRPr="00C70288">
              <w:rPr>
                <w:i/>
              </w:rPr>
              <w:t>S</w:t>
            </w:r>
            <w:r w:rsidR="003847A3" w:rsidRPr="00C70288">
              <w:rPr>
                <w:i/>
              </w:rPr>
              <w:t>,R</w:t>
            </w:r>
          </w:p>
        </w:tc>
      </w:tr>
      <w:tr w:rsidR="001974F6" w:rsidRPr="009E2FA9" w14:paraId="6706E37B" w14:textId="77777777" w:rsidTr="00AF6888">
        <w:tc>
          <w:tcPr>
            <w:tcW w:w="2617" w:type="dxa"/>
          </w:tcPr>
          <w:p w14:paraId="045B892C" w14:textId="77777777" w:rsidR="001974F6" w:rsidRPr="000B3B1F" w:rsidRDefault="001974F6" w:rsidP="00AF6888">
            <w:pPr>
              <w:rPr>
                <w:rFonts w:ascii="Courier New" w:hAnsi="Courier New" w:cs="Courier New"/>
                <w:noProof/>
                <w:lang w:val="en-US"/>
              </w:rPr>
            </w:pPr>
            <w:r>
              <w:rPr>
                <w:rFonts w:ascii="Courier New" w:hAnsi="Courier New" w:cs="Courier New"/>
                <w:noProof/>
                <w:lang w:val="en-US"/>
              </w:rPr>
              <w:t>enc_cfg_file_name</w:t>
            </w:r>
          </w:p>
        </w:tc>
        <w:tc>
          <w:tcPr>
            <w:tcW w:w="5916" w:type="dxa"/>
          </w:tcPr>
          <w:p w14:paraId="46AA1A47" w14:textId="6488B952" w:rsidR="001974F6" w:rsidRPr="009E2FA9" w:rsidRDefault="001974F6" w:rsidP="001974F6">
            <w:r>
              <w:t xml:space="preserve">Name of a </w:t>
            </w:r>
            <w:r w:rsidRPr="0014270B">
              <w:rPr>
                <w:noProof/>
                <w:lang w:val="en-US"/>
              </w:rPr>
              <w:t>config</w:t>
            </w:r>
            <w:r>
              <w:t>-file for the compression method</w:t>
            </w:r>
          </w:p>
        </w:tc>
        <w:tc>
          <w:tcPr>
            <w:tcW w:w="1322" w:type="dxa"/>
          </w:tcPr>
          <w:p w14:paraId="06BEF698" w14:textId="77777777" w:rsidR="001974F6" w:rsidRPr="00C70288" w:rsidRDefault="001974F6" w:rsidP="00AF6888">
            <w:pPr>
              <w:rPr>
                <w:i/>
              </w:rPr>
            </w:pPr>
            <w:r>
              <w:rPr>
                <w:i/>
              </w:rPr>
              <w:t>C</w:t>
            </w:r>
          </w:p>
        </w:tc>
      </w:tr>
      <w:tr w:rsidR="001974F6" w:rsidRPr="009E2FA9" w14:paraId="1E55DEDA" w14:textId="77777777" w:rsidTr="00AF6888">
        <w:tc>
          <w:tcPr>
            <w:tcW w:w="2617" w:type="dxa"/>
          </w:tcPr>
          <w:p w14:paraId="1849AC80" w14:textId="0E24A12A" w:rsidR="001974F6" w:rsidRDefault="001974F6" w:rsidP="00AF6888">
            <w:pPr>
              <w:rPr>
                <w:rFonts w:ascii="Courier New" w:hAnsi="Courier New" w:cs="Courier New"/>
                <w:noProof/>
                <w:lang w:val="en-US"/>
              </w:rPr>
            </w:pPr>
            <w:r>
              <w:rPr>
                <w:rFonts w:ascii="Courier New" w:hAnsi="Courier New" w:cs="Courier New"/>
                <w:noProof/>
                <w:lang w:val="en-US"/>
              </w:rPr>
              <w:t>unique_tag</w:t>
            </w:r>
          </w:p>
        </w:tc>
        <w:tc>
          <w:tcPr>
            <w:tcW w:w="5916" w:type="dxa"/>
          </w:tcPr>
          <w:p w14:paraId="5D6B5EE0" w14:textId="2C619FD5" w:rsidR="001974F6" w:rsidRDefault="001974F6" w:rsidP="001974F6">
            <w:r>
              <w:t>Unique tag added to output file-names</w:t>
            </w:r>
          </w:p>
        </w:tc>
        <w:tc>
          <w:tcPr>
            <w:tcW w:w="1322" w:type="dxa"/>
          </w:tcPr>
          <w:p w14:paraId="7B238FF0" w14:textId="50AD8ED2" w:rsidR="001974F6" w:rsidRDefault="001974F6" w:rsidP="00AF6888">
            <w:pPr>
              <w:rPr>
                <w:i/>
              </w:rPr>
            </w:pPr>
            <w:r>
              <w:rPr>
                <w:i/>
              </w:rPr>
              <w:t>C,R</w:t>
            </w:r>
          </w:p>
        </w:tc>
      </w:tr>
      <w:tr w:rsidR="009E2FA9" w:rsidRPr="009E2FA9" w14:paraId="4F7102A4" w14:textId="26FC9FC3" w:rsidTr="001974F6">
        <w:tc>
          <w:tcPr>
            <w:tcW w:w="2617" w:type="dxa"/>
          </w:tcPr>
          <w:p w14:paraId="73749C67" w14:textId="77777777" w:rsidR="009E2FA9" w:rsidRPr="000B3B1F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out_dir              </w:t>
            </w:r>
          </w:p>
        </w:tc>
        <w:tc>
          <w:tcPr>
            <w:tcW w:w="5916" w:type="dxa"/>
          </w:tcPr>
          <w:p w14:paraId="5BA120B7" w14:textId="77777777" w:rsidR="009E2FA9" w:rsidRPr="009E2FA9" w:rsidRDefault="009E2FA9" w:rsidP="00440457">
            <w:r w:rsidRPr="009E2FA9">
              <w:t>Directory to store the csv-file the bitstreams and other output data to</w:t>
            </w:r>
          </w:p>
        </w:tc>
        <w:tc>
          <w:tcPr>
            <w:tcW w:w="1322" w:type="dxa"/>
          </w:tcPr>
          <w:p w14:paraId="4489BE3A" w14:textId="2B5522E1" w:rsidR="009E2FA9" w:rsidRPr="00C70288" w:rsidRDefault="009E2FA9" w:rsidP="00440457">
            <w:pPr>
              <w:rPr>
                <w:i/>
              </w:rPr>
            </w:pPr>
          </w:p>
        </w:tc>
      </w:tr>
      <w:tr w:rsidR="009E2FA9" w:rsidRPr="009E2FA9" w14:paraId="239637D9" w14:textId="73538E5C" w:rsidTr="001974F6">
        <w:tc>
          <w:tcPr>
            <w:tcW w:w="2617" w:type="dxa"/>
          </w:tcPr>
          <w:p w14:paraId="3D7F3894" w14:textId="77777777" w:rsidR="009E2FA9" w:rsidRPr="000B3B1F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data_dir             </w:t>
            </w:r>
          </w:p>
        </w:tc>
        <w:tc>
          <w:tcPr>
            <w:tcW w:w="5916" w:type="dxa"/>
          </w:tcPr>
          <w:p w14:paraId="54AA47ED" w14:textId="77777777" w:rsidR="009E2FA9" w:rsidRPr="009E2FA9" w:rsidRDefault="009E2FA9" w:rsidP="00440457">
            <w:r w:rsidRPr="009E2FA9">
              <w:t xml:space="preserve">Directory to model data and datasets  </w:t>
            </w:r>
          </w:p>
        </w:tc>
        <w:tc>
          <w:tcPr>
            <w:tcW w:w="1322" w:type="dxa"/>
          </w:tcPr>
          <w:p w14:paraId="678950B6" w14:textId="7C27E9A0" w:rsidR="009E2FA9" w:rsidRPr="00C70288" w:rsidRDefault="009E2FA9" w:rsidP="00440457">
            <w:pPr>
              <w:rPr>
                <w:i/>
              </w:rPr>
            </w:pPr>
            <w:r w:rsidRPr="00C70288">
              <w:rPr>
                <w:i/>
              </w:rPr>
              <w:t>S</w:t>
            </w:r>
          </w:p>
        </w:tc>
      </w:tr>
      <w:tr w:rsidR="009E2FA9" w:rsidRPr="009E2FA9" w14:paraId="6639E0A3" w14:textId="19EA4889" w:rsidTr="001974F6">
        <w:tc>
          <w:tcPr>
            <w:tcW w:w="2617" w:type="dxa"/>
          </w:tcPr>
          <w:p w14:paraId="54E9571F" w14:textId="77777777" w:rsidR="009E2FA9" w:rsidRPr="000B3B1F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batch_size           </w:t>
            </w:r>
          </w:p>
        </w:tc>
        <w:tc>
          <w:tcPr>
            <w:tcW w:w="5916" w:type="dxa"/>
          </w:tcPr>
          <w:p w14:paraId="16C0318E" w14:textId="77777777" w:rsidR="009E2FA9" w:rsidRPr="009E2FA9" w:rsidRDefault="009E2FA9" w:rsidP="00440457">
            <w:r w:rsidRPr="009E2FA9">
              <w:t>Evaluation batch size (currently ignored)</w:t>
            </w:r>
          </w:p>
        </w:tc>
        <w:tc>
          <w:tcPr>
            <w:tcW w:w="1322" w:type="dxa"/>
          </w:tcPr>
          <w:p w14:paraId="4BED7142" w14:textId="223AA1CD" w:rsidR="009E2FA9" w:rsidRPr="00C70288" w:rsidRDefault="009E2FA9" w:rsidP="00440457">
            <w:pPr>
              <w:rPr>
                <w:i/>
              </w:rPr>
            </w:pPr>
            <w:r w:rsidRPr="00C70288">
              <w:rPr>
                <w:i/>
              </w:rPr>
              <w:t>S</w:t>
            </w:r>
          </w:p>
        </w:tc>
      </w:tr>
      <w:tr w:rsidR="009E2FA9" w:rsidRPr="009E2FA9" w14:paraId="5891666B" w14:textId="6F1EC15F" w:rsidTr="001974F6">
        <w:tc>
          <w:tcPr>
            <w:tcW w:w="2617" w:type="dxa"/>
          </w:tcPr>
          <w:p w14:paraId="556BB511" w14:textId="77777777" w:rsidR="009E2FA9" w:rsidRPr="000B3B1F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workers              </w:t>
            </w:r>
          </w:p>
        </w:tc>
        <w:tc>
          <w:tcPr>
            <w:tcW w:w="5916" w:type="dxa"/>
          </w:tcPr>
          <w:p w14:paraId="200E1D93" w14:textId="77777777" w:rsidR="009E2FA9" w:rsidRPr="009E2FA9" w:rsidRDefault="009E2FA9" w:rsidP="00440457">
            <w:r w:rsidRPr="009E2FA9">
              <w:t>Number of workers for the data loader</w:t>
            </w:r>
          </w:p>
        </w:tc>
        <w:tc>
          <w:tcPr>
            <w:tcW w:w="1322" w:type="dxa"/>
          </w:tcPr>
          <w:p w14:paraId="09ED55E5" w14:textId="3E5E06EC" w:rsidR="009E2FA9" w:rsidRPr="00C70288" w:rsidRDefault="009E2FA9" w:rsidP="00440457">
            <w:pPr>
              <w:rPr>
                <w:i/>
              </w:rPr>
            </w:pPr>
            <w:r w:rsidRPr="00C70288">
              <w:rPr>
                <w:i/>
              </w:rPr>
              <w:t>S</w:t>
            </w:r>
          </w:p>
        </w:tc>
      </w:tr>
      <w:tr w:rsidR="009E2FA9" w:rsidRPr="009E2FA9" w14:paraId="7CEAC477" w14:textId="7104F9BF" w:rsidTr="001974F6">
        <w:tc>
          <w:tcPr>
            <w:tcW w:w="2617" w:type="dxa"/>
          </w:tcPr>
          <w:p w14:paraId="5D1304CA" w14:textId="77777777" w:rsidR="009E2FA9" w:rsidRPr="000B3B1F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disable_progress_bar </w:t>
            </w:r>
          </w:p>
        </w:tc>
        <w:tc>
          <w:tcPr>
            <w:tcW w:w="5916" w:type="dxa"/>
          </w:tcPr>
          <w:p w14:paraId="3DABA521" w14:textId="77777777" w:rsidR="009E2FA9" w:rsidRPr="009E2FA9" w:rsidRDefault="009E2FA9" w:rsidP="00440457">
            <w:r w:rsidRPr="009E2FA9">
              <w:t>Disable progress bar</w:t>
            </w:r>
          </w:p>
        </w:tc>
        <w:tc>
          <w:tcPr>
            <w:tcW w:w="1322" w:type="dxa"/>
          </w:tcPr>
          <w:p w14:paraId="66EE0022" w14:textId="6D7957A3" w:rsidR="009E2FA9" w:rsidRPr="00C70288" w:rsidRDefault="009E2FA9" w:rsidP="00440457">
            <w:pPr>
              <w:rPr>
                <w:i/>
              </w:rPr>
            </w:pPr>
            <w:r w:rsidRPr="00C70288">
              <w:rPr>
                <w:i/>
              </w:rPr>
              <w:t>C, S</w:t>
            </w:r>
          </w:p>
        </w:tc>
      </w:tr>
      <w:tr w:rsidR="009E2FA9" w:rsidRPr="009E2FA9" w14:paraId="0D6C806D" w14:textId="5387F9FB" w:rsidTr="001974F6">
        <w:tc>
          <w:tcPr>
            <w:tcW w:w="2617" w:type="dxa"/>
          </w:tcPr>
          <w:p w14:paraId="5580157F" w14:textId="77777777" w:rsidR="009E2FA9" w:rsidRPr="000B3B1F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eval_compression     </w:t>
            </w:r>
          </w:p>
        </w:tc>
        <w:tc>
          <w:tcPr>
            <w:tcW w:w="5916" w:type="dxa"/>
          </w:tcPr>
          <w:p w14:paraId="2DC5842D" w14:textId="77777777" w:rsidR="009E2FA9" w:rsidRPr="009E2FA9" w:rsidRDefault="009E2FA9" w:rsidP="00440457">
            <w:r w:rsidRPr="009E2FA9">
              <w:t>Compress and evaluate reconstructed model</w:t>
            </w:r>
          </w:p>
        </w:tc>
        <w:tc>
          <w:tcPr>
            <w:tcW w:w="1322" w:type="dxa"/>
          </w:tcPr>
          <w:p w14:paraId="228E0606" w14:textId="50091DA2" w:rsidR="009E2FA9" w:rsidRPr="00C70288" w:rsidRDefault="00741884" w:rsidP="00440457">
            <w:pPr>
              <w:rPr>
                <w:i/>
              </w:rPr>
            </w:pPr>
            <w:r w:rsidRPr="00C70288">
              <w:rPr>
                <w:i/>
              </w:rPr>
              <w:t>R</w:t>
            </w:r>
          </w:p>
        </w:tc>
      </w:tr>
      <w:tr w:rsidR="009E2FA9" w:rsidRPr="009E2FA9" w14:paraId="2C9448B4" w14:textId="3D89E6FA" w:rsidTr="001974F6">
        <w:tc>
          <w:tcPr>
            <w:tcW w:w="2617" w:type="dxa"/>
          </w:tcPr>
          <w:p w14:paraId="1687936B" w14:textId="1CE3162B" w:rsidR="009E2FA9" w:rsidRPr="000B3B1F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>eval_anc</w:t>
            </w:r>
            <w:r w:rsidR="00DF778A">
              <w:rPr>
                <w:rFonts w:ascii="Courier New" w:hAnsi="Courier New" w:cs="Courier New"/>
                <w:noProof/>
                <w:lang w:val="en-US"/>
              </w:rPr>
              <w:t>hor</w:t>
            </w: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             </w:t>
            </w:r>
          </w:p>
        </w:tc>
        <w:tc>
          <w:tcPr>
            <w:tcW w:w="5916" w:type="dxa"/>
          </w:tcPr>
          <w:p w14:paraId="6A2F1DBA" w14:textId="77777777" w:rsidR="009E2FA9" w:rsidRPr="009E2FA9" w:rsidRDefault="009E2FA9" w:rsidP="00440457">
            <w:r w:rsidRPr="009E2FA9">
              <w:t>Evaluate anchor model</w:t>
            </w:r>
          </w:p>
        </w:tc>
        <w:tc>
          <w:tcPr>
            <w:tcW w:w="1322" w:type="dxa"/>
          </w:tcPr>
          <w:p w14:paraId="6E6ED3A4" w14:textId="61D36084" w:rsidR="009E2FA9" w:rsidRPr="00C70288" w:rsidRDefault="00741884" w:rsidP="00440457">
            <w:pPr>
              <w:rPr>
                <w:i/>
              </w:rPr>
            </w:pPr>
            <w:r w:rsidRPr="00C70288">
              <w:rPr>
                <w:i/>
              </w:rPr>
              <w:t>R</w:t>
            </w:r>
          </w:p>
        </w:tc>
      </w:tr>
      <w:tr w:rsidR="009E2FA9" w:rsidRPr="00FC606D" w14:paraId="4689E0AF" w14:textId="2CBA3E14" w:rsidTr="001974F6">
        <w:tc>
          <w:tcPr>
            <w:tcW w:w="2617" w:type="dxa"/>
          </w:tcPr>
          <w:p w14:paraId="4FB5FCF4" w14:textId="77777777" w:rsidR="009E2FA9" w:rsidRPr="000B3B1F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download_only        </w:t>
            </w:r>
          </w:p>
        </w:tc>
        <w:tc>
          <w:tcPr>
            <w:tcW w:w="5916" w:type="dxa"/>
          </w:tcPr>
          <w:p w14:paraId="13B5F522" w14:textId="0B7B5AF4" w:rsidR="009E2FA9" w:rsidRPr="00FC606D" w:rsidRDefault="009E2FA9" w:rsidP="00440457">
            <w:r w:rsidRPr="009E2FA9">
              <w:t>Only download model</w:t>
            </w:r>
            <w:r w:rsidR="0088447C">
              <w:t>s</w:t>
            </w:r>
            <w:r w:rsidRPr="009E2FA9">
              <w:t xml:space="preserve"> and data</w:t>
            </w:r>
            <w:r w:rsidR="0014270B">
              <w:t>set</w:t>
            </w:r>
            <w:r w:rsidR="0088447C">
              <w:t>s</w:t>
            </w:r>
          </w:p>
        </w:tc>
        <w:tc>
          <w:tcPr>
            <w:tcW w:w="1322" w:type="dxa"/>
          </w:tcPr>
          <w:p w14:paraId="7FEC56B6" w14:textId="721C96C0" w:rsidR="009E2FA9" w:rsidRPr="00C70288" w:rsidRDefault="009E2FA9" w:rsidP="00440457">
            <w:pPr>
              <w:rPr>
                <w:i/>
              </w:rPr>
            </w:pPr>
          </w:p>
        </w:tc>
      </w:tr>
    </w:tbl>
    <w:p w14:paraId="327D706B" w14:textId="77777777" w:rsidR="009E2FA9" w:rsidRPr="00FC606D" w:rsidRDefault="009E2FA9" w:rsidP="009E2FA9"/>
    <w:p w14:paraId="41DA1800" w14:textId="2BE68022" w:rsidR="009929C5" w:rsidRPr="000E55A2" w:rsidRDefault="00941C51" w:rsidP="000E55A2">
      <w:pPr>
        <w:keepNext/>
        <w:spacing w:after="180"/>
        <w:jc w:val="center"/>
        <w:rPr>
          <w:rFonts w:eastAsia="Malgun Gothic"/>
          <w:b/>
          <w:lang w:val="en-US" w:eastAsia="en-GB"/>
        </w:rPr>
      </w:pPr>
      <w:bookmarkStart w:id="2" w:name="_Ref134157465"/>
      <w:r w:rsidRPr="00743B0E">
        <w:rPr>
          <w:rFonts w:eastAsia="Malgun Gothic"/>
          <w:b/>
          <w:lang w:val="en-US" w:eastAsia="en-GB"/>
        </w:rPr>
        <w:t xml:space="preserve">Table </w:t>
      </w:r>
      <w:r>
        <w:rPr>
          <w:rFonts w:eastAsia="Malgun Gothic"/>
          <w:b/>
          <w:bCs/>
          <w:szCs w:val="24"/>
          <w:lang w:val="en-US"/>
        </w:rPr>
        <w:fldChar w:fldCharType="begin" w:fldLock="1"/>
      </w:r>
      <w:r>
        <w:rPr>
          <w:rFonts w:eastAsia="Malgun Gothic"/>
          <w:b/>
          <w:bCs/>
          <w:szCs w:val="24"/>
          <w:lang w:val="en-US"/>
        </w:rPr>
        <w:instrText xml:space="preserve"> STYLEREF  "Überschrift 1;H1" \n </w:instrText>
      </w:r>
      <w:r>
        <w:rPr>
          <w:rFonts w:eastAsia="Malgun Gothic"/>
          <w:b/>
          <w:bCs/>
          <w:szCs w:val="24"/>
          <w:lang w:val="en-US"/>
        </w:rPr>
        <w:fldChar w:fldCharType="separate"/>
      </w:r>
      <w:r w:rsidR="000E55A2">
        <w:rPr>
          <w:rFonts w:eastAsia="Malgun Gothic"/>
          <w:b/>
          <w:bCs/>
          <w:noProof/>
          <w:szCs w:val="24"/>
          <w:lang w:val="en-US"/>
        </w:rPr>
        <w:t>2.2</w:t>
      </w:r>
      <w:r>
        <w:rPr>
          <w:rFonts w:eastAsia="Malgun Gothic"/>
          <w:b/>
          <w:bCs/>
          <w:szCs w:val="24"/>
          <w:lang w:val="en-US"/>
        </w:rPr>
        <w:fldChar w:fldCharType="end"/>
      </w:r>
      <w:r w:rsidRPr="00046917">
        <w:rPr>
          <w:rFonts w:eastAsia="Malgun Gothic"/>
          <w:b/>
          <w:bCs/>
          <w:szCs w:val="24"/>
          <w:lang w:val="en-US"/>
        </w:rPr>
        <w:t>-</w:t>
      </w:r>
      <w:r>
        <w:rPr>
          <w:rFonts w:eastAsia="Malgun Gothic"/>
          <w:b/>
          <w:bCs/>
          <w:szCs w:val="24"/>
        </w:rPr>
        <w:fldChar w:fldCharType="begin" w:fldLock="1"/>
      </w:r>
      <w:r>
        <w:rPr>
          <w:rFonts w:eastAsia="Malgun Gothic"/>
          <w:b/>
          <w:bCs/>
          <w:szCs w:val="24"/>
        </w:rPr>
        <w:instrText xml:space="preserve"> SEQ Table \* ARABIC \r 1 </w:instrText>
      </w:r>
      <w:r>
        <w:rPr>
          <w:rFonts w:eastAsia="Malgun Gothic"/>
          <w:b/>
          <w:bCs/>
          <w:szCs w:val="24"/>
        </w:rPr>
        <w:fldChar w:fldCharType="separate"/>
      </w:r>
      <w:r>
        <w:rPr>
          <w:rFonts w:eastAsia="Malgun Gothic"/>
          <w:b/>
          <w:bCs/>
          <w:noProof/>
          <w:szCs w:val="24"/>
        </w:rPr>
        <w:t>1</w:t>
      </w:r>
      <w:r>
        <w:rPr>
          <w:rFonts w:eastAsia="Malgun Gothic"/>
          <w:b/>
          <w:bCs/>
          <w:szCs w:val="24"/>
        </w:rPr>
        <w:fldChar w:fldCharType="end"/>
      </w:r>
      <w:bookmarkEnd w:id="2"/>
      <w:r w:rsidRPr="00743B0E">
        <w:rPr>
          <w:rFonts w:eastAsia="Malgun Gothic"/>
          <w:b/>
          <w:lang w:val="en-US" w:eastAsia="en-GB"/>
        </w:rPr>
        <w:t xml:space="preserve">: </w:t>
      </w:r>
      <w:r w:rsidR="00652760">
        <w:rPr>
          <w:rFonts w:eastAsia="Malgun Gothic"/>
          <w:b/>
          <w:lang w:val="en-US" w:eastAsia="en-GB"/>
        </w:rPr>
        <w:t>Configuration parameters</w:t>
      </w:r>
    </w:p>
    <w:p w14:paraId="5A807A2A" w14:textId="3FB322FB" w:rsidR="0095012B" w:rsidRDefault="00C66755" w:rsidP="0095012B">
      <w:pPr>
        <w:pStyle w:val="berschrift1"/>
      </w:pPr>
      <w:r>
        <w:t>Result csv</w:t>
      </w:r>
      <w:r w:rsidR="009C4E8A">
        <w:t>-</w:t>
      </w:r>
      <w:r>
        <w:t>file</w:t>
      </w:r>
    </w:p>
    <w:p w14:paraId="1EB6029A" w14:textId="3146783A" w:rsidR="0095012B" w:rsidRDefault="00086DF4" w:rsidP="0095012B">
      <w:r w:rsidRPr="00086DF4">
        <w:fldChar w:fldCharType="begin" w:fldLock="1"/>
      </w:r>
      <w:r w:rsidRPr="00086DF4">
        <w:instrText xml:space="preserve"> REF _Ref135006258 \h </w:instrText>
      </w:r>
      <w:r w:rsidRPr="00086DF4">
        <w:fldChar w:fldCharType="separate"/>
      </w:r>
      <w:r w:rsidRPr="00086DF4">
        <w:rPr>
          <w:rFonts w:eastAsia="Malgun Gothic"/>
        </w:rPr>
        <w:t>Table 2.3-1</w:t>
      </w:r>
      <w:r w:rsidRPr="00086DF4">
        <w:fldChar w:fldCharType="end"/>
      </w:r>
      <w:r>
        <w:t xml:space="preserve"> </w:t>
      </w:r>
      <w:r w:rsidR="00741884">
        <w:t>shows t</w:t>
      </w:r>
      <w:r w:rsidR="0095012B">
        <w:t xml:space="preserve">he results </w:t>
      </w:r>
      <w:r w:rsidR="00741884">
        <w:t xml:space="preserve">that are written to the </w:t>
      </w:r>
      <w:r>
        <w:t xml:space="preserve">result </w:t>
      </w:r>
      <w:r w:rsidR="0095012B">
        <w:t>csv</w:t>
      </w:r>
      <w:r w:rsidR="00213EA1">
        <w:t>-</w:t>
      </w:r>
      <w:r w:rsidR="0095012B">
        <w:t>f</w:t>
      </w:r>
      <w:r w:rsidR="00741884">
        <w:t>ile. Additionally, the configuration parameter</w:t>
      </w:r>
      <w:r>
        <w:t>s</w:t>
      </w:r>
      <w:r w:rsidR="00741884">
        <w:t xml:space="preserve"> marked with </w:t>
      </w:r>
      <w:r w:rsidR="00741884" w:rsidRPr="00086DF4">
        <w:rPr>
          <w:i/>
        </w:rPr>
        <w:t>R</w:t>
      </w:r>
      <w:r w:rsidR="00741884">
        <w:t xml:space="preserve"> in </w:t>
      </w:r>
      <w:r w:rsidRPr="00086DF4">
        <w:fldChar w:fldCharType="begin" w:fldLock="1"/>
      </w:r>
      <w:r w:rsidRPr="00086DF4">
        <w:instrText xml:space="preserve"> REF _Ref134157465 \h  \* MERGEFORMAT </w:instrText>
      </w:r>
      <w:r w:rsidRPr="00086DF4">
        <w:fldChar w:fldCharType="separate"/>
      </w:r>
      <w:r w:rsidRPr="00086DF4">
        <w:rPr>
          <w:rFonts w:eastAsia="Malgun Gothic"/>
          <w:lang w:val="en-US" w:eastAsia="en-GB"/>
        </w:rPr>
        <w:t xml:space="preserve">Table </w:t>
      </w:r>
      <w:r w:rsidRPr="00086DF4">
        <w:rPr>
          <w:rFonts w:eastAsia="Malgun Gothic"/>
          <w:bCs/>
          <w:noProof/>
          <w:szCs w:val="24"/>
          <w:lang w:val="en-US"/>
        </w:rPr>
        <w:t>2.2</w:t>
      </w:r>
      <w:r w:rsidRPr="00086DF4">
        <w:rPr>
          <w:rFonts w:eastAsia="Malgun Gothic"/>
          <w:bCs/>
          <w:szCs w:val="24"/>
          <w:lang w:val="en-US"/>
        </w:rPr>
        <w:t>-</w:t>
      </w:r>
      <w:r w:rsidRPr="00086DF4">
        <w:rPr>
          <w:rFonts w:eastAsia="Malgun Gothic"/>
          <w:bCs/>
          <w:noProof/>
          <w:szCs w:val="24"/>
        </w:rPr>
        <w:t>1</w:t>
      </w:r>
      <w:r w:rsidRPr="00086DF4">
        <w:fldChar w:fldCharType="end"/>
      </w:r>
      <w:r>
        <w:t xml:space="preserve"> </w:t>
      </w:r>
      <w:r w:rsidR="00741884">
        <w:t>are added.</w:t>
      </w:r>
    </w:p>
    <w:p w14:paraId="7D5F64B1" w14:textId="77777777" w:rsidR="00941C51" w:rsidRDefault="00941C51" w:rsidP="00941C51">
      <w:pPr>
        <w:rPr>
          <w:lang w:val="en-US" w:eastAsia="en-GB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97"/>
        <w:gridCol w:w="5060"/>
        <w:gridCol w:w="2898"/>
      </w:tblGrid>
      <w:tr w:rsidR="00176161" w:rsidRPr="00DB79E1" w14:paraId="0BDC3482" w14:textId="77777777" w:rsidTr="00440457">
        <w:tc>
          <w:tcPr>
            <w:tcW w:w="1838" w:type="dxa"/>
          </w:tcPr>
          <w:p w14:paraId="1FFBD167" w14:textId="4AE4CB15" w:rsidR="00176161" w:rsidRPr="00DB79E1" w:rsidRDefault="00176161" w:rsidP="00440457">
            <w:pPr>
              <w:rPr>
                <w:b/>
              </w:rPr>
            </w:pPr>
            <w:r w:rsidRPr="00DB79E1">
              <w:rPr>
                <w:b/>
              </w:rPr>
              <w:t xml:space="preserve">Name               </w:t>
            </w:r>
          </w:p>
        </w:tc>
        <w:tc>
          <w:tcPr>
            <w:tcW w:w="5103" w:type="dxa"/>
          </w:tcPr>
          <w:p w14:paraId="1A9D2E2B" w14:textId="704FA418" w:rsidR="00176161" w:rsidRPr="00DB79E1" w:rsidRDefault="00176161" w:rsidP="00176161">
            <w:pPr>
              <w:rPr>
                <w:b/>
              </w:rPr>
            </w:pPr>
            <w:r w:rsidRPr="00DB79E1">
              <w:rPr>
                <w:b/>
              </w:rPr>
              <w:t>Description</w:t>
            </w:r>
          </w:p>
        </w:tc>
        <w:tc>
          <w:tcPr>
            <w:tcW w:w="2914" w:type="dxa"/>
          </w:tcPr>
          <w:p w14:paraId="1B00E19E" w14:textId="3FD469CD" w:rsidR="00176161" w:rsidRPr="00DB79E1" w:rsidRDefault="00176161" w:rsidP="00176161">
            <w:pPr>
              <w:rPr>
                <w:b/>
              </w:rPr>
            </w:pPr>
            <w:r w:rsidRPr="00DB79E1">
              <w:rPr>
                <w:b/>
              </w:rPr>
              <w:t>Unit</w:t>
            </w:r>
          </w:p>
        </w:tc>
      </w:tr>
      <w:tr w:rsidR="00176161" w:rsidRPr="00176161" w14:paraId="5CCBE402" w14:textId="77777777" w:rsidTr="00440457">
        <w:tc>
          <w:tcPr>
            <w:tcW w:w="1838" w:type="dxa"/>
          </w:tcPr>
          <w:p w14:paraId="19D704FE" w14:textId="77777777" w:rsidR="00176161" w:rsidRPr="000B3B1F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anc_size           </w:t>
            </w:r>
          </w:p>
        </w:tc>
        <w:tc>
          <w:tcPr>
            <w:tcW w:w="5103" w:type="dxa"/>
          </w:tcPr>
          <w:p w14:paraId="68E74CBA" w14:textId="008102A8" w:rsidR="00176161" w:rsidRPr="00176161" w:rsidRDefault="00176161" w:rsidP="00440457">
            <w:r w:rsidRPr="00176161">
              <w:t xml:space="preserve">Size of the anchor model </w:t>
            </w:r>
          </w:p>
        </w:tc>
        <w:tc>
          <w:tcPr>
            <w:tcW w:w="2914" w:type="dxa"/>
          </w:tcPr>
          <w:p w14:paraId="0C776E37" w14:textId="09B6AB40" w:rsidR="00176161" w:rsidRPr="00176161" w:rsidRDefault="00176161" w:rsidP="00440457">
            <w:r w:rsidRPr="00176161">
              <w:t xml:space="preserve">byte           </w:t>
            </w:r>
          </w:p>
        </w:tc>
      </w:tr>
      <w:tr w:rsidR="00176161" w:rsidRPr="00176161" w14:paraId="5D25A53E" w14:textId="77777777" w:rsidTr="00440457">
        <w:tc>
          <w:tcPr>
            <w:tcW w:w="1838" w:type="dxa"/>
          </w:tcPr>
          <w:p w14:paraId="14F70B21" w14:textId="77777777" w:rsidR="00176161" w:rsidRPr="000B3B1F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rec_size           </w:t>
            </w:r>
          </w:p>
        </w:tc>
        <w:tc>
          <w:tcPr>
            <w:tcW w:w="5103" w:type="dxa"/>
          </w:tcPr>
          <w:p w14:paraId="6472A1C4" w14:textId="3C0AAC4E" w:rsidR="00176161" w:rsidRPr="00176161" w:rsidRDefault="00176161" w:rsidP="00440457">
            <w:r w:rsidRPr="00176161">
              <w:t xml:space="preserve">Size of the bitstream    </w:t>
            </w:r>
          </w:p>
        </w:tc>
        <w:tc>
          <w:tcPr>
            <w:tcW w:w="2914" w:type="dxa"/>
          </w:tcPr>
          <w:p w14:paraId="1CB4BF8F" w14:textId="62B9B737" w:rsidR="00176161" w:rsidRPr="00176161" w:rsidRDefault="00176161" w:rsidP="00440457">
            <w:r w:rsidRPr="00176161">
              <w:t xml:space="preserve">byte           </w:t>
            </w:r>
          </w:p>
        </w:tc>
      </w:tr>
      <w:tr w:rsidR="00176161" w:rsidRPr="00176161" w14:paraId="178DC24F" w14:textId="77777777" w:rsidTr="00440457">
        <w:tc>
          <w:tcPr>
            <w:tcW w:w="1838" w:type="dxa"/>
          </w:tcPr>
          <w:p w14:paraId="084122A1" w14:textId="69122766" w:rsidR="00176161" w:rsidRPr="000B3B1F" w:rsidRDefault="00176161" w:rsidP="00303D16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compress_ratio  </w:t>
            </w:r>
          </w:p>
        </w:tc>
        <w:tc>
          <w:tcPr>
            <w:tcW w:w="5103" w:type="dxa"/>
          </w:tcPr>
          <w:p w14:paraId="45DA2B91" w14:textId="455A80C4" w:rsidR="00176161" w:rsidRPr="00DF1A07" w:rsidRDefault="00176161" w:rsidP="00440457">
            <w:pPr>
              <w:rPr>
                <w:noProof/>
                <w:lang w:val="en-US"/>
              </w:rPr>
            </w:pPr>
            <w:r w:rsidRPr="00DF778A">
              <w:rPr>
                <w:rFonts w:ascii="Courier New" w:hAnsi="Courier New" w:cs="Courier New"/>
                <w:noProof/>
                <w:lang w:val="en-US"/>
              </w:rPr>
              <w:t>rec_size</w:t>
            </w:r>
            <w:r w:rsidRPr="00DF1A07">
              <w:rPr>
                <w:noProof/>
                <w:lang w:val="en-US"/>
              </w:rPr>
              <w:t xml:space="preserve"> / </w:t>
            </w:r>
            <w:r w:rsidRPr="00DF778A">
              <w:rPr>
                <w:rFonts w:ascii="Courier New" w:hAnsi="Courier New" w:cs="Courier New"/>
                <w:noProof/>
                <w:lang w:val="en-US"/>
              </w:rPr>
              <w:t>anc_size</w:t>
            </w:r>
            <w:r w:rsidRPr="00DF1A07">
              <w:rPr>
                <w:noProof/>
                <w:lang w:val="en-US"/>
              </w:rPr>
              <w:t xml:space="preserve">      </w:t>
            </w:r>
          </w:p>
        </w:tc>
        <w:tc>
          <w:tcPr>
            <w:tcW w:w="2914" w:type="dxa"/>
          </w:tcPr>
          <w:p w14:paraId="5DC6328A" w14:textId="453022F4" w:rsidR="00176161" w:rsidRPr="00176161" w:rsidRDefault="00176161" w:rsidP="00440457">
            <w:r>
              <w:t>-</w:t>
            </w:r>
            <w:r w:rsidRPr="00176161">
              <w:t xml:space="preserve">            </w:t>
            </w:r>
          </w:p>
        </w:tc>
      </w:tr>
      <w:tr w:rsidR="00176161" w:rsidRPr="00176161" w14:paraId="16353094" w14:textId="77777777" w:rsidTr="00440457">
        <w:tc>
          <w:tcPr>
            <w:tcW w:w="1838" w:type="dxa"/>
          </w:tcPr>
          <w:p w14:paraId="346412F0" w14:textId="77777777" w:rsidR="00176161" w:rsidRPr="000B3B1F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metric_name        </w:t>
            </w:r>
          </w:p>
        </w:tc>
        <w:tc>
          <w:tcPr>
            <w:tcW w:w="5103" w:type="dxa"/>
          </w:tcPr>
          <w:p w14:paraId="7E374A8A" w14:textId="31B9F0E0" w:rsidR="00176161" w:rsidRPr="00176161" w:rsidRDefault="00176161" w:rsidP="00440457">
            <w:r w:rsidRPr="00176161">
              <w:t xml:space="preserve">Name of the metric       </w:t>
            </w:r>
          </w:p>
        </w:tc>
        <w:tc>
          <w:tcPr>
            <w:tcW w:w="2914" w:type="dxa"/>
          </w:tcPr>
          <w:p w14:paraId="2A3389AB" w14:textId="1C3C0247" w:rsidR="00176161" w:rsidRPr="00176161" w:rsidRDefault="00176161" w:rsidP="00440457">
            <w:r>
              <w:t>-</w:t>
            </w:r>
            <w:r w:rsidRPr="00176161">
              <w:t xml:space="preserve">                         </w:t>
            </w:r>
          </w:p>
        </w:tc>
      </w:tr>
      <w:tr w:rsidR="00176161" w:rsidRPr="00176161" w14:paraId="1F4028B0" w14:textId="77777777" w:rsidTr="00440457">
        <w:tc>
          <w:tcPr>
            <w:tcW w:w="1838" w:type="dxa"/>
          </w:tcPr>
          <w:p w14:paraId="11954DDF" w14:textId="77777777" w:rsidR="00176161" w:rsidRPr="000B3B1F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anc_perf           </w:t>
            </w:r>
          </w:p>
        </w:tc>
        <w:tc>
          <w:tcPr>
            <w:tcW w:w="5103" w:type="dxa"/>
          </w:tcPr>
          <w:p w14:paraId="27D92F04" w14:textId="46792CD6" w:rsidR="00176161" w:rsidRPr="00176161" w:rsidRDefault="00176161" w:rsidP="00440457">
            <w:r w:rsidRPr="00176161">
              <w:t>Performance of anchor model</w:t>
            </w:r>
          </w:p>
        </w:tc>
        <w:tc>
          <w:tcPr>
            <w:tcW w:w="2914" w:type="dxa"/>
          </w:tcPr>
          <w:p w14:paraId="51ED7F79" w14:textId="4FAB02DD" w:rsidR="00176161" w:rsidRPr="00176161" w:rsidRDefault="001936FE" w:rsidP="00440457">
            <w:r>
              <w:t xml:space="preserve">Unit </w:t>
            </w:r>
            <w:r w:rsidR="00176161" w:rsidRPr="00176161">
              <w:t xml:space="preserve">of </w:t>
            </w:r>
            <w:r w:rsidR="00176161" w:rsidRPr="00FF6175">
              <w:rPr>
                <w:rFonts w:ascii="Courier New" w:hAnsi="Courier New" w:cs="Courier New"/>
                <w:noProof/>
                <w:lang w:val="en-US"/>
              </w:rPr>
              <w:t>metric_name</w:t>
            </w:r>
            <w:r w:rsidR="00176161" w:rsidRPr="00176161">
              <w:t xml:space="preserve"> </w:t>
            </w:r>
          </w:p>
        </w:tc>
      </w:tr>
      <w:tr w:rsidR="00176161" w:rsidRPr="00176161" w14:paraId="3A8373D3" w14:textId="77777777" w:rsidTr="00440457">
        <w:tc>
          <w:tcPr>
            <w:tcW w:w="1838" w:type="dxa"/>
          </w:tcPr>
          <w:p w14:paraId="7B65B8B5" w14:textId="77777777" w:rsidR="00176161" w:rsidRPr="000B3B1F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rec_perf           </w:t>
            </w:r>
          </w:p>
        </w:tc>
        <w:tc>
          <w:tcPr>
            <w:tcW w:w="5103" w:type="dxa"/>
          </w:tcPr>
          <w:p w14:paraId="086BF09E" w14:textId="329CDA8D" w:rsidR="00176161" w:rsidRPr="00176161" w:rsidRDefault="00176161" w:rsidP="00440457">
            <w:r w:rsidRPr="00176161">
              <w:t>Performance of reconstructed model</w:t>
            </w:r>
          </w:p>
        </w:tc>
        <w:tc>
          <w:tcPr>
            <w:tcW w:w="2914" w:type="dxa"/>
          </w:tcPr>
          <w:p w14:paraId="2FFA906D" w14:textId="183993F9" w:rsidR="00176161" w:rsidRPr="00176161" w:rsidRDefault="001936FE" w:rsidP="00440457">
            <w:r>
              <w:t xml:space="preserve">Unit </w:t>
            </w:r>
            <w:r w:rsidR="00176161" w:rsidRPr="00176161">
              <w:t xml:space="preserve">of </w:t>
            </w:r>
            <w:r w:rsidR="00176161" w:rsidRPr="00FF6175">
              <w:rPr>
                <w:rFonts w:ascii="Courier New" w:hAnsi="Courier New" w:cs="Courier New"/>
                <w:noProof/>
                <w:lang w:val="en-US"/>
              </w:rPr>
              <w:t>metric_name</w:t>
            </w:r>
            <w:r w:rsidR="00176161" w:rsidRPr="00176161">
              <w:t xml:space="preserve"> </w:t>
            </w:r>
          </w:p>
        </w:tc>
      </w:tr>
      <w:tr w:rsidR="00176161" w:rsidRPr="00176161" w14:paraId="709302F0" w14:textId="77777777" w:rsidTr="00440457">
        <w:tc>
          <w:tcPr>
            <w:tcW w:w="1838" w:type="dxa"/>
          </w:tcPr>
          <w:p w14:paraId="5FFF3167" w14:textId="77777777" w:rsidR="00176161" w:rsidRPr="000B3B1F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anc_eval_time      </w:t>
            </w:r>
          </w:p>
        </w:tc>
        <w:tc>
          <w:tcPr>
            <w:tcW w:w="5103" w:type="dxa"/>
          </w:tcPr>
          <w:p w14:paraId="5C172EC2" w14:textId="0EC18F23" w:rsidR="00176161" w:rsidRPr="00176161" w:rsidRDefault="00176161" w:rsidP="00440457">
            <w:r w:rsidRPr="00176161">
              <w:t>Evaluation time for anchor model</w:t>
            </w:r>
          </w:p>
        </w:tc>
        <w:tc>
          <w:tcPr>
            <w:tcW w:w="2914" w:type="dxa"/>
          </w:tcPr>
          <w:p w14:paraId="0069A95D" w14:textId="6786EC6F" w:rsidR="00176161" w:rsidRPr="00176161" w:rsidRDefault="00176161" w:rsidP="00440457">
            <w:r w:rsidRPr="00176161">
              <w:t xml:space="preserve">seconds        </w:t>
            </w:r>
          </w:p>
        </w:tc>
      </w:tr>
      <w:tr w:rsidR="00176161" w:rsidRPr="00176161" w14:paraId="6F0B1C18" w14:textId="77777777" w:rsidTr="00440457">
        <w:tc>
          <w:tcPr>
            <w:tcW w:w="1838" w:type="dxa"/>
          </w:tcPr>
          <w:p w14:paraId="52E4AD32" w14:textId="77777777" w:rsidR="00176161" w:rsidRPr="000B3B1F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rec_eval_time      </w:t>
            </w:r>
          </w:p>
        </w:tc>
        <w:tc>
          <w:tcPr>
            <w:tcW w:w="5103" w:type="dxa"/>
          </w:tcPr>
          <w:p w14:paraId="29D530B4" w14:textId="5BF630F8" w:rsidR="00176161" w:rsidRPr="00176161" w:rsidRDefault="00176161" w:rsidP="00440457">
            <w:r w:rsidRPr="00176161">
              <w:t>Evaluation time for reconstructed model</w:t>
            </w:r>
          </w:p>
        </w:tc>
        <w:tc>
          <w:tcPr>
            <w:tcW w:w="2914" w:type="dxa"/>
          </w:tcPr>
          <w:p w14:paraId="72BA458D" w14:textId="3E294CEB" w:rsidR="00176161" w:rsidRPr="00176161" w:rsidRDefault="00176161" w:rsidP="00440457">
            <w:r w:rsidRPr="00176161">
              <w:t xml:space="preserve">seconds        </w:t>
            </w:r>
          </w:p>
        </w:tc>
      </w:tr>
      <w:tr w:rsidR="00176161" w:rsidRPr="00176161" w14:paraId="403A5AD2" w14:textId="77777777" w:rsidTr="00440457">
        <w:tc>
          <w:tcPr>
            <w:tcW w:w="1838" w:type="dxa"/>
          </w:tcPr>
          <w:p w14:paraId="1841B7E3" w14:textId="77777777" w:rsidR="00176161" w:rsidRPr="000B3B1F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enc_time           </w:t>
            </w:r>
          </w:p>
        </w:tc>
        <w:tc>
          <w:tcPr>
            <w:tcW w:w="5103" w:type="dxa"/>
          </w:tcPr>
          <w:p w14:paraId="2C3839FC" w14:textId="2BDD1833" w:rsidR="00176161" w:rsidRPr="00176161" w:rsidRDefault="00176161" w:rsidP="00440457">
            <w:r w:rsidRPr="00176161">
              <w:t>Encoding time</w:t>
            </w:r>
          </w:p>
        </w:tc>
        <w:tc>
          <w:tcPr>
            <w:tcW w:w="2914" w:type="dxa"/>
          </w:tcPr>
          <w:p w14:paraId="04154D12" w14:textId="5178B11B" w:rsidR="00176161" w:rsidRPr="00176161" w:rsidRDefault="00176161" w:rsidP="00440457">
            <w:r w:rsidRPr="00176161">
              <w:t xml:space="preserve">seconds        </w:t>
            </w:r>
          </w:p>
        </w:tc>
      </w:tr>
      <w:tr w:rsidR="00176161" w:rsidRPr="00FC606D" w14:paraId="5B87604C" w14:textId="77777777" w:rsidTr="00440457">
        <w:tc>
          <w:tcPr>
            <w:tcW w:w="1838" w:type="dxa"/>
          </w:tcPr>
          <w:p w14:paraId="19BAF55F" w14:textId="77777777" w:rsidR="00176161" w:rsidRPr="000B3B1F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0B3B1F">
              <w:rPr>
                <w:rFonts w:ascii="Courier New" w:hAnsi="Courier New" w:cs="Courier New"/>
                <w:noProof/>
                <w:lang w:val="en-US"/>
              </w:rPr>
              <w:t xml:space="preserve">dec_time           </w:t>
            </w:r>
          </w:p>
        </w:tc>
        <w:tc>
          <w:tcPr>
            <w:tcW w:w="5103" w:type="dxa"/>
          </w:tcPr>
          <w:p w14:paraId="3463F123" w14:textId="150CEC97" w:rsidR="00176161" w:rsidRPr="00176161" w:rsidRDefault="00176161" w:rsidP="00440457">
            <w:r w:rsidRPr="00176161">
              <w:t>Decoding time</w:t>
            </w:r>
          </w:p>
        </w:tc>
        <w:tc>
          <w:tcPr>
            <w:tcW w:w="2914" w:type="dxa"/>
          </w:tcPr>
          <w:p w14:paraId="7926AB52" w14:textId="1E2F3B91" w:rsidR="00176161" w:rsidRPr="00FC606D" w:rsidRDefault="00176161" w:rsidP="00440457">
            <w:r w:rsidRPr="00176161">
              <w:t xml:space="preserve">seconds        </w:t>
            </w:r>
          </w:p>
        </w:tc>
      </w:tr>
    </w:tbl>
    <w:p w14:paraId="73863905" w14:textId="77777777" w:rsidR="00176161" w:rsidRPr="00FC606D" w:rsidRDefault="00176161" w:rsidP="00176161"/>
    <w:p w14:paraId="1A374001" w14:textId="0A0CA3ED" w:rsidR="0095012B" w:rsidRPr="00941C51" w:rsidRDefault="00941C51" w:rsidP="00941C51">
      <w:pPr>
        <w:keepNext/>
        <w:spacing w:after="180"/>
        <w:jc w:val="center"/>
        <w:rPr>
          <w:rFonts w:eastAsia="Malgun Gothic"/>
          <w:b/>
          <w:lang w:val="en-US" w:eastAsia="en-GB"/>
        </w:rPr>
      </w:pPr>
      <w:bookmarkStart w:id="3" w:name="_Ref135006258"/>
      <w:r w:rsidRPr="00743B0E">
        <w:rPr>
          <w:rFonts w:eastAsia="Malgun Gothic"/>
          <w:b/>
          <w:lang w:val="en-US" w:eastAsia="en-GB"/>
        </w:rPr>
        <w:t xml:space="preserve">Table </w:t>
      </w:r>
      <w:r>
        <w:rPr>
          <w:rFonts w:eastAsia="Malgun Gothic"/>
          <w:b/>
          <w:bCs/>
          <w:szCs w:val="24"/>
          <w:lang w:val="en-US"/>
        </w:rPr>
        <w:fldChar w:fldCharType="begin" w:fldLock="1"/>
      </w:r>
      <w:r>
        <w:rPr>
          <w:rFonts w:eastAsia="Malgun Gothic"/>
          <w:b/>
          <w:bCs/>
          <w:szCs w:val="24"/>
          <w:lang w:val="en-US"/>
        </w:rPr>
        <w:instrText xml:space="preserve"> STYLEREF  "Überschrift 1;H1" \n </w:instrText>
      </w:r>
      <w:r>
        <w:rPr>
          <w:rFonts w:eastAsia="Malgun Gothic"/>
          <w:b/>
          <w:bCs/>
          <w:szCs w:val="24"/>
          <w:lang w:val="en-US"/>
        </w:rPr>
        <w:fldChar w:fldCharType="separate"/>
      </w:r>
      <w:r w:rsidR="00086DF4">
        <w:rPr>
          <w:rFonts w:eastAsia="Malgun Gothic"/>
          <w:b/>
          <w:bCs/>
          <w:noProof/>
          <w:szCs w:val="24"/>
          <w:lang w:val="en-US"/>
        </w:rPr>
        <w:t>2.3</w:t>
      </w:r>
      <w:r>
        <w:rPr>
          <w:rFonts w:eastAsia="Malgun Gothic"/>
          <w:b/>
          <w:bCs/>
          <w:szCs w:val="24"/>
          <w:lang w:val="en-US"/>
        </w:rPr>
        <w:fldChar w:fldCharType="end"/>
      </w:r>
      <w:r w:rsidRPr="00046917">
        <w:rPr>
          <w:rFonts w:eastAsia="Malgun Gothic"/>
          <w:b/>
          <w:bCs/>
          <w:szCs w:val="24"/>
          <w:lang w:val="en-US"/>
        </w:rPr>
        <w:t>-</w:t>
      </w:r>
      <w:r>
        <w:rPr>
          <w:rFonts w:eastAsia="Malgun Gothic"/>
          <w:b/>
          <w:bCs/>
          <w:szCs w:val="24"/>
        </w:rPr>
        <w:fldChar w:fldCharType="begin" w:fldLock="1"/>
      </w:r>
      <w:r>
        <w:rPr>
          <w:rFonts w:eastAsia="Malgun Gothic"/>
          <w:b/>
          <w:bCs/>
          <w:szCs w:val="24"/>
        </w:rPr>
        <w:instrText xml:space="preserve"> SEQ Table \* ARABIC \r 1 </w:instrText>
      </w:r>
      <w:r>
        <w:rPr>
          <w:rFonts w:eastAsia="Malgun Gothic"/>
          <w:b/>
          <w:bCs/>
          <w:szCs w:val="24"/>
        </w:rPr>
        <w:fldChar w:fldCharType="separate"/>
      </w:r>
      <w:r>
        <w:rPr>
          <w:rFonts w:eastAsia="Malgun Gothic"/>
          <w:b/>
          <w:bCs/>
          <w:noProof/>
          <w:szCs w:val="24"/>
        </w:rPr>
        <w:t>1</w:t>
      </w:r>
      <w:r>
        <w:rPr>
          <w:rFonts w:eastAsia="Malgun Gothic"/>
          <w:b/>
          <w:bCs/>
          <w:szCs w:val="24"/>
        </w:rPr>
        <w:fldChar w:fldCharType="end"/>
      </w:r>
      <w:bookmarkEnd w:id="3"/>
      <w:r w:rsidRPr="00743B0E">
        <w:rPr>
          <w:rFonts w:eastAsia="Malgun Gothic"/>
          <w:b/>
          <w:lang w:val="en-US" w:eastAsia="en-GB"/>
        </w:rPr>
        <w:t xml:space="preserve">: </w:t>
      </w:r>
      <w:r w:rsidR="00652760">
        <w:rPr>
          <w:rFonts w:eastAsia="Malgun Gothic"/>
          <w:b/>
          <w:lang w:val="en-US" w:eastAsia="en-GB"/>
        </w:rPr>
        <w:t>Results written to the csv-file</w:t>
      </w:r>
      <w:r w:rsidR="00DD70A7">
        <w:rPr>
          <w:rFonts w:eastAsia="Malgun Gothic"/>
          <w:b/>
          <w:lang w:val="en-US" w:eastAsia="en-GB"/>
        </w:rPr>
        <w:br/>
      </w:r>
    </w:p>
    <w:p w14:paraId="2865313C" w14:textId="008BA613" w:rsidR="009929C5" w:rsidRDefault="001328CC" w:rsidP="0095012B">
      <w:pPr>
        <w:pStyle w:val="berschrift1"/>
      </w:pPr>
      <w:r>
        <w:t xml:space="preserve">Scenario </w:t>
      </w:r>
      <w:r w:rsidR="0095012B">
        <w:t>module interface</w:t>
      </w:r>
    </w:p>
    <w:p w14:paraId="08BAD33D" w14:textId="03F516F3" w:rsidR="006268B2" w:rsidRDefault="009929C5" w:rsidP="006268B2">
      <w:r>
        <w:rPr>
          <w:lang w:eastAsia="en-GB"/>
        </w:rPr>
        <w:t xml:space="preserve">The software framework </w:t>
      </w:r>
      <w:r w:rsidR="00086DF4">
        <w:rPr>
          <w:lang w:eastAsia="en-GB"/>
        </w:rPr>
        <w:t>a</w:t>
      </w:r>
      <w:r w:rsidR="00E60EC2">
        <w:rPr>
          <w:lang w:eastAsia="en-GB"/>
        </w:rPr>
        <w:t>llows to add new scenarios</w:t>
      </w:r>
      <w:r w:rsidR="00086DF4">
        <w:rPr>
          <w:lang w:eastAsia="en-GB"/>
        </w:rPr>
        <w:t xml:space="preserve"> </w:t>
      </w:r>
      <w:r w:rsidR="00E60EC2">
        <w:rPr>
          <w:lang w:eastAsia="en-GB"/>
        </w:rPr>
        <w:t>in a modular way</w:t>
      </w:r>
      <w:r>
        <w:rPr>
          <w:lang w:eastAsia="en-GB"/>
        </w:rPr>
        <w:t xml:space="preserve">. </w:t>
      </w:r>
      <w:r w:rsidR="0095012B">
        <w:rPr>
          <w:lang w:eastAsia="en-GB"/>
        </w:rPr>
        <w:t xml:space="preserve">New </w:t>
      </w:r>
      <w:r w:rsidR="00C247A7">
        <w:rPr>
          <w:lang w:eastAsia="en-GB"/>
        </w:rPr>
        <w:t>scenarios</w:t>
      </w:r>
      <w:r w:rsidR="0095012B">
        <w:rPr>
          <w:lang w:eastAsia="en-GB"/>
        </w:rPr>
        <w:t xml:space="preserve"> must be provided as package containing a </w:t>
      </w:r>
      <w:r w:rsidR="005C110B">
        <w:rPr>
          <w:lang w:eastAsia="en-GB"/>
        </w:rPr>
        <w:t>python class having the interface shown in</w:t>
      </w:r>
      <w:r w:rsidR="00E60EC2">
        <w:rPr>
          <w:lang w:eastAsia="en-GB"/>
        </w:rPr>
        <w:t xml:space="preserve"> </w:t>
      </w:r>
      <w:r w:rsidR="00E60EC2" w:rsidRPr="00E60EC2">
        <w:rPr>
          <w:lang w:eastAsia="en-GB"/>
        </w:rPr>
        <w:fldChar w:fldCharType="begin" w:fldLock="1"/>
      </w:r>
      <w:r w:rsidR="00E60EC2" w:rsidRPr="00E60EC2">
        <w:rPr>
          <w:lang w:eastAsia="en-GB"/>
        </w:rPr>
        <w:instrText xml:space="preserve"> REF _Ref135006611 \h  \* MERGEFORMAT </w:instrText>
      </w:r>
      <w:r w:rsidR="00E60EC2" w:rsidRPr="00E60EC2">
        <w:rPr>
          <w:lang w:eastAsia="en-GB"/>
        </w:rPr>
      </w:r>
      <w:r w:rsidR="00E60EC2" w:rsidRPr="00E60EC2">
        <w:rPr>
          <w:lang w:eastAsia="en-GB"/>
        </w:rPr>
        <w:fldChar w:fldCharType="separate"/>
      </w:r>
      <w:r w:rsidR="00E60EC2" w:rsidRPr="00E60EC2">
        <w:rPr>
          <w:rFonts w:eastAsia="Malgun Gothic"/>
          <w:bCs/>
          <w:szCs w:val="24"/>
          <w:lang w:val="en-US"/>
        </w:rPr>
        <w:t xml:space="preserve">Figure </w:t>
      </w:r>
      <w:r w:rsidR="00E60EC2" w:rsidRPr="00E60EC2">
        <w:rPr>
          <w:bCs/>
          <w:noProof/>
          <w:szCs w:val="24"/>
        </w:rPr>
        <w:t>2.4</w:t>
      </w:r>
      <w:r w:rsidR="00E60EC2" w:rsidRPr="00E60EC2">
        <w:rPr>
          <w:rFonts w:eastAsia="Malgun Gothic"/>
          <w:bCs/>
          <w:szCs w:val="24"/>
          <w:lang w:val="en-US"/>
        </w:rPr>
        <w:t>-</w:t>
      </w:r>
      <w:r w:rsidR="00E60EC2" w:rsidRPr="00E60EC2">
        <w:rPr>
          <w:bCs/>
          <w:noProof/>
          <w:szCs w:val="24"/>
        </w:rPr>
        <w:t>1</w:t>
      </w:r>
      <w:r w:rsidR="00E60EC2" w:rsidRPr="00E60EC2">
        <w:rPr>
          <w:lang w:eastAsia="en-GB"/>
        </w:rPr>
        <w:fldChar w:fldCharType="end"/>
      </w:r>
      <w:r w:rsidR="005C110B">
        <w:rPr>
          <w:lang w:eastAsia="en-GB"/>
        </w:rPr>
        <w:t xml:space="preserve">. </w:t>
      </w:r>
      <w:r w:rsidR="006268B2">
        <w:rPr>
          <w:lang w:eastAsia="en-GB"/>
        </w:rPr>
        <w:t xml:space="preserve">The parameters marked </w:t>
      </w:r>
      <w:r w:rsidR="006268B2">
        <w:t xml:space="preserve">with </w:t>
      </w:r>
      <w:r w:rsidR="006268B2">
        <w:rPr>
          <w:i/>
        </w:rPr>
        <w:t>S</w:t>
      </w:r>
      <w:r w:rsidR="006268B2">
        <w:t xml:space="preserve"> in </w:t>
      </w:r>
      <w:r w:rsidR="006268B2" w:rsidRPr="00086DF4">
        <w:fldChar w:fldCharType="begin" w:fldLock="1"/>
      </w:r>
      <w:r w:rsidR="006268B2" w:rsidRPr="00086DF4">
        <w:instrText xml:space="preserve"> REF _Ref134157465 \h  \* MERGEFORMAT </w:instrText>
      </w:r>
      <w:r w:rsidR="006268B2" w:rsidRPr="00086DF4">
        <w:fldChar w:fldCharType="separate"/>
      </w:r>
      <w:r w:rsidR="006268B2" w:rsidRPr="00086DF4">
        <w:rPr>
          <w:rFonts w:eastAsia="Malgun Gothic"/>
          <w:lang w:val="en-US" w:eastAsia="en-GB"/>
        </w:rPr>
        <w:t xml:space="preserve">Table </w:t>
      </w:r>
      <w:r w:rsidR="006268B2" w:rsidRPr="00086DF4">
        <w:rPr>
          <w:rFonts w:eastAsia="Malgun Gothic"/>
          <w:bCs/>
          <w:noProof/>
          <w:szCs w:val="24"/>
          <w:lang w:val="en-US"/>
        </w:rPr>
        <w:t>2.2</w:t>
      </w:r>
      <w:r w:rsidR="006268B2" w:rsidRPr="00086DF4">
        <w:rPr>
          <w:rFonts w:eastAsia="Malgun Gothic"/>
          <w:bCs/>
          <w:szCs w:val="24"/>
          <w:lang w:val="en-US"/>
        </w:rPr>
        <w:t>-</w:t>
      </w:r>
      <w:r w:rsidR="006268B2" w:rsidRPr="00086DF4">
        <w:rPr>
          <w:rFonts w:eastAsia="Malgun Gothic"/>
          <w:bCs/>
          <w:noProof/>
          <w:szCs w:val="24"/>
        </w:rPr>
        <w:t>1</w:t>
      </w:r>
      <w:r w:rsidR="006268B2" w:rsidRPr="00086DF4">
        <w:fldChar w:fldCharType="end"/>
      </w:r>
      <w:r w:rsidR="006268B2">
        <w:t xml:space="preserve"> are </w:t>
      </w:r>
      <w:r w:rsidR="00273FA6">
        <w:t>forwarded</w:t>
      </w:r>
      <w:r w:rsidR="006268B2">
        <w:t xml:space="preserve"> to the </w:t>
      </w:r>
      <w:r w:rsidR="006268B2" w:rsidRPr="0014270B">
        <w:rPr>
          <w:rFonts w:ascii="Courier New" w:hAnsi="Courier New" w:cs="Courier New"/>
          <w:noProof/>
          <w:lang w:val="en-US"/>
        </w:rPr>
        <w:t>init</w:t>
      </w:r>
      <w:r w:rsidR="000B3B1F">
        <w:t xml:space="preserve"> </w:t>
      </w:r>
      <w:r w:rsidR="006268B2">
        <w:t>function</w:t>
      </w:r>
      <w:r w:rsidR="00273FA6">
        <w:t xml:space="preserve"> of the </w:t>
      </w:r>
      <w:r w:rsidR="000B3B1F">
        <w:rPr>
          <w:rFonts w:ascii="Courier New" w:hAnsi="Courier New" w:cs="Courier New"/>
        </w:rPr>
        <w:t>S</w:t>
      </w:r>
      <w:r w:rsidR="00273FA6" w:rsidRPr="000B3B1F">
        <w:rPr>
          <w:rFonts w:ascii="Courier New" w:hAnsi="Courier New" w:cs="Courier New"/>
        </w:rPr>
        <w:t>cenario</w:t>
      </w:r>
      <w:r w:rsidR="005063D2">
        <w:t xml:space="preserve"> </w:t>
      </w:r>
      <w:r w:rsidR="00273FA6">
        <w:t xml:space="preserve">class within the </w:t>
      </w:r>
      <w:r w:rsidR="00273FA6" w:rsidRPr="000B3B1F">
        <w:rPr>
          <w:rFonts w:ascii="Courier New" w:hAnsi="Courier New" w:cs="Courier New"/>
        </w:rPr>
        <w:t>opts</w:t>
      </w:r>
      <w:r w:rsidR="000B3B1F">
        <w:t xml:space="preserve"> </w:t>
      </w:r>
      <w:r w:rsidR="00273FA6">
        <w:t>variable.</w:t>
      </w:r>
    </w:p>
    <w:p w14:paraId="4E03F8C4" w14:textId="65946385" w:rsidR="009929C5" w:rsidRDefault="009929C5" w:rsidP="0095012B">
      <w:pPr>
        <w:rPr>
          <w:lang w:eastAsia="en-GB"/>
        </w:rPr>
      </w:pPr>
    </w:p>
    <w:p w14:paraId="47EA5F2F" w14:textId="77777777" w:rsidR="00FC606D" w:rsidRDefault="00FC606D" w:rsidP="0095012B">
      <w:pPr>
        <w:rPr>
          <w:lang w:eastAsia="en-GB"/>
        </w:rPr>
      </w:pPr>
    </w:p>
    <w:p w14:paraId="20D2A5A5" w14:textId="77777777" w:rsidR="00941C51" w:rsidRDefault="00941C51" w:rsidP="0095012B">
      <w:pPr>
        <w:rPr>
          <w:lang w:eastAsia="en-GB"/>
        </w:rPr>
      </w:pPr>
    </w:p>
    <w:p w14:paraId="10A885DC" w14:textId="77777777" w:rsidR="00941C51" w:rsidRDefault="00941C51" w:rsidP="00941C51">
      <w:pPr>
        <w:rPr>
          <w:lang w:eastAsia="en-GB"/>
        </w:rPr>
      </w:pPr>
      <w:r>
        <w:rPr>
          <w:rFonts w:eastAsia="Malgun Gothic"/>
          <w:b/>
          <w:bCs/>
          <w:noProof/>
          <w:szCs w:val="24"/>
          <w:lang w:val="en-US"/>
        </w:rPr>
        <w:lastRenderedPageBreak/>
        <mc:AlternateContent>
          <mc:Choice Requires="wps">
            <w:drawing>
              <wp:inline distT="0" distB="0" distL="0" distR="0" wp14:anchorId="1E7A78FE" wp14:editId="63BF199D">
                <wp:extent cx="6305660" cy="4542661"/>
                <wp:effectExtent l="0" t="0" r="0" b="0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660" cy="4542661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D293CB" w14:textId="77777777" w:rsidR="00C169E9" w:rsidRDefault="00440457" w:rsidP="00191B2E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class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Scenario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():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def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B200B2"/>
                                <w:sz w:val="18"/>
                                <w:szCs w:val="18"/>
                                <w:lang w:val="en-US"/>
                              </w:rPr>
                              <w:t>__init__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(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opts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):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.metric_name = 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"Metric</w:t>
                            </w:r>
                            <w:r w:rsidR="008B07E0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OfScenario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"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Input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: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opts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: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an object with members defining the scenario configuration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Should: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define self.metric_name as string denoting the per</w:t>
                            </w:r>
                            <w:r w:rsidRPr="00DB79E1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formance metric of </w:t>
                            </w:r>
                          </w:p>
                          <w:p w14:paraId="6040301F" w14:textId="6535C7A5" w:rsidR="00440457" w:rsidRDefault="00C169E9" w:rsidP="00191B2E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   #   </w:t>
                            </w:r>
                            <w:r w:rsidR="00440457" w:rsidRPr="00DB79E1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the</w:t>
                            </w:r>
                            <w:r w:rsidR="0044045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scenario,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which </w:t>
                            </w:r>
                            <w:r w:rsidR="00440457" w:rsidRPr="00DB79E1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will be forwarded to the result csv-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file</w:t>
                            </w:r>
                            <w:r w:rsidR="00440457"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init object from opts</w:t>
                            </w:r>
                            <w:r w:rsidR="00440457"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="00440457"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="00440457"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def </w:t>
                            </w:r>
                            <w:r w:rsidR="00440457"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get_model(</w:t>
                            </w:r>
                            <w:r w:rsidR="00440457" w:rsidRPr="003A5287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="00440457"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="00440457" w:rsidRPr="003A5287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pre_trained</w:t>
                            </w:r>
                            <w:r w:rsidR="00440457"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):</w:t>
                            </w:r>
                            <w:r w:rsidR="00440457"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="0044045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Input</w:t>
                            </w:r>
                            <w:r w:rsidR="00440457"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:</w:t>
                            </w:r>
                          </w:p>
                          <w:p w14:paraId="66A52528" w14:textId="6E0BA3E6" w:rsidR="00440457" w:rsidRPr="003A5287" w:rsidRDefault="00440457" w:rsidP="00191B2E">
                            <w:pPr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   # -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pre_trained </w:t>
                            </w:r>
                            <w:r w:rsidR="00C169E9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a 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boolean indicating whether to provide the pre-trained</w:t>
                            </w:r>
                            <w:r w:rsidR="00C169E9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model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Should download model data and datasets, when not already</w:t>
                            </w:r>
                            <w:r w:rsidR="00C169E9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done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Output: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- If pre_trained is true, model should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be a pre-trained model,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  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Otherwise, model should be an un-initialized model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return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model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def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download_data_and_models(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):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Should download model data and datasets, when not already</w:t>
                            </w:r>
                            <w:r w:rsidR="00C169E9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done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def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get_perf(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model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partition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enforce_higher_is_better=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False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):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Inputs: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model: the model to get the performance for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partition: the partition of the dataset used for evaluation: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  - "test"  The test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partition 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for final performance measurement should be used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  - "valid" The validation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partition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for data-driven methods should be used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enforce_higher_is_better</w:t>
                            </w:r>
                            <w:r w:rsidR="00C169E9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: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if true perf should be increasing with increasing </w:t>
                            </w:r>
                            <w:r w:rsidR="00E908C5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  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model performance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Outputs: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perf: the performance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infer_time: the inference plus measurement time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return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perf, infer_time</w:t>
                            </w:r>
                          </w:p>
                          <w:p w14:paraId="197CAB8A" w14:textId="77777777" w:rsidR="00440457" w:rsidRPr="00DB79E1" w:rsidRDefault="00440457" w:rsidP="00191B2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DB79E1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</w:p>
                          <w:p w14:paraId="5ECD9A62" w14:textId="77777777" w:rsidR="00440457" w:rsidRPr="00DB79E1" w:rsidRDefault="00440457" w:rsidP="00191B2E">
                            <w:pPr>
                              <w:pStyle w:val="HTMLVorformatiert"/>
                              <w:keepNext/>
                              <w:rPr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7A78FE" id="Textfeld 3" o:spid="_x0000_s1027" type="#_x0000_t202" style="width:496.5pt;height:35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" fillcolor="#f2f2f2" stroked="f">
                <v:textbox>
                  <w:txbxContent>
                    <w:p w14:paraId="10D293CB" w14:textId="77777777" w:rsidR="00C169E9" w:rsidRDefault="00440457" w:rsidP="00191B2E">
                      <w:pP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</w:pP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class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Scenario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():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def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B200B2"/>
                          <w:sz w:val="18"/>
                          <w:szCs w:val="18"/>
                          <w:lang w:val="en-US"/>
                        </w:rPr>
                        <w:t>__init__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(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opts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):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.metric_name = 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"Metric</w:t>
                      </w:r>
                      <w:r w:rsidR="008B07E0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OfScenario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"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Input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: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opts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: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an object with members defining the scenario configuration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Should: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define self.metric_name as string denoting the per</w:t>
                      </w:r>
                      <w:r w:rsidRPr="00DB79E1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formance metric of </w:t>
                      </w:r>
                    </w:p>
                    <w:p w14:paraId="6040301F" w14:textId="6535C7A5" w:rsidR="00440457" w:rsidRDefault="00C169E9" w:rsidP="00191B2E">
                      <w:pP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   #   </w:t>
                      </w:r>
                      <w:r w:rsidR="00440457" w:rsidRPr="00DB79E1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the</w:t>
                      </w:r>
                      <w:r w:rsidR="0044045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scenario,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which </w:t>
                      </w:r>
                      <w:r w:rsidR="00440457" w:rsidRPr="00DB79E1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will be forwarded to the result csv-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file</w:t>
                      </w:r>
                      <w:r w:rsidR="00440457"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init object from opts</w:t>
                      </w:r>
                      <w:r w:rsidR="00440457"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</w:r>
                      <w:r w:rsidR="00440457"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="00440457"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def </w:t>
                      </w:r>
                      <w:r w:rsidR="00440457"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get_model(</w:t>
                      </w:r>
                      <w:r w:rsidR="00440457" w:rsidRPr="003A5287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="00440457"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="00440457" w:rsidRPr="003A5287">
                        <w:rPr>
                          <w:rFonts w:ascii="Courier New" w:hAnsi="Courier New" w:cs="Courier New"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pre_trained</w:t>
                      </w:r>
                      <w:r w:rsidR="00440457"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):</w:t>
                      </w:r>
                      <w:r w:rsidR="00440457"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="0044045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Input</w:t>
                      </w:r>
                      <w:r w:rsidR="00440457"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:</w:t>
                      </w:r>
                    </w:p>
                    <w:p w14:paraId="66A52528" w14:textId="6E0BA3E6" w:rsidR="00440457" w:rsidRPr="003A5287" w:rsidRDefault="00440457" w:rsidP="00191B2E">
                      <w:pPr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   # -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pre_trained </w:t>
                      </w:r>
                      <w:r w:rsidR="00C169E9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a 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boolean indicating whether to provide the pre-trained</w:t>
                      </w:r>
                      <w:r w:rsidR="00C169E9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model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Should download model data and datasets, when not already</w:t>
                      </w:r>
                      <w:r w:rsidR="00C169E9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done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Output: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- If pre_trained is true, model should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be a pre-trained model,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  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Otherwise, model should be an un-initialized model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return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model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def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download_data_and_models(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):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Should download model data and datasets, when not already</w:t>
                      </w:r>
                      <w:r w:rsidR="00C169E9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done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def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get_perf(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model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partition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enforce_higher_is_better=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False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):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Inputs: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model: the model to get the performance for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partition: the partition of the dataset used for evaluation: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  - "test"  The test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partition 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for final performance measurement should be used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  - "valid" The validation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partition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for data-driven methods should be used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enforce_higher_is_better</w:t>
                      </w:r>
                      <w:r w:rsidR="00C169E9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: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if true perf should be increasing with increasing </w:t>
                      </w:r>
                      <w:r w:rsidR="00E908C5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  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model performance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Outputs: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perf: the performance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infer_time: the inference plus measurement time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return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perf, infer_time</w:t>
                      </w:r>
                    </w:p>
                    <w:p w14:paraId="197CAB8A" w14:textId="77777777" w:rsidR="00440457" w:rsidRPr="00DB79E1" w:rsidRDefault="00440457" w:rsidP="00191B2E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 w:rsidRPr="00DB79E1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</w:p>
                    <w:p w14:paraId="5ECD9A62" w14:textId="77777777" w:rsidR="00440457" w:rsidRPr="00DB79E1" w:rsidRDefault="00440457" w:rsidP="00191B2E">
                      <w:pPr>
                        <w:pStyle w:val="HTMLVorformatiert"/>
                        <w:keepNext/>
                        <w:rPr>
                          <w:i/>
                          <w:iCs/>
                          <w:noProof/>
                          <w:color w:val="808080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C23FDBF" w14:textId="77777777" w:rsidR="00941C51" w:rsidRDefault="00941C51" w:rsidP="00941C51">
      <w:pPr>
        <w:rPr>
          <w:lang w:eastAsia="en-GB"/>
        </w:rPr>
      </w:pPr>
    </w:p>
    <w:p w14:paraId="7BCA6465" w14:textId="02CB3213" w:rsidR="00941C51" w:rsidRPr="0043027D" w:rsidRDefault="00941C51" w:rsidP="00941C51">
      <w:pPr>
        <w:pStyle w:val="Listenabsatz"/>
        <w:widowControl w:val="0"/>
        <w:wordWrap w:val="0"/>
        <w:overflowPunct w:val="0"/>
        <w:autoSpaceDE w:val="0"/>
        <w:autoSpaceDN w:val="0"/>
        <w:adjustRightInd w:val="0"/>
        <w:spacing w:before="240" w:line="259" w:lineRule="auto"/>
        <w:ind w:left="357"/>
        <w:jc w:val="center"/>
        <w:textAlignment w:val="baseline"/>
        <w:outlineLvl w:val="0"/>
        <w:rPr>
          <w:rFonts w:ascii="Arial" w:hAnsi="Arial"/>
          <w:sz w:val="28"/>
          <w:lang w:eastAsia="en-GB"/>
        </w:rPr>
      </w:pPr>
      <w:bookmarkStart w:id="4" w:name="_Ref135006611"/>
      <w:r w:rsidRPr="0043027D">
        <w:rPr>
          <w:b/>
          <w:bCs/>
          <w:szCs w:val="24"/>
        </w:rPr>
        <w:t xml:space="preserve">Figure </w:t>
      </w:r>
      <w:r>
        <w:rPr>
          <w:b/>
          <w:bCs/>
          <w:szCs w:val="24"/>
        </w:rPr>
        <w:fldChar w:fldCharType="begin" w:fldLock="1"/>
      </w:r>
      <w:r>
        <w:rPr>
          <w:b/>
          <w:bCs/>
          <w:szCs w:val="24"/>
        </w:rPr>
        <w:instrText xml:space="preserve"> STYLEREF  "Überschrift 1;H1" \n </w:instrText>
      </w:r>
      <w:r>
        <w:rPr>
          <w:b/>
          <w:bCs/>
          <w:szCs w:val="24"/>
        </w:rPr>
        <w:fldChar w:fldCharType="separate"/>
      </w:r>
      <w:r w:rsidR="00E60EC2">
        <w:rPr>
          <w:b/>
          <w:bCs/>
          <w:noProof/>
          <w:szCs w:val="24"/>
        </w:rPr>
        <w:t>2.4</w:t>
      </w:r>
      <w:r>
        <w:rPr>
          <w:b/>
          <w:bCs/>
          <w:szCs w:val="24"/>
        </w:rPr>
        <w:fldChar w:fldCharType="end"/>
      </w:r>
      <w:r w:rsidRPr="0043027D">
        <w:rPr>
          <w:b/>
          <w:bCs/>
          <w:szCs w:val="24"/>
        </w:rPr>
        <w:t>-</w:t>
      </w:r>
      <w:r>
        <w:rPr>
          <w:b/>
          <w:bCs/>
          <w:szCs w:val="24"/>
        </w:rPr>
        <w:fldChar w:fldCharType="begin" w:fldLock="1"/>
      </w:r>
      <w:r w:rsidRPr="0043027D">
        <w:rPr>
          <w:b/>
          <w:bCs/>
          <w:szCs w:val="24"/>
        </w:rPr>
        <w:instrText xml:space="preserve"> SEQ Figure \* ARABIC \r 1 </w:instrText>
      </w:r>
      <w:r>
        <w:rPr>
          <w:b/>
          <w:bCs/>
          <w:szCs w:val="24"/>
        </w:rPr>
        <w:fldChar w:fldCharType="separate"/>
      </w:r>
      <w:r w:rsidR="00E60EC2">
        <w:rPr>
          <w:b/>
          <w:bCs/>
          <w:noProof/>
          <w:szCs w:val="24"/>
        </w:rPr>
        <w:t>1</w:t>
      </w:r>
      <w:r>
        <w:rPr>
          <w:b/>
          <w:bCs/>
          <w:szCs w:val="24"/>
        </w:rPr>
        <w:fldChar w:fldCharType="end"/>
      </w:r>
      <w:bookmarkEnd w:id="4"/>
      <w:r w:rsidRPr="0043027D">
        <w:rPr>
          <w:b/>
          <w:bCs/>
          <w:szCs w:val="24"/>
        </w:rPr>
        <w:t xml:space="preserve">: </w:t>
      </w:r>
      <w:r w:rsidR="00E60EC2">
        <w:rPr>
          <w:b/>
          <w:bCs/>
          <w:szCs w:val="24"/>
        </w:rPr>
        <w:t xml:space="preserve">Interface required to </w:t>
      </w:r>
      <w:r w:rsidR="004A1148">
        <w:rPr>
          <w:b/>
          <w:bCs/>
          <w:szCs w:val="24"/>
        </w:rPr>
        <w:t xml:space="preserve">be </w:t>
      </w:r>
      <w:r w:rsidR="00E60EC2">
        <w:rPr>
          <w:b/>
          <w:bCs/>
          <w:szCs w:val="24"/>
        </w:rPr>
        <w:t>implement for new scenarios</w:t>
      </w:r>
    </w:p>
    <w:p w14:paraId="4C29EC6C" w14:textId="77777777" w:rsidR="00941C51" w:rsidRPr="00941C51" w:rsidRDefault="00941C51" w:rsidP="0095012B">
      <w:pPr>
        <w:rPr>
          <w:lang w:val="en-US" w:eastAsia="en-GB"/>
        </w:rPr>
      </w:pPr>
    </w:p>
    <w:p w14:paraId="40DBD87F" w14:textId="5795095F" w:rsidR="001328CC" w:rsidRDefault="001328CC" w:rsidP="0095012B">
      <w:pPr>
        <w:pStyle w:val="berschrift1"/>
      </w:pPr>
      <w:r>
        <w:t>Compression module interface</w:t>
      </w:r>
    </w:p>
    <w:p w14:paraId="071D768C" w14:textId="78FDA271" w:rsidR="00CD0EE8" w:rsidRDefault="0095012B" w:rsidP="0095012B">
      <w:pPr>
        <w:rPr>
          <w:lang w:eastAsia="en-GB"/>
        </w:rPr>
      </w:pPr>
      <w:r>
        <w:rPr>
          <w:lang w:eastAsia="en-GB"/>
        </w:rPr>
        <w:t xml:space="preserve">The software framework allows </w:t>
      </w:r>
      <w:r w:rsidR="00CD0EE8">
        <w:rPr>
          <w:lang w:eastAsia="en-GB"/>
        </w:rPr>
        <w:t>to add new compression methods in a modular way</w:t>
      </w:r>
      <w:r>
        <w:rPr>
          <w:lang w:eastAsia="en-GB"/>
        </w:rPr>
        <w:t xml:space="preserve">. New </w:t>
      </w:r>
      <w:r w:rsidR="00CD0EE8">
        <w:rPr>
          <w:lang w:eastAsia="en-GB"/>
        </w:rPr>
        <w:t xml:space="preserve">compression methods </w:t>
      </w:r>
      <w:r>
        <w:rPr>
          <w:lang w:eastAsia="en-GB"/>
        </w:rPr>
        <w:t>must be provided as pac</w:t>
      </w:r>
      <w:r w:rsidR="00D334DD">
        <w:rPr>
          <w:lang w:eastAsia="en-GB"/>
        </w:rPr>
        <w:t>kage containing a python class</w:t>
      </w:r>
      <w:r>
        <w:rPr>
          <w:lang w:eastAsia="en-GB"/>
        </w:rPr>
        <w:t xml:space="preserve"> having the </w:t>
      </w:r>
      <w:r w:rsidR="00D60AED">
        <w:rPr>
          <w:lang w:eastAsia="en-GB"/>
        </w:rPr>
        <w:t>interface shown in</w:t>
      </w:r>
      <w:r w:rsidR="00CD0EE8">
        <w:rPr>
          <w:lang w:eastAsia="en-GB"/>
        </w:rPr>
        <w:t xml:space="preserve"> </w:t>
      </w:r>
      <w:r w:rsidR="00CD0EE8" w:rsidRPr="00CD0EE8">
        <w:rPr>
          <w:lang w:eastAsia="en-GB"/>
        </w:rPr>
        <w:fldChar w:fldCharType="begin" w:fldLock="1"/>
      </w:r>
      <w:r w:rsidR="00CD0EE8" w:rsidRPr="00CD0EE8">
        <w:rPr>
          <w:lang w:eastAsia="en-GB"/>
        </w:rPr>
        <w:instrText xml:space="preserve"> REF _Ref135006862 \h  \* MERGEFORMAT </w:instrText>
      </w:r>
      <w:r w:rsidR="00CD0EE8" w:rsidRPr="00CD0EE8">
        <w:rPr>
          <w:lang w:eastAsia="en-GB"/>
        </w:rPr>
      </w:r>
      <w:r w:rsidR="00CD0EE8" w:rsidRPr="00CD0EE8">
        <w:rPr>
          <w:lang w:eastAsia="en-GB"/>
        </w:rPr>
        <w:fldChar w:fldCharType="separate"/>
      </w:r>
      <w:r w:rsidR="00CD0EE8" w:rsidRPr="00CD0EE8">
        <w:rPr>
          <w:rFonts w:eastAsia="Malgun Gothic"/>
          <w:bCs/>
          <w:szCs w:val="24"/>
          <w:lang w:val="en-US"/>
        </w:rPr>
        <w:t xml:space="preserve">Figure </w:t>
      </w:r>
      <w:r w:rsidR="00CD0EE8" w:rsidRPr="00CD0EE8">
        <w:rPr>
          <w:bCs/>
          <w:noProof/>
          <w:szCs w:val="24"/>
        </w:rPr>
        <w:t>2.5-1</w:t>
      </w:r>
      <w:r w:rsidR="00CD0EE8" w:rsidRPr="00CD0EE8">
        <w:rPr>
          <w:lang w:eastAsia="en-GB"/>
        </w:rPr>
        <w:fldChar w:fldCharType="end"/>
      </w:r>
      <w:r w:rsidR="00CD0EE8">
        <w:rPr>
          <w:lang w:eastAsia="en-GB"/>
        </w:rPr>
        <w:t>.</w:t>
      </w:r>
      <w:r w:rsidR="00273FA6">
        <w:rPr>
          <w:lang w:eastAsia="en-GB"/>
        </w:rPr>
        <w:t xml:space="preserve"> The parameters marked </w:t>
      </w:r>
      <w:r w:rsidR="00273FA6">
        <w:t xml:space="preserve">with </w:t>
      </w:r>
      <w:r w:rsidR="00273FA6">
        <w:rPr>
          <w:i/>
        </w:rPr>
        <w:t>C</w:t>
      </w:r>
      <w:r w:rsidR="00273FA6">
        <w:t xml:space="preserve"> in </w:t>
      </w:r>
      <w:r w:rsidR="00273FA6" w:rsidRPr="00086DF4">
        <w:fldChar w:fldCharType="begin" w:fldLock="1"/>
      </w:r>
      <w:r w:rsidR="00273FA6" w:rsidRPr="00086DF4">
        <w:instrText xml:space="preserve"> REF _Ref134157465 \h  \* MERGEFORMAT </w:instrText>
      </w:r>
      <w:r w:rsidR="00273FA6" w:rsidRPr="00086DF4">
        <w:fldChar w:fldCharType="separate"/>
      </w:r>
      <w:r w:rsidR="00273FA6" w:rsidRPr="00086DF4">
        <w:rPr>
          <w:rFonts w:eastAsia="Malgun Gothic"/>
          <w:lang w:val="en-US" w:eastAsia="en-GB"/>
        </w:rPr>
        <w:t xml:space="preserve">Table </w:t>
      </w:r>
      <w:r w:rsidR="00273FA6" w:rsidRPr="00086DF4">
        <w:rPr>
          <w:rFonts w:eastAsia="Malgun Gothic"/>
          <w:bCs/>
          <w:noProof/>
          <w:szCs w:val="24"/>
          <w:lang w:val="en-US"/>
        </w:rPr>
        <w:t>2.2</w:t>
      </w:r>
      <w:r w:rsidR="00273FA6" w:rsidRPr="00086DF4">
        <w:rPr>
          <w:rFonts w:eastAsia="Malgun Gothic"/>
          <w:bCs/>
          <w:szCs w:val="24"/>
          <w:lang w:val="en-US"/>
        </w:rPr>
        <w:t>-</w:t>
      </w:r>
      <w:r w:rsidR="00273FA6" w:rsidRPr="00086DF4">
        <w:rPr>
          <w:rFonts w:eastAsia="Malgun Gothic"/>
          <w:bCs/>
          <w:noProof/>
          <w:szCs w:val="24"/>
        </w:rPr>
        <w:t>1</w:t>
      </w:r>
      <w:r w:rsidR="00273FA6" w:rsidRPr="00086DF4">
        <w:fldChar w:fldCharType="end"/>
      </w:r>
      <w:r w:rsidR="00273FA6">
        <w:t xml:space="preserve"> are forwarded to the </w:t>
      </w:r>
      <w:r w:rsidR="00273FA6" w:rsidRPr="0014270B">
        <w:rPr>
          <w:rFonts w:ascii="Courier New" w:hAnsi="Courier New" w:cs="Courier New"/>
          <w:noProof/>
          <w:lang w:val="en-US"/>
        </w:rPr>
        <w:t>init</w:t>
      </w:r>
      <w:r w:rsidR="000B3B1F">
        <w:t xml:space="preserve"> </w:t>
      </w:r>
      <w:r w:rsidR="00273FA6">
        <w:t xml:space="preserve">function of the </w:t>
      </w:r>
      <w:r w:rsidR="005063D2">
        <w:rPr>
          <w:rFonts w:ascii="Courier New" w:hAnsi="Courier New" w:cs="Courier New"/>
        </w:rPr>
        <w:t>C</w:t>
      </w:r>
      <w:r w:rsidR="00273FA6" w:rsidRPr="000B3B1F">
        <w:rPr>
          <w:rFonts w:ascii="Courier New" w:hAnsi="Courier New" w:cs="Courier New"/>
        </w:rPr>
        <w:t>oder</w:t>
      </w:r>
      <w:r w:rsidR="005063D2">
        <w:t xml:space="preserve"> </w:t>
      </w:r>
      <w:r w:rsidR="00273FA6">
        <w:t xml:space="preserve">class within the </w:t>
      </w:r>
      <w:r w:rsidR="00273FA6" w:rsidRPr="000B3B1F">
        <w:rPr>
          <w:rFonts w:ascii="Courier New" w:hAnsi="Courier New" w:cs="Courier New"/>
        </w:rPr>
        <w:t>opts</w:t>
      </w:r>
      <w:r w:rsidR="000B3B1F">
        <w:t xml:space="preserve"> </w:t>
      </w:r>
      <w:r w:rsidR="00273FA6">
        <w:t>variable.</w:t>
      </w:r>
    </w:p>
    <w:p w14:paraId="7CC7788E" w14:textId="76274D06" w:rsidR="00941C51" w:rsidRDefault="00941C51" w:rsidP="00357909">
      <w:pPr>
        <w:keepNext/>
        <w:keepLines/>
        <w:rPr>
          <w:lang w:eastAsia="en-GB"/>
        </w:rPr>
      </w:pPr>
      <w:r>
        <w:rPr>
          <w:rFonts w:eastAsia="Malgun Gothic"/>
          <w:b/>
          <w:bCs/>
          <w:noProof/>
          <w:szCs w:val="24"/>
          <w:lang w:val="en-US"/>
        </w:rPr>
        <w:lastRenderedPageBreak/>
        <mc:AlternateContent>
          <mc:Choice Requires="wps">
            <w:drawing>
              <wp:inline distT="0" distB="0" distL="0" distR="0" wp14:anchorId="52554F02" wp14:editId="7604E598">
                <wp:extent cx="6326802" cy="3224185"/>
                <wp:effectExtent l="0" t="0" r="0" b="0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6802" cy="322418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79956" w14:textId="72C4C3D6" w:rsidR="00440457" w:rsidRPr="00605FC4" w:rsidRDefault="00440457" w:rsidP="00357909">
                            <w:pPr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05FC4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class 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Coder():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Pr="00605FC4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def 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B200B2"/>
                                <w:sz w:val="18"/>
                                <w:szCs w:val="18"/>
                                <w:lang w:val="en-US"/>
                              </w:rPr>
                              <w:t>__init__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(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, opts ):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.__opts = opts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="00DD70A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 w:rsidR="003912DC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Inputs:</w:t>
                            </w:r>
                            <w:r w:rsidR="003912DC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="00DD70A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 w:rsidR="003912DC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# - opts: an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object with members defining the coder configuration: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="00DD70A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  - opts.file_names["bit"]: the bitstream filename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="00DD70A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  - opts.file_names["dec"]: the decoded model filename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</w:t>
                            </w:r>
                            <w:r w:rsidR="00DD70A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#   - opts.scenario: the scenario object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="00DD70A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# Should init </w:t>
                            </w:r>
                            <w:r w:rsidR="003912DC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the coder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object from </w:t>
                            </w:r>
                            <w:r w:rsidR="003912DC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the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opts</w:t>
                            </w:r>
                            <w:r w:rsidR="003912DC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object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Pr="00605FC4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def 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encode(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, model ):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Inputs: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model: the model to encode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Should: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Encode the state_dict(</w:t>
                            </w:r>
                            <w:r w:rsidR="00E908C5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) of model to the file given in</w:t>
                            </w:r>
                            <w:r w:rsidR="00E908C5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 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self.__opts.file_names["bit"]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Pr="00605FC4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def 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decode(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, rec_model):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Inputs: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rec_model: the model to write the reconstructed parameters to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Should: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decode the bitstream file given in self.__opts.file_names["bit"]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store the decoded parameters in th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e state_dict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of rec_model</w:t>
                            </w:r>
                          </w:p>
                          <w:p w14:paraId="4F429682" w14:textId="77777777" w:rsidR="00440457" w:rsidRPr="00553AFC" w:rsidRDefault="00440457" w:rsidP="00357909">
                            <w:pPr>
                              <w:pStyle w:val="HTMLVorformatiert"/>
                              <w:keepNext/>
                              <w:rPr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2554F02" id="Textfeld 4" o:spid="_x0000_s1028" type="#_x0000_t202" style="width:498.15pt;height:25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" fillcolor="#f2f2f2" stroked="f">
                <v:textbox>
                  <w:txbxContent>
                    <w:p w14:paraId="0C079956" w14:textId="72C4C3D6" w:rsidR="00440457" w:rsidRPr="00605FC4" w:rsidRDefault="00440457" w:rsidP="00357909">
                      <w:pPr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 w:rsidRPr="00605FC4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class 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Coder():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Pr="00605FC4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def 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B200B2"/>
                          <w:sz w:val="18"/>
                          <w:szCs w:val="18"/>
                          <w:lang w:val="en-US"/>
                        </w:rPr>
                        <w:t>__init__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(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, opts ):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.__opts = opts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="00DD70A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 w:rsidR="003912DC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Inputs:</w:t>
                      </w:r>
                      <w:r w:rsidR="003912DC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="00DD70A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 w:rsidR="003912DC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# - opts: an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object with members defining the coder configuration: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="00DD70A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  - opts.file_names["bit"]: the bitstream filename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="00DD70A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  - opts.file_names["dec"]: the decoded model filename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</w:t>
                      </w:r>
                      <w:r w:rsidR="00DD70A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#   - opts.scenario: the scenario object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="00DD70A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# Should init </w:t>
                      </w:r>
                      <w:r w:rsidR="003912DC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the coder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object from </w:t>
                      </w:r>
                      <w:r w:rsidR="003912DC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the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opts</w:t>
                      </w:r>
                      <w:r w:rsidR="003912DC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object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Pr="00605FC4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def 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encode(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, model ):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Inputs: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model: the model to encode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Should: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Encode the state_dict(</w:t>
                      </w:r>
                      <w:r w:rsidR="00E908C5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) of model to the file given in</w:t>
                      </w:r>
                      <w:r w:rsidR="00E908C5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 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self.__opts.file_names["bit"]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Pr="00605FC4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def 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decode(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, rec_model):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Inputs: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rec_model: the model to write the reconstructed parameters to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Should: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decode the bitstream file given in self.__opts.file_names["bit"]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store the decoded parameters in th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e state_dict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of rec_model</w:t>
                      </w:r>
                    </w:p>
                    <w:p w14:paraId="4F429682" w14:textId="77777777" w:rsidR="00440457" w:rsidRPr="00553AFC" w:rsidRDefault="00440457" w:rsidP="00357909">
                      <w:pPr>
                        <w:pStyle w:val="HTMLVorformatiert"/>
                        <w:keepNext/>
                        <w:rPr>
                          <w:i/>
                          <w:iCs/>
                          <w:noProof/>
                          <w:color w:val="808080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B68E63C" w14:textId="4264F442" w:rsidR="00941C51" w:rsidRPr="00A74EAD" w:rsidRDefault="00941C51" w:rsidP="00357909">
      <w:pPr>
        <w:pStyle w:val="Listenabsatz"/>
        <w:keepNext/>
        <w:keepLines/>
        <w:widowControl w:val="0"/>
        <w:overflowPunct w:val="0"/>
        <w:autoSpaceDE w:val="0"/>
        <w:autoSpaceDN w:val="0"/>
        <w:adjustRightInd w:val="0"/>
        <w:spacing w:before="240" w:line="259" w:lineRule="auto"/>
        <w:ind w:left="357"/>
        <w:jc w:val="center"/>
        <w:textAlignment w:val="baseline"/>
        <w:outlineLvl w:val="0"/>
        <w:rPr>
          <w:rFonts w:ascii="Arial" w:hAnsi="Arial"/>
          <w:sz w:val="28"/>
          <w:lang w:eastAsia="en-GB"/>
        </w:rPr>
      </w:pPr>
      <w:bookmarkStart w:id="5" w:name="_Ref135006862"/>
      <w:r w:rsidRPr="0043027D">
        <w:rPr>
          <w:b/>
          <w:bCs/>
          <w:szCs w:val="24"/>
        </w:rPr>
        <w:t xml:space="preserve">Figure </w:t>
      </w:r>
      <w:r>
        <w:rPr>
          <w:b/>
          <w:bCs/>
          <w:szCs w:val="24"/>
        </w:rPr>
        <w:fldChar w:fldCharType="begin" w:fldLock="1"/>
      </w:r>
      <w:r>
        <w:rPr>
          <w:b/>
          <w:bCs/>
          <w:szCs w:val="24"/>
        </w:rPr>
        <w:instrText xml:space="preserve"> STYLEREF  "Überschrift 1;H1" \n </w:instrText>
      </w:r>
      <w:r>
        <w:rPr>
          <w:b/>
          <w:bCs/>
          <w:szCs w:val="24"/>
        </w:rPr>
        <w:fldChar w:fldCharType="separate"/>
      </w:r>
      <w:r w:rsidR="00CD0EE8">
        <w:rPr>
          <w:b/>
          <w:bCs/>
          <w:noProof/>
          <w:szCs w:val="24"/>
        </w:rPr>
        <w:t>2.5</w:t>
      </w:r>
      <w:r>
        <w:rPr>
          <w:b/>
          <w:bCs/>
          <w:szCs w:val="24"/>
        </w:rPr>
        <w:fldChar w:fldCharType="end"/>
      </w:r>
      <w:r w:rsidRPr="0043027D">
        <w:rPr>
          <w:b/>
          <w:bCs/>
          <w:szCs w:val="24"/>
        </w:rPr>
        <w:t>-</w:t>
      </w:r>
      <w:r>
        <w:rPr>
          <w:b/>
          <w:bCs/>
          <w:szCs w:val="24"/>
        </w:rPr>
        <w:fldChar w:fldCharType="begin" w:fldLock="1"/>
      </w:r>
      <w:r w:rsidRPr="0043027D">
        <w:rPr>
          <w:b/>
          <w:bCs/>
          <w:szCs w:val="24"/>
        </w:rPr>
        <w:instrText xml:space="preserve"> SEQ Figure \* ARABIC \r 1 </w:instrText>
      </w:r>
      <w:r>
        <w:rPr>
          <w:b/>
          <w:bCs/>
          <w:szCs w:val="24"/>
        </w:rPr>
        <w:fldChar w:fldCharType="separate"/>
      </w:r>
      <w:r w:rsidRPr="0043027D">
        <w:rPr>
          <w:b/>
          <w:bCs/>
          <w:noProof/>
          <w:szCs w:val="24"/>
        </w:rPr>
        <w:t>1</w:t>
      </w:r>
      <w:r>
        <w:rPr>
          <w:b/>
          <w:bCs/>
          <w:szCs w:val="24"/>
        </w:rPr>
        <w:fldChar w:fldCharType="end"/>
      </w:r>
      <w:bookmarkEnd w:id="5"/>
      <w:r w:rsidRPr="0043027D">
        <w:rPr>
          <w:b/>
          <w:bCs/>
          <w:szCs w:val="24"/>
        </w:rPr>
        <w:t xml:space="preserve">: </w:t>
      </w:r>
      <w:r w:rsidR="00A74EAD">
        <w:rPr>
          <w:b/>
          <w:bCs/>
          <w:szCs w:val="24"/>
        </w:rPr>
        <w:t xml:space="preserve">Interface required to </w:t>
      </w:r>
      <w:r w:rsidR="004A1148">
        <w:rPr>
          <w:b/>
          <w:bCs/>
          <w:szCs w:val="24"/>
        </w:rPr>
        <w:t xml:space="preserve">be </w:t>
      </w:r>
      <w:r w:rsidR="00A74EAD">
        <w:rPr>
          <w:b/>
          <w:bCs/>
          <w:szCs w:val="24"/>
        </w:rPr>
        <w:t>implement</w:t>
      </w:r>
      <w:r w:rsidR="004A1148">
        <w:rPr>
          <w:b/>
          <w:bCs/>
          <w:szCs w:val="24"/>
        </w:rPr>
        <w:t>ed</w:t>
      </w:r>
      <w:r w:rsidR="00A74EAD">
        <w:rPr>
          <w:b/>
          <w:bCs/>
          <w:szCs w:val="24"/>
        </w:rPr>
        <w:t xml:space="preserve"> for new compression methods</w:t>
      </w:r>
    </w:p>
    <w:p w14:paraId="78449364" w14:textId="2FE23562" w:rsidR="00941C51" w:rsidRDefault="00D60AED" w:rsidP="0095012B">
      <w:pPr>
        <w:rPr>
          <w:lang w:val="en-US" w:eastAsia="en-GB"/>
        </w:rPr>
      </w:pPr>
      <w:r>
        <w:rPr>
          <w:lang w:val="en-US" w:eastAsia="en-GB"/>
        </w:rPr>
        <w:t xml:space="preserve">Encoder-only optimization methods might </w:t>
      </w:r>
      <w:r w:rsidR="00E60EC2">
        <w:rPr>
          <w:lang w:val="en-US" w:eastAsia="en-GB"/>
        </w:rPr>
        <w:t xml:space="preserve">use the </w:t>
      </w:r>
      <w:r w:rsidR="00E60EC2" w:rsidRPr="000B3B1F">
        <w:rPr>
          <w:rFonts w:ascii="Courier New" w:hAnsi="Courier New" w:cs="Courier New"/>
          <w:lang w:val="en-US" w:eastAsia="en-GB"/>
        </w:rPr>
        <w:t>encode</w:t>
      </w:r>
      <w:r w:rsidR="000B3B1F">
        <w:rPr>
          <w:lang w:val="en-US" w:eastAsia="en-GB"/>
        </w:rPr>
        <w:t xml:space="preserve"> </w:t>
      </w:r>
      <w:r w:rsidR="00E60EC2">
        <w:rPr>
          <w:lang w:val="en-US" w:eastAsia="en-GB"/>
        </w:rPr>
        <w:t xml:space="preserve">function to </w:t>
      </w:r>
      <w:r>
        <w:rPr>
          <w:lang w:val="en-US" w:eastAsia="en-GB"/>
        </w:rPr>
        <w:t xml:space="preserve">write </w:t>
      </w:r>
      <w:r w:rsidR="00E60EC2">
        <w:rPr>
          <w:lang w:val="en-US" w:eastAsia="en-GB"/>
        </w:rPr>
        <w:t xml:space="preserve">optimized </w:t>
      </w:r>
      <w:r>
        <w:rPr>
          <w:lang w:val="en-US" w:eastAsia="en-GB"/>
        </w:rPr>
        <w:t>model parameters in a raw</w:t>
      </w:r>
      <w:r w:rsidR="00E60EC2">
        <w:rPr>
          <w:lang w:val="en-US" w:eastAsia="en-GB"/>
        </w:rPr>
        <w:t>-</w:t>
      </w:r>
      <w:r>
        <w:rPr>
          <w:lang w:val="en-US" w:eastAsia="en-GB"/>
        </w:rPr>
        <w:t>byte</w:t>
      </w:r>
      <w:r w:rsidR="00E60EC2">
        <w:rPr>
          <w:lang w:val="en-US" w:eastAsia="en-GB"/>
        </w:rPr>
        <w:t xml:space="preserve"> </w:t>
      </w:r>
      <w:r>
        <w:rPr>
          <w:lang w:val="en-US" w:eastAsia="en-GB"/>
        </w:rPr>
        <w:t>format</w:t>
      </w:r>
      <w:r w:rsidR="00E60EC2">
        <w:rPr>
          <w:lang w:val="en-US" w:eastAsia="en-GB"/>
        </w:rPr>
        <w:t xml:space="preserve"> to the bitstream the </w:t>
      </w:r>
      <w:r w:rsidR="00E60EC2" w:rsidRPr="000B3B1F">
        <w:rPr>
          <w:rFonts w:ascii="Courier New" w:hAnsi="Courier New" w:cs="Courier New"/>
          <w:lang w:val="en-US" w:eastAsia="en-GB"/>
        </w:rPr>
        <w:t>decode</w:t>
      </w:r>
      <w:r w:rsidR="000B3B1F">
        <w:rPr>
          <w:lang w:val="en-US" w:eastAsia="en-GB"/>
        </w:rPr>
        <w:t xml:space="preserve"> </w:t>
      </w:r>
      <w:r w:rsidR="00E60EC2">
        <w:rPr>
          <w:lang w:val="en-US" w:eastAsia="en-GB"/>
        </w:rPr>
        <w:t xml:space="preserve">function to read </w:t>
      </w:r>
      <w:r>
        <w:rPr>
          <w:lang w:val="en-US" w:eastAsia="en-GB"/>
        </w:rPr>
        <w:t xml:space="preserve">them </w:t>
      </w:r>
      <w:r w:rsidR="00E60EC2">
        <w:rPr>
          <w:lang w:val="en-US" w:eastAsia="en-GB"/>
        </w:rPr>
        <w:t xml:space="preserve">back </w:t>
      </w:r>
      <w:r>
        <w:rPr>
          <w:lang w:val="en-US" w:eastAsia="en-GB"/>
        </w:rPr>
        <w:t xml:space="preserve">to </w:t>
      </w:r>
      <w:r w:rsidRPr="000B3B1F">
        <w:rPr>
          <w:rFonts w:ascii="Courier New" w:hAnsi="Courier New" w:cs="Courier New"/>
          <w:noProof/>
          <w:lang w:val="en-US" w:eastAsia="en-GB"/>
        </w:rPr>
        <w:t>rec_model</w:t>
      </w:r>
      <w:r>
        <w:rPr>
          <w:lang w:val="en-US" w:eastAsia="en-GB"/>
        </w:rPr>
        <w:t>.</w:t>
      </w:r>
    </w:p>
    <w:p w14:paraId="47750E72" w14:textId="77777777" w:rsidR="00D60AED" w:rsidRPr="00941C51" w:rsidRDefault="00D60AED" w:rsidP="0095012B">
      <w:pPr>
        <w:rPr>
          <w:lang w:val="en-US" w:eastAsia="en-GB"/>
        </w:rPr>
      </w:pPr>
    </w:p>
    <w:p w14:paraId="7C1C447E" w14:textId="7AE8C9FF" w:rsidR="0095012B" w:rsidRDefault="0095012B" w:rsidP="0095012B">
      <w:pPr>
        <w:pStyle w:val="berschrift1"/>
      </w:pPr>
      <w:r>
        <w:t>Currently implement</w:t>
      </w:r>
      <w:r w:rsidR="00DF1A07">
        <w:t>ed</w:t>
      </w:r>
      <w:r>
        <w:t xml:space="preserve"> scenarios and compression methods</w:t>
      </w:r>
    </w:p>
    <w:p w14:paraId="53B630AD" w14:textId="77777777" w:rsidR="00941C51" w:rsidRDefault="00941C51" w:rsidP="00941C51">
      <w:pPr>
        <w:rPr>
          <w:lang w:val="en-US" w:eastAsia="en-GB"/>
        </w:rPr>
      </w:pP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559"/>
        <w:gridCol w:w="7323"/>
      </w:tblGrid>
      <w:tr w:rsidR="007B2B14" w:rsidRPr="00DB79E1" w14:paraId="4E904A00" w14:textId="77777777" w:rsidTr="00DB79E1">
        <w:trPr>
          <w:trHeight w:val="346"/>
          <w:jc w:val="center"/>
        </w:trPr>
        <w:tc>
          <w:tcPr>
            <w:tcW w:w="988" w:type="dxa"/>
          </w:tcPr>
          <w:p w14:paraId="5A872F43" w14:textId="3756EFA6" w:rsidR="007B2B14" w:rsidRPr="00DB79E1" w:rsidRDefault="007B2B14" w:rsidP="007B2B14">
            <w:pPr>
              <w:keepNext/>
              <w:rPr>
                <w:b/>
                <w:lang w:val="en-US" w:eastAsia="en-GB"/>
              </w:rPr>
            </w:pPr>
            <w:r w:rsidRPr="00DB79E1">
              <w:rPr>
                <w:b/>
                <w:lang w:val="en-US" w:eastAsia="en-GB"/>
              </w:rPr>
              <w:t>Type</w:t>
            </w:r>
          </w:p>
        </w:tc>
        <w:tc>
          <w:tcPr>
            <w:tcW w:w="1559" w:type="dxa"/>
          </w:tcPr>
          <w:p w14:paraId="0F762D79" w14:textId="7F56DFB3" w:rsidR="007B2B14" w:rsidRPr="00DB79E1" w:rsidRDefault="0055407C" w:rsidP="007B2B14">
            <w:pPr>
              <w:keepNext/>
              <w:rPr>
                <w:b/>
                <w:lang w:val="en-US" w:eastAsia="en-GB"/>
              </w:rPr>
            </w:pPr>
            <w:r>
              <w:rPr>
                <w:b/>
                <w:lang w:val="en-US" w:eastAsia="en-GB"/>
              </w:rPr>
              <w:t>N</w:t>
            </w:r>
            <w:r w:rsidR="007B2B14" w:rsidRPr="00DB79E1">
              <w:rPr>
                <w:b/>
                <w:lang w:val="en-US" w:eastAsia="en-GB"/>
              </w:rPr>
              <w:t>ame</w:t>
            </w:r>
          </w:p>
        </w:tc>
        <w:tc>
          <w:tcPr>
            <w:tcW w:w="7323" w:type="dxa"/>
            <w:shd w:val="clear" w:color="auto" w:fill="auto"/>
          </w:tcPr>
          <w:p w14:paraId="01808C84" w14:textId="72604EB6" w:rsidR="007B2B14" w:rsidRPr="00DB79E1" w:rsidRDefault="007B2B14" w:rsidP="00440457">
            <w:pPr>
              <w:keepNext/>
              <w:rPr>
                <w:b/>
                <w:lang w:val="en-US" w:eastAsia="en-GB"/>
              </w:rPr>
            </w:pPr>
            <w:r w:rsidRPr="00DB79E1">
              <w:rPr>
                <w:b/>
                <w:lang w:val="en-US" w:eastAsia="en-GB"/>
              </w:rPr>
              <w:t>Description</w:t>
            </w:r>
          </w:p>
        </w:tc>
      </w:tr>
      <w:tr w:rsidR="007B2B14" w:rsidRPr="004430D5" w14:paraId="346501AC" w14:textId="77777777" w:rsidTr="00DB79E1">
        <w:trPr>
          <w:jc w:val="center"/>
        </w:trPr>
        <w:tc>
          <w:tcPr>
            <w:tcW w:w="988" w:type="dxa"/>
          </w:tcPr>
          <w:p w14:paraId="4E328D6E" w14:textId="02CFFBCD" w:rsidR="007B2B14" w:rsidRPr="00440457" w:rsidRDefault="007B2B14" w:rsidP="00440457">
            <w:pPr>
              <w:keepNext/>
              <w:rPr>
                <w:lang w:val="en-US" w:eastAsia="en-GB"/>
              </w:rPr>
            </w:pPr>
            <w:r w:rsidRPr="00440457">
              <w:rPr>
                <w:lang w:val="en-US" w:eastAsia="en-GB"/>
              </w:rPr>
              <w:t>Scenario</w:t>
            </w:r>
          </w:p>
        </w:tc>
        <w:tc>
          <w:tcPr>
            <w:tcW w:w="1559" w:type="dxa"/>
          </w:tcPr>
          <w:p w14:paraId="1073BBEB" w14:textId="4B25078E" w:rsidR="007B2B14" w:rsidRPr="000B3B1F" w:rsidRDefault="007B2B14" w:rsidP="00440457">
            <w:pPr>
              <w:keepNext/>
              <w:rPr>
                <w:rFonts w:ascii="Courier New" w:hAnsi="Courier New" w:cs="Courier New"/>
                <w:noProof/>
                <w:lang w:val="en-US" w:eastAsia="en-GB"/>
              </w:rPr>
            </w:pPr>
            <w:r w:rsidRPr="000B3B1F">
              <w:rPr>
                <w:rFonts w:ascii="Courier New" w:hAnsi="Courier New" w:cs="Courier New"/>
                <w:noProof/>
                <w:lang w:val="en-US" w:eastAsia="en-GB"/>
              </w:rPr>
              <w:t>asr</w:t>
            </w:r>
          </w:p>
        </w:tc>
        <w:tc>
          <w:tcPr>
            <w:tcW w:w="7323" w:type="dxa"/>
            <w:shd w:val="clear" w:color="auto" w:fill="auto"/>
          </w:tcPr>
          <w:p w14:paraId="79102D92" w14:textId="7BACF27C" w:rsidR="007B2B14" w:rsidRPr="004430D5" w:rsidRDefault="007B2B14" w:rsidP="0014270B">
            <w:pPr>
              <w:keepNext/>
              <w:rPr>
                <w:highlight w:val="yellow"/>
                <w:lang w:val="en-US" w:eastAsia="en-GB"/>
              </w:rPr>
            </w:pPr>
            <w:r>
              <w:rPr>
                <w:lang w:val="en-US" w:eastAsia="en-GB"/>
              </w:rPr>
              <w:t>Automatic speech recognition</w:t>
            </w:r>
            <w:r w:rsidR="003912DC">
              <w:rPr>
                <w:lang w:val="en-US" w:eastAsia="en-GB"/>
              </w:rPr>
              <w:t xml:space="preserve">. </w:t>
            </w:r>
            <w:r w:rsidR="0014270B">
              <w:rPr>
                <w:lang w:val="en-US" w:eastAsia="en-GB"/>
              </w:rPr>
              <w:br/>
            </w:r>
            <w:r w:rsidR="003912DC">
              <w:rPr>
                <w:lang w:val="en-US" w:eastAsia="en-GB"/>
              </w:rPr>
              <w:t xml:space="preserve">Available models: </w:t>
            </w:r>
            <w:r w:rsidR="0014270B" w:rsidRPr="0014270B">
              <w:rPr>
                <w:rFonts w:ascii="Courier New" w:hAnsi="Courier New" w:cs="Courier New"/>
                <w:lang w:val="en-US" w:eastAsia="en-GB"/>
              </w:rPr>
              <w:t>wav2vec_asr_base_960h</w:t>
            </w:r>
            <w:r w:rsidR="0014270B">
              <w:rPr>
                <w:lang w:val="en-US" w:eastAsia="en-GB"/>
              </w:rPr>
              <w:t xml:space="preserve"> and </w:t>
            </w:r>
            <w:r w:rsidR="0014270B" w:rsidRPr="0014270B">
              <w:rPr>
                <w:rFonts w:ascii="Courier New" w:hAnsi="Courier New" w:cs="Courier New"/>
                <w:noProof/>
                <w:lang w:val="en-US" w:eastAsia="en-GB"/>
              </w:rPr>
              <w:t>hubert_asr_large</w:t>
            </w:r>
          </w:p>
        </w:tc>
      </w:tr>
      <w:tr w:rsidR="007B2B14" w:rsidRPr="004430D5" w14:paraId="33889B69" w14:textId="77777777" w:rsidTr="00DB79E1">
        <w:trPr>
          <w:trHeight w:val="46"/>
          <w:jc w:val="center"/>
        </w:trPr>
        <w:tc>
          <w:tcPr>
            <w:tcW w:w="988" w:type="dxa"/>
          </w:tcPr>
          <w:p w14:paraId="3AF317DE" w14:textId="5134FC91" w:rsidR="007B2B14" w:rsidRPr="00440457" w:rsidRDefault="007B2B14" w:rsidP="00440457">
            <w:pPr>
              <w:keepNext/>
              <w:rPr>
                <w:lang w:val="en-US" w:eastAsia="en-GB"/>
              </w:rPr>
            </w:pPr>
            <w:r w:rsidRPr="00440457">
              <w:rPr>
                <w:lang w:val="en-US" w:eastAsia="en-GB"/>
              </w:rPr>
              <w:t>Coder</w:t>
            </w:r>
          </w:p>
        </w:tc>
        <w:tc>
          <w:tcPr>
            <w:tcW w:w="1559" w:type="dxa"/>
          </w:tcPr>
          <w:p w14:paraId="21FDE1E7" w14:textId="15E04C32" w:rsidR="007B2B14" w:rsidRPr="000B3B1F" w:rsidRDefault="007B2B14" w:rsidP="00440457">
            <w:pPr>
              <w:keepNext/>
              <w:rPr>
                <w:rFonts w:ascii="Courier New" w:hAnsi="Courier New" w:cs="Courier New"/>
                <w:lang w:val="en-US" w:eastAsia="en-GB"/>
              </w:rPr>
            </w:pPr>
            <w:r w:rsidRPr="000B3B1F">
              <w:rPr>
                <w:rFonts w:ascii="Courier New" w:hAnsi="Courier New" w:cs="Courier New"/>
                <w:lang w:val="en-US" w:eastAsia="en-GB"/>
              </w:rPr>
              <w:t>dummy</w:t>
            </w:r>
          </w:p>
        </w:tc>
        <w:tc>
          <w:tcPr>
            <w:tcW w:w="7323" w:type="dxa"/>
            <w:shd w:val="clear" w:color="auto" w:fill="auto"/>
          </w:tcPr>
          <w:p w14:paraId="01885610" w14:textId="5A506D68" w:rsidR="007B2B14" w:rsidRPr="00D14CAA" w:rsidRDefault="007B2B14" w:rsidP="000F39DE">
            <w:pPr>
              <w:keepNext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Dummy </w:t>
            </w:r>
            <w:r w:rsidR="000F39DE">
              <w:rPr>
                <w:lang w:val="en-US" w:eastAsia="en-GB"/>
              </w:rPr>
              <w:t>methods</w:t>
            </w:r>
            <w:r>
              <w:rPr>
                <w:lang w:val="en-US" w:eastAsia="en-GB"/>
              </w:rPr>
              <w:t xml:space="preserve">. </w:t>
            </w:r>
            <w:r w:rsidR="008309C0">
              <w:rPr>
                <w:lang w:val="en-US" w:eastAsia="en-GB"/>
              </w:rPr>
              <w:t>Writes</w:t>
            </w:r>
            <w:r>
              <w:rPr>
                <w:lang w:val="en-US" w:eastAsia="en-GB"/>
              </w:rPr>
              <w:t xml:space="preserve"> parameters as unmodified 32-</w:t>
            </w:r>
            <w:r w:rsidR="00CD0EE8">
              <w:rPr>
                <w:lang w:val="en-US" w:eastAsia="en-GB"/>
              </w:rPr>
              <w:t>bit</w:t>
            </w:r>
            <w:r w:rsidR="00D46516">
              <w:rPr>
                <w:lang w:val="en-US" w:eastAsia="en-GB"/>
              </w:rPr>
              <w:t xml:space="preserve"> floating point values</w:t>
            </w:r>
            <w:r>
              <w:rPr>
                <w:lang w:val="en-US" w:eastAsia="en-GB"/>
              </w:rPr>
              <w:t>.</w:t>
            </w:r>
            <w:r w:rsidR="00CD0EE8">
              <w:rPr>
                <w:lang w:val="en-US" w:eastAsia="en-GB"/>
              </w:rPr>
              <w:br/>
              <w:t xml:space="preserve">Copies </w:t>
            </w:r>
            <w:r w:rsidR="00DB79E1">
              <w:rPr>
                <w:lang w:val="en-US" w:eastAsia="en-GB"/>
              </w:rPr>
              <w:t>the anchor model</w:t>
            </w:r>
            <w:r w:rsidR="00CD0EE8">
              <w:rPr>
                <w:lang w:val="en-US" w:eastAsia="en-GB"/>
              </w:rPr>
              <w:t xml:space="preserve"> to the reconstructed model.</w:t>
            </w:r>
          </w:p>
        </w:tc>
      </w:tr>
    </w:tbl>
    <w:p w14:paraId="1ABED28E" w14:textId="77777777" w:rsidR="00941C51" w:rsidRDefault="00941C51" w:rsidP="00941C51">
      <w:pPr>
        <w:keepNext/>
        <w:rPr>
          <w:lang w:val="en-US" w:eastAsia="en-GB"/>
        </w:rPr>
      </w:pPr>
    </w:p>
    <w:p w14:paraId="5C3B92E7" w14:textId="73F6A84C" w:rsidR="00941C51" w:rsidRPr="00652760" w:rsidRDefault="00941C51" w:rsidP="00652760">
      <w:pPr>
        <w:keepNext/>
        <w:spacing w:after="180"/>
        <w:jc w:val="center"/>
        <w:rPr>
          <w:rFonts w:eastAsia="Malgun Gothic"/>
          <w:b/>
          <w:lang w:val="en-US" w:eastAsia="en-GB"/>
        </w:rPr>
      </w:pPr>
      <w:r w:rsidRPr="00743B0E">
        <w:rPr>
          <w:rFonts w:eastAsia="Malgun Gothic"/>
          <w:b/>
          <w:lang w:val="en-US" w:eastAsia="en-GB"/>
        </w:rPr>
        <w:t xml:space="preserve">Table </w:t>
      </w:r>
      <w:r>
        <w:rPr>
          <w:rFonts w:eastAsia="Malgun Gothic"/>
          <w:b/>
          <w:bCs/>
          <w:szCs w:val="24"/>
          <w:lang w:val="en-US"/>
        </w:rPr>
        <w:fldChar w:fldCharType="begin" w:fldLock="1"/>
      </w:r>
      <w:r>
        <w:rPr>
          <w:rFonts w:eastAsia="Malgun Gothic"/>
          <w:b/>
          <w:bCs/>
          <w:szCs w:val="24"/>
          <w:lang w:val="en-US"/>
        </w:rPr>
        <w:instrText xml:space="preserve"> STYLEREF  "Überschrift 1;H1" \n </w:instrText>
      </w:r>
      <w:r>
        <w:rPr>
          <w:rFonts w:eastAsia="Malgun Gothic"/>
          <w:b/>
          <w:bCs/>
          <w:szCs w:val="24"/>
          <w:lang w:val="en-US"/>
        </w:rPr>
        <w:fldChar w:fldCharType="separate"/>
      </w:r>
      <w:r w:rsidR="00437E58">
        <w:rPr>
          <w:rFonts w:eastAsia="Malgun Gothic"/>
          <w:b/>
          <w:bCs/>
          <w:noProof/>
          <w:szCs w:val="24"/>
          <w:lang w:val="en-US"/>
        </w:rPr>
        <w:t>2.6</w:t>
      </w:r>
      <w:r>
        <w:rPr>
          <w:rFonts w:eastAsia="Malgun Gothic"/>
          <w:b/>
          <w:bCs/>
          <w:szCs w:val="24"/>
          <w:lang w:val="en-US"/>
        </w:rPr>
        <w:fldChar w:fldCharType="end"/>
      </w:r>
      <w:r w:rsidRPr="00046917">
        <w:rPr>
          <w:rFonts w:eastAsia="Malgun Gothic"/>
          <w:b/>
          <w:bCs/>
          <w:szCs w:val="24"/>
          <w:lang w:val="en-US"/>
        </w:rPr>
        <w:t>-</w:t>
      </w:r>
      <w:r>
        <w:rPr>
          <w:rFonts w:eastAsia="Malgun Gothic"/>
          <w:b/>
          <w:bCs/>
          <w:szCs w:val="24"/>
        </w:rPr>
        <w:fldChar w:fldCharType="begin" w:fldLock="1"/>
      </w:r>
      <w:r>
        <w:rPr>
          <w:rFonts w:eastAsia="Malgun Gothic"/>
          <w:b/>
          <w:bCs/>
          <w:szCs w:val="24"/>
        </w:rPr>
        <w:instrText xml:space="preserve"> SEQ Table \* ARABIC \r 1 </w:instrText>
      </w:r>
      <w:r>
        <w:rPr>
          <w:rFonts w:eastAsia="Malgun Gothic"/>
          <w:b/>
          <w:bCs/>
          <w:szCs w:val="24"/>
        </w:rPr>
        <w:fldChar w:fldCharType="separate"/>
      </w:r>
      <w:r w:rsidR="00437E58">
        <w:rPr>
          <w:rFonts w:eastAsia="Malgun Gothic"/>
          <w:b/>
          <w:bCs/>
          <w:noProof/>
          <w:szCs w:val="24"/>
        </w:rPr>
        <w:t>1</w:t>
      </w:r>
      <w:r>
        <w:rPr>
          <w:rFonts w:eastAsia="Malgun Gothic"/>
          <w:b/>
          <w:bCs/>
          <w:szCs w:val="24"/>
        </w:rPr>
        <w:fldChar w:fldCharType="end"/>
      </w:r>
      <w:r w:rsidRPr="00743B0E">
        <w:rPr>
          <w:rFonts w:eastAsia="Malgun Gothic"/>
          <w:b/>
          <w:lang w:val="en-US" w:eastAsia="en-GB"/>
        </w:rPr>
        <w:t xml:space="preserve">: </w:t>
      </w:r>
      <w:r w:rsidR="00D60AED">
        <w:rPr>
          <w:rFonts w:eastAsia="Malgun Gothic"/>
          <w:b/>
          <w:lang w:val="en-US" w:eastAsia="en-GB"/>
        </w:rPr>
        <w:t>Implemented scenarios and compression methods</w:t>
      </w:r>
    </w:p>
    <w:p w14:paraId="7A4CB522" w14:textId="0F72AFC6" w:rsidR="0095012B" w:rsidRDefault="00F2755D" w:rsidP="0095012B">
      <w:pPr>
        <w:pStyle w:val="berschrift1"/>
      </w:pPr>
      <w:r>
        <w:t>Software repository</w:t>
      </w:r>
    </w:p>
    <w:p w14:paraId="6A39C190" w14:textId="46260AC3" w:rsidR="0095012B" w:rsidRDefault="0095012B" w:rsidP="0095012B">
      <w:pPr>
        <w:rPr>
          <w:lang w:eastAsia="en-GB"/>
        </w:rPr>
      </w:pPr>
      <w:r>
        <w:rPr>
          <w:lang w:eastAsia="en-GB"/>
        </w:rPr>
        <w:t xml:space="preserve">The software is </w:t>
      </w:r>
      <w:r w:rsidR="003A1972">
        <w:rPr>
          <w:lang w:eastAsia="en-GB"/>
        </w:rPr>
        <w:t xml:space="preserve">currently </w:t>
      </w:r>
      <w:r w:rsidR="00A716A0">
        <w:rPr>
          <w:lang w:eastAsia="en-GB"/>
        </w:rPr>
        <w:t xml:space="preserve">available </w:t>
      </w:r>
      <w:r w:rsidR="000E55A2">
        <w:rPr>
          <w:lang w:eastAsia="en-GB"/>
        </w:rPr>
        <w:t xml:space="preserve">in the </w:t>
      </w:r>
      <w:r w:rsidR="00E613D7">
        <w:rPr>
          <w:lang w:eastAsia="en-GB"/>
        </w:rPr>
        <w:t>git-</w:t>
      </w:r>
      <w:r w:rsidR="000E55A2">
        <w:rPr>
          <w:lang w:eastAsia="en-GB"/>
        </w:rPr>
        <w:t xml:space="preserve">repository </w:t>
      </w:r>
      <w:r w:rsidR="00E613D7">
        <w:rPr>
          <w:lang w:eastAsia="en-GB"/>
        </w:rPr>
        <w:t xml:space="preserve">at </w:t>
      </w:r>
      <w:r w:rsidR="00293866" w:rsidRPr="00293866">
        <w:rPr>
          <w:lang w:eastAsia="en-GB"/>
        </w:rPr>
        <w:t>https://vcgit.hhi.fraunhofer.de/tech/ai4media</w:t>
      </w:r>
      <w:r w:rsidR="000E55A2">
        <w:rPr>
          <w:lang w:eastAsia="en-GB"/>
        </w:rPr>
        <w:t>.</w:t>
      </w:r>
    </w:p>
    <w:p w14:paraId="3492DE9E" w14:textId="2FC27904" w:rsidR="009E2FA9" w:rsidRDefault="009E2FA9" w:rsidP="009E2FA9"/>
    <w:p w14:paraId="04A471AA" w14:textId="49753EF8" w:rsidR="00176161" w:rsidRDefault="00176161"/>
    <w:sectPr w:rsidR="001761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BF041" w16cex:dateUtc="2023-03-27T08:36:00Z"/>
  <w16cex:commentExtensible w16cex:durableId="27CBED14" w16cex:dateUtc="2023-03-27T08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851C36" w16cid:durableId="27CBF041"/>
  <w16cid:commentId w16cid:paraId="4A955FF8" w16cid:durableId="27CBED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42648" w14:textId="77777777" w:rsidR="00D97535" w:rsidRDefault="00D97535">
      <w:r>
        <w:separator/>
      </w:r>
    </w:p>
  </w:endnote>
  <w:endnote w:type="continuationSeparator" w:id="0">
    <w:p w14:paraId="16867FFD" w14:textId="77777777" w:rsidR="00D97535" w:rsidRDefault="00D97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3F806" w14:textId="77777777" w:rsidR="00D97535" w:rsidRDefault="00D97535">
      <w:r>
        <w:separator/>
      </w:r>
    </w:p>
  </w:footnote>
  <w:footnote w:type="continuationSeparator" w:id="0">
    <w:p w14:paraId="375DAE55" w14:textId="77777777" w:rsidR="00D97535" w:rsidRDefault="00D97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C17F2"/>
    <w:multiLevelType w:val="hybridMultilevel"/>
    <w:tmpl w:val="055E2184"/>
    <w:lvl w:ilvl="0" w:tplc="3024286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66865"/>
    <w:multiLevelType w:val="hybridMultilevel"/>
    <w:tmpl w:val="08E6E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D4720"/>
    <w:multiLevelType w:val="hybridMultilevel"/>
    <w:tmpl w:val="9D927268"/>
    <w:lvl w:ilvl="0" w:tplc="F4D2C9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20C29"/>
    <w:multiLevelType w:val="hybridMultilevel"/>
    <w:tmpl w:val="3FF64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F7455"/>
    <w:multiLevelType w:val="hybridMultilevel"/>
    <w:tmpl w:val="34305FAC"/>
    <w:lvl w:ilvl="0" w:tplc="3FCA7F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A2E8C"/>
    <w:multiLevelType w:val="hybridMultilevel"/>
    <w:tmpl w:val="AE100A5A"/>
    <w:lvl w:ilvl="0" w:tplc="35EAA8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03164"/>
    <w:multiLevelType w:val="hybridMultilevel"/>
    <w:tmpl w:val="027C9E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D13B05"/>
    <w:multiLevelType w:val="hybridMultilevel"/>
    <w:tmpl w:val="C93CB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B37F3"/>
    <w:multiLevelType w:val="hybridMultilevel"/>
    <w:tmpl w:val="FF24BA0C"/>
    <w:lvl w:ilvl="0" w:tplc="BDE0F2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924BD"/>
    <w:multiLevelType w:val="hybridMultilevel"/>
    <w:tmpl w:val="41303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94E42"/>
    <w:multiLevelType w:val="hybridMultilevel"/>
    <w:tmpl w:val="1B2000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1698A"/>
    <w:multiLevelType w:val="hybridMultilevel"/>
    <w:tmpl w:val="EB0E3C6E"/>
    <w:lvl w:ilvl="0" w:tplc="A5CE60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7F6370"/>
    <w:multiLevelType w:val="hybridMultilevel"/>
    <w:tmpl w:val="0ADA8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D514581"/>
    <w:multiLevelType w:val="hybridMultilevel"/>
    <w:tmpl w:val="760AB8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193F58"/>
    <w:multiLevelType w:val="hybridMultilevel"/>
    <w:tmpl w:val="F648E032"/>
    <w:lvl w:ilvl="0" w:tplc="2B46837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92B69"/>
    <w:multiLevelType w:val="hybridMultilevel"/>
    <w:tmpl w:val="286291B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19A30B4"/>
    <w:multiLevelType w:val="hybridMultilevel"/>
    <w:tmpl w:val="71706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52736"/>
    <w:multiLevelType w:val="hybridMultilevel"/>
    <w:tmpl w:val="D4AA3ED8"/>
    <w:lvl w:ilvl="0" w:tplc="0038BB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B78AB"/>
    <w:multiLevelType w:val="hybridMultilevel"/>
    <w:tmpl w:val="DFB854C0"/>
    <w:lvl w:ilvl="0" w:tplc="194029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562552"/>
    <w:multiLevelType w:val="hybridMultilevel"/>
    <w:tmpl w:val="256ABE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B6800"/>
    <w:multiLevelType w:val="hybridMultilevel"/>
    <w:tmpl w:val="429E20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AEC3314"/>
    <w:multiLevelType w:val="hybridMultilevel"/>
    <w:tmpl w:val="8A0A2D42"/>
    <w:lvl w:ilvl="0" w:tplc="813674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F40B02"/>
    <w:multiLevelType w:val="hybridMultilevel"/>
    <w:tmpl w:val="1ADE0C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00E10E3"/>
    <w:multiLevelType w:val="multilevel"/>
    <w:tmpl w:val="7146EA1A"/>
    <w:numStyleLink w:val="Formatvorlage1"/>
  </w:abstractNum>
  <w:abstractNum w:abstractNumId="26" w15:restartNumberingAfterBreak="0">
    <w:nsid w:val="40856501"/>
    <w:multiLevelType w:val="hybridMultilevel"/>
    <w:tmpl w:val="2A268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AA7FBD"/>
    <w:multiLevelType w:val="hybridMultilevel"/>
    <w:tmpl w:val="495E219E"/>
    <w:lvl w:ilvl="0" w:tplc="BB88E9A0"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104083A"/>
    <w:multiLevelType w:val="multilevel"/>
    <w:tmpl w:val="7146EA1A"/>
    <w:styleLink w:val="Formatvorlage1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9" w15:restartNumberingAfterBreak="0">
    <w:nsid w:val="45BD36B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0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49D4E4F"/>
    <w:multiLevelType w:val="multilevel"/>
    <w:tmpl w:val="D246814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3" w15:restartNumberingAfterBreak="0">
    <w:nsid w:val="650A7B9C"/>
    <w:multiLevelType w:val="hybridMultilevel"/>
    <w:tmpl w:val="A97EB6C0"/>
    <w:lvl w:ilvl="0" w:tplc="BE6A65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43373"/>
    <w:multiLevelType w:val="hybridMultilevel"/>
    <w:tmpl w:val="E5EC3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1C6BA0"/>
    <w:multiLevelType w:val="hybridMultilevel"/>
    <w:tmpl w:val="2BBA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CA7DCE"/>
    <w:multiLevelType w:val="hybridMultilevel"/>
    <w:tmpl w:val="89C85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90998"/>
    <w:multiLevelType w:val="multilevel"/>
    <w:tmpl w:val="483CAFE4"/>
    <w:lvl w:ilvl="0">
      <w:start w:val="2"/>
      <w:numFmt w:val="decimal"/>
      <w:pStyle w:val="H0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berschrift1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pStyle w:val="berschrift2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pStyle w:val="berschrift3"/>
      <w:lvlText w:val="%1.%2.%3.%4"/>
      <w:lvlJc w:val="left"/>
      <w:pPr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4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8" w15:restartNumberingAfterBreak="0">
    <w:nsid w:val="70025A73"/>
    <w:multiLevelType w:val="hybridMultilevel"/>
    <w:tmpl w:val="B3FEB5DA"/>
    <w:lvl w:ilvl="0" w:tplc="813674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2C2B32"/>
    <w:multiLevelType w:val="hybridMultilevel"/>
    <w:tmpl w:val="DA185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0567C1"/>
    <w:multiLevelType w:val="hybridMultilevel"/>
    <w:tmpl w:val="4B4E76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605DED"/>
    <w:multiLevelType w:val="hybridMultilevel"/>
    <w:tmpl w:val="3080139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79675FE"/>
    <w:multiLevelType w:val="hybridMultilevel"/>
    <w:tmpl w:val="AE2EB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7"/>
  </w:num>
  <w:num w:numId="3">
    <w:abstractNumId w:val="13"/>
  </w:num>
  <w:num w:numId="4">
    <w:abstractNumId w:val="30"/>
  </w:num>
  <w:num w:numId="5">
    <w:abstractNumId w:val="24"/>
  </w:num>
  <w:num w:numId="6">
    <w:abstractNumId w:val="42"/>
  </w:num>
  <w:num w:numId="7">
    <w:abstractNumId w:val="29"/>
  </w:num>
  <w:num w:numId="8">
    <w:abstractNumId w:val="19"/>
  </w:num>
  <w:num w:numId="9">
    <w:abstractNumId w:val="37"/>
  </w:num>
  <w:num w:numId="10">
    <w:abstractNumId w:val="21"/>
  </w:num>
  <w:num w:numId="11">
    <w:abstractNumId w:val="15"/>
  </w:num>
  <w:num w:numId="12">
    <w:abstractNumId w:val="8"/>
  </w:num>
  <w:num w:numId="13">
    <w:abstractNumId w:val="9"/>
  </w:num>
  <w:num w:numId="14">
    <w:abstractNumId w:val="39"/>
  </w:num>
  <w:num w:numId="15">
    <w:abstractNumId w:val="11"/>
  </w:num>
  <w:num w:numId="16">
    <w:abstractNumId w:val="14"/>
  </w:num>
  <w:num w:numId="17">
    <w:abstractNumId w:val="36"/>
  </w:num>
  <w:num w:numId="18">
    <w:abstractNumId w:val="26"/>
  </w:num>
  <w:num w:numId="19">
    <w:abstractNumId w:val="4"/>
  </w:num>
  <w:num w:numId="20">
    <w:abstractNumId w:val="0"/>
  </w:num>
  <w:num w:numId="21">
    <w:abstractNumId w:val="12"/>
  </w:num>
  <w:num w:numId="22">
    <w:abstractNumId w:val="35"/>
  </w:num>
  <w:num w:numId="23">
    <w:abstractNumId w:val="5"/>
  </w:num>
  <w:num w:numId="24">
    <w:abstractNumId w:val="37"/>
  </w:num>
  <w:num w:numId="25">
    <w:abstractNumId w:val="18"/>
  </w:num>
  <w:num w:numId="26">
    <w:abstractNumId w:val="37"/>
  </w:num>
  <w:num w:numId="27">
    <w:abstractNumId w:val="37"/>
  </w:num>
  <w:num w:numId="28">
    <w:abstractNumId w:val="37"/>
  </w:num>
  <w:num w:numId="29">
    <w:abstractNumId w:val="37"/>
  </w:num>
  <w:num w:numId="30">
    <w:abstractNumId w:val="10"/>
  </w:num>
  <w:num w:numId="31">
    <w:abstractNumId w:val="40"/>
  </w:num>
  <w:num w:numId="32">
    <w:abstractNumId w:val="22"/>
  </w:num>
  <w:num w:numId="33">
    <w:abstractNumId w:val="20"/>
  </w:num>
  <w:num w:numId="34">
    <w:abstractNumId w:val="38"/>
  </w:num>
  <w:num w:numId="35">
    <w:abstractNumId w:val="23"/>
  </w:num>
  <w:num w:numId="36">
    <w:abstractNumId w:val="34"/>
  </w:num>
  <w:num w:numId="37">
    <w:abstractNumId w:val="6"/>
  </w:num>
  <w:num w:numId="38">
    <w:abstractNumId w:val="32"/>
  </w:num>
  <w:num w:numId="39">
    <w:abstractNumId w:val="28"/>
  </w:num>
  <w:num w:numId="40">
    <w:abstractNumId w:val="25"/>
  </w:num>
  <w:num w:numId="41">
    <w:abstractNumId w:val="41"/>
  </w:num>
  <w:num w:numId="42">
    <w:abstractNumId w:val="16"/>
  </w:num>
  <w:num w:numId="43">
    <w:abstractNumId w:val="7"/>
  </w:num>
  <w:num w:numId="44">
    <w:abstractNumId w:val="3"/>
  </w:num>
  <w:num w:numId="45">
    <w:abstractNumId w:val="37"/>
  </w:num>
  <w:num w:numId="46">
    <w:abstractNumId w:val="1"/>
  </w:num>
  <w:num w:numId="47">
    <w:abstractNumId w:val="33"/>
  </w:num>
  <w:num w:numId="48">
    <w:abstractNumId w:val="27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doNotDisplayPageBoundaries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919"/>
    <w:rsid w:val="00007358"/>
    <w:rsid w:val="00010A25"/>
    <w:rsid w:val="00011526"/>
    <w:rsid w:val="00012256"/>
    <w:rsid w:val="00012979"/>
    <w:rsid w:val="00013710"/>
    <w:rsid w:val="00014970"/>
    <w:rsid w:val="000152E4"/>
    <w:rsid w:val="0001570A"/>
    <w:rsid w:val="0002191A"/>
    <w:rsid w:val="000236F1"/>
    <w:rsid w:val="00024A52"/>
    <w:rsid w:val="000250F0"/>
    <w:rsid w:val="00026B5E"/>
    <w:rsid w:val="00030CD4"/>
    <w:rsid w:val="000338AD"/>
    <w:rsid w:val="00043E6A"/>
    <w:rsid w:val="00045183"/>
    <w:rsid w:val="00046686"/>
    <w:rsid w:val="00046917"/>
    <w:rsid w:val="00046FDD"/>
    <w:rsid w:val="00050925"/>
    <w:rsid w:val="0005232F"/>
    <w:rsid w:val="00053D9D"/>
    <w:rsid w:val="00054884"/>
    <w:rsid w:val="000555F7"/>
    <w:rsid w:val="0005622A"/>
    <w:rsid w:val="00056AC6"/>
    <w:rsid w:val="00057E1E"/>
    <w:rsid w:val="000606DD"/>
    <w:rsid w:val="000607FE"/>
    <w:rsid w:val="00060840"/>
    <w:rsid w:val="00066690"/>
    <w:rsid w:val="00066792"/>
    <w:rsid w:val="00066895"/>
    <w:rsid w:val="000677EE"/>
    <w:rsid w:val="00070427"/>
    <w:rsid w:val="00072A7C"/>
    <w:rsid w:val="00074169"/>
    <w:rsid w:val="00074979"/>
    <w:rsid w:val="00075C8E"/>
    <w:rsid w:val="00075FC6"/>
    <w:rsid w:val="000775E7"/>
    <w:rsid w:val="0007775C"/>
    <w:rsid w:val="0008108D"/>
    <w:rsid w:val="000820D8"/>
    <w:rsid w:val="0008232E"/>
    <w:rsid w:val="00082879"/>
    <w:rsid w:val="00086DF4"/>
    <w:rsid w:val="00094F23"/>
    <w:rsid w:val="000967F4"/>
    <w:rsid w:val="000A2744"/>
    <w:rsid w:val="000A524E"/>
    <w:rsid w:val="000B1DE4"/>
    <w:rsid w:val="000B35E2"/>
    <w:rsid w:val="000B3B1F"/>
    <w:rsid w:val="000B4085"/>
    <w:rsid w:val="000C0310"/>
    <w:rsid w:val="000C224D"/>
    <w:rsid w:val="000C3234"/>
    <w:rsid w:val="000C7595"/>
    <w:rsid w:val="000D00CC"/>
    <w:rsid w:val="000D4708"/>
    <w:rsid w:val="000D552B"/>
    <w:rsid w:val="000D5FF0"/>
    <w:rsid w:val="000D6D78"/>
    <w:rsid w:val="000D7993"/>
    <w:rsid w:val="000E0429"/>
    <w:rsid w:val="000E0630"/>
    <w:rsid w:val="000E0789"/>
    <w:rsid w:val="000E4A9C"/>
    <w:rsid w:val="000E55A2"/>
    <w:rsid w:val="000E6963"/>
    <w:rsid w:val="000E75E1"/>
    <w:rsid w:val="000F39DE"/>
    <w:rsid w:val="000F3EE7"/>
    <w:rsid w:val="000F6171"/>
    <w:rsid w:val="000F61E5"/>
    <w:rsid w:val="000F6E51"/>
    <w:rsid w:val="000F710B"/>
    <w:rsid w:val="00102A24"/>
    <w:rsid w:val="00103BA8"/>
    <w:rsid w:val="00103FAA"/>
    <w:rsid w:val="00103FFE"/>
    <w:rsid w:val="001068EF"/>
    <w:rsid w:val="00114D41"/>
    <w:rsid w:val="001177DE"/>
    <w:rsid w:val="00120D5D"/>
    <w:rsid w:val="00122941"/>
    <w:rsid w:val="00125698"/>
    <w:rsid w:val="001309B0"/>
    <w:rsid w:val="001320B7"/>
    <w:rsid w:val="0013259C"/>
    <w:rsid w:val="001328CC"/>
    <w:rsid w:val="00132A70"/>
    <w:rsid w:val="0013351B"/>
    <w:rsid w:val="00135205"/>
    <w:rsid w:val="00135831"/>
    <w:rsid w:val="00137550"/>
    <w:rsid w:val="001376A6"/>
    <w:rsid w:val="001424CD"/>
    <w:rsid w:val="0014270B"/>
    <w:rsid w:val="00142FAB"/>
    <w:rsid w:val="00143FB8"/>
    <w:rsid w:val="0014413C"/>
    <w:rsid w:val="00144887"/>
    <w:rsid w:val="001452DF"/>
    <w:rsid w:val="001472A2"/>
    <w:rsid w:val="00155013"/>
    <w:rsid w:val="00157EFA"/>
    <w:rsid w:val="00161E91"/>
    <w:rsid w:val="0016226C"/>
    <w:rsid w:val="0016279A"/>
    <w:rsid w:val="00163D28"/>
    <w:rsid w:val="00164905"/>
    <w:rsid w:val="00166A1B"/>
    <w:rsid w:val="001671A0"/>
    <w:rsid w:val="0016772B"/>
    <w:rsid w:val="00172B90"/>
    <w:rsid w:val="00176161"/>
    <w:rsid w:val="001811CD"/>
    <w:rsid w:val="00181380"/>
    <w:rsid w:val="00181F38"/>
    <w:rsid w:val="001821DD"/>
    <w:rsid w:val="00184029"/>
    <w:rsid w:val="00184D8B"/>
    <w:rsid w:val="00186067"/>
    <w:rsid w:val="00186526"/>
    <w:rsid w:val="00186E64"/>
    <w:rsid w:val="00190D30"/>
    <w:rsid w:val="00191146"/>
    <w:rsid w:val="00191777"/>
    <w:rsid w:val="00191B2E"/>
    <w:rsid w:val="00191BFD"/>
    <w:rsid w:val="001927ED"/>
    <w:rsid w:val="00192B41"/>
    <w:rsid w:val="001936FE"/>
    <w:rsid w:val="00194879"/>
    <w:rsid w:val="001974F6"/>
    <w:rsid w:val="00197801"/>
    <w:rsid w:val="00197E4A"/>
    <w:rsid w:val="001A0B37"/>
    <w:rsid w:val="001A31EF"/>
    <w:rsid w:val="001A340C"/>
    <w:rsid w:val="001A4C4F"/>
    <w:rsid w:val="001A5434"/>
    <w:rsid w:val="001A7AA2"/>
    <w:rsid w:val="001B01F1"/>
    <w:rsid w:val="001B0A55"/>
    <w:rsid w:val="001B2414"/>
    <w:rsid w:val="001B43AB"/>
    <w:rsid w:val="001B5421"/>
    <w:rsid w:val="001B6243"/>
    <w:rsid w:val="001B650D"/>
    <w:rsid w:val="001C28BC"/>
    <w:rsid w:val="001D0818"/>
    <w:rsid w:val="001D0B09"/>
    <w:rsid w:val="001D0EC7"/>
    <w:rsid w:val="001D1651"/>
    <w:rsid w:val="001D63CC"/>
    <w:rsid w:val="001E02E5"/>
    <w:rsid w:val="001E0DEF"/>
    <w:rsid w:val="001E3FDB"/>
    <w:rsid w:val="001E443F"/>
    <w:rsid w:val="001E4DED"/>
    <w:rsid w:val="001E599B"/>
    <w:rsid w:val="001E6729"/>
    <w:rsid w:val="001E7AAD"/>
    <w:rsid w:val="001F0EE8"/>
    <w:rsid w:val="001F2F59"/>
    <w:rsid w:val="001F5A0C"/>
    <w:rsid w:val="001F5AE4"/>
    <w:rsid w:val="001F5E3D"/>
    <w:rsid w:val="001F5FD8"/>
    <w:rsid w:val="0020234B"/>
    <w:rsid w:val="00203248"/>
    <w:rsid w:val="00204C69"/>
    <w:rsid w:val="00206653"/>
    <w:rsid w:val="002070CB"/>
    <w:rsid w:val="0020751B"/>
    <w:rsid w:val="00207F75"/>
    <w:rsid w:val="00211FAF"/>
    <w:rsid w:val="00213EA1"/>
    <w:rsid w:val="00214EAB"/>
    <w:rsid w:val="00215B78"/>
    <w:rsid w:val="00220691"/>
    <w:rsid w:val="00222EC3"/>
    <w:rsid w:val="00223469"/>
    <w:rsid w:val="00223654"/>
    <w:rsid w:val="002329A8"/>
    <w:rsid w:val="002336BF"/>
    <w:rsid w:val="002351CD"/>
    <w:rsid w:val="00235E3C"/>
    <w:rsid w:val="00235F9B"/>
    <w:rsid w:val="00236BBA"/>
    <w:rsid w:val="00236D1F"/>
    <w:rsid w:val="00237634"/>
    <w:rsid w:val="002407FF"/>
    <w:rsid w:val="00241C21"/>
    <w:rsid w:val="002439E4"/>
    <w:rsid w:val="00246099"/>
    <w:rsid w:val="002473A6"/>
    <w:rsid w:val="002474C5"/>
    <w:rsid w:val="00250F58"/>
    <w:rsid w:val="002518A1"/>
    <w:rsid w:val="00253031"/>
    <w:rsid w:val="002541D3"/>
    <w:rsid w:val="00256099"/>
    <w:rsid w:val="00256429"/>
    <w:rsid w:val="002569A0"/>
    <w:rsid w:val="002613FA"/>
    <w:rsid w:val="0026253E"/>
    <w:rsid w:val="00262966"/>
    <w:rsid w:val="00267170"/>
    <w:rsid w:val="002711BD"/>
    <w:rsid w:val="00271771"/>
    <w:rsid w:val="00271AB3"/>
    <w:rsid w:val="002728E5"/>
    <w:rsid w:val="00272C3E"/>
    <w:rsid w:val="00272D61"/>
    <w:rsid w:val="00273FA6"/>
    <w:rsid w:val="00275D56"/>
    <w:rsid w:val="00276846"/>
    <w:rsid w:val="00280559"/>
    <w:rsid w:val="002871B0"/>
    <w:rsid w:val="00287231"/>
    <w:rsid w:val="0028770F"/>
    <w:rsid w:val="00287B31"/>
    <w:rsid w:val="002919B7"/>
    <w:rsid w:val="00293866"/>
    <w:rsid w:val="0029557A"/>
    <w:rsid w:val="00295D61"/>
    <w:rsid w:val="00295FF0"/>
    <w:rsid w:val="002975C2"/>
    <w:rsid w:val="002A0905"/>
    <w:rsid w:val="002A0C9E"/>
    <w:rsid w:val="002A22BE"/>
    <w:rsid w:val="002A7744"/>
    <w:rsid w:val="002A7FAD"/>
    <w:rsid w:val="002B074C"/>
    <w:rsid w:val="002B20CD"/>
    <w:rsid w:val="002B2FE7"/>
    <w:rsid w:val="002B34EA"/>
    <w:rsid w:val="002B4422"/>
    <w:rsid w:val="002B5361"/>
    <w:rsid w:val="002C1BA4"/>
    <w:rsid w:val="002C47B8"/>
    <w:rsid w:val="002C4E7D"/>
    <w:rsid w:val="002C54B0"/>
    <w:rsid w:val="002C59F8"/>
    <w:rsid w:val="002C5C43"/>
    <w:rsid w:val="002C7148"/>
    <w:rsid w:val="002D56A0"/>
    <w:rsid w:val="002D5984"/>
    <w:rsid w:val="002E397B"/>
    <w:rsid w:val="002E3AE2"/>
    <w:rsid w:val="002E44F6"/>
    <w:rsid w:val="002E6566"/>
    <w:rsid w:val="002F10BA"/>
    <w:rsid w:val="002F2E35"/>
    <w:rsid w:val="002F3F44"/>
    <w:rsid w:val="002F7CCB"/>
    <w:rsid w:val="00302689"/>
    <w:rsid w:val="00302EFF"/>
    <w:rsid w:val="00303D16"/>
    <w:rsid w:val="00304B83"/>
    <w:rsid w:val="00310E70"/>
    <w:rsid w:val="00311095"/>
    <w:rsid w:val="003121E9"/>
    <w:rsid w:val="003138E6"/>
    <w:rsid w:val="00313F3E"/>
    <w:rsid w:val="0031530B"/>
    <w:rsid w:val="00320536"/>
    <w:rsid w:val="00321B9C"/>
    <w:rsid w:val="00325E33"/>
    <w:rsid w:val="003275E6"/>
    <w:rsid w:val="003317F9"/>
    <w:rsid w:val="00332AA3"/>
    <w:rsid w:val="00334AE8"/>
    <w:rsid w:val="0033514C"/>
    <w:rsid w:val="003379BA"/>
    <w:rsid w:val="00337C42"/>
    <w:rsid w:val="0034312D"/>
    <w:rsid w:val="00346790"/>
    <w:rsid w:val="00347206"/>
    <w:rsid w:val="00350AF9"/>
    <w:rsid w:val="00354553"/>
    <w:rsid w:val="003550A6"/>
    <w:rsid w:val="0035599D"/>
    <w:rsid w:val="003559C2"/>
    <w:rsid w:val="00357909"/>
    <w:rsid w:val="00361810"/>
    <w:rsid w:val="00364146"/>
    <w:rsid w:val="00364A48"/>
    <w:rsid w:val="00365173"/>
    <w:rsid w:val="003652E1"/>
    <w:rsid w:val="00366866"/>
    <w:rsid w:val="00366BC8"/>
    <w:rsid w:val="003709DE"/>
    <w:rsid w:val="0038046F"/>
    <w:rsid w:val="0038185A"/>
    <w:rsid w:val="00382031"/>
    <w:rsid w:val="00384193"/>
    <w:rsid w:val="003847A3"/>
    <w:rsid w:val="00384859"/>
    <w:rsid w:val="003859D4"/>
    <w:rsid w:val="00387ED8"/>
    <w:rsid w:val="003912DC"/>
    <w:rsid w:val="003914D3"/>
    <w:rsid w:val="00392C50"/>
    <w:rsid w:val="00392C87"/>
    <w:rsid w:val="003953D1"/>
    <w:rsid w:val="00397667"/>
    <w:rsid w:val="003A1568"/>
    <w:rsid w:val="003A1972"/>
    <w:rsid w:val="003A298F"/>
    <w:rsid w:val="003A2E39"/>
    <w:rsid w:val="003A3581"/>
    <w:rsid w:val="003A5287"/>
    <w:rsid w:val="003A5FFA"/>
    <w:rsid w:val="003A631D"/>
    <w:rsid w:val="003A67E1"/>
    <w:rsid w:val="003A6EFC"/>
    <w:rsid w:val="003B0730"/>
    <w:rsid w:val="003B16BE"/>
    <w:rsid w:val="003B23D9"/>
    <w:rsid w:val="003B3112"/>
    <w:rsid w:val="003B43CA"/>
    <w:rsid w:val="003B4408"/>
    <w:rsid w:val="003B6A08"/>
    <w:rsid w:val="003B75FE"/>
    <w:rsid w:val="003B790C"/>
    <w:rsid w:val="003B7C14"/>
    <w:rsid w:val="003B7CC1"/>
    <w:rsid w:val="003B7FBA"/>
    <w:rsid w:val="003C05DF"/>
    <w:rsid w:val="003C4F3B"/>
    <w:rsid w:val="003C70C8"/>
    <w:rsid w:val="003C7C4C"/>
    <w:rsid w:val="003D3B86"/>
    <w:rsid w:val="003D4593"/>
    <w:rsid w:val="003D4675"/>
    <w:rsid w:val="003E0CBC"/>
    <w:rsid w:val="003E2C8B"/>
    <w:rsid w:val="003E6DA2"/>
    <w:rsid w:val="003E710B"/>
    <w:rsid w:val="003F1C0E"/>
    <w:rsid w:val="003F41DE"/>
    <w:rsid w:val="003F5284"/>
    <w:rsid w:val="004008D7"/>
    <w:rsid w:val="0040145D"/>
    <w:rsid w:val="00411339"/>
    <w:rsid w:val="004131BD"/>
    <w:rsid w:val="00414365"/>
    <w:rsid w:val="00415476"/>
    <w:rsid w:val="00416CEA"/>
    <w:rsid w:val="00421AFD"/>
    <w:rsid w:val="00425F66"/>
    <w:rsid w:val="00426E2A"/>
    <w:rsid w:val="0043027D"/>
    <w:rsid w:val="00432048"/>
    <w:rsid w:val="00436196"/>
    <w:rsid w:val="00436EA0"/>
    <w:rsid w:val="00437E58"/>
    <w:rsid w:val="00440457"/>
    <w:rsid w:val="004430D5"/>
    <w:rsid w:val="0044369B"/>
    <w:rsid w:val="004440FE"/>
    <w:rsid w:val="00450033"/>
    <w:rsid w:val="004518DB"/>
    <w:rsid w:val="0045334E"/>
    <w:rsid w:val="00454A2B"/>
    <w:rsid w:val="0045758F"/>
    <w:rsid w:val="00457A6C"/>
    <w:rsid w:val="004641A3"/>
    <w:rsid w:val="0046589F"/>
    <w:rsid w:val="0046649A"/>
    <w:rsid w:val="00467AA9"/>
    <w:rsid w:val="004711D7"/>
    <w:rsid w:val="00471B79"/>
    <w:rsid w:val="0047268E"/>
    <w:rsid w:val="004726C5"/>
    <w:rsid w:val="00474658"/>
    <w:rsid w:val="00476712"/>
    <w:rsid w:val="00477EBC"/>
    <w:rsid w:val="00487300"/>
    <w:rsid w:val="0048796A"/>
    <w:rsid w:val="004921D6"/>
    <w:rsid w:val="004939BA"/>
    <w:rsid w:val="004A0A73"/>
    <w:rsid w:val="004A0DBA"/>
    <w:rsid w:val="004A1148"/>
    <w:rsid w:val="004A5C16"/>
    <w:rsid w:val="004A661C"/>
    <w:rsid w:val="004B039F"/>
    <w:rsid w:val="004B187E"/>
    <w:rsid w:val="004B1FC1"/>
    <w:rsid w:val="004B3ECB"/>
    <w:rsid w:val="004B6822"/>
    <w:rsid w:val="004C2B82"/>
    <w:rsid w:val="004C481F"/>
    <w:rsid w:val="004C4C9B"/>
    <w:rsid w:val="004D2FA0"/>
    <w:rsid w:val="004D3711"/>
    <w:rsid w:val="004D463F"/>
    <w:rsid w:val="004D4724"/>
    <w:rsid w:val="004D5ADE"/>
    <w:rsid w:val="004D6D84"/>
    <w:rsid w:val="004D7093"/>
    <w:rsid w:val="004D7D73"/>
    <w:rsid w:val="004E012C"/>
    <w:rsid w:val="004E1010"/>
    <w:rsid w:val="004E1146"/>
    <w:rsid w:val="004E232C"/>
    <w:rsid w:val="004E4E2F"/>
    <w:rsid w:val="004E58B2"/>
    <w:rsid w:val="004F4102"/>
    <w:rsid w:val="005006E2"/>
    <w:rsid w:val="0050202A"/>
    <w:rsid w:val="00502D69"/>
    <w:rsid w:val="00502F04"/>
    <w:rsid w:val="00504D7A"/>
    <w:rsid w:val="005063D2"/>
    <w:rsid w:val="00506C82"/>
    <w:rsid w:val="005076E4"/>
    <w:rsid w:val="00513DC8"/>
    <w:rsid w:val="00514023"/>
    <w:rsid w:val="0052032E"/>
    <w:rsid w:val="00521FE4"/>
    <w:rsid w:val="005220FF"/>
    <w:rsid w:val="00525D47"/>
    <w:rsid w:val="005275FA"/>
    <w:rsid w:val="0052770C"/>
    <w:rsid w:val="00534090"/>
    <w:rsid w:val="005344A2"/>
    <w:rsid w:val="005348CB"/>
    <w:rsid w:val="00535F74"/>
    <w:rsid w:val="00536454"/>
    <w:rsid w:val="00540B33"/>
    <w:rsid w:val="00544D8F"/>
    <w:rsid w:val="00551C4D"/>
    <w:rsid w:val="00553AFC"/>
    <w:rsid w:val="00553BDE"/>
    <w:rsid w:val="0055407C"/>
    <w:rsid w:val="00554400"/>
    <w:rsid w:val="00554988"/>
    <w:rsid w:val="00556161"/>
    <w:rsid w:val="0055724E"/>
    <w:rsid w:val="00557DA5"/>
    <w:rsid w:val="00562495"/>
    <w:rsid w:val="005667CB"/>
    <w:rsid w:val="00567AAB"/>
    <w:rsid w:val="00573930"/>
    <w:rsid w:val="00577727"/>
    <w:rsid w:val="005777AF"/>
    <w:rsid w:val="0058121D"/>
    <w:rsid w:val="0058196F"/>
    <w:rsid w:val="00583E85"/>
    <w:rsid w:val="00585AB8"/>
    <w:rsid w:val="00586562"/>
    <w:rsid w:val="00586FF9"/>
    <w:rsid w:val="00587E4F"/>
    <w:rsid w:val="00593DC4"/>
    <w:rsid w:val="00594ACD"/>
    <w:rsid w:val="0059529B"/>
    <w:rsid w:val="0059727A"/>
    <w:rsid w:val="00597C04"/>
    <w:rsid w:val="005A0F06"/>
    <w:rsid w:val="005A3249"/>
    <w:rsid w:val="005A63BF"/>
    <w:rsid w:val="005A6ABC"/>
    <w:rsid w:val="005B1577"/>
    <w:rsid w:val="005B26A7"/>
    <w:rsid w:val="005B2EF3"/>
    <w:rsid w:val="005B335D"/>
    <w:rsid w:val="005B64A6"/>
    <w:rsid w:val="005C0CC6"/>
    <w:rsid w:val="005C0FFC"/>
    <w:rsid w:val="005C110B"/>
    <w:rsid w:val="005C1D7F"/>
    <w:rsid w:val="005C3318"/>
    <w:rsid w:val="005C3F71"/>
    <w:rsid w:val="005C7352"/>
    <w:rsid w:val="005D0390"/>
    <w:rsid w:val="005D11D9"/>
    <w:rsid w:val="005D1F7E"/>
    <w:rsid w:val="005D2738"/>
    <w:rsid w:val="005D3090"/>
    <w:rsid w:val="005D4A24"/>
    <w:rsid w:val="005D5855"/>
    <w:rsid w:val="005D6417"/>
    <w:rsid w:val="005E12F4"/>
    <w:rsid w:val="005E1AD1"/>
    <w:rsid w:val="005E1B30"/>
    <w:rsid w:val="005E4234"/>
    <w:rsid w:val="005E6BCC"/>
    <w:rsid w:val="005E7235"/>
    <w:rsid w:val="005E776E"/>
    <w:rsid w:val="005F041C"/>
    <w:rsid w:val="005F2FBA"/>
    <w:rsid w:val="005F4B34"/>
    <w:rsid w:val="005F4D10"/>
    <w:rsid w:val="005F703D"/>
    <w:rsid w:val="005F719D"/>
    <w:rsid w:val="005F75B2"/>
    <w:rsid w:val="00600E2E"/>
    <w:rsid w:val="00601DCF"/>
    <w:rsid w:val="006028BA"/>
    <w:rsid w:val="00605D04"/>
    <w:rsid w:val="00605FC4"/>
    <w:rsid w:val="0061387C"/>
    <w:rsid w:val="006139EA"/>
    <w:rsid w:val="00613E71"/>
    <w:rsid w:val="00614981"/>
    <w:rsid w:val="00616E18"/>
    <w:rsid w:val="0061735F"/>
    <w:rsid w:val="00623AED"/>
    <w:rsid w:val="0062443C"/>
    <w:rsid w:val="006245C5"/>
    <w:rsid w:val="006257B7"/>
    <w:rsid w:val="00626753"/>
    <w:rsid w:val="006268B2"/>
    <w:rsid w:val="00630007"/>
    <w:rsid w:val="00630073"/>
    <w:rsid w:val="00631B96"/>
    <w:rsid w:val="00632157"/>
    <w:rsid w:val="00633971"/>
    <w:rsid w:val="00634F13"/>
    <w:rsid w:val="0064121E"/>
    <w:rsid w:val="0064179C"/>
    <w:rsid w:val="00646053"/>
    <w:rsid w:val="00652760"/>
    <w:rsid w:val="00655208"/>
    <w:rsid w:val="00656442"/>
    <w:rsid w:val="00657DCF"/>
    <w:rsid w:val="00660354"/>
    <w:rsid w:val="00661468"/>
    <w:rsid w:val="00665B5F"/>
    <w:rsid w:val="00665B9B"/>
    <w:rsid w:val="00672C9F"/>
    <w:rsid w:val="0067442C"/>
    <w:rsid w:val="006762F8"/>
    <w:rsid w:val="0068097D"/>
    <w:rsid w:val="00682613"/>
    <w:rsid w:val="00682D8E"/>
    <w:rsid w:val="0068310D"/>
    <w:rsid w:val="00683C4C"/>
    <w:rsid w:val="0068407D"/>
    <w:rsid w:val="00695DF1"/>
    <w:rsid w:val="00697D2D"/>
    <w:rsid w:val="006A061B"/>
    <w:rsid w:val="006A2381"/>
    <w:rsid w:val="006A2E16"/>
    <w:rsid w:val="006A6CB7"/>
    <w:rsid w:val="006B068D"/>
    <w:rsid w:val="006B250B"/>
    <w:rsid w:val="006B2C2C"/>
    <w:rsid w:val="006B64E2"/>
    <w:rsid w:val="006B6766"/>
    <w:rsid w:val="006C1B45"/>
    <w:rsid w:val="006C52A6"/>
    <w:rsid w:val="006C58BA"/>
    <w:rsid w:val="006C6904"/>
    <w:rsid w:val="006C6B92"/>
    <w:rsid w:val="006D266F"/>
    <w:rsid w:val="006D3D54"/>
    <w:rsid w:val="006D597A"/>
    <w:rsid w:val="006D6B46"/>
    <w:rsid w:val="006E1750"/>
    <w:rsid w:val="006E1A49"/>
    <w:rsid w:val="006E3DDC"/>
    <w:rsid w:val="006E59FE"/>
    <w:rsid w:val="006E5A99"/>
    <w:rsid w:val="006F1B00"/>
    <w:rsid w:val="006F43B7"/>
    <w:rsid w:val="006F4B7A"/>
    <w:rsid w:val="006F7534"/>
    <w:rsid w:val="006F7727"/>
    <w:rsid w:val="006F78A0"/>
    <w:rsid w:val="006F7E4A"/>
    <w:rsid w:val="00700A59"/>
    <w:rsid w:val="00705496"/>
    <w:rsid w:val="00710142"/>
    <w:rsid w:val="00710641"/>
    <w:rsid w:val="00711C49"/>
    <w:rsid w:val="00711FFA"/>
    <w:rsid w:val="00712334"/>
    <w:rsid w:val="007125BA"/>
    <w:rsid w:val="00712C63"/>
    <w:rsid w:val="00712E81"/>
    <w:rsid w:val="007145BE"/>
    <w:rsid w:val="00715D2F"/>
    <w:rsid w:val="00715FFC"/>
    <w:rsid w:val="007170A5"/>
    <w:rsid w:val="00723919"/>
    <w:rsid w:val="007261D3"/>
    <w:rsid w:val="0072794A"/>
    <w:rsid w:val="00730C51"/>
    <w:rsid w:val="00736647"/>
    <w:rsid w:val="007412EE"/>
    <w:rsid w:val="00741884"/>
    <w:rsid w:val="00743B0E"/>
    <w:rsid w:val="00744C0B"/>
    <w:rsid w:val="00744FCD"/>
    <w:rsid w:val="0074596C"/>
    <w:rsid w:val="00750E81"/>
    <w:rsid w:val="00752CC5"/>
    <w:rsid w:val="00752F16"/>
    <w:rsid w:val="00755861"/>
    <w:rsid w:val="00756161"/>
    <w:rsid w:val="0076056E"/>
    <w:rsid w:val="00760F24"/>
    <w:rsid w:val="00761612"/>
    <w:rsid w:val="00762474"/>
    <w:rsid w:val="00762B77"/>
    <w:rsid w:val="00762DD9"/>
    <w:rsid w:val="00766C61"/>
    <w:rsid w:val="007814A8"/>
    <w:rsid w:val="00781A62"/>
    <w:rsid w:val="00783341"/>
    <w:rsid w:val="00783C0E"/>
    <w:rsid w:val="007846CA"/>
    <w:rsid w:val="00787383"/>
    <w:rsid w:val="00791217"/>
    <w:rsid w:val="00791B51"/>
    <w:rsid w:val="00795AD1"/>
    <w:rsid w:val="007A19E0"/>
    <w:rsid w:val="007A50C5"/>
    <w:rsid w:val="007A5E1C"/>
    <w:rsid w:val="007A71A3"/>
    <w:rsid w:val="007A78AF"/>
    <w:rsid w:val="007B177A"/>
    <w:rsid w:val="007B2226"/>
    <w:rsid w:val="007B2B14"/>
    <w:rsid w:val="007B5456"/>
    <w:rsid w:val="007B5E27"/>
    <w:rsid w:val="007B5F65"/>
    <w:rsid w:val="007B6FE6"/>
    <w:rsid w:val="007C24BD"/>
    <w:rsid w:val="007C5555"/>
    <w:rsid w:val="007D236D"/>
    <w:rsid w:val="007D2676"/>
    <w:rsid w:val="007D3C7C"/>
    <w:rsid w:val="007D3F06"/>
    <w:rsid w:val="007D4D2B"/>
    <w:rsid w:val="007D6126"/>
    <w:rsid w:val="007D6B96"/>
    <w:rsid w:val="007E0E6E"/>
    <w:rsid w:val="007E1610"/>
    <w:rsid w:val="007E2A51"/>
    <w:rsid w:val="007E4C22"/>
    <w:rsid w:val="007E5352"/>
    <w:rsid w:val="007E5C3B"/>
    <w:rsid w:val="007E6686"/>
    <w:rsid w:val="007E6E22"/>
    <w:rsid w:val="007F12F9"/>
    <w:rsid w:val="007F153A"/>
    <w:rsid w:val="007F4E0E"/>
    <w:rsid w:val="007F6574"/>
    <w:rsid w:val="007F777C"/>
    <w:rsid w:val="0080253D"/>
    <w:rsid w:val="00805878"/>
    <w:rsid w:val="0080630B"/>
    <w:rsid w:val="00811987"/>
    <w:rsid w:val="00813492"/>
    <w:rsid w:val="0081383C"/>
    <w:rsid w:val="00814668"/>
    <w:rsid w:val="008163BD"/>
    <w:rsid w:val="0081791C"/>
    <w:rsid w:val="00821DCD"/>
    <w:rsid w:val="00822047"/>
    <w:rsid w:val="008301BB"/>
    <w:rsid w:val="008304AF"/>
    <w:rsid w:val="008309C0"/>
    <w:rsid w:val="00832242"/>
    <w:rsid w:val="008324D9"/>
    <w:rsid w:val="00832AEE"/>
    <w:rsid w:val="0083469C"/>
    <w:rsid w:val="008375DD"/>
    <w:rsid w:val="00841460"/>
    <w:rsid w:val="00841D80"/>
    <w:rsid w:val="00850CD4"/>
    <w:rsid w:val="0085285E"/>
    <w:rsid w:val="00852A01"/>
    <w:rsid w:val="00853124"/>
    <w:rsid w:val="00854A49"/>
    <w:rsid w:val="008563A3"/>
    <w:rsid w:val="00861EFC"/>
    <w:rsid w:val="00871A40"/>
    <w:rsid w:val="00872B05"/>
    <w:rsid w:val="00874512"/>
    <w:rsid w:val="00874A16"/>
    <w:rsid w:val="00875F24"/>
    <w:rsid w:val="0087669E"/>
    <w:rsid w:val="008775B9"/>
    <w:rsid w:val="00882F8A"/>
    <w:rsid w:val="0088447C"/>
    <w:rsid w:val="00887122"/>
    <w:rsid w:val="008A06BE"/>
    <w:rsid w:val="008A2446"/>
    <w:rsid w:val="008A56FD"/>
    <w:rsid w:val="008B07E0"/>
    <w:rsid w:val="008C008E"/>
    <w:rsid w:val="008C0746"/>
    <w:rsid w:val="008C1CDC"/>
    <w:rsid w:val="008C3BE6"/>
    <w:rsid w:val="008C5FDB"/>
    <w:rsid w:val="008D0D24"/>
    <w:rsid w:val="008D0DC7"/>
    <w:rsid w:val="008D3DA6"/>
    <w:rsid w:val="008D6B80"/>
    <w:rsid w:val="008D715A"/>
    <w:rsid w:val="008E205A"/>
    <w:rsid w:val="008E290E"/>
    <w:rsid w:val="008E4972"/>
    <w:rsid w:val="008E4D8F"/>
    <w:rsid w:val="008E5F57"/>
    <w:rsid w:val="008F30B1"/>
    <w:rsid w:val="008F4369"/>
    <w:rsid w:val="008F7444"/>
    <w:rsid w:val="009002E1"/>
    <w:rsid w:val="00901087"/>
    <w:rsid w:val="00901501"/>
    <w:rsid w:val="00902B92"/>
    <w:rsid w:val="009053D8"/>
    <w:rsid w:val="00905482"/>
    <w:rsid w:val="00906807"/>
    <w:rsid w:val="009070D4"/>
    <w:rsid w:val="0091248C"/>
    <w:rsid w:val="0091399A"/>
    <w:rsid w:val="00915C6D"/>
    <w:rsid w:val="009202DF"/>
    <w:rsid w:val="0092214F"/>
    <w:rsid w:val="0092618C"/>
    <w:rsid w:val="00926791"/>
    <w:rsid w:val="009277B8"/>
    <w:rsid w:val="00927930"/>
    <w:rsid w:val="009303FD"/>
    <w:rsid w:val="00930ACF"/>
    <w:rsid w:val="009332DF"/>
    <w:rsid w:val="00933B97"/>
    <w:rsid w:val="009350B8"/>
    <w:rsid w:val="0093661C"/>
    <w:rsid w:val="00937B23"/>
    <w:rsid w:val="00940499"/>
    <w:rsid w:val="00940736"/>
    <w:rsid w:val="00941A22"/>
    <w:rsid w:val="00941C51"/>
    <w:rsid w:val="00941E46"/>
    <w:rsid w:val="0094213E"/>
    <w:rsid w:val="009440AE"/>
    <w:rsid w:val="0094500E"/>
    <w:rsid w:val="00946564"/>
    <w:rsid w:val="0095012B"/>
    <w:rsid w:val="00950CF7"/>
    <w:rsid w:val="009514A6"/>
    <w:rsid w:val="009558BD"/>
    <w:rsid w:val="00956FF2"/>
    <w:rsid w:val="00957D15"/>
    <w:rsid w:val="009602BA"/>
    <w:rsid w:val="00960A44"/>
    <w:rsid w:val="00960FE8"/>
    <w:rsid w:val="00961676"/>
    <w:rsid w:val="009637C2"/>
    <w:rsid w:val="009666B7"/>
    <w:rsid w:val="00966CF0"/>
    <w:rsid w:val="00967A4B"/>
    <w:rsid w:val="00971FAF"/>
    <w:rsid w:val="009768C3"/>
    <w:rsid w:val="00976C2E"/>
    <w:rsid w:val="0097754C"/>
    <w:rsid w:val="00977C43"/>
    <w:rsid w:val="00981C4A"/>
    <w:rsid w:val="00981D9C"/>
    <w:rsid w:val="00990EEE"/>
    <w:rsid w:val="00991ECA"/>
    <w:rsid w:val="009929C5"/>
    <w:rsid w:val="00995DD2"/>
    <w:rsid w:val="00996533"/>
    <w:rsid w:val="009A3833"/>
    <w:rsid w:val="009A451F"/>
    <w:rsid w:val="009A5F57"/>
    <w:rsid w:val="009A62E2"/>
    <w:rsid w:val="009B0E17"/>
    <w:rsid w:val="009B110B"/>
    <w:rsid w:val="009B13F0"/>
    <w:rsid w:val="009B196A"/>
    <w:rsid w:val="009B2A9F"/>
    <w:rsid w:val="009B3B56"/>
    <w:rsid w:val="009B4D9D"/>
    <w:rsid w:val="009B7DD8"/>
    <w:rsid w:val="009C2DC8"/>
    <w:rsid w:val="009C35FF"/>
    <w:rsid w:val="009C3880"/>
    <w:rsid w:val="009C4E8A"/>
    <w:rsid w:val="009C7073"/>
    <w:rsid w:val="009D59B8"/>
    <w:rsid w:val="009D6D9F"/>
    <w:rsid w:val="009E1490"/>
    <w:rsid w:val="009E1910"/>
    <w:rsid w:val="009E2214"/>
    <w:rsid w:val="009E2FA9"/>
    <w:rsid w:val="009E30C0"/>
    <w:rsid w:val="009E5DBA"/>
    <w:rsid w:val="009E7E8C"/>
    <w:rsid w:val="009F065B"/>
    <w:rsid w:val="009F10C4"/>
    <w:rsid w:val="009F1158"/>
    <w:rsid w:val="009F59FC"/>
    <w:rsid w:val="009F5F1F"/>
    <w:rsid w:val="009F6047"/>
    <w:rsid w:val="009F6EF7"/>
    <w:rsid w:val="00A03D2A"/>
    <w:rsid w:val="00A0482C"/>
    <w:rsid w:val="00A05378"/>
    <w:rsid w:val="00A10ADB"/>
    <w:rsid w:val="00A12C91"/>
    <w:rsid w:val="00A144AB"/>
    <w:rsid w:val="00A14D88"/>
    <w:rsid w:val="00A151A1"/>
    <w:rsid w:val="00A1660A"/>
    <w:rsid w:val="00A16B60"/>
    <w:rsid w:val="00A17F01"/>
    <w:rsid w:val="00A17FE7"/>
    <w:rsid w:val="00A24557"/>
    <w:rsid w:val="00A248B2"/>
    <w:rsid w:val="00A271FE"/>
    <w:rsid w:val="00A27542"/>
    <w:rsid w:val="00A27A64"/>
    <w:rsid w:val="00A3282E"/>
    <w:rsid w:val="00A37F80"/>
    <w:rsid w:val="00A40115"/>
    <w:rsid w:val="00A442F7"/>
    <w:rsid w:val="00A45975"/>
    <w:rsid w:val="00A46960"/>
    <w:rsid w:val="00A46B3F"/>
    <w:rsid w:val="00A46F30"/>
    <w:rsid w:val="00A52D18"/>
    <w:rsid w:val="00A5600D"/>
    <w:rsid w:val="00A57501"/>
    <w:rsid w:val="00A57B1B"/>
    <w:rsid w:val="00A61169"/>
    <w:rsid w:val="00A63024"/>
    <w:rsid w:val="00A63C4A"/>
    <w:rsid w:val="00A65A26"/>
    <w:rsid w:val="00A716A0"/>
    <w:rsid w:val="00A71D3F"/>
    <w:rsid w:val="00A740D5"/>
    <w:rsid w:val="00A74EAD"/>
    <w:rsid w:val="00A76276"/>
    <w:rsid w:val="00A80ADE"/>
    <w:rsid w:val="00A81FA5"/>
    <w:rsid w:val="00A82FCC"/>
    <w:rsid w:val="00A84460"/>
    <w:rsid w:val="00A85DB0"/>
    <w:rsid w:val="00A90261"/>
    <w:rsid w:val="00A906A4"/>
    <w:rsid w:val="00A916E6"/>
    <w:rsid w:val="00A918AE"/>
    <w:rsid w:val="00A91927"/>
    <w:rsid w:val="00A91B5F"/>
    <w:rsid w:val="00A91DE4"/>
    <w:rsid w:val="00A966AE"/>
    <w:rsid w:val="00AA574E"/>
    <w:rsid w:val="00AA5C1F"/>
    <w:rsid w:val="00AB0EC0"/>
    <w:rsid w:val="00AB5B6A"/>
    <w:rsid w:val="00AC06C8"/>
    <w:rsid w:val="00AC3BE1"/>
    <w:rsid w:val="00AC51C6"/>
    <w:rsid w:val="00AC6B52"/>
    <w:rsid w:val="00AD218C"/>
    <w:rsid w:val="00AD324E"/>
    <w:rsid w:val="00AD3279"/>
    <w:rsid w:val="00AD5B51"/>
    <w:rsid w:val="00AD62B4"/>
    <w:rsid w:val="00AD7B78"/>
    <w:rsid w:val="00AE340B"/>
    <w:rsid w:val="00AE5028"/>
    <w:rsid w:val="00AF2404"/>
    <w:rsid w:val="00AF4118"/>
    <w:rsid w:val="00AF4489"/>
    <w:rsid w:val="00B00DFD"/>
    <w:rsid w:val="00B018EA"/>
    <w:rsid w:val="00B02B1A"/>
    <w:rsid w:val="00B04E7E"/>
    <w:rsid w:val="00B051D3"/>
    <w:rsid w:val="00B069BB"/>
    <w:rsid w:val="00B11F84"/>
    <w:rsid w:val="00B17E82"/>
    <w:rsid w:val="00B20D00"/>
    <w:rsid w:val="00B237DB"/>
    <w:rsid w:val="00B27F62"/>
    <w:rsid w:val="00B35050"/>
    <w:rsid w:val="00B3521C"/>
    <w:rsid w:val="00B3526C"/>
    <w:rsid w:val="00B36386"/>
    <w:rsid w:val="00B4058A"/>
    <w:rsid w:val="00B4068C"/>
    <w:rsid w:val="00B43E60"/>
    <w:rsid w:val="00B468F5"/>
    <w:rsid w:val="00B47534"/>
    <w:rsid w:val="00B567A2"/>
    <w:rsid w:val="00B572E2"/>
    <w:rsid w:val="00B65493"/>
    <w:rsid w:val="00B6654C"/>
    <w:rsid w:val="00B66B00"/>
    <w:rsid w:val="00B67D94"/>
    <w:rsid w:val="00B725A1"/>
    <w:rsid w:val="00B74F70"/>
    <w:rsid w:val="00B81F99"/>
    <w:rsid w:val="00B84B54"/>
    <w:rsid w:val="00B854E0"/>
    <w:rsid w:val="00B90F05"/>
    <w:rsid w:val="00B92C7D"/>
    <w:rsid w:val="00B93BB2"/>
    <w:rsid w:val="00B9697B"/>
    <w:rsid w:val="00B9750B"/>
    <w:rsid w:val="00BA2F1C"/>
    <w:rsid w:val="00BA338C"/>
    <w:rsid w:val="00BA46C7"/>
    <w:rsid w:val="00BA4DA4"/>
    <w:rsid w:val="00BB072C"/>
    <w:rsid w:val="00BB39DA"/>
    <w:rsid w:val="00BB5198"/>
    <w:rsid w:val="00BB57D6"/>
    <w:rsid w:val="00BB5DA7"/>
    <w:rsid w:val="00BB76EE"/>
    <w:rsid w:val="00BB79FD"/>
    <w:rsid w:val="00BB7B45"/>
    <w:rsid w:val="00BC263F"/>
    <w:rsid w:val="00BC2E5F"/>
    <w:rsid w:val="00BC481E"/>
    <w:rsid w:val="00BC5AF6"/>
    <w:rsid w:val="00BD2D6B"/>
    <w:rsid w:val="00BD35C6"/>
    <w:rsid w:val="00BD3E51"/>
    <w:rsid w:val="00BD76CD"/>
    <w:rsid w:val="00BE2AD1"/>
    <w:rsid w:val="00BE39B5"/>
    <w:rsid w:val="00BE39BB"/>
    <w:rsid w:val="00BE504C"/>
    <w:rsid w:val="00BE6B0C"/>
    <w:rsid w:val="00BE7141"/>
    <w:rsid w:val="00BF0A84"/>
    <w:rsid w:val="00BF2E20"/>
    <w:rsid w:val="00BF5EAA"/>
    <w:rsid w:val="00BF5FAB"/>
    <w:rsid w:val="00C012AC"/>
    <w:rsid w:val="00C03706"/>
    <w:rsid w:val="00C03F46"/>
    <w:rsid w:val="00C066D8"/>
    <w:rsid w:val="00C06AD6"/>
    <w:rsid w:val="00C119D3"/>
    <w:rsid w:val="00C138AB"/>
    <w:rsid w:val="00C159BC"/>
    <w:rsid w:val="00C15A54"/>
    <w:rsid w:val="00C169E9"/>
    <w:rsid w:val="00C1776D"/>
    <w:rsid w:val="00C2214E"/>
    <w:rsid w:val="00C22EEE"/>
    <w:rsid w:val="00C2369F"/>
    <w:rsid w:val="00C247A7"/>
    <w:rsid w:val="00C2519B"/>
    <w:rsid w:val="00C26DB1"/>
    <w:rsid w:val="00C27D3A"/>
    <w:rsid w:val="00C316A9"/>
    <w:rsid w:val="00C32551"/>
    <w:rsid w:val="00C3260E"/>
    <w:rsid w:val="00C32B00"/>
    <w:rsid w:val="00C336D5"/>
    <w:rsid w:val="00C34DBD"/>
    <w:rsid w:val="00C352B6"/>
    <w:rsid w:val="00C360B5"/>
    <w:rsid w:val="00C3782E"/>
    <w:rsid w:val="00C37E77"/>
    <w:rsid w:val="00C40499"/>
    <w:rsid w:val="00C404D1"/>
    <w:rsid w:val="00C42173"/>
    <w:rsid w:val="00C42176"/>
    <w:rsid w:val="00C42CD8"/>
    <w:rsid w:val="00C453FD"/>
    <w:rsid w:val="00C509C5"/>
    <w:rsid w:val="00C52914"/>
    <w:rsid w:val="00C52FFA"/>
    <w:rsid w:val="00C5567D"/>
    <w:rsid w:val="00C571EA"/>
    <w:rsid w:val="00C63F06"/>
    <w:rsid w:val="00C6590B"/>
    <w:rsid w:val="00C66755"/>
    <w:rsid w:val="00C70288"/>
    <w:rsid w:val="00C7131F"/>
    <w:rsid w:val="00C714FB"/>
    <w:rsid w:val="00C7315B"/>
    <w:rsid w:val="00C765BC"/>
    <w:rsid w:val="00C81A8D"/>
    <w:rsid w:val="00C82B21"/>
    <w:rsid w:val="00C840CB"/>
    <w:rsid w:val="00C874A9"/>
    <w:rsid w:val="00C901C8"/>
    <w:rsid w:val="00C93944"/>
    <w:rsid w:val="00CA4490"/>
    <w:rsid w:val="00CA4836"/>
    <w:rsid w:val="00CA5DB0"/>
    <w:rsid w:val="00CA783B"/>
    <w:rsid w:val="00CB3577"/>
    <w:rsid w:val="00CB367F"/>
    <w:rsid w:val="00CB72D6"/>
    <w:rsid w:val="00CC1100"/>
    <w:rsid w:val="00CC406E"/>
    <w:rsid w:val="00CC4234"/>
    <w:rsid w:val="00CC58ED"/>
    <w:rsid w:val="00CD07C9"/>
    <w:rsid w:val="00CD0EE8"/>
    <w:rsid w:val="00CD1026"/>
    <w:rsid w:val="00CD42FA"/>
    <w:rsid w:val="00CD6DFD"/>
    <w:rsid w:val="00CD6F62"/>
    <w:rsid w:val="00CD7C70"/>
    <w:rsid w:val="00CE14E9"/>
    <w:rsid w:val="00CE26B9"/>
    <w:rsid w:val="00CE2A17"/>
    <w:rsid w:val="00CE555E"/>
    <w:rsid w:val="00CE567D"/>
    <w:rsid w:val="00CE6D93"/>
    <w:rsid w:val="00CF150C"/>
    <w:rsid w:val="00CF1D7F"/>
    <w:rsid w:val="00CF2075"/>
    <w:rsid w:val="00CF6168"/>
    <w:rsid w:val="00CF6EA4"/>
    <w:rsid w:val="00CF7405"/>
    <w:rsid w:val="00D01492"/>
    <w:rsid w:val="00D02A1D"/>
    <w:rsid w:val="00D058CD"/>
    <w:rsid w:val="00D06E55"/>
    <w:rsid w:val="00D11173"/>
    <w:rsid w:val="00D145EC"/>
    <w:rsid w:val="00D14CAA"/>
    <w:rsid w:val="00D15A4F"/>
    <w:rsid w:val="00D31161"/>
    <w:rsid w:val="00D320E9"/>
    <w:rsid w:val="00D334DD"/>
    <w:rsid w:val="00D33B70"/>
    <w:rsid w:val="00D3780F"/>
    <w:rsid w:val="00D41BDF"/>
    <w:rsid w:val="00D41C4D"/>
    <w:rsid w:val="00D42AB0"/>
    <w:rsid w:val="00D43452"/>
    <w:rsid w:val="00D43C0B"/>
    <w:rsid w:val="00D43EC3"/>
    <w:rsid w:val="00D44A74"/>
    <w:rsid w:val="00D45487"/>
    <w:rsid w:val="00D46516"/>
    <w:rsid w:val="00D47D8C"/>
    <w:rsid w:val="00D50A21"/>
    <w:rsid w:val="00D516C6"/>
    <w:rsid w:val="00D544ED"/>
    <w:rsid w:val="00D57CD2"/>
    <w:rsid w:val="00D57E66"/>
    <w:rsid w:val="00D60317"/>
    <w:rsid w:val="00D60AED"/>
    <w:rsid w:val="00D634E4"/>
    <w:rsid w:val="00D674E0"/>
    <w:rsid w:val="00D674FF"/>
    <w:rsid w:val="00D675DF"/>
    <w:rsid w:val="00D73350"/>
    <w:rsid w:val="00D733E4"/>
    <w:rsid w:val="00D76C6A"/>
    <w:rsid w:val="00D80C46"/>
    <w:rsid w:val="00D80FD2"/>
    <w:rsid w:val="00D82231"/>
    <w:rsid w:val="00D834C0"/>
    <w:rsid w:val="00D8667E"/>
    <w:rsid w:val="00D8756E"/>
    <w:rsid w:val="00D9250F"/>
    <w:rsid w:val="00D938DD"/>
    <w:rsid w:val="00D974EA"/>
    <w:rsid w:val="00D97535"/>
    <w:rsid w:val="00DA001C"/>
    <w:rsid w:val="00DA15B5"/>
    <w:rsid w:val="00DA17DB"/>
    <w:rsid w:val="00DA4DCE"/>
    <w:rsid w:val="00DB117B"/>
    <w:rsid w:val="00DB227F"/>
    <w:rsid w:val="00DB4F54"/>
    <w:rsid w:val="00DB5E40"/>
    <w:rsid w:val="00DB66FF"/>
    <w:rsid w:val="00DB7523"/>
    <w:rsid w:val="00DB7900"/>
    <w:rsid w:val="00DB79E1"/>
    <w:rsid w:val="00DB7A47"/>
    <w:rsid w:val="00DC0F52"/>
    <w:rsid w:val="00DC1244"/>
    <w:rsid w:val="00DC28E1"/>
    <w:rsid w:val="00DC4726"/>
    <w:rsid w:val="00DC668E"/>
    <w:rsid w:val="00DD2E9B"/>
    <w:rsid w:val="00DD3597"/>
    <w:rsid w:val="00DD3EBF"/>
    <w:rsid w:val="00DD40D2"/>
    <w:rsid w:val="00DD5600"/>
    <w:rsid w:val="00DD6E4B"/>
    <w:rsid w:val="00DD70A7"/>
    <w:rsid w:val="00DE02B3"/>
    <w:rsid w:val="00DE483A"/>
    <w:rsid w:val="00DE5BBF"/>
    <w:rsid w:val="00DE724D"/>
    <w:rsid w:val="00DE7678"/>
    <w:rsid w:val="00DF0341"/>
    <w:rsid w:val="00DF19E2"/>
    <w:rsid w:val="00DF1A07"/>
    <w:rsid w:val="00DF3507"/>
    <w:rsid w:val="00DF5892"/>
    <w:rsid w:val="00DF778A"/>
    <w:rsid w:val="00DF78B9"/>
    <w:rsid w:val="00E0000A"/>
    <w:rsid w:val="00E009B7"/>
    <w:rsid w:val="00E01CFD"/>
    <w:rsid w:val="00E01EB8"/>
    <w:rsid w:val="00E03299"/>
    <w:rsid w:val="00E03A99"/>
    <w:rsid w:val="00E03AEB"/>
    <w:rsid w:val="00E041CD"/>
    <w:rsid w:val="00E12C85"/>
    <w:rsid w:val="00E137D1"/>
    <w:rsid w:val="00E13D73"/>
    <w:rsid w:val="00E1407E"/>
    <w:rsid w:val="00E1463F"/>
    <w:rsid w:val="00E14A62"/>
    <w:rsid w:val="00E17DD5"/>
    <w:rsid w:val="00E23744"/>
    <w:rsid w:val="00E2412C"/>
    <w:rsid w:val="00E33F33"/>
    <w:rsid w:val="00E3403D"/>
    <w:rsid w:val="00E363A9"/>
    <w:rsid w:val="00E413E0"/>
    <w:rsid w:val="00E4353D"/>
    <w:rsid w:val="00E459D4"/>
    <w:rsid w:val="00E51FA8"/>
    <w:rsid w:val="00E525AC"/>
    <w:rsid w:val="00E53AE3"/>
    <w:rsid w:val="00E5574A"/>
    <w:rsid w:val="00E60EC2"/>
    <w:rsid w:val="00E610B9"/>
    <w:rsid w:val="00E613D7"/>
    <w:rsid w:val="00E63F58"/>
    <w:rsid w:val="00E64FB2"/>
    <w:rsid w:val="00E66797"/>
    <w:rsid w:val="00E75998"/>
    <w:rsid w:val="00E768CB"/>
    <w:rsid w:val="00E80F32"/>
    <w:rsid w:val="00E81387"/>
    <w:rsid w:val="00E816EF"/>
    <w:rsid w:val="00E81A03"/>
    <w:rsid w:val="00E81C80"/>
    <w:rsid w:val="00E81E2C"/>
    <w:rsid w:val="00E84EC3"/>
    <w:rsid w:val="00E86693"/>
    <w:rsid w:val="00E908C5"/>
    <w:rsid w:val="00EA0E0A"/>
    <w:rsid w:val="00EA3306"/>
    <w:rsid w:val="00EA554C"/>
    <w:rsid w:val="00EA71D5"/>
    <w:rsid w:val="00EB3C26"/>
    <w:rsid w:val="00EB5930"/>
    <w:rsid w:val="00EB5D2F"/>
    <w:rsid w:val="00EC07AA"/>
    <w:rsid w:val="00EC0AD0"/>
    <w:rsid w:val="00EC10EC"/>
    <w:rsid w:val="00EC1994"/>
    <w:rsid w:val="00EC67FE"/>
    <w:rsid w:val="00EC6DAD"/>
    <w:rsid w:val="00EC7007"/>
    <w:rsid w:val="00ED1EA0"/>
    <w:rsid w:val="00ED2159"/>
    <w:rsid w:val="00ED5CE0"/>
    <w:rsid w:val="00ED6080"/>
    <w:rsid w:val="00ED6FEB"/>
    <w:rsid w:val="00EE0176"/>
    <w:rsid w:val="00EE3975"/>
    <w:rsid w:val="00EE41D8"/>
    <w:rsid w:val="00EE6DA1"/>
    <w:rsid w:val="00EF08AB"/>
    <w:rsid w:val="00EF0942"/>
    <w:rsid w:val="00EF291F"/>
    <w:rsid w:val="00EF2FCD"/>
    <w:rsid w:val="00EF3642"/>
    <w:rsid w:val="00EF41D1"/>
    <w:rsid w:val="00F013C7"/>
    <w:rsid w:val="00F0218C"/>
    <w:rsid w:val="00F031E3"/>
    <w:rsid w:val="00F0393B"/>
    <w:rsid w:val="00F05CCC"/>
    <w:rsid w:val="00F10C45"/>
    <w:rsid w:val="00F10FC2"/>
    <w:rsid w:val="00F1342A"/>
    <w:rsid w:val="00F23FFC"/>
    <w:rsid w:val="00F246D4"/>
    <w:rsid w:val="00F2755D"/>
    <w:rsid w:val="00F277FD"/>
    <w:rsid w:val="00F30208"/>
    <w:rsid w:val="00F313DD"/>
    <w:rsid w:val="00F341A4"/>
    <w:rsid w:val="00F34664"/>
    <w:rsid w:val="00F3551E"/>
    <w:rsid w:val="00F3774F"/>
    <w:rsid w:val="00F378BE"/>
    <w:rsid w:val="00F40D48"/>
    <w:rsid w:val="00F43120"/>
    <w:rsid w:val="00F4388E"/>
    <w:rsid w:val="00F43D17"/>
    <w:rsid w:val="00F440B2"/>
    <w:rsid w:val="00F45D4A"/>
    <w:rsid w:val="00F52C01"/>
    <w:rsid w:val="00F535FF"/>
    <w:rsid w:val="00F53BC9"/>
    <w:rsid w:val="00F5767D"/>
    <w:rsid w:val="00F643ED"/>
    <w:rsid w:val="00F65A14"/>
    <w:rsid w:val="00F67C11"/>
    <w:rsid w:val="00F702CE"/>
    <w:rsid w:val="00F73075"/>
    <w:rsid w:val="00F7422D"/>
    <w:rsid w:val="00F751E6"/>
    <w:rsid w:val="00F763A4"/>
    <w:rsid w:val="00F76F80"/>
    <w:rsid w:val="00F81BA0"/>
    <w:rsid w:val="00F81CF2"/>
    <w:rsid w:val="00F84A11"/>
    <w:rsid w:val="00F8530B"/>
    <w:rsid w:val="00F87FD2"/>
    <w:rsid w:val="00F9120F"/>
    <w:rsid w:val="00F9152C"/>
    <w:rsid w:val="00F91925"/>
    <w:rsid w:val="00F941B8"/>
    <w:rsid w:val="00FA1CB5"/>
    <w:rsid w:val="00FA3508"/>
    <w:rsid w:val="00FA5A89"/>
    <w:rsid w:val="00FA5AC2"/>
    <w:rsid w:val="00FA5CBA"/>
    <w:rsid w:val="00FA5FA5"/>
    <w:rsid w:val="00FA6754"/>
    <w:rsid w:val="00FA79A7"/>
    <w:rsid w:val="00FB45A5"/>
    <w:rsid w:val="00FB66BE"/>
    <w:rsid w:val="00FC3961"/>
    <w:rsid w:val="00FC43D5"/>
    <w:rsid w:val="00FC4789"/>
    <w:rsid w:val="00FC606D"/>
    <w:rsid w:val="00FC643D"/>
    <w:rsid w:val="00FC6B4B"/>
    <w:rsid w:val="00FD1DAF"/>
    <w:rsid w:val="00FD6722"/>
    <w:rsid w:val="00FE3DCC"/>
    <w:rsid w:val="00FE53C8"/>
    <w:rsid w:val="00FE5FB7"/>
    <w:rsid w:val="00FF6175"/>
    <w:rsid w:val="00FF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A53583"/>
  <w15:chartTrackingRefBased/>
  <w15:docId w15:val="{92577197-56C1-4510-9204-0CFBC082B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aliases w:val="H1"/>
    <w:basedOn w:val="berschrift2"/>
    <w:next w:val="Standard"/>
    <w:qFormat/>
    <w:rsid w:val="00E84EC3"/>
    <w:pPr>
      <w:numPr>
        <w:ilvl w:val="1"/>
      </w:numPr>
      <w:ind w:left="1134" w:hanging="1134"/>
      <w:outlineLvl w:val="0"/>
    </w:pPr>
  </w:style>
  <w:style w:type="paragraph" w:styleId="berschrift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"/>
    <w:basedOn w:val="Standard"/>
    <w:next w:val="Standard"/>
    <w:link w:val="berschrift2Zchn"/>
    <w:qFormat/>
    <w:rsid w:val="0033514C"/>
    <w:pPr>
      <w:keepNext/>
      <w:keepLines/>
      <w:numPr>
        <w:ilvl w:val="2"/>
        <w:numId w:val="9"/>
      </w:numPr>
      <w:spacing w:before="180" w:after="180"/>
      <w:outlineLvl w:val="1"/>
    </w:pPr>
    <w:rPr>
      <w:rFonts w:ascii="Arial" w:hAnsi="Arial"/>
      <w:sz w:val="28"/>
      <w:szCs w:val="28"/>
      <w:lang w:val="en-US" w:eastAsia="en-GB"/>
    </w:rPr>
  </w:style>
  <w:style w:type="paragraph" w:styleId="berschrift3">
    <w:name w:val="heading 3"/>
    <w:aliases w:val="H3"/>
    <w:basedOn w:val="berschrift2"/>
    <w:next w:val="Standard"/>
    <w:link w:val="berschrift3Zchn"/>
    <w:qFormat/>
    <w:rsid w:val="0033514C"/>
    <w:pPr>
      <w:numPr>
        <w:ilvl w:val="3"/>
      </w:numPr>
      <w:outlineLvl w:val="2"/>
    </w:p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Standard"/>
    <w:semiHidden/>
    <w:rsid w:val="00313F3E"/>
    <w:pPr>
      <w:keepLines/>
    </w:pPr>
  </w:style>
  <w:style w:type="character" w:customStyle="1" w:styleId="KopfzeileZchn">
    <w:name w:val="Kopfzeile Zchn"/>
    <w:link w:val="Kopfzeile"/>
    <w:rsid w:val="0001570A"/>
    <w:rPr>
      <w:lang w:eastAsia="en-US"/>
    </w:rPr>
  </w:style>
  <w:style w:type="paragraph" w:styleId="Beschriftung">
    <w:name w:val="caption"/>
    <w:basedOn w:val="Standard"/>
    <w:next w:val="Standard"/>
    <w:unhideWhenUsed/>
    <w:qFormat/>
    <w:rsid w:val="00A52D18"/>
    <w:pPr>
      <w:spacing w:after="200"/>
    </w:pPr>
    <w:rPr>
      <w:i/>
      <w:iCs/>
      <w:color w:val="44546A"/>
      <w:sz w:val="18"/>
      <w:szCs w:val="18"/>
      <w:lang w:val="en-CA"/>
    </w:rPr>
  </w:style>
  <w:style w:type="table" w:styleId="Tabellenraster">
    <w:name w:val="Table Grid"/>
    <w:basedOn w:val="NormaleTabelle"/>
    <w:rsid w:val="00297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6E1750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6E17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6E1750"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rsid w:val="006E1750"/>
    <w:rPr>
      <w:rFonts w:ascii="Arial" w:hAnsi="Arial"/>
      <w:b/>
      <w:bCs/>
      <w:lang w:val="en-GB"/>
    </w:rPr>
  </w:style>
  <w:style w:type="paragraph" w:styleId="Sprechblasentext">
    <w:name w:val="Balloon Text"/>
    <w:basedOn w:val="Standard"/>
    <w:link w:val="SprechblasentextZchn"/>
    <w:semiHidden/>
    <w:unhideWhenUsed/>
    <w:rsid w:val="006E175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rsid w:val="006E1750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08232E"/>
    <w:rPr>
      <w:color w:val="0563C1"/>
      <w:u w:val="single"/>
    </w:rPr>
  </w:style>
  <w:style w:type="character" w:styleId="Hervorhebung">
    <w:name w:val="Emphasis"/>
    <w:uiPriority w:val="20"/>
    <w:qFormat/>
    <w:rsid w:val="0008232E"/>
    <w:rPr>
      <w:i/>
      <w:iCs/>
    </w:rPr>
  </w:style>
  <w:style w:type="character" w:customStyle="1" w:styleId="entry-name">
    <w:name w:val="entry-name"/>
    <w:rsid w:val="005A0F06"/>
  </w:style>
  <w:style w:type="character" w:customStyle="1" w:styleId="berschrift2Zchn">
    <w:name w:val="Überschrift 2 Zchn"/>
    <w:aliases w:val="H2 Zchn,Head2A Zchn,2 Zchn,Break before Zchn,UNDERRUBRIK 1-2 Zchn,level 2 Zchn,h2 Zchn,Heading Two Zchn,Prophead 2 Zchn,headi Zchn,heading2 Zchn,h21 Zchn,h22 Zchn,21 Zchn,Titolo Sottosezione Zchn,Head 2 Zchn,l2 Zchn,TitreProp Zchn"/>
    <w:link w:val="berschrift2"/>
    <w:rsid w:val="0033514C"/>
    <w:rPr>
      <w:rFonts w:ascii="Arial" w:hAnsi="Arial"/>
      <w:sz w:val="28"/>
      <w:szCs w:val="28"/>
      <w:lang w:eastAsia="en-GB"/>
    </w:rPr>
  </w:style>
  <w:style w:type="paragraph" w:styleId="Listenabsatz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Standard"/>
    <w:link w:val="ListenabsatzZchn"/>
    <w:uiPriority w:val="34"/>
    <w:qFormat/>
    <w:rsid w:val="00FD6722"/>
    <w:pPr>
      <w:spacing w:after="180"/>
      <w:ind w:left="720"/>
      <w:contextualSpacing/>
    </w:pPr>
    <w:rPr>
      <w:rFonts w:eastAsia="Malgun Gothic"/>
      <w:lang w:val="en-US"/>
    </w:rPr>
  </w:style>
  <w:style w:type="character" w:customStyle="1" w:styleId="ListenabsatzZchn">
    <w:name w:val="Listenabsatz Zchn"/>
    <w:aliases w:val="Task Body Zchn,List1 Zchn,Viñetas (Inicio Parrafo) Zchn,3 Txt tabla Zchn,Zerrenda-paragrafoa Zchn,Lista multicolor - Énfasis 11 Zchn,List11 Zchn,Vi–etas (Inicio Parrafo) Zchn,Lista multicolor - ƒnfasis 11 Zchn,Lista 1 Zchn,body 2 Zchn"/>
    <w:link w:val="Listenabsatz"/>
    <w:uiPriority w:val="34"/>
    <w:qFormat/>
    <w:locked/>
    <w:rsid w:val="00FD6722"/>
    <w:rPr>
      <w:rFonts w:eastAsia="Malgun Gothic"/>
    </w:rPr>
  </w:style>
  <w:style w:type="paragraph" w:styleId="berarbeitung">
    <w:name w:val="Revision"/>
    <w:hidden/>
    <w:uiPriority w:val="99"/>
    <w:semiHidden/>
    <w:rsid w:val="006C52A6"/>
    <w:rPr>
      <w:lang w:val="en-GB"/>
    </w:rPr>
  </w:style>
  <w:style w:type="paragraph" w:customStyle="1" w:styleId="H4">
    <w:name w:val="H4"/>
    <w:basedOn w:val="berschrift3"/>
    <w:link w:val="H4Zchn"/>
    <w:qFormat/>
    <w:rsid w:val="00832AEE"/>
    <w:pPr>
      <w:numPr>
        <w:ilvl w:val="4"/>
      </w:numPr>
    </w:pPr>
  </w:style>
  <w:style w:type="character" w:customStyle="1" w:styleId="berschrift3Zchn">
    <w:name w:val="Überschrift 3 Zchn"/>
    <w:aliases w:val="H3 Zchn"/>
    <w:basedOn w:val="berschrift2Zchn"/>
    <w:link w:val="berschrift3"/>
    <w:rsid w:val="00832AEE"/>
    <w:rPr>
      <w:rFonts w:ascii="Arial" w:hAnsi="Arial"/>
      <w:sz w:val="28"/>
      <w:szCs w:val="28"/>
      <w:lang w:eastAsia="en-GB"/>
    </w:rPr>
  </w:style>
  <w:style w:type="character" w:customStyle="1" w:styleId="H4Zchn">
    <w:name w:val="H4 Zchn"/>
    <w:basedOn w:val="berschrift3Zchn"/>
    <w:link w:val="H4"/>
    <w:rsid w:val="00832AEE"/>
    <w:rPr>
      <w:rFonts w:ascii="Arial" w:hAnsi="Arial"/>
      <w:sz w:val="28"/>
      <w:szCs w:val="28"/>
      <w:lang w:eastAsia="en-GB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8D7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8D715A"/>
    <w:rPr>
      <w:rFonts w:ascii="Courier New" w:hAnsi="Courier New" w:cs="Courier New"/>
    </w:rPr>
  </w:style>
  <w:style w:type="numbering" w:customStyle="1" w:styleId="Formatvorlage1">
    <w:name w:val="Formatvorlage1"/>
    <w:uiPriority w:val="99"/>
    <w:rsid w:val="00A5600D"/>
    <w:pPr>
      <w:numPr>
        <w:numId w:val="39"/>
      </w:numPr>
    </w:pPr>
  </w:style>
  <w:style w:type="character" w:customStyle="1" w:styleId="B1Char1">
    <w:name w:val="B1 Char1"/>
    <w:link w:val="B1"/>
    <w:rsid w:val="00EC6DAD"/>
    <w:rPr>
      <w:rFonts w:ascii="Arial" w:hAnsi="Arial"/>
      <w:lang w:val="en-GB"/>
    </w:rPr>
  </w:style>
  <w:style w:type="character" w:styleId="BesuchterLink">
    <w:name w:val="FollowedHyperlink"/>
    <w:basedOn w:val="Absatz-Standardschriftart"/>
    <w:rsid w:val="00C901C8"/>
    <w:rPr>
      <w:color w:val="954F72" w:themeColor="followedHyperlink"/>
      <w:u w:val="single"/>
    </w:rPr>
  </w:style>
  <w:style w:type="paragraph" w:customStyle="1" w:styleId="H0">
    <w:name w:val="H0"/>
    <w:basedOn w:val="Listenabsatz"/>
    <w:link w:val="H0Zchn"/>
    <w:qFormat/>
    <w:rsid w:val="0043027D"/>
    <w:pPr>
      <w:keepNext/>
      <w:keepLines/>
      <w:widowControl w:val="0"/>
      <w:numPr>
        <w:numId w:val="9"/>
      </w:numPr>
      <w:wordWrap w:val="0"/>
      <w:overflowPunct w:val="0"/>
      <w:autoSpaceDE w:val="0"/>
      <w:autoSpaceDN w:val="0"/>
      <w:adjustRightInd w:val="0"/>
      <w:spacing w:before="240" w:line="259" w:lineRule="auto"/>
      <w:jc w:val="both"/>
      <w:textAlignment w:val="baseline"/>
      <w:outlineLvl w:val="0"/>
    </w:pPr>
    <w:rPr>
      <w:rFonts w:ascii="Arial" w:hAnsi="Arial"/>
      <w:sz w:val="28"/>
      <w:lang w:eastAsia="en-GB"/>
    </w:rPr>
  </w:style>
  <w:style w:type="character" w:customStyle="1" w:styleId="H0Zchn">
    <w:name w:val="H0 Zchn"/>
    <w:basedOn w:val="ListenabsatzZchn"/>
    <w:link w:val="H0"/>
    <w:rsid w:val="0043027D"/>
    <w:rPr>
      <w:rFonts w:ascii="Arial" w:eastAsia="Malgun Gothic" w:hAnsi="Arial"/>
      <w:sz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36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7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vcgit.hhi.fraunhofer.de/tech/ai4media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5C27D-C41A-4607-89DA-B86F0B78D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Links>
    <vt:vector size="12" baseType="variant">
      <vt:variant>
        <vt:i4>1310736</vt:i4>
      </vt:variant>
      <vt:variant>
        <vt:i4>30</vt:i4>
      </vt:variant>
      <vt:variant>
        <vt:i4>0</vt:i4>
      </vt:variant>
      <vt:variant>
        <vt:i4>5</vt:i4>
      </vt:variant>
      <vt:variant>
        <vt:lpwstr>https://github.com/fraunhoferhhi/nncodec</vt:lpwstr>
      </vt:variant>
      <vt:variant>
        <vt:lpwstr/>
      </vt:variant>
      <vt:variant>
        <vt:i4>524306</vt:i4>
      </vt:variant>
      <vt:variant>
        <vt:i4>27</vt:i4>
      </vt:variant>
      <vt:variant>
        <vt:i4>0</vt:i4>
      </vt:variant>
      <vt:variant>
        <vt:i4>5</vt:i4>
      </vt:variant>
      <vt:variant>
        <vt:lpwstr>https://github.com/pytorch/vision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V2</dc:creator>
  <cp:keywords/>
  <dc:description/>
  <cp:lastModifiedBy>V3</cp:lastModifiedBy>
  <cp:revision>2</cp:revision>
  <dcterms:created xsi:type="dcterms:W3CDTF">2023-05-16T17:41:00Z</dcterms:created>
  <dcterms:modified xsi:type="dcterms:W3CDTF">2023-05-16T17:41:00Z</dcterms:modified>
</cp:coreProperties>
</file>