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1B3ED664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52378B">
        <w:rPr>
          <w:rFonts w:cs="Arial"/>
          <w:sz w:val="22"/>
          <w:szCs w:val="22"/>
        </w:rPr>
        <w:t>1595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3635D49E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05696" w:rsidRPr="00605696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605696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2B2140">
        <w:rPr>
          <w:rFonts w:ascii="Arial" w:hAnsi="Arial" w:cs="Arial"/>
          <w:b/>
          <w:sz w:val="22"/>
          <w:szCs w:val="22"/>
        </w:rPr>
        <w:t>Clarifications and fixes to 3GPP TS 26.512</w:t>
      </w:r>
    </w:p>
    <w:p w14:paraId="69BD98C2" w14:textId="710F36A0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2DD5">
        <w:rPr>
          <w:rFonts w:ascii="Arial" w:hAnsi="Arial" w:cs="Arial"/>
          <w:b/>
          <w:bCs/>
          <w:sz w:val="22"/>
          <w:szCs w:val="22"/>
        </w:rPr>
        <w:t>Your liaison statement of 31</w:t>
      </w:r>
      <w:r w:rsidR="00172DD5" w:rsidRPr="00172DD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172DD5">
        <w:rPr>
          <w:rFonts w:ascii="Arial" w:hAnsi="Arial" w:cs="Arial"/>
          <w:b/>
          <w:bCs/>
          <w:sz w:val="22"/>
          <w:szCs w:val="22"/>
        </w:rPr>
        <w:t xml:space="preserve"> October 2022</w:t>
      </w:r>
    </w:p>
    <w:p w14:paraId="299A29B6" w14:textId="323E57FF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2DD5">
        <w:rPr>
          <w:rFonts w:ascii="Arial" w:hAnsi="Arial" w:cs="Arial"/>
          <w:b/>
          <w:bCs/>
          <w:sz w:val="22"/>
          <w:szCs w:val="22"/>
        </w:rPr>
        <w:t>Rel-16, Rel-17</w:t>
      </w:r>
    </w:p>
    <w:bookmarkEnd w:id="5"/>
    <w:bookmarkEnd w:id="6"/>
    <w:bookmarkEnd w:id="7"/>
    <w:p w14:paraId="1A3EFFCA" w14:textId="02EEFC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2DD5">
        <w:rPr>
          <w:rFonts w:ascii="Arial" w:hAnsi="Arial" w:cs="Arial"/>
          <w:b/>
          <w:bCs/>
          <w:sz w:val="22"/>
          <w:szCs w:val="22"/>
        </w:rPr>
        <w:t>5GMS3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7E2DF73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3C0563">
        <w:rPr>
          <w:rFonts w:ascii="Arial" w:hAnsi="Arial" w:cs="Arial"/>
          <w:b/>
          <w:bCs/>
          <w:sz w:val="22"/>
          <w:szCs w:val="22"/>
        </w:rPr>
        <w:t xml:space="preserve">Jordi J. </w:t>
      </w:r>
      <w:proofErr w:type="spellStart"/>
      <w:r w:rsidR="003C0563">
        <w:rPr>
          <w:rFonts w:ascii="Arial" w:hAnsi="Arial" w:cs="Arial"/>
          <w:b/>
          <w:bCs/>
          <w:sz w:val="22"/>
          <w:szCs w:val="22"/>
        </w:rPr>
        <w:t>Giménez</w:t>
      </w:r>
      <w:proofErr w:type="spellEnd"/>
      <w:r w:rsidR="003C0563">
        <w:rPr>
          <w:rFonts w:ascii="Arial" w:hAnsi="Arial" w:cs="Arial"/>
          <w:b/>
          <w:bCs/>
          <w:sz w:val="22"/>
          <w:szCs w:val="22"/>
        </w:rPr>
        <w:t xml:space="preserve">, Head of Technology, </w:t>
      </w:r>
      <w:r w:rsidR="00172DD5">
        <w:rPr>
          <w:rFonts w:ascii="Arial" w:hAnsi="Arial" w:cs="Arial"/>
          <w:b/>
          <w:bCs/>
          <w:sz w:val="22"/>
          <w:szCs w:val="22"/>
        </w:rPr>
        <w:t>5G-MAG</w:t>
      </w:r>
    </w:p>
    <w:p w14:paraId="43A51E65" w14:textId="060D2011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23E76C36" w14:textId="72B5D079" w:rsidR="00FC2E95" w:rsidRDefault="008114D7" w:rsidP="00172DD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172DD5">
        <w:rPr>
          <w:rFonts w:cs="Times New Roman"/>
        </w:rPr>
        <w:t>5G-MAG for its interest in the 5G Media Streaming architecture and is pleased to learn that 5G-MAG is developing a reference implementation of it.</w:t>
      </w:r>
    </w:p>
    <w:p w14:paraId="440BB562" w14:textId="4560EF24" w:rsidR="00172DD5" w:rsidRDefault="00172DD5" w:rsidP="00172DD5">
      <w:pPr>
        <w:rPr>
          <w:rFonts w:cs="Times New Roman"/>
        </w:rPr>
      </w:pPr>
      <w:r>
        <w:rPr>
          <w:rFonts w:cs="Times New Roman"/>
        </w:rPr>
        <w:t xml:space="preserve">The two Change Requests mentioned in the liaison were </w:t>
      </w:r>
      <w:r w:rsidRPr="006076A1">
        <w:rPr>
          <w:rFonts w:cs="Times New Roman"/>
          <w:highlight w:val="yellow"/>
        </w:rPr>
        <w:t xml:space="preserve">agreed at SA4#121 </w:t>
      </w:r>
      <w:r w:rsidR="006076A1" w:rsidRPr="006076A1">
        <w:rPr>
          <w:rFonts w:cs="Times New Roman"/>
          <w:highlight w:val="yellow"/>
        </w:rPr>
        <w:t>Closing Plenary</w:t>
      </w:r>
      <w:r w:rsidR="006076A1">
        <w:rPr>
          <w:rFonts w:cs="Times New Roman"/>
        </w:rPr>
        <w:t xml:space="preserve"> </w:t>
      </w:r>
      <w:r>
        <w:rPr>
          <w:rFonts w:cs="Times New Roman"/>
        </w:rPr>
        <w:t>and will be sent to SA Plenary for approval in the usual way.</w:t>
      </w:r>
    </w:p>
    <w:p w14:paraId="1CBD655A" w14:textId="0AB54E56" w:rsidR="00172DD5" w:rsidRPr="00172DD5" w:rsidRDefault="003C0563" w:rsidP="003C0563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="00172DD5" w:rsidRPr="00172DD5">
        <w:rPr>
          <w:rFonts w:eastAsiaTheme="minorEastAsia"/>
          <w:lang w:val="en-US" w:eastAsia="zh-CN"/>
        </w:rPr>
        <w:t>[5GMS3] Rel-16 clarifications and corrections (</w:t>
      </w:r>
      <w:r w:rsidR="00172DD5" w:rsidRPr="006076A1">
        <w:rPr>
          <w:rFonts w:eastAsiaTheme="minorEastAsia"/>
          <w:b/>
          <w:bCs/>
          <w:lang w:val="en-US" w:eastAsia="zh-CN"/>
        </w:rPr>
        <w:t>CR0027</w:t>
      </w:r>
      <w:r w:rsidRPr="006076A1">
        <w:rPr>
          <w:rFonts w:eastAsiaTheme="minorEastAsia"/>
          <w:b/>
          <w:bCs/>
          <w:lang w:val="en-US" w:eastAsia="zh-CN"/>
        </w:rPr>
        <w:t>r1</w:t>
      </w:r>
      <w:r w:rsidR="00172DD5" w:rsidRPr="00172DD5">
        <w:rPr>
          <w:rFonts w:eastAsiaTheme="minorEastAsia"/>
          <w:lang w:val="en-US" w:eastAsia="zh-CN"/>
        </w:rPr>
        <w:t xml:space="preserve"> to TS 26.512)</w:t>
      </w:r>
      <w:r>
        <w:rPr>
          <w:rFonts w:eastAsiaTheme="minorEastAsia"/>
          <w:lang w:val="en-US" w:eastAsia="zh-CN"/>
        </w:rPr>
        <w:t xml:space="preserve"> was revised in </w:t>
      </w:r>
      <w:proofErr w:type="spellStart"/>
      <w:r>
        <w:rPr>
          <w:rFonts w:eastAsiaTheme="minorEastAsia"/>
          <w:lang w:val="en-US" w:eastAsia="zh-CN"/>
        </w:rPr>
        <w:t>TDoc</w:t>
      </w:r>
      <w:proofErr w:type="spellEnd"/>
      <w:r>
        <w:rPr>
          <w:rFonts w:eastAsiaTheme="minorEastAsia"/>
          <w:lang w:val="en-US" w:eastAsia="zh-CN"/>
        </w:rPr>
        <w:t xml:space="preserve"> </w:t>
      </w:r>
      <w:r w:rsidRPr="006076A1">
        <w:rPr>
          <w:rFonts w:eastAsiaTheme="minorEastAsia"/>
          <w:b/>
          <w:bCs/>
          <w:lang w:val="en-US" w:eastAsia="zh-CN"/>
        </w:rPr>
        <w:t>S4-221474</w:t>
      </w:r>
      <w:r w:rsidR="006076A1">
        <w:rPr>
          <w:rFonts w:eastAsiaTheme="minorEastAsia"/>
          <w:lang w:val="en-US" w:eastAsia="zh-CN"/>
        </w:rPr>
        <w:t>.</w:t>
      </w:r>
    </w:p>
    <w:p w14:paraId="3ADC3975" w14:textId="3F14BEC5" w:rsidR="00172DD5" w:rsidRDefault="003C0563" w:rsidP="003C0563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="00172DD5" w:rsidRPr="00172DD5">
        <w:rPr>
          <w:rFonts w:eastAsiaTheme="minorEastAsia"/>
          <w:lang w:val="en-US" w:eastAsia="zh-CN"/>
        </w:rPr>
        <w:t>[5GMS3] Rel-17 clarifications and corrections (</w:t>
      </w:r>
      <w:r w:rsidR="00172DD5" w:rsidRPr="006076A1">
        <w:rPr>
          <w:rFonts w:eastAsiaTheme="minorEastAsia"/>
          <w:b/>
          <w:bCs/>
          <w:lang w:val="en-US" w:eastAsia="zh-CN"/>
        </w:rPr>
        <w:t>CR0028</w:t>
      </w:r>
      <w:r w:rsidRPr="006076A1">
        <w:rPr>
          <w:rFonts w:eastAsiaTheme="minorEastAsia"/>
          <w:b/>
          <w:bCs/>
          <w:lang w:val="en-US" w:eastAsia="zh-CN"/>
        </w:rPr>
        <w:t>r1</w:t>
      </w:r>
      <w:r w:rsidR="00172DD5" w:rsidRPr="00172DD5">
        <w:rPr>
          <w:rFonts w:eastAsiaTheme="minorEastAsia"/>
          <w:lang w:val="en-US" w:eastAsia="zh-CN"/>
        </w:rPr>
        <w:t xml:space="preserve"> to TS 26.512)</w:t>
      </w:r>
      <w:r>
        <w:rPr>
          <w:rFonts w:eastAsiaTheme="minorEastAsia"/>
          <w:lang w:val="en-US" w:eastAsia="zh-CN"/>
        </w:rPr>
        <w:t xml:space="preserve"> was revised in </w:t>
      </w:r>
      <w:proofErr w:type="spellStart"/>
      <w:r>
        <w:rPr>
          <w:rFonts w:eastAsiaTheme="minorEastAsia"/>
          <w:lang w:val="en-US" w:eastAsia="zh-CN"/>
        </w:rPr>
        <w:t>TDoc</w:t>
      </w:r>
      <w:proofErr w:type="spellEnd"/>
      <w:r>
        <w:rPr>
          <w:rFonts w:eastAsiaTheme="minorEastAsia"/>
          <w:lang w:val="en-US" w:eastAsia="zh-CN"/>
        </w:rPr>
        <w:t xml:space="preserve"> </w:t>
      </w:r>
      <w:r w:rsidRPr="006076A1">
        <w:rPr>
          <w:rFonts w:eastAsiaTheme="minorEastAsia"/>
          <w:b/>
          <w:bCs/>
          <w:lang w:val="en-US" w:eastAsia="zh-CN"/>
        </w:rPr>
        <w:t>S4-221475</w:t>
      </w:r>
      <w:r>
        <w:rPr>
          <w:rFonts w:eastAsiaTheme="minorEastAsia"/>
          <w:lang w:val="en-US" w:eastAsia="zh-CN"/>
        </w:rPr>
        <w:t>.</w:t>
      </w:r>
    </w:p>
    <w:p w14:paraId="4788F607" w14:textId="357DD52C" w:rsidR="003C0563" w:rsidRPr="00651C3C" w:rsidRDefault="003C0563" w:rsidP="003C0563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Furthermore, the SA4 MBS </w:t>
      </w:r>
      <w:proofErr w:type="spellStart"/>
      <w:r>
        <w:rPr>
          <w:rFonts w:eastAsiaTheme="minorEastAsia"/>
          <w:lang w:val="en-US" w:eastAsia="zh-CN"/>
        </w:rPr>
        <w:t>subworking</w:t>
      </w:r>
      <w:proofErr w:type="spellEnd"/>
      <w:r>
        <w:rPr>
          <w:rFonts w:eastAsiaTheme="minorEastAsia"/>
          <w:lang w:val="en-US" w:eastAsia="zh-CN"/>
        </w:rPr>
        <w:t xml:space="preserve"> group has agreed to 5G-MAG’s proposal to hold a </w:t>
      </w:r>
      <w:r w:rsidR="006076A1">
        <w:rPr>
          <w:rFonts w:eastAsiaTheme="minorEastAsia"/>
          <w:lang w:val="en-US" w:eastAsia="zh-CN"/>
        </w:rPr>
        <w:t xml:space="preserve">regular </w:t>
      </w:r>
      <w:r>
        <w:rPr>
          <w:rFonts w:eastAsiaTheme="minorEastAsia"/>
          <w:lang w:val="en-US" w:eastAsia="zh-CN"/>
        </w:rPr>
        <w:t xml:space="preserve">joint session to discuss feedback on its technical specifications at the midpoint between </w:t>
      </w:r>
      <w:r w:rsidR="006076A1">
        <w:rPr>
          <w:rFonts w:eastAsiaTheme="minorEastAsia"/>
          <w:lang w:val="en-US" w:eastAsia="zh-CN"/>
        </w:rPr>
        <w:t xml:space="preserve">numbered </w:t>
      </w:r>
      <w:r>
        <w:rPr>
          <w:rFonts w:eastAsiaTheme="minorEastAsia"/>
          <w:lang w:val="en-US" w:eastAsia="zh-CN"/>
        </w:rPr>
        <w:t xml:space="preserve">SA4 meetings. The date and time for the second such meeting proposed in </w:t>
      </w:r>
      <w:r w:rsidR="006076A1">
        <w:rPr>
          <w:rFonts w:eastAsiaTheme="minorEastAsia"/>
          <w:lang w:val="en-US" w:eastAsia="zh-CN"/>
        </w:rPr>
        <w:t>5G-MAG’s</w:t>
      </w:r>
      <w:r>
        <w:rPr>
          <w:rFonts w:eastAsiaTheme="minorEastAsia"/>
          <w:lang w:val="en-US" w:eastAsia="zh-CN"/>
        </w:rPr>
        <w:t xml:space="preserve"> liaison</w:t>
      </w:r>
      <w:r w:rsidR="006076A1">
        <w:rPr>
          <w:rFonts w:eastAsiaTheme="minorEastAsia"/>
          <w:lang w:val="en-US" w:eastAsia="zh-CN"/>
        </w:rPr>
        <w:t xml:space="preserve"> statement</w:t>
      </w:r>
      <w:r>
        <w:rPr>
          <w:rFonts w:eastAsiaTheme="minorEastAsia"/>
          <w:lang w:val="en-US" w:eastAsia="zh-CN"/>
        </w:rPr>
        <w:t xml:space="preserve">, namely </w:t>
      </w:r>
      <w:r w:rsidRPr="006076A1">
        <w:rPr>
          <w:rFonts w:eastAsiaTheme="minorEastAsia"/>
          <w:b/>
          <w:bCs/>
          <w:lang w:val="en-US" w:eastAsia="zh-CN"/>
        </w:rPr>
        <w:t>16:30–17:30</w:t>
      </w:r>
      <w:r>
        <w:rPr>
          <w:rFonts w:eastAsiaTheme="minorEastAsia"/>
          <w:lang w:val="en-US" w:eastAsia="zh-CN"/>
        </w:rPr>
        <w:t xml:space="preserve"> on </w:t>
      </w:r>
      <w:r w:rsidRPr="006076A1">
        <w:rPr>
          <w:rFonts w:eastAsiaTheme="minorEastAsia"/>
          <w:b/>
          <w:bCs/>
          <w:lang w:val="en-US" w:eastAsia="zh-CN"/>
        </w:rPr>
        <w:t>Thursday, 12</w:t>
      </w:r>
      <w:r w:rsidRPr="006076A1">
        <w:rPr>
          <w:rFonts w:eastAsiaTheme="minorEastAsia"/>
          <w:b/>
          <w:bCs/>
          <w:vertAlign w:val="superscript"/>
          <w:lang w:val="en-US" w:eastAsia="zh-CN"/>
        </w:rPr>
        <w:t>th</w:t>
      </w:r>
      <w:r w:rsidRPr="006076A1">
        <w:rPr>
          <w:rFonts w:eastAsiaTheme="minorEastAsia"/>
          <w:b/>
          <w:bCs/>
          <w:lang w:val="en-US" w:eastAsia="zh-CN"/>
        </w:rPr>
        <w:t xml:space="preserve"> January 2023</w:t>
      </w:r>
      <w:r>
        <w:rPr>
          <w:rFonts w:eastAsiaTheme="minorEastAsia"/>
          <w:lang w:val="en-US" w:eastAsia="zh-CN"/>
        </w:rPr>
        <w:t xml:space="preserve"> is acceptable and SA4 proposes to host this meeting. </w:t>
      </w:r>
      <w:proofErr w:type="gramStart"/>
      <w:r>
        <w:rPr>
          <w:rFonts w:eastAsiaTheme="minorEastAsia"/>
          <w:lang w:val="en-US" w:eastAsia="zh-CN"/>
        </w:rPr>
        <w:t>An</w:t>
      </w:r>
      <w:proofErr w:type="gramEnd"/>
      <w:r>
        <w:rPr>
          <w:rFonts w:eastAsiaTheme="minorEastAsia"/>
          <w:lang w:val="en-US" w:eastAsia="zh-CN"/>
        </w:rPr>
        <w:t xml:space="preserve"> public invitation will be issued to 5G-MAG in due course, and no later than one week before each such meeting.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6B90412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72DD5">
        <w:rPr>
          <w:rFonts w:ascii="Arial" w:hAnsi="Arial" w:cs="Arial"/>
          <w:b/>
        </w:rPr>
        <w:t>5G-MAG</w:t>
      </w:r>
    </w:p>
    <w:p w14:paraId="429A855E" w14:textId="1AE7CC53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172DD5">
        <w:rPr>
          <w:rFonts w:cs="Times New Roman"/>
        </w:rPr>
        <w:t>5G-MAG to take the above information into consideration</w:t>
      </w:r>
      <w:r w:rsidR="0055650D">
        <w:rPr>
          <w:rFonts w:cs="Times New Roman"/>
        </w:rPr>
        <w:t xml:space="preserve"> and welcomes further </w:t>
      </w:r>
      <w:r w:rsidR="003A0B59">
        <w:rPr>
          <w:rFonts w:cs="Times New Roman"/>
        </w:rPr>
        <w:t xml:space="preserve">constructive </w:t>
      </w:r>
      <w:r w:rsidR="0055650D">
        <w:rPr>
          <w:rFonts w:cs="Times New Roman"/>
        </w:rPr>
        <w:t>feedback</w:t>
      </w:r>
      <w:r w:rsidR="008C1273">
        <w:rPr>
          <w:rFonts w:cs="Times New Roman"/>
        </w:rPr>
        <w:t xml:space="preserve"> on its technical specifications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5BC2558" w:rsidR="00AD1F68" w:rsidRPr="009B342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6076A1">
        <w:t>r</w:t>
      </w:r>
      <w:r>
        <w:t>onic</w:t>
      </w:r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13FE" w14:textId="77777777" w:rsidR="00D33188" w:rsidRDefault="00D33188">
      <w:pPr>
        <w:spacing w:after="0"/>
      </w:pPr>
      <w:r>
        <w:separator/>
      </w:r>
    </w:p>
  </w:endnote>
  <w:endnote w:type="continuationSeparator" w:id="0">
    <w:p w14:paraId="3B557A96" w14:textId="77777777" w:rsidR="00D33188" w:rsidRDefault="00D33188">
      <w:pPr>
        <w:spacing w:after="0"/>
      </w:pPr>
      <w:r>
        <w:continuationSeparator/>
      </w:r>
    </w:p>
  </w:endnote>
  <w:endnote w:type="continuationNotice" w:id="1">
    <w:p w14:paraId="6C53BF86" w14:textId="77777777" w:rsidR="00D33188" w:rsidRDefault="00D331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F666" w14:textId="77777777" w:rsidR="00D33188" w:rsidRDefault="00D33188">
      <w:pPr>
        <w:spacing w:after="0"/>
      </w:pPr>
      <w:r>
        <w:separator/>
      </w:r>
    </w:p>
  </w:footnote>
  <w:footnote w:type="continuationSeparator" w:id="0">
    <w:p w14:paraId="22595113" w14:textId="77777777" w:rsidR="00D33188" w:rsidRDefault="00D33188">
      <w:pPr>
        <w:spacing w:after="0"/>
      </w:pPr>
      <w:r>
        <w:continuationSeparator/>
      </w:r>
    </w:p>
  </w:footnote>
  <w:footnote w:type="continuationNotice" w:id="1">
    <w:p w14:paraId="1A174624" w14:textId="77777777" w:rsidR="00D33188" w:rsidRDefault="00D331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5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2140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0B59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0563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1507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378B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5650D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6482"/>
    <w:rsid w:val="006024B4"/>
    <w:rsid w:val="00602B1C"/>
    <w:rsid w:val="006045F6"/>
    <w:rsid w:val="00605696"/>
    <w:rsid w:val="006076A1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273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155A"/>
    <w:rsid w:val="00B16627"/>
    <w:rsid w:val="00B1752B"/>
    <w:rsid w:val="00B231E6"/>
    <w:rsid w:val="00B261B2"/>
    <w:rsid w:val="00B30868"/>
    <w:rsid w:val="00B33B8B"/>
    <w:rsid w:val="00B343C6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3188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242</Words>
  <Characters>1646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1845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(2022-11-16)</cp:lastModifiedBy>
  <cp:revision>8</cp:revision>
  <cp:lastPrinted>2002-04-23T07:10:00Z</cp:lastPrinted>
  <dcterms:created xsi:type="dcterms:W3CDTF">2022-11-16T16:44:00Z</dcterms:created>
  <dcterms:modified xsi:type="dcterms:W3CDTF">2022-11-16T16:48:00Z</dcterms:modified>
</cp:coreProperties>
</file>