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27851996" w:rsidR="005E5CF5" w:rsidRDefault="00A72684" w:rsidP="50110B65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</w:rPr>
      </w:pPr>
      <w:bookmarkStart w:id="0" w:name="OLE_LINK2"/>
      <w:bookmarkStart w:id="1" w:name="OLE_LINK1"/>
      <w:r w:rsidRPr="2739FF6E">
        <w:rPr>
          <w:b/>
          <w:bCs/>
          <w:sz w:val="24"/>
          <w:szCs w:val="24"/>
        </w:rPr>
        <w:t>Source:</w:t>
      </w:r>
      <w:r>
        <w:tab/>
      </w:r>
      <w:r w:rsidR="74C91EFC" w:rsidRPr="2739FF6E">
        <w:rPr>
          <w:b/>
          <w:bCs/>
          <w:sz w:val="24"/>
          <w:szCs w:val="24"/>
        </w:rPr>
        <w:t>Fraunhofer IIS</w:t>
      </w:r>
    </w:p>
    <w:p w14:paraId="6FAB3FB2" w14:textId="7B1C0157" w:rsidR="00A72684" w:rsidRDefault="00A72684" w:rsidP="2739FF6E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2739FF6E">
        <w:rPr>
          <w:b/>
          <w:bCs/>
          <w:sz w:val="24"/>
          <w:szCs w:val="24"/>
        </w:rPr>
        <w:t>Title:</w:t>
      </w:r>
      <w:r>
        <w:tab/>
      </w:r>
      <w:r w:rsidR="1C7778D7" w:rsidRPr="2739FF6E">
        <w:rPr>
          <w:b/>
          <w:bCs/>
          <w:sz w:val="24"/>
          <w:szCs w:val="24"/>
        </w:rPr>
        <w:t xml:space="preserve">Support for 3GPP </w:t>
      </w:r>
      <w:r w:rsidR="00E141BF">
        <w:rPr>
          <w:b/>
          <w:bCs/>
          <w:sz w:val="24"/>
          <w:szCs w:val="24"/>
        </w:rPr>
        <w:t>media</w:t>
      </w:r>
      <w:r w:rsidR="00E141BF" w:rsidRPr="2739FF6E">
        <w:rPr>
          <w:b/>
          <w:bCs/>
          <w:sz w:val="24"/>
          <w:szCs w:val="24"/>
        </w:rPr>
        <w:t xml:space="preserve"> </w:t>
      </w:r>
      <w:r w:rsidR="1C7778D7" w:rsidRPr="2739FF6E">
        <w:rPr>
          <w:b/>
          <w:bCs/>
          <w:sz w:val="24"/>
          <w:szCs w:val="24"/>
        </w:rPr>
        <w:t xml:space="preserve">in </w:t>
      </w:r>
      <w:proofErr w:type="spellStart"/>
      <w:r w:rsidR="1C7778D7" w:rsidRPr="2739FF6E">
        <w:rPr>
          <w:b/>
          <w:bCs/>
          <w:sz w:val="24"/>
          <w:szCs w:val="24"/>
        </w:rPr>
        <w:t>iRTCW</w:t>
      </w:r>
      <w:proofErr w:type="spellEnd"/>
    </w:p>
    <w:p w14:paraId="57F8E139" w14:textId="624E2D18" w:rsidR="008779B5" w:rsidRPr="00972E57" w:rsidRDefault="008779B5" w:rsidP="50110B65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2739FF6E">
        <w:rPr>
          <w:b/>
          <w:bCs/>
          <w:sz w:val="24"/>
          <w:szCs w:val="24"/>
        </w:rPr>
        <w:t>Document for:</w:t>
      </w:r>
      <w:r>
        <w:tab/>
      </w:r>
      <w:r w:rsidR="024286A6" w:rsidRPr="2739FF6E">
        <w:rPr>
          <w:b/>
          <w:bCs/>
          <w:sz w:val="24"/>
          <w:szCs w:val="24"/>
        </w:rPr>
        <w:t>Discussion</w:t>
      </w:r>
    </w:p>
    <w:p w14:paraId="69B94CBD" w14:textId="7C6C59C4" w:rsidR="00EE1984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 w:rsidR="003A07B6">
        <w:rPr>
          <w:b/>
          <w:sz w:val="24"/>
        </w:rPr>
        <w:t>10</w:t>
      </w:r>
      <w:r w:rsidR="003D4518">
        <w:rPr>
          <w:b/>
          <w:sz w:val="24"/>
        </w:rPr>
        <w:t>.5</w:t>
      </w:r>
    </w:p>
    <w:bookmarkEnd w:id="0"/>
    <w:bookmarkEnd w:id="1"/>
    <w:p w14:paraId="48CEC80E" w14:textId="77777777" w:rsidR="005E5CF5" w:rsidRDefault="005E5CF5">
      <w:pPr>
        <w:pBdr>
          <w:top w:val="single" w:sz="12" w:space="1" w:color="auto"/>
        </w:pBdr>
      </w:pPr>
    </w:p>
    <w:p w14:paraId="32487662" w14:textId="43A9BEA0" w:rsidR="005E5CF5" w:rsidRPr="00F06B43" w:rsidRDefault="00A72684" w:rsidP="00E831BC">
      <w:pPr>
        <w:pStyle w:val="berschrift1"/>
      </w:pPr>
      <w:r w:rsidRPr="00F06B43">
        <w:t>Scope</w:t>
      </w:r>
    </w:p>
    <w:p w14:paraId="43B6609E" w14:textId="07B85CFE" w:rsidR="447A2768" w:rsidRDefault="447A2768" w:rsidP="2739FF6E">
      <w:r>
        <w:t xml:space="preserve">The </w:t>
      </w:r>
      <w:r w:rsidR="001F30A8" w:rsidRPr="001F30A8">
        <w:t xml:space="preserve">immersive Real-time Communication for WebRTC </w:t>
      </w:r>
      <w:r w:rsidR="00842FFA">
        <w:t>(</w:t>
      </w:r>
      <w:proofErr w:type="spellStart"/>
      <w:r>
        <w:t>iRTCW</w:t>
      </w:r>
      <w:proofErr w:type="spellEnd"/>
      <w:r w:rsidR="00842FFA">
        <w:t>)</w:t>
      </w:r>
      <w:r>
        <w:t xml:space="preserve"> WI </w:t>
      </w:r>
      <w:r w:rsidR="00CD33B1">
        <w:t xml:space="preserve">[S4-220273] </w:t>
      </w:r>
      <w:r>
        <w:t>is progressing, seeing many contributions from 3GPP members</w:t>
      </w:r>
      <w:r w:rsidR="277CFAC8">
        <w:t xml:space="preserve">, mainly focussing on </w:t>
      </w:r>
      <w:r w:rsidR="00F27A86">
        <w:t>i</w:t>
      </w:r>
      <w:r w:rsidR="00E763A8">
        <w:t>t</w:t>
      </w:r>
      <w:r w:rsidR="00F27A86">
        <w:t>s</w:t>
      </w:r>
      <w:r w:rsidR="00E763A8">
        <w:t xml:space="preserve"> first </w:t>
      </w:r>
      <w:r w:rsidR="277CFAC8">
        <w:t>objective (“protocol stack”</w:t>
      </w:r>
      <w:r w:rsidR="006534DC">
        <w:t xml:space="preserve">, </w:t>
      </w:r>
      <w:proofErr w:type="gramStart"/>
      <w:r w:rsidR="006534DC">
        <w:t>e.g.</w:t>
      </w:r>
      <w:proofErr w:type="gramEnd"/>
      <w:r w:rsidR="006534DC">
        <w:t xml:space="preserve"> </w:t>
      </w:r>
      <w:r w:rsidR="00667DBA">
        <w:t xml:space="preserve">in </w:t>
      </w:r>
      <w:r w:rsidR="006534DC">
        <w:t>[</w:t>
      </w:r>
      <w:r w:rsidR="006534DC" w:rsidRPr="00420FD1">
        <w:t>S4aR220047</w:t>
      </w:r>
      <w:r w:rsidR="006534DC">
        <w:t>]</w:t>
      </w:r>
      <w:r w:rsidR="277CFAC8">
        <w:t>)</w:t>
      </w:r>
      <w:r>
        <w:t>.</w:t>
      </w:r>
    </w:p>
    <w:p w14:paraId="34F7C153" w14:textId="3F7C7D13" w:rsidR="4AE0BDCC" w:rsidRDefault="4AE0BDCC" w:rsidP="2739FF6E">
      <w:r>
        <w:t>T</w:t>
      </w:r>
      <w:r w:rsidR="310FBFD1">
        <w:t>he s</w:t>
      </w:r>
      <w:r w:rsidR="4B56B6D4">
        <w:t>econd</w:t>
      </w:r>
      <w:r w:rsidR="62717F32">
        <w:t xml:space="preserve"> WI objective</w:t>
      </w:r>
      <w:r w:rsidR="5A710CF0">
        <w:t xml:space="preserve"> (“functional components”)</w:t>
      </w:r>
      <w:r w:rsidR="47EFCAE4">
        <w:t xml:space="preserve"> </w:t>
      </w:r>
      <w:r w:rsidR="00341F9C">
        <w:t xml:space="preserve">however </w:t>
      </w:r>
      <w:r w:rsidR="47EFCAE4">
        <w:t xml:space="preserve">also </w:t>
      </w:r>
      <w:r w:rsidR="00341F9C">
        <w:t xml:space="preserve">needs to </w:t>
      </w:r>
      <w:r w:rsidR="005D42F4">
        <w:t>get</w:t>
      </w:r>
      <w:r w:rsidR="47EFCAE4">
        <w:t xml:space="preserve"> </w:t>
      </w:r>
      <w:r w:rsidR="00341F9C">
        <w:t>addressed</w:t>
      </w:r>
      <w:r w:rsidR="005D42F4">
        <w:t xml:space="preserve"> as it is interconnected with the first objective</w:t>
      </w:r>
      <w:r w:rsidR="00B92C0C">
        <w:t>.</w:t>
      </w:r>
      <w:r w:rsidR="47EFCAE4">
        <w:t xml:space="preserve"> </w:t>
      </w:r>
      <w:r w:rsidR="00336E39">
        <w:t>This contribution</w:t>
      </w:r>
      <w:r w:rsidR="00B21BC9">
        <w:t>’</w:t>
      </w:r>
      <w:r w:rsidR="00B577B2">
        <w:t>s focus i</w:t>
      </w:r>
      <w:r w:rsidR="007536E3">
        <w:t>s</w:t>
      </w:r>
      <w:r w:rsidR="00B577B2">
        <w:t xml:space="preserve"> on the following a</w:t>
      </w:r>
      <w:r w:rsidR="47EFCAE4">
        <w:t>spects of th</w:t>
      </w:r>
      <w:r w:rsidR="00B577B2">
        <w:t>e second</w:t>
      </w:r>
      <w:r w:rsidR="47EFCAE4">
        <w:t xml:space="preserve"> objective</w:t>
      </w:r>
      <w:r w:rsidR="007170B2">
        <w:t xml:space="preserve"> (copied from the </w:t>
      </w:r>
      <w:r w:rsidR="00082821">
        <w:t>WI)</w:t>
      </w:r>
      <w:r w:rsidR="62717F32">
        <w:t>:</w:t>
      </w:r>
    </w:p>
    <w:p w14:paraId="519EA477" w14:textId="082BCF37" w:rsidR="4AE0BDCC" w:rsidRDefault="4AE0BDCC" w:rsidP="00E831BC">
      <w:pPr>
        <w:pStyle w:val="Aufzhlungszeichen"/>
      </w:pPr>
      <w:r w:rsidRPr="2739FF6E">
        <w:t>Support traditional 3GPP real-time media (e.g., 2D video and EVS mono audio)</w:t>
      </w:r>
    </w:p>
    <w:p w14:paraId="2074BD66" w14:textId="7689A989" w:rsidR="4AE0BDCC" w:rsidRDefault="4AE0BDCC" w:rsidP="00E831BC">
      <w:pPr>
        <w:pStyle w:val="Aufzhlungszeichen"/>
      </w:pPr>
      <w:r w:rsidRPr="2739FF6E">
        <w:t>Support immersive media including 3D video and spatial audio, leveraging the audio inputs/outputs considered for IVAS and, where applicable, referencing the immersive audio quality tests defined by ATIAS</w:t>
      </w:r>
    </w:p>
    <w:p w14:paraId="257C9BF5" w14:textId="542C5BD7" w:rsidR="00DB2B86" w:rsidRDefault="7ACFF15B" w:rsidP="2739FF6E">
      <w:pPr>
        <w:rPr>
          <w:rFonts w:eastAsia="Arial" w:cs="Arial"/>
        </w:rPr>
      </w:pPr>
      <w:r w:rsidRPr="2739FF6E">
        <w:rPr>
          <w:rFonts w:eastAsia="Arial" w:cs="Arial"/>
        </w:rPr>
        <w:t>Th</w:t>
      </w:r>
      <w:r w:rsidR="4CF58CD3" w:rsidRPr="2739FF6E">
        <w:rPr>
          <w:rFonts w:eastAsia="Arial" w:cs="Arial"/>
        </w:rPr>
        <w:t xml:space="preserve">ose aspects </w:t>
      </w:r>
      <w:r w:rsidR="7E0ED8C1" w:rsidRPr="2739FF6E">
        <w:rPr>
          <w:rFonts w:eastAsia="Arial" w:cs="Arial"/>
        </w:rPr>
        <w:t>raise the</w:t>
      </w:r>
      <w:r w:rsidRPr="2739FF6E">
        <w:rPr>
          <w:rFonts w:eastAsia="Arial" w:cs="Arial"/>
        </w:rPr>
        <w:t xml:space="preserve"> question</w:t>
      </w:r>
      <w:r w:rsidR="00614722">
        <w:rPr>
          <w:rFonts w:eastAsia="Arial" w:cs="Arial"/>
        </w:rPr>
        <w:t>:</w:t>
      </w:r>
      <w:r w:rsidRPr="2739FF6E">
        <w:rPr>
          <w:rFonts w:eastAsia="Arial" w:cs="Arial"/>
        </w:rPr>
        <w:t xml:space="preserve"> </w:t>
      </w:r>
    </w:p>
    <w:p w14:paraId="241C4837" w14:textId="3A3C2FCA" w:rsidR="00DB2B86" w:rsidRPr="00E831BC" w:rsidRDefault="00614722" w:rsidP="00E831BC">
      <w:pPr>
        <w:ind w:left="720"/>
        <w:rPr>
          <w:rFonts w:eastAsia="Arial" w:cs="Arial"/>
          <w:i/>
          <w:iCs/>
        </w:rPr>
      </w:pPr>
      <w:r w:rsidRPr="00E831BC">
        <w:rPr>
          <w:rFonts w:eastAsia="Arial" w:cs="Arial"/>
          <w:i/>
        </w:rPr>
        <w:t>H</w:t>
      </w:r>
      <w:r w:rsidR="46E393EB" w:rsidRPr="00E831BC">
        <w:rPr>
          <w:rFonts w:eastAsia="Arial" w:cs="Arial"/>
          <w:i/>
        </w:rPr>
        <w:t xml:space="preserve">ow can the 3GPP </w:t>
      </w:r>
      <w:r w:rsidR="0099328D" w:rsidRPr="00E831BC">
        <w:rPr>
          <w:rFonts w:eastAsia="Arial" w:cs="Arial"/>
          <w:i/>
        </w:rPr>
        <w:t xml:space="preserve">traditional and immersive </w:t>
      </w:r>
      <w:r w:rsidR="00E141BF" w:rsidRPr="00E831BC">
        <w:rPr>
          <w:rFonts w:eastAsia="Arial" w:cs="Arial"/>
          <w:i/>
        </w:rPr>
        <w:t xml:space="preserve">media </w:t>
      </w:r>
      <w:r w:rsidR="46E393EB" w:rsidRPr="00E831BC">
        <w:rPr>
          <w:rFonts w:eastAsia="Arial" w:cs="Arial"/>
          <w:i/>
        </w:rPr>
        <w:t xml:space="preserve">be used in </w:t>
      </w:r>
      <w:proofErr w:type="spellStart"/>
      <w:r w:rsidR="46E393EB" w:rsidRPr="00E831BC">
        <w:rPr>
          <w:rFonts w:eastAsia="Arial" w:cs="Arial"/>
          <w:i/>
        </w:rPr>
        <w:t>iRTCW</w:t>
      </w:r>
      <w:proofErr w:type="spellEnd"/>
      <w:r w:rsidR="46E393EB" w:rsidRPr="00E831BC">
        <w:rPr>
          <w:rFonts w:eastAsia="Arial" w:cs="Arial"/>
          <w:i/>
        </w:rPr>
        <w:t>?</w:t>
      </w:r>
      <w:r w:rsidR="66B10024" w:rsidRPr="00E831BC">
        <w:rPr>
          <w:rFonts w:eastAsia="Arial" w:cs="Arial"/>
          <w:i/>
        </w:rPr>
        <w:t xml:space="preserve"> </w:t>
      </w:r>
    </w:p>
    <w:p w14:paraId="5B145A17" w14:textId="358E3B1F" w:rsidR="00A43C95" w:rsidRPr="00E831BC" w:rsidRDefault="003931EC" w:rsidP="00433597">
      <w:r>
        <w:t xml:space="preserve">The </w:t>
      </w:r>
      <w:proofErr w:type="spellStart"/>
      <w:r w:rsidR="00B145D4">
        <w:t>iRTCW</w:t>
      </w:r>
      <w:proofErr w:type="spellEnd"/>
      <w:r w:rsidR="00B145D4">
        <w:t xml:space="preserve"> </w:t>
      </w:r>
      <w:r>
        <w:t>WI description</w:t>
      </w:r>
      <w:r w:rsidR="004F34D4">
        <w:t xml:space="preserve"> aims at </w:t>
      </w:r>
      <w:r w:rsidR="00C744B3" w:rsidRPr="00C744B3">
        <w:t>“WebRTC-based”</w:t>
      </w:r>
      <w:r w:rsidR="006E42AB">
        <w:t xml:space="preserve"> component features and many discussions re-use this term</w:t>
      </w:r>
      <w:r w:rsidR="00C12E84">
        <w:t xml:space="preserve"> in different contexts</w:t>
      </w:r>
      <w:r w:rsidR="00AC3B76">
        <w:t>, wher</w:t>
      </w:r>
      <w:r w:rsidR="00A74C64">
        <w:t xml:space="preserve">eas </w:t>
      </w:r>
      <w:r w:rsidR="006E42AB">
        <w:t xml:space="preserve">it </w:t>
      </w:r>
      <w:r w:rsidR="001E2F3B">
        <w:t xml:space="preserve">never </w:t>
      </w:r>
      <w:r w:rsidR="006E42AB">
        <w:t xml:space="preserve">got </w:t>
      </w:r>
      <w:r w:rsidR="001E2F3B">
        <w:t>defined.</w:t>
      </w:r>
      <w:r w:rsidR="001B0FD6">
        <w:t xml:space="preserve"> This leads to a second </w:t>
      </w:r>
      <w:r w:rsidR="106ECA63">
        <w:t>question</w:t>
      </w:r>
      <w:r w:rsidR="001B0FD6">
        <w:t>:</w:t>
      </w:r>
    </w:p>
    <w:p w14:paraId="0700653D" w14:textId="20505292" w:rsidR="00A43C95" w:rsidRDefault="00A43C95" w:rsidP="00433597">
      <w:pPr>
        <w:ind w:firstLine="720"/>
        <w:rPr>
          <w:rFonts w:eastAsia="Arial" w:cs="Arial"/>
        </w:rPr>
      </w:pPr>
      <w:r>
        <w:rPr>
          <w:rFonts w:eastAsia="Arial" w:cs="Arial"/>
          <w:i/>
        </w:rPr>
        <w:t xml:space="preserve">What exactly is meant by the term </w:t>
      </w:r>
      <w:bookmarkStart w:id="2" w:name="_Hlk118812766"/>
      <w:r>
        <w:rPr>
          <w:rFonts w:eastAsia="Arial" w:cs="Arial"/>
          <w:i/>
        </w:rPr>
        <w:t>“WebRTC-based”</w:t>
      </w:r>
      <w:bookmarkEnd w:id="2"/>
      <w:r>
        <w:rPr>
          <w:rFonts w:eastAsia="Arial" w:cs="Arial"/>
          <w:i/>
        </w:rPr>
        <w:t>?</w:t>
      </w:r>
    </w:p>
    <w:p w14:paraId="660B5925" w14:textId="486718A9" w:rsidR="7ACFF15B" w:rsidRDefault="66B10024" w:rsidP="2739FF6E">
      <w:pPr>
        <w:rPr>
          <w:rFonts w:eastAsia="Arial" w:cs="Arial"/>
        </w:rPr>
      </w:pPr>
      <w:r w:rsidRPr="2739FF6E">
        <w:rPr>
          <w:rFonts w:eastAsia="Arial" w:cs="Arial"/>
        </w:rPr>
        <w:t>Th</w:t>
      </w:r>
      <w:r w:rsidR="00B6464B">
        <w:rPr>
          <w:rFonts w:eastAsia="Arial" w:cs="Arial"/>
        </w:rPr>
        <w:t>o</w:t>
      </w:r>
      <w:r w:rsidR="106ECA63" w:rsidRPr="2739FF6E">
        <w:rPr>
          <w:rFonts w:eastAsia="Arial" w:cs="Arial"/>
        </w:rPr>
        <w:t>s</w:t>
      </w:r>
      <w:r w:rsidR="00B6464B">
        <w:rPr>
          <w:rFonts w:eastAsia="Arial" w:cs="Arial"/>
        </w:rPr>
        <w:t>e</w:t>
      </w:r>
      <w:r w:rsidR="106ECA63" w:rsidRPr="2739FF6E">
        <w:rPr>
          <w:rFonts w:eastAsia="Arial" w:cs="Arial"/>
        </w:rPr>
        <w:t xml:space="preserve"> </w:t>
      </w:r>
      <w:r w:rsidR="00B6464B">
        <w:rPr>
          <w:rFonts w:eastAsia="Arial" w:cs="Arial"/>
        </w:rPr>
        <w:t xml:space="preserve">two </w:t>
      </w:r>
      <w:r w:rsidR="106ECA63" w:rsidRPr="2739FF6E">
        <w:rPr>
          <w:rFonts w:eastAsia="Arial" w:cs="Arial"/>
        </w:rPr>
        <w:t>question</w:t>
      </w:r>
      <w:r w:rsidR="00B6464B">
        <w:rPr>
          <w:rFonts w:eastAsia="Arial" w:cs="Arial"/>
        </w:rPr>
        <w:t>s</w:t>
      </w:r>
      <w:r w:rsidR="106ECA63" w:rsidRPr="2739FF6E">
        <w:rPr>
          <w:rFonts w:eastAsia="Arial" w:cs="Arial"/>
        </w:rPr>
        <w:t xml:space="preserve"> </w:t>
      </w:r>
      <w:r w:rsidR="00DB3247">
        <w:rPr>
          <w:rFonts w:eastAsia="Arial" w:cs="Arial"/>
        </w:rPr>
        <w:t>are</w:t>
      </w:r>
      <w:r w:rsidR="106ECA63" w:rsidRPr="2739FF6E">
        <w:rPr>
          <w:rFonts w:eastAsia="Arial" w:cs="Arial"/>
        </w:rPr>
        <w:t xml:space="preserve"> addressed </w:t>
      </w:r>
      <w:r w:rsidR="00975976">
        <w:rPr>
          <w:rFonts w:eastAsia="Arial" w:cs="Arial"/>
        </w:rPr>
        <w:t>subsequently</w:t>
      </w:r>
      <w:r w:rsidR="106ECA63" w:rsidRPr="2739FF6E">
        <w:rPr>
          <w:rFonts w:eastAsia="Arial" w:cs="Arial"/>
        </w:rPr>
        <w:t>.</w:t>
      </w:r>
    </w:p>
    <w:p w14:paraId="62621D98" w14:textId="1AC7A36C" w:rsidR="106ECA63" w:rsidRPr="00CF7ECA" w:rsidRDefault="106ECA63" w:rsidP="00A2514A">
      <w:pPr>
        <w:pStyle w:val="berschrift1"/>
      </w:pPr>
      <w:r w:rsidRPr="00CF7ECA">
        <w:t>Problem Statement</w:t>
      </w:r>
    </w:p>
    <w:p w14:paraId="061556F6" w14:textId="2B574219" w:rsidR="001A4E01" w:rsidRDefault="001A4E01" w:rsidP="001A4E01">
      <w:pPr>
        <w:rPr>
          <w:rFonts w:eastAsia="Arial" w:cs="Arial"/>
        </w:rPr>
      </w:pPr>
      <w:r w:rsidRPr="047B8910">
        <w:rPr>
          <w:rFonts w:eastAsia="Arial" w:cs="Arial"/>
        </w:rPr>
        <w:t>WebRTC specifi</w:t>
      </w:r>
      <w:r>
        <w:rPr>
          <w:rFonts w:eastAsia="Arial" w:cs="Arial"/>
        </w:rPr>
        <w:t>es</w:t>
      </w:r>
      <w:r w:rsidRPr="047B8910">
        <w:rPr>
          <w:rFonts w:eastAsia="Arial" w:cs="Arial"/>
        </w:rPr>
        <w:t xml:space="preserve"> its own stack </w:t>
      </w:r>
      <w:r>
        <w:rPr>
          <w:rFonts w:eastAsia="Arial" w:cs="Arial"/>
        </w:rPr>
        <w:t xml:space="preserve">for real-time media transmission </w:t>
      </w:r>
      <w:r w:rsidRPr="047B8910">
        <w:rPr>
          <w:rFonts w:eastAsia="Arial" w:cs="Arial"/>
        </w:rPr>
        <w:t xml:space="preserve">(including </w:t>
      </w:r>
      <w:r>
        <w:rPr>
          <w:rFonts w:eastAsia="Arial" w:cs="Arial"/>
        </w:rPr>
        <w:t xml:space="preserve">RTP handling, payload formats and </w:t>
      </w:r>
      <w:r w:rsidRPr="047B8910">
        <w:rPr>
          <w:rFonts w:eastAsia="Arial" w:cs="Arial"/>
        </w:rPr>
        <w:t xml:space="preserve">codecs) </w:t>
      </w:r>
      <w:r>
        <w:rPr>
          <w:rFonts w:eastAsia="Arial" w:cs="Arial"/>
        </w:rPr>
        <w:t>over its media transmission method “</w:t>
      </w:r>
      <w:proofErr w:type="spellStart"/>
      <w:r>
        <w:rPr>
          <w:rFonts w:eastAsia="Arial" w:cs="Arial"/>
        </w:rPr>
        <w:t>RTCPeerConnection</w:t>
      </w:r>
      <w:proofErr w:type="spellEnd"/>
      <w:r>
        <w:rPr>
          <w:rFonts w:eastAsia="Arial" w:cs="Arial"/>
        </w:rPr>
        <w:t>”</w:t>
      </w:r>
      <w:r w:rsidRPr="047B8910">
        <w:rPr>
          <w:rFonts w:eastAsia="Arial" w:cs="Arial"/>
        </w:rPr>
        <w:t>.</w:t>
      </w:r>
      <w:r>
        <w:rPr>
          <w:rFonts w:eastAsia="Arial" w:cs="Arial"/>
        </w:rPr>
        <w:t xml:space="preserve"> </w:t>
      </w:r>
      <w:r w:rsidR="00ED7ACD">
        <w:t>Besides the mandatory codecs defined by the IETF for WebRTC [RFC7742] [RFC7874], implementations can offer additional codecs, with some codecs relevant for 3GPP applications being described in [RFC7875]. Assuming the same codecs are supported by two endpoints, these can establish a session.</w:t>
      </w:r>
      <w:r w:rsidR="00C66370">
        <w:t xml:space="preserve"> Still,</w:t>
      </w:r>
      <w:r w:rsidR="00904377">
        <w:t xml:space="preserve"> using other codecs than the ones in [RFC7742] [RFC7874] requires a discussion which this document attempts to initiate.</w:t>
      </w:r>
    </w:p>
    <w:p w14:paraId="76B65772" w14:textId="29D5B9D1" w:rsidR="00FD73D8" w:rsidRDefault="006443A6" w:rsidP="2739FF6E">
      <w:pPr>
        <w:rPr>
          <w:rFonts w:eastAsia="Arial" w:cs="Arial"/>
        </w:rPr>
      </w:pPr>
      <w:r>
        <w:rPr>
          <w:rFonts w:eastAsia="Arial" w:cs="Arial"/>
        </w:rPr>
        <w:t xml:space="preserve">So far there was no conclusion or path forward how the 3GPP </w:t>
      </w:r>
      <w:r w:rsidR="00AF05FD">
        <w:rPr>
          <w:rFonts w:eastAsia="Arial" w:cs="Arial"/>
        </w:rPr>
        <w:t xml:space="preserve">real-time media codecs could be used in </w:t>
      </w:r>
      <w:proofErr w:type="spellStart"/>
      <w:r w:rsidR="00AF05FD">
        <w:rPr>
          <w:rFonts w:eastAsia="Arial" w:cs="Arial"/>
        </w:rPr>
        <w:t>iRTCW</w:t>
      </w:r>
      <w:proofErr w:type="spellEnd"/>
      <w:r w:rsidR="00AF05FD">
        <w:rPr>
          <w:rFonts w:eastAsia="Arial" w:cs="Arial"/>
        </w:rPr>
        <w:t xml:space="preserve">. The source believes this discussion is also relevant for the objective </w:t>
      </w:r>
      <w:r w:rsidR="00835ED1">
        <w:rPr>
          <w:rFonts w:eastAsia="Arial" w:cs="Arial"/>
        </w:rPr>
        <w:t xml:space="preserve">on the </w:t>
      </w:r>
      <w:r w:rsidR="00AF05FD">
        <w:rPr>
          <w:rFonts w:eastAsia="Arial" w:cs="Arial"/>
        </w:rPr>
        <w:t>protocol stac</w:t>
      </w:r>
      <w:r w:rsidR="00835ED1">
        <w:rPr>
          <w:rFonts w:eastAsia="Arial" w:cs="Arial"/>
        </w:rPr>
        <w:t>k, as the objec</w:t>
      </w:r>
      <w:r w:rsidR="00B92937">
        <w:rPr>
          <w:rFonts w:eastAsia="Arial" w:cs="Arial"/>
        </w:rPr>
        <w:t xml:space="preserve">tives are </w:t>
      </w:r>
      <w:r w:rsidR="00BF1E41">
        <w:rPr>
          <w:rFonts w:eastAsia="Arial" w:cs="Arial"/>
        </w:rPr>
        <w:t>interconnected.</w:t>
      </w:r>
    </w:p>
    <w:p w14:paraId="48B76539" w14:textId="30A36FDB" w:rsidR="005B5756" w:rsidRDefault="00213474" w:rsidP="2739FF6E">
      <w:pPr>
        <w:rPr>
          <w:rFonts w:eastAsia="Arial" w:cs="Arial"/>
        </w:rPr>
      </w:pPr>
      <w:r>
        <w:rPr>
          <w:rFonts w:eastAsia="Arial" w:cs="Arial"/>
        </w:rPr>
        <w:t xml:space="preserve">For </w:t>
      </w:r>
      <w:proofErr w:type="spellStart"/>
      <w:r>
        <w:rPr>
          <w:rFonts w:eastAsia="Arial" w:cs="Arial"/>
        </w:rPr>
        <w:t>iRTCW</w:t>
      </w:r>
      <w:proofErr w:type="spellEnd"/>
      <w:r>
        <w:rPr>
          <w:rFonts w:eastAsia="Arial" w:cs="Arial"/>
        </w:rPr>
        <w:t xml:space="preserve"> though it is required to provide support for </w:t>
      </w:r>
      <w:r w:rsidR="00C76538">
        <w:rPr>
          <w:rFonts w:eastAsia="Arial" w:cs="Arial"/>
        </w:rPr>
        <w:t xml:space="preserve">the </w:t>
      </w:r>
      <w:r w:rsidR="00862095">
        <w:rPr>
          <w:rFonts w:eastAsia="Arial" w:cs="Arial"/>
        </w:rPr>
        <w:t xml:space="preserve">3GPP </w:t>
      </w:r>
      <w:r w:rsidR="00AD08AB">
        <w:rPr>
          <w:rFonts w:eastAsia="Arial" w:cs="Arial"/>
        </w:rPr>
        <w:t>traditional and immersive media</w:t>
      </w:r>
      <w:r w:rsidR="005D35EC">
        <w:rPr>
          <w:rFonts w:eastAsia="Arial" w:cs="Arial"/>
        </w:rPr>
        <w:t xml:space="preserve"> and </w:t>
      </w:r>
      <w:r w:rsidR="000B1475">
        <w:rPr>
          <w:rFonts w:eastAsia="Arial" w:cs="Arial"/>
        </w:rPr>
        <w:t xml:space="preserve">there is a </w:t>
      </w:r>
      <w:r w:rsidR="441614C7" w:rsidRPr="047B8910">
        <w:rPr>
          <w:rFonts w:eastAsia="Arial" w:cs="Arial"/>
        </w:rPr>
        <w:t xml:space="preserve">need to find solutions to use the 3GPP real-time media </w:t>
      </w:r>
      <w:r w:rsidR="52141124" w:rsidRPr="047B8910">
        <w:rPr>
          <w:rFonts w:eastAsia="Arial" w:cs="Arial"/>
        </w:rPr>
        <w:t xml:space="preserve">for WebRTC-based applications in </w:t>
      </w:r>
      <w:proofErr w:type="spellStart"/>
      <w:r w:rsidR="52141124" w:rsidRPr="047B8910">
        <w:rPr>
          <w:rFonts w:eastAsia="Arial" w:cs="Arial"/>
        </w:rPr>
        <w:t>iRTCW</w:t>
      </w:r>
      <w:proofErr w:type="spellEnd"/>
      <w:r w:rsidR="52141124" w:rsidRPr="047B8910">
        <w:rPr>
          <w:rFonts w:eastAsia="Arial" w:cs="Arial"/>
        </w:rPr>
        <w:t>.</w:t>
      </w:r>
      <w:r w:rsidR="00961E14">
        <w:rPr>
          <w:rFonts w:eastAsia="Arial" w:cs="Arial"/>
        </w:rPr>
        <w:t xml:space="preserve"> </w:t>
      </w:r>
      <w:r w:rsidR="00CF6134">
        <w:rPr>
          <w:rFonts w:eastAsia="Arial" w:cs="Arial"/>
        </w:rPr>
        <w:t xml:space="preserve">Although the </w:t>
      </w:r>
      <w:proofErr w:type="spellStart"/>
      <w:r w:rsidR="00CF6134">
        <w:rPr>
          <w:rFonts w:eastAsia="Arial" w:cs="Arial"/>
        </w:rPr>
        <w:t>iRTCW</w:t>
      </w:r>
      <w:proofErr w:type="spellEnd"/>
      <w:r w:rsidR="00CF6134">
        <w:rPr>
          <w:rFonts w:eastAsia="Arial" w:cs="Arial"/>
        </w:rPr>
        <w:t xml:space="preserve"> </w:t>
      </w:r>
      <w:r w:rsidR="00BE2228">
        <w:rPr>
          <w:rFonts w:eastAsia="Arial" w:cs="Arial"/>
        </w:rPr>
        <w:t xml:space="preserve">WI </w:t>
      </w:r>
      <w:r w:rsidR="00CF6134">
        <w:rPr>
          <w:rFonts w:eastAsia="Arial" w:cs="Arial"/>
        </w:rPr>
        <w:t xml:space="preserve">does not intend to make any </w:t>
      </w:r>
      <w:r w:rsidR="00E2220A">
        <w:rPr>
          <w:rFonts w:eastAsia="Arial" w:cs="Arial"/>
        </w:rPr>
        <w:t>decision on specific</w:t>
      </w:r>
      <w:r w:rsidR="00CF6134">
        <w:rPr>
          <w:rFonts w:eastAsia="Arial" w:cs="Arial"/>
        </w:rPr>
        <w:t xml:space="preserve"> codecs (which would be part of the </w:t>
      </w:r>
      <w:proofErr w:type="spellStart"/>
      <w:r w:rsidR="00CF6134">
        <w:rPr>
          <w:rFonts w:eastAsia="Arial" w:cs="Arial"/>
        </w:rPr>
        <w:t>MeCAR</w:t>
      </w:r>
      <w:proofErr w:type="spellEnd"/>
      <w:r w:rsidR="00CF6134">
        <w:rPr>
          <w:rFonts w:eastAsia="Arial" w:cs="Arial"/>
        </w:rPr>
        <w:t xml:space="preserve"> WI</w:t>
      </w:r>
      <w:r w:rsidR="009C0FA6">
        <w:rPr>
          <w:rFonts w:eastAsia="Arial" w:cs="Arial"/>
        </w:rPr>
        <w:t xml:space="preserve"> in [S4-220332]</w:t>
      </w:r>
      <w:r w:rsidR="00CF6134">
        <w:rPr>
          <w:rFonts w:eastAsia="Arial" w:cs="Arial"/>
        </w:rPr>
        <w:t>)</w:t>
      </w:r>
      <w:r w:rsidR="00E2220A">
        <w:rPr>
          <w:rFonts w:eastAsia="Arial" w:cs="Arial"/>
        </w:rPr>
        <w:t xml:space="preserve">, </w:t>
      </w:r>
      <w:r w:rsidR="00DF113A">
        <w:rPr>
          <w:rFonts w:eastAsia="Arial" w:cs="Arial"/>
        </w:rPr>
        <w:t xml:space="preserve">the mechanism how the codecs would be added would still fall into the scope of </w:t>
      </w:r>
      <w:proofErr w:type="spellStart"/>
      <w:r w:rsidR="00DF113A">
        <w:rPr>
          <w:rFonts w:eastAsia="Arial" w:cs="Arial"/>
        </w:rPr>
        <w:t>iRTCW</w:t>
      </w:r>
      <w:proofErr w:type="spellEnd"/>
      <w:r w:rsidR="00DF113A">
        <w:rPr>
          <w:rFonts w:eastAsia="Arial" w:cs="Arial"/>
        </w:rPr>
        <w:t>.</w:t>
      </w:r>
    </w:p>
    <w:p w14:paraId="7BA8D67E" w14:textId="522AD654" w:rsidR="00301170" w:rsidRPr="00796789" w:rsidRDefault="0092588D" w:rsidP="002F4D5D">
      <w:proofErr w:type="spellStart"/>
      <w:r>
        <w:rPr>
          <w:rFonts w:eastAsia="Arial" w:cs="Arial"/>
        </w:rPr>
        <w:t>i</w:t>
      </w:r>
      <w:r w:rsidRPr="047B8910">
        <w:rPr>
          <w:rFonts w:eastAsia="Arial" w:cs="Arial"/>
        </w:rPr>
        <w:t>RTCW</w:t>
      </w:r>
      <w:proofErr w:type="spellEnd"/>
      <w:r w:rsidRPr="047B8910">
        <w:rPr>
          <w:rFonts w:eastAsia="Arial" w:cs="Arial"/>
        </w:rPr>
        <w:t xml:space="preserve"> is expected to support </w:t>
      </w:r>
      <w:r>
        <w:rPr>
          <w:rFonts w:eastAsia="Arial" w:cs="Arial"/>
        </w:rPr>
        <w:t>“</w:t>
      </w:r>
      <w:r w:rsidRPr="047B8910">
        <w:rPr>
          <w:rFonts w:eastAsia="Arial" w:cs="Arial"/>
        </w:rPr>
        <w:t>WebRTC-based</w:t>
      </w:r>
      <w:r>
        <w:rPr>
          <w:rFonts w:eastAsia="Arial" w:cs="Arial"/>
        </w:rPr>
        <w:t>”</w:t>
      </w:r>
      <w:r w:rsidRPr="047B8910">
        <w:rPr>
          <w:rFonts w:eastAsia="Arial" w:cs="Arial"/>
        </w:rPr>
        <w:t xml:space="preserve"> real-time transport of media over 5G. </w:t>
      </w:r>
      <w:r>
        <w:t>D</w:t>
      </w:r>
      <w:r w:rsidR="00BE1D42">
        <w:t>iscussion</w:t>
      </w:r>
      <w:r w:rsidR="00485C3C">
        <w:t>s</w:t>
      </w:r>
      <w:r w:rsidR="00BE1D42">
        <w:t xml:space="preserve"> in </w:t>
      </w:r>
      <w:proofErr w:type="spellStart"/>
      <w:r w:rsidR="00BE1D42">
        <w:t>iRTCW</w:t>
      </w:r>
      <w:proofErr w:type="spellEnd"/>
      <w:r w:rsidR="00BE1D42">
        <w:t xml:space="preserve"> often </w:t>
      </w:r>
      <w:r w:rsidR="004C0AF8">
        <w:t>use</w:t>
      </w:r>
      <w:r w:rsidR="00BE1D42">
        <w:t xml:space="preserve"> th</w:t>
      </w:r>
      <w:r>
        <w:t>is</w:t>
      </w:r>
      <w:r w:rsidR="00BE1D42">
        <w:t xml:space="preserve"> term “</w:t>
      </w:r>
      <w:r w:rsidR="006458FC" w:rsidRPr="00796789">
        <w:t>WebRTC</w:t>
      </w:r>
      <w:r w:rsidR="009D47E8" w:rsidRPr="00796789">
        <w:t>-based</w:t>
      </w:r>
      <w:r w:rsidR="00BE1D42">
        <w:t>”</w:t>
      </w:r>
      <w:r w:rsidR="003C5F94">
        <w:t>,</w:t>
      </w:r>
      <w:r w:rsidR="00046FF8">
        <w:t xml:space="preserve"> which may refer to different aspects of the WebRTC ecosystem</w:t>
      </w:r>
      <w:r w:rsidR="00EA5D35">
        <w:t xml:space="preserve"> when it comes to real-time transport of media</w:t>
      </w:r>
      <w:r w:rsidR="00301170" w:rsidRPr="00796789">
        <w:t>:</w:t>
      </w:r>
    </w:p>
    <w:p w14:paraId="03BEAFB9" w14:textId="1FFF1D84" w:rsidR="00301170" w:rsidRPr="000D5918" w:rsidRDefault="00301170" w:rsidP="00833D54">
      <w:pPr>
        <w:pStyle w:val="Aufzhlungszeichen"/>
      </w:pPr>
      <w:r w:rsidRPr="000D5918">
        <w:t>T</w:t>
      </w:r>
      <w:r w:rsidR="00902323" w:rsidRPr="000D5918">
        <w:t xml:space="preserve">he WebRTC </w:t>
      </w:r>
      <w:r w:rsidR="008C0681" w:rsidRPr="000D5918">
        <w:t>JavaScript</w:t>
      </w:r>
      <w:r w:rsidR="00902323" w:rsidRPr="000D5918">
        <w:t xml:space="preserve"> API</w:t>
      </w:r>
      <w:r w:rsidR="00CF2BBB">
        <w:t xml:space="preserve"> </w:t>
      </w:r>
      <w:r w:rsidR="00CC6B0F">
        <w:t>(</w:t>
      </w:r>
      <w:r w:rsidR="00B3037D">
        <w:t xml:space="preserve">mainly </w:t>
      </w:r>
      <w:hyperlink r:id="rId12" w:history="1">
        <w:r w:rsidR="0064239B" w:rsidRPr="0064239B">
          <w:rPr>
            <w:rStyle w:val="Hyperlink"/>
            <w:rFonts w:eastAsia="Arial" w:cs="Arial"/>
          </w:rPr>
          <w:t xml:space="preserve">the </w:t>
        </w:r>
        <w:proofErr w:type="spellStart"/>
        <w:r w:rsidR="00CF2BBB" w:rsidRPr="0064239B">
          <w:rPr>
            <w:rStyle w:val="Hyperlink"/>
            <w:rFonts w:eastAsia="Arial" w:cs="Arial"/>
          </w:rPr>
          <w:t>RTCPeerConnection</w:t>
        </w:r>
        <w:proofErr w:type="spellEnd"/>
        <w:r w:rsidR="0064239B" w:rsidRPr="0064239B">
          <w:rPr>
            <w:rStyle w:val="Hyperlink"/>
            <w:rFonts w:eastAsia="Arial" w:cs="Arial"/>
          </w:rPr>
          <w:t xml:space="preserve"> class</w:t>
        </w:r>
      </w:hyperlink>
      <w:r w:rsidR="00680ADB">
        <w:t xml:space="preserve"> within the scope of this document</w:t>
      </w:r>
      <w:r w:rsidR="00CC6B0F">
        <w:t>)</w:t>
      </w:r>
      <w:r w:rsidR="006F4EB0">
        <w:t>,</w:t>
      </w:r>
      <w:r w:rsidR="00CC6B0F">
        <w:t xml:space="preserve"> s</w:t>
      </w:r>
      <w:r w:rsidR="00902323" w:rsidRPr="000D5918">
        <w:t xml:space="preserve">tandardized by </w:t>
      </w:r>
      <w:hyperlink r:id="rId13" w:history="1">
        <w:r w:rsidR="00902323" w:rsidRPr="000D5918">
          <w:rPr>
            <w:rStyle w:val="Hyperlink"/>
            <w:rFonts w:eastAsia="Arial" w:cs="Arial"/>
          </w:rPr>
          <w:t>W3C</w:t>
        </w:r>
      </w:hyperlink>
      <w:r w:rsidR="0064239B">
        <w:t>.</w:t>
      </w:r>
    </w:p>
    <w:p w14:paraId="3E8547E5" w14:textId="506D22D1" w:rsidR="00301170" w:rsidRPr="000D5918" w:rsidRDefault="00301170" w:rsidP="00833D54">
      <w:pPr>
        <w:pStyle w:val="Aufzhlungszeichen"/>
      </w:pPr>
      <w:r w:rsidRPr="000D5918">
        <w:t xml:space="preserve">The </w:t>
      </w:r>
      <w:r w:rsidR="00902323" w:rsidRPr="000D5918">
        <w:t xml:space="preserve">WebRTC protocol </w:t>
      </w:r>
      <w:r w:rsidR="007550A4">
        <w:t>suite</w:t>
      </w:r>
      <w:r w:rsidR="006F4EB0">
        <w:t>,</w:t>
      </w:r>
      <w:r w:rsidR="004A3029" w:rsidRPr="000D5918">
        <w:t xml:space="preserve"> standardized by </w:t>
      </w:r>
      <w:hyperlink r:id="rId14" w:history="1">
        <w:r w:rsidR="004A3029" w:rsidRPr="000D5918">
          <w:rPr>
            <w:rStyle w:val="Hyperlink"/>
            <w:rFonts w:eastAsia="Arial" w:cs="Arial"/>
          </w:rPr>
          <w:t>IETF</w:t>
        </w:r>
      </w:hyperlink>
      <w:r w:rsidR="00CC6B0F">
        <w:t>.</w:t>
      </w:r>
    </w:p>
    <w:p w14:paraId="5B36AE72" w14:textId="4938CB41" w:rsidR="006458FC" w:rsidRPr="000D5918" w:rsidRDefault="00301170" w:rsidP="00833D54">
      <w:pPr>
        <w:pStyle w:val="Aufzhlungszeichen"/>
      </w:pPr>
      <w:r w:rsidRPr="000D5918">
        <w:t xml:space="preserve">The </w:t>
      </w:r>
      <w:r w:rsidR="00722B4B" w:rsidRPr="000D5918">
        <w:t xml:space="preserve">implementation of </w:t>
      </w:r>
      <w:r w:rsidR="006E68A8">
        <w:t xml:space="preserve">the </w:t>
      </w:r>
      <w:r w:rsidR="00BD122B">
        <w:t xml:space="preserve">WebRTC JavaScript API and the underlying protocol stack </w:t>
      </w:r>
      <w:r w:rsidR="00722B4B" w:rsidRPr="000D5918">
        <w:t xml:space="preserve">by the different </w:t>
      </w:r>
      <w:r w:rsidR="00940AF4">
        <w:t>w</w:t>
      </w:r>
      <w:r w:rsidR="00722B4B" w:rsidRPr="000D5918">
        <w:t xml:space="preserve">eb </w:t>
      </w:r>
      <w:r w:rsidR="00940AF4">
        <w:t>b</w:t>
      </w:r>
      <w:r w:rsidR="00722B4B" w:rsidRPr="000D5918">
        <w:t>rowsers</w:t>
      </w:r>
      <w:r w:rsidR="00C87AB6">
        <w:t xml:space="preserve">, </w:t>
      </w:r>
      <w:proofErr w:type="gramStart"/>
      <w:r w:rsidR="00C87AB6">
        <w:t>e.g.</w:t>
      </w:r>
      <w:proofErr w:type="gramEnd"/>
      <w:r w:rsidR="00C87AB6">
        <w:t xml:space="preserve"> using </w:t>
      </w:r>
      <w:hyperlink r:id="rId15" w:history="1">
        <w:proofErr w:type="spellStart"/>
        <w:r w:rsidR="00C87AB6" w:rsidRPr="00C023F7">
          <w:rPr>
            <w:rStyle w:val="Hyperlink"/>
            <w:rFonts w:eastAsia="Arial" w:cs="Arial"/>
          </w:rPr>
          <w:t>libwebrtc</w:t>
        </w:r>
        <w:proofErr w:type="spellEnd"/>
      </w:hyperlink>
      <w:r w:rsidR="004B0081">
        <w:t xml:space="preserve">. </w:t>
      </w:r>
      <w:r w:rsidR="006B72E0">
        <w:t xml:space="preserve">The source assumes this </w:t>
      </w:r>
      <w:r w:rsidR="00E94FD3">
        <w:t>to</w:t>
      </w:r>
      <w:r w:rsidR="00B2085F">
        <w:t xml:space="preserve"> be the runtime </w:t>
      </w:r>
      <w:r w:rsidR="002E2E2A">
        <w:t>environment</w:t>
      </w:r>
      <w:r w:rsidR="00B2085F">
        <w:t xml:space="preserve"> for browser-based applications</w:t>
      </w:r>
      <w:r w:rsidR="002B1879" w:rsidRPr="000D5918">
        <w:t>.</w:t>
      </w:r>
      <w:r w:rsidR="008409BF">
        <w:t xml:space="preserve"> </w:t>
      </w:r>
    </w:p>
    <w:p w14:paraId="7A3218BA" w14:textId="045183D3" w:rsidR="000E58FE" w:rsidRDefault="000E58FE" w:rsidP="000313C5">
      <w:pPr>
        <w:pStyle w:val="Aufzhlungszeichen"/>
      </w:pPr>
      <w:r w:rsidRPr="000D5918">
        <w:lastRenderedPageBreak/>
        <w:t xml:space="preserve">Implementations </w:t>
      </w:r>
      <w:r w:rsidR="00BD7BC4" w:rsidRPr="000D5918">
        <w:t>of</w:t>
      </w:r>
      <w:r w:rsidRPr="000D5918">
        <w:t xml:space="preserve"> the WebRTC protocol </w:t>
      </w:r>
      <w:r w:rsidR="007550A4">
        <w:t xml:space="preserve">suite </w:t>
      </w:r>
      <w:r w:rsidRPr="000D5918">
        <w:t>outside of a browser</w:t>
      </w:r>
      <w:r w:rsidR="00241C2D">
        <w:t xml:space="preserve">, </w:t>
      </w:r>
      <w:proofErr w:type="gramStart"/>
      <w:r w:rsidR="00241C2D">
        <w:t>e.g.</w:t>
      </w:r>
      <w:proofErr w:type="gramEnd"/>
      <w:r w:rsidR="00241C2D">
        <w:t xml:space="preserve"> as part of the operating system</w:t>
      </w:r>
      <w:r w:rsidR="0096553F">
        <w:t xml:space="preserve"> or bundled with an application</w:t>
      </w:r>
      <w:r w:rsidR="00AE3563">
        <w:t xml:space="preserve"> (i.e. “native” appl</w:t>
      </w:r>
      <w:r w:rsidR="00390F06">
        <w:t>ications)</w:t>
      </w:r>
      <w:r w:rsidR="007427D6">
        <w:t xml:space="preserve">. </w:t>
      </w:r>
      <w:r w:rsidR="00417973">
        <w:t xml:space="preserve">Such </w:t>
      </w:r>
      <w:r w:rsidR="00CD424A">
        <w:t>implementations</w:t>
      </w:r>
      <w:r w:rsidR="00527667">
        <w:t xml:space="preserve"> do not </w:t>
      </w:r>
      <w:r w:rsidR="001F7E7A">
        <w:t xml:space="preserve">have to adhere to the W3C JavaScript </w:t>
      </w:r>
      <w:proofErr w:type="spellStart"/>
      <w:r w:rsidR="001F7E7A">
        <w:t>WebAPI</w:t>
      </w:r>
      <w:proofErr w:type="spellEnd"/>
      <w:r w:rsidR="00DE17A6">
        <w:t xml:space="preserve"> but can define individual </w:t>
      </w:r>
      <w:r w:rsidR="00473644">
        <w:t xml:space="preserve">interfaces </w:t>
      </w:r>
      <w:r w:rsidR="00365D24">
        <w:t xml:space="preserve">to </w:t>
      </w:r>
      <w:r w:rsidR="00CD424A">
        <w:t xml:space="preserve">the </w:t>
      </w:r>
      <w:r w:rsidR="00B14DB5">
        <w:t>OS or native implementation</w:t>
      </w:r>
      <w:r w:rsidR="001F7E7A">
        <w:t>.</w:t>
      </w:r>
    </w:p>
    <w:p w14:paraId="29416FCE" w14:textId="5923B72F" w:rsidR="00C173C0" w:rsidRDefault="00A75C3C" w:rsidP="002F4D5D">
      <w:r w:rsidRPr="002F4D5D">
        <w:t xml:space="preserve">All </w:t>
      </w:r>
      <w:r w:rsidR="00D451BF" w:rsidRPr="002F4D5D">
        <w:t>those potential meaning</w:t>
      </w:r>
      <w:r w:rsidR="004A62DF">
        <w:t>s</w:t>
      </w:r>
      <w:r w:rsidR="00D451BF" w:rsidRPr="002F4D5D">
        <w:t xml:space="preserve"> of “WebRTC-based” </w:t>
      </w:r>
      <w:r w:rsidR="003C62F7" w:rsidRPr="002F4D5D">
        <w:t>rely on a protocol stack</w:t>
      </w:r>
      <w:r w:rsidR="00E87160">
        <w:t xml:space="preserve"> for media</w:t>
      </w:r>
      <w:r w:rsidR="00D90B5D">
        <w:t xml:space="preserve"> built</w:t>
      </w:r>
      <w:r w:rsidR="00891B88">
        <w:t xml:space="preserve"> on</w:t>
      </w:r>
      <w:r w:rsidR="00CF06FE" w:rsidRPr="002F4D5D">
        <w:t xml:space="preserve"> SRTP over UDP (as dictated by the </w:t>
      </w:r>
      <w:hyperlink r:id="rId16" w:anchor="name-choice-of-the-rtp-profile" w:history="1">
        <w:r w:rsidR="00CF06FE" w:rsidRPr="004A0127">
          <w:t xml:space="preserve">IETF </w:t>
        </w:r>
        <w:r w:rsidR="00FC5750" w:rsidRPr="004A0127">
          <w:t xml:space="preserve">choice of the RTP profile for </w:t>
        </w:r>
        <w:r w:rsidR="00CF06FE" w:rsidRPr="004A0127">
          <w:t>WebRTC</w:t>
        </w:r>
      </w:hyperlink>
      <w:r w:rsidR="004F2F12">
        <w:t xml:space="preserve"> </w:t>
      </w:r>
      <w:r w:rsidR="00CD4F5B">
        <w:t xml:space="preserve">audio and video transmission </w:t>
      </w:r>
      <w:r w:rsidR="001661B5">
        <w:t>by means of the</w:t>
      </w:r>
      <w:r w:rsidR="004F2F12">
        <w:t xml:space="preserve"> </w:t>
      </w:r>
      <w:proofErr w:type="spellStart"/>
      <w:r w:rsidR="004F2F12">
        <w:t>RTCPeerConnection</w:t>
      </w:r>
      <w:proofErr w:type="spellEnd"/>
      <w:r w:rsidR="00CF06FE" w:rsidRPr="002F4D5D">
        <w:t>)</w:t>
      </w:r>
      <w:r w:rsidR="00FC5750" w:rsidRPr="002F4D5D">
        <w:t>.</w:t>
      </w:r>
      <w:r w:rsidR="0080068C">
        <w:t xml:space="preserve"> </w:t>
      </w:r>
    </w:p>
    <w:p w14:paraId="5B1778B8" w14:textId="463AE994" w:rsidR="0058238A" w:rsidRDefault="004C06BB" w:rsidP="002F4D5D">
      <w:r>
        <w:t xml:space="preserve">Other </w:t>
      </w:r>
      <w:r w:rsidR="002B4B12">
        <w:t xml:space="preserve">protocol stacks may </w:t>
      </w:r>
      <w:r w:rsidR="008A6BDD">
        <w:t>also be</w:t>
      </w:r>
      <w:r w:rsidR="00175D27">
        <w:t xml:space="preserve"> used</w:t>
      </w:r>
      <w:r w:rsidR="00EF534D">
        <w:t xml:space="preserve"> </w:t>
      </w:r>
      <w:r w:rsidR="00412ED0">
        <w:t>t</w:t>
      </w:r>
      <w:r w:rsidR="00956D59">
        <w:t xml:space="preserve">hat </w:t>
      </w:r>
      <w:r w:rsidR="004A62DF">
        <w:t xml:space="preserve">could be interpreted as “WebRTC-based” but </w:t>
      </w:r>
      <w:r w:rsidR="00EE4488">
        <w:t xml:space="preserve">build on top of </w:t>
      </w:r>
      <w:r w:rsidR="00FD7000">
        <w:t>other protocols</w:t>
      </w:r>
      <w:r w:rsidR="0007446B">
        <w:t xml:space="preserve"> </w:t>
      </w:r>
      <w:r w:rsidR="006B538A">
        <w:t xml:space="preserve">because </w:t>
      </w:r>
      <w:r w:rsidR="006B538A" w:rsidRPr="000D5918">
        <w:t xml:space="preserve">raw UDP socket access is </w:t>
      </w:r>
      <w:r w:rsidR="006B538A">
        <w:t xml:space="preserve">not </w:t>
      </w:r>
      <w:r w:rsidR="006B538A" w:rsidRPr="000D5918">
        <w:t xml:space="preserve">possible via </w:t>
      </w:r>
      <w:proofErr w:type="spellStart"/>
      <w:r w:rsidR="006B538A" w:rsidRPr="000D5918">
        <w:t>WebAPIs</w:t>
      </w:r>
      <w:proofErr w:type="spellEnd"/>
      <w:r w:rsidR="00A4640C">
        <w:t>. T</w:t>
      </w:r>
      <w:r w:rsidR="00A4640C" w:rsidRPr="000D5918">
        <w:t>he WebRTC J</w:t>
      </w:r>
      <w:r w:rsidR="00A4640C">
        <w:t>ava</w:t>
      </w:r>
      <w:r w:rsidR="00A4640C" w:rsidRPr="000D5918">
        <w:t>S</w:t>
      </w:r>
      <w:r w:rsidR="00A4640C">
        <w:t>cript</w:t>
      </w:r>
      <w:r w:rsidR="00A4640C" w:rsidRPr="000D5918">
        <w:t xml:space="preserve"> API </w:t>
      </w:r>
      <w:r w:rsidR="007A1B82">
        <w:t>can</w:t>
      </w:r>
      <w:r w:rsidR="00A4640C" w:rsidRPr="000D5918">
        <w:t xml:space="preserve"> </w:t>
      </w:r>
      <w:r w:rsidR="007A1B82">
        <w:t>still be</w:t>
      </w:r>
      <w:r w:rsidR="00A4640C" w:rsidRPr="000D5918">
        <w:t xml:space="preserve"> used to access the hardware (</w:t>
      </w:r>
      <w:r w:rsidR="00A4640C">
        <w:t xml:space="preserve">e.g. </w:t>
      </w:r>
      <w:r w:rsidR="00A4640C" w:rsidRPr="000D5918">
        <w:t>microphone, speaker) of the device</w:t>
      </w:r>
      <w:r w:rsidR="00A4640C">
        <w:t xml:space="preserve"> using the </w:t>
      </w:r>
      <w:hyperlink r:id="rId17" w:history="1">
        <w:proofErr w:type="spellStart"/>
        <w:r w:rsidR="00A4640C" w:rsidRPr="002D6210">
          <w:rPr>
            <w:rStyle w:val="Hyperlink"/>
            <w:rFonts w:eastAsia="Arial" w:cs="Arial"/>
          </w:rPr>
          <w:t>getUserMedia</w:t>
        </w:r>
        <w:proofErr w:type="spellEnd"/>
        <w:r w:rsidR="00A4640C" w:rsidRPr="002D6210">
          <w:rPr>
            <w:rStyle w:val="Hyperlink"/>
            <w:rFonts w:eastAsia="Arial" w:cs="Arial"/>
          </w:rPr>
          <w:t>() API</w:t>
        </w:r>
      </w:hyperlink>
      <w:r w:rsidR="00DE797A">
        <w:t xml:space="preserve">. All media-related aspects are </w:t>
      </w:r>
      <w:r w:rsidR="00D760D0">
        <w:t xml:space="preserve">then however </w:t>
      </w:r>
      <w:r w:rsidR="00DE797A">
        <w:t xml:space="preserve">implemented using other Web APIs </w:t>
      </w:r>
      <w:r w:rsidR="00DE797A" w:rsidRPr="000D5918">
        <w:t>(</w:t>
      </w:r>
      <w:proofErr w:type="gramStart"/>
      <w:r w:rsidR="00DE797A" w:rsidRPr="000D5918">
        <w:t>e.g.</w:t>
      </w:r>
      <w:proofErr w:type="gramEnd"/>
      <w:r w:rsidR="00DE797A" w:rsidRPr="000D5918">
        <w:t xml:space="preserve"> </w:t>
      </w:r>
      <w:proofErr w:type="spellStart"/>
      <w:r w:rsidR="00DE797A" w:rsidRPr="000D5918">
        <w:t>WebCodecs</w:t>
      </w:r>
      <w:proofErr w:type="spellEnd"/>
      <w:r w:rsidR="00DE797A" w:rsidRPr="000D5918">
        <w:t>,</w:t>
      </w:r>
      <w:r w:rsidR="00DE797A">
        <w:t xml:space="preserve"> </w:t>
      </w:r>
      <w:proofErr w:type="spellStart"/>
      <w:r w:rsidR="00DE797A">
        <w:t>WebAudio</w:t>
      </w:r>
      <w:proofErr w:type="spellEnd"/>
      <w:r w:rsidR="00DE797A" w:rsidRPr="000D5918">
        <w:t xml:space="preserve">, </w:t>
      </w:r>
      <w:proofErr w:type="spellStart"/>
      <w:r w:rsidR="00DE797A" w:rsidRPr="000D5918">
        <w:t>WebAssembly</w:t>
      </w:r>
      <w:proofErr w:type="spellEnd"/>
      <w:r w:rsidR="00DE797A" w:rsidRPr="000D5918">
        <w:t>)</w:t>
      </w:r>
      <w:r w:rsidR="007F6302">
        <w:t>:</w:t>
      </w:r>
    </w:p>
    <w:p w14:paraId="2FEE8468" w14:textId="345B8F6D" w:rsidR="009E552A" w:rsidRDefault="00000000" w:rsidP="009E552A">
      <w:pPr>
        <w:pStyle w:val="Aufzhlungszeichen"/>
      </w:pPr>
      <w:hyperlink r:id="rId18" w:history="1">
        <w:r w:rsidR="00D64AD4" w:rsidRPr="00CF6381">
          <w:rPr>
            <w:rStyle w:val="Hyperlink"/>
          </w:rPr>
          <w:t xml:space="preserve">Media transport over </w:t>
        </w:r>
        <w:r w:rsidR="00007DC7" w:rsidRPr="00CF6381">
          <w:rPr>
            <w:rStyle w:val="Hyperlink"/>
          </w:rPr>
          <w:t>the</w:t>
        </w:r>
        <w:r w:rsidR="00DF409A" w:rsidRPr="00CF6381">
          <w:rPr>
            <w:rStyle w:val="Hyperlink"/>
          </w:rPr>
          <w:t xml:space="preserve"> </w:t>
        </w:r>
        <w:proofErr w:type="spellStart"/>
        <w:r w:rsidR="00D13838">
          <w:rPr>
            <w:rStyle w:val="Hyperlink"/>
          </w:rPr>
          <w:t>RTC</w:t>
        </w:r>
        <w:r w:rsidR="00DF409A" w:rsidRPr="00CF6381">
          <w:rPr>
            <w:rStyle w:val="Hyperlink"/>
          </w:rPr>
          <w:t>DataChannel</w:t>
        </w:r>
        <w:proofErr w:type="spellEnd"/>
      </w:hyperlink>
      <w:r w:rsidR="00041D17">
        <w:t xml:space="preserve"> w</w:t>
      </w:r>
      <w:r w:rsidR="008B3C3E">
        <w:t>it</w:t>
      </w:r>
      <w:r w:rsidR="00041D17">
        <w:t>h</w:t>
      </w:r>
      <w:r w:rsidR="00391F7A">
        <w:t xml:space="preserve"> the </w:t>
      </w:r>
      <w:r w:rsidR="00080332">
        <w:t xml:space="preserve">protocol stack </w:t>
      </w:r>
      <w:r w:rsidR="008B3C3E">
        <w:t>being</w:t>
      </w:r>
      <w:r w:rsidR="00BE097B">
        <w:t xml:space="preserve"> </w:t>
      </w:r>
      <w:r w:rsidR="0002610E">
        <w:t>RTP/</w:t>
      </w:r>
      <w:r w:rsidR="009F5F7C">
        <w:t>SCTP/DTLS</w:t>
      </w:r>
      <w:r w:rsidR="00733ED1">
        <w:t>/UDP</w:t>
      </w:r>
      <w:r w:rsidR="00BE195A">
        <w:t>. Th</w:t>
      </w:r>
      <w:r w:rsidR="00D47F36">
        <w:t>e</w:t>
      </w:r>
      <w:r w:rsidR="00BE195A">
        <w:t xml:space="preserve"> </w:t>
      </w:r>
      <w:proofErr w:type="spellStart"/>
      <w:r w:rsidR="00BE195A">
        <w:t>RTCData</w:t>
      </w:r>
      <w:r w:rsidR="004D262D">
        <w:t>C</w:t>
      </w:r>
      <w:r w:rsidR="00507760">
        <w:t>hannel</w:t>
      </w:r>
      <w:proofErr w:type="spellEnd"/>
      <w:r w:rsidR="00507760">
        <w:t xml:space="preserve"> </w:t>
      </w:r>
      <w:r w:rsidR="004D262D">
        <w:t xml:space="preserve">can be used </w:t>
      </w:r>
      <w:r w:rsidR="00507760">
        <w:t xml:space="preserve">to transmit </w:t>
      </w:r>
      <w:r w:rsidR="005C00AA">
        <w:t xml:space="preserve">arbitrary </w:t>
      </w:r>
      <w:proofErr w:type="gramStart"/>
      <w:r w:rsidR="005C00AA">
        <w:t>data</w:t>
      </w:r>
      <w:r w:rsidR="00C72754">
        <w:t>, but</w:t>
      </w:r>
      <w:proofErr w:type="gramEnd"/>
      <w:r w:rsidR="00C72754">
        <w:t xml:space="preserve"> </w:t>
      </w:r>
      <w:r w:rsidR="00685879">
        <w:t xml:space="preserve">has the burden of a </w:t>
      </w:r>
      <w:r w:rsidR="007D0FF8">
        <w:t xml:space="preserve">larger </w:t>
      </w:r>
      <w:r w:rsidR="00992F67">
        <w:t>network overhead</w:t>
      </w:r>
      <w:r w:rsidR="00C85D29">
        <w:t xml:space="preserve"> compared to the SRTP/UDP</w:t>
      </w:r>
      <w:r w:rsidR="008D3F3C">
        <w:t xml:space="preserve"> </w:t>
      </w:r>
      <w:r w:rsidR="007D0FF8">
        <w:t>protocol stack</w:t>
      </w:r>
      <w:r w:rsidR="00391375">
        <w:t xml:space="preserve"> and may also have different </w:t>
      </w:r>
      <w:r w:rsidR="00020C41">
        <w:t>tra</w:t>
      </w:r>
      <w:r w:rsidR="00F20C6B">
        <w:t>nsport</w:t>
      </w:r>
      <w:r w:rsidR="00020C41">
        <w:t xml:space="preserve"> characteristics</w:t>
      </w:r>
      <w:r w:rsidR="00D11541">
        <w:t>.</w:t>
      </w:r>
    </w:p>
    <w:p w14:paraId="45E8CA46" w14:textId="58E266FD" w:rsidR="005055BE" w:rsidRPr="002F4D5D" w:rsidRDefault="00375DA3" w:rsidP="004A0127">
      <w:pPr>
        <w:pStyle w:val="Aufzhlungszeichen"/>
      </w:pPr>
      <w:r>
        <w:t xml:space="preserve">Media transport over </w:t>
      </w:r>
      <w:proofErr w:type="spellStart"/>
      <w:r>
        <w:t>WebTransport</w:t>
      </w:r>
      <w:proofErr w:type="spellEnd"/>
      <w:r>
        <w:t xml:space="preserve"> or </w:t>
      </w:r>
      <w:proofErr w:type="spellStart"/>
      <w:r>
        <w:t>QUICTransport</w:t>
      </w:r>
      <w:proofErr w:type="spellEnd"/>
      <w:r w:rsidR="00FB5E2F">
        <w:t xml:space="preserve">, </w:t>
      </w:r>
      <w:r w:rsidR="00114CDB">
        <w:t>this is also referred to as</w:t>
      </w:r>
      <w:r w:rsidR="0048533F">
        <w:t xml:space="preserve"> a</w:t>
      </w:r>
      <w:r w:rsidR="00233E16" w:rsidRPr="000D5918">
        <w:t xml:space="preserve"> </w:t>
      </w:r>
      <w:hyperlink r:id="rId19" w:history="1">
        <w:r w:rsidR="00233E16" w:rsidRPr="000D5918">
          <w:rPr>
            <w:rStyle w:val="Hyperlink"/>
          </w:rPr>
          <w:t>“WebRTC unbundled”</w:t>
        </w:r>
      </w:hyperlink>
      <w:r w:rsidR="00233E16" w:rsidRPr="000D5918">
        <w:t xml:space="preserve"> approach</w:t>
      </w:r>
      <w:r w:rsidR="0048533F">
        <w:t>.</w:t>
      </w:r>
    </w:p>
    <w:p w14:paraId="7E41B224" w14:textId="528B85B9" w:rsidR="007642F2" w:rsidRDefault="006E5346" w:rsidP="00E41F3E">
      <w:r>
        <w:rPr>
          <w:rFonts w:eastAsia="Arial" w:cs="Arial"/>
        </w:rPr>
        <w:t xml:space="preserve">Given the many possible interpretations the </w:t>
      </w:r>
      <w:r w:rsidR="008F09FC">
        <w:rPr>
          <w:rFonts w:eastAsia="Arial" w:cs="Arial"/>
        </w:rPr>
        <w:t xml:space="preserve">source </w:t>
      </w:r>
      <w:r w:rsidR="00CD1357">
        <w:rPr>
          <w:rFonts w:eastAsia="Arial" w:cs="Arial"/>
        </w:rPr>
        <w:t xml:space="preserve">kindly </w:t>
      </w:r>
      <w:r w:rsidR="008F09FC">
        <w:rPr>
          <w:rFonts w:eastAsia="Arial" w:cs="Arial"/>
        </w:rPr>
        <w:t xml:space="preserve">requests to whenever </w:t>
      </w:r>
      <w:r w:rsidR="00FB086B" w:rsidRPr="00796789">
        <w:rPr>
          <w:rFonts w:eastAsia="Arial" w:cs="Arial"/>
        </w:rPr>
        <w:t xml:space="preserve">the term “WebRTC-based” is used, it be clarified </w:t>
      </w:r>
      <w:r w:rsidR="00CF6457" w:rsidRPr="00796789">
        <w:rPr>
          <w:rFonts w:eastAsia="Arial" w:cs="Arial"/>
        </w:rPr>
        <w:t>which parts of the WebRTC eco</w:t>
      </w:r>
      <w:r w:rsidR="007212DC" w:rsidRPr="00796789">
        <w:rPr>
          <w:rFonts w:eastAsia="Arial" w:cs="Arial"/>
        </w:rPr>
        <w:t>-</w:t>
      </w:r>
      <w:r w:rsidR="00CF6457" w:rsidRPr="00796789">
        <w:rPr>
          <w:rFonts w:eastAsia="Arial" w:cs="Arial"/>
        </w:rPr>
        <w:t>system are referred to</w:t>
      </w:r>
      <w:r>
        <w:rPr>
          <w:rFonts w:eastAsia="Arial" w:cs="Arial"/>
        </w:rPr>
        <w:t xml:space="preserve"> and which </w:t>
      </w:r>
      <w:r w:rsidR="0005170F">
        <w:rPr>
          <w:rFonts w:eastAsia="Arial" w:cs="Arial"/>
        </w:rPr>
        <w:t xml:space="preserve">underlying protocol stacks are </w:t>
      </w:r>
      <w:r w:rsidR="00822A60">
        <w:rPr>
          <w:rFonts w:eastAsia="Arial" w:cs="Arial"/>
        </w:rPr>
        <w:t>considered</w:t>
      </w:r>
      <w:r w:rsidR="00861C91">
        <w:rPr>
          <w:rFonts w:eastAsia="Arial" w:cs="Arial"/>
        </w:rPr>
        <w:t>.</w:t>
      </w:r>
    </w:p>
    <w:p w14:paraId="495536A5" w14:textId="3830665A" w:rsidR="06AECAA1" w:rsidRPr="000D5918" w:rsidRDefault="06AECAA1" w:rsidP="004A0127">
      <w:pPr>
        <w:pStyle w:val="berschrift1"/>
      </w:pPr>
      <w:bookmarkStart w:id="3" w:name="_Ref118809676"/>
      <w:r w:rsidRPr="000D5918">
        <w:t xml:space="preserve">Potential </w:t>
      </w:r>
      <w:r w:rsidR="00231D6C" w:rsidRPr="00B62D43">
        <w:t>S</w:t>
      </w:r>
      <w:r w:rsidRPr="00B62D43">
        <w:t>olutions</w:t>
      </w:r>
      <w:bookmarkEnd w:id="3"/>
    </w:p>
    <w:p w14:paraId="2B7A45B7" w14:textId="3CEE479D" w:rsidR="005D3F39" w:rsidRDefault="00194D7B" w:rsidP="002B6724">
      <w:r w:rsidRPr="047B8910">
        <w:t xml:space="preserve">3GPP real-time media </w:t>
      </w:r>
      <w:r>
        <w:t>codecs</w:t>
      </w:r>
      <w:r w:rsidR="0018217A">
        <w:t xml:space="preserve"> …</w:t>
      </w:r>
    </w:p>
    <w:p w14:paraId="7E7FEF0B" w14:textId="15E71BEA" w:rsidR="00D07923" w:rsidRDefault="00DB639B" w:rsidP="000332CA">
      <w:pPr>
        <w:pStyle w:val="Listennummer"/>
        <w:numPr>
          <w:ilvl w:val="0"/>
          <w:numId w:val="23"/>
        </w:numPr>
        <w:tabs>
          <w:tab w:val="num" w:pos="360"/>
        </w:tabs>
      </w:pPr>
      <w:r>
        <w:t xml:space="preserve">become part of the </w:t>
      </w:r>
      <w:r w:rsidR="00194D7B">
        <w:t>mandatory</w:t>
      </w:r>
      <w:r w:rsidR="00FF3DDE">
        <w:t>-to-implement</w:t>
      </w:r>
      <w:r w:rsidR="00194D7B">
        <w:t xml:space="preserve"> codecs</w:t>
      </w:r>
      <w:r w:rsidR="00FB2DEF">
        <w:t xml:space="preserve"> </w:t>
      </w:r>
      <w:r w:rsidR="009E611E">
        <w:t xml:space="preserve">of WebRTC </w:t>
      </w:r>
      <w:r w:rsidR="007169BE">
        <w:t>in</w:t>
      </w:r>
      <w:r w:rsidR="004E1487">
        <w:t xml:space="preserve"> updates of</w:t>
      </w:r>
      <w:r w:rsidR="00FB2DEF">
        <w:t xml:space="preserve"> </w:t>
      </w:r>
      <w:r w:rsidR="003A2614">
        <w:t>[RFC7742]</w:t>
      </w:r>
      <w:r w:rsidR="005A6362">
        <w:t xml:space="preserve"> for video</w:t>
      </w:r>
      <w:r w:rsidR="003A2614">
        <w:t xml:space="preserve"> and </w:t>
      </w:r>
      <w:r w:rsidR="00FB2DEF">
        <w:t>[RFC</w:t>
      </w:r>
      <w:r w:rsidR="00CF6AF8">
        <w:t>7874</w:t>
      </w:r>
      <w:r w:rsidR="005A7403">
        <w:t>]</w:t>
      </w:r>
      <w:r w:rsidR="005A6362">
        <w:t xml:space="preserve"> for audi</w:t>
      </w:r>
      <w:r w:rsidR="0040247A">
        <w:t>o</w:t>
      </w:r>
      <w:r w:rsidR="00F726B9">
        <w:t xml:space="preserve">, </w:t>
      </w:r>
      <w:r w:rsidR="000758F4">
        <w:t xml:space="preserve">and thereby </w:t>
      </w:r>
      <w:r w:rsidR="00522F47">
        <w:t xml:space="preserve">all </w:t>
      </w:r>
      <w:r w:rsidR="005D40DD">
        <w:t>“</w:t>
      </w:r>
      <w:r w:rsidR="00522F47">
        <w:t xml:space="preserve">WebRTC </w:t>
      </w:r>
      <w:r w:rsidR="005D40DD">
        <w:t xml:space="preserve">endpoints” </w:t>
      </w:r>
      <w:r w:rsidR="005C4310">
        <w:t xml:space="preserve">(according to [RFC8825]) </w:t>
      </w:r>
      <w:r w:rsidR="00522F47">
        <w:t>would implicitly m</w:t>
      </w:r>
      <w:r w:rsidR="005168DD">
        <w:t xml:space="preserve">eet the </w:t>
      </w:r>
      <w:proofErr w:type="spellStart"/>
      <w:r w:rsidR="005168DD">
        <w:t>iRTCW</w:t>
      </w:r>
      <w:proofErr w:type="spellEnd"/>
      <w:r w:rsidR="005168DD">
        <w:t xml:space="preserve"> objectives</w:t>
      </w:r>
      <w:r w:rsidR="006E6A2E">
        <w:t xml:space="preserve"> on media support</w:t>
      </w:r>
      <w:r w:rsidR="00F726B9">
        <w:t>.</w:t>
      </w:r>
    </w:p>
    <w:p w14:paraId="6CFDA4AC" w14:textId="5E1F4D5E" w:rsidR="00E414E2" w:rsidRPr="00042E78" w:rsidRDefault="00D61B85" w:rsidP="004C28A8">
      <w:pPr>
        <w:pStyle w:val="Listennummer"/>
        <w:numPr>
          <w:ilvl w:val="0"/>
          <w:numId w:val="23"/>
        </w:numPr>
        <w:tabs>
          <w:tab w:val="num" w:pos="360"/>
        </w:tabs>
      </w:pPr>
      <w:r>
        <w:t xml:space="preserve">become part of </w:t>
      </w:r>
      <w:r w:rsidR="00617761">
        <w:t xml:space="preserve">codecs in </w:t>
      </w:r>
      <w:proofErr w:type="spellStart"/>
      <w:r w:rsidR="00617761">
        <w:t>iRTCW</w:t>
      </w:r>
      <w:proofErr w:type="spellEnd"/>
      <w:r w:rsidR="00617761">
        <w:t xml:space="preserve"> (with a status to be defined in the </w:t>
      </w:r>
      <w:proofErr w:type="spellStart"/>
      <w:r w:rsidR="00617761">
        <w:t>MeCAR</w:t>
      </w:r>
      <w:proofErr w:type="spellEnd"/>
      <w:r w:rsidR="00617761">
        <w:t xml:space="preserve"> WI)</w:t>
      </w:r>
      <w:r w:rsidR="0028378F">
        <w:t xml:space="preserve">. </w:t>
      </w:r>
      <w:r w:rsidR="004D1874">
        <w:t>All WebRTC i</w:t>
      </w:r>
      <w:r w:rsidR="003F5BBC" w:rsidRPr="00042E78">
        <w:t xml:space="preserve">mplementations on a </w:t>
      </w:r>
      <w:r w:rsidR="0083293E">
        <w:t>3GPP UE</w:t>
      </w:r>
      <w:r w:rsidR="003F5BBC" w:rsidRPr="00042E78">
        <w:t xml:space="preserve"> would </w:t>
      </w:r>
      <w:r w:rsidR="00BB3ABD">
        <w:t>follow th</w:t>
      </w:r>
      <w:r w:rsidR="0083293E">
        <w:t>ose</w:t>
      </w:r>
      <w:r w:rsidR="006538A1">
        <w:t xml:space="preserve"> specification</w:t>
      </w:r>
      <w:r w:rsidR="0083293E">
        <w:t>s</w:t>
      </w:r>
      <w:r w:rsidR="006538A1">
        <w:t xml:space="preserve"> </w:t>
      </w:r>
      <w:r w:rsidR="003F5BBC" w:rsidRPr="00042E78">
        <w:t xml:space="preserve">(both </w:t>
      </w:r>
      <w:r w:rsidR="007634E6">
        <w:t xml:space="preserve">for </w:t>
      </w:r>
      <w:r w:rsidR="003F5BBC" w:rsidRPr="00042E78">
        <w:t xml:space="preserve">browsers and native WebRTC </w:t>
      </w:r>
      <w:r w:rsidR="00956B0F">
        <w:t>applications</w:t>
      </w:r>
      <w:r w:rsidR="003F5BBC" w:rsidRPr="00042E78">
        <w:t>)</w:t>
      </w:r>
      <w:r w:rsidR="001E36BB">
        <w:t xml:space="preserve"> to facilitate </w:t>
      </w:r>
      <w:proofErr w:type="spellStart"/>
      <w:r w:rsidR="001E36BB">
        <w:t>iRTCW</w:t>
      </w:r>
      <w:proofErr w:type="spellEnd"/>
      <w:r w:rsidR="001E36BB">
        <w:t xml:space="preserve"> services</w:t>
      </w:r>
      <w:r w:rsidR="00FF4787">
        <w:t xml:space="preserve"> and are “WebRTC-compatible endpoints”</w:t>
      </w:r>
      <w:r w:rsidR="005C4310">
        <w:t xml:space="preserve"> (according to [RFC8825])</w:t>
      </w:r>
      <w:r w:rsidR="00E414E2">
        <w:t>.</w:t>
      </w:r>
    </w:p>
    <w:p w14:paraId="5DBACB2C" w14:textId="60B06465" w:rsidR="00C444A2" w:rsidRDefault="0007308E" w:rsidP="00F93943">
      <w:pPr>
        <w:pStyle w:val="Listennummer"/>
        <w:numPr>
          <w:ilvl w:val="0"/>
          <w:numId w:val="23"/>
        </w:numPr>
        <w:tabs>
          <w:tab w:val="num" w:pos="360"/>
        </w:tabs>
      </w:pPr>
      <w:r>
        <w:t>a</w:t>
      </w:r>
      <w:r w:rsidR="00590A8A">
        <w:t xml:space="preserve">re </w:t>
      </w:r>
      <w:r w:rsidR="00263AC0">
        <w:t>implemented in a</w:t>
      </w:r>
      <w:r w:rsidR="00D92BE5">
        <w:t xml:space="preserve">n alternative media stack defined by </w:t>
      </w:r>
      <w:proofErr w:type="spellStart"/>
      <w:r w:rsidR="00D92BE5">
        <w:t>iRTCW</w:t>
      </w:r>
      <w:proofErr w:type="spellEnd"/>
      <w:r w:rsidR="00D92BE5">
        <w:t xml:space="preserve">, </w:t>
      </w:r>
      <w:r w:rsidR="00AD6271">
        <w:t>utiliz</w:t>
      </w:r>
      <w:r w:rsidR="00D92BE5">
        <w:t>ing</w:t>
      </w:r>
      <w:r w:rsidR="00AD6271">
        <w:t xml:space="preserve"> </w:t>
      </w:r>
      <w:r w:rsidR="0023523B">
        <w:t xml:space="preserve">a </w:t>
      </w:r>
      <w:r w:rsidR="00D5696F">
        <w:t xml:space="preserve">protocol stack, </w:t>
      </w:r>
      <w:r w:rsidR="004D0D61">
        <w:t xml:space="preserve">for which </w:t>
      </w:r>
      <w:r w:rsidR="004A7F3A">
        <w:t>transport</w:t>
      </w:r>
      <w:r w:rsidR="00306E54">
        <w:t xml:space="preserve"> </w:t>
      </w:r>
      <w:r w:rsidR="00A75594">
        <w:t>W</w:t>
      </w:r>
      <w:r w:rsidR="00306E54">
        <w:t>eb</w:t>
      </w:r>
      <w:r w:rsidR="004A7F3A">
        <w:t xml:space="preserve"> </w:t>
      </w:r>
      <w:r w:rsidR="004D0D61">
        <w:t>API</w:t>
      </w:r>
      <w:r w:rsidR="00A75594">
        <w:t>s</w:t>
      </w:r>
      <w:r w:rsidR="004D0D61">
        <w:t xml:space="preserve"> </w:t>
      </w:r>
      <w:r w:rsidR="00535680">
        <w:t>exist</w:t>
      </w:r>
      <w:r w:rsidR="00F36ABC">
        <w:t xml:space="preserve"> </w:t>
      </w:r>
      <w:r w:rsidR="006C2EA8">
        <w:t xml:space="preserve">in </w:t>
      </w:r>
      <w:r w:rsidR="00D220AF">
        <w:t>browsers</w:t>
      </w:r>
      <w:r w:rsidR="004E21B0">
        <w:t>, e.g.</w:t>
      </w:r>
      <w:r w:rsidR="002733CC">
        <w:t xml:space="preserve"> the </w:t>
      </w:r>
      <w:r w:rsidR="004453A5">
        <w:t>[</w:t>
      </w:r>
      <w:proofErr w:type="spellStart"/>
      <w:r w:rsidR="002733CC">
        <w:t>RTCDataChannel</w:t>
      </w:r>
      <w:proofErr w:type="spellEnd"/>
      <w:proofErr w:type="gramStart"/>
      <w:r w:rsidR="004453A5">
        <w:t>]</w:t>
      </w:r>
      <w:r w:rsidR="002733CC">
        <w:t>,</w:t>
      </w:r>
      <w:r w:rsidR="004E21B0">
        <w:t xml:space="preserve">  </w:t>
      </w:r>
      <w:r w:rsidR="001D1A94">
        <w:t>[</w:t>
      </w:r>
      <w:proofErr w:type="spellStart"/>
      <w:proofErr w:type="gramEnd"/>
      <w:r w:rsidR="00A64907" w:rsidRPr="00F93943">
        <w:t>RTCQuicTransport</w:t>
      </w:r>
      <w:proofErr w:type="spellEnd"/>
      <w:r w:rsidR="001D1A94">
        <w:t>]</w:t>
      </w:r>
      <w:r w:rsidR="009222BE">
        <w:t xml:space="preserve"> or [</w:t>
      </w:r>
      <w:proofErr w:type="spellStart"/>
      <w:r w:rsidR="009222BE">
        <w:t>WebTransport</w:t>
      </w:r>
      <w:proofErr w:type="spellEnd"/>
      <w:r w:rsidR="009222BE">
        <w:t>]</w:t>
      </w:r>
      <w:r w:rsidR="00A863E7">
        <w:t xml:space="preserve"> (because for the SRTP/UDP protocol stack used by WebRTC Media, no transport web API functions exist).</w:t>
      </w:r>
    </w:p>
    <w:p w14:paraId="0840327E" w14:textId="3E87045C" w:rsidR="00194D7B" w:rsidRDefault="00E002AB" w:rsidP="009F3662">
      <w:pPr>
        <w:pStyle w:val="berschrift1"/>
      </w:pPr>
      <w:r>
        <w:t>Evaluation of Potential Solutions</w:t>
      </w:r>
    </w:p>
    <w:p w14:paraId="2C8FF900" w14:textId="1A1449AC" w:rsidR="00BA460B" w:rsidRDefault="00274E5F" w:rsidP="00F93943">
      <w:r>
        <w:t>Relative to the option</w:t>
      </w:r>
      <w:r w:rsidR="00AC57C7">
        <w:t xml:space="preserve">s outlined in </w:t>
      </w:r>
      <w:r w:rsidR="00155EFC">
        <w:t xml:space="preserve">section </w:t>
      </w:r>
      <w:r w:rsidR="00155EFC">
        <w:fldChar w:fldCharType="begin"/>
      </w:r>
      <w:r w:rsidR="00155EFC">
        <w:instrText xml:space="preserve"> REF _Ref118809676 \r \h </w:instrText>
      </w:r>
      <w:r w:rsidR="00155EFC">
        <w:fldChar w:fldCharType="separate"/>
      </w:r>
      <w:r w:rsidR="00155EFC">
        <w:t>3</w:t>
      </w:r>
      <w:r w:rsidR="00155EFC">
        <w:fldChar w:fldCharType="end"/>
      </w:r>
      <w:r w:rsidR="008632D9">
        <w:t>:</w:t>
      </w:r>
    </w:p>
    <w:p w14:paraId="11CDD0F6" w14:textId="175B1B83" w:rsidR="00E002AB" w:rsidRDefault="007438E7" w:rsidP="004A0127">
      <w:pPr>
        <w:pStyle w:val="Listennummer"/>
        <w:numPr>
          <w:ilvl w:val="0"/>
          <w:numId w:val="31"/>
        </w:numPr>
      </w:pPr>
      <w:r>
        <w:t>WebRTC</w:t>
      </w:r>
      <w:r w:rsidR="00B836D1">
        <w:t xml:space="preserve"> </w:t>
      </w:r>
      <w:r w:rsidR="00F8211C">
        <w:t xml:space="preserve">codecs are </w:t>
      </w:r>
      <w:r w:rsidR="00B836D1">
        <w:t>defined by IETF</w:t>
      </w:r>
      <w:r>
        <w:t xml:space="preserve"> </w:t>
      </w:r>
      <w:r w:rsidR="00B836D1">
        <w:t xml:space="preserve">and thus </w:t>
      </w:r>
      <w:r w:rsidR="00762F04">
        <w:t xml:space="preserve">introduction of 3GPP codecs into </w:t>
      </w:r>
      <w:r w:rsidR="00A172F2">
        <w:t xml:space="preserve">the </w:t>
      </w:r>
      <w:r w:rsidR="00762F04">
        <w:t xml:space="preserve">WebRTC </w:t>
      </w:r>
      <w:r w:rsidR="00A172F2">
        <w:t xml:space="preserve">specifications </w:t>
      </w:r>
      <w:r w:rsidR="00762F04">
        <w:t xml:space="preserve">is </w:t>
      </w:r>
      <w:r w:rsidR="00B836D1">
        <w:t>outside the control of 3GPP</w:t>
      </w:r>
      <w:r w:rsidR="005270BB">
        <w:t>.</w:t>
      </w:r>
    </w:p>
    <w:p w14:paraId="404E960E" w14:textId="52A2869F" w:rsidR="00851469" w:rsidRDefault="00FE5629" w:rsidP="004A0127">
      <w:pPr>
        <w:pStyle w:val="Listennummer"/>
        <w:numPr>
          <w:ilvl w:val="0"/>
          <w:numId w:val="31"/>
        </w:numPr>
      </w:pPr>
      <w:proofErr w:type="spellStart"/>
      <w:r>
        <w:t>iRTCW</w:t>
      </w:r>
      <w:proofErr w:type="spellEnd"/>
      <w:r>
        <w:t xml:space="preserve"> could specify </w:t>
      </w:r>
      <w:r w:rsidR="00996E58">
        <w:t>the</w:t>
      </w:r>
      <w:r w:rsidR="00F0022E">
        <w:t xml:space="preserve"> mandatory</w:t>
      </w:r>
      <w:r>
        <w:t xml:space="preserve"> codecs </w:t>
      </w:r>
      <w:r w:rsidR="0024333B">
        <w:t xml:space="preserve">for WebRTC implementations </w:t>
      </w:r>
      <w:r>
        <w:t xml:space="preserve">to </w:t>
      </w:r>
      <w:r w:rsidR="00C574F8">
        <w:t xml:space="preserve">be </w:t>
      </w:r>
      <w:r>
        <w:t>use</w:t>
      </w:r>
      <w:r w:rsidR="00C574F8">
        <w:t>d</w:t>
      </w:r>
      <w:r w:rsidR="00A56EA6">
        <w:t xml:space="preserve"> </w:t>
      </w:r>
      <w:r w:rsidR="00996E58">
        <w:t>on a 3GPP UE</w:t>
      </w:r>
      <w:r>
        <w:t xml:space="preserve">. </w:t>
      </w:r>
      <w:r w:rsidR="000B19BA">
        <w:t>Implementations o</w:t>
      </w:r>
      <w:r w:rsidR="007158D0">
        <w:t>n</w:t>
      </w:r>
      <w:r w:rsidR="000B19BA">
        <w:t xml:space="preserve"> 3GPP UEs</w:t>
      </w:r>
      <w:r w:rsidR="00B15F9C">
        <w:t>,</w:t>
      </w:r>
      <w:r w:rsidR="00A56EA6">
        <w:t xml:space="preserve"> both native and in the browser</w:t>
      </w:r>
      <w:r w:rsidR="00B15F9C">
        <w:t>,</w:t>
      </w:r>
      <w:r w:rsidR="00A56EA6">
        <w:t xml:space="preserve"> </w:t>
      </w:r>
      <w:r w:rsidR="00357BCB">
        <w:t xml:space="preserve">would </w:t>
      </w:r>
      <w:r w:rsidR="00996E58">
        <w:t xml:space="preserve">however </w:t>
      </w:r>
      <w:r w:rsidR="007B7B10">
        <w:t>need to implement the</w:t>
      </w:r>
      <w:r w:rsidR="007158D0">
        <w:t>se</w:t>
      </w:r>
      <w:r w:rsidR="00D74348">
        <w:t xml:space="preserve">, which may </w:t>
      </w:r>
      <w:r w:rsidR="00CA3A03">
        <w:t>fall outside the control of UE manufacturers</w:t>
      </w:r>
      <w:r w:rsidR="00890909">
        <w:t xml:space="preserve"> </w:t>
      </w:r>
      <w:r w:rsidR="004271CD">
        <w:t>for</w:t>
      </w:r>
      <w:r w:rsidR="004F4ED2">
        <w:t xml:space="preserve"> 3</w:t>
      </w:r>
      <w:r w:rsidR="004F4ED2" w:rsidRPr="00F93943">
        <w:rPr>
          <w:vertAlign w:val="superscript"/>
        </w:rPr>
        <w:t>rd</w:t>
      </w:r>
      <w:r w:rsidR="004F4ED2">
        <w:t xml:space="preserve"> party applications</w:t>
      </w:r>
      <w:r w:rsidR="007158D0">
        <w:t>.</w:t>
      </w:r>
      <w:r w:rsidR="007158D0" w:rsidDel="007158D0">
        <w:t xml:space="preserve"> </w:t>
      </w:r>
    </w:p>
    <w:p w14:paraId="6C60456D" w14:textId="567E7C56" w:rsidR="005D7F3C" w:rsidRDefault="00FF08FA">
      <w:pPr>
        <w:pStyle w:val="Listenfortsetzung"/>
      </w:pPr>
      <w:r>
        <w:t>T</w:t>
      </w:r>
      <w:r w:rsidR="008156A3">
        <w:t>o</w:t>
      </w:r>
      <w:r w:rsidR="00FD64FD">
        <w:t xml:space="preserve"> </w:t>
      </w:r>
      <w:r w:rsidR="00643ABF">
        <w:t xml:space="preserve">add support for the 3GPP codecs to </w:t>
      </w:r>
      <w:r w:rsidR="005102AD">
        <w:t>WebRTC implementations</w:t>
      </w:r>
      <w:r w:rsidR="00AF1632">
        <w:t xml:space="preserve"> </w:t>
      </w:r>
      <w:r w:rsidR="004271CD">
        <w:t>also for 3</w:t>
      </w:r>
      <w:r w:rsidR="004271CD" w:rsidRPr="00F93943">
        <w:rPr>
          <w:vertAlign w:val="superscript"/>
        </w:rPr>
        <w:t>rd</w:t>
      </w:r>
      <w:r w:rsidR="004271CD">
        <w:t xml:space="preserve"> party applications </w:t>
      </w:r>
      <w:r w:rsidR="003952DF">
        <w:t xml:space="preserve">it </w:t>
      </w:r>
      <w:r w:rsidR="00AF1632">
        <w:t>would</w:t>
      </w:r>
      <w:r w:rsidR="0097006C">
        <w:t xml:space="preserve"> be </w:t>
      </w:r>
      <w:r w:rsidR="003952DF">
        <w:t xml:space="preserve">necessary </w:t>
      </w:r>
      <w:r w:rsidR="0097006C">
        <w:t xml:space="preserve">to specify </w:t>
      </w:r>
      <w:r w:rsidR="005F43CF">
        <w:t xml:space="preserve">two </w:t>
      </w:r>
      <w:r w:rsidR="0097006C">
        <w:t>complementary</w:t>
      </w:r>
      <w:r w:rsidR="00361380">
        <w:t xml:space="preserve"> </w:t>
      </w:r>
      <w:r w:rsidR="004437FC">
        <w:t>APIs</w:t>
      </w:r>
    </w:p>
    <w:p w14:paraId="260B9DA7" w14:textId="6C5A7D6E" w:rsidR="00D83FE1" w:rsidRDefault="0054060E" w:rsidP="004A0127">
      <w:pPr>
        <w:pStyle w:val="Aufzhlungszeichen"/>
        <w:ind w:left="720"/>
      </w:pPr>
      <w:r>
        <w:t>in WebRTC to support additional media</w:t>
      </w:r>
      <w:r w:rsidR="00D83FE1">
        <w:t xml:space="preserve"> (</w:t>
      </w:r>
      <w:proofErr w:type="gramStart"/>
      <w:r w:rsidR="00D83FE1">
        <w:t>e.g.</w:t>
      </w:r>
      <w:proofErr w:type="gramEnd"/>
      <w:r w:rsidR="00D83FE1">
        <w:t xml:space="preserve"> by offering APIs </w:t>
      </w:r>
      <w:r w:rsidR="008B217E">
        <w:t xml:space="preserve">to use custom codecs on an </w:t>
      </w:r>
      <w:proofErr w:type="spellStart"/>
      <w:r w:rsidR="008B217E">
        <w:t>RTCPeerConnection</w:t>
      </w:r>
      <w:proofErr w:type="spellEnd"/>
      <w:r w:rsidR="008B217E">
        <w:t>)</w:t>
      </w:r>
    </w:p>
    <w:p w14:paraId="42B8A5D0" w14:textId="60423DF9" w:rsidR="00F8211C" w:rsidRDefault="008B217E" w:rsidP="004A0127">
      <w:pPr>
        <w:pStyle w:val="Aufzhlungszeichen"/>
        <w:ind w:left="720"/>
      </w:pPr>
      <w:r>
        <w:t xml:space="preserve">in </w:t>
      </w:r>
      <w:proofErr w:type="spellStart"/>
      <w:r>
        <w:t>iRTCW</w:t>
      </w:r>
      <w:proofErr w:type="spellEnd"/>
      <w:r w:rsidR="0054060E">
        <w:t xml:space="preserve"> to </w:t>
      </w:r>
      <w:r w:rsidR="00AF5326">
        <w:t xml:space="preserve">access on-device implementations of codecs </w:t>
      </w:r>
      <w:r w:rsidR="004437FC">
        <w:t>(</w:t>
      </w:r>
      <w:proofErr w:type="gramStart"/>
      <w:r w:rsidR="004437FC">
        <w:t>e.g.</w:t>
      </w:r>
      <w:proofErr w:type="gramEnd"/>
      <w:r w:rsidR="004437FC">
        <w:t xml:space="preserve"> by providing access via </w:t>
      </w:r>
      <w:proofErr w:type="spellStart"/>
      <w:r w:rsidR="004437FC">
        <w:t>WebCodecs</w:t>
      </w:r>
      <w:proofErr w:type="spellEnd"/>
      <w:r w:rsidR="004437FC">
        <w:t xml:space="preserve">) </w:t>
      </w:r>
      <w:r w:rsidR="00AF5326">
        <w:t xml:space="preserve">and corresponding functionality (e.g. </w:t>
      </w:r>
      <w:r w:rsidR="00943629">
        <w:t xml:space="preserve">for </w:t>
      </w:r>
      <w:r w:rsidR="00AF5326">
        <w:t xml:space="preserve">RTP payload format </w:t>
      </w:r>
      <w:r w:rsidR="00361380">
        <w:t>handling</w:t>
      </w:r>
      <w:r w:rsidR="00AF5326">
        <w:t>).</w:t>
      </w:r>
    </w:p>
    <w:p w14:paraId="3C725EF3" w14:textId="405201C2" w:rsidR="00446AAA" w:rsidRPr="00C4620F" w:rsidRDefault="00651DC4" w:rsidP="00C4620F">
      <w:pPr>
        <w:pStyle w:val="Arial"/>
        <w:numPr>
          <w:ilvl w:val="0"/>
          <w:numId w:val="31"/>
        </w:numPr>
        <w:rPr>
          <w:rFonts w:ascii="Arial" w:hAnsi="Arial"/>
        </w:rPr>
      </w:pPr>
      <w:r w:rsidRPr="00552DAF">
        <w:rPr>
          <w:rFonts w:ascii="Arial" w:hAnsi="Arial"/>
        </w:rPr>
        <w:t>An alternative protocol stack</w:t>
      </w:r>
      <w:r w:rsidR="000A3AAB" w:rsidRPr="00552DAF">
        <w:rPr>
          <w:rFonts w:ascii="Arial" w:hAnsi="Arial"/>
        </w:rPr>
        <w:t xml:space="preserve">, </w:t>
      </w:r>
      <w:proofErr w:type="gramStart"/>
      <w:r w:rsidR="000A3AAB" w:rsidRPr="00552DAF">
        <w:rPr>
          <w:rFonts w:ascii="Arial" w:hAnsi="Arial"/>
        </w:rPr>
        <w:t>e.g.</w:t>
      </w:r>
      <w:proofErr w:type="gramEnd"/>
      <w:r w:rsidR="000A3AAB" w:rsidRPr="00552DAF">
        <w:rPr>
          <w:rFonts w:ascii="Arial" w:hAnsi="Arial"/>
        </w:rPr>
        <w:t xml:space="preserve"> defining an “</w:t>
      </w:r>
      <w:proofErr w:type="spellStart"/>
      <w:r w:rsidR="000A3AAB" w:rsidRPr="00552DAF">
        <w:rPr>
          <w:rFonts w:ascii="Arial" w:hAnsi="Arial"/>
        </w:rPr>
        <w:t>iRTCWPeerConnection</w:t>
      </w:r>
      <w:proofErr w:type="spellEnd"/>
      <w:r w:rsidR="000A3AAB" w:rsidRPr="00552DAF">
        <w:rPr>
          <w:rFonts w:ascii="Arial" w:hAnsi="Arial"/>
        </w:rPr>
        <w:t xml:space="preserve">” with a similar API as the </w:t>
      </w:r>
      <w:proofErr w:type="spellStart"/>
      <w:r w:rsidR="000A3AAB" w:rsidRPr="00552DAF">
        <w:rPr>
          <w:rFonts w:ascii="Arial" w:hAnsi="Arial"/>
        </w:rPr>
        <w:t>RTCPeerConnection</w:t>
      </w:r>
      <w:proofErr w:type="spellEnd"/>
      <w:r w:rsidRPr="00552DAF">
        <w:rPr>
          <w:rFonts w:ascii="Arial" w:hAnsi="Arial"/>
        </w:rPr>
        <w:t xml:space="preserve"> requires significant standardization and implementation efforts and leads to a non-compatible solution and thus two separate eco-systems (</w:t>
      </w:r>
      <w:proofErr w:type="spellStart"/>
      <w:r w:rsidRPr="00552DAF">
        <w:rPr>
          <w:rFonts w:ascii="Arial" w:hAnsi="Arial"/>
        </w:rPr>
        <w:t>iRTCW</w:t>
      </w:r>
      <w:proofErr w:type="spellEnd"/>
      <w:r w:rsidRPr="00552DAF">
        <w:rPr>
          <w:rFonts w:ascii="Arial" w:hAnsi="Arial"/>
        </w:rPr>
        <w:t xml:space="preserve"> vs. WebRTC). It might be considered as a ‘last resort’ but is in fact a "creative work-around” and has significant drawbacks due to the limitations of the browser sandbox and no access to non-browser APIs.</w:t>
      </w:r>
      <w:r w:rsidR="00CF12BB" w:rsidRPr="00552DAF">
        <w:rPr>
          <w:rFonts w:ascii="Arial" w:hAnsi="Arial"/>
        </w:rPr>
        <w:t xml:space="preserve"> </w:t>
      </w:r>
      <w:r w:rsidR="00F10B58" w:rsidRPr="00552DAF">
        <w:rPr>
          <w:rFonts w:ascii="Arial" w:hAnsi="Arial"/>
        </w:rPr>
        <w:t>T</w:t>
      </w:r>
      <w:r w:rsidR="00EF6AF2" w:rsidRPr="00552DAF">
        <w:rPr>
          <w:rFonts w:ascii="Arial" w:hAnsi="Arial"/>
        </w:rPr>
        <w:t>hus</w:t>
      </w:r>
      <w:r w:rsidR="002E4B3A" w:rsidRPr="00552DAF">
        <w:rPr>
          <w:rFonts w:ascii="Arial" w:hAnsi="Arial"/>
        </w:rPr>
        <w:t>,</w:t>
      </w:r>
      <w:r w:rsidR="00EF6AF2" w:rsidRPr="00552DAF">
        <w:rPr>
          <w:rFonts w:ascii="Arial" w:hAnsi="Arial"/>
        </w:rPr>
        <w:t xml:space="preserve"> some components may have to be side-loaded and </w:t>
      </w:r>
      <w:proofErr w:type="gramStart"/>
      <w:r w:rsidR="00EF6AF2" w:rsidRPr="00552DAF">
        <w:rPr>
          <w:rFonts w:ascii="Arial" w:hAnsi="Arial"/>
        </w:rPr>
        <w:t>e.g.</w:t>
      </w:r>
      <w:proofErr w:type="gramEnd"/>
      <w:r w:rsidR="00EF6AF2" w:rsidRPr="00552DAF">
        <w:rPr>
          <w:rFonts w:ascii="Arial" w:hAnsi="Arial"/>
        </w:rPr>
        <w:t xml:space="preserve"> run via JavaScript or </w:t>
      </w:r>
      <w:proofErr w:type="spellStart"/>
      <w:r w:rsidR="00EF6AF2" w:rsidRPr="00552DAF">
        <w:rPr>
          <w:rFonts w:ascii="Arial" w:hAnsi="Arial"/>
        </w:rPr>
        <w:t>WebAssembly</w:t>
      </w:r>
      <w:proofErr w:type="spellEnd"/>
      <w:r w:rsidR="00EF6AF2" w:rsidRPr="00552DAF">
        <w:rPr>
          <w:rFonts w:ascii="Arial" w:hAnsi="Arial"/>
        </w:rPr>
        <w:t xml:space="preserve">. </w:t>
      </w:r>
      <w:r w:rsidR="005B7025" w:rsidRPr="00552DAF">
        <w:rPr>
          <w:rFonts w:ascii="Arial" w:hAnsi="Arial"/>
        </w:rPr>
        <w:t xml:space="preserve">Or in other words, platform frameworks, hardware </w:t>
      </w:r>
      <w:r w:rsidR="005B7025" w:rsidRPr="00552DAF">
        <w:rPr>
          <w:rFonts w:ascii="Arial" w:hAnsi="Arial"/>
        </w:rPr>
        <w:lastRenderedPageBreak/>
        <w:t>interfaces or APIs of the underlying operating system are not accessible</w:t>
      </w:r>
      <w:r w:rsidR="009073B0" w:rsidRPr="00552DAF">
        <w:rPr>
          <w:rFonts w:ascii="Arial" w:hAnsi="Arial"/>
        </w:rPr>
        <w:t xml:space="preserve"> without a corresponding Web API</w:t>
      </w:r>
      <w:r w:rsidR="005B7025" w:rsidRPr="00552DAF">
        <w:rPr>
          <w:rFonts w:ascii="Arial" w:hAnsi="Arial"/>
        </w:rPr>
        <w:t>.</w:t>
      </w:r>
      <w:r w:rsidR="00A82D20" w:rsidRPr="00552DAF">
        <w:rPr>
          <w:rFonts w:ascii="Arial" w:hAnsi="Arial"/>
        </w:rPr>
        <w:br/>
      </w:r>
      <w:r w:rsidR="00A82D20" w:rsidRPr="00C4620F">
        <w:rPr>
          <w:rFonts w:ascii="Arial" w:hAnsi="Arial"/>
        </w:rPr>
        <w:br/>
      </w:r>
      <w:r w:rsidR="00EF6AF2" w:rsidRPr="00C4620F">
        <w:rPr>
          <w:rFonts w:ascii="Arial" w:hAnsi="Arial"/>
        </w:rPr>
        <w:t xml:space="preserve">This may be a </w:t>
      </w:r>
      <w:r w:rsidR="00525B67" w:rsidRPr="00C4620F">
        <w:rPr>
          <w:rFonts w:ascii="Arial" w:hAnsi="Arial"/>
        </w:rPr>
        <w:t>significant</w:t>
      </w:r>
      <w:r w:rsidR="00EF6AF2" w:rsidRPr="00C4620F">
        <w:rPr>
          <w:rFonts w:ascii="Arial" w:hAnsi="Arial"/>
        </w:rPr>
        <w:t xml:space="preserve"> burden compared</w:t>
      </w:r>
      <w:r w:rsidR="00C21BC8" w:rsidRPr="00C4620F">
        <w:rPr>
          <w:rFonts w:ascii="Arial" w:hAnsi="Arial"/>
        </w:rPr>
        <w:t xml:space="preserve"> to </w:t>
      </w:r>
      <w:r w:rsidR="00E67EF8">
        <w:rPr>
          <w:rFonts w:ascii="Arial" w:hAnsi="Arial"/>
        </w:rPr>
        <w:t>1) and 2)</w:t>
      </w:r>
      <w:r w:rsidR="00C21BC8" w:rsidRPr="00C4620F">
        <w:rPr>
          <w:rFonts w:ascii="Arial" w:hAnsi="Arial"/>
        </w:rPr>
        <w:t>.</w:t>
      </w:r>
    </w:p>
    <w:p w14:paraId="20DB2670" w14:textId="233769ED" w:rsidR="06AECAA1" w:rsidRPr="000D5918" w:rsidRDefault="06AECAA1" w:rsidP="004A0127">
      <w:pPr>
        <w:pStyle w:val="berschrift1"/>
      </w:pPr>
      <w:r w:rsidRPr="000D5918">
        <w:t>Summary</w:t>
      </w:r>
    </w:p>
    <w:p w14:paraId="588879CA" w14:textId="061A47C5" w:rsidR="429EE7D9" w:rsidRDefault="429EE7D9" w:rsidP="047B8910">
      <w:r>
        <w:t>The source out</w:t>
      </w:r>
      <w:r w:rsidR="54CA46C1">
        <w:t xml:space="preserve">lined the issue that WebRTC </w:t>
      </w:r>
      <w:r w:rsidR="00864147">
        <w:t xml:space="preserve">implementations do not </w:t>
      </w:r>
      <w:r w:rsidR="0D4BDBB1">
        <w:t xml:space="preserve">support 3GPP </w:t>
      </w:r>
      <w:r w:rsidR="003B2308">
        <w:t>real-time media</w:t>
      </w:r>
      <w:r w:rsidR="0D4BDBB1">
        <w:t xml:space="preserve">. </w:t>
      </w:r>
      <w:r w:rsidR="00EA1288">
        <w:t>To de</w:t>
      </w:r>
      <w:r w:rsidR="0088118A">
        <w:t xml:space="preserve">fine the support for 3GPP real-time media it would be helpful to clarify the common understanding of </w:t>
      </w:r>
      <w:r w:rsidR="00794679">
        <w:t xml:space="preserve">the term </w:t>
      </w:r>
      <w:r w:rsidR="0088118A">
        <w:t>“WebRTC-based”</w:t>
      </w:r>
      <w:r w:rsidR="00ED2210">
        <w:t>. One view could be us</w:t>
      </w:r>
      <w:r w:rsidR="005C1F01">
        <w:t>ing</w:t>
      </w:r>
      <w:r w:rsidR="00ED2210">
        <w:t xml:space="preserve"> </w:t>
      </w:r>
      <w:r w:rsidR="00D66321">
        <w:t xml:space="preserve">the </w:t>
      </w:r>
      <w:proofErr w:type="spellStart"/>
      <w:r w:rsidR="00D66321">
        <w:t>RT</w:t>
      </w:r>
      <w:r w:rsidR="004233B7">
        <w:t>C</w:t>
      </w:r>
      <w:r w:rsidR="00D66321">
        <w:t>PeerConnection</w:t>
      </w:r>
      <w:proofErr w:type="spellEnd"/>
      <w:r w:rsidR="00D66321">
        <w:t xml:space="preserve"> </w:t>
      </w:r>
      <w:r w:rsidR="008069CC">
        <w:t>med</w:t>
      </w:r>
      <w:r w:rsidR="00CB2F42">
        <w:t xml:space="preserve">ia </w:t>
      </w:r>
      <w:r w:rsidR="009C2E31">
        <w:t>transport</w:t>
      </w:r>
      <w:r w:rsidR="00ED2210">
        <w:t xml:space="preserve"> </w:t>
      </w:r>
      <w:r w:rsidR="009C2E31">
        <w:t>(</w:t>
      </w:r>
      <w:r w:rsidR="00ED2210">
        <w:t>SRTP over UDP</w:t>
      </w:r>
      <w:r w:rsidR="009C2E31">
        <w:t>)</w:t>
      </w:r>
      <w:r w:rsidR="009D4881">
        <w:t>,</w:t>
      </w:r>
      <w:r w:rsidR="005E475A">
        <w:t xml:space="preserve"> which can be extended </w:t>
      </w:r>
      <w:r w:rsidR="00E55FF3">
        <w:t xml:space="preserve">in theory </w:t>
      </w:r>
      <w:r w:rsidR="005E475A">
        <w:t xml:space="preserve">to support 3GPP </w:t>
      </w:r>
      <w:r w:rsidR="00EA7BF3">
        <w:t>real-time media</w:t>
      </w:r>
      <w:r w:rsidR="00815C78">
        <w:t xml:space="preserve">, </w:t>
      </w:r>
      <w:r w:rsidR="00526549">
        <w:t xml:space="preserve">either by introduction </w:t>
      </w:r>
      <w:r w:rsidR="004202F7">
        <w:t xml:space="preserve">into the WebRTC specifications or </w:t>
      </w:r>
      <w:r w:rsidR="00E03D2A">
        <w:t>the</w:t>
      </w:r>
      <w:r w:rsidR="00BE3D0B">
        <w:t xml:space="preserve"> </w:t>
      </w:r>
      <w:proofErr w:type="spellStart"/>
      <w:r w:rsidR="00BE3D0B">
        <w:t>iRTCW</w:t>
      </w:r>
      <w:proofErr w:type="spellEnd"/>
      <w:r w:rsidR="00E03D2A">
        <w:t xml:space="preserve"> specifications</w:t>
      </w:r>
      <w:r w:rsidR="002548E8">
        <w:t>, there may though be serious challenge</w:t>
      </w:r>
      <w:r w:rsidR="00C37C0E">
        <w:t>s</w:t>
      </w:r>
      <w:r w:rsidR="001A6254">
        <w:t xml:space="preserve"> </w:t>
      </w:r>
      <w:r w:rsidR="00580DEB">
        <w:t xml:space="preserve">to </w:t>
      </w:r>
      <w:r w:rsidR="00782BA8">
        <w:t>ensure the support in implementations</w:t>
      </w:r>
      <w:r w:rsidR="005E475A">
        <w:t xml:space="preserve">. </w:t>
      </w:r>
      <w:r w:rsidR="0D4BDBB1">
        <w:t>“</w:t>
      </w:r>
      <w:proofErr w:type="gramStart"/>
      <w:r w:rsidR="63EA4166">
        <w:t>creative</w:t>
      </w:r>
      <w:proofErr w:type="gramEnd"/>
      <w:r w:rsidR="63EA4166">
        <w:t xml:space="preserve"> </w:t>
      </w:r>
      <w:r w:rsidR="0D4BDBB1">
        <w:t xml:space="preserve">work-arounds” </w:t>
      </w:r>
      <w:r w:rsidR="0041323D">
        <w:t>using alternative protocol stacks</w:t>
      </w:r>
      <w:r w:rsidR="3491253C">
        <w:t xml:space="preserve"> don’t seem to be attractive in terms of usability</w:t>
      </w:r>
      <w:r w:rsidR="4ED81C3F">
        <w:t xml:space="preserve">, </w:t>
      </w:r>
      <w:r w:rsidR="00FB14EF">
        <w:t>interoperability,</w:t>
      </w:r>
      <w:r w:rsidR="3491253C">
        <w:t xml:space="preserve"> and performance</w:t>
      </w:r>
      <w:r w:rsidR="633CAF00">
        <w:t>.</w:t>
      </w:r>
    </w:p>
    <w:p w14:paraId="0F320352" w14:textId="5910A1BF" w:rsidR="005E5CF5" w:rsidRDefault="633CAF00">
      <w:r>
        <w:t xml:space="preserve">It is asked to discuss the potential solutions </w:t>
      </w:r>
      <w:r w:rsidR="006C18F1">
        <w:t xml:space="preserve">on </w:t>
      </w:r>
      <w:r>
        <w:t xml:space="preserve">how to use the 3GPP codecs in </w:t>
      </w:r>
      <w:proofErr w:type="spellStart"/>
      <w:r>
        <w:t>iRTCW</w:t>
      </w:r>
      <w:proofErr w:type="spellEnd"/>
      <w:r>
        <w:t xml:space="preserve"> and potentially liaise with the relevant SDOs responsible for WebRTC </w:t>
      </w:r>
      <w:r w:rsidR="30E0C475">
        <w:t xml:space="preserve">to </w:t>
      </w:r>
      <w:r w:rsidR="723BDF43">
        <w:t xml:space="preserve">support </w:t>
      </w:r>
      <w:r w:rsidR="00E64668">
        <w:t xml:space="preserve">the effort of </w:t>
      </w:r>
      <w:r w:rsidR="723BDF43">
        <w:t xml:space="preserve">3GPP </w:t>
      </w:r>
      <w:r w:rsidR="00E64668">
        <w:t xml:space="preserve">to </w:t>
      </w:r>
      <w:r w:rsidR="00144CFB">
        <w:t>use</w:t>
      </w:r>
      <w:r w:rsidR="00E64668">
        <w:t xml:space="preserve"> </w:t>
      </w:r>
      <w:r w:rsidR="00654F31">
        <w:t xml:space="preserve">its </w:t>
      </w:r>
      <w:r w:rsidR="723BDF43">
        <w:t>codecs</w:t>
      </w:r>
      <w:r w:rsidR="0035062D">
        <w:t>.</w:t>
      </w:r>
    </w:p>
    <w:p w14:paraId="5EF4A9AD" w14:textId="77777777" w:rsidR="002376A7" w:rsidRDefault="002376A7"/>
    <w:p w14:paraId="7DD4B033" w14:textId="1D6E6DAD" w:rsidR="002376A7" w:rsidRDefault="002376A7" w:rsidP="004A0127">
      <w:pPr>
        <w:pStyle w:val="berschrift1"/>
      </w:pPr>
      <w:r>
        <w:t>References</w:t>
      </w:r>
    </w:p>
    <w:p w14:paraId="366863A4" w14:textId="1EFCB78D" w:rsidR="009675E3" w:rsidRDefault="00562D8D" w:rsidP="009675E3">
      <w:r>
        <w:t>[</w:t>
      </w:r>
      <w:hyperlink r:id="rId20" w:history="1">
        <w:r w:rsidR="00687FB3" w:rsidRPr="00562D8D">
          <w:rPr>
            <w:rStyle w:val="Hyperlink"/>
          </w:rPr>
          <w:t>S4-220273</w:t>
        </w:r>
      </w:hyperlink>
      <w:r w:rsidR="009675E3">
        <w:t xml:space="preserve">] – </w:t>
      </w:r>
      <w:r w:rsidR="00687FB3">
        <w:t>3GPP</w:t>
      </w:r>
      <w:r w:rsidR="009675E3">
        <w:t>, “WID on immersive Real-time Communication for WebRTC</w:t>
      </w:r>
      <w:r w:rsidR="00221E4F">
        <w:t xml:space="preserve"> (</w:t>
      </w:r>
      <w:proofErr w:type="spellStart"/>
      <w:r w:rsidR="00221E4F">
        <w:t>iRTCW</w:t>
      </w:r>
      <w:proofErr w:type="spellEnd"/>
      <w:r w:rsidR="00221E4F">
        <w:t>)</w:t>
      </w:r>
      <w:r w:rsidR="009675E3">
        <w:t>”</w:t>
      </w:r>
    </w:p>
    <w:p w14:paraId="419CC2F6" w14:textId="601A576A" w:rsidR="00D2241C" w:rsidRDefault="00B21FB8" w:rsidP="009675E3">
      <w:r>
        <w:t>[</w:t>
      </w:r>
      <w:hyperlink r:id="rId21" w:history="1">
        <w:r w:rsidRPr="00F95636">
          <w:rPr>
            <w:rStyle w:val="Hyperlink"/>
          </w:rPr>
          <w:t>S4aR220047</w:t>
        </w:r>
      </w:hyperlink>
      <w:r>
        <w:t xml:space="preserve">] – </w:t>
      </w:r>
      <w:r w:rsidRPr="00E57E38">
        <w:t>Meta Ireland (Rapporteur)</w:t>
      </w:r>
      <w:r>
        <w:t>, “</w:t>
      </w:r>
      <w:r w:rsidRPr="00DF59B2">
        <w:t xml:space="preserve">WebRTC Protocol Stack for </w:t>
      </w:r>
      <w:proofErr w:type="spellStart"/>
      <w:r w:rsidRPr="00DF59B2">
        <w:t>iRTC</w:t>
      </w:r>
      <w:proofErr w:type="spellEnd"/>
      <w:r w:rsidRPr="00DF59B2">
        <w:t xml:space="preserve"> Client in the Terminal (Rev)</w:t>
      </w:r>
      <w:r>
        <w:t>”</w:t>
      </w:r>
    </w:p>
    <w:p w14:paraId="36F8A0E7" w14:textId="6D9875E1" w:rsidR="00FE6ED8" w:rsidRDefault="00DE6DB9" w:rsidP="00FE6ED8">
      <w:r>
        <w:t>[</w:t>
      </w:r>
      <w:hyperlink r:id="rId22" w:history="1">
        <w:r w:rsidR="00FE6ED8" w:rsidRPr="00F529DC">
          <w:rPr>
            <w:rStyle w:val="Hyperlink"/>
          </w:rPr>
          <w:t>RFC7742</w:t>
        </w:r>
      </w:hyperlink>
      <w:r w:rsidR="00FE6ED8">
        <w:t xml:space="preserve">] </w:t>
      </w:r>
      <w:r w:rsidR="00DD1FBD">
        <w:t>–</w:t>
      </w:r>
      <w:r w:rsidR="00FE6ED8">
        <w:t xml:space="preserve"> Roach, A.B., "WebRTC Video Processing and Codec Requirements", RFC 7742</w:t>
      </w:r>
    </w:p>
    <w:p w14:paraId="145A967F" w14:textId="0CEF1E58" w:rsidR="00FB14EF" w:rsidRDefault="00FB14EF" w:rsidP="00722121">
      <w:r>
        <w:t>[</w:t>
      </w:r>
      <w:hyperlink r:id="rId23" w:history="1">
        <w:r w:rsidRPr="009F5E61">
          <w:rPr>
            <w:rStyle w:val="Hyperlink"/>
          </w:rPr>
          <w:t>RFC7874</w:t>
        </w:r>
      </w:hyperlink>
      <w:r>
        <w:t>]</w:t>
      </w:r>
      <w:r w:rsidR="007536A9" w:rsidRPr="007536A9">
        <w:t xml:space="preserve"> </w:t>
      </w:r>
      <w:r w:rsidR="00DD1FBD">
        <w:t xml:space="preserve">– </w:t>
      </w:r>
      <w:r w:rsidR="007536A9">
        <w:t>Valin, JM. and C. Bran, "WebRTC Audio Codec and Processing Requirements", RFC 7874</w:t>
      </w:r>
    </w:p>
    <w:p w14:paraId="184CEB5E" w14:textId="4C6BD522" w:rsidR="00187B11" w:rsidRDefault="000854C1" w:rsidP="00187B11">
      <w:r>
        <w:t>[</w:t>
      </w:r>
      <w:hyperlink r:id="rId24" w:history="1">
        <w:r w:rsidR="00187B11" w:rsidRPr="009F5E61">
          <w:rPr>
            <w:rStyle w:val="Hyperlink"/>
          </w:rPr>
          <w:t>RFC7875</w:t>
        </w:r>
      </w:hyperlink>
      <w:r w:rsidR="00187B11">
        <w:t xml:space="preserve">] </w:t>
      </w:r>
      <w:r w:rsidR="00DD1FBD">
        <w:t xml:space="preserve">– </w:t>
      </w:r>
      <w:r w:rsidR="00187B11">
        <w:t>Proust, S., “</w:t>
      </w:r>
      <w:r w:rsidR="00187B11" w:rsidRPr="00F7590B">
        <w:t>Additional WebRTC Audio Codecs for Interoperability</w:t>
      </w:r>
      <w:r w:rsidR="00187B11">
        <w:t>”</w:t>
      </w:r>
      <w:r w:rsidR="00290FD2">
        <w:t>,</w:t>
      </w:r>
      <w:r w:rsidR="00187B11">
        <w:t xml:space="preserve"> RFC</w:t>
      </w:r>
      <w:r w:rsidR="001342B6">
        <w:t xml:space="preserve"> </w:t>
      </w:r>
      <w:r w:rsidR="00187B11">
        <w:t>7875</w:t>
      </w:r>
    </w:p>
    <w:p w14:paraId="799DDF35" w14:textId="5FDC57E9" w:rsidR="00CF17D5" w:rsidRDefault="00CF17D5" w:rsidP="00CF17D5">
      <w:r>
        <w:t>[</w:t>
      </w:r>
      <w:hyperlink r:id="rId25" w:history="1">
        <w:r w:rsidRPr="00A5191D">
          <w:rPr>
            <w:rStyle w:val="Hyperlink"/>
          </w:rPr>
          <w:t>S4-220332</w:t>
        </w:r>
      </w:hyperlink>
      <w:r>
        <w:t xml:space="preserve">] – 3GPP, “WID on </w:t>
      </w:r>
      <w:r w:rsidRPr="000F309B">
        <w:rPr>
          <w:lang w:eastAsia="en-GB"/>
        </w:rPr>
        <w:t>Media Capabilities for Augmented Reality</w:t>
      </w:r>
      <w:r>
        <w:rPr>
          <w:lang w:eastAsia="en-GB"/>
        </w:rPr>
        <w:t xml:space="preserve"> (</w:t>
      </w:r>
      <w:proofErr w:type="spellStart"/>
      <w:r>
        <w:rPr>
          <w:lang w:eastAsia="en-GB"/>
        </w:rPr>
        <w:t>MeCAR</w:t>
      </w:r>
      <w:proofErr w:type="spellEnd"/>
      <w:r>
        <w:rPr>
          <w:lang w:eastAsia="en-GB"/>
        </w:rPr>
        <w:t>)”</w:t>
      </w:r>
    </w:p>
    <w:p w14:paraId="1E8E8DB2" w14:textId="23256854" w:rsidR="00557E78" w:rsidRDefault="000854C1" w:rsidP="004A0127">
      <w:r>
        <w:t>[</w:t>
      </w:r>
      <w:hyperlink r:id="rId26" w:history="1">
        <w:r w:rsidR="0029704B" w:rsidRPr="001A3C7F">
          <w:rPr>
            <w:rStyle w:val="Hyperlink"/>
          </w:rPr>
          <w:t>RFC8825</w:t>
        </w:r>
      </w:hyperlink>
      <w:r>
        <w:t xml:space="preserve">] </w:t>
      </w:r>
      <w:r w:rsidR="00DD1FBD">
        <w:t>–</w:t>
      </w:r>
      <w:r>
        <w:t xml:space="preserve"> </w:t>
      </w:r>
      <w:proofErr w:type="spellStart"/>
      <w:r w:rsidR="0098108A">
        <w:t>Alvestrand</w:t>
      </w:r>
      <w:proofErr w:type="spellEnd"/>
      <w:r w:rsidR="0098108A">
        <w:t xml:space="preserve"> H., “</w:t>
      </w:r>
      <w:r w:rsidR="00557E78">
        <w:t>Overview: Real-Time Protocols for Browser-Based Applications</w:t>
      </w:r>
      <w:r w:rsidR="0098108A">
        <w:t>”, RFC 8825</w:t>
      </w:r>
    </w:p>
    <w:p w14:paraId="14470A5A" w14:textId="6D201A75" w:rsidR="004453A5" w:rsidRDefault="004453A5" w:rsidP="004A0127">
      <w:r>
        <w:t>[</w:t>
      </w:r>
      <w:proofErr w:type="spellStart"/>
      <w:r w:rsidR="00833993">
        <w:fldChar w:fldCharType="begin"/>
      </w:r>
      <w:r w:rsidR="00833993">
        <w:instrText xml:space="preserve"> HYPERLINK "https://developer.mozilla.org/en-US/docs/Web/API/RTCDataChannel" </w:instrText>
      </w:r>
      <w:r w:rsidR="00833993">
        <w:fldChar w:fldCharType="separate"/>
      </w:r>
      <w:r w:rsidR="001E378E" w:rsidRPr="00833993">
        <w:rPr>
          <w:rStyle w:val="Hyperlink"/>
        </w:rPr>
        <w:t>RTC</w:t>
      </w:r>
      <w:r w:rsidRPr="00833993">
        <w:rPr>
          <w:rStyle w:val="Hyperlink"/>
        </w:rPr>
        <w:t>DataChannel</w:t>
      </w:r>
      <w:proofErr w:type="spellEnd"/>
      <w:r w:rsidR="00833993">
        <w:fldChar w:fldCharType="end"/>
      </w:r>
      <w:r>
        <w:t xml:space="preserve">] – </w:t>
      </w:r>
      <w:proofErr w:type="spellStart"/>
      <w:r w:rsidR="001A03AD" w:rsidRPr="001A03AD">
        <w:t>RTCDataChannel</w:t>
      </w:r>
      <w:proofErr w:type="spellEnd"/>
    </w:p>
    <w:p w14:paraId="6457B0B7" w14:textId="03A3E056" w:rsidR="00DC4EB5" w:rsidRDefault="00DC4EB5" w:rsidP="004A0127">
      <w:r>
        <w:t>[</w:t>
      </w:r>
      <w:proofErr w:type="spellStart"/>
      <w:r>
        <w:fldChar w:fldCharType="begin"/>
      </w:r>
      <w:r>
        <w:instrText xml:space="preserve"> HYPERLINK "https://w3c.github.io/p2p-webtransport/" </w:instrText>
      </w:r>
      <w:r>
        <w:fldChar w:fldCharType="separate"/>
      </w:r>
      <w:r w:rsidRPr="00757058">
        <w:rPr>
          <w:rStyle w:val="Hyperlink"/>
        </w:rPr>
        <w:t>RTCQuicTransport</w:t>
      </w:r>
      <w:proofErr w:type="spellEnd"/>
      <w:r>
        <w:rPr>
          <w:rStyle w:val="Hyperlink"/>
        </w:rPr>
        <w:fldChar w:fldCharType="end"/>
      </w:r>
      <w:r w:rsidR="003D3CD3">
        <w:rPr>
          <w:rStyle w:val="Hyperlink"/>
        </w:rPr>
        <w:t>]</w:t>
      </w:r>
      <w:r w:rsidR="00A568C9">
        <w:rPr>
          <w:rStyle w:val="Hyperlink"/>
        </w:rPr>
        <w:t xml:space="preserve"> </w:t>
      </w:r>
      <w:r w:rsidR="007742BF">
        <w:t>–</w:t>
      </w:r>
      <w:r w:rsidR="00DD1FBD">
        <w:t xml:space="preserve"> </w:t>
      </w:r>
      <w:r w:rsidR="00D85738">
        <w:t xml:space="preserve">Peter Thatcher </w:t>
      </w:r>
      <w:r w:rsidR="00934914">
        <w:t>e</w:t>
      </w:r>
      <w:r w:rsidR="00D85738">
        <w:t>t al</w:t>
      </w:r>
      <w:r w:rsidR="00934914">
        <w:t>.</w:t>
      </w:r>
      <w:r w:rsidR="001D4DA6">
        <w:t xml:space="preserve">, </w:t>
      </w:r>
      <w:r w:rsidR="00B56326">
        <w:t>“</w:t>
      </w:r>
      <w:r w:rsidR="00F53F6C" w:rsidRPr="00F53F6C">
        <w:t>QUIC API for Peer-to-peer Connections</w:t>
      </w:r>
      <w:r w:rsidR="001D4DA6">
        <w:t>”</w:t>
      </w:r>
    </w:p>
    <w:p w14:paraId="2CE2A345" w14:textId="40E1F106" w:rsidR="009222BE" w:rsidRPr="003C1BB5" w:rsidRDefault="009222BE" w:rsidP="004A0127">
      <w:pPr>
        <w:rPr>
          <w:rFonts w:ascii="Times New Roman" w:hAnsi="Times New Roman"/>
          <w:lang w:val="en-US"/>
        </w:rPr>
      </w:pPr>
      <w:r w:rsidRPr="00AF565C">
        <w:rPr>
          <w:lang w:val="de-DE"/>
        </w:rPr>
        <w:t>[</w:t>
      </w:r>
      <w:proofErr w:type="spellStart"/>
      <w:r w:rsidR="001A7380">
        <w:rPr>
          <w:lang w:val="de-DE"/>
        </w:rPr>
        <w:fldChar w:fldCharType="begin"/>
      </w:r>
      <w:r w:rsidR="004257AF">
        <w:rPr>
          <w:lang w:val="de-DE"/>
        </w:rPr>
        <w:instrText>HYPERLINK "https://www.w3.org/TR/webtransport/"</w:instrText>
      </w:r>
      <w:r w:rsidR="001A7380">
        <w:rPr>
          <w:lang w:val="de-DE"/>
        </w:rPr>
      </w:r>
      <w:r w:rsidR="001A7380">
        <w:rPr>
          <w:lang w:val="de-DE"/>
        </w:rPr>
        <w:fldChar w:fldCharType="separate"/>
      </w:r>
      <w:r w:rsidRPr="00C0582B">
        <w:rPr>
          <w:rStyle w:val="Hyperlink"/>
          <w:lang w:val="de-DE"/>
        </w:rPr>
        <w:t>WebTransport</w:t>
      </w:r>
      <w:proofErr w:type="spellEnd"/>
      <w:r w:rsidR="001A7380">
        <w:rPr>
          <w:lang w:val="de-DE"/>
        </w:rPr>
        <w:fldChar w:fldCharType="end"/>
      </w:r>
      <w:r w:rsidRPr="00627784">
        <w:t>]</w:t>
      </w:r>
      <w:r w:rsidR="008753B8" w:rsidRPr="00627784">
        <w:t xml:space="preserve"> –</w:t>
      </w:r>
      <w:r w:rsidR="00670A8F">
        <w:rPr>
          <w:lang w:val="de-DE"/>
        </w:rPr>
        <w:t xml:space="preserve"> Bernard </w:t>
      </w:r>
      <w:proofErr w:type="spellStart"/>
      <w:r w:rsidR="00670A8F">
        <w:rPr>
          <w:lang w:val="de-DE"/>
        </w:rPr>
        <w:t>Aboba</w:t>
      </w:r>
      <w:proofErr w:type="spellEnd"/>
      <w:r w:rsidR="00670A8F">
        <w:rPr>
          <w:lang w:val="de-DE"/>
        </w:rPr>
        <w:t xml:space="preserve"> et al. </w:t>
      </w:r>
      <w:r w:rsidR="009323E2">
        <w:t>“</w:t>
      </w:r>
      <w:proofErr w:type="spellStart"/>
      <w:r w:rsidR="00FA0A57" w:rsidRPr="00FA0A57">
        <w:rPr>
          <w:lang w:val="de-DE"/>
        </w:rPr>
        <w:t>WebTransport</w:t>
      </w:r>
      <w:proofErr w:type="spellEnd"/>
      <w:r w:rsidR="00670A8F">
        <w:rPr>
          <w:lang w:val="de-DE"/>
        </w:rPr>
        <w:t>“</w:t>
      </w:r>
    </w:p>
    <w:p w14:paraId="1EFC0379" w14:textId="5DDEB05E" w:rsidR="0029704B" w:rsidRDefault="0029704B" w:rsidP="004A0127">
      <w:pPr>
        <w:rPr>
          <w:rFonts w:ascii="Times New Roman" w:hAnsi="Times New Roman"/>
          <w:lang w:val="en-US"/>
        </w:rPr>
      </w:pPr>
    </w:p>
    <w:p w14:paraId="2BEF2604" w14:textId="77777777" w:rsidR="00FB14EF" w:rsidRPr="00722121" w:rsidRDefault="00FB14EF" w:rsidP="00722121"/>
    <w:sectPr w:rsidR="00FB14EF" w:rsidRPr="00722121" w:rsidSect="00AB38F8">
      <w:headerReference w:type="default" r:id="rId27"/>
      <w:footerReference w:type="default" r:id="rId28"/>
      <w:headerReference w:type="first" r:id="rId29"/>
      <w:footerReference w:type="first" r:id="rId30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80D4" w14:textId="77777777" w:rsidR="00B708C9" w:rsidRDefault="00B708C9">
      <w:pPr>
        <w:spacing w:line="240" w:lineRule="auto"/>
      </w:pPr>
      <w:r>
        <w:separator/>
      </w:r>
    </w:p>
  </w:endnote>
  <w:endnote w:type="continuationSeparator" w:id="0">
    <w:p w14:paraId="52B36D20" w14:textId="77777777" w:rsidR="00B708C9" w:rsidRDefault="00B708C9">
      <w:pPr>
        <w:spacing w:line="240" w:lineRule="auto"/>
      </w:pPr>
      <w:r>
        <w:continuationSeparator/>
      </w:r>
    </w:p>
  </w:endnote>
  <w:endnote w:type="continuationNotice" w:id="1">
    <w:p w14:paraId="4A95736D" w14:textId="77777777" w:rsidR="00B708C9" w:rsidRDefault="00B70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4A395" w14:textId="77777777" w:rsidR="00B708C9" w:rsidRDefault="00B708C9">
      <w:pPr>
        <w:spacing w:after="0" w:line="240" w:lineRule="auto"/>
      </w:pPr>
      <w:r>
        <w:separator/>
      </w:r>
    </w:p>
  </w:footnote>
  <w:footnote w:type="continuationSeparator" w:id="0">
    <w:p w14:paraId="1EEDD567" w14:textId="77777777" w:rsidR="00B708C9" w:rsidRDefault="00B708C9">
      <w:pPr>
        <w:spacing w:after="0" w:line="240" w:lineRule="auto"/>
      </w:pPr>
      <w:r>
        <w:continuationSeparator/>
      </w:r>
    </w:p>
  </w:footnote>
  <w:footnote w:type="continuationNotice" w:id="1">
    <w:p w14:paraId="6CDDC970" w14:textId="77777777" w:rsidR="00B708C9" w:rsidRDefault="00B708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D01A" w14:textId="7EF652ED" w:rsidR="005E5CF5" w:rsidRPr="00D7412F" w:rsidRDefault="00D7412F">
    <w:pPr>
      <w:tabs>
        <w:tab w:val="right" w:pos="9356"/>
      </w:tabs>
      <w:spacing w:after="0"/>
      <w:rPr>
        <w:rFonts w:cs="Arial"/>
        <w:b/>
        <w:i/>
        <w:color w:val="FF0000"/>
        <w:lang w:val="en-US"/>
      </w:rPr>
    </w:pPr>
    <w:r w:rsidRPr="00D7412F">
      <w:rPr>
        <w:rFonts w:cs="Arial"/>
        <w:color w:val="000000"/>
        <w:sz w:val="18"/>
        <w:szCs w:val="18"/>
        <w:lang w:val="en-US"/>
      </w:rPr>
      <w:t>3GPP TSG SA WG</w:t>
    </w:r>
    <w:r>
      <w:rPr>
        <w:rFonts w:cs="Arial"/>
        <w:color w:val="000000"/>
        <w:sz w:val="18"/>
        <w:szCs w:val="18"/>
        <w:lang w:val="en-US"/>
      </w:rPr>
      <w:t>4 Meeting #121</w:t>
    </w:r>
    <w:r w:rsidR="00AB38F8" w:rsidRPr="00D7412F">
      <w:rPr>
        <w:rFonts w:cs="Arial"/>
        <w:lang w:val="en-US"/>
      </w:rPr>
      <w:tab/>
      <w:t>S4</w:t>
    </w:r>
    <w:r>
      <w:rPr>
        <w:rFonts w:cs="Arial"/>
        <w:lang w:val="en-US"/>
      </w:rPr>
      <w:t>-22</w:t>
    </w:r>
    <w:r w:rsidR="00A42092">
      <w:rPr>
        <w:rFonts w:cs="Arial"/>
        <w:lang w:val="en-US"/>
      </w:rPr>
      <w:t>1461</w:t>
    </w:r>
    <w:r w:rsidR="00A72684" w:rsidRPr="00D7412F">
      <w:rPr>
        <w:rFonts w:cs="Arial"/>
        <w:b/>
        <w:i/>
        <w:lang w:val="en-US"/>
      </w:rPr>
      <w:tab/>
    </w:r>
  </w:p>
  <w:p w14:paraId="302740C0" w14:textId="1658F907" w:rsidR="005E5CF5" w:rsidRDefault="00D7412F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Toulouse, France, November 14-18</w:t>
    </w:r>
    <w:proofErr w:type="gramStart"/>
    <w:r>
      <w:rPr>
        <w:rFonts w:cs="Arial"/>
        <w:lang w:val="en-US"/>
      </w:rPr>
      <w:t xml:space="preserve"> 2022</w:t>
    </w:r>
    <w:proofErr w:type="gramEnd"/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B83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7C87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032C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BD8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0EAD9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38A454"/>
    <w:lvl w:ilvl="0">
      <w:start w:val="1"/>
      <w:numFmt w:val="bullet"/>
      <w:pStyle w:val="Aufzhlungszeich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60A3E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DE6158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C4937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2A5CA0"/>
    <w:lvl w:ilvl="0">
      <w:start w:val="1"/>
      <w:numFmt w:val="bullet"/>
      <w:pStyle w:val="Aufzhlungszeichen"/>
      <w:lvlText w:val="-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10E8D"/>
    <w:multiLevelType w:val="hybridMultilevel"/>
    <w:tmpl w:val="E15ADA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406C7"/>
    <w:multiLevelType w:val="hybridMultilevel"/>
    <w:tmpl w:val="D06C685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D4750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AA9AE69"/>
    <w:multiLevelType w:val="hybridMultilevel"/>
    <w:tmpl w:val="7B5CFEDC"/>
    <w:lvl w:ilvl="0" w:tplc="D856ED1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C14F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0E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B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64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E62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253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2C8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0947A7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6AD61A3"/>
    <w:multiLevelType w:val="hybridMultilevel"/>
    <w:tmpl w:val="D12ABD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52786"/>
    <w:multiLevelType w:val="hybridMultilevel"/>
    <w:tmpl w:val="5204E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415F0B1F"/>
    <w:multiLevelType w:val="multilevel"/>
    <w:tmpl w:val="B614CA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18EEC7"/>
    <w:multiLevelType w:val="hybridMultilevel"/>
    <w:tmpl w:val="C622B1D4"/>
    <w:lvl w:ilvl="0" w:tplc="9E802F8E">
      <w:start w:val="1"/>
      <w:numFmt w:val="decimal"/>
      <w:lvlText w:val="%1."/>
      <w:lvlJc w:val="left"/>
      <w:pPr>
        <w:ind w:left="360" w:hanging="360"/>
      </w:pPr>
    </w:lvl>
    <w:lvl w:ilvl="1" w:tplc="C186B0DE">
      <w:start w:val="1"/>
      <w:numFmt w:val="lowerLetter"/>
      <w:lvlText w:val="%2."/>
      <w:lvlJc w:val="left"/>
      <w:pPr>
        <w:ind w:left="1080" w:hanging="360"/>
      </w:pPr>
    </w:lvl>
    <w:lvl w:ilvl="2" w:tplc="C2BC4B6E">
      <w:start w:val="1"/>
      <w:numFmt w:val="lowerRoman"/>
      <w:lvlText w:val="%3."/>
      <w:lvlJc w:val="right"/>
      <w:pPr>
        <w:ind w:left="1800" w:hanging="180"/>
      </w:pPr>
    </w:lvl>
    <w:lvl w:ilvl="3" w:tplc="43FA5C50">
      <w:start w:val="1"/>
      <w:numFmt w:val="decimal"/>
      <w:lvlText w:val="%4."/>
      <w:lvlJc w:val="left"/>
      <w:pPr>
        <w:ind w:left="2520" w:hanging="360"/>
      </w:pPr>
    </w:lvl>
    <w:lvl w:ilvl="4" w:tplc="C660C5DC">
      <w:start w:val="1"/>
      <w:numFmt w:val="lowerLetter"/>
      <w:lvlText w:val="%5."/>
      <w:lvlJc w:val="left"/>
      <w:pPr>
        <w:ind w:left="3240" w:hanging="360"/>
      </w:pPr>
    </w:lvl>
    <w:lvl w:ilvl="5" w:tplc="0FC8EF38">
      <w:start w:val="1"/>
      <w:numFmt w:val="lowerRoman"/>
      <w:lvlText w:val="%6."/>
      <w:lvlJc w:val="right"/>
      <w:pPr>
        <w:ind w:left="3960" w:hanging="180"/>
      </w:pPr>
    </w:lvl>
    <w:lvl w:ilvl="6" w:tplc="EA9E3650">
      <w:start w:val="1"/>
      <w:numFmt w:val="decimal"/>
      <w:lvlText w:val="%7."/>
      <w:lvlJc w:val="left"/>
      <w:pPr>
        <w:ind w:left="4680" w:hanging="360"/>
      </w:pPr>
    </w:lvl>
    <w:lvl w:ilvl="7" w:tplc="1FB0E4A0">
      <w:start w:val="1"/>
      <w:numFmt w:val="lowerLetter"/>
      <w:lvlText w:val="%8."/>
      <w:lvlJc w:val="left"/>
      <w:pPr>
        <w:ind w:left="5400" w:hanging="360"/>
      </w:pPr>
    </w:lvl>
    <w:lvl w:ilvl="8" w:tplc="93EE8914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302F3A"/>
    <w:multiLevelType w:val="multilevel"/>
    <w:tmpl w:val="0407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B75AC"/>
    <w:multiLevelType w:val="hybridMultilevel"/>
    <w:tmpl w:val="284412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163666">
    <w:abstractNumId w:val="23"/>
  </w:num>
  <w:num w:numId="2" w16cid:durableId="1712412751">
    <w:abstractNumId w:val="13"/>
  </w:num>
  <w:num w:numId="3" w16cid:durableId="75713652">
    <w:abstractNumId w:val="19"/>
  </w:num>
  <w:num w:numId="4" w16cid:durableId="1816600563">
    <w:abstractNumId w:val="14"/>
  </w:num>
  <w:num w:numId="5" w16cid:durableId="61605075">
    <w:abstractNumId w:val="29"/>
  </w:num>
  <w:num w:numId="6" w16cid:durableId="2001037112">
    <w:abstractNumId w:val="27"/>
  </w:num>
  <w:num w:numId="7" w16cid:durableId="936252160">
    <w:abstractNumId w:val="18"/>
  </w:num>
  <w:num w:numId="8" w16cid:durableId="1869097254">
    <w:abstractNumId w:val="25"/>
  </w:num>
  <w:num w:numId="9" w16cid:durableId="790827446">
    <w:abstractNumId w:val="26"/>
  </w:num>
  <w:num w:numId="10" w16cid:durableId="2107772219">
    <w:abstractNumId w:val="20"/>
  </w:num>
  <w:num w:numId="11" w16cid:durableId="832255044">
    <w:abstractNumId w:val="21"/>
  </w:num>
  <w:num w:numId="12" w16cid:durableId="636841749">
    <w:abstractNumId w:val="30"/>
  </w:num>
  <w:num w:numId="13" w16cid:durableId="424083681">
    <w:abstractNumId w:val="28"/>
  </w:num>
  <w:num w:numId="14" w16cid:durableId="1981958462">
    <w:abstractNumId w:val="16"/>
  </w:num>
  <w:num w:numId="15" w16cid:durableId="277570156">
    <w:abstractNumId w:val="10"/>
  </w:num>
  <w:num w:numId="16" w16cid:durableId="759326410">
    <w:abstractNumId w:val="17"/>
  </w:num>
  <w:num w:numId="17" w16cid:durableId="1429042869">
    <w:abstractNumId w:val="12"/>
  </w:num>
  <w:num w:numId="18" w16cid:durableId="1790053248">
    <w:abstractNumId w:val="9"/>
  </w:num>
  <w:num w:numId="19" w16cid:durableId="1781215176">
    <w:abstractNumId w:val="7"/>
  </w:num>
  <w:num w:numId="20" w16cid:durableId="1345981050">
    <w:abstractNumId w:val="6"/>
  </w:num>
  <w:num w:numId="21" w16cid:durableId="442773738">
    <w:abstractNumId w:val="5"/>
  </w:num>
  <w:num w:numId="22" w16cid:durableId="875048131">
    <w:abstractNumId w:val="4"/>
  </w:num>
  <w:num w:numId="23" w16cid:durableId="1951667439">
    <w:abstractNumId w:val="15"/>
  </w:num>
  <w:num w:numId="24" w16cid:durableId="1158837299">
    <w:abstractNumId w:val="3"/>
  </w:num>
  <w:num w:numId="25" w16cid:durableId="739408463">
    <w:abstractNumId w:val="2"/>
  </w:num>
  <w:num w:numId="26" w16cid:durableId="51083937">
    <w:abstractNumId w:val="1"/>
  </w:num>
  <w:num w:numId="27" w16cid:durableId="954214391">
    <w:abstractNumId w:val="0"/>
  </w:num>
  <w:num w:numId="28" w16cid:durableId="81223662">
    <w:abstractNumId w:val="15"/>
  </w:num>
  <w:num w:numId="29" w16cid:durableId="99878273">
    <w:abstractNumId w:val="11"/>
  </w:num>
  <w:num w:numId="30" w16cid:durableId="2135561048">
    <w:abstractNumId w:val="8"/>
  </w:num>
  <w:num w:numId="31" w16cid:durableId="1353535077">
    <w:abstractNumId w:val="22"/>
  </w:num>
  <w:num w:numId="32" w16cid:durableId="15250239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6F4"/>
    <w:rsid w:val="00001991"/>
    <w:rsid w:val="000036C5"/>
    <w:rsid w:val="0000408D"/>
    <w:rsid w:val="0000614A"/>
    <w:rsid w:val="000069A4"/>
    <w:rsid w:val="00007212"/>
    <w:rsid w:val="00007DC7"/>
    <w:rsid w:val="00010D21"/>
    <w:rsid w:val="00010DC4"/>
    <w:rsid w:val="000117AB"/>
    <w:rsid w:val="00011E25"/>
    <w:rsid w:val="00013489"/>
    <w:rsid w:val="0001519E"/>
    <w:rsid w:val="00015A8F"/>
    <w:rsid w:val="00015B86"/>
    <w:rsid w:val="000165CD"/>
    <w:rsid w:val="000168C3"/>
    <w:rsid w:val="00017650"/>
    <w:rsid w:val="00017D49"/>
    <w:rsid w:val="00020C41"/>
    <w:rsid w:val="00020FC7"/>
    <w:rsid w:val="00021336"/>
    <w:rsid w:val="0002151F"/>
    <w:rsid w:val="00022687"/>
    <w:rsid w:val="000236F3"/>
    <w:rsid w:val="000243F3"/>
    <w:rsid w:val="00024A08"/>
    <w:rsid w:val="00024CEB"/>
    <w:rsid w:val="0002610E"/>
    <w:rsid w:val="00026E64"/>
    <w:rsid w:val="00027418"/>
    <w:rsid w:val="00030A44"/>
    <w:rsid w:val="000313C5"/>
    <w:rsid w:val="00032C6F"/>
    <w:rsid w:val="000332CA"/>
    <w:rsid w:val="00033D9B"/>
    <w:rsid w:val="00034F77"/>
    <w:rsid w:val="00035144"/>
    <w:rsid w:val="000375B9"/>
    <w:rsid w:val="000378A3"/>
    <w:rsid w:val="00040D0F"/>
    <w:rsid w:val="00040F3A"/>
    <w:rsid w:val="00041981"/>
    <w:rsid w:val="00041D17"/>
    <w:rsid w:val="00042242"/>
    <w:rsid w:val="00042E78"/>
    <w:rsid w:val="00043216"/>
    <w:rsid w:val="00043C26"/>
    <w:rsid w:val="00044F2E"/>
    <w:rsid w:val="000458E0"/>
    <w:rsid w:val="00045EE7"/>
    <w:rsid w:val="000464CE"/>
    <w:rsid w:val="000464F2"/>
    <w:rsid w:val="00046FF8"/>
    <w:rsid w:val="0005170F"/>
    <w:rsid w:val="00051F52"/>
    <w:rsid w:val="00052212"/>
    <w:rsid w:val="0005264D"/>
    <w:rsid w:val="00052AB5"/>
    <w:rsid w:val="00055D2C"/>
    <w:rsid w:val="000561A7"/>
    <w:rsid w:val="0005644E"/>
    <w:rsid w:val="000564C6"/>
    <w:rsid w:val="0006174E"/>
    <w:rsid w:val="00064700"/>
    <w:rsid w:val="00064883"/>
    <w:rsid w:val="00065148"/>
    <w:rsid w:val="000653F4"/>
    <w:rsid w:val="000657D0"/>
    <w:rsid w:val="00065DEA"/>
    <w:rsid w:val="00066263"/>
    <w:rsid w:val="00066BD7"/>
    <w:rsid w:val="00067338"/>
    <w:rsid w:val="000702E6"/>
    <w:rsid w:val="000717AD"/>
    <w:rsid w:val="00071B4A"/>
    <w:rsid w:val="0007268E"/>
    <w:rsid w:val="0007308E"/>
    <w:rsid w:val="00073BCF"/>
    <w:rsid w:val="00073BDF"/>
    <w:rsid w:val="000741E7"/>
    <w:rsid w:val="0007446B"/>
    <w:rsid w:val="000744AE"/>
    <w:rsid w:val="000758F4"/>
    <w:rsid w:val="00075C1B"/>
    <w:rsid w:val="000779FF"/>
    <w:rsid w:val="00080332"/>
    <w:rsid w:val="00080708"/>
    <w:rsid w:val="00080B41"/>
    <w:rsid w:val="00082821"/>
    <w:rsid w:val="000831E4"/>
    <w:rsid w:val="00083DFE"/>
    <w:rsid w:val="000841B4"/>
    <w:rsid w:val="00084986"/>
    <w:rsid w:val="00084FFD"/>
    <w:rsid w:val="000854C1"/>
    <w:rsid w:val="00086CF9"/>
    <w:rsid w:val="00087451"/>
    <w:rsid w:val="00087AF5"/>
    <w:rsid w:val="00091760"/>
    <w:rsid w:val="0009225C"/>
    <w:rsid w:val="00092329"/>
    <w:rsid w:val="00092381"/>
    <w:rsid w:val="0009345B"/>
    <w:rsid w:val="00093F3F"/>
    <w:rsid w:val="000946FB"/>
    <w:rsid w:val="00094B06"/>
    <w:rsid w:val="000951B6"/>
    <w:rsid w:val="000953E9"/>
    <w:rsid w:val="00095DBF"/>
    <w:rsid w:val="000961D7"/>
    <w:rsid w:val="00096845"/>
    <w:rsid w:val="00097785"/>
    <w:rsid w:val="000A0326"/>
    <w:rsid w:val="000A10AB"/>
    <w:rsid w:val="000A1997"/>
    <w:rsid w:val="000A27AF"/>
    <w:rsid w:val="000A2AA3"/>
    <w:rsid w:val="000A3A3F"/>
    <w:rsid w:val="000A3AAB"/>
    <w:rsid w:val="000A4BE9"/>
    <w:rsid w:val="000A5212"/>
    <w:rsid w:val="000A5CCB"/>
    <w:rsid w:val="000A5E8D"/>
    <w:rsid w:val="000A7979"/>
    <w:rsid w:val="000B0A37"/>
    <w:rsid w:val="000B0BA0"/>
    <w:rsid w:val="000B1475"/>
    <w:rsid w:val="000B17AF"/>
    <w:rsid w:val="000B181A"/>
    <w:rsid w:val="000B19BA"/>
    <w:rsid w:val="000B29B6"/>
    <w:rsid w:val="000B2A9E"/>
    <w:rsid w:val="000B36B3"/>
    <w:rsid w:val="000B48FB"/>
    <w:rsid w:val="000B4E49"/>
    <w:rsid w:val="000B5CAD"/>
    <w:rsid w:val="000B7DE9"/>
    <w:rsid w:val="000C0BA7"/>
    <w:rsid w:val="000C156A"/>
    <w:rsid w:val="000C17E7"/>
    <w:rsid w:val="000C3440"/>
    <w:rsid w:val="000C3FA2"/>
    <w:rsid w:val="000C4B23"/>
    <w:rsid w:val="000C5722"/>
    <w:rsid w:val="000C5BF9"/>
    <w:rsid w:val="000C62D7"/>
    <w:rsid w:val="000C6DDE"/>
    <w:rsid w:val="000C7816"/>
    <w:rsid w:val="000D15B7"/>
    <w:rsid w:val="000D3025"/>
    <w:rsid w:val="000D31E3"/>
    <w:rsid w:val="000D5918"/>
    <w:rsid w:val="000D5B7B"/>
    <w:rsid w:val="000D6B2E"/>
    <w:rsid w:val="000D6C5F"/>
    <w:rsid w:val="000E0E5C"/>
    <w:rsid w:val="000E165C"/>
    <w:rsid w:val="000E35A1"/>
    <w:rsid w:val="000E382A"/>
    <w:rsid w:val="000E4105"/>
    <w:rsid w:val="000E5345"/>
    <w:rsid w:val="000E58FE"/>
    <w:rsid w:val="000E63D6"/>
    <w:rsid w:val="000E6DD2"/>
    <w:rsid w:val="000E736C"/>
    <w:rsid w:val="000F1AC9"/>
    <w:rsid w:val="000F3F1C"/>
    <w:rsid w:val="000F458D"/>
    <w:rsid w:val="000F5953"/>
    <w:rsid w:val="000F62E9"/>
    <w:rsid w:val="000F73DC"/>
    <w:rsid w:val="000F747B"/>
    <w:rsid w:val="000F74E3"/>
    <w:rsid w:val="000F7EF2"/>
    <w:rsid w:val="00103C23"/>
    <w:rsid w:val="00104ED3"/>
    <w:rsid w:val="00105140"/>
    <w:rsid w:val="0010631E"/>
    <w:rsid w:val="00106EBF"/>
    <w:rsid w:val="001077A8"/>
    <w:rsid w:val="001114B2"/>
    <w:rsid w:val="001115BC"/>
    <w:rsid w:val="00111EEE"/>
    <w:rsid w:val="001125EA"/>
    <w:rsid w:val="00112E93"/>
    <w:rsid w:val="00112E94"/>
    <w:rsid w:val="00114092"/>
    <w:rsid w:val="00114237"/>
    <w:rsid w:val="001146E6"/>
    <w:rsid w:val="00114CDB"/>
    <w:rsid w:val="00114E84"/>
    <w:rsid w:val="00115844"/>
    <w:rsid w:val="0011625A"/>
    <w:rsid w:val="0011641C"/>
    <w:rsid w:val="001165B4"/>
    <w:rsid w:val="00116FD7"/>
    <w:rsid w:val="001170A8"/>
    <w:rsid w:val="001170B7"/>
    <w:rsid w:val="001171DE"/>
    <w:rsid w:val="001209BC"/>
    <w:rsid w:val="00121467"/>
    <w:rsid w:val="001225D9"/>
    <w:rsid w:val="001234E7"/>
    <w:rsid w:val="0012575F"/>
    <w:rsid w:val="001264BF"/>
    <w:rsid w:val="00127A93"/>
    <w:rsid w:val="00130201"/>
    <w:rsid w:val="00131333"/>
    <w:rsid w:val="00131A6B"/>
    <w:rsid w:val="00132CBE"/>
    <w:rsid w:val="00133444"/>
    <w:rsid w:val="001342B6"/>
    <w:rsid w:val="00134353"/>
    <w:rsid w:val="001351CF"/>
    <w:rsid w:val="001360E4"/>
    <w:rsid w:val="00137367"/>
    <w:rsid w:val="001375D7"/>
    <w:rsid w:val="00140B11"/>
    <w:rsid w:val="00140BD3"/>
    <w:rsid w:val="00141E54"/>
    <w:rsid w:val="00143F75"/>
    <w:rsid w:val="001444A2"/>
    <w:rsid w:val="001445ED"/>
    <w:rsid w:val="001447B8"/>
    <w:rsid w:val="00144CFB"/>
    <w:rsid w:val="0014526A"/>
    <w:rsid w:val="00146C4B"/>
    <w:rsid w:val="00147E56"/>
    <w:rsid w:val="001500DD"/>
    <w:rsid w:val="00152A95"/>
    <w:rsid w:val="00153BB9"/>
    <w:rsid w:val="0015526A"/>
    <w:rsid w:val="001552D9"/>
    <w:rsid w:val="00155524"/>
    <w:rsid w:val="00155EFC"/>
    <w:rsid w:val="001561BD"/>
    <w:rsid w:val="001561E6"/>
    <w:rsid w:val="0015643D"/>
    <w:rsid w:val="00156526"/>
    <w:rsid w:val="00157B31"/>
    <w:rsid w:val="001603F9"/>
    <w:rsid w:val="001604E3"/>
    <w:rsid w:val="00160693"/>
    <w:rsid w:val="001608CD"/>
    <w:rsid w:val="00160F1F"/>
    <w:rsid w:val="001612A9"/>
    <w:rsid w:val="00162F51"/>
    <w:rsid w:val="001651A1"/>
    <w:rsid w:val="00165627"/>
    <w:rsid w:val="00165A9A"/>
    <w:rsid w:val="001661B5"/>
    <w:rsid w:val="00172685"/>
    <w:rsid w:val="00172A03"/>
    <w:rsid w:val="0017375C"/>
    <w:rsid w:val="00173F08"/>
    <w:rsid w:val="00174141"/>
    <w:rsid w:val="00174703"/>
    <w:rsid w:val="00175121"/>
    <w:rsid w:val="001751F6"/>
    <w:rsid w:val="00175BB2"/>
    <w:rsid w:val="00175D27"/>
    <w:rsid w:val="00176F9A"/>
    <w:rsid w:val="001772DF"/>
    <w:rsid w:val="00177B8B"/>
    <w:rsid w:val="0018217A"/>
    <w:rsid w:val="00182D44"/>
    <w:rsid w:val="00183DCF"/>
    <w:rsid w:val="00184669"/>
    <w:rsid w:val="00185479"/>
    <w:rsid w:val="00185F19"/>
    <w:rsid w:val="00186061"/>
    <w:rsid w:val="001864EB"/>
    <w:rsid w:val="00186DA0"/>
    <w:rsid w:val="00186DE1"/>
    <w:rsid w:val="00187102"/>
    <w:rsid w:val="001876FD"/>
    <w:rsid w:val="00187B11"/>
    <w:rsid w:val="00190902"/>
    <w:rsid w:val="001919C2"/>
    <w:rsid w:val="00192040"/>
    <w:rsid w:val="001922C4"/>
    <w:rsid w:val="001931EE"/>
    <w:rsid w:val="00193776"/>
    <w:rsid w:val="00194D7B"/>
    <w:rsid w:val="00195565"/>
    <w:rsid w:val="00195CEA"/>
    <w:rsid w:val="0019619D"/>
    <w:rsid w:val="001962D1"/>
    <w:rsid w:val="00196AD8"/>
    <w:rsid w:val="0019780A"/>
    <w:rsid w:val="00197E17"/>
    <w:rsid w:val="001A021C"/>
    <w:rsid w:val="001A03AD"/>
    <w:rsid w:val="001A0436"/>
    <w:rsid w:val="001A14E6"/>
    <w:rsid w:val="001A17D0"/>
    <w:rsid w:val="001A25AB"/>
    <w:rsid w:val="001A2C72"/>
    <w:rsid w:val="001A3976"/>
    <w:rsid w:val="001A3C7F"/>
    <w:rsid w:val="001A4002"/>
    <w:rsid w:val="001A4148"/>
    <w:rsid w:val="001A4E01"/>
    <w:rsid w:val="001A50EF"/>
    <w:rsid w:val="001A5587"/>
    <w:rsid w:val="001A56EE"/>
    <w:rsid w:val="001A5FE5"/>
    <w:rsid w:val="001A6254"/>
    <w:rsid w:val="001A6BAD"/>
    <w:rsid w:val="001A7380"/>
    <w:rsid w:val="001A7CB3"/>
    <w:rsid w:val="001B0FD6"/>
    <w:rsid w:val="001B136A"/>
    <w:rsid w:val="001B171C"/>
    <w:rsid w:val="001B1B94"/>
    <w:rsid w:val="001B2435"/>
    <w:rsid w:val="001B2B68"/>
    <w:rsid w:val="001B40D8"/>
    <w:rsid w:val="001B48C6"/>
    <w:rsid w:val="001B4C10"/>
    <w:rsid w:val="001B4F89"/>
    <w:rsid w:val="001B57BC"/>
    <w:rsid w:val="001B74B7"/>
    <w:rsid w:val="001B79C2"/>
    <w:rsid w:val="001B79E8"/>
    <w:rsid w:val="001B7B89"/>
    <w:rsid w:val="001C01AA"/>
    <w:rsid w:val="001C2D20"/>
    <w:rsid w:val="001C3B7F"/>
    <w:rsid w:val="001C4406"/>
    <w:rsid w:val="001C4E36"/>
    <w:rsid w:val="001C6702"/>
    <w:rsid w:val="001C6CD2"/>
    <w:rsid w:val="001C6F61"/>
    <w:rsid w:val="001C7626"/>
    <w:rsid w:val="001C77EB"/>
    <w:rsid w:val="001C789C"/>
    <w:rsid w:val="001C798F"/>
    <w:rsid w:val="001D08FB"/>
    <w:rsid w:val="001D0C10"/>
    <w:rsid w:val="001D1A94"/>
    <w:rsid w:val="001D2E63"/>
    <w:rsid w:val="001D4093"/>
    <w:rsid w:val="001D42CD"/>
    <w:rsid w:val="001D4DA6"/>
    <w:rsid w:val="001D4F85"/>
    <w:rsid w:val="001D588E"/>
    <w:rsid w:val="001E0DBB"/>
    <w:rsid w:val="001E0F38"/>
    <w:rsid w:val="001E1E89"/>
    <w:rsid w:val="001E2F3B"/>
    <w:rsid w:val="001E36BB"/>
    <w:rsid w:val="001E378E"/>
    <w:rsid w:val="001E39F3"/>
    <w:rsid w:val="001E5517"/>
    <w:rsid w:val="001E63E9"/>
    <w:rsid w:val="001E6920"/>
    <w:rsid w:val="001E73EB"/>
    <w:rsid w:val="001E76C4"/>
    <w:rsid w:val="001F0401"/>
    <w:rsid w:val="001F13C6"/>
    <w:rsid w:val="001F2179"/>
    <w:rsid w:val="001F26CF"/>
    <w:rsid w:val="001F26DE"/>
    <w:rsid w:val="001F2853"/>
    <w:rsid w:val="001F30A8"/>
    <w:rsid w:val="001F36EF"/>
    <w:rsid w:val="001F44DE"/>
    <w:rsid w:val="001F4667"/>
    <w:rsid w:val="001F5ABD"/>
    <w:rsid w:val="001F717C"/>
    <w:rsid w:val="001F7739"/>
    <w:rsid w:val="001F7BC5"/>
    <w:rsid w:val="001F7E7A"/>
    <w:rsid w:val="00200438"/>
    <w:rsid w:val="0020064E"/>
    <w:rsid w:val="00202250"/>
    <w:rsid w:val="0020445E"/>
    <w:rsid w:val="002049E6"/>
    <w:rsid w:val="00204A00"/>
    <w:rsid w:val="0020570F"/>
    <w:rsid w:val="00205A6B"/>
    <w:rsid w:val="0021040F"/>
    <w:rsid w:val="00211263"/>
    <w:rsid w:val="002112F6"/>
    <w:rsid w:val="0021142E"/>
    <w:rsid w:val="002119B8"/>
    <w:rsid w:val="00211A91"/>
    <w:rsid w:val="00211ADE"/>
    <w:rsid w:val="002122C8"/>
    <w:rsid w:val="002131BF"/>
    <w:rsid w:val="00213474"/>
    <w:rsid w:val="0021358D"/>
    <w:rsid w:val="00213CDB"/>
    <w:rsid w:val="002150E2"/>
    <w:rsid w:val="00215889"/>
    <w:rsid w:val="00215A2C"/>
    <w:rsid w:val="00215B7C"/>
    <w:rsid w:val="002170E7"/>
    <w:rsid w:val="00221E4F"/>
    <w:rsid w:val="00222928"/>
    <w:rsid w:val="00222B61"/>
    <w:rsid w:val="00224141"/>
    <w:rsid w:val="002248C5"/>
    <w:rsid w:val="0022499F"/>
    <w:rsid w:val="002271AC"/>
    <w:rsid w:val="00227DA7"/>
    <w:rsid w:val="0023167D"/>
    <w:rsid w:val="00231D6C"/>
    <w:rsid w:val="00233E16"/>
    <w:rsid w:val="0023523B"/>
    <w:rsid w:val="00236BE7"/>
    <w:rsid w:val="002376A7"/>
    <w:rsid w:val="002377DB"/>
    <w:rsid w:val="00237AF4"/>
    <w:rsid w:val="00241C2D"/>
    <w:rsid w:val="00241EFF"/>
    <w:rsid w:val="00241F31"/>
    <w:rsid w:val="002428C6"/>
    <w:rsid w:val="00242AE3"/>
    <w:rsid w:val="002431D9"/>
    <w:rsid w:val="00243215"/>
    <w:rsid w:val="0024333B"/>
    <w:rsid w:val="00246004"/>
    <w:rsid w:val="00246D96"/>
    <w:rsid w:val="002474ED"/>
    <w:rsid w:val="00247E9D"/>
    <w:rsid w:val="00251472"/>
    <w:rsid w:val="00252C73"/>
    <w:rsid w:val="00252CBA"/>
    <w:rsid w:val="002548E8"/>
    <w:rsid w:val="00255F53"/>
    <w:rsid w:val="00256DBE"/>
    <w:rsid w:val="00257291"/>
    <w:rsid w:val="00257847"/>
    <w:rsid w:val="002639EA"/>
    <w:rsid w:val="00263AC0"/>
    <w:rsid w:val="00263C69"/>
    <w:rsid w:val="002644B2"/>
    <w:rsid w:val="002651EC"/>
    <w:rsid w:val="00267879"/>
    <w:rsid w:val="00267C05"/>
    <w:rsid w:val="002720C3"/>
    <w:rsid w:val="00272891"/>
    <w:rsid w:val="00272C1E"/>
    <w:rsid w:val="002731CA"/>
    <w:rsid w:val="002733CC"/>
    <w:rsid w:val="00273E51"/>
    <w:rsid w:val="002740D0"/>
    <w:rsid w:val="00274E5F"/>
    <w:rsid w:val="00276613"/>
    <w:rsid w:val="00276B9C"/>
    <w:rsid w:val="00277676"/>
    <w:rsid w:val="002776F9"/>
    <w:rsid w:val="00277C22"/>
    <w:rsid w:val="00277D40"/>
    <w:rsid w:val="00277EDA"/>
    <w:rsid w:val="0028013E"/>
    <w:rsid w:val="002818DB"/>
    <w:rsid w:val="0028236B"/>
    <w:rsid w:val="0028378F"/>
    <w:rsid w:val="00290919"/>
    <w:rsid w:val="002909E1"/>
    <w:rsid w:val="00290FD2"/>
    <w:rsid w:val="002913DE"/>
    <w:rsid w:val="0029254C"/>
    <w:rsid w:val="00292706"/>
    <w:rsid w:val="002938D5"/>
    <w:rsid w:val="00294CDE"/>
    <w:rsid w:val="00294D24"/>
    <w:rsid w:val="00295841"/>
    <w:rsid w:val="00296428"/>
    <w:rsid w:val="0029704B"/>
    <w:rsid w:val="002974DD"/>
    <w:rsid w:val="00297836"/>
    <w:rsid w:val="002A03DA"/>
    <w:rsid w:val="002A1843"/>
    <w:rsid w:val="002A2376"/>
    <w:rsid w:val="002A253F"/>
    <w:rsid w:val="002A25E4"/>
    <w:rsid w:val="002A3041"/>
    <w:rsid w:val="002A306D"/>
    <w:rsid w:val="002A4BBD"/>
    <w:rsid w:val="002A4EAE"/>
    <w:rsid w:val="002A518B"/>
    <w:rsid w:val="002A51E7"/>
    <w:rsid w:val="002A52DB"/>
    <w:rsid w:val="002A53D9"/>
    <w:rsid w:val="002A59BA"/>
    <w:rsid w:val="002A6911"/>
    <w:rsid w:val="002A7357"/>
    <w:rsid w:val="002A7BF9"/>
    <w:rsid w:val="002B03CF"/>
    <w:rsid w:val="002B0402"/>
    <w:rsid w:val="002B042D"/>
    <w:rsid w:val="002B1879"/>
    <w:rsid w:val="002B1C06"/>
    <w:rsid w:val="002B1EC5"/>
    <w:rsid w:val="002B262A"/>
    <w:rsid w:val="002B26C5"/>
    <w:rsid w:val="002B2BE6"/>
    <w:rsid w:val="002B3AEA"/>
    <w:rsid w:val="002B3E80"/>
    <w:rsid w:val="002B41FC"/>
    <w:rsid w:val="002B42BA"/>
    <w:rsid w:val="002B46F8"/>
    <w:rsid w:val="002B4B12"/>
    <w:rsid w:val="002B517C"/>
    <w:rsid w:val="002B56E9"/>
    <w:rsid w:val="002B5F0A"/>
    <w:rsid w:val="002B6172"/>
    <w:rsid w:val="002B6724"/>
    <w:rsid w:val="002B7ADE"/>
    <w:rsid w:val="002C0F4E"/>
    <w:rsid w:val="002C13F4"/>
    <w:rsid w:val="002C18F1"/>
    <w:rsid w:val="002C1EBE"/>
    <w:rsid w:val="002C33FD"/>
    <w:rsid w:val="002C3F76"/>
    <w:rsid w:val="002C4979"/>
    <w:rsid w:val="002C4E70"/>
    <w:rsid w:val="002C52F9"/>
    <w:rsid w:val="002C6AB3"/>
    <w:rsid w:val="002D045E"/>
    <w:rsid w:val="002D087B"/>
    <w:rsid w:val="002D140D"/>
    <w:rsid w:val="002D184D"/>
    <w:rsid w:val="002D2E1A"/>
    <w:rsid w:val="002D30DC"/>
    <w:rsid w:val="002D317A"/>
    <w:rsid w:val="002D3981"/>
    <w:rsid w:val="002D47EC"/>
    <w:rsid w:val="002D4969"/>
    <w:rsid w:val="002D5869"/>
    <w:rsid w:val="002D60BE"/>
    <w:rsid w:val="002D6210"/>
    <w:rsid w:val="002D6301"/>
    <w:rsid w:val="002D6461"/>
    <w:rsid w:val="002D6D8F"/>
    <w:rsid w:val="002D76AF"/>
    <w:rsid w:val="002E0612"/>
    <w:rsid w:val="002E1EBE"/>
    <w:rsid w:val="002E2188"/>
    <w:rsid w:val="002E2E2A"/>
    <w:rsid w:val="002E2F62"/>
    <w:rsid w:val="002E4B3A"/>
    <w:rsid w:val="002E575B"/>
    <w:rsid w:val="002E580C"/>
    <w:rsid w:val="002E7004"/>
    <w:rsid w:val="002F179A"/>
    <w:rsid w:val="002F2431"/>
    <w:rsid w:val="002F29DE"/>
    <w:rsid w:val="002F2E76"/>
    <w:rsid w:val="002F4D5D"/>
    <w:rsid w:val="002F57D0"/>
    <w:rsid w:val="002F58BB"/>
    <w:rsid w:val="002F7D49"/>
    <w:rsid w:val="0030008E"/>
    <w:rsid w:val="00301170"/>
    <w:rsid w:val="00301B76"/>
    <w:rsid w:val="00301BC7"/>
    <w:rsid w:val="0030236F"/>
    <w:rsid w:val="00302BC7"/>
    <w:rsid w:val="00303011"/>
    <w:rsid w:val="0030354C"/>
    <w:rsid w:val="003046E0"/>
    <w:rsid w:val="00305B7B"/>
    <w:rsid w:val="00306E54"/>
    <w:rsid w:val="0031179C"/>
    <w:rsid w:val="00312149"/>
    <w:rsid w:val="00313845"/>
    <w:rsid w:val="00315149"/>
    <w:rsid w:val="00316876"/>
    <w:rsid w:val="00316E10"/>
    <w:rsid w:val="00317060"/>
    <w:rsid w:val="00317920"/>
    <w:rsid w:val="00317B1D"/>
    <w:rsid w:val="003208BC"/>
    <w:rsid w:val="00320C34"/>
    <w:rsid w:val="00320F4F"/>
    <w:rsid w:val="0032163A"/>
    <w:rsid w:val="00321949"/>
    <w:rsid w:val="0032250A"/>
    <w:rsid w:val="003232FA"/>
    <w:rsid w:val="00323DB2"/>
    <w:rsid w:val="003260C2"/>
    <w:rsid w:val="00326F8A"/>
    <w:rsid w:val="003309BB"/>
    <w:rsid w:val="00330EE8"/>
    <w:rsid w:val="00331881"/>
    <w:rsid w:val="003318CF"/>
    <w:rsid w:val="003319A3"/>
    <w:rsid w:val="00332BF6"/>
    <w:rsid w:val="003339F3"/>
    <w:rsid w:val="003340D4"/>
    <w:rsid w:val="003343B0"/>
    <w:rsid w:val="00334555"/>
    <w:rsid w:val="00334EDD"/>
    <w:rsid w:val="0033501A"/>
    <w:rsid w:val="00336C1A"/>
    <w:rsid w:val="00336E39"/>
    <w:rsid w:val="00337A8F"/>
    <w:rsid w:val="00341A1B"/>
    <w:rsid w:val="00341F9C"/>
    <w:rsid w:val="003448CA"/>
    <w:rsid w:val="00346714"/>
    <w:rsid w:val="00346938"/>
    <w:rsid w:val="0034702C"/>
    <w:rsid w:val="003471F6"/>
    <w:rsid w:val="00347747"/>
    <w:rsid w:val="00347FB1"/>
    <w:rsid w:val="00350610"/>
    <w:rsid w:val="0035062D"/>
    <w:rsid w:val="0035098A"/>
    <w:rsid w:val="00350C32"/>
    <w:rsid w:val="003511F1"/>
    <w:rsid w:val="00355008"/>
    <w:rsid w:val="00355A2A"/>
    <w:rsid w:val="00356F06"/>
    <w:rsid w:val="0035781A"/>
    <w:rsid w:val="00357BCB"/>
    <w:rsid w:val="00361380"/>
    <w:rsid w:val="003638E2"/>
    <w:rsid w:val="00364C1F"/>
    <w:rsid w:val="00364EEF"/>
    <w:rsid w:val="00365D24"/>
    <w:rsid w:val="00365D6E"/>
    <w:rsid w:val="0036630D"/>
    <w:rsid w:val="00367CB4"/>
    <w:rsid w:val="00370E9A"/>
    <w:rsid w:val="0037133F"/>
    <w:rsid w:val="003715B0"/>
    <w:rsid w:val="003722C6"/>
    <w:rsid w:val="00373264"/>
    <w:rsid w:val="00374FE0"/>
    <w:rsid w:val="003754FE"/>
    <w:rsid w:val="00375DA3"/>
    <w:rsid w:val="00376000"/>
    <w:rsid w:val="00376083"/>
    <w:rsid w:val="0037616D"/>
    <w:rsid w:val="00376C5A"/>
    <w:rsid w:val="00377435"/>
    <w:rsid w:val="00381797"/>
    <w:rsid w:val="00382BA0"/>
    <w:rsid w:val="0038346B"/>
    <w:rsid w:val="00383918"/>
    <w:rsid w:val="003845FC"/>
    <w:rsid w:val="0038500C"/>
    <w:rsid w:val="00385529"/>
    <w:rsid w:val="003858BD"/>
    <w:rsid w:val="003874CE"/>
    <w:rsid w:val="00387A0E"/>
    <w:rsid w:val="003900DD"/>
    <w:rsid w:val="00390B15"/>
    <w:rsid w:val="00390F06"/>
    <w:rsid w:val="00391375"/>
    <w:rsid w:val="00391A55"/>
    <w:rsid w:val="00391F7A"/>
    <w:rsid w:val="00392920"/>
    <w:rsid w:val="00392CBC"/>
    <w:rsid w:val="003931EC"/>
    <w:rsid w:val="00394356"/>
    <w:rsid w:val="0039436C"/>
    <w:rsid w:val="00394518"/>
    <w:rsid w:val="00394A54"/>
    <w:rsid w:val="003952DF"/>
    <w:rsid w:val="00395794"/>
    <w:rsid w:val="00396322"/>
    <w:rsid w:val="00396F01"/>
    <w:rsid w:val="003A020F"/>
    <w:rsid w:val="003A06BD"/>
    <w:rsid w:val="003A07B6"/>
    <w:rsid w:val="003A0B91"/>
    <w:rsid w:val="003A1955"/>
    <w:rsid w:val="003A2614"/>
    <w:rsid w:val="003A3AEA"/>
    <w:rsid w:val="003A3DDA"/>
    <w:rsid w:val="003A4D29"/>
    <w:rsid w:val="003A514B"/>
    <w:rsid w:val="003A5B4C"/>
    <w:rsid w:val="003A5BE5"/>
    <w:rsid w:val="003A5C07"/>
    <w:rsid w:val="003A6B8D"/>
    <w:rsid w:val="003A704F"/>
    <w:rsid w:val="003B0313"/>
    <w:rsid w:val="003B2308"/>
    <w:rsid w:val="003B5D16"/>
    <w:rsid w:val="003B6396"/>
    <w:rsid w:val="003B6629"/>
    <w:rsid w:val="003B6A8A"/>
    <w:rsid w:val="003B6AC8"/>
    <w:rsid w:val="003B6CAF"/>
    <w:rsid w:val="003B75E4"/>
    <w:rsid w:val="003C0C74"/>
    <w:rsid w:val="003C1157"/>
    <w:rsid w:val="003C1BB5"/>
    <w:rsid w:val="003C2563"/>
    <w:rsid w:val="003C4787"/>
    <w:rsid w:val="003C49F4"/>
    <w:rsid w:val="003C5F94"/>
    <w:rsid w:val="003C6194"/>
    <w:rsid w:val="003C62F7"/>
    <w:rsid w:val="003C66A4"/>
    <w:rsid w:val="003C6CFF"/>
    <w:rsid w:val="003C7BE0"/>
    <w:rsid w:val="003D049A"/>
    <w:rsid w:val="003D0885"/>
    <w:rsid w:val="003D1CA9"/>
    <w:rsid w:val="003D2879"/>
    <w:rsid w:val="003D2EF9"/>
    <w:rsid w:val="003D3239"/>
    <w:rsid w:val="003D3CD3"/>
    <w:rsid w:val="003D4518"/>
    <w:rsid w:val="003D53E2"/>
    <w:rsid w:val="003D5EA0"/>
    <w:rsid w:val="003D5F49"/>
    <w:rsid w:val="003D6E55"/>
    <w:rsid w:val="003D7521"/>
    <w:rsid w:val="003D75B7"/>
    <w:rsid w:val="003D7A3A"/>
    <w:rsid w:val="003E0AE1"/>
    <w:rsid w:val="003E14A8"/>
    <w:rsid w:val="003E2406"/>
    <w:rsid w:val="003E2A61"/>
    <w:rsid w:val="003E3FD9"/>
    <w:rsid w:val="003E53F3"/>
    <w:rsid w:val="003E74C5"/>
    <w:rsid w:val="003E7593"/>
    <w:rsid w:val="003F0C18"/>
    <w:rsid w:val="003F22C2"/>
    <w:rsid w:val="003F328E"/>
    <w:rsid w:val="003F34C8"/>
    <w:rsid w:val="003F35C7"/>
    <w:rsid w:val="003F4587"/>
    <w:rsid w:val="003F46EC"/>
    <w:rsid w:val="003F5BBC"/>
    <w:rsid w:val="003F6880"/>
    <w:rsid w:val="003F75F6"/>
    <w:rsid w:val="003F7A91"/>
    <w:rsid w:val="003F7DCB"/>
    <w:rsid w:val="003F7F0C"/>
    <w:rsid w:val="00401BF7"/>
    <w:rsid w:val="0040247A"/>
    <w:rsid w:val="00402D98"/>
    <w:rsid w:val="004030E3"/>
    <w:rsid w:val="0040375E"/>
    <w:rsid w:val="004037BE"/>
    <w:rsid w:val="0040401F"/>
    <w:rsid w:val="004044CB"/>
    <w:rsid w:val="0040482A"/>
    <w:rsid w:val="004065E6"/>
    <w:rsid w:val="004075BD"/>
    <w:rsid w:val="004079CF"/>
    <w:rsid w:val="00407DAB"/>
    <w:rsid w:val="0041018E"/>
    <w:rsid w:val="004104E1"/>
    <w:rsid w:val="00410531"/>
    <w:rsid w:val="00410F41"/>
    <w:rsid w:val="004111A1"/>
    <w:rsid w:val="00412988"/>
    <w:rsid w:val="00412ED0"/>
    <w:rsid w:val="0041323D"/>
    <w:rsid w:val="00413C91"/>
    <w:rsid w:val="00417973"/>
    <w:rsid w:val="004202F7"/>
    <w:rsid w:val="00420FD1"/>
    <w:rsid w:val="004216E0"/>
    <w:rsid w:val="00421E06"/>
    <w:rsid w:val="00421E15"/>
    <w:rsid w:val="004222C8"/>
    <w:rsid w:val="004225A2"/>
    <w:rsid w:val="004233B7"/>
    <w:rsid w:val="004239BE"/>
    <w:rsid w:val="00423CF3"/>
    <w:rsid w:val="00424D27"/>
    <w:rsid w:val="0042514B"/>
    <w:rsid w:val="0042561A"/>
    <w:rsid w:val="004257AF"/>
    <w:rsid w:val="004264FB"/>
    <w:rsid w:val="004266C7"/>
    <w:rsid w:val="00426F3D"/>
    <w:rsid w:val="004271CD"/>
    <w:rsid w:val="00427B9F"/>
    <w:rsid w:val="00430E05"/>
    <w:rsid w:val="0043266D"/>
    <w:rsid w:val="00432A2D"/>
    <w:rsid w:val="004330A1"/>
    <w:rsid w:val="00433597"/>
    <w:rsid w:val="004346E8"/>
    <w:rsid w:val="004354CF"/>
    <w:rsid w:val="004357DB"/>
    <w:rsid w:val="00436936"/>
    <w:rsid w:val="00436D1C"/>
    <w:rsid w:val="00436E54"/>
    <w:rsid w:val="00437101"/>
    <w:rsid w:val="00440AFD"/>
    <w:rsid w:val="00440C53"/>
    <w:rsid w:val="00441820"/>
    <w:rsid w:val="00442642"/>
    <w:rsid w:val="004437FC"/>
    <w:rsid w:val="00443969"/>
    <w:rsid w:val="00443A10"/>
    <w:rsid w:val="00443C6E"/>
    <w:rsid w:val="00443E0F"/>
    <w:rsid w:val="00443EB5"/>
    <w:rsid w:val="004453A5"/>
    <w:rsid w:val="004453C1"/>
    <w:rsid w:val="0044559E"/>
    <w:rsid w:val="004455CE"/>
    <w:rsid w:val="00446AAA"/>
    <w:rsid w:val="00447074"/>
    <w:rsid w:val="00447190"/>
    <w:rsid w:val="00450686"/>
    <w:rsid w:val="00451253"/>
    <w:rsid w:val="0045143E"/>
    <w:rsid w:val="004514E3"/>
    <w:rsid w:val="0045216D"/>
    <w:rsid w:val="00452980"/>
    <w:rsid w:val="004545D1"/>
    <w:rsid w:val="00454B85"/>
    <w:rsid w:val="00456099"/>
    <w:rsid w:val="00456D9D"/>
    <w:rsid w:val="004629C7"/>
    <w:rsid w:val="0046332E"/>
    <w:rsid w:val="0046405C"/>
    <w:rsid w:val="00464273"/>
    <w:rsid w:val="00464D1E"/>
    <w:rsid w:val="004653C3"/>
    <w:rsid w:val="00466E28"/>
    <w:rsid w:val="0046706F"/>
    <w:rsid w:val="004702AC"/>
    <w:rsid w:val="004702BB"/>
    <w:rsid w:val="004712A0"/>
    <w:rsid w:val="0047273D"/>
    <w:rsid w:val="00472A23"/>
    <w:rsid w:val="00473644"/>
    <w:rsid w:val="0047378B"/>
    <w:rsid w:val="004744A6"/>
    <w:rsid w:val="0047472C"/>
    <w:rsid w:val="004748DE"/>
    <w:rsid w:val="00474B82"/>
    <w:rsid w:val="00474DA8"/>
    <w:rsid w:val="00474EDC"/>
    <w:rsid w:val="0047527F"/>
    <w:rsid w:val="00475BB2"/>
    <w:rsid w:val="00475BCA"/>
    <w:rsid w:val="00477995"/>
    <w:rsid w:val="00477CF7"/>
    <w:rsid w:val="00477F80"/>
    <w:rsid w:val="004802F2"/>
    <w:rsid w:val="00480742"/>
    <w:rsid w:val="0048078A"/>
    <w:rsid w:val="00482EEA"/>
    <w:rsid w:val="00483552"/>
    <w:rsid w:val="00483AE4"/>
    <w:rsid w:val="004847FF"/>
    <w:rsid w:val="00484CE9"/>
    <w:rsid w:val="0048533F"/>
    <w:rsid w:val="00485C3C"/>
    <w:rsid w:val="00485ECA"/>
    <w:rsid w:val="0049000F"/>
    <w:rsid w:val="00491029"/>
    <w:rsid w:val="004911B3"/>
    <w:rsid w:val="00491B97"/>
    <w:rsid w:val="00492447"/>
    <w:rsid w:val="004927EC"/>
    <w:rsid w:val="004929AA"/>
    <w:rsid w:val="00492E50"/>
    <w:rsid w:val="00493099"/>
    <w:rsid w:val="00493F57"/>
    <w:rsid w:val="00494453"/>
    <w:rsid w:val="00494A22"/>
    <w:rsid w:val="00494C35"/>
    <w:rsid w:val="00496396"/>
    <w:rsid w:val="0049661F"/>
    <w:rsid w:val="004967C2"/>
    <w:rsid w:val="004969E2"/>
    <w:rsid w:val="00497204"/>
    <w:rsid w:val="0049798D"/>
    <w:rsid w:val="004A0127"/>
    <w:rsid w:val="004A1FF3"/>
    <w:rsid w:val="004A25A5"/>
    <w:rsid w:val="004A3029"/>
    <w:rsid w:val="004A33DF"/>
    <w:rsid w:val="004A4194"/>
    <w:rsid w:val="004A511C"/>
    <w:rsid w:val="004A582C"/>
    <w:rsid w:val="004A62DF"/>
    <w:rsid w:val="004A63B7"/>
    <w:rsid w:val="004A6824"/>
    <w:rsid w:val="004A7B24"/>
    <w:rsid w:val="004A7F3A"/>
    <w:rsid w:val="004B0081"/>
    <w:rsid w:val="004B00F0"/>
    <w:rsid w:val="004B0A4A"/>
    <w:rsid w:val="004B1727"/>
    <w:rsid w:val="004B1853"/>
    <w:rsid w:val="004B350F"/>
    <w:rsid w:val="004B3755"/>
    <w:rsid w:val="004B3DDA"/>
    <w:rsid w:val="004B46BB"/>
    <w:rsid w:val="004B5190"/>
    <w:rsid w:val="004B55F8"/>
    <w:rsid w:val="004B66EC"/>
    <w:rsid w:val="004B6FE6"/>
    <w:rsid w:val="004B72DC"/>
    <w:rsid w:val="004B76FB"/>
    <w:rsid w:val="004C0304"/>
    <w:rsid w:val="004C06BB"/>
    <w:rsid w:val="004C0787"/>
    <w:rsid w:val="004C0AF8"/>
    <w:rsid w:val="004C23F7"/>
    <w:rsid w:val="004C28A8"/>
    <w:rsid w:val="004C48BE"/>
    <w:rsid w:val="004C4EB2"/>
    <w:rsid w:val="004C5F3A"/>
    <w:rsid w:val="004C7456"/>
    <w:rsid w:val="004D0615"/>
    <w:rsid w:val="004D0D61"/>
    <w:rsid w:val="004D1619"/>
    <w:rsid w:val="004D1874"/>
    <w:rsid w:val="004D262D"/>
    <w:rsid w:val="004D3AA0"/>
    <w:rsid w:val="004D3B44"/>
    <w:rsid w:val="004D42DA"/>
    <w:rsid w:val="004D508E"/>
    <w:rsid w:val="004D58F4"/>
    <w:rsid w:val="004D63DB"/>
    <w:rsid w:val="004D78CD"/>
    <w:rsid w:val="004E130E"/>
    <w:rsid w:val="004E1487"/>
    <w:rsid w:val="004E1C67"/>
    <w:rsid w:val="004E209B"/>
    <w:rsid w:val="004E21B0"/>
    <w:rsid w:val="004E29AA"/>
    <w:rsid w:val="004E308A"/>
    <w:rsid w:val="004E4255"/>
    <w:rsid w:val="004E463B"/>
    <w:rsid w:val="004E4F4F"/>
    <w:rsid w:val="004E520C"/>
    <w:rsid w:val="004E64BE"/>
    <w:rsid w:val="004E7DD0"/>
    <w:rsid w:val="004F01D6"/>
    <w:rsid w:val="004F0F8D"/>
    <w:rsid w:val="004F2530"/>
    <w:rsid w:val="004F2F12"/>
    <w:rsid w:val="004F337B"/>
    <w:rsid w:val="004F34D4"/>
    <w:rsid w:val="004F3A99"/>
    <w:rsid w:val="004F4885"/>
    <w:rsid w:val="004F4937"/>
    <w:rsid w:val="004F4DAF"/>
    <w:rsid w:val="004F4ED2"/>
    <w:rsid w:val="004F7147"/>
    <w:rsid w:val="004F7501"/>
    <w:rsid w:val="004F75D2"/>
    <w:rsid w:val="0050133E"/>
    <w:rsid w:val="00503973"/>
    <w:rsid w:val="00503A64"/>
    <w:rsid w:val="00505170"/>
    <w:rsid w:val="005055BE"/>
    <w:rsid w:val="00506381"/>
    <w:rsid w:val="00506E4D"/>
    <w:rsid w:val="00507760"/>
    <w:rsid w:val="005102AD"/>
    <w:rsid w:val="0051064C"/>
    <w:rsid w:val="00510734"/>
    <w:rsid w:val="00512296"/>
    <w:rsid w:val="00512633"/>
    <w:rsid w:val="00512AAF"/>
    <w:rsid w:val="0051357B"/>
    <w:rsid w:val="00513AB5"/>
    <w:rsid w:val="0051418B"/>
    <w:rsid w:val="005144F8"/>
    <w:rsid w:val="0051532B"/>
    <w:rsid w:val="005161C5"/>
    <w:rsid w:val="005168DD"/>
    <w:rsid w:val="00516954"/>
    <w:rsid w:val="0052003C"/>
    <w:rsid w:val="00520253"/>
    <w:rsid w:val="00521655"/>
    <w:rsid w:val="00521BE7"/>
    <w:rsid w:val="005220CF"/>
    <w:rsid w:val="00522134"/>
    <w:rsid w:val="00522A43"/>
    <w:rsid w:val="00522E88"/>
    <w:rsid w:val="00522F47"/>
    <w:rsid w:val="00523445"/>
    <w:rsid w:val="00524A62"/>
    <w:rsid w:val="00525B67"/>
    <w:rsid w:val="0052602B"/>
    <w:rsid w:val="00526549"/>
    <w:rsid w:val="00526855"/>
    <w:rsid w:val="00526CC7"/>
    <w:rsid w:val="005270BB"/>
    <w:rsid w:val="00527667"/>
    <w:rsid w:val="005278BE"/>
    <w:rsid w:val="00527B20"/>
    <w:rsid w:val="005302EA"/>
    <w:rsid w:val="0053179B"/>
    <w:rsid w:val="005322CE"/>
    <w:rsid w:val="005328AF"/>
    <w:rsid w:val="00534DE1"/>
    <w:rsid w:val="005351DE"/>
    <w:rsid w:val="00535680"/>
    <w:rsid w:val="00535B96"/>
    <w:rsid w:val="00535CA2"/>
    <w:rsid w:val="00537B3E"/>
    <w:rsid w:val="00540128"/>
    <w:rsid w:val="00540193"/>
    <w:rsid w:val="0054060E"/>
    <w:rsid w:val="00540EB3"/>
    <w:rsid w:val="005429F0"/>
    <w:rsid w:val="00544292"/>
    <w:rsid w:val="005445C0"/>
    <w:rsid w:val="00544AF0"/>
    <w:rsid w:val="005460B5"/>
    <w:rsid w:val="00546AB7"/>
    <w:rsid w:val="005475DF"/>
    <w:rsid w:val="005500A8"/>
    <w:rsid w:val="00550422"/>
    <w:rsid w:val="00551C65"/>
    <w:rsid w:val="00551CC8"/>
    <w:rsid w:val="00552B01"/>
    <w:rsid w:val="00552DAF"/>
    <w:rsid w:val="005531A5"/>
    <w:rsid w:val="00553635"/>
    <w:rsid w:val="00553E4B"/>
    <w:rsid w:val="00553EB1"/>
    <w:rsid w:val="005542F0"/>
    <w:rsid w:val="00554382"/>
    <w:rsid w:val="005548E4"/>
    <w:rsid w:val="00554A9A"/>
    <w:rsid w:val="005550A7"/>
    <w:rsid w:val="00555755"/>
    <w:rsid w:val="00556936"/>
    <w:rsid w:val="00556D5D"/>
    <w:rsid w:val="00556F0B"/>
    <w:rsid w:val="00557440"/>
    <w:rsid w:val="00557E78"/>
    <w:rsid w:val="00560E47"/>
    <w:rsid w:val="00561AC2"/>
    <w:rsid w:val="00561D63"/>
    <w:rsid w:val="005623E9"/>
    <w:rsid w:val="00562684"/>
    <w:rsid w:val="00562ACE"/>
    <w:rsid w:val="00562D8D"/>
    <w:rsid w:val="00562DF4"/>
    <w:rsid w:val="0056696A"/>
    <w:rsid w:val="00567A15"/>
    <w:rsid w:val="005703C2"/>
    <w:rsid w:val="00571E32"/>
    <w:rsid w:val="005733A5"/>
    <w:rsid w:val="00574C1A"/>
    <w:rsid w:val="005754A2"/>
    <w:rsid w:val="0057574E"/>
    <w:rsid w:val="005762C3"/>
    <w:rsid w:val="00580DEB"/>
    <w:rsid w:val="00581432"/>
    <w:rsid w:val="0058238A"/>
    <w:rsid w:val="00582FC4"/>
    <w:rsid w:val="005849CA"/>
    <w:rsid w:val="00584E49"/>
    <w:rsid w:val="00585077"/>
    <w:rsid w:val="005868ED"/>
    <w:rsid w:val="005873AD"/>
    <w:rsid w:val="0058748E"/>
    <w:rsid w:val="00587D1F"/>
    <w:rsid w:val="00590A8A"/>
    <w:rsid w:val="00590E80"/>
    <w:rsid w:val="00595366"/>
    <w:rsid w:val="00595683"/>
    <w:rsid w:val="005956B9"/>
    <w:rsid w:val="00596321"/>
    <w:rsid w:val="005965D3"/>
    <w:rsid w:val="005A1DDE"/>
    <w:rsid w:val="005A285A"/>
    <w:rsid w:val="005A40E3"/>
    <w:rsid w:val="005A4320"/>
    <w:rsid w:val="005A60CE"/>
    <w:rsid w:val="005A6362"/>
    <w:rsid w:val="005A64BF"/>
    <w:rsid w:val="005A6A46"/>
    <w:rsid w:val="005A6F93"/>
    <w:rsid w:val="005A7403"/>
    <w:rsid w:val="005A75E2"/>
    <w:rsid w:val="005B003D"/>
    <w:rsid w:val="005B1D67"/>
    <w:rsid w:val="005B2F35"/>
    <w:rsid w:val="005B38C9"/>
    <w:rsid w:val="005B559A"/>
    <w:rsid w:val="005B5756"/>
    <w:rsid w:val="005B663E"/>
    <w:rsid w:val="005B6A56"/>
    <w:rsid w:val="005B6FDB"/>
    <w:rsid w:val="005B7025"/>
    <w:rsid w:val="005B707D"/>
    <w:rsid w:val="005B771E"/>
    <w:rsid w:val="005B7CE5"/>
    <w:rsid w:val="005B7FC6"/>
    <w:rsid w:val="005C00AA"/>
    <w:rsid w:val="005C04D3"/>
    <w:rsid w:val="005C158D"/>
    <w:rsid w:val="005C1F01"/>
    <w:rsid w:val="005C2963"/>
    <w:rsid w:val="005C29E7"/>
    <w:rsid w:val="005C2AD8"/>
    <w:rsid w:val="005C2CB2"/>
    <w:rsid w:val="005C3655"/>
    <w:rsid w:val="005C3D07"/>
    <w:rsid w:val="005C4310"/>
    <w:rsid w:val="005C7F9E"/>
    <w:rsid w:val="005D19CA"/>
    <w:rsid w:val="005D1BA3"/>
    <w:rsid w:val="005D1C91"/>
    <w:rsid w:val="005D2E76"/>
    <w:rsid w:val="005D2F05"/>
    <w:rsid w:val="005D35EC"/>
    <w:rsid w:val="005D3836"/>
    <w:rsid w:val="005D3F39"/>
    <w:rsid w:val="005D40B0"/>
    <w:rsid w:val="005D40DD"/>
    <w:rsid w:val="005D42F4"/>
    <w:rsid w:val="005D6A4B"/>
    <w:rsid w:val="005D78A6"/>
    <w:rsid w:val="005D7956"/>
    <w:rsid w:val="005D7F3C"/>
    <w:rsid w:val="005E051F"/>
    <w:rsid w:val="005E086D"/>
    <w:rsid w:val="005E08C5"/>
    <w:rsid w:val="005E08F6"/>
    <w:rsid w:val="005E0CD9"/>
    <w:rsid w:val="005E418E"/>
    <w:rsid w:val="005E475A"/>
    <w:rsid w:val="005E4BBA"/>
    <w:rsid w:val="005E4F10"/>
    <w:rsid w:val="005E5678"/>
    <w:rsid w:val="005E5CF5"/>
    <w:rsid w:val="005E75BF"/>
    <w:rsid w:val="005E7B29"/>
    <w:rsid w:val="005F04BA"/>
    <w:rsid w:val="005F1F01"/>
    <w:rsid w:val="005F33CC"/>
    <w:rsid w:val="005F37A4"/>
    <w:rsid w:val="005F43CF"/>
    <w:rsid w:val="005F4C2E"/>
    <w:rsid w:val="005F5444"/>
    <w:rsid w:val="005F6356"/>
    <w:rsid w:val="005F6F54"/>
    <w:rsid w:val="005F7393"/>
    <w:rsid w:val="005F7FFE"/>
    <w:rsid w:val="00600988"/>
    <w:rsid w:val="006017FE"/>
    <w:rsid w:val="00601A07"/>
    <w:rsid w:val="00602A62"/>
    <w:rsid w:val="006039D1"/>
    <w:rsid w:val="006057FF"/>
    <w:rsid w:val="00606A99"/>
    <w:rsid w:val="00610560"/>
    <w:rsid w:val="00611A23"/>
    <w:rsid w:val="00611AE0"/>
    <w:rsid w:val="00611E6D"/>
    <w:rsid w:val="006121CB"/>
    <w:rsid w:val="00612364"/>
    <w:rsid w:val="00613A2E"/>
    <w:rsid w:val="0061432C"/>
    <w:rsid w:val="00614722"/>
    <w:rsid w:val="0061487A"/>
    <w:rsid w:val="006158DF"/>
    <w:rsid w:val="00617761"/>
    <w:rsid w:val="006178C4"/>
    <w:rsid w:val="00620396"/>
    <w:rsid w:val="00621928"/>
    <w:rsid w:val="00621E03"/>
    <w:rsid w:val="00621E83"/>
    <w:rsid w:val="0062383F"/>
    <w:rsid w:val="006255D1"/>
    <w:rsid w:val="006264A4"/>
    <w:rsid w:val="0062684C"/>
    <w:rsid w:val="0062740B"/>
    <w:rsid w:val="00627784"/>
    <w:rsid w:val="006315EE"/>
    <w:rsid w:val="00631892"/>
    <w:rsid w:val="00631A84"/>
    <w:rsid w:val="00631E89"/>
    <w:rsid w:val="00632171"/>
    <w:rsid w:val="00632DB8"/>
    <w:rsid w:val="006334AE"/>
    <w:rsid w:val="006337D2"/>
    <w:rsid w:val="006348F2"/>
    <w:rsid w:val="006361D6"/>
    <w:rsid w:val="0063647F"/>
    <w:rsid w:val="00636497"/>
    <w:rsid w:val="0063740E"/>
    <w:rsid w:val="0064239B"/>
    <w:rsid w:val="00643ABF"/>
    <w:rsid w:val="006443A6"/>
    <w:rsid w:val="0064533B"/>
    <w:rsid w:val="006453BC"/>
    <w:rsid w:val="006458FC"/>
    <w:rsid w:val="00645E5A"/>
    <w:rsid w:val="00645F54"/>
    <w:rsid w:val="00646054"/>
    <w:rsid w:val="00646336"/>
    <w:rsid w:val="00651DC4"/>
    <w:rsid w:val="006527F9"/>
    <w:rsid w:val="00652B50"/>
    <w:rsid w:val="0065327C"/>
    <w:rsid w:val="006534DC"/>
    <w:rsid w:val="006538A1"/>
    <w:rsid w:val="00654F31"/>
    <w:rsid w:val="006558AF"/>
    <w:rsid w:val="00655B51"/>
    <w:rsid w:val="00655DCB"/>
    <w:rsid w:val="00655E65"/>
    <w:rsid w:val="00656EA4"/>
    <w:rsid w:val="006573C5"/>
    <w:rsid w:val="00657FEF"/>
    <w:rsid w:val="00663EBA"/>
    <w:rsid w:val="0066480C"/>
    <w:rsid w:val="006667D9"/>
    <w:rsid w:val="00666AC9"/>
    <w:rsid w:val="00666B86"/>
    <w:rsid w:val="00666D53"/>
    <w:rsid w:val="0066740E"/>
    <w:rsid w:val="00667DBA"/>
    <w:rsid w:val="00670A8F"/>
    <w:rsid w:val="00670C4C"/>
    <w:rsid w:val="00670D0D"/>
    <w:rsid w:val="00671A4B"/>
    <w:rsid w:val="00672553"/>
    <w:rsid w:val="00672D58"/>
    <w:rsid w:val="00673A2D"/>
    <w:rsid w:val="00674962"/>
    <w:rsid w:val="0067565F"/>
    <w:rsid w:val="006761CB"/>
    <w:rsid w:val="0067636E"/>
    <w:rsid w:val="00677736"/>
    <w:rsid w:val="006808A9"/>
    <w:rsid w:val="00680ADB"/>
    <w:rsid w:val="006819AB"/>
    <w:rsid w:val="006822C7"/>
    <w:rsid w:val="00684973"/>
    <w:rsid w:val="00685162"/>
    <w:rsid w:val="0068533D"/>
    <w:rsid w:val="00685879"/>
    <w:rsid w:val="00685DF5"/>
    <w:rsid w:val="00685EDF"/>
    <w:rsid w:val="006867FE"/>
    <w:rsid w:val="00687F4C"/>
    <w:rsid w:val="00687FB3"/>
    <w:rsid w:val="00690F0B"/>
    <w:rsid w:val="006927C9"/>
    <w:rsid w:val="00692DF8"/>
    <w:rsid w:val="00692FBB"/>
    <w:rsid w:val="00694EAD"/>
    <w:rsid w:val="00696B3C"/>
    <w:rsid w:val="00697347"/>
    <w:rsid w:val="00697A9F"/>
    <w:rsid w:val="00697CF9"/>
    <w:rsid w:val="00697D6E"/>
    <w:rsid w:val="00697E8B"/>
    <w:rsid w:val="006A2A19"/>
    <w:rsid w:val="006A2A96"/>
    <w:rsid w:val="006A4E74"/>
    <w:rsid w:val="006A6CD1"/>
    <w:rsid w:val="006A6E12"/>
    <w:rsid w:val="006A7261"/>
    <w:rsid w:val="006B1E3E"/>
    <w:rsid w:val="006B21A2"/>
    <w:rsid w:val="006B324F"/>
    <w:rsid w:val="006B3F10"/>
    <w:rsid w:val="006B4820"/>
    <w:rsid w:val="006B538A"/>
    <w:rsid w:val="006B5DA2"/>
    <w:rsid w:val="006B67DD"/>
    <w:rsid w:val="006B6E4D"/>
    <w:rsid w:val="006B72E0"/>
    <w:rsid w:val="006B7C43"/>
    <w:rsid w:val="006C014F"/>
    <w:rsid w:val="006C08A7"/>
    <w:rsid w:val="006C0A16"/>
    <w:rsid w:val="006C16FE"/>
    <w:rsid w:val="006C18F1"/>
    <w:rsid w:val="006C1FCB"/>
    <w:rsid w:val="006C2D46"/>
    <w:rsid w:val="006C2EA8"/>
    <w:rsid w:val="006C2EBC"/>
    <w:rsid w:val="006C312E"/>
    <w:rsid w:val="006C4547"/>
    <w:rsid w:val="006C57A5"/>
    <w:rsid w:val="006C5BAF"/>
    <w:rsid w:val="006C6E7D"/>
    <w:rsid w:val="006C6EC8"/>
    <w:rsid w:val="006D0397"/>
    <w:rsid w:val="006D0898"/>
    <w:rsid w:val="006D0A06"/>
    <w:rsid w:val="006D0F85"/>
    <w:rsid w:val="006D33AD"/>
    <w:rsid w:val="006D392F"/>
    <w:rsid w:val="006D3AE4"/>
    <w:rsid w:val="006D4291"/>
    <w:rsid w:val="006D6A30"/>
    <w:rsid w:val="006D7284"/>
    <w:rsid w:val="006E0C9E"/>
    <w:rsid w:val="006E1214"/>
    <w:rsid w:val="006E28B5"/>
    <w:rsid w:val="006E2A2B"/>
    <w:rsid w:val="006E3DBA"/>
    <w:rsid w:val="006E42AB"/>
    <w:rsid w:val="006E5346"/>
    <w:rsid w:val="006E58BD"/>
    <w:rsid w:val="006E68A8"/>
    <w:rsid w:val="006E6A2E"/>
    <w:rsid w:val="006F0F68"/>
    <w:rsid w:val="006F2304"/>
    <w:rsid w:val="006F2934"/>
    <w:rsid w:val="006F31A9"/>
    <w:rsid w:val="006F478C"/>
    <w:rsid w:val="006F4EB0"/>
    <w:rsid w:val="006F573D"/>
    <w:rsid w:val="006F58EA"/>
    <w:rsid w:val="006F5A9C"/>
    <w:rsid w:val="006F5B6B"/>
    <w:rsid w:val="006F6B6D"/>
    <w:rsid w:val="006F6BA3"/>
    <w:rsid w:val="006F7627"/>
    <w:rsid w:val="0070099C"/>
    <w:rsid w:val="007018DF"/>
    <w:rsid w:val="0070199A"/>
    <w:rsid w:val="007019B9"/>
    <w:rsid w:val="00702040"/>
    <w:rsid w:val="00702763"/>
    <w:rsid w:val="00702C0B"/>
    <w:rsid w:val="007030E3"/>
    <w:rsid w:val="007032D1"/>
    <w:rsid w:val="007049B2"/>
    <w:rsid w:val="007053EF"/>
    <w:rsid w:val="00705B4B"/>
    <w:rsid w:val="00705BA1"/>
    <w:rsid w:val="00705CD4"/>
    <w:rsid w:val="00705D69"/>
    <w:rsid w:val="00705F78"/>
    <w:rsid w:val="007060F9"/>
    <w:rsid w:val="00706134"/>
    <w:rsid w:val="00706374"/>
    <w:rsid w:val="0070667A"/>
    <w:rsid w:val="00707276"/>
    <w:rsid w:val="007079B2"/>
    <w:rsid w:val="00707A7E"/>
    <w:rsid w:val="007107DE"/>
    <w:rsid w:val="00710B4D"/>
    <w:rsid w:val="00711297"/>
    <w:rsid w:val="00712070"/>
    <w:rsid w:val="00713BBC"/>
    <w:rsid w:val="007153A7"/>
    <w:rsid w:val="007158D0"/>
    <w:rsid w:val="00716366"/>
    <w:rsid w:val="0071666A"/>
    <w:rsid w:val="007169BE"/>
    <w:rsid w:val="00716C26"/>
    <w:rsid w:val="00716F20"/>
    <w:rsid w:val="007170B2"/>
    <w:rsid w:val="00717888"/>
    <w:rsid w:val="007212DC"/>
    <w:rsid w:val="00722121"/>
    <w:rsid w:val="00722542"/>
    <w:rsid w:val="00722909"/>
    <w:rsid w:val="00722A51"/>
    <w:rsid w:val="00722B4B"/>
    <w:rsid w:val="00723209"/>
    <w:rsid w:val="007233D3"/>
    <w:rsid w:val="00725E82"/>
    <w:rsid w:val="007269BD"/>
    <w:rsid w:val="0073065C"/>
    <w:rsid w:val="007309C9"/>
    <w:rsid w:val="007309D4"/>
    <w:rsid w:val="00731514"/>
    <w:rsid w:val="00731997"/>
    <w:rsid w:val="00733587"/>
    <w:rsid w:val="00733ED1"/>
    <w:rsid w:val="00734281"/>
    <w:rsid w:val="00734366"/>
    <w:rsid w:val="00734CD1"/>
    <w:rsid w:val="0073560E"/>
    <w:rsid w:val="007357F4"/>
    <w:rsid w:val="0073736E"/>
    <w:rsid w:val="00737F4C"/>
    <w:rsid w:val="00740183"/>
    <w:rsid w:val="007403BF"/>
    <w:rsid w:val="0074076B"/>
    <w:rsid w:val="00740D31"/>
    <w:rsid w:val="0074228B"/>
    <w:rsid w:val="007427D6"/>
    <w:rsid w:val="007438E7"/>
    <w:rsid w:val="00744D32"/>
    <w:rsid w:val="00745052"/>
    <w:rsid w:val="007458B0"/>
    <w:rsid w:val="00745BBE"/>
    <w:rsid w:val="00746284"/>
    <w:rsid w:val="00746732"/>
    <w:rsid w:val="00746F8B"/>
    <w:rsid w:val="00751032"/>
    <w:rsid w:val="00751EC5"/>
    <w:rsid w:val="007532AA"/>
    <w:rsid w:val="007536A9"/>
    <w:rsid w:val="007536E3"/>
    <w:rsid w:val="007550A4"/>
    <w:rsid w:val="00755433"/>
    <w:rsid w:val="0075551B"/>
    <w:rsid w:val="00755BB3"/>
    <w:rsid w:val="007567F9"/>
    <w:rsid w:val="00757058"/>
    <w:rsid w:val="00760304"/>
    <w:rsid w:val="00760903"/>
    <w:rsid w:val="00760B3D"/>
    <w:rsid w:val="00760B96"/>
    <w:rsid w:val="00760E6B"/>
    <w:rsid w:val="00762F04"/>
    <w:rsid w:val="0076321D"/>
    <w:rsid w:val="007634E6"/>
    <w:rsid w:val="00763D59"/>
    <w:rsid w:val="00764078"/>
    <w:rsid w:val="007642F2"/>
    <w:rsid w:val="0076485A"/>
    <w:rsid w:val="00764E36"/>
    <w:rsid w:val="007651BE"/>
    <w:rsid w:val="00765222"/>
    <w:rsid w:val="00765A69"/>
    <w:rsid w:val="007668A0"/>
    <w:rsid w:val="0076754A"/>
    <w:rsid w:val="0076765B"/>
    <w:rsid w:val="00771565"/>
    <w:rsid w:val="0077396A"/>
    <w:rsid w:val="00773EAD"/>
    <w:rsid w:val="007742BF"/>
    <w:rsid w:val="007760CF"/>
    <w:rsid w:val="0077771A"/>
    <w:rsid w:val="00777822"/>
    <w:rsid w:val="007779C7"/>
    <w:rsid w:val="00781713"/>
    <w:rsid w:val="0078275B"/>
    <w:rsid w:val="00782BA8"/>
    <w:rsid w:val="0078329F"/>
    <w:rsid w:val="007837CC"/>
    <w:rsid w:val="00785181"/>
    <w:rsid w:val="0078550D"/>
    <w:rsid w:val="00785E7E"/>
    <w:rsid w:val="00785FD1"/>
    <w:rsid w:val="00786379"/>
    <w:rsid w:val="0079042B"/>
    <w:rsid w:val="007904D1"/>
    <w:rsid w:val="00792C60"/>
    <w:rsid w:val="007942E2"/>
    <w:rsid w:val="00794447"/>
    <w:rsid w:val="007945E8"/>
    <w:rsid w:val="00794679"/>
    <w:rsid w:val="007953DD"/>
    <w:rsid w:val="00795BF2"/>
    <w:rsid w:val="00796294"/>
    <w:rsid w:val="00796789"/>
    <w:rsid w:val="00796CA4"/>
    <w:rsid w:val="00797748"/>
    <w:rsid w:val="00797C03"/>
    <w:rsid w:val="007A0466"/>
    <w:rsid w:val="007A1223"/>
    <w:rsid w:val="007A1382"/>
    <w:rsid w:val="007A1B82"/>
    <w:rsid w:val="007A2300"/>
    <w:rsid w:val="007A306B"/>
    <w:rsid w:val="007A3767"/>
    <w:rsid w:val="007A47F4"/>
    <w:rsid w:val="007A48DD"/>
    <w:rsid w:val="007A5714"/>
    <w:rsid w:val="007A60F6"/>
    <w:rsid w:val="007A66E9"/>
    <w:rsid w:val="007A68C1"/>
    <w:rsid w:val="007A6B3B"/>
    <w:rsid w:val="007A71DC"/>
    <w:rsid w:val="007B0628"/>
    <w:rsid w:val="007B0C0C"/>
    <w:rsid w:val="007B212E"/>
    <w:rsid w:val="007B229F"/>
    <w:rsid w:val="007B2750"/>
    <w:rsid w:val="007B5159"/>
    <w:rsid w:val="007B590B"/>
    <w:rsid w:val="007B5D14"/>
    <w:rsid w:val="007B650E"/>
    <w:rsid w:val="007B6C0F"/>
    <w:rsid w:val="007B7B10"/>
    <w:rsid w:val="007B7C19"/>
    <w:rsid w:val="007C0372"/>
    <w:rsid w:val="007C0A73"/>
    <w:rsid w:val="007C0EF8"/>
    <w:rsid w:val="007C11D6"/>
    <w:rsid w:val="007C1739"/>
    <w:rsid w:val="007C2391"/>
    <w:rsid w:val="007C2889"/>
    <w:rsid w:val="007C35DB"/>
    <w:rsid w:val="007C379F"/>
    <w:rsid w:val="007C4059"/>
    <w:rsid w:val="007C43DA"/>
    <w:rsid w:val="007C5319"/>
    <w:rsid w:val="007C6521"/>
    <w:rsid w:val="007C79A4"/>
    <w:rsid w:val="007C7AFC"/>
    <w:rsid w:val="007D0631"/>
    <w:rsid w:val="007D0AE2"/>
    <w:rsid w:val="007D0FF8"/>
    <w:rsid w:val="007D1930"/>
    <w:rsid w:val="007D3256"/>
    <w:rsid w:val="007D345A"/>
    <w:rsid w:val="007D3F7D"/>
    <w:rsid w:val="007D4601"/>
    <w:rsid w:val="007D4EF5"/>
    <w:rsid w:val="007D5EAA"/>
    <w:rsid w:val="007D674B"/>
    <w:rsid w:val="007D67A6"/>
    <w:rsid w:val="007D7FBF"/>
    <w:rsid w:val="007E0F2A"/>
    <w:rsid w:val="007E0F89"/>
    <w:rsid w:val="007E22E8"/>
    <w:rsid w:val="007E33EC"/>
    <w:rsid w:val="007E3F05"/>
    <w:rsid w:val="007E5924"/>
    <w:rsid w:val="007E5E64"/>
    <w:rsid w:val="007E7DD6"/>
    <w:rsid w:val="007F0462"/>
    <w:rsid w:val="007F04AC"/>
    <w:rsid w:val="007F06BF"/>
    <w:rsid w:val="007F1D8E"/>
    <w:rsid w:val="007F267E"/>
    <w:rsid w:val="007F384D"/>
    <w:rsid w:val="007F3E0E"/>
    <w:rsid w:val="007F417F"/>
    <w:rsid w:val="007F4B50"/>
    <w:rsid w:val="007F5349"/>
    <w:rsid w:val="007F6302"/>
    <w:rsid w:val="007F650F"/>
    <w:rsid w:val="007F6AA5"/>
    <w:rsid w:val="007F6F96"/>
    <w:rsid w:val="007F77E6"/>
    <w:rsid w:val="007F7A4B"/>
    <w:rsid w:val="008003B9"/>
    <w:rsid w:val="0080068C"/>
    <w:rsid w:val="00800A02"/>
    <w:rsid w:val="00801085"/>
    <w:rsid w:val="00801EE7"/>
    <w:rsid w:val="0080279F"/>
    <w:rsid w:val="00802A6F"/>
    <w:rsid w:val="00804081"/>
    <w:rsid w:val="008048E3"/>
    <w:rsid w:val="008053E5"/>
    <w:rsid w:val="008057D3"/>
    <w:rsid w:val="00805940"/>
    <w:rsid w:val="00805C26"/>
    <w:rsid w:val="008069CC"/>
    <w:rsid w:val="00807331"/>
    <w:rsid w:val="008107DC"/>
    <w:rsid w:val="00810E38"/>
    <w:rsid w:val="00811578"/>
    <w:rsid w:val="0081159D"/>
    <w:rsid w:val="00811A50"/>
    <w:rsid w:val="00812290"/>
    <w:rsid w:val="008128AF"/>
    <w:rsid w:val="00812B18"/>
    <w:rsid w:val="008134B4"/>
    <w:rsid w:val="008138B8"/>
    <w:rsid w:val="0081500D"/>
    <w:rsid w:val="00815685"/>
    <w:rsid w:val="008156A3"/>
    <w:rsid w:val="00815C78"/>
    <w:rsid w:val="00817047"/>
    <w:rsid w:val="00820575"/>
    <w:rsid w:val="00820B7E"/>
    <w:rsid w:val="00820E16"/>
    <w:rsid w:val="00822A60"/>
    <w:rsid w:val="00822BD5"/>
    <w:rsid w:val="00822F77"/>
    <w:rsid w:val="00823803"/>
    <w:rsid w:val="00823842"/>
    <w:rsid w:val="00824064"/>
    <w:rsid w:val="00824B60"/>
    <w:rsid w:val="00825C80"/>
    <w:rsid w:val="00826F28"/>
    <w:rsid w:val="00827C9B"/>
    <w:rsid w:val="008304DD"/>
    <w:rsid w:val="008307B6"/>
    <w:rsid w:val="0083208E"/>
    <w:rsid w:val="0083293E"/>
    <w:rsid w:val="00832EFA"/>
    <w:rsid w:val="008332E1"/>
    <w:rsid w:val="008333D1"/>
    <w:rsid w:val="00833823"/>
    <w:rsid w:val="00833993"/>
    <w:rsid w:val="00833D54"/>
    <w:rsid w:val="00835565"/>
    <w:rsid w:val="00835E9E"/>
    <w:rsid w:val="00835ED1"/>
    <w:rsid w:val="00836D58"/>
    <w:rsid w:val="00836DCF"/>
    <w:rsid w:val="00837F37"/>
    <w:rsid w:val="008409BF"/>
    <w:rsid w:val="00840A23"/>
    <w:rsid w:val="00841B8B"/>
    <w:rsid w:val="00842507"/>
    <w:rsid w:val="00842FFA"/>
    <w:rsid w:val="0084330B"/>
    <w:rsid w:val="00843313"/>
    <w:rsid w:val="00843514"/>
    <w:rsid w:val="00843E37"/>
    <w:rsid w:val="00844C8D"/>
    <w:rsid w:val="008454EF"/>
    <w:rsid w:val="00845562"/>
    <w:rsid w:val="0084631B"/>
    <w:rsid w:val="0084666E"/>
    <w:rsid w:val="00846CA9"/>
    <w:rsid w:val="00847128"/>
    <w:rsid w:val="00847679"/>
    <w:rsid w:val="00850ACD"/>
    <w:rsid w:val="00851469"/>
    <w:rsid w:val="00851BC2"/>
    <w:rsid w:val="00851F0F"/>
    <w:rsid w:val="0085213B"/>
    <w:rsid w:val="00852ED5"/>
    <w:rsid w:val="00852F6F"/>
    <w:rsid w:val="008542CC"/>
    <w:rsid w:val="008554E5"/>
    <w:rsid w:val="00855F49"/>
    <w:rsid w:val="0085735E"/>
    <w:rsid w:val="008574A5"/>
    <w:rsid w:val="00861B41"/>
    <w:rsid w:val="00861C91"/>
    <w:rsid w:val="00862095"/>
    <w:rsid w:val="008622F6"/>
    <w:rsid w:val="00863117"/>
    <w:rsid w:val="008632D9"/>
    <w:rsid w:val="00864147"/>
    <w:rsid w:val="0086583B"/>
    <w:rsid w:val="008658ED"/>
    <w:rsid w:val="00865958"/>
    <w:rsid w:val="0086795D"/>
    <w:rsid w:val="00867D70"/>
    <w:rsid w:val="008708E3"/>
    <w:rsid w:val="00870A37"/>
    <w:rsid w:val="00871FC6"/>
    <w:rsid w:val="0087215F"/>
    <w:rsid w:val="008722BD"/>
    <w:rsid w:val="008728C5"/>
    <w:rsid w:val="00872A87"/>
    <w:rsid w:val="00873C4A"/>
    <w:rsid w:val="00874E71"/>
    <w:rsid w:val="00875251"/>
    <w:rsid w:val="0087533E"/>
    <w:rsid w:val="008753B8"/>
    <w:rsid w:val="00875864"/>
    <w:rsid w:val="00875B1B"/>
    <w:rsid w:val="00876A39"/>
    <w:rsid w:val="00876AD0"/>
    <w:rsid w:val="008779B5"/>
    <w:rsid w:val="00880798"/>
    <w:rsid w:val="0088118A"/>
    <w:rsid w:val="008831A2"/>
    <w:rsid w:val="008832F7"/>
    <w:rsid w:val="00883CAC"/>
    <w:rsid w:val="00885AC5"/>
    <w:rsid w:val="00885E94"/>
    <w:rsid w:val="00890909"/>
    <w:rsid w:val="00890A48"/>
    <w:rsid w:val="0089105E"/>
    <w:rsid w:val="00891B88"/>
    <w:rsid w:val="00894244"/>
    <w:rsid w:val="008949FD"/>
    <w:rsid w:val="00895965"/>
    <w:rsid w:val="00895B8A"/>
    <w:rsid w:val="00896360"/>
    <w:rsid w:val="00896678"/>
    <w:rsid w:val="00896B6A"/>
    <w:rsid w:val="00896E53"/>
    <w:rsid w:val="00897BD3"/>
    <w:rsid w:val="008A06BC"/>
    <w:rsid w:val="008A0828"/>
    <w:rsid w:val="008A1866"/>
    <w:rsid w:val="008A2A34"/>
    <w:rsid w:val="008A2B1F"/>
    <w:rsid w:val="008A2CDC"/>
    <w:rsid w:val="008A4181"/>
    <w:rsid w:val="008A4194"/>
    <w:rsid w:val="008A60A2"/>
    <w:rsid w:val="008A6115"/>
    <w:rsid w:val="008A6BDD"/>
    <w:rsid w:val="008B129B"/>
    <w:rsid w:val="008B207F"/>
    <w:rsid w:val="008B217E"/>
    <w:rsid w:val="008B2C1D"/>
    <w:rsid w:val="008B3C3E"/>
    <w:rsid w:val="008B435E"/>
    <w:rsid w:val="008B5337"/>
    <w:rsid w:val="008B5BA5"/>
    <w:rsid w:val="008B5C80"/>
    <w:rsid w:val="008C0681"/>
    <w:rsid w:val="008C07D0"/>
    <w:rsid w:val="008C0DDE"/>
    <w:rsid w:val="008C161B"/>
    <w:rsid w:val="008C2258"/>
    <w:rsid w:val="008C23C8"/>
    <w:rsid w:val="008C2406"/>
    <w:rsid w:val="008C2AF3"/>
    <w:rsid w:val="008C378E"/>
    <w:rsid w:val="008C38AA"/>
    <w:rsid w:val="008C3CD4"/>
    <w:rsid w:val="008C3E84"/>
    <w:rsid w:val="008C4B56"/>
    <w:rsid w:val="008C7BAD"/>
    <w:rsid w:val="008D1760"/>
    <w:rsid w:val="008D2EBD"/>
    <w:rsid w:val="008D3F3C"/>
    <w:rsid w:val="008D40A3"/>
    <w:rsid w:val="008D4D30"/>
    <w:rsid w:val="008D567A"/>
    <w:rsid w:val="008D7071"/>
    <w:rsid w:val="008E0760"/>
    <w:rsid w:val="008E238F"/>
    <w:rsid w:val="008E318B"/>
    <w:rsid w:val="008E3EAB"/>
    <w:rsid w:val="008E42EA"/>
    <w:rsid w:val="008E4527"/>
    <w:rsid w:val="008E5691"/>
    <w:rsid w:val="008E57CC"/>
    <w:rsid w:val="008E5F71"/>
    <w:rsid w:val="008E6630"/>
    <w:rsid w:val="008F09FC"/>
    <w:rsid w:val="008F3218"/>
    <w:rsid w:val="008F32E7"/>
    <w:rsid w:val="008F57A6"/>
    <w:rsid w:val="008F6E20"/>
    <w:rsid w:val="008F6F97"/>
    <w:rsid w:val="008F70F0"/>
    <w:rsid w:val="008F74F6"/>
    <w:rsid w:val="009016AA"/>
    <w:rsid w:val="00902323"/>
    <w:rsid w:val="00902ED1"/>
    <w:rsid w:val="00904126"/>
    <w:rsid w:val="00904344"/>
    <w:rsid w:val="00904377"/>
    <w:rsid w:val="00904D89"/>
    <w:rsid w:val="00905FA5"/>
    <w:rsid w:val="009073B0"/>
    <w:rsid w:val="00907A39"/>
    <w:rsid w:val="00907CA2"/>
    <w:rsid w:val="0091078D"/>
    <w:rsid w:val="0091264A"/>
    <w:rsid w:val="00914534"/>
    <w:rsid w:val="0091455B"/>
    <w:rsid w:val="00915305"/>
    <w:rsid w:val="00916836"/>
    <w:rsid w:val="00916C3E"/>
    <w:rsid w:val="00916DD7"/>
    <w:rsid w:val="009177AF"/>
    <w:rsid w:val="0092154E"/>
    <w:rsid w:val="009219E6"/>
    <w:rsid w:val="009221BC"/>
    <w:rsid w:val="009222BE"/>
    <w:rsid w:val="00922A0E"/>
    <w:rsid w:val="00923372"/>
    <w:rsid w:val="00924F29"/>
    <w:rsid w:val="0092588D"/>
    <w:rsid w:val="00926712"/>
    <w:rsid w:val="00926D2D"/>
    <w:rsid w:val="00926D58"/>
    <w:rsid w:val="00926E8D"/>
    <w:rsid w:val="009323E2"/>
    <w:rsid w:val="00932684"/>
    <w:rsid w:val="00932FE6"/>
    <w:rsid w:val="00934914"/>
    <w:rsid w:val="00934AA0"/>
    <w:rsid w:val="009359E2"/>
    <w:rsid w:val="00940AF4"/>
    <w:rsid w:val="009410EF"/>
    <w:rsid w:val="009415E5"/>
    <w:rsid w:val="00941744"/>
    <w:rsid w:val="00941981"/>
    <w:rsid w:val="00942A6A"/>
    <w:rsid w:val="00942E74"/>
    <w:rsid w:val="00943629"/>
    <w:rsid w:val="00943982"/>
    <w:rsid w:val="00944DB6"/>
    <w:rsid w:val="009454AB"/>
    <w:rsid w:val="00945825"/>
    <w:rsid w:val="009515AE"/>
    <w:rsid w:val="009518A0"/>
    <w:rsid w:val="00951E84"/>
    <w:rsid w:val="009529F4"/>
    <w:rsid w:val="009530AD"/>
    <w:rsid w:val="00953A77"/>
    <w:rsid w:val="00954E75"/>
    <w:rsid w:val="00955E03"/>
    <w:rsid w:val="009567F3"/>
    <w:rsid w:val="00956B0F"/>
    <w:rsid w:val="00956C37"/>
    <w:rsid w:val="00956D30"/>
    <w:rsid w:val="00956D59"/>
    <w:rsid w:val="00957658"/>
    <w:rsid w:val="00957F30"/>
    <w:rsid w:val="00957FED"/>
    <w:rsid w:val="009607CA"/>
    <w:rsid w:val="009608EA"/>
    <w:rsid w:val="00961E14"/>
    <w:rsid w:val="00961E79"/>
    <w:rsid w:val="0096210E"/>
    <w:rsid w:val="0096326C"/>
    <w:rsid w:val="0096380C"/>
    <w:rsid w:val="0096553F"/>
    <w:rsid w:val="00965CAC"/>
    <w:rsid w:val="0096643E"/>
    <w:rsid w:val="0096691E"/>
    <w:rsid w:val="00966FF7"/>
    <w:rsid w:val="009672BA"/>
    <w:rsid w:val="009675E3"/>
    <w:rsid w:val="00967B07"/>
    <w:rsid w:val="0097006C"/>
    <w:rsid w:val="00972CFE"/>
    <w:rsid w:val="009732B8"/>
    <w:rsid w:val="00973CC9"/>
    <w:rsid w:val="00973F98"/>
    <w:rsid w:val="00974619"/>
    <w:rsid w:val="00975657"/>
    <w:rsid w:val="009757E7"/>
    <w:rsid w:val="00975976"/>
    <w:rsid w:val="00975CDC"/>
    <w:rsid w:val="00975EC4"/>
    <w:rsid w:val="00980D57"/>
    <w:rsid w:val="0098108A"/>
    <w:rsid w:val="0098156B"/>
    <w:rsid w:val="009818D2"/>
    <w:rsid w:val="00982465"/>
    <w:rsid w:val="0098356F"/>
    <w:rsid w:val="00986424"/>
    <w:rsid w:val="00987615"/>
    <w:rsid w:val="00987A33"/>
    <w:rsid w:val="00987AFC"/>
    <w:rsid w:val="00990AD1"/>
    <w:rsid w:val="009910B2"/>
    <w:rsid w:val="00991740"/>
    <w:rsid w:val="00992142"/>
    <w:rsid w:val="009921FA"/>
    <w:rsid w:val="009924CA"/>
    <w:rsid w:val="009926A0"/>
    <w:rsid w:val="009929CC"/>
    <w:rsid w:val="00992F63"/>
    <w:rsid w:val="00992F67"/>
    <w:rsid w:val="0099328D"/>
    <w:rsid w:val="009932EB"/>
    <w:rsid w:val="0099385B"/>
    <w:rsid w:val="0099489B"/>
    <w:rsid w:val="00994F68"/>
    <w:rsid w:val="0099646B"/>
    <w:rsid w:val="00996E58"/>
    <w:rsid w:val="009A180D"/>
    <w:rsid w:val="009A3467"/>
    <w:rsid w:val="009A4E1E"/>
    <w:rsid w:val="009A5136"/>
    <w:rsid w:val="009A56EF"/>
    <w:rsid w:val="009A5A3A"/>
    <w:rsid w:val="009B0269"/>
    <w:rsid w:val="009B0705"/>
    <w:rsid w:val="009B14BF"/>
    <w:rsid w:val="009B1968"/>
    <w:rsid w:val="009B1BDB"/>
    <w:rsid w:val="009B31A4"/>
    <w:rsid w:val="009B32D1"/>
    <w:rsid w:val="009B32FA"/>
    <w:rsid w:val="009B3D97"/>
    <w:rsid w:val="009B58F3"/>
    <w:rsid w:val="009B77C8"/>
    <w:rsid w:val="009B7E8C"/>
    <w:rsid w:val="009C0F38"/>
    <w:rsid w:val="009C0FA6"/>
    <w:rsid w:val="009C2627"/>
    <w:rsid w:val="009C2D69"/>
    <w:rsid w:val="009C2E31"/>
    <w:rsid w:val="009C365F"/>
    <w:rsid w:val="009C4E7B"/>
    <w:rsid w:val="009C5B4E"/>
    <w:rsid w:val="009C5E20"/>
    <w:rsid w:val="009C6757"/>
    <w:rsid w:val="009C6968"/>
    <w:rsid w:val="009C71A5"/>
    <w:rsid w:val="009C7A96"/>
    <w:rsid w:val="009D04DA"/>
    <w:rsid w:val="009D1929"/>
    <w:rsid w:val="009D231C"/>
    <w:rsid w:val="009D269B"/>
    <w:rsid w:val="009D2946"/>
    <w:rsid w:val="009D29EB"/>
    <w:rsid w:val="009D38EA"/>
    <w:rsid w:val="009D3FEE"/>
    <w:rsid w:val="009D47E8"/>
    <w:rsid w:val="009D4881"/>
    <w:rsid w:val="009D491D"/>
    <w:rsid w:val="009D5BB2"/>
    <w:rsid w:val="009E00C9"/>
    <w:rsid w:val="009E0304"/>
    <w:rsid w:val="009E292F"/>
    <w:rsid w:val="009E2A1C"/>
    <w:rsid w:val="009E2D74"/>
    <w:rsid w:val="009E3FF6"/>
    <w:rsid w:val="009E552A"/>
    <w:rsid w:val="009E5F94"/>
    <w:rsid w:val="009E611E"/>
    <w:rsid w:val="009E6BC3"/>
    <w:rsid w:val="009E7992"/>
    <w:rsid w:val="009F039E"/>
    <w:rsid w:val="009F32A8"/>
    <w:rsid w:val="009F3662"/>
    <w:rsid w:val="009F46C7"/>
    <w:rsid w:val="009F5D6E"/>
    <w:rsid w:val="009F5E61"/>
    <w:rsid w:val="009F5F7C"/>
    <w:rsid w:val="009F6022"/>
    <w:rsid w:val="009F6993"/>
    <w:rsid w:val="009F6B63"/>
    <w:rsid w:val="009F763D"/>
    <w:rsid w:val="009F789C"/>
    <w:rsid w:val="009F7F4B"/>
    <w:rsid w:val="00A00AF5"/>
    <w:rsid w:val="00A01B67"/>
    <w:rsid w:val="00A0274A"/>
    <w:rsid w:val="00A03F1E"/>
    <w:rsid w:val="00A0496C"/>
    <w:rsid w:val="00A04CAE"/>
    <w:rsid w:val="00A05228"/>
    <w:rsid w:val="00A0636E"/>
    <w:rsid w:val="00A101BB"/>
    <w:rsid w:val="00A1177B"/>
    <w:rsid w:val="00A11C4E"/>
    <w:rsid w:val="00A11C7E"/>
    <w:rsid w:val="00A11CAE"/>
    <w:rsid w:val="00A11D12"/>
    <w:rsid w:val="00A13BB0"/>
    <w:rsid w:val="00A155EC"/>
    <w:rsid w:val="00A15FBC"/>
    <w:rsid w:val="00A162C1"/>
    <w:rsid w:val="00A16831"/>
    <w:rsid w:val="00A16AB7"/>
    <w:rsid w:val="00A16D4B"/>
    <w:rsid w:val="00A17189"/>
    <w:rsid w:val="00A172F2"/>
    <w:rsid w:val="00A20307"/>
    <w:rsid w:val="00A23B9F"/>
    <w:rsid w:val="00A249AB"/>
    <w:rsid w:val="00A2514A"/>
    <w:rsid w:val="00A25552"/>
    <w:rsid w:val="00A25B85"/>
    <w:rsid w:val="00A25ED5"/>
    <w:rsid w:val="00A264D2"/>
    <w:rsid w:val="00A26590"/>
    <w:rsid w:val="00A273EE"/>
    <w:rsid w:val="00A300C0"/>
    <w:rsid w:val="00A31740"/>
    <w:rsid w:val="00A31FDB"/>
    <w:rsid w:val="00A32963"/>
    <w:rsid w:val="00A32ADA"/>
    <w:rsid w:val="00A33433"/>
    <w:rsid w:val="00A3358D"/>
    <w:rsid w:val="00A34C41"/>
    <w:rsid w:val="00A3690F"/>
    <w:rsid w:val="00A401D6"/>
    <w:rsid w:val="00A401F6"/>
    <w:rsid w:val="00A41DAB"/>
    <w:rsid w:val="00A42092"/>
    <w:rsid w:val="00A428AC"/>
    <w:rsid w:val="00A42ACF"/>
    <w:rsid w:val="00A42AF7"/>
    <w:rsid w:val="00A43C95"/>
    <w:rsid w:val="00A443E6"/>
    <w:rsid w:val="00A44CCB"/>
    <w:rsid w:val="00A45EAC"/>
    <w:rsid w:val="00A463C3"/>
    <w:rsid w:val="00A4640C"/>
    <w:rsid w:val="00A47BE6"/>
    <w:rsid w:val="00A47D26"/>
    <w:rsid w:val="00A5191D"/>
    <w:rsid w:val="00A51D9F"/>
    <w:rsid w:val="00A52D1E"/>
    <w:rsid w:val="00A54FCB"/>
    <w:rsid w:val="00A5533E"/>
    <w:rsid w:val="00A558F5"/>
    <w:rsid w:val="00A56128"/>
    <w:rsid w:val="00A568C9"/>
    <w:rsid w:val="00A56EA6"/>
    <w:rsid w:val="00A57E43"/>
    <w:rsid w:val="00A60E22"/>
    <w:rsid w:val="00A61948"/>
    <w:rsid w:val="00A6235F"/>
    <w:rsid w:val="00A62489"/>
    <w:rsid w:val="00A629A2"/>
    <w:rsid w:val="00A63AC5"/>
    <w:rsid w:val="00A63C7E"/>
    <w:rsid w:val="00A642C8"/>
    <w:rsid w:val="00A646A1"/>
    <w:rsid w:val="00A64907"/>
    <w:rsid w:val="00A65325"/>
    <w:rsid w:val="00A66867"/>
    <w:rsid w:val="00A67EC5"/>
    <w:rsid w:val="00A70224"/>
    <w:rsid w:val="00A70518"/>
    <w:rsid w:val="00A70B65"/>
    <w:rsid w:val="00A70D1A"/>
    <w:rsid w:val="00A71B0D"/>
    <w:rsid w:val="00A72186"/>
    <w:rsid w:val="00A724EE"/>
    <w:rsid w:val="00A72684"/>
    <w:rsid w:val="00A729EF"/>
    <w:rsid w:val="00A74C64"/>
    <w:rsid w:val="00A75594"/>
    <w:rsid w:val="00A75B03"/>
    <w:rsid w:val="00A75C3C"/>
    <w:rsid w:val="00A7602C"/>
    <w:rsid w:val="00A771C8"/>
    <w:rsid w:val="00A77946"/>
    <w:rsid w:val="00A8091F"/>
    <w:rsid w:val="00A81576"/>
    <w:rsid w:val="00A827AA"/>
    <w:rsid w:val="00A82D20"/>
    <w:rsid w:val="00A839E4"/>
    <w:rsid w:val="00A83E68"/>
    <w:rsid w:val="00A863E7"/>
    <w:rsid w:val="00A86513"/>
    <w:rsid w:val="00A86753"/>
    <w:rsid w:val="00A86D3D"/>
    <w:rsid w:val="00A90382"/>
    <w:rsid w:val="00A905EE"/>
    <w:rsid w:val="00A906B1"/>
    <w:rsid w:val="00A90A1E"/>
    <w:rsid w:val="00A90A64"/>
    <w:rsid w:val="00A90C03"/>
    <w:rsid w:val="00A91207"/>
    <w:rsid w:val="00A921FB"/>
    <w:rsid w:val="00A93C11"/>
    <w:rsid w:val="00A93C32"/>
    <w:rsid w:val="00A9616E"/>
    <w:rsid w:val="00A97289"/>
    <w:rsid w:val="00A97350"/>
    <w:rsid w:val="00A97B42"/>
    <w:rsid w:val="00AA0670"/>
    <w:rsid w:val="00AA0734"/>
    <w:rsid w:val="00AA0FEA"/>
    <w:rsid w:val="00AA23DE"/>
    <w:rsid w:val="00AA3545"/>
    <w:rsid w:val="00AA3645"/>
    <w:rsid w:val="00AA3C62"/>
    <w:rsid w:val="00AA5C2A"/>
    <w:rsid w:val="00AA5CFF"/>
    <w:rsid w:val="00AA62B9"/>
    <w:rsid w:val="00AA6B67"/>
    <w:rsid w:val="00AB0087"/>
    <w:rsid w:val="00AB157A"/>
    <w:rsid w:val="00AB2F7C"/>
    <w:rsid w:val="00AB3430"/>
    <w:rsid w:val="00AB38F8"/>
    <w:rsid w:val="00AB5E1C"/>
    <w:rsid w:val="00AB6B9B"/>
    <w:rsid w:val="00AB7196"/>
    <w:rsid w:val="00AB7595"/>
    <w:rsid w:val="00AB76FD"/>
    <w:rsid w:val="00AC0812"/>
    <w:rsid w:val="00AC089D"/>
    <w:rsid w:val="00AC0B25"/>
    <w:rsid w:val="00AC2730"/>
    <w:rsid w:val="00AC3B76"/>
    <w:rsid w:val="00AC4BE9"/>
    <w:rsid w:val="00AC55B8"/>
    <w:rsid w:val="00AC57C7"/>
    <w:rsid w:val="00AC6B6A"/>
    <w:rsid w:val="00AC6C17"/>
    <w:rsid w:val="00AC6EC1"/>
    <w:rsid w:val="00AD0419"/>
    <w:rsid w:val="00AD04C8"/>
    <w:rsid w:val="00AD0570"/>
    <w:rsid w:val="00AD08AB"/>
    <w:rsid w:val="00AD1461"/>
    <w:rsid w:val="00AD2061"/>
    <w:rsid w:val="00AD27BA"/>
    <w:rsid w:val="00AD2A31"/>
    <w:rsid w:val="00AD36BD"/>
    <w:rsid w:val="00AD3945"/>
    <w:rsid w:val="00AD3E86"/>
    <w:rsid w:val="00AD3F12"/>
    <w:rsid w:val="00AD4307"/>
    <w:rsid w:val="00AD473C"/>
    <w:rsid w:val="00AD4CFF"/>
    <w:rsid w:val="00AD6271"/>
    <w:rsid w:val="00AD6795"/>
    <w:rsid w:val="00AD69AA"/>
    <w:rsid w:val="00AD6DDC"/>
    <w:rsid w:val="00AD7133"/>
    <w:rsid w:val="00AE1040"/>
    <w:rsid w:val="00AE16C3"/>
    <w:rsid w:val="00AE1A0A"/>
    <w:rsid w:val="00AE30B9"/>
    <w:rsid w:val="00AE3563"/>
    <w:rsid w:val="00AE37E8"/>
    <w:rsid w:val="00AE3A9F"/>
    <w:rsid w:val="00AE3BE3"/>
    <w:rsid w:val="00AE4359"/>
    <w:rsid w:val="00AE4711"/>
    <w:rsid w:val="00AE679B"/>
    <w:rsid w:val="00AF05FD"/>
    <w:rsid w:val="00AF05FE"/>
    <w:rsid w:val="00AF14E3"/>
    <w:rsid w:val="00AF1632"/>
    <w:rsid w:val="00AF24D6"/>
    <w:rsid w:val="00AF2E3C"/>
    <w:rsid w:val="00AF5326"/>
    <w:rsid w:val="00AF565C"/>
    <w:rsid w:val="00AF6308"/>
    <w:rsid w:val="00AF686A"/>
    <w:rsid w:val="00AF6C9F"/>
    <w:rsid w:val="00AF71B7"/>
    <w:rsid w:val="00B00501"/>
    <w:rsid w:val="00B01515"/>
    <w:rsid w:val="00B0165D"/>
    <w:rsid w:val="00B01A7A"/>
    <w:rsid w:val="00B02294"/>
    <w:rsid w:val="00B0259D"/>
    <w:rsid w:val="00B02E00"/>
    <w:rsid w:val="00B03AC9"/>
    <w:rsid w:val="00B04047"/>
    <w:rsid w:val="00B041DA"/>
    <w:rsid w:val="00B042EB"/>
    <w:rsid w:val="00B05773"/>
    <w:rsid w:val="00B064FC"/>
    <w:rsid w:val="00B06FB5"/>
    <w:rsid w:val="00B07929"/>
    <w:rsid w:val="00B1059F"/>
    <w:rsid w:val="00B10868"/>
    <w:rsid w:val="00B10893"/>
    <w:rsid w:val="00B1145F"/>
    <w:rsid w:val="00B12836"/>
    <w:rsid w:val="00B12D00"/>
    <w:rsid w:val="00B145D4"/>
    <w:rsid w:val="00B14D8F"/>
    <w:rsid w:val="00B14DB5"/>
    <w:rsid w:val="00B14FAE"/>
    <w:rsid w:val="00B15527"/>
    <w:rsid w:val="00B15F9C"/>
    <w:rsid w:val="00B167B4"/>
    <w:rsid w:val="00B17E65"/>
    <w:rsid w:val="00B20167"/>
    <w:rsid w:val="00B2085F"/>
    <w:rsid w:val="00B2193A"/>
    <w:rsid w:val="00B21BC9"/>
    <w:rsid w:val="00B21FB8"/>
    <w:rsid w:val="00B22296"/>
    <w:rsid w:val="00B23BB1"/>
    <w:rsid w:val="00B23DE7"/>
    <w:rsid w:val="00B243E8"/>
    <w:rsid w:val="00B26DA6"/>
    <w:rsid w:val="00B278BC"/>
    <w:rsid w:val="00B27BDB"/>
    <w:rsid w:val="00B27DF6"/>
    <w:rsid w:val="00B3037D"/>
    <w:rsid w:val="00B305AE"/>
    <w:rsid w:val="00B30B22"/>
    <w:rsid w:val="00B30EC4"/>
    <w:rsid w:val="00B31A32"/>
    <w:rsid w:val="00B32AF7"/>
    <w:rsid w:val="00B35327"/>
    <w:rsid w:val="00B3559E"/>
    <w:rsid w:val="00B36920"/>
    <w:rsid w:val="00B36F0E"/>
    <w:rsid w:val="00B378B5"/>
    <w:rsid w:val="00B40606"/>
    <w:rsid w:val="00B40B60"/>
    <w:rsid w:val="00B431D8"/>
    <w:rsid w:val="00B43C5C"/>
    <w:rsid w:val="00B43F1D"/>
    <w:rsid w:val="00B44F4C"/>
    <w:rsid w:val="00B457A8"/>
    <w:rsid w:val="00B50082"/>
    <w:rsid w:val="00B51012"/>
    <w:rsid w:val="00B51084"/>
    <w:rsid w:val="00B5188F"/>
    <w:rsid w:val="00B52388"/>
    <w:rsid w:val="00B5371C"/>
    <w:rsid w:val="00B54A2D"/>
    <w:rsid w:val="00B54A50"/>
    <w:rsid w:val="00B54AAF"/>
    <w:rsid w:val="00B56326"/>
    <w:rsid w:val="00B5639A"/>
    <w:rsid w:val="00B577B2"/>
    <w:rsid w:val="00B57CF7"/>
    <w:rsid w:val="00B60309"/>
    <w:rsid w:val="00B6058C"/>
    <w:rsid w:val="00B61E02"/>
    <w:rsid w:val="00B62D43"/>
    <w:rsid w:val="00B63C82"/>
    <w:rsid w:val="00B6464B"/>
    <w:rsid w:val="00B649F2"/>
    <w:rsid w:val="00B6574E"/>
    <w:rsid w:val="00B675F3"/>
    <w:rsid w:val="00B708C9"/>
    <w:rsid w:val="00B70E53"/>
    <w:rsid w:val="00B72005"/>
    <w:rsid w:val="00B7220E"/>
    <w:rsid w:val="00B72487"/>
    <w:rsid w:val="00B73074"/>
    <w:rsid w:val="00B73280"/>
    <w:rsid w:val="00B732ED"/>
    <w:rsid w:val="00B74C41"/>
    <w:rsid w:val="00B74C47"/>
    <w:rsid w:val="00B76C69"/>
    <w:rsid w:val="00B81587"/>
    <w:rsid w:val="00B82FCF"/>
    <w:rsid w:val="00B830D2"/>
    <w:rsid w:val="00B836D1"/>
    <w:rsid w:val="00B84AA4"/>
    <w:rsid w:val="00B86294"/>
    <w:rsid w:val="00B86B59"/>
    <w:rsid w:val="00B90001"/>
    <w:rsid w:val="00B900D6"/>
    <w:rsid w:val="00B902F1"/>
    <w:rsid w:val="00B90E7B"/>
    <w:rsid w:val="00B91307"/>
    <w:rsid w:val="00B917F5"/>
    <w:rsid w:val="00B92937"/>
    <w:rsid w:val="00B92C0C"/>
    <w:rsid w:val="00B9310F"/>
    <w:rsid w:val="00B9397F"/>
    <w:rsid w:val="00B952D0"/>
    <w:rsid w:val="00B97263"/>
    <w:rsid w:val="00B9732E"/>
    <w:rsid w:val="00BA010A"/>
    <w:rsid w:val="00BA17F0"/>
    <w:rsid w:val="00BA3274"/>
    <w:rsid w:val="00BA3B1A"/>
    <w:rsid w:val="00BA460B"/>
    <w:rsid w:val="00BA4F3E"/>
    <w:rsid w:val="00BA601D"/>
    <w:rsid w:val="00BA6CC9"/>
    <w:rsid w:val="00BB1F4C"/>
    <w:rsid w:val="00BB207B"/>
    <w:rsid w:val="00BB2F97"/>
    <w:rsid w:val="00BB3403"/>
    <w:rsid w:val="00BB3ABD"/>
    <w:rsid w:val="00BB4191"/>
    <w:rsid w:val="00BB41F8"/>
    <w:rsid w:val="00BB4E77"/>
    <w:rsid w:val="00BB535B"/>
    <w:rsid w:val="00BB55FC"/>
    <w:rsid w:val="00BB5FE1"/>
    <w:rsid w:val="00BB6199"/>
    <w:rsid w:val="00BB6692"/>
    <w:rsid w:val="00BC038A"/>
    <w:rsid w:val="00BC0CF2"/>
    <w:rsid w:val="00BC0E11"/>
    <w:rsid w:val="00BC1222"/>
    <w:rsid w:val="00BC324C"/>
    <w:rsid w:val="00BC3342"/>
    <w:rsid w:val="00BC490B"/>
    <w:rsid w:val="00BC5662"/>
    <w:rsid w:val="00BC5D35"/>
    <w:rsid w:val="00BC676B"/>
    <w:rsid w:val="00BC7029"/>
    <w:rsid w:val="00BC7A8D"/>
    <w:rsid w:val="00BD122B"/>
    <w:rsid w:val="00BD3396"/>
    <w:rsid w:val="00BD47E8"/>
    <w:rsid w:val="00BD50F7"/>
    <w:rsid w:val="00BD5C80"/>
    <w:rsid w:val="00BD7799"/>
    <w:rsid w:val="00BD7BC4"/>
    <w:rsid w:val="00BE097B"/>
    <w:rsid w:val="00BE156B"/>
    <w:rsid w:val="00BE195A"/>
    <w:rsid w:val="00BE1D42"/>
    <w:rsid w:val="00BE2228"/>
    <w:rsid w:val="00BE225B"/>
    <w:rsid w:val="00BE3D0B"/>
    <w:rsid w:val="00BE4513"/>
    <w:rsid w:val="00BE4B2A"/>
    <w:rsid w:val="00BE64A2"/>
    <w:rsid w:val="00BE761A"/>
    <w:rsid w:val="00BF037E"/>
    <w:rsid w:val="00BF093B"/>
    <w:rsid w:val="00BF0E19"/>
    <w:rsid w:val="00BF0FA6"/>
    <w:rsid w:val="00BF1E41"/>
    <w:rsid w:val="00BF2680"/>
    <w:rsid w:val="00BF2A50"/>
    <w:rsid w:val="00BF3742"/>
    <w:rsid w:val="00BF39AE"/>
    <w:rsid w:val="00BF4BC3"/>
    <w:rsid w:val="00BF5E6F"/>
    <w:rsid w:val="00BF67C3"/>
    <w:rsid w:val="00BF7166"/>
    <w:rsid w:val="00C001B6"/>
    <w:rsid w:val="00C00C53"/>
    <w:rsid w:val="00C01B8D"/>
    <w:rsid w:val="00C023F7"/>
    <w:rsid w:val="00C030E5"/>
    <w:rsid w:val="00C04612"/>
    <w:rsid w:val="00C04A20"/>
    <w:rsid w:val="00C04B7F"/>
    <w:rsid w:val="00C055EB"/>
    <w:rsid w:val="00C0582B"/>
    <w:rsid w:val="00C058DD"/>
    <w:rsid w:val="00C0690C"/>
    <w:rsid w:val="00C07791"/>
    <w:rsid w:val="00C1129E"/>
    <w:rsid w:val="00C11B22"/>
    <w:rsid w:val="00C11CB7"/>
    <w:rsid w:val="00C11D45"/>
    <w:rsid w:val="00C12072"/>
    <w:rsid w:val="00C12E84"/>
    <w:rsid w:val="00C13446"/>
    <w:rsid w:val="00C1352A"/>
    <w:rsid w:val="00C1379E"/>
    <w:rsid w:val="00C13ADC"/>
    <w:rsid w:val="00C13C05"/>
    <w:rsid w:val="00C14DAD"/>
    <w:rsid w:val="00C15A03"/>
    <w:rsid w:val="00C16762"/>
    <w:rsid w:val="00C173C0"/>
    <w:rsid w:val="00C17905"/>
    <w:rsid w:val="00C21516"/>
    <w:rsid w:val="00C21681"/>
    <w:rsid w:val="00C21A20"/>
    <w:rsid w:val="00C21BC8"/>
    <w:rsid w:val="00C2216A"/>
    <w:rsid w:val="00C233DC"/>
    <w:rsid w:val="00C23520"/>
    <w:rsid w:val="00C23B2B"/>
    <w:rsid w:val="00C24A4A"/>
    <w:rsid w:val="00C25160"/>
    <w:rsid w:val="00C25409"/>
    <w:rsid w:val="00C26688"/>
    <w:rsid w:val="00C2718E"/>
    <w:rsid w:val="00C27E89"/>
    <w:rsid w:val="00C323A1"/>
    <w:rsid w:val="00C33749"/>
    <w:rsid w:val="00C3391C"/>
    <w:rsid w:val="00C34073"/>
    <w:rsid w:val="00C34588"/>
    <w:rsid w:val="00C34640"/>
    <w:rsid w:val="00C35AAC"/>
    <w:rsid w:val="00C3622D"/>
    <w:rsid w:val="00C3641E"/>
    <w:rsid w:val="00C365C7"/>
    <w:rsid w:val="00C3754D"/>
    <w:rsid w:val="00C37946"/>
    <w:rsid w:val="00C37B65"/>
    <w:rsid w:val="00C37C0E"/>
    <w:rsid w:val="00C42ECC"/>
    <w:rsid w:val="00C43CF1"/>
    <w:rsid w:val="00C43EA2"/>
    <w:rsid w:val="00C444A2"/>
    <w:rsid w:val="00C44EC8"/>
    <w:rsid w:val="00C4620F"/>
    <w:rsid w:val="00C463C8"/>
    <w:rsid w:val="00C47C48"/>
    <w:rsid w:val="00C50073"/>
    <w:rsid w:val="00C5070E"/>
    <w:rsid w:val="00C51F5D"/>
    <w:rsid w:val="00C52345"/>
    <w:rsid w:val="00C52A36"/>
    <w:rsid w:val="00C52FE4"/>
    <w:rsid w:val="00C538FA"/>
    <w:rsid w:val="00C53AE6"/>
    <w:rsid w:val="00C554DA"/>
    <w:rsid w:val="00C5556A"/>
    <w:rsid w:val="00C55A24"/>
    <w:rsid w:val="00C55FE4"/>
    <w:rsid w:val="00C5618B"/>
    <w:rsid w:val="00C574D2"/>
    <w:rsid w:val="00C574F8"/>
    <w:rsid w:val="00C57D4D"/>
    <w:rsid w:val="00C60141"/>
    <w:rsid w:val="00C601AA"/>
    <w:rsid w:val="00C60D18"/>
    <w:rsid w:val="00C60F7D"/>
    <w:rsid w:val="00C612F2"/>
    <w:rsid w:val="00C61AA3"/>
    <w:rsid w:val="00C61D19"/>
    <w:rsid w:val="00C637FB"/>
    <w:rsid w:val="00C63AEE"/>
    <w:rsid w:val="00C63DAF"/>
    <w:rsid w:val="00C6473C"/>
    <w:rsid w:val="00C64B1F"/>
    <w:rsid w:val="00C65493"/>
    <w:rsid w:val="00C65E44"/>
    <w:rsid w:val="00C66370"/>
    <w:rsid w:val="00C6662F"/>
    <w:rsid w:val="00C66A63"/>
    <w:rsid w:val="00C66CC1"/>
    <w:rsid w:val="00C70019"/>
    <w:rsid w:val="00C708C5"/>
    <w:rsid w:val="00C70A83"/>
    <w:rsid w:val="00C72754"/>
    <w:rsid w:val="00C72F22"/>
    <w:rsid w:val="00C744B3"/>
    <w:rsid w:val="00C744EE"/>
    <w:rsid w:val="00C7570E"/>
    <w:rsid w:val="00C76538"/>
    <w:rsid w:val="00C77A55"/>
    <w:rsid w:val="00C77C8B"/>
    <w:rsid w:val="00C81618"/>
    <w:rsid w:val="00C82184"/>
    <w:rsid w:val="00C833EC"/>
    <w:rsid w:val="00C837D6"/>
    <w:rsid w:val="00C83903"/>
    <w:rsid w:val="00C83C63"/>
    <w:rsid w:val="00C83CF5"/>
    <w:rsid w:val="00C84B3B"/>
    <w:rsid w:val="00C85D29"/>
    <w:rsid w:val="00C8607D"/>
    <w:rsid w:val="00C8674E"/>
    <w:rsid w:val="00C86C41"/>
    <w:rsid w:val="00C86D41"/>
    <w:rsid w:val="00C87474"/>
    <w:rsid w:val="00C87562"/>
    <w:rsid w:val="00C87AB6"/>
    <w:rsid w:val="00C87E24"/>
    <w:rsid w:val="00C90353"/>
    <w:rsid w:val="00C904B0"/>
    <w:rsid w:val="00C9069C"/>
    <w:rsid w:val="00C908FA"/>
    <w:rsid w:val="00C93D8C"/>
    <w:rsid w:val="00C94BAD"/>
    <w:rsid w:val="00C96611"/>
    <w:rsid w:val="00C96919"/>
    <w:rsid w:val="00CA05E5"/>
    <w:rsid w:val="00CA0A6C"/>
    <w:rsid w:val="00CA1F19"/>
    <w:rsid w:val="00CA34AD"/>
    <w:rsid w:val="00CA3A03"/>
    <w:rsid w:val="00CA481D"/>
    <w:rsid w:val="00CA4D03"/>
    <w:rsid w:val="00CA5127"/>
    <w:rsid w:val="00CA578A"/>
    <w:rsid w:val="00CA6BA7"/>
    <w:rsid w:val="00CA7E8D"/>
    <w:rsid w:val="00CB028C"/>
    <w:rsid w:val="00CB1AA9"/>
    <w:rsid w:val="00CB1BFD"/>
    <w:rsid w:val="00CB2345"/>
    <w:rsid w:val="00CB2445"/>
    <w:rsid w:val="00CB2452"/>
    <w:rsid w:val="00CB29A1"/>
    <w:rsid w:val="00CB2F42"/>
    <w:rsid w:val="00CB40B1"/>
    <w:rsid w:val="00CB4A13"/>
    <w:rsid w:val="00CB4D46"/>
    <w:rsid w:val="00CB7985"/>
    <w:rsid w:val="00CB7E87"/>
    <w:rsid w:val="00CC0A0C"/>
    <w:rsid w:val="00CC0FF2"/>
    <w:rsid w:val="00CC192C"/>
    <w:rsid w:val="00CC2898"/>
    <w:rsid w:val="00CC38ED"/>
    <w:rsid w:val="00CC46B1"/>
    <w:rsid w:val="00CC4E00"/>
    <w:rsid w:val="00CC5669"/>
    <w:rsid w:val="00CC5734"/>
    <w:rsid w:val="00CC601D"/>
    <w:rsid w:val="00CC6663"/>
    <w:rsid w:val="00CC6B0F"/>
    <w:rsid w:val="00CC79A4"/>
    <w:rsid w:val="00CD00FB"/>
    <w:rsid w:val="00CD01D5"/>
    <w:rsid w:val="00CD03E9"/>
    <w:rsid w:val="00CD08BD"/>
    <w:rsid w:val="00CD0BFE"/>
    <w:rsid w:val="00CD1357"/>
    <w:rsid w:val="00CD25B9"/>
    <w:rsid w:val="00CD2A5F"/>
    <w:rsid w:val="00CD33B1"/>
    <w:rsid w:val="00CD377B"/>
    <w:rsid w:val="00CD424A"/>
    <w:rsid w:val="00CD4686"/>
    <w:rsid w:val="00CD4F5B"/>
    <w:rsid w:val="00CD5505"/>
    <w:rsid w:val="00CD6560"/>
    <w:rsid w:val="00CD72D9"/>
    <w:rsid w:val="00CE06EE"/>
    <w:rsid w:val="00CE1675"/>
    <w:rsid w:val="00CE1B1C"/>
    <w:rsid w:val="00CE2256"/>
    <w:rsid w:val="00CE289A"/>
    <w:rsid w:val="00CE30DD"/>
    <w:rsid w:val="00CE3825"/>
    <w:rsid w:val="00CE3B33"/>
    <w:rsid w:val="00CE3BD7"/>
    <w:rsid w:val="00CE3D98"/>
    <w:rsid w:val="00CE3F9E"/>
    <w:rsid w:val="00CE4B44"/>
    <w:rsid w:val="00CE5375"/>
    <w:rsid w:val="00CE53EC"/>
    <w:rsid w:val="00CE564D"/>
    <w:rsid w:val="00CE5FDB"/>
    <w:rsid w:val="00CE629A"/>
    <w:rsid w:val="00CE64AA"/>
    <w:rsid w:val="00CE6707"/>
    <w:rsid w:val="00CE7100"/>
    <w:rsid w:val="00CE7986"/>
    <w:rsid w:val="00CE79B3"/>
    <w:rsid w:val="00CF00B5"/>
    <w:rsid w:val="00CF06FE"/>
    <w:rsid w:val="00CF12BB"/>
    <w:rsid w:val="00CF17D5"/>
    <w:rsid w:val="00CF2000"/>
    <w:rsid w:val="00CF2BBB"/>
    <w:rsid w:val="00CF3993"/>
    <w:rsid w:val="00CF3A67"/>
    <w:rsid w:val="00CF4C6A"/>
    <w:rsid w:val="00CF591E"/>
    <w:rsid w:val="00CF6134"/>
    <w:rsid w:val="00CF6194"/>
    <w:rsid w:val="00CF6381"/>
    <w:rsid w:val="00CF63A4"/>
    <w:rsid w:val="00CF6457"/>
    <w:rsid w:val="00CF69BD"/>
    <w:rsid w:val="00CF6AF8"/>
    <w:rsid w:val="00CF6E8D"/>
    <w:rsid w:val="00CF7975"/>
    <w:rsid w:val="00CF7ECA"/>
    <w:rsid w:val="00D00E30"/>
    <w:rsid w:val="00D029AC"/>
    <w:rsid w:val="00D031AE"/>
    <w:rsid w:val="00D049F3"/>
    <w:rsid w:val="00D04E2F"/>
    <w:rsid w:val="00D0516D"/>
    <w:rsid w:val="00D05DA1"/>
    <w:rsid w:val="00D06141"/>
    <w:rsid w:val="00D06B7E"/>
    <w:rsid w:val="00D07021"/>
    <w:rsid w:val="00D072C5"/>
    <w:rsid w:val="00D0742F"/>
    <w:rsid w:val="00D07923"/>
    <w:rsid w:val="00D07C75"/>
    <w:rsid w:val="00D07CD5"/>
    <w:rsid w:val="00D11541"/>
    <w:rsid w:val="00D11763"/>
    <w:rsid w:val="00D12EE4"/>
    <w:rsid w:val="00D1306C"/>
    <w:rsid w:val="00D13838"/>
    <w:rsid w:val="00D143D2"/>
    <w:rsid w:val="00D148C0"/>
    <w:rsid w:val="00D14AB4"/>
    <w:rsid w:val="00D14E81"/>
    <w:rsid w:val="00D156A1"/>
    <w:rsid w:val="00D15DC3"/>
    <w:rsid w:val="00D161C5"/>
    <w:rsid w:val="00D172CF"/>
    <w:rsid w:val="00D17EE7"/>
    <w:rsid w:val="00D17F70"/>
    <w:rsid w:val="00D20A4A"/>
    <w:rsid w:val="00D20EDE"/>
    <w:rsid w:val="00D220AF"/>
    <w:rsid w:val="00D2241C"/>
    <w:rsid w:val="00D2369E"/>
    <w:rsid w:val="00D24C0A"/>
    <w:rsid w:val="00D25150"/>
    <w:rsid w:val="00D2571F"/>
    <w:rsid w:val="00D27D49"/>
    <w:rsid w:val="00D27FAC"/>
    <w:rsid w:val="00D30C88"/>
    <w:rsid w:val="00D310FB"/>
    <w:rsid w:val="00D3208A"/>
    <w:rsid w:val="00D32C3B"/>
    <w:rsid w:val="00D32C6B"/>
    <w:rsid w:val="00D3362C"/>
    <w:rsid w:val="00D34327"/>
    <w:rsid w:val="00D34579"/>
    <w:rsid w:val="00D34913"/>
    <w:rsid w:val="00D34C6F"/>
    <w:rsid w:val="00D34C82"/>
    <w:rsid w:val="00D35433"/>
    <w:rsid w:val="00D359A6"/>
    <w:rsid w:val="00D369B7"/>
    <w:rsid w:val="00D37441"/>
    <w:rsid w:val="00D41E71"/>
    <w:rsid w:val="00D42226"/>
    <w:rsid w:val="00D42BD1"/>
    <w:rsid w:val="00D43E76"/>
    <w:rsid w:val="00D43F92"/>
    <w:rsid w:val="00D4467E"/>
    <w:rsid w:val="00D451BF"/>
    <w:rsid w:val="00D45A89"/>
    <w:rsid w:val="00D461E6"/>
    <w:rsid w:val="00D47F26"/>
    <w:rsid w:val="00D47F36"/>
    <w:rsid w:val="00D51F7B"/>
    <w:rsid w:val="00D53C63"/>
    <w:rsid w:val="00D550B3"/>
    <w:rsid w:val="00D55A10"/>
    <w:rsid w:val="00D5650D"/>
    <w:rsid w:val="00D5696F"/>
    <w:rsid w:val="00D5759C"/>
    <w:rsid w:val="00D61B85"/>
    <w:rsid w:val="00D6401F"/>
    <w:rsid w:val="00D64AD4"/>
    <w:rsid w:val="00D65E1A"/>
    <w:rsid w:val="00D66321"/>
    <w:rsid w:val="00D666F9"/>
    <w:rsid w:val="00D66FC7"/>
    <w:rsid w:val="00D6755F"/>
    <w:rsid w:val="00D7041E"/>
    <w:rsid w:val="00D70808"/>
    <w:rsid w:val="00D70A2F"/>
    <w:rsid w:val="00D70C5C"/>
    <w:rsid w:val="00D71AC1"/>
    <w:rsid w:val="00D72088"/>
    <w:rsid w:val="00D72384"/>
    <w:rsid w:val="00D7412F"/>
    <w:rsid w:val="00D74348"/>
    <w:rsid w:val="00D74512"/>
    <w:rsid w:val="00D74F01"/>
    <w:rsid w:val="00D75032"/>
    <w:rsid w:val="00D759A8"/>
    <w:rsid w:val="00D75F70"/>
    <w:rsid w:val="00D760D0"/>
    <w:rsid w:val="00D8127C"/>
    <w:rsid w:val="00D83FE1"/>
    <w:rsid w:val="00D8450B"/>
    <w:rsid w:val="00D84FCB"/>
    <w:rsid w:val="00D85738"/>
    <w:rsid w:val="00D85863"/>
    <w:rsid w:val="00D86F63"/>
    <w:rsid w:val="00D8797B"/>
    <w:rsid w:val="00D87C50"/>
    <w:rsid w:val="00D90541"/>
    <w:rsid w:val="00D90845"/>
    <w:rsid w:val="00D90B5D"/>
    <w:rsid w:val="00D90D0B"/>
    <w:rsid w:val="00D9162E"/>
    <w:rsid w:val="00D92BE5"/>
    <w:rsid w:val="00D92CC4"/>
    <w:rsid w:val="00D92E34"/>
    <w:rsid w:val="00D9368C"/>
    <w:rsid w:val="00D93B6B"/>
    <w:rsid w:val="00D95817"/>
    <w:rsid w:val="00D95CC3"/>
    <w:rsid w:val="00D95DA1"/>
    <w:rsid w:val="00D96C6E"/>
    <w:rsid w:val="00DA03D5"/>
    <w:rsid w:val="00DA1B7A"/>
    <w:rsid w:val="00DA1F2B"/>
    <w:rsid w:val="00DA1F2E"/>
    <w:rsid w:val="00DA4F1D"/>
    <w:rsid w:val="00DA5932"/>
    <w:rsid w:val="00DA63D0"/>
    <w:rsid w:val="00DA7335"/>
    <w:rsid w:val="00DA7F44"/>
    <w:rsid w:val="00DB0099"/>
    <w:rsid w:val="00DB0543"/>
    <w:rsid w:val="00DB068D"/>
    <w:rsid w:val="00DB19D8"/>
    <w:rsid w:val="00DB1F69"/>
    <w:rsid w:val="00DB2B86"/>
    <w:rsid w:val="00DB2E04"/>
    <w:rsid w:val="00DB3247"/>
    <w:rsid w:val="00DB42FC"/>
    <w:rsid w:val="00DB4AA1"/>
    <w:rsid w:val="00DB4B43"/>
    <w:rsid w:val="00DB5C56"/>
    <w:rsid w:val="00DB5CDC"/>
    <w:rsid w:val="00DB639B"/>
    <w:rsid w:val="00DB7EBD"/>
    <w:rsid w:val="00DC06E3"/>
    <w:rsid w:val="00DC225D"/>
    <w:rsid w:val="00DC35B8"/>
    <w:rsid w:val="00DC3D31"/>
    <w:rsid w:val="00DC4EB5"/>
    <w:rsid w:val="00DC543E"/>
    <w:rsid w:val="00DC5ED1"/>
    <w:rsid w:val="00DC5F18"/>
    <w:rsid w:val="00DC6649"/>
    <w:rsid w:val="00DC7EB7"/>
    <w:rsid w:val="00DD1FBD"/>
    <w:rsid w:val="00DD2AFD"/>
    <w:rsid w:val="00DD3F95"/>
    <w:rsid w:val="00DD3FD4"/>
    <w:rsid w:val="00DD4CF5"/>
    <w:rsid w:val="00DD51D0"/>
    <w:rsid w:val="00DD5790"/>
    <w:rsid w:val="00DD682C"/>
    <w:rsid w:val="00DD70B6"/>
    <w:rsid w:val="00DD7544"/>
    <w:rsid w:val="00DE0389"/>
    <w:rsid w:val="00DE17A6"/>
    <w:rsid w:val="00DE2061"/>
    <w:rsid w:val="00DE23B8"/>
    <w:rsid w:val="00DE31DF"/>
    <w:rsid w:val="00DE3759"/>
    <w:rsid w:val="00DE395E"/>
    <w:rsid w:val="00DE3B91"/>
    <w:rsid w:val="00DE3E0E"/>
    <w:rsid w:val="00DE4046"/>
    <w:rsid w:val="00DE465D"/>
    <w:rsid w:val="00DE4A11"/>
    <w:rsid w:val="00DE50CA"/>
    <w:rsid w:val="00DE6D38"/>
    <w:rsid w:val="00DE6DB9"/>
    <w:rsid w:val="00DE6FD1"/>
    <w:rsid w:val="00DE754C"/>
    <w:rsid w:val="00DE7561"/>
    <w:rsid w:val="00DE797A"/>
    <w:rsid w:val="00DE7C1C"/>
    <w:rsid w:val="00DE7E50"/>
    <w:rsid w:val="00DF043E"/>
    <w:rsid w:val="00DF04C1"/>
    <w:rsid w:val="00DF0916"/>
    <w:rsid w:val="00DF0B4F"/>
    <w:rsid w:val="00DF113A"/>
    <w:rsid w:val="00DF13B8"/>
    <w:rsid w:val="00DF2AA2"/>
    <w:rsid w:val="00DF38B7"/>
    <w:rsid w:val="00DF38BD"/>
    <w:rsid w:val="00DF3BEB"/>
    <w:rsid w:val="00DF409A"/>
    <w:rsid w:val="00DF419E"/>
    <w:rsid w:val="00DF4499"/>
    <w:rsid w:val="00DF4791"/>
    <w:rsid w:val="00DF492A"/>
    <w:rsid w:val="00DF59B2"/>
    <w:rsid w:val="00DF7215"/>
    <w:rsid w:val="00DF794B"/>
    <w:rsid w:val="00E002AB"/>
    <w:rsid w:val="00E00998"/>
    <w:rsid w:val="00E01ED2"/>
    <w:rsid w:val="00E01EF5"/>
    <w:rsid w:val="00E03D2A"/>
    <w:rsid w:val="00E055C7"/>
    <w:rsid w:val="00E05F06"/>
    <w:rsid w:val="00E06712"/>
    <w:rsid w:val="00E06740"/>
    <w:rsid w:val="00E06977"/>
    <w:rsid w:val="00E07057"/>
    <w:rsid w:val="00E0785B"/>
    <w:rsid w:val="00E10CDA"/>
    <w:rsid w:val="00E10D91"/>
    <w:rsid w:val="00E11DDA"/>
    <w:rsid w:val="00E14005"/>
    <w:rsid w:val="00E141BF"/>
    <w:rsid w:val="00E14C7D"/>
    <w:rsid w:val="00E15E6C"/>
    <w:rsid w:val="00E15F60"/>
    <w:rsid w:val="00E15F73"/>
    <w:rsid w:val="00E16C8C"/>
    <w:rsid w:val="00E16FBC"/>
    <w:rsid w:val="00E17EB3"/>
    <w:rsid w:val="00E20073"/>
    <w:rsid w:val="00E20555"/>
    <w:rsid w:val="00E2113F"/>
    <w:rsid w:val="00E22127"/>
    <w:rsid w:val="00E2220A"/>
    <w:rsid w:val="00E2294F"/>
    <w:rsid w:val="00E22FF9"/>
    <w:rsid w:val="00E23007"/>
    <w:rsid w:val="00E23F1E"/>
    <w:rsid w:val="00E24D7C"/>
    <w:rsid w:val="00E26204"/>
    <w:rsid w:val="00E30C56"/>
    <w:rsid w:val="00E31009"/>
    <w:rsid w:val="00E31504"/>
    <w:rsid w:val="00E31D5C"/>
    <w:rsid w:val="00E33127"/>
    <w:rsid w:val="00E33283"/>
    <w:rsid w:val="00E40F38"/>
    <w:rsid w:val="00E4142C"/>
    <w:rsid w:val="00E414E2"/>
    <w:rsid w:val="00E41A5E"/>
    <w:rsid w:val="00E41A69"/>
    <w:rsid w:val="00E41F3E"/>
    <w:rsid w:val="00E42D63"/>
    <w:rsid w:val="00E438B8"/>
    <w:rsid w:val="00E439EE"/>
    <w:rsid w:val="00E44C7F"/>
    <w:rsid w:val="00E458D7"/>
    <w:rsid w:val="00E46EB3"/>
    <w:rsid w:val="00E47C9B"/>
    <w:rsid w:val="00E47DB0"/>
    <w:rsid w:val="00E5011B"/>
    <w:rsid w:val="00E51B75"/>
    <w:rsid w:val="00E520AC"/>
    <w:rsid w:val="00E52A82"/>
    <w:rsid w:val="00E53003"/>
    <w:rsid w:val="00E53EAE"/>
    <w:rsid w:val="00E54DB7"/>
    <w:rsid w:val="00E55FF3"/>
    <w:rsid w:val="00E56B2B"/>
    <w:rsid w:val="00E56D8D"/>
    <w:rsid w:val="00E5780F"/>
    <w:rsid w:val="00E57E38"/>
    <w:rsid w:val="00E6075D"/>
    <w:rsid w:val="00E61109"/>
    <w:rsid w:val="00E61DA6"/>
    <w:rsid w:val="00E61E9B"/>
    <w:rsid w:val="00E631DD"/>
    <w:rsid w:val="00E63227"/>
    <w:rsid w:val="00E63F6C"/>
    <w:rsid w:val="00E64668"/>
    <w:rsid w:val="00E64C04"/>
    <w:rsid w:val="00E660B6"/>
    <w:rsid w:val="00E675DB"/>
    <w:rsid w:val="00E6790C"/>
    <w:rsid w:val="00E67EF8"/>
    <w:rsid w:val="00E7179C"/>
    <w:rsid w:val="00E71864"/>
    <w:rsid w:val="00E73339"/>
    <w:rsid w:val="00E73742"/>
    <w:rsid w:val="00E74085"/>
    <w:rsid w:val="00E7459F"/>
    <w:rsid w:val="00E74C22"/>
    <w:rsid w:val="00E763A8"/>
    <w:rsid w:val="00E7736A"/>
    <w:rsid w:val="00E77480"/>
    <w:rsid w:val="00E7774B"/>
    <w:rsid w:val="00E77C0E"/>
    <w:rsid w:val="00E77D32"/>
    <w:rsid w:val="00E77F9F"/>
    <w:rsid w:val="00E8043D"/>
    <w:rsid w:val="00E81125"/>
    <w:rsid w:val="00E81548"/>
    <w:rsid w:val="00E82500"/>
    <w:rsid w:val="00E831BC"/>
    <w:rsid w:val="00E845E9"/>
    <w:rsid w:val="00E845F6"/>
    <w:rsid w:val="00E84780"/>
    <w:rsid w:val="00E85F07"/>
    <w:rsid w:val="00E87160"/>
    <w:rsid w:val="00E871AA"/>
    <w:rsid w:val="00E90858"/>
    <w:rsid w:val="00E90E9F"/>
    <w:rsid w:val="00E91F26"/>
    <w:rsid w:val="00E92BD9"/>
    <w:rsid w:val="00E932ED"/>
    <w:rsid w:val="00E93392"/>
    <w:rsid w:val="00E93D59"/>
    <w:rsid w:val="00E93FE3"/>
    <w:rsid w:val="00E94003"/>
    <w:rsid w:val="00E942F6"/>
    <w:rsid w:val="00E94FD3"/>
    <w:rsid w:val="00E97365"/>
    <w:rsid w:val="00E97587"/>
    <w:rsid w:val="00EA0657"/>
    <w:rsid w:val="00EA0B9A"/>
    <w:rsid w:val="00EA1288"/>
    <w:rsid w:val="00EA1E30"/>
    <w:rsid w:val="00EA21C3"/>
    <w:rsid w:val="00EA2E4B"/>
    <w:rsid w:val="00EA351B"/>
    <w:rsid w:val="00EA40C8"/>
    <w:rsid w:val="00EA4B14"/>
    <w:rsid w:val="00EA5D35"/>
    <w:rsid w:val="00EA77C5"/>
    <w:rsid w:val="00EA7A71"/>
    <w:rsid w:val="00EA7BF3"/>
    <w:rsid w:val="00EB0EAC"/>
    <w:rsid w:val="00EB256D"/>
    <w:rsid w:val="00EB277E"/>
    <w:rsid w:val="00EB2BF8"/>
    <w:rsid w:val="00EB2FBD"/>
    <w:rsid w:val="00EB330F"/>
    <w:rsid w:val="00EB4877"/>
    <w:rsid w:val="00EB52B8"/>
    <w:rsid w:val="00EB73FE"/>
    <w:rsid w:val="00EB7769"/>
    <w:rsid w:val="00EC0DC2"/>
    <w:rsid w:val="00EC1BC9"/>
    <w:rsid w:val="00EC2D09"/>
    <w:rsid w:val="00EC30DE"/>
    <w:rsid w:val="00EC3848"/>
    <w:rsid w:val="00EC3F78"/>
    <w:rsid w:val="00EC433F"/>
    <w:rsid w:val="00EC6C27"/>
    <w:rsid w:val="00EC7079"/>
    <w:rsid w:val="00ED152A"/>
    <w:rsid w:val="00ED15D7"/>
    <w:rsid w:val="00ED1C1F"/>
    <w:rsid w:val="00ED2210"/>
    <w:rsid w:val="00ED2948"/>
    <w:rsid w:val="00ED3C05"/>
    <w:rsid w:val="00ED59CD"/>
    <w:rsid w:val="00ED5AA8"/>
    <w:rsid w:val="00ED7ACD"/>
    <w:rsid w:val="00EE0AB8"/>
    <w:rsid w:val="00EE17B9"/>
    <w:rsid w:val="00EE1984"/>
    <w:rsid w:val="00EE2414"/>
    <w:rsid w:val="00EE2C0E"/>
    <w:rsid w:val="00EE2EB5"/>
    <w:rsid w:val="00EE426B"/>
    <w:rsid w:val="00EE4379"/>
    <w:rsid w:val="00EE4488"/>
    <w:rsid w:val="00EE4536"/>
    <w:rsid w:val="00EE55B2"/>
    <w:rsid w:val="00EE5A86"/>
    <w:rsid w:val="00EE5D88"/>
    <w:rsid w:val="00EE6C1D"/>
    <w:rsid w:val="00EE7296"/>
    <w:rsid w:val="00EE7461"/>
    <w:rsid w:val="00EE74F4"/>
    <w:rsid w:val="00EE79DA"/>
    <w:rsid w:val="00EE7CCE"/>
    <w:rsid w:val="00EF0C51"/>
    <w:rsid w:val="00EF19D3"/>
    <w:rsid w:val="00EF2910"/>
    <w:rsid w:val="00EF2AFC"/>
    <w:rsid w:val="00EF3936"/>
    <w:rsid w:val="00EF40EF"/>
    <w:rsid w:val="00EF534D"/>
    <w:rsid w:val="00EF67FC"/>
    <w:rsid w:val="00EF6AF2"/>
    <w:rsid w:val="00F0022E"/>
    <w:rsid w:val="00F00BC0"/>
    <w:rsid w:val="00F02155"/>
    <w:rsid w:val="00F026D5"/>
    <w:rsid w:val="00F0293D"/>
    <w:rsid w:val="00F03482"/>
    <w:rsid w:val="00F04EDB"/>
    <w:rsid w:val="00F052BE"/>
    <w:rsid w:val="00F060B8"/>
    <w:rsid w:val="00F067BC"/>
    <w:rsid w:val="00F06B43"/>
    <w:rsid w:val="00F07CA6"/>
    <w:rsid w:val="00F10088"/>
    <w:rsid w:val="00F104FE"/>
    <w:rsid w:val="00F10B58"/>
    <w:rsid w:val="00F112AC"/>
    <w:rsid w:val="00F12786"/>
    <w:rsid w:val="00F137FE"/>
    <w:rsid w:val="00F13A57"/>
    <w:rsid w:val="00F13F55"/>
    <w:rsid w:val="00F13FD7"/>
    <w:rsid w:val="00F16158"/>
    <w:rsid w:val="00F16E45"/>
    <w:rsid w:val="00F178B2"/>
    <w:rsid w:val="00F2025F"/>
    <w:rsid w:val="00F20ABE"/>
    <w:rsid w:val="00F20C6B"/>
    <w:rsid w:val="00F20CE2"/>
    <w:rsid w:val="00F219D3"/>
    <w:rsid w:val="00F22752"/>
    <w:rsid w:val="00F22789"/>
    <w:rsid w:val="00F2333F"/>
    <w:rsid w:val="00F23914"/>
    <w:rsid w:val="00F23FD9"/>
    <w:rsid w:val="00F2477C"/>
    <w:rsid w:val="00F24B9A"/>
    <w:rsid w:val="00F24E1A"/>
    <w:rsid w:val="00F25463"/>
    <w:rsid w:val="00F256A8"/>
    <w:rsid w:val="00F257E8"/>
    <w:rsid w:val="00F26B71"/>
    <w:rsid w:val="00F27A86"/>
    <w:rsid w:val="00F30026"/>
    <w:rsid w:val="00F3031C"/>
    <w:rsid w:val="00F305C1"/>
    <w:rsid w:val="00F30748"/>
    <w:rsid w:val="00F30AE9"/>
    <w:rsid w:val="00F3103A"/>
    <w:rsid w:val="00F31995"/>
    <w:rsid w:val="00F330E0"/>
    <w:rsid w:val="00F35784"/>
    <w:rsid w:val="00F3669C"/>
    <w:rsid w:val="00F3672A"/>
    <w:rsid w:val="00F3683B"/>
    <w:rsid w:val="00F36ABC"/>
    <w:rsid w:val="00F373E4"/>
    <w:rsid w:val="00F37BF6"/>
    <w:rsid w:val="00F40191"/>
    <w:rsid w:val="00F40872"/>
    <w:rsid w:val="00F40AF7"/>
    <w:rsid w:val="00F40DD8"/>
    <w:rsid w:val="00F413E5"/>
    <w:rsid w:val="00F41DC3"/>
    <w:rsid w:val="00F43452"/>
    <w:rsid w:val="00F45D25"/>
    <w:rsid w:val="00F469E9"/>
    <w:rsid w:val="00F47228"/>
    <w:rsid w:val="00F51712"/>
    <w:rsid w:val="00F529DC"/>
    <w:rsid w:val="00F53C30"/>
    <w:rsid w:val="00F53F6C"/>
    <w:rsid w:val="00F54587"/>
    <w:rsid w:val="00F54CDF"/>
    <w:rsid w:val="00F5509C"/>
    <w:rsid w:val="00F558AD"/>
    <w:rsid w:val="00F55F8D"/>
    <w:rsid w:val="00F5716B"/>
    <w:rsid w:val="00F610C6"/>
    <w:rsid w:val="00F615E6"/>
    <w:rsid w:val="00F61DD9"/>
    <w:rsid w:val="00F628D6"/>
    <w:rsid w:val="00F63D4A"/>
    <w:rsid w:val="00F6575A"/>
    <w:rsid w:val="00F672E6"/>
    <w:rsid w:val="00F6740D"/>
    <w:rsid w:val="00F726B9"/>
    <w:rsid w:val="00F7376E"/>
    <w:rsid w:val="00F7376F"/>
    <w:rsid w:val="00F739C1"/>
    <w:rsid w:val="00F74983"/>
    <w:rsid w:val="00F75386"/>
    <w:rsid w:val="00F757AF"/>
    <w:rsid w:val="00F7590B"/>
    <w:rsid w:val="00F759A4"/>
    <w:rsid w:val="00F75F53"/>
    <w:rsid w:val="00F76ACD"/>
    <w:rsid w:val="00F77609"/>
    <w:rsid w:val="00F77677"/>
    <w:rsid w:val="00F80650"/>
    <w:rsid w:val="00F8211C"/>
    <w:rsid w:val="00F82B3E"/>
    <w:rsid w:val="00F84242"/>
    <w:rsid w:val="00F84875"/>
    <w:rsid w:val="00F851CB"/>
    <w:rsid w:val="00F853E0"/>
    <w:rsid w:val="00F869D1"/>
    <w:rsid w:val="00F87A1E"/>
    <w:rsid w:val="00F9055E"/>
    <w:rsid w:val="00F90736"/>
    <w:rsid w:val="00F90A79"/>
    <w:rsid w:val="00F90D0B"/>
    <w:rsid w:val="00F90FD8"/>
    <w:rsid w:val="00F912B2"/>
    <w:rsid w:val="00F91464"/>
    <w:rsid w:val="00F92282"/>
    <w:rsid w:val="00F93943"/>
    <w:rsid w:val="00F94B8A"/>
    <w:rsid w:val="00F94CA4"/>
    <w:rsid w:val="00F952F1"/>
    <w:rsid w:val="00F95636"/>
    <w:rsid w:val="00F95E3F"/>
    <w:rsid w:val="00F9738F"/>
    <w:rsid w:val="00F97CA7"/>
    <w:rsid w:val="00F97E35"/>
    <w:rsid w:val="00F97F06"/>
    <w:rsid w:val="00FA0A57"/>
    <w:rsid w:val="00FA114B"/>
    <w:rsid w:val="00FA19C3"/>
    <w:rsid w:val="00FA3603"/>
    <w:rsid w:val="00FA3607"/>
    <w:rsid w:val="00FA3CDD"/>
    <w:rsid w:val="00FA4B6E"/>
    <w:rsid w:val="00FA4E6E"/>
    <w:rsid w:val="00FA5491"/>
    <w:rsid w:val="00FA5BCE"/>
    <w:rsid w:val="00FA63B1"/>
    <w:rsid w:val="00FA6D69"/>
    <w:rsid w:val="00FA76AE"/>
    <w:rsid w:val="00FA7728"/>
    <w:rsid w:val="00FB086B"/>
    <w:rsid w:val="00FB14EF"/>
    <w:rsid w:val="00FB2018"/>
    <w:rsid w:val="00FB2803"/>
    <w:rsid w:val="00FB2DEF"/>
    <w:rsid w:val="00FB3938"/>
    <w:rsid w:val="00FB413E"/>
    <w:rsid w:val="00FB4F2F"/>
    <w:rsid w:val="00FB52A5"/>
    <w:rsid w:val="00FB5DAC"/>
    <w:rsid w:val="00FB5E2F"/>
    <w:rsid w:val="00FB5FD4"/>
    <w:rsid w:val="00FB63A5"/>
    <w:rsid w:val="00FB6617"/>
    <w:rsid w:val="00FC0479"/>
    <w:rsid w:val="00FC0951"/>
    <w:rsid w:val="00FC0F68"/>
    <w:rsid w:val="00FC11DA"/>
    <w:rsid w:val="00FC11F4"/>
    <w:rsid w:val="00FC1EC5"/>
    <w:rsid w:val="00FC3890"/>
    <w:rsid w:val="00FC3A34"/>
    <w:rsid w:val="00FC3C3B"/>
    <w:rsid w:val="00FC4CA9"/>
    <w:rsid w:val="00FC525D"/>
    <w:rsid w:val="00FC5702"/>
    <w:rsid w:val="00FC5750"/>
    <w:rsid w:val="00FC6573"/>
    <w:rsid w:val="00FC66E1"/>
    <w:rsid w:val="00FC69BF"/>
    <w:rsid w:val="00FC7EB7"/>
    <w:rsid w:val="00FD0C9C"/>
    <w:rsid w:val="00FD132F"/>
    <w:rsid w:val="00FD1E35"/>
    <w:rsid w:val="00FD35BA"/>
    <w:rsid w:val="00FD393A"/>
    <w:rsid w:val="00FD43AE"/>
    <w:rsid w:val="00FD49AA"/>
    <w:rsid w:val="00FD4B57"/>
    <w:rsid w:val="00FD5C1A"/>
    <w:rsid w:val="00FD5F5B"/>
    <w:rsid w:val="00FD64FD"/>
    <w:rsid w:val="00FD7000"/>
    <w:rsid w:val="00FD7294"/>
    <w:rsid w:val="00FD73D8"/>
    <w:rsid w:val="00FD770D"/>
    <w:rsid w:val="00FD7A9C"/>
    <w:rsid w:val="00FD7E01"/>
    <w:rsid w:val="00FE0C08"/>
    <w:rsid w:val="00FE109D"/>
    <w:rsid w:val="00FE1E9B"/>
    <w:rsid w:val="00FE1FFA"/>
    <w:rsid w:val="00FE2DB8"/>
    <w:rsid w:val="00FE4099"/>
    <w:rsid w:val="00FE4448"/>
    <w:rsid w:val="00FE4ABE"/>
    <w:rsid w:val="00FE5629"/>
    <w:rsid w:val="00FE5BD5"/>
    <w:rsid w:val="00FE5C4C"/>
    <w:rsid w:val="00FE6824"/>
    <w:rsid w:val="00FE6ED8"/>
    <w:rsid w:val="00FF08FA"/>
    <w:rsid w:val="00FF0F44"/>
    <w:rsid w:val="00FF154B"/>
    <w:rsid w:val="00FF19FC"/>
    <w:rsid w:val="00FF210A"/>
    <w:rsid w:val="00FF3DDE"/>
    <w:rsid w:val="00FF4787"/>
    <w:rsid w:val="00FF64CD"/>
    <w:rsid w:val="00FF6DCD"/>
    <w:rsid w:val="00FF73BD"/>
    <w:rsid w:val="00FF7745"/>
    <w:rsid w:val="01F420D8"/>
    <w:rsid w:val="024286A6"/>
    <w:rsid w:val="032D646C"/>
    <w:rsid w:val="0372F4D9"/>
    <w:rsid w:val="04343841"/>
    <w:rsid w:val="047B8910"/>
    <w:rsid w:val="04BE0CAD"/>
    <w:rsid w:val="05CE5DF3"/>
    <w:rsid w:val="05EE170B"/>
    <w:rsid w:val="06AA959B"/>
    <w:rsid w:val="06AECAA1"/>
    <w:rsid w:val="084C295D"/>
    <w:rsid w:val="08A44CEC"/>
    <w:rsid w:val="08AD4AD0"/>
    <w:rsid w:val="08BC7458"/>
    <w:rsid w:val="08E02BA7"/>
    <w:rsid w:val="0AA90194"/>
    <w:rsid w:val="0AB4447F"/>
    <w:rsid w:val="0B7E7780"/>
    <w:rsid w:val="0D4BDBB1"/>
    <w:rsid w:val="0D5A5FDC"/>
    <w:rsid w:val="0D9B3E69"/>
    <w:rsid w:val="0E58568F"/>
    <w:rsid w:val="0ED56026"/>
    <w:rsid w:val="0FDC6A64"/>
    <w:rsid w:val="106ECA63"/>
    <w:rsid w:val="10E11D69"/>
    <w:rsid w:val="11340F35"/>
    <w:rsid w:val="117205ED"/>
    <w:rsid w:val="11F1334E"/>
    <w:rsid w:val="12A00D44"/>
    <w:rsid w:val="12E05707"/>
    <w:rsid w:val="12E74482"/>
    <w:rsid w:val="12F20B80"/>
    <w:rsid w:val="134E6012"/>
    <w:rsid w:val="14257B63"/>
    <w:rsid w:val="144D417B"/>
    <w:rsid w:val="146B27F9"/>
    <w:rsid w:val="148F2C4F"/>
    <w:rsid w:val="14E418A1"/>
    <w:rsid w:val="1596DD75"/>
    <w:rsid w:val="15AD6917"/>
    <w:rsid w:val="15FF839A"/>
    <w:rsid w:val="160D25BF"/>
    <w:rsid w:val="1614310C"/>
    <w:rsid w:val="170415B6"/>
    <w:rsid w:val="174036FE"/>
    <w:rsid w:val="1747E4BC"/>
    <w:rsid w:val="179B53FB"/>
    <w:rsid w:val="17EC59F1"/>
    <w:rsid w:val="189EC8F3"/>
    <w:rsid w:val="18E3B51D"/>
    <w:rsid w:val="1937245C"/>
    <w:rsid w:val="1A0F6D67"/>
    <w:rsid w:val="1ABE0EF0"/>
    <w:rsid w:val="1AC1C91E"/>
    <w:rsid w:val="1AC70EC4"/>
    <w:rsid w:val="1ACE5916"/>
    <w:rsid w:val="1B17081F"/>
    <w:rsid w:val="1B65A434"/>
    <w:rsid w:val="1BC60178"/>
    <w:rsid w:val="1C1F3AD6"/>
    <w:rsid w:val="1C7778D7"/>
    <w:rsid w:val="1DC05398"/>
    <w:rsid w:val="1E0A957F"/>
    <w:rsid w:val="1E0B1CBC"/>
    <w:rsid w:val="1F6869CF"/>
    <w:rsid w:val="1F961010"/>
    <w:rsid w:val="1FC36240"/>
    <w:rsid w:val="207623AA"/>
    <w:rsid w:val="21032E75"/>
    <w:rsid w:val="21FD1912"/>
    <w:rsid w:val="22374C5B"/>
    <w:rsid w:val="22DE06A2"/>
    <w:rsid w:val="22FB0302"/>
    <w:rsid w:val="2404008A"/>
    <w:rsid w:val="2439531F"/>
    <w:rsid w:val="249EC0E9"/>
    <w:rsid w:val="24B759A3"/>
    <w:rsid w:val="24BE4734"/>
    <w:rsid w:val="2587663B"/>
    <w:rsid w:val="26217F1C"/>
    <w:rsid w:val="2692ED7A"/>
    <w:rsid w:val="2739FF6E"/>
    <w:rsid w:val="277CFAC8"/>
    <w:rsid w:val="27E47250"/>
    <w:rsid w:val="28A47174"/>
    <w:rsid w:val="29097D18"/>
    <w:rsid w:val="29176CBF"/>
    <w:rsid w:val="2972320C"/>
    <w:rsid w:val="299B1137"/>
    <w:rsid w:val="29EE75E7"/>
    <w:rsid w:val="2A1FF6B4"/>
    <w:rsid w:val="2B0E026D"/>
    <w:rsid w:val="2CE3326D"/>
    <w:rsid w:val="2D2D3086"/>
    <w:rsid w:val="2D3C0CBD"/>
    <w:rsid w:val="2D5425C2"/>
    <w:rsid w:val="2DD53757"/>
    <w:rsid w:val="2DE20B16"/>
    <w:rsid w:val="2E11E9C3"/>
    <w:rsid w:val="2E500105"/>
    <w:rsid w:val="2E6A7C45"/>
    <w:rsid w:val="2F2C1BC7"/>
    <w:rsid w:val="2F3D3C79"/>
    <w:rsid w:val="2F594148"/>
    <w:rsid w:val="30C7EC28"/>
    <w:rsid w:val="30D2341C"/>
    <w:rsid w:val="30E0C475"/>
    <w:rsid w:val="310FBFD1"/>
    <w:rsid w:val="33052371"/>
    <w:rsid w:val="33191452"/>
    <w:rsid w:val="33C72D0B"/>
    <w:rsid w:val="34203C86"/>
    <w:rsid w:val="3491253C"/>
    <w:rsid w:val="34976A43"/>
    <w:rsid w:val="351FA0BB"/>
    <w:rsid w:val="352C6557"/>
    <w:rsid w:val="35A4402B"/>
    <w:rsid w:val="35EC6FDC"/>
    <w:rsid w:val="36377020"/>
    <w:rsid w:val="3653DB9D"/>
    <w:rsid w:val="36BB217C"/>
    <w:rsid w:val="37973079"/>
    <w:rsid w:val="37ED7CC7"/>
    <w:rsid w:val="382AF09F"/>
    <w:rsid w:val="38B0558A"/>
    <w:rsid w:val="38E93D1C"/>
    <w:rsid w:val="3962E038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EE24F18"/>
    <w:rsid w:val="3F0B42FE"/>
    <w:rsid w:val="3F7F1724"/>
    <w:rsid w:val="3FA76D70"/>
    <w:rsid w:val="41803080"/>
    <w:rsid w:val="41C3F1CB"/>
    <w:rsid w:val="421E6FBD"/>
    <w:rsid w:val="429EE7D9"/>
    <w:rsid w:val="429F18BC"/>
    <w:rsid w:val="43B04A96"/>
    <w:rsid w:val="43DD421D"/>
    <w:rsid w:val="440F5184"/>
    <w:rsid w:val="441614C7"/>
    <w:rsid w:val="447A2768"/>
    <w:rsid w:val="44C1243A"/>
    <w:rsid w:val="45845761"/>
    <w:rsid w:val="466B26C4"/>
    <w:rsid w:val="469C1DB0"/>
    <w:rsid w:val="469F0246"/>
    <w:rsid w:val="46E393EB"/>
    <w:rsid w:val="476E1797"/>
    <w:rsid w:val="47CB3809"/>
    <w:rsid w:val="47CE3F9B"/>
    <w:rsid w:val="47EFCAE4"/>
    <w:rsid w:val="48561816"/>
    <w:rsid w:val="487B0DCA"/>
    <w:rsid w:val="49E50381"/>
    <w:rsid w:val="4A14080B"/>
    <w:rsid w:val="4A791436"/>
    <w:rsid w:val="4AE0BDCC"/>
    <w:rsid w:val="4B56B6D4"/>
    <w:rsid w:val="4C4104CC"/>
    <w:rsid w:val="4CC21806"/>
    <w:rsid w:val="4CF58CD3"/>
    <w:rsid w:val="4D3F34A9"/>
    <w:rsid w:val="4E012F45"/>
    <w:rsid w:val="4E066856"/>
    <w:rsid w:val="4E565C5A"/>
    <w:rsid w:val="4ED81C3F"/>
    <w:rsid w:val="4FB456F3"/>
    <w:rsid w:val="500721AD"/>
    <w:rsid w:val="50110B65"/>
    <w:rsid w:val="502118F8"/>
    <w:rsid w:val="503007F4"/>
    <w:rsid w:val="506D3CB0"/>
    <w:rsid w:val="507A6B06"/>
    <w:rsid w:val="51F29554"/>
    <w:rsid w:val="52141124"/>
    <w:rsid w:val="53E9D1BF"/>
    <w:rsid w:val="53ED503F"/>
    <w:rsid w:val="549748D0"/>
    <w:rsid w:val="54CA46C1"/>
    <w:rsid w:val="54CE0CC3"/>
    <w:rsid w:val="56821F5B"/>
    <w:rsid w:val="568CC88B"/>
    <w:rsid w:val="56A55DB6"/>
    <w:rsid w:val="56B3DF49"/>
    <w:rsid w:val="57ED2006"/>
    <w:rsid w:val="583A3EB3"/>
    <w:rsid w:val="5921532F"/>
    <w:rsid w:val="59398435"/>
    <w:rsid w:val="597D07B9"/>
    <w:rsid w:val="59976031"/>
    <w:rsid w:val="5A710CF0"/>
    <w:rsid w:val="5A760FA3"/>
    <w:rsid w:val="5BB23A11"/>
    <w:rsid w:val="5BF95150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07A640"/>
    <w:rsid w:val="5F932612"/>
    <w:rsid w:val="5F942A74"/>
    <w:rsid w:val="5FF05C10"/>
    <w:rsid w:val="601A1B7F"/>
    <w:rsid w:val="606ECE77"/>
    <w:rsid w:val="61196642"/>
    <w:rsid w:val="617E2FF6"/>
    <w:rsid w:val="620B6882"/>
    <w:rsid w:val="62261ED7"/>
    <w:rsid w:val="62717F32"/>
    <w:rsid w:val="627F08F9"/>
    <w:rsid w:val="62A30992"/>
    <w:rsid w:val="633CAF00"/>
    <w:rsid w:val="6361252E"/>
    <w:rsid w:val="63EA4166"/>
    <w:rsid w:val="649E4F64"/>
    <w:rsid w:val="659E0998"/>
    <w:rsid w:val="6682178D"/>
    <w:rsid w:val="66B10024"/>
    <w:rsid w:val="66BA5D83"/>
    <w:rsid w:val="66BF0C69"/>
    <w:rsid w:val="67C878D0"/>
    <w:rsid w:val="6804445B"/>
    <w:rsid w:val="68956029"/>
    <w:rsid w:val="69A710D7"/>
    <w:rsid w:val="69DA3B5F"/>
    <w:rsid w:val="6B1D6FC3"/>
    <w:rsid w:val="6B4141DB"/>
    <w:rsid w:val="6B6373E0"/>
    <w:rsid w:val="6C160236"/>
    <w:rsid w:val="6CCF7409"/>
    <w:rsid w:val="6CEF00AD"/>
    <w:rsid w:val="6DFA63C9"/>
    <w:rsid w:val="6F167EF9"/>
    <w:rsid w:val="6FB4A502"/>
    <w:rsid w:val="6FDAE74D"/>
    <w:rsid w:val="6FE05A3E"/>
    <w:rsid w:val="70DE3276"/>
    <w:rsid w:val="723BDF43"/>
    <w:rsid w:val="72DD9E02"/>
    <w:rsid w:val="7354E388"/>
    <w:rsid w:val="738273FB"/>
    <w:rsid w:val="7392F5CB"/>
    <w:rsid w:val="73B34DBE"/>
    <w:rsid w:val="73E00056"/>
    <w:rsid w:val="73F1628F"/>
    <w:rsid w:val="742011CE"/>
    <w:rsid w:val="749B6FF9"/>
    <w:rsid w:val="74C91EFC"/>
    <w:rsid w:val="74E519D5"/>
    <w:rsid w:val="759C6F01"/>
    <w:rsid w:val="75C746C0"/>
    <w:rsid w:val="771D34EF"/>
    <w:rsid w:val="784D3E91"/>
    <w:rsid w:val="7853B600"/>
    <w:rsid w:val="79E90EF2"/>
    <w:rsid w:val="7A22568D"/>
    <w:rsid w:val="7A4F41DA"/>
    <w:rsid w:val="7ACFF15B"/>
    <w:rsid w:val="7B0D4101"/>
    <w:rsid w:val="7B4E6E0D"/>
    <w:rsid w:val="7BEB123B"/>
    <w:rsid w:val="7CB235BD"/>
    <w:rsid w:val="7E0ED8C1"/>
    <w:rsid w:val="7EB032D4"/>
    <w:rsid w:val="7F183216"/>
    <w:rsid w:val="7F6B27A6"/>
    <w:rsid w:val="7F7D6D91"/>
    <w:rsid w:val="7F8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4D602E18-592C-E043-903D-7C728155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3D4A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rsid w:val="00556936"/>
    <w:pPr>
      <w:keepNext/>
      <w:numPr>
        <w:numId w:val="17"/>
      </w:numPr>
      <w:spacing w:before="240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spacing w:after="60"/>
      <w:outlineLvl w:val="1"/>
    </w:pPr>
    <w:rPr>
      <w:b w:val="0"/>
      <w:i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FD132F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FD132F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FD132F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FD132F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FD132F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b/>
      <w:sz w:val="24"/>
      <w:lang w:val="en-GB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6E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64239B"/>
    <w:rPr>
      <w:color w:val="800080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4A511C"/>
    <w:rPr>
      <w:color w:val="2B579A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D132F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semiHidden/>
    <w:rsid w:val="00FD132F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customStyle="1" w:styleId="berschrift7Zchn">
    <w:name w:val="Überschrift 7 Zchn"/>
    <w:basedOn w:val="Absatz-Standardschriftart"/>
    <w:link w:val="berschrift7"/>
    <w:semiHidden/>
    <w:rsid w:val="00FD132F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character" w:customStyle="1" w:styleId="berschrift8Zchn">
    <w:name w:val="Überschrift 8 Zchn"/>
    <w:basedOn w:val="Absatz-Standardschriftart"/>
    <w:link w:val="berschrift8"/>
    <w:semiHidden/>
    <w:rsid w:val="00FD13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berschrift9Zchn">
    <w:name w:val="Überschrift 9 Zchn"/>
    <w:basedOn w:val="Absatz-Standardschriftart"/>
    <w:link w:val="berschrift9"/>
    <w:semiHidden/>
    <w:rsid w:val="00FD13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ennummer">
    <w:name w:val="List Number"/>
    <w:basedOn w:val="Standard"/>
    <w:rsid w:val="004E29AA"/>
    <w:pPr>
      <w:numPr>
        <w:numId w:val="30"/>
      </w:numPr>
    </w:pPr>
  </w:style>
  <w:style w:type="paragraph" w:styleId="Aufzhlungszeichen">
    <w:name w:val="List Bullet"/>
    <w:basedOn w:val="Standard"/>
    <w:rsid w:val="004E29AA"/>
    <w:pPr>
      <w:numPr>
        <w:numId w:val="18"/>
      </w:numPr>
    </w:pPr>
  </w:style>
  <w:style w:type="paragraph" w:styleId="Aufzhlungszeichen2">
    <w:name w:val="List Bullet 2"/>
    <w:basedOn w:val="Standard"/>
    <w:rsid w:val="004E29AA"/>
    <w:pPr>
      <w:numPr>
        <w:numId w:val="19"/>
      </w:numPr>
      <w:contextualSpacing/>
    </w:pPr>
  </w:style>
  <w:style w:type="paragraph" w:styleId="Aufzhlungszeichen3">
    <w:name w:val="List Bullet 3"/>
    <w:basedOn w:val="Standard"/>
    <w:rsid w:val="004E29AA"/>
    <w:pPr>
      <w:numPr>
        <w:numId w:val="20"/>
      </w:numPr>
      <w:contextualSpacing/>
    </w:pPr>
  </w:style>
  <w:style w:type="paragraph" w:styleId="Aufzhlungszeichen4">
    <w:name w:val="List Bullet 4"/>
    <w:basedOn w:val="Standard"/>
    <w:rsid w:val="004E29AA"/>
    <w:pPr>
      <w:numPr>
        <w:numId w:val="21"/>
      </w:numPr>
      <w:contextualSpacing/>
    </w:pPr>
  </w:style>
  <w:style w:type="paragraph" w:styleId="Liste2">
    <w:name w:val="List 2"/>
    <w:basedOn w:val="Standard"/>
    <w:rsid w:val="004B55F8"/>
    <w:pPr>
      <w:ind w:left="720" w:hanging="360"/>
      <w:contextualSpacing/>
    </w:pPr>
  </w:style>
  <w:style w:type="paragraph" w:styleId="Listenfortsetzung">
    <w:name w:val="List Continue"/>
    <w:basedOn w:val="Standard"/>
    <w:rsid w:val="00BD50F7"/>
    <w:pPr>
      <w:ind w:left="360"/>
      <w:contextualSpacing/>
    </w:pPr>
  </w:style>
  <w:style w:type="paragraph" w:styleId="Listenfortsetzung2">
    <w:name w:val="List Continue 2"/>
    <w:basedOn w:val="Standard"/>
    <w:rsid w:val="003C2563"/>
    <w:pPr>
      <w:ind w:left="720"/>
      <w:contextualSpacing/>
    </w:pPr>
  </w:style>
  <w:style w:type="numbering" w:customStyle="1" w:styleId="CurrentList1">
    <w:name w:val="Current List1"/>
    <w:uiPriority w:val="99"/>
    <w:rsid w:val="00C72F22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w3.org/TR/webrtc/" TargetMode="External"/><Relationship Id="rId18" Type="http://schemas.openxmlformats.org/officeDocument/2006/relationships/hyperlink" Target="https://bloggeek.me/when-will-zoom-use-webrtc/" TargetMode="External"/><Relationship Id="rId26" Type="http://schemas.openxmlformats.org/officeDocument/2006/relationships/hyperlink" Target="https://www.rfc-editor.org/rfc/rfc882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ftp.3gpp.org/tsg_sa/WG4_CODEC/3GPP_SA4_AHOC_MTGs/SA4_RTC/Docs/S4aR220047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developer.mozilla.org/en-US/docs/Web/API/RTCPeerConnection" TargetMode="External"/><Relationship Id="rId17" Type="http://schemas.openxmlformats.org/officeDocument/2006/relationships/hyperlink" Target="https://developer.mozilla.org/en-US/docs/Web/API/MediaDevices/getUserMedia" TargetMode="External"/><Relationship Id="rId25" Type="http://schemas.openxmlformats.org/officeDocument/2006/relationships/hyperlink" Target="http://ftp.3gpp.org/tsg_sa/WG4_CODEC/TSGS4_117-e/Docs/S4-22033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fc-editor.org/rfc/rfc8834.html" TargetMode="External"/><Relationship Id="rId20" Type="http://schemas.openxmlformats.org/officeDocument/2006/relationships/hyperlink" Target="http://ftp.3gpp.org/tsg_sa/WG4_CODEC/TSGS4_117-e/Docs/S4-220273.zip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875/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ebrtc.googlesource.com/src" TargetMode="External"/><Relationship Id="rId23" Type="http://schemas.openxmlformats.org/officeDocument/2006/relationships/hyperlink" Target="https://datatracker.ietf.org/doc/rfc7874/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bloggeek.me/webrtc-unbundling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wg/rtcweb/documents/" TargetMode="External"/><Relationship Id="rId22" Type="http://schemas.openxmlformats.org/officeDocument/2006/relationships/hyperlink" Target="https://datatracker.ietf.org/doc/rfc7742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3" ma:contentTypeDescription="Ein neues Dokument erstellen." ma:contentTypeScope="" ma:versionID="7e70c868416ebb74abd327af9401ae2b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2dc31bbd4b4c896bb57e01d1e8dfb946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FB4E2-B6EE-3743-BF61-BB45A89414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8ED1AC8-5FE0-4B6A-BACC-9947026E9901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4.xml><?xml version="1.0" encoding="utf-8"?>
<ds:datastoreItem xmlns:ds="http://schemas.openxmlformats.org/officeDocument/2006/customXml" ds:itemID="{0DFB2623-C3B8-45A5-AE73-D46EFCE91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967AFA-7C3B-4144-88A8-91A1A25628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1372</Words>
  <Characters>7698</Characters>
  <Application>Microsoft Office Word</Application>
  <DocSecurity>0</DocSecurity>
  <Lines>121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Manager/>
  <Company>Ericsson</Company>
  <LinksUpToDate>false</LinksUpToDate>
  <CharactersWithSpaces>9032</CharactersWithSpaces>
  <SharedDoc>false</SharedDoc>
  <HyperlinkBase/>
  <HLinks>
    <vt:vector size="108" baseType="variant">
      <vt:variant>
        <vt:i4>3145789</vt:i4>
      </vt:variant>
      <vt:variant>
        <vt:i4>54</vt:i4>
      </vt:variant>
      <vt:variant>
        <vt:i4>0</vt:i4>
      </vt:variant>
      <vt:variant>
        <vt:i4>5</vt:i4>
      </vt:variant>
      <vt:variant>
        <vt:lpwstr>https://www.w3.org/TR/webtransport/</vt:lpwstr>
      </vt:variant>
      <vt:variant>
        <vt:lpwstr/>
      </vt:variant>
      <vt:variant>
        <vt:i4>3014776</vt:i4>
      </vt:variant>
      <vt:variant>
        <vt:i4>51</vt:i4>
      </vt:variant>
      <vt:variant>
        <vt:i4>0</vt:i4>
      </vt:variant>
      <vt:variant>
        <vt:i4>5</vt:i4>
      </vt:variant>
      <vt:variant>
        <vt:lpwstr>https://w3c.github.io/p2p-webtransport/</vt:lpwstr>
      </vt:variant>
      <vt:variant>
        <vt:lpwstr/>
      </vt:variant>
      <vt:variant>
        <vt:i4>7012384</vt:i4>
      </vt:variant>
      <vt:variant>
        <vt:i4>48</vt:i4>
      </vt:variant>
      <vt:variant>
        <vt:i4>0</vt:i4>
      </vt:variant>
      <vt:variant>
        <vt:i4>5</vt:i4>
      </vt:variant>
      <vt:variant>
        <vt:lpwstr>https://developer.mozilla.org/en-US/docs/Web/API/RTCDataChannel</vt:lpwstr>
      </vt:variant>
      <vt:variant>
        <vt:lpwstr/>
      </vt:variant>
      <vt:variant>
        <vt:i4>6553700</vt:i4>
      </vt:variant>
      <vt:variant>
        <vt:i4>45</vt:i4>
      </vt:variant>
      <vt:variant>
        <vt:i4>0</vt:i4>
      </vt:variant>
      <vt:variant>
        <vt:i4>5</vt:i4>
      </vt:variant>
      <vt:variant>
        <vt:lpwstr>https://www.rfc-editor.org/rfc/rfc8825</vt:lpwstr>
      </vt:variant>
      <vt:variant>
        <vt:lpwstr/>
      </vt:variant>
      <vt:variant>
        <vt:i4>4784249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http://ftp.3gpp.org/tsg_sa/WG4_CODEC/TSGS4_117-e/Docs/S4-220332.zip</vt:lpwstr>
      </vt:variant>
      <vt:variant>
        <vt:lpwstr/>
      </vt:variant>
      <vt:variant>
        <vt:i4>5963796</vt:i4>
      </vt:variant>
      <vt:variant>
        <vt:i4>39</vt:i4>
      </vt:variant>
      <vt:variant>
        <vt:i4>0</vt:i4>
      </vt:variant>
      <vt:variant>
        <vt:i4>5</vt:i4>
      </vt:variant>
      <vt:variant>
        <vt:lpwstr>https://datatracker.ietf.org/doc/rfc7875/</vt:lpwstr>
      </vt:variant>
      <vt:variant>
        <vt:lpwstr/>
      </vt:variant>
      <vt:variant>
        <vt:i4>5898260</vt:i4>
      </vt:variant>
      <vt:variant>
        <vt:i4>36</vt:i4>
      </vt:variant>
      <vt:variant>
        <vt:i4>0</vt:i4>
      </vt:variant>
      <vt:variant>
        <vt:i4>5</vt:i4>
      </vt:variant>
      <vt:variant>
        <vt:lpwstr>https://datatracker.ietf.org/doc/rfc7874/</vt:lpwstr>
      </vt:variant>
      <vt:variant>
        <vt:lpwstr/>
      </vt:variant>
      <vt:variant>
        <vt:i4>5439511</vt:i4>
      </vt:variant>
      <vt:variant>
        <vt:i4>33</vt:i4>
      </vt:variant>
      <vt:variant>
        <vt:i4>0</vt:i4>
      </vt:variant>
      <vt:variant>
        <vt:i4>5</vt:i4>
      </vt:variant>
      <vt:variant>
        <vt:lpwstr>https://datatracker.ietf.org/doc/rfc7742/</vt:lpwstr>
      </vt:variant>
      <vt:variant>
        <vt:lpwstr/>
      </vt:variant>
      <vt:variant>
        <vt:i4>7405679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http://ftp.3gpp.org/tsg_sa/WG4_CODEC/3GPP_SA4_AHOC_MTGs/SA4_RTC/Docs/S4aR220047.zip</vt:lpwstr>
      </vt:variant>
      <vt:variant>
        <vt:lpwstr/>
      </vt:variant>
      <vt:variant>
        <vt:i4>5046393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http://ftp.3gpp.org/tsg_sa/WG4_CODEC/TSGS4_117-e/Docs/S4-220273.zip</vt:lpwstr>
      </vt:variant>
      <vt:variant>
        <vt:lpwstr/>
      </vt:variant>
      <vt:variant>
        <vt:i4>7733305</vt:i4>
      </vt:variant>
      <vt:variant>
        <vt:i4>21</vt:i4>
      </vt:variant>
      <vt:variant>
        <vt:i4>0</vt:i4>
      </vt:variant>
      <vt:variant>
        <vt:i4>5</vt:i4>
      </vt:variant>
      <vt:variant>
        <vt:lpwstr>https://bloggeek.me/webrtc-unbundling/</vt:lpwstr>
      </vt:variant>
      <vt:variant>
        <vt:lpwstr/>
      </vt:variant>
      <vt:variant>
        <vt:i4>3801132</vt:i4>
      </vt:variant>
      <vt:variant>
        <vt:i4>18</vt:i4>
      </vt:variant>
      <vt:variant>
        <vt:i4>0</vt:i4>
      </vt:variant>
      <vt:variant>
        <vt:i4>5</vt:i4>
      </vt:variant>
      <vt:variant>
        <vt:lpwstr>https://bloggeek.me/when-will-zoom-use-webrtc/</vt:lpwstr>
      </vt:variant>
      <vt:variant>
        <vt:lpwstr/>
      </vt:variant>
      <vt:variant>
        <vt:i4>2752568</vt:i4>
      </vt:variant>
      <vt:variant>
        <vt:i4>15</vt:i4>
      </vt:variant>
      <vt:variant>
        <vt:i4>0</vt:i4>
      </vt:variant>
      <vt:variant>
        <vt:i4>5</vt:i4>
      </vt:variant>
      <vt:variant>
        <vt:lpwstr>https://developer.mozilla.org/en-US/docs/Web/API/MediaDevices/getUserMedia</vt:lpwstr>
      </vt:variant>
      <vt:variant>
        <vt:lpwstr/>
      </vt:variant>
      <vt:variant>
        <vt:i4>4194387</vt:i4>
      </vt:variant>
      <vt:variant>
        <vt:i4>12</vt:i4>
      </vt:variant>
      <vt:variant>
        <vt:i4>0</vt:i4>
      </vt:variant>
      <vt:variant>
        <vt:i4>5</vt:i4>
      </vt:variant>
      <vt:variant>
        <vt:lpwstr>https://www.rfc-editor.org/rfc/rfc8834.html</vt:lpwstr>
      </vt:variant>
      <vt:variant>
        <vt:lpwstr>name-choice-of-the-rtp-profile</vt:lpwstr>
      </vt:variant>
      <vt:variant>
        <vt:i4>7864423</vt:i4>
      </vt:variant>
      <vt:variant>
        <vt:i4>9</vt:i4>
      </vt:variant>
      <vt:variant>
        <vt:i4>0</vt:i4>
      </vt:variant>
      <vt:variant>
        <vt:i4>5</vt:i4>
      </vt:variant>
      <vt:variant>
        <vt:lpwstr>https://webrtc.googlesource.com/src</vt:lpwstr>
      </vt:variant>
      <vt:variant>
        <vt:lpwstr/>
      </vt:variant>
      <vt:variant>
        <vt:i4>917509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https://datatracker.ietf.org/wg/rtcweb/documents/</vt:lpwstr>
      </vt:variant>
      <vt:variant>
        <vt:lpwstr/>
      </vt:variant>
      <vt:variant>
        <vt:i4>6029399</vt:i4>
      </vt:variant>
      <vt:variant>
        <vt:i4>3</vt:i4>
      </vt:variant>
      <vt:variant>
        <vt:i4>0</vt:i4>
      </vt:variant>
      <vt:variant>
        <vt:i4>5</vt:i4>
      </vt:variant>
      <vt:variant>
        <vt:lpwstr>https://www.w3.org/TR/webrtc/</vt:lpwstr>
      </vt:variant>
      <vt:variant>
        <vt:lpwstr/>
      </vt:variant>
      <vt:variant>
        <vt:i4>7995450</vt:i4>
      </vt:variant>
      <vt:variant>
        <vt:i4>0</vt:i4>
      </vt:variant>
      <vt:variant>
        <vt:i4>0</vt:i4>
      </vt:variant>
      <vt:variant>
        <vt:i4>5</vt:i4>
      </vt:variant>
      <vt:variant>
        <vt:lpwstr>https://developer.mozilla.org/en-US/docs/Web/API/RTCPeerConnection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dc:description/>
  <cp:lastModifiedBy>Döhla, Stefan</cp:lastModifiedBy>
  <cp:revision>3</cp:revision>
  <cp:lastPrinted>2011-02-15T21:19:00Z</cp:lastPrinted>
  <dcterms:created xsi:type="dcterms:W3CDTF">2022-11-08T22:22:00Z</dcterms:created>
  <dcterms:modified xsi:type="dcterms:W3CDTF">2022-11-08T22:26:00Z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0x0101003D6654CAEA0ABF41800D22ED48D13815</vt:lpwstr>
  </property>
</Properties>
</file>