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312A" w14:textId="5C577656" w:rsidR="00B97703" w:rsidRPr="00E14451" w:rsidRDefault="004E3939">
      <w:pPr>
        <w:pStyle w:val="Header"/>
        <w:tabs>
          <w:tab w:val="right" w:pos="7088"/>
          <w:tab w:val="right" w:pos="9781"/>
        </w:tabs>
        <w:rPr>
          <w:rFonts w:cs="Arial"/>
          <w:b w:val="0"/>
          <w:bCs/>
          <w:sz w:val="22"/>
          <w:lang w:val="sv-SE"/>
        </w:rPr>
      </w:pPr>
      <w:r w:rsidRPr="00E14451">
        <w:rPr>
          <w:rFonts w:cs="Arial"/>
          <w:bCs/>
          <w:sz w:val="22"/>
          <w:szCs w:val="22"/>
          <w:lang w:val="sv-SE"/>
        </w:rPr>
        <w:t xml:space="preserve">3GPP </w:t>
      </w:r>
      <w:bookmarkStart w:id="0" w:name="OLE_LINK50"/>
      <w:bookmarkStart w:id="1" w:name="OLE_LINK51"/>
      <w:bookmarkStart w:id="2" w:name="OLE_LINK52"/>
      <w:r w:rsidR="00E14451" w:rsidRPr="00E14451">
        <w:rPr>
          <w:rFonts w:cs="Arial"/>
          <w:noProof w:val="0"/>
          <w:sz w:val="22"/>
          <w:szCs w:val="22"/>
          <w:lang w:val="sv-SE"/>
        </w:rPr>
        <w:t>SA4</w:t>
      </w:r>
      <w:bookmarkEnd w:id="0"/>
      <w:bookmarkEnd w:id="1"/>
      <w:bookmarkEnd w:id="2"/>
      <w:r w:rsidR="00E14451" w:rsidRPr="00E14451">
        <w:rPr>
          <w:rFonts w:cs="Arial"/>
          <w:bCs/>
          <w:sz w:val="22"/>
          <w:szCs w:val="22"/>
          <w:lang w:val="sv-SE"/>
        </w:rPr>
        <w:t>#</w:t>
      </w:r>
      <w:r w:rsidR="00E14451" w:rsidRPr="00E14451">
        <w:rPr>
          <w:rFonts w:cs="Arial"/>
          <w:noProof w:val="0"/>
          <w:sz w:val="22"/>
          <w:szCs w:val="22"/>
          <w:lang w:val="sv-SE"/>
        </w:rPr>
        <w:t>120-e</w:t>
      </w:r>
      <w:r w:rsidRPr="00E14451">
        <w:rPr>
          <w:rFonts w:cs="Arial"/>
          <w:bCs/>
          <w:sz w:val="22"/>
          <w:szCs w:val="22"/>
          <w:lang w:val="sv-SE"/>
        </w:rPr>
        <w:tab/>
      </w:r>
      <w:r w:rsidR="00E14451">
        <w:rPr>
          <w:rFonts w:cs="Arial"/>
          <w:bCs/>
          <w:sz w:val="22"/>
          <w:szCs w:val="22"/>
          <w:lang w:val="sv-SE"/>
        </w:rPr>
        <w:tab/>
      </w:r>
      <w:r w:rsidRPr="00E14451">
        <w:rPr>
          <w:rFonts w:cs="Arial"/>
          <w:bCs/>
          <w:sz w:val="22"/>
          <w:szCs w:val="22"/>
          <w:lang w:val="sv-SE"/>
        </w:rPr>
        <w:t xml:space="preserve">TDoc </w:t>
      </w:r>
      <w:r w:rsidR="00E14451">
        <w:rPr>
          <w:rFonts w:cs="Arial"/>
          <w:noProof w:val="0"/>
          <w:sz w:val="22"/>
          <w:szCs w:val="22"/>
          <w:lang w:val="sv-SE"/>
        </w:rPr>
        <w:t>S4-221192</w:t>
      </w:r>
    </w:p>
    <w:p w14:paraId="6563DF23" w14:textId="575C14A4" w:rsidR="004E3939" w:rsidRPr="00DA53A0" w:rsidRDefault="00E14451" w:rsidP="004E3939">
      <w:pPr>
        <w:pStyle w:val="Header"/>
        <w:rPr>
          <w:sz w:val="22"/>
          <w:szCs w:val="22"/>
        </w:rPr>
      </w:pPr>
      <w:r>
        <w:rPr>
          <w:sz w:val="22"/>
          <w:szCs w:val="22"/>
        </w:rPr>
        <w:t>E-Meeting</w:t>
      </w:r>
      <w:r w:rsidR="004E3939" w:rsidRPr="00DA53A0">
        <w:rPr>
          <w:sz w:val="22"/>
          <w:szCs w:val="22"/>
        </w:rPr>
        <w:t xml:space="preserve">, </w:t>
      </w:r>
      <w:r>
        <w:rPr>
          <w:sz w:val="22"/>
          <w:szCs w:val="22"/>
        </w:rPr>
        <w:t>17 –</w:t>
      </w:r>
      <w:r w:rsidR="004E3939" w:rsidRPr="00DA53A0">
        <w:rPr>
          <w:sz w:val="22"/>
          <w:szCs w:val="22"/>
        </w:rPr>
        <w:t xml:space="preserve"> </w:t>
      </w:r>
      <w:r>
        <w:rPr>
          <w:sz w:val="22"/>
          <w:szCs w:val="22"/>
        </w:rPr>
        <w:t>26 Aug, 2022</w:t>
      </w:r>
    </w:p>
    <w:p w14:paraId="43743B79" w14:textId="77777777" w:rsidR="00B97703" w:rsidRDefault="00B97703">
      <w:pPr>
        <w:rPr>
          <w:rFonts w:ascii="Arial" w:hAnsi="Arial" w:cs="Arial"/>
        </w:rPr>
      </w:pPr>
    </w:p>
    <w:p w14:paraId="5D1A712A" w14:textId="0E94E39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14451">
        <w:rPr>
          <w:rFonts w:ascii="Arial" w:hAnsi="Arial" w:cs="Arial"/>
          <w:b/>
          <w:sz w:val="22"/>
          <w:szCs w:val="22"/>
        </w:rPr>
        <w:t xml:space="preserve">DRAFT Reply </w:t>
      </w:r>
      <w:r w:rsidRPr="004E3939">
        <w:rPr>
          <w:rFonts w:ascii="Arial" w:hAnsi="Arial" w:cs="Arial"/>
          <w:b/>
          <w:sz w:val="22"/>
          <w:szCs w:val="22"/>
        </w:rPr>
        <w:t xml:space="preserve">LS </w:t>
      </w:r>
      <w:r w:rsidR="00E14451">
        <w:rPr>
          <w:rFonts w:ascii="Arial" w:hAnsi="Arial" w:cs="Arial"/>
          <w:b/>
          <w:sz w:val="22"/>
          <w:szCs w:val="22"/>
        </w:rPr>
        <w:t xml:space="preserve">to 3GPP SA2 </w:t>
      </w:r>
      <w:r w:rsidRPr="004E3939">
        <w:rPr>
          <w:rFonts w:ascii="Arial" w:hAnsi="Arial" w:cs="Arial"/>
          <w:b/>
          <w:sz w:val="22"/>
          <w:szCs w:val="22"/>
        </w:rPr>
        <w:t xml:space="preserve">on </w:t>
      </w:r>
      <w:r w:rsidR="00E14451">
        <w:rPr>
          <w:rFonts w:ascii="Arial" w:hAnsi="Arial" w:cs="Arial"/>
          <w:b/>
          <w:sz w:val="22"/>
          <w:szCs w:val="22"/>
        </w:rPr>
        <w:t>VoLTE Roaming GBR Handling</w:t>
      </w:r>
    </w:p>
    <w:p w14:paraId="5A743ACA" w14:textId="01658BA0"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E14451">
        <w:rPr>
          <w:rFonts w:ascii="Arial" w:hAnsi="Arial" w:cs="Arial"/>
          <w:b/>
          <w:bCs/>
          <w:sz w:val="22"/>
          <w:szCs w:val="22"/>
        </w:rPr>
        <w:t>S2-2204724</w:t>
      </w:r>
      <w:r w:rsidRPr="00B97703">
        <w:rPr>
          <w:rFonts w:ascii="Arial" w:hAnsi="Arial" w:cs="Arial"/>
          <w:b/>
          <w:bCs/>
          <w:sz w:val="22"/>
          <w:szCs w:val="22"/>
        </w:rPr>
        <w:t xml:space="preserve"> on </w:t>
      </w:r>
      <w:r w:rsidR="00E14451">
        <w:rPr>
          <w:rFonts w:ascii="Arial" w:hAnsi="Arial" w:cs="Arial"/>
          <w:b/>
          <w:bCs/>
          <w:sz w:val="22"/>
          <w:szCs w:val="22"/>
        </w:rPr>
        <w:t>VoLTE Roaming GBR Handling</w:t>
      </w:r>
      <w:r>
        <w:rPr>
          <w:rFonts w:ascii="Arial" w:hAnsi="Arial" w:cs="Arial"/>
          <w:b/>
          <w:bCs/>
          <w:sz w:val="22"/>
          <w:szCs w:val="22"/>
        </w:rPr>
        <w:t xml:space="preserve"> </w:t>
      </w:r>
      <w:r w:rsidRPr="00B97703">
        <w:rPr>
          <w:rFonts w:ascii="Arial" w:hAnsi="Arial" w:cs="Arial"/>
          <w:b/>
          <w:bCs/>
          <w:sz w:val="22"/>
          <w:szCs w:val="22"/>
        </w:rPr>
        <w:t xml:space="preserve">from </w:t>
      </w:r>
      <w:r w:rsidR="00E14451">
        <w:rPr>
          <w:rFonts w:ascii="Arial" w:hAnsi="Arial" w:cs="Arial"/>
          <w:b/>
          <w:bCs/>
          <w:sz w:val="22"/>
          <w:szCs w:val="22"/>
        </w:rPr>
        <w:t>3GPP SA2</w:t>
      </w:r>
    </w:p>
    <w:p w14:paraId="38002BC1" w14:textId="438767B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E14451">
        <w:rPr>
          <w:rFonts w:ascii="Arial" w:hAnsi="Arial" w:cs="Arial"/>
          <w:b/>
          <w:bCs/>
          <w:sz w:val="22"/>
          <w:szCs w:val="22"/>
        </w:rPr>
        <w:t>Rel-17</w:t>
      </w:r>
    </w:p>
    <w:bookmarkEnd w:id="5"/>
    <w:bookmarkEnd w:id="6"/>
    <w:bookmarkEnd w:id="7"/>
    <w:p w14:paraId="799B52D1" w14:textId="488DECF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E14451">
        <w:rPr>
          <w:rFonts w:ascii="Arial" w:hAnsi="Arial" w:cs="Arial"/>
          <w:b/>
          <w:bCs/>
          <w:sz w:val="22"/>
          <w:szCs w:val="22"/>
        </w:rPr>
        <w:t>TEI17</w:t>
      </w:r>
    </w:p>
    <w:p w14:paraId="56C5159C" w14:textId="77777777" w:rsidR="00B97703" w:rsidRPr="004E3939" w:rsidRDefault="00B97703">
      <w:pPr>
        <w:spacing w:after="60"/>
        <w:ind w:left="1985" w:hanging="1985"/>
        <w:rPr>
          <w:rFonts w:ascii="Arial" w:hAnsi="Arial" w:cs="Arial"/>
          <w:b/>
          <w:sz w:val="22"/>
          <w:szCs w:val="22"/>
        </w:rPr>
      </w:pPr>
    </w:p>
    <w:p w14:paraId="61DADAE9" w14:textId="526D195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14451">
        <w:rPr>
          <w:rFonts w:ascii="Arial" w:hAnsi="Arial" w:cs="Arial"/>
          <w:b/>
          <w:sz w:val="22"/>
          <w:szCs w:val="22"/>
        </w:rPr>
        <w:t>SA4</w:t>
      </w:r>
    </w:p>
    <w:p w14:paraId="240D034C" w14:textId="5AA5379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14451">
        <w:rPr>
          <w:rFonts w:ascii="Arial" w:hAnsi="Arial" w:cs="Arial"/>
          <w:b/>
          <w:bCs/>
          <w:sz w:val="22"/>
          <w:szCs w:val="22"/>
        </w:rPr>
        <w:t>SA2</w:t>
      </w:r>
    </w:p>
    <w:p w14:paraId="22444E9B" w14:textId="57C51B0F" w:rsidR="00B97703" w:rsidRPr="00E14451" w:rsidRDefault="00B97703">
      <w:pPr>
        <w:spacing w:after="60"/>
        <w:ind w:left="1985" w:hanging="1985"/>
        <w:rPr>
          <w:rFonts w:ascii="Arial" w:hAnsi="Arial" w:cs="Arial"/>
          <w:b/>
          <w:bCs/>
          <w:sz w:val="22"/>
          <w:szCs w:val="22"/>
          <w:lang w:val="sv-SE"/>
        </w:rPr>
      </w:pPr>
      <w:bookmarkStart w:id="8" w:name="OLE_LINK45"/>
      <w:bookmarkStart w:id="9" w:name="OLE_LINK46"/>
      <w:r w:rsidRPr="00E14451">
        <w:rPr>
          <w:rFonts w:ascii="Arial" w:hAnsi="Arial" w:cs="Arial"/>
          <w:b/>
          <w:sz w:val="22"/>
          <w:szCs w:val="22"/>
          <w:lang w:val="sv-SE"/>
        </w:rPr>
        <w:t>Cc:</w:t>
      </w:r>
      <w:r w:rsidRPr="00E14451">
        <w:rPr>
          <w:rFonts w:ascii="Arial" w:hAnsi="Arial" w:cs="Arial"/>
          <w:b/>
          <w:bCs/>
          <w:sz w:val="22"/>
          <w:szCs w:val="22"/>
          <w:lang w:val="sv-SE"/>
        </w:rPr>
        <w:tab/>
      </w:r>
      <w:r w:rsidR="00E14451" w:rsidRPr="00E14451">
        <w:rPr>
          <w:rFonts w:ascii="Arial" w:hAnsi="Arial" w:cs="Arial"/>
          <w:b/>
          <w:bCs/>
          <w:sz w:val="22"/>
          <w:szCs w:val="22"/>
          <w:lang w:val="sv-SE"/>
        </w:rPr>
        <w:t>CT3, CT4, GSMA NRG</w:t>
      </w:r>
    </w:p>
    <w:bookmarkEnd w:id="8"/>
    <w:bookmarkEnd w:id="9"/>
    <w:p w14:paraId="31885B8A" w14:textId="77777777" w:rsidR="00B97703" w:rsidRPr="00E14451" w:rsidRDefault="00B97703">
      <w:pPr>
        <w:spacing w:after="60"/>
        <w:ind w:left="1985" w:hanging="1985"/>
        <w:rPr>
          <w:rFonts w:ascii="Arial" w:hAnsi="Arial" w:cs="Arial"/>
          <w:bCs/>
          <w:lang w:val="sv-SE"/>
        </w:rPr>
      </w:pPr>
    </w:p>
    <w:p w14:paraId="572C7EB2" w14:textId="2C13614B" w:rsidR="00B97703" w:rsidRPr="00E14451" w:rsidRDefault="00B97703" w:rsidP="00B97703">
      <w:pPr>
        <w:spacing w:after="60"/>
        <w:ind w:left="1985" w:hanging="1985"/>
        <w:rPr>
          <w:rFonts w:ascii="Arial" w:hAnsi="Arial" w:cs="Arial"/>
          <w:b/>
          <w:bCs/>
          <w:sz w:val="22"/>
          <w:szCs w:val="22"/>
          <w:lang w:val="sv-SE"/>
        </w:rPr>
      </w:pPr>
      <w:r w:rsidRPr="00E14451">
        <w:rPr>
          <w:rFonts w:ascii="Arial" w:hAnsi="Arial" w:cs="Arial"/>
          <w:b/>
          <w:sz w:val="22"/>
          <w:szCs w:val="22"/>
          <w:lang w:val="sv-SE"/>
        </w:rPr>
        <w:t>Contact person:</w:t>
      </w:r>
      <w:r w:rsidRPr="00E14451">
        <w:rPr>
          <w:rFonts w:ascii="Arial" w:hAnsi="Arial" w:cs="Arial"/>
          <w:b/>
          <w:bCs/>
          <w:sz w:val="22"/>
          <w:szCs w:val="22"/>
          <w:lang w:val="sv-SE"/>
        </w:rPr>
        <w:tab/>
      </w:r>
      <w:r w:rsidR="00E14451" w:rsidRPr="00E14451">
        <w:rPr>
          <w:rFonts w:ascii="Arial" w:hAnsi="Arial" w:cs="Arial"/>
          <w:b/>
          <w:bCs/>
          <w:sz w:val="22"/>
          <w:szCs w:val="22"/>
          <w:lang w:val="sv-SE"/>
        </w:rPr>
        <w:t>Bo Burman</w:t>
      </w:r>
    </w:p>
    <w:p w14:paraId="61054A07" w14:textId="049F0825" w:rsidR="00B97703" w:rsidRPr="00E14451" w:rsidRDefault="00B97703" w:rsidP="00B97703">
      <w:pPr>
        <w:spacing w:after="60"/>
        <w:ind w:left="1985" w:hanging="1985"/>
        <w:rPr>
          <w:rFonts w:ascii="Arial" w:hAnsi="Arial" w:cs="Arial"/>
          <w:b/>
          <w:bCs/>
          <w:sz w:val="22"/>
          <w:szCs w:val="22"/>
          <w:lang w:val="en-US"/>
        </w:rPr>
      </w:pPr>
      <w:r w:rsidRPr="00E14451">
        <w:rPr>
          <w:rFonts w:ascii="Arial" w:hAnsi="Arial" w:cs="Arial"/>
          <w:b/>
          <w:bCs/>
          <w:sz w:val="22"/>
          <w:szCs w:val="22"/>
          <w:lang w:val="sv-SE"/>
        </w:rPr>
        <w:tab/>
      </w:r>
      <w:proofErr w:type="spellStart"/>
      <w:r w:rsidR="00E14451" w:rsidRPr="00E14451">
        <w:rPr>
          <w:rFonts w:ascii="Arial" w:hAnsi="Arial" w:cs="Arial"/>
          <w:b/>
          <w:bCs/>
          <w:sz w:val="22"/>
          <w:szCs w:val="22"/>
          <w:lang w:val="en-US"/>
        </w:rPr>
        <w:t>bo</w:t>
      </w:r>
      <w:proofErr w:type="spellEnd"/>
      <w:r w:rsidR="00E14451" w:rsidRPr="00E14451">
        <w:rPr>
          <w:rFonts w:ascii="Arial" w:hAnsi="Arial" w:cs="Arial"/>
          <w:b/>
          <w:bCs/>
          <w:sz w:val="22"/>
          <w:szCs w:val="22"/>
          <w:lang w:val="en-US"/>
        </w:rPr>
        <w:t xml:space="preserve"> &lt;dot&gt; </w:t>
      </w:r>
      <w:proofErr w:type="spellStart"/>
      <w:r w:rsidR="00E14451" w:rsidRPr="00E14451">
        <w:rPr>
          <w:rFonts w:ascii="Arial" w:hAnsi="Arial" w:cs="Arial"/>
          <w:b/>
          <w:bCs/>
          <w:sz w:val="22"/>
          <w:szCs w:val="22"/>
          <w:lang w:val="en-US"/>
        </w:rPr>
        <w:t>burman</w:t>
      </w:r>
      <w:proofErr w:type="spellEnd"/>
      <w:r w:rsidR="00E14451" w:rsidRPr="00E14451">
        <w:rPr>
          <w:rFonts w:ascii="Arial" w:hAnsi="Arial" w:cs="Arial"/>
          <w:b/>
          <w:bCs/>
          <w:sz w:val="22"/>
          <w:szCs w:val="22"/>
          <w:lang w:val="en-US"/>
        </w:rPr>
        <w:t xml:space="preserve"> &lt;at&gt; </w:t>
      </w:r>
      <w:proofErr w:type="spellStart"/>
      <w:r w:rsidR="00E14451" w:rsidRPr="00E14451">
        <w:rPr>
          <w:rFonts w:ascii="Arial" w:hAnsi="Arial" w:cs="Arial"/>
          <w:b/>
          <w:bCs/>
          <w:sz w:val="22"/>
          <w:szCs w:val="22"/>
          <w:lang w:val="en-US"/>
        </w:rPr>
        <w:t>ericsson</w:t>
      </w:r>
      <w:proofErr w:type="spellEnd"/>
      <w:r w:rsidR="00E14451" w:rsidRPr="00E14451">
        <w:rPr>
          <w:rFonts w:ascii="Arial" w:hAnsi="Arial" w:cs="Arial"/>
          <w:b/>
          <w:bCs/>
          <w:sz w:val="22"/>
          <w:szCs w:val="22"/>
          <w:lang w:val="en-US"/>
        </w:rPr>
        <w:t xml:space="preserve"> &lt;do</w:t>
      </w:r>
      <w:r w:rsidR="00E14451">
        <w:rPr>
          <w:rFonts w:ascii="Arial" w:hAnsi="Arial" w:cs="Arial"/>
          <w:b/>
          <w:bCs/>
          <w:sz w:val="22"/>
          <w:szCs w:val="22"/>
          <w:lang w:val="en-US"/>
        </w:rPr>
        <w:t>t&gt; com</w:t>
      </w:r>
    </w:p>
    <w:p w14:paraId="22F5E6CE" w14:textId="640827F7" w:rsidR="00B97703" w:rsidRPr="004E3939" w:rsidRDefault="00B97703" w:rsidP="00B97703">
      <w:pPr>
        <w:spacing w:after="60"/>
        <w:ind w:left="1985" w:hanging="1985"/>
        <w:rPr>
          <w:rFonts w:ascii="Arial" w:hAnsi="Arial" w:cs="Arial"/>
          <w:b/>
          <w:bCs/>
          <w:sz w:val="22"/>
          <w:szCs w:val="22"/>
        </w:rPr>
      </w:pPr>
      <w:r w:rsidRPr="00E14451">
        <w:rPr>
          <w:rFonts w:ascii="Arial" w:hAnsi="Arial" w:cs="Arial"/>
          <w:b/>
          <w:bCs/>
          <w:sz w:val="22"/>
          <w:szCs w:val="22"/>
          <w:lang w:val="en-US"/>
        </w:rPr>
        <w:tab/>
      </w:r>
    </w:p>
    <w:p w14:paraId="4EA434C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C892B6F" w14:textId="77777777" w:rsidR="00383545" w:rsidRDefault="00383545">
      <w:pPr>
        <w:spacing w:after="60"/>
        <w:ind w:left="1985" w:hanging="1985"/>
        <w:rPr>
          <w:rFonts w:ascii="Arial" w:hAnsi="Arial" w:cs="Arial"/>
          <w:b/>
        </w:rPr>
      </w:pPr>
    </w:p>
    <w:p w14:paraId="0553E7D7"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roofErr w:type="spellStart"/>
      <w:r w:rsidRPr="00017F23">
        <w:rPr>
          <w:color w:val="0070C0"/>
        </w:rPr>
        <w:t>DocNumber</w:t>
      </w:r>
      <w:proofErr w:type="spellEnd"/>
      <w:r w:rsidRPr="00017F23">
        <w:rPr>
          <w:color w:val="0070C0"/>
        </w:rPr>
        <w:t xml:space="preserve">(s) [Description </w:t>
      </w:r>
      <w:proofErr w:type="gramStart"/>
      <w:r w:rsidRPr="00017F23">
        <w:rPr>
          <w:color w:val="0070C0"/>
        </w:rPr>
        <w:t>e.g..</w:t>
      </w:r>
      <w:proofErr w:type="gramEnd"/>
      <w:r w:rsidRPr="00017F23">
        <w:rPr>
          <w:color w:val="0070C0"/>
        </w:rPr>
        <w:t xml:space="preserve"> Draft TS 29.414 v0.1.0].</w:t>
      </w:r>
      <w:r w:rsidRPr="00B97703">
        <w:rPr>
          <w:rFonts w:ascii="Arial" w:hAnsi="Arial" w:cs="Arial"/>
          <w:bCs/>
          <w:color w:val="0070C0"/>
        </w:rPr>
        <w:t xml:space="preserve"> </w:t>
      </w:r>
      <w:r w:rsidRPr="00B97703">
        <w:rPr>
          <w:rFonts w:ascii="Arial" w:hAnsi="Arial" w:cs="Arial"/>
          <w:bCs/>
          <w:color w:val="0070C0"/>
        </w:rPr>
        <w:br/>
      </w:r>
      <w:r w:rsidRPr="00017F23">
        <w:rPr>
          <w:b/>
          <w:color w:val="0070C0"/>
        </w:rPr>
        <w:t xml:space="preserve">!! </w:t>
      </w:r>
      <w:proofErr w:type="gramStart"/>
      <w:r w:rsidRPr="00017F23">
        <w:rPr>
          <w:b/>
          <w:color w:val="0070C0"/>
        </w:rPr>
        <w:t>WARNING !!</w:t>
      </w:r>
      <w:proofErr w:type="gramEnd"/>
      <w:r w:rsidRPr="00017F23">
        <w:rPr>
          <w:color w:val="0070C0"/>
        </w:rPr>
        <w:t xml:space="preserve"> Do not insert the file</w:t>
      </w:r>
      <w:r w:rsidR="00433500">
        <w:rPr>
          <w:color w:val="0070C0"/>
        </w:rPr>
        <w:t xml:space="preserve"> directly as an object in this W</w:t>
      </w:r>
      <w:r w:rsidRPr="00017F23">
        <w:rPr>
          <w:color w:val="0070C0"/>
        </w:rPr>
        <w:t>ord document.</w:t>
      </w:r>
    </w:p>
    <w:p w14:paraId="7EF1E484" w14:textId="77777777" w:rsidR="00B97703" w:rsidRDefault="00B97703">
      <w:pPr>
        <w:rPr>
          <w:rFonts w:ascii="Arial" w:hAnsi="Arial" w:cs="Arial"/>
        </w:rPr>
      </w:pPr>
    </w:p>
    <w:p w14:paraId="20D88BC0" w14:textId="77777777" w:rsidR="00B97703" w:rsidRDefault="000F6242" w:rsidP="00B97703">
      <w:pPr>
        <w:pStyle w:val="Heading1"/>
      </w:pPr>
      <w:r>
        <w:t>1</w:t>
      </w:r>
      <w:r w:rsidR="002F1940">
        <w:tab/>
      </w:r>
      <w:r>
        <w:t>Overall description</w:t>
      </w:r>
    </w:p>
    <w:p w14:paraId="2E75F887" w14:textId="6AC314EC" w:rsidR="00B97703" w:rsidRPr="000F6242" w:rsidRDefault="003F1E97" w:rsidP="00544C52">
      <w:pPr>
        <w:rPr>
          <w:i/>
          <w:iCs/>
        </w:rPr>
      </w:pPr>
      <w:r>
        <w:t>SA4 thanks SA2 for the LS on VoLTE Roaming GBR Handling.</w:t>
      </w:r>
    </w:p>
    <w:p w14:paraId="7ECC1A39" w14:textId="797FD5D1" w:rsidR="00B97703" w:rsidRPr="000F6242" w:rsidRDefault="003F1E97" w:rsidP="00544C52">
      <w:r>
        <w:t xml:space="preserve">SA4 has discussed the issue and can confirm the SA2 understanding that </w:t>
      </w:r>
      <w:r w:rsidR="0004428E">
        <w:t>a RAN GBR (in HPLMN or VPLMN) that is lower than what is needed to support the lowest voice codec mode the UE is configured to use (by the HPLMN), would result in voice packets being delayed and/or dropped. It cannot be assumed that a UE would adapt below the lowest configured voice codec mode, even in the presence of substantial packet loss</w:t>
      </w:r>
      <w:r w:rsidR="006C797B">
        <w:t xml:space="preserve"> and </w:t>
      </w:r>
      <w:r w:rsidR="00544C52">
        <w:t xml:space="preserve">even </w:t>
      </w:r>
      <w:r w:rsidR="006C797B">
        <w:t>if the specific voice codec technology supports lower modes than what is included in the current UE configuration</w:t>
      </w:r>
      <w:r w:rsidR="0004428E">
        <w:t>.</w:t>
      </w:r>
    </w:p>
    <w:p w14:paraId="249E97F3" w14:textId="634B2250" w:rsidR="006C797B" w:rsidRDefault="006C797B" w:rsidP="00544C52">
      <w:r>
        <w:t xml:space="preserve">Furthermore, the current TS 26.114 specification provides several optional and recommended speech adaptation procedures and possibilities to detect the need for speech adaptation. </w:t>
      </w:r>
      <w:r w:rsidR="00544C52">
        <w:t>Currently, o</w:t>
      </w:r>
      <w:r>
        <w:t xml:space="preserve">nly </w:t>
      </w:r>
      <w:r w:rsidR="005A26C5">
        <w:t>one speech adaptation procedure is normative</w:t>
      </w:r>
      <w:r w:rsidR="00274808">
        <w:t xml:space="preserve"> for the UE</w:t>
      </w:r>
      <w:r w:rsidR="005A26C5">
        <w:t>; adjusting speech codec mode based on received speech Codec Mode Request (CMR). However, neither sending CMR based on observed RTP voice packet losses nor adjusting speech codec mode based on (RTCP) reported voice packet losses are normative</w:t>
      </w:r>
      <w:r w:rsidR="00274808">
        <w:t xml:space="preserve"> to support in the UE. This is true both for Initial Codec Mode (ICM) </w:t>
      </w:r>
      <w:r w:rsidR="00E319A2">
        <w:t xml:space="preserve">procedures </w:t>
      </w:r>
      <w:r w:rsidR="00274808">
        <w:t xml:space="preserve">and dynamic adaptation during an ongoing session. </w:t>
      </w:r>
      <w:r w:rsidR="00E319A2">
        <w:t xml:space="preserve">The lack of </w:t>
      </w:r>
      <w:r w:rsidR="00E319A2">
        <w:t xml:space="preserve">normative </w:t>
      </w:r>
      <w:r w:rsidR="00E319A2">
        <w:t xml:space="preserve">UE reaction to observed packet losses </w:t>
      </w:r>
      <w:r w:rsidR="00274808">
        <w:t xml:space="preserve">thus decreases the probability that </w:t>
      </w:r>
      <w:r w:rsidR="00544C52">
        <w:t xml:space="preserve">any </w:t>
      </w:r>
      <w:r w:rsidR="00274808">
        <w:t>two communicating UE would jointly detect and adapt the used voice codec mode</w:t>
      </w:r>
      <w:r w:rsidR="00273097">
        <w:t>, even if existing technology would clearly allow for such adaptation</w:t>
      </w:r>
      <w:r w:rsidR="00274808">
        <w:t>.</w:t>
      </w:r>
    </w:p>
    <w:p w14:paraId="5DF1C398" w14:textId="36DDCB9E" w:rsidR="006C797B" w:rsidRDefault="006C797B" w:rsidP="00544C52">
      <w:r>
        <w:t xml:space="preserve">Therefore, </w:t>
      </w:r>
      <w:r w:rsidR="00273097">
        <w:t xml:space="preserve">SA4 considers </w:t>
      </w:r>
      <w:r>
        <w:t xml:space="preserve">it </w:t>
      </w:r>
      <w:r w:rsidR="00273097">
        <w:t xml:space="preserve">of utmost importance to </w:t>
      </w:r>
      <w:r w:rsidR="00273097">
        <w:t>ensure</w:t>
      </w:r>
      <w:r w:rsidR="00273097">
        <w:t xml:space="preserve"> that the used RAN GBR </w:t>
      </w:r>
      <w:r w:rsidR="00544C52">
        <w:t xml:space="preserve">(in HPLMN or VPLMN) </w:t>
      </w:r>
      <w:r w:rsidR="00273097">
        <w:t xml:space="preserve">is never set lower than the lowest </w:t>
      </w:r>
      <w:r w:rsidR="00273097">
        <w:t xml:space="preserve">configured </w:t>
      </w:r>
      <w:r w:rsidR="00273097">
        <w:t>voice codec mode in the UE.</w:t>
      </w:r>
    </w:p>
    <w:p w14:paraId="7716EBF9" w14:textId="3CA7674D" w:rsidR="00B97703" w:rsidRPr="000F6242" w:rsidRDefault="00E319A2" w:rsidP="00544C52">
      <w:pPr>
        <w:rPr>
          <w:i/>
          <w:iCs/>
        </w:rPr>
      </w:pPr>
      <w:r>
        <w:t>This reply LS is provided for information.</w:t>
      </w:r>
    </w:p>
    <w:p w14:paraId="4567A59E" w14:textId="77777777" w:rsidR="00B97703" w:rsidRDefault="002F1940" w:rsidP="000F6242">
      <w:pPr>
        <w:pStyle w:val="Heading1"/>
      </w:pPr>
      <w:r>
        <w:t>2</w:t>
      </w:r>
      <w:r>
        <w:tab/>
      </w:r>
      <w:r w:rsidR="000F6242">
        <w:t>Actions</w:t>
      </w:r>
    </w:p>
    <w:p w14:paraId="6C532220" w14:textId="4C4483C1" w:rsidR="006C797B" w:rsidRDefault="006C797B">
      <w:pPr>
        <w:spacing w:after="120"/>
        <w:ind w:left="1985" w:hanging="1985"/>
        <w:rPr>
          <w:rFonts w:ascii="Arial" w:hAnsi="Arial" w:cs="Arial"/>
          <w:b/>
        </w:rPr>
      </w:pPr>
      <w:r w:rsidRPr="00274808">
        <w:rPr>
          <w:highlight w:val="yellow"/>
          <w:lang w:val="en-US"/>
        </w:rPr>
        <w:t>None.</w:t>
      </w:r>
      <w:r w:rsidR="00274808">
        <w:rPr>
          <w:lang w:val="en-US"/>
        </w:rPr>
        <w:t xml:space="preserve"> &lt;</w:t>
      </w:r>
      <w:r w:rsidR="00544C52">
        <w:rPr>
          <w:lang w:val="en-US"/>
        </w:rPr>
        <w:t>It seems</w:t>
      </w:r>
      <w:r w:rsidR="00274808">
        <w:rPr>
          <w:lang w:val="en-US"/>
        </w:rPr>
        <w:t xml:space="preserve"> </w:t>
      </w:r>
      <w:r w:rsidR="00273097">
        <w:rPr>
          <w:lang w:val="en-US"/>
        </w:rPr>
        <w:t xml:space="preserve">SA4 </w:t>
      </w:r>
      <w:r w:rsidR="00544C52">
        <w:rPr>
          <w:lang w:val="en-US"/>
        </w:rPr>
        <w:t xml:space="preserve">would </w:t>
      </w:r>
      <w:r w:rsidR="00274808">
        <w:rPr>
          <w:lang w:val="en-US"/>
        </w:rPr>
        <w:t>not requir</w:t>
      </w:r>
      <w:r w:rsidR="00273097">
        <w:rPr>
          <w:lang w:val="en-US"/>
        </w:rPr>
        <w:t>e</w:t>
      </w:r>
      <w:r w:rsidR="00274808">
        <w:rPr>
          <w:lang w:val="en-US"/>
        </w:rPr>
        <w:t xml:space="preserve"> any action</w:t>
      </w:r>
      <w:r w:rsidR="00273097">
        <w:rPr>
          <w:lang w:val="en-US"/>
        </w:rPr>
        <w:t>s in response to this LS</w:t>
      </w:r>
      <w:r w:rsidR="00544C52">
        <w:rPr>
          <w:lang w:val="en-US"/>
        </w:rPr>
        <w:t>?</w:t>
      </w:r>
      <w:r w:rsidR="00273097">
        <w:rPr>
          <w:lang w:val="en-US"/>
        </w:rPr>
        <w:t>&gt;</w:t>
      </w:r>
    </w:p>
    <w:p w14:paraId="34498979" w14:textId="28D0C646"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57D8F">
        <w:rPr>
          <w:rFonts w:ascii="Arial" w:hAnsi="Arial" w:cs="Arial"/>
          <w:b/>
        </w:rPr>
        <w:t>SA2</w:t>
      </w:r>
      <w:r>
        <w:rPr>
          <w:rFonts w:ascii="Arial" w:hAnsi="Arial" w:cs="Arial"/>
          <w:b/>
        </w:rPr>
        <w:t xml:space="preserve"> </w:t>
      </w:r>
    </w:p>
    <w:p w14:paraId="042BB017" w14:textId="78483B0C" w:rsidR="00B97703" w:rsidRPr="003F1E97" w:rsidRDefault="00B97703">
      <w:pPr>
        <w:spacing w:after="120"/>
        <w:ind w:left="993" w:hanging="993"/>
        <w:rPr>
          <w:lang w:val="en-US"/>
        </w:rPr>
      </w:pPr>
      <w:r w:rsidRPr="00143636">
        <w:rPr>
          <w:rFonts w:ascii="Arial" w:hAnsi="Arial" w:cs="Arial"/>
          <w:b/>
          <w:lang w:val="en-US"/>
        </w:rPr>
        <w:t xml:space="preserve">ACTION: </w:t>
      </w:r>
      <w:r w:rsidRPr="00143636">
        <w:rPr>
          <w:rFonts w:ascii="Arial" w:hAnsi="Arial" w:cs="Arial"/>
          <w:b/>
          <w:color w:val="0070C0"/>
          <w:lang w:val="en-US"/>
        </w:rPr>
        <w:tab/>
      </w:r>
      <w:r w:rsidR="00157D8F" w:rsidRPr="003F1E97">
        <w:rPr>
          <w:lang w:val="en-US"/>
        </w:rPr>
        <w:t>SA4</w:t>
      </w:r>
      <w:r w:rsidRPr="003F1E97">
        <w:rPr>
          <w:lang w:val="en-US"/>
        </w:rPr>
        <w:t xml:space="preserve"> asks </w:t>
      </w:r>
      <w:r w:rsidR="00157D8F" w:rsidRPr="003F1E97">
        <w:rPr>
          <w:lang w:val="en-US"/>
        </w:rPr>
        <w:t>SA2</w:t>
      </w:r>
      <w:r w:rsidRPr="003F1E97">
        <w:rPr>
          <w:lang w:val="en-US"/>
        </w:rPr>
        <w:t xml:space="preserve"> to</w:t>
      </w:r>
      <w:r w:rsidR="00017F23" w:rsidRPr="003F1E97">
        <w:rPr>
          <w:lang w:val="en-US"/>
        </w:rPr>
        <w:t xml:space="preserve"> </w:t>
      </w:r>
      <w:r w:rsidR="00143636" w:rsidRPr="003F1E97">
        <w:rPr>
          <w:lang w:val="en-US"/>
        </w:rPr>
        <w:t>take</w:t>
      </w:r>
      <w:r w:rsidR="00143636" w:rsidRPr="003F1E97">
        <w:t xml:space="preserve"> the above information into account.</w:t>
      </w:r>
    </w:p>
    <w:p w14:paraId="3AD286D5" w14:textId="7D32613C" w:rsidR="003F1E97" w:rsidRDefault="003F1E97" w:rsidP="003F1E97">
      <w:pPr>
        <w:spacing w:after="120"/>
        <w:ind w:left="1985" w:hanging="1985"/>
        <w:rPr>
          <w:rFonts w:ascii="Arial" w:hAnsi="Arial" w:cs="Arial"/>
          <w:b/>
        </w:rPr>
      </w:pPr>
      <w:r>
        <w:rPr>
          <w:rFonts w:ascii="Arial" w:hAnsi="Arial" w:cs="Arial"/>
          <w:b/>
        </w:rPr>
        <w:t xml:space="preserve">To </w:t>
      </w:r>
      <w:r>
        <w:rPr>
          <w:rFonts w:ascii="Arial" w:hAnsi="Arial" w:cs="Arial"/>
          <w:b/>
        </w:rPr>
        <w:t>CT3 / CT4</w:t>
      </w:r>
      <w:r>
        <w:rPr>
          <w:rFonts w:ascii="Arial" w:hAnsi="Arial" w:cs="Arial"/>
          <w:b/>
        </w:rPr>
        <w:t xml:space="preserve"> </w:t>
      </w:r>
    </w:p>
    <w:p w14:paraId="398B7F22" w14:textId="27603BB4" w:rsidR="003F1E97" w:rsidRPr="003F1E97" w:rsidRDefault="003F1E97" w:rsidP="003F1E97">
      <w:pPr>
        <w:spacing w:after="120"/>
        <w:ind w:left="993" w:hanging="993"/>
        <w:rPr>
          <w:lang w:val="en-US"/>
        </w:rPr>
      </w:pPr>
      <w:r w:rsidRPr="00143636">
        <w:rPr>
          <w:rFonts w:ascii="Arial" w:hAnsi="Arial" w:cs="Arial"/>
          <w:b/>
          <w:lang w:val="en-US"/>
        </w:rPr>
        <w:t xml:space="preserve">ACTION: </w:t>
      </w:r>
      <w:r w:rsidRPr="00143636">
        <w:rPr>
          <w:rFonts w:ascii="Arial" w:hAnsi="Arial" w:cs="Arial"/>
          <w:b/>
          <w:color w:val="0070C0"/>
          <w:lang w:val="en-US"/>
        </w:rPr>
        <w:tab/>
      </w:r>
      <w:r w:rsidRPr="003F1E97">
        <w:rPr>
          <w:lang w:val="en-US"/>
        </w:rPr>
        <w:t xml:space="preserve">SA4 asks </w:t>
      </w:r>
      <w:r>
        <w:rPr>
          <w:lang w:val="en-US"/>
        </w:rPr>
        <w:t xml:space="preserve">CT3 / CT4 </w:t>
      </w:r>
      <w:r w:rsidRPr="003F1E97">
        <w:rPr>
          <w:lang w:val="en-US"/>
        </w:rPr>
        <w:t>to take</w:t>
      </w:r>
      <w:r w:rsidRPr="003F1E97">
        <w:t xml:space="preserve"> the above information into account.</w:t>
      </w:r>
    </w:p>
    <w:p w14:paraId="31DF283B" w14:textId="1A81D0E8" w:rsidR="003F1E97" w:rsidRDefault="003F1E97" w:rsidP="003F1E97">
      <w:pPr>
        <w:spacing w:after="120"/>
        <w:ind w:left="1985" w:hanging="1985"/>
        <w:rPr>
          <w:rFonts w:ascii="Arial" w:hAnsi="Arial" w:cs="Arial"/>
          <w:b/>
        </w:rPr>
      </w:pPr>
      <w:r>
        <w:rPr>
          <w:rFonts w:ascii="Arial" w:hAnsi="Arial" w:cs="Arial"/>
          <w:b/>
        </w:rPr>
        <w:lastRenderedPageBreak/>
        <w:t xml:space="preserve">To </w:t>
      </w:r>
      <w:r>
        <w:rPr>
          <w:rFonts w:ascii="Arial" w:hAnsi="Arial" w:cs="Arial"/>
          <w:b/>
        </w:rPr>
        <w:t>GSMA NRG</w:t>
      </w:r>
      <w:r>
        <w:rPr>
          <w:rFonts w:ascii="Arial" w:hAnsi="Arial" w:cs="Arial"/>
          <w:b/>
        </w:rPr>
        <w:t xml:space="preserve"> </w:t>
      </w:r>
    </w:p>
    <w:p w14:paraId="59172FFB" w14:textId="21BEF9CF" w:rsidR="003F1E97" w:rsidRPr="003F1E97" w:rsidRDefault="003F1E97" w:rsidP="003F1E97">
      <w:pPr>
        <w:spacing w:after="120"/>
        <w:ind w:left="993" w:hanging="993"/>
        <w:rPr>
          <w:lang w:val="en-US"/>
        </w:rPr>
      </w:pPr>
      <w:r w:rsidRPr="00143636">
        <w:rPr>
          <w:rFonts w:ascii="Arial" w:hAnsi="Arial" w:cs="Arial"/>
          <w:b/>
          <w:lang w:val="en-US"/>
        </w:rPr>
        <w:t xml:space="preserve">ACTION: </w:t>
      </w:r>
      <w:r w:rsidRPr="00143636">
        <w:rPr>
          <w:rFonts w:ascii="Arial" w:hAnsi="Arial" w:cs="Arial"/>
          <w:b/>
          <w:color w:val="0070C0"/>
          <w:lang w:val="en-US"/>
        </w:rPr>
        <w:tab/>
      </w:r>
      <w:r w:rsidRPr="003F1E97">
        <w:rPr>
          <w:lang w:val="en-US"/>
        </w:rPr>
        <w:t xml:space="preserve">SA4 asks </w:t>
      </w:r>
      <w:r>
        <w:rPr>
          <w:lang w:val="en-US"/>
        </w:rPr>
        <w:t xml:space="preserve">GSMA NRG </w:t>
      </w:r>
      <w:r w:rsidRPr="003F1E97">
        <w:rPr>
          <w:lang w:val="en-US"/>
        </w:rPr>
        <w:t>to take</w:t>
      </w:r>
      <w:r w:rsidRPr="003F1E97">
        <w:t xml:space="preserve"> the above information into account.</w:t>
      </w:r>
    </w:p>
    <w:p w14:paraId="2E634B6E" w14:textId="77777777" w:rsidR="00B97703" w:rsidRPr="003F1E97" w:rsidRDefault="00B97703">
      <w:pPr>
        <w:spacing w:after="120"/>
        <w:ind w:left="993" w:hanging="993"/>
        <w:rPr>
          <w:rFonts w:ascii="Arial" w:hAnsi="Arial" w:cs="Arial"/>
          <w:lang w:val="en-US"/>
        </w:rPr>
      </w:pPr>
    </w:p>
    <w:p w14:paraId="3251825E" w14:textId="3D2FF74D"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157D8F">
        <w:rPr>
          <w:rFonts w:cs="Arial"/>
          <w:szCs w:val="36"/>
        </w:rPr>
        <w:t>SA</w:t>
      </w:r>
      <w:r w:rsidR="000F6242" w:rsidRPr="000F6242">
        <w:rPr>
          <w:rFonts w:cs="Arial"/>
          <w:bCs/>
          <w:szCs w:val="36"/>
        </w:rPr>
        <w:t xml:space="preserve"> WG </w:t>
      </w:r>
      <w:r w:rsidR="00157D8F">
        <w:rPr>
          <w:rFonts w:cs="Arial"/>
          <w:bCs/>
          <w:szCs w:val="36"/>
        </w:rPr>
        <w:t>4</w:t>
      </w:r>
      <w:r w:rsidR="000F6242">
        <w:rPr>
          <w:szCs w:val="36"/>
        </w:rPr>
        <w:t xml:space="preserve"> m</w:t>
      </w:r>
      <w:r w:rsidR="000F6242" w:rsidRPr="000F6242">
        <w:rPr>
          <w:szCs w:val="36"/>
        </w:rPr>
        <w:t>eetings</w:t>
      </w:r>
    </w:p>
    <w:p w14:paraId="7C032DF5" w14:textId="4C618C08" w:rsidR="002F1940" w:rsidRDefault="00157D8F" w:rsidP="002F1940">
      <w:bookmarkStart w:id="10" w:name="OLE_LINK55"/>
      <w:bookmarkStart w:id="11" w:name="OLE_LINK56"/>
      <w:bookmarkStart w:id="12" w:name="OLE_LINK53"/>
      <w:bookmarkStart w:id="13" w:name="OLE_LINK54"/>
      <w:r w:rsidRPr="00143636">
        <w:t>SA4#121</w:t>
      </w:r>
      <w:r>
        <w:tab/>
      </w:r>
      <w:r w:rsidR="00143636">
        <w:t>November 9</w:t>
      </w:r>
      <w:r w:rsidR="002F1940">
        <w:t xml:space="preserve"> </w:t>
      </w:r>
      <w:r w:rsidR="00143636">
        <w:t>–</w:t>
      </w:r>
      <w:r w:rsidR="002F1940">
        <w:t xml:space="preserve"> </w:t>
      </w:r>
      <w:r w:rsidR="00143636">
        <w:t>18, 2022</w:t>
      </w:r>
      <w:r w:rsidR="002F1940">
        <w:tab/>
      </w:r>
      <w:bookmarkEnd w:id="10"/>
      <w:bookmarkEnd w:id="11"/>
      <w:r w:rsidR="00143636">
        <w:t>Europe or e-meeting</w:t>
      </w:r>
    </w:p>
    <w:p w14:paraId="2106F9BB" w14:textId="797263B3" w:rsidR="002F1940" w:rsidRPr="002F1940" w:rsidRDefault="00143636" w:rsidP="002F1940">
      <w:r w:rsidRPr="00143636">
        <w:t>SA4#122</w:t>
      </w:r>
      <w:r w:rsidR="002F1940">
        <w:tab/>
      </w:r>
      <w:r>
        <w:t>February 20</w:t>
      </w:r>
      <w:r w:rsidR="002F1940">
        <w:t xml:space="preserve"> </w:t>
      </w:r>
      <w:r>
        <w:t>–</w:t>
      </w:r>
      <w:r w:rsidR="002F1940">
        <w:t xml:space="preserve"> </w:t>
      </w:r>
      <w:r>
        <w:t>March 1</w:t>
      </w:r>
      <w:r w:rsidR="002F1940">
        <w:tab/>
      </w:r>
      <w:r>
        <w:t>Europe or e-meeting</w:t>
      </w:r>
    </w:p>
    <w:bookmarkEnd w:id="12"/>
    <w:bookmarkEnd w:id="13"/>
    <w:p w14:paraId="23A739CD"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227A" w14:textId="77777777" w:rsidR="00F56118" w:rsidRDefault="00F56118">
      <w:pPr>
        <w:spacing w:after="0"/>
      </w:pPr>
      <w:r>
        <w:separator/>
      </w:r>
    </w:p>
  </w:endnote>
  <w:endnote w:type="continuationSeparator" w:id="0">
    <w:p w14:paraId="7D35E7AA" w14:textId="77777777" w:rsidR="00F56118" w:rsidRDefault="00F56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8BE9" w14:textId="77777777" w:rsidR="00F56118" w:rsidRDefault="00F56118">
      <w:pPr>
        <w:spacing w:after="0"/>
      </w:pPr>
      <w:r>
        <w:separator/>
      </w:r>
    </w:p>
  </w:footnote>
  <w:footnote w:type="continuationSeparator" w:id="0">
    <w:p w14:paraId="30FE4472" w14:textId="77777777" w:rsidR="00F56118" w:rsidRDefault="00F561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4428E"/>
    <w:rsid w:val="000F6242"/>
    <w:rsid w:val="00143636"/>
    <w:rsid w:val="00157D8F"/>
    <w:rsid w:val="00273097"/>
    <w:rsid w:val="00274808"/>
    <w:rsid w:val="002F1940"/>
    <w:rsid w:val="00383545"/>
    <w:rsid w:val="003F1E97"/>
    <w:rsid w:val="00433500"/>
    <w:rsid w:val="00433F71"/>
    <w:rsid w:val="00440D43"/>
    <w:rsid w:val="004E3939"/>
    <w:rsid w:val="00544C52"/>
    <w:rsid w:val="005A26C5"/>
    <w:rsid w:val="006C797B"/>
    <w:rsid w:val="007F4F92"/>
    <w:rsid w:val="008D772F"/>
    <w:rsid w:val="0099764C"/>
    <w:rsid w:val="00B97703"/>
    <w:rsid w:val="00CF6087"/>
    <w:rsid w:val="00E14451"/>
    <w:rsid w:val="00E319A2"/>
    <w:rsid w:val="00F5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675A4"/>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E" w:eastAsia="en-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167</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2790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Bo Burman</cp:lastModifiedBy>
  <cp:revision>4</cp:revision>
  <cp:lastPrinted>2002-04-23T07:10:00Z</cp:lastPrinted>
  <dcterms:created xsi:type="dcterms:W3CDTF">2020-01-14T15:01:00Z</dcterms:created>
  <dcterms:modified xsi:type="dcterms:W3CDTF">2022-08-18T21:47:00Z</dcterms:modified>
</cp:coreProperties>
</file>