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9D96F1" w:rsidR="001E41F3" w:rsidRDefault="001E41F3">
      <w:pPr>
        <w:pStyle w:val="CRCoverPage"/>
        <w:tabs>
          <w:tab w:val="right" w:pos="9639"/>
        </w:tabs>
        <w:spacing w:after="0"/>
        <w:rPr>
          <w:b/>
          <w:i/>
          <w:noProof/>
          <w:sz w:val="28"/>
        </w:rPr>
      </w:pPr>
      <w:r>
        <w:rPr>
          <w:b/>
          <w:noProof/>
          <w:sz w:val="24"/>
        </w:rPr>
        <w:t>3GPP TSG-</w:t>
      </w:r>
      <w:r w:rsidR="0033132D" w:rsidRPr="0033132D">
        <w:rPr>
          <w:b/>
          <w:noProof/>
          <w:sz w:val="24"/>
        </w:rPr>
        <w:t>SA4</w:t>
      </w:r>
      <w:r w:rsidR="00C66BA2">
        <w:rPr>
          <w:b/>
          <w:noProof/>
          <w:sz w:val="24"/>
        </w:rPr>
        <w:t xml:space="preserve"> </w:t>
      </w:r>
      <w:r>
        <w:rPr>
          <w:b/>
          <w:noProof/>
          <w:sz w:val="24"/>
        </w:rPr>
        <w:t>Meeting #</w:t>
      </w:r>
      <w:r w:rsidR="00861C45">
        <w:rPr>
          <w:b/>
          <w:noProof/>
          <w:sz w:val="24"/>
        </w:rPr>
        <w:fldChar w:fldCharType="begin"/>
      </w:r>
      <w:r w:rsidR="00861C45">
        <w:rPr>
          <w:b/>
          <w:noProof/>
          <w:sz w:val="24"/>
        </w:rPr>
        <w:instrText xml:space="preserve"> DOCPROPERTY  MtgSeq  \* MERGEFORMAT </w:instrText>
      </w:r>
      <w:r w:rsidR="00861C45">
        <w:rPr>
          <w:b/>
          <w:noProof/>
          <w:sz w:val="24"/>
        </w:rPr>
        <w:fldChar w:fldCharType="separate"/>
      </w:r>
      <w:r w:rsidR="00EB09B7" w:rsidRPr="00EB09B7">
        <w:rPr>
          <w:b/>
          <w:noProof/>
          <w:sz w:val="24"/>
        </w:rPr>
        <w:t xml:space="preserve"> </w:t>
      </w:r>
      <w:r w:rsidR="0033132D">
        <w:rPr>
          <w:b/>
          <w:noProof/>
          <w:sz w:val="24"/>
        </w:rPr>
        <w:t>120</w:t>
      </w:r>
      <w:r w:rsidR="00861C45">
        <w:rPr>
          <w:b/>
          <w:noProof/>
          <w:sz w:val="24"/>
        </w:rPr>
        <w:fldChar w:fldCharType="end"/>
      </w:r>
      <w:r>
        <w:rPr>
          <w:b/>
          <w:i/>
          <w:noProof/>
          <w:sz w:val="28"/>
        </w:rPr>
        <w:tab/>
      </w:r>
      <w:r w:rsidR="00861C45">
        <w:rPr>
          <w:b/>
          <w:i/>
          <w:noProof/>
          <w:sz w:val="28"/>
        </w:rPr>
        <w:fldChar w:fldCharType="begin"/>
      </w:r>
      <w:r w:rsidR="00861C45">
        <w:rPr>
          <w:b/>
          <w:i/>
          <w:noProof/>
          <w:sz w:val="28"/>
        </w:rPr>
        <w:instrText xml:space="preserve"> DOCPROPERTY  Tdoc#  \* MERGEFORMAT </w:instrText>
      </w:r>
      <w:r w:rsidR="00861C45">
        <w:rPr>
          <w:b/>
          <w:i/>
          <w:noProof/>
          <w:sz w:val="28"/>
        </w:rPr>
        <w:fldChar w:fldCharType="separate"/>
      </w:r>
      <w:r w:rsidR="0080597C" w:rsidRPr="0080597C">
        <w:rPr>
          <w:b/>
          <w:i/>
          <w:noProof/>
          <w:sz w:val="28"/>
        </w:rPr>
        <w:t>S4</w:t>
      </w:r>
      <w:r w:rsidR="00861C45">
        <w:rPr>
          <w:b/>
          <w:i/>
          <w:noProof/>
          <w:sz w:val="28"/>
        </w:rPr>
        <w:fldChar w:fldCharType="end"/>
      </w:r>
      <w:r w:rsidR="006349E9">
        <w:rPr>
          <w:b/>
          <w:i/>
          <w:noProof/>
          <w:sz w:val="28"/>
        </w:rPr>
        <w:t>-221053</w:t>
      </w:r>
    </w:p>
    <w:p w14:paraId="7CB45193" w14:textId="751F5443" w:rsidR="001E41F3" w:rsidRDefault="00861C45"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 xml:space="preserve"> </w:t>
      </w:r>
      <w:r w:rsidR="0033132D">
        <w:rPr>
          <w:b/>
          <w:noProof/>
          <w:sz w:val="24"/>
        </w:rPr>
        <w:t>Online</w:t>
      </w:r>
      <w:r>
        <w:rPr>
          <w:b/>
          <w:noProof/>
          <w:sz w:val="24"/>
        </w:rPr>
        <w:fldChar w:fldCharType="end"/>
      </w:r>
      <w:r w:rsidR="001E41F3">
        <w:rPr>
          <w:b/>
          <w:noProof/>
          <w:sz w:val="24"/>
        </w:rPr>
        <w:t xml:space="preserve"> </w:t>
      </w:r>
      <w:r w:rsidR="00C23229">
        <w:rPr>
          <w:b/>
          <w:noProof/>
          <w:sz w:val="24"/>
        </w:rPr>
        <w:t>17.</w:t>
      </w:r>
      <w:r w:rsidR="00E87ACB">
        <w:rPr>
          <w:b/>
          <w:noProof/>
          <w:sz w:val="24"/>
        </w:rPr>
        <w:t xml:space="preserve"> </w:t>
      </w:r>
      <w:r w:rsidR="00C23229">
        <w:rPr>
          <w:b/>
          <w:noProof/>
          <w:sz w:val="24"/>
        </w:rPr>
        <w:t>Aug. - 26.</w:t>
      </w:r>
      <w:r w:rsidR="00E87ACB">
        <w:rPr>
          <w:b/>
          <w:noProof/>
          <w:sz w:val="24"/>
        </w:rPr>
        <w:t xml:space="preserve"> </w:t>
      </w:r>
      <w:r w:rsidR="00C23229">
        <w:rPr>
          <w:b/>
          <w:noProof/>
          <w:sz w:val="24"/>
        </w:rPr>
        <w:t>Aug.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29496E2" w:rsidR="001E41F3" w:rsidRPr="00410371" w:rsidRDefault="00861C45"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3132D">
              <w:rPr>
                <w:b/>
                <w:noProof/>
                <w:sz w:val="28"/>
              </w:rPr>
              <w:t>26.502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61C45"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61C45"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41F7C2F" w:rsidR="001E41F3" w:rsidRPr="00410371" w:rsidRDefault="00861C45">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736F3">
              <w:rPr>
                <w:b/>
                <w:noProof/>
                <w:sz w:val="28"/>
              </w:rPr>
              <w:t>17.1.1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199E636" w:rsidR="001E41F3" w:rsidRDefault="001F22DE">
            <w:pPr>
              <w:pStyle w:val="CRCoverPage"/>
              <w:spacing w:after="0"/>
              <w:ind w:left="100"/>
              <w:rPr>
                <w:noProof/>
              </w:rPr>
            </w:pPr>
            <w:r>
              <w:t xml:space="preserve">[5MBUSA] </w:t>
            </w:r>
            <w:r w:rsidR="0095032C">
              <w:t>New Annex on Data Model example instantiations</w:t>
            </w:r>
            <w:r w:rsidR="003004D1">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23C198" w:rsidR="001E41F3" w:rsidRDefault="0033132D">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A4F4A84" w:rsidR="001E41F3" w:rsidRDefault="0033132D"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098F5B7" w:rsidR="001E41F3" w:rsidRDefault="00C23229">
            <w:pPr>
              <w:pStyle w:val="CRCoverPage"/>
              <w:spacing w:after="0"/>
              <w:ind w:left="100"/>
              <w:rPr>
                <w:noProof/>
              </w:rPr>
            </w:pPr>
            <w:r>
              <w:rPr>
                <w:noProof/>
              </w:rPr>
              <w:t>5MBUSA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82E2B6" w:rsidR="001E41F3" w:rsidRDefault="00C23229">
            <w:pPr>
              <w:pStyle w:val="CRCoverPage"/>
              <w:spacing w:after="0"/>
              <w:ind w:left="100"/>
              <w:rPr>
                <w:noProof/>
              </w:rPr>
            </w:pPr>
            <w:r>
              <w:rPr>
                <w:noProof/>
              </w:rPr>
              <w:t>11.8.2022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4DB9A2F" w:rsidR="001E41F3" w:rsidRDefault="00C23229"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D7B5B5" w:rsidR="001E41F3" w:rsidRDefault="00C2322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23CA3CC" w:rsidR="001E41F3" w:rsidRDefault="00A232F3">
            <w:pPr>
              <w:pStyle w:val="CRCoverPage"/>
              <w:spacing w:after="0"/>
              <w:ind w:left="100"/>
              <w:rPr>
                <w:noProof/>
              </w:rPr>
            </w:pPr>
            <w:r>
              <w:rPr>
                <w:noProof/>
              </w:rPr>
              <w:t xml:space="preserve">The 5MBS Services and the MBS User Service Data Model contains a number of optional and conditional parameters. The intention of this annex is to give guidance for developers and also to stage 3 groups on the parameter usages.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A4A7B" w:rsidR="001E41F3" w:rsidRDefault="00A232F3">
            <w:pPr>
              <w:pStyle w:val="CRCoverPage"/>
              <w:spacing w:after="0"/>
              <w:ind w:left="100"/>
              <w:rPr>
                <w:noProof/>
              </w:rPr>
            </w:pPr>
            <w:r>
              <w:rPr>
                <w:noProof/>
              </w:rPr>
              <w:t>A new information annex is provided, which describes the data model instances for a set of content distribution use-cases (incl. location dependent services), using push and pull ingest.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258954" w:rsidR="001E41F3" w:rsidRDefault="00A232F3">
            <w:pPr>
              <w:pStyle w:val="CRCoverPage"/>
              <w:spacing w:after="0"/>
              <w:ind w:left="100"/>
              <w:rPr>
                <w:noProof/>
              </w:rPr>
            </w:pPr>
            <w:r>
              <w:rPr>
                <w:noProof/>
              </w:rPr>
              <w:t>Usage of the MBS User Services is error prone, due to high number of option variations.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67EFB7" w:rsidR="001E41F3" w:rsidRDefault="00A232F3">
            <w:pPr>
              <w:pStyle w:val="CRCoverPage"/>
              <w:spacing w:after="0"/>
              <w:ind w:left="100"/>
              <w:rPr>
                <w:noProof/>
              </w:rPr>
            </w:pPr>
            <w:r>
              <w:rPr>
                <w:noProof/>
              </w:rPr>
              <w:t>Annex C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06E9452" w:rsidR="001E41F3" w:rsidRDefault="004F40C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D3CFB68" w:rsidR="001E41F3" w:rsidRDefault="004F40C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785BB19" w:rsidR="001E41F3" w:rsidRDefault="004F40C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76DD0D6" w14:textId="6CB2ED73" w:rsidR="00340CB2" w:rsidRDefault="00340CB2" w:rsidP="003004D1">
      <w:pPr>
        <w:rPr>
          <w:noProof/>
        </w:rPr>
      </w:pPr>
      <w:r>
        <w:rPr>
          <w:noProof/>
        </w:rPr>
        <w:lastRenderedPageBreak/>
        <w:t>**** First Change ****</w:t>
      </w:r>
    </w:p>
    <w:p w14:paraId="0D0BDE49" w14:textId="672486D6" w:rsidR="003004D1" w:rsidRDefault="003004D1" w:rsidP="003004D1">
      <w:pPr>
        <w:pStyle w:val="Heading8"/>
      </w:pPr>
      <w:r w:rsidRPr="003721A8">
        <w:t>Annex</w:t>
      </w:r>
      <w:r>
        <w:t xml:space="preserve"> </w:t>
      </w:r>
      <w:r w:rsidRPr="003721A8">
        <w:t>C (informative):</w:t>
      </w:r>
      <w:r>
        <w:br/>
        <w:t xml:space="preserve">Data </w:t>
      </w:r>
      <w:del w:id="1" w:author="Richard Bradbury (2022-08-12)" w:date="2022-08-12T11:26:00Z">
        <w:r w:rsidDel="00FB61FF">
          <w:delText>M</w:delText>
        </w:r>
      </w:del>
      <w:ins w:id="2" w:author="Richard Bradbury (2022-08-12)" w:date="2022-08-12T11:26:00Z">
        <w:r w:rsidR="00FB61FF">
          <w:t>m</w:t>
        </w:r>
      </w:ins>
      <w:r>
        <w:t xml:space="preserve">odel </w:t>
      </w:r>
      <w:del w:id="3" w:author="Richard Bradbury (2022-08-12)" w:date="2022-08-12T11:26:00Z">
        <w:r w:rsidDel="00FB61FF">
          <w:delText>E</w:delText>
        </w:r>
      </w:del>
      <w:ins w:id="4" w:author="Richard Bradbury (2022-08-12)" w:date="2022-08-12T11:26:00Z">
        <w:r w:rsidR="00FB61FF">
          <w:t>e</w:t>
        </w:r>
      </w:ins>
      <w:r>
        <w:t>xamples</w:t>
      </w:r>
    </w:p>
    <w:p w14:paraId="52EDC4DA" w14:textId="0BF00BB6" w:rsidR="003004D1" w:rsidRPr="003721A8" w:rsidRDefault="003004D1" w:rsidP="003004D1">
      <w:pPr>
        <w:pStyle w:val="Heading1"/>
      </w:pPr>
      <w:bookmarkStart w:id="5" w:name="_Toc109910523"/>
      <w:r>
        <w:t>C</w:t>
      </w:r>
      <w:r w:rsidRPr="003721A8">
        <w:t>.1</w:t>
      </w:r>
      <w:r w:rsidRPr="003721A8">
        <w:tab/>
        <w:t>General</w:t>
      </w:r>
      <w:bookmarkEnd w:id="5"/>
    </w:p>
    <w:p w14:paraId="7EB4AD01" w14:textId="0787D1DF" w:rsidR="003004D1" w:rsidRDefault="00A232F3" w:rsidP="003004D1">
      <w:r>
        <w:t xml:space="preserve">This annex contains a set of examples of </w:t>
      </w:r>
      <w:r w:rsidR="00000FAB">
        <w:t xml:space="preserve">the </w:t>
      </w:r>
      <w:r>
        <w:t>MBS User Service</w:t>
      </w:r>
      <w:r w:rsidR="00000FAB">
        <w:t>s</w:t>
      </w:r>
      <w:r>
        <w:t xml:space="preserve"> data model.</w:t>
      </w:r>
    </w:p>
    <w:p w14:paraId="67358F63" w14:textId="23E310D1" w:rsidR="003004D1" w:rsidRDefault="00CE6888" w:rsidP="003004D1">
      <w:pPr>
        <w:pStyle w:val="Heading1"/>
        <w:rPr>
          <w:lang w:eastAsia="zh-CN"/>
        </w:rPr>
      </w:pPr>
      <w:bookmarkStart w:id="6" w:name="_Toc109910524"/>
      <w:r>
        <w:rPr>
          <w:lang w:eastAsia="zh-CN"/>
        </w:rPr>
        <w:t>C</w:t>
      </w:r>
      <w:r w:rsidR="003004D1" w:rsidRPr="003721A8">
        <w:rPr>
          <w:lang w:eastAsia="zh-CN"/>
        </w:rPr>
        <w:t>.2</w:t>
      </w:r>
      <w:r w:rsidR="003004D1" w:rsidRPr="003721A8">
        <w:rPr>
          <w:lang w:eastAsia="zh-CN"/>
        </w:rPr>
        <w:tab/>
        <w:t>Object Distribution Method</w:t>
      </w:r>
      <w:bookmarkEnd w:id="6"/>
      <w:del w:id="7" w:author="Richard Bradbury (2022-08-12)" w:date="2022-08-12T10:38:00Z">
        <w:r w:rsidR="00A90732" w:rsidDel="00646751">
          <w:rPr>
            <w:lang w:eastAsia="zh-CN"/>
          </w:rPr>
          <w:delText>,</w:delText>
        </w:r>
      </w:del>
      <w:r w:rsidR="00A90732">
        <w:rPr>
          <w:lang w:eastAsia="zh-CN"/>
        </w:rPr>
        <w:t xml:space="preserve"> </w:t>
      </w:r>
      <w:ins w:id="8" w:author="Richard Bradbury (2022-08-12)" w:date="2022-08-12T10:38:00Z">
        <w:r w:rsidR="00646751">
          <w:rPr>
            <w:lang w:eastAsia="zh-CN"/>
          </w:rPr>
          <w:t xml:space="preserve">with </w:t>
        </w:r>
      </w:ins>
      <w:del w:id="9" w:author="Richard Bradbury (2022-08-12)" w:date="2022-08-12T10:38:00Z">
        <w:r w:rsidR="00A90732" w:rsidDel="00646751">
          <w:rPr>
            <w:lang w:eastAsia="zh-CN"/>
          </w:rPr>
          <w:delText>P</w:delText>
        </w:r>
      </w:del>
      <w:ins w:id="10" w:author="Richard Bradbury (2022-08-12)" w:date="2022-08-12T10:38:00Z">
        <w:r w:rsidR="00646751">
          <w:rPr>
            <w:lang w:eastAsia="zh-CN"/>
          </w:rPr>
          <w:t>p</w:t>
        </w:r>
      </w:ins>
      <w:r w:rsidR="00A90732">
        <w:rPr>
          <w:lang w:eastAsia="zh-CN"/>
        </w:rPr>
        <w:t>ush</w:t>
      </w:r>
      <w:ins w:id="11" w:author="Richard Bradbury (2022-08-12)" w:date="2022-08-12T11:23:00Z">
        <w:r w:rsidR="00FB61FF">
          <w:rPr>
            <w:lang w:eastAsia="zh-CN"/>
          </w:rPr>
          <w:t>-based</w:t>
        </w:r>
      </w:ins>
      <w:r w:rsidR="00A90732">
        <w:rPr>
          <w:lang w:eastAsia="zh-CN"/>
        </w:rPr>
        <w:t xml:space="preserve"> </w:t>
      </w:r>
      <w:del w:id="12" w:author="Richard Bradbury (2022-08-12)" w:date="2022-08-12T10:38:00Z">
        <w:r w:rsidR="00A90732" w:rsidDel="00646751">
          <w:rPr>
            <w:lang w:eastAsia="zh-CN"/>
          </w:rPr>
          <w:delText>I</w:delText>
        </w:r>
      </w:del>
      <w:ins w:id="13" w:author="Richard Bradbury (2022-08-12)" w:date="2022-08-12T10:38:00Z">
        <w:r w:rsidR="00646751">
          <w:rPr>
            <w:lang w:eastAsia="zh-CN"/>
          </w:rPr>
          <w:t>i</w:t>
        </w:r>
      </w:ins>
      <w:r w:rsidR="00A90732">
        <w:rPr>
          <w:lang w:eastAsia="zh-CN"/>
        </w:rPr>
        <w:t>ngest</w:t>
      </w:r>
    </w:p>
    <w:p w14:paraId="56106976" w14:textId="407555E5" w:rsidR="00A90732" w:rsidRDefault="00A90732" w:rsidP="00A90732">
      <w:pPr>
        <w:pStyle w:val="Heading2"/>
        <w:rPr>
          <w:lang w:eastAsia="zh-CN"/>
        </w:rPr>
      </w:pPr>
      <w:r>
        <w:rPr>
          <w:lang w:eastAsia="zh-CN"/>
        </w:rPr>
        <w:t>C.2.1</w:t>
      </w:r>
      <w:r>
        <w:rPr>
          <w:lang w:eastAsia="zh-CN"/>
        </w:rPr>
        <w:tab/>
      </w:r>
      <w:bookmarkStart w:id="14" w:name="_Hlk111195943"/>
      <w:r>
        <w:rPr>
          <w:lang w:eastAsia="zh-CN"/>
        </w:rPr>
        <w:t xml:space="preserve">DASH </w:t>
      </w:r>
      <w:del w:id="15" w:author="Richard Bradbury (2022-08-12)" w:date="2022-08-12T10:37:00Z">
        <w:r w:rsidDel="00000FAB">
          <w:rPr>
            <w:lang w:eastAsia="zh-CN"/>
          </w:rPr>
          <w:delText>C</w:delText>
        </w:r>
      </w:del>
      <w:ins w:id="16" w:author="Richard Bradbury (2022-08-12)" w:date="2022-08-12T10:37:00Z">
        <w:r w:rsidR="00000FAB">
          <w:rPr>
            <w:lang w:eastAsia="zh-CN"/>
          </w:rPr>
          <w:t>c</w:t>
        </w:r>
      </w:ins>
      <w:r>
        <w:rPr>
          <w:lang w:eastAsia="zh-CN"/>
        </w:rPr>
        <w:t xml:space="preserve">ontent </w:t>
      </w:r>
      <w:del w:id="17" w:author="Richard Bradbury (2022-08-12)" w:date="2022-08-12T10:37:00Z">
        <w:r w:rsidDel="00000FAB">
          <w:rPr>
            <w:lang w:eastAsia="zh-CN"/>
          </w:rPr>
          <w:delText>D</w:delText>
        </w:r>
      </w:del>
      <w:ins w:id="18" w:author="Richard Bradbury (2022-08-12)" w:date="2022-08-12T10:37:00Z">
        <w:r w:rsidR="00000FAB">
          <w:rPr>
            <w:lang w:eastAsia="zh-CN"/>
          </w:rPr>
          <w:t>d</w:t>
        </w:r>
      </w:ins>
      <w:r>
        <w:rPr>
          <w:lang w:eastAsia="zh-CN"/>
        </w:rPr>
        <w:t xml:space="preserve">istribution with </w:t>
      </w:r>
      <w:del w:id="19" w:author="Richard Bradbury (2022-08-12)" w:date="2022-08-12T10:37:00Z">
        <w:r w:rsidDel="00000FAB">
          <w:rPr>
            <w:lang w:eastAsia="zh-CN"/>
          </w:rPr>
          <w:delText>P</w:delText>
        </w:r>
      </w:del>
      <w:ins w:id="20" w:author="Richard Bradbury (2022-08-12)" w:date="2022-08-12T10:37:00Z">
        <w:r w:rsidR="00000FAB">
          <w:rPr>
            <w:lang w:eastAsia="zh-CN"/>
          </w:rPr>
          <w:t>p</w:t>
        </w:r>
      </w:ins>
      <w:r>
        <w:rPr>
          <w:lang w:eastAsia="zh-CN"/>
        </w:rPr>
        <w:t>ush</w:t>
      </w:r>
      <w:ins w:id="21" w:author="Richard Bradbury (2022-08-12)" w:date="2022-08-12T11:23:00Z">
        <w:r w:rsidR="00FB61FF">
          <w:rPr>
            <w:lang w:eastAsia="zh-CN"/>
          </w:rPr>
          <w:t>-based</w:t>
        </w:r>
      </w:ins>
      <w:r>
        <w:rPr>
          <w:lang w:eastAsia="zh-CN"/>
        </w:rPr>
        <w:t xml:space="preserve"> </w:t>
      </w:r>
      <w:del w:id="22" w:author="Richard Bradbury (2022-08-12)" w:date="2022-08-12T10:37:00Z">
        <w:r w:rsidDel="00000FAB">
          <w:rPr>
            <w:lang w:eastAsia="zh-CN"/>
          </w:rPr>
          <w:delText>I</w:delText>
        </w:r>
      </w:del>
      <w:ins w:id="23" w:author="Richard Bradbury (2022-08-12)" w:date="2022-08-12T10:37:00Z">
        <w:r w:rsidR="00000FAB">
          <w:rPr>
            <w:lang w:eastAsia="zh-CN"/>
          </w:rPr>
          <w:t>i</w:t>
        </w:r>
      </w:ins>
      <w:r>
        <w:rPr>
          <w:lang w:eastAsia="zh-CN"/>
        </w:rPr>
        <w:t>ngest</w:t>
      </w:r>
      <w:bookmarkEnd w:id="14"/>
    </w:p>
    <w:p w14:paraId="6326784B" w14:textId="14FFB06C" w:rsidR="00A232F3" w:rsidRPr="00A232F3" w:rsidDel="00B77940" w:rsidRDefault="00A232F3" w:rsidP="00A232F3">
      <w:pPr>
        <w:rPr>
          <w:lang w:eastAsia="zh-CN"/>
        </w:rPr>
      </w:pPr>
      <w:r w:rsidDel="00B77940">
        <w:rPr>
          <w:lang w:val="en-US"/>
        </w:rPr>
        <w:t xml:space="preserve">This example focuses on DASH content distribution with </w:t>
      </w:r>
      <w:del w:id="24" w:author="Richard Bradbury (2022-08-12)" w:date="2022-08-12T11:06:00Z">
        <w:r w:rsidDel="0076226A">
          <w:rPr>
            <w:lang w:val="en-US"/>
          </w:rPr>
          <w:delText>P</w:delText>
        </w:r>
      </w:del>
      <w:ins w:id="25" w:author="Richard Bradbury (2022-08-12)" w:date="2022-08-12T11:06:00Z">
        <w:r w:rsidR="0076226A">
          <w:rPr>
            <w:lang w:val="en-US"/>
          </w:rPr>
          <w:t>p</w:t>
        </w:r>
      </w:ins>
      <w:r w:rsidDel="00B77940">
        <w:rPr>
          <w:lang w:val="en-US"/>
        </w:rPr>
        <w:t>ush</w:t>
      </w:r>
      <w:ins w:id="26" w:author="Richard Bradbury (2022-08-12)" w:date="2022-08-12T11:06:00Z">
        <w:r w:rsidR="0076226A">
          <w:rPr>
            <w:lang w:val="en-US"/>
          </w:rPr>
          <w:t>-based</w:t>
        </w:r>
      </w:ins>
      <w:r w:rsidDel="00B77940">
        <w:rPr>
          <w:lang w:val="en-US"/>
        </w:rPr>
        <w:t xml:space="preserve"> </w:t>
      </w:r>
      <w:del w:id="27" w:author="Richard Bradbury (2022-08-12)" w:date="2022-08-12T11:06:00Z">
        <w:r w:rsidDel="0076226A">
          <w:rPr>
            <w:lang w:val="en-US"/>
          </w:rPr>
          <w:delText>I</w:delText>
        </w:r>
      </w:del>
      <w:ins w:id="28" w:author="Richard Bradbury (2022-08-12)" w:date="2022-08-12T11:06:00Z">
        <w:r w:rsidR="0076226A">
          <w:rPr>
            <w:lang w:val="en-US"/>
          </w:rPr>
          <w:t>i</w:t>
        </w:r>
      </w:ins>
      <w:r w:rsidDel="00B77940">
        <w:rPr>
          <w:lang w:val="en-US"/>
        </w:rPr>
        <w:t xml:space="preserve">ngest. </w:t>
      </w:r>
      <w:r w:rsidRPr="00A90732" w:rsidDel="00B77940">
        <w:rPr>
          <w:lang w:val="en-US"/>
        </w:rPr>
        <w:t>The DASH segment</w:t>
      </w:r>
      <w:ins w:id="29" w:author="Richard Bradbury (2022-08-12)" w:date="2022-08-12T11:08:00Z">
        <w:r w:rsidR="0076226A">
          <w:rPr>
            <w:lang w:val="en-US"/>
          </w:rPr>
          <w:t xml:space="preserve"> packag</w:t>
        </w:r>
      </w:ins>
      <w:r w:rsidRPr="00A90732" w:rsidDel="00B77940">
        <w:rPr>
          <w:lang w:val="en-US"/>
        </w:rPr>
        <w:t xml:space="preserve">er </w:t>
      </w:r>
      <w:del w:id="30" w:author="Richard Bradbury (2022-08-12)" w:date="2022-08-12T11:06:00Z">
        <w:r w:rsidRPr="00A90732" w:rsidDel="0076226A">
          <w:rPr>
            <w:lang w:val="en-US"/>
          </w:rPr>
          <w:delText>is pushing</w:delText>
        </w:r>
      </w:del>
      <w:ins w:id="31" w:author="Richard Bradbury (2022-08-12)" w:date="2022-08-12T11:18:00Z">
        <w:r w:rsidR="00FF2A17">
          <w:rPr>
            <w:lang w:val="en-US"/>
          </w:rPr>
          <w:t xml:space="preserve">continuously </w:t>
        </w:r>
      </w:ins>
      <w:ins w:id="32" w:author="Richard Bradbury (2022-08-12)" w:date="2022-08-12T11:06:00Z">
        <w:r w:rsidR="0076226A">
          <w:rPr>
            <w:lang w:val="en-US"/>
          </w:rPr>
          <w:t>publishes media</w:t>
        </w:r>
      </w:ins>
      <w:r w:rsidRPr="00A90732" w:rsidDel="00B77940">
        <w:rPr>
          <w:lang w:val="en-US"/>
        </w:rPr>
        <w:t xml:space="preserve"> segments </w:t>
      </w:r>
      <w:del w:id="33" w:author="Richard Bradbury (2022-08-12)" w:date="2022-08-12T11:06:00Z">
        <w:r w:rsidRPr="00A90732" w:rsidDel="0076226A">
          <w:rPr>
            <w:lang w:val="en-US"/>
          </w:rPr>
          <w:delText>in</w:delText>
        </w:r>
      </w:del>
      <w:r w:rsidRPr="00A90732" w:rsidDel="00B77940">
        <w:rPr>
          <w:lang w:val="en-US"/>
        </w:rPr>
        <w:t>to the MBSTF</w:t>
      </w:r>
      <w:del w:id="34" w:author="Richard Bradbury (2022-08-12)" w:date="2022-08-12T11:06:00Z">
        <w:r w:rsidRPr="00A90732" w:rsidDel="0076226A">
          <w:rPr>
            <w:lang w:val="en-US"/>
          </w:rPr>
          <w:delText>,</w:delText>
        </w:r>
      </w:del>
      <w:r w:rsidRPr="00A90732" w:rsidDel="00B77940">
        <w:rPr>
          <w:lang w:val="en-US"/>
        </w:rPr>
        <w:t xml:space="preserve"> as </w:t>
      </w:r>
      <w:del w:id="35" w:author="Richard Bradbury (2022-08-12)" w:date="2022-08-12T11:06:00Z">
        <w:r w:rsidDel="0076226A">
          <w:rPr>
            <w:lang w:val="en-US"/>
          </w:rPr>
          <w:delText xml:space="preserve">media </w:delText>
        </w:r>
        <w:r w:rsidRPr="00A90732" w:rsidDel="0076226A">
          <w:rPr>
            <w:lang w:val="en-US"/>
          </w:rPr>
          <w:delText>segments</w:delText>
        </w:r>
      </w:del>
      <w:ins w:id="36" w:author="Richard Bradbury (2022-08-12)" w:date="2022-08-12T11:06:00Z">
        <w:r w:rsidR="0076226A">
          <w:rPr>
            <w:lang w:val="en-US"/>
          </w:rPr>
          <w:t>they</w:t>
        </w:r>
      </w:ins>
      <w:r w:rsidRPr="00A90732" w:rsidDel="00B77940">
        <w:rPr>
          <w:lang w:val="en-US"/>
        </w:rPr>
        <w:t xml:space="preserve"> become available</w:t>
      </w:r>
      <w:r w:rsidDel="00B77940">
        <w:rPr>
          <w:lang w:val="en-US"/>
        </w:rPr>
        <w:t>.</w:t>
      </w:r>
      <w:ins w:id="37" w:author="Richard Bradbury (2022-08-12)" w:date="2022-08-12T11:16:00Z">
        <w:r w:rsidR="00531852">
          <w:rPr>
            <w:lang w:val="en-US"/>
          </w:rPr>
          <w:t xml:space="preserve"> Media segments from all relevant DASH Adaptation Sets and Representations are multiplexed into the same FLUTE session.</w:t>
        </w:r>
      </w:ins>
    </w:p>
    <w:p w14:paraId="24704710" w14:textId="316DA3C0" w:rsidR="003004D1" w:rsidRDefault="00A90732" w:rsidP="00A90732">
      <w:pPr>
        <w:pStyle w:val="TF"/>
      </w:pPr>
      <w:commentRangeStart w:id="38"/>
      <w:commentRangeStart w:id="39"/>
      <w:commentRangeStart w:id="40"/>
      <w:r>
        <w:rPr>
          <w:noProof/>
        </w:rPr>
        <w:drawing>
          <wp:inline distT="0" distB="0" distL="0" distR="0" wp14:anchorId="3D647B6E" wp14:editId="39BFF580">
            <wp:extent cx="5231130" cy="3615055"/>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1130" cy="3615055"/>
                    </a:xfrm>
                    <a:prstGeom prst="rect">
                      <a:avLst/>
                    </a:prstGeom>
                    <a:noFill/>
                  </pic:spPr>
                </pic:pic>
              </a:graphicData>
            </a:graphic>
          </wp:inline>
        </w:drawing>
      </w:r>
      <w:commentRangeEnd w:id="38"/>
      <w:commentRangeEnd w:id="39"/>
      <w:commentRangeEnd w:id="40"/>
      <w:r w:rsidR="00FB61FF">
        <w:rPr>
          <w:rStyle w:val="CommentReference"/>
          <w:rFonts w:ascii="Times New Roman" w:hAnsi="Times New Roman"/>
          <w:b w:val="0"/>
        </w:rPr>
        <w:commentReference w:id="40"/>
      </w:r>
      <w:r w:rsidR="00FB61FF">
        <w:rPr>
          <w:rStyle w:val="CommentReference"/>
          <w:rFonts w:ascii="Times New Roman" w:hAnsi="Times New Roman"/>
          <w:b w:val="0"/>
        </w:rPr>
        <w:commentReference w:id="39"/>
      </w:r>
      <w:r w:rsidR="0076226A">
        <w:rPr>
          <w:rStyle w:val="CommentReference"/>
          <w:rFonts w:ascii="Times New Roman" w:hAnsi="Times New Roman"/>
          <w:b w:val="0"/>
        </w:rPr>
        <w:commentReference w:id="38"/>
      </w:r>
    </w:p>
    <w:p w14:paraId="562FBD1D" w14:textId="2343E037" w:rsidR="00A90732" w:rsidRDefault="00A90732" w:rsidP="00A90732">
      <w:pPr>
        <w:pStyle w:val="TF"/>
      </w:pPr>
      <w:r>
        <w:t xml:space="preserve">Figure C.2.1-1: </w:t>
      </w:r>
      <w:ins w:id="41" w:author="Richard Bradbury (2022-08-12)" w:date="2022-08-12T11:25:00Z">
        <w:r w:rsidR="00FB61FF" w:rsidRPr="00FB61FF">
          <w:t>DASH content distribution with push-based ingest</w:t>
        </w:r>
      </w:ins>
    </w:p>
    <w:p w14:paraId="0FA6CEC7" w14:textId="6374A874" w:rsidR="00456812" w:rsidRDefault="00A232F3" w:rsidP="00456812">
      <w:pPr>
        <w:rPr>
          <w:lang w:val="en-US"/>
        </w:rPr>
      </w:pPr>
      <w:r>
        <w:rPr>
          <w:lang w:val="en-US"/>
        </w:rPr>
        <w:t xml:space="preserve">The DASH </w:t>
      </w:r>
      <w:del w:id="42" w:author="Richard Bradbury (2022-08-12)" w:date="2022-08-12T10:38:00Z">
        <w:r w:rsidDel="00646751">
          <w:rPr>
            <w:lang w:val="en-US"/>
          </w:rPr>
          <w:delText>S</w:delText>
        </w:r>
      </w:del>
      <w:ins w:id="43" w:author="Richard Bradbury (2022-08-12)" w:date="2022-08-12T10:38:00Z">
        <w:r w:rsidR="00646751">
          <w:rPr>
            <w:lang w:val="en-US"/>
          </w:rPr>
          <w:t>s</w:t>
        </w:r>
      </w:ins>
      <w:r>
        <w:rPr>
          <w:lang w:val="en-US"/>
        </w:rPr>
        <w:t>egment</w:t>
      </w:r>
      <w:ins w:id="44" w:author="Richard Bradbury (2022-08-12)" w:date="2022-08-12T11:08:00Z">
        <w:r w:rsidR="0076226A">
          <w:rPr>
            <w:lang w:val="en-US"/>
          </w:rPr>
          <w:t xml:space="preserve"> packag</w:t>
        </w:r>
      </w:ins>
      <w:r>
        <w:rPr>
          <w:lang w:val="en-US"/>
        </w:rPr>
        <w:t xml:space="preserve">er is configured to use the </w:t>
      </w:r>
      <w:r w:rsidRPr="00646751">
        <w:rPr>
          <w:i/>
          <w:iCs/>
          <w:lang w:val="en-US"/>
        </w:rPr>
        <w:t xml:space="preserve">Object ingest base </w:t>
      </w:r>
      <w:del w:id="45" w:author="Richard Bradbury (2022-08-12)" w:date="2022-08-12T10:38:00Z">
        <w:r w:rsidRPr="00646751" w:rsidDel="00646751">
          <w:rPr>
            <w:i/>
            <w:iCs/>
            <w:lang w:val="en-US"/>
          </w:rPr>
          <w:delText>url</w:delText>
        </w:r>
      </w:del>
      <w:ins w:id="46" w:author="Richard Bradbury (2022-08-12)" w:date="2022-08-12T10:38:00Z">
        <w:r w:rsidR="00646751" w:rsidRPr="00646751">
          <w:rPr>
            <w:i/>
            <w:iCs/>
            <w:lang w:val="en-US"/>
          </w:rPr>
          <w:t>URL</w:t>
        </w:r>
      </w:ins>
      <w:r>
        <w:rPr>
          <w:lang w:val="en-US"/>
        </w:rPr>
        <w:t xml:space="preserve"> to upload </w:t>
      </w:r>
      <w:ins w:id="47" w:author="Richard Bradbury (2022-08-12)" w:date="2022-08-12T11:08:00Z">
        <w:r w:rsidR="0076226A">
          <w:rPr>
            <w:lang w:val="en-US"/>
          </w:rPr>
          <w:t>me</w:t>
        </w:r>
      </w:ins>
      <w:ins w:id="48" w:author="Richard Bradbury (2022-08-12)" w:date="2022-08-12T11:09:00Z">
        <w:r w:rsidR="0076226A">
          <w:rPr>
            <w:lang w:val="en-US"/>
          </w:rPr>
          <w:t xml:space="preserve">dia </w:t>
        </w:r>
      </w:ins>
      <w:r>
        <w:rPr>
          <w:lang w:val="en-US"/>
        </w:rPr>
        <w:t>segments using HTTP. Each segment is identified by a unique URL</w:t>
      </w:r>
      <w:ins w:id="49" w:author="Richard Bradbury (2022-08-12)" w:date="2022-08-12T11:09:00Z">
        <w:r w:rsidR="0076226A">
          <w:rPr>
            <w:lang w:val="en-US"/>
          </w:rPr>
          <w:t xml:space="preserve"> relative to this base</w:t>
        </w:r>
      </w:ins>
      <w:r>
        <w:rPr>
          <w:lang w:val="en-US"/>
        </w:rPr>
        <w:t xml:space="preserve">. </w:t>
      </w:r>
      <w:r w:rsidR="00A90732" w:rsidRPr="00A90732">
        <w:rPr>
          <w:lang w:val="en-US"/>
        </w:rPr>
        <w:t xml:space="preserve">The </w:t>
      </w:r>
      <w:ins w:id="50" w:author="Richard Bradbury (2022-08-12)" w:date="2022-08-12T11:34:00Z">
        <w:r w:rsidR="00E15FA6">
          <w:rPr>
            <w:lang w:val="en-US"/>
          </w:rPr>
          <w:t>distribution</w:t>
        </w:r>
      </w:ins>
      <w:ins w:id="51" w:author="Richard Bradbury (2022-08-12)" w:date="2022-08-12T11:09:00Z">
        <w:r w:rsidR="0076226A">
          <w:rPr>
            <w:lang w:val="en-US"/>
          </w:rPr>
          <w:t xml:space="preserve"> </w:t>
        </w:r>
      </w:ins>
      <w:r w:rsidR="00A90732" w:rsidRPr="00A90732">
        <w:rPr>
          <w:lang w:val="en-US"/>
        </w:rPr>
        <w:t xml:space="preserve">URL </w:t>
      </w:r>
      <w:commentRangeStart w:id="52"/>
      <w:del w:id="53" w:author="Richard Bradbury (2022-08-12)" w:date="2022-08-12T11:33:00Z">
        <w:r w:rsidR="00A90732" w:rsidRPr="00A90732" w:rsidDel="00E15FA6">
          <w:rPr>
            <w:lang w:val="en-US"/>
          </w:rPr>
          <w:delText>in the FLUTE FDT Content Lo</w:delText>
        </w:r>
      </w:del>
      <w:del w:id="54" w:author="Richard Bradbury (2022-08-12)" w:date="2022-08-12T11:34:00Z">
        <w:r w:rsidR="00A90732" w:rsidRPr="00A90732" w:rsidDel="00E15FA6">
          <w:rPr>
            <w:lang w:val="en-US"/>
          </w:rPr>
          <w:delText xml:space="preserve">cation </w:delText>
        </w:r>
      </w:del>
      <w:commentRangeEnd w:id="52"/>
      <w:r w:rsidR="00E15FA6">
        <w:rPr>
          <w:rStyle w:val="CommentReference"/>
        </w:rPr>
        <w:commentReference w:id="52"/>
      </w:r>
      <w:ins w:id="55" w:author="Richard Bradbury (2022-08-12)" w:date="2022-08-12T11:13:00Z">
        <w:r w:rsidR="00531852">
          <w:rPr>
            <w:lang w:val="en-US"/>
          </w:rPr>
          <w:t xml:space="preserve">generated by the MBSTF </w:t>
        </w:r>
      </w:ins>
      <w:r w:rsidR="00A90732" w:rsidRPr="00A90732">
        <w:rPr>
          <w:lang w:val="en-US"/>
        </w:rPr>
        <w:t xml:space="preserve">is </w:t>
      </w:r>
      <w:del w:id="56" w:author="Richard Bradbury (2022-08-12)" w:date="2022-08-12T11:13:00Z">
        <w:r w:rsidR="00A90732" w:rsidRPr="00A90732" w:rsidDel="00531852">
          <w:rPr>
            <w:lang w:val="en-US"/>
          </w:rPr>
          <w:delText>created</w:delText>
        </w:r>
      </w:del>
      <w:ins w:id="57" w:author="Richard Bradbury (2022-08-12)" w:date="2022-08-12T11:13:00Z">
        <w:r w:rsidR="00531852">
          <w:rPr>
            <w:lang w:val="en-US"/>
          </w:rPr>
          <w:t>formed</w:t>
        </w:r>
      </w:ins>
      <w:r w:rsidR="00A90732" w:rsidRPr="00A90732">
        <w:rPr>
          <w:lang w:val="en-US"/>
        </w:rPr>
        <w:t xml:space="preserve"> by replacing the </w:t>
      </w:r>
      <w:del w:id="58" w:author="Richard Bradbury (2022-08-12)" w:date="2022-08-12T11:09:00Z">
        <w:r w:rsidR="00A90732" w:rsidRPr="00A90732" w:rsidDel="0076226A">
          <w:rPr>
            <w:lang w:val="en-US"/>
          </w:rPr>
          <w:delText>“</w:delText>
        </w:r>
      </w:del>
      <w:ins w:id="59" w:author="Richard Bradbury (2022-08-12)" w:date="2022-08-12T11:10:00Z">
        <w:r w:rsidR="0076226A" w:rsidRPr="0076226A">
          <w:rPr>
            <w:i/>
            <w:iCs/>
            <w:lang w:val="en-US"/>
          </w:rPr>
          <w:t xml:space="preserve">Object </w:t>
        </w:r>
        <w:proofErr w:type="spellStart"/>
        <w:r w:rsidR="0076226A" w:rsidRPr="0076226A">
          <w:rPr>
            <w:i/>
            <w:iCs/>
            <w:lang w:val="en-US"/>
          </w:rPr>
          <w:t>i</w:t>
        </w:r>
      </w:ins>
      <w:r w:rsidR="00A90732" w:rsidRPr="0076226A">
        <w:rPr>
          <w:i/>
          <w:iCs/>
          <w:lang w:val="en-US"/>
        </w:rPr>
        <w:t>ingest</w:t>
      </w:r>
      <w:proofErr w:type="spellEnd"/>
      <w:r w:rsidR="00A90732" w:rsidRPr="0076226A">
        <w:rPr>
          <w:i/>
          <w:iCs/>
          <w:lang w:val="en-US"/>
        </w:rPr>
        <w:t xml:space="preserve"> base </w:t>
      </w:r>
      <w:ins w:id="60" w:author="Richard Bradbury (2022-08-12)" w:date="2022-08-12T11:10:00Z">
        <w:r w:rsidR="0076226A" w:rsidRPr="0076226A">
          <w:rPr>
            <w:i/>
            <w:iCs/>
            <w:lang w:val="en-US"/>
          </w:rPr>
          <w:t>URL</w:t>
        </w:r>
      </w:ins>
      <w:del w:id="61" w:author="Richard Bradbury (2022-08-12)" w:date="2022-08-12T11:10:00Z">
        <w:r w:rsidR="00A90732" w:rsidRPr="0076226A" w:rsidDel="0076226A">
          <w:rPr>
            <w:i/>
            <w:iCs/>
            <w:lang w:val="en-US"/>
          </w:rPr>
          <w:delText>url</w:delText>
        </w:r>
      </w:del>
      <w:del w:id="62" w:author="Richard Bradbury (2022-08-12)" w:date="2022-08-12T11:09:00Z">
        <w:r w:rsidR="00A90732" w:rsidRPr="00A90732" w:rsidDel="0076226A">
          <w:rPr>
            <w:lang w:val="en-US"/>
          </w:rPr>
          <w:delText>”</w:delText>
        </w:r>
      </w:del>
      <w:r w:rsidR="00A90732" w:rsidRPr="00A90732">
        <w:rPr>
          <w:lang w:val="en-US"/>
        </w:rPr>
        <w:t xml:space="preserve"> </w:t>
      </w:r>
      <w:del w:id="63" w:author="Richard Bradbury (2022-08-12)" w:date="2022-08-12T11:09:00Z">
        <w:r w:rsidR="00A90732" w:rsidRPr="00A90732" w:rsidDel="0076226A">
          <w:rPr>
            <w:lang w:val="en-US"/>
          </w:rPr>
          <w:delText>part</w:delText>
        </w:r>
      </w:del>
      <w:ins w:id="64" w:author="Richard Bradbury (2022-08-12)" w:date="2022-08-12T11:09:00Z">
        <w:r w:rsidR="0076226A">
          <w:rPr>
            <w:lang w:val="en-US"/>
          </w:rPr>
          <w:t>prefix</w:t>
        </w:r>
      </w:ins>
      <w:r w:rsidR="00A90732" w:rsidRPr="00A90732">
        <w:rPr>
          <w:lang w:val="en-US"/>
        </w:rPr>
        <w:t xml:space="preserve"> with the </w:t>
      </w:r>
      <w:ins w:id="65" w:author="Richard Bradbury (2022-08-12)" w:date="2022-08-12T11:10:00Z">
        <w:r w:rsidR="0076226A">
          <w:rPr>
            <w:lang w:val="en-US"/>
          </w:rPr>
          <w:t xml:space="preserve">value of </w:t>
        </w:r>
      </w:ins>
      <w:del w:id="66" w:author="Richard Bradbury (2022-08-12)" w:date="2022-08-12T11:10:00Z">
        <w:r w:rsidR="00A90732" w:rsidRPr="00A90732" w:rsidDel="0076226A">
          <w:rPr>
            <w:lang w:val="en-US"/>
          </w:rPr>
          <w:delText>“</w:delText>
        </w:r>
      </w:del>
      <w:ins w:id="67" w:author="Richard Bradbury (2022-08-12)" w:date="2022-08-12T11:10:00Z">
        <w:r w:rsidR="0076226A" w:rsidRPr="0076226A">
          <w:rPr>
            <w:i/>
            <w:iCs/>
            <w:lang w:val="en-US"/>
          </w:rPr>
          <w:t xml:space="preserve">Object </w:t>
        </w:r>
      </w:ins>
      <w:r w:rsidR="00A90732" w:rsidRPr="0076226A">
        <w:rPr>
          <w:i/>
          <w:iCs/>
          <w:lang w:val="en-US"/>
        </w:rPr>
        <w:t xml:space="preserve">distribution base </w:t>
      </w:r>
      <w:ins w:id="68" w:author="Richard Bradbury (2022-08-12)" w:date="2022-08-12T11:10:00Z">
        <w:r w:rsidR="0076226A" w:rsidRPr="0076226A">
          <w:rPr>
            <w:i/>
            <w:iCs/>
            <w:lang w:val="en-US"/>
          </w:rPr>
          <w:t>URL</w:t>
        </w:r>
      </w:ins>
      <w:del w:id="69" w:author="Richard Bradbury (2022-08-12)" w:date="2022-08-12T11:10:00Z">
        <w:r w:rsidR="00A90732" w:rsidRPr="0076226A" w:rsidDel="0076226A">
          <w:rPr>
            <w:i/>
            <w:iCs/>
            <w:lang w:val="en-US"/>
          </w:rPr>
          <w:delText>url</w:delText>
        </w:r>
        <w:r w:rsidR="00A90732" w:rsidRPr="00A90732" w:rsidDel="0076226A">
          <w:rPr>
            <w:lang w:val="en-US"/>
          </w:rPr>
          <w:delText>”</w:delText>
        </w:r>
      </w:del>
      <w:r w:rsidR="00456812">
        <w:rPr>
          <w:lang w:val="en-US"/>
        </w:rPr>
        <w:t>.</w:t>
      </w:r>
    </w:p>
    <w:p w14:paraId="38269CE3" w14:textId="26D54E75" w:rsidR="00A90732" w:rsidRPr="00456812" w:rsidRDefault="00A90732" w:rsidP="00000FAB">
      <w:pPr>
        <w:pStyle w:val="EX"/>
        <w:rPr>
          <w:lang/>
        </w:rPr>
      </w:pPr>
      <w:del w:id="70" w:author="Richard Bradbury (2022-08-12)" w:date="2022-08-12T10:36:00Z">
        <w:r w:rsidRPr="00456812" w:rsidDel="00000FAB">
          <w:rPr>
            <w:lang w:val="en-US"/>
          </w:rPr>
          <w:delText>Example</w:delText>
        </w:r>
      </w:del>
      <w:ins w:id="71" w:author="Richard Bradbury (2022-08-12)" w:date="2022-08-12T10:36:00Z">
        <w:r w:rsidR="00000FAB">
          <w:rPr>
            <w:lang w:val="en-US"/>
          </w:rPr>
          <w:t>EXAMPLE</w:t>
        </w:r>
      </w:ins>
      <w:r w:rsidRPr="00456812">
        <w:rPr>
          <w:lang w:val="en-US"/>
        </w:rPr>
        <w:t>:</w:t>
      </w:r>
    </w:p>
    <w:p w14:paraId="3C5D8848" w14:textId="3AFA839E" w:rsidR="00A90732" w:rsidRPr="00A90732" w:rsidRDefault="00456812" w:rsidP="00000FAB">
      <w:pPr>
        <w:pStyle w:val="EX"/>
        <w:rPr>
          <w:lang/>
        </w:rPr>
      </w:pPr>
      <w:del w:id="72" w:author="Richard Bradbury (2022-08-12)" w:date="2022-08-12T10:36:00Z">
        <w:r w:rsidDel="00000FAB">
          <w:rPr>
            <w:lang w:val="en-US"/>
          </w:rPr>
          <w:tab/>
        </w:r>
      </w:del>
      <w:r w:rsidR="00A90732" w:rsidRPr="00A90732">
        <w:rPr>
          <w:lang w:val="en-US"/>
        </w:rPr>
        <w:t xml:space="preserve">URL of ingested object: </w:t>
      </w:r>
      <w:r w:rsidR="00A90732" w:rsidRPr="0076226A">
        <w:rPr>
          <w:rStyle w:val="Codechar"/>
        </w:rPr>
        <w:t>https://&lt;mbstf&gt;:443/base/&lt;tmgi#1&gt;/video/segment_1000.m4s</w:t>
      </w:r>
    </w:p>
    <w:p w14:paraId="6B42077F" w14:textId="573D3D87" w:rsidR="00A90732" w:rsidRPr="00A90732" w:rsidRDefault="00456812" w:rsidP="00000FAB">
      <w:pPr>
        <w:pStyle w:val="EX"/>
        <w:rPr>
          <w:lang/>
        </w:rPr>
      </w:pPr>
      <w:del w:id="73" w:author="Richard Bradbury (2022-08-12)" w:date="2022-08-12T10:36:00Z">
        <w:r w:rsidDel="00000FAB">
          <w:rPr>
            <w:lang w:val="en-US"/>
          </w:rPr>
          <w:tab/>
        </w:r>
      </w:del>
      <w:r w:rsidR="00A90732" w:rsidRPr="00A90732">
        <w:rPr>
          <w:lang w:val="en-US"/>
        </w:rPr>
        <w:t xml:space="preserve">URL of distributed object: </w:t>
      </w:r>
      <w:r w:rsidR="00A90732" w:rsidRPr="0076226A">
        <w:rPr>
          <w:rStyle w:val="Codechar"/>
        </w:rPr>
        <w:t>https://&lt;CSP#1&gt;/srv1/video/segment_1000.m4s</w:t>
      </w:r>
    </w:p>
    <w:p w14:paraId="3482647E" w14:textId="447BB835" w:rsidR="00B77940" w:rsidRDefault="00B77940" w:rsidP="00456812">
      <w:pPr>
        <w:rPr>
          <w:ins w:id="74" w:author="Richard Bradbury (2022-08-12)" w:date="2022-08-12T10:41:00Z"/>
          <w:lang w:val="en-US"/>
        </w:rPr>
      </w:pPr>
      <w:moveToRangeStart w:id="75" w:author="Richard Bradbury (2022-08-12)" w:date="2022-08-12T10:41:00Z" w:name="move111193277"/>
      <w:moveTo w:id="76" w:author="Richard Bradbury (2022-08-12)" w:date="2022-08-12T10:41:00Z">
        <w:r w:rsidRPr="00A90732">
          <w:rPr>
            <w:lang w:val="en-US"/>
          </w:rPr>
          <w:t xml:space="preserve">The MBSF needs </w:t>
        </w:r>
      </w:moveTo>
      <w:ins w:id="77" w:author="Richard Bradbury (2022-08-12)" w:date="2022-08-12T11:14:00Z">
        <w:r w:rsidR="00531852">
          <w:rPr>
            <w:lang w:val="en-US"/>
          </w:rPr>
          <w:t xml:space="preserve">access to </w:t>
        </w:r>
      </w:ins>
      <w:moveTo w:id="78" w:author="Richard Bradbury (2022-08-12)" w:date="2022-08-12T10:41:00Z">
        <w:r w:rsidRPr="00A90732">
          <w:rPr>
            <w:lang w:val="en-US"/>
          </w:rPr>
          <w:t xml:space="preserve">the MPD URL </w:t>
        </w:r>
        <w:del w:id="79" w:author="Richard Bradbury (2022-08-12)" w:date="2022-08-12T10:41:00Z">
          <w:r w:rsidRPr="00A90732" w:rsidDel="00B77940">
            <w:rPr>
              <w:lang w:val="en-US"/>
            </w:rPr>
            <w:delText>for</w:delText>
          </w:r>
        </w:del>
      </w:moveTo>
      <w:ins w:id="80" w:author="Richard Bradbury (2022-08-12)" w:date="2022-08-12T10:41:00Z">
        <w:r>
          <w:rPr>
            <w:lang w:val="en-US"/>
          </w:rPr>
          <w:t>in order to compile the</w:t>
        </w:r>
      </w:ins>
      <w:moveTo w:id="81" w:author="Richard Bradbury (2022-08-12)" w:date="2022-08-12T10:41:00Z">
        <w:r w:rsidRPr="00A90732">
          <w:rPr>
            <w:lang w:val="en-US"/>
          </w:rPr>
          <w:t xml:space="preserve"> </w:t>
        </w:r>
        <w:del w:id="82" w:author="Richard Bradbury (2022-08-12)" w:date="2022-08-12T10:41:00Z">
          <w:r w:rsidRPr="00A90732" w:rsidDel="00B77940">
            <w:rPr>
              <w:lang w:val="en-US"/>
            </w:rPr>
            <w:delText>service</w:delText>
          </w:r>
        </w:del>
      </w:moveTo>
      <w:ins w:id="83" w:author="Richard Bradbury (2022-08-12)" w:date="2022-08-12T10:41:00Z">
        <w:r>
          <w:rPr>
            <w:lang w:val="en-US"/>
          </w:rPr>
          <w:t>MBS Distribu</w:t>
        </w:r>
      </w:ins>
      <w:ins w:id="84" w:author="Richard Bradbury (2022-08-12)" w:date="2022-08-12T11:14:00Z">
        <w:r w:rsidR="00531852">
          <w:rPr>
            <w:lang w:val="en-US"/>
          </w:rPr>
          <w:t>t</w:t>
        </w:r>
      </w:ins>
      <w:ins w:id="85" w:author="Richard Bradbury (2022-08-12)" w:date="2022-08-12T10:41:00Z">
        <w:r>
          <w:rPr>
            <w:lang w:val="en-US"/>
          </w:rPr>
          <w:t>ion Session</w:t>
        </w:r>
      </w:ins>
      <w:moveTo w:id="86" w:author="Richard Bradbury (2022-08-12)" w:date="2022-08-12T10:41:00Z">
        <w:r w:rsidRPr="00A90732">
          <w:rPr>
            <w:lang w:val="en-US"/>
          </w:rPr>
          <w:t xml:space="preserve"> </w:t>
        </w:r>
        <w:del w:id="87" w:author="Richard Bradbury (2022-08-12)" w:date="2022-08-12T10:41:00Z">
          <w:r w:rsidRPr="00A90732" w:rsidDel="00B77940">
            <w:rPr>
              <w:lang w:val="en-US"/>
            </w:rPr>
            <w:delText>a</w:delText>
          </w:r>
        </w:del>
      </w:moveTo>
      <w:ins w:id="88" w:author="Richard Bradbury (2022-08-12)" w:date="2022-08-12T10:41:00Z">
        <w:r>
          <w:rPr>
            <w:lang w:val="en-US"/>
          </w:rPr>
          <w:t>A</w:t>
        </w:r>
      </w:ins>
      <w:moveTo w:id="89" w:author="Richard Bradbury (2022-08-12)" w:date="2022-08-12T10:41:00Z">
        <w:r w:rsidRPr="00A90732">
          <w:rPr>
            <w:lang w:val="en-US"/>
          </w:rPr>
          <w:t>nnouncement</w:t>
        </w:r>
      </w:moveTo>
      <w:ins w:id="90" w:author="Richard Bradbury (2022-08-12)" w:date="2022-08-12T10:42:00Z">
        <w:r>
          <w:rPr>
            <w:lang w:val="en-US"/>
          </w:rPr>
          <w:t>. The MBSF may also modify the contents of the MPD</w:t>
        </w:r>
      </w:ins>
      <w:moveTo w:id="91" w:author="Richard Bradbury (2022-08-12)" w:date="2022-08-12T10:41:00Z">
        <w:r w:rsidRPr="00A90732">
          <w:rPr>
            <w:lang w:val="en-US"/>
          </w:rPr>
          <w:t xml:space="preserve"> (</w:t>
        </w:r>
        <w:del w:id="92" w:author="Richard Bradbury (2022-08-12)" w:date="2022-08-12T10:42:00Z">
          <w:r w:rsidRPr="00A90732" w:rsidDel="00B77940">
            <w:rPr>
              <w:lang w:val="en-US"/>
            </w:rPr>
            <w:delText xml:space="preserve">incl potentially MPD </w:delText>
          </w:r>
        </w:del>
      </w:moveTo>
      <w:ins w:id="93" w:author="Richard Bradbury (2022-08-12)" w:date="2022-08-12T10:42:00Z">
        <w:r>
          <w:rPr>
            <w:lang w:val="en-US"/>
          </w:rPr>
          <w:t>"</w:t>
        </w:r>
      </w:ins>
      <w:moveTo w:id="94" w:author="Richard Bradbury (2022-08-12)" w:date="2022-08-12T10:41:00Z">
        <w:r w:rsidRPr="00A90732">
          <w:rPr>
            <w:lang w:val="en-US"/>
          </w:rPr>
          <w:t>conditioning</w:t>
        </w:r>
      </w:moveTo>
      <w:ins w:id="95" w:author="Richard Bradbury (2022-08-12)" w:date="2022-08-12T10:42:00Z">
        <w:r>
          <w:rPr>
            <w:lang w:val="en-US"/>
          </w:rPr>
          <w:t>"</w:t>
        </w:r>
      </w:ins>
      <w:moveTo w:id="96" w:author="Richard Bradbury (2022-08-12)" w:date="2022-08-12T10:41:00Z">
        <w:r w:rsidRPr="00A90732">
          <w:rPr>
            <w:lang w:val="en-US"/>
          </w:rPr>
          <w:t>)</w:t>
        </w:r>
      </w:moveTo>
      <w:ins w:id="97" w:author="Richard Bradbury (2022-08-12)" w:date="2022-08-12T10:42:00Z">
        <w:r>
          <w:rPr>
            <w:lang w:val="en-US"/>
          </w:rPr>
          <w:t xml:space="preserve"> before </w:t>
        </w:r>
      </w:ins>
      <w:ins w:id="98" w:author="Richard Bradbury (2022-08-12)" w:date="2022-08-12T10:43:00Z">
        <w:r>
          <w:rPr>
            <w:lang w:val="en-US"/>
          </w:rPr>
          <w:t xml:space="preserve">compiling </w:t>
        </w:r>
      </w:ins>
      <w:ins w:id="99" w:author="Richard Bradbury (2022-08-12)" w:date="2022-08-12T11:14:00Z">
        <w:r w:rsidR="00531852">
          <w:rPr>
            <w:lang w:val="en-US"/>
          </w:rPr>
          <w:t xml:space="preserve">it into </w:t>
        </w:r>
      </w:ins>
      <w:ins w:id="100" w:author="Richard Bradbury (2022-08-12)" w:date="2022-08-12T10:43:00Z">
        <w:r>
          <w:rPr>
            <w:lang w:val="en-US"/>
          </w:rPr>
          <w:t xml:space="preserve">the Session Announcement and/or publishing </w:t>
        </w:r>
        <w:r w:rsidR="000051F0">
          <w:rPr>
            <w:lang w:val="en-US"/>
          </w:rPr>
          <w:t>it for retrieval at reference point MBS</w:t>
        </w:r>
        <w:r w:rsidR="000051F0">
          <w:rPr>
            <w:lang w:val="en-US"/>
          </w:rPr>
          <w:noBreakHyphen/>
          <w:t>4</w:t>
        </w:r>
        <w:r w:rsidR="000051F0">
          <w:rPr>
            <w:lang w:val="en-US"/>
          </w:rPr>
          <w:noBreakHyphen/>
          <w:t>UC</w:t>
        </w:r>
      </w:ins>
      <w:moveTo w:id="101" w:author="Richard Bradbury (2022-08-12)" w:date="2022-08-12T10:41:00Z">
        <w:r>
          <w:rPr>
            <w:lang w:val="en-US"/>
          </w:rPr>
          <w:t>.</w:t>
        </w:r>
      </w:moveTo>
      <w:moveToRangeEnd w:id="75"/>
    </w:p>
    <w:p w14:paraId="5F268F11" w14:textId="770FCEED" w:rsidR="00A90732" w:rsidRDefault="00A90732" w:rsidP="00456812">
      <w:pPr>
        <w:rPr>
          <w:lang w:val="en-US"/>
        </w:rPr>
      </w:pPr>
      <w:r w:rsidRPr="00A90732">
        <w:rPr>
          <w:lang w:val="en-US"/>
        </w:rPr>
        <w:lastRenderedPageBreak/>
        <w:t xml:space="preserve">The MBSTF does not need to </w:t>
      </w:r>
      <w:del w:id="102" w:author="Richard Bradbury (2022-08-12)" w:date="2022-08-12T10:40:00Z">
        <w:r w:rsidRPr="00A90732" w:rsidDel="00B77940">
          <w:rPr>
            <w:lang w:val="en-US"/>
          </w:rPr>
          <w:delText>have</w:delText>
        </w:r>
      </w:del>
      <w:proofErr w:type="spellStart"/>
      <w:ins w:id="103" w:author="Richard Bradbury (2022-08-12)" w:date="2022-08-12T10:40:00Z">
        <w:r w:rsidR="00B77940">
          <w:rPr>
            <w:lang w:val="en-US"/>
          </w:rPr>
          <w:t>inpsect</w:t>
        </w:r>
        <w:proofErr w:type="spellEnd"/>
        <w:r w:rsidR="00B77940">
          <w:rPr>
            <w:lang w:val="en-US"/>
          </w:rPr>
          <w:t xml:space="preserve"> the contents of</w:t>
        </w:r>
      </w:ins>
      <w:r w:rsidRPr="00A90732">
        <w:rPr>
          <w:lang w:val="en-US"/>
        </w:rPr>
        <w:t xml:space="preserve"> the DASH MPD.</w:t>
      </w:r>
      <w:del w:id="104" w:author="Richard Bradbury (2022-08-12)" w:date="2022-08-12T10:42:00Z">
        <w:r w:rsidRPr="00A90732" w:rsidDel="00B77940">
          <w:rPr>
            <w:lang w:val="en-US"/>
          </w:rPr>
          <w:delText xml:space="preserve"> </w:delText>
        </w:r>
      </w:del>
      <w:moveFromRangeStart w:id="105" w:author="Richard Bradbury (2022-08-12)" w:date="2022-08-12T10:41:00Z" w:name="move111193277"/>
      <w:moveFrom w:id="106" w:author="Richard Bradbury (2022-08-12)" w:date="2022-08-12T10:41:00Z">
        <w:r w:rsidRPr="00A90732" w:rsidDel="00B77940">
          <w:rPr>
            <w:lang w:val="en-US"/>
          </w:rPr>
          <w:t>The MBSF needs the MPD URL for service announcement (incl potentially MPD conditioning)</w:t>
        </w:r>
        <w:r w:rsidR="00A232F3" w:rsidDel="00B77940">
          <w:rPr>
            <w:lang w:val="en-US"/>
          </w:rPr>
          <w:t>.</w:t>
        </w:r>
      </w:moveFrom>
      <w:moveFromRangeEnd w:id="105"/>
    </w:p>
    <w:p w14:paraId="7EBC87B2" w14:textId="41BB6610" w:rsidR="00A232F3" w:rsidRDefault="00A232F3" w:rsidP="00456812">
      <w:pPr>
        <w:rPr>
          <w:lang w:val="en-US"/>
        </w:rPr>
      </w:pPr>
      <w:r>
        <w:rPr>
          <w:lang w:val="en-US"/>
        </w:rPr>
        <w:t xml:space="preserve">The MBSTF uses the </w:t>
      </w:r>
      <w:del w:id="107" w:author="Richard Bradbury (2022-08-12)" w:date="2022-08-12T11:11:00Z">
        <w:r w:rsidRPr="0076226A" w:rsidDel="0076226A">
          <w:rPr>
            <w:i/>
            <w:iCs/>
            <w:lang w:val="en-US"/>
            <w:rPrChange w:id="108" w:author="Richard Bradbury (2022-08-12)" w:date="2022-08-12T11:11:00Z">
              <w:rPr>
                <w:lang w:val="en-US"/>
              </w:rPr>
            </w:rPrChange>
          </w:rPr>
          <w:delText>m</w:delText>
        </w:r>
      </w:del>
      <w:ins w:id="109" w:author="Richard Bradbury (2022-08-12)" w:date="2022-08-12T11:11:00Z">
        <w:r w:rsidR="0076226A" w:rsidRPr="0076226A">
          <w:rPr>
            <w:i/>
            <w:iCs/>
            <w:lang w:val="en-US"/>
            <w:rPrChange w:id="110" w:author="Richard Bradbury (2022-08-12)" w:date="2022-08-12T11:11:00Z">
              <w:rPr>
                <w:lang w:val="en-US"/>
              </w:rPr>
            </w:rPrChange>
          </w:rPr>
          <w:t>M</w:t>
        </w:r>
      </w:ins>
      <w:r w:rsidRPr="0076226A">
        <w:rPr>
          <w:i/>
          <w:iCs/>
          <w:lang w:val="en-US"/>
          <w:rPrChange w:id="111" w:author="Richard Bradbury (2022-08-12)" w:date="2022-08-12T11:11:00Z">
            <w:rPr>
              <w:lang w:val="en-US"/>
            </w:rPr>
          </w:rPrChange>
        </w:rPr>
        <w:t>aximum bit</w:t>
      </w:r>
      <w:ins w:id="112" w:author="Richard Bradbury (2022-08-12)" w:date="2022-08-12T11:11:00Z">
        <w:r w:rsidR="0076226A" w:rsidRPr="0076226A">
          <w:rPr>
            <w:i/>
            <w:iCs/>
            <w:lang w:val="en-US"/>
            <w:rPrChange w:id="113" w:author="Richard Bradbury (2022-08-12)" w:date="2022-08-12T11:11:00Z">
              <w:rPr>
                <w:lang w:val="en-US"/>
              </w:rPr>
            </w:rPrChange>
          </w:rPr>
          <w:t xml:space="preserve"> </w:t>
        </w:r>
      </w:ins>
      <w:r w:rsidRPr="0076226A">
        <w:rPr>
          <w:i/>
          <w:iCs/>
          <w:lang w:val="en-US"/>
          <w:rPrChange w:id="114" w:author="Richard Bradbury (2022-08-12)" w:date="2022-08-12T11:11:00Z">
            <w:rPr>
              <w:lang w:val="en-US"/>
            </w:rPr>
          </w:rPrChange>
        </w:rPr>
        <w:t>rate</w:t>
      </w:r>
      <w:r>
        <w:rPr>
          <w:lang w:val="en-US"/>
        </w:rPr>
        <w:t xml:space="preserve"> parameter to pace the packets towards the MB-UPF.</w:t>
      </w:r>
      <w:r w:rsidR="002327AF">
        <w:rPr>
          <w:lang w:val="en-US"/>
        </w:rPr>
        <w:t xml:space="preserve"> The MBSTF uses a tunnel to inject the </w:t>
      </w:r>
      <w:ins w:id="115" w:author="Richard Bradbury (2022-08-12)" w:date="2022-08-12T12:31:00Z">
        <w:r w:rsidR="006846C1">
          <w:rPr>
            <w:lang w:val="en-US"/>
          </w:rPr>
          <w:t xml:space="preserve">MBS </w:t>
        </w:r>
      </w:ins>
      <w:r w:rsidR="002327AF">
        <w:rPr>
          <w:lang w:val="en-US"/>
        </w:rPr>
        <w:t>data into the MB-UPF.</w:t>
      </w:r>
    </w:p>
    <w:p w14:paraId="7F32E6ED" w14:textId="1D97FA14" w:rsidR="00A232F3" w:rsidRPr="00A90732" w:rsidDel="00531852" w:rsidRDefault="00A232F3" w:rsidP="00456812">
      <w:pPr>
        <w:rPr>
          <w:del w:id="116" w:author="Richard Bradbury (2022-08-12)" w:date="2022-08-12T11:11:00Z"/>
          <w:lang/>
        </w:rPr>
      </w:pPr>
      <w:del w:id="117" w:author="Richard Bradbury (2022-08-12)" w:date="2022-08-12T11:11:00Z">
        <w:r w:rsidDel="00531852">
          <w:rPr>
            <w:lang w:val="en-US"/>
          </w:rPr>
          <w:delText>Since the target service areas value is present, this MBS User Service is operated as local MBS Service.</w:delText>
        </w:r>
      </w:del>
    </w:p>
    <w:p w14:paraId="40DAE8C6" w14:textId="23B44B20" w:rsidR="00A90732" w:rsidRDefault="00456812" w:rsidP="00456812">
      <w:pPr>
        <w:pStyle w:val="Heading2"/>
      </w:pPr>
      <w:r>
        <w:rPr>
          <w:lang w:eastAsia="zh-CN"/>
        </w:rPr>
        <w:t>C.2.2</w:t>
      </w:r>
      <w:r>
        <w:rPr>
          <w:lang w:eastAsia="zh-CN"/>
        </w:rPr>
        <w:tab/>
      </w:r>
      <w:bookmarkStart w:id="118" w:name="_Hlk111195983"/>
      <w:r w:rsidRPr="00456812">
        <w:rPr>
          <w:lang w:eastAsia="zh-CN"/>
        </w:rPr>
        <w:t>DASH</w:t>
      </w:r>
      <w:r w:rsidRPr="00456812">
        <w:t xml:space="preserve"> </w:t>
      </w:r>
      <w:del w:id="119" w:author="Richard Bradbury (2022-08-12)" w:date="2022-08-12T11:15:00Z">
        <w:r w:rsidRPr="00456812" w:rsidDel="00531852">
          <w:delText>C</w:delText>
        </w:r>
      </w:del>
      <w:ins w:id="120" w:author="Richard Bradbury (2022-08-12)" w:date="2022-08-12T11:15:00Z">
        <w:r w:rsidR="00531852">
          <w:t>c</w:t>
        </w:r>
      </w:ins>
      <w:r w:rsidRPr="00456812">
        <w:t xml:space="preserve">ontent </w:t>
      </w:r>
      <w:del w:id="121" w:author="Richard Bradbury (2022-08-12)" w:date="2022-08-12T11:15:00Z">
        <w:r w:rsidDel="00531852">
          <w:delText>D</w:delText>
        </w:r>
      </w:del>
      <w:ins w:id="122" w:author="Richard Bradbury (2022-08-12)" w:date="2022-08-12T11:15:00Z">
        <w:r w:rsidR="00531852">
          <w:t>d</w:t>
        </w:r>
      </w:ins>
      <w:r>
        <w:t>istribution</w:t>
      </w:r>
      <w:del w:id="123" w:author="Richard Bradbury (2022-08-12)" w:date="2022-08-12T11:25:00Z">
        <w:r w:rsidDel="00FB61FF">
          <w:delText xml:space="preserve"> using </w:delText>
        </w:r>
        <w:r w:rsidRPr="00456812" w:rsidDel="00FB61FF">
          <w:delText xml:space="preserve">separate FLUTE </w:delText>
        </w:r>
      </w:del>
      <w:del w:id="124" w:author="Richard Bradbury (2022-08-12)" w:date="2022-08-12T11:17:00Z">
        <w:r w:rsidRPr="00456812" w:rsidDel="00FF2A17">
          <w:delText>S</w:delText>
        </w:r>
      </w:del>
      <w:del w:id="125" w:author="Richard Bradbury (2022-08-12)" w:date="2022-08-12T11:25:00Z">
        <w:r w:rsidRPr="00456812" w:rsidDel="00FB61FF">
          <w:delText>essions</w:delText>
        </w:r>
        <w:r w:rsidDel="00FB61FF">
          <w:delText xml:space="preserve"> for audio and video</w:delText>
        </w:r>
      </w:del>
      <w:del w:id="126" w:author="Richard Bradbury (2022-08-12)" w:date="2022-08-12T11:15:00Z">
        <w:r w:rsidRPr="00456812" w:rsidDel="00531852">
          <w:delText>,</w:delText>
        </w:r>
      </w:del>
      <w:r w:rsidRPr="00456812">
        <w:t xml:space="preserve"> </w:t>
      </w:r>
      <w:ins w:id="127" w:author="Richard Bradbury (2022-08-12)" w:date="2022-08-12T11:15:00Z">
        <w:r w:rsidR="00531852">
          <w:t xml:space="preserve">with </w:t>
        </w:r>
      </w:ins>
      <w:del w:id="128" w:author="Richard Bradbury (2022-08-12)" w:date="2022-08-12T11:15:00Z">
        <w:r w:rsidRPr="00456812" w:rsidDel="00531852">
          <w:delText>P</w:delText>
        </w:r>
      </w:del>
      <w:ins w:id="129" w:author="Richard Bradbury (2022-08-12)" w:date="2022-08-12T11:15:00Z">
        <w:r w:rsidR="00531852">
          <w:t>p</w:t>
        </w:r>
      </w:ins>
      <w:r w:rsidRPr="00456812">
        <w:t>ush</w:t>
      </w:r>
      <w:ins w:id="130" w:author="Richard Bradbury (2022-08-12)" w:date="2022-08-12T11:23:00Z">
        <w:r w:rsidR="00FB61FF">
          <w:t>-based</w:t>
        </w:r>
      </w:ins>
      <w:r w:rsidRPr="00456812">
        <w:t xml:space="preserve"> ingest</w:t>
      </w:r>
      <w:ins w:id="131" w:author="Richard Bradbury (2022-08-12)" w:date="2022-08-12T11:25:00Z">
        <w:r w:rsidR="00FB61FF">
          <w:t xml:space="preserve"> using </w:t>
        </w:r>
        <w:r w:rsidR="00FB61FF" w:rsidRPr="00456812">
          <w:t xml:space="preserve">separate FLUTE </w:t>
        </w:r>
        <w:r w:rsidR="00FB61FF">
          <w:t>s</w:t>
        </w:r>
        <w:r w:rsidR="00FB61FF" w:rsidRPr="00456812">
          <w:t>essions</w:t>
        </w:r>
        <w:r w:rsidR="00FB61FF">
          <w:t xml:space="preserve"> for audio and video</w:t>
        </w:r>
      </w:ins>
    </w:p>
    <w:bookmarkEnd w:id="118"/>
    <w:p w14:paraId="0B9A9166" w14:textId="309AE02A" w:rsidR="00ED55B9" w:rsidDel="00FF2A17" w:rsidRDefault="002327AF" w:rsidP="00ED55B9">
      <w:pPr>
        <w:rPr>
          <w:moveTo w:id="132" w:author="Richard Bradbury (2022-08-12)" w:date="2022-08-12T11:45:00Z"/>
        </w:rPr>
      </w:pPr>
      <w:r>
        <w:rPr>
          <w:lang w:val="en-US"/>
        </w:rPr>
        <w:t xml:space="preserve">This example focuses on DASH content distribution with </w:t>
      </w:r>
      <w:del w:id="133" w:author="Richard Bradbury (2022-08-12)" w:date="2022-08-12T11:15:00Z">
        <w:r w:rsidDel="00531852">
          <w:rPr>
            <w:lang w:val="en-US"/>
          </w:rPr>
          <w:delText>P</w:delText>
        </w:r>
      </w:del>
      <w:ins w:id="134" w:author="Richard Bradbury (2022-08-12)" w:date="2022-08-12T11:15:00Z">
        <w:r w:rsidR="00531852">
          <w:rPr>
            <w:lang w:val="en-US"/>
          </w:rPr>
          <w:t>p</w:t>
        </w:r>
      </w:ins>
      <w:r>
        <w:rPr>
          <w:lang w:val="en-US"/>
        </w:rPr>
        <w:t>ush</w:t>
      </w:r>
      <w:ins w:id="135" w:author="Richard Bradbury (2022-08-12)" w:date="2022-08-12T11:15:00Z">
        <w:r w:rsidR="00531852">
          <w:rPr>
            <w:lang w:val="en-US"/>
          </w:rPr>
          <w:t>-based</w:t>
        </w:r>
      </w:ins>
      <w:r>
        <w:rPr>
          <w:lang w:val="en-US"/>
        </w:rPr>
        <w:t xml:space="preserve"> </w:t>
      </w:r>
      <w:del w:id="136" w:author="Richard Bradbury (2022-08-12)" w:date="2022-08-12T11:15:00Z">
        <w:r w:rsidDel="00531852">
          <w:rPr>
            <w:lang w:val="en-US"/>
          </w:rPr>
          <w:delText>I</w:delText>
        </w:r>
      </w:del>
      <w:ins w:id="137" w:author="Richard Bradbury (2022-08-12)" w:date="2022-08-12T11:15:00Z">
        <w:r w:rsidR="00531852">
          <w:rPr>
            <w:lang w:val="en-US"/>
          </w:rPr>
          <w:t>i</w:t>
        </w:r>
      </w:ins>
      <w:r>
        <w:rPr>
          <w:lang w:val="en-US"/>
        </w:rPr>
        <w:t xml:space="preserve">ngest. </w:t>
      </w:r>
      <w:r w:rsidRPr="00A90732">
        <w:rPr>
          <w:lang w:val="en-US"/>
        </w:rPr>
        <w:t>The DASH segment</w:t>
      </w:r>
      <w:ins w:id="138" w:author="Richard Bradbury (2022-08-12)" w:date="2022-08-12T11:18:00Z">
        <w:r w:rsidR="00FF2A17">
          <w:rPr>
            <w:lang w:val="en-US"/>
          </w:rPr>
          <w:t xml:space="preserve"> packag</w:t>
        </w:r>
      </w:ins>
      <w:r w:rsidRPr="00A90732">
        <w:rPr>
          <w:lang w:val="en-US"/>
        </w:rPr>
        <w:t xml:space="preserve">er </w:t>
      </w:r>
      <w:del w:id="139" w:author="Richard Bradbury (2022-08-12)" w:date="2022-08-12T11:18:00Z">
        <w:r w:rsidRPr="00A90732" w:rsidDel="00FF2A17">
          <w:rPr>
            <w:lang w:val="en-US"/>
          </w:rPr>
          <w:delText>is pushing</w:delText>
        </w:r>
      </w:del>
      <w:ins w:id="140" w:author="Richard Bradbury (2022-08-12)" w:date="2022-08-12T11:18:00Z">
        <w:r w:rsidR="00FF2A17">
          <w:rPr>
            <w:lang w:val="en-US"/>
          </w:rPr>
          <w:t>continuously publishes media</w:t>
        </w:r>
      </w:ins>
      <w:r w:rsidRPr="00A90732">
        <w:rPr>
          <w:lang w:val="en-US"/>
        </w:rPr>
        <w:t xml:space="preserve"> segments </w:t>
      </w:r>
      <w:del w:id="141" w:author="Richard Bradbury (2022-08-12)" w:date="2022-08-12T11:18:00Z">
        <w:r w:rsidRPr="00A90732" w:rsidDel="00FF2A17">
          <w:rPr>
            <w:lang w:val="en-US"/>
          </w:rPr>
          <w:delText>in</w:delText>
        </w:r>
      </w:del>
      <w:r w:rsidRPr="00A90732">
        <w:rPr>
          <w:lang w:val="en-US"/>
        </w:rPr>
        <w:t>to the MBSTF</w:t>
      </w:r>
      <w:del w:id="142" w:author="Richard Bradbury (2022-08-12)" w:date="2022-08-12T11:18:00Z">
        <w:r w:rsidRPr="00A90732" w:rsidDel="00FF2A17">
          <w:rPr>
            <w:lang w:val="en-US"/>
          </w:rPr>
          <w:delText>,</w:delText>
        </w:r>
      </w:del>
      <w:r w:rsidRPr="00A90732">
        <w:rPr>
          <w:lang w:val="en-US"/>
        </w:rPr>
        <w:t xml:space="preserve"> as </w:t>
      </w:r>
      <w:del w:id="143" w:author="Richard Bradbury (2022-08-12)" w:date="2022-08-12T11:18:00Z">
        <w:r w:rsidDel="00FF2A17">
          <w:rPr>
            <w:lang w:val="en-US"/>
          </w:rPr>
          <w:delText xml:space="preserve">media </w:delText>
        </w:r>
        <w:r w:rsidRPr="00A90732" w:rsidDel="00FF2A17">
          <w:rPr>
            <w:lang w:val="en-US"/>
          </w:rPr>
          <w:delText>segments</w:delText>
        </w:r>
      </w:del>
      <w:ins w:id="144" w:author="Richard Bradbury (2022-08-12)" w:date="2022-08-12T11:18:00Z">
        <w:r w:rsidR="00FF2A17">
          <w:rPr>
            <w:lang w:val="en-US"/>
          </w:rPr>
          <w:t>they</w:t>
        </w:r>
      </w:ins>
      <w:r w:rsidRPr="00A90732">
        <w:rPr>
          <w:lang w:val="en-US"/>
        </w:rPr>
        <w:t xml:space="preserve"> become available</w:t>
      </w:r>
      <w:r>
        <w:rPr>
          <w:lang w:val="en-US"/>
        </w:rPr>
        <w:t xml:space="preserve">. </w:t>
      </w:r>
      <w:ins w:id="145" w:author="Richard Bradbury (2022-08-12)" w:date="2022-08-12T11:17:00Z">
        <w:r w:rsidR="00FF2A17">
          <w:rPr>
            <w:lang w:val="en-US"/>
          </w:rPr>
          <w:t>In this case, m</w:t>
        </w:r>
        <w:r w:rsidR="00FF2A17">
          <w:rPr>
            <w:lang w:val="en-US"/>
          </w:rPr>
          <w:t xml:space="preserve">edia segments from </w:t>
        </w:r>
        <w:r w:rsidR="00FF2A17">
          <w:rPr>
            <w:lang w:val="en-US"/>
          </w:rPr>
          <w:t>the video and audio</w:t>
        </w:r>
        <w:r w:rsidR="00FF2A17">
          <w:rPr>
            <w:lang w:val="en-US"/>
          </w:rPr>
          <w:t xml:space="preserve"> Adaptation Sets are multiplexed into </w:t>
        </w:r>
        <w:r w:rsidR="00FF2A17">
          <w:rPr>
            <w:lang w:val="en-US"/>
          </w:rPr>
          <w:t>different</w:t>
        </w:r>
        <w:r w:rsidR="00FF2A17">
          <w:rPr>
            <w:lang w:val="en-US"/>
          </w:rPr>
          <w:t xml:space="preserve"> FLUTE session</w:t>
        </w:r>
        <w:r w:rsidR="00FF2A17">
          <w:rPr>
            <w:lang w:val="en-US"/>
          </w:rPr>
          <w:t>s</w:t>
        </w:r>
        <w:r w:rsidR="00FF2A17">
          <w:rPr>
            <w:lang w:val="en-US"/>
          </w:rPr>
          <w:t>.</w:t>
        </w:r>
      </w:ins>
      <w:ins w:id="146" w:author="Richard Bradbury (2022-08-12)" w:date="2022-08-12T11:45:00Z">
        <w:r w:rsidR="00ED55B9" w:rsidRPr="00ED55B9" w:rsidDel="00FF2A17">
          <w:t xml:space="preserve"> </w:t>
        </w:r>
      </w:ins>
      <w:moveToRangeStart w:id="147" w:author="Richard Bradbury (2022-08-12)" w:date="2022-08-12T11:45:00Z" w:name="move111197168"/>
      <w:commentRangeStart w:id="148"/>
      <w:moveTo w:id="149" w:author="Richard Bradbury (2022-08-12)" w:date="2022-08-12T11:45:00Z">
        <w:r w:rsidR="00ED55B9" w:rsidDel="00FF2A17">
          <w:t xml:space="preserve">In this case, the MBS User Service is provisioned to distribute the audio and video segments </w:t>
        </w:r>
        <w:del w:id="150" w:author="Richard Bradbury (2022-08-12)" w:date="2022-08-12T11:48:00Z">
          <w:r w:rsidR="00ED55B9" w:rsidDel="00885CAF">
            <w:delText>as</w:delText>
          </w:r>
        </w:del>
      </w:moveTo>
      <w:ins w:id="151" w:author="Richard Bradbury (2022-08-12)" w:date="2022-08-12T11:48:00Z">
        <w:r w:rsidR="00885CAF">
          <w:t>on</w:t>
        </w:r>
      </w:ins>
      <w:moveTo w:id="152" w:author="Richard Bradbury (2022-08-12)" w:date="2022-08-12T11:45:00Z">
        <w:r w:rsidR="00ED55B9" w:rsidDel="00FF2A17">
          <w:t xml:space="preserve"> separate MBS Distribution Sessions, </w:t>
        </w:r>
        <w:del w:id="153" w:author="Richard Bradbury (2022-08-12)" w:date="2022-08-12T11:46:00Z">
          <w:r w:rsidR="00ED55B9" w:rsidDel="00ED55B9">
            <w:delText>leveraging</w:delText>
          </w:r>
        </w:del>
      </w:moveTo>
      <w:ins w:id="154" w:author="Richard Bradbury (2022-08-12)" w:date="2022-08-12T11:46:00Z">
        <w:r w:rsidR="00885CAF">
          <w:t xml:space="preserve">with the two resulting FLUTE sessions </w:t>
        </w:r>
        <w:r w:rsidR="00ED55B9">
          <w:t>multiplexed onto</w:t>
        </w:r>
      </w:ins>
      <w:moveTo w:id="155" w:author="Richard Bradbury (2022-08-12)" w:date="2022-08-12T11:45:00Z">
        <w:r w:rsidR="00ED55B9" w:rsidDel="00FF2A17">
          <w:t xml:space="preserve"> the same MBS Session</w:t>
        </w:r>
        <w:del w:id="156" w:author="Richard Bradbury (2022-08-12)" w:date="2022-08-12T11:46:00Z">
          <w:r w:rsidR="00ED55B9" w:rsidDel="00885CAF">
            <w:delText>, to UEs</w:delText>
          </w:r>
        </w:del>
        <w:r w:rsidR="00ED55B9" w:rsidDel="00FF2A17">
          <w:t>.</w:t>
        </w:r>
      </w:moveTo>
      <w:commentRangeEnd w:id="148"/>
      <w:r w:rsidR="00885CAF">
        <w:rPr>
          <w:rStyle w:val="CommentReference"/>
        </w:rPr>
        <w:commentReference w:id="148"/>
      </w:r>
    </w:p>
    <w:moveToRangeEnd w:id="147"/>
    <w:p w14:paraId="6929DFC1" w14:textId="5BE27AF6" w:rsidR="00A90732" w:rsidRDefault="00FF2A17" w:rsidP="00456812">
      <w:pPr>
        <w:pStyle w:val="TF"/>
      </w:pPr>
      <w:ins w:id="157" w:author="Richard Bradbury (2022-08-12)" w:date="2022-08-12T11:19:00Z">
        <w:r w:rsidRPr="00FF2A17">
          <w:t xml:space="preserve"> </w:t>
        </w:r>
      </w:ins>
      <w:r w:rsidR="00456812">
        <w:rPr>
          <w:noProof/>
        </w:rPr>
        <w:drawing>
          <wp:inline distT="0" distB="0" distL="0" distR="0" wp14:anchorId="513EC0AA" wp14:editId="0F9A2699">
            <wp:extent cx="6047740" cy="3615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7740" cy="3615055"/>
                    </a:xfrm>
                    <a:prstGeom prst="rect">
                      <a:avLst/>
                    </a:prstGeom>
                    <a:noFill/>
                  </pic:spPr>
                </pic:pic>
              </a:graphicData>
            </a:graphic>
          </wp:inline>
        </w:drawing>
      </w:r>
    </w:p>
    <w:p w14:paraId="32D89DC5" w14:textId="56EC73EF" w:rsidR="00456812" w:rsidRDefault="00456812" w:rsidP="00FB61FF">
      <w:pPr>
        <w:pStyle w:val="TF"/>
        <w:rPr>
          <w:lang w:eastAsia="zh-CN"/>
        </w:rPr>
      </w:pPr>
      <w:r>
        <w:t xml:space="preserve">Figure C.2.2-1: </w:t>
      </w:r>
      <w:ins w:id="158" w:author="Richard Bradbury (2022-08-12)" w:date="2022-08-12T11:26:00Z">
        <w:r w:rsidR="00FB61FF" w:rsidRPr="00FB61FF">
          <w:rPr>
            <w:lang w:eastAsia="zh-CN"/>
          </w:rPr>
          <w:t>DASH content distribution with push-based ingest</w:t>
        </w:r>
        <w:r w:rsidR="00FB61FF">
          <w:rPr>
            <w:lang w:eastAsia="zh-CN"/>
          </w:rPr>
          <w:br/>
        </w:r>
        <w:r w:rsidR="00FB61FF" w:rsidRPr="00FB61FF">
          <w:rPr>
            <w:lang w:eastAsia="zh-CN"/>
          </w:rPr>
          <w:t>using separate FLUTE sessions for audio and video</w:t>
        </w:r>
      </w:ins>
    </w:p>
    <w:p w14:paraId="662EF778" w14:textId="5BCD658A" w:rsidR="00456812" w:rsidDel="00ED55B9" w:rsidRDefault="002327AF" w:rsidP="002327AF">
      <w:pPr>
        <w:rPr>
          <w:moveFrom w:id="159" w:author="Richard Bradbury (2022-08-12)" w:date="2022-08-12T11:45:00Z"/>
        </w:rPr>
      </w:pPr>
      <w:moveFromRangeStart w:id="160" w:author="Richard Bradbury (2022-08-12)" w:date="2022-08-12T11:45:00Z" w:name="move111197168"/>
      <w:moveFrom w:id="161" w:author="Richard Bradbury (2022-08-12)" w:date="2022-08-12T11:45:00Z">
        <w:r w:rsidDel="00ED55B9">
          <w:t>In this case, the MBS User Service is provisioned to distribute the audio and video segments as separate MBS Distribution Sessions, leveraging the same MBS Session, to UEs.</w:t>
        </w:r>
      </w:moveFrom>
    </w:p>
    <w:moveFromRangeEnd w:id="160"/>
    <w:p w14:paraId="18237CFE" w14:textId="0039135B" w:rsidR="002327AF" w:rsidRDefault="002327AF" w:rsidP="002327AF">
      <w:pPr>
        <w:rPr>
          <w:lang w:val="en-US"/>
        </w:rPr>
      </w:pPr>
      <w:r>
        <w:rPr>
          <w:lang w:val="en-US"/>
        </w:rPr>
        <w:t xml:space="preserve">For each MBS Session, the MBSTF uses a specific </w:t>
      </w:r>
      <w:del w:id="162" w:author="Richard Bradbury (2022-08-12)" w:date="2022-08-12T11:21:00Z">
        <w:r w:rsidDel="00FF2A17">
          <w:rPr>
            <w:lang w:val="en-US"/>
          </w:rPr>
          <w:delText xml:space="preserve">the </w:delText>
        </w:r>
        <w:r w:rsidRPr="00FF2A17" w:rsidDel="00FF2A17">
          <w:rPr>
            <w:i/>
            <w:iCs/>
            <w:lang w:val="en-US"/>
            <w:rPrChange w:id="163" w:author="Richard Bradbury (2022-08-12)" w:date="2022-08-12T11:21:00Z">
              <w:rPr>
                <w:lang w:val="en-US"/>
              </w:rPr>
            </w:rPrChange>
          </w:rPr>
          <w:delText>m</w:delText>
        </w:r>
      </w:del>
      <w:ins w:id="164" w:author="Richard Bradbury (2022-08-12)" w:date="2022-08-12T11:21:00Z">
        <w:r w:rsidR="00FF2A17" w:rsidRPr="00FF2A17">
          <w:rPr>
            <w:i/>
            <w:iCs/>
            <w:lang w:val="en-US"/>
            <w:rPrChange w:id="165" w:author="Richard Bradbury (2022-08-12)" w:date="2022-08-12T11:21:00Z">
              <w:rPr>
                <w:lang w:val="en-US"/>
              </w:rPr>
            </w:rPrChange>
          </w:rPr>
          <w:t>M</w:t>
        </w:r>
      </w:ins>
      <w:r w:rsidRPr="00FF2A17">
        <w:rPr>
          <w:i/>
          <w:iCs/>
          <w:lang w:val="en-US"/>
          <w:rPrChange w:id="166" w:author="Richard Bradbury (2022-08-12)" w:date="2022-08-12T11:21:00Z">
            <w:rPr>
              <w:lang w:val="en-US"/>
            </w:rPr>
          </w:rPrChange>
        </w:rPr>
        <w:t>aximum bit</w:t>
      </w:r>
      <w:ins w:id="167" w:author="Richard Bradbury (2022-08-12)" w:date="2022-08-12T11:21:00Z">
        <w:r w:rsidR="00FF2A17">
          <w:rPr>
            <w:i/>
            <w:iCs/>
            <w:lang w:val="en-US"/>
          </w:rPr>
          <w:t xml:space="preserve"> </w:t>
        </w:r>
      </w:ins>
      <w:r w:rsidRPr="00FF2A17">
        <w:rPr>
          <w:i/>
          <w:iCs/>
          <w:lang w:val="en-US"/>
        </w:rPr>
        <w:t>rate</w:t>
      </w:r>
      <w:r>
        <w:rPr>
          <w:lang w:val="en-US"/>
        </w:rPr>
        <w:t xml:space="preserve"> parameter to pace the packets towards the MB-UPF</w:t>
      </w:r>
      <w:del w:id="168" w:author="Richard Bradbury (2022-08-12)" w:date="2022-08-12T11:21:00Z">
        <w:r w:rsidDel="00FF2A17">
          <w:rPr>
            <w:lang w:val="en-US"/>
          </w:rPr>
          <w:delText>,</w:delText>
        </w:r>
      </w:del>
      <w:r>
        <w:rPr>
          <w:lang w:val="en-US"/>
        </w:rPr>
        <w:t xml:space="preserve"> </w:t>
      </w:r>
      <w:ins w:id="169" w:author="Richard Bradbury (2022-08-12)" w:date="2022-08-12T11:21:00Z">
        <w:r w:rsidR="00FF2A17">
          <w:rPr>
            <w:lang w:val="en-US"/>
          </w:rPr>
          <w:t>(</w:t>
        </w:r>
      </w:ins>
      <w:r>
        <w:rPr>
          <w:lang w:val="en-US"/>
        </w:rPr>
        <w:t>here 5</w:t>
      </w:r>
      <w:ins w:id="170" w:author="Richard Bradbury (2022-08-12)" w:date="2022-08-12T11:21:00Z">
        <w:r w:rsidR="00FF2A17">
          <w:rPr>
            <w:lang w:val="en-US"/>
          </w:rPr>
          <w:t> </w:t>
        </w:r>
      </w:ins>
      <w:r>
        <w:rPr>
          <w:lang w:val="en-US"/>
        </w:rPr>
        <w:t xml:space="preserve">Mbps for video </w:t>
      </w:r>
      <w:ins w:id="171" w:author="Richard Bradbury (2022-08-12)" w:date="2022-08-12T11:21:00Z">
        <w:r w:rsidR="00FF2A17">
          <w:rPr>
            <w:lang w:val="en-US"/>
          </w:rPr>
          <w:t xml:space="preserve">segments </w:t>
        </w:r>
      </w:ins>
      <w:r>
        <w:rPr>
          <w:lang w:val="en-US"/>
        </w:rPr>
        <w:t>and 200</w:t>
      </w:r>
      <w:ins w:id="172" w:author="Richard Bradbury (2022-08-12)" w:date="2022-08-12T11:21:00Z">
        <w:r w:rsidR="00FF2A17">
          <w:rPr>
            <w:lang w:val="en-US"/>
          </w:rPr>
          <w:t> </w:t>
        </w:r>
      </w:ins>
      <w:r>
        <w:rPr>
          <w:lang w:val="en-US"/>
        </w:rPr>
        <w:t>kbps for audio segments</w:t>
      </w:r>
      <w:ins w:id="173" w:author="Richard Bradbury (2022-08-12)" w:date="2022-08-12T11:21:00Z">
        <w:r w:rsidR="00FF2A17">
          <w:rPr>
            <w:lang w:val="en-US"/>
          </w:rPr>
          <w:t>)</w:t>
        </w:r>
      </w:ins>
      <w:r>
        <w:rPr>
          <w:lang w:val="en-US"/>
        </w:rPr>
        <w:t xml:space="preserve">. </w:t>
      </w:r>
      <w:commentRangeStart w:id="174"/>
      <w:r>
        <w:rPr>
          <w:lang w:val="en-US"/>
        </w:rPr>
        <w:t>The MBSTF uses the same tunnel to inject the data into the MB-UPF, so that the data is distributed via the same MBS Session.</w:t>
      </w:r>
      <w:commentRangeEnd w:id="174"/>
      <w:r w:rsidR="00FB61FF">
        <w:rPr>
          <w:rStyle w:val="CommentReference"/>
        </w:rPr>
        <w:commentReference w:id="174"/>
      </w:r>
    </w:p>
    <w:p w14:paraId="369102CC" w14:textId="6133806F" w:rsidR="00456812" w:rsidRDefault="00456812" w:rsidP="00456812">
      <w:pPr>
        <w:pStyle w:val="Heading2"/>
      </w:pPr>
      <w:r>
        <w:lastRenderedPageBreak/>
        <w:t>C.2.3</w:t>
      </w:r>
      <w:r>
        <w:tab/>
      </w:r>
      <w:r w:rsidRPr="00456812">
        <w:t>Generic object</w:t>
      </w:r>
      <w:del w:id="175" w:author="Richard Bradbury (2022-08-12)" w:date="2022-08-12T12:18:00Z">
        <w:r w:rsidRPr="00456812" w:rsidDel="004100F9">
          <w:delText>s</w:delText>
        </w:r>
      </w:del>
      <w:ins w:id="176" w:author="Richard Bradbury (2022-08-12)" w:date="2022-08-12T12:18:00Z">
        <w:r w:rsidR="004100F9">
          <w:t xml:space="preserve"> distribution</w:t>
        </w:r>
      </w:ins>
      <w:r w:rsidRPr="00456812">
        <w:t xml:space="preserve"> with push</w:t>
      </w:r>
      <w:ins w:id="177" w:author="Richard Bradbury (2022-08-12)" w:date="2022-08-12T11:23:00Z">
        <w:r w:rsidR="00FB61FF">
          <w:t>-based ingest</w:t>
        </w:r>
      </w:ins>
    </w:p>
    <w:p w14:paraId="6D606FA2" w14:textId="2B49060E" w:rsidR="002327AF" w:rsidRPr="002327AF" w:rsidRDefault="002327AF" w:rsidP="00B77940">
      <w:pPr>
        <w:keepNext/>
      </w:pPr>
      <w:r>
        <w:rPr>
          <w:lang w:val="en-US"/>
        </w:rPr>
        <w:t xml:space="preserve">This example focuses on </w:t>
      </w:r>
      <w:del w:id="178" w:author="Richard Bradbury (2022-08-12)" w:date="2022-08-12T12:10:00Z">
        <w:r w:rsidDel="00254AD6">
          <w:rPr>
            <w:lang w:val="en-US"/>
          </w:rPr>
          <w:delText xml:space="preserve">a </w:delText>
        </w:r>
      </w:del>
      <w:r>
        <w:rPr>
          <w:lang w:val="en-US"/>
        </w:rPr>
        <w:t xml:space="preserve">generic object distribution </w:t>
      </w:r>
      <w:del w:id="179" w:author="Richard Bradbury (2022-08-12)" w:date="2022-08-12T12:10:00Z">
        <w:r w:rsidDel="00254AD6">
          <w:rPr>
            <w:lang w:val="en-US"/>
          </w:rPr>
          <w:delText>case with</w:delText>
        </w:r>
      </w:del>
      <w:ins w:id="180" w:author="Richard Bradbury (2022-08-12)" w:date="2022-08-12T12:10:00Z">
        <w:r w:rsidR="00254AD6">
          <w:rPr>
            <w:lang w:val="en-US"/>
          </w:rPr>
          <w:t>using</w:t>
        </w:r>
      </w:ins>
      <w:r>
        <w:rPr>
          <w:lang w:val="en-US"/>
        </w:rPr>
        <w:t xml:space="preserve"> </w:t>
      </w:r>
      <w:del w:id="181" w:author="Richard Bradbury (2022-08-12)" w:date="2022-08-12T12:04:00Z">
        <w:r w:rsidDel="004A5431">
          <w:rPr>
            <w:lang w:val="en-US"/>
          </w:rPr>
          <w:delText>P</w:delText>
        </w:r>
      </w:del>
      <w:ins w:id="182" w:author="Richard Bradbury (2022-08-12)" w:date="2022-08-12T12:04:00Z">
        <w:r w:rsidR="004A5431">
          <w:rPr>
            <w:lang w:val="en-US"/>
          </w:rPr>
          <w:t>p</w:t>
        </w:r>
      </w:ins>
      <w:r>
        <w:rPr>
          <w:lang w:val="en-US"/>
        </w:rPr>
        <w:t>ush</w:t>
      </w:r>
      <w:ins w:id="183" w:author="Richard Bradbury (2022-08-12)" w:date="2022-08-12T12:04:00Z">
        <w:r w:rsidR="004A5431">
          <w:rPr>
            <w:lang w:val="en-US"/>
          </w:rPr>
          <w:t>-based</w:t>
        </w:r>
      </w:ins>
      <w:r>
        <w:rPr>
          <w:lang w:val="en-US"/>
        </w:rPr>
        <w:t xml:space="preserve"> </w:t>
      </w:r>
      <w:del w:id="184" w:author="Richard Bradbury (2022-08-12)" w:date="2022-08-12T12:04:00Z">
        <w:r w:rsidDel="004A5431">
          <w:rPr>
            <w:lang w:val="en-US"/>
          </w:rPr>
          <w:delText>I</w:delText>
        </w:r>
      </w:del>
      <w:ins w:id="185" w:author="Richard Bradbury (2022-08-12)" w:date="2022-08-12T12:04:00Z">
        <w:r w:rsidR="004A5431">
          <w:rPr>
            <w:lang w:val="en-US"/>
          </w:rPr>
          <w:t>i</w:t>
        </w:r>
      </w:ins>
      <w:r>
        <w:rPr>
          <w:lang w:val="en-US"/>
        </w:rPr>
        <w:t xml:space="preserve">ngest. </w:t>
      </w:r>
      <w:r w:rsidR="00DE1902">
        <w:rPr>
          <w:lang w:val="en-US"/>
        </w:rPr>
        <w:t>In this case, object</w:t>
      </w:r>
      <w:ins w:id="186" w:author="Richard Bradbury (2022-08-12)" w:date="2022-08-12T12:04:00Z">
        <w:r w:rsidR="00343043">
          <w:rPr>
            <w:lang w:val="en-US"/>
          </w:rPr>
          <w:t>s</w:t>
        </w:r>
      </w:ins>
      <w:r w:rsidR="00DE1902">
        <w:rPr>
          <w:lang w:val="en-US"/>
        </w:rPr>
        <w:t xml:space="preserve"> are pushed into the MBSTF</w:t>
      </w:r>
      <w:del w:id="187" w:author="Richard Bradbury (2022-08-12)" w:date="2022-08-12T12:04:00Z">
        <w:r w:rsidR="00DE1902" w:rsidDel="00343043">
          <w:rPr>
            <w:lang w:val="en-US"/>
          </w:rPr>
          <w:delText>,</w:delText>
        </w:r>
      </w:del>
      <w:r w:rsidR="00DE1902">
        <w:rPr>
          <w:lang w:val="en-US"/>
        </w:rPr>
        <w:t xml:space="preserve"> without usage of a manifest.</w:t>
      </w:r>
    </w:p>
    <w:p w14:paraId="1F3CD58A" w14:textId="7F40A4D8" w:rsidR="00456812" w:rsidRDefault="00456812" w:rsidP="00456812">
      <w:pPr>
        <w:pStyle w:val="TF"/>
      </w:pPr>
      <w:commentRangeStart w:id="188"/>
      <w:r>
        <w:rPr>
          <w:noProof/>
        </w:rPr>
        <w:drawing>
          <wp:inline distT="0" distB="0" distL="0" distR="0" wp14:anchorId="4A93F3F5" wp14:editId="341302F2">
            <wp:extent cx="6450330" cy="3560445"/>
            <wp:effectExtent l="0" t="0" r="762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50330" cy="3560445"/>
                    </a:xfrm>
                    <a:prstGeom prst="rect">
                      <a:avLst/>
                    </a:prstGeom>
                    <a:noFill/>
                  </pic:spPr>
                </pic:pic>
              </a:graphicData>
            </a:graphic>
          </wp:inline>
        </w:drawing>
      </w:r>
      <w:commentRangeEnd w:id="188"/>
      <w:r w:rsidR="000C44F4">
        <w:rPr>
          <w:rStyle w:val="CommentReference"/>
          <w:rFonts w:ascii="Times New Roman" w:hAnsi="Times New Roman"/>
          <w:b w:val="0"/>
        </w:rPr>
        <w:commentReference w:id="188"/>
      </w:r>
    </w:p>
    <w:p w14:paraId="77831BDB" w14:textId="41A8253E" w:rsidR="00456812" w:rsidRDefault="00456812" w:rsidP="00456812">
      <w:pPr>
        <w:pStyle w:val="TF"/>
      </w:pPr>
      <w:r>
        <w:t xml:space="preserve">Figure C.2.3-1: </w:t>
      </w:r>
      <w:ins w:id="189" w:author="Richard Bradbury (2022-08-12)" w:date="2022-08-12T11:31:00Z">
        <w:r w:rsidR="003C1EFB" w:rsidRPr="00456812">
          <w:t>Generic object</w:t>
        </w:r>
      </w:ins>
      <w:ins w:id="190" w:author="Richard Bradbury (2022-08-12)" w:date="2022-08-12T12:20:00Z">
        <w:r w:rsidR="000C44F4">
          <w:t xml:space="preserve"> distribution</w:t>
        </w:r>
      </w:ins>
      <w:ins w:id="191" w:author="Richard Bradbury (2022-08-12)" w:date="2022-08-12T11:31:00Z">
        <w:r w:rsidR="003C1EFB" w:rsidRPr="00456812">
          <w:t xml:space="preserve"> with push</w:t>
        </w:r>
        <w:r w:rsidR="003C1EFB">
          <w:t>-based ingest</w:t>
        </w:r>
      </w:ins>
    </w:p>
    <w:p w14:paraId="6E00FB23" w14:textId="5E647C30" w:rsidR="00456812" w:rsidRPr="007933D6" w:rsidRDefault="00DE1902" w:rsidP="00456812">
      <w:r>
        <w:t xml:space="preserve">The case is very similar to </w:t>
      </w:r>
      <w:ins w:id="192" w:author="Richard Bradbury (2022-08-12)" w:date="2022-08-12T11:27:00Z">
        <w:r w:rsidR="007933D6">
          <w:t xml:space="preserve">the previous </w:t>
        </w:r>
      </w:ins>
      <w:r>
        <w:t xml:space="preserve">DASH </w:t>
      </w:r>
      <w:del w:id="193" w:author="Richard Bradbury (2022-08-12)" w:date="2022-08-12T12:20:00Z">
        <w:r w:rsidDel="000C44F4">
          <w:delText>C</w:delText>
        </w:r>
      </w:del>
      <w:ins w:id="194" w:author="Richard Bradbury (2022-08-12)" w:date="2022-08-12T12:20:00Z">
        <w:r w:rsidR="000C44F4">
          <w:t>c</w:t>
        </w:r>
      </w:ins>
      <w:r>
        <w:t xml:space="preserve">ontent </w:t>
      </w:r>
      <w:del w:id="195" w:author="Richard Bradbury (2022-08-12)" w:date="2022-08-12T12:20:00Z">
        <w:r w:rsidDel="000C44F4">
          <w:delText>delivery</w:delText>
        </w:r>
      </w:del>
      <w:ins w:id="196" w:author="Richard Bradbury (2022-08-12)" w:date="2022-08-12T12:20:00Z">
        <w:r w:rsidR="000C44F4">
          <w:t>distribution</w:t>
        </w:r>
      </w:ins>
      <w:r>
        <w:t xml:space="preserve"> cases, with the difference</w:t>
      </w:r>
      <w:del w:id="197" w:author="Richard Bradbury (2022-08-12)" w:date="2022-08-12T11:27:00Z">
        <w:r w:rsidDel="007933D6">
          <w:delText>,</w:delText>
        </w:r>
      </w:del>
      <w:r>
        <w:t xml:space="preserve"> that </w:t>
      </w:r>
      <w:del w:id="198" w:author="Richard Bradbury (2022-08-12)" w:date="2022-08-12T11:27:00Z">
        <w:r w:rsidDel="007933D6">
          <w:delText>the</w:delText>
        </w:r>
      </w:del>
      <w:ins w:id="199" w:author="Richard Bradbury (2022-08-12)" w:date="2022-08-12T11:27:00Z">
        <w:r w:rsidR="007933D6">
          <w:t>no</w:t>
        </w:r>
      </w:ins>
      <w:r>
        <w:t xml:space="preserve"> </w:t>
      </w:r>
      <w:r w:rsidRPr="002633E6">
        <w:rPr>
          <w:i/>
          <w:iCs/>
        </w:rPr>
        <w:t xml:space="preserve">Object </w:t>
      </w:r>
      <w:del w:id="200" w:author="Richard Bradbury (2022-08-12)" w:date="2022-08-12T12:34:00Z">
        <w:r w:rsidRPr="002633E6" w:rsidDel="002633E6">
          <w:rPr>
            <w:i/>
            <w:iCs/>
          </w:rPr>
          <w:delText>A</w:delText>
        </w:r>
      </w:del>
      <w:ins w:id="201" w:author="Richard Bradbury (2022-08-12)" w:date="2022-08-12T12:34:00Z">
        <w:r w:rsidR="002633E6" w:rsidRPr="002633E6">
          <w:rPr>
            <w:i/>
            <w:iCs/>
          </w:rPr>
          <w:t>a</w:t>
        </w:r>
      </w:ins>
      <w:r w:rsidRPr="002633E6">
        <w:rPr>
          <w:i/>
          <w:iCs/>
        </w:rPr>
        <w:t>cquisition identifiers</w:t>
      </w:r>
      <w:r>
        <w:t xml:space="preserve"> </w:t>
      </w:r>
      <w:del w:id="202" w:author="Richard Bradbury (2022-08-12)" w:date="2022-08-12T11:27:00Z">
        <w:r w:rsidDel="007933D6">
          <w:delText>remain empty</w:delText>
        </w:r>
      </w:del>
      <w:ins w:id="203" w:author="Richard Bradbury (2022-08-12)" w:date="2022-08-12T11:27:00Z">
        <w:r w:rsidR="007933D6">
          <w:t xml:space="preserve">are </w:t>
        </w:r>
      </w:ins>
      <w:ins w:id="204" w:author="Richard Bradbury (2022-08-12)" w:date="2022-08-12T11:28:00Z">
        <w:r w:rsidR="007933D6">
          <w:t>provision</w:t>
        </w:r>
      </w:ins>
      <w:ins w:id="205" w:author="Richard Bradbury (2022-08-12)" w:date="2022-08-12T11:27:00Z">
        <w:r w:rsidR="007933D6">
          <w:t>ed</w:t>
        </w:r>
      </w:ins>
      <w:r>
        <w:t>.</w:t>
      </w:r>
      <w:ins w:id="206" w:author="Richard Bradbury (2022-08-12)" w:date="2022-08-12T11:28:00Z">
        <w:r w:rsidR="007933D6">
          <w:t xml:space="preserve"> Any object pushed to the </w:t>
        </w:r>
        <w:r w:rsidR="007933D6">
          <w:rPr>
            <w:i/>
            <w:iCs/>
          </w:rPr>
          <w:t>Object ingest base URL</w:t>
        </w:r>
        <w:r w:rsidR="007933D6">
          <w:t xml:space="preserve"> </w:t>
        </w:r>
      </w:ins>
      <w:ins w:id="207" w:author="Richard Bradbury (2022-08-12)" w:date="2022-08-12T12:36:00Z">
        <w:r w:rsidR="004016EE">
          <w:t xml:space="preserve">nominated by the MBSF </w:t>
        </w:r>
      </w:ins>
      <w:ins w:id="208" w:author="Richard Bradbury (2022-08-12)" w:date="2022-08-12T11:28:00Z">
        <w:r w:rsidR="007933D6">
          <w:t xml:space="preserve">is distributed in the MBS Distribution Session by the MBSTF after substituting the </w:t>
        </w:r>
        <w:r w:rsidR="007933D6">
          <w:rPr>
            <w:i/>
            <w:iCs/>
          </w:rPr>
          <w:t>Object ingest base URL</w:t>
        </w:r>
        <w:r w:rsidR="007933D6">
          <w:t xml:space="preserve"> </w:t>
        </w:r>
      </w:ins>
      <w:ins w:id="209" w:author="Richard Bradbury (2022-08-12)" w:date="2022-08-12T11:29:00Z">
        <w:r w:rsidR="007933D6">
          <w:t xml:space="preserve">prefix </w:t>
        </w:r>
      </w:ins>
      <w:ins w:id="210" w:author="Richard Bradbury (2022-08-12)" w:date="2022-08-12T11:28:00Z">
        <w:r w:rsidR="007933D6">
          <w:t xml:space="preserve">with the </w:t>
        </w:r>
      </w:ins>
      <w:ins w:id="211" w:author="Richard Bradbury (2022-08-12)" w:date="2022-08-12T11:29:00Z">
        <w:r w:rsidR="007933D6" w:rsidRPr="007933D6">
          <w:rPr>
            <w:i/>
            <w:iCs/>
          </w:rPr>
          <w:t>Object distribution base URL</w:t>
        </w:r>
        <w:r w:rsidR="007933D6">
          <w:t>.</w:t>
        </w:r>
      </w:ins>
    </w:p>
    <w:p w14:paraId="584485DD" w14:textId="1F35D400" w:rsidR="00456812" w:rsidRDefault="00456812" w:rsidP="00456812">
      <w:pPr>
        <w:pStyle w:val="Heading1"/>
        <w:rPr>
          <w:lang w:eastAsia="zh-CN"/>
        </w:rPr>
      </w:pPr>
      <w:r>
        <w:rPr>
          <w:lang w:eastAsia="zh-CN"/>
        </w:rPr>
        <w:lastRenderedPageBreak/>
        <w:t>C</w:t>
      </w:r>
      <w:r w:rsidRPr="003721A8">
        <w:rPr>
          <w:lang w:eastAsia="zh-CN"/>
        </w:rPr>
        <w:t>.</w:t>
      </w:r>
      <w:r>
        <w:rPr>
          <w:lang w:eastAsia="zh-CN"/>
        </w:rPr>
        <w:t>3</w:t>
      </w:r>
      <w:r w:rsidRPr="003721A8">
        <w:rPr>
          <w:lang w:eastAsia="zh-CN"/>
        </w:rPr>
        <w:tab/>
        <w:t>Object Distribution Method</w:t>
      </w:r>
      <w:del w:id="212" w:author="Richard Bradbury (2022-08-12)" w:date="2022-08-12T11:29:00Z">
        <w:r w:rsidDel="0039180B">
          <w:rPr>
            <w:lang w:eastAsia="zh-CN"/>
          </w:rPr>
          <w:delText>,</w:delText>
        </w:r>
      </w:del>
      <w:r>
        <w:rPr>
          <w:lang w:eastAsia="zh-CN"/>
        </w:rPr>
        <w:t xml:space="preserve"> </w:t>
      </w:r>
      <w:ins w:id="213" w:author="Richard Bradbury (2022-08-12)" w:date="2022-08-12T11:29:00Z">
        <w:r w:rsidR="0039180B">
          <w:rPr>
            <w:lang w:eastAsia="zh-CN"/>
          </w:rPr>
          <w:t xml:space="preserve">with </w:t>
        </w:r>
      </w:ins>
      <w:del w:id="214" w:author="Richard Bradbury (2022-08-12)" w:date="2022-08-12T11:29:00Z">
        <w:r w:rsidDel="0039180B">
          <w:rPr>
            <w:lang w:eastAsia="zh-CN"/>
          </w:rPr>
          <w:delText>P</w:delText>
        </w:r>
      </w:del>
      <w:ins w:id="215" w:author="Richard Bradbury (2022-08-12)" w:date="2022-08-12T11:29:00Z">
        <w:r w:rsidR="0039180B">
          <w:rPr>
            <w:lang w:eastAsia="zh-CN"/>
          </w:rPr>
          <w:t>p</w:t>
        </w:r>
      </w:ins>
      <w:r>
        <w:rPr>
          <w:lang w:eastAsia="zh-CN"/>
        </w:rPr>
        <w:t>ull</w:t>
      </w:r>
      <w:ins w:id="216" w:author="Richard Bradbury (2022-08-12)" w:date="2022-08-12T11:29:00Z">
        <w:r w:rsidR="0039180B">
          <w:rPr>
            <w:lang w:eastAsia="zh-CN"/>
          </w:rPr>
          <w:t>-based</w:t>
        </w:r>
      </w:ins>
      <w:r>
        <w:rPr>
          <w:lang w:eastAsia="zh-CN"/>
        </w:rPr>
        <w:t xml:space="preserve"> </w:t>
      </w:r>
      <w:del w:id="217" w:author="Richard Bradbury (2022-08-12)" w:date="2022-08-12T11:29:00Z">
        <w:r w:rsidDel="0039180B">
          <w:rPr>
            <w:lang w:eastAsia="zh-CN"/>
          </w:rPr>
          <w:delText>I</w:delText>
        </w:r>
      </w:del>
      <w:ins w:id="218" w:author="Richard Bradbury (2022-08-12)" w:date="2022-08-12T11:29:00Z">
        <w:r w:rsidR="0039180B">
          <w:rPr>
            <w:lang w:eastAsia="zh-CN"/>
          </w:rPr>
          <w:t>i</w:t>
        </w:r>
      </w:ins>
      <w:r>
        <w:rPr>
          <w:lang w:eastAsia="zh-CN"/>
        </w:rPr>
        <w:t>ngest</w:t>
      </w:r>
    </w:p>
    <w:p w14:paraId="569DF3E5" w14:textId="03E453C6" w:rsidR="00456812" w:rsidRDefault="00456812" w:rsidP="00456812">
      <w:pPr>
        <w:pStyle w:val="Heading2"/>
        <w:rPr>
          <w:lang w:val="en-US"/>
        </w:rPr>
      </w:pPr>
      <w:r>
        <w:rPr>
          <w:lang w:val="en-US"/>
        </w:rPr>
        <w:t>C.3.1</w:t>
      </w:r>
      <w:r>
        <w:rPr>
          <w:lang w:val="en-US"/>
        </w:rPr>
        <w:tab/>
      </w:r>
      <w:r w:rsidRPr="00456812">
        <w:rPr>
          <w:lang w:val="en-US"/>
        </w:rPr>
        <w:t xml:space="preserve">DASH </w:t>
      </w:r>
      <w:del w:id="219" w:author="Richard Bradbury (2022-08-12)" w:date="2022-08-12T11:29:00Z">
        <w:r w:rsidRPr="00456812" w:rsidDel="0039180B">
          <w:delText>C</w:delText>
        </w:r>
      </w:del>
      <w:ins w:id="220" w:author="Richard Bradbury (2022-08-12)" w:date="2022-08-12T11:29:00Z">
        <w:r w:rsidR="0039180B">
          <w:t>c</w:t>
        </w:r>
      </w:ins>
      <w:r w:rsidRPr="00456812">
        <w:t>ontent</w:t>
      </w:r>
      <w:r w:rsidRPr="00456812">
        <w:rPr>
          <w:lang w:val="en-US"/>
        </w:rPr>
        <w:t xml:space="preserve"> </w:t>
      </w:r>
      <w:ins w:id="221" w:author="Richard Bradbury (2022-08-12)" w:date="2022-08-12T12:19:00Z">
        <w:r w:rsidR="004100F9">
          <w:rPr>
            <w:lang w:val="en-US"/>
          </w:rPr>
          <w:t xml:space="preserve">distribution </w:t>
        </w:r>
      </w:ins>
      <w:r w:rsidRPr="00456812">
        <w:rPr>
          <w:lang w:val="en-US"/>
        </w:rPr>
        <w:t>with pull</w:t>
      </w:r>
      <w:ins w:id="222" w:author="Richard Bradbury (2022-08-12)" w:date="2022-08-12T11:30:00Z">
        <w:r w:rsidR="003C1EFB">
          <w:rPr>
            <w:lang w:val="en-US"/>
          </w:rPr>
          <w:t>-based</w:t>
        </w:r>
      </w:ins>
      <w:r w:rsidRPr="00456812">
        <w:rPr>
          <w:lang w:val="en-US"/>
        </w:rPr>
        <w:t xml:space="preserve"> ingest</w:t>
      </w:r>
    </w:p>
    <w:p w14:paraId="3C01E48E" w14:textId="059D4F54" w:rsidR="00DE1902" w:rsidRPr="00A232F3" w:rsidRDefault="00DE1902" w:rsidP="00000FAB">
      <w:pPr>
        <w:keepNext/>
        <w:rPr>
          <w:lang w:eastAsia="zh-CN"/>
        </w:rPr>
      </w:pPr>
      <w:r>
        <w:rPr>
          <w:lang w:val="en-US"/>
        </w:rPr>
        <w:t xml:space="preserve">This example focuses on DASH content distribution with </w:t>
      </w:r>
      <w:del w:id="223" w:author="Richard Bradbury (2022-08-12)" w:date="2022-08-12T11:29:00Z">
        <w:r w:rsidDel="0039180B">
          <w:rPr>
            <w:lang w:val="en-US"/>
          </w:rPr>
          <w:delText>P</w:delText>
        </w:r>
      </w:del>
      <w:ins w:id="224" w:author="Richard Bradbury (2022-08-12)" w:date="2022-08-12T11:29:00Z">
        <w:r w:rsidR="0039180B">
          <w:rPr>
            <w:lang w:val="en-US"/>
          </w:rPr>
          <w:t>p</w:t>
        </w:r>
      </w:ins>
      <w:r>
        <w:rPr>
          <w:lang w:val="en-US"/>
        </w:rPr>
        <w:t>ull</w:t>
      </w:r>
      <w:ins w:id="225" w:author="Richard Bradbury (2022-08-12)" w:date="2022-08-12T11:29:00Z">
        <w:r w:rsidR="0039180B">
          <w:rPr>
            <w:lang w:val="en-US"/>
          </w:rPr>
          <w:t>-based</w:t>
        </w:r>
      </w:ins>
      <w:r>
        <w:rPr>
          <w:lang w:val="en-US"/>
        </w:rPr>
        <w:t xml:space="preserve"> </w:t>
      </w:r>
      <w:del w:id="226" w:author="Richard Bradbury (2022-08-12)" w:date="2022-08-12T11:29:00Z">
        <w:r w:rsidDel="0039180B">
          <w:rPr>
            <w:lang w:val="en-US"/>
          </w:rPr>
          <w:delText>I</w:delText>
        </w:r>
      </w:del>
      <w:ins w:id="227" w:author="Richard Bradbury (2022-08-12)" w:date="2022-08-12T11:29:00Z">
        <w:r w:rsidR="0039180B">
          <w:rPr>
            <w:lang w:val="en-US"/>
          </w:rPr>
          <w:t>i</w:t>
        </w:r>
      </w:ins>
      <w:r>
        <w:rPr>
          <w:lang w:val="en-US"/>
        </w:rPr>
        <w:t xml:space="preserve">ngest. </w:t>
      </w:r>
      <w:r w:rsidRPr="00A90732">
        <w:rPr>
          <w:lang w:val="en-US"/>
        </w:rPr>
        <w:t>The DASH segment</w:t>
      </w:r>
      <w:ins w:id="228" w:author="Richard Bradbury (2022-08-12)" w:date="2022-08-12T11:29:00Z">
        <w:r w:rsidR="0039180B">
          <w:rPr>
            <w:lang w:val="en-US"/>
          </w:rPr>
          <w:t xml:space="preserve"> </w:t>
        </w:r>
      </w:ins>
      <w:ins w:id="229" w:author="Richard Bradbury (2022-08-12)" w:date="2022-08-12T11:30:00Z">
        <w:r w:rsidR="0039180B">
          <w:rPr>
            <w:lang w:val="en-US"/>
          </w:rPr>
          <w:t>packag</w:t>
        </w:r>
      </w:ins>
      <w:r w:rsidRPr="00A90732">
        <w:rPr>
          <w:lang w:val="en-US"/>
        </w:rPr>
        <w:t xml:space="preserve">er </w:t>
      </w:r>
      <w:del w:id="230" w:author="Richard Bradbury (2022-08-12)" w:date="2022-08-12T11:30:00Z">
        <w:r w:rsidRPr="00A90732" w:rsidDel="0039180B">
          <w:rPr>
            <w:lang w:val="en-US"/>
          </w:rPr>
          <w:delText xml:space="preserve">is </w:delText>
        </w:r>
      </w:del>
      <w:r>
        <w:rPr>
          <w:lang w:val="en-US"/>
        </w:rPr>
        <w:t>publish</w:t>
      </w:r>
      <w:ins w:id="231" w:author="Richard Bradbury (2022-08-12)" w:date="2022-08-12T11:30:00Z">
        <w:r w:rsidR="0039180B">
          <w:rPr>
            <w:lang w:val="en-US"/>
          </w:rPr>
          <w:t>es</w:t>
        </w:r>
      </w:ins>
      <w:del w:id="232" w:author="Richard Bradbury (2022-08-12)" w:date="2022-08-12T11:30:00Z">
        <w:r w:rsidDel="0039180B">
          <w:rPr>
            <w:lang w:val="en-US"/>
          </w:rPr>
          <w:delText>ing</w:delText>
        </w:r>
      </w:del>
      <w:r>
        <w:rPr>
          <w:lang w:val="en-US"/>
        </w:rPr>
        <w:t xml:space="preserve"> </w:t>
      </w:r>
      <w:ins w:id="233" w:author="Richard Bradbury (2022-08-12)" w:date="2022-08-12T11:30:00Z">
        <w:r w:rsidR="0039180B">
          <w:rPr>
            <w:lang w:val="en-US"/>
          </w:rPr>
          <w:t xml:space="preserve">media </w:t>
        </w:r>
      </w:ins>
      <w:r w:rsidRPr="00A90732">
        <w:rPr>
          <w:lang w:val="en-US"/>
        </w:rPr>
        <w:t xml:space="preserve">segments </w:t>
      </w:r>
      <w:del w:id="234" w:author="Richard Bradbury (2022-08-12)" w:date="2022-08-12T11:30:00Z">
        <w:r w:rsidDel="0039180B">
          <w:rPr>
            <w:lang w:val="en-US"/>
          </w:rPr>
          <w:delText>on</w:delText>
        </w:r>
      </w:del>
      <w:r>
        <w:rPr>
          <w:lang w:val="en-US"/>
        </w:rPr>
        <w:t xml:space="preserve">to an external origin server and the MBSTF </w:t>
      </w:r>
      <w:del w:id="235" w:author="Richard Bradbury (2022-08-12)" w:date="2022-08-12T11:30:00Z">
        <w:r w:rsidDel="0039180B">
          <w:rPr>
            <w:lang w:val="en-US"/>
          </w:rPr>
          <w:delText>is pulling</w:delText>
        </w:r>
      </w:del>
      <w:ins w:id="236" w:author="Richard Bradbury (2022-08-12)" w:date="2022-08-12T11:30:00Z">
        <w:r w:rsidR="0039180B">
          <w:rPr>
            <w:lang w:val="en-US"/>
          </w:rPr>
          <w:t>pulls</w:t>
        </w:r>
      </w:ins>
      <w:r>
        <w:rPr>
          <w:lang w:val="en-US"/>
        </w:rPr>
        <w:t xml:space="preserve"> the</w:t>
      </w:r>
      <w:ins w:id="237" w:author="Richard Bradbury (2022-08-12)" w:date="2022-08-12T11:30:00Z">
        <w:r w:rsidR="0039180B">
          <w:rPr>
            <w:lang w:val="en-US"/>
          </w:rPr>
          <w:t>m</w:t>
        </w:r>
      </w:ins>
      <w:r>
        <w:rPr>
          <w:lang w:val="en-US"/>
        </w:rPr>
        <w:t xml:space="preserve"> </w:t>
      </w:r>
      <w:del w:id="238" w:author="Richard Bradbury (2022-08-12)" w:date="2022-08-12T11:30:00Z">
        <w:r w:rsidDel="0039180B">
          <w:rPr>
            <w:lang w:val="en-US"/>
          </w:rPr>
          <w:delText xml:space="preserve">available segments </w:delText>
        </w:r>
      </w:del>
      <w:r>
        <w:rPr>
          <w:lang w:val="en-US"/>
        </w:rPr>
        <w:t xml:space="preserve">according to </w:t>
      </w:r>
      <w:del w:id="239" w:author="Richard Bradbury (2022-08-12)" w:date="2022-08-12T11:30:00Z">
        <w:r w:rsidDel="0039180B">
          <w:rPr>
            <w:lang w:val="en-US"/>
          </w:rPr>
          <w:delText>a</w:delText>
        </w:r>
      </w:del>
      <w:ins w:id="240" w:author="Richard Bradbury (2022-08-12)" w:date="2022-08-12T11:30:00Z">
        <w:r w:rsidR="0039180B">
          <w:rPr>
            <w:lang w:val="en-US"/>
          </w:rPr>
          <w:t>the</w:t>
        </w:r>
      </w:ins>
      <w:r>
        <w:rPr>
          <w:lang w:val="en-US"/>
        </w:rPr>
        <w:t xml:space="preserve"> DASH M</w:t>
      </w:r>
      <w:ins w:id="241" w:author="Richard Bradbury (2022-08-12)" w:date="2022-08-12T11:30:00Z">
        <w:r w:rsidR="0039180B">
          <w:rPr>
            <w:lang w:val="en-US"/>
          </w:rPr>
          <w:t>PD</w:t>
        </w:r>
      </w:ins>
      <w:del w:id="242" w:author="Richard Bradbury (2022-08-12)" w:date="2022-08-12T11:30:00Z">
        <w:r w:rsidDel="0039180B">
          <w:rPr>
            <w:lang w:val="en-US"/>
          </w:rPr>
          <w:delText>anifest</w:delText>
        </w:r>
      </w:del>
      <w:r>
        <w:rPr>
          <w:lang w:val="en-US"/>
        </w:rPr>
        <w:t>.</w:t>
      </w:r>
    </w:p>
    <w:p w14:paraId="5163F7AA" w14:textId="30837B39" w:rsidR="00456812" w:rsidRDefault="00456812" w:rsidP="00456812">
      <w:pPr>
        <w:pStyle w:val="TF"/>
        <w:rPr>
          <w:lang w:val="en-US"/>
        </w:rPr>
      </w:pPr>
      <w:r>
        <w:rPr>
          <w:noProof/>
          <w:lang w:val="en-US"/>
        </w:rPr>
        <w:drawing>
          <wp:inline distT="0" distB="0" distL="0" distR="0" wp14:anchorId="2548601F" wp14:editId="5A8EDB54">
            <wp:extent cx="3719195" cy="365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9195" cy="3657600"/>
                    </a:xfrm>
                    <a:prstGeom prst="rect">
                      <a:avLst/>
                    </a:prstGeom>
                    <a:noFill/>
                  </pic:spPr>
                </pic:pic>
              </a:graphicData>
            </a:graphic>
          </wp:inline>
        </w:drawing>
      </w:r>
    </w:p>
    <w:p w14:paraId="420578F0" w14:textId="7AA9E233" w:rsidR="00456812" w:rsidRDefault="00456812" w:rsidP="00456812">
      <w:pPr>
        <w:pStyle w:val="TF"/>
      </w:pPr>
      <w:r>
        <w:t xml:space="preserve">Figure C.3.1-1: </w:t>
      </w:r>
      <w:ins w:id="243" w:author="Richard Bradbury (2022-08-12)" w:date="2022-08-12T11:43:00Z">
        <w:r w:rsidR="00ED55B9" w:rsidRPr="00456812">
          <w:rPr>
            <w:lang w:val="en-US"/>
          </w:rPr>
          <w:t xml:space="preserve">DASH </w:t>
        </w:r>
        <w:r w:rsidR="00ED55B9">
          <w:t>c</w:t>
        </w:r>
        <w:r w:rsidR="00ED55B9" w:rsidRPr="00456812">
          <w:t>ontent</w:t>
        </w:r>
        <w:r w:rsidR="00ED55B9" w:rsidRPr="00456812">
          <w:rPr>
            <w:lang w:val="en-US"/>
          </w:rPr>
          <w:t xml:space="preserve"> with pull</w:t>
        </w:r>
        <w:r w:rsidR="00ED55B9">
          <w:rPr>
            <w:lang w:val="en-US"/>
          </w:rPr>
          <w:t>-based</w:t>
        </w:r>
        <w:r w:rsidR="00ED55B9" w:rsidRPr="00456812">
          <w:rPr>
            <w:lang w:val="en-US"/>
          </w:rPr>
          <w:t xml:space="preserve"> ingest</w:t>
        </w:r>
      </w:ins>
    </w:p>
    <w:p w14:paraId="1BE8BEB4" w14:textId="43ACDA17" w:rsidR="00456812" w:rsidRDefault="00DE1902" w:rsidP="00456812">
      <w:pPr>
        <w:rPr>
          <w:lang w:val="en-US"/>
        </w:rPr>
      </w:pPr>
      <w:r>
        <w:rPr>
          <w:lang w:val="en-US"/>
        </w:rPr>
        <w:t xml:space="preserve">The Object ingest base </w:t>
      </w:r>
      <w:proofErr w:type="spellStart"/>
      <w:r>
        <w:rPr>
          <w:lang w:val="en-US"/>
        </w:rPr>
        <w:t>url</w:t>
      </w:r>
      <w:proofErr w:type="spellEnd"/>
      <w:r>
        <w:rPr>
          <w:lang w:val="en-US"/>
        </w:rPr>
        <w:t xml:space="preserve"> remains empty, since the segments are fetch according to the manifest provided with the Object Acquisition identifiers property.</w:t>
      </w:r>
    </w:p>
    <w:p w14:paraId="1D76634E" w14:textId="1E30DEF9" w:rsidR="00DE1902" w:rsidRPr="00456812" w:rsidRDefault="00E15FA6" w:rsidP="00456812">
      <w:pPr>
        <w:rPr>
          <w:lang w:val="en-US"/>
        </w:rPr>
      </w:pPr>
      <w:ins w:id="244" w:author="Richard Bradbury (2022-08-12)" w:date="2022-08-12T11:31:00Z">
        <w:r>
          <w:rPr>
            <w:lang w:val="en-US"/>
          </w:rPr>
          <w:t xml:space="preserve">In this example, </w:t>
        </w:r>
      </w:ins>
      <w:del w:id="245" w:author="Richard Bradbury (2022-08-12)" w:date="2022-08-12T11:31:00Z">
        <w:r w:rsidR="00DE1902" w:rsidDel="00E15FA6">
          <w:rPr>
            <w:lang w:val="en-US"/>
          </w:rPr>
          <w:delText>T</w:delText>
        </w:r>
      </w:del>
      <w:ins w:id="246" w:author="Richard Bradbury (2022-08-12)" w:date="2022-08-12T11:31:00Z">
        <w:r>
          <w:rPr>
            <w:lang w:val="en-US"/>
          </w:rPr>
          <w:t>t</w:t>
        </w:r>
      </w:ins>
      <w:r w:rsidR="00DE1902">
        <w:rPr>
          <w:lang w:val="en-US"/>
        </w:rPr>
        <w:t xml:space="preserve">he </w:t>
      </w:r>
      <w:ins w:id="247" w:author="Richard Bradbury (2022-08-12)" w:date="2022-08-12T11:32:00Z">
        <w:r w:rsidRPr="00E15FA6">
          <w:rPr>
            <w:i/>
            <w:iCs/>
            <w:lang w:val="en-US"/>
          </w:rPr>
          <w:t>Object ingest base URL</w:t>
        </w:r>
        <w:r>
          <w:rPr>
            <w:lang w:val="en-US"/>
          </w:rPr>
          <w:t xml:space="preserve"> and </w:t>
        </w:r>
      </w:ins>
      <w:del w:id="248" w:author="Richard Bradbury (2022-08-12)" w:date="2022-08-12T11:31:00Z">
        <w:r w:rsidR="00DE1902" w:rsidRPr="00E15FA6" w:rsidDel="00E15FA6">
          <w:rPr>
            <w:i/>
            <w:iCs/>
            <w:lang w:val="en-US"/>
            <w:rPrChange w:id="249" w:author="Richard Bradbury (2022-08-12)" w:date="2022-08-12T11:32:00Z">
              <w:rPr>
                <w:lang w:val="en-US"/>
              </w:rPr>
            </w:rPrChange>
          </w:rPr>
          <w:delText>o</w:delText>
        </w:r>
      </w:del>
      <w:ins w:id="250" w:author="Richard Bradbury (2022-08-12)" w:date="2022-08-12T11:31:00Z">
        <w:r w:rsidRPr="00E15FA6">
          <w:rPr>
            <w:i/>
            <w:iCs/>
            <w:lang w:val="en-US"/>
            <w:rPrChange w:id="251" w:author="Richard Bradbury (2022-08-12)" w:date="2022-08-12T11:32:00Z">
              <w:rPr>
                <w:lang w:val="en-US"/>
              </w:rPr>
            </w:rPrChange>
          </w:rPr>
          <w:t>O</w:t>
        </w:r>
      </w:ins>
      <w:r w:rsidR="00DE1902" w:rsidRPr="00E15FA6">
        <w:rPr>
          <w:i/>
          <w:iCs/>
          <w:lang w:val="en-US"/>
          <w:rPrChange w:id="252" w:author="Richard Bradbury (2022-08-12)" w:date="2022-08-12T11:32:00Z">
            <w:rPr>
              <w:lang w:val="en-US"/>
            </w:rPr>
          </w:rPrChange>
        </w:rPr>
        <w:t xml:space="preserve">bject distribution base </w:t>
      </w:r>
      <w:ins w:id="253" w:author="Richard Bradbury (2022-08-12)" w:date="2022-08-12T11:32:00Z">
        <w:r w:rsidRPr="00E15FA6">
          <w:rPr>
            <w:i/>
            <w:iCs/>
            <w:lang w:val="en-US"/>
            <w:rPrChange w:id="254" w:author="Richard Bradbury (2022-08-12)" w:date="2022-08-12T11:32:00Z">
              <w:rPr>
                <w:lang w:val="en-US"/>
              </w:rPr>
            </w:rPrChange>
          </w:rPr>
          <w:t>URL</w:t>
        </w:r>
      </w:ins>
      <w:del w:id="255" w:author="Richard Bradbury (2022-08-12)" w:date="2022-08-12T11:32:00Z">
        <w:r w:rsidR="00DE1902" w:rsidDel="00E15FA6">
          <w:rPr>
            <w:lang w:val="en-US"/>
          </w:rPr>
          <w:delText>url</w:delText>
        </w:r>
      </w:del>
      <w:r w:rsidR="00DE1902">
        <w:rPr>
          <w:lang w:val="en-US"/>
        </w:rPr>
        <w:t xml:space="preserve"> </w:t>
      </w:r>
      <w:del w:id="256" w:author="Richard Bradbury (2022-08-12)" w:date="2022-08-12T11:32:00Z">
        <w:r w:rsidR="00DE1902" w:rsidDel="00E15FA6">
          <w:rPr>
            <w:lang w:val="en-US"/>
          </w:rPr>
          <w:delText>is here empty</w:delText>
        </w:r>
      </w:del>
      <w:ins w:id="257" w:author="Richard Bradbury (2022-08-12)" w:date="2022-08-12T11:32:00Z">
        <w:r>
          <w:rPr>
            <w:lang w:val="en-US"/>
          </w:rPr>
          <w:t>are both omitted</w:t>
        </w:r>
      </w:ins>
      <w:r w:rsidR="00DE1902">
        <w:rPr>
          <w:lang w:val="en-US"/>
        </w:rPr>
        <w:t xml:space="preserve">, resulting </w:t>
      </w:r>
      <w:del w:id="258" w:author="Richard Bradbury (2022-08-12)" w:date="2022-08-12T11:34:00Z">
        <w:r w:rsidR="00DE1902" w:rsidDel="00E15FA6">
          <w:rPr>
            <w:lang w:val="en-US"/>
          </w:rPr>
          <w:delText>that</w:delText>
        </w:r>
      </w:del>
      <w:ins w:id="259" w:author="Richard Bradbury (2022-08-12)" w:date="2022-08-12T11:34:00Z">
        <w:r>
          <w:rPr>
            <w:lang w:val="en-US"/>
          </w:rPr>
          <w:t>in</w:t>
        </w:r>
      </w:ins>
      <w:r w:rsidR="00DE1902">
        <w:rPr>
          <w:lang w:val="en-US"/>
        </w:rPr>
        <w:t xml:space="preserve"> the same </w:t>
      </w:r>
      <w:del w:id="260" w:author="Richard Bradbury (2022-08-12)" w:date="2022-08-12T11:32:00Z">
        <w:r w:rsidR="00DE1902" w:rsidDel="00E15FA6">
          <w:rPr>
            <w:lang w:val="en-US"/>
          </w:rPr>
          <w:delText>url</w:delText>
        </w:r>
      </w:del>
      <w:ins w:id="261" w:author="Richard Bradbury (2022-08-12)" w:date="2022-08-12T11:32:00Z">
        <w:r>
          <w:rPr>
            <w:lang w:val="en-US"/>
          </w:rPr>
          <w:t>URL</w:t>
        </w:r>
      </w:ins>
      <w:r w:rsidR="00DE1902">
        <w:rPr>
          <w:lang w:val="en-US"/>
        </w:rPr>
        <w:t xml:space="preserve"> </w:t>
      </w:r>
      <w:del w:id="262" w:author="Richard Bradbury (2022-08-12)" w:date="2022-08-12T11:34:00Z">
        <w:r w:rsidR="00DE1902" w:rsidDel="00E15FA6">
          <w:rPr>
            <w:lang w:val="en-US"/>
          </w:rPr>
          <w:delText xml:space="preserve">as </w:delText>
        </w:r>
      </w:del>
      <w:r w:rsidR="00DE1902">
        <w:rPr>
          <w:lang w:val="en-US"/>
        </w:rPr>
        <w:t xml:space="preserve">used for fetching </w:t>
      </w:r>
      <w:del w:id="263" w:author="Richard Bradbury (2022-08-12)" w:date="2022-08-12T11:35:00Z">
        <w:r w:rsidR="00DE1902" w:rsidDel="00E15FA6">
          <w:rPr>
            <w:lang w:val="en-US"/>
          </w:rPr>
          <w:delText>the</w:delText>
        </w:r>
      </w:del>
      <w:ins w:id="264" w:author="Richard Bradbury (2022-08-12)" w:date="2022-08-12T11:35:00Z">
        <w:r>
          <w:rPr>
            <w:lang w:val="en-US"/>
          </w:rPr>
          <w:t>each</w:t>
        </w:r>
      </w:ins>
      <w:r w:rsidR="00DE1902">
        <w:rPr>
          <w:lang w:val="en-US"/>
        </w:rPr>
        <w:t xml:space="preserve"> media segment</w:t>
      </w:r>
      <w:del w:id="265" w:author="Richard Bradbury (2022-08-12)" w:date="2022-08-12T11:35:00Z">
        <w:r w:rsidR="00DE1902" w:rsidDel="00E15FA6">
          <w:rPr>
            <w:lang w:val="en-US"/>
          </w:rPr>
          <w:delText>s</w:delText>
        </w:r>
      </w:del>
      <w:r w:rsidR="00DE1902">
        <w:rPr>
          <w:lang w:val="en-US"/>
        </w:rPr>
        <w:t xml:space="preserve"> </w:t>
      </w:r>
      <w:commentRangeStart w:id="266"/>
      <w:del w:id="267" w:author="Richard Bradbury (2022-08-12)" w:date="2022-08-12T11:33:00Z">
        <w:r w:rsidR="00DE1902" w:rsidDel="00E15FA6">
          <w:rPr>
            <w:lang w:val="en-US"/>
          </w:rPr>
          <w:delText>is also used for distribution</w:delText>
        </w:r>
      </w:del>
      <w:del w:id="268" w:author="Richard Bradbury (2022-08-12)" w:date="2022-08-12T11:35:00Z">
        <w:r w:rsidR="00DE1902" w:rsidDel="00E15FA6">
          <w:rPr>
            <w:lang w:val="en-US"/>
          </w:rPr>
          <w:delText xml:space="preserve"> within the Content-Location of the FLUTE FDT instance</w:delText>
        </w:r>
      </w:del>
      <w:ins w:id="269" w:author="Richard Bradbury (2022-08-12)" w:date="2022-08-12T11:35:00Z">
        <w:r>
          <w:rPr>
            <w:lang w:val="en-US"/>
          </w:rPr>
          <w:t xml:space="preserve">being </w:t>
        </w:r>
      </w:ins>
      <w:ins w:id="270" w:author="Richard Bradbury (2022-08-12)" w:date="2022-08-12T12:40:00Z">
        <w:r w:rsidR="004016EE">
          <w:rPr>
            <w:lang w:val="en-US"/>
          </w:rPr>
          <w:t>used for</w:t>
        </w:r>
      </w:ins>
      <w:ins w:id="271" w:author="Richard Bradbury (2022-08-12)" w:date="2022-08-12T11:35:00Z">
        <w:r>
          <w:rPr>
            <w:lang w:val="en-US"/>
          </w:rPr>
          <w:t xml:space="preserve"> distribution</w:t>
        </w:r>
        <w:commentRangeEnd w:id="266"/>
        <w:r>
          <w:rPr>
            <w:rStyle w:val="CommentReference"/>
          </w:rPr>
          <w:commentReference w:id="266"/>
        </w:r>
      </w:ins>
      <w:r w:rsidR="00DE1902">
        <w:rPr>
          <w:lang w:val="en-US"/>
        </w:rPr>
        <w:t>.</w:t>
      </w:r>
    </w:p>
    <w:p w14:paraId="6E856CAF" w14:textId="1B7781F6" w:rsidR="00456812" w:rsidRDefault="00456812" w:rsidP="00456812">
      <w:pPr>
        <w:pStyle w:val="Heading2"/>
      </w:pPr>
      <w:r>
        <w:lastRenderedPageBreak/>
        <w:t>C.3.2</w:t>
      </w:r>
      <w:r>
        <w:tab/>
      </w:r>
      <w:ins w:id="272" w:author="Richard Bradbury (2022-08-12)" w:date="2022-08-12T12:03:00Z">
        <w:r w:rsidR="004A5431" w:rsidRPr="00456812">
          <w:rPr>
            <w:lang w:eastAsia="zh-CN"/>
          </w:rPr>
          <w:t>DASH</w:t>
        </w:r>
        <w:r w:rsidR="004A5431" w:rsidRPr="00456812">
          <w:t xml:space="preserve"> </w:t>
        </w:r>
        <w:r w:rsidR="004A5431">
          <w:t>c</w:t>
        </w:r>
        <w:r w:rsidR="004A5431" w:rsidRPr="00456812">
          <w:t xml:space="preserve">ontent </w:t>
        </w:r>
        <w:r w:rsidR="004A5431">
          <w:t>distribution</w:t>
        </w:r>
        <w:r w:rsidR="004A5431" w:rsidRPr="00456812">
          <w:t xml:space="preserve"> </w:t>
        </w:r>
        <w:r w:rsidR="004A5431">
          <w:t>with p</w:t>
        </w:r>
        <w:r w:rsidR="004A5431" w:rsidRPr="00456812">
          <w:t>u</w:t>
        </w:r>
      </w:ins>
      <w:ins w:id="273" w:author="Richard Bradbury (2022-08-12)" w:date="2022-08-12T12:04:00Z">
        <w:r w:rsidR="004A5431">
          <w:t>ll</w:t>
        </w:r>
      </w:ins>
      <w:ins w:id="274" w:author="Richard Bradbury (2022-08-12)" w:date="2022-08-12T12:03:00Z">
        <w:r w:rsidR="004A5431">
          <w:t>-based</w:t>
        </w:r>
        <w:r w:rsidR="004A5431" w:rsidRPr="00456812">
          <w:t xml:space="preserve"> ingest</w:t>
        </w:r>
        <w:r w:rsidR="004A5431">
          <w:t xml:space="preserve"> using </w:t>
        </w:r>
        <w:r w:rsidR="004A5431" w:rsidRPr="00456812">
          <w:t xml:space="preserve">separate FLUTE </w:t>
        </w:r>
        <w:r w:rsidR="004A5431">
          <w:t>s</w:t>
        </w:r>
        <w:r w:rsidR="004A5431" w:rsidRPr="00456812">
          <w:t>essions</w:t>
        </w:r>
        <w:r w:rsidR="004A5431">
          <w:t xml:space="preserve"> for audio and video</w:t>
        </w:r>
      </w:ins>
      <w:del w:id="275" w:author="Richard Bradbury (2022-08-12)" w:date="2022-08-12T12:03:00Z">
        <w:r w:rsidRPr="00456812" w:rsidDel="004A5431">
          <w:delText xml:space="preserve">DASH Content </w:delText>
        </w:r>
        <w:r w:rsidDel="004A5431">
          <w:delText xml:space="preserve">Distribution using </w:delText>
        </w:r>
        <w:r w:rsidRPr="00456812" w:rsidDel="004A5431">
          <w:delText>separate FLUTE Sessions</w:delText>
        </w:r>
        <w:r w:rsidDel="004A5431">
          <w:delText xml:space="preserve"> for audio and video</w:delText>
        </w:r>
      </w:del>
      <w:del w:id="276" w:author="Richard Bradbury (2022-08-12)" w:date="2022-08-12T11:41:00Z">
        <w:r w:rsidRPr="00456812" w:rsidDel="00ED55B9">
          <w:delText>,</w:delText>
        </w:r>
      </w:del>
      <w:del w:id="277" w:author="Richard Bradbury (2022-08-12)" w:date="2022-08-12T12:03:00Z">
        <w:r w:rsidRPr="00456812" w:rsidDel="004A5431">
          <w:delText xml:space="preserve"> </w:delText>
        </w:r>
      </w:del>
      <w:del w:id="278" w:author="Richard Bradbury (2022-08-12)" w:date="2022-08-12T11:41:00Z">
        <w:r w:rsidDel="00ED55B9">
          <w:delText>P</w:delText>
        </w:r>
      </w:del>
      <w:del w:id="279" w:author="Richard Bradbury (2022-08-12)" w:date="2022-08-12T12:03:00Z">
        <w:r w:rsidDel="004A5431">
          <w:delText xml:space="preserve">ull </w:delText>
        </w:r>
        <w:r w:rsidRPr="00456812" w:rsidDel="004A5431">
          <w:delText>ingest</w:delText>
        </w:r>
      </w:del>
    </w:p>
    <w:p w14:paraId="4774B296" w14:textId="5329CE6E" w:rsidR="00DE1902" w:rsidRPr="00A232F3" w:rsidRDefault="00DE1902" w:rsidP="00ED55B9">
      <w:pPr>
        <w:keepNext/>
        <w:keepLines/>
        <w:rPr>
          <w:lang w:eastAsia="zh-CN"/>
        </w:rPr>
      </w:pPr>
      <w:r>
        <w:rPr>
          <w:lang w:val="en-US"/>
        </w:rPr>
        <w:t xml:space="preserve">This example focuses on DASH content distribution with </w:t>
      </w:r>
      <w:del w:id="280" w:author="Richard Bradbury (2022-08-12)" w:date="2022-08-12T11:41:00Z">
        <w:r w:rsidDel="00ED55B9">
          <w:rPr>
            <w:lang w:val="en-US"/>
          </w:rPr>
          <w:delText>P</w:delText>
        </w:r>
      </w:del>
      <w:ins w:id="281" w:author="Richard Bradbury (2022-08-12)" w:date="2022-08-12T11:41:00Z">
        <w:r w:rsidR="00ED55B9">
          <w:rPr>
            <w:lang w:val="en-US"/>
          </w:rPr>
          <w:t>p</w:t>
        </w:r>
      </w:ins>
      <w:r>
        <w:rPr>
          <w:lang w:val="en-US"/>
        </w:rPr>
        <w:t>ull</w:t>
      </w:r>
      <w:ins w:id="282" w:author="Richard Bradbury (2022-08-12)" w:date="2022-08-12T11:41:00Z">
        <w:r w:rsidR="00ED55B9">
          <w:rPr>
            <w:lang w:val="en-US"/>
          </w:rPr>
          <w:t>-based</w:t>
        </w:r>
      </w:ins>
      <w:r>
        <w:rPr>
          <w:lang w:val="en-US"/>
        </w:rPr>
        <w:t xml:space="preserve"> </w:t>
      </w:r>
      <w:del w:id="283" w:author="Richard Bradbury (2022-08-12)" w:date="2022-08-12T11:41:00Z">
        <w:r w:rsidDel="00ED55B9">
          <w:rPr>
            <w:lang w:val="en-US"/>
          </w:rPr>
          <w:delText>I</w:delText>
        </w:r>
      </w:del>
      <w:ins w:id="284" w:author="Richard Bradbury (2022-08-12)" w:date="2022-08-12T11:41:00Z">
        <w:r w:rsidR="00ED55B9">
          <w:rPr>
            <w:lang w:val="en-US"/>
          </w:rPr>
          <w:t>i</w:t>
        </w:r>
      </w:ins>
      <w:r>
        <w:rPr>
          <w:lang w:val="en-US"/>
        </w:rPr>
        <w:t xml:space="preserve">ngest. </w:t>
      </w:r>
      <w:r w:rsidRPr="00A90732">
        <w:rPr>
          <w:lang w:val="en-US"/>
        </w:rPr>
        <w:t>The DASH segment</w:t>
      </w:r>
      <w:ins w:id="285" w:author="Richard Bradbury (2022-08-12)" w:date="2022-08-12T11:41:00Z">
        <w:r w:rsidR="00ED55B9">
          <w:rPr>
            <w:lang w:val="en-US"/>
          </w:rPr>
          <w:t xml:space="preserve"> packag</w:t>
        </w:r>
      </w:ins>
      <w:r w:rsidRPr="00A90732">
        <w:rPr>
          <w:lang w:val="en-US"/>
        </w:rPr>
        <w:t xml:space="preserve">er </w:t>
      </w:r>
      <w:del w:id="286" w:author="Richard Bradbury (2022-08-12)" w:date="2022-08-12T11:41:00Z">
        <w:r w:rsidRPr="00A90732" w:rsidDel="00ED55B9">
          <w:rPr>
            <w:lang w:val="en-US"/>
          </w:rPr>
          <w:delText xml:space="preserve">is </w:delText>
        </w:r>
      </w:del>
      <w:r>
        <w:rPr>
          <w:lang w:val="en-US"/>
        </w:rPr>
        <w:t>publish</w:t>
      </w:r>
      <w:ins w:id="287" w:author="Richard Bradbury (2022-08-12)" w:date="2022-08-12T11:41:00Z">
        <w:r w:rsidR="00ED55B9">
          <w:rPr>
            <w:lang w:val="en-US"/>
          </w:rPr>
          <w:t>es</w:t>
        </w:r>
      </w:ins>
      <w:del w:id="288" w:author="Richard Bradbury (2022-08-12)" w:date="2022-08-12T11:41:00Z">
        <w:r w:rsidDel="00ED55B9">
          <w:rPr>
            <w:lang w:val="en-US"/>
          </w:rPr>
          <w:delText>ing</w:delText>
        </w:r>
      </w:del>
      <w:r>
        <w:rPr>
          <w:lang w:val="en-US"/>
        </w:rPr>
        <w:t xml:space="preserve"> </w:t>
      </w:r>
      <w:ins w:id="289" w:author="Richard Bradbury (2022-08-12)" w:date="2022-08-12T11:41:00Z">
        <w:r w:rsidR="00ED55B9">
          <w:rPr>
            <w:lang w:val="en-US"/>
          </w:rPr>
          <w:t xml:space="preserve">media </w:t>
        </w:r>
      </w:ins>
      <w:r w:rsidRPr="00A90732">
        <w:rPr>
          <w:lang w:val="en-US"/>
        </w:rPr>
        <w:t xml:space="preserve">segments </w:t>
      </w:r>
      <w:del w:id="290" w:author="Richard Bradbury (2022-08-12)" w:date="2022-08-12T11:41:00Z">
        <w:r w:rsidDel="00ED55B9">
          <w:rPr>
            <w:lang w:val="en-US"/>
          </w:rPr>
          <w:delText>on</w:delText>
        </w:r>
      </w:del>
      <w:r>
        <w:rPr>
          <w:lang w:val="en-US"/>
        </w:rPr>
        <w:t xml:space="preserve">to an external origin server and the MBSTF </w:t>
      </w:r>
      <w:del w:id="291" w:author="Richard Bradbury (2022-08-12)" w:date="2022-08-12T11:42:00Z">
        <w:r w:rsidDel="00ED55B9">
          <w:rPr>
            <w:lang w:val="en-US"/>
          </w:rPr>
          <w:delText xml:space="preserve">is </w:delText>
        </w:r>
      </w:del>
      <w:r>
        <w:rPr>
          <w:lang w:val="en-US"/>
        </w:rPr>
        <w:t>pull</w:t>
      </w:r>
      <w:ins w:id="292" w:author="Richard Bradbury (2022-08-12)" w:date="2022-08-12T11:42:00Z">
        <w:r w:rsidR="00ED55B9">
          <w:rPr>
            <w:lang w:val="en-US"/>
          </w:rPr>
          <w:t>s</w:t>
        </w:r>
      </w:ins>
      <w:del w:id="293" w:author="Richard Bradbury (2022-08-12)" w:date="2022-08-12T11:42:00Z">
        <w:r w:rsidDel="00ED55B9">
          <w:rPr>
            <w:lang w:val="en-US"/>
          </w:rPr>
          <w:delText>ing</w:delText>
        </w:r>
      </w:del>
      <w:r>
        <w:rPr>
          <w:lang w:val="en-US"/>
        </w:rPr>
        <w:t xml:space="preserve"> the</w:t>
      </w:r>
      <w:ins w:id="294" w:author="Richard Bradbury (2022-08-12)" w:date="2022-08-12T11:42:00Z">
        <w:r w:rsidR="00ED55B9">
          <w:rPr>
            <w:lang w:val="en-US"/>
          </w:rPr>
          <w:t>m</w:t>
        </w:r>
      </w:ins>
      <w:r>
        <w:rPr>
          <w:lang w:val="en-US"/>
        </w:rPr>
        <w:t xml:space="preserve"> </w:t>
      </w:r>
      <w:del w:id="295" w:author="Richard Bradbury (2022-08-12)" w:date="2022-08-12T11:42:00Z">
        <w:r w:rsidDel="00ED55B9">
          <w:rPr>
            <w:lang w:val="en-US"/>
          </w:rPr>
          <w:delText xml:space="preserve">available segments </w:delText>
        </w:r>
      </w:del>
      <w:r>
        <w:rPr>
          <w:lang w:val="en-US"/>
        </w:rPr>
        <w:t>according to a DASH M</w:t>
      </w:r>
      <w:ins w:id="296" w:author="Richard Bradbury (2022-08-12)" w:date="2022-08-12T11:42:00Z">
        <w:r w:rsidR="00ED55B9">
          <w:rPr>
            <w:lang w:val="en-US"/>
          </w:rPr>
          <w:t>PD</w:t>
        </w:r>
      </w:ins>
      <w:del w:id="297" w:author="Richard Bradbury (2022-08-12)" w:date="2022-08-12T11:42:00Z">
        <w:r w:rsidDel="00ED55B9">
          <w:rPr>
            <w:lang w:val="en-US"/>
          </w:rPr>
          <w:delText>anifest</w:delText>
        </w:r>
      </w:del>
      <w:r>
        <w:rPr>
          <w:lang w:val="en-US"/>
        </w:rPr>
        <w:t>.</w:t>
      </w:r>
      <w:ins w:id="298" w:author="Richard Bradbury (2022-08-12)" w:date="2022-08-12T11:43:00Z">
        <w:r w:rsidR="00ED55B9">
          <w:rPr>
            <w:lang w:val="en-US"/>
          </w:rPr>
          <w:t xml:space="preserve"> </w:t>
        </w:r>
      </w:ins>
      <w:ins w:id="299" w:author="Richard Bradbury (2022-08-12)" w:date="2022-08-12T11:48:00Z">
        <w:r w:rsidR="00885CAF" w:rsidDel="00FF2A17">
          <w:t xml:space="preserve">In this case, the MBS User Service is provisioned to distribute the audio and video segments </w:t>
        </w:r>
        <w:r w:rsidR="00885CAF">
          <w:t>on</w:t>
        </w:r>
        <w:r w:rsidR="00885CAF" w:rsidDel="00FF2A17">
          <w:t xml:space="preserve"> separate MBS Distribution Sessions, </w:t>
        </w:r>
        <w:r w:rsidR="00885CAF">
          <w:t>with the two resulting FLUTE sessions multiplexed onto</w:t>
        </w:r>
        <w:r w:rsidR="00885CAF" w:rsidDel="00FF2A17">
          <w:t xml:space="preserve"> the same MBS Session.</w:t>
        </w:r>
      </w:ins>
    </w:p>
    <w:p w14:paraId="26EAFEA1" w14:textId="66BDCEDB" w:rsidR="00456812" w:rsidRDefault="00456812" w:rsidP="00456812">
      <w:pPr>
        <w:pStyle w:val="TF"/>
        <w:rPr>
          <w:lang w:val="en-US"/>
        </w:rPr>
      </w:pPr>
      <w:r>
        <w:rPr>
          <w:noProof/>
          <w:lang w:val="en-US"/>
        </w:rPr>
        <w:drawing>
          <wp:inline distT="0" distB="0" distL="0" distR="0" wp14:anchorId="46CDD72D" wp14:editId="71749163">
            <wp:extent cx="6084570" cy="44323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4570" cy="4432300"/>
                    </a:xfrm>
                    <a:prstGeom prst="rect">
                      <a:avLst/>
                    </a:prstGeom>
                    <a:noFill/>
                  </pic:spPr>
                </pic:pic>
              </a:graphicData>
            </a:graphic>
          </wp:inline>
        </w:drawing>
      </w:r>
    </w:p>
    <w:p w14:paraId="04CA3A82" w14:textId="4B7508C9" w:rsidR="00456812" w:rsidRDefault="00456812" w:rsidP="00456812">
      <w:pPr>
        <w:pStyle w:val="TF"/>
      </w:pPr>
      <w:r>
        <w:t xml:space="preserve">Figure C.3.2-1: </w:t>
      </w:r>
      <w:ins w:id="300" w:author="Richard Bradbury (2022-08-12)" w:date="2022-08-12T12:03:00Z">
        <w:r w:rsidR="004A5431" w:rsidRPr="00456812">
          <w:rPr>
            <w:lang w:eastAsia="zh-CN"/>
          </w:rPr>
          <w:t>DASH</w:t>
        </w:r>
        <w:r w:rsidR="004A5431" w:rsidRPr="00456812">
          <w:t xml:space="preserve"> </w:t>
        </w:r>
        <w:r w:rsidR="004A5431">
          <w:t>c</w:t>
        </w:r>
        <w:r w:rsidR="004A5431" w:rsidRPr="00456812">
          <w:t xml:space="preserve">ontent </w:t>
        </w:r>
        <w:r w:rsidR="004A5431">
          <w:t>distribution</w:t>
        </w:r>
        <w:r w:rsidR="004A5431" w:rsidRPr="00456812">
          <w:t xml:space="preserve"> </w:t>
        </w:r>
        <w:r w:rsidR="004A5431">
          <w:t>with p</w:t>
        </w:r>
      </w:ins>
      <w:ins w:id="301" w:author="Richard Bradbury (2022-08-12)" w:date="2022-08-12T12:04:00Z">
        <w:r w:rsidR="004A5431">
          <w:t>ull</w:t>
        </w:r>
      </w:ins>
      <w:ins w:id="302" w:author="Richard Bradbury (2022-08-12)" w:date="2022-08-12T12:03:00Z">
        <w:r w:rsidR="004A5431">
          <w:t>-based</w:t>
        </w:r>
        <w:r w:rsidR="004A5431" w:rsidRPr="00456812">
          <w:t xml:space="preserve"> ingest</w:t>
        </w:r>
        <w:r w:rsidR="004A5431">
          <w:br/>
        </w:r>
        <w:r w:rsidR="004A5431">
          <w:t xml:space="preserve">using </w:t>
        </w:r>
        <w:r w:rsidR="004A5431" w:rsidRPr="00456812">
          <w:t xml:space="preserve">separate FLUTE </w:t>
        </w:r>
        <w:r w:rsidR="004A5431">
          <w:t>s</w:t>
        </w:r>
        <w:r w:rsidR="004A5431" w:rsidRPr="00456812">
          <w:t>essions</w:t>
        </w:r>
        <w:r w:rsidR="004A5431">
          <w:t xml:space="preserve"> for audio and video</w:t>
        </w:r>
      </w:ins>
    </w:p>
    <w:p w14:paraId="7028A2F9" w14:textId="5971445C" w:rsidR="00DE1902" w:rsidRDefault="00DE1902" w:rsidP="00DE1902">
      <w:pPr>
        <w:rPr>
          <w:lang w:val="en-US"/>
        </w:rPr>
      </w:pPr>
      <w:r>
        <w:rPr>
          <w:lang w:val="en-US"/>
        </w:rPr>
        <w:t xml:space="preserve">The </w:t>
      </w:r>
      <w:r w:rsidRPr="00885CAF">
        <w:rPr>
          <w:i/>
          <w:iCs/>
          <w:lang w:val="en-US"/>
        </w:rPr>
        <w:t xml:space="preserve">Object ingest base </w:t>
      </w:r>
      <w:del w:id="303" w:author="Richard Bradbury (2022-08-12)" w:date="2022-08-12T11:48:00Z">
        <w:r w:rsidRPr="00885CAF" w:rsidDel="00885CAF">
          <w:rPr>
            <w:i/>
            <w:iCs/>
            <w:lang w:val="en-US"/>
          </w:rPr>
          <w:delText>url</w:delText>
        </w:r>
      </w:del>
      <w:ins w:id="304" w:author="Richard Bradbury (2022-08-12)" w:date="2022-08-12T11:48:00Z">
        <w:r w:rsidR="00885CAF" w:rsidRPr="00885CAF">
          <w:rPr>
            <w:i/>
            <w:iCs/>
            <w:lang w:val="en-US"/>
          </w:rPr>
          <w:t>URL</w:t>
        </w:r>
      </w:ins>
      <w:r>
        <w:rPr>
          <w:lang w:val="en-US"/>
        </w:rPr>
        <w:t xml:space="preserve"> </w:t>
      </w:r>
      <w:del w:id="305" w:author="Richard Bradbury (2022-08-12)" w:date="2022-08-12T11:48:00Z">
        <w:r w:rsidDel="00885CAF">
          <w:rPr>
            <w:lang w:val="en-US"/>
          </w:rPr>
          <w:delText>remains empty, since</w:delText>
        </w:r>
      </w:del>
      <w:ins w:id="306" w:author="Richard Bradbury (2022-08-12)" w:date="2022-08-12T11:48:00Z">
        <w:r w:rsidR="00885CAF">
          <w:rPr>
            <w:lang w:val="en-US"/>
          </w:rPr>
          <w:t xml:space="preserve">is </w:t>
        </w:r>
      </w:ins>
      <w:ins w:id="307" w:author="Richard Bradbury (2022-08-12)" w:date="2022-08-12T11:49:00Z">
        <w:r w:rsidR="00885CAF">
          <w:rPr>
            <w:lang w:val="en-US"/>
          </w:rPr>
          <w:t>ignored in this case because</w:t>
        </w:r>
      </w:ins>
      <w:r>
        <w:rPr>
          <w:lang w:val="en-US"/>
        </w:rPr>
        <w:t xml:space="preserve"> the </w:t>
      </w:r>
      <w:ins w:id="308" w:author="Richard Bradbury (2022-08-12)" w:date="2022-08-12T11:49:00Z">
        <w:r w:rsidR="00885CAF">
          <w:rPr>
            <w:lang w:val="en-US"/>
          </w:rPr>
          <w:t xml:space="preserve">media </w:t>
        </w:r>
      </w:ins>
      <w:r>
        <w:rPr>
          <w:lang w:val="en-US"/>
        </w:rPr>
        <w:t>segments are fetch</w:t>
      </w:r>
      <w:ins w:id="309" w:author="Richard Bradbury (2022-08-12)" w:date="2022-08-12T11:49:00Z">
        <w:r w:rsidR="00885CAF">
          <w:rPr>
            <w:lang w:val="en-US"/>
          </w:rPr>
          <w:t>ed</w:t>
        </w:r>
      </w:ins>
      <w:r>
        <w:rPr>
          <w:lang w:val="en-US"/>
        </w:rPr>
        <w:t xml:space="preserve"> according to the </w:t>
      </w:r>
      <w:del w:id="310" w:author="Richard Bradbury (2022-08-12)" w:date="2022-08-12T11:49:00Z">
        <w:r w:rsidDel="00885CAF">
          <w:rPr>
            <w:lang w:val="en-US"/>
          </w:rPr>
          <w:delText>manifest</w:delText>
        </w:r>
      </w:del>
      <w:ins w:id="311" w:author="Richard Bradbury (2022-08-12)" w:date="2022-08-12T11:49:00Z">
        <w:r w:rsidR="00885CAF">
          <w:rPr>
            <w:lang w:val="en-US"/>
          </w:rPr>
          <w:t>DASH MPD</w:t>
        </w:r>
      </w:ins>
      <w:r>
        <w:rPr>
          <w:lang w:val="en-US"/>
        </w:rPr>
        <w:t xml:space="preserve"> </w:t>
      </w:r>
      <w:del w:id="312" w:author="Richard Bradbury (2022-08-12)" w:date="2022-08-12T11:49:00Z">
        <w:r w:rsidDel="00885CAF">
          <w:rPr>
            <w:lang w:val="en-US"/>
          </w:rPr>
          <w:delText>provided with</w:delText>
        </w:r>
      </w:del>
      <w:ins w:id="313" w:author="Richard Bradbury (2022-08-12)" w:date="2022-08-12T11:49:00Z">
        <w:r w:rsidR="00885CAF">
          <w:rPr>
            <w:lang w:val="en-US"/>
          </w:rPr>
          <w:t>referenced by</w:t>
        </w:r>
      </w:ins>
      <w:r>
        <w:rPr>
          <w:lang w:val="en-US"/>
        </w:rPr>
        <w:t xml:space="preserve"> the </w:t>
      </w:r>
      <w:r w:rsidRPr="00885CAF">
        <w:rPr>
          <w:i/>
          <w:iCs/>
          <w:lang w:val="en-US"/>
        </w:rPr>
        <w:t xml:space="preserve">Object </w:t>
      </w:r>
      <w:del w:id="314" w:author="Richard Bradbury (2022-08-12)" w:date="2022-08-12T11:49:00Z">
        <w:r w:rsidRPr="00885CAF" w:rsidDel="00885CAF">
          <w:rPr>
            <w:i/>
            <w:iCs/>
            <w:lang w:val="en-US"/>
          </w:rPr>
          <w:delText>A</w:delText>
        </w:r>
      </w:del>
      <w:ins w:id="315" w:author="Richard Bradbury (2022-08-12)" w:date="2022-08-12T11:49:00Z">
        <w:r w:rsidR="00885CAF" w:rsidRPr="00885CAF">
          <w:rPr>
            <w:i/>
            <w:iCs/>
            <w:lang w:val="en-US"/>
          </w:rPr>
          <w:t>a</w:t>
        </w:r>
      </w:ins>
      <w:r w:rsidRPr="00885CAF">
        <w:rPr>
          <w:i/>
          <w:iCs/>
          <w:lang w:val="en-US"/>
        </w:rPr>
        <w:t>cquisition identifiers</w:t>
      </w:r>
      <w:r>
        <w:rPr>
          <w:lang w:val="en-US"/>
        </w:rPr>
        <w:t xml:space="preserve"> property.</w:t>
      </w:r>
    </w:p>
    <w:p w14:paraId="620115C1" w14:textId="0D7F142E" w:rsidR="00DE1902" w:rsidRPr="00456812" w:rsidRDefault="00885CAF" w:rsidP="00DE1902">
      <w:pPr>
        <w:rPr>
          <w:lang w:val="en-US"/>
        </w:rPr>
      </w:pPr>
      <w:ins w:id="316" w:author="Richard Bradbury (2022-08-12)" w:date="2022-08-12T11:50:00Z">
        <w:r>
          <w:rPr>
            <w:lang w:val="en-US"/>
          </w:rPr>
          <w:t xml:space="preserve">In this example, </w:t>
        </w:r>
      </w:ins>
      <w:del w:id="317" w:author="Richard Bradbury (2022-08-12)" w:date="2022-08-12T11:50:00Z">
        <w:r w:rsidR="00DE1902" w:rsidDel="00885CAF">
          <w:rPr>
            <w:lang w:val="en-US"/>
          </w:rPr>
          <w:delText>T</w:delText>
        </w:r>
      </w:del>
      <w:ins w:id="318" w:author="Richard Bradbury (2022-08-12)" w:date="2022-08-12T11:50:00Z">
        <w:r>
          <w:rPr>
            <w:lang w:val="en-US"/>
          </w:rPr>
          <w:t>t</w:t>
        </w:r>
      </w:ins>
      <w:r w:rsidR="00DE1902">
        <w:rPr>
          <w:lang w:val="en-US"/>
        </w:rPr>
        <w:t xml:space="preserve">he </w:t>
      </w:r>
      <w:del w:id="319" w:author="Richard Bradbury (2022-08-12)" w:date="2022-08-12T11:50:00Z">
        <w:r w:rsidR="00DE1902" w:rsidRPr="00885CAF" w:rsidDel="00885CAF">
          <w:rPr>
            <w:i/>
            <w:iCs/>
            <w:lang w:val="en-US"/>
            <w:rPrChange w:id="320" w:author="Richard Bradbury (2022-08-12)" w:date="2022-08-12T11:50:00Z">
              <w:rPr>
                <w:lang w:val="en-US"/>
              </w:rPr>
            </w:rPrChange>
          </w:rPr>
          <w:delText>o</w:delText>
        </w:r>
      </w:del>
      <w:ins w:id="321" w:author="Richard Bradbury (2022-08-12)" w:date="2022-08-12T11:50:00Z">
        <w:r w:rsidRPr="00885CAF">
          <w:rPr>
            <w:i/>
            <w:iCs/>
            <w:lang w:val="en-US"/>
            <w:rPrChange w:id="322" w:author="Richard Bradbury (2022-08-12)" w:date="2022-08-12T11:50:00Z">
              <w:rPr>
                <w:lang w:val="en-US"/>
              </w:rPr>
            </w:rPrChange>
          </w:rPr>
          <w:t>O</w:t>
        </w:r>
      </w:ins>
      <w:r w:rsidR="00DE1902" w:rsidRPr="00885CAF">
        <w:rPr>
          <w:i/>
          <w:iCs/>
          <w:lang w:val="en-US"/>
          <w:rPrChange w:id="323" w:author="Richard Bradbury (2022-08-12)" w:date="2022-08-12T11:50:00Z">
            <w:rPr>
              <w:lang w:val="en-US"/>
            </w:rPr>
          </w:rPrChange>
        </w:rPr>
        <w:t xml:space="preserve">bject distribution base </w:t>
      </w:r>
      <w:ins w:id="324" w:author="Richard Bradbury (2022-08-12)" w:date="2022-08-12T11:50:00Z">
        <w:r>
          <w:rPr>
            <w:i/>
            <w:iCs/>
            <w:lang w:val="en-US"/>
          </w:rPr>
          <w:t>URL</w:t>
        </w:r>
      </w:ins>
      <w:del w:id="325" w:author="Richard Bradbury (2022-08-12)" w:date="2022-08-12T11:50:00Z">
        <w:r w:rsidR="00DE1902" w:rsidRPr="00885CAF" w:rsidDel="00885CAF">
          <w:rPr>
            <w:i/>
            <w:iCs/>
            <w:lang w:val="en-US"/>
            <w:rPrChange w:id="326" w:author="Richard Bradbury (2022-08-12)" w:date="2022-08-12T11:50:00Z">
              <w:rPr>
                <w:lang w:val="en-US"/>
              </w:rPr>
            </w:rPrChange>
          </w:rPr>
          <w:delText>url</w:delText>
        </w:r>
      </w:del>
      <w:r w:rsidR="00DE1902">
        <w:rPr>
          <w:lang w:val="en-US"/>
        </w:rPr>
        <w:t xml:space="preserve"> is </w:t>
      </w:r>
      <w:del w:id="327" w:author="Richard Bradbury (2022-08-12)" w:date="2022-08-12T11:50:00Z">
        <w:r w:rsidR="00DE1902" w:rsidDel="00885CAF">
          <w:rPr>
            <w:lang w:val="en-US"/>
          </w:rPr>
          <w:delText>here empty</w:delText>
        </w:r>
      </w:del>
      <w:ins w:id="328" w:author="Richard Bradbury (2022-08-12)" w:date="2022-08-12T11:50:00Z">
        <w:r>
          <w:rPr>
            <w:lang w:val="en-US"/>
          </w:rPr>
          <w:t>also omitted</w:t>
        </w:r>
      </w:ins>
      <w:r w:rsidR="00DE1902">
        <w:rPr>
          <w:lang w:val="en-US"/>
        </w:rPr>
        <w:t xml:space="preserve">, resulting </w:t>
      </w:r>
      <w:del w:id="329" w:author="Richard Bradbury (2022-08-12)" w:date="2022-08-12T11:50:00Z">
        <w:r w:rsidR="00DE1902" w:rsidDel="00885CAF">
          <w:rPr>
            <w:lang w:val="en-US"/>
          </w:rPr>
          <w:delText>that</w:delText>
        </w:r>
      </w:del>
      <w:ins w:id="330" w:author="Richard Bradbury (2022-08-12)" w:date="2022-08-12T11:50:00Z">
        <w:r>
          <w:rPr>
            <w:lang w:val="en-US"/>
          </w:rPr>
          <w:t>in</w:t>
        </w:r>
      </w:ins>
      <w:r w:rsidR="00DE1902">
        <w:rPr>
          <w:lang w:val="en-US"/>
        </w:rPr>
        <w:t xml:space="preserve"> the same </w:t>
      </w:r>
      <w:del w:id="331" w:author="Richard Bradbury (2022-08-12)" w:date="2022-08-12T11:50:00Z">
        <w:r w:rsidR="00DE1902" w:rsidDel="00885CAF">
          <w:rPr>
            <w:lang w:val="en-US"/>
          </w:rPr>
          <w:delText>url</w:delText>
        </w:r>
      </w:del>
      <w:ins w:id="332" w:author="Richard Bradbury (2022-08-12)" w:date="2022-08-12T11:50:00Z">
        <w:r>
          <w:rPr>
            <w:lang w:val="en-US"/>
          </w:rPr>
          <w:t>URL</w:t>
        </w:r>
      </w:ins>
      <w:r w:rsidR="00DE1902">
        <w:rPr>
          <w:lang w:val="en-US"/>
        </w:rPr>
        <w:t xml:space="preserve"> </w:t>
      </w:r>
      <w:del w:id="333" w:author="Richard Bradbury (2022-08-12)" w:date="2022-08-12T12:39:00Z">
        <w:r w:rsidR="00DE1902" w:rsidDel="004016EE">
          <w:rPr>
            <w:lang w:val="en-US"/>
          </w:rPr>
          <w:delText xml:space="preserve">as </w:delText>
        </w:r>
      </w:del>
      <w:r w:rsidR="00DE1902">
        <w:rPr>
          <w:lang w:val="en-US"/>
        </w:rPr>
        <w:t xml:space="preserve">used for fetching the media segments </w:t>
      </w:r>
      <w:del w:id="334" w:author="Richard Bradbury (2022-08-12)" w:date="2022-08-12T11:50:00Z">
        <w:r w:rsidR="00DE1902" w:rsidDel="00885CAF">
          <w:rPr>
            <w:lang w:val="en-US"/>
          </w:rPr>
          <w:delText>is also</w:delText>
        </w:r>
      </w:del>
      <w:ins w:id="335" w:author="Richard Bradbury (2022-08-12)" w:date="2022-08-12T11:50:00Z">
        <w:r>
          <w:rPr>
            <w:lang w:val="en-US"/>
          </w:rPr>
          <w:t>being</w:t>
        </w:r>
      </w:ins>
      <w:r w:rsidR="00DE1902">
        <w:rPr>
          <w:lang w:val="en-US"/>
        </w:rPr>
        <w:t xml:space="preserve"> used for distribution</w:t>
      </w:r>
      <w:commentRangeStart w:id="336"/>
      <w:del w:id="337" w:author="Richard Bradbury (2022-08-12)" w:date="2022-08-12T11:51:00Z">
        <w:r w:rsidR="00DE1902" w:rsidDel="00885CAF">
          <w:rPr>
            <w:lang w:val="en-US"/>
          </w:rPr>
          <w:delText xml:space="preserve"> within the Content-Location of the FLUTE FDT instance</w:delText>
        </w:r>
      </w:del>
      <w:commentRangeEnd w:id="336"/>
      <w:r>
        <w:rPr>
          <w:rStyle w:val="CommentReference"/>
        </w:rPr>
        <w:commentReference w:id="336"/>
      </w:r>
      <w:r w:rsidR="00DE1902">
        <w:rPr>
          <w:lang w:val="en-US"/>
        </w:rPr>
        <w:t>.</w:t>
      </w:r>
    </w:p>
    <w:p w14:paraId="3723B6CD" w14:textId="4934B67D" w:rsidR="00DE1902" w:rsidRDefault="00DE1902" w:rsidP="00885CAF">
      <w:pPr>
        <w:pStyle w:val="EditorsNote"/>
      </w:pPr>
      <w:commentRangeStart w:id="338"/>
      <w:r w:rsidRPr="00DE1902">
        <w:rPr>
          <w:highlight w:val="yellow"/>
        </w:rPr>
        <w:t>Editor’s Note:</w:t>
      </w:r>
      <w:r>
        <w:t xml:space="preserve"> The association between the </w:t>
      </w:r>
      <w:r w:rsidR="00885CAF">
        <w:t>A</w:t>
      </w:r>
      <w:r>
        <w:t xml:space="preserve">daptation </w:t>
      </w:r>
      <w:r w:rsidR="00885CAF">
        <w:t>S</w:t>
      </w:r>
      <w:r>
        <w:t xml:space="preserve">et and the MBS </w:t>
      </w:r>
      <w:r w:rsidR="00885CAF">
        <w:t>D</w:t>
      </w:r>
      <w:r>
        <w:t xml:space="preserve">istribution </w:t>
      </w:r>
      <w:r w:rsidR="00885CAF">
        <w:t>S</w:t>
      </w:r>
      <w:r>
        <w:t>ession is left to implementations.</w:t>
      </w:r>
      <w:commentRangeEnd w:id="338"/>
      <w:r w:rsidR="00017D36">
        <w:rPr>
          <w:rStyle w:val="CommentReference"/>
          <w:color w:val="auto"/>
        </w:rPr>
        <w:commentReference w:id="338"/>
      </w:r>
    </w:p>
    <w:p w14:paraId="1AB58406" w14:textId="579BECAE" w:rsidR="00456812" w:rsidRDefault="00456812" w:rsidP="00456812">
      <w:pPr>
        <w:pStyle w:val="Heading2"/>
        <w:rPr>
          <w:lang w:val="en-US"/>
        </w:rPr>
      </w:pPr>
      <w:r>
        <w:lastRenderedPageBreak/>
        <w:t>C.3.3</w:t>
      </w:r>
      <w:r>
        <w:tab/>
      </w:r>
      <w:r w:rsidRPr="00456812">
        <w:t>Generic</w:t>
      </w:r>
      <w:r w:rsidRPr="00456812">
        <w:rPr>
          <w:lang w:val="en-US"/>
        </w:rPr>
        <w:t xml:space="preserve"> object</w:t>
      </w:r>
      <w:del w:id="339" w:author="Richard Bradbury (2022-08-12)" w:date="2022-08-12T12:18:00Z">
        <w:r w:rsidRPr="00456812" w:rsidDel="004100F9">
          <w:rPr>
            <w:lang w:val="en-US"/>
          </w:rPr>
          <w:delText>s</w:delText>
        </w:r>
      </w:del>
      <w:ins w:id="340" w:author="Richard Bradbury (2022-08-12)" w:date="2022-08-12T12:18:00Z">
        <w:r w:rsidR="004100F9">
          <w:rPr>
            <w:lang w:val="en-US"/>
          </w:rPr>
          <w:t xml:space="preserve"> distribution</w:t>
        </w:r>
      </w:ins>
      <w:r w:rsidRPr="00456812">
        <w:rPr>
          <w:lang w:val="en-US"/>
        </w:rPr>
        <w:t xml:space="preserve"> with </w:t>
      </w:r>
      <w:del w:id="341" w:author="Richard Bradbury (2022-08-12)" w:date="2022-08-12T12:04:00Z">
        <w:r w:rsidRPr="00456812" w:rsidDel="004A5431">
          <w:rPr>
            <w:lang w:val="en-US"/>
          </w:rPr>
          <w:delText>P</w:delText>
        </w:r>
      </w:del>
      <w:ins w:id="342" w:author="Richard Bradbury (2022-08-12)" w:date="2022-08-12T12:04:00Z">
        <w:r w:rsidR="004A5431">
          <w:rPr>
            <w:lang w:val="en-US"/>
          </w:rPr>
          <w:t>p</w:t>
        </w:r>
      </w:ins>
      <w:r w:rsidRPr="00456812">
        <w:rPr>
          <w:lang w:val="en-US"/>
        </w:rPr>
        <w:t>ull</w:t>
      </w:r>
      <w:ins w:id="343" w:author="Richard Bradbury (2022-08-12)" w:date="2022-08-12T12:04:00Z">
        <w:r w:rsidR="004A5431">
          <w:rPr>
            <w:lang w:val="en-US"/>
          </w:rPr>
          <w:t>-based ingest</w:t>
        </w:r>
      </w:ins>
    </w:p>
    <w:p w14:paraId="6958E6EB" w14:textId="0558386A" w:rsidR="00DE1902" w:rsidRPr="00DE1902" w:rsidRDefault="00DE1902" w:rsidP="00ED55B9">
      <w:pPr>
        <w:keepNext/>
      </w:pPr>
      <w:r>
        <w:rPr>
          <w:lang w:val="en-US"/>
        </w:rPr>
        <w:t xml:space="preserve">This example focuses on </w:t>
      </w:r>
      <w:del w:id="344" w:author="Richard Bradbury (2022-08-12)" w:date="2022-08-12T12:10:00Z">
        <w:r w:rsidDel="00254AD6">
          <w:rPr>
            <w:lang w:val="en-US"/>
          </w:rPr>
          <w:delText xml:space="preserve">a </w:delText>
        </w:r>
      </w:del>
      <w:r>
        <w:rPr>
          <w:lang w:val="en-US"/>
        </w:rPr>
        <w:t xml:space="preserve">generic object distribution </w:t>
      </w:r>
      <w:del w:id="345" w:author="Richard Bradbury (2022-08-12)" w:date="2022-08-12T12:10:00Z">
        <w:r w:rsidDel="00254AD6">
          <w:rPr>
            <w:lang w:val="en-US"/>
          </w:rPr>
          <w:delText>case with</w:delText>
        </w:r>
      </w:del>
      <w:ins w:id="346" w:author="Richard Bradbury (2022-08-12)" w:date="2022-08-12T12:10:00Z">
        <w:r w:rsidR="00254AD6">
          <w:rPr>
            <w:lang w:val="en-US"/>
          </w:rPr>
          <w:t>using</w:t>
        </w:r>
      </w:ins>
      <w:r>
        <w:rPr>
          <w:lang w:val="en-US"/>
        </w:rPr>
        <w:t xml:space="preserve"> </w:t>
      </w:r>
      <w:del w:id="347" w:author="Richard Bradbury (2022-08-12)" w:date="2022-08-12T12:10:00Z">
        <w:r w:rsidDel="00254AD6">
          <w:rPr>
            <w:lang w:val="en-US"/>
          </w:rPr>
          <w:delText>P</w:delText>
        </w:r>
      </w:del>
      <w:ins w:id="348" w:author="Richard Bradbury (2022-08-12)" w:date="2022-08-12T12:10:00Z">
        <w:r w:rsidR="00254AD6">
          <w:rPr>
            <w:lang w:val="en-US"/>
          </w:rPr>
          <w:t>p</w:t>
        </w:r>
      </w:ins>
      <w:r>
        <w:rPr>
          <w:lang w:val="en-US"/>
        </w:rPr>
        <w:t>ull</w:t>
      </w:r>
      <w:ins w:id="349" w:author="Richard Bradbury (2022-08-12)" w:date="2022-08-12T12:10:00Z">
        <w:r w:rsidR="00254AD6">
          <w:rPr>
            <w:lang w:val="en-US"/>
          </w:rPr>
          <w:t>-based</w:t>
        </w:r>
      </w:ins>
      <w:r>
        <w:rPr>
          <w:lang w:val="en-US"/>
        </w:rPr>
        <w:t xml:space="preserve"> </w:t>
      </w:r>
      <w:del w:id="350" w:author="Richard Bradbury (2022-08-12)" w:date="2022-08-12T12:10:00Z">
        <w:r w:rsidDel="00254AD6">
          <w:rPr>
            <w:lang w:val="en-US"/>
          </w:rPr>
          <w:delText>I</w:delText>
        </w:r>
      </w:del>
      <w:ins w:id="351" w:author="Richard Bradbury (2022-08-12)" w:date="2022-08-12T12:10:00Z">
        <w:r w:rsidR="00254AD6">
          <w:rPr>
            <w:lang w:val="en-US"/>
          </w:rPr>
          <w:t>i</w:t>
        </w:r>
      </w:ins>
      <w:r>
        <w:rPr>
          <w:lang w:val="en-US"/>
        </w:rPr>
        <w:t>ngest. In this case, object</w:t>
      </w:r>
      <w:ins w:id="352" w:author="Richard Bradbury (2022-08-12)" w:date="2022-08-12T12:10:00Z">
        <w:r w:rsidR="00254AD6">
          <w:rPr>
            <w:lang w:val="en-US"/>
          </w:rPr>
          <w:t>s</w:t>
        </w:r>
      </w:ins>
      <w:r>
        <w:rPr>
          <w:lang w:val="en-US"/>
        </w:rPr>
        <w:t xml:space="preserve"> are pulled into the MBSTF according to a</w:t>
      </w:r>
      <w:ins w:id="353" w:author="Richard Bradbury (2022-08-12)" w:date="2022-08-12T12:11:00Z">
        <w:r w:rsidR="00254AD6">
          <w:rPr>
            <w:lang w:val="en-US"/>
          </w:rPr>
          <w:t>n</w:t>
        </w:r>
      </w:ins>
      <w:r>
        <w:rPr>
          <w:lang w:val="en-US"/>
        </w:rPr>
        <w:t xml:space="preserve"> object manifest.</w:t>
      </w:r>
    </w:p>
    <w:p w14:paraId="01165A6D" w14:textId="5324031B" w:rsidR="00456812" w:rsidRDefault="00456812" w:rsidP="00456812">
      <w:pPr>
        <w:pStyle w:val="TF"/>
        <w:rPr>
          <w:lang w:val="en-US"/>
        </w:rPr>
      </w:pPr>
      <w:r>
        <w:rPr>
          <w:noProof/>
          <w:lang w:val="en-US"/>
        </w:rPr>
        <w:drawing>
          <wp:inline distT="0" distB="0" distL="0" distR="0" wp14:anchorId="159C80CD" wp14:editId="3E18BC1F">
            <wp:extent cx="3902075" cy="3773805"/>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2075" cy="3773805"/>
                    </a:xfrm>
                    <a:prstGeom prst="rect">
                      <a:avLst/>
                    </a:prstGeom>
                    <a:noFill/>
                  </pic:spPr>
                </pic:pic>
              </a:graphicData>
            </a:graphic>
          </wp:inline>
        </w:drawing>
      </w:r>
    </w:p>
    <w:p w14:paraId="068E5A43" w14:textId="4134678B" w:rsidR="00456812" w:rsidRDefault="00456812" w:rsidP="00456812">
      <w:pPr>
        <w:pStyle w:val="TF"/>
      </w:pPr>
      <w:r>
        <w:t xml:space="preserve">Figure C.3.3-1: </w:t>
      </w:r>
      <w:ins w:id="354" w:author="Richard Bradbury (2022-08-12)" w:date="2022-08-12T12:11:00Z">
        <w:r w:rsidR="00254AD6" w:rsidRPr="00456812">
          <w:t>Generic</w:t>
        </w:r>
        <w:r w:rsidR="00254AD6" w:rsidRPr="00456812">
          <w:rPr>
            <w:lang w:val="en-US"/>
          </w:rPr>
          <w:t xml:space="preserve"> object</w:t>
        </w:r>
      </w:ins>
      <w:ins w:id="355" w:author="Richard Bradbury (2022-08-12)" w:date="2022-08-12T12:20:00Z">
        <w:r w:rsidR="000C44F4">
          <w:rPr>
            <w:lang w:val="en-US"/>
          </w:rPr>
          <w:t xml:space="preserve"> distribution</w:t>
        </w:r>
      </w:ins>
      <w:ins w:id="356" w:author="Richard Bradbury (2022-08-12)" w:date="2022-08-12T12:11:00Z">
        <w:r w:rsidR="00254AD6" w:rsidRPr="00456812">
          <w:rPr>
            <w:lang w:val="en-US"/>
          </w:rPr>
          <w:t xml:space="preserve"> with </w:t>
        </w:r>
        <w:r w:rsidR="00254AD6">
          <w:rPr>
            <w:lang w:val="en-US"/>
          </w:rPr>
          <w:t>p</w:t>
        </w:r>
        <w:r w:rsidR="00254AD6" w:rsidRPr="00456812">
          <w:rPr>
            <w:lang w:val="en-US"/>
          </w:rPr>
          <w:t>ull</w:t>
        </w:r>
        <w:r w:rsidR="00254AD6">
          <w:rPr>
            <w:lang w:val="en-US"/>
          </w:rPr>
          <w:t>-based ingest</w:t>
        </w:r>
      </w:ins>
    </w:p>
    <w:p w14:paraId="5483AD77" w14:textId="77777777" w:rsidR="004016EE" w:rsidRDefault="004016EE" w:rsidP="004016EE">
      <w:pPr>
        <w:rPr>
          <w:ins w:id="357" w:author="Richard Bradbury (2022-08-12)" w:date="2022-08-12T12:38:00Z"/>
        </w:rPr>
      </w:pPr>
      <w:ins w:id="358" w:author="Richard Bradbury (2022-08-12)" w:date="2022-08-12T12:38:00Z">
        <w:r>
          <w:t>The URL of the object manifest is provisioned by the MBS Application Provider using the</w:t>
        </w:r>
      </w:ins>
      <w:ins w:id="359" w:author="Richard Bradbury (2022-08-12)" w:date="2022-08-12T12:37:00Z">
        <w:r>
          <w:t xml:space="preserve"> </w:t>
        </w:r>
        <w:r w:rsidRPr="002633E6">
          <w:rPr>
            <w:i/>
            <w:iCs/>
          </w:rPr>
          <w:t>Object acquisition identifiers</w:t>
        </w:r>
        <w:r>
          <w:t xml:space="preserve"> </w:t>
        </w:r>
      </w:ins>
      <w:ins w:id="360" w:author="Richard Bradbury (2022-08-12)" w:date="2022-08-12T12:38:00Z">
        <w:r>
          <w:t>parameter</w:t>
        </w:r>
      </w:ins>
      <w:ins w:id="361" w:author="Richard Bradbury (2022-08-12)" w:date="2022-08-12T12:37:00Z">
        <w:r>
          <w:t>.</w:t>
        </w:r>
      </w:ins>
    </w:p>
    <w:p w14:paraId="51329617" w14:textId="5BC5F778" w:rsidR="004016EE" w:rsidRPr="007933D6" w:rsidRDefault="004016EE" w:rsidP="004016EE">
      <w:pPr>
        <w:rPr>
          <w:ins w:id="362" w:author="Richard Bradbury (2022-08-12)" w:date="2022-08-12T12:37:00Z"/>
        </w:rPr>
      </w:pPr>
      <w:ins w:id="363" w:author="Richard Bradbury (2022-08-12)" w:date="2022-08-12T12:38:00Z">
        <w:r>
          <w:t>In this example,</w:t>
        </w:r>
      </w:ins>
      <w:ins w:id="364" w:author="Richard Bradbury (2022-08-12)" w:date="2022-08-12T12:37:00Z">
        <w:r>
          <w:t xml:space="preserve"> the </w:t>
        </w:r>
        <w:r>
          <w:rPr>
            <w:i/>
            <w:iCs/>
          </w:rPr>
          <w:t>Object ingest base URL</w:t>
        </w:r>
        <w:r>
          <w:t xml:space="preserve"> </w:t>
        </w:r>
      </w:ins>
      <w:ins w:id="365" w:author="Richard Bradbury (2022-08-12)" w:date="2022-08-12T12:39:00Z">
        <w:r>
          <w:t>and</w:t>
        </w:r>
      </w:ins>
      <w:ins w:id="366" w:author="Richard Bradbury (2022-08-12)" w:date="2022-08-12T12:37:00Z">
        <w:r>
          <w:t xml:space="preserve"> </w:t>
        </w:r>
        <w:r w:rsidRPr="007933D6">
          <w:rPr>
            <w:i/>
            <w:iCs/>
          </w:rPr>
          <w:t>Object distribution base URL</w:t>
        </w:r>
      </w:ins>
      <w:ins w:id="367" w:author="Richard Bradbury (2022-08-12)" w:date="2022-08-12T12:39:00Z">
        <w:r>
          <w:t xml:space="preserve"> are both omitted, </w:t>
        </w:r>
        <w:r>
          <w:rPr>
            <w:lang w:val="en-US"/>
          </w:rPr>
          <w:t xml:space="preserve">resulting in the same URL used for fetching the </w:t>
        </w:r>
        <w:r>
          <w:rPr>
            <w:lang w:val="en-US"/>
          </w:rPr>
          <w:t>objects</w:t>
        </w:r>
        <w:r>
          <w:rPr>
            <w:lang w:val="en-US"/>
          </w:rPr>
          <w:t xml:space="preserve"> being used for distribution</w:t>
        </w:r>
      </w:ins>
      <w:ins w:id="368" w:author="Richard Bradbury (2022-08-12)" w:date="2022-08-12T12:37:00Z">
        <w:r>
          <w:t>.</w:t>
        </w:r>
      </w:ins>
    </w:p>
    <w:p w14:paraId="733E9E62" w14:textId="72A29A4E" w:rsidR="00456812" w:rsidRDefault="00456812" w:rsidP="00456812">
      <w:pPr>
        <w:pStyle w:val="Heading1"/>
        <w:rPr>
          <w:lang w:eastAsia="zh-CN"/>
        </w:rPr>
      </w:pPr>
      <w:r>
        <w:rPr>
          <w:lang w:eastAsia="zh-CN"/>
        </w:rPr>
        <w:lastRenderedPageBreak/>
        <w:t>C.4.</w:t>
      </w:r>
      <w:r>
        <w:rPr>
          <w:lang w:eastAsia="zh-CN"/>
        </w:rPr>
        <w:tab/>
      </w:r>
      <w:proofErr w:type="spellStart"/>
      <w:r>
        <w:rPr>
          <w:lang w:eastAsia="zh-CN"/>
        </w:rPr>
        <w:t>Location</w:t>
      </w:r>
      <w:del w:id="369" w:author="Richard Bradbury (2022-08-12)" w:date="2022-08-12T12:13:00Z">
        <w:r w:rsidDel="00254AD6">
          <w:rPr>
            <w:lang w:eastAsia="zh-CN"/>
          </w:rPr>
          <w:delText xml:space="preserve"> D</w:delText>
        </w:r>
      </w:del>
      <w:ins w:id="370" w:author="Richard Bradbury (2022-08-12)" w:date="2022-08-12T12:13:00Z">
        <w:r w:rsidR="00254AD6">
          <w:rPr>
            <w:lang w:eastAsia="zh-CN"/>
          </w:rPr>
          <w:t>d</w:t>
        </w:r>
      </w:ins>
      <w:r>
        <w:rPr>
          <w:lang w:eastAsia="zh-CN"/>
        </w:rPr>
        <w:t>ependent</w:t>
      </w:r>
      <w:proofErr w:type="spellEnd"/>
      <w:r>
        <w:rPr>
          <w:lang w:eastAsia="zh-CN"/>
        </w:rPr>
        <w:t xml:space="preserve"> </w:t>
      </w:r>
      <w:r w:rsidRPr="003721A8">
        <w:rPr>
          <w:lang w:eastAsia="zh-CN"/>
        </w:rPr>
        <w:t>Object Distribution Method</w:t>
      </w:r>
      <w:del w:id="371" w:author="Richard Bradbury (2022-08-12)" w:date="2022-08-12T12:17:00Z">
        <w:r w:rsidDel="004100F9">
          <w:rPr>
            <w:lang w:eastAsia="zh-CN"/>
          </w:rPr>
          <w:delText>,</w:delText>
        </w:r>
      </w:del>
      <w:r>
        <w:rPr>
          <w:lang w:eastAsia="zh-CN"/>
        </w:rPr>
        <w:t xml:space="preserve"> </w:t>
      </w:r>
      <w:ins w:id="372" w:author="Richard Bradbury (2022-08-12)" w:date="2022-08-12T12:17:00Z">
        <w:r w:rsidR="004100F9">
          <w:rPr>
            <w:lang w:eastAsia="zh-CN"/>
          </w:rPr>
          <w:t xml:space="preserve">using </w:t>
        </w:r>
      </w:ins>
      <w:del w:id="373" w:author="Richard Bradbury (2022-08-12)" w:date="2022-08-12T12:17:00Z">
        <w:r w:rsidDel="004100F9">
          <w:rPr>
            <w:lang w:eastAsia="zh-CN"/>
          </w:rPr>
          <w:delText>P</w:delText>
        </w:r>
      </w:del>
      <w:ins w:id="374" w:author="Richard Bradbury (2022-08-12)" w:date="2022-08-12T12:17:00Z">
        <w:r w:rsidR="004100F9">
          <w:rPr>
            <w:lang w:eastAsia="zh-CN"/>
          </w:rPr>
          <w:t>p</w:t>
        </w:r>
      </w:ins>
      <w:r>
        <w:rPr>
          <w:lang w:eastAsia="zh-CN"/>
        </w:rPr>
        <w:t>ush</w:t>
      </w:r>
      <w:ins w:id="375" w:author="Richard Bradbury (2022-08-12)" w:date="2022-08-12T12:17:00Z">
        <w:r w:rsidR="004100F9">
          <w:rPr>
            <w:lang w:eastAsia="zh-CN"/>
          </w:rPr>
          <w:t>-based</w:t>
        </w:r>
      </w:ins>
      <w:r>
        <w:rPr>
          <w:lang w:eastAsia="zh-CN"/>
        </w:rPr>
        <w:t xml:space="preserve"> Ingest</w:t>
      </w:r>
    </w:p>
    <w:p w14:paraId="36B7E6D0" w14:textId="4681F0B6" w:rsidR="00456812" w:rsidRDefault="00456812" w:rsidP="00456812">
      <w:pPr>
        <w:pStyle w:val="Heading2"/>
        <w:rPr>
          <w:lang w:eastAsia="zh-CN"/>
        </w:rPr>
      </w:pPr>
      <w:r>
        <w:rPr>
          <w:lang w:eastAsia="zh-CN"/>
        </w:rPr>
        <w:t>C.4.1</w:t>
      </w:r>
      <w:r>
        <w:rPr>
          <w:lang w:eastAsia="zh-CN"/>
        </w:rPr>
        <w:tab/>
        <w:t>Location</w:t>
      </w:r>
      <w:ins w:id="376" w:author="Richard Bradbury (2022-08-12)" w:date="2022-08-12T12:18:00Z">
        <w:r w:rsidR="004100F9">
          <w:rPr>
            <w:lang w:eastAsia="zh-CN"/>
          </w:rPr>
          <w:t>-</w:t>
        </w:r>
      </w:ins>
      <w:del w:id="377" w:author="Richard Bradbury (2022-08-12)" w:date="2022-08-12T12:18:00Z">
        <w:r w:rsidDel="004100F9">
          <w:rPr>
            <w:lang w:eastAsia="zh-CN"/>
          </w:rPr>
          <w:delText xml:space="preserve"> D</w:delText>
        </w:r>
      </w:del>
      <w:ins w:id="378" w:author="Richard Bradbury (2022-08-12)" w:date="2022-08-12T12:18:00Z">
        <w:r w:rsidR="004100F9">
          <w:rPr>
            <w:lang w:eastAsia="zh-CN"/>
          </w:rPr>
          <w:t>d</w:t>
        </w:r>
      </w:ins>
      <w:r>
        <w:rPr>
          <w:lang w:eastAsia="zh-CN"/>
        </w:rPr>
        <w:t xml:space="preserve">ependent </w:t>
      </w:r>
      <w:r w:rsidRPr="00456812">
        <w:rPr>
          <w:lang w:eastAsia="zh-CN"/>
        </w:rPr>
        <w:t xml:space="preserve">DASH </w:t>
      </w:r>
      <w:del w:id="379" w:author="Richard Bradbury (2022-08-12)" w:date="2022-08-12T12:18:00Z">
        <w:r w:rsidRPr="00456812" w:rsidDel="004100F9">
          <w:rPr>
            <w:lang w:eastAsia="zh-CN"/>
          </w:rPr>
          <w:delText>C</w:delText>
        </w:r>
      </w:del>
      <w:ins w:id="380" w:author="Richard Bradbury (2022-08-12)" w:date="2022-08-12T12:18:00Z">
        <w:r w:rsidR="004100F9">
          <w:rPr>
            <w:lang w:eastAsia="zh-CN"/>
          </w:rPr>
          <w:t>c</w:t>
        </w:r>
      </w:ins>
      <w:r w:rsidRPr="00456812">
        <w:rPr>
          <w:lang w:eastAsia="zh-CN"/>
        </w:rPr>
        <w:t xml:space="preserve">ontent </w:t>
      </w:r>
      <w:del w:id="381" w:author="Richard Bradbury (2022-08-12)" w:date="2022-08-12T12:18:00Z">
        <w:r w:rsidDel="004100F9">
          <w:rPr>
            <w:lang w:eastAsia="zh-CN"/>
          </w:rPr>
          <w:delText>D</w:delText>
        </w:r>
      </w:del>
      <w:ins w:id="382" w:author="Richard Bradbury (2022-08-12)" w:date="2022-08-12T12:18:00Z">
        <w:r w:rsidR="004100F9">
          <w:rPr>
            <w:lang w:eastAsia="zh-CN"/>
          </w:rPr>
          <w:t>d</w:t>
        </w:r>
      </w:ins>
      <w:r>
        <w:rPr>
          <w:lang w:eastAsia="zh-CN"/>
        </w:rPr>
        <w:t>istribution</w:t>
      </w:r>
      <w:del w:id="383" w:author="Richard Bradbury (2022-08-12)" w:date="2022-08-12T12:18:00Z">
        <w:r w:rsidDel="004100F9">
          <w:rPr>
            <w:lang w:eastAsia="zh-CN"/>
          </w:rPr>
          <w:delText>,</w:delText>
        </w:r>
      </w:del>
      <w:r>
        <w:rPr>
          <w:lang w:eastAsia="zh-CN"/>
        </w:rPr>
        <w:t xml:space="preserve"> </w:t>
      </w:r>
      <w:ins w:id="384" w:author="Richard Bradbury (2022-08-12)" w:date="2022-08-12T12:18:00Z">
        <w:r w:rsidR="004100F9">
          <w:rPr>
            <w:lang w:eastAsia="zh-CN"/>
          </w:rPr>
          <w:t xml:space="preserve">using </w:t>
        </w:r>
      </w:ins>
      <w:del w:id="385" w:author="Richard Bradbury (2022-08-12)" w:date="2022-08-12T12:18:00Z">
        <w:r w:rsidDel="004100F9">
          <w:rPr>
            <w:lang w:eastAsia="zh-CN"/>
          </w:rPr>
          <w:delText>P</w:delText>
        </w:r>
      </w:del>
      <w:ins w:id="386" w:author="Richard Bradbury (2022-08-12)" w:date="2022-08-12T12:18:00Z">
        <w:r w:rsidR="004100F9">
          <w:rPr>
            <w:lang w:eastAsia="zh-CN"/>
          </w:rPr>
          <w:t>p</w:t>
        </w:r>
      </w:ins>
      <w:r>
        <w:rPr>
          <w:lang w:eastAsia="zh-CN"/>
        </w:rPr>
        <w:t>ush</w:t>
      </w:r>
      <w:ins w:id="387" w:author="Richard Bradbury (2022-08-12)" w:date="2022-08-12T12:18:00Z">
        <w:r w:rsidR="004100F9">
          <w:rPr>
            <w:lang w:eastAsia="zh-CN"/>
          </w:rPr>
          <w:t>-based</w:t>
        </w:r>
      </w:ins>
      <w:r>
        <w:rPr>
          <w:lang w:eastAsia="zh-CN"/>
        </w:rPr>
        <w:t xml:space="preserve"> </w:t>
      </w:r>
      <w:del w:id="388" w:author="Richard Bradbury (2022-08-12)" w:date="2022-08-12T12:18:00Z">
        <w:r w:rsidDel="004100F9">
          <w:rPr>
            <w:lang w:eastAsia="zh-CN"/>
          </w:rPr>
          <w:delText>I</w:delText>
        </w:r>
      </w:del>
      <w:ins w:id="389" w:author="Richard Bradbury (2022-08-12)" w:date="2022-08-12T12:18:00Z">
        <w:r w:rsidR="004100F9">
          <w:rPr>
            <w:lang w:eastAsia="zh-CN"/>
          </w:rPr>
          <w:t>i</w:t>
        </w:r>
      </w:ins>
      <w:r>
        <w:rPr>
          <w:lang w:eastAsia="zh-CN"/>
        </w:rPr>
        <w:t>ngest</w:t>
      </w:r>
    </w:p>
    <w:p w14:paraId="34B31B4D" w14:textId="4704671B" w:rsidR="00DE1902" w:rsidRPr="00DE1902" w:rsidRDefault="00254AD6" w:rsidP="004100F9">
      <w:pPr>
        <w:keepNext/>
        <w:keepLines/>
        <w:rPr>
          <w:lang w:eastAsia="zh-CN"/>
        </w:rPr>
      </w:pPr>
      <w:ins w:id="390" w:author="Richard Bradbury (2022-08-12)" w:date="2022-08-12T12:14:00Z">
        <w:r>
          <w:rPr>
            <w:lang w:eastAsia="zh-CN"/>
          </w:rPr>
          <w:t xml:space="preserve">A </w:t>
        </w:r>
      </w:ins>
      <w:del w:id="391" w:author="Richard Bradbury (2022-08-12)" w:date="2022-08-12T12:14:00Z">
        <w:r w:rsidR="00DE1902" w:rsidDel="00254AD6">
          <w:rPr>
            <w:lang w:eastAsia="zh-CN"/>
          </w:rPr>
          <w:delText>L</w:delText>
        </w:r>
      </w:del>
      <w:proofErr w:type="spellStart"/>
      <w:ins w:id="392" w:author="Richard Bradbury (2022-08-12)" w:date="2022-08-12T12:14:00Z">
        <w:r>
          <w:rPr>
            <w:lang w:eastAsia="zh-CN"/>
          </w:rPr>
          <w:t>l</w:t>
        </w:r>
      </w:ins>
      <w:r w:rsidR="00DE1902">
        <w:rPr>
          <w:lang w:eastAsia="zh-CN"/>
        </w:rPr>
        <w:t>ocation</w:t>
      </w:r>
      <w:del w:id="393" w:author="Richard Bradbury (2022-08-12)" w:date="2022-08-12T12:14:00Z">
        <w:r w:rsidR="00DE1902" w:rsidDel="00254AD6">
          <w:rPr>
            <w:lang w:eastAsia="zh-CN"/>
          </w:rPr>
          <w:delText xml:space="preserve"> D</w:delText>
        </w:r>
      </w:del>
      <w:ins w:id="394" w:author="Richard Bradbury (2022-08-12)" w:date="2022-08-12T12:14:00Z">
        <w:r>
          <w:rPr>
            <w:lang w:eastAsia="zh-CN"/>
          </w:rPr>
          <w:t>d</w:t>
        </w:r>
      </w:ins>
      <w:r w:rsidR="00DE1902">
        <w:rPr>
          <w:lang w:eastAsia="zh-CN"/>
        </w:rPr>
        <w:t>ependent</w:t>
      </w:r>
      <w:proofErr w:type="spellEnd"/>
      <w:r w:rsidR="00DE1902">
        <w:rPr>
          <w:lang w:eastAsia="zh-CN"/>
        </w:rPr>
        <w:t xml:space="preserve"> MBS </w:t>
      </w:r>
      <w:proofErr w:type="spellStart"/>
      <w:r w:rsidR="00DE1902">
        <w:rPr>
          <w:lang w:eastAsia="zh-CN"/>
        </w:rPr>
        <w:t>Serivce</w:t>
      </w:r>
      <w:proofErr w:type="spellEnd"/>
      <w:r w:rsidR="00DE1902">
        <w:rPr>
          <w:lang w:eastAsia="zh-CN"/>
        </w:rPr>
        <w:t xml:space="preserve"> allows </w:t>
      </w:r>
      <w:del w:id="395" w:author="Richard Bradbury (2022-08-12)" w:date="2022-08-12T12:15:00Z">
        <w:r w:rsidR="00DE1902" w:rsidDel="004100F9">
          <w:rPr>
            <w:lang w:eastAsia="zh-CN"/>
          </w:rPr>
          <w:delText>distribution of different</w:delText>
        </w:r>
      </w:del>
      <w:ins w:id="396" w:author="Richard Bradbury (2022-08-12)" w:date="2022-08-12T12:15:00Z">
        <w:r w:rsidR="004100F9">
          <w:rPr>
            <w:lang w:eastAsia="zh-CN"/>
          </w:rPr>
          <w:t>regional</w:t>
        </w:r>
      </w:ins>
      <w:r w:rsidR="00DE1902">
        <w:rPr>
          <w:lang w:eastAsia="zh-CN"/>
        </w:rPr>
        <w:t xml:space="preserve"> content</w:t>
      </w:r>
      <w:ins w:id="397" w:author="Richard Bradbury (2022-08-12)" w:date="2022-08-12T12:15:00Z">
        <w:r w:rsidR="004100F9" w:rsidRPr="004100F9">
          <w:rPr>
            <w:lang w:eastAsia="zh-CN"/>
          </w:rPr>
          <w:t xml:space="preserve"> </w:t>
        </w:r>
        <w:r w:rsidR="004100F9">
          <w:rPr>
            <w:lang w:eastAsia="zh-CN"/>
          </w:rPr>
          <w:t xml:space="preserve">variants to be distributed </w:t>
        </w:r>
        <w:r w:rsidR="004100F9">
          <w:rPr>
            <w:lang w:eastAsia="zh-CN"/>
          </w:rPr>
          <w:t>to different MBS Service areas</w:t>
        </w:r>
      </w:ins>
      <w:r w:rsidR="00DE1902">
        <w:rPr>
          <w:lang w:eastAsia="zh-CN"/>
        </w:rPr>
        <w:t xml:space="preserve"> within </w:t>
      </w:r>
      <w:ins w:id="398" w:author="Richard Bradbury (2022-08-12)" w:date="2022-08-12T12:14:00Z">
        <w:r>
          <w:rPr>
            <w:lang w:eastAsia="zh-CN"/>
          </w:rPr>
          <w:t xml:space="preserve">the scope of </w:t>
        </w:r>
      </w:ins>
      <w:ins w:id="399" w:author="Richard Bradbury (2022-08-12)" w:date="2022-08-12T12:16:00Z">
        <w:r w:rsidR="004100F9">
          <w:rPr>
            <w:lang w:eastAsia="zh-CN"/>
          </w:rPr>
          <w:t>a common</w:t>
        </w:r>
      </w:ins>
      <w:del w:id="400" w:author="Richard Bradbury (2022-08-12)" w:date="2022-08-12T12:16:00Z">
        <w:r w:rsidR="00DE1902" w:rsidDel="004100F9">
          <w:rPr>
            <w:lang w:eastAsia="zh-CN"/>
          </w:rPr>
          <w:delText>one</w:delText>
        </w:r>
      </w:del>
      <w:r w:rsidR="00DE1902">
        <w:rPr>
          <w:lang w:eastAsia="zh-CN"/>
        </w:rPr>
        <w:t xml:space="preserve"> MBS Session. </w:t>
      </w:r>
      <w:del w:id="401" w:author="Richard Bradbury (2022-08-12)" w:date="2022-08-12T12:16:00Z">
        <w:r w:rsidR="00DE1902" w:rsidDel="004100F9">
          <w:rPr>
            <w:lang w:eastAsia="zh-CN"/>
          </w:rPr>
          <w:delText>Depending on the UE location, t</w:delText>
        </w:r>
      </w:del>
      <w:ins w:id="402" w:author="Richard Bradbury (2022-08-12)" w:date="2022-08-12T12:16:00Z">
        <w:r w:rsidR="004100F9">
          <w:rPr>
            <w:lang w:eastAsia="zh-CN"/>
          </w:rPr>
          <w:t>T</w:t>
        </w:r>
      </w:ins>
      <w:r w:rsidR="00DE1902">
        <w:rPr>
          <w:lang w:eastAsia="zh-CN"/>
        </w:rPr>
        <w:t>he UE receives the content</w:t>
      </w:r>
      <w:ins w:id="403" w:author="Richard Bradbury (2022-08-12)" w:date="2022-08-12T12:16:00Z">
        <w:r w:rsidR="004100F9">
          <w:rPr>
            <w:lang w:eastAsia="zh-CN"/>
          </w:rPr>
          <w:t xml:space="preserve"> variant appropriate to its current location</w:t>
        </w:r>
      </w:ins>
      <w:r w:rsidR="00DE1902">
        <w:rPr>
          <w:lang w:eastAsia="zh-CN"/>
        </w:rPr>
        <w:t xml:space="preserve">. This feature allows realization </w:t>
      </w:r>
      <w:del w:id="404" w:author="Richard Bradbury (2022-08-12)" w:date="2022-08-12T12:16:00Z">
        <w:r w:rsidR="00DE1902" w:rsidDel="004100F9">
          <w:rPr>
            <w:lang w:eastAsia="zh-CN"/>
          </w:rPr>
          <w:delText>like</w:delText>
        </w:r>
      </w:del>
      <w:ins w:id="405" w:author="Richard Bradbury (2022-08-12)" w:date="2022-08-12T12:16:00Z">
        <w:r w:rsidR="004100F9">
          <w:rPr>
            <w:lang w:eastAsia="zh-CN"/>
          </w:rPr>
          <w:t>of MBS Us</w:t>
        </w:r>
      </w:ins>
      <w:ins w:id="406" w:author="Richard Bradbury (2022-08-12)" w:date="2022-08-12T12:17:00Z">
        <w:r w:rsidR="004100F9">
          <w:rPr>
            <w:lang w:eastAsia="zh-CN"/>
          </w:rPr>
          <w:t>er S</w:t>
        </w:r>
      </w:ins>
      <w:ins w:id="407" w:author="Richard Bradbury (2022-08-12)" w:date="2022-08-12T12:16:00Z">
        <w:r w:rsidR="004100F9">
          <w:rPr>
            <w:lang w:eastAsia="zh-CN"/>
          </w:rPr>
          <w:t>ervices such as</w:t>
        </w:r>
      </w:ins>
      <w:r w:rsidR="00DE1902">
        <w:rPr>
          <w:lang w:eastAsia="zh-CN"/>
        </w:rPr>
        <w:t xml:space="preserve"> local traffic information.</w:t>
      </w:r>
    </w:p>
    <w:p w14:paraId="27980438" w14:textId="00637B55" w:rsidR="00456812" w:rsidRDefault="00456812" w:rsidP="00456812">
      <w:pPr>
        <w:pStyle w:val="TF"/>
        <w:rPr>
          <w:lang w:val="en-US"/>
        </w:rPr>
      </w:pPr>
      <w:commentRangeStart w:id="408"/>
      <w:r>
        <w:rPr>
          <w:noProof/>
          <w:lang w:val="en-US"/>
        </w:rPr>
        <w:drawing>
          <wp:inline distT="0" distB="0" distL="0" distR="0" wp14:anchorId="449D05D1" wp14:editId="70C98BD3">
            <wp:extent cx="6328410" cy="3889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8410" cy="3889375"/>
                    </a:xfrm>
                    <a:prstGeom prst="rect">
                      <a:avLst/>
                    </a:prstGeom>
                    <a:noFill/>
                  </pic:spPr>
                </pic:pic>
              </a:graphicData>
            </a:graphic>
          </wp:inline>
        </w:drawing>
      </w:r>
      <w:commentRangeEnd w:id="408"/>
      <w:r w:rsidR="004100F9">
        <w:rPr>
          <w:rStyle w:val="CommentReference"/>
          <w:rFonts w:ascii="Times New Roman" w:hAnsi="Times New Roman"/>
          <w:b w:val="0"/>
        </w:rPr>
        <w:commentReference w:id="408"/>
      </w:r>
    </w:p>
    <w:p w14:paraId="50A91DC1" w14:textId="549AD7F0" w:rsidR="00456812" w:rsidRDefault="00456812" w:rsidP="00456812">
      <w:pPr>
        <w:pStyle w:val="TF"/>
      </w:pPr>
      <w:r>
        <w:t xml:space="preserve">Figure C.4.1-1: </w:t>
      </w:r>
      <w:ins w:id="409" w:author="Richard Bradbury (2022-08-12)" w:date="2022-08-12T12:32:00Z">
        <w:r w:rsidR="002633E6">
          <w:rPr>
            <w:lang w:eastAsia="zh-CN"/>
          </w:rPr>
          <w:t xml:space="preserve">Location-dependent </w:t>
        </w:r>
        <w:r w:rsidR="002633E6" w:rsidRPr="00456812">
          <w:rPr>
            <w:lang w:eastAsia="zh-CN"/>
          </w:rPr>
          <w:t xml:space="preserve">DASH </w:t>
        </w:r>
        <w:r w:rsidR="002633E6">
          <w:rPr>
            <w:lang w:eastAsia="zh-CN"/>
          </w:rPr>
          <w:t>c</w:t>
        </w:r>
        <w:r w:rsidR="002633E6" w:rsidRPr="00456812">
          <w:rPr>
            <w:lang w:eastAsia="zh-CN"/>
          </w:rPr>
          <w:t xml:space="preserve">ontent </w:t>
        </w:r>
        <w:r w:rsidR="002633E6">
          <w:rPr>
            <w:lang w:eastAsia="zh-CN"/>
          </w:rPr>
          <w:t>distribution using push-based ingest</w:t>
        </w:r>
      </w:ins>
    </w:p>
    <w:p w14:paraId="35080084" w14:textId="36347573" w:rsidR="00DE1902" w:rsidRDefault="00DE1902" w:rsidP="00456812">
      <w:pPr>
        <w:rPr>
          <w:lang w:val="en-US"/>
        </w:rPr>
      </w:pPr>
      <w:r>
        <w:rPr>
          <w:lang w:val="en-US"/>
        </w:rPr>
        <w:t xml:space="preserve">Two MBS </w:t>
      </w:r>
      <w:del w:id="410" w:author="Richard Bradbury (2022-08-12)" w:date="2022-08-12T12:21:00Z">
        <w:r w:rsidDel="000C44F4">
          <w:rPr>
            <w:lang w:val="en-US"/>
          </w:rPr>
          <w:delText>d</w:delText>
        </w:r>
      </w:del>
      <w:ins w:id="411" w:author="Richard Bradbury (2022-08-12)" w:date="2022-08-12T12:21:00Z">
        <w:r w:rsidR="000C44F4">
          <w:rPr>
            <w:lang w:val="en-US"/>
          </w:rPr>
          <w:t>D</w:t>
        </w:r>
      </w:ins>
      <w:r>
        <w:rPr>
          <w:lang w:val="en-US"/>
        </w:rPr>
        <w:t xml:space="preserve">istribution </w:t>
      </w:r>
      <w:del w:id="412" w:author="Richard Bradbury (2022-08-12)" w:date="2022-08-12T12:21:00Z">
        <w:r w:rsidDel="000C44F4">
          <w:rPr>
            <w:lang w:val="en-US"/>
          </w:rPr>
          <w:delText>s</w:delText>
        </w:r>
      </w:del>
      <w:ins w:id="413" w:author="Richard Bradbury (2022-08-12)" w:date="2022-08-12T12:21:00Z">
        <w:r w:rsidR="000C44F4">
          <w:rPr>
            <w:lang w:val="en-US"/>
          </w:rPr>
          <w:t>S</w:t>
        </w:r>
      </w:ins>
      <w:r>
        <w:rPr>
          <w:lang w:val="en-US"/>
        </w:rPr>
        <w:t xml:space="preserve">essions with </w:t>
      </w:r>
      <w:del w:id="414" w:author="Richard Bradbury (2022-08-12)" w:date="2022-08-12T12:21:00Z">
        <w:r w:rsidDel="000C44F4">
          <w:rPr>
            <w:lang w:val="en-US"/>
          </w:rPr>
          <w:delText>separate</w:delText>
        </w:r>
      </w:del>
      <w:ins w:id="415" w:author="Richard Bradbury (2022-08-12)" w:date="2022-08-12T12:21:00Z">
        <w:r w:rsidR="000C44F4">
          <w:rPr>
            <w:lang w:val="en-US"/>
          </w:rPr>
          <w:t>different</w:t>
        </w:r>
      </w:ins>
      <w:r>
        <w:rPr>
          <w:lang w:val="en-US"/>
        </w:rPr>
        <w:t xml:space="preserve"> </w:t>
      </w:r>
      <w:del w:id="416" w:author="Richard Bradbury (2022-08-12)" w:date="2022-08-12T12:21:00Z">
        <w:r w:rsidRPr="000C44F4" w:rsidDel="000C44F4">
          <w:rPr>
            <w:i/>
            <w:iCs/>
            <w:lang w:val="en-US"/>
            <w:rPrChange w:id="417" w:author="Richard Bradbury (2022-08-12)" w:date="2022-08-12T12:21:00Z">
              <w:rPr>
                <w:lang w:val="en-US"/>
              </w:rPr>
            </w:rPrChange>
          </w:rPr>
          <w:delText>t</w:delText>
        </w:r>
      </w:del>
      <w:ins w:id="418" w:author="Richard Bradbury (2022-08-12)" w:date="2022-08-12T12:21:00Z">
        <w:r w:rsidR="000C44F4" w:rsidRPr="000C44F4">
          <w:rPr>
            <w:i/>
            <w:iCs/>
            <w:lang w:val="en-US"/>
            <w:rPrChange w:id="419" w:author="Richard Bradbury (2022-08-12)" w:date="2022-08-12T12:21:00Z">
              <w:rPr>
                <w:lang w:val="en-US"/>
              </w:rPr>
            </w:rPrChange>
          </w:rPr>
          <w:t>T</w:t>
        </w:r>
      </w:ins>
      <w:r w:rsidRPr="000C44F4">
        <w:rPr>
          <w:i/>
          <w:iCs/>
          <w:lang w:val="en-US"/>
          <w:rPrChange w:id="420" w:author="Richard Bradbury (2022-08-12)" w:date="2022-08-12T12:21:00Z">
            <w:rPr>
              <w:lang w:val="en-US"/>
            </w:rPr>
          </w:rPrChange>
        </w:rPr>
        <w:t>arget service areas</w:t>
      </w:r>
      <w:r>
        <w:rPr>
          <w:lang w:val="en-US"/>
        </w:rPr>
        <w:t xml:space="preserve"> are </w:t>
      </w:r>
      <w:del w:id="421" w:author="Richard Bradbury (2022-08-12)" w:date="2022-08-12T12:21:00Z">
        <w:r w:rsidDel="000C44F4">
          <w:rPr>
            <w:lang w:val="en-US"/>
          </w:rPr>
          <w:delText>defined</w:delText>
        </w:r>
      </w:del>
      <w:ins w:id="422" w:author="Richard Bradbury (2022-08-12)" w:date="2022-08-12T12:21:00Z">
        <w:r w:rsidR="000C44F4">
          <w:rPr>
            <w:lang w:val="en-US"/>
          </w:rPr>
          <w:t>provisioned</w:t>
        </w:r>
      </w:ins>
      <w:r>
        <w:rPr>
          <w:lang w:val="en-US"/>
        </w:rPr>
        <w:t xml:space="preserve">. </w:t>
      </w:r>
      <w:del w:id="423" w:author="Richard Bradbury (2022-08-12)" w:date="2022-08-12T12:22:00Z">
        <w:r w:rsidDel="000C44F4">
          <w:rPr>
            <w:lang w:val="en-US"/>
          </w:rPr>
          <w:delText>For e</w:delText>
        </w:r>
      </w:del>
      <w:ins w:id="424" w:author="Richard Bradbury (2022-08-12)" w:date="2022-08-12T12:22:00Z">
        <w:r w:rsidR="000C44F4">
          <w:rPr>
            <w:lang w:val="en-US"/>
          </w:rPr>
          <w:t>E</w:t>
        </w:r>
      </w:ins>
      <w:r>
        <w:rPr>
          <w:lang w:val="en-US"/>
        </w:rPr>
        <w:t xml:space="preserve">ach MBS </w:t>
      </w:r>
      <w:del w:id="425" w:author="Richard Bradbury (2022-08-12)" w:date="2022-08-12T12:21:00Z">
        <w:r w:rsidDel="000C44F4">
          <w:rPr>
            <w:lang w:val="en-US"/>
          </w:rPr>
          <w:delText>d</w:delText>
        </w:r>
      </w:del>
      <w:ins w:id="426" w:author="Richard Bradbury (2022-08-12)" w:date="2022-08-12T12:21:00Z">
        <w:r w:rsidR="000C44F4">
          <w:rPr>
            <w:lang w:val="en-US"/>
          </w:rPr>
          <w:t>D</w:t>
        </w:r>
      </w:ins>
      <w:r>
        <w:rPr>
          <w:lang w:val="en-US"/>
        </w:rPr>
        <w:t xml:space="preserve">istribution </w:t>
      </w:r>
      <w:del w:id="427" w:author="Richard Bradbury (2022-08-12)" w:date="2022-08-12T12:21:00Z">
        <w:r w:rsidDel="000C44F4">
          <w:rPr>
            <w:lang w:val="en-US"/>
          </w:rPr>
          <w:delText>s</w:delText>
        </w:r>
      </w:del>
      <w:ins w:id="428" w:author="Richard Bradbury (2022-08-12)" w:date="2022-08-12T12:21:00Z">
        <w:r w:rsidR="000C44F4">
          <w:rPr>
            <w:lang w:val="en-US"/>
          </w:rPr>
          <w:t>S</w:t>
        </w:r>
      </w:ins>
      <w:r>
        <w:rPr>
          <w:lang w:val="en-US"/>
        </w:rPr>
        <w:t>ession</w:t>
      </w:r>
      <w:del w:id="429" w:author="Richard Bradbury (2022-08-12)" w:date="2022-08-12T12:22:00Z">
        <w:r w:rsidDel="000C44F4">
          <w:rPr>
            <w:lang w:val="en-US"/>
          </w:rPr>
          <w:delText>, a separate</w:delText>
        </w:r>
      </w:del>
      <w:ins w:id="430" w:author="Richard Bradbury (2022-08-12)" w:date="2022-08-12T12:22:00Z">
        <w:r w:rsidR="000C44F4">
          <w:rPr>
            <w:lang w:val="en-US"/>
          </w:rPr>
          <w:t xml:space="preserve"> has a different</w:t>
        </w:r>
      </w:ins>
      <w:r>
        <w:rPr>
          <w:lang w:val="en-US"/>
        </w:rPr>
        <w:t xml:space="preserve"> </w:t>
      </w:r>
      <w:r w:rsidRPr="000C44F4">
        <w:rPr>
          <w:i/>
          <w:iCs/>
          <w:lang w:val="en-US"/>
        </w:rPr>
        <w:t xml:space="preserve">Object ingest base </w:t>
      </w:r>
      <w:ins w:id="431" w:author="Richard Bradbury (2022-08-12)" w:date="2022-08-12T12:21:00Z">
        <w:r w:rsidR="000C44F4" w:rsidRPr="000C44F4">
          <w:rPr>
            <w:i/>
            <w:iCs/>
            <w:lang w:val="en-US"/>
          </w:rPr>
          <w:t>URL</w:t>
        </w:r>
      </w:ins>
      <w:del w:id="432" w:author="Richard Bradbury (2022-08-12)" w:date="2022-08-12T12:21:00Z">
        <w:r w:rsidRPr="000C44F4" w:rsidDel="000C44F4">
          <w:rPr>
            <w:i/>
            <w:iCs/>
            <w:lang w:val="en-US"/>
          </w:rPr>
          <w:delText>url</w:delText>
        </w:r>
      </w:del>
      <w:del w:id="433" w:author="Richard Bradbury (2022-08-12)" w:date="2022-08-12T12:22:00Z">
        <w:r w:rsidDel="000C44F4">
          <w:rPr>
            <w:lang w:val="en-US"/>
          </w:rPr>
          <w:delText xml:space="preserve"> is provisioned,</w:delText>
        </w:r>
      </w:del>
      <w:r>
        <w:rPr>
          <w:lang w:val="en-US"/>
        </w:rPr>
        <w:t xml:space="preserve"> so that two content sources can push </w:t>
      </w:r>
      <w:ins w:id="434" w:author="Richard Bradbury (2022-08-12)" w:date="2022-08-12T12:22:00Z">
        <w:r w:rsidR="000C44F4">
          <w:rPr>
            <w:lang w:val="en-US"/>
          </w:rPr>
          <w:t xml:space="preserve">different media </w:t>
        </w:r>
      </w:ins>
      <w:r>
        <w:rPr>
          <w:lang w:val="en-US"/>
        </w:rPr>
        <w:t>objects</w:t>
      </w:r>
      <w:ins w:id="435" w:author="Richard Bradbury (2022-08-12)" w:date="2022-08-12T12:41:00Z">
        <w:r w:rsidR="00A90548">
          <w:rPr>
            <w:lang w:val="en-US"/>
          </w:rPr>
          <w:t xml:space="preserve"> to the two MBS Distribution Sessions</w:t>
        </w:r>
      </w:ins>
      <w:r>
        <w:rPr>
          <w:lang w:val="en-US"/>
        </w:rPr>
        <w:t xml:space="preserve">. Each content source uses </w:t>
      </w:r>
      <w:del w:id="436" w:author="Richard Bradbury (2022-08-12)" w:date="2022-08-12T12:22:00Z">
        <w:r w:rsidDel="000C44F4">
          <w:rPr>
            <w:lang w:val="en-US"/>
          </w:rPr>
          <w:delText>their own</w:delText>
        </w:r>
      </w:del>
      <w:ins w:id="437" w:author="Richard Bradbury (2022-08-12)" w:date="2022-08-12T12:22:00Z">
        <w:r w:rsidR="000C44F4">
          <w:rPr>
            <w:lang w:val="en-US"/>
          </w:rPr>
          <w:t>a different</w:t>
        </w:r>
      </w:ins>
      <w:r>
        <w:rPr>
          <w:lang w:val="en-US"/>
        </w:rPr>
        <w:t xml:space="preserve"> DASH manifest.</w:t>
      </w:r>
    </w:p>
    <w:p w14:paraId="4519A849" w14:textId="26EBB0BA" w:rsidR="000C44F4" w:rsidRDefault="000C44F4" w:rsidP="00456812">
      <w:pPr>
        <w:rPr>
          <w:ins w:id="438" w:author="Richard Bradbury (2022-08-12)" w:date="2022-08-12T12:28:00Z"/>
          <w:lang w:val="en-US"/>
        </w:rPr>
      </w:pPr>
      <w:ins w:id="439" w:author="Richard Bradbury (2022-08-12)" w:date="2022-08-12T12:24:00Z">
        <w:r>
          <w:rPr>
            <w:lang w:val="en-US"/>
          </w:rPr>
          <w:t xml:space="preserve">The MBSF provisions a different </w:t>
        </w:r>
      </w:ins>
      <w:ins w:id="440" w:author="Richard Bradbury (2022-08-12)" w:date="2022-08-12T12:25:00Z">
        <w:r w:rsidR="007437C0">
          <w:rPr>
            <w:lang w:val="en-US"/>
          </w:rPr>
          <w:t xml:space="preserve">MBS Session in the MB-SMF </w:t>
        </w:r>
      </w:ins>
      <w:ins w:id="441" w:author="Richard Bradbury (2022-08-12)" w:date="2022-08-12T12:28:00Z">
        <w:r w:rsidR="007437C0">
          <w:rPr>
            <w:lang w:val="en-US"/>
          </w:rPr>
          <w:t>for</w:t>
        </w:r>
      </w:ins>
      <w:ins w:id="442" w:author="Richard Bradbury (2022-08-12)" w:date="2022-08-12T12:26:00Z">
        <w:r w:rsidR="007437C0">
          <w:rPr>
            <w:lang w:val="en-US"/>
          </w:rPr>
          <w:t xml:space="preserve"> each MBS Distribution Session and arranges for the user plane traffic </w:t>
        </w:r>
      </w:ins>
      <w:ins w:id="443" w:author="Richard Bradbury (2022-08-12)" w:date="2022-08-12T12:27:00Z">
        <w:r w:rsidR="007437C0">
          <w:rPr>
            <w:lang w:val="en-US"/>
          </w:rPr>
          <w:t xml:space="preserve">of each one </w:t>
        </w:r>
      </w:ins>
      <w:ins w:id="444" w:author="Richard Bradbury (2022-08-12)" w:date="2022-08-12T12:26:00Z">
        <w:r w:rsidR="007437C0">
          <w:rPr>
            <w:lang w:val="en-US"/>
          </w:rPr>
          <w:t xml:space="preserve">to be distributed </w:t>
        </w:r>
      </w:ins>
      <w:ins w:id="445" w:author="Richard Bradbury (2022-08-12)" w:date="2022-08-12T12:27:00Z">
        <w:r w:rsidR="007437C0">
          <w:rPr>
            <w:lang w:val="en-US"/>
          </w:rPr>
          <w:t>to the correct MBS service area</w:t>
        </w:r>
      </w:ins>
      <w:ins w:id="446" w:author="Richard Bradbury (2022-08-12)" w:date="2022-08-12T12:26:00Z">
        <w:r w:rsidR="007437C0">
          <w:rPr>
            <w:lang w:val="en-US"/>
          </w:rPr>
          <w:t>.</w:t>
        </w:r>
      </w:ins>
    </w:p>
    <w:p w14:paraId="3AE79FD2" w14:textId="1FD10C00" w:rsidR="007437C0" w:rsidRDefault="007437C0" w:rsidP="00456812">
      <w:pPr>
        <w:rPr>
          <w:ins w:id="447" w:author="Richard Bradbury (2022-08-12)" w:date="2022-08-12T12:24:00Z"/>
          <w:lang w:val="en-US"/>
        </w:rPr>
      </w:pPr>
      <w:ins w:id="448" w:author="Richard Bradbury (2022-08-12)" w:date="2022-08-12T12:28:00Z">
        <w:r>
          <w:rPr>
            <w:lang w:val="en-US"/>
          </w:rPr>
          <w:t xml:space="preserve">The MBSTF </w:t>
        </w:r>
      </w:ins>
      <w:ins w:id="449" w:author="Richard Bradbury (2022-08-12)" w:date="2022-08-12T12:30:00Z">
        <w:r w:rsidR="006846C1">
          <w:rPr>
            <w:lang w:val="en-US"/>
          </w:rPr>
          <w:t xml:space="preserve">uses </w:t>
        </w:r>
      </w:ins>
      <w:ins w:id="450" w:author="Richard Bradbury (2022-08-12)" w:date="2022-08-12T12:31:00Z">
        <w:r w:rsidR="006846C1">
          <w:rPr>
            <w:lang w:val="en-US"/>
          </w:rPr>
          <w:t>a separate</w:t>
        </w:r>
      </w:ins>
      <w:ins w:id="451" w:author="Richard Bradbury (2022-08-12)" w:date="2022-08-12T12:30:00Z">
        <w:r w:rsidR="006846C1">
          <w:rPr>
            <w:lang w:val="en-US"/>
          </w:rPr>
          <w:t xml:space="preserve"> tunnel to inject the </w:t>
        </w:r>
      </w:ins>
      <w:ins w:id="452" w:author="Richard Bradbury (2022-08-12)" w:date="2022-08-12T12:31:00Z">
        <w:r w:rsidR="006846C1">
          <w:rPr>
            <w:lang w:val="en-US"/>
          </w:rPr>
          <w:t xml:space="preserve">MBS </w:t>
        </w:r>
      </w:ins>
      <w:ins w:id="453" w:author="Richard Bradbury (2022-08-12)" w:date="2022-08-12T12:30:00Z">
        <w:r w:rsidR="006846C1">
          <w:rPr>
            <w:lang w:val="en-US"/>
          </w:rPr>
          <w:t xml:space="preserve">data </w:t>
        </w:r>
      </w:ins>
      <w:ins w:id="454" w:author="Richard Bradbury (2022-08-12)" w:date="2022-08-12T12:31:00Z">
        <w:r w:rsidR="006846C1">
          <w:rPr>
            <w:lang w:val="en-US"/>
          </w:rPr>
          <w:t xml:space="preserve">for each </w:t>
        </w:r>
      </w:ins>
      <w:ins w:id="455" w:author="Richard Bradbury (2022-08-12)" w:date="2022-08-12T12:40:00Z">
        <w:r w:rsidR="00A90548">
          <w:rPr>
            <w:lang w:val="en-US"/>
          </w:rPr>
          <w:t xml:space="preserve">MBS Distribution Session </w:t>
        </w:r>
      </w:ins>
      <w:ins w:id="456" w:author="Richard Bradbury (2022-08-12)" w:date="2022-08-12T12:30:00Z">
        <w:r w:rsidR="006846C1">
          <w:rPr>
            <w:lang w:val="en-US"/>
          </w:rPr>
          <w:t>into the MB-UPF.</w:t>
        </w:r>
      </w:ins>
    </w:p>
    <w:p w14:paraId="037F0F40" w14:textId="128EA10E" w:rsidR="00456812" w:rsidRDefault="00DE1902" w:rsidP="00456812">
      <w:pPr>
        <w:rPr>
          <w:lang w:val="en-US"/>
        </w:rPr>
      </w:pPr>
      <w:r>
        <w:rPr>
          <w:lang w:val="en-US"/>
        </w:rPr>
        <w:t>The MB</w:t>
      </w:r>
      <w:del w:id="457" w:author="Richard Bradbury (2022-08-12)" w:date="2022-08-12T12:25:00Z">
        <w:r w:rsidDel="007437C0">
          <w:rPr>
            <w:lang w:val="en-US"/>
          </w:rPr>
          <w:delText>S</w:delText>
        </w:r>
      </w:del>
      <w:r>
        <w:rPr>
          <w:lang w:val="en-US"/>
        </w:rPr>
        <w:t xml:space="preserve">-UPF </w:t>
      </w:r>
      <w:del w:id="458" w:author="Richard Bradbury (2022-08-12)" w:date="2022-08-12T12:31:00Z">
        <w:r w:rsidDel="002633E6">
          <w:rPr>
            <w:lang w:val="en-US"/>
          </w:rPr>
          <w:delText xml:space="preserve">is </w:delText>
        </w:r>
      </w:del>
      <w:r>
        <w:rPr>
          <w:lang w:val="en-US"/>
        </w:rPr>
        <w:t>listen</w:t>
      </w:r>
      <w:ins w:id="459" w:author="Richard Bradbury (2022-08-12)" w:date="2022-08-12T12:31:00Z">
        <w:r w:rsidR="002633E6">
          <w:rPr>
            <w:lang w:val="en-US"/>
          </w:rPr>
          <w:t>s</w:t>
        </w:r>
      </w:ins>
      <w:del w:id="460" w:author="Richard Bradbury (2022-08-12)" w:date="2022-08-12T12:31:00Z">
        <w:r w:rsidDel="002633E6">
          <w:rPr>
            <w:lang w:val="en-US"/>
          </w:rPr>
          <w:delText>ing</w:delText>
        </w:r>
      </w:del>
      <w:r>
        <w:rPr>
          <w:lang w:val="en-US"/>
        </w:rPr>
        <w:t xml:space="preserve"> on two separate </w:t>
      </w:r>
      <w:r w:rsidR="00040280">
        <w:rPr>
          <w:lang w:val="en-US"/>
        </w:rPr>
        <w:t>UDP ports (</w:t>
      </w:r>
      <w:proofErr w:type="spellStart"/>
      <w:r w:rsidR="00040280">
        <w:rPr>
          <w:lang w:val="en-US"/>
        </w:rPr>
        <w:t>port#A</w:t>
      </w:r>
      <w:proofErr w:type="spellEnd"/>
      <w:r w:rsidR="00040280">
        <w:rPr>
          <w:lang w:val="en-US"/>
        </w:rPr>
        <w:t xml:space="preserve"> and </w:t>
      </w:r>
      <w:proofErr w:type="spellStart"/>
      <w:r w:rsidR="00040280">
        <w:rPr>
          <w:lang w:val="en-US"/>
        </w:rPr>
        <w:t>port#B</w:t>
      </w:r>
      <w:proofErr w:type="spellEnd"/>
      <w:r w:rsidR="00040280">
        <w:rPr>
          <w:lang w:val="en-US"/>
        </w:rPr>
        <w:t xml:space="preserve">) for the </w:t>
      </w:r>
      <w:ins w:id="461" w:author="Richard Bradbury (2022-08-12)" w:date="2022-08-12T12:31:00Z">
        <w:r w:rsidR="002633E6">
          <w:rPr>
            <w:lang w:val="en-US"/>
          </w:rPr>
          <w:t xml:space="preserve">MBS </w:t>
        </w:r>
      </w:ins>
      <w:r w:rsidR="00040280">
        <w:rPr>
          <w:lang w:val="en-US"/>
        </w:rPr>
        <w:t>data streams for the separate area sessions.</w:t>
      </w:r>
    </w:p>
    <w:p w14:paraId="64231BE3" w14:textId="1DA03FCF" w:rsidR="00456812" w:rsidRDefault="00456812" w:rsidP="00456812">
      <w:pPr>
        <w:pStyle w:val="Heading2"/>
        <w:rPr>
          <w:lang w:val="en-US"/>
        </w:rPr>
      </w:pPr>
      <w:r>
        <w:rPr>
          <w:lang w:eastAsia="zh-CN"/>
        </w:rPr>
        <w:lastRenderedPageBreak/>
        <w:t>C.4.2</w:t>
      </w:r>
      <w:r>
        <w:rPr>
          <w:lang w:eastAsia="zh-CN"/>
        </w:rPr>
        <w:tab/>
        <w:t>Location</w:t>
      </w:r>
      <w:ins w:id="462" w:author="Richard Bradbury (2022-08-12)" w:date="2022-08-12T12:32:00Z">
        <w:r w:rsidR="002633E6">
          <w:rPr>
            <w:lang w:eastAsia="zh-CN"/>
          </w:rPr>
          <w:t>-</w:t>
        </w:r>
      </w:ins>
      <w:del w:id="463" w:author="Richard Bradbury (2022-08-12)" w:date="2022-08-12T12:32:00Z">
        <w:r w:rsidDel="002633E6">
          <w:rPr>
            <w:lang w:eastAsia="zh-CN"/>
          </w:rPr>
          <w:delText xml:space="preserve"> D</w:delText>
        </w:r>
      </w:del>
      <w:ins w:id="464" w:author="Richard Bradbury (2022-08-12)" w:date="2022-08-12T12:32:00Z">
        <w:r w:rsidR="002633E6">
          <w:rPr>
            <w:lang w:eastAsia="zh-CN"/>
          </w:rPr>
          <w:t>d</w:t>
        </w:r>
      </w:ins>
      <w:r>
        <w:rPr>
          <w:lang w:eastAsia="zh-CN"/>
        </w:rPr>
        <w:t xml:space="preserve">ependent </w:t>
      </w:r>
      <w:del w:id="465" w:author="Richard Bradbury (2022-08-12)" w:date="2022-08-12T12:32:00Z">
        <w:r w:rsidDel="002633E6">
          <w:rPr>
            <w:lang w:eastAsia="zh-CN"/>
          </w:rPr>
          <w:delText>G</w:delText>
        </w:r>
      </w:del>
      <w:ins w:id="466" w:author="Richard Bradbury (2022-08-12)" w:date="2022-08-12T12:32:00Z">
        <w:r w:rsidR="002633E6">
          <w:rPr>
            <w:lang w:eastAsia="zh-CN"/>
          </w:rPr>
          <w:t>g</w:t>
        </w:r>
      </w:ins>
      <w:r>
        <w:rPr>
          <w:lang w:eastAsia="zh-CN"/>
        </w:rPr>
        <w:t xml:space="preserve">eneric </w:t>
      </w:r>
      <w:del w:id="467" w:author="Richard Bradbury (2022-08-12)" w:date="2022-08-12T12:32:00Z">
        <w:r w:rsidRPr="00456812" w:rsidDel="002633E6">
          <w:rPr>
            <w:lang w:val="en-US"/>
          </w:rPr>
          <w:delText>O</w:delText>
        </w:r>
      </w:del>
      <w:ins w:id="468" w:author="Richard Bradbury (2022-08-12)" w:date="2022-08-12T12:32:00Z">
        <w:r w:rsidR="002633E6">
          <w:rPr>
            <w:lang w:val="en-US"/>
          </w:rPr>
          <w:t>o</w:t>
        </w:r>
      </w:ins>
      <w:r w:rsidRPr="00456812">
        <w:rPr>
          <w:lang w:val="en-US"/>
        </w:rPr>
        <w:t>bject</w:t>
      </w:r>
      <w:r>
        <w:rPr>
          <w:lang w:val="en-US"/>
        </w:rPr>
        <w:t xml:space="preserve"> </w:t>
      </w:r>
      <w:del w:id="469" w:author="Richard Bradbury (2022-08-12)" w:date="2022-08-12T12:32:00Z">
        <w:r w:rsidDel="002633E6">
          <w:rPr>
            <w:lang w:val="en-US"/>
          </w:rPr>
          <w:delText>D</w:delText>
        </w:r>
      </w:del>
      <w:ins w:id="470" w:author="Richard Bradbury (2022-08-12)" w:date="2022-08-12T12:32:00Z">
        <w:r w:rsidR="002633E6">
          <w:rPr>
            <w:lang w:val="en-US"/>
          </w:rPr>
          <w:t>d</w:t>
        </w:r>
      </w:ins>
      <w:r>
        <w:rPr>
          <w:lang w:val="en-US"/>
        </w:rPr>
        <w:t>istribution</w:t>
      </w:r>
      <w:del w:id="471" w:author="Richard Bradbury (2022-08-12)" w:date="2022-08-12T12:32:00Z">
        <w:r w:rsidDel="002633E6">
          <w:rPr>
            <w:lang w:val="en-US"/>
          </w:rPr>
          <w:delText>,</w:delText>
        </w:r>
      </w:del>
      <w:r>
        <w:rPr>
          <w:lang w:val="en-US"/>
        </w:rPr>
        <w:t xml:space="preserve"> </w:t>
      </w:r>
      <w:ins w:id="472" w:author="Richard Bradbury (2022-08-12)" w:date="2022-08-12T12:32:00Z">
        <w:r w:rsidR="002633E6">
          <w:rPr>
            <w:lang w:val="en-US"/>
          </w:rPr>
          <w:t xml:space="preserve">with </w:t>
        </w:r>
      </w:ins>
      <w:del w:id="473" w:author="Richard Bradbury (2022-08-12)" w:date="2022-08-12T12:32:00Z">
        <w:r w:rsidDel="002633E6">
          <w:rPr>
            <w:lang w:val="en-US"/>
          </w:rPr>
          <w:delText>P</w:delText>
        </w:r>
      </w:del>
      <w:ins w:id="474" w:author="Richard Bradbury (2022-08-12)" w:date="2022-08-12T12:32:00Z">
        <w:r w:rsidR="002633E6">
          <w:rPr>
            <w:lang w:val="en-US"/>
          </w:rPr>
          <w:t>p</w:t>
        </w:r>
      </w:ins>
      <w:r w:rsidRPr="00456812">
        <w:rPr>
          <w:lang w:val="en-US"/>
        </w:rPr>
        <w:t>ush</w:t>
      </w:r>
      <w:ins w:id="475" w:author="Richard Bradbury (2022-08-12)" w:date="2022-08-12T12:32:00Z">
        <w:r w:rsidR="002633E6">
          <w:rPr>
            <w:lang w:val="en-US"/>
          </w:rPr>
          <w:t>-based</w:t>
        </w:r>
      </w:ins>
      <w:r>
        <w:rPr>
          <w:lang w:val="en-US"/>
        </w:rPr>
        <w:t xml:space="preserve"> ingest</w:t>
      </w:r>
    </w:p>
    <w:p w14:paraId="714BECF3" w14:textId="38A2E863" w:rsidR="00040280" w:rsidRPr="00DE1902" w:rsidRDefault="00040280" w:rsidP="000C44F4">
      <w:pPr>
        <w:keepNext/>
        <w:rPr>
          <w:lang w:eastAsia="zh-CN"/>
        </w:rPr>
      </w:pPr>
      <w:r>
        <w:rPr>
          <w:lang w:eastAsia="zh-CN"/>
        </w:rPr>
        <w:t>Th</w:t>
      </w:r>
      <w:ins w:id="476" w:author="Richard Bradbury (2022-08-12)" w:date="2022-08-12T12:32:00Z">
        <w:r w:rsidR="002633E6">
          <w:rPr>
            <w:lang w:eastAsia="zh-CN"/>
          </w:rPr>
          <w:t>e</w:t>
        </w:r>
      </w:ins>
      <w:del w:id="477" w:author="Richard Bradbury (2022-08-12)" w:date="2022-08-12T12:32:00Z">
        <w:r w:rsidDel="002633E6">
          <w:rPr>
            <w:lang w:eastAsia="zh-CN"/>
          </w:rPr>
          <w:delText>is</w:delText>
        </w:r>
      </w:del>
      <w:r>
        <w:rPr>
          <w:lang w:eastAsia="zh-CN"/>
        </w:rPr>
        <w:t xml:space="preserve"> </w:t>
      </w:r>
      <w:del w:id="478" w:author="Richard Bradbury (2022-08-12)" w:date="2022-08-12T12:32:00Z">
        <w:r w:rsidDel="002633E6">
          <w:rPr>
            <w:lang w:eastAsia="zh-CN"/>
          </w:rPr>
          <w:delText>L</w:delText>
        </w:r>
      </w:del>
      <w:ins w:id="479" w:author="Richard Bradbury (2022-08-12)" w:date="2022-08-12T12:32:00Z">
        <w:r w:rsidR="002633E6">
          <w:rPr>
            <w:lang w:eastAsia="zh-CN"/>
          </w:rPr>
          <w:t>l</w:t>
        </w:r>
      </w:ins>
      <w:r>
        <w:rPr>
          <w:lang w:eastAsia="zh-CN"/>
        </w:rPr>
        <w:t>ocation</w:t>
      </w:r>
      <w:ins w:id="480" w:author="Richard Bradbury (2022-08-12)" w:date="2022-08-12T12:32:00Z">
        <w:r w:rsidR="002633E6">
          <w:rPr>
            <w:lang w:eastAsia="zh-CN"/>
          </w:rPr>
          <w:t>-</w:t>
        </w:r>
      </w:ins>
      <w:del w:id="481" w:author="Richard Bradbury (2022-08-12)" w:date="2022-08-12T12:32:00Z">
        <w:r w:rsidDel="002633E6">
          <w:rPr>
            <w:lang w:eastAsia="zh-CN"/>
          </w:rPr>
          <w:delText xml:space="preserve"> D</w:delText>
        </w:r>
      </w:del>
      <w:ins w:id="482" w:author="Richard Bradbury (2022-08-12)" w:date="2022-08-12T12:32:00Z">
        <w:r w:rsidR="002633E6">
          <w:rPr>
            <w:lang w:eastAsia="zh-CN"/>
          </w:rPr>
          <w:t>d</w:t>
        </w:r>
      </w:ins>
      <w:r>
        <w:rPr>
          <w:lang w:eastAsia="zh-CN"/>
        </w:rPr>
        <w:t xml:space="preserve">ependent MBS </w:t>
      </w:r>
      <w:proofErr w:type="spellStart"/>
      <w:r>
        <w:rPr>
          <w:lang w:eastAsia="zh-CN"/>
        </w:rPr>
        <w:t>Serivce</w:t>
      </w:r>
      <w:proofErr w:type="spellEnd"/>
      <w:r>
        <w:rPr>
          <w:lang w:eastAsia="zh-CN"/>
        </w:rPr>
        <w:t xml:space="preserve"> described in this clause is very si</w:t>
      </w:r>
      <w:del w:id="483" w:author="Richard Bradbury (2022-08-12)" w:date="2022-08-12T12:33:00Z">
        <w:r w:rsidDel="002633E6">
          <w:rPr>
            <w:lang w:eastAsia="zh-CN"/>
          </w:rPr>
          <w:delText>u</w:delText>
        </w:r>
      </w:del>
      <w:r>
        <w:rPr>
          <w:lang w:eastAsia="zh-CN"/>
        </w:rPr>
        <w:t xml:space="preserve">milar to the example in the previous clause. The difference is the distribution of </w:t>
      </w:r>
      <w:ins w:id="484" w:author="Richard Bradbury (2022-08-12)" w:date="2022-08-12T12:33:00Z">
        <w:r w:rsidR="002633E6">
          <w:rPr>
            <w:lang w:eastAsia="zh-CN"/>
          </w:rPr>
          <w:t xml:space="preserve">a </w:t>
        </w:r>
      </w:ins>
      <w:r>
        <w:rPr>
          <w:lang w:eastAsia="zh-CN"/>
        </w:rPr>
        <w:t>generic object stream</w:t>
      </w:r>
      <w:del w:id="485" w:author="Richard Bradbury (2022-08-12)" w:date="2022-08-12T12:33:00Z">
        <w:r w:rsidDel="002633E6">
          <w:rPr>
            <w:lang w:eastAsia="zh-CN"/>
          </w:rPr>
          <w:delText>,</w:delText>
        </w:r>
      </w:del>
      <w:r>
        <w:rPr>
          <w:lang w:eastAsia="zh-CN"/>
        </w:rPr>
        <w:t xml:space="preserve"> which is not described by a manifest.</w:t>
      </w:r>
    </w:p>
    <w:p w14:paraId="1CC8EC91" w14:textId="4CE8DA80" w:rsidR="00456812" w:rsidRDefault="00456812" w:rsidP="00456812">
      <w:pPr>
        <w:pStyle w:val="TF"/>
        <w:rPr>
          <w:lang w:val="en-US"/>
        </w:rPr>
      </w:pPr>
      <w:r>
        <w:rPr>
          <w:noProof/>
          <w:lang w:val="en-US"/>
        </w:rPr>
        <w:drawing>
          <wp:inline distT="0" distB="0" distL="0" distR="0" wp14:anchorId="1AF95CE6" wp14:editId="39F51233">
            <wp:extent cx="6297930" cy="484060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7930" cy="4840605"/>
                    </a:xfrm>
                    <a:prstGeom prst="rect">
                      <a:avLst/>
                    </a:prstGeom>
                    <a:noFill/>
                  </pic:spPr>
                </pic:pic>
              </a:graphicData>
            </a:graphic>
          </wp:inline>
        </w:drawing>
      </w:r>
    </w:p>
    <w:p w14:paraId="76559878" w14:textId="37DA1C00" w:rsidR="00456812" w:rsidRDefault="00456812" w:rsidP="00456812">
      <w:pPr>
        <w:pStyle w:val="TF"/>
      </w:pPr>
      <w:r>
        <w:t xml:space="preserve">Figure C.4.2-1: </w:t>
      </w:r>
      <w:ins w:id="486" w:author="Richard Bradbury (2022-08-12)" w:date="2022-08-12T12:33:00Z">
        <w:r w:rsidR="002633E6">
          <w:rPr>
            <w:lang w:eastAsia="zh-CN"/>
          </w:rPr>
          <w:t xml:space="preserve">Location-dependent generic </w:t>
        </w:r>
        <w:r w:rsidR="002633E6">
          <w:rPr>
            <w:lang w:val="en-US"/>
          </w:rPr>
          <w:t>o</w:t>
        </w:r>
        <w:r w:rsidR="002633E6" w:rsidRPr="00456812">
          <w:rPr>
            <w:lang w:val="en-US"/>
          </w:rPr>
          <w:t>bject</w:t>
        </w:r>
        <w:r w:rsidR="002633E6">
          <w:rPr>
            <w:lang w:val="en-US"/>
          </w:rPr>
          <w:t xml:space="preserve"> distribution with p</w:t>
        </w:r>
        <w:r w:rsidR="002633E6" w:rsidRPr="00456812">
          <w:rPr>
            <w:lang w:val="en-US"/>
          </w:rPr>
          <w:t>ush</w:t>
        </w:r>
        <w:r w:rsidR="002633E6">
          <w:rPr>
            <w:lang w:val="en-US"/>
          </w:rPr>
          <w:t>-based ingest</w:t>
        </w:r>
      </w:ins>
    </w:p>
    <w:p w14:paraId="505C1ED0" w14:textId="13D967E4" w:rsidR="002633E6" w:rsidRDefault="004016EE" w:rsidP="000C44F4">
      <w:pPr>
        <w:spacing w:before="360"/>
        <w:rPr>
          <w:ins w:id="487" w:author="Richard Bradbury (2022-08-12)" w:date="2022-08-12T12:34:00Z"/>
        </w:rPr>
      </w:pPr>
      <w:ins w:id="488" w:author="Richard Bradbury (2022-08-12)" w:date="2022-08-12T12:37:00Z">
        <w:r>
          <w:t>As in clauses C.2.3, n</w:t>
        </w:r>
      </w:ins>
      <w:ins w:id="489" w:author="Richard Bradbury (2022-08-12)" w:date="2022-08-12T12:34:00Z">
        <w:r w:rsidR="002633E6">
          <w:t xml:space="preserve">o </w:t>
        </w:r>
        <w:r w:rsidR="002633E6" w:rsidRPr="002633E6">
          <w:rPr>
            <w:i/>
            <w:iCs/>
          </w:rPr>
          <w:t>Object acquisition identifiers</w:t>
        </w:r>
        <w:r w:rsidR="002633E6">
          <w:t xml:space="preserve"> are provisioned. Any object pushed to </w:t>
        </w:r>
      </w:ins>
      <w:ins w:id="490" w:author="Richard Bradbury (2022-08-12)" w:date="2022-08-12T12:35:00Z">
        <w:r>
          <w:t xml:space="preserve">one of </w:t>
        </w:r>
      </w:ins>
      <w:ins w:id="491" w:author="Richard Bradbury (2022-08-12)" w:date="2022-08-12T12:34:00Z">
        <w:r w:rsidR="002633E6">
          <w:t xml:space="preserve">the </w:t>
        </w:r>
        <w:r w:rsidR="002633E6">
          <w:rPr>
            <w:i/>
            <w:iCs/>
          </w:rPr>
          <w:t>Object ingest base URL</w:t>
        </w:r>
      </w:ins>
      <w:ins w:id="492" w:author="Richard Bradbury (2022-08-12)" w:date="2022-08-12T12:35:00Z">
        <w:r>
          <w:t xml:space="preserve">s </w:t>
        </w:r>
      </w:ins>
      <w:ins w:id="493" w:author="Richard Bradbury (2022-08-12)" w:date="2022-08-12T12:36:00Z">
        <w:r>
          <w:t xml:space="preserve">nominated by the MBSF </w:t>
        </w:r>
      </w:ins>
      <w:ins w:id="494" w:author="Richard Bradbury (2022-08-12)" w:date="2022-08-12T12:34:00Z">
        <w:r w:rsidR="002633E6">
          <w:t>is distributed in the MBS Distribution Session by the MBSTF after substituting the</w:t>
        </w:r>
      </w:ins>
      <w:ins w:id="495" w:author="Richard Bradbury (2022-08-12)" w:date="2022-08-12T12:35:00Z">
        <w:r>
          <w:t xml:space="preserve"> relevant</w:t>
        </w:r>
      </w:ins>
      <w:ins w:id="496" w:author="Richard Bradbury (2022-08-12)" w:date="2022-08-12T12:34:00Z">
        <w:r w:rsidR="002633E6">
          <w:t xml:space="preserve"> </w:t>
        </w:r>
        <w:r w:rsidR="002633E6">
          <w:rPr>
            <w:i/>
            <w:iCs/>
          </w:rPr>
          <w:t>Object ingest base URL</w:t>
        </w:r>
        <w:r w:rsidR="002633E6">
          <w:t xml:space="preserve"> prefix with the</w:t>
        </w:r>
      </w:ins>
      <w:ins w:id="497" w:author="Richard Bradbury (2022-08-12)" w:date="2022-08-12T12:35:00Z">
        <w:r>
          <w:t xml:space="preserve"> corresponding</w:t>
        </w:r>
      </w:ins>
      <w:ins w:id="498" w:author="Richard Bradbury (2022-08-12)" w:date="2022-08-12T12:34:00Z">
        <w:r w:rsidR="002633E6">
          <w:t xml:space="preserve"> </w:t>
        </w:r>
        <w:r w:rsidR="002633E6" w:rsidRPr="007933D6">
          <w:rPr>
            <w:i/>
            <w:iCs/>
          </w:rPr>
          <w:t>Object distribution base URL</w:t>
        </w:r>
        <w:r w:rsidR="002633E6">
          <w:t>.</w:t>
        </w:r>
      </w:ins>
    </w:p>
    <w:p w14:paraId="7234C25C" w14:textId="77777777" w:rsidR="00340CB2" w:rsidRDefault="00340CB2" w:rsidP="000C44F4">
      <w:pPr>
        <w:spacing w:before="360"/>
        <w:rPr>
          <w:noProof/>
        </w:rPr>
      </w:pPr>
      <w:r>
        <w:rPr>
          <w:noProof/>
        </w:rPr>
        <w:t>**** Last Change ****</w:t>
      </w:r>
    </w:p>
    <w:sectPr w:rsidR="00340CB2"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Richard Bradbury (2022-08-12)" w:date="2022-08-12T11:24:00Z" w:initials="RJB">
    <w:p w14:paraId="4F16A1CE" w14:textId="3A4B8798" w:rsidR="00FB61FF" w:rsidRDefault="00FB61FF">
      <w:pPr>
        <w:pStyle w:val="CommentText"/>
      </w:pPr>
      <w:r>
        <w:rPr>
          <w:rStyle w:val="CommentReference"/>
        </w:rPr>
        <w:annotationRef/>
      </w:r>
      <w:r>
        <w:t>Minimise width of boxes to eliminate redundant white space.</w:t>
      </w:r>
    </w:p>
  </w:comment>
  <w:comment w:id="39" w:author="Richard Bradbury (2022-08-12)" w:date="2022-08-12T11:23:00Z" w:initials="RJB">
    <w:p w14:paraId="70EA5241" w14:textId="10BA3A2A" w:rsidR="00FB61FF" w:rsidRDefault="00FB61FF">
      <w:pPr>
        <w:pStyle w:val="CommentText"/>
      </w:pPr>
      <w:r>
        <w:rPr>
          <w:rStyle w:val="CommentReference"/>
        </w:rPr>
        <w:annotationRef/>
      </w:r>
      <w:r>
        <w:t>Remove italics inside MBS Distribution Session to match other figures.</w:t>
      </w:r>
    </w:p>
  </w:comment>
  <w:comment w:id="38" w:author="Richard Bradbury (2022-08-12)" w:date="2022-08-12T11:07:00Z" w:initials="RJB">
    <w:p w14:paraId="350BEF09" w14:textId="48D3ADE1" w:rsidR="0076226A" w:rsidRDefault="0076226A">
      <w:pPr>
        <w:pStyle w:val="CommentText"/>
      </w:pPr>
      <w:r>
        <w:rPr>
          <w:rStyle w:val="CommentReference"/>
        </w:rPr>
        <w:annotationRef/>
      </w:r>
      <w:r>
        <w:t xml:space="preserve">Object ingest base </w:t>
      </w:r>
      <w:proofErr w:type="spellStart"/>
      <w:r>
        <w:t>url</w:t>
      </w:r>
      <w:proofErr w:type="spellEnd"/>
      <w:r>
        <w:t xml:space="preserve"> -&gt; Object ingest base URL.</w:t>
      </w:r>
    </w:p>
  </w:comment>
  <w:comment w:id="52" w:author="Richard Bradbury (2022-08-12)" w:date="2022-08-12T11:34:00Z" w:initials="RJB">
    <w:p w14:paraId="18F8C390" w14:textId="743F5C71" w:rsidR="00E15FA6" w:rsidRDefault="00E15FA6">
      <w:pPr>
        <w:pStyle w:val="CommentText"/>
      </w:pPr>
      <w:r>
        <w:rPr>
          <w:rStyle w:val="CommentReference"/>
        </w:rPr>
        <w:annotationRef/>
      </w:r>
      <w:r>
        <w:t>Avoid phase 3 details.</w:t>
      </w:r>
    </w:p>
  </w:comment>
  <w:comment w:id="148" w:author="Richard Bradbury (2022-08-12)" w:date="2022-08-12T11:46:00Z" w:initials="RJB">
    <w:p w14:paraId="3B94A30A" w14:textId="77777777" w:rsidR="00885CAF" w:rsidRDefault="00885CAF">
      <w:pPr>
        <w:pStyle w:val="CommentText"/>
      </w:pPr>
      <w:r>
        <w:rPr>
          <w:rStyle w:val="CommentReference"/>
        </w:rPr>
        <w:annotationRef/>
      </w:r>
      <w:r>
        <w:t>Not currently supported by the domain model.</w:t>
      </w:r>
    </w:p>
    <w:p w14:paraId="3810B23C" w14:textId="64341398" w:rsidR="00885CAF" w:rsidRDefault="00885CAF">
      <w:pPr>
        <w:pStyle w:val="CommentText"/>
      </w:pPr>
      <w:r>
        <w:t>How would this be provisioned?</w:t>
      </w:r>
    </w:p>
  </w:comment>
  <w:comment w:id="174" w:author="Richard Bradbury (2022-08-12)" w:date="2022-08-12T11:22:00Z" w:initials="RJB">
    <w:p w14:paraId="3335762F" w14:textId="77777777" w:rsidR="00FB61FF" w:rsidRDefault="00FB61FF">
      <w:pPr>
        <w:pStyle w:val="CommentText"/>
      </w:pPr>
      <w:r>
        <w:rPr>
          <w:rStyle w:val="CommentReference"/>
        </w:rPr>
        <w:annotationRef/>
      </w:r>
      <w:r>
        <w:t>I think this statement is wrong.</w:t>
      </w:r>
    </w:p>
    <w:p w14:paraId="71E6C293" w14:textId="3AD9F21C" w:rsidR="00FB61FF" w:rsidRDefault="00FB61FF">
      <w:pPr>
        <w:pStyle w:val="CommentText"/>
      </w:pPr>
      <w:r>
        <w:t>Each MBS Distribution Session maps to a different MBS Session, I think.</w:t>
      </w:r>
    </w:p>
  </w:comment>
  <w:comment w:id="188" w:author="Richard Bradbury (2022-08-12)" w:date="2022-08-12T12:20:00Z" w:initials="RJB">
    <w:p w14:paraId="69030EF1" w14:textId="0CEDF179" w:rsidR="000C44F4" w:rsidRDefault="000C44F4">
      <w:pPr>
        <w:pStyle w:val="CommentText"/>
      </w:pPr>
      <w:r>
        <w:rPr>
          <w:rStyle w:val="CommentReference"/>
        </w:rPr>
        <w:annotationRef/>
      </w:r>
      <w:r>
        <w:t>Minimise width of boxes to eliminate redundant white space.</w:t>
      </w:r>
    </w:p>
  </w:comment>
  <w:comment w:id="266" w:author="Richard Bradbury (2022-08-12)" w:date="2022-08-12T11:35:00Z" w:initials="RJB">
    <w:p w14:paraId="1DB0DB56" w14:textId="0E07B6E6" w:rsidR="00E15FA6" w:rsidRDefault="00E15FA6">
      <w:pPr>
        <w:pStyle w:val="CommentText"/>
      </w:pPr>
      <w:r>
        <w:rPr>
          <w:rStyle w:val="CommentReference"/>
        </w:rPr>
        <w:annotationRef/>
      </w:r>
      <w:r>
        <w:t>Avoid phase 3 language.</w:t>
      </w:r>
    </w:p>
  </w:comment>
  <w:comment w:id="336" w:author="Richard Bradbury (2022-08-12)" w:date="2022-08-12T11:51:00Z" w:initials="RJB">
    <w:p w14:paraId="628C1838" w14:textId="0FEF992B" w:rsidR="00885CAF" w:rsidRDefault="00885CAF">
      <w:pPr>
        <w:pStyle w:val="CommentText"/>
      </w:pPr>
      <w:r>
        <w:rPr>
          <w:rStyle w:val="CommentReference"/>
        </w:rPr>
        <w:annotationRef/>
      </w:r>
      <w:r>
        <w:t>Avoid stage 3 detail.</w:t>
      </w:r>
    </w:p>
  </w:comment>
  <w:comment w:id="338" w:author="Richard Bradbury (2022-08-12)" w:date="2022-08-12T11:59:00Z" w:initials="RJB">
    <w:p w14:paraId="61CB6862" w14:textId="77777777" w:rsidR="00017D36" w:rsidRDefault="00017D36">
      <w:pPr>
        <w:pStyle w:val="CommentText"/>
      </w:pPr>
      <w:r>
        <w:rPr>
          <w:rStyle w:val="CommentReference"/>
        </w:rPr>
        <w:annotationRef/>
      </w:r>
      <w:r>
        <w:t>I’m not sure this is good enough.</w:t>
      </w:r>
    </w:p>
    <w:p w14:paraId="43FDF54F" w14:textId="40C35D87" w:rsidR="00017D36" w:rsidRDefault="00017D36">
      <w:pPr>
        <w:pStyle w:val="CommentText"/>
      </w:pPr>
      <w:r>
        <w:t>Prefer to specify this since it affects interoperability for content providers.</w:t>
      </w:r>
    </w:p>
  </w:comment>
  <w:comment w:id="408" w:author="Richard Bradbury (2022-08-12)" w:date="2022-08-12T12:17:00Z" w:initials="RJB">
    <w:p w14:paraId="6D7B6B0E" w14:textId="1EB948CC" w:rsidR="004100F9" w:rsidRDefault="004100F9">
      <w:pPr>
        <w:pStyle w:val="CommentText"/>
      </w:pPr>
      <w:r>
        <w:rPr>
          <w:rStyle w:val="CommentReference"/>
        </w:rPr>
        <w:annotationRef/>
      </w:r>
      <w:r>
        <w:t xml:space="preserve">Add </w:t>
      </w:r>
      <w:r w:rsidRPr="004100F9">
        <w:rPr>
          <w:i/>
          <w:iCs/>
        </w:rPr>
        <w:t>Location-dependent service flag</w:t>
      </w:r>
      <w:r>
        <w:t xml:space="preserve"> to explicitly signal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16A1CE" w15:done="0"/>
  <w15:commentEx w15:paraId="70EA5241" w15:done="0"/>
  <w15:commentEx w15:paraId="350BEF09" w15:done="0"/>
  <w15:commentEx w15:paraId="18F8C390" w15:done="0"/>
  <w15:commentEx w15:paraId="3810B23C" w15:done="0"/>
  <w15:commentEx w15:paraId="71E6C293" w15:done="0"/>
  <w15:commentEx w15:paraId="69030EF1" w15:done="0"/>
  <w15:commentEx w15:paraId="1DB0DB56" w15:done="0"/>
  <w15:commentEx w15:paraId="628C1838" w15:done="0"/>
  <w15:commentEx w15:paraId="43FDF54F" w15:done="0"/>
  <w15:commentEx w15:paraId="6D7B6B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0B6E8" w16cex:dateUtc="2022-08-12T10:24:00Z"/>
  <w16cex:commentExtensible w16cex:durableId="26A0B6BD" w16cex:dateUtc="2022-08-12T10:23:00Z"/>
  <w16cex:commentExtensible w16cex:durableId="26A0B2FF" w16cex:dateUtc="2022-08-12T10:07:00Z"/>
  <w16cex:commentExtensible w16cex:durableId="26A0B933" w16cex:dateUtc="2022-08-12T10:34:00Z"/>
  <w16cex:commentExtensible w16cex:durableId="26A0BC30" w16cex:dateUtc="2022-08-12T10:46:00Z"/>
  <w16cex:commentExtensible w16cex:durableId="26A0B663" w16cex:dateUtc="2022-08-12T10:22:00Z"/>
  <w16cex:commentExtensible w16cex:durableId="26A0C402" w16cex:dateUtc="2022-08-12T11:20:00Z"/>
  <w16cex:commentExtensible w16cex:durableId="26A0B99B" w16cex:dateUtc="2022-08-12T10:35:00Z"/>
  <w16cex:commentExtensible w16cex:durableId="26A0BD28" w16cex:dateUtc="2022-08-12T10:51:00Z"/>
  <w16cex:commentExtensible w16cex:durableId="26A0BF2B" w16cex:dateUtc="2022-08-12T10:59:00Z"/>
  <w16cex:commentExtensible w16cex:durableId="26A0C34D" w16cex:dateUtc="2022-08-12T1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16A1CE" w16cid:durableId="26A0B6E8"/>
  <w16cid:commentId w16cid:paraId="70EA5241" w16cid:durableId="26A0B6BD"/>
  <w16cid:commentId w16cid:paraId="350BEF09" w16cid:durableId="26A0B2FF"/>
  <w16cid:commentId w16cid:paraId="18F8C390" w16cid:durableId="26A0B933"/>
  <w16cid:commentId w16cid:paraId="3810B23C" w16cid:durableId="26A0BC30"/>
  <w16cid:commentId w16cid:paraId="71E6C293" w16cid:durableId="26A0B663"/>
  <w16cid:commentId w16cid:paraId="69030EF1" w16cid:durableId="26A0C402"/>
  <w16cid:commentId w16cid:paraId="1DB0DB56" w16cid:durableId="26A0B99B"/>
  <w16cid:commentId w16cid:paraId="628C1838" w16cid:durableId="26A0BD28"/>
  <w16cid:commentId w16cid:paraId="43FDF54F" w16cid:durableId="26A0BF2B"/>
  <w16cid:commentId w16cid:paraId="6D7B6B0E" w16cid:durableId="26A0C34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2DF47" w14:textId="77777777" w:rsidR="00C72732" w:rsidRDefault="00C72732">
      <w:r>
        <w:separator/>
      </w:r>
    </w:p>
  </w:endnote>
  <w:endnote w:type="continuationSeparator" w:id="0">
    <w:p w14:paraId="7E9CFADD" w14:textId="77777777" w:rsidR="00C72732" w:rsidRDefault="00C72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6050" w14:textId="77777777" w:rsidR="00C72732" w:rsidRDefault="00C72732">
      <w:r>
        <w:separator/>
      </w:r>
    </w:p>
  </w:footnote>
  <w:footnote w:type="continuationSeparator" w:id="0">
    <w:p w14:paraId="675A1356" w14:textId="77777777" w:rsidR="00C72732" w:rsidRDefault="00C727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078CC"/>
    <w:multiLevelType w:val="hybridMultilevel"/>
    <w:tmpl w:val="11AC328E"/>
    <w:lvl w:ilvl="0" w:tplc="E47AC988">
      <w:start w:val="1"/>
      <w:numFmt w:val="bullet"/>
      <w:lvlText w:val="●"/>
      <w:lvlJc w:val="left"/>
      <w:pPr>
        <w:tabs>
          <w:tab w:val="num" w:pos="720"/>
        </w:tabs>
        <w:ind w:left="720" w:hanging="360"/>
      </w:pPr>
      <w:rPr>
        <w:rFonts w:ascii="Ericsson Hilda" w:hAnsi="Ericsson Hilda" w:hint="default"/>
      </w:rPr>
    </w:lvl>
    <w:lvl w:ilvl="1" w:tplc="0338C6C4">
      <w:numFmt w:val="bullet"/>
      <w:lvlText w:val="–"/>
      <w:lvlJc w:val="left"/>
      <w:pPr>
        <w:tabs>
          <w:tab w:val="num" w:pos="1440"/>
        </w:tabs>
        <w:ind w:left="1440" w:hanging="360"/>
      </w:pPr>
      <w:rPr>
        <w:rFonts w:ascii="Ericsson Hilda" w:hAnsi="Ericsson Hilda" w:hint="default"/>
      </w:rPr>
    </w:lvl>
    <w:lvl w:ilvl="2" w:tplc="F44813E4">
      <w:numFmt w:val="bullet"/>
      <w:lvlText w:val="●"/>
      <w:lvlJc w:val="left"/>
      <w:pPr>
        <w:tabs>
          <w:tab w:val="num" w:pos="2160"/>
        </w:tabs>
        <w:ind w:left="2160" w:hanging="360"/>
      </w:pPr>
      <w:rPr>
        <w:rFonts w:ascii="Ericsson Hilda" w:hAnsi="Ericsson Hilda" w:hint="default"/>
      </w:rPr>
    </w:lvl>
    <w:lvl w:ilvl="3" w:tplc="5D44609A" w:tentative="1">
      <w:start w:val="1"/>
      <w:numFmt w:val="bullet"/>
      <w:lvlText w:val="●"/>
      <w:lvlJc w:val="left"/>
      <w:pPr>
        <w:tabs>
          <w:tab w:val="num" w:pos="2880"/>
        </w:tabs>
        <w:ind w:left="2880" w:hanging="360"/>
      </w:pPr>
      <w:rPr>
        <w:rFonts w:ascii="Ericsson Hilda" w:hAnsi="Ericsson Hilda" w:hint="default"/>
      </w:rPr>
    </w:lvl>
    <w:lvl w:ilvl="4" w:tplc="55EC9622" w:tentative="1">
      <w:start w:val="1"/>
      <w:numFmt w:val="bullet"/>
      <w:lvlText w:val="●"/>
      <w:lvlJc w:val="left"/>
      <w:pPr>
        <w:tabs>
          <w:tab w:val="num" w:pos="3600"/>
        </w:tabs>
        <w:ind w:left="3600" w:hanging="360"/>
      </w:pPr>
      <w:rPr>
        <w:rFonts w:ascii="Ericsson Hilda" w:hAnsi="Ericsson Hilda" w:hint="default"/>
      </w:rPr>
    </w:lvl>
    <w:lvl w:ilvl="5" w:tplc="268640A4" w:tentative="1">
      <w:start w:val="1"/>
      <w:numFmt w:val="bullet"/>
      <w:lvlText w:val="●"/>
      <w:lvlJc w:val="left"/>
      <w:pPr>
        <w:tabs>
          <w:tab w:val="num" w:pos="4320"/>
        </w:tabs>
        <w:ind w:left="4320" w:hanging="360"/>
      </w:pPr>
      <w:rPr>
        <w:rFonts w:ascii="Ericsson Hilda" w:hAnsi="Ericsson Hilda" w:hint="default"/>
      </w:rPr>
    </w:lvl>
    <w:lvl w:ilvl="6" w:tplc="53CC2C00" w:tentative="1">
      <w:start w:val="1"/>
      <w:numFmt w:val="bullet"/>
      <w:lvlText w:val="●"/>
      <w:lvlJc w:val="left"/>
      <w:pPr>
        <w:tabs>
          <w:tab w:val="num" w:pos="5040"/>
        </w:tabs>
        <w:ind w:left="5040" w:hanging="360"/>
      </w:pPr>
      <w:rPr>
        <w:rFonts w:ascii="Ericsson Hilda" w:hAnsi="Ericsson Hilda" w:hint="default"/>
      </w:rPr>
    </w:lvl>
    <w:lvl w:ilvl="7" w:tplc="69EE533A" w:tentative="1">
      <w:start w:val="1"/>
      <w:numFmt w:val="bullet"/>
      <w:lvlText w:val="●"/>
      <w:lvlJc w:val="left"/>
      <w:pPr>
        <w:tabs>
          <w:tab w:val="num" w:pos="5760"/>
        </w:tabs>
        <w:ind w:left="5760" w:hanging="360"/>
      </w:pPr>
      <w:rPr>
        <w:rFonts w:ascii="Ericsson Hilda" w:hAnsi="Ericsson Hilda" w:hint="default"/>
      </w:rPr>
    </w:lvl>
    <w:lvl w:ilvl="8" w:tplc="4048791C" w:tentative="1">
      <w:start w:val="1"/>
      <w:numFmt w:val="bullet"/>
      <w:lvlText w:val="●"/>
      <w:lvlJc w:val="left"/>
      <w:pPr>
        <w:tabs>
          <w:tab w:val="num" w:pos="6480"/>
        </w:tabs>
        <w:ind w:left="6480" w:hanging="360"/>
      </w:pPr>
      <w:rPr>
        <w:rFonts w:ascii="Ericsson Hilda" w:hAnsi="Ericsson Hilda" w:hint="default"/>
      </w:rPr>
    </w:lvl>
  </w:abstractNum>
  <w:abstractNum w:abstractNumId="1" w15:restartNumberingAfterBreak="0">
    <w:nsid w:val="65D43B7B"/>
    <w:multiLevelType w:val="hybridMultilevel"/>
    <w:tmpl w:val="D53E432E"/>
    <w:lvl w:ilvl="0" w:tplc="80D61C3E">
      <w:start w:val="3"/>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num w:numId="1" w16cid:durableId="794182306">
    <w:abstractNumId w:val="0"/>
  </w:num>
  <w:num w:numId="2" w16cid:durableId="3664927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2022-08-12)">
    <w15:presenceInfo w15:providerId="None" w15:userId="Richard Bradbury (2022-0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56"/>
    <w:rsid w:val="00000FAB"/>
    <w:rsid w:val="000051F0"/>
    <w:rsid w:val="00017D36"/>
    <w:rsid w:val="00022E4A"/>
    <w:rsid w:val="00040280"/>
    <w:rsid w:val="0004048B"/>
    <w:rsid w:val="000A6394"/>
    <w:rsid w:val="000B7FED"/>
    <w:rsid w:val="000C038A"/>
    <w:rsid w:val="000C44F4"/>
    <w:rsid w:val="000C6598"/>
    <w:rsid w:val="000D44B3"/>
    <w:rsid w:val="00145D43"/>
    <w:rsid w:val="00146CF0"/>
    <w:rsid w:val="00152695"/>
    <w:rsid w:val="00192C46"/>
    <w:rsid w:val="001A08B3"/>
    <w:rsid w:val="001A2CA0"/>
    <w:rsid w:val="001A7B60"/>
    <w:rsid w:val="001B52F0"/>
    <w:rsid w:val="001B7A65"/>
    <w:rsid w:val="001D180D"/>
    <w:rsid w:val="001E2888"/>
    <w:rsid w:val="001E41F3"/>
    <w:rsid w:val="001F22DE"/>
    <w:rsid w:val="002327AF"/>
    <w:rsid w:val="00254AD6"/>
    <w:rsid w:val="0026004D"/>
    <w:rsid w:val="002633E6"/>
    <w:rsid w:val="002640DD"/>
    <w:rsid w:val="00275D12"/>
    <w:rsid w:val="00284FEB"/>
    <w:rsid w:val="002860C4"/>
    <w:rsid w:val="002B5741"/>
    <w:rsid w:val="002E472E"/>
    <w:rsid w:val="003004D1"/>
    <w:rsid w:val="00303726"/>
    <w:rsid w:val="00305409"/>
    <w:rsid w:val="003310ED"/>
    <w:rsid w:val="0033132D"/>
    <w:rsid w:val="00340CB2"/>
    <w:rsid w:val="00343043"/>
    <w:rsid w:val="003609EF"/>
    <w:rsid w:val="0036231A"/>
    <w:rsid w:val="00374DD4"/>
    <w:rsid w:val="0039180B"/>
    <w:rsid w:val="003C1EFB"/>
    <w:rsid w:val="003E1A36"/>
    <w:rsid w:val="004016EE"/>
    <w:rsid w:val="004100F9"/>
    <w:rsid w:val="00410371"/>
    <w:rsid w:val="004242F1"/>
    <w:rsid w:val="00456812"/>
    <w:rsid w:val="004A5431"/>
    <w:rsid w:val="004B75B7"/>
    <w:rsid w:val="004F40C7"/>
    <w:rsid w:val="0051580D"/>
    <w:rsid w:val="00520699"/>
    <w:rsid w:val="00531852"/>
    <w:rsid w:val="00547111"/>
    <w:rsid w:val="00592D74"/>
    <w:rsid w:val="005D0B1E"/>
    <w:rsid w:val="005E1F43"/>
    <w:rsid w:val="005E2C44"/>
    <w:rsid w:val="005F13D1"/>
    <w:rsid w:val="0060555F"/>
    <w:rsid w:val="00621188"/>
    <w:rsid w:val="006257ED"/>
    <w:rsid w:val="006349E9"/>
    <w:rsid w:val="00646751"/>
    <w:rsid w:val="00665C47"/>
    <w:rsid w:val="00681415"/>
    <w:rsid w:val="006846C1"/>
    <w:rsid w:val="00695808"/>
    <w:rsid w:val="006B46FB"/>
    <w:rsid w:val="006E21FB"/>
    <w:rsid w:val="007176FF"/>
    <w:rsid w:val="007437C0"/>
    <w:rsid w:val="0076226A"/>
    <w:rsid w:val="00784C60"/>
    <w:rsid w:val="00792342"/>
    <w:rsid w:val="007933D6"/>
    <w:rsid w:val="007977A8"/>
    <w:rsid w:val="007B512A"/>
    <w:rsid w:val="007C2097"/>
    <w:rsid w:val="007D5B07"/>
    <w:rsid w:val="007D6A07"/>
    <w:rsid w:val="007F7259"/>
    <w:rsid w:val="008040A8"/>
    <w:rsid w:val="0080597C"/>
    <w:rsid w:val="008279FA"/>
    <w:rsid w:val="00861C45"/>
    <w:rsid w:val="008626E7"/>
    <w:rsid w:val="00870EE7"/>
    <w:rsid w:val="00875963"/>
    <w:rsid w:val="00885CAF"/>
    <w:rsid w:val="008863B9"/>
    <w:rsid w:val="008A45A6"/>
    <w:rsid w:val="008D3E69"/>
    <w:rsid w:val="008F3789"/>
    <w:rsid w:val="008F686C"/>
    <w:rsid w:val="00902E52"/>
    <w:rsid w:val="009142F8"/>
    <w:rsid w:val="009148DE"/>
    <w:rsid w:val="00941E30"/>
    <w:rsid w:val="0095032C"/>
    <w:rsid w:val="009736F3"/>
    <w:rsid w:val="009777D9"/>
    <w:rsid w:val="00991B88"/>
    <w:rsid w:val="009A5753"/>
    <w:rsid w:val="009A579D"/>
    <w:rsid w:val="009B5E2C"/>
    <w:rsid w:val="009D473C"/>
    <w:rsid w:val="009E3297"/>
    <w:rsid w:val="009F364C"/>
    <w:rsid w:val="009F734F"/>
    <w:rsid w:val="00A00AA9"/>
    <w:rsid w:val="00A07A27"/>
    <w:rsid w:val="00A232F3"/>
    <w:rsid w:val="00A246B6"/>
    <w:rsid w:val="00A47E70"/>
    <w:rsid w:val="00A50CF0"/>
    <w:rsid w:val="00A7671C"/>
    <w:rsid w:val="00A90548"/>
    <w:rsid w:val="00A90732"/>
    <w:rsid w:val="00AA2CBC"/>
    <w:rsid w:val="00AC5820"/>
    <w:rsid w:val="00AD1CD8"/>
    <w:rsid w:val="00B258BB"/>
    <w:rsid w:val="00B53A83"/>
    <w:rsid w:val="00B67B97"/>
    <w:rsid w:val="00B77940"/>
    <w:rsid w:val="00B968C8"/>
    <w:rsid w:val="00BA3EC5"/>
    <w:rsid w:val="00BA51D9"/>
    <w:rsid w:val="00BB5DFC"/>
    <w:rsid w:val="00BD279D"/>
    <w:rsid w:val="00BD6BB8"/>
    <w:rsid w:val="00C23229"/>
    <w:rsid w:val="00C66BA2"/>
    <w:rsid w:val="00C72732"/>
    <w:rsid w:val="00C95985"/>
    <w:rsid w:val="00CC5026"/>
    <w:rsid w:val="00CC68D0"/>
    <w:rsid w:val="00CD62F8"/>
    <w:rsid w:val="00CE4F28"/>
    <w:rsid w:val="00CE6888"/>
    <w:rsid w:val="00D03F9A"/>
    <w:rsid w:val="00D06D51"/>
    <w:rsid w:val="00D24991"/>
    <w:rsid w:val="00D50255"/>
    <w:rsid w:val="00D66520"/>
    <w:rsid w:val="00DC600E"/>
    <w:rsid w:val="00DE1902"/>
    <w:rsid w:val="00DE34CF"/>
    <w:rsid w:val="00E13F3D"/>
    <w:rsid w:val="00E15FA6"/>
    <w:rsid w:val="00E34898"/>
    <w:rsid w:val="00E370D3"/>
    <w:rsid w:val="00E87ACB"/>
    <w:rsid w:val="00EB09B7"/>
    <w:rsid w:val="00ED55B9"/>
    <w:rsid w:val="00EE7D7C"/>
    <w:rsid w:val="00EF1C08"/>
    <w:rsid w:val="00F25D98"/>
    <w:rsid w:val="00F300FB"/>
    <w:rsid w:val="00F52082"/>
    <w:rsid w:val="00F709D7"/>
    <w:rsid w:val="00F75F75"/>
    <w:rsid w:val="00FB61FF"/>
    <w:rsid w:val="00FB6386"/>
    <w:rsid w:val="00FE2F10"/>
    <w:rsid w:val="00FF2A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6E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40CB2"/>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340CB2"/>
    <w:rPr>
      <w:rFonts w:ascii="Arial" w:hAnsi="Arial"/>
      <w:b/>
      <w:lang w:val="en-GB" w:eastAsia="en-US"/>
    </w:rPr>
  </w:style>
  <w:style w:type="character" w:customStyle="1" w:styleId="NOChar">
    <w:name w:val="NO Char"/>
    <w:link w:val="NO"/>
    <w:qFormat/>
    <w:rsid w:val="00340CB2"/>
    <w:rPr>
      <w:rFonts w:ascii="Times New Roman" w:hAnsi="Times New Roman"/>
      <w:lang w:val="en-GB" w:eastAsia="en-US"/>
    </w:rPr>
  </w:style>
  <w:style w:type="character" w:customStyle="1" w:styleId="THChar">
    <w:name w:val="TH Char"/>
    <w:link w:val="TH"/>
    <w:qFormat/>
    <w:locked/>
    <w:rsid w:val="00340CB2"/>
    <w:rPr>
      <w:rFonts w:ascii="Arial" w:hAnsi="Arial"/>
      <w:b/>
      <w:lang w:val="en-GB" w:eastAsia="en-US"/>
    </w:rPr>
  </w:style>
  <w:style w:type="paragraph" w:styleId="EndnoteText">
    <w:name w:val="endnote text"/>
    <w:basedOn w:val="Normal"/>
    <w:link w:val="EndnoteTextChar"/>
    <w:semiHidden/>
    <w:unhideWhenUsed/>
    <w:rsid w:val="0033132D"/>
    <w:pPr>
      <w:spacing w:after="0"/>
    </w:pPr>
  </w:style>
  <w:style w:type="character" w:customStyle="1" w:styleId="EndnoteTextChar">
    <w:name w:val="Endnote Text Char"/>
    <w:basedOn w:val="DefaultParagraphFont"/>
    <w:link w:val="EndnoteText"/>
    <w:semiHidden/>
    <w:rsid w:val="0033132D"/>
    <w:rPr>
      <w:rFonts w:ascii="Times New Roman" w:hAnsi="Times New Roman"/>
      <w:lang w:val="en-GB" w:eastAsia="en-US"/>
    </w:rPr>
  </w:style>
  <w:style w:type="character" w:styleId="EndnoteReference">
    <w:name w:val="endnote reference"/>
    <w:basedOn w:val="DefaultParagraphFont"/>
    <w:semiHidden/>
    <w:unhideWhenUsed/>
    <w:rsid w:val="0033132D"/>
    <w:rPr>
      <w:vertAlign w:val="superscript"/>
    </w:rPr>
  </w:style>
  <w:style w:type="paragraph" w:customStyle="1" w:styleId="Snipped">
    <w:name w:val="Snipped"/>
    <w:basedOn w:val="Normal"/>
    <w:qFormat/>
    <w:rsid w:val="00C23229"/>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C23229"/>
    <w:rPr>
      <w:rFonts w:ascii="Arial" w:hAnsi="Arial"/>
      <w:sz w:val="32"/>
      <w:lang w:val="en-GB" w:eastAsia="en-US"/>
    </w:rPr>
  </w:style>
  <w:style w:type="character" w:customStyle="1" w:styleId="B1Char">
    <w:name w:val="B1 Char"/>
    <w:qFormat/>
    <w:locked/>
    <w:rsid w:val="00C23229"/>
    <w:rPr>
      <w:rFonts w:ascii="Times New Roman" w:hAnsi="Times New Roman"/>
      <w:lang w:val="en-GB" w:eastAsia="en-US"/>
    </w:rPr>
  </w:style>
  <w:style w:type="character" w:customStyle="1" w:styleId="CommentTextChar">
    <w:name w:val="Comment Text Char"/>
    <w:basedOn w:val="DefaultParagraphFont"/>
    <w:link w:val="CommentText"/>
    <w:rsid w:val="00C23229"/>
    <w:rPr>
      <w:rFonts w:ascii="Times New Roman" w:hAnsi="Times New Roman"/>
      <w:lang w:val="en-GB" w:eastAsia="en-US"/>
    </w:rPr>
  </w:style>
  <w:style w:type="character" w:customStyle="1" w:styleId="Codechar">
    <w:name w:val="Code (char)"/>
    <w:uiPriority w:val="1"/>
    <w:qFormat/>
    <w:rsid w:val="00C23229"/>
    <w:rPr>
      <w:rFonts w:ascii="Arial" w:hAnsi="Arial"/>
      <w:i/>
      <w:sz w:val="18"/>
      <w:bdr w:val="none" w:sz="0" w:space="0" w:color="auto"/>
      <w:shd w:val="clear" w:color="auto" w:fill="auto"/>
    </w:rPr>
  </w:style>
  <w:style w:type="paragraph" w:styleId="Revision">
    <w:name w:val="Revision"/>
    <w:hidden/>
    <w:uiPriority w:val="99"/>
    <w:semiHidden/>
    <w:rsid w:val="00000FA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693232">
      <w:bodyDiv w:val="1"/>
      <w:marLeft w:val="0"/>
      <w:marRight w:val="0"/>
      <w:marTop w:val="0"/>
      <w:marBottom w:val="0"/>
      <w:divBdr>
        <w:top w:val="none" w:sz="0" w:space="0" w:color="auto"/>
        <w:left w:val="none" w:sz="0" w:space="0" w:color="auto"/>
        <w:bottom w:val="none" w:sz="0" w:space="0" w:color="auto"/>
        <w:right w:val="none" w:sz="0" w:space="0" w:color="auto"/>
      </w:divBdr>
      <w:divsChild>
        <w:div w:id="32004828">
          <w:marLeft w:val="230"/>
          <w:marRight w:val="0"/>
          <w:marTop w:val="90"/>
          <w:marBottom w:val="0"/>
          <w:divBdr>
            <w:top w:val="none" w:sz="0" w:space="0" w:color="auto"/>
            <w:left w:val="none" w:sz="0" w:space="0" w:color="auto"/>
            <w:bottom w:val="none" w:sz="0" w:space="0" w:color="auto"/>
            <w:right w:val="none" w:sz="0" w:space="0" w:color="auto"/>
          </w:divBdr>
        </w:div>
        <w:div w:id="617831821">
          <w:marLeft w:val="230"/>
          <w:marRight w:val="0"/>
          <w:marTop w:val="90"/>
          <w:marBottom w:val="0"/>
          <w:divBdr>
            <w:top w:val="none" w:sz="0" w:space="0" w:color="auto"/>
            <w:left w:val="none" w:sz="0" w:space="0" w:color="auto"/>
            <w:bottom w:val="none" w:sz="0" w:space="0" w:color="auto"/>
            <w:right w:val="none" w:sz="0" w:space="0" w:color="auto"/>
          </w:divBdr>
        </w:div>
        <w:div w:id="978533288">
          <w:marLeft w:val="230"/>
          <w:marRight w:val="0"/>
          <w:marTop w:val="90"/>
          <w:marBottom w:val="0"/>
          <w:divBdr>
            <w:top w:val="none" w:sz="0" w:space="0" w:color="auto"/>
            <w:left w:val="none" w:sz="0" w:space="0" w:color="auto"/>
            <w:bottom w:val="none" w:sz="0" w:space="0" w:color="auto"/>
            <w:right w:val="none" w:sz="0" w:space="0" w:color="auto"/>
          </w:divBdr>
        </w:div>
      </w:divsChild>
    </w:div>
    <w:div w:id="1561863844">
      <w:bodyDiv w:val="1"/>
      <w:marLeft w:val="0"/>
      <w:marRight w:val="0"/>
      <w:marTop w:val="0"/>
      <w:marBottom w:val="0"/>
      <w:divBdr>
        <w:top w:val="none" w:sz="0" w:space="0" w:color="auto"/>
        <w:left w:val="none" w:sz="0" w:space="0" w:color="auto"/>
        <w:bottom w:val="none" w:sz="0" w:space="0" w:color="auto"/>
        <w:right w:val="none" w:sz="0" w:space="0" w:color="auto"/>
      </w:divBdr>
      <w:divsChild>
        <w:div w:id="537398092">
          <w:marLeft w:val="230"/>
          <w:marRight w:val="0"/>
          <w:marTop w:val="90"/>
          <w:marBottom w:val="0"/>
          <w:divBdr>
            <w:top w:val="none" w:sz="0" w:space="0" w:color="auto"/>
            <w:left w:val="none" w:sz="0" w:space="0" w:color="auto"/>
            <w:bottom w:val="none" w:sz="0" w:space="0" w:color="auto"/>
            <w:right w:val="none" w:sz="0" w:space="0" w:color="auto"/>
          </w:divBdr>
        </w:div>
        <w:div w:id="1370716291">
          <w:marLeft w:val="230"/>
          <w:marRight w:val="0"/>
          <w:marTop w:val="90"/>
          <w:marBottom w:val="0"/>
          <w:divBdr>
            <w:top w:val="none" w:sz="0" w:space="0" w:color="auto"/>
            <w:left w:val="none" w:sz="0" w:space="0" w:color="auto"/>
            <w:bottom w:val="none" w:sz="0" w:space="0" w:color="auto"/>
            <w:right w:val="none" w:sz="0" w:space="0" w:color="auto"/>
          </w:divBdr>
        </w:div>
        <w:div w:id="1680959330">
          <w:marLeft w:val="475"/>
          <w:marRight w:val="0"/>
          <w:marTop w:val="90"/>
          <w:marBottom w:val="0"/>
          <w:divBdr>
            <w:top w:val="none" w:sz="0" w:space="0" w:color="auto"/>
            <w:left w:val="none" w:sz="0" w:space="0" w:color="auto"/>
            <w:bottom w:val="none" w:sz="0" w:space="0" w:color="auto"/>
            <w:right w:val="none" w:sz="0" w:space="0" w:color="auto"/>
          </w:divBdr>
        </w:div>
        <w:div w:id="940068886">
          <w:marLeft w:val="706"/>
          <w:marRight w:val="0"/>
          <w:marTop w:val="90"/>
          <w:marBottom w:val="0"/>
          <w:divBdr>
            <w:top w:val="none" w:sz="0" w:space="0" w:color="auto"/>
            <w:left w:val="none" w:sz="0" w:space="0" w:color="auto"/>
            <w:bottom w:val="none" w:sz="0" w:space="0" w:color="auto"/>
            <w:right w:val="none" w:sz="0" w:space="0" w:color="auto"/>
          </w:divBdr>
        </w:div>
        <w:div w:id="477302479">
          <w:marLeft w:val="706"/>
          <w:marRight w:val="0"/>
          <w:marTop w:val="90"/>
          <w:marBottom w:val="0"/>
          <w:divBdr>
            <w:top w:val="none" w:sz="0" w:space="0" w:color="auto"/>
            <w:left w:val="none" w:sz="0" w:space="0" w:color="auto"/>
            <w:bottom w:val="none" w:sz="0" w:space="0" w:color="auto"/>
            <w:right w:val="none" w:sz="0" w:space="0" w:color="auto"/>
          </w:divBdr>
        </w:div>
        <w:div w:id="2080783266">
          <w:marLeft w:val="230"/>
          <w:marRight w:val="0"/>
          <w:marTop w:val="9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image" Target="media/image4.png"/><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8.png"/><Relationship Id="rId5" Type="http://schemas.openxmlformats.org/officeDocument/2006/relationships/settings" Target="settings.xml"/><Relationship Id="rId15" Type="http://schemas.microsoft.com/office/2011/relationships/commentsExtended" Target="commentsExtended.xml"/><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image" Target="media/image6.png"/><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A33F9-DEC1-4A0D-952F-83F43EB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123</TotalTime>
  <Pages>9</Pages>
  <Words>1691</Words>
  <Characters>9640</Characters>
  <Application>Microsoft Office Word</Application>
  <DocSecurity>0</DocSecurity>
  <Lines>80</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11309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(2022-08-12)</cp:lastModifiedBy>
  <cp:revision>10</cp:revision>
  <cp:lastPrinted>1900-01-01T00:00:00Z</cp:lastPrinted>
  <dcterms:created xsi:type="dcterms:W3CDTF">2022-08-12T09:38:00Z</dcterms:created>
  <dcterms:modified xsi:type="dcterms:W3CDTF">2022-08-12T11:41:00Z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