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33F7F1F5" w14:textId="77777777" w:rsidTr="00A52EFD">
        <w:tc>
          <w:tcPr>
            <w:tcW w:w="10423" w:type="dxa"/>
            <w:gridSpan w:val="2"/>
            <w:shd w:val="clear" w:color="auto" w:fill="auto"/>
          </w:tcPr>
          <w:p w14:paraId="5B2BA223" w14:textId="47E46F1A" w:rsidR="004F0988" w:rsidRPr="00053001" w:rsidRDefault="004F0988" w:rsidP="00133525">
            <w:pPr>
              <w:pStyle w:val="ZA"/>
              <w:framePr w:w="0" w:hRule="auto" w:wrap="auto" w:vAnchor="margin" w:hAnchor="text" w:yAlign="inline"/>
            </w:pPr>
            <w:bookmarkStart w:id="0" w:name="page1"/>
            <w:r w:rsidRPr="00053001">
              <w:rPr>
                <w:sz w:val="64"/>
              </w:rPr>
              <w:t xml:space="preserve">3GPP </w:t>
            </w:r>
            <w:bookmarkStart w:id="1" w:name="specType1"/>
            <w:r w:rsidR="0063543D" w:rsidRPr="00053001">
              <w:rPr>
                <w:sz w:val="64"/>
              </w:rPr>
              <w:t>TR</w:t>
            </w:r>
            <w:bookmarkEnd w:id="1"/>
            <w:r w:rsidRPr="00053001">
              <w:rPr>
                <w:sz w:val="64"/>
              </w:rPr>
              <w:t xml:space="preserve"> </w:t>
            </w:r>
            <w:bookmarkStart w:id="2" w:name="specNumber"/>
            <w:r w:rsidR="00053001" w:rsidRPr="00053001">
              <w:rPr>
                <w:sz w:val="64"/>
              </w:rPr>
              <w:t>26</w:t>
            </w:r>
            <w:r w:rsidRPr="00053001">
              <w:rPr>
                <w:sz w:val="64"/>
              </w:rPr>
              <w:t>.</w:t>
            </w:r>
            <w:bookmarkEnd w:id="2"/>
            <w:r w:rsidR="00AA3115">
              <w:rPr>
                <w:sz w:val="64"/>
              </w:rPr>
              <w:t>927</w:t>
            </w:r>
            <w:r w:rsidRPr="00053001">
              <w:rPr>
                <w:sz w:val="64"/>
              </w:rPr>
              <w:t xml:space="preserve"> </w:t>
            </w:r>
            <w:r w:rsidRPr="00053001">
              <w:t>V</w:t>
            </w:r>
            <w:bookmarkStart w:id="3" w:name="specVersion"/>
            <w:r w:rsidR="00053001" w:rsidRPr="00053001">
              <w:t>0</w:t>
            </w:r>
            <w:r w:rsidRPr="00053001">
              <w:t>.</w:t>
            </w:r>
            <w:r w:rsidR="00BA7EB6">
              <w:t>1</w:t>
            </w:r>
            <w:r w:rsidRPr="00053001">
              <w:t>.</w:t>
            </w:r>
            <w:bookmarkEnd w:id="3"/>
            <w:r w:rsidR="00BA7EB6">
              <w:t>0</w:t>
            </w:r>
            <w:r w:rsidRPr="00053001">
              <w:t xml:space="preserve"> </w:t>
            </w:r>
            <w:r w:rsidRPr="00053001">
              <w:rPr>
                <w:sz w:val="32"/>
              </w:rPr>
              <w:t>(</w:t>
            </w:r>
            <w:bookmarkStart w:id="4" w:name="issueDate"/>
            <w:r w:rsidR="00053001" w:rsidRPr="00053001">
              <w:rPr>
                <w:sz w:val="32"/>
              </w:rPr>
              <w:t>2022</w:t>
            </w:r>
            <w:r w:rsidRPr="00053001">
              <w:rPr>
                <w:sz w:val="32"/>
              </w:rPr>
              <w:t>-</w:t>
            </w:r>
            <w:bookmarkEnd w:id="4"/>
            <w:r w:rsidR="00053001" w:rsidRPr="00053001">
              <w:rPr>
                <w:sz w:val="32"/>
              </w:rPr>
              <w:t>04</w:t>
            </w:r>
            <w:r w:rsidRPr="00053001">
              <w:rPr>
                <w:sz w:val="32"/>
              </w:rPr>
              <w:t>)</w:t>
            </w:r>
          </w:p>
        </w:tc>
      </w:tr>
      <w:tr w:rsidR="004F0988" w14:paraId="7D53853D" w14:textId="77777777" w:rsidTr="00A52EFD">
        <w:trPr>
          <w:trHeight w:hRule="exact" w:val="1134"/>
        </w:trPr>
        <w:tc>
          <w:tcPr>
            <w:tcW w:w="10423" w:type="dxa"/>
            <w:gridSpan w:val="2"/>
            <w:shd w:val="clear" w:color="auto" w:fill="auto"/>
          </w:tcPr>
          <w:p w14:paraId="4A0A044B" w14:textId="77777777" w:rsidR="00BA4B8D" w:rsidRDefault="004F0988" w:rsidP="00053001">
            <w:pPr>
              <w:pStyle w:val="ZB"/>
              <w:framePr w:w="0" w:hRule="auto" w:wrap="auto" w:vAnchor="margin" w:hAnchor="text" w:yAlign="inline"/>
            </w:pPr>
            <w:r w:rsidRPr="004D3578">
              <w:t xml:space="preserve">Technical </w:t>
            </w:r>
            <w:bookmarkStart w:id="5" w:name="spectype2"/>
            <w:r w:rsidR="00D57972" w:rsidRPr="00053001">
              <w:t>Report</w:t>
            </w:r>
            <w:bookmarkEnd w:id="5"/>
          </w:p>
        </w:tc>
      </w:tr>
      <w:tr w:rsidR="004F0988" w14:paraId="1BEFB036" w14:textId="77777777" w:rsidTr="00A52EFD">
        <w:trPr>
          <w:trHeight w:hRule="exact" w:val="3686"/>
        </w:trPr>
        <w:tc>
          <w:tcPr>
            <w:tcW w:w="10423" w:type="dxa"/>
            <w:gridSpan w:val="2"/>
            <w:shd w:val="clear" w:color="auto" w:fill="auto"/>
          </w:tcPr>
          <w:p w14:paraId="082B66C1" w14:textId="77777777" w:rsidR="004F0988" w:rsidRPr="005D3268" w:rsidRDefault="004F0988" w:rsidP="00133525">
            <w:pPr>
              <w:pStyle w:val="ZT"/>
              <w:framePr w:wrap="auto" w:hAnchor="text" w:yAlign="inline"/>
            </w:pPr>
            <w:r w:rsidRPr="005D3268">
              <w:t xml:space="preserve">3rd Generation Partnership </w:t>
            </w:r>
            <w:proofErr w:type="gramStart"/>
            <w:r w:rsidRPr="005D3268">
              <w:t>Project;</w:t>
            </w:r>
            <w:proofErr w:type="gramEnd"/>
          </w:p>
          <w:p w14:paraId="0411BBAE" w14:textId="7B369EF1" w:rsidR="004F0988" w:rsidRPr="005D3268" w:rsidRDefault="004F0988" w:rsidP="00133525">
            <w:pPr>
              <w:pStyle w:val="ZT"/>
              <w:framePr w:wrap="auto" w:hAnchor="text" w:yAlign="inline"/>
            </w:pPr>
            <w:r w:rsidRPr="005D3268">
              <w:t xml:space="preserve">Technical Specification Group </w:t>
            </w:r>
            <w:bookmarkStart w:id="6" w:name="specTitle"/>
            <w:r w:rsidR="00BA7EB6" w:rsidRPr="00404C3D">
              <w:t xml:space="preserve">Services and System </w:t>
            </w:r>
            <w:proofErr w:type="gramStart"/>
            <w:r w:rsidR="00BA7EB6" w:rsidRPr="00404C3D">
              <w:t>Aspects</w:t>
            </w:r>
            <w:r w:rsidRPr="005D3268">
              <w:t>;</w:t>
            </w:r>
            <w:proofErr w:type="gramEnd"/>
          </w:p>
          <w:p w14:paraId="3759B337" w14:textId="4B18B550" w:rsidR="004F0988" w:rsidRPr="005D3268" w:rsidRDefault="00BA7EB6" w:rsidP="005D3268">
            <w:pPr>
              <w:pStyle w:val="ZT"/>
              <w:framePr w:wrap="auto" w:hAnchor="text" w:yAlign="inline"/>
            </w:pPr>
            <w:r>
              <w:t xml:space="preserve">Study on </w:t>
            </w:r>
            <w:r w:rsidR="00053001" w:rsidRPr="005D3268">
              <w:t xml:space="preserve">Artificial Intelligence and Machine Learning in 5G media </w:t>
            </w:r>
            <w:proofErr w:type="gramStart"/>
            <w:r w:rsidR="00053001" w:rsidRPr="005D3268">
              <w:t>services</w:t>
            </w:r>
            <w:bookmarkEnd w:id="6"/>
            <w:r w:rsidR="005D3268" w:rsidRPr="005D3268">
              <w:t>;</w:t>
            </w:r>
            <w:proofErr w:type="gramEnd"/>
          </w:p>
          <w:p w14:paraId="073D16E2" w14:textId="77777777" w:rsidR="004F0988" w:rsidRDefault="004F0988" w:rsidP="00133525">
            <w:pPr>
              <w:pStyle w:val="ZT"/>
              <w:framePr w:wrap="auto" w:hAnchor="text" w:yAlign="inline"/>
            </w:pPr>
            <w:r w:rsidRPr="005D3268">
              <w:t>(</w:t>
            </w:r>
            <w:r w:rsidRPr="005D3268">
              <w:rPr>
                <w:rStyle w:val="ZGSM"/>
              </w:rPr>
              <w:t xml:space="preserve">Release </w:t>
            </w:r>
            <w:bookmarkStart w:id="7" w:name="specRelease"/>
            <w:r w:rsidRPr="005D3268">
              <w:rPr>
                <w:rStyle w:val="ZGSM"/>
              </w:rPr>
              <w:t>1</w:t>
            </w:r>
            <w:r w:rsidR="00D82E6F" w:rsidRPr="005D3268">
              <w:rPr>
                <w:rStyle w:val="ZGSM"/>
              </w:rPr>
              <w:t>8</w:t>
            </w:r>
            <w:bookmarkEnd w:id="7"/>
            <w:r w:rsidRPr="005D3268">
              <w:t>)</w:t>
            </w:r>
          </w:p>
          <w:p w14:paraId="4DA37DAB" w14:textId="77777777" w:rsidR="00A52EFD" w:rsidRPr="00A52EFD" w:rsidRDefault="00A52EFD" w:rsidP="00A52EFD"/>
          <w:p w14:paraId="1418F159" w14:textId="77777777" w:rsidR="00A52EFD" w:rsidRPr="00A52EFD" w:rsidRDefault="00A52EFD" w:rsidP="00A52EFD">
            <w:pPr>
              <w:tabs>
                <w:tab w:val="left" w:pos="2973"/>
              </w:tabs>
            </w:pPr>
            <w:r>
              <w:tab/>
            </w:r>
          </w:p>
        </w:tc>
      </w:tr>
      <w:tr w:rsidR="00BF128E" w14:paraId="3DF80156" w14:textId="77777777" w:rsidTr="00A52EFD">
        <w:tc>
          <w:tcPr>
            <w:tcW w:w="10423" w:type="dxa"/>
            <w:gridSpan w:val="2"/>
            <w:shd w:val="clear" w:color="auto" w:fill="auto"/>
          </w:tcPr>
          <w:p w14:paraId="5547C90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C073014" w14:textId="77777777" w:rsidTr="00A52EFD">
        <w:trPr>
          <w:trHeight w:hRule="exact" w:val="1531"/>
        </w:trPr>
        <w:tc>
          <w:tcPr>
            <w:tcW w:w="4883" w:type="dxa"/>
            <w:shd w:val="clear" w:color="auto" w:fill="auto"/>
          </w:tcPr>
          <w:p w14:paraId="6E581A61" w14:textId="77777777" w:rsidR="00D82E6F" w:rsidRDefault="002730E1" w:rsidP="00D82E6F">
            <w:pPr>
              <w:rPr>
                <w:i/>
              </w:rPr>
            </w:pPr>
            <w:r>
              <w:rPr>
                <w:i/>
                <w:noProof/>
              </w:rPr>
              <w:drawing>
                <wp:inline distT="0" distB="0" distL="0" distR="0" wp14:anchorId="0F42681F" wp14:editId="01A13605">
                  <wp:extent cx="1287145" cy="795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5655"/>
                          </a:xfrm>
                          <a:prstGeom prst="rect">
                            <a:avLst/>
                          </a:prstGeom>
                          <a:noFill/>
                          <a:ln>
                            <a:noFill/>
                          </a:ln>
                        </pic:spPr>
                      </pic:pic>
                    </a:graphicData>
                  </a:graphic>
                </wp:inline>
              </w:drawing>
            </w:r>
          </w:p>
        </w:tc>
        <w:tc>
          <w:tcPr>
            <w:tcW w:w="5540" w:type="dxa"/>
            <w:shd w:val="clear" w:color="auto" w:fill="auto"/>
          </w:tcPr>
          <w:p w14:paraId="44F8E8C9" w14:textId="77777777" w:rsidR="00D82E6F" w:rsidRDefault="002730E1" w:rsidP="00D82E6F">
            <w:pPr>
              <w:jc w:val="right"/>
            </w:pPr>
            <w:r>
              <w:rPr>
                <w:noProof/>
              </w:rPr>
              <w:drawing>
                <wp:inline distT="0" distB="0" distL="0" distR="0" wp14:anchorId="20A21F9B" wp14:editId="06A34339">
                  <wp:extent cx="1617345" cy="9480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48055"/>
                          </a:xfrm>
                          <a:prstGeom prst="rect">
                            <a:avLst/>
                          </a:prstGeom>
                          <a:noFill/>
                          <a:ln>
                            <a:noFill/>
                          </a:ln>
                        </pic:spPr>
                      </pic:pic>
                    </a:graphicData>
                  </a:graphic>
                </wp:inline>
              </w:drawing>
            </w:r>
          </w:p>
        </w:tc>
      </w:tr>
      <w:bookmarkEnd w:id="0"/>
    </w:tbl>
    <w:p w14:paraId="5ACC2690" w14:textId="77777777" w:rsidR="00A52EFD" w:rsidRPr="00235394" w:rsidRDefault="00A52EFD" w:rsidP="00A52EFD">
      <w:pPr>
        <w:pStyle w:val="ZV"/>
        <w:framePr w:wrap="notBeside"/>
      </w:pPr>
    </w:p>
    <w:p w14:paraId="64F03E19" w14:textId="77777777" w:rsidR="00A52EFD" w:rsidRPr="00235394" w:rsidRDefault="00A52EFD" w:rsidP="00A52EFD">
      <w:pPr>
        <w:framePr w:h="1636" w:hRule="exact" w:wrap="notBeside" w:vAnchor="page" w:hAnchor="margin" w:y="15121"/>
        <w:rPr>
          <w:sz w:val="16"/>
        </w:rPr>
      </w:pPr>
      <w:r w:rsidRPr="00235394">
        <w:rPr>
          <w:sz w:val="16"/>
        </w:rPr>
        <w:t>The present document has been developed within the 3</w:t>
      </w:r>
      <w:r>
        <w:rPr>
          <w:sz w:val="16"/>
        </w:rPr>
        <w:t>rd</w:t>
      </w:r>
      <w:r w:rsidRPr="00235394">
        <w:rPr>
          <w:sz w:val="16"/>
        </w:rPr>
        <w:t xml:space="preserve"> Generation Partnership Project (3GPP</w:t>
      </w:r>
      <w:r w:rsidRPr="00235394">
        <w:rPr>
          <w:sz w:val="16"/>
          <w:vertAlign w:val="superscript"/>
        </w:rPr>
        <w:t xml:space="preserve"> TM</w:t>
      </w:r>
      <w:r w:rsidRPr="00235394">
        <w:rPr>
          <w:sz w:val="16"/>
        </w:rPr>
        <w:t>) and may be further elaborated for the purposes of 3GPP.</w:t>
      </w:r>
      <w:r w:rsidRPr="00235394">
        <w:rPr>
          <w:sz w:val="16"/>
        </w:rPr>
        <w:br/>
        <w:t>The present document has not been subject to any approval process by the 3GPP</w:t>
      </w:r>
      <w:r w:rsidRPr="00235394">
        <w:rPr>
          <w:sz w:val="16"/>
          <w:vertAlign w:val="superscript"/>
        </w:rPr>
        <w:t xml:space="preserve"> </w:t>
      </w:r>
      <w:r w:rsidRPr="00235394">
        <w:rPr>
          <w:sz w:val="16"/>
        </w:rPr>
        <w:t>Organizational Partners and shall not be implemented.</w:t>
      </w:r>
      <w:r w:rsidRPr="00235394">
        <w:rPr>
          <w:sz w:val="16"/>
        </w:rPr>
        <w:br/>
        <w:t>This Report is provided for future development work within 3GPP</w:t>
      </w:r>
      <w:r w:rsidRPr="00235394">
        <w:rPr>
          <w:sz w:val="16"/>
          <w:vertAlign w:val="superscript"/>
        </w:rPr>
        <w:t xml:space="preserve"> </w:t>
      </w:r>
      <w:r w:rsidRPr="00235394">
        <w:rPr>
          <w:sz w:val="16"/>
        </w:rPr>
        <w:t>only. The Organizational Partners accept no liability for any use of this Specification.</w:t>
      </w:r>
      <w:r w:rsidRPr="00235394">
        <w:rPr>
          <w:sz w:val="16"/>
        </w:rPr>
        <w:br/>
        <w:t>Specifications and Reports for implementation of the 3GPP</w:t>
      </w:r>
      <w:r w:rsidRPr="00235394">
        <w:rPr>
          <w:sz w:val="16"/>
          <w:vertAlign w:val="superscript"/>
        </w:rPr>
        <w:t xml:space="preserve"> TM</w:t>
      </w:r>
      <w:r w:rsidRPr="00235394">
        <w:rPr>
          <w:sz w:val="16"/>
        </w:rPr>
        <w:t xml:space="preserve"> system should be obtained via the 3GPP Organizational Partners' Publications Offices.</w:t>
      </w:r>
    </w:p>
    <w:p w14:paraId="6F8B327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BC205B6" w14:textId="77777777" w:rsidTr="00133525">
        <w:trPr>
          <w:trHeight w:hRule="exact" w:val="5670"/>
        </w:trPr>
        <w:tc>
          <w:tcPr>
            <w:tcW w:w="10423" w:type="dxa"/>
            <w:shd w:val="clear" w:color="auto" w:fill="auto"/>
          </w:tcPr>
          <w:p w14:paraId="4A1C53A7" w14:textId="77777777" w:rsidR="00E16509" w:rsidRDefault="00E16509" w:rsidP="00E16509">
            <w:pPr>
              <w:pStyle w:val="Guidance"/>
            </w:pPr>
            <w:bookmarkStart w:id="8" w:name="page2"/>
          </w:p>
        </w:tc>
      </w:tr>
      <w:tr w:rsidR="00E16509" w14:paraId="3176F675" w14:textId="77777777" w:rsidTr="00C074DD">
        <w:trPr>
          <w:trHeight w:hRule="exact" w:val="5387"/>
        </w:trPr>
        <w:tc>
          <w:tcPr>
            <w:tcW w:w="10423" w:type="dxa"/>
            <w:shd w:val="clear" w:color="auto" w:fill="auto"/>
          </w:tcPr>
          <w:p w14:paraId="1D61DB01"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4E1B7E91" w14:textId="77777777" w:rsidR="00E16509" w:rsidRPr="004D3578" w:rsidRDefault="00E16509" w:rsidP="00133525">
            <w:pPr>
              <w:pStyle w:val="FP"/>
              <w:pBdr>
                <w:bottom w:val="single" w:sz="6" w:space="1" w:color="auto"/>
              </w:pBdr>
              <w:ind w:left="2835" w:right="2835"/>
              <w:jc w:val="center"/>
            </w:pPr>
            <w:r w:rsidRPr="004D3578">
              <w:t>Postal address</w:t>
            </w:r>
          </w:p>
          <w:p w14:paraId="0FD36C47" w14:textId="77777777" w:rsidR="00E16509" w:rsidRPr="00133525" w:rsidRDefault="00E16509" w:rsidP="00133525">
            <w:pPr>
              <w:pStyle w:val="FP"/>
              <w:ind w:left="2835" w:right="2835"/>
              <w:jc w:val="center"/>
              <w:rPr>
                <w:rFonts w:ascii="Arial" w:hAnsi="Arial"/>
                <w:sz w:val="18"/>
              </w:rPr>
            </w:pPr>
          </w:p>
          <w:p w14:paraId="3CED8CFA"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0461A9B"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1C77603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2AB3B2E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AE3B06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BF3EAE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7787D804" w14:textId="77777777" w:rsidR="00E16509" w:rsidRDefault="00E16509" w:rsidP="00133525"/>
        </w:tc>
      </w:tr>
      <w:tr w:rsidR="00E16509" w14:paraId="138B2A56" w14:textId="77777777" w:rsidTr="00C074DD">
        <w:tc>
          <w:tcPr>
            <w:tcW w:w="10423" w:type="dxa"/>
            <w:shd w:val="clear" w:color="auto" w:fill="auto"/>
            <w:vAlign w:val="bottom"/>
          </w:tcPr>
          <w:p w14:paraId="3BD9BAA6"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ADA4B7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38E1A48" w14:textId="77777777" w:rsidR="00E16509" w:rsidRPr="004D3578" w:rsidRDefault="00E16509" w:rsidP="00133525">
            <w:pPr>
              <w:pStyle w:val="FP"/>
              <w:jc w:val="center"/>
              <w:rPr>
                <w:noProof/>
              </w:rPr>
            </w:pPr>
          </w:p>
          <w:p w14:paraId="4D92EDE8" w14:textId="77777777" w:rsidR="00E16509" w:rsidRPr="00133525" w:rsidRDefault="00E16509" w:rsidP="00133525">
            <w:pPr>
              <w:pStyle w:val="FP"/>
              <w:jc w:val="center"/>
              <w:rPr>
                <w:noProof/>
                <w:sz w:val="18"/>
              </w:rPr>
            </w:pPr>
            <w:r w:rsidRPr="00133525">
              <w:rPr>
                <w:noProof/>
                <w:sz w:val="18"/>
              </w:rPr>
              <w:t xml:space="preserve">© </w:t>
            </w:r>
            <w:bookmarkStart w:id="11" w:name="copyrightDate"/>
            <w:r w:rsidRPr="00EA15B0">
              <w:rPr>
                <w:noProof/>
                <w:sz w:val="18"/>
                <w:highlight w:val="yellow"/>
              </w:rPr>
              <w:t>2</w:t>
            </w:r>
            <w:r w:rsidR="008E2D68">
              <w:rPr>
                <w:noProof/>
                <w:sz w:val="18"/>
                <w:highlight w:val="yellow"/>
              </w:rPr>
              <w:t>021</w:t>
            </w:r>
            <w:bookmarkEnd w:id="11"/>
            <w:r w:rsidRPr="00133525">
              <w:rPr>
                <w:noProof/>
                <w:sz w:val="18"/>
              </w:rPr>
              <w:t>, 3GPP Organizational Partners (ARIB, ATIS, CCSA, ETSI, TSDSI, TTA, TTC).</w:t>
            </w:r>
            <w:bookmarkStart w:id="12" w:name="copyrightaddon"/>
            <w:bookmarkEnd w:id="12"/>
          </w:p>
          <w:p w14:paraId="18BDCE80" w14:textId="77777777" w:rsidR="00E16509" w:rsidRPr="00133525" w:rsidRDefault="00E16509" w:rsidP="00133525">
            <w:pPr>
              <w:pStyle w:val="FP"/>
              <w:jc w:val="center"/>
              <w:rPr>
                <w:noProof/>
                <w:sz w:val="18"/>
              </w:rPr>
            </w:pPr>
            <w:r w:rsidRPr="00133525">
              <w:rPr>
                <w:noProof/>
                <w:sz w:val="18"/>
              </w:rPr>
              <w:t>All rights reserved.</w:t>
            </w:r>
          </w:p>
          <w:p w14:paraId="44A7C995" w14:textId="77777777" w:rsidR="00E16509" w:rsidRPr="00133525" w:rsidRDefault="00E16509" w:rsidP="00E16509">
            <w:pPr>
              <w:pStyle w:val="FP"/>
              <w:rPr>
                <w:noProof/>
                <w:sz w:val="18"/>
              </w:rPr>
            </w:pPr>
          </w:p>
          <w:p w14:paraId="73ED4519"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7080C6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74AC323"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A2CCB97" w14:textId="77777777" w:rsidR="00E16509" w:rsidRDefault="00E16509" w:rsidP="00133525"/>
        </w:tc>
      </w:tr>
      <w:bookmarkEnd w:id="8"/>
    </w:tbl>
    <w:p w14:paraId="5CE3EDD9" w14:textId="77777777" w:rsidR="00080512" w:rsidRPr="004D3578" w:rsidRDefault="00080512">
      <w:pPr>
        <w:pStyle w:val="TT"/>
      </w:pPr>
      <w:r w:rsidRPr="004D3578">
        <w:br w:type="page"/>
      </w:r>
      <w:bookmarkStart w:id="13" w:name="tableOfContents"/>
      <w:bookmarkEnd w:id="13"/>
      <w:r w:rsidRPr="004D3578">
        <w:lastRenderedPageBreak/>
        <w:t>Contents</w:t>
      </w:r>
    </w:p>
    <w:p w14:paraId="2F28780C" w14:textId="77777777" w:rsidR="00A52EFD" w:rsidRPr="00A52EFD" w:rsidRDefault="004D3578">
      <w:pPr>
        <w:pStyle w:val="TM1"/>
        <w:rPr>
          <w:rFonts w:asciiTheme="minorHAnsi" w:eastAsiaTheme="minorEastAsia" w:hAnsiTheme="minorHAnsi" w:cstheme="minorBidi"/>
          <w:sz w:val="24"/>
          <w:szCs w:val="24"/>
          <w:lang w:val="en-US" w:eastAsia="fr-FR"/>
        </w:rPr>
      </w:pPr>
      <w:r w:rsidRPr="004D3578">
        <w:fldChar w:fldCharType="begin"/>
      </w:r>
      <w:r w:rsidRPr="004D3578">
        <w:instrText xml:space="preserve"> TOC \o "1-9" </w:instrText>
      </w:r>
      <w:r w:rsidRPr="004D3578">
        <w:fldChar w:fldCharType="separate"/>
      </w:r>
      <w:r w:rsidR="00A52EFD">
        <w:t>Foreword</w:t>
      </w:r>
      <w:r w:rsidR="00A52EFD">
        <w:tab/>
      </w:r>
      <w:r w:rsidR="00A52EFD">
        <w:fldChar w:fldCharType="begin"/>
      </w:r>
      <w:r w:rsidR="00A52EFD">
        <w:instrText xml:space="preserve"> PAGEREF _Toc98840432 \h </w:instrText>
      </w:r>
      <w:r w:rsidR="00A52EFD">
        <w:fldChar w:fldCharType="separate"/>
      </w:r>
      <w:r w:rsidR="00A52EFD">
        <w:t>4</w:t>
      </w:r>
      <w:r w:rsidR="00A52EFD">
        <w:fldChar w:fldCharType="end"/>
      </w:r>
    </w:p>
    <w:p w14:paraId="3E923283" w14:textId="77777777" w:rsidR="00A52EFD" w:rsidRPr="00A52EFD" w:rsidRDefault="00A52EFD">
      <w:pPr>
        <w:pStyle w:val="TM1"/>
        <w:rPr>
          <w:rFonts w:asciiTheme="minorHAnsi" w:eastAsiaTheme="minorEastAsia" w:hAnsiTheme="minorHAnsi" w:cstheme="minorBidi"/>
          <w:sz w:val="24"/>
          <w:szCs w:val="24"/>
          <w:lang w:val="en-US" w:eastAsia="fr-FR"/>
        </w:rPr>
      </w:pPr>
      <w:r>
        <w:t>Introduction</w:t>
      </w:r>
      <w:r>
        <w:tab/>
      </w:r>
      <w:r>
        <w:fldChar w:fldCharType="begin"/>
      </w:r>
      <w:r>
        <w:instrText xml:space="preserve"> PAGEREF _Toc98840433 \h </w:instrText>
      </w:r>
      <w:r>
        <w:fldChar w:fldCharType="separate"/>
      </w:r>
      <w:r>
        <w:t>5</w:t>
      </w:r>
      <w:r>
        <w:fldChar w:fldCharType="end"/>
      </w:r>
    </w:p>
    <w:p w14:paraId="09A89061" w14:textId="77777777" w:rsidR="00A52EFD" w:rsidRPr="00A52EFD" w:rsidRDefault="00A52EFD">
      <w:pPr>
        <w:pStyle w:val="TM1"/>
        <w:rPr>
          <w:rFonts w:asciiTheme="minorHAnsi" w:eastAsiaTheme="minorEastAsia" w:hAnsiTheme="minorHAnsi" w:cstheme="minorBidi"/>
          <w:sz w:val="24"/>
          <w:szCs w:val="24"/>
          <w:lang w:val="en-US" w:eastAsia="fr-FR"/>
        </w:rPr>
      </w:pPr>
      <w:r>
        <w:t>1</w:t>
      </w:r>
      <w:r w:rsidRPr="00A52EFD">
        <w:rPr>
          <w:rFonts w:asciiTheme="minorHAnsi" w:eastAsiaTheme="minorEastAsia" w:hAnsiTheme="minorHAnsi" w:cstheme="minorBidi"/>
          <w:sz w:val="24"/>
          <w:szCs w:val="24"/>
          <w:lang w:val="en-US" w:eastAsia="fr-FR"/>
        </w:rPr>
        <w:tab/>
      </w:r>
      <w:r>
        <w:t>Scope</w:t>
      </w:r>
      <w:r>
        <w:tab/>
      </w:r>
      <w:r>
        <w:fldChar w:fldCharType="begin"/>
      </w:r>
      <w:r>
        <w:instrText xml:space="preserve"> PAGEREF _Toc98840434 \h </w:instrText>
      </w:r>
      <w:r>
        <w:fldChar w:fldCharType="separate"/>
      </w:r>
      <w:r>
        <w:t>6</w:t>
      </w:r>
      <w:r>
        <w:fldChar w:fldCharType="end"/>
      </w:r>
    </w:p>
    <w:p w14:paraId="22B782FA" w14:textId="77777777" w:rsidR="00A52EFD" w:rsidRPr="00A52EFD" w:rsidRDefault="00A52EFD">
      <w:pPr>
        <w:pStyle w:val="TM1"/>
        <w:rPr>
          <w:rFonts w:asciiTheme="minorHAnsi" w:eastAsiaTheme="minorEastAsia" w:hAnsiTheme="minorHAnsi" w:cstheme="minorBidi"/>
          <w:sz w:val="24"/>
          <w:szCs w:val="24"/>
          <w:lang w:val="en-US" w:eastAsia="fr-FR"/>
        </w:rPr>
      </w:pPr>
      <w:r>
        <w:t>2</w:t>
      </w:r>
      <w:r w:rsidRPr="00A52EFD">
        <w:rPr>
          <w:rFonts w:asciiTheme="minorHAnsi" w:eastAsiaTheme="minorEastAsia" w:hAnsiTheme="minorHAnsi" w:cstheme="minorBidi"/>
          <w:sz w:val="24"/>
          <w:szCs w:val="24"/>
          <w:lang w:val="en-US" w:eastAsia="fr-FR"/>
        </w:rPr>
        <w:tab/>
      </w:r>
      <w:r>
        <w:t>References</w:t>
      </w:r>
      <w:r>
        <w:tab/>
      </w:r>
      <w:r>
        <w:fldChar w:fldCharType="begin"/>
      </w:r>
      <w:r>
        <w:instrText xml:space="preserve"> PAGEREF _Toc98840435 \h </w:instrText>
      </w:r>
      <w:r>
        <w:fldChar w:fldCharType="separate"/>
      </w:r>
      <w:r>
        <w:t>6</w:t>
      </w:r>
      <w:r>
        <w:fldChar w:fldCharType="end"/>
      </w:r>
    </w:p>
    <w:p w14:paraId="75286AF6" w14:textId="77777777" w:rsidR="00A52EFD" w:rsidRPr="00A52EFD" w:rsidRDefault="00A52EFD">
      <w:pPr>
        <w:pStyle w:val="TM1"/>
        <w:rPr>
          <w:rFonts w:asciiTheme="minorHAnsi" w:eastAsiaTheme="minorEastAsia" w:hAnsiTheme="minorHAnsi" w:cstheme="minorBidi"/>
          <w:sz w:val="24"/>
          <w:szCs w:val="24"/>
          <w:lang w:val="en-US" w:eastAsia="fr-FR"/>
        </w:rPr>
      </w:pPr>
      <w:r>
        <w:t>3</w:t>
      </w:r>
      <w:r w:rsidRPr="00A52EFD">
        <w:rPr>
          <w:rFonts w:asciiTheme="minorHAnsi" w:eastAsiaTheme="minorEastAsia" w:hAnsiTheme="minorHAnsi" w:cstheme="minorBidi"/>
          <w:sz w:val="24"/>
          <w:szCs w:val="24"/>
          <w:lang w:val="en-US" w:eastAsia="fr-FR"/>
        </w:rPr>
        <w:tab/>
      </w:r>
      <w:r>
        <w:t>Definitions of terms, symbols and abbreviations</w:t>
      </w:r>
      <w:r>
        <w:tab/>
      </w:r>
      <w:r>
        <w:fldChar w:fldCharType="begin"/>
      </w:r>
      <w:r>
        <w:instrText xml:space="preserve"> PAGEREF _Toc98840436 \h </w:instrText>
      </w:r>
      <w:r>
        <w:fldChar w:fldCharType="separate"/>
      </w:r>
      <w:r>
        <w:t>6</w:t>
      </w:r>
      <w:r>
        <w:fldChar w:fldCharType="end"/>
      </w:r>
    </w:p>
    <w:p w14:paraId="2A9C5DC6" w14:textId="77777777" w:rsidR="00A52EFD" w:rsidRPr="00A52EFD" w:rsidRDefault="00A52EFD">
      <w:pPr>
        <w:pStyle w:val="TM2"/>
        <w:rPr>
          <w:rFonts w:asciiTheme="minorHAnsi" w:eastAsiaTheme="minorEastAsia" w:hAnsiTheme="minorHAnsi" w:cstheme="minorBidi"/>
          <w:sz w:val="24"/>
          <w:szCs w:val="24"/>
          <w:lang w:val="en-US" w:eastAsia="fr-FR"/>
        </w:rPr>
      </w:pPr>
      <w:r>
        <w:t>3.1</w:t>
      </w:r>
      <w:r w:rsidRPr="00A52EFD">
        <w:rPr>
          <w:rFonts w:asciiTheme="minorHAnsi" w:eastAsiaTheme="minorEastAsia" w:hAnsiTheme="minorHAnsi" w:cstheme="minorBidi"/>
          <w:sz w:val="24"/>
          <w:szCs w:val="24"/>
          <w:lang w:val="en-US" w:eastAsia="fr-FR"/>
        </w:rPr>
        <w:tab/>
      </w:r>
      <w:r>
        <w:t>Terms</w:t>
      </w:r>
      <w:r>
        <w:tab/>
      </w:r>
      <w:r>
        <w:fldChar w:fldCharType="begin"/>
      </w:r>
      <w:r>
        <w:instrText xml:space="preserve"> PAGEREF _Toc98840437 \h </w:instrText>
      </w:r>
      <w:r>
        <w:fldChar w:fldCharType="separate"/>
      </w:r>
      <w:r>
        <w:t>6</w:t>
      </w:r>
      <w:r>
        <w:fldChar w:fldCharType="end"/>
      </w:r>
    </w:p>
    <w:p w14:paraId="4BC638E4" w14:textId="77777777" w:rsidR="00A52EFD" w:rsidRPr="00A52EFD" w:rsidRDefault="00A52EFD">
      <w:pPr>
        <w:pStyle w:val="TM2"/>
        <w:rPr>
          <w:rFonts w:asciiTheme="minorHAnsi" w:eastAsiaTheme="minorEastAsia" w:hAnsiTheme="minorHAnsi" w:cstheme="minorBidi"/>
          <w:sz w:val="24"/>
          <w:szCs w:val="24"/>
          <w:lang w:val="en-US" w:eastAsia="fr-FR"/>
        </w:rPr>
      </w:pPr>
      <w:r>
        <w:t>3.2</w:t>
      </w:r>
      <w:r w:rsidRPr="00A52EFD">
        <w:rPr>
          <w:rFonts w:asciiTheme="minorHAnsi" w:eastAsiaTheme="minorEastAsia" w:hAnsiTheme="minorHAnsi" w:cstheme="minorBidi"/>
          <w:sz w:val="24"/>
          <w:szCs w:val="24"/>
          <w:lang w:val="en-US" w:eastAsia="fr-FR"/>
        </w:rPr>
        <w:tab/>
      </w:r>
      <w:r>
        <w:t>Symbols</w:t>
      </w:r>
      <w:r>
        <w:tab/>
      </w:r>
      <w:r>
        <w:fldChar w:fldCharType="begin"/>
      </w:r>
      <w:r>
        <w:instrText xml:space="preserve"> PAGEREF _Toc98840438 \h </w:instrText>
      </w:r>
      <w:r>
        <w:fldChar w:fldCharType="separate"/>
      </w:r>
      <w:r>
        <w:t>6</w:t>
      </w:r>
      <w:r>
        <w:fldChar w:fldCharType="end"/>
      </w:r>
    </w:p>
    <w:p w14:paraId="0E815301" w14:textId="77777777" w:rsidR="00A52EFD" w:rsidRPr="00A52EFD" w:rsidRDefault="00A52EFD">
      <w:pPr>
        <w:pStyle w:val="TM2"/>
        <w:rPr>
          <w:rFonts w:asciiTheme="minorHAnsi" w:eastAsiaTheme="minorEastAsia" w:hAnsiTheme="minorHAnsi" w:cstheme="minorBidi"/>
          <w:sz w:val="24"/>
          <w:szCs w:val="24"/>
          <w:lang w:val="en-US" w:eastAsia="fr-FR"/>
        </w:rPr>
      </w:pPr>
      <w:r>
        <w:t>3.3</w:t>
      </w:r>
      <w:r w:rsidRPr="00A52EFD">
        <w:rPr>
          <w:rFonts w:asciiTheme="minorHAnsi" w:eastAsiaTheme="minorEastAsia" w:hAnsiTheme="minorHAnsi" w:cstheme="minorBidi"/>
          <w:sz w:val="24"/>
          <w:szCs w:val="24"/>
          <w:lang w:val="en-US" w:eastAsia="fr-FR"/>
        </w:rPr>
        <w:tab/>
      </w:r>
      <w:r>
        <w:t>Abbreviations</w:t>
      </w:r>
      <w:r>
        <w:tab/>
      </w:r>
      <w:r>
        <w:fldChar w:fldCharType="begin"/>
      </w:r>
      <w:r>
        <w:instrText xml:space="preserve"> PAGEREF _Toc98840439 \h </w:instrText>
      </w:r>
      <w:r>
        <w:fldChar w:fldCharType="separate"/>
      </w:r>
      <w:r>
        <w:t>6</w:t>
      </w:r>
      <w:r>
        <w:fldChar w:fldCharType="end"/>
      </w:r>
    </w:p>
    <w:p w14:paraId="125A0E7B" w14:textId="77777777" w:rsidR="00A52EFD" w:rsidRPr="00A52EFD" w:rsidRDefault="00A52EFD">
      <w:pPr>
        <w:pStyle w:val="TM1"/>
        <w:rPr>
          <w:rFonts w:asciiTheme="minorHAnsi" w:eastAsiaTheme="minorEastAsia" w:hAnsiTheme="minorHAnsi" w:cstheme="minorBidi"/>
          <w:sz w:val="24"/>
          <w:szCs w:val="24"/>
          <w:lang w:val="en-US" w:eastAsia="fr-FR"/>
        </w:rPr>
      </w:pPr>
      <w:r>
        <w:t>4</w:t>
      </w:r>
      <w:r w:rsidRPr="00A52EFD">
        <w:rPr>
          <w:rFonts w:asciiTheme="minorHAnsi" w:eastAsiaTheme="minorEastAsia" w:hAnsiTheme="minorHAnsi" w:cstheme="minorBidi"/>
          <w:sz w:val="24"/>
          <w:szCs w:val="24"/>
          <w:lang w:val="en-US" w:eastAsia="fr-FR"/>
        </w:rPr>
        <w:tab/>
      </w:r>
      <w:r>
        <w:t>Introduction to AI/ML for media</w:t>
      </w:r>
      <w:r>
        <w:tab/>
      </w:r>
      <w:r>
        <w:fldChar w:fldCharType="begin"/>
      </w:r>
      <w:r>
        <w:instrText xml:space="preserve"> PAGEREF _Toc98840440 \h </w:instrText>
      </w:r>
      <w:r>
        <w:fldChar w:fldCharType="separate"/>
      </w:r>
      <w:r>
        <w:t>7</w:t>
      </w:r>
      <w:r>
        <w:fldChar w:fldCharType="end"/>
      </w:r>
    </w:p>
    <w:p w14:paraId="23EA323E" w14:textId="77777777" w:rsidR="00A52EFD" w:rsidRPr="00A52EFD" w:rsidRDefault="00A52EFD">
      <w:pPr>
        <w:pStyle w:val="TM2"/>
        <w:rPr>
          <w:rFonts w:asciiTheme="minorHAnsi" w:eastAsiaTheme="minorEastAsia" w:hAnsiTheme="minorHAnsi" w:cstheme="minorBidi"/>
          <w:sz w:val="24"/>
          <w:szCs w:val="24"/>
          <w:lang w:val="en-US" w:eastAsia="fr-FR"/>
        </w:rPr>
      </w:pPr>
      <w:r>
        <w:t>4.1</w:t>
      </w:r>
      <w:r w:rsidRPr="00A52EFD">
        <w:rPr>
          <w:rFonts w:asciiTheme="minorHAnsi" w:eastAsiaTheme="minorEastAsia" w:hAnsiTheme="minorHAnsi" w:cstheme="minorBidi"/>
          <w:sz w:val="24"/>
          <w:szCs w:val="24"/>
          <w:lang w:val="en-US" w:eastAsia="fr-FR"/>
        </w:rPr>
        <w:tab/>
      </w:r>
      <w:r>
        <w:t>General</w:t>
      </w:r>
      <w:r>
        <w:tab/>
      </w:r>
      <w:r>
        <w:fldChar w:fldCharType="begin"/>
      </w:r>
      <w:r>
        <w:instrText xml:space="preserve"> PAGEREF _Toc98840441 \h </w:instrText>
      </w:r>
      <w:r>
        <w:fldChar w:fldCharType="separate"/>
      </w:r>
      <w:r>
        <w:t>7</w:t>
      </w:r>
      <w:r>
        <w:fldChar w:fldCharType="end"/>
      </w:r>
    </w:p>
    <w:p w14:paraId="6A9638C8" w14:textId="77777777" w:rsidR="00A52EFD" w:rsidRPr="00A52EFD" w:rsidRDefault="00A52EFD">
      <w:pPr>
        <w:pStyle w:val="TM2"/>
        <w:rPr>
          <w:rFonts w:asciiTheme="minorHAnsi" w:eastAsiaTheme="minorEastAsia" w:hAnsiTheme="minorHAnsi" w:cstheme="minorBidi"/>
          <w:sz w:val="24"/>
          <w:szCs w:val="24"/>
          <w:lang w:val="en-US" w:eastAsia="fr-FR"/>
        </w:rPr>
      </w:pPr>
      <w:r>
        <w:t>4.2</w:t>
      </w:r>
      <w:r w:rsidRPr="00A52EFD">
        <w:rPr>
          <w:rFonts w:asciiTheme="minorHAnsi" w:eastAsiaTheme="minorEastAsia" w:hAnsiTheme="minorHAnsi" w:cstheme="minorBidi"/>
          <w:sz w:val="24"/>
          <w:szCs w:val="24"/>
          <w:lang w:val="en-US" w:eastAsia="fr-FR"/>
        </w:rPr>
        <w:tab/>
      </w:r>
      <w:r>
        <w:t>Media-based AI/ML use cases and scenarios</w:t>
      </w:r>
      <w:r>
        <w:tab/>
      </w:r>
      <w:r>
        <w:fldChar w:fldCharType="begin"/>
      </w:r>
      <w:r>
        <w:instrText xml:space="preserve"> PAGEREF _Toc98840442 \h </w:instrText>
      </w:r>
      <w:r>
        <w:fldChar w:fldCharType="separate"/>
      </w:r>
      <w:r>
        <w:t>7</w:t>
      </w:r>
      <w:r>
        <w:fldChar w:fldCharType="end"/>
      </w:r>
    </w:p>
    <w:p w14:paraId="200D3CB5" w14:textId="77777777" w:rsidR="00A52EFD" w:rsidRPr="00A52EFD" w:rsidRDefault="00A52EFD">
      <w:pPr>
        <w:pStyle w:val="TM2"/>
        <w:rPr>
          <w:rFonts w:asciiTheme="minorHAnsi" w:eastAsiaTheme="minorEastAsia" w:hAnsiTheme="minorHAnsi" w:cstheme="minorBidi"/>
          <w:sz w:val="24"/>
          <w:szCs w:val="24"/>
          <w:lang w:val="en-US" w:eastAsia="fr-FR"/>
        </w:rPr>
      </w:pPr>
      <w:r>
        <w:t>4.3</w:t>
      </w:r>
      <w:r w:rsidRPr="00A52EFD">
        <w:rPr>
          <w:rFonts w:asciiTheme="minorHAnsi" w:eastAsiaTheme="minorEastAsia" w:hAnsiTheme="minorHAnsi" w:cstheme="minorBidi"/>
          <w:sz w:val="24"/>
          <w:szCs w:val="24"/>
          <w:lang w:val="en-US" w:eastAsia="fr-FR"/>
        </w:rPr>
        <w:tab/>
      </w:r>
      <w:r>
        <w:t>Related work</w:t>
      </w:r>
      <w:r>
        <w:tab/>
      </w:r>
      <w:r>
        <w:fldChar w:fldCharType="begin"/>
      </w:r>
      <w:r>
        <w:instrText xml:space="preserve"> PAGEREF _Toc98840443 \h </w:instrText>
      </w:r>
      <w:r>
        <w:fldChar w:fldCharType="separate"/>
      </w:r>
      <w:r>
        <w:t>7</w:t>
      </w:r>
      <w:r>
        <w:fldChar w:fldCharType="end"/>
      </w:r>
    </w:p>
    <w:p w14:paraId="36DE9C62" w14:textId="77777777" w:rsidR="00A52EFD" w:rsidRPr="00A52EFD" w:rsidRDefault="00A52EFD">
      <w:pPr>
        <w:pStyle w:val="TM1"/>
        <w:rPr>
          <w:rFonts w:asciiTheme="minorHAnsi" w:eastAsiaTheme="minorEastAsia" w:hAnsiTheme="minorHAnsi" w:cstheme="minorBidi"/>
          <w:sz w:val="24"/>
          <w:szCs w:val="24"/>
          <w:lang w:val="en-US" w:eastAsia="fr-FR"/>
        </w:rPr>
      </w:pPr>
      <w:r>
        <w:t>5</w:t>
      </w:r>
      <w:r w:rsidRPr="00A52EFD">
        <w:rPr>
          <w:rFonts w:asciiTheme="minorHAnsi" w:eastAsiaTheme="minorEastAsia" w:hAnsiTheme="minorHAnsi" w:cstheme="minorBidi"/>
          <w:sz w:val="24"/>
          <w:szCs w:val="24"/>
          <w:lang w:val="en-US" w:eastAsia="fr-FR"/>
        </w:rPr>
        <w:tab/>
      </w:r>
      <w:r>
        <w:t>Media service architecture for AI/ML</w:t>
      </w:r>
      <w:r>
        <w:tab/>
      </w:r>
      <w:r>
        <w:fldChar w:fldCharType="begin"/>
      </w:r>
      <w:r>
        <w:instrText xml:space="preserve"> PAGEREF _Toc98840444 \h </w:instrText>
      </w:r>
      <w:r>
        <w:fldChar w:fldCharType="separate"/>
      </w:r>
      <w:r>
        <w:t>7</w:t>
      </w:r>
      <w:r>
        <w:fldChar w:fldCharType="end"/>
      </w:r>
    </w:p>
    <w:p w14:paraId="15223106" w14:textId="77777777" w:rsidR="00A52EFD" w:rsidRPr="00A52EFD" w:rsidRDefault="00A52EFD">
      <w:pPr>
        <w:pStyle w:val="TM2"/>
        <w:rPr>
          <w:rFonts w:asciiTheme="minorHAnsi" w:eastAsiaTheme="minorEastAsia" w:hAnsiTheme="minorHAnsi" w:cstheme="minorBidi"/>
          <w:sz w:val="24"/>
          <w:szCs w:val="24"/>
          <w:lang w:val="en-US" w:eastAsia="fr-FR"/>
        </w:rPr>
      </w:pPr>
      <w:r>
        <w:t>5.1</w:t>
      </w:r>
      <w:r w:rsidRPr="00A52EFD">
        <w:rPr>
          <w:rFonts w:asciiTheme="minorHAnsi" w:eastAsiaTheme="minorEastAsia" w:hAnsiTheme="minorHAnsi" w:cstheme="minorBidi"/>
          <w:sz w:val="24"/>
          <w:szCs w:val="24"/>
          <w:lang w:val="en-US" w:eastAsia="fr-FR"/>
        </w:rPr>
        <w:tab/>
      </w:r>
      <w:r>
        <w:t>General</w:t>
      </w:r>
      <w:r>
        <w:tab/>
      </w:r>
      <w:r>
        <w:fldChar w:fldCharType="begin"/>
      </w:r>
      <w:r>
        <w:instrText xml:space="preserve"> PAGEREF _Toc98840445 \h </w:instrText>
      </w:r>
      <w:r>
        <w:fldChar w:fldCharType="separate"/>
      </w:r>
      <w:r>
        <w:t>7</w:t>
      </w:r>
      <w:r>
        <w:fldChar w:fldCharType="end"/>
      </w:r>
    </w:p>
    <w:p w14:paraId="5BBF695A" w14:textId="77777777" w:rsidR="00A52EFD" w:rsidRPr="00A52EFD" w:rsidRDefault="00A52EFD">
      <w:pPr>
        <w:pStyle w:val="TM2"/>
        <w:rPr>
          <w:rFonts w:asciiTheme="minorHAnsi" w:eastAsiaTheme="minorEastAsia" w:hAnsiTheme="minorHAnsi" w:cstheme="minorBidi"/>
          <w:sz w:val="24"/>
          <w:szCs w:val="24"/>
          <w:lang w:val="en-US" w:eastAsia="fr-FR"/>
        </w:rPr>
      </w:pPr>
      <w:r>
        <w:t>5.2</w:t>
      </w:r>
      <w:r w:rsidRPr="00A52EFD">
        <w:rPr>
          <w:rFonts w:asciiTheme="minorHAnsi" w:eastAsiaTheme="minorEastAsia" w:hAnsiTheme="minorHAnsi" w:cstheme="minorBidi"/>
          <w:sz w:val="24"/>
          <w:szCs w:val="24"/>
          <w:lang w:val="en-US" w:eastAsia="fr-FR"/>
        </w:rPr>
        <w:tab/>
      </w:r>
      <w:r>
        <w:t>Architectures and service flows</w:t>
      </w:r>
      <w:r>
        <w:tab/>
      </w:r>
      <w:r>
        <w:fldChar w:fldCharType="begin"/>
      </w:r>
      <w:r>
        <w:instrText xml:space="preserve"> PAGEREF _Toc98840446 \h </w:instrText>
      </w:r>
      <w:r>
        <w:fldChar w:fldCharType="separate"/>
      </w:r>
      <w:r>
        <w:t>7</w:t>
      </w:r>
      <w:r>
        <w:fldChar w:fldCharType="end"/>
      </w:r>
    </w:p>
    <w:p w14:paraId="5939880C" w14:textId="77777777" w:rsidR="00A52EFD" w:rsidRPr="00A52EFD" w:rsidRDefault="00A52EFD">
      <w:pPr>
        <w:pStyle w:val="TM3"/>
        <w:rPr>
          <w:rFonts w:asciiTheme="minorHAnsi" w:eastAsiaTheme="minorEastAsia" w:hAnsiTheme="minorHAnsi" w:cstheme="minorBidi"/>
          <w:sz w:val="24"/>
          <w:szCs w:val="24"/>
          <w:lang w:val="en-US" w:eastAsia="fr-FR"/>
        </w:rPr>
      </w:pPr>
      <w:r>
        <w:t>5.2.1</w:t>
      </w:r>
      <w:r w:rsidRPr="00A52EFD">
        <w:rPr>
          <w:rFonts w:asciiTheme="minorHAnsi" w:eastAsiaTheme="minorEastAsia" w:hAnsiTheme="minorHAnsi" w:cstheme="minorBidi"/>
          <w:sz w:val="24"/>
          <w:szCs w:val="24"/>
          <w:lang w:val="en-US" w:eastAsia="fr-FR"/>
        </w:rPr>
        <w:tab/>
      </w:r>
      <w:r>
        <w:t>Complete/basic AI/ML model distribution</w:t>
      </w:r>
      <w:r>
        <w:tab/>
      </w:r>
      <w:r>
        <w:fldChar w:fldCharType="begin"/>
      </w:r>
      <w:r>
        <w:instrText xml:space="preserve"> PAGEREF _Toc98840447 \h </w:instrText>
      </w:r>
      <w:r>
        <w:fldChar w:fldCharType="separate"/>
      </w:r>
      <w:r>
        <w:t>7</w:t>
      </w:r>
      <w:r>
        <w:fldChar w:fldCharType="end"/>
      </w:r>
    </w:p>
    <w:p w14:paraId="0F2512D9" w14:textId="77777777" w:rsidR="00A52EFD" w:rsidRPr="00A52EFD" w:rsidRDefault="00A52EFD">
      <w:pPr>
        <w:pStyle w:val="TM3"/>
        <w:rPr>
          <w:rFonts w:asciiTheme="minorHAnsi" w:eastAsiaTheme="minorEastAsia" w:hAnsiTheme="minorHAnsi" w:cstheme="minorBidi"/>
          <w:sz w:val="24"/>
          <w:szCs w:val="24"/>
          <w:lang w:val="en-US" w:eastAsia="fr-FR"/>
        </w:rPr>
      </w:pPr>
      <w:r>
        <w:t>5.2.2</w:t>
      </w:r>
      <w:r w:rsidRPr="00A52EFD">
        <w:rPr>
          <w:rFonts w:asciiTheme="minorHAnsi" w:eastAsiaTheme="minorEastAsia" w:hAnsiTheme="minorHAnsi" w:cstheme="minorBidi"/>
          <w:sz w:val="24"/>
          <w:szCs w:val="24"/>
          <w:lang w:val="en-US" w:eastAsia="fr-FR"/>
        </w:rPr>
        <w:tab/>
      </w:r>
      <w:r>
        <w:t>Split AI/ML operation</w:t>
      </w:r>
      <w:r>
        <w:tab/>
      </w:r>
      <w:r>
        <w:fldChar w:fldCharType="begin"/>
      </w:r>
      <w:r>
        <w:instrText xml:space="preserve"> PAGEREF _Toc98840448 \h </w:instrText>
      </w:r>
      <w:r>
        <w:fldChar w:fldCharType="separate"/>
      </w:r>
      <w:r>
        <w:t>7</w:t>
      </w:r>
      <w:r>
        <w:fldChar w:fldCharType="end"/>
      </w:r>
    </w:p>
    <w:p w14:paraId="1C50C42F" w14:textId="77777777" w:rsidR="00A52EFD" w:rsidRPr="00A52EFD" w:rsidRDefault="00A52EFD">
      <w:pPr>
        <w:pStyle w:val="TM3"/>
        <w:rPr>
          <w:rFonts w:asciiTheme="minorHAnsi" w:eastAsiaTheme="minorEastAsia" w:hAnsiTheme="minorHAnsi" w:cstheme="minorBidi"/>
          <w:sz w:val="24"/>
          <w:szCs w:val="24"/>
          <w:lang w:val="en-US" w:eastAsia="fr-FR"/>
        </w:rPr>
      </w:pPr>
      <w:r>
        <w:t>5.2.3</w:t>
      </w:r>
      <w:r w:rsidRPr="00A52EFD">
        <w:rPr>
          <w:rFonts w:asciiTheme="minorHAnsi" w:eastAsiaTheme="minorEastAsia" w:hAnsiTheme="minorHAnsi" w:cstheme="minorBidi"/>
          <w:sz w:val="24"/>
          <w:szCs w:val="24"/>
          <w:lang w:val="en-US" w:eastAsia="fr-FR"/>
        </w:rPr>
        <w:tab/>
      </w:r>
      <w:r>
        <w:t>Distributed/federated learning</w:t>
      </w:r>
      <w:r>
        <w:tab/>
      </w:r>
      <w:r>
        <w:fldChar w:fldCharType="begin"/>
      </w:r>
      <w:r>
        <w:instrText xml:space="preserve"> PAGEREF _Toc98840449 \h </w:instrText>
      </w:r>
      <w:r>
        <w:fldChar w:fldCharType="separate"/>
      </w:r>
      <w:r>
        <w:t>7</w:t>
      </w:r>
      <w:r>
        <w:fldChar w:fldCharType="end"/>
      </w:r>
    </w:p>
    <w:p w14:paraId="6182FF23" w14:textId="77777777" w:rsidR="00A52EFD" w:rsidRPr="00A52EFD" w:rsidRDefault="00A52EFD">
      <w:pPr>
        <w:pStyle w:val="TM1"/>
        <w:rPr>
          <w:rFonts w:asciiTheme="minorHAnsi" w:eastAsiaTheme="minorEastAsia" w:hAnsiTheme="minorHAnsi" w:cstheme="minorBidi"/>
          <w:sz w:val="24"/>
          <w:szCs w:val="24"/>
          <w:lang w:val="en-US" w:eastAsia="fr-FR"/>
        </w:rPr>
      </w:pPr>
      <w:r>
        <w:t>6</w:t>
      </w:r>
      <w:r w:rsidRPr="00A52EFD">
        <w:rPr>
          <w:rFonts w:asciiTheme="minorHAnsi" w:eastAsiaTheme="minorEastAsia" w:hAnsiTheme="minorHAnsi" w:cstheme="minorBidi"/>
          <w:sz w:val="24"/>
          <w:szCs w:val="24"/>
          <w:lang w:val="en-US" w:eastAsia="fr-FR"/>
        </w:rPr>
        <w:tab/>
      </w:r>
      <w:r>
        <w:t>data components for AI/ML-based media services</w:t>
      </w:r>
      <w:r>
        <w:tab/>
      </w:r>
      <w:r>
        <w:fldChar w:fldCharType="begin"/>
      </w:r>
      <w:r>
        <w:instrText xml:space="preserve"> PAGEREF _Toc98840450 \h </w:instrText>
      </w:r>
      <w:r>
        <w:fldChar w:fldCharType="separate"/>
      </w:r>
      <w:r>
        <w:t>7</w:t>
      </w:r>
      <w:r>
        <w:fldChar w:fldCharType="end"/>
      </w:r>
    </w:p>
    <w:p w14:paraId="7982C72A" w14:textId="77777777" w:rsidR="00A52EFD" w:rsidRPr="00A52EFD" w:rsidRDefault="00A52EFD">
      <w:pPr>
        <w:pStyle w:val="TM2"/>
        <w:rPr>
          <w:rFonts w:asciiTheme="minorHAnsi" w:eastAsiaTheme="minorEastAsia" w:hAnsiTheme="minorHAnsi" w:cstheme="minorBidi"/>
          <w:sz w:val="24"/>
          <w:szCs w:val="24"/>
          <w:lang w:val="en-US" w:eastAsia="fr-FR"/>
        </w:rPr>
      </w:pPr>
      <w:r>
        <w:t>6.1</w:t>
      </w:r>
      <w:r w:rsidRPr="00A52EFD">
        <w:rPr>
          <w:rFonts w:asciiTheme="minorHAnsi" w:eastAsiaTheme="minorEastAsia" w:hAnsiTheme="minorHAnsi" w:cstheme="minorBidi"/>
          <w:sz w:val="24"/>
          <w:szCs w:val="24"/>
          <w:lang w:val="en-US" w:eastAsia="fr-FR"/>
        </w:rPr>
        <w:tab/>
      </w:r>
      <w:r>
        <w:t>General</w:t>
      </w:r>
      <w:r>
        <w:tab/>
      </w:r>
      <w:r>
        <w:fldChar w:fldCharType="begin"/>
      </w:r>
      <w:r>
        <w:instrText xml:space="preserve"> PAGEREF _Toc98840451 \h </w:instrText>
      </w:r>
      <w:r>
        <w:fldChar w:fldCharType="separate"/>
      </w:r>
      <w:r>
        <w:t>7</w:t>
      </w:r>
      <w:r>
        <w:fldChar w:fldCharType="end"/>
      </w:r>
    </w:p>
    <w:p w14:paraId="291F9437" w14:textId="77777777" w:rsidR="00A52EFD" w:rsidRPr="00A52EFD" w:rsidRDefault="00A52EFD">
      <w:pPr>
        <w:pStyle w:val="TM2"/>
        <w:rPr>
          <w:rFonts w:asciiTheme="minorHAnsi" w:eastAsiaTheme="minorEastAsia" w:hAnsiTheme="minorHAnsi" w:cstheme="minorBidi"/>
          <w:sz w:val="24"/>
          <w:szCs w:val="24"/>
          <w:lang w:val="en-US" w:eastAsia="fr-FR"/>
        </w:rPr>
      </w:pPr>
      <w:r>
        <w:t>6.2</w:t>
      </w:r>
      <w:r w:rsidRPr="00A52EFD">
        <w:rPr>
          <w:rFonts w:asciiTheme="minorHAnsi" w:eastAsiaTheme="minorEastAsia" w:hAnsiTheme="minorHAnsi" w:cstheme="minorBidi"/>
          <w:sz w:val="24"/>
          <w:szCs w:val="24"/>
          <w:lang w:val="en-US" w:eastAsia="fr-FR"/>
        </w:rPr>
        <w:tab/>
      </w:r>
      <w:r>
        <w:t>Model data</w:t>
      </w:r>
      <w:r>
        <w:tab/>
      </w:r>
      <w:r>
        <w:fldChar w:fldCharType="begin"/>
      </w:r>
      <w:r>
        <w:instrText xml:space="preserve"> PAGEREF _Toc98840452 \h </w:instrText>
      </w:r>
      <w:r>
        <w:fldChar w:fldCharType="separate"/>
      </w:r>
      <w:r>
        <w:t>7</w:t>
      </w:r>
      <w:r>
        <w:fldChar w:fldCharType="end"/>
      </w:r>
    </w:p>
    <w:p w14:paraId="3B85C27F" w14:textId="77777777" w:rsidR="00A52EFD" w:rsidRPr="00A52EFD" w:rsidRDefault="00A52EFD">
      <w:pPr>
        <w:pStyle w:val="TM2"/>
        <w:rPr>
          <w:rFonts w:asciiTheme="minorHAnsi" w:eastAsiaTheme="minorEastAsia" w:hAnsiTheme="minorHAnsi" w:cstheme="minorBidi"/>
          <w:sz w:val="24"/>
          <w:szCs w:val="24"/>
          <w:lang w:val="en-US" w:eastAsia="fr-FR"/>
        </w:rPr>
      </w:pPr>
      <w:r>
        <w:t>6.3</w:t>
      </w:r>
      <w:r w:rsidRPr="00A52EFD">
        <w:rPr>
          <w:rFonts w:asciiTheme="minorHAnsi" w:eastAsiaTheme="minorEastAsia" w:hAnsiTheme="minorHAnsi" w:cstheme="minorBidi"/>
          <w:sz w:val="24"/>
          <w:szCs w:val="24"/>
          <w:lang w:val="en-US" w:eastAsia="fr-FR"/>
        </w:rPr>
        <w:tab/>
      </w:r>
      <w:r>
        <w:t>Intermediate data</w:t>
      </w:r>
      <w:r>
        <w:tab/>
      </w:r>
      <w:r>
        <w:fldChar w:fldCharType="begin"/>
      </w:r>
      <w:r>
        <w:instrText xml:space="preserve"> PAGEREF _Toc98840453 \h </w:instrText>
      </w:r>
      <w:r>
        <w:fldChar w:fldCharType="separate"/>
      </w:r>
      <w:r>
        <w:t>7</w:t>
      </w:r>
      <w:r>
        <w:fldChar w:fldCharType="end"/>
      </w:r>
    </w:p>
    <w:p w14:paraId="158344AD" w14:textId="77777777" w:rsidR="00A52EFD" w:rsidRPr="00A52EFD" w:rsidRDefault="00A52EFD">
      <w:pPr>
        <w:pStyle w:val="TM2"/>
        <w:rPr>
          <w:rFonts w:asciiTheme="minorHAnsi" w:eastAsiaTheme="minorEastAsia" w:hAnsiTheme="minorHAnsi" w:cstheme="minorBidi"/>
          <w:sz w:val="24"/>
          <w:szCs w:val="24"/>
          <w:lang w:val="en-US" w:eastAsia="fr-FR"/>
        </w:rPr>
      </w:pPr>
      <w:r>
        <w:t>6.4</w:t>
      </w:r>
      <w:r w:rsidRPr="00A52EFD">
        <w:rPr>
          <w:rFonts w:asciiTheme="minorHAnsi" w:eastAsiaTheme="minorEastAsia" w:hAnsiTheme="minorHAnsi" w:cstheme="minorBidi"/>
          <w:sz w:val="24"/>
          <w:szCs w:val="24"/>
          <w:lang w:val="en-US" w:eastAsia="fr-FR"/>
        </w:rPr>
        <w:tab/>
      </w:r>
      <w:r>
        <w:t>Media data</w:t>
      </w:r>
      <w:r>
        <w:tab/>
      </w:r>
      <w:r>
        <w:fldChar w:fldCharType="begin"/>
      </w:r>
      <w:r>
        <w:instrText xml:space="preserve"> PAGEREF _Toc98840454 \h </w:instrText>
      </w:r>
      <w:r>
        <w:fldChar w:fldCharType="separate"/>
      </w:r>
      <w:r>
        <w:t>7</w:t>
      </w:r>
      <w:r>
        <w:fldChar w:fldCharType="end"/>
      </w:r>
    </w:p>
    <w:p w14:paraId="67EE5FB6" w14:textId="77777777" w:rsidR="00A52EFD" w:rsidRPr="00A52EFD" w:rsidRDefault="00A52EFD">
      <w:pPr>
        <w:pStyle w:val="TM2"/>
        <w:rPr>
          <w:rFonts w:asciiTheme="minorHAnsi" w:eastAsiaTheme="minorEastAsia" w:hAnsiTheme="minorHAnsi" w:cstheme="minorBidi"/>
          <w:sz w:val="24"/>
          <w:szCs w:val="24"/>
          <w:lang w:val="en-US" w:eastAsia="fr-FR"/>
        </w:rPr>
      </w:pPr>
      <w:r>
        <w:t>6.5</w:t>
      </w:r>
      <w:r w:rsidRPr="00A52EFD">
        <w:rPr>
          <w:rFonts w:asciiTheme="minorHAnsi" w:eastAsiaTheme="minorEastAsia" w:hAnsiTheme="minorHAnsi" w:cstheme="minorBidi"/>
          <w:sz w:val="24"/>
          <w:szCs w:val="24"/>
          <w:lang w:val="en-US" w:eastAsia="fr-FR"/>
        </w:rPr>
        <w:tab/>
      </w:r>
      <w:r>
        <w:t>Metadata</w:t>
      </w:r>
      <w:r>
        <w:tab/>
      </w:r>
      <w:r>
        <w:fldChar w:fldCharType="begin"/>
      </w:r>
      <w:r>
        <w:instrText xml:space="preserve"> PAGEREF _Toc98840455 \h </w:instrText>
      </w:r>
      <w:r>
        <w:fldChar w:fldCharType="separate"/>
      </w:r>
      <w:r>
        <w:t>8</w:t>
      </w:r>
      <w:r>
        <w:fldChar w:fldCharType="end"/>
      </w:r>
    </w:p>
    <w:p w14:paraId="3EDAB22B" w14:textId="77777777" w:rsidR="00A52EFD" w:rsidRPr="00A52EFD" w:rsidRDefault="00A52EFD">
      <w:pPr>
        <w:pStyle w:val="TM1"/>
        <w:rPr>
          <w:rFonts w:asciiTheme="minorHAnsi" w:eastAsiaTheme="minorEastAsia" w:hAnsiTheme="minorHAnsi" w:cstheme="minorBidi"/>
          <w:sz w:val="24"/>
          <w:szCs w:val="24"/>
          <w:lang w:val="en-US" w:eastAsia="fr-FR"/>
        </w:rPr>
      </w:pPr>
      <w:r>
        <w:t>7</w:t>
      </w:r>
      <w:r w:rsidRPr="00A52EFD">
        <w:rPr>
          <w:rFonts w:asciiTheme="minorHAnsi" w:eastAsiaTheme="minorEastAsia" w:hAnsiTheme="minorHAnsi" w:cstheme="minorBidi"/>
          <w:sz w:val="24"/>
          <w:szCs w:val="24"/>
          <w:lang w:val="en-US" w:eastAsia="fr-FR"/>
        </w:rPr>
        <w:tab/>
      </w:r>
      <w:r>
        <w:t>Traffic characteristics</w:t>
      </w:r>
      <w:r>
        <w:tab/>
      </w:r>
      <w:r>
        <w:fldChar w:fldCharType="begin"/>
      </w:r>
      <w:r>
        <w:instrText xml:space="preserve"> PAGEREF _Toc98840456 \h </w:instrText>
      </w:r>
      <w:r>
        <w:fldChar w:fldCharType="separate"/>
      </w:r>
      <w:r>
        <w:t>8</w:t>
      </w:r>
      <w:r>
        <w:fldChar w:fldCharType="end"/>
      </w:r>
    </w:p>
    <w:p w14:paraId="66F1E86C" w14:textId="77777777" w:rsidR="00A52EFD" w:rsidRPr="00A52EFD" w:rsidRDefault="00A52EFD">
      <w:pPr>
        <w:pStyle w:val="TM2"/>
        <w:rPr>
          <w:rFonts w:asciiTheme="minorHAnsi" w:eastAsiaTheme="minorEastAsia" w:hAnsiTheme="minorHAnsi" w:cstheme="minorBidi"/>
          <w:sz w:val="24"/>
          <w:szCs w:val="24"/>
          <w:lang w:val="en-US" w:eastAsia="fr-FR"/>
        </w:rPr>
      </w:pPr>
      <w:r>
        <w:t>7.1</w:t>
      </w:r>
      <w:r w:rsidRPr="00A52EFD">
        <w:rPr>
          <w:rFonts w:asciiTheme="minorHAnsi" w:eastAsiaTheme="minorEastAsia" w:hAnsiTheme="minorHAnsi" w:cstheme="minorBidi"/>
          <w:sz w:val="24"/>
          <w:szCs w:val="24"/>
          <w:lang w:val="en-US" w:eastAsia="fr-FR"/>
        </w:rPr>
        <w:tab/>
      </w:r>
      <w:r>
        <w:t>General</w:t>
      </w:r>
      <w:r>
        <w:tab/>
      </w:r>
      <w:r>
        <w:fldChar w:fldCharType="begin"/>
      </w:r>
      <w:r>
        <w:instrText xml:space="preserve"> PAGEREF _Toc98840457 \h </w:instrText>
      </w:r>
      <w:r>
        <w:fldChar w:fldCharType="separate"/>
      </w:r>
      <w:r>
        <w:t>8</w:t>
      </w:r>
      <w:r>
        <w:fldChar w:fldCharType="end"/>
      </w:r>
    </w:p>
    <w:p w14:paraId="696E580A" w14:textId="77777777" w:rsidR="00A52EFD" w:rsidRPr="00A52EFD" w:rsidRDefault="00A52EFD">
      <w:pPr>
        <w:pStyle w:val="TM2"/>
        <w:rPr>
          <w:rFonts w:asciiTheme="minorHAnsi" w:eastAsiaTheme="minorEastAsia" w:hAnsiTheme="minorHAnsi" w:cstheme="minorBidi"/>
          <w:sz w:val="24"/>
          <w:szCs w:val="24"/>
          <w:lang w:val="en-US" w:eastAsia="fr-FR"/>
        </w:rPr>
      </w:pPr>
      <w:r>
        <w:t>7.2</w:t>
      </w:r>
      <w:r w:rsidRPr="00A52EFD">
        <w:rPr>
          <w:rFonts w:asciiTheme="minorHAnsi" w:eastAsiaTheme="minorEastAsia" w:hAnsiTheme="minorHAnsi" w:cstheme="minorBidi"/>
          <w:sz w:val="24"/>
          <w:szCs w:val="24"/>
          <w:lang w:val="en-US" w:eastAsia="fr-FR"/>
        </w:rPr>
        <w:tab/>
      </w:r>
      <w:r>
        <w:t>Complete/Basic AI/ML model distribution</w:t>
      </w:r>
      <w:r>
        <w:tab/>
      </w:r>
      <w:r>
        <w:fldChar w:fldCharType="begin"/>
      </w:r>
      <w:r>
        <w:instrText xml:space="preserve"> PAGEREF _Toc98840458 \h </w:instrText>
      </w:r>
      <w:r>
        <w:fldChar w:fldCharType="separate"/>
      </w:r>
      <w:r>
        <w:t>8</w:t>
      </w:r>
      <w:r>
        <w:fldChar w:fldCharType="end"/>
      </w:r>
    </w:p>
    <w:p w14:paraId="49346B8C" w14:textId="77777777" w:rsidR="00A52EFD" w:rsidRPr="00A52EFD" w:rsidRDefault="00A52EFD">
      <w:pPr>
        <w:pStyle w:val="TM2"/>
        <w:rPr>
          <w:rFonts w:asciiTheme="minorHAnsi" w:eastAsiaTheme="minorEastAsia" w:hAnsiTheme="minorHAnsi" w:cstheme="minorBidi"/>
          <w:sz w:val="24"/>
          <w:szCs w:val="24"/>
          <w:lang w:val="en-US" w:eastAsia="fr-FR"/>
        </w:rPr>
      </w:pPr>
      <w:r>
        <w:t>7.3</w:t>
      </w:r>
      <w:r w:rsidRPr="00A52EFD">
        <w:rPr>
          <w:rFonts w:asciiTheme="minorHAnsi" w:eastAsiaTheme="minorEastAsia" w:hAnsiTheme="minorHAnsi" w:cstheme="minorBidi"/>
          <w:sz w:val="24"/>
          <w:szCs w:val="24"/>
          <w:lang w:val="en-US" w:eastAsia="fr-FR"/>
        </w:rPr>
        <w:tab/>
      </w:r>
      <w:r>
        <w:t>Split AI/ML operation</w:t>
      </w:r>
      <w:r>
        <w:tab/>
      </w:r>
      <w:r>
        <w:fldChar w:fldCharType="begin"/>
      </w:r>
      <w:r>
        <w:instrText xml:space="preserve"> PAGEREF _Toc98840459 \h </w:instrText>
      </w:r>
      <w:r>
        <w:fldChar w:fldCharType="separate"/>
      </w:r>
      <w:r>
        <w:t>8</w:t>
      </w:r>
      <w:r>
        <w:fldChar w:fldCharType="end"/>
      </w:r>
    </w:p>
    <w:p w14:paraId="7B0EB39F" w14:textId="77777777" w:rsidR="00A52EFD" w:rsidRPr="00A52EFD" w:rsidRDefault="00A52EFD">
      <w:pPr>
        <w:pStyle w:val="TM2"/>
        <w:rPr>
          <w:rFonts w:asciiTheme="minorHAnsi" w:eastAsiaTheme="minorEastAsia" w:hAnsiTheme="minorHAnsi" w:cstheme="minorBidi"/>
          <w:sz w:val="24"/>
          <w:szCs w:val="24"/>
          <w:lang w:val="en-US" w:eastAsia="fr-FR"/>
        </w:rPr>
      </w:pPr>
      <w:r>
        <w:t>7.4</w:t>
      </w:r>
      <w:r w:rsidRPr="00A52EFD">
        <w:rPr>
          <w:rFonts w:asciiTheme="minorHAnsi" w:eastAsiaTheme="minorEastAsia" w:hAnsiTheme="minorHAnsi" w:cstheme="minorBidi"/>
          <w:sz w:val="24"/>
          <w:szCs w:val="24"/>
          <w:lang w:val="en-US" w:eastAsia="fr-FR"/>
        </w:rPr>
        <w:tab/>
      </w:r>
      <w:r>
        <w:t>Distributed/federated learning</w:t>
      </w:r>
      <w:r>
        <w:tab/>
      </w:r>
      <w:r>
        <w:fldChar w:fldCharType="begin"/>
      </w:r>
      <w:r>
        <w:instrText xml:space="preserve"> PAGEREF _Toc98840460 \h </w:instrText>
      </w:r>
      <w:r>
        <w:fldChar w:fldCharType="separate"/>
      </w:r>
      <w:r>
        <w:t>8</w:t>
      </w:r>
      <w:r>
        <w:fldChar w:fldCharType="end"/>
      </w:r>
    </w:p>
    <w:p w14:paraId="7E0DCBD3" w14:textId="77777777" w:rsidR="00A52EFD" w:rsidRPr="00A52EFD" w:rsidRDefault="00A52EFD">
      <w:pPr>
        <w:pStyle w:val="TM1"/>
        <w:rPr>
          <w:rFonts w:asciiTheme="minorHAnsi" w:eastAsiaTheme="minorEastAsia" w:hAnsiTheme="minorHAnsi" w:cstheme="minorBidi"/>
          <w:sz w:val="24"/>
          <w:szCs w:val="24"/>
          <w:lang w:val="en-US" w:eastAsia="fr-FR"/>
        </w:rPr>
      </w:pPr>
      <w:r>
        <w:t>8</w:t>
      </w:r>
      <w:r w:rsidRPr="00A52EFD">
        <w:rPr>
          <w:rFonts w:asciiTheme="minorHAnsi" w:eastAsiaTheme="minorEastAsia" w:hAnsiTheme="minorHAnsi" w:cstheme="minorBidi"/>
          <w:sz w:val="24"/>
          <w:szCs w:val="24"/>
          <w:lang w:val="en-US" w:eastAsia="fr-FR"/>
        </w:rPr>
        <w:tab/>
      </w:r>
      <w:r>
        <w:t>KPIs</w:t>
      </w:r>
      <w:r>
        <w:tab/>
      </w:r>
      <w:r>
        <w:fldChar w:fldCharType="begin"/>
      </w:r>
      <w:r>
        <w:instrText xml:space="preserve"> PAGEREF _Toc98840461 \h </w:instrText>
      </w:r>
      <w:r>
        <w:fldChar w:fldCharType="separate"/>
      </w:r>
      <w:r>
        <w:t>8</w:t>
      </w:r>
      <w:r>
        <w:fldChar w:fldCharType="end"/>
      </w:r>
    </w:p>
    <w:p w14:paraId="72516199" w14:textId="77777777" w:rsidR="00A52EFD" w:rsidRPr="00A52EFD" w:rsidRDefault="00A52EFD">
      <w:pPr>
        <w:pStyle w:val="TM2"/>
        <w:rPr>
          <w:rFonts w:asciiTheme="minorHAnsi" w:eastAsiaTheme="minorEastAsia" w:hAnsiTheme="minorHAnsi" w:cstheme="minorBidi"/>
          <w:sz w:val="24"/>
          <w:szCs w:val="24"/>
          <w:lang w:val="en-US" w:eastAsia="fr-FR"/>
        </w:rPr>
      </w:pPr>
      <w:r>
        <w:t>8.1</w:t>
      </w:r>
      <w:r w:rsidRPr="00A52EFD">
        <w:rPr>
          <w:rFonts w:asciiTheme="minorHAnsi" w:eastAsiaTheme="minorEastAsia" w:hAnsiTheme="minorHAnsi" w:cstheme="minorBidi"/>
          <w:sz w:val="24"/>
          <w:szCs w:val="24"/>
          <w:lang w:val="en-US" w:eastAsia="fr-FR"/>
        </w:rPr>
        <w:tab/>
      </w:r>
      <w:r>
        <w:t>General</w:t>
      </w:r>
      <w:r>
        <w:tab/>
      </w:r>
      <w:r>
        <w:fldChar w:fldCharType="begin"/>
      </w:r>
      <w:r>
        <w:instrText xml:space="preserve"> PAGEREF _Toc98840462 \h </w:instrText>
      </w:r>
      <w:r>
        <w:fldChar w:fldCharType="separate"/>
      </w:r>
      <w:r>
        <w:t>8</w:t>
      </w:r>
      <w:r>
        <w:fldChar w:fldCharType="end"/>
      </w:r>
    </w:p>
    <w:p w14:paraId="371A25D7" w14:textId="77777777" w:rsidR="00A52EFD" w:rsidRPr="00A52EFD" w:rsidRDefault="00A52EFD">
      <w:pPr>
        <w:pStyle w:val="TM2"/>
        <w:rPr>
          <w:rFonts w:asciiTheme="minorHAnsi" w:eastAsiaTheme="minorEastAsia" w:hAnsiTheme="minorHAnsi" w:cstheme="minorBidi"/>
          <w:sz w:val="24"/>
          <w:szCs w:val="24"/>
          <w:lang w:val="en-US" w:eastAsia="fr-FR"/>
        </w:rPr>
      </w:pPr>
      <w:r>
        <w:t>8.2</w:t>
      </w:r>
      <w:r w:rsidRPr="00A52EFD">
        <w:rPr>
          <w:rFonts w:asciiTheme="minorHAnsi" w:eastAsiaTheme="minorEastAsia" w:hAnsiTheme="minorHAnsi" w:cstheme="minorBidi"/>
          <w:sz w:val="24"/>
          <w:szCs w:val="24"/>
          <w:lang w:val="en-US" w:eastAsia="fr-FR"/>
        </w:rPr>
        <w:tab/>
      </w:r>
      <w:r>
        <w:t>List of KPIs (Latency, data rate, reliability, accuracy…)</w:t>
      </w:r>
      <w:r>
        <w:tab/>
      </w:r>
      <w:r>
        <w:fldChar w:fldCharType="begin"/>
      </w:r>
      <w:r>
        <w:instrText xml:space="preserve"> PAGEREF _Toc98840463 \h </w:instrText>
      </w:r>
      <w:r>
        <w:fldChar w:fldCharType="separate"/>
      </w:r>
      <w:r>
        <w:t>8</w:t>
      </w:r>
      <w:r>
        <w:fldChar w:fldCharType="end"/>
      </w:r>
    </w:p>
    <w:p w14:paraId="012A7B4E" w14:textId="77777777" w:rsidR="00A52EFD" w:rsidRPr="00A52EFD" w:rsidRDefault="00A52EFD">
      <w:pPr>
        <w:pStyle w:val="TM1"/>
        <w:rPr>
          <w:rFonts w:asciiTheme="minorHAnsi" w:eastAsiaTheme="minorEastAsia" w:hAnsiTheme="minorHAnsi" w:cstheme="minorBidi"/>
          <w:sz w:val="24"/>
          <w:szCs w:val="24"/>
          <w:lang w:val="en-US" w:eastAsia="fr-FR"/>
        </w:rPr>
      </w:pPr>
      <w:r>
        <w:t>9</w:t>
      </w:r>
      <w:r w:rsidRPr="00A52EFD">
        <w:rPr>
          <w:rFonts w:asciiTheme="minorHAnsi" w:eastAsiaTheme="minorEastAsia" w:hAnsiTheme="minorHAnsi" w:cstheme="minorBidi"/>
          <w:sz w:val="24"/>
          <w:szCs w:val="24"/>
          <w:lang w:val="en-US" w:eastAsia="fr-FR"/>
        </w:rPr>
        <w:tab/>
      </w:r>
      <w:r>
        <w:t>Potential Normative Work</w:t>
      </w:r>
      <w:r>
        <w:tab/>
      </w:r>
      <w:r>
        <w:fldChar w:fldCharType="begin"/>
      </w:r>
      <w:r>
        <w:instrText xml:space="preserve"> PAGEREF _Toc98840464 \h </w:instrText>
      </w:r>
      <w:r>
        <w:fldChar w:fldCharType="separate"/>
      </w:r>
      <w:r>
        <w:t>8</w:t>
      </w:r>
      <w:r>
        <w:fldChar w:fldCharType="end"/>
      </w:r>
    </w:p>
    <w:p w14:paraId="55C91CC7" w14:textId="77777777" w:rsidR="00A52EFD" w:rsidRPr="00A52EFD" w:rsidRDefault="00A52EFD">
      <w:pPr>
        <w:pStyle w:val="TM1"/>
        <w:rPr>
          <w:rFonts w:asciiTheme="minorHAnsi" w:eastAsiaTheme="minorEastAsia" w:hAnsiTheme="minorHAnsi" w:cstheme="minorBidi"/>
          <w:sz w:val="24"/>
          <w:szCs w:val="24"/>
          <w:lang w:val="en-US" w:eastAsia="fr-FR"/>
        </w:rPr>
      </w:pPr>
      <w:r>
        <w:t>10</w:t>
      </w:r>
      <w:r w:rsidRPr="00A52EFD">
        <w:rPr>
          <w:rFonts w:asciiTheme="minorHAnsi" w:eastAsiaTheme="minorEastAsia" w:hAnsiTheme="minorHAnsi" w:cstheme="minorBidi"/>
          <w:sz w:val="24"/>
          <w:szCs w:val="24"/>
          <w:lang w:val="en-US" w:eastAsia="fr-FR"/>
        </w:rPr>
        <w:tab/>
      </w:r>
      <w:r>
        <w:t>Conclusion</w:t>
      </w:r>
      <w:r>
        <w:tab/>
      </w:r>
      <w:r>
        <w:fldChar w:fldCharType="begin"/>
      </w:r>
      <w:r>
        <w:instrText xml:space="preserve"> PAGEREF _Toc98840465 \h </w:instrText>
      </w:r>
      <w:r>
        <w:fldChar w:fldCharType="separate"/>
      </w:r>
      <w:r>
        <w:t>8</w:t>
      </w:r>
      <w:r>
        <w:fldChar w:fldCharType="end"/>
      </w:r>
    </w:p>
    <w:p w14:paraId="1F61D60A" w14:textId="77777777" w:rsidR="00A52EFD" w:rsidRPr="00A52EFD" w:rsidRDefault="00A52EFD">
      <w:pPr>
        <w:pStyle w:val="TM9"/>
        <w:rPr>
          <w:rFonts w:asciiTheme="minorHAnsi" w:eastAsiaTheme="minorEastAsia" w:hAnsiTheme="minorHAnsi" w:cstheme="minorBidi"/>
          <w:b w:val="0"/>
          <w:sz w:val="24"/>
          <w:szCs w:val="24"/>
          <w:lang w:val="en-US" w:eastAsia="fr-FR"/>
        </w:rPr>
      </w:pPr>
      <w:r>
        <w:t>Annex &lt;A&gt;: &lt;Informative annex title for a Technical Report&gt;</w:t>
      </w:r>
      <w:r>
        <w:tab/>
      </w:r>
      <w:r>
        <w:fldChar w:fldCharType="begin"/>
      </w:r>
      <w:r>
        <w:instrText xml:space="preserve"> PAGEREF _Toc98840466 \h </w:instrText>
      </w:r>
      <w:r>
        <w:fldChar w:fldCharType="separate"/>
      </w:r>
      <w:r>
        <w:t>9</w:t>
      </w:r>
      <w:r>
        <w:fldChar w:fldCharType="end"/>
      </w:r>
    </w:p>
    <w:p w14:paraId="075CF11D" w14:textId="77777777" w:rsidR="00A52EFD" w:rsidRDefault="00A52EFD">
      <w:pPr>
        <w:pStyle w:val="TM9"/>
        <w:rPr>
          <w:rFonts w:asciiTheme="minorHAnsi" w:eastAsiaTheme="minorEastAsia" w:hAnsiTheme="minorHAnsi" w:cstheme="minorBidi"/>
          <w:b w:val="0"/>
          <w:sz w:val="24"/>
          <w:szCs w:val="24"/>
          <w:lang w:val="fr-FR" w:eastAsia="fr-FR"/>
        </w:rPr>
      </w:pPr>
      <w:r>
        <w:t>Annex &lt;X&gt;: Change history</w:t>
      </w:r>
      <w:r>
        <w:tab/>
      </w:r>
      <w:r>
        <w:fldChar w:fldCharType="begin"/>
      </w:r>
      <w:r>
        <w:instrText xml:space="preserve"> PAGEREF _Toc98840467 \h </w:instrText>
      </w:r>
      <w:r>
        <w:fldChar w:fldCharType="separate"/>
      </w:r>
      <w:r>
        <w:t>10</w:t>
      </w:r>
      <w:r>
        <w:fldChar w:fldCharType="end"/>
      </w:r>
    </w:p>
    <w:p w14:paraId="139A90D9" w14:textId="77777777" w:rsidR="00080512" w:rsidRPr="004D3578" w:rsidRDefault="004D3578">
      <w:r w:rsidRPr="004D3578">
        <w:rPr>
          <w:noProof/>
          <w:sz w:val="22"/>
        </w:rPr>
        <w:fldChar w:fldCharType="end"/>
      </w:r>
    </w:p>
    <w:p w14:paraId="2BB387DC" w14:textId="77777777" w:rsidR="0074026F" w:rsidRPr="007B600E" w:rsidRDefault="00080512" w:rsidP="005D3268">
      <w:pPr>
        <w:pStyle w:val="Guidance"/>
      </w:pPr>
      <w:r w:rsidRPr="004D3578">
        <w:br w:type="page"/>
      </w:r>
    </w:p>
    <w:p w14:paraId="216FD126" w14:textId="77777777" w:rsidR="00080512" w:rsidRDefault="00080512">
      <w:pPr>
        <w:pStyle w:val="Titre1"/>
      </w:pPr>
      <w:bookmarkStart w:id="14" w:name="foreword"/>
      <w:bookmarkStart w:id="15" w:name="_Toc98840432"/>
      <w:bookmarkEnd w:id="14"/>
      <w:r w:rsidRPr="004D3578">
        <w:lastRenderedPageBreak/>
        <w:t>Foreword</w:t>
      </w:r>
      <w:bookmarkEnd w:id="15"/>
    </w:p>
    <w:p w14:paraId="59B76A8E" w14:textId="77777777" w:rsidR="00080512" w:rsidRPr="004D3578" w:rsidRDefault="00080512">
      <w:r w:rsidRPr="004D3578">
        <w:t xml:space="preserve">This Technical </w:t>
      </w:r>
      <w:bookmarkStart w:id="16" w:name="spectype3"/>
      <w:r w:rsidR="00602AEA" w:rsidRPr="005D3268">
        <w:t>Report</w:t>
      </w:r>
      <w:bookmarkEnd w:id="16"/>
      <w:r w:rsidRPr="004D3578">
        <w:t xml:space="preserve"> has been produced by the 3</w:t>
      </w:r>
      <w:r w:rsidR="00F04712">
        <w:t>rd</w:t>
      </w:r>
      <w:r w:rsidRPr="004D3578">
        <w:t xml:space="preserve"> Generation Partnership Project (3GPP).</w:t>
      </w:r>
    </w:p>
    <w:p w14:paraId="6C7FBBE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B5953FA" w14:textId="77777777" w:rsidR="00080512" w:rsidRPr="004D3578" w:rsidRDefault="00080512">
      <w:pPr>
        <w:pStyle w:val="B1"/>
      </w:pPr>
      <w:r w:rsidRPr="004D3578">
        <w:t>Version x.y.z</w:t>
      </w:r>
    </w:p>
    <w:p w14:paraId="2CF798C7" w14:textId="77777777" w:rsidR="00080512" w:rsidRPr="004D3578" w:rsidRDefault="00080512">
      <w:pPr>
        <w:pStyle w:val="B1"/>
      </w:pPr>
      <w:r w:rsidRPr="004D3578">
        <w:t>where:</w:t>
      </w:r>
    </w:p>
    <w:p w14:paraId="31ACE6FB" w14:textId="77777777" w:rsidR="00080512" w:rsidRPr="004D3578" w:rsidRDefault="00080512">
      <w:pPr>
        <w:pStyle w:val="B2"/>
      </w:pPr>
      <w:r w:rsidRPr="004D3578">
        <w:t>x</w:t>
      </w:r>
      <w:r w:rsidRPr="004D3578">
        <w:tab/>
        <w:t>the first digit:</w:t>
      </w:r>
    </w:p>
    <w:p w14:paraId="5125F91C"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38D27D6A"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E2227F7" w14:textId="77777777" w:rsidR="00080512" w:rsidRPr="004D3578" w:rsidRDefault="00080512">
      <w:pPr>
        <w:pStyle w:val="B3"/>
      </w:pPr>
      <w:r w:rsidRPr="004D3578">
        <w:t>3</w:t>
      </w:r>
      <w:r w:rsidRPr="004D3578">
        <w:tab/>
        <w:t>or greater indicates TSG approved document under change control.</w:t>
      </w:r>
    </w:p>
    <w:p w14:paraId="7F643479"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23E0F00" w14:textId="77777777" w:rsidR="00080512" w:rsidRDefault="00080512">
      <w:pPr>
        <w:pStyle w:val="B2"/>
      </w:pPr>
      <w:r w:rsidRPr="004D3578">
        <w:t>z</w:t>
      </w:r>
      <w:r w:rsidRPr="004D3578">
        <w:tab/>
        <w:t>the third digit is incremented when editorial only changes have been incorporated in the document.</w:t>
      </w:r>
    </w:p>
    <w:p w14:paraId="61D2556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5D225708" w14:textId="77777777" w:rsidR="008C384C" w:rsidRDefault="008C384C" w:rsidP="008C384C">
      <w:r>
        <w:t xml:space="preserve">In </w:t>
      </w:r>
      <w:r w:rsidR="0074026F">
        <w:t>the present</w:t>
      </w:r>
      <w:r>
        <w:t xml:space="preserve"> document, modal verbs have the following meanings:</w:t>
      </w:r>
    </w:p>
    <w:p w14:paraId="0971C439" w14:textId="77777777" w:rsidR="008C384C" w:rsidRDefault="008C384C" w:rsidP="00774DA4">
      <w:pPr>
        <w:pStyle w:val="EX"/>
      </w:pPr>
      <w:r w:rsidRPr="008C384C">
        <w:rPr>
          <w:b/>
        </w:rPr>
        <w:t>shall</w:t>
      </w:r>
      <w:r>
        <w:tab/>
      </w:r>
      <w:r>
        <w:tab/>
        <w:t>indicates a mandatory requirement to do something</w:t>
      </w:r>
    </w:p>
    <w:p w14:paraId="6C816AEA" w14:textId="77777777" w:rsidR="008C384C" w:rsidRDefault="008C384C" w:rsidP="00774DA4">
      <w:pPr>
        <w:pStyle w:val="EX"/>
      </w:pPr>
      <w:r w:rsidRPr="008C384C">
        <w:rPr>
          <w:b/>
        </w:rPr>
        <w:t>shall not</w:t>
      </w:r>
      <w:r>
        <w:tab/>
        <w:t>indicates an interdiction (</w:t>
      </w:r>
      <w:r w:rsidR="001F1132">
        <w:t>prohibition</w:t>
      </w:r>
      <w:r>
        <w:t>) to do something</w:t>
      </w:r>
    </w:p>
    <w:p w14:paraId="3BEF734B" w14:textId="77777777" w:rsidR="00BA19ED" w:rsidRPr="004D3578" w:rsidRDefault="00BA19ED" w:rsidP="00A27486">
      <w:r>
        <w:t>The constructions "shall" and "shall not" are confined to the context of normative provisions, and do not appear in Technical Reports.</w:t>
      </w:r>
    </w:p>
    <w:p w14:paraId="6C26C77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6BEAAB9" w14:textId="77777777" w:rsidR="008C384C" w:rsidRDefault="008C384C" w:rsidP="00774DA4">
      <w:pPr>
        <w:pStyle w:val="EX"/>
      </w:pPr>
      <w:r w:rsidRPr="008C384C">
        <w:rPr>
          <w:b/>
        </w:rPr>
        <w:t>should</w:t>
      </w:r>
      <w:r>
        <w:tab/>
      </w:r>
      <w:r>
        <w:tab/>
        <w:t>indicates a recommendation to do something</w:t>
      </w:r>
    </w:p>
    <w:p w14:paraId="7BA83F2A" w14:textId="77777777" w:rsidR="008C384C" w:rsidRDefault="008C384C" w:rsidP="00774DA4">
      <w:pPr>
        <w:pStyle w:val="EX"/>
      </w:pPr>
      <w:r w:rsidRPr="008C384C">
        <w:rPr>
          <w:b/>
        </w:rPr>
        <w:t>should not</w:t>
      </w:r>
      <w:r>
        <w:tab/>
        <w:t>indicates a recommendation not to do something</w:t>
      </w:r>
    </w:p>
    <w:p w14:paraId="008C24CC" w14:textId="77777777" w:rsidR="008C384C" w:rsidRDefault="008C384C" w:rsidP="00774DA4">
      <w:pPr>
        <w:pStyle w:val="EX"/>
      </w:pPr>
      <w:r w:rsidRPr="00774DA4">
        <w:rPr>
          <w:b/>
        </w:rPr>
        <w:t>may</w:t>
      </w:r>
      <w:r>
        <w:tab/>
      </w:r>
      <w:r>
        <w:tab/>
        <w:t>indicates permission to do something</w:t>
      </w:r>
    </w:p>
    <w:p w14:paraId="1B6C6760" w14:textId="77777777" w:rsidR="008C384C" w:rsidRDefault="008C384C" w:rsidP="00774DA4">
      <w:pPr>
        <w:pStyle w:val="EX"/>
      </w:pPr>
      <w:r w:rsidRPr="00774DA4">
        <w:rPr>
          <w:b/>
        </w:rPr>
        <w:t>need not</w:t>
      </w:r>
      <w:r>
        <w:tab/>
        <w:t>indicates permission not to do something</w:t>
      </w:r>
    </w:p>
    <w:p w14:paraId="28C6895F"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90C907" w14:textId="77777777" w:rsidR="008C384C" w:rsidRDefault="008C384C" w:rsidP="00774DA4">
      <w:pPr>
        <w:pStyle w:val="EX"/>
      </w:pPr>
      <w:r w:rsidRPr="00774DA4">
        <w:rPr>
          <w:b/>
        </w:rPr>
        <w:t>can</w:t>
      </w:r>
      <w:r>
        <w:tab/>
      </w:r>
      <w:r>
        <w:tab/>
        <w:t>indicates</w:t>
      </w:r>
      <w:r w:rsidR="00774DA4">
        <w:t xml:space="preserve"> that something is possible</w:t>
      </w:r>
    </w:p>
    <w:p w14:paraId="447D0CFD" w14:textId="77777777" w:rsidR="00774DA4" w:rsidRDefault="00774DA4" w:rsidP="00774DA4">
      <w:pPr>
        <w:pStyle w:val="EX"/>
      </w:pPr>
      <w:r w:rsidRPr="00774DA4">
        <w:rPr>
          <w:b/>
        </w:rPr>
        <w:t>cannot</w:t>
      </w:r>
      <w:r>
        <w:tab/>
      </w:r>
      <w:r>
        <w:tab/>
        <w:t>indicates that something is impossible</w:t>
      </w:r>
    </w:p>
    <w:p w14:paraId="0C6816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029CAD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2E57B28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5681099"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451A296"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AD728A3" w14:textId="77777777" w:rsidR="001F1132" w:rsidRDefault="001F1132" w:rsidP="001F1132">
      <w:r>
        <w:t>In addition:</w:t>
      </w:r>
    </w:p>
    <w:p w14:paraId="6B3ECE61"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3803EE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9FABBED" w14:textId="77777777" w:rsidR="00774DA4" w:rsidRPr="004D3578" w:rsidRDefault="00647114" w:rsidP="00A27486">
      <w:r>
        <w:t>The constructions "</w:t>
      </w:r>
      <w:proofErr w:type="gramStart"/>
      <w:r>
        <w:t>is</w:t>
      </w:r>
      <w:proofErr w:type="gramEnd"/>
      <w:r>
        <w:t>" and "is not" do not indicate requirements.</w:t>
      </w:r>
    </w:p>
    <w:p w14:paraId="330844EC" w14:textId="77777777" w:rsidR="00080512" w:rsidRPr="004D3578" w:rsidRDefault="00080512">
      <w:pPr>
        <w:pStyle w:val="Titre1"/>
      </w:pPr>
      <w:bookmarkStart w:id="17" w:name="introduction"/>
      <w:bookmarkStart w:id="18" w:name="_Toc98840433"/>
      <w:bookmarkEnd w:id="17"/>
      <w:r w:rsidRPr="004D3578">
        <w:t>Introduction</w:t>
      </w:r>
      <w:bookmarkEnd w:id="18"/>
    </w:p>
    <w:p w14:paraId="5F48D2B2"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7C7E304" w14:textId="77777777" w:rsidR="00080512" w:rsidRPr="004D3578" w:rsidRDefault="00080512">
      <w:pPr>
        <w:pStyle w:val="Titre1"/>
      </w:pPr>
      <w:r w:rsidRPr="004D3578">
        <w:br w:type="page"/>
      </w:r>
      <w:bookmarkStart w:id="19" w:name="scope"/>
      <w:bookmarkStart w:id="20" w:name="_Toc98840434"/>
      <w:bookmarkEnd w:id="19"/>
      <w:r w:rsidRPr="004D3578">
        <w:lastRenderedPageBreak/>
        <w:t>1</w:t>
      </w:r>
      <w:r w:rsidRPr="004D3578">
        <w:tab/>
        <w:t>Scope</w:t>
      </w:r>
      <w:bookmarkEnd w:id="20"/>
    </w:p>
    <w:p w14:paraId="1A5CB698" w14:textId="77777777" w:rsidR="00080512" w:rsidRPr="004D3578" w:rsidRDefault="00080512">
      <w:r w:rsidRPr="004D3578">
        <w:t>The present document …</w:t>
      </w:r>
    </w:p>
    <w:p w14:paraId="71D5AA26" w14:textId="77777777" w:rsidR="00080512" w:rsidRPr="004D3578" w:rsidRDefault="00080512">
      <w:pPr>
        <w:pStyle w:val="Titre1"/>
      </w:pPr>
      <w:bookmarkStart w:id="21" w:name="references"/>
      <w:bookmarkStart w:id="22" w:name="_Toc98840435"/>
      <w:bookmarkEnd w:id="21"/>
      <w:r w:rsidRPr="004D3578">
        <w:t>2</w:t>
      </w:r>
      <w:r w:rsidRPr="004D3578">
        <w:tab/>
        <w:t>References</w:t>
      </w:r>
      <w:bookmarkEnd w:id="22"/>
    </w:p>
    <w:p w14:paraId="2CED7834" w14:textId="77777777" w:rsidR="00080512" w:rsidRPr="004D3578" w:rsidRDefault="00080512">
      <w:r w:rsidRPr="004D3578">
        <w:t>The following documents contain provisions which, through reference in this text, constitute provisions of the present document.</w:t>
      </w:r>
    </w:p>
    <w:p w14:paraId="2D293B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1D22632" w14:textId="77777777" w:rsidR="00080512" w:rsidRPr="004D3578" w:rsidRDefault="00051834" w:rsidP="00051834">
      <w:pPr>
        <w:pStyle w:val="B1"/>
      </w:pPr>
      <w:r>
        <w:t>-</w:t>
      </w:r>
      <w:r>
        <w:tab/>
      </w:r>
      <w:r w:rsidR="00080512" w:rsidRPr="004D3578">
        <w:t>For a specific reference, subsequent revisions do not apply.</w:t>
      </w:r>
    </w:p>
    <w:p w14:paraId="161004E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983F32" w14:textId="77777777" w:rsidR="00EC4A25" w:rsidRPr="004D3578" w:rsidRDefault="00EC4A25" w:rsidP="00EC4A25">
      <w:pPr>
        <w:pStyle w:val="EX"/>
      </w:pPr>
      <w:r w:rsidRPr="004D3578">
        <w:t>[1]</w:t>
      </w:r>
      <w:r w:rsidRPr="004D3578">
        <w:tab/>
        <w:t>3GPP TR 21.905: "Vocabulary for 3GPP Specifications".</w:t>
      </w:r>
    </w:p>
    <w:p w14:paraId="0EBD4CFD" w14:textId="77777777" w:rsidR="00EC4A25" w:rsidRPr="004D3578" w:rsidRDefault="00EC4A25" w:rsidP="00EC4A25">
      <w:pPr>
        <w:pStyle w:val="EX"/>
      </w:pPr>
      <w:r w:rsidRPr="004D3578">
        <w:t>…</w:t>
      </w:r>
    </w:p>
    <w:p w14:paraId="0F3F4813"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09BCC34B" w14:textId="77777777" w:rsidR="00080512" w:rsidRPr="004D3578" w:rsidRDefault="00080512">
      <w:pPr>
        <w:pStyle w:val="Titre1"/>
      </w:pPr>
      <w:bookmarkStart w:id="23" w:name="definitions"/>
      <w:bookmarkStart w:id="24" w:name="_Toc98840436"/>
      <w:bookmarkEnd w:id="23"/>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4"/>
    </w:p>
    <w:p w14:paraId="299CC52D" w14:textId="77777777" w:rsidR="00080512" w:rsidRPr="004D3578" w:rsidRDefault="00BA19ED">
      <w:pPr>
        <w:pStyle w:val="Guidance"/>
      </w:pPr>
      <w:r>
        <w:t>This clause and its three subclauses are mandatory. The contents shall be shown as "void" if the TS/TR does not define any terms, symbols, or abbreviations.</w:t>
      </w:r>
    </w:p>
    <w:p w14:paraId="7E451A46" w14:textId="77777777" w:rsidR="00080512" w:rsidRPr="004D3578" w:rsidRDefault="00080512">
      <w:pPr>
        <w:pStyle w:val="Titre2"/>
      </w:pPr>
      <w:bookmarkStart w:id="25" w:name="_Toc98840437"/>
      <w:r w:rsidRPr="004D3578">
        <w:t>3.1</w:t>
      </w:r>
      <w:r w:rsidRPr="004D3578">
        <w:tab/>
      </w:r>
      <w:r w:rsidR="002B6339">
        <w:t>Terms</w:t>
      </w:r>
      <w:bookmarkEnd w:id="25"/>
    </w:p>
    <w:p w14:paraId="3C0DE1D9"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B9E0364" w14:textId="77777777" w:rsidR="00080512" w:rsidRPr="004D3578" w:rsidRDefault="00080512">
      <w:pPr>
        <w:pStyle w:val="Guidance"/>
      </w:pPr>
      <w:r w:rsidRPr="004D3578">
        <w:t>Definition format (Normal)</w:t>
      </w:r>
    </w:p>
    <w:p w14:paraId="77F5110E" w14:textId="77777777" w:rsidR="00080512" w:rsidRPr="004D3578" w:rsidRDefault="00080512">
      <w:pPr>
        <w:pStyle w:val="Guidance"/>
      </w:pPr>
      <w:r w:rsidRPr="004D3578">
        <w:rPr>
          <w:b/>
        </w:rPr>
        <w:t>&lt;defined term&gt;:</w:t>
      </w:r>
      <w:r w:rsidRPr="004D3578">
        <w:t xml:space="preserve"> &lt;definition&gt;.</w:t>
      </w:r>
    </w:p>
    <w:p w14:paraId="0F9C3E80" w14:textId="77777777" w:rsidR="00080512" w:rsidRPr="004D3578" w:rsidRDefault="00080512">
      <w:r w:rsidRPr="004D3578">
        <w:rPr>
          <w:b/>
        </w:rPr>
        <w:t>example:</w:t>
      </w:r>
      <w:r w:rsidRPr="004D3578">
        <w:t xml:space="preserve"> text used to clarify abstract rules by applying them literally.</w:t>
      </w:r>
    </w:p>
    <w:p w14:paraId="78166414" w14:textId="77777777" w:rsidR="00080512" w:rsidRPr="004D3578" w:rsidRDefault="00080512">
      <w:pPr>
        <w:pStyle w:val="Titre2"/>
      </w:pPr>
      <w:bookmarkStart w:id="26" w:name="_Toc98840438"/>
      <w:r w:rsidRPr="004D3578">
        <w:t>3.2</w:t>
      </w:r>
      <w:r w:rsidRPr="004D3578">
        <w:tab/>
        <w:t>Symbols</w:t>
      </w:r>
      <w:bookmarkEnd w:id="26"/>
    </w:p>
    <w:p w14:paraId="0E0A3A38" w14:textId="77777777" w:rsidR="00080512" w:rsidRPr="004D3578" w:rsidRDefault="00080512">
      <w:pPr>
        <w:keepNext/>
      </w:pPr>
      <w:r w:rsidRPr="004D3578">
        <w:t>For the purposes of the present document, the following symbols apply:</w:t>
      </w:r>
    </w:p>
    <w:p w14:paraId="39684000" w14:textId="77777777" w:rsidR="00080512" w:rsidRPr="004D3578" w:rsidRDefault="00080512">
      <w:pPr>
        <w:pStyle w:val="Guidance"/>
      </w:pPr>
      <w:r w:rsidRPr="004D3578">
        <w:t>Symbol format (EW)</w:t>
      </w:r>
    </w:p>
    <w:p w14:paraId="6F6C08AE" w14:textId="77777777" w:rsidR="00080512" w:rsidRPr="004D3578" w:rsidRDefault="00080512">
      <w:pPr>
        <w:pStyle w:val="EW"/>
      </w:pPr>
      <w:r w:rsidRPr="004D3578">
        <w:t>&lt;symbol&gt;</w:t>
      </w:r>
      <w:r w:rsidRPr="004D3578">
        <w:tab/>
        <w:t>&lt;Explanation&gt;</w:t>
      </w:r>
    </w:p>
    <w:p w14:paraId="1E95DC65" w14:textId="77777777" w:rsidR="00080512" w:rsidRPr="004D3578" w:rsidRDefault="00080512">
      <w:pPr>
        <w:pStyle w:val="EW"/>
      </w:pPr>
    </w:p>
    <w:p w14:paraId="7634D8CB" w14:textId="77777777" w:rsidR="00080512" w:rsidRPr="004D3578" w:rsidRDefault="00080512">
      <w:pPr>
        <w:pStyle w:val="Titre2"/>
      </w:pPr>
      <w:bookmarkStart w:id="27" w:name="_Toc98840439"/>
      <w:r w:rsidRPr="004D3578">
        <w:t>3.3</w:t>
      </w:r>
      <w:r w:rsidRPr="004D3578">
        <w:tab/>
        <w:t>Abbreviations</w:t>
      </w:r>
      <w:bookmarkEnd w:id="27"/>
    </w:p>
    <w:p w14:paraId="646DD63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4C0AA9D" w14:textId="77777777" w:rsidR="00080512" w:rsidRPr="004D3578" w:rsidRDefault="00080512">
      <w:pPr>
        <w:pStyle w:val="Guidance"/>
        <w:keepNext/>
      </w:pPr>
      <w:r w:rsidRPr="004D3578">
        <w:t>Abbreviation format (EW)</w:t>
      </w:r>
    </w:p>
    <w:p w14:paraId="4E5E3BAD"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024323E" w14:textId="77777777" w:rsidR="00080512" w:rsidRPr="004D3578" w:rsidRDefault="00080512">
      <w:pPr>
        <w:pStyle w:val="EW"/>
      </w:pPr>
    </w:p>
    <w:p w14:paraId="57A8388F" w14:textId="77777777" w:rsidR="00080512" w:rsidRPr="004D3578" w:rsidRDefault="00080512">
      <w:pPr>
        <w:pStyle w:val="Titre1"/>
      </w:pPr>
      <w:bookmarkStart w:id="28" w:name="clause4"/>
      <w:bookmarkStart w:id="29" w:name="_Toc98840440"/>
      <w:bookmarkEnd w:id="28"/>
      <w:r w:rsidRPr="004D3578">
        <w:t>4</w:t>
      </w:r>
      <w:r w:rsidRPr="004D3578">
        <w:tab/>
      </w:r>
      <w:r w:rsidR="00AB7471">
        <w:t>Introduction to AI/ML for media</w:t>
      </w:r>
      <w:bookmarkEnd w:id="29"/>
    </w:p>
    <w:p w14:paraId="6B8E9D17" w14:textId="77777777" w:rsidR="00AB7471" w:rsidRPr="004D3578" w:rsidRDefault="00AB7471" w:rsidP="00AB7471">
      <w:pPr>
        <w:pStyle w:val="Titre2"/>
      </w:pPr>
      <w:bookmarkStart w:id="30" w:name="_Toc98840441"/>
      <w:r w:rsidRPr="004D3578">
        <w:t>4.1</w:t>
      </w:r>
      <w:r w:rsidRPr="004D3578">
        <w:tab/>
      </w:r>
      <w:r>
        <w:t>General</w:t>
      </w:r>
      <w:bookmarkEnd w:id="30"/>
    </w:p>
    <w:p w14:paraId="592D5EB6" w14:textId="4E6AE177" w:rsidR="00AB7471" w:rsidRPr="004D3578" w:rsidRDefault="00F400C3" w:rsidP="00AB7471">
      <w:r w:rsidRPr="00F400C3">
        <w:rPr>
          <w:highlight w:val="yellow"/>
        </w:rPr>
        <w:t xml:space="preserve">[Editor’s note: Introduction to the concepts of </w:t>
      </w:r>
      <w:r w:rsidR="008B04D3">
        <w:rPr>
          <w:highlight w:val="yellow"/>
        </w:rPr>
        <w:t>artificial</w:t>
      </w:r>
      <w:r w:rsidRPr="00F400C3">
        <w:rPr>
          <w:highlight w:val="yellow"/>
        </w:rPr>
        <w:t xml:space="preserve"> intelligence and machine learning].</w:t>
      </w:r>
    </w:p>
    <w:p w14:paraId="3C974090" w14:textId="77777777" w:rsidR="00AB7471" w:rsidRPr="004D3578" w:rsidRDefault="00AB7471" w:rsidP="00AB7471">
      <w:pPr>
        <w:pStyle w:val="Titre2"/>
      </w:pPr>
      <w:bookmarkStart w:id="31" w:name="_Toc98840442"/>
      <w:r w:rsidRPr="004D3578">
        <w:t>4.</w:t>
      </w:r>
      <w:r>
        <w:t>2</w:t>
      </w:r>
      <w:r w:rsidRPr="004D3578">
        <w:tab/>
      </w:r>
      <w:r>
        <w:t>Media-based AI/ML use cases and scenarios</w:t>
      </w:r>
      <w:bookmarkEnd w:id="31"/>
    </w:p>
    <w:p w14:paraId="1194A2FE" w14:textId="1C97D6AD" w:rsidR="00F400C3" w:rsidRPr="004D3578" w:rsidRDefault="00F400C3" w:rsidP="00F400C3">
      <w:r w:rsidRPr="00F400C3">
        <w:rPr>
          <w:highlight w:val="yellow"/>
        </w:rPr>
        <w:t xml:space="preserve">[Editor’s note: </w:t>
      </w:r>
      <w:r>
        <w:rPr>
          <w:highlight w:val="yellow"/>
        </w:rPr>
        <w:t xml:space="preserve">list or reference to the </w:t>
      </w:r>
      <w:r w:rsidR="00447D50">
        <w:rPr>
          <w:highlight w:val="yellow"/>
        </w:rPr>
        <w:t>media-based use cases and scenarios</w:t>
      </w:r>
      <w:r w:rsidR="00AA620D">
        <w:rPr>
          <w:highlight w:val="yellow"/>
        </w:rPr>
        <w:t xml:space="preserve"> from TR 22.847</w:t>
      </w:r>
      <w:r w:rsidRPr="00F400C3">
        <w:rPr>
          <w:highlight w:val="yellow"/>
        </w:rPr>
        <w:t>].</w:t>
      </w:r>
    </w:p>
    <w:p w14:paraId="0E3D931D" w14:textId="77777777" w:rsidR="00AB7471" w:rsidRPr="004D3578" w:rsidRDefault="00AB7471" w:rsidP="00AB7471">
      <w:pPr>
        <w:pStyle w:val="Titre2"/>
      </w:pPr>
      <w:bookmarkStart w:id="32" w:name="_Toc98840443"/>
      <w:r w:rsidRPr="004D3578">
        <w:t>4.</w:t>
      </w:r>
      <w:r w:rsidR="00F400C3">
        <w:t>3</w:t>
      </w:r>
      <w:r w:rsidRPr="004D3578">
        <w:tab/>
      </w:r>
      <w:r>
        <w:t>Related work</w:t>
      </w:r>
      <w:bookmarkEnd w:id="32"/>
    </w:p>
    <w:p w14:paraId="6B4172C9" w14:textId="73F88367" w:rsidR="00AA620D" w:rsidRPr="004D3578" w:rsidRDefault="00AA620D" w:rsidP="00AA620D">
      <w:r w:rsidRPr="00F400C3">
        <w:rPr>
          <w:highlight w:val="yellow"/>
        </w:rPr>
        <w:t xml:space="preserve">[Editor’s note: </w:t>
      </w:r>
      <w:r>
        <w:rPr>
          <w:highlight w:val="yellow"/>
        </w:rPr>
        <w:t>list the AI/ML-related activities in 3GPP and els</w:t>
      </w:r>
      <w:r w:rsidR="008B04D3">
        <w:rPr>
          <w:highlight w:val="yellow"/>
        </w:rPr>
        <w:t>e</w:t>
      </w:r>
      <w:r>
        <w:rPr>
          <w:highlight w:val="yellow"/>
        </w:rPr>
        <w:t xml:space="preserve">where, </w:t>
      </w:r>
      <w:proofErr w:type="gramStart"/>
      <w:r>
        <w:rPr>
          <w:highlight w:val="yellow"/>
        </w:rPr>
        <w:t>e.g.</w:t>
      </w:r>
      <w:proofErr w:type="gramEnd"/>
      <w:r>
        <w:rPr>
          <w:highlight w:val="yellow"/>
        </w:rPr>
        <w:t xml:space="preserve"> MPEG…</w:t>
      </w:r>
      <w:r w:rsidRPr="00F400C3">
        <w:rPr>
          <w:highlight w:val="yellow"/>
        </w:rPr>
        <w:t>].</w:t>
      </w:r>
    </w:p>
    <w:p w14:paraId="48DD6C26" w14:textId="77777777" w:rsidR="00F400C3" w:rsidRPr="004D3578" w:rsidRDefault="00F400C3" w:rsidP="00F400C3">
      <w:pPr>
        <w:pStyle w:val="Titre1"/>
      </w:pPr>
      <w:bookmarkStart w:id="33" w:name="_Toc98840444"/>
      <w:r>
        <w:t>5</w:t>
      </w:r>
      <w:r w:rsidRPr="004D3578">
        <w:tab/>
      </w:r>
      <w:r>
        <w:t>Media service architecture for AI/ML</w:t>
      </w:r>
      <w:bookmarkEnd w:id="33"/>
    </w:p>
    <w:p w14:paraId="718AD3A1" w14:textId="77777777" w:rsidR="00F400C3" w:rsidRPr="004D3578" w:rsidRDefault="00AA620D" w:rsidP="00F400C3">
      <w:pPr>
        <w:pStyle w:val="Titre2"/>
      </w:pPr>
      <w:bookmarkStart w:id="34" w:name="_Toc98840445"/>
      <w:r>
        <w:t>5</w:t>
      </w:r>
      <w:r w:rsidR="00F400C3" w:rsidRPr="004D3578">
        <w:t>.1</w:t>
      </w:r>
      <w:r w:rsidR="00F400C3" w:rsidRPr="004D3578">
        <w:tab/>
      </w:r>
      <w:r w:rsidR="00F400C3">
        <w:t>General</w:t>
      </w:r>
      <w:bookmarkEnd w:id="34"/>
    </w:p>
    <w:p w14:paraId="75E5C1EB" w14:textId="77777777" w:rsidR="00AA620D" w:rsidRPr="004D3578" w:rsidRDefault="00AA620D" w:rsidP="00AA620D">
      <w:r w:rsidRPr="00AA620D">
        <w:rPr>
          <w:highlight w:val="yellow"/>
        </w:rPr>
        <w:t>[Editor’s note: Start from basic architectures for the 3 main AI/ML scenarios listed, using 5GMS as a starting point.].</w:t>
      </w:r>
    </w:p>
    <w:p w14:paraId="0A4D4D16" w14:textId="77777777" w:rsidR="00F400C3" w:rsidRPr="004D3578" w:rsidRDefault="00AA620D" w:rsidP="00F400C3">
      <w:pPr>
        <w:pStyle w:val="Titre2"/>
      </w:pPr>
      <w:bookmarkStart w:id="35" w:name="_Toc98840446"/>
      <w:r>
        <w:t>5</w:t>
      </w:r>
      <w:r w:rsidR="00F400C3" w:rsidRPr="004D3578">
        <w:t>.</w:t>
      </w:r>
      <w:r w:rsidR="00F400C3">
        <w:t>2</w:t>
      </w:r>
      <w:r w:rsidR="00F400C3" w:rsidRPr="004D3578">
        <w:tab/>
      </w:r>
      <w:r>
        <w:t>Architectures and service flows</w:t>
      </w:r>
      <w:bookmarkEnd w:id="35"/>
    </w:p>
    <w:p w14:paraId="5292EA15" w14:textId="77777777" w:rsidR="00AA620D" w:rsidRPr="004D3578" w:rsidRDefault="00AA620D" w:rsidP="00AA620D">
      <w:pPr>
        <w:pStyle w:val="Titre3"/>
      </w:pPr>
      <w:bookmarkStart w:id="36" w:name="_Toc98840447"/>
      <w:r>
        <w:t>5</w:t>
      </w:r>
      <w:r w:rsidRPr="004D3578">
        <w:t>.</w:t>
      </w:r>
      <w:r>
        <w:t>2.1</w:t>
      </w:r>
      <w:r w:rsidRPr="004D3578">
        <w:tab/>
      </w:r>
      <w:r>
        <w:t>Complete/basic AI/ML model distribution</w:t>
      </w:r>
      <w:bookmarkEnd w:id="36"/>
    </w:p>
    <w:p w14:paraId="692AFE18" w14:textId="77777777" w:rsidR="00AA620D" w:rsidRPr="004D3578" w:rsidRDefault="00AA620D" w:rsidP="00AA620D">
      <w:pPr>
        <w:pStyle w:val="Titre3"/>
      </w:pPr>
      <w:bookmarkStart w:id="37" w:name="_Toc98840448"/>
      <w:r>
        <w:t>5</w:t>
      </w:r>
      <w:r w:rsidRPr="004D3578">
        <w:t>.</w:t>
      </w:r>
      <w:r>
        <w:t>2.2</w:t>
      </w:r>
      <w:r w:rsidRPr="004D3578">
        <w:tab/>
      </w:r>
      <w:r>
        <w:t>Split AI/ML operation</w:t>
      </w:r>
      <w:bookmarkEnd w:id="37"/>
    </w:p>
    <w:p w14:paraId="3162D016" w14:textId="77777777" w:rsidR="00AA620D" w:rsidRPr="004D3578" w:rsidRDefault="00AA620D" w:rsidP="00AA620D">
      <w:pPr>
        <w:pStyle w:val="Titre3"/>
      </w:pPr>
      <w:bookmarkStart w:id="38" w:name="_Toc98840449"/>
      <w:r>
        <w:t>5</w:t>
      </w:r>
      <w:r w:rsidRPr="004D3578">
        <w:t>.</w:t>
      </w:r>
      <w:r>
        <w:t>2.3</w:t>
      </w:r>
      <w:r w:rsidRPr="004D3578">
        <w:tab/>
      </w:r>
      <w:r>
        <w:t>Distributed/federated learning</w:t>
      </w:r>
      <w:bookmarkEnd w:id="38"/>
    </w:p>
    <w:p w14:paraId="36D5AF03" w14:textId="48729914" w:rsidR="0097136A" w:rsidRPr="004D3578" w:rsidRDefault="0097136A" w:rsidP="0097136A">
      <w:pPr>
        <w:pStyle w:val="Titre1"/>
      </w:pPr>
      <w:bookmarkStart w:id="39" w:name="_Toc98840450"/>
      <w:r>
        <w:t>6</w:t>
      </w:r>
      <w:r w:rsidRPr="004D3578">
        <w:tab/>
      </w:r>
      <w:r w:rsidR="00447D50">
        <w:t>D</w:t>
      </w:r>
      <w:r>
        <w:t>ata components for AI/ML-based media services</w:t>
      </w:r>
      <w:bookmarkEnd w:id="39"/>
    </w:p>
    <w:p w14:paraId="3EA7E9D2" w14:textId="77777777" w:rsidR="0097136A" w:rsidRPr="004D3578" w:rsidRDefault="0097136A" w:rsidP="0097136A">
      <w:pPr>
        <w:pStyle w:val="Titre2"/>
      </w:pPr>
      <w:bookmarkStart w:id="40" w:name="_Toc98840451"/>
      <w:r>
        <w:t>6</w:t>
      </w:r>
      <w:r w:rsidRPr="004D3578">
        <w:t>.1</w:t>
      </w:r>
      <w:r w:rsidRPr="004D3578">
        <w:tab/>
      </w:r>
      <w:r>
        <w:t>General</w:t>
      </w:r>
      <w:bookmarkEnd w:id="40"/>
    </w:p>
    <w:p w14:paraId="4AC1EE10" w14:textId="77777777" w:rsidR="0097136A" w:rsidRPr="004D3578" w:rsidRDefault="0097136A" w:rsidP="0097136A">
      <w:r w:rsidRPr="0097136A">
        <w:rPr>
          <w:highlight w:val="yellow"/>
        </w:rPr>
        <w:t>[Editor’s note: Identify and document the data types and possible data formats for the different data components listed.].</w:t>
      </w:r>
    </w:p>
    <w:p w14:paraId="0CD6AE50" w14:textId="77777777" w:rsidR="0097136A" w:rsidRPr="004D3578" w:rsidRDefault="0097136A" w:rsidP="0097136A">
      <w:pPr>
        <w:pStyle w:val="Titre2"/>
      </w:pPr>
      <w:bookmarkStart w:id="41" w:name="_Toc98840452"/>
      <w:r>
        <w:t>6</w:t>
      </w:r>
      <w:r w:rsidRPr="004D3578">
        <w:t>.</w:t>
      </w:r>
      <w:r>
        <w:t>2</w:t>
      </w:r>
      <w:r w:rsidRPr="004D3578">
        <w:tab/>
      </w:r>
      <w:r>
        <w:t>Model data</w:t>
      </w:r>
      <w:bookmarkEnd w:id="41"/>
    </w:p>
    <w:p w14:paraId="22E9E604" w14:textId="77777777" w:rsidR="0097136A" w:rsidRPr="004D3578" w:rsidRDefault="0097136A" w:rsidP="0097136A">
      <w:pPr>
        <w:pStyle w:val="Titre2"/>
      </w:pPr>
      <w:bookmarkStart w:id="42" w:name="_Toc98840453"/>
      <w:r>
        <w:t>6</w:t>
      </w:r>
      <w:r w:rsidRPr="004D3578">
        <w:t>.</w:t>
      </w:r>
      <w:r>
        <w:t>3</w:t>
      </w:r>
      <w:r w:rsidRPr="004D3578">
        <w:tab/>
      </w:r>
      <w:r>
        <w:t>Intermediate data</w:t>
      </w:r>
      <w:bookmarkEnd w:id="42"/>
    </w:p>
    <w:p w14:paraId="0229EEB7" w14:textId="77777777" w:rsidR="0097136A" w:rsidRDefault="0097136A" w:rsidP="0097136A">
      <w:pPr>
        <w:pStyle w:val="Titre2"/>
      </w:pPr>
      <w:bookmarkStart w:id="43" w:name="_Toc98840454"/>
      <w:r>
        <w:t>6</w:t>
      </w:r>
      <w:r w:rsidRPr="004D3578">
        <w:t>.</w:t>
      </w:r>
      <w:r>
        <w:t>4</w:t>
      </w:r>
      <w:r w:rsidRPr="004D3578">
        <w:tab/>
      </w:r>
      <w:r>
        <w:t>Media data</w:t>
      </w:r>
      <w:bookmarkEnd w:id="43"/>
    </w:p>
    <w:p w14:paraId="1DB78BFE" w14:textId="76095DCE" w:rsidR="0097136A" w:rsidRPr="0097136A" w:rsidRDefault="0097136A" w:rsidP="0097136A">
      <w:r w:rsidRPr="0097136A">
        <w:rPr>
          <w:highlight w:val="yellow"/>
        </w:rPr>
        <w:t>[Editor’s note: referring to the media data streaming formats and profiles in 26.512.]</w:t>
      </w:r>
    </w:p>
    <w:p w14:paraId="25825AE1" w14:textId="77777777" w:rsidR="0097136A" w:rsidRPr="004D3578" w:rsidRDefault="0097136A" w:rsidP="0097136A">
      <w:pPr>
        <w:pStyle w:val="Titre2"/>
      </w:pPr>
      <w:bookmarkStart w:id="44" w:name="_Toc98840455"/>
      <w:r>
        <w:lastRenderedPageBreak/>
        <w:t>6</w:t>
      </w:r>
      <w:r w:rsidRPr="004D3578">
        <w:t>.</w:t>
      </w:r>
      <w:r>
        <w:t>5</w:t>
      </w:r>
      <w:r w:rsidRPr="004D3578">
        <w:tab/>
      </w:r>
      <w:r>
        <w:t>Metadata</w:t>
      </w:r>
      <w:bookmarkEnd w:id="44"/>
    </w:p>
    <w:p w14:paraId="14E53EC9" w14:textId="77777777" w:rsidR="0097136A" w:rsidRDefault="0097136A" w:rsidP="00AB7471">
      <w:r w:rsidRPr="0097136A">
        <w:rPr>
          <w:highlight w:val="yellow"/>
        </w:rPr>
        <w:t>[Editor’s note: Metadata may include metadata to describe AI/ML model types, metadata for split operation configurations, AI/ML operation endpoint capability metadata etc.]</w:t>
      </w:r>
    </w:p>
    <w:p w14:paraId="39A65EB7" w14:textId="77777777" w:rsidR="0097136A" w:rsidRDefault="0097136A" w:rsidP="0097136A">
      <w:pPr>
        <w:pStyle w:val="Titre1"/>
      </w:pPr>
      <w:bookmarkStart w:id="45" w:name="_Toc98840456"/>
      <w:r>
        <w:t>7</w:t>
      </w:r>
      <w:r>
        <w:tab/>
        <w:t>Traffic characteristics</w:t>
      </w:r>
      <w:bookmarkEnd w:id="45"/>
    </w:p>
    <w:p w14:paraId="3E8C6713" w14:textId="77777777" w:rsidR="0097136A" w:rsidRDefault="0097136A" w:rsidP="0097136A">
      <w:pPr>
        <w:pStyle w:val="Titre2"/>
      </w:pPr>
      <w:bookmarkStart w:id="46" w:name="_Toc98840457"/>
      <w:r>
        <w:t>7.1</w:t>
      </w:r>
      <w:r>
        <w:tab/>
        <w:t>General</w:t>
      </w:r>
      <w:bookmarkEnd w:id="46"/>
    </w:p>
    <w:p w14:paraId="2B5B2084" w14:textId="77777777" w:rsidR="0097136A" w:rsidRDefault="0097136A" w:rsidP="0097136A">
      <w:r w:rsidRPr="008E0F99">
        <w:rPr>
          <w:highlight w:val="yellow"/>
        </w:rPr>
        <w:t xml:space="preserve">[Editor’s note: Based on the architectures, identify </w:t>
      </w:r>
      <w:r w:rsidR="008E0F99">
        <w:rPr>
          <w:highlight w:val="yellow"/>
        </w:rPr>
        <w:t xml:space="preserve">for </w:t>
      </w:r>
      <w:r w:rsidRPr="008E0F99">
        <w:rPr>
          <w:highlight w:val="yellow"/>
        </w:rPr>
        <w:t>the relevant data components for each of the scenarios, the corresponding traffic characteristics (burst size, delay/bandwidth/reliability requirements etc.)</w:t>
      </w:r>
      <w:r w:rsidR="008E0F99" w:rsidRPr="008E0F99">
        <w:rPr>
          <w:highlight w:val="yellow"/>
        </w:rPr>
        <w:t>]</w:t>
      </w:r>
    </w:p>
    <w:p w14:paraId="61FB2EE9" w14:textId="77777777" w:rsidR="0097136A" w:rsidRDefault="0097136A" w:rsidP="0097136A">
      <w:pPr>
        <w:pStyle w:val="Titre2"/>
      </w:pPr>
      <w:bookmarkStart w:id="47" w:name="_Toc98840458"/>
      <w:r>
        <w:t>7.2</w:t>
      </w:r>
      <w:r>
        <w:tab/>
        <w:t>Complete/Basic AI/ML model distribution</w:t>
      </w:r>
      <w:bookmarkEnd w:id="47"/>
    </w:p>
    <w:p w14:paraId="7C437B01" w14:textId="77777777" w:rsidR="0097136A" w:rsidRDefault="0097136A" w:rsidP="0097136A">
      <w:pPr>
        <w:pStyle w:val="Titre2"/>
      </w:pPr>
      <w:bookmarkStart w:id="48" w:name="_Toc98840459"/>
      <w:r>
        <w:t>7.3</w:t>
      </w:r>
      <w:r>
        <w:tab/>
        <w:t>Split AI/ML operation</w:t>
      </w:r>
      <w:bookmarkEnd w:id="48"/>
    </w:p>
    <w:p w14:paraId="43D2D7D0" w14:textId="77777777" w:rsidR="0097136A" w:rsidRDefault="0097136A" w:rsidP="0097136A">
      <w:pPr>
        <w:pStyle w:val="Titre2"/>
      </w:pPr>
      <w:bookmarkStart w:id="49" w:name="_Toc98840460"/>
      <w:r>
        <w:t>7.4</w:t>
      </w:r>
      <w:r>
        <w:tab/>
        <w:t>Distributed/federated learning</w:t>
      </w:r>
      <w:bookmarkEnd w:id="49"/>
    </w:p>
    <w:p w14:paraId="0AAE298C" w14:textId="77777777" w:rsidR="008E0F99" w:rsidRDefault="008E0F99" w:rsidP="008E0F99">
      <w:pPr>
        <w:pStyle w:val="Titre1"/>
      </w:pPr>
      <w:bookmarkStart w:id="50" w:name="_Toc98840461"/>
      <w:r>
        <w:t>8</w:t>
      </w:r>
      <w:r>
        <w:tab/>
        <w:t>KPIs</w:t>
      </w:r>
      <w:bookmarkEnd w:id="50"/>
    </w:p>
    <w:p w14:paraId="567C9150" w14:textId="77777777" w:rsidR="008E0F99" w:rsidRDefault="008E0F99" w:rsidP="008E0F99">
      <w:pPr>
        <w:pStyle w:val="Titre2"/>
      </w:pPr>
      <w:bookmarkStart w:id="51" w:name="_Toc98840462"/>
      <w:r>
        <w:t>8.1</w:t>
      </w:r>
      <w:r>
        <w:tab/>
        <w:t>General</w:t>
      </w:r>
      <w:bookmarkEnd w:id="51"/>
    </w:p>
    <w:p w14:paraId="5519FC67" w14:textId="77777777" w:rsidR="00447D50" w:rsidRDefault="008E0F99" w:rsidP="008E0F99">
      <w:pPr>
        <w:pStyle w:val="Titre2"/>
      </w:pPr>
      <w:bookmarkStart w:id="52" w:name="_Toc98840463"/>
      <w:r>
        <w:t>8.2</w:t>
      </w:r>
      <w:r>
        <w:tab/>
        <w:t xml:space="preserve">List of KPIs </w:t>
      </w:r>
    </w:p>
    <w:p w14:paraId="03DF7F69" w14:textId="11260F4E" w:rsidR="008E0F99" w:rsidRDefault="00447D50" w:rsidP="00447D50">
      <w:r w:rsidRPr="00447D50">
        <w:rPr>
          <w:highlight w:val="yellow"/>
        </w:rPr>
        <w:t xml:space="preserve">[Editor’s note: </w:t>
      </w:r>
      <w:proofErr w:type="gramStart"/>
      <w:r w:rsidRPr="00447D50">
        <w:rPr>
          <w:highlight w:val="yellow"/>
        </w:rPr>
        <w:t>E.g.</w:t>
      </w:r>
      <w:proofErr w:type="gramEnd"/>
      <w:r w:rsidRPr="00447D50">
        <w:rPr>
          <w:highlight w:val="yellow"/>
        </w:rPr>
        <w:t xml:space="preserve"> </w:t>
      </w:r>
      <w:r w:rsidR="008E0F99" w:rsidRPr="00447D50">
        <w:rPr>
          <w:highlight w:val="yellow"/>
        </w:rPr>
        <w:t>Latency, data rate, reliability, accuracy…</w:t>
      </w:r>
      <w:bookmarkEnd w:id="52"/>
      <w:r w:rsidRPr="00447D50">
        <w:rPr>
          <w:highlight w:val="yellow"/>
        </w:rPr>
        <w:t>]</w:t>
      </w:r>
    </w:p>
    <w:p w14:paraId="30278E5A" w14:textId="77777777" w:rsidR="008E0F99" w:rsidRDefault="008E0F99" w:rsidP="008E0F99">
      <w:pPr>
        <w:pStyle w:val="Titre1"/>
      </w:pPr>
      <w:bookmarkStart w:id="53" w:name="_Toc98840464"/>
      <w:r>
        <w:t>9</w:t>
      </w:r>
      <w:r>
        <w:tab/>
        <w:t>Potential Normative Work</w:t>
      </w:r>
      <w:bookmarkEnd w:id="53"/>
    </w:p>
    <w:p w14:paraId="788CD6CD" w14:textId="77777777" w:rsidR="008E0F99" w:rsidRPr="008E0F99" w:rsidRDefault="008E0F99" w:rsidP="008E0F99"/>
    <w:p w14:paraId="4E197AF2" w14:textId="77777777" w:rsidR="008E0F99" w:rsidRDefault="008E0F99" w:rsidP="008E0F99">
      <w:pPr>
        <w:pStyle w:val="Titre1"/>
      </w:pPr>
      <w:bookmarkStart w:id="54" w:name="_Toc98840465"/>
      <w:r>
        <w:t>10</w:t>
      </w:r>
      <w:r>
        <w:tab/>
        <w:t>Conclusion</w:t>
      </w:r>
      <w:bookmarkEnd w:id="54"/>
    </w:p>
    <w:p w14:paraId="428E7526" w14:textId="77777777" w:rsidR="006B30D0" w:rsidRPr="00071893" w:rsidRDefault="006B30D0" w:rsidP="00071893">
      <w:pPr>
        <w:pStyle w:val="Titre9"/>
      </w:pPr>
      <w:r>
        <w:br w:type="page"/>
      </w:r>
      <w:bookmarkStart w:id="55" w:name="_Toc98840466"/>
      <w:r w:rsidRPr="00071893">
        <w:lastRenderedPageBreak/>
        <w:t>Annex &lt;</w:t>
      </w:r>
      <w:r w:rsidR="00071893" w:rsidRPr="00071893">
        <w:t>A</w:t>
      </w:r>
      <w:r w:rsidRPr="00071893">
        <w:t>&gt;:</w:t>
      </w:r>
      <w:r w:rsidRPr="00071893">
        <w:br/>
        <w:t>&lt;Informative annex title for a Technical Report&gt;</w:t>
      </w:r>
      <w:bookmarkEnd w:id="55"/>
    </w:p>
    <w:p w14:paraId="6E310779" w14:textId="77777777" w:rsidR="002675F0" w:rsidRDefault="006B30D0" w:rsidP="00071893">
      <w:pPr>
        <w:pStyle w:val="Guidance"/>
      </w:pPr>
      <w:r>
        <w:t>Informative annexes in Technical Reports do not use "(informative") in the title, since all annexes in TRs are informative. Use style "Heading 9" in TRs.</w:t>
      </w:r>
    </w:p>
    <w:p w14:paraId="69F89089" w14:textId="77777777" w:rsidR="002675F0" w:rsidRPr="002675F0" w:rsidRDefault="002675F0" w:rsidP="002675F0"/>
    <w:p w14:paraId="7FCDC10A" w14:textId="77777777" w:rsidR="00054A22" w:rsidRPr="00235394" w:rsidRDefault="00080512" w:rsidP="008E0F99">
      <w:pPr>
        <w:pStyle w:val="Titre9"/>
      </w:pPr>
      <w:r w:rsidRPr="004D3578">
        <w:br w:type="page"/>
      </w:r>
      <w:bookmarkStart w:id="56" w:name="_Toc98840467"/>
      <w:r w:rsidRPr="004D3578">
        <w:lastRenderedPageBreak/>
        <w:t>Annex &lt;X&gt;:</w:t>
      </w:r>
      <w:r w:rsidRPr="004D3578">
        <w:br/>
        <w:t>Change history</w:t>
      </w:r>
      <w:bookmarkStart w:id="57" w:name="historyclause"/>
      <w:bookmarkEnd w:id="56"/>
      <w:bookmarkEnd w:id="5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68261D5" w14:textId="77777777" w:rsidTr="00C72833">
        <w:trPr>
          <w:cantSplit/>
        </w:trPr>
        <w:tc>
          <w:tcPr>
            <w:tcW w:w="9639" w:type="dxa"/>
            <w:gridSpan w:val="8"/>
            <w:tcBorders>
              <w:bottom w:val="nil"/>
            </w:tcBorders>
            <w:shd w:val="solid" w:color="FFFFFF" w:fill="auto"/>
          </w:tcPr>
          <w:p w14:paraId="1373A4B5" w14:textId="77777777" w:rsidR="003C3971" w:rsidRPr="00235394" w:rsidRDefault="003C3971" w:rsidP="00C72833">
            <w:pPr>
              <w:pStyle w:val="TAL"/>
              <w:jc w:val="center"/>
              <w:rPr>
                <w:b/>
                <w:sz w:val="16"/>
              </w:rPr>
            </w:pPr>
            <w:r w:rsidRPr="00235394">
              <w:rPr>
                <w:b/>
              </w:rPr>
              <w:t>Change history</w:t>
            </w:r>
          </w:p>
        </w:tc>
      </w:tr>
      <w:tr w:rsidR="003C3971" w:rsidRPr="00235394" w14:paraId="4434717A" w14:textId="77777777" w:rsidTr="00C72833">
        <w:tc>
          <w:tcPr>
            <w:tcW w:w="800" w:type="dxa"/>
            <w:shd w:val="pct10" w:color="auto" w:fill="FFFFFF"/>
          </w:tcPr>
          <w:p w14:paraId="62F01D6A"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0A56112" w14:textId="77777777" w:rsidR="003C3971" w:rsidRPr="00235394" w:rsidRDefault="00DF2B1F" w:rsidP="00C72833">
            <w:pPr>
              <w:pStyle w:val="TAL"/>
              <w:rPr>
                <w:b/>
                <w:sz w:val="16"/>
              </w:rPr>
            </w:pPr>
            <w:r>
              <w:rPr>
                <w:b/>
                <w:sz w:val="16"/>
              </w:rPr>
              <w:t>Meeting</w:t>
            </w:r>
          </w:p>
        </w:tc>
        <w:tc>
          <w:tcPr>
            <w:tcW w:w="1094" w:type="dxa"/>
            <w:shd w:val="pct10" w:color="auto" w:fill="FFFFFF"/>
          </w:tcPr>
          <w:p w14:paraId="5389C927"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67F6C04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03C095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A4001E4" w14:textId="77777777" w:rsidR="003C3971" w:rsidRPr="00235394" w:rsidRDefault="003C3971" w:rsidP="00C72833">
            <w:pPr>
              <w:pStyle w:val="TAL"/>
              <w:rPr>
                <w:b/>
                <w:sz w:val="16"/>
              </w:rPr>
            </w:pPr>
            <w:r>
              <w:rPr>
                <w:b/>
                <w:sz w:val="16"/>
              </w:rPr>
              <w:t>Cat</w:t>
            </w:r>
          </w:p>
        </w:tc>
        <w:tc>
          <w:tcPr>
            <w:tcW w:w="4962" w:type="dxa"/>
            <w:shd w:val="pct10" w:color="auto" w:fill="FFFFFF"/>
          </w:tcPr>
          <w:p w14:paraId="249537C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B89E575"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89A5720" w14:textId="77777777" w:rsidTr="00C72833">
        <w:tc>
          <w:tcPr>
            <w:tcW w:w="800" w:type="dxa"/>
            <w:shd w:val="solid" w:color="FFFFFF" w:fill="auto"/>
          </w:tcPr>
          <w:p w14:paraId="2AF22319" w14:textId="77777777" w:rsidR="003C3971" w:rsidRPr="006B0D02" w:rsidRDefault="008E0F99" w:rsidP="00C72833">
            <w:pPr>
              <w:pStyle w:val="TAC"/>
              <w:rPr>
                <w:sz w:val="16"/>
                <w:szCs w:val="16"/>
              </w:rPr>
            </w:pPr>
            <w:r>
              <w:rPr>
                <w:sz w:val="16"/>
                <w:szCs w:val="16"/>
              </w:rPr>
              <w:t>2022-01</w:t>
            </w:r>
          </w:p>
        </w:tc>
        <w:tc>
          <w:tcPr>
            <w:tcW w:w="800" w:type="dxa"/>
            <w:shd w:val="solid" w:color="FFFFFF" w:fill="auto"/>
          </w:tcPr>
          <w:p w14:paraId="26393E64" w14:textId="77777777" w:rsidR="003C3971" w:rsidRPr="006B0D02" w:rsidRDefault="008E0F99" w:rsidP="00C72833">
            <w:pPr>
              <w:pStyle w:val="TAC"/>
              <w:rPr>
                <w:sz w:val="16"/>
                <w:szCs w:val="16"/>
              </w:rPr>
            </w:pPr>
            <w:r>
              <w:rPr>
                <w:sz w:val="16"/>
                <w:szCs w:val="16"/>
              </w:rPr>
              <w:t>SA4#118e</w:t>
            </w:r>
          </w:p>
        </w:tc>
        <w:tc>
          <w:tcPr>
            <w:tcW w:w="1094" w:type="dxa"/>
            <w:shd w:val="solid" w:color="FFFFFF" w:fill="auto"/>
          </w:tcPr>
          <w:p w14:paraId="7D1B40AA" w14:textId="296E8BC8" w:rsidR="003C3971" w:rsidRPr="006B0D02" w:rsidRDefault="008E0F99" w:rsidP="00C72833">
            <w:pPr>
              <w:pStyle w:val="TAC"/>
              <w:rPr>
                <w:sz w:val="16"/>
                <w:szCs w:val="16"/>
              </w:rPr>
            </w:pPr>
            <w:r>
              <w:rPr>
                <w:sz w:val="16"/>
                <w:szCs w:val="16"/>
              </w:rPr>
              <w:t>S4-220</w:t>
            </w:r>
            <w:r w:rsidR="00BA7EB6">
              <w:rPr>
                <w:sz w:val="16"/>
                <w:szCs w:val="16"/>
              </w:rPr>
              <w:t>498</w:t>
            </w:r>
          </w:p>
        </w:tc>
        <w:tc>
          <w:tcPr>
            <w:tcW w:w="425" w:type="dxa"/>
            <w:shd w:val="solid" w:color="FFFFFF" w:fill="auto"/>
          </w:tcPr>
          <w:p w14:paraId="198CBEC2" w14:textId="77777777" w:rsidR="003C3971" w:rsidRPr="006B0D02" w:rsidRDefault="003C3971" w:rsidP="00C72833">
            <w:pPr>
              <w:pStyle w:val="TAL"/>
              <w:rPr>
                <w:sz w:val="16"/>
                <w:szCs w:val="16"/>
              </w:rPr>
            </w:pPr>
          </w:p>
        </w:tc>
        <w:tc>
          <w:tcPr>
            <w:tcW w:w="425" w:type="dxa"/>
            <w:shd w:val="solid" w:color="FFFFFF" w:fill="auto"/>
          </w:tcPr>
          <w:p w14:paraId="477EDBD6" w14:textId="77777777" w:rsidR="003C3971" w:rsidRPr="006B0D02" w:rsidRDefault="003C3971" w:rsidP="00C72833">
            <w:pPr>
              <w:pStyle w:val="TAR"/>
              <w:rPr>
                <w:sz w:val="16"/>
                <w:szCs w:val="16"/>
              </w:rPr>
            </w:pPr>
          </w:p>
        </w:tc>
        <w:tc>
          <w:tcPr>
            <w:tcW w:w="425" w:type="dxa"/>
            <w:shd w:val="solid" w:color="FFFFFF" w:fill="auto"/>
          </w:tcPr>
          <w:p w14:paraId="68C485E5" w14:textId="77777777" w:rsidR="003C3971" w:rsidRPr="006B0D02" w:rsidRDefault="003C3971" w:rsidP="00C72833">
            <w:pPr>
              <w:pStyle w:val="TAC"/>
              <w:rPr>
                <w:sz w:val="16"/>
                <w:szCs w:val="16"/>
              </w:rPr>
            </w:pPr>
          </w:p>
        </w:tc>
        <w:tc>
          <w:tcPr>
            <w:tcW w:w="4962" w:type="dxa"/>
            <w:shd w:val="solid" w:color="FFFFFF" w:fill="auto"/>
          </w:tcPr>
          <w:p w14:paraId="56518446" w14:textId="4D1A21AB" w:rsidR="003C3971" w:rsidRPr="006B0D02" w:rsidRDefault="00BA7EB6" w:rsidP="00C72833">
            <w:pPr>
              <w:pStyle w:val="TAL"/>
              <w:rPr>
                <w:sz w:val="16"/>
                <w:szCs w:val="16"/>
              </w:rPr>
            </w:pPr>
            <w:r>
              <w:rPr>
                <w:sz w:val="16"/>
                <w:szCs w:val="16"/>
              </w:rPr>
              <w:t>Agreements after SA4#118e (S4-220391: TR skeleton)</w:t>
            </w:r>
          </w:p>
        </w:tc>
        <w:tc>
          <w:tcPr>
            <w:tcW w:w="708" w:type="dxa"/>
            <w:shd w:val="solid" w:color="FFFFFF" w:fill="auto"/>
          </w:tcPr>
          <w:p w14:paraId="104C425B" w14:textId="54E6FEB6" w:rsidR="003C3971" w:rsidRPr="007D6048" w:rsidRDefault="008E0F99" w:rsidP="00C72833">
            <w:pPr>
              <w:pStyle w:val="TAC"/>
              <w:rPr>
                <w:sz w:val="16"/>
                <w:szCs w:val="16"/>
              </w:rPr>
            </w:pPr>
            <w:r>
              <w:rPr>
                <w:sz w:val="16"/>
                <w:szCs w:val="16"/>
              </w:rPr>
              <w:t>0.</w:t>
            </w:r>
            <w:r w:rsidR="00BA7EB6">
              <w:rPr>
                <w:sz w:val="16"/>
                <w:szCs w:val="16"/>
              </w:rPr>
              <w:t>1.0</w:t>
            </w:r>
          </w:p>
        </w:tc>
      </w:tr>
    </w:tbl>
    <w:p w14:paraId="340D5E10" w14:textId="77777777" w:rsidR="003C3971" w:rsidRPr="00235394" w:rsidRDefault="008E0F99" w:rsidP="008E0F99">
      <w:r w:rsidRPr="00235394">
        <w:t xml:space="preserve"> </w:t>
      </w:r>
    </w:p>
    <w:p w14:paraId="7FDE53D1"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A580" w14:textId="77777777" w:rsidR="006A67AD" w:rsidRDefault="006A67AD">
      <w:r>
        <w:separator/>
      </w:r>
    </w:p>
  </w:endnote>
  <w:endnote w:type="continuationSeparator" w:id="0">
    <w:p w14:paraId="24CCC77E" w14:textId="77777777" w:rsidR="006A67AD" w:rsidRDefault="006A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7E4" w14:textId="77777777" w:rsidR="00597B11" w:rsidRDefault="00597B11">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E18E" w14:textId="77777777" w:rsidR="006A67AD" w:rsidRDefault="006A67AD">
      <w:r>
        <w:separator/>
      </w:r>
    </w:p>
  </w:footnote>
  <w:footnote w:type="continuationSeparator" w:id="0">
    <w:p w14:paraId="5CAA041A" w14:textId="77777777" w:rsidR="006A67AD" w:rsidRDefault="006A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25D2" w14:textId="0050643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2EB6">
      <w:rPr>
        <w:rFonts w:ascii="Arial" w:hAnsi="Arial" w:cs="Arial"/>
        <w:b/>
        <w:noProof/>
        <w:sz w:val="18"/>
        <w:szCs w:val="18"/>
      </w:rPr>
      <w:t>3GPP TR 26.927 V0.1.0 (2022-04)</w:t>
    </w:r>
    <w:r>
      <w:rPr>
        <w:rFonts w:ascii="Arial" w:hAnsi="Arial" w:cs="Arial"/>
        <w:b/>
        <w:sz w:val="18"/>
        <w:szCs w:val="18"/>
      </w:rPr>
      <w:fldChar w:fldCharType="end"/>
    </w:r>
  </w:p>
  <w:p w14:paraId="74639139"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AC730CB" w14:textId="44EACEB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2EB6">
      <w:rPr>
        <w:rFonts w:ascii="Arial" w:hAnsi="Arial" w:cs="Arial"/>
        <w:b/>
        <w:noProof/>
        <w:sz w:val="18"/>
        <w:szCs w:val="18"/>
      </w:rPr>
      <w:t>Release 18</w:t>
    </w:r>
    <w:r>
      <w:rPr>
        <w:rFonts w:ascii="Arial" w:hAnsi="Arial" w:cs="Arial"/>
        <w:b/>
        <w:sz w:val="18"/>
        <w:szCs w:val="18"/>
      </w:rPr>
      <w:fldChar w:fldCharType="end"/>
    </w:r>
  </w:p>
  <w:p w14:paraId="36A7A39A" w14:textId="77777777" w:rsidR="00597B11" w:rsidRDefault="0059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03257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823920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22291558">
    <w:abstractNumId w:val="1"/>
  </w:num>
  <w:num w:numId="4" w16cid:durableId="1342271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3001"/>
    <w:rsid w:val="00054A22"/>
    <w:rsid w:val="00062023"/>
    <w:rsid w:val="000655A6"/>
    <w:rsid w:val="00071893"/>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730E1"/>
    <w:rsid w:val="002760EE"/>
    <w:rsid w:val="002A3A93"/>
    <w:rsid w:val="002B6339"/>
    <w:rsid w:val="002E00EE"/>
    <w:rsid w:val="00303854"/>
    <w:rsid w:val="003172DC"/>
    <w:rsid w:val="0035462D"/>
    <w:rsid w:val="00356555"/>
    <w:rsid w:val="003765B8"/>
    <w:rsid w:val="003C3971"/>
    <w:rsid w:val="00423334"/>
    <w:rsid w:val="004345EC"/>
    <w:rsid w:val="00447D50"/>
    <w:rsid w:val="00465515"/>
    <w:rsid w:val="0049751D"/>
    <w:rsid w:val="004C30AC"/>
    <w:rsid w:val="004D3578"/>
    <w:rsid w:val="004E213A"/>
    <w:rsid w:val="004F0988"/>
    <w:rsid w:val="004F3340"/>
    <w:rsid w:val="0053388B"/>
    <w:rsid w:val="00535773"/>
    <w:rsid w:val="00543E6C"/>
    <w:rsid w:val="00565087"/>
    <w:rsid w:val="00597B11"/>
    <w:rsid w:val="005D2E01"/>
    <w:rsid w:val="005D3268"/>
    <w:rsid w:val="005D7526"/>
    <w:rsid w:val="005E4BB2"/>
    <w:rsid w:val="005F788A"/>
    <w:rsid w:val="00602AEA"/>
    <w:rsid w:val="00614FDF"/>
    <w:rsid w:val="0063543D"/>
    <w:rsid w:val="00647114"/>
    <w:rsid w:val="006912E9"/>
    <w:rsid w:val="006A323F"/>
    <w:rsid w:val="006A67AD"/>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B04D3"/>
    <w:rsid w:val="008C384C"/>
    <w:rsid w:val="008E0F99"/>
    <w:rsid w:val="008E2D68"/>
    <w:rsid w:val="008E6756"/>
    <w:rsid w:val="0090271F"/>
    <w:rsid w:val="00902E23"/>
    <w:rsid w:val="009114D7"/>
    <w:rsid w:val="0091348E"/>
    <w:rsid w:val="00917CCB"/>
    <w:rsid w:val="00933FB0"/>
    <w:rsid w:val="00942EC2"/>
    <w:rsid w:val="0097136A"/>
    <w:rsid w:val="009F37B7"/>
    <w:rsid w:val="00A10F02"/>
    <w:rsid w:val="00A164B4"/>
    <w:rsid w:val="00A26956"/>
    <w:rsid w:val="00A27486"/>
    <w:rsid w:val="00A52EFD"/>
    <w:rsid w:val="00A53724"/>
    <w:rsid w:val="00A56066"/>
    <w:rsid w:val="00A73129"/>
    <w:rsid w:val="00A82346"/>
    <w:rsid w:val="00A92BA1"/>
    <w:rsid w:val="00A95A32"/>
    <w:rsid w:val="00AA3115"/>
    <w:rsid w:val="00AA620D"/>
    <w:rsid w:val="00AB4A5D"/>
    <w:rsid w:val="00AB7471"/>
    <w:rsid w:val="00AC6BC6"/>
    <w:rsid w:val="00AD2E33"/>
    <w:rsid w:val="00AE65E2"/>
    <w:rsid w:val="00AF1460"/>
    <w:rsid w:val="00B15449"/>
    <w:rsid w:val="00B93086"/>
    <w:rsid w:val="00BA19ED"/>
    <w:rsid w:val="00BA4B8D"/>
    <w:rsid w:val="00BA7EB6"/>
    <w:rsid w:val="00BC0F7D"/>
    <w:rsid w:val="00BD7D31"/>
    <w:rsid w:val="00BE3255"/>
    <w:rsid w:val="00BF128E"/>
    <w:rsid w:val="00BF2EB6"/>
    <w:rsid w:val="00C074DD"/>
    <w:rsid w:val="00C1496A"/>
    <w:rsid w:val="00C33079"/>
    <w:rsid w:val="00C45231"/>
    <w:rsid w:val="00C551FF"/>
    <w:rsid w:val="00C72833"/>
    <w:rsid w:val="00C80F1D"/>
    <w:rsid w:val="00C91962"/>
    <w:rsid w:val="00C93F40"/>
    <w:rsid w:val="00CA3D0C"/>
    <w:rsid w:val="00CC1B22"/>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84078"/>
    <w:rsid w:val="00EA15B0"/>
    <w:rsid w:val="00EA5EA7"/>
    <w:rsid w:val="00EC4A25"/>
    <w:rsid w:val="00EF608C"/>
    <w:rsid w:val="00F025A2"/>
    <w:rsid w:val="00F04712"/>
    <w:rsid w:val="00F13360"/>
    <w:rsid w:val="00F22EC7"/>
    <w:rsid w:val="00F325C8"/>
    <w:rsid w:val="00F400C3"/>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77ED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4026F"/>
    <w:rPr>
      <w:color w:val="0563C1"/>
      <w:u w:val="single"/>
    </w:rPr>
  </w:style>
  <w:style w:type="character" w:styleId="Mentionnonrsolue">
    <w:name w:val="Unresolved Mention"/>
    <w:uiPriority w:val="99"/>
    <w:semiHidden/>
    <w:unhideWhenUsed/>
    <w:rsid w:val="0074026F"/>
    <w:rPr>
      <w:color w:val="605E5C"/>
      <w:shd w:val="clear" w:color="auto" w:fill="E1DFDD"/>
    </w:rPr>
  </w:style>
  <w:style w:type="character" w:styleId="Lienhypertextesuivivisit">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10</Pages>
  <Words>1675</Words>
  <Characters>9216</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10870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Gilles</cp:lastModifiedBy>
  <cp:revision>2</cp:revision>
  <cp:lastPrinted>2019-02-25T14:05:00Z</cp:lastPrinted>
  <dcterms:created xsi:type="dcterms:W3CDTF">2022-04-12T10:45:00Z</dcterms:created>
  <dcterms:modified xsi:type="dcterms:W3CDTF">2022-04-12T10:45:00Z</dcterms:modified>
</cp:coreProperties>
</file>