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45FBA" w:rsidR="001E41F3" w:rsidRPr="00FD3634" w:rsidRDefault="001E41F3">
      <w:pPr>
        <w:pStyle w:val="CRCoverPage"/>
        <w:tabs>
          <w:tab w:val="right" w:pos="9639"/>
        </w:tabs>
        <w:spacing w:after="0"/>
        <w:rPr>
          <w:b/>
          <w:noProof/>
          <w:sz w:val="24"/>
        </w:rPr>
      </w:pPr>
      <w:r>
        <w:rPr>
          <w:b/>
          <w:noProof/>
          <w:sz w:val="24"/>
        </w:rPr>
        <w:t>3GPP TSG-</w:t>
      </w:r>
      <w:r w:rsidR="00FD3634" w:rsidRPr="00FD3634">
        <w:rPr>
          <w:b/>
          <w:noProof/>
          <w:sz w:val="24"/>
        </w:rPr>
        <w:t>SA4</w:t>
      </w:r>
      <w:r w:rsidR="00C66BA2">
        <w:rPr>
          <w:b/>
          <w:noProof/>
          <w:sz w:val="24"/>
        </w:rPr>
        <w:t xml:space="preserve"> </w:t>
      </w:r>
      <w:r>
        <w:rPr>
          <w:b/>
          <w:noProof/>
          <w:sz w:val="24"/>
        </w:rPr>
        <w:t>Meeting #</w:t>
      </w:r>
      <w:r w:rsidR="00D67A11">
        <w:fldChar w:fldCharType="begin"/>
      </w:r>
      <w:r w:rsidR="00D67A11">
        <w:instrText xml:space="preserve"> DOCPROPERTY  MtgSeq  \* MERGEFORMAT </w:instrText>
      </w:r>
      <w:r w:rsidR="00D67A11">
        <w:fldChar w:fldCharType="separate"/>
      </w:r>
      <w:r w:rsidR="00EB09B7" w:rsidRPr="00EB09B7">
        <w:rPr>
          <w:b/>
          <w:noProof/>
          <w:sz w:val="24"/>
        </w:rPr>
        <w:t xml:space="preserve"> </w:t>
      </w:r>
      <w:r w:rsidR="00FD3634">
        <w:rPr>
          <w:b/>
          <w:noProof/>
          <w:sz w:val="24"/>
        </w:rPr>
        <w:t>118-e</w:t>
      </w:r>
      <w:r w:rsidR="00D67A11">
        <w:rPr>
          <w:b/>
          <w:noProof/>
          <w:sz w:val="24"/>
        </w:rPr>
        <w:fldChar w:fldCharType="end"/>
      </w:r>
      <w:r>
        <w:rPr>
          <w:b/>
          <w:i/>
          <w:noProof/>
          <w:sz w:val="28"/>
        </w:rPr>
        <w:tab/>
      </w:r>
      <w:r w:rsidR="0019787B">
        <w:rPr>
          <w:b/>
          <w:noProof/>
          <w:sz w:val="24"/>
        </w:rPr>
        <w:t>S4-</w:t>
      </w:r>
      <w:r w:rsidR="00EA0BC5">
        <w:rPr>
          <w:b/>
          <w:noProof/>
          <w:sz w:val="24"/>
        </w:rPr>
        <w:t>2205</w:t>
      </w:r>
      <w:r w:rsidR="00D67A11">
        <w:rPr>
          <w:b/>
          <w:noProof/>
          <w:sz w:val="24"/>
        </w:rPr>
        <w:t>71</w:t>
      </w:r>
    </w:p>
    <w:p w14:paraId="7CB45193" w14:textId="28E65C76" w:rsidR="001E41F3" w:rsidRDefault="00D67A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D3634">
        <w:rPr>
          <w:b/>
          <w:noProof/>
          <w:sz w:val="24"/>
        </w:rPr>
        <w:t>Online</w:t>
      </w:r>
      <w:r>
        <w:rPr>
          <w:b/>
          <w:noProof/>
          <w:sz w:val="24"/>
        </w:rPr>
        <w:fldChar w:fldCharType="end"/>
      </w:r>
      <w:r w:rsidR="001E41F3">
        <w:rPr>
          <w:b/>
          <w:noProof/>
          <w:sz w:val="24"/>
        </w:rPr>
        <w:t xml:space="preserve">, </w:t>
      </w:r>
      <w:r w:rsidR="00FD3634">
        <w:rPr>
          <w:b/>
          <w:noProof/>
          <w:sz w:val="24"/>
        </w:rPr>
        <w:t>6</w:t>
      </w:r>
      <w:r w:rsidR="00FD3634" w:rsidRPr="00FD3634">
        <w:rPr>
          <w:b/>
          <w:noProof/>
          <w:sz w:val="24"/>
          <w:vertAlign w:val="superscript"/>
        </w:rPr>
        <w:t>th</w:t>
      </w:r>
      <w:r w:rsidR="00FD3634">
        <w:rPr>
          <w:b/>
          <w:noProof/>
          <w:sz w:val="24"/>
        </w:rPr>
        <w:t xml:space="preserve"> – 14</w:t>
      </w:r>
      <w:r w:rsidR="00FD3634" w:rsidRPr="00FD3634">
        <w:rPr>
          <w:b/>
          <w:noProof/>
          <w:sz w:val="24"/>
          <w:vertAlign w:val="superscript"/>
        </w:rPr>
        <w:t>th</w:t>
      </w:r>
      <w:r w:rsidR="00FD3634">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A2C40A" w:rsidR="001E41F3" w:rsidRDefault="005C3686">
            <w:pPr>
              <w:pStyle w:val="CRCoverPage"/>
              <w:spacing w:after="0"/>
              <w:jc w:val="center"/>
              <w:rPr>
                <w:noProof/>
              </w:rPr>
            </w:pPr>
            <w:r w:rsidRPr="00BD3C6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08A7" w14:paraId="3999489E" w14:textId="77777777" w:rsidTr="00547111">
        <w:tc>
          <w:tcPr>
            <w:tcW w:w="142" w:type="dxa"/>
            <w:tcBorders>
              <w:left w:val="single" w:sz="4" w:space="0" w:color="auto"/>
            </w:tcBorders>
          </w:tcPr>
          <w:p w14:paraId="4DDA7F40" w14:textId="77777777" w:rsidR="00A108A7" w:rsidRDefault="00A108A7" w:rsidP="00A108A7">
            <w:pPr>
              <w:pStyle w:val="CRCoverPage"/>
              <w:spacing w:after="0"/>
              <w:jc w:val="right"/>
              <w:rPr>
                <w:noProof/>
              </w:rPr>
            </w:pPr>
          </w:p>
        </w:tc>
        <w:tc>
          <w:tcPr>
            <w:tcW w:w="1559" w:type="dxa"/>
            <w:shd w:val="pct30" w:color="FFFF00" w:fill="auto"/>
          </w:tcPr>
          <w:p w14:paraId="52508B66" w14:textId="1F858766" w:rsidR="00A108A7" w:rsidRPr="00FD3634" w:rsidRDefault="00A108A7" w:rsidP="00A108A7">
            <w:pPr>
              <w:pStyle w:val="CRCoverPage"/>
              <w:spacing w:after="0"/>
              <w:jc w:val="center"/>
              <w:rPr>
                <w:b/>
                <w:bCs/>
                <w:noProof/>
                <w:sz w:val="28"/>
              </w:rPr>
            </w:pPr>
            <w:r w:rsidRPr="00E80203">
              <w:rPr>
                <w:b/>
                <w:bCs/>
                <w:sz w:val="28"/>
                <w:szCs w:val="28"/>
              </w:rPr>
              <w:t>T</w:t>
            </w:r>
            <w:r w:rsidR="00714C17">
              <w:rPr>
                <w:b/>
                <w:bCs/>
                <w:sz w:val="28"/>
                <w:szCs w:val="28"/>
              </w:rPr>
              <w:t>S</w:t>
            </w:r>
            <w:r w:rsidRPr="00E80203">
              <w:rPr>
                <w:b/>
                <w:bCs/>
                <w:sz w:val="28"/>
                <w:szCs w:val="28"/>
              </w:rPr>
              <w:t xml:space="preserve"> 26.</w:t>
            </w:r>
            <w:r w:rsidR="00355EAE">
              <w:rPr>
                <w:b/>
                <w:bCs/>
                <w:sz w:val="28"/>
                <w:szCs w:val="28"/>
              </w:rPr>
              <w:t>501</w:t>
            </w:r>
          </w:p>
        </w:tc>
        <w:tc>
          <w:tcPr>
            <w:tcW w:w="709" w:type="dxa"/>
          </w:tcPr>
          <w:p w14:paraId="77009707" w14:textId="30C7F838" w:rsidR="00A108A7" w:rsidRDefault="00A108A7" w:rsidP="00A108A7">
            <w:pPr>
              <w:pStyle w:val="CRCoverPage"/>
              <w:spacing w:after="0"/>
              <w:jc w:val="center"/>
              <w:rPr>
                <w:noProof/>
              </w:rPr>
            </w:pPr>
            <w:r>
              <w:rPr>
                <w:b/>
                <w:noProof/>
                <w:sz w:val="28"/>
              </w:rPr>
              <w:t>CR</w:t>
            </w:r>
          </w:p>
        </w:tc>
        <w:tc>
          <w:tcPr>
            <w:tcW w:w="1276" w:type="dxa"/>
            <w:shd w:val="pct30" w:color="FFFF00" w:fill="auto"/>
          </w:tcPr>
          <w:p w14:paraId="6CAED29D" w14:textId="028A5B35" w:rsidR="00A108A7" w:rsidRPr="00410371" w:rsidRDefault="00A108A7" w:rsidP="00A108A7">
            <w:pPr>
              <w:pStyle w:val="CRCoverPage"/>
              <w:spacing w:after="0"/>
              <w:rPr>
                <w:noProof/>
              </w:rPr>
            </w:pPr>
          </w:p>
        </w:tc>
        <w:tc>
          <w:tcPr>
            <w:tcW w:w="709" w:type="dxa"/>
          </w:tcPr>
          <w:p w14:paraId="09D2C09B" w14:textId="34B9F46D" w:rsidR="00A108A7" w:rsidRDefault="00A108A7" w:rsidP="00A108A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40912" w:rsidR="00A108A7" w:rsidRPr="00410371" w:rsidRDefault="00A108A7" w:rsidP="00A108A7">
            <w:pPr>
              <w:pStyle w:val="CRCoverPage"/>
              <w:spacing w:after="0"/>
              <w:jc w:val="center"/>
              <w:rPr>
                <w:b/>
                <w:noProof/>
              </w:rPr>
            </w:pPr>
          </w:p>
        </w:tc>
        <w:tc>
          <w:tcPr>
            <w:tcW w:w="2410" w:type="dxa"/>
          </w:tcPr>
          <w:p w14:paraId="5D4AEAE9" w14:textId="5CE2C9EB" w:rsidR="00A108A7" w:rsidRDefault="00A108A7" w:rsidP="00A108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81D1C" w:rsidR="00A108A7" w:rsidRPr="00410371" w:rsidRDefault="00D67A11" w:rsidP="00A108A7">
            <w:pPr>
              <w:pStyle w:val="CRCoverPage"/>
              <w:spacing w:after="0"/>
              <w:jc w:val="center"/>
              <w:rPr>
                <w:noProof/>
                <w:sz w:val="28"/>
              </w:rPr>
            </w:pPr>
            <w:r>
              <w:fldChar w:fldCharType="begin"/>
            </w:r>
            <w:r>
              <w:instrText xml:space="preserve"> DOCPROPERTY  Version  \* MERGEFORMAT </w:instrText>
            </w:r>
            <w:r>
              <w:fldChar w:fldCharType="separate"/>
            </w:r>
            <w:r w:rsidR="00355EAE">
              <w:rPr>
                <w:b/>
                <w:noProof/>
                <w:sz w:val="28"/>
              </w:rPr>
              <w:t>17.1.0</w:t>
            </w:r>
            <w:r>
              <w:rPr>
                <w:b/>
                <w:noProof/>
                <w:sz w:val="28"/>
              </w:rPr>
              <w:fldChar w:fldCharType="end"/>
            </w:r>
          </w:p>
        </w:tc>
        <w:tc>
          <w:tcPr>
            <w:tcW w:w="143" w:type="dxa"/>
            <w:tcBorders>
              <w:right w:val="single" w:sz="4" w:space="0" w:color="auto"/>
            </w:tcBorders>
          </w:tcPr>
          <w:p w14:paraId="399238C9" w14:textId="77777777" w:rsidR="00A108A7" w:rsidRDefault="00A108A7" w:rsidP="00A108A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902B8" w:rsidR="001E41F3" w:rsidRDefault="0023743D">
            <w:pPr>
              <w:pStyle w:val="CRCoverPage"/>
              <w:spacing w:after="0"/>
              <w:ind w:left="100"/>
              <w:rPr>
                <w:noProof/>
              </w:rPr>
            </w:pPr>
            <w:r>
              <w:t xml:space="preserve">Improved </w:t>
            </w:r>
            <w:r w:rsidR="003B3806">
              <w:t xml:space="preserve">CR </w:t>
            </w:r>
            <w:r w:rsidR="009D4DBA">
              <w:t>on</w:t>
            </w:r>
            <w:r w:rsidR="003B3806">
              <w:t xml:space="preserve"> </w:t>
            </w:r>
            <w:r w:rsidR="00876DFA">
              <w:t xml:space="preserve">edge </w:t>
            </w:r>
            <w:r w:rsidR="009D4DBA">
              <w:t>p</w:t>
            </w:r>
            <w:r w:rsidR="007473EC">
              <w:t xml:space="preserve">rovisioning </w:t>
            </w:r>
            <w:r w:rsidR="009D4DBA">
              <w:t>p</w:t>
            </w:r>
            <w:r w:rsidR="003B3806">
              <w:t>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ACAB9" w:rsidR="001E41F3" w:rsidRDefault="0019787B">
            <w:pPr>
              <w:pStyle w:val="CRCoverPage"/>
              <w:spacing w:after="0"/>
              <w:ind w:left="100"/>
              <w:rPr>
                <w:noProof/>
              </w:rPr>
            </w:pPr>
            <w:r>
              <w:t>Tencent</w:t>
            </w:r>
            <w:r w:rsidR="005B6F96">
              <w:t xml:space="preserve">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7D2A7" w:rsidR="001E41F3" w:rsidRDefault="003B380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D43C9" w:rsidR="001E41F3" w:rsidRDefault="003B3806">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1FB7" w:rsidR="001E41F3" w:rsidRDefault="002047D5">
            <w:pPr>
              <w:pStyle w:val="CRCoverPage"/>
              <w:spacing w:after="0"/>
              <w:ind w:left="100"/>
              <w:rPr>
                <w:noProof/>
              </w:rPr>
            </w:pPr>
            <w:r>
              <w:t>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AA533" w:rsidR="001E41F3" w:rsidRDefault="002A71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6FC0E" w:rsidR="001E41F3" w:rsidRDefault="002047D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E5759" w:rsidR="001E41F3" w:rsidRDefault="004A2C7D">
            <w:pPr>
              <w:pStyle w:val="CRCoverPage"/>
              <w:spacing w:after="0"/>
              <w:ind w:left="100"/>
              <w:rPr>
                <w:noProof/>
              </w:rPr>
            </w:pPr>
            <w:r>
              <w:rPr>
                <w:noProof/>
              </w:rPr>
              <w:t>The procedures of edge processing are corrected and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5EB0B" w14:textId="4215EC9F" w:rsidR="003F081F" w:rsidRDefault="003F081F" w:rsidP="003F081F">
            <w:pPr>
              <w:pStyle w:val="CRCoverPage"/>
              <w:numPr>
                <w:ilvl w:val="0"/>
                <w:numId w:val="9"/>
              </w:numPr>
              <w:spacing w:after="0"/>
              <w:rPr>
                <w:noProof/>
              </w:rPr>
            </w:pPr>
            <w:r>
              <w:rPr>
                <w:noProof/>
              </w:rPr>
              <w:t>Add</w:t>
            </w:r>
            <w:r w:rsidR="009903DE">
              <w:rPr>
                <w:noProof/>
              </w:rPr>
              <w:t>ed</w:t>
            </w:r>
            <w:r>
              <w:rPr>
                <w:noProof/>
              </w:rPr>
              <w:t xml:space="preserve"> defin</w:t>
            </w:r>
            <w:r w:rsidR="00E55696">
              <w:rPr>
                <w:noProof/>
              </w:rPr>
              <w:t>i</w:t>
            </w:r>
            <w:r>
              <w:rPr>
                <w:noProof/>
              </w:rPr>
              <w:t>tion of the term “media streaming session”.</w:t>
            </w:r>
          </w:p>
          <w:p w14:paraId="7B87B1F6" w14:textId="57EE12F7" w:rsidR="00C1067A" w:rsidRDefault="003F081F">
            <w:pPr>
              <w:pStyle w:val="CRCoverPage"/>
              <w:numPr>
                <w:ilvl w:val="0"/>
                <w:numId w:val="9"/>
              </w:numPr>
              <w:spacing w:after="0"/>
              <w:rPr>
                <w:noProof/>
              </w:rPr>
            </w:pPr>
            <w:r>
              <w:rPr>
                <w:noProof/>
              </w:rPr>
              <w:t>Change</w:t>
            </w:r>
            <w:r w:rsidR="009903DE">
              <w:rPr>
                <w:noProof/>
              </w:rPr>
              <w:t>d</w:t>
            </w:r>
            <w:r>
              <w:rPr>
                <w:noProof/>
              </w:rPr>
              <w:t xml:space="preserve"> </w:t>
            </w:r>
            <w:r w:rsidR="009903DE">
              <w:rPr>
                <w:noProof/>
              </w:rPr>
              <w:t xml:space="preserve">the term </w:t>
            </w:r>
            <w:r w:rsidR="00C1067A">
              <w:rPr>
                <w:noProof/>
              </w:rPr>
              <w:t>“</w:t>
            </w:r>
            <w:r>
              <w:rPr>
                <w:noProof/>
              </w:rPr>
              <w:t>AP-driven</w:t>
            </w:r>
            <w:r w:rsidR="00C1067A">
              <w:rPr>
                <w:noProof/>
              </w:rPr>
              <w:t>”</w:t>
            </w:r>
            <w:r>
              <w:rPr>
                <w:noProof/>
              </w:rPr>
              <w:t xml:space="preserve"> to </w:t>
            </w:r>
            <w:r w:rsidR="00C1067A">
              <w:rPr>
                <w:noProof/>
              </w:rPr>
              <w:t>“</w:t>
            </w:r>
            <w:r>
              <w:rPr>
                <w:noProof/>
              </w:rPr>
              <w:t>AF-driven</w:t>
            </w:r>
            <w:r w:rsidR="00C1067A">
              <w:rPr>
                <w:noProof/>
              </w:rPr>
              <w:t>”</w:t>
            </w:r>
          </w:p>
          <w:p w14:paraId="6165952D" w14:textId="2311CED3" w:rsidR="00E62CC0" w:rsidRDefault="00C1067A" w:rsidP="003F081F">
            <w:pPr>
              <w:pStyle w:val="CRCoverPage"/>
              <w:numPr>
                <w:ilvl w:val="0"/>
                <w:numId w:val="9"/>
              </w:numPr>
              <w:spacing w:after="0"/>
              <w:rPr>
                <w:noProof/>
              </w:rPr>
            </w:pPr>
            <w:r w:rsidRPr="00EA0BC5">
              <w:rPr>
                <w:noProof/>
              </w:rPr>
              <w:t>Add</w:t>
            </w:r>
            <w:r w:rsidR="009903DE">
              <w:rPr>
                <w:noProof/>
              </w:rPr>
              <w:t>ed additional requireme</w:t>
            </w:r>
            <w:r w:rsidR="00E55696">
              <w:rPr>
                <w:noProof/>
              </w:rPr>
              <w:t>n</w:t>
            </w:r>
            <w:r w:rsidR="009903DE">
              <w:rPr>
                <w:noProof/>
              </w:rPr>
              <w:t>ts for edge-enabled AF and MSH</w:t>
            </w:r>
          </w:p>
          <w:p w14:paraId="3067310D" w14:textId="77777777" w:rsidR="009903DE" w:rsidRDefault="00E9108C" w:rsidP="003F081F">
            <w:pPr>
              <w:pStyle w:val="CRCoverPage"/>
              <w:numPr>
                <w:ilvl w:val="0"/>
                <w:numId w:val="9"/>
              </w:numPr>
              <w:spacing w:after="0"/>
              <w:rPr>
                <w:noProof/>
              </w:rPr>
            </w:pPr>
            <w:r>
              <w:rPr>
                <w:noProof/>
              </w:rPr>
              <w:t>Added clarification in call flows steps.</w:t>
            </w:r>
          </w:p>
          <w:p w14:paraId="31C656EC" w14:textId="771775BC" w:rsidR="00E9108C" w:rsidRDefault="00E9108C" w:rsidP="00EA0BC5">
            <w:pPr>
              <w:pStyle w:val="CRCoverPage"/>
              <w:numPr>
                <w:ilvl w:val="0"/>
                <w:numId w:val="9"/>
              </w:numPr>
              <w:spacing w:after="0"/>
              <w:rPr>
                <w:noProof/>
              </w:rPr>
            </w:pPr>
            <w:r>
              <w:rPr>
                <w:noProof/>
              </w:rPr>
              <w:t>Clarification on M6/EDGE-5 being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EF799" w:rsidR="001E41F3" w:rsidRDefault="00A2351B">
            <w:pPr>
              <w:pStyle w:val="CRCoverPage"/>
              <w:spacing w:after="0"/>
              <w:ind w:left="100"/>
              <w:rPr>
                <w:noProof/>
              </w:rPr>
            </w:pPr>
            <w:r>
              <w:rPr>
                <w:noProof/>
              </w:rPr>
              <w:t>M</w:t>
            </w:r>
            <w:r w:rsidR="004A2C7D">
              <w:rPr>
                <w:noProof/>
              </w:rPr>
              <w:t>isalignment, incorrectness</w:t>
            </w:r>
            <w:r w:rsidR="00E55696">
              <w:rPr>
                <w:noProof/>
              </w:rPr>
              <w:t>,</w:t>
            </w:r>
            <w:r w:rsidR="004A2C7D">
              <w:rPr>
                <w:noProof/>
              </w:rPr>
              <w:t xml:space="preserve"> and lack of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2CBE" w:rsidR="001E41F3" w:rsidRDefault="00701637">
            <w:pPr>
              <w:pStyle w:val="CRCoverPage"/>
              <w:spacing w:after="0"/>
              <w:ind w:left="100"/>
              <w:rPr>
                <w:noProof/>
              </w:rPr>
            </w:pPr>
            <w:r>
              <w:rPr>
                <w:noProof/>
              </w:rPr>
              <w:t xml:space="preserve">3.1, </w:t>
            </w:r>
            <w:r w:rsidR="009A25FB">
              <w:rPr>
                <w:noProof/>
              </w:rPr>
              <w:t>4.5,  8.1, 8.2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DF5F3" w:rsidR="001E41F3" w:rsidRDefault="00244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13455" w:rsidR="001E41F3" w:rsidRDefault="002446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117E8B" w:rsidR="001E41F3" w:rsidRDefault="00244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DC9852" w14:textId="720DE9D3" w:rsidR="00F80BC1" w:rsidRDefault="00F80BC1">
      <w:pPr>
        <w:spacing w:after="0"/>
        <w:rPr>
          <w:noProof/>
        </w:rPr>
      </w:pPr>
      <w:r>
        <w:rPr>
          <w:noProof/>
        </w:rPr>
        <w:br w:type="page"/>
      </w:r>
    </w:p>
    <w:tbl>
      <w:tblPr>
        <w:tblStyle w:val="TableGrid"/>
        <w:tblW w:w="0" w:type="auto"/>
        <w:tblLook w:val="04A0" w:firstRow="1" w:lastRow="0" w:firstColumn="1" w:lastColumn="0" w:noHBand="0" w:noVBand="1"/>
      </w:tblPr>
      <w:tblGrid>
        <w:gridCol w:w="9629"/>
      </w:tblGrid>
      <w:tr w:rsidR="00F80BC1" w14:paraId="58FC7861" w14:textId="77777777" w:rsidTr="004B2520">
        <w:tc>
          <w:tcPr>
            <w:tcW w:w="9629" w:type="dxa"/>
            <w:tcBorders>
              <w:top w:val="nil"/>
              <w:left w:val="nil"/>
              <w:bottom w:val="nil"/>
              <w:right w:val="nil"/>
            </w:tcBorders>
            <w:shd w:val="clear" w:color="auto" w:fill="D9D9D9" w:themeFill="background1" w:themeFillShade="D9"/>
          </w:tcPr>
          <w:p w14:paraId="58BCAB17" w14:textId="77777777" w:rsidR="00F80BC1" w:rsidRDefault="00F80BC1" w:rsidP="004B2520">
            <w:pPr>
              <w:jc w:val="center"/>
              <w:rPr>
                <w:noProof/>
              </w:rPr>
            </w:pPr>
            <w:r>
              <w:rPr>
                <w:noProof/>
              </w:rPr>
              <w:lastRenderedPageBreak/>
              <w:t>1</w:t>
            </w:r>
            <w:r w:rsidRPr="00FD3634">
              <w:rPr>
                <w:noProof/>
                <w:vertAlign w:val="superscript"/>
              </w:rPr>
              <w:t>st</w:t>
            </w:r>
            <w:r>
              <w:rPr>
                <w:noProof/>
              </w:rPr>
              <w:t xml:space="preserve"> Change</w:t>
            </w:r>
          </w:p>
        </w:tc>
      </w:tr>
    </w:tbl>
    <w:p w14:paraId="4FD8F713" w14:textId="77777777" w:rsidR="00CE3B32" w:rsidRDefault="00CE3B32" w:rsidP="00CE3B32">
      <w:pPr>
        <w:pStyle w:val="Heading2"/>
      </w:pPr>
      <w:r>
        <w:t>3.1 Terms</w:t>
      </w:r>
    </w:p>
    <w:p w14:paraId="518B7AC7" w14:textId="77777777" w:rsidR="00CE3B32" w:rsidRDefault="00CE3B32" w:rsidP="00CE3B32">
      <w:pPr>
        <w:keepNext/>
      </w:pPr>
      <w:r>
        <w:t>For the purposes of the present document, the terms given in TR 21.905 [1] and the following apply. A term defined in the present document takes precedence over the definition of the same term, if any, in TR 21.905 [1].</w:t>
      </w:r>
    </w:p>
    <w:p w14:paraId="6EF20D31" w14:textId="77777777" w:rsidR="00CE3B32" w:rsidRDefault="00CE3B32" w:rsidP="00CE3B32">
      <w:pPr>
        <w:rPr>
          <w:bCs/>
        </w:rPr>
      </w:pPr>
      <w:r>
        <w:rPr>
          <w:b/>
        </w:rPr>
        <w:t>5GMS System:</w:t>
      </w:r>
      <w:r>
        <w:rPr>
          <w:bCs/>
        </w:rPr>
        <w:t xml:space="preserve"> An assembly of Application Functions, Application Servers and interfaces from the 5G Media Streaming architecture that support either downlink media streaming services or uplink media streaming services, or both.</w:t>
      </w:r>
    </w:p>
    <w:p w14:paraId="56F0F607" w14:textId="77777777" w:rsidR="00CE3B32" w:rsidRDefault="00CE3B32" w:rsidP="00CE3B32">
      <w:pPr>
        <w:pStyle w:val="NO"/>
      </w:pPr>
      <w:r>
        <w:t>NOTE 1:</w:t>
      </w:r>
      <w:r>
        <w:tab/>
        <w:t>The components of a 5GMS System may be provided by an MNO as part of a 5GS and/or by a 5GMS Application Provider.</w:t>
      </w:r>
    </w:p>
    <w:p w14:paraId="751B53AA" w14:textId="77777777" w:rsidR="00CE3B32" w:rsidRDefault="00CE3B32" w:rsidP="00CE3B32">
      <w:pPr>
        <w:rPr>
          <w:bCs/>
        </w:rPr>
      </w:pPr>
      <w:r>
        <w:rPr>
          <w:b/>
        </w:rPr>
        <w:t>5GMS Application Provider:</w:t>
      </w:r>
      <w:r>
        <w:rPr>
          <w:bCs/>
        </w:rPr>
        <w:t xml:space="preserve"> </w:t>
      </w:r>
      <w:r>
        <w:t>A party that interacts with functions of the 5GMS System and supplies a 5GMS-Aware Application that interacts with functions of the 5GMS System.</w:t>
      </w:r>
    </w:p>
    <w:p w14:paraId="34659AE4" w14:textId="77777777" w:rsidR="00CE3B32" w:rsidRDefault="00CE3B32" w:rsidP="00CE3B32">
      <w:pPr>
        <w:keepNext/>
        <w:rPr>
          <w:bCs/>
        </w:rPr>
      </w:pPr>
      <w:r>
        <w:rPr>
          <w:b/>
        </w:rPr>
        <w:t xml:space="preserve">5GMS-Aware Application: </w:t>
      </w:r>
      <w:r>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38F3F9AA" w14:textId="77777777" w:rsidR="00CE3B32" w:rsidRDefault="00CE3B32" w:rsidP="00CE3B32">
      <w:pPr>
        <w:pStyle w:val="NO"/>
        <w:keepNext/>
      </w:pPr>
      <w:r>
        <w:t>NOTE 2:</w:t>
      </w:r>
      <w:r>
        <w:tab/>
      </w:r>
      <w:r>
        <w:rPr>
          <w:bCs/>
        </w:rPr>
        <w:t>Functionality of the 5GMS-Aware Application is outside the scope of this specification</w:t>
      </w:r>
      <w:r>
        <w:t xml:space="preserve">. </w:t>
      </w:r>
    </w:p>
    <w:p w14:paraId="02BDCAA0" w14:textId="77777777" w:rsidR="00CE3B32" w:rsidRDefault="00CE3B32" w:rsidP="00CE3B32">
      <w:pPr>
        <w:pStyle w:val="NO"/>
      </w:pPr>
      <w:r>
        <w:t>NOTE 3:</w:t>
      </w:r>
      <w:r>
        <w:tab/>
        <w:t>A 5GMS-Aware Application associated with the delivery of either a downlink or uplink related 5GMS service is referred to as a 5GMSd-Aware Application or a 5GMSu-Aware Application, respectively.</w:t>
      </w:r>
    </w:p>
    <w:p w14:paraId="461303C3" w14:textId="77777777" w:rsidR="00CE3B32" w:rsidRDefault="00CE3B32" w:rsidP="00CE3B32">
      <w:pPr>
        <w:rPr>
          <w:bCs/>
        </w:rPr>
      </w:pPr>
      <w:r>
        <w:rPr>
          <w:b/>
        </w:rPr>
        <w:t>5GMS Client:</w:t>
      </w:r>
      <w:r>
        <w:rPr>
          <w:bCs/>
        </w:rPr>
        <w:t xml:space="preserve"> A UE function that is either a 5GMSd Client or a 5GMSu Client, or both.</w:t>
      </w:r>
    </w:p>
    <w:p w14:paraId="62842D0D" w14:textId="77777777" w:rsidR="00CE3B32" w:rsidRDefault="00CE3B32" w:rsidP="00CE3B32">
      <w:r>
        <w:rPr>
          <w:b/>
        </w:rPr>
        <w:t>5G Media Streaming Client for downlink (5GMSd Client):</w:t>
      </w:r>
      <w:r>
        <w:t xml:space="preserve"> UE function that includes at least a 5G Media Streaming Player and a Media Session Handler for downlink streaming and that may be accessed through well-defined interfaces/APIs.</w:t>
      </w:r>
    </w:p>
    <w:p w14:paraId="03C13B12" w14:textId="77777777" w:rsidR="00CE3B32" w:rsidRDefault="00CE3B32" w:rsidP="00CE3B32">
      <w:pPr>
        <w:keepNext/>
        <w:rPr>
          <w:bCs/>
        </w:rPr>
      </w:pPr>
      <w:r>
        <w:rPr>
          <w:b/>
          <w:bCs/>
        </w:rPr>
        <w:t>5G Media Streaming Client for uplink (5GMSu Client)</w:t>
      </w:r>
      <w:r>
        <w:rPr>
          <w:b/>
        </w:rPr>
        <w:t>:</w:t>
      </w:r>
      <w:r>
        <w:t xml:space="preserve"> </w:t>
      </w:r>
      <w:r>
        <w:rPr>
          <w:bCs/>
        </w:rPr>
        <w:t>Originator of 5GMSu service that includes at least a Media Streamer and a Media Session Handler for uplink streaming and that may be accessed through well-defined interfaces/APIs.</w:t>
      </w:r>
    </w:p>
    <w:p w14:paraId="2703D1DF" w14:textId="77777777" w:rsidR="00CE3B32" w:rsidRDefault="00CE3B32" w:rsidP="00CE3B32">
      <w:pPr>
        <w:rPr>
          <w:bCs/>
        </w:rPr>
      </w:pPr>
      <w:r>
        <w:rPr>
          <w:b/>
        </w:rPr>
        <w:t xml:space="preserve">5GMSu Media Streamer: </w:t>
      </w:r>
      <w:r>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5897118E" w14:textId="77777777" w:rsidR="00CE3B32" w:rsidRDefault="00CE3B32" w:rsidP="00CE3B32">
      <w:pPr>
        <w:pStyle w:val="NO"/>
      </w:pPr>
      <w:r>
        <w:t>NOTE 4:</w:t>
      </w:r>
      <w:r>
        <w:tab/>
        <w:t>The 5GMSu Media Streamer receives a Media Streamer Entry to initiate an uplink streaming session.</w:t>
      </w:r>
    </w:p>
    <w:p w14:paraId="3689619C" w14:textId="77777777" w:rsidR="00CE3B32" w:rsidRDefault="00CE3B32" w:rsidP="00CE3B32">
      <w:pPr>
        <w:pStyle w:val="NO"/>
      </w:pPr>
      <w:r>
        <w:t>NOTE 5:</w:t>
      </w:r>
      <w:r>
        <w:tab/>
        <w:t>The 5GMSu Media Streamer captures the media on the provided input devices. The 5GMSu Media Streamer exposes some basic controls such as capture, pause, and stop to the 5GMSu-Aware Application.</w:t>
      </w:r>
    </w:p>
    <w:p w14:paraId="4F725C29" w14:textId="77777777" w:rsidR="00CE3B32" w:rsidRDefault="00CE3B32" w:rsidP="00CE3B32">
      <w:r>
        <w:rPr>
          <w:b/>
        </w:rPr>
        <w:t xml:space="preserve">Dynamic policy: </w:t>
      </w:r>
      <w:r>
        <w:t>A Dynamic PCC Rule (c.f. TS 23.503[4]) for an uplink or downlink application flow during a media session.</w:t>
      </w:r>
    </w:p>
    <w:p w14:paraId="71467D77" w14:textId="77777777" w:rsidR="00CE3B32" w:rsidRDefault="00CE3B32" w:rsidP="00CE3B32">
      <w:r>
        <w:rPr>
          <w:b/>
        </w:rPr>
        <w:t>Egest Session</w:t>
      </w:r>
      <w:r>
        <w:t>: An uplink media streaming session from the 5GMSu AS towards the 5GMSu Application Provider.</w:t>
      </w:r>
    </w:p>
    <w:p w14:paraId="38481FA3" w14:textId="77777777" w:rsidR="00CE3B32" w:rsidRDefault="00CE3B32" w:rsidP="00CE3B32">
      <w:r>
        <w:rPr>
          <w:b/>
        </w:rPr>
        <w:t xml:space="preserve">Ingest Session: </w:t>
      </w:r>
      <w:r>
        <w:t>A</w:t>
      </w:r>
      <w:r>
        <w:rPr>
          <w:b/>
        </w:rPr>
        <w:t xml:space="preserve"> </w:t>
      </w:r>
      <w:r>
        <w:t>session to upload the media content into a 5GMSd AS.</w:t>
      </w:r>
    </w:p>
    <w:p w14:paraId="41F28F26" w14:textId="77777777" w:rsidR="00CE3B32" w:rsidRDefault="00CE3B32" w:rsidP="00CE3B32">
      <w:pPr>
        <w:rPr>
          <w:b/>
          <w:bCs/>
          <w:lang w:val="en-US"/>
        </w:rPr>
      </w:pPr>
      <w:r>
        <w:rPr>
          <w:b/>
          <w:bCs/>
          <w:lang w:val="en-US"/>
        </w:rPr>
        <w:t xml:space="preserve">Policy Template: </w:t>
      </w:r>
      <w:r>
        <w:t>A collection of (semi-static) PCF/NEF API parameters which are specific to the 5GMS Application Provider and also the resulting PCC Rule.</w:t>
      </w:r>
    </w:p>
    <w:p w14:paraId="116A83F7" w14:textId="77777777" w:rsidR="00CE3B32" w:rsidRDefault="00CE3B32" w:rsidP="00CE3B32">
      <w:pPr>
        <w:rPr>
          <w:lang w:val="en-US"/>
        </w:rPr>
      </w:pPr>
      <w:r>
        <w:rPr>
          <w:b/>
          <w:bCs/>
          <w:lang w:val="en-US"/>
        </w:rPr>
        <w:t>Policy Template Id</w:t>
      </w:r>
      <w:r>
        <w:rPr>
          <w:lang w:val="en-US"/>
        </w:rPr>
        <w:t>: Identifies the desired policy template, which is used by 5GMSd AF to select the appropriate PCF/NEF API towards the 5G System so that the PCF can compile the desired PCC Rule.</w:t>
      </w:r>
    </w:p>
    <w:p w14:paraId="3E55686E" w14:textId="77777777" w:rsidR="00CE3B32" w:rsidRDefault="00CE3B32" w:rsidP="00CE3B32">
      <w:r>
        <w:rPr>
          <w:b/>
        </w:rPr>
        <w:t>Media Player Entry:</w:t>
      </w:r>
      <w:r>
        <w:t xml:space="preserve"> a document or a pointer to a document that defines a media presentation e.g. MPD for DASH content or URL to a video clip file.</w:t>
      </w:r>
    </w:p>
    <w:p w14:paraId="6D942BA9" w14:textId="77777777" w:rsidR="00CE3B32" w:rsidRDefault="00CE3B32" w:rsidP="00CE3B32">
      <w:pPr>
        <w:rPr>
          <w:b/>
        </w:rPr>
      </w:pPr>
      <w:r>
        <w:rPr>
          <w:b/>
          <w:bCs/>
        </w:rPr>
        <w:t>Media Session Handler:</w:t>
      </w:r>
      <w:r>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685BDB38" w14:textId="77777777" w:rsidR="00CE3B32" w:rsidRDefault="00CE3B32" w:rsidP="00CE3B32">
      <w:pPr>
        <w:rPr>
          <w:ins w:id="1" w:author="Iraj Sodagar" w:date="2022-04-12T12:54:00Z"/>
        </w:rPr>
      </w:pPr>
      <w:r>
        <w:rPr>
          <w:b/>
        </w:rPr>
        <w:lastRenderedPageBreak/>
        <w:t>Media Streamer Entry:</w:t>
      </w:r>
      <w:r>
        <w:t xml:space="preserve"> A pointer (e.g. in the form of a URL) that defines an entry point of an uplink media streaming session.</w:t>
      </w:r>
    </w:p>
    <w:p w14:paraId="3EC5571F" w14:textId="6C2C821D" w:rsidR="00715734" w:rsidRPr="005B2E55" w:rsidRDefault="00715734" w:rsidP="00CE3B32">
      <w:pPr>
        <w:rPr>
          <w:bCs/>
        </w:rPr>
      </w:pPr>
      <w:ins w:id="2" w:author="Iraj Sodagar" w:date="2022-04-12T12:54:00Z">
        <w:r>
          <w:rPr>
            <w:b/>
          </w:rPr>
          <w:t xml:space="preserve">Media Streaming Session:  </w:t>
        </w:r>
      </w:ins>
      <w:ins w:id="3" w:author="Iraj Sodagar" w:date="2022-04-12T12:55:00Z">
        <w:r w:rsidR="00A54D8E">
          <w:rPr>
            <w:bCs/>
          </w:rPr>
          <w:t xml:space="preserve">A session started by a 5GMS-aware Application </w:t>
        </w:r>
        <w:r w:rsidR="009D297F">
          <w:rPr>
            <w:bCs/>
          </w:rPr>
          <w:t>that requires one or more media streams</w:t>
        </w:r>
        <w:r w:rsidR="000F4AC7">
          <w:rPr>
            <w:bCs/>
          </w:rPr>
          <w:t xml:space="preserve"> to be del</w:t>
        </w:r>
      </w:ins>
      <w:ins w:id="4" w:author="Iraj Sodagar" w:date="2022-04-12T12:56:00Z">
        <w:r w:rsidR="000F4AC7">
          <w:rPr>
            <w:bCs/>
          </w:rPr>
          <w:t>ivered to</w:t>
        </w:r>
      </w:ins>
      <w:ins w:id="5" w:author="Iraj Sodagar" w:date="2022-04-13T06:39:00Z">
        <w:r w:rsidR="00C95B70">
          <w:rPr>
            <w:bCs/>
          </w:rPr>
          <w:t xml:space="preserve"> or received from</w:t>
        </w:r>
      </w:ins>
      <w:ins w:id="6" w:author="Iraj Sodagar" w:date="2022-04-12T12:56:00Z">
        <w:r w:rsidR="000F4AC7">
          <w:rPr>
            <w:bCs/>
          </w:rPr>
          <w:t xml:space="preserve"> the 5GMS Client through M4.</w:t>
        </w:r>
      </w:ins>
    </w:p>
    <w:p w14:paraId="26F5D1AE" w14:textId="77777777" w:rsidR="00CE3B32" w:rsidRDefault="00CE3B32" w:rsidP="00CE3B32">
      <w:r>
        <w:rPr>
          <w:b/>
        </w:rPr>
        <w:t>presentation entry:</w:t>
      </w:r>
      <w:r>
        <w:t xml:space="preserve"> A document or a pointer to a document that defines an application presentation e.g. an HTML5 document as defined in e.g. TS 26.307 [6].</w:t>
      </w:r>
    </w:p>
    <w:p w14:paraId="3F79CDFD" w14:textId="77777777" w:rsidR="00CE3B32" w:rsidRDefault="00CE3B32" w:rsidP="00CE3B32">
      <w:pPr>
        <w:rPr>
          <w:b/>
        </w:rPr>
      </w:pPr>
      <w:r>
        <w:rPr>
          <w:b/>
        </w:rPr>
        <w:t>Provisioning Session:</w:t>
      </w:r>
      <w:r>
        <w:rPr>
          <w:bCs/>
        </w:rPr>
        <w:t xml:space="preserve"> a data structure supplied at interface M1 by a 5GMS Application Provider that configures the 5GMS features relevant to a set of 5GMS-Aware Applications.</w:t>
      </w:r>
    </w:p>
    <w:p w14:paraId="3EE02B37" w14:textId="77777777" w:rsidR="00CE3B32" w:rsidRDefault="00CE3B32" w:rsidP="00CE3B32">
      <w:pPr>
        <w:keepNext/>
      </w:pPr>
      <w:r>
        <w:rPr>
          <w:b/>
        </w:rPr>
        <w:t>5GMSd Media Player:</w:t>
      </w:r>
      <w:r>
        <w:t xml:space="preserve"> UE function that enables playback and rendering of a media presentation based on a media player entry and exposing some basic controls such as play, pause, seek, stop to the 5GMSd-Aware Application.</w:t>
      </w:r>
    </w:p>
    <w:p w14:paraId="38E6C1AF" w14:textId="77777777" w:rsidR="00CE3B32" w:rsidRDefault="00CE3B32" w:rsidP="00CE3B32">
      <w:pPr>
        <w:pStyle w:val="NO"/>
      </w:pPr>
      <w:r>
        <w:t>NOTE 6:</w:t>
      </w:r>
      <w:r>
        <w:tab/>
        <w:t>A 5GMSd Media Player is expected to include a Media Access Client, Media Decoders, Media rendering/presentation, and possibly also a DRM Client ,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07A13536" w14:textId="77777777" w:rsidR="00CE3B32" w:rsidRDefault="00CE3B32" w:rsidP="00CE3B32">
      <w:pPr>
        <w:pStyle w:val="NO"/>
      </w:pPr>
      <w:bookmarkStart w:id="7" w:name="_Hlk19469134"/>
      <w:r>
        <w:t>NOTE 7:</w:t>
      </w:r>
      <w:r>
        <w:tab/>
        <w:t>The 5GMSd Media Player is functionally similar to the combination of a TS 26.247 [7] 3GP-DASH client and a TS 26.234 [8] PSS media decoder and renderer.</w:t>
      </w:r>
    </w:p>
    <w:bookmarkEnd w:id="7"/>
    <w:p w14:paraId="4E831BE7" w14:textId="77777777" w:rsidR="00CE3B32" w:rsidRDefault="00CE3B32" w:rsidP="00CE3B32">
      <w:r>
        <w:rPr>
          <w:b/>
        </w:rPr>
        <w:t>Service Access Information</w:t>
      </w:r>
      <w:r>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16D24B1B" w14:textId="77777777" w:rsidR="00CE3B32" w:rsidRDefault="00CE3B32" w:rsidP="00CE3B32">
      <w:pPr>
        <w:rPr>
          <w:bCs/>
        </w:rPr>
      </w:pPr>
      <w:r>
        <w:rPr>
          <w:b/>
        </w:rPr>
        <w:t xml:space="preserve">Service and Content Discovery: </w:t>
      </w:r>
      <w:r>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1C980AA6" w14:textId="77777777" w:rsidR="00CE3B32" w:rsidRDefault="00CE3B32" w:rsidP="00CE3B32">
      <w:pPr>
        <w:pStyle w:val="NO"/>
      </w:pPr>
      <w:r>
        <w:t>NOTE 8:</w:t>
      </w:r>
      <w:r>
        <w:tab/>
        <w:t>The Service and Content Discovery functionality and procedures are outside the scope of this specification.</w:t>
      </w:r>
    </w:p>
    <w:p w14:paraId="0FDD52DB" w14:textId="77777777" w:rsidR="00CE3B32" w:rsidRDefault="00CE3B32" w:rsidP="00CE3B32">
      <w:r>
        <w:rPr>
          <w:b/>
        </w:rPr>
        <w:t>Service Announcement</w:t>
      </w:r>
      <w:r>
        <w:t>: Procedures conducted between the 5GMS-Aware Application and the 5GMS Application Provider such that the 5GMS-Aware Application is able to obtain 5GMS Service Access Information, either directly or in the form of a reference to that information.</w:t>
      </w:r>
    </w:p>
    <w:p w14:paraId="38C05927" w14:textId="77777777" w:rsidR="00CE3B32" w:rsidRDefault="00CE3B32" w:rsidP="00CE3B32">
      <w:r>
        <w:rPr>
          <w:b/>
        </w:rPr>
        <w:t xml:space="preserve">Service Data Flow: </w:t>
      </w:r>
      <w:r>
        <w:rPr>
          <w:bCs/>
        </w:rPr>
        <w:t>As defined in TS 23.503 [4] (“</w:t>
      </w:r>
      <w:r>
        <w:t xml:space="preserve">An aggregate set of packet flows carried through the UPF that matches a service data flow template”). </w:t>
      </w:r>
    </w:p>
    <w:p w14:paraId="4628EC7B" w14:textId="77777777" w:rsidR="00CE3B32" w:rsidRDefault="00CE3B32" w:rsidP="00CE3B32">
      <w:pPr>
        <w:rPr>
          <w:b/>
        </w:rPr>
      </w:pPr>
      <w:r>
        <w:rPr>
          <w:b/>
        </w:rPr>
        <w:t xml:space="preserve">Service Data Flow Description: </w:t>
      </w:r>
      <w:r>
        <w:t>A set of parameters and/or parameter ranges used by the 5GMS AF to create a Service Data Flow Template.</w:t>
      </w:r>
    </w:p>
    <w:p w14:paraId="2B05172E" w14:textId="77777777" w:rsidR="00CE3B32" w:rsidRDefault="00CE3B32" w:rsidP="00CE3B32">
      <w:r>
        <w:rPr>
          <w:b/>
        </w:rPr>
        <w:t>third party player:</w:t>
      </w:r>
      <w:r>
        <w:t xml:space="preserve"> Part of an application that uses APIs to exercise selected 5GMSd functions to play back media content.</w:t>
      </w:r>
    </w:p>
    <w:p w14:paraId="7D571A25" w14:textId="77777777" w:rsidR="00CE3B32" w:rsidRDefault="00CE3B32" w:rsidP="00CE3B32">
      <w:pPr>
        <w:pStyle w:val="NO"/>
      </w:pPr>
      <w:r>
        <w:t>NOTE 9:</w:t>
      </w:r>
      <w:r>
        <w:tab/>
        <w:t>Such APIs are for example defined in TS 26.307 [6] when using the Media Source Extensions for media playback. This type of player is downloaded by or built into an application, or it is downloaded with the Presentation Entry (e.g. as a JavaScript library).</w:t>
      </w:r>
    </w:p>
    <w:p w14:paraId="119306DD" w14:textId="77777777" w:rsidR="00CE3B32" w:rsidRDefault="00CE3B32" w:rsidP="00CE3B32">
      <w:r>
        <w:rPr>
          <w:b/>
        </w:rPr>
        <w:t>third party uplink streamer:</w:t>
      </w:r>
      <w:r>
        <w:t xml:space="preserve"> Part of an application that uses APIs to exercise selected 5GMSu functions to capture and stream media content.</w:t>
      </w:r>
    </w:p>
    <w:p w14:paraId="5DF7ABD2" w14:textId="6D767CCA" w:rsidR="00A541AD" w:rsidRDefault="00CE3B32" w:rsidP="00CE3B32">
      <w:pPr>
        <w:pStyle w:val="NO"/>
      </w:pPr>
      <w:r>
        <w:t>NOTE 10:</w:t>
      </w:r>
      <w:r>
        <w:tab/>
        <w:t>This type of streamer is typically implemented as downloadable software.</w:t>
      </w:r>
    </w:p>
    <w:p w14:paraId="39B23B92" w14:textId="77777777" w:rsidR="00844A2E" w:rsidRDefault="00844A2E" w:rsidP="00CE3B32">
      <w:pPr>
        <w:pStyle w:val="NO"/>
      </w:pPr>
    </w:p>
    <w:p w14:paraId="0277D5FD" w14:textId="77777777" w:rsidR="00844A2E" w:rsidRDefault="00844A2E" w:rsidP="00CE3B32">
      <w:pPr>
        <w:pStyle w:val="NO"/>
      </w:pPr>
    </w:p>
    <w:p w14:paraId="5254F6F3" w14:textId="77777777" w:rsidR="00844A2E" w:rsidRDefault="00844A2E" w:rsidP="00CE3B32">
      <w:pPr>
        <w:pStyle w:val="NO"/>
      </w:pPr>
    </w:p>
    <w:p w14:paraId="363C753C" w14:textId="77777777" w:rsidR="00844A2E" w:rsidRDefault="00844A2E" w:rsidP="00CE3B32">
      <w:pPr>
        <w:pStyle w:val="NO"/>
      </w:pPr>
    </w:p>
    <w:tbl>
      <w:tblPr>
        <w:tblStyle w:val="TableGrid"/>
        <w:tblW w:w="0" w:type="auto"/>
        <w:tblLook w:val="04A0" w:firstRow="1" w:lastRow="0" w:firstColumn="1" w:lastColumn="0" w:noHBand="0" w:noVBand="1"/>
      </w:tblPr>
      <w:tblGrid>
        <w:gridCol w:w="9629"/>
      </w:tblGrid>
      <w:tr w:rsidR="00A541AD" w14:paraId="4602DA07" w14:textId="77777777" w:rsidTr="004B2520">
        <w:tc>
          <w:tcPr>
            <w:tcW w:w="9629" w:type="dxa"/>
            <w:tcBorders>
              <w:top w:val="nil"/>
              <w:left w:val="nil"/>
              <w:bottom w:val="nil"/>
              <w:right w:val="nil"/>
            </w:tcBorders>
            <w:shd w:val="clear" w:color="auto" w:fill="D9D9D9" w:themeFill="background1" w:themeFillShade="D9"/>
          </w:tcPr>
          <w:p w14:paraId="01877E3F" w14:textId="3392AED4" w:rsidR="00A541AD" w:rsidRDefault="002E6366" w:rsidP="004B2520">
            <w:pPr>
              <w:jc w:val="center"/>
              <w:rPr>
                <w:noProof/>
              </w:rPr>
            </w:pPr>
            <w:r>
              <w:rPr>
                <w:noProof/>
              </w:rPr>
              <w:t>2</w:t>
            </w:r>
            <w:r w:rsidRPr="002E6366">
              <w:rPr>
                <w:noProof/>
                <w:vertAlign w:val="superscript"/>
              </w:rPr>
              <w:t>nd</w:t>
            </w:r>
            <w:r>
              <w:rPr>
                <w:noProof/>
              </w:rPr>
              <w:t xml:space="preserve"> </w:t>
            </w:r>
            <w:r w:rsidR="00A541AD">
              <w:rPr>
                <w:noProof/>
              </w:rPr>
              <w:t>Change</w:t>
            </w:r>
          </w:p>
        </w:tc>
      </w:tr>
    </w:tbl>
    <w:p w14:paraId="0BE3EF5E" w14:textId="76731FA6" w:rsidR="00DA2ECB" w:rsidRDefault="00A541AD" w:rsidP="00DA2ECB">
      <w:pPr>
        <w:pStyle w:val="Heading2"/>
      </w:pPr>
      <w:r>
        <w:t xml:space="preserve">4.5 </w:t>
      </w:r>
      <w:r w:rsidR="00DA2ECB">
        <w:t>5G Media Streaming architecture extensions for Edge Computing</w:t>
      </w:r>
    </w:p>
    <w:p w14:paraId="426295F5" w14:textId="77777777" w:rsidR="00DA2ECB" w:rsidRDefault="00DA2ECB" w:rsidP="00DA2ECB">
      <w:pPr>
        <w:pStyle w:val="Heading3"/>
      </w:pPr>
      <w:bookmarkStart w:id="8" w:name="_Toc99616791"/>
      <w:r>
        <w:t>4.5.1</w:t>
      </w:r>
      <w:r>
        <w:tab/>
        <w:t>Introduction</w:t>
      </w:r>
      <w:bookmarkEnd w:id="8"/>
    </w:p>
    <w:p w14:paraId="5B1FA34E" w14:textId="77777777" w:rsidR="00DA2ECB" w:rsidRDefault="00DA2ECB" w:rsidP="00DA2ECB">
      <w:r>
        <w:t xml:space="preserve">This clause defines an architecture that enables a 5GMS Application Provider to provision resources in the Edge DN for an application through the M1 interface by configuring an </w:t>
      </w:r>
      <w:r>
        <w:rPr>
          <w:i/>
          <w:iCs/>
        </w:rPr>
        <w:t>edge processing resource template</w:t>
      </w:r>
      <w:r>
        <w:t>.</w:t>
      </w:r>
    </w:p>
    <w:p w14:paraId="67C8D63A" w14:textId="77777777" w:rsidR="00DA2ECB" w:rsidRDefault="00DA2ECB" w:rsidP="00DA2ECB">
      <w:r>
        <w:t>Media processing in the edge may be achieved in one of two different ways at the application layer:</w:t>
      </w:r>
    </w:p>
    <w:p w14:paraId="1ECF68AE" w14:textId="77777777" w:rsidR="00DA2ECB" w:rsidRDefault="00DA2ECB" w:rsidP="00DA2ECB">
      <w:pPr>
        <w:pStyle w:val="B1"/>
      </w:pPr>
      <w:r>
        <w:t>1.</w:t>
      </w:r>
      <w:r>
        <w:tab/>
      </w:r>
      <w:r>
        <w:rPr>
          <w:i/>
          <w:iCs/>
        </w:rPr>
        <w:t>Client-driven management.</w:t>
      </w:r>
      <w:r>
        <w:t xml:space="preserve"> 5GMS-Aware Applications that are aware of the edge processing can directly request an edge resource and discover the EAS that is best suited to serve the application.</w:t>
      </w:r>
    </w:p>
    <w:p w14:paraId="15EFAD7C" w14:textId="611746AF" w:rsidR="00DA2ECB" w:rsidRDefault="00DA2ECB" w:rsidP="00DA2ECB">
      <w:pPr>
        <w:pStyle w:val="B1"/>
      </w:pPr>
      <w:r>
        <w:t>2.</w:t>
      </w:r>
      <w:r>
        <w:tab/>
      </w:r>
      <w:del w:id="9" w:author="Iraj Sodagar" w:date="2022-04-12T11:44:00Z">
        <w:r w:rsidDel="00F9146E">
          <w:rPr>
            <w:i/>
            <w:iCs/>
          </w:rPr>
          <w:delText>Application Provider</w:delText>
        </w:r>
      </w:del>
      <w:ins w:id="10" w:author="Iraj Sodagar" w:date="2022-04-12T11:44:00Z">
        <w:r w:rsidR="00F9146E">
          <w:rPr>
            <w:i/>
            <w:iCs/>
          </w:rPr>
          <w:t>AF</w:t>
        </w:r>
      </w:ins>
      <w:r>
        <w:rPr>
          <w:i/>
          <w:iCs/>
        </w:rPr>
        <w:t>-driven management.</w:t>
      </w:r>
      <w:r>
        <w:t xml:space="preserve"> The 5GMS AF automatically allocates edge resources for new media streaming sessions on behalf of the application using information in the 5GMS provisioning session.</w:t>
      </w:r>
    </w:p>
    <w:p w14:paraId="26DF3275" w14:textId="77777777" w:rsidR="00DA2ECB" w:rsidRDefault="00DA2ECB" w:rsidP="00DA2ECB">
      <w:pPr>
        <w:rPr>
          <w:lang w:val="en-US"/>
        </w:rPr>
      </w:pPr>
      <w:r>
        <w:rPr>
          <w:lang w:val="en-US"/>
        </w:rPr>
        <w:t>An Edge-enabled 5GMS Client as defined in this clause follows leverages the SA6 Edge Computing capabilities defined in TS 23.558 [16]. Other realizations are possible, but are outside the scope of the present document.</w:t>
      </w:r>
    </w:p>
    <w:p w14:paraId="5B9F861F" w14:textId="77777777" w:rsidR="00DA2ECB" w:rsidRDefault="00DA2ECB" w:rsidP="00DA2ECB">
      <w:pPr>
        <w:pStyle w:val="Heading3"/>
      </w:pPr>
      <w:bookmarkStart w:id="11" w:name="_Toc99616792"/>
      <w:r>
        <w:t>4.5.2</w:t>
      </w:r>
      <w:r>
        <w:tab/>
        <w:t>Extended 5GMS Architecture for Edge Computing</w:t>
      </w:r>
      <w:bookmarkEnd w:id="11"/>
    </w:p>
    <w:p w14:paraId="11E94861" w14:textId="77777777" w:rsidR="00DA2ECB" w:rsidRDefault="00DA2ECB" w:rsidP="00DA2ECB">
      <w:pPr>
        <w:keepNext/>
        <w:keepLines/>
      </w:pPr>
      <w:r>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w:t>
      </w:r>
      <w:del w:id="12" w:author="Iraj Sodagar" w:date="2022-04-12T11:44:00Z">
        <w:r w:rsidDel="00CA6BD1">
          <w:delText xml:space="preserve"> </w:delText>
        </w:r>
      </w:del>
      <w:r>
        <w:t>[17]. The extended architecture is depicted in figure 8.2-1.</w:t>
      </w:r>
    </w:p>
    <w:p w14:paraId="3D8A610B" w14:textId="6BF34A6D" w:rsidR="00DA2ECB" w:rsidRDefault="00DA2ECB" w:rsidP="00DA2ECB">
      <w:pPr>
        <w:keepNext/>
        <w:jc w:val="center"/>
      </w:pPr>
      <w:r>
        <w:rPr>
          <w:noProof/>
          <w:lang w:val="en-US" w:eastAsia="zh-CN"/>
        </w:rPr>
        <w:drawing>
          <wp:inline distT="0" distB="0" distL="0" distR="0" wp14:anchorId="477919EA" wp14:editId="1006B24F">
            <wp:extent cx="6120765" cy="43408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4340860"/>
                    </a:xfrm>
                    <a:prstGeom prst="rect">
                      <a:avLst/>
                    </a:prstGeom>
                    <a:noFill/>
                    <a:ln>
                      <a:noFill/>
                    </a:ln>
                  </pic:spPr>
                </pic:pic>
              </a:graphicData>
            </a:graphic>
          </wp:inline>
        </w:drawing>
      </w:r>
    </w:p>
    <w:p w14:paraId="00B9B87E" w14:textId="77777777" w:rsidR="00DA2ECB" w:rsidRDefault="00DA2ECB" w:rsidP="00DA2ECB">
      <w:pPr>
        <w:pStyle w:val="TF"/>
      </w:pPr>
      <w:r>
        <w:t>Figure 8.2-1: Reference edge-enabled 5GMS media architecture</w:t>
      </w:r>
    </w:p>
    <w:p w14:paraId="6FE776EA" w14:textId="77777777" w:rsidR="00DA2ECB" w:rsidRDefault="00DA2ECB" w:rsidP="00DA2ECB">
      <w:pPr>
        <w:keepNext/>
      </w:pPr>
      <w:r>
        <w:t>Based on the extended architecture, the following assumptions shall apply:</w:t>
      </w:r>
    </w:p>
    <w:p w14:paraId="1DC9D13E" w14:textId="77777777" w:rsidR="00DA2ECB" w:rsidRDefault="00DA2ECB" w:rsidP="00DA2ECB">
      <w:pPr>
        <w:pStyle w:val="B1"/>
        <w:keepNext/>
      </w:pPr>
      <w:r>
        <w:t>1.</w:t>
      </w:r>
      <w:r>
        <w:tab/>
        <w:t>A 5GMS AF that is edge-enabled shall support EES functionality including:</w:t>
      </w:r>
    </w:p>
    <w:p w14:paraId="626CFBA2" w14:textId="77777777" w:rsidR="00DA2ECB" w:rsidRDefault="00DA2ECB" w:rsidP="00DA2ECB">
      <w:pPr>
        <w:pStyle w:val="B2"/>
        <w:keepNext/>
      </w:pPr>
      <w:r>
        <w:t>-</w:t>
      </w:r>
      <w:r>
        <w:tab/>
        <w:t>EDGE-1 API for supporting registration and provisioning of EEC functions, and discovery by them of EAS instances.</w:t>
      </w:r>
    </w:p>
    <w:p w14:paraId="09FE53F7" w14:textId="77777777" w:rsidR="00DA2ECB" w:rsidRDefault="00DA2ECB" w:rsidP="00DA2ECB">
      <w:pPr>
        <w:pStyle w:val="B2"/>
        <w:keepNext/>
      </w:pPr>
      <w:r>
        <w:t>-</w:t>
      </w:r>
      <w:r>
        <w:tab/>
        <w:t>EDGE-3 API towards the EAS function of 5GMS AS instances.</w:t>
      </w:r>
    </w:p>
    <w:p w14:paraId="7CE7E399" w14:textId="77777777" w:rsidR="00DA2ECB" w:rsidRDefault="00DA2ECB" w:rsidP="00DA2ECB">
      <w:pPr>
        <w:pStyle w:val="B2"/>
        <w:keepNext/>
      </w:pPr>
      <w:r>
        <w:t>-</w:t>
      </w:r>
      <w:r>
        <w:tab/>
        <w:t>EDGE-6 API for registering with an ECS function.</w:t>
      </w:r>
    </w:p>
    <w:p w14:paraId="0643E6F2" w14:textId="53A4C41A" w:rsidR="00DA0E37" w:rsidRDefault="00DA2ECB" w:rsidP="00DA0E37">
      <w:pPr>
        <w:pStyle w:val="B2"/>
        <w:keepNext/>
        <w:rPr>
          <w:ins w:id="13" w:author="Iraj Sodagar" w:date="2022-04-12T12:36:00Z"/>
        </w:rPr>
      </w:pPr>
      <w:r>
        <w:t>-</w:t>
      </w:r>
      <w:r>
        <w:tab/>
        <w:t>EDGE-9 API for media session relocation.</w:t>
      </w:r>
    </w:p>
    <w:p w14:paraId="4FAE8378" w14:textId="5BC8BE8E" w:rsidR="002D6172" w:rsidRDefault="002D6172">
      <w:pPr>
        <w:pStyle w:val="B2"/>
        <w:keepNext/>
        <w:ind w:left="0" w:firstLine="0"/>
        <w:pPrChange w:id="14" w:author="Iraj Sodagar" w:date="2022-04-12T12:36:00Z">
          <w:pPr>
            <w:pStyle w:val="B2"/>
            <w:keepNext/>
          </w:pPr>
        </w:pPrChange>
      </w:pPr>
      <w:ins w:id="15" w:author="Iraj Sodagar" w:date="2022-04-12T12:36:00Z">
        <w:r>
          <w:t xml:space="preserve">      2. A 5GMS AF that is edge-</w:t>
        </w:r>
      </w:ins>
      <w:ins w:id="16" w:author="Iraj Sodagar" w:date="2022-04-12T12:37:00Z">
        <w:r>
          <w:t xml:space="preserve">enabled shall </w:t>
        </w:r>
      </w:ins>
      <w:ins w:id="17" w:author="Iraj Sodagar" w:date="2022-04-12T12:38:00Z">
        <w:r w:rsidR="00581676">
          <w:t>be capable of</w:t>
        </w:r>
      </w:ins>
      <w:ins w:id="18" w:author="Iraj Sodagar" w:date="2022-04-12T12:37:00Z">
        <w:r>
          <w:t xml:space="preserve"> </w:t>
        </w:r>
        <w:r w:rsidR="00C3523E">
          <w:t>verify</w:t>
        </w:r>
      </w:ins>
      <w:ins w:id="19" w:author="Iraj Sodagar" w:date="2022-04-12T12:38:00Z">
        <w:r w:rsidR="00581676">
          <w:t>ing</w:t>
        </w:r>
      </w:ins>
      <w:ins w:id="20" w:author="Iraj Sodagar" w:date="2022-04-12T12:37:00Z">
        <w:r w:rsidR="00C3523E">
          <w:t xml:space="preserve"> </w:t>
        </w:r>
      </w:ins>
      <w:ins w:id="21" w:author="Iraj Sodagar" w:date="2022-04-12T12:38:00Z">
        <w:r w:rsidR="00581676">
          <w:t xml:space="preserve">if </w:t>
        </w:r>
      </w:ins>
      <w:ins w:id="22" w:author="Iraj Sodagar" w:date="2022-04-12T12:37:00Z">
        <w:r w:rsidR="00C3523E">
          <w:t>a media streaming session meet</w:t>
        </w:r>
      </w:ins>
      <w:ins w:id="23" w:author="Iraj Sodagar" w:date="2022-04-12T12:40:00Z">
        <w:r w:rsidR="00F0665E">
          <w:t>s</w:t>
        </w:r>
      </w:ins>
      <w:ins w:id="24" w:author="Iraj Sodagar" w:date="2022-04-12T12:37:00Z">
        <w:r w:rsidR="00C3523E">
          <w:t xml:space="preserve"> the eligibility criteri</w:t>
        </w:r>
      </w:ins>
      <w:ins w:id="25" w:author="Iraj Sodagar" w:date="2022-04-12T13:53:00Z">
        <w:r w:rsidR="005F6B83">
          <w:t>a</w:t>
        </w:r>
        <w:r w:rsidR="00611EA4">
          <w:t xml:space="preserve"> for requesting edge </w:t>
        </w:r>
      </w:ins>
      <w:ins w:id="26" w:author="Imed Bouazizi" w:date="2022-04-13T07:40:00Z">
        <w:r w:rsidR="005B2E55">
          <w:t>resources</w:t>
        </w:r>
      </w:ins>
      <w:ins w:id="27" w:author="Iraj Sodagar" w:date="2022-04-12T13:53:00Z">
        <w:r w:rsidR="00611EA4">
          <w:t>.</w:t>
        </w:r>
      </w:ins>
    </w:p>
    <w:p w14:paraId="6D47EDC3" w14:textId="22B6105F" w:rsidR="00DA2ECB" w:rsidRDefault="00DA2ECB" w:rsidP="00DA2ECB">
      <w:pPr>
        <w:pStyle w:val="B1"/>
        <w:keepNext/>
      </w:pPr>
      <w:del w:id="28" w:author="Iraj Sodagar" w:date="2022-04-12T12:39:00Z">
        <w:r w:rsidDel="00525744">
          <w:delText>2</w:delText>
        </w:r>
      </w:del>
      <w:ins w:id="29" w:author="Iraj Sodagar" w:date="2022-04-12T12:39:00Z">
        <w:r w:rsidR="00525744">
          <w:t>3</w:t>
        </w:r>
      </w:ins>
      <w:r>
        <w:t>.</w:t>
      </w:r>
      <w:r>
        <w:tab/>
        <w:t>A 5GMS AF that is edge-enabled may perform compute resource allocation using the MnS-C interface.</w:t>
      </w:r>
    </w:p>
    <w:p w14:paraId="7B7948F9" w14:textId="59B042ED" w:rsidR="00DA2ECB" w:rsidRDefault="00DA2ECB" w:rsidP="00DA2ECB">
      <w:pPr>
        <w:pStyle w:val="B1"/>
      </w:pPr>
      <w:del w:id="30" w:author="Iraj Sodagar" w:date="2022-04-12T12:39:00Z">
        <w:r w:rsidDel="00525744">
          <w:delText>3</w:delText>
        </w:r>
      </w:del>
      <w:ins w:id="31" w:author="Iraj Sodagar" w:date="2022-04-12T12:39:00Z">
        <w:r w:rsidR="00525744">
          <w:t>4</w:t>
        </w:r>
      </w:ins>
      <w:r>
        <w:t>.</w:t>
      </w:r>
      <w:r>
        <w:tab/>
        <w:t>A 5GMS AS that is edge-enabled shall support EAS functionality including the EDGE-3 API for registration with the EES.</w:t>
      </w:r>
    </w:p>
    <w:p w14:paraId="76F17177" w14:textId="03454AC6" w:rsidR="00DA2ECB" w:rsidRDefault="00DA2ECB" w:rsidP="00DA2ECB">
      <w:pPr>
        <w:pStyle w:val="B1"/>
        <w:keepNext/>
      </w:pPr>
      <w:del w:id="32" w:author="Iraj Sodagar" w:date="2022-04-12T12:39:00Z">
        <w:r w:rsidDel="00525744">
          <w:delText>4</w:delText>
        </w:r>
      </w:del>
      <w:ins w:id="33" w:author="Iraj Sodagar" w:date="2022-04-12T12:39:00Z">
        <w:r w:rsidR="00525744">
          <w:t>5</w:t>
        </w:r>
      </w:ins>
      <w:r>
        <w:t>.</w:t>
      </w:r>
      <w:r>
        <w:tab/>
        <w:t>A Media Session Handler that is edge-enabled should support EEC functionality including:</w:t>
      </w:r>
    </w:p>
    <w:p w14:paraId="279AC98F" w14:textId="77777777" w:rsidR="00DA2ECB" w:rsidRDefault="00DA2ECB" w:rsidP="00DA2ECB">
      <w:pPr>
        <w:pStyle w:val="B2"/>
        <w:keepNext/>
      </w:pPr>
      <w:r>
        <w:t>-</w:t>
      </w:r>
      <w:r>
        <w:tab/>
        <w:t>Invoking the EES function using the EDGE</w:t>
      </w:r>
      <w:r>
        <w:noBreakHyphen/>
        <w:t>1 API.</w:t>
      </w:r>
    </w:p>
    <w:p w14:paraId="78333901" w14:textId="77777777" w:rsidR="00DA2ECB" w:rsidRDefault="00DA2ECB" w:rsidP="00DA2ECB">
      <w:pPr>
        <w:pStyle w:val="B2"/>
        <w:keepNext/>
      </w:pPr>
      <w:r>
        <w:t>-</w:t>
      </w:r>
      <w:r>
        <w:tab/>
        <w:t>Invoking the ECS function using the EDGE</w:t>
      </w:r>
      <w:r>
        <w:noBreakHyphen/>
        <w:t>4 API.</w:t>
      </w:r>
    </w:p>
    <w:p w14:paraId="601ED532" w14:textId="77777777" w:rsidR="00DA2ECB" w:rsidRDefault="00DA2ECB" w:rsidP="00DA2ECB">
      <w:pPr>
        <w:pStyle w:val="B2"/>
        <w:rPr>
          <w:ins w:id="34" w:author="Iraj Sodagar" w:date="2022-04-12T12:39:00Z"/>
        </w:rPr>
      </w:pPr>
      <w:r>
        <w:t>-</w:t>
      </w:r>
      <w:r>
        <w:tab/>
        <w:t>EDGE-5 API exposed to the Application Client.</w:t>
      </w:r>
    </w:p>
    <w:p w14:paraId="319B905B" w14:textId="29DF8398" w:rsidR="00525744" w:rsidRDefault="00525744">
      <w:pPr>
        <w:pStyle w:val="B2"/>
        <w:keepNext/>
        <w:ind w:left="0" w:firstLine="0"/>
        <w:pPrChange w:id="35" w:author="Iraj Sodagar" w:date="2022-04-12T12:39:00Z">
          <w:pPr>
            <w:pStyle w:val="B2"/>
          </w:pPr>
        </w:pPrChange>
      </w:pPr>
      <w:ins w:id="36" w:author="Iraj Sodagar" w:date="2022-04-12T12:39:00Z">
        <w:r>
          <w:t xml:space="preserve">      6. . A Media Session Handler that is edge-enabled shall be capable of verifying if a media streaming session meet</w:t>
        </w:r>
      </w:ins>
      <w:ins w:id="37" w:author="Iraj Sodagar" w:date="2022-04-12T12:40:00Z">
        <w:r w:rsidR="00F0665E">
          <w:t>s</w:t>
        </w:r>
      </w:ins>
      <w:ins w:id="38" w:author="Iraj Sodagar" w:date="2022-04-12T12:39:00Z">
        <w:r>
          <w:t xml:space="preserve"> the eligibility criteria</w:t>
        </w:r>
      </w:ins>
      <w:ins w:id="39" w:author="Iraj Sodagar" w:date="2022-04-12T13:53:00Z">
        <w:r w:rsidR="00611EA4">
          <w:t xml:space="preserve"> for requesting </w:t>
        </w:r>
      </w:ins>
      <w:ins w:id="40" w:author="Imed Bouazizi" w:date="2022-04-13T07:40:00Z">
        <w:r w:rsidR="005B2E55">
          <w:t>edge resources</w:t>
        </w:r>
      </w:ins>
      <w:ins w:id="41" w:author="Iraj Sodagar" w:date="2022-04-12T12:39:00Z">
        <w:r>
          <w:t>.</w:t>
        </w:r>
      </w:ins>
    </w:p>
    <w:p w14:paraId="19E5C67E" w14:textId="30BBFD36" w:rsidR="00DA2ECB" w:rsidRDefault="00DA2ECB" w:rsidP="00DA2ECB">
      <w:pPr>
        <w:pStyle w:val="B1"/>
      </w:pPr>
      <w:del w:id="42" w:author="Iraj Sodagar" w:date="2022-04-12T12:40:00Z">
        <w:r w:rsidDel="00F0665E">
          <w:delText>5</w:delText>
        </w:r>
      </w:del>
      <w:ins w:id="43" w:author="Iraj Sodagar" w:date="2022-04-12T12:40:00Z">
        <w:r w:rsidR="00F0665E">
          <w:t>7</w:t>
        </w:r>
      </w:ins>
      <w:r>
        <w:t>.</w:t>
      </w:r>
      <w:r>
        <w:tab/>
        <w:t>A 5GMS-Aware Application that is edge-enabled shall support Application Client functionality and should invoke the ECS function using the EDGE</w:t>
      </w:r>
      <w:r>
        <w:noBreakHyphen/>
        <w:t>5 API.</w:t>
      </w:r>
    </w:p>
    <w:p w14:paraId="1EFC95C2" w14:textId="18D6946A" w:rsidR="00DA2ECB" w:rsidRDefault="00DA2ECB" w:rsidP="00DA2ECB">
      <w:r>
        <w:t xml:space="preserve">The extended 5GMS architecture supports both client-driven as well as </w:t>
      </w:r>
      <w:del w:id="44" w:author="Iraj Sodagar" w:date="2022-04-12T12:40:00Z">
        <w:r w:rsidDel="00F0665E">
          <w:delText>Application Provider</w:delText>
        </w:r>
      </w:del>
      <w:ins w:id="45" w:author="Iraj Sodagar" w:date="2022-04-12T12:40:00Z">
        <w:r w:rsidR="00F0665E">
          <w:t>AF</w:t>
        </w:r>
      </w:ins>
      <w:r>
        <w:t>-driven management of the edge processing session.</w:t>
      </w:r>
    </w:p>
    <w:p w14:paraId="5B09FFFA" w14:textId="77777777" w:rsidR="00DA2ECB" w:rsidRDefault="00DA2ECB" w:rsidP="00DA2ECB">
      <w:pPr>
        <w:keepNext/>
      </w:pPr>
      <w:r>
        <w:t>The 5GMS Application Provider may request the deployment of edge resources as part of the Provisioning Session.</w:t>
      </w:r>
    </w:p>
    <w:p w14:paraId="29AE051F" w14:textId="1172310B" w:rsidR="00DA2ECB" w:rsidRDefault="00DA2ECB" w:rsidP="00DA2ECB">
      <w:pPr>
        <w:pStyle w:val="B1"/>
        <w:keepNext/>
        <w:rPr>
          <w:ins w:id="46" w:author="Iraj Sodagar" w:date="2022-04-12T13:54:00Z"/>
        </w:rPr>
      </w:pPr>
      <w:r>
        <w:t>-</w:t>
      </w:r>
      <w:r>
        <w:tab/>
        <w:t>In the client-driven approach, the 5GMS-Aware Application</w:t>
      </w:r>
      <w:ins w:id="47" w:author="Iraj Sodagar" w:date="2022-04-12T13:54:00Z">
        <w:r w:rsidR="00610286">
          <w:t xml:space="preserve"> and/or the Media Session Handler</w:t>
        </w:r>
      </w:ins>
      <w:r>
        <w:t xml:space="preserve"> is aware of the support of edge processing in the network and takes steps, such as using the EDGE-5 APIs, to discover and locate a suitable 5GMS AS instance in the Edge DN.</w:t>
      </w:r>
    </w:p>
    <w:p w14:paraId="611CBA08" w14:textId="3F287588" w:rsidR="00610286" w:rsidRDefault="00500C09">
      <w:pPr>
        <w:pStyle w:val="NO"/>
        <w:ind w:left="1419"/>
        <w:pPrChange w:id="48" w:author="Iraj Sodagar" w:date="2022-04-12T13:54:00Z">
          <w:pPr>
            <w:pStyle w:val="B1"/>
            <w:keepNext/>
          </w:pPr>
        </w:pPrChange>
      </w:pPr>
      <w:ins w:id="49" w:author="Iraj Sodagar" w:date="2022-04-12T13:54:00Z">
        <w:r>
          <w:t>NOTE:</w:t>
        </w:r>
        <w:r>
          <w:tab/>
          <w:t xml:space="preserve">The </w:t>
        </w:r>
      </w:ins>
      <w:ins w:id="50" w:author="Imed Bouazizi" w:date="2022-04-13T07:41:00Z">
        <w:r w:rsidR="005B2E55">
          <w:t xml:space="preserve">extensions to M6, e.g. to integrate </w:t>
        </w:r>
      </w:ins>
      <w:ins w:id="51" w:author="Iraj Sodagar" w:date="2022-04-12T13:54:00Z">
        <w:r>
          <w:t xml:space="preserve">EDGE-5 </w:t>
        </w:r>
      </w:ins>
      <w:ins w:id="52" w:author="Iraj Sodagar" w:date="2022-04-12T13:55:00Z">
        <w:r>
          <w:t>API</w:t>
        </w:r>
      </w:ins>
      <w:ins w:id="53" w:author="Iraj Sodagar" w:date="2022-04-13T06:40:00Z">
        <w:r w:rsidR="005D5853">
          <w:t>,</w:t>
        </w:r>
      </w:ins>
      <w:ins w:id="54" w:author="Iraj Sodagar" w:date="2022-04-12T13:55:00Z">
        <w:r>
          <w:t xml:space="preserve"> </w:t>
        </w:r>
      </w:ins>
      <w:ins w:id="55" w:author="Iraj Sodagar" w:date="2022-04-12T13:54:00Z">
        <w:r>
          <w:t>is FFS.</w:t>
        </w:r>
      </w:ins>
    </w:p>
    <w:p w14:paraId="14072DF0" w14:textId="47ED28E3" w:rsidR="00DA2ECB" w:rsidRDefault="00DA2ECB" w:rsidP="00DA2ECB">
      <w:pPr>
        <w:pStyle w:val="B1"/>
      </w:pPr>
      <w:r>
        <w:t>-</w:t>
      </w:r>
      <w:r>
        <w:tab/>
        <w:t xml:space="preserve">In the </w:t>
      </w:r>
      <w:del w:id="56" w:author="Iraj Sodagar" w:date="2022-04-12T11:45:00Z">
        <w:r w:rsidDel="00384ED6">
          <w:delText>Application Provider</w:delText>
        </w:r>
      </w:del>
      <w:ins w:id="57" w:author="Iraj Sodagar" w:date="2022-04-12T11:45:00Z">
        <w:r w:rsidR="00384ED6">
          <w:t>AF</w:t>
        </w:r>
      </w:ins>
      <w:r>
        <w:t>-driven approach, the 5GMS Application Provider configures the 5GMS 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p>
    <w:p w14:paraId="727A0216" w14:textId="77777777" w:rsidR="00DA2ECB" w:rsidRDefault="00DA2ECB" w:rsidP="00DA2ECB">
      <w:pPr>
        <w:pStyle w:val="Heading3"/>
      </w:pPr>
      <w:bookmarkStart w:id="58" w:name="_Toc99616793"/>
      <w:r>
        <w:t>4.5.3</w:t>
      </w:r>
      <w:r>
        <w:tab/>
        <w:t>Provisioning and Service Information</w:t>
      </w:r>
      <w:bookmarkEnd w:id="58"/>
    </w:p>
    <w:p w14:paraId="4DAF0525" w14:textId="77777777" w:rsidR="00DA2ECB" w:rsidRDefault="00DA2ECB" w:rsidP="00DA2ECB">
      <w:r>
        <w:t>The provisioning step allows a 5GMS Application Provider to configure information about its edge processing requirements for media streaming sessions.</w:t>
      </w:r>
    </w:p>
    <w:p w14:paraId="4E653FB9" w14:textId="77777777" w:rsidR="00DA2ECB" w:rsidRDefault="00DA2ECB" w:rsidP="00DA2ECB">
      <w:pPr>
        <w:keepNext/>
      </w:pPr>
      <w:r>
        <w:t>The following information shall be configurable by the 5GMS Application Provider over reference point M1:</w:t>
      </w:r>
    </w:p>
    <w:p w14:paraId="1D4A6989" w14:textId="77777777" w:rsidR="00DA2ECB" w:rsidRDefault="00DA2ECB" w:rsidP="00DA2ECB">
      <w:pPr>
        <w:pStyle w:val="B1"/>
        <w:keepNext/>
      </w:pPr>
      <w:r>
        <w:t>-</w:t>
      </w:r>
      <w:r>
        <w:tab/>
        <w:t>Condition for activation of edge processing, e.g. the traffic descriptors, application identifier, geographic location of the UE, etc.</w:t>
      </w:r>
    </w:p>
    <w:p w14:paraId="4ABF71A1" w14:textId="512E5AAA" w:rsidR="00DA2ECB" w:rsidRDefault="00DA2ECB" w:rsidP="00DA2ECB">
      <w:pPr>
        <w:pStyle w:val="B1"/>
        <w:keepNext/>
      </w:pPr>
      <w:r>
        <w:t>-</w:t>
      </w:r>
      <w:r>
        <w:tab/>
        <w:t xml:space="preserve">Selection of client-driven or </w:t>
      </w:r>
      <w:del w:id="59" w:author="Iraj Sodagar" w:date="2022-04-12T11:46:00Z">
        <w:r w:rsidDel="005075D9">
          <w:delText>Application Provider</w:delText>
        </w:r>
      </w:del>
      <w:ins w:id="60" w:author="Iraj Sodagar" w:date="2022-04-12T11:46:00Z">
        <w:r w:rsidR="005075D9">
          <w:t>AF</w:t>
        </w:r>
      </w:ins>
      <w:r>
        <w:t>-driven management.</w:t>
      </w:r>
    </w:p>
    <w:p w14:paraId="2D77048E" w14:textId="77777777" w:rsidR="00DA2ECB" w:rsidRDefault="00DA2ECB" w:rsidP="00DA2ECB">
      <w:pPr>
        <w:pStyle w:val="B1"/>
        <w:keepNext/>
      </w:pPr>
      <w:r>
        <w:t>-</w:t>
      </w:r>
      <w:r>
        <w:tab/>
        <w:t>EAS profile information for each EAS that will serve the application, such as the service KPIs, geographical location, and service continuity support. The EAS profile is defined in clause 8.2.4 of TS 23.558 [16].</w:t>
      </w:r>
    </w:p>
    <w:p w14:paraId="49F697F9" w14:textId="77777777" w:rsidR="00DA2ECB" w:rsidRDefault="00DA2ECB" w:rsidP="00DA2ECB">
      <w:pPr>
        <w:pStyle w:val="B1"/>
      </w:pPr>
      <w:r>
        <w:t>-</w:t>
      </w:r>
      <w:r>
        <w:tab/>
        <w:t>Application context relocation tolerance and requirements.</w:t>
      </w:r>
    </w:p>
    <w:p w14:paraId="143103E0" w14:textId="2D93F55F" w:rsidR="00DA2ECB" w:rsidRDefault="00DA2ECB" w:rsidP="00DA2ECB">
      <w:r>
        <w:t>For client-driven edge processing, an edge-enabled 5GMS AF shall support sharing any required configuration information about edge processing with the Media Session Handler through Service Access Information at reference point M5.</w:t>
      </w:r>
      <w:ins w:id="61" w:author="Iraj Sodagar" w:date="2022-04-12T13:56:00Z">
        <w:r w:rsidR="00E725EB">
          <w:t xml:space="preserve"> The Media Session Handler shall </w:t>
        </w:r>
      </w:ins>
      <w:ins w:id="62" w:author="Iraj Sodagar" w:date="2022-04-12T13:57:00Z">
        <w:r w:rsidR="00B54871">
          <w:t xml:space="preserve">support processing the edge configuration information </w:t>
        </w:r>
        <w:r w:rsidR="005D16E5">
          <w:t>that is deliver</w:t>
        </w:r>
      </w:ins>
      <w:ins w:id="63" w:author="Imed Bouazizi" w:date="2022-04-13T07:42:00Z">
        <w:r w:rsidR="005B2E55">
          <w:t>ed</w:t>
        </w:r>
      </w:ins>
      <w:ins w:id="64" w:author="Iraj Sodagar" w:date="2022-04-12T13:57:00Z">
        <w:r w:rsidR="005D16E5">
          <w:t xml:space="preserve"> through</w:t>
        </w:r>
      </w:ins>
      <w:ins w:id="65" w:author="Imed Bouazizi" w:date="2022-04-13T07:42:00Z">
        <w:r w:rsidR="005B2E55">
          <w:t xml:space="preserve"> the</w:t>
        </w:r>
      </w:ins>
      <w:ins w:id="66" w:author="Iraj Sodagar" w:date="2022-04-12T13:58:00Z">
        <w:r w:rsidR="005D16E5">
          <w:t xml:space="preserve"> Service Access Information</w:t>
        </w:r>
      </w:ins>
      <w:ins w:id="67" w:author="Iraj Sodagar" w:date="2022-04-12T13:57:00Z">
        <w:r w:rsidR="00B54871">
          <w:t>.</w:t>
        </w:r>
      </w:ins>
      <w:r>
        <w:t xml:space="preserve"> This enables the EEC embedded in the Media Session Handler to request edge processing for a streaming session from the EES embedded in the 5GMS AF, realising reference point EDGE</w:t>
      </w:r>
      <w:r>
        <w:noBreakHyphen/>
        <w:t>1.</w:t>
      </w:r>
    </w:p>
    <w:p w14:paraId="376E68BD" w14:textId="77777777" w:rsidR="00DA2ECB" w:rsidRDefault="00DA2ECB" w:rsidP="00DA2ECB">
      <w:pPr>
        <w:pStyle w:val="Heading3"/>
      </w:pPr>
      <w:bookmarkStart w:id="68" w:name="_Toc99616794"/>
      <w:r>
        <w:rPr>
          <w:sz w:val="32"/>
        </w:rPr>
        <w:t>4.5.4</w:t>
      </w:r>
      <w:r>
        <w:rPr>
          <w:sz w:val="32"/>
        </w:rPr>
        <w:tab/>
        <w:t>Edge application context for 5GMS functions</w:t>
      </w:r>
      <w:bookmarkEnd w:id="68"/>
    </w:p>
    <w:p w14:paraId="21B4F5A0" w14:textId="77777777" w:rsidR="00DA2ECB" w:rsidRDefault="00DA2ECB" w:rsidP="00DA2ECB">
      <w:pPr>
        <w:pStyle w:val="Heading4"/>
      </w:pPr>
      <w:bookmarkStart w:id="69" w:name="_Toc99616795"/>
      <w:r>
        <w:t>4.5.4.1</w:t>
      </w:r>
      <w:r>
        <w:tab/>
        <w:t>5GMS AF context</w:t>
      </w:r>
      <w:bookmarkEnd w:id="69"/>
    </w:p>
    <w:p w14:paraId="363FC23C" w14:textId="77777777" w:rsidR="00DA2ECB" w:rsidRDefault="00DA2ECB" w:rsidP="00DA2ECB">
      <w:pPr>
        <w:keepNext/>
      </w:pPr>
      <w:r>
        <w:t>The following application state may be subject to transfer during the application context relocation of an edge-deployed 5GMS AF instance:</w:t>
      </w:r>
    </w:p>
    <w:p w14:paraId="470B39BC" w14:textId="77777777" w:rsidR="00DA2ECB" w:rsidRDefault="00DA2ECB" w:rsidP="00DA2ECB">
      <w:pPr>
        <w:pStyle w:val="B1"/>
        <w:keepNext/>
      </w:pPr>
      <w:r>
        <w:t>-</w:t>
      </w:r>
      <w:r>
        <w:tab/>
        <w:t>The EEC context maintained by the EES, as defined in clause 8.2.8 of TS 23.558 [16].</w:t>
      </w:r>
    </w:p>
    <w:p w14:paraId="14B2B525" w14:textId="77777777" w:rsidR="00DA2ECB" w:rsidRDefault="00DA2ECB" w:rsidP="00DA2ECB">
      <w:pPr>
        <w:pStyle w:val="B1"/>
        <w:keepNext/>
      </w:pPr>
      <w:r>
        <w:t>-</w:t>
      </w:r>
      <w:r>
        <w:tab/>
        <w:t>The session context maintained by the 5GMS AF, including the currently selected dynamic QoS and charging policy, any associated event subscriptions, the associated edge configuration, the consumption reporting configuration, QoE reporting configuration.</w:t>
      </w:r>
    </w:p>
    <w:p w14:paraId="26DC09BC" w14:textId="77777777" w:rsidR="00DA2ECB" w:rsidRDefault="00DA2ECB" w:rsidP="00DA2ECB">
      <w:pPr>
        <w:pStyle w:val="B1"/>
        <w:keepNext/>
      </w:pPr>
      <w:r>
        <w:t>-</w:t>
      </w:r>
      <w:r>
        <w:tab/>
        <w:t>Other internal context information such as traffic identification and steering information to support dynamic QoS and charging policies, history of network assistance and dynamic policy.</w:t>
      </w:r>
    </w:p>
    <w:p w14:paraId="626E3B19" w14:textId="77777777" w:rsidR="00DA2ECB" w:rsidRDefault="00DA2ECB" w:rsidP="00DA2ECB">
      <w:pPr>
        <w:pStyle w:val="NO"/>
      </w:pPr>
      <w:r>
        <w:t>NOTE:</w:t>
      </w:r>
      <w:r>
        <w:tab/>
        <w:t>Not all context data needs to be transferred during every context relocation operation.</w:t>
      </w:r>
    </w:p>
    <w:p w14:paraId="1557EA72" w14:textId="7B516579" w:rsidR="00F80BC1" w:rsidRDefault="00F80BC1">
      <w:pPr>
        <w:rPr>
          <w:noProof/>
        </w:rPr>
        <w:sectPr w:rsidR="00F80BC1">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3634" w14:paraId="083846F0" w14:textId="77777777" w:rsidTr="00FD3634">
        <w:tc>
          <w:tcPr>
            <w:tcW w:w="9629" w:type="dxa"/>
            <w:tcBorders>
              <w:top w:val="nil"/>
              <w:left w:val="nil"/>
              <w:bottom w:val="nil"/>
              <w:right w:val="nil"/>
            </w:tcBorders>
            <w:shd w:val="clear" w:color="auto" w:fill="D9D9D9" w:themeFill="background1" w:themeFillShade="D9"/>
          </w:tcPr>
          <w:p w14:paraId="1A1A90F8" w14:textId="0419302F" w:rsidR="00FD3634" w:rsidRDefault="00844A2E" w:rsidP="00FD3634">
            <w:pPr>
              <w:jc w:val="center"/>
              <w:rPr>
                <w:noProof/>
              </w:rPr>
            </w:pPr>
            <w:r>
              <w:rPr>
                <w:noProof/>
              </w:rPr>
              <w:t>3</w:t>
            </w:r>
            <w:r w:rsidRPr="00844A2E">
              <w:rPr>
                <w:noProof/>
                <w:vertAlign w:val="superscript"/>
              </w:rPr>
              <w:t>rd</w:t>
            </w:r>
            <w:r w:rsidR="00FD3634">
              <w:rPr>
                <w:noProof/>
              </w:rPr>
              <w:t xml:space="preserve"> Change</w:t>
            </w:r>
          </w:p>
        </w:tc>
      </w:tr>
    </w:tbl>
    <w:p w14:paraId="1E6AD861" w14:textId="6C7E62A9" w:rsidR="00BB77CD" w:rsidRDefault="008735F9" w:rsidP="00BB77CD">
      <w:pPr>
        <w:pStyle w:val="Heading2"/>
      </w:pPr>
      <w:r>
        <w:t xml:space="preserve">8.1 </w:t>
      </w:r>
      <w:r w:rsidR="00BB77CD">
        <w:t>Client-driven Management of 5GMS Edge Processing</w:t>
      </w:r>
    </w:p>
    <w:p w14:paraId="03FBB2FF" w14:textId="77777777" w:rsidR="00BB77CD" w:rsidRDefault="00BB77CD" w:rsidP="00BB77CD">
      <w:r>
        <w:t>Figure 8.1-1 outlines a detailed call flow for client-driven session establishment.</w:t>
      </w:r>
    </w:p>
    <w:p w14:paraId="6A0E8520" w14:textId="77777777" w:rsidR="00BB77CD" w:rsidRDefault="00BB77CD" w:rsidP="00BB77CD">
      <w:pPr>
        <w:pStyle w:val="NO"/>
        <w:rPr>
          <w:noProof/>
        </w:rPr>
      </w:pPr>
      <w:r>
        <w:rPr>
          <w:noProof/>
        </w:rPr>
        <w:object w:dxaOrig="8091" w:dyaOrig="12163" w14:anchorId="4F30C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55pt;height:608.15pt;mso-width-percent:0;mso-height-percent:0;mso-position-horizontal:absolute;mso-width-percent:0;mso-height-percent:0" o:ole="">
            <v:imagedata r:id="rId14" o:title=""/>
          </v:shape>
          <o:OLEObject Type="Embed" ProgID="Mscgen.Chart" ShapeID="_x0000_i1025" DrawAspect="Content" ObjectID="_1711338327" r:id="rId15"/>
        </w:object>
      </w:r>
    </w:p>
    <w:p w14:paraId="4A160812" w14:textId="77777777" w:rsidR="00BB77CD" w:rsidRDefault="00BB77CD" w:rsidP="00BB77CD">
      <w:pPr>
        <w:pStyle w:val="TF"/>
      </w:pPr>
      <w:r>
        <w:t>Figure 8.1-1: Client-driven session establishment</w:t>
      </w:r>
    </w:p>
    <w:p w14:paraId="4A408683" w14:textId="77777777" w:rsidR="00BB77CD" w:rsidRDefault="00BB77CD" w:rsidP="00BB77CD">
      <w:pPr>
        <w:keepNext/>
      </w:pPr>
      <w:r>
        <w:t xml:space="preserve">The </w:t>
      </w:r>
      <w:r>
        <w:rPr>
          <w:b/>
          <w:bCs/>
        </w:rPr>
        <w:t>Edge Computing Provisioning</w:t>
      </w:r>
      <w:r>
        <w:t xml:space="preserve"> phase is a provisioning phase, that may be repeated several times (e.g. to extend edge processing coverage to new geographical areas or to increase the capacity of an already provisioned area). All steps in this phase are optional and performed on need basis. The steps are:</w:t>
      </w:r>
    </w:p>
    <w:p w14:paraId="28751F9D" w14:textId="77777777" w:rsidR="00BB77CD" w:rsidRDefault="00BB77CD" w:rsidP="00BB77CD">
      <w:pPr>
        <w:pStyle w:val="B1"/>
      </w:pPr>
      <w:r>
        <w:t>1.</w:t>
      </w:r>
      <w:r>
        <w:tab/>
      </w:r>
      <w:r>
        <w:rPr>
          <w:b/>
          <w:bCs/>
        </w:rPr>
        <w:t>Spawn ECS:</w:t>
      </w:r>
      <w:r>
        <w:t xml:space="preserve"> In this step, a new ECS is instantiated to manage new or increased demand for edge processing.</w:t>
      </w:r>
    </w:p>
    <w:p w14:paraId="304AA393" w14:textId="77777777" w:rsidR="00BB77CD" w:rsidRDefault="00BB77CD" w:rsidP="00BB77CD">
      <w:pPr>
        <w:pStyle w:val="B1"/>
      </w:pPr>
      <w:r>
        <w:t>2.</w:t>
      </w:r>
      <w:r>
        <w:tab/>
      </w:r>
      <w:r>
        <w:rPr>
          <w:b/>
          <w:bCs/>
        </w:rPr>
        <w:t>Spawn 5GMS AF:</w:t>
      </w:r>
      <w:r>
        <w:t xml:space="preserve"> In this step, a new 5GMS AF that is edge-enabled is instantiated to handle new or increased demand for media sessions with edge processing.</w:t>
      </w:r>
    </w:p>
    <w:p w14:paraId="3A721A91" w14:textId="77777777" w:rsidR="00BB77CD" w:rsidRDefault="00BB77CD" w:rsidP="00BB77CD">
      <w:pPr>
        <w:pStyle w:val="B1"/>
      </w:pPr>
      <w:r>
        <w:t>3.</w:t>
      </w:r>
      <w:r>
        <w:tab/>
      </w:r>
      <w:r>
        <w:rPr>
          <w:b/>
          <w:bCs/>
        </w:rPr>
        <w:t>EES Configuration:</w:t>
      </w:r>
      <w:r>
        <w:t xml:space="preserve"> The EES is configured for a specific Edge Data Network.</w:t>
      </w:r>
    </w:p>
    <w:p w14:paraId="4671F030" w14:textId="77777777" w:rsidR="00BB77CD" w:rsidRDefault="00BB77CD" w:rsidP="00BB77CD">
      <w:pPr>
        <w:pStyle w:val="B1"/>
      </w:pPr>
      <w:r>
        <w:t>4.</w:t>
      </w:r>
      <w:r>
        <w:tab/>
      </w:r>
      <w:r>
        <w:rPr>
          <w:b/>
          <w:bCs/>
        </w:rPr>
        <w:t>EES Registration with ECS:</w:t>
      </w:r>
      <w:r>
        <w:t xml:space="preserve"> The EES registers with the ECS that is in authority over the target EDN.</w:t>
      </w:r>
    </w:p>
    <w:p w14:paraId="1C182E2B" w14:textId="77777777" w:rsidR="00BB77CD" w:rsidRDefault="00BB77CD" w:rsidP="00BB77CD">
      <w:pPr>
        <w:keepNext/>
      </w:pPr>
      <w:r>
        <w:t xml:space="preserve">The </w:t>
      </w:r>
      <w:r>
        <w:rPr>
          <w:b/>
          <w:bCs/>
        </w:rPr>
        <w:t>5GMS Application Provider Provisioning</w:t>
      </w:r>
      <w:r>
        <w:t xml:space="preserve"> phase is performed prior to the establishment of any related media streaming sessions by the 5GMS Application Provider. Subsequent updates to the provisioning session are possible.</w:t>
      </w:r>
    </w:p>
    <w:p w14:paraId="66AFDB18" w14:textId="77777777" w:rsidR="00BB77CD" w:rsidRDefault="00BB77CD" w:rsidP="00BB77CD">
      <w:pPr>
        <w:pStyle w:val="B1"/>
      </w:pPr>
      <w:r>
        <w:t>5.</w:t>
      </w:r>
      <w:r>
        <w:tab/>
      </w:r>
      <w:r>
        <w:rPr>
          <w:b/>
          <w:bCs/>
        </w:rPr>
        <w:t>Create Provisioning Session:</w:t>
      </w:r>
      <w:r>
        <w:t xml:space="preserve"> In this step, the 5GMS Application Provider creates a new provisioning session.</w:t>
      </w:r>
    </w:p>
    <w:p w14:paraId="03751FC2" w14:textId="77777777" w:rsidR="00BB77CD" w:rsidRDefault="00BB77CD" w:rsidP="00BB77CD">
      <w:pPr>
        <w:pStyle w:val="B1"/>
      </w:pPr>
      <w:r>
        <w:t>6.</w:t>
      </w:r>
      <w:r>
        <w:tab/>
      </w:r>
      <w:r>
        <w:rPr>
          <w:b/>
          <w:bCs/>
        </w:rPr>
        <w:t>Provision 5GMS features:</w:t>
      </w:r>
      <w:r>
        <w:t xml:space="preserve"> In this step, the 5GMS Application Provider may create different configurations such as Content Hosting, Reporting, Edge Processing, etc.</w:t>
      </w:r>
    </w:p>
    <w:p w14:paraId="3F500881" w14:textId="77777777" w:rsidR="00BB77CD" w:rsidRDefault="00BB77CD" w:rsidP="00BB77CD">
      <w:pPr>
        <w:keepNext/>
      </w:pPr>
      <w:r>
        <w:t xml:space="preserve">During the </w:t>
      </w:r>
      <w:r>
        <w:rPr>
          <w:b/>
          <w:bCs/>
        </w:rPr>
        <w:t>UE Edge Computing Discovery</w:t>
      </w:r>
      <w:r>
        <w:t xml:space="preserve"> phase, the UE discovers an EAS instance offering 5GMS AS functionality.</w:t>
      </w:r>
    </w:p>
    <w:p w14:paraId="7C630B16" w14:textId="77777777" w:rsidR="00BB77CD" w:rsidRDefault="00BB77CD" w:rsidP="00BB77CD">
      <w:pPr>
        <w:pStyle w:val="B1"/>
      </w:pPr>
      <w:r>
        <w:t>7.</w:t>
      </w:r>
      <w:r>
        <w:tab/>
      </w:r>
      <w:r>
        <w:rPr>
          <w:b/>
          <w:bCs/>
        </w:rPr>
        <w:t>Application Initialization:</w:t>
      </w:r>
      <w:r>
        <w:t xml:space="preserve"> The user launches the 5GMS-Aware Application. The application performs any required initialization steps.</w:t>
      </w:r>
    </w:p>
    <w:p w14:paraId="7EAD3D1B" w14:textId="77777777" w:rsidR="00BB77CD" w:rsidRDefault="00BB77CD" w:rsidP="00BB77CD">
      <w:pPr>
        <w:pStyle w:val="B1"/>
        <w:rPr>
          <w:ins w:id="70" w:author="Iraj Sodagar" w:date="2022-04-12T12:47:00Z"/>
        </w:rPr>
      </w:pPr>
      <w:r>
        <w:t>8.</w:t>
      </w:r>
      <w:r>
        <w:tab/>
      </w:r>
      <w:r>
        <w:rPr>
          <w:b/>
          <w:bCs/>
        </w:rPr>
        <w:t>Locate EAS/5GMS AS:</w:t>
      </w:r>
      <w:r>
        <w:t xml:space="preserve"> The Application Client requests the location of one or more suitable EAS instances offering the </w:t>
      </w:r>
      <w:r>
        <w:rPr>
          <w:b/>
          <w:bCs/>
        </w:rPr>
        <w:t>“</w:t>
      </w:r>
      <w:r>
        <w:t>5GMS AS</w:t>
      </w:r>
      <w:r>
        <w:rPr>
          <w:b/>
          <w:bCs/>
        </w:rPr>
        <w:t>”</w:t>
      </w:r>
      <w:r>
        <w:t xml:space="preserve"> capability that are able to serve the application.</w:t>
      </w:r>
    </w:p>
    <w:p w14:paraId="68187492" w14:textId="4A53EE37" w:rsidR="00334409" w:rsidRDefault="00383362">
      <w:pPr>
        <w:pStyle w:val="NO"/>
        <w:ind w:left="1419"/>
        <w:pPrChange w:id="71" w:author="Iraj Sodagar" w:date="2022-04-12T12:51:00Z">
          <w:pPr>
            <w:pStyle w:val="B1"/>
          </w:pPr>
        </w:pPrChange>
      </w:pPr>
      <w:ins w:id="72" w:author="Iraj Sodagar" w:date="2022-04-12T12:48:00Z">
        <w:r>
          <w:t>NOTE:</w:t>
        </w:r>
        <w:r>
          <w:tab/>
        </w:r>
      </w:ins>
      <w:ins w:id="73" w:author="Iraj Sodagar" w:date="2022-04-12T12:49:00Z">
        <w:r w:rsidR="00ED34FD">
          <w:t xml:space="preserve">The M6 </w:t>
        </w:r>
      </w:ins>
      <w:ins w:id="74" w:author="Iraj Sodagar" w:date="2022-04-12T13:58:00Z">
        <w:r w:rsidR="0069576A">
          <w:t xml:space="preserve">API </w:t>
        </w:r>
      </w:ins>
      <w:ins w:id="75" w:author="Imed Bouazizi" w:date="2022-04-13T07:43:00Z">
        <w:r w:rsidR="005B2E55">
          <w:t>extensions are</w:t>
        </w:r>
      </w:ins>
      <w:ins w:id="76" w:author="Iraj Sodagar" w:date="2022-04-12T12:49:00Z">
        <w:r w:rsidR="00ED34FD">
          <w:t xml:space="preserve"> FFS</w:t>
        </w:r>
      </w:ins>
      <w:ins w:id="77" w:author="Iraj Sodagar" w:date="2022-04-12T12:48:00Z">
        <w:r>
          <w:t>.</w:t>
        </w:r>
      </w:ins>
    </w:p>
    <w:p w14:paraId="570E2739" w14:textId="77777777" w:rsidR="00BB77CD" w:rsidRDefault="00BB77CD" w:rsidP="00BB77CD">
      <w:pPr>
        <w:pStyle w:val="B1"/>
      </w:pPr>
      <w:r>
        <w:t>9.</w:t>
      </w:r>
      <w:r>
        <w:tab/>
      </w:r>
      <w:r>
        <w:rPr>
          <w:b/>
          <w:bCs/>
        </w:rPr>
        <w:t>Locate local EES:</w:t>
      </w:r>
      <w:r>
        <w:t xml:space="preserve"> The EEC queries the ECS for a suitable EES.10. Register with EES: The EEC registers with the selected EES.</w:t>
      </w:r>
    </w:p>
    <w:p w14:paraId="55039DA2" w14:textId="77777777" w:rsidR="00BB77CD" w:rsidRDefault="00BB77CD" w:rsidP="00BB77CD">
      <w:pPr>
        <w:pStyle w:val="B1"/>
      </w:pPr>
      <w:r>
        <w:rPr>
          <w:b/>
          <w:bCs/>
        </w:rPr>
        <w:t>10.</w:t>
      </w:r>
      <w:r>
        <w:rPr>
          <w:b/>
          <w:bCs/>
        </w:rPr>
        <w:tab/>
        <w:t>Register with EES:</w:t>
      </w:r>
      <w:r>
        <w:t xml:space="preserve"> The EEC registers with the selected EES.</w:t>
      </w:r>
    </w:p>
    <w:p w14:paraId="06C32739" w14:textId="2A85833D" w:rsidR="00BB77CD" w:rsidRDefault="00BB77CD" w:rsidP="00BB77CD">
      <w:pPr>
        <w:pStyle w:val="B1"/>
      </w:pPr>
      <w:r>
        <w:t>11.</w:t>
      </w:r>
      <w:r>
        <w:tab/>
      </w:r>
      <w:r>
        <w:rPr>
          <w:b/>
          <w:bCs/>
        </w:rPr>
        <w:t>Request list of “5GMS AS” EAS instances:</w:t>
      </w:r>
      <w:r>
        <w:t xml:space="preserve"> </w:t>
      </w:r>
      <w:ins w:id="78" w:author="Iraj Sodagar" w:date="2022-04-12T11:52:00Z">
        <w:r w:rsidR="007E2B78">
          <w:t>The MSH</w:t>
        </w:r>
      </w:ins>
      <w:ins w:id="79" w:author="Iraj Sodagar" w:date="2022-04-12T11:53:00Z">
        <w:r w:rsidR="007E2B78">
          <w:t xml:space="preserve"> validates if the media streaming session is eligible for requesting </w:t>
        </w:r>
        <w:r w:rsidR="009A4821">
          <w:t>edge resource</w:t>
        </w:r>
      </w:ins>
      <w:ins w:id="80" w:author="Imed Bouazizi" w:date="2022-04-13T07:43:00Z">
        <w:r w:rsidR="005B2E55">
          <w:t>s</w:t>
        </w:r>
      </w:ins>
      <w:ins w:id="81" w:author="Iraj Sodagar" w:date="2022-04-12T11:53:00Z">
        <w:r w:rsidR="009A4821">
          <w:t>. If verified, MSH requests t</w:t>
        </w:r>
      </w:ins>
      <w:del w:id="82" w:author="Iraj Sodagar" w:date="2022-04-12T11:53:00Z">
        <w:r w:rsidDel="009A4821">
          <w:delText>T</w:delText>
        </w:r>
      </w:del>
      <w:r>
        <w:t xml:space="preserve">he EEC </w:t>
      </w:r>
      <w:ins w:id="83" w:author="Iraj Sodagar" w:date="2022-04-12T11:53:00Z">
        <w:r w:rsidR="009A4821">
          <w:t xml:space="preserve">to </w:t>
        </w:r>
      </w:ins>
      <w:r>
        <w:t>contact</w:t>
      </w:r>
      <w:del w:id="84" w:author="Iraj Sodagar" w:date="2022-04-12T11:53:00Z">
        <w:r w:rsidDel="009A4821">
          <w:delText>s</w:delText>
        </w:r>
      </w:del>
      <w:r>
        <w:t xml:space="preserve"> the EES to query for one or more EAS instances offering the </w:t>
      </w:r>
      <w:r>
        <w:rPr>
          <w:b/>
          <w:bCs/>
        </w:rPr>
        <w:t>“</w:t>
      </w:r>
      <w:r>
        <w:t>5GMS AS</w:t>
      </w:r>
      <w:r>
        <w:rPr>
          <w:b/>
          <w:bCs/>
        </w:rPr>
        <w:t>”</w:t>
      </w:r>
      <w:r>
        <w:t xml:space="preserve"> capability that can serve the session, using EAS discovery filters (see Table 8.5.4.2-2 in [16]) provided by the Application Client</w:t>
      </w:r>
      <w:ins w:id="85" w:author="Iraj Sodagar" w:date="2022-04-12T12:32:00Z">
        <w:r w:rsidR="00FD3CED">
          <w:t xml:space="preserve"> and/or obtained as a part of the Service Access Information</w:t>
        </w:r>
      </w:ins>
      <w:r>
        <w:t>, e.g. “5GMS AS” for EAS type, appropriate values for service feature(s)</w:t>
      </w:r>
      <w:ins w:id="86" w:author="Iraj Sodagar" w:date="2022-04-12T12:16:00Z">
        <w:r w:rsidR="00FB2FD8">
          <w:t xml:space="preserve">, </w:t>
        </w:r>
        <w:r w:rsidR="00CE1FE1">
          <w:t>the relocation requirements</w:t>
        </w:r>
      </w:ins>
      <w:del w:id="87" w:author="Iraj Sodagar" w:date="2022-04-12T12:15:00Z">
        <w:r w:rsidDel="00CE1FE1">
          <w:delText>,</w:delText>
        </w:r>
      </w:del>
      <w:r>
        <w:t xml:space="preserve"> and other EAS characteristics.</w:t>
      </w:r>
    </w:p>
    <w:p w14:paraId="07C4613E" w14:textId="77777777" w:rsidR="00BB77CD" w:rsidRDefault="00BB77CD" w:rsidP="00BB77CD">
      <w:pPr>
        <w:keepNext/>
      </w:pPr>
      <w:r>
        <w:t xml:space="preserve">The optional sub-flow is for provisioning an additional 5GMS AS instance if a suitable EAS instance offering the </w:t>
      </w:r>
      <w:r>
        <w:rPr>
          <w:b/>
          <w:bCs/>
        </w:rPr>
        <w:t>"</w:t>
      </w:r>
      <w:r>
        <w:t>5GMS AS</w:t>
      </w:r>
      <w:r>
        <w:rPr>
          <w:b/>
          <w:bCs/>
        </w:rPr>
        <w:t xml:space="preserve">" </w:t>
      </w:r>
      <w:r>
        <w:t>capability cannot be located. The steps are:</w:t>
      </w:r>
    </w:p>
    <w:p w14:paraId="13D34F75" w14:textId="5564F911" w:rsidR="00BB77CD" w:rsidRDefault="00BB77CD" w:rsidP="00BB77CD">
      <w:pPr>
        <w:pStyle w:val="B1"/>
      </w:pPr>
      <w:r>
        <w:t>12.</w:t>
      </w:r>
      <w:r>
        <w:tab/>
      </w:r>
      <w:r>
        <w:rPr>
          <w:b/>
          <w:bCs/>
        </w:rPr>
        <w:t>Check resource template:</w:t>
      </w:r>
      <w:r>
        <w:t xml:space="preserve"> The 5GMS AF checks the provisioned edge processing resource template for the related application to determine the</w:t>
      </w:r>
      <w:ins w:id="88" w:author="Iraj Sodagar" w:date="2022-04-12T11:55:00Z">
        <w:r w:rsidR="00221C71">
          <w:t xml:space="preserve"> </w:t>
        </w:r>
        <w:r w:rsidR="009C7BAB">
          <w:t>edge resource</w:t>
        </w:r>
      </w:ins>
      <w:r>
        <w:t xml:space="preserve"> requirements of the application.</w:t>
      </w:r>
    </w:p>
    <w:p w14:paraId="2C9BFD5E" w14:textId="6369EEDD" w:rsidR="00BB77CD" w:rsidRDefault="00BB77CD" w:rsidP="00BB77CD">
      <w:pPr>
        <w:pStyle w:val="B1"/>
      </w:pPr>
      <w:r>
        <w:t>13.</w:t>
      </w:r>
      <w:r>
        <w:tab/>
      </w:r>
      <w:r>
        <w:rPr>
          <w:b/>
          <w:bCs/>
        </w:rPr>
        <w:t>Instantiate new EAS/5MGS AS:</w:t>
      </w:r>
      <w:r>
        <w:t xml:space="preserve"> The 5GMS AF requests the MnS to instantiate a new </w:t>
      </w:r>
      <w:r>
        <w:rPr>
          <w:b/>
          <w:bCs/>
        </w:rPr>
        <w:t>“</w:t>
      </w:r>
      <w:r>
        <w:t>5GMS AS</w:t>
      </w:r>
      <w:r>
        <w:rPr>
          <w:b/>
          <w:bCs/>
        </w:rPr>
        <w:t>”</w:t>
      </w:r>
      <w:r>
        <w:t xml:space="preserve"> EAS instance with the specified requirements</w:t>
      </w:r>
      <w:ins w:id="89" w:author="Iraj Sodagar" w:date="2022-04-12T11:56:00Z">
        <w:r w:rsidR="0071218D">
          <w:t xml:space="preserve"> in </w:t>
        </w:r>
      </w:ins>
      <w:ins w:id="90" w:author="Iraj Sodagar" w:date="2022-04-12T11:57:00Z">
        <w:r w:rsidR="00AB7328">
          <w:t xml:space="preserve">the provisioned edge processing </w:t>
        </w:r>
      </w:ins>
      <w:ins w:id="91" w:author="Iraj Sodagar" w:date="2022-04-12T11:56:00Z">
        <w:r w:rsidR="0071218D">
          <w:t>resource template</w:t>
        </w:r>
      </w:ins>
      <w:r>
        <w:t xml:space="preserve"> and </w:t>
      </w:r>
      <w:del w:id="92" w:author="Iraj Sodagar" w:date="2022-04-12T13:59:00Z">
        <w:r w:rsidDel="00681387">
          <w:delText xml:space="preserve">considering </w:delText>
        </w:r>
      </w:del>
      <w:r>
        <w:t>parameters provided in the query by the EEC.</w:t>
      </w:r>
    </w:p>
    <w:p w14:paraId="7753CC06" w14:textId="77777777" w:rsidR="00BB77CD" w:rsidRDefault="00BB77CD" w:rsidP="00BB77CD">
      <w:pPr>
        <w:pStyle w:val="B1"/>
      </w:pPr>
      <w:r>
        <w:t>14.</w:t>
      </w:r>
      <w:r>
        <w:tab/>
      </w:r>
      <w:r>
        <w:rPr>
          <w:b/>
          <w:bCs/>
        </w:rPr>
        <w:t>Spawn 5GMS AS instance:</w:t>
      </w:r>
      <w:r>
        <w:t xml:space="preserve"> The MnS creates a new instance of the EAS offering </w:t>
      </w:r>
      <w:r>
        <w:rPr>
          <w:b/>
          <w:bCs/>
        </w:rPr>
        <w:t>“</w:t>
      </w:r>
      <w:r>
        <w:t>5GMS AS</w:t>
      </w:r>
      <w:r>
        <w:rPr>
          <w:b/>
          <w:bCs/>
        </w:rPr>
        <w:t>”</w:t>
      </w:r>
      <w:r>
        <w:t xml:space="preserve"> capability with the requested placement and resources.</w:t>
      </w:r>
    </w:p>
    <w:p w14:paraId="64C6E9F4" w14:textId="5F54B4F2" w:rsidR="00BB77CD" w:rsidRDefault="00BB77CD" w:rsidP="00BB77CD">
      <w:pPr>
        <w:pStyle w:val="B1"/>
      </w:pPr>
      <w:r>
        <w:t>15.</w:t>
      </w:r>
      <w:r>
        <w:tab/>
      </w:r>
      <w:r>
        <w:rPr>
          <w:b/>
          <w:bCs/>
        </w:rPr>
        <w:t>EAS configuration:</w:t>
      </w:r>
      <w:r>
        <w:t xml:space="preserve"> The newly instantiated </w:t>
      </w:r>
      <w:r>
        <w:rPr>
          <w:b/>
          <w:bCs/>
        </w:rPr>
        <w:t>“</w:t>
      </w:r>
      <w:r>
        <w:t>5GMS AS</w:t>
      </w:r>
      <w:r>
        <w:rPr>
          <w:b/>
          <w:bCs/>
        </w:rPr>
        <w:t>”</w:t>
      </w:r>
      <w:r>
        <w:t xml:space="preserve"> EAS instance is configured.</w:t>
      </w:r>
      <w:ins w:id="93" w:author="Iraj Sodagar" w:date="2022-04-12T12:45:00Z">
        <w:r w:rsidR="006479C5">
          <w:t xml:space="preserve"> </w:t>
        </w:r>
        <w:r w:rsidR="006479C5" w:rsidRPr="00C74262">
          <w:rPr>
            <w:rStyle w:val="Code"/>
            <w:rFonts w:asciiTheme="majorBidi" w:hAnsiTheme="majorBidi" w:cstheme="majorBidi"/>
            <w:i w:val="0"/>
            <w:iCs/>
            <w:sz w:val="20"/>
            <w:rPrChange w:id="94" w:author="Iraj Sodagar" w:date="2022-04-12T12:45:00Z">
              <w:rPr>
                <w:rStyle w:val="Code"/>
                <w:rFonts w:asciiTheme="majorBidi" w:hAnsiTheme="majorBidi" w:cstheme="majorBidi"/>
                <w:i w:val="0"/>
                <w:iCs/>
                <w:sz w:val="20"/>
                <w:highlight w:val="yellow"/>
              </w:rPr>
            </w:rPrChange>
          </w:rPr>
          <w:t>The EAS is discoverable through DNS procedures or the discovery procedures as defined in TS29.558</w:t>
        </w:r>
        <w:r w:rsidR="00C74262">
          <w:rPr>
            <w:rStyle w:val="Code"/>
            <w:rFonts w:asciiTheme="majorBidi" w:hAnsiTheme="majorBidi" w:cstheme="majorBidi"/>
            <w:i w:val="0"/>
            <w:iCs/>
            <w:sz w:val="20"/>
          </w:rPr>
          <w:t>.</w:t>
        </w:r>
      </w:ins>
    </w:p>
    <w:p w14:paraId="3E0A2582" w14:textId="77777777" w:rsidR="00BB77CD" w:rsidRDefault="00BB77CD" w:rsidP="00BB77CD">
      <w:pPr>
        <w:pStyle w:val="B1"/>
      </w:pPr>
      <w:r>
        <w:t>16.</w:t>
      </w:r>
      <w:r>
        <w:tab/>
      </w:r>
      <w:r>
        <w:rPr>
          <w:b/>
          <w:bCs/>
        </w:rPr>
        <w:t>Register EAS with EES:</w:t>
      </w:r>
      <w:r>
        <w:t xml:space="preserve"> The newly instantiated EAS instance registers itself with the triggering EES.</w:t>
      </w:r>
    </w:p>
    <w:p w14:paraId="264DCD56" w14:textId="77777777" w:rsidR="00BB77CD" w:rsidRDefault="00BB77CD" w:rsidP="00BB77CD">
      <w:pPr>
        <w:pStyle w:val="B1"/>
      </w:pPr>
      <w:r>
        <w:t>17.</w:t>
      </w:r>
      <w:r>
        <w:tab/>
      </w:r>
      <w:r>
        <w:rPr>
          <w:b/>
          <w:bCs/>
        </w:rPr>
        <w:t>Configure provisioned features:</w:t>
      </w:r>
      <w:r>
        <w:t xml:space="preserve"> This may include configuring and launching the server-side application in the 5GMS AS.</w:t>
      </w:r>
    </w:p>
    <w:p w14:paraId="11CB1F4E" w14:textId="77777777" w:rsidR="00BB77CD" w:rsidRDefault="00BB77CD" w:rsidP="00BB77CD">
      <w:pPr>
        <w:keepNext/>
      </w:pPr>
      <w:r>
        <w:t>Completion of UE Edge Computing Discovery phase:</w:t>
      </w:r>
    </w:p>
    <w:p w14:paraId="387CBC9E" w14:textId="76127785" w:rsidR="00BB77CD" w:rsidRDefault="00BB77CD" w:rsidP="00BB77CD">
      <w:pPr>
        <w:pStyle w:val="B1"/>
        <w:keepNext/>
      </w:pPr>
      <w:r>
        <w:t>18.</w:t>
      </w:r>
      <w:r>
        <w:tab/>
      </w:r>
      <w:r>
        <w:rPr>
          <w:b/>
          <w:bCs/>
        </w:rPr>
        <w:t>List of suitable “5GMS AS” EAS instances:</w:t>
      </w:r>
      <w:r>
        <w:t xml:space="preserve"> The EES/5GMS AF responds to the EEC with a list of “5GMS AS” EAS instances and their characteristics in an EAS discovery response (see Table 8.5.3.3-1 in [16]).</w:t>
      </w:r>
      <w:ins w:id="95" w:author="Iraj Sodagar" w:date="2022-04-12T11:59:00Z">
        <w:r w:rsidR="00AB564F">
          <w:t xml:space="preserve"> </w:t>
        </w:r>
      </w:ins>
      <w:ins w:id="96" w:author="Iraj Sodagar" w:date="2022-04-12T12:46:00Z">
        <w:r w:rsidR="00E804AD">
          <w:t>Every</w:t>
        </w:r>
      </w:ins>
      <w:ins w:id="97" w:author="Iraj Sodagar" w:date="2022-04-12T12:00:00Z">
        <w:r w:rsidR="008C38A7">
          <w:t xml:space="preserve"> EAS instance</w:t>
        </w:r>
      </w:ins>
      <w:ins w:id="98" w:author="Iraj Sodagar" w:date="2022-04-12T12:33:00Z">
        <w:r w:rsidR="00250066">
          <w:t xml:space="preserve"> in </w:t>
        </w:r>
      </w:ins>
      <w:ins w:id="99" w:author="Iraj Sodagar" w:date="2022-04-12T12:34:00Z">
        <w:r w:rsidR="00250066">
          <w:t>the list</w:t>
        </w:r>
      </w:ins>
      <w:ins w:id="100" w:author="Iraj Sodagar" w:date="2022-04-12T12:00:00Z">
        <w:r w:rsidR="008C38A7">
          <w:t xml:space="preserve"> satisf</w:t>
        </w:r>
      </w:ins>
      <w:ins w:id="101" w:author="Imed Bouazizi" w:date="2022-04-13T07:44:00Z">
        <w:r w:rsidR="005B2E55">
          <w:t>ies</w:t>
        </w:r>
      </w:ins>
      <w:ins w:id="102" w:author="Iraj Sodagar" w:date="2022-04-12T12:00:00Z">
        <w:r w:rsidR="008C38A7">
          <w:t xml:space="preserve"> the requirements </w:t>
        </w:r>
      </w:ins>
      <w:ins w:id="103" w:author="Iraj Sodagar" w:date="2022-04-12T12:01:00Z">
        <w:r w:rsidR="000C6A03">
          <w:t>defined in the provisioned edge processing resource template</w:t>
        </w:r>
        <w:r w:rsidR="00331955">
          <w:t>.</w:t>
        </w:r>
      </w:ins>
    </w:p>
    <w:p w14:paraId="245CC59A" w14:textId="5AA290BA" w:rsidR="00BB77CD" w:rsidRDefault="00BB77CD" w:rsidP="00BB77CD">
      <w:pPr>
        <w:pStyle w:val="B1"/>
      </w:pPr>
      <w:r>
        <w:t>19.</w:t>
      </w:r>
      <w:r>
        <w:tab/>
      </w:r>
      <w:r>
        <w:rPr>
          <w:b/>
          <w:bCs/>
        </w:rPr>
        <w:t>Select preferred “5GMS AS” EAS instance:</w:t>
      </w:r>
      <w:r>
        <w:t xml:space="preserve"> The AC and/or </w:t>
      </w:r>
      <w:ins w:id="104" w:author="Iraj Sodagar" w:date="2022-04-12T12:51:00Z">
        <w:r w:rsidR="00A541AD">
          <w:t>Media Session Handler</w:t>
        </w:r>
      </w:ins>
      <w:ins w:id="105" w:author="Iraj Sodagar" w:date="2022-04-12T12:01:00Z">
        <w:r w:rsidR="00331955">
          <w:t>/E</w:t>
        </w:r>
      </w:ins>
      <w:r>
        <w:t>EC select(s) a “5GMS AS” EAS instance from the provided list, based on the AC’s desired criteria.</w:t>
      </w:r>
    </w:p>
    <w:p w14:paraId="1615745F" w14:textId="77777777" w:rsidR="00BB77CD" w:rsidRDefault="00BB77CD" w:rsidP="00BB77CD">
      <w:pPr>
        <w:keepNext/>
      </w:pPr>
      <w:r>
        <w:t xml:space="preserve">After successful discovery of a “5GMS AS” EAS instance, the actual streaming session may start in the </w:t>
      </w:r>
      <w:r>
        <w:rPr>
          <w:b/>
          <w:bCs/>
        </w:rPr>
        <w:t>5GMS Session</w:t>
      </w:r>
      <w:r>
        <w:t xml:space="preserve"> phase:</w:t>
      </w:r>
    </w:p>
    <w:p w14:paraId="501E28AB" w14:textId="77777777" w:rsidR="00BB77CD" w:rsidRDefault="00BB77CD" w:rsidP="00BB77CD">
      <w:pPr>
        <w:pStyle w:val="B1"/>
      </w:pPr>
      <w:r>
        <w:t>20.</w:t>
      </w:r>
      <w:r>
        <w:tab/>
      </w:r>
      <w:r>
        <w:rPr>
          <w:b/>
          <w:bCs/>
        </w:rPr>
        <w:t>Start session:</w:t>
      </w:r>
      <w:r>
        <w:t xml:space="preserve"> The 5GMS-Aware Application invokes the Media Streamer with appropriate streaming access parameters (e.g. a Media Player Entry such as a DASH MPD URL).</w:t>
      </w:r>
    </w:p>
    <w:p w14:paraId="300AFEE4" w14:textId="77777777" w:rsidR="00BB77CD" w:rsidRDefault="00BB77CD" w:rsidP="00BB77CD">
      <w:pPr>
        <w:pStyle w:val="B1"/>
      </w:pPr>
      <w:r>
        <w:t>21.</w:t>
      </w:r>
      <w:r>
        <w:tab/>
      </w:r>
      <w:r>
        <w:rPr>
          <w:b/>
          <w:bCs/>
        </w:rPr>
        <w:t>Session starting event:</w:t>
      </w:r>
      <w:r>
        <w:t xml:space="preserve"> The application informs the Media Session Handler about the start of a new 5GMS session.</w:t>
      </w:r>
    </w:p>
    <w:p w14:paraId="30E13158" w14:textId="77777777" w:rsidR="00BB77CD" w:rsidRDefault="00BB77CD" w:rsidP="00BB77CD">
      <w:pPr>
        <w:pStyle w:val="B1"/>
      </w:pPr>
      <w:r>
        <w:t>22.</w:t>
      </w:r>
      <w:r>
        <w:tab/>
      </w:r>
      <w:r>
        <w:rPr>
          <w:b/>
          <w:bCs/>
        </w:rPr>
        <w:t>Retrieve service access information:</w:t>
      </w:r>
      <w:r>
        <w:t xml:space="preserve"> The Media Session Handler retrieves Service Access Information from the 5GMS AF appropriate to the 5GMS session.</w:t>
      </w:r>
    </w:p>
    <w:p w14:paraId="4A2EBF81" w14:textId="77777777" w:rsidR="00BB77CD" w:rsidRDefault="00BB77CD" w:rsidP="00BB77CD">
      <w:pPr>
        <w:pStyle w:val="B1"/>
      </w:pPr>
      <w:r>
        <w:t>23.</w:t>
      </w:r>
      <w:r>
        <w:tab/>
      </w:r>
      <w:r>
        <w:rPr>
          <w:b/>
          <w:bCs/>
        </w:rPr>
        <w:t>Media transfer:</w:t>
      </w:r>
      <w:r>
        <w:t xml:space="preserve"> The 5GMS-Aware Application connects to the selected EAS </w:t>
      </w:r>
      <w:r>
        <w:rPr>
          <w:b/>
          <w:bCs/>
        </w:rPr>
        <w:t>“</w:t>
      </w:r>
      <w:r>
        <w:t>5GMS AS</w:t>
      </w:r>
      <w:r>
        <w:rPr>
          <w:b/>
          <w:bCs/>
        </w:rPr>
        <w:t>”</w:t>
      </w:r>
      <w:r>
        <w:t xml:space="preserve"> and the streaming starts.</w:t>
      </w:r>
    </w:p>
    <w:p w14:paraId="7E759D17" w14:textId="77777777" w:rsidR="00BB77CD" w:rsidRDefault="00BB77CD" w:rsidP="00BB77CD">
      <w:pPr>
        <w:pStyle w:val="B1"/>
      </w:pPr>
      <w:r>
        <w:t>24.</w:t>
      </w:r>
      <w:r>
        <w:tab/>
      </w:r>
      <w:r>
        <w:rPr>
          <w:b/>
          <w:bCs/>
        </w:rPr>
        <w:t>Method calls and notifications:</w:t>
      </w:r>
      <w:r>
        <w:t xml:space="preserve"> Supporting information about the 5GMS session is passed from the Media Stream Handler to the Media Session Handler.</w:t>
      </w:r>
    </w:p>
    <w:p w14:paraId="01186469" w14:textId="77777777" w:rsidR="00BB77CD" w:rsidRDefault="00BB77CD" w:rsidP="00BB77CD">
      <w:pPr>
        <w:pStyle w:val="B1"/>
      </w:pPr>
      <w:r>
        <w:t>25.</w:t>
      </w:r>
      <w:r>
        <w:tab/>
      </w:r>
      <w:r>
        <w:rPr>
          <w:b/>
          <w:bCs/>
        </w:rPr>
        <w:t>Reporting, network assistance, and dynamic policy:</w:t>
      </w:r>
      <w:r>
        <w:t xml:space="preserve"> The Media Session Handler exchanges supporting information about the 5GMS session with the 5GMS AF.</w:t>
      </w:r>
    </w:p>
    <w:p w14:paraId="1FD0B6BC" w14:textId="77777777" w:rsidR="00BB77CD" w:rsidRDefault="00BB77CD" w:rsidP="00BB77CD">
      <w:pPr>
        <w:pStyle w:val="B1"/>
      </w:pPr>
      <w:r>
        <w:t>26.</w:t>
      </w:r>
      <w:r>
        <w:tab/>
      </w:r>
      <w:r>
        <w:rPr>
          <w:b/>
          <w:bCs/>
        </w:rPr>
        <w:t>End session:</w:t>
      </w:r>
      <w:r>
        <w:t xml:space="preserve"> the 5GMS-Aware Application informs the Media Session Handler that the 5GMS session has ended.</w:t>
      </w:r>
    </w:p>
    <w:p w14:paraId="24FF12AE" w14:textId="77777777" w:rsidR="00BB77CD" w:rsidRDefault="00BB77CD" w:rsidP="00BB77CD">
      <w:pPr>
        <w:pStyle w:val="B1"/>
      </w:pPr>
      <w:r>
        <w:t>27.</w:t>
      </w:r>
      <w:r>
        <w:tab/>
      </w:r>
      <w:r>
        <w:rPr>
          <w:b/>
          <w:bCs/>
        </w:rPr>
        <w:t>Session ending event:</w:t>
      </w:r>
      <w:r>
        <w:t xml:space="preserve"> The Media Streamer informs the Media Session Handler about the end of the 5GMS session.</w:t>
      </w:r>
    </w:p>
    <w:p w14:paraId="687C6E05" w14:textId="77777777" w:rsidR="00BB77CD" w:rsidRDefault="00BB77CD" w:rsidP="00BB77CD">
      <w:pPr>
        <w:pStyle w:val="B1"/>
      </w:pPr>
      <w:r>
        <w:t>28.</w:t>
      </w:r>
      <w:r>
        <w:tab/>
      </w:r>
      <w:r>
        <w:rPr>
          <w:b/>
          <w:bCs/>
        </w:rPr>
        <w:t>Final reporting:</w:t>
      </w:r>
      <w:r>
        <w:t xml:space="preserve"> The Media Session Handler performs any final reporting to the 5GMS AF.</w:t>
      </w:r>
    </w:p>
    <w:p w14:paraId="39296D85" w14:textId="77777777" w:rsidR="00A57F35" w:rsidRDefault="00A57F35" w:rsidP="001D4C76">
      <w:pPr>
        <w:pStyle w:val="Heading3"/>
        <w:overflowPunct w:val="0"/>
        <w:autoSpaceDE w:val="0"/>
        <w:autoSpaceDN w:val="0"/>
        <w:adjustRightInd w:val="0"/>
        <w:textAlignment w:val="baseline"/>
      </w:pPr>
    </w:p>
    <w:p w14:paraId="4A4B0F3E" w14:textId="77777777" w:rsidR="008735F9" w:rsidRDefault="008735F9" w:rsidP="008735F9">
      <w:pPr>
        <w:rPr>
          <w:noProof/>
        </w:rPr>
        <w:sectPr w:rsidR="008735F9">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735F9" w14:paraId="2DB8C2DA" w14:textId="77777777" w:rsidTr="004B2520">
        <w:tc>
          <w:tcPr>
            <w:tcW w:w="9629" w:type="dxa"/>
            <w:tcBorders>
              <w:top w:val="nil"/>
              <w:left w:val="nil"/>
              <w:bottom w:val="nil"/>
              <w:right w:val="nil"/>
            </w:tcBorders>
            <w:shd w:val="clear" w:color="auto" w:fill="D9D9D9" w:themeFill="background1" w:themeFillShade="D9"/>
          </w:tcPr>
          <w:p w14:paraId="3C94A633" w14:textId="3D9B383F" w:rsidR="008735F9" w:rsidRDefault="00844A2E" w:rsidP="004B2520">
            <w:pPr>
              <w:jc w:val="center"/>
              <w:rPr>
                <w:noProof/>
              </w:rPr>
            </w:pPr>
            <w:r>
              <w:rPr>
                <w:noProof/>
              </w:rPr>
              <w:t>4</w:t>
            </w:r>
            <w:r w:rsidRPr="00844A2E">
              <w:rPr>
                <w:noProof/>
                <w:vertAlign w:val="superscript"/>
              </w:rPr>
              <w:t>th</w:t>
            </w:r>
            <w:r w:rsidR="008735F9">
              <w:rPr>
                <w:noProof/>
              </w:rPr>
              <w:t xml:space="preserve"> Change</w:t>
            </w:r>
          </w:p>
        </w:tc>
      </w:tr>
    </w:tbl>
    <w:p w14:paraId="675892FB" w14:textId="77777777" w:rsidR="00493A0B" w:rsidRDefault="00493A0B" w:rsidP="00493A0B"/>
    <w:p w14:paraId="797B9156" w14:textId="37FCF929" w:rsidR="00493A0B" w:rsidRDefault="00493A0B" w:rsidP="00493A0B">
      <w:pPr>
        <w:pStyle w:val="Heading2"/>
      </w:pPr>
      <w:del w:id="106" w:author="Iraj Sodagar" w:date="2022-04-12T11:33:00Z">
        <w:r w:rsidDel="008735F9">
          <w:delText>AP</w:delText>
        </w:r>
      </w:del>
      <w:ins w:id="107" w:author="Iraj Sodagar" w:date="2022-04-12T11:33:00Z">
        <w:r w:rsidR="008735F9">
          <w:t>AF</w:t>
        </w:r>
      </w:ins>
      <w:r>
        <w:t>-driven Management of 5GMS Edge Processing</w:t>
      </w:r>
    </w:p>
    <w:p w14:paraId="14837F5D" w14:textId="0B04EBC7" w:rsidR="00493A0B" w:rsidRDefault="00493A0B" w:rsidP="00493A0B">
      <w:pPr>
        <w:keepNext/>
        <w:keepLines/>
      </w:pPr>
      <w:r>
        <w:t xml:space="preserve">Figure 8.2-1 outlines a detailed call flow for the </w:t>
      </w:r>
      <w:del w:id="108" w:author="Iraj Sodagar" w:date="2022-04-12T11:33:00Z">
        <w:r w:rsidDel="008735F9">
          <w:delText>AP</w:delText>
        </w:r>
      </w:del>
      <w:ins w:id="109" w:author="Iraj Sodagar" w:date="2022-04-12T11:33:00Z">
        <w:r w:rsidR="008735F9">
          <w:t>AF</w:t>
        </w:r>
      </w:ins>
      <w:r>
        <w:t xml:space="preserve">-driven management of edge processing. In the previous sequence, the optional provisioning of an additional 5GMS AS instance occurs in response to an explicit call from the Application Client to an on-board EEC, whereas in this sequence it occurs, if needed, </w:t>
      </w:r>
      <w:ins w:id="110" w:author="Iraj Sodagar" w:date="2022-04-12T11:34:00Z">
        <w:r w:rsidR="00916991">
          <w:t xml:space="preserve">by </w:t>
        </w:r>
        <w:r w:rsidR="005E195A">
          <w:t>5GM</w:t>
        </w:r>
      </w:ins>
      <w:ins w:id="111" w:author="Iraj Sodagar" w:date="2022-04-12T11:35:00Z">
        <w:r w:rsidR="005E195A">
          <w:t xml:space="preserve">S AF </w:t>
        </w:r>
        <w:r w:rsidR="00D05CE5">
          <w:t xml:space="preserve">when the required </w:t>
        </w:r>
      </w:ins>
      <w:ins w:id="112" w:author="Iraj Sodagar" w:date="2022-04-12T11:36:00Z">
        <w:r w:rsidR="00D05CE5">
          <w:t>el</w:t>
        </w:r>
      </w:ins>
      <w:ins w:id="113" w:author="Iraj Sodagar" w:date="2022-04-13T06:48:00Z">
        <w:r w:rsidR="004029B4">
          <w:t>igibil</w:t>
        </w:r>
      </w:ins>
      <w:ins w:id="114" w:author="Iraj Sodagar" w:date="2022-04-12T11:36:00Z">
        <w:r w:rsidR="00D05CE5">
          <w:t xml:space="preserve">ity </w:t>
        </w:r>
      </w:ins>
      <w:ins w:id="115" w:author="Iraj Sodagar" w:date="2022-04-12T11:35:00Z">
        <w:r w:rsidR="00D05CE5">
          <w:t xml:space="preserve">conditions are met </w:t>
        </w:r>
        <w:r w:rsidR="005E195A">
          <w:t xml:space="preserve">after </w:t>
        </w:r>
      </w:ins>
      <w:ins w:id="116" w:author="Iraj Sodagar" w:date="2022-04-12T11:36:00Z">
        <w:r w:rsidR="00813FB2">
          <w:t>the edge provisioning</w:t>
        </w:r>
      </w:ins>
      <w:del w:id="117" w:author="Iraj Sodagar" w:date="2022-04-12T11:35:00Z">
        <w:r w:rsidDel="00D05CE5">
          <w:delText>as part of and in</w:delText>
        </w:r>
      </w:del>
      <w:r>
        <w:t xml:space="preserve"> </w:t>
      </w:r>
      <w:ins w:id="118" w:author="Iraj Sodagar" w:date="2022-04-12T11:36:00Z">
        <w:r w:rsidR="00813FB2">
          <w:t xml:space="preserve">request </w:t>
        </w:r>
      </w:ins>
      <w:del w:id="119" w:author="Iraj Sodagar" w:date="2022-04-12T11:36:00Z">
        <w:r w:rsidDel="00813FB2">
          <w:delText>response</w:delText>
        </w:r>
      </w:del>
      <w:ins w:id="120" w:author="Iraj Sodagar" w:date="2022-04-12T14:00:00Z">
        <w:r w:rsidR="006E02B0">
          <w:t>by</w:t>
        </w:r>
      </w:ins>
      <w:del w:id="121" w:author="Iraj Sodagar" w:date="2022-04-12T11:36:00Z">
        <w:r w:rsidDel="00813FB2">
          <w:delText xml:space="preserve"> to</w:delText>
        </w:r>
      </w:del>
      <w:r>
        <w:t xml:space="preserve"> Application Provider </w:t>
      </w:r>
      <w:ins w:id="122" w:author="Iraj Sodagar" w:date="2022-04-12T11:36:00Z">
        <w:r w:rsidR="00813FB2">
          <w:t>is accepted</w:t>
        </w:r>
      </w:ins>
      <w:del w:id="123" w:author="Iraj Sodagar" w:date="2022-04-12T11:37:00Z">
        <w:r w:rsidDel="00813FB2">
          <w:delText>provision</w:delText>
        </w:r>
      </w:del>
      <w:del w:id="124" w:author="Iraj Sodagar" w:date="2022-04-12T11:36:00Z">
        <w:r w:rsidDel="00813FB2">
          <w:delText>ing</w:delText>
        </w:r>
      </w:del>
      <w:r>
        <w:t>. The 5GMS AS instance may also be reprovisioned at any time during the lifetime of the 5GMS Provisioning Session in response to changing demand levels (not illustrated for brevity).</w:t>
      </w:r>
    </w:p>
    <w:p w14:paraId="13B9D4A6" w14:textId="77777777" w:rsidR="00493A0B" w:rsidRDefault="00493A0B" w:rsidP="00493A0B">
      <w:pPr>
        <w:keepNext/>
        <w:jc w:val="center"/>
      </w:pPr>
      <w:r>
        <w:rPr>
          <w:noProof/>
        </w:rPr>
        <w:object w:dxaOrig="9600" w:dyaOrig="9583" w14:anchorId="63601E69">
          <v:shape id="_x0000_i1026" type="#_x0000_t75" alt="" style="width:480pt;height:479.15pt;mso-width-percent:0;mso-height-percent:0;mso-width-percent:0;mso-height-percent:0" o:ole="">
            <v:imagedata r:id="rId17" o:title=""/>
            <o:lock v:ext="edit" aspectratio="f"/>
          </v:shape>
          <o:OLEObject Type="Embed" ProgID="Mscgen.Chart" ShapeID="_x0000_i1026" DrawAspect="Content" ObjectID="_1711338328" r:id="rId18"/>
        </w:object>
      </w:r>
    </w:p>
    <w:p w14:paraId="5B1FB12E" w14:textId="3A30C124" w:rsidR="00493A0B" w:rsidRDefault="00493A0B" w:rsidP="00493A0B">
      <w:pPr>
        <w:pStyle w:val="TF"/>
      </w:pPr>
      <w:r>
        <w:t xml:space="preserve">Figure 8.3.2-1: </w:t>
      </w:r>
      <w:del w:id="125" w:author="Iraj Sodagar" w:date="2022-04-12T11:37:00Z">
        <w:r w:rsidDel="008D2538">
          <w:delText>AP</w:delText>
        </w:r>
      </w:del>
      <w:ins w:id="126" w:author="Iraj Sodagar" w:date="2022-04-12T11:37:00Z">
        <w:r w:rsidR="008D2538">
          <w:t>AF</w:t>
        </w:r>
      </w:ins>
      <w:r>
        <w:t>-driven management of 5GMS edge processing</w:t>
      </w:r>
    </w:p>
    <w:p w14:paraId="69DD197C" w14:textId="77777777" w:rsidR="00493A0B" w:rsidRDefault="00493A0B" w:rsidP="00493A0B">
      <w:r>
        <w:t xml:space="preserve">The </w:t>
      </w:r>
      <w:r>
        <w:rPr>
          <w:b/>
          <w:bCs/>
        </w:rPr>
        <w:t>Edge Computing Provisioning</w:t>
      </w:r>
      <w:r>
        <w:t xml:space="preserve"> phase is a provisioning phase, that may be repeated several times (e.g. to extend edge processing coverage to new geographical areas or to increase the capacity of an already provisioned area). All steps in this phase are optional and performed on need basis. Steps 1–4 are identical to those described in clause 8.1 above.</w:t>
      </w:r>
    </w:p>
    <w:p w14:paraId="622799D7" w14:textId="77777777" w:rsidR="00493A0B" w:rsidRDefault="00493A0B" w:rsidP="00493A0B">
      <w:r>
        <w:t xml:space="preserve">The </w:t>
      </w:r>
      <w:r>
        <w:rPr>
          <w:b/>
          <w:bCs/>
        </w:rPr>
        <w:t>5GMS Application Provider Provisioning</w:t>
      </w:r>
      <w:r>
        <w:t xml:space="preserve"> phase is performed prior to the establishment of any related media streaming sessions by the 5GMS Application Provider. Subsequent updates to the provisioning session are possible. Steps 5–6 are identical to those described in clause 8.1 above.</w:t>
      </w:r>
    </w:p>
    <w:p w14:paraId="2445A73F" w14:textId="0C54777C" w:rsidR="00493A0B" w:rsidRDefault="00493A0B" w:rsidP="00493A0B">
      <w:pPr>
        <w:rPr>
          <w:ins w:id="127" w:author="Iraj Sodagar" w:date="2022-04-12T12:06:00Z"/>
        </w:rPr>
      </w:pPr>
      <w:r>
        <w:t>The optional sub-flow to provision an additional 5GMS AS instance may be repeated multiple times on need basis to add new capacity, to increase existing capacity for edge processing or to reallocate underused edge processing resources to other tasks. The edge processing capacity is tailored for the specific 5GMS Application Provider based on the information in the Provisioning Session. Steps 7–12 are identical to steps 11–16 described in clause 8.1 above</w:t>
      </w:r>
      <w:ins w:id="128" w:author="Iraj Sodagar" w:date="2022-04-12T12:06:00Z">
        <w:r w:rsidR="007652D8">
          <w:t xml:space="preserve"> with the following exception:</w:t>
        </w:r>
      </w:ins>
      <w:del w:id="129" w:author="Iraj Sodagar" w:date="2022-04-12T12:06:00Z">
        <w:r w:rsidDel="007652D8">
          <w:delText>.</w:delText>
        </w:r>
      </w:del>
    </w:p>
    <w:p w14:paraId="4790872F" w14:textId="14483EE9" w:rsidR="007652D8" w:rsidRDefault="0050265E">
      <w:pPr>
        <w:pStyle w:val="ListParagraph"/>
        <w:numPr>
          <w:ilvl w:val="0"/>
          <w:numId w:val="8"/>
        </w:numPr>
        <w:pPrChange w:id="130" w:author="Iraj Sodagar" w:date="2022-04-12T12:13:00Z">
          <w:pPr/>
        </w:pPrChange>
      </w:pPr>
      <w:ins w:id="131" w:author="Iraj Sodagar" w:date="2022-04-12T12:08:00Z">
        <w:r>
          <w:t xml:space="preserve">In </w:t>
        </w:r>
        <w:r w:rsidR="00D7185E">
          <w:t xml:space="preserve">step 7, </w:t>
        </w:r>
      </w:ins>
      <w:ins w:id="132" w:author="Iraj Sodagar" w:date="2022-04-12T12:09:00Z">
        <w:r w:rsidR="00D7185E">
          <w:t>based on the eligibility criteria</w:t>
        </w:r>
      </w:ins>
      <w:ins w:id="133" w:author="Iraj Sodagar" w:date="2022-04-12T12:10:00Z">
        <w:r w:rsidR="00747EF3">
          <w:t xml:space="preserve"> in the edge resource template</w:t>
        </w:r>
      </w:ins>
      <w:ins w:id="134" w:author="Iraj Sodagar" w:date="2022-04-12T12:09:00Z">
        <w:r w:rsidR="00D7185E">
          <w:t xml:space="preserve">, </w:t>
        </w:r>
      </w:ins>
      <w:ins w:id="135" w:author="Iraj Sodagar" w:date="2022-04-12T12:08:00Z">
        <w:r w:rsidR="00D7185E">
          <w:t>5GMS AF</w:t>
        </w:r>
      </w:ins>
      <w:ins w:id="136" w:author="Iraj Sodagar" w:date="2022-04-12T12:09:00Z">
        <w:r w:rsidR="00D7185E" w:rsidRPr="00D7185E">
          <w:t xml:space="preserve"> </w:t>
        </w:r>
        <w:r w:rsidR="00D7185E">
          <w:t>is the entity that validates if the media streaming session is eligible for requesting edge resource</w:t>
        </w:r>
      </w:ins>
      <w:ins w:id="137" w:author="Imed Bouazizi" w:date="2022-04-13T07:45:00Z">
        <w:r w:rsidR="00BF0817">
          <w:t>s</w:t>
        </w:r>
      </w:ins>
      <w:ins w:id="138" w:author="Iraj Sodagar" w:date="2022-04-12T12:09:00Z">
        <w:r w:rsidR="00D7185E">
          <w:t>.</w:t>
        </w:r>
      </w:ins>
    </w:p>
    <w:p w14:paraId="1F2DE312" w14:textId="77777777" w:rsidR="00493A0B" w:rsidRDefault="00493A0B" w:rsidP="00493A0B">
      <w:r>
        <w:t>After successful discovery, the actual streaming session may start in the 5GMS Session phase. Steps 13–21 are identical to steps 19–27 described in clause 8.1 above.</w:t>
      </w:r>
    </w:p>
    <w:p w14:paraId="3E6CF272" w14:textId="77777777" w:rsidR="00493A0B" w:rsidRDefault="00493A0B" w:rsidP="00493A0B">
      <w:pPr>
        <w:pStyle w:val="NO"/>
      </w:pPr>
      <w:r>
        <w:t>NOTE:</w:t>
      </w:r>
      <w:r>
        <w:tab/>
        <w:t>In this call flow, the Application Client (AC) and EEC are not used to discover the 5GMS AS location. Instead, a Media Player Entry may be provided to the Media Session Handler by the 5GMS AF in the Service Access Information at M5 (step 15), or otherwise the location of the 5GMS AS is provided directly to the 5GMS-Aware Application via (out of scope) interface M8.</w:t>
      </w:r>
    </w:p>
    <w:p w14:paraId="3D4EDB82" w14:textId="24A98FF4" w:rsidR="001B7635" w:rsidRPr="00586B6B" w:rsidRDefault="001B7635" w:rsidP="00984AE9"/>
    <w:sectPr w:rsidR="001B7635" w:rsidRPr="00586B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63BC4" w14:textId="77777777" w:rsidR="00BB476B" w:rsidRDefault="00BB476B">
      <w:r>
        <w:separator/>
      </w:r>
    </w:p>
  </w:endnote>
  <w:endnote w:type="continuationSeparator" w:id="0">
    <w:p w14:paraId="4CABAA33" w14:textId="77777777" w:rsidR="00BB476B" w:rsidRDefault="00BB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876A" w14:textId="77777777" w:rsidR="00BB476B" w:rsidRDefault="00BB476B">
      <w:r>
        <w:separator/>
      </w:r>
    </w:p>
  </w:footnote>
  <w:footnote w:type="continuationSeparator" w:id="0">
    <w:p w14:paraId="04323B07" w14:textId="77777777" w:rsidR="00BB476B" w:rsidRDefault="00BB4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F43F" w14:textId="77777777" w:rsidR="008735F9" w:rsidRDefault="008735F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09C6"/>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 w15:restartNumberingAfterBreak="0">
    <w:nsid w:val="0AD37F03"/>
    <w:multiLevelType w:val="hybridMultilevel"/>
    <w:tmpl w:val="CB1A4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401A2"/>
    <w:multiLevelType w:val="hybridMultilevel"/>
    <w:tmpl w:val="343081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E01BB"/>
    <w:multiLevelType w:val="hybridMultilevel"/>
    <w:tmpl w:val="B5389770"/>
    <w:lvl w:ilvl="0" w:tplc="BC326A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E7E711E"/>
    <w:multiLevelType w:val="hybridMultilevel"/>
    <w:tmpl w:val="65D29A6C"/>
    <w:lvl w:ilvl="0" w:tplc="E6EECF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65485"/>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4B3E4A09"/>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5ED30AEA"/>
    <w:multiLevelType w:val="hybridMultilevel"/>
    <w:tmpl w:val="08CA7C5A"/>
    <w:lvl w:ilvl="0" w:tplc="906AD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02BBB"/>
    <w:multiLevelType w:val="hybridMultilevel"/>
    <w:tmpl w:val="B57E15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8"/>
  </w:num>
  <w:num w:numId="5">
    <w:abstractNumId w:val="7"/>
  </w:num>
  <w:num w:numId="6">
    <w:abstractNumId w:val="4"/>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YwMzE2MTKxsDC3NDdW0lEKTi0uzszPAykwNKgFAJq7PnAtAAAA"/>
  </w:docVars>
  <w:rsids>
    <w:rsidRoot w:val="00022E4A"/>
    <w:rsid w:val="0002193B"/>
    <w:rsid w:val="00022E4A"/>
    <w:rsid w:val="00024A95"/>
    <w:rsid w:val="00025DAA"/>
    <w:rsid w:val="00055882"/>
    <w:rsid w:val="00076426"/>
    <w:rsid w:val="00076E8F"/>
    <w:rsid w:val="00084C1B"/>
    <w:rsid w:val="00093B56"/>
    <w:rsid w:val="000A4F3C"/>
    <w:rsid w:val="000A59AE"/>
    <w:rsid w:val="000A6394"/>
    <w:rsid w:val="000A78F1"/>
    <w:rsid w:val="000B7FED"/>
    <w:rsid w:val="000C038A"/>
    <w:rsid w:val="000C6598"/>
    <w:rsid w:val="000C6A03"/>
    <w:rsid w:val="000D44B3"/>
    <w:rsid w:val="000F4AC7"/>
    <w:rsid w:val="001179C7"/>
    <w:rsid w:val="00145D43"/>
    <w:rsid w:val="00147507"/>
    <w:rsid w:val="00150AE6"/>
    <w:rsid w:val="001660D8"/>
    <w:rsid w:val="00187BD9"/>
    <w:rsid w:val="00190F23"/>
    <w:rsid w:val="00192C46"/>
    <w:rsid w:val="0019593E"/>
    <w:rsid w:val="0019787B"/>
    <w:rsid w:val="001A08B3"/>
    <w:rsid w:val="001A7411"/>
    <w:rsid w:val="001A7B60"/>
    <w:rsid w:val="001B52F0"/>
    <w:rsid w:val="001B6557"/>
    <w:rsid w:val="001B7635"/>
    <w:rsid w:val="001B7A65"/>
    <w:rsid w:val="001D4C76"/>
    <w:rsid w:val="001E41F3"/>
    <w:rsid w:val="001E483F"/>
    <w:rsid w:val="002012A4"/>
    <w:rsid w:val="002047D5"/>
    <w:rsid w:val="00211976"/>
    <w:rsid w:val="002155B5"/>
    <w:rsid w:val="00221C71"/>
    <w:rsid w:val="0023743D"/>
    <w:rsid w:val="002441C5"/>
    <w:rsid w:val="00244635"/>
    <w:rsid w:val="002449D6"/>
    <w:rsid w:val="00250066"/>
    <w:rsid w:val="00252EEA"/>
    <w:rsid w:val="00252F98"/>
    <w:rsid w:val="0026004D"/>
    <w:rsid w:val="00260C6B"/>
    <w:rsid w:val="002640DD"/>
    <w:rsid w:val="00270059"/>
    <w:rsid w:val="00271FB8"/>
    <w:rsid w:val="00275D12"/>
    <w:rsid w:val="00281969"/>
    <w:rsid w:val="002819CC"/>
    <w:rsid w:val="00284FEB"/>
    <w:rsid w:val="002860C4"/>
    <w:rsid w:val="00290784"/>
    <w:rsid w:val="00292DA1"/>
    <w:rsid w:val="002A7147"/>
    <w:rsid w:val="002B2124"/>
    <w:rsid w:val="002B48D6"/>
    <w:rsid w:val="002B5741"/>
    <w:rsid w:val="002C116D"/>
    <w:rsid w:val="002D0559"/>
    <w:rsid w:val="002D12C2"/>
    <w:rsid w:val="002D5A04"/>
    <w:rsid w:val="002D6172"/>
    <w:rsid w:val="002E1BA5"/>
    <w:rsid w:val="002E31B7"/>
    <w:rsid w:val="002E472E"/>
    <w:rsid w:val="002E6366"/>
    <w:rsid w:val="002F29FD"/>
    <w:rsid w:val="002F786F"/>
    <w:rsid w:val="0030043E"/>
    <w:rsid w:val="0030421F"/>
    <w:rsid w:val="00305409"/>
    <w:rsid w:val="003076F0"/>
    <w:rsid w:val="00331955"/>
    <w:rsid w:val="00334409"/>
    <w:rsid w:val="00336229"/>
    <w:rsid w:val="00355EAE"/>
    <w:rsid w:val="003609EF"/>
    <w:rsid w:val="0036231A"/>
    <w:rsid w:val="0036417D"/>
    <w:rsid w:val="00365FE9"/>
    <w:rsid w:val="003719A0"/>
    <w:rsid w:val="00372467"/>
    <w:rsid w:val="00374DD4"/>
    <w:rsid w:val="00382E30"/>
    <w:rsid w:val="00383362"/>
    <w:rsid w:val="00384ED6"/>
    <w:rsid w:val="003866CB"/>
    <w:rsid w:val="003A0000"/>
    <w:rsid w:val="003B3806"/>
    <w:rsid w:val="003B41A4"/>
    <w:rsid w:val="003C72AA"/>
    <w:rsid w:val="003D2EEC"/>
    <w:rsid w:val="003E1A36"/>
    <w:rsid w:val="003E390A"/>
    <w:rsid w:val="003F081F"/>
    <w:rsid w:val="004029B4"/>
    <w:rsid w:val="00406105"/>
    <w:rsid w:val="00406544"/>
    <w:rsid w:val="00410371"/>
    <w:rsid w:val="00413C90"/>
    <w:rsid w:val="00416DA0"/>
    <w:rsid w:val="00420505"/>
    <w:rsid w:val="004230DC"/>
    <w:rsid w:val="004242F1"/>
    <w:rsid w:val="00431528"/>
    <w:rsid w:val="00431A15"/>
    <w:rsid w:val="004567E2"/>
    <w:rsid w:val="00462F9A"/>
    <w:rsid w:val="00466ABE"/>
    <w:rsid w:val="0048037D"/>
    <w:rsid w:val="00486E69"/>
    <w:rsid w:val="00493A0B"/>
    <w:rsid w:val="0049629B"/>
    <w:rsid w:val="004A22C1"/>
    <w:rsid w:val="004A2C7D"/>
    <w:rsid w:val="004B1628"/>
    <w:rsid w:val="004B5CEF"/>
    <w:rsid w:val="004B75B7"/>
    <w:rsid w:val="004C0B7B"/>
    <w:rsid w:val="004D2617"/>
    <w:rsid w:val="004D7BC6"/>
    <w:rsid w:val="004D7F8B"/>
    <w:rsid w:val="004E21C1"/>
    <w:rsid w:val="004F4F9B"/>
    <w:rsid w:val="00500C09"/>
    <w:rsid w:val="0050265E"/>
    <w:rsid w:val="00502711"/>
    <w:rsid w:val="005075D9"/>
    <w:rsid w:val="005141D9"/>
    <w:rsid w:val="0051580D"/>
    <w:rsid w:val="00523DF7"/>
    <w:rsid w:val="00525392"/>
    <w:rsid w:val="00525744"/>
    <w:rsid w:val="00531615"/>
    <w:rsid w:val="00531AEC"/>
    <w:rsid w:val="00547111"/>
    <w:rsid w:val="00550BE5"/>
    <w:rsid w:val="00550E50"/>
    <w:rsid w:val="00552A4C"/>
    <w:rsid w:val="0058111A"/>
    <w:rsid w:val="00581676"/>
    <w:rsid w:val="00590BBA"/>
    <w:rsid w:val="00591BEA"/>
    <w:rsid w:val="00592D74"/>
    <w:rsid w:val="00597707"/>
    <w:rsid w:val="005B2E55"/>
    <w:rsid w:val="005B6F96"/>
    <w:rsid w:val="005C25CA"/>
    <w:rsid w:val="005C27AC"/>
    <w:rsid w:val="005C3686"/>
    <w:rsid w:val="005D16E5"/>
    <w:rsid w:val="005D31C1"/>
    <w:rsid w:val="005D5853"/>
    <w:rsid w:val="005D6A26"/>
    <w:rsid w:val="005E05A1"/>
    <w:rsid w:val="005E195A"/>
    <w:rsid w:val="005E1B08"/>
    <w:rsid w:val="005E2C44"/>
    <w:rsid w:val="005F4632"/>
    <w:rsid w:val="005F658F"/>
    <w:rsid w:val="005F6B83"/>
    <w:rsid w:val="00605FF7"/>
    <w:rsid w:val="00610286"/>
    <w:rsid w:val="00611EA4"/>
    <w:rsid w:val="0062077F"/>
    <w:rsid w:val="00621188"/>
    <w:rsid w:val="006221E2"/>
    <w:rsid w:val="006257ED"/>
    <w:rsid w:val="006479C5"/>
    <w:rsid w:val="00653DE4"/>
    <w:rsid w:val="00654176"/>
    <w:rsid w:val="006612C7"/>
    <w:rsid w:val="00665C47"/>
    <w:rsid w:val="00681387"/>
    <w:rsid w:val="00684163"/>
    <w:rsid w:val="006866D7"/>
    <w:rsid w:val="0069078A"/>
    <w:rsid w:val="0069576A"/>
    <w:rsid w:val="00695808"/>
    <w:rsid w:val="00696FEC"/>
    <w:rsid w:val="006B46FB"/>
    <w:rsid w:val="006C1072"/>
    <w:rsid w:val="006E02B0"/>
    <w:rsid w:val="006E21FB"/>
    <w:rsid w:val="006F1091"/>
    <w:rsid w:val="00701637"/>
    <w:rsid w:val="00705426"/>
    <w:rsid w:val="00706E0C"/>
    <w:rsid w:val="0071218D"/>
    <w:rsid w:val="00714C17"/>
    <w:rsid w:val="00715734"/>
    <w:rsid w:val="00742328"/>
    <w:rsid w:val="007473EC"/>
    <w:rsid w:val="00747EF3"/>
    <w:rsid w:val="00752492"/>
    <w:rsid w:val="00763986"/>
    <w:rsid w:val="007652D8"/>
    <w:rsid w:val="0076566F"/>
    <w:rsid w:val="00770992"/>
    <w:rsid w:val="00783457"/>
    <w:rsid w:val="00792342"/>
    <w:rsid w:val="007977A8"/>
    <w:rsid w:val="007B48EF"/>
    <w:rsid w:val="007B512A"/>
    <w:rsid w:val="007C2097"/>
    <w:rsid w:val="007C5C26"/>
    <w:rsid w:val="007D0157"/>
    <w:rsid w:val="007D23AE"/>
    <w:rsid w:val="007D6A07"/>
    <w:rsid w:val="007E0ABB"/>
    <w:rsid w:val="007E2B78"/>
    <w:rsid w:val="007F7259"/>
    <w:rsid w:val="008040A8"/>
    <w:rsid w:val="00813FB2"/>
    <w:rsid w:val="0081647E"/>
    <w:rsid w:val="008279FA"/>
    <w:rsid w:val="00844A2E"/>
    <w:rsid w:val="00846EA3"/>
    <w:rsid w:val="00851618"/>
    <w:rsid w:val="00852E38"/>
    <w:rsid w:val="008623E1"/>
    <w:rsid w:val="008626E7"/>
    <w:rsid w:val="00870753"/>
    <w:rsid w:val="00870EE7"/>
    <w:rsid w:val="008735F9"/>
    <w:rsid w:val="00876DFA"/>
    <w:rsid w:val="00883398"/>
    <w:rsid w:val="008863B9"/>
    <w:rsid w:val="00887EC0"/>
    <w:rsid w:val="008918E7"/>
    <w:rsid w:val="00894D71"/>
    <w:rsid w:val="008A45A6"/>
    <w:rsid w:val="008B0E0D"/>
    <w:rsid w:val="008B50A4"/>
    <w:rsid w:val="008C38A7"/>
    <w:rsid w:val="008C3933"/>
    <w:rsid w:val="008C6BF2"/>
    <w:rsid w:val="008D2538"/>
    <w:rsid w:val="008D3CCC"/>
    <w:rsid w:val="008D6EE4"/>
    <w:rsid w:val="008D77E5"/>
    <w:rsid w:val="008F3789"/>
    <w:rsid w:val="008F686C"/>
    <w:rsid w:val="009148DE"/>
    <w:rsid w:val="00916968"/>
    <w:rsid w:val="00916991"/>
    <w:rsid w:val="00941E30"/>
    <w:rsid w:val="009527FB"/>
    <w:rsid w:val="00953AF0"/>
    <w:rsid w:val="009649E4"/>
    <w:rsid w:val="009777D9"/>
    <w:rsid w:val="00980A12"/>
    <w:rsid w:val="00984AE9"/>
    <w:rsid w:val="009903DE"/>
    <w:rsid w:val="00991B88"/>
    <w:rsid w:val="00997B18"/>
    <w:rsid w:val="009A25FB"/>
    <w:rsid w:val="009A4821"/>
    <w:rsid w:val="009A5753"/>
    <w:rsid w:val="009A579D"/>
    <w:rsid w:val="009B1F3F"/>
    <w:rsid w:val="009B6E19"/>
    <w:rsid w:val="009B7519"/>
    <w:rsid w:val="009C7BAB"/>
    <w:rsid w:val="009D1C87"/>
    <w:rsid w:val="009D297F"/>
    <w:rsid w:val="009D4DBA"/>
    <w:rsid w:val="009E3297"/>
    <w:rsid w:val="009E7A6F"/>
    <w:rsid w:val="009F1CD9"/>
    <w:rsid w:val="009F734F"/>
    <w:rsid w:val="00A047A1"/>
    <w:rsid w:val="00A06CA7"/>
    <w:rsid w:val="00A074A4"/>
    <w:rsid w:val="00A1069D"/>
    <w:rsid w:val="00A108A7"/>
    <w:rsid w:val="00A11A5B"/>
    <w:rsid w:val="00A20778"/>
    <w:rsid w:val="00A233D0"/>
    <w:rsid w:val="00A2351B"/>
    <w:rsid w:val="00A246B6"/>
    <w:rsid w:val="00A314D8"/>
    <w:rsid w:val="00A31B29"/>
    <w:rsid w:val="00A329EF"/>
    <w:rsid w:val="00A473E3"/>
    <w:rsid w:val="00A47E70"/>
    <w:rsid w:val="00A50CF0"/>
    <w:rsid w:val="00A541AD"/>
    <w:rsid w:val="00A54D8E"/>
    <w:rsid w:val="00A57F35"/>
    <w:rsid w:val="00A60E0E"/>
    <w:rsid w:val="00A63F00"/>
    <w:rsid w:val="00A7671C"/>
    <w:rsid w:val="00A87EAB"/>
    <w:rsid w:val="00AA2CBC"/>
    <w:rsid w:val="00AB1DC3"/>
    <w:rsid w:val="00AB28F3"/>
    <w:rsid w:val="00AB564F"/>
    <w:rsid w:val="00AB7328"/>
    <w:rsid w:val="00AC5820"/>
    <w:rsid w:val="00AC6514"/>
    <w:rsid w:val="00AD1CD8"/>
    <w:rsid w:val="00AF0607"/>
    <w:rsid w:val="00AF2E91"/>
    <w:rsid w:val="00AF64D3"/>
    <w:rsid w:val="00B10A17"/>
    <w:rsid w:val="00B258BB"/>
    <w:rsid w:val="00B416C4"/>
    <w:rsid w:val="00B54871"/>
    <w:rsid w:val="00B67B97"/>
    <w:rsid w:val="00B968C8"/>
    <w:rsid w:val="00BA3EC5"/>
    <w:rsid w:val="00BA51D9"/>
    <w:rsid w:val="00BB476B"/>
    <w:rsid w:val="00BB5DFC"/>
    <w:rsid w:val="00BB6EC3"/>
    <w:rsid w:val="00BB77CD"/>
    <w:rsid w:val="00BC2D84"/>
    <w:rsid w:val="00BC7B2C"/>
    <w:rsid w:val="00BD279D"/>
    <w:rsid w:val="00BD33C6"/>
    <w:rsid w:val="00BD6BB8"/>
    <w:rsid w:val="00BF0817"/>
    <w:rsid w:val="00BF3C61"/>
    <w:rsid w:val="00BF4A7F"/>
    <w:rsid w:val="00C00E43"/>
    <w:rsid w:val="00C1067A"/>
    <w:rsid w:val="00C13BC2"/>
    <w:rsid w:val="00C13CCE"/>
    <w:rsid w:val="00C162DB"/>
    <w:rsid w:val="00C22654"/>
    <w:rsid w:val="00C22CC7"/>
    <w:rsid w:val="00C3523E"/>
    <w:rsid w:val="00C421EE"/>
    <w:rsid w:val="00C461E1"/>
    <w:rsid w:val="00C475F5"/>
    <w:rsid w:val="00C505BD"/>
    <w:rsid w:val="00C54638"/>
    <w:rsid w:val="00C66BA2"/>
    <w:rsid w:val="00C72790"/>
    <w:rsid w:val="00C74262"/>
    <w:rsid w:val="00C805F6"/>
    <w:rsid w:val="00C826BB"/>
    <w:rsid w:val="00C870F6"/>
    <w:rsid w:val="00C87A14"/>
    <w:rsid w:val="00C91A64"/>
    <w:rsid w:val="00C95985"/>
    <w:rsid w:val="00C95B70"/>
    <w:rsid w:val="00CA6BD1"/>
    <w:rsid w:val="00CB65EE"/>
    <w:rsid w:val="00CC5026"/>
    <w:rsid w:val="00CC68D0"/>
    <w:rsid w:val="00CD5C19"/>
    <w:rsid w:val="00CE02C7"/>
    <w:rsid w:val="00CE168A"/>
    <w:rsid w:val="00CE1FE1"/>
    <w:rsid w:val="00CE3B32"/>
    <w:rsid w:val="00CF0EC8"/>
    <w:rsid w:val="00CF7EE3"/>
    <w:rsid w:val="00D03F9A"/>
    <w:rsid w:val="00D05CE5"/>
    <w:rsid w:val="00D0614E"/>
    <w:rsid w:val="00D06D51"/>
    <w:rsid w:val="00D06DA7"/>
    <w:rsid w:val="00D161EC"/>
    <w:rsid w:val="00D24991"/>
    <w:rsid w:val="00D30F5C"/>
    <w:rsid w:val="00D50255"/>
    <w:rsid w:val="00D53234"/>
    <w:rsid w:val="00D66520"/>
    <w:rsid w:val="00D67A11"/>
    <w:rsid w:val="00D7185E"/>
    <w:rsid w:val="00D75957"/>
    <w:rsid w:val="00D77FCD"/>
    <w:rsid w:val="00D84AE9"/>
    <w:rsid w:val="00DA0E37"/>
    <w:rsid w:val="00DA2ECB"/>
    <w:rsid w:val="00DA353E"/>
    <w:rsid w:val="00DB51E2"/>
    <w:rsid w:val="00DC32A1"/>
    <w:rsid w:val="00DC3359"/>
    <w:rsid w:val="00DC74DC"/>
    <w:rsid w:val="00DD6899"/>
    <w:rsid w:val="00DE09A1"/>
    <w:rsid w:val="00DE34CF"/>
    <w:rsid w:val="00DF5C08"/>
    <w:rsid w:val="00E13F3D"/>
    <w:rsid w:val="00E17F27"/>
    <w:rsid w:val="00E21530"/>
    <w:rsid w:val="00E22E9E"/>
    <w:rsid w:val="00E249B1"/>
    <w:rsid w:val="00E33033"/>
    <w:rsid w:val="00E34898"/>
    <w:rsid w:val="00E547C7"/>
    <w:rsid w:val="00E54BCA"/>
    <w:rsid w:val="00E55696"/>
    <w:rsid w:val="00E61308"/>
    <w:rsid w:val="00E62CC0"/>
    <w:rsid w:val="00E63375"/>
    <w:rsid w:val="00E65803"/>
    <w:rsid w:val="00E71131"/>
    <w:rsid w:val="00E725EB"/>
    <w:rsid w:val="00E76920"/>
    <w:rsid w:val="00E804AD"/>
    <w:rsid w:val="00E9108C"/>
    <w:rsid w:val="00E94D93"/>
    <w:rsid w:val="00EA0BC5"/>
    <w:rsid w:val="00EB01BE"/>
    <w:rsid w:val="00EB09B7"/>
    <w:rsid w:val="00EB2664"/>
    <w:rsid w:val="00EB6C36"/>
    <w:rsid w:val="00EC6236"/>
    <w:rsid w:val="00ED1395"/>
    <w:rsid w:val="00ED34FD"/>
    <w:rsid w:val="00EE7D7C"/>
    <w:rsid w:val="00F0665E"/>
    <w:rsid w:val="00F113B7"/>
    <w:rsid w:val="00F16052"/>
    <w:rsid w:val="00F25D98"/>
    <w:rsid w:val="00F300FB"/>
    <w:rsid w:val="00F41916"/>
    <w:rsid w:val="00F560F1"/>
    <w:rsid w:val="00F70ACD"/>
    <w:rsid w:val="00F711E2"/>
    <w:rsid w:val="00F80BC1"/>
    <w:rsid w:val="00F9110F"/>
    <w:rsid w:val="00F9146E"/>
    <w:rsid w:val="00FB2FD8"/>
    <w:rsid w:val="00FB6386"/>
    <w:rsid w:val="00FD1DE5"/>
    <w:rsid w:val="00FD3634"/>
    <w:rsid w:val="00FD3780"/>
    <w:rsid w:val="00FD3CED"/>
    <w:rsid w:val="00FE3531"/>
    <w:rsid w:val="00FF22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78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D3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3D2EEC"/>
    <w:rPr>
      <w:rFonts w:ascii="Arial" w:hAnsi="Arial"/>
      <w:sz w:val="28"/>
      <w:lang w:val="en-GB" w:eastAsia="en-US"/>
    </w:rPr>
  </w:style>
  <w:style w:type="character" w:customStyle="1" w:styleId="Heading4Char">
    <w:name w:val="Heading 4 Char"/>
    <w:link w:val="Heading4"/>
    <w:rsid w:val="003D2EEC"/>
    <w:rPr>
      <w:rFonts w:ascii="Arial" w:hAnsi="Arial"/>
      <w:sz w:val="24"/>
      <w:lang w:val="en-GB" w:eastAsia="en-US"/>
    </w:rPr>
  </w:style>
  <w:style w:type="character" w:customStyle="1" w:styleId="HTTPMethod">
    <w:name w:val="HTTP Method"/>
    <w:uiPriority w:val="1"/>
    <w:qFormat/>
    <w:rsid w:val="0069078A"/>
    <w:rPr>
      <w:rFonts w:ascii="Courier New" w:hAnsi="Courier New"/>
      <w:i w:val="0"/>
      <w:sz w:val="18"/>
    </w:rPr>
  </w:style>
  <w:style w:type="character" w:customStyle="1" w:styleId="Code">
    <w:name w:val="Code"/>
    <w:uiPriority w:val="1"/>
    <w:qFormat/>
    <w:rsid w:val="0069078A"/>
    <w:rPr>
      <w:rFonts w:ascii="Arial" w:hAnsi="Arial"/>
      <w:i/>
      <w:sz w:val="18"/>
      <w:bdr w:val="none" w:sz="0" w:space="0" w:color="auto"/>
      <w:shd w:val="clear" w:color="auto" w:fill="auto"/>
    </w:rPr>
  </w:style>
  <w:style w:type="character" w:customStyle="1" w:styleId="HTTPResponse">
    <w:name w:val="HTTP Response"/>
    <w:uiPriority w:val="1"/>
    <w:qFormat/>
    <w:rsid w:val="0069078A"/>
    <w:rPr>
      <w:rFonts w:ascii="Arial" w:hAnsi="Arial" w:cs="Courier New"/>
      <w:i/>
      <w:sz w:val="18"/>
      <w:lang w:val="en-US"/>
    </w:rPr>
  </w:style>
  <w:style w:type="character" w:customStyle="1" w:styleId="B1Char1">
    <w:name w:val="B1 Char1"/>
    <w:link w:val="B1"/>
    <w:rsid w:val="00244635"/>
    <w:rPr>
      <w:rFonts w:ascii="Times New Roman" w:hAnsi="Times New Roman"/>
      <w:lang w:val="en-GB" w:eastAsia="en-US"/>
    </w:rPr>
  </w:style>
  <w:style w:type="character" w:customStyle="1" w:styleId="CommentTextChar">
    <w:name w:val="Comment Text Char"/>
    <w:basedOn w:val="DefaultParagraphFont"/>
    <w:link w:val="CommentText"/>
    <w:semiHidden/>
    <w:rsid w:val="00984AE9"/>
    <w:rPr>
      <w:rFonts w:ascii="Times New Roman" w:hAnsi="Times New Roman"/>
      <w:lang w:val="en-GB" w:eastAsia="en-US"/>
    </w:rPr>
  </w:style>
  <w:style w:type="paragraph" w:styleId="ListParagraph">
    <w:name w:val="List Paragraph"/>
    <w:basedOn w:val="Normal"/>
    <w:uiPriority w:val="34"/>
    <w:qFormat/>
    <w:rsid w:val="004D7F8B"/>
    <w:pPr>
      <w:ind w:left="720"/>
      <w:contextualSpacing/>
    </w:pPr>
  </w:style>
  <w:style w:type="paragraph" w:styleId="Revision">
    <w:name w:val="Revision"/>
    <w:hidden/>
    <w:uiPriority w:val="99"/>
    <w:semiHidden/>
    <w:rsid w:val="0048037D"/>
    <w:rPr>
      <w:rFonts w:ascii="Times New Roman" w:hAnsi="Times New Roman"/>
      <w:lang w:val="en-GB" w:eastAsia="en-US"/>
    </w:rPr>
  </w:style>
  <w:style w:type="character" w:customStyle="1" w:styleId="TFChar">
    <w:name w:val="TF Char"/>
    <w:link w:val="TF"/>
    <w:qFormat/>
    <w:locked/>
    <w:rsid w:val="00BB77CD"/>
    <w:rPr>
      <w:rFonts w:ascii="Arial" w:hAnsi="Arial"/>
      <w:b/>
      <w:lang w:val="en-GB" w:eastAsia="en-US"/>
    </w:rPr>
  </w:style>
  <w:style w:type="character" w:customStyle="1" w:styleId="NOChar">
    <w:name w:val="NO Char"/>
    <w:link w:val="NO"/>
    <w:locked/>
    <w:rsid w:val="00BB77CD"/>
    <w:rPr>
      <w:rFonts w:ascii="Times New Roman" w:hAnsi="Times New Roman"/>
      <w:lang w:val="en-GB" w:eastAsia="en-US"/>
    </w:rPr>
  </w:style>
  <w:style w:type="character" w:customStyle="1" w:styleId="B1Char">
    <w:name w:val="B1 Char"/>
    <w:qFormat/>
    <w:locked/>
    <w:rsid w:val="00BB77CD"/>
    <w:rPr>
      <w:rFonts w:ascii="Times New Roman" w:hAnsi="Times New Roman"/>
      <w:lang w:val="en-GB" w:eastAsia="en-US"/>
    </w:rPr>
  </w:style>
  <w:style w:type="character" w:customStyle="1" w:styleId="B2Char">
    <w:name w:val="B2 Char"/>
    <w:link w:val="B2"/>
    <w:locked/>
    <w:rsid w:val="00DA2E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7266">
      <w:bodyDiv w:val="1"/>
      <w:marLeft w:val="0"/>
      <w:marRight w:val="0"/>
      <w:marTop w:val="0"/>
      <w:marBottom w:val="0"/>
      <w:divBdr>
        <w:top w:val="none" w:sz="0" w:space="0" w:color="auto"/>
        <w:left w:val="none" w:sz="0" w:space="0" w:color="auto"/>
        <w:bottom w:val="none" w:sz="0" w:space="0" w:color="auto"/>
        <w:right w:val="none" w:sz="0" w:space="0" w:color="auto"/>
      </w:divBdr>
    </w:div>
    <w:div w:id="239950568">
      <w:bodyDiv w:val="1"/>
      <w:marLeft w:val="0"/>
      <w:marRight w:val="0"/>
      <w:marTop w:val="0"/>
      <w:marBottom w:val="0"/>
      <w:divBdr>
        <w:top w:val="none" w:sz="0" w:space="0" w:color="auto"/>
        <w:left w:val="none" w:sz="0" w:space="0" w:color="auto"/>
        <w:bottom w:val="none" w:sz="0" w:space="0" w:color="auto"/>
        <w:right w:val="none" w:sz="0" w:space="0" w:color="auto"/>
      </w:divBdr>
    </w:div>
    <w:div w:id="1258560168">
      <w:bodyDiv w:val="1"/>
      <w:marLeft w:val="0"/>
      <w:marRight w:val="0"/>
      <w:marTop w:val="0"/>
      <w:marBottom w:val="0"/>
      <w:divBdr>
        <w:top w:val="none" w:sz="0" w:space="0" w:color="auto"/>
        <w:left w:val="none" w:sz="0" w:space="0" w:color="auto"/>
        <w:bottom w:val="none" w:sz="0" w:space="0" w:color="auto"/>
        <w:right w:val="none" w:sz="0" w:space="0" w:color="auto"/>
      </w:divBdr>
    </w:div>
    <w:div w:id="212364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3524</Words>
  <Characters>20089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16</cp:revision>
  <cp:lastPrinted>1900-01-01T08:00:00Z</cp:lastPrinted>
  <dcterms:created xsi:type="dcterms:W3CDTF">2022-04-13T13:32:00Z</dcterms:created>
  <dcterms:modified xsi:type="dcterms:W3CDTF">2022-04-13T13:57:00Z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