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7FD9A" w14:textId="41D02EEB" w:rsidR="0058441B" w:rsidRPr="0058441B" w:rsidRDefault="0058441B">
      <w:pPr>
        <w:pStyle w:val="NoSpacing"/>
        <w:spacing w:before="1540" w:after="240"/>
        <w:jc w:val="center"/>
        <w:rPr>
          <w:color w:val="4472C4"/>
        </w:rPr>
      </w:pPr>
      <w:r>
        <w:rPr>
          <w:noProof/>
          <w:color w:val="4472C4"/>
        </w:rPr>
      </w:r>
      <w:r>
        <w:rPr>
          <w:color w:val="4472C4"/>
        </w:rPr>
        <w:pict w14:anchorId="5BE4F5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3" type="#_x0000_t75" style="width:127.7pt;height:74.4pt;mso-left-percent:-10001;mso-top-percent:-10001;mso-position-horizontal:absolute;mso-position-horizontal-relative:char;mso-position-vertical:absolute;mso-position-vertical-relative:line;mso-left-percent:-10001;mso-top-percent:-10001">
            <v:imagedata r:id="rId7" o:title=""/>
            <w10:anchorlock/>
          </v:shape>
        </w:pict>
      </w:r>
    </w:p>
    <w:p w14:paraId="7A60D441" w14:textId="77777777" w:rsidR="0058441B" w:rsidRDefault="0058441B" w:rsidP="0058441B">
      <w:pPr>
        <w:jc w:val="center"/>
        <w:rPr>
          <w:rFonts w:ascii="Arial" w:hAnsi="Arial" w:cs="Arial"/>
          <w:b/>
          <w:sz w:val="36"/>
        </w:rPr>
      </w:pPr>
      <w:r>
        <w:rPr>
          <w:rFonts w:ascii="Arial" w:hAnsi="Arial" w:cs="Arial"/>
          <w:b/>
          <w:sz w:val="36"/>
        </w:rPr>
        <w:t>Third Generation Partnership Project (3GPP™)</w:t>
      </w:r>
    </w:p>
    <w:p w14:paraId="668FB2B9" w14:textId="77777777" w:rsidR="0058441B" w:rsidRDefault="0058441B" w:rsidP="0058441B">
      <w:pPr>
        <w:jc w:val="center"/>
        <w:rPr>
          <w:rFonts w:ascii="Arial" w:hAnsi="Arial" w:cs="Arial"/>
          <w:b/>
          <w:sz w:val="32"/>
        </w:rPr>
      </w:pPr>
      <w:r>
        <w:rPr>
          <w:rFonts w:ascii="Arial" w:hAnsi="Arial" w:cs="Arial"/>
          <w:b/>
          <w:sz w:val="32"/>
        </w:rPr>
        <w:t>DRAFT Meeting Report</w:t>
      </w:r>
      <w:r>
        <w:rPr>
          <w:rFonts w:ascii="Arial" w:hAnsi="Arial" w:cs="Arial"/>
          <w:b/>
          <w:sz w:val="32"/>
        </w:rPr>
        <w:br/>
        <w:t>for</w:t>
      </w:r>
      <w:r>
        <w:rPr>
          <w:rFonts w:ascii="Arial" w:hAnsi="Arial" w:cs="Arial"/>
          <w:b/>
          <w:sz w:val="32"/>
        </w:rPr>
        <w:br/>
        <w:t>TSG SA WG4</w:t>
      </w:r>
      <w:r>
        <w:rPr>
          <w:rFonts w:ascii="Arial" w:hAnsi="Arial" w:cs="Arial"/>
          <w:b/>
          <w:sz w:val="32"/>
        </w:rPr>
        <w:br/>
        <w:t>Meeting#116-e (online)</w:t>
      </w:r>
    </w:p>
    <w:p w14:paraId="31C86343" w14:textId="77777777" w:rsidR="0058441B" w:rsidRDefault="0058441B" w:rsidP="0058441B">
      <w:pPr>
        <w:jc w:val="center"/>
        <w:rPr>
          <w:rFonts w:ascii="Arial" w:hAnsi="Arial" w:cs="Arial"/>
          <w:b/>
          <w:sz w:val="32"/>
        </w:rPr>
      </w:pPr>
      <w:r>
        <w:rPr>
          <w:rFonts w:ascii="Arial" w:hAnsi="Arial" w:cs="Arial"/>
          <w:b/>
          <w:sz w:val="32"/>
        </w:rPr>
        <w:t>held during</w:t>
      </w:r>
    </w:p>
    <w:p w14:paraId="6F94C513" w14:textId="77777777" w:rsidR="0058441B" w:rsidRDefault="0058441B" w:rsidP="0058441B">
      <w:pPr>
        <w:jc w:val="center"/>
        <w:rPr>
          <w:rFonts w:ascii="Arial" w:hAnsi="Arial" w:cs="Arial"/>
          <w:b/>
          <w:sz w:val="32"/>
        </w:rPr>
      </w:pPr>
      <w:r>
        <w:rPr>
          <w:rFonts w:ascii="Arial" w:hAnsi="Arial" w:cs="Arial"/>
          <w:b/>
          <w:sz w:val="32"/>
        </w:rPr>
        <w:t xml:space="preserve"> 10</w:t>
      </w:r>
      <w:r w:rsidRPr="00C36137">
        <w:rPr>
          <w:rFonts w:ascii="Arial" w:hAnsi="Arial" w:cs="Arial"/>
          <w:b/>
          <w:sz w:val="32"/>
          <w:vertAlign w:val="superscript"/>
        </w:rPr>
        <w:t>th</w:t>
      </w:r>
      <w:r>
        <w:rPr>
          <w:rFonts w:ascii="Arial" w:hAnsi="Arial" w:cs="Arial"/>
          <w:b/>
          <w:sz w:val="32"/>
        </w:rPr>
        <w:t xml:space="preserve"> to 19</w:t>
      </w:r>
      <w:r w:rsidRPr="00C36137">
        <w:rPr>
          <w:rFonts w:ascii="Arial" w:hAnsi="Arial" w:cs="Arial"/>
          <w:b/>
          <w:sz w:val="32"/>
          <w:vertAlign w:val="superscript"/>
        </w:rPr>
        <w:t>th</w:t>
      </w:r>
      <w:r>
        <w:rPr>
          <w:rFonts w:ascii="Arial" w:hAnsi="Arial" w:cs="Arial"/>
          <w:b/>
          <w:sz w:val="32"/>
        </w:rPr>
        <w:t xml:space="preserve"> November, 2021</w:t>
      </w:r>
    </w:p>
    <w:p w14:paraId="78758CC2" w14:textId="5C68E681" w:rsidR="0058441B" w:rsidRPr="0058441B" w:rsidRDefault="0058441B">
      <w:pPr>
        <w:pStyle w:val="NoSpacing"/>
        <w:spacing w:before="480"/>
        <w:jc w:val="center"/>
        <w:rPr>
          <w:color w:val="4472C4"/>
        </w:rPr>
      </w:pPr>
    </w:p>
    <w:p w14:paraId="0D358692" w14:textId="293DAA7F" w:rsidR="000D003C" w:rsidRPr="0058441B" w:rsidRDefault="0058441B" w:rsidP="0058441B">
      <w:pPr>
        <w:rPr>
          <w:b/>
          <w:bCs/>
          <w:sz w:val="24"/>
          <w:szCs w:val="24"/>
        </w:rPr>
      </w:pPr>
      <w:r>
        <w:rPr>
          <w:noProof/>
        </w:rPr>
        <w:pict w14:anchorId="4DAC9821">
          <v:shapetype id="_x0000_t202" coordsize="21600,21600" o:spt="202" path="m,l,21600r21600,l21600,xe">
            <v:stroke joinstyle="miter"/>
            <v:path gradientshapeok="t" o:connecttype="rect"/>
          </v:shapetype>
          <v:shape id="Text Box 142" o:spid="_x0000_s1042" type="#_x0000_t202" style="position:absolute;margin-left:0;margin-top:695.2pt;width:481.95pt;height:91.9pt;z-index:2;visibility:visible;mso-wrap-style:square;mso-width-percent:1000;mso-height-percent:0;mso-wrap-distance-left:9pt;mso-wrap-distance-top:0;mso-wrap-distance-right:9pt;mso-wrap-distance-bottom:0;mso-position-horizontal-relative:margin;mso-position-vertical-relative:page;mso-width-percent:100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" filled="f" stroked="f" strokeweight=".5pt">
            <v:textbox style="mso-fit-shape-to-text:t" inset="0,0,0,0">
              <w:txbxContent>
                <w:p w14:paraId="36B40993" w14:textId="69F93100" w:rsidR="0058441B" w:rsidRPr="0058441B" w:rsidRDefault="0058441B">
                  <w:pPr>
                    <w:pStyle w:val="NoSpacing"/>
                    <w:spacing w:after="40"/>
                    <w:jc w:val="center"/>
                    <w:rPr>
                      <w:caps/>
                      <w:color w:val="4472C4"/>
                      <w:sz w:val="28"/>
                      <w:szCs w:val="28"/>
                    </w:rPr>
                  </w:pPr>
                  <w:r>
                    <w:rPr>
                      <w:caps/>
                      <w:sz w:val="28"/>
                      <w:szCs w:val="28"/>
                    </w:rPr>
                    <w:t>Report Generated on 8</w:t>
                  </w:r>
                  <w:r w:rsidRPr="0058441B">
                    <w:rPr>
                      <w:caps/>
                      <w:sz w:val="28"/>
                      <w:szCs w:val="28"/>
                      <w:vertAlign w:val="superscript"/>
                    </w:rPr>
                    <w:t>th</w:t>
                  </w:r>
                  <w:r>
                    <w:rPr>
                      <w:caps/>
                      <w:sz w:val="28"/>
                      <w:szCs w:val="28"/>
                    </w:rPr>
                    <w:t xml:space="preserve"> Feb, 2022 </w:t>
                  </w:r>
                </w:p>
                <w:p w14:paraId="33E02D10" w14:textId="3E13C9D9" w:rsidR="0058441B" w:rsidRPr="0058441B" w:rsidRDefault="0058441B">
                  <w:pPr>
                    <w:pStyle w:val="NoSpacing"/>
                    <w:jc w:val="center"/>
                    <w:rPr>
                      <w:color w:val="4472C4"/>
                    </w:rPr>
                  </w:pPr>
                  <w:r>
                    <w:rPr>
                      <w:caps/>
                    </w:rPr>
                    <w:t>at 3GPP</w:t>
                  </w:r>
                </w:p>
                <w:p w14:paraId="3A2D7E6D" w14:textId="239B8328" w:rsidR="0058441B" w:rsidRDefault="0058441B" w:rsidP="0058441B">
                  <w:pPr>
                    <w:pStyle w:val="NoSpacing"/>
                    <w:jc w:val="center"/>
                    <w:rPr>
                      <w:rFonts w:ascii="Arial" w:hAnsi="Arial" w:cs="Times New Roman"/>
                      <w:sz w:val="18"/>
                      <w:szCs w:val="20"/>
                      <w:lang w:val="en-GB"/>
                    </w:rPr>
                  </w:pPr>
                  <w:r w:rsidRPr="0058441B">
                    <w:rPr>
                      <w:rFonts w:ascii="Arial" w:hAnsi="Arial" w:cs="Times New Roman"/>
                      <w:sz w:val="18"/>
                      <w:szCs w:val="20"/>
                      <w:lang w:val="en-GB"/>
                    </w:rPr>
                    <w:t>650 Route des Lucioles - Sophia AntipolisValbonne - FRANCETel.: +33 4 92 94 42 00 Fax: +33 4 93 65 47 16</w:t>
                  </w:r>
                </w:p>
                <w:p w14:paraId="4D2BFAD9" w14:textId="77777777" w:rsidR="0058441B" w:rsidRPr="0058441B" w:rsidRDefault="0058441B" w:rsidP="0058441B">
                  <w:pPr>
                    <w:pBdr>
                      <w:bottom w:val="single" w:sz="6" w:space="1" w:color="auto"/>
                    </w:pBdr>
                    <w:spacing w:before="240" w:after="0"/>
                    <w:ind w:left="2835" w:right="2835"/>
                    <w:jc w:val="center"/>
                    <w:rPr>
                      <w:rFonts w:cs="Times New Roman"/>
                      <w:lang w:eastAsia="en-US" w:bidi="ar-SA"/>
                    </w:rPr>
                  </w:pPr>
                  <w:r w:rsidRPr="0058441B">
                    <w:rPr>
                      <w:rFonts w:cs="Times New Roman"/>
                      <w:lang w:eastAsia="en-US" w:bidi="ar-SA"/>
                    </w:rPr>
                    <w:t>Internet</w:t>
                  </w:r>
                </w:p>
                <w:p w14:paraId="2B432968" w14:textId="77777777" w:rsidR="0058441B" w:rsidRPr="0058441B" w:rsidRDefault="0058441B" w:rsidP="0058441B">
                  <w:pPr>
                    <w:spacing w:after="0"/>
                    <w:ind w:left="2835" w:right="2835"/>
                    <w:jc w:val="center"/>
                    <w:rPr>
                      <w:rFonts w:ascii="Arial" w:hAnsi="Arial" w:cs="Times New Roman"/>
                      <w:sz w:val="18"/>
                      <w:lang w:eastAsia="en-US" w:bidi="ar-SA"/>
                    </w:rPr>
                  </w:pPr>
                  <w:r w:rsidRPr="0058441B">
                    <w:rPr>
                      <w:rFonts w:ascii="Arial" w:hAnsi="Arial" w:cs="Times New Roman"/>
                      <w:sz w:val="18"/>
                      <w:lang w:eastAsia="en-US" w:bidi="ar-SA"/>
                    </w:rPr>
                    <w:t>http://www.3gpp.org</w:t>
                  </w:r>
                </w:p>
                <w:p w14:paraId="6D2276E2" w14:textId="77777777" w:rsidR="0058441B" w:rsidRPr="0058441B" w:rsidRDefault="0058441B" w:rsidP="0058441B">
                  <w:pPr>
                    <w:pStyle w:val="NoSpacing"/>
                    <w:jc w:val="center"/>
                    <w:rPr>
                      <w:color w:val="4472C4"/>
                    </w:rPr>
                  </w:pPr>
                </w:p>
              </w:txbxContent>
            </v:textbox>
            <w10:wrap anchorx="margin" anchory="page"/>
          </v:shape>
        </w:pict>
      </w:r>
      <w:r>
        <w:rPr>
          <w:rFonts w:ascii="Arial" w:hAnsi="Arial" w:cs="Arial"/>
          <w:b/>
          <w:sz w:val="36"/>
        </w:rPr>
        <w:br w:type="page"/>
      </w:r>
      <w:r w:rsidRPr="0058441B">
        <w:rPr>
          <w:b/>
          <w:bCs/>
          <w:sz w:val="24"/>
          <w:szCs w:val="24"/>
        </w:rPr>
        <w:lastRenderedPageBreak/>
        <w:t>Table of Contents</w:t>
      </w:r>
      <w:r w:rsidR="000D003C" w:rsidRPr="0058441B">
        <w:rPr>
          <w:b/>
          <w:bCs/>
          <w:sz w:val="24"/>
          <w:szCs w:val="24"/>
        </w:rPr>
        <w:t>:</w:t>
      </w:r>
    </w:p>
    <w:p w14:paraId="05CBAB28" w14:textId="1B75DC44" w:rsidR="00147EBD" w:rsidRPr="00D51500" w:rsidRDefault="000D003C">
      <w:pPr>
        <w:pStyle w:val="TOC2"/>
        <w:rPr>
          <w:rFonts w:ascii="Calibri" w:hAnsi="Calibri"/>
          <w:sz w:val="22"/>
          <w:szCs w:val="28"/>
        </w:rPr>
      </w:pPr>
      <w:r>
        <w:fldChar w:fldCharType="begin" w:fldLock="1"/>
      </w:r>
      <w:r>
        <w:instrText xml:space="preserve"> TOC  \* MERGEFORMAT </w:instrText>
      </w:r>
      <w:r>
        <w:fldChar w:fldCharType="separate"/>
      </w:r>
      <w:r w:rsidR="00147EBD">
        <w:t>1</w:t>
      </w:r>
      <w:r w:rsidR="00147EBD" w:rsidRPr="00D51500">
        <w:rPr>
          <w:rFonts w:ascii="Calibri" w:hAnsi="Calibri"/>
          <w:sz w:val="22"/>
          <w:szCs w:val="28"/>
        </w:rPr>
        <w:tab/>
      </w:r>
      <w:r w:rsidR="00147EBD">
        <w:t>Opening of the e-meeting: Wednesday November 10th, at 01:00 hours CET</w:t>
      </w:r>
      <w:r w:rsidR="00147EBD">
        <w:tab/>
      </w:r>
      <w:r w:rsidR="00147EBD">
        <w:fldChar w:fldCharType="begin" w:fldLock="1"/>
      </w:r>
      <w:r w:rsidR="00147EBD">
        <w:instrText xml:space="preserve"> PAGEREF _Toc95248570 \h </w:instrText>
      </w:r>
      <w:r w:rsidR="00147EBD">
        <w:fldChar w:fldCharType="separate"/>
      </w:r>
      <w:r w:rsidR="00147EBD">
        <w:t>4</w:t>
      </w:r>
      <w:r w:rsidR="00147EBD">
        <w:fldChar w:fldCharType="end"/>
      </w:r>
    </w:p>
    <w:p w14:paraId="7171C5B1" w14:textId="5DC86C89" w:rsidR="00147EBD" w:rsidRPr="00D51500" w:rsidRDefault="00147EBD">
      <w:pPr>
        <w:pStyle w:val="TOC2"/>
        <w:rPr>
          <w:rFonts w:ascii="Calibri" w:hAnsi="Calibri"/>
          <w:sz w:val="22"/>
          <w:szCs w:val="28"/>
        </w:rPr>
      </w:pPr>
      <w:r>
        <w:t>2</w:t>
      </w:r>
      <w:r w:rsidRPr="00D51500">
        <w:rPr>
          <w:rFonts w:ascii="Calibri" w:hAnsi="Calibri"/>
          <w:sz w:val="22"/>
          <w:szCs w:val="28"/>
        </w:rPr>
        <w:tab/>
      </w:r>
      <w:r>
        <w:t>Approval of the agenda and registration of documents</w:t>
      </w:r>
      <w:r>
        <w:tab/>
      </w:r>
      <w:r>
        <w:fldChar w:fldCharType="begin" w:fldLock="1"/>
      </w:r>
      <w:r>
        <w:instrText xml:space="preserve"> PAGEREF _Toc95248571 \h </w:instrText>
      </w:r>
      <w:r>
        <w:fldChar w:fldCharType="separate"/>
      </w:r>
      <w:r>
        <w:t>5</w:t>
      </w:r>
      <w:r>
        <w:fldChar w:fldCharType="end"/>
      </w:r>
    </w:p>
    <w:p w14:paraId="34B9FEED" w14:textId="40156F32" w:rsidR="00147EBD" w:rsidRPr="00D51500" w:rsidRDefault="00147EBD">
      <w:pPr>
        <w:pStyle w:val="TOC2"/>
        <w:rPr>
          <w:rFonts w:ascii="Calibri" w:hAnsi="Calibri"/>
          <w:sz w:val="22"/>
          <w:szCs w:val="28"/>
        </w:rPr>
      </w:pPr>
      <w:r>
        <w:t>3</w:t>
      </w:r>
      <w:r w:rsidRPr="00D51500">
        <w:rPr>
          <w:rFonts w:ascii="Calibri" w:hAnsi="Calibri"/>
          <w:sz w:val="22"/>
          <w:szCs w:val="28"/>
        </w:rPr>
        <w:tab/>
      </w:r>
      <w:r>
        <w:t>IPR and antitrust reminder</w:t>
      </w:r>
      <w:r>
        <w:tab/>
      </w:r>
      <w:r>
        <w:fldChar w:fldCharType="begin" w:fldLock="1"/>
      </w:r>
      <w:r>
        <w:instrText xml:space="preserve"> PAGEREF _Toc95248572 \h </w:instrText>
      </w:r>
      <w:r>
        <w:fldChar w:fldCharType="separate"/>
      </w:r>
      <w:r>
        <w:t>5</w:t>
      </w:r>
      <w:r>
        <w:fldChar w:fldCharType="end"/>
      </w:r>
    </w:p>
    <w:p w14:paraId="5E75AC07" w14:textId="7AB031B5" w:rsidR="00147EBD" w:rsidRPr="00D51500" w:rsidRDefault="00147EBD">
      <w:pPr>
        <w:pStyle w:val="TOC2"/>
        <w:rPr>
          <w:rFonts w:ascii="Calibri" w:hAnsi="Calibri"/>
          <w:sz w:val="22"/>
          <w:szCs w:val="28"/>
        </w:rPr>
      </w:pPr>
      <w:r>
        <w:t>4</w:t>
      </w:r>
      <w:r w:rsidRPr="00D51500">
        <w:rPr>
          <w:rFonts w:ascii="Calibri" w:hAnsi="Calibri"/>
          <w:sz w:val="22"/>
          <w:szCs w:val="28"/>
        </w:rPr>
        <w:tab/>
      </w:r>
      <w:r>
        <w:t>Approval of previous meeting report</w:t>
      </w:r>
      <w:r>
        <w:tab/>
      </w:r>
      <w:r>
        <w:fldChar w:fldCharType="begin" w:fldLock="1"/>
      </w:r>
      <w:r>
        <w:instrText xml:space="preserve"> PAGEREF _Toc95248573 \h </w:instrText>
      </w:r>
      <w:r>
        <w:fldChar w:fldCharType="separate"/>
      </w:r>
      <w:r>
        <w:t>6</w:t>
      </w:r>
      <w:r>
        <w:fldChar w:fldCharType="end"/>
      </w:r>
    </w:p>
    <w:p w14:paraId="635571E4" w14:textId="0524A94B" w:rsidR="00147EBD" w:rsidRPr="00D51500" w:rsidRDefault="00147EBD">
      <w:pPr>
        <w:pStyle w:val="TOC2"/>
        <w:rPr>
          <w:rFonts w:ascii="Calibri" w:hAnsi="Calibri"/>
          <w:sz w:val="22"/>
          <w:szCs w:val="28"/>
        </w:rPr>
      </w:pPr>
      <w:r>
        <w:t>5</w:t>
      </w:r>
      <w:r w:rsidRPr="00D51500">
        <w:rPr>
          <w:rFonts w:ascii="Calibri" w:hAnsi="Calibri"/>
          <w:sz w:val="22"/>
          <w:szCs w:val="28"/>
        </w:rPr>
        <w:tab/>
      </w:r>
      <w:r>
        <w:t>Reports/Liaisons from other groups/meetings</w:t>
      </w:r>
      <w:r>
        <w:tab/>
      </w:r>
      <w:r>
        <w:fldChar w:fldCharType="begin" w:fldLock="1"/>
      </w:r>
      <w:r>
        <w:instrText xml:space="preserve"> PAGEREF _Toc95248574 \h </w:instrText>
      </w:r>
      <w:r>
        <w:fldChar w:fldCharType="separate"/>
      </w:r>
      <w:r>
        <w:t>6</w:t>
      </w:r>
      <w:r>
        <w:fldChar w:fldCharType="end"/>
      </w:r>
    </w:p>
    <w:p w14:paraId="5FFF2080" w14:textId="1075AF07" w:rsidR="00147EBD" w:rsidRPr="00D51500" w:rsidRDefault="00147EBD">
      <w:pPr>
        <w:pStyle w:val="TOC3"/>
        <w:rPr>
          <w:rFonts w:ascii="Calibri" w:hAnsi="Calibri"/>
          <w:sz w:val="22"/>
          <w:szCs w:val="28"/>
        </w:rPr>
      </w:pPr>
      <w:r>
        <w:t>5.1</w:t>
      </w:r>
      <w:r w:rsidRPr="00D51500">
        <w:rPr>
          <w:rFonts w:ascii="Calibri" w:hAnsi="Calibri"/>
          <w:sz w:val="22"/>
          <w:szCs w:val="28"/>
        </w:rPr>
        <w:tab/>
      </w:r>
      <w:r>
        <w:t>SA4 SWG ad hoc meetings</w:t>
      </w:r>
      <w:r>
        <w:tab/>
      </w:r>
      <w:r>
        <w:fldChar w:fldCharType="begin" w:fldLock="1"/>
      </w:r>
      <w:r>
        <w:instrText xml:space="preserve"> PAGEREF _Toc95248575 \h </w:instrText>
      </w:r>
      <w:r>
        <w:fldChar w:fldCharType="separate"/>
      </w:r>
      <w:r>
        <w:t>6</w:t>
      </w:r>
      <w:r>
        <w:fldChar w:fldCharType="end"/>
      </w:r>
    </w:p>
    <w:p w14:paraId="598EC52F" w14:textId="22ABE24B" w:rsidR="00147EBD" w:rsidRPr="00D51500" w:rsidRDefault="00147EBD">
      <w:pPr>
        <w:pStyle w:val="TOC3"/>
        <w:rPr>
          <w:rFonts w:ascii="Calibri" w:hAnsi="Calibri"/>
          <w:sz w:val="22"/>
          <w:szCs w:val="28"/>
        </w:rPr>
      </w:pPr>
      <w:r>
        <w:t>5.2</w:t>
      </w:r>
      <w:r w:rsidRPr="00D51500">
        <w:rPr>
          <w:rFonts w:ascii="Calibri" w:hAnsi="Calibri"/>
          <w:sz w:val="22"/>
          <w:szCs w:val="28"/>
        </w:rPr>
        <w:tab/>
      </w:r>
      <w:r>
        <w:t>Other 3GPP groups</w:t>
      </w:r>
      <w:r>
        <w:tab/>
      </w:r>
      <w:r>
        <w:fldChar w:fldCharType="begin" w:fldLock="1"/>
      </w:r>
      <w:r>
        <w:instrText xml:space="preserve"> PAGEREF _Toc95248576 \h </w:instrText>
      </w:r>
      <w:r>
        <w:fldChar w:fldCharType="separate"/>
      </w:r>
      <w:r>
        <w:t>7</w:t>
      </w:r>
      <w:r>
        <w:fldChar w:fldCharType="end"/>
      </w:r>
    </w:p>
    <w:p w14:paraId="552F917C" w14:textId="237FF382" w:rsidR="00147EBD" w:rsidRPr="00D51500" w:rsidRDefault="00147EBD">
      <w:pPr>
        <w:pStyle w:val="TOC3"/>
        <w:rPr>
          <w:rFonts w:ascii="Calibri" w:hAnsi="Calibri"/>
          <w:sz w:val="22"/>
          <w:szCs w:val="28"/>
        </w:rPr>
      </w:pPr>
      <w:r>
        <w:t>5.3</w:t>
      </w:r>
      <w:r w:rsidRPr="00D51500">
        <w:rPr>
          <w:rFonts w:ascii="Calibri" w:hAnsi="Calibri"/>
          <w:sz w:val="22"/>
          <w:szCs w:val="28"/>
        </w:rPr>
        <w:tab/>
      </w:r>
      <w:r>
        <w:t>Other groups</w:t>
      </w:r>
      <w:r>
        <w:tab/>
      </w:r>
      <w:r>
        <w:fldChar w:fldCharType="begin" w:fldLock="1"/>
      </w:r>
      <w:r>
        <w:instrText xml:space="preserve"> PAGEREF _Toc95248577 \h </w:instrText>
      </w:r>
      <w:r>
        <w:fldChar w:fldCharType="separate"/>
      </w:r>
      <w:r>
        <w:t>12</w:t>
      </w:r>
      <w:r>
        <w:fldChar w:fldCharType="end"/>
      </w:r>
    </w:p>
    <w:p w14:paraId="1CED3417" w14:textId="759BBE1D" w:rsidR="00147EBD" w:rsidRPr="00D51500" w:rsidRDefault="00147EBD">
      <w:pPr>
        <w:pStyle w:val="TOC2"/>
        <w:rPr>
          <w:rFonts w:ascii="Calibri" w:hAnsi="Calibri"/>
          <w:sz w:val="22"/>
          <w:szCs w:val="28"/>
        </w:rPr>
      </w:pPr>
      <w:r>
        <w:t>6</w:t>
      </w:r>
      <w:r w:rsidRPr="00D51500">
        <w:rPr>
          <w:rFonts w:ascii="Calibri" w:hAnsi="Calibri"/>
          <w:sz w:val="22"/>
          <w:szCs w:val="28"/>
        </w:rPr>
        <w:tab/>
      </w:r>
      <w:r>
        <w:t>Issues for immediate consideration</w:t>
      </w:r>
      <w:r>
        <w:tab/>
      </w:r>
      <w:r>
        <w:fldChar w:fldCharType="begin" w:fldLock="1"/>
      </w:r>
      <w:r>
        <w:instrText xml:space="preserve"> PAGEREF _Toc95248578 \h </w:instrText>
      </w:r>
      <w:r>
        <w:fldChar w:fldCharType="separate"/>
      </w:r>
      <w:r>
        <w:t>13</w:t>
      </w:r>
      <w:r>
        <w:fldChar w:fldCharType="end"/>
      </w:r>
    </w:p>
    <w:p w14:paraId="52F41B5D" w14:textId="57E4A900" w:rsidR="00147EBD" w:rsidRPr="00D51500" w:rsidRDefault="00147EBD">
      <w:pPr>
        <w:pStyle w:val="TOC2"/>
        <w:rPr>
          <w:rFonts w:ascii="Calibri" w:hAnsi="Calibri"/>
          <w:sz w:val="22"/>
          <w:szCs w:val="28"/>
        </w:rPr>
      </w:pPr>
      <w:r>
        <w:t>7</w:t>
      </w:r>
      <w:r w:rsidRPr="00D51500">
        <w:rPr>
          <w:rFonts w:ascii="Calibri" w:hAnsi="Calibri"/>
          <w:sz w:val="22"/>
          <w:szCs w:val="28"/>
        </w:rPr>
        <w:tab/>
      </w:r>
      <w:r>
        <w:t>Enhanced Voice Service (EVS) SWG</w:t>
      </w:r>
      <w:r>
        <w:tab/>
      </w:r>
      <w:r>
        <w:fldChar w:fldCharType="begin" w:fldLock="1"/>
      </w:r>
      <w:r>
        <w:instrText xml:space="preserve"> PAGEREF _Toc95248579 \h </w:instrText>
      </w:r>
      <w:r>
        <w:fldChar w:fldCharType="separate"/>
      </w:r>
      <w:r>
        <w:t>14</w:t>
      </w:r>
      <w:r>
        <w:fldChar w:fldCharType="end"/>
      </w:r>
    </w:p>
    <w:p w14:paraId="79CAA3C9" w14:textId="57143E2D" w:rsidR="00147EBD" w:rsidRPr="00D51500" w:rsidRDefault="00147EBD">
      <w:pPr>
        <w:pStyle w:val="TOC3"/>
        <w:rPr>
          <w:rFonts w:ascii="Calibri" w:hAnsi="Calibri"/>
          <w:sz w:val="22"/>
          <w:szCs w:val="28"/>
        </w:rPr>
      </w:pPr>
      <w:r>
        <w:t>7.1</w:t>
      </w:r>
      <w:r w:rsidRPr="00D51500">
        <w:rPr>
          <w:rFonts w:ascii="Calibri" w:hAnsi="Calibri"/>
          <w:sz w:val="22"/>
          <w:szCs w:val="28"/>
        </w:rPr>
        <w:tab/>
      </w:r>
      <w:r>
        <w:t>Opening of the session</w:t>
      </w:r>
      <w:r>
        <w:tab/>
      </w:r>
      <w:r>
        <w:fldChar w:fldCharType="begin" w:fldLock="1"/>
      </w:r>
      <w:r>
        <w:instrText xml:space="preserve"> PAGEREF _Toc95248580 \h </w:instrText>
      </w:r>
      <w:r>
        <w:fldChar w:fldCharType="separate"/>
      </w:r>
      <w:r>
        <w:t>14</w:t>
      </w:r>
      <w:r>
        <w:fldChar w:fldCharType="end"/>
      </w:r>
    </w:p>
    <w:p w14:paraId="6DFA5086" w14:textId="011CF079" w:rsidR="00147EBD" w:rsidRPr="00D51500" w:rsidRDefault="00147EBD">
      <w:pPr>
        <w:pStyle w:val="TOC3"/>
        <w:rPr>
          <w:rFonts w:ascii="Calibri" w:hAnsi="Calibri"/>
          <w:sz w:val="22"/>
          <w:szCs w:val="28"/>
        </w:rPr>
      </w:pPr>
      <w:r>
        <w:t>7.2</w:t>
      </w:r>
      <w:r w:rsidRPr="00D51500">
        <w:rPr>
          <w:rFonts w:ascii="Calibri" w:hAnsi="Calibri"/>
          <w:sz w:val="22"/>
          <w:szCs w:val="28"/>
        </w:rPr>
        <w:tab/>
      </w:r>
      <w:r>
        <w:t>Registration of documents</w:t>
      </w:r>
      <w:r>
        <w:tab/>
      </w:r>
      <w:r>
        <w:fldChar w:fldCharType="begin" w:fldLock="1"/>
      </w:r>
      <w:r>
        <w:instrText xml:space="preserve"> PAGEREF _Toc95248581 \h </w:instrText>
      </w:r>
      <w:r>
        <w:fldChar w:fldCharType="separate"/>
      </w:r>
      <w:r>
        <w:t>14</w:t>
      </w:r>
      <w:r>
        <w:fldChar w:fldCharType="end"/>
      </w:r>
    </w:p>
    <w:p w14:paraId="36F02449" w14:textId="5A94A5AA" w:rsidR="00147EBD" w:rsidRPr="00D51500" w:rsidRDefault="00147EBD">
      <w:pPr>
        <w:pStyle w:val="TOC3"/>
        <w:rPr>
          <w:rFonts w:ascii="Calibri" w:hAnsi="Calibri"/>
          <w:sz w:val="22"/>
          <w:szCs w:val="28"/>
        </w:rPr>
      </w:pPr>
      <w:r>
        <w:t>7.3</w:t>
      </w:r>
      <w:r w:rsidRPr="00D51500">
        <w:rPr>
          <w:rFonts w:ascii="Calibri" w:hAnsi="Calibri"/>
          <w:sz w:val="22"/>
          <w:szCs w:val="28"/>
        </w:rPr>
        <w:tab/>
      </w:r>
      <w:r>
        <w:t>CRs to Features in Release 16 and earlier</w:t>
      </w:r>
      <w:r>
        <w:tab/>
      </w:r>
      <w:r>
        <w:fldChar w:fldCharType="begin" w:fldLock="1"/>
      </w:r>
      <w:r>
        <w:instrText xml:space="preserve"> PAGEREF _Toc95248582 \h </w:instrText>
      </w:r>
      <w:r>
        <w:fldChar w:fldCharType="separate"/>
      </w:r>
      <w:r>
        <w:t>14</w:t>
      </w:r>
      <w:r>
        <w:fldChar w:fldCharType="end"/>
      </w:r>
    </w:p>
    <w:p w14:paraId="35ACC4E2" w14:textId="17464D9D" w:rsidR="00147EBD" w:rsidRPr="00D51500" w:rsidRDefault="00147EBD">
      <w:pPr>
        <w:pStyle w:val="TOC3"/>
        <w:rPr>
          <w:rFonts w:ascii="Calibri" w:hAnsi="Calibri"/>
          <w:sz w:val="22"/>
          <w:szCs w:val="28"/>
        </w:rPr>
      </w:pPr>
      <w:r>
        <w:t>7.4</w:t>
      </w:r>
      <w:r w:rsidRPr="00D51500">
        <w:rPr>
          <w:rFonts w:ascii="Calibri" w:hAnsi="Calibri"/>
          <w:sz w:val="22"/>
          <w:szCs w:val="28"/>
        </w:rPr>
        <w:tab/>
      </w:r>
      <w:r>
        <w:t>Liaisons with other groups/meetings</w:t>
      </w:r>
      <w:r>
        <w:tab/>
      </w:r>
      <w:r>
        <w:fldChar w:fldCharType="begin" w:fldLock="1"/>
      </w:r>
      <w:r>
        <w:instrText xml:space="preserve"> PAGEREF _Toc95248583 \h </w:instrText>
      </w:r>
      <w:r>
        <w:fldChar w:fldCharType="separate"/>
      </w:r>
      <w:r>
        <w:t>15</w:t>
      </w:r>
      <w:r>
        <w:fldChar w:fldCharType="end"/>
      </w:r>
    </w:p>
    <w:p w14:paraId="4009ED11" w14:textId="79FBEEBC" w:rsidR="00147EBD" w:rsidRPr="00D51500" w:rsidRDefault="00147EBD">
      <w:pPr>
        <w:pStyle w:val="TOC3"/>
        <w:rPr>
          <w:rFonts w:ascii="Calibri" w:hAnsi="Calibri"/>
          <w:sz w:val="22"/>
          <w:szCs w:val="28"/>
        </w:rPr>
      </w:pPr>
      <w:r>
        <w:t>7.5</w:t>
      </w:r>
      <w:r w:rsidRPr="00D51500">
        <w:rPr>
          <w:rFonts w:ascii="Calibri" w:hAnsi="Calibri"/>
          <w:sz w:val="22"/>
          <w:szCs w:val="28"/>
        </w:rPr>
        <w:tab/>
      </w:r>
      <w:r>
        <w:t>IVAS_Codec (EVS Codec Extension for Immersive Voice and Audio Services)</w:t>
      </w:r>
      <w:r>
        <w:tab/>
      </w:r>
      <w:r>
        <w:fldChar w:fldCharType="begin" w:fldLock="1"/>
      </w:r>
      <w:r>
        <w:instrText xml:space="preserve"> PAGEREF _Toc95248584 \h </w:instrText>
      </w:r>
      <w:r>
        <w:fldChar w:fldCharType="separate"/>
      </w:r>
      <w:r>
        <w:t>15</w:t>
      </w:r>
      <w:r>
        <w:fldChar w:fldCharType="end"/>
      </w:r>
    </w:p>
    <w:p w14:paraId="57D86C48" w14:textId="57560C87" w:rsidR="00147EBD" w:rsidRPr="00D51500" w:rsidRDefault="00147EBD">
      <w:pPr>
        <w:pStyle w:val="TOC3"/>
        <w:rPr>
          <w:rFonts w:ascii="Calibri" w:hAnsi="Calibri"/>
          <w:sz w:val="22"/>
          <w:szCs w:val="28"/>
        </w:rPr>
      </w:pPr>
      <w:r>
        <w:t>7.6</w:t>
      </w:r>
      <w:r w:rsidRPr="00D51500">
        <w:rPr>
          <w:rFonts w:ascii="Calibri" w:hAnsi="Calibri"/>
          <w:sz w:val="22"/>
          <w:szCs w:val="28"/>
        </w:rPr>
        <w:tab/>
      </w:r>
      <w:r>
        <w:t>New Work / New Work Items and Study Items</w:t>
      </w:r>
      <w:r>
        <w:tab/>
      </w:r>
      <w:r>
        <w:fldChar w:fldCharType="begin" w:fldLock="1"/>
      </w:r>
      <w:r>
        <w:instrText xml:space="preserve"> PAGEREF _Toc95248585 \h </w:instrText>
      </w:r>
      <w:r>
        <w:fldChar w:fldCharType="separate"/>
      </w:r>
      <w:r>
        <w:t>16</w:t>
      </w:r>
      <w:r>
        <w:fldChar w:fldCharType="end"/>
      </w:r>
    </w:p>
    <w:p w14:paraId="24BEEE75" w14:textId="7CE8D9B4" w:rsidR="00147EBD" w:rsidRPr="00D51500" w:rsidRDefault="00147EBD">
      <w:pPr>
        <w:pStyle w:val="TOC3"/>
        <w:rPr>
          <w:rFonts w:ascii="Calibri" w:hAnsi="Calibri"/>
          <w:sz w:val="22"/>
          <w:szCs w:val="28"/>
        </w:rPr>
      </w:pPr>
      <w:r>
        <w:t>7.7</w:t>
      </w:r>
      <w:r w:rsidRPr="00D51500">
        <w:rPr>
          <w:rFonts w:ascii="Calibri" w:hAnsi="Calibri"/>
          <w:sz w:val="22"/>
          <w:szCs w:val="28"/>
        </w:rPr>
        <w:tab/>
      </w:r>
      <w:r>
        <w:t>Any Other Business</w:t>
      </w:r>
      <w:r>
        <w:tab/>
      </w:r>
      <w:r>
        <w:fldChar w:fldCharType="begin" w:fldLock="1"/>
      </w:r>
      <w:r>
        <w:instrText xml:space="preserve"> PAGEREF _Toc95248586 \h </w:instrText>
      </w:r>
      <w:r>
        <w:fldChar w:fldCharType="separate"/>
      </w:r>
      <w:r>
        <w:t>16</w:t>
      </w:r>
      <w:r>
        <w:fldChar w:fldCharType="end"/>
      </w:r>
    </w:p>
    <w:p w14:paraId="4BCED259" w14:textId="2537E5CC" w:rsidR="00147EBD" w:rsidRPr="00D51500" w:rsidRDefault="00147EBD">
      <w:pPr>
        <w:pStyle w:val="TOC3"/>
        <w:rPr>
          <w:rFonts w:ascii="Calibri" w:hAnsi="Calibri"/>
          <w:sz w:val="22"/>
          <w:szCs w:val="28"/>
        </w:rPr>
      </w:pPr>
      <w:r>
        <w:t>7.8</w:t>
      </w:r>
      <w:r w:rsidRPr="00D51500">
        <w:rPr>
          <w:rFonts w:ascii="Calibri" w:hAnsi="Calibri"/>
          <w:sz w:val="22"/>
          <w:szCs w:val="28"/>
        </w:rPr>
        <w:tab/>
      </w:r>
      <w:r>
        <w:t>Close of the session</w:t>
      </w:r>
      <w:r>
        <w:tab/>
      </w:r>
      <w:r>
        <w:fldChar w:fldCharType="begin" w:fldLock="1"/>
      </w:r>
      <w:r>
        <w:instrText xml:space="preserve"> PAGEREF _Toc95248587 \h </w:instrText>
      </w:r>
      <w:r>
        <w:fldChar w:fldCharType="separate"/>
      </w:r>
      <w:r>
        <w:t>17</w:t>
      </w:r>
      <w:r>
        <w:fldChar w:fldCharType="end"/>
      </w:r>
    </w:p>
    <w:p w14:paraId="586883FC" w14:textId="3CCFE460" w:rsidR="00147EBD" w:rsidRPr="00D51500" w:rsidRDefault="00147EBD">
      <w:pPr>
        <w:pStyle w:val="TOC2"/>
        <w:rPr>
          <w:rFonts w:ascii="Calibri" w:hAnsi="Calibri"/>
          <w:sz w:val="22"/>
          <w:szCs w:val="28"/>
        </w:rPr>
      </w:pPr>
      <w:r>
        <w:t>8</w:t>
      </w:r>
      <w:r w:rsidRPr="00D51500">
        <w:rPr>
          <w:rFonts w:ascii="Calibri" w:hAnsi="Calibri"/>
          <w:sz w:val="22"/>
          <w:szCs w:val="28"/>
        </w:rPr>
        <w:tab/>
      </w:r>
      <w:r>
        <w:t>Multicast-Broadcast-Streaming (MBS) SWG</w:t>
      </w:r>
      <w:r>
        <w:tab/>
      </w:r>
      <w:r>
        <w:fldChar w:fldCharType="begin" w:fldLock="1"/>
      </w:r>
      <w:r>
        <w:instrText xml:space="preserve"> PAGEREF _Toc95248588 \h </w:instrText>
      </w:r>
      <w:r>
        <w:fldChar w:fldCharType="separate"/>
      </w:r>
      <w:r>
        <w:t>17</w:t>
      </w:r>
      <w:r>
        <w:fldChar w:fldCharType="end"/>
      </w:r>
    </w:p>
    <w:p w14:paraId="3C9C4AB7" w14:textId="7494EDF9" w:rsidR="00147EBD" w:rsidRPr="00D51500" w:rsidRDefault="00147EBD">
      <w:pPr>
        <w:pStyle w:val="TOC3"/>
        <w:rPr>
          <w:rFonts w:ascii="Calibri" w:hAnsi="Calibri"/>
          <w:sz w:val="22"/>
          <w:szCs w:val="28"/>
        </w:rPr>
      </w:pPr>
      <w:r>
        <w:t>8.1</w:t>
      </w:r>
      <w:r w:rsidRPr="00D51500">
        <w:rPr>
          <w:rFonts w:ascii="Calibri" w:hAnsi="Calibri"/>
          <w:sz w:val="22"/>
          <w:szCs w:val="28"/>
        </w:rPr>
        <w:tab/>
      </w:r>
      <w:r>
        <w:t>Opening of the session</w:t>
      </w:r>
      <w:r>
        <w:tab/>
      </w:r>
      <w:r>
        <w:fldChar w:fldCharType="begin" w:fldLock="1"/>
      </w:r>
      <w:r>
        <w:instrText xml:space="preserve"> PAGEREF _Toc95248589 \h </w:instrText>
      </w:r>
      <w:r>
        <w:fldChar w:fldCharType="separate"/>
      </w:r>
      <w:r>
        <w:t>17</w:t>
      </w:r>
      <w:r>
        <w:fldChar w:fldCharType="end"/>
      </w:r>
    </w:p>
    <w:p w14:paraId="52EB2519" w14:textId="38599280" w:rsidR="00147EBD" w:rsidRPr="00D51500" w:rsidRDefault="00147EBD">
      <w:pPr>
        <w:pStyle w:val="TOC3"/>
        <w:rPr>
          <w:rFonts w:ascii="Calibri" w:hAnsi="Calibri"/>
          <w:sz w:val="22"/>
          <w:szCs w:val="28"/>
        </w:rPr>
      </w:pPr>
      <w:r>
        <w:t>8.2</w:t>
      </w:r>
      <w:r w:rsidRPr="00D51500">
        <w:rPr>
          <w:rFonts w:ascii="Calibri" w:hAnsi="Calibri"/>
          <w:sz w:val="22"/>
          <w:szCs w:val="28"/>
        </w:rPr>
        <w:tab/>
      </w:r>
      <w:r>
        <w:t>Registration of documents</w:t>
      </w:r>
      <w:r>
        <w:tab/>
      </w:r>
      <w:r>
        <w:fldChar w:fldCharType="begin" w:fldLock="1"/>
      </w:r>
      <w:r>
        <w:instrText xml:space="preserve"> PAGEREF _Toc95248590 \h </w:instrText>
      </w:r>
      <w:r>
        <w:fldChar w:fldCharType="separate"/>
      </w:r>
      <w:r>
        <w:t>17</w:t>
      </w:r>
      <w:r>
        <w:fldChar w:fldCharType="end"/>
      </w:r>
    </w:p>
    <w:p w14:paraId="21FB0906" w14:textId="59976873" w:rsidR="00147EBD" w:rsidRPr="00D51500" w:rsidRDefault="00147EBD">
      <w:pPr>
        <w:pStyle w:val="TOC3"/>
        <w:rPr>
          <w:rFonts w:ascii="Calibri" w:hAnsi="Calibri"/>
          <w:sz w:val="22"/>
          <w:szCs w:val="28"/>
        </w:rPr>
      </w:pPr>
      <w:r>
        <w:t>8.3</w:t>
      </w:r>
      <w:r w:rsidRPr="00D51500">
        <w:rPr>
          <w:rFonts w:ascii="Calibri" w:hAnsi="Calibri"/>
          <w:sz w:val="22"/>
          <w:szCs w:val="28"/>
        </w:rPr>
        <w:tab/>
      </w:r>
      <w:r>
        <w:t>Reports/Liaisons from other groups/meetings</w:t>
      </w:r>
      <w:r>
        <w:tab/>
      </w:r>
      <w:r>
        <w:fldChar w:fldCharType="begin" w:fldLock="1"/>
      </w:r>
      <w:r>
        <w:instrText xml:space="preserve"> PAGEREF _Toc95248591 \h </w:instrText>
      </w:r>
      <w:r>
        <w:fldChar w:fldCharType="separate"/>
      </w:r>
      <w:r>
        <w:t>17</w:t>
      </w:r>
      <w:r>
        <w:fldChar w:fldCharType="end"/>
      </w:r>
    </w:p>
    <w:p w14:paraId="3695F5F6" w14:textId="69FD4176" w:rsidR="00147EBD" w:rsidRPr="00D51500" w:rsidRDefault="00147EBD">
      <w:pPr>
        <w:pStyle w:val="TOC3"/>
        <w:rPr>
          <w:rFonts w:ascii="Calibri" w:hAnsi="Calibri"/>
          <w:sz w:val="22"/>
          <w:szCs w:val="28"/>
        </w:rPr>
      </w:pPr>
      <w:r>
        <w:t>8.4</w:t>
      </w:r>
      <w:r w:rsidRPr="00D51500">
        <w:rPr>
          <w:rFonts w:ascii="Calibri" w:hAnsi="Calibri"/>
          <w:sz w:val="22"/>
          <w:szCs w:val="28"/>
        </w:rPr>
        <w:tab/>
      </w:r>
      <w:r>
        <w:t>Issues for immediate consideration</w:t>
      </w:r>
      <w:r>
        <w:tab/>
      </w:r>
      <w:r>
        <w:fldChar w:fldCharType="begin" w:fldLock="1"/>
      </w:r>
      <w:r>
        <w:instrText xml:space="preserve"> PAGEREF _Toc95248592 \h </w:instrText>
      </w:r>
      <w:r>
        <w:fldChar w:fldCharType="separate"/>
      </w:r>
      <w:r>
        <w:t>17</w:t>
      </w:r>
      <w:r>
        <w:fldChar w:fldCharType="end"/>
      </w:r>
    </w:p>
    <w:p w14:paraId="32099C7C" w14:textId="15840EC0" w:rsidR="00147EBD" w:rsidRPr="00D51500" w:rsidRDefault="00147EBD">
      <w:pPr>
        <w:pStyle w:val="TOC3"/>
        <w:rPr>
          <w:rFonts w:ascii="Calibri" w:hAnsi="Calibri"/>
          <w:sz w:val="22"/>
          <w:szCs w:val="28"/>
        </w:rPr>
      </w:pPr>
      <w:r>
        <w:t>8.5</w:t>
      </w:r>
      <w:r w:rsidRPr="00D51500">
        <w:rPr>
          <w:rFonts w:ascii="Calibri" w:hAnsi="Calibri"/>
          <w:sz w:val="22"/>
          <w:szCs w:val="28"/>
        </w:rPr>
        <w:tab/>
      </w:r>
      <w:r>
        <w:t>CRs to features in Release 16 and earlier</w:t>
      </w:r>
      <w:r>
        <w:tab/>
      </w:r>
      <w:r>
        <w:fldChar w:fldCharType="begin" w:fldLock="1"/>
      </w:r>
      <w:r>
        <w:instrText xml:space="preserve"> PAGEREF _Toc95248593 \h </w:instrText>
      </w:r>
      <w:r>
        <w:fldChar w:fldCharType="separate"/>
      </w:r>
      <w:r>
        <w:t>17</w:t>
      </w:r>
      <w:r>
        <w:fldChar w:fldCharType="end"/>
      </w:r>
    </w:p>
    <w:p w14:paraId="35C50AC7" w14:textId="0875831F" w:rsidR="00147EBD" w:rsidRPr="00D51500" w:rsidRDefault="00147EBD">
      <w:pPr>
        <w:pStyle w:val="TOC3"/>
        <w:rPr>
          <w:rFonts w:ascii="Calibri" w:hAnsi="Calibri"/>
          <w:sz w:val="22"/>
          <w:szCs w:val="28"/>
        </w:rPr>
      </w:pPr>
      <w:r>
        <w:t>8.6</w:t>
      </w:r>
      <w:r w:rsidRPr="00D51500">
        <w:rPr>
          <w:rFonts w:ascii="Calibri" w:hAnsi="Calibri"/>
          <w:sz w:val="22"/>
          <w:szCs w:val="28"/>
        </w:rPr>
        <w:tab/>
      </w:r>
      <w:r>
        <w:t>EVEX (5GMS AF Event Exposure)</w:t>
      </w:r>
      <w:r>
        <w:tab/>
      </w:r>
      <w:r>
        <w:fldChar w:fldCharType="begin" w:fldLock="1"/>
      </w:r>
      <w:r>
        <w:instrText xml:space="preserve"> PAGEREF _Toc95248594 \h </w:instrText>
      </w:r>
      <w:r>
        <w:fldChar w:fldCharType="separate"/>
      </w:r>
      <w:r>
        <w:t>18</w:t>
      </w:r>
      <w:r>
        <w:fldChar w:fldCharType="end"/>
      </w:r>
    </w:p>
    <w:p w14:paraId="633B43F1" w14:textId="0F697685" w:rsidR="00147EBD" w:rsidRPr="00D51500" w:rsidRDefault="00147EBD">
      <w:pPr>
        <w:pStyle w:val="TOC3"/>
        <w:rPr>
          <w:rFonts w:ascii="Calibri" w:hAnsi="Calibri"/>
          <w:sz w:val="22"/>
          <w:szCs w:val="28"/>
        </w:rPr>
      </w:pPr>
      <w:r>
        <w:t>8.7</w:t>
      </w:r>
      <w:r w:rsidRPr="00D51500">
        <w:rPr>
          <w:rFonts w:ascii="Calibri" w:hAnsi="Calibri"/>
          <w:sz w:val="22"/>
          <w:szCs w:val="28"/>
        </w:rPr>
        <w:tab/>
      </w:r>
      <w:r>
        <w:t>5GMS_EDGE (Edge Extensions to the 5G Media Streaming Architecture)</w:t>
      </w:r>
      <w:r>
        <w:tab/>
      </w:r>
      <w:r>
        <w:fldChar w:fldCharType="begin" w:fldLock="1"/>
      </w:r>
      <w:r>
        <w:instrText xml:space="preserve"> PAGEREF _Toc95248595 \h </w:instrText>
      </w:r>
      <w:r>
        <w:fldChar w:fldCharType="separate"/>
      </w:r>
      <w:r>
        <w:t>20</w:t>
      </w:r>
      <w:r>
        <w:fldChar w:fldCharType="end"/>
      </w:r>
    </w:p>
    <w:p w14:paraId="73AA519C" w14:textId="40C92778" w:rsidR="00147EBD" w:rsidRPr="00D51500" w:rsidRDefault="00147EBD">
      <w:pPr>
        <w:pStyle w:val="TOC3"/>
        <w:rPr>
          <w:rFonts w:ascii="Calibri" w:hAnsi="Calibri"/>
          <w:sz w:val="22"/>
          <w:szCs w:val="28"/>
        </w:rPr>
      </w:pPr>
      <w:r>
        <w:t>8.8</w:t>
      </w:r>
      <w:r w:rsidRPr="00D51500">
        <w:rPr>
          <w:rFonts w:ascii="Calibri" w:hAnsi="Calibri"/>
          <w:sz w:val="22"/>
          <w:szCs w:val="28"/>
        </w:rPr>
        <w:tab/>
      </w:r>
      <w:r>
        <w:t>5GMBUSA (5G Multicast-Broadcast User Service Architecture and related 5GMS Extensions)</w:t>
      </w:r>
      <w:r>
        <w:tab/>
      </w:r>
      <w:r>
        <w:fldChar w:fldCharType="begin" w:fldLock="1"/>
      </w:r>
      <w:r>
        <w:instrText xml:space="preserve"> PAGEREF _Toc95248596 \h </w:instrText>
      </w:r>
      <w:r>
        <w:fldChar w:fldCharType="separate"/>
      </w:r>
      <w:r>
        <w:t>21</w:t>
      </w:r>
      <w:r>
        <w:fldChar w:fldCharType="end"/>
      </w:r>
    </w:p>
    <w:p w14:paraId="6809BE70" w14:textId="0A45EBFF" w:rsidR="00147EBD" w:rsidRPr="00D51500" w:rsidRDefault="00147EBD">
      <w:pPr>
        <w:pStyle w:val="TOC3"/>
        <w:rPr>
          <w:rFonts w:ascii="Calibri" w:hAnsi="Calibri"/>
          <w:sz w:val="22"/>
          <w:szCs w:val="28"/>
        </w:rPr>
      </w:pPr>
      <w:r>
        <w:t>8.9</w:t>
      </w:r>
      <w:r w:rsidRPr="00D51500">
        <w:rPr>
          <w:rFonts w:ascii="Calibri" w:hAnsi="Calibri"/>
          <w:sz w:val="22"/>
          <w:szCs w:val="28"/>
        </w:rPr>
        <w:tab/>
      </w:r>
      <w:r>
        <w:t>FS_5GMS_EXT (Study on 5G media streaming extensions)</w:t>
      </w:r>
      <w:r>
        <w:tab/>
      </w:r>
      <w:r>
        <w:fldChar w:fldCharType="begin" w:fldLock="1"/>
      </w:r>
      <w:r>
        <w:instrText xml:space="preserve"> PAGEREF _Toc95248597 \h </w:instrText>
      </w:r>
      <w:r>
        <w:fldChar w:fldCharType="separate"/>
      </w:r>
      <w:r>
        <w:t>24</w:t>
      </w:r>
      <w:r>
        <w:fldChar w:fldCharType="end"/>
      </w:r>
    </w:p>
    <w:p w14:paraId="58DBB6C3" w14:textId="3563ADA0" w:rsidR="00147EBD" w:rsidRPr="00D51500" w:rsidRDefault="00147EBD">
      <w:pPr>
        <w:pStyle w:val="TOC3"/>
        <w:rPr>
          <w:rFonts w:ascii="Calibri" w:hAnsi="Calibri"/>
          <w:sz w:val="22"/>
          <w:szCs w:val="28"/>
        </w:rPr>
      </w:pPr>
      <w:r>
        <w:t>8.10</w:t>
      </w:r>
      <w:r w:rsidRPr="00D51500">
        <w:rPr>
          <w:rFonts w:ascii="Calibri" w:hAnsi="Calibri"/>
          <w:sz w:val="22"/>
          <w:szCs w:val="28"/>
        </w:rPr>
        <w:tab/>
      </w:r>
      <w:r>
        <w:t>FS_NPN4AVProd (Feasibility Study on Media Production over 5G NPN)</w:t>
      </w:r>
      <w:r>
        <w:tab/>
      </w:r>
      <w:r>
        <w:fldChar w:fldCharType="begin" w:fldLock="1"/>
      </w:r>
      <w:r>
        <w:instrText xml:space="preserve"> PAGEREF _Toc95248598 \h </w:instrText>
      </w:r>
      <w:r>
        <w:fldChar w:fldCharType="separate"/>
      </w:r>
      <w:r>
        <w:t>27</w:t>
      </w:r>
      <w:r>
        <w:fldChar w:fldCharType="end"/>
      </w:r>
    </w:p>
    <w:p w14:paraId="7FFF3C24" w14:textId="10D1620E" w:rsidR="00147EBD" w:rsidRPr="00D51500" w:rsidRDefault="00147EBD">
      <w:pPr>
        <w:pStyle w:val="TOC3"/>
        <w:rPr>
          <w:rFonts w:ascii="Calibri" w:hAnsi="Calibri"/>
          <w:sz w:val="22"/>
          <w:szCs w:val="28"/>
        </w:rPr>
      </w:pPr>
      <w:r>
        <w:t>8.11</w:t>
      </w:r>
      <w:r w:rsidRPr="00D51500">
        <w:rPr>
          <w:rFonts w:ascii="Calibri" w:hAnsi="Calibri"/>
          <w:sz w:val="22"/>
          <w:szCs w:val="28"/>
        </w:rPr>
        <w:tab/>
      </w:r>
      <w:r>
        <w:t>New Work / New Work Items and Study Items</w:t>
      </w:r>
      <w:r>
        <w:tab/>
      </w:r>
      <w:r>
        <w:fldChar w:fldCharType="begin" w:fldLock="1"/>
      </w:r>
      <w:r>
        <w:instrText xml:space="preserve"> PAGEREF _Toc95248599 \h </w:instrText>
      </w:r>
      <w:r>
        <w:fldChar w:fldCharType="separate"/>
      </w:r>
      <w:r>
        <w:t>28</w:t>
      </w:r>
      <w:r>
        <w:fldChar w:fldCharType="end"/>
      </w:r>
    </w:p>
    <w:p w14:paraId="7DB32118" w14:textId="3E00AC73" w:rsidR="00147EBD" w:rsidRPr="00D51500" w:rsidRDefault="00147EBD">
      <w:pPr>
        <w:pStyle w:val="TOC3"/>
        <w:rPr>
          <w:rFonts w:ascii="Calibri" w:hAnsi="Calibri"/>
          <w:sz w:val="22"/>
          <w:szCs w:val="28"/>
        </w:rPr>
      </w:pPr>
      <w:r>
        <w:t>8.12</w:t>
      </w:r>
      <w:r w:rsidRPr="00D51500">
        <w:rPr>
          <w:rFonts w:ascii="Calibri" w:hAnsi="Calibri"/>
          <w:sz w:val="22"/>
          <w:szCs w:val="28"/>
        </w:rPr>
        <w:tab/>
      </w:r>
      <w:r>
        <w:t>Others including TEI</w:t>
      </w:r>
      <w:r>
        <w:tab/>
      </w:r>
      <w:r>
        <w:fldChar w:fldCharType="begin" w:fldLock="1"/>
      </w:r>
      <w:r>
        <w:instrText xml:space="preserve"> PAGEREF _Toc95248600 \h </w:instrText>
      </w:r>
      <w:r>
        <w:fldChar w:fldCharType="separate"/>
      </w:r>
      <w:r>
        <w:t>28</w:t>
      </w:r>
      <w:r>
        <w:fldChar w:fldCharType="end"/>
      </w:r>
    </w:p>
    <w:p w14:paraId="5C0984D6" w14:textId="668CB0B0" w:rsidR="00147EBD" w:rsidRPr="00D51500" w:rsidRDefault="00147EBD">
      <w:pPr>
        <w:pStyle w:val="TOC3"/>
        <w:rPr>
          <w:rFonts w:ascii="Calibri" w:hAnsi="Calibri"/>
          <w:sz w:val="22"/>
          <w:szCs w:val="28"/>
        </w:rPr>
      </w:pPr>
      <w:r>
        <w:t>8.13</w:t>
      </w:r>
      <w:r w:rsidRPr="00D51500">
        <w:rPr>
          <w:rFonts w:ascii="Calibri" w:hAnsi="Calibri"/>
          <w:sz w:val="22"/>
          <w:szCs w:val="28"/>
        </w:rPr>
        <w:tab/>
      </w:r>
      <w:r>
        <w:t>Review of the future work plan (next meeting dates, hosts)</w:t>
      </w:r>
      <w:r>
        <w:tab/>
      </w:r>
      <w:r>
        <w:fldChar w:fldCharType="begin" w:fldLock="1"/>
      </w:r>
      <w:r>
        <w:instrText xml:space="preserve"> PAGEREF _Toc95248601 \h </w:instrText>
      </w:r>
      <w:r>
        <w:fldChar w:fldCharType="separate"/>
      </w:r>
      <w:r>
        <w:t>28</w:t>
      </w:r>
      <w:r>
        <w:fldChar w:fldCharType="end"/>
      </w:r>
    </w:p>
    <w:p w14:paraId="7439EDF7" w14:textId="03EA57B2" w:rsidR="00147EBD" w:rsidRPr="00D51500" w:rsidRDefault="00147EBD">
      <w:pPr>
        <w:pStyle w:val="TOC3"/>
        <w:rPr>
          <w:rFonts w:ascii="Calibri" w:hAnsi="Calibri"/>
          <w:sz w:val="22"/>
          <w:szCs w:val="28"/>
        </w:rPr>
      </w:pPr>
      <w:r>
        <w:t>8.14</w:t>
      </w:r>
      <w:r w:rsidRPr="00D51500">
        <w:rPr>
          <w:rFonts w:ascii="Calibri" w:hAnsi="Calibri"/>
          <w:sz w:val="22"/>
          <w:szCs w:val="28"/>
        </w:rPr>
        <w:tab/>
      </w:r>
      <w:r>
        <w:t>Any Other Business</w:t>
      </w:r>
      <w:r>
        <w:tab/>
      </w:r>
      <w:r>
        <w:fldChar w:fldCharType="begin" w:fldLock="1"/>
      </w:r>
      <w:r>
        <w:instrText xml:space="preserve"> PAGEREF _Toc95248602 \h </w:instrText>
      </w:r>
      <w:r>
        <w:fldChar w:fldCharType="separate"/>
      </w:r>
      <w:r>
        <w:t>28</w:t>
      </w:r>
      <w:r>
        <w:fldChar w:fldCharType="end"/>
      </w:r>
    </w:p>
    <w:p w14:paraId="6D6B0FF8" w14:textId="3AAB69CA" w:rsidR="00147EBD" w:rsidRPr="00D51500" w:rsidRDefault="00147EBD">
      <w:pPr>
        <w:pStyle w:val="TOC3"/>
        <w:rPr>
          <w:rFonts w:ascii="Calibri" w:hAnsi="Calibri"/>
          <w:sz w:val="22"/>
          <w:szCs w:val="28"/>
        </w:rPr>
      </w:pPr>
      <w:r>
        <w:t>8.15</w:t>
      </w:r>
      <w:r w:rsidRPr="00D51500">
        <w:rPr>
          <w:rFonts w:ascii="Calibri" w:hAnsi="Calibri"/>
          <w:sz w:val="22"/>
          <w:szCs w:val="28"/>
        </w:rPr>
        <w:tab/>
      </w:r>
      <w:r>
        <w:t>Close of the session</w:t>
      </w:r>
      <w:r>
        <w:tab/>
      </w:r>
      <w:r>
        <w:fldChar w:fldCharType="begin" w:fldLock="1"/>
      </w:r>
      <w:r>
        <w:instrText xml:space="preserve"> PAGEREF _Toc95248603 \h </w:instrText>
      </w:r>
      <w:r>
        <w:fldChar w:fldCharType="separate"/>
      </w:r>
      <w:r>
        <w:t>28</w:t>
      </w:r>
      <w:r>
        <w:fldChar w:fldCharType="end"/>
      </w:r>
    </w:p>
    <w:p w14:paraId="3F508505" w14:textId="645D25DB" w:rsidR="00147EBD" w:rsidRPr="00D51500" w:rsidRDefault="00147EBD">
      <w:pPr>
        <w:pStyle w:val="TOC2"/>
        <w:rPr>
          <w:rFonts w:ascii="Calibri" w:hAnsi="Calibri"/>
          <w:sz w:val="22"/>
          <w:szCs w:val="28"/>
        </w:rPr>
      </w:pPr>
      <w:r>
        <w:t>9</w:t>
      </w:r>
      <w:r w:rsidRPr="00D51500">
        <w:rPr>
          <w:rFonts w:ascii="Calibri" w:hAnsi="Calibri"/>
          <w:sz w:val="22"/>
          <w:szCs w:val="28"/>
        </w:rPr>
        <w:tab/>
      </w:r>
      <w:r>
        <w:t>Speech Quality (SQ) SWG</w:t>
      </w:r>
      <w:r>
        <w:tab/>
      </w:r>
      <w:r>
        <w:fldChar w:fldCharType="begin" w:fldLock="1"/>
      </w:r>
      <w:r>
        <w:instrText xml:space="preserve"> PAGEREF _Toc95248604 \h </w:instrText>
      </w:r>
      <w:r>
        <w:fldChar w:fldCharType="separate"/>
      </w:r>
      <w:r>
        <w:t>28</w:t>
      </w:r>
      <w:r>
        <w:fldChar w:fldCharType="end"/>
      </w:r>
    </w:p>
    <w:p w14:paraId="0F0BE843" w14:textId="35AB5A19" w:rsidR="00147EBD" w:rsidRPr="00D51500" w:rsidRDefault="00147EBD">
      <w:pPr>
        <w:pStyle w:val="TOC3"/>
        <w:rPr>
          <w:rFonts w:ascii="Calibri" w:hAnsi="Calibri"/>
          <w:sz w:val="22"/>
          <w:szCs w:val="28"/>
        </w:rPr>
      </w:pPr>
      <w:r>
        <w:t>9.1</w:t>
      </w:r>
      <w:r w:rsidRPr="00D51500">
        <w:rPr>
          <w:rFonts w:ascii="Calibri" w:hAnsi="Calibri"/>
          <w:sz w:val="22"/>
          <w:szCs w:val="28"/>
        </w:rPr>
        <w:tab/>
      </w:r>
      <w:r>
        <w:t>Opening of the session</w:t>
      </w:r>
      <w:r>
        <w:tab/>
      </w:r>
      <w:r>
        <w:fldChar w:fldCharType="begin" w:fldLock="1"/>
      </w:r>
      <w:r>
        <w:instrText xml:space="preserve"> PAGEREF _Toc95248605 \h </w:instrText>
      </w:r>
      <w:r>
        <w:fldChar w:fldCharType="separate"/>
      </w:r>
      <w:r>
        <w:t>28</w:t>
      </w:r>
      <w:r>
        <w:fldChar w:fldCharType="end"/>
      </w:r>
    </w:p>
    <w:p w14:paraId="56DA04D7" w14:textId="41BA90A0" w:rsidR="00147EBD" w:rsidRPr="00D51500" w:rsidRDefault="00147EBD">
      <w:pPr>
        <w:pStyle w:val="TOC3"/>
        <w:rPr>
          <w:rFonts w:ascii="Calibri" w:hAnsi="Calibri"/>
          <w:sz w:val="22"/>
          <w:szCs w:val="28"/>
        </w:rPr>
      </w:pPr>
      <w:r>
        <w:t>9.2</w:t>
      </w:r>
      <w:r w:rsidRPr="00D51500">
        <w:rPr>
          <w:rFonts w:ascii="Calibri" w:hAnsi="Calibri"/>
          <w:sz w:val="22"/>
          <w:szCs w:val="28"/>
        </w:rPr>
        <w:tab/>
      </w:r>
      <w:r>
        <w:t>Registration of documents</w:t>
      </w:r>
      <w:r>
        <w:tab/>
      </w:r>
      <w:r>
        <w:fldChar w:fldCharType="begin" w:fldLock="1"/>
      </w:r>
      <w:r>
        <w:instrText xml:space="preserve"> PAGEREF _Toc95248606 \h </w:instrText>
      </w:r>
      <w:r>
        <w:fldChar w:fldCharType="separate"/>
      </w:r>
      <w:r>
        <w:t>28</w:t>
      </w:r>
      <w:r>
        <w:fldChar w:fldCharType="end"/>
      </w:r>
    </w:p>
    <w:p w14:paraId="04F89648" w14:textId="0D7DEE1C" w:rsidR="00147EBD" w:rsidRPr="00D51500" w:rsidRDefault="00147EBD">
      <w:pPr>
        <w:pStyle w:val="TOC3"/>
        <w:rPr>
          <w:rFonts w:ascii="Calibri" w:hAnsi="Calibri"/>
          <w:sz w:val="22"/>
          <w:szCs w:val="28"/>
        </w:rPr>
      </w:pPr>
      <w:r>
        <w:t>9.3</w:t>
      </w:r>
      <w:r w:rsidRPr="00D51500">
        <w:rPr>
          <w:rFonts w:ascii="Calibri" w:hAnsi="Calibri"/>
          <w:sz w:val="22"/>
          <w:szCs w:val="28"/>
        </w:rPr>
        <w:tab/>
      </w:r>
      <w:r>
        <w:t>Liaison Statements</w:t>
      </w:r>
      <w:r>
        <w:tab/>
      </w:r>
      <w:r>
        <w:fldChar w:fldCharType="begin" w:fldLock="1"/>
      </w:r>
      <w:r>
        <w:instrText xml:space="preserve"> PAGEREF _Toc95248607 \h </w:instrText>
      </w:r>
      <w:r>
        <w:fldChar w:fldCharType="separate"/>
      </w:r>
      <w:r>
        <w:t>28</w:t>
      </w:r>
      <w:r>
        <w:fldChar w:fldCharType="end"/>
      </w:r>
    </w:p>
    <w:p w14:paraId="4FAA0A64" w14:textId="4C64E1A6" w:rsidR="00147EBD" w:rsidRPr="00D51500" w:rsidRDefault="00147EBD">
      <w:pPr>
        <w:pStyle w:val="TOC3"/>
        <w:rPr>
          <w:rFonts w:ascii="Calibri" w:hAnsi="Calibri"/>
          <w:sz w:val="22"/>
          <w:szCs w:val="28"/>
        </w:rPr>
      </w:pPr>
      <w:r>
        <w:t>9.4</w:t>
      </w:r>
      <w:r w:rsidRPr="00D51500">
        <w:rPr>
          <w:rFonts w:ascii="Calibri" w:hAnsi="Calibri"/>
          <w:sz w:val="22"/>
          <w:szCs w:val="28"/>
        </w:rPr>
        <w:tab/>
      </w:r>
      <w:r>
        <w:t>CRs to Features in Release 16 and earlier, and other contributions on terminal acoustics</w:t>
      </w:r>
      <w:r>
        <w:tab/>
      </w:r>
      <w:r>
        <w:fldChar w:fldCharType="begin" w:fldLock="1"/>
      </w:r>
      <w:r>
        <w:instrText xml:space="preserve"> PAGEREF _Toc95248608 \h </w:instrText>
      </w:r>
      <w:r>
        <w:fldChar w:fldCharType="separate"/>
      </w:r>
      <w:r>
        <w:t>28</w:t>
      </w:r>
      <w:r>
        <w:fldChar w:fldCharType="end"/>
      </w:r>
    </w:p>
    <w:p w14:paraId="495D8E0C" w14:textId="521E6412" w:rsidR="00147EBD" w:rsidRPr="00D51500" w:rsidRDefault="00147EBD">
      <w:pPr>
        <w:pStyle w:val="TOC3"/>
        <w:rPr>
          <w:rFonts w:ascii="Calibri" w:hAnsi="Calibri"/>
          <w:sz w:val="22"/>
          <w:szCs w:val="28"/>
        </w:rPr>
      </w:pPr>
      <w:r>
        <w:t>9.5</w:t>
      </w:r>
      <w:r w:rsidRPr="00D51500">
        <w:rPr>
          <w:rFonts w:ascii="Calibri" w:hAnsi="Calibri"/>
          <w:sz w:val="22"/>
          <w:szCs w:val="28"/>
        </w:rPr>
        <w:tab/>
      </w:r>
      <w:r>
        <w:t>ATIAS (Terminal Audio quality performance and Test methods for Immersive Audio Services)</w:t>
      </w:r>
      <w:r>
        <w:tab/>
      </w:r>
      <w:r>
        <w:fldChar w:fldCharType="begin" w:fldLock="1"/>
      </w:r>
      <w:r>
        <w:instrText xml:space="preserve"> PAGEREF _Toc95248609 \h </w:instrText>
      </w:r>
      <w:r>
        <w:fldChar w:fldCharType="separate"/>
      </w:r>
      <w:r>
        <w:t>28</w:t>
      </w:r>
      <w:r>
        <w:fldChar w:fldCharType="end"/>
      </w:r>
    </w:p>
    <w:p w14:paraId="251F3588" w14:textId="71B853B1" w:rsidR="00147EBD" w:rsidRPr="00D51500" w:rsidRDefault="00147EBD">
      <w:pPr>
        <w:pStyle w:val="TOC3"/>
        <w:rPr>
          <w:rFonts w:ascii="Calibri" w:hAnsi="Calibri"/>
          <w:sz w:val="22"/>
          <w:szCs w:val="28"/>
        </w:rPr>
      </w:pPr>
      <w:r>
        <w:t>9.6</w:t>
      </w:r>
      <w:r w:rsidRPr="00D51500">
        <w:rPr>
          <w:rFonts w:ascii="Calibri" w:hAnsi="Calibri"/>
          <w:sz w:val="22"/>
          <w:szCs w:val="28"/>
        </w:rPr>
        <w:tab/>
      </w:r>
      <w:r>
        <w:t>HaNTE (Handsets Featuring Non-Traditional Earpieces)</w:t>
      </w:r>
      <w:r>
        <w:tab/>
      </w:r>
      <w:r>
        <w:fldChar w:fldCharType="begin" w:fldLock="1"/>
      </w:r>
      <w:r>
        <w:instrText xml:space="preserve"> PAGEREF _Toc95248610 \h </w:instrText>
      </w:r>
      <w:r>
        <w:fldChar w:fldCharType="separate"/>
      </w:r>
      <w:r>
        <w:t>28</w:t>
      </w:r>
      <w:r>
        <w:fldChar w:fldCharType="end"/>
      </w:r>
    </w:p>
    <w:p w14:paraId="39556DB6" w14:textId="722ED31E" w:rsidR="00147EBD" w:rsidRPr="00D51500" w:rsidRDefault="00147EBD">
      <w:pPr>
        <w:pStyle w:val="TOC3"/>
        <w:rPr>
          <w:rFonts w:ascii="Calibri" w:hAnsi="Calibri"/>
          <w:sz w:val="22"/>
          <w:szCs w:val="28"/>
        </w:rPr>
      </w:pPr>
      <w:r>
        <w:t>9.7</w:t>
      </w:r>
      <w:r w:rsidRPr="00D51500">
        <w:rPr>
          <w:rFonts w:ascii="Calibri" w:hAnsi="Calibri"/>
          <w:sz w:val="22"/>
          <w:szCs w:val="28"/>
        </w:rPr>
        <w:tab/>
      </w:r>
      <w:r>
        <w:t>HInT (Extension for headset interface tests of UE)</w:t>
      </w:r>
      <w:r>
        <w:tab/>
      </w:r>
      <w:r>
        <w:fldChar w:fldCharType="begin" w:fldLock="1"/>
      </w:r>
      <w:r>
        <w:instrText xml:space="preserve"> PAGEREF _Toc95248611 \h </w:instrText>
      </w:r>
      <w:r>
        <w:fldChar w:fldCharType="separate"/>
      </w:r>
      <w:r>
        <w:t>29</w:t>
      </w:r>
      <w:r>
        <w:fldChar w:fldCharType="end"/>
      </w:r>
    </w:p>
    <w:p w14:paraId="1D5EA7A6" w14:textId="20845850" w:rsidR="00147EBD" w:rsidRPr="00D51500" w:rsidRDefault="00147EBD">
      <w:pPr>
        <w:pStyle w:val="TOC3"/>
        <w:rPr>
          <w:rFonts w:ascii="Calibri" w:hAnsi="Calibri"/>
          <w:sz w:val="22"/>
          <w:szCs w:val="28"/>
        </w:rPr>
      </w:pPr>
      <w:r>
        <w:t>9.8</w:t>
      </w:r>
      <w:r w:rsidRPr="00D51500">
        <w:rPr>
          <w:rFonts w:ascii="Calibri" w:hAnsi="Calibri"/>
          <w:sz w:val="22"/>
          <w:szCs w:val="28"/>
        </w:rPr>
        <w:tab/>
      </w:r>
      <w:r>
        <w:t>New Work / New Work Items and Study Items</w:t>
      </w:r>
      <w:r>
        <w:tab/>
      </w:r>
      <w:r>
        <w:fldChar w:fldCharType="begin" w:fldLock="1"/>
      </w:r>
      <w:r>
        <w:instrText xml:space="preserve"> PAGEREF _Toc95248612 \h </w:instrText>
      </w:r>
      <w:r>
        <w:fldChar w:fldCharType="separate"/>
      </w:r>
      <w:r>
        <w:t>30</w:t>
      </w:r>
      <w:r>
        <w:fldChar w:fldCharType="end"/>
      </w:r>
    </w:p>
    <w:p w14:paraId="53525E8D" w14:textId="427681FD" w:rsidR="00147EBD" w:rsidRPr="00D51500" w:rsidRDefault="00147EBD">
      <w:pPr>
        <w:pStyle w:val="TOC3"/>
        <w:rPr>
          <w:rFonts w:ascii="Calibri" w:hAnsi="Calibri"/>
          <w:sz w:val="22"/>
          <w:szCs w:val="28"/>
        </w:rPr>
      </w:pPr>
      <w:r>
        <w:t>9.9</w:t>
      </w:r>
      <w:r w:rsidRPr="00D51500">
        <w:rPr>
          <w:rFonts w:ascii="Calibri" w:hAnsi="Calibri"/>
          <w:sz w:val="22"/>
          <w:szCs w:val="28"/>
        </w:rPr>
        <w:tab/>
      </w:r>
      <w:r>
        <w:t>Any Other Business</w:t>
      </w:r>
      <w:r>
        <w:tab/>
      </w:r>
      <w:r>
        <w:fldChar w:fldCharType="begin" w:fldLock="1"/>
      </w:r>
      <w:r>
        <w:instrText xml:space="preserve"> PAGEREF _Toc95248613 \h </w:instrText>
      </w:r>
      <w:r>
        <w:fldChar w:fldCharType="separate"/>
      </w:r>
      <w:r>
        <w:t>30</w:t>
      </w:r>
      <w:r>
        <w:fldChar w:fldCharType="end"/>
      </w:r>
    </w:p>
    <w:p w14:paraId="1A02197F" w14:textId="0284C853" w:rsidR="00147EBD" w:rsidRPr="00D51500" w:rsidRDefault="00147EBD">
      <w:pPr>
        <w:pStyle w:val="TOC3"/>
        <w:rPr>
          <w:rFonts w:ascii="Calibri" w:hAnsi="Calibri"/>
          <w:sz w:val="22"/>
          <w:szCs w:val="28"/>
        </w:rPr>
      </w:pPr>
      <w:r>
        <w:t>9.10</w:t>
      </w:r>
      <w:r w:rsidRPr="00D51500">
        <w:rPr>
          <w:rFonts w:ascii="Calibri" w:hAnsi="Calibri"/>
          <w:sz w:val="22"/>
          <w:szCs w:val="28"/>
        </w:rPr>
        <w:tab/>
      </w:r>
      <w:r>
        <w:t>Close of the session</w:t>
      </w:r>
      <w:r>
        <w:tab/>
      </w:r>
      <w:r>
        <w:fldChar w:fldCharType="begin" w:fldLock="1"/>
      </w:r>
      <w:r>
        <w:instrText xml:space="preserve"> PAGEREF _Toc95248614 \h </w:instrText>
      </w:r>
      <w:r>
        <w:fldChar w:fldCharType="separate"/>
      </w:r>
      <w:r>
        <w:t>30</w:t>
      </w:r>
      <w:r>
        <w:fldChar w:fldCharType="end"/>
      </w:r>
    </w:p>
    <w:p w14:paraId="5D98E18B" w14:textId="6B3D0089" w:rsidR="00147EBD" w:rsidRPr="00D51500" w:rsidRDefault="00147EBD">
      <w:pPr>
        <w:pStyle w:val="TOC2"/>
        <w:rPr>
          <w:rFonts w:ascii="Calibri" w:hAnsi="Calibri"/>
          <w:sz w:val="22"/>
          <w:szCs w:val="28"/>
        </w:rPr>
      </w:pPr>
      <w:r>
        <w:t>10</w:t>
      </w:r>
      <w:r w:rsidRPr="00D51500">
        <w:rPr>
          <w:rFonts w:ascii="Calibri" w:hAnsi="Calibri"/>
          <w:sz w:val="22"/>
          <w:szCs w:val="28"/>
        </w:rPr>
        <w:tab/>
      </w:r>
      <w:r>
        <w:t>Video SWG</w:t>
      </w:r>
      <w:r>
        <w:tab/>
      </w:r>
      <w:r>
        <w:fldChar w:fldCharType="begin" w:fldLock="1"/>
      </w:r>
      <w:r>
        <w:instrText xml:space="preserve"> PAGEREF _Toc95248615 \h </w:instrText>
      </w:r>
      <w:r>
        <w:fldChar w:fldCharType="separate"/>
      </w:r>
      <w:r>
        <w:t>30</w:t>
      </w:r>
      <w:r>
        <w:fldChar w:fldCharType="end"/>
      </w:r>
    </w:p>
    <w:p w14:paraId="4D118B7B" w14:textId="069CF1AF" w:rsidR="00147EBD" w:rsidRPr="00D51500" w:rsidRDefault="00147EBD">
      <w:pPr>
        <w:pStyle w:val="TOC3"/>
        <w:rPr>
          <w:rFonts w:ascii="Calibri" w:hAnsi="Calibri"/>
          <w:sz w:val="22"/>
          <w:szCs w:val="28"/>
        </w:rPr>
      </w:pPr>
      <w:r>
        <w:t>10.1</w:t>
      </w:r>
      <w:r w:rsidRPr="00D51500">
        <w:rPr>
          <w:rFonts w:ascii="Calibri" w:hAnsi="Calibri"/>
          <w:sz w:val="22"/>
          <w:szCs w:val="28"/>
        </w:rPr>
        <w:tab/>
      </w:r>
      <w:r>
        <w:t>Opening of the session</w:t>
      </w:r>
      <w:r>
        <w:tab/>
      </w:r>
      <w:r>
        <w:fldChar w:fldCharType="begin" w:fldLock="1"/>
      </w:r>
      <w:r>
        <w:instrText xml:space="preserve"> PAGEREF _Toc95248616 \h </w:instrText>
      </w:r>
      <w:r>
        <w:fldChar w:fldCharType="separate"/>
      </w:r>
      <w:r>
        <w:t>30</w:t>
      </w:r>
      <w:r>
        <w:fldChar w:fldCharType="end"/>
      </w:r>
    </w:p>
    <w:p w14:paraId="3520BC6F" w14:textId="60CA503B" w:rsidR="00147EBD" w:rsidRPr="00D51500" w:rsidRDefault="00147EBD">
      <w:pPr>
        <w:pStyle w:val="TOC3"/>
        <w:rPr>
          <w:rFonts w:ascii="Calibri" w:hAnsi="Calibri"/>
          <w:sz w:val="22"/>
          <w:szCs w:val="28"/>
        </w:rPr>
      </w:pPr>
      <w:r>
        <w:t>10.2</w:t>
      </w:r>
      <w:r w:rsidRPr="00D51500">
        <w:rPr>
          <w:rFonts w:ascii="Calibri" w:hAnsi="Calibri"/>
          <w:sz w:val="22"/>
          <w:szCs w:val="28"/>
        </w:rPr>
        <w:tab/>
      </w:r>
      <w:r>
        <w:t>Registration of documents</w:t>
      </w:r>
      <w:r>
        <w:tab/>
      </w:r>
      <w:r>
        <w:fldChar w:fldCharType="begin" w:fldLock="1"/>
      </w:r>
      <w:r>
        <w:instrText xml:space="preserve"> PAGEREF _Toc95248617 \h </w:instrText>
      </w:r>
      <w:r>
        <w:fldChar w:fldCharType="separate"/>
      </w:r>
      <w:r>
        <w:t>30</w:t>
      </w:r>
      <w:r>
        <w:fldChar w:fldCharType="end"/>
      </w:r>
    </w:p>
    <w:p w14:paraId="43E9C47E" w14:textId="6E251C91" w:rsidR="00147EBD" w:rsidRPr="00D51500" w:rsidRDefault="00147EBD">
      <w:pPr>
        <w:pStyle w:val="TOC3"/>
        <w:rPr>
          <w:rFonts w:ascii="Calibri" w:hAnsi="Calibri"/>
          <w:sz w:val="22"/>
          <w:szCs w:val="28"/>
        </w:rPr>
      </w:pPr>
      <w:r>
        <w:t>10.3</w:t>
      </w:r>
      <w:r w:rsidRPr="00D51500">
        <w:rPr>
          <w:rFonts w:ascii="Calibri" w:hAnsi="Calibri"/>
          <w:sz w:val="22"/>
          <w:szCs w:val="28"/>
        </w:rPr>
        <w:tab/>
      </w:r>
      <w:r>
        <w:t>Reports and liaisons from other groups</w:t>
      </w:r>
      <w:r>
        <w:tab/>
      </w:r>
      <w:r>
        <w:fldChar w:fldCharType="begin" w:fldLock="1"/>
      </w:r>
      <w:r>
        <w:instrText xml:space="preserve"> PAGEREF _Toc95248618 \h </w:instrText>
      </w:r>
      <w:r>
        <w:fldChar w:fldCharType="separate"/>
      </w:r>
      <w:r>
        <w:t>30</w:t>
      </w:r>
      <w:r>
        <w:fldChar w:fldCharType="end"/>
      </w:r>
    </w:p>
    <w:p w14:paraId="7A23EB43" w14:textId="0E8D5C09" w:rsidR="00147EBD" w:rsidRPr="00D51500" w:rsidRDefault="00147EBD">
      <w:pPr>
        <w:pStyle w:val="TOC3"/>
        <w:rPr>
          <w:rFonts w:ascii="Calibri" w:hAnsi="Calibri"/>
          <w:sz w:val="22"/>
          <w:szCs w:val="28"/>
        </w:rPr>
      </w:pPr>
      <w:r>
        <w:t>10.4</w:t>
      </w:r>
      <w:r w:rsidRPr="00D51500">
        <w:rPr>
          <w:rFonts w:ascii="Calibri" w:hAnsi="Calibri"/>
          <w:sz w:val="22"/>
          <w:szCs w:val="28"/>
        </w:rPr>
        <w:tab/>
      </w:r>
      <w:r>
        <w:t>CRs to features in Release 16 and earlier</w:t>
      </w:r>
      <w:r>
        <w:tab/>
      </w:r>
      <w:r>
        <w:fldChar w:fldCharType="begin" w:fldLock="1"/>
      </w:r>
      <w:r>
        <w:instrText xml:space="preserve"> PAGEREF _Toc95248619 \h </w:instrText>
      </w:r>
      <w:r>
        <w:fldChar w:fldCharType="separate"/>
      </w:r>
      <w:r>
        <w:t>30</w:t>
      </w:r>
      <w:r>
        <w:fldChar w:fldCharType="end"/>
      </w:r>
    </w:p>
    <w:p w14:paraId="4F057335" w14:textId="6EA93AEE" w:rsidR="00147EBD" w:rsidRPr="00D51500" w:rsidRDefault="00147EBD">
      <w:pPr>
        <w:pStyle w:val="TOC3"/>
        <w:rPr>
          <w:rFonts w:ascii="Calibri" w:hAnsi="Calibri"/>
          <w:sz w:val="22"/>
          <w:szCs w:val="28"/>
        </w:rPr>
      </w:pPr>
      <w:r>
        <w:t>10.5</w:t>
      </w:r>
      <w:r w:rsidRPr="00D51500">
        <w:rPr>
          <w:rFonts w:ascii="Calibri" w:hAnsi="Calibri"/>
          <w:sz w:val="22"/>
          <w:szCs w:val="28"/>
        </w:rPr>
        <w:tab/>
      </w:r>
      <w:r>
        <w:t>8K_TV_5G (8K Television over 5G)</w:t>
      </w:r>
      <w:r>
        <w:tab/>
      </w:r>
      <w:r>
        <w:fldChar w:fldCharType="begin" w:fldLock="1"/>
      </w:r>
      <w:r>
        <w:instrText xml:space="preserve"> PAGEREF _Toc95248620 \h </w:instrText>
      </w:r>
      <w:r>
        <w:fldChar w:fldCharType="separate"/>
      </w:r>
      <w:r>
        <w:t>31</w:t>
      </w:r>
      <w:r>
        <w:fldChar w:fldCharType="end"/>
      </w:r>
    </w:p>
    <w:p w14:paraId="1F219A7D" w14:textId="1064AE9B" w:rsidR="00147EBD" w:rsidRPr="00D51500" w:rsidRDefault="00147EBD">
      <w:pPr>
        <w:pStyle w:val="TOC3"/>
        <w:rPr>
          <w:rFonts w:ascii="Calibri" w:hAnsi="Calibri"/>
          <w:sz w:val="22"/>
          <w:szCs w:val="28"/>
        </w:rPr>
      </w:pPr>
      <w:r>
        <w:t>10.6</w:t>
      </w:r>
      <w:r w:rsidRPr="00D51500">
        <w:rPr>
          <w:rFonts w:ascii="Calibri" w:hAnsi="Calibri"/>
          <w:sz w:val="22"/>
          <w:szCs w:val="28"/>
        </w:rPr>
        <w:tab/>
      </w:r>
      <w:r>
        <w:t>FS_VR_CoGui (Feasibility Study on VR Streaming Conformance and Guidelines)</w:t>
      </w:r>
      <w:r>
        <w:tab/>
      </w:r>
      <w:r>
        <w:fldChar w:fldCharType="begin" w:fldLock="1"/>
      </w:r>
      <w:r>
        <w:instrText xml:space="preserve"> PAGEREF _Toc95248621 \h </w:instrText>
      </w:r>
      <w:r>
        <w:fldChar w:fldCharType="separate"/>
      </w:r>
      <w:r>
        <w:t>31</w:t>
      </w:r>
      <w:r>
        <w:fldChar w:fldCharType="end"/>
      </w:r>
    </w:p>
    <w:p w14:paraId="673065E7" w14:textId="38614D0C" w:rsidR="00147EBD" w:rsidRPr="00D51500" w:rsidRDefault="00147EBD">
      <w:pPr>
        <w:pStyle w:val="TOC3"/>
        <w:rPr>
          <w:rFonts w:ascii="Calibri" w:hAnsi="Calibri"/>
          <w:sz w:val="22"/>
          <w:szCs w:val="28"/>
        </w:rPr>
      </w:pPr>
      <w:r>
        <w:t>10.7</w:t>
      </w:r>
      <w:r w:rsidRPr="00D51500">
        <w:rPr>
          <w:rFonts w:ascii="Calibri" w:hAnsi="Calibri"/>
          <w:sz w:val="22"/>
          <w:szCs w:val="28"/>
        </w:rPr>
        <w:tab/>
      </w:r>
      <w:r>
        <w:t>FS_5GVideo (Feasibility Study on 5G Video Codec Characteristics)</w:t>
      </w:r>
      <w:r>
        <w:tab/>
      </w:r>
      <w:r>
        <w:fldChar w:fldCharType="begin" w:fldLock="1"/>
      </w:r>
      <w:r>
        <w:instrText xml:space="preserve"> PAGEREF _Toc95248622 \h </w:instrText>
      </w:r>
      <w:r>
        <w:fldChar w:fldCharType="separate"/>
      </w:r>
      <w:r>
        <w:t>32</w:t>
      </w:r>
      <w:r>
        <w:fldChar w:fldCharType="end"/>
      </w:r>
    </w:p>
    <w:p w14:paraId="46C24D79" w14:textId="480372EE" w:rsidR="00147EBD" w:rsidRPr="00D51500" w:rsidRDefault="00147EBD">
      <w:pPr>
        <w:pStyle w:val="TOC3"/>
        <w:rPr>
          <w:rFonts w:ascii="Calibri" w:hAnsi="Calibri"/>
          <w:sz w:val="22"/>
          <w:szCs w:val="28"/>
        </w:rPr>
      </w:pPr>
      <w:r>
        <w:t>10.8</w:t>
      </w:r>
      <w:r w:rsidRPr="00D51500">
        <w:rPr>
          <w:rFonts w:ascii="Calibri" w:hAnsi="Calibri"/>
          <w:sz w:val="22"/>
          <w:szCs w:val="28"/>
        </w:rPr>
        <w:tab/>
      </w:r>
      <w:r>
        <w:t>FS_XRTraffic (Feasibility Study on Typical Traffic Characteristics for XR Services and other Media)</w:t>
      </w:r>
      <w:r>
        <w:tab/>
      </w:r>
      <w:r>
        <w:fldChar w:fldCharType="begin" w:fldLock="1"/>
      </w:r>
      <w:r>
        <w:instrText xml:space="preserve"> PAGEREF _Toc95248623 \h </w:instrText>
      </w:r>
      <w:r>
        <w:fldChar w:fldCharType="separate"/>
      </w:r>
      <w:r>
        <w:t>34</w:t>
      </w:r>
      <w:r>
        <w:fldChar w:fldCharType="end"/>
      </w:r>
    </w:p>
    <w:p w14:paraId="2722ECC8" w14:textId="18BB6B5E" w:rsidR="00147EBD" w:rsidRPr="00D51500" w:rsidRDefault="00147EBD">
      <w:pPr>
        <w:pStyle w:val="TOC3"/>
        <w:rPr>
          <w:rFonts w:ascii="Calibri" w:hAnsi="Calibri"/>
          <w:sz w:val="22"/>
          <w:szCs w:val="28"/>
        </w:rPr>
      </w:pPr>
      <w:r>
        <w:t>10.9</w:t>
      </w:r>
      <w:r w:rsidRPr="00D51500">
        <w:rPr>
          <w:rFonts w:ascii="Calibri" w:hAnsi="Calibri"/>
          <w:sz w:val="22"/>
          <w:szCs w:val="28"/>
        </w:rPr>
        <w:tab/>
      </w:r>
      <w:r>
        <w:t>FS_5GSTAR (Feasibility Study on 5G Glass-type AR/MR Devices)</w:t>
      </w:r>
      <w:r>
        <w:tab/>
      </w:r>
      <w:r>
        <w:fldChar w:fldCharType="begin" w:fldLock="1"/>
      </w:r>
      <w:r>
        <w:instrText xml:space="preserve"> PAGEREF _Toc95248624 \h </w:instrText>
      </w:r>
      <w:r>
        <w:fldChar w:fldCharType="separate"/>
      </w:r>
      <w:r>
        <w:t>34</w:t>
      </w:r>
      <w:r>
        <w:fldChar w:fldCharType="end"/>
      </w:r>
    </w:p>
    <w:p w14:paraId="01E275A0" w14:textId="637C8C9E" w:rsidR="00147EBD" w:rsidRPr="00D51500" w:rsidRDefault="00147EBD">
      <w:pPr>
        <w:pStyle w:val="TOC3"/>
        <w:rPr>
          <w:rFonts w:ascii="Calibri" w:hAnsi="Calibri"/>
          <w:sz w:val="22"/>
          <w:szCs w:val="28"/>
        </w:rPr>
      </w:pPr>
      <w:r>
        <w:t>10.10</w:t>
      </w:r>
      <w:r w:rsidRPr="00D51500">
        <w:rPr>
          <w:rFonts w:ascii="Calibri" w:hAnsi="Calibri"/>
          <w:sz w:val="22"/>
          <w:szCs w:val="28"/>
        </w:rPr>
        <w:tab/>
      </w:r>
      <w:r>
        <w:t>New Work / New Work Items and Study Items</w:t>
      </w:r>
      <w:r>
        <w:tab/>
      </w:r>
      <w:r>
        <w:fldChar w:fldCharType="begin" w:fldLock="1"/>
      </w:r>
      <w:r>
        <w:instrText xml:space="preserve"> PAGEREF _Toc95248625 \h </w:instrText>
      </w:r>
      <w:r>
        <w:fldChar w:fldCharType="separate"/>
      </w:r>
      <w:r>
        <w:t>39</w:t>
      </w:r>
      <w:r>
        <w:fldChar w:fldCharType="end"/>
      </w:r>
    </w:p>
    <w:p w14:paraId="67C71ABE" w14:textId="32143646" w:rsidR="00147EBD" w:rsidRPr="00D51500" w:rsidRDefault="00147EBD">
      <w:pPr>
        <w:pStyle w:val="TOC3"/>
        <w:rPr>
          <w:rFonts w:ascii="Calibri" w:hAnsi="Calibri"/>
          <w:sz w:val="22"/>
          <w:szCs w:val="28"/>
        </w:rPr>
      </w:pPr>
      <w:r>
        <w:t>10.11</w:t>
      </w:r>
      <w:r w:rsidRPr="00D51500">
        <w:rPr>
          <w:rFonts w:ascii="Calibri" w:hAnsi="Calibri"/>
          <w:sz w:val="22"/>
          <w:szCs w:val="28"/>
        </w:rPr>
        <w:tab/>
      </w:r>
      <w:r>
        <w:t>Liaisons and Liaison Responses</w:t>
      </w:r>
      <w:r>
        <w:tab/>
      </w:r>
      <w:r>
        <w:fldChar w:fldCharType="begin" w:fldLock="1"/>
      </w:r>
      <w:r>
        <w:instrText xml:space="preserve"> PAGEREF _Toc95248626 \h </w:instrText>
      </w:r>
      <w:r>
        <w:fldChar w:fldCharType="separate"/>
      </w:r>
      <w:r>
        <w:t>41</w:t>
      </w:r>
      <w:r>
        <w:fldChar w:fldCharType="end"/>
      </w:r>
    </w:p>
    <w:p w14:paraId="5C59DDE4" w14:textId="0536B780" w:rsidR="00147EBD" w:rsidRPr="00D51500" w:rsidRDefault="00147EBD">
      <w:pPr>
        <w:pStyle w:val="TOC3"/>
        <w:rPr>
          <w:rFonts w:ascii="Calibri" w:hAnsi="Calibri"/>
          <w:sz w:val="22"/>
          <w:szCs w:val="28"/>
        </w:rPr>
      </w:pPr>
      <w:r>
        <w:t>10.12</w:t>
      </w:r>
      <w:r w:rsidRPr="00D51500">
        <w:rPr>
          <w:rFonts w:ascii="Calibri" w:hAnsi="Calibri"/>
          <w:sz w:val="22"/>
          <w:szCs w:val="28"/>
        </w:rPr>
        <w:tab/>
      </w:r>
      <w:r>
        <w:t>Any Other Business</w:t>
      </w:r>
      <w:r>
        <w:tab/>
      </w:r>
      <w:r>
        <w:fldChar w:fldCharType="begin" w:fldLock="1"/>
      </w:r>
      <w:r>
        <w:instrText xml:space="preserve"> PAGEREF _Toc95248627 \h </w:instrText>
      </w:r>
      <w:r>
        <w:fldChar w:fldCharType="separate"/>
      </w:r>
      <w:r>
        <w:t>41</w:t>
      </w:r>
      <w:r>
        <w:fldChar w:fldCharType="end"/>
      </w:r>
    </w:p>
    <w:p w14:paraId="7EA24FC3" w14:textId="43A7A629" w:rsidR="00147EBD" w:rsidRPr="00D51500" w:rsidRDefault="00147EBD">
      <w:pPr>
        <w:pStyle w:val="TOC3"/>
        <w:rPr>
          <w:rFonts w:ascii="Calibri" w:hAnsi="Calibri"/>
          <w:sz w:val="22"/>
          <w:szCs w:val="28"/>
        </w:rPr>
      </w:pPr>
      <w:r>
        <w:lastRenderedPageBreak/>
        <w:t>10.13</w:t>
      </w:r>
      <w:r w:rsidRPr="00D51500">
        <w:rPr>
          <w:rFonts w:ascii="Calibri" w:hAnsi="Calibri"/>
          <w:sz w:val="22"/>
          <w:szCs w:val="28"/>
        </w:rPr>
        <w:tab/>
      </w:r>
      <w:r>
        <w:t>Close of the session</w:t>
      </w:r>
      <w:r>
        <w:tab/>
      </w:r>
      <w:r>
        <w:fldChar w:fldCharType="begin" w:fldLock="1"/>
      </w:r>
      <w:r>
        <w:instrText xml:space="preserve"> PAGEREF _Toc95248628 \h </w:instrText>
      </w:r>
      <w:r>
        <w:fldChar w:fldCharType="separate"/>
      </w:r>
      <w:r>
        <w:t>41</w:t>
      </w:r>
      <w:r>
        <w:fldChar w:fldCharType="end"/>
      </w:r>
    </w:p>
    <w:p w14:paraId="33DAE72C" w14:textId="6636E670" w:rsidR="00147EBD" w:rsidRPr="00D51500" w:rsidRDefault="00147EBD">
      <w:pPr>
        <w:pStyle w:val="TOC2"/>
        <w:rPr>
          <w:rFonts w:ascii="Calibri" w:hAnsi="Calibri"/>
          <w:sz w:val="22"/>
          <w:szCs w:val="28"/>
        </w:rPr>
      </w:pPr>
      <w:r>
        <w:t>11</w:t>
      </w:r>
      <w:r w:rsidRPr="00D51500">
        <w:rPr>
          <w:rFonts w:ascii="Calibri" w:hAnsi="Calibri"/>
          <w:sz w:val="22"/>
          <w:szCs w:val="28"/>
        </w:rPr>
        <w:tab/>
      </w:r>
      <w:r>
        <w:t>Multimedia Telephony Service for IMS (MTSI) SWG</w:t>
      </w:r>
      <w:r>
        <w:tab/>
      </w:r>
      <w:r>
        <w:fldChar w:fldCharType="begin" w:fldLock="1"/>
      </w:r>
      <w:r>
        <w:instrText xml:space="preserve"> PAGEREF _Toc95248629 \h </w:instrText>
      </w:r>
      <w:r>
        <w:fldChar w:fldCharType="separate"/>
      </w:r>
      <w:r>
        <w:t>41</w:t>
      </w:r>
      <w:r>
        <w:fldChar w:fldCharType="end"/>
      </w:r>
    </w:p>
    <w:p w14:paraId="6FE35C39" w14:textId="498A86CD" w:rsidR="00147EBD" w:rsidRPr="00D51500" w:rsidRDefault="00147EBD">
      <w:pPr>
        <w:pStyle w:val="TOC3"/>
        <w:rPr>
          <w:rFonts w:ascii="Calibri" w:hAnsi="Calibri"/>
          <w:sz w:val="22"/>
          <w:szCs w:val="28"/>
        </w:rPr>
      </w:pPr>
      <w:r>
        <w:t>11.1</w:t>
      </w:r>
      <w:r w:rsidRPr="00D51500">
        <w:rPr>
          <w:rFonts w:ascii="Calibri" w:hAnsi="Calibri"/>
          <w:sz w:val="22"/>
          <w:szCs w:val="28"/>
        </w:rPr>
        <w:tab/>
      </w:r>
      <w:r>
        <w:t>Opening of the session</w:t>
      </w:r>
      <w:r>
        <w:tab/>
      </w:r>
      <w:r>
        <w:fldChar w:fldCharType="begin" w:fldLock="1"/>
      </w:r>
      <w:r>
        <w:instrText xml:space="preserve"> PAGEREF _Toc95248630 \h </w:instrText>
      </w:r>
      <w:r>
        <w:fldChar w:fldCharType="separate"/>
      </w:r>
      <w:r>
        <w:t>41</w:t>
      </w:r>
      <w:r>
        <w:fldChar w:fldCharType="end"/>
      </w:r>
    </w:p>
    <w:p w14:paraId="0055DD5D" w14:textId="004194A4" w:rsidR="00147EBD" w:rsidRPr="00D51500" w:rsidRDefault="00147EBD">
      <w:pPr>
        <w:pStyle w:val="TOC3"/>
        <w:rPr>
          <w:rFonts w:ascii="Calibri" w:hAnsi="Calibri"/>
          <w:sz w:val="22"/>
          <w:szCs w:val="28"/>
        </w:rPr>
      </w:pPr>
      <w:r>
        <w:t>11.2</w:t>
      </w:r>
      <w:r w:rsidRPr="00D51500">
        <w:rPr>
          <w:rFonts w:ascii="Calibri" w:hAnsi="Calibri"/>
          <w:sz w:val="22"/>
          <w:szCs w:val="28"/>
        </w:rPr>
        <w:tab/>
      </w:r>
      <w:r>
        <w:t>Registration of documents</w:t>
      </w:r>
      <w:r>
        <w:tab/>
      </w:r>
      <w:r>
        <w:fldChar w:fldCharType="begin" w:fldLock="1"/>
      </w:r>
      <w:r>
        <w:instrText xml:space="preserve"> PAGEREF _Toc95248631 \h </w:instrText>
      </w:r>
      <w:r>
        <w:fldChar w:fldCharType="separate"/>
      </w:r>
      <w:r>
        <w:t>41</w:t>
      </w:r>
      <w:r>
        <w:fldChar w:fldCharType="end"/>
      </w:r>
    </w:p>
    <w:p w14:paraId="7919E690" w14:textId="5FA4F0C6" w:rsidR="00147EBD" w:rsidRPr="00D51500" w:rsidRDefault="00147EBD">
      <w:pPr>
        <w:pStyle w:val="TOC3"/>
        <w:rPr>
          <w:rFonts w:ascii="Calibri" w:hAnsi="Calibri"/>
          <w:sz w:val="22"/>
          <w:szCs w:val="28"/>
        </w:rPr>
      </w:pPr>
      <w:r>
        <w:t>11.3</w:t>
      </w:r>
      <w:r w:rsidRPr="00D51500">
        <w:rPr>
          <w:rFonts w:ascii="Calibri" w:hAnsi="Calibri"/>
          <w:sz w:val="22"/>
          <w:szCs w:val="28"/>
        </w:rPr>
        <w:tab/>
      </w:r>
      <w:r>
        <w:t>Reports and liaisons from other groups</w:t>
      </w:r>
      <w:r>
        <w:tab/>
      </w:r>
      <w:r>
        <w:fldChar w:fldCharType="begin" w:fldLock="1"/>
      </w:r>
      <w:r>
        <w:instrText xml:space="preserve"> PAGEREF _Toc95248632 \h </w:instrText>
      </w:r>
      <w:r>
        <w:fldChar w:fldCharType="separate"/>
      </w:r>
      <w:r>
        <w:t>41</w:t>
      </w:r>
      <w:r>
        <w:fldChar w:fldCharType="end"/>
      </w:r>
    </w:p>
    <w:p w14:paraId="71AF21D7" w14:textId="089A0F29" w:rsidR="00147EBD" w:rsidRPr="00D51500" w:rsidRDefault="00147EBD">
      <w:pPr>
        <w:pStyle w:val="TOC3"/>
        <w:rPr>
          <w:rFonts w:ascii="Calibri" w:hAnsi="Calibri"/>
          <w:sz w:val="22"/>
          <w:szCs w:val="28"/>
        </w:rPr>
      </w:pPr>
      <w:r>
        <w:t>11.4</w:t>
      </w:r>
      <w:r w:rsidRPr="00D51500">
        <w:rPr>
          <w:rFonts w:ascii="Calibri" w:hAnsi="Calibri"/>
          <w:sz w:val="22"/>
          <w:szCs w:val="28"/>
        </w:rPr>
        <w:tab/>
      </w:r>
      <w:r>
        <w:t>CRs to Features in Release 16 and earlier</w:t>
      </w:r>
      <w:r>
        <w:tab/>
      </w:r>
      <w:r>
        <w:fldChar w:fldCharType="begin" w:fldLock="1"/>
      </w:r>
      <w:r>
        <w:instrText xml:space="preserve"> PAGEREF _Toc95248633 \h </w:instrText>
      </w:r>
      <w:r>
        <w:fldChar w:fldCharType="separate"/>
      </w:r>
      <w:r>
        <w:t>41</w:t>
      </w:r>
      <w:r>
        <w:fldChar w:fldCharType="end"/>
      </w:r>
    </w:p>
    <w:p w14:paraId="66B2232C" w14:textId="63C94878" w:rsidR="00147EBD" w:rsidRPr="00D51500" w:rsidRDefault="00147EBD">
      <w:pPr>
        <w:pStyle w:val="TOC3"/>
        <w:rPr>
          <w:rFonts w:ascii="Calibri" w:hAnsi="Calibri"/>
          <w:sz w:val="22"/>
          <w:szCs w:val="28"/>
        </w:rPr>
      </w:pPr>
      <w:r>
        <w:t>11.5</w:t>
      </w:r>
      <w:r w:rsidRPr="00D51500">
        <w:rPr>
          <w:rFonts w:ascii="Calibri" w:hAnsi="Calibri"/>
          <w:sz w:val="22"/>
          <w:szCs w:val="28"/>
        </w:rPr>
        <w:tab/>
      </w:r>
      <w:r>
        <w:t>ITT4RT (Support of Immersive Teleconferencing and Telepresence for Remote Terminals)</w:t>
      </w:r>
      <w:r>
        <w:tab/>
      </w:r>
      <w:r>
        <w:fldChar w:fldCharType="begin" w:fldLock="1"/>
      </w:r>
      <w:r>
        <w:instrText xml:space="preserve"> PAGEREF _Toc95248634 \h </w:instrText>
      </w:r>
      <w:r>
        <w:fldChar w:fldCharType="separate"/>
      </w:r>
      <w:r>
        <w:t>41</w:t>
      </w:r>
      <w:r>
        <w:fldChar w:fldCharType="end"/>
      </w:r>
    </w:p>
    <w:p w14:paraId="5AFC48BE" w14:textId="7D7A17E1" w:rsidR="00147EBD" w:rsidRPr="00D51500" w:rsidRDefault="00147EBD">
      <w:pPr>
        <w:pStyle w:val="TOC3"/>
        <w:rPr>
          <w:rFonts w:ascii="Calibri" w:hAnsi="Calibri"/>
          <w:sz w:val="22"/>
          <w:szCs w:val="28"/>
        </w:rPr>
      </w:pPr>
      <w:r>
        <w:t>11.6</w:t>
      </w:r>
      <w:r w:rsidRPr="00D51500">
        <w:rPr>
          <w:rFonts w:ascii="Calibri" w:hAnsi="Calibri"/>
          <w:sz w:val="22"/>
          <w:szCs w:val="28"/>
        </w:rPr>
        <w:tab/>
      </w:r>
      <w:r>
        <w:t>Others including TEI</w:t>
      </w:r>
      <w:r>
        <w:tab/>
      </w:r>
      <w:r>
        <w:fldChar w:fldCharType="begin" w:fldLock="1"/>
      </w:r>
      <w:r>
        <w:instrText xml:space="preserve"> PAGEREF _Toc95248635 \h </w:instrText>
      </w:r>
      <w:r>
        <w:fldChar w:fldCharType="separate"/>
      </w:r>
      <w:r>
        <w:t>43</w:t>
      </w:r>
      <w:r>
        <w:fldChar w:fldCharType="end"/>
      </w:r>
    </w:p>
    <w:p w14:paraId="1B7F813C" w14:textId="34B5AF01" w:rsidR="00147EBD" w:rsidRPr="00D51500" w:rsidRDefault="00147EBD">
      <w:pPr>
        <w:pStyle w:val="TOC3"/>
        <w:rPr>
          <w:rFonts w:ascii="Calibri" w:hAnsi="Calibri"/>
          <w:sz w:val="22"/>
          <w:szCs w:val="28"/>
        </w:rPr>
      </w:pPr>
      <w:r>
        <w:t>11.7</w:t>
      </w:r>
      <w:r w:rsidRPr="00D51500">
        <w:rPr>
          <w:rFonts w:ascii="Calibri" w:hAnsi="Calibri"/>
          <w:sz w:val="22"/>
          <w:szCs w:val="28"/>
        </w:rPr>
        <w:tab/>
      </w:r>
      <w:r>
        <w:t>New Work / New Work Items and Study Items</w:t>
      </w:r>
      <w:r>
        <w:tab/>
      </w:r>
      <w:r>
        <w:fldChar w:fldCharType="begin" w:fldLock="1"/>
      </w:r>
      <w:r>
        <w:instrText xml:space="preserve"> PAGEREF _Toc95248636 \h </w:instrText>
      </w:r>
      <w:r>
        <w:fldChar w:fldCharType="separate"/>
      </w:r>
      <w:r>
        <w:t>44</w:t>
      </w:r>
      <w:r>
        <w:fldChar w:fldCharType="end"/>
      </w:r>
    </w:p>
    <w:p w14:paraId="058D96F8" w14:textId="01156689" w:rsidR="00147EBD" w:rsidRPr="00D51500" w:rsidRDefault="00147EBD">
      <w:pPr>
        <w:pStyle w:val="TOC3"/>
        <w:rPr>
          <w:rFonts w:ascii="Calibri" w:hAnsi="Calibri"/>
          <w:sz w:val="22"/>
          <w:szCs w:val="28"/>
        </w:rPr>
      </w:pPr>
      <w:r>
        <w:t>11.8</w:t>
      </w:r>
      <w:r w:rsidRPr="00D51500">
        <w:rPr>
          <w:rFonts w:ascii="Calibri" w:hAnsi="Calibri"/>
          <w:sz w:val="22"/>
          <w:szCs w:val="28"/>
        </w:rPr>
        <w:tab/>
      </w:r>
      <w:r>
        <w:t>Any Other Business</w:t>
      </w:r>
      <w:r>
        <w:tab/>
      </w:r>
      <w:r>
        <w:fldChar w:fldCharType="begin" w:fldLock="1"/>
      </w:r>
      <w:r>
        <w:instrText xml:space="preserve"> PAGEREF _Toc95248637 \h </w:instrText>
      </w:r>
      <w:r>
        <w:fldChar w:fldCharType="separate"/>
      </w:r>
      <w:r>
        <w:t>44</w:t>
      </w:r>
      <w:r>
        <w:fldChar w:fldCharType="end"/>
      </w:r>
    </w:p>
    <w:p w14:paraId="23E5561A" w14:textId="0EE173EA" w:rsidR="00147EBD" w:rsidRPr="00D51500" w:rsidRDefault="00147EBD">
      <w:pPr>
        <w:pStyle w:val="TOC3"/>
        <w:rPr>
          <w:rFonts w:ascii="Calibri" w:hAnsi="Calibri"/>
          <w:sz w:val="22"/>
          <w:szCs w:val="28"/>
        </w:rPr>
      </w:pPr>
      <w:r>
        <w:t>11.9</w:t>
      </w:r>
      <w:r w:rsidRPr="00D51500">
        <w:rPr>
          <w:rFonts w:ascii="Calibri" w:hAnsi="Calibri"/>
          <w:sz w:val="22"/>
          <w:szCs w:val="28"/>
        </w:rPr>
        <w:tab/>
      </w:r>
      <w:r>
        <w:t>Close of the session</w:t>
      </w:r>
      <w:r>
        <w:tab/>
      </w:r>
      <w:r>
        <w:fldChar w:fldCharType="begin" w:fldLock="1"/>
      </w:r>
      <w:r>
        <w:instrText xml:space="preserve"> PAGEREF _Toc95248638 \h </w:instrText>
      </w:r>
      <w:r>
        <w:fldChar w:fldCharType="separate"/>
      </w:r>
      <w:r>
        <w:t>44</w:t>
      </w:r>
      <w:r>
        <w:fldChar w:fldCharType="end"/>
      </w:r>
    </w:p>
    <w:p w14:paraId="3024EB27" w14:textId="3E2FFC39" w:rsidR="00147EBD" w:rsidRPr="00D51500" w:rsidRDefault="00147EBD">
      <w:pPr>
        <w:pStyle w:val="TOC2"/>
        <w:rPr>
          <w:rFonts w:ascii="Calibri" w:hAnsi="Calibri"/>
          <w:sz w:val="22"/>
          <w:szCs w:val="28"/>
        </w:rPr>
      </w:pPr>
      <w:r>
        <w:t>12</w:t>
      </w:r>
      <w:r w:rsidRPr="00D51500">
        <w:rPr>
          <w:rFonts w:ascii="Calibri" w:hAnsi="Calibri"/>
          <w:sz w:val="22"/>
          <w:szCs w:val="28"/>
        </w:rPr>
        <w:tab/>
      </w:r>
      <w:r>
        <w:t>LSs received during the meeting and Postponed Liaisons (from A. I. 5)</w:t>
      </w:r>
      <w:r>
        <w:tab/>
      </w:r>
      <w:r>
        <w:fldChar w:fldCharType="begin" w:fldLock="1"/>
      </w:r>
      <w:r>
        <w:instrText xml:space="preserve"> PAGEREF _Toc95248639 \h </w:instrText>
      </w:r>
      <w:r>
        <w:fldChar w:fldCharType="separate"/>
      </w:r>
      <w:r>
        <w:t>44</w:t>
      </w:r>
      <w:r>
        <w:fldChar w:fldCharType="end"/>
      </w:r>
    </w:p>
    <w:p w14:paraId="135E0A7E" w14:textId="7B854DCA" w:rsidR="00147EBD" w:rsidRPr="00D51500" w:rsidRDefault="00147EBD">
      <w:pPr>
        <w:pStyle w:val="TOC2"/>
        <w:rPr>
          <w:rFonts w:ascii="Calibri" w:hAnsi="Calibri"/>
          <w:sz w:val="22"/>
          <w:szCs w:val="28"/>
        </w:rPr>
      </w:pPr>
      <w:r>
        <w:t>13</w:t>
      </w:r>
      <w:r w:rsidRPr="00D51500">
        <w:rPr>
          <w:rFonts w:ascii="Calibri" w:hAnsi="Calibri"/>
          <w:sz w:val="22"/>
          <w:szCs w:val="28"/>
        </w:rPr>
        <w:tab/>
      </w:r>
      <w:r>
        <w:t>Reports and general issues from sub-working-groups</w:t>
      </w:r>
      <w:r>
        <w:tab/>
      </w:r>
      <w:r>
        <w:fldChar w:fldCharType="begin" w:fldLock="1"/>
      </w:r>
      <w:r>
        <w:instrText xml:space="preserve"> PAGEREF _Toc95248640 \h </w:instrText>
      </w:r>
      <w:r>
        <w:fldChar w:fldCharType="separate"/>
      </w:r>
      <w:r>
        <w:t>45</w:t>
      </w:r>
      <w:r>
        <w:fldChar w:fldCharType="end"/>
      </w:r>
    </w:p>
    <w:p w14:paraId="19C536A7" w14:textId="6B07BC99" w:rsidR="00147EBD" w:rsidRPr="00D51500" w:rsidRDefault="00147EBD">
      <w:pPr>
        <w:pStyle w:val="TOC3"/>
        <w:rPr>
          <w:rFonts w:ascii="Calibri" w:hAnsi="Calibri"/>
          <w:sz w:val="22"/>
          <w:szCs w:val="28"/>
        </w:rPr>
      </w:pPr>
      <w:r>
        <w:t>13.1</w:t>
      </w:r>
      <w:r w:rsidRPr="00D51500">
        <w:rPr>
          <w:rFonts w:ascii="Calibri" w:hAnsi="Calibri"/>
          <w:sz w:val="22"/>
          <w:szCs w:val="28"/>
        </w:rPr>
        <w:tab/>
      </w:r>
      <w:r>
        <w:t>EVS SWG</w:t>
      </w:r>
      <w:r>
        <w:tab/>
      </w:r>
      <w:r>
        <w:fldChar w:fldCharType="begin" w:fldLock="1"/>
      </w:r>
      <w:r>
        <w:instrText xml:space="preserve"> PAGEREF _Toc95248641 \h </w:instrText>
      </w:r>
      <w:r>
        <w:fldChar w:fldCharType="separate"/>
      </w:r>
      <w:r>
        <w:t>45</w:t>
      </w:r>
      <w:r>
        <w:fldChar w:fldCharType="end"/>
      </w:r>
    </w:p>
    <w:p w14:paraId="3DCE64F5" w14:textId="03D89949" w:rsidR="00147EBD" w:rsidRPr="00D51500" w:rsidRDefault="00147EBD">
      <w:pPr>
        <w:pStyle w:val="TOC3"/>
        <w:rPr>
          <w:rFonts w:ascii="Calibri" w:hAnsi="Calibri"/>
          <w:sz w:val="22"/>
          <w:szCs w:val="28"/>
        </w:rPr>
      </w:pPr>
      <w:r>
        <w:t>13.2</w:t>
      </w:r>
      <w:r w:rsidRPr="00D51500">
        <w:rPr>
          <w:rFonts w:ascii="Calibri" w:hAnsi="Calibri"/>
          <w:sz w:val="22"/>
          <w:szCs w:val="28"/>
        </w:rPr>
        <w:tab/>
      </w:r>
      <w:r>
        <w:t>MBS SWG</w:t>
      </w:r>
      <w:r>
        <w:tab/>
      </w:r>
      <w:r>
        <w:fldChar w:fldCharType="begin" w:fldLock="1"/>
      </w:r>
      <w:r>
        <w:instrText xml:space="preserve"> PAGEREF _Toc95248642 \h </w:instrText>
      </w:r>
      <w:r>
        <w:fldChar w:fldCharType="separate"/>
      </w:r>
      <w:r>
        <w:t>45</w:t>
      </w:r>
      <w:r>
        <w:fldChar w:fldCharType="end"/>
      </w:r>
    </w:p>
    <w:p w14:paraId="3203DF00" w14:textId="72FABEA5" w:rsidR="00147EBD" w:rsidRPr="00D51500" w:rsidRDefault="00147EBD">
      <w:pPr>
        <w:pStyle w:val="TOC3"/>
        <w:rPr>
          <w:rFonts w:ascii="Calibri" w:hAnsi="Calibri"/>
          <w:sz w:val="22"/>
          <w:szCs w:val="28"/>
        </w:rPr>
      </w:pPr>
      <w:r>
        <w:t>13.3</w:t>
      </w:r>
      <w:r w:rsidRPr="00D51500">
        <w:rPr>
          <w:rFonts w:ascii="Calibri" w:hAnsi="Calibri"/>
          <w:sz w:val="22"/>
          <w:szCs w:val="28"/>
        </w:rPr>
        <w:tab/>
      </w:r>
      <w:r>
        <w:t>MTSI SWG</w:t>
      </w:r>
      <w:r>
        <w:tab/>
      </w:r>
      <w:r>
        <w:fldChar w:fldCharType="begin" w:fldLock="1"/>
      </w:r>
      <w:r>
        <w:instrText xml:space="preserve"> PAGEREF _Toc95248643 \h </w:instrText>
      </w:r>
      <w:r>
        <w:fldChar w:fldCharType="separate"/>
      </w:r>
      <w:r>
        <w:t>45</w:t>
      </w:r>
      <w:r>
        <w:fldChar w:fldCharType="end"/>
      </w:r>
    </w:p>
    <w:p w14:paraId="598ECE3A" w14:textId="667F4EB1" w:rsidR="00147EBD" w:rsidRPr="00D51500" w:rsidRDefault="00147EBD">
      <w:pPr>
        <w:pStyle w:val="TOC3"/>
        <w:rPr>
          <w:rFonts w:ascii="Calibri" w:hAnsi="Calibri"/>
          <w:sz w:val="22"/>
          <w:szCs w:val="28"/>
        </w:rPr>
      </w:pPr>
      <w:r>
        <w:t>13.4</w:t>
      </w:r>
      <w:r w:rsidRPr="00D51500">
        <w:rPr>
          <w:rFonts w:ascii="Calibri" w:hAnsi="Calibri"/>
          <w:sz w:val="22"/>
          <w:szCs w:val="28"/>
        </w:rPr>
        <w:tab/>
      </w:r>
      <w:r>
        <w:t>SQ SWG</w:t>
      </w:r>
      <w:r>
        <w:tab/>
      </w:r>
      <w:r>
        <w:fldChar w:fldCharType="begin" w:fldLock="1"/>
      </w:r>
      <w:r>
        <w:instrText xml:space="preserve"> PAGEREF _Toc95248644 \h </w:instrText>
      </w:r>
      <w:r>
        <w:fldChar w:fldCharType="separate"/>
      </w:r>
      <w:r>
        <w:t>45</w:t>
      </w:r>
      <w:r>
        <w:fldChar w:fldCharType="end"/>
      </w:r>
    </w:p>
    <w:p w14:paraId="568A6EFF" w14:textId="67C3E8EC" w:rsidR="00147EBD" w:rsidRPr="00D51500" w:rsidRDefault="00147EBD">
      <w:pPr>
        <w:pStyle w:val="TOC3"/>
        <w:rPr>
          <w:rFonts w:ascii="Calibri" w:hAnsi="Calibri"/>
          <w:sz w:val="22"/>
          <w:szCs w:val="28"/>
        </w:rPr>
      </w:pPr>
      <w:r>
        <w:t>13.5</w:t>
      </w:r>
      <w:r w:rsidRPr="00D51500">
        <w:rPr>
          <w:rFonts w:ascii="Calibri" w:hAnsi="Calibri"/>
          <w:sz w:val="22"/>
          <w:szCs w:val="28"/>
        </w:rPr>
        <w:tab/>
      </w:r>
      <w:r>
        <w:t>Video SWG</w:t>
      </w:r>
      <w:r>
        <w:tab/>
      </w:r>
      <w:r>
        <w:fldChar w:fldCharType="begin" w:fldLock="1"/>
      </w:r>
      <w:r>
        <w:instrText xml:space="preserve"> PAGEREF _Toc95248645 \h </w:instrText>
      </w:r>
      <w:r>
        <w:fldChar w:fldCharType="separate"/>
      </w:r>
      <w:r>
        <w:t>45</w:t>
      </w:r>
      <w:r>
        <w:fldChar w:fldCharType="end"/>
      </w:r>
    </w:p>
    <w:p w14:paraId="17D10402" w14:textId="11E56810" w:rsidR="00147EBD" w:rsidRPr="00D51500" w:rsidRDefault="00147EBD">
      <w:pPr>
        <w:pStyle w:val="TOC2"/>
        <w:rPr>
          <w:rFonts w:ascii="Calibri" w:hAnsi="Calibri"/>
          <w:sz w:val="22"/>
          <w:szCs w:val="28"/>
        </w:rPr>
      </w:pPr>
      <w:r>
        <w:t>14</w:t>
      </w:r>
      <w:r w:rsidRPr="00D51500">
        <w:rPr>
          <w:rFonts w:ascii="Calibri" w:hAnsi="Calibri"/>
          <w:sz w:val="22"/>
          <w:szCs w:val="28"/>
        </w:rPr>
        <w:tab/>
      </w:r>
      <w:r>
        <w:t>CRs to features in Release 16 and earlier</w:t>
      </w:r>
      <w:r>
        <w:tab/>
      </w:r>
      <w:r>
        <w:fldChar w:fldCharType="begin" w:fldLock="1"/>
      </w:r>
      <w:r>
        <w:instrText xml:space="preserve"> PAGEREF _Toc95248646 \h </w:instrText>
      </w:r>
      <w:r>
        <w:fldChar w:fldCharType="separate"/>
      </w:r>
      <w:r>
        <w:t>46</w:t>
      </w:r>
      <w:r>
        <w:fldChar w:fldCharType="end"/>
      </w:r>
    </w:p>
    <w:p w14:paraId="48936C42" w14:textId="277CA5B1" w:rsidR="00147EBD" w:rsidRPr="00D51500" w:rsidRDefault="00147EBD">
      <w:pPr>
        <w:pStyle w:val="TOC2"/>
        <w:rPr>
          <w:rFonts w:ascii="Calibri" w:hAnsi="Calibri"/>
          <w:sz w:val="22"/>
          <w:szCs w:val="28"/>
        </w:rPr>
      </w:pPr>
      <w:r>
        <w:t>15</w:t>
      </w:r>
      <w:r w:rsidRPr="00D51500">
        <w:rPr>
          <w:rFonts w:ascii="Calibri" w:hAnsi="Calibri"/>
          <w:sz w:val="22"/>
          <w:szCs w:val="28"/>
        </w:rPr>
        <w:tab/>
      </w:r>
      <w:r>
        <w:t>Release 17 Features</w:t>
      </w:r>
      <w:r>
        <w:tab/>
      </w:r>
      <w:r>
        <w:fldChar w:fldCharType="begin" w:fldLock="1"/>
      </w:r>
      <w:r>
        <w:instrText xml:space="preserve"> PAGEREF _Toc95248647 \h </w:instrText>
      </w:r>
      <w:r>
        <w:fldChar w:fldCharType="separate"/>
      </w:r>
      <w:r>
        <w:t>49</w:t>
      </w:r>
      <w:r>
        <w:fldChar w:fldCharType="end"/>
      </w:r>
    </w:p>
    <w:p w14:paraId="5AAD0E45" w14:textId="7DC24398" w:rsidR="00147EBD" w:rsidRPr="00D51500" w:rsidRDefault="00147EBD">
      <w:pPr>
        <w:pStyle w:val="TOC3"/>
        <w:rPr>
          <w:rFonts w:ascii="Calibri" w:hAnsi="Calibri"/>
          <w:sz w:val="22"/>
          <w:szCs w:val="28"/>
        </w:rPr>
      </w:pPr>
      <w:r>
        <w:t>15.1</w:t>
      </w:r>
      <w:r w:rsidRPr="00D51500">
        <w:rPr>
          <w:rFonts w:ascii="Calibri" w:hAnsi="Calibri"/>
          <w:sz w:val="22"/>
          <w:szCs w:val="28"/>
        </w:rPr>
        <w:tab/>
      </w:r>
      <w:r>
        <w:t>IVAS_Codec (EVS Codec Extension for Immersive Voice and Audio Services)</w:t>
      </w:r>
      <w:r>
        <w:tab/>
      </w:r>
      <w:r>
        <w:fldChar w:fldCharType="begin" w:fldLock="1"/>
      </w:r>
      <w:r>
        <w:instrText xml:space="preserve"> PAGEREF _Toc95248648 \h </w:instrText>
      </w:r>
      <w:r>
        <w:fldChar w:fldCharType="separate"/>
      </w:r>
      <w:r>
        <w:t>49</w:t>
      </w:r>
      <w:r>
        <w:fldChar w:fldCharType="end"/>
      </w:r>
    </w:p>
    <w:p w14:paraId="3C09554B" w14:textId="262BD3BA" w:rsidR="00147EBD" w:rsidRPr="00D51500" w:rsidRDefault="00147EBD">
      <w:pPr>
        <w:pStyle w:val="TOC3"/>
        <w:rPr>
          <w:rFonts w:ascii="Calibri" w:hAnsi="Calibri"/>
          <w:sz w:val="22"/>
          <w:szCs w:val="28"/>
        </w:rPr>
      </w:pPr>
      <w:r>
        <w:t>15.2</w:t>
      </w:r>
      <w:r w:rsidRPr="00D51500">
        <w:rPr>
          <w:rFonts w:ascii="Calibri" w:hAnsi="Calibri"/>
          <w:sz w:val="22"/>
          <w:szCs w:val="28"/>
        </w:rPr>
        <w:tab/>
      </w:r>
      <w:r>
        <w:t>ITT4RT (Support of Immersive Teleconferencing and Telepresence for Remote Terminals)</w:t>
      </w:r>
      <w:r>
        <w:tab/>
      </w:r>
      <w:r>
        <w:fldChar w:fldCharType="begin" w:fldLock="1"/>
      </w:r>
      <w:r>
        <w:instrText xml:space="preserve"> PAGEREF _Toc95248649 \h </w:instrText>
      </w:r>
      <w:r>
        <w:fldChar w:fldCharType="separate"/>
      </w:r>
      <w:r>
        <w:t>50</w:t>
      </w:r>
      <w:r>
        <w:fldChar w:fldCharType="end"/>
      </w:r>
    </w:p>
    <w:p w14:paraId="4D19EB1F" w14:textId="30CE6C23" w:rsidR="00147EBD" w:rsidRPr="00D51500" w:rsidRDefault="00147EBD">
      <w:pPr>
        <w:pStyle w:val="TOC3"/>
        <w:rPr>
          <w:rFonts w:ascii="Calibri" w:hAnsi="Calibri"/>
          <w:sz w:val="22"/>
          <w:szCs w:val="28"/>
        </w:rPr>
      </w:pPr>
      <w:r>
        <w:t>15.3</w:t>
      </w:r>
      <w:r w:rsidRPr="00D51500">
        <w:rPr>
          <w:rFonts w:ascii="Calibri" w:hAnsi="Calibri"/>
          <w:sz w:val="22"/>
          <w:szCs w:val="28"/>
        </w:rPr>
        <w:tab/>
      </w:r>
      <w:r>
        <w:t>HaNTE (Handsets Featuring Non-Traditional Earpieces)</w:t>
      </w:r>
      <w:r>
        <w:tab/>
      </w:r>
      <w:r>
        <w:fldChar w:fldCharType="begin" w:fldLock="1"/>
      </w:r>
      <w:r>
        <w:instrText xml:space="preserve"> PAGEREF _Toc95248650 \h </w:instrText>
      </w:r>
      <w:r>
        <w:fldChar w:fldCharType="separate"/>
      </w:r>
      <w:r>
        <w:t>51</w:t>
      </w:r>
      <w:r>
        <w:fldChar w:fldCharType="end"/>
      </w:r>
    </w:p>
    <w:p w14:paraId="765DEC09" w14:textId="45BCFF7C" w:rsidR="00147EBD" w:rsidRPr="00D51500" w:rsidRDefault="00147EBD">
      <w:pPr>
        <w:pStyle w:val="TOC3"/>
        <w:rPr>
          <w:rFonts w:ascii="Calibri" w:hAnsi="Calibri"/>
          <w:sz w:val="22"/>
          <w:szCs w:val="28"/>
        </w:rPr>
      </w:pPr>
      <w:r>
        <w:t>15.4</w:t>
      </w:r>
      <w:r w:rsidRPr="00D51500">
        <w:rPr>
          <w:rFonts w:ascii="Calibri" w:hAnsi="Calibri"/>
          <w:sz w:val="22"/>
          <w:szCs w:val="28"/>
        </w:rPr>
        <w:tab/>
      </w:r>
      <w:r>
        <w:t>HInT (Extension for headset interface tests of UE)</w:t>
      </w:r>
      <w:r>
        <w:tab/>
      </w:r>
      <w:r>
        <w:fldChar w:fldCharType="begin" w:fldLock="1"/>
      </w:r>
      <w:r>
        <w:instrText xml:space="preserve"> PAGEREF _Toc95248651 \h </w:instrText>
      </w:r>
      <w:r>
        <w:fldChar w:fldCharType="separate"/>
      </w:r>
      <w:r>
        <w:t>51</w:t>
      </w:r>
      <w:r>
        <w:fldChar w:fldCharType="end"/>
      </w:r>
    </w:p>
    <w:p w14:paraId="0C350511" w14:textId="6ECBD902" w:rsidR="00147EBD" w:rsidRPr="00D51500" w:rsidRDefault="00147EBD">
      <w:pPr>
        <w:pStyle w:val="TOC3"/>
        <w:rPr>
          <w:rFonts w:ascii="Calibri" w:hAnsi="Calibri"/>
          <w:sz w:val="22"/>
          <w:szCs w:val="28"/>
        </w:rPr>
      </w:pPr>
      <w:r>
        <w:t>15.5</w:t>
      </w:r>
      <w:r w:rsidRPr="00D51500">
        <w:rPr>
          <w:rFonts w:ascii="Calibri" w:hAnsi="Calibri"/>
          <w:sz w:val="22"/>
          <w:szCs w:val="28"/>
        </w:rPr>
        <w:tab/>
      </w:r>
      <w:r>
        <w:t>8K_TV_5G (8K Television over 5G)</w:t>
      </w:r>
      <w:r>
        <w:tab/>
      </w:r>
      <w:r>
        <w:fldChar w:fldCharType="begin" w:fldLock="1"/>
      </w:r>
      <w:r>
        <w:instrText xml:space="preserve"> PAGEREF _Toc95248652 \h </w:instrText>
      </w:r>
      <w:r>
        <w:fldChar w:fldCharType="separate"/>
      </w:r>
      <w:r>
        <w:t>51</w:t>
      </w:r>
      <w:r>
        <w:fldChar w:fldCharType="end"/>
      </w:r>
    </w:p>
    <w:p w14:paraId="691010F3" w14:textId="2446DAF4" w:rsidR="00147EBD" w:rsidRPr="00D51500" w:rsidRDefault="00147EBD">
      <w:pPr>
        <w:pStyle w:val="TOC3"/>
        <w:rPr>
          <w:rFonts w:ascii="Calibri" w:hAnsi="Calibri"/>
          <w:sz w:val="22"/>
          <w:szCs w:val="28"/>
        </w:rPr>
      </w:pPr>
      <w:r>
        <w:t>15.6</w:t>
      </w:r>
      <w:r w:rsidRPr="00D51500">
        <w:rPr>
          <w:rFonts w:ascii="Calibri" w:hAnsi="Calibri"/>
          <w:sz w:val="22"/>
          <w:szCs w:val="28"/>
        </w:rPr>
        <w:tab/>
      </w:r>
      <w:r>
        <w:t>EVEX (5GMS AF Event Exposure)</w:t>
      </w:r>
      <w:r>
        <w:tab/>
      </w:r>
      <w:r>
        <w:fldChar w:fldCharType="begin" w:fldLock="1"/>
      </w:r>
      <w:r>
        <w:instrText xml:space="preserve"> PAGEREF _Toc95248653 \h </w:instrText>
      </w:r>
      <w:r>
        <w:fldChar w:fldCharType="separate"/>
      </w:r>
      <w:r>
        <w:t>51</w:t>
      </w:r>
      <w:r>
        <w:fldChar w:fldCharType="end"/>
      </w:r>
    </w:p>
    <w:p w14:paraId="286727D3" w14:textId="6FA3C1D7" w:rsidR="00147EBD" w:rsidRPr="00D51500" w:rsidRDefault="00147EBD">
      <w:pPr>
        <w:pStyle w:val="TOC3"/>
        <w:rPr>
          <w:rFonts w:ascii="Calibri" w:hAnsi="Calibri"/>
          <w:sz w:val="22"/>
          <w:szCs w:val="28"/>
        </w:rPr>
      </w:pPr>
      <w:r>
        <w:t>15.7</w:t>
      </w:r>
      <w:r w:rsidRPr="00D51500">
        <w:rPr>
          <w:rFonts w:ascii="Calibri" w:hAnsi="Calibri"/>
          <w:sz w:val="22"/>
          <w:szCs w:val="28"/>
        </w:rPr>
        <w:tab/>
      </w:r>
      <w:r>
        <w:t>5GMS_EDGE (Edge Extensions to the 5G Media Streaming Architecture)</w:t>
      </w:r>
      <w:r>
        <w:tab/>
      </w:r>
      <w:r>
        <w:fldChar w:fldCharType="begin" w:fldLock="1"/>
      </w:r>
      <w:r>
        <w:instrText xml:space="preserve"> PAGEREF _Toc95248654 \h </w:instrText>
      </w:r>
      <w:r>
        <w:fldChar w:fldCharType="separate"/>
      </w:r>
      <w:r>
        <w:t>52</w:t>
      </w:r>
      <w:r>
        <w:fldChar w:fldCharType="end"/>
      </w:r>
    </w:p>
    <w:p w14:paraId="186F928F" w14:textId="145B84B1" w:rsidR="00147EBD" w:rsidRPr="00D51500" w:rsidRDefault="00147EBD">
      <w:pPr>
        <w:pStyle w:val="TOC3"/>
        <w:rPr>
          <w:rFonts w:ascii="Calibri" w:hAnsi="Calibri"/>
          <w:sz w:val="22"/>
          <w:szCs w:val="28"/>
        </w:rPr>
      </w:pPr>
      <w:r>
        <w:t>15.8</w:t>
      </w:r>
      <w:r w:rsidRPr="00D51500">
        <w:rPr>
          <w:rFonts w:ascii="Calibri" w:hAnsi="Calibri"/>
          <w:sz w:val="22"/>
          <w:szCs w:val="28"/>
        </w:rPr>
        <w:tab/>
      </w:r>
      <w:r>
        <w:t>5GMBUSA (5G Multicast-Broadcast User Service Architecture and related 5GMS Extensions)</w:t>
      </w:r>
      <w:r>
        <w:tab/>
      </w:r>
      <w:r>
        <w:fldChar w:fldCharType="begin" w:fldLock="1"/>
      </w:r>
      <w:r>
        <w:instrText xml:space="preserve"> PAGEREF _Toc95248655 \h </w:instrText>
      </w:r>
      <w:r>
        <w:fldChar w:fldCharType="separate"/>
      </w:r>
      <w:r>
        <w:t>52</w:t>
      </w:r>
      <w:r>
        <w:fldChar w:fldCharType="end"/>
      </w:r>
    </w:p>
    <w:p w14:paraId="0B5647AD" w14:textId="4E34F5DD" w:rsidR="00147EBD" w:rsidRPr="00D51500" w:rsidRDefault="00147EBD">
      <w:pPr>
        <w:pStyle w:val="TOC3"/>
        <w:rPr>
          <w:rFonts w:ascii="Calibri" w:hAnsi="Calibri"/>
          <w:sz w:val="22"/>
          <w:szCs w:val="28"/>
        </w:rPr>
      </w:pPr>
      <w:r>
        <w:t>15.9</w:t>
      </w:r>
      <w:r w:rsidRPr="00D51500">
        <w:rPr>
          <w:rFonts w:ascii="Calibri" w:hAnsi="Calibri"/>
          <w:sz w:val="22"/>
          <w:szCs w:val="28"/>
        </w:rPr>
        <w:tab/>
      </w:r>
      <w:r>
        <w:t>TEI17 and any other Rel-17 documents</w:t>
      </w:r>
      <w:r>
        <w:tab/>
      </w:r>
      <w:r>
        <w:fldChar w:fldCharType="begin" w:fldLock="1"/>
      </w:r>
      <w:r>
        <w:instrText xml:space="preserve"> PAGEREF _Toc95248656 \h </w:instrText>
      </w:r>
      <w:r>
        <w:fldChar w:fldCharType="separate"/>
      </w:r>
      <w:r>
        <w:t>53</w:t>
      </w:r>
      <w:r>
        <w:fldChar w:fldCharType="end"/>
      </w:r>
    </w:p>
    <w:p w14:paraId="08087584" w14:textId="5BD2D99F" w:rsidR="00147EBD" w:rsidRPr="00D51500" w:rsidRDefault="00147EBD">
      <w:pPr>
        <w:pStyle w:val="TOC2"/>
        <w:rPr>
          <w:rFonts w:ascii="Calibri" w:hAnsi="Calibri"/>
          <w:sz w:val="22"/>
          <w:szCs w:val="28"/>
        </w:rPr>
      </w:pPr>
      <w:r>
        <w:t>16</w:t>
      </w:r>
      <w:r w:rsidRPr="00D51500">
        <w:rPr>
          <w:rFonts w:ascii="Calibri" w:hAnsi="Calibri"/>
          <w:sz w:val="22"/>
          <w:szCs w:val="28"/>
        </w:rPr>
        <w:tab/>
      </w:r>
      <w:r>
        <w:t>Release 18 Features</w:t>
      </w:r>
      <w:r>
        <w:tab/>
      </w:r>
      <w:r>
        <w:fldChar w:fldCharType="begin" w:fldLock="1"/>
      </w:r>
      <w:r>
        <w:instrText xml:space="preserve"> PAGEREF _Toc95248657 \h </w:instrText>
      </w:r>
      <w:r>
        <w:fldChar w:fldCharType="separate"/>
      </w:r>
      <w:r>
        <w:t>54</w:t>
      </w:r>
      <w:r>
        <w:fldChar w:fldCharType="end"/>
      </w:r>
    </w:p>
    <w:p w14:paraId="47910F3C" w14:textId="3887D1E0" w:rsidR="00147EBD" w:rsidRPr="00D51500" w:rsidRDefault="00147EBD">
      <w:pPr>
        <w:pStyle w:val="TOC3"/>
        <w:rPr>
          <w:rFonts w:ascii="Calibri" w:hAnsi="Calibri"/>
          <w:sz w:val="22"/>
          <w:szCs w:val="28"/>
        </w:rPr>
      </w:pPr>
      <w:r>
        <w:t>16.1</w:t>
      </w:r>
      <w:r w:rsidRPr="00D51500">
        <w:rPr>
          <w:rFonts w:ascii="Calibri" w:hAnsi="Calibri"/>
          <w:sz w:val="22"/>
          <w:szCs w:val="28"/>
        </w:rPr>
        <w:tab/>
      </w:r>
      <w:r>
        <w:t>ATIAS (Terminal Audio quality performance and Test methods for Immersive Audio Services)</w:t>
      </w:r>
      <w:r>
        <w:tab/>
      </w:r>
      <w:r>
        <w:fldChar w:fldCharType="begin" w:fldLock="1"/>
      </w:r>
      <w:r>
        <w:instrText xml:space="preserve"> PAGEREF _Toc95248658 \h </w:instrText>
      </w:r>
      <w:r>
        <w:fldChar w:fldCharType="separate"/>
      </w:r>
      <w:r>
        <w:t>54</w:t>
      </w:r>
      <w:r>
        <w:fldChar w:fldCharType="end"/>
      </w:r>
    </w:p>
    <w:p w14:paraId="2302592D" w14:textId="120CE668" w:rsidR="00147EBD" w:rsidRPr="00D51500" w:rsidRDefault="00147EBD">
      <w:pPr>
        <w:pStyle w:val="TOC3"/>
        <w:rPr>
          <w:rFonts w:ascii="Calibri" w:hAnsi="Calibri"/>
          <w:sz w:val="22"/>
          <w:szCs w:val="28"/>
        </w:rPr>
      </w:pPr>
      <w:r>
        <w:t>16.2</w:t>
      </w:r>
      <w:r w:rsidRPr="00D51500">
        <w:rPr>
          <w:rFonts w:ascii="Calibri" w:hAnsi="Calibri"/>
          <w:sz w:val="22"/>
          <w:szCs w:val="28"/>
        </w:rPr>
        <w:tab/>
      </w:r>
      <w:r>
        <w:t>TEI18 and any other Rel-18 documents</w:t>
      </w:r>
      <w:r>
        <w:tab/>
      </w:r>
      <w:r>
        <w:fldChar w:fldCharType="begin" w:fldLock="1"/>
      </w:r>
      <w:r>
        <w:instrText xml:space="preserve"> PAGEREF _Toc95248659 \h </w:instrText>
      </w:r>
      <w:r>
        <w:fldChar w:fldCharType="separate"/>
      </w:r>
      <w:r>
        <w:t>54</w:t>
      </w:r>
      <w:r>
        <w:fldChar w:fldCharType="end"/>
      </w:r>
    </w:p>
    <w:p w14:paraId="2C23C7CD" w14:textId="0932FF41" w:rsidR="00147EBD" w:rsidRPr="00D51500" w:rsidRDefault="00147EBD">
      <w:pPr>
        <w:pStyle w:val="TOC2"/>
        <w:rPr>
          <w:rFonts w:ascii="Calibri" w:hAnsi="Calibri"/>
          <w:sz w:val="22"/>
          <w:szCs w:val="28"/>
        </w:rPr>
      </w:pPr>
      <w:r>
        <w:t>17</w:t>
      </w:r>
      <w:r w:rsidRPr="00D51500">
        <w:rPr>
          <w:rFonts w:ascii="Calibri" w:hAnsi="Calibri"/>
          <w:sz w:val="22"/>
          <w:szCs w:val="28"/>
        </w:rPr>
        <w:tab/>
      </w:r>
      <w:r>
        <w:t>Study Items</w:t>
      </w:r>
      <w:r>
        <w:tab/>
      </w:r>
      <w:r>
        <w:fldChar w:fldCharType="begin" w:fldLock="1"/>
      </w:r>
      <w:r>
        <w:instrText xml:space="preserve"> PAGEREF _Toc95248660 \h </w:instrText>
      </w:r>
      <w:r>
        <w:fldChar w:fldCharType="separate"/>
      </w:r>
      <w:r>
        <w:t>54</w:t>
      </w:r>
      <w:r>
        <w:fldChar w:fldCharType="end"/>
      </w:r>
    </w:p>
    <w:p w14:paraId="73B4BCA4" w14:textId="6214B699" w:rsidR="00147EBD" w:rsidRPr="00D51500" w:rsidRDefault="00147EBD">
      <w:pPr>
        <w:pStyle w:val="TOC3"/>
        <w:rPr>
          <w:rFonts w:ascii="Calibri" w:hAnsi="Calibri"/>
          <w:sz w:val="22"/>
          <w:szCs w:val="28"/>
        </w:rPr>
      </w:pPr>
      <w:r>
        <w:t>17.1</w:t>
      </w:r>
      <w:r w:rsidRPr="00D51500">
        <w:rPr>
          <w:rFonts w:ascii="Calibri" w:hAnsi="Calibri"/>
          <w:sz w:val="22"/>
          <w:szCs w:val="28"/>
        </w:rPr>
        <w:tab/>
      </w:r>
      <w:r>
        <w:t>FS_XRTraffic (Feasibility Study on Typical Traffic Characteristics for XR Services and other Media)</w:t>
      </w:r>
      <w:r>
        <w:tab/>
      </w:r>
      <w:r>
        <w:fldChar w:fldCharType="begin" w:fldLock="1"/>
      </w:r>
      <w:r>
        <w:instrText xml:space="preserve"> PAGEREF _Toc95248661 \h </w:instrText>
      </w:r>
      <w:r>
        <w:fldChar w:fldCharType="separate"/>
      </w:r>
      <w:r>
        <w:t>54</w:t>
      </w:r>
      <w:r>
        <w:fldChar w:fldCharType="end"/>
      </w:r>
    </w:p>
    <w:p w14:paraId="77B5D01E" w14:textId="24D9C8E9" w:rsidR="00147EBD" w:rsidRPr="00D51500" w:rsidRDefault="00147EBD">
      <w:pPr>
        <w:pStyle w:val="TOC3"/>
        <w:rPr>
          <w:rFonts w:ascii="Calibri" w:hAnsi="Calibri"/>
          <w:sz w:val="22"/>
          <w:szCs w:val="28"/>
        </w:rPr>
      </w:pPr>
      <w:r>
        <w:t>17.2</w:t>
      </w:r>
      <w:r w:rsidRPr="00D51500">
        <w:rPr>
          <w:rFonts w:ascii="Calibri" w:hAnsi="Calibri"/>
          <w:sz w:val="22"/>
          <w:szCs w:val="28"/>
        </w:rPr>
        <w:tab/>
      </w:r>
      <w:r>
        <w:t>FS_VR_CoGui (Feasibility Study on VR Streaming Conformance and Guidelines)</w:t>
      </w:r>
      <w:r>
        <w:tab/>
      </w:r>
      <w:r>
        <w:fldChar w:fldCharType="begin" w:fldLock="1"/>
      </w:r>
      <w:r>
        <w:instrText xml:space="preserve"> PAGEREF _Toc95248662 \h </w:instrText>
      </w:r>
      <w:r>
        <w:fldChar w:fldCharType="separate"/>
      </w:r>
      <w:r>
        <w:t>54</w:t>
      </w:r>
      <w:r>
        <w:fldChar w:fldCharType="end"/>
      </w:r>
    </w:p>
    <w:p w14:paraId="14FE0883" w14:textId="45993859" w:rsidR="00147EBD" w:rsidRPr="00D51500" w:rsidRDefault="00147EBD">
      <w:pPr>
        <w:pStyle w:val="TOC3"/>
        <w:rPr>
          <w:rFonts w:ascii="Calibri" w:hAnsi="Calibri"/>
          <w:sz w:val="22"/>
          <w:szCs w:val="28"/>
        </w:rPr>
      </w:pPr>
      <w:r>
        <w:t>17.3</w:t>
      </w:r>
      <w:r w:rsidRPr="00D51500">
        <w:rPr>
          <w:rFonts w:ascii="Calibri" w:hAnsi="Calibri"/>
          <w:sz w:val="22"/>
          <w:szCs w:val="28"/>
        </w:rPr>
        <w:tab/>
      </w:r>
      <w:r>
        <w:t>FS_5GVideo (Feasibility Study on 5G Video Codec Characteristics)</w:t>
      </w:r>
      <w:r>
        <w:tab/>
      </w:r>
      <w:r>
        <w:fldChar w:fldCharType="begin" w:fldLock="1"/>
      </w:r>
      <w:r>
        <w:instrText xml:space="preserve"> PAGEREF _Toc95248663 \h </w:instrText>
      </w:r>
      <w:r>
        <w:fldChar w:fldCharType="separate"/>
      </w:r>
      <w:r>
        <w:t>54</w:t>
      </w:r>
      <w:r>
        <w:fldChar w:fldCharType="end"/>
      </w:r>
    </w:p>
    <w:p w14:paraId="70993592" w14:textId="4A9152E2" w:rsidR="00147EBD" w:rsidRPr="00D51500" w:rsidRDefault="00147EBD">
      <w:pPr>
        <w:pStyle w:val="TOC3"/>
        <w:rPr>
          <w:rFonts w:ascii="Calibri" w:hAnsi="Calibri"/>
          <w:sz w:val="22"/>
          <w:szCs w:val="28"/>
        </w:rPr>
      </w:pPr>
      <w:r>
        <w:t>17.4</w:t>
      </w:r>
      <w:r w:rsidRPr="00D51500">
        <w:rPr>
          <w:rFonts w:ascii="Calibri" w:hAnsi="Calibri"/>
          <w:sz w:val="22"/>
          <w:szCs w:val="28"/>
        </w:rPr>
        <w:tab/>
      </w:r>
      <w:r>
        <w:t>FS_5GSTAR (Feasibility Study on 5G Glass-type AR/MR Devices)</w:t>
      </w:r>
      <w:r>
        <w:tab/>
      </w:r>
      <w:r>
        <w:fldChar w:fldCharType="begin" w:fldLock="1"/>
      </w:r>
      <w:r>
        <w:instrText xml:space="preserve"> PAGEREF _Toc95248664 \h </w:instrText>
      </w:r>
      <w:r>
        <w:fldChar w:fldCharType="separate"/>
      </w:r>
      <w:r>
        <w:t>55</w:t>
      </w:r>
      <w:r>
        <w:fldChar w:fldCharType="end"/>
      </w:r>
    </w:p>
    <w:p w14:paraId="40A913C8" w14:textId="243ED065" w:rsidR="00147EBD" w:rsidRPr="00D51500" w:rsidRDefault="00147EBD">
      <w:pPr>
        <w:pStyle w:val="TOC3"/>
        <w:rPr>
          <w:rFonts w:ascii="Calibri" w:hAnsi="Calibri"/>
          <w:sz w:val="22"/>
          <w:szCs w:val="28"/>
        </w:rPr>
      </w:pPr>
      <w:r>
        <w:t>17.5</w:t>
      </w:r>
      <w:r w:rsidRPr="00D51500">
        <w:rPr>
          <w:rFonts w:ascii="Calibri" w:hAnsi="Calibri"/>
          <w:sz w:val="22"/>
          <w:szCs w:val="28"/>
        </w:rPr>
        <w:tab/>
      </w:r>
      <w:r>
        <w:t>FS_5GMS_EXT (Study on 5G media streaming extensions)</w:t>
      </w:r>
      <w:r>
        <w:tab/>
      </w:r>
      <w:r>
        <w:fldChar w:fldCharType="begin" w:fldLock="1"/>
      </w:r>
      <w:r>
        <w:instrText xml:space="preserve"> PAGEREF _Toc95248665 \h </w:instrText>
      </w:r>
      <w:r>
        <w:fldChar w:fldCharType="separate"/>
      </w:r>
      <w:r>
        <w:t>55</w:t>
      </w:r>
      <w:r>
        <w:fldChar w:fldCharType="end"/>
      </w:r>
    </w:p>
    <w:p w14:paraId="3168AF4E" w14:textId="11ECC016" w:rsidR="00147EBD" w:rsidRPr="00D51500" w:rsidRDefault="00147EBD">
      <w:pPr>
        <w:pStyle w:val="TOC3"/>
        <w:rPr>
          <w:rFonts w:ascii="Calibri" w:hAnsi="Calibri"/>
          <w:sz w:val="22"/>
          <w:szCs w:val="28"/>
        </w:rPr>
      </w:pPr>
      <w:r>
        <w:t>17.6</w:t>
      </w:r>
      <w:r w:rsidRPr="00D51500">
        <w:rPr>
          <w:rFonts w:ascii="Calibri" w:hAnsi="Calibri"/>
          <w:sz w:val="22"/>
          <w:szCs w:val="28"/>
        </w:rPr>
        <w:tab/>
      </w:r>
      <w:r>
        <w:t>FS_NPN4AVProd (Feasibility Study on Media Production over 5G NPN)</w:t>
      </w:r>
      <w:r>
        <w:tab/>
      </w:r>
      <w:r>
        <w:fldChar w:fldCharType="begin" w:fldLock="1"/>
      </w:r>
      <w:r>
        <w:instrText xml:space="preserve"> PAGEREF _Toc95248666 \h </w:instrText>
      </w:r>
      <w:r>
        <w:fldChar w:fldCharType="separate"/>
      </w:r>
      <w:r>
        <w:t>56</w:t>
      </w:r>
      <w:r>
        <w:fldChar w:fldCharType="end"/>
      </w:r>
    </w:p>
    <w:p w14:paraId="181A2066" w14:textId="4B6EFB3C" w:rsidR="00147EBD" w:rsidRPr="00D51500" w:rsidRDefault="00147EBD">
      <w:pPr>
        <w:pStyle w:val="TOC2"/>
        <w:rPr>
          <w:rFonts w:ascii="Calibri" w:hAnsi="Calibri"/>
          <w:sz w:val="22"/>
          <w:szCs w:val="28"/>
        </w:rPr>
      </w:pPr>
      <w:r>
        <w:t>18</w:t>
      </w:r>
      <w:r w:rsidRPr="00D51500">
        <w:rPr>
          <w:rFonts w:ascii="Calibri" w:hAnsi="Calibri"/>
          <w:sz w:val="22"/>
          <w:szCs w:val="28"/>
        </w:rPr>
        <w:tab/>
      </w:r>
      <w:r>
        <w:t>Work Items and Study Items under the responsibility of other TSGs/WGs impacting SA4 work</w:t>
      </w:r>
      <w:r>
        <w:tab/>
      </w:r>
      <w:r>
        <w:fldChar w:fldCharType="begin" w:fldLock="1"/>
      </w:r>
      <w:r>
        <w:instrText xml:space="preserve"> PAGEREF _Toc95248667 \h </w:instrText>
      </w:r>
      <w:r>
        <w:fldChar w:fldCharType="separate"/>
      </w:r>
      <w:r>
        <w:t>56</w:t>
      </w:r>
      <w:r>
        <w:fldChar w:fldCharType="end"/>
      </w:r>
    </w:p>
    <w:p w14:paraId="3D59B375" w14:textId="675E5673" w:rsidR="00147EBD" w:rsidRPr="00D51500" w:rsidRDefault="00147EBD">
      <w:pPr>
        <w:pStyle w:val="TOC2"/>
        <w:rPr>
          <w:rFonts w:ascii="Calibri" w:hAnsi="Calibri"/>
          <w:sz w:val="22"/>
          <w:szCs w:val="28"/>
        </w:rPr>
      </w:pPr>
      <w:r>
        <w:t>19</w:t>
      </w:r>
      <w:r w:rsidRPr="00D51500">
        <w:rPr>
          <w:rFonts w:ascii="Calibri" w:hAnsi="Calibri"/>
          <w:sz w:val="22"/>
          <w:szCs w:val="28"/>
        </w:rPr>
        <w:tab/>
      </w:r>
      <w:r>
        <w:t>New Work / New Work Items and Study Items</w:t>
      </w:r>
      <w:r>
        <w:tab/>
      </w:r>
      <w:r>
        <w:fldChar w:fldCharType="begin" w:fldLock="1"/>
      </w:r>
      <w:r>
        <w:instrText xml:space="preserve"> PAGEREF _Toc95248668 \h </w:instrText>
      </w:r>
      <w:r>
        <w:fldChar w:fldCharType="separate"/>
      </w:r>
      <w:r>
        <w:t>56</w:t>
      </w:r>
      <w:r>
        <w:fldChar w:fldCharType="end"/>
      </w:r>
    </w:p>
    <w:p w14:paraId="35467781" w14:textId="2AC34ABD" w:rsidR="00147EBD" w:rsidRPr="00D51500" w:rsidRDefault="00147EBD">
      <w:pPr>
        <w:pStyle w:val="TOC2"/>
        <w:rPr>
          <w:rFonts w:ascii="Calibri" w:hAnsi="Calibri"/>
          <w:sz w:val="22"/>
          <w:szCs w:val="28"/>
        </w:rPr>
      </w:pPr>
      <w:r>
        <w:t>20</w:t>
      </w:r>
      <w:r w:rsidRPr="00D51500">
        <w:rPr>
          <w:rFonts w:ascii="Calibri" w:hAnsi="Calibri"/>
          <w:sz w:val="22"/>
          <w:szCs w:val="28"/>
        </w:rPr>
        <w:tab/>
      </w:r>
      <w:r>
        <w:t>Postponed issues</w:t>
      </w:r>
      <w:r>
        <w:tab/>
      </w:r>
      <w:r>
        <w:fldChar w:fldCharType="begin" w:fldLock="1"/>
      </w:r>
      <w:r>
        <w:instrText xml:space="preserve"> PAGEREF _Toc95248669 \h </w:instrText>
      </w:r>
      <w:r>
        <w:fldChar w:fldCharType="separate"/>
      </w:r>
      <w:r>
        <w:t>57</w:t>
      </w:r>
      <w:r>
        <w:fldChar w:fldCharType="end"/>
      </w:r>
    </w:p>
    <w:p w14:paraId="6B636E32" w14:textId="4E382E4C" w:rsidR="00147EBD" w:rsidRPr="00D51500" w:rsidRDefault="00147EBD">
      <w:pPr>
        <w:pStyle w:val="TOC2"/>
        <w:rPr>
          <w:rFonts w:ascii="Calibri" w:hAnsi="Calibri"/>
          <w:sz w:val="22"/>
          <w:szCs w:val="28"/>
        </w:rPr>
      </w:pPr>
      <w:r>
        <w:t>21</w:t>
      </w:r>
      <w:r w:rsidRPr="00D51500">
        <w:rPr>
          <w:rFonts w:ascii="Calibri" w:hAnsi="Calibri"/>
          <w:sz w:val="22"/>
          <w:szCs w:val="28"/>
        </w:rPr>
        <w:tab/>
      </w:r>
      <w:r>
        <w:t>Review of the future work plan (next meeting dates in 2022)</w:t>
      </w:r>
      <w:r>
        <w:tab/>
      </w:r>
      <w:r>
        <w:fldChar w:fldCharType="begin" w:fldLock="1"/>
      </w:r>
      <w:r>
        <w:instrText xml:space="preserve"> PAGEREF _Toc95248670 \h </w:instrText>
      </w:r>
      <w:r>
        <w:fldChar w:fldCharType="separate"/>
      </w:r>
      <w:r>
        <w:t>57</w:t>
      </w:r>
      <w:r>
        <w:fldChar w:fldCharType="end"/>
      </w:r>
    </w:p>
    <w:p w14:paraId="6087684D" w14:textId="1B2556D0" w:rsidR="00147EBD" w:rsidRPr="00D51500" w:rsidRDefault="00147EBD">
      <w:pPr>
        <w:pStyle w:val="TOC2"/>
        <w:rPr>
          <w:rFonts w:ascii="Calibri" w:hAnsi="Calibri"/>
          <w:sz w:val="22"/>
          <w:szCs w:val="28"/>
        </w:rPr>
      </w:pPr>
      <w:r>
        <w:t>22</w:t>
      </w:r>
      <w:r w:rsidRPr="00D51500">
        <w:rPr>
          <w:rFonts w:ascii="Calibri" w:hAnsi="Calibri"/>
          <w:sz w:val="22"/>
          <w:szCs w:val="28"/>
        </w:rPr>
        <w:tab/>
      </w:r>
      <w:r>
        <w:t>Any Other Business</w:t>
      </w:r>
      <w:r>
        <w:tab/>
      </w:r>
      <w:r>
        <w:fldChar w:fldCharType="begin" w:fldLock="1"/>
      </w:r>
      <w:r>
        <w:instrText xml:space="preserve"> PAGEREF _Toc95248671 \h </w:instrText>
      </w:r>
      <w:r>
        <w:fldChar w:fldCharType="separate"/>
      </w:r>
      <w:r>
        <w:t>58</w:t>
      </w:r>
      <w:r>
        <w:fldChar w:fldCharType="end"/>
      </w:r>
    </w:p>
    <w:p w14:paraId="45B940CB" w14:textId="5B1752E6" w:rsidR="00147EBD" w:rsidRPr="00D51500" w:rsidRDefault="00147EBD">
      <w:pPr>
        <w:pStyle w:val="TOC2"/>
        <w:rPr>
          <w:rFonts w:ascii="Calibri" w:hAnsi="Calibri"/>
          <w:sz w:val="22"/>
          <w:szCs w:val="28"/>
        </w:rPr>
      </w:pPr>
      <w:r>
        <w:t>23</w:t>
      </w:r>
      <w:r w:rsidRPr="00D51500">
        <w:rPr>
          <w:rFonts w:ascii="Calibri" w:hAnsi="Calibri"/>
          <w:sz w:val="22"/>
          <w:szCs w:val="28"/>
        </w:rPr>
        <w:tab/>
      </w:r>
      <w:r>
        <w:t>Closing of meeting: Friday November 19th, at 10:30 hours CET</w:t>
      </w:r>
      <w:r>
        <w:tab/>
      </w:r>
      <w:r>
        <w:fldChar w:fldCharType="begin" w:fldLock="1"/>
      </w:r>
      <w:r>
        <w:instrText xml:space="preserve"> PAGEREF _Toc95248672 \h </w:instrText>
      </w:r>
      <w:r>
        <w:fldChar w:fldCharType="separate"/>
      </w:r>
      <w:r>
        <w:t>58</w:t>
      </w:r>
      <w:r>
        <w:fldChar w:fldCharType="end"/>
      </w:r>
    </w:p>
    <w:p w14:paraId="61BF0DDD" w14:textId="64870BD6" w:rsidR="00147EBD" w:rsidRDefault="00147EBD">
      <w:pPr>
        <w:pStyle w:val="TOC2"/>
      </w:pPr>
      <w:r>
        <w:t>Annex A: Lists of Liaisons</w:t>
      </w:r>
      <w:r>
        <w:tab/>
        <w:t>60</w:t>
      </w:r>
    </w:p>
    <w:p w14:paraId="6EF77805" w14:textId="590ECF67" w:rsidR="00147EBD" w:rsidRDefault="00147EBD">
      <w:pPr>
        <w:pStyle w:val="TOC2"/>
      </w:pPr>
      <w:bookmarkStart w:id="0" w:name="_Hlk95248747"/>
      <w:r>
        <w:t>Annex B: List of agreed/approved new and revised Work Items</w:t>
      </w:r>
      <w:r>
        <w:tab/>
      </w:r>
      <w:r>
        <w:fldChar w:fldCharType="begin" w:fldLock="1"/>
      </w:r>
      <w:r>
        <w:instrText xml:space="preserve"> PAGEREF _Toc95248673 \h </w:instrText>
      </w:r>
      <w:r>
        <w:fldChar w:fldCharType="separate"/>
      </w:r>
      <w:r>
        <w:t>63</w:t>
      </w:r>
      <w:r>
        <w:fldChar w:fldCharType="end"/>
      </w:r>
      <w:bookmarkEnd w:id="0"/>
    </w:p>
    <w:p w14:paraId="283788D9" w14:textId="16F5F0E4" w:rsidR="006A35C0" w:rsidRDefault="006A35C0">
      <w:pPr>
        <w:pStyle w:val="TOC2"/>
      </w:pPr>
      <w:r>
        <w:t>Annex C: List of TDocs</w:t>
      </w:r>
      <w:r>
        <w:tab/>
        <w:t>64</w:t>
      </w:r>
    </w:p>
    <w:p w14:paraId="742716EB" w14:textId="78A577B8" w:rsidR="006A35C0" w:rsidRDefault="006A35C0">
      <w:pPr>
        <w:pStyle w:val="TOC2"/>
      </w:pPr>
      <w:r>
        <w:t xml:space="preserve">Annex D: List of </w:t>
      </w:r>
      <w:r w:rsidR="002C58E0">
        <w:t>Adhoc Conference Calls approved by SA4#116-e</w:t>
      </w:r>
      <w:r>
        <w:tab/>
      </w:r>
      <w:r w:rsidR="00034533">
        <w:t>82</w:t>
      </w:r>
    </w:p>
    <w:p w14:paraId="100F3DD5" w14:textId="05F633F1" w:rsidR="006A35C0" w:rsidRDefault="006A35C0">
      <w:pPr>
        <w:pStyle w:val="TOC2"/>
      </w:pPr>
      <w:r>
        <w:t>Annex E: List of Participants in SA4#116-e</w:t>
      </w:r>
      <w:r>
        <w:tab/>
      </w:r>
      <w:r w:rsidR="00034533">
        <w:t>85</w:t>
      </w:r>
    </w:p>
    <w:p w14:paraId="00205265" w14:textId="77777777" w:rsidR="00147EBD" w:rsidRPr="00D51500" w:rsidRDefault="00147EBD">
      <w:pPr>
        <w:pStyle w:val="TOC2"/>
        <w:rPr>
          <w:rFonts w:ascii="Calibri" w:hAnsi="Calibri"/>
          <w:sz w:val="22"/>
          <w:szCs w:val="28"/>
        </w:rPr>
      </w:pPr>
    </w:p>
    <w:p w14:paraId="248AF30E" w14:textId="26C45493" w:rsidR="000D003C" w:rsidRDefault="000D003C" w:rsidP="000D003C">
      <w:r>
        <w:fldChar w:fldCharType="end"/>
      </w:r>
    </w:p>
    <w:p w14:paraId="5B290296" w14:textId="4AE2E156" w:rsidR="000D003C" w:rsidRDefault="000D003C" w:rsidP="000D003C">
      <w:pPr>
        <w:pStyle w:val="Heading2"/>
      </w:pPr>
      <w:r>
        <w:br w:type="page"/>
      </w:r>
      <w:bookmarkStart w:id="1" w:name="_Toc95248570"/>
      <w:r>
        <w:lastRenderedPageBreak/>
        <w:t>1</w:t>
      </w:r>
      <w:r>
        <w:tab/>
        <w:t>Opening of the e-meeting: Wednesday November 10th, at 01:00 hours CET</w:t>
      </w:r>
      <w:bookmarkEnd w:id="1"/>
    </w:p>
    <w:p w14:paraId="3F2D33C8" w14:textId="1C90608F" w:rsidR="000D003C" w:rsidRDefault="000D003C" w:rsidP="000D003C">
      <w:r>
        <w:t>The SA4 Chairman, officially declared the opening of TSG SA WG 11</w:t>
      </w:r>
      <w:r w:rsidR="00AF3E4B">
        <w:t>6</w:t>
      </w:r>
      <w:r>
        <w:t>-e electronic meeting on 1</w:t>
      </w:r>
      <w:r w:rsidR="00AF3E4B">
        <w:t>0</w:t>
      </w:r>
      <w:r>
        <w:t xml:space="preserve">th </w:t>
      </w:r>
      <w:r w:rsidR="00AF3E4B">
        <w:t>Nov</w:t>
      </w:r>
      <w:r>
        <w:t xml:space="preserve"> 2021 at </w:t>
      </w:r>
      <w:r w:rsidR="00AF3E4B">
        <w:t>01</w:t>
      </w:r>
      <w:r>
        <w:t>:00 hrs CET over GoToMeeting (official tool for 3GPP e-meetings). This meeting was converted to an online meeting from the previously decided SA4 Face to Face meeting due to the lingering COVID 19 crisis worldwide.</w:t>
      </w:r>
    </w:p>
    <w:p w14:paraId="57D67326" w14:textId="77777777" w:rsidR="000D003C" w:rsidRDefault="000D003C" w:rsidP="000D003C">
      <w:r>
        <w:t xml:space="preserve">During this meeting, the following official positions were held as:  </w:t>
      </w:r>
    </w:p>
    <w:p w14:paraId="49CB2A1A" w14:textId="77777777" w:rsidR="000D003C" w:rsidRDefault="000D003C" w:rsidP="000D003C">
      <w:r>
        <w:t>TSG SA WG4 Chairman:</w:t>
      </w:r>
      <w:r>
        <w:tab/>
      </w:r>
      <w:r>
        <w:tab/>
        <w:t>Mr. Frederic Gabin (Dolby Laboratories Inc,  ETSI)</w:t>
      </w:r>
    </w:p>
    <w:p w14:paraId="35AF0A3F" w14:textId="77777777" w:rsidR="000D003C" w:rsidRDefault="000D003C" w:rsidP="000D003C">
      <w:r>
        <w:t>TSG SA WG4 Vice Chairman:</w:t>
      </w:r>
      <w:r>
        <w:tab/>
        <w:t xml:space="preserve"> Mr. Gilles Teniou (Tencent, CCSA)</w:t>
      </w:r>
    </w:p>
    <w:p w14:paraId="171CF81C" w14:textId="77777777" w:rsidR="000D003C" w:rsidRDefault="000D003C" w:rsidP="000D003C">
      <w:r>
        <w:t>TSG SA WG4 Vice Chairman:</w:t>
      </w:r>
      <w:r>
        <w:tab/>
        <w:t>Ms. Jaeyeon Song (Samsung Electornics,  TTA)</w:t>
      </w:r>
      <w:r>
        <w:tab/>
      </w:r>
    </w:p>
    <w:p w14:paraId="032EDA34" w14:textId="69D513A1" w:rsidR="000D003C" w:rsidRDefault="000D003C" w:rsidP="000D003C">
      <w:r>
        <w:t>TSG SA WG4 Secretary:</w:t>
      </w:r>
      <w:r>
        <w:tab/>
        <w:t>Ms. Jayeeta Saha (3GPP MCC)</w:t>
      </w:r>
    </w:p>
    <w:p w14:paraId="2E5F04D8" w14:textId="72CED3A4" w:rsidR="00AF3E4B" w:rsidRDefault="00AF3E4B" w:rsidP="000D003C">
      <w:pPr>
        <w:rPr>
          <w:rFonts w:cs="Times New Roman"/>
        </w:rPr>
      </w:pPr>
      <w:r>
        <w:rPr>
          <w:rFonts w:cs="Times New Roman"/>
        </w:rPr>
        <w:t>More than 100+ delegates (</w:t>
      </w:r>
      <w:r w:rsidR="006900B0">
        <w:rPr>
          <w:rStyle w:val="PageNumber"/>
        </w:rPr>
        <w:t>Annex</w:t>
      </w:r>
      <w:r w:rsidR="006900B0">
        <w:t xml:space="preserve"> E</w:t>
      </w:r>
      <w:r>
        <w:rPr>
          <w:rFonts w:cs="Times New Roman"/>
        </w:rPr>
        <w:t xml:space="preserve">) representing various 3GPP IMs participated in this meeting and </w:t>
      </w:r>
      <w:r w:rsidR="006900B0">
        <w:rPr>
          <w:rFonts w:cs="Times New Roman"/>
        </w:rPr>
        <w:t>343</w:t>
      </w:r>
      <w:r>
        <w:rPr>
          <w:rFonts w:cs="Times New Roman"/>
        </w:rPr>
        <w:t xml:space="preserve"> documents (</w:t>
      </w:r>
      <w:r>
        <w:rPr>
          <w:rStyle w:val="PageNumber"/>
        </w:rPr>
        <w:t>Annex C</w:t>
      </w:r>
      <w:r>
        <w:rPr>
          <w:rFonts w:cs="Times New Roman"/>
        </w:rPr>
        <w:t>) were treated during the meeting.</w:t>
      </w:r>
    </w:p>
    <w:p w14:paraId="185D0A60" w14:textId="77777777" w:rsidR="00AF3E4B" w:rsidRDefault="00AF3E4B" w:rsidP="00AF3E4B">
      <w:pPr>
        <w:rPr>
          <w:rFonts w:cs="Times New Roman"/>
          <w:b/>
          <w:bCs/>
        </w:rPr>
      </w:pPr>
      <w:r>
        <w:rPr>
          <w:rFonts w:cs="Times New Roman"/>
          <w:b/>
          <w:bCs/>
        </w:rPr>
        <w:t>IT resources:</w:t>
      </w:r>
    </w:p>
    <w:p w14:paraId="4463C3D1" w14:textId="77777777" w:rsidR="00AF3E4B" w:rsidRDefault="00AF3E4B" w:rsidP="00AF3E4B">
      <w:pPr>
        <w:rPr>
          <w:rFonts w:cs="Times New Roman"/>
        </w:rPr>
      </w:pPr>
      <w:r>
        <w:rPr>
          <w:rFonts w:cs="Times New Roman"/>
        </w:rP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425BF295" w14:textId="77777777" w:rsidR="00AF3E4B" w:rsidRDefault="00AF3E4B" w:rsidP="00AF3E4B">
      <w:pPr>
        <w:rPr>
          <w:rFonts w:cs="Times New Roman"/>
        </w:rPr>
      </w:pPr>
      <w:r>
        <w:rPr>
          <w:rFonts w:cs="Times New Roman"/>
        </w:rPr>
        <w:t>Delegates must respect the law of the hosting country, and should not visit prohibited internet sites.</w:t>
      </w:r>
    </w:p>
    <w:p w14:paraId="5C7606CF" w14:textId="77777777" w:rsidR="00AF3E4B" w:rsidRDefault="00AF3E4B" w:rsidP="00AF3E4B">
      <w:pPr>
        <w:rPr>
          <w:rFonts w:cs="Times New Roman"/>
        </w:rPr>
      </w:pPr>
      <w:r>
        <w:rPr>
          <w:rFonts w:cs="Times New Roman"/>
        </w:rPr>
        <w:t>In cases of persistent abuse of the internet bandwidth, MCC may restrict individual’s use of the service.</w:t>
      </w:r>
    </w:p>
    <w:p w14:paraId="36F01462" w14:textId="77777777" w:rsidR="00AF3E4B" w:rsidRDefault="00AF3E4B" w:rsidP="00AF3E4B">
      <w:pPr>
        <w:rPr>
          <w:rFonts w:cs="Times New Roman"/>
        </w:rPr>
      </w:pPr>
      <w:r>
        <w:rPr>
          <w:rFonts w:cs="Times New Roman"/>
        </w:rPr>
        <w:t>In particular, the PCG has laid down the following network usage conditions:</w:t>
      </w:r>
    </w:p>
    <w:p w14:paraId="334ABDA2" w14:textId="77777777" w:rsidR="00AF3E4B" w:rsidRDefault="00AF3E4B" w:rsidP="00AF3E4B">
      <w:pPr>
        <w:rPr>
          <w:rFonts w:cs="Times New Roman"/>
        </w:rPr>
      </w:pPr>
      <w:r>
        <w:rPr>
          <w:rFonts w:cs="Times New Roman"/>
        </w:rPr>
        <w:t>1. Users shall not use the network to engage in illegal activities. This includes activities such as copyright violation, hacking, espionage or any other activity that may be prohibited by local laws.</w:t>
      </w:r>
    </w:p>
    <w:p w14:paraId="5559B502" w14:textId="77777777" w:rsidR="00AF3E4B" w:rsidRDefault="00AF3E4B" w:rsidP="00AF3E4B">
      <w:pPr>
        <w:rPr>
          <w:rFonts w:cs="Times New Roman"/>
        </w:rPr>
      </w:pPr>
      <w:r>
        <w:rPr>
          <w:rFonts w:cs="Times New Roman"/>
        </w:rPr>
        <w:t>2. Users shall not engage in non-work related activities that are consume excessive bandwidth or cause significant degradation of the performance of the network.</w:t>
      </w:r>
    </w:p>
    <w:p w14:paraId="6D8200AA" w14:textId="77777777" w:rsidR="00AF3E4B" w:rsidRDefault="00AF3E4B" w:rsidP="00AF3E4B">
      <w:pPr>
        <w:rPr>
          <w:rFonts w:cs="Times New Roman"/>
        </w:rPr>
      </w:pPr>
      <w:r>
        <w:rPr>
          <w:rFonts w:cs="Times New Roman"/>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2F606C06" w14:textId="77777777" w:rsidR="00AF3E4B" w:rsidRDefault="00AF3E4B" w:rsidP="00AF3E4B">
      <w:pPr>
        <w:rPr>
          <w:rFonts w:cs="Times New Roman"/>
        </w:rPr>
      </w:pPr>
      <w:r>
        <w:rPr>
          <w:rFonts w:cs="Times New Roman"/>
        </w:rPr>
        <w:t>1.</w:t>
      </w:r>
      <w:r>
        <w:rPr>
          <w:rFonts w:cs="Times New Roman"/>
        </w:rPr>
        <w:tab/>
        <w:t>DON’T place your WiFi device in ad-hoc mode</w:t>
      </w:r>
    </w:p>
    <w:p w14:paraId="211CFC2C" w14:textId="77777777" w:rsidR="00AF3E4B" w:rsidRDefault="00AF3E4B" w:rsidP="00AF3E4B">
      <w:pPr>
        <w:rPr>
          <w:rFonts w:cs="Times New Roman"/>
        </w:rPr>
      </w:pPr>
      <w:r>
        <w:rPr>
          <w:rFonts w:cs="Times New Roman"/>
        </w:rPr>
        <w:t>2.</w:t>
      </w:r>
      <w:r>
        <w:rPr>
          <w:rFonts w:cs="Times New Roman"/>
        </w:rPr>
        <w:tab/>
        <w:t>DON’T set up a personal hotspot in the meeting room</w:t>
      </w:r>
    </w:p>
    <w:p w14:paraId="7002DD3A" w14:textId="77777777" w:rsidR="00AF3E4B" w:rsidRDefault="00AF3E4B" w:rsidP="00AF3E4B">
      <w:pPr>
        <w:rPr>
          <w:rFonts w:cs="Times New Roman"/>
        </w:rPr>
      </w:pPr>
      <w:r>
        <w:rPr>
          <w:rFonts w:cs="Times New Roman"/>
        </w:rPr>
        <w:t>3.</w:t>
      </w:r>
      <w:r>
        <w:rPr>
          <w:rFonts w:cs="Times New Roman"/>
        </w:rPr>
        <w:tab/>
        <w:t>DO try 802.11a if your WiFi device supports it</w:t>
      </w:r>
    </w:p>
    <w:p w14:paraId="38EDF195" w14:textId="77777777" w:rsidR="00AF3E4B" w:rsidRDefault="00AF3E4B" w:rsidP="00AF3E4B">
      <w:pPr>
        <w:rPr>
          <w:rFonts w:cs="Times New Roman"/>
        </w:rPr>
      </w:pPr>
      <w:r>
        <w:rPr>
          <w:rFonts w:cs="Times New Roman"/>
        </w:rPr>
        <w:t>4.</w:t>
      </w:r>
      <w:r>
        <w:rPr>
          <w:rFonts w:cs="Times New Roman"/>
        </w:rPr>
        <w:tab/>
        <w:t xml:space="preserve">DON’T manually allocate an IP address </w:t>
      </w:r>
    </w:p>
    <w:p w14:paraId="1B59B02E" w14:textId="77777777" w:rsidR="00AF3E4B" w:rsidRDefault="00AF3E4B" w:rsidP="00AF3E4B">
      <w:pPr>
        <w:rPr>
          <w:rFonts w:cs="Times New Roman"/>
        </w:rPr>
      </w:pPr>
      <w:r>
        <w:rPr>
          <w:rFonts w:cs="Times New Roman"/>
        </w:rPr>
        <w:t>5.</w:t>
      </w:r>
      <w:r>
        <w:rPr>
          <w:rFonts w:cs="Times New Roman"/>
        </w:rPr>
        <w:tab/>
        <w:t>DON’T be a bandwidth hog by streaming video, playing online games, or downloading huge files</w:t>
      </w:r>
    </w:p>
    <w:p w14:paraId="5AC8A063" w14:textId="77777777" w:rsidR="00AF3E4B" w:rsidRDefault="00AF3E4B" w:rsidP="00AF3E4B">
      <w:pPr>
        <w:rPr>
          <w:rFonts w:cs="Times New Roman"/>
        </w:rPr>
      </w:pPr>
      <w:r>
        <w:rPr>
          <w:rFonts w:cs="Times New Roman"/>
        </w:rPr>
        <w:t>6.</w:t>
      </w:r>
      <w:r>
        <w:rPr>
          <w:rFonts w:cs="Times New Roman"/>
        </w:rPr>
        <w:tab/>
        <w:t>DON’T use packet probing software which clogs the local network (e.g., packet sniffers or port scanners)</w:t>
      </w:r>
    </w:p>
    <w:p w14:paraId="5DBDE156" w14:textId="77777777" w:rsidR="00AF3E4B" w:rsidRDefault="00AF3E4B" w:rsidP="00AF3E4B">
      <w:r>
        <w:rPr>
          <w:rFonts w:cs="Times New Roman"/>
        </w:rPr>
        <w:t>Based on the report of the PCG ad hoc group on IT improvements:</w:t>
      </w:r>
    </w:p>
    <w:p w14:paraId="587A853F" w14:textId="77777777" w:rsidR="00AF3E4B" w:rsidRDefault="00914AFE" w:rsidP="00AF3E4B">
      <w:pPr>
        <w:rPr>
          <w:rFonts w:ascii="Calibri" w:hAnsi="Calibri"/>
          <w:szCs w:val="22"/>
          <w:u w:val="single"/>
        </w:rPr>
      </w:pPr>
      <w:hyperlink r:id="rId8" w:history="1">
        <w:r w:rsidR="00AF3E4B">
          <w:rPr>
            <w:rStyle w:val="PageNumber"/>
          </w:rPr>
          <w:t>http://www.3gpp.org/ftp/PCG/PCG_27/DOCS/PCG27_13r1.zip</w:t>
        </w:r>
      </w:hyperlink>
    </w:p>
    <w:p w14:paraId="6F569607" w14:textId="77777777" w:rsidR="00AF3E4B" w:rsidRDefault="00AF3E4B" w:rsidP="00AF3E4B">
      <w:r>
        <w:t xml:space="preserve">&amp;  </w:t>
      </w:r>
      <w:hyperlink r:id="rId9" w:history="1">
        <w:r>
          <w:rPr>
            <w:rStyle w:val="PageNumber"/>
          </w:rPr>
          <w:t>http://www.3gpp.org/specifications-groups/delegates-corner</w:t>
        </w:r>
      </w:hyperlink>
    </w:p>
    <w:p w14:paraId="3AF5C110" w14:textId="652DDFA9" w:rsidR="000D003C" w:rsidRDefault="000D003C" w:rsidP="000D003C">
      <w:pPr>
        <w:pStyle w:val="Heading2"/>
      </w:pPr>
      <w:bookmarkStart w:id="2" w:name="_Toc95248571"/>
      <w:r>
        <w:lastRenderedPageBreak/>
        <w:t>2</w:t>
      </w:r>
      <w:r>
        <w:tab/>
        <w:t>Approval of the agenda and registration of documents</w:t>
      </w:r>
      <w:bookmarkEnd w:id="2"/>
    </w:p>
    <w:p w14:paraId="5BA0265C" w14:textId="19242AD2" w:rsidR="000D003C" w:rsidRDefault="000D003C" w:rsidP="000D003C">
      <w:pPr>
        <w:rPr>
          <w:rFonts w:ascii="Arial" w:hAnsi="Arial" w:cs="Arial"/>
          <w:b/>
          <w:sz w:val="24"/>
        </w:rPr>
      </w:pPr>
      <w:r>
        <w:rPr>
          <w:rFonts w:ascii="Arial" w:hAnsi="Arial" w:cs="Arial"/>
          <w:b/>
          <w:color w:val="0000FF"/>
          <w:sz w:val="24"/>
        </w:rPr>
        <w:t>S4-211341</w:t>
      </w:r>
      <w:r>
        <w:rPr>
          <w:rFonts w:ascii="Arial" w:hAnsi="Arial" w:cs="Arial"/>
          <w:b/>
          <w:color w:val="0000FF"/>
          <w:sz w:val="24"/>
        </w:rPr>
        <w:tab/>
      </w:r>
      <w:r>
        <w:rPr>
          <w:rFonts w:ascii="Arial" w:hAnsi="Arial" w:cs="Arial"/>
          <w:b/>
          <w:sz w:val="24"/>
        </w:rPr>
        <w:t>Agenda for SA4#116-e</w:t>
      </w:r>
    </w:p>
    <w:p w14:paraId="20E85A67" w14:textId="77777777" w:rsidR="000D003C" w:rsidRDefault="000D003C" w:rsidP="000D003C">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Dolby Laboratories Inc.</w:t>
      </w:r>
    </w:p>
    <w:p w14:paraId="7D99FCD6"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1B8B7D47" w14:textId="1E5E5D3A" w:rsidR="000D003C" w:rsidRDefault="000D003C" w:rsidP="000D003C">
      <w:pPr>
        <w:rPr>
          <w:rFonts w:ascii="Arial" w:hAnsi="Arial" w:cs="Arial"/>
          <w:b/>
          <w:sz w:val="24"/>
        </w:rPr>
      </w:pPr>
      <w:r>
        <w:rPr>
          <w:rFonts w:ascii="Arial" w:hAnsi="Arial" w:cs="Arial"/>
          <w:b/>
          <w:color w:val="0000FF"/>
          <w:sz w:val="24"/>
        </w:rPr>
        <w:t>S4-211343</w:t>
      </w:r>
      <w:r>
        <w:rPr>
          <w:rFonts w:ascii="Arial" w:hAnsi="Arial" w:cs="Arial"/>
          <w:b/>
          <w:color w:val="0000FF"/>
          <w:sz w:val="24"/>
        </w:rPr>
        <w:tab/>
      </w:r>
      <w:r>
        <w:rPr>
          <w:rFonts w:ascii="Arial" w:hAnsi="Arial" w:cs="Arial"/>
          <w:b/>
          <w:sz w:val="24"/>
        </w:rPr>
        <w:t>Proposed meeting schedule for SA4#116-e</w:t>
      </w:r>
    </w:p>
    <w:p w14:paraId="37A6E3D5" w14:textId="77777777" w:rsidR="000D003C" w:rsidRDefault="000D003C" w:rsidP="000D003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SA4 chair</w:t>
      </w:r>
    </w:p>
    <w:p w14:paraId="77CE779B"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S4-211574</w:t>
      </w:r>
      <w:r>
        <w:rPr>
          <w:rFonts w:cs="Times New Roman"/>
          <w:color w:val="993300"/>
          <w:u w:val="single"/>
        </w:rPr>
        <w:t>.</w:t>
      </w:r>
    </w:p>
    <w:p w14:paraId="252B3B09" w14:textId="3CAC0831" w:rsidR="000D003C" w:rsidRDefault="000D003C" w:rsidP="000D003C">
      <w:pPr>
        <w:rPr>
          <w:rFonts w:ascii="Arial" w:hAnsi="Arial" w:cs="Arial"/>
          <w:b/>
          <w:sz w:val="24"/>
        </w:rPr>
      </w:pPr>
      <w:r>
        <w:rPr>
          <w:rFonts w:ascii="Arial" w:hAnsi="Arial" w:cs="Arial"/>
          <w:b/>
          <w:color w:val="0000FF"/>
          <w:sz w:val="24"/>
        </w:rPr>
        <w:t>S4-211435</w:t>
      </w:r>
      <w:r>
        <w:rPr>
          <w:rFonts w:ascii="Arial" w:hAnsi="Arial" w:cs="Arial"/>
          <w:b/>
          <w:color w:val="0000FF"/>
          <w:sz w:val="24"/>
        </w:rPr>
        <w:tab/>
      </w:r>
      <w:r>
        <w:rPr>
          <w:rFonts w:ascii="Arial" w:hAnsi="Arial" w:cs="Arial"/>
          <w:b/>
          <w:sz w:val="24"/>
        </w:rPr>
        <w:t>Guidelines for 3GPP SA4#116-e as Electronic Meeting</w:t>
      </w:r>
    </w:p>
    <w:p w14:paraId="2D9DAE76" w14:textId="77777777" w:rsidR="000D003C" w:rsidRDefault="000D003C" w:rsidP="000D003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3GPP SA4 Chair</w:t>
      </w:r>
    </w:p>
    <w:p w14:paraId="7BC6D9F6"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7D6579D" w14:textId="073F2112" w:rsidR="000D003C" w:rsidRDefault="000D003C" w:rsidP="000D003C">
      <w:pPr>
        <w:pStyle w:val="Heading2"/>
      </w:pPr>
      <w:bookmarkStart w:id="3" w:name="_Toc95248572"/>
      <w:r>
        <w:t>3</w:t>
      </w:r>
      <w:r>
        <w:tab/>
        <w:t>IPR and antitrust reminder</w:t>
      </w:r>
      <w:bookmarkEnd w:id="3"/>
    </w:p>
    <w:p w14:paraId="17626FFC" w14:textId="77777777" w:rsidR="00AF3E4B" w:rsidRDefault="00AF3E4B" w:rsidP="00AF3E4B">
      <w:pPr>
        <w:rPr>
          <w:rFonts w:cs="Times New Roman"/>
        </w:rPr>
      </w:pPr>
      <w:r>
        <w:rPr>
          <w:rFonts w:cs="Times New Roman"/>
        </w:rP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366ED543" w14:textId="77777777" w:rsidR="00AF3E4B" w:rsidRDefault="00AF3E4B" w:rsidP="00AF3E4B">
      <w:pPr>
        <w:rPr>
          <w:rFonts w:cs="Times New Roman"/>
        </w:rPr>
      </w:pPr>
      <w:r>
        <w:rPr>
          <w:rFonts w:cs="Times New Roman"/>
        </w:rPr>
        <w:t>The delegates were asked to take note that they were thereby invited to investigate whether their organization or any other organization owns IPRs which were, or were likely to become Essential in respect of the work of 3GPP.</w:t>
      </w:r>
    </w:p>
    <w:p w14:paraId="54F84674" w14:textId="77777777" w:rsidR="00AF3E4B" w:rsidRDefault="00AF3E4B" w:rsidP="00AF3E4B">
      <w:pPr>
        <w:rPr>
          <w:rFonts w:cs="Times New Roman"/>
        </w:rPr>
      </w:pPr>
      <w:r>
        <w:rPr>
          <w:rFonts w:cs="Times New Roman"/>
        </w:rPr>
        <w:t xml:space="preserve">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w:t>
      </w:r>
    </w:p>
    <w:p w14:paraId="53B3A52F" w14:textId="77777777" w:rsidR="00AF3E4B" w:rsidRDefault="00AF3E4B" w:rsidP="00AF3E4B">
      <w:pPr>
        <w:rPr>
          <w:rFonts w:cs="Times New Roman"/>
        </w:rPr>
      </w:pPr>
      <w:r>
        <w:rPr>
          <w:rFonts w:cs="Times New Roman"/>
        </w:rPr>
        <w:t xml:space="preserve">Based on </w:t>
      </w:r>
      <w:hyperlink r:id="rId10" w:history="1">
        <w:r>
          <w:rPr>
            <w:rStyle w:val="PageNumber"/>
          </w:rPr>
          <w:t>http://www.3gpp.org/3gpp-calendar/89-call-for-ipr-meetings</w:t>
        </w:r>
      </w:hyperlink>
    </w:p>
    <w:p w14:paraId="2DD4DC22" w14:textId="77777777" w:rsidR="00AF3E4B" w:rsidRPr="00AF3E4B" w:rsidRDefault="00AF3E4B" w:rsidP="00AF3E4B">
      <w:pPr>
        <w:rPr>
          <w:rFonts w:cs="Times New Roman"/>
          <w:b/>
          <w:bCs/>
        </w:rPr>
      </w:pPr>
      <w:r w:rsidRPr="00AF3E4B">
        <w:rPr>
          <w:rFonts w:cs="Times New Roman"/>
          <w:b/>
          <w:bCs/>
        </w:rPr>
        <w:t xml:space="preserve">Antitrust Compliance: </w:t>
      </w:r>
    </w:p>
    <w:p w14:paraId="5A0DD8F2" w14:textId="77777777" w:rsidR="00AF3E4B" w:rsidRDefault="00AF3E4B" w:rsidP="00AF3E4B">
      <w:pPr>
        <w:rPr>
          <w:rFonts w:cs="Times New Roman"/>
        </w:rPr>
      </w:pPr>
      <w:r>
        <w:rPr>
          <w:rFonts w:cs="Times New Roman"/>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60489886" w14:textId="77777777" w:rsidR="00AF3E4B" w:rsidRDefault="00AF3E4B" w:rsidP="00AF3E4B">
      <w:pPr>
        <w:rPr>
          <w:rFonts w:cs="Times New Roman"/>
        </w:rPr>
      </w:pPr>
      <w:r>
        <w:rPr>
          <w:rFonts w:cs="Times New Roman"/>
        </w:rPr>
        <w:t xml:space="preserve">The above is based on the information given at: </w:t>
      </w:r>
      <w:hyperlink r:id="rId11" w:history="1">
        <w:r>
          <w:rPr>
            <w:rStyle w:val="PageNumber"/>
          </w:rPr>
          <w:t>http://www.3gpp.org/about-3gpp/legal-matters/21-3gpp-calendar/1616-statement-of-antitrust-compliance</w:t>
        </w:r>
      </w:hyperlink>
    </w:p>
    <w:p w14:paraId="5C103A00" w14:textId="77777777" w:rsidR="00AF3E4B" w:rsidRDefault="00AF3E4B" w:rsidP="00AF3E4B">
      <w:pPr>
        <w:rPr>
          <w:rFonts w:cs="Times New Roman"/>
        </w:rPr>
      </w:pPr>
      <w:r>
        <w:rPr>
          <w:rFonts w:cs="Times New Roman"/>
        </w:rPr>
        <w:t>Information regarding US Export Administration Regulations (EAR):</w:t>
      </w:r>
    </w:p>
    <w:p w14:paraId="08E71929" w14:textId="758DEC5C" w:rsidR="000D003C" w:rsidRDefault="00AF3E4B" w:rsidP="00AF3E4B">
      <w:r>
        <w:rPr>
          <w:rFonts w:cs="Times New Roman"/>
        </w:rPr>
        <w:t>- The information is available at</w:t>
      </w:r>
      <w:r>
        <w:rPr>
          <w:rFonts w:cs="Times New Roman"/>
          <w:u w:val="single"/>
        </w:rPr>
        <w:t xml:space="preserve"> </w:t>
      </w:r>
      <w:hyperlink r:id="rId12" w:history="1">
        <w:r>
          <w:rPr>
            <w:rStyle w:val="PageNumber"/>
          </w:rPr>
          <w:t>https://www.3gpp.org/about-3gpp/legal-matters</w:t>
        </w:r>
      </w:hyperlink>
    </w:p>
    <w:p w14:paraId="7F586244" w14:textId="724ADFC3" w:rsidR="000D003C" w:rsidRDefault="000D003C" w:rsidP="000D003C">
      <w:pPr>
        <w:pStyle w:val="Heading2"/>
      </w:pPr>
      <w:bookmarkStart w:id="4" w:name="_Toc95248573"/>
      <w:r>
        <w:t>4</w:t>
      </w:r>
      <w:r>
        <w:tab/>
        <w:t>Approval of previous meeting report</w:t>
      </w:r>
      <w:bookmarkEnd w:id="4"/>
    </w:p>
    <w:p w14:paraId="2EC32089" w14:textId="61562A39" w:rsidR="000D003C" w:rsidRDefault="000D003C" w:rsidP="000D003C">
      <w:pPr>
        <w:rPr>
          <w:rFonts w:ascii="Arial" w:hAnsi="Arial" w:cs="Arial"/>
          <w:b/>
          <w:sz w:val="24"/>
        </w:rPr>
      </w:pPr>
      <w:r>
        <w:rPr>
          <w:rFonts w:ascii="Arial" w:hAnsi="Arial" w:cs="Arial"/>
          <w:b/>
          <w:color w:val="0000FF"/>
          <w:sz w:val="24"/>
        </w:rPr>
        <w:t>S4-211342</w:t>
      </w:r>
      <w:r>
        <w:rPr>
          <w:rFonts w:ascii="Arial" w:hAnsi="Arial" w:cs="Arial"/>
          <w:b/>
          <w:color w:val="0000FF"/>
          <w:sz w:val="24"/>
        </w:rPr>
        <w:tab/>
      </w:r>
      <w:r>
        <w:rPr>
          <w:rFonts w:ascii="Arial" w:hAnsi="Arial" w:cs="Arial"/>
          <w:b/>
          <w:sz w:val="24"/>
        </w:rPr>
        <w:t>Draft Report from the previous meeting (SA4#115-e)</w:t>
      </w:r>
    </w:p>
    <w:p w14:paraId="64FC6BC3" w14:textId="77777777" w:rsidR="000D003C" w:rsidRDefault="000D003C" w:rsidP="000D003C">
      <w:pPr>
        <w:rPr>
          <w:i/>
        </w:rPr>
      </w:pPr>
      <w:r>
        <w:rPr>
          <w:i/>
        </w:rPr>
        <w:lastRenderedPageBreak/>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MCC</w:t>
      </w:r>
    </w:p>
    <w:p w14:paraId="2B43C2C3"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S4-211544</w:t>
      </w:r>
      <w:r>
        <w:rPr>
          <w:rFonts w:cs="Times New Roman"/>
          <w:color w:val="993300"/>
          <w:u w:val="single"/>
        </w:rPr>
        <w:t>.</w:t>
      </w:r>
    </w:p>
    <w:p w14:paraId="419EB229" w14:textId="1453BC31" w:rsidR="000D003C" w:rsidRDefault="000D003C" w:rsidP="000D003C">
      <w:pPr>
        <w:rPr>
          <w:rFonts w:ascii="Arial" w:hAnsi="Arial" w:cs="Arial"/>
          <w:b/>
          <w:sz w:val="24"/>
        </w:rPr>
      </w:pPr>
      <w:r>
        <w:rPr>
          <w:rFonts w:ascii="Arial" w:hAnsi="Arial" w:cs="Arial"/>
          <w:b/>
          <w:color w:val="0000FF"/>
          <w:sz w:val="24"/>
        </w:rPr>
        <w:t>S4-211544</w:t>
      </w:r>
      <w:r>
        <w:rPr>
          <w:rFonts w:ascii="Arial" w:hAnsi="Arial" w:cs="Arial"/>
          <w:b/>
          <w:color w:val="0000FF"/>
          <w:sz w:val="24"/>
        </w:rPr>
        <w:tab/>
      </w:r>
      <w:r>
        <w:rPr>
          <w:rFonts w:ascii="Arial" w:hAnsi="Arial" w:cs="Arial"/>
          <w:b/>
          <w:sz w:val="24"/>
        </w:rPr>
        <w:t>Draft Report from the previous meeting (SA4#115-e)</w:t>
      </w:r>
    </w:p>
    <w:p w14:paraId="23B12B0D" w14:textId="77777777" w:rsidR="000D003C" w:rsidRDefault="000D003C" w:rsidP="000D003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3GPP MCC</w:t>
      </w:r>
    </w:p>
    <w:p w14:paraId="04A51E8A" w14:textId="77777777" w:rsidR="000D003C" w:rsidRDefault="000D003C" w:rsidP="000D003C">
      <w:pPr>
        <w:rPr>
          <w:color w:val="808080"/>
        </w:rPr>
      </w:pPr>
      <w:r>
        <w:rPr>
          <w:color w:val="808080"/>
        </w:rPr>
        <w:t>(Replaces S4-211342)</w:t>
      </w:r>
    </w:p>
    <w:p w14:paraId="04058494"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5B9175F4" w14:textId="30DF32A1" w:rsidR="000D003C" w:rsidRDefault="000D003C" w:rsidP="000D003C">
      <w:pPr>
        <w:pStyle w:val="Heading2"/>
      </w:pPr>
      <w:bookmarkStart w:id="5" w:name="_Toc95248574"/>
      <w:r>
        <w:t>5</w:t>
      </w:r>
      <w:r>
        <w:tab/>
        <w:t>Reports/Liaisons from other groups/meetings</w:t>
      </w:r>
      <w:bookmarkEnd w:id="5"/>
    </w:p>
    <w:p w14:paraId="653C612A" w14:textId="5A88D7F3" w:rsidR="000D003C" w:rsidRDefault="000D003C" w:rsidP="000D003C">
      <w:pPr>
        <w:pStyle w:val="Heading3"/>
      </w:pPr>
      <w:bookmarkStart w:id="6" w:name="_Toc95248575"/>
      <w:r>
        <w:t>5.1</w:t>
      </w:r>
      <w:r>
        <w:tab/>
        <w:t>SA4 SWG ad hoc meetings</w:t>
      </w:r>
      <w:bookmarkEnd w:id="6"/>
    </w:p>
    <w:p w14:paraId="6B675879" w14:textId="0B2D43F4" w:rsidR="000D003C" w:rsidRDefault="000D003C" w:rsidP="000D003C">
      <w:pPr>
        <w:rPr>
          <w:rFonts w:ascii="Arial" w:hAnsi="Arial" w:cs="Arial"/>
          <w:b/>
          <w:sz w:val="24"/>
        </w:rPr>
      </w:pPr>
      <w:r>
        <w:rPr>
          <w:rFonts w:ascii="Arial" w:hAnsi="Arial" w:cs="Arial"/>
          <w:b/>
          <w:color w:val="0000FF"/>
          <w:sz w:val="24"/>
        </w:rPr>
        <w:t>S4-211392</w:t>
      </w:r>
      <w:r>
        <w:rPr>
          <w:rFonts w:ascii="Arial" w:hAnsi="Arial" w:cs="Arial"/>
          <w:b/>
          <w:color w:val="0000FF"/>
          <w:sz w:val="24"/>
        </w:rPr>
        <w:tab/>
      </w:r>
      <w:r>
        <w:rPr>
          <w:rFonts w:ascii="Arial" w:hAnsi="Arial" w:cs="Arial"/>
          <w:b/>
          <w:sz w:val="24"/>
        </w:rPr>
        <w:t>Report for MTSI SWG 29 September 2021 Teleconference on ITT4RT</w:t>
      </w:r>
    </w:p>
    <w:p w14:paraId="292313C3" w14:textId="77777777" w:rsidR="000D003C" w:rsidRDefault="000D003C" w:rsidP="000D003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14:paraId="2600DDBB"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294A12F" w14:textId="34D31225" w:rsidR="000D003C" w:rsidRDefault="000D003C" w:rsidP="000D003C">
      <w:pPr>
        <w:rPr>
          <w:rFonts w:ascii="Arial" w:hAnsi="Arial" w:cs="Arial"/>
          <w:b/>
          <w:sz w:val="24"/>
        </w:rPr>
      </w:pPr>
      <w:r>
        <w:rPr>
          <w:rFonts w:ascii="Arial" w:hAnsi="Arial" w:cs="Arial"/>
          <w:b/>
          <w:color w:val="0000FF"/>
          <w:sz w:val="24"/>
        </w:rPr>
        <w:t>S4-211393</w:t>
      </w:r>
      <w:r>
        <w:rPr>
          <w:rFonts w:ascii="Arial" w:hAnsi="Arial" w:cs="Arial"/>
          <w:b/>
          <w:color w:val="0000FF"/>
          <w:sz w:val="24"/>
        </w:rPr>
        <w:tab/>
      </w:r>
      <w:r>
        <w:rPr>
          <w:rFonts w:ascii="Arial" w:hAnsi="Arial" w:cs="Arial"/>
          <w:b/>
          <w:sz w:val="24"/>
        </w:rPr>
        <w:t>Report for MTSI SWG 27 October 2021 Teleconference on ITT4RT</w:t>
      </w:r>
    </w:p>
    <w:p w14:paraId="0803D2E7" w14:textId="77777777" w:rsidR="000D003C" w:rsidRDefault="000D003C" w:rsidP="000D003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14:paraId="6170BBB4"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06BE192" w14:textId="208F5FB3" w:rsidR="000D003C" w:rsidRDefault="000D003C" w:rsidP="000D003C">
      <w:pPr>
        <w:rPr>
          <w:rFonts w:ascii="Arial" w:hAnsi="Arial" w:cs="Arial"/>
          <w:b/>
          <w:sz w:val="24"/>
        </w:rPr>
      </w:pPr>
      <w:r>
        <w:rPr>
          <w:rFonts w:ascii="Arial" w:hAnsi="Arial" w:cs="Arial"/>
          <w:b/>
          <w:color w:val="0000FF"/>
          <w:sz w:val="24"/>
        </w:rPr>
        <w:t>S4-211412</w:t>
      </w:r>
      <w:r>
        <w:rPr>
          <w:rFonts w:ascii="Arial" w:hAnsi="Arial" w:cs="Arial"/>
          <w:b/>
          <w:color w:val="0000FF"/>
          <w:sz w:val="24"/>
        </w:rPr>
        <w:tab/>
      </w:r>
      <w:r>
        <w:rPr>
          <w:rFonts w:ascii="Arial" w:hAnsi="Arial" w:cs="Arial"/>
          <w:b/>
          <w:sz w:val="24"/>
        </w:rPr>
        <w:t>VIDEO SWG telco report 28th September 2021</w:t>
      </w:r>
    </w:p>
    <w:p w14:paraId="5559EB10" w14:textId="77777777" w:rsidR="000D003C" w:rsidRDefault="000D003C" w:rsidP="000D003C">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VIDEO SWG Chair (Tencent)</w:t>
      </w:r>
    </w:p>
    <w:p w14:paraId="466BB67D"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7571844" w14:textId="27F2778E" w:rsidR="000D003C" w:rsidRDefault="000D003C" w:rsidP="000D003C">
      <w:pPr>
        <w:rPr>
          <w:rFonts w:ascii="Arial" w:hAnsi="Arial" w:cs="Arial"/>
          <w:b/>
          <w:sz w:val="24"/>
        </w:rPr>
      </w:pPr>
      <w:r>
        <w:rPr>
          <w:rFonts w:ascii="Arial" w:hAnsi="Arial" w:cs="Arial"/>
          <w:b/>
          <w:color w:val="0000FF"/>
          <w:sz w:val="24"/>
        </w:rPr>
        <w:t>S4-211413</w:t>
      </w:r>
      <w:r>
        <w:rPr>
          <w:rFonts w:ascii="Arial" w:hAnsi="Arial" w:cs="Arial"/>
          <w:b/>
          <w:color w:val="0000FF"/>
          <w:sz w:val="24"/>
        </w:rPr>
        <w:tab/>
      </w:r>
      <w:r>
        <w:rPr>
          <w:rFonts w:ascii="Arial" w:hAnsi="Arial" w:cs="Arial"/>
          <w:b/>
          <w:sz w:val="24"/>
        </w:rPr>
        <w:t>VIDEO SWG telco report 5th October 2021</w:t>
      </w:r>
    </w:p>
    <w:p w14:paraId="4D896B39" w14:textId="77777777" w:rsidR="000D003C" w:rsidRDefault="000D003C" w:rsidP="000D003C">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VIDEO SWG Chair (Tencent)</w:t>
      </w:r>
    </w:p>
    <w:p w14:paraId="615F396B"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1BE1541C" w14:textId="574B7052" w:rsidR="000D003C" w:rsidRDefault="000D003C" w:rsidP="000D003C">
      <w:pPr>
        <w:rPr>
          <w:rFonts w:ascii="Arial" w:hAnsi="Arial" w:cs="Arial"/>
          <w:b/>
          <w:sz w:val="24"/>
        </w:rPr>
      </w:pPr>
      <w:r>
        <w:rPr>
          <w:rFonts w:ascii="Arial" w:hAnsi="Arial" w:cs="Arial"/>
          <w:b/>
          <w:color w:val="0000FF"/>
          <w:sz w:val="24"/>
        </w:rPr>
        <w:t>S4-211414</w:t>
      </w:r>
      <w:r>
        <w:rPr>
          <w:rFonts w:ascii="Arial" w:hAnsi="Arial" w:cs="Arial"/>
          <w:b/>
          <w:color w:val="0000FF"/>
          <w:sz w:val="24"/>
        </w:rPr>
        <w:tab/>
      </w:r>
      <w:r>
        <w:rPr>
          <w:rFonts w:ascii="Arial" w:hAnsi="Arial" w:cs="Arial"/>
          <w:b/>
          <w:sz w:val="24"/>
        </w:rPr>
        <w:t>VIDEO SWG telco report 19th October 2021</w:t>
      </w:r>
    </w:p>
    <w:p w14:paraId="57960235" w14:textId="77777777" w:rsidR="000D003C" w:rsidRDefault="000D003C" w:rsidP="000D003C">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VIDEO SWG Chair (Tencent)</w:t>
      </w:r>
    </w:p>
    <w:p w14:paraId="666CA347"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420DE1F" w14:textId="282EAAFD" w:rsidR="000D003C" w:rsidRDefault="000D003C" w:rsidP="000D003C">
      <w:pPr>
        <w:rPr>
          <w:rFonts w:ascii="Arial" w:hAnsi="Arial" w:cs="Arial"/>
          <w:b/>
          <w:sz w:val="24"/>
        </w:rPr>
      </w:pPr>
      <w:r>
        <w:rPr>
          <w:rFonts w:ascii="Arial" w:hAnsi="Arial" w:cs="Arial"/>
          <w:b/>
          <w:color w:val="0000FF"/>
          <w:sz w:val="24"/>
        </w:rPr>
        <w:t>S4-211415</w:t>
      </w:r>
      <w:r>
        <w:rPr>
          <w:rFonts w:ascii="Arial" w:hAnsi="Arial" w:cs="Arial"/>
          <w:b/>
          <w:color w:val="0000FF"/>
          <w:sz w:val="24"/>
        </w:rPr>
        <w:tab/>
      </w:r>
      <w:r>
        <w:rPr>
          <w:rFonts w:ascii="Arial" w:hAnsi="Arial" w:cs="Arial"/>
          <w:b/>
          <w:sz w:val="24"/>
        </w:rPr>
        <w:t>VIDEO SWG telco report 26th October 2021</w:t>
      </w:r>
    </w:p>
    <w:p w14:paraId="71D83D87" w14:textId="77777777" w:rsidR="000D003C" w:rsidRDefault="000D003C" w:rsidP="000D003C">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VIDEO SWG Chair (Tencent)</w:t>
      </w:r>
    </w:p>
    <w:p w14:paraId="365206EC"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1626A1A" w14:textId="21D62114" w:rsidR="000D003C" w:rsidRDefault="000D003C" w:rsidP="000D003C">
      <w:pPr>
        <w:rPr>
          <w:rFonts w:ascii="Arial" w:hAnsi="Arial" w:cs="Arial"/>
          <w:b/>
          <w:sz w:val="24"/>
        </w:rPr>
      </w:pPr>
      <w:r>
        <w:rPr>
          <w:rFonts w:ascii="Arial" w:hAnsi="Arial" w:cs="Arial"/>
          <w:b/>
          <w:color w:val="0000FF"/>
          <w:sz w:val="24"/>
        </w:rPr>
        <w:t>S4-211433</w:t>
      </w:r>
      <w:r>
        <w:rPr>
          <w:rFonts w:ascii="Arial" w:hAnsi="Arial" w:cs="Arial"/>
          <w:b/>
          <w:color w:val="0000FF"/>
          <w:sz w:val="24"/>
        </w:rPr>
        <w:tab/>
      </w:r>
      <w:r>
        <w:rPr>
          <w:rFonts w:ascii="Arial" w:hAnsi="Arial" w:cs="Arial"/>
          <w:b/>
          <w:sz w:val="24"/>
        </w:rPr>
        <w:t xml:space="preserve">SA4 Rel-18 Workshop #2 (3rd November 2021) - Summary report </w:t>
      </w:r>
    </w:p>
    <w:p w14:paraId="03FCEDCD" w14:textId="77777777" w:rsidR="000D003C" w:rsidRDefault="000D003C" w:rsidP="000D003C">
      <w:pPr>
        <w:rPr>
          <w:i/>
        </w:rPr>
      </w:pPr>
      <w:r>
        <w:rPr>
          <w:i/>
        </w:rPr>
        <w:lastRenderedPageBreak/>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SA4 Leadership</w:t>
      </w:r>
    </w:p>
    <w:p w14:paraId="7EFABBCB"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S4-211674</w:t>
      </w:r>
      <w:r>
        <w:rPr>
          <w:rFonts w:cs="Times New Roman"/>
          <w:color w:val="993300"/>
          <w:u w:val="single"/>
        </w:rPr>
        <w:t>.</w:t>
      </w:r>
    </w:p>
    <w:p w14:paraId="2EBFBCDB" w14:textId="288D6827" w:rsidR="000D003C" w:rsidRDefault="000D003C" w:rsidP="000D003C">
      <w:pPr>
        <w:rPr>
          <w:rFonts w:ascii="Arial" w:hAnsi="Arial" w:cs="Arial"/>
          <w:b/>
          <w:sz w:val="24"/>
        </w:rPr>
      </w:pPr>
      <w:r>
        <w:rPr>
          <w:rFonts w:ascii="Arial" w:hAnsi="Arial" w:cs="Arial"/>
          <w:b/>
          <w:color w:val="0000FF"/>
          <w:sz w:val="24"/>
        </w:rPr>
        <w:t>S4-211674</w:t>
      </w:r>
      <w:r>
        <w:rPr>
          <w:rFonts w:ascii="Arial" w:hAnsi="Arial" w:cs="Arial"/>
          <w:b/>
          <w:color w:val="0000FF"/>
          <w:sz w:val="24"/>
        </w:rPr>
        <w:tab/>
      </w:r>
      <w:r>
        <w:rPr>
          <w:rFonts w:ascii="Arial" w:hAnsi="Arial" w:cs="Arial"/>
          <w:b/>
          <w:sz w:val="24"/>
        </w:rPr>
        <w:t xml:space="preserve">SA4 Rel-18 Workshop #2 (3rd November 2021) - Summary report </w:t>
      </w:r>
    </w:p>
    <w:p w14:paraId="1C96E3DA" w14:textId="77777777" w:rsidR="000D003C" w:rsidRDefault="000D003C" w:rsidP="000D003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SA4 Leadership</w:t>
      </w:r>
    </w:p>
    <w:p w14:paraId="7039C463" w14:textId="77777777" w:rsidR="000D003C" w:rsidRDefault="000D003C" w:rsidP="000D003C">
      <w:pPr>
        <w:rPr>
          <w:color w:val="808080"/>
        </w:rPr>
      </w:pPr>
      <w:r>
        <w:rPr>
          <w:color w:val="808080"/>
        </w:rPr>
        <w:t>(Replaces S4-211433)</w:t>
      </w:r>
    </w:p>
    <w:p w14:paraId="729B9F27"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3E164A7" w14:textId="692C95DB" w:rsidR="000D003C" w:rsidRDefault="000D003C" w:rsidP="000D003C">
      <w:pPr>
        <w:rPr>
          <w:rFonts w:ascii="Arial" w:hAnsi="Arial" w:cs="Arial"/>
          <w:b/>
          <w:sz w:val="24"/>
        </w:rPr>
      </w:pPr>
      <w:r>
        <w:rPr>
          <w:rFonts w:ascii="Arial" w:hAnsi="Arial" w:cs="Arial"/>
          <w:b/>
          <w:color w:val="0000FF"/>
          <w:sz w:val="24"/>
        </w:rPr>
        <w:t>S4-211437</w:t>
      </w:r>
      <w:r>
        <w:rPr>
          <w:rFonts w:ascii="Arial" w:hAnsi="Arial" w:cs="Arial"/>
          <w:b/>
          <w:color w:val="0000FF"/>
          <w:sz w:val="24"/>
        </w:rPr>
        <w:tab/>
      </w:r>
      <w:r>
        <w:rPr>
          <w:rFonts w:ascii="Arial" w:hAnsi="Arial" w:cs="Arial"/>
          <w:b/>
          <w:sz w:val="24"/>
        </w:rPr>
        <w:t>Report of SA4 MBS SWG AH Telco (7th October 2021)</w:t>
      </w:r>
    </w:p>
    <w:p w14:paraId="40306BEB" w14:textId="77777777" w:rsidR="000D003C" w:rsidRDefault="000D003C" w:rsidP="000D003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6EAA9179"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E7DE4F9" w14:textId="0FF41EC8" w:rsidR="000D003C" w:rsidRDefault="000D003C" w:rsidP="000D003C">
      <w:pPr>
        <w:rPr>
          <w:rFonts w:ascii="Arial" w:hAnsi="Arial" w:cs="Arial"/>
          <w:b/>
          <w:sz w:val="24"/>
        </w:rPr>
      </w:pPr>
      <w:r>
        <w:rPr>
          <w:rFonts w:ascii="Arial" w:hAnsi="Arial" w:cs="Arial"/>
          <w:b/>
          <w:color w:val="0000FF"/>
          <w:sz w:val="24"/>
        </w:rPr>
        <w:t>S4-211438</w:t>
      </w:r>
      <w:r>
        <w:rPr>
          <w:rFonts w:ascii="Arial" w:hAnsi="Arial" w:cs="Arial"/>
          <w:b/>
          <w:color w:val="0000FF"/>
          <w:sz w:val="24"/>
        </w:rPr>
        <w:tab/>
      </w:r>
      <w:r>
        <w:rPr>
          <w:rFonts w:ascii="Arial" w:hAnsi="Arial" w:cs="Arial"/>
          <w:b/>
          <w:sz w:val="24"/>
        </w:rPr>
        <w:t>Report of SA4 MBS SWG AH Telco (21st October 2021)</w:t>
      </w:r>
    </w:p>
    <w:p w14:paraId="42C34854" w14:textId="77777777" w:rsidR="000D003C" w:rsidRDefault="000D003C" w:rsidP="000D003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33A3C4A3"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34D870B" w14:textId="12503B1C" w:rsidR="000D003C" w:rsidRDefault="000D003C" w:rsidP="000D003C">
      <w:pPr>
        <w:rPr>
          <w:rFonts w:ascii="Arial" w:hAnsi="Arial" w:cs="Arial"/>
          <w:b/>
          <w:sz w:val="24"/>
        </w:rPr>
      </w:pPr>
      <w:r>
        <w:rPr>
          <w:rFonts w:ascii="Arial" w:hAnsi="Arial" w:cs="Arial"/>
          <w:b/>
          <w:color w:val="0000FF"/>
          <w:sz w:val="24"/>
        </w:rPr>
        <w:t>S4-211439</w:t>
      </w:r>
      <w:r>
        <w:rPr>
          <w:rFonts w:ascii="Arial" w:hAnsi="Arial" w:cs="Arial"/>
          <w:b/>
          <w:color w:val="0000FF"/>
          <w:sz w:val="24"/>
        </w:rPr>
        <w:tab/>
      </w:r>
      <w:r>
        <w:rPr>
          <w:rFonts w:ascii="Arial" w:hAnsi="Arial" w:cs="Arial"/>
          <w:b/>
          <w:sz w:val="24"/>
        </w:rPr>
        <w:t>Report of SA4 MBS SWG AH Telco (28th October 2021)</w:t>
      </w:r>
    </w:p>
    <w:p w14:paraId="10EF478C" w14:textId="77777777" w:rsidR="000D003C" w:rsidRDefault="000D003C" w:rsidP="000D003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3D088A3B"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AF86236" w14:textId="4670BFC5" w:rsidR="000D003C" w:rsidRDefault="000D003C" w:rsidP="000D003C">
      <w:pPr>
        <w:rPr>
          <w:rFonts w:ascii="Arial" w:hAnsi="Arial" w:cs="Arial"/>
          <w:b/>
          <w:sz w:val="24"/>
        </w:rPr>
      </w:pPr>
      <w:r>
        <w:rPr>
          <w:rFonts w:ascii="Arial" w:hAnsi="Arial" w:cs="Arial"/>
          <w:b/>
          <w:color w:val="0000FF"/>
          <w:sz w:val="24"/>
        </w:rPr>
        <w:t>S4-211532</w:t>
      </w:r>
      <w:r>
        <w:rPr>
          <w:rFonts w:ascii="Arial" w:hAnsi="Arial" w:cs="Arial"/>
          <w:b/>
          <w:color w:val="0000FF"/>
          <w:sz w:val="24"/>
        </w:rPr>
        <w:tab/>
      </w:r>
      <w:r>
        <w:rPr>
          <w:rFonts w:ascii="Arial" w:hAnsi="Arial" w:cs="Arial"/>
          <w:b/>
          <w:sz w:val="24"/>
        </w:rPr>
        <w:t>3GPP SA4 SQ SWG report from teleconference on HInT (8 October 2021)</w:t>
      </w:r>
    </w:p>
    <w:p w14:paraId="62895A81" w14:textId="77777777" w:rsidR="000D003C" w:rsidRDefault="000D003C" w:rsidP="000D003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SQ SWG Chair</w:t>
      </w:r>
    </w:p>
    <w:p w14:paraId="3F3FD9A2"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E79B7B0" w14:textId="5AE21E55" w:rsidR="000D003C" w:rsidRDefault="000D003C" w:rsidP="000D003C">
      <w:pPr>
        <w:rPr>
          <w:rFonts w:ascii="Arial" w:hAnsi="Arial" w:cs="Arial"/>
          <w:b/>
          <w:sz w:val="24"/>
        </w:rPr>
      </w:pPr>
      <w:r>
        <w:rPr>
          <w:rFonts w:ascii="Arial" w:hAnsi="Arial" w:cs="Arial"/>
          <w:b/>
          <w:color w:val="0000FF"/>
          <w:sz w:val="24"/>
        </w:rPr>
        <w:t>S4-211533</w:t>
      </w:r>
      <w:r>
        <w:rPr>
          <w:rFonts w:ascii="Arial" w:hAnsi="Arial" w:cs="Arial"/>
          <w:b/>
          <w:color w:val="0000FF"/>
          <w:sz w:val="24"/>
        </w:rPr>
        <w:tab/>
      </w:r>
      <w:r>
        <w:rPr>
          <w:rFonts w:ascii="Arial" w:hAnsi="Arial" w:cs="Arial"/>
          <w:b/>
          <w:sz w:val="24"/>
        </w:rPr>
        <w:t>3GPP SA4 SQ SWG report from teleconference on HInT (29 October 2021)</w:t>
      </w:r>
    </w:p>
    <w:p w14:paraId="3D39240B" w14:textId="77777777" w:rsidR="000D003C" w:rsidRDefault="000D003C" w:rsidP="000D003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 xml:space="preserve">Source: SA4 SQ SWG Chair </w:t>
      </w:r>
    </w:p>
    <w:p w14:paraId="18800E72"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19B420F3" w14:textId="5557D838" w:rsidR="000D003C" w:rsidRDefault="000D003C" w:rsidP="000D003C">
      <w:pPr>
        <w:pStyle w:val="Heading3"/>
      </w:pPr>
      <w:bookmarkStart w:id="7" w:name="_Toc95248576"/>
      <w:r>
        <w:t>5.2</w:t>
      </w:r>
      <w:r>
        <w:tab/>
        <w:t>Other 3GPP groups</w:t>
      </w:r>
      <w:bookmarkEnd w:id="7"/>
    </w:p>
    <w:p w14:paraId="2FB291B3" w14:textId="3A581B44" w:rsidR="000D003C" w:rsidRDefault="000D003C" w:rsidP="000D003C">
      <w:pPr>
        <w:rPr>
          <w:rFonts w:ascii="Arial" w:hAnsi="Arial" w:cs="Arial"/>
          <w:b/>
          <w:sz w:val="24"/>
        </w:rPr>
      </w:pPr>
      <w:r>
        <w:rPr>
          <w:rFonts w:ascii="Arial" w:hAnsi="Arial" w:cs="Arial"/>
          <w:b/>
          <w:color w:val="0000FF"/>
          <w:sz w:val="24"/>
        </w:rPr>
        <w:t>S4-211647</w:t>
      </w:r>
      <w:r>
        <w:rPr>
          <w:rFonts w:ascii="Arial" w:hAnsi="Arial" w:cs="Arial"/>
          <w:b/>
          <w:color w:val="0000FF"/>
          <w:sz w:val="24"/>
        </w:rPr>
        <w:tab/>
      </w:r>
      <w:r>
        <w:rPr>
          <w:rFonts w:ascii="Arial" w:hAnsi="Arial" w:cs="Arial"/>
          <w:b/>
          <w:sz w:val="24"/>
        </w:rPr>
        <w:t>Reply to: LS on question and feedback about the EVEX Work Item</w:t>
      </w:r>
    </w:p>
    <w:p w14:paraId="43DA1FB5" w14:textId="77777777" w:rsidR="000D003C" w:rsidRDefault="000D003C" w:rsidP="000D003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3GPP SA4</w:t>
      </w:r>
    </w:p>
    <w:p w14:paraId="5A70861C" w14:textId="77777777" w:rsidR="000D003C" w:rsidRDefault="000D003C" w:rsidP="000D003C">
      <w:pPr>
        <w:rPr>
          <w:color w:val="808080"/>
        </w:rPr>
      </w:pPr>
      <w:r>
        <w:rPr>
          <w:color w:val="808080"/>
        </w:rPr>
        <w:t>(Replaces S4-211595)</w:t>
      </w:r>
    </w:p>
    <w:p w14:paraId="673E17D9"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11AE0F5" w14:textId="0E99440C" w:rsidR="000D003C" w:rsidRDefault="000D003C" w:rsidP="000D003C">
      <w:pPr>
        <w:rPr>
          <w:rFonts w:ascii="Arial" w:hAnsi="Arial" w:cs="Arial"/>
          <w:b/>
          <w:sz w:val="24"/>
        </w:rPr>
      </w:pPr>
      <w:r>
        <w:rPr>
          <w:rFonts w:ascii="Arial" w:hAnsi="Arial" w:cs="Arial"/>
          <w:b/>
          <w:color w:val="0000FF"/>
          <w:sz w:val="24"/>
        </w:rPr>
        <w:t>S4-211648</w:t>
      </w:r>
      <w:r>
        <w:rPr>
          <w:rFonts w:ascii="Arial" w:hAnsi="Arial" w:cs="Arial"/>
          <w:b/>
          <w:color w:val="0000FF"/>
          <w:sz w:val="24"/>
        </w:rPr>
        <w:tab/>
      </w:r>
      <w:r>
        <w:rPr>
          <w:rFonts w:ascii="Arial" w:hAnsi="Arial" w:cs="Arial"/>
          <w:b/>
          <w:sz w:val="24"/>
        </w:rPr>
        <w:t>Reply to: Reply LS on UE data collection and reporting</w:t>
      </w:r>
    </w:p>
    <w:p w14:paraId="4FDFD6DB" w14:textId="77777777" w:rsidR="000D003C" w:rsidRDefault="000D003C" w:rsidP="000D003C">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3GPP SA4</w:t>
      </w:r>
    </w:p>
    <w:p w14:paraId="645C3984" w14:textId="77777777" w:rsidR="000D003C" w:rsidRDefault="000D003C" w:rsidP="000D003C">
      <w:pPr>
        <w:rPr>
          <w:color w:val="808080"/>
        </w:rPr>
      </w:pPr>
      <w:r>
        <w:rPr>
          <w:color w:val="808080"/>
        </w:rPr>
        <w:t>(Replaces S4-211596)</w:t>
      </w:r>
    </w:p>
    <w:p w14:paraId="76D43A9E"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8D42CA5" w14:textId="3538B24D" w:rsidR="000D003C" w:rsidRDefault="000D003C" w:rsidP="000D003C">
      <w:pPr>
        <w:rPr>
          <w:rFonts w:ascii="Arial" w:hAnsi="Arial" w:cs="Arial"/>
          <w:b/>
          <w:sz w:val="24"/>
        </w:rPr>
      </w:pPr>
      <w:r>
        <w:rPr>
          <w:rFonts w:ascii="Arial" w:hAnsi="Arial" w:cs="Arial"/>
          <w:b/>
          <w:color w:val="0000FF"/>
          <w:sz w:val="24"/>
        </w:rPr>
        <w:t>S4-211585</w:t>
      </w:r>
      <w:r>
        <w:rPr>
          <w:rFonts w:ascii="Arial" w:hAnsi="Arial" w:cs="Arial"/>
          <w:b/>
          <w:color w:val="0000FF"/>
          <w:sz w:val="24"/>
        </w:rPr>
        <w:tab/>
      </w:r>
      <w:r>
        <w:rPr>
          <w:rFonts w:ascii="Arial" w:hAnsi="Arial" w:cs="Arial"/>
          <w:b/>
          <w:sz w:val="24"/>
        </w:rPr>
        <w:t xml:space="preserve">[Draft] Reply LS to CT3 Questions and Feedback on EVEX </w:t>
      </w:r>
    </w:p>
    <w:p w14:paraId="5099A6BA" w14:textId="77777777" w:rsidR="000D003C" w:rsidRDefault="000D003C" w:rsidP="000D003C">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CT3, cc SA2, SA3, SA6, RAN2</w:t>
      </w:r>
      <w:r>
        <w:rPr>
          <w:i/>
        </w:rPr>
        <w:br/>
      </w:r>
      <w:r>
        <w:rPr>
          <w:i/>
        </w:rPr>
        <w:tab/>
      </w:r>
      <w:r>
        <w:rPr>
          <w:i/>
        </w:rPr>
        <w:tab/>
      </w:r>
      <w:r>
        <w:rPr>
          <w:i/>
        </w:rPr>
        <w:tab/>
      </w:r>
      <w:r>
        <w:rPr>
          <w:i/>
        </w:rPr>
        <w:tab/>
      </w:r>
      <w:r>
        <w:rPr>
          <w:i/>
        </w:rPr>
        <w:tab/>
        <w:t>Source: Qualcomm Incorporated</w:t>
      </w:r>
    </w:p>
    <w:p w14:paraId="19A2B562" w14:textId="77777777" w:rsidR="000D003C" w:rsidRDefault="000D003C" w:rsidP="000D003C">
      <w:pPr>
        <w:rPr>
          <w:color w:val="808080"/>
        </w:rPr>
      </w:pPr>
      <w:r>
        <w:rPr>
          <w:color w:val="808080"/>
        </w:rPr>
        <w:t>(Replaces S4-211428)</w:t>
      </w:r>
    </w:p>
    <w:p w14:paraId="0C7744F4"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S4-211595</w:t>
      </w:r>
      <w:r>
        <w:rPr>
          <w:rFonts w:cs="Times New Roman"/>
          <w:color w:val="993300"/>
          <w:u w:val="single"/>
        </w:rPr>
        <w:t>.</w:t>
      </w:r>
    </w:p>
    <w:p w14:paraId="5B1D07F7" w14:textId="21CA4397" w:rsidR="000D003C" w:rsidRDefault="000D003C" w:rsidP="000D003C">
      <w:pPr>
        <w:rPr>
          <w:rFonts w:ascii="Arial" w:hAnsi="Arial" w:cs="Arial"/>
          <w:b/>
          <w:sz w:val="24"/>
        </w:rPr>
      </w:pPr>
      <w:r>
        <w:rPr>
          <w:rFonts w:ascii="Arial" w:hAnsi="Arial" w:cs="Arial"/>
          <w:b/>
          <w:color w:val="0000FF"/>
          <w:sz w:val="24"/>
        </w:rPr>
        <w:t>S4-211580</w:t>
      </w:r>
      <w:r>
        <w:rPr>
          <w:rFonts w:ascii="Arial" w:hAnsi="Arial" w:cs="Arial"/>
          <w:b/>
          <w:color w:val="0000FF"/>
          <w:sz w:val="24"/>
        </w:rPr>
        <w:tab/>
      </w:r>
      <w:r>
        <w:rPr>
          <w:rFonts w:ascii="Arial" w:hAnsi="Arial" w:cs="Arial"/>
          <w:b/>
          <w:sz w:val="24"/>
        </w:rPr>
        <w:t>[Draft] Reply LS to SA2 on UE Data Collection and Reporting</w:t>
      </w:r>
    </w:p>
    <w:p w14:paraId="61F959F1" w14:textId="77777777" w:rsidR="000D003C" w:rsidRDefault="000D003C" w:rsidP="000D003C">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Qualcomm Incorporated</w:t>
      </w:r>
    </w:p>
    <w:p w14:paraId="2C7B5973" w14:textId="77777777" w:rsidR="000D003C" w:rsidRDefault="000D003C" w:rsidP="000D003C">
      <w:pPr>
        <w:rPr>
          <w:color w:val="808080"/>
        </w:rPr>
      </w:pPr>
      <w:r>
        <w:rPr>
          <w:color w:val="808080"/>
        </w:rPr>
        <w:t>(Replaces S4-211430)</w:t>
      </w:r>
    </w:p>
    <w:p w14:paraId="610BC3C4"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S4-211586</w:t>
      </w:r>
      <w:r>
        <w:rPr>
          <w:rFonts w:cs="Times New Roman"/>
          <w:color w:val="993300"/>
          <w:u w:val="single"/>
        </w:rPr>
        <w:t>.</w:t>
      </w:r>
    </w:p>
    <w:p w14:paraId="678FA975" w14:textId="6EAE0CA3" w:rsidR="000D003C" w:rsidRDefault="000D003C" w:rsidP="000D003C">
      <w:pPr>
        <w:rPr>
          <w:rFonts w:ascii="Arial" w:hAnsi="Arial" w:cs="Arial"/>
          <w:b/>
          <w:sz w:val="24"/>
        </w:rPr>
      </w:pPr>
      <w:r>
        <w:rPr>
          <w:rFonts w:ascii="Arial" w:hAnsi="Arial" w:cs="Arial"/>
          <w:b/>
          <w:color w:val="0000FF"/>
          <w:sz w:val="24"/>
        </w:rPr>
        <w:t>S4-211586</w:t>
      </w:r>
      <w:r>
        <w:rPr>
          <w:rFonts w:ascii="Arial" w:hAnsi="Arial" w:cs="Arial"/>
          <w:b/>
          <w:color w:val="0000FF"/>
          <w:sz w:val="24"/>
        </w:rPr>
        <w:tab/>
      </w:r>
      <w:r>
        <w:rPr>
          <w:rFonts w:ascii="Arial" w:hAnsi="Arial" w:cs="Arial"/>
          <w:b/>
          <w:sz w:val="24"/>
        </w:rPr>
        <w:t>[Draft] Reply LS to SA2 on UE Data Collection and Reporting</w:t>
      </w:r>
    </w:p>
    <w:p w14:paraId="40D785C6" w14:textId="77777777" w:rsidR="000D003C" w:rsidRDefault="000D003C" w:rsidP="000D003C">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Qualcomm Incorporated</w:t>
      </w:r>
    </w:p>
    <w:p w14:paraId="08113448" w14:textId="77777777" w:rsidR="000D003C" w:rsidRDefault="000D003C" w:rsidP="000D003C">
      <w:pPr>
        <w:rPr>
          <w:color w:val="808080"/>
        </w:rPr>
      </w:pPr>
      <w:r>
        <w:rPr>
          <w:color w:val="808080"/>
        </w:rPr>
        <w:t>(Replaces S4-211580)</w:t>
      </w:r>
    </w:p>
    <w:p w14:paraId="214B38C4"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S4-211596</w:t>
      </w:r>
      <w:r>
        <w:rPr>
          <w:rFonts w:cs="Times New Roman"/>
          <w:color w:val="993300"/>
          <w:u w:val="single"/>
        </w:rPr>
        <w:t>.</w:t>
      </w:r>
    </w:p>
    <w:p w14:paraId="2627B26B" w14:textId="4AD99DE7" w:rsidR="000D003C" w:rsidRDefault="000D003C" w:rsidP="000D003C">
      <w:pPr>
        <w:rPr>
          <w:rFonts w:ascii="Arial" w:hAnsi="Arial" w:cs="Arial"/>
          <w:b/>
          <w:sz w:val="24"/>
        </w:rPr>
      </w:pPr>
      <w:r>
        <w:rPr>
          <w:rFonts w:ascii="Arial" w:hAnsi="Arial" w:cs="Arial"/>
          <w:b/>
          <w:color w:val="0000FF"/>
          <w:sz w:val="24"/>
        </w:rPr>
        <w:t>S4-211596</w:t>
      </w:r>
      <w:r>
        <w:rPr>
          <w:rFonts w:ascii="Arial" w:hAnsi="Arial" w:cs="Arial"/>
          <w:b/>
          <w:color w:val="0000FF"/>
          <w:sz w:val="24"/>
        </w:rPr>
        <w:tab/>
      </w:r>
      <w:r>
        <w:rPr>
          <w:rFonts w:ascii="Arial" w:hAnsi="Arial" w:cs="Arial"/>
          <w:b/>
          <w:sz w:val="24"/>
        </w:rPr>
        <w:t>[Draft] Reply LS to SA2 on UE Data Collection and Reporting</w:t>
      </w:r>
    </w:p>
    <w:p w14:paraId="39333987" w14:textId="77777777" w:rsidR="000D003C" w:rsidRDefault="000D003C" w:rsidP="000D003C">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Qualcomm Incorporated</w:t>
      </w:r>
    </w:p>
    <w:p w14:paraId="21BF6608" w14:textId="77777777" w:rsidR="000D003C" w:rsidRDefault="000D003C" w:rsidP="000D003C">
      <w:pPr>
        <w:rPr>
          <w:color w:val="808080"/>
        </w:rPr>
      </w:pPr>
      <w:r>
        <w:rPr>
          <w:color w:val="808080"/>
        </w:rPr>
        <w:t>(Replaces S4-211586)</w:t>
      </w:r>
    </w:p>
    <w:p w14:paraId="49A8E612"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S4-211648</w:t>
      </w:r>
      <w:r>
        <w:rPr>
          <w:rFonts w:cs="Times New Roman"/>
          <w:color w:val="993300"/>
          <w:u w:val="single"/>
        </w:rPr>
        <w:t>.</w:t>
      </w:r>
    </w:p>
    <w:p w14:paraId="198B767F" w14:textId="03D3EE2F" w:rsidR="000D003C" w:rsidRDefault="000D003C" w:rsidP="000D003C">
      <w:pPr>
        <w:rPr>
          <w:rFonts w:ascii="Arial" w:hAnsi="Arial" w:cs="Arial"/>
          <w:b/>
          <w:sz w:val="24"/>
        </w:rPr>
      </w:pPr>
      <w:r>
        <w:rPr>
          <w:rFonts w:ascii="Arial" w:hAnsi="Arial" w:cs="Arial"/>
          <w:b/>
          <w:color w:val="0000FF"/>
          <w:sz w:val="24"/>
        </w:rPr>
        <w:t>S4-211434</w:t>
      </w:r>
      <w:r>
        <w:rPr>
          <w:rFonts w:ascii="Arial" w:hAnsi="Arial" w:cs="Arial"/>
          <w:b/>
          <w:color w:val="0000FF"/>
          <w:sz w:val="24"/>
        </w:rPr>
        <w:tab/>
      </w:r>
      <w:r>
        <w:rPr>
          <w:rFonts w:ascii="Arial" w:hAnsi="Arial" w:cs="Arial"/>
          <w:b/>
          <w:sz w:val="24"/>
        </w:rPr>
        <w:t>Brief report from SA#93-e on SA4 topics</w:t>
      </w:r>
    </w:p>
    <w:p w14:paraId="5984E68E" w14:textId="77777777" w:rsidR="000D003C" w:rsidRDefault="000D003C" w:rsidP="000D003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3GPP SA4 Chair</w:t>
      </w:r>
    </w:p>
    <w:p w14:paraId="1DEE76DE"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74652D47" w14:textId="2DAACF6E" w:rsidR="000D003C" w:rsidRDefault="000D003C" w:rsidP="000D003C">
      <w:pPr>
        <w:rPr>
          <w:rFonts w:ascii="Arial" w:hAnsi="Arial" w:cs="Arial"/>
          <w:b/>
          <w:sz w:val="24"/>
        </w:rPr>
      </w:pPr>
      <w:r>
        <w:rPr>
          <w:rFonts w:ascii="Arial" w:hAnsi="Arial" w:cs="Arial"/>
          <w:b/>
          <w:color w:val="0000FF"/>
          <w:sz w:val="24"/>
        </w:rPr>
        <w:t>S4-211452</w:t>
      </w:r>
      <w:r>
        <w:rPr>
          <w:rFonts w:ascii="Arial" w:hAnsi="Arial" w:cs="Arial"/>
          <w:b/>
          <w:color w:val="0000FF"/>
          <w:sz w:val="24"/>
        </w:rPr>
        <w:tab/>
      </w:r>
      <w:r>
        <w:rPr>
          <w:rFonts w:ascii="Arial" w:hAnsi="Arial" w:cs="Arial"/>
          <w:b/>
          <w:sz w:val="24"/>
        </w:rPr>
        <w:t>LS on 5MBS preparation of stage 3 work split between SA4 and CT3</w:t>
      </w:r>
    </w:p>
    <w:p w14:paraId="40B0C258" w14:textId="77777777" w:rsidR="000D003C" w:rsidRDefault="000D003C" w:rsidP="000D003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SA4, cc CT4, SA2</w:t>
      </w:r>
      <w:r>
        <w:rPr>
          <w:i/>
        </w:rPr>
        <w:br/>
      </w:r>
      <w:r>
        <w:rPr>
          <w:i/>
        </w:rPr>
        <w:tab/>
      </w:r>
      <w:r>
        <w:rPr>
          <w:i/>
        </w:rPr>
        <w:tab/>
      </w:r>
      <w:r>
        <w:rPr>
          <w:i/>
        </w:rPr>
        <w:tab/>
      </w:r>
      <w:r>
        <w:rPr>
          <w:i/>
        </w:rPr>
        <w:tab/>
      </w:r>
      <w:r>
        <w:rPr>
          <w:i/>
        </w:rPr>
        <w:tab/>
        <w:t>Source: CT3</w:t>
      </w:r>
    </w:p>
    <w:p w14:paraId="5AB9D9B2" w14:textId="77777777" w:rsidR="000D003C" w:rsidRDefault="000D003C" w:rsidP="000D003C">
      <w:pPr>
        <w:rPr>
          <w:color w:val="808080"/>
        </w:rPr>
      </w:pPr>
      <w:r>
        <w:rPr>
          <w:color w:val="808080"/>
        </w:rPr>
        <w:t>(Replaces S4-211447)</w:t>
      </w:r>
    </w:p>
    <w:p w14:paraId="2FD36647" w14:textId="77777777" w:rsidR="000D003C" w:rsidRDefault="000D003C" w:rsidP="000D003C">
      <w:pPr>
        <w:rPr>
          <w:rFonts w:ascii="Arial" w:hAnsi="Arial" w:cs="Arial"/>
          <w:b/>
        </w:rPr>
      </w:pPr>
      <w:r>
        <w:rPr>
          <w:rFonts w:ascii="Arial" w:hAnsi="Arial" w:cs="Arial"/>
          <w:b/>
        </w:rPr>
        <w:t xml:space="preserve">Abstract: </w:t>
      </w:r>
    </w:p>
    <w:p w14:paraId="2490C50C" w14:textId="77777777" w:rsidR="000D003C" w:rsidRDefault="000D003C" w:rsidP="000D003C">
      <w:pPr>
        <w:rPr>
          <w:rFonts w:cs="Times New Roman"/>
        </w:rPr>
      </w:pPr>
      <w:r>
        <w:rPr>
          <w:rFonts w:cs="Times New Roman"/>
        </w:rPr>
        <w:t>CT3 is about to start the normative Stage 3 work on 5MBS work item and have identified the areas of work.</w:t>
      </w:r>
    </w:p>
    <w:p w14:paraId="2D013E64" w14:textId="77777777" w:rsidR="000D003C" w:rsidRDefault="000D003C" w:rsidP="000D003C">
      <w:pPr>
        <w:rPr>
          <w:rFonts w:ascii="Arial" w:hAnsi="Arial" w:cs="Arial"/>
          <w:b/>
        </w:rPr>
      </w:pPr>
      <w:r>
        <w:rPr>
          <w:rFonts w:ascii="Arial" w:hAnsi="Arial" w:cs="Arial"/>
          <w:b/>
        </w:rPr>
        <w:lastRenderedPageBreak/>
        <w:t xml:space="preserve">Discussion: </w:t>
      </w:r>
    </w:p>
    <w:p w14:paraId="186332EB" w14:textId="77777777" w:rsidR="000D003C" w:rsidRDefault="000D003C" w:rsidP="000D003C">
      <w:pPr>
        <w:rPr>
          <w:rFonts w:cs="Times New Roman"/>
        </w:rPr>
      </w:pPr>
      <w:r>
        <w:rPr>
          <w:rFonts w:cs="Times New Roman"/>
        </w:rPr>
        <w:t>This LS is discussed in MBS SWG during SA4 meeting.</w:t>
      </w:r>
    </w:p>
    <w:p w14:paraId="55311816"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 xml:space="preserve">replied to in </w:t>
      </w:r>
      <w:r>
        <w:rPr>
          <w:rFonts w:cs="Times New Roman"/>
          <w:color w:val="993300"/>
          <w:u w:val="single"/>
        </w:rPr>
        <w:t>.</w:t>
      </w:r>
    </w:p>
    <w:p w14:paraId="0CE48B80" w14:textId="252B2D4E" w:rsidR="000D003C" w:rsidRDefault="000D003C" w:rsidP="000D003C">
      <w:pPr>
        <w:rPr>
          <w:rFonts w:ascii="Arial" w:hAnsi="Arial" w:cs="Arial"/>
          <w:b/>
          <w:sz w:val="24"/>
        </w:rPr>
      </w:pPr>
      <w:r>
        <w:rPr>
          <w:rFonts w:ascii="Arial" w:hAnsi="Arial" w:cs="Arial"/>
          <w:b/>
          <w:color w:val="0000FF"/>
          <w:sz w:val="24"/>
        </w:rPr>
        <w:t>S4-211453</w:t>
      </w:r>
      <w:r>
        <w:rPr>
          <w:rFonts w:ascii="Arial" w:hAnsi="Arial" w:cs="Arial"/>
          <w:b/>
          <w:color w:val="0000FF"/>
          <w:sz w:val="24"/>
        </w:rPr>
        <w:tab/>
      </w:r>
      <w:r>
        <w:rPr>
          <w:rFonts w:ascii="Arial" w:hAnsi="Arial" w:cs="Arial"/>
          <w:b/>
          <w:sz w:val="24"/>
        </w:rPr>
        <w:t>LS on question and feedback about the EVEX Work Item</w:t>
      </w:r>
    </w:p>
    <w:p w14:paraId="5441D37E" w14:textId="77777777" w:rsidR="000D003C" w:rsidRDefault="000D003C" w:rsidP="000D003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S4-210961, to SA4, cc SA2, RAN2, SA3, SA6</w:t>
      </w:r>
      <w:r>
        <w:rPr>
          <w:i/>
        </w:rPr>
        <w:br/>
      </w:r>
      <w:r>
        <w:rPr>
          <w:i/>
        </w:rPr>
        <w:tab/>
      </w:r>
      <w:r>
        <w:rPr>
          <w:i/>
        </w:rPr>
        <w:tab/>
      </w:r>
      <w:r>
        <w:rPr>
          <w:i/>
        </w:rPr>
        <w:tab/>
      </w:r>
      <w:r>
        <w:rPr>
          <w:i/>
        </w:rPr>
        <w:tab/>
      </w:r>
      <w:r>
        <w:rPr>
          <w:i/>
        </w:rPr>
        <w:tab/>
        <w:t>Source: CT3</w:t>
      </w:r>
    </w:p>
    <w:p w14:paraId="5D104299" w14:textId="77777777" w:rsidR="000D003C" w:rsidRDefault="000D003C" w:rsidP="000D003C">
      <w:pPr>
        <w:rPr>
          <w:color w:val="808080"/>
        </w:rPr>
      </w:pPr>
      <w:r>
        <w:rPr>
          <w:color w:val="808080"/>
        </w:rPr>
        <w:t>(Replaces S4-211428)</w:t>
      </w:r>
    </w:p>
    <w:p w14:paraId="57F1847E"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 in S4-211595</w:t>
      </w:r>
      <w:r>
        <w:rPr>
          <w:rFonts w:cs="Times New Roman"/>
          <w:color w:val="993300"/>
          <w:u w:val="single"/>
        </w:rPr>
        <w:t>.</w:t>
      </w:r>
    </w:p>
    <w:p w14:paraId="0475C1B0" w14:textId="0C48E61D" w:rsidR="000D003C" w:rsidRDefault="000D003C" w:rsidP="000D003C">
      <w:pPr>
        <w:rPr>
          <w:rFonts w:ascii="Arial" w:hAnsi="Arial" w:cs="Arial"/>
          <w:b/>
          <w:sz w:val="24"/>
        </w:rPr>
      </w:pPr>
      <w:r>
        <w:rPr>
          <w:rFonts w:ascii="Arial" w:hAnsi="Arial" w:cs="Arial"/>
          <w:b/>
          <w:color w:val="0000FF"/>
          <w:sz w:val="24"/>
        </w:rPr>
        <w:t>S4-211454</w:t>
      </w:r>
      <w:r>
        <w:rPr>
          <w:rFonts w:ascii="Arial" w:hAnsi="Arial" w:cs="Arial"/>
          <w:b/>
          <w:color w:val="0000FF"/>
          <w:sz w:val="24"/>
        </w:rPr>
        <w:tab/>
      </w:r>
      <w:r>
        <w:rPr>
          <w:rFonts w:ascii="Arial" w:hAnsi="Arial" w:cs="Arial"/>
          <w:b/>
          <w:sz w:val="24"/>
        </w:rPr>
        <w:t>LS on updating the readme.md file in 3GPP Forge</w:t>
      </w:r>
    </w:p>
    <w:p w14:paraId="7FDA1C55" w14:textId="77777777" w:rsidR="000D003C" w:rsidRDefault="000D003C" w:rsidP="000D003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CT1, cc SA4, SA5</w:t>
      </w:r>
      <w:r>
        <w:rPr>
          <w:i/>
        </w:rPr>
        <w:br/>
      </w:r>
      <w:r>
        <w:rPr>
          <w:i/>
        </w:rPr>
        <w:tab/>
      </w:r>
      <w:r>
        <w:rPr>
          <w:i/>
        </w:rPr>
        <w:tab/>
      </w:r>
      <w:r>
        <w:rPr>
          <w:i/>
        </w:rPr>
        <w:tab/>
      </w:r>
      <w:r>
        <w:rPr>
          <w:i/>
        </w:rPr>
        <w:tab/>
      </w:r>
      <w:r>
        <w:rPr>
          <w:i/>
        </w:rPr>
        <w:tab/>
        <w:t>Source: CT3, CT4</w:t>
      </w:r>
    </w:p>
    <w:p w14:paraId="0F10C2A9" w14:textId="77777777" w:rsidR="000D003C" w:rsidRDefault="000D003C" w:rsidP="000D003C">
      <w:pPr>
        <w:rPr>
          <w:rFonts w:ascii="Arial" w:hAnsi="Arial" w:cs="Arial"/>
          <w:b/>
        </w:rPr>
      </w:pPr>
      <w:r>
        <w:rPr>
          <w:rFonts w:ascii="Arial" w:hAnsi="Arial" w:cs="Arial"/>
          <w:b/>
        </w:rPr>
        <w:t xml:space="preserve">Abstract: </w:t>
      </w:r>
    </w:p>
    <w:p w14:paraId="0E16BEC2" w14:textId="77777777" w:rsidR="000D003C" w:rsidRDefault="000D003C" w:rsidP="000D003C">
      <w:pPr>
        <w:rPr>
          <w:rFonts w:cs="Times New Roman"/>
        </w:rPr>
      </w:pPr>
      <w:r>
        <w:rPr>
          <w:rFonts w:cs="Times New Roman"/>
        </w:rPr>
        <w:t>No explicit action has been requested from SA4</w:t>
      </w:r>
    </w:p>
    <w:p w14:paraId="34EBCBB4"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3B0AE04" w14:textId="2C7A825D" w:rsidR="000D003C" w:rsidRDefault="000D003C" w:rsidP="000D003C">
      <w:pPr>
        <w:rPr>
          <w:rFonts w:ascii="Arial" w:hAnsi="Arial" w:cs="Arial"/>
          <w:b/>
          <w:sz w:val="24"/>
        </w:rPr>
      </w:pPr>
      <w:r>
        <w:rPr>
          <w:rFonts w:ascii="Arial" w:hAnsi="Arial" w:cs="Arial"/>
          <w:b/>
          <w:color w:val="0000FF"/>
          <w:sz w:val="24"/>
        </w:rPr>
        <w:t>S4-211455</w:t>
      </w:r>
      <w:r>
        <w:rPr>
          <w:rFonts w:ascii="Arial" w:hAnsi="Arial" w:cs="Arial"/>
          <w:b/>
          <w:color w:val="0000FF"/>
          <w:sz w:val="24"/>
        </w:rPr>
        <w:tab/>
      </w:r>
      <w:r>
        <w:rPr>
          <w:rFonts w:ascii="Arial" w:hAnsi="Arial" w:cs="Arial"/>
          <w:b/>
          <w:sz w:val="24"/>
        </w:rPr>
        <w:t>LS on Guidelines on Port Allocation for New 3GPP Interfaces</w:t>
      </w:r>
    </w:p>
    <w:p w14:paraId="4D7AED05" w14:textId="77777777" w:rsidR="000D003C" w:rsidRDefault="000D003C" w:rsidP="000D003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RAN2, RAN3, SA4, CT3, SA5, cc SA, CT, RAN, SA2</w:t>
      </w:r>
      <w:r>
        <w:rPr>
          <w:i/>
        </w:rPr>
        <w:br/>
      </w:r>
      <w:r>
        <w:rPr>
          <w:i/>
        </w:rPr>
        <w:tab/>
      </w:r>
      <w:r>
        <w:rPr>
          <w:i/>
        </w:rPr>
        <w:tab/>
      </w:r>
      <w:r>
        <w:rPr>
          <w:i/>
        </w:rPr>
        <w:tab/>
      </w:r>
      <w:r>
        <w:rPr>
          <w:i/>
        </w:rPr>
        <w:tab/>
      </w:r>
      <w:r>
        <w:rPr>
          <w:i/>
        </w:rPr>
        <w:tab/>
        <w:t>Source: CT4</w:t>
      </w:r>
    </w:p>
    <w:p w14:paraId="01345D58"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2E7F1F0" w14:textId="1430DC2E" w:rsidR="000D003C" w:rsidRDefault="000D003C" w:rsidP="000D003C">
      <w:pPr>
        <w:rPr>
          <w:rFonts w:ascii="Arial" w:hAnsi="Arial" w:cs="Arial"/>
          <w:b/>
          <w:sz w:val="24"/>
        </w:rPr>
      </w:pPr>
      <w:r>
        <w:rPr>
          <w:rFonts w:ascii="Arial" w:hAnsi="Arial" w:cs="Arial"/>
          <w:b/>
          <w:color w:val="0000FF"/>
          <w:sz w:val="24"/>
        </w:rPr>
        <w:t>S4-211456</w:t>
      </w:r>
      <w:r>
        <w:rPr>
          <w:rFonts w:ascii="Arial" w:hAnsi="Arial" w:cs="Arial"/>
          <w:b/>
          <w:color w:val="0000FF"/>
          <w:sz w:val="24"/>
        </w:rPr>
        <w:tab/>
      </w:r>
      <w:r>
        <w:rPr>
          <w:rFonts w:ascii="Arial" w:hAnsi="Arial" w:cs="Arial"/>
          <w:b/>
          <w:sz w:val="24"/>
        </w:rPr>
        <w:t>LS on updating the readme.md file in 3GPP Forge</w:t>
      </w:r>
    </w:p>
    <w:p w14:paraId="3C6BECD5" w14:textId="77777777" w:rsidR="000D003C" w:rsidRDefault="000D003C" w:rsidP="000D003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CT1, cc SA4, SA5</w:t>
      </w:r>
      <w:r>
        <w:rPr>
          <w:i/>
        </w:rPr>
        <w:br/>
      </w:r>
      <w:r>
        <w:rPr>
          <w:i/>
        </w:rPr>
        <w:tab/>
      </w:r>
      <w:r>
        <w:rPr>
          <w:i/>
        </w:rPr>
        <w:tab/>
      </w:r>
      <w:r>
        <w:rPr>
          <w:i/>
        </w:rPr>
        <w:tab/>
      </w:r>
      <w:r>
        <w:rPr>
          <w:i/>
        </w:rPr>
        <w:tab/>
      </w:r>
      <w:r>
        <w:rPr>
          <w:i/>
        </w:rPr>
        <w:tab/>
        <w:t>Source: CT3, CT4</w:t>
      </w:r>
    </w:p>
    <w:p w14:paraId="4FA66900" w14:textId="77777777" w:rsidR="000D003C" w:rsidRDefault="000D003C" w:rsidP="000D003C">
      <w:pPr>
        <w:rPr>
          <w:rFonts w:ascii="Arial" w:hAnsi="Arial" w:cs="Arial"/>
          <w:b/>
        </w:rPr>
      </w:pPr>
      <w:r>
        <w:rPr>
          <w:rFonts w:ascii="Arial" w:hAnsi="Arial" w:cs="Arial"/>
          <w:b/>
        </w:rPr>
        <w:t xml:space="preserve">Abstract: </w:t>
      </w:r>
    </w:p>
    <w:p w14:paraId="14AB3F3A" w14:textId="77777777" w:rsidR="000D003C" w:rsidRDefault="000D003C" w:rsidP="000D003C">
      <w:pPr>
        <w:rPr>
          <w:rFonts w:cs="Times New Roman"/>
        </w:rPr>
      </w:pPr>
      <w:r>
        <w:rPr>
          <w:rFonts w:cs="Times New Roman"/>
        </w:rPr>
        <w:t>No explicit action has been requested from SA4</w:t>
      </w:r>
    </w:p>
    <w:p w14:paraId="2F33AF03"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17B9F63" w14:textId="080BA896" w:rsidR="000D003C" w:rsidRDefault="000D003C" w:rsidP="000D003C">
      <w:pPr>
        <w:rPr>
          <w:rFonts w:ascii="Arial" w:hAnsi="Arial" w:cs="Arial"/>
          <w:b/>
          <w:sz w:val="24"/>
        </w:rPr>
      </w:pPr>
      <w:r>
        <w:rPr>
          <w:rFonts w:ascii="Arial" w:hAnsi="Arial" w:cs="Arial"/>
          <w:b/>
          <w:color w:val="0000FF"/>
          <w:sz w:val="24"/>
        </w:rPr>
        <w:t>S4-211457</w:t>
      </w:r>
      <w:r>
        <w:rPr>
          <w:rFonts w:ascii="Arial" w:hAnsi="Arial" w:cs="Arial"/>
          <w:b/>
          <w:color w:val="0000FF"/>
          <w:sz w:val="24"/>
        </w:rPr>
        <w:tab/>
      </w:r>
      <w:r>
        <w:rPr>
          <w:rFonts w:ascii="Arial" w:hAnsi="Arial" w:cs="Arial"/>
          <w:b/>
          <w:sz w:val="24"/>
        </w:rPr>
        <w:t>Information from 5GMS Application Providers</w:t>
      </w:r>
    </w:p>
    <w:p w14:paraId="62D1C173" w14:textId="77777777" w:rsidR="000D003C" w:rsidRDefault="000D003C" w:rsidP="000D003C">
      <w:pPr>
        <w:rPr>
          <w:i/>
        </w:rPr>
      </w:pPr>
      <w:r>
        <w:rPr>
          <w:i/>
        </w:rPr>
        <w:tab/>
      </w:r>
      <w:r>
        <w:rPr>
          <w:i/>
        </w:rPr>
        <w:tab/>
      </w:r>
      <w:r>
        <w:rPr>
          <w:i/>
        </w:rPr>
        <w:tab/>
      </w:r>
      <w:r>
        <w:rPr>
          <w:i/>
        </w:rPr>
        <w:tab/>
      </w:r>
      <w:r>
        <w:rPr>
          <w:i/>
        </w:rPr>
        <w:tab/>
        <w:t>Type: LS in</w:t>
      </w:r>
      <w:r>
        <w:rPr>
          <w:i/>
        </w:rPr>
        <w:tab/>
      </w:r>
      <w:r>
        <w:rPr>
          <w:i/>
        </w:rPr>
        <w:tab/>
        <w:t>For: Decision</w:t>
      </w:r>
      <w:r>
        <w:rPr>
          <w:i/>
        </w:rPr>
        <w:br/>
      </w:r>
      <w:r>
        <w:rPr>
          <w:i/>
        </w:rPr>
        <w:tab/>
      </w:r>
      <w:r>
        <w:rPr>
          <w:i/>
        </w:rPr>
        <w:tab/>
      </w:r>
      <w:r>
        <w:rPr>
          <w:i/>
        </w:rPr>
        <w:tab/>
      </w:r>
      <w:r>
        <w:rPr>
          <w:i/>
        </w:rPr>
        <w:tab/>
      </w:r>
      <w:r>
        <w:rPr>
          <w:i/>
        </w:rPr>
        <w:tab/>
        <w:t>Original outgoing LS: -, to SA4, cc SA3Li</w:t>
      </w:r>
      <w:r>
        <w:rPr>
          <w:i/>
        </w:rPr>
        <w:br/>
      </w:r>
      <w:r>
        <w:rPr>
          <w:i/>
        </w:rPr>
        <w:tab/>
      </w:r>
      <w:r>
        <w:rPr>
          <w:i/>
        </w:rPr>
        <w:tab/>
      </w:r>
      <w:r>
        <w:rPr>
          <w:i/>
        </w:rPr>
        <w:tab/>
      </w:r>
      <w:r>
        <w:rPr>
          <w:i/>
        </w:rPr>
        <w:tab/>
      </w:r>
      <w:r>
        <w:rPr>
          <w:i/>
        </w:rPr>
        <w:tab/>
        <w:t>Source: ETSI LI#58-e</w:t>
      </w:r>
    </w:p>
    <w:p w14:paraId="6259EFA6" w14:textId="77777777" w:rsidR="000D003C" w:rsidRDefault="000D003C" w:rsidP="000D003C">
      <w:pPr>
        <w:rPr>
          <w:rFonts w:ascii="Arial" w:hAnsi="Arial" w:cs="Arial"/>
          <w:b/>
        </w:rPr>
      </w:pPr>
      <w:r>
        <w:rPr>
          <w:rFonts w:ascii="Arial" w:hAnsi="Arial" w:cs="Arial"/>
          <w:b/>
        </w:rPr>
        <w:t xml:space="preserve">Abstract: </w:t>
      </w:r>
    </w:p>
    <w:p w14:paraId="0221C2B8" w14:textId="77777777" w:rsidR="000D003C" w:rsidRDefault="000D003C" w:rsidP="000D003C">
      <w:pPr>
        <w:rPr>
          <w:rFonts w:cs="Times New Roman"/>
        </w:rPr>
      </w:pPr>
      <w:r>
        <w:rPr>
          <w:rFonts w:cs="Times New Roman"/>
        </w:rPr>
        <w:t>ETSI TC LI kindly asks SA4 to provide guidance on optional and mandatory information planned to be collected with its Work Item EVEX (5GMS AF Event Exposure).</w:t>
      </w:r>
    </w:p>
    <w:p w14:paraId="59B47476"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w:t>
      </w:r>
      <w:r>
        <w:rPr>
          <w:rFonts w:cs="Times New Roman"/>
          <w:color w:val="993300"/>
          <w:u w:val="single"/>
        </w:rPr>
        <w:t>.</w:t>
      </w:r>
    </w:p>
    <w:p w14:paraId="424F46AD" w14:textId="20934355" w:rsidR="000D003C" w:rsidRDefault="000D003C" w:rsidP="000D003C">
      <w:pPr>
        <w:rPr>
          <w:rFonts w:ascii="Arial" w:hAnsi="Arial" w:cs="Arial"/>
          <w:b/>
          <w:sz w:val="24"/>
        </w:rPr>
      </w:pPr>
      <w:r>
        <w:rPr>
          <w:rFonts w:ascii="Arial" w:hAnsi="Arial" w:cs="Arial"/>
          <w:b/>
          <w:color w:val="0000FF"/>
          <w:sz w:val="24"/>
        </w:rPr>
        <w:t>S4-211458</w:t>
      </w:r>
      <w:r>
        <w:rPr>
          <w:rFonts w:ascii="Arial" w:hAnsi="Arial" w:cs="Arial"/>
          <w:b/>
          <w:color w:val="0000FF"/>
          <w:sz w:val="24"/>
        </w:rPr>
        <w:tab/>
      </w:r>
      <w:r>
        <w:rPr>
          <w:rFonts w:ascii="Arial" w:hAnsi="Arial" w:cs="Arial"/>
          <w:b/>
          <w:sz w:val="24"/>
        </w:rPr>
        <w:t>LS on smart filtering and enhancement of LI</w:t>
      </w:r>
    </w:p>
    <w:p w14:paraId="19DC40CB" w14:textId="77777777" w:rsidR="000D003C" w:rsidRDefault="000D003C" w:rsidP="000D003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SA4, cc ETSI TC LI</w:t>
      </w:r>
      <w:r>
        <w:rPr>
          <w:i/>
        </w:rPr>
        <w:br/>
      </w:r>
      <w:r>
        <w:rPr>
          <w:i/>
        </w:rPr>
        <w:tab/>
      </w:r>
      <w:r>
        <w:rPr>
          <w:i/>
        </w:rPr>
        <w:tab/>
      </w:r>
      <w:r>
        <w:rPr>
          <w:i/>
        </w:rPr>
        <w:tab/>
      </w:r>
      <w:r>
        <w:rPr>
          <w:i/>
        </w:rPr>
        <w:tab/>
      </w:r>
      <w:r>
        <w:rPr>
          <w:i/>
        </w:rPr>
        <w:tab/>
        <w:t>Source: SA3LI</w:t>
      </w:r>
    </w:p>
    <w:p w14:paraId="01AED019" w14:textId="77777777" w:rsidR="000D003C" w:rsidRDefault="000D003C" w:rsidP="000D003C">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w:t>
      </w:r>
      <w:r>
        <w:rPr>
          <w:rFonts w:cs="Times New Roman"/>
          <w:color w:val="993300"/>
          <w:u w:val="single"/>
        </w:rPr>
        <w:t>.</w:t>
      </w:r>
    </w:p>
    <w:p w14:paraId="4C8AE45A" w14:textId="2C7F827B" w:rsidR="000D003C" w:rsidRDefault="000D003C" w:rsidP="000D003C">
      <w:pPr>
        <w:rPr>
          <w:rFonts w:ascii="Arial" w:hAnsi="Arial" w:cs="Arial"/>
          <w:b/>
          <w:sz w:val="24"/>
        </w:rPr>
      </w:pPr>
      <w:r>
        <w:rPr>
          <w:rFonts w:ascii="Arial" w:hAnsi="Arial" w:cs="Arial"/>
          <w:b/>
          <w:color w:val="0000FF"/>
          <w:sz w:val="24"/>
        </w:rPr>
        <w:t>S4-211459</w:t>
      </w:r>
      <w:r>
        <w:rPr>
          <w:rFonts w:ascii="Arial" w:hAnsi="Arial" w:cs="Arial"/>
          <w:b/>
          <w:color w:val="0000FF"/>
          <w:sz w:val="24"/>
        </w:rPr>
        <w:tab/>
      </w:r>
      <w:r>
        <w:rPr>
          <w:rFonts w:ascii="Arial" w:hAnsi="Arial" w:cs="Arial"/>
          <w:b/>
          <w:sz w:val="24"/>
        </w:rPr>
        <w:t>LS on the MBS broadcast service continuity and MBS session identification</w:t>
      </w:r>
    </w:p>
    <w:p w14:paraId="66BD55EF" w14:textId="77777777" w:rsidR="000D003C" w:rsidRDefault="000D003C" w:rsidP="000D003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RAN3, SA2, SA4, cc -</w:t>
      </w:r>
      <w:r>
        <w:rPr>
          <w:i/>
        </w:rPr>
        <w:br/>
      </w:r>
      <w:r>
        <w:rPr>
          <w:i/>
        </w:rPr>
        <w:tab/>
      </w:r>
      <w:r>
        <w:rPr>
          <w:i/>
        </w:rPr>
        <w:tab/>
      </w:r>
      <w:r>
        <w:rPr>
          <w:i/>
        </w:rPr>
        <w:tab/>
      </w:r>
      <w:r>
        <w:rPr>
          <w:i/>
        </w:rPr>
        <w:tab/>
      </w:r>
      <w:r>
        <w:rPr>
          <w:i/>
        </w:rPr>
        <w:tab/>
        <w:t>Source: RAN2</w:t>
      </w:r>
    </w:p>
    <w:p w14:paraId="1CE530E3"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32BD7B2E" w14:textId="3515036F" w:rsidR="000D003C" w:rsidRDefault="000D003C" w:rsidP="000D003C">
      <w:pPr>
        <w:rPr>
          <w:rFonts w:ascii="Arial" w:hAnsi="Arial" w:cs="Arial"/>
          <w:b/>
          <w:sz w:val="24"/>
        </w:rPr>
      </w:pPr>
      <w:r>
        <w:rPr>
          <w:rFonts w:ascii="Arial" w:hAnsi="Arial" w:cs="Arial"/>
          <w:b/>
          <w:color w:val="0000FF"/>
          <w:sz w:val="24"/>
        </w:rPr>
        <w:t>S4-211460</w:t>
      </w:r>
      <w:r>
        <w:rPr>
          <w:rFonts w:ascii="Arial" w:hAnsi="Arial" w:cs="Arial"/>
          <w:b/>
          <w:color w:val="0000FF"/>
          <w:sz w:val="24"/>
        </w:rPr>
        <w:tab/>
      </w:r>
      <w:r>
        <w:rPr>
          <w:rFonts w:ascii="Arial" w:hAnsi="Arial" w:cs="Arial"/>
          <w:b/>
          <w:sz w:val="24"/>
        </w:rPr>
        <w:t>QoE Reference and maximum number of QoE configurations in RRC</w:t>
      </w:r>
    </w:p>
    <w:p w14:paraId="3BB0F604" w14:textId="77777777" w:rsidR="000D003C" w:rsidRDefault="000D003C" w:rsidP="000D003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RAN3, SA2, SA4, cc -</w:t>
      </w:r>
      <w:r>
        <w:rPr>
          <w:i/>
        </w:rPr>
        <w:br/>
      </w:r>
      <w:r>
        <w:rPr>
          <w:i/>
        </w:rPr>
        <w:tab/>
      </w:r>
      <w:r>
        <w:rPr>
          <w:i/>
        </w:rPr>
        <w:tab/>
      </w:r>
      <w:r>
        <w:rPr>
          <w:i/>
        </w:rPr>
        <w:tab/>
      </w:r>
      <w:r>
        <w:rPr>
          <w:i/>
        </w:rPr>
        <w:tab/>
      </w:r>
      <w:r>
        <w:rPr>
          <w:i/>
        </w:rPr>
        <w:tab/>
        <w:t>Source: RAN2</w:t>
      </w:r>
    </w:p>
    <w:p w14:paraId="5767AB14"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23181A2" w14:textId="7FECC212" w:rsidR="000D003C" w:rsidRDefault="000D003C" w:rsidP="000D003C">
      <w:pPr>
        <w:rPr>
          <w:rFonts w:ascii="Arial" w:hAnsi="Arial" w:cs="Arial"/>
          <w:b/>
          <w:sz w:val="24"/>
        </w:rPr>
      </w:pPr>
      <w:r>
        <w:rPr>
          <w:rFonts w:ascii="Arial" w:hAnsi="Arial" w:cs="Arial"/>
          <w:b/>
          <w:color w:val="0000FF"/>
          <w:sz w:val="24"/>
        </w:rPr>
        <w:t>S4-211461</w:t>
      </w:r>
      <w:r>
        <w:rPr>
          <w:rFonts w:ascii="Arial" w:hAnsi="Arial" w:cs="Arial"/>
          <w:b/>
          <w:color w:val="0000FF"/>
          <w:sz w:val="24"/>
        </w:rPr>
        <w:tab/>
      </w:r>
      <w:r>
        <w:rPr>
          <w:rFonts w:ascii="Arial" w:hAnsi="Arial" w:cs="Arial"/>
          <w:b/>
          <w:sz w:val="24"/>
        </w:rPr>
        <w:t>Reply LS on QoE configuration and reporting related issues</w:t>
      </w:r>
    </w:p>
    <w:p w14:paraId="7E2217B2" w14:textId="77777777" w:rsidR="000D003C" w:rsidRDefault="000D003C" w:rsidP="000D003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RAN2, SA2, SA4, cc -</w:t>
      </w:r>
      <w:r>
        <w:rPr>
          <w:i/>
        </w:rPr>
        <w:br/>
      </w:r>
      <w:r>
        <w:rPr>
          <w:i/>
        </w:rPr>
        <w:tab/>
      </w:r>
      <w:r>
        <w:rPr>
          <w:i/>
        </w:rPr>
        <w:tab/>
      </w:r>
      <w:r>
        <w:rPr>
          <w:i/>
        </w:rPr>
        <w:tab/>
      </w:r>
      <w:r>
        <w:rPr>
          <w:i/>
        </w:rPr>
        <w:tab/>
      </w:r>
      <w:r>
        <w:rPr>
          <w:i/>
        </w:rPr>
        <w:tab/>
        <w:t>Source: RAN3</w:t>
      </w:r>
    </w:p>
    <w:p w14:paraId="341281FD"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38DE391B" w14:textId="015ABF11" w:rsidR="000D003C" w:rsidRDefault="000D003C" w:rsidP="000D003C">
      <w:pPr>
        <w:rPr>
          <w:rFonts w:ascii="Arial" w:hAnsi="Arial" w:cs="Arial"/>
          <w:b/>
          <w:sz w:val="24"/>
        </w:rPr>
      </w:pPr>
      <w:r>
        <w:rPr>
          <w:rFonts w:ascii="Arial" w:hAnsi="Arial" w:cs="Arial"/>
          <w:b/>
          <w:color w:val="0000FF"/>
          <w:sz w:val="24"/>
        </w:rPr>
        <w:t>S4-211462</w:t>
      </w:r>
      <w:r>
        <w:rPr>
          <w:rFonts w:ascii="Arial" w:hAnsi="Arial" w:cs="Arial"/>
          <w:b/>
          <w:color w:val="0000FF"/>
          <w:sz w:val="24"/>
        </w:rPr>
        <w:tab/>
      </w:r>
      <w:r>
        <w:rPr>
          <w:rFonts w:ascii="Arial" w:hAnsi="Arial" w:cs="Arial"/>
          <w:b/>
          <w:sz w:val="24"/>
        </w:rPr>
        <w:t>LS on RAN3 agreements for NR QoE</w:t>
      </w:r>
    </w:p>
    <w:p w14:paraId="14028974" w14:textId="77777777" w:rsidR="000D003C" w:rsidRDefault="000D003C" w:rsidP="000D003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RAN2, SA4, SA5, cc -</w:t>
      </w:r>
      <w:r>
        <w:rPr>
          <w:i/>
        </w:rPr>
        <w:br/>
      </w:r>
      <w:r>
        <w:rPr>
          <w:i/>
        </w:rPr>
        <w:tab/>
      </w:r>
      <w:r>
        <w:rPr>
          <w:i/>
        </w:rPr>
        <w:tab/>
      </w:r>
      <w:r>
        <w:rPr>
          <w:i/>
        </w:rPr>
        <w:tab/>
      </w:r>
      <w:r>
        <w:rPr>
          <w:i/>
        </w:rPr>
        <w:tab/>
      </w:r>
      <w:r>
        <w:rPr>
          <w:i/>
        </w:rPr>
        <w:tab/>
        <w:t>Source: RAN3</w:t>
      </w:r>
    </w:p>
    <w:p w14:paraId="6C06DF0B"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160A281" w14:textId="615D3DA0" w:rsidR="000D003C" w:rsidRDefault="000D003C" w:rsidP="000D003C">
      <w:pPr>
        <w:rPr>
          <w:rFonts w:ascii="Arial" w:hAnsi="Arial" w:cs="Arial"/>
          <w:b/>
          <w:sz w:val="24"/>
        </w:rPr>
      </w:pPr>
      <w:r>
        <w:rPr>
          <w:rFonts w:ascii="Arial" w:hAnsi="Arial" w:cs="Arial"/>
          <w:b/>
          <w:color w:val="0000FF"/>
          <w:sz w:val="24"/>
        </w:rPr>
        <w:t>S4-211463</w:t>
      </w:r>
      <w:r>
        <w:rPr>
          <w:rFonts w:ascii="Arial" w:hAnsi="Arial" w:cs="Arial"/>
          <w:b/>
          <w:color w:val="0000FF"/>
          <w:sz w:val="24"/>
        </w:rPr>
        <w:tab/>
      </w:r>
      <w:r>
        <w:rPr>
          <w:rFonts w:ascii="Arial" w:hAnsi="Arial" w:cs="Arial"/>
          <w:b/>
          <w:sz w:val="24"/>
        </w:rPr>
        <w:t>LS on latest progress and outstanding issues in SA WG2</w:t>
      </w:r>
    </w:p>
    <w:p w14:paraId="5A80D544" w14:textId="77777777" w:rsidR="000D003C" w:rsidRDefault="000D003C" w:rsidP="000D003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SA4, SA6, CT1, cc -</w:t>
      </w:r>
      <w:r>
        <w:rPr>
          <w:i/>
        </w:rPr>
        <w:br/>
      </w:r>
      <w:r>
        <w:rPr>
          <w:i/>
        </w:rPr>
        <w:tab/>
      </w:r>
      <w:r>
        <w:rPr>
          <w:i/>
        </w:rPr>
        <w:tab/>
      </w:r>
      <w:r>
        <w:rPr>
          <w:i/>
        </w:rPr>
        <w:tab/>
      </w:r>
      <w:r>
        <w:rPr>
          <w:i/>
        </w:rPr>
        <w:tab/>
      </w:r>
      <w:r>
        <w:rPr>
          <w:i/>
        </w:rPr>
        <w:tab/>
        <w:t>Source: SA2</w:t>
      </w:r>
    </w:p>
    <w:p w14:paraId="79BCF31E" w14:textId="77777777" w:rsidR="000D003C" w:rsidRDefault="000D003C" w:rsidP="000D003C">
      <w:pPr>
        <w:rPr>
          <w:color w:val="808080"/>
        </w:rPr>
      </w:pPr>
      <w:r>
        <w:rPr>
          <w:color w:val="808080"/>
        </w:rPr>
        <w:t>(Replaces S4-211430)</w:t>
      </w:r>
    </w:p>
    <w:p w14:paraId="0685F499"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11215B1" w14:textId="7C267B87" w:rsidR="000D003C" w:rsidRDefault="000D003C" w:rsidP="000D003C">
      <w:pPr>
        <w:rPr>
          <w:rFonts w:ascii="Arial" w:hAnsi="Arial" w:cs="Arial"/>
          <w:b/>
          <w:sz w:val="24"/>
        </w:rPr>
      </w:pPr>
      <w:r>
        <w:rPr>
          <w:rFonts w:ascii="Arial" w:hAnsi="Arial" w:cs="Arial"/>
          <w:b/>
          <w:color w:val="0000FF"/>
          <w:sz w:val="24"/>
        </w:rPr>
        <w:t>S4-211464</w:t>
      </w:r>
      <w:r>
        <w:rPr>
          <w:rFonts w:ascii="Arial" w:hAnsi="Arial" w:cs="Arial"/>
          <w:b/>
          <w:color w:val="0000FF"/>
          <w:sz w:val="24"/>
        </w:rPr>
        <w:tab/>
      </w:r>
      <w:r>
        <w:rPr>
          <w:rFonts w:ascii="Arial" w:hAnsi="Arial" w:cs="Arial"/>
          <w:b/>
          <w:sz w:val="24"/>
        </w:rPr>
        <w:t>Reply LS on UE data collection and reporting</w:t>
      </w:r>
    </w:p>
    <w:p w14:paraId="12CDF14D" w14:textId="77777777" w:rsidR="000D003C" w:rsidRDefault="000D003C" w:rsidP="000D003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S4-211221, to SA4, cc CT3</w:t>
      </w:r>
      <w:r>
        <w:rPr>
          <w:i/>
        </w:rPr>
        <w:br/>
      </w:r>
      <w:r>
        <w:rPr>
          <w:i/>
        </w:rPr>
        <w:tab/>
      </w:r>
      <w:r>
        <w:rPr>
          <w:i/>
        </w:rPr>
        <w:tab/>
      </w:r>
      <w:r>
        <w:rPr>
          <w:i/>
        </w:rPr>
        <w:tab/>
      </w:r>
      <w:r>
        <w:rPr>
          <w:i/>
        </w:rPr>
        <w:tab/>
      </w:r>
      <w:r>
        <w:rPr>
          <w:i/>
        </w:rPr>
        <w:tab/>
        <w:t>Source: SA2</w:t>
      </w:r>
    </w:p>
    <w:p w14:paraId="2D42854A" w14:textId="77777777" w:rsidR="000D003C" w:rsidRDefault="000D003C" w:rsidP="000D003C">
      <w:pPr>
        <w:rPr>
          <w:color w:val="808080"/>
        </w:rPr>
      </w:pPr>
      <w:r>
        <w:rPr>
          <w:color w:val="808080"/>
        </w:rPr>
        <w:t>(Replaces S4-211430)</w:t>
      </w:r>
    </w:p>
    <w:p w14:paraId="1E651142"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 in S4-211596</w:t>
      </w:r>
      <w:r>
        <w:rPr>
          <w:rFonts w:cs="Times New Roman"/>
          <w:color w:val="993300"/>
          <w:u w:val="single"/>
        </w:rPr>
        <w:t>.</w:t>
      </w:r>
    </w:p>
    <w:p w14:paraId="6B5DE539" w14:textId="4B0BF48E" w:rsidR="000D003C" w:rsidRDefault="000D003C" w:rsidP="000D003C">
      <w:pPr>
        <w:rPr>
          <w:rFonts w:ascii="Arial" w:hAnsi="Arial" w:cs="Arial"/>
          <w:b/>
          <w:sz w:val="24"/>
        </w:rPr>
      </w:pPr>
      <w:r>
        <w:rPr>
          <w:rFonts w:ascii="Arial" w:hAnsi="Arial" w:cs="Arial"/>
          <w:b/>
          <w:color w:val="0000FF"/>
          <w:sz w:val="24"/>
        </w:rPr>
        <w:t>S4-211465</w:t>
      </w:r>
      <w:r>
        <w:rPr>
          <w:rFonts w:ascii="Arial" w:hAnsi="Arial" w:cs="Arial"/>
          <w:b/>
          <w:color w:val="0000FF"/>
          <w:sz w:val="24"/>
        </w:rPr>
        <w:tab/>
      </w:r>
      <w:r>
        <w:rPr>
          <w:rFonts w:ascii="Arial" w:hAnsi="Arial" w:cs="Arial"/>
          <w:b/>
          <w:sz w:val="24"/>
        </w:rPr>
        <w:t>Reply LS on MBS broadcast service continuity and MBS session identification</w:t>
      </w:r>
    </w:p>
    <w:p w14:paraId="6C2A7BD5" w14:textId="77777777" w:rsidR="000D003C" w:rsidRDefault="000D003C" w:rsidP="000D003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R2-2108914, to RAN2, RAN3, cc SA4, SA6</w:t>
      </w:r>
      <w:r>
        <w:rPr>
          <w:i/>
        </w:rPr>
        <w:br/>
      </w:r>
      <w:r>
        <w:rPr>
          <w:i/>
        </w:rPr>
        <w:tab/>
      </w:r>
      <w:r>
        <w:rPr>
          <w:i/>
        </w:rPr>
        <w:tab/>
      </w:r>
      <w:r>
        <w:rPr>
          <w:i/>
        </w:rPr>
        <w:tab/>
      </w:r>
      <w:r>
        <w:rPr>
          <w:i/>
        </w:rPr>
        <w:tab/>
      </w:r>
      <w:r>
        <w:rPr>
          <w:i/>
        </w:rPr>
        <w:tab/>
        <w:t>Source: SA2</w:t>
      </w:r>
    </w:p>
    <w:p w14:paraId="5E71CFF5"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4B1BD56" w14:textId="1E6613DC" w:rsidR="000D003C" w:rsidRDefault="000D003C" w:rsidP="000D003C">
      <w:pPr>
        <w:rPr>
          <w:rFonts w:ascii="Arial" w:hAnsi="Arial" w:cs="Arial"/>
          <w:b/>
          <w:sz w:val="24"/>
        </w:rPr>
      </w:pPr>
      <w:r>
        <w:rPr>
          <w:rFonts w:ascii="Arial" w:hAnsi="Arial" w:cs="Arial"/>
          <w:b/>
          <w:color w:val="0000FF"/>
          <w:sz w:val="24"/>
        </w:rPr>
        <w:t>S4-211466</w:t>
      </w:r>
      <w:r>
        <w:rPr>
          <w:rFonts w:ascii="Arial" w:hAnsi="Arial" w:cs="Arial"/>
          <w:b/>
          <w:color w:val="0000FF"/>
          <w:sz w:val="24"/>
        </w:rPr>
        <w:tab/>
      </w:r>
      <w:r>
        <w:rPr>
          <w:rFonts w:ascii="Arial" w:hAnsi="Arial" w:cs="Arial"/>
          <w:b/>
          <w:sz w:val="24"/>
        </w:rPr>
        <w:t>Reply LS on QoE report handling at QoE pause</w:t>
      </w:r>
    </w:p>
    <w:p w14:paraId="2BA01B0B" w14:textId="77777777" w:rsidR="000D003C" w:rsidRDefault="000D003C" w:rsidP="000D003C">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R2-2106775, to RAN2, SA4, cc SA3</w:t>
      </w:r>
      <w:r>
        <w:rPr>
          <w:i/>
        </w:rPr>
        <w:br/>
      </w:r>
      <w:r>
        <w:rPr>
          <w:i/>
        </w:rPr>
        <w:tab/>
      </w:r>
      <w:r>
        <w:rPr>
          <w:i/>
        </w:rPr>
        <w:tab/>
      </w:r>
      <w:r>
        <w:rPr>
          <w:i/>
        </w:rPr>
        <w:tab/>
      </w:r>
      <w:r>
        <w:rPr>
          <w:i/>
        </w:rPr>
        <w:tab/>
      </w:r>
      <w:r>
        <w:rPr>
          <w:i/>
        </w:rPr>
        <w:tab/>
        <w:t>Source: SA5</w:t>
      </w:r>
    </w:p>
    <w:p w14:paraId="08BA56BF"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4D1494A5" w14:textId="662B8ACB" w:rsidR="000D003C" w:rsidRDefault="000D003C" w:rsidP="000D003C">
      <w:pPr>
        <w:rPr>
          <w:rFonts w:ascii="Arial" w:hAnsi="Arial" w:cs="Arial"/>
          <w:b/>
          <w:sz w:val="24"/>
        </w:rPr>
      </w:pPr>
      <w:r>
        <w:rPr>
          <w:rFonts w:ascii="Arial" w:hAnsi="Arial" w:cs="Arial"/>
          <w:b/>
          <w:color w:val="0000FF"/>
          <w:sz w:val="24"/>
        </w:rPr>
        <w:t>S4-211467</w:t>
      </w:r>
      <w:r>
        <w:rPr>
          <w:rFonts w:ascii="Arial" w:hAnsi="Arial" w:cs="Arial"/>
          <w:b/>
          <w:color w:val="0000FF"/>
          <w:sz w:val="24"/>
        </w:rPr>
        <w:tab/>
      </w:r>
      <w:r>
        <w:rPr>
          <w:rFonts w:ascii="Arial" w:hAnsi="Arial" w:cs="Arial"/>
          <w:b/>
          <w:sz w:val="24"/>
        </w:rPr>
        <w:t>Reply LS on QoE configuration and reporting related issues</w:t>
      </w:r>
    </w:p>
    <w:p w14:paraId="49D8D232" w14:textId="77777777" w:rsidR="000D003C" w:rsidRDefault="000D003C" w:rsidP="000D003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R2-2106776, to RAN2, cc SA4, RAN3</w:t>
      </w:r>
      <w:r>
        <w:rPr>
          <w:i/>
        </w:rPr>
        <w:br/>
      </w:r>
      <w:r>
        <w:rPr>
          <w:i/>
        </w:rPr>
        <w:tab/>
      </w:r>
      <w:r>
        <w:rPr>
          <w:i/>
        </w:rPr>
        <w:tab/>
      </w:r>
      <w:r>
        <w:rPr>
          <w:i/>
        </w:rPr>
        <w:tab/>
      </w:r>
      <w:r>
        <w:rPr>
          <w:i/>
        </w:rPr>
        <w:tab/>
      </w:r>
      <w:r>
        <w:rPr>
          <w:i/>
        </w:rPr>
        <w:tab/>
        <w:t>Source: SA5</w:t>
      </w:r>
    </w:p>
    <w:p w14:paraId="426939D2"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F7887E1" w14:textId="1A57C2CD" w:rsidR="000D003C" w:rsidRDefault="000D003C" w:rsidP="000D003C">
      <w:pPr>
        <w:rPr>
          <w:rFonts w:ascii="Arial" w:hAnsi="Arial" w:cs="Arial"/>
          <w:b/>
          <w:sz w:val="24"/>
        </w:rPr>
      </w:pPr>
      <w:r>
        <w:rPr>
          <w:rFonts w:ascii="Arial" w:hAnsi="Arial" w:cs="Arial"/>
          <w:b/>
          <w:color w:val="0000FF"/>
          <w:sz w:val="24"/>
        </w:rPr>
        <w:t>S4-211468</w:t>
      </w:r>
      <w:r>
        <w:rPr>
          <w:rFonts w:ascii="Arial" w:hAnsi="Arial" w:cs="Arial"/>
          <w:b/>
          <w:color w:val="0000FF"/>
          <w:sz w:val="24"/>
        </w:rPr>
        <w:tab/>
      </w:r>
      <w:r>
        <w:rPr>
          <w:rFonts w:ascii="Arial" w:hAnsi="Arial" w:cs="Arial"/>
          <w:b/>
          <w:sz w:val="24"/>
        </w:rPr>
        <w:t>Reply LS on QoE Reference and maximum number of QoE configurations in RRC</w:t>
      </w:r>
    </w:p>
    <w:p w14:paraId="5851CB57" w14:textId="77777777" w:rsidR="000D003C" w:rsidRDefault="000D003C" w:rsidP="000D003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RAN2, RAN3, cc SA4</w:t>
      </w:r>
      <w:r>
        <w:rPr>
          <w:i/>
        </w:rPr>
        <w:br/>
      </w:r>
      <w:r>
        <w:rPr>
          <w:i/>
        </w:rPr>
        <w:tab/>
      </w:r>
      <w:r>
        <w:rPr>
          <w:i/>
        </w:rPr>
        <w:tab/>
      </w:r>
      <w:r>
        <w:rPr>
          <w:i/>
        </w:rPr>
        <w:tab/>
      </w:r>
      <w:r>
        <w:rPr>
          <w:i/>
        </w:rPr>
        <w:tab/>
      </w:r>
      <w:r>
        <w:rPr>
          <w:i/>
        </w:rPr>
        <w:tab/>
        <w:t>Source: SA5</w:t>
      </w:r>
    </w:p>
    <w:p w14:paraId="7EBB79A3" w14:textId="77777777" w:rsidR="000D003C" w:rsidRDefault="000D003C" w:rsidP="000D003C">
      <w:pPr>
        <w:rPr>
          <w:rFonts w:ascii="Arial" w:hAnsi="Arial" w:cs="Arial"/>
          <w:b/>
        </w:rPr>
      </w:pPr>
      <w:r>
        <w:rPr>
          <w:rFonts w:ascii="Arial" w:hAnsi="Arial" w:cs="Arial"/>
          <w:b/>
        </w:rPr>
        <w:t xml:space="preserve">Abstract: </w:t>
      </w:r>
    </w:p>
    <w:p w14:paraId="37B505D2" w14:textId="77777777" w:rsidR="000D003C" w:rsidRDefault="000D003C" w:rsidP="000D003C">
      <w:pPr>
        <w:rPr>
          <w:rFonts w:cs="Times New Roman"/>
        </w:rPr>
      </w:pPr>
      <w:r>
        <w:rPr>
          <w:rFonts w:cs="Times New Roman"/>
        </w:rPr>
        <w:t>No explicit action has been requested from SA4</w:t>
      </w:r>
    </w:p>
    <w:p w14:paraId="797043A3"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3D8EC18" w14:textId="1D80FDDB" w:rsidR="000D003C" w:rsidRDefault="000D003C" w:rsidP="000D003C">
      <w:pPr>
        <w:rPr>
          <w:rFonts w:ascii="Arial" w:hAnsi="Arial" w:cs="Arial"/>
          <w:b/>
          <w:sz w:val="24"/>
        </w:rPr>
      </w:pPr>
      <w:r>
        <w:rPr>
          <w:rFonts w:ascii="Arial" w:hAnsi="Arial" w:cs="Arial"/>
          <w:b/>
          <w:color w:val="0000FF"/>
          <w:sz w:val="24"/>
        </w:rPr>
        <w:t>S4-211469</w:t>
      </w:r>
      <w:r>
        <w:rPr>
          <w:rFonts w:ascii="Arial" w:hAnsi="Arial" w:cs="Arial"/>
          <w:b/>
          <w:color w:val="0000FF"/>
          <w:sz w:val="24"/>
        </w:rPr>
        <w:tab/>
      </w:r>
      <w:r>
        <w:rPr>
          <w:rFonts w:ascii="Arial" w:hAnsi="Arial" w:cs="Arial"/>
          <w:b/>
          <w:sz w:val="24"/>
        </w:rPr>
        <w:t>Reply LS on the definition of EAS and EAS context</w:t>
      </w:r>
    </w:p>
    <w:p w14:paraId="143DD8B9" w14:textId="77777777" w:rsidR="000D003C" w:rsidRDefault="000D003C" w:rsidP="000D003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S4-211231, to SA4, cc SA2</w:t>
      </w:r>
      <w:r>
        <w:rPr>
          <w:i/>
        </w:rPr>
        <w:br/>
      </w:r>
      <w:r>
        <w:rPr>
          <w:i/>
        </w:rPr>
        <w:tab/>
      </w:r>
      <w:r>
        <w:rPr>
          <w:i/>
        </w:rPr>
        <w:tab/>
      </w:r>
      <w:r>
        <w:rPr>
          <w:i/>
        </w:rPr>
        <w:tab/>
      </w:r>
      <w:r>
        <w:rPr>
          <w:i/>
        </w:rPr>
        <w:tab/>
      </w:r>
      <w:r>
        <w:rPr>
          <w:i/>
        </w:rPr>
        <w:tab/>
        <w:t>Source: SA6</w:t>
      </w:r>
    </w:p>
    <w:p w14:paraId="3299C390"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w:t>
      </w:r>
      <w:r>
        <w:rPr>
          <w:rFonts w:cs="Times New Roman"/>
          <w:color w:val="993300"/>
          <w:u w:val="single"/>
        </w:rPr>
        <w:t>.</w:t>
      </w:r>
    </w:p>
    <w:p w14:paraId="789787F5" w14:textId="3A215DAF" w:rsidR="000D003C" w:rsidRDefault="000D003C" w:rsidP="000D003C">
      <w:pPr>
        <w:rPr>
          <w:rFonts w:ascii="Arial" w:hAnsi="Arial" w:cs="Arial"/>
          <w:b/>
          <w:sz w:val="24"/>
        </w:rPr>
      </w:pPr>
      <w:r>
        <w:rPr>
          <w:rFonts w:ascii="Arial" w:hAnsi="Arial" w:cs="Arial"/>
          <w:b/>
          <w:color w:val="0000FF"/>
          <w:sz w:val="24"/>
        </w:rPr>
        <w:t>S4-211470</w:t>
      </w:r>
      <w:r>
        <w:rPr>
          <w:rFonts w:ascii="Arial" w:hAnsi="Arial" w:cs="Arial"/>
          <w:b/>
          <w:color w:val="0000FF"/>
          <w:sz w:val="24"/>
        </w:rPr>
        <w:tab/>
      </w:r>
      <w:r>
        <w:rPr>
          <w:rFonts w:ascii="Arial" w:hAnsi="Arial" w:cs="Arial"/>
          <w:b/>
          <w:sz w:val="24"/>
        </w:rPr>
        <w:t>Reply LS on Inclusive language review</w:t>
      </w:r>
    </w:p>
    <w:p w14:paraId="03491FE3" w14:textId="77777777" w:rsidR="000D003C" w:rsidRDefault="000D003C" w:rsidP="000D003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 CT, SA1, SA2, SA3, SA4, SA5, SA6, cc -</w:t>
      </w:r>
      <w:r>
        <w:rPr>
          <w:i/>
        </w:rPr>
        <w:br/>
      </w:r>
      <w:r>
        <w:rPr>
          <w:i/>
        </w:rPr>
        <w:tab/>
      </w:r>
      <w:r>
        <w:rPr>
          <w:i/>
        </w:rPr>
        <w:tab/>
      </w:r>
      <w:r>
        <w:rPr>
          <w:i/>
        </w:rPr>
        <w:tab/>
      </w:r>
      <w:r>
        <w:rPr>
          <w:i/>
        </w:rPr>
        <w:tab/>
      </w:r>
      <w:r>
        <w:rPr>
          <w:i/>
        </w:rPr>
        <w:tab/>
        <w:t>Source: SA</w:t>
      </w:r>
    </w:p>
    <w:p w14:paraId="5A67B3F2"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2D13C94F" w14:textId="7BEF1D39" w:rsidR="000D003C" w:rsidRDefault="000D003C" w:rsidP="000D003C">
      <w:pPr>
        <w:rPr>
          <w:rFonts w:ascii="Arial" w:hAnsi="Arial" w:cs="Arial"/>
          <w:b/>
          <w:sz w:val="24"/>
        </w:rPr>
      </w:pPr>
      <w:r>
        <w:rPr>
          <w:rFonts w:ascii="Arial" w:hAnsi="Arial" w:cs="Arial"/>
          <w:b/>
          <w:color w:val="0000FF"/>
          <w:sz w:val="24"/>
        </w:rPr>
        <w:t>S4-211579</w:t>
      </w:r>
      <w:r>
        <w:rPr>
          <w:rFonts w:ascii="Arial" w:hAnsi="Arial" w:cs="Arial"/>
          <w:b/>
          <w:color w:val="0000FF"/>
          <w:sz w:val="24"/>
        </w:rPr>
        <w:tab/>
      </w:r>
      <w:r>
        <w:rPr>
          <w:rFonts w:ascii="Arial" w:hAnsi="Arial" w:cs="Arial"/>
          <w:b/>
          <w:sz w:val="24"/>
        </w:rPr>
        <w:t>LS on types and formats of metadata exposed by the Data Collection AF</w:t>
      </w:r>
    </w:p>
    <w:p w14:paraId="00F5B8DD" w14:textId="77777777" w:rsidR="000D003C" w:rsidRDefault="000D003C" w:rsidP="000D003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SA3LI, ETSI LI</w:t>
      </w:r>
      <w:r>
        <w:rPr>
          <w:i/>
        </w:rPr>
        <w:br/>
      </w:r>
      <w:r>
        <w:rPr>
          <w:i/>
        </w:rPr>
        <w:tab/>
      </w:r>
      <w:r>
        <w:rPr>
          <w:i/>
        </w:rPr>
        <w:tab/>
      </w:r>
      <w:r>
        <w:rPr>
          <w:i/>
        </w:rPr>
        <w:tab/>
      </w:r>
      <w:r>
        <w:rPr>
          <w:i/>
        </w:rPr>
        <w:tab/>
      </w:r>
      <w:r>
        <w:rPr>
          <w:i/>
        </w:rPr>
        <w:tab/>
        <w:t>Source: 3GPP SA4</w:t>
      </w:r>
    </w:p>
    <w:p w14:paraId="36531547" w14:textId="77777777" w:rsidR="000D003C" w:rsidRDefault="000D003C" w:rsidP="000D003C">
      <w:pPr>
        <w:rPr>
          <w:color w:val="808080"/>
        </w:rPr>
      </w:pPr>
      <w:r>
        <w:rPr>
          <w:color w:val="808080"/>
        </w:rPr>
        <w:t>(Replaces S4-211457)</w:t>
      </w:r>
    </w:p>
    <w:p w14:paraId="6D106E03"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1F411962" w14:textId="3E666AD4" w:rsidR="000D003C" w:rsidRDefault="000D003C" w:rsidP="000D003C">
      <w:r>
        <w:t>Attachments to this outgoing LS: SP-210374</w:t>
      </w:r>
    </w:p>
    <w:p w14:paraId="7A1D15FD" w14:textId="74B46A58" w:rsidR="000D003C" w:rsidRDefault="000D003C" w:rsidP="000D003C">
      <w:pPr>
        <w:rPr>
          <w:rFonts w:ascii="Arial" w:hAnsi="Arial" w:cs="Arial"/>
          <w:b/>
          <w:sz w:val="24"/>
        </w:rPr>
      </w:pPr>
      <w:r>
        <w:rPr>
          <w:rFonts w:ascii="Arial" w:hAnsi="Arial" w:cs="Arial"/>
          <w:b/>
          <w:color w:val="0000FF"/>
          <w:sz w:val="24"/>
        </w:rPr>
        <w:t>S4-211595</w:t>
      </w:r>
      <w:r>
        <w:rPr>
          <w:rFonts w:ascii="Arial" w:hAnsi="Arial" w:cs="Arial"/>
          <w:b/>
          <w:color w:val="0000FF"/>
          <w:sz w:val="24"/>
        </w:rPr>
        <w:tab/>
      </w:r>
      <w:r>
        <w:rPr>
          <w:rFonts w:ascii="Arial" w:hAnsi="Arial" w:cs="Arial"/>
          <w:b/>
          <w:sz w:val="24"/>
        </w:rPr>
        <w:t>Reply to: LS on question and feedback about the EVEX Work Item</w:t>
      </w:r>
    </w:p>
    <w:p w14:paraId="70FB1DD3" w14:textId="77777777" w:rsidR="000D003C" w:rsidRDefault="000D003C" w:rsidP="000D003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current meeting</w:t>
      </w:r>
    </w:p>
    <w:p w14:paraId="547B648C" w14:textId="77777777" w:rsidR="000D003C" w:rsidRDefault="000D003C" w:rsidP="000D003C">
      <w:pPr>
        <w:rPr>
          <w:color w:val="808080"/>
        </w:rPr>
      </w:pPr>
      <w:r>
        <w:rPr>
          <w:color w:val="808080"/>
        </w:rPr>
        <w:t>(Replaces S4-211585)</w:t>
      </w:r>
    </w:p>
    <w:p w14:paraId="3276DBA9"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S4-211647</w:t>
      </w:r>
      <w:r>
        <w:rPr>
          <w:rFonts w:cs="Times New Roman"/>
          <w:color w:val="993300"/>
          <w:u w:val="single"/>
        </w:rPr>
        <w:t>.</w:t>
      </w:r>
    </w:p>
    <w:p w14:paraId="4860ABE0" w14:textId="6DAA3DA8" w:rsidR="000D003C" w:rsidRDefault="000D003C" w:rsidP="000D003C">
      <w:pPr>
        <w:rPr>
          <w:rFonts w:ascii="Arial" w:hAnsi="Arial" w:cs="Arial"/>
          <w:b/>
          <w:sz w:val="24"/>
        </w:rPr>
      </w:pPr>
      <w:r>
        <w:rPr>
          <w:rFonts w:ascii="Arial" w:hAnsi="Arial" w:cs="Arial"/>
          <w:b/>
          <w:color w:val="0000FF"/>
          <w:sz w:val="24"/>
        </w:rPr>
        <w:lastRenderedPageBreak/>
        <w:t>S4-211658</w:t>
      </w:r>
      <w:r>
        <w:rPr>
          <w:rFonts w:ascii="Arial" w:hAnsi="Arial" w:cs="Arial"/>
          <w:b/>
          <w:color w:val="0000FF"/>
          <w:sz w:val="24"/>
        </w:rPr>
        <w:tab/>
      </w:r>
      <w:r>
        <w:rPr>
          <w:rFonts w:ascii="Arial" w:hAnsi="Arial" w:cs="Arial"/>
          <w:b/>
          <w:sz w:val="24"/>
        </w:rPr>
        <w:t>LS on follow-up on EAS definition (Reply LS on the definition of EAS and EAS context from SA6)</w:t>
      </w:r>
    </w:p>
    <w:p w14:paraId="6FB8D5C0" w14:textId="77777777" w:rsidR="000D003C" w:rsidRDefault="000D003C" w:rsidP="000D003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3GPP SA4</w:t>
      </w:r>
    </w:p>
    <w:p w14:paraId="43F97C07" w14:textId="77777777" w:rsidR="000D003C" w:rsidRDefault="000D003C" w:rsidP="000D003C">
      <w:pPr>
        <w:rPr>
          <w:color w:val="808080"/>
        </w:rPr>
      </w:pPr>
      <w:r>
        <w:rPr>
          <w:color w:val="808080"/>
        </w:rPr>
        <w:t>(Replaces S4-211581)</w:t>
      </w:r>
    </w:p>
    <w:p w14:paraId="11CBD603" w14:textId="77777777" w:rsidR="000D003C" w:rsidRDefault="000D003C" w:rsidP="000D003C">
      <w:pPr>
        <w:rPr>
          <w:rFonts w:ascii="Arial" w:hAnsi="Arial" w:cs="Arial"/>
          <w:b/>
        </w:rPr>
      </w:pPr>
      <w:r>
        <w:rPr>
          <w:rFonts w:ascii="Arial" w:hAnsi="Arial" w:cs="Arial"/>
          <w:b/>
        </w:rPr>
        <w:t xml:space="preserve">Discussion: </w:t>
      </w:r>
    </w:p>
    <w:p w14:paraId="020986B0" w14:textId="77777777" w:rsidR="000D003C" w:rsidRDefault="000D003C" w:rsidP="000D003C">
      <w:pPr>
        <w:rPr>
          <w:rFonts w:cs="Times New Roman"/>
        </w:rPr>
      </w:pPr>
      <w:r>
        <w:rPr>
          <w:rFonts w:cs="Times New Roman"/>
        </w:rPr>
        <w:t>Basis the previous discussion on this topic, the group has requested SA6 to kindly answer the following:</w:t>
      </w:r>
    </w:p>
    <w:p w14:paraId="0D491E01" w14:textId="77777777" w:rsidR="000D003C" w:rsidRDefault="000D003C" w:rsidP="000D003C">
      <w:pPr>
        <w:rPr>
          <w:rFonts w:cs="Times New Roman"/>
        </w:rPr>
      </w:pPr>
      <w:r>
        <w:rPr>
          <w:rFonts w:cs="Times New Roman"/>
        </w:rPr>
        <w:t>1.</w:t>
      </w:r>
      <w:r>
        <w:rPr>
          <w:rFonts w:cs="Times New Roman"/>
        </w:rPr>
        <w:tab/>
        <w:t xml:space="preserve">Is a mechanism defined to ensure that sets of related EAS instance(s) offering a service to the Application Client can be executed, discovered and relocated together in cases where this is necessary for the proper operation of the service? Independent discovery and relocation may not address the requirements of certain media services. </w:t>
      </w:r>
    </w:p>
    <w:p w14:paraId="33F525CE" w14:textId="77777777" w:rsidR="000D003C" w:rsidRDefault="000D003C" w:rsidP="000D003C">
      <w:pPr>
        <w:rPr>
          <w:rFonts w:cs="Times New Roman"/>
        </w:rPr>
      </w:pPr>
      <w:r>
        <w:rPr>
          <w:rFonts w:cs="Times New Roman"/>
        </w:rPr>
        <w:t>2.</w:t>
      </w:r>
      <w:r>
        <w:rPr>
          <w:rFonts w:cs="Times New Roman"/>
        </w:rPr>
        <w:tab/>
        <w:t xml:space="preserve">For managed application context transfer of an EAS instance, is it possible to pass the application context by reference, i.e. for the source EAS instance to store its application context in a shared location, and to share the information needed to access this application context (such as the address, acceptable protocol(s), required security) with the target EAS instance via the source EES and target EES? </w:t>
      </w:r>
    </w:p>
    <w:p w14:paraId="58C2136D" w14:textId="77777777" w:rsidR="000D003C" w:rsidRDefault="000D003C" w:rsidP="000D003C">
      <w:pPr>
        <w:rPr>
          <w:rFonts w:cs="Times New Roman"/>
        </w:rPr>
      </w:pPr>
      <w:r>
        <w:rPr>
          <w:rFonts w:cs="Times New Roman"/>
        </w:rPr>
        <w:t>SA4 would like to kindly request SA6 to provide their insight on the above issues, which SA4 considers useful for application context relocation.</w:t>
      </w:r>
    </w:p>
    <w:p w14:paraId="6D945724"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70C4A52" w14:textId="1D60079F" w:rsidR="000D003C" w:rsidRDefault="000D003C" w:rsidP="000D003C">
      <w:pPr>
        <w:rPr>
          <w:rFonts w:ascii="Arial" w:hAnsi="Arial" w:cs="Arial"/>
          <w:b/>
          <w:sz w:val="24"/>
        </w:rPr>
      </w:pPr>
      <w:r>
        <w:rPr>
          <w:rFonts w:ascii="Arial" w:hAnsi="Arial" w:cs="Arial"/>
          <w:b/>
          <w:color w:val="0000FF"/>
          <w:sz w:val="24"/>
        </w:rPr>
        <w:t>S4-211665</w:t>
      </w:r>
      <w:r>
        <w:rPr>
          <w:rFonts w:ascii="Arial" w:hAnsi="Arial" w:cs="Arial"/>
          <w:b/>
          <w:color w:val="0000FF"/>
          <w:sz w:val="24"/>
        </w:rPr>
        <w:tab/>
      </w:r>
      <w:r>
        <w:rPr>
          <w:rFonts w:ascii="Arial" w:hAnsi="Arial" w:cs="Arial"/>
          <w:b/>
          <w:sz w:val="24"/>
        </w:rPr>
        <w:t>Reply LS on 5MBS preparation of stage 3 work split between SA4 and CT3</w:t>
      </w:r>
    </w:p>
    <w:p w14:paraId="62730349" w14:textId="77777777" w:rsidR="000D003C" w:rsidRDefault="000D003C" w:rsidP="000D003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CT4, cc SA2</w:t>
      </w:r>
      <w:r>
        <w:rPr>
          <w:i/>
        </w:rPr>
        <w:br/>
      </w:r>
      <w:r>
        <w:rPr>
          <w:i/>
        </w:rPr>
        <w:tab/>
      </w:r>
      <w:r>
        <w:rPr>
          <w:i/>
        </w:rPr>
        <w:tab/>
      </w:r>
      <w:r>
        <w:rPr>
          <w:i/>
        </w:rPr>
        <w:tab/>
      </w:r>
      <w:r>
        <w:rPr>
          <w:i/>
        </w:rPr>
        <w:tab/>
      </w:r>
      <w:r>
        <w:rPr>
          <w:i/>
        </w:rPr>
        <w:tab/>
        <w:t>Source: 3GPP SA4</w:t>
      </w:r>
    </w:p>
    <w:p w14:paraId="6FAC3C28" w14:textId="77777777" w:rsidR="000D003C" w:rsidRDefault="000D003C" w:rsidP="000D003C">
      <w:pPr>
        <w:rPr>
          <w:color w:val="808080"/>
        </w:rPr>
      </w:pPr>
      <w:r>
        <w:rPr>
          <w:color w:val="808080"/>
        </w:rPr>
        <w:t>(Replaces S4-211447)</w:t>
      </w:r>
    </w:p>
    <w:p w14:paraId="12C8EA89"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8111FCE" w14:textId="129CC6D5" w:rsidR="000D003C" w:rsidRDefault="000D003C" w:rsidP="000D003C">
      <w:r>
        <w:t>Attachments to this outgoing LS: S4-211663</w:t>
      </w:r>
    </w:p>
    <w:p w14:paraId="6AF394ED" w14:textId="6B9BFA68" w:rsidR="000D003C" w:rsidRDefault="000D003C" w:rsidP="000D003C">
      <w:pPr>
        <w:pStyle w:val="Heading3"/>
      </w:pPr>
      <w:bookmarkStart w:id="8" w:name="_Toc95248577"/>
      <w:r>
        <w:t>5.3</w:t>
      </w:r>
      <w:r>
        <w:tab/>
        <w:t>Other groups</w:t>
      </w:r>
      <w:bookmarkEnd w:id="8"/>
    </w:p>
    <w:p w14:paraId="23849F4A" w14:textId="00A73A7B" w:rsidR="000D003C" w:rsidRDefault="000D003C" w:rsidP="000D003C">
      <w:pPr>
        <w:rPr>
          <w:rFonts w:ascii="Arial" w:hAnsi="Arial" w:cs="Arial"/>
          <w:b/>
          <w:sz w:val="24"/>
        </w:rPr>
      </w:pPr>
      <w:r>
        <w:rPr>
          <w:rFonts w:ascii="Arial" w:hAnsi="Arial" w:cs="Arial"/>
          <w:b/>
          <w:color w:val="0000FF"/>
          <w:sz w:val="24"/>
        </w:rPr>
        <w:t>S4-211646</w:t>
      </w:r>
      <w:r>
        <w:rPr>
          <w:rFonts w:ascii="Arial" w:hAnsi="Arial" w:cs="Arial"/>
          <w:b/>
          <w:color w:val="0000FF"/>
          <w:sz w:val="24"/>
        </w:rPr>
        <w:tab/>
      </w:r>
      <w:r>
        <w:rPr>
          <w:rFonts w:ascii="Arial" w:hAnsi="Arial" w:cs="Arial"/>
          <w:b/>
          <w:sz w:val="24"/>
        </w:rPr>
        <w:t>Reply to: Liaison Statement from ATSC to SA4 on VVC</w:t>
      </w:r>
    </w:p>
    <w:p w14:paraId="2F77E7A2" w14:textId="77777777" w:rsidR="000D003C" w:rsidRDefault="000D003C" w:rsidP="000D003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ATSC</w:t>
      </w:r>
      <w:r>
        <w:rPr>
          <w:i/>
        </w:rPr>
        <w:br/>
      </w:r>
      <w:r>
        <w:rPr>
          <w:i/>
        </w:rPr>
        <w:tab/>
      </w:r>
      <w:r>
        <w:rPr>
          <w:i/>
        </w:rPr>
        <w:tab/>
      </w:r>
      <w:r>
        <w:rPr>
          <w:i/>
        </w:rPr>
        <w:tab/>
      </w:r>
      <w:r>
        <w:rPr>
          <w:i/>
        </w:rPr>
        <w:tab/>
      </w:r>
      <w:r>
        <w:rPr>
          <w:i/>
        </w:rPr>
        <w:tab/>
        <w:t>Source: 3GPP SA4</w:t>
      </w:r>
    </w:p>
    <w:p w14:paraId="1DD139F3" w14:textId="77777777" w:rsidR="000D003C" w:rsidRDefault="000D003C" w:rsidP="000D003C">
      <w:pPr>
        <w:rPr>
          <w:color w:val="808080"/>
        </w:rPr>
      </w:pPr>
      <w:r>
        <w:rPr>
          <w:color w:val="808080"/>
        </w:rPr>
        <w:t>(Replaces S4-211558)</w:t>
      </w:r>
    </w:p>
    <w:p w14:paraId="498022DE"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A7B3369" w14:textId="3E636FF7" w:rsidR="000D003C" w:rsidRDefault="000D003C" w:rsidP="000D003C">
      <w:pPr>
        <w:rPr>
          <w:rFonts w:ascii="Arial" w:hAnsi="Arial" w:cs="Arial"/>
          <w:b/>
          <w:sz w:val="24"/>
        </w:rPr>
      </w:pPr>
      <w:r>
        <w:rPr>
          <w:rFonts w:ascii="Arial" w:hAnsi="Arial" w:cs="Arial"/>
          <w:b/>
          <w:color w:val="0000FF"/>
          <w:sz w:val="24"/>
        </w:rPr>
        <w:t>S4-211471</w:t>
      </w:r>
      <w:r>
        <w:rPr>
          <w:rFonts w:ascii="Arial" w:hAnsi="Arial" w:cs="Arial"/>
          <w:b/>
          <w:color w:val="0000FF"/>
          <w:sz w:val="24"/>
        </w:rPr>
        <w:tab/>
      </w:r>
      <w:r>
        <w:rPr>
          <w:rFonts w:ascii="Arial" w:hAnsi="Arial" w:cs="Arial"/>
          <w:b/>
          <w:sz w:val="24"/>
        </w:rPr>
        <w:t>Liaison Statement from SC 29/WG 03 to 3GPP SA4 on MPEG Green Metadata [SC 29/WG 03 N 430]</w:t>
      </w:r>
    </w:p>
    <w:p w14:paraId="31E36BFE" w14:textId="77777777" w:rsidR="000D003C" w:rsidRDefault="000D003C" w:rsidP="000D003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SA4, cc -</w:t>
      </w:r>
      <w:r>
        <w:rPr>
          <w:i/>
        </w:rPr>
        <w:br/>
      </w:r>
      <w:r>
        <w:rPr>
          <w:i/>
        </w:rPr>
        <w:tab/>
      </w:r>
      <w:r>
        <w:rPr>
          <w:i/>
        </w:rPr>
        <w:tab/>
      </w:r>
      <w:r>
        <w:rPr>
          <w:i/>
        </w:rPr>
        <w:tab/>
      </w:r>
      <w:r>
        <w:rPr>
          <w:i/>
        </w:rPr>
        <w:tab/>
      </w:r>
      <w:r>
        <w:rPr>
          <w:i/>
        </w:rPr>
        <w:tab/>
        <w:t>Source: SC 29/WG 03, MPEG systems</w:t>
      </w:r>
    </w:p>
    <w:p w14:paraId="3BCE801A"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07CB2AA8" w14:textId="0CB43999" w:rsidR="000D003C" w:rsidRDefault="000D003C" w:rsidP="000D003C">
      <w:pPr>
        <w:rPr>
          <w:rFonts w:ascii="Arial" w:hAnsi="Arial" w:cs="Arial"/>
          <w:b/>
          <w:sz w:val="24"/>
        </w:rPr>
      </w:pPr>
      <w:r>
        <w:rPr>
          <w:rFonts w:ascii="Arial" w:hAnsi="Arial" w:cs="Arial"/>
          <w:b/>
          <w:color w:val="0000FF"/>
          <w:sz w:val="24"/>
        </w:rPr>
        <w:t>S4-211472</w:t>
      </w:r>
      <w:r>
        <w:rPr>
          <w:rFonts w:ascii="Arial" w:hAnsi="Arial" w:cs="Arial"/>
          <w:b/>
          <w:color w:val="0000FF"/>
          <w:sz w:val="24"/>
        </w:rPr>
        <w:tab/>
      </w:r>
      <w:r>
        <w:rPr>
          <w:rFonts w:ascii="Arial" w:hAnsi="Arial" w:cs="Arial"/>
          <w:b/>
          <w:sz w:val="24"/>
        </w:rPr>
        <w:t>Liaison Statement from ATSC to SA4 on VVC</w:t>
      </w:r>
    </w:p>
    <w:p w14:paraId="5FAEDEF2" w14:textId="77777777" w:rsidR="000D003C" w:rsidRDefault="000D003C" w:rsidP="000D003C">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ATSC</w:t>
      </w:r>
    </w:p>
    <w:p w14:paraId="6FDE9049"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 in S4-211558</w:t>
      </w:r>
      <w:r>
        <w:rPr>
          <w:rFonts w:cs="Times New Roman"/>
          <w:color w:val="993300"/>
          <w:u w:val="single"/>
        </w:rPr>
        <w:t>.</w:t>
      </w:r>
    </w:p>
    <w:p w14:paraId="79124FFC" w14:textId="4AFFA2D5" w:rsidR="000D003C" w:rsidRDefault="000D003C" w:rsidP="000D003C">
      <w:pPr>
        <w:rPr>
          <w:rFonts w:ascii="Arial" w:hAnsi="Arial" w:cs="Arial"/>
          <w:b/>
          <w:sz w:val="24"/>
        </w:rPr>
      </w:pPr>
      <w:r>
        <w:rPr>
          <w:rFonts w:ascii="Arial" w:hAnsi="Arial" w:cs="Arial"/>
          <w:b/>
          <w:color w:val="0000FF"/>
          <w:sz w:val="24"/>
        </w:rPr>
        <w:t>S4-211473</w:t>
      </w:r>
      <w:r>
        <w:rPr>
          <w:rFonts w:ascii="Arial" w:hAnsi="Arial" w:cs="Arial"/>
          <w:b/>
          <w:color w:val="0000FF"/>
          <w:sz w:val="24"/>
        </w:rPr>
        <w:tab/>
      </w:r>
      <w:r>
        <w:rPr>
          <w:rFonts w:ascii="Arial" w:hAnsi="Arial" w:cs="Arial"/>
          <w:b/>
          <w:sz w:val="24"/>
        </w:rPr>
        <w:t>LS on test results for New ETSI Speech Codec (LC3plus)</w:t>
      </w:r>
    </w:p>
    <w:p w14:paraId="5071C2F7" w14:textId="77777777" w:rsidR="000D003C" w:rsidRDefault="000D003C" w:rsidP="000D003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ETSI TC STQ</w:t>
      </w:r>
    </w:p>
    <w:p w14:paraId="7C2D6352"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C169B79" w14:textId="5A6CA034" w:rsidR="000D003C" w:rsidRDefault="000D003C" w:rsidP="000D003C">
      <w:pPr>
        <w:rPr>
          <w:rFonts w:ascii="Arial" w:hAnsi="Arial" w:cs="Arial"/>
          <w:b/>
          <w:sz w:val="24"/>
        </w:rPr>
      </w:pPr>
      <w:r>
        <w:rPr>
          <w:rFonts w:ascii="Arial" w:hAnsi="Arial" w:cs="Arial"/>
          <w:b/>
          <w:color w:val="0000FF"/>
          <w:sz w:val="24"/>
        </w:rPr>
        <w:t>S4-211474</w:t>
      </w:r>
      <w:r>
        <w:rPr>
          <w:rFonts w:ascii="Arial" w:hAnsi="Arial" w:cs="Arial"/>
          <w:b/>
          <w:color w:val="0000FF"/>
          <w:sz w:val="24"/>
        </w:rPr>
        <w:tab/>
      </w:r>
      <w:r>
        <w:rPr>
          <w:rFonts w:ascii="Arial" w:hAnsi="Arial" w:cs="Arial"/>
          <w:b/>
          <w:sz w:val="24"/>
        </w:rPr>
        <w:t>Reply LS regarding alignment on CMAF Media Profiles</w:t>
      </w:r>
    </w:p>
    <w:p w14:paraId="622D82D6" w14:textId="77777777" w:rsidR="000D003C" w:rsidRDefault="000D003C" w:rsidP="000D003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DVB Technical Module Ad-Hoc Group on Audio-Visual Content (TM-AVC)</w:t>
      </w:r>
    </w:p>
    <w:p w14:paraId="23D512B9"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44AD957" w14:textId="04AC88C4" w:rsidR="000D003C" w:rsidRDefault="000D003C" w:rsidP="000D003C">
      <w:pPr>
        <w:rPr>
          <w:rFonts w:ascii="Arial" w:hAnsi="Arial" w:cs="Arial"/>
          <w:b/>
          <w:sz w:val="24"/>
        </w:rPr>
      </w:pPr>
      <w:r>
        <w:rPr>
          <w:rFonts w:ascii="Arial" w:hAnsi="Arial" w:cs="Arial"/>
          <w:b/>
          <w:color w:val="0000FF"/>
          <w:sz w:val="24"/>
        </w:rPr>
        <w:t>S4-211558</w:t>
      </w:r>
      <w:r>
        <w:rPr>
          <w:rFonts w:ascii="Arial" w:hAnsi="Arial" w:cs="Arial"/>
          <w:b/>
          <w:color w:val="0000FF"/>
          <w:sz w:val="24"/>
        </w:rPr>
        <w:tab/>
      </w:r>
      <w:r>
        <w:rPr>
          <w:rFonts w:ascii="Arial" w:hAnsi="Arial" w:cs="Arial"/>
          <w:b/>
          <w:sz w:val="24"/>
        </w:rPr>
        <w:t>Reply to: Liaison Statement from ATSC to SA4 on VVC</w:t>
      </w:r>
    </w:p>
    <w:p w14:paraId="74C57D3B" w14:textId="77777777" w:rsidR="000D003C" w:rsidRDefault="000D003C" w:rsidP="000D003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ATSC</w:t>
      </w:r>
      <w:r>
        <w:rPr>
          <w:i/>
        </w:rPr>
        <w:br/>
      </w:r>
      <w:r>
        <w:rPr>
          <w:i/>
        </w:rPr>
        <w:tab/>
      </w:r>
      <w:r>
        <w:rPr>
          <w:i/>
        </w:rPr>
        <w:tab/>
      </w:r>
      <w:r>
        <w:rPr>
          <w:i/>
        </w:rPr>
        <w:tab/>
      </w:r>
      <w:r>
        <w:rPr>
          <w:i/>
        </w:rPr>
        <w:tab/>
      </w:r>
      <w:r>
        <w:rPr>
          <w:i/>
        </w:rPr>
        <w:tab/>
        <w:t>Source: current meeting</w:t>
      </w:r>
    </w:p>
    <w:p w14:paraId="1591B11A"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S4-211646</w:t>
      </w:r>
      <w:r>
        <w:rPr>
          <w:rFonts w:cs="Times New Roman"/>
          <w:color w:val="993300"/>
          <w:u w:val="single"/>
        </w:rPr>
        <w:t>.</w:t>
      </w:r>
    </w:p>
    <w:p w14:paraId="7916EF85" w14:textId="55B1053A" w:rsidR="000D003C" w:rsidRDefault="000D003C" w:rsidP="000D003C">
      <w:pPr>
        <w:pStyle w:val="Heading2"/>
      </w:pPr>
      <w:bookmarkStart w:id="9" w:name="_Toc95248578"/>
      <w:r>
        <w:t>6</w:t>
      </w:r>
      <w:r>
        <w:tab/>
        <w:t>Issues for immediate consideration</w:t>
      </w:r>
      <w:bookmarkEnd w:id="9"/>
    </w:p>
    <w:p w14:paraId="6A0782B2" w14:textId="2745D9CC" w:rsidR="000D003C" w:rsidRDefault="000D003C" w:rsidP="000D003C">
      <w:pPr>
        <w:rPr>
          <w:rFonts w:ascii="Arial" w:hAnsi="Arial" w:cs="Arial"/>
          <w:b/>
          <w:sz w:val="24"/>
        </w:rPr>
      </w:pPr>
      <w:r>
        <w:rPr>
          <w:rFonts w:ascii="Arial" w:hAnsi="Arial" w:cs="Arial"/>
          <w:b/>
          <w:color w:val="0000FF"/>
          <w:sz w:val="24"/>
        </w:rPr>
        <w:t>S4-211574</w:t>
      </w:r>
      <w:r>
        <w:rPr>
          <w:rFonts w:ascii="Arial" w:hAnsi="Arial" w:cs="Arial"/>
          <w:b/>
          <w:color w:val="0000FF"/>
          <w:sz w:val="24"/>
        </w:rPr>
        <w:tab/>
      </w:r>
      <w:r>
        <w:rPr>
          <w:rFonts w:ascii="Arial" w:hAnsi="Arial" w:cs="Arial"/>
          <w:b/>
          <w:sz w:val="24"/>
        </w:rPr>
        <w:t>Proposed meeting schedule version 01 (.xls)</w:t>
      </w:r>
    </w:p>
    <w:p w14:paraId="5EFBE7B3" w14:textId="77777777" w:rsidR="000D003C" w:rsidRDefault="000D003C" w:rsidP="000D003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SA4 Chair, Dolby Laboratories</w:t>
      </w:r>
    </w:p>
    <w:p w14:paraId="0427EC04"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DC134E3" w14:textId="39EA62D9" w:rsidR="000D003C" w:rsidRDefault="000D003C" w:rsidP="000D003C">
      <w:pPr>
        <w:rPr>
          <w:rFonts w:ascii="Arial" w:hAnsi="Arial" w:cs="Arial"/>
          <w:b/>
          <w:sz w:val="24"/>
        </w:rPr>
      </w:pPr>
      <w:r>
        <w:rPr>
          <w:rFonts w:ascii="Arial" w:hAnsi="Arial" w:cs="Arial"/>
          <w:b/>
          <w:color w:val="0000FF"/>
          <w:sz w:val="24"/>
        </w:rPr>
        <w:t>S4-211418</w:t>
      </w:r>
      <w:r>
        <w:rPr>
          <w:rFonts w:ascii="Arial" w:hAnsi="Arial" w:cs="Arial"/>
          <w:b/>
          <w:color w:val="0000FF"/>
          <w:sz w:val="24"/>
        </w:rPr>
        <w:tab/>
      </w:r>
      <w:r>
        <w:rPr>
          <w:rFonts w:ascii="Arial" w:hAnsi="Arial" w:cs="Arial"/>
          <w:b/>
          <w:sz w:val="24"/>
        </w:rPr>
        <w:t>3GPP SA4 presentation to 2021 World Conference on VR Industry</w:t>
      </w:r>
    </w:p>
    <w:p w14:paraId="27223D31" w14:textId="77777777" w:rsidR="000D003C" w:rsidRDefault="000D003C" w:rsidP="000D003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Leadership</w:t>
      </w:r>
    </w:p>
    <w:p w14:paraId="41ED110B"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FDEFB11" w14:textId="3760BC88" w:rsidR="000D003C" w:rsidRDefault="000D003C" w:rsidP="000D003C">
      <w:pPr>
        <w:rPr>
          <w:rFonts w:ascii="Arial" w:hAnsi="Arial" w:cs="Arial"/>
          <w:b/>
          <w:sz w:val="24"/>
        </w:rPr>
      </w:pPr>
      <w:r>
        <w:rPr>
          <w:rFonts w:ascii="Arial" w:hAnsi="Arial" w:cs="Arial"/>
          <w:b/>
          <w:color w:val="0000FF"/>
          <w:sz w:val="24"/>
        </w:rPr>
        <w:t>S4-211436</w:t>
      </w:r>
      <w:r>
        <w:rPr>
          <w:rFonts w:ascii="Arial" w:hAnsi="Arial" w:cs="Arial"/>
          <w:b/>
          <w:color w:val="0000FF"/>
          <w:sz w:val="24"/>
        </w:rPr>
        <w:tab/>
      </w:r>
      <w:r>
        <w:rPr>
          <w:rFonts w:ascii="Arial" w:hAnsi="Arial" w:cs="Arial"/>
          <w:b/>
          <w:sz w:val="24"/>
        </w:rPr>
        <w:t>Presentation to SA4 opening plenary</w:t>
      </w:r>
    </w:p>
    <w:p w14:paraId="6098E317" w14:textId="77777777" w:rsidR="000D003C" w:rsidRDefault="000D003C" w:rsidP="000D003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3GPP SA4 chair</w:t>
      </w:r>
    </w:p>
    <w:p w14:paraId="3418D535"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S4-211575</w:t>
      </w:r>
      <w:r>
        <w:rPr>
          <w:rFonts w:cs="Times New Roman"/>
          <w:color w:val="993300"/>
          <w:u w:val="single"/>
        </w:rPr>
        <w:t>.</w:t>
      </w:r>
    </w:p>
    <w:p w14:paraId="152D6DD9" w14:textId="6C807540" w:rsidR="000D003C" w:rsidRDefault="000D003C" w:rsidP="000D003C">
      <w:pPr>
        <w:rPr>
          <w:rFonts w:ascii="Arial" w:hAnsi="Arial" w:cs="Arial"/>
          <w:b/>
          <w:sz w:val="24"/>
        </w:rPr>
      </w:pPr>
      <w:r>
        <w:rPr>
          <w:rFonts w:ascii="Arial" w:hAnsi="Arial" w:cs="Arial"/>
          <w:b/>
          <w:color w:val="0000FF"/>
          <w:sz w:val="24"/>
        </w:rPr>
        <w:t>S4-211527</w:t>
      </w:r>
      <w:r>
        <w:rPr>
          <w:rFonts w:ascii="Arial" w:hAnsi="Arial" w:cs="Arial"/>
          <w:b/>
          <w:color w:val="0000FF"/>
          <w:sz w:val="24"/>
        </w:rPr>
        <w:tab/>
      </w:r>
      <w:r>
        <w:rPr>
          <w:rFonts w:ascii="Arial" w:hAnsi="Arial" w:cs="Arial"/>
          <w:b/>
          <w:sz w:val="24"/>
        </w:rPr>
        <w:t>3GPP SA4 presentation to Khronos and MPEG Systems Workshop</w:t>
      </w:r>
    </w:p>
    <w:p w14:paraId="76094E47" w14:textId="77777777" w:rsidR="000D003C" w:rsidRDefault="000D003C" w:rsidP="000D003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Leadership</w:t>
      </w:r>
    </w:p>
    <w:p w14:paraId="5413ABA1"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71F062C" w14:textId="10EF8FB6" w:rsidR="000D003C" w:rsidRDefault="000D003C" w:rsidP="000D003C">
      <w:pPr>
        <w:rPr>
          <w:rFonts w:ascii="Arial" w:hAnsi="Arial" w:cs="Arial"/>
          <w:b/>
          <w:sz w:val="24"/>
        </w:rPr>
      </w:pPr>
      <w:r>
        <w:rPr>
          <w:rFonts w:ascii="Arial" w:hAnsi="Arial" w:cs="Arial"/>
          <w:b/>
          <w:color w:val="0000FF"/>
          <w:sz w:val="24"/>
        </w:rPr>
        <w:t>S4-211575</w:t>
      </w:r>
      <w:r>
        <w:rPr>
          <w:rFonts w:ascii="Arial" w:hAnsi="Arial" w:cs="Arial"/>
          <w:b/>
          <w:color w:val="0000FF"/>
          <w:sz w:val="24"/>
        </w:rPr>
        <w:tab/>
      </w:r>
      <w:r>
        <w:rPr>
          <w:rFonts w:ascii="Arial" w:hAnsi="Arial" w:cs="Arial"/>
          <w:b/>
          <w:sz w:val="24"/>
        </w:rPr>
        <w:t>Presentation to SA4 opening plenary</w:t>
      </w:r>
    </w:p>
    <w:p w14:paraId="49C3DDDE" w14:textId="77777777" w:rsidR="000D003C" w:rsidRDefault="000D003C" w:rsidP="000D003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3GPP SA4 chair</w:t>
      </w:r>
    </w:p>
    <w:p w14:paraId="3D9EBD0E" w14:textId="77777777" w:rsidR="000D003C" w:rsidRDefault="000D003C" w:rsidP="000D003C">
      <w:pPr>
        <w:rPr>
          <w:color w:val="808080"/>
        </w:rPr>
      </w:pPr>
      <w:r>
        <w:rPr>
          <w:color w:val="808080"/>
        </w:rPr>
        <w:lastRenderedPageBreak/>
        <w:t>(Replaces S4-211436)</w:t>
      </w:r>
    </w:p>
    <w:p w14:paraId="3FE06B1A" w14:textId="19325006"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D6F14D6" w14:textId="77777777" w:rsidR="00AF3E4B" w:rsidRDefault="00AF3E4B" w:rsidP="00AF3E4B">
      <w:pPr>
        <w:rPr>
          <w:rFonts w:ascii="Arial" w:hAnsi="Arial" w:cs="Arial"/>
          <w:b/>
          <w:sz w:val="24"/>
        </w:rPr>
      </w:pPr>
      <w:r>
        <w:rPr>
          <w:rFonts w:ascii="Arial" w:hAnsi="Arial" w:cs="Arial"/>
          <w:b/>
          <w:color w:val="0000FF"/>
          <w:sz w:val="24"/>
        </w:rPr>
        <w:t>S4-211672</w:t>
      </w:r>
      <w:r>
        <w:rPr>
          <w:rFonts w:ascii="Arial" w:hAnsi="Arial" w:cs="Arial"/>
          <w:b/>
          <w:color w:val="0000FF"/>
          <w:sz w:val="24"/>
        </w:rPr>
        <w:tab/>
      </w:r>
      <w:r>
        <w:rPr>
          <w:rFonts w:ascii="Arial" w:hAnsi="Arial" w:cs="Arial"/>
          <w:b/>
          <w:sz w:val="24"/>
        </w:rPr>
        <w:t>SA4#117-e draft proposed schedule</w:t>
      </w:r>
    </w:p>
    <w:p w14:paraId="597F5964" w14:textId="77777777" w:rsidR="00AF3E4B" w:rsidRDefault="00AF3E4B" w:rsidP="00AF3E4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SA4 Chair</w:t>
      </w:r>
    </w:p>
    <w:p w14:paraId="059530B7" w14:textId="77777777" w:rsidR="00AF3E4B" w:rsidRDefault="00AF3E4B" w:rsidP="00AF3E4B">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77A98B9" w14:textId="77777777" w:rsidR="00AF3E4B" w:rsidRDefault="00AF3E4B" w:rsidP="00AF3E4B">
      <w:pPr>
        <w:rPr>
          <w:rFonts w:ascii="Arial" w:hAnsi="Arial" w:cs="Arial"/>
          <w:b/>
          <w:sz w:val="24"/>
        </w:rPr>
      </w:pPr>
      <w:r>
        <w:rPr>
          <w:rFonts w:ascii="Arial" w:hAnsi="Arial" w:cs="Arial"/>
          <w:b/>
          <w:color w:val="0000FF"/>
          <w:sz w:val="24"/>
        </w:rPr>
        <w:t>S4-211673</w:t>
      </w:r>
      <w:r>
        <w:rPr>
          <w:rFonts w:ascii="Arial" w:hAnsi="Arial" w:cs="Arial"/>
          <w:b/>
          <w:color w:val="0000FF"/>
          <w:sz w:val="24"/>
        </w:rPr>
        <w:tab/>
      </w:r>
      <w:r>
        <w:rPr>
          <w:rFonts w:ascii="Arial" w:hAnsi="Arial" w:cs="Arial"/>
          <w:b/>
          <w:sz w:val="24"/>
        </w:rPr>
        <w:t>Rel-16 TSs/TRs to be promoted to Rel-17</w:t>
      </w:r>
    </w:p>
    <w:p w14:paraId="4541CC8B" w14:textId="77777777" w:rsidR="00AF3E4B" w:rsidRDefault="00AF3E4B" w:rsidP="00AF3E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SA4 Chair</w:t>
      </w:r>
    </w:p>
    <w:p w14:paraId="3A34B8CB" w14:textId="0850DA73" w:rsidR="00AF3E4B" w:rsidRDefault="00AF3E4B" w:rsidP="00AF3E4B">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A01ADF1" w14:textId="0AE1D79D" w:rsidR="000D003C" w:rsidRDefault="000D003C" w:rsidP="000D003C">
      <w:pPr>
        <w:pStyle w:val="Heading2"/>
      </w:pPr>
      <w:bookmarkStart w:id="10" w:name="_Toc95248579"/>
      <w:r>
        <w:t>7</w:t>
      </w:r>
      <w:r>
        <w:tab/>
        <w:t>Enhanced Voice Service (EVS) SWG</w:t>
      </w:r>
      <w:bookmarkEnd w:id="10"/>
    </w:p>
    <w:p w14:paraId="5168FF8D" w14:textId="4878AF34" w:rsidR="000D003C" w:rsidRDefault="000D003C" w:rsidP="000D003C">
      <w:pPr>
        <w:rPr>
          <w:rFonts w:ascii="Arial" w:hAnsi="Arial" w:cs="Arial"/>
          <w:b/>
          <w:sz w:val="24"/>
        </w:rPr>
      </w:pPr>
      <w:r>
        <w:rPr>
          <w:rFonts w:ascii="Arial" w:hAnsi="Arial" w:cs="Arial"/>
          <w:b/>
          <w:color w:val="0000FF"/>
          <w:sz w:val="24"/>
        </w:rPr>
        <w:t>S4-211394</w:t>
      </w:r>
      <w:r>
        <w:rPr>
          <w:rFonts w:ascii="Arial" w:hAnsi="Arial" w:cs="Arial"/>
          <w:b/>
          <w:color w:val="0000FF"/>
          <w:sz w:val="24"/>
        </w:rPr>
        <w:tab/>
      </w:r>
      <w:r>
        <w:rPr>
          <w:rFonts w:ascii="Arial" w:hAnsi="Arial" w:cs="Arial"/>
          <w:b/>
          <w:sz w:val="24"/>
        </w:rPr>
        <w:t>Draft EVS SWG Agenda</w:t>
      </w:r>
    </w:p>
    <w:p w14:paraId="0DB8C1B4" w14:textId="77777777" w:rsidR="000D003C" w:rsidRDefault="000D003C" w:rsidP="000D003C">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Qualcomm Austria RFFE GmbH</w:t>
      </w:r>
    </w:p>
    <w:p w14:paraId="12491178"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8E628BE" w14:textId="40548AED" w:rsidR="000D003C" w:rsidRDefault="000D003C" w:rsidP="000D003C">
      <w:pPr>
        <w:rPr>
          <w:rFonts w:ascii="Arial" w:hAnsi="Arial" w:cs="Arial"/>
          <w:b/>
          <w:sz w:val="24"/>
        </w:rPr>
      </w:pPr>
      <w:r>
        <w:rPr>
          <w:rFonts w:ascii="Arial" w:hAnsi="Arial" w:cs="Arial"/>
          <w:b/>
          <w:color w:val="0000FF"/>
          <w:sz w:val="24"/>
        </w:rPr>
        <w:t>S4-211643</w:t>
      </w:r>
      <w:r>
        <w:rPr>
          <w:rFonts w:ascii="Arial" w:hAnsi="Arial" w:cs="Arial"/>
          <w:b/>
          <w:color w:val="0000FF"/>
          <w:sz w:val="24"/>
        </w:rPr>
        <w:tab/>
      </w:r>
      <w:r>
        <w:rPr>
          <w:rFonts w:ascii="Arial" w:hAnsi="Arial" w:cs="Arial"/>
          <w:b/>
          <w:sz w:val="24"/>
        </w:rPr>
        <w:t>EVS SWG Agenda</w:t>
      </w:r>
    </w:p>
    <w:p w14:paraId="30D2552B" w14:textId="77777777" w:rsidR="000D003C" w:rsidRDefault="000D003C" w:rsidP="000D003C">
      <w:pPr>
        <w:rPr>
          <w:i/>
        </w:rPr>
      </w:pPr>
      <w:r>
        <w:rPr>
          <w:i/>
        </w:rPr>
        <w:tab/>
      </w:r>
      <w:r>
        <w:rPr>
          <w:i/>
        </w:rPr>
        <w:tab/>
      </w:r>
      <w:r>
        <w:rPr>
          <w:i/>
        </w:rPr>
        <w:tab/>
      </w:r>
      <w:r>
        <w:rPr>
          <w:i/>
        </w:rPr>
        <w:tab/>
      </w:r>
      <w:r>
        <w:rPr>
          <w:i/>
        </w:rPr>
        <w:tab/>
        <w:t>Type: agenda</w:t>
      </w:r>
      <w:r>
        <w:rPr>
          <w:i/>
        </w:rPr>
        <w:tab/>
      </w:r>
      <w:r>
        <w:rPr>
          <w:i/>
        </w:rPr>
        <w:tab/>
        <w:t>For: Agreement</w:t>
      </w:r>
      <w:r>
        <w:rPr>
          <w:i/>
        </w:rPr>
        <w:br/>
      </w:r>
      <w:r>
        <w:rPr>
          <w:i/>
        </w:rPr>
        <w:tab/>
      </w:r>
      <w:r>
        <w:rPr>
          <w:i/>
        </w:rPr>
        <w:tab/>
      </w:r>
      <w:r>
        <w:rPr>
          <w:i/>
        </w:rPr>
        <w:tab/>
      </w:r>
      <w:r>
        <w:rPr>
          <w:i/>
        </w:rPr>
        <w:tab/>
      </w:r>
      <w:r>
        <w:rPr>
          <w:i/>
        </w:rPr>
        <w:tab/>
        <w:t>Source: EVS Chair</w:t>
      </w:r>
    </w:p>
    <w:p w14:paraId="3426F85F"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745371F" w14:textId="4F9B591D" w:rsidR="000D003C" w:rsidRDefault="000D003C" w:rsidP="000D003C">
      <w:pPr>
        <w:pStyle w:val="Heading3"/>
      </w:pPr>
      <w:bookmarkStart w:id="11" w:name="_Toc95248580"/>
      <w:r>
        <w:t>7.1</w:t>
      </w:r>
      <w:r>
        <w:tab/>
        <w:t>Opening of the session</w:t>
      </w:r>
      <w:bookmarkEnd w:id="11"/>
    </w:p>
    <w:p w14:paraId="0EB805F6" w14:textId="2ABE1450" w:rsidR="000D003C" w:rsidRDefault="000D003C" w:rsidP="000D003C">
      <w:pPr>
        <w:pStyle w:val="Heading3"/>
      </w:pPr>
      <w:bookmarkStart w:id="12" w:name="_Toc95248581"/>
      <w:r>
        <w:t>7.2</w:t>
      </w:r>
      <w:r>
        <w:tab/>
        <w:t>Registration of documents</w:t>
      </w:r>
      <w:bookmarkEnd w:id="12"/>
    </w:p>
    <w:p w14:paraId="7C6AF0C2" w14:textId="6E0360F8" w:rsidR="000D003C" w:rsidRDefault="000D003C" w:rsidP="000D003C">
      <w:pPr>
        <w:pStyle w:val="Heading3"/>
      </w:pPr>
      <w:bookmarkStart w:id="13" w:name="_Toc95248582"/>
      <w:r>
        <w:t>7.3</w:t>
      </w:r>
      <w:r>
        <w:tab/>
        <w:t>CRs to Features in Release 16 and earlier</w:t>
      </w:r>
      <w:bookmarkEnd w:id="13"/>
    </w:p>
    <w:p w14:paraId="066271DB" w14:textId="7C866994" w:rsidR="000D003C" w:rsidRDefault="000D003C" w:rsidP="000D003C">
      <w:pPr>
        <w:rPr>
          <w:rFonts w:ascii="Arial" w:hAnsi="Arial" w:cs="Arial"/>
          <w:b/>
          <w:sz w:val="24"/>
        </w:rPr>
      </w:pPr>
      <w:r>
        <w:rPr>
          <w:rFonts w:ascii="Arial" w:hAnsi="Arial" w:cs="Arial"/>
          <w:b/>
          <w:color w:val="0000FF"/>
          <w:sz w:val="24"/>
        </w:rPr>
        <w:t>S4-211440</w:t>
      </w:r>
      <w:r>
        <w:rPr>
          <w:rFonts w:ascii="Arial" w:hAnsi="Arial" w:cs="Arial"/>
          <w:b/>
          <w:color w:val="0000FF"/>
          <w:sz w:val="24"/>
        </w:rPr>
        <w:tab/>
      </w:r>
      <w:r>
        <w:rPr>
          <w:rFonts w:ascii="Arial" w:hAnsi="Arial" w:cs="Arial"/>
          <w:b/>
          <w:sz w:val="24"/>
        </w:rPr>
        <w:t>Corrections to EVS TS 26.445 Specification</w:t>
      </w:r>
    </w:p>
    <w:p w14:paraId="0DEA87E3" w14:textId="77777777" w:rsidR="000D003C" w:rsidRDefault="000D003C" w:rsidP="000D00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26.445 v12.14.1</w:t>
      </w:r>
      <w:r>
        <w:rPr>
          <w:i/>
        </w:rPr>
        <w:tab/>
        <w:t xml:space="preserve">  CR-0053  Cat: F (Rel-12)</w:t>
      </w:r>
      <w:r>
        <w:rPr>
          <w:i/>
        </w:rPr>
        <w:br/>
      </w:r>
      <w:r>
        <w:rPr>
          <w:i/>
        </w:rPr>
        <w:br/>
      </w:r>
      <w:r>
        <w:rPr>
          <w:i/>
        </w:rPr>
        <w:tab/>
      </w:r>
      <w:r>
        <w:rPr>
          <w:i/>
        </w:rPr>
        <w:tab/>
      </w:r>
      <w:r>
        <w:rPr>
          <w:i/>
        </w:rPr>
        <w:tab/>
      </w:r>
      <w:r>
        <w:rPr>
          <w:i/>
        </w:rPr>
        <w:tab/>
      </w:r>
      <w:r>
        <w:rPr>
          <w:i/>
        </w:rPr>
        <w:tab/>
        <w:t>Source: Xiaomi Technology</w:t>
      </w:r>
    </w:p>
    <w:p w14:paraId="256F2CEC"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S4- 211636</w:t>
      </w:r>
      <w:r>
        <w:rPr>
          <w:rFonts w:cs="Times New Roman"/>
          <w:color w:val="993300"/>
          <w:u w:val="single"/>
        </w:rPr>
        <w:t>.</w:t>
      </w:r>
    </w:p>
    <w:p w14:paraId="4B8D427C" w14:textId="5824F9F3" w:rsidR="000D003C" w:rsidRDefault="000D003C" w:rsidP="000D003C">
      <w:pPr>
        <w:rPr>
          <w:rFonts w:ascii="Arial" w:hAnsi="Arial" w:cs="Arial"/>
          <w:b/>
          <w:sz w:val="24"/>
        </w:rPr>
      </w:pPr>
      <w:r>
        <w:rPr>
          <w:rFonts w:ascii="Arial" w:hAnsi="Arial" w:cs="Arial"/>
          <w:b/>
          <w:color w:val="0000FF"/>
          <w:sz w:val="24"/>
        </w:rPr>
        <w:t>S4-211441</w:t>
      </w:r>
      <w:r>
        <w:rPr>
          <w:rFonts w:ascii="Arial" w:hAnsi="Arial" w:cs="Arial"/>
          <w:b/>
          <w:color w:val="0000FF"/>
          <w:sz w:val="24"/>
        </w:rPr>
        <w:tab/>
      </w:r>
      <w:r>
        <w:rPr>
          <w:rFonts w:ascii="Arial" w:hAnsi="Arial" w:cs="Arial"/>
          <w:b/>
          <w:sz w:val="24"/>
        </w:rPr>
        <w:t>Corrections to EVS TS 26.445 Specification</w:t>
      </w:r>
    </w:p>
    <w:p w14:paraId="509FF29E" w14:textId="77777777" w:rsidR="000D003C" w:rsidRDefault="000D003C" w:rsidP="000D00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26.445 v13.9.1</w:t>
      </w:r>
      <w:r>
        <w:rPr>
          <w:i/>
        </w:rPr>
        <w:tab/>
        <w:t xml:space="preserve">  CR-0054  Cat: A (Rel-13)</w:t>
      </w:r>
      <w:r>
        <w:rPr>
          <w:i/>
        </w:rPr>
        <w:br/>
      </w:r>
      <w:r>
        <w:rPr>
          <w:i/>
        </w:rPr>
        <w:br/>
      </w:r>
      <w:r>
        <w:rPr>
          <w:i/>
        </w:rPr>
        <w:tab/>
      </w:r>
      <w:r>
        <w:rPr>
          <w:i/>
        </w:rPr>
        <w:tab/>
      </w:r>
      <w:r>
        <w:rPr>
          <w:i/>
        </w:rPr>
        <w:tab/>
      </w:r>
      <w:r>
        <w:rPr>
          <w:i/>
        </w:rPr>
        <w:tab/>
      </w:r>
      <w:r>
        <w:rPr>
          <w:i/>
        </w:rPr>
        <w:tab/>
        <w:t>Source: Xiaomi Technology</w:t>
      </w:r>
    </w:p>
    <w:p w14:paraId="6744FE35"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S4-211637</w:t>
      </w:r>
      <w:r>
        <w:rPr>
          <w:rFonts w:cs="Times New Roman"/>
          <w:color w:val="993300"/>
          <w:u w:val="single"/>
        </w:rPr>
        <w:t>.</w:t>
      </w:r>
    </w:p>
    <w:p w14:paraId="1D95B838" w14:textId="7AB3269E" w:rsidR="000D003C" w:rsidRDefault="000D003C" w:rsidP="000D003C">
      <w:pPr>
        <w:rPr>
          <w:rFonts w:ascii="Arial" w:hAnsi="Arial" w:cs="Arial"/>
          <w:b/>
          <w:sz w:val="24"/>
        </w:rPr>
      </w:pPr>
      <w:r>
        <w:rPr>
          <w:rFonts w:ascii="Arial" w:hAnsi="Arial" w:cs="Arial"/>
          <w:b/>
          <w:color w:val="0000FF"/>
          <w:sz w:val="24"/>
        </w:rPr>
        <w:t>S4-211442</w:t>
      </w:r>
      <w:r>
        <w:rPr>
          <w:rFonts w:ascii="Arial" w:hAnsi="Arial" w:cs="Arial"/>
          <w:b/>
          <w:color w:val="0000FF"/>
          <w:sz w:val="24"/>
        </w:rPr>
        <w:tab/>
      </w:r>
      <w:r>
        <w:rPr>
          <w:rFonts w:ascii="Arial" w:hAnsi="Arial" w:cs="Arial"/>
          <w:b/>
          <w:sz w:val="24"/>
        </w:rPr>
        <w:t>Corrections to EVS TS 26.445 Specification</w:t>
      </w:r>
    </w:p>
    <w:p w14:paraId="3A8E907E" w14:textId="77777777" w:rsidR="000D003C" w:rsidRDefault="000D003C" w:rsidP="000D003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26.445 v14.5.1</w:t>
      </w:r>
      <w:r>
        <w:rPr>
          <w:i/>
        </w:rPr>
        <w:tab/>
        <w:t xml:space="preserve">  CR-0055  Cat: A (Rel-14)</w:t>
      </w:r>
      <w:r>
        <w:rPr>
          <w:i/>
        </w:rPr>
        <w:br/>
      </w:r>
      <w:r>
        <w:rPr>
          <w:i/>
        </w:rPr>
        <w:br/>
      </w:r>
      <w:r>
        <w:rPr>
          <w:i/>
        </w:rPr>
        <w:tab/>
      </w:r>
      <w:r>
        <w:rPr>
          <w:i/>
        </w:rPr>
        <w:tab/>
      </w:r>
      <w:r>
        <w:rPr>
          <w:i/>
        </w:rPr>
        <w:tab/>
      </w:r>
      <w:r>
        <w:rPr>
          <w:i/>
        </w:rPr>
        <w:tab/>
      </w:r>
      <w:r>
        <w:rPr>
          <w:i/>
        </w:rPr>
        <w:tab/>
        <w:t>Source: Xiaomi Technology</w:t>
      </w:r>
    </w:p>
    <w:p w14:paraId="60B52ADB"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S4-211638</w:t>
      </w:r>
      <w:r>
        <w:rPr>
          <w:rFonts w:cs="Times New Roman"/>
          <w:color w:val="993300"/>
          <w:u w:val="single"/>
        </w:rPr>
        <w:t>.</w:t>
      </w:r>
    </w:p>
    <w:p w14:paraId="45DD65DF" w14:textId="724DA199" w:rsidR="000D003C" w:rsidRDefault="000D003C" w:rsidP="000D003C">
      <w:pPr>
        <w:rPr>
          <w:rFonts w:ascii="Arial" w:hAnsi="Arial" w:cs="Arial"/>
          <w:b/>
          <w:sz w:val="24"/>
        </w:rPr>
      </w:pPr>
      <w:r>
        <w:rPr>
          <w:rFonts w:ascii="Arial" w:hAnsi="Arial" w:cs="Arial"/>
          <w:b/>
          <w:color w:val="0000FF"/>
          <w:sz w:val="24"/>
        </w:rPr>
        <w:t>S4-211443</w:t>
      </w:r>
      <w:r>
        <w:rPr>
          <w:rFonts w:ascii="Arial" w:hAnsi="Arial" w:cs="Arial"/>
          <w:b/>
          <w:color w:val="0000FF"/>
          <w:sz w:val="24"/>
        </w:rPr>
        <w:tab/>
      </w:r>
      <w:r>
        <w:rPr>
          <w:rFonts w:ascii="Arial" w:hAnsi="Arial" w:cs="Arial"/>
          <w:b/>
          <w:sz w:val="24"/>
        </w:rPr>
        <w:t>Corrections to EVS TS 26.445 Specification</w:t>
      </w:r>
    </w:p>
    <w:p w14:paraId="200DB469" w14:textId="77777777" w:rsidR="000D003C" w:rsidRDefault="000D003C" w:rsidP="000D00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26.445 v15.3.2</w:t>
      </w:r>
      <w:r>
        <w:rPr>
          <w:i/>
        </w:rPr>
        <w:tab/>
        <w:t xml:space="preserve">  CR-0056  Cat: A (Rel-15)</w:t>
      </w:r>
      <w:r>
        <w:rPr>
          <w:i/>
        </w:rPr>
        <w:br/>
      </w:r>
      <w:r>
        <w:rPr>
          <w:i/>
        </w:rPr>
        <w:br/>
      </w:r>
      <w:r>
        <w:rPr>
          <w:i/>
        </w:rPr>
        <w:tab/>
      </w:r>
      <w:r>
        <w:rPr>
          <w:i/>
        </w:rPr>
        <w:tab/>
      </w:r>
      <w:r>
        <w:rPr>
          <w:i/>
        </w:rPr>
        <w:tab/>
      </w:r>
      <w:r>
        <w:rPr>
          <w:i/>
        </w:rPr>
        <w:tab/>
      </w:r>
      <w:r>
        <w:rPr>
          <w:i/>
        </w:rPr>
        <w:tab/>
        <w:t>Source: Xiaomi Technology</w:t>
      </w:r>
    </w:p>
    <w:p w14:paraId="59943CDE"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S4-211639</w:t>
      </w:r>
      <w:r>
        <w:rPr>
          <w:rFonts w:cs="Times New Roman"/>
          <w:color w:val="993300"/>
          <w:u w:val="single"/>
        </w:rPr>
        <w:t>.</w:t>
      </w:r>
    </w:p>
    <w:p w14:paraId="273D6491" w14:textId="65E75CF8" w:rsidR="000D003C" w:rsidRDefault="000D003C" w:rsidP="000D003C">
      <w:pPr>
        <w:rPr>
          <w:rFonts w:ascii="Arial" w:hAnsi="Arial" w:cs="Arial"/>
          <w:b/>
          <w:sz w:val="24"/>
        </w:rPr>
      </w:pPr>
      <w:r>
        <w:rPr>
          <w:rFonts w:ascii="Arial" w:hAnsi="Arial" w:cs="Arial"/>
          <w:b/>
          <w:color w:val="0000FF"/>
          <w:sz w:val="24"/>
        </w:rPr>
        <w:t>S4-211444</w:t>
      </w:r>
      <w:r>
        <w:rPr>
          <w:rFonts w:ascii="Arial" w:hAnsi="Arial" w:cs="Arial"/>
          <w:b/>
          <w:color w:val="0000FF"/>
          <w:sz w:val="24"/>
        </w:rPr>
        <w:tab/>
      </w:r>
      <w:r>
        <w:rPr>
          <w:rFonts w:ascii="Arial" w:hAnsi="Arial" w:cs="Arial"/>
          <w:b/>
          <w:sz w:val="24"/>
        </w:rPr>
        <w:t>Corrections to EVS TS 26.445 Specification</w:t>
      </w:r>
    </w:p>
    <w:p w14:paraId="0720243F" w14:textId="77777777" w:rsidR="000D003C" w:rsidRDefault="000D003C" w:rsidP="000D00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26.445 v16.1.1</w:t>
      </w:r>
      <w:r>
        <w:rPr>
          <w:i/>
        </w:rPr>
        <w:tab/>
        <w:t xml:space="preserve">  CR-0057  Cat: B (Rel-16)</w:t>
      </w:r>
      <w:r>
        <w:rPr>
          <w:i/>
        </w:rPr>
        <w:br/>
      </w:r>
      <w:r>
        <w:rPr>
          <w:i/>
        </w:rPr>
        <w:br/>
      </w:r>
      <w:r>
        <w:rPr>
          <w:i/>
        </w:rPr>
        <w:tab/>
      </w:r>
      <w:r>
        <w:rPr>
          <w:i/>
        </w:rPr>
        <w:tab/>
      </w:r>
      <w:r>
        <w:rPr>
          <w:i/>
        </w:rPr>
        <w:tab/>
      </w:r>
      <w:r>
        <w:rPr>
          <w:i/>
        </w:rPr>
        <w:tab/>
      </w:r>
      <w:r>
        <w:rPr>
          <w:i/>
        </w:rPr>
        <w:tab/>
        <w:t>Source: Xiaomi Technology</w:t>
      </w:r>
    </w:p>
    <w:p w14:paraId="15D8C2F3"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S4-211640</w:t>
      </w:r>
      <w:r>
        <w:rPr>
          <w:rFonts w:cs="Times New Roman"/>
          <w:color w:val="993300"/>
          <w:u w:val="single"/>
        </w:rPr>
        <w:t>.</w:t>
      </w:r>
    </w:p>
    <w:p w14:paraId="3312B4C7" w14:textId="69E54C8E" w:rsidR="000D003C" w:rsidRDefault="000D003C" w:rsidP="000D003C">
      <w:pPr>
        <w:pStyle w:val="Heading3"/>
      </w:pPr>
      <w:bookmarkStart w:id="14" w:name="_Toc95248583"/>
      <w:r>
        <w:t>7.4</w:t>
      </w:r>
      <w:r>
        <w:tab/>
        <w:t>Liaisons with other groups/meetings</w:t>
      </w:r>
      <w:bookmarkEnd w:id="14"/>
    </w:p>
    <w:p w14:paraId="01B6B0A9" w14:textId="754E8DEF" w:rsidR="000D003C" w:rsidRDefault="000D003C" w:rsidP="000D003C">
      <w:pPr>
        <w:pStyle w:val="Heading3"/>
      </w:pPr>
      <w:bookmarkStart w:id="15" w:name="_Toc95248584"/>
      <w:r>
        <w:t>7.5</w:t>
      </w:r>
      <w:r>
        <w:tab/>
        <w:t>IVAS_Codec (EVS Codec Extension for Immersive Voice and Audio Services)</w:t>
      </w:r>
      <w:bookmarkEnd w:id="15"/>
    </w:p>
    <w:p w14:paraId="77E68B94" w14:textId="01806FC7" w:rsidR="000D003C" w:rsidRDefault="000D003C" w:rsidP="000D003C">
      <w:pPr>
        <w:rPr>
          <w:rFonts w:ascii="Arial" w:hAnsi="Arial" w:cs="Arial"/>
          <w:b/>
          <w:sz w:val="24"/>
        </w:rPr>
      </w:pPr>
      <w:r>
        <w:rPr>
          <w:rFonts w:ascii="Arial" w:hAnsi="Arial" w:cs="Arial"/>
          <w:b/>
          <w:color w:val="0000FF"/>
          <w:sz w:val="24"/>
        </w:rPr>
        <w:t>S4-211395</w:t>
      </w:r>
      <w:r>
        <w:rPr>
          <w:rFonts w:ascii="Arial" w:hAnsi="Arial" w:cs="Arial"/>
          <w:b/>
          <w:color w:val="0000FF"/>
          <w:sz w:val="24"/>
        </w:rPr>
        <w:tab/>
      </w:r>
      <w:r>
        <w:rPr>
          <w:rFonts w:ascii="Arial" w:hAnsi="Arial" w:cs="Arial"/>
          <w:b/>
          <w:sz w:val="24"/>
        </w:rPr>
        <w:t>IVAS Permanent Document IVAS-2: IVAS Project Plan, v.0.1.1</w:t>
      </w:r>
    </w:p>
    <w:p w14:paraId="0A1F55D7" w14:textId="77777777" w:rsidR="000D003C" w:rsidRDefault="000D003C" w:rsidP="000D003C">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Austria RFFE GmbH</w:t>
      </w:r>
    </w:p>
    <w:p w14:paraId="12D0F131"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S4-211641</w:t>
      </w:r>
      <w:r>
        <w:rPr>
          <w:rFonts w:cs="Times New Roman"/>
          <w:color w:val="993300"/>
          <w:u w:val="single"/>
        </w:rPr>
        <w:t>.</w:t>
      </w:r>
    </w:p>
    <w:p w14:paraId="374CE85B" w14:textId="56F279B8" w:rsidR="000D003C" w:rsidRDefault="000D003C" w:rsidP="000D003C">
      <w:pPr>
        <w:rPr>
          <w:rFonts w:ascii="Arial" w:hAnsi="Arial" w:cs="Arial"/>
          <w:b/>
          <w:sz w:val="24"/>
        </w:rPr>
      </w:pPr>
      <w:r>
        <w:rPr>
          <w:rFonts w:ascii="Arial" w:hAnsi="Arial" w:cs="Arial"/>
          <w:b/>
          <w:color w:val="0000FF"/>
          <w:sz w:val="24"/>
        </w:rPr>
        <w:t>S4-211445</w:t>
      </w:r>
      <w:r>
        <w:rPr>
          <w:rFonts w:ascii="Arial" w:hAnsi="Arial" w:cs="Arial"/>
          <w:b/>
          <w:color w:val="0000FF"/>
          <w:sz w:val="24"/>
        </w:rPr>
        <w:tab/>
      </w:r>
      <w:r>
        <w:rPr>
          <w:rFonts w:ascii="Arial" w:hAnsi="Arial" w:cs="Arial"/>
          <w:b/>
          <w:sz w:val="24"/>
        </w:rPr>
        <w:t>On the IVAS public collaboration procedures</w:t>
      </w:r>
    </w:p>
    <w:p w14:paraId="6CCE7BAA" w14:textId="77777777" w:rsidR="000D003C" w:rsidRDefault="000D003C" w:rsidP="000D003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Technology</w:t>
      </w:r>
    </w:p>
    <w:p w14:paraId="5B1E6E60"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F34734B" w14:textId="4A6DE483" w:rsidR="000D003C" w:rsidRDefault="000D003C" w:rsidP="000D003C">
      <w:pPr>
        <w:rPr>
          <w:rFonts w:ascii="Arial" w:hAnsi="Arial" w:cs="Arial"/>
          <w:b/>
          <w:sz w:val="24"/>
        </w:rPr>
      </w:pPr>
      <w:r>
        <w:rPr>
          <w:rFonts w:ascii="Arial" w:hAnsi="Arial" w:cs="Arial"/>
          <w:b/>
          <w:color w:val="0000FF"/>
          <w:sz w:val="24"/>
        </w:rPr>
        <w:t>S4-211508</w:t>
      </w:r>
      <w:r>
        <w:rPr>
          <w:rFonts w:ascii="Arial" w:hAnsi="Arial" w:cs="Arial"/>
          <w:b/>
          <w:color w:val="0000FF"/>
          <w:sz w:val="24"/>
        </w:rPr>
        <w:tab/>
      </w:r>
      <w:r>
        <w:rPr>
          <w:rFonts w:ascii="Arial" w:hAnsi="Arial" w:cs="Arial"/>
          <w:b/>
          <w:sz w:val="24"/>
        </w:rPr>
        <w:t>Spatial reference conditions for IVAS</w:t>
      </w:r>
    </w:p>
    <w:p w14:paraId="44BCCBB3" w14:textId="77777777" w:rsidR="000D003C" w:rsidRDefault="000D003C" w:rsidP="000D003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 LM, Qualcomm Incorporated</w:t>
      </w:r>
    </w:p>
    <w:p w14:paraId="321B05F2"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4E444B6" w14:textId="4768CB13" w:rsidR="000D003C" w:rsidRDefault="000D003C" w:rsidP="000D003C">
      <w:pPr>
        <w:rPr>
          <w:rFonts w:ascii="Arial" w:hAnsi="Arial" w:cs="Arial"/>
          <w:b/>
          <w:sz w:val="24"/>
        </w:rPr>
      </w:pPr>
      <w:r>
        <w:rPr>
          <w:rFonts w:ascii="Arial" w:hAnsi="Arial" w:cs="Arial"/>
          <w:b/>
          <w:color w:val="0000FF"/>
          <w:sz w:val="24"/>
        </w:rPr>
        <w:t>S4-211509</w:t>
      </w:r>
      <w:r>
        <w:rPr>
          <w:rFonts w:ascii="Arial" w:hAnsi="Arial" w:cs="Arial"/>
          <w:b/>
          <w:color w:val="0000FF"/>
          <w:sz w:val="24"/>
        </w:rPr>
        <w:tab/>
      </w:r>
      <w:r>
        <w:rPr>
          <w:rFonts w:ascii="Arial" w:hAnsi="Arial" w:cs="Arial"/>
          <w:b/>
          <w:sz w:val="24"/>
        </w:rPr>
        <w:t>IVAS audio formats</w:t>
      </w:r>
    </w:p>
    <w:p w14:paraId="56B155C9" w14:textId="77777777" w:rsidR="000D003C" w:rsidRDefault="000D003C" w:rsidP="000D003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7C93775D"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A438407" w14:textId="73A68509" w:rsidR="000D003C" w:rsidRDefault="000D003C" w:rsidP="000D003C">
      <w:pPr>
        <w:rPr>
          <w:rFonts w:ascii="Arial" w:hAnsi="Arial" w:cs="Arial"/>
          <w:b/>
          <w:sz w:val="24"/>
        </w:rPr>
      </w:pPr>
      <w:r>
        <w:rPr>
          <w:rFonts w:ascii="Arial" w:hAnsi="Arial" w:cs="Arial"/>
          <w:b/>
          <w:color w:val="0000FF"/>
          <w:sz w:val="24"/>
        </w:rPr>
        <w:t>S4-211523</w:t>
      </w:r>
      <w:r>
        <w:rPr>
          <w:rFonts w:ascii="Arial" w:hAnsi="Arial" w:cs="Arial"/>
          <w:b/>
          <w:color w:val="0000FF"/>
          <w:sz w:val="24"/>
        </w:rPr>
        <w:tab/>
      </w:r>
      <w:r>
        <w:rPr>
          <w:rFonts w:ascii="Arial" w:hAnsi="Arial" w:cs="Arial"/>
          <w:b/>
          <w:sz w:val="24"/>
        </w:rPr>
        <w:t>MESAQIN.com and FORCE Technology - SenseLab expression of interest to participate in IVAS codec selection and characterization work</w:t>
      </w:r>
    </w:p>
    <w:p w14:paraId="2916A578" w14:textId="77777777" w:rsidR="000D003C" w:rsidRDefault="000D003C" w:rsidP="000D003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Mesaqin.com s.r.o (Ltd.)</w:t>
      </w:r>
    </w:p>
    <w:p w14:paraId="1CC9EB1F" w14:textId="77777777" w:rsidR="000D003C" w:rsidRDefault="000D003C" w:rsidP="000D003C">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64A9FFB" w14:textId="3F7E6F5A" w:rsidR="000D003C" w:rsidRDefault="000D003C" w:rsidP="000D003C">
      <w:pPr>
        <w:rPr>
          <w:rFonts w:ascii="Arial" w:hAnsi="Arial" w:cs="Arial"/>
          <w:b/>
          <w:sz w:val="24"/>
        </w:rPr>
      </w:pPr>
      <w:r>
        <w:rPr>
          <w:rFonts w:ascii="Arial" w:hAnsi="Arial" w:cs="Arial"/>
          <w:b/>
          <w:color w:val="0000FF"/>
          <w:sz w:val="24"/>
        </w:rPr>
        <w:t>S4-211524</w:t>
      </w:r>
      <w:r>
        <w:rPr>
          <w:rFonts w:ascii="Arial" w:hAnsi="Arial" w:cs="Arial"/>
          <w:b/>
          <w:color w:val="0000FF"/>
          <w:sz w:val="24"/>
        </w:rPr>
        <w:tab/>
      </w:r>
      <w:r>
        <w:rPr>
          <w:rFonts w:ascii="Arial" w:hAnsi="Arial" w:cs="Arial"/>
          <w:b/>
          <w:sz w:val="24"/>
        </w:rPr>
        <w:t>On IVAS codec bit rate constraints</w:t>
      </w:r>
    </w:p>
    <w:p w14:paraId="32BA5A8A" w14:textId="77777777" w:rsidR="000D003C" w:rsidRDefault="000D003C" w:rsidP="000D003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Dolby Laboratories Inc., Nokia Corporation</w:t>
      </w:r>
    </w:p>
    <w:p w14:paraId="5AA1581E"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082A064" w14:textId="06A585D1" w:rsidR="000D003C" w:rsidRDefault="000D003C" w:rsidP="000D003C">
      <w:pPr>
        <w:rPr>
          <w:rFonts w:ascii="Arial" w:hAnsi="Arial" w:cs="Arial"/>
          <w:b/>
          <w:sz w:val="24"/>
        </w:rPr>
      </w:pPr>
      <w:r>
        <w:rPr>
          <w:rFonts w:ascii="Arial" w:hAnsi="Arial" w:cs="Arial"/>
          <w:b/>
          <w:color w:val="0000FF"/>
          <w:sz w:val="24"/>
        </w:rPr>
        <w:t>S4-211525</w:t>
      </w:r>
      <w:r>
        <w:rPr>
          <w:rFonts w:ascii="Arial" w:hAnsi="Arial" w:cs="Arial"/>
          <w:b/>
          <w:color w:val="0000FF"/>
          <w:sz w:val="24"/>
        </w:rPr>
        <w:tab/>
      </w:r>
      <w:r>
        <w:rPr>
          <w:rFonts w:ascii="Arial" w:hAnsi="Arial" w:cs="Arial"/>
          <w:b/>
          <w:sz w:val="24"/>
        </w:rPr>
        <w:t>On IVAS codec performance requirements for FOA audio content</w:t>
      </w:r>
    </w:p>
    <w:p w14:paraId="3F7D840E" w14:textId="77777777" w:rsidR="000D003C" w:rsidRDefault="000D003C" w:rsidP="000D003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Dolby Laboratories Inc.</w:t>
      </w:r>
    </w:p>
    <w:p w14:paraId="39F1A2DB"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70B6265" w14:textId="1E3A5801" w:rsidR="000D003C" w:rsidRDefault="000D003C" w:rsidP="000D003C">
      <w:pPr>
        <w:rPr>
          <w:rFonts w:ascii="Arial" w:hAnsi="Arial" w:cs="Arial"/>
          <w:b/>
          <w:sz w:val="24"/>
        </w:rPr>
      </w:pPr>
      <w:r>
        <w:rPr>
          <w:rFonts w:ascii="Arial" w:hAnsi="Arial" w:cs="Arial"/>
          <w:b/>
          <w:color w:val="0000FF"/>
          <w:sz w:val="24"/>
        </w:rPr>
        <w:t>S4-211538</w:t>
      </w:r>
      <w:r>
        <w:rPr>
          <w:rFonts w:ascii="Arial" w:hAnsi="Arial" w:cs="Arial"/>
          <w:b/>
          <w:color w:val="0000FF"/>
          <w:sz w:val="24"/>
        </w:rPr>
        <w:tab/>
      </w:r>
      <w:r>
        <w:rPr>
          <w:rFonts w:ascii="Arial" w:hAnsi="Arial" w:cs="Arial"/>
          <w:b/>
          <w:sz w:val="24"/>
        </w:rPr>
        <w:t>IVAS codec performance assessment using loudspeakers</w:t>
      </w:r>
    </w:p>
    <w:p w14:paraId="5F312400" w14:textId="77777777" w:rsidR="000D003C" w:rsidRDefault="000D003C" w:rsidP="000D003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VoiceAge Corporation, Nokia Corporation</w:t>
      </w:r>
    </w:p>
    <w:p w14:paraId="3BF177D7" w14:textId="77777777" w:rsidR="000D003C" w:rsidRDefault="000D003C" w:rsidP="000D003C">
      <w:pPr>
        <w:rPr>
          <w:rFonts w:ascii="Arial" w:hAnsi="Arial" w:cs="Arial"/>
          <w:b/>
        </w:rPr>
      </w:pPr>
      <w:r>
        <w:rPr>
          <w:rFonts w:ascii="Arial" w:hAnsi="Arial" w:cs="Arial"/>
          <w:b/>
        </w:rPr>
        <w:t xml:space="preserve">Abstract: </w:t>
      </w:r>
    </w:p>
    <w:p w14:paraId="4B6A9BDC" w14:textId="77777777" w:rsidR="000D003C" w:rsidRDefault="000D003C" w:rsidP="000D003C">
      <w:pPr>
        <w:rPr>
          <w:rFonts w:cs="Times New Roman"/>
        </w:rPr>
      </w:pPr>
      <w:r>
        <w:rPr>
          <w:rFonts w:cs="Times New Roman"/>
        </w:rPr>
        <w:t>We propose to confirm the intention to evaluate some configurations of the IVAS codec candidates using loudspeakers, to clarify the targeted loudspeaker setup and evaluation methodology, and to address some related open issues</w:t>
      </w:r>
    </w:p>
    <w:p w14:paraId="50AE45D4"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F4ED523" w14:textId="4CEAC6B5" w:rsidR="000D003C" w:rsidRDefault="000D003C" w:rsidP="000D003C">
      <w:pPr>
        <w:rPr>
          <w:rFonts w:ascii="Arial" w:hAnsi="Arial" w:cs="Arial"/>
          <w:b/>
          <w:sz w:val="24"/>
        </w:rPr>
      </w:pPr>
      <w:r>
        <w:rPr>
          <w:rFonts w:ascii="Arial" w:hAnsi="Arial" w:cs="Arial"/>
          <w:b/>
          <w:color w:val="0000FF"/>
          <w:sz w:val="24"/>
        </w:rPr>
        <w:t>S4-211540</w:t>
      </w:r>
      <w:r>
        <w:rPr>
          <w:rFonts w:ascii="Arial" w:hAnsi="Arial" w:cs="Arial"/>
          <w:b/>
          <w:color w:val="0000FF"/>
          <w:sz w:val="24"/>
        </w:rPr>
        <w:tab/>
      </w:r>
      <w:r>
        <w:rPr>
          <w:rFonts w:ascii="Arial" w:hAnsi="Arial" w:cs="Arial"/>
          <w:b/>
          <w:sz w:val="24"/>
        </w:rPr>
        <w:t>IVAS Permanent Document IVAS-8a: Test Plan for Selection Phase, v.0.1.1</w:t>
      </w:r>
    </w:p>
    <w:p w14:paraId="7652D103" w14:textId="77777777" w:rsidR="000D003C" w:rsidRDefault="000D003C" w:rsidP="000D003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VoiceAge Corporation</w:t>
      </w:r>
    </w:p>
    <w:p w14:paraId="694024E7" w14:textId="77777777" w:rsidR="000D003C" w:rsidRDefault="000D003C" w:rsidP="000D003C">
      <w:pPr>
        <w:rPr>
          <w:rFonts w:ascii="Arial" w:hAnsi="Arial" w:cs="Arial"/>
          <w:b/>
        </w:rPr>
      </w:pPr>
      <w:r>
        <w:rPr>
          <w:rFonts w:ascii="Arial" w:hAnsi="Arial" w:cs="Arial"/>
          <w:b/>
        </w:rPr>
        <w:t xml:space="preserve">Abstract: </w:t>
      </w:r>
    </w:p>
    <w:p w14:paraId="658E8EC5" w14:textId="77777777" w:rsidR="000D003C" w:rsidRDefault="000D003C" w:rsidP="000D003C">
      <w:pPr>
        <w:rPr>
          <w:rFonts w:cs="Times New Roman"/>
        </w:rPr>
      </w:pPr>
      <w:r>
        <w:rPr>
          <w:rFonts w:cs="Times New Roman"/>
        </w:rPr>
        <w:t>Consolidation of references, editorial changes</w:t>
      </w:r>
    </w:p>
    <w:p w14:paraId="414FF40C"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S4-211651</w:t>
      </w:r>
      <w:r>
        <w:rPr>
          <w:rFonts w:cs="Times New Roman"/>
          <w:color w:val="993300"/>
          <w:u w:val="single"/>
        </w:rPr>
        <w:t>.</w:t>
      </w:r>
    </w:p>
    <w:p w14:paraId="77BE8F25" w14:textId="2FC49288" w:rsidR="000D003C" w:rsidRDefault="000D003C" w:rsidP="000D003C">
      <w:pPr>
        <w:pStyle w:val="Heading3"/>
      </w:pPr>
      <w:bookmarkStart w:id="16" w:name="_Toc95248585"/>
      <w:r>
        <w:t>7.6</w:t>
      </w:r>
      <w:r>
        <w:tab/>
        <w:t>New Work / New Work Items and Study Items</w:t>
      </w:r>
      <w:bookmarkEnd w:id="16"/>
    </w:p>
    <w:p w14:paraId="13A774DE" w14:textId="2AB3E972" w:rsidR="000D003C" w:rsidRDefault="000D003C" w:rsidP="000D003C">
      <w:pPr>
        <w:pStyle w:val="Heading3"/>
      </w:pPr>
      <w:bookmarkStart w:id="17" w:name="_Toc95248586"/>
      <w:r>
        <w:t>7.7</w:t>
      </w:r>
      <w:r>
        <w:tab/>
        <w:t>Any Other Business</w:t>
      </w:r>
      <w:bookmarkEnd w:id="17"/>
    </w:p>
    <w:p w14:paraId="65D5F920" w14:textId="669D923D" w:rsidR="000D003C" w:rsidRDefault="000D003C" w:rsidP="000D003C">
      <w:pPr>
        <w:rPr>
          <w:rFonts w:ascii="Arial" w:hAnsi="Arial" w:cs="Arial"/>
          <w:b/>
          <w:sz w:val="24"/>
        </w:rPr>
      </w:pPr>
      <w:r>
        <w:rPr>
          <w:rFonts w:ascii="Arial" w:hAnsi="Arial" w:cs="Arial"/>
          <w:b/>
          <w:color w:val="0000FF"/>
          <w:sz w:val="24"/>
        </w:rPr>
        <w:t>S4-211541</w:t>
      </w:r>
      <w:r>
        <w:rPr>
          <w:rFonts w:ascii="Arial" w:hAnsi="Arial" w:cs="Arial"/>
          <w:b/>
          <w:color w:val="0000FF"/>
          <w:sz w:val="24"/>
        </w:rPr>
        <w:tab/>
      </w:r>
      <w:r>
        <w:rPr>
          <w:rFonts w:ascii="Arial" w:hAnsi="Arial" w:cs="Arial"/>
          <w:b/>
          <w:sz w:val="24"/>
        </w:rPr>
        <w:t>Example SDK for EVS floating-point (TS 26.443)</w:t>
      </w:r>
    </w:p>
    <w:p w14:paraId="62EA02E8" w14:textId="77777777" w:rsidR="000D003C" w:rsidRDefault="000D003C" w:rsidP="000D003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26.443 v..</w:t>
      </w:r>
      <w:r>
        <w:rPr>
          <w:i/>
        </w:rPr>
        <w:br/>
      </w:r>
      <w:r>
        <w:rPr>
          <w:i/>
        </w:rPr>
        <w:tab/>
      </w:r>
      <w:r>
        <w:rPr>
          <w:i/>
        </w:rPr>
        <w:tab/>
      </w:r>
      <w:r>
        <w:rPr>
          <w:i/>
        </w:rPr>
        <w:tab/>
      </w:r>
      <w:r>
        <w:rPr>
          <w:i/>
        </w:rPr>
        <w:tab/>
      </w:r>
      <w:r>
        <w:rPr>
          <w:i/>
        </w:rPr>
        <w:tab/>
        <w:t>Source: Fraunhofer IIS</w:t>
      </w:r>
    </w:p>
    <w:p w14:paraId="11F9356D"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S4-211660</w:t>
      </w:r>
      <w:r>
        <w:rPr>
          <w:rFonts w:cs="Times New Roman"/>
          <w:color w:val="993300"/>
          <w:u w:val="single"/>
        </w:rPr>
        <w:t>.</w:t>
      </w:r>
    </w:p>
    <w:p w14:paraId="46002093" w14:textId="24DA6330" w:rsidR="000D003C" w:rsidRDefault="000D003C" w:rsidP="000D003C">
      <w:pPr>
        <w:rPr>
          <w:rFonts w:ascii="Arial" w:hAnsi="Arial" w:cs="Arial"/>
          <w:b/>
          <w:sz w:val="24"/>
        </w:rPr>
      </w:pPr>
      <w:r>
        <w:rPr>
          <w:rFonts w:ascii="Arial" w:hAnsi="Arial" w:cs="Arial"/>
          <w:b/>
          <w:color w:val="0000FF"/>
          <w:sz w:val="24"/>
        </w:rPr>
        <w:t>S4-211660</w:t>
      </w:r>
      <w:r>
        <w:rPr>
          <w:rFonts w:ascii="Arial" w:hAnsi="Arial" w:cs="Arial"/>
          <w:b/>
          <w:color w:val="0000FF"/>
          <w:sz w:val="24"/>
        </w:rPr>
        <w:tab/>
      </w:r>
      <w:r>
        <w:rPr>
          <w:rFonts w:ascii="Arial" w:hAnsi="Arial" w:cs="Arial"/>
          <w:b/>
          <w:sz w:val="24"/>
        </w:rPr>
        <w:t>Example SDK for EVS</w:t>
      </w:r>
    </w:p>
    <w:p w14:paraId="02607947" w14:textId="77777777" w:rsidR="000D003C" w:rsidRDefault="000D003C" w:rsidP="000D003C">
      <w:pPr>
        <w:rPr>
          <w:i/>
        </w:rPr>
      </w:pPr>
      <w:r>
        <w:rPr>
          <w:i/>
        </w:rPr>
        <w:tab/>
      </w:r>
      <w:r>
        <w:rPr>
          <w:i/>
        </w:rPr>
        <w:tab/>
      </w:r>
      <w:r>
        <w:rPr>
          <w:i/>
        </w:rPr>
        <w:tab/>
      </w:r>
      <w:r>
        <w:rPr>
          <w:i/>
        </w:rPr>
        <w:tab/>
      </w:r>
      <w:r>
        <w:rPr>
          <w:i/>
        </w:rPr>
        <w:tab/>
        <w:t>Type: pCR</w:t>
      </w:r>
      <w:r>
        <w:rPr>
          <w:i/>
        </w:rPr>
        <w:tab/>
      </w:r>
      <w:r>
        <w:rPr>
          <w:i/>
        </w:rPr>
        <w:tab/>
        <w:t>For: Information</w:t>
      </w:r>
      <w:r>
        <w:rPr>
          <w:i/>
        </w:rPr>
        <w:br/>
      </w:r>
      <w:r>
        <w:rPr>
          <w:i/>
        </w:rPr>
        <w:tab/>
      </w:r>
      <w:r>
        <w:rPr>
          <w:i/>
        </w:rPr>
        <w:tab/>
      </w:r>
      <w:r>
        <w:rPr>
          <w:i/>
        </w:rPr>
        <w:tab/>
      </w:r>
      <w:r>
        <w:rPr>
          <w:i/>
        </w:rPr>
        <w:tab/>
      </w:r>
      <w:r>
        <w:rPr>
          <w:i/>
        </w:rPr>
        <w:tab/>
        <w:t>Source: Fraunhofer IIC</w:t>
      </w:r>
    </w:p>
    <w:p w14:paraId="46F76B98" w14:textId="77777777" w:rsidR="000D003C" w:rsidRDefault="000D003C" w:rsidP="000D003C">
      <w:pPr>
        <w:rPr>
          <w:color w:val="808080"/>
        </w:rPr>
      </w:pPr>
      <w:r>
        <w:rPr>
          <w:color w:val="808080"/>
        </w:rPr>
        <w:t>(Replaces S4-211541)</w:t>
      </w:r>
    </w:p>
    <w:p w14:paraId="09B5E8F4"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13E2027" w14:textId="49D697D6" w:rsidR="000D003C" w:rsidRDefault="000D003C" w:rsidP="000D003C">
      <w:pPr>
        <w:pStyle w:val="Heading3"/>
      </w:pPr>
      <w:bookmarkStart w:id="18" w:name="_Toc95248587"/>
      <w:r>
        <w:lastRenderedPageBreak/>
        <w:t>7.8</w:t>
      </w:r>
      <w:r>
        <w:tab/>
        <w:t>Close of the session</w:t>
      </w:r>
      <w:bookmarkEnd w:id="18"/>
    </w:p>
    <w:p w14:paraId="428D7BA7" w14:textId="6152A832" w:rsidR="000D003C" w:rsidRDefault="000D003C" w:rsidP="000D003C">
      <w:pPr>
        <w:pStyle w:val="Heading2"/>
      </w:pPr>
      <w:bookmarkStart w:id="19" w:name="_Toc95248588"/>
      <w:r>
        <w:t>8</w:t>
      </w:r>
      <w:r>
        <w:tab/>
        <w:t>Multicast-Broadcast-Streaming (MBS) SWG</w:t>
      </w:r>
      <w:bookmarkEnd w:id="19"/>
    </w:p>
    <w:p w14:paraId="0FFECBCD" w14:textId="31F65519" w:rsidR="000D003C" w:rsidRDefault="000D003C" w:rsidP="000D003C">
      <w:pPr>
        <w:pStyle w:val="Heading3"/>
      </w:pPr>
      <w:bookmarkStart w:id="20" w:name="_Toc95248589"/>
      <w:r>
        <w:t>8.1</w:t>
      </w:r>
      <w:r>
        <w:tab/>
        <w:t>Opening of the session</w:t>
      </w:r>
      <w:bookmarkEnd w:id="20"/>
    </w:p>
    <w:p w14:paraId="0B07C67D" w14:textId="68F02DB9" w:rsidR="000D003C" w:rsidRDefault="000D003C" w:rsidP="000D003C">
      <w:pPr>
        <w:pStyle w:val="Heading3"/>
      </w:pPr>
      <w:bookmarkStart w:id="21" w:name="_Toc95248590"/>
      <w:r>
        <w:t>8.2</w:t>
      </w:r>
      <w:r>
        <w:tab/>
        <w:t>Registration of documents</w:t>
      </w:r>
      <w:bookmarkEnd w:id="21"/>
    </w:p>
    <w:p w14:paraId="40A93CF7" w14:textId="542037E8" w:rsidR="000D003C" w:rsidRDefault="000D003C" w:rsidP="000D003C">
      <w:pPr>
        <w:pStyle w:val="Heading3"/>
      </w:pPr>
      <w:bookmarkStart w:id="22" w:name="_Toc95248591"/>
      <w:r>
        <w:t>8.3</w:t>
      </w:r>
      <w:r>
        <w:tab/>
        <w:t>Reports/Liaisons from other groups/meetings</w:t>
      </w:r>
      <w:bookmarkEnd w:id="22"/>
    </w:p>
    <w:p w14:paraId="691BDCA9" w14:textId="09371FC9" w:rsidR="000D003C" w:rsidRDefault="000D003C" w:rsidP="000D003C">
      <w:pPr>
        <w:rPr>
          <w:rFonts w:ascii="Arial" w:hAnsi="Arial" w:cs="Arial"/>
          <w:b/>
          <w:sz w:val="24"/>
        </w:rPr>
      </w:pPr>
      <w:r>
        <w:rPr>
          <w:rFonts w:ascii="Arial" w:hAnsi="Arial" w:cs="Arial"/>
          <w:b/>
          <w:color w:val="0000FF"/>
          <w:sz w:val="24"/>
        </w:rPr>
        <w:t>S4-211428</w:t>
      </w:r>
      <w:r>
        <w:rPr>
          <w:rFonts w:ascii="Arial" w:hAnsi="Arial" w:cs="Arial"/>
          <w:b/>
          <w:color w:val="0000FF"/>
          <w:sz w:val="24"/>
        </w:rPr>
        <w:tab/>
      </w:r>
      <w:r>
        <w:rPr>
          <w:rFonts w:ascii="Arial" w:hAnsi="Arial" w:cs="Arial"/>
          <w:b/>
          <w:sz w:val="24"/>
        </w:rPr>
        <w:t xml:space="preserve">[Draft] Reply LS to CT3 Questions and Feedback on EVEX </w:t>
      </w:r>
    </w:p>
    <w:p w14:paraId="20C96A89" w14:textId="77777777" w:rsidR="000D003C" w:rsidRDefault="000D003C" w:rsidP="000D003C">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CT3, cc SA2, SA3, SA6, RAN2</w:t>
      </w:r>
      <w:r>
        <w:rPr>
          <w:i/>
        </w:rPr>
        <w:br/>
      </w:r>
      <w:r>
        <w:rPr>
          <w:i/>
        </w:rPr>
        <w:tab/>
      </w:r>
      <w:r>
        <w:rPr>
          <w:i/>
        </w:rPr>
        <w:tab/>
      </w:r>
      <w:r>
        <w:rPr>
          <w:i/>
        </w:rPr>
        <w:tab/>
      </w:r>
      <w:r>
        <w:rPr>
          <w:i/>
        </w:rPr>
        <w:tab/>
      </w:r>
      <w:r>
        <w:rPr>
          <w:i/>
        </w:rPr>
        <w:tab/>
        <w:t>Source: Qualcomm Incorporated</w:t>
      </w:r>
    </w:p>
    <w:p w14:paraId="7ADD8A4D"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S4-211585</w:t>
      </w:r>
      <w:r>
        <w:rPr>
          <w:rFonts w:cs="Times New Roman"/>
          <w:color w:val="993300"/>
          <w:u w:val="single"/>
        </w:rPr>
        <w:t>.</w:t>
      </w:r>
    </w:p>
    <w:p w14:paraId="22CB1B6B" w14:textId="47FB5A86" w:rsidR="000D003C" w:rsidRDefault="000D003C" w:rsidP="000D003C">
      <w:pPr>
        <w:rPr>
          <w:rFonts w:ascii="Arial" w:hAnsi="Arial" w:cs="Arial"/>
          <w:b/>
          <w:sz w:val="24"/>
        </w:rPr>
      </w:pPr>
      <w:r>
        <w:rPr>
          <w:rFonts w:ascii="Arial" w:hAnsi="Arial" w:cs="Arial"/>
          <w:b/>
          <w:color w:val="0000FF"/>
          <w:sz w:val="24"/>
        </w:rPr>
        <w:t>S4-211430</w:t>
      </w:r>
      <w:r>
        <w:rPr>
          <w:rFonts w:ascii="Arial" w:hAnsi="Arial" w:cs="Arial"/>
          <w:b/>
          <w:color w:val="0000FF"/>
          <w:sz w:val="24"/>
        </w:rPr>
        <w:tab/>
      </w:r>
      <w:r>
        <w:rPr>
          <w:rFonts w:ascii="Arial" w:hAnsi="Arial" w:cs="Arial"/>
          <w:b/>
          <w:sz w:val="24"/>
        </w:rPr>
        <w:t>[Draft] Reply LS to SA2 on UE Data Collection and Reporting</w:t>
      </w:r>
    </w:p>
    <w:p w14:paraId="681401EF" w14:textId="77777777" w:rsidR="000D003C" w:rsidRDefault="000D003C" w:rsidP="000D003C">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Qualcomm Incorporated</w:t>
      </w:r>
    </w:p>
    <w:p w14:paraId="6684D8BB"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S4-211580</w:t>
      </w:r>
      <w:r>
        <w:rPr>
          <w:rFonts w:cs="Times New Roman"/>
          <w:color w:val="993300"/>
          <w:u w:val="single"/>
        </w:rPr>
        <w:t>.</w:t>
      </w:r>
    </w:p>
    <w:p w14:paraId="456172DD" w14:textId="7D0871E7" w:rsidR="000D003C" w:rsidRDefault="000D003C" w:rsidP="000D003C">
      <w:pPr>
        <w:pStyle w:val="Heading3"/>
      </w:pPr>
      <w:bookmarkStart w:id="23" w:name="_Toc95248592"/>
      <w:r>
        <w:t>8.4</w:t>
      </w:r>
      <w:r>
        <w:tab/>
        <w:t>Issues for immediate consideration</w:t>
      </w:r>
      <w:bookmarkEnd w:id="23"/>
    </w:p>
    <w:p w14:paraId="491596B5" w14:textId="4A60A64E" w:rsidR="000D003C" w:rsidRDefault="000D003C" w:rsidP="000D003C">
      <w:pPr>
        <w:pStyle w:val="Heading3"/>
      </w:pPr>
      <w:bookmarkStart w:id="24" w:name="_Toc95248593"/>
      <w:r>
        <w:t>8.5</w:t>
      </w:r>
      <w:r>
        <w:tab/>
        <w:t>CRs to features in Release 16 and earlier</w:t>
      </w:r>
      <w:bookmarkEnd w:id="24"/>
    </w:p>
    <w:p w14:paraId="10CC8EFD" w14:textId="30F34BD0" w:rsidR="000D003C" w:rsidRDefault="000D003C" w:rsidP="000D003C">
      <w:pPr>
        <w:rPr>
          <w:rFonts w:ascii="Arial" w:hAnsi="Arial" w:cs="Arial"/>
          <w:b/>
          <w:sz w:val="24"/>
        </w:rPr>
      </w:pPr>
      <w:r>
        <w:rPr>
          <w:rFonts w:ascii="Arial" w:hAnsi="Arial" w:cs="Arial"/>
          <w:b/>
          <w:color w:val="0000FF"/>
          <w:sz w:val="24"/>
        </w:rPr>
        <w:t>S4-211450</w:t>
      </w:r>
      <w:r>
        <w:rPr>
          <w:rFonts w:ascii="Arial" w:hAnsi="Arial" w:cs="Arial"/>
          <w:b/>
          <w:color w:val="0000FF"/>
          <w:sz w:val="24"/>
        </w:rPr>
        <w:tab/>
      </w:r>
      <w:r>
        <w:rPr>
          <w:rFonts w:ascii="Arial" w:hAnsi="Arial" w:cs="Arial"/>
          <w:b/>
          <w:sz w:val="24"/>
        </w:rPr>
        <w:t>Support of per-slice based metrics reporting</w:t>
      </w:r>
    </w:p>
    <w:p w14:paraId="487EBD90" w14:textId="77777777" w:rsidR="000D003C" w:rsidRDefault="000D003C" w:rsidP="000D003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v16.8.0</w:t>
      </w:r>
      <w:r>
        <w:rPr>
          <w:i/>
        </w:rPr>
        <w:br/>
      </w:r>
      <w:r>
        <w:rPr>
          <w:i/>
        </w:rPr>
        <w:tab/>
      </w:r>
      <w:r>
        <w:rPr>
          <w:i/>
        </w:rPr>
        <w:tab/>
      </w:r>
      <w:r>
        <w:rPr>
          <w:i/>
        </w:rPr>
        <w:tab/>
      </w:r>
      <w:r>
        <w:rPr>
          <w:i/>
        </w:rPr>
        <w:tab/>
      </w:r>
      <w:r>
        <w:rPr>
          <w:i/>
        </w:rPr>
        <w:tab/>
        <w:t>Source: Huawei Technologies Co.,Ltd.</w:t>
      </w:r>
    </w:p>
    <w:p w14:paraId="14BA3069" w14:textId="77777777" w:rsidR="000D003C" w:rsidRDefault="000D003C" w:rsidP="000D003C">
      <w:pPr>
        <w:rPr>
          <w:rFonts w:ascii="Arial" w:hAnsi="Arial" w:cs="Arial"/>
          <w:b/>
        </w:rPr>
      </w:pPr>
      <w:r>
        <w:rPr>
          <w:rFonts w:ascii="Arial" w:hAnsi="Arial" w:cs="Arial"/>
          <w:b/>
        </w:rPr>
        <w:t xml:space="preserve">Abstract: </w:t>
      </w:r>
    </w:p>
    <w:p w14:paraId="38A9A766" w14:textId="77777777" w:rsidR="000D003C" w:rsidRDefault="000D003C" w:rsidP="000D003C">
      <w:pPr>
        <w:rPr>
          <w:rFonts w:cs="Times New Roman"/>
        </w:rPr>
      </w:pPr>
      <w:r>
        <w:rPr>
          <w:rFonts w:cs="Times New Roman"/>
        </w:rPr>
        <w:t>add support of per-slice based metrics reporting.</w:t>
      </w:r>
    </w:p>
    <w:p w14:paraId="1EA4EFE2"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0B0290F" w14:textId="18C9287D" w:rsidR="000D003C" w:rsidRDefault="000D003C" w:rsidP="000D003C">
      <w:pPr>
        <w:rPr>
          <w:rFonts w:ascii="Arial" w:hAnsi="Arial" w:cs="Arial"/>
          <w:b/>
          <w:sz w:val="24"/>
        </w:rPr>
      </w:pPr>
      <w:r>
        <w:rPr>
          <w:rFonts w:ascii="Arial" w:hAnsi="Arial" w:cs="Arial"/>
          <w:b/>
          <w:color w:val="0000FF"/>
          <w:sz w:val="24"/>
        </w:rPr>
        <w:t>S4-211510</w:t>
      </w:r>
      <w:r>
        <w:rPr>
          <w:rFonts w:ascii="Arial" w:hAnsi="Arial" w:cs="Arial"/>
          <w:b/>
          <w:color w:val="0000FF"/>
          <w:sz w:val="24"/>
        </w:rPr>
        <w:tab/>
      </w:r>
      <w:r>
        <w:rPr>
          <w:rFonts w:ascii="Arial" w:hAnsi="Arial" w:cs="Arial"/>
          <w:b/>
          <w:sz w:val="24"/>
        </w:rPr>
        <w:t>[5GMSA] Aligning Stage 2 Content Hosting function of 5GMSd AS to Stage 3</w:t>
      </w:r>
    </w:p>
    <w:p w14:paraId="7327047A" w14:textId="77777777" w:rsidR="000D003C" w:rsidRDefault="000D003C" w:rsidP="000D003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v16.8.0</w:t>
      </w:r>
      <w:r>
        <w:rPr>
          <w:i/>
        </w:rPr>
        <w:br/>
      </w:r>
      <w:r>
        <w:rPr>
          <w:i/>
        </w:rPr>
        <w:tab/>
      </w:r>
      <w:r>
        <w:rPr>
          <w:i/>
        </w:rPr>
        <w:tab/>
      </w:r>
      <w:r>
        <w:rPr>
          <w:i/>
        </w:rPr>
        <w:tab/>
      </w:r>
      <w:r>
        <w:rPr>
          <w:i/>
        </w:rPr>
        <w:tab/>
      </w:r>
      <w:r>
        <w:rPr>
          <w:i/>
        </w:rPr>
        <w:tab/>
        <w:t>Source: Ericsson LM</w:t>
      </w:r>
    </w:p>
    <w:p w14:paraId="1DF32B24"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S4-211577</w:t>
      </w:r>
      <w:r>
        <w:rPr>
          <w:rFonts w:cs="Times New Roman"/>
          <w:color w:val="993300"/>
          <w:u w:val="single"/>
        </w:rPr>
        <w:t>.</w:t>
      </w:r>
    </w:p>
    <w:p w14:paraId="7822FB01" w14:textId="22664F3E" w:rsidR="000D003C" w:rsidRDefault="000D003C" w:rsidP="000D003C">
      <w:pPr>
        <w:rPr>
          <w:rFonts w:ascii="Arial" w:hAnsi="Arial" w:cs="Arial"/>
          <w:b/>
          <w:sz w:val="24"/>
        </w:rPr>
      </w:pPr>
      <w:r>
        <w:rPr>
          <w:rFonts w:ascii="Arial" w:hAnsi="Arial" w:cs="Arial"/>
          <w:b/>
          <w:color w:val="0000FF"/>
          <w:sz w:val="24"/>
        </w:rPr>
        <w:t>S4-211577</w:t>
      </w:r>
      <w:r>
        <w:rPr>
          <w:rFonts w:ascii="Arial" w:hAnsi="Arial" w:cs="Arial"/>
          <w:b/>
          <w:color w:val="0000FF"/>
          <w:sz w:val="24"/>
        </w:rPr>
        <w:tab/>
      </w:r>
      <w:r>
        <w:rPr>
          <w:rFonts w:ascii="Arial" w:hAnsi="Arial" w:cs="Arial"/>
          <w:b/>
          <w:sz w:val="24"/>
        </w:rPr>
        <w:t>[5GMSA] Aligning Stage 2 Content Hosting function of 5GMSd AS to Stage 3</w:t>
      </w:r>
    </w:p>
    <w:p w14:paraId="52A75063" w14:textId="77777777" w:rsidR="000D003C" w:rsidRDefault="000D003C" w:rsidP="000D00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v16.8.0</w:t>
      </w:r>
      <w:r>
        <w:rPr>
          <w:i/>
        </w:rPr>
        <w:tab/>
        <w:t xml:space="preserve">  CR-0029  rev 0 Cat: F (Rel-16)</w:t>
      </w:r>
      <w:r>
        <w:rPr>
          <w:i/>
        </w:rPr>
        <w:br/>
      </w:r>
      <w:r>
        <w:rPr>
          <w:i/>
        </w:rPr>
        <w:br/>
      </w:r>
      <w:r>
        <w:rPr>
          <w:i/>
        </w:rPr>
        <w:tab/>
      </w:r>
      <w:r>
        <w:rPr>
          <w:i/>
        </w:rPr>
        <w:tab/>
      </w:r>
      <w:r>
        <w:rPr>
          <w:i/>
        </w:rPr>
        <w:tab/>
      </w:r>
      <w:r>
        <w:rPr>
          <w:i/>
        </w:rPr>
        <w:tab/>
      </w:r>
      <w:r>
        <w:rPr>
          <w:i/>
        </w:rPr>
        <w:tab/>
        <w:t>Source: Ericsson LM</w:t>
      </w:r>
    </w:p>
    <w:p w14:paraId="2D1AA291" w14:textId="77777777" w:rsidR="000D003C" w:rsidRDefault="000D003C" w:rsidP="000D003C">
      <w:pPr>
        <w:rPr>
          <w:color w:val="808080"/>
        </w:rPr>
      </w:pPr>
      <w:r>
        <w:rPr>
          <w:color w:val="808080"/>
        </w:rPr>
        <w:lastRenderedPageBreak/>
        <w:t>(Replaces S4-211510)</w:t>
      </w:r>
    </w:p>
    <w:p w14:paraId="3A0D4EF7"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D388CA5" w14:textId="0601D64A" w:rsidR="000D003C" w:rsidRDefault="000D003C" w:rsidP="000D003C">
      <w:pPr>
        <w:pStyle w:val="Heading3"/>
      </w:pPr>
      <w:bookmarkStart w:id="25" w:name="_Toc95248594"/>
      <w:r>
        <w:t>8.6</w:t>
      </w:r>
      <w:r>
        <w:tab/>
        <w:t>EVEX (5GMS AF Event Exposure)</w:t>
      </w:r>
      <w:bookmarkEnd w:id="25"/>
    </w:p>
    <w:p w14:paraId="49FABBCA" w14:textId="3483DEFB" w:rsidR="000D003C" w:rsidRDefault="000D003C" w:rsidP="000D003C">
      <w:pPr>
        <w:rPr>
          <w:rFonts w:ascii="Arial" w:hAnsi="Arial" w:cs="Arial"/>
          <w:b/>
          <w:sz w:val="24"/>
        </w:rPr>
      </w:pPr>
      <w:r>
        <w:rPr>
          <w:rFonts w:ascii="Arial" w:hAnsi="Arial" w:cs="Arial"/>
          <w:b/>
          <w:color w:val="0000FF"/>
          <w:sz w:val="24"/>
        </w:rPr>
        <w:t>S4-211377</w:t>
      </w:r>
      <w:r>
        <w:rPr>
          <w:rFonts w:ascii="Arial" w:hAnsi="Arial" w:cs="Arial"/>
          <w:b/>
          <w:color w:val="0000FF"/>
          <w:sz w:val="24"/>
        </w:rPr>
        <w:tab/>
      </w:r>
      <w:r>
        <w:rPr>
          <w:rFonts w:ascii="Arial" w:hAnsi="Arial" w:cs="Arial"/>
          <w:b/>
          <w:sz w:val="24"/>
        </w:rPr>
        <w:t>Ndcaf_DataReportingProvisioning Service Procedure</w:t>
      </w:r>
    </w:p>
    <w:p w14:paraId="453BCB04"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26.532 v0.1.0</w:t>
      </w:r>
      <w:r>
        <w:rPr>
          <w:i/>
        </w:rPr>
        <w:br/>
      </w:r>
      <w:r>
        <w:rPr>
          <w:i/>
        </w:rPr>
        <w:tab/>
      </w:r>
      <w:r>
        <w:rPr>
          <w:i/>
        </w:rPr>
        <w:tab/>
      </w:r>
      <w:r>
        <w:rPr>
          <w:i/>
        </w:rPr>
        <w:tab/>
      </w:r>
      <w:r>
        <w:rPr>
          <w:i/>
        </w:rPr>
        <w:tab/>
      </w:r>
      <w:r>
        <w:rPr>
          <w:i/>
        </w:rPr>
        <w:tab/>
        <w:t>Source: Qualcomm Incorporated</w:t>
      </w:r>
    </w:p>
    <w:p w14:paraId="631AC1B6" w14:textId="77777777" w:rsidR="000D003C" w:rsidRDefault="000D003C" w:rsidP="000D003C">
      <w:pPr>
        <w:rPr>
          <w:rFonts w:ascii="Arial" w:hAnsi="Arial" w:cs="Arial"/>
          <w:b/>
        </w:rPr>
      </w:pPr>
      <w:r>
        <w:rPr>
          <w:rFonts w:ascii="Arial" w:hAnsi="Arial" w:cs="Arial"/>
          <w:b/>
        </w:rPr>
        <w:t xml:space="preserve">Abstract: </w:t>
      </w:r>
    </w:p>
    <w:p w14:paraId="7E8C8146" w14:textId="77777777" w:rsidR="000D003C" w:rsidRDefault="000D003C" w:rsidP="000D003C">
      <w:pPr>
        <w:rPr>
          <w:rFonts w:cs="Times New Roman"/>
        </w:rPr>
      </w:pPr>
      <w:r>
        <w:rPr>
          <w:rFonts w:cs="Times New Roman"/>
        </w:rPr>
        <w:t>Specification of the Ndcaf_DataReportingProvisioning service procedure which operates over the R1 reference point.</w:t>
      </w:r>
    </w:p>
    <w:p w14:paraId="325F429E"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S4-211593</w:t>
      </w:r>
      <w:r>
        <w:rPr>
          <w:rFonts w:cs="Times New Roman"/>
          <w:color w:val="993300"/>
          <w:u w:val="single"/>
        </w:rPr>
        <w:t>.</w:t>
      </w:r>
    </w:p>
    <w:p w14:paraId="420E045F" w14:textId="498DBE87" w:rsidR="000D003C" w:rsidRDefault="000D003C" w:rsidP="000D003C">
      <w:pPr>
        <w:rPr>
          <w:rFonts w:ascii="Arial" w:hAnsi="Arial" w:cs="Arial"/>
          <w:b/>
          <w:sz w:val="24"/>
        </w:rPr>
      </w:pPr>
      <w:r>
        <w:rPr>
          <w:rFonts w:ascii="Arial" w:hAnsi="Arial" w:cs="Arial"/>
          <w:b/>
          <w:color w:val="0000FF"/>
          <w:sz w:val="24"/>
        </w:rPr>
        <w:t>S4-211593</w:t>
      </w:r>
      <w:r>
        <w:rPr>
          <w:rFonts w:ascii="Arial" w:hAnsi="Arial" w:cs="Arial"/>
          <w:b/>
          <w:color w:val="0000FF"/>
          <w:sz w:val="24"/>
        </w:rPr>
        <w:tab/>
      </w:r>
      <w:r>
        <w:rPr>
          <w:rFonts w:ascii="Arial" w:hAnsi="Arial" w:cs="Arial"/>
          <w:b/>
          <w:sz w:val="24"/>
        </w:rPr>
        <w:t>Ndcaf_DataReportingProvisioning Service Procedure</w:t>
      </w:r>
    </w:p>
    <w:p w14:paraId="4CA53550"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26.532 v0.1.0</w:t>
      </w:r>
      <w:r>
        <w:rPr>
          <w:i/>
        </w:rPr>
        <w:br/>
      </w:r>
      <w:r>
        <w:rPr>
          <w:i/>
        </w:rPr>
        <w:tab/>
      </w:r>
      <w:r>
        <w:rPr>
          <w:i/>
        </w:rPr>
        <w:tab/>
      </w:r>
      <w:r>
        <w:rPr>
          <w:i/>
        </w:rPr>
        <w:tab/>
      </w:r>
      <w:r>
        <w:rPr>
          <w:i/>
        </w:rPr>
        <w:tab/>
      </w:r>
      <w:r>
        <w:rPr>
          <w:i/>
        </w:rPr>
        <w:tab/>
        <w:t>Source: Qualcomm Incorporated</w:t>
      </w:r>
    </w:p>
    <w:p w14:paraId="549CE168" w14:textId="77777777" w:rsidR="000D003C" w:rsidRDefault="000D003C" w:rsidP="000D003C">
      <w:pPr>
        <w:rPr>
          <w:color w:val="808080"/>
        </w:rPr>
      </w:pPr>
      <w:r>
        <w:rPr>
          <w:color w:val="808080"/>
        </w:rPr>
        <w:t>(Replaces S4-211377)</w:t>
      </w:r>
    </w:p>
    <w:p w14:paraId="28293024"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DD31197" w14:textId="771C8B25" w:rsidR="000D003C" w:rsidRDefault="000D003C" w:rsidP="000D003C">
      <w:pPr>
        <w:rPr>
          <w:rFonts w:ascii="Arial" w:hAnsi="Arial" w:cs="Arial"/>
          <w:b/>
          <w:sz w:val="24"/>
        </w:rPr>
      </w:pPr>
      <w:r>
        <w:rPr>
          <w:rFonts w:ascii="Arial" w:hAnsi="Arial" w:cs="Arial"/>
          <w:b/>
          <w:color w:val="0000FF"/>
          <w:sz w:val="24"/>
        </w:rPr>
        <w:t>S4-211378</w:t>
      </w:r>
      <w:r>
        <w:rPr>
          <w:rFonts w:ascii="Arial" w:hAnsi="Arial" w:cs="Arial"/>
          <w:b/>
          <w:color w:val="0000FF"/>
          <w:sz w:val="24"/>
        </w:rPr>
        <w:tab/>
      </w:r>
      <w:r>
        <w:rPr>
          <w:rFonts w:ascii="Arial" w:hAnsi="Arial" w:cs="Arial"/>
          <w:b/>
          <w:sz w:val="24"/>
        </w:rPr>
        <w:t>Ndcaf_DataReporting Service Procedure</w:t>
      </w:r>
    </w:p>
    <w:p w14:paraId="63ADB439"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26.532 v0.1.0</w:t>
      </w:r>
      <w:r>
        <w:rPr>
          <w:i/>
        </w:rPr>
        <w:br/>
      </w:r>
      <w:r>
        <w:rPr>
          <w:i/>
        </w:rPr>
        <w:tab/>
      </w:r>
      <w:r>
        <w:rPr>
          <w:i/>
        </w:rPr>
        <w:tab/>
      </w:r>
      <w:r>
        <w:rPr>
          <w:i/>
        </w:rPr>
        <w:tab/>
      </w:r>
      <w:r>
        <w:rPr>
          <w:i/>
        </w:rPr>
        <w:tab/>
      </w:r>
      <w:r>
        <w:rPr>
          <w:i/>
        </w:rPr>
        <w:tab/>
        <w:t>Source: Qualcomm Incorporated</w:t>
      </w:r>
    </w:p>
    <w:p w14:paraId="6C50312B" w14:textId="77777777" w:rsidR="000D003C" w:rsidRDefault="000D003C" w:rsidP="000D003C">
      <w:pPr>
        <w:rPr>
          <w:rFonts w:ascii="Arial" w:hAnsi="Arial" w:cs="Arial"/>
          <w:b/>
        </w:rPr>
      </w:pPr>
      <w:r>
        <w:rPr>
          <w:rFonts w:ascii="Arial" w:hAnsi="Arial" w:cs="Arial"/>
          <w:b/>
        </w:rPr>
        <w:t xml:space="preserve">Abstract: </w:t>
      </w:r>
    </w:p>
    <w:p w14:paraId="1D85ABAF" w14:textId="77777777" w:rsidR="000D003C" w:rsidRDefault="000D003C" w:rsidP="000D003C">
      <w:pPr>
        <w:rPr>
          <w:rFonts w:cs="Times New Roman"/>
        </w:rPr>
      </w:pPr>
      <w:r>
        <w:rPr>
          <w:rFonts w:cs="Times New Roman"/>
        </w:rPr>
        <w:t>Specification of the Ndcaf_DataReporting service procedure which operates over the R2, R3 and R4 reference points.</w:t>
      </w:r>
    </w:p>
    <w:p w14:paraId="45C9E58D"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S4-211578</w:t>
      </w:r>
      <w:r>
        <w:rPr>
          <w:rFonts w:cs="Times New Roman"/>
          <w:color w:val="993300"/>
          <w:u w:val="single"/>
        </w:rPr>
        <w:t>.</w:t>
      </w:r>
    </w:p>
    <w:p w14:paraId="1D12F2D2" w14:textId="0E52E667" w:rsidR="000D003C" w:rsidRDefault="000D003C" w:rsidP="000D003C">
      <w:pPr>
        <w:rPr>
          <w:rFonts w:ascii="Arial" w:hAnsi="Arial" w:cs="Arial"/>
          <w:b/>
          <w:sz w:val="24"/>
        </w:rPr>
      </w:pPr>
      <w:r>
        <w:rPr>
          <w:rFonts w:ascii="Arial" w:hAnsi="Arial" w:cs="Arial"/>
          <w:b/>
          <w:color w:val="0000FF"/>
          <w:sz w:val="24"/>
        </w:rPr>
        <w:t>S4-211578</w:t>
      </w:r>
      <w:r>
        <w:rPr>
          <w:rFonts w:ascii="Arial" w:hAnsi="Arial" w:cs="Arial"/>
          <w:b/>
          <w:color w:val="0000FF"/>
          <w:sz w:val="24"/>
        </w:rPr>
        <w:tab/>
      </w:r>
      <w:r>
        <w:rPr>
          <w:rFonts w:ascii="Arial" w:hAnsi="Arial" w:cs="Arial"/>
          <w:b/>
          <w:sz w:val="24"/>
        </w:rPr>
        <w:t>Ndcaf_DataReporting Service Procedure</w:t>
      </w:r>
    </w:p>
    <w:p w14:paraId="749DB375"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26.532 v0.1.0</w:t>
      </w:r>
      <w:r>
        <w:rPr>
          <w:i/>
        </w:rPr>
        <w:br/>
      </w:r>
      <w:r>
        <w:rPr>
          <w:i/>
        </w:rPr>
        <w:tab/>
      </w:r>
      <w:r>
        <w:rPr>
          <w:i/>
        </w:rPr>
        <w:tab/>
      </w:r>
      <w:r>
        <w:rPr>
          <w:i/>
        </w:rPr>
        <w:tab/>
      </w:r>
      <w:r>
        <w:rPr>
          <w:i/>
        </w:rPr>
        <w:tab/>
      </w:r>
      <w:r>
        <w:rPr>
          <w:i/>
        </w:rPr>
        <w:tab/>
        <w:t>Source: Qualcomm Incorporated</w:t>
      </w:r>
    </w:p>
    <w:p w14:paraId="06D26B3B" w14:textId="77777777" w:rsidR="000D003C" w:rsidRDefault="000D003C" w:rsidP="000D003C">
      <w:pPr>
        <w:rPr>
          <w:color w:val="808080"/>
        </w:rPr>
      </w:pPr>
      <w:r>
        <w:rPr>
          <w:color w:val="808080"/>
        </w:rPr>
        <w:t>(Replaces S4-211378)</w:t>
      </w:r>
    </w:p>
    <w:p w14:paraId="66465BCB"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D5DBB03" w14:textId="5F085521" w:rsidR="000D003C" w:rsidRDefault="000D003C" w:rsidP="000D003C">
      <w:pPr>
        <w:rPr>
          <w:rFonts w:ascii="Arial" w:hAnsi="Arial" w:cs="Arial"/>
          <w:b/>
          <w:sz w:val="24"/>
        </w:rPr>
      </w:pPr>
      <w:r>
        <w:rPr>
          <w:rFonts w:ascii="Arial" w:hAnsi="Arial" w:cs="Arial"/>
          <w:b/>
          <w:color w:val="0000FF"/>
          <w:sz w:val="24"/>
        </w:rPr>
        <w:t>S4-211379</w:t>
      </w:r>
      <w:r>
        <w:rPr>
          <w:rFonts w:ascii="Arial" w:hAnsi="Arial" w:cs="Arial"/>
          <w:b/>
          <w:color w:val="0000FF"/>
          <w:sz w:val="24"/>
        </w:rPr>
        <w:tab/>
      </w:r>
      <w:r>
        <w:rPr>
          <w:rFonts w:ascii="Arial" w:hAnsi="Arial" w:cs="Arial"/>
          <w:b/>
          <w:sz w:val="24"/>
        </w:rPr>
        <w:t>Ndcaf_DataReportingProvisioning Service API</w:t>
      </w:r>
    </w:p>
    <w:p w14:paraId="3A769722"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26.532 v0.1.0</w:t>
      </w:r>
      <w:r>
        <w:rPr>
          <w:i/>
        </w:rPr>
        <w:br/>
      </w:r>
      <w:r>
        <w:rPr>
          <w:i/>
        </w:rPr>
        <w:tab/>
      </w:r>
      <w:r>
        <w:rPr>
          <w:i/>
        </w:rPr>
        <w:tab/>
      </w:r>
      <w:r>
        <w:rPr>
          <w:i/>
        </w:rPr>
        <w:tab/>
      </w:r>
      <w:r>
        <w:rPr>
          <w:i/>
        </w:rPr>
        <w:tab/>
      </w:r>
      <w:r>
        <w:rPr>
          <w:i/>
        </w:rPr>
        <w:tab/>
        <w:t>Source: Qualcomm Incorporated</w:t>
      </w:r>
    </w:p>
    <w:p w14:paraId="35F4BB4E" w14:textId="77777777" w:rsidR="000D003C" w:rsidRDefault="000D003C" w:rsidP="000D003C">
      <w:pPr>
        <w:rPr>
          <w:rFonts w:ascii="Arial" w:hAnsi="Arial" w:cs="Arial"/>
          <w:b/>
        </w:rPr>
      </w:pPr>
      <w:r>
        <w:rPr>
          <w:rFonts w:ascii="Arial" w:hAnsi="Arial" w:cs="Arial"/>
          <w:b/>
        </w:rPr>
        <w:t xml:space="preserve">Abstract: </w:t>
      </w:r>
    </w:p>
    <w:p w14:paraId="257C1E5F" w14:textId="77777777" w:rsidR="000D003C" w:rsidRDefault="000D003C" w:rsidP="000D003C">
      <w:pPr>
        <w:rPr>
          <w:rFonts w:cs="Times New Roman"/>
        </w:rPr>
      </w:pPr>
      <w:r>
        <w:rPr>
          <w:rFonts w:cs="Times New Roman"/>
        </w:rPr>
        <w:t>Specification of the provisioning API used by an Application Service Provider server to provision a data collection and reporting configuration at a Data Collection AF.</w:t>
      </w:r>
    </w:p>
    <w:p w14:paraId="1DC34F5E"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5DB6C33B" w14:textId="146CAA79" w:rsidR="000D003C" w:rsidRDefault="000D003C" w:rsidP="000D003C">
      <w:pPr>
        <w:rPr>
          <w:rFonts w:ascii="Arial" w:hAnsi="Arial" w:cs="Arial"/>
          <w:b/>
          <w:sz w:val="24"/>
        </w:rPr>
      </w:pPr>
      <w:r>
        <w:rPr>
          <w:rFonts w:ascii="Arial" w:hAnsi="Arial" w:cs="Arial"/>
          <w:b/>
          <w:color w:val="0000FF"/>
          <w:sz w:val="24"/>
        </w:rPr>
        <w:t>S4-211380</w:t>
      </w:r>
      <w:r>
        <w:rPr>
          <w:rFonts w:ascii="Arial" w:hAnsi="Arial" w:cs="Arial"/>
          <w:b/>
          <w:color w:val="0000FF"/>
          <w:sz w:val="24"/>
        </w:rPr>
        <w:tab/>
      </w:r>
      <w:r>
        <w:rPr>
          <w:rFonts w:ascii="Arial" w:hAnsi="Arial" w:cs="Arial"/>
          <w:b/>
          <w:sz w:val="24"/>
        </w:rPr>
        <w:t>Ndcaf_DataReporting Service APIs</w:t>
      </w:r>
    </w:p>
    <w:p w14:paraId="4385D321" w14:textId="77777777" w:rsidR="000D003C" w:rsidRDefault="000D003C" w:rsidP="000D003C">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26.532 v0.1.0</w:t>
      </w:r>
      <w:r>
        <w:rPr>
          <w:i/>
        </w:rPr>
        <w:br/>
      </w:r>
      <w:r>
        <w:rPr>
          <w:i/>
        </w:rPr>
        <w:tab/>
      </w:r>
      <w:r>
        <w:rPr>
          <w:i/>
        </w:rPr>
        <w:tab/>
      </w:r>
      <w:r>
        <w:rPr>
          <w:i/>
        </w:rPr>
        <w:tab/>
      </w:r>
      <w:r>
        <w:rPr>
          <w:i/>
        </w:rPr>
        <w:tab/>
      </w:r>
      <w:r>
        <w:rPr>
          <w:i/>
        </w:rPr>
        <w:tab/>
        <w:t>Source: Qualcomm Incorporated</w:t>
      </w:r>
    </w:p>
    <w:p w14:paraId="5190CCD8" w14:textId="77777777" w:rsidR="000D003C" w:rsidRDefault="000D003C" w:rsidP="000D003C">
      <w:pPr>
        <w:rPr>
          <w:rFonts w:ascii="Arial" w:hAnsi="Arial" w:cs="Arial"/>
          <w:b/>
        </w:rPr>
      </w:pPr>
      <w:r>
        <w:rPr>
          <w:rFonts w:ascii="Arial" w:hAnsi="Arial" w:cs="Arial"/>
          <w:b/>
        </w:rPr>
        <w:t xml:space="preserve">Abstract: </w:t>
      </w:r>
    </w:p>
    <w:p w14:paraId="56A0B48B" w14:textId="77777777" w:rsidR="000D003C" w:rsidRDefault="000D003C" w:rsidP="000D003C">
      <w:pPr>
        <w:rPr>
          <w:rFonts w:cs="Times New Roman"/>
        </w:rPr>
      </w:pPr>
      <w:r>
        <w:rPr>
          <w:rFonts w:cs="Times New Roman"/>
        </w:rPr>
        <w:t>Specification of the APIs used by clients of the Data Collection AF to obtain a data collection and reporting configuration from, and to report data to, the Data Collection AF.</w:t>
      </w:r>
    </w:p>
    <w:p w14:paraId="0D9B3E58"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27D4903E" w14:textId="1D9DDFAD" w:rsidR="000D003C" w:rsidRDefault="000D003C" w:rsidP="000D003C">
      <w:pPr>
        <w:rPr>
          <w:rFonts w:ascii="Arial" w:hAnsi="Arial" w:cs="Arial"/>
          <w:b/>
          <w:sz w:val="24"/>
        </w:rPr>
      </w:pPr>
      <w:r>
        <w:rPr>
          <w:rFonts w:ascii="Arial" w:hAnsi="Arial" w:cs="Arial"/>
          <w:b/>
          <w:color w:val="0000FF"/>
          <w:sz w:val="24"/>
        </w:rPr>
        <w:t>S4-211387</w:t>
      </w:r>
      <w:r>
        <w:rPr>
          <w:rFonts w:ascii="Arial" w:hAnsi="Arial" w:cs="Arial"/>
          <w:b/>
          <w:color w:val="0000FF"/>
          <w:sz w:val="24"/>
        </w:rPr>
        <w:tab/>
      </w:r>
      <w:r>
        <w:rPr>
          <w:rFonts w:ascii="Arial" w:hAnsi="Arial" w:cs="Arial"/>
          <w:b/>
          <w:sz w:val="24"/>
        </w:rPr>
        <w:t>Procedure for Access Restriction</w:t>
      </w:r>
    </w:p>
    <w:p w14:paraId="67CC7EA7" w14:textId="77777777" w:rsidR="000D003C" w:rsidRDefault="000D003C" w:rsidP="000D003C">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26.532 v0.1.0</w:t>
      </w:r>
      <w:r>
        <w:rPr>
          <w:i/>
        </w:rPr>
        <w:br/>
      </w:r>
      <w:r>
        <w:rPr>
          <w:i/>
        </w:rPr>
        <w:tab/>
      </w:r>
      <w:r>
        <w:rPr>
          <w:i/>
        </w:rPr>
        <w:tab/>
      </w:r>
      <w:r>
        <w:rPr>
          <w:i/>
        </w:rPr>
        <w:tab/>
      </w:r>
      <w:r>
        <w:rPr>
          <w:i/>
        </w:rPr>
        <w:tab/>
      </w:r>
      <w:r>
        <w:rPr>
          <w:i/>
        </w:rPr>
        <w:tab/>
        <w:t>Source: Qualcomm Wireless GmbH</w:t>
      </w:r>
    </w:p>
    <w:p w14:paraId="163427DF"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C9AAC9D" w14:textId="4F5171A8" w:rsidR="000D003C" w:rsidRDefault="000D003C" w:rsidP="000D003C">
      <w:pPr>
        <w:rPr>
          <w:rFonts w:ascii="Arial" w:hAnsi="Arial" w:cs="Arial"/>
          <w:b/>
          <w:sz w:val="24"/>
        </w:rPr>
      </w:pPr>
      <w:r>
        <w:rPr>
          <w:rFonts w:ascii="Arial" w:hAnsi="Arial" w:cs="Arial"/>
          <w:b/>
          <w:color w:val="0000FF"/>
          <w:sz w:val="24"/>
        </w:rPr>
        <w:t>S4-211391</w:t>
      </w:r>
      <w:r>
        <w:rPr>
          <w:rFonts w:ascii="Arial" w:hAnsi="Arial" w:cs="Arial"/>
          <w:b/>
          <w:color w:val="0000FF"/>
          <w:sz w:val="24"/>
        </w:rPr>
        <w:tab/>
      </w:r>
      <w:r>
        <w:rPr>
          <w:rFonts w:ascii="Arial" w:hAnsi="Arial" w:cs="Arial"/>
          <w:b/>
          <w:sz w:val="24"/>
        </w:rPr>
        <w:t>Data Collection and Reporting;General Description and Architecture (Draft TS 26.531 V0.1.2)</w:t>
      </w:r>
    </w:p>
    <w:p w14:paraId="7DE1281B" w14:textId="77777777" w:rsidR="000D003C" w:rsidRDefault="000D003C" w:rsidP="000D003C">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26.531 v0.1.2</w:t>
      </w:r>
      <w:r>
        <w:rPr>
          <w:i/>
        </w:rPr>
        <w:br/>
      </w:r>
      <w:r>
        <w:rPr>
          <w:i/>
        </w:rPr>
        <w:tab/>
      </w:r>
      <w:r>
        <w:rPr>
          <w:i/>
        </w:rPr>
        <w:tab/>
      </w:r>
      <w:r>
        <w:rPr>
          <w:i/>
        </w:rPr>
        <w:tab/>
      </w:r>
      <w:r>
        <w:rPr>
          <w:i/>
        </w:rPr>
        <w:tab/>
      </w:r>
      <w:r>
        <w:rPr>
          <w:i/>
        </w:rPr>
        <w:tab/>
        <w:t>Source: BBC (Editor)</w:t>
      </w:r>
    </w:p>
    <w:p w14:paraId="5E547FE9" w14:textId="77777777" w:rsidR="000D003C" w:rsidRDefault="000D003C" w:rsidP="000D003C">
      <w:pPr>
        <w:rPr>
          <w:color w:val="808080"/>
        </w:rPr>
      </w:pPr>
      <w:r>
        <w:rPr>
          <w:color w:val="808080"/>
        </w:rPr>
        <w:t>(Replaces S4-211233)</w:t>
      </w:r>
    </w:p>
    <w:p w14:paraId="46EB635D" w14:textId="77777777" w:rsidR="000D003C" w:rsidRDefault="000D003C" w:rsidP="000D003C">
      <w:pPr>
        <w:rPr>
          <w:rFonts w:ascii="Arial" w:hAnsi="Arial" w:cs="Arial"/>
          <w:b/>
        </w:rPr>
      </w:pPr>
      <w:r>
        <w:rPr>
          <w:rFonts w:ascii="Arial" w:hAnsi="Arial" w:cs="Arial"/>
          <w:b/>
        </w:rPr>
        <w:t xml:space="preserve">Abstract: </w:t>
      </w:r>
    </w:p>
    <w:p w14:paraId="41FC6787" w14:textId="77777777" w:rsidR="000D003C" w:rsidRDefault="000D003C" w:rsidP="000D003C">
      <w:pPr>
        <w:rPr>
          <w:rFonts w:cs="Times New Roman"/>
        </w:rPr>
      </w:pPr>
      <w:r>
        <w:rPr>
          <w:rFonts w:cs="Times New Roman"/>
        </w:rPr>
        <w:t>Latest editor's draft as baseline for draft CR contributions at SA4#116-e.</w:t>
      </w:r>
    </w:p>
    <w:p w14:paraId="27EB9CF8"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2821C0B" w14:textId="40A3BE7D" w:rsidR="000D003C" w:rsidRDefault="000D003C" w:rsidP="000D003C">
      <w:pPr>
        <w:rPr>
          <w:rFonts w:ascii="Arial" w:hAnsi="Arial" w:cs="Arial"/>
          <w:b/>
          <w:sz w:val="24"/>
        </w:rPr>
      </w:pPr>
      <w:r>
        <w:rPr>
          <w:rFonts w:ascii="Arial" w:hAnsi="Arial" w:cs="Arial"/>
          <w:b/>
          <w:color w:val="0000FF"/>
          <w:sz w:val="24"/>
        </w:rPr>
        <w:t>S4-211422</w:t>
      </w:r>
      <w:r>
        <w:rPr>
          <w:rFonts w:ascii="Arial" w:hAnsi="Arial" w:cs="Arial"/>
          <w:b/>
          <w:color w:val="0000FF"/>
          <w:sz w:val="24"/>
        </w:rPr>
        <w:tab/>
      </w:r>
      <w:r>
        <w:rPr>
          <w:rFonts w:ascii="Arial" w:hAnsi="Arial" w:cs="Arial"/>
          <w:b/>
          <w:sz w:val="24"/>
        </w:rPr>
        <w:t>Update of TS 26.532 v0.1.0 Skeleton</w:t>
      </w:r>
    </w:p>
    <w:p w14:paraId="2EC186F7" w14:textId="77777777" w:rsidR="000D003C" w:rsidRDefault="000D003C" w:rsidP="000D003C">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26.532 v0.1.0</w:t>
      </w:r>
      <w:r>
        <w:rPr>
          <w:i/>
        </w:rPr>
        <w:br/>
      </w:r>
      <w:r>
        <w:rPr>
          <w:i/>
        </w:rPr>
        <w:tab/>
      </w:r>
      <w:r>
        <w:rPr>
          <w:i/>
        </w:rPr>
        <w:tab/>
      </w:r>
      <w:r>
        <w:rPr>
          <w:i/>
        </w:rPr>
        <w:tab/>
      </w:r>
      <w:r>
        <w:rPr>
          <w:i/>
        </w:rPr>
        <w:tab/>
      </w:r>
      <w:r>
        <w:rPr>
          <w:i/>
        </w:rPr>
        <w:tab/>
        <w:t>Source: Qualcomm Incorporated</w:t>
      </w:r>
    </w:p>
    <w:p w14:paraId="734A2D92" w14:textId="77777777" w:rsidR="000D003C" w:rsidRDefault="000D003C" w:rsidP="000D003C">
      <w:pPr>
        <w:rPr>
          <w:rFonts w:ascii="Arial" w:hAnsi="Arial" w:cs="Arial"/>
          <w:b/>
        </w:rPr>
      </w:pPr>
      <w:r>
        <w:rPr>
          <w:rFonts w:ascii="Arial" w:hAnsi="Arial" w:cs="Arial"/>
          <w:b/>
        </w:rPr>
        <w:t xml:space="preserve">Abstract: </w:t>
      </w:r>
    </w:p>
    <w:p w14:paraId="7D090C03" w14:textId="77777777" w:rsidR="000D003C" w:rsidRDefault="000D003C" w:rsidP="000D003C">
      <w:pPr>
        <w:rPr>
          <w:rFonts w:cs="Times New Roman"/>
        </w:rPr>
      </w:pPr>
      <w:r>
        <w:rPr>
          <w:rFonts w:cs="Times New Roman"/>
        </w:rPr>
        <w:t>Correction of bugs in existing TS 26.532 v0.1.0 skeleton</w:t>
      </w:r>
    </w:p>
    <w:p w14:paraId="2D1ADF41"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4CFA5AA" w14:textId="1F38327C" w:rsidR="000D003C" w:rsidRDefault="000D003C" w:rsidP="000D003C">
      <w:pPr>
        <w:rPr>
          <w:rFonts w:ascii="Arial" w:hAnsi="Arial" w:cs="Arial"/>
          <w:b/>
          <w:sz w:val="24"/>
        </w:rPr>
      </w:pPr>
      <w:r>
        <w:rPr>
          <w:rFonts w:ascii="Arial" w:hAnsi="Arial" w:cs="Arial"/>
          <w:b/>
          <w:color w:val="0000FF"/>
          <w:sz w:val="24"/>
        </w:rPr>
        <w:t>S4-211448</w:t>
      </w:r>
      <w:r>
        <w:rPr>
          <w:rFonts w:ascii="Arial" w:hAnsi="Arial" w:cs="Arial"/>
          <w:b/>
          <w:color w:val="0000FF"/>
          <w:sz w:val="24"/>
        </w:rPr>
        <w:tab/>
      </w:r>
      <w:r>
        <w:rPr>
          <w:rFonts w:ascii="Arial" w:hAnsi="Arial" w:cs="Arial"/>
          <w:b/>
          <w:sz w:val="24"/>
        </w:rPr>
        <w:t>Support of direct/indirect reporting</w:t>
      </w:r>
    </w:p>
    <w:p w14:paraId="36DE1264"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26.531 v0.1.2</w:t>
      </w:r>
      <w:r>
        <w:rPr>
          <w:i/>
        </w:rPr>
        <w:br/>
      </w:r>
      <w:r>
        <w:rPr>
          <w:i/>
        </w:rPr>
        <w:tab/>
      </w:r>
      <w:r>
        <w:rPr>
          <w:i/>
        </w:rPr>
        <w:tab/>
      </w:r>
      <w:r>
        <w:rPr>
          <w:i/>
        </w:rPr>
        <w:tab/>
      </w:r>
      <w:r>
        <w:rPr>
          <w:i/>
        </w:rPr>
        <w:tab/>
      </w:r>
      <w:r>
        <w:rPr>
          <w:i/>
        </w:rPr>
        <w:tab/>
        <w:t>Source: Huawei Technologies Co.,Ltd.</w:t>
      </w:r>
    </w:p>
    <w:p w14:paraId="0902212C" w14:textId="77777777" w:rsidR="000D003C" w:rsidRDefault="000D003C" w:rsidP="000D003C">
      <w:pPr>
        <w:rPr>
          <w:rFonts w:ascii="Arial" w:hAnsi="Arial" w:cs="Arial"/>
          <w:b/>
        </w:rPr>
      </w:pPr>
      <w:r>
        <w:rPr>
          <w:rFonts w:ascii="Arial" w:hAnsi="Arial" w:cs="Arial"/>
          <w:b/>
        </w:rPr>
        <w:t xml:space="preserve">Abstract: </w:t>
      </w:r>
    </w:p>
    <w:p w14:paraId="1129611B" w14:textId="77777777" w:rsidR="000D003C" w:rsidRDefault="000D003C" w:rsidP="000D003C">
      <w:pPr>
        <w:rPr>
          <w:rFonts w:cs="Times New Roman"/>
        </w:rPr>
      </w:pPr>
      <w:r>
        <w:rPr>
          <w:rFonts w:cs="Times New Roman"/>
        </w:rPr>
        <w:t>Add the details for choosing direct or indirect methods</w:t>
      </w:r>
    </w:p>
    <w:p w14:paraId="0BB1FFDE"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S4-211590</w:t>
      </w:r>
      <w:r>
        <w:rPr>
          <w:rFonts w:cs="Times New Roman"/>
          <w:color w:val="993300"/>
          <w:u w:val="single"/>
        </w:rPr>
        <w:t>.</w:t>
      </w:r>
    </w:p>
    <w:p w14:paraId="49F57020" w14:textId="379822D3" w:rsidR="000D003C" w:rsidRDefault="000D003C" w:rsidP="000D003C">
      <w:pPr>
        <w:rPr>
          <w:rFonts w:ascii="Arial" w:hAnsi="Arial" w:cs="Arial"/>
          <w:b/>
          <w:sz w:val="24"/>
        </w:rPr>
      </w:pPr>
      <w:r>
        <w:rPr>
          <w:rFonts w:ascii="Arial" w:hAnsi="Arial" w:cs="Arial"/>
          <w:b/>
          <w:color w:val="0000FF"/>
          <w:sz w:val="24"/>
        </w:rPr>
        <w:t>S4-211590</w:t>
      </w:r>
      <w:r>
        <w:rPr>
          <w:rFonts w:ascii="Arial" w:hAnsi="Arial" w:cs="Arial"/>
          <w:b/>
          <w:color w:val="0000FF"/>
          <w:sz w:val="24"/>
        </w:rPr>
        <w:tab/>
      </w:r>
      <w:r>
        <w:rPr>
          <w:rFonts w:ascii="Arial" w:hAnsi="Arial" w:cs="Arial"/>
          <w:b/>
          <w:sz w:val="24"/>
        </w:rPr>
        <w:t>Support of direct/indirect reporting</w:t>
      </w:r>
    </w:p>
    <w:p w14:paraId="724A8683"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26.531 v0.1.2</w:t>
      </w:r>
      <w:r>
        <w:rPr>
          <w:i/>
        </w:rPr>
        <w:br/>
      </w:r>
      <w:r>
        <w:rPr>
          <w:i/>
        </w:rPr>
        <w:tab/>
      </w:r>
      <w:r>
        <w:rPr>
          <w:i/>
        </w:rPr>
        <w:tab/>
      </w:r>
      <w:r>
        <w:rPr>
          <w:i/>
        </w:rPr>
        <w:tab/>
      </w:r>
      <w:r>
        <w:rPr>
          <w:i/>
        </w:rPr>
        <w:tab/>
      </w:r>
      <w:r>
        <w:rPr>
          <w:i/>
        </w:rPr>
        <w:tab/>
        <w:t>Source: Huawei Technologies Co.,Ltd.</w:t>
      </w:r>
    </w:p>
    <w:p w14:paraId="07184A9F" w14:textId="77777777" w:rsidR="000D003C" w:rsidRDefault="000D003C" w:rsidP="000D003C">
      <w:pPr>
        <w:rPr>
          <w:color w:val="808080"/>
        </w:rPr>
      </w:pPr>
      <w:r>
        <w:rPr>
          <w:color w:val="808080"/>
        </w:rPr>
        <w:t>(Replaces S4-211448)</w:t>
      </w:r>
    </w:p>
    <w:p w14:paraId="316C66DA" w14:textId="77777777" w:rsidR="000D003C" w:rsidRDefault="000D003C" w:rsidP="000D003C">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27CBB30" w14:textId="4A13B0C4" w:rsidR="000D003C" w:rsidRDefault="000D003C" w:rsidP="000D003C">
      <w:pPr>
        <w:rPr>
          <w:rFonts w:ascii="Arial" w:hAnsi="Arial" w:cs="Arial"/>
          <w:b/>
          <w:sz w:val="24"/>
        </w:rPr>
      </w:pPr>
      <w:r>
        <w:rPr>
          <w:rFonts w:ascii="Arial" w:hAnsi="Arial" w:cs="Arial"/>
          <w:b/>
          <w:color w:val="0000FF"/>
          <w:sz w:val="24"/>
        </w:rPr>
        <w:t>S4-211506</w:t>
      </w:r>
      <w:r>
        <w:rPr>
          <w:rFonts w:ascii="Arial" w:hAnsi="Arial" w:cs="Arial"/>
          <w:b/>
          <w:color w:val="0000FF"/>
          <w:sz w:val="24"/>
        </w:rPr>
        <w:tab/>
      </w:r>
      <w:r>
        <w:rPr>
          <w:rFonts w:ascii="Arial" w:hAnsi="Arial" w:cs="Arial"/>
          <w:b/>
          <w:sz w:val="24"/>
        </w:rPr>
        <w:t>Proposed Changes to TS 26.531</w:t>
      </w:r>
    </w:p>
    <w:p w14:paraId="55C07081"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26.531 v0.1.2</w:t>
      </w:r>
      <w:r>
        <w:rPr>
          <w:i/>
        </w:rPr>
        <w:br/>
      </w:r>
      <w:r>
        <w:rPr>
          <w:i/>
        </w:rPr>
        <w:tab/>
      </w:r>
      <w:r>
        <w:rPr>
          <w:i/>
        </w:rPr>
        <w:tab/>
      </w:r>
      <w:r>
        <w:rPr>
          <w:i/>
        </w:rPr>
        <w:tab/>
      </w:r>
      <w:r>
        <w:rPr>
          <w:i/>
        </w:rPr>
        <w:tab/>
      </w:r>
      <w:r>
        <w:rPr>
          <w:i/>
        </w:rPr>
        <w:tab/>
        <w:t>Source: Qualcomm Incorporated</w:t>
      </w:r>
    </w:p>
    <w:p w14:paraId="36CFEA65" w14:textId="77777777" w:rsidR="000D003C" w:rsidRDefault="000D003C" w:rsidP="000D003C">
      <w:pPr>
        <w:rPr>
          <w:rFonts w:ascii="Arial" w:hAnsi="Arial" w:cs="Arial"/>
          <w:b/>
        </w:rPr>
      </w:pPr>
      <w:r>
        <w:rPr>
          <w:rFonts w:ascii="Arial" w:hAnsi="Arial" w:cs="Arial"/>
          <w:b/>
        </w:rPr>
        <w:t xml:space="preserve">Abstract: </w:t>
      </w:r>
    </w:p>
    <w:p w14:paraId="39F3E1BE" w14:textId="77777777" w:rsidR="000D003C" w:rsidRDefault="000D003C" w:rsidP="000D003C">
      <w:pPr>
        <w:rPr>
          <w:rFonts w:cs="Times New Roman"/>
        </w:rPr>
      </w:pPr>
      <w:r>
        <w:rPr>
          <w:rFonts w:cs="Times New Roman"/>
        </w:rPr>
        <w:t>Bug corrections to and suggested wording improvements of latest TS 26.531 baseline.</w:t>
      </w:r>
    </w:p>
    <w:p w14:paraId="5D41C4B6"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S4-211591</w:t>
      </w:r>
      <w:r>
        <w:rPr>
          <w:rFonts w:cs="Times New Roman"/>
          <w:color w:val="993300"/>
          <w:u w:val="single"/>
        </w:rPr>
        <w:t>.</w:t>
      </w:r>
    </w:p>
    <w:p w14:paraId="70711EB3" w14:textId="01ED7D36" w:rsidR="000D003C" w:rsidRDefault="000D003C" w:rsidP="000D003C">
      <w:pPr>
        <w:rPr>
          <w:rFonts w:ascii="Arial" w:hAnsi="Arial" w:cs="Arial"/>
          <w:b/>
          <w:sz w:val="24"/>
        </w:rPr>
      </w:pPr>
      <w:r>
        <w:rPr>
          <w:rFonts w:ascii="Arial" w:hAnsi="Arial" w:cs="Arial"/>
          <w:b/>
          <w:color w:val="0000FF"/>
          <w:sz w:val="24"/>
        </w:rPr>
        <w:t>S4-211591</w:t>
      </w:r>
      <w:r>
        <w:rPr>
          <w:rFonts w:ascii="Arial" w:hAnsi="Arial" w:cs="Arial"/>
          <w:b/>
          <w:color w:val="0000FF"/>
          <w:sz w:val="24"/>
        </w:rPr>
        <w:tab/>
      </w:r>
      <w:r>
        <w:rPr>
          <w:rFonts w:ascii="Arial" w:hAnsi="Arial" w:cs="Arial"/>
          <w:b/>
          <w:sz w:val="24"/>
        </w:rPr>
        <w:t>Proposed Changes to TS 26.531</w:t>
      </w:r>
    </w:p>
    <w:p w14:paraId="167ED60C"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26.531 v0.1.2</w:t>
      </w:r>
      <w:r>
        <w:rPr>
          <w:i/>
        </w:rPr>
        <w:br/>
      </w:r>
      <w:r>
        <w:rPr>
          <w:i/>
        </w:rPr>
        <w:tab/>
      </w:r>
      <w:r>
        <w:rPr>
          <w:i/>
        </w:rPr>
        <w:tab/>
      </w:r>
      <w:r>
        <w:rPr>
          <w:i/>
        </w:rPr>
        <w:tab/>
      </w:r>
      <w:r>
        <w:rPr>
          <w:i/>
        </w:rPr>
        <w:tab/>
      </w:r>
      <w:r>
        <w:rPr>
          <w:i/>
        </w:rPr>
        <w:tab/>
        <w:t>Source: Qualcomm Incorporated</w:t>
      </w:r>
    </w:p>
    <w:p w14:paraId="0E0D0A59" w14:textId="77777777" w:rsidR="000D003C" w:rsidRDefault="000D003C" w:rsidP="000D003C">
      <w:pPr>
        <w:rPr>
          <w:color w:val="808080"/>
        </w:rPr>
      </w:pPr>
      <w:r>
        <w:rPr>
          <w:color w:val="808080"/>
        </w:rPr>
        <w:t>(Replaces S4-211506)</w:t>
      </w:r>
    </w:p>
    <w:p w14:paraId="3809D47D"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EE92CE7" w14:textId="78513524" w:rsidR="000D003C" w:rsidRDefault="000D003C" w:rsidP="000D003C">
      <w:pPr>
        <w:rPr>
          <w:rFonts w:ascii="Arial" w:hAnsi="Arial" w:cs="Arial"/>
          <w:b/>
          <w:sz w:val="24"/>
        </w:rPr>
      </w:pPr>
      <w:r>
        <w:rPr>
          <w:rFonts w:ascii="Arial" w:hAnsi="Arial" w:cs="Arial"/>
          <w:b/>
          <w:color w:val="0000FF"/>
          <w:sz w:val="24"/>
        </w:rPr>
        <w:t>S4-211581</w:t>
      </w:r>
      <w:r>
        <w:rPr>
          <w:rFonts w:ascii="Arial" w:hAnsi="Arial" w:cs="Arial"/>
          <w:b/>
          <w:color w:val="0000FF"/>
          <w:sz w:val="24"/>
        </w:rPr>
        <w:tab/>
      </w:r>
      <w:r>
        <w:rPr>
          <w:rFonts w:ascii="Arial" w:hAnsi="Arial" w:cs="Arial"/>
          <w:b/>
          <w:sz w:val="24"/>
        </w:rPr>
        <w:t>LS on follow-up on EAS definition</w:t>
      </w:r>
    </w:p>
    <w:p w14:paraId="69BF2148" w14:textId="77777777" w:rsidR="000D003C" w:rsidRDefault="000D003C" w:rsidP="000D003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Qualcomm Inc.</w:t>
      </w:r>
    </w:p>
    <w:p w14:paraId="40459587"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S4-211658</w:t>
      </w:r>
      <w:r>
        <w:rPr>
          <w:rFonts w:cs="Times New Roman"/>
          <w:color w:val="993300"/>
          <w:u w:val="single"/>
        </w:rPr>
        <w:t>.</w:t>
      </w:r>
    </w:p>
    <w:p w14:paraId="5E709C9D" w14:textId="41BF47F8" w:rsidR="000D003C" w:rsidRDefault="000D003C" w:rsidP="000D003C">
      <w:pPr>
        <w:rPr>
          <w:rFonts w:ascii="Arial" w:hAnsi="Arial" w:cs="Arial"/>
          <w:b/>
          <w:sz w:val="24"/>
        </w:rPr>
      </w:pPr>
      <w:r>
        <w:rPr>
          <w:rFonts w:ascii="Arial" w:hAnsi="Arial" w:cs="Arial"/>
          <w:b/>
          <w:color w:val="0000FF"/>
          <w:sz w:val="24"/>
        </w:rPr>
        <w:t>S4-211582</w:t>
      </w:r>
      <w:r>
        <w:rPr>
          <w:rFonts w:ascii="Arial" w:hAnsi="Arial" w:cs="Arial"/>
          <w:b/>
          <w:color w:val="0000FF"/>
          <w:sz w:val="24"/>
        </w:rPr>
        <w:tab/>
      </w:r>
      <w:r>
        <w:rPr>
          <w:rFonts w:ascii="Arial" w:hAnsi="Arial" w:cs="Arial"/>
          <w:b/>
          <w:sz w:val="24"/>
        </w:rPr>
        <w:t>Work Plan on EVEX</w:t>
      </w:r>
    </w:p>
    <w:p w14:paraId="7643569E" w14:textId="77777777" w:rsidR="000D003C" w:rsidRDefault="000D003C" w:rsidP="000D003C">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Rapporteur</w:t>
      </w:r>
    </w:p>
    <w:p w14:paraId="1A5BE8B9"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S4-211605</w:t>
      </w:r>
      <w:r>
        <w:rPr>
          <w:rFonts w:cs="Times New Roman"/>
          <w:color w:val="993300"/>
          <w:u w:val="single"/>
        </w:rPr>
        <w:t>.</w:t>
      </w:r>
    </w:p>
    <w:p w14:paraId="1EB3DF36" w14:textId="2056283D" w:rsidR="000D003C" w:rsidRDefault="000D003C" w:rsidP="000D003C">
      <w:pPr>
        <w:pStyle w:val="Heading3"/>
      </w:pPr>
      <w:bookmarkStart w:id="26" w:name="_Toc95248595"/>
      <w:r>
        <w:t>8.7</w:t>
      </w:r>
      <w:r>
        <w:tab/>
        <w:t>5GMS_EDGE (Edge Extensions to the 5G Media Streaming Architecture)</w:t>
      </w:r>
      <w:bookmarkEnd w:id="26"/>
    </w:p>
    <w:p w14:paraId="6238DDD7" w14:textId="30CD8C53" w:rsidR="000D003C" w:rsidRDefault="000D003C" w:rsidP="000D003C">
      <w:pPr>
        <w:rPr>
          <w:rFonts w:ascii="Arial" w:hAnsi="Arial" w:cs="Arial"/>
          <w:b/>
          <w:sz w:val="24"/>
        </w:rPr>
      </w:pPr>
      <w:r>
        <w:rPr>
          <w:rFonts w:ascii="Arial" w:hAnsi="Arial" w:cs="Arial"/>
          <w:b/>
          <w:color w:val="0000FF"/>
          <w:sz w:val="24"/>
        </w:rPr>
        <w:t>S4-211383</w:t>
      </w:r>
      <w:r>
        <w:rPr>
          <w:rFonts w:ascii="Arial" w:hAnsi="Arial" w:cs="Arial"/>
          <w:b/>
          <w:color w:val="0000FF"/>
          <w:sz w:val="24"/>
        </w:rPr>
        <w:tab/>
      </w:r>
      <w:r>
        <w:rPr>
          <w:rFonts w:ascii="Arial" w:hAnsi="Arial" w:cs="Arial"/>
          <w:b/>
          <w:sz w:val="24"/>
        </w:rPr>
        <w:t>Updates to Provisioning and Context Relocation</w:t>
      </w:r>
    </w:p>
    <w:p w14:paraId="47FA60FC" w14:textId="77777777" w:rsidR="000D003C" w:rsidRDefault="000D003C" w:rsidP="000D003C">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26.501 v16.8.0</w:t>
      </w:r>
      <w:r>
        <w:rPr>
          <w:i/>
        </w:rPr>
        <w:br/>
      </w:r>
      <w:r>
        <w:rPr>
          <w:i/>
        </w:rPr>
        <w:tab/>
      </w:r>
      <w:r>
        <w:rPr>
          <w:i/>
        </w:rPr>
        <w:tab/>
      </w:r>
      <w:r>
        <w:rPr>
          <w:i/>
        </w:rPr>
        <w:tab/>
      </w:r>
      <w:r>
        <w:rPr>
          <w:i/>
        </w:rPr>
        <w:tab/>
      </w:r>
      <w:r>
        <w:rPr>
          <w:i/>
        </w:rPr>
        <w:tab/>
        <w:t>Source: Qualcomm Wireless GmbH</w:t>
      </w:r>
    </w:p>
    <w:p w14:paraId="7A2B9937"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S4-211583</w:t>
      </w:r>
      <w:r>
        <w:rPr>
          <w:rFonts w:cs="Times New Roman"/>
          <w:color w:val="993300"/>
          <w:u w:val="single"/>
        </w:rPr>
        <w:t>.</w:t>
      </w:r>
    </w:p>
    <w:p w14:paraId="588D276A" w14:textId="79078C6B" w:rsidR="000D003C" w:rsidRDefault="000D003C" w:rsidP="000D003C">
      <w:pPr>
        <w:rPr>
          <w:rFonts w:ascii="Arial" w:hAnsi="Arial" w:cs="Arial"/>
          <w:b/>
          <w:sz w:val="24"/>
        </w:rPr>
      </w:pPr>
      <w:r>
        <w:rPr>
          <w:rFonts w:ascii="Arial" w:hAnsi="Arial" w:cs="Arial"/>
          <w:b/>
          <w:color w:val="0000FF"/>
          <w:sz w:val="24"/>
        </w:rPr>
        <w:t>S4-211583</w:t>
      </w:r>
      <w:r>
        <w:rPr>
          <w:rFonts w:ascii="Arial" w:hAnsi="Arial" w:cs="Arial"/>
          <w:b/>
          <w:color w:val="0000FF"/>
          <w:sz w:val="24"/>
        </w:rPr>
        <w:tab/>
      </w:r>
      <w:r>
        <w:rPr>
          <w:rFonts w:ascii="Arial" w:hAnsi="Arial" w:cs="Arial"/>
          <w:b/>
          <w:sz w:val="24"/>
        </w:rPr>
        <w:t>dCR on the Support of Edge Media Processing in 5GMS</w:t>
      </w:r>
    </w:p>
    <w:p w14:paraId="730475D5" w14:textId="77777777" w:rsidR="000D003C" w:rsidRDefault="000D003C" w:rsidP="000D003C">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26.501 v16.8.0</w:t>
      </w:r>
      <w:r>
        <w:rPr>
          <w:i/>
        </w:rPr>
        <w:br/>
      </w:r>
      <w:r>
        <w:rPr>
          <w:i/>
        </w:rPr>
        <w:tab/>
      </w:r>
      <w:r>
        <w:rPr>
          <w:i/>
        </w:rPr>
        <w:tab/>
      </w:r>
      <w:r>
        <w:rPr>
          <w:i/>
        </w:rPr>
        <w:tab/>
      </w:r>
      <w:r>
        <w:rPr>
          <w:i/>
        </w:rPr>
        <w:tab/>
      </w:r>
      <w:r>
        <w:rPr>
          <w:i/>
        </w:rPr>
        <w:tab/>
        <w:t>Source: Qualcomm Wireless GmbH</w:t>
      </w:r>
    </w:p>
    <w:p w14:paraId="09B5DC30" w14:textId="77777777" w:rsidR="000D003C" w:rsidRDefault="000D003C" w:rsidP="000D003C">
      <w:pPr>
        <w:rPr>
          <w:color w:val="808080"/>
        </w:rPr>
      </w:pPr>
      <w:r>
        <w:rPr>
          <w:color w:val="808080"/>
        </w:rPr>
        <w:t>(Replaces S4-211383)</w:t>
      </w:r>
    </w:p>
    <w:p w14:paraId="401E8966"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S4-211678</w:t>
      </w:r>
      <w:r>
        <w:rPr>
          <w:rFonts w:cs="Times New Roman"/>
          <w:color w:val="993300"/>
          <w:u w:val="single"/>
        </w:rPr>
        <w:t>.</w:t>
      </w:r>
    </w:p>
    <w:p w14:paraId="31A2D21E" w14:textId="70D95BC5" w:rsidR="000D003C" w:rsidRDefault="000D003C" w:rsidP="000D003C">
      <w:pPr>
        <w:rPr>
          <w:rFonts w:ascii="Arial" w:hAnsi="Arial" w:cs="Arial"/>
          <w:b/>
          <w:sz w:val="24"/>
        </w:rPr>
      </w:pPr>
      <w:r>
        <w:rPr>
          <w:rFonts w:ascii="Arial" w:hAnsi="Arial" w:cs="Arial"/>
          <w:b/>
          <w:color w:val="0000FF"/>
          <w:sz w:val="24"/>
        </w:rPr>
        <w:t>S4-211384</w:t>
      </w:r>
      <w:r>
        <w:rPr>
          <w:rFonts w:ascii="Arial" w:hAnsi="Arial" w:cs="Arial"/>
          <w:b/>
          <w:color w:val="0000FF"/>
          <w:sz w:val="24"/>
        </w:rPr>
        <w:tab/>
      </w:r>
      <w:r>
        <w:rPr>
          <w:rFonts w:ascii="Arial" w:hAnsi="Arial" w:cs="Arial"/>
          <w:b/>
          <w:sz w:val="24"/>
        </w:rPr>
        <w:t>Reflections on the definition of EAS</w:t>
      </w:r>
    </w:p>
    <w:p w14:paraId="3AF63DEC" w14:textId="77777777" w:rsidR="000D003C" w:rsidRDefault="000D003C" w:rsidP="000D003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Wireless GmbH</w:t>
      </w:r>
    </w:p>
    <w:p w14:paraId="0589C89C" w14:textId="77777777" w:rsidR="000D003C" w:rsidRDefault="000D003C" w:rsidP="000D003C">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DA276B9" w14:textId="0118618A" w:rsidR="000D003C" w:rsidRDefault="000D003C" w:rsidP="000D003C">
      <w:pPr>
        <w:rPr>
          <w:rFonts w:ascii="Arial" w:hAnsi="Arial" w:cs="Arial"/>
          <w:b/>
          <w:sz w:val="24"/>
        </w:rPr>
      </w:pPr>
      <w:r>
        <w:rPr>
          <w:rFonts w:ascii="Arial" w:hAnsi="Arial" w:cs="Arial"/>
          <w:b/>
          <w:color w:val="0000FF"/>
          <w:sz w:val="24"/>
        </w:rPr>
        <w:t>S4-211410</w:t>
      </w:r>
      <w:r>
        <w:rPr>
          <w:rFonts w:ascii="Arial" w:hAnsi="Arial" w:cs="Arial"/>
          <w:b/>
          <w:color w:val="0000FF"/>
          <w:sz w:val="24"/>
        </w:rPr>
        <w:tab/>
      </w:r>
      <w:r>
        <w:rPr>
          <w:rFonts w:ascii="Arial" w:hAnsi="Arial" w:cs="Arial"/>
          <w:b/>
          <w:sz w:val="24"/>
        </w:rPr>
        <w:t>[5GMS_EDGE] On Application context  relocation</w:t>
      </w:r>
    </w:p>
    <w:p w14:paraId="442E34D0" w14:textId="77777777" w:rsidR="000D003C" w:rsidRDefault="000D003C" w:rsidP="000D003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 Cloud</w:t>
      </w:r>
    </w:p>
    <w:p w14:paraId="5A601B5B"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S4-211584</w:t>
      </w:r>
      <w:r>
        <w:rPr>
          <w:rFonts w:cs="Times New Roman"/>
          <w:color w:val="993300"/>
          <w:u w:val="single"/>
        </w:rPr>
        <w:t>.</w:t>
      </w:r>
    </w:p>
    <w:p w14:paraId="1F629445" w14:textId="20DB076D" w:rsidR="000D003C" w:rsidRDefault="000D003C" w:rsidP="000D003C">
      <w:pPr>
        <w:rPr>
          <w:rFonts w:ascii="Arial" w:hAnsi="Arial" w:cs="Arial"/>
          <w:b/>
          <w:sz w:val="24"/>
        </w:rPr>
      </w:pPr>
      <w:r>
        <w:rPr>
          <w:rFonts w:ascii="Arial" w:hAnsi="Arial" w:cs="Arial"/>
          <w:b/>
          <w:color w:val="0000FF"/>
          <w:sz w:val="24"/>
        </w:rPr>
        <w:t>S4-211584</w:t>
      </w:r>
      <w:r>
        <w:rPr>
          <w:rFonts w:ascii="Arial" w:hAnsi="Arial" w:cs="Arial"/>
          <w:b/>
          <w:color w:val="0000FF"/>
          <w:sz w:val="24"/>
        </w:rPr>
        <w:tab/>
      </w:r>
      <w:r>
        <w:rPr>
          <w:rFonts w:ascii="Arial" w:hAnsi="Arial" w:cs="Arial"/>
          <w:b/>
          <w:sz w:val="24"/>
        </w:rPr>
        <w:t>[5GMS_EDGE] On Application context  relocation</w:t>
      </w:r>
    </w:p>
    <w:p w14:paraId="2B40153F" w14:textId="77777777" w:rsidR="000D003C" w:rsidRDefault="000D003C" w:rsidP="000D003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 Cloud</w:t>
      </w:r>
    </w:p>
    <w:p w14:paraId="3117AFDB" w14:textId="77777777" w:rsidR="000D003C" w:rsidRDefault="000D003C" w:rsidP="000D003C">
      <w:pPr>
        <w:rPr>
          <w:color w:val="808080"/>
        </w:rPr>
      </w:pPr>
      <w:r>
        <w:rPr>
          <w:color w:val="808080"/>
        </w:rPr>
        <w:t>(Replaces S4-211410)</w:t>
      </w:r>
    </w:p>
    <w:p w14:paraId="2A9AD7C4"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DB8B68B" w14:textId="0D0E86D5" w:rsidR="000D003C" w:rsidRDefault="000D003C" w:rsidP="000D003C">
      <w:pPr>
        <w:rPr>
          <w:rFonts w:ascii="Arial" w:hAnsi="Arial" w:cs="Arial"/>
          <w:b/>
          <w:sz w:val="24"/>
        </w:rPr>
      </w:pPr>
      <w:r>
        <w:rPr>
          <w:rFonts w:ascii="Arial" w:hAnsi="Arial" w:cs="Arial"/>
          <w:b/>
          <w:color w:val="0000FF"/>
          <w:sz w:val="24"/>
        </w:rPr>
        <w:t>S4-211451</w:t>
      </w:r>
      <w:r>
        <w:rPr>
          <w:rFonts w:ascii="Arial" w:hAnsi="Arial" w:cs="Arial"/>
          <w:b/>
          <w:color w:val="0000FF"/>
          <w:sz w:val="24"/>
        </w:rPr>
        <w:tab/>
      </w:r>
      <w:r>
        <w:rPr>
          <w:rFonts w:ascii="Arial" w:hAnsi="Arial" w:cs="Arial"/>
          <w:b/>
          <w:sz w:val="24"/>
        </w:rPr>
        <w:t>Discussion on 5GMS AF context definition</w:t>
      </w:r>
    </w:p>
    <w:p w14:paraId="4910D0D1" w14:textId="77777777" w:rsidR="000D003C" w:rsidRDefault="000D003C" w:rsidP="000D003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Technologies Co.,Ltd.</w:t>
      </w:r>
    </w:p>
    <w:p w14:paraId="010BF36D" w14:textId="77777777" w:rsidR="000D003C" w:rsidRDefault="000D003C" w:rsidP="000D003C">
      <w:pPr>
        <w:rPr>
          <w:color w:val="808080"/>
        </w:rPr>
      </w:pPr>
      <w:r>
        <w:rPr>
          <w:color w:val="808080"/>
        </w:rPr>
        <w:t>(Replaces S4-211136)</w:t>
      </w:r>
    </w:p>
    <w:p w14:paraId="34FA2F4C"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7F15668" w14:textId="28E935E1" w:rsidR="000D003C" w:rsidRDefault="000D003C" w:rsidP="000D003C">
      <w:pPr>
        <w:pStyle w:val="Heading3"/>
      </w:pPr>
      <w:bookmarkStart w:id="27" w:name="_Toc95248596"/>
      <w:r>
        <w:t>8.8</w:t>
      </w:r>
      <w:r>
        <w:tab/>
        <w:t>5GMBUSA (5G Multicast-Broadcast User Service Architecture and related 5GMS Extensions)</w:t>
      </w:r>
      <w:bookmarkEnd w:id="27"/>
    </w:p>
    <w:p w14:paraId="0157534D" w14:textId="56DD4D42" w:rsidR="000D003C" w:rsidRDefault="000D003C" w:rsidP="000D003C">
      <w:pPr>
        <w:rPr>
          <w:rFonts w:ascii="Arial" w:hAnsi="Arial" w:cs="Arial"/>
          <w:b/>
          <w:sz w:val="24"/>
        </w:rPr>
      </w:pPr>
      <w:r>
        <w:rPr>
          <w:rFonts w:ascii="Arial" w:hAnsi="Arial" w:cs="Arial"/>
          <w:b/>
          <w:color w:val="0000FF"/>
          <w:sz w:val="24"/>
        </w:rPr>
        <w:t>S4-211345</w:t>
      </w:r>
      <w:r>
        <w:rPr>
          <w:rFonts w:ascii="Arial" w:hAnsi="Arial" w:cs="Arial"/>
          <w:b/>
          <w:color w:val="0000FF"/>
          <w:sz w:val="24"/>
        </w:rPr>
        <w:tab/>
      </w:r>
      <w:r>
        <w:rPr>
          <w:rFonts w:ascii="Arial" w:hAnsi="Arial" w:cs="Arial"/>
          <w:b/>
          <w:sz w:val="24"/>
        </w:rPr>
        <w:t>[5MBUSA] Architecture and Service Model</w:t>
      </w:r>
    </w:p>
    <w:p w14:paraId="462C5075"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26.502 v0.1.0</w:t>
      </w:r>
      <w:r>
        <w:rPr>
          <w:i/>
        </w:rPr>
        <w:br/>
      </w:r>
      <w:r>
        <w:rPr>
          <w:i/>
        </w:rPr>
        <w:tab/>
      </w:r>
      <w:r>
        <w:rPr>
          <w:i/>
        </w:rPr>
        <w:tab/>
      </w:r>
      <w:r>
        <w:rPr>
          <w:i/>
        </w:rPr>
        <w:tab/>
      </w:r>
      <w:r>
        <w:rPr>
          <w:i/>
        </w:rPr>
        <w:tab/>
      </w:r>
      <w:r>
        <w:rPr>
          <w:i/>
        </w:rPr>
        <w:tab/>
        <w:t>Source: Qualcomm Incorporated</w:t>
      </w:r>
    </w:p>
    <w:p w14:paraId="77EC273E" w14:textId="77777777" w:rsidR="000D003C" w:rsidRDefault="000D003C" w:rsidP="000D003C">
      <w:pPr>
        <w:rPr>
          <w:rFonts w:ascii="Arial" w:hAnsi="Arial" w:cs="Arial"/>
          <w:b/>
        </w:rPr>
      </w:pPr>
      <w:r>
        <w:rPr>
          <w:rFonts w:ascii="Arial" w:hAnsi="Arial" w:cs="Arial"/>
          <w:b/>
        </w:rPr>
        <w:t xml:space="preserve">Discussion: </w:t>
      </w:r>
    </w:p>
    <w:p w14:paraId="57A1DE49" w14:textId="77777777" w:rsidR="000D003C" w:rsidRDefault="000D003C" w:rsidP="000D003C">
      <w:pPr>
        <w:rPr>
          <w:rFonts w:cs="Times New Roman"/>
        </w:rPr>
      </w:pPr>
      <w:r>
        <w:rPr>
          <w:rFonts w:cs="Times New Roman"/>
        </w:rPr>
        <w:t>Meerged with S4-211589.</w:t>
      </w:r>
    </w:p>
    <w:p w14:paraId="6DE1FF8F"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02E9C2BC" w14:textId="18398ECE" w:rsidR="000D003C" w:rsidRDefault="000D003C" w:rsidP="000D003C">
      <w:pPr>
        <w:rPr>
          <w:rFonts w:ascii="Arial" w:hAnsi="Arial" w:cs="Arial"/>
          <w:b/>
          <w:sz w:val="24"/>
        </w:rPr>
      </w:pPr>
      <w:r>
        <w:rPr>
          <w:rFonts w:ascii="Arial" w:hAnsi="Arial" w:cs="Arial"/>
          <w:b/>
          <w:color w:val="0000FF"/>
          <w:sz w:val="24"/>
        </w:rPr>
        <w:t>S4-211346</w:t>
      </w:r>
      <w:r>
        <w:rPr>
          <w:rFonts w:ascii="Arial" w:hAnsi="Arial" w:cs="Arial"/>
          <w:b/>
          <w:color w:val="0000FF"/>
          <w:sz w:val="24"/>
        </w:rPr>
        <w:tab/>
      </w:r>
      <w:r>
        <w:rPr>
          <w:rFonts w:ascii="Arial" w:hAnsi="Arial" w:cs="Arial"/>
          <w:b/>
          <w:sz w:val="24"/>
        </w:rPr>
        <w:t>[5MBUSA] Re-use of MBMS</w:t>
      </w:r>
    </w:p>
    <w:p w14:paraId="7B69812E"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26.502 v0.1.0</w:t>
      </w:r>
      <w:r>
        <w:rPr>
          <w:i/>
        </w:rPr>
        <w:br/>
      </w:r>
      <w:r>
        <w:rPr>
          <w:i/>
        </w:rPr>
        <w:tab/>
      </w:r>
      <w:r>
        <w:rPr>
          <w:i/>
        </w:rPr>
        <w:tab/>
      </w:r>
      <w:r>
        <w:rPr>
          <w:i/>
        </w:rPr>
        <w:tab/>
      </w:r>
      <w:r>
        <w:rPr>
          <w:i/>
        </w:rPr>
        <w:tab/>
      </w:r>
      <w:r>
        <w:rPr>
          <w:i/>
        </w:rPr>
        <w:tab/>
        <w:t>Source: Qualcomm Incorporated</w:t>
      </w:r>
    </w:p>
    <w:p w14:paraId="00718340"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328259D" w14:textId="51603F10" w:rsidR="000D003C" w:rsidRDefault="000D003C" w:rsidP="000D003C">
      <w:pPr>
        <w:rPr>
          <w:rFonts w:ascii="Arial" w:hAnsi="Arial" w:cs="Arial"/>
          <w:b/>
          <w:sz w:val="24"/>
        </w:rPr>
      </w:pPr>
      <w:r>
        <w:rPr>
          <w:rFonts w:ascii="Arial" w:hAnsi="Arial" w:cs="Arial"/>
          <w:b/>
          <w:color w:val="0000FF"/>
          <w:sz w:val="24"/>
        </w:rPr>
        <w:t>S4-211347</w:t>
      </w:r>
      <w:r>
        <w:rPr>
          <w:rFonts w:ascii="Arial" w:hAnsi="Arial" w:cs="Arial"/>
          <w:b/>
          <w:color w:val="0000FF"/>
          <w:sz w:val="24"/>
        </w:rPr>
        <w:tab/>
      </w:r>
      <w:r>
        <w:rPr>
          <w:rFonts w:ascii="Arial" w:hAnsi="Arial" w:cs="Arial"/>
          <w:b/>
          <w:sz w:val="24"/>
        </w:rPr>
        <w:t>[5MBUSA] 5GMS via eMBMS</w:t>
      </w:r>
    </w:p>
    <w:p w14:paraId="74B99358" w14:textId="77777777" w:rsidR="000D003C" w:rsidRDefault="000D003C" w:rsidP="000D003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v16.8.0</w:t>
      </w:r>
      <w:r>
        <w:rPr>
          <w:i/>
        </w:rPr>
        <w:br/>
      </w:r>
      <w:r>
        <w:rPr>
          <w:i/>
        </w:rPr>
        <w:tab/>
      </w:r>
      <w:r>
        <w:rPr>
          <w:i/>
        </w:rPr>
        <w:tab/>
      </w:r>
      <w:r>
        <w:rPr>
          <w:i/>
        </w:rPr>
        <w:tab/>
      </w:r>
      <w:r>
        <w:rPr>
          <w:i/>
        </w:rPr>
        <w:tab/>
      </w:r>
      <w:r>
        <w:rPr>
          <w:i/>
        </w:rPr>
        <w:tab/>
        <w:t>Source: Qualcomm Incorporated</w:t>
      </w:r>
    </w:p>
    <w:p w14:paraId="336F051A"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S4-211587</w:t>
      </w:r>
      <w:r>
        <w:rPr>
          <w:rFonts w:cs="Times New Roman"/>
          <w:color w:val="993300"/>
          <w:u w:val="single"/>
        </w:rPr>
        <w:t>.</w:t>
      </w:r>
    </w:p>
    <w:p w14:paraId="7460283B" w14:textId="7C331731" w:rsidR="000D003C" w:rsidRDefault="000D003C" w:rsidP="000D003C">
      <w:pPr>
        <w:rPr>
          <w:rFonts w:ascii="Arial" w:hAnsi="Arial" w:cs="Arial"/>
          <w:b/>
          <w:sz w:val="24"/>
        </w:rPr>
      </w:pPr>
      <w:r>
        <w:rPr>
          <w:rFonts w:ascii="Arial" w:hAnsi="Arial" w:cs="Arial"/>
          <w:b/>
          <w:color w:val="0000FF"/>
          <w:sz w:val="24"/>
        </w:rPr>
        <w:t>S4-211587</w:t>
      </w:r>
      <w:r>
        <w:rPr>
          <w:rFonts w:ascii="Arial" w:hAnsi="Arial" w:cs="Arial"/>
          <w:b/>
          <w:color w:val="0000FF"/>
          <w:sz w:val="24"/>
        </w:rPr>
        <w:tab/>
      </w:r>
      <w:r>
        <w:rPr>
          <w:rFonts w:ascii="Arial" w:hAnsi="Arial" w:cs="Arial"/>
          <w:b/>
          <w:sz w:val="24"/>
        </w:rPr>
        <w:t>[5MBUSA] 5GMS via eMBMS</w:t>
      </w:r>
    </w:p>
    <w:p w14:paraId="69BC62DA" w14:textId="77777777" w:rsidR="000D003C" w:rsidRDefault="000D003C" w:rsidP="000D003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v16.8.0</w:t>
      </w:r>
      <w:r>
        <w:rPr>
          <w:i/>
        </w:rPr>
        <w:br/>
      </w:r>
      <w:r>
        <w:rPr>
          <w:i/>
        </w:rPr>
        <w:tab/>
      </w:r>
      <w:r>
        <w:rPr>
          <w:i/>
        </w:rPr>
        <w:tab/>
      </w:r>
      <w:r>
        <w:rPr>
          <w:i/>
        </w:rPr>
        <w:tab/>
      </w:r>
      <w:r>
        <w:rPr>
          <w:i/>
        </w:rPr>
        <w:tab/>
      </w:r>
      <w:r>
        <w:rPr>
          <w:i/>
        </w:rPr>
        <w:tab/>
        <w:t>Source: Qualcomm Incorporated</w:t>
      </w:r>
    </w:p>
    <w:p w14:paraId="74EB9EAE" w14:textId="77777777" w:rsidR="000D003C" w:rsidRDefault="000D003C" w:rsidP="000D003C">
      <w:pPr>
        <w:rPr>
          <w:color w:val="808080"/>
        </w:rPr>
      </w:pPr>
      <w:r>
        <w:rPr>
          <w:color w:val="808080"/>
        </w:rPr>
        <w:lastRenderedPageBreak/>
        <w:t>(Replaces S4-211347)</w:t>
      </w:r>
    </w:p>
    <w:p w14:paraId="2698428E"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4F0DA61D" w14:textId="5B27D452" w:rsidR="000D003C" w:rsidRDefault="000D003C" w:rsidP="000D003C">
      <w:pPr>
        <w:rPr>
          <w:rFonts w:ascii="Arial" w:hAnsi="Arial" w:cs="Arial"/>
          <w:b/>
          <w:sz w:val="24"/>
        </w:rPr>
      </w:pPr>
      <w:r>
        <w:rPr>
          <w:rFonts w:ascii="Arial" w:hAnsi="Arial" w:cs="Arial"/>
          <w:b/>
          <w:color w:val="0000FF"/>
          <w:sz w:val="24"/>
        </w:rPr>
        <w:t>S4-211348</w:t>
      </w:r>
      <w:r>
        <w:rPr>
          <w:rFonts w:ascii="Arial" w:hAnsi="Arial" w:cs="Arial"/>
          <w:b/>
          <w:color w:val="0000FF"/>
          <w:sz w:val="24"/>
        </w:rPr>
        <w:tab/>
      </w:r>
      <w:r>
        <w:rPr>
          <w:rFonts w:ascii="Arial" w:hAnsi="Arial" w:cs="Arial"/>
          <w:b/>
          <w:sz w:val="24"/>
        </w:rPr>
        <w:t>[5MBUSA] Procedures</w:t>
      </w:r>
    </w:p>
    <w:p w14:paraId="7A8671F8"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26.502 v0.1.0</w:t>
      </w:r>
      <w:r>
        <w:rPr>
          <w:i/>
        </w:rPr>
        <w:br/>
      </w:r>
      <w:r>
        <w:rPr>
          <w:i/>
        </w:rPr>
        <w:tab/>
      </w:r>
      <w:r>
        <w:rPr>
          <w:i/>
        </w:rPr>
        <w:tab/>
      </w:r>
      <w:r>
        <w:rPr>
          <w:i/>
        </w:rPr>
        <w:tab/>
      </w:r>
      <w:r>
        <w:rPr>
          <w:i/>
        </w:rPr>
        <w:tab/>
      </w:r>
      <w:r>
        <w:rPr>
          <w:i/>
        </w:rPr>
        <w:tab/>
        <w:t>Source: Qualcomm Incorporated</w:t>
      </w:r>
    </w:p>
    <w:p w14:paraId="7C3AF40E"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S4-211588</w:t>
      </w:r>
      <w:r>
        <w:rPr>
          <w:rFonts w:cs="Times New Roman"/>
          <w:color w:val="993300"/>
          <w:u w:val="single"/>
        </w:rPr>
        <w:t>.</w:t>
      </w:r>
    </w:p>
    <w:p w14:paraId="22094441" w14:textId="010C9FFC" w:rsidR="000D003C" w:rsidRDefault="000D003C" w:rsidP="000D003C">
      <w:pPr>
        <w:rPr>
          <w:rFonts w:ascii="Arial" w:hAnsi="Arial" w:cs="Arial"/>
          <w:b/>
          <w:sz w:val="24"/>
        </w:rPr>
      </w:pPr>
      <w:r>
        <w:rPr>
          <w:rFonts w:ascii="Arial" w:hAnsi="Arial" w:cs="Arial"/>
          <w:b/>
          <w:color w:val="0000FF"/>
          <w:sz w:val="24"/>
        </w:rPr>
        <w:t>S4-211588</w:t>
      </w:r>
      <w:r>
        <w:rPr>
          <w:rFonts w:ascii="Arial" w:hAnsi="Arial" w:cs="Arial"/>
          <w:b/>
          <w:color w:val="0000FF"/>
          <w:sz w:val="24"/>
        </w:rPr>
        <w:tab/>
      </w:r>
      <w:r>
        <w:rPr>
          <w:rFonts w:ascii="Arial" w:hAnsi="Arial" w:cs="Arial"/>
          <w:b/>
          <w:sz w:val="24"/>
        </w:rPr>
        <w:t>[5MBUSA] Procedures</w:t>
      </w:r>
    </w:p>
    <w:p w14:paraId="04E9013A"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26.502 v0.1.0</w:t>
      </w:r>
      <w:r>
        <w:rPr>
          <w:i/>
        </w:rPr>
        <w:br/>
      </w:r>
      <w:r>
        <w:rPr>
          <w:i/>
        </w:rPr>
        <w:tab/>
      </w:r>
      <w:r>
        <w:rPr>
          <w:i/>
        </w:rPr>
        <w:tab/>
      </w:r>
      <w:r>
        <w:rPr>
          <w:i/>
        </w:rPr>
        <w:tab/>
      </w:r>
      <w:r>
        <w:rPr>
          <w:i/>
        </w:rPr>
        <w:tab/>
      </w:r>
      <w:r>
        <w:rPr>
          <w:i/>
        </w:rPr>
        <w:tab/>
        <w:t>Source: Qualcomm Incorporated</w:t>
      </w:r>
    </w:p>
    <w:p w14:paraId="655C1791" w14:textId="77777777" w:rsidR="000D003C" w:rsidRDefault="000D003C" w:rsidP="000D003C">
      <w:pPr>
        <w:rPr>
          <w:color w:val="808080"/>
        </w:rPr>
      </w:pPr>
      <w:r>
        <w:rPr>
          <w:color w:val="808080"/>
        </w:rPr>
        <w:t>(Replaces S4-211348)</w:t>
      </w:r>
    </w:p>
    <w:p w14:paraId="6629A053"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5C623527" w14:textId="01E2EB22" w:rsidR="000D003C" w:rsidRDefault="000D003C" w:rsidP="000D003C">
      <w:pPr>
        <w:rPr>
          <w:rFonts w:ascii="Arial" w:hAnsi="Arial" w:cs="Arial"/>
          <w:b/>
          <w:sz w:val="24"/>
        </w:rPr>
      </w:pPr>
      <w:r>
        <w:rPr>
          <w:rFonts w:ascii="Arial" w:hAnsi="Arial" w:cs="Arial"/>
          <w:b/>
          <w:color w:val="0000FF"/>
          <w:sz w:val="24"/>
        </w:rPr>
        <w:t>S4-211349</w:t>
      </w:r>
      <w:r>
        <w:rPr>
          <w:rFonts w:ascii="Arial" w:hAnsi="Arial" w:cs="Arial"/>
          <w:b/>
          <w:color w:val="0000FF"/>
          <w:sz w:val="24"/>
        </w:rPr>
        <w:tab/>
      </w:r>
      <w:r>
        <w:rPr>
          <w:rFonts w:ascii="Arial" w:hAnsi="Arial" w:cs="Arial"/>
          <w:b/>
          <w:sz w:val="24"/>
        </w:rPr>
        <w:t>[5MBUSA] Hybrid Services</w:t>
      </w:r>
    </w:p>
    <w:p w14:paraId="64C6B39B"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26.502 v0.1.0</w:t>
      </w:r>
      <w:r>
        <w:rPr>
          <w:i/>
        </w:rPr>
        <w:br/>
      </w:r>
      <w:r>
        <w:rPr>
          <w:i/>
        </w:rPr>
        <w:tab/>
      </w:r>
      <w:r>
        <w:rPr>
          <w:i/>
        </w:rPr>
        <w:tab/>
      </w:r>
      <w:r>
        <w:rPr>
          <w:i/>
        </w:rPr>
        <w:tab/>
      </w:r>
      <w:r>
        <w:rPr>
          <w:i/>
        </w:rPr>
        <w:tab/>
      </w:r>
      <w:r>
        <w:rPr>
          <w:i/>
        </w:rPr>
        <w:tab/>
        <w:t>Source: Qualcomm Incorporated</w:t>
      </w:r>
    </w:p>
    <w:p w14:paraId="2E5572F9"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96328BA" w14:textId="4D38C5D5" w:rsidR="000D003C" w:rsidRDefault="000D003C" w:rsidP="000D003C">
      <w:pPr>
        <w:rPr>
          <w:rFonts w:ascii="Arial" w:hAnsi="Arial" w:cs="Arial"/>
          <w:b/>
          <w:sz w:val="24"/>
        </w:rPr>
      </w:pPr>
      <w:r>
        <w:rPr>
          <w:rFonts w:ascii="Arial" w:hAnsi="Arial" w:cs="Arial"/>
          <w:b/>
          <w:color w:val="0000FF"/>
          <w:sz w:val="24"/>
        </w:rPr>
        <w:t>S4-211350</w:t>
      </w:r>
      <w:r>
        <w:rPr>
          <w:rFonts w:ascii="Arial" w:hAnsi="Arial" w:cs="Arial"/>
          <w:b/>
          <w:color w:val="0000FF"/>
          <w:sz w:val="24"/>
        </w:rPr>
        <w:tab/>
      </w:r>
      <w:r>
        <w:rPr>
          <w:rFonts w:ascii="Arial" w:hAnsi="Arial" w:cs="Arial"/>
          <w:b/>
          <w:sz w:val="24"/>
        </w:rPr>
        <w:t>[5MBUSA] Collaboration Model for 5GMS via eMBMS</w:t>
      </w:r>
    </w:p>
    <w:p w14:paraId="2ED9FA61" w14:textId="77777777" w:rsidR="000D003C" w:rsidRDefault="000D003C" w:rsidP="000D003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v16.8.0</w:t>
      </w:r>
      <w:r>
        <w:rPr>
          <w:i/>
        </w:rPr>
        <w:br/>
      </w:r>
      <w:r>
        <w:rPr>
          <w:i/>
        </w:rPr>
        <w:tab/>
      </w:r>
      <w:r>
        <w:rPr>
          <w:i/>
        </w:rPr>
        <w:tab/>
      </w:r>
      <w:r>
        <w:rPr>
          <w:i/>
        </w:rPr>
        <w:tab/>
      </w:r>
      <w:r>
        <w:rPr>
          <w:i/>
        </w:rPr>
        <w:tab/>
      </w:r>
      <w:r>
        <w:rPr>
          <w:i/>
        </w:rPr>
        <w:tab/>
        <w:t>Source: Qualcomm Incorporated</w:t>
      </w:r>
    </w:p>
    <w:p w14:paraId="2D640312"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60A540C" w14:textId="4BFBCEA1" w:rsidR="000D003C" w:rsidRDefault="000D003C" w:rsidP="000D003C">
      <w:pPr>
        <w:rPr>
          <w:rFonts w:ascii="Arial" w:hAnsi="Arial" w:cs="Arial"/>
          <w:b/>
          <w:sz w:val="24"/>
        </w:rPr>
      </w:pPr>
      <w:r>
        <w:rPr>
          <w:rFonts w:ascii="Arial" w:hAnsi="Arial" w:cs="Arial"/>
          <w:b/>
          <w:color w:val="0000FF"/>
          <w:sz w:val="24"/>
        </w:rPr>
        <w:t>S4-211397</w:t>
      </w:r>
      <w:r>
        <w:rPr>
          <w:rFonts w:ascii="Arial" w:hAnsi="Arial" w:cs="Arial"/>
          <w:b/>
          <w:color w:val="0000FF"/>
          <w:sz w:val="24"/>
        </w:rPr>
        <w:tab/>
      </w:r>
      <w:r>
        <w:rPr>
          <w:rFonts w:ascii="Arial" w:hAnsi="Arial" w:cs="Arial"/>
          <w:b/>
          <w:sz w:val="24"/>
        </w:rPr>
        <w:t>[5MBUSA] proposed text for TS 26.502</w:t>
      </w:r>
    </w:p>
    <w:p w14:paraId="6B6C498D"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26.502 v0.1.0</w:t>
      </w:r>
      <w:r>
        <w:rPr>
          <w:i/>
        </w:rPr>
        <w:br/>
      </w:r>
      <w:r>
        <w:rPr>
          <w:i/>
        </w:rPr>
        <w:tab/>
      </w:r>
      <w:r>
        <w:rPr>
          <w:i/>
        </w:rPr>
        <w:tab/>
      </w:r>
      <w:r>
        <w:rPr>
          <w:i/>
        </w:rPr>
        <w:tab/>
      </w:r>
      <w:r>
        <w:rPr>
          <w:i/>
        </w:rPr>
        <w:tab/>
      </w:r>
      <w:r>
        <w:rPr>
          <w:i/>
        </w:rPr>
        <w:tab/>
        <w:t>Source: TELUS</w:t>
      </w:r>
    </w:p>
    <w:p w14:paraId="6E2354EC" w14:textId="77777777" w:rsidR="000D003C" w:rsidRDefault="000D003C" w:rsidP="000D003C">
      <w:pPr>
        <w:rPr>
          <w:color w:val="808080"/>
        </w:rPr>
      </w:pPr>
      <w:r>
        <w:rPr>
          <w:color w:val="808080"/>
        </w:rPr>
        <w:t>(Replaces S4aI211245)</w:t>
      </w:r>
    </w:p>
    <w:p w14:paraId="45EA2D89"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S4-211589</w:t>
      </w:r>
      <w:r>
        <w:rPr>
          <w:rFonts w:cs="Times New Roman"/>
          <w:color w:val="993300"/>
          <w:u w:val="single"/>
        </w:rPr>
        <w:t>.</w:t>
      </w:r>
    </w:p>
    <w:p w14:paraId="1632D593" w14:textId="58E48F7E" w:rsidR="000D003C" w:rsidRDefault="000D003C" w:rsidP="000D003C">
      <w:pPr>
        <w:rPr>
          <w:rFonts w:ascii="Arial" w:hAnsi="Arial" w:cs="Arial"/>
          <w:b/>
          <w:sz w:val="24"/>
        </w:rPr>
      </w:pPr>
      <w:r>
        <w:rPr>
          <w:rFonts w:ascii="Arial" w:hAnsi="Arial" w:cs="Arial"/>
          <w:b/>
          <w:color w:val="0000FF"/>
          <w:sz w:val="24"/>
        </w:rPr>
        <w:t>S4-211589</w:t>
      </w:r>
      <w:r>
        <w:rPr>
          <w:rFonts w:ascii="Arial" w:hAnsi="Arial" w:cs="Arial"/>
          <w:b/>
          <w:color w:val="0000FF"/>
          <w:sz w:val="24"/>
        </w:rPr>
        <w:tab/>
      </w:r>
      <w:r>
        <w:rPr>
          <w:rFonts w:ascii="Arial" w:hAnsi="Arial" w:cs="Arial"/>
          <w:b/>
          <w:sz w:val="24"/>
        </w:rPr>
        <w:t>[5MBUSA] proposed text for TS 26.502</w:t>
      </w:r>
    </w:p>
    <w:p w14:paraId="24BBE150"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26.502 v0.1.0</w:t>
      </w:r>
      <w:r>
        <w:rPr>
          <w:i/>
        </w:rPr>
        <w:br/>
      </w:r>
      <w:r>
        <w:rPr>
          <w:i/>
        </w:rPr>
        <w:tab/>
      </w:r>
      <w:r>
        <w:rPr>
          <w:i/>
        </w:rPr>
        <w:tab/>
      </w:r>
      <w:r>
        <w:rPr>
          <w:i/>
        </w:rPr>
        <w:tab/>
      </w:r>
      <w:r>
        <w:rPr>
          <w:i/>
        </w:rPr>
        <w:tab/>
      </w:r>
      <w:r>
        <w:rPr>
          <w:i/>
        </w:rPr>
        <w:tab/>
        <w:t>Source: TELUS</w:t>
      </w:r>
    </w:p>
    <w:p w14:paraId="030771ED" w14:textId="77777777" w:rsidR="000D003C" w:rsidRDefault="000D003C" w:rsidP="000D003C">
      <w:pPr>
        <w:rPr>
          <w:color w:val="808080"/>
        </w:rPr>
      </w:pPr>
      <w:r>
        <w:rPr>
          <w:color w:val="808080"/>
        </w:rPr>
        <w:t>(Replaces S4-211397)</w:t>
      </w:r>
    </w:p>
    <w:p w14:paraId="77119ED6"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S4-211597</w:t>
      </w:r>
      <w:r>
        <w:rPr>
          <w:rFonts w:cs="Times New Roman"/>
          <w:color w:val="993300"/>
          <w:u w:val="single"/>
        </w:rPr>
        <w:t>.</w:t>
      </w:r>
    </w:p>
    <w:p w14:paraId="5361B821" w14:textId="19A07A37" w:rsidR="000D003C" w:rsidRDefault="000D003C" w:rsidP="000D003C">
      <w:pPr>
        <w:rPr>
          <w:rFonts w:ascii="Arial" w:hAnsi="Arial" w:cs="Arial"/>
          <w:b/>
          <w:sz w:val="24"/>
        </w:rPr>
      </w:pPr>
      <w:r>
        <w:rPr>
          <w:rFonts w:ascii="Arial" w:hAnsi="Arial" w:cs="Arial"/>
          <w:b/>
          <w:color w:val="0000FF"/>
          <w:sz w:val="24"/>
        </w:rPr>
        <w:t>S4-211597</w:t>
      </w:r>
      <w:r>
        <w:rPr>
          <w:rFonts w:ascii="Arial" w:hAnsi="Arial" w:cs="Arial"/>
          <w:b/>
          <w:color w:val="0000FF"/>
          <w:sz w:val="24"/>
        </w:rPr>
        <w:tab/>
      </w:r>
      <w:r>
        <w:rPr>
          <w:rFonts w:ascii="Arial" w:hAnsi="Arial" w:cs="Arial"/>
          <w:b/>
          <w:sz w:val="24"/>
        </w:rPr>
        <w:t>[5MBUSA] proposed text for TS 26.502</w:t>
      </w:r>
    </w:p>
    <w:p w14:paraId="16C75E49"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26.502 v0.1.0</w:t>
      </w:r>
      <w:r>
        <w:rPr>
          <w:i/>
        </w:rPr>
        <w:br/>
      </w:r>
      <w:r>
        <w:rPr>
          <w:i/>
        </w:rPr>
        <w:tab/>
      </w:r>
      <w:r>
        <w:rPr>
          <w:i/>
        </w:rPr>
        <w:tab/>
      </w:r>
      <w:r>
        <w:rPr>
          <w:i/>
        </w:rPr>
        <w:tab/>
      </w:r>
      <w:r>
        <w:rPr>
          <w:i/>
        </w:rPr>
        <w:tab/>
      </w:r>
      <w:r>
        <w:rPr>
          <w:i/>
        </w:rPr>
        <w:tab/>
        <w:t>Source: TELUS</w:t>
      </w:r>
    </w:p>
    <w:p w14:paraId="7172ED36" w14:textId="77777777" w:rsidR="000D003C" w:rsidRDefault="000D003C" w:rsidP="000D003C">
      <w:pPr>
        <w:rPr>
          <w:color w:val="808080"/>
        </w:rPr>
      </w:pPr>
      <w:r>
        <w:rPr>
          <w:color w:val="808080"/>
        </w:rPr>
        <w:t>(Replaces S4-211589)</w:t>
      </w:r>
    </w:p>
    <w:p w14:paraId="3816F17E" w14:textId="77777777" w:rsidR="000D003C" w:rsidRDefault="000D003C" w:rsidP="000D003C">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C7D4DA6" w14:textId="3322315A" w:rsidR="000D003C" w:rsidRDefault="000D003C" w:rsidP="000D003C">
      <w:pPr>
        <w:rPr>
          <w:rFonts w:ascii="Arial" w:hAnsi="Arial" w:cs="Arial"/>
          <w:b/>
          <w:sz w:val="24"/>
        </w:rPr>
      </w:pPr>
      <w:r>
        <w:rPr>
          <w:rFonts w:ascii="Arial" w:hAnsi="Arial" w:cs="Arial"/>
          <w:b/>
          <w:color w:val="0000FF"/>
          <w:sz w:val="24"/>
        </w:rPr>
        <w:t>S4-211398</w:t>
      </w:r>
      <w:r>
        <w:rPr>
          <w:rFonts w:ascii="Arial" w:hAnsi="Arial" w:cs="Arial"/>
          <w:b/>
          <w:color w:val="0000FF"/>
          <w:sz w:val="24"/>
        </w:rPr>
        <w:tab/>
      </w:r>
      <w:r>
        <w:rPr>
          <w:rFonts w:ascii="Arial" w:hAnsi="Arial" w:cs="Arial"/>
          <w:b/>
          <w:sz w:val="24"/>
        </w:rPr>
        <w:t>dCR to TS 26.501 on the use of 5MBUSA for 5GMS</w:t>
      </w:r>
    </w:p>
    <w:p w14:paraId="74BDAE62" w14:textId="77777777" w:rsidR="000D003C" w:rsidRDefault="000D003C" w:rsidP="000D003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v16.8.0</w:t>
      </w:r>
      <w:r>
        <w:rPr>
          <w:i/>
        </w:rPr>
        <w:br/>
      </w:r>
      <w:r>
        <w:rPr>
          <w:i/>
        </w:rPr>
        <w:tab/>
      </w:r>
      <w:r>
        <w:rPr>
          <w:i/>
        </w:rPr>
        <w:tab/>
      </w:r>
      <w:r>
        <w:rPr>
          <w:i/>
        </w:rPr>
        <w:tab/>
      </w:r>
      <w:r>
        <w:rPr>
          <w:i/>
        </w:rPr>
        <w:tab/>
      </w:r>
      <w:r>
        <w:rPr>
          <w:i/>
        </w:rPr>
        <w:tab/>
        <w:t>Source: TELUS</w:t>
      </w:r>
    </w:p>
    <w:p w14:paraId="4931C83A" w14:textId="77777777" w:rsidR="000D003C" w:rsidRDefault="000D003C" w:rsidP="000D003C">
      <w:pPr>
        <w:rPr>
          <w:color w:val="808080"/>
        </w:rPr>
      </w:pPr>
      <w:r>
        <w:rPr>
          <w:color w:val="808080"/>
        </w:rPr>
        <w:t>(Replaces S4aI211246)</w:t>
      </w:r>
    </w:p>
    <w:p w14:paraId="24A641E1"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1CC2555" w14:textId="514C9F45" w:rsidR="000D003C" w:rsidRDefault="000D003C" w:rsidP="000D003C">
      <w:pPr>
        <w:rPr>
          <w:rFonts w:ascii="Arial" w:hAnsi="Arial" w:cs="Arial"/>
          <w:b/>
          <w:sz w:val="24"/>
        </w:rPr>
      </w:pPr>
      <w:r>
        <w:rPr>
          <w:rFonts w:ascii="Arial" w:hAnsi="Arial" w:cs="Arial"/>
          <w:b/>
          <w:color w:val="0000FF"/>
          <w:sz w:val="24"/>
        </w:rPr>
        <w:t>S4-211399</w:t>
      </w:r>
      <w:r>
        <w:rPr>
          <w:rFonts w:ascii="Arial" w:hAnsi="Arial" w:cs="Arial"/>
          <w:b/>
          <w:color w:val="0000FF"/>
          <w:sz w:val="24"/>
        </w:rPr>
        <w:tab/>
      </w:r>
      <w:r>
        <w:rPr>
          <w:rFonts w:ascii="Arial" w:hAnsi="Arial" w:cs="Arial"/>
          <w:b/>
          <w:sz w:val="24"/>
        </w:rPr>
        <w:t>[5MBUSA] updated work and time plan</w:t>
      </w:r>
    </w:p>
    <w:p w14:paraId="6A3A0642" w14:textId="77777777" w:rsidR="000D003C" w:rsidRDefault="000D003C" w:rsidP="000D003C">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TELUS</w:t>
      </w:r>
    </w:p>
    <w:p w14:paraId="441C88D9"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038705BE" w14:textId="02D5FC5B" w:rsidR="000D003C" w:rsidRDefault="000D003C" w:rsidP="000D003C">
      <w:pPr>
        <w:rPr>
          <w:rFonts w:ascii="Arial" w:hAnsi="Arial" w:cs="Arial"/>
          <w:b/>
          <w:sz w:val="24"/>
        </w:rPr>
      </w:pPr>
      <w:r>
        <w:rPr>
          <w:rFonts w:ascii="Arial" w:hAnsi="Arial" w:cs="Arial"/>
          <w:b/>
          <w:color w:val="0000FF"/>
          <w:sz w:val="24"/>
        </w:rPr>
        <w:t>S4-211446</w:t>
      </w:r>
      <w:r>
        <w:rPr>
          <w:rFonts w:ascii="Arial" w:hAnsi="Arial" w:cs="Arial"/>
          <w:b/>
          <w:color w:val="0000FF"/>
          <w:sz w:val="24"/>
        </w:rPr>
        <w:tab/>
      </w:r>
      <w:r>
        <w:rPr>
          <w:rFonts w:ascii="Arial" w:hAnsi="Arial" w:cs="Arial"/>
          <w:b/>
          <w:sz w:val="24"/>
        </w:rPr>
        <w:t>Discussion on stage 3 work split on 5MBS</w:t>
      </w:r>
    </w:p>
    <w:p w14:paraId="6AED0B37" w14:textId="77777777" w:rsidR="000D003C" w:rsidRDefault="000D003C" w:rsidP="000D003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Technologies Co.,Ltd.</w:t>
      </w:r>
    </w:p>
    <w:p w14:paraId="6FA147CC" w14:textId="77777777" w:rsidR="000D003C" w:rsidRDefault="000D003C" w:rsidP="000D003C">
      <w:pPr>
        <w:rPr>
          <w:rFonts w:ascii="Arial" w:hAnsi="Arial" w:cs="Arial"/>
          <w:b/>
        </w:rPr>
      </w:pPr>
      <w:r>
        <w:rPr>
          <w:rFonts w:ascii="Arial" w:hAnsi="Arial" w:cs="Arial"/>
          <w:b/>
        </w:rPr>
        <w:t xml:space="preserve">Abstract: </w:t>
      </w:r>
    </w:p>
    <w:p w14:paraId="6EE12720" w14:textId="77777777" w:rsidR="000D003C" w:rsidRDefault="000D003C" w:rsidP="000D003C">
      <w:pPr>
        <w:rPr>
          <w:rFonts w:cs="Times New Roman"/>
        </w:rPr>
      </w:pPr>
      <w:r>
        <w:rPr>
          <w:rFonts w:cs="Times New Roman"/>
        </w:rPr>
        <w:t>This discussion paper aims at illustrating a proper way for splitting the stage 3 work for MBS between SA4 and CT3.</w:t>
      </w:r>
    </w:p>
    <w:p w14:paraId="5201FEC4"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63EE382" w14:textId="25465630" w:rsidR="000D003C" w:rsidRDefault="000D003C" w:rsidP="000D003C">
      <w:pPr>
        <w:rPr>
          <w:rFonts w:ascii="Arial" w:hAnsi="Arial" w:cs="Arial"/>
          <w:b/>
          <w:sz w:val="24"/>
        </w:rPr>
      </w:pPr>
      <w:r>
        <w:rPr>
          <w:rFonts w:ascii="Arial" w:hAnsi="Arial" w:cs="Arial"/>
          <w:b/>
          <w:color w:val="0000FF"/>
          <w:sz w:val="24"/>
        </w:rPr>
        <w:t>S4-211447</w:t>
      </w:r>
      <w:r>
        <w:rPr>
          <w:rFonts w:ascii="Arial" w:hAnsi="Arial" w:cs="Arial"/>
          <w:b/>
          <w:color w:val="0000FF"/>
          <w:sz w:val="24"/>
        </w:rPr>
        <w:tab/>
      </w:r>
      <w:r>
        <w:rPr>
          <w:rFonts w:ascii="Arial" w:hAnsi="Arial" w:cs="Arial"/>
          <w:b/>
          <w:sz w:val="24"/>
        </w:rPr>
        <w:t>Draft Reply LS on 5MBS preparation of stage 3 work split</w:t>
      </w:r>
    </w:p>
    <w:p w14:paraId="414824B4" w14:textId="77777777" w:rsidR="000D003C" w:rsidRDefault="000D003C" w:rsidP="000D003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CT3,CT4, cc SA2</w:t>
      </w:r>
      <w:r>
        <w:rPr>
          <w:i/>
        </w:rPr>
        <w:br/>
      </w:r>
      <w:r>
        <w:rPr>
          <w:i/>
        </w:rPr>
        <w:tab/>
      </w:r>
      <w:r>
        <w:rPr>
          <w:i/>
        </w:rPr>
        <w:tab/>
      </w:r>
      <w:r>
        <w:rPr>
          <w:i/>
        </w:rPr>
        <w:tab/>
      </w:r>
      <w:r>
        <w:rPr>
          <w:i/>
        </w:rPr>
        <w:tab/>
      </w:r>
      <w:r>
        <w:rPr>
          <w:i/>
        </w:rPr>
        <w:tab/>
        <w:t>Source: Huawei Technologies Co.,Ltd.</w:t>
      </w:r>
    </w:p>
    <w:p w14:paraId="0C1D2A94"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S4-211665</w:t>
      </w:r>
      <w:r>
        <w:rPr>
          <w:rFonts w:cs="Times New Roman"/>
          <w:color w:val="993300"/>
          <w:u w:val="single"/>
        </w:rPr>
        <w:t>.</w:t>
      </w:r>
    </w:p>
    <w:p w14:paraId="16652DC8" w14:textId="119D2CCA" w:rsidR="000D003C" w:rsidRDefault="000D003C" w:rsidP="000D003C">
      <w:pPr>
        <w:rPr>
          <w:rFonts w:ascii="Arial" w:hAnsi="Arial" w:cs="Arial"/>
          <w:b/>
          <w:sz w:val="24"/>
        </w:rPr>
      </w:pPr>
      <w:r>
        <w:rPr>
          <w:rFonts w:ascii="Arial" w:hAnsi="Arial" w:cs="Arial"/>
          <w:b/>
          <w:color w:val="0000FF"/>
          <w:sz w:val="24"/>
        </w:rPr>
        <w:t>S4-211449</w:t>
      </w:r>
      <w:r>
        <w:rPr>
          <w:rFonts w:ascii="Arial" w:hAnsi="Arial" w:cs="Arial"/>
          <w:b/>
          <w:color w:val="0000FF"/>
          <w:sz w:val="24"/>
        </w:rPr>
        <w:tab/>
      </w:r>
      <w:r>
        <w:rPr>
          <w:rFonts w:ascii="Arial" w:hAnsi="Arial" w:cs="Arial"/>
          <w:b/>
          <w:sz w:val="24"/>
        </w:rPr>
        <w:t xml:space="preserve">pCR to TS 26.502 on overview of delivery methods </w:t>
      </w:r>
    </w:p>
    <w:p w14:paraId="446933FA"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26.502 v0.1.0</w:t>
      </w:r>
      <w:r>
        <w:rPr>
          <w:i/>
        </w:rPr>
        <w:br/>
      </w:r>
      <w:r>
        <w:rPr>
          <w:i/>
        </w:rPr>
        <w:tab/>
      </w:r>
      <w:r>
        <w:rPr>
          <w:i/>
        </w:rPr>
        <w:tab/>
      </w:r>
      <w:r>
        <w:rPr>
          <w:i/>
        </w:rPr>
        <w:tab/>
      </w:r>
      <w:r>
        <w:rPr>
          <w:i/>
        </w:rPr>
        <w:tab/>
      </w:r>
      <w:r>
        <w:rPr>
          <w:i/>
        </w:rPr>
        <w:tab/>
        <w:t>Source: Huawei Technologies Co.,Ltd.</w:t>
      </w:r>
    </w:p>
    <w:p w14:paraId="18845B9D"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S4-211661</w:t>
      </w:r>
      <w:r>
        <w:rPr>
          <w:rFonts w:cs="Times New Roman"/>
          <w:color w:val="993300"/>
          <w:u w:val="single"/>
        </w:rPr>
        <w:t>.</w:t>
      </w:r>
    </w:p>
    <w:p w14:paraId="55CBF3A9" w14:textId="4C3A6A6E" w:rsidR="000D003C" w:rsidRDefault="000D003C" w:rsidP="000D003C">
      <w:pPr>
        <w:rPr>
          <w:rFonts w:ascii="Arial" w:hAnsi="Arial" w:cs="Arial"/>
          <w:b/>
          <w:sz w:val="24"/>
        </w:rPr>
      </w:pPr>
      <w:r>
        <w:rPr>
          <w:rFonts w:ascii="Arial" w:hAnsi="Arial" w:cs="Arial"/>
          <w:b/>
          <w:color w:val="0000FF"/>
          <w:sz w:val="24"/>
        </w:rPr>
        <w:t>S4-211515</w:t>
      </w:r>
      <w:r>
        <w:rPr>
          <w:rFonts w:ascii="Arial" w:hAnsi="Arial" w:cs="Arial"/>
          <w:b/>
          <w:color w:val="0000FF"/>
          <w:sz w:val="24"/>
        </w:rPr>
        <w:tab/>
      </w:r>
      <w:r>
        <w:rPr>
          <w:rFonts w:ascii="Arial" w:hAnsi="Arial" w:cs="Arial"/>
          <w:b/>
          <w:sz w:val="24"/>
        </w:rPr>
        <w:t>[5MBUSA] Discussion on Nmb2: Worksplit discussion and PFCP review</w:t>
      </w:r>
    </w:p>
    <w:p w14:paraId="00BEE124" w14:textId="77777777" w:rsidR="000D003C" w:rsidRDefault="000D003C" w:rsidP="000D003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0687D525"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7811D8B2" w14:textId="73A2E99C" w:rsidR="000D003C" w:rsidRDefault="000D003C" w:rsidP="000D003C">
      <w:pPr>
        <w:rPr>
          <w:rFonts w:ascii="Arial" w:hAnsi="Arial" w:cs="Arial"/>
          <w:b/>
          <w:sz w:val="24"/>
        </w:rPr>
      </w:pPr>
      <w:r>
        <w:rPr>
          <w:rFonts w:ascii="Arial" w:hAnsi="Arial" w:cs="Arial"/>
          <w:b/>
          <w:color w:val="0000FF"/>
          <w:sz w:val="24"/>
        </w:rPr>
        <w:t>S4-211516</w:t>
      </w:r>
      <w:r>
        <w:rPr>
          <w:rFonts w:ascii="Arial" w:hAnsi="Arial" w:cs="Arial"/>
          <w:b/>
          <w:color w:val="0000FF"/>
          <w:sz w:val="24"/>
        </w:rPr>
        <w:tab/>
      </w:r>
      <w:r>
        <w:rPr>
          <w:rFonts w:ascii="Arial" w:hAnsi="Arial" w:cs="Arial"/>
          <w:b/>
          <w:sz w:val="24"/>
        </w:rPr>
        <w:t>[5MBUSA] Annex A: Deployment Models</w:t>
      </w:r>
    </w:p>
    <w:p w14:paraId="0998AAD4"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26.502 v0.1.0</w:t>
      </w:r>
      <w:r>
        <w:rPr>
          <w:i/>
        </w:rPr>
        <w:br/>
      </w:r>
      <w:r>
        <w:rPr>
          <w:i/>
        </w:rPr>
        <w:tab/>
      </w:r>
      <w:r>
        <w:rPr>
          <w:i/>
        </w:rPr>
        <w:tab/>
      </w:r>
      <w:r>
        <w:rPr>
          <w:i/>
        </w:rPr>
        <w:tab/>
      </w:r>
      <w:r>
        <w:rPr>
          <w:i/>
        </w:rPr>
        <w:tab/>
      </w:r>
      <w:r>
        <w:rPr>
          <w:i/>
        </w:rPr>
        <w:tab/>
        <w:t>Source: Ericsson LM</w:t>
      </w:r>
    </w:p>
    <w:p w14:paraId="6D812ABC"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S4-211662</w:t>
      </w:r>
      <w:r>
        <w:rPr>
          <w:rFonts w:cs="Times New Roman"/>
          <w:color w:val="993300"/>
          <w:u w:val="single"/>
        </w:rPr>
        <w:t>.</w:t>
      </w:r>
    </w:p>
    <w:p w14:paraId="4BE8E80D" w14:textId="1D499F5A" w:rsidR="000D003C" w:rsidRDefault="000D003C" w:rsidP="000D003C">
      <w:pPr>
        <w:rPr>
          <w:rFonts w:ascii="Arial" w:hAnsi="Arial" w:cs="Arial"/>
          <w:b/>
          <w:sz w:val="24"/>
        </w:rPr>
      </w:pPr>
      <w:r>
        <w:rPr>
          <w:rFonts w:ascii="Arial" w:hAnsi="Arial" w:cs="Arial"/>
          <w:b/>
          <w:color w:val="0000FF"/>
          <w:sz w:val="24"/>
        </w:rPr>
        <w:t>S4-211517</w:t>
      </w:r>
      <w:r>
        <w:rPr>
          <w:rFonts w:ascii="Arial" w:hAnsi="Arial" w:cs="Arial"/>
          <w:b/>
          <w:color w:val="0000FF"/>
          <w:sz w:val="24"/>
        </w:rPr>
        <w:tab/>
      </w:r>
      <w:r>
        <w:rPr>
          <w:rFonts w:ascii="Arial" w:hAnsi="Arial" w:cs="Arial"/>
          <w:b/>
          <w:sz w:val="24"/>
        </w:rPr>
        <w:t>[5MBUSA] Annex B: Nmb8 User Plane ingest examples</w:t>
      </w:r>
    </w:p>
    <w:p w14:paraId="557AD8BC" w14:textId="77777777" w:rsidR="000D003C" w:rsidRDefault="000D003C" w:rsidP="000D003C">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26.502 v0.1.0</w:t>
      </w:r>
      <w:r>
        <w:rPr>
          <w:i/>
        </w:rPr>
        <w:br/>
      </w:r>
      <w:r>
        <w:rPr>
          <w:i/>
        </w:rPr>
        <w:tab/>
      </w:r>
      <w:r>
        <w:rPr>
          <w:i/>
        </w:rPr>
        <w:tab/>
      </w:r>
      <w:r>
        <w:rPr>
          <w:i/>
        </w:rPr>
        <w:tab/>
      </w:r>
      <w:r>
        <w:rPr>
          <w:i/>
        </w:rPr>
        <w:tab/>
      </w:r>
      <w:r>
        <w:rPr>
          <w:i/>
        </w:rPr>
        <w:tab/>
        <w:t>Source: Ericsson LM</w:t>
      </w:r>
    </w:p>
    <w:p w14:paraId="1CA2EE76"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C72F8A4" w14:textId="0E54D9B8" w:rsidR="00E64306" w:rsidRDefault="000D003C">
      <w:pPr>
        <w:rPr>
          <w:rFonts w:ascii="Arial" w:hAnsi="Arial" w:cs="Arial"/>
          <w:b/>
          <w:sz w:val="24"/>
        </w:rPr>
      </w:pPr>
      <w:r>
        <w:rPr>
          <w:rFonts w:ascii="Arial" w:hAnsi="Arial" w:cs="Arial"/>
          <w:b/>
          <w:color w:val="0000FF"/>
          <w:sz w:val="24"/>
        </w:rPr>
        <w:t>S4-211518</w:t>
      </w:r>
      <w:r>
        <w:rPr>
          <w:rFonts w:ascii="Arial" w:hAnsi="Arial" w:cs="Arial"/>
          <w:b/>
          <w:color w:val="0000FF"/>
          <w:sz w:val="24"/>
        </w:rPr>
        <w:tab/>
      </w:r>
      <w:r>
        <w:rPr>
          <w:rFonts w:ascii="Arial" w:hAnsi="Arial" w:cs="Arial"/>
          <w:b/>
          <w:sz w:val="24"/>
        </w:rPr>
        <w:t>[5MBUSA] Clause 4: MBS User Service Functional entity definition</w:t>
      </w:r>
    </w:p>
    <w:p w14:paraId="43801368"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26.502 v0.1.0</w:t>
      </w:r>
      <w:r>
        <w:rPr>
          <w:i/>
        </w:rPr>
        <w:br/>
      </w:r>
      <w:r>
        <w:rPr>
          <w:i/>
        </w:rPr>
        <w:tab/>
      </w:r>
      <w:r>
        <w:rPr>
          <w:i/>
        </w:rPr>
        <w:tab/>
      </w:r>
      <w:r>
        <w:rPr>
          <w:i/>
        </w:rPr>
        <w:tab/>
      </w:r>
      <w:r>
        <w:rPr>
          <w:i/>
        </w:rPr>
        <w:tab/>
      </w:r>
      <w:r>
        <w:rPr>
          <w:i/>
        </w:rPr>
        <w:tab/>
        <w:t>Source: Ericsson LM</w:t>
      </w:r>
    </w:p>
    <w:p w14:paraId="5DF5C0EE"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S4-211657</w:t>
      </w:r>
      <w:r>
        <w:rPr>
          <w:rFonts w:cs="Times New Roman"/>
          <w:color w:val="993300"/>
          <w:u w:val="single"/>
        </w:rPr>
        <w:t>.</w:t>
      </w:r>
    </w:p>
    <w:p w14:paraId="68311B64" w14:textId="34F450C6" w:rsidR="000D003C" w:rsidRDefault="000D003C" w:rsidP="000D003C">
      <w:pPr>
        <w:rPr>
          <w:rFonts w:ascii="Arial" w:hAnsi="Arial" w:cs="Arial"/>
          <w:b/>
          <w:sz w:val="24"/>
        </w:rPr>
      </w:pPr>
      <w:r>
        <w:rPr>
          <w:rFonts w:ascii="Arial" w:hAnsi="Arial" w:cs="Arial"/>
          <w:b/>
          <w:color w:val="0000FF"/>
          <w:sz w:val="24"/>
        </w:rPr>
        <w:t>S4-211519</w:t>
      </w:r>
      <w:r>
        <w:rPr>
          <w:rFonts w:ascii="Arial" w:hAnsi="Arial" w:cs="Arial"/>
          <w:b/>
          <w:color w:val="0000FF"/>
          <w:sz w:val="24"/>
        </w:rPr>
        <w:tab/>
      </w:r>
      <w:r>
        <w:rPr>
          <w:rFonts w:ascii="Arial" w:hAnsi="Arial" w:cs="Arial"/>
          <w:b/>
          <w:sz w:val="24"/>
        </w:rPr>
        <w:t>[5MBUSA] Clause 7: MBS User Service Provisioning and Ingest Procedures</w:t>
      </w:r>
    </w:p>
    <w:p w14:paraId="05871D23"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26.502 v0.1.0</w:t>
      </w:r>
      <w:r>
        <w:rPr>
          <w:i/>
        </w:rPr>
        <w:br/>
      </w:r>
      <w:r>
        <w:rPr>
          <w:i/>
        </w:rPr>
        <w:tab/>
      </w:r>
      <w:r>
        <w:rPr>
          <w:i/>
        </w:rPr>
        <w:tab/>
      </w:r>
      <w:r>
        <w:rPr>
          <w:i/>
        </w:rPr>
        <w:tab/>
      </w:r>
      <w:r>
        <w:rPr>
          <w:i/>
        </w:rPr>
        <w:tab/>
      </w:r>
      <w:r>
        <w:rPr>
          <w:i/>
        </w:rPr>
        <w:tab/>
        <w:t>Source: Ericsson LM</w:t>
      </w:r>
    </w:p>
    <w:p w14:paraId="18506F55"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BCB9240" w14:textId="7D9469E1" w:rsidR="000D003C" w:rsidRDefault="000D003C" w:rsidP="000D003C">
      <w:pPr>
        <w:rPr>
          <w:rFonts w:ascii="Arial" w:hAnsi="Arial" w:cs="Arial"/>
          <w:b/>
          <w:sz w:val="24"/>
        </w:rPr>
      </w:pPr>
      <w:r>
        <w:rPr>
          <w:rFonts w:ascii="Arial" w:hAnsi="Arial" w:cs="Arial"/>
          <w:b/>
          <w:color w:val="0000FF"/>
          <w:sz w:val="24"/>
        </w:rPr>
        <w:t>S4-211520</w:t>
      </w:r>
      <w:r>
        <w:rPr>
          <w:rFonts w:ascii="Arial" w:hAnsi="Arial" w:cs="Arial"/>
          <w:b/>
          <w:color w:val="0000FF"/>
          <w:sz w:val="24"/>
        </w:rPr>
        <w:tab/>
      </w:r>
      <w:r>
        <w:rPr>
          <w:rFonts w:ascii="Arial" w:hAnsi="Arial" w:cs="Arial"/>
          <w:b/>
          <w:sz w:val="24"/>
        </w:rPr>
        <w:t>[5MBUSA] Clause 8: Network Function Services</w:t>
      </w:r>
    </w:p>
    <w:p w14:paraId="08373D2E"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26.502 v0.1.0</w:t>
      </w:r>
      <w:r>
        <w:rPr>
          <w:i/>
        </w:rPr>
        <w:br/>
      </w:r>
      <w:r>
        <w:rPr>
          <w:i/>
        </w:rPr>
        <w:tab/>
      </w:r>
      <w:r>
        <w:rPr>
          <w:i/>
        </w:rPr>
        <w:tab/>
      </w:r>
      <w:r>
        <w:rPr>
          <w:i/>
        </w:rPr>
        <w:tab/>
      </w:r>
      <w:r>
        <w:rPr>
          <w:i/>
        </w:rPr>
        <w:tab/>
      </w:r>
      <w:r>
        <w:rPr>
          <w:i/>
        </w:rPr>
        <w:tab/>
        <w:t>Source: Ericsson LM</w:t>
      </w:r>
    </w:p>
    <w:p w14:paraId="7370E0FB"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1AED440" w14:textId="30C2C751" w:rsidR="000D003C" w:rsidRDefault="000D003C" w:rsidP="000D003C">
      <w:pPr>
        <w:rPr>
          <w:rFonts w:ascii="Arial" w:hAnsi="Arial" w:cs="Arial"/>
          <w:b/>
          <w:sz w:val="24"/>
        </w:rPr>
      </w:pPr>
      <w:r>
        <w:rPr>
          <w:rFonts w:ascii="Arial" w:hAnsi="Arial" w:cs="Arial"/>
          <w:b/>
          <w:color w:val="0000FF"/>
          <w:sz w:val="24"/>
        </w:rPr>
        <w:t>S4-211657</w:t>
      </w:r>
      <w:r>
        <w:rPr>
          <w:rFonts w:ascii="Arial" w:hAnsi="Arial" w:cs="Arial"/>
          <w:b/>
          <w:color w:val="0000FF"/>
          <w:sz w:val="24"/>
        </w:rPr>
        <w:tab/>
      </w:r>
      <w:r>
        <w:rPr>
          <w:rFonts w:ascii="Arial" w:hAnsi="Arial" w:cs="Arial"/>
          <w:b/>
          <w:sz w:val="24"/>
        </w:rPr>
        <w:t>Clause 4: MBS User Service Functional entity definition</w:t>
      </w:r>
    </w:p>
    <w:p w14:paraId="0767C007" w14:textId="77777777" w:rsidR="000D003C" w:rsidRDefault="000D003C" w:rsidP="000D003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LM</w:t>
      </w:r>
    </w:p>
    <w:p w14:paraId="24B63AFD" w14:textId="77777777" w:rsidR="000D003C" w:rsidRDefault="000D003C" w:rsidP="000D003C">
      <w:pPr>
        <w:rPr>
          <w:color w:val="808080"/>
        </w:rPr>
      </w:pPr>
      <w:r>
        <w:rPr>
          <w:color w:val="808080"/>
        </w:rPr>
        <w:t>(Replaces S4-211518)</w:t>
      </w:r>
    </w:p>
    <w:p w14:paraId="5F320764"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B653AA1" w14:textId="63CE4FA6" w:rsidR="000D003C" w:rsidRDefault="000D003C" w:rsidP="000D003C">
      <w:pPr>
        <w:rPr>
          <w:rFonts w:ascii="Arial" w:hAnsi="Arial" w:cs="Arial"/>
          <w:b/>
          <w:sz w:val="24"/>
        </w:rPr>
      </w:pPr>
      <w:r>
        <w:rPr>
          <w:rFonts w:ascii="Arial" w:hAnsi="Arial" w:cs="Arial"/>
          <w:b/>
          <w:color w:val="0000FF"/>
          <w:sz w:val="24"/>
        </w:rPr>
        <w:t>S4-211661</w:t>
      </w:r>
      <w:r>
        <w:rPr>
          <w:rFonts w:ascii="Arial" w:hAnsi="Arial" w:cs="Arial"/>
          <w:b/>
          <w:color w:val="0000FF"/>
          <w:sz w:val="24"/>
        </w:rPr>
        <w:tab/>
      </w:r>
      <w:r>
        <w:rPr>
          <w:rFonts w:ascii="Arial" w:hAnsi="Arial" w:cs="Arial"/>
          <w:b/>
          <w:sz w:val="24"/>
        </w:rPr>
        <w:t>pCR to TS 26.502 on overview of delivery methods</w:t>
      </w:r>
    </w:p>
    <w:p w14:paraId="118196FC" w14:textId="77777777" w:rsidR="000D003C" w:rsidRDefault="000D003C" w:rsidP="000D003C">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Source: Huawei Technologies Co.,Ltd.</w:t>
      </w:r>
    </w:p>
    <w:p w14:paraId="507262DE" w14:textId="77777777" w:rsidR="000D003C" w:rsidRDefault="000D003C" w:rsidP="000D003C">
      <w:pPr>
        <w:rPr>
          <w:color w:val="808080"/>
        </w:rPr>
      </w:pPr>
      <w:r>
        <w:rPr>
          <w:color w:val="808080"/>
        </w:rPr>
        <w:t>(Replaces S4-211449)</w:t>
      </w:r>
    </w:p>
    <w:p w14:paraId="1B467017"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CD28B69" w14:textId="33AE5180" w:rsidR="000D003C" w:rsidRDefault="000D003C" w:rsidP="000D003C">
      <w:pPr>
        <w:rPr>
          <w:rFonts w:ascii="Arial" w:hAnsi="Arial" w:cs="Arial"/>
          <w:b/>
          <w:sz w:val="24"/>
        </w:rPr>
      </w:pPr>
      <w:r>
        <w:rPr>
          <w:rFonts w:ascii="Arial" w:hAnsi="Arial" w:cs="Arial"/>
          <w:b/>
          <w:color w:val="0000FF"/>
          <w:sz w:val="24"/>
        </w:rPr>
        <w:t>S4-211662</w:t>
      </w:r>
      <w:r>
        <w:rPr>
          <w:rFonts w:ascii="Arial" w:hAnsi="Arial" w:cs="Arial"/>
          <w:b/>
          <w:color w:val="0000FF"/>
          <w:sz w:val="24"/>
        </w:rPr>
        <w:tab/>
      </w:r>
      <w:r>
        <w:rPr>
          <w:rFonts w:ascii="Arial" w:hAnsi="Arial" w:cs="Arial"/>
          <w:b/>
          <w:sz w:val="24"/>
        </w:rPr>
        <w:t>[5MBUSA] Annex A: Deployment Models</w:t>
      </w:r>
    </w:p>
    <w:p w14:paraId="1E615385" w14:textId="77777777" w:rsidR="000D003C" w:rsidRDefault="000D003C" w:rsidP="000D003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Plenary</w:t>
      </w:r>
    </w:p>
    <w:p w14:paraId="73A7B6DC" w14:textId="77777777" w:rsidR="000D003C" w:rsidRDefault="000D003C" w:rsidP="000D003C">
      <w:pPr>
        <w:rPr>
          <w:color w:val="808080"/>
        </w:rPr>
      </w:pPr>
      <w:r>
        <w:rPr>
          <w:color w:val="808080"/>
        </w:rPr>
        <w:t>(Replaces S4-211516)</w:t>
      </w:r>
    </w:p>
    <w:p w14:paraId="47021BE1"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57DBE37" w14:textId="5D9B8F16" w:rsidR="000D003C" w:rsidRDefault="000D003C" w:rsidP="000D003C">
      <w:pPr>
        <w:pStyle w:val="Heading3"/>
      </w:pPr>
      <w:bookmarkStart w:id="28" w:name="_Toc95248597"/>
      <w:r>
        <w:t>8.9</w:t>
      </w:r>
      <w:r>
        <w:tab/>
        <w:t>FS_5GMS_EXT (Study on 5G media streaming extensions)</w:t>
      </w:r>
      <w:bookmarkEnd w:id="28"/>
    </w:p>
    <w:p w14:paraId="41797736" w14:textId="63AA79B4" w:rsidR="000D003C" w:rsidRDefault="000D003C" w:rsidP="000D003C">
      <w:pPr>
        <w:rPr>
          <w:rFonts w:ascii="Arial" w:hAnsi="Arial" w:cs="Arial"/>
          <w:b/>
          <w:sz w:val="24"/>
        </w:rPr>
      </w:pPr>
      <w:r>
        <w:rPr>
          <w:rFonts w:ascii="Arial" w:hAnsi="Arial" w:cs="Arial"/>
          <w:b/>
          <w:color w:val="0000FF"/>
          <w:sz w:val="24"/>
        </w:rPr>
        <w:t>S4-211351</w:t>
      </w:r>
      <w:r>
        <w:rPr>
          <w:rFonts w:ascii="Arial" w:hAnsi="Arial" w:cs="Arial"/>
          <w:b/>
          <w:color w:val="0000FF"/>
          <w:sz w:val="24"/>
        </w:rPr>
        <w:tab/>
      </w:r>
      <w:r>
        <w:rPr>
          <w:rFonts w:ascii="Arial" w:hAnsi="Arial" w:cs="Arial"/>
          <w:b/>
          <w:sz w:val="24"/>
        </w:rPr>
        <w:t>[FS_5GMS-EXT] Key Topic Additional / New transport protocols</w:t>
      </w:r>
    </w:p>
    <w:p w14:paraId="051FD520" w14:textId="77777777" w:rsidR="000D003C" w:rsidRDefault="000D003C" w:rsidP="000D003C">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v0.5.0</w:t>
      </w:r>
      <w:r>
        <w:rPr>
          <w:i/>
        </w:rPr>
        <w:br/>
      </w:r>
      <w:r>
        <w:rPr>
          <w:i/>
        </w:rPr>
        <w:tab/>
      </w:r>
      <w:r>
        <w:rPr>
          <w:i/>
        </w:rPr>
        <w:tab/>
      </w:r>
      <w:r>
        <w:rPr>
          <w:i/>
        </w:rPr>
        <w:tab/>
      </w:r>
      <w:r>
        <w:rPr>
          <w:i/>
        </w:rPr>
        <w:tab/>
      </w:r>
      <w:r>
        <w:rPr>
          <w:i/>
        </w:rPr>
        <w:tab/>
        <w:t>Source: Qualcomm Incorporated</w:t>
      </w:r>
    </w:p>
    <w:p w14:paraId="6D32EF43"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1E0BDA4A" w14:textId="3A5DF256" w:rsidR="000D003C" w:rsidRDefault="000D003C" w:rsidP="000D003C">
      <w:pPr>
        <w:rPr>
          <w:rFonts w:ascii="Arial" w:hAnsi="Arial" w:cs="Arial"/>
          <w:b/>
          <w:sz w:val="24"/>
        </w:rPr>
      </w:pPr>
      <w:r>
        <w:rPr>
          <w:rFonts w:ascii="Arial" w:hAnsi="Arial" w:cs="Arial"/>
          <w:b/>
          <w:color w:val="0000FF"/>
          <w:sz w:val="24"/>
        </w:rPr>
        <w:t>S4-211352</w:t>
      </w:r>
      <w:r>
        <w:rPr>
          <w:rFonts w:ascii="Arial" w:hAnsi="Arial" w:cs="Arial"/>
          <w:b/>
          <w:color w:val="0000FF"/>
          <w:sz w:val="24"/>
        </w:rPr>
        <w:tab/>
      </w:r>
      <w:r>
        <w:rPr>
          <w:rFonts w:ascii="Arial" w:hAnsi="Arial" w:cs="Arial"/>
          <w:b/>
          <w:sz w:val="24"/>
        </w:rPr>
        <w:t>[FS_5GMS-EXT] Key Topic Content Aware Streaming</w:t>
      </w:r>
    </w:p>
    <w:p w14:paraId="465DA027"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v0.5.0</w:t>
      </w:r>
      <w:r>
        <w:rPr>
          <w:i/>
        </w:rPr>
        <w:br/>
      </w:r>
      <w:r>
        <w:rPr>
          <w:i/>
        </w:rPr>
        <w:tab/>
      </w:r>
      <w:r>
        <w:rPr>
          <w:i/>
        </w:rPr>
        <w:tab/>
      </w:r>
      <w:r>
        <w:rPr>
          <w:i/>
        </w:rPr>
        <w:tab/>
      </w:r>
      <w:r>
        <w:rPr>
          <w:i/>
        </w:rPr>
        <w:tab/>
      </w:r>
      <w:r>
        <w:rPr>
          <w:i/>
        </w:rPr>
        <w:tab/>
        <w:t>Source: Qualcomm Incorporated</w:t>
      </w:r>
    </w:p>
    <w:p w14:paraId="149D84EF"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4126A62F" w14:textId="35C9F2C7" w:rsidR="000D003C" w:rsidRDefault="000D003C" w:rsidP="000D003C">
      <w:pPr>
        <w:rPr>
          <w:rFonts w:ascii="Arial" w:hAnsi="Arial" w:cs="Arial"/>
          <w:b/>
          <w:sz w:val="24"/>
        </w:rPr>
      </w:pPr>
      <w:r>
        <w:rPr>
          <w:rFonts w:ascii="Arial" w:hAnsi="Arial" w:cs="Arial"/>
          <w:b/>
          <w:color w:val="0000FF"/>
          <w:sz w:val="24"/>
        </w:rPr>
        <w:t>S4-211353</w:t>
      </w:r>
      <w:r>
        <w:rPr>
          <w:rFonts w:ascii="Arial" w:hAnsi="Arial" w:cs="Arial"/>
          <w:b/>
          <w:color w:val="0000FF"/>
          <w:sz w:val="24"/>
        </w:rPr>
        <w:tab/>
      </w:r>
      <w:r>
        <w:rPr>
          <w:rFonts w:ascii="Arial" w:hAnsi="Arial" w:cs="Arial"/>
          <w:b/>
          <w:sz w:val="24"/>
        </w:rPr>
        <w:t>[FS_5GMS-EXT] Key Topic Support for encrypted and high-value content</w:t>
      </w:r>
    </w:p>
    <w:p w14:paraId="6B0FEC08"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v0.5.0</w:t>
      </w:r>
      <w:r>
        <w:rPr>
          <w:i/>
        </w:rPr>
        <w:br/>
      </w:r>
      <w:r>
        <w:rPr>
          <w:i/>
        </w:rPr>
        <w:tab/>
      </w:r>
      <w:r>
        <w:rPr>
          <w:i/>
        </w:rPr>
        <w:tab/>
      </w:r>
      <w:r>
        <w:rPr>
          <w:i/>
        </w:rPr>
        <w:tab/>
      </w:r>
      <w:r>
        <w:rPr>
          <w:i/>
        </w:rPr>
        <w:tab/>
      </w:r>
      <w:r>
        <w:rPr>
          <w:i/>
        </w:rPr>
        <w:tab/>
        <w:t>Source: Qualcomm Incorporated</w:t>
      </w:r>
    </w:p>
    <w:p w14:paraId="32914C5F"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1F7383ED" w14:textId="641CC8B1" w:rsidR="000D003C" w:rsidRDefault="000D003C" w:rsidP="000D003C">
      <w:pPr>
        <w:rPr>
          <w:rFonts w:ascii="Arial" w:hAnsi="Arial" w:cs="Arial"/>
          <w:b/>
          <w:sz w:val="24"/>
        </w:rPr>
      </w:pPr>
      <w:r>
        <w:rPr>
          <w:rFonts w:ascii="Arial" w:hAnsi="Arial" w:cs="Arial"/>
          <w:b/>
          <w:color w:val="0000FF"/>
          <w:sz w:val="24"/>
        </w:rPr>
        <w:t>S4-211354</w:t>
      </w:r>
      <w:r>
        <w:rPr>
          <w:rFonts w:ascii="Arial" w:hAnsi="Arial" w:cs="Arial"/>
          <w:b/>
          <w:color w:val="0000FF"/>
          <w:sz w:val="24"/>
        </w:rPr>
        <w:tab/>
      </w:r>
      <w:r>
        <w:rPr>
          <w:rFonts w:ascii="Arial" w:hAnsi="Arial" w:cs="Arial"/>
          <w:b/>
          <w:sz w:val="24"/>
        </w:rPr>
        <w:t>[FS_5GMS-EXT] Key Topic Scalable distribution of unicast Live Services</w:t>
      </w:r>
    </w:p>
    <w:p w14:paraId="300A9F0F"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v0.5.0</w:t>
      </w:r>
      <w:r>
        <w:rPr>
          <w:i/>
        </w:rPr>
        <w:br/>
      </w:r>
      <w:r>
        <w:rPr>
          <w:i/>
        </w:rPr>
        <w:tab/>
      </w:r>
      <w:r>
        <w:rPr>
          <w:i/>
        </w:rPr>
        <w:tab/>
      </w:r>
      <w:r>
        <w:rPr>
          <w:i/>
        </w:rPr>
        <w:tab/>
      </w:r>
      <w:r>
        <w:rPr>
          <w:i/>
        </w:rPr>
        <w:tab/>
      </w:r>
      <w:r>
        <w:rPr>
          <w:i/>
        </w:rPr>
        <w:tab/>
        <w:t>Source: Qualcomm Incorporated</w:t>
      </w:r>
    </w:p>
    <w:p w14:paraId="7C7E210B"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3F4C2CA1" w14:textId="44FD8DAC" w:rsidR="000D003C" w:rsidRDefault="000D003C" w:rsidP="000D003C">
      <w:pPr>
        <w:rPr>
          <w:rFonts w:ascii="Arial" w:hAnsi="Arial" w:cs="Arial"/>
          <w:b/>
          <w:sz w:val="24"/>
        </w:rPr>
      </w:pPr>
      <w:r>
        <w:rPr>
          <w:rFonts w:ascii="Arial" w:hAnsi="Arial" w:cs="Arial"/>
          <w:b/>
          <w:color w:val="0000FF"/>
          <w:sz w:val="24"/>
        </w:rPr>
        <w:t>S4-211389</w:t>
      </w:r>
      <w:r>
        <w:rPr>
          <w:rFonts w:ascii="Arial" w:hAnsi="Arial" w:cs="Arial"/>
          <w:b/>
          <w:color w:val="0000FF"/>
          <w:sz w:val="24"/>
        </w:rPr>
        <w:tab/>
      </w:r>
      <w:r>
        <w:rPr>
          <w:rFonts w:ascii="Arial" w:hAnsi="Arial" w:cs="Arial"/>
          <w:b/>
          <w:sz w:val="24"/>
        </w:rPr>
        <w:t>Potential solution for network slicing in 5GMS</w:t>
      </w:r>
    </w:p>
    <w:p w14:paraId="23310F7A" w14:textId="77777777" w:rsidR="000D003C" w:rsidRDefault="000D003C" w:rsidP="000D003C">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26.804 v0.5.0</w:t>
      </w:r>
      <w:r>
        <w:rPr>
          <w:i/>
        </w:rPr>
        <w:br/>
      </w:r>
      <w:r>
        <w:rPr>
          <w:i/>
        </w:rPr>
        <w:tab/>
      </w:r>
      <w:r>
        <w:rPr>
          <w:i/>
        </w:rPr>
        <w:tab/>
      </w:r>
      <w:r>
        <w:rPr>
          <w:i/>
        </w:rPr>
        <w:tab/>
      </w:r>
      <w:r>
        <w:rPr>
          <w:i/>
        </w:rPr>
        <w:tab/>
      </w:r>
      <w:r>
        <w:rPr>
          <w:i/>
        </w:rPr>
        <w:tab/>
        <w:t>Source: Qualcomm Wireless GmbH</w:t>
      </w:r>
    </w:p>
    <w:p w14:paraId="7C20B64D"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S4-211653</w:t>
      </w:r>
      <w:r>
        <w:rPr>
          <w:rFonts w:cs="Times New Roman"/>
          <w:color w:val="993300"/>
          <w:u w:val="single"/>
        </w:rPr>
        <w:t>.</w:t>
      </w:r>
    </w:p>
    <w:p w14:paraId="4E30DE45" w14:textId="6103C862" w:rsidR="000D003C" w:rsidRDefault="000D003C" w:rsidP="000D003C">
      <w:pPr>
        <w:rPr>
          <w:rFonts w:ascii="Arial" w:hAnsi="Arial" w:cs="Arial"/>
          <w:b/>
          <w:sz w:val="24"/>
        </w:rPr>
      </w:pPr>
      <w:r>
        <w:rPr>
          <w:rFonts w:ascii="Arial" w:hAnsi="Arial" w:cs="Arial"/>
          <w:b/>
          <w:color w:val="0000FF"/>
          <w:sz w:val="24"/>
        </w:rPr>
        <w:t>S4-211396</w:t>
      </w:r>
      <w:r>
        <w:rPr>
          <w:rFonts w:ascii="Arial" w:hAnsi="Arial" w:cs="Arial"/>
          <w:b/>
          <w:color w:val="0000FF"/>
          <w:sz w:val="24"/>
        </w:rPr>
        <w:tab/>
      </w:r>
      <w:r>
        <w:rPr>
          <w:rFonts w:ascii="Arial" w:hAnsi="Arial" w:cs="Arial"/>
          <w:b/>
          <w:sz w:val="24"/>
        </w:rPr>
        <w:t>[FS_5GMS-EXT] Correct omitted material in 26804-050 merge of S4-211274</w:t>
      </w:r>
    </w:p>
    <w:p w14:paraId="0A52BE34"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v0.5.0</w:t>
      </w:r>
      <w:r>
        <w:rPr>
          <w:i/>
        </w:rPr>
        <w:br/>
      </w:r>
      <w:r>
        <w:rPr>
          <w:i/>
        </w:rPr>
        <w:tab/>
      </w:r>
      <w:r>
        <w:rPr>
          <w:i/>
        </w:rPr>
        <w:tab/>
      </w:r>
      <w:r>
        <w:rPr>
          <w:i/>
        </w:rPr>
        <w:tab/>
      </w:r>
      <w:r>
        <w:rPr>
          <w:i/>
        </w:rPr>
        <w:tab/>
      </w:r>
      <w:r>
        <w:rPr>
          <w:i/>
        </w:rPr>
        <w:tab/>
        <w:t>Source: Tencent</w:t>
      </w:r>
    </w:p>
    <w:p w14:paraId="6D4D5509" w14:textId="77777777" w:rsidR="000D003C" w:rsidRDefault="000D003C" w:rsidP="000D003C">
      <w:pPr>
        <w:rPr>
          <w:rFonts w:ascii="Arial" w:hAnsi="Arial" w:cs="Arial"/>
          <w:b/>
        </w:rPr>
      </w:pPr>
      <w:r>
        <w:rPr>
          <w:rFonts w:ascii="Arial" w:hAnsi="Arial" w:cs="Arial"/>
          <w:b/>
        </w:rPr>
        <w:t xml:space="preserve">Abstract: </w:t>
      </w:r>
    </w:p>
    <w:p w14:paraId="64A52A0B" w14:textId="77777777" w:rsidR="000D003C" w:rsidRDefault="000D003C" w:rsidP="000D003C">
      <w:pPr>
        <w:rPr>
          <w:rFonts w:cs="Times New Roman"/>
        </w:rPr>
      </w:pPr>
      <w:r>
        <w:rPr>
          <w:rFonts w:cs="Times New Roman"/>
        </w:rPr>
        <w:t>Correct description of HTTP origins and add references for corrected description</w:t>
      </w:r>
    </w:p>
    <w:p w14:paraId="687BCEC7"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92B3A21" w14:textId="12FE29AB" w:rsidR="000D003C" w:rsidRDefault="000D003C" w:rsidP="000D003C">
      <w:pPr>
        <w:rPr>
          <w:rFonts w:ascii="Arial" w:hAnsi="Arial" w:cs="Arial"/>
          <w:b/>
          <w:sz w:val="24"/>
        </w:rPr>
      </w:pPr>
      <w:r>
        <w:rPr>
          <w:rFonts w:ascii="Arial" w:hAnsi="Arial" w:cs="Arial"/>
          <w:b/>
          <w:color w:val="0000FF"/>
          <w:sz w:val="24"/>
        </w:rPr>
        <w:t>S4-211421</w:t>
      </w:r>
      <w:r>
        <w:rPr>
          <w:rFonts w:ascii="Arial" w:hAnsi="Arial" w:cs="Arial"/>
          <w:b/>
          <w:color w:val="0000FF"/>
          <w:sz w:val="24"/>
        </w:rPr>
        <w:tab/>
      </w:r>
      <w:r>
        <w:rPr>
          <w:rFonts w:ascii="Arial" w:hAnsi="Arial" w:cs="Arial"/>
          <w:b/>
          <w:sz w:val="24"/>
        </w:rPr>
        <w:t>[FS_5GMS_EXT] Updated Workplan</w:t>
      </w:r>
    </w:p>
    <w:p w14:paraId="44EA361C" w14:textId="77777777" w:rsidR="000D003C" w:rsidRDefault="000D003C" w:rsidP="000D003C">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 Cloud</w:t>
      </w:r>
    </w:p>
    <w:p w14:paraId="25AE2DFD"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S4-211656</w:t>
      </w:r>
      <w:r>
        <w:rPr>
          <w:rFonts w:cs="Times New Roman"/>
          <w:color w:val="993300"/>
          <w:u w:val="single"/>
        </w:rPr>
        <w:t>.</w:t>
      </w:r>
    </w:p>
    <w:p w14:paraId="3B91414A" w14:textId="01D4632B" w:rsidR="000D003C" w:rsidRDefault="000D003C" w:rsidP="000D003C">
      <w:pPr>
        <w:rPr>
          <w:rFonts w:ascii="Arial" w:hAnsi="Arial" w:cs="Arial"/>
          <w:b/>
          <w:sz w:val="24"/>
        </w:rPr>
      </w:pPr>
      <w:r>
        <w:rPr>
          <w:rFonts w:ascii="Arial" w:hAnsi="Arial" w:cs="Arial"/>
          <w:b/>
          <w:color w:val="0000FF"/>
          <w:sz w:val="24"/>
        </w:rPr>
        <w:t>S4-211427</w:t>
      </w:r>
      <w:r>
        <w:rPr>
          <w:rFonts w:ascii="Arial" w:hAnsi="Arial" w:cs="Arial"/>
          <w:b/>
          <w:color w:val="0000FF"/>
          <w:sz w:val="24"/>
        </w:rPr>
        <w:tab/>
      </w:r>
      <w:r>
        <w:rPr>
          <w:rFonts w:ascii="Arial" w:hAnsi="Arial" w:cs="Arial"/>
          <w:b/>
          <w:sz w:val="24"/>
        </w:rPr>
        <w:t>[FS_5GMS-EXT] HTTP/3 collaboration for uplink media streaming</w:t>
      </w:r>
    </w:p>
    <w:p w14:paraId="5D8DB4F1" w14:textId="77777777" w:rsidR="000D003C" w:rsidRDefault="000D003C" w:rsidP="000D003C">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v0.5.0</w:t>
      </w:r>
      <w:r>
        <w:rPr>
          <w:i/>
        </w:rPr>
        <w:br/>
      </w:r>
      <w:r>
        <w:rPr>
          <w:i/>
        </w:rPr>
        <w:tab/>
      </w:r>
      <w:r>
        <w:rPr>
          <w:i/>
        </w:rPr>
        <w:tab/>
      </w:r>
      <w:r>
        <w:rPr>
          <w:i/>
        </w:rPr>
        <w:tab/>
      </w:r>
      <w:r>
        <w:rPr>
          <w:i/>
        </w:rPr>
        <w:tab/>
      </w:r>
      <w:r>
        <w:rPr>
          <w:i/>
        </w:rPr>
        <w:tab/>
        <w:t>Source: Tencent</w:t>
      </w:r>
    </w:p>
    <w:p w14:paraId="1FFAAE63" w14:textId="77777777" w:rsidR="000D003C" w:rsidRDefault="000D003C" w:rsidP="000D003C">
      <w:pPr>
        <w:rPr>
          <w:rFonts w:ascii="Arial" w:hAnsi="Arial" w:cs="Arial"/>
          <w:b/>
        </w:rPr>
      </w:pPr>
      <w:r>
        <w:rPr>
          <w:rFonts w:ascii="Arial" w:hAnsi="Arial" w:cs="Arial"/>
          <w:b/>
        </w:rPr>
        <w:t xml:space="preserve">Abstract: </w:t>
      </w:r>
    </w:p>
    <w:p w14:paraId="0F9F8B78" w14:textId="77777777" w:rsidR="000D003C" w:rsidRDefault="000D003C" w:rsidP="000D003C">
      <w:pPr>
        <w:rPr>
          <w:rFonts w:cs="Times New Roman"/>
        </w:rPr>
      </w:pPr>
      <w:r>
        <w:rPr>
          <w:rFonts w:cs="Times New Roman"/>
        </w:rPr>
        <w:t>Support uplink collaboration using HTTP/3</w:t>
      </w:r>
    </w:p>
    <w:p w14:paraId="55A298DF"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S4-211654</w:t>
      </w:r>
      <w:r>
        <w:rPr>
          <w:rFonts w:cs="Times New Roman"/>
          <w:color w:val="993300"/>
          <w:u w:val="single"/>
        </w:rPr>
        <w:t>.</w:t>
      </w:r>
    </w:p>
    <w:p w14:paraId="4BED1368" w14:textId="4DA0E564" w:rsidR="000D003C" w:rsidRDefault="000D003C" w:rsidP="000D003C">
      <w:pPr>
        <w:rPr>
          <w:rFonts w:ascii="Arial" w:hAnsi="Arial" w:cs="Arial"/>
          <w:b/>
          <w:sz w:val="24"/>
        </w:rPr>
      </w:pPr>
      <w:r>
        <w:rPr>
          <w:rFonts w:ascii="Arial" w:hAnsi="Arial" w:cs="Arial"/>
          <w:b/>
          <w:color w:val="0000FF"/>
          <w:sz w:val="24"/>
        </w:rPr>
        <w:t>S4-211514</w:t>
      </w:r>
      <w:r>
        <w:rPr>
          <w:rFonts w:ascii="Arial" w:hAnsi="Arial" w:cs="Arial"/>
          <w:b/>
          <w:color w:val="0000FF"/>
          <w:sz w:val="24"/>
        </w:rPr>
        <w:tab/>
      </w:r>
      <w:r>
        <w:rPr>
          <w:rFonts w:ascii="Arial" w:hAnsi="Arial" w:cs="Arial"/>
          <w:b/>
          <w:sz w:val="24"/>
        </w:rPr>
        <w:t>[FS_5GMS_EXT] Corrections and additions for Key Topic Traffic Identification</w:t>
      </w:r>
    </w:p>
    <w:p w14:paraId="7860FFAD"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v0.5.0</w:t>
      </w:r>
      <w:r>
        <w:rPr>
          <w:i/>
        </w:rPr>
        <w:br/>
      </w:r>
      <w:r>
        <w:rPr>
          <w:i/>
        </w:rPr>
        <w:tab/>
      </w:r>
      <w:r>
        <w:rPr>
          <w:i/>
        </w:rPr>
        <w:tab/>
      </w:r>
      <w:r>
        <w:rPr>
          <w:i/>
        </w:rPr>
        <w:tab/>
      </w:r>
      <w:r>
        <w:rPr>
          <w:i/>
        </w:rPr>
        <w:tab/>
      </w:r>
      <w:r>
        <w:rPr>
          <w:i/>
        </w:rPr>
        <w:tab/>
        <w:t>Source: Ericsson LM</w:t>
      </w:r>
    </w:p>
    <w:p w14:paraId="1E472923"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S4-211655</w:t>
      </w:r>
      <w:r>
        <w:rPr>
          <w:rFonts w:cs="Times New Roman"/>
          <w:color w:val="993300"/>
          <w:u w:val="single"/>
        </w:rPr>
        <w:t>.</w:t>
      </w:r>
    </w:p>
    <w:p w14:paraId="308D10FC" w14:textId="4387ED05" w:rsidR="000D003C" w:rsidRDefault="000D003C" w:rsidP="000D003C">
      <w:pPr>
        <w:rPr>
          <w:rFonts w:ascii="Arial" w:hAnsi="Arial" w:cs="Arial"/>
          <w:b/>
          <w:sz w:val="24"/>
        </w:rPr>
      </w:pPr>
      <w:r>
        <w:rPr>
          <w:rFonts w:ascii="Arial" w:hAnsi="Arial" w:cs="Arial"/>
          <w:b/>
          <w:color w:val="0000FF"/>
          <w:sz w:val="24"/>
        </w:rPr>
        <w:t>S4-211530</w:t>
      </w:r>
      <w:r>
        <w:rPr>
          <w:rFonts w:ascii="Arial" w:hAnsi="Arial" w:cs="Arial"/>
          <w:b/>
          <w:color w:val="0000FF"/>
          <w:sz w:val="24"/>
        </w:rPr>
        <w:tab/>
      </w:r>
      <w:r>
        <w:rPr>
          <w:rFonts w:ascii="Arial" w:hAnsi="Arial" w:cs="Arial"/>
          <w:b/>
          <w:sz w:val="24"/>
        </w:rPr>
        <w:t xml:space="preserve">[FS_5GMS-EXT] HTTP/3 Deployment Architectures </w:t>
      </w:r>
    </w:p>
    <w:p w14:paraId="0355E1B8"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v0.5.0</w:t>
      </w:r>
      <w:r>
        <w:rPr>
          <w:i/>
        </w:rPr>
        <w:br/>
      </w:r>
      <w:r>
        <w:rPr>
          <w:i/>
        </w:rPr>
        <w:tab/>
      </w:r>
      <w:r>
        <w:rPr>
          <w:i/>
        </w:rPr>
        <w:tab/>
      </w:r>
      <w:r>
        <w:rPr>
          <w:i/>
        </w:rPr>
        <w:tab/>
      </w:r>
      <w:r>
        <w:rPr>
          <w:i/>
        </w:rPr>
        <w:tab/>
      </w:r>
      <w:r>
        <w:rPr>
          <w:i/>
        </w:rPr>
        <w:tab/>
        <w:t>Source: Tencent</w:t>
      </w:r>
    </w:p>
    <w:p w14:paraId="554D8D9E" w14:textId="77777777" w:rsidR="000D003C" w:rsidRDefault="000D003C" w:rsidP="000D003C">
      <w:pPr>
        <w:rPr>
          <w:rFonts w:ascii="Arial" w:hAnsi="Arial" w:cs="Arial"/>
          <w:b/>
        </w:rPr>
      </w:pPr>
      <w:r>
        <w:rPr>
          <w:rFonts w:ascii="Arial" w:hAnsi="Arial" w:cs="Arial"/>
          <w:b/>
        </w:rPr>
        <w:t xml:space="preserve">Abstract: </w:t>
      </w:r>
    </w:p>
    <w:p w14:paraId="5486919F" w14:textId="77777777" w:rsidR="000D003C" w:rsidRDefault="000D003C" w:rsidP="000D003C">
      <w:pPr>
        <w:rPr>
          <w:rFonts w:cs="Times New Roman"/>
        </w:rPr>
      </w:pPr>
      <w:r>
        <w:rPr>
          <w:rFonts w:cs="Times New Roman"/>
        </w:rPr>
        <w:t>Describe impact of HTTP/3 usage on deployment architectures</w:t>
      </w:r>
    </w:p>
    <w:p w14:paraId="700DE7E1"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S4-211604</w:t>
      </w:r>
      <w:r>
        <w:rPr>
          <w:rFonts w:cs="Times New Roman"/>
          <w:color w:val="993300"/>
          <w:u w:val="single"/>
        </w:rPr>
        <w:t>.</w:t>
      </w:r>
    </w:p>
    <w:p w14:paraId="509CA82A" w14:textId="65F5AAC5" w:rsidR="000D003C" w:rsidRDefault="000D003C" w:rsidP="000D003C">
      <w:pPr>
        <w:rPr>
          <w:rFonts w:ascii="Arial" w:hAnsi="Arial" w:cs="Arial"/>
          <w:b/>
          <w:sz w:val="24"/>
        </w:rPr>
      </w:pPr>
      <w:r>
        <w:rPr>
          <w:rFonts w:ascii="Arial" w:hAnsi="Arial" w:cs="Arial"/>
          <w:b/>
          <w:color w:val="0000FF"/>
          <w:sz w:val="24"/>
        </w:rPr>
        <w:t>S4-211531</w:t>
      </w:r>
      <w:r>
        <w:rPr>
          <w:rFonts w:ascii="Arial" w:hAnsi="Arial" w:cs="Arial"/>
          <w:b/>
          <w:color w:val="0000FF"/>
          <w:sz w:val="24"/>
        </w:rPr>
        <w:tab/>
      </w:r>
      <w:r>
        <w:rPr>
          <w:rFonts w:ascii="Arial" w:hAnsi="Arial" w:cs="Arial"/>
          <w:b/>
          <w:sz w:val="24"/>
        </w:rPr>
        <w:t>Potential Open Issues for Network Slicing Enhancements</w:t>
      </w:r>
    </w:p>
    <w:p w14:paraId="061EE244" w14:textId="77777777" w:rsidR="000D003C" w:rsidRDefault="000D003C" w:rsidP="000D003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26.804 v..</w:t>
      </w:r>
      <w:r>
        <w:rPr>
          <w:i/>
        </w:rPr>
        <w:br/>
      </w:r>
      <w:r>
        <w:rPr>
          <w:i/>
        </w:rPr>
        <w:tab/>
      </w:r>
      <w:r>
        <w:rPr>
          <w:i/>
        </w:rPr>
        <w:tab/>
      </w:r>
      <w:r>
        <w:rPr>
          <w:i/>
        </w:rPr>
        <w:tab/>
      </w:r>
      <w:r>
        <w:rPr>
          <w:i/>
        </w:rPr>
        <w:tab/>
      </w:r>
      <w:r>
        <w:rPr>
          <w:i/>
        </w:rPr>
        <w:tab/>
        <w:t>Source: Samsung Electronics Polska</w:t>
      </w:r>
    </w:p>
    <w:p w14:paraId="10F160EA" w14:textId="77777777" w:rsidR="000D003C" w:rsidRDefault="000D003C" w:rsidP="000D003C">
      <w:pPr>
        <w:rPr>
          <w:color w:val="808080"/>
        </w:rPr>
      </w:pPr>
      <w:r>
        <w:rPr>
          <w:color w:val="808080"/>
        </w:rPr>
        <w:t>(Replaces S4-211603)</w:t>
      </w:r>
    </w:p>
    <w:p w14:paraId="52CAF568"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CA52C7F" w14:textId="4DB11CB3" w:rsidR="000D003C" w:rsidRDefault="000D003C" w:rsidP="000D003C">
      <w:pPr>
        <w:rPr>
          <w:rFonts w:ascii="Arial" w:hAnsi="Arial" w:cs="Arial"/>
          <w:b/>
          <w:sz w:val="24"/>
        </w:rPr>
      </w:pPr>
      <w:r>
        <w:rPr>
          <w:rFonts w:ascii="Arial" w:hAnsi="Arial" w:cs="Arial"/>
          <w:b/>
          <w:color w:val="0000FF"/>
          <w:sz w:val="24"/>
        </w:rPr>
        <w:t>S4-211542</w:t>
      </w:r>
      <w:r>
        <w:rPr>
          <w:rFonts w:ascii="Arial" w:hAnsi="Arial" w:cs="Arial"/>
          <w:b/>
          <w:color w:val="0000FF"/>
          <w:sz w:val="24"/>
        </w:rPr>
        <w:tab/>
      </w:r>
      <w:r>
        <w:rPr>
          <w:rFonts w:ascii="Arial" w:hAnsi="Arial" w:cs="Arial"/>
          <w:b/>
          <w:sz w:val="24"/>
        </w:rPr>
        <w:t>[FS_5GMS-EXT] HTTP/3 Candidate Solution - 5GMS Operation</w:t>
      </w:r>
    </w:p>
    <w:p w14:paraId="3DD964A3"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v0.5.0</w:t>
      </w:r>
      <w:r>
        <w:rPr>
          <w:i/>
        </w:rPr>
        <w:br/>
      </w:r>
      <w:r>
        <w:rPr>
          <w:i/>
        </w:rPr>
        <w:tab/>
      </w:r>
      <w:r>
        <w:rPr>
          <w:i/>
        </w:rPr>
        <w:tab/>
      </w:r>
      <w:r>
        <w:rPr>
          <w:i/>
        </w:rPr>
        <w:tab/>
      </w:r>
      <w:r>
        <w:rPr>
          <w:i/>
        </w:rPr>
        <w:tab/>
      </w:r>
      <w:r>
        <w:rPr>
          <w:i/>
        </w:rPr>
        <w:tab/>
        <w:t>Source: Tencent</w:t>
      </w:r>
    </w:p>
    <w:p w14:paraId="282ED636" w14:textId="77777777" w:rsidR="000D003C" w:rsidRDefault="000D003C" w:rsidP="000D003C">
      <w:pPr>
        <w:rPr>
          <w:rFonts w:ascii="Arial" w:hAnsi="Arial" w:cs="Arial"/>
          <w:b/>
        </w:rPr>
      </w:pPr>
      <w:r>
        <w:rPr>
          <w:rFonts w:ascii="Arial" w:hAnsi="Arial" w:cs="Arial"/>
          <w:b/>
        </w:rPr>
        <w:t xml:space="preserve">Abstract: </w:t>
      </w:r>
    </w:p>
    <w:p w14:paraId="56164644" w14:textId="77777777" w:rsidR="000D003C" w:rsidRDefault="000D003C" w:rsidP="000D003C">
      <w:pPr>
        <w:rPr>
          <w:rFonts w:cs="Times New Roman"/>
        </w:rPr>
      </w:pPr>
      <w:r>
        <w:rPr>
          <w:rFonts w:cs="Times New Roman"/>
        </w:rPr>
        <w:t xml:space="preserve">Describe candidate solution for HTTP/3 operation on 5GMS </w:t>
      </w:r>
    </w:p>
    <w:p w14:paraId="4ECEA1FF"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S4-211667</w:t>
      </w:r>
      <w:r>
        <w:rPr>
          <w:rFonts w:cs="Times New Roman"/>
          <w:color w:val="993300"/>
          <w:u w:val="single"/>
        </w:rPr>
        <w:t>.</w:t>
      </w:r>
    </w:p>
    <w:p w14:paraId="1EA6E1DC" w14:textId="3DD497BA" w:rsidR="000D003C" w:rsidRDefault="000D003C" w:rsidP="000D003C">
      <w:pPr>
        <w:rPr>
          <w:rFonts w:ascii="Arial" w:hAnsi="Arial" w:cs="Arial"/>
          <w:b/>
          <w:sz w:val="24"/>
        </w:rPr>
      </w:pPr>
      <w:r>
        <w:rPr>
          <w:rFonts w:ascii="Arial" w:hAnsi="Arial" w:cs="Arial"/>
          <w:b/>
          <w:color w:val="0000FF"/>
          <w:sz w:val="24"/>
        </w:rPr>
        <w:t>S4-211603</w:t>
      </w:r>
      <w:r>
        <w:rPr>
          <w:rFonts w:ascii="Arial" w:hAnsi="Arial" w:cs="Arial"/>
          <w:b/>
          <w:color w:val="0000FF"/>
          <w:sz w:val="24"/>
        </w:rPr>
        <w:tab/>
      </w:r>
      <w:r>
        <w:rPr>
          <w:rFonts w:ascii="Arial" w:hAnsi="Arial" w:cs="Arial"/>
          <w:b/>
          <w:sz w:val="24"/>
        </w:rPr>
        <w:t>Potential Open Issues for Network Slicing Enhancements</w:t>
      </w:r>
    </w:p>
    <w:p w14:paraId="2221FEB9" w14:textId="77777777" w:rsidR="000D003C" w:rsidRDefault="000D003C" w:rsidP="000D003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Polska</w:t>
      </w:r>
    </w:p>
    <w:p w14:paraId="6205FEDF" w14:textId="77777777" w:rsidR="000D003C" w:rsidRDefault="000D003C" w:rsidP="000D003C">
      <w:pPr>
        <w:rPr>
          <w:color w:val="808080"/>
        </w:rPr>
      </w:pPr>
      <w:r>
        <w:rPr>
          <w:color w:val="808080"/>
        </w:rPr>
        <w:t>(Replaces S4-211531)</w:t>
      </w:r>
    </w:p>
    <w:p w14:paraId="0D30860F"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FCD9649" w14:textId="66BCAA5E" w:rsidR="000D003C" w:rsidRDefault="000D003C" w:rsidP="000D003C">
      <w:pPr>
        <w:rPr>
          <w:rFonts w:ascii="Arial" w:hAnsi="Arial" w:cs="Arial"/>
          <w:b/>
          <w:sz w:val="24"/>
        </w:rPr>
      </w:pPr>
      <w:r>
        <w:rPr>
          <w:rFonts w:ascii="Arial" w:hAnsi="Arial" w:cs="Arial"/>
          <w:b/>
          <w:color w:val="0000FF"/>
          <w:sz w:val="24"/>
        </w:rPr>
        <w:t>S4-211604</w:t>
      </w:r>
      <w:r>
        <w:rPr>
          <w:rFonts w:ascii="Arial" w:hAnsi="Arial" w:cs="Arial"/>
          <w:b/>
          <w:color w:val="0000FF"/>
          <w:sz w:val="24"/>
        </w:rPr>
        <w:tab/>
      </w:r>
      <w:r>
        <w:rPr>
          <w:rFonts w:ascii="Arial" w:hAnsi="Arial" w:cs="Arial"/>
          <w:b/>
          <w:sz w:val="24"/>
        </w:rPr>
        <w:t>[FS_5GMS-EXT] HTTP/3 Deployment Architectures</w:t>
      </w:r>
    </w:p>
    <w:p w14:paraId="1619D368" w14:textId="77777777" w:rsidR="000D003C" w:rsidRDefault="000D003C" w:rsidP="000D003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Tencent</w:t>
      </w:r>
    </w:p>
    <w:p w14:paraId="01464E60" w14:textId="77777777" w:rsidR="000D003C" w:rsidRDefault="000D003C" w:rsidP="000D003C">
      <w:pPr>
        <w:rPr>
          <w:color w:val="808080"/>
        </w:rPr>
      </w:pPr>
      <w:r>
        <w:rPr>
          <w:color w:val="808080"/>
        </w:rPr>
        <w:lastRenderedPageBreak/>
        <w:t>(Replaces S4-211530)</w:t>
      </w:r>
    </w:p>
    <w:p w14:paraId="703FEF43"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EE0D7AD" w14:textId="51F98E3F" w:rsidR="000D003C" w:rsidRDefault="000D003C" w:rsidP="000D003C">
      <w:pPr>
        <w:rPr>
          <w:rFonts w:ascii="Arial" w:hAnsi="Arial" w:cs="Arial"/>
          <w:b/>
          <w:sz w:val="24"/>
        </w:rPr>
      </w:pPr>
      <w:r>
        <w:rPr>
          <w:rFonts w:ascii="Arial" w:hAnsi="Arial" w:cs="Arial"/>
          <w:b/>
          <w:color w:val="0000FF"/>
          <w:sz w:val="24"/>
        </w:rPr>
        <w:t>S4-211653</w:t>
      </w:r>
      <w:r>
        <w:rPr>
          <w:rFonts w:ascii="Arial" w:hAnsi="Arial" w:cs="Arial"/>
          <w:b/>
          <w:color w:val="0000FF"/>
          <w:sz w:val="24"/>
        </w:rPr>
        <w:tab/>
      </w:r>
      <w:r>
        <w:rPr>
          <w:rFonts w:ascii="Arial" w:hAnsi="Arial" w:cs="Arial"/>
          <w:b/>
          <w:sz w:val="24"/>
        </w:rPr>
        <w:t>Potential solution for network slicing in 5GMS</w:t>
      </w:r>
    </w:p>
    <w:p w14:paraId="75E756D3" w14:textId="77777777" w:rsidR="000D003C" w:rsidRDefault="000D003C" w:rsidP="000D003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26.804 v0.6.0</w:t>
      </w:r>
      <w:r>
        <w:rPr>
          <w:i/>
        </w:rPr>
        <w:br/>
      </w:r>
      <w:r>
        <w:rPr>
          <w:i/>
        </w:rPr>
        <w:tab/>
      </w:r>
      <w:r>
        <w:rPr>
          <w:i/>
        </w:rPr>
        <w:tab/>
      </w:r>
      <w:r>
        <w:rPr>
          <w:i/>
        </w:rPr>
        <w:tab/>
      </w:r>
      <w:r>
        <w:rPr>
          <w:i/>
        </w:rPr>
        <w:tab/>
      </w:r>
      <w:r>
        <w:rPr>
          <w:i/>
        </w:rPr>
        <w:tab/>
        <w:t>Source: PlenaryQualcomm Wireless GmbH</w:t>
      </w:r>
    </w:p>
    <w:p w14:paraId="200EB9DC" w14:textId="77777777" w:rsidR="000D003C" w:rsidRDefault="000D003C" w:rsidP="000D003C">
      <w:pPr>
        <w:rPr>
          <w:color w:val="808080"/>
        </w:rPr>
      </w:pPr>
      <w:r>
        <w:rPr>
          <w:color w:val="808080"/>
        </w:rPr>
        <w:t>(Replaces S4-211389)</w:t>
      </w:r>
    </w:p>
    <w:p w14:paraId="3D0DACD4"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DD2D52F" w14:textId="6E329DE2" w:rsidR="000D003C" w:rsidRDefault="000D003C" w:rsidP="000D003C">
      <w:pPr>
        <w:rPr>
          <w:rFonts w:ascii="Arial" w:hAnsi="Arial" w:cs="Arial"/>
          <w:b/>
          <w:sz w:val="24"/>
        </w:rPr>
      </w:pPr>
      <w:r>
        <w:rPr>
          <w:rFonts w:ascii="Arial" w:hAnsi="Arial" w:cs="Arial"/>
          <w:b/>
          <w:color w:val="0000FF"/>
          <w:sz w:val="24"/>
        </w:rPr>
        <w:t>S4-211654</w:t>
      </w:r>
      <w:r>
        <w:rPr>
          <w:rFonts w:ascii="Arial" w:hAnsi="Arial" w:cs="Arial"/>
          <w:b/>
          <w:color w:val="0000FF"/>
          <w:sz w:val="24"/>
        </w:rPr>
        <w:tab/>
      </w:r>
      <w:r>
        <w:rPr>
          <w:rFonts w:ascii="Arial" w:hAnsi="Arial" w:cs="Arial"/>
          <w:b/>
          <w:sz w:val="24"/>
        </w:rPr>
        <w:t>[FS_5GMS-EXT] HTTP/3 collaboration for uplink media streaming</w:t>
      </w:r>
    </w:p>
    <w:p w14:paraId="5A1F64A2" w14:textId="77777777" w:rsidR="000D003C" w:rsidRDefault="000D003C" w:rsidP="000D003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Tencent</w:t>
      </w:r>
    </w:p>
    <w:p w14:paraId="073F0C12" w14:textId="77777777" w:rsidR="000D003C" w:rsidRDefault="000D003C" w:rsidP="000D003C">
      <w:pPr>
        <w:rPr>
          <w:color w:val="808080"/>
        </w:rPr>
      </w:pPr>
      <w:r>
        <w:rPr>
          <w:color w:val="808080"/>
        </w:rPr>
        <w:t>(Replaces S4-211427)</w:t>
      </w:r>
    </w:p>
    <w:p w14:paraId="76A037B7"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6DFD386" w14:textId="770B71AC" w:rsidR="000D003C" w:rsidRDefault="000D003C" w:rsidP="000D003C">
      <w:pPr>
        <w:rPr>
          <w:rFonts w:ascii="Arial" w:hAnsi="Arial" w:cs="Arial"/>
          <w:b/>
          <w:sz w:val="24"/>
        </w:rPr>
      </w:pPr>
      <w:r>
        <w:rPr>
          <w:rFonts w:ascii="Arial" w:hAnsi="Arial" w:cs="Arial"/>
          <w:b/>
          <w:color w:val="0000FF"/>
          <w:sz w:val="24"/>
        </w:rPr>
        <w:t>S4-211655</w:t>
      </w:r>
      <w:r>
        <w:rPr>
          <w:rFonts w:ascii="Arial" w:hAnsi="Arial" w:cs="Arial"/>
          <w:b/>
          <w:color w:val="0000FF"/>
          <w:sz w:val="24"/>
        </w:rPr>
        <w:tab/>
      </w:r>
      <w:r>
        <w:rPr>
          <w:rFonts w:ascii="Arial" w:hAnsi="Arial" w:cs="Arial"/>
          <w:b/>
          <w:sz w:val="24"/>
        </w:rPr>
        <w:t>Corrections and additions for Key Topic Traffic Identification</w:t>
      </w:r>
    </w:p>
    <w:p w14:paraId="03E19F9A" w14:textId="77777777" w:rsidR="000D003C" w:rsidRDefault="000D003C" w:rsidP="000D003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083D2B3E" w14:textId="77777777" w:rsidR="000D003C" w:rsidRDefault="000D003C" w:rsidP="000D003C">
      <w:pPr>
        <w:rPr>
          <w:color w:val="808080"/>
        </w:rPr>
      </w:pPr>
      <w:r>
        <w:rPr>
          <w:color w:val="808080"/>
        </w:rPr>
        <w:t>(Replaces S4-211514)</w:t>
      </w:r>
    </w:p>
    <w:p w14:paraId="2EC28A75"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D14DC62" w14:textId="7AA315C9" w:rsidR="000D003C" w:rsidRDefault="000D003C" w:rsidP="000D003C">
      <w:pPr>
        <w:rPr>
          <w:rFonts w:ascii="Arial" w:hAnsi="Arial" w:cs="Arial"/>
          <w:b/>
          <w:sz w:val="24"/>
        </w:rPr>
      </w:pPr>
      <w:r>
        <w:rPr>
          <w:rFonts w:ascii="Arial" w:hAnsi="Arial" w:cs="Arial"/>
          <w:b/>
          <w:color w:val="0000FF"/>
          <w:sz w:val="24"/>
        </w:rPr>
        <w:t>S4-211667</w:t>
      </w:r>
      <w:r>
        <w:rPr>
          <w:rFonts w:ascii="Arial" w:hAnsi="Arial" w:cs="Arial"/>
          <w:b/>
          <w:color w:val="0000FF"/>
          <w:sz w:val="24"/>
        </w:rPr>
        <w:tab/>
      </w:r>
      <w:r>
        <w:rPr>
          <w:rFonts w:ascii="Arial" w:hAnsi="Arial" w:cs="Arial"/>
          <w:b/>
          <w:sz w:val="24"/>
        </w:rPr>
        <w:t>HTTP/3 Candidate Solution - 5GMS Operation</w:t>
      </w:r>
    </w:p>
    <w:p w14:paraId="626CB403"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Source: Tencent</w:t>
      </w:r>
    </w:p>
    <w:p w14:paraId="41DA0EF6" w14:textId="77777777" w:rsidR="000D003C" w:rsidRDefault="000D003C" w:rsidP="000D003C">
      <w:pPr>
        <w:rPr>
          <w:color w:val="808080"/>
        </w:rPr>
      </w:pPr>
      <w:r>
        <w:rPr>
          <w:color w:val="808080"/>
        </w:rPr>
        <w:t>(Replaces S4-211542)</w:t>
      </w:r>
    </w:p>
    <w:p w14:paraId="4CB59B74"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617E3CB" w14:textId="39E69962" w:rsidR="000D003C" w:rsidRDefault="000D003C" w:rsidP="000D003C">
      <w:pPr>
        <w:pStyle w:val="Heading3"/>
      </w:pPr>
      <w:bookmarkStart w:id="29" w:name="_Toc95248598"/>
      <w:r>
        <w:t>8.10</w:t>
      </w:r>
      <w:r>
        <w:tab/>
        <w:t>FS_NPN4AVProd (Feasibility Study on Media Production over 5G NPN)</w:t>
      </w:r>
      <w:bookmarkEnd w:id="29"/>
    </w:p>
    <w:p w14:paraId="5D87B8A7" w14:textId="3AB524C7" w:rsidR="000D003C" w:rsidRDefault="000D003C" w:rsidP="000D003C">
      <w:pPr>
        <w:rPr>
          <w:rFonts w:ascii="Arial" w:hAnsi="Arial" w:cs="Arial"/>
          <w:b/>
          <w:sz w:val="24"/>
        </w:rPr>
      </w:pPr>
      <w:r>
        <w:rPr>
          <w:rFonts w:ascii="Arial" w:hAnsi="Arial" w:cs="Arial"/>
          <w:b/>
          <w:color w:val="0000FF"/>
          <w:sz w:val="24"/>
        </w:rPr>
        <w:t>S4-211511</w:t>
      </w:r>
      <w:r>
        <w:rPr>
          <w:rFonts w:ascii="Arial" w:hAnsi="Arial" w:cs="Arial"/>
          <w:b/>
          <w:color w:val="0000FF"/>
          <w:sz w:val="24"/>
        </w:rPr>
        <w:tab/>
      </w:r>
      <w:r>
        <w:rPr>
          <w:rFonts w:ascii="Arial" w:hAnsi="Arial" w:cs="Arial"/>
          <w:b/>
          <w:sz w:val="24"/>
        </w:rPr>
        <w:t>[FS_NPN4AVProd] Update of SRT and RIST description</w:t>
      </w:r>
    </w:p>
    <w:p w14:paraId="28319C8E"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v0.3.0</w:t>
      </w:r>
      <w:r>
        <w:rPr>
          <w:i/>
        </w:rPr>
        <w:br/>
      </w:r>
      <w:r>
        <w:rPr>
          <w:i/>
        </w:rPr>
        <w:tab/>
      </w:r>
      <w:r>
        <w:rPr>
          <w:i/>
        </w:rPr>
        <w:tab/>
      </w:r>
      <w:r>
        <w:rPr>
          <w:i/>
        </w:rPr>
        <w:tab/>
      </w:r>
      <w:r>
        <w:rPr>
          <w:i/>
        </w:rPr>
        <w:tab/>
      </w:r>
      <w:r>
        <w:rPr>
          <w:i/>
        </w:rPr>
        <w:tab/>
        <w:t>Source: Ericsson LM</w:t>
      </w:r>
    </w:p>
    <w:p w14:paraId="4E0F8575"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5250A921" w14:textId="7D6576A5" w:rsidR="000D003C" w:rsidRDefault="000D003C" w:rsidP="000D003C">
      <w:pPr>
        <w:rPr>
          <w:rFonts w:ascii="Arial" w:hAnsi="Arial" w:cs="Arial"/>
          <w:b/>
          <w:sz w:val="24"/>
        </w:rPr>
      </w:pPr>
      <w:r>
        <w:rPr>
          <w:rFonts w:ascii="Arial" w:hAnsi="Arial" w:cs="Arial"/>
          <w:b/>
          <w:color w:val="0000FF"/>
          <w:sz w:val="24"/>
        </w:rPr>
        <w:t>S4-211512</w:t>
      </w:r>
      <w:r>
        <w:rPr>
          <w:rFonts w:ascii="Arial" w:hAnsi="Arial" w:cs="Arial"/>
          <w:b/>
          <w:color w:val="0000FF"/>
          <w:sz w:val="24"/>
        </w:rPr>
        <w:tab/>
      </w:r>
      <w:r>
        <w:rPr>
          <w:rFonts w:ascii="Arial" w:hAnsi="Arial" w:cs="Arial"/>
          <w:b/>
          <w:sz w:val="24"/>
        </w:rPr>
        <w:t>[FS_NPN4AVProd] QoS Separation</w:t>
      </w:r>
    </w:p>
    <w:p w14:paraId="581BE916"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v0.3.0</w:t>
      </w:r>
      <w:r>
        <w:rPr>
          <w:i/>
        </w:rPr>
        <w:br/>
      </w:r>
      <w:r>
        <w:rPr>
          <w:i/>
        </w:rPr>
        <w:tab/>
      </w:r>
      <w:r>
        <w:rPr>
          <w:i/>
        </w:rPr>
        <w:tab/>
      </w:r>
      <w:r>
        <w:rPr>
          <w:i/>
        </w:rPr>
        <w:tab/>
      </w:r>
      <w:r>
        <w:rPr>
          <w:i/>
        </w:rPr>
        <w:tab/>
      </w:r>
      <w:r>
        <w:rPr>
          <w:i/>
        </w:rPr>
        <w:tab/>
        <w:t>Source: Ericsson LM, BBC, EBU</w:t>
      </w:r>
    </w:p>
    <w:p w14:paraId="793E62E1"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S4-211601</w:t>
      </w:r>
      <w:r>
        <w:rPr>
          <w:rFonts w:cs="Times New Roman"/>
          <w:color w:val="993300"/>
          <w:u w:val="single"/>
        </w:rPr>
        <w:t>.</w:t>
      </w:r>
    </w:p>
    <w:p w14:paraId="3885A0D6" w14:textId="428EACE4" w:rsidR="000D003C" w:rsidRDefault="000D003C" w:rsidP="000D003C">
      <w:pPr>
        <w:rPr>
          <w:rFonts w:ascii="Arial" w:hAnsi="Arial" w:cs="Arial"/>
          <w:b/>
          <w:sz w:val="24"/>
        </w:rPr>
      </w:pPr>
      <w:r>
        <w:rPr>
          <w:rFonts w:ascii="Arial" w:hAnsi="Arial" w:cs="Arial"/>
          <w:b/>
          <w:color w:val="0000FF"/>
          <w:sz w:val="24"/>
        </w:rPr>
        <w:t>S4-211513</w:t>
      </w:r>
      <w:r>
        <w:rPr>
          <w:rFonts w:ascii="Arial" w:hAnsi="Arial" w:cs="Arial"/>
          <w:b/>
          <w:color w:val="0000FF"/>
          <w:sz w:val="24"/>
        </w:rPr>
        <w:tab/>
      </w:r>
      <w:r>
        <w:rPr>
          <w:rFonts w:ascii="Arial" w:hAnsi="Arial" w:cs="Arial"/>
          <w:b/>
          <w:sz w:val="24"/>
        </w:rPr>
        <w:t>[FS_NPN4AVProd]Updated Timeplan</w:t>
      </w:r>
    </w:p>
    <w:p w14:paraId="2DC4B689" w14:textId="77777777" w:rsidR="000D003C" w:rsidRDefault="000D003C" w:rsidP="000D003C">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Ericsson LM</w:t>
      </w:r>
    </w:p>
    <w:p w14:paraId="37831739" w14:textId="77777777" w:rsidR="000D003C" w:rsidRDefault="000D003C" w:rsidP="000D003C">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S4-211602</w:t>
      </w:r>
      <w:r>
        <w:rPr>
          <w:rFonts w:cs="Times New Roman"/>
          <w:color w:val="993300"/>
          <w:u w:val="single"/>
        </w:rPr>
        <w:t>.</w:t>
      </w:r>
    </w:p>
    <w:p w14:paraId="768B8084" w14:textId="00A1448B" w:rsidR="000D003C" w:rsidRDefault="000D003C" w:rsidP="000D003C">
      <w:pPr>
        <w:rPr>
          <w:rFonts w:ascii="Arial" w:hAnsi="Arial" w:cs="Arial"/>
          <w:b/>
          <w:sz w:val="24"/>
        </w:rPr>
      </w:pPr>
      <w:r>
        <w:rPr>
          <w:rFonts w:ascii="Arial" w:hAnsi="Arial" w:cs="Arial"/>
          <w:b/>
          <w:color w:val="0000FF"/>
          <w:sz w:val="24"/>
        </w:rPr>
        <w:t>S4-211601</w:t>
      </w:r>
      <w:r>
        <w:rPr>
          <w:rFonts w:ascii="Arial" w:hAnsi="Arial" w:cs="Arial"/>
          <w:b/>
          <w:color w:val="0000FF"/>
          <w:sz w:val="24"/>
        </w:rPr>
        <w:tab/>
      </w:r>
      <w:r>
        <w:rPr>
          <w:rFonts w:ascii="Arial" w:hAnsi="Arial" w:cs="Arial"/>
          <w:b/>
          <w:sz w:val="24"/>
        </w:rPr>
        <w:t>[FS_NPN4AVProd] QoS Separation</w:t>
      </w:r>
    </w:p>
    <w:p w14:paraId="020D2902" w14:textId="77777777" w:rsidR="000D003C" w:rsidRDefault="000D003C" w:rsidP="000D003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 BBC, EBU</w:t>
      </w:r>
    </w:p>
    <w:p w14:paraId="46CC948C" w14:textId="77777777" w:rsidR="000D003C" w:rsidRDefault="000D003C" w:rsidP="000D003C">
      <w:pPr>
        <w:rPr>
          <w:color w:val="808080"/>
        </w:rPr>
      </w:pPr>
      <w:r>
        <w:rPr>
          <w:color w:val="808080"/>
        </w:rPr>
        <w:t>(Replaces S4-211512)</w:t>
      </w:r>
    </w:p>
    <w:p w14:paraId="22836844"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186C077" w14:textId="436E7E53" w:rsidR="000D003C" w:rsidRDefault="000D003C" w:rsidP="000D003C">
      <w:pPr>
        <w:pStyle w:val="Heading3"/>
      </w:pPr>
      <w:bookmarkStart w:id="30" w:name="_Toc95248599"/>
      <w:r>
        <w:t>8.11</w:t>
      </w:r>
      <w:r>
        <w:tab/>
        <w:t>New Work / New Work Items and Study Items</w:t>
      </w:r>
      <w:bookmarkEnd w:id="30"/>
    </w:p>
    <w:p w14:paraId="45CF2F29" w14:textId="031F1ED7" w:rsidR="000D003C" w:rsidRDefault="000D003C" w:rsidP="000D003C">
      <w:pPr>
        <w:rPr>
          <w:rFonts w:ascii="Arial" w:hAnsi="Arial" w:cs="Arial"/>
          <w:b/>
          <w:sz w:val="24"/>
        </w:rPr>
      </w:pPr>
      <w:r>
        <w:rPr>
          <w:rFonts w:ascii="Arial" w:hAnsi="Arial" w:cs="Arial"/>
          <w:b/>
          <w:color w:val="0000FF"/>
          <w:sz w:val="24"/>
        </w:rPr>
        <w:t>S4-211426</w:t>
      </w:r>
      <w:r>
        <w:rPr>
          <w:rFonts w:ascii="Arial" w:hAnsi="Arial" w:cs="Arial"/>
          <w:b/>
          <w:color w:val="0000FF"/>
          <w:sz w:val="24"/>
        </w:rPr>
        <w:tab/>
      </w:r>
      <w:r>
        <w:rPr>
          <w:rFonts w:ascii="Arial" w:hAnsi="Arial" w:cs="Arial"/>
          <w:b/>
          <w:sz w:val="24"/>
        </w:rPr>
        <w:t>New WID on 5G generic architecture for AR/MR experience</w:t>
      </w:r>
    </w:p>
    <w:p w14:paraId="55F1D28D" w14:textId="77777777" w:rsidR="000D003C" w:rsidRDefault="000D003C" w:rsidP="000D003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Guangzhou Mobile R&amp;D</w:t>
      </w:r>
    </w:p>
    <w:p w14:paraId="2CDF5B14"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5BEEC54B" w14:textId="6909119E" w:rsidR="000D003C" w:rsidRDefault="000D003C" w:rsidP="000D003C">
      <w:pPr>
        <w:rPr>
          <w:rFonts w:ascii="Arial" w:hAnsi="Arial" w:cs="Arial"/>
          <w:b/>
          <w:sz w:val="24"/>
        </w:rPr>
      </w:pPr>
      <w:r>
        <w:rPr>
          <w:rFonts w:ascii="Arial" w:hAnsi="Arial" w:cs="Arial"/>
          <w:b/>
          <w:color w:val="0000FF"/>
          <w:sz w:val="24"/>
        </w:rPr>
        <w:t>S4-211676</w:t>
      </w:r>
      <w:r>
        <w:rPr>
          <w:rFonts w:ascii="Arial" w:hAnsi="Arial" w:cs="Arial"/>
          <w:b/>
          <w:color w:val="0000FF"/>
          <w:sz w:val="24"/>
        </w:rPr>
        <w:tab/>
      </w:r>
      <w:r>
        <w:rPr>
          <w:rFonts w:ascii="Arial" w:hAnsi="Arial" w:cs="Arial"/>
          <w:b/>
          <w:sz w:val="24"/>
        </w:rPr>
        <w:t>New WID on 5G generic architecture for AR/MR experience (5G_AREA)</w:t>
      </w:r>
    </w:p>
    <w:p w14:paraId="23365E4E" w14:textId="77777777" w:rsidR="000D003C" w:rsidRDefault="000D003C" w:rsidP="000D003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plenarySamsung Electronics, Co., Ltd</w:t>
      </w:r>
    </w:p>
    <w:p w14:paraId="69421CBD"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08991A1" w14:textId="75F34A3F" w:rsidR="000D003C" w:rsidRDefault="000D003C" w:rsidP="000D003C">
      <w:pPr>
        <w:pStyle w:val="Heading3"/>
      </w:pPr>
      <w:bookmarkStart w:id="31" w:name="_Toc95248600"/>
      <w:r>
        <w:t>8.12</w:t>
      </w:r>
      <w:r>
        <w:tab/>
        <w:t>Others including TEI</w:t>
      </w:r>
      <w:bookmarkEnd w:id="31"/>
    </w:p>
    <w:p w14:paraId="1551529A" w14:textId="6A31726E" w:rsidR="000D003C" w:rsidRDefault="000D003C" w:rsidP="000D003C">
      <w:pPr>
        <w:pStyle w:val="Heading3"/>
      </w:pPr>
      <w:bookmarkStart w:id="32" w:name="_Toc95248601"/>
      <w:r>
        <w:t>8.13</w:t>
      </w:r>
      <w:r>
        <w:tab/>
        <w:t>Review of the future work plan (next meeting dates, hosts)</w:t>
      </w:r>
      <w:bookmarkEnd w:id="32"/>
    </w:p>
    <w:p w14:paraId="3DAD2F84" w14:textId="7831714B" w:rsidR="000D003C" w:rsidRDefault="000D003C" w:rsidP="000D003C">
      <w:pPr>
        <w:pStyle w:val="Heading3"/>
      </w:pPr>
      <w:bookmarkStart w:id="33" w:name="_Toc95248602"/>
      <w:r>
        <w:t>8.14</w:t>
      </w:r>
      <w:r>
        <w:tab/>
        <w:t>Any Other Business</w:t>
      </w:r>
      <w:bookmarkEnd w:id="33"/>
    </w:p>
    <w:p w14:paraId="2622F23B" w14:textId="49C07318" w:rsidR="000D003C" w:rsidRDefault="000D003C" w:rsidP="000D003C">
      <w:pPr>
        <w:pStyle w:val="Heading3"/>
      </w:pPr>
      <w:bookmarkStart w:id="34" w:name="_Toc95248603"/>
      <w:r>
        <w:t>8.15</w:t>
      </w:r>
      <w:r>
        <w:tab/>
        <w:t>Close of the session</w:t>
      </w:r>
      <w:bookmarkEnd w:id="34"/>
    </w:p>
    <w:p w14:paraId="7613A134" w14:textId="45976A53" w:rsidR="000D003C" w:rsidRDefault="000D003C" w:rsidP="000D003C">
      <w:pPr>
        <w:pStyle w:val="Heading2"/>
      </w:pPr>
      <w:bookmarkStart w:id="35" w:name="_Toc95248604"/>
      <w:r>
        <w:t>9</w:t>
      </w:r>
      <w:r>
        <w:tab/>
        <w:t>Speech Quality (SQ) SWG</w:t>
      </w:r>
      <w:bookmarkEnd w:id="35"/>
    </w:p>
    <w:p w14:paraId="57886F2D" w14:textId="4A123480" w:rsidR="000D003C" w:rsidRDefault="000D003C" w:rsidP="000D003C">
      <w:pPr>
        <w:pStyle w:val="Heading3"/>
      </w:pPr>
      <w:bookmarkStart w:id="36" w:name="_Toc95248605"/>
      <w:r>
        <w:t>9.1</w:t>
      </w:r>
      <w:r>
        <w:tab/>
        <w:t>Opening of the session</w:t>
      </w:r>
      <w:bookmarkEnd w:id="36"/>
    </w:p>
    <w:p w14:paraId="1EEE40F3" w14:textId="64596CE0" w:rsidR="000D003C" w:rsidRDefault="000D003C" w:rsidP="000D003C">
      <w:pPr>
        <w:pStyle w:val="Heading3"/>
      </w:pPr>
      <w:bookmarkStart w:id="37" w:name="_Toc95248606"/>
      <w:r>
        <w:t>9.2</w:t>
      </w:r>
      <w:r>
        <w:tab/>
        <w:t>Registration of documents</w:t>
      </w:r>
      <w:bookmarkEnd w:id="37"/>
    </w:p>
    <w:p w14:paraId="34BF255D" w14:textId="764A4715" w:rsidR="000D003C" w:rsidRDefault="000D003C" w:rsidP="000D003C">
      <w:pPr>
        <w:pStyle w:val="Heading3"/>
      </w:pPr>
      <w:bookmarkStart w:id="38" w:name="_Toc95248607"/>
      <w:r>
        <w:t>9.3</w:t>
      </w:r>
      <w:r>
        <w:tab/>
        <w:t>Liaison Statements</w:t>
      </w:r>
      <w:bookmarkEnd w:id="38"/>
    </w:p>
    <w:p w14:paraId="0FFE4A9A" w14:textId="249F9DF8" w:rsidR="000D003C" w:rsidRDefault="000D003C" w:rsidP="000D003C">
      <w:pPr>
        <w:pStyle w:val="Heading3"/>
      </w:pPr>
      <w:bookmarkStart w:id="39" w:name="_Toc95248608"/>
      <w:r>
        <w:t>9.4</w:t>
      </w:r>
      <w:r>
        <w:tab/>
        <w:t>CRs to Features in Release 16 and earlier, and other contributions on terminal acoustics</w:t>
      </w:r>
      <w:bookmarkEnd w:id="39"/>
    </w:p>
    <w:p w14:paraId="4B855CA7" w14:textId="29E0B5D1" w:rsidR="000D003C" w:rsidRDefault="000D003C" w:rsidP="000D003C">
      <w:pPr>
        <w:pStyle w:val="Heading3"/>
      </w:pPr>
      <w:bookmarkStart w:id="40" w:name="_Toc95248609"/>
      <w:r>
        <w:t>9.5</w:t>
      </w:r>
      <w:r>
        <w:tab/>
        <w:t>ATIAS (Terminal Audio quality performance and Test methods for Immersive Audio Services)</w:t>
      </w:r>
      <w:bookmarkEnd w:id="40"/>
    </w:p>
    <w:p w14:paraId="7A28DB64" w14:textId="3DBEF1B2" w:rsidR="000D003C" w:rsidRDefault="000D003C" w:rsidP="000D003C">
      <w:pPr>
        <w:pStyle w:val="Heading3"/>
      </w:pPr>
      <w:bookmarkStart w:id="41" w:name="_Toc95248610"/>
      <w:r>
        <w:t>9.6</w:t>
      </w:r>
      <w:r>
        <w:tab/>
        <w:t>HaNTE (Handsets Featuring Non-Traditional Earpieces)</w:t>
      </w:r>
      <w:bookmarkEnd w:id="41"/>
    </w:p>
    <w:p w14:paraId="1BF5C21A" w14:textId="370884CE" w:rsidR="000D003C" w:rsidRDefault="000D003C" w:rsidP="000D003C">
      <w:pPr>
        <w:rPr>
          <w:rFonts w:ascii="Arial" w:hAnsi="Arial" w:cs="Arial"/>
          <w:b/>
          <w:sz w:val="24"/>
        </w:rPr>
      </w:pPr>
      <w:r>
        <w:rPr>
          <w:rFonts w:ascii="Arial" w:hAnsi="Arial" w:cs="Arial"/>
          <w:b/>
          <w:color w:val="0000FF"/>
          <w:sz w:val="24"/>
        </w:rPr>
        <w:t>S4-211534</w:t>
      </w:r>
      <w:r>
        <w:rPr>
          <w:rFonts w:ascii="Arial" w:hAnsi="Arial" w:cs="Arial"/>
          <w:b/>
          <w:color w:val="0000FF"/>
          <w:sz w:val="24"/>
        </w:rPr>
        <w:tab/>
      </w:r>
      <w:r>
        <w:rPr>
          <w:rFonts w:ascii="Arial" w:hAnsi="Arial" w:cs="Arial"/>
          <w:b/>
          <w:sz w:val="24"/>
        </w:rPr>
        <w:t>Requirements for HaNTE</w:t>
      </w:r>
    </w:p>
    <w:p w14:paraId="7897C175" w14:textId="77777777" w:rsidR="000D003C" w:rsidRDefault="000D003C" w:rsidP="000D003C">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26.131 v17.0.0</w:t>
      </w:r>
      <w:r>
        <w:rPr>
          <w:i/>
        </w:rPr>
        <w:br/>
      </w:r>
      <w:r>
        <w:rPr>
          <w:i/>
        </w:rPr>
        <w:tab/>
      </w:r>
      <w:r>
        <w:rPr>
          <w:i/>
        </w:rPr>
        <w:tab/>
      </w:r>
      <w:r>
        <w:rPr>
          <w:i/>
        </w:rPr>
        <w:tab/>
      </w:r>
      <w:r>
        <w:rPr>
          <w:i/>
        </w:rPr>
        <w:tab/>
      </w:r>
      <w:r>
        <w:rPr>
          <w:i/>
        </w:rPr>
        <w:tab/>
        <w:t>Source: Orange, Qualcomm Incorporated</w:t>
      </w:r>
    </w:p>
    <w:p w14:paraId="7B14A304"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S4-211630</w:t>
      </w:r>
      <w:r>
        <w:rPr>
          <w:rFonts w:cs="Times New Roman"/>
          <w:color w:val="993300"/>
          <w:u w:val="single"/>
        </w:rPr>
        <w:t>.</w:t>
      </w:r>
    </w:p>
    <w:p w14:paraId="5CDBB584" w14:textId="44C436DB" w:rsidR="000D003C" w:rsidRDefault="000D003C" w:rsidP="000D003C">
      <w:pPr>
        <w:rPr>
          <w:rFonts w:ascii="Arial" w:hAnsi="Arial" w:cs="Arial"/>
          <w:b/>
          <w:sz w:val="24"/>
        </w:rPr>
      </w:pPr>
      <w:r>
        <w:rPr>
          <w:rFonts w:ascii="Arial" w:hAnsi="Arial" w:cs="Arial"/>
          <w:b/>
          <w:color w:val="0000FF"/>
          <w:sz w:val="24"/>
        </w:rPr>
        <w:t>S4-211630</w:t>
      </w:r>
      <w:r>
        <w:rPr>
          <w:rFonts w:ascii="Arial" w:hAnsi="Arial" w:cs="Arial"/>
          <w:b/>
          <w:color w:val="0000FF"/>
          <w:sz w:val="24"/>
        </w:rPr>
        <w:tab/>
      </w:r>
      <w:r>
        <w:rPr>
          <w:rFonts w:ascii="Arial" w:hAnsi="Arial" w:cs="Arial"/>
          <w:b/>
          <w:sz w:val="24"/>
        </w:rPr>
        <w:t>Requirements for HaNTE</w:t>
      </w:r>
    </w:p>
    <w:p w14:paraId="1B824919" w14:textId="77777777" w:rsidR="000D003C" w:rsidRDefault="000D003C" w:rsidP="000D003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26.131 v17.0.0</w:t>
      </w:r>
      <w:r>
        <w:rPr>
          <w:i/>
        </w:rPr>
        <w:br/>
      </w:r>
      <w:r>
        <w:rPr>
          <w:i/>
        </w:rPr>
        <w:tab/>
      </w:r>
      <w:r>
        <w:rPr>
          <w:i/>
        </w:rPr>
        <w:tab/>
      </w:r>
      <w:r>
        <w:rPr>
          <w:i/>
        </w:rPr>
        <w:tab/>
      </w:r>
      <w:r>
        <w:rPr>
          <w:i/>
        </w:rPr>
        <w:tab/>
      </w:r>
      <w:r>
        <w:rPr>
          <w:i/>
        </w:rPr>
        <w:tab/>
        <w:t>Source: Orange, Qualcomm Incorporated</w:t>
      </w:r>
    </w:p>
    <w:p w14:paraId="24D590FB" w14:textId="77777777" w:rsidR="000D003C" w:rsidRDefault="000D003C" w:rsidP="000D003C">
      <w:pPr>
        <w:rPr>
          <w:color w:val="808080"/>
        </w:rPr>
      </w:pPr>
      <w:r>
        <w:rPr>
          <w:color w:val="808080"/>
        </w:rPr>
        <w:t>(Replaces S4-211534)</w:t>
      </w:r>
    </w:p>
    <w:p w14:paraId="6C20F6E4"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6795862" w14:textId="47AF7627" w:rsidR="000D003C" w:rsidRDefault="000D003C" w:rsidP="000D003C">
      <w:pPr>
        <w:rPr>
          <w:rFonts w:ascii="Arial" w:hAnsi="Arial" w:cs="Arial"/>
          <w:b/>
          <w:sz w:val="24"/>
        </w:rPr>
      </w:pPr>
      <w:r>
        <w:rPr>
          <w:rFonts w:ascii="Arial" w:hAnsi="Arial" w:cs="Arial"/>
          <w:b/>
          <w:color w:val="0000FF"/>
          <w:sz w:val="24"/>
        </w:rPr>
        <w:t>S4-211535</w:t>
      </w:r>
      <w:r>
        <w:rPr>
          <w:rFonts w:ascii="Arial" w:hAnsi="Arial" w:cs="Arial"/>
          <w:b/>
          <w:color w:val="0000FF"/>
          <w:sz w:val="24"/>
        </w:rPr>
        <w:tab/>
      </w:r>
      <w:r>
        <w:rPr>
          <w:rFonts w:ascii="Arial" w:hAnsi="Arial" w:cs="Arial"/>
          <w:b/>
          <w:sz w:val="24"/>
        </w:rPr>
        <w:t>Test methods for HaNTE</w:t>
      </w:r>
    </w:p>
    <w:p w14:paraId="6EB32CA8" w14:textId="77777777" w:rsidR="000D003C" w:rsidRDefault="000D003C" w:rsidP="000D003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26.132 v16.2.0</w:t>
      </w:r>
      <w:r>
        <w:rPr>
          <w:i/>
        </w:rPr>
        <w:br/>
      </w:r>
      <w:r>
        <w:rPr>
          <w:i/>
        </w:rPr>
        <w:tab/>
      </w:r>
      <w:r>
        <w:rPr>
          <w:i/>
        </w:rPr>
        <w:tab/>
      </w:r>
      <w:r>
        <w:rPr>
          <w:i/>
        </w:rPr>
        <w:tab/>
      </w:r>
      <w:r>
        <w:rPr>
          <w:i/>
        </w:rPr>
        <w:tab/>
      </w:r>
      <w:r>
        <w:rPr>
          <w:i/>
        </w:rPr>
        <w:tab/>
        <w:t>Source: Orange, Qualcomm Incorporated</w:t>
      </w:r>
    </w:p>
    <w:p w14:paraId="06C9D0FD"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S4-211629</w:t>
      </w:r>
      <w:r>
        <w:rPr>
          <w:rFonts w:cs="Times New Roman"/>
          <w:color w:val="993300"/>
          <w:u w:val="single"/>
        </w:rPr>
        <w:t>.</w:t>
      </w:r>
    </w:p>
    <w:p w14:paraId="31549FBE" w14:textId="5DC895AD" w:rsidR="000D003C" w:rsidRDefault="000D003C" w:rsidP="000D003C">
      <w:pPr>
        <w:rPr>
          <w:rFonts w:ascii="Arial" w:hAnsi="Arial" w:cs="Arial"/>
          <w:b/>
          <w:sz w:val="24"/>
        </w:rPr>
      </w:pPr>
      <w:r>
        <w:rPr>
          <w:rFonts w:ascii="Arial" w:hAnsi="Arial" w:cs="Arial"/>
          <w:b/>
          <w:color w:val="0000FF"/>
          <w:sz w:val="24"/>
        </w:rPr>
        <w:t>S4-211629</w:t>
      </w:r>
      <w:r>
        <w:rPr>
          <w:rFonts w:ascii="Arial" w:hAnsi="Arial" w:cs="Arial"/>
          <w:b/>
          <w:color w:val="0000FF"/>
          <w:sz w:val="24"/>
        </w:rPr>
        <w:tab/>
      </w:r>
      <w:r>
        <w:rPr>
          <w:rFonts w:ascii="Arial" w:hAnsi="Arial" w:cs="Arial"/>
          <w:b/>
          <w:sz w:val="24"/>
        </w:rPr>
        <w:t>Test methods for HaNTE</w:t>
      </w:r>
    </w:p>
    <w:p w14:paraId="2D1B75E4" w14:textId="77777777" w:rsidR="000D003C" w:rsidRDefault="000D003C" w:rsidP="000D003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26.132 v16.2.0</w:t>
      </w:r>
      <w:r>
        <w:rPr>
          <w:i/>
        </w:rPr>
        <w:br/>
      </w:r>
      <w:r>
        <w:rPr>
          <w:i/>
        </w:rPr>
        <w:tab/>
      </w:r>
      <w:r>
        <w:rPr>
          <w:i/>
        </w:rPr>
        <w:tab/>
      </w:r>
      <w:r>
        <w:rPr>
          <w:i/>
        </w:rPr>
        <w:tab/>
      </w:r>
      <w:r>
        <w:rPr>
          <w:i/>
        </w:rPr>
        <w:tab/>
      </w:r>
      <w:r>
        <w:rPr>
          <w:i/>
        </w:rPr>
        <w:tab/>
        <w:t>Source: Orange, Qualcomm Incorporated</w:t>
      </w:r>
    </w:p>
    <w:p w14:paraId="6EB79A54" w14:textId="77777777" w:rsidR="000D003C" w:rsidRDefault="000D003C" w:rsidP="000D003C">
      <w:pPr>
        <w:rPr>
          <w:color w:val="808080"/>
        </w:rPr>
      </w:pPr>
      <w:r>
        <w:rPr>
          <w:color w:val="808080"/>
        </w:rPr>
        <w:t>(Replaces S4-211535)</w:t>
      </w:r>
    </w:p>
    <w:p w14:paraId="66F3BA1C"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6816A90" w14:textId="452AA92D" w:rsidR="000D003C" w:rsidRDefault="000D003C" w:rsidP="000D003C">
      <w:pPr>
        <w:pStyle w:val="Heading3"/>
      </w:pPr>
      <w:bookmarkStart w:id="42" w:name="_Toc95248611"/>
      <w:r>
        <w:t>9.7</w:t>
      </w:r>
      <w:r>
        <w:tab/>
        <w:t>HInT (Extension for headset interface tests of UE)</w:t>
      </w:r>
      <w:bookmarkEnd w:id="42"/>
    </w:p>
    <w:p w14:paraId="7322E4C3" w14:textId="09A0FF08" w:rsidR="000D003C" w:rsidRDefault="000D003C" w:rsidP="000D003C">
      <w:pPr>
        <w:rPr>
          <w:rFonts w:ascii="Arial" w:hAnsi="Arial" w:cs="Arial"/>
          <w:b/>
          <w:sz w:val="24"/>
        </w:rPr>
      </w:pPr>
      <w:r>
        <w:rPr>
          <w:rFonts w:ascii="Arial" w:hAnsi="Arial" w:cs="Arial"/>
          <w:b/>
          <w:color w:val="0000FF"/>
          <w:sz w:val="24"/>
        </w:rPr>
        <w:t>S4-211500</w:t>
      </w:r>
      <w:r>
        <w:rPr>
          <w:rFonts w:ascii="Arial" w:hAnsi="Arial" w:cs="Arial"/>
          <w:b/>
          <w:color w:val="0000FF"/>
          <w:sz w:val="24"/>
        </w:rPr>
        <w:tab/>
      </w:r>
      <w:r>
        <w:rPr>
          <w:rFonts w:ascii="Arial" w:hAnsi="Arial" w:cs="Arial"/>
          <w:b/>
          <w:sz w:val="24"/>
        </w:rPr>
        <w:t>Updated measurement results for HInT</w:t>
      </w:r>
    </w:p>
    <w:p w14:paraId="563331B7" w14:textId="77777777" w:rsidR="000D003C" w:rsidRDefault="000D003C" w:rsidP="000D003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26.131 v..</w:t>
      </w:r>
      <w:r>
        <w:rPr>
          <w:i/>
        </w:rPr>
        <w:br/>
      </w:r>
      <w:r>
        <w:rPr>
          <w:i/>
        </w:rPr>
        <w:tab/>
      </w:r>
      <w:r>
        <w:rPr>
          <w:i/>
        </w:rPr>
        <w:tab/>
      </w:r>
      <w:r>
        <w:rPr>
          <w:i/>
        </w:rPr>
        <w:tab/>
      </w:r>
      <w:r>
        <w:rPr>
          <w:i/>
        </w:rPr>
        <w:tab/>
      </w:r>
      <w:r>
        <w:rPr>
          <w:i/>
        </w:rPr>
        <w:tab/>
        <w:t>Source: HEAD acoustics GmbH</w:t>
      </w:r>
    </w:p>
    <w:p w14:paraId="7C155B9A" w14:textId="77777777" w:rsidR="000D003C" w:rsidRDefault="000D003C" w:rsidP="000D003C">
      <w:pPr>
        <w:rPr>
          <w:color w:val="808080"/>
        </w:rPr>
      </w:pPr>
      <w:r>
        <w:rPr>
          <w:color w:val="808080"/>
        </w:rPr>
        <w:t>(Replaces S4aQ210173)</w:t>
      </w:r>
    </w:p>
    <w:p w14:paraId="4CB4F3D8"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064857D" w14:textId="4CBC4938" w:rsidR="000D003C" w:rsidRDefault="000D003C" w:rsidP="000D003C">
      <w:pPr>
        <w:rPr>
          <w:rFonts w:ascii="Arial" w:hAnsi="Arial" w:cs="Arial"/>
          <w:b/>
          <w:sz w:val="24"/>
        </w:rPr>
      </w:pPr>
      <w:r>
        <w:rPr>
          <w:rFonts w:ascii="Arial" w:hAnsi="Arial" w:cs="Arial"/>
          <w:b/>
          <w:color w:val="0000FF"/>
          <w:sz w:val="24"/>
        </w:rPr>
        <w:t>S4-211501</w:t>
      </w:r>
      <w:r>
        <w:rPr>
          <w:rFonts w:ascii="Arial" w:hAnsi="Arial" w:cs="Arial"/>
          <w:b/>
          <w:color w:val="0000FF"/>
          <w:sz w:val="24"/>
        </w:rPr>
        <w:tab/>
      </w:r>
      <w:r>
        <w:rPr>
          <w:rFonts w:ascii="Arial" w:hAnsi="Arial" w:cs="Arial"/>
          <w:b/>
          <w:sz w:val="24"/>
        </w:rPr>
        <w:t>DraftCR TS26.132 (update)</w:t>
      </w:r>
    </w:p>
    <w:p w14:paraId="4856E323" w14:textId="77777777" w:rsidR="000D003C" w:rsidRDefault="000D003C" w:rsidP="000D003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26.132 v16.2.0</w:t>
      </w:r>
      <w:r>
        <w:rPr>
          <w:i/>
        </w:rPr>
        <w:br/>
      </w:r>
      <w:r>
        <w:rPr>
          <w:i/>
        </w:rPr>
        <w:tab/>
      </w:r>
      <w:r>
        <w:rPr>
          <w:i/>
        </w:rPr>
        <w:tab/>
      </w:r>
      <w:r>
        <w:rPr>
          <w:i/>
        </w:rPr>
        <w:tab/>
      </w:r>
      <w:r>
        <w:rPr>
          <w:i/>
        </w:rPr>
        <w:tab/>
      </w:r>
      <w:r>
        <w:rPr>
          <w:i/>
        </w:rPr>
        <w:tab/>
        <w:t>Source: HEAD acoustics GmbH</w:t>
      </w:r>
    </w:p>
    <w:p w14:paraId="71B1CE1F" w14:textId="77777777" w:rsidR="000D003C" w:rsidRDefault="000D003C" w:rsidP="000D003C">
      <w:pPr>
        <w:rPr>
          <w:color w:val="808080"/>
        </w:rPr>
      </w:pPr>
      <w:r>
        <w:rPr>
          <w:color w:val="808080"/>
        </w:rPr>
        <w:t>(Replaces S4aQ210168)</w:t>
      </w:r>
    </w:p>
    <w:p w14:paraId="44B2D7E0"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S4-211627</w:t>
      </w:r>
      <w:r>
        <w:rPr>
          <w:rFonts w:cs="Times New Roman"/>
          <w:color w:val="993300"/>
          <w:u w:val="single"/>
        </w:rPr>
        <w:t>.</w:t>
      </w:r>
    </w:p>
    <w:p w14:paraId="6E51D4A3" w14:textId="4DC1525B" w:rsidR="000D003C" w:rsidRDefault="000D003C" w:rsidP="000D003C">
      <w:pPr>
        <w:rPr>
          <w:rFonts w:ascii="Arial" w:hAnsi="Arial" w:cs="Arial"/>
          <w:b/>
          <w:sz w:val="24"/>
        </w:rPr>
      </w:pPr>
      <w:r>
        <w:rPr>
          <w:rFonts w:ascii="Arial" w:hAnsi="Arial" w:cs="Arial"/>
          <w:b/>
          <w:color w:val="0000FF"/>
          <w:sz w:val="24"/>
        </w:rPr>
        <w:t>S4-211627</w:t>
      </w:r>
      <w:r>
        <w:rPr>
          <w:rFonts w:ascii="Arial" w:hAnsi="Arial" w:cs="Arial"/>
          <w:b/>
          <w:color w:val="0000FF"/>
          <w:sz w:val="24"/>
        </w:rPr>
        <w:tab/>
      </w:r>
      <w:r>
        <w:rPr>
          <w:rFonts w:ascii="Arial" w:hAnsi="Arial" w:cs="Arial"/>
          <w:b/>
          <w:sz w:val="24"/>
        </w:rPr>
        <w:t>DraftCR TS26.132 (update)</w:t>
      </w:r>
    </w:p>
    <w:p w14:paraId="6468DDF9" w14:textId="77777777" w:rsidR="000D003C" w:rsidRDefault="000D003C" w:rsidP="000D003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26.132 v16.2.0</w:t>
      </w:r>
      <w:r>
        <w:rPr>
          <w:i/>
        </w:rPr>
        <w:br/>
      </w:r>
      <w:r>
        <w:rPr>
          <w:i/>
        </w:rPr>
        <w:tab/>
      </w:r>
      <w:r>
        <w:rPr>
          <w:i/>
        </w:rPr>
        <w:tab/>
      </w:r>
      <w:r>
        <w:rPr>
          <w:i/>
        </w:rPr>
        <w:tab/>
      </w:r>
      <w:r>
        <w:rPr>
          <w:i/>
        </w:rPr>
        <w:tab/>
      </w:r>
      <w:r>
        <w:rPr>
          <w:i/>
        </w:rPr>
        <w:tab/>
        <w:t>Source: HEAD acoustics GmbH</w:t>
      </w:r>
    </w:p>
    <w:p w14:paraId="14E926D1" w14:textId="77777777" w:rsidR="000D003C" w:rsidRDefault="000D003C" w:rsidP="000D003C">
      <w:pPr>
        <w:rPr>
          <w:color w:val="808080"/>
        </w:rPr>
      </w:pPr>
      <w:r>
        <w:rPr>
          <w:color w:val="808080"/>
        </w:rPr>
        <w:t>(Replaces S4-211501)</w:t>
      </w:r>
    </w:p>
    <w:p w14:paraId="07D4A450"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C814B66" w14:textId="664E57B4" w:rsidR="000D003C" w:rsidRDefault="000D003C" w:rsidP="000D003C">
      <w:pPr>
        <w:rPr>
          <w:rFonts w:ascii="Arial" w:hAnsi="Arial" w:cs="Arial"/>
          <w:b/>
          <w:sz w:val="24"/>
        </w:rPr>
      </w:pPr>
      <w:r>
        <w:rPr>
          <w:rFonts w:ascii="Arial" w:hAnsi="Arial" w:cs="Arial"/>
          <w:b/>
          <w:color w:val="0000FF"/>
          <w:sz w:val="24"/>
        </w:rPr>
        <w:lastRenderedPageBreak/>
        <w:t>S4-211536</w:t>
      </w:r>
      <w:r>
        <w:rPr>
          <w:rFonts w:ascii="Arial" w:hAnsi="Arial" w:cs="Arial"/>
          <w:b/>
          <w:color w:val="0000FF"/>
          <w:sz w:val="24"/>
        </w:rPr>
        <w:tab/>
      </w:r>
      <w:r>
        <w:rPr>
          <w:rFonts w:ascii="Arial" w:hAnsi="Arial" w:cs="Arial"/>
          <w:b/>
          <w:sz w:val="24"/>
        </w:rPr>
        <w:t>dCR 26.131 Extension for headset interface tests of UE</w:t>
      </w:r>
    </w:p>
    <w:p w14:paraId="0E820FEC" w14:textId="77777777" w:rsidR="000D003C" w:rsidRDefault="000D003C" w:rsidP="000D003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26.131 v17.0.0</w:t>
      </w:r>
      <w:r>
        <w:rPr>
          <w:i/>
        </w:rPr>
        <w:br/>
      </w:r>
      <w:r>
        <w:rPr>
          <w:i/>
        </w:rPr>
        <w:tab/>
      </w:r>
      <w:r>
        <w:rPr>
          <w:i/>
        </w:rPr>
        <w:tab/>
      </w:r>
      <w:r>
        <w:rPr>
          <w:i/>
        </w:rPr>
        <w:tab/>
      </w:r>
      <w:r>
        <w:rPr>
          <w:i/>
        </w:rPr>
        <w:tab/>
      </w:r>
      <w:r>
        <w:rPr>
          <w:i/>
        </w:rPr>
        <w:tab/>
        <w:t>Source: Orange</w:t>
      </w:r>
    </w:p>
    <w:p w14:paraId="36D7AD96" w14:textId="77777777" w:rsidR="000D003C" w:rsidRDefault="000D003C" w:rsidP="000D003C">
      <w:pPr>
        <w:rPr>
          <w:color w:val="808080"/>
        </w:rPr>
      </w:pPr>
      <w:r>
        <w:rPr>
          <w:color w:val="808080"/>
        </w:rPr>
        <w:t>(Replaces S4aQ210171)</w:t>
      </w:r>
    </w:p>
    <w:p w14:paraId="4CED9399"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S4-211628</w:t>
      </w:r>
      <w:r>
        <w:rPr>
          <w:rFonts w:cs="Times New Roman"/>
          <w:color w:val="993300"/>
          <w:u w:val="single"/>
        </w:rPr>
        <w:t>.</w:t>
      </w:r>
    </w:p>
    <w:p w14:paraId="66877007" w14:textId="3AC0486A" w:rsidR="000D003C" w:rsidRDefault="000D003C" w:rsidP="000D003C">
      <w:pPr>
        <w:rPr>
          <w:rFonts w:ascii="Arial" w:hAnsi="Arial" w:cs="Arial"/>
          <w:b/>
          <w:sz w:val="24"/>
        </w:rPr>
      </w:pPr>
      <w:r>
        <w:rPr>
          <w:rFonts w:ascii="Arial" w:hAnsi="Arial" w:cs="Arial"/>
          <w:b/>
          <w:color w:val="0000FF"/>
          <w:sz w:val="24"/>
        </w:rPr>
        <w:t>S4-211628</w:t>
      </w:r>
      <w:r>
        <w:rPr>
          <w:rFonts w:ascii="Arial" w:hAnsi="Arial" w:cs="Arial"/>
          <w:b/>
          <w:color w:val="0000FF"/>
          <w:sz w:val="24"/>
        </w:rPr>
        <w:tab/>
      </w:r>
      <w:r>
        <w:rPr>
          <w:rFonts w:ascii="Arial" w:hAnsi="Arial" w:cs="Arial"/>
          <w:b/>
          <w:sz w:val="24"/>
        </w:rPr>
        <w:t>dCR 26.131 Extension for headset interface tests of UE</w:t>
      </w:r>
    </w:p>
    <w:p w14:paraId="78C123BF" w14:textId="77777777" w:rsidR="000D003C" w:rsidRDefault="000D003C" w:rsidP="000D003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26.131 v17.0.0</w:t>
      </w:r>
      <w:r>
        <w:rPr>
          <w:i/>
        </w:rPr>
        <w:br/>
      </w:r>
      <w:r>
        <w:rPr>
          <w:i/>
        </w:rPr>
        <w:tab/>
      </w:r>
      <w:r>
        <w:rPr>
          <w:i/>
        </w:rPr>
        <w:tab/>
      </w:r>
      <w:r>
        <w:rPr>
          <w:i/>
        </w:rPr>
        <w:tab/>
      </w:r>
      <w:r>
        <w:rPr>
          <w:i/>
        </w:rPr>
        <w:tab/>
      </w:r>
      <w:r>
        <w:rPr>
          <w:i/>
        </w:rPr>
        <w:tab/>
        <w:t>Source: Orange</w:t>
      </w:r>
    </w:p>
    <w:p w14:paraId="29521C4C" w14:textId="77777777" w:rsidR="000D003C" w:rsidRDefault="000D003C" w:rsidP="000D003C">
      <w:pPr>
        <w:rPr>
          <w:color w:val="808080"/>
        </w:rPr>
      </w:pPr>
      <w:r>
        <w:rPr>
          <w:color w:val="808080"/>
        </w:rPr>
        <w:t>(Replaces S4-211536)</w:t>
      </w:r>
    </w:p>
    <w:p w14:paraId="2345DEF1"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DA6E28C" w14:textId="76AF9193" w:rsidR="000D003C" w:rsidRDefault="000D003C" w:rsidP="000D003C">
      <w:pPr>
        <w:rPr>
          <w:rFonts w:ascii="Arial" w:hAnsi="Arial" w:cs="Arial"/>
          <w:b/>
          <w:sz w:val="24"/>
        </w:rPr>
      </w:pPr>
      <w:r>
        <w:rPr>
          <w:rFonts w:ascii="Arial" w:hAnsi="Arial" w:cs="Arial"/>
          <w:b/>
          <w:color w:val="0000FF"/>
          <w:sz w:val="24"/>
        </w:rPr>
        <w:t>S4-211537</w:t>
      </w:r>
      <w:r>
        <w:rPr>
          <w:rFonts w:ascii="Arial" w:hAnsi="Arial" w:cs="Arial"/>
          <w:b/>
          <w:color w:val="0000FF"/>
          <w:sz w:val="24"/>
        </w:rPr>
        <w:tab/>
      </w:r>
      <w:r>
        <w:rPr>
          <w:rFonts w:ascii="Arial" w:hAnsi="Arial" w:cs="Arial"/>
          <w:b/>
          <w:sz w:val="24"/>
        </w:rPr>
        <w:t>Proposals on frequency masks for HInT</w:t>
      </w:r>
    </w:p>
    <w:p w14:paraId="4D0F93E4" w14:textId="77777777" w:rsidR="000D003C" w:rsidRDefault="000D003C" w:rsidP="000D003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Orange</w:t>
      </w:r>
    </w:p>
    <w:p w14:paraId="248E658B" w14:textId="77777777" w:rsidR="000D003C" w:rsidRDefault="000D003C" w:rsidP="000D003C">
      <w:pPr>
        <w:rPr>
          <w:rFonts w:ascii="Arial" w:hAnsi="Arial" w:cs="Arial"/>
          <w:b/>
        </w:rPr>
      </w:pPr>
      <w:r>
        <w:rPr>
          <w:rFonts w:ascii="Arial" w:hAnsi="Arial" w:cs="Arial"/>
          <w:b/>
        </w:rPr>
        <w:t xml:space="preserve">Discussion: </w:t>
      </w:r>
    </w:p>
    <w:p w14:paraId="237A2F95" w14:textId="77777777" w:rsidR="000D003C" w:rsidRDefault="000D003C" w:rsidP="000D003C">
      <w:pPr>
        <w:rPr>
          <w:rFonts w:cs="Times New Roman"/>
        </w:rPr>
      </w:pPr>
      <w:r>
        <w:rPr>
          <w:rFonts w:cs="Times New Roman"/>
        </w:rPr>
        <w:t>Annex of 1537 is agreed</w:t>
      </w:r>
    </w:p>
    <w:p w14:paraId="3F74DB61"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14F0483" w14:textId="46D71873" w:rsidR="000D003C" w:rsidRDefault="000D003C" w:rsidP="000D003C">
      <w:pPr>
        <w:pStyle w:val="Heading3"/>
      </w:pPr>
      <w:bookmarkStart w:id="43" w:name="_Toc95248612"/>
      <w:r>
        <w:t>9.8</w:t>
      </w:r>
      <w:r>
        <w:tab/>
        <w:t>New Work / New Work Items and Study Items</w:t>
      </w:r>
      <w:bookmarkEnd w:id="43"/>
    </w:p>
    <w:p w14:paraId="1B0E727D" w14:textId="27908258" w:rsidR="000D003C" w:rsidRDefault="000D003C" w:rsidP="000D003C">
      <w:pPr>
        <w:pStyle w:val="Heading3"/>
      </w:pPr>
      <w:bookmarkStart w:id="44" w:name="_Toc95248613"/>
      <w:r>
        <w:t>9.9</w:t>
      </w:r>
      <w:r>
        <w:tab/>
        <w:t>Any Other Business</w:t>
      </w:r>
      <w:bookmarkEnd w:id="44"/>
    </w:p>
    <w:p w14:paraId="17A2E04D" w14:textId="5441B208" w:rsidR="000D003C" w:rsidRDefault="000D003C" w:rsidP="000D003C">
      <w:pPr>
        <w:pStyle w:val="Heading3"/>
      </w:pPr>
      <w:bookmarkStart w:id="45" w:name="_Toc95248614"/>
      <w:r>
        <w:t>9.10</w:t>
      </w:r>
      <w:r>
        <w:tab/>
        <w:t>Close of the session</w:t>
      </w:r>
      <w:bookmarkEnd w:id="45"/>
    </w:p>
    <w:p w14:paraId="7D1355BA" w14:textId="437F2443" w:rsidR="000D003C" w:rsidRDefault="000D003C" w:rsidP="000D003C">
      <w:pPr>
        <w:pStyle w:val="Heading2"/>
      </w:pPr>
      <w:bookmarkStart w:id="46" w:name="_Toc95248615"/>
      <w:r>
        <w:t>10</w:t>
      </w:r>
      <w:r>
        <w:tab/>
        <w:t>Video SWG</w:t>
      </w:r>
      <w:bookmarkEnd w:id="46"/>
    </w:p>
    <w:p w14:paraId="6DF56A4B" w14:textId="17A6397A" w:rsidR="000D003C" w:rsidRDefault="000D003C" w:rsidP="000D003C">
      <w:pPr>
        <w:pStyle w:val="Heading3"/>
      </w:pPr>
      <w:bookmarkStart w:id="47" w:name="_Toc95248616"/>
      <w:r>
        <w:t>10.1</w:t>
      </w:r>
      <w:r>
        <w:tab/>
        <w:t>Opening of the session</w:t>
      </w:r>
      <w:bookmarkEnd w:id="47"/>
    </w:p>
    <w:p w14:paraId="259C1FBB" w14:textId="462B9B03" w:rsidR="000D003C" w:rsidRDefault="000D003C" w:rsidP="000D003C">
      <w:pPr>
        <w:pStyle w:val="Heading3"/>
      </w:pPr>
      <w:bookmarkStart w:id="48" w:name="_Toc95248617"/>
      <w:r>
        <w:t>10.2</w:t>
      </w:r>
      <w:r>
        <w:tab/>
        <w:t>Registration of documents</w:t>
      </w:r>
      <w:bookmarkEnd w:id="48"/>
    </w:p>
    <w:p w14:paraId="7521DCC6" w14:textId="3897E989" w:rsidR="000D003C" w:rsidRDefault="000D003C" w:rsidP="000D003C">
      <w:pPr>
        <w:pStyle w:val="Heading3"/>
      </w:pPr>
      <w:bookmarkStart w:id="49" w:name="_Toc95248618"/>
      <w:r>
        <w:t>10.3</w:t>
      </w:r>
      <w:r>
        <w:tab/>
        <w:t>Reports and liaisons from other groups</w:t>
      </w:r>
      <w:bookmarkEnd w:id="49"/>
    </w:p>
    <w:p w14:paraId="6605D12C" w14:textId="4828EEDC" w:rsidR="000D003C" w:rsidRDefault="000D003C" w:rsidP="000D003C">
      <w:pPr>
        <w:pStyle w:val="Heading3"/>
      </w:pPr>
      <w:bookmarkStart w:id="50" w:name="_Toc95248619"/>
      <w:r>
        <w:t>10.4</w:t>
      </w:r>
      <w:r>
        <w:tab/>
        <w:t>CRs to features in Release 16 and earlier</w:t>
      </w:r>
      <w:bookmarkEnd w:id="50"/>
    </w:p>
    <w:p w14:paraId="4870AE76" w14:textId="2B2F4658" w:rsidR="000D003C" w:rsidRDefault="000D003C" w:rsidP="000D003C">
      <w:pPr>
        <w:rPr>
          <w:rFonts w:ascii="Arial" w:hAnsi="Arial" w:cs="Arial"/>
          <w:b/>
          <w:sz w:val="24"/>
        </w:rPr>
      </w:pPr>
      <w:r>
        <w:rPr>
          <w:rFonts w:ascii="Arial" w:hAnsi="Arial" w:cs="Arial"/>
          <w:b/>
          <w:color w:val="0000FF"/>
          <w:sz w:val="24"/>
        </w:rPr>
        <w:t>S4-211358</w:t>
      </w:r>
      <w:r>
        <w:rPr>
          <w:rFonts w:ascii="Arial" w:hAnsi="Arial" w:cs="Arial"/>
          <w:b/>
          <w:color w:val="0000FF"/>
          <w:sz w:val="24"/>
        </w:rPr>
        <w:tab/>
      </w:r>
      <w:r>
        <w:rPr>
          <w:rFonts w:ascii="Arial" w:hAnsi="Arial" w:cs="Arial"/>
          <w:b/>
          <w:sz w:val="24"/>
        </w:rPr>
        <w:t>Reference Fixes to TV Video Profiles</w:t>
      </w:r>
    </w:p>
    <w:p w14:paraId="1DA0EFCA" w14:textId="77777777" w:rsidR="000D003C" w:rsidRDefault="000D003C" w:rsidP="000D003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26.116 v16.4.0</w:t>
      </w:r>
      <w:r>
        <w:rPr>
          <w:i/>
        </w:rPr>
        <w:br/>
      </w:r>
      <w:r>
        <w:rPr>
          <w:i/>
        </w:rPr>
        <w:tab/>
      </w:r>
      <w:r>
        <w:rPr>
          <w:i/>
        </w:rPr>
        <w:tab/>
      </w:r>
      <w:r>
        <w:rPr>
          <w:i/>
        </w:rPr>
        <w:tab/>
      </w:r>
      <w:r>
        <w:rPr>
          <w:i/>
        </w:rPr>
        <w:tab/>
      </w:r>
      <w:r>
        <w:rPr>
          <w:i/>
        </w:rPr>
        <w:tab/>
        <w:t>Source: Qualcomm Incorporated</w:t>
      </w:r>
    </w:p>
    <w:p w14:paraId="72AF7626"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56E07193" w14:textId="7FC3ED6E" w:rsidR="000D003C" w:rsidRDefault="000D003C" w:rsidP="000D003C">
      <w:pPr>
        <w:pStyle w:val="Heading3"/>
      </w:pPr>
      <w:bookmarkStart w:id="51" w:name="_Toc95248620"/>
      <w:r>
        <w:lastRenderedPageBreak/>
        <w:t>10.5</w:t>
      </w:r>
      <w:r>
        <w:tab/>
        <w:t>8K_TV_5G (8K Television over 5G)</w:t>
      </w:r>
      <w:bookmarkEnd w:id="51"/>
    </w:p>
    <w:p w14:paraId="4FAA79E8" w14:textId="50C6CDC0" w:rsidR="000D003C" w:rsidRDefault="000D003C" w:rsidP="000D003C">
      <w:pPr>
        <w:rPr>
          <w:rFonts w:ascii="Arial" w:hAnsi="Arial" w:cs="Arial"/>
          <w:b/>
          <w:sz w:val="24"/>
        </w:rPr>
      </w:pPr>
      <w:r>
        <w:rPr>
          <w:rFonts w:ascii="Arial" w:hAnsi="Arial" w:cs="Arial"/>
          <w:b/>
          <w:color w:val="0000FF"/>
          <w:sz w:val="24"/>
        </w:rPr>
        <w:t>S4-211355</w:t>
      </w:r>
      <w:r>
        <w:rPr>
          <w:rFonts w:ascii="Arial" w:hAnsi="Arial" w:cs="Arial"/>
          <w:b/>
          <w:color w:val="0000FF"/>
          <w:sz w:val="24"/>
        </w:rPr>
        <w:tab/>
      </w:r>
      <w:r>
        <w:rPr>
          <w:rFonts w:ascii="Arial" w:hAnsi="Arial" w:cs="Arial"/>
          <w:b/>
          <w:sz w:val="24"/>
        </w:rPr>
        <w:t>[8K_TV_5G] Proposed Updated Work Plan</w:t>
      </w:r>
    </w:p>
    <w:p w14:paraId="246ADEB3" w14:textId="77777777" w:rsidR="000D003C" w:rsidRDefault="000D003C" w:rsidP="000D003C">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1648D154"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75D03057" w14:textId="3F3C8F61" w:rsidR="000D003C" w:rsidRDefault="000D003C" w:rsidP="000D003C">
      <w:pPr>
        <w:rPr>
          <w:rFonts w:ascii="Arial" w:hAnsi="Arial" w:cs="Arial"/>
          <w:b/>
          <w:sz w:val="24"/>
        </w:rPr>
      </w:pPr>
      <w:r>
        <w:rPr>
          <w:rFonts w:ascii="Arial" w:hAnsi="Arial" w:cs="Arial"/>
          <w:b/>
          <w:color w:val="0000FF"/>
          <w:sz w:val="24"/>
        </w:rPr>
        <w:t>S4-211356</w:t>
      </w:r>
      <w:r>
        <w:rPr>
          <w:rFonts w:ascii="Arial" w:hAnsi="Arial" w:cs="Arial"/>
          <w:b/>
          <w:color w:val="0000FF"/>
          <w:sz w:val="24"/>
        </w:rPr>
        <w:tab/>
      </w:r>
      <w:r>
        <w:rPr>
          <w:rFonts w:ascii="Arial" w:hAnsi="Arial" w:cs="Arial"/>
          <w:b/>
          <w:sz w:val="24"/>
        </w:rPr>
        <w:t>[8K_TV_5G] 8K HEVC Operation Point</w:t>
      </w:r>
    </w:p>
    <w:p w14:paraId="0BB58AAA" w14:textId="77777777" w:rsidR="000D003C" w:rsidRDefault="000D003C" w:rsidP="000D003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26.116 v16.4.0</w:t>
      </w:r>
      <w:r>
        <w:rPr>
          <w:i/>
        </w:rPr>
        <w:br/>
      </w:r>
      <w:r>
        <w:rPr>
          <w:i/>
        </w:rPr>
        <w:tab/>
      </w:r>
      <w:r>
        <w:rPr>
          <w:i/>
        </w:rPr>
        <w:tab/>
      </w:r>
      <w:r>
        <w:rPr>
          <w:i/>
        </w:rPr>
        <w:tab/>
      </w:r>
      <w:r>
        <w:rPr>
          <w:i/>
        </w:rPr>
        <w:tab/>
      </w:r>
      <w:r>
        <w:rPr>
          <w:i/>
        </w:rPr>
        <w:tab/>
        <w:t>Source: Qualcomm Incorporated</w:t>
      </w:r>
    </w:p>
    <w:p w14:paraId="605884A4"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115543CC" w14:textId="256F2BCB" w:rsidR="000D003C" w:rsidRDefault="000D003C" w:rsidP="000D003C">
      <w:pPr>
        <w:rPr>
          <w:rFonts w:ascii="Arial" w:hAnsi="Arial" w:cs="Arial"/>
          <w:b/>
          <w:sz w:val="24"/>
        </w:rPr>
      </w:pPr>
      <w:r>
        <w:rPr>
          <w:rFonts w:ascii="Arial" w:hAnsi="Arial" w:cs="Arial"/>
          <w:b/>
          <w:color w:val="0000FF"/>
          <w:sz w:val="24"/>
        </w:rPr>
        <w:t>S4-211357</w:t>
      </w:r>
      <w:r>
        <w:rPr>
          <w:rFonts w:ascii="Arial" w:hAnsi="Arial" w:cs="Arial"/>
          <w:b/>
          <w:color w:val="0000FF"/>
          <w:sz w:val="24"/>
        </w:rPr>
        <w:tab/>
      </w:r>
      <w:r>
        <w:rPr>
          <w:rFonts w:ascii="Arial" w:hAnsi="Arial" w:cs="Arial"/>
          <w:b/>
          <w:sz w:val="24"/>
        </w:rPr>
        <w:t>[8K_TV_5G] 8K TV Scenario</w:t>
      </w:r>
    </w:p>
    <w:p w14:paraId="3A5CB0EB" w14:textId="77777777" w:rsidR="000D003C" w:rsidRDefault="000D003C" w:rsidP="000D003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26.955 v1.3.0</w:t>
      </w:r>
      <w:r>
        <w:rPr>
          <w:i/>
        </w:rPr>
        <w:br/>
      </w:r>
      <w:r>
        <w:rPr>
          <w:i/>
        </w:rPr>
        <w:tab/>
      </w:r>
      <w:r>
        <w:rPr>
          <w:i/>
        </w:rPr>
        <w:tab/>
      </w:r>
      <w:r>
        <w:rPr>
          <w:i/>
        </w:rPr>
        <w:tab/>
      </w:r>
      <w:r>
        <w:rPr>
          <w:i/>
        </w:rPr>
        <w:tab/>
      </w:r>
      <w:r>
        <w:rPr>
          <w:i/>
        </w:rPr>
        <w:tab/>
        <w:t>Source: Qualcomm Incorporated</w:t>
      </w:r>
    </w:p>
    <w:p w14:paraId="2DFA04CC"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34EFDCB8" w14:textId="608DB849" w:rsidR="000D003C" w:rsidRDefault="000D003C" w:rsidP="000D003C">
      <w:pPr>
        <w:rPr>
          <w:rFonts w:ascii="Arial" w:hAnsi="Arial" w:cs="Arial"/>
          <w:b/>
          <w:sz w:val="24"/>
        </w:rPr>
      </w:pPr>
      <w:r>
        <w:rPr>
          <w:rFonts w:ascii="Arial" w:hAnsi="Arial" w:cs="Arial"/>
          <w:b/>
          <w:color w:val="0000FF"/>
          <w:sz w:val="24"/>
        </w:rPr>
        <w:t>S4-211374</w:t>
      </w:r>
      <w:r>
        <w:rPr>
          <w:rFonts w:ascii="Arial" w:hAnsi="Arial" w:cs="Arial"/>
          <w:b/>
          <w:color w:val="0000FF"/>
          <w:sz w:val="24"/>
        </w:rPr>
        <w:tab/>
      </w:r>
      <w:r>
        <w:rPr>
          <w:rFonts w:ascii="Arial" w:hAnsi="Arial" w:cs="Arial"/>
          <w:b/>
          <w:sz w:val="24"/>
        </w:rPr>
        <w:t>[8K_TV_5G] 8K Test Sequences</w:t>
      </w:r>
    </w:p>
    <w:p w14:paraId="5FFC6D92" w14:textId="77777777" w:rsidR="000D003C" w:rsidRDefault="000D003C" w:rsidP="000D003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Fraunhofer HHI, Interdigital</w:t>
      </w:r>
    </w:p>
    <w:p w14:paraId="1BAD6A41"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37E3C234" w14:textId="3E7CE165" w:rsidR="000D003C" w:rsidRDefault="000D003C" w:rsidP="000D003C">
      <w:pPr>
        <w:rPr>
          <w:rFonts w:ascii="Arial" w:hAnsi="Arial" w:cs="Arial"/>
          <w:b/>
          <w:sz w:val="24"/>
        </w:rPr>
      </w:pPr>
      <w:r>
        <w:rPr>
          <w:rFonts w:ascii="Arial" w:hAnsi="Arial" w:cs="Arial"/>
          <w:b/>
          <w:color w:val="0000FF"/>
          <w:sz w:val="24"/>
        </w:rPr>
        <w:t>S4-211390</w:t>
      </w:r>
      <w:r>
        <w:rPr>
          <w:rFonts w:ascii="Arial" w:hAnsi="Arial" w:cs="Arial"/>
          <w:b/>
          <w:color w:val="0000FF"/>
          <w:sz w:val="24"/>
        </w:rPr>
        <w:tab/>
      </w:r>
      <w:r>
        <w:rPr>
          <w:rFonts w:ascii="Arial" w:hAnsi="Arial" w:cs="Arial"/>
          <w:b/>
          <w:sz w:val="24"/>
        </w:rPr>
        <w:t>[8K_TV_5G] 8K TV in 5GMS</w:t>
      </w:r>
    </w:p>
    <w:p w14:paraId="05590891" w14:textId="77777777" w:rsidR="000D003C" w:rsidRDefault="000D003C" w:rsidP="000D003C">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26.511 v17.0.0</w:t>
      </w:r>
      <w:r>
        <w:rPr>
          <w:i/>
        </w:rPr>
        <w:br/>
      </w:r>
      <w:r>
        <w:rPr>
          <w:i/>
        </w:rPr>
        <w:tab/>
      </w:r>
      <w:r>
        <w:rPr>
          <w:i/>
        </w:rPr>
        <w:tab/>
      </w:r>
      <w:r>
        <w:rPr>
          <w:i/>
        </w:rPr>
        <w:tab/>
      </w:r>
      <w:r>
        <w:rPr>
          <w:i/>
        </w:rPr>
        <w:tab/>
      </w:r>
      <w:r>
        <w:rPr>
          <w:i/>
        </w:rPr>
        <w:tab/>
        <w:t>Source: Qualcomm CDMA Technologies</w:t>
      </w:r>
    </w:p>
    <w:p w14:paraId="22A51C76"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57DFAAFE" w14:textId="488C0227" w:rsidR="000D003C" w:rsidRDefault="000D003C" w:rsidP="000D003C">
      <w:pPr>
        <w:rPr>
          <w:rFonts w:ascii="Arial" w:hAnsi="Arial" w:cs="Arial"/>
          <w:b/>
          <w:sz w:val="24"/>
        </w:rPr>
      </w:pPr>
      <w:r>
        <w:rPr>
          <w:rFonts w:ascii="Arial" w:hAnsi="Arial" w:cs="Arial"/>
          <w:b/>
          <w:color w:val="0000FF"/>
          <w:sz w:val="24"/>
        </w:rPr>
        <w:t>S4-211543</w:t>
      </w:r>
      <w:r>
        <w:rPr>
          <w:rFonts w:ascii="Arial" w:hAnsi="Arial" w:cs="Arial"/>
          <w:b/>
          <w:color w:val="0000FF"/>
          <w:sz w:val="24"/>
        </w:rPr>
        <w:tab/>
      </w:r>
      <w:r>
        <w:rPr>
          <w:rFonts w:ascii="Arial" w:hAnsi="Arial" w:cs="Arial"/>
          <w:b/>
          <w:sz w:val="24"/>
        </w:rPr>
        <w:t xml:space="preserve">CMAF vs 3GPP TV profiles </w:t>
      </w:r>
    </w:p>
    <w:p w14:paraId="4755DC4A" w14:textId="77777777" w:rsidR="000D003C" w:rsidRDefault="000D003C" w:rsidP="000D003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26.116 v..</w:t>
      </w:r>
      <w:r>
        <w:rPr>
          <w:i/>
        </w:rPr>
        <w:br/>
      </w:r>
      <w:r>
        <w:rPr>
          <w:i/>
        </w:rPr>
        <w:tab/>
      </w:r>
      <w:r>
        <w:rPr>
          <w:i/>
        </w:rPr>
        <w:tab/>
      </w:r>
      <w:r>
        <w:rPr>
          <w:i/>
        </w:rPr>
        <w:tab/>
      </w:r>
      <w:r>
        <w:rPr>
          <w:i/>
        </w:rPr>
        <w:tab/>
      </w:r>
      <w:r>
        <w:rPr>
          <w:i/>
        </w:rPr>
        <w:tab/>
        <w:t>Source: Tencent</w:t>
      </w:r>
    </w:p>
    <w:p w14:paraId="2642106E"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3E3B7F57" w14:textId="1CC5D2C9" w:rsidR="000D003C" w:rsidRDefault="000D003C" w:rsidP="000D003C">
      <w:pPr>
        <w:rPr>
          <w:rFonts w:ascii="Arial" w:hAnsi="Arial" w:cs="Arial"/>
          <w:b/>
          <w:sz w:val="24"/>
        </w:rPr>
      </w:pPr>
      <w:r>
        <w:rPr>
          <w:rFonts w:ascii="Arial" w:hAnsi="Arial" w:cs="Arial"/>
          <w:b/>
          <w:color w:val="0000FF"/>
          <w:sz w:val="24"/>
        </w:rPr>
        <w:t>S4-211561</w:t>
      </w:r>
      <w:r>
        <w:rPr>
          <w:rFonts w:ascii="Arial" w:hAnsi="Arial" w:cs="Arial"/>
          <w:b/>
          <w:color w:val="0000FF"/>
          <w:sz w:val="24"/>
        </w:rPr>
        <w:tab/>
      </w:r>
      <w:r>
        <w:rPr>
          <w:rFonts w:ascii="Arial" w:hAnsi="Arial" w:cs="Arial"/>
          <w:b/>
          <w:sz w:val="24"/>
        </w:rPr>
        <w:t>Proposed Updated Work Plan</w:t>
      </w:r>
    </w:p>
    <w:p w14:paraId="11806129" w14:textId="77777777" w:rsidR="000D003C" w:rsidRDefault="000D003C" w:rsidP="000D003C">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5A4EEB49"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DDF812E" w14:textId="27D66C37" w:rsidR="000D003C" w:rsidRDefault="000D003C" w:rsidP="000D003C">
      <w:pPr>
        <w:pStyle w:val="Heading3"/>
      </w:pPr>
      <w:bookmarkStart w:id="52" w:name="_Toc95248621"/>
      <w:r>
        <w:t>10.6</w:t>
      </w:r>
      <w:r>
        <w:tab/>
        <w:t>FS_VR_CoGui (Feasibility Study on VR Streaming Conformance and Guidelines)</w:t>
      </w:r>
      <w:bookmarkEnd w:id="52"/>
    </w:p>
    <w:p w14:paraId="6C34221D" w14:textId="647827FF" w:rsidR="000D003C" w:rsidRDefault="000D003C" w:rsidP="000D003C">
      <w:pPr>
        <w:rPr>
          <w:rFonts w:ascii="Arial" w:hAnsi="Arial" w:cs="Arial"/>
          <w:b/>
          <w:sz w:val="24"/>
        </w:rPr>
      </w:pPr>
      <w:r>
        <w:rPr>
          <w:rFonts w:ascii="Arial" w:hAnsi="Arial" w:cs="Arial"/>
          <w:b/>
          <w:color w:val="0000FF"/>
          <w:sz w:val="24"/>
        </w:rPr>
        <w:t>S4-211521</w:t>
      </w:r>
      <w:r>
        <w:rPr>
          <w:rFonts w:ascii="Arial" w:hAnsi="Arial" w:cs="Arial"/>
          <w:b/>
          <w:color w:val="0000FF"/>
          <w:sz w:val="24"/>
        </w:rPr>
        <w:tab/>
      </w:r>
      <w:r>
        <w:rPr>
          <w:rFonts w:ascii="Arial" w:hAnsi="Arial" w:cs="Arial"/>
          <w:b/>
          <w:sz w:val="24"/>
        </w:rPr>
        <w:t>Updates to TR 26.999 with viewport-dependent tiled streaming results with usage of head motion-aware margins</w:t>
      </w:r>
    </w:p>
    <w:p w14:paraId="0C566F6C" w14:textId="77777777" w:rsidR="000D003C" w:rsidRDefault="000D003C" w:rsidP="000D003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Corporation</w:t>
      </w:r>
    </w:p>
    <w:p w14:paraId="642475FB" w14:textId="77777777" w:rsidR="000D003C" w:rsidRDefault="000D003C" w:rsidP="000D003C">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70A35CE4" w14:textId="750E7DC7" w:rsidR="000D003C" w:rsidRDefault="000D003C" w:rsidP="000D003C">
      <w:pPr>
        <w:rPr>
          <w:rFonts w:ascii="Arial" w:hAnsi="Arial" w:cs="Arial"/>
          <w:b/>
          <w:sz w:val="24"/>
        </w:rPr>
      </w:pPr>
      <w:r>
        <w:rPr>
          <w:rFonts w:ascii="Arial" w:hAnsi="Arial" w:cs="Arial"/>
          <w:b/>
          <w:color w:val="0000FF"/>
          <w:sz w:val="24"/>
        </w:rPr>
        <w:t>S4-211522</w:t>
      </w:r>
      <w:r>
        <w:rPr>
          <w:rFonts w:ascii="Arial" w:hAnsi="Arial" w:cs="Arial"/>
          <w:b/>
          <w:color w:val="0000FF"/>
          <w:sz w:val="24"/>
        </w:rPr>
        <w:tab/>
      </w:r>
      <w:r>
        <w:rPr>
          <w:rFonts w:ascii="Arial" w:hAnsi="Arial" w:cs="Arial"/>
          <w:b/>
          <w:sz w:val="24"/>
        </w:rPr>
        <w:t>OMAF 2nd Edition Nokia public source code release</w:t>
      </w:r>
    </w:p>
    <w:p w14:paraId="4C2344CE" w14:textId="77777777" w:rsidR="000D003C" w:rsidRDefault="000D003C" w:rsidP="000D003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Corporation</w:t>
      </w:r>
    </w:p>
    <w:p w14:paraId="3A873E13"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47FC4443" w14:textId="77FEBF83" w:rsidR="000D003C" w:rsidRDefault="000D003C" w:rsidP="000D003C">
      <w:pPr>
        <w:rPr>
          <w:rFonts w:ascii="Arial" w:hAnsi="Arial" w:cs="Arial"/>
          <w:b/>
          <w:sz w:val="24"/>
        </w:rPr>
      </w:pPr>
      <w:r>
        <w:rPr>
          <w:rFonts w:ascii="Arial" w:hAnsi="Arial" w:cs="Arial"/>
          <w:b/>
          <w:color w:val="0000FF"/>
          <w:sz w:val="24"/>
        </w:rPr>
        <w:t>S4-211562</w:t>
      </w:r>
      <w:r>
        <w:rPr>
          <w:rFonts w:ascii="Arial" w:hAnsi="Arial" w:cs="Arial"/>
          <w:b/>
          <w:color w:val="0000FF"/>
          <w:sz w:val="24"/>
        </w:rPr>
        <w:tab/>
      </w:r>
      <w:r>
        <w:rPr>
          <w:rFonts w:ascii="Arial" w:hAnsi="Arial" w:cs="Arial"/>
          <w:b/>
          <w:sz w:val="24"/>
        </w:rPr>
        <w:t>Draft TR 26.999 v0.6.0</w:t>
      </w:r>
    </w:p>
    <w:p w14:paraId="27A54218" w14:textId="77777777" w:rsidR="000D003C" w:rsidRDefault="000D003C" w:rsidP="000D003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Nokia Corporation (Editor)</w:t>
      </w:r>
    </w:p>
    <w:p w14:paraId="1474A8D5"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S4-211563</w:t>
      </w:r>
      <w:r>
        <w:rPr>
          <w:rFonts w:cs="Times New Roman"/>
          <w:color w:val="993300"/>
          <w:u w:val="single"/>
        </w:rPr>
        <w:t>.</w:t>
      </w:r>
    </w:p>
    <w:p w14:paraId="202F3FFA" w14:textId="2282E763" w:rsidR="000D003C" w:rsidRDefault="000D003C" w:rsidP="000D003C">
      <w:pPr>
        <w:pStyle w:val="Heading3"/>
      </w:pPr>
      <w:bookmarkStart w:id="53" w:name="_Toc95248622"/>
      <w:r>
        <w:t>10.7</w:t>
      </w:r>
      <w:r>
        <w:tab/>
        <w:t>FS_5GVideo (Feasibility Study on 5G Video Codec Characteristics)</w:t>
      </w:r>
      <w:bookmarkEnd w:id="53"/>
    </w:p>
    <w:p w14:paraId="03060339" w14:textId="6C4BBC6C" w:rsidR="000D003C" w:rsidRDefault="000D003C" w:rsidP="000D003C">
      <w:pPr>
        <w:rPr>
          <w:rFonts w:ascii="Arial" w:hAnsi="Arial" w:cs="Arial"/>
          <w:b/>
          <w:sz w:val="24"/>
        </w:rPr>
      </w:pPr>
      <w:r>
        <w:rPr>
          <w:rFonts w:ascii="Arial" w:hAnsi="Arial" w:cs="Arial"/>
          <w:b/>
          <w:color w:val="0000FF"/>
          <w:sz w:val="24"/>
        </w:rPr>
        <w:t>S4-211359</w:t>
      </w:r>
      <w:r>
        <w:rPr>
          <w:rFonts w:ascii="Arial" w:hAnsi="Arial" w:cs="Arial"/>
          <w:b/>
          <w:color w:val="0000FF"/>
          <w:sz w:val="24"/>
        </w:rPr>
        <w:tab/>
      </w:r>
      <w:r>
        <w:rPr>
          <w:rFonts w:ascii="Arial" w:hAnsi="Arial" w:cs="Arial"/>
          <w:b/>
          <w:sz w:val="24"/>
        </w:rPr>
        <w:t>Proposed Updated Work Plan for FS_5GVideo</w:t>
      </w:r>
    </w:p>
    <w:p w14:paraId="099E275B" w14:textId="77777777" w:rsidR="000D003C" w:rsidRDefault="000D003C" w:rsidP="000D003C">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4F82F6B1"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S4-211555</w:t>
      </w:r>
      <w:r>
        <w:rPr>
          <w:rFonts w:cs="Times New Roman"/>
          <w:color w:val="993300"/>
          <w:u w:val="single"/>
        </w:rPr>
        <w:t>.</w:t>
      </w:r>
    </w:p>
    <w:p w14:paraId="3088766B" w14:textId="0F78FDCB" w:rsidR="000D003C" w:rsidRDefault="000D003C" w:rsidP="000D003C">
      <w:pPr>
        <w:rPr>
          <w:rFonts w:ascii="Arial" w:hAnsi="Arial" w:cs="Arial"/>
          <w:b/>
          <w:sz w:val="24"/>
        </w:rPr>
      </w:pPr>
      <w:r>
        <w:rPr>
          <w:rFonts w:ascii="Arial" w:hAnsi="Arial" w:cs="Arial"/>
          <w:b/>
          <w:color w:val="0000FF"/>
          <w:sz w:val="24"/>
        </w:rPr>
        <w:t>S4-211360</w:t>
      </w:r>
      <w:r>
        <w:rPr>
          <w:rFonts w:ascii="Arial" w:hAnsi="Arial" w:cs="Arial"/>
          <w:b/>
          <w:color w:val="0000FF"/>
          <w:sz w:val="24"/>
        </w:rPr>
        <w:tab/>
      </w:r>
      <w:r>
        <w:rPr>
          <w:rFonts w:ascii="Arial" w:hAnsi="Arial" w:cs="Arial"/>
          <w:b/>
          <w:sz w:val="24"/>
        </w:rPr>
        <w:t>TR26.955: Proposed Editor's Update from Telcos</w:t>
      </w:r>
    </w:p>
    <w:p w14:paraId="443D2493" w14:textId="77777777" w:rsidR="000D003C" w:rsidRDefault="000D003C" w:rsidP="000D003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26.955 v1.3.0</w:t>
      </w:r>
      <w:r>
        <w:rPr>
          <w:i/>
        </w:rPr>
        <w:br/>
      </w:r>
      <w:r>
        <w:rPr>
          <w:i/>
        </w:rPr>
        <w:tab/>
      </w:r>
      <w:r>
        <w:rPr>
          <w:i/>
        </w:rPr>
        <w:tab/>
      </w:r>
      <w:r>
        <w:rPr>
          <w:i/>
        </w:rPr>
        <w:tab/>
      </w:r>
      <w:r>
        <w:rPr>
          <w:i/>
        </w:rPr>
        <w:tab/>
      </w:r>
      <w:r>
        <w:rPr>
          <w:i/>
        </w:rPr>
        <w:tab/>
        <w:t>Source: Qualcomm Incorporated</w:t>
      </w:r>
    </w:p>
    <w:p w14:paraId="6065F658"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FAD1735" w14:textId="7C623196" w:rsidR="000D003C" w:rsidRDefault="000D003C" w:rsidP="000D003C">
      <w:pPr>
        <w:rPr>
          <w:rFonts w:ascii="Arial" w:hAnsi="Arial" w:cs="Arial"/>
          <w:b/>
          <w:sz w:val="24"/>
        </w:rPr>
      </w:pPr>
      <w:r>
        <w:rPr>
          <w:rFonts w:ascii="Arial" w:hAnsi="Arial" w:cs="Arial"/>
          <w:b/>
          <w:color w:val="0000FF"/>
          <w:sz w:val="24"/>
        </w:rPr>
        <w:t>S4-211361</w:t>
      </w:r>
      <w:r>
        <w:rPr>
          <w:rFonts w:ascii="Arial" w:hAnsi="Arial" w:cs="Arial"/>
          <w:b/>
          <w:color w:val="0000FF"/>
          <w:sz w:val="24"/>
        </w:rPr>
        <w:tab/>
      </w:r>
      <w:r>
        <w:rPr>
          <w:rFonts w:ascii="Arial" w:hAnsi="Arial" w:cs="Arial"/>
          <w:b/>
          <w:sz w:val="24"/>
        </w:rPr>
        <w:t>[FS_5G_Video] Status after AHG Calls</w:t>
      </w:r>
    </w:p>
    <w:p w14:paraId="1FDF7B43"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v1.3.0</w:t>
      </w:r>
      <w:r>
        <w:rPr>
          <w:i/>
        </w:rPr>
        <w:br/>
      </w:r>
      <w:r>
        <w:rPr>
          <w:i/>
        </w:rPr>
        <w:tab/>
      </w:r>
      <w:r>
        <w:rPr>
          <w:i/>
        </w:rPr>
        <w:tab/>
      </w:r>
      <w:r>
        <w:rPr>
          <w:i/>
        </w:rPr>
        <w:tab/>
      </w:r>
      <w:r>
        <w:rPr>
          <w:i/>
        </w:rPr>
        <w:tab/>
      </w:r>
      <w:r>
        <w:rPr>
          <w:i/>
        </w:rPr>
        <w:tab/>
        <w:t>Source: Qualcomm Incorporated</w:t>
      </w:r>
    </w:p>
    <w:p w14:paraId="489D1C6A"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E153F9A" w14:textId="688445DC" w:rsidR="000D003C" w:rsidRDefault="000D003C" w:rsidP="000D003C">
      <w:pPr>
        <w:rPr>
          <w:rFonts w:ascii="Arial" w:hAnsi="Arial" w:cs="Arial"/>
          <w:b/>
          <w:sz w:val="24"/>
        </w:rPr>
      </w:pPr>
      <w:r>
        <w:rPr>
          <w:rFonts w:ascii="Arial" w:hAnsi="Arial" w:cs="Arial"/>
          <w:b/>
          <w:color w:val="0000FF"/>
          <w:sz w:val="24"/>
        </w:rPr>
        <w:t>S4-211362</w:t>
      </w:r>
      <w:r>
        <w:rPr>
          <w:rFonts w:ascii="Arial" w:hAnsi="Arial" w:cs="Arial"/>
          <w:b/>
          <w:color w:val="0000FF"/>
          <w:sz w:val="24"/>
        </w:rPr>
        <w:tab/>
      </w:r>
      <w:r>
        <w:rPr>
          <w:rFonts w:ascii="Arial" w:hAnsi="Arial" w:cs="Arial"/>
          <w:b/>
          <w:sz w:val="24"/>
        </w:rPr>
        <w:t>pCR26.955: Multiple Editorial Fixes</w:t>
      </w:r>
    </w:p>
    <w:p w14:paraId="100323DD"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v1.3.0</w:t>
      </w:r>
      <w:r>
        <w:rPr>
          <w:i/>
        </w:rPr>
        <w:br/>
      </w:r>
      <w:r>
        <w:rPr>
          <w:i/>
        </w:rPr>
        <w:tab/>
      </w:r>
      <w:r>
        <w:rPr>
          <w:i/>
        </w:rPr>
        <w:tab/>
      </w:r>
      <w:r>
        <w:rPr>
          <w:i/>
        </w:rPr>
        <w:tab/>
      </w:r>
      <w:r>
        <w:rPr>
          <w:i/>
        </w:rPr>
        <w:tab/>
      </w:r>
      <w:r>
        <w:rPr>
          <w:i/>
        </w:rPr>
        <w:tab/>
        <w:t>Source: Qualcomm Incorporated</w:t>
      </w:r>
    </w:p>
    <w:p w14:paraId="4B369803"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578FD23" w14:textId="4BEC2C40" w:rsidR="000D003C" w:rsidRDefault="000D003C" w:rsidP="000D003C">
      <w:pPr>
        <w:rPr>
          <w:rFonts w:ascii="Arial" w:hAnsi="Arial" w:cs="Arial"/>
          <w:b/>
          <w:sz w:val="24"/>
        </w:rPr>
      </w:pPr>
      <w:r>
        <w:rPr>
          <w:rFonts w:ascii="Arial" w:hAnsi="Arial" w:cs="Arial"/>
          <w:b/>
          <w:color w:val="0000FF"/>
          <w:sz w:val="24"/>
        </w:rPr>
        <w:t>S4-211363</w:t>
      </w:r>
      <w:r>
        <w:rPr>
          <w:rFonts w:ascii="Arial" w:hAnsi="Arial" w:cs="Arial"/>
          <w:b/>
          <w:color w:val="0000FF"/>
          <w:sz w:val="24"/>
        </w:rPr>
        <w:tab/>
      </w:r>
      <w:r>
        <w:rPr>
          <w:rFonts w:ascii="Arial" w:hAnsi="Arial" w:cs="Arial"/>
          <w:b/>
          <w:sz w:val="24"/>
        </w:rPr>
        <w:t>pCR26.955: Software Updates</w:t>
      </w:r>
    </w:p>
    <w:p w14:paraId="0D0AF11A"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v1.3.0</w:t>
      </w:r>
      <w:r>
        <w:rPr>
          <w:i/>
        </w:rPr>
        <w:br/>
      </w:r>
      <w:r>
        <w:rPr>
          <w:i/>
        </w:rPr>
        <w:tab/>
      </w:r>
      <w:r>
        <w:rPr>
          <w:i/>
        </w:rPr>
        <w:tab/>
      </w:r>
      <w:r>
        <w:rPr>
          <w:i/>
        </w:rPr>
        <w:tab/>
      </w:r>
      <w:r>
        <w:rPr>
          <w:i/>
        </w:rPr>
        <w:tab/>
      </w:r>
      <w:r>
        <w:rPr>
          <w:i/>
        </w:rPr>
        <w:tab/>
        <w:t>Source: Qualcomm Incorporated</w:t>
      </w:r>
    </w:p>
    <w:p w14:paraId="1112FCBD"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E6A75A2" w14:textId="15F42287" w:rsidR="000D003C" w:rsidRDefault="000D003C" w:rsidP="000D003C">
      <w:pPr>
        <w:rPr>
          <w:rFonts w:ascii="Arial" w:hAnsi="Arial" w:cs="Arial"/>
          <w:b/>
          <w:sz w:val="24"/>
        </w:rPr>
      </w:pPr>
      <w:r>
        <w:rPr>
          <w:rFonts w:ascii="Arial" w:hAnsi="Arial" w:cs="Arial"/>
          <w:b/>
          <w:color w:val="0000FF"/>
          <w:sz w:val="24"/>
        </w:rPr>
        <w:t>S4-211364</w:t>
      </w:r>
      <w:r>
        <w:rPr>
          <w:rFonts w:ascii="Arial" w:hAnsi="Arial" w:cs="Arial"/>
          <w:b/>
          <w:color w:val="0000FF"/>
          <w:sz w:val="24"/>
        </w:rPr>
        <w:tab/>
      </w:r>
      <w:r>
        <w:rPr>
          <w:rFonts w:ascii="Arial" w:hAnsi="Arial" w:cs="Arial"/>
          <w:b/>
          <w:sz w:val="24"/>
        </w:rPr>
        <w:t>[FS_5G_Video] Metrics and Characterization Updates</w:t>
      </w:r>
    </w:p>
    <w:p w14:paraId="0D5C8A18"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v1.3.0</w:t>
      </w:r>
      <w:r>
        <w:rPr>
          <w:i/>
        </w:rPr>
        <w:br/>
      </w:r>
      <w:r>
        <w:rPr>
          <w:i/>
        </w:rPr>
        <w:tab/>
      </w:r>
      <w:r>
        <w:rPr>
          <w:i/>
        </w:rPr>
        <w:tab/>
      </w:r>
      <w:r>
        <w:rPr>
          <w:i/>
        </w:rPr>
        <w:tab/>
      </w:r>
      <w:r>
        <w:rPr>
          <w:i/>
        </w:rPr>
        <w:tab/>
      </w:r>
      <w:r>
        <w:rPr>
          <w:i/>
        </w:rPr>
        <w:tab/>
        <w:t>Source: Qualcomm Incorporated</w:t>
      </w:r>
    </w:p>
    <w:p w14:paraId="67044B17"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1DD5867" w14:textId="13F6F453" w:rsidR="000D003C" w:rsidRDefault="000D003C" w:rsidP="000D003C">
      <w:pPr>
        <w:rPr>
          <w:rFonts w:ascii="Arial" w:hAnsi="Arial" w:cs="Arial"/>
          <w:b/>
          <w:sz w:val="24"/>
        </w:rPr>
      </w:pPr>
      <w:r>
        <w:rPr>
          <w:rFonts w:ascii="Arial" w:hAnsi="Arial" w:cs="Arial"/>
          <w:b/>
          <w:color w:val="0000FF"/>
          <w:sz w:val="24"/>
        </w:rPr>
        <w:lastRenderedPageBreak/>
        <w:t>S4-211405</w:t>
      </w:r>
      <w:r>
        <w:rPr>
          <w:rFonts w:ascii="Arial" w:hAnsi="Arial" w:cs="Arial"/>
          <w:b/>
          <w:color w:val="0000FF"/>
          <w:sz w:val="24"/>
        </w:rPr>
        <w:tab/>
      </w:r>
      <w:r>
        <w:rPr>
          <w:rFonts w:ascii="Arial" w:hAnsi="Arial" w:cs="Arial"/>
          <w:b/>
          <w:sz w:val="24"/>
        </w:rPr>
        <w:t>[FS_5GVideo] pCR 26.955: Updated EVC software version and HDR configuration files</w:t>
      </w:r>
    </w:p>
    <w:p w14:paraId="25B22103"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v1.3.5</w:t>
      </w:r>
      <w:r>
        <w:rPr>
          <w:i/>
        </w:rPr>
        <w:br/>
      </w:r>
      <w:r>
        <w:rPr>
          <w:i/>
        </w:rPr>
        <w:tab/>
      </w:r>
      <w:r>
        <w:rPr>
          <w:i/>
        </w:rPr>
        <w:tab/>
      </w:r>
      <w:r>
        <w:rPr>
          <w:i/>
        </w:rPr>
        <w:tab/>
      </w:r>
      <w:r>
        <w:rPr>
          <w:i/>
        </w:rPr>
        <w:tab/>
      </w:r>
      <w:r>
        <w:rPr>
          <w:i/>
        </w:rPr>
        <w:tab/>
        <w:t>Source: Samsung Electronics Co. Ltd., Qualcomm Inc.</w:t>
      </w:r>
    </w:p>
    <w:p w14:paraId="3425763E"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407CC81" w14:textId="256BB61E" w:rsidR="000D003C" w:rsidRDefault="000D003C" w:rsidP="000D003C">
      <w:pPr>
        <w:rPr>
          <w:rFonts w:ascii="Arial" w:hAnsi="Arial" w:cs="Arial"/>
          <w:b/>
          <w:sz w:val="24"/>
        </w:rPr>
      </w:pPr>
      <w:r>
        <w:rPr>
          <w:rFonts w:ascii="Arial" w:hAnsi="Arial" w:cs="Arial"/>
          <w:b/>
          <w:color w:val="0000FF"/>
          <w:sz w:val="24"/>
        </w:rPr>
        <w:t>S4-211406</w:t>
      </w:r>
      <w:r>
        <w:rPr>
          <w:rFonts w:ascii="Arial" w:hAnsi="Arial" w:cs="Arial"/>
          <w:b/>
          <w:color w:val="0000FF"/>
          <w:sz w:val="24"/>
        </w:rPr>
        <w:tab/>
      </w:r>
      <w:r>
        <w:rPr>
          <w:rFonts w:ascii="Arial" w:hAnsi="Arial" w:cs="Arial"/>
          <w:b/>
          <w:sz w:val="24"/>
        </w:rPr>
        <w:t>[FS_5GVideo] EVC bitstreams for Scenarios 1-5</w:t>
      </w:r>
    </w:p>
    <w:p w14:paraId="49E4F94D" w14:textId="77777777" w:rsidR="000D003C" w:rsidRDefault="000D003C" w:rsidP="000D003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26.955 v..</w:t>
      </w:r>
      <w:r>
        <w:rPr>
          <w:i/>
        </w:rPr>
        <w:br/>
      </w:r>
      <w:r>
        <w:rPr>
          <w:i/>
        </w:rPr>
        <w:tab/>
      </w:r>
      <w:r>
        <w:rPr>
          <w:i/>
        </w:rPr>
        <w:tab/>
      </w:r>
      <w:r>
        <w:rPr>
          <w:i/>
        </w:rPr>
        <w:tab/>
      </w:r>
      <w:r>
        <w:rPr>
          <w:i/>
        </w:rPr>
        <w:tab/>
      </w:r>
      <w:r>
        <w:rPr>
          <w:i/>
        </w:rPr>
        <w:tab/>
        <w:t>Source: Samsung Electronics Co. Ltd., Qualcomm Inc.</w:t>
      </w:r>
    </w:p>
    <w:p w14:paraId="6D58ED94"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0365BFD" w14:textId="3A4623DF" w:rsidR="000D003C" w:rsidRDefault="000D003C" w:rsidP="000D003C">
      <w:pPr>
        <w:rPr>
          <w:rFonts w:ascii="Arial" w:hAnsi="Arial" w:cs="Arial"/>
          <w:b/>
          <w:sz w:val="24"/>
        </w:rPr>
      </w:pPr>
      <w:r>
        <w:rPr>
          <w:rFonts w:ascii="Arial" w:hAnsi="Arial" w:cs="Arial"/>
          <w:b/>
          <w:color w:val="0000FF"/>
          <w:sz w:val="24"/>
        </w:rPr>
        <w:t>S4-211429</w:t>
      </w:r>
      <w:r>
        <w:rPr>
          <w:rFonts w:ascii="Arial" w:hAnsi="Arial" w:cs="Arial"/>
          <w:b/>
          <w:color w:val="0000FF"/>
          <w:sz w:val="24"/>
        </w:rPr>
        <w:tab/>
      </w:r>
      <w:r>
        <w:rPr>
          <w:rFonts w:ascii="Arial" w:hAnsi="Arial" w:cs="Arial"/>
          <w:b/>
          <w:sz w:val="24"/>
        </w:rPr>
        <w:t>Verification of the HEVC SDR anchors for Scenario 1 and Scenario 2</w:t>
      </w:r>
    </w:p>
    <w:p w14:paraId="0780360D" w14:textId="77777777" w:rsidR="000D003C" w:rsidRDefault="000D003C" w:rsidP="000D003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 Interdigital, Ericsson LM</w:t>
      </w:r>
    </w:p>
    <w:p w14:paraId="1459DBF2"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FDAE3E0" w14:textId="089E0713" w:rsidR="000D003C" w:rsidRDefault="000D003C" w:rsidP="000D003C">
      <w:pPr>
        <w:rPr>
          <w:rFonts w:ascii="Arial" w:hAnsi="Arial" w:cs="Arial"/>
          <w:b/>
          <w:sz w:val="24"/>
        </w:rPr>
      </w:pPr>
      <w:r>
        <w:rPr>
          <w:rFonts w:ascii="Arial" w:hAnsi="Arial" w:cs="Arial"/>
          <w:b/>
          <w:color w:val="0000FF"/>
          <w:sz w:val="24"/>
        </w:rPr>
        <w:t>S4-211431</w:t>
      </w:r>
      <w:r>
        <w:rPr>
          <w:rFonts w:ascii="Arial" w:hAnsi="Arial" w:cs="Arial"/>
          <w:b/>
          <w:color w:val="0000FF"/>
          <w:sz w:val="24"/>
        </w:rPr>
        <w:tab/>
      </w:r>
      <w:r>
        <w:rPr>
          <w:rFonts w:ascii="Arial" w:hAnsi="Arial" w:cs="Arial"/>
          <w:b/>
          <w:sz w:val="24"/>
        </w:rPr>
        <w:t>[FS_5GVideo] H.265/HEVC HDR anchors for Scenarios 1 and 2</w:t>
      </w:r>
    </w:p>
    <w:p w14:paraId="3F82D004" w14:textId="77777777" w:rsidR="000D003C" w:rsidRDefault="000D003C" w:rsidP="000D003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 Ericsson LM</w:t>
      </w:r>
    </w:p>
    <w:p w14:paraId="3E6670FA"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1822012" w14:textId="29663040" w:rsidR="000D003C" w:rsidRDefault="000D003C" w:rsidP="000D003C">
      <w:pPr>
        <w:rPr>
          <w:rFonts w:ascii="Arial" w:hAnsi="Arial" w:cs="Arial"/>
          <w:b/>
          <w:sz w:val="24"/>
        </w:rPr>
      </w:pPr>
      <w:r>
        <w:rPr>
          <w:rFonts w:ascii="Arial" w:hAnsi="Arial" w:cs="Arial"/>
          <w:b/>
          <w:color w:val="0000FF"/>
          <w:sz w:val="24"/>
        </w:rPr>
        <w:t>S4-211502</w:t>
      </w:r>
      <w:r>
        <w:rPr>
          <w:rFonts w:ascii="Arial" w:hAnsi="Arial" w:cs="Arial"/>
          <w:b/>
          <w:color w:val="0000FF"/>
          <w:sz w:val="24"/>
        </w:rPr>
        <w:tab/>
      </w:r>
      <w:r>
        <w:rPr>
          <w:rFonts w:ascii="Arial" w:hAnsi="Arial" w:cs="Arial"/>
          <w:b/>
          <w:sz w:val="24"/>
        </w:rPr>
        <w:t>Verification of HDR HEVC anchors in S1 and S2</w:t>
      </w:r>
    </w:p>
    <w:p w14:paraId="5AEBBA52" w14:textId="77777777" w:rsidR="000D003C" w:rsidRDefault="000D003C" w:rsidP="000D003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26.955 v..</w:t>
      </w:r>
      <w:r>
        <w:rPr>
          <w:i/>
        </w:rPr>
        <w:br/>
      </w:r>
      <w:r>
        <w:rPr>
          <w:i/>
        </w:rPr>
        <w:tab/>
      </w:r>
      <w:r>
        <w:rPr>
          <w:i/>
        </w:rPr>
        <w:tab/>
      </w:r>
      <w:r>
        <w:rPr>
          <w:i/>
        </w:rPr>
        <w:tab/>
      </w:r>
      <w:r>
        <w:rPr>
          <w:i/>
        </w:rPr>
        <w:tab/>
      </w:r>
      <w:r>
        <w:rPr>
          <w:i/>
        </w:rPr>
        <w:tab/>
        <w:t>Source: Ericsson LM, Qualcomm Incorporated</w:t>
      </w:r>
    </w:p>
    <w:p w14:paraId="42BE49F2"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055D014" w14:textId="0DA46028" w:rsidR="000D003C" w:rsidRDefault="000D003C" w:rsidP="000D003C">
      <w:pPr>
        <w:rPr>
          <w:rFonts w:ascii="Arial" w:hAnsi="Arial" w:cs="Arial"/>
          <w:b/>
          <w:sz w:val="24"/>
        </w:rPr>
      </w:pPr>
      <w:r>
        <w:rPr>
          <w:rFonts w:ascii="Arial" w:hAnsi="Arial" w:cs="Arial"/>
          <w:b/>
          <w:color w:val="0000FF"/>
          <w:sz w:val="24"/>
        </w:rPr>
        <w:t>S4-211503</w:t>
      </w:r>
      <w:r>
        <w:rPr>
          <w:rFonts w:ascii="Arial" w:hAnsi="Arial" w:cs="Arial"/>
          <w:b/>
          <w:color w:val="0000FF"/>
          <w:sz w:val="24"/>
        </w:rPr>
        <w:tab/>
      </w:r>
      <w:r>
        <w:rPr>
          <w:rFonts w:ascii="Arial" w:hAnsi="Arial" w:cs="Arial"/>
          <w:b/>
          <w:sz w:val="24"/>
        </w:rPr>
        <w:t>Configuration files for HDR metrics</w:t>
      </w:r>
    </w:p>
    <w:p w14:paraId="6FBD9578"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v1.3.5</w:t>
      </w:r>
      <w:r>
        <w:rPr>
          <w:i/>
        </w:rPr>
        <w:br/>
      </w:r>
      <w:r>
        <w:rPr>
          <w:i/>
        </w:rPr>
        <w:tab/>
      </w:r>
      <w:r>
        <w:rPr>
          <w:i/>
        </w:rPr>
        <w:tab/>
      </w:r>
      <w:r>
        <w:rPr>
          <w:i/>
        </w:rPr>
        <w:tab/>
      </w:r>
      <w:r>
        <w:rPr>
          <w:i/>
        </w:rPr>
        <w:tab/>
      </w:r>
      <w:r>
        <w:rPr>
          <w:i/>
        </w:rPr>
        <w:tab/>
        <w:t>Source: Ericsson LM</w:t>
      </w:r>
    </w:p>
    <w:p w14:paraId="16874D33"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6099035" w14:textId="27A9C429" w:rsidR="000D003C" w:rsidRDefault="000D003C" w:rsidP="000D003C">
      <w:pPr>
        <w:rPr>
          <w:rFonts w:ascii="Arial" w:hAnsi="Arial" w:cs="Arial"/>
          <w:b/>
          <w:sz w:val="24"/>
        </w:rPr>
      </w:pPr>
      <w:r>
        <w:rPr>
          <w:rFonts w:ascii="Arial" w:hAnsi="Arial" w:cs="Arial"/>
          <w:b/>
          <w:color w:val="0000FF"/>
          <w:sz w:val="24"/>
        </w:rPr>
        <w:t>S4-211504</w:t>
      </w:r>
      <w:r>
        <w:rPr>
          <w:rFonts w:ascii="Arial" w:hAnsi="Arial" w:cs="Arial"/>
          <w:b/>
          <w:color w:val="0000FF"/>
          <w:sz w:val="24"/>
        </w:rPr>
        <w:tab/>
      </w:r>
      <w:r>
        <w:rPr>
          <w:rFonts w:ascii="Arial" w:hAnsi="Arial" w:cs="Arial"/>
          <w:b/>
          <w:sz w:val="24"/>
        </w:rPr>
        <w:t>VTM configuration files for S4</w:t>
      </w:r>
    </w:p>
    <w:p w14:paraId="5233E36D"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v1.3.5</w:t>
      </w:r>
      <w:r>
        <w:rPr>
          <w:i/>
        </w:rPr>
        <w:br/>
      </w:r>
      <w:r>
        <w:rPr>
          <w:i/>
        </w:rPr>
        <w:tab/>
      </w:r>
      <w:r>
        <w:rPr>
          <w:i/>
        </w:rPr>
        <w:tab/>
      </w:r>
      <w:r>
        <w:rPr>
          <w:i/>
        </w:rPr>
        <w:tab/>
      </w:r>
      <w:r>
        <w:rPr>
          <w:i/>
        </w:rPr>
        <w:tab/>
      </w:r>
      <w:r>
        <w:rPr>
          <w:i/>
        </w:rPr>
        <w:tab/>
        <w:t>Source: Ericsson LM</w:t>
      </w:r>
    </w:p>
    <w:p w14:paraId="4010B215"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6D70E2C" w14:textId="5374C21D" w:rsidR="000D003C" w:rsidRDefault="000D003C" w:rsidP="000D003C">
      <w:pPr>
        <w:rPr>
          <w:rFonts w:ascii="Arial" w:hAnsi="Arial" w:cs="Arial"/>
          <w:b/>
          <w:sz w:val="24"/>
        </w:rPr>
      </w:pPr>
      <w:r>
        <w:rPr>
          <w:rFonts w:ascii="Arial" w:hAnsi="Arial" w:cs="Arial"/>
          <w:b/>
          <w:color w:val="0000FF"/>
          <w:sz w:val="24"/>
        </w:rPr>
        <w:t>S4-211505</w:t>
      </w:r>
      <w:r>
        <w:rPr>
          <w:rFonts w:ascii="Arial" w:hAnsi="Arial" w:cs="Arial"/>
          <w:b/>
          <w:color w:val="0000FF"/>
          <w:sz w:val="24"/>
        </w:rPr>
        <w:tab/>
      </w:r>
      <w:r>
        <w:rPr>
          <w:rFonts w:ascii="Arial" w:hAnsi="Arial" w:cs="Arial"/>
          <w:b/>
          <w:sz w:val="24"/>
        </w:rPr>
        <w:t>Suplemental results for SDR HEVC anchors in S1 and S2</w:t>
      </w:r>
    </w:p>
    <w:p w14:paraId="2A3C3B33" w14:textId="77777777" w:rsidR="000D003C" w:rsidRDefault="000D003C" w:rsidP="000D003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26.955 v..</w:t>
      </w:r>
      <w:r>
        <w:rPr>
          <w:i/>
        </w:rPr>
        <w:br/>
      </w:r>
      <w:r>
        <w:rPr>
          <w:i/>
        </w:rPr>
        <w:tab/>
      </w:r>
      <w:r>
        <w:rPr>
          <w:i/>
        </w:rPr>
        <w:tab/>
      </w:r>
      <w:r>
        <w:rPr>
          <w:i/>
        </w:rPr>
        <w:tab/>
      </w:r>
      <w:r>
        <w:rPr>
          <w:i/>
        </w:rPr>
        <w:tab/>
      </w:r>
      <w:r>
        <w:rPr>
          <w:i/>
        </w:rPr>
        <w:tab/>
        <w:t>Source: Ericsson LM</w:t>
      </w:r>
    </w:p>
    <w:p w14:paraId="78F26319"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4147BAB0" w14:textId="38172455" w:rsidR="000D003C" w:rsidRDefault="000D003C" w:rsidP="000D003C">
      <w:pPr>
        <w:rPr>
          <w:rFonts w:ascii="Arial" w:hAnsi="Arial" w:cs="Arial"/>
          <w:b/>
          <w:sz w:val="24"/>
        </w:rPr>
      </w:pPr>
      <w:r>
        <w:rPr>
          <w:rFonts w:ascii="Arial" w:hAnsi="Arial" w:cs="Arial"/>
          <w:b/>
          <w:color w:val="0000FF"/>
          <w:sz w:val="24"/>
        </w:rPr>
        <w:t>S4-211556</w:t>
      </w:r>
      <w:r>
        <w:rPr>
          <w:rFonts w:ascii="Arial" w:hAnsi="Arial" w:cs="Arial"/>
          <w:b/>
          <w:color w:val="0000FF"/>
          <w:sz w:val="24"/>
        </w:rPr>
        <w:tab/>
      </w:r>
      <w:r>
        <w:rPr>
          <w:rFonts w:ascii="Arial" w:hAnsi="Arial" w:cs="Arial"/>
          <w:b/>
          <w:sz w:val="24"/>
        </w:rPr>
        <w:t>Reply to: Liaison Statement from ATSC to SA4 on VVC</w:t>
      </w:r>
    </w:p>
    <w:p w14:paraId="0DEE0C53" w14:textId="77777777" w:rsidR="000D003C" w:rsidRDefault="000D003C" w:rsidP="000D003C">
      <w:pPr>
        <w:rPr>
          <w:i/>
        </w:rPr>
      </w:pPr>
      <w:r>
        <w:rPr>
          <w:i/>
        </w:rPr>
        <w:lastRenderedPageBreak/>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3GPP TSG SA WG4</w:t>
      </w:r>
    </w:p>
    <w:p w14:paraId="734A4940"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S4-211558</w:t>
      </w:r>
      <w:r>
        <w:rPr>
          <w:rFonts w:cs="Times New Roman"/>
          <w:color w:val="993300"/>
          <w:u w:val="single"/>
        </w:rPr>
        <w:t>.</w:t>
      </w:r>
    </w:p>
    <w:p w14:paraId="1C88D2D8" w14:textId="6CF42D79" w:rsidR="000D003C" w:rsidRDefault="000D003C" w:rsidP="000D003C">
      <w:pPr>
        <w:pStyle w:val="Heading3"/>
      </w:pPr>
      <w:bookmarkStart w:id="54" w:name="_Toc95248623"/>
      <w:r>
        <w:t>10.8</w:t>
      </w:r>
      <w:r>
        <w:tab/>
        <w:t>FS_XRTraffic (Feasibility Study on Typical Traffic Characteristics for XR Services and other Media)</w:t>
      </w:r>
      <w:bookmarkEnd w:id="54"/>
    </w:p>
    <w:p w14:paraId="6AD9A2EC" w14:textId="14580E39" w:rsidR="000D003C" w:rsidRDefault="000D003C" w:rsidP="000D003C">
      <w:pPr>
        <w:rPr>
          <w:rFonts w:ascii="Arial" w:hAnsi="Arial" w:cs="Arial"/>
          <w:b/>
          <w:sz w:val="24"/>
        </w:rPr>
      </w:pPr>
      <w:r>
        <w:rPr>
          <w:rFonts w:ascii="Arial" w:hAnsi="Arial" w:cs="Arial"/>
          <w:b/>
          <w:color w:val="0000FF"/>
          <w:sz w:val="24"/>
        </w:rPr>
        <w:t>S4-211365</w:t>
      </w:r>
      <w:r>
        <w:rPr>
          <w:rFonts w:ascii="Arial" w:hAnsi="Arial" w:cs="Arial"/>
          <w:b/>
          <w:color w:val="0000FF"/>
          <w:sz w:val="24"/>
        </w:rPr>
        <w:tab/>
      </w:r>
      <w:r>
        <w:rPr>
          <w:rFonts w:ascii="Arial" w:hAnsi="Arial" w:cs="Arial"/>
          <w:b/>
          <w:sz w:val="24"/>
        </w:rPr>
        <w:t>[FS_XRTraffic] Proposed Workplan Updates</w:t>
      </w:r>
    </w:p>
    <w:p w14:paraId="501189F5" w14:textId="77777777" w:rsidR="000D003C" w:rsidRDefault="000D003C" w:rsidP="000D003C">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32B99099"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11265AA1" w14:textId="5064C652" w:rsidR="000D003C" w:rsidRDefault="000D003C" w:rsidP="000D003C">
      <w:pPr>
        <w:rPr>
          <w:rFonts w:ascii="Arial" w:hAnsi="Arial" w:cs="Arial"/>
          <w:b/>
          <w:sz w:val="24"/>
        </w:rPr>
      </w:pPr>
      <w:r>
        <w:rPr>
          <w:rFonts w:ascii="Arial" w:hAnsi="Arial" w:cs="Arial"/>
          <w:b/>
          <w:color w:val="0000FF"/>
          <w:sz w:val="24"/>
        </w:rPr>
        <w:t>S4-211366</w:t>
      </w:r>
      <w:r>
        <w:rPr>
          <w:rFonts w:ascii="Arial" w:hAnsi="Arial" w:cs="Arial"/>
          <w:b/>
          <w:color w:val="0000FF"/>
          <w:sz w:val="24"/>
        </w:rPr>
        <w:tab/>
      </w:r>
      <w:r>
        <w:rPr>
          <w:rFonts w:ascii="Arial" w:hAnsi="Arial" w:cs="Arial"/>
          <w:b/>
          <w:sz w:val="24"/>
        </w:rPr>
        <w:t>[FS_XRTraffic] Proposed Updated TR26.926</w:t>
      </w:r>
    </w:p>
    <w:p w14:paraId="116EBE48"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26.926 v0.3.0</w:t>
      </w:r>
      <w:r>
        <w:rPr>
          <w:i/>
        </w:rPr>
        <w:br/>
      </w:r>
      <w:r>
        <w:rPr>
          <w:i/>
        </w:rPr>
        <w:tab/>
      </w:r>
      <w:r>
        <w:rPr>
          <w:i/>
        </w:rPr>
        <w:tab/>
      </w:r>
      <w:r>
        <w:rPr>
          <w:i/>
        </w:rPr>
        <w:tab/>
      </w:r>
      <w:r>
        <w:rPr>
          <w:i/>
        </w:rPr>
        <w:tab/>
      </w:r>
      <w:r>
        <w:rPr>
          <w:i/>
        </w:rPr>
        <w:tab/>
        <w:t>Source: Qualcomm Incorporated</w:t>
      </w:r>
    </w:p>
    <w:p w14:paraId="4E281AE5"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S4-211495</w:t>
      </w:r>
      <w:r>
        <w:rPr>
          <w:rFonts w:cs="Times New Roman"/>
          <w:color w:val="993300"/>
          <w:u w:val="single"/>
        </w:rPr>
        <w:t>.</w:t>
      </w:r>
    </w:p>
    <w:p w14:paraId="45190890" w14:textId="6D0D5C10" w:rsidR="000D003C" w:rsidRDefault="000D003C" w:rsidP="000D003C">
      <w:pPr>
        <w:rPr>
          <w:rFonts w:ascii="Arial" w:hAnsi="Arial" w:cs="Arial"/>
          <w:b/>
          <w:sz w:val="24"/>
        </w:rPr>
      </w:pPr>
      <w:r>
        <w:rPr>
          <w:rFonts w:ascii="Arial" w:hAnsi="Arial" w:cs="Arial"/>
          <w:b/>
          <w:color w:val="0000FF"/>
          <w:sz w:val="24"/>
        </w:rPr>
        <w:t>S4-211495</w:t>
      </w:r>
      <w:r>
        <w:rPr>
          <w:rFonts w:ascii="Arial" w:hAnsi="Arial" w:cs="Arial"/>
          <w:b/>
          <w:color w:val="0000FF"/>
          <w:sz w:val="24"/>
        </w:rPr>
        <w:tab/>
      </w:r>
      <w:r>
        <w:rPr>
          <w:rFonts w:ascii="Arial" w:hAnsi="Arial" w:cs="Arial"/>
          <w:b/>
          <w:sz w:val="24"/>
        </w:rPr>
        <w:t>[FS_XRTraffic] Proposed Updated TR26.926</w:t>
      </w:r>
    </w:p>
    <w:p w14:paraId="5A816293"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26.926 v0.3.0</w:t>
      </w:r>
      <w:r>
        <w:rPr>
          <w:i/>
        </w:rPr>
        <w:br/>
      </w:r>
      <w:r>
        <w:rPr>
          <w:i/>
        </w:rPr>
        <w:tab/>
      </w:r>
      <w:r>
        <w:rPr>
          <w:i/>
        </w:rPr>
        <w:tab/>
      </w:r>
      <w:r>
        <w:rPr>
          <w:i/>
        </w:rPr>
        <w:tab/>
      </w:r>
      <w:r>
        <w:rPr>
          <w:i/>
        </w:rPr>
        <w:tab/>
      </w:r>
      <w:r>
        <w:rPr>
          <w:i/>
        </w:rPr>
        <w:tab/>
        <w:t>Source: Qualcomm Incorporated</w:t>
      </w:r>
    </w:p>
    <w:p w14:paraId="58B5B892" w14:textId="77777777" w:rsidR="000D003C" w:rsidRDefault="000D003C" w:rsidP="000D003C">
      <w:pPr>
        <w:rPr>
          <w:color w:val="808080"/>
        </w:rPr>
      </w:pPr>
      <w:r>
        <w:rPr>
          <w:color w:val="808080"/>
        </w:rPr>
        <w:t>(Replaces S4-211366)</w:t>
      </w:r>
    </w:p>
    <w:p w14:paraId="2BFA878B"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2B32D94E" w14:textId="4B4AFF29" w:rsidR="000D003C" w:rsidRDefault="000D003C" w:rsidP="000D003C">
      <w:pPr>
        <w:pStyle w:val="Heading3"/>
      </w:pPr>
      <w:bookmarkStart w:id="55" w:name="_Toc95248624"/>
      <w:r>
        <w:t>10.9</w:t>
      </w:r>
      <w:r>
        <w:tab/>
        <w:t>FS_5GSTAR (Feasibility Study on 5G Glass-type AR/MR Devices)</w:t>
      </w:r>
      <w:bookmarkEnd w:id="55"/>
    </w:p>
    <w:p w14:paraId="3491BBC3" w14:textId="39071B00" w:rsidR="000D003C" w:rsidRDefault="000D003C" w:rsidP="000D003C">
      <w:pPr>
        <w:rPr>
          <w:rFonts w:ascii="Arial" w:hAnsi="Arial" w:cs="Arial"/>
          <w:b/>
          <w:sz w:val="24"/>
        </w:rPr>
      </w:pPr>
      <w:r>
        <w:rPr>
          <w:rFonts w:ascii="Arial" w:hAnsi="Arial" w:cs="Arial"/>
          <w:b/>
          <w:color w:val="0000FF"/>
          <w:sz w:val="24"/>
        </w:rPr>
        <w:t>S4-211344</w:t>
      </w:r>
      <w:r>
        <w:rPr>
          <w:rFonts w:ascii="Arial" w:hAnsi="Arial" w:cs="Arial"/>
          <w:b/>
          <w:color w:val="0000FF"/>
          <w:sz w:val="24"/>
        </w:rPr>
        <w:tab/>
      </w:r>
      <w:r>
        <w:rPr>
          <w:rFonts w:ascii="Arial" w:hAnsi="Arial" w:cs="Arial"/>
          <w:b/>
          <w:sz w:val="24"/>
        </w:rPr>
        <w:t>Draft TR 26.998 v1.0.4</w:t>
      </w:r>
    </w:p>
    <w:p w14:paraId="73C7CC1E" w14:textId="77777777" w:rsidR="000D003C" w:rsidRDefault="000D003C" w:rsidP="000D003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26.998 v1.0.3</w:t>
      </w:r>
      <w:r>
        <w:rPr>
          <w:i/>
        </w:rPr>
        <w:br/>
      </w:r>
      <w:r>
        <w:rPr>
          <w:i/>
        </w:rPr>
        <w:tab/>
      </w:r>
      <w:r>
        <w:rPr>
          <w:i/>
        </w:rPr>
        <w:tab/>
      </w:r>
      <w:r>
        <w:rPr>
          <w:i/>
        </w:rPr>
        <w:tab/>
      </w:r>
      <w:r>
        <w:rPr>
          <w:i/>
        </w:rPr>
        <w:tab/>
      </w:r>
      <w:r>
        <w:rPr>
          <w:i/>
        </w:rPr>
        <w:tab/>
        <w:t>Source: Samsung Guangzhou Mobile R&amp;D</w:t>
      </w:r>
    </w:p>
    <w:p w14:paraId="2376CC29" w14:textId="77777777" w:rsidR="000D003C" w:rsidRDefault="000D003C" w:rsidP="000D003C">
      <w:pPr>
        <w:rPr>
          <w:rFonts w:ascii="Arial" w:hAnsi="Arial" w:cs="Arial"/>
          <w:b/>
        </w:rPr>
      </w:pPr>
      <w:r>
        <w:rPr>
          <w:rFonts w:ascii="Arial" w:hAnsi="Arial" w:cs="Arial"/>
          <w:b/>
        </w:rPr>
        <w:t xml:space="preserve">Abstract: </w:t>
      </w:r>
    </w:p>
    <w:p w14:paraId="02A59B7C" w14:textId="77777777" w:rsidR="000D003C" w:rsidRDefault="000D003C" w:rsidP="000D003C">
      <w:pPr>
        <w:rPr>
          <w:rFonts w:cs="Times New Roman"/>
        </w:rPr>
      </w:pPr>
      <w:r>
        <w:rPr>
          <w:rFonts w:cs="Times New Roman"/>
        </w:rPr>
        <w:t>The agreed pCR (S4aV210814) in post SA4#115 telco #4 is implemented</w:t>
      </w:r>
    </w:p>
    <w:p w14:paraId="6D3F934A"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0A397C1" w14:textId="5353E82E" w:rsidR="000D003C" w:rsidRDefault="000D003C" w:rsidP="000D003C">
      <w:pPr>
        <w:rPr>
          <w:rFonts w:ascii="Arial" w:hAnsi="Arial" w:cs="Arial"/>
          <w:b/>
          <w:sz w:val="24"/>
        </w:rPr>
      </w:pPr>
      <w:r>
        <w:rPr>
          <w:rFonts w:ascii="Arial" w:hAnsi="Arial" w:cs="Arial"/>
          <w:b/>
          <w:color w:val="0000FF"/>
          <w:sz w:val="24"/>
        </w:rPr>
        <w:t>S4-211367</w:t>
      </w:r>
      <w:r>
        <w:rPr>
          <w:rFonts w:ascii="Arial" w:hAnsi="Arial" w:cs="Arial"/>
          <w:b/>
          <w:color w:val="0000FF"/>
          <w:sz w:val="24"/>
        </w:rPr>
        <w:tab/>
      </w:r>
      <w:r>
        <w:rPr>
          <w:rFonts w:ascii="Arial" w:hAnsi="Arial" w:cs="Arial"/>
          <w:b/>
          <w:sz w:val="24"/>
        </w:rPr>
        <w:t>[FS_5GSTAR] Proposes Updates to TR</w:t>
      </w:r>
    </w:p>
    <w:p w14:paraId="2C739E0D"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v1.0.0</w:t>
      </w:r>
      <w:r>
        <w:rPr>
          <w:i/>
        </w:rPr>
        <w:br/>
      </w:r>
      <w:r>
        <w:rPr>
          <w:i/>
        </w:rPr>
        <w:tab/>
      </w:r>
      <w:r>
        <w:rPr>
          <w:i/>
        </w:rPr>
        <w:tab/>
      </w:r>
      <w:r>
        <w:rPr>
          <w:i/>
        </w:rPr>
        <w:tab/>
      </w:r>
      <w:r>
        <w:rPr>
          <w:i/>
        </w:rPr>
        <w:tab/>
      </w:r>
      <w:r>
        <w:rPr>
          <w:i/>
        </w:rPr>
        <w:tab/>
        <w:t>Source: Qualcomm Incorporated</w:t>
      </w:r>
    </w:p>
    <w:p w14:paraId="76699C80"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S4-211559</w:t>
      </w:r>
      <w:r>
        <w:rPr>
          <w:rFonts w:cs="Times New Roman"/>
          <w:color w:val="993300"/>
          <w:u w:val="single"/>
        </w:rPr>
        <w:t>.</w:t>
      </w:r>
    </w:p>
    <w:p w14:paraId="54FF0799" w14:textId="64752667" w:rsidR="000D003C" w:rsidRDefault="000D003C" w:rsidP="000D003C">
      <w:pPr>
        <w:rPr>
          <w:rFonts w:ascii="Arial" w:hAnsi="Arial" w:cs="Arial"/>
          <w:b/>
          <w:sz w:val="24"/>
        </w:rPr>
      </w:pPr>
      <w:r>
        <w:rPr>
          <w:rFonts w:ascii="Arial" w:hAnsi="Arial" w:cs="Arial"/>
          <w:b/>
          <w:color w:val="0000FF"/>
          <w:sz w:val="24"/>
        </w:rPr>
        <w:t>S4-211559</w:t>
      </w:r>
      <w:r>
        <w:rPr>
          <w:rFonts w:ascii="Arial" w:hAnsi="Arial" w:cs="Arial"/>
          <w:b/>
          <w:color w:val="0000FF"/>
          <w:sz w:val="24"/>
        </w:rPr>
        <w:tab/>
      </w:r>
      <w:r>
        <w:rPr>
          <w:rFonts w:ascii="Arial" w:hAnsi="Arial" w:cs="Arial"/>
          <w:b/>
          <w:sz w:val="24"/>
        </w:rPr>
        <w:t>[FS_5GSTAR] Proposes Updates to TR</w:t>
      </w:r>
    </w:p>
    <w:p w14:paraId="3FB6C5D3"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v1.0.0</w:t>
      </w:r>
      <w:r>
        <w:rPr>
          <w:i/>
        </w:rPr>
        <w:br/>
      </w:r>
      <w:r>
        <w:rPr>
          <w:i/>
        </w:rPr>
        <w:tab/>
      </w:r>
      <w:r>
        <w:rPr>
          <w:i/>
        </w:rPr>
        <w:tab/>
      </w:r>
      <w:r>
        <w:rPr>
          <w:i/>
        </w:rPr>
        <w:tab/>
      </w:r>
      <w:r>
        <w:rPr>
          <w:i/>
        </w:rPr>
        <w:tab/>
      </w:r>
      <w:r>
        <w:rPr>
          <w:i/>
        </w:rPr>
        <w:tab/>
        <w:t>Source: Qualcomm Incorporated</w:t>
      </w:r>
    </w:p>
    <w:p w14:paraId="03C42710" w14:textId="77777777" w:rsidR="000D003C" w:rsidRDefault="000D003C" w:rsidP="000D003C">
      <w:pPr>
        <w:rPr>
          <w:color w:val="808080"/>
        </w:rPr>
      </w:pPr>
      <w:r>
        <w:rPr>
          <w:color w:val="808080"/>
        </w:rPr>
        <w:t>(Replaces S4-211367)</w:t>
      </w:r>
    </w:p>
    <w:p w14:paraId="43278419" w14:textId="77777777" w:rsidR="000D003C" w:rsidRDefault="000D003C" w:rsidP="000D003C">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D4F2B56" w14:textId="567473A1" w:rsidR="000D003C" w:rsidRDefault="000D003C" w:rsidP="000D003C">
      <w:pPr>
        <w:rPr>
          <w:rFonts w:ascii="Arial" w:hAnsi="Arial" w:cs="Arial"/>
          <w:b/>
          <w:sz w:val="24"/>
        </w:rPr>
      </w:pPr>
      <w:r>
        <w:rPr>
          <w:rFonts w:ascii="Arial" w:hAnsi="Arial" w:cs="Arial"/>
          <w:b/>
          <w:color w:val="0000FF"/>
          <w:sz w:val="24"/>
        </w:rPr>
        <w:t>S4-211368</w:t>
      </w:r>
      <w:r>
        <w:rPr>
          <w:rFonts w:ascii="Arial" w:hAnsi="Arial" w:cs="Arial"/>
          <w:b/>
          <w:color w:val="0000FF"/>
          <w:sz w:val="24"/>
        </w:rPr>
        <w:tab/>
      </w:r>
      <w:r>
        <w:rPr>
          <w:rFonts w:ascii="Arial" w:hAnsi="Arial" w:cs="Arial"/>
          <w:b/>
          <w:sz w:val="24"/>
        </w:rPr>
        <w:t>[FS_5GSTAR] Scenario KPIs and QoS</w:t>
      </w:r>
    </w:p>
    <w:p w14:paraId="2CEFFF3B"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v1.0.0</w:t>
      </w:r>
      <w:r>
        <w:rPr>
          <w:i/>
        </w:rPr>
        <w:br/>
      </w:r>
      <w:r>
        <w:rPr>
          <w:i/>
        </w:rPr>
        <w:tab/>
      </w:r>
      <w:r>
        <w:rPr>
          <w:i/>
        </w:rPr>
        <w:tab/>
      </w:r>
      <w:r>
        <w:rPr>
          <w:i/>
        </w:rPr>
        <w:tab/>
      </w:r>
      <w:r>
        <w:rPr>
          <w:i/>
        </w:rPr>
        <w:tab/>
      </w:r>
      <w:r>
        <w:rPr>
          <w:i/>
        </w:rPr>
        <w:tab/>
        <w:t>Source: Qualcomm Incorporated</w:t>
      </w:r>
    </w:p>
    <w:p w14:paraId="20DDE8CA"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S4-211546</w:t>
      </w:r>
      <w:r>
        <w:rPr>
          <w:rFonts w:cs="Times New Roman"/>
          <w:color w:val="993300"/>
          <w:u w:val="single"/>
        </w:rPr>
        <w:t>.</w:t>
      </w:r>
    </w:p>
    <w:p w14:paraId="4C84CBE4" w14:textId="563EA926" w:rsidR="000D003C" w:rsidRDefault="000D003C" w:rsidP="000D003C">
      <w:pPr>
        <w:rPr>
          <w:rFonts w:ascii="Arial" w:hAnsi="Arial" w:cs="Arial"/>
          <w:b/>
          <w:sz w:val="24"/>
        </w:rPr>
      </w:pPr>
      <w:r>
        <w:rPr>
          <w:rFonts w:ascii="Arial" w:hAnsi="Arial" w:cs="Arial"/>
          <w:b/>
          <w:color w:val="0000FF"/>
          <w:sz w:val="24"/>
        </w:rPr>
        <w:t>S4-211546</w:t>
      </w:r>
      <w:r>
        <w:rPr>
          <w:rFonts w:ascii="Arial" w:hAnsi="Arial" w:cs="Arial"/>
          <w:b/>
          <w:color w:val="0000FF"/>
          <w:sz w:val="24"/>
        </w:rPr>
        <w:tab/>
      </w:r>
      <w:r>
        <w:rPr>
          <w:rFonts w:ascii="Arial" w:hAnsi="Arial" w:cs="Arial"/>
          <w:b/>
          <w:sz w:val="24"/>
        </w:rPr>
        <w:t>[FS_5GSTAR] Scenario KPIs and QoS</w:t>
      </w:r>
    </w:p>
    <w:p w14:paraId="62F9DBE9"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v1.0.0</w:t>
      </w:r>
      <w:r>
        <w:rPr>
          <w:i/>
        </w:rPr>
        <w:br/>
      </w:r>
      <w:r>
        <w:rPr>
          <w:i/>
        </w:rPr>
        <w:tab/>
      </w:r>
      <w:r>
        <w:rPr>
          <w:i/>
        </w:rPr>
        <w:tab/>
      </w:r>
      <w:r>
        <w:rPr>
          <w:i/>
        </w:rPr>
        <w:tab/>
      </w:r>
      <w:r>
        <w:rPr>
          <w:i/>
        </w:rPr>
        <w:tab/>
      </w:r>
      <w:r>
        <w:rPr>
          <w:i/>
        </w:rPr>
        <w:tab/>
        <w:t>Source: Qualcomm Incorporated</w:t>
      </w:r>
    </w:p>
    <w:p w14:paraId="262DF98C" w14:textId="77777777" w:rsidR="000D003C" w:rsidRDefault="000D003C" w:rsidP="000D003C">
      <w:pPr>
        <w:rPr>
          <w:color w:val="808080"/>
        </w:rPr>
      </w:pPr>
      <w:r>
        <w:rPr>
          <w:color w:val="808080"/>
        </w:rPr>
        <w:t>(Replaces S4-211368)</w:t>
      </w:r>
    </w:p>
    <w:p w14:paraId="4147079A"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CEBF25E" w14:textId="6753F2CA" w:rsidR="000D003C" w:rsidRDefault="000D003C" w:rsidP="000D003C">
      <w:pPr>
        <w:rPr>
          <w:rFonts w:ascii="Arial" w:hAnsi="Arial" w:cs="Arial"/>
          <w:b/>
          <w:sz w:val="24"/>
        </w:rPr>
      </w:pPr>
      <w:r>
        <w:rPr>
          <w:rFonts w:ascii="Arial" w:hAnsi="Arial" w:cs="Arial"/>
          <w:b/>
          <w:color w:val="0000FF"/>
          <w:sz w:val="24"/>
        </w:rPr>
        <w:t>S4-211369</w:t>
      </w:r>
      <w:r>
        <w:rPr>
          <w:rFonts w:ascii="Arial" w:hAnsi="Arial" w:cs="Arial"/>
          <w:b/>
          <w:color w:val="0000FF"/>
          <w:sz w:val="24"/>
        </w:rPr>
        <w:tab/>
      </w:r>
      <w:r>
        <w:rPr>
          <w:rFonts w:ascii="Arial" w:hAnsi="Arial" w:cs="Arial"/>
          <w:b/>
          <w:sz w:val="24"/>
        </w:rPr>
        <w:t>[FS_5GSTAR] On Spatial Computing</w:t>
      </w:r>
    </w:p>
    <w:p w14:paraId="644D7F10"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v1.0.0</w:t>
      </w:r>
      <w:r>
        <w:rPr>
          <w:i/>
        </w:rPr>
        <w:br/>
      </w:r>
      <w:r>
        <w:rPr>
          <w:i/>
        </w:rPr>
        <w:tab/>
      </w:r>
      <w:r>
        <w:rPr>
          <w:i/>
        </w:rPr>
        <w:tab/>
      </w:r>
      <w:r>
        <w:rPr>
          <w:i/>
        </w:rPr>
        <w:tab/>
      </w:r>
      <w:r>
        <w:rPr>
          <w:i/>
        </w:rPr>
        <w:tab/>
      </w:r>
      <w:r>
        <w:rPr>
          <w:i/>
        </w:rPr>
        <w:tab/>
        <w:t>Source: Qualcomm Incorporated</w:t>
      </w:r>
    </w:p>
    <w:p w14:paraId="26FA6024"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S4-211565</w:t>
      </w:r>
      <w:r>
        <w:rPr>
          <w:rFonts w:cs="Times New Roman"/>
          <w:color w:val="993300"/>
          <w:u w:val="single"/>
        </w:rPr>
        <w:t>.</w:t>
      </w:r>
    </w:p>
    <w:p w14:paraId="1A962865" w14:textId="7115D3B6" w:rsidR="000D003C" w:rsidRDefault="000D003C" w:rsidP="000D003C">
      <w:pPr>
        <w:rPr>
          <w:rFonts w:ascii="Arial" w:hAnsi="Arial" w:cs="Arial"/>
          <w:b/>
          <w:sz w:val="24"/>
        </w:rPr>
      </w:pPr>
      <w:r>
        <w:rPr>
          <w:rFonts w:ascii="Arial" w:hAnsi="Arial" w:cs="Arial"/>
          <w:b/>
          <w:color w:val="0000FF"/>
          <w:sz w:val="24"/>
        </w:rPr>
        <w:t>S4-211565</w:t>
      </w:r>
      <w:r>
        <w:rPr>
          <w:rFonts w:ascii="Arial" w:hAnsi="Arial" w:cs="Arial"/>
          <w:b/>
          <w:color w:val="0000FF"/>
          <w:sz w:val="24"/>
        </w:rPr>
        <w:tab/>
      </w:r>
      <w:r>
        <w:rPr>
          <w:rFonts w:ascii="Arial" w:hAnsi="Arial" w:cs="Arial"/>
          <w:b/>
          <w:sz w:val="24"/>
        </w:rPr>
        <w:t>[FS_5GSTAR] On Spatial Computing</w:t>
      </w:r>
    </w:p>
    <w:p w14:paraId="31CE40DB"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v1.0.0</w:t>
      </w:r>
      <w:r>
        <w:rPr>
          <w:i/>
        </w:rPr>
        <w:br/>
      </w:r>
      <w:r>
        <w:rPr>
          <w:i/>
        </w:rPr>
        <w:tab/>
      </w:r>
      <w:r>
        <w:rPr>
          <w:i/>
        </w:rPr>
        <w:tab/>
      </w:r>
      <w:r>
        <w:rPr>
          <w:i/>
        </w:rPr>
        <w:tab/>
      </w:r>
      <w:r>
        <w:rPr>
          <w:i/>
        </w:rPr>
        <w:tab/>
      </w:r>
      <w:r>
        <w:rPr>
          <w:i/>
        </w:rPr>
        <w:tab/>
        <w:t>Source: Qualcomm Incorporated</w:t>
      </w:r>
    </w:p>
    <w:p w14:paraId="60DE29E4" w14:textId="77777777" w:rsidR="000D003C" w:rsidRDefault="000D003C" w:rsidP="000D003C">
      <w:pPr>
        <w:rPr>
          <w:color w:val="808080"/>
        </w:rPr>
      </w:pPr>
      <w:r>
        <w:rPr>
          <w:color w:val="808080"/>
        </w:rPr>
        <w:t>(Replaces S4-211369)</w:t>
      </w:r>
    </w:p>
    <w:p w14:paraId="27A28763"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S4-211569</w:t>
      </w:r>
      <w:r>
        <w:rPr>
          <w:rFonts w:cs="Times New Roman"/>
          <w:color w:val="993300"/>
          <w:u w:val="single"/>
        </w:rPr>
        <w:t>.</w:t>
      </w:r>
    </w:p>
    <w:p w14:paraId="6D67D544" w14:textId="041D33E9" w:rsidR="000D003C" w:rsidRDefault="000D003C" w:rsidP="000D003C">
      <w:pPr>
        <w:rPr>
          <w:rFonts w:ascii="Arial" w:hAnsi="Arial" w:cs="Arial"/>
          <w:b/>
          <w:sz w:val="24"/>
        </w:rPr>
      </w:pPr>
      <w:r>
        <w:rPr>
          <w:rFonts w:ascii="Arial" w:hAnsi="Arial" w:cs="Arial"/>
          <w:b/>
          <w:color w:val="0000FF"/>
          <w:sz w:val="24"/>
        </w:rPr>
        <w:t>S4-211569</w:t>
      </w:r>
      <w:r>
        <w:rPr>
          <w:rFonts w:ascii="Arial" w:hAnsi="Arial" w:cs="Arial"/>
          <w:b/>
          <w:color w:val="0000FF"/>
          <w:sz w:val="24"/>
        </w:rPr>
        <w:tab/>
      </w:r>
      <w:r>
        <w:rPr>
          <w:rFonts w:ascii="Arial" w:hAnsi="Arial" w:cs="Arial"/>
          <w:b/>
          <w:sz w:val="24"/>
        </w:rPr>
        <w:t>[FS_5GSTAR] On Spatial Computing</w:t>
      </w:r>
    </w:p>
    <w:p w14:paraId="088E68BE"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v1.0.0</w:t>
      </w:r>
      <w:r>
        <w:rPr>
          <w:i/>
        </w:rPr>
        <w:br/>
      </w:r>
      <w:r>
        <w:rPr>
          <w:i/>
        </w:rPr>
        <w:tab/>
      </w:r>
      <w:r>
        <w:rPr>
          <w:i/>
        </w:rPr>
        <w:tab/>
      </w:r>
      <w:r>
        <w:rPr>
          <w:i/>
        </w:rPr>
        <w:tab/>
      </w:r>
      <w:r>
        <w:rPr>
          <w:i/>
        </w:rPr>
        <w:tab/>
      </w:r>
      <w:r>
        <w:rPr>
          <w:i/>
        </w:rPr>
        <w:tab/>
        <w:t>Source: Nokia, Qualcomm, Tencent, b&lt;&gt;com, Samsung, Xiaomi</w:t>
      </w:r>
    </w:p>
    <w:p w14:paraId="06C1D4DC" w14:textId="77777777" w:rsidR="000D003C" w:rsidRDefault="000D003C" w:rsidP="000D003C">
      <w:pPr>
        <w:rPr>
          <w:color w:val="808080"/>
        </w:rPr>
      </w:pPr>
      <w:r>
        <w:rPr>
          <w:color w:val="808080"/>
        </w:rPr>
        <w:t>(Replaces S4-211565)</w:t>
      </w:r>
    </w:p>
    <w:p w14:paraId="677598D3"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S4-211683</w:t>
      </w:r>
      <w:r>
        <w:rPr>
          <w:rFonts w:cs="Times New Roman"/>
          <w:color w:val="993300"/>
          <w:u w:val="single"/>
        </w:rPr>
        <w:t>.</w:t>
      </w:r>
    </w:p>
    <w:p w14:paraId="6F5D166F" w14:textId="78B1398B" w:rsidR="000D003C" w:rsidRDefault="000D003C" w:rsidP="000D003C">
      <w:pPr>
        <w:rPr>
          <w:rFonts w:ascii="Arial" w:hAnsi="Arial" w:cs="Arial"/>
          <w:b/>
          <w:sz w:val="24"/>
        </w:rPr>
      </w:pPr>
      <w:r>
        <w:rPr>
          <w:rFonts w:ascii="Arial" w:hAnsi="Arial" w:cs="Arial"/>
          <w:b/>
          <w:color w:val="0000FF"/>
          <w:sz w:val="24"/>
        </w:rPr>
        <w:t>S4-211370</w:t>
      </w:r>
      <w:r>
        <w:rPr>
          <w:rFonts w:ascii="Arial" w:hAnsi="Arial" w:cs="Arial"/>
          <w:b/>
          <w:color w:val="0000FF"/>
          <w:sz w:val="24"/>
        </w:rPr>
        <w:tab/>
      </w:r>
      <w:r>
        <w:rPr>
          <w:rFonts w:ascii="Arial" w:hAnsi="Arial" w:cs="Arial"/>
          <w:b/>
          <w:sz w:val="24"/>
        </w:rPr>
        <w:t>[FS_5GSTAR] Networked AR Latencies</w:t>
      </w:r>
    </w:p>
    <w:p w14:paraId="6F95F87F"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v1.0.0</w:t>
      </w:r>
      <w:r>
        <w:rPr>
          <w:i/>
        </w:rPr>
        <w:br/>
      </w:r>
      <w:r>
        <w:rPr>
          <w:i/>
        </w:rPr>
        <w:tab/>
      </w:r>
      <w:r>
        <w:rPr>
          <w:i/>
        </w:rPr>
        <w:tab/>
      </w:r>
      <w:r>
        <w:rPr>
          <w:i/>
        </w:rPr>
        <w:tab/>
      </w:r>
      <w:r>
        <w:rPr>
          <w:i/>
        </w:rPr>
        <w:tab/>
      </w:r>
      <w:r>
        <w:rPr>
          <w:i/>
        </w:rPr>
        <w:tab/>
        <w:t>Source: Qualcomm Incorporated</w:t>
      </w:r>
    </w:p>
    <w:p w14:paraId="18197E46"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S4-211550</w:t>
      </w:r>
      <w:r>
        <w:rPr>
          <w:rFonts w:cs="Times New Roman"/>
          <w:color w:val="993300"/>
          <w:u w:val="single"/>
        </w:rPr>
        <w:t>.</w:t>
      </w:r>
    </w:p>
    <w:p w14:paraId="41F96FEC" w14:textId="57FED62B" w:rsidR="000D003C" w:rsidRDefault="000D003C" w:rsidP="000D003C">
      <w:pPr>
        <w:rPr>
          <w:rFonts w:ascii="Arial" w:hAnsi="Arial" w:cs="Arial"/>
          <w:b/>
          <w:sz w:val="24"/>
        </w:rPr>
      </w:pPr>
      <w:r>
        <w:rPr>
          <w:rFonts w:ascii="Arial" w:hAnsi="Arial" w:cs="Arial"/>
          <w:b/>
          <w:color w:val="0000FF"/>
          <w:sz w:val="24"/>
        </w:rPr>
        <w:t>S4-211550</w:t>
      </w:r>
      <w:r>
        <w:rPr>
          <w:rFonts w:ascii="Arial" w:hAnsi="Arial" w:cs="Arial"/>
          <w:b/>
          <w:color w:val="0000FF"/>
          <w:sz w:val="24"/>
        </w:rPr>
        <w:tab/>
      </w:r>
      <w:r>
        <w:rPr>
          <w:rFonts w:ascii="Arial" w:hAnsi="Arial" w:cs="Arial"/>
          <w:b/>
          <w:sz w:val="24"/>
        </w:rPr>
        <w:t>[FS_5GSTAR] Networked AR Latencies</w:t>
      </w:r>
    </w:p>
    <w:p w14:paraId="6E85369D"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v1.0.0</w:t>
      </w:r>
      <w:r>
        <w:rPr>
          <w:i/>
        </w:rPr>
        <w:br/>
      </w:r>
      <w:r>
        <w:rPr>
          <w:i/>
        </w:rPr>
        <w:tab/>
      </w:r>
      <w:r>
        <w:rPr>
          <w:i/>
        </w:rPr>
        <w:tab/>
      </w:r>
      <w:r>
        <w:rPr>
          <w:i/>
        </w:rPr>
        <w:tab/>
      </w:r>
      <w:r>
        <w:rPr>
          <w:i/>
        </w:rPr>
        <w:tab/>
      </w:r>
      <w:r>
        <w:rPr>
          <w:i/>
        </w:rPr>
        <w:tab/>
        <w:t>Source: Qualcomm Incorporated</w:t>
      </w:r>
    </w:p>
    <w:p w14:paraId="497EED80" w14:textId="77777777" w:rsidR="000D003C" w:rsidRDefault="000D003C" w:rsidP="000D003C">
      <w:pPr>
        <w:rPr>
          <w:color w:val="808080"/>
        </w:rPr>
      </w:pPr>
      <w:r>
        <w:rPr>
          <w:color w:val="808080"/>
        </w:rPr>
        <w:t>(Replaces S4-211370)</w:t>
      </w:r>
    </w:p>
    <w:p w14:paraId="4A51CD05"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66B1D9D" w14:textId="66CCE950" w:rsidR="000D003C" w:rsidRDefault="000D003C" w:rsidP="000D003C">
      <w:pPr>
        <w:rPr>
          <w:rFonts w:ascii="Arial" w:hAnsi="Arial" w:cs="Arial"/>
          <w:b/>
          <w:sz w:val="24"/>
        </w:rPr>
      </w:pPr>
      <w:r>
        <w:rPr>
          <w:rFonts w:ascii="Arial" w:hAnsi="Arial" w:cs="Arial"/>
          <w:b/>
          <w:color w:val="0000FF"/>
          <w:sz w:val="24"/>
        </w:rPr>
        <w:lastRenderedPageBreak/>
        <w:t>S4-211371</w:t>
      </w:r>
      <w:r>
        <w:rPr>
          <w:rFonts w:ascii="Arial" w:hAnsi="Arial" w:cs="Arial"/>
          <w:b/>
          <w:color w:val="0000FF"/>
          <w:sz w:val="24"/>
        </w:rPr>
        <w:tab/>
      </w:r>
      <w:r>
        <w:rPr>
          <w:rFonts w:ascii="Arial" w:hAnsi="Arial" w:cs="Arial"/>
          <w:b/>
          <w:sz w:val="24"/>
        </w:rPr>
        <w:t>[FS_5GSTAR] Proposed Updated Conclusions</w:t>
      </w:r>
    </w:p>
    <w:p w14:paraId="114DE039"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v1.0.0</w:t>
      </w:r>
      <w:r>
        <w:rPr>
          <w:i/>
        </w:rPr>
        <w:br/>
      </w:r>
      <w:r>
        <w:rPr>
          <w:i/>
        </w:rPr>
        <w:tab/>
      </w:r>
      <w:r>
        <w:rPr>
          <w:i/>
        </w:rPr>
        <w:tab/>
      </w:r>
      <w:r>
        <w:rPr>
          <w:i/>
        </w:rPr>
        <w:tab/>
      </w:r>
      <w:r>
        <w:rPr>
          <w:i/>
        </w:rPr>
        <w:tab/>
      </w:r>
      <w:r>
        <w:rPr>
          <w:i/>
        </w:rPr>
        <w:tab/>
        <w:t>Source: Qualcomm Incorporated</w:t>
      </w:r>
    </w:p>
    <w:p w14:paraId="4C07AA75"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S4-211552</w:t>
      </w:r>
      <w:r>
        <w:rPr>
          <w:rFonts w:cs="Times New Roman"/>
          <w:color w:val="993300"/>
          <w:u w:val="single"/>
        </w:rPr>
        <w:t>.</w:t>
      </w:r>
    </w:p>
    <w:p w14:paraId="5E1F8305" w14:textId="1A37A78A" w:rsidR="000D003C" w:rsidRDefault="000D003C" w:rsidP="000D003C">
      <w:pPr>
        <w:rPr>
          <w:rFonts w:ascii="Arial" w:hAnsi="Arial" w:cs="Arial"/>
          <w:b/>
          <w:sz w:val="24"/>
        </w:rPr>
      </w:pPr>
      <w:r>
        <w:rPr>
          <w:rFonts w:ascii="Arial" w:hAnsi="Arial" w:cs="Arial"/>
          <w:b/>
          <w:color w:val="0000FF"/>
          <w:sz w:val="24"/>
        </w:rPr>
        <w:t>S4-211552</w:t>
      </w:r>
      <w:r>
        <w:rPr>
          <w:rFonts w:ascii="Arial" w:hAnsi="Arial" w:cs="Arial"/>
          <w:b/>
          <w:color w:val="0000FF"/>
          <w:sz w:val="24"/>
        </w:rPr>
        <w:tab/>
      </w:r>
      <w:r>
        <w:rPr>
          <w:rFonts w:ascii="Arial" w:hAnsi="Arial" w:cs="Arial"/>
          <w:b/>
          <w:sz w:val="24"/>
        </w:rPr>
        <w:t>[FS_5GSTAR] Proposed Updated Conclusions</w:t>
      </w:r>
    </w:p>
    <w:p w14:paraId="6CF8C265"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v1.0.0</w:t>
      </w:r>
      <w:r>
        <w:rPr>
          <w:i/>
        </w:rPr>
        <w:br/>
      </w:r>
      <w:r>
        <w:rPr>
          <w:i/>
        </w:rPr>
        <w:tab/>
      </w:r>
      <w:r>
        <w:rPr>
          <w:i/>
        </w:rPr>
        <w:tab/>
      </w:r>
      <w:r>
        <w:rPr>
          <w:i/>
        </w:rPr>
        <w:tab/>
      </w:r>
      <w:r>
        <w:rPr>
          <w:i/>
        </w:rPr>
        <w:tab/>
      </w:r>
      <w:r>
        <w:rPr>
          <w:i/>
        </w:rPr>
        <w:tab/>
        <w:t>Source: Qualcomm Incorporated</w:t>
      </w:r>
    </w:p>
    <w:p w14:paraId="166B20F4" w14:textId="77777777" w:rsidR="000D003C" w:rsidRDefault="000D003C" w:rsidP="000D003C">
      <w:pPr>
        <w:rPr>
          <w:color w:val="808080"/>
        </w:rPr>
      </w:pPr>
      <w:r>
        <w:rPr>
          <w:color w:val="808080"/>
        </w:rPr>
        <w:t>(Replaces S4-211371)</w:t>
      </w:r>
    </w:p>
    <w:p w14:paraId="7DDBD1AF"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S4-211572</w:t>
      </w:r>
      <w:r>
        <w:rPr>
          <w:rFonts w:cs="Times New Roman"/>
          <w:color w:val="993300"/>
          <w:u w:val="single"/>
        </w:rPr>
        <w:t>.</w:t>
      </w:r>
    </w:p>
    <w:p w14:paraId="64230C15" w14:textId="7BB47005" w:rsidR="000D003C" w:rsidRDefault="000D003C" w:rsidP="000D003C">
      <w:pPr>
        <w:rPr>
          <w:rFonts w:ascii="Arial" w:hAnsi="Arial" w:cs="Arial"/>
          <w:b/>
          <w:sz w:val="24"/>
        </w:rPr>
      </w:pPr>
      <w:r>
        <w:rPr>
          <w:rFonts w:ascii="Arial" w:hAnsi="Arial" w:cs="Arial"/>
          <w:b/>
          <w:color w:val="0000FF"/>
          <w:sz w:val="24"/>
        </w:rPr>
        <w:t>S4-211372</w:t>
      </w:r>
      <w:r>
        <w:rPr>
          <w:rFonts w:ascii="Arial" w:hAnsi="Arial" w:cs="Arial"/>
          <w:b/>
          <w:color w:val="0000FF"/>
          <w:sz w:val="24"/>
        </w:rPr>
        <w:tab/>
      </w:r>
      <w:r>
        <w:rPr>
          <w:rFonts w:ascii="Arial" w:hAnsi="Arial" w:cs="Arial"/>
          <w:b/>
          <w:sz w:val="24"/>
        </w:rPr>
        <w:t>[FS_5GSTAR] Workshop Report</w:t>
      </w:r>
    </w:p>
    <w:p w14:paraId="2DBBC0F2"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v1.0.3</w:t>
      </w:r>
      <w:r>
        <w:rPr>
          <w:i/>
        </w:rPr>
        <w:br/>
      </w:r>
      <w:r>
        <w:rPr>
          <w:i/>
        </w:rPr>
        <w:tab/>
      </w:r>
      <w:r>
        <w:rPr>
          <w:i/>
        </w:rPr>
        <w:tab/>
      </w:r>
      <w:r>
        <w:rPr>
          <w:i/>
        </w:rPr>
        <w:tab/>
      </w:r>
      <w:r>
        <w:rPr>
          <w:i/>
        </w:rPr>
        <w:tab/>
      </w:r>
      <w:r>
        <w:rPr>
          <w:i/>
        </w:rPr>
        <w:tab/>
        <w:t>Source: Qualcomm Incorporated</w:t>
      </w:r>
    </w:p>
    <w:p w14:paraId="64A0792B"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43A5E43" w14:textId="2F1CADFF" w:rsidR="000D003C" w:rsidRDefault="000D003C" w:rsidP="000D003C">
      <w:pPr>
        <w:rPr>
          <w:rFonts w:ascii="Arial" w:hAnsi="Arial" w:cs="Arial"/>
          <w:b/>
          <w:sz w:val="24"/>
        </w:rPr>
      </w:pPr>
      <w:r>
        <w:rPr>
          <w:rFonts w:ascii="Arial" w:hAnsi="Arial" w:cs="Arial"/>
          <w:b/>
          <w:color w:val="0000FF"/>
          <w:sz w:val="24"/>
        </w:rPr>
        <w:t>S4-211388</w:t>
      </w:r>
      <w:r>
        <w:rPr>
          <w:rFonts w:ascii="Arial" w:hAnsi="Arial" w:cs="Arial"/>
          <w:b/>
          <w:color w:val="0000FF"/>
          <w:sz w:val="24"/>
        </w:rPr>
        <w:tab/>
      </w:r>
      <w:r>
        <w:rPr>
          <w:rFonts w:ascii="Arial" w:hAnsi="Arial" w:cs="Arial"/>
          <w:b/>
          <w:sz w:val="24"/>
        </w:rPr>
        <w:t>QoS considerations for WLAR</w:t>
      </w:r>
    </w:p>
    <w:p w14:paraId="29C911F0" w14:textId="77777777" w:rsidR="000D003C" w:rsidRDefault="000D003C" w:rsidP="000D003C">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v1.0.3</w:t>
      </w:r>
      <w:r>
        <w:rPr>
          <w:i/>
        </w:rPr>
        <w:br/>
      </w:r>
      <w:r>
        <w:rPr>
          <w:i/>
        </w:rPr>
        <w:tab/>
      </w:r>
      <w:r>
        <w:rPr>
          <w:i/>
        </w:rPr>
        <w:tab/>
      </w:r>
      <w:r>
        <w:rPr>
          <w:i/>
        </w:rPr>
        <w:tab/>
      </w:r>
      <w:r>
        <w:rPr>
          <w:i/>
        </w:rPr>
        <w:tab/>
      </w:r>
      <w:r>
        <w:rPr>
          <w:i/>
        </w:rPr>
        <w:tab/>
        <w:t>Source: Qualcomm Wireless GmbH</w:t>
      </w:r>
    </w:p>
    <w:p w14:paraId="592AAAA3"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A4BEC18" w14:textId="01D57B55" w:rsidR="000D003C" w:rsidRDefault="000D003C" w:rsidP="000D003C">
      <w:pPr>
        <w:rPr>
          <w:rFonts w:ascii="Arial" w:hAnsi="Arial" w:cs="Arial"/>
          <w:b/>
          <w:sz w:val="24"/>
        </w:rPr>
      </w:pPr>
      <w:r>
        <w:rPr>
          <w:rFonts w:ascii="Arial" w:hAnsi="Arial" w:cs="Arial"/>
          <w:b/>
          <w:color w:val="0000FF"/>
          <w:sz w:val="24"/>
        </w:rPr>
        <w:t>S4-211400</w:t>
      </w:r>
      <w:r>
        <w:rPr>
          <w:rFonts w:ascii="Arial" w:hAnsi="Arial" w:cs="Arial"/>
          <w:b/>
          <w:color w:val="0000FF"/>
          <w:sz w:val="24"/>
        </w:rPr>
        <w:tab/>
      </w:r>
      <w:r>
        <w:rPr>
          <w:rFonts w:ascii="Arial" w:hAnsi="Arial" w:cs="Arial"/>
          <w:b/>
          <w:sz w:val="24"/>
        </w:rPr>
        <w:t>[FS_5GSTAR] Text revision to Introduction</w:t>
      </w:r>
    </w:p>
    <w:p w14:paraId="1B2187D2"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v1.0.3</w:t>
      </w:r>
      <w:r>
        <w:rPr>
          <w:i/>
        </w:rPr>
        <w:br/>
      </w:r>
      <w:r>
        <w:rPr>
          <w:i/>
        </w:rPr>
        <w:tab/>
      </w:r>
      <w:r>
        <w:rPr>
          <w:i/>
        </w:rPr>
        <w:tab/>
      </w:r>
      <w:r>
        <w:rPr>
          <w:i/>
        </w:rPr>
        <w:tab/>
      </w:r>
      <w:r>
        <w:rPr>
          <w:i/>
        </w:rPr>
        <w:tab/>
      </w:r>
      <w:r>
        <w:rPr>
          <w:i/>
        </w:rPr>
        <w:tab/>
        <w:t>Source: Samsung R&amp;D Institute UK</w:t>
      </w:r>
    </w:p>
    <w:p w14:paraId="3BF06AED"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S4-211547</w:t>
      </w:r>
      <w:r>
        <w:rPr>
          <w:rFonts w:cs="Times New Roman"/>
          <w:color w:val="993300"/>
          <w:u w:val="single"/>
        </w:rPr>
        <w:t>.</w:t>
      </w:r>
    </w:p>
    <w:p w14:paraId="75E910D1" w14:textId="0CAD76B8" w:rsidR="000D003C" w:rsidRDefault="000D003C" w:rsidP="000D003C">
      <w:pPr>
        <w:rPr>
          <w:rFonts w:ascii="Arial" w:hAnsi="Arial" w:cs="Arial"/>
          <w:b/>
          <w:sz w:val="24"/>
        </w:rPr>
      </w:pPr>
      <w:r>
        <w:rPr>
          <w:rFonts w:ascii="Arial" w:hAnsi="Arial" w:cs="Arial"/>
          <w:b/>
          <w:color w:val="0000FF"/>
          <w:sz w:val="24"/>
        </w:rPr>
        <w:t>S4-211547</w:t>
      </w:r>
      <w:r>
        <w:rPr>
          <w:rFonts w:ascii="Arial" w:hAnsi="Arial" w:cs="Arial"/>
          <w:b/>
          <w:color w:val="0000FF"/>
          <w:sz w:val="24"/>
        </w:rPr>
        <w:tab/>
      </w:r>
      <w:r>
        <w:rPr>
          <w:rFonts w:ascii="Arial" w:hAnsi="Arial" w:cs="Arial"/>
          <w:b/>
          <w:sz w:val="24"/>
        </w:rPr>
        <w:t>[FS_5GSTAR] Text revision to Introduction</w:t>
      </w:r>
    </w:p>
    <w:p w14:paraId="45C971C6"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v1.0.3</w:t>
      </w:r>
      <w:r>
        <w:rPr>
          <w:i/>
        </w:rPr>
        <w:br/>
      </w:r>
      <w:r>
        <w:rPr>
          <w:i/>
        </w:rPr>
        <w:tab/>
      </w:r>
      <w:r>
        <w:rPr>
          <w:i/>
        </w:rPr>
        <w:tab/>
      </w:r>
      <w:r>
        <w:rPr>
          <w:i/>
        </w:rPr>
        <w:tab/>
      </w:r>
      <w:r>
        <w:rPr>
          <w:i/>
        </w:rPr>
        <w:tab/>
      </w:r>
      <w:r>
        <w:rPr>
          <w:i/>
        </w:rPr>
        <w:tab/>
        <w:t>Source: Samsung R&amp;D Institute UK</w:t>
      </w:r>
    </w:p>
    <w:p w14:paraId="1BAF4437" w14:textId="77777777" w:rsidR="000D003C" w:rsidRDefault="000D003C" w:rsidP="000D003C">
      <w:pPr>
        <w:rPr>
          <w:color w:val="808080"/>
        </w:rPr>
      </w:pPr>
      <w:r>
        <w:rPr>
          <w:color w:val="808080"/>
        </w:rPr>
        <w:t>(Replaces S4-211400)</w:t>
      </w:r>
    </w:p>
    <w:p w14:paraId="2F8B29EF"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5B036D3" w14:textId="56A897EF" w:rsidR="000D003C" w:rsidRDefault="000D003C" w:rsidP="000D003C">
      <w:pPr>
        <w:rPr>
          <w:rFonts w:ascii="Arial" w:hAnsi="Arial" w:cs="Arial"/>
          <w:b/>
          <w:sz w:val="24"/>
        </w:rPr>
      </w:pPr>
      <w:r>
        <w:rPr>
          <w:rFonts w:ascii="Arial" w:hAnsi="Arial" w:cs="Arial"/>
          <w:b/>
          <w:color w:val="0000FF"/>
          <w:sz w:val="24"/>
        </w:rPr>
        <w:t>S4-211401</w:t>
      </w:r>
      <w:r>
        <w:rPr>
          <w:rFonts w:ascii="Arial" w:hAnsi="Arial" w:cs="Arial"/>
          <w:b/>
          <w:color w:val="0000FF"/>
          <w:sz w:val="24"/>
        </w:rPr>
        <w:tab/>
      </w:r>
      <w:r>
        <w:rPr>
          <w:rFonts w:ascii="Arial" w:hAnsi="Arial" w:cs="Arial"/>
          <w:b/>
          <w:sz w:val="24"/>
        </w:rPr>
        <w:t>[FS_5GSTAR] 6.3.4 updates</w:t>
      </w:r>
    </w:p>
    <w:p w14:paraId="3B276503"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v1.0.3</w:t>
      </w:r>
      <w:r>
        <w:rPr>
          <w:i/>
        </w:rPr>
        <w:br/>
      </w:r>
      <w:r>
        <w:rPr>
          <w:i/>
        </w:rPr>
        <w:tab/>
      </w:r>
      <w:r>
        <w:rPr>
          <w:i/>
        </w:rPr>
        <w:tab/>
      </w:r>
      <w:r>
        <w:rPr>
          <w:i/>
        </w:rPr>
        <w:tab/>
      </w:r>
      <w:r>
        <w:rPr>
          <w:i/>
        </w:rPr>
        <w:tab/>
      </w:r>
      <w:r>
        <w:rPr>
          <w:i/>
        </w:rPr>
        <w:tab/>
        <w:t>Source: Samsung R&amp;D Institute UK</w:t>
      </w:r>
    </w:p>
    <w:p w14:paraId="49E642B4"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S4-211551</w:t>
      </w:r>
      <w:r>
        <w:rPr>
          <w:rFonts w:cs="Times New Roman"/>
          <w:color w:val="993300"/>
          <w:u w:val="single"/>
        </w:rPr>
        <w:t>.</w:t>
      </w:r>
    </w:p>
    <w:p w14:paraId="1CD97D80" w14:textId="14000AD7" w:rsidR="000D003C" w:rsidRDefault="000D003C" w:rsidP="000D003C">
      <w:pPr>
        <w:rPr>
          <w:rFonts w:ascii="Arial" w:hAnsi="Arial" w:cs="Arial"/>
          <w:b/>
          <w:sz w:val="24"/>
        </w:rPr>
      </w:pPr>
      <w:r>
        <w:rPr>
          <w:rFonts w:ascii="Arial" w:hAnsi="Arial" w:cs="Arial"/>
          <w:b/>
          <w:color w:val="0000FF"/>
          <w:sz w:val="24"/>
        </w:rPr>
        <w:t>S4-211551</w:t>
      </w:r>
      <w:r>
        <w:rPr>
          <w:rFonts w:ascii="Arial" w:hAnsi="Arial" w:cs="Arial"/>
          <w:b/>
          <w:color w:val="0000FF"/>
          <w:sz w:val="24"/>
        </w:rPr>
        <w:tab/>
      </w:r>
      <w:r>
        <w:rPr>
          <w:rFonts w:ascii="Arial" w:hAnsi="Arial" w:cs="Arial"/>
          <w:b/>
          <w:sz w:val="24"/>
        </w:rPr>
        <w:t>[FS_5GSTAR] 6.3.4 updates</w:t>
      </w:r>
    </w:p>
    <w:p w14:paraId="2EFA975B"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v1.0.3</w:t>
      </w:r>
      <w:r>
        <w:rPr>
          <w:i/>
        </w:rPr>
        <w:br/>
      </w:r>
      <w:r>
        <w:rPr>
          <w:i/>
        </w:rPr>
        <w:tab/>
      </w:r>
      <w:r>
        <w:rPr>
          <w:i/>
        </w:rPr>
        <w:tab/>
      </w:r>
      <w:r>
        <w:rPr>
          <w:i/>
        </w:rPr>
        <w:tab/>
      </w:r>
      <w:r>
        <w:rPr>
          <w:i/>
        </w:rPr>
        <w:tab/>
      </w:r>
      <w:r>
        <w:rPr>
          <w:i/>
        </w:rPr>
        <w:tab/>
        <w:t>Source: Samsung R&amp;D Institute UK</w:t>
      </w:r>
    </w:p>
    <w:p w14:paraId="6C27AA1E" w14:textId="77777777" w:rsidR="000D003C" w:rsidRDefault="000D003C" w:rsidP="000D003C">
      <w:pPr>
        <w:rPr>
          <w:color w:val="808080"/>
        </w:rPr>
      </w:pPr>
      <w:r>
        <w:rPr>
          <w:color w:val="808080"/>
        </w:rPr>
        <w:lastRenderedPageBreak/>
        <w:t>(Replaces S4-211401)</w:t>
      </w:r>
    </w:p>
    <w:p w14:paraId="52C99073"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0ACA2B6" w14:textId="2423C8B0" w:rsidR="000D003C" w:rsidRDefault="000D003C" w:rsidP="000D003C">
      <w:pPr>
        <w:rPr>
          <w:rFonts w:ascii="Arial" w:hAnsi="Arial" w:cs="Arial"/>
          <w:b/>
          <w:sz w:val="24"/>
        </w:rPr>
      </w:pPr>
      <w:r>
        <w:rPr>
          <w:rFonts w:ascii="Arial" w:hAnsi="Arial" w:cs="Arial"/>
          <w:b/>
          <w:color w:val="0000FF"/>
          <w:sz w:val="24"/>
        </w:rPr>
        <w:t>S4-211407</w:t>
      </w:r>
      <w:r>
        <w:rPr>
          <w:rFonts w:ascii="Arial" w:hAnsi="Arial" w:cs="Arial"/>
          <w:b/>
          <w:color w:val="0000FF"/>
          <w:sz w:val="24"/>
        </w:rPr>
        <w:tab/>
      </w:r>
      <w:r>
        <w:rPr>
          <w:rFonts w:ascii="Arial" w:hAnsi="Arial" w:cs="Arial"/>
          <w:b/>
          <w:sz w:val="24"/>
        </w:rPr>
        <w:t>[FS_5GSTAR] Update on Streaming call flows</w:t>
      </w:r>
    </w:p>
    <w:p w14:paraId="0A676D81" w14:textId="77777777" w:rsidR="000D003C" w:rsidRDefault="000D003C" w:rsidP="000D003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26.998 v1.0.3</w:t>
      </w:r>
      <w:r>
        <w:rPr>
          <w:i/>
        </w:rPr>
        <w:br/>
      </w:r>
      <w:r>
        <w:rPr>
          <w:i/>
        </w:rPr>
        <w:tab/>
      </w:r>
      <w:r>
        <w:rPr>
          <w:i/>
        </w:rPr>
        <w:tab/>
      </w:r>
      <w:r>
        <w:rPr>
          <w:i/>
        </w:rPr>
        <w:tab/>
      </w:r>
      <w:r>
        <w:rPr>
          <w:i/>
        </w:rPr>
        <w:tab/>
      </w:r>
      <w:r>
        <w:rPr>
          <w:i/>
        </w:rPr>
        <w:tab/>
        <w:t>Source: Tencent Cloud</w:t>
      </w:r>
    </w:p>
    <w:p w14:paraId="5C664C9A"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BD6CB60" w14:textId="769A9D34" w:rsidR="000D003C" w:rsidRDefault="000D003C" w:rsidP="000D003C">
      <w:pPr>
        <w:rPr>
          <w:rFonts w:ascii="Arial" w:hAnsi="Arial" w:cs="Arial"/>
          <w:b/>
          <w:sz w:val="24"/>
        </w:rPr>
      </w:pPr>
      <w:r>
        <w:rPr>
          <w:rFonts w:ascii="Arial" w:hAnsi="Arial" w:cs="Arial"/>
          <w:b/>
          <w:color w:val="0000FF"/>
          <w:sz w:val="24"/>
        </w:rPr>
        <w:t>S4-211408</w:t>
      </w:r>
      <w:r>
        <w:rPr>
          <w:rFonts w:ascii="Arial" w:hAnsi="Arial" w:cs="Arial"/>
          <w:b/>
          <w:color w:val="0000FF"/>
          <w:sz w:val="24"/>
        </w:rPr>
        <w:tab/>
      </w:r>
      <w:r>
        <w:rPr>
          <w:rFonts w:ascii="Arial" w:hAnsi="Arial" w:cs="Arial"/>
          <w:b/>
          <w:sz w:val="24"/>
        </w:rPr>
        <w:t>[FS_5GSTAR] Updates on the interactive immersive call flows</w:t>
      </w:r>
    </w:p>
    <w:p w14:paraId="42FBD7CB"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v1.0.3</w:t>
      </w:r>
      <w:r>
        <w:rPr>
          <w:i/>
        </w:rPr>
        <w:br/>
      </w:r>
      <w:r>
        <w:rPr>
          <w:i/>
        </w:rPr>
        <w:tab/>
      </w:r>
      <w:r>
        <w:rPr>
          <w:i/>
        </w:rPr>
        <w:tab/>
      </w:r>
      <w:r>
        <w:rPr>
          <w:i/>
        </w:rPr>
        <w:tab/>
      </w:r>
      <w:r>
        <w:rPr>
          <w:i/>
        </w:rPr>
        <w:tab/>
      </w:r>
      <w:r>
        <w:rPr>
          <w:i/>
        </w:rPr>
        <w:tab/>
        <w:t>Source: Tencent Cloud</w:t>
      </w:r>
    </w:p>
    <w:p w14:paraId="539EB707" w14:textId="77777777" w:rsidR="000D003C" w:rsidRDefault="000D003C" w:rsidP="000D003C">
      <w:pPr>
        <w:rPr>
          <w:rFonts w:ascii="Arial" w:hAnsi="Arial" w:cs="Arial"/>
          <w:b/>
        </w:rPr>
      </w:pPr>
      <w:r>
        <w:rPr>
          <w:rFonts w:ascii="Arial" w:hAnsi="Arial" w:cs="Arial"/>
          <w:b/>
        </w:rPr>
        <w:t xml:space="preserve">Discussion: </w:t>
      </w:r>
    </w:p>
    <w:p w14:paraId="5D15FD7F" w14:textId="77777777" w:rsidR="000D003C" w:rsidRDefault="000D003C" w:rsidP="000D003C">
      <w:pPr>
        <w:rPr>
          <w:rFonts w:cs="Times New Roman"/>
        </w:rPr>
      </w:pPr>
      <w:r>
        <w:rPr>
          <w:rFonts w:cs="Times New Roman"/>
        </w:rPr>
        <w:t>Merged with S4-211551</w:t>
      </w:r>
    </w:p>
    <w:p w14:paraId="1D42ABBF"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248DBFDD" w14:textId="07A34646" w:rsidR="000D003C" w:rsidRDefault="000D003C" w:rsidP="000D003C">
      <w:pPr>
        <w:rPr>
          <w:rFonts w:ascii="Arial" w:hAnsi="Arial" w:cs="Arial"/>
          <w:b/>
          <w:sz w:val="24"/>
        </w:rPr>
      </w:pPr>
      <w:r>
        <w:rPr>
          <w:rFonts w:ascii="Arial" w:hAnsi="Arial" w:cs="Arial"/>
          <w:b/>
          <w:color w:val="0000FF"/>
          <w:sz w:val="24"/>
        </w:rPr>
        <w:t>S4-211409</w:t>
      </w:r>
      <w:r>
        <w:rPr>
          <w:rFonts w:ascii="Arial" w:hAnsi="Arial" w:cs="Arial"/>
          <w:b/>
          <w:color w:val="0000FF"/>
          <w:sz w:val="24"/>
        </w:rPr>
        <w:tab/>
      </w:r>
      <w:r>
        <w:rPr>
          <w:rFonts w:ascii="Arial" w:hAnsi="Arial" w:cs="Arial"/>
          <w:b/>
          <w:sz w:val="24"/>
        </w:rPr>
        <w:t>[FS_5GSTAR] Update on cognitive immersive call flows</w:t>
      </w:r>
    </w:p>
    <w:p w14:paraId="7BC529F8"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v1.0.3</w:t>
      </w:r>
      <w:r>
        <w:rPr>
          <w:i/>
        </w:rPr>
        <w:br/>
      </w:r>
      <w:r>
        <w:rPr>
          <w:i/>
        </w:rPr>
        <w:tab/>
      </w:r>
      <w:r>
        <w:rPr>
          <w:i/>
        </w:rPr>
        <w:tab/>
      </w:r>
      <w:r>
        <w:rPr>
          <w:i/>
        </w:rPr>
        <w:tab/>
      </w:r>
      <w:r>
        <w:rPr>
          <w:i/>
        </w:rPr>
        <w:tab/>
      </w:r>
      <w:r>
        <w:rPr>
          <w:i/>
        </w:rPr>
        <w:tab/>
        <w:t>Source: Tencent Cloud</w:t>
      </w:r>
    </w:p>
    <w:p w14:paraId="3FB634D2"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1DCBA846" w14:textId="54ABE2C9" w:rsidR="000D003C" w:rsidRDefault="000D003C" w:rsidP="000D003C">
      <w:pPr>
        <w:rPr>
          <w:rFonts w:ascii="Arial" w:hAnsi="Arial" w:cs="Arial"/>
          <w:b/>
          <w:sz w:val="24"/>
        </w:rPr>
      </w:pPr>
      <w:r>
        <w:rPr>
          <w:rFonts w:ascii="Arial" w:hAnsi="Arial" w:cs="Arial"/>
          <w:b/>
          <w:color w:val="0000FF"/>
          <w:sz w:val="24"/>
        </w:rPr>
        <w:t>S4-211419</w:t>
      </w:r>
      <w:r>
        <w:rPr>
          <w:rFonts w:ascii="Arial" w:hAnsi="Arial" w:cs="Arial"/>
          <w:b/>
          <w:color w:val="0000FF"/>
          <w:sz w:val="24"/>
        </w:rPr>
        <w:tab/>
      </w:r>
      <w:r>
        <w:rPr>
          <w:rFonts w:ascii="Arial" w:hAnsi="Arial" w:cs="Arial"/>
          <w:b/>
          <w:sz w:val="24"/>
        </w:rPr>
        <w:t>[FS_5GSTAR] EDGAR-based Conversational service update</w:t>
      </w:r>
    </w:p>
    <w:p w14:paraId="28BB7938"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v1.0.3</w:t>
      </w:r>
      <w:r>
        <w:rPr>
          <w:i/>
        </w:rPr>
        <w:br/>
      </w:r>
      <w:r>
        <w:rPr>
          <w:i/>
        </w:rPr>
        <w:tab/>
      </w:r>
      <w:r>
        <w:rPr>
          <w:i/>
        </w:rPr>
        <w:tab/>
      </w:r>
      <w:r>
        <w:rPr>
          <w:i/>
        </w:rPr>
        <w:tab/>
      </w:r>
      <w:r>
        <w:rPr>
          <w:i/>
        </w:rPr>
        <w:tab/>
      </w:r>
      <w:r>
        <w:rPr>
          <w:i/>
        </w:rPr>
        <w:tab/>
        <w:t>Source: Tencent Cloud</w:t>
      </w:r>
    </w:p>
    <w:p w14:paraId="441F0B0F"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S4-211571</w:t>
      </w:r>
      <w:r>
        <w:rPr>
          <w:rFonts w:cs="Times New Roman"/>
          <w:color w:val="993300"/>
          <w:u w:val="single"/>
        </w:rPr>
        <w:t>.</w:t>
      </w:r>
    </w:p>
    <w:p w14:paraId="61281F38" w14:textId="774D422A" w:rsidR="000D003C" w:rsidRDefault="000D003C" w:rsidP="000D003C">
      <w:pPr>
        <w:rPr>
          <w:rFonts w:ascii="Arial" w:hAnsi="Arial" w:cs="Arial"/>
          <w:b/>
          <w:sz w:val="24"/>
        </w:rPr>
      </w:pPr>
      <w:r>
        <w:rPr>
          <w:rFonts w:ascii="Arial" w:hAnsi="Arial" w:cs="Arial"/>
          <w:b/>
          <w:color w:val="0000FF"/>
          <w:sz w:val="24"/>
        </w:rPr>
        <w:t>S4-211423</w:t>
      </w:r>
      <w:r>
        <w:rPr>
          <w:rFonts w:ascii="Arial" w:hAnsi="Arial" w:cs="Arial"/>
          <w:b/>
          <w:color w:val="0000FF"/>
          <w:sz w:val="24"/>
        </w:rPr>
        <w:tab/>
      </w:r>
      <w:r>
        <w:rPr>
          <w:rFonts w:ascii="Arial" w:hAnsi="Arial" w:cs="Arial"/>
          <w:b/>
          <w:sz w:val="24"/>
        </w:rPr>
        <w:t xml:space="preserve">[FS_5GSTAR] pCR on clause 6.5: Editor’s updates on conversational </w:t>
      </w:r>
    </w:p>
    <w:p w14:paraId="5F695C89"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v1.0.3</w:t>
      </w:r>
      <w:r>
        <w:rPr>
          <w:i/>
        </w:rPr>
        <w:br/>
      </w:r>
      <w:r>
        <w:rPr>
          <w:i/>
        </w:rPr>
        <w:tab/>
      </w:r>
      <w:r>
        <w:rPr>
          <w:i/>
        </w:rPr>
        <w:tab/>
      </w:r>
      <w:r>
        <w:rPr>
          <w:i/>
        </w:rPr>
        <w:tab/>
      </w:r>
      <w:r>
        <w:rPr>
          <w:i/>
        </w:rPr>
        <w:tab/>
      </w:r>
      <w:r>
        <w:rPr>
          <w:i/>
        </w:rPr>
        <w:tab/>
        <w:t>Source: Samsung Guangzhou Mobile R&amp;D</w:t>
      </w:r>
    </w:p>
    <w:p w14:paraId="6AAFE2D7"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69F03BA4" w14:textId="39978B8E" w:rsidR="000D003C" w:rsidRDefault="000D003C" w:rsidP="000D003C">
      <w:pPr>
        <w:rPr>
          <w:rFonts w:ascii="Arial" w:hAnsi="Arial" w:cs="Arial"/>
          <w:b/>
          <w:sz w:val="24"/>
        </w:rPr>
      </w:pPr>
      <w:r>
        <w:rPr>
          <w:rFonts w:ascii="Arial" w:hAnsi="Arial" w:cs="Arial"/>
          <w:b/>
          <w:color w:val="0000FF"/>
          <w:sz w:val="24"/>
        </w:rPr>
        <w:t>S4-211424</w:t>
      </w:r>
      <w:r>
        <w:rPr>
          <w:rFonts w:ascii="Arial" w:hAnsi="Arial" w:cs="Arial"/>
          <w:b/>
          <w:color w:val="0000FF"/>
          <w:sz w:val="24"/>
        </w:rPr>
        <w:tab/>
      </w:r>
      <w:r>
        <w:rPr>
          <w:rFonts w:ascii="Arial" w:hAnsi="Arial" w:cs="Arial"/>
          <w:b/>
          <w:sz w:val="24"/>
        </w:rPr>
        <w:t>[FS_5GSTAR] pCR on Potential Normative Works</w:t>
      </w:r>
    </w:p>
    <w:p w14:paraId="1CEB4421"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v1.0.3</w:t>
      </w:r>
      <w:r>
        <w:rPr>
          <w:i/>
        </w:rPr>
        <w:br/>
      </w:r>
      <w:r>
        <w:rPr>
          <w:i/>
        </w:rPr>
        <w:tab/>
      </w:r>
      <w:r>
        <w:rPr>
          <w:i/>
        </w:rPr>
        <w:tab/>
      </w:r>
      <w:r>
        <w:rPr>
          <w:i/>
        </w:rPr>
        <w:tab/>
      </w:r>
      <w:r>
        <w:rPr>
          <w:i/>
        </w:rPr>
        <w:tab/>
      </w:r>
      <w:r>
        <w:rPr>
          <w:i/>
        </w:rPr>
        <w:tab/>
        <w:t>Source: Samsung Guangzhou Mobile R&amp;D</w:t>
      </w:r>
    </w:p>
    <w:p w14:paraId="2C5ED4A5"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05D1A107" w14:textId="1538C2B6" w:rsidR="000D003C" w:rsidRDefault="000D003C" w:rsidP="000D003C">
      <w:pPr>
        <w:rPr>
          <w:rFonts w:ascii="Arial" w:hAnsi="Arial" w:cs="Arial"/>
          <w:b/>
          <w:sz w:val="24"/>
        </w:rPr>
      </w:pPr>
      <w:r>
        <w:rPr>
          <w:rFonts w:ascii="Arial" w:hAnsi="Arial" w:cs="Arial"/>
          <w:b/>
          <w:color w:val="0000FF"/>
          <w:sz w:val="24"/>
        </w:rPr>
        <w:t>S4-211425</w:t>
      </w:r>
      <w:r>
        <w:rPr>
          <w:rFonts w:ascii="Arial" w:hAnsi="Arial" w:cs="Arial"/>
          <w:b/>
          <w:color w:val="0000FF"/>
          <w:sz w:val="24"/>
        </w:rPr>
        <w:tab/>
      </w:r>
      <w:r>
        <w:rPr>
          <w:rFonts w:ascii="Arial" w:hAnsi="Arial" w:cs="Arial"/>
          <w:b/>
          <w:sz w:val="24"/>
        </w:rPr>
        <w:t>[FS_5GSTAR] pCR on Conclusions</w:t>
      </w:r>
    </w:p>
    <w:p w14:paraId="7E4EB122"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v1.0.3</w:t>
      </w:r>
      <w:r>
        <w:rPr>
          <w:i/>
        </w:rPr>
        <w:br/>
      </w:r>
      <w:r>
        <w:rPr>
          <w:i/>
        </w:rPr>
        <w:tab/>
      </w:r>
      <w:r>
        <w:rPr>
          <w:i/>
        </w:rPr>
        <w:tab/>
      </w:r>
      <w:r>
        <w:rPr>
          <w:i/>
        </w:rPr>
        <w:tab/>
      </w:r>
      <w:r>
        <w:rPr>
          <w:i/>
        </w:rPr>
        <w:tab/>
      </w:r>
      <w:r>
        <w:rPr>
          <w:i/>
        </w:rPr>
        <w:tab/>
        <w:t>Source: Samsung Guangzhou Mobile R&amp;D</w:t>
      </w:r>
    </w:p>
    <w:p w14:paraId="717BE432" w14:textId="77777777" w:rsidR="000D003C" w:rsidRDefault="000D003C" w:rsidP="000D003C">
      <w:pPr>
        <w:rPr>
          <w:rFonts w:ascii="Arial" w:hAnsi="Arial" w:cs="Arial"/>
          <w:b/>
        </w:rPr>
      </w:pPr>
      <w:r>
        <w:rPr>
          <w:rFonts w:ascii="Arial" w:hAnsi="Arial" w:cs="Arial"/>
          <w:b/>
        </w:rPr>
        <w:t xml:space="preserve">Discussion: </w:t>
      </w:r>
    </w:p>
    <w:p w14:paraId="27DDE8DD" w14:textId="77777777" w:rsidR="000D003C" w:rsidRDefault="000D003C" w:rsidP="000D003C">
      <w:pPr>
        <w:rPr>
          <w:rFonts w:cs="Times New Roman"/>
        </w:rPr>
      </w:pPr>
      <w:r>
        <w:rPr>
          <w:rFonts w:cs="Times New Roman"/>
        </w:rPr>
        <w:t>Merged with S4-211552</w:t>
      </w:r>
    </w:p>
    <w:p w14:paraId="084F1DE7" w14:textId="77777777" w:rsidR="000D003C" w:rsidRDefault="000D003C" w:rsidP="000D003C">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3D9282A7" w14:textId="7C3C9BCD" w:rsidR="000D003C" w:rsidRDefault="000D003C" w:rsidP="000D003C">
      <w:pPr>
        <w:rPr>
          <w:rFonts w:ascii="Arial" w:hAnsi="Arial" w:cs="Arial"/>
          <w:b/>
          <w:sz w:val="24"/>
        </w:rPr>
      </w:pPr>
      <w:r>
        <w:rPr>
          <w:rFonts w:ascii="Arial" w:hAnsi="Arial" w:cs="Arial"/>
          <w:b/>
          <w:color w:val="0000FF"/>
          <w:sz w:val="24"/>
        </w:rPr>
        <w:t>S4-211475</w:t>
      </w:r>
      <w:r>
        <w:rPr>
          <w:rFonts w:ascii="Arial" w:hAnsi="Arial" w:cs="Arial"/>
          <w:b/>
          <w:color w:val="0000FF"/>
          <w:sz w:val="24"/>
        </w:rPr>
        <w:tab/>
      </w:r>
      <w:r>
        <w:rPr>
          <w:rFonts w:ascii="Arial" w:hAnsi="Arial" w:cs="Arial"/>
          <w:b/>
          <w:sz w:val="24"/>
        </w:rPr>
        <w:t xml:space="preserve">[FS_5GSTAR] pCR on Spatial computing/cognition scenario </w:t>
      </w:r>
    </w:p>
    <w:p w14:paraId="5EE9016F" w14:textId="77777777" w:rsidR="000D003C" w:rsidRDefault="000D003C" w:rsidP="000D003C">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v1.0.3</w:t>
      </w:r>
      <w:r>
        <w:rPr>
          <w:i/>
        </w:rPr>
        <w:br/>
      </w:r>
      <w:r>
        <w:rPr>
          <w:i/>
        </w:rPr>
        <w:tab/>
      </w:r>
      <w:r>
        <w:rPr>
          <w:i/>
        </w:rPr>
        <w:tab/>
      </w:r>
      <w:r>
        <w:rPr>
          <w:i/>
        </w:rPr>
        <w:tab/>
      </w:r>
      <w:r>
        <w:rPr>
          <w:i/>
        </w:rPr>
        <w:tab/>
      </w:r>
      <w:r>
        <w:rPr>
          <w:i/>
        </w:rPr>
        <w:tab/>
        <w:t>Source: Nokia Corporation, Samsung Electronics Co. Ltd., B&lt;&gt;Com</w:t>
      </w:r>
    </w:p>
    <w:p w14:paraId="39DC84B8"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3C31FCA9" w14:textId="7676C8C7" w:rsidR="000D003C" w:rsidRDefault="000D003C" w:rsidP="000D003C">
      <w:pPr>
        <w:rPr>
          <w:rFonts w:ascii="Arial" w:hAnsi="Arial" w:cs="Arial"/>
          <w:b/>
          <w:sz w:val="24"/>
        </w:rPr>
      </w:pPr>
      <w:r>
        <w:rPr>
          <w:rFonts w:ascii="Arial" w:hAnsi="Arial" w:cs="Arial"/>
          <w:b/>
          <w:color w:val="0000FF"/>
          <w:sz w:val="24"/>
        </w:rPr>
        <w:t>S4-211481</w:t>
      </w:r>
      <w:r>
        <w:rPr>
          <w:rFonts w:ascii="Arial" w:hAnsi="Arial" w:cs="Arial"/>
          <w:b/>
          <w:color w:val="0000FF"/>
          <w:sz w:val="24"/>
        </w:rPr>
        <w:tab/>
      </w:r>
      <w:r>
        <w:rPr>
          <w:rFonts w:ascii="Arial" w:hAnsi="Arial" w:cs="Arial"/>
          <w:b/>
          <w:sz w:val="24"/>
        </w:rPr>
        <w:t>[FS_5GSTAR] pCR on clause 3.1 Definitions</w:t>
      </w:r>
    </w:p>
    <w:p w14:paraId="40CDBDF7" w14:textId="77777777" w:rsidR="000D003C" w:rsidRDefault="000D003C" w:rsidP="000D003C">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v1.0.3</w:t>
      </w:r>
      <w:r>
        <w:rPr>
          <w:i/>
        </w:rPr>
        <w:br/>
      </w:r>
      <w:r>
        <w:rPr>
          <w:i/>
        </w:rPr>
        <w:tab/>
      </w:r>
      <w:r>
        <w:rPr>
          <w:i/>
        </w:rPr>
        <w:tab/>
      </w:r>
      <w:r>
        <w:rPr>
          <w:i/>
        </w:rPr>
        <w:tab/>
      </w:r>
      <w:r>
        <w:rPr>
          <w:i/>
        </w:rPr>
        <w:tab/>
      </w:r>
      <w:r>
        <w:rPr>
          <w:i/>
        </w:rPr>
        <w:tab/>
        <w:t>Source: Samsung R&amp;D Institute India</w:t>
      </w:r>
    </w:p>
    <w:p w14:paraId="0E44FC25"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S4-211548</w:t>
      </w:r>
      <w:r>
        <w:rPr>
          <w:rFonts w:cs="Times New Roman"/>
          <w:color w:val="993300"/>
          <w:u w:val="single"/>
        </w:rPr>
        <w:t>.</w:t>
      </w:r>
    </w:p>
    <w:p w14:paraId="46016178" w14:textId="4746D89D" w:rsidR="000D003C" w:rsidRDefault="000D003C" w:rsidP="000D003C">
      <w:pPr>
        <w:rPr>
          <w:rFonts w:ascii="Arial" w:hAnsi="Arial" w:cs="Arial"/>
          <w:b/>
          <w:sz w:val="24"/>
        </w:rPr>
      </w:pPr>
      <w:r>
        <w:rPr>
          <w:rFonts w:ascii="Arial" w:hAnsi="Arial" w:cs="Arial"/>
          <w:b/>
          <w:color w:val="0000FF"/>
          <w:sz w:val="24"/>
        </w:rPr>
        <w:t>S4-211548</w:t>
      </w:r>
      <w:r>
        <w:rPr>
          <w:rFonts w:ascii="Arial" w:hAnsi="Arial" w:cs="Arial"/>
          <w:b/>
          <w:color w:val="0000FF"/>
          <w:sz w:val="24"/>
        </w:rPr>
        <w:tab/>
      </w:r>
      <w:r>
        <w:rPr>
          <w:rFonts w:ascii="Arial" w:hAnsi="Arial" w:cs="Arial"/>
          <w:b/>
          <w:sz w:val="24"/>
        </w:rPr>
        <w:t>[FS_5GSTAR] pCR on clause 3.1 Definitions</w:t>
      </w:r>
    </w:p>
    <w:p w14:paraId="7E642D78" w14:textId="77777777" w:rsidR="000D003C" w:rsidRDefault="000D003C" w:rsidP="000D003C">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26.998 v1.0.3</w:t>
      </w:r>
      <w:r>
        <w:rPr>
          <w:i/>
        </w:rPr>
        <w:br/>
      </w:r>
      <w:r>
        <w:rPr>
          <w:i/>
        </w:rPr>
        <w:tab/>
      </w:r>
      <w:r>
        <w:rPr>
          <w:i/>
        </w:rPr>
        <w:tab/>
      </w:r>
      <w:r>
        <w:rPr>
          <w:i/>
        </w:rPr>
        <w:tab/>
      </w:r>
      <w:r>
        <w:rPr>
          <w:i/>
        </w:rPr>
        <w:tab/>
      </w:r>
      <w:r>
        <w:rPr>
          <w:i/>
        </w:rPr>
        <w:tab/>
        <w:t>Source: Samsung R&amp;D Institute India</w:t>
      </w:r>
    </w:p>
    <w:p w14:paraId="510DE49F" w14:textId="77777777" w:rsidR="000D003C" w:rsidRDefault="000D003C" w:rsidP="000D003C">
      <w:pPr>
        <w:rPr>
          <w:color w:val="808080"/>
        </w:rPr>
      </w:pPr>
      <w:r>
        <w:rPr>
          <w:color w:val="808080"/>
        </w:rPr>
        <w:t>(Replaces S4-211481)</w:t>
      </w:r>
    </w:p>
    <w:p w14:paraId="7072ADB9"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3F0D4AF" w14:textId="51DD9E37" w:rsidR="000D003C" w:rsidRDefault="000D003C" w:rsidP="000D003C">
      <w:pPr>
        <w:rPr>
          <w:rFonts w:ascii="Arial" w:hAnsi="Arial" w:cs="Arial"/>
          <w:b/>
          <w:sz w:val="24"/>
        </w:rPr>
      </w:pPr>
      <w:r>
        <w:rPr>
          <w:rFonts w:ascii="Arial" w:hAnsi="Arial" w:cs="Arial"/>
          <w:b/>
          <w:color w:val="0000FF"/>
          <w:sz w:val="24"/>
        </w:rPr>
        <w:t>S4-211482</w:t>
      </w:r>
      <w:r>
        <w:rPr>
          <w:rFonts w:ascii="Arial" w:hAnsi="Arial" w:cs="Arial"/>
          <w:b/>
          <w:color w:val="0000FF"/>
          <w:sz w:val="24"/>
        </w:rPr>
        <w:tab/>
      </w:r>
      <w:r>
        <w:rPr>
          <w:rFonts w:ascii="Arial" w:hAnsi="Arial" w:cs="Arial"/>
          <w:b/>
          <w:sz w:val="24"/>
        </w:rPr>
        <w:t>[FS_5GSTAR] pCR on clause 3.3 Abbreviations</w:t>
      </w:r>
    </w:p>
    <w:p w14:paraId="3A260F71" w14:textId="77777777" w:rsidR="000D003C" w:rsidRDefault="000D003C" w:rsidP="000D003C">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v1.0.3</w:t>
      </w:r>
      <w:r>
        <w:rPr>
          <w:i/>
        </w:rPr>
        <w:br/>
      </w:r>
      <w:r>
        <w:rPr>
          <w:i/>
        </w:rPr>
        <w:tab/>
      </w:r>
      <w:r>
        <w:rPr>
          <w:i/>
        </w:rPr>
        <w:tab/>
      </w:r>
      <w:r>
        <w:rPr>
          <w:i/>
        </w:rPr>
        <w:tab/>
      </w:r>
      <w:r>
        <w:rPr>
          <w:i/>
        </w:rPr>
        <w:tab/>
      </w:r>
      <w:r>
        <w:rPr>
          <w:i/>
        </w:rPr>
        <w:tab/>
        <w:t>Source: Samsung R&amp;D Institute India</w:t>
      </w:r>
    </w:p>
    <w:p w14:paraId="1E1959F7"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S4-211549</w:t>
      </w:r>
      <w:r>
        <w:rPr>
          <w:rFonts w:cs="Times New Roman"/>
          <w:color w:val="993300"/>
          <w:u w:val="single"/>
        </w:rPr>
        <w:t>.</w:t>
      </w:r>
    </w:p>
    <w:p w14:paraId="3E0B77E7" w14:textId="59F093AC" w:rsidR="000D003C" w:rsidRDefault="000D003C" w:rsidP="000D003C">
      <w:pPr>
        <w:rPr>
          <w:rFonts w:ascii="Arial" w:hAnsi="Arial" w:cs="Arial"/>
          <w:b/>
          <w:sz w:val="24"/>
        </w:rPr>
      </w:pPr>
      <w:r>
        <w:rPr>
          <w:rFonts w:ascii="Arial" w:hAnsi="Arial" w:cs="Arial"/>
          <w:b/>
          <w:color w:val="0000FF"/>
          <w:sz w:val="24"/>
        </w:rPr>
        <w:t>S4-211549</w:t>
      </w:r>
      <w:r>
        <w:rPr>
          <w:rFonts w:ascii="Arial" w:hAnsi="Arial" w:cs="Arial"/>
          <w:b/>
          <w:color w:val="0000FF"/>
          <w:sz w:val="24"/>
        </w:rPr>
        <w:tab/>
      </w:r>
      <w:r>
        <w:rPr>
          <w:rFonts w:ascii="Arial" w:hAnsi="Arial" w:cs="Arial"/>
          <w:b/>
          <w:sz w:val="24"/>
        </w:rPr>
        <w:t>[FS_5GSTAR] pCR on clause 3.3 Abbreviations</w:t>
      </w:r>
    </w:p>
    <w:p w14:paraId="0C151C7E" w14:textId="77777777" w:rsidR="000D003C" w:rsidRDefault="000D003C" w:rsidP="000D003C">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26.998 v1.0.3</w:t>
      </w:r>
      <w:r>
        <w:rPr>
          <w:i/>
        </w:rPr>
        <w:br/>
      </w:r>
      <w:r>
        <w:rPr>
          <w:i/>
        </w:rPr>
        <w:tab/>
      </w:r>
      <w:r>
        <w:rPr>
          <w:i/>
        </w:rPr>
        <w:tab/>
      </w:r>
      <w:r>
        <w:rPr>
          <w:i/>
        </w:rPr>
        <w:tab/>
      </w:r>
      <w:r>
        <w:rPr>
          <w:i/>
        </w:rPr>
        <w:tab/>
      </w:r>
      <w:r>
        <w:rPr>
          <w:i/>
        </w:rPr>
        <w:tab/>
        <w:t>Source: Samsung R&amp;D Institute India</w:t>
      </w:r>
    </w:p>
    <w:p w14:paraId="1DFA8E42" w14:textId="77777777" w:rsidR="000D003C" w:rsidRDefault="000D003C" w:rsidP="000D003C">
      <w:pPr>
        <w:rPr>
          <w:color w:val="808080"/>
        </w:rPr>
      </w:pPr>
      <w:r>
        <w:rPr>
          <w:color w:val="808080"/>
        </w:rPr>
        <w:t>(Replaces S4-211482)</w:t>
      </w:r>
    </w:p>
    <w:p w14:paraId="02A143C4"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D5E2597" w14:textId="0743F302" w:rsidR="000D003C" w:rsidRDefault="000D003C" w:rsidP="000D003C">
      <w:pPr>
        <w:rPr>
          <w:rFonts w:ascii="Arial" w:hAnsi="Arial" w:cs="Arial"/>
          <w:b/>
          <w:sz w:val="24"/>
        </w:rPr>
      </w:pPr>
      <w:r>
        <w:rPr>
          <w:rFonts w:ascii="Arial" w:hAnsi="Arial" w:cs="Arial"/>
          <w:b/>
          <w:color w:val="0000FF"/>
          <w:sz w:val="24"/>
        </w:rPr>
        <w:t>S4-211484</w:t>
      </w:r>
      <w:r>
        <w:rPr>
          <w:rFonts w:ascii="Arial" w:hAnsi="Arial" w:cs="Arial"/>
          <w:b/>
          <w:color w:val="0000FF"/>
          <w:sz w:val="24"/>
        </w:rPr>
        <w:tab/>
      </w:r>
      <w:r>
        <w:rPr>
          <w:rFonts w:ascii="Arial" w:hAnsi="Arial" w:cs="Arial"/>
          <w:b/>
          <w:sz w:val="24"/>
        </w:rPr>
        <w:t>[FS_5GSTAR] pCR for text consistency</w:t>
      </w:r>
    </w:p>
    <w:p w14:paraId="31F1FAB3" w14:textId="77777777" w:rsidR="000D003C" w:rsidRDefault="000D003C" w:rsidP="000D003C">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v1.0.3</w:t>
      </w:r>
      <w:r>
        <w:rPr>
          <w:i/>
        </w:rPr>
        <w:br/>
      </w:r>
      <w:r>
        <w:rPr>
          <w:i/>
        </w:rPr>
        <w:tab/>
      </w:r>
      <w:r>
        <w:rPr>
          <w:i/>
        </w:rPr>
        <w:tab/>
      </w:r>
      <w:r>
        <w:rPr>
          <w:i/>
        </w:rPr>
        <w:tab/>
      </w:r>
      <w:r>
        <w:rPr>
          <w:i/>
        </w:rPr>
        <w:tab/>
      </w:r>
      <w:r>
        <w:rPr>
          <w:i/>
        </w:rPr>
        <w:tab/>
        <w:t>Source: Samsung R&amp;D Institute India</w:t>
      </w:r>
    </w:p>
    <w:p w14:paraId="3129BE49"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4CE4661" w14:textId="1588D701" w:rsidR="000D003C" w:rsidRDefault="000D003C" w:rsidP="000D003C">
      <w:pPr>
        <w:rPr>
          <w:rFonts w:ascii="Arial" w:hAnsi="Arial" w:cs="Arial"/>
          <w:b/>
          <w:sz w:val="24"/>
        </w:rPr>
      </w:pPr>
      <w:r>
        <w:rPr>
          <w:rFonts w:ascii="Arial" w:hAnsi="Arial" w:cs="Arial"/>
          <w:b/>
          <w:color w:val="0000FF"/>
          <w:sz w:val="24"/>
        </w:rPr>
        <w:t>S4-211497</w:t>
      </w:r>
      <w:r>
        <w:rPr>
          <w:rFonts w:ascii="Arial" w:hAnsi="Arial" w:cs="Arial"/>
          <w:b/>
          <w:color w:val="0000FF"/>
          <w:sz w:val="24"/>
        </w:rPr>
        <w:tab/>
      </w:r>
      <w:r>
        <w:rPr>
          <w:rFonts w:ascii="Arial" w:hAnsi="Arial" w:cs="Arial"/>
          <w:b/>
          <w:sz w:val="24"/>
        </w:rPr>
        <w:t>[FS_5GSTAR] pCR on Potential Normative Work</w:t>
      </w:r>
    </w:p>
    <w:p w14:paraId="292BD5F7"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v1.0.3</w:t>
      </w:r>
      <w:r>
        <w:rPr>
          <w:i/>
        </w:rPr>
        <w:br/>
      </w:r>
      <w:r>
        <w:rPr>
          <w:i/>
        </w:rPr>
        <w:tab/>
      </w:r>
      <w:r>
        <w:rPr>
          <w:i/>
        </w:rPr>
        <w:tab/>
      </w:r>
      <w:r>
        <w:rPr>
          <w:i/>
        </w:rPr>
        <w:tab/>
      </w:r>
      <w:r>
        <w:rPr>
          <w:i/>
        </w:rPr>
        <w:tab/>
      </w:r>
      <w:r>
        <w:rPr>
          <w:i/>
        </w:rPr>
        <w:tab/>
        <w:t>Source: Samsung Electronics Co., Ltd., Ericsson LM</w:t>
      </w:r>
    </w:p>
    <w:p w14:paraId="793B6C70" w14:textId="77777777" w:rsidR="000D003C" w:rsidRDefault="000D003C" w:rsidP="000D003C">
      <w:pPr>
        <w:rPr>
          <w:rFonts w:ascii="Arial" w:hAnsi="Arial" w:cs="Arial"/>
          <w:b/>
        </w:rPr>
      </w:pPr>
      <w:r>
        <w:rPr>
          <w:rFonts w:ascii="Arial" w:hAnsi="Arial" w:cs="Arial"/>
          <w:b/>
        </w:rPr>
        <w:t xml:space="preserve">Discussion: </w:t>
      </w:r>
    </w:p>
    <w:p w14:paraId="02D5336D" w14:textId="77777777" w:rsidR="000D003C" w:rsidRDefault="000D003C" w:rsidP="000D003C">
      <w:pPr>
        <w:rPr>
          <w:rFonts w:cs="Times New Roman"/>
        </w:rPr>
      </w:pPr>
      <w:r>
        <w:rPr>
          <w:rFonts w:cs="Times New Roman"/>
        </w:rPr>
        <w:t>Merged with S4-211552</w:t>
      </w:r>
    </w:p>
    <w:p w14:paraId="55521590"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3DAD0E8A" w14:textId="1B0D0349" w:rsidR="000D003C" w:rsidRDefault="000D003C" w:rsidP="000D003C">
      <w:pPr>
        <w:rPr>
          <w:rFonts w:ascii="Arial" w:hAnsi="Arial" w:cs="Arial"/>
          <w:b/>
          <w:sz w:val="24"/>
        </w:rPr>
      </w:pPr>
      <w:r>
        <w:rPr>
          <w:rFonts w:ascii="Arial" w:hAnsi="Arial" w:cs="Arial"/>
          <w:b/>
          <w:color w:val="0000FF"/>
          <w:sz w:val="24"/>
        </w:rPr>
        <w:lastRenderedPageBreak/>
        <w:t>S4-211539</w:t>
      </w:r>
      <w:r>
        <w:rPr>
          <w:rFonts w:ascii="Arial" w:hAnsi="Arial" w:cs="Arial"/>
          <w:b/>
          <w:color w:val="0000FF"/>
          <w:sz w:val="24"/>
        </w:rPr>
        <w:tab/>
      </w:r>
      <w:r>
        <w:rPr>
          <w:rFonts w:ascii="Arial" w:hAnsi="Arial" w:cs="Arial"/>
          <w:b/>
          <w:sz w:val="24"/>
        </w:rPr>
        <w:t>Proposals for FS_5STAR TR</w:t>
      </w:r>
    </w:p>
    <w:p w14:paraId="6EB2C722" w14:textId="77777777" w:rsidR="000D003C" w:rsidRDefault="000D003C" w:rsidP="000D003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Orange</w:t>
      </w:r>
    </w:p>
    <w:p w14:paraId="7BEAE5D1" w14:textId="77777777" w:rsidR="000D003C" w:rsidRDefault="000D003C" w:rsidP="000D003C">
      <w:pPr>
        <w:rPr>
          <w:rFonts w:ascii="Arial" w:hAnsi="Arial" w:cs="Arial"/>
          <w:b/>
        </w:rPr>
      </w:pPr>
      <w:r>
        <w:rPr>
          <w:rFonts w:ascii="Arial" w:hAnsi="Arial" w:cs="Arial"/>
          <w:b/>
        </w:rPr>
        <w:t xml:space="preserve">Discussion: </w:t>
      </w:r>
    </w:p>
    <w:p w14:paraId="1E358D91" w14:textId="77777777" w:rsidR="000D003C" w:rsidRDefault="000D003C" w:rsidP="000D003C">
      <w:pPr>
        <w:rPr>
          <w:rFonts w:cs="Times New Roman"/>
        </w:rPr>
      </w:pPr>
      <w:r>
        <w:rPr>
          <w:rFonts w:cs="Times New Roman"/>
        </w:rPr>
        <w:t>Merged with S4-211552</w:t>
      </w:r>
    </w:p>
    <w:p w14:paraId="54A32D41"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5D43B9B8" w14:textId="2BB29B60" w:rsidR="000D003C" w:rsidRDefault="000D003C" w:rsidP="000D003C">
      <w:pPr>
        <w:rPr>
          <w:rFonts w:ascii="Arial" w:hAnsi="Arial" w:cs="Arial"/>
          <w:b/>
          <w:sz w:val="24"/>
        </w:rPr>
      </w:pPr>
      <w:r>
        <w:rPr>
          <w:rFonts w:ascii="Arial" w:hAnsi="Arial" w:cs="Arial"/>
          <w:b/>
          <w:color w:val="0000FF"/>
          <w:sz w:val="24"/>
        </w:rPr>
        <w:t>S4-211560</w:t>
      </w:r>
      <w:r>
        <w:rPr>
          <w:rFonts w:ascii="Arial" w:hAnsi="Arial" w:cs="Arial"/>
          <w:b/>
          <w:color w:val="0000FF"/>
          <w:sz w:val="24"/>
        </w:rPr>
        <w:tab/>
      </w:r>
      <w:r>
        <w:rPr>
          <w:rFonts w:ascii="Arial" w:hAnsi="Arial" w:cs="Arial"/>
          <w:b/>
          <w:sz w:val="24"/>
        </w:rPr>
        <w:t>Proposals for FS_5GSTAR TR</w:t>
      </w:r>
    </w:p>
    <w:p w14:paraId="5797C14E" w14:textId="77777777" w:rsidR="000D003C" w:rsidRDefault="000D003C" w:rsidP="000D003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Orange</w:t>
      </w:r>
    </w:p>
    <w:p w14:paraId="756591D1"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DFF7B3A" w14:textId="6385C09C" w:rsidR="000D003C" w:rsidRDefault="000D003C" w:rsidP="000D003C">
      <w:pPr>
        <w:rPr>
          <w:rFonts w:ascii="Arial" w:hAnsi="Arial" w:cs="Arial"/>
          <w:b/>
          <w:sz w:val="24"/>
        </w:rPr>
      </w:pPr>
      <w:r>
        <w:rPr>
          <w:rFonts w:ascii="Arial" w:hAnsi="Arial" w:cs="Arial"/>
          <w:b/>
          <w:color w:val="0000FF"/>
          <w:sz w:val="24"/>
        </w:rPr>
        <w:t>S4-211570</w:t>
      </w:r>
      <w:r>
        <w:rPr>
          <w:rFonts w:ascii="Arial" w:hAnsi="Arial" w:cs="Arial"/>
          <w:b/>
          <w:color w:val="0000FF"/>
          <w:sz w:val="24"/>
        </w:rPr>
        <w:tab/>
      </w:r>
      <w:r>
        <w:rPr>
          <w:rFonts w:ascii="Arial" w:hAnsi="Arial" w:cs="Arial"/>
          <w:b/>
          <w:sz w:val="24"/>
        </w:rPr>
        <w:t>[FS_5GSTAR] pCR on clause 6.5: Editor’s updates on conversational</w:t>
      </w:r>
    </w:p>
    <w:p w14:paraId="72447D22"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Source: Samsung Electronics Co., Ltd.</w:t>
      </w:r>
    </w:p>
    <w:p w14:paraId="29161B55"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D3B0826" w14:textId="13E1B225" w:rsidR="000D003C" w:rsidRDefault="000D003C" w:rsidP="000D003C">
      <w:pPr>
        <w:rPr>
          <w:rFonts w:ascii="Arial" w:hAnsi="Arial" w:cs="Arial"/>
          <w:b/>
          <w:sz w:val="24"/>
        </w:rPr>
      </w:pPr>
      <w:r>
        <w:rPr>
          <w:rFonts w:ascii="Arial" w:hAnsi="Arial" w:cs="Arial"/>
          <w:b/>
          <w:color w:val="0000FF"/>
          <w:sz w:val="24"/>
        </w:rPr>
        <w:t>S4-211572</w:t>
      </w:r>
      <w:r>
        <w:rPr>
          <w:rFonts w:ascii="Arial" w:hAnsi="Arial" w:cs="Arial"/>
          <w:b/>
          <w:color w:val="0000FF"/>
          <w:sz w:val="24"/>
        </w:rPr>
        <w:tab/>
      </w:r>
      <w:r>
        <w:rPr>
          <w:rFonts w:ascii="Arial" w:hAnsi="Arial" w:cs="Arial"/>
          <w:b/>
          <w:sz w:val="24"/>
        </w:rPr>
        <w:t>[FS_5GSTAR] Proposed Updated Conclusions</w:t>
      </w:r>
    </w:p>
    <w:p w14:paraId="3C508F32" w14:textId="77777777" w:rsidR="000D003C" w:rsidRDefault="000D003C" w:rsidP="000D003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Samsung Electronics Co., Ltd., Ericsson LM, Orange</w:t>
      </w:r>
    </w:p>
    <w:p w14:paraId="7B6881A3" w14:textId="77777777" w:rsidR="000D003C" w:rsidRDefault="000D003C" w:rsidP="000D003C">
      <w:pPr>
        <w:rPr>
          <w:color w:val="808080"/>
        </w:rPr>
      </w:pPr>
      <w:r>
        <w:rPr>
          <w:color w:val="808080"/>
        </w:rPr>
        <w:t>(Replaces S4-211552)</w:t>
      </w:r>
    </w:p>
    <w:p w14:paraId="307F58C6"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47BEE76" w14:textId="60F4103D" w:rsidR="000D003C" w:rsidRDefault="000D003C" w:rsidP="000D003C">
      <w:pPr>
        <w:rPr>
          <w:rFonts w:ascii="Arial" w:hAnsi="Arial" w:cs="Arial"/>
          <w:b/>
          <w:sz w:val="24"/>
        </w:rPr>
      </w:pPr>
      <w:r>
        <w:rPr>
          <w:rFonts w:ascii="Arial" w:hAnsi="Arial" w:cs="Arial"/>
          <w:b/>
          <w:color w:val="0000FF"/>
          <w:sz w:val="24"/>
        </w:rPr>
        <w:t>S4-211683</w:t>
      </w:r>
      <w:r>
        <w:rPr>
          <w:rFonts w:ascii="Arial" w:hAnsi="Arial" w:cs="Arial"/>
          <w:b/>
          <w:color w:val="0000FF"/>
          <w:sz w:val="24"/>
        </w:rPr>
        <w:tab/>
      </w:r>
      <w:r>
        <w:rPr>
          <w:rFonts w:ascii="Arial" w:hAnsi="Arial" w:cs="Arial"/>
          <w:b/>
          <w:sz w:val="24"/>
        </w:rPr>
        <w:t>[FS_5GSTAR] On Spatial Computing</w:t>
      </w:r>
    </w:p>
    <w:p w14:paraId="6060F260"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Source: Nokia, Qualcomm, Tencent, b&lt;&gt;com, Samsung, Xiaomi</w:t>
      </w:r>
    </w:p>
    <w:p w14:paraId="4D5819A9" w14:textId="77777777" w:rsidR="000D003C" w:rsidRDefault="000D003C" w:rsidP="000D003C">
      <w:pPr>
        <w:rPr>
          <w:color w:val="808080"/>
        </w:rPr>
      </w:pPr>
      <w:r>
        <w:rPr>
          <w:color w:val="808080"/>
        </w:rPr>
        <w:t>(Replaces S4-211569)</w:t>
      </w:r>
    </w:p>
    <w:p w14:paraId="59A10474"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D921EE2" w14:textId="5106212B" w:rsidR="000D003C" w:rsidRDefault="000D003C" w:rsidP="000D003C">
      <w:pPr>
        <w:pStyle w:val="Heading3"/>
      </w:pPr>
      <w:bookmarkStart w:id="56" w:name="_Toc95248625"/>
      <w:r>
        <w:t>10.10</w:t>
      </w:r>
      <w:r>
        <w:tab/>
        <w:t>New Work / New Work Items and Study Items</w:t>
      </w:r>
      <w:bookmarkEnd w:id="56"/>
    </w:p>
    <w:p w14:paraId="0E1FEBD3" w14:textId="7C795119" w:rsidR="000D003C" w:rsidRDefault="000D003C" w:rsidP="000D003C">
      <w:pPr>
        <w:rPr>
          <w:rFonts w:ascii="Arial" w:hAnsi="Arial" w:cs="Arial"/>
          <w:b/>
          <w:sz w:val="24"/>
        </w:rPr>
      </w:pPr>
      <w:r>
        <w:rPr>
          <w:rFonts w:ascii="Arial" w:hAnsi="Arial" w:cs="Arial"/>
          <w:b/>
          <w:color w:val="0000FF"/>
          <w:sz w:val="24"/>
        </w:rPr>
        <w:t>S4-211373</w:t>
      </w:r>
      <w:r>
        <w:rPr>
          <w:rFonts w:ascii="Arial" w:hAnsi="Arial" w:cs="Arial"/>
          <w:b/>
          <w:color w:val="0000FF"/>
          <w:sz w:val="24"/>
        </w:rPr>
        <w:tab/>
      </w:r>
      <w:r>
        <w:rPr>
          <w:rFonts w:ascii="Arial" w:hAnsi="Arial" w:cs="Arial"/>
          <w:b/>
          <w:sz w:val="24"/>
        </w:rPr>
        <w:t>5G Media Service Enablers</w:t>
      </w:r>
    </w:p>
    <w:p w14:paraId="6D23E8EC" w14:textId="77777777" w:rsidR="000D003C" w:rsidRDefault="000D003C" w:rsidP="000D003C">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Qualcomm Incorporated, Dolby, Orange, Tencent</w:t>
      </w:r>
    </w:p>
    <w:p w14:paraId="57787D14"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5529375F" w14:textId="0F421F9B" w:rsidR="000D003C" w:rsidRDefault="000D003C" w:rsidP="000D003C">
      <w:pPr>
        <w:rPr>
          <w:rFonts w:ascii="Arial" w:hAnsi="Arial" w:cs="Arial"/>
          <w:b/>
          <w:sz w:val="24"/>
        </w:rPr>
      </w:pPr>
      <w:r>
        <w:rPr>
          <w:rFonts w:ascii="Arial" w:hAnsi="Arial" w:cs="Arial"/>
          <w:b/>
          <w:color w:val="0000FF"/>
          <w:sz w:val="24"/>
        </w:rPr>
        <w:t>S4-211375</w:t>
      </w:r>
      <w:r>
        <w:rPr>
          <w:rFonts w:ascii="Arial" w:hAnsi="Arial" w:cs="Arial"/>
          <w:b/>
          <w:color w:val="0000FF"/>
          <w:sz w:val="24"/>
        </w:rPr>
        <w:tab/>
      </w:r>
      <w:r>
        <w:rPr>
          <w:rFonts w:ascii="Arial" w:hAnsi="Arial" w:cs="Arial"/>
          <w:b/>
          <w:sz w:val="24"/>
        </w:rPr>
        <w:t>Media Capabilities for Augmented Reality Glasses</w:t>
      </w:r>
    </w:p>
    <w:p w14:paraId="5AF1C0B4" w14:textId="77777777" w:rsidR="000D003C" w:rsidRDefault="000D003C" w:rsidP="000D003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w:t>
      </w:r>
    </w:p>
    <w:p w14:paraId="73F22BA8"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76C32E4F" w14:textId="20570C27" w:rsidR="000D003C" w:rsidRDefault="000D003C" w:rsidP="000D003C">
      <w:pPr>
        <w:rPr>
          <w:rFonts w:ascii="Arial" w:hAnsi="Arial" w:cs="Arial"/>
          <w:b/>
          <w:sz w:val="24"/>
        </w:rPr>
      </w:pPr>
      <w:r>
        <w:rPr>
          <w:rFonts w:ascii="Arial" w:hAnsi="Arial" w:cs="Arial"/>
          <w:b/>
          <w:color w:val="0000FF"/>
          <w:sz w:val="24"/>
        </w:rPr>
        <w:t>S4-211402</w:t>
      </w:r>
      <w:r>
        <w:rPr>
          <w:rFonts w:ascii="Arial" w:hAnsi="Arial" w:cs="Arial"/>
          <w:b/>
          <w:color w:val="0000FF"/>
          <w:sz w:val="24"/>
        </w:rPr>
        <w:tab/>
      </w:r>
      <w:r>
        <w:rPr>
          <w:rFonts w:ascii="Arial" w:hAnsi="Arial" w:cs="Arial"/>
          <w:b/>
          <w:sz w:val="24"/>
        </w:rPr>
        <w:t>Discussion on AI/ML</w:t>
      </w:r>
    </w:p>
    <w:p w14:paraId="7B8B87CB" w14:textId="77777777" w:rsidR="000D003C" w:rsidRDefault="000D003C" w:rsidP="000D003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UK</w:t>
      </w:r>
    </w:p>
    <w:p w14:paraId="2F31016B"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4679E6E5" w14:textId="228423F7" w:rsidR="000D003C" w:rsidRDefault="000D003C" w:rsidP="000D003C">
      <w:pPr>
        <w:rPr>
          <w:rFonts w:ascii="Arial" w:hAnsi="Arial" w:cs="Arial"/>
          <w:b/>
          <w:sz w:val="24"/>
        </w:rPr>
      </w:pPr>
      <w:r>
        <w:rPr>
          <w:rFonts w:ascii="Arial" w:hAnsi="Arial" w:cs="Arial"/>
          <w:b/>
          <w:color w:val="0000FF"/>
          <w:sz w:val="24"/>
        </w:rPr>
        <w:lastRenderedPageBreak/>
        <w:t>S4-211403</w:t>
      </w:r>
      <w:r>
        <w:rPr>
          <w:rFonts w:ascii="Arial" w:hAnsi="Arial" w:cs="Arial"/>
          <w:b/>
          <w:color w:val="0000FF"/>
          <w:sz w:val="24"/>
        </w:rPr>
        <w:tab/>
      </w:r>
      <w:r>
        <w:rPr>
          <w:rFonts w:ascii="Arial" w:hAnsi="Arial" w:cs="Arial"/>
          <w:b/>
          <w:sz w:val="24"/>
        </w:rPr>
        <w:t>Draft New SID on Media aspects of 5GS Support for AI/ML based services</w:t>
      </w:r>
    </w:p>
    <w:p w14:paraId="404C27D1" w14:textId="77777777" w:rsidR="000D003C" w:rsidRDefault="000D003C" w:rsidP="000D003C">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 R&amp;D Institute UK</w:t>
      </w:r>
    </w:p>
    <w:p w14:paraId="573424B0"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42647314" w14:textId="09F7FFBB" w:rsidR="000D003C" w:rsidRDefault="000D003C" w:rsidP="000D003C">
      <w:pPr>
        <w:rPr>
          <w:rFonts w:ascii="Arial" w:hAnsi="Arial" w:cs="Arial"/>
          <w:b/>
          <w:sz w:val="24"/>
        </w:rPr>
      </w:pPr>
      <w:r>
        <w:rPr>
          <w:rFonts w:ascii="Arial" w:hAnsi="Arial" w:cs="Arial"/>
          <w:b/>
          <w:color w:val="0000FF"/>
          <w:sz w:val="24"/>
        </w:rPr>
        <w:t>S4-211416</w:t>
      </w:r>
      <w:r>
        <w:rPr>
          <w:rFonts w:ascii="Arial" w:hAnsi="Arial" w:cs="Arial"/>
          <w:b/>
          <w:color w:val="0000FF"/>
          <w:sz w:val="24"/>
        </w:rPr>
        <w:tab/>
      </w:r>
      <w:r>
        <w:rPr>
          <w:rFonts w:ascii="Arial" w:hAnsi="Arial" w:cs="Arial"/>
          <w:b/>
          <w:sz w:val="24"/>
        </w:rPr>
        <w:t>Draft New Feasibility Study on Artificial Intelligence (AI) and Machine Learning (ML) for Media</w:t>
      </w:r>
    </w:p>
    <w:p w14:paraId="76180580" w14:textId="77777777" w:rsidR="000D003C" w:rsidRDefault="000D003C" w:rsidP="000D003C">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Tencent</w:t>
      </w:r>
    </w:p>
    <w:p w14:paraId="339BE8C4"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0A1A5DD6" w14:textId="433E619A" w:rsidR="000D003C" w:rsidRDefault="000D003C" w:rsidP="000D003C">
      <w:pPr>
        <w:rPr>
          <w:rFonts w:ascii="Arial" w:hAnsi="Arial" w:cs="Arial"/>
          <w:b/>
          <w:sz w:val="24"/>
        </w:rPr>
      </w:pPr>
      <w:r>
        <w:rPr>
          <w:rFonts w:ascii="Arial" w:hAnsi="Arial" w:cs="Arial"/>
          <w:b/>
          <w:color w:val="0000FF"/>
          <w:sz w:val="24"/>
        </w:rPr>
        <w:t>S4-211417</w:t>
      </w:r>
      <w:r>
        <w:rPr>
          <w:rFonts w:ascii="Arial" w:hAnsi="Arial" w:cs="Arial"/>
          <w:b/>
          <w:color w:val="0000FF"/>
          <w:sz w:val="24"/>
        </w:rPr>
        <w:tab/>
      </w:r>
      <w:r>
        <w:rPr>
          <w:rFonts w:ascii="Arial" w:hAnsi="Arial" w:cs="Arial"/>
          <w:b/>
          <w:sz w:val="24"/>
        </w:rPr>
        <w:t>Draft New WID on Augmented Reality (AR) profiles for Streaming</w:t>
      </w:r>
    </w:p>
    <w:p w14:paraId="4FB15718" w14:textId="77777777" w:rsidR="000D003C" w:rsidRDefault="000D003C" w:rsidP="000D003C">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Tencent</w:t>
      </w:r>
    </w:p>
    <w:p w14:paraId="77D87F42"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4B3329E3" w14:textId="775DE24A" w:rsidR="000D003C" w:rsidRDefault="000D003C" w:rsidP="000D003C">
      <w:pPr>
        <w:rPr>
          <w:rFonts w:ascii="Arial" w:hAnsi="Arial" w:cs="Arial"/>
          <w:b/>
          <w:sz w:val="24"/>
        </w:rPr>
      </w:pPr>
      <w:r>
        <w:rPr>
          <w:rFonts w:ascii="Arial" w:hAnsi="Arial" w:cs="Arial"/>
          <w:b/>
          <w:color w:val="0000FF"/>
          <w:sz w:val="24"/>
        </w:rPr>
        <w:t>S4-211496</w:t>
      </w:r>
      <w:r>
        <w:rPr>
          <w:rFonts w:ascii="Arial" w:hAnsi="Arial" w:cs="Arial"/>
          <w:b/>
          <w:color w:val="0000FF"/>
          <w:sz w:val="24"/>
        </w:rPr>
        <w:tab/>
      </w:r>
      <w:r>
        <w:rPr>
          <w:rFonts w:ascii="Arial" w:hAnsi="Arial" w:cs="Arial"/>
          <w:b/>
          <w:sz w:val="24"/>
        </w:rPr>
        <w:t>Media Capabilities for Augmented Reality Glasses</w:t>
      </w:r>
    </w:p>
    <w:p w14:paraId="3E313372" w14:textId="77777777" w:rsidR="000D003C" w:rsidRDefault="000D003C" w:rsidP="000D003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Xiaomi Communications, Qualcomm Incorporated</w:t>
      </w:r>
    </w:p>
    <w:p w14:paraId="5EB6341E"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67BF1B81" w14:textId="665C1A84" w:rsidR="000D003C" w:rsidRDefault="000D003C" w:rsidP="000D003C">
      <w:pPr>
        <w:rPr>
          <w:rFonts w:ascii="Arial" w:hAnsi="Arial" w:cs="Arial"/>
          <w:b/>
          <w:sz w:val="24"/>
        </w:rPr>
      </w:pPr>
      <w:r>
        <w:rPr>
          <w:rFonts w:ascii="Arial" w:hAnsi="Arial" w:cs="Arial"/>
          <w:b/>
          <w:color w:val="0000FF"/>
          <w:sz w:val="24"/>
        </w:rPr>
        <w:t>S4-211567</w:t>
      </w:r>
      <w:r>
        <w:rPr>
          <w:rFonts w:ascii="Arial" w:hAnsi="Arial" w:cs="Arial"/>
          <w:b/>
          <w:color w:val="0000FF"/>
          <w:sz w:val="24"/>
        </w:rPr>
        <w:tab/>
      </w:r>
      <w:r>
        <w:rPr>
          <w:rFonts w:ascii="Arial" w:hAnsi="Arial" w:cs="Arial"/>
          <w:b/>
          <w:sz w:val="24"/>
        </w:rPr>
        <w:t>Draft New Feasibility Study on Artificial Intelligence (AI) and Machine Learning (ML) for Media</w:t>
      </w:r>
    </w:p>
    <w:p w14:paraId="26BD2F3F" w14:textId="77777777" w:rsidR="000D003C" w:rsidRDefault="000D003C" w:rsidP="000D003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Tencent,Samsung Electronics Co., Ltd., Qualcomm, Orange, Fraunhofer HHI</w:t>
      </w:r>
    </w:p>
    <w:p w14:paraId="20247F8F"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6723847" w14:textId="6ACAB0DC" w:rsidR="000D003C" w:rsidRDefault="000D003C" w:rsidP="000D003C">
      <w:pPr>
        <w:rPr>
          <w:rFonts w:ascii="Arial" w:hAnsi="Arial" w:cs="Arial"/>
          <w:b/>
          <w:sz w:val="24"/>
        </w:rPr>
      </w:pPr>
      <w:r>
        <w:rPr>
          <w:rFonts w:ascii="Arial" w:hAnsi="Arial" w:cs="Arial"/>
          <w:b/>
          <w:color w:val="0000FF"/>
          <w:sz w:val="24"/>
        </w:rPr>
        <w:t>S4-211568</w:t>
      </w:r>
      <w:r>
        <w:rPr>
          <w:rFonts w:ascii="Arial" w:hAnsi="Arial" w:cs="Arial"/>
          <w:b/>
          <w:color w:val="0000FF"/>
          <w:sz w:val="24"/>
        </w:rPr>
        <w:tab/>
      </w:r>
      <w:r>
        <w:rPr>
          <w:rFonts w:ascii="Arial" w:hAnsi="Arial" w:cs="Arial"/>
          <w:b/>
          <w:sz w:val="24"/>
        </w:rPr>
        <w:t>Draft New WID on Media Capabilities for Augmented Reality Glasses</w:t>
      </w:r>
    </w:p>
    <w:p w14:paraId="6382D3ED" w14:textId="77777777" w:rsidR="000D003C" w:rsidRDefault="000D003C" w:rsidP="000D003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Xiaomi, Qualcomm Incorporated, Tencent, Facebook, MediaTek</w:t>
      </w:r>
    </w:p>
    <w:p w14:paraId="6DF6E6C7"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BF0CA36" w14:textId="59B57241" w:rsidR="000D003C" w:rsidRDefault="000D003C" w:rsidP="000D003C">
      <w:pPr>
        <w:pStyle w:val="Heading3"/>
      </w:pPr>
      <w:bookmarkStart w:id="57" w:name="_Toc95248626"/>
      <w:r>
        <w:lastRenderedPageBreak/>
        <w:t>10.11</w:t>
      </w:r>
      <w:r>
        <w:tab/>
        <w:t>Liaisons and Liaison Responses</w:t>
      </w:r>
      <w:bookmarkEnd w:id="57"/>
    </w:p>
    <w:p w14:paraId="021F9918" w14:textId="527DB3DC" w:rsidR="000D003C" w:rsidRDefault="000D003C" w:rsidP="000D003C">
      <w:pPr>
        <w:pStyle w:val="Heading3"/>
      </w:pPr>
      <w:bookmarkStart w:id="58" w:name="_Toc95248627"/>
      <w:r>
        <w:t>10.12</w:t>
      </w:r>
      <w:r>
        <w:tab/>
        <w:t>Any Other Business</w:t>
      </w:r>
      <w:bookmarkEnd w:id="58"/>
    </w:p>
    <w:p w14:paraId="45C2B1E9" w14:textId="4C4C1B9D" w:rsidR="000D003C" w:rsidRDefault="000D003C" w:rsidP="000D003C">
      <w:pPr>
        <w:pStyle w:val="Heading3"/>
      </w:pPr>
      <w:bookmarkStart w:id="59" w:name="_Toc95248628"/>
      <w:r>
        <w:t>10.13</w:t>
      </w:r>
      <w:r>
        <w:tab/>
        <w:t>Close of the session</w:t>
      </w:r>
      <w:bookmarkEnd w:id="59"/>
      <w:r>
        <w:t xml:space="preserve"> </w:t>
      </w:r>
    </w:p>
    <w:p w14:paraId="4A7CE202" w14:textId="6B5C63A3" w:rsidR="000D003C" w:rsidRDefault="000D003C" w:rsidP="000D003C">
      <w:pPr>
        <w:pStyle w:val="Heading2"/>
      </w:pPr>
      <w:bookmarkStart w:id="60" w:name="_Toc95248629"/>
      <w:r>
        <w:t>11</w:t>
      </w:r>
      <w:r>
        <w:tab/>
        <w:t>Multimedia Telephony Service for IMS (MTSI) SWG</w:t>
      </w:r>
      <w:bookmarkEnd w:id="60"/>
    </w:p>
    <w:p w14:paraId="22F87FF7" w14:textId="3FDB9997" w:rsidR="000D003C" w:rsidRDefault="000D003C" w:rsidP="000D003C">
      <w:pPr>
        <w:pStyle w:val="Heading3"/>
      </w:pPr>
      <w:bookmarkStart w:id="61" w:name="_Toc95248630"/>
      <w:r>
        <w:t>11.1</w:t>
      </w:r>
      <w:r>
        <w:tab/>
        <w:t>Opening of the session</w:t>
      </w:r>
      <w:bookmarkEnd w:id="61"/>
    </w:p>
    <w:p w14:paraId="36D247E4" w14:textId="7C79FF54" w:rsidR="000D003C" w:rsidRDefault="000D003C" w:rsidP="000D003C">
      <w:pPr>
        <w:pStyle w:val="Heading3"/>
      </w:pPr>
      <w:bookmarkStart w:id="62" w:name="_Toc95248631"/>
      <w:r>
        <w:t>11.2</w:t>
      </w:r>
      <w:r>
        <w:tab/>
        <w:t>Registration of documents</w:t>
      </w:r>
      <w:bookmarkEnd w:id="62"/>
    </w:p>
    <w:p w14:paraId="6A883624" w14:textId="6C40320B" w:rsidR="000D003C" w:rsidRDefault="000D003C" w:rsidP="000D003C">
      <w:pPr>
        <w:pStyle w:val="Heading3"/>
      </w:pPr>
      <w:bookmarkStart w:id="63" w:name="_Toc95248632"/>
      <w:r>
        <w:t>11.3</w:t>
      </w:r>
      <w:r>
        <w:tab/>
        <w:t>Reports and liaisons from other groups</w:t>
      </w:r>
      <w:bookmarkEnd w:id="63"/>
    </w:p>
    <w:p w14:paraId="0FA9140C" w14:textId="4D851202" w:rsidR="000D003C" w:rsidRDefault="000D003C" w:rsidP="000D003C">
      <w:pPr>
        <w:pStyle w:val="Heading3"/>
      </w:pPr>
      <w:bookmarkStart w:id="64" w:name="_Toc95248633"/>
      <w:r>
        <w:t>11.4</w:t>
      </w:r>
      <w:r>
        <w:tab/>
        <w:t>CRs to Features in Release 16 and earlier</w:t>
      </w:r>
      <w:bookmarkEnd w:id="64"/>
    </w:p>
    <w:p w14:paraId="7CEFC68E" w14:textId="28C1DBFF" w:rsidR="000D003C" w:rsidRDefault="000D003C" w:rsidP="000D003C">
      <w:pPr>
        <w:rPr>
          <w:rFonts w:ascii="Arial" w:hAnsi="Arial" w:cs="Arial"/>
          <w:b/>
          <w:sz w:val="24"/>
        </w:rPr>
      </w:pPr>
      <w:r>
        <w:rPr>
          <w:rFonts w:ascii="Arial" w:hAnsi="Arial" w:cs="Arial"/>
          <w:b/>
          <w:color w:val="0000FF"/>
          <w:sz w:val="24"/>
        </w:rPr>
        <w:t>S4-211411</w:t>
      </w:r>
      <w:r>
        <w:rPr>
          <w:rFonts w:ascii="Arial" w:hAnsi="Arial" w:cs="Arial"/>
          <w:b/>
          <w:color w:val="0000FF"/>
          <w:sz w:val="24"/>
        </w:rPr>
        <w:tab/>
      </w:r>
      <w:r>
        <w:rPr>
          <w:rFonts w:ascii="Arial" w:hAnsi="Arial" w:cs="Arial"/>
          <w:b/>
          <w:sz w:val="24"/>
        </w:rPr>
        <w:t>Extending support for network media processing in FLUS</w:t>
      </w:r>
    </w:p>
    <w:p w14:paraId="0094185B" w14:textId="77777777" w:rsidR="000D003C" w:rsidRDefault="000D003C" w:rsidP="000D003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26.238 v16.6.2</w:t>
      </w:r>
      <w:r>
        <w:rPr>
          <w:i/>
        </w:rPr>
        <w:br/>
      </w:r>
      <w:r>
        <w:rPr>
          <w:i/>
        </w:rPr>
        <w:tab/>
      </w:r>
      <w:r>
        <w:rPr>
          <w:i/>
        </w:rPr>
        <w:tab/>
      </w:r>
      <w:r>
        <w:rPr>
          <w:i/>
        </w:rPr>
        <w:tab/>
      </w:r>
      <w:r>
        <w:rPr>
          <w:i/>
        </w:rPr>
        <w:tab/>
      </w:r>
      <w:r>
        <w:rPr>
          <w:i/>
        </w:rPr>
        <w:tab/>
        <w:t>Source: Tencent Cloud</w:t>
      </w:r>
    </w:p>
    <w:p w14:paraId="6CC509AB"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S4-211620</w:t>
      </w:r>
      <w:r>
        <w:rPr>
          <w:rFonts w:cs="Times New Roman"/>
          <w:color w:val="993300"/>
          <w:u w:val="single"/>
        </w:rPr>
        <w:t>.</w:t>
      </w:r>
    </w:p>
    <w:p w14:paraId="38CB3AF9" w14:textId="07122A58" w:rsidR="000D003C" w:rsidRDefault="000D003C" w:rsidP="000D003C">
      <w:pPr>
        <w:pStyle w:val="Heading3"/>
      </w:pPr>
      <w:bookmarkStart w:id="65" w:name="_Toc95248634"/>
      <w:r>
        <w:t>11.5</w:t>
      </w:r>
      <w:r>
        <w:tab/>
        <w:t>ITT4RT (Support of Immersive Teleconferencing and Telepresence for Remote Terminals)</w:t>
      </w:r>
      <w:bookmarkEnd w:id="65"/>
    </w:p>
    <w:p w14:paraId="302192D1" w14:textId="34BDEA94" w:rsidR="000D003C" w:rsidRDefault="000D003C" w:rsidP="000D003C">
      <w:pPr>
        <w:rPr>
          <w:rFonts w:ascii="Arial" w:hAnsi="Arial" w:cs="Arial"/>
          <w:b/>
          <w:sz w:val="24"/>
        </w:rPr>
      </w:pPr>
      <w:r>
        <w:rPr>
          <w:rFonts w:ascii="Arial" w:hAnsi="Arial" w:cs="Arial"/>
          <w:b/>
          <w:color w:val="0000FF"/>
          <w:sz w:val="24"/>
        </w:rPr>
        <w:t>S4-211382</w:t>
      </w:r>
      <w:r>
        <w:rPr>
          <w:rFonts w:ascii="Arial" w:hAnsi="Arial" w:cs="Arial"/>
          <w:b/>
          <w:color w:val="0000FF"/>
          <w:sz w:val="24"/>
        </w:rPr>
        <w:tab/>
      </w:r>
      <w:r>
        <w:rPr>
          <w:rFonts w:ascii="Arial" w:hAnsi="Arial" w:cs="Arial"/>
          <w:b/>
          <w:sz w:val="24"/>
        </w:rPr>
        <w:t>On RTCP feedback Viewport message for VDP</w:t>
      </w:r>
    </w:p>
    <w:p w14:paraId="62E027C8"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26.962 v0.1.0</w:t>
      </w:r>
      <w:r>
        <w:rPr>
          <w:i/>
        </w:rPr>
        <w:br/>
      </w:r>
      <w:r>
        <w:rPr>
          <w:i/>
        </w:rPr>
        <w:tab/>
      </w:r>
      <w:r>
        <w:rPr>
          <w:i/>
        </w:rPr>
        <w:tab/>
      </w:r>
      <w:r>
        <w:rPr>
          <w:i/>
        </w:rPr>
        <w:tab/>
      </w:r>
      <w:r>
        <w:rPr>
          <w:i/>
        </w:rPr>
        <w:tab/>
      </w:r>
      <w:r>
        <w:rPr>
          <w:i/>
        </w:rPr>
        <w:tab/>
        <w:t>Source: InterDigital Communications</w:t>
      </w:r>
    </w:p>
    <w:p w14:paraId="3F19A000" w14:textId="77777777" w:rsidR="000D003C" w:rsidRDefault="000D003C" w:rsidP="000D003C">
      <w:pPr>
        <w:rPr>
          <w:rFonts w:ascii="Arial" w:hAnsi="Arial" w:cs="Arial"/>
          <w:b/>
        </w:rPr>
      </w:pPr>
      <w:r>
        <w:rPr>
          <w:rFonts w:ascii="Arial" w:hAnsi="Arial" w:cs="Arial"/>
          <w:b/>
        </w:rPr>
        <w:t xml:space="preserve">Abstract: </w:t>
      </w:r>
    </w:p>
    <w:p w14:paraId="5ECC1EE2" w14:textId="77777777" w:rsidR="000D003C" w:rsidRDefault="000D003C" w:rsidP="000D003C">
      <w:pPr>
        <w:rPr>
          <w:rFonts w:cs="Times New Roman"/>
        </w:rPr>
      </w:pPr>
      <w:r>
        <w:rPr>
          <w:rFonts w:cs="Times New Roman"/>
        </w:rPr>
        <w:t>Add information on frequency of viewport RTCP feedback message from remote participants for timely delivery of the changes in viewport orientation to TR 26.962.</w:t>
      </w:r>
    </w:p>
    <w:p w14:paraId="73890916"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4DCF153" w14:textId="4B8B2095" w:rsidR="000D003C" w:rsidRDefault="000D003C" w:rsidP="000D003C">
      <w:pPr>
        <w:rPr>
          <w:rFonts w:ascii="Arial" w:hAnsi="Arial" w:cs="Arial"/>
          <w:b/>
          <w:sz w:val="24"/>
        </w:rPr>
      </w:pPr>
      <w:r>
        <w:rPr>
          <w:rFonts w:ascii="Arial" w:hAnsi="Arial" w:cs="Arial"/>
          <w:b/>
          <w:color w:val="0000FF"/>
          <w:sz w:val="24"/>
        </w:rPr>
        <w:t>S4-211385</w:t>
      </w:r>
      <w:r>
        <w:rPr>
          <w:rFonts w:ascii="Arial" w:hAnsi="Arial" w:cs="Arial"/>
          <w:b/>
          <w:color w:val="0000FF"/>
          <w:sz w:val="24"/>
        </w:rPr>
        <w:tab/>
      </w:r>
      <w:r>
        <w:rPr>
          <w:rFonts w:ascii="Arial" w:hAnsi="Arial" w:cs="Arial"/>
          <w:b/>
          <w:sz w:val="24"/>
        </w:rPr>
        <w:t>Guidelines on MPEG-I Scene Description for Overlays</w:t>
      </w:r>
    </w:p>
    <w:p w14:paraId="1F4F60C9" w14:textId="77777777" w:rsidR="000D003C" w:rsidRDefault="000D003C" w:rsidP="000D003C">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26.862 v0.1.0</w:t>
      </w:r>
      <w:r>
        <w:rPr>
          <w:i/>
        </w:rPr>
        <w:br/>
      </w:r>
      <w:r>
        <w:rPr>
          <w:i/>
        </w:rPr>
        <w:tab/>
      </w:r>
      <w:r>
        <w:rPr>
          <w:i/>
        </w:rPr>
        <w:tab/>
      </w:r>
      <w:r>
        <w:rPr>
          <w:i/>
        </w:rPr>
        <w:tab/>
      </w:r>
      <w:r>
        <w:rPr>
          <w:i/>
        </w:rPr>
        <w:tab/>
      </w:r>
      <w:r>
        <w:rPr>
          <w:i/>
        </w:rPr>
        <w:tab/>
        <w:t>Source: QUALCOMM Europe Inc. - Italy</w:t>
      </w:r>
    </w:p>
    <w:p w14:paraId="2F4ACEEF" w14:textId="77777777" w:rsidR="000D003C" w:rsidRDefault="000D003C" w:rsidP="000D003C">
      <w:pPr>
        <w:rPr>
          <w:color w:val="808080"/>
        </w:rPr>
      </w:pPr>
      <w:r>
        <w:rPr>
          <w:color w:val="808080"/>
        </w:rPr>
        <w:t>(Replaces S4aM210667)</w:t>
      </w:r>
    </w:p>
    <w:p w14:paraId="57EC3442"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S4-211607</w:t>
      </w:r>
      <w:r>
        <w:rPr>
          <w:rFonts w:cs="Times New Roman"/>
          <w:color w:val="993300"/>
          <w:u w:val="single"/>
        </w:rPr>
        <w:t>.</w:t>
      </w:r>
    </w:p>
    <w:p w14:paraId="336DE127" w14:textId="06BFE6AE" w:rsidR="000D003C" w:rsidRDefault="000D003C" w:rsidP="000D003C">
      <w:pPr>
        <w:rPr>
          <w:rFonts w:ascii="Arial" w:hAnsi="Arial" w:cs="Arial"/>
          <w:b/>
          <w:sz w:val="24"/>
        </w:rPr>
      </w:pPr>
      <w:r>
        <w:rPr>
          <w:rFonts w:ascii="Arial" w:hAnsi="Arial" w:cs="Arial"/>
          <w:b/>
          <w:color w:val="0000FF"/>
          <w:sz w:val="24"/>
        </w:rPr>
        <w:t>S4-211607</w:t>
      </w:r>
      <w:r>
        <w:rPr>
          <w:rFonts w:ascii="Arial" w:hAnsi="Arial" w:cs="Arial"/>
          <w:b/>
          <w:color w:val="0000FF"/>
          <w:sz w:val="24"/>
        </w:rPr>
        <w:tab/>
      </w:r>
      <w:r>
        <w:rPr>
          <w:rFonts w:ascii="Arial" w:hAnsi="Arial" w:cs="Arial"/>
          <w:b/>
          <w:sz w:val="24"/>
        </w:rPr>
        <w:t>Guidelines on MPEG-I Scene Description for Overlays</w:t>
      </w:r>
    </w:p>
    <w:p w14:paraId="6F620452" w14:textId="77777777" w:rsidR="000D003C" w:rsidRDefault="000D003C" w:rsidP="000D003C">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26.862 v0.1.0</w:t>
      </w:r>
      <w:r>
        <w:rPr>
          <w:i/>
        </w:rPr>
        <w:br/>
      </w:r>
      <w:r>
        <w:rPr>
          <w:i/>
        </w:rPr>
        <w:tab/>
      </w:r>
      <w:r>
        <w:rPr>
          <w:i/>
        </w:rPr>
        <w:tab/>
      </w:r>
      <w:r>
        <w:rPr>
          <w:i/>
        </w:rPr>
        <w:tab/>
      </w:r>
      <w:r>
        <w:rPr>
          <w:i/>
        </w:rPr>
        <w:tab/>
      </w:r>
      <w:r>
        <w:rPr>
          <w:i/>
        </w:rPr>
        <w:tab/>
        <w:t>Source: QUALCOMM Europe Inc. - Italy</w:t>
      </w:r>
    </w:p>
    <w:p w14:paraId="7E2C1C45" w14:textId="77777777" w:rsidR="000D003C" w:rsidRDefault="000D003C" w:rsidP="000D003C">
      <w:pPr>
        <w:rPr>
          <w:color w:val="808080"/>
        </w:rPr>
      </w:pPr>
      <w:r>
        <w:rPr>
          <w:color w:val="808080"/>
        </w:rPr>
        <w:t>(Replaces S4-211385)</w:t>
      </w:r>
    </w:p>
    <w:p w14:paraId="5CC98483" w14:textId="77777777" w:rsidR="000D003C" w:rsidRDefault="000D003C" w:rsidP="000D003C">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B016626" w14:textId="4E300ADB" w:rsidR="000D003C" w:rsidRDefault="000D003C" w:rsidP="000D003C">
      <w:pPr>
        <w:rPr>
          <w:rFonts w:ascii="Arial" w:hAnsi="Arial" w:cs="Arial"/>
          <w:b/>
          <w:sz w:val="24"/>
        </w:rPr>
      </w:pPr>
      <w:r>
        <w:rPr>
          <w:rFonts w:ascii="Arial" w:hAnsi="Arial" w:cs="Arial"/>
          <w:b/>
          <w:color w:val="0000FF"/>
          <w:sz w:val="24"/>
        </w:rPr>
        <w:t>S4-211386</w:t>
      </w:r>
      <w:r>
        <w:rPr>
          <w:rFonts w:ascii="Arial" w:hAnsi="Arial" w:cs="Arial"/>
          <w:b/>
          <w:color w:val="0000FF"/>
          <w:sz w:val="24"/>
        </w:rPr>
        <w:tab/>
      </w:r>
      <w:r>
        <w:rPr>
          <w:rFonts w:ascii="Arial" w:hAnsi="Arial" w:cs="Arial"/>
          <w:b/>
          <w:sz w:val="24"/>
        </w:rPr>
        <w:t>Overlay support using MPEG-I Scene Description</w:t>
      </w:r>
    </w:p>
    <w:p w14:paraId="1AEAA138" w14:textId="77777777" w:rsidR="000D003C" w:rsidRDefault="000D003C" w:rsidP="000D003C">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26.114 v17.2.0</w:t>
      </w:r>
      <w:r>
        <w:rPr>
          <w:i/>
        </w:rPr>
        <w:br/>
      </w:r>
      <w:r>
        <w:rPr>
          <w:i/>
        </w:rPr>
        <w:tab/>
      </w:r>
      <w:r>
        <w:rPr>
          <w:i/>
        </w:rPr>
        <w:tab/>
      </w:r>
      <w:r>
        <w:rPr>
          <w:i/>
        </w:rPr>
        <w:tab/>
      </w:r>
      <w:r>
        <w:rPr>
          <w:i/>
        </w:rPr>
        <w:tab/>
      </w:r>
      <w:r>
        <w:rPr>
          <w:i/>
        </w:rPr>
        <w:tab/>
        <w:t>Source: QUALCOMM Europe Inc. - Italy</w:t>
      </w:r>
    </w:p>
    <w:p w14:paraId="343D63E5" w14:textId="77777777" w:rsidR="000D003C" w:rsidRDefault="000D003C" w:rsidP="000D003C">
      <w:pPr>
        <w:rPr>
          <w:color w:val="808080"/>
        </w:rPr>
      </w:pPr>
      <w:r>
        <w:rPr>
          <w:color w:val="808080"/>
        </w:rPr>
        <w:t>(Replaces S4aM210666)</w:t>
      </w:r>
    </w:p>
    <w:p w14:paraId="184B520C"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S4-211609</w:t>
      </w:r>
      <w:r>
        <w:rPr>
          <w:rFonts w:cs="Times New Roman"/>
          <w:color w:val="993300"/>
          <w:u w:val="single"/>
        </w:rPr>
        <w:t>.</w:t>
      </w:r>
    </w:p>
    <w:p w14:paraId="241D600F" w14:textId="4DA4B4B3" w:rsidR="000D003C" w:rsidRDefault="000D003C" w:rsidP="000D003C">
      <w:pPr>
        <w:rPr>
          <w:rFonts w:ascii="Arial" w:hAnsi="Arial" w:cs="Arial"/>
          <w:b/>
          <w:sz w:val="24"/>
        </w:rPr>
      </w:pPr>
      <w:r>
        <w:rPr>
          <w:rFonts w:ascii="Arial" w:hAnsi="Arial" w:cs="Arial"/>
          <w:b/>
          <w:color w:val="0000FF"/>
          <w:sz w:val="24"/>
        </w:rPr>
        <w:t>S4-211609</w:t>
      </w:r>
      <w:r>
        <w:rPr>
          <w:rFonts w:ascii="Arial" w:hAnsi="Arial" w:cs="Arial"/>
          <w:b/>
          <w:color w:val="0000FF"/>
          <w:sz w:val="24"/>
        </w:rPr>
        <w:tab/>
      </w:r>
      <w:r>
        <w:rPr>
          <w:rFonts w:ascii="Arial" w:hAnsi="Arial" w:cs="Arial"/>
          <w:b/>
          <w:sz w:val="24"/>
        </w:rPr>
        <w:t>Overlay support using MPEG-I Scene Description</w:t>
      </w:r>
    </w:p>
    <w:p w14:paraId="49EA0489" w14:textId="77777777" w:rsidR="000D003C" w:rsidRDefault="000D003C" w:rsidP="000D003C">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26.114 v17.2.0</w:t>
      </w:r>
      <w:r>
        <w:rPr>
          <w:i/>
        </w:rPr>
        <w:br/>
      </w:r>
      <w:r>
        <w:rPr>
          <w:i/>
        </w:rPr>
        <w:tab/>
      </w:r>
      <w:r>
        <w:rPr>
          <w:i/>
        </w:rPr>
        <w:tab/>
      </w:r>
      <w:r>
        <w:rPr>
          <w:i/>
        </w:rPr>
        <w:tab/>
      </w:r>
      <w:r>
        <w:rPr>
          <w:i/>
        </w:rPr>
        <w:tab/>
      </w:r>
      <w:r>
        <w:rPr>
          <w:i/>
        </w:rPr>
        <w:tab/>
        <w:t>Source: QUALCOMM Europe Inc. - Italy</w:t>
      </w:r>
    </w:p>
    <w:p w14:paraId="365AA5D1" w14:textId="77777777" w:rsidR="000D003C" w:rsidRDefault="000D003C" w:rsidP="000D003C">
      <w:pPr>
        <w:rPr>
          <w:color w:val="808080"/>
        </w:rPr>
      </w:pPr>
      <w:r>
        <w:rPr>
          <w:color w:val="808080"/>
        </w:rPr>
        <w:t>(Replaces S4-211386)</w:t>
      </w:r>
    </w:p>
    <w:p w14:paraId="1FF43CD2"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2B514FD" w14:textId="75B94CE1" w:rsidR="000D003C" w:rsidRDefault="000D003C" w:rsidP="000D003C">
      <w:pPr>
        <w:rPr>
          <w:rFonts w:ascii="Arial" w:hAnsi="Arial" w:cs="Arial"/>
          <w:b/>
          <w:sz w:val="24"/>
        </w:rPr>
      </w:pPr>
      <w:r>
        <w:rPr>
          <w:rFonts w:ascii="Arial" w:hAnsi="Arial" w:cs="Arial"/>
          <w:b/>
          <w:color w:val="0000FF"/>
          <w:sz w:val="24"/>
        </w:rPr>
        <w:t>S4-211404</w:t>
      </w:r>
      <w:r>
        <w:rPr>
          <w:rFonts w:ascii="Arial" w:hAnsi="Arial" w:cs="Arial"/>
          <w:b/>
          <w:color w:val="0000FF"/>
          <w:sz w:val="24"/>
        </w:rPr>
        <w:tab/>
      </w:r>
      <w:r>
        <w:rPr>
          <w:rFonts w:ascii="Arial" w:hAnsi="Arial" w:cs="Arial"/>
          <w:b/>
          <w:sz w:val="24"/>
        </w:rPr>
        <w:t>Scalability and optimization of Viewport-dependent processing(VDP)</w:t>
      </w:r>
    </w:p>
    <w:p w14:paraId="4431012C" w14:textId="77777777" w:rsidR="000D003C" w:rsidRDefault="000D003C" w:rsidP="000D003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26.962 v..</w:t>
      </w:r>
      <w:r>
        <w:rPr>
          <w:i/>
        </w:rPr>
        <w:br/>
      </w:r>
      <w:r>
        <w:rPr>
          <w:i/>
        </w:rPr>
        <w:tab/>
      </w:r>
      <w:r>
        <w:rPr>
          <w:i/>
        </w:rPr>
        <w:tab/>
      </w:r>
      <w:r>
        <w:rPr>
          <w:i/>
        </w:rPr>
        <w:tab/>
      </w:r>
      <w:r>
        <w:rPr>
          <w:i/>
        </w:rPr>
        <w:tab/>
      </w:r>
      <w:r>
        <w:rPr>
          <w:i/>
        </w:rPr>
        <w:tab/>
        <w:t>Source: Nokia Corporation</w:t>
      </w:r>
    </w:p>
    <w:p w14:paraId="58DE3AB4"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S4-211610</w:t>
      </w:r>
      <w:r>
        <w:rPr>
          <w:rFonts w:cs="Times New Roman"/>
          <w:color w:val="993300"/>
          <w:u w:val="single"/>
        </w:rPr>
        <w:t>.</w:t>
      </w:r>
    </w:p>
    <w:p w14:paraId="60C73ECF" w14:textId="3AEDA606" w:rsidR="000D003C" w:rsidRDefault="000D003C" w:rsidP="000D003C">
      <w:pPr>
        <w:rPr>
          <w:rFonts w:ascii="Arial" w:hAnsi="Arial" w:cs="Arial"/>
          <w:b/>
          <w:sz w:val="24"/>
        </w:rPr>
      </w:pPr>
      <w:r>
        <w:rPr>
          <w:rFonts w:ascii="Arial" w:hAnsi="Arial" w:cs="Arial"/>
          <w:b/>
          <w:color w:val="0000FF"/>
          <w:sz w:val="24"/>
        </w:rPr>
        <w:t>S4-211610</w:t>
      </w:r>
      <w:r>
        <w:rPr>
          <w:rFonts w:ascii="Arial" w:hAnsi="Arial" w:cs="Arial"/>
          <w:b/>
          <w:color w:val="0000FF"/>
          <w:sz w:val="24"/>
        </w:rPr>
        <w:tab/>
      </w:r>
      <w:r>
        <w:rPr>
          <w:rFonts w:ascii="Arial" w:hAnsi="Arial" w:cs="Arial"/>
          <w:b/>
          <w:sz w:val="24"/>
        </w:rPr>
        <w:t>Scalability and optimization of Viewport-dependent processing(VDP)</w:t>
      </w:r>
    </w:p>
    <w:p w14:paraId="09EF097E" w14:textId="77777777" w:rsidR="000D003C" w:rsidRDefault="000D003C" w:rsidP="000D003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26.962 v..</w:t>
      </w:r>
      <w:r>
        <w:rPr>
          <w:i/>
        </w:rPr>
        <w:br/>
      </w:r>
      <w:r>
        <w:rPr>
          <w:i/>
        </w:rPr>
        <w:tab/>
      </w:r>
      <w:r>
        <w:rPr>
          <w:i/>
        </w:rPr>
        <w:tab/>
      </w:r>
      <w:r>
        <w:rPr>
          <w:i/>
        </w:rPr>
        <w:tab/>
      </w:r>
      <w:r>
        <w:rPr>
          <w:i/>
        </w:rPr>
        <w:tab/>
      </w:r>
      <w:r>
        <w:rPr>
          <w:i/>
        </w:rPr>
        <w:tab/>
        <w:t>Source: Nokia Corporation</w:t>
      </w:r>
    </w:p>
    <w:p w14:paraId="3241B0E9" w14:textId="77777777" w:rsidR="000D003C" w:rsidRDefault="000D003C" w:rsidP="000D003C">
      <w:pPr>
        <w:rPr>
          <w:color w:val="808080"/>
        </w:rPr>
      </w:pPr>
      <w:r>
        <w:rPr>
          <w:color w:val="808080"/>
        </w:rPr>
        <w:t>(Replaces S4-211404)</w:t>
      </w:r>
    </w:p>
    <w:p w14:paraId="0343A938"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A07057A" w14:textId="356F7A15" w:rsidR="000D003C" w:rsidRDefault="000D003C" w:rsidP="000D003C">
      <w:pPr>
        <w:rPr>
          <w:rFonts w:ascii="Arial" w:hAnsi="Arial" w:cs="Arial"/>
          <w:b/>
          <w:sz w:val="24"/>
        </w:rPr>
      </w:pPr>
      <w:r>
        <w:rPr>
          <w:rFonts w:ascii="Arial" w:hAnsi="Arial" w:cs="Arial"/>
          <w:b/>
          <w:color w:val="0000FF"/>
          <w:sz w:val="24"/>
        </w:rPr>
        <w:t>S4-211420</w:t>
      </w:r>
      <w:r>
        <w:rPr>
          <w:rFonts w:ascii="Arial" w:hAnsi="Arial" w:cs="Arial"/>
          <w:b/>
          <w:color w:val="0000FF"/>
          <w:sz w:val="24"/>
        </w:rPr>
        <w:tab/>
      </w:r>
      <w:r>
        <w:rPr>
          <w:rFonts w:ascii="Arial" w:hAnsi="Arial" w:cs="Arial"/>
          <w:b/>
          <w:sz w:val="24"/>
        </w:rPr>
        <w:t>[ITT4RT] Occlude-free scene description</w:t>
      </w:r>
    </w:p>
    <w:p w14:paraId="22BA0FBF" w14:textId="77777777" w:rsidR="000D003C" w:rsidRDefault="000D003C" w:rsidP="000D003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26.071 v..</w:t>
      </w:r>
      <w:r>
        <w:rPr>
          <w:i/>
        </w:rPr>
        <w:br/>
      </w:r>
      <w:r>
        <w:rPr>
          <w:i/>
        </w:rPr>
        <w:tab/>
      </w:r>
      <w:r>
        <w:rPr>
          <w:i/>
        </w:rPr>
        <w:tab/>
      </w:r>
      <w:r>
        <w:rPr>
          <w:i/>
        </w:rPr>
        <w:tab/>
      </w:r>
      <w:r>
        <w:rPr>
          <w:i/>
        </w:rPr>
        <w:tab/>
      </w:r>
      <w:r>
        <w:rPr>
          <w:i/>
        </w:rPr>
        <w:tab/>
        <w:t>Source: Tencent Cloud</w:t>
      </w:r>
    </w:p>
    <w:p w14:paraId="6694E775"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S4-211611</w:t>
      </w:r>
      <w:r>
        <w:rPr>
          <w:rFonts w:cs="Times New Roman"/>
          <w:color w:val="993300"/>
          <w:u w:val="single"/>
        </w:rPr>
        <w:t>.</w:t>
      </w:r>
    </w:p>
    <w:p w14:paraId="10AB5046" w14:textId="2759BCEC" w:rsidR="000D003C" w:rsidRDefault="000D003C" w:rsidP="000D003C">
      <w:pPr>
        <w:rPr>
          <w:rFonts w:ascii="Arial" w:hAnsi="Arial" w:cs="Arial"/>
          <w:b/>
          <w:sz w:val="24"/>
        </w:rPr>
      </w:pPr>
      <w:r>
        <w:rPr>
          <w:rFonts w:ascii="Arial" w:hAnsi="Arial" w:cs="Arial"/>
          <w:b/>
          <w:color w:val="0000FF"/>
          <w:sz w:val="24"/>
        </w:rPr>
        <w:t>S4-211432</w:t>
      </w:r>
      <w:r>
        <w:rPr>
          <w:rFonts w:ascii="Arial" w:hAnsi="Arial" w:cs="Arial"/>
          <w:b/>
          <w:color w:val="0000FF"/>
          <w:sz w:val="24"/>
        </w:rPr>
        <w:tab/>
      </w:r>
      <w:r>
        <w:rPr>
          <w:rFonts w:ascii="Arial" w:hAnsi="Arial" w:cs="Arial"/>
          <w:b/>
          <w:sz w:val="24"/>
        </w:rPr>
        <w:t>ITT4RT Draft CR 26.114 on Phase 2 Features</w:t>
      </w:r>
    </w:p>
    <w:p w14:paraId="4907AD67" w14:textId="77777777" w:rsidR="000D003C" w:rsidRDefault="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Source: Nokia Corporation, KPN N.V., Nokia Corporation, KPN N.V., Samsung Eletronics Co., Ltd., Ericsson, Tencent</w:t>
      </w:r>
    </w:p>
    <w:p w14:paraId="4E3704F1"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8B168E6" w14:textId="13B0DE8F" w:rsidR="00E64306" w:rsidRDefault="000D003C" w:rsidP="000D003C">
      <w:pPr>
        <w:rPr>
          <w:rFonts w:ascii="Arial" w:hAnsi="Arial" w:cs="Arial"/>
          <w:b/>
          <w:sz w:val="24"/>
        </w:rPr>
      </w:pPr>
      <w:r>
        <w:rPr>
          <w:rFonts w:ascii="Arial" w:hAnsi="Arial" w:cs="Arial"/>
          <w:b/>
          <w:color w:val="0000FF"/>
          <w:sz w:val="24"/>
        </w:rPr>
        <w:t>S4-211498</w:t>
      </w:r>
      <w:r>
        <w:rPr>
          <w:rFonts w:ascii="Arial" w:hAnsi="Arial" w:cs="Arial"/>
          <w:b/>
          <w:color w:val="0000FF"/>
          <w:sz w:val="24"/>
        </w:rPr>
        <w:tab/>
      </w:r>
      <w:r>
        <w:rPr>
          <w:rFonts w:ascii="Arial" w:hAnsi="Arial" w:cs="Arial"/>
          <w:b/>
          <w:sz w:val="24"/>
        </w:rPr>
        <w:t>[ITT4RT] Proposed corrections on ABNF syntax</w:t>
      </w:r>
    </w:p>
    <w:p w14:paraId="2EBF4425" w14:textId="77777777" w:rsidR="000D003C" w:rsidRDefault="000D003C" w:rsidP="000D003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26.114 v..</w:t>
      </w:r>
      <w:r>
        <w:rPr>
          <w:i/>
        </w:rPr>
        <w:br/>
      </w:r>
      <w:r>
        <w:rPr>
          <w:i/>
        </w:rPr>
        <w:tab/>
      </w:r>
      <w:r>
        <w:rPr>
          <w:i/>
        </w:rPr>
        <w:tab/>
      </w:r>
      <w:r>
        <w:rPr>
          <w:i/>
        </w:rPr>
        <w:tab/>
      </w:r>
      <w:r>
        <w:rPr>
          <w:i/>
        </w:rPr>
        <w:tab/>
      </w:r>
      <w:r>
        <w:rPr>
          <w:i/>
        </w:rPr>
        <w:tab/>
        <w:t>Source: Samsung Electronics Co., Ltd.</w:t>
      </w:r>
    </w:p>
    <w:p w14:paraId="061C2EEB"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S4-211612</w:t>
      </w:r>
      <w:r>
        <w:rPr>
          <w:rFonts w:cs="Times New Roman"/>
          <w:color w:val="993300"/>
          <w:u w:val="single"/>
        </w:rPr>
        <w:t>.</w:t>
      </w:r>
    </w:p>
    <w:p w14:paraId="0356C0C3" w14:textId="185210F1" w:rsidR="000D003C" w:rsidRDefault="000D003C" w:rsidP="000D003C">
      <w:pPr>
        <w:rPr>
          <w:rFonts w:ascii="Arial" w:hAnsi="Arial" w:cs="Arial"/>
          <w:b/>
          <w:sz w:val="24"/>
        </w:rPr>
      </w:pPr>
      <w:r>
        <w:rPr>
          <w:rFonts w:ascii="Arial" w:hAnsi="Arial" w:cs="Arial"/>
          <w:b/>
          <w:color w:val="0000FF"/>
          <w:sz w:val="24"/>
        </w:rPr>
        <w:t>S4-211526</w:t>
      </w:r>
      <w:r>
        <w:rPr>
          <w:rFonts w:ascii="Arial" w:hAnsi="Arial" w:cs="Arial"/>
          <w:b/>
          <w:color w:val="0000FF"/>
          <w:sz w:val="24"/>
        </w:rPr>
        <w:tab/>
      </w:r>
      <w:r>
        <w:rPr>
          <w:rFonts w:ascii="Arial" w:hAnsi="Arial" w:cs="Arial"/>
          <w:b/>
          <w:sz w:val="24"/>
        </w:rPr>
        <w:t>Draft WID ITT4XR</w:t>
      </w:r>
    </w:p>
    <w:p w14:paraId="315C1369" w14:textId="77777777" w:rsidR="000D003C" w:rsidRDefault="000D003C" w:rsidP="000D003C">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KPN N.V.</w:t>
      </w:r>
    </w:p>
    <w:p w14:paraId="1672B5DB" w14:textId="77777777" w:rsidR="000D003C" w:rsidRDefault="000D003C" w:rsidP="000D003C">
      <w:pPr>
        <w:rPr>
          <w:rFonts w:ascii="Arial" w:hAnsi="Arial" w:cs="Arial"/>
          <w:b/>
        </w:rPr>
      </w:pPr>
      <w:r>
        <w:rPr>
          <w:rFonts w:ascii="Arial" w:hAnsi="Arial" w:cs="Arial"/>
          <w:b/>
        </w:rPr>
        <w:t xml:space="preserve">Abstract: </w:t>
      </w:r>
    </w:p>
    <w:p w14:paraId="1B1A0A00" w14:textId="77777777" w:rsidR="000D003C" w:rsidRDefault="000D003C" w:rsidP="000D003C">
      <w:pPr>
        <w:rPr>
          <w:rFonts w:cs="Times New Roman"/>
        </w:rPr>
      </w:pPr>
      <w:r>
        <w:rPr>
          <w:rFonts w:cs="Times New Roman"/>
        </w:rPr>
        <w:t>Draft of a new WID to continue work on ITT4RT in RL18</w:t>
      </w:r>
    </w:p>
    <w:p w14:paraId="5CB9A731"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F60A751" w14:textId="60FECFA5" w:rsidR="000D003C" w:rsidRDefault="000D003C" w:rsidP="000D003C">
      <w:pPr>
        <w:rPr>
          <w:rFonts w:ascii="Arial" w:hAnsi="Arial" w:cs="Arial"/>
          <w:b/>
          <w:sz w:val="24"/>
        </w:rPr>
      </w:pPr>
      <w:r>
        <w:rPr>
          <w:rFonts w:ascii="Arial" w:hAnsi="Arial" w:cs="Arial"/>
          <w:b/>
          <w:color w:val="0000FF"/>
          <w:sz w:val="24"/>
        </w:rPr>
        <w:t>S4-211528</w:t>
      </w:r>
      <w:r>
        <w:rPr>
          <w:rFonts w:ascii="Arial" w:hAnsi="Arial" w:cs="Arial"/>
          <w:b/>
          <w:color w:val="0000FF"/>
          <w:sz w:val="24"/>
        </w:rPr>
        <w:tab/>
      </w:r>
      <w:r>
        <w:rPr>
          <w:rFonts w:ascii="Arial" w:hAnsi="Arial" w:cs="Arial"/>
          <w:b/>
          <w:sz w:val="24"/>
        </w:rPr>
        <w:t>Audio mixing of multiple streams in ITT4RT</w:t>
      </w:r>
    </w:p>
    <w:p w14:paraId="2378E809" w14:textId="77777777" w:rsidR="000D003C" w:rsidRDefault="000D003C" w:rsidP="000D003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6818019F"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2A70C4C2" w14:textId="49582ED6" w:rsidR="000D003C" w:rsidRDefault="000D003C" w:rsidP="000D003C">
      <w:pPr>
        <w:rPr>
          <w:rFonts w:ascii="Arial" w:hAnsi="Arial" w:cs="Arial"/>
          <w:b/>
          <w:sz w:val="24"/>
        </w:rPr>
      </w:pPr>
      <w:r>
        <w:rPr>
          <w:rFonts w:ascii="Arial" w:hAnsi="Arial" w:cs="Arial"/>
          <w:b/>
          <w:color w:val="0000FF"/>
          <w:sz w:val="24"/>
        </w:rPr>
        <w:t>S4-211529</w:t>
      </w:r>
      <w:r>
        <w:rPr>
          <w:rFonts w:ascii="Arial" w:hAnsi="Arial" w:cs="Arial"/>
          <w:b/>
          <w:color w:val="0000FF"/>
          <w:sz w:val="24"/>
        </w:rPr>
        <w:tab/>
      </w:r>
      <w:r>
        <w:rPr>
          <w:rFonts w:ascii="Arial" w:hAnsi="Arial" w:cs="Arial"/>
          <w:b/>
          <w:sz w:val="24"/>
        </w:rPr>
        <w:t>Audio mixing of multiple streams in ITT4RT</w:t>
      </w:r>
    </w:p>
    <w:p w14:paraId="2FAF1391" w14:textId="77777777" w:rsidR="000D003C" w:rsidRDefault="000D003C" w:rsidP="000D003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1BC838A6"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S4-211619</w:t>
      </w:r>
      <w:r>
        <w:rPr>
          <w:rFonts w:cs="Times New Roman"/>
          <w:color w:val="993300"/>
          <w:u w:val="single"/>
        </w:rPr>
        <w:t>.</w:t>
      </w:r>
    </w:p>
    <w:p w14:paraId="570992D2" w14:textId="50C48120" w:rsidR="000D003C" w:rsidRDefault="000D003C" w:rsidP="000D003C">
      <w:pPr>
        <w:rPr>
          <w:rFonts w:ascii="Arial" w:hAnsi="Arial" w:cs="Arial"/>
          <w:b/>
          <w:sz w:val="24"/>
        </w:rPr>
      </w:pPr>
      <w:r>
        <w:rPr>
          <w:rFonts w:ascii="Arial" w:hAnsi="Arial" w:cs="Arial"/>
          <w:b/>
          <w:color w:val="0000FF"/>
          <w:sz w:val="24"/>
        </w:rPr>
        <w:t>S4-211619</w:t>
      </w:r>
      <w:r>
        <w:rPr>
          <w:rFonts w:ascii="Arial" w:hAnsi="Arial" w:cs="Arial"/>
          <w:b/>
          <w:color w:val="0000FF"/>
          <w:sz w:val="24"/>
        </w:rPr>
        <w:tab/>
      </w:r>
      <w:r>
        <w:rPr>
          <w:rFonts w:ascii="Arial" w:hAnsi="Arial" w:cs="Arial"/>
          <w:b/>
          <w:sz w:val="24"/>
        </w:rPr>
        <w:t>Audio mixing of multiple streams in ITT4RT</w:t>
      </w:r>
    </w:p>
    <w:p w14:paraId="1F505EAC" w14:textId="77777777" w:rsidR="000D003C" w:rsidRDefault="000D003C" w:rsidP="000D003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3F954484" w14:textId="77777777" w:rsidR="000D003C" w:rsidRDefault="000D003C" w:rsidP="000D003C">
      <w:pPr>
        <w:rPr>
          <w:color w:val="808080"/>
        </w:rPr>
      </w:pPr>
      <w:r>
        <w:rPr>
          <w:color w:val="808080"/>
        </w:rPr>
        <w:t>(Replaces S4-211529)</w:t>
      </w:r>
    </w:p>
    <w:p w14:paraId="159CBDA4"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D9A762E" w14:textId="03CDA724" w:rsidR="000D003C" w:rsidRDefault="000D003C" w:rsidP="000D003C">
      <w:pPr>
        <w:rPr>
          <w:rFonts w:ascii="Arial" w:hAnsi="Arial" w:cs="Arial"/>
          <w:b/>
          <w:sz w:val="24"/>
        </w:rPr>
      </w:pPr>
      <w:r>
        <w:rPr>
          <w:rFonts w:ascii="Arial" w:hAnsi="Arial" w:cs="Arial"/>
          <w:b/>
          <w:color w:val="0000FF"/>
          <w:sz w:val="24"/>
        </w:rPr>
        <w:t>S4-211611</w:t>
      </w:r>
      <w:r>
        <w:rPr>
          <w:rFonts w:ascii="Arial" w:hAnsi="Arial" w:cs="Arial"/>
          <w:b/>
          <w:color w:val="0000FF"/>
          <w:sz w:val="24"/>
        </w:rPr>
        <w:tab/>
      </w:r>
      <w:r>
        <w:rPr>
          <w:rFonts w:ascii="Arial" w:hAnsi="Arial" w:cs="Arial"/>
          <w:b/>
          <w:sz w:val="24"/>
        </w:rPr>
        <w:t>[ITT4RT] Occlude-free scene description</w:t>
      </w:r>
    </w:p>
    <w:p w14:paraId="620DB13E" w14:textId="77777777" w:rsidR="000D003C" w:rsidRDefault="000D003C" w:rsidP="000D003C">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Source: Tencent Cloud</w:t>
      </w:r>
    </w:p>
    <w:p w14:paraId="6693E44B" w14:textId="77777777" w:rsidR="000D003C" w:rsidRDefault="000D003C" w:rsidP="000D003C">
      <w:pPr>
        <w:rPr>
          <w:color w:val="808080"/>
        </w:rPr>
      </w:pPr>
      <w:r>
        <w:rPr>
          <w:color w:val="808080"/>
        </w:rPr>
        <w:t>(Replaces S4-211420)</w:t>
      </w:r>
    </w:p>
    <w:p w14:paraId="50045CAE"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391CAE7" w14:textId="10CB4A13" w:rsidR="000D003C" w:rsidRDefault="000D003C" w:rsidP="000D003C">
      <w:pPr>
        <w:rPr>
          <w:rFonts w:ascii="Arial" w:hAnsi="Arial" w:cs="Arial"/>
          <w:b/>
          <w:sz w:val="24"/>
        </w:rPr>
      </w:pPr>
      <w:r>
        <w:rPr>
          <w:rFonts w:ascii="Arial" w:hAnsi="Arial" w:cs="Arial"/>
          <w:b/>
          <w:color w:val="0000FF"/>
          <w:sz w:val="24"/>
        </w:rPr>
        <w:t>S4-211612</w:t>
      </w:r>
      <w:r>
        <w:rPr>
          <w:rFonts w:ascii="Arial" w:hAnsi="Arial" w:cs="Arial"/>
          <w:b/>
          <w:color w:val="0000FF"/>
          <w:sz w:val="24"/>
        </w:rPr>
        <w:tab/>
      </w:r>
      <w:r>
        <w:rPr>
          <w:rFonts w:ascii="Arial" w:hAnsi="Arial" w:cs="Arial"/>
          <w:b/>
          <w:sz w:val="24"/>
        </w:rPr>
        <w:t>[ITT4RT] Proposed corrections on ABNF syntax</w:t>
      </w:r>
    </w:p>
    <w:p w14:paraId="16609CE6" w14:textId="77777777" w:rsidR="000D003C" w:rsidRDefault="000D003C" w:rsidP="000D003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Co., Ltd.</w:t>
      </w:r>
    </w:p>
    <w:p w14:paraId="45FD8F8B" w14:textId="77777777" w:rsidR="000D003C" w:rsidRDefault="000D003C" w:rsidP="000D003C">
      <w:pPr>
        <w:rPr>
          <w:color w:val="808080"/>
        </w:rPr>
      </w:pPr>
      <w:r>
        <w:rPr>
          <w:color w:val="808080"/>
        </w:rPr>
        <w:t>(Replaces S4-211498)</w:t>
      </w:r>
    </w:p>
    <w:p w14:paraId="25AA9B2E"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B970F64" w14:textId="5B3FB848" w:rsidR="000D003C" w:rsidRDefault="000D003C" w:rsidP="000D003C">
      <w:pPr>
        <w:pStyle w:val="Heading3"/>
      </w:pPr>
      <w:bookmarkStart w:id="66" w:name="_Toc95248635"/>
      <w:r>
        <w:t>11.6</w:t>
      </w:r>
      <w:r>
        <w:tab/>
        <w:t>Others including TEI</w:t>
      </w:r>
      <w:bookmarkEnd w:id="66"/>
    </w:p>
    <w:p w14:paraId="61E568FB" w14:textId="4D0C62D9" w:rsidR="000D003C" w:rsidRDefault="000D003C" w:rsidP="000D003C">
      <w:pPr>
        <w:rPr>
          <w:rFonts w:ascii="Arial" w:hAnsi="Arial" w:cs="Arial"/>
          <w:b/>
          <w:sz w:val="24"/>
        </w:rPr>
      </w:pPr>
      <w:r>
        <w:rPr>
          <w:rFonts w:ascii="Arial" w:hAnsi="Arial" w:cs="Arial"/>
          <w:b/>
          <w:color w:val="0000FF"/>
          <w:sz w:val="24"/>
        </w:rPr>
        <w:t>S4-211507</w:t>
      </w:r>
      <w:r>
        <w:rPr>
          <w:rFonts w:ascii="Arial" w:hAnsi="Arial" w:cs="Arial"/>
          <w:b/>
          <w:color w:val="0000FF"/>
          <w:sz w:val="24"/>
        </w:rPr>
        <w:tab/>
      </w:r>
      <w:r>
        <w:rPr>
          <w:rFonts w:ascii="Arial" w:hAnsi="Arial" w:cs="Arial"/>
          <w:b/>
          <w:sz w:val="24"/>
        </w:rPr>
        <w:t>Add Mmtel Call Setup Time</w:t>
      </w:r>
    </w:p>
    <w:p w14:paraId="4234DAD8" w14:textId="77777777" w:rsidR="000D003C" w:rsidRDefault="000D003C" w:rsidP="000D003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26.114 v17.2.0</w:t>
      </w:r>
      <w:r>
        <w:rPr>
          <w:i/>
        </w:rPr>
        <w:br/>
      </w:r>
      <w:r>
        <w:rPr>
          <w:i/>
        </w:rPr>
        <w:tab/>
      </w:r>
      <w:r>
        <w:rPr>
          <w:i/>
        </w:rPr>
        <w:tab/>
      </w:r>
      <w:r>
        <w:rPr>
          <w:i/>
        </w:rPr>
        <w:tab/>
      </w:r>
      <w:r>
        <w:rPr>
          <w:i/>
        </w:rPr>
        <w:tab/>
      </w:r>
      <w:r>
        <w:rPr>
          <w:i/>
        </w:rPr>
        <w:tab/>
        <w:t>Source: Ericsson LM, Deutsche Telekom AG</w:t>
      </w:r>
    </w:p>
    <w:p w14:paraId="6B51BE1B"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S4-211615</w:t>
      </w:r>
      <w:r>
        <w:rPr>
          <w:rFonts w:cs="Times New Roman"/>
          <w:color w:val="993300"/>
          <w:u w:val="single"/>
        </w:rPr>
        <w:t>.</w:t>
      </w:r>
    </w:p>
    <w:p w14:paraId="6F38FE10" w14:textId="42FF5ACE" w:rsidR="000D003C" w:rsidRDefault="000D003C" w:rsidP="000D003C">
      <w:pPr>
        <w:rPr>
          <w:rFonts w:ascii="Arial" w:hAnsi="Arial" w:cs="Arial"/>
          <w:b/>
          <w:sz w:val="24"/>
        </w:rPr>
      </w:pPr>
      <w:r>
        <w:rPr>
          <w:rFonts w:ascii="Arial" w:hAnsi="Arial" w:cs="Arial"/>
          <w:b/>
          <w:color w:val="0000FF"/>
          <w:sz w:val="24"/>
        </w:rPr>
        <w:t>S4-211614</w:t>
      </w:r>
      <w:r>
        <w:rPr>
          <w:rFonts w:ascii="Arial" w:hAnsi="Arial" w:cs="Arial"/>
          <w:b/>
          <w:color w:val="0000FF"/>
          <w:sz w:val="24"/>
        </w:rPr>
        <w:tab/>
      </w:r>
      <w:r>
        <w:rPr>
          <w:rFonts w:ascii="Arial" w:hAnsi="Arial" w:cs="Arial"/>
          <w:b/>
          <w:sz w:val="24"/>
        </w:rPr>
        <w:t>Updated Timeplan for ITT4RT (v0.14.0)</w:t>
      </w:r>
    </w:p>
    <w:p w14:paraId="68D9C6C4" w14:textId="77777777" w:rsidR="000D003C" w:rsidRDefault="000D003C" w:rsidP="000D003C">
      <w:pPr>
        <w:rPr>
          <w:i/>
        </w:rPr>
      </w:pPr>
      <w:r>
        <w:rPr>
          <w:i/>
        </w:rPr>
        <w:tab/>
      </w:r>
      <w:r>
        <w:rPr>
          <w:i/>
        </w:rPr>
        <w:tab/>
      </w:r>
      <w:r>
        <w:rPr>
          <w:i/>
        </w:rPr>
        <w:tab/>
      </w:r>
      <w:r>
        <w:rPr>
          <w:i/>
        </w:rPr>
        <w:tab/>
      </w:r>
      <w:r>
        <w:rPr>
          <w:i/>
        </w:rPr>
        <w:tab/>
        <w:t>Type: agenda</w:t>
      </w:r>
      <w:r>
        <w:rPr>
          <w:i/>
        </w:rPr>
        <w:tab/>
      </w:r>
      <w:r>
        <w:rPr>
          <w:i/>
        </w:rPr>
        <w:tab/>
        <w:t>For: Agreement</w:t>
      </w:r>
      <w:r>
        <w:rPr>
          <w:i/>
        </w:rPr>
        <w:br/>
      </w:r>
      <w:r>
        <w:rPr>
          <w:i/>
        </w:rPr>
        <w:tab/>
      </w:r>
      <w:r>
        <w:rPr>
          <w:i/>
        </w:rPr>
        <w:tab/>
      </w:r>
      <w:r>
        <w:rPr>
          <w:i/>
        </w:rPr>
        <w:tab/>
      </w:r>
      <w:r>
        <w:rPr>
          <w:i/>
        </w:rPr>
        <w:tab/>
      </w:r>
      <w:r>
        <w:rPr>
          <w:i/>
        </w:rPr>
        <w:tab/>
        <w:t>Source: Nokia Corporation (Rapporteur)</w:t>
      </w:r>
    </w:p>
    <w:p w14:paraId="31D9738D" w14:textId="77777777" w:rsidR="000D003C" w:rsidRDefault="000D003C" w:rsidP="000D003C">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S4-211621</w:t>
      </w:r>
      <w:r>
        <w:rPr>
          <w:rFonts w:cs="Times New Roman"/>
          <w:color w:val="993300"/>
          <w:u w:val="single"/>
        </w:rPr>
        <w:t>.</w:t>
      </w:r>
    </w:p>
    <w:p w14:paraId="594B6FC5" w14:textId="5B52722F" w:rsidR="000D003C" w:rsidRDefault="000D003C" w:rsidP="000D003C">
      <w:pPr>
        <w:rPr>
          <w:rFonts w:ascii="Arial" w:hAnsi="Arial" w:cs="Arial"/>
          <w:b/>
          <w:sz w:val="24"/>
        </w:rPr>
      </w:pPr>
      <w:r>
        <w:rPr>
          <w:rFonts w:ascii="Arial" w:hAnsi="Arial" w:cs="Arial"/>
          <w:b/>
          <w:color w:val="0000FF"/>
          <w:sz w:val="24"/>
        </w:rPr>
        <w:t>S4-211670</w:t>
      </w:r>
      <w:r>
        <w:rPr>
          <w:rFonts w:ascii="Arial" w:hAnsi="Arial" w:cs="Arial"/>
          <w:b/>
          <w:color w:val="0000FF"/>
          <w:sz w:val="24"/>
        </w:rPr>
        <w:tab/>
      </w:r>
      <w:r>
        <w:rPr>
          <w:rFonts w:ascii="Arial" w:hAnsi="Arial" w:cs="Arial"/>
          <w:b/>
          <w:sz w:val="24"/>
        </w:rPr>
        <w:t>CR on the extending support for network-based media processing in FLUS</w:t>
      </w:r>
    </w:p>
    <w:p w14:paraId="6E3C0A7E" w14:textId="77777777" w:rsidR="000D003C" w:rsidRDefault="000D003C" w:rsidP="000D00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26.238 v16.6.2</w:t>
      </w:r>
      <w:r>
        <w:rPr>
          <w:i/>
        </w:rPr>
        <w:tab/>
        <w:t xml:space="preserve">  CR-0026  rev 1 Cat: C (Rel-17)</w:t>
      </w:r>
      <w:r>
        <w:rPr>
          <w:i/>
        </w:rPr>
        <w:br/>
      </w:r>
      <w:r>
        <w:rPr>
          <w:i/>
        </w:rPr>
        <w:br/>
      </w:r>
      <w:r>
        <w:rPr>
          <w:i/>
        </w:rPr>
        <w:tab/>
      </w:r>
      <w:r>
        <w:rPr>
          <w:i/>
        </w:rPr>
        <w:tab/>
      </w:r>
      <w:r>
        <w:rPr>
          <w:i/>
        </w:rPr>
        <w:tab/>
      </w:r>
      <w:r>
        <w:rPr>
          <w:i/>
        </w:rPr>
        <w:tab/>
      </w:r>
      <w:r>
        <w:rPr>
          <w:i/>
        </w:rPr>
        <w:tab/>
        <w:t>Source: Tencent Cloud, Sony Europe B.V., Nokia Corporation, Samsung Electronics Co., Ltd.</w:t>
      </w:r>
    </w:p>
    <w:p w14:paraId="076B02E1" w14:textId="77777777" w:rsidR="000D003C" w:rsidRDefault="000D003C" w:rsidP="000D003C">
      <w:pPr>
        <w:rPr>
          <w:color w:val="808080"/>
        </w:rPr>
      </w:pPr>
      <w:r>
        <w:rPr>
          <w:color w:val="808080"/>
        </w:rPr>
        <w:t>(Replaces S4-211620)</w:t>
      </w:r>
    </w:p>
    <w:p w14:paraId="7635CD9C"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5FA9DA0" w14:textId="4C36E238" w:rsidR="000D003C" w:rsidRDefault="000D003C" w:rsidP="000D003C">
      <w:pPr>
        <w:pStyle w:val="Heading3"/>
      </w:pPr>
      <w:bookmarkStart w:id="67" w:name="_Toc95248636"/>
      <w:r>
        <w:t>11.7</w:t>
      </w:r>
      <w:r>
        <w:tab/>
        <w:t>New Work / New Work Items and Study Items</w:t>
      </w:r>
      <w:bookmarkEnd w:id="67"/>
    </w:p>
    <w:p w14:paraId="04F36373" w14:textId="4174A5C4" w:rsidR="000D003C" w:rsidRDefault="000D003C" w:rsidP="000D003C">
      <w:pPr>
        <w:rPr>
          <w:rFonts w:ascii="Arial" w:hAnsi="Arial" w:cs="Arial"/>
          <w:b/>
          <w:sz w:val="24"/>
        </w:rPr>
      </w:pPr>
      <w:r>
        <w:rPr>
          <w:rFonts w:ascii="Arial" w:hAnsi="Arial" w:cs="Arial"/>
          <w:b/>
          <w:color w:val="0000FF"/>
          <w:sz w:val="24"/>
        </w:rPr>
        <w:t>S4-211381</w:t>
      </w:r>
      <w:r>
        <w:rPr>
          <w:rFonts w:ascii="Arial" w:hAnsi="Arial" w:cs="Arial"/>
          <w:b/>
          <w:color w:val="0000FF"/>
          <w:sz w:val="24"/>
        </w:rPr>
        <w:tab/>
      </w:r>
      <w:r>
        <w:rPr>
          <w:rFonts w:ascii="Arial" w:hAnsi="Arial" w:cs="Arial"/>
          <w:b/>
          <w:sz w:val="24"/>
        </w:rPr>
        <w:t>Draft New WID on immersive Real-time Communication</w:t>
      </w:r>
    </w:p>
    <w:p w14:paraId="6A5925DA" w14:textId="77777777" w:rsidR="000D003C" w:rsidRDefault="000D003C" w:rsidP="000D003C">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Facebook</w:t>
      </w:r>
    </w:p>
    <w:p w14:paraId="5D729729"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S4-211618</w:t>
      </w:r>
      <w:r>
        <w:rPr>
          <w:rFonts w:cs="Times New Roman"/>
          <w:color w:val="993300"/>
          <w:u w:val="single"/>
        </w:rPr>
        <w:t>.</w:t>
      </w:r>
    </w:p>
    <w:p w14:paraId="330835E2" w14:textId="3F7E56BE" w:rsidR="000D003C" w:rsidRDefault="000D003C" w:rsidP="000D003C">
      <w:pPr>
        <w:rPr>
          <w:rFonts w:ascii="Arial" w:hAnsi="Arial" w:cs="Arial"/>
          <w:b/>
          <w:sz w:val="24"/>
        </w:rPr>
      </w:pPr>
      <w:r>
        <w:rPr>
          <w:rFonts w:ascii="Arial" w:hAnsi="Arial" w:cs="Arial"/>
          <w:b/>
          <w:color w:val="0000FF"/>
          <w:sz w:val="24"/>
        </w:rPr>
        <w:t>S4-211499</w:t>
      </w:r>
      <w:r>
        <w:rPr>
          <w:rFonts w:ascii="Arial" w:hAnsi="Arial" w:cs="Arial"/>
          <w:b/>
          <w:color w:val="0000FF"/>
          <w:sz w:val="24"/>
        </w:rPr>
        <w:tab/>
      </w:r>
      <w:r>
        <w:rPr>
          <w:rFonts w:ascii="Arial" w:hAnsi="Arial" w:cs="Arial"/>
          <w:b/>
          <w:sz w:val="24"/>
        </w:rPr>
        <w:t>New WID on IMS-based AR conversational services</w:t>
      </w:r>
    </w:p>
    <w:p w14:paraId="6F310B9A" w14:textId="77777777" w:rsidR="000D003C" w:rsidRDefault="000D003C" w:rsidP="000D003C">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Samsung Electronics Co., Ltd., Ericsson LM</w:t>
      </w:r>
    </w:p>
    <w:p w14:paraId="6C77A1F2"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CD28672" w14:textId="2F3B0FC4" w:rsidR="000D003C" w:rsidRDefault="000D003C" w:rsidP="000D003C">
      <w:pPr>
        <w:rPr>
          <w:rFonts w:ascii="Arial" w:hAnsi="Arial" w:cs="Arial"/>
          <w:b/>
          <w:sz w:val="24"/>
        </w:rPr>
      </w:pPr>
      <w:r>
        <w:rPr>
          <w:rFonts w:ascii="Arial" w:hAnsi="Arial" w:cs="Arial"/>
          <w:b/>
          <w:color w:val="0000FF"/>
          <w:sz w:val="24"/>
        </w:rPr>
        <w:t>S4-211618</w:t>
      </w:r>
      <w:r>
        <w:rPr>
          <w:rFonts w:ascii="Arial" w:hAnsi="Arial" w:cs="Arial"/>
          <w:b/>
          <w:color w:val="0000FF"/>
          <w:sz w:val="24"/>
        </w:rPr>
        <w:tab/>
      </w:r>
      <w:r>
        <w:rPr>
          <w:rFonts w:ascii="Arial" w:hAnsi="Arial" w:cs="Arial"/>
          <w:b/>
          <w:sz w:val="24"/>
        </w:rPr>
        <w:t>Draft New WID on immersive Real-time Communication</w:t>
      </w:r>
    </w:p>
    <w:p w14:paraId="503FD377" w14:textId="77777777" w:rsidR="000D003C" w:rsidRDefault="000D003C" w:rsidP="000D003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Facebook</w:t>
      </w:r>
    </w:p>
    <w:p w14:paraId="0E3E3EAF"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S4-211623</w:t>
      </w:r>
      <w:r>
        <w:rPr>
          <w:rFonts w:cs="Times New Roman"/>
          <w:color w:val="993300"/>
          <w:u w:val="single"/>
        </w:rPr>
        <w:t>.</w:t>
      </w:r>
    </w:p>
    <w:p w14:paraId="07D8AD65" w14:textId="606D6BF8" w:rsidR="000D003C" w:rsidRDefault="000D003C" w:rsidP="000D003C">
      <w:pPr>
        <w:rPr>
          <w:rFonts w:ascii="Arial" w:hAnsi="Arial" w:cs="Arial"/>
          <w:b/>
          <w:sz w:val="24"/>
        </w:rPr>
      </w:pPr>
      <w:r>
        <w:rPr>
          <w:rFonts w:ascii="Arial" w:hAnsi="Arial" w:cs="Arial"/>
          <w:b/>
          <w:color w:val="0000FF"/>
          <w:sz w:val="24"/>
        </w:rPr>
        <w:t>S4-211622</w:t>
      </w:r>
      <w:r>
        <w:rPr>
          <w:rFonts w:ascii="Arial" w:hAnsi="Arial" w:cs="Arial"/>
          <w:b/>
          <w:color w:val="0000FF"/>
          <w:sz w:val="24"/>
        </w:rPr>
        <w:tab/>
      </w:r>
      <w:r>
        <w:rPr>
          <w:rFonts w:ascii="Arial" w:hAnsi="Arial" w:cs="Arial"/>
          <w:b/>
          <w:sz w:val="24"/>
        </w:rPr>
        <w:t>Structuring the Rel-18 Work for NextGen RealTime Communications</w:t>
      </w:r>
    </w:p>
    <w:p w14:paraId="0D1D8ACA" w14:textId="77777777" w:rsidR="000D003C" w:rsidRDefault="000D003C" w:rsidP="000D003C">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MTSI SWG Chair</w:t>
      </w:r>
    </w:p>
    <w:p w14:paraId="701AD83D"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0D3E614" w14:textId="3A4B4438" w:rsidR="000D003C" w:rsidRDefault="000D003C" w:rsidP="000D003C">
      <w:pPr>
        <w:rPr>
          <w:rFonts w:ascii="Arial" w:hAnsi="Arial" w:cs="Arial"/>
          <w:b/>
          <w:sz w:val="24"/>
        </w:rPr>
      </w:pPr>
      <w:r>
        <w:rPr>
          <w:rFonts w:ascii="Arial" w:hAnsi="Arial" w:cs="Arial"/>
          <w:b/>
          <w:color w:val="0000FF"/>
          <w:sz w:val="24"/>
        </w:rPr>
        <w:t>S4-211623</w:t>
      </w:r>
      <w:r>
        <w:rPr>
          <w:rFonts w:ascii="Arial" w:hAnsi="Arial" w:cs="Arial"/>
          <w:b/>
          <w:color w:val="0000FF"/>
          <w:sz w:val="24"/>
        </w:rPr>
        <w:tab/>
      </w:r>
      <w:r>
        <w:rPr>
          <w:rFonts w:ascii="Arial" w:hAnsi="Arial" w:cs="Arial"/>
          <w:b/>
          <w:sz w:val="24"/>
        </w:rPr>
        <w:t>Draft New WID on immersive Real-time Communication</w:t>
      </w:r>
    </w:p>
    <w:p w14:paraId="134692FB" w14:textId="77777777" w:rsidR="000D003C" w:rsidRDefault="000D003C" w:rsidP="000D003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Facebook</w:t>
      </w:r>
    </w:p>
    <w:p w14:paraId="5D517BAF"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8EBC27E" w14:textId="62D2CAC9" w:rsidR="000D003C" w:rsidRDefault="000D003C" w:rsidP="000D003C">
      <w:pPr>
        <w:pStyle w:val="Heading3"/>
      </w:pPr>
      <w:bookmarkStart w:id="68" w:name="_Toc95248637"/>
      <w:r>
        <w:t>11.8</w:t>
      </w:r>
      <w:r>
        <w:tab/>
        <w:t>Any Other Business</w:t>
      </w:r>
      <w:bookmarkEnd w:id="68"/>
    </w:p>
    <w:p w14:paraId="6BED354F" w14:textId="285222B6" w:rsidR="000D003C" w:rsidRDefault="000D003C" w:rsidP="000D003C">
      <w:pPr>
        <w:pStyle w:val="Heading3"/>
      </w:pPr>
      <w:bookmarkStart w:id="69" w:name="_Toc95248638"/>
      <w:r>
        <w:t>11.9</w:t>
      </w:r>
      <w:r>
        <w:tab/>
        <w:t>Close of the session</w:t>
      </w:r>
      <w:bookmarkEnd w:id="69"/>
    </w:p>
    <w:p w14:paraId="0AA3B2BE" w14:textId="6887F8E2" w:rsidR="000D003C" w:rsidRDefault="000D003C" w:rsidP="000D003C">
      <w:pPr>
        <w:pStyle w:val="Heading2"/>
      </w:pPr>
      <w:bookmarkStart w:id="70" w:name="_Toc95248639"/>
      <w:r>
        <w:t>12</w:t>
      </w:r>
      <w:r>
        <w:tab/>
        <w:t>LSs received during the meeting and Postponed Liaisons (from A. I. 5)</w:t>
      </w:r>
      <w:bookmarkEnd w:id="70"/>
    </w:p>
    <w:p w14:paraId="3863C30B" w14:textId="77777777" w:rsidR="000D003C" w:rsidRDefault="000D003C" w:rsidP="000D003C">
      <w:pPr>
        <w:rPr>
          <w:rFonts w:ascii="Arial" w:hAnsi="Arial" w:cs="Arial"/>
          <w:b/>
          <w:sz w:val="24"/>
        </w:rPr>
      </w:pPr>
      <w:r>
        <w:rPr>
          <w:rFonts w:ascii="Arial" w:hAnsi="Arial" w:cs="Arial"/>
          <w:b/>
          <w:color w:val="0000FF"/>
          <w:sz w:val="24"/>
        </w:rPr>
        <w:t>S4-211650</w:t>
      </w:r>
      <w:r>
        <w:rPr>
          <w:rFonts w:ascii="Arial" w:hAnsi="Arial" w:cs="Arial"/>
          <w:b/>
          <w:color w:val="0000FF"/>
          <w:sz w:val="24"/>
        </w:rPr>
        <w:tab/>
      </w:r>
      <w:r>
        <w:rPr>
          <w:rFonts w:ascii="Arial" w:hAnsi="Arial" w:cs="Arial"/>
          <w:b/>
          <w:sz w:val="24"/>
        </w:rPr>
        <w:t xml:space="preserve">on MPEG-I Video-based </w:t>
      </w:r>
    </w:p>
    <w:p w14:paraId="7484F3D4" w14:textId="7D93C412" w:rsidR="000D003C" w:rsidRDefault="000D003C" w:rsidP="000D003C">
      <w:pPr>
        <w:rPr>
          <w:rFonts w:ascii="Arial" w:hAnsi="Arial" w:cs="Arial"/>
          <w:b/>
          <w:sz w:val="24"/>
        </w:rPr>
      </w:pPr>
      <w:r>
        <w:rPr>
          <w:rFonts w:ascii="Arial" w:hAnsi="Arial" w:cs="Arial"/>
          <w:b/>
          <w:sz w:val="24"/>
        </w:rPr>
        <w:lastRenderedPageBreak/>
        <w:t>Point Cloud Compression subjective verification tests [SC 29/WG 07 N 258]</w:t>
      </w:r>
    </w:p>
    <w:p w14:paraId="1D3889F4" w14:textId="77777777" w:rsidR="000D003C" w:rsidRDefault="000D003C" w:rsidP="000D003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ISO/IEC JTC SC 29/WG 07</w:t>
      </w:r>
    </w:p>
    <w:p w14:paraId="06B6A70E"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8D5DE34" w14:textId="0D850644" w:rsidR="000D003C" w:rsidRDefault="000D003C" w:rsidP="000D003C">
      <w:pPr>
        <w:rPr>
          <w:rFonts w:ascii="Arial" w:hAnsi="Arial" w:cs="Arial"/>
          <w:b/>
          <w:sz w:val="24"/>
        </w:rPr>
      </w:pPr>
      <w:r>
        <w:rPr>
          <w:rFonts w:ascii="Arial" w:hAnsi="Arial" w:cs="Arial"/>
          <w:b/>
          <w:color w:val="0000FF"/>
          <w:sz w:val="24"/>
        </w:rPr>
        <w:t>S4-211652</w:t>
      </w:r>
      <w:r>
        <w:rPr>
          <w:rFonts w:ascii="Arial" w:hAnsi="Arial" w:cs="Arial"/>
          <w:b/>
          <w:color w:val="0000FF"/>
          <w:sz w:val="24"/>
        </w:rPr>
        <w:tab/>
      </w:r>
      <w:r>
        <w:rPr>
          <w:rFonts w:ascii="Arial" w:hAnsi="Arial" w:cs="Arial"/>
          <w:b/>
          <w:sz w:val="24"/>
        </w:rPr>
        <w:t>LS on the support of including slice ID in the QoE reporting container</w:t>
      </w:r>
    </w:p>
    <w:p w14:paraId="3AF42A5F" w14:textId="77777777" w:rsidR="000D003C" w:rsidRDefault="000D003C" w:rsidP="000D003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3GPP RAN2</w:t>
      </w:r>
      <w:r>
        <w:rPr>
          <w:i/>
        </w:rPr>
        <w:br/>
      </w:r>
      <w:r>
        <w:rPr>
          <w:i/>
        </w:rPr>
        <w:tab/>
      </w:r>
      <w:r>
        <w:rPr>
          <w:i/>
        </w:rPr>
        <w:tab/>
      </w:r>
      <w:r>
        <w:rPr>
          <w:i/>
        </w:rPr>
        <w:tab/>
      </w:r>
      <w:r>
        <w:rPr>
          <w:i/>
        </w:rPr>
        <w:tab/>
      </w:r>
      <w:r>
        <w:rPr>
          <w:i/>
        </w:rPr>
        <w:tab/>
        <w:t>Source: 3GPP RAN3</w:t>
      </w:r>
    </w:p>
    <w:p w14:paraId="23661799"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17007AFB" w14:textId="004DF4B7" w:rsidR="000D003C" w:rsidRDefault="000D003C" w:rsidP="000D003C">
      <w:pPr>
        <w:pStyle w:val="Heading2"/>
      </w:pPr>
      <w:bookmarkStart w:id="71" w:name="_Toc95248640"/>
      <w:r>
        <w:t>13</w:t>
      </w:r>
      <w:r>
        <w:tab/>
        <w:t>Reports and general issues from sub-working-groups</w:t>
      </w:r>
      <w:bookmarkEnd w:id="71"/>
    </w:p>
    <w:p w14:paraId="675C956C" w14:textId="05F894CF" w:rsidR="000D003C" w:rsidRDefault="000D003C" w:rsidP="000D003C">
      <w:pPr>
        <w:pStyle w:val="Heading3"/>
      </w:pPr>
      <w:bookmarkStart w:id="72" w:name="_Toc95248641"/>
      <w:r>
        <w:t>13.1</w:t>
      </w:r>
      <w:r>
        <w:tab/>
        <w:t>EVS SWG</w:t>
      </w:r>
      <w:bookmarkEnd w:id="72"/>
    </w:p>
    <w:p w14:paraId="434E13D4" w14:textId="3BD3FE7D" w:rsidR="000D003C" w:rsidRDefault="000D003C" w:rsidP="000D003C">
      <w:pPr>
        <w:rPr>
          <w:rFonts w:ascii="Arial" w:hAnsi="Arial" w:cs="Arial"/>
          <w:b/>
          <w:sz w:val="24"/>
        </w:rPr>
      </w:pPr>
      <w:r>
        <w:rPr>
          <w:rFonts w:ascii="Arial" w:hAnsi="Arial" w:cs="Arial"/>
          <w:b/>
          <w:color w:val="0000FF"/>
          <w:sz w:val="24"/>
        </w:rPr>
        <w:t>S4-211626</w:t>
      </w:r>
      <w:r>
        <w:rPr>
          <w:rFonts w:ascii="Arial" w:hAnsi="Arial" w:cs="Arial"/>
          <w:b/>
          <w:color w:val="0000FF"/>
          <w:sz w:val="24"/>
        </w:rPr>
        <w:tab/>
      </w:r>
      <w:r>
        <w:rPr>
          <w:rFonts w:ascii="Arial" w:hAnsi="Arial" w:cs="Arial"/>
          <w:b/>
          <w:sz w:val="24"/>
        </w:rPr>
        <w:t>SQ Report during SA4#116-e</w:t>
      </w:r>
    </w:p>
    <w:p w14:paraId="685003D0" w14:textId="77777777" w:rsidR="000D003C" w:rsidRDefault="000D003C" w:rsidP="000D003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SQ SWG Chair</w:t>
      </w:r>
    </w:p>
    <w:p w14:paraId="3C12D39E"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4ED6CF69" w14:textId="0ADA937A" w:rsidR="000D003C" w:rsidRDefault="000D003C" w:rsidP="000D003C">
      <w:pPr>
        <w:rPr>
          <w:rFonts w:ascii="Arial" w:hAnsi="Arial" w:cs="Arial"/>
          <w:b/>
          <w:sz w:val="24"/>
        </w:rPr>
      </w:pPr>
      <w:r>
        <w:rPr>
          <w:rFonts w:ascii="Arial" w:hAnsi="Arial" w:cs="Arial"/>
          <w:b/>
          <w:color w:val="0000FF"/>
          <w:sz w:val="24"/>
        </w:rPr>
        <w:t>S4-211644</w:t>
      </w:r>
      <w:r>
        <w:rPr>
          <w:rFonts w:ascii="Arial" w:hAnsi="Arial" w:cs="Arial"/>
          <w:b/>
          <w:color w:val="0000FF"/>
          <w:sz w:val="24"/>
        </w:rPr>
        <w:tab/>
      </w:r>
      <w:r>
        <w:rPr>
          <w:rFonts w:ascii="Arial" w:hAnsi="Arial" w:cs="Arial"/>
          <w:b/>
          <w:sz w:val="24"/>
        </w:rPr>
        <w:t>EVS SWG Meeting Report</w:t>
      </w:r>
    </w:p>
    <w:p w14:paraId="3452DF72" w14:textId="77777777" w:rsidR="000D003C" w:rsidRDefault="000D003C" w:rsidP="000D003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EVS SWG Chair</w:t>
      </w:r>
    </w:p>
    <w:p w14:paraId="4F05D391"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FF07261" w14:textId="0869404F" w:rsidR="000D003C" w:rsidRDefault="000D003C" w:rsidP="000D003C">
      <w:pPr>
        <w:pStyle w:val="Heading3"/>
      </w:pPr>
      <w:bookmarkStart w:id="73" w:name="_Toc95248642"/>
      <w:r>
        <w:t>13.2</w:t>
      </w:r>
      <w:r>
        <w:tab/>
        <w:t>MBS SWG</w:t>
      </w:r>
      <w:bookmarkEnd w:id="73"/>
    </w:p>
    <w:p w14:paraId="7E585F0C" w14:textId="3139B4EF" w:rsidR="000D003C" w:rsidRDefault="000D003C" w:rsidP="000D003C">
      <w:pPr>
        <w:rPr>
          <w:rFonts w:ascii="Arial" w:hAnsi="Arial" w:cs="Arial"/>
          <w:b/>
          <w:sz w:val="24"/>
        </w:rPr>
      </w:pPr>
      <w:r>
        <w:rPr>
          <w:rFonts w:ascii="Arial" w:hAnsi="Arial" w:cs="Arial"/>
          <w:b/>
          <w:color w:val="0000FF"/>
          <w:sz w:val="24"/>
        </w:rPr>
        <w:t>S4-211669</w:t>
      </w:r>
      <w:r>
        <w:rPr>
          <w:rFonts w:ascii="Arial" w:hAnsi="Arial" w:cs="Arial"/>
          <w:b/>
          <w:color w:val="0000FF"/>
          <w:sz w:val="24"/>
        </w:rPr>
        <w:tab/>
      </w:r>
      <w:r>
        <w:rPr>
          <w:rFonts w:ascii="Arial" w:hAnsi="Arial" w:cs="Arial"/>
          <w:b/>
          <w:sz w:val="24"/>
        </w:rPr>
        <w:t>MBS SWG report during the SA4#116-e</w:t>
      </w:r>
    </w:p>
    <w:p w14:paraId="07D447DF" w14:textId="77777777" w:rsidR="000D003C" w:rsidRDefault="000D003C" w:rsidP="000D003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w:t>
      </w:r>
    </w:p>
    <w:p w14:paraId="3D7425F2"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0081CD6" w14:textId="6CC048BF" w:rsidR="000D003C" w:rsidRDefault="000D003C" w:rsidP="000D003C">
      <w:pPr>
        <w:pStyle w:val="Heading3"/>
      </w:pPr>
      <w:bookmarkStart w:id="74" w:name="_Toc95248643"/>
      <w:r>
        <w:t>13.3</w:t>
      </w:r>
      <w:r>
        <w:tab/>
        <w:t>MTSI SWG</w:t>
      </w:r>
      <w:bookmarkEnd w:id="74"/>
    </w:p>
    <w:p w14:paraId="0DDEF232" w14:textId="4CBD9D6F" w:rsidR="000D003C" w:rsidRDefault="000D003C" w:rsidP="000D003C">
      <w:pPr>
        <w:rPr>
          <w:rFonts w:ascii="Arial" w:hAnsi="Arial" w:cs="Arial"/>
          <w:b/>
          <w:sz w:val="24"/>
        </w:rPr>
      </w:pPr>
      <w:r>
        <w:rPr>
          <w:rFonts w:ascii="Arial" w:hAnsi="Arial" w:cs="Arial"/>
          <w:b/>
          <w:color w:val="0000FF"/>
          <w:sz w:val="24"/>
        </w:rPr>
        <w:t>S4-211606</w:t>
      </w:r>
      <w:r>
        <w:rPr>
          <w:rFonts w:ascii="Arial" w:hAnsi="Arial" w:cs="Arial"/>
          <w:b/>
          <w:color w:val="0000FF"/>
          <w:sz w:val="24"/>
        </w:rPr>
        <w:tab/>
      </w:r>
      <w:r>
        <w:rPr>
          <w:rFonts w:ascii="Arial" w:hAnsi="Arial" w:cs="Arial"/>
          <w:b/>
          <w:sz w:val="24"/>
        </w:rPr>
        <w:t>MTSI SWG Report during SA4#116-e</w:t>
      </w:r>
    </w:p>
    <w:p w14:paraId="58B5DE28" w14:textId="77777777" w:rsidR="000D003C" w:rsidRDefault="000D003C" w:rsidP="000D003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MTSI</w:t>
      </w:r>
    </w:p>
    <w:p w14:paraId="534825E9"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667B21F" w14:textId="56A1CE1A" w:rsidR="000D003C" w:rsidRDefault="000D003C" w:rsidP="000D003C">
      <w:pPr>
        <w:pStyle w:val="Heading3"/>
      </w:pPr>
      <w:bookmarkStart w:id="75" w:name="_Toc95248644"/>
      <w:r>
        <w:t>13.4</w:t>
      </w:r>
      <w:r>
        <w:tab/>
        <w:t>SQ SWG</w:t>
      </w:r>
      <w:bookmarkEnd w:id="75"/>
    </w:p>
    <w:p w14:paraId="3D6278E2" w14:textId="54298179" w:rsidR="000D003C" w:rsidRDefault="000D003C" w:rsidP="000D003C">
      <w:pPr>
        <w:pStyle w:val="Heading3"/>
      </w:pPr>
      <w:bookmarkStart w:id="76" w:name="_Toc95248645"/>
      <w:r>
        <w:t>13.5</w:t>
      </w:r>
      <w:r>
        <w:tab/>
        <w:t>Video SWG</w:t>
      </w:r>
      <w:bookmarkEnd w:id="76"/>
    </w:p>
    <w:p w14:paraId="214D8E4F" w14:textId="6A6D5B26" w:rsidR="000D003C" w:rsidRDefault="000D003C" w:rsidP="000D003C">
      <w:pPr>
        <w:rPr>
          <w:rFonts w:ascii="Arial" w:hAnsi="Arial" w:cs="Arial"/>
          <w:b/>
          <w:sz w:val="24"/>
        </w:rPr>
      </w:pPr>
      <w:r>
        <w:rPr>
          <w:rFonts w:ascii="Arial" w:hAnsi="Arial" w:cs="Arial"/>
          <w:b/>
          <w:color w:val="0000FF"/>
          <w:sz w:val="24"/>
        </w:rPr>
        <w:t>S4-211624</w:t>
      </w:r>
      <w:r>
        <w:rPr>
          <w:rFonts w:ascii="Arial" w:hAnsi="Arial" w:cs="Arial"/>
          <w:b/>
          <w:color w:val="0000FF"/>
          <w:sz w:val="24"/>
        </w:rPr>
        <w:tab/>
      </w:r>
      <w:r>
        <w:rPr>
          <w:rFonts w:ascii="Arial" w:hAnsi="Arial" w:cs="Arial"/>
          <w:b/>
          <w:sz w:val="24"/>
        </w:rPr>
        <w:t>VIDEO SWG report during SA4#116-e</w:t>
      </w:r>
    </w:p>
    <w:p w14:paraId="56B80D1B" w14:textId="77777777" w:rsidR="000D003C" w:rsidRDefault="000D003C" w:rsidP="000D003C">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w:t>
      </w:r>
    </w:p>
    <w:p w14:paraId="20C2322E"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41504426" w14:textId="2E746F17" w:rsidR="000D003C" w:rsidRDefault="000D003C" w:rsidP="000D003C">
      <w:pPr>
        <w:pStyle w:val="Heading2"/>
      </w:pPr>
      <w:bookmarkStart w:id="77" w:name="_Toc95248646"/>
      <w:r>
        <w:t>14</w:t>
      </w:r>
      <w:r>
        <w:tab/>
        <w:t>CRs to features in Release 16 and earlier</w:t>
      </w:r>
      <w:bookmarkEnd w:id="77"/>
    </w:p>
    <w:p w14:paraId="004EA2BD" w14:textId="2751861A" w:rsidR="000D003C" w:rsidRDefault="000D003C" w:rsidP="000D003C">
      <w:pPr>
        <w:rPr>
          <w:rFonts w:ascii="Arial" w:hAnsi="Arial" w:cs="Arial"/>
          <w:b/>
          <w:sz w:val="24"/>
        </w:rPr>
      </w:pPr>
      <w:r>
        <w:rPr>
          <w:rFonts w:ascii="Arial" w:hAnsi="Arial" w:cs="Arial"/>
          <w:b/>
          <w:color w:val="0000FF"/>
          <w:sz w:val="24"/>
        </w:rPr>
        <w:t>S4-211637</w:t>
      </w:r>
      <w:r>
        <w:rPr>
          <w:rFonts w:ascii="Arial" w:hAnsi="Arial" w:cs="Arial"/>
          <w:b/>
          <w:color w:val="0000FF"/>
          <w:sz w:val="24"/>
        </w:rPr>
        <w:tab/>
      </w:r>
      <w:r>
        <w:rPr>
          <w:rFonts w:ascii="Arial" w:hAnsi="Arial" w:cs="Arial"/>
          <w:b/>
          <w:sz w:val="24"/>
        </w:rPr>
        <w:t>Corrections to EVS TS 26.445 Specification</w:t>
      </w:r>
    </w:p>
    <w:p w14:paraId="1327B53A" w14:textId="77777777" w:rsidR="000D003C" w:rsidRDefault="000D003C" w:rsidP="000D00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26.445 v13.9.1</w:t>
      </w:r>
      <w:r>
        <w:rPr>
          <w:i/>
        </w:rPr>
        <w:tab/>
        <w:t xml:space="preserve">  CR-0054  rev 1 Cat: A (Rel-13)</w:t>
      </w:r>
      <w:r>
        <w:rPr>
          <w:i/>
        </w:rPr>
        <w:br/>
      </w:r>
      <w:r>
        <w:rPr>
          <w:i/>
        </w:rPr>
        <w:br/>
      </w:r>
      <w:r>
        <w:rPr>
          <w:i/>
        </w:rPr>
        <w:tab/>
      </w:r>
      <w:r>
        <w:rPr>
          <w:i/>
        </w:rPr>
        <w:tab/>
      </w:r>
      <w:r>
        <w:rPr>
          <w:i/>
        </w:rPr>
        <w:tab/>
      </w:r>
      <w:r>
        <w:rPr>
          <w:i/>
        </w:rPr>
        <w:tab/>
      </w:r>
      <w:r>
        <w:rPr>
          <w:i/>
        </w:rPr>
        <w:tab/>
        <w:t>Source: Xiaomi Technology</w:t>
      </w:r>
    </w:p>
    <w:p w14:paraId="050BB7D8" w14:textId="77777777" w:rsidR="000D003C" w:rsidRDefault="000D003C" w:rsidP="000D003C">
      <w:pPr>
        <w:rPr>
          <w:color w:val="808080"/>
        </w:rPr>
      </w:pPr>
      <w:r>
        <w:rPr>
          <w:color w:val="808080"/>
        </w:rPr>
        <w:t>(Replaces S4-211441)</w:t>
      </w:r>
    </w:p>
    <w:p w14:paraId="07472875"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D926C62" w14:textId="464648CD" w:rsidR="000D003C" w:rsidRDefault="000D003C" w:rsidP="000D003C">
      <w:pPr>
        <w:rPr>
          <w:rFonts w:ascii="Arial" w:hAnsi="Arial" w:cs="Arial"/>
          <w:b/>
          <w:sz w:val="24"/>
        </w:rPr>
      </w:pPr>
      <w:r>
        <w:rPr>
          <w:rFonts w:ascii="Arial" w:hAnsi="Arial" w:cs="Arial"/>
          <w:b/>
          <w:color w:val="0000FF"/>
          <w:sz w:val="24"/>
        </w:rPr>
        <w:t>S4-211638</w:t>
      </w:r>
      <w:r>
        <w:rPr>
          <w:rFonts w:ascii="Arial" w:hAnsi="Arial" w:cs="Arial"/>
          <w:b/>
          <w:color w:val="0000FF"/>
          <w:sz w:val="24"/>
        </w:rPr>
        <w:tab/>
      </w:r>
      <w:r>
        <w:rPr>
          <w:rFonts w:ascii="Arial" w:hAnsi="Arial" w:cs="Arial"/>
          <w:b/>
          <w:sz w:val="24"/>
        </w:rPr>
        <w:t>Corrections to EVS TS 26.445 Specification</w:t>
      </w:r>
    </w:p>
    <w:p w14:paraId="049A5471" w14:textId="77777777" w:rsidR="000D003C" w:rsidRDefault="000D003C" w:rsidP="000D00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26.445 v14.5.1</w:t>
      </w:r>
      <w:r>
        <w:rPr>
          <w:i/>
        </w:rPr>
        <w:tab/>
        <w:t xml:space="preserve">  CR-0055  rev 1 Cat: A (Rel-14)</w:t>
      </w:r>
      <w:r>
        <w:rPr>
          <w:i/>
        </w:rPr>
        <w:br/>
      </w:r>
      <w:r>
        <w:rPr>
          <w:i/>
        </w:rPr>
        <w:br/>
      </w:r>
      <w:r>
        <w:rPr>
          <w:i/>
        </w:rPr>
        <w:tab/>
      </w:r>
      <w:r>
        <w:rPr>
          <w:i/>
        </w:rPr>
        <w:tab/>
      </w:r>
      <w:r>
        <w:rPr>
          <w:i/>
        </w:rPr>
        <w:tab/>
      </w:r>
      <w:r>
        <w:rPr>
          <w:i/>
        </w:rPr>
        <w:tab/>
      </w:r>
      <w:r>
        <w:rPr>
          <w:i/>
        </w:rPr>
        <w:tab/>
        <w:t>Source: Xiaomi Technology</w:t>
      </w:r>
    </w:p>
    <w:p w14:paraId="15FE0540" w14:textId="77777777" w:rsidR="000D003C" w:rsidRDefault="000D003C" w:rsidP="000D003C">
      <w:pPr>
        <w:rPr>
          <w:color w:val="808080"/>
        </w:rPr>
      </w:pPr>
      <w:r>
        <w:rPr>
          <w:color w:val="808080"/>
        </w:rPr>
        <w:t>(Replaces S4-211442)</w:t>
      </w:r>
    </w:p>
    <w:p w14:paraId="39F21512"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163AD21" w14:textId="75B2E382" w:rsidR="000D003C" w:rsidRDefault="000D003C" w:rsidP="000D003C">
      <w:pPr>
        <w:rPr>
          <w:rFonts w:ascii="Arial" w:hAnsi="Arial" w:cs="Arial"/>
          <w:b/>
          <w:sz w:val="24"/>
        </w:rPr>
      </w:pPr>
      <w:r>
        <w:rPr>
          <w:rFonts w:ascii="Arial" w:hAnsi="Arial" w:cs="Arial"/>
          <w:b/>
          <w:color w:val="0000FF"/>
          <w:sz w:val="24"/>
        </w:rPr>
        <w:t>S4-211639</w:t>
      </w:r>
      <w:r>
        <w:rPr>
          <w:rFonts w:ascii="Arial" w:hAnsi="Arial" w:cs="Arial"/>
          <w:b/>
          <w:color w:val="0000FF"/>
          <w:sz w:val="24"/>
        </w:rPr>
        <w:tab/>
      </w:r>
      <w:r>
        <w:rPr>
          <w:rFonts w:ascii="Arial" w:hAnsi="Arial" w:cs="Arial"/>
          <w:b/>
          <w:sz w:val="24"/>
        </w:rPr>
        <w:t>Corrections to EVS TS 26.445 Specification</w:t>
      </w:r>
    </w:p>
    <w:p w14:paraId="17FC2E61" w14:textId="77777777" w:rsidR="000D003C" w:rsidRDefault="000D003C" w:rsidP="000D00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26.445 v16.1.1</w:t>
      </w:r>
      <w:r>
        <w:rPr>
          <w:i/>
        </w:rPr>
        <w:tab/>
        <w:t xml:space="preserve">  CR-0057  rev 1 Cat: B (Rel-16)</w:t>
      </w:r>
      <w:r>
        <w:rPr>
          <w:i/>
        </w:rPr>
        <w:br/>
      </w:r>
      <w:r>
        <w:rPr>
          <w:i/>
        </w:rPr>
        <w:br/>
      </w:r>
      <w:r>
        <w:rPr>
          <w:i/>
        </w:rPr>
        <w:tab/>
      </w:r>
      <w:r>
        <w:rPr>
          <w:i/>
        </w:rPr>
        <w:tab/>
      </w:r>
      <w:r>
        <w:rPr>
          <w:i/>
        </w:rPr>
        <w:tab/>
      </w:r>
      <w:r>
        <w:rPr>
          <w:i/>
        </w:rPr>
        <w:tab/>
      </w:r>
      <w:r>
        <w:rPr>
          <w:i/>
        </w:rPr>
        <w:tab/>
        <w:t>Source: Xiaomi Technology</w:t>
      </w:r>
    </w:p>
    <w:p w14:paraId="52F6D325" w14:textId="77777777" w:rsidR="000D003C" w:rsidRDefault="000D003C" w:rsidP="000D003C">
      <w:pPr>
        <w:rPr>
          <w:color w:val="808080"/>
        </w:rPr>
      </w:pPr>
      <w:r>
        <w:rPr>
          <w:color w:val="808080"/>
        </w:rPr>
        <w:t>(Replaces S4-211443)</w:t>
      </w:r>
    </w:p>
    <w:p w14:paraId="3DE75EBB"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ACEF43A" w14:textId="25F44A5C" w:rsidR="000D003C" w:rsidRDefault="000D003C" w:rsidP="000D003C">
      <w:pPr>
        <w:rPr>
          <w:rFonts w:ascii="Arial" w:hAnsi="Arial" w:cs="Arial"/>
          <w:b/>
          <w:sz w:val="24"/>
        </w:rPr>
      </w:pPr>
      <w:r>
        <w:rPr>
          <w:rFonts w:ascii="Arial" w:hAnsi="Arial" w:cs="Arial"/>
          <w:b/>
          <w:color w:val="0000FF"/>
          <w:sz w:val="24"/>
        </w:rPr>
        <w:t>S4-211476</w:t>
      </w:r>
      <w:r>
        <w:rPr>
          <w:rFonts w:ascii="Arial" w:hAnsi="Arial" w:cs="Arial"/>
          <w:b/>
          <w:color w:val="0000FF"/>
          <w:sz w:val="24"/>
        </w:rPr>
        <w:tab/>
      </w:r>
      <w:r>
        <w:rPr>
          <w:rFonts w:ascii="Arial" w:hAnsi="Arial" w:cs="Arial"/>
          <w:b/>
          <w:sz w:val="24"/>
        </w:rPr>
        <w:t>Corrections to EVS Fixed-Point Source Code</w:t>
      </w:r>
    </w:p>
    <w:p w14:paraId="5BC561EA" w14:textId="77777777" w:rsidR="000D003C" w:rsidRDefault="000D003C" w:rsidP="000D00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26.442 v12.14.0</w:t>
      </w:r>
      <w:r>
        <w:rPr>
          <w:i/>
        </w:rPr>
        <w:tab/>
        <w:t xml:space="preserve">  CR-0044  Cat: F (Rel-12)</w:t>
      </w:r>
      <w:r>
        <w:rPr>
          <w:i/>
        </w:rPr>
        <w:br/>
      </w:r>
      <w:r>
        <w:rPr>
          <w:i/>
        </w:rPr>
        <w:br/>
      </w:r>
      <w:r>
        <w:rPr>
          <w:i/>
        </w:rPr>
        <w:tab/>
      </w:r>
      <w:r>
        <w:rPr>
          <w:i/>
        </w:rPr>
        <w:tab/>
      </w:r>
      <w:r>
        <w:rPr>
          <w:i/>
        </w:rPr>
        <w:tab/>
      </w:r>
      <w:r>
        <w:rPr>
          <w:i/>
        </w:rPr>
        <w:tab/>
      </w:r>
      <w:r>
        <w:rPr>
          <w:i/>
        </w:rPr>
        <w:tab/>
        <w:t>Source: Fraunhofer IIS, Nokia Corporation, VoiceAge Corporation</w:t>
      </w:r>
    </w:p>
    <w:p w14:paraId="0D48B4B0"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7D58530" w14:textId="1B85D942" w:rsidR="000D003C" w:rsidRDefault="000D003C" w:rsidP="000D003C">
      <w:pPr>
        <w:rPr>
          <w:rFonts w:ascii="Arial" w:hAnsi="Arial" w:cs="Arial"/>
          <w:b/>
          <w:sz w:val="24"/>
        </w:rPr>
      </w:pPr>
      <w:r>
        <w:rPr>
          <w:rFonts w:ascii="Arial" w:hAnsi="Arial" w:cs="Arial"/>
          <w:b/>
          <w:color w:val="0000FF"/>
          <w:sz w:val="24"/>
        </w:rPr>
        <w:t>S4-211477</w:t>
      </w:r>
      <w:r>
        <w:rPr>
          <w:rFonts w:ascii="Arial" w:hAnsi="Arial" w:cs="Arial"/>
          <w:b/>
          <w:color w:val="0000FF"/>
          <w:sz w:val="24"/>
        </w:rPr>
        <w:tab/>
      </w:r>
      <w:r>
        <w:rPr>
          <w:rFonts w:ascii="Arial" w:hAnsi="Arial" w:cs="Arial"/>
          <w:b/>
          <w:sz w:val="24"/>
        </w:rPr>
        <w:t>Corrections to EVS Fixed-Point Source Code</w:t>
      </w:r>
    </w:p>
    <w:p w14:paraId="1D6239A3" w14:textId="77777777" w:rsidR="000D003C" w:rsidRDefault="000D003C" w:rsidP="000D00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26.442 v13.9.0</w:t>
      </w:r>
      <w:r>
        <w:rPr>
          <w:i/>
        </w:rPr>
        <w:tab/>
        <w:t xml:space="preserve">  CR-0045  Cat: A (Rel-13)</w:t>
      </w:r>
      <w:r>
        <w:rPr>
          <w:i/>
        </w:rPr>
        <w:br/>
      </w:r>
      <w:r>
        <w:rPr>
          <w:i/>
        </w:rPr>
        <w:br/>
      </w:r>
      <w:r>
        <w:rPr>
          <w:i/>
        </w:rPr>
        <w:tab/>
      </w:r>
      <w:r>
        <w:rPr>
          <w:i/>
        </w:rPr>
        <w:tab/>
      </w:r>
      <w:r>
        <w:rPr>
          <w:i/>
        </w:rPr>
        <w:tab/>
      </w:r>
      <w:r>
        <w:rPr>
          <w:i/>
        </w:rPr>
        <w:tab/>
      </w:r>
      <w:r>
        <w:rPr>
          <w:i/>
        </w:rPr>
        <w:tab/>
        <w:t>Source: Fraunhofer IIS, Nokia Corporation, VoiceAge Corporation</w:t>
      </w:r>
    </w:p>
    <w:p w14:paraId="359295C0"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8EC78F6" w14:textId="5E854B4F" w:rsidR="000D003C" w:rsidRDefault="000D003C" w:rsidP="000D003C">
      <w:pPr>
        <w:rPr>
          <w:rFonts w:ascii="Arial" w:hAnsi="Arial" w:cs="Arial"/>
          <w:b/>
          <w:sz w:val="24"/>
        </w:rPr>
      </w:pPr>
      <w:r>
        <w:rPr>
          <w:rFonts w:ascii="Arial" w:hAnsi="Arial" w:cs="Arial"/>
          <w:b/>
          <w:color w:val="0000FF"/>
          <w:sz w:val="24"/>
        </w:rPr>
        <w:t>S4-211478</w:t>
      </w:r>
      <w:r>
        <w:rPr>
          <w:rFonts w:ascii="Arial" w:hAnsi="Arial" w:cs="Arial"/>
          <w:b/>
          <w:color w:val="0000FF"/>
          <w:sz w:val="24"/>
        </w:rPr>
        <w:tab/>
      </w:r>
      <w:r>
        <w:rPr>
          <w:rFonts w:ascii="Arial" w:hAnsi="Arial" w:cs="Arial"/>
          <w:b/>
          <w:sz w:val="24"/>
        </w:rPr>
        <w:t>Corrections to EVS Fixed-Point Source Code</w:t>
      </w:r>
    </w:p>
    <w:p w14:paraId="5A2540CE" w14:textId="77777777" w:rsidR="000D003C" w:rsidRDefault="000D003C" w:rsidP="000D00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26.442 v14.5.0</w:t>
      </w:r>
      <w:r>
        <w:rPr>
          <w:i/>
        </w:rPr>
        <w:tab/>
        <w:t xml:space="preserve">  CR-0046  Cat: A (Rel-14)</w:t>
      </w:r>
      <w:r>
        <w:rPr>
          <w:i/>
        </w:rPr>
        <w:br/>
      </w:r>
      <w:r>
        <w:rPr>
          <w:i/>
        </w:rPr>
        <w:br/>
      </w:r>
      <w:r>
        <w:rPr>
          <w:i/>
        </w:rPr>
        <w:tab/>
      </w:r>
      <w:r>
        <w:rPr>
          <w:i/>
        </w:rPr>
        <w:tab/>
      </w:r>
      <w:r>
        <w:rPr>
          <w:i/>
        </w:rPr>
        <w:tab/>
      </w:r>
      <w:r>
        <w:rPr>
          <w:i/>
        </w:rPr>
        <w:tab/>
      </w:r>
      <w:r>
        <w:rPr>
          <w:i/>
        </w:rPr>
        <w:tab/>
        <w:t>Source: Fraunhofer IIS, Nokia Corporation, VoiceAge Corporation</w:t>
      </w:r>
    </w:p>
    <w:p w14:paraId="5010B1E5" w14:textId="77777777" w:rsidR="000D003C" w:rsidRDefault="000D003C" w:rsidP="000D003C">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AA705DE" w14:textId="5CEE3203" w:rsidR="000D003C" w:rsidRDefault="000D003C" w:rsidP="000D003C">
      <w:pPr>
        <w:rPr>
          <w:rFonts w:ascii="Arial" w:hAnsi="Arial" w:cs="Arial"/>
          <w:b/>
          <w:sz w:val="24"/>
        </w:rPr>
      </w:pPr>
      <w:r>
        <w:rPr>
          <w:rFonts w:ascii="Arial" w:hAnsi="Arial" w:cs="Arial"/>
          <w:b/>
          <w:color w:val="0000FF"/>
          <w:sz w:val="24"/>
        </w:rPr>
        <w:t>S4-211479</w:t>
      </w:r>
      <w:r>
        <w:rPr>
          <w:rFonts w:ascii="Arial" w:hAnsi="Arial" w:cs="Arial"/>
          <w:b/>
          <w:color w:val="0000FF"/>
          <w:sz w:val="24"/>
        </w:rPr>
        <w:tab/>
      </w:r>
      <w:r>
        <w:rPr>
          <w:rFonts w:ascii="Arial" w:hAnsi="Arial" w:cs="Arial"/>
          <w:b/>
          <w:sz w:val="24"/>
        </w:rPr>
        <w:t>Corrections to EVS Fixed-Point Source Code</w:t>
      </w:r>
    </w:p>
    <w:p w14:paraId="75F66024" w14:textId="77777777" w:rsidR="000D003C" w:rsidRDefault="000D003C" w:rsidP="000D00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26.442 v15.3.0</w:t>
      </w:r>
      <w:r>
        <w:rPr>
          <w:i/>
        </w:rPr>
        <w:tab/>
        <w:t xml:space="preserve">  CR-0047  Cat: A (Rel-15)</w:t>
      </w:r>
      <w:r>
        <w:rPr>
          <w:i/>
        </w:rPr>
        <w:br/>
      </w:r>
      <w:r>
        <w:rPr>
          <w:i/>
        </w:rPr>
        <w:br/>
      </w:r>
      <w:r>
        <w:rPr>
          <w:i/>
        </w:rPr>
        <w:tab/>
      </w:r>
      <w:r>
        <w:rPr>
          <w:i/>
        </w:rPr>
        <w:tab/>
      </w:r>
      <w:r>
        <w:rPr>
          <w:i/>
        </w:rPr>
        <w:tab/>
      </w:r>
      <w:r>
        <w:rPr>
          <w:i/>
        </w:rPr>
        <w:tab/>
      </w:r>
      <w:r>
        <w:rPr>
          <w:i/>
        </w:rPr>
        <w:tab/>
        <w:t>Source: Fraunhofer IIS, Nokia Corporation, VoiceAge Corporation</w:t>
      </w:r>
    </w:p>
    <w:p w14:paraId="5E8CF388"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9017355" w14:textId="032CF18A" w:rsidR="000D003C" w:rsidRDefault="000D003C" w:rsidP="000D003C">
      <w:pPr>
        <w:rPr>
          <w:rFonts w:ascii="Arial" w:hAnsi="Arial" w:cs="Arial"/>
          <w:b/>
          <w:sz w:val="24"/>
        </w:rPr>
      </w:pPr>
      <w:r>
        <w:rPr>
          <w:rFonts w:ascii="Arial" w:hAnsi="Arial" w:cs="Arial"/>
          <w:b/>
          <w:color w:val="0000FF"/>
          <w:sz w:val="24"/>
        </w:rPr>
        <w:t>S4-211480</w:t>
      </w:r>
      <w:r>
        <w:rPr>
          <w:rFonts w:ascii="Arial" w:hAnsi="Arial" w:cs="Arial"/>
          <w:b/>
          <w:color w:val="0000FF"/>
          <w:sz w:val="24"/>
        </w:rPr>
        <w:tab/>
      </w:r>
      <w:r>
        <w:rPr>
          <w:rFonts w:ascii="Arial" w:hAnsi="Arial" w:cs="Arial"/>
          <w:b/>
          <w:sz w:val="24"/>
        </w:rPr>
        <w:t>Corrections to EVS Fixed-Point Source Code</w:t>
      </w:r>
    </w:p>
    <w:p w14:paraId="1190845D" w14:textId="77777777" w:rsidR="000D003C" w:rsidRDefault="000D003C" w:rsidP="000D00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26.442 v16.3.0</w:t>
      </w:r>
      <w:r>
        <w:rPr>
          <w:i/>
        </w:rPr>
        <w:tab/>
        <w:t xml:space="preserve">  CR-0048  Cat: A (Rel-16)</w:t>
      </w:r>
      <w:r>
        <w:rPr>
          <w:i/>
        </w:rPr>
        <w:br/>
      </w:r>
      <w:r>
        <w:rPr>
          <w:i/>
        </w:rPr>
        <w:br/>
      </w:r>
      <w:r>
        <w:rPr>
          <w:i/>
        </w:rPr>
        <w:tab/>
      </w:r>
      <w:r>
        <w:rPr>
          <w:i/>
        </w:rPr>
        <w:tab/>
      </w:r>
      <w:r>
        <w:rPr>
          <w:i/>
        </w:rPr>
        <w:tab/>
      </w:r>
      <w:r>
        <w:rPr>
          <w:i/>
        </w:rPr>
        <w:tab/>
      </w:r>
      <w:r>
        <w:rPr>
          <w:i/>
        </w:rPr>
        <w:tab/>
        <w:t>Source: Fraunhofer IIS, Nokia Corporation, VoiceAge Corporation</w:t>
      </w:r>
    </w:p>
    <w:p w14:paraId="2C167448"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E3AEEAF" w14:textId="45F13C7B" w:rsidR="000D003C" w:rsidRDefault="000D003C" w:rsidP="000D003C">
      <w:pPr>
        <w:rPr>
          <w:rFonts w:ascii="Arial" w:hAnsi="Arial" w:cs="Arial"/>
          <w:b/>
          <w:sz w:val="24"/>
        </w:rPr>
      </w:pPr>
      <w:r>
        <w:rPr>
          <w:rFonts w:ascii="Arial" w:hAnsi="Arial" w:cs="Arial"/>
          <w:b/>
          <w:color w:val="0000FF"/>
          <w:sz w:val="24"/>
        </w:rPr>
        <w:t>S4-211483</w:t>
      </w:r>
      <w:r>
        <w:rPr>
          <w:rFonts w:ascii="Arial" w:hAnsi="Arial" w:cs="Arial"/>
          <w:b/>
          <w:color w:val="0000FF"/>
          <w:sz w:val="24"/>
        </w:rPr>
        <w:tab/>
      </w:r>
      <w:r>
        <w:rPr>
          <w:rFonts w:ascii="Arial" w:hAnsi="Arial" w:cs="Arial"/>
          <w:b/>
          <w:sz w:val="24"/>
        </w:rPr>
        <w:t>Corrections to EVS Floating-Point Source Code</w:t>
      </w:r>
    </w:p>
    <w:p w14:paraId="2BF28DFC" w14:textId="77777777" w:rsidR="000D003C" w:rsidRDefault="000D003C" w:rsidP="000D00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26.443 v12.13.0</w:t>
      </w:r>
      <w:r>
        <w:rPr>
          <w:i/>
        </w:rPr>
        <w:tab/>
        <w:t xml:space="preserve">  CR-0041  Cat: F (Rel-12)</w:t>
      </w:r>
      <w:r>
        <w:rPr>
          <w:i/>
        </w:rPr>
        <w:br/>
      </w:r>
      <w:r>
        <w:rPr>
          <w:i/>
        </w:rPr>
        <w:br/>
      </w:r>
      <w:r>
        <w:rPr>
          <w:i/>
        </w:rPr>
        <w:tab/>
      </w:r>
      <w:r>
        <w:rPr>
          <w:i/>
        </w:rPr>
        <w:tab/>
      </w:r>
      <w:r>
        <w:rPr>
          <w:i/>
        </w:rPr>
        <w:tab/>
      </w:r>
      <w:r>
        <w:rPr>
          <w:i/>
        </w:rPr>
        <w:tab/>
      </w:r>
      <w:r>
        <w:rPr>
          <w:i/>
        </w:rPr>
        <w:tab/>
        <w:t>Source: Fraunhofer IIS, Nokia Corporation, VoiceAge Corporation</w:t>
      </w:r>
    </w:p>
    <w:p w14:paraId="5D49393E"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2AA09F5" w14:textId="6ABA3397" w:rsidR="000D003C" w:rsidRDefault="000D003C" w:rsidP="000D003C">
      <w:pPr>
        <w:rPr>
          <w:rFonts w:ascii="Arial" w:hAnsi="Arial" w:cs="Arial"/>
          <w:b/>
          <w:sz w:val="24"/>
        </w:rPr>
      </w:pPr>
      <w:r>
        <w:rPr>
          <w:rFonts w:ascii="Arial" w:hAnsi="Arial" w:cs="Arial"/>
          <w:b/>
          <w:color w:val="0000FF"/>
          <w:sz w:val="24"/>
        </w:rPr>
        <w:t>S4-211485</w:t>
      </w:r>
      <w:r>
        <w:rPr>
          <w:rFonts w:ascii="Arial" w:hAnsi="Arial" w:cs="Arial"/>
          <w:b/>
          <w:color w:val="0000FF"/>
          <w:sz w:val="24"/>
        </w:rPr>
        <w:tab/>
      </w:r>
      <w:r>
        <w:rPr>
          <w:rFonts w:ascii="Arial" w:hAnsi="Arial" w:cs="Arial"/>
          <w:b/>
          <w:sz w:val="24"/>
        </w:rPr>
        <w:t>Corrections to EVS Floating-Point Source Code</w:t>
      </w:r>
    </w:p>
    <w:p w14:paraId="19340944" w14:textId="77777777" w:rsidR="000D003C" w:rsidRDefault="000D003C" w:rsidP="000D00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26.443 v13.9.0</w:t>
      </w:r>
      <w:r>
        <w:rPr>
          <w:i/>
        </w:rPr>
        <w:tab/>
        <w:t xml:space="preserve">  CR-0042  Cat: A (Rel-13)</w:t>
      </w:r>
      <w:r>
        <w:rPr>
          <w:i/>
        </w:rPr>
        <w:br/>
      </w:r>
      <w:r>
        <w:rPr>
          <w:i/>
        </w:rPr>
        <w:br/>
      </w:r>
      <w:r>
        <w:rPr>
          <w:i/>
        </w:rPr>
        <w:tab/>
      </w:r>
      <w:r>
        <w:rPr>
          <w:i/>
        </w:rPr>
        <w:tab/>
      </w:r>
      <w:r>
        <w:rPr>
          <w:i/>
        </w:rPr>
        <w:tab/>
      </w:r>
      <w:r>
        <w:rPr>
          <w:i/>
        </w:rPr>
        <w:tab/>
      </w:r>
      <w:r>
        <w:rPr>
          <w:i/>
        </w:rPr>
        <w:tab/>
        <w:t>Source: Fraunhofer IIS, Nokia Corporation, VoiceAge Corporation</w:t>
      </w:r>
    </w:p>
    <w:p w14:paraId="69C0F1D1"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45A25BD" w14:textId="408AAC52" w:rsidR="000D003C" w:rsidRDefault="000D003C" w:rsidP="000D003C">
      <w:pPr>
        <w:rPr>
          <w:rFonts w:ascii="Arial" w:hAnsi="Arial" w:cs="Arial"/>
          <w:b/>
          <w:sz w:val="24"/>
        </w:rPr>
      </w:pPr>
      <w:r>
        <w:rPr>
          <w:rFonts w:ascii="Arial" w:hAnsi="Arial" w:cs="Arial"/>
          <w:b/>
          <w:color w:val="0000FF"/>
          <w:sz w:val="24"/>
        </w:rPr>
        <w:t>S4-211486</w:t>
      </w:r>
      <w:r>
        <w:rPr>
          <w:rFonts w:ascii="Arial" w:hAnsi="Arial" w:cs="Arial"/>
          <w:b/>
          <w:color w:val="0000FF"/>
          <w:sz w:val="24"/>
        </w:rPr>
        <w:tab/>
      </w:r>
      <w:r>
        <w:rPr>
          <w:rFonts w:ascii="Arial" w:hAnsi="Arial" w:cs="Arial"/>
          <w:b/>
          <w:sz w:val="24"/>
        </w:rPr>
        <w:t>Corrections to EVS Floating-Point Source Code</w:t>
      </w:r>
    </w:p>
    <w:p w14:paraId="7CDCFA49" w14:textId="77777777" w:rsidR="000D003C" w:rsidRDefault="000D003C" w:rsidP="000D00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26.443 v14.5.0</w:t>
      </w:r>
      <w:r>
        <w:rPr>
          <w:i/>
        </w:rPr>
        <w:tab/>
        <w:t xml:space="preserve">  CR-0043  Cat: A (Rel-14)</w:t>
      </w:r>
      <w:r>
        <w:rPr>
          <w:i/>
        </w:rPr>
        <w:br/>
      </w:r>
      <w:r>
        <w:rPr>
          <w:i/>
        </w:rPr>
        <w:br/>
      </w:r>
      <w:r>
        <w:rPr>
          <w:i/>
        </w:rPr>
        <w:tab/>
      </w:r>
      <w:r>
        <w:rPr>
          <w:i/>
        </w:rPr>
        <w:tab/>
      </w:r>
      <w:r>
        <w:rPr>
          <w:i/>
        </w:rPr>
        <w:tab/>
      </w:r>
      <w:r>
        <w:rPr>
          <w:i/>
        </w:rPr>
        <w:tab/>
      </w:r>
      <w:r>
        <w:rPr>
          <w:i/>
        </w:rPr>
        <w:tab/>
        <w:t>Source: Fraunhofer IIS, Nokia Corporation, VoiceAge Corporation</w:t>
      </w:r>
    </w:p>
    <w:p w14:paraId="0482E24C"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3018D59" w14:textId="6820A8E6" w:rsidR="000D003C" w:rsidRDefault="000D003C" w:rsidP="000D003C">
      <w:pPr>
        <w:rPr>
          <w:rFonts w:ascii="Arial" w:hAnsi="Arial" w:cs="Arial"/>
          <w:b/>
          <w:sz w:val="24"/>
        </w:rPr>
      </w:pPr>
      <w:r>
        <w:rPr>
          <w:rFonts w:ascii="Arial" w:hAnsi="Arial" w:cs="Arial"/>
          <w:b/>
          <w:color w:val="0000FF"/>
          <w:sz w:val="24"/>
        </w:rPr>
        <w:t>S4-211487</w:t>
      </w:r>
      <w:r>
        <w:rPr>
          <w:rFonts w:ascii="Arial" w:hAnsi="Arial" w:cs="Arial"/>
          <w:b/>
          <w:color w:val="0000FF"/>
          <w:sz w:val="24"/>
        </w:rPr>
        <w:tab/>
      </w:r>
      <w:r>
        <w:rPr>
          <w:rFonts w:ascii="Arial" w:hAnsi="Arial" w:cs="Arial"/>
          <w:b/>
          <w:sz w:val="24"/>
        </w:rPr>
        <w:t>Corrections to EVS Floating-Point Source Code</w:t>
      </w:r>
    </w:p>
    <w:p w14:paraId="443B6F89" w14:textId="77777777" w:rsidR="000D003C" w:rsidRDefault="000D003C" w:rsidP="000D00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26.443 v15.3.0</w:t>
      </w:r>
      <w:r>
        <w:rPr>
          <w:i/>
        </w:rPr>
        <w:tab/>
        <w:t xml:space="preserve">  CR-0044  Cat: A (Rel-15)</w:t>
      </w:r>
      <w:r>
        <w:rPr>
          <w:i/>
        </w:rPr>
        <w:br/>
      </w:r>
      <w:r>
        <w:rPr>
          <w:i/>
        </w:rPr>
        <w:br/>
      </w:r>
      <w:r>
        <w:rPr>
          <w:i/>
        </w:rPr>
        <w:tab/>
      </w:r>
      <w:r>
        <w:rPr>
          <w:i/>
        </w:rPr>
        <w:tab/>
      </w:r>
      <w:r>
        <w:rPr>
          <w:i/>
        </w:rPr>
        <w:tab/>
      </w:r>
      <w:r>
        <w:rPr>
          <w:i/>
        </w:rPr>
        <w:tab/>
      </w:r>
      <w:r>
        <w:rPr>
          <w:i/>
        </w:rPr>
        <w:tab/>
        <w:t>Source: Fraunhofer IIS, Nokia Corporation, VoiceAge Corporation</w:t>
      </w:r>
    </w:p>
    <w:p w14:paraId="4C281367"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7FC77BD" w14:textId="231DD36E" w:rsidR="000D003C" w:rsidRDefault="000D003C" w:rsidP="000D003C">
      <w:pPr>
        <w:rPr>
          <w:rFonts w:ascii="Arial" w:hAnsi="Arial" w:cs="Arial"/>
          <w:b/>
          <w:sz w:val="24"/>
        </w:rPr>
      </w:pPr>
      <w:r>
        <w:rPr>
          <w:rFonts w:ascii="Arial" w:hAnsi="Arial" w:cs="Arial"/>
          <w:b/>
          <w:color w:val="0000FF"/>
          <w:sz w:val="24"/>
        </w:rPr>
        <w:t>S4-211488</w:t>
      </w:r>
      <w:r>
        <w:rPr>
          <w:rFonts w:ascii="Arial" w:hAnsi="Arial" w:cs="Arial"/>
          <w:b/>
          <w:color w:val="0000FF"/>
          <w:sz w:val="24"/>
        </w:rPr>
        <w:tab/>
      </w:r>
      <w:r>
        <w:rPr>
          <w:rFonts w:ascii="Arial" w:hAnsi="Arial" w:cs="Arial"/>
          <w:b/>
          <w:sz w:val="24"/>
        </w:rPr>
        <w:t>Corrections to EVS Floating-Point Source Code</w:t>
      </w:r>
    </w:p>
    <w:p w14:paraId="3FEDE1F4" w14:textId="77777777" w:rsidR="000D003C" w:rsidRDefault="000D003C" w:rsidP="000D00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26.443 v16.2.0</w:t>
      </w:r>
      <w:r>
        <w:rPr>
          <w:i/>
        </w:rPr>
        <w:tab/>
        <w:t xml:space="preserve">  CR-0045  Cat: A (Rel-16)</w:t>
      </w:r>
      <w:r>
        <w:rPr>
          <w:i/>
        </w:rPr>
        <w:br/>
      </w:r>
      <w:r>
        <w:rPr>
          <w:i/>
        </w:rPr>
        <w:br/>
      </w:r>
      <w:r>
        <w:rPr>
          <w:i/>
        </w:rPr>
        <w:tab/>
      </w:r>
      <w:r>
        <w:rPr>
          <w:i/>
        </w:rPr>
        <w:tab/>
      </w:r>
      <w:r>
        <w:rPr>
          <w:i/>
        </w:rPr>
        <w:tab/>
      </w:r>
      <w:r>
        <w:rPr>
          <w:i/>
        </w:rPr>
        <w:tab/>
      </w:r>
      <w:r>
        <w:rPr>
          <w:i/>
        </w:rPr>
        <w:tab/>
        <w:t>Source: Fraunhofer IIS, Nokia Corporation, VoiceAge Corporation</w:t>
      </w:r>
    </w:p>
    <w:p w14:paraId="0228DB3D"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A44E7D2" w14:textId="3098A381" w:rsidR="000D003C" w:rsidRDefault="000D003C" w:rsidP="000D003C">
      <w:pPr>
        <w:rPr>
          <w:rFonts w:ascii="Arial" w:hAnsi="Arial" w:cs="Arial"/>
          <w:b/>
          <w:sz w:val="24"/>
        </w:rPr>
      </w:pPr>
      <w:r>
        <w:rPr>
          <w:rFonts w:ascii="Arial" w:hAnsi="Arial" w:cs="Arial"/>
          <w:b/>
          <w:color w:val="0000FF"/>
          <w:sz w:val="24"/>
        </w:rPr>
        <w:lastRenderedPageBreak/>
        <w:t>S4-211489</w:t>
      </w:r>
      <w:r>
        <w:rPr>
          <w:rFonts w:ascii="Arial" w:hAnsi="Arial" w:cs="Arial"/>
          <w:b/>
          <w:color w:val="0000FF"/>
          <w:sz w:val="24"/>
        </w:rPr>
        <w:tab/>
      </w:r>
      <w:r>
        <w:rPr>
          <w:rFonts w:ascii="Arial" w:hAnsi="Arial" w:cs="Arial"/>
          <w:b/>
          <w:sz w:val="24"/>
        </w:rPr>
        <w:t>Update of test vectors for the EVS codec</w:t>
      </w:r>
    </w:p>
    <w:p w14:paraId="2E05972D" w14:textId="77777777" w:rsidR="000D003C" w:rsidRDefault="000D003C" w:rsidP="000D00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26.444 v12.13.0</w:t>
      </w:r>
      <w:r>
        <w:rPr>
          <w:i/>
        </w:rPr>
        <w:tab/>
        <w:t xml:space="preserve">  CR-0041  Cat: F (Rel-12)</w:t>
      </w:r>
      <w:r>
        <w:rPr>
          <w:i/>
        </w:rPr>
        <w:br/>
      </w:r>
      <w:r>
        <w:rPr>
          <w:i/>
        </w:rPr>
        <w:br/>
      </w:r>
      <w:r>
        <w:rPr>
          <w:i/>
        </w:rPr>
        <w:tab/>
      </w:r>
      <w:r>
        <w:rPr>
          <w:i/>
        </w:rPr>
        <w:tab/>
      </w:r>
      <w:r>
        <w:rPr>
          <w:i/>
        </w:rPr>
        <w:tab/>
      </w:r>
      <w:r>
        <w:rPr>
          <w:i/>
        </w:rPr>
        <w:tab/>
      </w:r>
      <w:r>
        <w:rPr>
          <w:i/>
        </w:rPr>
        <w:tab/>
        <w:t>Source: Fraunhofer IIS, Nokia Corporation, VoiceAge Corporation</w:t>
      </w:r>
    </w:p>
    <w:p w14:paraId="06CEC58E"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AC554C4" w14:textId="79DC4409" w:rsidR="000D003C" w:rsidRDefault="000D003C" w:rsidP="000D003C">
      <w:pPr>
        <w:rPr>
          <w:rFonts w:ascii="Arial" w:hAnsi="Arial" w:cs="Arial"/>
          <w:b/>
          <w:sz w:val="24"/>
        </w:rPr>
      </w:pPr>
      <w:r>
        <w:rPr>
          <w:rFonts w:ascii="Arial" w:hAnsi="Arial" w:cs="Arial"/>
          <w:b/>
          <w:color w:val="0000FF"/>
          <w:sz w:val="24"/>
        </w:rPr>
        <w:t>S4-211490</w:t>
      </w:r>
      <w:r>
        <w:rPr>
          <w:rFonts w:ascii="Arial" w:hAnsi="Arial" w:cs="Arial"/>
          <w:b/>
          <w:color w:val="0000FF"/>
          <w:sz w:val="24"/>
        </w:rPr>
        <w:tab/>
      </w:r>
      <w:r>
        <w:rPr>
          <w:rFonts w:ascii="Arial" w:hAnsi="Arial" w:cs="Arial"/>
          <w:b/>
          <w:sz w:val="24"/>
        </w:rPr>
        <w:t>Update of test vectors for the EVS codec</w:t>
      </w:r>
    </w:p>
    <w:p w14:paraId="7CF37D0D" w14:textId="77777777" w:rsidR="000D003C" w:rsidRDefault="000D003C" w:rsidP="000D00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26.444 v13.8.0</w:t>
      </w:r>
      <w:r>
        <w:rPr>
          <w:i/>
        </w:rPr>
        <w:tab/>
        <w:t xml:space="preserve">  CR-0042  Cat: A (Rel-13)</w:t>
      </w:r>
      <w:r>
        <w:rPr>
          <w:i/>
        </w:rPr>
        <w:br/>
      </w:r>
      <w:r>
        <w:rPr>
          <w:i/>
        </w:rPr>
        <w:br/>
      </w:r>
      <w:r>
        <w:rPr>
          <w:i/>
        </w:rPr>
        <w:tab/>
      </w:r>
      <w:r>
        <w:rPr>
          <w:i/>
        </w:rPr>
        <w:tab/>
      </w:r>
      <w:r>
        <w:rPr>
          <w:i/>
        </w:rPr>
        <w:tab/>
      </w:r>
      <w:r>
        <w:rPr>
          <w:i/>
        </w:rPr>
        <w:tab/>
      </w:r>
      <w:r>
        <w:rPr>
          <w:i/>
        </w:rPr>
        <w:tab/>
        <w:t>Source: Fraunhofer IIS, Nokia Corporation, VoiceAge Corporation</w:t>
      </w:r>
    </w:p>
    <w:p w14:paraId="2F54F572"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22AFA4B" w14:textId="7688B888" w:rsidR="000D003C" w:rsidRDefault="000D003C" w:rsidP="000D003C">
      <w:pPr>
        <w:rPr>
          <w:rFonts w:ascii="Arial" w:hAnsi="Arial" w:cs="Arial"/>
          <w:b/>
          <w:sz w:val="24"/>
        </w:rPr>
      </w:pPr>
      <w:r>
        <w:rPr>
          <w:rFonts w:ascii="Arial" w:hAnsi="Arial" w:cs="Arial"/>
          <w:b/>
          <w:color w:val="0000FF"/>
          <w:sz w:val="24"/>
        </w:rPr>
        <w:t>S4-211491</w:t>
      </w:r>
      <w:r>
        <w:rPr>
          <w:rFonts w:ascii="Arial" w:hAnsi="Arial" w:cs="Arial"/>
          <w:b/>
          <w:color w:val="0000FF"/>
          <w:sz w:val="24"/>
        </w:rPr>
        <w:tab/>
      </w:r>
      <w:r>
        <w:rPr>
          <w:rFonts w:ascii="Arial" w:hAnsi="Arial" w:cs="Arial"/>
          <w:b/>
          <w:sz w:val="24"/>
        </w:rPr>
        <w:t>Update of test vectors for the EVS codec</w:t>
      </w:r>
    </w:p>
    <w:p w14:paraId="0DC81E0F" w14:textId="77777777" w:rsidR="000D003C" w:rsidRDefault="000D003C" w:rsidP="000D00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26.444 v14.5.0</w:t>
      </w:r>
      <w:r>
        <w:rPr>
          <w:i/>
        </w:rPr>
        <w:tab/>
        <w:t xml:space="preserve">  CR-0043  Cat: A (Rel-14)</w:t>
      </w:r>
      <w:r>
        <w:rPr>
          <w:i/>
        </w:rPr>
        <w:br/>
      </w:r>
      <w:r>
        <w:rPr>
          <w:i/>
        </w:rPr>
        <w:br/>
      </w:r>
      <w:r>
        <w:rPr>
          <w:i/>
        </w:rPr>
        <w:tab/>
      </w:r>
      <w:r>
        <w:rPr>
          <w:i/>
        </w:rPr>
        <w:tab/>
      </w:r>
      <w:r>
        <w:rPr>
          <w:i/>
        </w:rPr>
        <w:tab/>
      </w:r>
      <w:r>
        <w:rPr>
          <w:i/>
        </w:rPr>
        <w:tab/>
      </w:r>
      <w:r>
        <w:rPr>
          <w:i/>
        </w:rPr>
        <w:tab/>
        <w:t>Source: Fraunhofer IIS, Nokia Corporation, VoiceAge Corporation</w:t>
      </w:r>
    </w:p>
    <w:p w14:paraId="23EA28E4"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61C3CFA" w14:textId="0D92B29F" w:rsidR="000D003C" w:rsidRDefault="000D003C" w:rsidP="000D003C">
      <w:pPr>
        <w:rPr>
          <w:rFonts w:ascii="Arial" w:hAnsi="Arial" w:cs="Arial"/>
          <w:b/>
          <w:sz w:val="24"/>
        </w:rPr>
      </w:pPr>
      <w:r>
        <w:rPr>
          <w:rFonts w:ascii="Arial" w:hAnsi="Arial" w:cs="Arial"/>
          <w:b/>
          <w:color w:val="0000FF"/>
          <w:sz w:val="24"/>
        </w:rPr>
        <w:t>S4-211492</w:t>
      </w:r>
      <w:r>
        <w:rPr>
          <w:rFonts w:ascii="Arial" w:hAnsi="Arial" w:cs="Arial"/>
          <w:b/>
          <w:color w:val="0000FF"/>
          <w:sz w:val="24"/>
        </w:rPr>
        <w:tab/>
      </w:r>
      <w:r>
        <w:rPr>
          <w:rFonts w:ascii="Arial" w:hAnsi="Arial" w:cs="Arial"/>
          <w:b/>
          <w:sz w:val="24"/>
        </w:rPr>
        <w:t>Update of test vectors for the EVS codec</w:t>
      </w:r>
    </w:p>
    <w:p w14:paraId="6D71D8BE" w14:textId="77777777" w:rsidR="000D003C" w:rsidRDefault="000D003C" w:rsidP="000D003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26.444 v15.3.0</w:t>
      </w:r>
      <w:r>
        <w:rPr>
          <w:i/>
        </w:rPr>
        <w:tab/>
        <w:t xml:space="preserve">  CR-0044  Cat: A (Rel-15)</w:t>
      </w:r>
      <w:r>
        <w:rPr>
          <w:i/>
        </w:rPr>
        <w:br/>
      </w:r>
      <w:r>
        <w:rPr>
          <w:i/>
        </w:rPr>
        <w:br/>
      </w:r>
      <w:r>
        <w:rPr>
          <w:i/>
        </w:rPr>
        <w:tab/>
      </w:r>
      <w:r>
        <w:rPr>
          <w:i/>
        </w:rPr>
        <w:tab/>
      </w:r>
      <w:r>
        <w:rPr>
          <w:i/>
        </w:rPr>
        <w:tab/>
      </w:r>
      <w:r>
        <w:rPr>
          <w:i/>
        </w:rPr>
        <w:tab/>
      </w:r>
      <w:r>
        <w:rPr>
          <w:i/>
        </w:rPr>
        <w:tab/>
        <w:t>Source: Fraunhofer IIS, Nokia Corporation, VoiceAge Corporation</w:t>
      </w:r>
    </w:p>
    <w:p w14:paraId="59D22D9F"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FDB319D" w14:textId="6BC00634" w:rsidR="000D003C" w:rsidRDefault="000D003C" w:rsidP="000D003C">
      <w:pPr>
        <w:rPr>
          <w:rFonts w:ascii="Arial" w:hAnsi="Arial" w:cs="Arial"/>
          <w:b/>
          <w:sz w:val="24"/>
        </w:rPr>
      </w:pPr>
      <w:r>
        <w:rPr>
          <w:rFonts w:ascii="Arial" w:hAnsi="Arial" w:cs="Arial"/>
          <w:b/>
          <w:color w:val="0000FF"/>
          <w:sz w:val="24"/>
        </w:rPr>
        <w:t>S4-211493</w:t>
      </w:r>
      <w:r>
        <w:rPr>
          <w:rFonts w:ascii="Arial" w:hAnsi="Arial" w:cs="Arial"/>
          <w:b/>
          <w:color w:val="0000FF"/>
          <w:sz w:val="24"/>
        </w:rPr>
        <w:tab/>
      </w:r>
      <w:r>
        <w:rPr>
          <w:rFonts w:ascii="Arial" w:hAnsi="Arial" w:cs="Arial"/>
          <w:b/>
          <w:sz w:val="24"/>
        </w:rPr>
        <w:t>Update of test vectors for the EVS codec</w:t>
      </w:r>
    </w:p>
    <w:p w14:paraId="25122367" w14:textId="77777777" w:rsidR="000D003C" w:rsidRDefault="000D003C" w:rsidP="000D00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26.444 v16.4.0</w:t>
      </w:r>
      <w:r>
        <w:rPr>
          <w:i/>
        </w:rPr>
        <w:tab/>
        <w:t xml:space="preserve">  CR-0045  Cat: F (Rel-16)</w:t>
      </w:r>
      <w:r>
        <w:rPr>
          <w:i/>
        </w:rPr>
        <w:br/>
      </w:r>
      <w:r>
        <w:rPr>
          <w:i/>
        </w:rPr>
        <w:br/>
      </w:r>
      <w:r>
        <w:rPr>
          <w:i/>
        </w:rPr>
        <w:tab/>
      </w:r>
      <w:r>
        <w:rPr>
          <w:i/>
        </w:rPr>
        <w:tab/>
      </w:r>
      <w:r>
        <w:rPr>
          <w:i/>
        </w:rPr>
        <w:tab/>
      </w:r>
      <w:r>
        <w:rPr>
          <w:i/>
        </w:rPr>
        <w:tab/>
      </w:r>
      <w:r>
        <w:rPr>
          <w:i/>
        </w:rPr>
        <w:tab/>
        <w:t>Source: Fraunhofer IIS, Nokia Corporation, VoiceAge Corporation</w:t>
      </w:r>
    </w:p>
    <w:p w14:paraId="7860C50F"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0BAE9BC" w14:textId="54ED46B6" w:rsidR="000D003C" w:rsidRDefault="000D003C" w:rsidP="000D003C">
      <w:pPr>
        <w:rPr>
          <w:rFonts w:ascii="Arial" w:hAnsi="Arial" w:cs="Arial"/>
          <w:b/>
          <w:sz w:val="24"/>
        </w:rPr>
      </w:pPr>
      <w:r>
        <w:rPr>
          <w:rFonts w:ascii="Arial" w:hAnsi="Arial" w:cs="Arial"/>
          <w:b/>
          <w:color w:val="0000FF"/>
          <w:sz w:val="24"/>
        </w:rPr>
        <w:t>S4-211494</w:t>
      </w:r>
      <w:r>
        <w:rPr>
          <w:rFonts w:ascii="Arial" w:hAnsi="Arial" w:cs="Arial"/>
          <w:b/>
          <w:color w:val="0000FF"/>
          <w:sz w:val="24"/>
        </w:rPr>
        <w:tab/>
      </w:r>
      <w:r>
        <w:rPr>
          <w:rFonts w:ascii="Arial" w:hAnsi="Arial" w:cs="Arial"/>
          <w:b/>
          <w:sz w:val="24"/>
        </w:rPr>
        <w:t>Corrections to EVS Alternative Fixed-Point Source Code</w:t>
      </w:r>
    </w:p>
    <w:p w14:paraId="091C93C4" w14:textId="77777777" w:rsidR="000D003C" w:rsidRDefault="000D003C" w:rsidP="000D00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26.452 v16.3.0</w:t>
      </w:r>
      <w:r>
        <w:rPr>
          <w:i/>
        </w:rPr>
        <w:tab/>
        <w:t xml:space="preserve">  CR-0005  Cat: F (Rel-16)</w:t>
      </w:r>
      <w:r>
        <w:rPr>
          <w:i/>
        </w:rPr>
        <w:br/>
      </w:r>
      <w:r>
        <w:rPr>
          <w:i/>
        </w:rPr>
        <w:br/>
      </w:r>
      <w:r>
        <w:rPr>
          <w:i/>
        </w:rPr>
        <w:tab/>
      </w:r>
      <w:r>
        <w:rPr>
          <w:i/>
        </w:rPr>
        <w:tab/>
      </w:r>
      <w:r>
        <w:rPr>
          <w:i/>
        </w:rPr>
        <w:tab/>
      </w:r>
      <w:r>
        <w:rPr>
          <w:i/>
        </w:rPr>
        <w:tab/>
      </w:r>
      <w:r>
        <w:rPr>
          <w:i/>
        </w:rPr>
        <w:tab/>
        <w:t>Source: Fraunhofer IIS, Nokia Corporation, VoiceAge Corporation</w:t>
      </w:r>
    </w:p>
    <w:p w14:paraId="67C8948C"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DBEA1E3" w14:textId="7C8BB0D6" w:rsidR="000D003C" w:rsidRDefault="000D003C" w:rsidP="000D003C">
      <w:pPr>
        <w:rPr>
          <w:rFonts w:ascii="Arial" w:hAnsi="Arial" w:cs="Arial"/>
          <w:b/>
          <w:sz w:val="24"/>
        </w:rPr>
      </w:pPr>
      <w:r>
        <w:rPr>
          <w:rFonts w:ascii="Arial" w:hAnsi="Arial" w:cs="Arial"/>
          <w:b/>
          <w:color w:val="0000FF"/>
          <w:sz w:val="24"/>
        </w:rPr>
        <w:t>S4-211557</w:t>
      </w:r>
      <w:r>
        <w:rPr>
          <w:rFonts w:ascii="Arial" w:hAnsi="Arial" w:cs="Arial"/>
          <w:b/>
          <w:color w:val="0000FF"/>
          <w:sz w:val="24"/>
        </w:rPr>
        <w:tab/>
      </w:r>
      <w:r>
        <w:rPr>
          <w:rFonts w:ascii="Arial" w:hAnsi="Arial" w:cs="Arial"/>
          <w:b/>
          <w:sz w:val="24"/>
        </w:rPr>
        <w:t>Reference Fixes to TV Video Profiles</w:t>
      </w:r>
    </w:p>
    <w:p w14:paraId="1D8E0D62" w14:textId="77777777" w:rsidR="000D003C" w:rsidRDefault="000D003C" w:rsidP="000D00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26.116 v16.4.0</w:t>
      </w:r>
      <w:r>
        <w:rPr>
          <w:i/>
        </w:rPr>
        <w:tab/>
        <w:t xml:space="preserve">  CR-0017  Cat: F (Rel-16)</w:t>
      </w:r>
      <w:r>
        <w:rPr>
          <w:i/>
        </w:rPr>
        <w:br/>
      </w:r>
      <w:r>
        <w:rPr>
          <w:i/>
        </w:rPr>
        <w:br/>
      </w:r>
      <w:r>
        <w:rPr>
          <w:i/>
        </w:rPr>
        <w:tab/>
      </w:r>
      <w:r>
        <w:rPr>
          <w:i/>
        </w:rPr>
        <w:tab/>
      </w:r>
      <w:r>
        <w:rPr>
          <w:i/>
        </w:rPr>
        <w:tab/>
      </w:r>
      <w:r>
        <w:rPr>
          <w:i/>
        </w:rPr>
        <w:tab/>
      </w:r>
      <w:r>
        <w:rPr>
          <w:i/>
        </w:rPr>
        <w:tab/>
        <w:t>Source: Qualcomm Incorporated</w:t>
      </w:r>
    </w:p>
    <w:p w14:paraId="3AEA201E"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S4-211625</w:t>
      </w:r>
      <w:r>
        <w:rPr>
          <w:rFonts w:cs="Times New Roman"/>
          <w:color w:val="993300"/>
          <w:u w:val="single"/>
        </w:rPr>
        <w:t>.</w:t>
      </w:r>
    </w:p>
    <w:p w14:paraId="160C0971" w14:textId="5A700092" w:rsidR="000D003C" w:rsidRDefault="000D003C" w:rsidP="000D003C">
      <w:pPr>
        <w:rPr>
          <w:rFonts w:ascii="Arial" w:hAnsi="Arial" w:cs="Arial"/>
          <w:b/>
          <w:sz w:val="24"/>
        </w:rPr>
      </w:pPr>
      <w:r>
        <w:rPr>
          <w:rFonts w:ascii="Arial" w:hAnsi="Arial" w:cs="Arial"/>
          <w:b/>
          <w:color w:val="0000FF"/>
          <w:sz w:val="24"/>
        </w:rPr>
        <w:t>S4-211625</w:t>
      </w:r>
      <w:r>
        <w:rPr>
          <w:rFonts w:ascii="Arial" w:hAnsi="Arial" w:cs="Arial"/>
          <w:b/>
          <w:color w:val="0000FF"/>
          <w:sz w:val="24"/>
        </w:rPr>
        <w:tab/>
      </w:r>
      <w:r>
        <w:rPr>
          <w:rFonts w:ascii="Arial" w:hAnsi="Arial" w:cs="Arial"/>
          <w:b/>
          <w:sz w:val="24"/>
        </w:rPr>
        <w:t>Reference Fixes to TV Video Profiles</w:t>
      </w:r>
    </w:p>
    <w:p w14:paraId="6F363420" w14:textId="77777777" w:rsidR="000D003C" w:rsidRDefault="000D003C" w:rsidP="000D003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26.116 v16.4.0</w:t>
      </w:r>
      <w:r>
        <w:rPr>
          <w:i/>
        </w:rPr>
        <w:tab/>
        <w:t xml:space="preserve">  CR-0017  rev 1 Cat: F (Rel-16)</w:t>
      </w:r>
      <w:r>
        <w:rPr>
          <w:i/>
        </w:rPr>
        <w:br/>
      </w:r>
      <w:r>
        <w:rPr>
          <w:i/>
        </w:rPr>
        <w:br/>
      </w:r>
      <w:r>
        <w:rPr>
          <w:i/>
        </w:rPr>
        <w:tab/>
      </w:r>
      <w:r>
        <w:rPr>
          <w:i/>
        </w:rPr>
        <w:tab/>
      </w:r>
      <w:r>
        <w:rPr>
          <w:i/>
        </w:rPr>
        <w:tab/>
      </w:r>
      <w:r>
        <w:rPr>
          <w:i/>
        </w:rPr>
        <w:tab/>
      </w:r>
      <w:r>
        <w:rPr>
          <w:i/>
        </w:rPr>
        <w:tab/>
        <w:t>Source: Qualcomm Incorporated</w:t>
      </w:r>
    </w:p>
    <w:p w14:paraId="32E115FE" w14:textId="77777777" w:rsidR="000D003C" w:rsidRDefault="000D003C" w:rsidP="000D003C">
      <w:pPr>
        <w:rPr>
          <w:color w:val="808080"/>
        </w:rPr>
      </w:pPr>
      <w:r>
        <w:rPr>
          <w:color w:val="808080"/>
        </w:rPr>
        <w:t>(Replaces S4-211557)</w:t>
      </w:r>
    </w:p>
    <w:p w14:paraId="51872A91"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5D2D601" w14:textId="26E737C3" w:rsidR="000D003C" w:rsidRDefault="000D003C" w:rsidP="000D003C">
      <w:pPr>
        <w:rPr>
          <w:rFonts w:ascii="Arial" w:hAnsi="Arial" w:cs="Arial"/>
          <w:b/>
          <w:sz w:val="24"/>
        </w:rPr>
      </w:pPr>
      <w:r>
        <w:rPr>
          <w:rFonts w:ascii="Arial" w:hAnsi="Arial" w:cs="Arial"/>
          <w:b/>
          <w:color w:val="0000FF"/>
          <w:sz w:val="24"/>
        </w:rPr>
        <w:t>S4-211636</w:t>
      </w:r>
      <w:r>
        <w:rPr>
          <w:rFonts w:ascii="Arial" w:hAnsi="Arial" w:cs="Arial"/>
          <w:b/>
          <w:color w:val="0000FF"/>
          <w:sz w:val="24"/>
        </w:rPr>
        <w:tab/>
      </w:r>
      <w:r>
        <w:rPr>
          <w:rFonts w:ascii="Arial" w:hAnsi="Arial" w:cs="Arial"/>
          <w:b/>
          <w:sz w:val="24"/>
        </w:rPr>
        <w:t>Correction and addition to TS 26.445 specification</w:t>
      </w:r>
    </w:p>
    <w:p w14:paraId="34A503E5" w14:textId="77777777" w:rsidR="000D003C" w:rsidRDefault="000D003C" w:rsidP="000D00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26.445 v12.14.1</w:t>
      </w:r>
      <w:r>
        <w:rPr>
          <w:i/>
        </w:rPr>
        <w:tab/>
        <w:t xml:space="preserve">  CR-0053  rev 1 Cat: F (Rel-12)</w:t>
      </w:r>
      <w:r>
        <w:rPr>
          <w:i/>
        </w:rPr>
        <w:br/>
      </w:r>
      <w:r>
        <w:rPr>
          <w:i/>
        </w:rPr>
        <w:br/>
      </w:r>
      <w:r>
        <w:rPr>
          <w:i/>
        </w:rPr>
        <w:tab/>
      </w:r>
      <w:r>
        <w:rPr>
          <w:i/>
        </w:rPr>
        <w:tab/>
      </w:r>
      <w:r>
        <w:rPr>
          <w:i/>
        </w:rPr>
        <w:tab/>
      </w:r>
      <w:r>
        <w:rPr>
          <w:i/>
        </w:rPr>
        <w:tab/>
      </w:r>
      <w:r>
        <w:rPr>
          <w:i/>
        </w:rPr>
        <w:tab/>
        <w:t>Source: Xiaomi Technology</w:t>
      </w:r>
    </w:p>
    <w:p w14:paraId="5E53C15D" w14:textId="77777777" w:rsidR="000D003C" w:rsidRDefault="000D003C" w:rsidP="000D003C">
      <w:pPr>
        <w:rPr>
          <w:color w:val="808080"/>
        </w:rPr>
      </w:pPr>
      <w:r>
        <w:rPr>
          <w:color w:val="808080"/>
        </w:rPr>
        <w:t>(Replaces S4-211440)</w:t>
      </w:r>
    </w:p>
    <w:p w14:paraId="4A35118D"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F52F182" w14:textId="33E8C6FA" w:rsidR="000D003C" w:rsidRDefault="000D003C" w:rsidP="000D003C">
      <w:pPr>
        <w:rPr>
          <w:rFonts w:ascii="Arial" w:hAnsi="Arial" w:cs="Arial"/>
          <w:b/>
          <w:sz w:val="24"/>
        </w:rPr>
      </w:pPr>
      <w:r>
        <w:rPr>
          <w:rFonts w:ascii="Arial" w:hAnsi="Arial" w:cs="Arial"/>
          <w:b/>
          <w:color w:val="0000FF"/>
          <w:sz w:val="24"/>
        </w:rPr>
        <w:t>S4-211640</w:t>
      </w:r>
      <w:r>
        <w:rPr>
          <w:rFonts w:ascii="Arial" w:hAnsi="Arial" w:cs="Arial"/>
          <w:b/>
          <w:color w:val="0000FF"/>
          <w:sz w:val="24"/>
        </w:rPr>
        <w:tab/>
      </w:r>
      <w:r>
        <w:rPr>
          <w:rFonts w:ascii="Arial" w:hAnsi="Arial" w:cs="Arial"/>
          <w:b/>
          <w:sz w:val="24"/>
        </w:rPr>
        <w:t>Corrections to EVS TS 26.445 Specification</w:t>
      </w:r>
    </w:p>
    <w:p w14:paraId="051B3671" w14:textId="77777777" w:rsidR="000D003C" w:rsidRDefault="000D003C" w:rsidP="000D00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26.445 v16.1.1</w:t>
      </w:r>
      <w:r>
        <w:rPr>
          <w:i/>
        </w:rPr>
        <w:tab/>
        <w:t xml:space="preserve">  CR-0057  rev 1 Cat: B (Rel-16)</w:t>
      </w:r>
      <w:r>
        <w:rPr>
          <w:i/>
        </w:rPr>
        <w:br/>
      </w:r>
      <w:r>
        <w:rPr>
          <w:i/>
        </w:rPr>
        <w:br/>
      </w:r>
      <w:r>
        <w:rPr>
          <w:i/>
        </w:rPr>
        <w:tab/>
      </w:r>
      <w:r>
        <w:rPr>
          <w:i/>
        </w:rPr>
        <w:tab/>
      </w:r>
      <w:r>
        <w:rPr>
          <w:i/>
        </w:rPr>
        <w:tab/>
      </w:r>
      <w:r>
        <w:rPr>
          <w:i/>
        </w:rPr>
        <w:tab/>
      </w:r>
      <w:r>
        <w:rPr>
          <w:i/>
        </w:rPr>
        <w:tab/>
        <w:t>Source: Xiaomi Technology</w:t>
      </w:r>
    </w:p>
    <w:p w14:paraId="3DCA911D" w14:textId="77777777" w:rsidR="000D003C" w:rsidRDefault="000D003C" w:rsidP="000D003C">
      <w:pPr>
        <w:rPr>
          <w:color w:val="808080"/>
        </w:rPr>
      </w:pPr>
      <w:r>
        <w:rPr>
          <w:color w:val="808080"/>
        </w:rPr>
        <w:t>(Replaces S4-211444)</w:t>
      </w:r>
    </w:p>
    <w:p w14:paraId="443275C4"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2EE7FC8" w14:textId="5A64E84B" w:rsidR="000D003C" w:rsidRDefault="000D003C" w:rsidP="000D003C">
      <w:pPr>
        <w:pStyle w:val="Heading2"/>
      </w:pPr>
      <w:bookmarkStart w:id="78" w:name="_Toc95248647"/>
      <w:r>
        <w:t>15</w:t>
      </w:r>
      <w:r>
        <w:tab/>
        <w:t>Release 17 Features</w:t>
      </w:r>
      <w:bookmarkEnd w:id="78"/>
    </w:p>
    <w:p w14:paraId="042628B6" w14:textId="42D2C295" w:rsidR="000D003C" w:rsidRDefault="000D003C" w:rsidP="000D003C">
      <w:pPr>
        <w:rPr>
          <w:rFonts w:ascii="Arial" w:hAnsi="Arial" w:cs="Arial"/>
          <w:b/>
          <w:sz w:val="24"/>
        </w:rPr>
      </w:pPr>
      <w:r>
        <w:rPr>
          <w:rFonts w:ascii="Arial" w:hAnsi="Arial" w:cs="Arial"/>
          <w:b/>
          <w:color w:val="0000FF"/>
          <w:sz w:val="24"/>
        </w:rPr>
        <w:t>S4-211675</w:t>
      </w:r>
      <w:r>
        <w:rPr>
          <w:rFonts w:ascii="Arial" w:hAnsi="Arial" w:cs="Arial"/>
          <w:b/>
          <w:color w:val="0000FF"/>
          <w:sz w:val="24"/>
        </w:rPr>
        <w:tab/>
      </w:r>
      <w:r>
        <w:rPr>
          <w:rFonts w:ascii="Arial" w:hAnsi="Arial" w:cs="Arial"/>
          <w:b/>
          <w:sz w:val="24"/>
        </w:rPr>
        <w:t>Inclusive language review</w:t>
      </w:r>
    </w:p>
    <w:p w14:paraId="58CB7AEE" w14:textId="77777777" w:rsidR="000D003C" w:rsidRDefault="000D003C" w:rsidP="000D00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26.237 v16.0.0</w:t>
      </w:r>
      <w:r>
        <w:rPr>
          <w:i/>
        </w:rPr>
        <w:tab/>
        <w:t xml:space="preserve">  CR-0085  rev 0 Cat: F (Rel-17)</w:t>
      </w:r>
      <w:r>
        <w:rPr>
          <w:i/>
        </w:rPr>
        <w:br/>
      </w:r>
      <w:r>
        <w:rPr>
          <w:i/>
        </w:rPr>
        <w:br/>
      </w:r>
      <w:r>
        <w:rPr>
          <w:i/>
        </w:rPr>
        <w:tab/>
      </w:r>
      <w:r>
        <w:rPr>
          <w:i/>
        </w:rPr>
        <w:tab/>
      </w:r>
      <w:r>
        <w:rPr>
          <w:i/>
        </w:rPr>
        <w:tab/>
      </w:r>
      <w:r>
        <w:rPr>
          <w:i/>
        </w:rPr>
        <w:tab/>
      </w:r>
      <w:r>
        <w:rPr>
          <w:i/>
        </w:rPr>
        <w:tab/>
        <w:t>Source: Dolby Laboratories Inc</w:t>
      </w:r>
    </w:p>
    <w:p w14:paraId="57180EF0"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2FCF2B6" w14:textId="1BBD6D72" w:rsidR="000D003C" w:rsidRDefault="000D003C" w:rsidP="000D003C">
      <w:pPr>
        <w:pStyle w:val="Heading3"/>
      </w:pPr>
      <w:bookmarkStart w:id="79" w:name="_Toc95248648"/>
      <w:r>
        <w:t>15.1</w:t>
      </w:r>
      <w:r>
        <w:tab/>
        <w:t>IVAS_Codec (EVS Codec Extension for Immersive Voice and Audio Services)</w:t>
      </w:r>
      <w:bookmarkEnd w:id="79"/>
    </w:p>
    <w:p w14:paraId="2A7F9430" w14:textId="14881E9F" w:rsidR="000D003C" w:rsidRDefault="000D003C" w:rsidP="000D003C">
      <w:pPr>
        <w:rPr>
          <w:rFonts w:ascii="Arial" w:hAnsi="Arial" w:cs="Arial"/>
          <w:b/>
          <w:sz w:val="24"/>
        </w:rPr>
      </w:pPr>
      <w:r>
        <w:rPr>
          <w:rFonts w:ascii="Arial" w:hAnsi="Arial" w:cs="Arial"/>
          <w:b/>
          <w:color w:val="0000FF"/>
          <w:sz w:val="24"/>
        </w:rPr>
        <w:t>S4-211641</w:t>
      </w:r>
      <w:r>
        <w:rPr>
          <w:rFonts w:ascii="Arial" w:hAnsi="Arial" w:cs="Arial"/>
          <w:b/>
          <w:color w:val="0000FF"/>
          <w:sz w:val="24"/>
        </w:rPr>
        <w:tab/>
      </w:r>
      <w:r>
        <w:rPr>
          <w:rFonts w:ascii="Arial" w:hAnsi="Arial" w:cs="Arial"/>
          <w:b/>
          <w:sz w:val="24"/>
        </w:rPr>
        <w:t>IVAS Permanent Document IVAS-2: IVAS Project Plan, v.0.1.1</w:t>
      </w:r>
    </w:p>
    <w:p w14:paraId="34BE28A6" w14:textId="77777777" w:rsidR="000D003C" w:rsidRDefault="000D003C" w:rsidP="000D003C">
      <w:pPr>
        <w:rPr>
          <w:i/>
        </w:rPr>
      </w:pPr>
      <w:r>
        <w:rPr>
          <w:i/>
        </w:rPr>
        <w:tab/>
      </w:r>
      <w:r>
        <w:rPr>
          <w:i/>
        </w:rPr>
        <w:tab/>
      </w:r>
      <w:r>
        <w:rPr>
          <w:i/>
        </w:rPr>
        <w:tab/>
      </w:r>
      <w:r>
        <w:rPr>
          <w:i/>
        </w:rPr>
        <w:tab/>
      </w:r>
      <w:r>
        <w:rPr>
          <w:i/>
        </w:rPr>
        <w:tab/>
        <w:t>Type: Work Plan</w:t>
      </w:r>
      <w:r>
        <w:rPr>
          <w:i/>
        </w:rPr>
        <w:tab/>
      </w:r>
      <w:r>
        <w:rPr>
          <w:i/>
        </w:rPr>
        <w:tab/>
        <w:t>For: -</w:t>
      </w:r>
      <w:r>
        <w:rPr>
          <w:i/>
        </w:rPr>
        <w:br/>
      </w:r>
      <w:r>
        <w:rPr>
          <w:i/>
        </w:rPr>
        <w:tab/>
      </w:r>
      <w:r>
        <w:rPr>
          <w:i/>
        </w:rPr>
        <w:tab/>
      </w:r>
      <w:r>
        <w:rPr>
          <w:i/>
        </w:rPr>
        <w:tab/>
      </w:r>
      <w:r>
        <w:rPr>
          <w:i/>
        </w:rPr>
        <w:tab/>
      </w:r>
      <w:r>
        <w:rPr>
          <w:i/>
        </w:rPr>
        <w:tab/>
        <w:t>Source: Qualcomm Austria RFFE GmbH</w:t>
      </w:r>
    </w:p>
    <w:p w14:paraId="36C530C7" w14:textId="77777777" w:rsidR="000D003C" w:rsidRDefault="000D003C" w:rsidP="000D003C">
      <w:pPr>
        <w:rPr>
          <w:color w:val="808080"/>
        </w:rPr>
      </w:pPr>
      <w:r>
        <w:rPr>
          <w:color w:val="808080"/>
        </w:rPr>
        <w:t>(Replaces S4-211395)</w:t>
      </w:r>
    </w:p>
    <w:p w14:paraId="42842CCC"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50B7435" w14:textId="26C5D2DA" w:rsidR="000D003C" w:rsidRDefault="000D003C" w:rsidP="000D003C">
      <w:pPr>
        <w:rPr>
          <w:rFonts w:ascii="Arial" w:hAnsi="Arial" w:cs="Arial"/>
          <w:b/>
          <w:sz w:val="24"/>
        </w:rPr>
      </w:pPr>
      <w:r>
        <w:rPr>
          <w:rFonts w:ascii="Arial" w:hAnsi="Arial" w:cs="Arial"/>
          <w:b/>
          <w:color w:val="0000FF"/>
          <w:sz w:val="24"/>
        </w:rPr>
        <w:t>S4-211651</w:t>
      </w:r>
      <w:r>
        <w:rPr>
          <w:rFonts w:ascii="Arial" w:hAnsi="Arial" w:cs="Arial"/>
          <w:b/>
          <w:color w:val="0000FF"/>
          <w:sz w:val="24"/>
        </w:rPr>
        <w:tab/>
      </w:r>
      <w:r>
        <w:rPr>
          <w:rFonts w:ascii="Arial" w:hAnsi="Arial" w:cs="Arial"/>
          <w:b/>
          <w:sz w:val="24"/>
        </w:rPr>
        <w:t>IVAS Permanent Document IVAS-8a: Test Plan for Selection Phase, v.0.1.1</w:t>
      </w:r>
    </w:p>
    <w:p w14:paraId="2FA19201" w14:textId="77777777" w:rsidR="000D003C" w:rsidRDefault="000D003C" w:rsidP="000D003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VoiceAge Corporation</w:t>
      </w:r>
    </w:p>
    <w:p w14:paraId="761AA519" w14:textId="77777777" w:rsidR="000D003C" w:rsidRDefault="000D003C" w:rsidP="000D003C">
      <w:pPr>
        <w:rPr>
          <w:color w:val="808080"/>
        </w:rPr>
      </w:pPr>
      <w:r>
        <w:rPr>
          <w:color w:val="808080"/>
        </w:rPr>
        <w:t>(Replaces S4-211540)</w:t>
      </w:r>
    </w:p>
    <w:p w14:paraId="5B033342" w14:textId="77777777" w:rsidR="000D003C" w:rsidRDefault="000D003C" w:rsidP="000D003C">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E36CA51" w14:textId="7BED04D2" w:rsidR="000D003C" w:rsidRDefault="000D003C" w:rsidP="000D003C">
      <w:pPr>
        <w:rPr>
          <w:rFonts w:ascii="Arial" w:hAnsi="Arial" w:cs="Arial"/>
          <w:b/>
          <w:sz w:val="24"/>
        </w:rPr>
      </w:pPr>
      <w:r>
        <w:rPr>
          <w:rFonts w:ascii="Arial" w:hAnsi="Arial" w:cs="Arial"/>
          <w:b/>
          <w:color w:val="0000FF"/>
          <w:sz w:val="24"/>
        </w:rPr>
        <w:t>S4-211642</w:t>
      </w:r>
      <w:r>
        <w:rPr>
          <w:rFonts w:ascii="Arial" w:hAnsi="Arial" w:cs="Arial"/>
          <w:b/>
          <w:color w:val="0000FF"/>
          <w:sz w:val="24"/>
        </w:rPr>
        <w:tab/>
      </w:r>
      <w:r>
        <w:rPr>
          <w:rFonts w:ascii="Arial" w:hAnsi="Arial" w:cs="Arial"/>
          <w:b/>
          <w:sz w:val="24"/>
        </w:rPr>
        <w:t>IVAS Design Constraints (IVAS-4)</w:t>
      </w:r>
    </w:p>
    <w:p w14:paraId="5A0C07F6" w14:textId="77777777" w:rsidR="000D003C" w:rsidRDefault="000D003C" w:rsidP="000D003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IVAS-4 Editor</w:t>
      </w:r>
    </w:p>
    <w:p w14:paraId="6D2F2160"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EDEEA51" w14:textId="6F64973E" w:rsidR="000D003C" w:rsidRDefault="000D003C" w:rsidP="000D003C">
      <w:pPr>
        <w:rPr>
          <w:rFonts w:ascii="Arial" w:hAnsi="Arial" w:cs="Arial"/>
          <w:b/>
          <w:sz w:val="24"/>
        </w:rPr>
      </w:pPr>
      <w:r>
        <w:rPr>
          <w:rFonts w:ascii="Arial" w:hAnsi="Arial" w:cs="Arial"/>
          <w:b/>
          <w:color w:val="0000FF"/>
          <w:sz w:val="24"/>
        </w:rPr>
        <w:t>S4-211645</w:t>
      </w:r>
      <w:r>
        <w:rPr>
          <w:rFonts w:ascii="Arial" w:hAnsi="Arial" w:cs="Arial"/>
          <w:b/>
          <w:color w:val="0000FF"/>
          <w:sz w:val="24"/>
        </w:rPr>
        <w:tab/>
      </w:r>
      <w:r>
        <w:rPr>
          <w:rFonts w:ascii="Arial" w:hAnsi="Arial" w:cs="Arial"/>
          <w:b/>
          <w:sz w:val="24"/>
        </w:rPr>
        <w:t>IVAS-3 Performance Requirements</w:t>
      </w:r>
    </w:p>
    <w:p w14:paraId="6B6C2063" w14:textId="77777777" w:rsidR="000D003C" w:rsidRDefault="000D003C" w:rsidP="000D003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IVAS-3 Editor</w:t>
      </w:r>
    </w:p>
    <w:p w14:paraId="59FC4AB2"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51DD9C9" w14:textId="601EBB6E" w:rsidR="000D003C" w:rsidRDefault="000D003C" w:rsidP="000D003C">
      <w:pPr>
        <w:pStyle w:val="Heading3"/>
      </w:pPr>
      <w:bookmarkStart w:id="80" w:name="_Toc95248649"/>
      <w:r>
        <w:t>15.2</w:t>
      </w:r>
      <w:r>
        <w:tab/>
        <w:t>ITT4RT (Support of Immersive Teleconferencing and Telepresence for Remote Terminals)</w:t>
      </w:r>
      <w:bookmarkEnd w:id="80"/>
    </w:p>
    <w:p w14:paraId="010B0F1A" w14:textId="7B9C15A6" w:rsidR="000D003C" w:rsidRDefault="000D003C" w:rsidP="000D003C">
      <w:pPr>
        <w:rPr>
          <w:rFonts w:ascii="Arial" w:hAnsi="Arial" w:cs="Arial"/>
          <w:b/>
          <w:sz w:val="24"/>
        </w:rPr>
      </w:pPr>
      <w:r>
        <w:rPr>
          <w:rFonts w:ascii="Arial" w:hAnsi="Arial" w:cs="Arial"/>
          <w:b/>
          <w:color w:val="0000FF"/>
          <w:sz w:val="24"/>
        </w:rPr>
        <w:t>S4-211608</w:t>
      </w:r>
      <w:r>
        <w:rPr>
          <w:rFonts w:ascii="Arial" w:hAnsi="Arial" w:cs="Arial"/>
          <w:b/>
          <w:color w:val="0000FF"/>
          <w:sz w:val="24"/>
        </w:rPr>
        <w:tab/>
      </w:r>
      <w:r>
        <w:rPr>
          <w:rFonts w:ascii="Arial" w:hAnsi="Arial" w:cs="Arial"/>
          <w:b/>
          <w:sz w:val="24"/>
        </w:rPr>
        <w:t>LS to MPEG on Referencing Media Streams in Scene Description</w:t>
      </w:r>
    </w:p>
    <w:p w14:paraId="660E46E3" w14:textId="77777777" w:rsidR="000D003C" w:rsidRDefault="000D003C" w:rsidP="000D003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QUALCOMM Incorporated</w:t>
      </w:r>
    </w:p>
    <w:p w14:paraId="06AF3704"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DF7875A" w14:textId="76DE402B" w:rsidR="000D003C" w:rsidRDefault="000D003C" w:rsidP="000D003C">
      <w:pPr>
        <w:rPr>
          <w:rFonts w:ascii="Arial" w:hAnsi="Arial" w:cs="Arial"/>
          <w:b/>
          <w:sz w:val="24"/>
        </w:rPr>
      </w:pPr>
      <w:r>
        <w:rPr>
          <w:rFonts w:ascii="Arial" w:hAnsi="Arial" w:cs="Arial"/>
          <w:b/>
          <w:color w:val="0000FF"/>
          <w:sz w:val="24"/>
        </w:rPr>
        <w:t>S4-211613</w:t>
      </w:r>
      <w:r>
        <w:rPr>
          <w:rFonts w:ascii="Arial" w:hAnsi="Arial" w:cs="Arial"/>
          <w:b/>
          <w:color w:val="0000FF"/>
          <w:sz w:val="24"/>
        </w:rPr>
        <w:tab/>
      </w:r>
      <w:r>
        <w:rPr>
          <w:rFonts w:ascii="Arial" w:hAnsi="Arial" w:cs="Arial"/>
          <w:b/>
          <w:sz w:val="24"/>
        </w:rPr>
        <w:t>ITT4RT Draft CR 26.114 on Phase 2 Features</w:t>
      </w:r>
    </w:p>
    <w:p w14:paraId="57B8BEB9" w14:textId="77777777" w:rsidR="000D003C" w:rsidRDefault="000D003C" w:rsidP="000D003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26.114 v17.2.0</w:t>
      </w:r>
      <w:r>
        <w:rPr>
          <w:i/>
        </w:rPr>
        <w:br/>
      </w:r>
      <w:r>
        <w:rPr>
          <w:i/>
        </w:rPr>
        <w:tab/>
      </w:r>
      <w:r>
        <w:rPr>
          <w:i/>
        </w:rPr>
        <w:tab/>
      </w:r>
      <w:r>
        <w:rPr>
          <w:i/>
        </w:rPr>
        <w:tab/>
      </w:r>
      <w:r>
        <w:rPr>
          <w:i/>
        </w:rPr>
        <w:tab/>
      </w:r>
      <w:r>
        <w:rPr>
          <w:i/>
        </w:rPr>
        <w:tab/>
        <w:t>Source: Nokia Corporation, KPN N.V., Samsung Eletronics Co., Ltd., Ericsson, Tencent</w:t>
      </w:r>
    </w:p>
    <w:p w14:paraId="5E0593DF"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750B485" w14:textId="0B97F8AB" w:rsidR="000D003C" w:rsidRDefault="000D003C" w:rsidP="000D003C">
      <w:pPr>
        <w:rPr>
          <w:rFonts w:ascii="Arial" w:hAnsi="Arial" w:cs="Arial"/>
          <w:b/>
          <w:sz w:val="24"/>
        </w:rPr>
      </w:pPr>
      <w:r>
        <w:rPr>
          <w:rFonts w:ascii="Arial" w:hAnsi="Arial" w:cs="Arial"/>
          <w:b/>
          <w:color w:val="0000FF"/>
          <w:sz w:val="24"/>
        </w:rPr>
        <w:t>S4-211621</w:t>
      </w:r>
      <w:r>
        <w:rPr>
          <w:rFonts w:ascii="Arial" w:hAnsi="Arial" w:cs="Arial"/>
          <w:b/>
          <w:color w:val="0000FF"/>
          <w:sz w:val="24"/>
        </w:rPr>
        <w:tab/>
      </w:r>
      <w:r>
        <w:rPr>
          <w:rFonts w:ascii="Arial" w:hAnsi="Arial" w:cs="Arial"/>
          <w:b/>
          <w:sz w:val="24"/>
        </w:rPr>
        <w:t>Updated Timeplan for ITT4RT (v0.14.0)</w:t>
      </w:r>
    </w:p>
    <w:p w14:paraId="15E746FE" w14:textId="77777777" w:rsidR="000D003C" w:rsidRDefault="000D003C" w:rsidP="000D003C">
      <w:pPr>
        <w:rPr>
          <w:i/>
        </w:rPr>
      </w:pPr>
      <w:r>
        <w:rPr>
          <w:i/>
        </w:rPr>
        <w:tab/>
      </w:r>
      <w:r>
        <w:rPr>
          <w:i/>
        </w:rPr>
        <w:tab/>
      </w:r>
      <w:r>
        <w:rPr>
          <w:i/>
        </w:rPr>
        <w:tab/>
      </w:r>
      <w:r>
        <w:rPr>
          <w:i/>
        </w:rPr>
        <w:tab/>
      </w:r>
      <w:r>
        <w:rPr>
          <w:i/>
        </w:rPr>
        <w:tab/>
        <w:t>Type: agenda</w:t>
      </w:r>
      <w:r>
        <w:rPr>
          <w:i/>
        </w:rPr>
        <w:tab/>
      </w:r>
      <w:r>
        <w:rPr>
          <w:i/>
        </w:rPr>
        <w:tab/>
        <w:t>For: Agreement</w:t>
      </w:r>
      <w:r>
        <w:rPr>
          <w:i/>
        </w:rPr>
        <w:br/>
      </w:r>
      <w:r>
        <w:rPr>
          <w:i/>
        </w:rPr>
        <w:tab/>
      </w:r>
      <w:r>
        <w:rPr>
          <w:i/>
        </w:rPr>
        <w:tab/>
      </w:r>
      <w:r>
        <w:rPr>
          <w:i/>
        </w:rPr>
        <w:tab/>
      </w:r>
      <w:r>
        <w:rPr>
          <w:i/>
        </w:rPr>
        <w:tab/>
      </w:r>
      <w:r>
        <w:rPr>
          <w:i/>
        </w:rPr>
        <w:tab/>
        <w:t>Source: Nokia Corporation (Rapporteur)</w:t>
      </w:r>
    </w:p>
    <w:p w14:paraId="343A3D1C" w14:textId="77777777" w:rsidR="000D003C" w:rsidRDefault="000D003C" w:rsidP="000D003C">
      <w:pPr>
        <w:rPr>
          <w:color w:val="808080"/>
        </w:rPr>
      </w:pPr>
      <w:r>
        <w:rPr>
          <w:color w:val="808080"/>
        </w:rPr>
        <w:t>(Replaces S4-211614)</w:t>
      </w:r>
    </w:p>
    <w:p w14:paraId="18CDF2D3"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02B6F0B" w14:textId="42534752" w:rsidR="000D003C" w:rsidRDefault="000D003C" w:rsidP="000D003C">
      <w:pPr>
        <w:rPr>
          <w:rFonts w:ascii="Arial" w:hAnsi="Arial" w:cs="Arial"/>
          <w:b/>
          <w:sz w:val="24"/>
        </w:rPr>
      </w:pPr>
      <w:r>
        <w:rPr>
          <w:rFonts w:ascii="Arial" w:hAnsi="Arial" w:cs="Arial"/>
          <w:b/>
          <w:color w:val="0000FF"/>
          <w:sz w:val="24"/>
        </w:rPr>
        <w:t>S4-211616</w:t>
      </w:r>
      <w:r>
        <w:rPr>
          <w:rFonts w:ascii="Arial" w:hAnsi="Arial" w:cs="Arial"/>
          <w:b/>
          <w:color w:val="0000FF"/>
          <w:sz w:val="24"/>
        </w:rPr>
        <w:tab/>
      </w:r>
      <w:r>
        <w:rPr>
          <w:rFonts w:ascii="Arial" w:hAnsi="Arial" w:cs="Arial"/>
          <w:b/>
          <w:sz w:val="24"/>
        </w:rPr>
        <w:t>Update on TR 26.862 (v.0.0.5)</w:t>
      </w:r>
    </w:p>
    <w:p w14:paraId="7C06C0E0" w14:textId="77777777" w:rsidR="000D003C" w:rsidRDefault="000D003C" w:rsidP="000D003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26.862 v0.0.5</w:t>
      </w:r>
      <w:r>
        <w:rPr>
          <w:i/>
        </w:rPr>
        <w:br/>
      </w:r>
      <w:r>
        <w:rPr>
          <w:i/>
        </w:rPr>
        <w:tab/>
      </w:r>
      <w:r>
        <w:rPr>
          <w:i/>
        </w:rPr>
        <w:tab/>
      </w:r>
      <w:r>
        <w:rPr>
          <w:i/>
        </w:rPr>
        <w:tab/>
      </w:r>
      <w:r>
        <w:rPr>
          <w:i/>
        </w:rPr>
        <w:tab/>
      </w:r>
      <w:r>
        <w:rPr>
          <w:i/>
        </w:rPr>
        <w:tab/>
        <w:t>Source: KPN (Rapporteur)</w:t>
      </w:r>
    </w:p>
    <w:p w14:paraId="7E2274A8" w14:textId="77777777" w:rsidR="000D003C" w:rsidRDefault="000D003C" w:rsidP="000D003C">
      <w:pPr>
        <w:rPr>
          <w:rFonts w:ascii="Arial" w:hAnsi="Arial" w:cs="Arial"/>
          <w:b/>
        </w:rPr>
      </w:pPr>
      <w:r>
        <w:rPr>
          <w:rFonts w:ascii="Arial" w:hAnsi="Arial" w:cs="Arial"/>
          <w:b/>
        </w:rPr>
        <w:t xml:space="preserve">Discussion: </w:t>
      </w:r>
    </w:p>
    <w:p w14:paraId="23DB0495" w14:textId="77777777" w:rsidR="000D003C" w:rsidRDefault="000D003C" w:rsidP="000D003C">
      <w:pPr>
        <w:rPr>
          <w:rFonts w:cs="Times New Roman"/>
        </w:rPr>
      </w:pPr>
      <w:r>
        <w:rPr>
          <w:rFonts w:cs="Times New Roman"/>
        </w:rPr>
        <w:t>Addition of requirements mentioning capabilities for signal flow for 360 degree videos.</w:t>
      </w:r>
    </w:p>
    <w:p w14:paraId="22DA6432"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FE3E75D" w14:textId="025FC9EB" w:rsidR="000D003C" w:rsidRDefault="000D003C" w:rsidP="000D003C">
      <w:pPr>
        <w:rPr>
          <w:rFonts w:ascii="Arial" w:hAnsi="Arial" w:cs="Arial"/>
          <w:b/>
          <w:sz w:val="24"/>
        </w:rPr>
      </w:pPr>
      <w:r>
        <w:rPr>
          <w:rFonts w:ascii="Arial" w:hAnsi="Arial" w:cs="Arial"/>
          <w:b/>
          <w:color w:val="0000FF"/>
          <w:sz w:val="24"/>
        </w:rPr>
        <w:t>S4-211617</w:t>
      </w:r>
      <w:r>
        <w:rPr>
          <w:rFonts w:ascii="Arial" w:hAnsi="Arial" w:cs="Arial"/>
          <w:b/>
          <w:color w:val="0000FF"/>
          <w:sz w:val="24"/>
        </w:rPr>
        <w:tab/>
      </w:r>
      <w:r>
        <w:rPr>
          <w:rFonts w:ascii="Arial" w:hAnsi="Arial" w:cs="Arial"/>
          <w:b/>
          <w:sz w:val="24"/>
        </w:rPr>
        <w:t>TR 26.962 - ITT4RT Operation and Usage Guidelines</w:t>
      </w:r>
    </w:p>
    <w:p w14:paraId="1154B8F7" w14:textId="77777777" w:rsidR="000D003C" w:rsidRDefault="000D003C" w:rsidP="000D003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Nokia Corporation</w:t>
      </w:r>
    </w:p>
    <w:p w14:paraId="570E6B84"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19EA488" w14:textId="4D8F526D" w:rsidR="000D003C" w:rsidRDefault="000D003C" w:rsidP="000D003C">
      <w:pPr>
        <w:pStyle w:val="Heading3"/>
      </w:pPr>
      <w:bookmarkStart w:id="81" w:name="_Toc95248650"/>
      <w:r>
        <w:lastRenderedPageBreak/>
        <w:t>15.3</w:t>
      </w:r>
      <w:r>
        <w:tab/>
        <w:t>HaNTE (Handsets Featuring Non-Traditional Earpieces)</w:t>
      </w:r>
      <w:bookmarkEnd w:id="81"/>
    </w:p>
    <w:p w14:paraId="2FD200C8" w14:textId="0A4FDC23" w:rsidR="000D003C" w:rsidRDefault="000D003C" w:rsidP="000D003C">
      <w:pPr>
        <w:rPr>
          <w:rFonts w:ascii="Arial" w:hAnsi="Arial" w:cs="Arial"/>
          <w:b/>
          <w:sz w:val="24"/>
        </w:rPr>
      </w:pPr>
      <w:r>
        <w:rPr>
          <w:rFonts w:ascii="Arial" w:hAnsi="Arial" w:cs="Arial"/>
          <w:b/>
          <w:color w:val="0000FF"/>
          <w:sz w:val="24"/>
        </w:rPr>
        <w:t>S4-211633</w:t>
      </w:r>
      <w:r>
        <w:rPr>
          <w:rFonts w:ascii="Arial" w:hAnsi="Arial" w:cs="Arial"/>
          <w:b/>
          <w:color w:val="0000FF"/>
          <w:sz w:val="24"/>
        </w:rPr>
        <w:tab/>
      </w:r>
      <w:r>
        <w:rPr>
          <w:rFonts w:ascii="Arial" w:hAnsi="Arial" w:cs="Arial"/>
          <w:b/>
          <w:sz w:val="24"/>
        </w:rPr>
        <w:t>HaNTE (Handsets Featuring Non-Traditional Earpieces) Timeplan Document</w:t>
      </w:r>
    </w:p>
    <w:p w14:paraId="0943AD37" w14:textId="77777777" w:rsidR="000D003C" w:rsidRDefault="000D003C" w:rsidP="000D003C">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w:t>
      </w:r>
    </w:p>
    <w:p w14:paraId="63B76EA4"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F8EEC80" w14:textId="71974DD4" w:rsidR="000D003C" w:rsidRDefault="000D003C" w:rsidP="000D003C">
      <w:pPr>
        <w:pStyle w:val="Heading3"/>
      </w:pPr>
      <w:bookmarkStart w:id="82" w:name="_Toc95248651"/>
      <w:r>
        <w:t>15.4</w:t>
      </w:r>
      <w:r>
        <w:tab/>
        <w:t>HInT (Extension for headset interface tests of UE)</w:t>
      </w:r>
      <w:bookmarkEnd w:id="82"/>
    </w:p>
    <w:p w14:paraId="34BCE516" w14:textId="0FE25573" w:rsidR="000D003C" w:rsidRDefault="000D003C" w:rsidP="000D003C">
      <w:pPr>
        <w:rPr>
          <w:rFonts w:ascii="Arial" w:hAnsi="Arial" w:cs="Arial"/>
          <w:b/>
          <w:sz w:val="24"/>
        </w:rPr>
      </w:pPr>
      <w:r>
        <w:rPr>
          <w:rFonts w:ascii="Arial" w:hAnsi="Arial" w:cs="Arial"/>
          <w:b/>
          <w:color w:val="0000FF"/>
          <w:sz w:val="24"/>
        </w:rPr>
        <w:t>S4-211631</w:t>
      </w:r>
      <w:r>
        <w:rPr>
          <w:rFonts w:ascii="Arial" w:hAnsi="Arial" w:cs="Arial"/>
          <w:b/>
          <w:color w:val="0000FF"/>
          <w:sz w:val="24"/>
        </w:rPr>
        <w:tab/>
      </w:r>
      <w:r>
        <w:rPr>
          <w:rFonts w:ascii="Arial" w:hAnsi="Arial" w:cs="Arial"/>
          <w:b/>
          <w:sz w:val="24"/>
        </w:rPr>
        <w:t>Extension for headset interface tests of UE</w:t>
      </w:r>
    </w:p>
    <w:p w14:paraId="3834339F" w14:textId="77777777" w:rsidR="000D003C" w:rsidRDefault="000D003C" w:rsidP="000D00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26.131 v17.0.0</w:t>
      </w:r>
      <w:r>
        <w:rPr>
          <w:i/>
        </w:rPr>
        <w:tab/>
        <w:t xml:space="preserve">  CR-0083  rev 0 Cat: B (Rel-17)</w:t>
      </w:r>
      <w:r>
        <w:rPr>
          <w:i/>
        </w:rPr>
        <w:br/>
      </w:r>
      <w:r>
        <w:rPr>
          <w:i/>
        </w:rPr>
        <w:br/>
      </w:r>
      <w:r>
        <w:rPr>
          <w:i/>
        </w:rPr>
        <w:tab/>
      </w:r>
      <w:r>
        <w:rPr>
          <w:i/>
        </w:rPr>
        <w:tab/>
      </w:r>
      <w:r>
        <w:rPr>
          <w:i/>
        </w:rPr>
        <w:tab/>
      </w:r>
      <w:r>
        <w:rPr>
          <w:i/>
        </w:rPr>
        <w:tab/>
      </w:r>
      <w:r>
        <w:rPr>
          <w:i/>
        </w:rPr>
        <w:tab/>
        <w:t>Source: Orange</w:t>
      </w:r>
    </w:p>
    <w:p w14:paraId="5533CD9F"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8F4C469" w14:textId="194D8A39" w:rsidR="000D003C" w:rsidRDefault="000D003C" w:rsidP="000D003C">
      <w:pPr>
        <w:rPr>
          <w:rFonts w:ascii="Arial" w:hAnsi="Arial" w:cs="Arial"/>
          <w:b/>
          <w:sz w:val="24"/>
        </w:rPr>
      </w:pPr>
      <w:r>
        <w:rPr>
          <w:rFonts w:ascii="Arial" w:hAnsi="Arial" w:cs="Arial"/>
          <w:b/>
          <w:color w:val="0000FF"/>
          <w:sz w:val="24"/>
        </w:rPr>
        <w:t>S4-211632</w:t>
      </w:r>
      <w:r>
        <w:rPr>
          <w:rFonts w:ascii="Arial" w:hAnsi="Arial" w:cs="Arial"/>
          <w:b/>
          <w:color w:val="0000FF"/>
          <w:sz w:val="24"/>
        </w:rPr>
        <w:tab/>
      </w:r>
      <w:r>
        <w:rPr>
          <w:rFonts w:ascii="Arial" w:hAnsi="Arial" w:cs="Arial"/>
          <w:b/>
          <w:sz w:val="24"/>
        </w:rPr>
        <w:t>Extension for headset interface tests of UE</w:t>
      </w:r>
    </w:p>
    <w:p w14:paraId="195483B1" w14:textId="77777777" w:rsidR="000D003C" w:rsidRDefault="000D003C" w:rsidP="000D00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26.132 v16.2.0</w:t>
      </w:r>
      <w:r>
        <w:rPr>
          <w:i/>
        </w:rPr>
        <w:tab/>
        <w:t xml:space="preserve">  CR-0105  rev 0 Cat: B (Rel-17)</w:t>
      </w:r>
      <w:r>
        <w:rPr>
          <w:i/>
        </w:rPr>
        <w:br/>
      </w:r>
      <w:r>
        <w:rPr>
          <w:i/>
        </w:rPr>
        <w:br/>
      </w:r>
      <w:r>
        <w:rPr>
          <w:i/>
        </w:rPr>
        <w:tab/>
      </w:r>
      <w:r>
        <w:rPr>
          <w:i/>
        </w:rPr>
        <w:tab/>
      </w:r>
      <w:r>
        <w:rPr>
          <w:i/>
        </w:rPr>
        <w:tab/>
      </w:r>
      <w:r>
        <w:rPr>
          <w:i/>
        </w:rPr>
        <w:tab/>
      </w:r>
      <w:r>
        <w:rPr>
          <w:i/>
        </w:rPr>
        <w:tab/>
        <w:t>Source: HEAD acoustics GmbH</w:t>
      </w:r>
    </w:p>
    <w:p w14:paraId="5F5EBB37"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EBC7ADB" w14:textId="0993F097" w:rsidR="000D003C" w:rsidRDefault="000D003C" w:rsidP="000D003C">
      <w:pPr>
        <w:rPr>
          <w:rFonts w:ascii="Arial" w:hAnsi="Arial" w:cs="Arial"/>
          <w:b/>
          <w:sz w:val="24"/>
        </w:rPr>
      </w:pPr>
      <w:r>
        <w:rPr>
          <w:rFonts w:ascii="Arial" w:hAnsi="Arial" w:cs="Arial"/>
          <w:b/>
          <w:color w:val="0000FF"/>
          <w:sz w:val="24"/>
        </w:rPr>
        <w:t>S4-211634</w:t>
      </w:r>
      <w:r>
        <w:rPr>
          <w:rFonts w:ascii="Arial" w:hAnsi="Arial" w:cs="Arial"/>
          <w:b/>
          <w:color w:val="0000FF"/>
          <w:sz w:val="24"/>
        </w:rPr>
        <w:tab/>
      </w:r>
      <w:r>
        <w:rPr>
          <w:rFonts w:ascii="Arial" w:hAnsi="Arial" w:cs="Arial"/>
          <w:b/>
          <w:sz w:val="24"/>
        </w:rPr>
        <w:t>WI Summary - HInT</w:t>
      </w:r>
    </w:p>
    <w:p w14:paraId="2C2B173D" w14:textId="77777777" w:rsidR="000D003C" w:rsidRDefault="000D003C" w:rsidP="000D003C">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3GPP SA4</w:t>
      </w:r>
    </w:p>
    <w:p w14:paraId="3DF50243"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endorsed</w:t>
      </w:r>
      <w:r>
        <w:rPr>
          <w:rFonts w:cs="Times New Roman"/>
          <w:color w:val="993300"/>
          <w:u w:val="single"/>
        </w:rPr>
        <w:t>.</w:t>
      </w:r>
    </w:p>
    <w:p w14:paraId="5AFE9FF2" w14:textId="35C3295F" w:rsidR="000D003C" w:rsidRDefault="000D003C" w:rsidP="000D003C">
      <w:pPr>
        <w:pStyle w:val="Heading3"/>
      </w:pPr>
      <w:bookmarkStart w:id="83" w:name="_Toc95248652"/>
      <w:r>
        <w:t>15.5</w:t>
      </w:r>
      <w:r>
        <w:tab/>
        <w:t>8K_TV_5G (8K Television over 5G)</w:t>
      </w:r>
      <w:bookmarkEnd w:id="83"/>
    </w:p>
    <w:p w14:paraId="57AAFA9B" w14:textId="24AEE359" w:rsidR="000D003C" w:rsidRDefault="000D003C" w:rsidP="000D003C">
      <w:pPr>
        <w:pStyle w:val="Heading3"/>
      </w:pPr>
      <w:bookmarkStart w:id="84" w:name="_Toc95248653"/>
      <w:r>
        <w:t>15.6</w:t>
      </w:r>
      <w:r>
        <w:tab/>
        <w:t>EVEX (5GMS AF Event Exposure)</w:t>
      </w:r>
      <w:bookmarkEnd w:id="84"/>
    </w:p>
    <w:p w14:paraId="0B818396" w14:textId="7AF51B69" w:rsidR="000D003C" w:rsidRDefault="000D003C" w:rsidP="000D003C">
      <w:pPr>
        <w:rPr>
          <w:rFonts w:ascii="Arial" w:hAnsi="Arial" w:cs="Arial"/>
          <w:b/>
          <w:sz w:val="24"/>
        </w:rPr>
      </w:pPr>
      <w:r>
        <w:rPr>
          <w:rFonts w:ascii="Arial" w:hAnsi="Arial" w:cs="Arial"/>
          <w:b/>
          <w:color w:val="0000FF"/>
          <w:sz w:val="24"/>
        </w:rPr>
        <w:t>S4-211592</w:t>
      </w:r>
      <w:r>
        <w:rPr>
          <w:rFonts w:ascii="Arial" w:hAnsi="Arial" w:cs="Arial"/>
          <w:b/>
          <w:color w:val="0000FF"/>
          <w:sz w:val="24"/>
        </w:rPr>
        <w:tab/>
      </w:r>
      <w:r>
        <w:rPr>
          <w:rFonts w:ascii="Arial" w:hAnsi="Arial" w:cs="Arial"/>
          <w:b/>
          <w:sz w:val="24"/>
        </w:rPr>
        <w:t>TS 26.532 v0.2.0</w:t>
      </w:r>
    </w:p>
    <w:p w14:paraId="36BE948E" w14:textId="77777777" w:rsidR="000D003C" w:rsidRDefault="000D003C" w:rsidP="000D003C">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26.531 v0.2.0</w:t>
      </w:r>
      <w:r>
        <w:rPr>
          <w:i/>
        </w:rPr>
        <w:br/>
      </w:r>
      <w:r>
        <w:rPr>
          <w:i/>
        </w:rPr>
        <w:tab/>
      </w:r>
      <w:r>
        <w:rPr>
          <w:i/>
        </w:rPr>
        <w:tab/>
      </w:r>
      <w:r>
        <w:rPr>
          <w:i/>
        </w:rPr>
        <w:tab/>
      </w:r>
      <w:r>
        <w:rPr>
          <w:i/>
        </w:rPr>
        <w:tab/>
      </w:r>
      <w:r>
        <w:rPr>
          <w:i/>
        </w:rPr>
        <w:tab/>
        <w:t>Source: Qualcomm Inc, Rapporteur</w:t>
      </w:r>
    </w:p>
    <w:p w14:paraId="430F56C9"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8297AB7" w14:textId="2429160A" w:rsidR="000D003C" w:rsidRDefault="000D003C" w:rsidP="000D003C">
      <w:pPr>
        <w:rPr>
          <w:rFonts w:ascii="Arial" w:hAnsi="Arial" w:cs="Arial"/>
          <w:b/>
          <w:sz w:val="24"/>
        </w:rPr>
      </w:pPr>
      <w:r>
        <w:rPr>
          <w:rFonts w:ascii="Arial" w:hAnsi="Arial" w:cs="Arial"/>
          <w:b/>
          <w:color w:val="0000FF"/>
          <w:sz w:val="24"/>
        </w:rPr>
        <w:t>S4-211594</w:t>
      </w:r>
      <w:r>
        <w:rPr>
          <w:rFonts w:ascii="Arial" w:hAnsi="Arial" w:cs="Arial"/>
          <w:b/>
          <w:color w:val="0000FF"/>
          <w:sz w:val="24"/>
        </w:rPr>
        <w:tab/>
      </w:r>
      <w:r>
        <w:rPr>
          <w:rFonts w:ascii="Arial" w:hAnsi="Arial" w:cs="Arial"/>
          <w:b/>
          <w:sz w:val="24"/>
        </w:rPr>
        <w:t>TS 26.532 v0.2.0</w:t>
      </w:r>
    </w:p>
    <w:p w14:paraId="479EE562" w14:textId="77777777" w:rsidR="000D003C" w:rsidRDefault="000D003C" w:rsidP="000D003C">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26.532 v0.2.0</w:t>
      </w:r>
      <w:r>
        <w:rPr>
          <w:i/>
        </w:rPr>
        <w:br/>
      </w:r>
      <w:r>
        <w:rPr>
          <w:i/>
        </w:rPr>
        <w:tab/>
      </w:r>
      <w:r>
        <w:rPr>
          <w:i/>
        </w:rPr>
        <w:tab/>
      </w:r>
      <w:r>
        <w:rPr>
          <w:i/>
        </w:rPr>
        <w:tab/>
      </w:r>
      <w:r>
        <w:rPr>
          <w:i/>
        </w:rPr>
        <w:tab/>
      </w:r>
      <w:r>
        <w:rPr>
          <w:i/>
        </w:rPr>
        <w:tab/>
        <w:t>Source: Qualcomm Inc, BBC</w:t>
      </w:r>
    </w:p>
    <w:p w14:paraId="59F0AAF7"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1A6AF8E5" w14:textId="77777777" w:rsidR="000D003C" w:rsidRDefault="000D003C" w:rsidP="000D003C">
      <w:pPr>
        <w:rPr>
          <w:rFonts w:ascii="Arial" w:hAnsi="Arial" w:cs="Arial"/>
          <w:b/>
          <w:sz w:val="24"/>
        </w:rPr>
      </w:pPr>
      <w:r>
        <w:rPr>
          <w:rFonts w:ascii="Arial" w:hAnsi="Arial" w:cs="Arial"/>
          <w:b/>
          <w:color w:val="0000FF"/>
          <w:sz w:val="24"/>
        </w:rPr>
        <w:t>S4-211598</w:t>
      </w:r>
      <w:r>
        <w:rPr>
          <w:rFonts w:ascii="Arial" w:hAnsi="Arial" w:cs="Arial"/>
          <w:b/>
          <w:color w:val="0000FF"/>
          <w:sz w:val="24"/>
        </w:rPr>
        <w:tab/>
      </w:r>
      <w:r>
        <w:rPr>
          <w:rFonts w:ascii="Arial" w:hAnsi="Arial" w:cs="Arial"/>
          <w:b/>
          <w:sz w:val="24"/>
        </w:rPr>
        <w:t>TS 26.532 V0.2.0: Data Collection and Reporting;</w:t>
      </w:r>
    </w:p>
    <w:p w14:paraId="358446BF" w14:textId="77777777" w:rsidR="000D003C" w:rsidRDefault="000D003C" w:rsidP="000D003C">
      <w:pPr>
        <w:rPr>
          <w:rFonts w:ascii="Arial" w:hAnsi="Arial" w:cs="Arial"/>
          <w:b/>
          <w:sz w:val="24"/>
        </w:rPr>
      </w:pPr>
      <w:r>
        <w:rPr>
          <w:rFonts w:ascii="Arial" w:hAnsi="Arial" w:cs="Arial"/>
          <w:b/>
          <w:sz w:val="24"/>
        </w:rPr>
        <w:t>Protocols and Formats;</w:t>
      </w:r>
    </w:p>
    <w:p w14:paraId="573F4231" w14:textId="058A75F5" w:rsidR="000D003C" w:rsidRDefault="000D003C" w:rsidP="000D003C">
      <w:pPr>
        <w:rPr>
          <w:rFonts w:ascii="Arial" w:hAnsi="Arial" w:cs="Arial"/>
          <w:b/>
          <w:sz w:val="24"/>
        </w:rPr>
      </w:pPr>
      <w:r>
        <w:rPr>
          <w:rFonts w:ascii="Arial" w:hAnsi="Arial" w:cs="Arial"/>
          <w:b/>
          <w:sz w:val="24"/>
        </w:rPr>
        <w:lastRenderedPageBreak/>
        <w:t>(Release 17)</w:t>
      </w:r>
    </w:p>
    <w:p w14:paraId="1C26FA59" w14:textId="77777777" w:rsidR="000D003C" w:rsidRDefault="000D003C" w:rsidP="000D003C">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26.532 v0.2.0</w:t>
      </w:r>
      <w:r>
        <w:rPr>
          <w:i/>
        </w:rPr>
        <w:br/>
      </w:r>
      <w:r>
        <w:rPr>
          <w:i/>
        </w:rPr>
        <w:tab/>
      </w:r>
      <w:r>
        <w:rPr>
          <w:i/>
        </w:rPr>
        <w:tab/>
      </w:r>
      <w:r>
        <w:rPr>
          <w:i/>
        </w:rPr>
        <w:tab/>
      </w:r>
      <w:r>
        <w:rPr>
          <w:i/>
        </w:rPr>
        <w:tab/>
      </w:r>
      <w:r>
        <w:rPr>
          <w:i/>
        </w:rPr>
        <w:tab/>
        <w:t>Source: Qualcomm Inc. (Rapporteur)</w:t>
      </w:r>
    </w:p>
    <w:p w14:paraId="3C0E98BD" w14:textId="77777777" w:rsidR="000D003C" w:rsidRDefault="000D003C" w:rsidP="000D003C">
      <w:pPr>
        <w:rPr>
          <w:color w:val="808080"/>
        </w:rPr>
      </w:pPr>
      <w:r>
        <w:rPr>
          <w:color w:val="808080"/>
        </w:rPr>
        <w:t>(Replaces S4-211594)</w:t>
      </w:r>
    </w:p>
    <w:p w14:paraId="68679568" w14:textId="77777777" w:rsidR="000D003C" w:rsidRDefault="000D003C" w:rsidP="000D003C">
      <w:pPr>
        <w:rPr>
          <w:rFonts w:ascii="Arial" w:hAnsi="Arial" w:cs="Arial"/>
          <w:b/>
        </w:rPr>
      </w:pPr>
      <w:r>
        <w:rPr>
          <w:rFonts w:ascii="Arial" w:hAnsi="Arial" w:cs="Arial"/>
          <w:b/>
        </w:rPr>
        <w:t xml:space="preserve">Discussion: </w:t>
      </w:r>
    </w:p>
    <w:p w14:paraId="4DB4ADFD" w14:textId="77777777" w:rsidR="000D003C" w:rsidRDefault="000D003C" w:rsidP="000D003C">
      <w:pPr>
        <w:rPr>
          <w:rFonts w:cs="Times New Roman"/>
        </w:rPr>
      </w:pPr>
      <w:r>
        <w:rPr>
          <w:rFonts w:cs="Times New Roman"/>
        </w:rPr>
        <w:t>This document is agreed for further work.</w:t>
      </w:r>
    </w:p>
    <w:p w14:paraId="49195259"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2BDBECFB" w14:textId="05C1E66A" w:rsidR="000D003C" w:rsidRDefault="000D003C" w:rsidP="000D003C">
      <w:pPr>
        <w:rPr>
          <w:rFonts w:ascii="Arial" w:hAnsi="Arial" w:cs="Arial"/>
          <w:b/>
          <w:sz w:val="24"/>
        </w:rPr>
      </w:pPr>
      <w:r>
        <w:rPr>
          <w:rFonts w:ascii="Arial" w:hAnsi="Arial" w:cs="Arial"/>
          <w:b/>
          <w:color w:val="0000FF"/>
          <w:sz w:val="24"/>
        </w:rPr>
        <w:t>S4-211605</w:t>
      </w:r>
      <w:r>
        <w:rPr>
          <w:rFonts w:ascii="Arial" w:hAnsi="Arial" w:cs="Arial"/>
          <w:b/>
          <w:color w:val="0000FF"/>
          <w:sz w:val="24"/>
        </w:rPr>
        <w:tab/>
      </w:r>
      <w:r>
        <w:rPr>
          <w:rFonts w:ascii="Arial" w:hAnsi="Arial" w:cs="Arial"/>
          <w:b/>
          <w:sz w:val="24"/>
        </w:rPr>
        <w:t>Proposed Work Plan for EVEX</w:t>
      </w:r>
    </w:p>
    <w:p w14:paraId="58611323" w14:textId="77777777" w:rsidR="000D003C" w:rsidRDefault="000D003C" w:rsidP="000D003C">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 (Rapporteur)</w:t>
      </w:r>
    </w:p>
    <w:p w14:paraId="0C55424B"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AB12B40" w14:textId="7775DA79" w:rsidR="000D003C" w:rsidRDefault="000D003C" w:rsidP="000D003C">
      <w:pPr>
        <w:rPr>
          <w:rFonts w:ascii="Arial" w:hAnsi="Arial" w:cs="Arial"/>
          <w:b/>
          <w:sz w:val="24"/>
        </w:rPr>
      </w:pPr>
      <w:r>
        <w:rPr>
          <w:rFonts w:ascii="Arial" w:hAnsi="Arial" w:cs="Arial"/>
          <w:b/>
          <w:color w:val="0000FF"/>
          <w:sz w:val="24"/>
        </w:rPr>
        <w:t>S4-211677</w:t>
      </w:r>
      <w:r>
        <w:rPr>
          <w:rFonts w:ascii="Arial" w:hAnsi="Arial" w:cs="Arial"/>
          <w:b/>
          <w:color w:val="0000FF"/>
          <w:sz w:val="24"/>
        </w:rPr>
        <w:tab/>
      </w:r>
      <w:r>
        <w:rPr>
          <w:rFonts w:ascii="Arial" w:hAnsi="Arial" w:cs="Arial"/>
          <w:b/>
          <w:sz w:val="24"/>
        </w:rPr>
        <w:t>Draft Time Plan for the 5GMS_EDGE Work Item v0.3.0</w:t>
      </w:r>
    </w:p>
    <w:p w14:paraId="5CA58CA9" w14:textId="77777777" w:rsidR="000D003C" w:rsidRDefault="000D003C" w:rsidP="000D003C">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w:t>
      </w:r>
    </w:p>
    <w:p w14:paraId="1EF9159B"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072446C" w14:textId="4A15312C" w:rsidR="000D003C" w:rsidRDefault="000D003C" w:rsidP="000D003C">
      <w:pPr>
        <w:pStyle w:val="Heading3"/>
      </w:pPr>
      <w:bookmarkStart w:id="85" w:name="_Toc95248654"/>
      <w:r>
        <w:t>15.7</w:t>
      </w:r>
      <w:r>
        <w:tab/>
        <w:t>5GMS_EDGE (Edge Extensions to the 5G Media Streaming Architecture)</w:t>
      </w:r>
      <w:bookmarkEnd w:id="85"/>
    </w:p>
    <w:p w14:paraId="7F4B5461" w14:textId="6D78B094" w:rsidR="000D003C" w:rsidRDefault="000D003C" w:rsidP="000D003C">
      <w:pPr>
        <w:rPr>
          <w:rFonts w:ascii="Arial" w:hAnsi="Arial" w:cs="Arial"/>
          <w:b/>
          <w:sz w:val="24"/>
        </w:rPr>
      </w:pPr>
      <w:r>
        <w:rPr>
          <w:rFonts w:ascii="Arial" w:hAnsi="Arial" w:cs="Arial"/>
          <w:b/>
          <w:color w:val="0000FF"/>
          <w:sz w:val="24"/>
        </w:rPr>
        <w:t>S4-211678</w:t>
      </w:r>
      <w:r>
        <w:rPr>
          <w:rFonts w:ascii="Arial" w:hAnsi="Arial" w:cs="Arial"/>
          <w:b/>
          <w:color w:val="0000FF"/>
          <w:sz w:val="24"/>
        </w:rPr>
        <w:tab/>
      </w:r>
      <w:r>
        <w:rPr>
          <w:rFonts w:ascii="Arial" w:hAnsi="Arial" w:cs="Arial"/>
          <w:b/>
          <w:sz w:val="24"/>
        </w:rPr>
        <w:t>Support of Edge Media Processing in 5GMS</w:t>
      </w:r>
    </w:p>
    <w:p w14:paraId="32E903D8" w14:textId="77777777" w:rsidR="000D003C" w:rsidRDefault="000D003C" w:rsidP="000D00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v16.8.0</w:t>
      </w:r>
      <w:r>
        <w:rPr>
          <w:i/>
        </w:rPr>
        <w:tab/>
        <w:t xml:space="preserve">  CR-0030  rev 0 Cat: B (Rel-17)</w:t>
      </w:r>
      <w:r>
        <w:rPr>
          <w:i/>
        </w:rPr>
        <w:br/>
      </w:r>
      <w:r>
        <w:rPr>
          <w:i/>
        </w:rPr>
        <w:br/>
      </w:r>
      <w:r>
        <w:rPr>
          <w:i/>
        </w:rPr>
        <w:tab/>
      </w:r>
      <w:r>
        <w:rPr>
          <w:i/>
        </w:rPr>
        <w:tab/>
      </w:r>
      <w:r>
        <w:rPr>
          <w:i/>
        </w:rPr>
        <w:tab/>
      </w:r>
      <w:r>
        <w:rPr>
          <w:i/>
        </w:rPr>
        <w:tab/>
      </w:r>
      <w:r>
        <w:rPr>
          <w:i/>
        </w:rPr>
        <w:tab/>
        <w:t>Source: Qualcomm Wireless GmbH</w:t>
      </w:r>
    </w:p>
    <w:p w14:paraId="6EBE12D5" w14:textId="77777777" w:rsidR="000D003C" w:rsidRDefault="000D003C" w:rsidP="000D003C">
      <w:pPr>
        <w:rPr>
          <w:color w:val="808080"/>
        </w:rPr>
      </w:pPr>
      <w:r>
        <w:rPr>
          <w:color w:val="808080"/>
        </w:rPr>
        <w:t>(Replaces S4-211583)</w:t>
      </w:r>
    </w:p>
    <w:p w14:paraId="62447C2E"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S4-211679</w:t>
      </w:r>
      <w:r>
        <w:rPr>
          <w:rFonts w:cs="Times New Roman"/>
          <w:color w:val="993300"/>
          <w:u w:val="single"/>
        </w:rPr>
        <w:t>.</w:t>
      </w:r>
    </w:p>
    <w:p w14:paraId="4A1B034B" w14:textId="27FE6B01" w:rsidR="000D003C" w:rsidRDefault="000D003C" w:rsidP="000D003C">
      <w:pPr>
        <w:rPr>
          <w:rFonts w:ascii="Arial" w:hAnsi="Arial" w:cs="Arial"/>
          <w:b/>
          <w:sz w:val="24"/>
        </w:rPr>
      </w:pPr>
      <w:r>
        <w:rPr>
          <w:rFonts w:ascii="Arial" w:hAnsi="Arial" w:cs="Arial"/>
          <w:b/>
          <w:color w:val="0000FF"/>
          <w:sz w:val="24"/>
        </w:rPr>
        <w:t>S4-211679</w:t>
      </w:r>
      <w:r>
        <w:rPr>
          <w:rFonts w:ascii="Arial" w:hAnsi="Arial" w:cs="Arial"/>
          <w:b/>
          <w:color w:val="0000FF"/>
          <w:sz w:val="24"/>
        </w:rPr>
        <w:tab/>
      </w:r>
      <w:r>
        <w:rPr>
          <w:rFonts w:ascii="Arial" w:hAnsi="Arial" w:cs="Arial"/>
          <w:b/>
          <w:sz w:val="24"/>
        </w:rPr>
        <w:t>Support of Edge Media Processing in 5GMS</w:t>
      </w:r>
    </w:p>
    <w:p w14:paraId="23091591" w14:textId="77777777" w:rsidR="000D003C" w:rsidRDefault="000D003C" w:rsidP="000D00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v16.8.0</w:t>
      </w:r>
      <w:r>
        <w:rPr>
          <w:i/>
        </w:rPr>
        <w:tab/>
        <w:t xml:space="preserve">  CR-0030  rev 1 Cat: B (Rel-17)</w:t>
      </w:r>
      <w:r>
        <w:rPr>
          <w:i/>
        </w:rPr>
        <w:br/>
      </w:r>
      <w:r>
        <w:rPr>
          <w:i/>
        </w:rPr>
        <w:br/>
      </w:r>
      <w:r>
        <w:rPr>
          <w:i/>
        </w:rPr>
        <w:tab/>
      </w:r>
      <w:r>
        <w:rPr>
          <w:i/>
        </w:rPr>
        <w:tab/>
      </w:r>
      <w:r>
        <w:rPr>
          <w:i/>
        </w:rPr>
        <w:tab/>
      </w:r>
      <w:r>
        <w:rPr>
          <w:i/>
        </w:rPr>
        <w:tab/>
      </w:r>
      <w:r>
        <w:rPr>
          <w:i/>
        </w:rPr>
        <w:tab/>
        <w:t>Source: Qualcomm Wireless GmbH,Huawei, Dolby Laboratories, BBC</w:t>
      </w:r>
    </w:p>
    <w:p w14:paraId="768AC5D1" w14:textId="77777777" w:rsidR="000D003C" w:rsidRDefault="000D003C" w:rsidP="000D003C">
      <w:pPr>
        <w:rPr>
          <w:color w:val="808080"/>
        </w:rPr>
      </w:pPr>
      <w:r>
        <w:rPr>
          <w:color w:val="808080"/>
        </w:rPr>
        <w:t>(Replaces S4-211678)</w:t>
      </w:r>
    </w:p>
    <w:p w14:paraId="5EE61EC0"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0173EDE" w14:textId="7EFF5EC5" w:rsidR="000D003C" w:rsidRDefault="000D003C" w:rsidP="000D003C">
      <w:pPr>
        <w:pStyle w:val="Heading3"/>
      </w:pPr>
      <w:bookmarkStart w:id="86" w:name="_Toc95248655"/>
      <w:r>
        <w:t>15.8</w:t>
      </w:r>
      <w:r>
        <w:tab/>
        <w:t>5GMBUSA (5G Multicast-Broadcast User Service Architecture and related 5GMS Extensions)</w:t>
      </w:r>
      <w:bookmarkEnd w:id="86"/>
    </w:p>
    <w:p w14:paraId="665BC1C1" w14:textId="1E984922" w:rsidR="000D003C" w:rsidRDefault="000D003C" w:rsidP="000D003C">
      <w:pPr>
        <w:rPr>
          <w:rFonts w:ascii="Arial" w:hAnsi="Arial" w:cs="Arial"/>
          <w:b/>
          <w:sz w:val="24"/>
        </w:rPr>
      </w:pPr>
      <w:r>
        <w:rPr>
          <w:rFonts w:ascii="Arial" w:hAnsi="Arial" w:cs="Arial"/>
          <w:b/>
          <w:color w:val="0000FF"/>
          <w:sz w:val="24"/>
        </w:rPr>
        <w:t>S4-211663</w:t>
      </w:r>
      <w:r>
        <w:rPr>
          <w:rFonts w:ascii="Arial" w:hAnsi="Arial" w:cs="Arial"/>
          <w:b/>
          <w:color w:val="0000FF"/>
          <w:sz w:val="24"/>
        </w:rPr>
        <w:tab/>
      </w:r>
      <w:r>
        <w:rPr>
          <w:rFonts w:ascii="Arial" w:hAnsi="Arial" w:cs="Arial"/>
          <w:b/>
          <w:sz w:val="24"/>
        </w:rPr>
        <w:t>TS 26.502, Version 0.2.0 (for presentation to SA plenary)</w:t>
      </w:r>
    </w:p>
    <w:p w14:paraId="653FA766" w14:textId="77777777" w:rsidR="000D003C" w:rsidRDefault="000D003C" w:rsidP="000D003C">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26.502 v0.2.0</w:t>
      </w:r>
      <w:r>
        <w:rPr>
          <w:i/>
        </w:rPr>
        <w:br/>
      </w:r>
      <w:r>
        <w:rPr>
          <w:i/>
        </w:rPr>
        <w:tab/>
      </w:r>
      <w:r>
        <w:rPr>
          <w:i/>
        </w:rPr>
        <w:tab/>
      </w:r>
      <w:r>
        <w:rPr>
          <w:i/>
        </w:rPr>
        <w:tab/>
      </w:r>
      <w:r>
        <w:rPr>
          <w:i/>
        </w:rPr>
        <w:tab/>
      </w:r>
      <w:r>
        <w:rPr>
          <w:i/>
        </w:rPr>
        <w:tab/>
        <w:t>Source: 3GPP SA4</w:t>
      </w:r>
    </w:p>
    <w:p w14:paraId="739172F3"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endorsed</w:t>
      </w:r>
      <w:r>
        <w:rPr>
          <w:rFonts w:cs="Times New Roman"/>
          <w:color w:val="993300"/>
          <w:u w:val="single"/>
        </w:rPr>
        <w:t>.</w:t>
      </w:r>
    </w:p>
    <w:p w14:paraId="533A5852" w14:textId="1BBB6413" w:rsidR="000D003C" w:rsidRDefault="000D003C" w:rsidP="000D003C">
      <w:pPr>
        <w:rPr>
          <w:rFonts w:ascii="Arial" w:hAnsi="Arial" w:cs="Arial"/>
          <w:b/>
          <w:sz w:val="24"/>
        </w:rPr>
      </w:pPr>
      <w:r>
        <w:rPr>
          <w:rFonts w:ascii="Arial" w:hAnsi="Arial" w:cs="Arial"/>
          <w:b/>
          <w:color w:val="0000FF"/>
          <w:sz w:val="24"/>
        </w:rPr>
        <w:lastRenderedPageBreak/>
        <w:t>S4-211664</w:t>
      </w:r>
      <w:r>
        <w:rPr>
          <w:rFonts w:ascii="Arial" w:hAnsi="Arial" w:cs="Arial"/>
          <w:b/>
          <w:color w:val="0000FF"/>
          <w:sz w:val="24"/>
        </w:rPr>
        <w:tab/>
      </w:r>
      <w:r>
        <w:rPr>
          <w:rFonts w:ascii="Arial" w:hAnsi="Arial" w:cs="Arial"/>
          <w:b/>
          <w:sz w:val="24"/>
        </w:rPr>
        <w:t>Updated Work and Time Plan for 5MBUSA</w:t>
      </w:r>
    </w:p>
    <w:p w14:paraId="55466CAF" w14:textId="77777777" w:rsidR="000D003C" w:rsidRDefault="000D003C" w:rsidP="000D003C">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TELUS (Rapporteur)</w:t>
      </w:r>
    </w:p>
    <w:p w14:paraId="7628757A"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EFAFAC0" w14:textId="048F92AC" w:rsidR="000D003C" w:rsidRDefault="000D003C" w:rsidP="000D003C">
      <w:pPr>
        <w:rPr>
          <w:rFonts w:ascii="Arial" w:hAnsi="Arial" w:cs="Arial"/>
          <w:b/>
          <w:sz w:val="24"/>
        </w:rPr>
      </w:pPr>
      <w:r>
        <w:rPr>
          <w:rFonts w:ascii="Arial" w:hAnsi="Arial" w:cs="Arial"/>
          <w:b/>
          <w:color w:val="0000FF"/>
          <w:sz w:val="24"/>
        </w:rPr>
        <w:t>S4-211666</w:t>
      </w:r>
      <w:r>
        <w:rPr>
          <w:rFonts w:ascii="Arial" w:hAnsi="Arial" w:cs="Arial"/>
          <w:b/>
          <w:color w:val="0000FF"/>
          <w:sz w:val="24"/>
        </w:rPr>
        <w:tab/>
      </w:r>
      <w:r>
        <w:rPr>
          <w:rFonts w:ascii="Arial" w:hAnsi="Arial" w:cs="Arial"/>
          <w:b/>
          <w:sz w:val="24"/>
        </w:rPr>
        <w:t>[5MBUSA] 5GMS via eMBMS</w:t>
      </w:r>
    </w:p>
    <w:p w14:paraId="14A2CBE4" w14:textId="77777777" w:rsidR="000D003C" w:rsidRDefault="000D003C" w:rsidP="000D003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v16.8.0</w:t>
      </w:r>
      <w:r>
        <w:rPr>
          <w:i/>
        </w:rPr>
        <w:br/>
      </w:r>
      <w:r>
        <w:rPr>
          <w:i/>
        </w:rPr>
        <w:tab/>
      </w:r>
      <w:r>
        <w:rPr>
          <w:i/>
        </w:rPr>
        <w:tab/>
      </w:r>
      <w:r>
        <w:rPr>
          <w:i/>
        </w:rPr>
        <w:tab/>
      </w:r>
      <w:r>
        <w:rPr>
          <w:i/>
        </w:rPr>
        <w:tab/>
      </w:r>
      <w:r>
        <w:rPr>
          <w:i/>
        </w:rPr>
        <w:tab/>
        <w:t>Source: Qualcomm Incorporated</w:t>
      </w:r>
    </w:p>
    <w:p w14:paraId="48E8E954" w14:textId="77777777" w:rsidR="000D003C" w:rsidRDefault="000D003C" w:rsidP="000D003C">
      <w:pPr>
        <w:rPr>
          <w:color w:val="808080"/>
        </w:rPr>
      </w:pPr>
      <w:r>
        <w:rPr>
          <w:color w:val="808080"/>
        </w:rPr>
        <w:t>(Replaces S4-211587)</w:t>
      </w:r>
    </w:p>
    <w:p w14:paraId="3C9986DF"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2FA8443" w14:textId="4578D5F1" w:rsidR="000D003C" w:rsidRDefault="000D003C" w:rsidP="000D003C">
      <w:pPr>
        <w:rPr>
          <w:rFonts w:ascii="Arial" w:hAnsi="Arial" w:cs="Arial"/>
          <w:b/>
          <w:sz w:val="24"/>
        </w:rPr>
      </w:pPr>
      <w:r>
        <w:rPr>
          <w:rFonts w:ascii="Arial" w:hAnsi="Arial" w:cs="Arial"/>
          <w:b/>
          <w:color w:val="0000FF"/>
          <w:sz w:val="24"/>
        </w:rPr>
        <w:t>S4-211668</w:t>
      </w:r>
      <w:r>
        <w:rPr>
          <w:rFonts w:ascii="Arial" w:hAnsi="Arial" w:cs="Arial"/>
          <w:b/>
          <w:color w:val="0000FF"/>
          <w:sz w:val="24"/>
        </w:rPr>
        <w:tab/>
      </w:r>
      <w:r>
        <w:rPr>
          <w:rFonts w:ascii="Arial" w:hAnsi="Arial" w:cs="Arial"/>
          <w:b/>
          <w:sz w:val="24"/>
        </w:rPr>
        <w:t>[5MBUSA] 5GMS via MBS Procedures</w:t>
      </w:r>
    </w:p>
    <w:p w14:paraId="24423773" w14:textId="77777777" w:rsidR="000D003C" w:rsidRDefault="000D003C" w:rsidP="000D003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v16.8.0</w:t>
      </w:r>
      <w:r>
        <w:rPr>
          <w:i/>
        </w:rPr>
        <w:br/>
      </w:r>
      <w:r>
        <w:rPr>
          <w:i/>
        </w:rPr>
        <w:tab/>
      </w:r>
      <w:r>
        <w:rPr>
          <w:i/>
        </w:rPr>
        <w:tab/>
      </w:r>
      <w:r>
        <w:rPr>
          <w:i/>
        </w:rPr>
        <w:tab/>
      </w:r>
      <w:r>
        <w:rPr>
          <w:i/>
        </w:rPr>
        <w:tab/>
      </w:r>
      <w:r>
        <w:rPr>
          <w:i/>
        </w:rPr>
        <w:tab/>
        <w:t>Source: Qualcomm Inc.</w:t>
      </w:r>
    </w:p>
    <w:p w14:paraId="56692868"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7B45EE9" w14:textId="35EBFB23" w:rsidR="000D003C" w:rsidRDefault="000D003C" w:rsidP="000D003C">
      <w:pPr>
        <w:rPr>
          <w:rFonts w:ascii="Arial" w:hAnsi="Arial" w:cs="Arial"/>
          <w:b/>
          <w:sz w:val="24"/>
        </w:rPr>
      </w:pPr>
      <w:r>
        <w:rPr>
          <w:rFonts w:ascii="Arial" w:hAnsi="Arial" w:cs="Arial"/>
          <w:b/>
          <w:color w:val="0000FF"/>
          <w:sz w:val="24"/>
        </w:rPr>
        <w:t>S4-211671</w:t>
      </w:r>
      <w:r>
        <w:rPr>
          <w:rFonts w:ascii="Arial" w:hAnsi="Arial" w:cs="Arial"/>
          <w:b/>
          <w:color w:val="0000FF"/>
          <w:sz w:val="24"/>
        </w:rPr>
        <w:tab/>
      </w:r>
      <w:r>
        <w:rPr>
          <w:rFonts w:ascii="Arial" w:hAnsi="Arial" w:cs="Arial"/>
          <w:b/>
          <w:sz w:val="24"/>
        </w:rPr>
        <w:t>WID on 5G Multicast-Broadcast User Service Architecture and related 5GMS Extensions</w:t>
      </w:r>
    </w:p>
    <w:p w14:paraId="67D0A4D6" w14:textId="77777777" w:rsidR="000D003C" w:rsidRDefault="000D003C" w:rsidP="000D003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TELUS, HuaWei Technologies Co., Ltd, Telecom Italia, One2many, Qualcomm Incorporated, Dolby Laboratories Inc., Casa Systems Inc., Orange, ENENSYS, ATEME, Ericsson LM, BBC, AT&amp;T</w:t>
      </w:r>
    </w:p>
    <w:p w14:paraId="0A5E9C94"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S4-211680</w:t>
      </w:r>
      <w:r>
        <w:rPr>
          <w:rFonts w:cs="Times New Roman"/>
          <w:color w:val="993300"/>
          <w:u w:val="single"/>
        </w:rPr>
        <w:t>.</w:t>
      </w:r>
    </w:p>
    <w:p w14:paraId="390E3712" w14:textId="2FB9CE9C" w:rsidR="000D003C" w:rsidRDefault="000D003C" w:rsidP="000D003C">
      <w:pPr>
        <w:rPr>
          <w:rFonts w:ascii="Arial" w:hAnsi="Arial" w:cs="Arial"/>
          <w:b/>
          <w:sz w:val="24"/>
        </w:rPr>
      </w:pPr>
      <w:r>
        <w:rPr>
          <w:rFonts w:ascii="Arial" w:hAnsi="Arial" w:cs="Arial"/>
          <w:b/>
          <w:color w:val="0000FF"/>
          <w:sz w:val="24"/>
        </w:rPr>
        <w:t>S4-211680</w:t>
      </w:r>
      <w:r>
        <w:rPr>
          <w:rFonts w:ascii="Arial" w:hAnsi="Arial" w:cs="Arial"/>
          <w:b/>
          <w:color w:val="0000FF"/>
          <w:sz w:val="24"/>
        </w:rPr>
        <w:tab/>
      </w:r>
      <w:r>
        <w:rPr>
          <w:rFonts w:ascii="Arial" w:hAnsi="Arial" w:cs="Arial"/>
          <w:b/>
          <w:sz w:val="24"/>
        </w:rPr>
        <w:t>WID on 5G Multicast-Broadcast User Service Architecture and related 5GMS Extensions</w:t>
      </w:r>
    </w:p>
    <w:p w14:paraId="6D1A9520" w14:textId="77777777" w:rsidR="000D003C" w:rsidRDefault="000D003C" w:rsidP="000D003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TELUS, HuaWei Technologies Co., Ltd, Telecom Italia, One2many, Qualcomm Incorporated, Dolby Laboratories Inc., Casa Systems Inc., Orange, ENENSYS, ATEME, Ericsson LM, BBC, AT&amp;T</w:t>
      </w:r>
    </w:p>
    <w:p w14:paraId="05DF7E38" w14:textId="77777777" w:rsidR="000D003C" w:rsidRDefault="000D003C" w:rsidP="000D003C">
      <w:pPr>
        <w:rPr>
          <w:color w:val="808080"/>
        </w:rPr>
      </w:pPr>
      <w:r>
        <w:rPr>
          <w:color w:val="808080"/>
        </w:rPr>
        <w:t>(Replaces S4-211671)</w:t>
      </w:r>
    </w:p>
    <w:p w14:paraId="7FA377F4"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77FA6AF" w14:textId="705C5FF5" w:rsidR="000D003C" w:rsidRDefault="000D003C" w:rsidP="000D003C">
      <w:pPr>
        <w:pStyle w:val="Heading3"/>
      </w:pPr>
      <w:bookmarkStart w:id="87" w:name="_Toc95248656"/>
      <w:r>
        <w:t>15.9</w:t>
      </w:r>
      <w:r>
        <w:tab/>
        <w:t>TEI17 and any other Rel-17 documents</w:t>
      </w:r>
      <w:bookmarkEnd w:id="87"/>
    </w:p>
    <w:p w14:paraId="06380A39" w14:textId="5C8F7899" w:rsidR="000D003C" w:rsidRDefault="000D003C" w:rsidP="000D003C">
      <w:pPr>
        <w:rPr>
          <w:rFonts w:ascii="Arial" w:hAnsi="Arial" w:cs="Arial"/>
          <w:b/>
          <w:sz w:val="24"/>
        </w:rPr>
      </w:pPr>
      <w:r>
        <w:rPr>
          <w:rFonts w:ascii="Arial" w:hAnsi="Arial" w:cs="Arial"/>
          <w:b/>
          <w:color w:val="0000FF"/>
          <w:sz w:val="24"/>
        </w:rPr>
        <w:t>S4-211615</w:t>
      </w:r>
      <w:r>
        <w:rPr>
          <w:rFonts w:ascii="Arial" w:hAnsi="Arial" w:cs="Arial"/>
          <w:b/>
          <w:color w:val="0000FF"/>
          <w:sz w:val="24"/>
        </w:rPr>
        <w:tab/>
      </w:r>
      <w:r>
        <w:rPr>
          <w:rFonts w:ascii="Arial" w:hAnsi="Arial" w:cs="Arial"/>
          <w:b/>
          <w:sz w:val="24"/>
        </w:rPr>
        <w:t>Add MMtel Call Setup Time</w:t>
      </w:r>
    </w:p>
    <w:p w14:paraId="4256BBEC" w14:textId="77777777" w:rsidR="000D003C" w:rsidRDefault="000D003C" w:rsidP="000D00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v17.2.0</w:t>
      </w:r>
      <w:r>
        <w:rPr>
          <w:i/>
        </w:rPr>
        <w:tab/>
        <w:t xml:space="preserve">  CR-0522  Cat: C (Rel-17)</w:t>
      </w:r>
      <w:r>
        <w:rPr>
          <w:i/>
        </w:rPr>
        <w:br/>
      </w:r>
      <w:r>
        <w:rPr>
          <w:i/>
        </w:rPr>
        <w:br/>
      </w:r>
      <w:r>
        <w:rPr>
          <w:i/>
        </w:rPr>
        <w:tab/>
      </w:r>
      <w:r>
        <w:rPr>
          <w:i/>
        </w:rPr>
        <w:tab/>
      </w:r>
      <w:r>
        <w:rPr>
          <w:i/>
        </w:rPr>
        <w:tab/>
      </w:r>
      <w:r>
        <w:rPr>
          <w:i/>
        </w:rPr>
        <w:tab/>
      </w:r>
      <w:r>
        <w:rPr>
          <w:i/>
        </w:rPr>
        <w:tab/>
        <w:t>Source: Ericsson LM, Deutsche Telekom AG</w:t>
      </w:r>
    </w:p>
    <w:p w14:paraId="045F73D5"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712632C" w14:textId="157DFAAB" w:rsidR="000D003C" w:rsidRDefault="000D003C" w:rsidP="000D003C">
      <w:pPr>
        <w:rPr>
          <w:rFonts w:ascii="Arial" w:hAnsi="Arial" w:cs="Arial"/>
          <w:b/>
          <w:sz w:val="24"/>
        </w:rPr>
      </w:pPr>
      <w:r>
        <w:rPr>
          <w:rFonts w:ascii="Arial" w:hAnsi="Arial" w:cs="Arial"/>
          <w:b/>
          <w:color w:val="0000FF"/>
          <w:sz w:val="24"/>
        </w:rPr>
        <w:t>S4-211620</w:t>
      </w:r>
      <w:r>
        <w:rPr>
          <w:rFonts w:ascii="Arial" w:hAnsi="Arial" w:cs="Arial"/>
          <w:b/>
          <w:color w:val="0000FF"/>
          <w:sz w:val="24"/>
        </w:rPr>
        <w:tab/>
      </w:r>
      <w:r>
        <w:rPr>
          <w:rFonts w:ascii="Arial" w:hAnsi="Arial" w:cs="Arial"/>
          <w:b/>
          <w:sz w:val="24"/>
        </w:rPr>
        <w:t>Extending support for network media processing in FLUS</w:t>
      </w:r>
    </w:p>
    <w:p w14:paraId="0E099C06" w14:textId="77777777" w:rsidR="000D003C" w:rsidRDefault="000D003C" w:rsidP="000D00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26.238 v16.6.2</w:t>
      </w:r>
      <w:r>
        <w:rPr>
          <w:i/>
        </w:rPr>
        <w:tab/>
        <w:t xml:space="preserve">  CR-0026  rev 0 Cat: C (Rel-17)</w:t>
      </w:r>
      <w:r>
        <w:rPr>
          <w:i/>
        </w:rPr>
        <w:br/>
      </w:r>
      <w:r>
        <w:rPr>
          <w:i/>
        </w:rPr>
        <w:br/>
      </w:r>
      <w:r>
        <w:rPr>
          <w:i/>
        </w:rPr>
        <w:tab/>
      </w:r>
      <w:r>
        <w:rPr>
          <w:i/>
        </w:rPr>
        <w:tab/>
      </w:r>
      <w:r>
        <w:rPr>
          <w:i/>
        </w:rPr>
        <w:tab/>
      </w:r>
      <w:r>
        <w:rPr>
          <w:i/>
        </w:rPr>
        <w:tab/>
      </w:r>
      <w:r>
        <w:rPr>
          <w:i/>
        </w:rPr>
        <w:tab/>
        <w:t>Source: Tencent Cloud, Sony Europe B.V., Nokia Corporation, Samsung Electronics Co., Ltd.</w:t>
      </w:r>
    </w:p>
    <w:p w14:paraId="751C945B" w14:textId="77777777" w:rsidR="000D003C" w:rsidRDefault="000D003C" w:rsidP="000D003C">
      <w:pPr>
        <w:rPr>
          <w:color w:val="808080"/>
        </w:rPr>
      </w:pPr>
      <w:r>
        <w:rPr>
          <w:color w:val="808080"/>
        </w:rPr>
        <w:t>(Replaces S4-211411)</w:t>
      </w:r>
    </w:p>
    <w:p w14:paraId="6396A04B" w14:textId="77777777" w:rsidR="000D003C" w:rsidRDefault="000D003C" w:rsidP="000D003C">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D530502" w14:textId="0FEF67E0" w:rsidR="000D003C" w:rsidRDefault="000D003C" w:rsidP="000D003C">
      <w:pPr>
        <w:pStyle w:val="Heading2"/>
      </w:pPr>
      <w:bookmarkStart w:id="88" w:name="_Toc95248657"/>
      <w:r>
        <w:t>16</w:t>
      </w:r>
      <w:r>
        <w:tab/>
        <w:t>Release 18 Features</w:t>
      </w:r>
      <w:bookmarkEnd w:id="88"/>
    </w:p>
    <w:p w14:paraId="1C791DDA" w14:textId="1184992B" w:rsidR="000D003C" w:rsidRDefault="000D003C" w:rsidP="000D003C">
      <w:pPr>
        <w:pStyle w:val="Heading3"/>
      </w:pPr>
      <w:bookmarkStart w:id="89" w:name="_Toc95248658"/>
      <w:r>
        <w:t>16.1</w:t>
      </w:r>
      <w:r>
        <w:tab/>
        <w:t>ATIAS (Terminal Audio quality performance and Test methods for Immersive Audio Services)</w:t>
      </w:r>
      <w:bookmarkEnd w:id="89"/>
    </w:p>
    <w:p w14:paraId="22FED627" w14:textId="53263641" w:rsidR="000D003C" w:rsidRDefault="000D003C" w:rsidP="000D003C">
      <w:pPr>
        <w:pStyle w:val="Heading3"/>
      </w:pPr>
      <w:bookmarkStart w:id="90" w:name="_Toc95248659"/>
      <w:r>
        <w:t>16.2</w:t>
      </w:r>
      <w:r>
        <w:tab/>
        <w:t>TEI18 and any other Rel-18 documents</w:t>
      </w:r>
      <w:bookmarkEnd w:id="90"/>
    </w:p>
    <w:p w14:paraId="7D18E843" w14:textId="1656FB67" w:rsidR="000D003C" w:rsidRDefault="000D003C" w:rsidP="000D003C">
      <w:pPr>
        <w:pStyle w:val="Heading2"/>
      </w:pPr>
      <w:bookmarkStart w:id="91" w:name="_Toc95248660"/>
      <w:r>
        <w:t>17</w:t>
      </w:r>
      <w:r>
        <w:tab/>
        <w:t>Study Items</w:t>
      </w:r>
      <w:bookmarkEnd w:id="91"/>
    </w:p>
    <w:p w14:paraId="0ECA532A" w14:textId="2EEE2810" w:rsidR="000D003C" w:rsidRDefault="000D003C" w:rsidP="000D003C">
      <w:pPr>
        <w:pStyle w:val="Heading3"/>
      </w:pPr>
      <w:bookmarkStart w:id="92" w:name="_Toc95248661"/>
      <w:r>
        <w:t>17.1</w:t>
      </w:r>
      <w:r>
        <w:tab/>
        <w:t>FS_XRTraffic (Feasibility Study on Typical Traffic Characteristics for XR Services and other Media)</w:t>
      </w:r>
      <w:bookmarkEnd w:id="92"/>
    </w:p>
    <w:p w14:paraId="7259C9C0" w14:textId="77777777" w:rsidR="000D003C" w:rsidRDefault="000D003C" w:rsidP="000D003C">
      <w:pPr>
        <w:rPr>
          <w:rFonts w:ascii="Arial" w:hAnsi="Arial" w:cs="Arial"/>
          <w:b/>
          <w:sz w:val="24"/>
        </w:rPr>
      </w:pPr>
      <w:r>
        <w:rPr>
          <w:rFonts w:ascii="Arial" w:hAnsi="Arial" w:cs="Arial"/>
          <w:b/>
          <w:color w:val="0000FF"/>
          <w:sz w:val="24"/>
        </w:rPr>
        <w:t>S4-211564</w:t>
      </w:r>
      <w:r>
        <w:rPr>
          <w:rFonts w:ascii="Arial" w:hAnsi="Arial" w:cs="Arial"/>
          <w:b/>
          <w:color w:val="0000FF"/>
          <w:sz w:val="24"/>
        </w:rPr>
        <w:tab/>
      </w:r>
      <w:r>
        <w:rPr>
          <w:rFonts w:ascii="Arial" w:hAnsi="Arial" w:cs="Arial"/>
          <w:b/>
          <w:sz w:val="24"/>
        </w:rPr>
        <w:t>Presentation of Specification/Report to TSG:</w:t>
      </w:r>
    </w:p>
    <w:p w14:paraId="36741952" w14:textId="77777777" w:rsidR="000D003C" w:rsidRDefault="000D003C" w:rsidP="000D003C">
      <w:pPr>
        <w:rPr>
          <w:rFonts w:ascii="Arial" w:hAnsi="Arial" w:cs="Arial"/>
          <w:b/>
          <w:sz w:val="24"/>
        </w:rPr>
      </w:pPr>
      <w:r>
        <w:rPr>
          <w:rFonts w:ascii="Arial" w:hAnsi="Arial" w:cs="Arial"/>
          <w:b/>
          <w:sz w:val="24"/>
        </w:rPr>
        <w:t>TR26.926, Version 1.0.0 (</w:t>
      </w:r>
    </w:p>
    <w:p w14:paraId="1D061EA2" w14:textId="4C465379" w:rsidR="000D003C" w:rsidRDefault="000D003C" w:rsidP="000D003C">
      <w:pPr>
        <w:rPr>
          <w:rFonts w:ascii="Arial" w:hAnsi="Arial" w:cs="Arial"/>
          <w:b/>
          <w:sz w:val="24"/>
        </w:rPr>
      </w:pPr>
      <w:r>
        <w:rPr>
          <w:rFonts w:ascii="Arial" w:hAnsi="Arial" w:cs="Arial"/>
          <w:b/>
          <w:sz w:val="24"/>
        </w:rPr>
        <w:t>Draft TR 26.926 v0.4.0)</w:t>
      </w:r>
    </w:p>
    <w:p w14:paraId="563A06C7" w14:textId="77777777" w:rsidR="000D003C" w:rsidRDefault="000D003C" w:rsidP="000D003C">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26.926 v0.4.0</w:t>
      </w:r>
      <w:r>
        <w:rPr>
          <w:i/>
        </w:rPr>
        <w:tab/>
        <w:t xml:space="preserve">  CR-0.4.0  Cat: - (Rel-17)</w:t>
      </w:r>
      <w:r>
        <w:rPr>
          <w:i/>
        </w:rPr>
        <w:br/>
      </w:r>
      <w:r>
        <w:rPr>
          <w:i/>
        </w:rPr>
        <w:br/>
      </w:r>
      <w:r>
        <w:rPr>
          <w:i/>
        </w:rPr>
        <w:tab/>
      </w:r>
      <w:r>
        <w:rPr>
          <w:i/>
        </w:rPr>
        <w:tab/>
      </w:r>
      <w:r>
        <w:rPr>
          <w:i/>
        </w:rPr>
        <w:tab/>
      </w:r>
      <w:r>
        <w:rPr>
          <w:i/>
        </w:rPr>
        <w:tab/>
      </w:r>
      <w:r>
        <w:rPr>
          <w:i/>
        </w:rPr>
        <w:tab/>
        <w:t>Source: 3GPP SA4 (Video SWG)</w:t>
      </w:r>
    </w:p>
    <w:p w14:paraId="35199851"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642EC4D" w14:textId="3DFACF64" w:rsidR="000D003C" w:rsidRDefault="000D003C" w:rsidP="000D003C">
      <w:pPr>
        <w:pStyle w:val="Heading3"/>
      </w:pPr>
      <w:bookmarkStart w:id="93" w:name="_Toc95248662"/>
      <w:r>
        <w:t>17.2</w:t>
      </w:r>
      <w:r>
        <w:tab/>
        <w:t>FS_VR_CoGui (Feasibility Study on VR Streaming Conformance and Guidelines)</w:t>
      </w:r>
      <w:bookmarkEnd w:id="93"/>
    </w:p>
    <w:p w14:paraId="73191AD3" w14:textId="77777777" w:rsidR="000D003C" w:rsidRDefault="000D003C" w:rsidP="000D003C">
      <w:pPr>
        <w:rPr>
          <w:rFonts w:ascii="Arial" w:hAnsi="Arial" w:cs="Arial"/>
          <w:b/>
          <w:sz w:val="24"/>
        </w:rPr>
      </w:pPr>
      <w:r>
        <w:rPr>
          <w:rFonts w:ascii="Arial" w:hAnsi="Arial" w:cs="Arial"/>
          <w:b/>
          <w:color w:val="0000FF"/>
          <w:sz w:val="24"/>
        </w:rPr>
        <w:t>S4-211563</w:t>
      </w:r>
      <w:r>
        <w:rPr>
          <w:rFonts w:ascii="Arial" w:hAnsi="Arial" w:cs="Arial"/>
          <w:b/>
          <w:color w:val="0000FF"/>
          <w:sz w:val="24"/>
        </w:rPr>
        <w:tab/>
      </w:r>
      <w:r>
        <w:rPr>
          <w:rFonts w:ascii="Arial" w:hAnsi="Arial" w:cs="Arial"/>
          <w:b/>
          <w:sz w:val="24"/>
        </w:rPr>
        <w:t>Presentation of Specification/Report to TSG:</w:t>
      </w:r>
    </w:p>
    <w:p w14:paraId="40FD1828" w14:textId="660F1B44" w:rsidR="000D003C" w:rsidRDefault="000D003C" w:rsidP="000D003C">
      <w:pPr>
        <w:rPr>
          <w:rFonts w:ascii="Arial" w:hAnsi="Arial" w:cs="Arial"/>
          <w:b/>
          <w:sz w:val="24"/>
        </w:rPr>
      </w:pPr>
      <w:r>
        <w:rPr>
          <w:rFonts w:ascii="Arial" w:hAnsi="Arial" w:cs="Arial"/>
          <w:b/>
          <w:sz w:val="24"/>
        </w:rPr>
        <w:t>TR26.999, Version 2.0.0</w:t>
      </w:r>
    </w:p>
    <w:p w14:paraId="719595D9" w14:textId="77777777" w:rsidR="000D003C" w:rsidRDefault="000D003C" w:rsidP="000D003C">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26.999 v0.6.0</w:t>
      </w:r>
      <w:r>
        <w:rPr>
          <w:i/>
        </w:rPr>
        <w:br/>
      </w:r>
      <w:r>
        <w:rPr>
          <w:i/>
        </w:rPr>
        <w:tab/>
      </w:r>
      <w:r>
        <w:rPr>
          <w:i/>
        </w:rPr>
        <w:tab/>
      </w:r>
      <w:r>
        <w:rPr>
          <w:i/>
        </w:rPr>
        <w:tab/>
      </w:r>
      <w:r>
        <w:rPr>
          <w:i/>
        </w:rPr>
        <w:tab/>
      </w:r>
      <w:r>
        <w:rPr>
          <w:i/>
        </w:rPr>
        <w:tab/>
        <w:t>Source: 3GPP SA4 (Video SWG)</w:t>
      </w:r>
    </w:p>
    <w:p w14:paraId="05CE0D54" w14:textId="77777777" w:rsidR="000D003C" w:rsidRDefault="000D003C" w:rsidP="000D003C">
      <w:pPr>
        <w:rPr>
          <w:color w:val="808080"/>
        </w:rPr>
      </w:pPr>
      <w:r>
        <w:rPr>
          <w:color w:val="808080"/>
        </w:rPr>
        <w:t>(Replaces S4-211562)</w:t>
      </w:r>
    </w:p>
    <w:p w14:paraId="647662FE"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1B89146" w14:textId="1CB0AAC0" w:rsidR="000D003C" w:rsidRDefault="000D003C" w:rsidP="000D003C">
      <w:pPr>
        <w:pStyle w:val="Heading3"/>
      </w:pPr>
      <w:bookmarkStart w:id="94" w:name="_Toc95248663"/>
      <w:r>
        <w:t>17.3</w:t>
      </w:r>
      <w:r>
        <w:tab/>
        <w:t>FS_5GVideo (Feasibility Study on 5G Video Codec Characteristics)</w:t>
      </w:r>
      <w:bookmarkEnd w:id="94"/>
    </w:p>
    <w:p w14:paraId="6C95FC3B" w14:textId="7F9ED624" w:rsidR="000D003C" w:rsidRDefault="000D003C" w:rsidP="000D003C">
      <w:pPr>
        <w:rPr>
          <w:rFonts w:ascii="Arial" w:hAnsi="Arial" w:cs="Arial"/>
          <w:b/>
          <w:sz w:val="24"/>
        </w:rPr>
      </w:pPr>
      <w:r>
        <w:rPr>
          <w:rFonts w:ascii="Arial" w:hAnsi="Arial" w:cs="Arial"/>
          <w:b/>
          <w:color w:val="0000FF"/>
          <w:sz w:val="24"/>
        </w:rPr>
        <w:t>S4-211555</w:t>
      </w:r>
      <w:r>
        <w:rPr>
          <w:rFonts w:ascii="Arial" w:hAnsi="Arial" w:cs="Arial"/>
          <w:b/>
          <w:color w:val="0000FF"/>
          <w:sz w:val="24"/>
        </w:rPr>
        <w:tab/>
      </w:r>
      <w:r>
        <w:rPr>
          <w:rFonts w:ascii="Arial" w:hAnsi="Arial" w:cs="Arial"/>
          <w:b/>
          <w:sz w:val="24"/>
        </w:rPr>
        <w:t>Proposed Updated Work Plan for FS_5GVideo</w:t>
      </w:r>
    </w:p>
    <w:p w14:paraId="2EA1C33E" w14:textId="77777777" w:rsidR="000D003C" w:rsidRDefault="000D003C" w:rsidP="000D003C">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42FB2A82" w14:textId="77777777" w:rsidR="000D003C" w:rsidRDefault="000D003C" w:rsidP="000D003C">
      <w:pPr>
        <w:rPr>
          <w:color w:val="808080"/>
        </w:rPr>
      </w:pPr>
      <w:r>
        <w:rPr>
          <w:color w:val="808080"/>
        </w:rPr>
        <w:t>(Replaces S4-211359)</w:t>
      </w:r>
    </w:p>
    <w:p w14:paraId="2B05AB6F"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B8A1C64" w14:textId="7E3506F4" w:rsidR="000D003C" w:rsidRDefault="000D003C" w:rsidP="000D003C">
      <w:pPr>
        <w:rPr>
          <w:rFonts w:ascii="Arial" w:hAnsi="Arial" w:cs="Arial"/>
          <w:b/>
          <w:sz w:val="24"/>
        </w:rPr>
      </w:pPr>
      <w:r>
        <w:rPr>
          <w:rFonts w:ascii="Arial" w:hAnsi="Arial" w:cs="Arial"/>
          <w:b/>
          <w:color w:val="0000FF"/>
          <w:sz w:val="24"/>
        </w:rPr>
        <w:t>S4-211553</w:t>
      </w:r>
      <w:r>
        <w:rPr>
          <w:rFonts w:ascii="Arial" w:hAnsi="Arial" w:cs="Arial"/>
          <w:b/>
          <w:color w:val="0000FF"/>
          <w:sz w:val="24"/>
        </w:rPr>
        <w:tab/>
      </w:r>
      <w:r>
        <w:rPr>
          <w:rFonts w:ascii="Arial" w:hAnsi="Arial" w:cs="Arial"/>
          <w:b/>
          <w:sz w:val="24"/>
        </w:rPr>
        <w:t>26.955 v1.4.0</w:t>
      </w:r>
    </w:p>
    <w:p w14:paraId="7075E54F" w14:textId="77777777" w:rsidR="000D003C" w:rsidRDefault="000D003C" w:rsidP="000D003C">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Qualcomm Incorporated (Editor)</w:t>
      </w:r>
    </w:p>
    <w:p w14:paraId="0BCC9B50"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358A943" w14:textId="0C820D8C" w:rsidR="000D003C" w:rsidRDefault="000D003C" w:rsidP="000D003C">
      <w:pPr>
        <w:rPr>
          <w:rFonts w:ascii="Arial" w:hAnsi="Arial" w:cs="Arial"/>
          <w:b/>
          <w:sz w:val="24"/>
        </w:rPr>
      </w:pPr>
      <w:r>
        <w:rPr>
          <w:rFonts w:ascii="Arial" w:hAnsi="Arial" w:cs="Arial"/>
          <w:b/>
          <w:color w:val="0000FF"/>
          <w:sz w:val="24"/>
        </w:rPr>
        <w:t>S4-211554</w:t>
      </w:r>
      <w:r>
        <w:rPr>
          <w:rFonts w:ascii="Arial" w:hAnsi="Arial" w:cs="Arial"/>
          <w:b/>
          <w:color w:val="0000FF"/>
          <w:sz w:val="24"/>
        </w:rPr>
        <w:tab/>
      </w:r>
      <w:r>
        <w:rPr>
          <w:rFonts w:ascii="Arial" w:hAnsi="Arial" w:cs="Arial"/>
          <w:b/>
          <w:sz w:val="24"/>
        </w:rPr>
        <w:t>FS_5GVideo: Proposed Update to Permanent document on Open Issues</w:t>
      </w:r>
    </w:p>
    <w:p w14:paraId="71660E95" w14:textId="77777777" w:rsidR="000D003C" w:rsidRDefault="000D003C" w:rsidP="000D003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(Rapporteur)</w:t>
      </w:r>
    </w:p>
    <w:p w14:paraId="02384676"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A58FF7A" w14:textId="062EE87A" w:rsidR="000D003C" w:rsidRDefault="000D003C" w:rsidP="000D003C">
      <w:pPr>
        <w:pStyle w:val="Heading3"/>
      </w:pPr>
      <w:bookmarkStart w:id="95" w:name="_Toc95248664"/>
      <w:r>
        <w:t>17.4</w:t>
      </w:r>
      <w:r>
        <w:tab/>
        <w:t>FS_5GSTAR (Feasibility Study on 5G Glass-type AR/MR Devices)</w:t>
      </w:r>
      <w:bookmarkEnd w:id="95"/>
    </w:p>
    <w:p w14:paraId="744E60D0" w14:textId="236EA65E" w:rsidR="000D003C" w:rsidRDefault="000D003C" w:rsidP="000D003C">
      <w:pPr>
        <w:rPr>
          <w:rFonts w:ascii="Arial" w:hAnsi="Arial" w:cs="Arial"/>
          <w:b/>
          <w:sz w:val="24"/>
        </w:rPr>
      </w:pPr>
      <w:r>
        <w:rPr>
          <w:rFonts w:ascii="Arial" w:hAnsi="Arial" w:cs="Arial"/>
          <w:b/>
          <w:color w:val="0000FF"/>
          <w:sz w:val="24"/>
        </w:rPr>
        <w:t>S4-211571</w:t>
      </w:r>
      <w:r>
        <w:rPr>
          <w:rFonts w:ascii="Arial" w:hAnsi="Arial" w:cs="Arial"/>
          <w:b/>
          <w:color w:val="0000FF"/>
          <w:sz w:val="24"/>
        </w:rPr>
        <w:tab/>
      </w:r>
      <w:r>
        <w:rPr>
          <w:rFonts w:ascii="Arial" w:hAnsi="Arial" w:cs="Arial"/>
          <w:b/>
          <w:sz w:val="24"/>
        </w:rPr>
        <w:t>[FS_5GSTAR] EDGAR-based Conversational service update</w:t>
      </w:r>
    </w:p>
    <w:p w14:paraId="62B05705" w14:textId="77777777" w:rsidR="000D003C" w:rsidRDefault="000D003C" w:rsidP="000D003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v1.0.3</w:t>
      </w:r>
      <w:r>
        <w:rPr>
          <w:i/>
        </w:rPr>
        <w:br/>
      </w:r>
      <w:r>
        <w:rPr>
          <w:i/>
        </w:rPr>
        <w:tab/>
      </w:r>
      <w:r>
        <w:rPr>
          <w:i/>
        </w:rPr>
        <w:tab/>
      </w:r>
      <w:r>
        <w:rPr>
          <w:i/>
        </w:rPr>
        <w:tab/>
      </w:r>
      <w:r>
        <w:rPr>
          <w:i/>
        </w:rPr>
        <w:tab/>
      </w:r>
      <w:r>
        <w:rPr>
          <w:i/>
        </w:rPr>
        <w:tab/>
        <w:t>Source: Tencent Cloud</w:t>
      </w:r>
    </w:p>
    <w:p w14:paraId="0AC673D6" w14:textId="77777777" w:rsidR="000D003C" w:rsidRDefault="000D003C" w:rsidP="000D003C">
      <w:pPr>
        <w:rPr>
          <w:color w:val="808080"/>
        </w:rPr>
      </w:pPr>
      <w:r>
        <w:rPr>
          <w:color w:val="808080"/>
        </w:rPr>
        <w:t>(Replaces S4-211419)</w:t>
      </w:r>
    </w:p>
    <w:p w14:paraId="63348A33" w14:textId="77777777" w:rsidR="000D003C" w:rsidRDefault="000D003C" w:rsidP="000D003C">
      <w:pPr>
        <w:rPr>
          <w:rFonts w:ascii="Arial" w:hAnsi="Arial" w:cs="Arial"/>
          <w:b/>
        </w:rPr>
      </w:pPr>
      <w:r>
        <w:rPr>
          <w:rFonts w:ascii="Arial" w:hAnsi="Arial" w:cs="Arial"/>
          <w:b/>
        </w:rPr>
        <w:t xml:space="preserve">Discussion: </w:t>
      </w:r>
    </w:p>
    <w:p w14:paraId="20D602A6" w14:textId="77777777" w:rsidR="000D003C" w:rsidRDefault="000D003C" w:rsidP="000D003C">
      <w:pPr>
        <w:rPr>
          <w:rFonts w:cs="Times New Roman"/>
        </w:rPr>
      </w:pPr>
      <w:r>
        <w:rPr>
          <w:rFonts w:cs="Times New Roman"/>
        </w:rPr>
        <w:t xml:space="preserve">This document needs to be discssed with the audio SWG. There is a time constraint for participants to attend the adhoc calls in different timezones. </w:t>
      </w:r>
    </w:p>
    <w:p w14:paraId="645187FB" w14:textId="77777777" w:rsidR="000D003C" w:rsidRDefault="000D003C" w:rsidP="000D003C">
      <w:pPr>
        <w:rPr>
          <w:rFonts w:cs="Times New Roman"/>
        </w:rPr>
      </w:pPr>
      <w:r>
        <w:rPr>
          <w:rFonts w:cs="Times New Roman"/>
        </w:rPr>
        <w:t xml:space="preserve">The TR is still in draft mode and another regular SA4 meeting is required for this to be structured and send to SA. </w:t>
      </w:r>
    </w:p>
    <w:p w14:paraId="28BAC658" w14:textId="77777777" w:rsidR="000D003C" w:rsidRDefault="000D003C" w:rsidP="000D003C">
      <w:pPr>
        <w:rPr>
          <w:rFonts w:cs="Times New Roman"/>
        </w:rPr>
      </w:pPr>
      <w:r>
        <w:rPr>
          <w:rFonts w:cs="Times New Roman"/>
        </w:rPr>
        <w:t xml:space="preserve">Imre: what's the interim acitivity planned between now and next SA4 meeting. </w:t>
      </w:r>
    </w:p>
    <w:p w14:paraId="64B3BF6F" w14:textId="77777777" w:rsidR="000D003C" w:rsidRDefault="000D003C" w:rsidP="000D003C">
      <w:pPr>
        <w:rPr>
          <w:rFonts w:cs="Times New Roman"/>
        </w:rPr>
      </w:pPr>
      <w:r>
        <w:rPr>
          <w:rFonts w:cs="Times New Roman"/>
        </w:rPr>
        <w:t>Gillles: The study has been going on for sometime in the Video SWG. There will be a few telcos where there is an opportunity for anyone to participate from the audio aspects and to identify if IVAS is the right candidate for the AR candidate.</w:t>
      </w:r>
    </w:p>
    <w:p w14:paraId="4C2F77EB"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6F1179F" w14:textId="5F148CF0" w:rsidR="000D003C" w:rsidRDefault="000D003C" w:rsidP="000D003C">
      <w:pPr>
        <w:rPr>
          <w:rFonts w:ascii="Arial" w:hAnsi="Arial" w:cs="Arial"/>
          <w:b/>
          <w:sz w:val="24"/>
        </w:rPr>
      </w:pPr>
      <w:r>
        <w:rPr>
          <w:rFonts w:ascii="Arial" w:hAnsi="Arial" w:cs="Arial"/>
          <w:b/>
          <w:color w:val="0000FF"/>
          <w:sz w:val="24"/>
        </w:rPr>
        <w:t>S4-211545</w:t>
      </w:r>
      <w:r>
        <w:rPr>
          <w:rFonts w:ascii="Arial" w:hAnsi="Arial" w:cs="Arial"/>
          <w:b/>
          <w:color w:val="0000FF"/>
          <w:sz w:val="24"/>
        </w:rPr>
        <w:tab/>
      </w:r>
      <w:r>
        <w:rPr>
          <w:rFonts w:ascii="Arial" w:hAnsi="Arial" w:cs="Arial"/>
          <w:b/>
          <w:sz w:val="24"/>
        </w:rPr>
        <w:t>Draft TR 26.998 v1.1.0</w:t>
      </w:r>
    </w:p>
    <w:p w14:paraId="270A8637" w14:textId="77777777" w:rsidR="000D003C" w:rsidRDefault="000D003C" w:rsidP="000D003C">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Source: Samsung Guangzhou Mobile R&amp;D</w:t>
      </w:r>
    </w:p>
    <w:p w14:paraId="1941645F"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26FBF4F" w14:textId="3B53434C" w:rsidR="000D003C" w:rsidRDefault="000D003C" w:rsidP="000D003C">
      <w:pPr>
        <w:rPr>
          <w:rFonts w:ascii="Arial" w:hAnsi="Arial" w:cs="Arial"/>
          <w:b/>
          <w:sz w:val="24"/>
        </w:rPr>
      </w:pPr>
      <w:r>
        <w:rPr>
          <w:rFonts w:ascii="Arial" w:hAnsi="Arial" w:cs="Arial"/>
          <w:b/>
          <w:color w:val="0000FF"/>
          <w:sz w:val="24"/>
        </w:rPr>
        <w:t>S4-211573</w:t>
      </w:r>
      <w:r>
        <w:rPr>
          <w:rFonts w:ascii="Arial" w:hAnsi="Arial" w:cs="Arial"/>
          <w:b/>
          <w:color w:val="0000FF"/>
          <w:sz w:val="24"/>
        </w:rPr>
        <w:tab/>
      </w:r>
      <w:r>
        <w:rPr>
          <w:rFonts w:ascii="Arial" w:hAnsi="Arial" w:cs="Arial"/>
          <w:b/>
          <w:sz w:val="24"/>
        </w:rPr>
        <w:t>FS_5GSTAR Time plan</w:t>
      </w:r>
    </w:p>
    <w:p w14:paraId="079BF0DF" w14:textId="77777777" w:rsidR="000D003C" w:rsidRDefault="000D003C" w:rsidP="000D003C">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Samsung Electronics Co., Ltd. (Rapporteur)</w:t>
      </w:r>
    </w:p>
    <w:p w14:paraId="0738A2E1"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54D1E87" w14:textId="620CEC18" w:rsidR="000D003C" w:rsidRDefault="000D003C" w:rsidP="000D003C">
      <w:pPr>
        <w:pStyle w:val="Heading3"/>
      </w:pPr>
      <w:bookmarkStart w:id="96" w:name="_Toc95248665"/>
      <w:r>
        <w:t>17.5</w:t>
      </w:r>
      <w:r>
        <w:tab/>
        <w:t>FS_5GMS_EXT (Study on 5G media streaming extensions)</w:t>
      </w:r>
      <w:bookmarkEnd w:id="96"/>
    </w:p>
    <w:p w14:paraId="10009B5E" w14:textId="77777777" w:rsidR="000D003C" w:rsidRDefault="000D003C" w:rsidP="000D003C">
      <w:pPr>
        <w:rPr>
          <w:rFonts w:ascii="Arial" w:hAnsi="Arial" w:cs="Arial"/>
          <w:b/>
          <w:sz w:val="24"/>
        </w:rPr>
      </w:pPr>
      <w:r>
        <w:rPr>
          <w:rFonts w:ascii="Arial" w:hAnsi="Arial" w:cs="Arial"/>
          <w:b/>
          <w:color w:val="0000FF"/>
          <w:sz w:val="24"/>
        </w:rPr>
        <w:t>S4-211599</w:t>
      </w:r>
      <w:r>
        <w:rPr>
          <w:rFonts w:ascii="Arial" w:hAnsi="Arial" w:cs="Arial"/>
          <w:b/>
          <w:color w:val="0000FF"/>
          <w:sz w:val="24"/>
        </w:rPr>
        <w:tab/>
      </w:r>
      <w:r>
        <w:rPr>
          <w:rFonts w:ascii="Arial" w:hAnsi="Arial" w:cs="Arial"/>
          <w:b/>
          <w:sz w:val="24"/>
        </w:rPr>
        <w:t>Presentation of Specification/Report to TSG:</w:t>
      </w:r>
    </w:p>
    <w:p w14:paraId="04497F66" w14:textId="13F516F1" w:rsidR="000D003C" w:rsidRDefault="000D003C" w:rsidP="000D003C">
      <w:pPr>
        <w:rPr>
          <w:rFonts w:ascii="Arial" w:hAnsi="Arial" w:cs="Arial"/>
          <w:b/>
          <w:sz w:val="24"/>
        </w:rPr>
      </w:pPr>
      <w:r>
        <w:rPr>
          <w:rFonts w:ascii="Arial" w:hAnsi="Arial" w:cs="Arial"/>
          <w:b/>
          <w:sz w:val="24"/>
        </w:rPr>
        <w:t>TR26.804, Version 1.0.0</w:t>
      </w:r>
    </w:p>
    <w:p w14:paraId="444B8F69" w14:textId="77777777" w:rsidR="000D003C" w:rsidRDefault="000D003C" w:rsidP="000D003C">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Source: 3GPP SA4</w:t>
      </w:r>
    </w:p>
    <w:p w14:paraId="71072EF1"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3C7DCAAF" w14:textId="6C5884B7" w:rsidR="000D003C" w:rsidRDefault="000D003C" w:rsidP="000D003C">
      <w:pPr>
        <w:rPr>
          <w:rFonts w:ascii="Arial" w:hAnsi="Arial" w:cs="Arial"/>
          <w:b/>
          <w:sz w:val="24"/>
        </w:rPr>
      </w:pPr>
      <w:r>
        <w:rPr>
          <w:rFonts w:ascii="Arial" w:hAnsi="Arial" w:cs="Arial"/>
          <w:b/>
          <w:color w:val="0000FF"/>
          <w:sz w:val="24"/>
        </w:rPr>
        <w:t>S4-211656</w:t>
      </w:r>
      <w:r>
        <w:rPr>
          <w:rFonts w:ascii="Arial" w:hAnsi="Arial" w:cs="Arial"/>
          <w:b/>
          <w:color w:val="0000FF"/>
          <w:sz w:val="24"/>
        </w:rPr>
        <w:tab/>
      </w:r>
      <w:r>
        <w:rPr>
          <w:rFonts w:ascii="Arial" w:hAnsi="Arial" w:cs="Arial"/>
          <w:b/>
          <w:sz w:val="24"/>
        </w:rPr>
        <w:t>FS_5GMS_EXT: Proposed Work Plan v(4.0)</w:t>
      </w:r>
    </w:p>
    <w:p w14:paraId="44333246" w14:textId="77777777" w:rsidR="000D003C" w:rsidRDefault="000D003C" w:rsidP="000D003C">
      <w:pPr>
        <w:rPr>
          <w:i/>
        </w:rPr>
      </w:pPr>
      <w:r>
        <w:rPr>
          <w:i/>
        </w:rPr>
        <w:lastRenderedPageBreak/>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 (Rapporteur) and Ericsson (Editor)</w:t>
      </w:r>
    </w:p>
    <w:p w14:paraId="0E3395C7" w14:textId="77777777" w:rsidR="000D003C" w:rsidRDefault="000D003C" w:rsidP="000D003C">
      <w:pPr>
        <w:rPr>
          <w:color w:val="808080"/>
        </w:rPr>
      </w:pPr>
      <w:r>
        <w:rPr>
          <w:color w:val="808080"/>
        </w:rPr>
        <w:t>(Replaces S4-211421)</w:t>
      </w:r>
    </w:p>
    <w:p w14:paraId="4B3E275A"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A7328EF" w14:textId="522F7F49" w:rsidR="000D003C" w:rsidRDefault="000D003C" w:rsidP="000D003C">
      <w:pPr>
        <w:pStyle w:val="Heading3"/>
      </w:pPr>
      <w:bookmarkStart w:id="97" w:name="_Toc95248666"/>
      <w:r>
        <w:t>17.6</w:t>
      </w:r>
      <w:r>
        <w:tab/>
        <w:t>FS_NPN4AVProd (Feasibility Study on Media Production over 5G NPN)</w:t>
      </w:r>
      <w:bookmarkEnd w:id="97"/>
    </w:p>
    <w:p w14:paraId="1AE84F74" w14:textId="629BE0C7" w:rsidR="000D003C" w:rsidRDefault="000D003C" w:rsidP="000D003C">
      <w:pPr>
        <w:rPr>
          <w:rFonts w:ascii="Arial" w:hAnsi="Arial" w:cs="Arial"/>
          <w:b/>
          <w:sz w:val="24"/>
        </w:rPr>
      </w:pPr>
      <w:r>
        <w:rPr>
          <w:rFonts w:ascii="Arial" w:hAnsi="Arial" w:cs="Arial"/>
          <w:b/>
          <w:color w:val="0000FF"/>
          <w:sz w:val="24"/>
        </w:rPr>
        <w:t>S4-211600</w:t>
      </w:r>
      <w:r>
        <w:rPr>
          <w:rFonts w:ascii="Arial" w:hAnsi="Arial" w:cs="Arial"/>
          <w:b/>
          <w:color w:val="0000FF"/>
          <w:sz w:val="24"/>
        </w:rPr>
        <w:tab/>
      </w:r>
      <w:r>
        <w:rPr>
          <w:rFonts w:ascii="Arial" w:hAnsi="Arial" w:cs="Arial"/>
          <w:b/>
          <w:sz w:val="24"/>
        </w:rPr>
        <w:t>TR 26.805 v0.4.0</w:t>
      </w:r>
    </w:p>
    <w:p w14:paraId="54DC7692" w14:textId="77777777" w:rsidR="000D003C" w:rsidRDefault="000D003C" w:rsidP="000D003C">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Source: Ericsson L M (Editor)</w:t>
      </w:r>
    </w:p>
    <w:p w14:paraId="492F029E"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110B1D38" w14:textId="608E4C66" w:rsidR="000D003C" w:rsidRDefault="000D003C" w:rsidP="000D003C">
      <w:pPr>
        <w:rPr>
          <w:rFonts w:ascii="Arial" w:hAnsi="Arial" w:cs="Arial"/>
          <w:b/>
          <w:sz w:val="24"/>
        </w:rPr>
      </w:pPr>
      <w:r>
        <w:rPr>
          <w:rFonts w:ascii="Arial" w:hAnsi="Arial" w:cs="Arial"/>
          <w:b/>
          <w:color w:val="0000FF"/>
          <w:sz w:val="24"/>
        </w:rPr>
        <w:t>S4-211602</w:t>
      </w:r>
      <w:r>
        <w:rPr>
          <w:rFonts w:ascii="Arial" w:hAnsi="Arial" w:cs="Arial"/>
          <w:b/>
          <w:color w:val="0000FF"/>
          <w:sz w:val="24"/>
        </w:rPr>
        <w:tab/>
      </w:r>
      <w:r>
        <w:rPr>
          <w:rFonts w:ascii="Arial" w:hAnsi="Arial" w:cs="Arial"/>
          <w:b/>
          <w:sz w:val="24"/>
        </w:rPr>
        <w:t>[FS_NPN4AVProd]Updated Timeplan</w:t>
      </w:r>
    </w:p>
    <w:p w14:paraId="270E1127" w14:textId="77777777" w:rsidR="000D003C" w:rsidRDefault="000D003C" w:rsidP="000D003C">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Ericsson LM</w:t>
      </w:r>
    </w:p>
    <w:p w14:paraId="72331535"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705BC4F" w14:textId="09C2C2D8" w:rsidR="000D003C" w:rsidRDefault="000D003C" w:rsidP="000D003C">
      <w:pPr>
        <w:pStyle w:val="Heading2"/>
      </w:pPr>
      <w:bookmarkStart w:id="98" w:name="_Toc95248667"/>
      <w:r>
        <w:t>18</w:t>
      </w:r>
      <w:r>
        <w:tab/>
        <w:t>Work Items and Study Items under the responsibility of other TSGs/WGs impacting SA4 work</w:t>
      </w:r>
      <w:bookmarkEnd w:id="98"/>
    </w:p>
    <w:p w14:paraId="2BA3A410" w14:textId="08CCFBF0" w:rsidR="000D003C" w:rsidRDefault="000D003C" w:rsidP="000D003C">
      <w:pPr>
        <w:pStyle w:val="Heading2"/>
      </w:pPr>
      <w:bookmarkStart w:id="99" w:name="_Toc95248668"/>
      <w:r>
        <w:t>19</w:t>
      </w:r>
      <w:r>
        <w:tab/>
        <w:t>New Work / New Work Items and Study Items</w:t>
      </w:r>
      <w:bookmarkEnd w:id="99"/>
    </w:p>
    <w:p w14:paraId="4E15CBDB" w14:textId="7FD50BD8" w:rsidR="000D003C" w:rsidRDefault="000D003C" w:rsidP="000D003C">
      <w:pPr>
        <w:rPr>
          <w:rFonts w:ascii="Arial" w:hAnsi="Arial" w:cs="Arial"/>
          <w:b/>
          <w:sz w:val="24"/>
        </w:rPr>
      </w:pPr>
      <w:r>
        <w:rPr>
          <w:rFonts w:ascii="Arial" w:hAnsi="Arial" w:cs="Arial"/>
          <w:b/>
          <w:color w:val="0000FF"/>
          <w:sz w:val="24"/>
        </w:rPr>
        <w:t>S4-211376</w:t>
      </w:r>
      <w:r>
        <w:rPr>
          <w:rFonts w:ascii="Arial" w:hAnsi="Arial" w:cs="Arial"/>
          <w:b/>
          <w:color w:val="0000FF"/>
          <w:sz w:val="24"/>
        </w:rPr>
        <w:tab/>
      </w:r>
      <w:r>
        <w:rPr>
          <w:rFonts w:ascii="Arial" w:hAnsi="Arial" w:cs="Arial"/>
          <w:b/>
          <w:sz w:val="24"/>
        </w:rPr>
        <w:t>Orange Input on Rel-18</w:t>
      </w:r>
    </w:p>
    <w:p w14:paraId="2558F70D" w14:textId="77777777" w:rsidR="000D003C" w:rsidRDefault="000D003C" w:rsidP="000D003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Orange</w:t>
      </w:r>
    </w:p>
    <w:p w14:paraId="2D1FBD68"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B346876" w14:textId="689277E7" w:rsidR="000D003C" w:rsidRDefault="000D003C" w:rsidP="000D003C">
      <w:pPr>
        <w:rPr>
          <w:rFonts w:ascii="Arial" w:hAnsi="Arial" w:cs="Arial"/>
          <w:b/>
          <w:sz w:val="24"/>
        </w:rPr>
      </w:pPr>
      <w:r>
        <w:rPr>
          <w:rFonts w:ascii="Arial" w:hAnsi="Arial" w:cs="Arial"/>
          <w:b/>
          <w:color w:val="0000FF"/>
          <w:sz w:val="24"/>
        </w:rPr>
        <w:t>S4-211566</w:t>
      </w:r>
      <w:r>
        <w:rPr>
          <w:rFonts w:ascii="Arial" w:hAnsi="Arial" w:cs="Arial"/>
          <w:b/>
          <w:color w:val="0000FF"/>
          <w:sz w:val="24"/>
        </w:rPr>
        <w:tab/>
      </w:r>
      <w:r>
        <w:rPr>
          <w:rFonts w:ascii="Arial" w:hAnsi="Arial" w:cs="Arial"/>
          <w:b/>
          <w:sz w:val="24"/>
        </w:rPr>
        <w:t>Feasibility Study on 5G Media Service Enablers (FS_5G_MSE)</w:t>
      </w:r>
    </w:p>
    <w:p w14:paraId="4464A692" w14:textId="77777777" w:rsidR="000D003C" w:rsidRDefault="000D003C" w:rsidP="000D003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Dolby Laboratories Inc., Orange, Tencent, Facebook, Samsung Electronics Co., LTD, Xiaomi, Nokia Corporation, AT&amp;T</w:t>
      </w:r>
    </w:p>
    <w:p w14:paraId="56A08C3C"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S4-211681</w:t>
      </w:r>
      <w:r>
        <w:rPr>
          <w:rFonts w:cs="Times New Roman"/>
          <w:color w:val="993300"/>
          <w:u w:val="single"/>
        </w:rPr>
        <w:t>.</w:t>
      </w:r>
    </w:p>
    <w:p w14:paraId="560EB7A0" w14:textId="1ED5D8B8" w:rsidR="000D003C" w:rsidRDefault="000D003C" w:rsidP="000D003C">
      <w:pPr>
        <w:rPr>
          <w:rFonts w:ascii="Arial" w:hAnsi="Arial" w:cs="Arial"/>
          <w:b/>
          <w:sz w:val="24"/>
        </w:rPr>
      </w:pPr>
      <w:r>
        <w:rPr>
          <w:rFonts w:ascii="Arial" w:hAnsi="Arial" w:cs="Arial"/>
          <w:b/>
          <w:color w:val="0000FF"/>
          <w:sz w:val="24"/>
        </w:rPr>
        <w:t>S4-211681</w:t>
      </w:r>
      <w:r>
        <w:rPr>
          <w:rFonts w:ascii="Arial" w:hAnsi="Arial" w:cs="Arial"/>
          <w:b/>
          <w:color w:val="0000FF"/>
          <w:sz w:val="24"/>
        </w:rPr>
        <w:tab/>
      </w:r>
      <w:r>
        <w:rPr>
          <w:rFonts w:ascii="Arial" w:hAnsi="Arial" w:cs="Arial"/>
          <w:b/>
          <w:sz w:val="24"/>
        </w:rPr>
        <w:t>Feasibility Study on 5G Media Service Enablers (FS_5G_MSE)</w:t>
      </w:r>
    </w:p>
    <w:p w14:paraId="00375450" w14:textId="77777777" w:rsidR="000D003C" w:rsidRDefault="000D003C" w:rsidP="000D003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Dolby Laboratories Inc., Orange, Tencent, Facebook, Samsung Electronics Co., LTD, Xiaomi, Nokia Corporation, AT&amp;T</w:t>
      </w:r>
    </w:p>
    <w:p w14:paraId="4D2FE97F" w14:textId="77777777" w:rsidR="000D003C" w:rsidRDefault="000D003C" w:rsidP="000D003C">
      <w:pPr>
        <w:rPr>
          <w:color w:val="808080"/>
        </w:rPr>
      </w:pPr>
      <w:r>
        <w:rPr>
          <w:color w:val="808080"/>
        </w:rPr>
        <w:t>(Replaces S4-211566)</w:t>
      </w:r>
    </w:p>
    <w:p w14:paraId="78E4E0D9"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CE7DC4B" w14:textId="5EA4F6E7" w:rsidR="000D003C" w:rsidRDefault="000D003C" w:rsidP="000D003C">
      <w:pPr>
        <w:rPr>
          <w:rFonts w:ascii="Arial" w:hAnsi="Arial" w:cs="Arial"/>
          <w:b/>
          <w:sz w:val="24"/>
        </w:rPr>
      </w:pPr>
      <w:r>
        <w:rPr>
          <w:rFonts w:ascii="Arial" w:hAnsi="Arial" w:cs="Arial"/>
          <w:b/>
          <w:color w:val="0000FF"/>
          <w:sz w:val="24"/>
        </w:rPr>
        <w:t>S4-211635</w:t>
      </w:r>
      <w:r>
        <w:rPr>
          <w:rFonts w:ascii="Arial" w:hAnsi="Arial" w:cs="Arial"/>
          <w:b/>
          <w:color w:val="0000FF"/>
          <w:sz w:val="24"/>
        </w:rPr>
        <w:tab/>
      </w:r>
      <w:r>
        <w:rPr>
          <w:rFonts w:ascii="Arial" w:hAnsi="Arial" w:cs="Arial"/>
          <w:b/>
          <w:sz w:val="24"/>
        </w:rPr>
        <w:t>New WID on 5G Multicast-Broadcast Protocols (5MBP3)</w:t>
      </w:r>
    </w:p>
    <w:p w14:paraId="617823A2" w14:textId="77777777" w:rsidR="000D003C" w:rsidRDefault="000D003C" w:rsidP="000D003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BBC, Ericsson LM, Huawei Technologies Co.,Ltd., TELUS, Orange, ENENSYS, ATEME ,Dolby Laboratories Inc.</w:t>
      </w:r>
    </w:p>
    <w:p w14:paraId="5151EA2D" w14:textId="77777777" w:rsidR="000D003C" w:rsidRDefault="000D003C" w:rsidP="000D003C">
      <w:pPr>
        <w:rPr>
          <w:rFonts w:ascii="Arial" w:hAnsi="Arial" w:cs="Arial"/>
          <w:b/>
        </w:rPr>
      </w:pPr>
      <w:r>
        <w:rPr>
          <w:rFonts w:ascii="Arial" w:hAnsi="Arial" w:cs="Arial"/>
          <w:b/>
        </w:rPr>
        <w:t xml:space="preserve">Discussion: </w:t>
      </w:r>
    </w:p>
    <w:p w14:paraId="46C307D8" w14:textId="77777777" w:rsidR="000D003C" w:rsidRDefault="000D003C" w:rsidP="000D003C">
      <w:pPr>
        <w:rPr>
          <w:rFonts w:cs="Times New Roman"/>
        </w:rPr>
      </w:pPr>
      <w:r>
        <w:rPr>
          <w:rFonts w:cs="Times New Roman"/>
        </w:rPr>
        <w:lastRenderedPageBreak/>
        <w:t>It is a 'Feature' prioritising the Rel 17 work</w:t>
      </w:r>
    </w:p>
    <w:p w14:paraId="46A3ACDD"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9A0DFDE" w14:textId="7FF583DF" w:rsidR="000D003C" w:rsidRDefault="000D003C" w:rsidP="000D003C">
      <w:pPr>
        <w:rPr>
          <w:rFonts w:ascii="Arial" w:hAnsi="Arial" w:cs="Arial"/>
          <w:b/>
          <w:sz w:val="24"/>
        </w:rPr>
      </w:pPr>
      <w:r>
        <w:rPr>
          <w:rFonts w:ascii="Arial" w:hAnsi="Arial" w:cs="Arial"/>
          <w:b/>
          <w:color w:val="0000FF"/>
          <w:sz w:val="24"/>
        </w:rPr>
        <w:t>S4-211659</w:t>
      </w:r>
      <w:r>
        <w:rPr>
          <w:rFonts w:ascii="Arial" w:hAnsi="Arial" w:cs="Arial"/>
          <w:b/>
          <w:color w:val="0000FF"/>
          <w:sz w:val="24"/>
        </w:rPr>
        <w:tab/>
      </w:r>
      <w:r>
        <w:rPr>
          <w:rFonts w:ascii="Arial" w:hAnsi="Arial" w:cs="Arial"/>
          <w:b/>
          <w:sz w:val="24"/>
        </w:rPr>
        <w:t>New WID on Edge Extensions to 5GMS Stage 3 (5GMS_EDGE_3)</w:t>
      </w:r>
    </w:p>
    <w:p w14:paraId="4128221D" w14:textId="77777777" w:rsidR="000D003C" w:rsidRDefault="000D003C" w:rsidP="000D003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3GPP SA4</w:t>
      </w:r>
    </w:p>
    <w:p w14:paraId="54A59B3B"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S4-211682</w:t>
      </w:r>
      <w:r>
        <w:rPr>
          <w:rFonts w:cs="Times New Roman"/>
          <w:color w:val="993300"/>
          <w:u w:val="single"/>
        </w:rPr>
        <w:t>.</w:t>
      </w:r>
    </w:p>
    <w:p w14:paraId="08D10BA9" w14:textId="6AAC0EFD" w:rsidR="000D003C" w:rsidRDefault="000D003C" w:rsidP="000D003C">
      <w:pPr>
        <w:rPr>
          <w:rFonts w:ascii="Arial" w:hAnsi="Arial" w:cs="Arial"/>
          <w:b/>
          <w:sz w:val="24"/>
        </w:rPr>
      </w:pPr>
      <w:r>
        <w:rPr>
          <w:rFonts w:ascii="Arial" w:hAnsi="Arial" w:cs="Arial"/>
          <w:b/>
          <w:color w:val="0000FF"/>
          <w:sz w:val="24"/>
        </w:rPr>
        <w:t>S4-211682</w:t>
      </w:r>
      <w:r>
        <w:rPr>
          <w:rFonts w:ascii="Arial" w:hAnsi="Arial" w:cs="Arial"/>
          <w:b/>
          <w:color w:val="0000FF"/>
          <w:sz w:val="24"/>
        </w:rPr>
        <w:tab/>
      </w:r>
      <w:r>
        <w:rPr>
          <w:rFonts w:ascii="Arial" w:hAnsi="Arial" w:cs="Arial"/>
          <w:b/>
          <w:sz w:val="24"/>
        </w:rPr>
        <w:t>New WID on Edge Extensions to 5GMS Stage 3 (5GMS_EDGE_3)</w:t>
      </w:r>
    </w:p>
    <w:p w14:paraId="08098D68" w14:textId="77777777" w:rsidR="000D003C" w:rsidRDefault="000D003C" w:rsidP="000D003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3GPP SA4</w:t>
      </w:r>
    </w:p>
    <w:p w14:paraId="34E62581" w14:textId="77777777" w:rsidR="000D003C" w:rsidRDefault="000D003C" w:rsidP="000D003C">
      <w:pPr>
        <w:rPr>
          <w:color w:val="808080"/>
        </w:rPr>
      </w:pPr>
      <w:r>
        <w:rPr>
          <w:color w:val="808080"/>
        </w:rPr>
        <w:t>(Replaces S4-211659)</w:t>
      </w:r>
    </w:p>
    <w:p w14:paraId="559F5E1B"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8464008" w14:textId="623DC8B6" w:rsidR="000D003C" w:rsidRDefault="000D003C" w:rsidP="000D003C">
      <w:pPr>
        <w:pStyle w:val="Heading2"/>
      </w:pPr>
      <w:bookmarkStart w:id="100" w:name="_Toc95248669"/>
      <w:r>
        <w:t>20</w:t>
      </w:r>
      <w:r>
        <w:tab/>
        <w:t>Postponed issues</w:t>
      </w:r>
      <w:bookmarkEnd w:id="100"/>
    </w:p>
    <w:p w14:paraId="65C7E5F6" w14:textId="3325D090" w:rsidR="000D003C" w:rsidRDefault="000D003C" w:rsidP="000D003C">
      <w:pPr>
        <w:rPr>
          <w:rFonts w:ascii="Arial" w:hAnsi="Arial" w:cs="Arial"/>
          <w:b/>
          <w:sz w:val="24"/>
        </w:rPr>
      </w:pPr>
      <w:r>
        <w:rPr>
          <w:rFonts w:ascii="Arial" w:hAnsi="Arial" w:cs="Arial"/>
          <w:b/>
          <w:color w:val="0000FF"/>
          <w:sz w:val="24"/>
        </w:rPr>
        <w:t>S4-211576</w:t>
      </w:r>
      <w:r>
        <w:rPr>
          <w:rFonts w:ascii="Arial" w:hAnsi="Arial" w:cs="Arial"/>
          <w:b/>
          <w:color w:val="0000FF"/>
          <w:sz w:val="24"/>
        </w:rPr>
        <w:tab/>
      </w:r>
      <w:r>
        <w:rPr>
          <w:rFonts w:ascii="Arial" w:hAnsi="Arial" w:cs="Arial"/>
          <w:b/>
          <w:sz w:val="24"/>
        </w:rPr>
        <w:t>InterSDO October 2021 Meeting Report</w:t>
      </w:r>
    </w:p>
    <w:p w14:paraId="164FBF57" w14:textId="77777777" w:rsidR="000D003C" w:rsidRDefault="000D003C" w:rsidP="000D003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Qualcomm Inc.</w:t>
      </w:r>
    </w:p>
    <w:p w14:paraId="36E461C2"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CBEE26D" w14:textId="4B38667D" w:rsidR="000D003C" w:rsidRDefault="000D003C" w:rsidP="000D003C">
      <w:pPr>
        <w:rPr>
          <w:rFonts w:ascii="Arial" w:hAnsi="Arial" w:cs="Arial"/>
          <w:b/>
          <w:sz w:val="24"/>
        </w:rPr>
      </w:pPr>
      <w:r>
        <w:rPr>
          <w:rFonts w:ascii="Arial" w:hAnsi="Arial" w:cs="Arial"/>
          <w:b/>
          <w:color w:val="0000FF"/>
          <w:sz w:val="24"/>
        </w:rPr>
        <w:t>S4-211649</w:t>
      </w:r>
      <w:r>
        <w:rPr>
          <w:rFonts w:ascii="Arial" w:hAnsi="Arial" w:cs="Arial"/>
          <w:b/>
          <w:color w:val="0000FF"/>
          <w:sz w:val="24"/>
        </w:rPr>
        <w:tab/>
      </w:r>
      <w:r>
        <w:rPr>
          <w:rFonts w:ascii="Arial" w:hAnsi="Arial" w:cs="Arial"/>
          <w:b/>
          <w:sz w:val="24"/>
        </w:rPr>
        <w:t>Status of non-inclusive language in SA4 specifications</w:t>
      </w:r>
    </w:p>
    <w:p w14:paraId="380228A0" w14:textId="77777777" w:rsidR="000D003C" w:rsidRDefault="000D003C" w:rsidP="000D003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Facebook</w:t>
      </w:r>
    </w:p>
    <w:p w14:paraId="5E0BFCF0" w14:textId="77777777" w:rsidR="000D003C" w:rsidRDefault="000D003C" w:rsidP="000D003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6F3EE779" w14:textId="0AFC696F" w:rsidR="000D003C" w:rsidRDefault="000D003C" w:rsidP="000D003C">
      <w:pPr>
        <w:pStyle w:val="Heading2"/>
      </w:pPr>
      <w:bookmarkStart w:id="101" w:name="_Toc95248670"/>
      <w:r>
        <w:t>21</w:t>
      </w:r>
      <w:r>
        <w:tab/>
        <w:t>Review of the future work plan (next meeting dates</w:t>
      </w:r>
      <w:r w:rsidR="00940B3F">
        <w:t xml:space="preserve"> in 2022</w:t>
      </w:r>
      <w:r>
        <w:t>)</w:t>
      </w:r>
      <w:bookmarkEnd w:id="101"/>
    </w:p>
    <w:tbl>
      <w:tblPr>
        <w:tblW w:w="907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280"/>
        <w:gridCol w:w="3163"/>
        <w:gridCol w:w="3629"/>
      </w:tblGrid>
      <w:tr w:rsidR="00940B3F" w:rsidRPr="00940B3F" w14:paraId="642D558E" w14:textId="77777777" w:rsidTr="005852FD">
        <w:trPr>
          <w:trHeight w:val="566"/>
        </w:trPr>
        <w:tc>
          <w:tcPr>
            <w:tcW w:w="2280" w:type="dxa"/>
            <w:shd w:val="clear" w:color="auto" w:fill="auto"/>
            <w:tcMar>
              <w:top w:w="72" w:type="dxa"/>
              <w:left w:w="144" w:type="dxa"/>
              <w:bottom w:w="72" w:type="dxa"/>
              <w:right w:w="144" w:type="dxa"/>
            </w:tcMar>
            <w:vAlign w:val="center"/>
            <w:hideMark/>
          </w:tcPr>
          <w:p w14:paraId="25B3F7A7" w14:textId="77777777" w:rsidR="00940B3F" w:rsidRPr="00940B3F" w:rsidRDefault="00940B3F" w:rsidP="00940B3F">
            <w:pPr>
              <w:overflowPunct/>
              <w:autoSpaceDE/>
              <w:autoSpaceDN/>
              <w:adjustRightInd/>
              <w:spacing w:after="0" w:line="216" w:lineRule="auto"/>
              <w:ind w:left="58"/>
              <w:jc w:val="center"/>
              <w:textAlignment w:val="auto"/>
              <w:rPr>
                <w:rFonts w:cs="Times New Roman"/>
                <w:b/>
                <w:bCs/>
              </w:rPr>
            </w:pPr>
            <w:r w:rsidRPr="005852FD">
              <w:rPr>
                <w:rFonts w:cs="Times New Roman"/>
                <w:b/>
                <w:bCs/>
              </w:rPr>
              <w:t>Meetings in 2022</w:t>
            </w:r>
          </w:p>
        </w:tc>
        <w:tc>
          <w:tcPr>
            <w:tcW w:w="3163" w:type="dxa"/>
            <w:shd w:val="clear" w:color="auto" w:fill="auto"/>
            <w:tcMar>
              <w:top w:w="72" w:type="dxa"/>
              <w:left w:w="144" w:type="dxa"/>
              <w:bottom w:w="72" w:type="dxa"/>
              <w:right w:w="144" w:type="dxa"/>
            </w:tcMar>
            <w:vAlign w:val="center"/>
            <w:hideMark/>
          </w:tcPr>
          <w:p w14:paraId="043081BC" w14:textId="7864030F" w:rsidR="00940B3F" w:rsidRPr="00940B3F" w:rsidRDefault="00940B3F" w:rsidP="00940B3F">
            <w:pPr>
              <w:overflowPunct/>
              <w:autoSpaceDE/>
              <w:autoSpaceDN/>
              <w:adjustRightInd/>
              <w:spacing w:after="0" w:line="216" w:lineRule="auto"/>
              <w:ind w:left="58"/>
              <w:jc w:val="center"/>
              <w:textAlignment w:val="auto"/>
              <w:rPr>
                <w:rFonts w:cs="Times New Roman"/>
                <w:b/>
                <w:bCs/>
              </w:rPr>
            </w:pPr>
            <w:r w:rsidRPr="005852FD">
              <w:rPr>
                <w:rFonts w:cs="Times New Roman"/>
                <w:b/>
                <w:bCs/>
              </w:rPr>
              <w:t>Dates</w:t>
            </w:r>
          </w:p>
        </w:tc>
        <w:tc>
          <w:tcPr>
            <w:tcW w:w="3629" w:type="dxa"/>
            <w:shd w:val="clear" w:color="auto" w:fill="auto"/>
            <w:tcMar>
              <w:top w:w="72" w:type="dxa"/>
              <w:left w:w="144" w:type="dxa"/>
              <w:bottom w:w="72" w:type="dxa"/>
              <w:right w:w="144" w:type="dxa"/>
            </w:tcMar>
            <w:vAlign w:val="center"/>
            <w:hideMark/>
          </w:tcPr>
          <w:p w14:paraId="53EDC863" w14:textId="77777777" w:rsidR="00940B3F" w:rsidRPr="00940B3F" w:rsidRDefault="00940B3F" w:rsidP="00940B3F">
            <w:pPr>
              <w:overflowPunct/>
              <w:autoSpaceDE/>
              <w:autoSpaceDN/>
              <w:adjustRightInd/>
              <w:spacing w:after="0" w:line="216" w:lineRule="auto"/>
              <w:ind w:left="58"/>
              <w:jc w:val="center"/>
              <w:textAlignment w:val="auto"/>
              <w:rPr>
                <w:rFonts w:cs="Times New Roman"/>
                <w:b/>
                <w:bCs/>
              </w:rPr>
            </w:pPr>
            <w:r w:rsidRPr="005852FD">
              <w:rPr>
                <w:rFonts w:cs="Times New Roman"/>
                <w:b/>
                <w:bCs/>
              </w:rPr>
              <w:t>Venue and Host</w:t>
            </w:r>
          </w:p>
        </w:tc>
      </w:tr>
      <w:tr w:rsidR="00940B3F" w:rsidRPr="00940B3F" w14:paraId="1193A2D0" w14:textId="77777777" w:rsidTr="005852FD">
        <w:trPr>
          <w:trHeight w:val="429"/>
        </w:trPr>
        <w:tc>
          <w:tcPr>
            <w:tcW w:w="2280" w:type="dxa"/>
            <w:shd w:val="clear" w:color="auto" w:fill="auto"/>
            <w:tcMar>
              <w:top w:w="72" w:type="dxa"/>
              <w:left w:w="144" w:type="dxa"/>
              <w:bottom w:w="72" w:type="dxa"/>
              <w:right w:w="144" w:type="dxa"/>
            </w:tcMar>
            <w:vAlign w:val="center"/>
            <w:hideMark/>
          </w:tcPr>
          <w:p w14:paraId="3A380F63" w14:textId="77777777" w:rsidR="00940B3F" w:rsidRPr="00940B3F" w:rsidRDefault="00940B3F" w:rsidP="00940B3F">
            <w:pPr>
              <w:overflowPunct/>
              <w:autoSpaceDE/>
              <w:autoSpaceDN/>
              <w:adjustRightInd/>
              <w:spacing w:after="0" w:line="216" w:lineRule="auto"/>
              <w:ind w:left="58"/>
              <w:jc w:val="center"/>
              <w:textAlignment w:val="auto"/>
              <w:rPr>
                <w:rFonts w:cs="Times New Roman"/>
                <w:color w:val="000000"/>
              </w:rPr>
            </w:pPr>
            <w:r w:rsidRPr="00940B3F">
              <w:rPr>
                <w:rFonts w:cs="Times New Roman"/>
                <w:color w:val="000000"/>
              </w:rPr>
              <w:t>SA4 Rel-18 Workshop #3</w:t>
            </w:r>
          </w:p>
        </w:tc>
        <w:tc>
          <w:tcPr>
            <w:tcW w:w="3163" w:type="dxa"/>
            <w:shd w:val="clear" w:color="auto" w:fill="auto"/>
            <w:tcMar>
              <w:top w:w="72" w:type="dxa"/>
              <w:left w:w="144" w:type="dxa"/>
              <w:bottom w:w="72" w:type="dxa"/>
              <w:right w:w="144" w:type="dxa"/>
            </w:tcMar>
            <w:vAlign w:val="center"/>
            <w:hideMark/>
          </w:tcPr>
          <w:p w14:paraId="13B32AE6" w14:textId="77777777" w:rsidR="00940B3F" w:rsidRPr="00940B3F" w:rsidRDefault="00940B3F" w:rsidP="00940B3F">
            <w:pPr>
              <w:overflowPunct/>
              <w:autoSpaceDE/>
              <w:autoSpaceDN/>
              <w:adjustRightInd/>
              <w:spacing w:after="0"/>
              <w:ind w:left="58"/>
              <w:jc w:val="center"/>
              <w:textAlignment w:val="auto"/>
              <w:rPr>
                <w:rFonts w:cs="Times New Roman"/>
                <w:color w:val="000000"/>
              </w:rPr>
            </w:pPr>
            <w:r w:rsidRPr="00940B3F">
              <w:rPr>
                <w:rFonts w:cs="Times New Roman"/>
                <w:color w:val="000000"/>
              </w:rPr>
              <w:t>27 January 2022</w:t>
            </w:r>
          </w:p>
        </w:tc>
        <w:tc>
          <w:tcPr>
            <w:tcW w:w="3629" w:type="dxa"/>
            <w:shd w:val="clear" w:color="auto" w:fill="auto"/>
            <w:tcMar>
              <w:top w:w="72" w:type="dxa"/>
              <w:left w:w="144" w:type="dxa"/>
              <w:bottom w:w="72" w:type="dxa"/>
              <w:right w:w="144" w:type="dxa"/>
            </w:tcMar>
            <w:vAlign w:val="center"/>
            <w:hideMark/>
          </w:tcPr>
          <w:p w14:paraId="5B817C8A" w14:textId="77777777" w:rsidR="00940B3F" w:rsidRPr="00940B3F" w:rsidRDefault="00940B3F" w:rsidP="00940B3F">
            <w:pPr>
              <w:overflowPunct/>
              <w:autoSpaceDE/>
              <w:autoSpaceDN/>
              <w:adjustRightInd/>
              <w:spacing w:after="0" w:line="216" w:lineRule="auto"/>
              <w:ind w:left="58"/>
              <w:jc w:val="center"/>
              <w:textAlignment w:val="auto"/>
              <w:rPr>
                <w:rFonts w:cs="Times New Roman"/>
                <w:color w:val="000000"/>
              </w:rPr>
            </w:pPr>
            <w:r w:rsidRPr="00940B3F">
              <w:rPr>
                <w:rFonts w:cs="Times New Roman"/>
                <w:color w:val="000000"/>
              </w:rPr>
              <w:t>Host: MCC, Electronic meeting</w:t>
            </w:r>
          </w:p>
        </w:tc>
      </w:tr>
      <w:tr w:rsidR="00940B3F" w:rsidRPr="00940B3F" w14:paraId="4E5FDF0B" w14:textId="77777777" w:rsidTr="005852FD">
        <w:trPr>
          <w:trHeight w:val="429"/>
        </w:trPr>
        <w:tc>
          <w:tcPr>
            <w:tcW w:w="2280" w:type="dxa"/>
            <w:shd w:val="clear" w:color="auto" w:fill="auto"/>
            <w:tcMar>
              <w:top w:w="72" w:type="dxa"/>
              <w:left w:w="144" w:type="dxa"/>
              <w:bottom w:w="72" w:type="dxa"/>
              <w:right w:w="144" w:type="dxa"/>
            </w:tcMar>
            <w:vAlign w:val="center"/>
            <w:hideMark/>
          </w:tcPr>
          <w:p w14:paraId="67D9AF85" w14:textId="77777777" w:rsidR="00940B3F" w:rsidRPr="00940B3F" w:rsidRDefault="00940B3F" w:rsidP="00940B3F">
            <w:pPr>
              <w:overflowPunct/>
              <w:autoSpaceDE/>
              <w:autoSpaceDN/>
              <w:adjustRightInd/>
              <w:spacing w:after="0" w:line="216" w:lineRule="auto"/>
              <w:ind w:left="58"/>
              <w:jc w:val="center"/>
              <w:textAlignment w:val="auto"/>
              <w:rPr>
                <w:rFonts w:cs="Times New Roman"/>
                <w:color w:val="000000"/>
              </w:rPr>
            </w:pPr>
            <w:r w:rsidRPr="00940B3F">
              <w:rPr>
                <w:rFonts w:cs="Times New Roman"/>
                <w:color w:val="000000"/>
              </w:rPr>
              <w:t>SA4#117-e</w:t>
            </w:r>
          </w:p>
        </w:tc>
        <w:tc>
          <w:tcPr>
            <w:tcW w:w="3163" w:type="dxa"/>
            <w:shd w:val="clear" w:color="auto" w:fill="auto"/>
            <w:tcMar>
              <w:top w:w="72" w:type="dxa"/>
              <w:left w:w="144" w:type="dxa"/>
              <w:bottom w:w="72" w:type="dxa"/>
              <w:right w:w="144" w:type="dxa"/>
            </w:tcMar>
            <w:vAlign w:val="center"/>
            <w:hideMark/>
          </w:tcPr>
          <w:p w14:paraId="252F76BB" w14:textId="302229CD" w:rsidR="00940B3F" w:rsidRPr="00940B3F" w:rsidRDefault="00940B3F" w:rsidP="00940B3F">
            <w:pPr>
              <w:overflowPunct/>
              <w:autoSpaceDE/>
              <w:autoSpaceDN/>
              <w:adjustRightInd/>
              <w:spacing w:after="0"/>
              <w:ind w:left="58"/>
              <w:jc w:val="center"/>
              <w:textAlignment w:val="auto"/>
              <w:rPr>
                <w:rFonts w:cs="Times New Roman"/>
                <w:color w:val="000000"/>
              </w:rPr>
            </w:pPr>
            <w:r w:rsidRPr="00940B3F">
              <w:rPr>
                <w:rFonts w:cs="Times New Roman"/>
                <w:color w:val="000000"/>
              </w:rPr>
              <w:t>E-meeting: 14-23 Feb</w:t>
            </w:r>
            <w:r>
              <w:rPr>
                <w:rFonts w:cs="Times New Roman"/>
                <w:color w:val="000000"/>
              </w:rPr>
              <w:t>.</w:t>
            </w:r>
            <w:r w:rsidRPr="00940B3F">
              <w:rPr>
                <w:rFonts w:cs="Times New Roman"/>
                <w:color w:val="000000"/>
              </w:rPr>
              <w:t xml:space="preserve"> 2022</w:t>
            </w:r>
          </w:p>
        </w:tc>
        <w:tc>
          <w:tcPr>
            <w:tcW w:w="3629" w:type="dxa"/>
            <w:shd w:val="clear" w:color="auto" w:fill="auto"/>
            <w:tcMar>
              <w:top w:w="72" w:type="dxa"/>
              <w:left w:w="144" w:type="dxa"/>
              <w:bottom w:w="72" w:type="dxa"/>
              <w:right w:w="144" w:type="dxa"/>
            </w:tcMar>
            <w:vAlign w:val="center"/>
            <w:hideMark/>
          </w:tcPr>
          <w:p w14:paraId="28EAAF9D" w14:textId="77777777" w:rsidR="00940B3F" w:rsidRPr="00940B3F" w:rsidRDefault="00940B3F" w:rsidP="00940B3F">
            <w:pPr>
              <w:overflowPunct/>
              <w:autoSpaceDE/>
              <w:autoSpaceDN/>
              <w:adjustRightInd/>
              <w:spacing w:after="0" w:line="216" w:lineRule="auto"/>
              <w:ind w:left="58"/>
              <w:jc w:val="center"/>
              <w:textAlignment w:val="auto"/>
              <w:rPr>
                <w:rFonts w:cs="Times New Roman"/>
                <w:color w:val="000000"/>
              </w:rPr>
            </w:pPr>
            <w:r w:rsidRPr="00940B3F">
              <w:rPr>
                <w:rFonts w:cs="Times New Roman"/>
                <w:color w:val="000000"/>
              </w:rPr>
              <w:t>Host: MCC, Electronic meeting</w:t>
            </w:r>
          </w:p>
        </w:tc>
      </w:tr>
      <w:tr w:rsidR="00940B3F" w:rsidRPr="00940B3F" w14:paraId="711FA7FD" w14:textId="77777777" w:rsidTr="005852FD">
        <w:trPr>
          <w:trHeight w:val="429"/>
        </w:trPr>
        <w:tc>
          <w:tcPr>
            <w:tcW w:w="2280" w:type="dxa"/>
            <w:shd w:val="clear" w:color="auto" w:fill="auto"/>
            <w:tcMar>
              <w:top w:w="72" w:type="dxa"/>
              <w:left w:w="144" w:type="dxa"/>
              <w:bottom w:w="72" w:type="dxa"/>
              <w:right w:w="144" w:type="dxa"/>
            </w:tcMar>
            <w:vAlign w:val="center"/>
            <w:hideMark/>
          </w:tcPr>
          <w:p w14:paraId="4EFC8E00" w14:textId="77777777" w:rsidR="00940B3F" w:rsidRPr="00940B3F" w:rsidRDefault="00940B3F" w:rsidP="00940B3F">
            <w:pPr>
              <w:overflowPunct/>
              <w:autoSpaceDE/>
              <w:autoSpaceDN/>
              <w:adjustRightInd/>
              <w:spacing w:after="0" w:line="216" w:lineRule="auto"/>
              <w:ind w:left="58"/>
              <w:jc w:val="center"/>
              <w:textAlignment w:val="auto"/>
              <w:rPr>
                <w:rFonts w:cs="Times New Roman"/>
                <w:color w:val="000000"/>
              </w:rPr>
            </w:pPr>
            <w:r w:rsidRPr="00940B3F">
              <w:rPr>
                <w:rFonts w:cs="Times New Roman"/>
                <w:color w:val="000000"/>
              </w:rPr>
              <w:t>SA4#118-e</w:t>
            </w:r>
          </w:p>
        </w:tc>
        <w:tc>
          <w:tcPr>
            <w:tcW w:w="3163" w:type="dxa"/>
            <w:shd w:val="clear" w:color="auto" w:fill="auto"/>
            <w:tcMar>
              <w:top w:w="72" w:type="dxa"/>
              <w:left w:w="144" w:type="dxa"/>
              <w:bottom w:w="72" w:type="dxa"/>
              <w:right w:w="144" w:type="dxa"/>
            </w:tcMar>
            <w:vAlign w:val="center"/>
            <w:hideMark/>
          </w:tcPr>
          <w:p w14:paraId="49E06A25" w14:textId="652C2DE4" w:rsidR="00940B3F" w:rsidRPr="00940B3F" w:rsidRDefault="00940B3F" w:rsidP="00940B3F">
            <w:pPr>
              <w:overflowPunct/>
              <w:autoSpaceDE/>
              <w:autoSpaceDN/>
              <w:adjustRightInd/>
              <w:spacing w:after="0" w:line="216" w:lineRule="auto"/>
              <w:ind w:left="58"/>
              <w:jc w:val="center"/>
              <w:textAlignment w:val="auto"/>
              <w:rPr>
                <w:rFonts w:cs="Times New Roman"/>
                <w:color w:val="000000"/>
              </w:rPr>
            </w:pPr>
            <w:r w:rsidRPr="00940B3F">
              <w:rPr>
                <w:rFonts w:cs="Times New Roman"/>
                <w:color w:val="000000"/>
              </w:rPr>
              <w:t>E-meeting:6-14 April 2022</w:t>
            </w:r>
          </w:p>
        </w:tc>
        <w:tc>
          <w:tcPr>
            <w:tcW w:w="3629" w:type="dxa"/>
            <w:shd w:val="clear" w:color="auto" w:fill="auto"/>
            <w:tcMar>
              <w:top w:w="72" w:type="dxa"/>
              <w:left w:w="144" w:type="dxa"/>
              <w:bottom w:w="72" w:type="dxa"/>
              <w:right w:w="144" w:type="dxa"/>
            </w:tcMar>
            <w:vAlign w:val="center"/>
            <w:hideMark/>
          </w:tcPr>
          <w:p w14:paraId="4154E69B" w14:textId="77777777" w:rsidR="00940B3F" w:rsidRPr="00940B3F" w:rsidRDefault="00940B3F" w:rsidP="00940B3F">
            <w:pPr>
              <w:overflowPunct/>
              <w:autoSpaceDE/>
              <w:autoSpaceDN/>
              <w:adjustRightInd/>
              <w:spacing w:after="0" w:line="216" w:lineRule="auto"/>
              <w:ind w:left="58"/>
              <w:jc w:val="center"/>
              <w:textAlignment w:val="auto"/>
              <w:rPr>
                <w:rFonts w:cs="Times New Roman"/>
                <w:color w:val="000000"/>
              </w:rPr>
            </w:pPr>
            <w:r w:rsidRPr="00940B3F">
              <w:rPr>
                <w:rFonts w:cs="Times New Roman"/>
                <w:color w:val="000000"/>
              </w:rPr>
              <w:t>Host: MCC, Electronic meeting</w:t>
            </w:r>
          </w:p>
        </w:tc>
      </w:tr>
      <w:tr w:rsidR="00940B3F" w:rsidRPr="00940B3F" w14:paraId="71B94A00" w14:textId="77777777" w:rsidTr="005852FD">
        <w:trPr>
          <w:trHeight w:val="380"/>
        </w:trPr>
        <w:tc>
          <w:tcPr>
            <w:tcW w:w="2280" w:type="dxa"/>
            <w:shd w:val="clear" w:color="auto" w:fill="auto"/>
            <w:tcMar>
              <w:top w:w="72" w:type="dxa"/>
              <w:left w:w="144" w:type="dxa"/>
              <w:bottom w:w="72" w:type="dxa"/>
              <w:right w:w="144" w:type="dxa"/>
            </w:tcMar>
            <w:vAlign w:val="center"/>
            <w:hideMark/>
          </w:tcPr>
          <w:p w14:paraId="667C9363" w14:textId="29AA69AD" w:rsidR="00940B3F" w:rsidRPr="00940B3F" w:rsidRDefault="00940B3F" w:rsidP="00940B3F">
            <w:pPr>
              <w:overflowPunct/>
              <w:autoSpaceDE/>
              <w:autoSpaceDN/>
              <w:adjustRightInd/>
              <w:spacing w:after="0" w:line="216" w:lineRule="auto"/>
              <w:ind w:left="58"/>
              <w:jc w:val="center"/>
              <w:textAlignment w:val="auto"/>
              <w:rPr>
                <w:rFonts w:cs="Times New Roman"/>
                <w:color w:val="000000"/>
              </w:rPr>
            </w:pPr>
            <w:r w:rsidRPr="00940B3F">
              <w:rPr>
                <w:rFonts w:cs="Times New Roman"/>
                <w:color w:val="000000"/>
              </w:rPr>
              <w:t>SA4#119-e</w:t>
            </w:r>
          </w:p>
        </w:tc>
        <w:tc>
          <w:tcPr>
            <w:tcW w:w="3163" w:type="dxa"/>
            <w:shd w:val="clear" w:color="auto" w:fill="auto"/>
            <w:tcMar>
              <w:top w:w="72" w:type="dxa"/>
              <w:left w:w="144" w:type="dxa"/>
              <w:bottom w:w="72" w:type="dxa"/>
              <w:right w:w="144" w:type="dxa"/>
            </w:tcMar>
            <w:vAlign w:val="center"/>
            <w:hideMark/>
          </w:tcPr>
          <w:p w14:paraId="22269881" w14:textId="77777777" w:rsidR="00940B3F" w:rsidRPr="00940B3F" w:rsidRDefault="00940B3F" w:rsidP="00940B3F">
            <w:pPr>
              <w:overflowPunct/>
              <w:autoSpaceDE/>
              <w:autoSpaceDN/>
              <w:adjustRightInd/>
              <w:spacing w:after="0" w:line="216" w:lineRule="auto"/>
              <w:ind w:left="58"/>
              <w:jc w:val="center"/>
              <w:textAlignment w:val="auto"/>
              <w:rPr>
                <w:rFonts w:cs="Times New Roman"/>
                <w:color w:val="000000"/>
              </w:rPr>
            </w:pPr>
            <w:r w:rsidRPr="00940B3F">
              <w:rPr>
                <w:rFonts w:cs="Times New Roman"/>
                <w:color w:val="000000"/>
              </w:rPr>
              <w:t>E-meeting: 11-20 May 2022</w:t>
            </w:r>
          </w:p>
        </w:tc>
        <w:tc>
          <w:tcPr>
            <w:tcW w:w="3629" w:type="dxa"/>
            <w:shd w:val="clear" w:color="auto" w:fill="auto"/>
            <w:tcMar>
              <w:top w:w="72" w:type="dxa"/>
              <w:left w:w="144" w:type="dxa"/>
              <w:bottom w:w="72" w:type="dxa"/>
              <w:right w:w="144" w:type="dxa"/>
            </w:tcMar>
            <w:vAlign w:val="center"/>
            <w:hideMark/>
          </w:tcPr>
          <w:p w14:paraId="3DB55CE3" w14:textId="0EEEAB32" w:rsidR="00940B3F" w:rsidRPr="00940B3F" w:rsidRDefault="00940B3F" w:rsidP="00940B3F">
            <w:pPr>
              <w:overflowPunct/>
              <w:autoSpaceDE/>
              <w:autoSpaceDN/>
              <w:adjustRightInd/>
              <w:spacing w:after="0" w:line="216" w:lineRule="auto"/>
              <w:ind w:left="58"/>
              <w:jc w:val="center"/>
              <w:textAlignment w:val="auto"/>
              <w:rPr>
                <w:rFonts w:cs="Times New Roman"/>
                <w:color w:val="000000"/>
              </w:rPr>
            </w:pPr>
            <w:r w:rsidRPr="00940B3F">
              <w:rPr>
                <w:rFonts w:cs="Times New Roman"/>
                <w:color w:val="000000"/>
              </w:rPr>
              <w:t>Host: MCC, Electronic meeting</w:t>
            </w:r>
          </w:p>
        </w:tc>
      </w:tr>
      <w:tr w:rsidR="00940B3F" w:rsidRPr="00940B3F" w14:paraId="3A0BA830" w14:textId="77777777" w:rsidTr="005852FD">
        <w:trPr>
          <w:trHeight w:val="380"/>
        </w:trPr>
        <w:tc>
          <w:tcPr>
            <w:tcW w:w="2280" w:type="dxa"/>
            <w:shd w:val="clear" w:color="auto" w:fill="auto"/>
            <w:tcMar>
              <w:top w:w="72" w:type="dxa"/>
              <w:left w:w="144" w:type="dxa"/>
              <w:bottom w:w="72" w:type="dxa"/>
              <w:right w:w="144" w:type="dxa"/>
            </w:tcMar>
            <w:vAlign w:val="center"/>
            <w:hideMark/>
          </w:tcPr>
          <w:p w14:paraId="6C58E486" w14:textId="5B3BFB57" w:rsidR="00940B3F" w:rsidRPr="00940B3F" w:rsidRDefault="00940B3F" w:rsidP="00940B3F">
            <w:pPr>
              <w:overflowPunct/>
              <w:autoSpaceDE/>
              <w:autoSpaceDN/>
              <w:adjustRightInd/>
              <w:spacing w:after="0" w:line="216" w:lineRule="auto"/>
              <w:ind w:left="58"/>
              <w:jc w:val="center"/>
              <w:textAlignment w:val="auto"/>
              <w:rPr>
                <w:rFonts w:cs="Times New Roman"/>
                <w:color w:val="000000"/>
                <w:highlight w:val="yellow"/>
              </w:rPr>
            </w:pPr>
            <w:r w:rsidRPr="00940B3F">
              <w:rPr>
                <w:rFonts w:cs="Times New Roman"/>
                <w:color w:val="000000"/>
                <w:highlight w:val="yellow"/>
              </w:rPr>
              <w:t>SA4#120</w:t>
            </w:r>
          </w:p>
        </w:tc>
        <w:tc>
          <w:tcPr>
            <w:tcW w:w="3163" w:type="dxa"/>
            <w:shd w:val="clear" w:color="auto" w:fill="auto"/>
            <w:tcMar>
              <w:top w:w="72" w:type="dxa"/>
              <w:left w:w="144" w:type="dxa"/>
              <w:bottom w:w="72" w:type="dxa"/>
              <w:right w:w="144" w:type="dxa"/>
            </w:tcMar>
            <w:vAlign w:val="center"/>
            <w:hideMark/>
          </w:tcPr>
          <w:p w14:paraId="084BB08F" w14:textId="1627C9DB" w:rsidR="00940B3F" w:rsidRPr="00940B3F" w:rsidRDefault="00940B3F" w:rsidP="00940B3F">
            <w:pPr>
              <w:overflowPunct/>
              <w:autoSpaceDE/>
              <w:autoSpaceDN/>
              <w:adjustRightInd/>
              <w:spacing w:after="0" w:line="216" w:lineRule="auto"/>
              <w:ind w:left="58"/>
              <w:jc w:val="center"/>
              <w:textAlignment w:val="auto"/>
              <w:rPr>
                <w:rFonts w:cs="Times New Roman"/>
                <w:color w:val="000000"/>
                <w:highlight w:val="yellow"/>
              </w:rPr>
            </w:pPr>
            <w:r w:rsidRPr="00940B3F">
              <w:rPr>
                <w:rFonts w:cs="Times New Roman"/>
                <w:color w:val="000000"/>
                <w:highlight w:val="yellow"/>
              </w:rPr>
              <w:t>F2F: 22-26 August 2022</w:t>
            </w:r>
          </w:p>
        </w:tc>
        <w:tc>
          <w:tcPr>
            <w:tcW w:w="3629" w:type="dxa"/>
            <w:shd w:val="clear" w:color="auto" w:fill="auto"/>
            <w:tcMar>
              <w:top w:w="72" w:type="dxa"/>
              <w:left w:w="144" w:type="dxa"/>
              <w:bottom w:w="72" w:type="dxa"/>
              <w:right w:w="144" w:type="dxa"/>
            </w:tcMar>
            <w:vAlign w:val="center"/>
            <w:hideMark/>
          </w:tcPr>
          <w:p w14:paraId="5AC105E2" w14:textId="40761526" w:rsidR="00940B3F" w:rsidRPr="00940B3F" w:rsidRDefault="00940B3F" w:rsidP="00940B3F">
            <w:pPr>
              <w:overflowPunct/>
              <w:autoSpaceDE/>
              <w:autoSpaceDN/>
              <w:adjustRightInd/>
              <w:spacing w:after="0" w:line="216" w:lineRule="auto"/>
              <w:ind w:left="58"/>
              <w:jc w:val="center"/>
              <w:textAlignment w:val="auto"/>
              <w:rPr>
                <w:rFonts w:cs="Times New Roman"/>
                <w:color w:val="000000"/>
                <w:highlight w:val="yellow"/>
              </w:rPr>
            </w:pPr>
            <w:r w:rsidRPr="00940B3F">
              <w:rPr>
                <w:rFonts w:cs="Times New Roman"/>
                <w:color w:val="000000"/>
                <w:highlight w:val="yellow"/>
              </w:rPr>
              <w:t>Venue: Malaga, Spain</w:t>
            </w:r>
          </w:p>
        </w:tc>
      </w:tr>
      <w:tr w:rsidR="00940B3F" w:rsidRPr="00940B3F" w14:paraId="5918427C" w14:textId="77777777" w:rsidTr="005852FD">
        <w:trPr>
          <w:trHeight w:val="380"/>
        </w:trPr>
        <w:tc>
          <w:tcPr>
            <w:tcW w:w="2280" w:type="dxa"/>
            <w:shd w:val="clear" w:color="auto" w:fill="auto"/>
            <w:tcMar>
              <w:top w:w="72" w:type="dxa"/>
              <w:left w:w="144" w:type="dxa"/>
              <w:bottom w:w="72" w:type="dxa"/>
              <w:right w:w="144" w:type="dxa"/>
            </w:tcMar>
            <w:vAlign w:val="center"/>
            <w:hideMark/>
          </w:tcPr>
          <w:p w14:paraId="6C40014B" w14:textId="77777777" w:rsidR="00940B3F" w:rsidRPr="00940B3F" w:rsidRDefault="00940B3F" w:rsidP="00940B3F">
            <w:pPr>
              <w:overflowPunct/>
              <w:autoSpaceDE/>
              <w:autoSpaceDN/>
              <w:adjustRightInd/>
              <w:spacing w:after="0" w:line="216" w:lineRule="auto"/>
              <w:ind w:left="58"/>
              <w:jc w:val="center"/>
              <w:textAlignment w:val="auto"/>
              <w:rPr>
                <w:rFonts w:cs="Times New Roman"/>
                <w:color w:val="000000"/>
              </w:rPr>
            </w:pPr>
            <w:r w:rsidRPr="00940B3F">
              <w:rPr>
                <w:rFonts w:cs="Times New Roman"/>
                <w:color w:val="000000"/>
              </w:rPr>
              <w:t>SA4#121/-e</w:t>
            </w:r>
          </w:p>
        </w:tc>
        <w:tc>
          <w:tcPr>
            <w:tcW w:w="3163" w:type="dxa"/>
            <w:shd w:val="clear" w:color="auto" w:fill="auto"/>
            <w:tcMar>
              <w:top w:w="72" w:type="dxa"/>
              <w:left w:w="144" w:type="dxa"/>
              <w:bottom w:w="72" w:type="dxa"/>
              <w:right w:w="144" w:type="dxa"/>
            </w:tcMar>
            <w:vAlign w:val="center"/>
            <w:hideMark/>
          </w:tcPr>
          <w:p w14:paraId="6E7E7B80" w14:textId="77777777" w:rsidR="00940B3F" w:rsidRPr="00940B3F" w:rsidRDefault="00940B3F" w:rsidP="00940B3F">
            <w:pPr>
              <w:overflowPunct/>
              <w:autoSpaceDE/>
              <w:autoSpaceDN/>
              <w:adjustRightInd/>
              <w:spacing w:after="0" w:line="216" w:lineRule="auto"/>
              <w:ind w:left="58"/>
              <w:jc w:val="center"/>
              <w:textAlignment w:val="auto"/>
              <w:rPr>
                <w:rFonts w:cs="Times New Roman"/>
                <w:color w:val="000000"/>
              </w:rPr>
            </w:pPr>
            <w:r w:rsidRPr="00940B3F">
              <w:rPr>
                <w:rFonts w:cs="Times New Roman"/>
                <w:color w:val="000000"/>
              </w:rPr>
              <w:t>F2F: 14-18 November 2022</w:t>
            </w:r>
          </w:p>
          <w:p w14:paraId="0554D504" w14:textId="59C98DF1" w:rsidR="00940B3F" w:rsidRPr="00940B3F" w:rsidRDefault="00940B3F" w:rsidP="00940B3F">
            <w:pPr>
              <w:overflowPunct/>
              <w:autoSpaceDE/>
              <w:autoSpaceDN/>
              <w:adjustRightInd/>
              <w:spacing w:after="0" w:line="216" w:lineRule="auto"/>
              <w:ind w:left="58"/>
              <w:jc w:val="center"/>
              <w:textAlignment w:val="auto"/>
              <w:rPr>
                <w:rFonts w:cs="Times New Roman"/>
                <w:color w:val="000000"/>
              </w:rPr>
            </w:pPr>
            <w:r w:rsidRPr="00940B3F">
              <w:rPr>
                <w:rFonts w:cs="Times New Roman"/>
                <w:color w:val="000000"/>
              </w:rPr>
              <w:t>OR,</w:t>
            </w:r>
          </w:p>
          <w:p w14:paraId="227CA324" w14:textId="77777777" w:rsidR="00940B3F" w:rsidRPr="00940B3F" w:rsidRDefault="00940B3F" w:rsidP="00940B3F">
            <w:pPr>
              <w:overflowPunct/>
              <w:autoSpaceDE/>
              <w:autoSpaceDN/>
              <w:adjustRightInd/>
              <w:spacing w:after="0" w:line="216" w:lineRule="auto"/>
              <w:ind w:left="58"/>
              <w:jc w:val="center"/>
              <w:textAlignment w:val="auto"/>
              <w:rPr>
                <w:rFonts w:cs="Times New Roman"/>
                <w:color w:val="000000"/>
              </w:rPr>
            </w:pPr>
            <w:r w:rsidRPr="00940B3F">
              <w:rPr>
                <w:rFonts w:cs="Times New Roman"/>
                <w:color w:val="000000"/>
              </w:rPr>
              <w:t>E-meeting: 9-18 November 2022</w:t>
            </w:r>
          </w:p>
        </w:tc>
        <w:tc>
          <w:tcPr>
            <w:tcW w:w="3629" w:type="dxa"/>
            <w:shd w:val="clear" w:color="auto" w:fill="auto"/>
            <w:tcMar>
              <w:top w:w="72" w:type="dxa"/>
              <w:left w:w="144" w:type="dxa"/>
              <w:bottom w:w="72" w:type="dxa"/>
              <w:right w:w="144" w:type="dxa"/>
            </w:tcMar>
            <w:vAlign w:val="center"/>
            <w:hideMark/>
          </w:tcPr>
          <w:p w14:paraId="228B67C2" w14:textId="77777777" w:rsidR="00940B3F" w:rsidRPr="00940B3F" w:rsidRDefault="00940B3F" w:rsidP="00940B3F">
            <w:pPr>
              <w:overflowPunct/>
              <w:autoSpaceDE/>
              <w:autoSpaceDN/>
              <w:adjustRightInd/>
              <w:spacing w:after="0" w:line="216" w:lineRule="auto"/>
              <w:ind w:left="58"/>
              <w:jc w:val="center"/>
              <w:textAlignment w:val="auto"/>
              <w:rPr>
                <w:rFonts w:cs="Times New Roman"/>
                <w:color w:val="000000"/>
              </w:rPr>
            </w:pPr>
            <w:r w:rsidRPr="00940B3F">
              <w:rPr>
                <w:rFonts w:cs="Times New Roman"/>
                <w:color w:val="000000"/>
              </w:rPr>
              <w:t>Host: TBD, Venue: TBD</w:t>
            </w:r>
          </w:p>
        </w:tc>
      </w:tr>
    </w:tbl>
    <w:p w14:paraId="3D395382" w14:textId="11418259" w:rsidR="000D003C" w:rsidRDefault="000D003C" w:rsidP="000D003C">
      <w:pPr>
        <w:rPr>
          <w:rFonts w:cs="Times New Roman"/>
          <w:color w:val="993300"/>
          <w:u w:val="single"/>
        </w:rPr>
      </w:pPr>
    </w:p>
    <w:p w14:paraId="1550775B" w14:textId="57EEE1F9" w:rsidR="000D003C" w:rsidRDefault="000D003C" w:rsidP="000D003C">
      <w:pPr>
        <w:pStyle w:val="Heading2"/>
      </w:pPr>
      <w:bookmarkStart w:id="102" w:name="_Toc95248671"/>
      <w:r>
        <w:lastRenderedPageBreak/>
        <w:t>22</w:t>
      </w:r>
      <w:r>
        <w:tab/>
        <w:t>Any Other Business</w:t>
      </w:r>
      <w:bookmarkEnd w:id="102"/>
    </w:p>
    <w:p w14:paraId="4D19BCED" w14:textId="52AEEA77" w:rsidR="000D003C" w:rsidRDefault="000D003C" w:rsidP="000D003C">
      <w:pPr>
        <w:pStyle w:val="Heading2"/>
      </w:pPr>
      <w:bookmarkStart w:id="103" w:name="_Toc95248672"/>
      <w:r>
        <w:t>23</w:t>
      </w:r>
      <w:r>
        <w:tab/>
        <w:t>Closing of meeting: Friday November 19th, at 10:</w:t>
      </w:r>
      <w:r w:rsidR="00AF3E4B">
        <w:t>3</w:t>
      </w:r>
      <w:r>
        <w:t>0 hours CET</w:t>
      </w:r>
      <w:bookmarkEnd w:id="103"/>
    </w:p>
    <w:p w14:paraId="6E555312" w14:textId="77777777" w:rsidR="00AF3E4B" w:rsidRDefault="00AF3E4B" w:rsidP="00AF3E4B">
      <w:pPr>
        <w:widowControl w:val="0"/>
        <w:tabs>
          <w:tab w:val="left" w:pos="90"/>
          <w:tab w:val="left" w:pos="1853"/>
        </w:tabs>
        <w:spacing w:before="160" w:after="0"/>
        <w:ind w:left="1440" w:hanging="1440"/>
        <w:rPr>
          <w:rFonts w:cs="Times New Roman"/>
          <w:b/>
          <w:bCs/>
          <w:color w:val="000000"/>
        </w:rPr>
      </w:pPr>
      <w:r>
        <w:rPr>
          <w:rFonts w:cs="Times New Roman"/>
          <w:b/>
          <w:bCs/>
          <w:color w:val="000000"/>
        </w:rPr>
        <w:t>Vote of Thanks:</w:t>
      </w:r>
    </w:p>
    <w:p w14:paraId="5A60D3BF" w14:textId="77777777" w:rsidR="00AF3E4B" w:rsidRDefault="00AF3E4B" w:rsidP="00AF3E4B">
      <w:pPr>
        <w:widowControl w:val="0"/>
        <w:tabs>
          <w:tab w:val="left" w:pos="90"/>
          <w:tab w:val="left" w:pos="1853"/>
        </w:tabs>
        <w:spacing w:before="160" w:after="0"/>
        <w:rPr>
          <w:rFonts w:cs="Times New Roman"/>
          <w:color w:val="000000"/>
        </w:rPr>
      </w:pPr>
      <w:r>
        <w:rPr>
          <w:rFonts w:cs="Times New Roman"/>
          <w:color w:val="000000"/>
        </w:rPr>
        <w:t>As the meeting came to a closure, the Chairman took this occurence to thank the Vice-Chairmen, SA4 Leadership, the Secretary and esteemed Delegates for successfully completing yet another SA4 e-meeitng.</w:t>
      </w:r>
    </w:p>
    <w:p w14:paraId="7979AC5C" w14:textId="2E627552" w:rsidR="000D003C" w:rsidRDefault="00AF3E4B" w:rsidP="00AF3E4B">
      <w:pPr>
        <w:pStyle w:val="TAL"/>
      </w:pPr>
      <w:r>
        <w:rPr>
          <w:rFonts w:cs="Times New Roman"/>
          <w:color w:val="000000"/>
        </w:rPr>
        <w:t>There being no other business to be conducted related to this meeting, the Chairman with agreement of present SA4 members concluded the SA4#116-e meeting at 10:30 hrs CEST on November 19, 2021.</w:t>
      </w:r>
    </w:p>
    <w:p w14:paraId="05F3C427" w14:textId="77777777" w:rsidR="005852FD" w:rsidRDefault="005852FD" w:rsidP="005852FD">
      <w:pPr>
        <w:pStyle w:val="TAL"/>
      </w:pPr>
      <w:r>
        <w:br w:type="page"/>
      </w:r>
    </w:p>
    <w:p w14:paraId="73B8CA6E" w14:textId="77777777" w:rsidR="005852FD" w:rsidRDefault="005852FD" w:rsidP="005852FD">
      <w:pPr>
        <w:pStyle w:val="TAL"/>
        <w:jc w:val="center"/>
      </w:pPr>
      <w:r>
        <w:t>_______________________________________________________________________________________________</w:t>
      </w:r>
    </w:p>
    <w:p w14:paraId="133ADBFE" w14:textId="77777777" w:rsidR="005852FD" w:rsidRDefault="005852FD" w:rsidP="005852FD">
      <w:pPr>
        <w:pStyle w:val="TAL"/>
        <w:jc w:val="center"/>
        <w:rPr>
          <w:i/>
          <w:iCs/>
        </w:rPr>
      </w:pPr>
      <w:bookmarkStart w:id="104" w:name="_Hlk79611195"/>
      <w:r>
        <w:rPr>
          <w:i/>
          <w:iCs/>
        </w:rPr>
        <w:t>In case of any queries or comments regarding this report, please contact:</w:t>
      </w:r>
    </w:p>
    <w:p w14:paraId="541666D4" w14:textId="77777777" w:rsidR="005852FD" w:rsidRDefault="005852FD" w:rsidP="005852FD">
      <w:pPr>
        <w:widowControl w:val="0"/>
        <w:tabs>
          <w:tab w:val="left" w:pos="90"/>
          <w:tab w:val="left" w:pos="1853"/>
        </w:tabs>
        <w:spacing w:before="160" w:after="0"/>
        <w:jc w:val="center"/>
      </w:pPr>
      <w:r>
        <w:rPr>
          <w:b/>
          <w:bCs/>
          <w:i/>
          <w:iCs/>
        </w:rPr>
        <w:t>Ms. Jayeeta Saha</w:t>
      </w:r>
      <w:r>
        <w:rPr>
          <w:i/>
          <w:iCs/>
        </w:rPr>
        <w:t xml:space="preserve"> (email:</w:t>
      </w:r>
      <w:r>
        <w:rPr>
          <w:i/>
          <w:iCs/>
          <w:color w:val="4472C4"/>
          <w:u w:val="single"/>
        </w:rPr>
        <w:t>jayeeta.saha@3gpp.org</w:t>
      </w:r>
      <w:r>
        <w:rPr>
          <w:i/>
          <w:iCs/>
        </w:rPr>
        <w:t>), SA4 Secretary, 3GPP MCC.</w:t>
      </w:r>
      <w:bookmarkEnd w:id="104"/>
    </w:p>
    <w:p w14:paraId="773111BF" w14:textId="7A73BEC2" w:rsidR="000D003C" w:rsidRDefault="000D003C" w:rsidP="000D003C">
      <w:pPr>
        <w:pStyle w:val="TAL"/>
      </w:pPr>
    </w:p>
    <w:p w14:paraId="52A00592" w14:textId="77777777" w:rsidR="005852FD" w:rsidRDefault="005852FD" w:rsidP="000D003C">
      <w:pPr>
        <w:pStyle w:val="TAL"/>
        <w:sectPr w:rsidR="005852FD" w:rsidSect="0058441B">
          <w:headerReference w:type="even" r:id="rId13"/>
          <w:headerReference w:type="default" r:id="rId14"/>
          <w:footerReference w:type="even" r:id="rId15"/>
          <w:footerReference w:type="default" r:id="rId16"/>
          <w:footnotePr>
            <w:numRestart w:val="eachSect"/>
          </w:footnotePr>
          <w:pgSz w:w="11907" w:h="16840" w:code="9"/>
          <w:pgMar w:top="1418" w:right="1134" w:bottom="1134" w:left="1134" w:header="680" w:footer="567" w:gutter="0"/>
          <w:pgNumType w:start="0"/>
          <w:cols w:space="720"/>
          <w:titlePg/>
        </w:sectPr>
      </w:pPr>
    </w:p>
    <w:p w14:paraId="6985901E" w14:textId="77777777" w:rsidR="005852FD" w:rsidRPr="005852FD" w:rsidRDefault="005852FD" w:rsidP="005852FD">
      <w:pPr>
        <w:keepNext/>
        <w:keepLines/>
        <w:spacing w:before="180"/>
        <w:ind w:left="1134" w:hanging="1134"/>
        <w:textAlignment w:val="auto"/>
        <w:outlineLvl w:val="1"/>
        <w:rPr>
          <w:rFonts w:ascii="Arial" w:hAnsi="Arial"/>
          <w:sz w:val="32"/>
          <w:szCs w:val="32"/>
        </w:rPr>
      </w:pPr>
      <w:bookmarkStart w:id="105" w:name="_Toc55813350"/>
      <w:bookmarkStart w:id="106" w:name="_Toc55813458"/>
      <w:bookmarkStart w:id="107" w:name="_Toc55813715"/>
      <w:bookmarkStart w:id="108" w:name="_Toc62663287"/>
      <w:bookmarkStart w:id="109" w:name="_Toc71746484"/>
      <w:bookmarkStart w:id="110" w:name="_Toc79611965"/>
      <w:r w:rsidRPr="005852FD">
        <w:rPr>
          <w:rFonts w:ascii="Arial" w:hAnsi="Arial"/>
          <w:sz w:val="32"/>
          <w:szCs w:val="32"/>
        </w:rPr>
        <w:lastRenderedPageBreak/>
        <w:t>Annex A: Lists of Liaisons</w:t>
      </w:r>
      <w:bookmarkEnd w:id="105"/>
      <w:bookmarkEnd w:id="106"/>
      <w:bookmarkEnd w:id="107"/>
      <w:bookmarkEnd w:id="108"/>
      <w:bookmarkEnd w:id="109"/>
      <w:bookmarkEnd w:id="110"/>
      <w:r w:rsidRPr="005852FD">
        <w:rPr>
          <w:rFonts w:ascii="Arial" w:hAnsi="Arial"/>
          <w:sz w:val="32"/>
          <w:szCs w:val="32"/>
        </w:rPr>
        <w:t xml:space="preserve"> </w:t>
      </w:r>
    </w:p>
    <w:p w14:paraId="19E06089" w14:textId="5B16E2FB" w:rsidR="000D003C" w:rsidRDefault="005852FD" w:rsidP="005852FD">
      <w:pPr>
        <w:pStyle w:val="TAL"/>
        <w:rPr>
          <w:sz w:val="24"/>
          <w:szCs w:val="24"/>
        </w:rPr>
      </w:pPr>
      <w:bookmarkStart w:id="111" w:name="_Toc55813351"/>
      <w:bookmarkStart w:id="112" w:name="_Toc55813459"/>
      <w:bookmarkStart w:id="113" w:name="_Toc55813716"/>
      <w:bookmarkStart w:id="114" w:name="_Toc62663288"/>
      <w:r w:rsidRPr="005852FD">
        <w:rPr>
          <w:sz w:val="24"/>
          <w:szCs w:val="24"/>
        </w:rPr>
        <w:t>A1: Incoming liaison statements</w:t>
      </w:r>
      <w:bookmarkEnd w:id="111"/>
      <w:bookmarkEnd w:id="112"/>
      <w:bookmarkEnd w:id="113"/>
      <w:bookmarkEnd w:id="114"/>
      <w:r w:rsidRPr="005852FD">
        <w:rPr>
          <w:sz w:val="24"/>
          <w:szCs w:val="24"/>
        </w:rPr>
        <w:t xml:space="preserve"> received during SA4#114-e</w:t>
      </w:r>
    </w:p>
    <w:p w14:paraId="346AA323" w14:textId="5FA0CF7B" w:rsidR="00226F8A" w:rsidRDefault="00226F8A" w:rsidP="005852FD">
      <w:pPr>
        <w:pStyle w:val="TAL"/>
        <w:rPr>
          <w:rFonts w:ascii="CG Times (WN)" w:hAnsi="CG Times (WN)" w:cs="Times New Roman"/>
        </w:rPr>
      </w:pPr>
      <w:r>
        <w:fldChar w:fldCharType="begin"/>
      </w:r>
      <w:r>
        <w:instrText xml:space="preserve"> LINK Excel.Sheet.12 "Book1" "Sheet1!R1C1:R26C6" \a \f 4 \h  \* MERGEFORMAT </w:instrText>
      </w:r>
      <w:r>
        <w:fldChar w:fldCharType="separate"/>
      </w:r>
    </w:p>
    <w:tbl>
      <w:tblPr>
        <w:tblW w:w="14617" w:type="dxa"/>
        <w:tblInd w:w="108" w:type="dxa"/>
        <w:tblLook w:val="04A0" w:firstRow="1" w:lastRow="0" w:firstColumn="1" w:lastColumn="0" w:noHBand="0" w:noVBand="1"/>
      </w:tblPr>
      <w:tblGrid>
        <w:gridCol w:w="1644"/>
        <w:gridCol w:w="5343"/>
        <w:gridCol w:w="2861"/>
        <w:gridCol w:w="1779"/>
        <w:gridCol w:w="1529"/>
        <w:gridCol w:w="1461"/>
      </w:tblGrid>
      <w:tr w:rsidR="009E04F7" w:rsidRPr="00226F8A" w14:paraId="23ED6B68" w14:textId="77777777" w:rsidTr="009E04F7">
        <w:trPr>
          <w:trHeight w:val="597"/>
        </w:trPr>
        <w:tc>
          <w:tcPr>
            <w:tcW w:w="1644" w:type="dxa"/>
            <w:tcBorders>
              <w:top w:val="single" w:sz="4" w:space="0" w:color="auto"/>
              <w:left w:val="single" w:sz="4" w:space="0" w:color="auto"/>
              <w:bottom w:val="single" w:sz="4" w:space="0" w:color="auto"/>
              <w:right w:val="single" w:sz="4" w:space="0" w:color="auto"/>
            </w:tcBorders>
            <w:shd w:val="clear" w:color="000000" w:fill="75B91A"/>
            <w:hideMark/>
          </w:tcPr>
          <w:p w14:paraId="385F5982" w14:textId="3F517E64" w:rsidR="00226F8A" w:rsidRPr="00226F8A" w:rsidRDefault="00226F8A" w:rsidP="00226F8A">
            <w:pPr>
              <w:overflowPunct/>
              <w:autoSpaceDE/>
              <w:autoSpaceDN/>
              <w:adjustRightInd/>
              <w:spacing w:after="0"/>
              <w:jc w:val="center"/>
              <w:textAlignment w:val="auto"/>
              <w:rPr>
                <w:rFonts w:cs="Times New Roman"/>
                <w:b/>
                <w:bCs/>
              </w:rPr>
            </w:pPr>
            <w:r w:rsidRPr="00226F8A">
              <w:rPr>
                <w:rFonts w:cs="Times New Roman"/>
                <w:b/>
                <w:bCs/>
              </w:rPr>
              <w:t>TDoc</w:t>
            </w:r>
          </w:p>
        </w:tc>
        <w:tc>
          <w:tcPr>
            <w:tcW w:w="5343" w:type="dxa"/>
            <w:tcBorders>
              <w:top w:val="single" w:sz="4" w:space="0" w:color="auto"/>
              <w:left w:val="nil"/>
              <w:bottom w:val="single" w:sz="4" w:space="0" w:color="auto"/>
              <w:right w:val="single" w:sz="4" w:space="0" w:color="auto"/>
            </w:tcBorders>
            <w:shd w:val="clear" w:color="000000" w:fill="75B91A"/>
            <w:hideMark/>
          </w:tcPr>
          <w:p w14:paraId="3CF9ABF0" w14:textId="77777777" w:rsidR="00226F8A" w:rsidRPr="00226F8A" w:rsidRDefault="00226F8A" w:rsidP="00226F8A">
            <w:pPr>
              <w:overflowPunct/>
              <w:autoSpaceDE/>
              <w:autoSpaceDN/>
              <w:adjustRightInd/>
              <w:spacing w:after="0"/>
              <w:jc w:val="center"/>
              <w:textAlignment w:val="auto"/>
              <w:rPr>
                <w:rFonts w:cs="Times New Roman"/>
                <w:b/>
                <w:bCs/>
              </w:rPr>
            </w:pPr>
            <w:r w:rsidRPr="00226F8A">
              <w:rPr>
                <w:rFonts w:cs="Times New Roman"/>
                <w:b/>
                <w:bCs/>
              </w:rPr>
              <w:t>Title</w:t>
            </w:r>
          </w:p>
        </w:tc>
        <w:tc>
          <w:tcPr>
            <w:tcW w:w="2861" w:type="dxa"/>
            <w:tcBorders>
              <w:top w:val="single" w:sz="4" w:space="0" w:color="auto"/>
              <w:left w:val="nil"/>
              <w:bottom w:val="single" w:sz="4" w:space="0" w:color="auto"/>
              <w:right w:val="single" w:sz="4" w:space="0" w:color="auto"/>
            </w:tcBorders>
            <w:shd w:val="clear" w:color="000000" w:fill="75B91A"/>
            <w:hideMark/>
          </w:tcPr>
          <w:p w14:paraId="5145FC9D" w14:textId="77777777" w:rsidR="00226F8A" w:rsidRPr="00226F8A" w:rsidRDefault="00226F8A" w:rsidP="00226F8A">
            <w:pPr>
              <w:overflowPunct/>
              <w:autoSpaceDE/>
              <w:autoSpaceDN/>
              <w:adjustRightInd/>
              <w:spacing w:after="0"/>
              <w:jc w:val="center"/>
              <w:textAlignment w:val="auto"/>
              <w:rPr>
                <w:rFonts w:cs="Times New Roman"/>
                <w:b/>
                <w:bCs/>
              </w:rPr>
            </w:pPr>
            <w:r w:rsidRPr="00226F8A">
              <w:rPr>
                <w:rFonts w:cs="Times New Roman"/>
                <w:b/>
                <w:bCs/>
              </w:rPr>
              <w:t>Source</w:t>
            </w:r>
          </w:p>
        </w:tc>
        <w:tc>
          <w:tcPr>
            <w:tcW w:w="1779" w:type="dxa"/>
            <w:tcBorders>
              <w:top w:val="single" w:sz="4" w:space="0" w:color="auto"/>
              <w:left w:val="nil"/>
              <w:bottom w:val="single" w:sz="4" w:space="0" w:color="auto"/>
              <w:right w:val="single" w:sz="4" w:space="0" w:color="auto"/>
            </w:tcBorders>
            <w:shd w:val="clear" w:color="000000" w:fill="75B91A"/>
            <w:hideMark/>
          </w:tcPr>
          <w:p w14:paraId="04F8F87E" w14:textId="77777777" w:rsidR="00226F8A" w:rsidRPr="00226F8A" w:rsidRDefault="00226F8A" w:rsidP="00226F8A">
            <w:pPr>
              <w:overflowPunct/>
              <w:autoSpaceDE/>
              <w:autoSpaceDN/>
              <w:adjustRightInd/>
              <w:spacing w:after="0"/>
              <w:jc w:val="center"/>
              <w:textAlignment w:val="auto"/>
              <w:rPr>
                <w:rFonts w:cs="Times New Roman"/>
                <w:b/>
                <w:bCs/>
              </w:rPr>
            </w:pPr>
            <w:r w:rsidRPr="00226F8A">
              <w:rPr>
                <w:rFonts w:cs="Times New Roman"/>
                <w:b/>
                <w:bCs/>
              </w:rPr>
              <w:t>TDoc Status</w:t>
            </w:r>
          </w:p>
        </w:tc>
        <w:tc>
          <w:tcPr>
            <w:tcW w:w="1529" w:type="dxa"/>
            <w:tcBorders>
              <w:top w:val="single" w:sz="4" w:space="0" w:color="auto"/>
              <w:left w:val="nil"/>
              <w:bottom w:val="single" w:sz="4" w:space="0" w:color="auto"/>
              <w:right w:val="single" w:sz="4" w:space="0" w:color="auto"/>
            </w:tcBorders>
            <w:shd w:val="clear" w:color="000000" w:fill="75B91A"/>
            <w:hideMark/>
          </w:tcPr>
          <w:p w14:paraId="5E61AB00" w14:textId="77777777" w:rsidR="00226F8A" w:rsidRPr="00226F8A" w:rsidRDefault="00226F8A" w:rsidP="00226F8A">
            <w:pPr>
              <w:overflowPunct/>
              <w:autoSpaceDE/>
              <w:autoSpaceDN/>
              <w:adjustRightInd/>
              <w:spacing w:after="0"/>
              <w:jc w:val="center"/>
              <w:textAlignment w:val="auto"/>
              <w:rPr>
                <w:rFonts w:cs="Times New Roman"/>
                <w:b/>
                <w:bCs/>
              </w:rPr>
            </w:pPr>
            <w:r w:rsidRPr="00226F8A">
              <w:rPr>
                <w:rFonts w:cs="Times New Roman"/>
                <w:b/>
                <w:bCs/>
              </w:rPr>
              <w:t>Revised to</w:t>
            </w:r>
          </w:p>
        </w:tc>
        <w:tc>
          <w:tcPr>
            <w:tcW w:w="1461" w:type="dxa"/>
            <w:tcBorders>
              <w:top w:val="single" w:sz="4" w:space="0" w:color="auto"/>
              <w:left w:val="nil"/>
              <w:bottom w:val="single" w:sz="4" w:space="0" w:color="auto"/>
              <w:right w:val="single" w:sz="4" w:space="0" w:color="auto"/>
            </w:tcBorders>
            <w:shd w:val="clear" w:color="000000" w:fill="75B91A"/>
            <w:hideMark/>
          </w:tcPr>
          <w:p w14:paraId="63EA05CD" w14:textId="77777777" w:rsidR="00226F8A" w:rsidRPr="00226F8A" w:rsidRDefault="00226F8A" w:rsidP="00226F8A">
            <w:pPr>
              <w:overflowPunct/>
              <w:autoSpaceDE/>
              <w:autoSpaceDN/>
              <w:adjustRightInd/>
              <w:spacing w:after="0"/>
              <w:jc w:val="center"/>
              <w:textAlignment w:val="auto"/>
              <w:rPr>
                <w:rFonts w:cs="Times New Roman"/>
                <w:b/>
                <w:bCs/>
              </w:rPr>
            </w:pPr>
            <w:r w:rsidRPr="00226F8A">
              <w:rPr>
                <w:rFonts w:cs="Times New Roman"/>
                <w:b/>
                <w:bCs/>
              </w:rPr>
              <w:t>Reply in</w:t>
            </w:r>
          </w:p>
        </w:tc>
      </w:tr>
      <w:tr w:rsidR="009E04F7" w:rsidRPr="00226F8A" w14:paraId="1EF2608E" w14:textId="77777777" w:rsidTr="009E04F7">
        <w:trPr>
          <w:trHeight w:val="364"/>
        </w:trPr>
        <w:tc>
          <w:tcPr>
            <w:tcW w:w="1644" w:type="dxa"/>
            <w:tcBorders>
              <w:top w:val="nil"/>
              <w:left w:val="single" w:sz="4" w:space="0" w:color="auto"/>
              <w:bottom w:val="single" w:sz="4" w:space="0" w:color="auto"/>
              <w:right w:val="single" w:sz="4" w:space="0" w:color="auto"/>
            </w:tcBorders>
            <w:shd w:val="clear" w:color="auto" w:fill="auto"/>
            <w:hideMark/>
          </w:tcPr>
          <w:p w14:paraId="663E37C4" w14:textId="7A014343" w:rsidR="00226F8A" w:rsidRPr="00226F8A" w:rsidRDefault="00914AFE" w:rsidP="00226F8A">
            <w:pPr>
              <w:overflowPunct/>
              <w:autoSpaceDE/>
              <w:autoSpaceDN/>
              <w:adjustRightInd/>
              <w:spacing w:after="0"/>
              <w:textAlignment w:val="auto"/>
              <w:rPr>
                <w:rFonts w:cs="Times New Roman"/>
                <w:b/>
                <w:bCs/>
                <w:color w:val="0000FF"/>
                <w:u w:val="single"/>
              </w:rPr>
            </w:pPr>
            <w:hyperlink r:id="rId17" w:history="1">
              <w:r w:rsidR="00226F8A" w:rsidRPr="00226F8A">
                <w:rPr>
                  <w:rFonts w:cs="Times New Roman"/>
                  <w:b/>
                  <w:bCs/>
                  <w:color w:val="0000FF"/>
                  <w:u w:val="single"/>
                </w:rPr>
                <w:t>S4-211452</w:t>
              </w:r>
            </w:hyperlink>
          </w:p>
        </w:tc>
        <w:tc>
          <w:tcPr>
            <w:tcW w:w="5343" w:type="dxa"/>
            <w:tcBorders>
              <w:top w:val="nil"/>
              <w:left w:val="nil"/>
              <w:bottom w:val="single" w:sz="4" w:space="0" w:color="auto"/>
              <w:right w:val="single" w:sz="4" w:space="0" w:color="auto"/>
            </w:tcBorders>
            <w:shd w:val="clear" w:color="auto" w:fill="auto"/>
            <w:hideMark/>
          </w:tcPr>
          <w:p w14:paraId="7BEE42E0"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LS on 5MBS preparation of stage 3 work split between SA4 and CT3</w:t>
            </w:r>
          </w:p>
        </w:tc>
        <w:tc>
          <w:tcPr>
            <w:tcW w:w="2861" w:type="dxa"/>
            <w:tcBorders>
              <w:top w:val="nil"/>
              <w:left w:val="nil"/>
              <w:bottom w:val="single" w:sz="4" w:space="0" w:color="auto"/>
              <w:right w:val="single" w:sz="4" w:space="0" w:color="auto"/>
            </w:tcBorders>
            <w:shd w:val="clear" w:color="auto" w:fill="auto"/>
            <w:hideMark/>
          </w:tcPr>
          <w:p w14:paraId="7E88820F"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CT3</w:t>
            </w:r>
          </w:p>
        </w:tc>
        <w:tc>
          <w:tcPr>
            <w:tcW w:w="1779" w:type="dxa"/>
            <w:tcBorders>
              <w:top w:val="nil"/>
              <w:left w:val="nil"/>
              <w:bottom w:val="single" w:sz="4" w:space="0" w:color="auto"/>
              <w:right w:val="single" w:sz="4" w:space="0" w:color="auto"/>
            </w:tcBorders>
            <w:shd w:val="clear" w:color="auto" w:fill="auto"/>
            <w:hideMark/>
          </w:tcPr>
          <w:p w14:paraId="55F26EDC"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replied to</w:t>
            </w:r>
          </w:p>
        </w:tc>
        <w:tc>
          <w:tcPr>
            <w:tcW w:w="1529" w:type="dxa"/>
            <w:tcBorders>
              <w:top w:val="nil"/>
              <w:left w:val="nil"/>
              <w:bottom w:val="single" w:sz="4" w:space="0" w:color="auto"/>
              <w:right w:val="single" w:sz="4" w:space="0" w:color="auto"/>
            </w:tcBorders>
            <w:shd w:val="clear" w:color="000000" w:fill="BFBFBF"/>
            <w:hideMark/>
          </w:tcPr>
          <w:p w14:paraId="5093E009" w14:textId="77777777" w:rsidR="00226F8A" w:rsidRPr="00226F8A" w:rsidRDefault="00226F8A" w:rsidP="00226F8A">
            <w:pPr>
              <w:overflowPunct/>
              <w:autoSpaceDE/>
              <w:autoSpaceDN/>
              <w:adjustRightInd/>
              <w:spacing w:after="0"/>
              <w:textAlignment w:val="auto"/>
              <w:rPr>
                <w:rFonts w:cs="Times New Roman"/>
                <w:b/>
                <w:bCs/>
                <w:color w:val="0000FF"/>
                <w:u w:val="single"/>
              </w:rPr>
            </w:pPr>
            <w:r w:rsidRPr="00226F8A">
              <w:rPr>
                <w:rFonts w:cs="Times New Roman"/>
                <w:b/>
                <w:bCs/>
                <w:color w:val="0000FF"/>
                <w:u w:val="single"/>
              </w:rPr>
              <w:t> </w:t>
            </w:r>
          </w:p>
        </w:tc>
        <w:tc>
          <w:tcPr>
            <w:tcW w:w="1461" w:type="dxa"/>
            <w:tcBorders>
              <w:top w:val="nil"/>
              <w:left w:val="nil"/>
              <w:bottom w:val="single" w:sz="4" w:space="0" w:color="auto"/>
              <w:right w:val="single" w:sz="4" w:space="0" w:color="auto"/>
            </w:tcBorders>
            <w:shd w:val="clear" w:color="auto" w:fill="auto"/>
            <w:hideMark/>
          </w:tcPr>
          <w:p w14:paraId="5406AB9C"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S4-211665</w:t>
            </w:r>
          </w:p>
        </w:tc>
      </w:tr>
      <w:tr w:rsidR="009E04F7" w:rsidRPr="00226F8A" w14:paraId="79B270EC" w14:textId="77777777" w:rsidTr="009E04F7">
        <w:trPr>
          <w:trHeight w:val="364"/>
        </w:trPr>
        <w:tc>
          <w:tcPr>
            <w:tcW w:w="1644" w:type="dxa"/>
            <w:tcBorders>
              <w:top w:val="nil"/>
              <w:left w:val="single" w:sz="4" w:space="0" w:color="auto"/>
              <w:bottom w:val="single" w:sz="4" w:space="0" w:color="auto"/>
              <w:right w:val="single" w:sz="4" w:space="0" w:color="auto"/>
            </w:tcBorders>
            <w:shd w:val="clear" w:color="auto" w:fill="auto"/>
            <w:hideMark/>
          </w:tcPr>
          <w:p w14:paraId="536EFC1B" w14:textId="1D7E6178" w:rsidR="00226F8A" w:rsidRPr="00226F8A" w:rsidRDefault="00914AFE" w:rsidP="00226F8A">
            <w:pPr>
              <w:overflowPunct/>
              <w:autoSpaceDE/>
              <w:autoSpaceDN/>
              <w:adjustRightInd/>
              <w:spacing w:after="0"/>
              <w:textAlignment w:val="auto"/>
              <w:rPr>
                <w:rFonts w:cs="Times New Roman"/>
                <w:b/>
                <w:bCs/>
                <w:color w:val="0000FF"/>
                <w:u w:val="single"/>
              </w:rPr>
            </w:pPr>
            <w:hyperlink r:id="rId18" w:history="1">
              <w:r w:rsidR="00226F8A" w:rsidRPr="00226F8A">
                <w:rPr>
                  <w:rFonts w:cs="Times New Roman"/>
                  <w:b/>
                  <w:bCs/>
                  <w:color w:val="0000FF"/>
                  <w:u w:val="single"/>
                </w:rPr>
                <w:t>S4-211453</w:t>
              </w:r>
            </w:hyperlink>
          </w:p>
        </w:tc>
        <w:tc>
          <w:tcPr>
            <w:tcW w:w="5343" w:type="dxa"/>
            <w:tcBorders>
              <w:top w:val="nil"/>
              <w:left w:val="nil"/>
              <w:bottom w:val="single" w:sz="4" w:space="0" w:color="auto"/>
              <w:right w:val="single" w:sz="4" w:space="0" w:color="auto"/>
            </w:tcBorders>
            <w:shd w:val="clear" w:color="auto" w:fill="auto"/>
            <w:hideMark/>
          </w:tcPr>
          <w:p w14:paraId="63CA6D73"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LS on question and feedback about the EVEX Work Item</w:t>
            </w:r>
          </w:p>
        </w:tc>
        <w:tc>
          <w:tcPr>
            <w:tcW w:w="2861" w:type="dxa"/>
            <w:tcBorders>
              <w:top w:val="nil"/>
              <w:left w:val="nil"/>
              <w:bottom w:val="single" w:sz="4" w:space="0" w:color="auto"/>
              <w:right w:val="single" w:sz="4" w:space="0" w:color="auto"/>
            </w:tcBorders>
            <w:shd w:val="clear" w:color="auto" w:fill="auto"/>
            <w:hideMark/>
          </w:tcPr>
          <w:p w14:paraId="67D5C637"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CT3</w:t>
            </w:r>
          </w:p>
        </w:tc>
        <w:tc>
          <w:tcPr>
            <w:tcW w:w="1779" w:type="dxa"/>
            <w:tcBorders>
              <w:top w:val="nil"/>
              <w:left w:val="nil"/>
              <w:bottom w:val="single" w:sz="4" w:space="0" w:color="auto"/>
              <w:right w:val="single" w:sz="4" w:space="0" w:color="auto"/>
            </w:tcBorders>
            <w:shd w:val="clear" w:color="auto" w:fill="auto"/>
            <w:hideMark/>
          </w:tcPr>
          <w:p w14:paraId="0F222C56"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replied to</w:t>
            </w:r>
          </w:p>
        </w:tc>
        <w:tc>
          <w:tcPr>
            <w:tcW w:w="1529" w:type="dxa"/>
            <w:tcBorders>
              <w:top w:val="nil"/>
              <w:left w:val="nil"/>
              <w:bottom w:val="single" w:sz="4" w:space="0" w:color="auto"/>
              <w:right w:val="single" w:sz="4" w:space="0" w:color="auto"/>
            </w:tcBorders>
            <w:shd w:val="clear" w:color="000000" w:fill="BFBFBF"/>
            <w:hideMark/>
          </w:tcPr>
          <w:p w14:paraId="2D0B987D" w14:textId="77777777" w:rsidR="00226F8A" w:rsidRPr="00226F8A" w:rsidRDefault="00226F8A" w:rsidP="00226F8A">
            <w:pPr>
              <w:overflowPunct/>
              <w:autoSpaceDE/>
              <w:autoSpaceDN/>
              <w:adjustRightInd/>
              <w:spacing w:after="0"/>
              <w:textAlignment w:val="auto"/>
              <w:rPr>
                <w:rFonts w:cs="Times New Roman"/>
                <w:b/>
                <w:bCs/>
                <w:color w:val="0000FF"/>
                <w:u w:val="single"/>
              </w:rPr>
            </w:pPr>
            <w:r w:rsidRPr="00226F8A">
              <w:rPr>
                <w:rFonts w:cs="Times New Roman"/>
                <w:b/>
                <w:bCs/>
                <w:color w:val="0000FF"/>
                <w:u w:val="single"/>
              </w:rPr>
              <w:t> </w:t>
            </w:r>
          </w:p>
        </w:tc>
        <w:tc>
          <w:tcPr>
            <w:tcW w:w="1461" w:type="dxa"/>
            <w:tcBorders>
              <w:top w:val="nil"/>
              <w:left w:val="nil"/>
              <w:bottom w:val="single" w:sz="4" w:space="0" w:color="auto"/>
              <w:right w:val="single" w:sz="4" w:space="0" w:color="auto"/>
            </w:tcBorders>
            <w:shd w:val="clear" w:color="auto" w:fill="auto"/>
            <w:hideMark/>
          </w:tcPr>
          <w:p w14:paraId="30E5C48F"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S4-211595, S4-211647</w:t>
            </w:r>
          </w:p>
        </w:tc>
      </w:tr>
      <w:tr w:rsidR="009E04F7" w:rsidRPr="00226F8A" w14:paraId="221C670B" w14:textId="77777777" w:rsidTr="009E04F7">
        <w:trPr>
          <w:trHeight w:val="364"/>
        </w:trPr>
        <w:tc>
          <w:tcPr>
            <w:tcW w:w="1644" w:type="dxa"/>
            <w:tcBorders>
              <w:top w:val="nil"/>
              <w:left w:val="single" w:sz="4" w:space="0" w:color="auto"/>
              <w:bottom w:val="single" w:sz="4" w:space="0" w:color="auto"/>
              <w:right w:val="single" w:sz="4" w:space="0" w:color="auto"/>
            </w:tcBorders>
            <w:shd w:val="clear" w:color="auto" w:fill="auto"/>
            <w:hideMark/>
          </w:tcPr>
          <w:p w14:paraId="4DA2F8CE" w14:textId="146E0373" w:rsidR="00226F8A" w:rsidRPr="00226F8A" w:rsidRDefault="00914AFE" w:rsidP="00226F8A">
            <w:pPr>
              <w:overflowPunct/>
              <w:autoSpaceDE/>
              <w:autoSpaceDN/>
              <w:adjustRightInd/>
              <w:spacing w:after="0"/>
              <w:textAlignment w:val="auto"/>
              <w:rPr>
                <w:rFonts w:cs="Times New Roman"/>
                <w:b/>
                <w:bCs/>
                <w:color w:val="0000FF"/>
                <w:u w:val="single"/>
              </w:rPr>
            </w:pPr>
            <w:hyperlink r:id="rId19" w:history="1">
              <w:r w:rsidR="00226F8A" w:rsidRPr="00226F8A">
                <w:rPr>
                  <w:rFonts w:cs="Times New Roman"/>
                  <w:b/>
                  <w:bCs/>
                  <w:color w:val="0000FF"/>
                  <w:u w:val="single"/>
                </w:rPr>
                <w:t>S4-211454</w:t>
              </w:r>
            </w:hyperlink>
          </w:p>
        </w:tc>
        <w:tc>
          <w:tcPr>
            <w:tcW w:w="5343" w:type="dxa"/>
            <w:tcBorders>
              <w:top w:val="nil"/>
              <w:left w:val="nil"/>
              <w:bottom w:val="single" w:sz="4" w:space="0" w:color="auto"/>
              <w:right w:val="single" w:sz="4" w:space="0" w:color="auto"/>
            </w:tcBorders>
            <w:shd w:val="clear" w:color="auto" w:fill="auto"/>
            <w:hideMark/>
          </w:tcPr>
          <w:p w14:paraId="002FE669"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LS on updating the readme.md file in 3GPP Forge</w:t>
            </w:r>
          </w:p>
        </w:tc>
        <w:tc>
          <w:tcPr>
            <w:tcW w:w="2861" w:type="dxa"/>
            <w:tcBorders>
              <w:top w:val="nil"/>
              <w:left w:val="nil"/>
              <w:bottom w:val="single" w:sz="4" w:space="0" w:color="auto"/>
              <w:right w:val="single" w:sz="4" w:space="0" w:color="auto"/>
            </w:tcBorders>
            <w:shd w:val="clear" w:color="auto" w:fill="auto"/>
            <w:hideMark/>
          </w:tcPr>
          <w:p w14:paraId="48A6E904"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CT3, CT4</w:t>
            </w:r>
          </w:p>
        </w:tc>
        <w:tc>
          <w:tcPr>
            <w:tcW w:w="1779" w:type="dxa"/>
            <w:tcBorders>
              <w:top w:val="single" w:sz="4" w:space="0" w:color="auto"/>
              <w:left w:val="single" w:sz="4" w:space="0" w:color="auto"/>
              <w:bottom w:val="single" w:sz="4" w:space="0" w:color="auto"/>
              <w:right w:val="single" w:sz="4" w:space="0" w:color="auto"/>
            </w:tcBorders>
            <w:shd w:val="clear" w:color="000000" w:fill="9BC2E6"/>
            <w:hideMark/>
          </w:tcPr>
          <w:p w14:paraId="46461200"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noted</w:t>
            </w:r>
          </w:p>
        </w:tc>
        <w:tc>
          <w:tcPr>
            <w:tcW w:w="1529" w:type="dxa"/>
            <w:tcBorders>
              <w:top w:val="nil"/>
              <w:left w:val="nil"/>
              <w:bottom w:val="single" w:sz="4" w:space="0" w:color="auto"/>
              <w:right w:val="single" w:sz="4" w:space="0" w:color="auto"/>
            </w:tcBorders>
            <w:shd w:val="clear" w:color="000000" w:fill="BFBFBF"/>
            <w:hideMark/>
          </w:tcPr>
          <w:p w14:paraId="092D602C" w14:textId="77777777" w:rsidR="00226F8A" w:rsidRPr="00226F8A" w:rsidRDefault="00226F8A" w:rsidP="00226F8A">
            <w:pPr>
              <w:overflowPunct/>
              <w:autoSpaceDE/>
              <w:autoSpaceDN/>
              <w:adjustRightInd/>
              <w:spacing w:after="0"/>
              <w:textAlignment w:val="auto"/>
              <w:rPr>
                <w:rFonts w:cs="Times New Roman"/>
                <w:b/>
                <w:bCs/>
                <w:color w:val="0000FF"/>
                <w:u w:val="single"/>
              </w:rPr>
            </w:pPr>
            <w:r w:rsidRPr="00226F8A">
              <w:rPr>
                <w:rFonts w:cs="Times New Roman"/>
                <w:b/>
                <w:bCs/>
                <w:color w:val="0000FF"/>
                <w:u w:val="single"/>
              </w:rPr>
              <w:t> </w:t>
            </w:r>
          </w:p>
        </w:tc>
        <w:tc>
          <w:tcPr>
            <w:tcW w:w="1461" w:type="dxa"/>
            <w:tcBorders>
              <w:top w:val="nil"/>
              <w:left w:val="nil"/>
              <w:bottom w:val="single" w:sz="4" w:space="0" w:color="auto"/>
              <w:right w:val="single" w:sz="4" w:space="0" w:color="auto"/>
            </w:tcBorders>
            <w:shd w:val="clear" w:color="auto" w:fill="auto"/>
            <w:hideMark/>
          </w:tcPr>
          <w:p w14:paraId="2CCF271E"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 </w:t>
            </w:r>
          </w:p>
        </w:tc>
      </w:tr>
      <w:tr w:rsidR="009E04F7" w:rsidRPr="00226F8A" w14:paraId="49FA995C" w14:textId="77777777" w:rsidTr="009E04F7">
        <w:trPr>
          <w:trHeight w:val="364"/>
        </w:trPr>
        <w:tc>
          <w:tcPr>
            <w:tcW w:w="1644" w:type="dxa"/>
            <w:tcBorders>
              <w:top w:val="nil"/>
              <w:left w:val="single" w:sz="4" w:space="0" w:color="auto"/>
              <w:bottom w:val="single" w:sz="4" w:space="0" w:color="auto"/>
              <w:right w:val="single" w:sz="4" w:space="0" w:color="auto"/>
            </w:tcBorders>
            <w:shd w:val="clear" w:color="auto" w:fill="auto"/>
            <w:hideMark/>
          </w:tcPr>
          <w:p w14:paraId="36A9CCDD" w14:textId="5B8717DC" w:rsidR="00226F8A" w:rsidRPr="00226F8A" w:rsidRDefault="00914AFE" w:rsidP="00226F8A">
            <w:pPr>
              <w:overflowPunct/>
              <w:autoSpaceDE/>
              <w:autoSpaceDN/>
              <w:adjustRightInd/>
              <w:spacing w:after="0"/>
              <w:textAlignment w:val="auto"/>
              <w:rPr>
                <w:rFonts w:cs="Times New Roman"/>
                <w:b/>
                <w:bCs/>
                <w:color w:val="0000FF"/>
                <w:u w:val="single"/>
              </w:rPr>
            </w:pPr>
            <w:hyperlink r:id="rId20" w:history="1">
              <w:r w:rsidR="00226F8A" w:rsidRPr="00226F8A">
                <w:rPr>
                  <w:rFonts w:cs="Times New Roman"/>
                  <w:b/>
                  <w:bCs/>
                  <w:color w:val="0000FF"/>
                  <w:u w:val="single"/>
                </w:rPr>
                <w:t>S4-211455</w:t>
              </w:r>
            </w:hyperlink>
          </w:p>
        </w:tc>
        <w:tc>
          <w:tcPr>
            <w:tcW w:w="5343" w:type="dxa"/>
            <w:tcBorders>
              <w:top w:val="nil"/>
              <w:left w:val="nil"/>
              <w:bottom w:val="single" w:sz="4" w:space="0" w:color="auto"/>
              <w:right w:val="single" w:sz="4" w:space="0" w:color="auto"/>
            </w:tcBorders>
            <w:shd w:val="clear" w:color="auto" w:fill="auto"/>
            <w:hideMark/>
          </w:tcPr>
          <w:p w14:paraId="2B251925"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LS on Guidelines on Port Allocation for New 3GPP Interfaces</w:t>
            </w:r>
          </w:p>
        </w:tc>
        <w:tc>
          <w:tcPr>
            <w:tcW w:w="2861" w:type="dxa"/>
            <w:tcBorders>
              <w:top w:val="nil"/>
              <w:left w:val="nil"/>
              <w:bottom w:val="single" w:sz="4" w:space="0" w:color="auto"/>
              <w:right w:val="single" w:sz="4" w:space="0" w:color="auto"/>
            </w:tcBorders>
            <w:shd w:val="clear" w:color="auto" w:fill="auto"/>
            <w:hideMark/>
          </w:tcPr>
          <w:p w14:paraId="494278A2"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CT4</w:t>
            </w:r>
          </w:p>
        </w:tc>
        <w:tc>
          <w:tcPr>
            <w:tcW w:w="1779" w:type="dxa"/>
            <w:tcBorders>
              <w:top w:val="single" w:sz="4" w:space="0" w:color="auto"/>
              <w:left w:val="single" w:sz="4" w:space="0" w:color="auto"/>
              <w:bottom w:val="single" w:sz="4" w:space="0" w:color="auto"/>
              <w:right w:val="single" w:sz="4" w:space="0" w:color="auto"/>
            </w:tcBorders>
            <w:shd w:val="clear" w:color="000000" w:fill="9BC2E6"/>
            <w:hideMark/>
          </w:tcPr>
          <w:p w14:paraId="161AB0AD"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noted</w:t>
            </w:r>
          </w:p>
        </w:tc>
        <w:tc>
          <w:tcPr>
            <w:tcW w:w="1529" w:type="dxa"/>
            <w:tcBorders>
              <w:top w:val="nil"/>
              <w:left w:val="nil"/>
              <w:bottom w:val="single" w:sz="4" w:space="0" w:color="auto"/>
              <w:right w:val="single" w:sz="4" w:space="0" w:color="auto"/>
            </w:tcBorders>
            <w:shd w:val="clear" w:color="000000" w:fill="BFBFBF"/>
            <w:hideMark/>
          </w:tcPr>
          <w:p w14:paraId="18F89DD0" w14:textId="77777777" w:rsidR="00226F8A" w:rsidRPr="00226F8A" w:rsidRDefault="00226F8A" w:rsidP="00226F8A">
            <w:pPr>
              <w:overflowPunct/>
              <w:autoSpaceDE/>
              <w:autoSpaceDN/>
              <w:adjustRightInd/>
              <w:spacing w:after="0"/>
              <w:textAlignment w:val="auto"/>
              <w:rPr>
                <w:rFonts w:cs="Times New Roman"/>
                <w:b/>
                <w:bCs/>
                <w:color w:val="0000FF"/>
                <w:u w:val="single"/>
              </w:rPr>
            </w:pPr>
            <w:r w:rsidRPr="00226F8A">
              <w:rPr>
                <w:rFonts w:cs="Times New Roman"/>
                <w:b/>
                <w:bCs/>
                <w:color w:val="0000FF"/>
                <w:u w:val="single"/>
              </w:rPr>
              <w:t> </w:t>
            </w:r>
          </w:p>
        </w:tc>
        <w:tc>
          <w:tcPr>
            <w:tcW w:w="1461" w:type="dxa"/>
            <w:tcBorders>
              <w:top w:val="nil"/>
              <w:left w:val="nil"/>
              <w:bottom w:val="single" w:sz="4" w:space="0" w:color="auto"/>
              <w:right w:val="single" w:sz="4" w:space="0" w:color="auto"/>
            </w:tcBorders>
            <w:shd w:val="clear" w:color="auto" w:fill="auto"/>
            <w:hideMark/>
          </w:tcPr>
          <w:p w14:paraId="14CAFA8C"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 </w:t>
            </w:r>
          </w:p>
        </w:tc>
      </w:tr>
      <w:tr w:rsidR="009E04F7" w:rsidRPr="00226F8A" w14:paraId="188ADAC8" w14:textId="77777777" w:rsidTr="009E04F7">
        <w:trPr>
          <w:trHeight w:val="364"/>
        </w:trPr>
        <w:tc>
          <w:tcPr>
            <w:tcW w:w="1644" w:type="dxa"/>
            <w:tcBorders>
              <w:top w:val="nil"/>
              <w:left w:val="single" w:sz="4" w:space="0" w:color="auto"/>
              <w:bottom w:val="single" w:sz="4" w:space="0" w:color="auto"/>
              <w:right w:val="single" w:sz="4" w:space="0" w:color="auto"/>
            </w:tcBorders>
            <w:shd w:val="clear" w:color="auto" w:fill="auto"/>
            <w:hideMark/>
          </w:tcPr>
          <w:p w14:paraId="2DDA49B8" w14:textId="68AB3EE4" w:rsidR="00226F8A" w:rsidRPr="00226F8A" w:rsidRDefault="00914AFE" w:rsidP="00226F8A">
            <w:pPr>
              <w:overflowPunct/>
              <w:autoSpaceDE/>
              <w:autoSpaceDN/>
              <w:adjustRightInd/>
              <w:spacing w:after="0"/>
              <w:textAlignment w:val="auto"/>
              <w:rPr>
                <w:rFonts w:cs="Times New Roman"/>
                <w:b/>
                <w:bCs/>
                <w:color w:val="0000FF"/>
                <w:u w:val="single"/>
              </w:rPr>
            </w:pPr>
            <w:hyperlink r:id="rId21" w:history="1">
              <w:r w:rsidR="00226F8A" w:rsidRPr="00226F8A">
                <w:rPr>
                  <w:rFonts w:cs="Times New Roman"/>
                  <w:b/>
                  <w:bCs/>
                  <w:color w:val="0000FF"/>
                  <w:u w:val="single"/>
                </w:rPr>
                <w:t>S4-211456</w:t>
              </w:r>
            </w:hyperlink>
          </w:p>
        </w:tc>
        <w:tc>
          <w:tcPr>
            <w:tcW w:w="5343" w:type="dxa"/>
            <w:tcBorders>
              <w:top w:val="nil"/>
              <w:left w:val="nil"/>
              <w:bottom w:val="single" w:sz="4" w:space="0" w:color="auto"/>
              <w:right w:val="single" w:sz="4" w:space="0" w:color="auto"/>
            </w:tcBorders>
            <w:shd w:val="clear" w:color="auto" w:fill="auto"/>
            <w:hideMark/>
          </w:tcPr>
          <w:p w14:paraId="2A4AF5E1"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LS on updating the readme.md file in 3GPP Forge</w:t>
            </w:r>
          </w:p>
        </w:tc>
        <w:tc>
          <w:tcPr>
            <w:tcW w:w="2861" w:type="dxa"/>
            <w:tcBorders>
              <w:top w:val="nil"/>
              <w:left w:val="nil"/>
              <w:bottom w:val="single" w:sz="4" w:space="0" w:color="auto"/>
              <w:right w:val="single" w:sz="4" w:space="0" w:color="auto"/>
            </w:tcBorders>
            <w:shd w:val="clear" w:color="auto" w:fill="auto"/>
            <w:hideMark/>
          </w:tcPr>
          <w:p w14:paraId="18C79102"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CT3, CT4</w:t>
            </w:r>
          </w:p>
        </w:tc>
        <w:tc>
          <w:tcPr>
            <w:tcW w:w="1779" w:type="dxa"/>
            <w:tcBorders>
              <w:top w:val="single" w:sz="4" w:space="0" w:color="auto"/>
              <w:left w:val="single" w:sz="4" w:space="0" w:color="auto"/>
              <w:bottom w:val="single" w:sz="4" w:space="0" w:color="auto"/>
              <w:right w:val="single" w:sz="4" w:space="0" w:color="auto"/>
            </w:tcBorders>
            <w:shd w:val="clear" w:color="000000" w:fill="9BC2E6"/>
            <w:hideMark/>
          </w:tcPr>
          <w:p w14:paraId="3B12AC27"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noted</w:t>
            </w:r>
          </w:p>
        </w:tc>
        <w:tc>
          <w:tcPr>
            <w:tcW w:w="1529" w:type="dxa"/>
            <w:tcBorders>
              <w:top w:val="nil"/>
              <w:left w:val="nil"/>
              <w:bottom w:val="single" w:sz="4" w:space="0" w:color="auto"/>
              <w:right w:val="single" w:sz="4" w:space="0" w:color="auto"/>
            </w:tcBorders>
            <w:shd w:val="clear" w:color="000000" w:fill="BFBFBF"/>
            <w:hideMark/>
          </w:tcPr>
          <w:p w14:paraId="5663375F" w14:textId="77777777" w:rsidR="00226F8A" w:rsidRPr="00226F8A" w:rsidRDefault="00226F8A" w:rsidP="00226F8A">
            <w:pPr>
              <w:overflowPunct/>
              <w:autoSpaceDE/>
              <w:autoSpaceDN/>
              <w:adjustRightInd/>
              <w:spacing w:after="0"/>
              <w:textAlignment w:val="auto"/>
              <w:rPr>
                <w:rFonts w:cs="Times New Roman"/>
                <w:b/>
                <w:bCs/>
                <w:color w:val="0000FF"/>
                <w:u w:val="single"/>
              </w:rPr>
            </w:pPr>
            <w:r w:rsidRPr="00226F8A">
              <w:rPr>
                <w:rFonts w:cs="Times New Roman"/>
                <w:b/>
                <w:bCs/>
                <w:color w:val="0000FF"/>
                <w:u w:val="single"/>
              </w:rPr>
              <w:t> </w:t>
            </w:r>
          </w:p>
        </w:tc>
        <w:tc>
          <w:tcPr>
            <w:tcW w:w="1461" w:type="dxa"/>
            <w:tcBorders>
              <w:top w:val="nil"/>
              <w:left w:val="nil"/>
              <w:bottom w:val="single" w:sz="4" w:space="0" w:color="auto"/>
              <w:right w:val="single" w:sz="4" w:space="0" w:color="auto"/>
            </w:tcBorders>
            <w:shd w:val="clear" w:color="auto" w:fill="auto"/>
            <w:hideMark/>
          </w:tcPr>
          <w:p w14:paraId="3750243C"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 </w:t>
            </w:r>
          </w:p>
        </w:tc>
      </w:tr>
      <w:tr w:rsidR="009E04F7" w:rsidRPr="00226F8A" w14:paraId="2FC5D314" w14:textId="77777777" w:rsidTr="009E04F7">
        <w:trPr>
          <w:trHeight w:val="364"/>
        </w:trPr>
        <w:tc>
          <w:tcPr>
            <w:tcW w:w="1644" w:type="dxa"/>
            <w:tcBorders>
              <w:top w:val="nil"/>
              <w:left w:val="single" w:sz="4" w:space="0" w:color="auto"/>
              <w:bottom w:val="single" w:sz="4" w:space="0" w:color="auto"/>
              <w:right w:val="single" w:sz="4" w:space="0" w:color="auto"/>
            </w:tcBorders>
            <w:shd w:val="clear" w:color="auto" w:fill="auto"/>
            <w:hideMark/>
          </w:tcPr>
          <w:p w14:paraId="21F7DAFD" w14:textId="0C98A738" w:rsidR="00226F8A" w:rsidRPr="00226F8A" w:rsidRDefault="00914AFE" w:rsidP="00226F8A">
            <w:pPr>
              <w:overflowPunct/>
              <w:autoSpaceDE/>
              <w:autoSpaceDN/>
              <w:adjustRightInd/>
              <w:spacing w:after="0"/>
              <w:textAlignment w:val="auto"/>
              <w:rPr>
                <w:rFonts w:cs="Times New Roman"/>
                <w:b/>
                <w:bCs/>
                <w:color w:val="0000FF"/>
                <w:u w:val="single"/>
              </w:rPr>
            </w:pPr>
            <w:hyperlink r:id="rId22" w:history="1">
              <w:r w:rsidR="00226F8A" w:rsidRPr="00226F8A">
                <w:rPr>
                  <w:rFonts w:cs="Times New Roman"/>
                  <w:b/>
                  <w:bCs/>
                  <w:color w:val="0000FF"/>
                  <w:u w:val="single"/>
                </w:rPr>
                <w:t>S4-211457</w:t>
              </w:r>
            </w:hyperlink>
          </w:p>
        </w:tc>
        <w:tc>
          <w:tcPr>
            <w:tcW w:w="5343" w:type="dxa"/>
            <w:tcBorders>
              <w:top w:val="nil"/>
              <w:left w:val="nil"/>
              <w:bottom w:val="single" w:sz="4" w:space="0" w:color="auto"/>
              <w:right w:val="single" w:sz="4" w:space="0" w:color="auto"/>
            </w:tcBorders>
            <w:shd w:val="clear" w:color="auto" w:fill="auto"/>
            <w:hideMark/>
          </w:tcPr>
          <w:p w14:paraId="3C98D575"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Information from 5GMS Application Providers</w:t>
            </w:r>
          </w:p>
        </w:tc>
        <w:tc>
          <w:tcPr>
            <w:tcW w:w="2861" w:type="dxa"/>
            <w:tcBorders>
              <w:top w:val="nil"/>
              <w:left w:val="nil"/>
              <w:bottom w:val="single" w:sz="4" w:space="0" w:color="auto"/>
              <w:right w:val="single" w:sz="4" w:space="0" w:color="auto"/>
            </w:tcBorders>
            <w:shd w:val="clear" w:color="auto" w:fill="auto"/>
            <w:hideMark/>
          </w:tcPr>
          <w:p w14:paraId="4E41B029"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ETSI LI#58-e</w:t>
            </w:r>
          </w:p>
        </w:tc>
        <w:tc>
          <w:tcPr>
            <w:tcW w:w="1779" w:type="dxa"/>
            <w:tcBorders>
              <w:top w:val="single" w:sz="4" w:space="0" w:color="auto"/>
              <w:left w:val="single" w:sz="4" w:space="0" w:color="auto"/>
              <w:bottom w:val="single" w:sz="4" w:space="0" w:color="auto"/>
              <w:right w:val="single" w:sz="4" w:space="0" w:color="auto"/>
            </w:tcBorders>
            <w:shd w:val="clear" w:color="000000" w:fill="FFEB9C"/>
            <w:hideMark/>
          </w:tcPr>
          <w:p w14:paraId="490FF9BF" w14:textId="77777777" w:rsidR="00226F8A" w:rsidRPr="00226F8A" w:rsidRDefault="00226F8A" w:rsidP="00226F8A">
            <w:pPr>
              <w:overflowPunct/>
              <w:autoSpaceDE/>
              <w:autoSpaceDN/>
              <w:adjustRightInd/>
              <w:spacing w:after="0"/>
              <w:textAlignment w:val="auto"/>
              <w:rPr>
                <w:rFonts w:cs="Times New Roman"/>
                <w:color w:val="9C6500"/>
              </w:rPr>
            </w:pPr>
            <w:r w:rsidRPr="00226F8A">
              <w:rPr>
                <w:rFonts w:cs="Times New Roman"/>
                <w:color w:val="9C6500"/>
              </w:rPr>
              <w:t>revised</w:t>
            </w:r>
          </w:p>
        </w:tc>
        <w:tc>
          <w:tcPr>
            <w:tcW w:w="1529" w:type="dxa"/>
            <w:tcBorders>
              <w:top w:val="nil"/>
              <w:left w:val="nil"/>
              <w:bottom w:val="single" w:sz="4" w:space="0" w:color="auto"/>
              <w:right w:val="single" w:sz="4" w:space="0" w:color="auto"/>
            </w:tcBorders>
            <w:shd w:val="clear" w:color="000000" w:fill="BFBFBF"/>
            <w:hideMark/>
          </w:tcPr>
          <w:p w14:paraId="04ED00F6" w14:textId="5753C285" w:rsidR="00226F8A" w:rsidRPr="00226F8A" w:rsidRDefault="00914AFE" w:rsidP="00226F8A">
            <w:pPr>
              <w:overflowPunct/>
              <w:autoSpaceDE/>
              <w:autoSpaceDN/>
              <w:adjustRightInd/>
              <w:spacing w:after="0"/>
              <w:textAlignment w:val="auto"/>
              <w:rPr>
                <w:rFonts w:cs="Times New Roman"/>
                <w:b/>
                <w:bCs/>
                <w:color w:val="0000FF"/>
                <w:u w:val="single"/>
              </w:rPr>
            </w:pPr>
            <w:hyperlink r:id="rId23" w:history="1">
              <w:r w:rsidR="00226F8A" w:rsidRPr="00226F8A">
                <w:rPr>
                  <w:rFonts w:cs="Times New Roman"/>
                  <w:b/>
                  <w:bCs/>
                  <w:color w:val="0000FF"/>
                  <w:u w:val="single"/>
                </w:rPr>
                <w:t>S4-211579</w:t>
              </w:r>
            </w:hyperlink>
          </w:p>
        </w:tc>
        <w:tc>
          <w:tcPr>
            <w:tcW w:w="1461" w:type="dxa"/>
            <w:tcBorders>
              <w:top w:val="nil"/>
              <w:left w:val="nil"/>
              <w:bottom w:val="single" w:sz="4" w:space="0" w:color="auto"/>
              <w:right w:val="single" w:sz="4" w:space="0" w:color="auto"/>
            </w:tcBorders>
            <w:shd w:val="clear" w:color="auto" w:fill="auto"/>
            <w:hideMark/>
          </w:tcPr>
          <w:p w14:paraId="134A986A"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 </w:t>
            </w:r>
          </w:p>
        </w:tc>
      </w:tr>
      <w:tr w:rsidR="009E04F7" w:rsidRPr="00226F8A" w14:paraId="19E4C5DA" w14:textId="77777777" w:rsidTr="009E04F7">
        <w:trPr>
          <w:trHeight w:val="364"/>
        </w:trPr>
        <w:tc>
          <w:tcPr>
            <w:tcW w:w="1644" w:type="dxa"/>
            <w:tcBorders>
              <w:top w:val="nil"/>
              <w:left w:val="single" w:sz="4" w:space="0" w:color="auto"/>
              <w:bottom w:val="single" w:sz="4" w:space="0" w:color="auto"/>
              <w:right w:val="single" w:sz="4" w:space="0" w:color="auto"/>
            </w:tcBorders>
            <w:shd w:val="clear" w:color="auto" w:fill="auto"/>
            <w:hideMark/>
          </w:tcPr>
          <w:p w14:paraId="533F856C" w14:textId="435A447A" w:rsidR="00226F8A" w:rsidRPr="00226F8A" w:rsidRDefault="00914AFE" w:rsidP="00226F8A">
            <w:pPr>
              <w:overflowPunct/>
              <w:autoSpaceDE/>
              <w:autoSpaceDN/>
              <w:adjustRightInd/>
              <w:spacing w:after="0"/>
              <w:textAlignment w:val="auto"/>
              <w:rPr>
                <w:rFonts w:cs="Times New Roman"/>
                <w:b/>
                <w:bCs/>
                <w:color w:val="0000FF"/>
                <w:u w:val="single"/>
              </w:rPr>
            </w:pPr>
            <w:hyperlink r:id="rId24" w:history="1">
              <w:r w:rsidR="00226F8A" w:rsidRPr="00226F8A">
                <w:rPr>
                  <w:rFonts w:cs="Times New Roman"/>
                  <w:b/>
                  <w:bCs/>
                  <w:color w:val="0000FF"/>
                  <w:u w:val="single"/>
                </w:rPr>
                <w:t>S4-211458</w:t>
              </w:r>
            </w:hyperlink>
          </w:p>
        </w:tc>
        <w:tc>
          <w:tcPr>
            <w:tcW w:w="5343" w:type="dxa"/>
            <w:tcBorders>
              <w:top w:val="nil"/>
              <w:left w:val="nil"/>
              <w:bottom w:val="single" w:sz="4" w:space="0" w:color="auto"/>
              <w:right w:val="single" w:sz="4" w:space="0" w:color="auto"/>
            </w:tcBorders>
            <w:shd w:val="clear" w:color="auto" w:fill="auto"/>
            <w:hideMark/>
          </w:tcPr>
          <w:p w14:paraId="46EE744C"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LS on smart filtering and enhancement of LI</w:t>
            </w:r>
          </w:p>
        </w:tc>
        <w:tc>
          <w:tcPr>
            <w:tcW w:w="2861" w:type="dxa"/>
            <w:tcBorders>
              <w:top w:val="nil"/>
              <w:left w:val="nil"/>
              <w:bottom w:val="single" w:sz="4" w:space="0" w:color="auto"/>
              <w:right w:val="single" w:sz="4" w:space="0" w:color="auto"/>
            </w:tcBorders>
            <w:shd w:val="clear" w:color="auto" w:fill="auto"/>
            <w:hideMark/>
          </w:tcPr>
          <w:p w14:paraId="44F06F4F"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SA3LI</w:t>
            </w:r>
          </w:p>
        </w:tc>
        <w:tc>
          <w:tcPr>
            <w:tcW w:w="1779" w:type="dxa"/>
            <w:tcBorders>
              <w:top w:val="nil"/>
              <w:left w:val="nil"/>
              <w:bottom w:val="single" w:sz="4" w:space="0" w:color="auto"/>
              <w:right w:val="single" w:sz="4" w:space="0" w:color="auto"/>
            </w:tcBorders>
            <w:shd w:val="clear" w:color="auto" w:fill="auto"/>
            <w:hideMark/>
          </w:tcPr>
          <w:p w14:paraId="56EB1286"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replied to</w:t>
            </w:r>
          </w:p>
        </w:tc>
        <w:tc>
          <w:tcPr>
            <w:tcW w:w="1529" w:type="dxa"/>
            <w:tcBorders>
              <w:top w:val="nil"/>
              <w:left w:val="nil"/>
              <w:bottom w:val="single" w:sz="4" w:space="0" w:color="auto"/>
              <w:right w:val="single" w:sz="4" w:space="0" w:color="auto"/>
            </w:tcBorders>
            <w:shd w:val="clear" w:color="000000" w:fill="BFBFBF"/>
            <w:hideMark/>
          </w:tcPr>
          <w:p w14:paraId="13327CF1" w14:textId="77777777" w:rsidR="00226F8A" w:rsidRPr="00226F8A" w:rsidRDefault="00226F8A" w:rsidP="00226F8A">
            <w:pPr>
              <w:overflowPunct/>
              <w:autoSpaceDE/>
              <w:autoSpaceDN/>
              <w:adjustRightInd/>
              <w:spacing w:after="0"/>
              <w:textAlignment w:val="auto"/>
              <w:rPr>
                <w:rFonts w:cs="Times New Roman"/>
                <w:b/>
                <w:bCs/>
                <w:color w:val="0000FF"/>
                <w:u w:val="single"/>
              </w:rPr>
            </w:pPr>
            <w:r w:rsidRPr="00226F8A">
              <w:rPr>
                <w:rFonts w:cs="Times New Roman"/>
                <w:b/>
                <w:bCs/>
                <w:color w:val="0000FF"/>
                <w:u w:val="single"/>
              </w:rPr>
              <w:t> </w:t>
            </w:r>
          </w:p>
        </w:tc>
        <w:tc>
          <w:tcPr>
            <w:tcW w:w="1461" w:type="dxa"/>
            <w:tcBorders>
              <w:top w:val="nil"/>
              <w:left w:val="nil"/>
              <w:bottom w:val="single" w:sz="4" w:space="0" w:color="auto"/>
              <w:right w:val="single" w:sz="4" w:space="0" w:color="auto"/>
            </w:tcBorders>
            <w:shd w:val="clear" w:color="auto" w:fill="auto"/>
            <w:hideMark/>
          </w:tcPr>
          <w:p w14:paraId="12EFF05C"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 </w:t>
            </w:r>
          </w:p>
        </w:tc>
      </w:tr>
      <w:tr w:rsidR="009E04F7" w:rsidRPr="00226F8A" w14:paraId="07FF449C" w14:textId="77777777" w:rsidTr="009E04F7">
        <w:trPr>
          <w:trHeight w:val="364"/>
        </w:trPr>
        <w:tc>
          <w:tcPr>
            <w:tcW w:w="1644" w:type="dxa"/>
            <w:tcBorders>
              <w:top w:val="nil"/>
              <w:left w:val="single" w:sz="4" w:space="0" w:color="auto"/>
              <w:bottom w:val="single" w:sz="4" w:space="0" w:color="auto"/>
              <w:right w:val="single" w:sz="4" w:space="0" w:color="auto"/>
            </w:tcBorders>
            <w:shd w:val="clear" w:color="auto" w:fill="auto"/>
            <w:hideMark/>
          </w:tcPr>
          <w:p w14:paraId="7886FA28" w14:textId="7901E631" w:rsidR="00226F8A" w:rsidRPr="00226F8A" w:rsidRDefault="00914AFE" w:rsidP="00226F8A">
            <w:pPr>
              <w:overflowPunct/>
              <w:autoSpaceDE/>
              <w:autoSpaceDN/>
              <w:adjustRightInd/>
              <w:spacing w:after="0"/>
              <w:textAlignment w:val="auto"/>
              <w:rPr>
                <w:rFonts w:cs="Times New Roman"/>
                <w:b/>
                <w:bCs/>
                <w:color w:val="0000FF"/>
                <w:u w:val="single"/>
              </w:rPr>
            </w:pPr>
            <w:hyperlink r:id="rId25" w:history="1">
              <w:r w:rsidR="00226F8A" w:rsidRPr="00226F8A">
                <w:rPr>
                  <w:rFonts w:cs="Times New Roman"/>
                  <w:b/>
                  <w:bCs/>
                  <w:color w:val="0000FF"/>
                  <w:u w:val="single"/>
                </w:rPr>
                <w:t>S4-211459</w:t>
              </w:r>
            </w:hyperlink>
          </w:p>
        </w:tc>
        <w:tc>
          <w:tcPr>
            <w:tcW w:w="5343" w:type="dxa"/>
            <w:tcBorders>
              <w:top w:val="nil"/>
              <w:left w:val="nil"/>
              <w:bottom w:val="single" w:sz="4" w:space="0" w:color="auto"/>
              <w:right w:val="single" w:sz="4" w:space="0" w:color="auto"/>
            </w:tcBorders>
            <w:shd w:val="clear" w:color="auto" w:fill="auto"/>
            <w:hideMark/>
          </w:tcPr>
          <w:p w14:paraId="6D37D90C"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LS on the MBS broadcast service continuity and MBS session identification</w:t>
            </w:r>
          </w:p>
        </w:tc>
        <w:tc>
          <w:tcPr>
            <w:tcW w:w="2861" w:type="dxa"/>
            <w:tcBorders>
              <w:top w:val="nil"/>
              <w:left w:val="nil"/>
              <w:bottom w:val="single" w:sz="4" w:space="0" w:color="auto"/>
              <w:right w:val="single" w:sz="4" w:space="0" w:color="auto"/>
            </w:tcBorders>
            <w:shd w:val="clear" w:color="auto" w:fill="auto"/>
            <w:hideMark/>
          </w:tcPr>
          <w:p w14:paraId="128E9FC4"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RAN2</w:t>
            </w:r>
          </w:p>
        </w:tc>
        <w:tc>
          <w:tcPr>
            <w:tcW w:w="1779" w:type="dxa"/>
            <w:tcBorders>
              <w:top w:val="single" w:sz="4" w:space="0" w:color="auto"/>
              <w:left w:val="single" w:sz="4" w:space="0" w:color="auto"/>
              <w:bottom w:val="single" w:sz="4" w:space="0" w:color="auto"/>
              <w:right w:val="single" w:sz="4" w:space="0" w:color="auto"/>
            </w:tcBorders>
            <w:shd w:val="clear" w:color="000000" w:fill="9BC2E6"/>
            <w:hideMark/>
          </w:tcPr>
          <w:p w14:paraId="0493E62B"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postponed</w:t>
            </w:r>
          </w:p>
        </w:tc>
        <w:tc>
          <w:tcPr>
            <w:tcW w:w="1529" w:type="dxa"/>
            <w:tcBorders>
              <w:top w:val="nil"/>
              <w:left w:val="nil"/>
              <w:bottom w:val="single" w:sz="4" w:space="0" w:color="auto"/>
              <w:right w:val="single" w:sz="4" w:space="0" w:color="auto"/>
            </w:tcBorders>
            <w:shd w:val="clear" w:color="000000" w:fill="BFBFBF"/>
            <w:hideMark/>
          </w:tcPr>
          <w:p w14:paraId="38F1A96F" w14:textId="77777777" w:rsidR="00226F8A" w:rsidRPr="00226F8A" w:rsidRDefault="00226F8A" w:rsidP="00226F8A">
            <w:pPr>
              <w:overflowPunct/>
              <w:autoSpaceDE/>
              <w:autoSpaceDN/>
              <w:adjustRightInd/>
              <w:spacing w:after="0"/>
              <w:textAlignment w:val="auto"/>
              <w:rPr>
                <w:rFonts w:cs="Times New Roman"/>
                <w:b/>
                <w:bCs/>
                <w:color w:val="0000FF"/>
                <w:u w:val="single"/>
              </w:rPr>
            </w:pPr>
            <w:r w:rsidRPr="00226F8A">
              <w:rPr>
                <w:rFonts w:cs="Times New Roman"/>
                <w:b/>
                <w:bCs/>
                <w:color w:val="0000FF"/>
                <w:u w:val="single"/>
              </w:rPr>
              <w:t> </w:t>
            </w:r>
          </w:p>
        </w:tc>
        <w:tc>
          <w:tcPr>
            <w:tcW w:w="1461" w:type="dxa"/>
            <w:tcBorders>
              <w:top w:val="nil"/>
              <w:left w:val="nil"/>
              <w:bottom w:val="single" w:sz="4" w:space="0" w:color="auto"/>
              <w:right w:val="single" w:sz="4" w:space="0" w:color="auto"/>
            </w:tcBorders>
            <w:shd w:val="clear" w:color="auto" w:fill="auto"/>
            <w:hideMark/>
          </w:tcPr>
          <w:p w14:paraId="29FDC870"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 </w:t>
            </w:r>
          </w:p>
        </w:tc>
      </w:tr>
      <w:tr w:rsidR="009E04F7" w:rsidRPr="00226F8A" w14:paraId="028A968F" w14:textId="77777777" w:rsidTr="009E04F7">
        <w:trPr>
          <w:trHeight w:val="364"/>
        </w:trPr>
        <w:tc>
          <w:tcPr>
            <w:tcW w:w="1644" w:type="dxa"/>
            <w:tcBorders>
              <w:top w:val="nil"/>
              <w:left w:val="single" w:sz="4" w:space="0" w:color="auto"/>
              <w:bottom w:val="single" w:sz="4" w:space="0" w:color="auto"/>
              <w:right w:val="single" w:sz="4" w:space="0" w:color="auto"/>
            </w:tcBorders>
            <w:shd w:val="clear" w:color="auto" w:fill="auto"/>
            <w:hideMark/>
          </w:tcPr>
          <w:p w14:paraId="66F7D8EE" w14:textId="58E8D8E4" w:rsidR="00226F8A" w:rsidRPr="00226F8A" w:rsidRDefault="00914AFE" w:rsidP="00226F8A">
            <w:pPr>
              <w:overflowPunct/>
              <w:autoSpaceDE/>
              <w:autoSpaceDN/>
              <w:adjustRightInd/>
              <w:spacing w:after="0"/>
              <w:textAlignment w:val="auto"/>
              <w:rPr>
                <w:rFonts w:cs="Times New Roman"/>
                <w:b/>
                <w:bCs/>
                <w:color w:val="0000FF"/>
                <w:u w:val="single"/>
              </w:rPr>
            </w:pPr>
            <w:hyperlink r:id="rId26" w:history="1">
              <w:r w:rsidR="00226F8A" w:rsidRPr="00226F8A">
                <w:rPr>
                  <w:rFonts w:cs="Times New Roman"/>
                  <w:b/>
                  <w:bCs/>
                  <w:color w:val="0000FF"/>
                  <w:u w:val="single"/>
                </w:rPr>
                <w:t>S4-211460</w:t>
              </w:r>
            </w:hyperlink>
          </w:p>
        </w:tc>
        <w:tc>
          <w:tcPr>
            <w:tcW w:w="5343" w:type="dxa"/>
            <w:tcBorders>
              <w:top w:val="nil"/>
              <w:left w:val="nil"/>
              <w:bottom w:val="single" w:sz="4" w:space="0" w:color="auto"/>
              <w:right w:val="single" w:sz="4" w:space="0" w:color="auto"/>
            </w:tcBorders>
            <w:shd w:val="clear" w:color="auto" w:fill="auto"/>
            <w:hideMark/>
          </w:tcPr>
          <w:p w14:paraId="4D4A0E82"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QoE Reference and maximum number of QoE configurations in RRC</w:t>
            </w:r>
          </w:p>
        </w:tc>
        <w:tc>
          <w:tcPr>
            <w:tcW w:w="2861" w:type="dxa"/>
            <w:tcBorders>
              <w:top w:val="nil"/>
              <w:left w:val="nil"/>
              <w:bottom w:val="single" w:sz="4" w:space="0" w:color="auto"/>
              <w:right w:val="single" w:sz="4" w:space="0" w:color="auto"/>
            </w:tcBorders>
            <w:shd w:val="clear" w:color="auto" w:fill="auto"/>
            <w:hideMark/>
          </w:tcPr>
          <w:p w14:paraId="2D1B6838"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RAN2</w:t>
            </w:r>
          </w:p>
        </w:tc>
        <w:tc>
          <w:tcPr>
            <w:tcW w:w="1779" w:type="dxa"/>
            <w:tcBorders>
              <w:top w:val="single" w:sz="4" w:space="0" w:color="auto"/>
              <w:left w:val="single" w:sz="4" w:space="0" w:color="auto"/>
              <w:bottom w:val="single" w:sz="4" w:space="0" w:color="auto"/>
              <w:right w:val="single" w:sz="4" w:space="0" w:color="auto"/>
            </w:tcBorders>
            <w:shd w:val="clear" w:color="000000" w:fill="9BC2E6"/>
            <w:hideMark/>
          </w:tcPr>
          <w:p w14:paraId="0F7A01C4"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noted</w:t>
            </w:r>
          </w:p>
        </w:tc>
        <w:tc>
          <w:tcPr>
            <w:tcW w:w="1529" w:type="dxa"/>
            <w:tcBorders>
              <w:top w:val="nil"/>
              <w:left w:val="nil"/>
              <w:bottom w:val="single" w:sz="4" w:space="0" w:color="auto"/>
              <w:right w:val="single" w:sz="4" w:space="0" w:color="auto"/>
            </w:tcBorders>
            <w:shd w:val="clear" w:color="000000" w:fill="BFBFBF"/>
            <w:hideMark/>
          </w:tcPr>
          <w:p w14:paraId="56A27260" w14:textId="77777777" w:rsidR="00226F8A" w:rsidRPr="00226F8A" w:rsidRDefault="00226F8A" w:rsidP="00226F8A">
            <w:pPr>
              <w:overflowPunct/>
              <w:autoSpaceDE/>
              <w:autoSpaceDN/>
              <w:adjustRightInd/>
              <w:spacing w:after="0"/>
              <w:textAlignment w:val="auto"/>
              <w:rPr>
                <w:rFonts w:cs="Times New Roman"/>
                <w:b/>
                <w:bCs/>
                <w:color w:val="0000FF"/>
                <w:u w:val="single"/>
              </w:rPr>
            </w:pPr>
            <w:r w:rsidRPr="00226F8A">
              <w:rPr>
                <w:rFonts w:cs="Times New Roman"/>
                <w:b/>
                <w:bCs/>
                <w:color w:val="0000FF"/>
                <w:u w:val="single"/>
              </w:rPr>
              <w:t> </w:t>
            </w:r>
          </w:p>
        </w:tc>
        <w:tc>
          <w:tcPr>
            <w:tcW w:w="1461" w:type="dxa"/>
            <w:tcBorders>
              <w:top w:val="nil"/>
              <w:left w:val="nil"/>
              <w:bottom w:val="single" w:sz="4" w:space="0" w:color="auto"/>
              <w:right w:val="single" w:sz="4" w:space="0" w:color="auto"/>
            </w:tcBorders>
            <w:shd w:val="clear" w:color="auto" w:fill="auto"/>
            <w:hideMark/>
          </w:tcPr>
          <w:p w14:paraId="310AB33A"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 </w:t>
            </w:r>
          </w:p>
        </w:tc>
      </w:tr>
      <w:tr w:rsidR="009E04F7" w:rsidRPr="00226F8A" w14:paraId="38833409" w14:textId="77777777" w:rsidTr="009E04F7">
        <w:trPr>
          <w:trHeight w:val="364"/>
        </w:trPr>
        <w:tc>
          <w:tcPr>
            <w:tcW w:w="1644" w:type="dxa"/>
            <w:tcBorders>
              <w:top w:val="nil"/>
              <w:left w:val="single" w:sz="4" w:space="0" w:color="auto"/>
              <w:bottom w:val="single" w:sz="4" w:space="0" w:color="auto"/>
              <w:right w:val="single" w:sz="4" w:space="0" w:color="auto"/>
            </w:tcBorders>
            <w:shd w:val="clear" w:color="auto" w:fill="auto"/>
            <w:hideMark/>
          </w:tcPr>
          <w:p w14:paraId="19BEA14D" w14:textId="77D57CAA" w:rsidR="00226F8A" w:rsidRPr="00226F8A" w:rsidRDefault="00914AFE" w:rsidP="00226F8A">
            <w:pPr>
              <w:overflowPunct/>
              <w:autoSpaceDE/>
              <w:autoSpaceDN/>
              <w:adjustRightInd/>
              <w:spacing w:after="0"/>
              <w:textAlignment w:val="auto"/>
              <w:rPr>
                <w:rFonts w:cs="Times New Roman"/>
                <w:b/>
                <w:bCs/>
                <w:color w:val="0000FF"/>
                <w:u w:val="single"/>
              </w:rPr>
            </w:pPr>
            <w:hyperlink r:id="rId27" w:history="1">
              <w:r w:rsidR="00226F8A" w:rsidRPr="00226F8A">
                <w:rPr>
                  <w:rFonts w:cs="Times New Roman"/>
                  <w:b/>
                  <w:bCs/>
                  <w:color w:val="0000FF"/>
                  <w:u w:val="single"/>
                </w:rPr>
                <w:t>S4-211461</w:t>
              </w:r>
            </w:hyperlink>
          </w:p>
        </w:tc>
        <w:tc>
          <w:tcPr>
            <w:tcW w:w="5343" w:type="dxa"/>
            <w:tcBorders>
              <w:top w:val="nil"/>
              <w:left w:val="nil"/>
              <w:bottom w:val="single" w:sz="4" w:space="0" w:color="auto"/>
              <w:right w:val="single" w:sz="4" w:space="0" w:color="auto"/>
            </w:tcBorders>
            <w:shd w:val="clear" w:color="auto" w:fill="auto"/>
            <w:hideMark/>
          </w:tcPr>
          <w:p w14:paraId="413EC70A"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Reply LS on QoE configuration and reporting related issues</w:t>
            </w:r>
          </w:p>
        </w:tc>
        <w:tc>
          <w:tcPr>
            <w:tcW w:w="2861" w:type="dxa"/>
            <w:tcBorders>
              <w:top w:val="nil"/>
              <w:left w:val="nil"/>
              <w:bottom w:val="single" w:sz="4" w:space="0" w:color="auto"/>
              <w:right w:val="single" w:sz="4" w:space="0" w:color="auto"/>
            </w:tcBorders>
            <w:shd w:val="clear" w:color="auto" w:fill="auto"/>
            <w:hideMark/>
          </w:tcPr>
          <w:p w14:paraId="2066A0BA"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RAN3</w:t>
            </w:r>
          </w:p>
        </w:tc>
        <w:tc>
          <w:tcPr>
            <w:tcW w:w="1779" w:type="dxa"/>
            <w:tcBorders>
              <w:top w:val="single" w:sz="4" w:space="0" w:color="auto"/>
              <w:left w:val="single" w:sz="4" w:space="0" w:color="auto"/>
              <w:bottom w:val="single" w:sz="4" w:space="0" w:color="auto"/>
              <w:right w:val="single" w:sz="4" w:space="0" w:color="auto"/>
            </w:tcBorders>
            <w:shd w:val="clear" w:color="000000" w:fill="9BC2E6"/>
            <w:hideMark/>
          </w:tcPr>
          <w:p w14:paraId="1C30CE19"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postponed</w:t>
            </w:r>
          </w:p>
        </w:tc>
        <w:tc>
          <w:tcPr>
            <w:tcW w:w="1529" w:type="dxa"/>
            <w:tcBorders>
              <w:top w:val="nil"/>
              <w:left w:val="nil"/>
              <w:bottom w:val="single" w:sz="4" w:space="0" w:color="auto"/>
              <w:right w:val="single" w:sz="4" w:space="0" w:color="auto"/>
            </w:tcBorders>
            <w:shd w:val="clear" w:color="000000" w:fill="BFBFBF"/>
            <w:hideMark/>
          </w:tcPr>
          <w:p w14:paraId="175F5659" w14:textId="77777777" w:rsidR="00226F8A" w:rsidRPr="00226F8A" w:rsidRDefault="00226F8A" w:rsidP="00226F8A">
            <w:pPr>
              <w:overflowPunct/>
              <w:autoSpaceDE/>
              <w:autoSpaceDN/>
              <w:adjustRightInd/>
              <w:spacing w:after="0"/>
              <w:textAlignment w:val="auto"/>
              <w:rPr>
                <w:rFonts w:cs="Times New Roman"/>
                <w:b/>
                <w:bCs/>
                <w:color w:val="0000FF"/>
                <w:u w:val="single"/>
              </w:rPr>
            </w:pPr>
            <w:r w:rsidRPr="00226F8A">
              <w:rPr>
                <w:rFonts w:cs="Times New Roman"/>
                <w:b/>
                <w:bCs/>
                <w:color w:val="0000FF"/>
                <w:u w:val="single"/>
              </w:rPr>
              <w:t> </w:t>
            </w:r>
          </w:p>
        </w:tc>
        <w:tc>
          <w:tcPr>
            <w:tcW w:w="1461" w:type="dxa"/>
            <w:tcBorders>
              <w:top w:val="nil"/>
              <w:left w:val="nil"/>
              <w:bottom w:val="single" w:sz="4" w:space="0" w:color="auto"/>
              <w:right w:val="single" w:sz="4" w:space="0" w:color="auto"/>
            </w:tcBorders>
            <w:shd w:val="clear" w:color="auto" w:fill="auto"/>
            <w:hideMark/>
          </w:tcPr>
          <w:p w14:paraId="3F804FD3"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 </w:t>
            </w:r>
          </w:p>
        </w:tc>
      </w:tr>
      <w:tr w:rsidR="009E04F7" w:rsidRPr="00226F8A" w14:paraId="5119A1FA" w14:textId="77777777" w:rsidTr="009E04F7">
        <w:trPr>
          <w:trHeight w:val="364"/>
        </w:trPr>
        <w:tc>
          <w:tcPr>
            <w:tcW w:w="1644" w:type="dxa"/>
            <w:tcBorders>
              <w:top w:val="nil"/>
              <w:left w:val="single" w:sz="4" w:space="0" w:color="auto"/>
              <w:bottom w:val="single" w:sz="4" w:space="0" w:color="auto"/>
              <w:right w:val="single" w:sz="4" w:space="0" w:color="auto"/>
            </w:tcBorders>
            <w:shd w:val="clear" w:color="auto" w:fill="auto"/>
            <w:hideMark/>
          </w:tcPr>
          <w:p w14:paraId="1C7003B4" w14:textId="541C7DCB" w:rsidR="00226F8A" w:rsidRPr="00226F8A" w:rsidRDefault="00914AFE" w:rsidP="00226F8A">
            <w:pPr>
              <w:overflowPunct/>
              <w:autoSpaceDE/>
              <w:autoSpaceDN/>
              <w:adjustRightInd/>
              <w:spacing w:after="0"/>
              <w:textAlignment w:val="auto"/>
              <w:rPr>
                <w:rFonts w:cs="Times New Roman"/>
                <w:b/>
                <w:bCs/>
                <w:color w:val="0000FF"/>
                <w:u w:val="single"/>
              </w:rPr>
            </w:pPr>
            <w:hyperlink r:id="rId28" w:history="1">
              <w:r w:rsidR="00226F8A" w:rsidRPr="00226F8A">
                <w:rPr>
                  <w:rFonts w:cs="Times New Roman"/>
                  <w:b/>
                  <w:bCs/>
                  <w:color w:val="0000FF"/>
                  <w:u w:val="single"/>
                </w:rPr>
                <w:t>S4-211462</w:t>
              </w:r>
            </w:hyperlink>
          </w:p>
        </w:tc>
        <w:tc>
          <w:tcPr>
            <w:tcW w:w="5343" w:type="dxa"/>
            <w:tcBorders>
              <w:top w:val="nil"/>
              <w:left w:val="nil"/>
              <w:bottom w:val="single" w:sz="4" w:space="0" w:color="auto"/>
              <w:right w:val="single" w:sz="4" w:space="0" w:color="auto"/>
            </w:tcBorders>
            <w:shd w:val="clear" w:color="auto" w:fill="auto"/>
            <w:hideMark/>
          </w:tcPr>
          <w:p w14:paraId="104AE058"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LS on RAN3 agreements for NR QoE</w:t>
            </w:r>
          </w:p>
        </w:tc>
        <w:tc>
          <w:tcPr>
            <w:tcW w:w="2861" w:type="dxa"/>
            <w:tcBorders>
              <w:top w:val="nil"/>
              <w:left w:val="nil"/>
              <w:bottom w:val="single" w:sz="4" w:space="0" w:color="auto"/>
              <w:right w:val="single" w:sz="4" w:space="0" w:color="auto"/>
            </w:tcBorders>
            <w:shd w:val="clear" w:color="auto" w:fill="auto"/>
            <w:hideMark/>
          </w:tcPr>
          <w:p w14:paraId="238D3C2E"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RAN3</w:t>
            </w:r>
          </w:p>
        </w:tc>
        <w:tc>
          <w:tcPr>
            <w:tcW w:w="1779" w:type="dxa"/>
            <w:tcBorders>
              <w:top w:val="single" w:sz="4" w:space="0" w:color="auto"/>
              <w:left w:val="single" w:sz="4" w:space="0" w:color="auto"/>
              <w:bottom w:val="single" w:sz="4" w:space="0" w:color="auto"/>
              <w:right w:val="single" w:sz="4" w:space="0" w:color="auto"/>
            </w:tcBorders>
            <w:shd w:val="clear" w:color="000000" w:fill="9BC2E6"/>
            <w:hideMark/>
          </w:tcPr>
          <w:p w14:paraId="7C4A6AA1"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noted</w:t>
            </w:r>
          </w:p>
        </w:tc>
        <w:tc>
          <w:tcPr>
            <w:tcW w:w="1529" w:type="dxa"/>
            <w:tcBorders>
              <w:top w:val="nil"/>
              <w:left w:val="nil"/>
              <w:bottom w:val="single" w:sz="4" w:space="0" w:color="auto"/>
              <w:right w:val="single" w:sz="4" w:space="0" w:color="auto"/>
            </w:tcBorders>
            <w:shd w:val="clear" w:color="000000" w:fill="BFBFBF"/>
            <w:hideMark/>
          </w:tcPr>
          <w:p w14:paraId="4DE98BFD" w14:textId="77777777" w:rsidR="00226F8A" w:rsidRPr="00226F8A" w:rsidRDefault="00226F8A" w:rsidP="00226F8A">
            <w:pPr>
              <w:overflowPunct/>
              <w:autoSpaceDE/>
              <w:autoSpaceDN/>
              <w:adjustRightInd/>
              <w:spacing w:after="0"/>
              <w:textAlignment w:val="auto"/>
              <w:rPr>
                <w:rFonts w:cs="Times New Roman"/>
                <w:b/>
                <w:bCs/>
                <w:color w:val="0000FF"/>
                <w:u w:val="single"/>
              </w:rPr>
            </w:pPr>
            <w:r w:rsidRPr="00226F8A">
              <w:rPr>
                <w:rFonts w:cs="Times New Roman"/>
                <w:b/>
                <w:bCs/>
                <w:color w:val="0000FF"/>
                <w:u w:val="single"/>
              </w:rPr>
              <w:t> </w:t>
            </w:r>
          </w:p>
        </w:tc>
        <w:tc>
          <w:tcPr>
            <w:tcW w:w="1461" w:type="dxa"/>
            <w:tcBorders>
              <w:top w:val="nil"/>
              <w:left w:val="nil"/>
              <w:bottom w:val="single" w:sz="4" w:space="0" w:color="auto"/>
              <w:right w:val="single" w:sz="4" w:space="0" w:color="auto"/>
            </w:tcBorders>
            <w:shd w:val="clear" w:color="auto" w:fill="auto"/>
            <w:hideMark/>
          </w:tcPr>
          <w:p w14:paraId="13AC3929"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 </w:t>
            </w:r>
          </w:p>
        </w:tc>
      </w:tr>
      <w:tr w:rsidR="009E04F7" w:rsidRPr="00226F8A" w14:paraId="6BFFE770" w14:textId="77777777" w:rsidTr="009E04F7">
        <w:trPr>
          <w:trHeight w:val="364"/>
        </w:trPr>
        <w:tc>
          <w:tcPr>
            <w:tcW w:w="1644" w:type="dxa"/>
            <w:tcBorders>
              <w:top w:val="nil"/>
              <w:left w:val="single" w:sz="4" w:space="0" w:color="auto"/>
              <w:bottom w:val="single" w:sz="4" w:space="0" w:color="auto"/>
              <w:right w:val="single" w:sz="4" w:space="0" w:color="auto"/>
            </w:tcBorders>
            <w:shd w:val="clear" w:color="auto" w:fill="auto"/>
            <w:hideMark/>
          </w:tcPr>
          <w:p w14:paraId="5F67C39E" w14:textId="6412AE49" w:rsidR="00226F8A" w:rsidRPr="00226F8A" w:rsidRDefault="00914AFE" w:rsidP="00226F8A">
            <w:pPr>
              <w:overflowPunct/>
              <w:autoSpaceDE/>
              <w:autoSpaceDN/>
              <w:adjustRightInd/>
              <w:spacing w:after="0"/>
              <w:textAlignment w:val="auto"/>
              <w:rPr>
                <w:rFonts w:cs="Times New Roman"/>
                <w:b/>
                <w:bCs/>
                <w:color w:val="0000FF"/>
                <w:u w:val="single"/>
              </w:rPr>
            </w:pPr>
            <w:hyperlink r:id="rId29" w:history="1">
              <w:r w:rsidR="00226F8A" w:rsidRPr="00226F8A">
                <w:rPr>
                  <w:rFonts w:cs="Times New Roman"/>
                  <w:b/>
                  <w:bCs/>
                  <w:color w:val="0000FF"/>
                  <w:u w:val="single"/>
                </w:rPr>
                <w:t>S4-211463</w:t>
              </w:r>
            </w:hyperlink>
          </w:p>
        </w:tc>
        <w:tc>
          <w:tcPr>
            <w:tcW w:w="5343" w:type="dxa"/>
            <w:tcBorders>
              <w:top w:val="nil"/>
              <w:left w:val="nil"/>
              <w:bottom w:val="single" w:sz="4" w:space="0" w:color="auto"/>
              <w:right w:val="single" w:sz="4" w:space="0" w:color="auto"/>
            </w:tcBorders>
            <w:shd w:val="clear" w:color="auto" w:fill="auto"/>
            <w:hideMark/>
          </w:tcPr>
          <w:p w14:paraId="2AC86F66"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LS on latest progress and outstanding issues in SA WG2</w:t>
            </w:r>
          </w:p>
        </w:tc>
        <w:tc>
          <w:tcPr>
            <w:tcW w:w="2861" w:type="dxa"/>
            <w:tcBorders>
              <w:top w:val="nil"/>
              <w:left w:val="nil"/>
              <w:bottom w:val="single" w:sz="4" w:space="0" w:color="auto"/>
              <w:right w:val="single" w:sz="4" w:space="0" w:color="auto"/>
            </w:tcBorders>
            <w:shd w:val="clear" w:color="auto" w:fill="auto"/>
            <w:hideMark/>
          </w:tcPr>
          <w:p w14:paraId="66665E37"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SA2</w:t>
            </w:r>
          </w:p>
        </w:tc>
        <w:tc>
          <w:tcPr>
            <w:tcW w:w="1779" w:type="dxa"/>
            <w:tcBorders>
              <w:top w:val="single" w:sz="4" w:space="0" w:color="auto"/>
              <w:left w:val="single" w:sz="4" w:space="0" w:color="auto"/>
              <w:bottom w:val="single" w:sz="4" w:space="0" w:color="auto"/>
              <w:right w:val="single" w:sz="4" w:space="0" w:color="auto"/>
            </w:tcBorders>
            <w:shd w:val="clear" w:color="000000" w:fill="9BC2E6"/>
            <w:hideMark/>
          </w:tcPr>
          <w:p w14:paraId="00394CBC"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noted</w:t>
            </w:r>
          </w:p>
        </w:tc>
        <w:tc>
          <w:tcPr>
            <w:tcW w:w="1529" w:type="dxa"/>
            <w:tcBorders>
              <w:top w:val="nil"/>
              <w:left w:val="nil"/>
              <w:bottom w:val="single" w:sz="4" w:space="0" w:color="auto"/>
              <w:right w:val="single" w:sz="4" w:space="0" w:color="auto"/>
            </w:tcBorders>
            <w:shd w:val="clear" w:color="000000" w:fill="BFBFBF"/>
            <w:hideMark/>
          </w:tcPr>
          <w:p w14:paraId="3141793A" w14:textId="77777777" w:rsidR="00226F8A" w:rsidRPr="00226F8A" w:rsidRDefault="00226F8A" w:rsidP="00226F8A">
            <w:pPr>
              <w:overflowPunct/>
              <w:autoSpaceDE/>
              <w:autoSpaceDN/>
              <w:adjustRightInd/>
              <w:spacing w:after="0"/>
              <w:textAlignment w:val="auto"/>
              <w:rPr>
                <w:rFonts w:cs="Times New Roman"/>
                <w:b/>
                <w:bCs/>
                <w:color w:val="0000FF"/>
                <w:u w:val="single"/>
              </w:rPr>
            </w:pPr>
            <w:r w:rsidRPr="00226F8A">
              <w:rPr>
                <w:rFonts w:cs="Times New Roman"/>
                <w:b/>
                <w:bCs/>
                <w:color w:val="0000FF"/>
                <w:u w:val="single"/>
              </w:rPr>
              <w:t> </w:t>
            </w:r>
          </w:p>
        </w:tc>
        <w:tc>
          <w:tcPr>
            <w:tcW w:w="1461" w:type="dxa"/>
            <w:tcBorders>
              <w:top w:val="nil"/>
              <w:left w:val="nil"/>
              <w:bottom w:val="single" w:sz="4" w:space="0" w:color="auto"/>
              <w:right w:val="single" w:sz="4" w:space="0" w:color="auto"/>
            </w:tcBorders>
            <w:shd w:val="clear" w:color="auto" w:fill="auto"/>
            <w:hideMark/>
          </w:tcPr>
          <w:p w14:paraId="37D47100"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 </w:t>
            </w:r>
          </w:p>
        </w:tc>
      </w:tr>
      <w:tr w:rsidR="009E04F7" w:rsidRPr="00226F8A" w14:paraId="788D03A5" w14:textId="77777777" w:rsidTr="009E04F7">
        <w:trPr>
          <w:trHeight w:val="364"/>
        </w:trPr>
        <w:tc>
          <w:tcPr>
            <w:tcW w:w="1644" w:type="dxa"/>
            <w:tcBorders>
              <w:top w:val="nil"/>
              <w:left w:val="single" w:sz="4" w:space="0" w:color="auto"/>
              <w:bottom w:val="single" w:sz="4" w:space="0" w:color="auto"/>
              <w:right w:val="single" w:sz="4" w:space="0" w:color="auto"/>
            </w:tcBorders>
            <w:shd w:val="clear" w:color="auto" w:fill="auto"/>
            <w:hideMark/>
          </w:tcPr>
          <w:p w14:paraId="535E96BE" w14:textId="3BB502AF" w:rsidR="00226F8A" w:rsidRPr="00226F8A" w:rsidRDefault="00914AFE" w:rsidP="00226F8A">
            <w:pPr>
              <w:overflowPunct/>
              <w:autoSpaceDE/>
              <w:autoSpaceDN/>
              <w:adjustRightInd/>
              <w:spacing w:after="0"/>
              <w:textAlignment w:val="auto"/>
              <w:rPr>
                <w:rFonts w:cs="Times New Roman"/>
                <w:b/>
                <w:bCs/>
                <w:color w:val="0000FF"/>
                <w:u w:val="single"/>
              </w:rPr>
            </w:pPr>
            <w:hyperlink r:id="rId30" w:history="1">
              <w:r w:rsidR="00226F8A" w:rsidRPr="00226F8A">
                <w:rPr>
                  <w:rFonts w:cs="Times New Roman"/>
                  <w:b/>
                  <w:bCs/>
                  <w:color w:val="0000FF"/>
                  <w:u w:val="single"/>
                </w:rPr>
                <w:t>S4-211464</w:t>
              </w:r>
            </w:hyperlink>
          </w:p>
        </w:tc>
        <w:tc>
          <w:tcPr>
            <w:tcW w:w="5343" w:type="dxa"/>
            <w:tcBorders>
              <w:top w:val="nil"/>
              <w:left w:val="nil"/>
              <w:bottom w:val="single" w:sz="4" w:space="0" w:color="auto"/>
              <w:right w:val="single" w:sz="4" w:space="0" w:color="auto"/>
            </w:tcBorders>
            <w:shd w:val="clear" w:color="auto" w:fill="auto"/>
            <w:hideMark/>
          </w:tcPr>
          <w:p w14:paraId="6EC9D5F4"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Reply LS on UE data collection and reporting</w:t>
            </w:r>
          </w:p>
        </w:tc>
        <w:tc>
          <w:tcPr>
            <w:tcW w:w="2861" w:type="dxa"/>
            <w:tcBorders>
              <w:top w:val="nil"/>
              <w:left w:val="nil"/>
              <w:bottom w:val="single" w:sz="4" w:space="0" w:color="auto"/>
              <w:right w:val="single" w:sz="4" w:space="0" w:color="auto"/>
            </w:tcBorders>
            <w:shd w:val="clear" w:color="auto" w:fill="auto"/>
            <w:hideMark/>
          </w:tcPr>
          <w:p w14:paraId="5021F72A"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SA2</w:t>
            </w:r>
          </w:p>
        </w:tc>
        <w:tc>
          <w:tcPr>
            <w:tcW w:w="1779" w:type="dxa"/>
            <w:tcBorders>
              <w:top w:val="nil"/>
              <w:left w:val="nil"/>
              <w:bottom w:val="single" w:sz="4" w:space="0" w:color="auto"/>
              <w:right w:val="single" w:sz="4" w:space="0" w:color="auto"/>
            </w:tcBorders>
            <w:shd w:val="clear" w:color="auto" w:fill="auto"/>
            <w:hideMark/>
          </w:tcPr>
          <w:p w14:paraId="4213D41C"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replied to</w:t>
            </w:r>
          </w:p>
        </w:tc>
        <w:tc>
          <w:tcPr>
            <w:tcW w:w="1529" w:type="dxa"/>
            <w:tcBorders>
              <w:top w:val="nil"/>
              <w:left w:val="nil"/>
              <w:bottom w:val="single" w:sz="4" w:space="0" w:color="auto"/>
              <w:right w:val="single" w:sz="4" w:space="0" w:color="auto"/>
            </w:tcBorders>
            <w:shd w:val="clear" w:color="000000" w:fill="BFBFBF"/>
            <w:hideMark/>
          </w:tcPr>
          <w:p w14:paraId="0DBD0573" w14:textId="77777777" w:rsidR="00226F8A" w:rsidRPr="00226F8A" w:rsidRDefault="00226F8A" w:rsidP="00226F8A">
            <w:pPr>
              <w:overflowPunct/>
              <w:autoSpaceDE/>
              <w:autoSpaceDN/>
              <w:adjustRightInd/>
              <w:spacing w:after="0"/>
              <w:textAlignment w:val="auto"/>
              <w:rPr>
                <w:rFonts w:cs="Times New Roman"/>
                <w:b/>
                <w:bCs/>
                <w:color w:val="0000FF"/>
                <w:u w:val="single"/>
              </w:rPr>
            </w:pPr>
            <w:r w:rsidRPr="00226F8A">
              <w:rPr>
                <w:rFonts w:cs="Times New Roman"/>
                <w:b/>
                <w:bCs/>
                <w:color w:val="0000FF"/>
                <w:u w:val="single"/>
              </w:rPr>
              <w:t> </w:t>
            </w:r>
          </w:p>
        </w:tc>
        <w:tc>
          <w:tcPr>
            <w:tcW w:w="1461" w:type="dxa"/>
            <w:tcBorders>
              <w:top w:val="nil"/>
              <w:left w:val="nil"/>
              <w:bottom w:val="single" w:sz="4" w:space="0" w:color="auto"/>
              <w:right w:val="single" w:sz="4" w:space="0" w:color="auto"/>
            </w:tcBorders>
            <w:shd w:val="clear" w:color="auto" w:fill="auto"/>
            <w:hideMark/>
          </w:tcPr>
          <w:p w14:paraId="2786C700"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S4-211648</w:t>
            </w:r>
          </w:p>
        </w:tc>
      </w:tr>
      <w:tr w:rsidR="009E04F7" w:rsidRPr="00226F8A" w14:paraId="0AA89218" w14:textId="77777777" w:rsidTr="009E04F7">
        <w:trPr>
          <w:trHeight w:val="364"/>
        </w:trPr>
        <w:tc>
          <w:tcPr>
            <w:tcW w:w="1644" w:type="dxa"/>
            <w:tcBorders>
              <w:top w:val="nil"/>
              <w:left w:val="single" w:sz="4" w:space="0" w:color="auto"/>
              <w:bottom w:val="single" w:sz="4" w:space="0" w:color="auto"/>
              <w:right w:val="single" w:sz="4" w:space="0" w:color="auto"/>
            </w:tcBorders>
            <w:shd w:val="clear" w:color="auto" w:fill="auto"/>
            <w:hideMark/>
          </w:tcPr>
          <w:p w14:paraId="54D1B711" w14:textId="2A34B716" w:rsidR="00226F8A" w:rsidRPr="00226F8A" w:rsidRDefault="00914AFE" w:rsidP="00226F8A">
            <w:pPr>
              <w:overflowPunct/>
              <w:autoSpaceDE/>
              <w:autoSpaceDN/>
              <w:adjustRightInd/>
              <w:spacing w:after="0"/>
              <w:textAlignment w:val="auto"/>
              <w:rPr>
                <w:rFonts w:cs="Times New Roman"/>
                <w:b/>
                <w:bCs/>
                <w:color w:val="0000FF"/>
                <w:u w:val="single"/>
              </w:rPr>
            </w:pPr>
            <w:hyperlink r:id="rId31" w:history="1">
              <w:r w:rsidR="00226F8A" w:rsidRPr="00226F8A">
                <w:rPr>
                  <w:rFonts w:cs="Times New Roman"/>
                  <w:b/>
                  <w:bCs/>
                  <w:color w:val="0000FF"/>
                  <w:u w:val="single"/>
                </w:rPr>
                <w:t>S4-211465</w:t>
              </w:r>
            </w:hyperlink>
          </w:p>
        </w:tc>
        <w:tc>
          <w:tcPr>
            <w:tcW w:w="5343" w:type="dxa"/>
            <w:tcBorders>
              <w:top w:val="nil"/>
              <w:left w:val="nil"/>
              <w:bottom w:val="single" w:sz="4" w:space="0" w:color="auto"/>
              <w:right w:val="single" w:sz="4" w:space="0" w:color="auto"/>
            </w:tcBorders>
            <w:shd w:val="clear" w:color="auto" w:fill="auto"/>
            <w:hideMark/>
          </w:tcPr>
          <w:p w14:paraId="0C68F732"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Reply LS on MBS broadcast service continuity and MBS session identification</w:t>
            </w:r>
          </w:p>
        </w:tc>
        <w:tc>
          <w:tcPr>
            <w:tcW w:w="2861" w:type="dxa"/>
            <w:tcBorders>
              <w:top w:val="nil"/>
              <w:left w:val="nil"/>
              <w:bottom w:val="single" w:sz="4" w:space="0" w:color="auto"/>
              <w:right w:val="single" w:sz="4" w:space="0" w:color="auto"/>
            </w:tcBorders>
            <w:shd w:val="clear" w:color="auto" w:fill="auto"/>
            <w:hideMark/>
          </w:tcPr>
          <w:p w14:paraId="31E001D8"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SA2</w:t>
            </w:r>
          </w:p>
        </w:tc>
        <w:tc>
          <w:tcPr>
            <w:tcW w:w="1779" w:type="dxa"/>
            <w:tcBorders>
              <w:top w:val="single" w:sz="4" w:space="0" w:color="auto"/>
              <w:left w:val="single" w:sz="4" w:space="0" w:color="auto"/>
              <w:bottom w:val="single" w:sz="4" w:space="0" w:color="auto"/>
              <w:right w:val="single" w:sz="4" w:space="0" w:color="auto"/>
            </w:tcBorders>
            <w:shd w:val="clear" w:color="000000" w:fill="9BC2E6"/>
            <w:hideMark/>
          </w:tcPr>
          <w:p w14:paraId="79B39CA6"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noted</w:t>
            </w:r>
          </w:p>
        </w:tc>
        <w:tc>
          <w:tcPr>
            <w:tcW w:w="1529" w:type="dxa"/>
            <w:tcBorders>
              <w:top w:val="nil"/>
              <w:left w:val="nil"/>
              <w:bottom w:val="single" w:sz="4" w:space="0" w:color="auto"/>
              <w:right w:val="single" w:sz="4" w:space="0" w:color="auto"/>
            </w:tcBorders>
            <w:shd w:val="clear" w:color="000000" w:fill="BFBFBF"/>
            <w:hideMark/>
          </w:tcPr>
          <w:p w14:paraId="7A8D7CB2" w14:textId="77777777" w:rsidR="00226F8A" w:rsidRPr="00226F8A" w:rsidRDefault="00226F8A" w:rsidP="00226F8A">
            <w:pPr>
              <w:overflowPunct/>
              <w:autoSpaceDE/>
              <w:autoSpaceDN/>
              <w:adjustRightInd/>
              <w:spacing w:after="0"/>
              <w:textAlignment w:val="auto"/>
              <w:rPr>
                <w:rFonts w:cs="Times New Roman"/>
                <w:b/>
                <w:bCs/>
                <w:color w:val="0000FF"/>
                <w:u w:val="single"/>
              </w:rPr>
            </w:pPr>
            <w:r w:rsidRPr="00226F8A">
              <w:rPr>
                <w:rFonts w:cs="Times New Roman"/>
                <w:b/>
                <w:bCs/>
                <w:color w:val="0000FF"/>
                <w:u w:val="single"/>
              </w:rPr>
              <w:t> </w:t>
            </w:r>
          </w:p>
        </w:tc>
        <w:tc>
          <w:tcPr>
            <w:tcW w:w="1461" w:type="dxa"/>
            <w:tcBorders>
              <w:top w:val="nil"/>
              <w:left w:val="nil"/>
              <w:bottom w:val="single" w:sz="4" w:space="0" w:color="auto"/>
              <w:right w:val="single" w:sz="4" w:space="0" w:color="auto"/>
            </w:tcBorders>
            <w:shd w:val="clear" w:color="auto" w:fill="auto"/>
            <w:hideMark/>
          </w:tcPr>
          <w:p w14:paraId="20F5A430"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 </w:t>
            </w:r>
          </w:p>
        </w:tc>
      </w:tr>
      <w:tr w:rsidR="009E04F7" w:rsidRPr="00226F8A" w14:paraId="31461C23" w14:textId="77777777" w:rsidTr="009E04F7">
        <w:trPr>
          <w:trHeight w:val="364"/>
        </w:trPr>
        <w:tc>
          <w:tcPr>
            <w:tcW w:w="1644" w:type="dxa"/>
            <w:tcBorders>
              <w:top w:val="nil"/>
              <w:left w:val="single" w:sz="4" w:space="0" w:color="auto"/>
              <w:bottom w:val="single" w:sz="4" w:space="0" w:color="auto"/>
              <w:right w:val="single" w:sz="4" w:space="0" w:color="auto"/>
            </w:tcBorders>
            <w:shd w:val="clear" w:color="auto" w:fill="auto"/>
            <w:hideMark/>
          </w:tcPr>
          <w:p w14:paraId="7FF94F39" w14:textId="436093B8" w:rsidR="00226F8A" w:rsidRPr="00226F8A" w:rsidRDefault="00914AFE" w:rsidP="00226F8A">
            <w:pPr>
              <w:overflowPunct/>
              <w:autoSpaceDE/>
              <w:autoSpaceDN/>
              <w:adjustRightInd/>
              <w:spacing w:after="0"/>
              <w:textAlignment w:val="auto"/>
              <w:rPr>
                <w:rFonts w:cs="Times New Roman"/>
                <w:b/>
                <w:bCs/>
                <w:color w:val="0000FF"/>
                <w:u w:val="single"/>
              </w:rPr>
            </w:pPr>
            <w:hyperlink r:id="rId32" w:history="1">
              <w:r w:rsidR="00226F8A" w:rsidRPr="00226F8A">
                <w:rPr>
                  <w:rFonts w:cs="Times New Roman"/>
                  <w:b/>
                  <w:bCs/>
                  <w:color w:val="0000FF"/>
                  <w:u w:val="single"/>
                </w:rPr>
                <w:t>S4-211466</w:t>
              </w:r>
            </w:hyperlink>
          </w:p>
        </w:tc>
        <w:tc>
          <w:tcPr>
            <w:tcW w:w="5343" w:type="dxa"/>
            <w:tcBorders>
              <w:top w:val="nil"/>
              <w:left w:val="nil"/>
              <w:bottom w:val="single" w:sz="4" w:space="0" w:color="auto"/>
              <w:right w:val="single" w:sz="4" w:space="0" w:color="auto"/>
            </w:tcBorders>
            <w:shd w:val="clear" w:color="auto" w:fill="auto"/>
            <w:hideMark/>
          </w:tcPr>
          <w:p w14:paraId="1A6139DE"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Reply LS on QoE report handling at QoE pause</w:t>
            </w:r>
          </w:p>
        </w:tc>
        <w:tc>
          <w:tcPr>
            <w:tcW w:w="2861" w:type="dxa"/>
            <w:tcBorders>
              <w:top w:val="nil"/>
              <w:left w:val="nil"/>
              <w:bottom w:val="single" w:sz="4" w:space="0" w:color="auto"/>
              <w:right w:val="single" w:sz="4" w:space="0" w:color="auto"/>
            </w:tcBorders>
            <w:shd w:val="clear" w:color="auto" w:fill="auto"/>
            <w:hideMark/>
          </w:tcPr>
          <w:p w14:paraId="1EF5AC61"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SA5</w:t>
            </w:r>
          </w:p>
        </w:tc>
        <w:tc>
          <w:tcPr>
            <w:tcW w:w="1779" w:type="dxa"/>
            <w:tcBorders>
              <w:top w:val="single" w:sz="4" w:space="0" w:color="auto"/>
              <w:left w:val="single" w:sz="4" w:space="0" w:color="auto"/>
              <w:bottom w:val="single" w:sz="4" w:space="0" w:color="auto"/>
              <w:right w:val="single" w:sz="4" w:space="0" w:color="auto"/>
            </w:tcBorders>
            <w:shd w:val="clear" w:color="000000" w:fill="9BC2E6"/>
            <w:hideMark/>
          </w:tcPr>
          <w:p w14:paraId="51E2B797"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postponed</w:t>
            </w:r>
          </w:p>
        </w:tc>
        <w:tc>
          <w:tcPr>
            <w:tcW w:w="1529" w:type="dxa"/>
            <w:tcBorders>
              <w:top w:val="nil"/>
              <w:left w:val="nil"/>
              <w:bottom w:val="single" w:sz="4" w:space="0" w:color="auto"/>
              <w:right w:val="single" w:sz="4" w:space="0" w:color="auto"/>
            </w:tcBorders>
            <w:shd w:val="clear" w:color="000000" w:fill="BFBFBF"/>
            <w:hideMark/>
          </w:tcPr>
          <w:p w14:paraId="01A9F819" w14:textId="77777777" w:rsidR="00226F8A" w:rsidRPr="00226F8A" w:rsidRDefault="00226F8A" w:rsidP="00226F8A">
            <w:pPr>
              <w:overflowPunct/>
              <w:autoSpaceDE/>
              <w:autoSpaceDN/>
              <w:adjustRightInd/>
              <w:spacing w:after="0"/>
              <w:textAlignment w:val="auto"/>
              <w:rPr>
                <w:rFonts w:cs="Times New Roman"/>
                <w:b/>
                <w:bCs/>
                <w:color w:val="0000FF"/>
                <w:u w:val="single"/>
              </w:rPr>
            </w:pPr>
            <w:r w:rsidRPr="00226F8A">
              <w:rPr>
                <w:rFonts w:cs="Times New Roman"/>
                <w:b/>
                <w:bCs/>
                <w:color w:val="0000FF"/>
                <w:u w:val="single"/>
              </w:rPr>
              <w:t> </w:t>
            </w:r>
          </w:p>
        </w:tc>
        <w:tc>
          <w:tcPr>
            <w:tcW w:w="1461" w:type="dxa"/>
            <w:tcBorders>
              <w:top w:val="nil"/>
              <w:left w:val="nil"/>
              <w:bottom w:val="single" w:sz="4" w:space="0" w:color="auto"/>
              <w:right w:val="single" w:sz="4" w:space="0" w:color="auto"/>
            </w:tcBorders>
            <w:shd w:val="clear" w:color="auto" w:fill="auto"/>
            <w:hideMark/>
          </w:tcPr>
          <w:p w14:paraId="709F7B32"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 </w:t>
            </w:r>
          </w:p>
        </w:tc>
      </w:tr>
      <w:tr w:rsidR="009E04F7" w:rsidRPr="00226F8A" w14:paraId="627933F2" w14:textId="77777777" w:rsidTr="009E04F7">
        <w:trPr>
          <w:trHeight w:val="364"/>
        </w:trPr>
        <w:tc>
          <w:tcPr>
            <w:tcW w:w="1644" w:type="dxa"/>
            <w:tcBorders>
              <w:top w:val="nil"/>
              <w:left w:val="single" w:sz="4" w:space="0" w:color="auto"/>
              <w:bottom w:val="single" w:sz="4" w:space="0" w:color="auto"/>
              <w:right w:val="single" w:sz="4" w:space="0" w:color="auto"/>
            </w:tcBorders>
            <w:shd w:val="clear" w:color="auto" w:fill="auto"/>
            <w:hideMark/>
          </w:tcPr>
          <w:p w14:paraId="69B22A2D" w14:textId="6B0FD3AE" w:rsidR="00226F8A" w:rsidRPr="00226F8A" w:rsidRDefault="00914AFE" w:rsidP="00226F8A">
            <w:pPr>
              <w:overflowPunct/>
              <w:autoSpaceDE/>
              <w:autoSpaceDN/>
              <w:adjustRightInd/>
              <w:spacing w:after="0"/>
              <w:textAlignment w:val="auto"/>
              <w:rPr>
                <w:rFonts w:cs="Times New Roman"/>
                <w:b/>
                <w:bCs/>
                <w:color w:val="0000FF"/>
                <w:u w:val="single"/>
              </w:rPr>
            </w:pPr>
            <w:hyperlink r:id="rId33" w:history="1">
              <w:r w:rsidR="00226F8A" w:rsidRPr="00226F8A">
                <w:rPr>
                  <w:rFonts w:cs="Times New Roman"/>
                  <w:b/>
                  <w:bCs/>
                  <w:color w:val="0000FF"/>
                  <w:u w:val="single"/>
                </w:rPr>
                <w:t>S4-211467</w:t>
              </w:r>
            </w:hyperlink>
          </w:p>
        </w:tc>
        <w:tc>
          <w:tcPr>
            <w:tcW w:w="5343" w:type="dxa"/>
            <w:tcBorders>
              <w:top w:val="nil"/>
              <w:left w:val="nil"/>
              <w:bottom w:val="single" w:sz="4" w:space="0" w:color="auto"/>
              <w:right w:val="single" w:sz="4" w:space="0" w:color="auto"/>
            </w:tcBorders>
            <w:shd w:val="clear" w:color="auto" w:fill="auto"/>
            <w:hideMark/>
          </w:tcPr>
          <w:p w14:paraId="7308FAC7"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Reply LS on QoE configuration and reporting related issues</w:t>
            </w:r>
          </w:p>
        </w:tc>
        <w:tc>
          <w:tcPr>
            <w:tcW w:w="2861" w:type="dxa"/>
            <w:tcBorders>
              <w:top w:val="nil"/>
              <w:left w:val="nil"/>
              <w:bottom w:val="single" w:sz="4" w:space="0" w:color="auto"/>
              <w:right w:val="single" w:sz="4" w:space="0" w:color="auto"/>
            </w:tcBorders>
            <w:shd w:val="clear" w:color="auto" w:fill="auto"/>
            <w:hideMark/>
          </w:tcPr>
          <w:p w14:paraId="3A899CDA"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SA5</w:t>
            </w:r>
          </w:p>
        </w:tc>
        <w:tc>
          <w:tcPr>
            <w:tcW w:w="1779" w:type="dxa"/>
            <w:tcBorders>
              <w:top w:val="single" w:sz="4" w:space="0" w:color="auto"/>
              <w:left w:val="single" w:sz="4" w:space="0" w:color="auto"/>
              <w:bottom w:val="single" w:sz="4" w:space="0" w:color="auto"/>
              <w:right w:val="single" w:sz="4" w:space="0" w:color="auto"/>
            </w:tcBorders>
            <w:shd w:val="clear" w:color="000000" w:fill="9BC2E6"/>
            <w:hideMark/>
          </w:tcPr>
          <w:p w14:paraId="4C533B13"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noted</w:t>
            </w:r>
          </w:p>
        </w:tc>
        <w:tc>
          <w:tcPr>
            <w:tcW w:w="1529" w:type="dxa"/>
            <w:tcBorders>
              <w:top w:val="nil"/>
              <w:left w:val="nil"/>
              <w:bottom w:val="single" w:sz="4" w:space="0" w:color="auto"/>
              <w:right w:val="single" w:sz="4" w:space="0" w:color="auto"/>
            </w:tcBorders>
            <w:shd w:val="clear" w:color="000000" w:fill="BFBFBF"/>
            <w:hideMark/>
          </w:tcPr>
          <w:p w14:paraId="300E269D" w14:textId="77777777" w:rsidR="00226F8A" w:rsidRPr="00226F8A" w:rsidRDefault="00226F8A" w:rsidP="00226F8A">
            <w:pPr>
              <w:overflowPunct/>
              <w:autoSpaceDE/>
              <w:autoSpaceDN/>
              <w:adjustRightInd/>
              <w:spacing w:after="0"/>
              <w:textAlignment w:val="auto"/>
              <w:rPr>
                <w:rFonts w:cs="Times New Roman"/>
                <w:b/>
                <w:bCs/>
                <w:color w:val="0000FF"/>
                <w:u w:val="single"/>
              </w:rPr>
            </w:pPr>
            <w:r w:rsidRPr="00226F8A">
              <w:rPr>
                <w:rFonts w:cs="Times New Roman"/>
                <w:b/>
                <w:bCs/>
                <w:color w:val="0000FF"/>
                <w:u w:val="single"/>
              </w:rPr>
              <w:t> </w:t>
            </w:r>
          </w:p>
        </w:tc>
        <w:tc>
          <w:tcPr>
            <w:tcW w:w="1461" w:type="dxa"/>
            <w:tcBorders>
              <w:top w:val="nil"/>
              <w:left w:val="nil"/>
              <w:bottom w:val="single" w:sz="4" w:space="0" w:color="auto"/>
              <w:right w:val="single" w:sz="4" w:space="0" w:color="auto"/>
            </w:tcBorders>
            <w:shd w:val="clear" w:color="auto" w:fill="auto"/>
            <w:hideMark/>
          </w:tcPr>
          <w:p w14:paraId="29EC1F4A"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 </w:t>
            </w:r>
          </w:p>
        </w:tc>
      </w:tr>
      <w:tr w:rsidR="009E04F7" w:rsidRPr="00226F8A" w14:paraId="3386895A" w14:textId="77777777" w:rsidTr="009E04F7">
        <w:trPr>
          <w:trHeight w:val="364"/>
        </w:trPr>
        <w:tc>
          <w:tcPr>
            <w:tcW w:w="1644" w:type="dxa"/>
            <w:tcBorders>
              <w:top w:val="single" w:sz="4" w:space="0" w:color="auto"/>
              <w:left w:val="single" w:sz="4" w:space="0" w:color="auto"/>
              <w:bottom w:val="single" w:sz="4" w:space="0" w:color="auto"/>
              <w:right w:val="single" w:sz="4" w:space="0" w:color="auto"/>
            </w:tcBorders>
            <w:shd w:val="clear" w:color="auto" w:fill="auto"/>
            <w:hideMark/>
          </w:tcPr>
          <w:p w14:paraId="5ECAB17D" w14:textId="5938B23F" w:rsidR="00226F8A" w:rsidRPr="00226F8A" w:rsidRDefault="00914AFE" w:rsidP="00226F8A">
            <w:pPr>
              <w:overflowPunct/>
              <w:autoSpaceDE/>
              <w:autoSpaceDN/>
              <w:adjustRightInd/>
              <w:spacing w:after="0"/>
              <w:textAlignment w:val="auto"/>
              <w:rPr>
                <w:rFonts w:cs="Times New Roman"/>
                <w:b/>
                <w:bCs/>
                <w:color w:val="0000FF"/>
                <w:u w:val="single"/>
              </w:rPr>
            </w:pPr>
            <w:hyperlink r:id="rId34" w:history="1">
              <w:r w:rsidR="00226F8A" w:rsidRPr="00226F8A">
                <w:rPr>
                  <w:rFonts w:cs="Times New Roman"/>
                  <w:b/>
                  <w:bCs/>
                  <w:color w:val="0000FF"/>
                  <w:u w:val="single"/>
                </w:rPr>
                <w:t>S4-211468</w:t>
              </w:r>
            </w:hyperlink>
          </w:p>
        </w:tc>
        <w:tc>
          <w:tcPr>
            <w:tcW w:w="5343" w:type="dxa"/>
            <w:tcBorders>
              <w:top w:val="single" w:sz="4" w:space="0" w:color="auto"/>
              <w:left w:val="nil"/>
              <w:bottom w:val="single" w:sz="4" w:space="0" w:color="auto"/>
              <w:right w:val="single" w:sz="4" w:space="0" w:color="auto"/>
            </w:tcBorders>
            <w:shd w:val="clear" w:color="auto" w:fill="auto"/>
            <w:hideMark/>
          </w:tcPr>
          <w:p w14:paraId="2107FBCD"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Reply LS on QoE Reference and maximum number of QoE configurations in RRC</w:t>
            </w:r>
          </w:p>
        </w:tc>
        <w:tc>
          <w:tcPr>
            <w:tcW w:w="2861" w:type="dxa"/>
            <w:tcBorders>
              <w:top w:val="single" w:sz="4" w:space="0" w:color="auto"/>
              <w:left w:val="nil"/>
              <w:bottom w:val="single" w:sz="4" w:space="0" w:color="auto"/>
              <w:right w:val="single" w:sz="4" w:space="0" w:color="auto"/>
            </w:tcBorders>
            <w:shd w:val="clear" w:color="auto" w:fill="auto"/>
            <w:hideMark/>
          </w:tcPr>
          <w:p w14:paraId="4A53B6D2"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SA5</w:t>
            </w:r>
          </w:p>
        </w:tc>
        <w:tc>
          <w:tcPr>
            <w:tcW w:w="1779" w:type="dxa"/>
            <w:tcBorders>
              <w:top w:val="single" w:sz="4" w:space="0" w:color="auto"/>
              <w:left w:val="single" w:sz="4" w:space="0" w:color="auto"/>
              <w:bottom w:val="single" w:sz="4" w:space="0" w:color="auto"/>
              <w:right w:val="single" w:sz="4" w:space="0" w:color="auto"/>
            </w:tcBorders>
            <w:shd w:val="clear" w:color="000000" w:fill="9BC2E6"/>
            <w:hideMark/>
          </w:tcPr>
          <w:p w14:paraId="08997DD8"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noted</w:t>
            </w:r>
          </w:p>
        </w:tc>
        <w:tc>
          <w:tcPr>
            <w:tcW w:w="1529" w:type="dxa"/>
            <w:tcBorders>
              <w:top w:val="single" w:sz="4" w:space="0" w:color="auto"/>
              <w:left w:val="nil"/>
              <w:bottom w:val="single" w:sz="4" w:space="0" w:color="auto"/>
              <w:right w:val="single" w:sz="4" w:space="0" w:color="auto"/>
            </w:tcBorders>
            <w:shd w:val="clear" w:color="000000" w:fill="BFBFBF"/>
            <w:hideMark/>
          </w:tcPr>
          <w:p w14:paraId="037D7BFF" w14:textId="77777777" w:rsidR="00226F8A" w:rsidRPr="00226F8A" w:rsidRDefault="00226F8A" w:rsidP="00226F8A">
            <w:pPr>
              <w:overflowPunct/>
              <w:autoSpaceDE/>
              <w:autoSpaceDN/>
              <w:adjustRightInd/>
              <w:spacing w:after="0"/>
              <w:textAlignment w:val="auto"/>
              <w:rPr>
                <w:rFonts w:cs="Times New Roman"/>
                <w:b/>
                <w:bCs/>
                <w:color w:val="0000FF"/>
                <w:u w:val="single"/>
              </w:rPr>
            </w:pPr>
            <w:r w:rsidRPr="00226F8A">
              <w:rPr>
                <w:rFonts w:cs="Times New Roman"/>
                <w:b/>
                <w:bCs/>
                <w:color w:val="0000FF"/>
                <w:u w:val="single"/>
              </w:rPr>
              <w:t> </w:t>
            </w:r>
          </w:p>
        </w:tc>
        <w:tc>
          <w:tcPr>
            <w:tcW w:w="1461" w:type="dxa"/>
            <w:tcBorders>
              <w:top w:val="single" w:sz="4" w:space="0" w:color="auto"/>
              <w:left w:val="nil"/>
              <w:bottom w:val="single" w:sz="4" w:space="0" w:color="auto"/>
              <w:right w:val="single" w:sz="4" w:space="0" w:color="auto"/>
            </w:tcBorders>
            <w:shd w:val="clear" w:color="auto" w:fill="auto"/>
            <w:hideMark/>
          </w:tcPr>
          <w:p w14:paraId="000AA5C8"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 </w:t>
            </w:r>
          </w:p>
        </w:tc>
      </w:tr>
      <w:tr w:rsidR="009E04F7" w:rsidRPr="00226F8A" w14:paraId="3201CC78" w14:textId="77777777" w:rsidTr="009E04F7">
        <w:trPr>
          <w:trHeight w:val="364"/>
        </w:trPr>
        <w:tc>
          <w:tcPr>
            <w:tcW w:w="1644" w:type="dxa"/>
            <w:tcBorders>
              <w:top w:val="nil"/>
              <w:left w:val="single" w:sz="4" w:space="0" w:color="auto"/>
              <w:bottom w:val="single" w:sz="4" w:space="0" w:color="auto"/>
              <w:right w:val="single" w:sz="4" w:space="0" w:color="auto"/>
            </w:tcBorders>
            <w:shd w:val="clear" w:color="auto" w:fill="auto"/>
            <w:hideMark/>
          </w:tcPr>
          <w:p w14:paraId="4B50152B" w14:textId="6F1AF46C" w:rsidR="00226F8A" w:rsidRPr="00226F8A" w:rsidRDefault="00914AFE" w:rsidP="00226F8A">
            <w:pPr>
              <w:overflowPunct/>
              <w:autoSpaceDE/>
              <w:autoSpaceDN/>
              <w:adjustRightInd/>
              <w:spacing w:after="0"/>
              <w:textAlignment w:val="auto"/>
              <w:rPr>
                <w:rFonts w:cs="Times New Roman"/>
                <w:b/>
                <w:bCs/>
                <w:color w:val="0000FF"/>
                <w:u w:val="single"/>
              </w:rPr>
            </w:pPr>
            <w:hyperlink r:id="rId35" w:history="1">
              <w:r w:rsidR="00226F8A" w:rsidRPr="00226F8A">
                <w:rPr>
                  <w:rFonts w:cs="Times New Roman"/>
                  <w:b/>
                  <w:bCs/>
                  <w:color w:val="0000FF"/>
                  <w:u w:val="single"/>
                </w:rPr>
                <w:t>S4-211469</w:t>
              </w:r>
            </w:hyperlink>
          </w:p>
        </w:tc>
        <w:tc>
          <w:tcPr>
            <w:tcW w:w="5343" w:type="dxa"/>
            <w:tcBorders>
              <w:top w:val="nil"/>
              <w:left w:val="nil"/>
              <w:bottom w:val="single" w:sz="4" w:space="0" w:color="auto"/>
              <w:right w:val="single" w:sz="4" w:space="0" w:color="auto"/>
            </w:tcBorders>
            <w:shd w:val="clear" w:color="auto" w:fill="auto"/>
            <w:hideMark/>
          </w:tcPr>
          <w:p w14:paraId="5A48E112"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Reply LS on the definition of EAS and EAS context</w:t>
            </w:r>
          </w:p>
        </w:tc>
        <w:tc>
          <w:tcPr>
            <w:tcW w:w="2861" w:type="dxa"/>
            <w:tcBorders>
              <w:top w:val="nil"/>
              <w:left w:val="nil"/>
              <w:bottom w:val="single" w:sz="4" w:space="0" w:color="auto"/>
              <w:right w:val="single" w:sz="4" w:space="0" w:color="auto"/>
            </w:tcBorders>
            <w:shd w:val="clear" w:color="auto" w:fill="auto"/>
            <w:hideMark/>
          </w:tcPr>
          <w:p w14:paraId="38EF5033"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SA6</w:t>
            </w:r>
          </w:p>
        </w:tc>
        <w:tc>
          <w:tcPr>
            <w:tcW w:w="1779" w:type="dxa"/>
            <w:tcBorders>
              <w:top w:val="nil"/>
              <w:left w:val="nil"/>
              <w:bottom w:val="single" w:sz="4" w:space="0" w:color="auto"/>
              <w:right w:val="single" w:sz="4" w:space="0" w:color="auto"/>
            </w:tcBorders>
            <w:shd w:val="clear" w:color="auto" w:fill="auto"/>
            <w:hideMark/>
          </w:tcPr>
          <w:p w14:paraId="4FE47424"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replied to</w:t>
            </w:r>
          </w:p>
        </w:tc>
        <w:tc>
          <w:tcPr>
            <w:tcW w:w="1529" w:type="dxa"/>
            <w:tcBorders>
              <w:top w:val="nil"/>
              <w:left w:val="nil"/>
              <w:bottom w:val="single" w:sz="4" w:space="0" w:color="auto"/>
              <w:right w:val="single" w:sz="4" w:space="0" w:color="auto"/>
            </w:tcBorders>
            <w:shd w:val="clear" w:color="000000" w:fill="BFBFBF"/>
            <w:hideMark/>
          </w:tcPr>
          <w:p w14:paraId="0A486B17" w14:textId="77777777" w:rsidR="00226F8A" w:rsidRPr="00226F8A" w:rsidRDefault="00226F8A" w:rsidP="00226F8A">
            <w:pPr>
              <w:overflowPunct/>
              <w:autoSpaceDE/>
              <w:autoSpaceDN/>
              <w:adjustRightInd/>
              <w:spacing w:after="0"/>
              <w:textAlignment w:val="auto"/>
              <w:rPr>
                <w:rFonts w:cs="Times New Roman"/>
                <w:b/>
                <w:bCs/>
                <w:color w:val="0000FF"/>
                <w:u w:val="single"/>
              </w:rPr>
            </w:pPr>
            <w:r w:rsidRPr="00226F8A">
              <w:rPr>
                <w:rFonts w:cs="Times New Roman"/>
                <w:b/>
                <w:bCs/>
                <w:color w:val="0000FF"/>
                <w:u w:val="single"/>
              </w:rPr>
              <w:t> </w:t>
            </w:r>
          </w:p>
        </w:tc>
        <w:tc>
          <w:tcPr>
            <w:tcW w:w="1461" w:type="dxa"/>
            <w:tcBorders>
              <w:top w:val="nil"/>
              <w:left w:val="nil"/>
              <w:bottom w:val="single" w:sz="4" w:space="0" w:color="auto"/>
              <w:right w:val="single" w:sz="4" w:space="0" w:color="auto"/>
            </w:tcBorders>
            <w:shd w:val="clear" w:color="auto" w:fill="auto"/>
            <w:hideMark/>
          </w:tcPr>
          <w:p w14:paraId="1740F4F3"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 </w:t>
            </w:r>
          </w:p>
        </w:tc>
      </w:tr>
      <w:tr w:rsidR="009E04F7" w:rsidRPr="00226F8A" w14:paraId="3621393E" w14:textId="77777777" w:rsidTr="009E04F7">
        <w:trPr>
          <w:trHeight w:val="364"/>
        </w:trPr>
        <w:tc>
          <w:tcPr>
            <w:tcW w:w="1644" w:type="dxa"/>
            <w:tcBorders>
              <w:top w:val="nil"/>
              <w:left w:val="single" w:sz="4" w:space="0" w:color="auto"/>
              <w:bottom w:val="single" w:sz="4" w:space="0" w:color="auto"/>
              <w:right w:val="single" w:sz="4" w:space="0" w:color="auto"/>
            </w:tcBorders>
            <w:shd w:val="clear" w:color="auto" w:fill="auto"/>
            <w:hideMark/>
          </w:tcPr>
          <w:p w14:paraId="0A0DE84C" w14:textId="781FD5C2" w:rsidR="00226F8A" w:rsidRPr="00226F8A" w:rsidRDefault="00914AFE" w:rsidP="00226F8A">
            <w:pPr>
              <w:overflowPunct/>
              <w:autoSpaceDE/>
              <w:autoSpaceDN/>
              <w:adjustRightInd/>
              <w:spacing w:after="0"/>
              <w:textAlignment w:val="auto"/>
              <w:rPr>
                <w:rFonts w:cs="Times New Roman"/>
                <w:b/>
                <w:bCs/>
                <w:color w:val="0000FF"/>
                <w:u w:val="single"/>
              </w:rPr>
            </w:pPr>
            <w:hyperlink r:id="rId36" w:history="1">
              <w:r w:rsidR="00226F8A" w:rsidRPr="00226F8A">
                <w:rPr>
                  <w:rFonts w:cs="Times New Roman"/>
                  <w:b/>
                  <w:bCs/>
                  <w:color w:val="0000FF"/>
                  <w:u w:val="single"/>
                </w:rPr>
                <w:t>S4-211470</w:t>
              </w:r>
            </w:hyperlink>
          </w:p>
        </w:tc>
        <w:tc>
          <w:tcPr>
            <w:tcW w:w="5343" w:type="dxa"/>
            <w:tcBorders>
              <w:top w:val="nil"/>
              <w:left w:val="nil"/>
              <w:bottom w:val="single" w:sz="4" w:space="0" w:color="auto"/>
              <w:right w:val="single" w:sz="4" w:space="0" w:color="auto"/>
            </w:tcBorders>
            <w:shd w:val="clear" w:color="auto" w:fill="auto"/>
            <w:hideMark/>
          </w:tcPr>
          <w:p w14:paraId="529550C6"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Reply LS on Inclusive language review</w:t>
            </w:r>
          </w:p>
        </w:tc>
        <w:tc>
          <w:tcPr>
            <w:tcW w:w="2861" w:type="dxa"/>
            <w:tcBorders>
              <w:top w:val="nil"/>
              <w:left w:val="nil"/>
              <w:bottom w:val="single" w:sz="4" w:space="0" w:color="auto"/>
              <w:right w:val="single" w:sz="4" w:space="0" w:color="auto"/>
            </w:tcBorders>
            <w:shd w:val="clear" w:color="auto" w:fill="auto"/>
            <w:hideMark/>
          </w:tcPr>
          <w:p w14:paraId="4548995E"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SA</w:t>
            </w:r>
          </w:p>
        </w:tc>
        <w:tc>
          <w:tcPr>
            <w:tcW w:w="1779" w:type="dxa"/>
            <w:tcBorders>
              <w:top w:val="single" w:sz="4" w:space="0" w:color="auto"/>
              <w:left w:val="single" w:sz="4" w:space="0" w:color="auto"/>
              <w:bottom w:val="single" w:sz="4" w:space="0" w:color="auto"/>
              <w:right w:val="single" w:sz="4" w:space="0" w:color="auto"/>
            </w:tcBorders>
            <w:shd w:val="clear" w:color="000000" w:fill="9BC2E6"/>
            <w:hideMark/>
          </w:tcPr>
          <w:p w14:paraId="0D307209"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noted</w:t>
            </w:r>
          </w:p>
        </w:tc>
        <w:tc>
          <w:tcPr>
            <w:tcW w:w="1529" w:type="dxa"/>
            <w:tcBorders>
              <w:top w:val="nil"/>
              <w:left w:val="nil"/>
              <w:bottom w:val="single" w:sz="4" w:space="0" w:color="auto"/>
              <w:right w:val="single" w:sz="4" w:space="0" w:color="auto"/>
            </w:tcBorders>
            <w:shd w:val="clear" w:color="000000" w:fill="BFBFBF"/>
            <w:hideMark/>
          </w:tcPr>
          <w:p w14:paraId="1693704E" w14:textId="77777777" w:rsidR="00226F8A" w:rsidRPr="00226F8A" w:rsidRDefault="00226F8A" w:rsidP="00226F8A">
            <w:pPr>
              <w:overflowPunct/>
              <w:autoSpaceDE/>
              <w:autoSpaceDN/>
              <w:adjustRightInd/>
              <w:spacing w:after="0"/>
              <w:textAlignment w:val="auto"/>
              <w:rPr>
                <w:rFonts w:cs="Times New Roman"/>
                <w:b/>
                <w:bCs/>
                <w:color w:val="0000FF"/>
                <w:u w:val="single"/>
              </w:rPr>
            </w:pPr>
            <w:r w:rsidRPr="00226F8A">
              <w:rPr>
                <w:rFonts w:cs="Times New Roman"/>
                <w:b/>
                <w:bCs/>
                <w:color w:val="0000FF"/>
                <w:u w:val="single"/>
              </w:rPr>
              <w:t> </w:t>
            </w:r>
          </w:p>
        </w:tc>
        <w:tc>
          <w:tcPr>
            <w:tcW w:w="1461" w:type="dxa"/>
            <w:tcBorders>
              <w:top w:val="nil"/>
              <w:left w:val="nil"/>
              <w:bottom w:val="single" w:sz="4" w:space="0" w:color="auto"/>
              <w:right w:val="single" w:sz="4" w:space="0" w:color="auto"/>
            </w:tcBorders>
            <w:shd w:val="clear" w:color="auto" w:fill="auto"/>
            <w:hideMark/>
          </w:tcPr>
          <w:p w14:paraId="31481A2F"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 </w:t>
            </w:r>
          </w:p>
        </w:tc>
      </w:tr>
      <w:tr w:rsidR="009E04F7" w:rsidRPr="00226F8A" w14:paraId="55857117" w14:textId="77777777" w:rsidTr="009E04F7">
        <w:trPr>
          <w:trHeight w:val="698"/>
        </w:trPr>
        <w:tc>
          <w:tcPr>
            <w:tcW w:w="1644" w:type="dxa"/>
            <w:tcBorders>
              <w:top w:val="nil"/>
              <w:left w:val="single" w:sz="4" w:space="0" w:color="auto"/>
              <w:bottom w:val="single" w:sz="4" w:space="0" w:color="auto"/>
              <w:right w:val="single" w:sz="4" w:space="0" w:color="auto"/>
            </w:tcBorders>
            <w:shd w:val="clear" w:color="auto" w:fill="auto"/>
            <w:hideMark/>
          </w:tcPr>
          <w:p w14:paraId="339DD3E5" w14:textId="78585D7F" w:rsidR="00226F8A" w:rsidRPr="00226F8A" w:rsidRDefault="00914AFE" w:rsidP="00226F8A">
            <w:pPr>
              <w:overflowPunct/>
              <w:autoSpaceDE/>
              <w:autoSpaceDN/>
              <w:adjustRightInd/>
              <w:spacing w:after="0"/>
              <w:textAlignment w:val="auto"/>
              <w:rPr>
                <w:rFonts w:cs="Times New Roman"/>
                <w:b/>
                <w:bCs/>
                <w:color w:val="0000FF"/>
                <w:u w:val="single"/>
              </w:rPr>
            </w:pPr>
            <w:hyperlink r:id="rId37" w:history="1">
              <w:r w:rsidR="00226F8A" w:rsidRPr="00226F8A">
                <w:rPr>
                  <w:rFonts w:cs="Times New Roman"/>
                  <w:b/>
                  <w:bCs/>
                  <w:color w:val="0000FF"/>
                  <w:u w:val="single"/>
                </w:rPr>
                <w:t>S4-211471</w:t>
              </w:r>
            </w:hyperlink>
          </w:p>
        </w:tc>
        <w:tc>
          <w:tcPr>
            <w:tcW w:w="5343" w:type="dxa"/>
            <w:tcBorders>
              <w:top w:val="nil"/>
              <w:left w:val="nil"/>
              <w:bottom w:val="single" w:sz="4" w:space="0" w:color="auto"/>
              <w:right w:val="single" w:sz="4" w:space="0" w:color="auto"/>
            </w:tcBorders>
            <w:shd w:val="clear" w:color="auto" w:fill="auto"/>
            <w:hideMark/>
          </w:tcPr>
          <w:p w14:paraId="48D6BFE6"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Liaison Statement from SC 29/WG 03 to 3GPP SA4 on MPEG Green Metadata [SC 29/WG 03 N 430]</w:t>
            </w:r>
          </w:p>
        </w:tc>
        <w:tc>
          <w:tcPr>
            <w:tcW w:w="2861" w:type="dxa"/>
            <w:tcBorders>
              <w:top w:val="nil"/>
              <w:left w:val="nil"/>
              <w:bottom w:val="single" w:sz="4" w:space="0" w:color="auto"/>
              <w:right w:val="single" w:sz="4" w:space="0" w:color="auto"/>
            </w:tcBorders>
            <w:shd w:val="clear" w:color="auto" w:fill="auto"/>
            <w:hideMark/>
          </w:tcPr>
          <w:p w14:paraId="718CADDF"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 xml:space="preserve">SC 29/WG 03, </w:t>
            </w:r>
            <w:r w:rsidRPr="00226F8A">
              <w:rPr>
                <w:rFonts w:cs="Times New Roman"/>
              </w:rPr>
              <w:br/>
              <w:t>MPEG systems</w:t>
            </w:r>
          </w:p>
        </w:tc>
        <w:tc>
          <w:tcPr>
            <w:tcW w:w="1779" w:type="dxa"/>
            <w:tcBorders>
              <w:top w:val="single" w:sz="4" w:space="0" w:color="auto"/>
              <w:left w:val="single" w:sz="4" w:space="0" w:color="auto"/>
              <w:bottom w:val="single" w:sz="4" w:space="0" w:color="auto"/>
              <w:right w:val="single" w:sz="4" w:space="0" w:color="auto"/>
            </w:tcBorders>
            <w:shd w:val="clear" w:color="000000" w:fill="9BC2E6"/>
            <w:hideMark/>
          </w:tcPr>
          <w:p w14:paraId="3CF7439D"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postponed</w:t>
            </w:r>
          </w:p>
        </w:tc>
        <w:tc>
          <w:tcPr>
            <w:tcW w:w="1529" w:type="dxa"/>
            <w:tcBorders>
              <w:top w:val="nil"/>
              <w:left w:val="nil"/>
              <w:bottom w:val="single" w:sz="4" w:space="0" w:color="auto"/>
              <w:right w:val="single" w:sz="4" w:space="0" w:color="auto"/>
            </w:tcBorders>
            <w:shd w:val="clear" w:color="000000" w:fill="BFBFBF"/>
            <w:hideMark/>
          </w:tcPr>
          <w:p w14:paraId="74E9C4C2" w14:textId="77777777" w:rsidR="00226F8A" w:rsidRPr="00226F8A" w:rsidRDefault="00226F8A" w:rsidP="00226F8A">
            <w:pPr>
              <w:overflowPunct/>
              <w:autoSpaceDE/>
              <w:autoSpaceDN/>
              <w:adjustRightInd/>
              <w:spacing w:after="0"/>
              <w:textAlignment w:val="auto"/>
              <w:rPr>
                <w:rFonts w:cs="Times New Roman"/>
                <w:b/>
                <w:bCs/>
                <w:color w:val="0000FF"/>
                <w:u w:val="single"/>
              </w:rPr>
            </w:pPr>
            <w:r w:rsidRPr="00226F8A">
              <w:rPr>
                <w:rFonts w:cs="Times New Roman"/>
                <w:b/>
                <w:bCs/>
                <w:color w:val="0000FF"/>
                <w:u w:val="single"/>
              </w:rPr>
              <w:t> </w:t>
            </w:r>
          </w:p>
        </w:tc>
        <w:tc>
          <w:tcPr>
            <w:tcW w:w="1461" w:type="dxa"/>
            <w:tcBorders>
              <w:top w:val="nil"/>
              <w:left w:val="nil"/>
              <w:bottom w:val="single" w:sz="4" w:space="0" w:color="auto"/>
              <w:right w:val="single" w:sz="4" w:space="0" w:color="auto"/>
            </w:tcBorders>
            <w:shd w:val="clear" w:color="auto" w:fill="auto"/>
            <w:hideMark/>
          </w:tcPr>
          <w:p w14:paraId="472E47CD"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 </w:t>
            </w:r>
          </w:p>
        </w:tc>
      </w:tr>
      <w:tr w:rsidR="009E04F7" w:rsidRPr="00226F8A" w14:paraId="6C77B009" w14:textId="77777777" w:rsidTr="009E04F7">
        <w:trPr>
          <w:trHeight w:val="364"/>
        </w:trPr>
        <w:tc>
          <w:tcPr>
            <w:tcW w:w="1644" w:type="dxa"/>
            <w:tcBorders>
              <w:top w:val="nil"/>
              <w:left w:val="single" w:sz="4" w:space="0" w:color="auto"/>
              <w:bottom w:val="single" w:sz="4" w:space="0" w:color="auto"/>
              <w:right w:val="single" w:sz="4" w:space="0" w:color="auto"/>
            </w:tcBorders>
            <w:shd w:val="clear" w:color="auto" w:fill="auto"/>
            <w:hideMark/>
          </w:tcPr>
          <w:p w14:paraId="7B507597" w14:textId="7107D23C" w:rsidR="00226F8A" w:rsidRPr="00226F8A" w:rsidRDefault="00914AFE" w:rsidP="00226F8A">
            <w:pPr>
              <w:overflowPunct/>
              <w:autoSpaceDE/>
              <w:autoSpaceDN/>
              <w:adjustRightInd/>
              <w:spacing w:after="0"/>
              <w:textAlignment w:val="auto"/>
              <w:rPr>
                <w:rFonts w:cs="Times New Roman"/>
                <w:b/>
                <w:bCs/>
                <w:color w:val="0000FF"/>
                <w:u w:val="single"/>
              </w:rPr>
            </w:pPr>
            <w:hyperlink r:id="rId38" w:history="1">
              <w:r w:rsidR="00226F8A" w:rsidRPr="00226F8A">
                <w:rPr>
                  <w:rFonts w:cs="Times New Roman"/>
                  <w:b/>
                  <w:bCs/>
                  <w:color w:val="0000FF"/>
                  <w:u w:val="single"/>
                </w:rPr>
                <w:t>S4-211472</w:t>
              </w:r>
            </w:hyperlink>
          </w:p>
        </w:tc>
        <w:tc>
          <w:tcPr>
            <w:tcW w:w="5343" w:type="dxa"/>
            <w:tcBorders>
              <w:top w:val="nil"/>
              <w:left w:val="nil"/>
              <w:bottom w:val="single" w:sz="4" w:space="0" w:color="auto"/>
              <w:right w:val="single" w:sz="4" w:space="0" w:color="auto"/>
            </w:tcBorders>
            <w:shd w:val="clear" w:color="auto" w:fill="auto"/>
            <w:hideMark/>
          </w:tcPr>
          <w:p w14:paraId="58BC13D2"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Liaison Statement from ATSC to SA4 on VVC</w:t>
            </w:r>
          </w:p>
        </w:tc>
        <w:tc>
          <w:tcPr>
            <w:tcW w:w="2861" w:type="dxa"/>
            <w:tcBorders>
              <w:top w:val="nil"/>
              <w:left w:val="nil"/>
              <w:bottom w:val="single" w:sz="4" w:space="0" w:color="auto"/>
              <w:right w:val="single" w:sz="4" w:space="0" w:color="auto"/>
            </w:tcBorders>
            <w:shd w:val="clear" w:color="auto" w:fill="auto"/>
            <w:hideMark/>
          </w:tcPr>
          <w:p w14:paraId="425143C5"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ATSC</w:t>
            </w:r>
          </w:p>
        </w:tc>
        <w:tc>
          <w:tcPr>
            <w:tcW w:w="1779" w:type="dxa"/>
            <w:tcBorders>
              <w:top w:val="nil"/>
              <w:left w:val="nil"/>
              <w:bottom w:val="single" w:sz="4" w:space="0" w:color="auto"/>
              <w:right w:val="single" w:sz="4" w:space="0" w:color="auto"/>
            </w:tcBorders>
            <w:shd w:val="clear" w:color="auto" w:fill="auto"/>
            <w:hideMark/>
          </w:tcPr>
          <w:p w14:paraId="42A1A64C"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replied to</w:t>
            </w:r>
          </w:p>
        </w:tc>
        <w:tc>
          <w:tcPr>
            <w:tcW w:w="1529" w:type="dxa"/>
            <w:tcBorders>
              <w:top w:val="nil"/>
              <w:left w:val="nil"/>
              <w:bottom w:val="single" w:sz="4" w:space="0" w:color="auto"/>
              <w:right w:val="single" w:sz="4" w:space="0" w:color="auto"/>
            </w:tcBorders>
            <w:shd w:val="clear" w:color="000000" w:fill="BFBFBF"/>
            <w:hideMark/>
          </w:tcPr>
          <w:p w14:paraId="4E758142" w14:textId="77777777" w:rsidR="00226F8A" w:rsidRPr="00226F8A" w:rsidRDefault="00226F8A" w:rsidP="00226F8A">
            <w:pPr>
              <w:overflowPunct/>
              <w:autoSpaceDE/>
              <w:autoSpaceDN/>
              <w:adjustRightInd/>
              <w:spacing w:after="0"/>
              <w:textAlignment w:val="auto"/>
              <w:rPr>
                <w:rFonts w:cs="Times New Roman"/>
                <w:b/>
                <w:bCs/>
                <w:color w:val="0000FF"/>
                <w:u w:val="single"/>
              </w:rPr>
            </w:pPr>
            <w:r w:rsidRPr="00226F8A">
              <w:rPr>
                <w:rFonts w:cs="Times New Roman"/>
                <w:b/>
                <w:bCs/>
                <w:color w:val="0000FF"/>
                <w:u w:val="single"/>
              </w:rPr>
              <w:t> </w:t>
            </w:r>
          </w:p>
        </w:tc>
        <w:tc>
          <w:tcPr>
            <w:tcW w:w="1461" w:type="dxa"/>
            <w:tcBorders>
              <w:top w:val="nil"/>
              <w:left w:val="nil"/>
              <w:bottom w:val="single" w:sz="4" w:space="0" w:color="auto"/>
              <w:right w:val="single" w:sz="4" w:space="0" w:color="auto"/>
            </w:tcBorders>
            <w:shd w:val="clear" w:color="auto" w:fill="auto"/>
            <w:hideMark/>
          </w:tcPr>
          <w:p w14:paraId="0CEC9E0A"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S4-211558, S4-211646</w:t>
            </w:r>
          </w:p>
        </w:tc>
      </w:tr>
      <w:tr w:rsidR="009E04F7" w:rsidRPr="00226F8A" w14:paraId="6ABC132C" w14:textId="77777777" w:rsidTr="009E04F7">
        <w:trPr>
          <w:trHeight w:val="364"/>
        </w:trPr>
        <w:tc>
          <w:tcPr>
            <w:tcW w:w="1644" w:type="dxa"/>
            <w:tcBorders>
              <w:top w:val="nil"/>
              <w:left w:val="single" w:sz="4" w:space="0" w:color="auto"/>
              <w:bottom w:val="single" w:sz="4" w:space="0" w:color="auto"/>
              <w:right w:val="single" w:sz="4" w:space="0" w:color="auto"/>
            </w:tcBorders>
            <w:shd w:val="clear" w:color="auto" w:fill="auto"/>
            <w:hideMark/>
          </w:tcPr>
          <w:p w14:paraId="46A93145" w14:textId="541946CD" w:rsidR="00226F8A" w:rsidRPr="00226F8A" w:rsidRDefault="00914AFE" w:rsidP="00226F8A">
            <w:pPr>
              <w:overflowPunct/>
              <w:autoSpaceDE/>
              <w:autoSpaceDN/>
              <w:adjustRightInd/>
              <w:spacing w:after="0"/>
              <w:textAlignment w:val="auto"/>
              <w:rPr>
                <w:rFonts w:cs="Times New Roman"/>
                <w:b/>
                <w:bCs/>
                <w:color w:val="0000FF"/>
                <w:u w:val="single"/>
              </w:rPr>
            </w:pPr>
            <w:hyperlink r:id="rId39" w:history="1">
              <w:r w:rsidR="00226F8A" w:rsidRPr="00226F8A">
                <w:rPr>
                  <w:rFonts w:cs="Times New Roman"/>
                  <w:b/>
                  <w:bCs/>
                  <w:color w:val="0000FF"/>
                  <w:u w:val="single"/>
                </w:rPr>
                <w:t>S4-211473</w:t>
              </w:r>
            </w:hyperlink>
          </w:p>
        </w:tc>
        <w:tc>
          <w:tcPr>
            <w:tcW w:w="5343" w:type="dxa"/>
            <w:tcBorders>
              <w:top w:val="nil"/>
              <w:left w:val="nil"/>
              <w:bottom w:val="single" w:sz="4" w:space="0" w:color="auto"/>
              <w:right w:val="single" w:sz="4" w:space="0" w:color="auto"/>
            </w:tcBorders>
            <w:shd w:val="clear" w:color="auto" w:fill="auto"/>
            <w:hideMark/>
          </w:tcPr>
          <w:p w14:paraId="63D40266"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LS on test results for New ETSI Speech Codec (LC3plus)</w:t>
            </w:r>
          </w:p>
        </w:tc>
        <w:tc>
          <w:tcPr>
            <w:tcW w:w="2861" w:type="dxa"/>
            <w:tcBorders>
              <w:top w:val="nil"/>
              <w:left w:val="nil"/>
              <w:bottom w:val="single" w:sz="4" w:space="0" w:color="auto"/>
              <w:right w:val="single" w:sz="4" w:space="0" w:color="auto"/>
            </w:tcBorders>
            <w:shd w:val="clear" w:color="auto" w:fill="auto"/>
            <w:hideMark/>
          </w:tcPr>
          <w:p w14:paraId="576CF731"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ETSI TC STQ</w:t>
            </w:r>
          </w:p>
        </w:tc>
        <w:tc>
          <w:tcPr>
            <w:tcW w:w="1779" w:type="dxa"/>
            <w:tcBorders>
              <w:top w:val="single" w:sz="4" w:space="0" w:color="auto"/>
              <w:left w:val="single" w:sz="4" w:space="0" w:color="auto"/>
              <w:bottom w:val="single" w:sz="4" w:space="0" w:color="auto"/>
              <w:right w:val="single" w:sz="4" w:space="0" w:color="auto"/>
            </w:tcBorders>
            <w:shd w:val="clear" w:color="000000" w:fill="9BC2E6"/>
            <w:hideMark/>
          </w:tcPr>
          <w:p w14:paraId="0A540179"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noted</w:t>
            </w:r>
          </w:p>
        </w:tc>
        <w:tc>
          <w:tcPr>
            <w:tcW w:w="1529" w:type="dxa"/>
            <w:tcBorders>
              <w:top w:val="nil"/>
              <w:left w:val="nil"/>
              <w:bottom w:val="single" w:sz="4" w:space="0" w:color="auto"/>
              <w:right w:val="single" w:sz="4" w:space="0" w:color="auto"/>
            </w:tcBorders>
            <w:shd w:val="clear" w:color="000000" w:fill="BFBFBF"/>
            <w:hideMark/>
          </w:tcPr>
          <w:p w14:paraId="53C93D4C" w14:textId="77777777" w:rsidR="00226F8A" w:rsidRPr="00226F8A" w:rsidRDefault="00226F8A" w:rsidP="00226F8A">
            <w:pPr>
              <w:overflowPunct/>
              <w:autoSpaceDE/>
              <w:autoSpaceDN/>
              <w:adjustRightInd/>
              <w:spacing w:after="0"/>
              <w:textAlignment w:val="auto"/>
              <w:rPr>
                <w:rFonts w:cs="Times New Roman"/>
                <w:b/>
                <w:bCs/>
                <w:color w:val="0000FF"/>
                <w:u w:val="single"/>
              </w:rPr>
            </w:pPr>
            <w:r w:rsidRPr="00226F8A">
              <w:rPr>
                <w:rFonts w:cs="Times New Roman"/>
                <w:b/>
                <w:bCs/>
                <w:color w:val="0000FF"/>
                <w:u w:val="single"/>
              </w:rPr>
              <w:t> </w:t>
            </w:r>
          </w:p>
        </w:tc>
        <w:tc>
          <w:tcPr>
            <w:tcW w:w="1461" w:type="dxa"/>
            <w:tcBorders>
              <w:top w:val="nil"/>
              <w:left w:val="nil"/>
              <w:bottom w:val="single" w:sz="4" w:space="0" w:color="auto"/>
              <w:right w:val="single" w:sz="4" w:space="0" w:color="auto"/>
            </w:tcBorders>
            <w:shd w:val="clear" w:color="auto" w:fill="auto"/>
            <w:hideMark/>
          </w:tcPr>
          <w:p w14:paraId="6A416B3E"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 </w:t>
            </w:r>
          </w:p>
        </w:tc>
      </w:tr>
      <w:tr w:rsidR="009E04F7" w:rsidRPr="00226F8A" w14:paraId="11D1ADD0" w14:textId="77777777" w:rsidTr="009E04F7">
        <w:trPr>
          <w:trHeight w:val="364"/>
        </w:trPr>
        <w:tc>
          <w:tcPr>
            <w:tcW w:w="1644" w:type="dxa"/>
            <w:tcBorders>
              <w:top w:val="nil"/>
              <w:left w:val="single" w:sz="4" w:space="0" w:color="auto"/>
              <w:bottom w:val="single" w:sz="4" w:space="0" w:color="auto"/>
              <w:right w:val="single" w:sz="4" w:space="0" w:color="auto"/>
            </w:tcBorders>
            <w:shd w:val="clear" w:color="auto" w:fill="auto"/>
            <w:hideMark/>
          </w:tcPr>
          <w:p w14:paraId="4C385D2B" w14:textId="68BDFBD0" w:rsidR="00226F8A" w:rsidRPr="00226F8A" w:rsidRDefault="00914AFE" w:rsidP="00226F8A">
            <w:pPr>
              <w:overflowPunct/>
              <w:autoSpaceDE/>
              <w:autoSpaceDN/>
              <w:adjustRightInd/>
              <w:spacing w:after="0"/>
              <w:textAlignment w:val="auto"/>
              <w:rPr>
                <w:rFonts w:cs="Times New Roman"/>
                <w:b/>
                <w:bCs/>
                <w:color w:val="0000FF"/>
                <w:u w:val="single"/>
              </w:rPr>
            </w:pPr>
            <w:hyperlink r:id="rId40" w:history="1">
              <w:r w:rsidR="00226F8A" w:rsidRPr="00226F8A">
                <w:rPr>
                  <w:rFonts w:cs="Times New Roman"/>
                  <w:b/>
                  <w:bCs/>
                  <w:color w:val="0000FF"/>
                  <w:u w:val="single"/>
                </w:rPr>
                <w:t>S4-211474</w:t>
              </w:r>
            </w:hyperlink>
          </w:p>
        </w:tc>
        <w:tc>
          <w:tcPr>
            <w:tcW w:w="5343" w:type="dxa"/>
            <w:tcBorders>
              <w:top w:val="nil"/>
              <w:left w:val="nil"/>
              <w:bottom w:val="single" w:sz="4" w:space="0" w:color="auto"/>
              <w:right w:val="single" w:sz="4" w:space="0" w:color="auto"/>
            </w:tcBorders>
            <w:shd w:val="clear" w:color="auto" w:fill="auto"/>
            <w:hideMark/>
          </w:tcPr>
          <w:p w14:paraId="295B20D3"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Reply LS regarding alignment on CMAF Media Profiles</w:t>
            </w:r>
          </w:p>
        </w:tc>
        <w:tc>
          <w:tcPr>
            <w:tcW w:w="2861" w:type="dxa"/>
            <w:tcBorders>
              <w:top w:val="nil"/>
              <w:left w:val="nil"/>
              <w:bottom w:val="single" w:sz="4" w:space="0" w:color="auto"/>
              <w:right w:val="single" w:sz="4" w:space="0" w:color="auto"/>
            </w:tcBorders>
            <w:shd w:val="clear" w:color="auto" w:fill="auto"/>
            <w:hideMark/>
          </w:tcPr>
          <w:p w14:paraId="28070F34"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DVB Technical Module Ad-Hoc Group on Audio-Visual Content (TM-AVC)</w:t>
            </w:r>
          </w:p>
        </w:tc>
        <w:tc>
          <w:tcPr>
            <w:tcW w:w="1779" w:type="dxa"/>
            <w:tcBorders>
              <w:top w:val="single" w:sz="4" w:space="0" w:color="auto"/>
              <w:left w:val="single" w:sz="4" w:space="0" w:color="auto"/>
              <w:bottom w:val="single" w:sz="4" w:space="0" w:color="auto"/>
              <w:right w:val="single" w:sz="4" w:space="0" w:color="auto"/>
            </w:tcBorders>
            <w:shd w:val="clear" w:color="000000" w:fill="9BC2E6"/>
            <w:hideMark/>
          </w:tcPr>
          <w:p w14:paraId="31DEFB7C"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noted</w:t>
            </w:r>
          </w:p>
        </w:tc>
        <w:tc>
          <w:tcPr>
            <w:tcW w:w="1529" w:type="dxa"/>
            <w:tcBorders>
              <w:top w:val="nil"/>
              <w:left w:val="nil"/>
              <w:bottom w:val="single" w:sz="4" w:space="0" w:color="auto"/>
              <w:right w:val="single" w:sz="4" w:space="0" w:color="auto"/>
            </w:tcBorders>
            <w:shd w:val="clear" w:color="000000" w:fill="BFBFBF"/>
            <w:hideMark/>
          </w:tcPr>
          <w:p w14:paraId="5262835C" w14:textId="77777777" w:rsidR="00226F8A" w:rsidRPr="00226F8A" w:rsidRDefault="00226F8A" w:rsidP="00226F8A">
            <w:pPr>
              <w:overflowPunct/>
              <w:autoSpaceDE/>
              <w:autoSpaceDN/>
              <w:adjustRightInd/>
              <w:spacing w:after="0"/>
              <w:textAlignment w:val="auto"/>
              <w:rPr>
                <w:rFonts w:cs="Times New Roman"/>
                <w:b/>
                <w:bCs/>
                <w:color w:val="0000FF"/>
                <w:u w:val="single"/>
              </w:rPr>
            </w:pPr>
            <w:r w:rsidRPr="00226F8A">
              <w:rPr>
                <w:rFonts w:cs="Times New Roman"/>
                <w:b/>
                <w:bCs/>
                <w:color w:val="0000FF"/>
                <w:u w:val="single"/>
              </w:rPr>
              <w:t> </w:t>
            </w:r>
          </w:p>
        </w:tc>
        <w:tc>
          <w:tcPr>
            <w:tcW w:w="1461" w:type="dxa"/>
            <w:tcBorders>
              <w:top w:val="nil"/>
              <w:left w:val="nil"/>
              <w:bottom w:val="single" w:sz="4" w:space="0" w:color="auto"/>
              <w:right w:val="single" w:sz="4" w:space="0" w:color="auto"/>
            </w:tcBorders>
            <w:shd w:val="clear" w:color="auto" w:fill="auto"/>
            <w:hideMark/>
          </w:tcPr>
          <w:p w14:paraId="28564CEB"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 </w:t>
            </w:r>
          </w:p>
        </w:tc>
      </w:tr>
      <w:tr w:rsidR="009E04F7" w:rsidRPr="00226F8A" w14:paraId="1E147439" w14:textId="77777777" w:rsidTr="009E04F7">
        <w:trPr>
          <w:trHeight w:val="719"/>
        </w:trPr>
        <w:tc>
          <w:tcPr>
            <w:tcW w:w="1644" w:type="dxa"/>
            <w:tcBorders>
              <w:top w:val="nil"/>
              <w:left w:val="single" w:sz="4" w:space="0" w:color="auto"/>
              <w:bottom w:val="single" w:sz="4" w:space="0" w:color="auto"/>
              <w:right w:val="single" w:sz="4" w:space="0" w:color="auto"/>
            </w:tcBorders>
            <w:shd w:val="clear" w:color="auto" w:fill="auto"/>
            <w:hideMark/>
          </w:tcPr>
          <w:p w14:paraId="3405C141" w14:textId="5B72567E" w:rsidR="00226F8A" w:rsidRPr="00226F8A" w:rsidRDefault="00914AFE" w:rsidP="00226F8A">
            <w:pPr>
              <w:overflowPunct/>
              <w:autoSpaceDE/>
              <w:autoSpaceDN/>
              <w:adjustRightInd/>
              <w:spacing w:after="0"/>
              <w:textAlignment w:val="auto"/>
              <w:rPr>
                <w:rFonts w:cs="Times New Roman"/>
                <w:b/>
                <w:bCs/>
                <w:color w:val="0000FF"/>
                <w:u w:val="single"/>
              </w:rPr>
            </w:pPr>
            <w:hyperlink r:id="rId41" w:history="1">
              <w:r w:rsidR="00226F8A" w:rsidRPr="00226F8A">
                <w:rPr>
                  <w:rFonts w:cs="Times New Roman"/>
                  <w:b/>
                  <w:bCs/>
                  <w:color w:val="0000FF"/>
                  <w:u w:val="single"/>
                </w:rPr>
                <w:t>S4-211650</w:t>
              </w:r>
            </w:hyperlink>
          </w:p>
        </w:tc>
        <w:tc>
          <w:tcPr>
            <w:tcW w:w="5343" w:type="dxa"/>
            <w:tcBorders>
              <w:top w:val="nil"/>
              <w:left w:val="nil"/>
              <w:bottom w:val="single" w:sz="4" w:space="0" w:color="auto"/>
              <w:right w:val="single" w:sz="4" w:space="0" w:color="auto"/>
            </w:tcBorders>
            <w:shd w:val="clear" w:color="auto" w:fill="auto"/>
            <w:hideMark/>
          </w:tcPr>
          <w:p w14:paraId="5BD3B965"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 xml:space="preserve">on MPEG-I Video-based </w:t>
            </w:r>
            <w:r w:rsidRPr="00226F8A">
              <w:rPr>
                <w:rFonts w:cs="Times New Roman"/>
              </w:rPr>
              <w:br/>
              <w:t>Point Cloud Compression subjective verification tests [SC 29/WG 07 N 258]</w:t>
            </w:r>
          </w:p>
        </w:tc>
        <w:tc>
          <w:tcPr>
            <w:tcW w:w="2861" w:type="dxa"/>
            <w:tcBorders>
              <w:top w:val="nil"/>
              <w:left w:val="nil"/>
              <w:bottom w:val="single" w:sz="4" w:space="0" w:color="auto"/>
              <w:right w:val="single" w:sz="4" w:space="0" w:color="auto"/>
            </w:tcBorders>
            <w:shd w:val="clear" w:color="auto" w:fill="auto"/>
            <w:hideMark/>
          </w:tcPr>
          <w:p w14:paraId="647C4F46"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ISO/IEC JTC SC 29/WG 07</w:t>
            </w:r>
          </w:p>
        </w:tc>
        <w:tc>
          <w:tcPr>
            <w:tcW w:w="1779" w:type="dxa"/>
            <w:tcBorders>
              <w:top w:val="single" w:sz="4" w:space="0" w:color="auto"/>
              <w:left w:val="single" w:sz="4" w:space="0" w:color="auto"/>
              <w:bottom w:val="single" w:sz="4" w:space="0" w:color="auto"/>
              <w:right w:val="single" w:sz="4" w:space="0" w:color="auto"/>
            </w:tcBorders>
            <w:shd w:val="clear" w:color="000000" w:fill="9BC2E6"/>
            <w:hideMark/>
          </w:tcPr>
          <w:p w14:paraId="0FFA2CBD"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noted</w:t>
            </w:r>
          </w:p>
        </w:tc>
        <w:tc>
          <w:tcPr>
            <w:tcW w:w="1529" w:type="dxa"/>
            <w:tcBorders>
              <w:top w:val="nil"/>
              <w:left w:val="nil"/>
              <w:bottom w:val="single" w:sz="4" w:space="0" w:color="auto"/>
              <w:right w:val="single" w:sz="4" w:space="0" w:color="auto"/>
            </w:tcBorders>
            <w:shd w:val="clear" w:color="000000" w:fill="BFBFBF"/>
            <w:hideMark/>
          </w:tcPr>
          <w:p w14:paraId="0B930F40" w14:textId="77777777" w:rsidR="00226F8A" w:rsidRPr="00226F8A" w:rsidRDefault="00226F8A" w:rsidP="00226F8A">
            <w:pPr>
              <w:overflowPunct/>
              <w:autoSpaceDE/>
              <w:autoSpaceDN/>
              <w:adjustRightInd/>
              <w:spacing w:after="0"/>
              <w:textAlignment w:val="auto"/>
              <w:rPr>
                <w:rFonts w:cs="Times New Roman"/>
                <w:b/>
                <w:bCs/>
                <w:color w:val="0000FF"/>
                <w:u w:val="single"/>
              </w:rPr>
            </w:pPr>
            <w:r w:rsidRPr="00226F8A">
              <w:rPr>
                <w:rFonts w:cs="Times New Roman"/>
                <w:b/>
                <w:bCs/>
                <w:color w:val="0000FF"/>
                <w:u w:val="single"/>
              </w:rPr>
              <w:t> </w:t>
            </w:r>
          </w:p>
        </w:tc>
        <w:tc>
          <w:tcPr>
            <w:tcW w:w="1461" w:type="dxa"/>
            <w:tcBorders>
              <w:top w:val="nil"/>
              <w:left w:val="nil"/>
              <w:bottom w:val="single" w:sz="4" w:space="0" w:color="auto"/>
              <w:right w:val="single" w:sz="4" w:space="0" w:color="auto"/>
            </w:tcBorders>
            <w:shd w:val="clear" w:color="auto" w:fill="auto"/>
            <w:hideMark/>
          </w:tcPr>
          <w:p w14:paraId="23BCD3C2"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 </w:t>
            </w:r>
          </w:p>
        </w:tc>
      </w:tr>
      <w:tr w:rsidR="009E04F7" w:rsidRPr="00226F8A" w14:paraId="1E2CEEF7" w14:textId="77777777" w:rsidTr="009E04F7">
        <w:trPr>
          <w:trHeight w:val="486"/>
        </w:trPr>
        <w:tc>
          <w:tcPr>
            <w:tcW w:w="1644" w:type="dxa"/>
            <w:tcBorders>
              <w:top w:val="nil"/>
              <w:left w:val="single" w:sz="4" w:space="0" w:color="auto"/>
              <w:bottom w:val="single" w:sz="4" w:space="0" w:color="auto"/>
              <w:right w:val="single" w:sz="4" w:space="0" w:color="auto"/>
            </w:tcBorders>
            <w:shd w:val="clear" w:color="auto" w:fill="auto"/>
            <w:hideMark/>
          </w:tcPr>
          <w:p w14:paraId="11BB71C5" w14:textId="4C6D0A3F" w:rsidR="00226F8A" w:rsidRPr="00226F8A" w:rsidRDefault="00914AFE" w:rsidP="00226F8A">
            <w:pPr>
              <w:overflowPunct/>
              <w:autoSpaceDE/>
              <w:autoSpaceDN/>
              <w:adjustRightInd/>
              <w:spacing w:after="0"/>
              <w:textAlignment w:val="auto"/>
              <w:rPr>
                <w:rFonts w:cs="Times New Roman"/>
                <w:b/>
                <w:bCs/>
                <w:color w:val="0000FF"/>
                <w:u w:val="single"/>
              </w:rPr>
            </w:pPr>
            <w:hyperlink r:id="rId42" w:history="1">
              <w:r w:rsidR="00226F8A" w:rsidRPr="00226F8A">
                <w:rPr>
                  <w:rFonts w:cs="Times New Roman"/>
                  <w:b/>
                  <w:bCs/>
                  <w:color w:val="0000FF"/>
                  <w:u w:val="single"/>
                </w:rPr>
                <w:t>S4-211652</w:t>
              </w:r>
            </w:hyperlink>
          </w:p>
        </w:tc>
        <w:tc>
          <w:tcPr>
            <w:tcW w:w="5343" w:type="dxa"/>
            <w:tcBorders>
              <w:top w:val="nil"/>
              <w:left w:val="nil"/>
              <w:bottom w:val="single" w:sz="4" w:space="0" w:color="auto"/>
              <w:right w:val="single" w:sz="4" w:space="0" w:color="auto"/>
            </w:tcBorders>
            <w:shd w:val="clear" w:color="auto" w:fill="auto"/>
            <w:hideMark/>
          </w:tcPr>
          <w:p w14:paraId="5F085BD8"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LS on the support of including slice ID in the QoE reporting container</w:t>
            </w:r>
          </w:p>
        </w:tc>
        <w:tc>
          <w:tcPr>
            <w:tcW w:w="2861" w:type="dxa"/>
            <w:tcBorders>
              <w:top w:val="nil"/>
              <w:left w:val="nil"/>
              <w:bottom w:val="single" w:sz="4" w:space="0" w:color="auto"/>
              <w:right w:val="single" w:sz="4" w:space="0" w:color="auto"/>
            </w:tcBorders>
            <w:shd w:val="clear" w:color="auto" w:fill="auto"/>
            <w:hideMark/>
          </w:tcPr>
          <w:p w14:paraId="5EB86008"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3GPP RAN3</w:t>
            </w:r>
          </w:p>
        </w:tc>
        <w:tc>
          <w:tcPr>
            <w:tcW w:w="1779" w:type="dxa"/>
            <w:tcBorders>
              <w:top w:val="nil"/>
              <w:left w:val="nil"/>
              <w:bottom w:val="single" w:sz="4" w:space="0" w:color="auto"/>
              <w:right w:val="single" w:sz="4" w:space="0" w:color="auto"/>
            </w:tcBorders>
            <w:shd w:val="clear" w:color="auto" w:fill="auto"/>
            <w:hideMark/>
          </w:tcPr>
          <w:p w14:paraId="624908B1"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not treated</w:t>
            </w:r>
          </w:p>
        </w:tc>
        <w:tc>
          <w:tcPr>
            <w:tcW w:w="1529" w:type="dxa"/>
            <w:tcBorders>
              <w:top w:val="nil"/>
              <w:left w:val="nil"/>
              <w:bottom w:val="single" w:sz="4" w:space="0" w:color="auto"/>
              <w:right w:val="single" w:sz="4" w:space="0" w:color="auto"/>
            </w:tcBorders>
            <w:shd w:val="clear" w:color="000000" w:fill="BFBFBF"/>
            <w:hideMark/>
          </w:tcPr>
          <w:p w14:paraId="26DF5CD2" w14:textId="77777777" w:rsidR="00226F8A" w:rsidRPr="00226F8A" w:rsidRDefault="00226F8A" w:rsidP="00226F8A">
            <w:pPr>
              <w:overflowPunct/>
              <w:autoSpaceDE/>
              <w:autoSpaceDN/>
              <w:adjustRightInd/>
              <w:spacing w:after="0"/>
              <w:textAlignment w:val="auto"/>
              <w:rPr>
                <w:rFonts w:cs="Times New Roman"/>
                <w:b/>
                <w:bCs/>
                <w:color w:val="0000FF"/>
                <w:u w:val="single"/>
              </w:rPr>
            </w:pPr>
            <w:r w:rsidRPr="00226F8A">
              <w:rPr>
                <w:rFonts w:cs="Times New Roman"/>
                <w:b/>
                <w:bCs/>
                <w:color w:val="0000FF"/>
                <w:u w:val="single"/>
              </w:rPr>
              <w:t> </w:t>
            </w:r>
          </w:p>
        </w:tc>
        <w:tc>
          <w:tcPr>
            <w:tcW w:w="1461" w:type="dxa"/>
            <w:tcBorders>
              <w:top w:val="nil"/>
              <w:left w:val="nil"/>
              <w:bottom w:val="single" w:sz="4" w:space="0" w:color="auto"/>
              <w:right w:val="single" w:sz="4" w:space="0" w:color="auto"/>
            </w:tcBorders>
            <w:shd w:val="clear" w:color="auto" w:fill="auto"/>
            <w:hideMark/>
          </w:tcPr>
          <w:p w14:paraId="61F8BB0E" w14:textId="77777777" w:rsidR="00226F8A" w:rsidRPr="00226F8A" w:rsidRDefault="00226F8A" w:rsidP="00226F8A">
            <w:pPr>
              <w:overflowPunct/>
              <w:autoSpaceDE/>
              <w:autoSpaceDN/>
              <w:adjustRightInd/>
              <w:spacing w:after="0"/>
              <w:textAlignment w:val="auto"/>
              <w:rPr>
                <w:rFonts w:cs="Times New Roman"/>
              </w:rPr>
            </w:pPr>
            <w:r w:rsidRPr="00226F8A">
              <w:rPr>
                <w:rFonts w:cs="Times New Roman"/>
              </w:rPr>
              <w:t> </w:t>
            </w:r>
          </w:p>
        </w:tc>
      </w:tr>
    </w:tbl>
    <w:p w14:paraId="52F51391" w14:textId="2A9659F1" w:rsidR="00650E67" w:rsidRDefault="00226F8A" w:rsidP="005852FD">
      <w:pPr>
        <w:pStyle w:val="TAL"/>
        <w:rPr>
          <w:sz w:val="24"/>
          <w:szCs w:val="24"/>
        </w:rPr>
      </w:pPr>
      <w:r>
        <w:fldChar w:fldCharType="end"/>
      </w:r>
    </w:p>
    <w:p w14:paraId="58BEF5BE" w14:textId="30E65F8D" w:rsidR="00650E67" w:rsidRDefault="00650E67" w:rsidP="00650E67">
      <w:pPr>
        <w:pStyle w:val="TAL"/>
        <w:tabs>
          <w:tab w:val="left" w:pos="6040"/>
        </w:tabs>
        <w:rPr>
          <w:sz w:val="24"/>
          <w:szCs w:val="24"/>
        </w:rPr>
      </w:pPr>
      <w:r>
        <w:rPr>
          <w:sz w:val="24"/>
          <w:szCs w:val="24"/>
        </w:rPr>
        <w:tab/>
      </w:r>
    </w:p>
    <w:p w14:paraId="3939BFE6" w14:textId="1EFC8675" w:rsidR="00A93AF5" w:rsidRDefault="00A93AF5" w:rsidP="005852FD">
      <w:pPr>
        <w:pStyle w:val="TAL"/>
        <w:rPr>
          <w:sz w:val="24"/>
          <w:szCs w:val="24"/>
        </w:rPr>
      </w:pPr>
      <w:r w:rsidRPr="00650E67">
        <w:br w:type="page"/>
      </w:r>
      <w:r>
        <w:rPr>
          <w:sz w:val="24"/>
          <w:szCs w:val="24"/>
        </w:rPr>
        <w:lastRenderedPageBreak/>
        <w:t>A2. Outgoing Liaison Statments:</w:t>
      </w:r>
    </w:p>
    <w:p w14:paraId="5B9AB51E" w14:textId="2F9E0CBC" w:rsidR="00A93AF5" w:rsidRDefault="00A93AF5" w:rsidP="005852FD">
      <w:pPr>
        <w:pStyle w:val="TAL"/>
        <w:rPr>
          <w:rFonts w:ascii="CG Times (WN)" w:hAnsi="CG Times (WN)" w:cs="Times New Roman"/>
        </w:rPr>
      </w:pPr>
      <w:r>
        <w:fldChar w:fldCharType="begin"/>
      </w:r>
      <w:r>
        <w:instrText xml:space="preserve"> LINK Excel.Sheet.12 "C:\\Users\\SAHAJJ\\Downloads\\EoM_LSout_only_2021-11-19_17h20 (1).xlsx" "TDoc_List_LSout_only!TDoc_List_LSout_only" \a \f 4 \h </w:instrText>
      </w:r>
      <w:r w:rsidR="009E04F7">
        <w:instrText xml:space="preserve"> \* MERGEFORMAT </w:instrText>
      </w:r>
      <w:r>
        <w:fldChar w:fldCharType="separate"/>
      </w:r>
      <w:bookmarkStart w:id="115" w:name="RANGE!A1:K8"/>
    </w:p>
    <w:tbl>
      <w:tblPr>
        <w:tblW w:w="14385" w:type="dxa"/>
        <w:tblInd w:w="108" w:type="dxa"/>
        <w:tblLook w:val="04A0" w:firstRow="1" w:lastRow="0" w:firstColumn="1" w:lastColumn="0" w:noHBand="0" w:noVBand="1"/>
      </w:tblPr>
      <w:tblGrid>
        <w:gridCol w:w="1105"/>
        <w:gridCol w:w="2085"/>
        <w:gridCol w:w="1386"/>
        <w:gridCol w:w="899"/>
        <w:gridCol w:w="1761"/>
        <w:gridCol w:w="1517"/>
        <w:gridCol w:w="899"/>
        <w:gridCol w:w="1355"/>
        <w:gridCol w:w="1580"/>
        <w:gridCol w:w="899"/>
        <w:gridCol w:w="899"/>
      </w:tblGrid>
      <w:tr w:rsidR="00A93AF5" w:rsidRPr="00A93AF5" w14:paraId="72EEB008" w14:textId="77777777" w:rsidTr="009E04F7">
        <w:trPr>
          <w:trHeight w:val="295"/>
        </w:trPr>
        <w:tc>
          <w:tcPr>
            <w:tcW w:w="1105"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034BD573" w14:textId="7226F53A"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Tdoc</w:t>
            </w:r>
            <w:bookmarkEnd w:id="115"/>
          </w:p>
        </w:tc>
        <w:tc>
          <w:tcPr>
            <w:tcW w:w="2359" w:type="dxa"/>
            <w:tcBorders>
              <w:top w:val="single" w:sz="4" w:space="0" w:color="auto"/>
              <w:left w:val="nil"/>
              <w:bottom w:val="single" w:sz="4" w:space="0" w:color="auto"/>
              <w:right w:val="single" w:sz="4" w:space="0" w:color="auto"/>
            </w:tcBorders>
            <w:shd w:val="clear" w:color="000000" w:fill="92D050"/>
            <w:vAlign w:val="bottom"/>
            <w:hideMark/>
          </w:tcPr>
          <w:p w14:paraId="0F483E59"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Title</w:t>
            </w:r>
          </w:p>
        </w:tc>
        <w:tc>
          <w:tcPr>
            <w:tcW w:w="1298" w:type="dxa"/>
            <w:tcBorders>
              <w:top w:val="single" w:sz="4" w:space="0" w:color="auto"/>
              <w:left w:val="nil"/>
              <w:bottom w:val="single" w:sz="4" w:space="0" w:color="auto"/>
              <w:right w:val="single" w:sz="4" w:space="0" w:color="auto"/>
            </w:tcBorders>
            <w:shd w:val="clear" w:color="000000" w:fill="92D050"/>
            <w:noWrap/>
            <w:vAlign w:val="bottom"/>
            <w:hideMark/>
          </w:tcPr>
          <w:p w14:paraId="618C9E32"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Source</w:t>
            </w:r>
          </w:p>
        </w:tc>
        <w:tc>
          <w:tcPr>
            <w:tcW w:w="899" w:type="dxa"/>
            <w:tcBorders>
              <w:top w:val="single" w:sz="4" w:space="0" w:color="auto"/>
              <w:left w:val="nil"/>
              <w:bottom w:val="single" w:sz="4" w:space="0" w:color="auto"/>
              <w:right w:val="single" w:sz="4" w:space="0" w:color="auto"/>
            </w:tcBorders>
            <w:shd w:val="clear" w:color="000000" w:fill="92D050"/>
            <w:noWrap/>
            <w:vAlign w:val="bottom"/>
            <w:hideMark/>
          </w:tcPr>
          <w:p w14:paraId="6A9DC80B"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Type</w:t>
            </w:r>
          </w:p>
        </w:tc>
        <w:tc>
          <w:tcPr>
            <w:tcW w:w="1761" w:type="dxa"/>
            <w:tcBorders>
              <w:top w:val="single" w:sz="4" w:space="0" w:color="auto"/>
              <w:left w:val="nil"/>
              <w:bottom w:val="single" w:sz="4" w:space="0" w:color="auto"/>
              <w:right w:val="single" w:sz="4" w:space="0" w:color="auto"/>
            </w:tcBorders>
            <w:shd w:val="clear" w:color="000000" w:fill="92D050"/>
            <w:noWrap/>
            <w:vAlign w:val="bottom"/>
            <w:hideMark/>
          </w:tcPr>
          <w:p w14:paraId="42102CB5"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TDoc Status</w:t>
            </w:r>
          </w:p>
        </w:tc>
        <w:tc>
          <w:tcPr>
            <w:tcW w:w="1517" w:type="dxa"/>
            <w:tcBorders>
              <w:top w:val="single" w:sz="4" w:space="0" w:color="auto"/>
              <w:left w:val="nil"/>
              <w:bottom w:val="single" w:sz="4" w:space="0" w:color="auto"/>
              <w:right w:val="single" w:sz="4" w:space="0" w:color="auto"/>
            </w:tcBorders>
            <w:shd w:val="clear" w:color="000000" w:fill="92D050"/>
            <w:noWrap/>
            <w:vAlign w:val="bottom"/>
            <w:hideMark/>
          </w:tcPr>
          <w:p w14:paraId="018FE603"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Is revision of</w:t>
            </w:r>
          </w:p>
        </w:tc>
        <w:tc>
          <w:tcPr>
            <w:tcW w:w="899" w:type="dxa"/>
            <w:tcBorders>
              <w:top w:val="single" w:sz="4" w:space="0" w:color="auto"/>
              <w:left w:val="nil"/>
              <w:bottom w:val="single" w:sz="4" w:space="0" w:color="auto"/>
              <w:right w:val="single" w:sz="4" w:space="0" w:color="auto"/>
            </w:tcBorders>
            <w:shd w:val="clear" w:color="000000" w:fill="92D050"/>
            <w:noWrap/>
            <w:vAlign w:val="bottom"/>
            <w:hideMark/>
          </w:tcPr>
          <w:p w14:paraId="0877B4CB"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Rel</w:t>
            </w:r>
          </w:p>
        </w:tc>
        <w:tc>
          <w:tcPr>
            <w:tcW w:w="1269" w:type="dxa"/>
            <w:tcBorders>
              <w:top w:val="single" w:sz="4" w:space="0" w:color="auto"/>
              <w:left w:val="nil"/>
              <w:bottom w:val="single" w:sz="4" w:space="0" w:color="auto"/>
              <w:right w:val="single" w:sz="4" w:space="0" w:color="auto"/>
            </w:tcBorders>
            <w:shd w:val="clear" w:color="000000" w:fill="92D050"/>
            <w:noWrap/>
            <w:vAlign w:val="bottom"/>
            <w:hideMark/>
          </w:tcPr>
          <w:p w14:paraId="735F8FF5"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Related WIs</w:t>
            </w:r>
          </w:p>
        </w:tc>
        <w:tc>
          <w:tcPr>
            <w:tcW w:w="1480" w:type="dxa"/>
            <w:tcBorders>
              <w:top w:val="single" w:sz="4" w:space="0" w:color="auto"/>
              <w:left w:val="nil"/>
              <w:bottom w:val="single" w:sz="4" w:space="0" w:color="auto"/>
              <w:right w:val="single" w:sz="4" w:space="0" w:color="auto"/>
            </w:tcBorders>
            <w:shd w:val="clear" w:color="000000" w:fill="92D050"/>
            <w:noWrap/>
            <w:vAlign w:val="bottom"/>
            <w:hideMark/>
          </w:tcPr>
          <w:p w14:paraId="3422A8E5"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Reply to</w:t>
            </w:r>
          </w:p>
        </w:tc>
        <w:tc>
          <w:tcPr>
            <w:tcW w:w="899" w:type="dxa"/>
            <w:tcBorders>
              <w:top w:val="single" w:sz="4" w:space="0" w:color="auto"/>
              <w:left w:val="nil"/>
              <w:bottom w:val="single" w:sz="4" w:space="0" w:color="auto"/>
              <w:right w:val="single" w:sz="4" w:space="0" w:color="auto"/>
            </w:tcBorders>
            <w:shd w:val="clear" w:color="000000" w:fill="92D050"/>
            <w:noWrap/>
            <w:vAlign w:val="bottom"/>
            <w:hideMark/>
          </w:tcPr>
          <w:p w14:paraId="30B6373A"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LS_To</w:t>
            </w:r>
          </w:p>
        </w:tc>
        <w:tc>
          <w:tcPr>
            <w:tcW w:w="899" w:type="dxa"/>
            <w:tcBorders>
              <w:top w:val="single" w:sz="4" w:space="0" w:color="auto"/>
              <w:left w:val="nil"/>
              <w:bottom w:val="single" w:sz="4" w:space="0" w:color="auto"/>
              <w:right w:val="single" w:sz="4" w:space="0" w:color="auto"/>
            </w:tcBorders>
            <w:shd w:val="clear" w:color="000000" w:fill="92D050"/>
            <w:noWrap/>
            <w:vAlign w:val="bottom"/>
            <w:hideMark/>
          </w:tcPr>
          <w:p w14:paraId="59718456"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LS_Cc</w:t>
            </w:r>
          </w:p>
        </w:tc>
      </w:tr>
      <w:tr w:rsidR="00A93AF5" w:rsidRPr="00A93AF5" w14:paraId="08628C9E" w14:textId="77777777" w:rsidTr="009E04F7">
        <w:trPr>
          <w:trHeight w:val="886"/>
        </w:trPr>
        <w:tc>
          <w:tcPr>
            <w:tcW w:w="1105" w:type="dxa"/>
            <w:tcBorders>
              <w:top w:val="nil"/>
              <w:left w:val="single" w:sz="4" w:space="0" w:color="auto"/>
              <w:bottom w:val="single" w:sz="4" w:space="0" w:color="auto"/>
              <w:right w:val="single" w:sz="4" w:space="0" w:color="auto"/>
            </w:tcBorders>
            <w:shd w:val="clear" w:color="auto" w:fill="auto"/>
            <w:noWrap/>
            <w:vAlign w:val="bottom"/>
            <w:hideMark/>
          </w:tcPr>
          <w:p w14:paraId="49E4061C"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S4-211579</w:t>
            </w:r>
          </w:p>
        </w:tc>
        <w:tc>
          <w:tcPr>
            <w:tcW w:w="2359" w:type="dxa"/>
            <w:tcBorders>
              <w:top w:val="nil"/>
              <w:left w:val="nil"/>
              <w:bottom w:val="single" w:sz="4" w:space="0" w:color="auto"/>
              <w:right w:val="single" w:sz="4" w:space="0" w:color="auto"/>
            </w:tcBorders>
            <w:shd w:val="clear" w:color="auto" w:fill="auto"/>
            <w:vAlign w:val="bottom"/>
            <w:hideMark/>
          </w:tcPr>
          <w:p w14:paraId="4BCB4CE4"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LS on types and formats of metadata exposed by the Data Collection AF</w:t>
            </w:r>
          </w:p>
        </w:tc>
        <w:tc>
          <w:tcPr>
            <w:tcW w:w="1298" w:type="dxa"/>
            <w:tcBorders>
              <w:top w:val="nil"/>
              <w:left w:val="nil"/>
              <w:bottom w:val="single" w:sz="4" w:space="0" w:color="auto"/>
              <w:right w:val="single" w:sz="4" w:space="0" w:color="auto"/>
            </w:tcBorders>
            <w:shd w:val="clear" w:color="auto" w:fill="auto"/>
            <w:noWrap/>
            <w:vAlign w:val="bottom"/>
            <w:hideMark/>
          </w:tcPr>
          <w:p w14:paraId="5151B62C"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3GPP SA4</w:t>
            </w:r>
          </w:p>
        </w:tc>
        <w:tc>
          <w:tcPr>
            <w:tcW w:w="899" w:type="dxa"/>
            <w:tcBorders>
              <w:top w:val="nil"/>
              <w:left w:val="nil"/>
              <w:bottom w:val="single" w:sz="4" w:space="0" w:color="auto"/>
              <w:right w:val="single" w:sz="4" w:space="0" w:color="auto"/>
            </w:tcBorders>
            <w:shd w:val="clear" w:color="auto" w:fill="auto"/>
            <w:noWrap/>
            <w:vAlign w:val="bottom"/>
            <w:hideMark/>
          </w:tcPr>
          <w:p w14:paraId="46C68CAD"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LS out</w:t>
            </w:r>
          </w:p>
        </w:tc>
        <w:tc>
          <w:tcPr>
            <w:tcW w:w="1761" w:type="dxa"/>
            <w:tcBorders>
              <w:top w:val="nil"/>
              <w:left w:val="nil"/>
              <w:bottom w:val="single" w:sz="4" w:space="0" w:color="auto"/>
              <w:right w:val="single" w:sz="4" w:space="0" w:color="auto"/>
            </w:tcBorders>
            <w:shd w:val="clear" w:color="auto" w:fill="auto"/>
            <w:noWrap/>
            <w:vAlign w:val="bottom"/>
            <w:hideMark/>
          </w:tcPr>
          <w:p w14:paraId="4A0FA8C1"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approved</w:t>
            </w:r>
          </w:p>
        </w:tc>
        <w:tc>
          <w:tcPr>
            <w:tcW w:w="1517" w:type="dxa"/>
            <w:tcBorders>
              <w:top w:val="nil"/>
              <w:left w:val="nil"/>
              <w:bottom w:val="single" w:sz="4" w:space="0" w:color="auto"/>
              <w:right w:val="single" w:sz="4" w:space="0" w:color="auto"/>
            </w:tcBorders>
            <w:shd w:val="clear" w:color="auto" w:fill="auto"/>
            <w:noWrap/>
            <w:vAlign w:val="bottom"/>
            <w:hideMark/>
          </w:tcPr>
          <w:p w14:paraId="55C9E122"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S4-211457</w:t>
            </w:r>
          </w:p>
        </w:tc>
        <w:tc>
          <w:tcPr>
            <w:tcW w:w="899" w:type="dxa"/>
            <w:tcBorders>
              <w:top w:val="nil"/>
              <w:left w:val="nil"/>
              <w:bottom w:val="single" w:sz="4" w:space="0" w:color="auto"/>
              <w:right w:val="single" w:sz="4" w:space="0" w:color="auto"/>
            </w:tcBorders>
            <w:shd w:val="clear" w:color="auto" w:fill="auto"/>
            <w:noWrap/>
            <w:vAlign w:val="bottom"/>
            <w:hideMark/>
          </w:tcPr>
          <w:p w14:paraId="3CCEBA35"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Rel-17</w:t>
            </w:r>
          </w:p>
        </w:tc>
        <w:tc>
          <w:tcPr>
            <w:tcW w:w="1269" w:type="dxa"/>
            <w:tcBorders>
              <w:top w:val="nil"/>
              <w:left w:val="nil"/>
              <w:bottom w:val="single" w:sz="4" w:space="0" w:color="auto"/>
              <w:right w:val="single" w:sz="4" w:space="0" w:color="auto"/>
            </w:tcBorders>
            <w:shd w:val="clear" w:color="auto" w:fill="auto"/>
            <w:noWrap/>
            <w:vAlign w:val="bottom"/>
            <w:hideMark/>
          </w:tcPr>
          <w:p w14:paraId="61CA4976"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EVEX</w:t>
            </w:r>
          </w:p>
        </w:tc>
        <w:tc>
          <w:tcPr>
            <w:tcW w:w="1480" w:type="dxa"/>
            <w:tcBorders>
              <w:top w:val="nil"/>
              <w:left w:val="nil"/>
              <w:bottom w:val="single" w:sz="4" w:space="0" w:color="auto"/>
              <w:right w:val="single" w:sz="4" w:space="0" w:color="auto"/>
            </w:tcBorders>
            <w:shd w:val="clear" w:color="auto" w:fill="auto"/>
            <w:noWrap/>
            <w:vAlign w:val="bottom"/>
            <w:hideMark/>
          </w:tcPr>
          <w:p w14:paraId="28711547"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ETSI LI(21)P58007r3</w:t>
            </w:r>
          </w:p>
        </w:tc>
        <w:tc>
          <w:tcPr>
            <w:tcW w:w="899" w:type="dxa"/>
            <w:tcBorders>
              <w:top w:val="nil"/>
              <w:left w:val="nil"/>
              <w:bottom w:val="single" w:sz="4" w:space="0" w:color="auto"/>
              <w:right w:val="single" w:sz="4" w:space="0" w:color="auto"/>
            </w:tcBorders>
            <w:shd w:val="clear" w:color="auto" w:fill="auto"/>
            <w:noWrap/>
            <w:vAlign w:val="bottom"/>
            <w:hideMark/>
          </w:tcPr>
          <w:p w14:paraId="1549FD5E"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SA3LI, ETSI LI</w:t>
            </w:r>
          </w:p>
        </w:tc>
        <w:tc>
          <w:tcPr>
            <w:tcW w:w="899" w:type="dxa"/>
            <w:tcBorders>
              <w:top w:val="nil"/>
              <w:left w:val="nil"/>
              <w:bottom w:val="single" w:sz="4" w:space="0" w:color="auto"/>
              <w:right w:val="single" w:sz="4" w:space="0" w:color="auto"/>
            </w:tcBorders>
            <w:shd w:val="clear" w:color="auto" w:fill="auto"/>
            <w:noWrap/>
            <w:vAlign w:val="bottom"/>
            <w:hideMark/>
          </w:tcPr>
          <w:p w14:paraId="5289B7F1"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 </w:t>
            </w:r>
          </w:p>
        </w:tc>
      </w:tr>
      <w:tr w:rsidR="00A93AF5" w:rsidRPr="00A93AF5" w14:paraId="2E34D077" w14:textId="77777777" w:rsidTr="009E04F7">
        <w:trPr>
          <w:trHeight w:val="886"/>
        </w:trPr>
        <w:tc>
          <w:tcPr>
            <w:tcW w:w="1105" w:type="dxa"/>
            <w:tcBorders>
              <w:top w:val="nil"/>
              <w:left w:val="single" w:sz="4" w:space="0" w:color="auto"/>
              <w:bottom w:val="single" w:sz="4" w:space="0" w:color="auto"/>
              <w:right w:val="single" w:sz="4" w:space="0" w:color="auto"/>
            </w:tcBorders>
            <w:shd w:val="clear" w:color="auto" w:fill="auto"/>
            <w:noWrap/>
            <w:vAlign w:val="bottom"/>
            <w:hideMark/>
          </w:tcPr>
          <w:p w14:paraId="47B94ABC"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S4-211608</w:t>
            </w:r>
          </w:p>
        </w:tc>
        <w:tc>
          <w:tcPr>
            <w:tcW w:w="2359" w:type="dxa"/>
            <w:tcBorders>
              <w:top w:val="nil"/>
              <w:left w:val="nil"/>
              <w:bottom w:val="single" w:sz="4" w:space="0" w:color="auto"/>
              <w:right w:val="single" w:sz="4" w:space="0" w:color="auto"/>
            </w:tcBorders>
            <w:shd w:val="clear" w:color="auto" w:fill="auto"/>
            <w:vAlign w:val="bottom"/>
            <w:hideMark/>
          </w:tcPr>
          <w:p w14:paraId="2A74F720"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LS to MPEG on Referencing Media Streams in Scene Description</w:t>
            </w:r>
          </w:p>
        </w:tc>
        <w:tc>
          <w:tcPr>
            <w:tcW w:w="1298" w:type="dxa"/>
            <w:tcBorders>
              <w:top w:val="nil"/>
              <w:left w:val="nil"/>
              <w:bottom w:val="single" w:sz="4" w:space="0" w:color="auto"/>
              <w:right w:val="single" w:sz="4" w:space="0" w:color="auto"/>
            </w:tcBorders>
            <w:shd w:val="clear" w:color="auto" w:fill="auto"/>
            <w:noWrap/>
            <w:vAlign w:val="bottom"/>
            <w:hideMark/>
          </w:tcPr>
          <w:p w14:paraId="64393E85"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QUALCOMM Incorporated</w:t>
            </w:r>
          </w:p>
        </w:tc>
        <w:tc>
          <w:tcPr>
            <w:tcW w:w="899" w:type="dxa"/>
            <w:tcBorders>
              <w:top w:val="nil"/>
              <w:left w:val="nil"/>
              <w:bottom w:val="single" w:sz="4" w:space="0" w:color="auto"/>
              <w:right w:val="single" w:sz="4" w:space="0" w:color="auto"/>
            </w:tcBorders>
            <w:shd w:val="clear" w:color="auto" w:fill="auto"/>
            <w:noWrap/>
            <w:vAlign w:val="bottom"/>
            <w:hideMark/>
          </w:tcPr>
          <w:p w14:paraId="0320617E"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LS out</w:t>
            </w:r>
          </w:p>
        </w:tc>
        <w:tc>
          <w:tcPr>
            <w:tcW w:w="1761" w:type="dxa"/>
            <w:tcBorders>
              <w:top w:val="nil"/>
              <w:left w:val="nil"/>
              <w:bottom w:val="single" w:sz="4" w:space="0" w:color="auto"/>
              <w:right w:val="single" w:sz="4" w:space="0" w:color="auto"/>
            </w:tcBorders>
            <w:shd w:val="clear" w:color="auto" w:fill="auto"/>
            <w:noWrap/>
            <w:vAlign w:val="bottom"/>
            <w:hideMark/>
          </w:tcPr>
          <w:p w14:paraId="0C48C4D7"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approved</w:t>
            </w:r>
          </w:p>
        </w:tc>
        <w:tc>
          <w:tcPr>
            <w:tcW w:w="1517" w:type="dxa"/>
            <w:tcBorders>
              <w:top w:val="nil"/>
              <w:left w:val="nil"/>
              <w:bottom w:val="single" w:sz="4" w:space="0" w:color="auto"/>
              <w:right w:val="single" w:sz="4" w:space="0" w:color="auto"/>
            </w:tcBorders>
            <w:shd w:val="clear" w:color="auto" w:fill="auto"/>
            <w:noWrap/>
            <w:vAlign w:val="bottom"/>
            <w:hideMark/>
          </w:tcPr>
          <w:p w14:paraId="5EB42A12"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 </w:t>
            </w:r>
          </w:p>
        </w:tc>
        <w:tc>
          <w:tcPr>
            <w:tcW w:w="899" w:type="dxa"/>
            <w:tcBorders>
              <w:top w:val="nil"/>
              <w:left w:val="nil"/>
              <w:bottom w:val="single" w:sz="4" w:space="0" w:color="auto"/>
              <w:right w:val="single" w:sz="4" w:space="0" w:color="auto"/>
            </w:tcBorders>
            <w:shd w:val="clear" w:color="auto" w:fill="auto"/>
            <w:noWrap/>
            <w:vAlign w:val="bottom"/>
            <w:hideMark/>
          </w:tcPr>
          <w:p w14:paraId="40BEEDB0"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 </w:t>
            </w:r>
          </w:p>
        </w:tc>
        <w:tc>
          <w:tcPr>
            <w:tcW w:w="1269" w:type="dxa"/>
            <w:tcBorders>
              <w:top w:val="nil"/>
              <w:left w:val="nil"/>
              <w:bottom w:val="single" w:sz="4" w:space="0" w:color="auto"/>
              <w:right w:val="single" w:sz="4" w:space="0" w:color="auto"/>
            </w:tcBorders>
            <w:shd w:val="clear" w:color="auto" w:fill="auto"/>
            <w:noWrap/>
            <w:vAlign w:val="bottom"/>
            <w:hideMark/>
          </w:tcPr>
          <w:p w14:paraId="77B15ED6"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14:paraId="6A903924"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 </w:t>
            </w:r>
          </w:p>
        </w:tc>
        <w:tc>
          <w:tcPr>
            <w:tcW w:w="899" w:type="dxa"/>
            <w:tcBorders>
              <w:top w:val="nil"/>
              <w:left w:val="nil"/>
              <w:bottom w:val="single" w:sz="4" w:space="0" w:color="auto"/>
              <w:right w:val="single" w:sz="4" w:space="0" w:color="auto"/>
            </w:tcBorders>
            <w:shd w:val="clear" w:color="auto" w:fill="auto"/>
            <w:noWrap/>
            <w:vAlign w:val="bottom"/>
            <w:hideMark/>
          </w:tcPr>
          <w:p w14:paraId="39ED0E98"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 </w:t>
            </w:r>
          </w:p>
        </w:tc>
        <w:tc>
          <w:tcPr>
            <w:tcW w:w="899" w:type="dxa"/>
            <w:tcBorders>
              <w:top w:val="nil"/>
              <w:left w:val="nil"/>
              <w:bottom w:val="single" w:sz="4" w:space="0" w:color="auto"/>
              <w:right w:val="single" w:sz="4" w:space="0" w:color="auto"/>
            </w:tcBorders>
            <w:shd w:val="clear" w:color="auto" w:fill="auto"/>
            <w:noWrap/>
            <w:vAlign w:val="bottom"/>
            <w:hideMark/>
          </w:tcPr>
          <w:p w14:paraId="5655A200"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 </w:t>
            </w:r>
          </w:p>
        </w:tc>
      </w:tr>
      <w:tr w:rsidR="00A93AF5" w:rsidRPr="00A93AF5" w14:paraId="55C0462F" w14:textId="77777777" w:rsidTr="009E04F7">
        <w:trPr>
          <w:trHeight w:val="590"/>
        </w:trPr>
        <w:tc>
          <w:tcPr>
            <w:tcW w:w="1105" w:type="dxa"/>
            <w:tcBorders>
              <w:top w:val="nil"/>
              <w:left w:val="single" w:sz="4" w:space="0" w:color="auto"/>
              <w:bottom w:val="single" w:sz="4" w:space="0" w:color="auto"/>
              <w:right w:val="single" w:sz="4" w:space="0" w:color="auto"/>
            </w:tcBorders>
            <w:shd w:val="clear" w:color="auto" w:fill="auto"/>
            <w:noWrap/>
            <w:vAlign w:val="bottom"/>
            <w:hideMark/>
          </w:tcPr>
          <w:p w14:paraId="3B2E1F60"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S4-211646</w:t>
            </w:r>
          </w:p>
        </w:tc>
        <w:tc>
          <w:tcPr>
            <w:tcW w:w="2359" w:type="dxa"/>
            <w:tcBorders>
              <w:top w:val="nil"/>
              <w:left w:val="nil"/>
              <w:bottom w:val="single" w:sz="4" w:space="0" w:color="auto"/>
              <w:right w:val="single" w:sz="4" w:space="0" w:color="auto"/>
            </w:tcBorders>
            <w:shd w:val="clear" w:color="auto" w:fill="auto"/>
            <w:vAlign w:val="bottom"/>
            <w:hideMark/>
          </w:tcPr>
          <w:p w14:paraId="73767DEA"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Reply to: Liaison Statement from ATSC to SA4 on VVC</w:t>
            </w:r>
          </w:p>
        </w:tc>
        <w:tc>
          <w:tcPr>
            <w:tcW w:w="1298" w:type="dxa"/>
            <w:tcBorders>
              <w:top w:val="nil"/>
              <w:left w:val="nil"/>
              <w:bottom w:val="single" w:sz="4" w:space="0" w:color="auto"/>
              <w:right w:val="single" w:sz="4" w:space="0" w:color="auto"/>
            </w:tcBorders>
            <w:shd w:val="clear" w:color="auto" w:fill="auto"/>
            <w:noWrap/>
            <w:vAlign w:val="bottom"/>
            <w:hideMark/>
          </w:tcPr>
          <w:p w14:paraId="23C96442"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3GPP SA4</w:t>
            </w:r>
          </w:p>
        </w:tc>
        <w:tc>
          <w:tcPr>
            <w:tcW w:w="899" w:type="dxa"/>
            <w:tcBorders>
              <w:top w:val="nil"/>
              <w:left w:val="nil"/>
              <w:bottom w:val="single" w:sz="4" w:space="0" w:color="auto"/>
              <w:right w:val="single" w:sz="4" w:space="0" w:color="auto"/>
            </w:tcBorders>
            <w:shd w:val="clear" w:color="auto" w:fill="auto"/>
            <w:noWrap/>
            <w:vAlign w:val="bottom"/>
            <w:hideMark/>
          </w:tcPr>
          <w:p w14:paraId="00180156"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LS out</w:t>
            </w:r>
          </w:p>
        </w:tc>
        <w:tc>
          <w:tcPr>
            <w:tcW w:w="1761" w:type="dxa"/>
            <w:tcBorders>
              <w:top w:val="nil"/>
              <w:left w:val="nil"/>
              <w:bottom w:val="single" w:sz="4" w:space="0" w:color="auto"/>
              <w:right w:val="single" w:sz="4" w:space="0" w:color="auto"/>
            </w:tcBorders>
            <w:shd w:val="clear" w:color="auto" w:fill="auto"/>
            <w:noWrap/>
            <w:vAlign w:val="bottom"/>
            <w:hideMark/>
          </w:tcPr>
          <w:p w14:paraId="33F7ED0D"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approved</w:t>
            </w:r>
          </w:p>
        </w:tc>
        <w:tc>
          <w:tcPr>
            <w:tcW w:w="1517" w:type="dxa"/>
            <w:tcBorders>
              <w:top w:val="nil"/>
              <w:left w:val="nil"/>
              <w:bottom w:val="single" w:sz="4" w:space="0" w:color="auto"/>
              <w:right w:val="single" w:sz="4" w:space="0" w:color="auto"/>
            </w:tcBorders>
            <w:shd w:val="clear" w:color="auto" w:fill="auto"/>
            <w:noWrap/>
            <w:vAlign w:val="bottom"/>
            <w:hideMark/>
          </w:tcPr>
          <w:p w14:paraId="494DD707"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S4-211558</w:t>
            </w:r>
          </w:p>
        </w:tc>
        <w:tc>
          <w:tcPr>
            <w:tcW w:w="899" w:type="dxa"/>
            <w:tcBorders>
              <w:top w:val="nil"/>
              <w:left w:val="nil"/>
              <w:bottom w:val="single" w:sz="4" w:space="0" w:color="auto"/>
              <w:right w:val="single" w:sz="4" w:space="0" w:color="auto"/>
            </w:tcBorders>
            <w:shd w:val="clear" w:color="auto" w:fill="auto"/>
            <w:noWrap/>
            <w:vAlign w:val="bottom"/>
            <w:hideMark/>
          </w:tcPr>
          <w:p w14:paraId="4A3EFDB6"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 </w:t>
            </w:r>
          </w:p>
        </w:tc>
        <w:tc>
          <w:tcPr>
            <w:tcW w:w="1269" w:type="dxa"/>
            <w:tcBorders>
              <w:top w:val="nil"/>
              <w:left w:val="nil"/>
              <w:bottom w:val="single" w:sz="4" w:space="0" w:color="auto"/>
              <w:right w:val="single" w:sz="4" w:space="0" w:color="auto"/>
            </w:tcBorders>
            <w:shd w:val="clear" w:color="auto" w:fill="auto"/>
            <w:noWrap/>
            <w:vAlign w:val="bottom"/>
            <w:hideMark/>
          </w:tcPr>
          <w:p w14:paraId="6D98049C"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14:paraId="7BF5B82C"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S4-211472</w:t>
            </w:r>
          </w:p>
        </w:tc>
        <w:tc>
          <w:tcPr>
            <w:tcW w:w="899" w:type="dxa"/>
            <w:tcBorders>
              <w:top w:val="nil"/>
              <w:left w:val="nil"/>
              <w:bottom w:val="single" w:sz="4" w:space="0" w:color="auto"/>
              <w:right w:val="single" w:sz="4" w:space="0" w:color="auto"/>
            </w:tcBorders>
            <w:shd w:val="clear" w:color="auto" w:fill="auto"/>
            <w:noWrap/>
            <w:vAlign w:val="bottom"/>
            <w:hideMark/>
          </w:tcPr>
          <w:p w14:paraId="1CA77895"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ATSC</w:t>
            </w:r>
          </w:p>
        </w:tc>
        <w:tc>
          <w:tcPr>
            <w:tcW w:w="899" w:type="dxa"/>
            <w:tcBorders>
              <w:top w:val="nil"/>
              <w:left w:val="nil"/>
              <w:bottom w:val="single" w:sz="4" w:space="0" w:color="auto"/>
              <w:right w:val="single" w:sz="4" w:space="0" w:color="auto"/>
            </w:tcBorders>
            <w:shd w:val="clear" w:color="auto" w:fill="auto"/>
            <w:noWrap/>
            <w:vAlign w:val="bottom"/>
            <w:hideMark/>
          </w:tcPr>
          <w:p w14:paraId="5FC9A4B3"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 </w:t>
            </w:r>
          </w:p>
        </w:tc>
      </w:tr>
      <w:tr w:rsidR="00A93AF5" w:rsidRPr="00A93AF5" w14:paraId="52FB7A52" w14:textId="77777777" w:rsidTr="009E04F7">
        <w:trPr>
          <w:trHeight w:val="886"/>
        </w:trPr>
        <w:tc>
          <w:tcPr>
            <w:tcW w:w="1105" w:type="dxa"/>
            <w:tcBorders>
              <w:top w:val="nil"/>
              <w:left w:val="single" w:sz="4" w:space="0" w:color="auto"/>
              <w:bottom w:val="single" w:sz="4" w:space="0" w:color="auto"/>
              <w:right w:val="single" w:sz="4" w:space="0" w:color="auto"/>
            </w:tcBorders>
            <w:shd w:val="clear" w:color="auto" w:fill="auto"/>
            <w:noWrap/>
            <w:vAlign w:val="bottom"/>
            <w:hideMark/>
          </w:tcPr>
          <w:p w14:paraId="4C516D23"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S4-211647</w:t>
            </w:r>
          </w:p>
        </w:tc>
        <w:tc>
          <w:tcPr>
            <w:tcW w:w="2359" w:type="dxa"/>
            <w:tcBorders>
              <w:top w:val="nil"/>
              <w:left w:val="nil"/>
              <w:bottom w:val="single" w:sz="4" w:space="0" w:color="auto"/>
              <w:right w:val="single" w:sz="4" w:space="0" w:color="auto"/>
            </w:tcBorders>
            <w:shd w:val="clear" w:color="auto" w:fill="auto"/>
            <w:vAlign w:val="bottom"/>
            <w:hideMark/>
          </w:tcPr>
          <w:p w14:paraId="6AD4BF6A"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Reply to: LS on question and feedback about the EVEX Work Item</w:t>
            </w:r>
          </w:p>
        </w:tc>
        <w:tc>
          <w:tcPr>
            <w:tcW w:w="1298" w:type="dxa"/>
            <w:tcBorders>
              <w:top w:val="nil"/>
              <w:left w:val="nil"/>
              <w:bottom w:val="single" w:sz="4" w:space="0" w:color="auto"/>
              <w:right w:val="single" w:sz="4" w:space="0" w:color="auto"/>
            </w:tcBorders>
            <w:shd w:val="clear" w:color="auto" w:fill="auto"/>
            <w:noWrap/>
            <w:vAlign w:val="bottom"/>
            <w:hideMark/>
          </w:tcPr>
          <w:p w14:paraId="7EC02E54"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3GPP SA4</w:t>
            </w:r>
          </w:p>
        </w:tc>
        <w:tc>
          <w:tcPr>
            <w:tcW w:w="899" w:type="dxa"/>
            <w:tcBorders>
              <w:top w:val="nil"/>
              <w:left w:val="nil"/>
              <w:bottom w:val="single" w:sz="4" w:space="0" w:color="auto"/>
              <w:right w:val="single" w:sz="4" w:space="0" w:color="auto"/>
            </w:tcBorders>
            <w:shd w:val="clear" w:color="auto" w:fill="auto"/>
            <w:noWrap/>
            <w:vAlign w:val="bottom"/>
            <w:hideMark/>
          </w:tcPr>
          <w:p w14:paraId="2DBE5137"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LS out</w:t>
            </w:r>
          </w:p>
        </w:tc>
        <w:tc>
          <w:tcPr>
            <w:tcW w:w="1761" w:type="dxa"/>
            <w:tcBorders>
              <w:top w:val="nil"/>
              <w:left w:val="nil"/>
              <w:bottom w:val="single" w:sz="4" w:space="0" w:color="auto"/>
              <w:right w:val="single" w:sz="4" w:space="0" w:color="auto"/>
            </w:tcBorders>
            <w:shd w:val="clear" w:color="auto" w:fill="auto"/>
            <w:noWrap/>
            <w:vAlign w:val="bottom"/>
            <w:hideMark/>
          </w:tcPr>
          <w:p w14:paraId="793E78D4"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approved</w:t>
            </w:r>
          </w:p>
        </w:tc>
        <w:tc>
          <w:tcPr>
            <w:tcW w:w="1517" w:type="dxa"/>
            <w:tcBorders>
              <w:top w:val="nil"/>
              <w:left w:val="nil"/>
              <w:bottom w:val="single" w:sz="4" w:space="0" w:color="auto"/>
              <w:right w:val="single" w:sz="4" w:space="0" w:color="auto"/>
            </w:tcBorders>
            <w:shd w:val="clear" w:color="auto" w:fill="auto"/>
            <w:noWrap/>
            <w:vAlign w:val="bottom"/>
            <w:hideMark/>
          </w:tcPr>
          <w:p w14:paraId="6CAE52A7"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S4-211595</w:t>
            </w:r>
          </w:p>
        </w:tc>
        <w:tc>
          <w:tcPr>
            <w:tcW w:w="899" w:type="dxa"/>
            <w:tcBorders>
              <w:top w:val="nil"/>
              <w:left w:val="nil"/>
              <w:bottom w:val="single" w:sz="4" w:space="0" w:color="auto"/>
              <w:right w:val="single" w:sz="4" w:space="0" w:color="auto"/>
            </w:tcBorders>
            <w:shd w:val="clear" w:color="auto" w:fill="auto"/>
            <w:noWrap/>
            <w:vAlign w:val="bottom"/>
            <w:hideMark/>
          </w:tcPr>
          <w:p w14:paraId="76A5B166"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Rel-17</w:t>
            </w:r>
          </w:p>
        </w:tc>
        <w:tc>
          <w:tcPr>
            <w:tcW w:w="1269" w:type="dxa"/>
            <w:tcBorders>
              <w:top w:val="nil"/>
              <w:left w:val="nil"/>
              <w:bottom w:val="single" w:sz="4" w:space="0" w:color="auto"/>
              <w:right w:val="single" w:sz="4" w:space="0" w:color="auto"/>
            </w:tcBorders>
            <w:shd w:val="clear" w:color="auto" w:fill="auto"/>
            <w:noWrap/>
            <w:vAlign w:val="bottom"/>
            <w:hideMark/>
          </w:tcPr>
          <w:p w14:paraId="4D938313"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EVEX</w:t>
            </w:r>
          </w:p>
        </w:tc>
        <w:tc>
          <w:tcPr>
            <w:tcW w:w="1480" w:type="dxa"/>
            <w:tcBorders>
              <w:top w:val="nil"/>
              <w:left w:val="nil"/>
              <w:bottom w:val="single" w:sz="4" w:space="0" w:color="auto"/>
              <w:right w:val="single" w:sz="4" w:space="0" w:color="auto"/>
            </w:tcBorders>
            <w:shd w:val="clear" w:color="auto" w:fill="auto"/>
            <w:noWrap/>
            <w:vAlign w:val="bottom"/>
            <w:hideMark/>
          </w:tcPr>
          <w:p w14:paraId="2F1854D5"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S4-211453</w:t>
            </w:r>
          </w:p>
        </w:tc>
        <w:tc>
          <w:tcPr>
            <w:tcW w:w="899" w:type="dxa"/>
            <w:tcBorders>
              <w:top w:val="nil"/>
              <w:left w:val="nil"/>
              <w:bottom w:val="single" w:sz="4" w:space="0" w:color="auto"/>
              <w:right w:val="single" w:sz="4" w:space="0" w:color="auto"/>
            </w:tcBorders>
            <w:shd w:val="clear" w:color="auto" w:fill="auto"/>
            <w:noWrap/>
            <w:vAlign w:val="bottom"/>
            <w:hideMark/>
          </w:tcPr>
          <w:p w14:paraId="537B3C8E"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CT3</w:t>
            </w:r>
          </w:p>
        </w:tc>
        <w:tc>
          <w:tcPr>
            <w:tcW w:w="899" w:type="dxa"/>
            <w:tcBorders>
              <w:top w:val="nil"/>
              <w:left w:val="nil"/>
              <w:bottom w:val="single" w:sz="4" w:space="0" w:color="auto"/>
              <w:right w:val="single" w:sz="4" w:space="0" w:color="auto"/>
            </w:tcBorders>
            <w:shd w:val="clear" w:color="auto" w:fill="auto"/>
            <w:noWrap/>
            <w:vAlign w:val="bottom"/>
            <w:hideMark/>
          </w:tcPr>
          <w:p w14:paraId="39CEF0DF"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 </w:t>
            </w:r>
          </w:p>
        </w:tc>
      </w:tr>
      <w:tr w:rsidR="00A93AF5" w:rsidRPr="00A93AF5" w14:paraId="34839E69" w14:textId="77777777" w:rsidTr="009E04F7">
        <w:trPr>
          <w:trHeight w:val="886"/>
        </w:trPr>
        <w:tc>
          <w:tcPr>
            <w:tcW w:w="1105" w:type="dxa"/>
            <w:tcBorders>
              <w:top w:val="nil"/>
              <w:left w:val="single" w:sz="4" w:space="0" w:color="auto"/>
              <w:bottom w:val="single" w:sz="4" w:space="0" w:color="auto"/>
              <w:right w:val="single" w:sz="4" w:space="0" w:color="auto"/>
            </w:tcBorders>
            <w:shd w:val="clear" w:color="auto" w:fill="auto"/>
            <w:noWrap/>
            <w:vAlign w:val="bottom"/>
            <w:hideMark/>
          </w:tcPr>
          <w:p w14:paraId="1490776E"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S4-211648</w:t>
            </w:r>
          </w:p>
        </w:tc>
        <w:tc>
          <w:tcPr>
            <w:tcW w:w="2359" w:type="dxa"/>
            <w:tcBorders>
              <w:top w:val="nil"/>
              <w:left w:val="nil"/>
              <w:bottom w:val="single" w:sz="4" w:space="0" w:color="auto"/>
              <w:right w:val="single" w:sz="4" w:space="0" w:color="auto"/>
            </w:tcBorders>
            <w:shd w:val="clear" w:color="auto" w:fill="auto"/>
            <w:vAlign w:val="bottom"/>
            <w:hideMark/>
          </w:tcPr>
          <w:p w14:paraId="0542700F"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Reply to: Reply LS on UE data collection and reporting</w:t>
            </w:r>
          </w:p>
        </w:tc>
        <w:tc>
          <w:tcPr>
            <w:tcW w:w="1298" w:type="dxa"/>
            <w:tcBorders>
              <w:top w:val="nil"/>
              <w:left w:val="nil"/>
              <w:bottom w:val="single" w:sz="4" w:space="0" w:color="auto"/>
              <w:right w:val="single" w:sz="4" w:space="0" w:color="auto"/>
            </w:tcBorders>
            <w:shd w:val="clear" w:color="auto" w:fill="auto"/>
            <w:noWrap/>
            <w:vAlign w:val="bottom"/>
            <w:hideMark/>
          </w:tcPr>
          <w:p w14:paraId="60D1B2A9"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3GPP SA4</w:t>
            </w:r>
          </w:p>
        </w:tc>
        <w:tc>
          <w:tcPr>
            <w:tcW w:w="899" w:type="dxa"/>
            <w:tcBorders>
              <w:top w:val="nil"/>
              <w:left w:val="nil"/>
              <w:bottom w:val="single" w:sz="4" w:space="0" w:color="auto"/>
              <w:right w:val="single" w:sz="4" w:space="0" w:color="auto"/>
            </w:tcBorders>
            <w:shd w:val="clear" w:color="auto" w:fill="auto"/>
            <w:noWrap/>
            <w:vAlign w:val="bottom"/>
            <w:hideMark/>
          </w:tcPr>
          <w:p w14:paraId="67BFD49C"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LS out</w:t>
            </w:r>
          </w:p>
        </w:tc>
        <w:tc>
          <w:tcPr>
            <w:tcW w:w="1761" w:type="dxa"/>
            <w:tcBorders>
              <w:top w:val="nil"/>
              <w:left w:val="nil"/>
              <w:bottom w:val="single" w:sz="4" w:space="0" w:color="auto"/>
              <w:right w:val="single" w:sz="4" w:space="0" w:color="auto"/>
            </w:tcBorders>
            <w:shd w:val="clear" w:color="auto" w:fill="auto"/>
            <w:noWrap/>
            <w:vAlign w:val="bottom"/>
            <w:hideMark/>
          </w:tcPr>
          <w:p w14:paraId="454C4EFF"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approved</w:t>
            </w:r>
          </w:p>
        </w:tc>
        <w:tc>
          <w:tcPr>
            <w:tcW w:w="1517" w:type="dxa"/>
            <w:tcBorders>
              <w:top w:val="nil"/>
              <w:left w:val="nil"/>
              <w:bottom w:val="single" w:sz="4" w:space="0" w:color="auto"/>
              <w:right w:val="single" w:sz="4" w:space="0" w:color="auto"/>
            </w:tcBorders>
            <w:shd w:val="clear" w:color="auto" w:fill="auto"/>
            <w:noWrap/>
            <w:vAlign w:val="bottom"/>
            <w:hideMark/>
          </w:tcPr>
          <w:p w14:paraId="1B7F5CD0"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S4-211596</w:t>
            </w:r>
          </w:p>
        </w:tc>
        <w:tc>
          <w:tcPr>
            <w:tcW w:w="899" w:type="dxa"/>
            <w:tcBorders>
              <w:top w:val="nil"/>
              <w:left w:val="nil"/>
              <w:bottom w:val="single" w:sz="4" w:space="0" w:color="auto"/>
              <w:right w:val="single" w:sz="4" w:space="0" w:color="auto"/>
            </w:tcBorders>
            <w:shd w:val="clear" w:color="auto" w:fill="auto"/>
            <w:noWrap/>
            <w:vAlign w:val="bottom"/>
            <w:hideMark/>
          </w:tcPr>
          <w:p w14:paraId="001858AE"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 </w:t>
            </w:r>
          </w:p>
        </w:tc>
        <w:tc>
          <w:tcPr>
            <w:tcW w:w="1269" w:type="dxa"/>
            <w:tcBorders>
              <w:top w:val="nil"/>
              <w:left w:val="nil"/>
              <w:bottom w:val="single" w:sz="4" w:space="0" w:color="auto"/>
              <w:right w:val="single" w:sz="4" w:space="0" w:color="auto"/>
            </w:tcBorders>
            <w:shd w:val="clear" w:color="auto" w:fill="auto"/>
            <w:noWrap/>
            <w:vAlign w:val="bottom"/>
            <w:hideMark/>
          </w:tcPr>
          <w:p w14:paraId="410EB8C5"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NR_QoE-Core</w:t>
            </w:r>
          </w:p>
        </w:tc>
        <w:tc>
          <w:tcPr>
            <w:tcW w:w="1480" w:type="dxa"/>
            <w:tcBorders>
              <w:top w:val="nil"/>
              <w:left w:val="nil"/>
              <w:bottom w:val="single" w:sz="4" w:space="0" w:color="auto"/>
              <w:right w:val="single" w:sz="4" w:space="0" w:color="auto"/>
            </w:tcBorders>
            <w:shd w:val="clear" w:color="auto" w:fill="auto"/>
            <w:noWrap/>
            <w:vAlign w:val="bottom"/>
            <w:hideMark/>
          </w:tcPr>
          <w:p w14:paraId="6CD321D3"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S4-211464</w:t>
            </w:r>
          </w:p>
        </w:tc>
        <w:tc>
          <w:tcPr>
            <w:tcW w:w="899" w:type="dxa"/>
            <w:tcBorders>
              <w:top w:val="nil"/>
              <w:left w:val="nil"/>
              <w:bottom w:val="single" w:sz="4" w:space="0" w:color="auto"/>
              <w:right w:val="single" w:sz="4" w:space="0" w:color="auto"/>
            </w:tcBorders>
            <w:shd w:val="clear" w:color="auto" w:fill="auto"/>
            <w:noWrap/>
            <w:vAlign w:val="bottom"/>
            <w:hideMark/>
          </w:tcPr>
          <w:p w14:paraId="7AC59555"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SA2</w:t>
            </w:r>
          </w:p>
        </w:tc>
        <w:tc>
          <w:tcPr>
            <w:tcW w:w="899" w:type="dxa"/>
            <w:tcBorders>
              <w:top w:val="nil"/>
              <w:left w:val="nil"/>
              <w:bottom w:val="single" w:sz="4" w:space="0" w:color="auto"/>
              <w:right w:val="single" w:sz="4" w:space="0" w:color="auto"/>
            </w:tcBorders>
            <w:shd w:val="clear" w:color="auto" w:fill="auto"/>
            <w:noWrap/>
            <w:vAlign w:val="bottom"/>
            <w:hideMark/>
          </w:tcPr>
          <w:p w14:paraId="08FEDD7C"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 </w:t>
            </w:r>
          </w:p>
        </w:tc>
      </w:tr>
      <w:tr w:rsidR="00A93AF5" w:rsidRPr="00A93AF5" w14:paraId="56A6B688" w14:textId="77777777" w:rsidTr="009E04F7">
        <w:trPr>
          <w:trHeight w:val="1181"/>
        </w:trPr>
        <w:tc>
          <w:tcPr>
            <w:tcW w:w="1105" w:type="dxa"/>
            <w:tcBorders>
              <w:top w:val="nil"/>
              <w:left w:val="single" w:sz="4" w:space="0" w:color="auto"/>
              <w:bottom w:val="single" w:sz="4" w:space="0" w:color="auto"/>
              <w:right w:val="single" w:sz="4" w:space="0" w:color="auto"/>
            </w:tcBorders>
            <w:shd w:val="clear" w:color="auto" w:fill="auto"/>
            <w:noWrap/>
            <w:vAlign w:val="bottom"/>
            <w:hideMark/>
          </w:tcPr>
          <w:p w14:paraId="3860FD1C"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S4-211658</w:t>
            </w:r>
          </w:p>
        </w:tc>
        <w:tc>
          <w:tcPr>
            <w:tcW w:w="2359" w:type="dxa"/>
            <w:tcBorders>
              <w:top w:val="nil"/>
              <w:left w:val="nil"/>
              <w:bottom w:val="single" w:sz="4" w:space="0" w:color="auto"/>
              <w:right w:val="single" w:sz="4" w:space="0" w:color="auto"/>
            </w:tcBorders>
            <w:shd w:val="clear" w:color="auto" w:fill="auto"/>
            <w:vAlign w:val="bottom"/>
            <w:hideMark/>
          </w:tcPr>
          <w:p w14:paraId="7BDAE247"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LS on follow-up on EAS definition (Reply LS on the definition of EAS and EAS context from SA6)</w:t>
            </w:r>
          </w:p>
        </w:tc>
        <w:tc>
          <w:tcPr>
            <w:tcW w:w="1298" w:type="dxa"/>
            <w:tcBorders>
              <w:top w:val="nil"/>
              <w:left w:val="nil"/>
              <w:bottom w:val="single" w:sz="4" w:space="0" w:color="auto"/>
              <w:right w:val="single" w:sz="4" w:space="0" w:color="auto"/>
            </w:tcBorders>
            <w:shd w:val="clear" w:color="auto" w:fill="auto"/>
            <w:noWrap/>
            <w:vAlign w:val="bottom"/>
            <w:hideMark/>
          </w:tcPr>
          <w:p w14:paraId="1727A619"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3GPP SA4</w:t>
            </w:r>
          </w:p>
        </w:tc>
        <w:tc>
          <w:tcPr>
            <w:tcW w:w="899" w:type="dxa"/>
            <w:tcBorders>
              <w:top w:val="nil"/>
              <w:left w:val="nil"/>
              <w:bottom w:val="single" w:sz="4" w:space="0" w:color="auto"/>
              <w:right w:val="single" w:sz="4" w:space="0" w:color="auto"/>
            </w:tcBorders>
            <w:shd w:val="clear" w:color="auto" w:fill="auto"/>
            <w:noWrap/>
            <w:vAlign w:val="bottom"/>
            <w:hideMark/>
          </w:tcPr>
          <w:p w14:paraId="671BBA90"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LS out</w:t>
            </w:r>
          </w:p>
        </w:tc>
        <w:tc>
          <w:tcPr>
            <w:tcW w:w="1761" w:type="dxa"/>
            <w:tcBorders>
              <w:top w:val="nil"/>
              <w:left w:val="nil"/>
              <w:bottom w:val="single" w:sz="4" w:space="0" w:color="auto"/>
              <w:right w:val="single" w:sz="4" w:space="0" w:color="auto"/>
            </w:tcBorders>
            <w:shd w:val="clear" w:color="auto" w:fill="auto"/>
            <w:noWrap/>
            <w:vAlign w:val="bottom"/>
            <w:hideMark/>
          </w:tcPr>
          <w:p w14:paraId="2DD109F8"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approved</w:t>
            </w:r>
          </w:p>
        </w:tc>
        <w:tc>
          <w:tcPr>
            <w:tcW w:w="1517" w:type="dxa"/>
            <w:tcBorders>
              <w:top w:val="nil"/>
              <w:left w:val="nil"/>
              <w:bottom w:val="single" w:sz="4" w:space="0" w:color="auto"/>
              <w:right w:val="single" w:sz="4" w:space="0" w:color="auto"/>
            </w:tcBorders>
            <w:shd w:val="clear" w:color="auto" w:fill="auto"/>
            <w:noWrap/>
            <w:vAlign w:val="bottom"/>
            <w:hideMark/>
          </w:tcPr>
          <w:p w14:paraId="477838E6"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S4-211581</w:t>
            </w:r>
          </w:p>
        </w:tc>
        <w:tc>
          <w:tcPr>
            <w:tcW w:w="899" w:type="dxa"/>
            <w:tcBorders>
              <w:top w:val="nil"/>
              <w:left w:val="nil"/>
              <w:bottom w:val="single" w:sz="4" w:space="0" w:color="auto"/>
              <w:right w:val="single" w:sz="4" w:space="0" w:color="auto"/>
            </w:tcBorders>
            <w:shd w:val="clear" w:color="auto" w:fill="auto"/>
            <w:noWrap/>
            <w:vAlign w:val="bottom"/>
            <w:hideMark/>
          </w:tcPr>
          <w:p w14:paraId="6A2BA62B"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 </w:t>
            </w:r>
          </w:p>
        </w:tc>
        <w:tc>
          <w:tcPr>
            <w:tcW w:w="1269" w:type="dxa"/>
            <w:tcBorders>
              <w:top w:val="nil"/>
              <w:left w:val="nil"/>
              <w:bottom w:val="single" w:sz="4" w:space="0" w:color="auto"/>
              <w:right w:val="single" w:sz="4" w:space="0" w:color="auto"/>
            </w:tcBorders>
            <w:shd w:val="clear" w:color="auto" w:fill="auto"/>
            <w:noWrap/>
            <w:vAlign w:val="bottom"/>
            <w:hideMark/>
          </w:tcPr>
          <w:p w14:paraId="2792BEED"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5GMS_EDGE</w:t>
            </w:r>
          </w:p>
        </w:tc>
        <w:tc>
          <w:tcPr>
            <w:tcW w:w="1480" w:type="dxa"/>
            <w:tcBorders>
              <w:top w:val="nil"/>
              <w:left w:val="nil"/>
              <w:bottom w:val="single" w:sz="4" w:space="0" w:color="auto"/>
              <w:right w:val="single" w:sz="4" w:space="0" w:color="auto"/>
            </w:tcBorders>
            <w:shd w:val="clear" w:color="auto" w:fill="auto"/>
            <w:noWrap/>
            <w:vAlign w:val="bottom"/>
            <w:hideMark/>
          </w:tcPr>
          <w:p w14:paraId="43B354E0"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 </w:t>
            </w:r>
          </w:p>
        </w:tc>
        <w:tc>
          <w:tcPr>
            <w:tcW w:w="899" w:type="dxa"/>
            <w:tcBorders>
              <w:top w:val="nil"/>
              <w:left w:val="nil"/>
              <w:bottom w:val="single" w:sz="4" w:space="0" w:color="auto"/>
              <w:right w:val="single" w:sz="4" w:space="0" w:color="auto"/>
            </w:tcBorders>
            <w:shd w:val="clear" w:color="auto" w:fill="auto"/>
            <w:noWrap/>
            <w:vAlign w:val="bottom"/>
            <w:hideMark/>
          </w:tcPr>
          <w:p w14:paraId="51CBF9DA"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 </w:t>
            </w:r>
          </w:p>
        </w:tc>
        <w:tc>
          <w:tcPr>
            <w:tcW w:w="899" w:type="dxa"/>
            <w:tcBorders>
              <w:top w:val="nil"/>
              <w:left w:val="nil"/>
              <w:bottom w:val="single" w:sz="4" w:space="0" w:color="auto"/>
              <w:right w:val="single" w:sz="4" w:space="0" w:color="auto"/>
            </w:tcBorders>
            <w:shd w:val="clear" w:color="auto" w:fill="auto"/>
            <w:noWrap/>
            <w:vAlign w:val="bottom"/>
            <w:hideMark/>
          </w:tcPr>
          <w:p w14:paraId="193D104A"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 </w:t>
            </w:r>
          </w:p>
        </w:tc>
      </w:tr>
      <w:tr w:rsidR="00A93AF5" w:rsidRPr="00A93AF5" w14:paraId="1EC4BEF9" w14:textId="77777777" w:rsidTr="009E04F7">
        <w:trPr>
          <w:trHeight w:val="1181"/>
        </w:trPr>
        <w:tc>
          <w:tcPr>
            <w:tcW w:w="1105" w:type="dxa"/>
            <w:tcBorders>
              <w:top w:val="nil"/>
              <w:left w:val="single" w:sz="4" w:space="0" w:color="auto"/>
              <w:bottom w:val="single" w:sz="4" w:space="0" w:color="auto"/>
              <w:right w:val="single" w:sz="4" w:space="0" w:color="auto"/>
            </w:tcBorders>
            <w:shd w:val="clear" w:color="auto" w:fill="auto"/>
            <w:noWrap/>
            <w:vAlign w:val="bottom"/>
            <w:hideMark/>
          </w:tcPr>
          <w:p w14:paraId="54B55C77"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S4-211665</w:t>
            </w:r>
          </w:p>
        </w:tc>
        <w:tc>
          <w:tcPr>
            <w:tcW w:w="2359" w:type="dxa"/>
            <w:tcBorders>
              <w:top w:val="nil"/>
              <w:left w:val="nil"/>
              <w:bottom w:val="single" w:sz="4" w:space="0" w:color="auto"/>
              <w:right w:val="single" w:sz="4" w:space="0" w:color="auto"/>
            </w:tcBorders>
            <w:shd w:val="clear" w:color="auto" w:fill="auto"/>
            <w:vAlign w:val="bottom"/>
            <w:hideMark/>
          </w:tcPr>
          <w:p w14:paraId="4CA931FF"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Reply LS on 5MBS preparation of stage 3 work split between SA4 and CT3</w:t>
            </w:r>
          </w:p>
        </w:tc>
        <w:tc>
          <w:tcPr>
            <w:tcW w:w="1298" w:type="dxa"/>
            <w:tcBorders>
              <w:top w:val="nil"/>
              <w:left w:val="nil"/>
              <w:bottom w:val="single" w:sz="4" w:space="0" w:color="auto"/>
              <w:right w:val="single" w:sz="4" w:space="0" w:color="auto"/>
            </w:tcBorders>
            <w:shd w:val="clear" w:color="auto" w:fill="auto"/>
            <w:noWrap/>
            <w:vAlign w:val="bottom"/>
            <w:hideMark/>
          </w:tcPr>
          <w:p w14:paraId="11EFEBA4"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3GPP SA4</w:t>
            </w:r>
          </w:p>
        </w:tc>
        <w:tc>
          <w:tcPr>
            <w:tcW w:w="899" w:type="dxa"/>
            <w:tcBorders>
              <w:top w:val="nil"/>
              <w:left w:val="nil"/>
              <w:bottom w:val="single" w:sz="4" w:space="0" w:color="auto"/>
              <w:right w:val="single" w:sz="4" w:space="0" w:color="auto"/>
            </w:tcBorders>
            <w:shd w:val="clear" w:color="auto" w:fill="auto"/>
            <w:noWrap/>
            <w:vAlign w:val="bottom"/>
            <w:hideMark/>
          </w:tcPr>
          <w:p w14:paraId="3C2FAA8D"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LS out</w:t>
            </w:r>
          </w:p>
        </w:tc>
        <w:tc>
          <w:tcPr>
            <w:tcW w:w="1761" w:type="dxa"/>
            <w:tcBorders>
              <w:top w:val="nil"/>
              <w:left w:val="nil"/>
              <w:bottom w:val="single" w:sz="4" w:space="0" w:color="auto"/>
              <w:right w:val="single" w:sz="4" w:space="0" w:color="auto"/>
            </w:tcBorders>
            <w:shd w:val="clear" w:color="auto" w:fill="auto"/>
            <w:noWrap/>
            <w:vAlign w:val="bottom"/>
            <w:hideMark/>
          </w:tcPr>
          <w:p w14:paraId="0BAEB100"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approved</w:t>
            </w:r>
          </w:p>
        </w:tc>
        <w:tc>
          <w:tcPr>
            <w:tcW w:w="1517" w:type="dxa"/>
            <w:tcBorders>
              <w:top w:val="nil"/>
              <w:left w:val="nil"/>
              <w:bottom w:val="single" w:sz="4" w:space="0" w:color="auto"/>
              <w:right w:val="single" w:sz="4" w:space="0" w:color="auto"/>
            </w:tcBorders>
            <w:shd w:val="clear" w:color="auto" w:fill="auto"/>
            <w:noWrap/>
            <w:vAlign w:val="bottom"/>
            <w:hideMark/>
          </w:tcPr>
          <w:p w14:paraId="47C9154E"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S4-211447</w:t>
            </w:r>
          </w:p>
        </w:tc>
        <w:tc>
          <w:tcPr>
            <w:tcW w:w="899" w:type="dxa"/>
            <w:tcBorders>
              <w:top w:val="nil"/>
              <w:left w:val="nil"/>
              <w:bottom w:val="single" w:sz="4" w:space="0" w:color="auto"/>
              <w:right w:val="single" w:sz="4" w:space="0" w:color="auto"/>
            </w:tcBorders>
            <w:shd w:val="clear" w:color="auto" w:fill="auto"/>
            <w:noWrap/>
            <w:vAlign w:val="bottom"/>
            <w:hideMark/>
          </w:tcPr>
          <w:p w14:paraId="0843360B"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Rel-17</w:t>
            </w:r>
          </w:p>
        </w:tc>
        <w:tc>
          <w:tcPr>
            <w:tcW w:w="1269" w:type="dxa"/>
            <w:tcBorders>
              <w:top w:val="nil"/>
              <w:left w:val="nil"/>
              <w:bottom w:val="single" w:sz="4" w:space="0" w:color="auto"/>
              <w:right w:val="single" w:sz="4" w:space="0" w:color="auto"/>
            </w:tcBorders>
            <w:shd w:val="clear" w:color="auto" w:fill="auto"/>
            <w:noWrap/>
            <w:vAlign w:val="bottom"/>
            <w:hideMark/>
          </w:tcPr>
          <w:p w14:paraId="157CFC45"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14:paraId="76E6A659"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S4-211452 (C3-214581)</w:t>
            </w:r>
          </w:p>
        </w:tc>
        <w:tc>
          <w:tcPr>
            <w:tcW w:w="899" w:type="dxa"/>
            <w:tcBorders>
              <w:top w:val="nil"/>
              <w:left w:val="nil"/>
              <w:bottom w:val="single" w:sz="4" w:space="0" w:color="auto"/>
              <w:right w:val="single" w:sz="4" w:space="0" w:color="auto"/>
            </w:tcBorders>
            <w:shd w:val="clear" w:color="auto" w:fill="auto"/>
            <w:noWrap/>
            <w:vAlign w:val="bottom"/>
            <w:hideMark/>
          </w:tcPr>
          <w:p w14:paraId="0988A8E2"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CT3, CT4</w:t>
            </w:r>
          </w:p>
        </w:tc>
        <w:tc>
          <w:tcPr>
            <w:tcW w:w="899" w:type="dxa"/>
            <w:tcBorders>
              <w:top w:val="nil"/>
              <w:left w:val="nil"/>
              <w:bottom w:val="single" w:sz="4" w:space="0" w:color="auto"/>
              <w:right w:val="single" w:sz="4" w:space="0" w:color="auto"/>
            </w:tcBorders>
            <w:shd w:val="clear" w:color="auto" w:fill="auto"/>
            <w:noWrap/>
            <w:vAlign w:val="bottom"/>
            <w:hideMark/>
          </w:tcPr>
          <w:p w14:paraId="5AC3A604" w14:textId="77777777" w:rsidR="00A93AF5" w:rsidRPr="00A93AF5" w:rsidRDefault="00A93AF5" w:rsidP="00A93AF5">
            <w:pPr>
              <w:overflowPunct/>
              <w:autoSpaceDE/>
              <w:autoSpaceDN/>
              <w:adjustRightInd/>
              <w:spacing w:after="0"/>
              <w:textAlignment w:val="auto"/>
              <w:rPr>
                <w:rFonts w:ascii="Calibri" w:hAnsi="Calibri" w:cs="Calibri"/>
                <w:color w:val="000000"/>
                <w:sz w:val="22"/>
                <w:szCs w:val="22"/>
              </w:rPr>
            </w:pPr>
            <w:r w:rsidRPr="00A93AF5">
              <w:rPr>
                <w:rFonts w:ascii="Calibri" w:hAnsi="Calibri" w:cs="Calibri"/>
                <w:color w:val="000000"/>
                <w:sz w:val="22"/>
                <w:szCs w:val="22"/>
              </w:rPr>
              <w:t>SA2</w:t>
            </w:r>
          </w:p>
        </w:tc>
      </w:tr>
    </w:tbl>
    <w:p w14:paraId="49380653" w14:textId="7DE12D9F" w:rsidR="00A93AF5" w:rsidRDefault="00A93AF5" w:rsidP="005852FD">
      <w:pPr>
        <w:pStyle w:val="TAL"/>
      </w:pPr>
      <w:r>
        <w:fldChar w:fldCharType="end"/>
      </w:r>
    </w:p>
    <w:p w14:paraId="29C3DD82" w14:textId="7FC19CE9" w:rsidR="00A93AF5" w:rsidRDefault="00A93AF5" w:rsidP="00A93AF5">
      <w:pPr>
        <w:pStyle w:val="Heading2"/>
      </w:pPr>
      <w:r>
        <w:br w:type="page"/>
      </w:r>
      <w:bookmarkStart w:id="116" w:name="_Toc95248673"/>
      <w:r>
        <w:lastRenderedPageBreak/>
        <w:t>Annex B: List of agreed/approved new and revised Work Items</w:t>
      </w:r>
      <w:bookmarkEnd w:id="116"/>
    </w:p>
    <w:p w14:paraId="5A157EBF" w14:textId="77777777" w:rsidR="00A93AF5" w:rsidRDefault="00A93AF5" w:rsidP="00A93AF5">
      <w:pPr>
        <w:pStyle w:val="TOC6"/>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4127"/>
        <w:gridCol w:w="7576"/>
        <w:gridCol w:w="1467"/>
      </w:tblGrid>
      <w:tr w:rsidR="00480BF1" w:rsidRPr="00650E67" w14:paraId="2D0887DA" w14:textId="77777777" w:rsidTr="00650E6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C39E9" w14:textId="77777777" w:rsidR="00A93AF5" w:rsidRDefault="00A93AF5" w:rsidP="00650E67">
            <w:pPr>
              <w:pStyle w:val="List"/>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64EED" w14:textId="77777777" w:rsidR="00A93AF5" w:rsidRDefault="00A93AF5" w:rsidP="00650E67">
            <w:pPr>
              <w:pStyle w:val="List"/>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EA52D" w14:textId="77777777" w:rsidR="00A93AF5" w:rsidRDefault="00A93AF5" w:rsidP="00650E67">
            <w:pPr>
              <w:pStyle w:val="List"/>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38956" w14:textId="77777777" w:rsidR="00A93AF5" w:rsidRDefault="00A93AF5" w:rsidP="00650E67">
            <w:pPr>
              <w:pStyle w:val="List"/>
            </w:pPr>
            <w:r>
              <w:t>new/revised</w:t>
            </w:r>
          </w:p>
        </w:tc>
      </w:tr>
      <w:tr w:rsidR="00480BF1" w:rsidRPr="00650E67" w14:paraId="53CBEE3E" w14:textId="77777777" w:rsidTr="00650E6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08758" w14:textId="77777777" w:rsidR="00A93AF5" w:rsidRPr="00650E67" w:rsidRDefault="00A93AF5" w:rsidP="00650E67">
            <w:pPr>
              <w:pStyle w:val="NF"/>
              <w:rPr>
                <w:sz w:val="16"/>
              </w:rPr>
            </w:pPr>
            <w:r w:rsidRPr="00650E67">
              <w:rPr>
                <w:sz w:val="16"/>
              </w:rPr>
              <w:t>S4-211568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509F2" w14:textId="77777777" w:rsidR="00A93AF5" w:rsidRPr="00650E67" w:rsidRDefault="00A93AF5" w:rsidP="00650E67">
            <w:pPr>
              <w:pStyle w:val="NF"/>
              <w:rPr>
                <w:sz w:val="16"/>
              </w:rPr>
            </w:pPr>
            <w:r w:rsidRPr="00650E67">
              <w:rPr>
                <w:sz w:val="16"/>
              </w:rPr>
              <w:t>Draft New WID on Media Capabilities for Augmented Reality Glasses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B4DA0" w14:textId="77777777" w:rsidR="00A93AF5" w:rsidRPr="00650E67" w:rsidRDefault="00A93AF5" w:rsidP="00650E67">
            <w:pPr>
              <w:pStyle w:val="NF"/>
              <w:rPr>
                <w:sz w:val="16"/>
              </w:rPr>
            </w:pPr>
            <w:r w:rsidRPr="00650E67">
              <w:rPr>
                <w:sz w:val="16"/>
              </w:rPr>
              <w:t>Xiaomi, Qualcomm Incorporated, Tencent, Facebook, MediaTek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DBC42" w14:textId="77777777" w:rsidR="00A93AF5" w:rsidRPr="00650E67" w:rsidRDefault="00A93AF5" w:rsidP="00650E67">
            <w:pPr>
              <w:pStyle w:val="NF"/>
              <w:rPr>
                <w:sz w:val="16"/>
              </w:rPr>
            </w:pPr>
            <w:r w:rsidRPr="00650E67">
              <w:rPr>
                <w:sz w:val="16"/>
              </w:rPr>
              <w:t>WID new</w:t>
            </w:r>
          </w:p>
        </w:tc>
      </w:tr>
      <w:tr w:rsidR="00480BF1" w:rsidRPr="00650E67" w14:paraId="728459EC" w14:textId="77777777" w:rsidTr="00650E6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F9830" w14:textId="77777777" w:rsidR="00A93AF5" w:rsidRPr="00650E67" w:rsidRDefault="00A93AF5" w:rsidP="00650E67">
            <w:pPr>
              <w:pStyle w:val="NF"/>
              <w:rPr>
                <w:sz w:val="16"/>
              </w:rPr>
            </w:pPr>
            <w:r w:rsidRPr="00650E67">
              <w:rPr>
                <w:sz w:val="16"/>
              </w:rPr>
              <w:t>S4-211635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E5736" w14:textId="77777777" w:rsidR="00A93AF5" w:rsidRPr="00650E67" w:rsidRDefault="00A93AF5" w:rsidP="00650E67">
            <w:pPr>
              <w:pStyle w:val="NF"/>
              <w:rPr>
                <w:sz w:val="16"/>
              </w:rPr>
            </w:pPr>
            <w:r w:rsidRPr="00650E67">
              <w:rPr>
                <w:sz w:val="16"/>
              </w:rPr>
              <w:t>New WID on 5G Multicast-Broadcast Protocols (5MBP3)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46A11" w14:textId="77777777" w:rsidR="00A93AF5" w:rsidRPr="00650E67" w:rsidRDefault="00A93AF5" w:rsidP="00650E67">
            <w:pPr>
              <w:pStyle w:val="NF"/>
              <w:rPr>
                <w:sz w:val="16"/>
              </w:rPr>
            </w:pPr>
            <w:r w:rsidRPr="00650E67">
              <w:rPr>
                <w:sz w:val="16"/>
              </w:rPr>
              <w:t>Qualcomm Incorporated, BBC, Ericsson LM, Huawei Technologies Co.,Ltd., TELUS, Orange, ENENSYS, ATEME ,Dolby Laboratories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5D189" w14:textId="77777777" w:rsidR="00A93AF5" w:rsidRPr="00650E67" w:rsidRDefault="00A93AF5" w:rsidP="00650E67">
            <w:pPr>
              <w:pStyle w:val="NF"/>
              <w:rPr>
                <w:sz w:val="16"/>
              </w:rPr>
            </w:pPr>
            <w:r w:rsidRPr="00650E67">
              <w:rPr>
                <w:sz w:val="16"/>
              </w:rPr>
              <w:t>WID new</w:t>
            </w:r>
          </w:p>
        </w:tc>
      </w:tr>
      <w:tr w:rsidR="00480BF1" w:rsidRPr="00650E67" w14:paraId="4D391294" w14:textId="77777777" w:rsidTr="00650E6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A94D0" w14:textId="77777777" w:rsidR="00A93AF5" w:rsidRPr="00650E67" w:rsidRDefault="00A93AF5" w:rsidP="00650E67">
            <w:pPr>
              <w:pStyle w:val="NF"/>
              <w:rPr>
                <w:sz w:val="16"/>
              </w:rPr>
            </w:pPr>
            <w:r w:rsidRPr="00650E67">
              <w:rPr>
                <w:sz w:val="16"/>
              </w:rPr>
              <w:t>S4-211676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BE6ED" w14:textId="77777777" w:rsidR="00A93AF5" w:rsidRPr="00650E67" w:rsidRDefault="00A93AF5" w:rsidP="00650E67">
            <w:pPr>
              <w:pStyle w:val="NF"/>
              <w:rPr>
                <w:sz w:val="16"/>
              </w:rPr>
            </w:pPr>
            <w:r w:rsidRPr="00650E67">
              <w:rPr>
                <w:sz w:val="16"/>
              </w:rPr>
              <w:t>New WID on 5G generic architecture for AR/MR experience (5G_AREA)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6D322" w14:textId="77777777" w:rsidR="00A93AF5" w:rsidRPr="00650E67" w:rsidRDefault="00A93AF5" w:rsidP="00650E67">
            <w:pPr>
              <w:pStyle w:val="NF"/>
              <w:rPr>
                <w:sz w:val="16"/>
              </w:rPr>
            </w:pPr>
            <w:r w:rsidRPr="00650E67">
              <w:rPr>
                <w:sz w:val="16"/>
              </w:rPr>
              <w:t>plenarySamsung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EB2AA" w14:textId="77777777" w:rsidR="00A93AF5" w:rsidRPr="00650E67" w:rsidRDefault="00A93AF5" w:rsidP="00650E67">
            <w:pPr>
              <w:pStyle w:val="NF"/>
              <w:rPr>
                <w:sz w:val="16"/>
              </w:rPr>
            </w:pPr>
            <w:r w:rsidRPr="00650E67">
              <w:rPr>
                <w:sz w:val="16"/>
              </w:rPr>
              <w:t>WID new</w:t>
            </w:r>
          </w:p>
        </w:tc>
      </w:tr>
      <w:tr w:rsidR="00480BF1" w:rsidRPr="00650E67" w14:paraId="22D31CD3" w14:textId="77777777" w:rsidTr="00650E6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A841F" w14:textId="77777777" w:rsidR="00A93AF5" w:rsidRPr="00650E67" w:rsidRDefault="00A93AF5" w:rsidP="00650E67">
            <w:pPr>
              <w:pStyle w:val="NF"/>
              <w:rPr>
                <w:sz w:val="16"/>
              </w:rPr>
            </w:pPr>
            <w:r w:rsidRPr="00650E67">
              <w:rPr>
                <w:sz w:val="16"/>
              </w:rPr>
              <w:t>S4-211681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B5042" w14:textId="77777777" w:rsidR="00A93AF5" w:rsidRPr="00650E67" w:rsidRDefault="00A93AF5" w:rsidP="00650E67">
            <w:pPr>
              <w:pStyle w:val="NF"/>
              <w:rPr>
                <w:sz w:val="16"/>
              </w:rPr>
            </w:pPr>
            <w:r w:rsidRPr="00650E67">
              <w:rPr>
                <w:sz w:val="16"/>
              </w:rPr>
              <w:t>Feasibility Study on 5G Media Service Enablers (FS_5G_MSE)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2DA42" w14:textId="77777777" w:rsidR="00A93AF5" w:rsidRPr="00650E67" w:rsidRDefault="00A93AF5" w:rsidP="00650E67">
            <w:pPr>
              <w:pStyle w:val="NF"/>
              <w:rPr>
                <w:sz w:val="16"/>
              </w:rPr>
            </w:pPr>
            <w:r w:rsidRPr="00650E67">
              <w:rPr>
                <w:sz w:val="16"/>
              </w:rPr>
              <w:t>Qualcomm Incorporated, Dolby Laboratories Inc., Orange, Tencent, Facebook, Samsung Electronics Co., LTD, Xiaomi, Nokia Corporation,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BC721" w14:textId="77777777" w:rsidR="00A93AF5" w:rsidRPr="00650E67" w:rsidRDefault="00A93AF5" w:rsidP="00650E67">
            <w:pPr>
              <w:pStyle w:val="NF"/>
              <w:rPr>
                <w:sz w:val="16"/>
              </w:rPr>
            </w:pPr>
            <w:r w:rsidRPr="00650E67">
              <w:rPr>
                <w:sz w:val="16"/>
              </w:rPr>
              <w:t>WID new</w:t>
            </w:r>
          </w:p>
        </w:tc>
      </w:tr>
      <w:tr w:rsidR="00480BF1" w:rsidRPr="00650E67" w14:paraId="1798AFCA" w14:textId="77777777" w:rsidTr="00650E6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58A58" w14:textId="77777777" w:rsidR="00A93AF5" w:rsidRPr="00650E67" w:rsidRDefault="00A93AF5" w:rsidP="00650E67">
            <w:pPr>
              <w:pStyle w:val="NF"/>
              <w:rPr>
                <w:sz w:val="16"/>
              </w:rPr>
            </w:pPr>
            <w:r w:rsidRPr="00650E67">
              <w:rPr>
                <w:sz w:val="16"/>
              </w:rPr>
              <w:t>S4-211682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91495" w14:textId="77777777" w:rsidR="00A93AF5" w:rsidRPr="00650E67" w:rsidRDefault="00A93AF5" w:rsidP="00650E67">
            <w:pPr>
              <w:pStyle w:val="NF"/>
              <w:rPr>
                <w:sz w:val="16"/>
              </w:rPr>
            </w:pPr>
            <w:r w:rsidRPr="00650E67">
              <w:rPr>
                <w:sz w:val="16"/>
              </w:rPr>
              <w:t>New WID on Edge Extensions to 5GMS Stage 3 (5GMS_EDGE_3)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75DF7" w14:textId="77777777" w:rsidR="00A93AF5" w:rsidRPr="00650E67" w:rsidRDefault="00A93AF5" w:rsidP="00650E67">
            <w:pPr>
              <w:pStyle w:val="NF"/>
              <w:rPr>
                <w:sz w:val="16"/>
              </w:rPr>
            </w:pPr>
            <w:r w:rsidRPr="00650E67">
              <w:rPr>
                <w:sz w:val="16"/>
              </w:rPr>
              <w:t>3GPP 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C8B4C" w14:textId="77777777" w:rsidR="00A93AF5" w:rsidRPr="00650E67" w:rsidRDefault="00A93AF5" w:rsidP="00650E67">
            <w:pPr>
              <w:pStyle w:val="NF"/>
              <w:rPr>
                <w:sz w:val="16"/>
              </w:rPr>
            </w:pPr>
            <w:r w:rsidRPr="00650E67">
              <w:rPr>
                <w:sz w:val="16"/>
              </w:rPr>
              <w:t>WID new</w:t>
            </w:r>
          </w:p>
        </w:tc>
      </w:tr>
      <w:tr w:rsidR="00480BF1" w:rsidRPr="00650E67" w14:paraId="5DCEB448" w14:textId="77777777" w:rsidTr="00650E6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C8F4E" w14:textId="77777777" w:rsidR="00A93AF5" w:rsidRPr="00650E67" w:rsidRDefault="00A93AF5" w:rsidP="00650E67">
            <w:pPr>
              <w:pStyle w:val="NF"/>
              <w:rPr>
                <w:sz w:val="16"/>
              </w:rPr>
            </w:pPr>
            <w:r w:rsidRPr="00650E67">
              <w:rPr>
                <w:sz w:val="16"/>
              </w:rPr>
              <w:t>S4-211680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282A5" w14:textId="77777777" w:rsidR="00A93AF5" w:rsidRPr="00650E67" w:rsidRDefault="00A93AF5" w:rsidP="00650E67">
            <w:pPr>
              <w:pStyle w:val="NF"/>
              <w:rPr>
                <w:sz w:val="16"/>
              </w:rPr>
            </w:pPr>
            <w:r w:rsidRPr="00650E67">
              <w:rPr>
                <w:sz w:val="16"/>
              </w:rPr>
              <w:t>WID on 5G Multicast-Broadcast User Service Architecture and related 5GMS Extensions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ACF95" w14:textId="77777777" w:rsidR="00A93AF5" w:rsidRPr="00650E67" w:rsidRDefault="00A93AF5" w:rsidP="00650E67">
            <w:pPr>
              <w:pStyle w:val="NF"/>
              <w:rPr>
                <w:sz w:val="16"/>
              </w:rPr>
            </w:pPr>
            <w:r w:rsidRPr="00650E67">
              <w:rPr>
                <w:sz w:val="16"/>
              </w:rPr>
              <w:t>TELUS, HuaWei Technologies Co., Ltd, Telecom Italia, One2many, Qualcomm Incorporated, Dolby Laboratories Inc., Casa Systems Inc., Orange, ENENSYS, ATEME, Ericsson LM, BBC,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A403A" w14:textId="77777777" w:rsidR="00A93AF5" w:rsidRPr="00650E67" w:rsidRDefault="00A93AF5" w:rsidP="00650E67">
            <w:pPr>
              <w:pStyle w:val="NF"/>
              <w:rPr>
                <w:sz w:val="16"/>
              </w:rPr>
            </w:pPr>
            <w:r w:rsidRPr="00650E67">
              <w:rPr>
                <w:sz w:val="16"/>
              </w:rPr>
              <w:t>WID revised</w:t>
            </w:r>
          </w:p>
        </w:tc>
      </w:tr>
    </w:tbl>
    <w:p w14:paraId="22464C13" w14:textId="41E6F2A7" w:rsidR="00A93AF5" w:rsidRDefault="00A93AF5" w:rsidP="005852FD">
      <w:pPr>
        <w:pStyle w:val="TAL"/>
      </w:pPr>
    </w:p>
    <w:p w14:paraId="3D8C13F8" w14:textId="3CFAF13A" w:rsidR="00A93AF5" w:rsidRDefault="00A93AF5" w:rsidP="005852FD">
      <w:pPr>
        <w:pStyle w:val="TAL"/>
      </w:pPr>
      <w:bookmarkStart w:id="117" w:name="_Hlk95246628"/>
      <w:r>
        <w:br w:type="page"/>
      </w:r>
      <w:bookmarkStart w:id="118" w:name="_Toc71746486"/>
      <w:bookmarkStart w:id="119" w:name="_Toc79611967"/>
      <w:bookmarkStart w:id="120" w:name="_Toc86943865"/>
      <w:r w:rsidR="002E21F5" w:rsidRPr="002E21F5">
        <w:rPr>
          <w:sz w:val="32"/>
          <w:szCs w:val="32"/>
        </w:rPr>
        <w:lastRenderedPageBreak/>
        <w:t>Annex C: List of TDocs</w:t>
      </w:r>
      <w:bookmarkEnd w:id="118"/>
      <w:bookmarkEnd w:id="119"/>
      <w:bookmarkEnd w:id="120"/>
    </w:p>
    <w:bookmarkEnd w:id="117"/>
    <w:p w14:paraId="2F5EB133" w14:textId="569A6B58" w:rsidR="002E21F5" w:rsidRDefault="002E21F5" w:rsidP="005852FD">
      <w:pPr>
        <w:pStyle w:val="TAL"/>
        <w:rPr>
          <w:rFonts w:ascii="CG Times (WN)" w:hAnsi="CG Times (WN)" w:cs="Times New Roman"/>
        </w:rPr>
      </w:pPr>
      <w:r>
        <w:fldChar w:fldCharType="begin"/>
      </w:r>
      <w:r>
        <w:instrText xml:space="preserve"> LINK Excel.Sheet.12 "C:\\Users\\SAHAJJ\\Downloads\\TDoc_List_Meeting_SA4#116-e (7).xlsx" "TDoc_List!R1C1:R22C7" \a \f 4 \h  \* MERGEFORMAT </w:instrText>
      </w:r>
      <w:r>
        <w:fldChar w:fldCharType="separate"/>
      </w:r>
    </w:p>
    <w:tbl>
      <w:tblPr>
        <w:tblW w:w="14459" w:type="dxa"/>
        <w:tblInd w:w="108" w:type="dxa"/>
        <w:tblLook w:val="04A0" w:firstRow="1" w:lastRow="0" w:firstColumn="1" w:lastColumn="0" w:noHBand="0" w:noVBand="1"/>
      </w:tblPr>
      <w:tblGrid>
        <w:gridCol w:w="1020"/>
        <w:gridCol w:w="4020"/>
        <w:gridCol w:w="1540"/>
        <w:gridCol w:w="1740"/>
        <w:gridCol w:w="1480"/>
        <w:gridCol w:w="1580"/>
        <w:gridCol w:w="3079"/>
      </w:tblGrid>
      <w:tr w:rsidR="002E21F5" w:rsidRPr="002E21F5" w14:paraId="6E511F8C" w14:textId="77777777" w:rsidTr="009E04F7">
        <w:trPr>
          <w:trHeight w:val="900"/>
        </w:trPr>
        <w:tc>
          <w:tcPr>
            <w:tcW w:w="1020" w:type="dxa"/>
            <w:tcBorders>
              <w:top w:val="single" w:sz="4" w:space="0" w:color="FFFFFF"/>
              <w:left w:val="single" w:sz="4" w:space="0" w:color="FFFFFF"/>
              <w:bottom w:val="single" w:sz="4" w:space="0" w:color="FFFFFF"/>
              <w:right w:val="single" w:sz="4" w:space="0" w:color="FFFFFF"/>
            </w:tcBorders>
            <w:shd w:val="clear" w:color="000000" w:fill="75B91A"/>
            <w:hideMark/>
          </w:tcPr>
          <w:p w14:paraId="34373319" w14:textId="5F67E23A" w:rsidR="002E21F5" w:rsidRPr="002E21F5" w:rsidRDefault="002E21F5" w:rsidP="002E21F5">
            <w:pPr>
              <w:overflowPunct/>
              <w:autoSpaceDE/>
              <w:autoSpaceDN/>
              <w:adjustRightInd/>
              <w:spacing w:after="0"/>
              <w:jc w:val="center"/>
              <w:textAlignment w:val="auto"/>
              <w:rPr>
                <w:rFonts w:ascii="Arial" w:hAnsi="Arial" w:cs="Arial"/>
                <w:b/>
                <w:bCs/>
                <w:color w:val="FFFFFF"/>
                <w:sz w:val="18"/>
                <w:szCs w:val="18"/>
              </w:rPr>
            </w:pPr>
            <w:r w:rsidRPr="002E21F5">
              <w:rPr>
                <w:rFonts w:ascii="Arial" w:hAnsi="Arial" w:cs="Arial"/>
                <w:b/>
                <w:bCs/>
                <w:color w:val="FFFFFF"/>
                <w:sz w:val="18"/>
                <w:szCs w:val="18"/>
              </w:rPr>
              <w:t>TDoc</w:t>
            </w:r>
          </w:p>
        </w:tc>
        <w:tc>
          <w:tcPr>
            <w:tcW w:w="4020" w:type="dxa"/>
            <w:tcBorders>
              <w:top w:val="single" w:sz="4" w:space="0" w:color="FFFFFF"/>
              <w:left w:val="nil"/>
              <w:bottom w:val="single" w:sz="4" w:space="0" w:color="FFFFFF"/>
              <w:right w:val="single" w:sz="4" w:space="0" w:color="FFFFFF"/>
            </w:tcBorders>
            <w:shd w:val="clear" w:color="000000" w:fill="75B91A"/>
            <w:hideMark/>
          </w:tcPr>
          <w:p w14:paraId="44B00D30" w14:textId="77777777" w:rsidR="002E21F5" w:rsidRPr="002E21F5" w:rsidRDefault="002E21F5" w:rsidP="002E21F5">
            <w:pPr>
              <w:overflowPunct/>
              <w:autoSpaceDE/>
              <w:autoSpaceDN/>
              <w:adjustRightInd/>
              <w:spacing w:after="0"/>
              <w:jc w:val="center"/>
              <w:textAlignment w:val="auto"/>
              <w:rPr>
                <w:rFonts w:ascii="Arial" w:hAnsi="Arial" w:cs="Arial"/>
                <w:b/>
                <w:bCs/>
                <w:color w:val="FFFFFF"/>
                <w:sz w:val="18"/>
                <w:szCs w:val="18"/>
              </w:rPr>
            </w:pPr>
            <w:r w:rsidRPr="002E21F5">
              <w:rPr>
                <w:rFonts w:ascii="Arial" w:hAnsi="Arial" w:cs="Arial"/>
                <w:b/>
                <w:bCs/>
                <w:color w:val="FFFFFF"/>
                <w:sz w:val="18"/>
                <w:szCs w:val="18"/>
              </w:rPr>
              <w:t>Title</w:t>
            </w:r>
          </w:p>
        </w:tc>
        <w:tc>
          <w:tcPr>
            <w:tcW w:w="1540" w:type="dxa"/>
            <w:tcBorders>
              <w:top w:val="single" w:sz="4" w:space="0" w:color="FFFFFF"/>
              <w:left w:val="nil"/>
              <w:bottom w:val="single" w:sz="4" w:space="0" w:color="FFFFFF"/>
              <w:right w:val="single" w:sz="4" w:space="0" w:color="FFFFFF"/>
            </w:tcBorders>
            <w:shd w:val="clear" w:color="000000" w:fill="75B91A"/>
            <w:hideMark/>
          </w:tcPr>
          <w:p w14:paraId="30F6D2BD" w14:textId="77777777" w:rsidR="002E21F5" w:rsidRPr="002E21F5" w:rsidRDefault="002E21F5" w:rsidP="002E21F5">
            <w:pPr>
              <w:overflowPunct/>
              <w:autoSpaceDE/>
              <w:autoSpaceDN/>
              <w:adjustRightInd/>
              <w:spacing w:after="0"/>
              <w:jc w:val="center"/>
              <w:textAlignment w:val="auto"/>
              <w:rPr>
                <w:rFonts w:ascii="Arial" w:hAnsi="Arial" w:cs="Arial"/>
                <w:b/>
                <w:bCs/>
                <w:color w:val="FFFFFF"/>
                <w:sz w:val="18"/>
                <w:szCs w:val="18"/>
              </w:rPr>
            </w:pPr>
            <w:r w:rsidRPr="002E21F5">
              <w:rPr>
                <w:rFonts w:ascii="Arial" w:hAnsi="Arial" w:cs="Arial"/>
                <w:b/>
                <w:bCs/>
                <w:color w:val="FFFFFF"/>
                <w:sz w:val="18"/>
                <w:szCs w:val="18"/>
              </w:rPr>
              <w:t>Source</w:t>
            </w:r>
          </w:p>
        </w:tc>
        <w:tc>
          <w:tcPr>
            <w:tcW w:w="1740" w:type="dxa"/>
            <w:tcBorders>
              <w:top w:val="single" w:sz="4" w:space="0" w:color="FFFFFF"/>
              <w:left w:val="nil"/>
              <w:bottom w:val="single" w:sz="4" w:space="0" w:color="FFFFFF"/>
              <w:right w:val="single" w:sz="4" w:space="0" w:color="FFFFFF"/>
            </w:tcBorders>
            <w:shd w:val="clear" w:color="000000" w:fill="75B91A"/>
            <w:hideMark/>
          </w:tcPr>
          <w:p w14:paraId="07FF7082" w14:textId="77777777" w:rsidR="002E21F5" w:rsidRPr="002E21F5" w:rsidRDefault="002E21F5" w:rsidP="002E21F5">
            <w:pPr>
              <w:overflowPunct/>
              <w:autoSpaceDE/>
              <w:autoSpaceDN/>
              <w:adjustRightInd/>
              <w:spacing w:after="0"/>
              <w:jc w:val="center"/>
              <w:textAlignment w:val="auto"/>
              <w:rPr>
                <w:rFonts w:ascii="Arial" w:hAnsi="Arial" w:cs="Arial"/>
                <w:b/>
                <w:bCs/>
                <w:color w:val="FFFFFF"/>
                <w:sz w:val="18"/>
                <w:szCs w:val="18"/>
              </w:rPr>
            </w:pPr>
            <w:r w:rsidRPr="002E21F5">
              <w:rPr>
                <w:rFonts w:ascii="Arial" w:hAnsi="Arial" w:cs="Arial"/>
                <w:b/>
                <w:bCs/>
                <w:color w:val="FFFFFF"/>
                <w:sz w:val="18"/>
                <w:szCs w:val="18"/>
              </w:rPr>
              <w:t>Type</w:t>
            </w:r>
          </w:p>
        </w:tc>
        <w:tc>
          <w:tcPr>
            <w:tcW w:w="1480" w:type="dxa"/>
            <w:tcBorders>
              <w:top w:val="single" w:sz="4" w:space="0" w:color="FFFFFF"/>
              <w:left w:val="nil"/>
              <w:bottom w:val="single" w:sz="4" w:space="0" w:color="FFFFFF"/>
              <w:right w:val="single" w:sz="4" w:space="0" w:color="FFFFFF"/>
            </w:tcBorders>
            <w:shd w:val="clear" w:color="000000" w:fill="75B91A"/>
            <w:hideMark/>
          </w:tcPr>
          <w:p w14:paraId="6D8BE884" w14:textId="77777777" w:rsidR="002E21F5" w:rsidRPr="002E21F5" w:rsidRDefault="002E21F5" w:rsidP="002E21F5">
            <w:pPr>
              <w:overflowPunct/>
              <w:autoSpaceDE/>
              <w:autoSpaceDN/>
              <w:adjustRightInd/>
              <w:spacing w:after="0"/>
              <w:jc w:val="center"/>
              <w:textAlignment w:val="auto"/>
              <w:rPr>
                <w:rFonts w:ascii="Arial" w:hAnsi="Arial" w:cs="Arial"/>
                <w:b/>
                <w:bCs/>
                <w:color w:val="FFFFFF"/>
                <w:sz w:val="18"/>
                <w:szCs w:val="18"/>
              </w:rPr>
            </w:pPr>
            <w:r w:rsidRPr="002E21F5">
              <w:rPr>
                <w:rFonts w:ascii="Arial" w:hAnsi="Arial" w:cs="Arial"/>
                <w:b/>
                <w:bCs/>
                <w:color w:val="FFFFFF"/>
                <w:sz w:val="18"/>
                <w:szCs w:val="18"/>
              </w:rPr>
              <w:t>Agenda item</w:t>
            </w:r>
          </w:p>
        </w:tc>
        <w:tc>
          <w:tcPr>
            <w:tcW w:w="1580" w:type="dxa"/>
            <w:tcBorders>
              <w:top w:val="single" w:sz="4" w:space="0" w:color="FFFFFF"/>
              <w:left w:val="nil"/>
              <w:bottom w:val="single" w:sz="4" w:space="0" w:color="FFFFFF"/>
              <w:right w:val="single" w:sz="4" w:space="0" w:color="FFFFFF"/>
            </w:tcBorders>
            <w:shd w:val="clear" w:color="000000" w:fill="75B91A"/>
            <w:hideMark/>
          </w:tcPr>
          <w:p w14:paraId="2B64001F" w14:textId="77777777" w:rsidR="002E21F5" w:rsidRPr="002E21F5" w:rsidRDefault="002E21F5" w:rsidP="002E21F5">
            <w:pPr>
              <w:overflowPunct/>
              <w:autoSpaceDE/>
              <w:autoSpaceDN/>
              <w:adjustRightInd/>
              <w:spacing w:after="0"/>
              <w:jc w:val="center"/>
              <w:textAlignment w:val="auto"/>
              <w:rPr>
                <w:rFonts w:ascii="Arial" w:hAnsi="Arial" w:cs="Arial"/>
                <w:b/>
                <w:bCs/>
                <w:color w:val="FFFFFF"/>
                <w:sz w:val="18"/>
                <w:szCs w:val="18"/>
              </w:rPr>
            </w:pPr>
            <w:r w:rsidRPr="002E21F5">
              <w:rPr>
                <w:rFonts w:ascii="Arial" w:hAnsi="Arial" w:cs="Arial"/>
                <w:b/>
                <w:bCs/>
                <w:color w:val="FFFFFF"/>
                <w:sz w:val="18"/>
                <w:szCs w:val="18"/>
              </w:rPr>
              <w:t>Is revision of</w:t>
            </w:r>
          </w:p>
        </w:tc>
        <w:tc>
          <w:tcPr>
            <w:tcW w:w="3079" w:type="dxa"/>
            <w:tcBorders>
              <w:top w:val="single" w:sz="4" w:space="0" w:color="FFFFFF"/>
              <w:left w:val="nil"/>
              <w:bottom w:val="single" w:sz="4" w:space="0" w:color="FFFFFF"/>
              <w:right w:val="single" w:sz="4" w:space="0" w:color="FFFFFF"/>
            </w:tcBorders>
            <w:shd w:val="clear" w:color="000000" w:fill="75B91A"/>
            <w:hideMark/>
          </w:tcPr>
          <w:p w14:paraId="36657BF4" w14:textId="77777777" w:rsidR="002E21F5" w:rsidRPr="002E21F5" w:rsidRDefault="002E21F5" w:rsidP="002E21F5">
            <w:pPr>
              <w:overflowPunct/>
              <w:autoSpaceDE/>
              <w:autoSpaceDN/>
              <w:adjustRightInd/>
              <w:spacing w:after="0"/>
              <w:jc w:val="center"/>
              <w:textAlignment w:val="auto"/>
              <w:rPr>
                <w:rFonts w:ascii="Arial" w:hAnsi="Arial" w:cs="Arial"/>
                <w:b/>
                <w:bCs/>
                <w:color w:val="FFFFFF"/>
                <w:sz w:val="18"/>
                <w:szCs w:val="18"/>
              </w:rPr>
            </w:pPr>
            <w:r w:rsidRPr="002E21F5">
              <w:rPr>
                <w:rFonts w:ascii="Arial" w:hAnsi="Arial" w:cs="Arial"/>
                <w:b/>
                <w:bCs/>
                <w:color w:val="FFFFFF"/>
                <w:sz w:val="18"/>
                <w:szCs w:val="18"/>
              </w:rPr>
              <w:t>Revised to</w:t>
            </w:r>
          </w:p>
        </w:tc>
      </w:tr>
      <w:tr w:rsidR="002E21F5" w:rsidRPr="002E21F5" w14:paraId="2DC8088F" w14:textId="77777777" w:rsidTr="009E04F7">
        <w:trPr>
          <w:trHeight w:val="400"/>
        </w:trPr>
        <w:tc>
          <w:tcPr>
            <w:tcW w:w="1020" w:type="dxa"/>
            <w:tcBorders>
              <w:top w:val="single" w:sz="4" w:space="0" w:color="A6A6A6"/>
              <w:left w:val="single" w:sz="4" w:space="0" w:color="A6A6A6"/>
              <w:bottom w:val="single" w:sz="4" w:space="0" w:color="A6A6A6"/>
              <w:right w:val="single" w:sz="4" w:space="0" w:color="A6A6A6"/>
            </w:tcBorders>
            <w:shd w:val="clear" w:color="auto" w:fill="auto"/>
            <w:hideMark/>
          </w:tcPr>
          <w:p w14:paraId="39342AE1" w14:textId="5EC0BB1B"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3" w:history="1">
              <w:r w:rsidR="002E21F5" w:rsidRPr="002E21F5">
                <w:rPr>
                  <w:rFonts w:ascii="Arial" w:hAnsi="Arial" w:cs="Arial"/>
                  <w:b/>
                  <w:bCs/>
                  <w:color w:val="0000FF"/>
                  <w:sz w:val="16"/>
                  <w:szCs w:val="16"/>
                  <w:u w:val="single"/>
                </w:rPr>
                <w:t>S4-211341</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215DDEA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Agenda for SA4#116-e</w:t>
            </w:r>
          </w:p>
        </w:tc>
        <w:tc>
          <w:tcPr>
            <w:tcW w:w="1540" w:type="dxa"/>
            <w:tcBorders>
              <w:top w:val="single" w:sz="4" w:space="0" w:color="A6A6A6"/>
              <w:left w:val="nil"/>
              <w:bottom w:val="single" w:sz="4" w:space="0" w:color="A6A6A6"/>
              <w:right w:val="single" w:sz="4" w:space="0" w:color="A6A6A6"/>
            </w:tcBorders>
            <w:shd w:val="clear" w:color="auto" w:fill="auto"/>
            <w:hideMark/>
          </w:tcPr>
          <w:p w14:paraId="2934134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Dolby Laboratories Inc.</w:t>
            </w:r>
          </w:p>
        </w:tc>
        <w:tc>
          <w:tcPr>
            <w:tcW w:w="1740" w:type="dxa"/>
            <w:tcBorders>
              <w:top w:val="single" w:sz="4" w:space="0" w:color="A6A6A6"/>
              <w:left w:val="nil"/>
              <w:bottom w:val="single" w:sz="4" w:space="0" w:color="A6A6A6"/>
              <w:right w:val="single" w:sz="4" w:space="0" w:color="A6A6A6"/>
            </w:tcBorders>
            <w:shd w:val="clear" w:color="auto" w:fill="auto"/>
            <w:hideMark/>
          </w:tcPr>
          <w:p w14:paraId="4DD527E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agenda</w:t>
            </w:r>
          </w:p>
        </w:tc>
        <w:tc>
          <w:tcPr>
            <w:tcW w:w="1480" w:type="dxa"/>
            <w:tcBorders>
              <w:top w:val="single" w:sz="4" w:space="0" w:color="A6A6A6"/>
              <w:left w:val="nil"/>
              <w:bottom w:val="single" w:sz="4" w:space="0" w:color="A6A6A6"/>
              <w:right w:val="single" w:sz="4" w:space="0" w:color="A6A6A6"/>
            </w:tcBorders>
            <w:shd w:val="clear" w:color="auto" w:fill="auto"/>
            <w:hideMark/>
          </w:tcPr>
          <w:p w14:paraId="05685B8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2</w:t>
            </w:r>
          </w:p>
        </w:tc>
        <w:tc>
          <w:tcPr>
            <w:tcW w:w="1580" w:type="dxa"/>
            <w:tcBorders>
              <w:top w:val="single" w:sz="4" w:space="0" w:color="A6A6A6"/>
              <w:left w:val="nil"/>
              <w:bottom w:val="single" w:sz="4" w:space="0" w:color="A6A6A6"/>
              <w:right w:val="single" w:sz="4" w:space="0" w:color="A6A6A6"/>
            </w:tcBorders>
            <w:shd w:val="clear" w:color="auto" w:fill="auto"/>
            <w:hideMark/>
          </w:tcPr>
          <w:p w14:paraId="0F8B1924"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single" w:sz="4" w:space="0" w:color="A6A6A6"/>
              <w:left w:val="nil"/>
              <w:bottom w:val="single" w:sz="4" w:space="0" w:color="A6A6A6"/>
              <w:right w:val="single" w:sz="4" w:space="0" w:color="A6A6A6"/>
            </w:tcBorders>
            <w:shd w:val="clear" w:color="000000" w:fill="BFBFBF"/>
            <w:hideMark/>
          </w:tcPr>
          <w:p w14:paraId="6650332C"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45B60D94"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DFD2D2A" w14:textId="22D6E2E3"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4" w:history="1">
              <w:r w:rsidR="002E21F5" w:rsidRPr="002E21F5">
                <w:rPr>
                  <w:rFonts w:ascii="Arial" w:hAnsi="Arial" w:cs="Arial"/>
                  <w:b/>
                  <w:bCs/>
                  <w:color w:val="0000FF"/>
                  <w:sz w:val="16"/>
                  <w:szCs w:val="16"/>
                  <w:u w:val="single"/>
                </w:rPr>
                <w:t>S4-211342</w:t>
              </w:r>
            </w:hyperlink>
          </w:p>
        </w:tc>
        <w:tc>
          <w:tcPr>
            <w:tcW w:w="4020" w:type="dxa"/>
            <w:tcBorders>
              <w:top w:val="nil"/>
              <w:left w:val="nil"/>
              <w:bottom w:val="single" w:sz="4" w:space="0" w:color="A6A6A6"/>
              <w:right w:val="single" w:sz="4" w:space="0" w:color="A6A6A6"/>
            </w:tcBorders>
            <w:shd w:val="clear" w:color="auto" w:fill="auto"/>
            <w:hideMark/>
          </w:tcPr>
          <w:p w14:paraId="24BA8E9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 Report from the previous meeting (SA4#115-e)</w:t>
            </w:r>
          </w:p>
        </w:tc>
        <w:tc>
          <w:tcPr>
            <w:tcW w:w="1540" w:type="dxa"/>
            <w:tcBorders>
              <w:top w:val="nil"/>
              <w:left w:val="nil"/>
              <w:bottom w:val="single" w:sz="4" w:space="0" w:color="A6A6A6"/>
              <w:right w:val="single" w:sz="4" w:space="0" w:color="A6A6A6"/>
            </w:tcBorders>
            <w:shd w:val="clear" w:color="auto" w:fill="auto"/>
            <w:hideMark/>
          </w:tcPr>
          <w:p w14:paraId="23FCBA6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3GPP MCC</w:t>
            </w:r>
          </w:p>
        </w:tc>
        <w:tc>
          <w:tcPr>
            <w:tcW w:w="1740" w:type="dxa"/>
            <w:tcBorders>
              <w:top w:val="nil"/>
              <w:left w:val="nil"/>
              <w:bottom w:val="single" w:sz="4" w:space="0" w:color="A6A6A6"/>
              <w:right w:val="single" w:sz="4" w:space="0" w:color="A6A6A6"/>
            </w:tcBorders>
            <w:shd w:val="clear" w:color="auto" w:fill="auto"/>
            <w:hideMark/>
          </w:tcPr>
          <w:p w14:paraId="3186E35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report</w:t>
            </w:r>
          </w:p>
        </w:tc>
        <w:tc>
          <w:tcPr>
            <w:tcW w:w="1480" w:type="dxa"/>
            <w:tcBorders>
              <w:top w:val="nil"/>
              <w:left w:val="nil"/>
              <w:bottom w:val="single" w:sz="4" w:space="0" w:color="A6A6A6"/>
              <w:right w:val="single" w:sz="4" w:space="0" w:color="A6A6A6"/>
            </w:tcBorders>
            <w:shd w:val="clear" w:color="auto" w:fill="auto"/>
            <w:hideMark/>
          </w:tcPr>
          <w:p w14:paraId="1ECB909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4</w:t>
            </w:r>
          </w:p>
        </w:tc>
        <w:tc>
          <w:tcPr>
            <w:tcW w:w="1580" w:type="dxa"/>
            <w:tcBorders>
              <w:top w:val="nil"/>
              <w:left w:val="nil"/>
              <w:bottom w:val="single" w:sz="4" w:space="0" w:color="A6A6A6"/>
              <w:right w:val="single" w:sz="4" w:space="0" w:color="A6A6A6"/>
            </w:tcBorders>
            <w:shd w:val="clear" w:color="auto" w:fill="auto"/>
            <w:hideMark/>
          </w:tcPr>
          <w:p w14:paraId="0276B57E"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1F1D64F0" w14:textId="28CADD68"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5" w:history="1">
              <w:r w:rsidR="002E21F5" w:rsidRPr="002E21F5">
                <w:rPr>
                  <w:rFonts w:ascii="Arial" w:hAnsi="Arial" w:cs="Arial"/>
                  <w:b/>
                  <w:bCs/>
                  <w:color w:val="0000FF"/>
                  <w:sz w:val="16"/>
                  <w:szCs w:val="16"/>
                  <w:u w:val="single"/>
                </w:rPr>
                <w:t>S4-211544</w:t>
              </w:r>
            </w:hyperlink>
          </w:p>
        </w:tc>
      </w:tr>
      <w:tr w:rsidR="002E21F5" w:rsidRPr="002E21F5" w14:paraId="13132C6E"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433AEB2" w14:textId="099CA870"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6" w:history="1">
              <w:r w:rsidR="002E21F5" w:rsidRPr="002E21F5">
                <w:rPr>
                  <w:rFonts w:ascii="Arial" w:hAnsi="Arial" w:cs="Arial"/>
                  <w:b/>
                  <w:bCs/>
                  <w:color w:val="0000FF"/>
                  <w:sz w:val="16"/>
                  <w:szCs w:val="16"/>
                  <w:u w:val="single"/>
                </w:rPr>
                <w:t>S4-211343</w:t>
              </w:r>
            </w:hyperlink>
          </w:p>
        </w:tc>
        <w:tc>
          <w:tcPr>
            <w:tcW w:w="4020" w:type="dxa"/>
            <w:tcBorders>
              <w:top w:val="nil"/>
              <w:left w:val="nil"/>
              <w:bottom w:val="single" w:sz="4" w:space="0" w:color="A6A6A6"/>
              <w:right w:val="single" w:sz="4" w:space="0" w:color="A6A6A6"/>
            </w:tcBorders>
            <w:shd w:val="clear" w:color="auto" w:fill="auto"/>
            <w:hideMark/>
          </w:tcPr>
          <w:p w14:paraId="7DC1CAE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Proposed meeting schedule for SA4#116-e</w:t>
            </w:r>
          </w:p>
        </w:tc>
        <w:tc>
          <w:tcPr>
            <w:tcW w:w="1540" w:type="dxa"/>
            <w:tcBorders>
              <w:top w:val="nil"/>
              <w:left w:val="nil"/>
              <w:bottom w:val="single" w:sz="4" w:space="0" w:color="A6A6A6"/>
              <w:right w:val="single" w:sz="4" w:space="0" w:color="A6A6A6"/>
            </w:tcBorders>
            <w:shd w:val="clear" w:color="auto" w:fill="auto"/>
            <w:hideMark/>
          </w:tcPr>
          <w:p w14:paraId="0E9159C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SA4 chair</w:t>
            </w:r>
          </w:p>
        </w:tc>
        <w:tc>
          <w:tcPr>
            <w:tcW w:w="1740" w:type="dxa"/>
            <w:tcBorders>
              <w:top w:val="nil"/>
              <w:left w:val="nil"/>
              <w:bottom w:val="single" w:sz="4" w:space="0" w:color="A6A6A6"/>
              <w:right w:val="single" w:sz="4" w:space="0" w:color="A6A6A6"/>
            </w:tcBorders>
            <w:shd w:val="clear" w:color="auto" w:fill="auto"/>
            <w:hideMark/>
          </w:tcPr>
          <w:p w14:paraId="792E161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other</w:t>
            </w:r>
          </w:p>
        </w:tc>
        <w:tc>
          <w:tcPr>
            <w:tcW w:w="1480" w:type="dxa"/>
            <w:tcBorders>
              <w:top w:val="nil"/>
              <w:left w:val="nil"/>
              <w:bottom w:val="single" w:sz="4" w:space="0" w:color="A6A6A6"/>
              <w:right w:val="single" w:sz="4" w:space="0" w:color="A6A6A6"/>
            </w:tcBorders>
            <w:shd w:val="clear" w:color="auto" w:fill="auto"/>
            <w:hideMark/>
          </w:tcPr>
          <w:p w14:paraId="781322C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2</w:t>
            </w:r>
          </w:p>
        </w:tc>
        <w:tc>
          <w:tcPr>
            <w:tcW w:w="1580" w:type="dxa"/>
            <w:tcBorders>
              <w:top w:val="nil"/>
              <w:left w:val="nil"/>
              <w:bottom w:val="single" w:sz="4" w:space="0" w:color="A6A6A6"/>
              <w:right w:val="single" w:sz="4" w:space="0" w:color="A6A6A6"/>
            </w:tcBorders>
            <w:shd w:val="clear" w:color="auto" w:fill="auto"/>
            <w:hideMark/>
          </w:tcPr>
          <w:p w14:paraId="112B5C1C"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477949DB"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402CB14A" w14:textId="77777777" w:rsidTr="009E04F7">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619C3194" w14:textId="59F6995E"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7" w:history="1">
              <w:r w:rsidR="002E21F5" w:rsidRPr="002E21F5">
                <w:rPr>
                  <w:rFonts w:ascii="Arial" w:hAnsi="Arial" w:cs="Arial"/>
                  <w:b/>
                  <w:bCs/>
                  <w:color w:val="0000FF"/>
                  <w:sz w:val="16"/>
                  <w:szCs w:val="16"/>
                  <w:u w:val="single"/>
                </w:rPr>
                <w:t>S4-211344</w:t>
              </w:r>
            </w:hyperlink>
          </w:p>
        </w:tc>
        <w:tc>
          <w:tcPr>
            <w:tcW w:w="4020" w:type="dxa"/>
            <w:tcBorders>
              <w:top w:val="nil"/>
              <w:left w:val="nil"/>
              <w:bottom w:val="single" w:sz="4" w:space="0" w:color="A6A6A6"/>
              <w:right w:val="single" w:sz="4" w:space="0" w:color="A6A6A6"/>
            </w:tcBorders>
            <w:shd w:val="clear" w:color="auto" w:fill="auto"/>
            <w:hideMark/>
          </w:tcPr>
          <w:p w14:paraId="4026EEC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 TR 26.998 v1.0.4</w:t>
            </w:r>
          </w:p>
        </w:tc>
        <w:tc>
          <w:tcPr>
            <w:tcW w:w="1540" w:type="dxa"/>
            <w:tcBorders>
              <w:top w:val="nil"/>
              <w:left w:val="nil"/>
              <w:bottom w:val="single" w:sz="4" w:space="0" w:color="A6A6A6"/>
              <w:right w:val="single" w:sz="4" w:space="0" w:color="A6A6A6"/>
            </w:tcBorders>
            <w:shd w:val="clear" w:color="auto" w:fill="auto"/>
            <w:hideMark/>
          </w:tcPr>
          <w:p w14:paraId="30A242D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Samsung Guangzhou Mobile R&amp;D</w:t>
            </w:r>
          </w:p>
        </w:tc>
        <w:tc>
          <w:tcPr>
            <w:tcW w:w="1740" w:type="dxa"/>
            <w:tcBorders>
              <w:top w:val="nil"/>
              <w:left w:val="nil"/>
              <w:bottom w:val="single" w:sz="4" w:space="0" w:color="A6A6A6"/>
              <w:right w:val="single" w:sz="4" w:space="0" w:color="A6A6A6"/>
            </w:tcBorders>
            <w:shd w:val="clear" w:color="auto" w:fill="auto"/>
            <w:hideMark/>
          </w:tcPr>
          <w:p w14:paraId="5BEB456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 TR</w:t>
            </w:r>
          </w:p>
        </w:tc>
        <w:tc>
          <w:tcPr>
            <w:tcW w:w="1480" w:type="dxa"/>
            <w:tcBorders>
              <w:top w:val="nil"/>
              <w:left w:val="nil"/>
              <w:bottom w:val="single" w:sz="4" w:space="0" w:color="A6A6A6"/>
              <w:right w:val="single" w:sz="4" w:space="0" w:color="A6A6A6"/>
            </w:tcBorders>
            <w:shd w:val="clear" w:color="auto" w:fill="auto"/>
            <w:hideMark/>
          </w:tcPr>
          <w:p w14:paraId="6BD2D16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10.9</w:t>
            </w:r>
          </w:p>
        </w:tc>
        <w:tc>
          <w:tcPr>
            <w:tcW w:w="1580" w:type="dxa"/>
            <w:tcBorders>
              <w:top w:val="nil"/>
              <w:left w:val="nil"/>
              <w:bottom w:val="single" w:sz="4" w:space="0" w:color="A6A6A6"/>
              <w:right w:val="single" w:sz="4" w:space="0" w:color="A6A6A6"/>
            </w:tcBorders>
            <w:shd w:val="clear" w:color="auto" w:fill="auto"/>
            <w:hideMark/>
          </w:tcPr>
          <w:p w14:paraId="11B7DA06"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5533D2D9"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6C0C8303"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D9A314A" w14:textId="64668C54"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8" w:history="1">
              <w:r w:rsidR="002E21F5" w:rsidRPr="002E21F5">
                <w:rPr>
                  <w:rFonts w:ascii="Arial" w:hAnsi="Arial" w:cs="Arial"/>
                  <w:b/>
                  <w:bCs/>
                  <w:color w:val="0000FF"/>
                  <w:sz w:val="16"/>
                  <w:szCs w:val="16"/>
                  <w:u w:val="single"/>
                </w:rPr>
                <w:t>S4-211345</w:t>
              </w:r>
            </w:hyperlink>
          </w:p>
        </w:tc>
        <w:tc>
          <w:tcPr>
            <w:tcW w:w="4020" w:type="dxa"/>
            <w:tcBorders>
              <w:top w:val="nil"/>
              <w:left w:val="nil"/>
              <w:bottom w:val="single" w:sz="4" w:space="0" w:color="A6A6A6"/>
              <w:right w:val="single" w:sz="4" w:space="0" w:color="A6A6A6"/>
            </w:tcBorders>
            <w:shd w:val="clear" w:color="auto" w:fill="auto"/>
            <w:hideMark/>
          </w:tcPr>
          <w:p w14:paraId="6F61895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[5MBUSA] Architecture and Service Model</w:t>
            </w:r>
          </w:p>
        </w:tc>
        <w:tc>
          <w:tcPr>
            <w:tcW w:w="1540" w:type="dxa"/>
            <w:tcBorders>
              <w:top w:val="nil"/>
              <w:left w:val="nil"/>
              <w:bottom w:val="single" w:sz="4" w:space="0" w:color="A6A6A6"/>
              <w:right w:val="single" w:sz="4" w:space="0" w:color="A6A6A6"/>
            </w:tcBorders>
            <w:shd w:val="clear" w:color="auto" w:fill="auto"/>
            <w:hideMark/>
          </w:tcPr>
          <w:p w14:paraId="0BDEEE4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0267F6A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696D5A5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8.8</w:t>
            </w:r>
          </w:p>
        </w:tc>
        <w:tc>
          <w:tcPr>
            <w:tcW w:w="1580" w:type="dxa"/>
            <w:tcBorders>
              <w:top w:val="nil"/>
              <w:left w:val="nil"/>
              <w:bottom w:val="single" w:sz="4" w:space="0" w:color="A6A6A6"/>
              <w:right w:val="single" w:sz="4" w:space="0" w:color="A6A6A6"/>
            </w:tcBorders>
            <w:shd w:val="clear" w:color="auto" w:fill="auto"/>
            <w:hideMark/>
          </w:tcPr>
          <w:p w14:paraId="232FFCB3"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02FE2CE2"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4C936C4C"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70AEAAD" w14:textId="4D2262E8"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9" w:history="1">
              <w:r w:rsidR="002E21F5" w:rsidRPr="002E21F5">
                <w:rPr>
                  <w:rFonts w:ascii="Arial" w:hAnsi="Arial" w:cs="Arial"/>
                  <w:b/>
                  <w:bCs/>
                  <w:color w:val="0000FF"/>
                  <w:sz w:val="16"/>
                  <w:szCs w:val="16"/>
                  <w:u w:val="single"/>
                </w:rPr>
                <w:t>S4-211346</w:t>
              </w:r>
            </w:hyperlink>
          </w:p>
        </w:tc>
        <w:tc>
          <w:tcPr>
            <w:tcW w:w="4020" w:type="dxa"/>
            <w:tcBorders>
              <w:top w:val="nil"/>
              <w:left w:val="nil"/>
              <w:bottom w:val="single" w:sz="4" w:space="0" w:color="A6A6A6"/>
              <w:right w:val="single" w:sz="4" w:space="0" w:color="A6A6A6"/>
            </w:tcBorders>
            <w:shd w:val="clear" w:color="auto" w:fill="auto"/>
            <w:hideMark/>
          </w:tcPr>
          <w:p w14:paraId="38D9BE7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[5MBUSA] Re-use of MBMS</w:t>
            </w:r>
          </w:p>
        </w:tc>
        <w:tc>
          <w:tcPr>
            <w:tcW w:w="1540" w:type="dxa"/>
            <w:tcBorders>
              <w:top w:val="nil"/>
              <w:left w:val="nil"/>
              <w:bottom w:val="single" w:sz="4" w:space="0" w:color="A6A6A6"/>
              <w:right w:val="single" w:sz="4" w:space="0" w:color="A6A6A6"/>
            </w:tcBorders>
            <w:shd w:val="clear" w:color="auto" w:fill="auto"/>
            <w:hideMark/>
          </w:tcPr>
          <w:p w14:paraId="146DEB3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57E4CDE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7FBD0B7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8.8</w:t>
            </w:r>
          </w:p>
        </w:tc>
        <w:tc>
          <w:tcPr>
            <w:tcW w:w="1580" w:type="dxa"/>
            <w:tcBorders>
              <w:top w:val="nil"/>
              <w:left w:val="nil"/>
              <w:bottom w:val="single" w:sz="4" w:space="0" w:color="A6A6A6"/>
              <w:right w:val="single" w:sz="4" w:space="0" w:color="A6A6A6"/>
            </w:tcBorders>
            <w:shd w:val="clear" w:color="auto" w:fill="auto"/>
            <w:hideMark/>
          </w:tcPr>
          <w:p w14:paraId="126D8C34"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0FA874BF"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2DBD6BEC"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EAE8031" w14:textId="3B3949CE"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0" w:history="1">
              <w:r w:rsidR="002E21F5" w:rsidRPr="002E21F5">
                <w:rPr>
                  <w:rFonts w:ascii="Arial" w:hAnsi="Arial" w:cs="Arial"/>
                  <w:b/>
                  <w:bCs/>
                  <w:color w:val="0000FF"/>
                  <w:sz w:val="16"/>
                  <w:szCs w:val="16"/>
                  <w:u w:val="single"/>
                </w:rPr>
                <w:t>S4-211347</w:t>
              </w:r>
            </w:hyperlink>
          </w:p>
        </w:tc>
        <w:tc>
          <w:tcPr>
            <w:tcW w:w="4020" w:type="dxa"/>
            <w:tcBorders>
              <w:top w:val="nil"/>
              <w:left w:val="nil"/>
              <w:bottom w:val="single" w:sz="4" w:space="0" w:color="A6A6A6"/>
              <w:right w:val="single" w:sz="4" w:space="0" w:color="A6A6A6"/>
            </w:tcBorders>
            <w:shd w:val="clear" w:color="auto" w:fill="auto"/>
            <w:hideMark/>
          </w:tcPr>
          <w:p w14:paraId="1778B6D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[5MBUSA] 5GMS via eMBMS</w:t>
            </w:r>
          </w:p>
        </w:tc>
        <w:tc>
          <w:tcPr>
            <w:tcW w:w="1540" w:type="dxa"/>
            <w:tcBorders>
              <w:top w:val="nil"/>
              <w:left w:val="nil"/>
              <w:bottom w:val="single" w:sz="4" w:space="0" w:color="A6A6A6"/>
              <w:right w:val="single" w:sz="4" w:space="0" w:color="A6A6A6"/>
            </w:tcBorders>
            <w:shd w:val="clear" w:color="auto" w:fill="auto"/>
            <w:hideMark/>
          </w:tcPr>
          <w:p w14:paraId="0D0A095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5514A51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draftCR</w:t>
            </w:r>
          </w:p>
        </w:tc>
        <w:tc>
          <w:tcPr>
            <w:tcW w:w="1480" w:type="dxa"/>
            <w:tcBorders>
              <w:top w:val="nil"/>
              <w:left w:val="nil"/>
              <w:bottom w:val="single" w:sz="4" w:space="0" w:color="A6A6A6"/>
              <w:right w:val="single" w:sz="4" w:space="0" w:color="A6A6A6"/>
            </w:tcBorders>
            <w:shd w:val="clear" w:color="auto" w:fill="auto"/>
            <w:hideMark/>
          </w:tcPr>
          <w:p w14:paraId="140E71C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8.8</w:t>
            </w:r>
          </w:p>
        </w:tc>
        <w:tc>
          <w:tcPr>
            <w:tcW w:w="1580" w:type="dxa"/>
            <w:tcBorders>
              <w:top w:val="nil"/>
              <w:left w:val="nil"/>
              <w:bottom w:val="single" w:sz="4" w:space="0" w:color="A6A6A6"/>
              <w:right w:val="single" w:sz="4" w:space="0" w:color="A6A6A6"/>
            </w:tcBorders>
            <w:shd w:val="clear" w:color="auto" w:fill="auto"/>
            <w:hideMark/>
          </w:tcPr>
          <w:p w14:paraId="09305E0E"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1F94E261" w14:textId="1FD1306A"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1" w:history="1">
              <w:r w:rsidR="002E21F5" w:rsidRPr="002E21F5">
                <w:rPr>
                  <w:rFonts w:ascii="Arial" w:hAnsi="Arial" w:cs="Arial"/>
                  <w:b/>
                  <w:bCs/>
                  <w:color w:val="0000FF"/>
                  <w:sz w:val="16"/>
                  <w:szCs w:val="16"/>
                  <w:u w:val="single"/>
                </w:rPr>
                <w:t>S4-211587</w:t>
              </w:r>
            </w:hyperlink>
          </w:p>
        </w:tc>
      </w:tr>
      <w:tr w:rsidR="002E21F5" w:rsidRPr="002E21F5" w14:paraId="3099BE60"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6E1F78D" w14:textId="373B1E69"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2" w:history="1">
              <w:r w:rsidR="002E21F5" w:rsidRPr="002E21F5">
                <w:rPr>
                  <w:rFonts w:ascii="Arial" w:hAnsi="Arial" w:cs="Arial"/>
                  <w:b/>
                  <w:bCs/>
                  <w:color w:val="0000FF"/>
                  <w:sz w:val="16"/>
                  <w:szCs w:val="16"/>
                  <w:u w:val="single"/>
                </w:rPr>
                <w:t>S4-211348</w:t>
              </w:r>
            </w:hyperlink>
          </w:p>
        </w:tc>
        <w:tc>
          <w:tcPr>
            <w:tcW w:w="4020" w:type="dxa"/>
            <w:tcBorders>
              <w:top w:val="nil"/>
              <w:left w:val="nil"/>
              <w:bottom w:val="single" w:sz="4" w:space="0" w:color="A6A6A6"/>
              <w:right w:val="single" w:sz="4" w:space="0" w:color="A6A6A6"/>
            </w:tcBorders>
            <w:shd w:val="clear" w:color="auto" w:fill="auto"/>
            <w:hideMark/>
          </w:tcPr>
          <w:p w14:paraId="35E2CC9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[5MBUSA] Procedures</w:t>
            </w:r>
          </w:p>
        </w:tc>
        <w:tc>
          <w:tcPr>
            <w:tcW w:w="1540" w:type="dxa"/>
            <w:tcBorders>
              <w:top w:val="nil"/>
              <w:left w:val="nil"/>
              <w:bottom w:val="single" w:sz="4" w:space="0" w:color="A6A6A6"/>
              <w:right w:val="single" w:sz="4" w:space="0" w:color="A6A6A6"/>
            </w:tcBorders>
            <w:shd w:val="clear" w:color="auto" w:fill="auto"/>
            <w:hideMark/>
          </w:tcPr>
          <w:p w14:paraId="58D08E8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53F9D08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31C196F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8.8</w:t>
            </w:r>
          </w:p>
        </w:tc>
        <w:tc>
          <w:tcPr>
            <w:tcW w:w="1580" w:type="dxa"/>
            <w:tcBorders>
              <w:top w:val="nil"/>
              <w:left w:val="nil"/>
              <w:bottom w:val="single" w:sz="4" w:space="0" w:color="A6A6A6"/>
              <w:right w:val="single" w:sz="4" w:space="0" w:color="A6A6A6"/>
            </w:tcBorders>
            <w:shd w:val="clear" w:color="auto" w:fill="auto"/>
            <w:hideMark/>
          </w:tcPr>
          <w:p w14:paraId="6AC89BD3"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2D0EECA8" w14:textId="720A7C0E"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3" w:history="1">
              <w:r w:rsidR="002E21F5" w:rsidRPr="002E21F5">
                <w:rPr>
                  <w:rFonts w:ascii="Arial" w:hAnsi="Arial" w:cs="Arial"/>
                  <w:b/>
                  <w:bCs/>
                  <w:color w:val="0000FF"/>
                  <w:sz w:val="16"/>
                  <w:szCs w:val="16"/>
                  <w:u w:val="single"/>
                </w:rPr>
                <w:t>S4-211588</w:t>
              </w:r>
            </w:hyperlink>
          </w:p>
        </w:tc>
      </w:tr>
      <w:tr w:rsidR="002E21F5" w:rsidRPr="002E21F5" w14:paraId="45EB9ECD"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5293E72" w14:textId="17462418"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4" w:history="1">
              <w:r w:rsidR="002E21F5" w:rsidRPr="002E21F5">
                <w:rPr>
                  <w:rFonts w:ascii="Arial" w:hAnsi="Arial" w:cs="Arial"/>
                  <w:b/>
                  <w:bCs/>
                  <w:color w:val="0000FF"/>
                  <w:sz w:val="16"/>
                  <w:szCs w:val="16"/>
                  <w:u w:val="single"/>
                </w:rPr>
                <w:t>S4-211349</w:t>
              </w:r>
            </w:hyperlink>
          </w:p>
        </w:tc>
        <w:tc>
          <w:tcPr>
            <w:tcW w:w="4020" w:type="dxa"/>
            <w:tcBorders>
              <w:top w:val="nil"/>
              <w:left w:val="nil"/>
              <w:bottom w:val="single" w:sz="4" w:space="0" w:color="A6A6A6"/>
              <w:right w:val="single" w:sz="4" w:space="0" w:color="A6A6A6"/>
            </w:tcBorders>
            <w:shd w:val="clear" w:color="auto" w:fill="auto"/>
            <w:hideMark/>
          </w:tcPr>
          <w:p w14:paraId="6A4D5F8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[5MBUSA] Hybrid Services</w:t>
            </w:r>
          </w:p>
        </w:tc>
        <w:tc>
          <w:tcPr>
            <w:tcW w:w="1540" w:type="dxa"/>
            <w:tcBorders>
              <w:top w:val="nil"/>
              <w:left w:val="nil"/>
              <w:bottom w:val="single" w:sz="4" w:space="0" w:color="A6A6A6"/>
              <w:right w:val="single" w:sz="4" w:space="0" w:color="A6A6A6"/>
            </w:tcBorders>
            <w:shd w:val="clear" w:color="auto" w:fill="auto"/>
            <w:hideMark/>
          </w:tcPr>
          <w:p w14:paraId="355675C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50F1A59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616B731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8.8</w:t>
            </w:r>
          </w:p>
        </w:tc>
        <w:tc>
          <w:tcPr>
            <w:tcW w:w="1580" w:type="dxa"/>
            <w:tcBorders>
              <w:top w:val="nil"/>
              <w:left w:val="nil"/>
              <w:bottom w:val="single" w:sz="4" w:space="0" w:color="A6A6A6"/>
              <w:right w:val="single" w:sz="4" w:space="0" w:color="A6A6A6"/>
            </w:tcBorders>
            <w:shd w:val="clear" w:color="auto" w:fill="auto"/>
            <w:hideMark/>
          </w:tcPr>
          <w:p w14:paraId="722A36C1"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58837350"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7F89C2EB"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B37F709" w14:textId="78E35BB2"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5" w:history="1">
              <w:r w:rsidR="002E21F5" w:rsidRPr="002E21F5">
                <w:rPr>
                  <w:rFonts w:ascii="Arial" w:hAnsi="Arial" w:cs="Arial"/>
                  <w:b/>
                  <w:bCs/>
                  <w:color w:val="0000FF"/>
                  <w:sz w:val="16"/>
                  <w:szCs w:val="16"/>
                  <w:u w:val="single"/>
                </w:rPr>
                <w:t>S4-211350</w:t>
              </w:r>
            </w:hyperlink>
          </w:p>
        </w:tc>
        <w:tc>
          <w:tcPr>
            <w:tcW w:w="4020" w:type="dxa"/>
            <w:tcBorders>
              <w:top w:val="nil"/>
              <w:left w:val="nil"/>
              <w:bottom w:val="single" w:sz="4" w:space="0" w:color="A6A6A6"/>
              <w:right w:val="single" w:sz="4" w:space="0" w:color="A6A6A6"/>
            </w:tcBorders>
            <w:shd w:val="clear" w:color="auto" w:fill="auto"/>
            <w:hideMark/>
          </w:tcPr>
          <w:p w14:paraId="2D0D08E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[5MBUSA] Collaboration Model for 5GMS via eMBMS</w:t>
            </w:r>
          </w:p>
        </w:tc>
        <w:tc>
          <w:tcPr>
            <w:tcW w:w="1540" w:type="dxa"/>
            <w:tcBorders>
              <w:top w:val="nil"/>
              <w:left w:val="nil"/>
              <w:bottom w:val="single" w:sz="4" w:space="0" w:color="A6A6A6"/>
              <w:right w:val="single" w:sz="4" w:space="0" w:color="A6A6A6"/>
            </w:tcBorders>
            <w:shd w:val="clear" w:color="auto" w:fill="auto"/>
            <w:hideMark/>
          </w:tcPr>
          <w:p w14:paraId="681C8B9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2A25219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draftCR</w:t>
            </w:r>
          </w:p>
        </w:tc>
        <w:tc>
          <w:tcPr>
            <w:tcW w:w="1480" w:type="dxa"/>
            <w:tcBorders>
              <w:top w:val="nil"/>
              <w:left w:val="nil"/>
              <w:bottom w:val="single" w:sz="4" w:space="0" w:color="A6A6A6"/>
              <w:right w:val="single" w:sz="4" w:space="0" w:color="A6A6A6"/>
            </w:tcBorders>
            <w:shd w:val="clear" w:color="auto" w:fill="auto"/>
            <w:hideMark/>
          </w:tcPr>
          <w:p w14:paraId="6D8654A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8.8</w:t>
            </w:r>
          </w:p>
        </w:tc>
        <w:tc>
          <w:tcPr>
            <w:tcW w:w="1580" w:type="dxa"/>
            <w:tcBorders>
              <w:top w:val="nil"/>
              <w:left w:val="nil"/>
              <w:bottom w:val="single" w:sz="4" w:space="0" w:color="A6A6A6"/>
              <w:right w:val="single" w:sz="4" w:space="0" w:color="A6A6A6"/>
            </w:tcBorders>
            <w:shd w:val="clear" w:color="auto" w:fill="auto"/>
            <w:hideMark/>
          </w:tcPr>
          <w:p w14:paraId="556975DC"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49DB5CF3"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6760BA7B"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307C01C" w14:textId="4541B798"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6" w:history="1">
              <w:r w:rsidR="002E21F5" w:rsidRPr="002E21F5">
                <w:rPr>
                  <w:rFonts w:ascii="Arial" w:hAnsi="Arial" w:cs="Arial"/>
                  <w:b/>
                  <w:bCs/>
                  <w:color w:val="0000FF"/>
                  <w:sz w:val="16"/>
                  <w:szCs w:val="16"/>
                  <w:u w:val="single"/>
                </w:rPr>
                <w:t>S4-211351</w:t>
              </w:r>
            </w:hyperlink>
          </w:p>
        </w:tc>
        <w:tc>
          <w:tcPr>
            <w:tcW w:w="4020" w:type="dxa"/>
            <w:tcBorders>
              <w:top w:val="nil"/>
              <w:left w:val="nil"/>
              <w:bottom w:val="single" w:sz="4" w:space="0" w:color="A6A6A6"/>
              <w:right w:val="single" w:sz="4" w:space="0" w:color="A6A6A6"/>
            </w:tcBorders>
            <w:shd w:val="clear" w:color="auto" w:fill="auto"/>
            <w:hideMark/>
          </w:tcPr>
          <w:p w14:paraId="3B61CD0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[FS_5GMS-EXT] Key Topic Additional / New transport protocols</w:t>
            </w:r>
          </w:p>
        </w:tc>
        <w:tc>
          <w:tcPr>
            <w:tcW w:w="1540" w:type="dxa"/>
            <w:tcBorders>
              <w:top w:val="nil"/>
              <w:left w:val="nil"/>
              <w:bottom w:val="single" w:sz="4" w:space="0" w:color="A6A6A6"/>
              <w:right w:val="single" w:sz="4" w:space="0" w:color="A6A6A6"/>
            </w:tcBorders>
            <w:shd w:val="clear" w:color="auto" w:fill="auto"/>
            <w:hideMark/>
          </w:tcPr>
          <w:p w14:paraId="32049EF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7652BCB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5F1DF27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8.9</w:t>
            </w:r>
          </w:p>
        </w:tc>
        <w:tc>
          <w:tcPr>
            <w:tcW w:w="1580" w:type="dxa"/>
            <w:tcBorders>
              <w:top w:val="nil"/>
              <w:left w:val="nil"/>
              <w:bottom w:val="single" w:sz="4" w:space="0" w:color="A6A6A6"/>
              <w:right w:val="single" w:sz="4" w:space="0" w:color="A6A6A6"/>
            </w:tcBorders>
            <w:shd w:val="clear" w:color="auto" w:fill="auto"/>
            <w:hideMark/>
          </w:tcPr>
          <w:p w14:paraId="1AECD977"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0B5F7038"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79BD39DE"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4DEEBFC" w14:textId="052D2CD8"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7" w:history="1">
              <w:r w:rsidR="002E21F5" w:rsidRPr="002E21F5">
                <w:rPr>
                  <w:rFonts w:ascii="Arial" w:hAnsi="Arial" w:cs="Arial"/>
                  <w:b/>
                  <w:bCs/>
                  <w:color w:val="0000FF"/>
                  <w:sz w:val="16"/>
                  <w:szCs w:val="16"/>
                  <w:u w:val="single"/>
                </w:rPr>
                <w:t>S4-211352</w:t>
              </w:r>
            </w:hyperlink>
          </w:p>
        </w:tc>
        <w:tc>
          <w:tcPr>
            <w:tcW w:w="4020" w:type="dxa"/>
            <w:tcBorders>
              <w:top w:val="nil"/>
              <w:left w:val="nil"/>
              <w:bottom w:val="single" w:sz="4" w:space="0" w:color="A6A6A6"/>
              <w:right w:val="single" w:sz="4" w:space="0" w:color="A6A6A6"/>
            </w:tcBorders>
            <w:shd w:val="clear" w:color="auto" w:fill="auto"/>
            <w:hideMark/>
          </w:tcPr>
          <w:p w14:paraId="770FDA3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[FS_5GMS-EXT] Key Topic Content Aware Streaming</w:t>
            </w:r>
          </w:p>
        </w:tc>
        <w:tc>
          <w:tcPr>
            <w:tcW w:w="1540" w:type="dxa"/>
            <w:tcBorders>
              <w:top w:val="nil"/>
              <w:left w:val="nil"/>
              <w:bottom w:val="single" w:sz="4" w:space="0" w:color="A6A6A6"/>
              <w:right w:val="single" w:sz="4" w:space="0" w:color="A6A6A6"/>
            </w:tcBorders>
            <w:shd w:val="clear" w:color="auto" w:fill="auto"/>
            <w:hideMark/>
          </w:tcPr>
          <w:p w14:paraId="36336E9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6E272F9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705A64D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8.9</w:t>
            </w:r>
          </w:p>
        </w:tc>
        <w:tc>
          <w:tcPr>
            <w:tcW w:w="1580" w:type="dxa"/>
            <w:tcBorders>
              <w:top w:val="nil"/>
              <w:left w:val="nil"/>
              <w:bottom w:val="single" w:sz="4" w:space="0" w:color="A6A6A6"/>
              <w:right w:val="single" w:sz="4" w:space="0" w:color="A6A6A6"/>
            </w:tcBorders>
            <w:shd w:val="clear" w:color="auto" w:fill="auto"/>
            <w:hideMark/>
          </w:tcPr>
          <w:p w14:paraId="56DA6431"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1342838B"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696F9B80"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B61F9B3" w14:textId="311E2027"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8" w:history="1">
              <w:r w:rsidR="002E21F5" w:rsidRPr="002E21F5">
                <w:rPr>
                  <w:rFonts w:ascii="Arial" w:hAnsi="Arial" w:cs="Arial"/>
                  <w:b/>
                  <w:bCs/>
                  <w:color w:val="0000FF"/>
                  <w:sz w:val="16"/>
                  <w:szCs w:val="16"/>
                  <w:u w:val="single"/>
                </w:rPr>
                <w:t>S4-211353</w:t>
              </w:r>
            </w:hyperlink>
          </w:p>
        </w:tc>
        <w:tc>
          <w:tcPr>
            <w:tcW w:w="4020" w:type="dxa"/>
            <w:tcBorders>
              <w:top w:val="nil"/>
              <w:left w:val="nil"/>
              <w:bottom w:val="single" w:sz="4" w:space="0" w:color="A6A6A6"/>
              <w:right w:val="single" w:sz="4" w:space="0" w:color="A6A6A6"/>
            </w:tcBorders>
            <w:shd w:val="clear" w:color="auto" w:fill="auto"/>
            <w:hideMark/>
          </w:tcPr>
          <w:p w14:paraId="28B5323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[FS_5GMS-EXT] Key Topic Support for encrypted and high-value content</w:t>
            </w:r>
          </w:p>
        </w:tc>
        <w:tc>
          <w:tcPr>
            <w:tcW w:w="1540" w:type="dxa"/>
            <w:tcBorders>
              <w:top w:val="nil"/>
              <w:left w:val="nil"/>
              <w:bottom w:val="single" w:sz="4" w:space="0" w:color="A6A6A6"/>
              <w:right w:val="single" w:sz="4" w:space="0" w:color="A6A6A6"/>
            </w:tcBorders>
            <w:shd w:val="clear" w:color="auto" w:fill="auto"/>
            <w:hideMark/>
          </w:tcPr>
          <w:p w14:paraId="4A53B73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08A8163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33690B0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8.9</w:t>
            </w:r>
          </w:p>
        </w:tc>
        <w:tc>
          <w:tcPr>
            <w:tcW w:w="1580" w:type="dxa"/>
            <w:tcBorders>
              <w:top w:val="nil"/>
              <w:left w:val="nil"/>
              <w:bottom w:val="single" w:sz="4" w:space="0" w:color="A6A6A6"/>
              <w:right w:val="single" w:sz="4" w:space="0" w:color="A6A6A6"/>
            </w:tcBorders>
            <w:shd w:val="clear" w:color="auto" w:fill="auto"/>
            <w:hideMark/>
          </w:tcPr>
          <w:p w14:paraId="5FD8FD95"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22852881"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551B38D4"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9AD7801" w14:textId="6BC44F28"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9" w:history="1">
              <w:r w:rsidR="002E21F5" w:rsidRPr="002E21F5">
                <w:rPr>
                  <w:rFonts w:ascii="Arial" w:hAnsi="Arial" w:cs="Arial"/>
                  <w:b/>
                  <w:bCs/>
                  <w:color w:val="0000FF"/>
                  <w:sz w:val="16"/>
                  <w:szCs w:val="16"/>
                  <w:u w:val="single"/>
                </w:rPr>
                <w:t>S4-211354</w:t>
              </w:r>
            </w:hyperlink>
          </w:p>
        </w:tc>
        <w:tc>
          <w:tcPr>
            <w:tcW w:w="4020" w:type="dxa"/>
            <w:tcBorders>
              <w:top w:val="nil"/>
              <w:left w:val="nil"/>
              <w:bottom w:val="single" w:sz="4" w:space="0" w:color="A6A6A6"/>
              <w:right w:val="single" w:sz="4" w:space="0" w:color="A6A6A6"/>
            </w:tcBorders>
            <w:shd w:val="clear" w:color="auto" w:fill="auto"/>
            <w:hideMark/>
          </w:tcPr>
          <w:p w14:paraId="0EE1BDE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[FS_5GMS-EXT] Key Topic Scalable distribution of unicast Live Services</w:t>
            </w:r>
          </w:p>
        </w:tc>
        <w:tc>
          <w:tcPr>
            <w:tcW w:w="1540" w:type="dxa"/>
            <w:tcBorders>
              <w:top w:val="nil"/>
              <w:left w:val="nil"/>
              <w:bottom w:val="single" w:sz="4" w:space="0" w:color="A6A6A6"/>
              <w:right w:val="single" w:sz="4" w:space="0" w:color="A6A6A6"/>
            </w:tcBorders>
            <w:shd w:val="clear" w:color="auto" w:fill="auto"/>
            <w:hideMark/>
          </w:tcPr>
          <w:p w14:paraId="053EB3A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517F407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19D83E6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8.9</w:t>
            </w:r>
          </w:p>
        </w:tc>
        <w:tc>
          <w:tcPr>
            <w:tcW w:w="1580" w:type="dxa"/>
            <w:tcBorders>
              <w:top w:val="nil"/>
              <w:left w:val="nil"/>
              <w:bottom w:val="single" w:sz="4" w:space="0" w:color="A6A6A6"/>
              <w:right w:val="single" w:sz="4" w:space="0" w:color="A6A6A6"/>
            </w:tcBorders>
            <w:shd w:val="clear" w:color="auto" w:fill="auto"/>
            <w:hideMark/>
          </w:tcPr>
          <w:p w14:paraId="17DE482A"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458331D3"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3A947EBA"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05FFA4E" w14:textId="651DAD50"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60" w:history="1">
              <w:r w:rsidR="002E21F5" w:rsidRPr="002E21F5">
                <w:rPr>
                  <w:rFonts w:ascii="Arial" w:hAnsi="Arial" w:cs="Arial"/>
                  <w:b/>
                  <w:bCs/>
                  <w:color w:val="0000FF"/>
                  <w:sz w:val="16"/>
                  <w:szCs w:val="16"/>
                  <w:u w:val="single"/>
                </w:rPr>
                <w:t>S4-211355</w:t>
              </w:r>
            </w:hyperlink>
          </w:p>
        </w:tc>
        <w:tc>
          <w:tcPr>
            <w:tcW w:w="4020" w:type="dxa"/>
            <w:tcBorders>
              <w:top w:val="nil"/>
              <w:left w:val="nil"/>
              <w:bottom w:val="single" w:sz="4" w:space="0" w:color="A6A6A6"/>
              <w:right w:val="single" w:sz="4" w:space="0" w:color="A6A6A6"/>
            </w:tcBorders>
            <w:shd w:val="clear" w:color="auto" w:fill="auto"/>
            <w:hideMark/>
          </w:tcPr>
          <w:p w14:paraId="4D123B4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[8K_TV_5G] Proposed Updated Work Plan</w:t>
            </w:r>
          </w:p>
        </w:tc>
        <w:tc>
          <w:tcPr>
            <w:tcW w:w="1540" w:type="dxa"/>
            <w:tcBorders>
              <w:top w:val="nil"/>
              <w:left w:val="nil"/>
              <w:bottom w:val="single" w:sz="4" w:space="0" w:color="A6A6A6"/>
              <w:right w:val="single" w:sz="4" w:space="0" w:color="A6A6A6"/>
            </w:tcBorders>
            <w:shd w:val="clear" w:color="auto" w:fill="auto"/>
            <w:hideMark/>
          </w:tcPr>
          <w:p w14:paraId="4F7914C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731F8F3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Work Plan</w:t>
            </w:r>
          </w:p>
        </w:tc>
        <w:tc>
          <w:tcPr>
            <w:tcW w:w="1480" w:type="dxa"/>
            <w:tcBorders>
              <w:top w:val="nil"/>
              <w:left w:val="nil"/>
              <w:bottom w:val="single" w:sz="4" w:space="0" w:color="A6A6A6"/>
              <w:right w:val="single" w:sz="4" w:space="0" w:color="A6A6A6"/>
            </w:tcBorders>
            <w:shd w:val="clear" w:color="auto" w:fill="auto"/>
            <w:hideMark/>
          </w:tcPr>
          <w:p w14:paraId="1CC5A77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10.5</w:t>
            </w:r>
          </w:p>
        </w:tc>
        <w:tc>
          <w:tcPr>
            <w:tcW w:w="1580" w:type="dxa"/>
            <w:tcBorders>
              <w:top w:val="nil"/>
              <w:left w:val="nil"/>
              <w:bottom w:val="single" w:sz="4" w:space="0" w:color="A6A6A6"/>
              <w:right w:val="single" w:sz="4" w:space="0" w:color="A6A6A6"/>
            </w:tcBorders>
            <w:shd w:val="clear" w:color="auto" w:fill="auto"/>
            <w:hideMark/>
          </w:tcPr>
          <w:p w14:paraId="65B65785"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1F487A9C"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1831C2EB"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DCE670E" w14:textId="3E8EB299"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61" w:history="1">
              <w:r w:rsidR="002E21F5" w:rsidRPr="002E21F5">
                <w:rPr>
                  <w:rFonts w:ascii="Arial" w:hAnsi="Arial" w:cs="Arial"/>
                  <w:b/>
                  <w:bCs/>
                  <w:color w:val="0000FF"/>
                  <w:sz w:val="16"/>
                  <w:szCs w:val="16"/>
                  <w:u w:val="single"/>
                </w:rPr>
                <w:t>S4-211356</w:t>
              </w:r>
            </w:hyperlink>
          </w:p>
        </w:tc>
        <w:tc>
          <w:tcPr>
            <w:tcW w:w="4020" w:type="dxa"/>
            <w:tcBorders>
              <w:top w:val="nil"/>
              <w:left w:val="nil"/>
              <w:bottom w:val="single" w:sz="4" w:space="0" w:color="A6A6A6"/>
              <w:right w:val="single" w:sz="4" w:space="0" w:color="A6A6A6"/>
            </w:tcBorders>
            <w:shd w:val="clear" w:color="auto" w:fill="auto"/>
            <w:hideMark/>
          </w:tcPr>
          <w:p w14:paraId="22547AD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[8K_TV_5G] 8K HEVC Operation Point</w:t>
            </w:r>
          </w:p>
        </w:tc>
        <w:tc>
          <w:tcPr>
            <w:tcW w:w="1540" w:type="dxa"/>
            <w:tcBorders>
              <w:top w:val="nil"/>
              <w:left w:val="nil"/>
              <w:bottom w:val="single" w:sz="4" w:space="0" w:color="A6A6A6"/>
              <w:right w:val="single" w:sz="4" w:space="0" w:color="A6A6A6"/>
            </w:tcBorders>
            <w:shd w:val="clear" w:color="auto" w:fill="auto"/>
            <w:hideMark/>
          </w:tcPr>
          <w:p w14:paraId="1DF9ACE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0E6BCEA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draftCR</w:t>
            </w:r>
          </w:p>
        </w:tc>
        <w:tc>
          <w:tcPr>
            <w:tcW w:w="1480" w:type="dxa"/>
            <w:tcBorders>
              <w:top w:val="nil"/>
              <w:left w:val="nil"/>
              <w:bottom w:val="single" w:sz="4" w:space="0" w:color="A6A6A6"/>
              <w:right w:val="single" w:sz="4" w:space="0" w:color="A6A6A6"/>
            </w:tcBorders>
            <w:shd w:val="clear" w:color="auto" w:fill="auto"/>
            <w:hideMark/>
          </w:tcPr>
          <w:p w14:paraId="58E2916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10.5</w:t>
            </w:r>
          </w:p>
        </w:tc>
        <w:tc>
          <w:tcPr>
            <w:tcW w:w="1580" w:type="dxa"/>
            <w:tcBorders>
              <w:top w:val="nil"/>
              <w:left w:val="nil"/>
              <w:bottom w:val="single" w:sz="4" w:space="0" w:color="A6A6A6"/>
              <w:right w:val="single" w:sz="4" w:space="0" w:color="A6A6A6"/>
            </w:tcBorders>
            <w:shd w:val="clear" w:color="auto" w:fill="auto"/>
            <w:hideMark/>
          </w:tcPr>
          <w:p w14:paraId="06F064D3"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4F58AEAB"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0A5D8308"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80F8152" w14:textId="03667DF0"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62" w:history="1">
              <w:r w:rsidR="002E21F5" w:rsidRPr="002E21F5">
                <w:rPr>
                  <w:rFonts w:ascii="Arial" w:hAnsi="Arial" w:cs="Arial"/>
                  <w:b/>
                  <w:bCs/>
                  <w:color w:val="0000FF"/>
                  <w:sz w:val="16"/>
                  <w:szCs w:val="16"/>
                  <w:u w:val="single"/>
                </w:rPr>
                <w:t>S4-211357</w:t>
              </w:r>
            </w:hyperlink>
          </w:p>
        </w:tc>
        <w:tc>
          <w:tcPr>
            <w:tcW w:w="4020" w:type="dxa"/>
            <w:tcBorders>
              <w:top w:val="nil"/>
              <w:left w:val="nil"/>
              <w:bottom w:val="single" w:sz="4" w:space="0" w:color="A6A6A6"/>
              <w:right w:val="single" w:sz="4" w:space="0" w:color="A6A6A6"/>
            </w:tcBorders>
            <w:shd w:val="clear" w:color="auto" w:fill="auto"/>
            <w:hideMark/>
          </w:tcPr>
          <w:p w14:paraId="15E0F95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[8K_TV_5G] 8K TV Scenario</w:t>
            </w:r>
          </w:p>
        </w:tc>
        <w:tc>
          <w:tcPr>
            <w:tcW w:w="1540" w:type="dxa"/>
            <w:tcBorders>
              <w:top w:val="nil"/>
              <w:left w:val="nil"/>
              <w:bottom w:val="single" w:sz="4" w:space="0" w:color="A6A6A6"/>
              <w:right w:val="single" w:sz="4" w:space="0" w:color="A6A6A6"/>
            </w:tcBorders>
            <w:shd w:val="clear" w:color="auto" w:fill="auto"/>
            <w:hideMark/>
          </w:tcPr>
          <w:p w14:paraId="72CB1EB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7565C8E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draftCR</w:t>
            </w:r>
          </w:p>
        </w:tc>
        <w:tc>
          <w:tcPr>
            <w:tcW w:w="1480" w:type="dxa"/>
            <w:tcBorders>
              <w:top w:val="nil"/>
              <w:left w:val="nil"/>
              <w:bottom w:val="single" w:sz="4" w:space="0" w:color="A6A6A6"/>
              <w:right w:val="single" w:sz="4" w:space="0" w:color="A6A6A6"/>
            </w:tcBorders>
            <w:shd w:val="clear" w:color="auto" w:fill="auto"/>
            <w:hideMark/>
          </w:tcPr>
          <w:p w14:paraId="5CD8A31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10.5</w:t>
            </w:r>
          </w:p>
        </w:tc>
        <w:tc>
          <w:tcPr>
            <w:tcW w:w="1580" w:type="dxa"/>
            <w:tcBorders>
              <w:top w:val="nil"/>
              <w:left w:val="nil"/>
              <w:bottom w:val="single" w:sz="4" w:space="0" w:color="A6A6A6"/>
              <w:right w:val="single" w:sz="4" w:space="0" w:color="A6A6A6"/>
            </w:tcBorders>
            <w:shd w:val="clear" w:color="auto" w:fill="auto"/>
            <w:hideMark/>
          </w:tcPr>
          <w:p w14:paraId="7DF4FE6B"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3AD14C01"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0EDC450F"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0787404" w14:textId="0DFA1850"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63" w:history="1">
              <w:r w:rsidR="002E21F5" w:rsidRPr="002E21F5">
                <w:rPr>
                  <w:rFonts w:ascii="Arial" w:hAnsi="Arial" w:cs="Arial"/>
                  <w:b/>
                  <w:bCs/>
                  <w:color w:val="0000FF"/>
                  <w:sz w:val="16"/>
                  <w:szCs w:val="16"/>
                  <w:u w:val="single"/>
                </w:rPr>
                <w:t>S4-211358</w:t>
              </w:r>
            </w:hyperlink>
          </w:p>
        </w:tc>
        <w:tc>
          <w:tcPr>
            <w:tcW w:w="4020" w:type="dxa"/>
            <w:tcBorders>
              <w:top w:val="nil"/>
              <w:left w:val="nil"/>
              <w:bottom w:val="single" w:sz="4" w:space="0" w:color="A6A6A6"/>
              <w:right w:val="single" w:sz="4" w:space="0" w:color="A6A6A6"/>
            </w:tcBorders>
            <w:shd w:val="clear" w:color="auto" w:fill="auto"/>
            <w:hideMark/>
          </w:tcPr>
          <w:p w14:paraId="68079A7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Reference Fixes to TV Video Profiles</w:t>
            </w:r>
          </w:p>
        </w:tc>
        <w:tc>
          <w:tcPr>
            <w:tcW w:w="1540" w:type="dxa"/>
            <w:tcBorders>
              <w:top w:val="nil"/>
              <w:left w:val="nil"/>
              <w:bottom w:val="single" w:sz="4" w:space="0" w:color="A6A6A6"/>
              <w:right w:val="single" w:sz="4" w:space="0" w:color="A6A6A6"/>
            </w:tcBorders>
            <w:shd w:val="clear" w:color="auto" w:fill="auto"/>
            <w:hideMark/>
          </w:tcPr>
          <w:p w14:paraId="06BCA47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0DFF152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draftCR</w:t>
            </w:r>
          </w:p>
        </w:tc>
        <w:tc>
          <w:tcPr>
            <w:tcW w:w="1480" w:type="dxa"/>
            <w:tcBorders>
              <w:top w:val="nil"/>
              <w:left w:val="nil"/>
              <w:bottom w:val="single" w:sz="4" w:space="0" w:color="A6A6A6"/>
              <w:right w:val="single" w:sz="4" w:space="0" w:color="A6A6A6"/>
            </w:tcBorders>
            <w:shd w:val="clear" w:color="auto" w:fill="auto"/>
            <w:hideMark/>
          </w:tcPr>
          <w:p w14:paraId="0DDBF09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10.4</w:t>
            </w:r>
          </w:p>
        </w:tc>
        <w:tc>
          <w:tcPr>
            <w:tcW w:w="1580" w:type="dxa"/>
            <w:tcBorders>
              <w:top w:val="nil"/>
              <w:left w:val="nil"/>
              <w:bottom w:val="single" w:sz="4" w:space="0" w:color="A6A6A6"/>
              <w:right w:val="single" w:sz="4" w:space="0" w:color="A6A6A6"/>
            </w:tcBorders>
            <w:shd w:val="clear" w:color="auto" w:fill="auto"/>
            <w:hideMark/>
          </w:tcPr>
          <w:p w14:paraId="49A9556D"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003F1383"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7F34F090"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3521A55" w14:textId="4E836A69"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64" w:history="1">
              <w:r w:rsidR="002E21F5" w:rsidRPr="002E21F5">
                <w:rPr>
                  <w:rFonts w:ascii="Arial" w:hAnsi="Arial" w:cs="Arial"/>
                  <w:b/>
                  <w:bCs/>
                  <w:color w:val="0000FF"/>
                  <w:sz w:val="16"/>
                  <w:szCs w:val="16"/>
                  <w:u w:val="single"/>
                </w:rPr>
                <w:t>S4-211359</w:t>
              </w:r>
            </w:hyperlink>
          </w:p>
        </w:tc>
        <w:tc>
          <w:tcPr>
            <w:tcW w:w="4020" w:type="dxa"/>
            <w:tcBorders>
              <w:top w:val="nil"/>
              <w:left w:val="nil"/>
              <w:bottom w:val="single" w:sz="4" w:space="0" w:color="A6A6A6"/>
              <w:right w:val="single" w:sz="4" w:space="0" w:color="A6A6A6"/>
            </w:tcBorders>
            <w:shd w:val="clear" w:color="auto" w:fill="auto"/>
            <w:hideMark/>
          </w:tcPr>
          <w:p w14:paraId="6FC8F47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Proposed Updated Work Plan for FS_5GVideo</w:t>
            </w:r>
          </w:p>
        </w:tc>
        <w:tc>
          <w:tcPr>
            <w:tcW w:w="1540" w:type="dxa"/>
            <w:tcBorders>
              <w:top w:val="nil"/>
              <w:left w:val="nil"/>
              <w:bottom w:val="single" w:sz="4" w:space="0" w:color="A6A6A6"/>
              <w:right w:val="single" w:sz="4" w:space="0" w:color="A6A6A6"/>
            </w:tcBorders>
            <w:shd w:val="clear" w:color="auto" w:fill="auto"/>
            <w:hideMark/>
          </w:tcPr>
          <w:p w14:paraId="0B57777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358FAC6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Work Plan</w:t>
            </w:r>
          </w:p>
        </w:tc>
        <w:tc>
          <w:tcPr>
            <w:tcW w:w="1480" w:type="dxa"/>
            <w:tcBorders>
              <w:top w:val="nil"/>
              <w:left w:val="nil"/>
              <w:bottom w:val="single" w:sz="4" w:space="0" w:color="A6A6A6"/>
              <w:right w:val="single" w:sz="4" w:space="0" w:color="A6A6A6"/>
            </w:tcBorders>
            <w:shd w:val="clear" w:color="auto" w:fill="auto"/>
            <w:hideMark/>
          </w:tcPr>
          <w:p w14:paraId="63D6F6B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10.7</w:t>
            </w:r>
          </w:p>
        </w:tc>
        <w:tc>
          <w:tcPr>
            <w:tcW w:w="1580" w:type="dxa"/>
            <w:tcBorders>
              <w:top w:val="nil"/>
              <w:left w:val="nil"/>
              <w:bottom w:val="single" w:sz="4" w:space="0" w:color="A6A6A6"/>
              <w:right w:val="single" w:sz="4" w:space="0" w:color="A6A6A6"/>
            </w:tcBorders>
            <w:shd w:val="clear" w:color="auto" w:fill="auto"/>
            <w:hideMark/>
          </w:tcPr>
          <w:p w14:paraId="48C49763"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38F08BEE" w14:textId="22962493"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65" w:history="1">
              <w:r w:rsidR="002E21F5" w:rsidRPr="002E21F5">
                <w:rPr>
                  <w:rFonts w:ascii="Arial" w:hAnsi="Arial" w:cs="Arial"/>
                  <w:b/>
                  <w:bCs/>
                  <w:color w:val="0000FF"/>
                  <w:sz w:val="16"/>
                  <w:szCs w:val="16"/>
                  <w:u w:val="single"/>
                </w:rPr>
                <w:t>S4-211555</w:t>
              </w:r>
            </w:hyperlink>
          </w:p>
        </w:tc>
      </w:tr>
      <w:tr w:rsidR="002E21F5" w:rsidRPr="002E21F5" w14:paraId="57376664" w14:textId="77777777" w:rsidTr="009E04F7">
        <w:trPr>
          <w:trHeight w:val="400"/>
        </w:trPr>
        <w:tc>
          <w:tcPr>
            <w:tcW w:w="1020" w:type="dxa"/>
            <w:tcBorders>
              <w:top w:val="nil"/>
              <w:left w:val="single" w:sz="4" w:space="0" w:color="A6A6A6"/>
              <w:bottom w:val="single" w:sz="4" w:space="0" w:color="auto"/>
              <w:right w:val="single" w:sz="4" w:space="0" w:color="A6A6A6"/>
            </w:tcBorders>
            <w:shd w:val="clear" w:color="auto" w:fill="auto"/>
            <w:hideMark/>
          </w:tcPr>
          <w:p w14:paraId="2CFDD2FA" w14:textId="7505DA7D"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66" w:history="1">
              <w:r w:rsidR="002E21F5" w:rsidRPr="002E21F5">
                <w:rPr>
                  <w:rFonts w:ascii="Arial" w:hAnsi="Arial" w:cs="Arial"/>
                  <w:b/>
                  <w:bCs/>
                  <w:color w:val="0000FF"/>
                  <w:sz w:val="16"/>
                  <w:szCs w:val="16"/>
                  <w:u w:val="single"/>
                </w:rPr>
                <w:t>S4-211360</w:t>
              </w:r>
            </w:hyperlink>
          </w:p>
        </w:tc>
        <w:tc>
          <w:tcPr>
            <w:tcW w:w="4020" w:type="dxa"/>
            <w:tcBorders>
              <w:top w:val="nil"/>
              <w:left w:val="nil"/>
              <w:bottom w:val="single" w:sz="4" w:space="0" w:color="auto"/>
              <w:right w:val="single" w:sz="4" w:space="0" w:color="A6A6A6"/>
            </w:tcBorders>
            <w:shd w:val="clear" w:color="auto" w:fill="auto"/>
            <w:hideMark/>
          </w:tcPr>
          <w:p w14:paraId="209394A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TR26.955: Proposed Editor's Update from Telcos</w:t>
            </w:r>
          </w:p>
        </w:tc>
        <w:tc>
          <w:tcPr>
            <w:tcW w:w="1540" w:type="dxa"/>
            <w:tcBorders>
              <w:top w:val="nil"/>
              <w:left w:val="nil"/>
              <w:bottom w:val="single" w:sz="4" w:space="0" w:color="auto"/>
              <w:right w:val="single" w:sz="4" w:space="0" w:color="A6A6A6"/>
            </w:tcBorders>
            <w:shd w:val="clear" w:color="auto" w:fill="auto"/>
            <w:hideMark/>
          </w:tcPr>
          <w:p w14:paraId="58BB216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uto"/>
              <w:right w:val="single" w:sz="4" w:space="0" w:color="A6A6A6"/>
            </w:tcBorders>
            <w:shd w:val="clear" w:color="auto" w:fill="auto"/>
            <w:hideMark/>
          </w:tcPr>
          <w:p w14:paraId="1DFDA95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 TR</w:t>
            </w:r>
          </w:p>
        </w:tc>
        <w:tc>
          <w:tcPr>
            <w:tcW w:w="1480" w:type="dxa"/>
            <w:tcBorders>
              <w:top w:val="nil"/>
              <w:left w:val="nil"/>
              <w:bottom w:val="single" w:sz="4" w:space="0" w:color="auto"/>
              <w:right w:val="single" w:sz="4" w:space="0" w:color="A6A6A6"/>
            </w:tcBorders>
            <w:shd w:val="clear" w:color="auto" w:fill="auto"/>
            <w:hideMark/>
          </w:tcPr>
          <w:p w14:paraId="275538A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10.7</w:t>
            </w:r>
          </w:p>
        </w:tc>
        <w:tc>
          <w:tcPr>
            <w:tcW w:w="1580" w:type="dxa"/>
            <w:tcBorders>
              <w:top w:val="nil"/>
              <w:left w:val="nil"/>
              <w:bottom w:val="single" w:sz="4" w:space="0" w:color="auto"/>
              <w:right w:val="single" w:sz="4" w:space="0" w:color="A6A6A6"/>
            </w:tcBorders>
            <w:shd w:val="clear" w:color="auto" w:fill="auto"/>
            <w:hideMark/>
          </w:tcPr>
          <w:p w14:paraId="0B6C4428"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uto"/>
              <w:right w:val="single" w:sz="4" w:space="0" w:color="A6A6A6"/>
            </w:tcBorders>
            <w:shd w:val="clear" w:color="000000" w:fill="BFBFBF"/>
            <w:hideMark/>
          </w:tcPr>
          <w:p w14:paraId="537F56F2"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45E6C818" w14:textId="77777777" w:rsidTr="009E04F7">
        <w:trPr>
          <w:trHeight w:val="400"/>
        </w:trPr>
        <w:tc>
          <w:tcPr>
            <w:tcW w:w="1020" w:type="dxa"/>
            <w:tcBorders>
              <w:top w:val="single" w:sz="4" w:space="0" w:color="auto"/>
              <w:left w:val="single" w:sz="4" w:space="0" w:color="A6A6A6"/>
              <w:bottom w:val="single" w:sz="4" w:space="0" w:color="A6A6A6"/>
              <w:right w:val="single" w:sz="4" w:space="0" w:color="auto"/>
            </w:tcBorders>
            <w:shd w:val="clear" w:color="auto" w:fill="auto"/>
            <w:hideMark/>
          </w:tcPr>
          <w:p w14:paraId="035FFA6D" w14:textId="7C9BEB5C"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67" w:history="1">
              <w:r w:rsidR="002E21F5" w:rsidRPr="002E21F5">
                <w:rPr>
                  <w:rFonts w:ascii="Arial" w:hAnsi="Arial" w:cs="Arial"/>
                  <w:b/>
                  <w:bCs/>
                  <w:color w:val="0000FF"/>
                  <w:sz w:val="16"/>
                  <w:szCs w:val="16"/>
                  <w:u w:val="single"/>
                </w:rPr>
                <w:t>S4-211361</w:t>
              </w:r>
            </w:hyperlink>
          </w:p>
        </w:tc>
        <w:tc>
          <w:tcPr>
            <w:tcW w:w="4020" w:type="dxa"/>
            <w:tcBorders>
              <w:top w:val="single" w:sz="4" w:space="0" w:color="auto"/>
              <w:left w:val="single" w:sz="4" w:space="0" w:color="auto"/>
              <w:bottom w:val="single" w:sz="4" w:space="0" w:color="A6A6A6"/>
              <w:right w:val="single" w:sz="4" w:space="0" w:color="A6A6A6"/>
            </w:tcBorders>
            <w:shd w:val="clear" w:color="auto" w:fill="auto"/>
            <w:hideMark/>
          </w:tcPr>
          <w:p w14:paraId="1416D0E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[FS_5G_Video] Status after AHG Calls</w:t>
            </w:r>
          </w:p>
        </w:tc>
        <w:tc>
          <w:tcPr>
            <w:tcW w:w="1540" w:type="dxa"/>
            <w:tcBorders>
              <w:top w:val="single" w:sz="4" w:space="0" w:color="auto"/>
              <w:left w:val="nil"/>
              <w:bottom w:val="single" w:sz="4" w:space="0" w:color="A6A6A6"/>
              <w:right w:val="single" w:sz="4" w:space="0" w:color="A6A6A6"/>
            </w:tcBorders>
            <w:shd w:val="clear" w:color="auto" w:fill="auto"/>
            <w:hideMark/>
          </w:tcPr>
          <w:p w14:paraId="4A584B2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single" w:sz="4" w:space="0" w:color="auto"/>
              <w:left w:val="nil"/>
              <w:bottom w:val="single" w:sz="4" w:space="0" w:color="A6A6A6"/>
              <w:right w:val="single" w:sz="4" w:space="0" w:color="A6A6A6"/>
            </w:tcBorders>
            <w:shd w:val="clear" w:color="auto" w:fill="auto"/>
            <w:hideMark/>
          </w:tcPr>
          <w:p w14:paraId="384854A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single" w:sz="4" w:space="0" w:color="auto"/>
              <w:left w:val="nil"/>
              <w:bottom w:val="single" w:sz="4" w:space="0" w:color="A6A6A6"/>
              <w:right w:val="single" w:sz="4" w:space="0" w:color="A6A6A6"/>
            </w:tcBorders>
            <w:shd w:val="clear" w:color="auto" w:fill="auto"/>
            <w:hideMark/>
          </w:tcPr>
          <w:p w14:paraId="49E4BF6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10.7</w:t>
            </w:r>
          </w:p>
        </w:tc>
        <w:tc>
          <w:tcPr>
            <w:tcW w:w="1580" w:type="dxa"/>
            <w:tcBorders>
              <w:top w:val="single" w:sz="4" w:space="0" w:color="auto"/>
              <w:left w:val="nil"/>
              <w:bottom w:val="single" w:sz="4" w:space="0" w:color="A6A6A6"/>
              <w:right w:val="single" w:sz="4" w:space="0" w:color="A6A6A6"/>
            </w:tcBorders>
            <w:shd w:val="clear" w:color="auto" w:fill="auto"/>
            <w:hideMark/>
          </w:tcPr>
          <w:p w14:paraId="678F6406"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single" w:sz="4" w:space="0" w:color="auto"/>
              <w:left w:val="nil"/>
              <w:bottom w:val="single" w:sz="4" w:space="0" w:color="A6A6A6"/>
              <w:right w:val="single" w:sz="4" w:space="0" w:color="A6A6A6"/>
            </w:tcBorders>
            <w:shd w:val="clear" w:color="000000" w:fill="BFBFBF"/>
            <w:hideMark/>
          </w:tcPr>
          <w:p w14:paraId="02FD2E53"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bl>
    <w:p w14:paraId="593293F6" w14:textId="5D5B5ACB" w:rsidR="002E21F5" w:rsidRDefault="002E21F5" w:rsidP="005852FD">
      <w:pPr>
        <w:pStyle w:val="TAL"/>
        <w:rPr>
          <w:rFonts w:ascii="CG Times (WN)" w:hAnsi="CG Times (WN)" w:cs="Times New Roman"/>
        </w:rPr>
      </w:pPr>
      <w:r>
        <w:fldChar w:fldCharType="end"/>
      </w:r>
      <w:r>
        <w:fldChar w:fldCharType="begin"/>
      </w:r>
      <w:r>
        <w:instrText xml:space="preserve"> LINK Excel.Sheet.12 "C:\\Users\\SAHAJJ\\Downloads\\TDoc_List_Meeting_SA4#116-e (7).xlsx" "TDoc_List!R23C1:R84C7" \a \f 4 \h </w:instrText>
      </w:r>
      <w:r w:rsidR="009E04F7">
        <w:instrText xml:space="preserve"> \* MERGEFORMAT </w:instrText>
      </w:r>
      <w:r>
        <w:fldChar w:fldCharType="separate"/>
      </w:r>
    </w:p>
    <w:tbl>
      <w:tblPr>
        <w:tblW w:w="14459" w:type="dxa"/>
        <w:tblInd w:w="108" w:type="dxa"/>
        <w:tblLook w:val="04A0" w:firstRow="1" w:lastRow="0" w:firstColumn="1" w:lastColumn="0" w:noHBand="0" w:noVBand="1"/>
      </w:tblPr>
      <w:tblGrid>
        <w:gridCol w:w="1020"/>
        <w:gridCol w:w="4020"/>
        <w:gridCol w:w="1540"/>
        <w:gridCol w:w="1740"/>
        <w:gridCol w:w="1480"/>
        <w:gridCol w:w="1580"/>
        <w:gridCol w:w="3079"/>
      </w:tblGrid>
      <w:tr w:rsidR="002E21F5" w:rsidRPr="002E21F5" w14:paraId="319B5029" w14:textId="77777777" w:rsidTr="009E04F7">
        <w:trPr>
          <w:trHeight w:val="400"/>
        </w:trPr>
        <w:tc>
          <w:tcPr>
            <w:tcW w:w="1020" w:type="dxa"/>
            <w:tcBorders>
              <w:top w:val="single" w:sz="4" w:space="0" w:color="A6A6A6"/>
              <w:left w:val="single" w:sz="4" w:space="0" w:color="A6A6A6"/>
              <w:bottom w:val="single" w:sz="4" w:space="0" w:color="A6A6A6"/>
              <w:right w:val="single" w:sz="4" w:space="0" w:color="A6A6A6"/>
            </w:tcBorders>
            <w:shd w:val="clear" w:color="auto" w:fill="auto"/>
            <w:hideMark/>
          </w:tcPr>
          <w:p w14:paraId="60E190FA" w14:textId="04633729" w:rsidR="002E21F5" w:rsidRPr="002E21F5" w:rsidRDefault="00914AFE">
            <w:pPr>
              <w:rPr>
                <w:rFonts w:ascii="Arial" w:hAnsi="Arial" w:cs="Arial"/>
                <w:b/>
                <w:bCs/>
                <w:color w:val="0000FF"/>
                <w:sz w:val="16"/>
                <w:szCs w:val="16"/>
                <w:u w:val="single"/>
              </w:rPr>
            </w:pPr>
            <w:hyperlink r:id="rId68" w:history="1">
              <w:r w:rsidR="002E21F5" w:rsidRPr="002E21F5">
                <w:rPr>
                  <w:rFonts w:ascii="Arial" w:hAnsi="Arial" w:cs="Arial"/>
                  <w:b/>
                  <w:bCs/>
                  <w:color w:val="0000FF"/>
                  <w:sz w:val="16"/>
                  <w:szCs w:val="16"/>
                  <w:u w:val="single"/>
                </w:rPr>
                <w:t>S4-211362</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4883B92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pCR26.955: Multiple Editorial Fixes</w:t>
            </w:r>
          </w:p>
        </w:tc>
        <w:tc>
          <w:tcPr>
            <w:tcW w:w="1540" w:type="dxa"/>
            <w:tcBorders>
              <w:top w:val="single" w:sz="4" w:space="0" w:color="A6A6A6"/>
              <w:left w:val="nil"/>
              <w:bottom w:val="single" w:sz="4" w:space="0" w:color="A6A6A6"/>
              <w:right w:val="single" w:sz="4" w:space="0" w:color="A6A6A6"/>
            </w:tcBorders>
            <w:shd w:val="clear" w:color="auto" w:fill="auto"/>
            <w:hideMark/>
          </w:tcPr>
          <w:p w14:paraId="00633AC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single" w:sz="4" w:space="0" w:color="A6A6A6"/>
              <w:left w:val="nil"/>
              <w:bottom w:val="single" w:sz="4" w:space="0" w:color="A6A6A6"/>
              <w:right w:val="single" w:sz="4" w:space="0" w:color="A6A6A6"/>
            </w:tcBorders>
            <w:shd w:val="clear" w:color="auto" w:fill="auto"/>
            <w:hideMark/>
          </w:tcPr>
          <w:p w14:paraId="79D2B8C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single" w:sz="4" w:space="0" w:color="A6A6A6"/>
              <w:left w:val="nil"/>
              <w:bottom w:val="single" w:sz="4" w:space="0" w:color="A6A6A6"/>
              <w:right w:val="single" w:sz="4" w:space="0" w:color="A6A6A6"/>
            </w:tcBorders>
            <w:shd w:val="clear" w:color="auto" w:fill="auto"/>
            <w:hideMark/>
          </w:tcPr>
          <w:p w14:paraId="2408D93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10.7</w:t>
            </w:r>
          </w:p>
        </w:tc>
        <w:tc>
          <w:tcPr>
            <w:tcW w:w="1580" w:type="dxa"/>
            <w:tcBorders>
              <w:top w:val="single" w:sz="4" w:space="0" w:color="A6A6A6"/>
              <w:left w:val="nil"/>
              <w:bottom w:val="single" w:sz="4" w:space="0" w:color="A6A6A6"/>
              <w:right w:val="single" w:sz="4" w:space="0" w:color="A6A6A6"/>
            </w:tcBorders>
            <w:shd w:val="clear" w:color="auto" w:fill="auto"/>
            <w:hideMark/>
          </w:tcPr>
          <w:p w14:paraId="02819FCC"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single" w:sz="4" w:space="0" w:color="A6A6A6"/>
              <w:left w:val="nil"/>
              <w:bottom w:val="single" w:sz="4" w:space="0" w:color="A6A6A6"/>
              <w:right w:val="single" w:sz="4" w:space="0" w:color="A6A6A6"/>
            </w:tcBorders>
            <w:shd w:val="clear" w:color="000000" w:fill="BFBFBF"/>
            <w:hideMark/>
          </w:tcPr>
          <w:p w14:paraId="41DC0AE8"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0C03B80D"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E5EF243" w14:textId="6D47DDDC"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69" w:history="1">
              <w:r w:rsidR="002E21F5" w:rsidRPr="002E21F5">
                <w:rPr>
                  <w:rFonts w:ascii="Arial" w:hAnsi="Arial" w:cs="Arial"/>
                  <w:b/>
                  <w:bCs/>
                  <w:color w:val="0000FF"/>
                  <w:sz w:val="16"/>
                  <w:szCs w:val="16"/>
                  <w:u w:val="single"/>
                </w:rPr>
                <w:t>S4-211363</w:t>
              </w:r>
            </w:hyperlink>
          </w:p>
        </w:tc>
        <w:tc>
          <w:tcPr>
            <w:tcW w:w="4020" w:type="dxa"/>
            <w:tcBorders>
              <w:top w:val="nil"/>
              <w:left w:val="nil"/>
              <w:bottom w:val="single" w:sz="4" w:space="0" w:color="A6A6A6"/>
              <w:right w:val="single" w:sz="4" w:space="0" w:color="A6A6A6"/>
            </w:tcBorders>
            <w:shd w:val="clear" w:color="auto" w:fill="auto"/>
            <w:hideMark/>
          </w:tcPr>
          <w:p w14:paraId="0B80C51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pCR26.955: Software Updates</w:t>
            </w:r>
          </w:p>
        </w:tc>
        <w:tc>
          <w:tcPr>
            <w:tcW w:w="1540" w:type="dxa"/>
            <w:tcBorders>
              <w:top w:val="nil"/>
              <w:left w:val="nil"/>
              <w:bottom w:val="single" w:sz="4" w:space="0" w:color="A6A6A6"/>
              <w:right w:val="single" w:sz="4" w:space="0" w:color="A6A6A6"/>
            </w:tcBorders>
            <w:shd w:val="clear" w:color="auto" w:fill="auto"/>
            <w:hideMark/>
          </w:tcPr>
          <w:p w14:paraId="6616BC0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1138583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399D49F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10.7</w:t>
            </w:r>
          </w:p>
        </w:tc>
        <w:tc>
          <w:tcPr>
            <w:tcW w:w="1580" w:type="dxa"/>
            <w:tcBorders>
              <w:top w:val="nil"/>
              <w:left w:val="nil"/>
              <w:bottom w:val="single" w:sz="4" w:space="0" w:color="A6A6A6"/>
              <w:right w:val="single" w:sz="4" w:space="0" w:color="A6A6A6"/>
            </w:tcBorders>
            <w:shd w:val="clear" w:color="auto" w:fill="auto"/>
            <w:hideMark/>
          </w:tcPr>
          <w:p w14:paraId="622B589A"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33F2FDEA"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5607D0A5"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5B88D7D" w14:textId="79172313"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70" w:history="1">
              <w:r w:rsidR="002E21F5" w:rsidRPr="002E21F5">
                <w:rPr>
                  <w:rFonts w:ascii="Arial" w:hAnsi="Arial" w:cs="Arial"/>
                  <w:b/>
                  <w:bCs/>
                  <w:color w:val="0000FF"/>
                  <w:sz w:val="16"/>
                  <w:szCs w:val="16"/>
                  <w:u w:val="single"/>
                </w:rPr>
                <w:t>S4-211364</w:t>
              </w:r>
            </w:hyperlink>
          </w:p>
        </w:tc>
        <w:tc>
          <w:tcPr>
            <w:tcW w:w="4020" w:type="dxa"/>
            <w:tcBorders>
              <w:top w:val="nil"/>
              <w:left w:val="nil"/>
              <w:bottom w:val="single" w:sz="4" w:space="0" w:color="A6A6A6"/>
              <w:right w:val="single" w:sz="4" w:space="0" w:color="A6A6A6"/>
            </w:tcBorders>
            <w:shd w:val="clear" w:color="auto" w:fill="auto"/>
            <w:hideMark/>
          </w:tcPr>
          <w:p w14:paraId="1418A1D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[FS_5G_Video] Metrics and Characterization Updates</w:t>
            </w:r>
          </w:p>
        </w:tc>
        <w:tc>
          <w:tcPr>
            <w:tcW w:w="1540" w:type="dxa"/>
            <w:tcBorders>
              <w:top w:val="nil"/>
              <w:left w:val="nil"/>
              <w:bottom w:val="single" w:sz="4" w:space="0" w:color="A6A6A6"/>
              <w:right w:val="single" w:sz="4" w:space="0" w:color="A6A6A6"/>
            </w:tcBorders>
            <w:shd w:val="clear" w:color="auto" w:fill="auto"/>
            <w:hideMark/>
          </w:tcPr>
          <w:p w14:paraId="1004AB9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1E3873F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76C57A9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10.7</w:t>
            </w:r>
          </w:p>
        </w:tc>
        <w:tc>
          <w:tcPr>
            <w:tcW w:w="1580" w:type="dxa"/>
            <w:tcBorders>
              <w:top w:val="nil"/>
              <w:left w:val="nil"/>
              <w:bottom w:val="single" w:sz="4" w:space="0" w:color="A6A6A6"/>
              <w:right w:val="single" w:sz="4" w:space="0" w:color="A6A6A6"/>
            </w:tcBorders>
            <w:shd w:val="clear" w:color="auto" w:fill="auto"/>
            <w:hideMark/>
          </w:tcPr>
          <w:p w14:paraId="10FD8F23"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6A68EAE2"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75FAE609"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4DC1D0A" w14:textId="07A98E4F"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71" w:history="1">
              <w:r w:rsidR="002E21F5" w:rsidRPr="002E21F5">
                <w:rPr>
                  <w:rFonts w:ascii="Arial" w:hAnsi="Arial" w:cs="Arial"/>
                  <w:b/>
                  <w:bCs/>
                  <w:color w:val="0000FF"/>
                  <w:sz w:val="16"/>
                  <w:szCs w:val="16"/>
                  <w:u w:val="single"/>
                </w:rPr>
                <w:t>S4-211365</w:t>
              </w:r>
            </w:hyperlink>
          </w:p>
        </w:tc>
        <w:tc>
          <w:tcPr>
            <w:tcW w:w="4020" w:type="dxa"/>
            <w:tcBorders>
              <w:top w:val="nil"/>
              <w:left w:val="nil"/>
              <w:bottom w:val="single" w:sz="4" w:space="0" w:color="A6A6A6"/>
              <w:right w:val="single" w:sz="4" w:space="0" w:color="A6A6A6"/>
            </w:tcBorders>
            <w:shd w:val="clear" w:color="auto" w:fill="auto"/>
            <w:hideMark/>
          </w:tcPr>
          <w:p w14:paraId="0B52CCF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[FS_XRTraffic] Proposed Workplan Updates</w:t>
            </w:r>
          </w:p>
        </w:tc>
        <w:tc>
          <w:tcPr>
            <w:tcW w:w="1540" w:type="dxa"/>
            <w:tcBorders>
              <w:top w:val="nil"/>
              <w:left w:val="nil"/>
              <w:bottom w:val="single" w:sz="4" w:space="0" w:color="A6A6A6"/>
              <w:right w:val="single" w:sz="4" w:space="0" w:color="A6A6A6"/>
            </w:tcBorders>
            <w:shd w:val="clear" w:color="auto" w:fill="auto"/>
            <w:hideMark/>
          </w:tcPr>
          <w:p w14:paraId="028E12C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1F71FC4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Work Plan</w:t>
            </w:r>
          </w:p>
        </w:tc>
        <w:tc>
          <w:tcPr>
            <w:tcW w:w="1480" w:type="dxa"/>
            <w:tcBorders>
              <w:top w:val="nil"/>
              <w:left w:val="nil"/>
              <w:bottom w:val="single" w:sz="4" w:space="0" w:color="A6A6A6"/>
              <w:right w:val="single" w:sz="4" w:space="0" w:color="A6A6A6"/>
            </w:tcBorders>
            <w:shd w:val="clear" w:color="auto" w:fill="auto"/>
            <w:hideMark/>
          </w:tcPr>
          <w:p w14:paraId="72E745C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10.8</w:t>
            </w:r>
          </w:p>
        </w:tc>
        <w:tc>
          <w:tcPr>
            <w:tcW w:w="1580" w:type="dxa"/>
            <w:tcBorders>
              <w:top w:val="nil"/>
              <w:left w:val="nil"/>
              <w:bottom w:val="single" w:sz="4" w:space="0" w:color="A6A6A6"/>
              <w:right w:val="single" w:sz="4" w:space="0" w:color="A6A6A6"/>
            </w:tcBorders>
            <w:shd w:val="clear" w:color="auto" w:fill="auto"/>
            <w:hideMark/>
          </w:tcPr>
          <w:p w14:paraId="2D6C8696"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3773F140"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74DF93F0"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557D38B" w14:textId="0EC530AA"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72" w:history="1">
              <w:r w:rsidR="002E21F5" w:rsidRPr="002E21F5">
                <w:rPr>
                  <w:rFonts w:ascii="Arial" w:hAnsi="Arial" w:cs="Arial"/>
                  <w:b/>
                  <w:bCs/>
                  <w:color w:val="0000FF"/>
                  <w:sz w:val="16"/>
                  <w:szCs w:val="16"/>
                  <w:u w:val="single"/>
                </w:rPr>
                <w:t>S4-211366</w:t>
              </w:r>
            </w:hyperlink>
          </w:p>
        </w:tc>
        <w:tc>
          <w:tcPr>
            <w:tcW w:w="4020" w:type="dxa"/>
            <w:tcBorders>
              <w:top w:val="nil"/>
              <w:left w:val="nil"/>
              <w:bottom w:val="single" w:sz="4" w:space="0" w:color="A6A6A6"/>
              <w:right w:val="single" w:sz="4" w:space="0" w:color="A6A6A6"/>
            </w:tcBorders>
            <w:shd w:val="clear" w:color="auto" w:fill="auto"/>
            <w:hideMark/>
          </w:tcPr>
          <w:p w14:paraId="055B411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[FS_XRTraffic] Proposed Updated TR26.926</w:t>
            </w:r>
          </w:p>
        </w:tc>
        <w:tc>
          <w:tcPr>
            <w:tcW w:w="1540" w:type="dxa"/>
            <w:tcBorders>
              <w:top w:val="nil"/>
              <w:left w:val="nil"/>
              <w:bottom w:val="single" w:sz="4" w:space="0" w:color="A6A6A6"/>
              <w:right w:val="single" w:sz="4" w:space="0" w:color="A6A6A6"/>
            </w:tcBorders>
            <w:shd w:val="clear" w:color="auto" w:fill="auto"/>
            <w:hideMark/>
          </w:tcPr>
          <w:p w14:paraId="18DD78D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03715CE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2F067F8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10.8</w:t>
            </w:r>
          </w:p>
        </w:tc>
        <w:tc>
          <w:tcPr>
            <w:tcW w:w="1580" w:type="dxa"/>
            <w:tcBorders>
              <w:top w:val="nil"/>
              <w:left w:val="nil"/>
              <w:bottom w:val="single" w:sz="4" w:space="0" w:color="A6A6A6"/>
              <w:right w:val="single" w:sz="4" w:space="0" w:color="A6A6A6"/>
            </w:tcBorders>
            <w:shd w:val="clear" w:color="auto" w:fill="auto"/>
            <w:hideMark/>
          </w:tcPr>
          <w:p w14:paraId="27576E48"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602E8CE2" w14:textId="3DE89391"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73" w:history="1">
              <w:r w:rsidR="002E21F5" w:rsidRPr="002E21F5">
                <w:rPr>
                  <w:rFonts w:ascii="Arial" w:hAnsi="Arial" w:cs="Arial"/>
                  <w:b/>
                  <w:bCs/>
                  <w:color w:val="0000FF"/>
                  <w:sz w:val="16"/>
                  <w:szCs w:val="16"/>
                  <w:u w:val="single"/>
                </w:rPr>
                <w:t>S4-211495</w:t>
              </w:r>
            </w:hyperlink>
          </w:p>
        </w:tc>
      </w:tr>
      <w:tr w:rsidR="002E21F5" w:rsidRPr="002E21F5" w14:paraId="276CA74D"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03B5639" w14:textId="1E720927"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74" w:history="1">
              <w:r w:rsidR="002E21F5" w:rsidRPr="002E21F5">
                <w:rPr>
                  <w:rFonts w:ascii="Arial" w:hAnsi="Arial" w:cs="Arial"/>
                  <w:b/>
                  <w:bCs/>
                  <w:color w:val="0000FF"/>
                  <w:sz w:val="16"/>
                  <w:szCs w:val="16"/>
                  <w:u w:val="single"/>
                </w:rPr>
                <w:t>S4-211367</w:t>
              </w:r>
            </w:hyperlink>
          </w:p>
        </w:tc>
        <w:tc>
          <w:tcPr>
            <w:tcW w:w="4020" w:type="dxa"/>
            <w:tcBorders>
              <w:top w:val="nil"/>
              <w:left w:val="nil"/>
              <w:bottom w:val="single" w:sz="4" w:space="0" w:color="A6A6A6"/>
              <w:right w:val="single" w:sz="4" w:space="0" w:color="A6A6A6"/>
            </w:tcBorders>
            <w:shd w:val="clear" w:color="auto" w:fill="auto"/>
            <w:hideMark/>
          </w:tcPr>
          <w:p w14:paraId="3F67A23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[FS_5GSTAR] Proposes Updates to TR</w:t>
            </w:r>
          </w:p>
        </w:tc>
        <w:tc>
          <w:tcPr>
            <w:tcW w:w="1540" w:type="dxa"/>
            <w:tcBorders>
              <w:top w:val="nil"/>
              <w:left w:val="nil"/>
              <w:bottom w:val="single" w:sz="4" w:space="0" w:color="A6A6A6"/>
              <w:right w:val="single" w:sz="4" w:space="0" w:color="A6A6A6"/>
            </w:tcBorders>
            <w:shd w:val="clear" w:color="auto" w:fill="auto"/>
            <w:hideMark/>
          </w:tcPr>
          <w:p w14:paraId="05C8270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6A8EE13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0663878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10.9</w:t>
            </w:r>
          </w:p>
        </w:tc>
        <w:tc>
          <w:tcPr>
            <w:tcW w:w="1580" w:type="dxa"/>
            <w:tcBorders>
              <w:top w:val="nil"/>
              <w:left w:val="nil"/>
              <w:bottom w:val="single" w:sz="4" w:space="0" w:color="A6A6A6"/>
              <w:right w:val="single" w:sz="4" w:space="0" w:color="A6A6A6"/>
            </w:tcBorders>
            <w:shd w:val="clear" w:color="auto" w:fill="auto"/>
            <w:hideMark/>
          </w:tcPr>
          <w:p w14:paraId="3352F985"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113B34FE" w14:textId="17D5F117"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75" w:history="1">
              <w:r w:rsidR="002E21F5" w:rsidRPr="002E21F5">
                <w:rPr>
                  <w:rFonts w:ascii="Arial" w:hAnsi="Arial" w:cs="Arial"/>
                  <w:b/>
                  <w:bCs/>
                  <w:color w:val="0000FF"/>
                  <w:sz w:val="16"/>
                  <w:szCs w:val="16"/>
                  <w:u w:val="single"/>
                </w:rPr>
                <w:t>S4-211559</w:t>
              </w:r>
            </w:hyperlink>
          </w:p>
        </w:tc>
      </w:tr>
      <w:tr w:rsidR="002E21F5" w:rsidRPr="002E21F5" w14:paraId="667CE163"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E5B0333" w14:textId="058EC39E"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76" w:history="1">
              <w:r w:rsidR="002E21F5" w:rsidRPr="002E21F5">
                <w:rPr>
                  <w:rFonts w:ascii="Arial" w:hAnsi="Arial" w:cs="Arial"/>
                  <w:b/>
                  <w:bCs/>
                  <w:color w:val="0000FF"/>
                  <w:sz w:val="16"/>
                  <w:szCs w:val="16"/>
                  <w:u w:val="single"/>
                </w:rPr>
                <w:t>S4-211368</w:t>
              </w:r>
            </w:hyperlink>
          </w:p>
        </w:tc>
        <w:tc>
          <w:tcPr>
            <w:tcW w:w="4020" w:type="dxa"/>
            <w:tcBorders>
              <w:top w:val="nil"/>
              <w:left w:val="nil"/>
              <w:bottom w:val="single" w:sz="4" w:space="0" w:color="A6A6A6"/>
              <w:right w:val="single" w:sz="4" w:space="0" w:color="A6A6A6"/>
            </w:tcBorders>
            <w:shd w:val="clear" w:color="auto" w:fill="auto"/>
            <w:hideMark/>
          </w:tcPr>
          <w:p w14:paraId="5496874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[FS_5GSTAR] Scenario KPIs and QoS</w:t>
            </w:r>
          </w:p>
        </w:tc>
        <w:tc>
          <w:tcPr>
            <w:tcW w:w="1540" w:type="dxa"/>
            <w:tcBorders>
              <w:top w:val="nil"/>
              <w:left w:val="nil"/>
              <w:bottom w:val="single" w:sz="4" w:space="0" w:color="A6A6A6"/>
              <w:right w:val="single" w:sz="4" w:space="0" w:color="A6A6A6"/>
            </w:tcBorders>
            <w:shd w:val="clear" w:color="auto" w:fill="auto"/>
            <w:hideMark/>
          </w:tcPr>
          <w:p w14:paraId="2DD0A12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37C2763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3A3EB05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10.9</w:t>
            </w:r>
          </w:p>
        </w:tc>
        <w:tc>
          <w:tcPr>
            <w:tcW w:w="1580" w:type="dxa"/>
            <w:tcBorders>
              <w:top w:val="nil"/>
              <w:left w:val="nil"/>
              <w:bottom w:val="single" w:sz="4" w:space="0" w:color="A6A6A6"/>
              <w:right w:val="single" w:sz="4" w:space="0" w:color="A6A6A6"/>
            </w:tcBorders>
            <w:shd w:val="clear" w:color="auto" w:fill="auto"/>
            <w:hideMark/>
          </w:tcPr>
          <w:p w14:paraId="11FEE912"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7B40229D" w14:textId="50F34A15"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77" w:history="1">
              <w:r w:rsidR="002E21F5" w:rsidRPr="002E21F5">
                <w:rPr>
                  <w:rFonts w:ascii="Arial" w:hAnsi="Arial" w:cs="Arial"/>
                  <w:b/>
                  <w:bCs/>
                  <w:color w:val="0000FF"/>
                  <w:sz w:val="16"/>
                  <w:szCs w:val="16"/>
                  <w:u w:val="single"/>
                </w:rPr>
                <w:t>S4-211546</w:t>
              </w:r>
            </w:hyperlink>
          </w:p>
        </w:tc>
      </w:tr>
      <w:tr w:rsidR="002E21F5" w:rsidRPr="002E21F5" w14:paraId="6D9E5C4E"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FDF72A6" w14:textId="206DDE9F"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78" w:history="1">
              <w:r w:rsidR="002E21F5" w:rsidRPr="002E21F5">
                <w:rPr>
                  <w:rFonts w:ascii="Arial" w:hAnsi="Arial" w:cs="Arial"/>
                  <w:b/>
                  <w:bCs/>
                  <w:color w:val="0000FF"/>
                  <w:sz w:val="16"/>
                  <w:szCs w:val="16"/>
                  <w:u w:val="single"/>
                </w:rPr>
                <w:t>S4-211369</w:t>
              </w:r>
            </w:hyperlink>
          </w:p>
        </w:tc>
        <w:tc>
          <w:tcPr>
            <w:tcW w:w="4020" w:type="dxa"/>
            <w:tcBorders>
              <w:top w:val="nil"/>
              <w:left w:val="nil"/>
              <w:bottom w:val="single" w:sz="4" w:space="0" w:color="A6A6A6"/>
              <w:right w:val="single" w:sz="4" w:space="0" w:color="A6A6A6"/>
            </w:tcBorders>
            <w:shd w:val="clear" w:color="auto" w:fill="auto"/>
            <w:hideMark/>
          </w:tcPr>
          <w:p w14:paraId="1A3E226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[FS_5GSTAR] On Spatial Computing</w:t>
            </w:r>
          </w:p>
        </w:tc>
        <w:tc>
          <w:tcPr>
            <w:tcW w:w="1540" w:type="dxa"/>
            <w:tcBorders>
              <w:top w:val="nil"/>
              <w:left w:val="nil"/>
              <w:bottom w:val="single" w:sz="4" w:space="0" w:color="A6A6A6"/>
              <w:right w:val="single" w:sz="4" w:space="0" w:color="A6A6A6"/>
            </w:tcBorders>
            <w:shd w:val="clear" w:color="auto" w:fill="auto"/>
            <w:hideMark/>
          </w:tcPr>
          <w:p w14:paraId="5CBB541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1995BB7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2044A3A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10.9</w:t>
            </w:r>
          </w:p>
        </w:tc>
        <w:tc>
          <w:tcPr>
            <w:tcW w:w="1580" w:type="dxa"/>
            <w:tcBorders>
              <w:top w:val="nil"/>
              <w:left w:val="nil"/>
              <w:bottom w:val="single" w:sz="4" w:space="0" w:color="A6A6A6"/>
              <w:right w:val="single" w:sz="4" w:space="0" w:color="A6A6A6"/>
            </w:tcBorders>
            <w:shd w:val="clear" w:color="auto" w:fill="auto"/>
            <w:hideMark/>
          </w:tcPr>
          <w:p w14:paraId="04475A6C"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40649469" w14:textId="32024F2E"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79" w:history="1">
              <w:r w:rsidR="002E21F5" w:rsidRPr="002E21F5">
                <w:rPr>
                  <w:rFonts w:ascii="Arial" w:hAnsi="Arial" w:cs="Arial"/>
                  <w:b/>
                  <w:bCs/>
                  <w:color w:val="0000FF"/>
                  <w:sz w:val="16"/>
                  <w:szCs w:val="16"/>
                  <w:u w:val="single"/>
                </w:rPr>
                <w:t>S4-211565</w:t>
              </w:r>
            </w:hyperlink>
          </w:p>
        </w:tc>
      </w:tr>
      <w:tr w:rsidR="002E21F5" w:rsidRPr="002E21F5" w14:paraId="6C2E1C76"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F480635" w14:textId="1DA47440"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80" w:history="1">
              <w:r w:rsidR="002E21F5" w:rsidRPr="002E21F5">
                <w:rPr>
                  <w:rFonts w:ascii="Arial" w:hAnsi="Arial" w:cs="Arial"/>
                  <w:b/>
                  <w:bCs/>
                  <w:color w:val="0000FF"/>
                  <w:sz w:val="16"/>
                  <w:szCs w:val="16"/>
                  <w:u w:val="single"/>
                </w:rPr>
                <w:t>S4-211370</w:t>
              </w:r>
            </w:hyperlink>
          </w:p>
        </w:tc>
        <w:tc>
          <w:tcPr>
            <w:tcW w:w="4020" w:type="dxa"/>
            <w:tcBorders>
              <w:top w:val="nil"/>
              <w:left w:val="nil"/>
              <w:bottom w:val="single" w:sz="4" w:space="0" w:color="A6A6A6"/>
              <w:right w:val="single" w:sz="4" w:space="0" w:color="A6A6A6"/>
            </w:tcBorders>
            <w:shd w:val="clear" w:color="auto" w:fill="auto"/>
            <w:hideMark/>
          </w:tcPr>
          <w:p w14:paraId="3923126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[FS_5GSTAR] Networked AR Latencies</w:t>
            </w:r>
          </w:p>
        </w:tc>
        <w:tc>
          <w:tcPr>
            <w:tcW w:w="1540" w:type="dxa"/>
            <w:tcBorders>
              <w:top w:val="nil"/>
              <w:left w:val="nil"/>
              <w:bottom w:val="single" w:sz="4" w:space="0" w:color="A6A6A6"/>
              <w:right w:val="single" w:sz="4" w:space="0" w:color="A6A6A6"/>
            </w:tcBorders>
            <w:shd w:val="clear" w:color="auto" w:fill="auto"/>
            <w:hideMark/>
          </w:tcPr>
          <w:p w14:paraId="118673C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6E1387A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7E47277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10.9</w:t>
            </w:r>
          </w:p>
        </w:tc>
        <w:tc>
          <w:tcPr>
            <w:tcW w:w="1580" w:type="dxa"/>
            <w:tcBorders>
              <w:top w:val="nil"/>
              <w:left w:val="nil"/>
              <w:bottom w:val="single" w:sz="4" w:space="0" w:color="A6A6A6"/>
              <w:right w:val="single" w:sz="4" w:space="0" w:color="A6A6A6"/>
            </w:tcBorders>
            <w:shd w:val="clear" w:color="auto" w:fill="auto"/>
            <w:hideMark/>
          </w:tcPr>
          <w:p w14:paraId="0AC2FE4B"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75A23DE9" w14:textId="490C7B3D"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81" w:history="1">
              <w:r w:rsidR="002E21F5" w:rsidRPr="002E21F5">
                <w:rPr>
                  <w:rFonts w:ascii="Arial" w:hAnsi="Arial" w:cs="Arial"/>
                  <w:b/>
                  <w:bCs/>
                  <w:color w:val="0000FF"/>
                  <w:sz w:val="16"/>
                  <w:szCs w:val="16"/>
                  <w:u w:val="single"/>
                </w:rPr>
                <w:t>S4-211550</w:t>
              </w:r>
            </w:hyperlink>
          </w:p>
        </w:tc>
      </w:tr>
      <w:tr w:rsidR="002E21F5" w:rsidRPr="002E21F5" w14:paraId="0824ACA7"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006CEC8" w14:textId="7EE0B1A4"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82" w:history="1">
              <w:r w:rsidR="002E21F5" w:rsidRPr="002E21F5">
                <w:rPr>
                  <w:rFonts w:ascii="Arial" w:hAnsi="Arial" w:cs="Arial"/>
                  <w:b/>
                  <w:bCs/>
                  <w:color w:val="0000FF"/>
                  <w:sz w:val="16"/>
                  <w:szCs w:val="16"/>
                  <w:u w:val="single"/>
                </w:rPr>
                <w:t>S4-211371</w:t>
              </w:r>
            </w:hyperlink>
          </w:p>
        </w:tc>
        <w:tc>
          <w:tcPr>
            <w:tcW w:w="4020" w:type="dxa"/>
            <w:tcBorders>
              <w:top w:val="nil"/>
              <w:left w:val="nil"/>
              <w:bottom w:val="single" w:sz="4" w:space="0" w:color="A6A6A6"/>
              <w:right w:val="single" w:sz="4" w:space="0" w:color="A6A6A6"/>
            </w:tcBorders>
            <w:shd w:val="clear" w:color="auto" w:fill="auto"/>
            <w:hideMark/>
          </w:tcPr>
          <w:p w14:paraId="6037A87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[FS_5GSTAR] Proposed Updated Conclusions</w:t>
            </w:r>
          </w:p>
        </w:tc>
        <w:tc>
          <w:tcPr>
            <w:tcW w:w="1540" w:type="dxa"/>
            <w:tcBorders>
              <w:top w:val="nil"/>
              <w:left w:val="nil"/>
              <w:bottom w:val="single" w:sz="4" w:space="0" w:color="A6A6A6"/>
              <w:right w:val="single" w:sz="4" w:space="0" w:color="A6A6A6"/>
            </w:tcBorders>
            <w:shd w:val="clear" w:color="auto" w:fill="auto"/>
            <w:hideMark/>
          </w:tcPr>
          <w:p w14:paraId="5247E1C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2AAE9B9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0793BE1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10.9</w:t>
            </w:r>
          </w:p>
        </w:tc>
        <w:tc>
          <w:tcPr>
            <w:tcW w:w="1580" w:type="dxa"/>
            <w:tcBorders>
              <w:top w:val="nil"/>
              <w:left w:val="nil"/>
              <w:bottom w:val="single" w:sz="4" w:space="0" w:color="A6A6A6"/>
              <w:right w:val="single" w:sz="4" w:space="0" w:color="A6A6A6"/>
            </w:tcBorders>
            <w:shd w:val="clear" w:color="auto" w:fill="auto"/>
            <w:hideMark/>
          </w:tcPr>
          <w:p w14:paraId="49EFF762"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15F23695" w14:textId="0D0BE2A8"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83" w:history="1">
              <w:r w:rsidR="002E21F5" w:rsidRPr="002E21F5">
                <w:rPr>
                  <w:rFonts w:ascii="Arial" w:hAnsi="Arial" w:cs="Arial"/>
                  <w:b/>
                  <w:bCs/>
                  <w:color w:val="0000FF"/>
                  <w:sz w:val="16"/>
                  <w:szCs w:val="16"/>
                  <w:u w:val="single"/>
                </w:rPr>
                <w:t>S4-211552</w:t>
              </w:r>
            </w:hyperlink>
          </w:p>
        </w:tc>
      </w:tr>
      <w:tr w:rsidR="002E21F5" w:rsidRPr="002E21F5" w14:paraId="23F9C413"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20030D4" w14:textId="1C030719"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84" w:history="1">
              <w:r w:rsidR="002E21F5" w:rsidRPr="002E21F5">
                <w:rPr>
                  <w:rFonts w:ascii="Arial" w:hAnsi="Arial" w:cs="Arial"/>
                  <w:b/>
                  <w:bCs/>
                  <w:color w:val="0000FF"/>
                  <w:sz w:val="16"/>
                  <w:szCs w:val="16"/>
                  <w:u w:val="single"/>
                </w:rPr>
                <w:t>S4-211372</w:t>
              </w:r>
            </w:hyperlink>
          </w:p>
        </w:tc>
        <w:tc>
          <w:tcPr>
            <w:tcW w:w="4020" w:type="dxa"/>
            <w:tcBorders>
              <w:top w:val="nil"/>
              <w:left w:val="nil"/>
              <w:bottom w:val="single" w:sz="4" w:space="0" w:color="A6A6A6"/>
              <w:right w:val="single" w:sz="4" w:space="0" w:color="A6A6A6"/>
            </w:tcBorders>
            <w:shd w:val="clear" w:color="auto" w:fill="auto"/>
            <w:hideMark/>
          </w:tcPr>
          <w:p w14:paraId="5C5DE44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[FS_5GSTAR] Workshop Report</w:t>
            </w:r>
          </w:p>
        </w:tc>
        <w:tc>
          <w:tcPr>
            <w:tcW w:w="1540" w:type="dxa"/>
            <w:tcBorders>
              <w:top w:val="nil"/>
              <w:left w:val="nil"/>
              <w:bottom w:val="single" w:sz="4" w:space="0" w:color="A6A6A6"/>
              <w:right w:val="single" w:sz="4" w:space="0" w:color="A6A6A6"/>
            </w:tcBorders>
            <w:shd w:val="clear" w:color="auto" w:fill="auto"/>
            <w:hideMark/>
          </w:tcPr>
          <w:p w14:paraId="190C02B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7CD00AE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5440230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10.9</w:t>
            </w:r>
          </w:p>
        </w:tc>
        <w:tc>
          <w:tcPr>
            <w:tcW w:w="1580" w:type="dxa"/>
            <w:tcBorders>
              <w:top w:val="nil"/>
              <w:left w:val="nil"/>
              <w:bottom w:val="single" w:sz="4" w:space="0" w:color="A6A6A6"/>
              <w:right w:val="single" w:sz="4" w:space="0" w:color="A6A6A6"/>
            </w:tcBorders>
            <w:shd w:val="clear" w:color="auto" w:fill="auto"/>
            <w:hideMark/>
          </w:tcPr>
          <w:p w14:paraId="3B8BAF69"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78D52502"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38EB4F73" w14:textId="77777777" w:rsidTr="009E04F7">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3FE3DA9A" w14:textId="3B34092C"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85" w:history="1">
              <w:r w:rsidR="002E21F5" w:rsidRPr="002E21F5">
                <w:rPr>
                  <w:rFonts w:ascii="Arial" w:hAnsi="Arial" w:cs="Arial"/>
                  <w:b/>
                  <w:bCs/>
                  <w:color w:val="0000FF"/>
                  <w:sz w:val="16"/>
                  <w:szCs w:val="16"/>
                  <w:u w:val="single"/>
                </w:rPr>
                <w:t>S4-211373</w:t>
              </w:r>
            </w:hyperlink>
          </w:p>
        </w:tc>
        <w:tc>
          <w:tcPr>
            <w:tcW w:w="4020" w:type="dxa"/>
            <w:tcBorders>
              <w:top w:val="nil"/>
              <w:left w:val="nil"/>
              <w:bottom w:val="single" w:sz="4" w:space="0" w:color="A6A6A6"/>
              <w:right w:val="single" w:sz="4" w:space="0" w:color="A6A6A6"/>
            </w:tcBorders>
            <w:shd w:val="clear" w:color="auto" w:fill="auto"/>
            <w:hideMark/>
          </w:tcPr>
          <w:p w14:paraId="23462DA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5G Media Service Enablers</w:t>
            </w:r>
          </w:p>
        </w:tc>
        <w:tc>
          <w:tcPr>
            <w:tcW w:w="1540" w:type="dxa"/>
            <w:tcBorders>
              <w:top w:val="nil"/>
              <w:left w:val="nil"/>
              <w:bottom w:val="single" w:sz="4" w:space="0" w:color="A6A6A6"/>
              <w:right w:val="single" w:sz="4" w:space="0" w:color="A6A6A6"/>
            </w:tcBorders>
            <w:shd w:val="clear" w:color="auto" w:fill="auto"/>
            <w:hideMark/>
          </w:tcPr>
          <w:p w14:paraId="5651FBC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 Dolby, Orange, Tencent</w:t>
            </w:r>
          </w:p>
        </w:tc>
        <w:tc>
          <w:tcPr>
            <w:tcW w:w="1740" w:type="dxa"/>
            <w:tcBorders>
              <w:top w:val="nil"/>
              <w:left w:val="nil"/>
              <w:bottom w:val="single" w:sz="4" w:space="0" w:color="A6A6A6"/>
              <w:right w:val="single" w:sz="4" w:space="0" w:color="A6A6A6"/>
            </w:tcBorders>
            <w:shd w:val="clear" w:color="auto" w:fill="auto"/>
            <w:hideMark/>
          </w:tcPr>
          <w:p w14:paraId="22346C7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SID new</w:t>
            </w:r>
          </w:p>
        </w:tc>
        <w:tc>
          <w:tcPr>
            <w:tcW w:w="1480" w:type="dxa"/>
            <w:tcBorders>
              <w:top w:val="nil"/>
              <w:left w:val="nil"/>
              <w:bottom w:val="single" w:sz="4" w:space="0" w:color="A6A6A6"/>
              <w:right w:val="single" w:sz="4" w:space="0" w:color="A6A6A6"/>
            </w:tcBorders>
            <w:shd w:val="clear" w:color="auto" w:fill="auto"/>
            <w:hideMark/>
          </w:tcPr>
          <w:p w14:paraId="5031D80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10.10</w:t>
            </w:r>
          </w:p>
        </w:tc>
        <w:tc>
          <w:tcPr>
            <w:tcW w:w="1580" w:type="dxa"/>
            <w:tcBorders>
              <w:top w:val="nil"/>
              <w:left w:val="nil"/>
              <w:bottom w:val="single" w:sz="4" w:space="0" w:color="A6A6A6"/>
              <w:right w:val="single" w:sz="4" w:space="0" w:color="A6A6A6"/>
            </w:tcBorders>
            <w:shd w:val="clear" w:color="auto" w:fill="auto"/>
            <w:hideMark/>
          </w:tcPr>
          <w:p w14:paraId="2339C410"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7A2357C6"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3D402E36" w14:textId="77777777" w:rsidTr="009E04F7">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3653C6D2" w14:textId="5650B493"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86" w:history="1">
              <w:r w:rsidR="002E21F5" w:rsidRPr="002E21F5">
                <w:rPr>
                  <w:rFonts w:ascii="Arial" w:hAnsi="Arial" w:cs="Arial"/>
                  <w:b/>
                  <w:bCs/>
                  <w:color w:val="0000FF"/>
                  <w:sz w:val="16"/>
                  <w:szCs w:val="16"/>
                  <w:u w:val="single"/>
                </w:rPr>
                <w:t>S4-211374</w:t>
              </w:r>
            </w:hyperlink>
          </w:p>
        </w:tc>
        <w:tc>
          <w:tcPr>
            <w:tcW w:w="4020" w:type="dxa"/>
            <w:tcBorders>
              <w:top w:val="nil"/>
              <w:left w:val="nil"/>
              <w:bottom w:val="single" w:sz="4" w:space="0" w:color="A6A6A6"/>
              <w:right w:val="single" w:sz="4" w:space="0" w:color="A6A6A6"/>
            </w:tcBorders>
            <w:shd w:val="clear" w:color="auto" w:fill="auto"/>
            <w:hideMark/>
          </w:tcPr>
          <w:p w14:paraId="46FF2A2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[8K_TV_5G] 8K Test Sequences</w:t>
            </w:r>
          </w:p>
        </w:tc>
        <w:tc>
          <w:tcPr>
            <w:tcW w:w="1540" w:type="dxa"/>
            <w:tcBorders>
              <w:top w:val="nil"/>
              <w:left w:val="nil"/>
              <w:bottom w:val="single" w:sz="4" w:space="0" w:color="A6A6A6"/>
              <w:right w:val="single" w:sz="4" w:space="0" w:color="A6A6A6"/>
            </w:tcBorders>
            <w:shd w:val="clear" w:color="auto" w:fill="auto"/>
            <w:hideMark/>
          </w:tcPr>
          <w:p w14:paraId="4601C98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 Fraunhofer HHI, Interdigital</w:t>
            </w:r>
          </w:p>
        </w:tc>
        <w:tc>
          <w:tcPr>
            <w:tcW w:w="1740" w:type="dxa"/>
            <w:tcBorders>
              <w:top w:val="nil"/>
              <w:left w:val="nil"/>
              <w:bottom w:val="single" w:sz="4" w:space="0" w:color="A6A6A6"/>
              <w:right w:val="single" w:sz="4" w:space="0" w:color="A6A6A6"/>
            </w:tcBorders>
            <w:shd w:val="clear" w:color="auto" w:fill="auto"/>
            <w:hideMark/>
          </w:tcPr>
          <w:p w14:paraId="4D9E11D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441E78D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10.5</w:t>
            </w:r>
          </w:p>
        </w:tc>
        <w:tc>
          <w:tcPr>
            <w:tcW w:w="1580" w:type="dxa"/>
            <w:tcBorders>
              <w:top w:val="nil"/>
              <w:left w:val="nil"/>
              <w:bottom w:val="single" w:sz="4" w:space="0" w:color="A6A6A6"/>
              <w:right w:val="single" w:sz="4" w:space="0" w:color="A6A6A6"/>
            </w:tcBorders>
            <w:shd w:val="clear" w:color="auto" w:fill="auto"/>
            <w:hideMark/>
          </w:tcPr>
          <w:p w14:paraId="600E7186"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2525FBF8"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459EE78B"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239B4A4" w14:textId="712C5234"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87" w:history="1">
              <w:r w:rsidR="002E21F5" w:rsidRPr="002E21F5">
                <w:rPr>
                  <w:rFonts w:ascii="Arial" w:hAnsi="Arial" w:cs="Arial"/>
                  <w:b/>
                  <w:bCs/>
                  <w:color w:val="0000FF"/>
                  <w:sz w:val="16"/>
                  <w:szCs w:val="16"/>
                  <w:u w:val="single"/>
                </w:rPr>
                <w:t>S4-211375</w:t>
              </w:r>
            </w:hyperlink>
          </w:p>
        </w:tc>
        <w:tc>
          <w:tcPr>
            <w:tcW w:w="4020" w:type="dxa"/>
            <w:tcBorders>
              <w:top w:val="nil"/>
              <w:left w:val="nil"/>
              <w:bottom w:val="single" w:sz="4" w:space="0" w:color="A6A6A6"/>
              <w:right w:val="single" w:sz="4" w:space="0" w:color="A6A6A6"/>
            </w:tcBorders>
            <w:shd w:val="clear" w:color="auto" w:fill="auto"/>
            <w:hideMark/>
          </w:tcPr>
          <w:p w14:paraId="5AD3EE6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Media Capabilities for Augmented Reality Glasses</w:t>
            </w:r>
          </w:p>
        </w:tc>
        <w:tc>
          <w:tcPr>
            <w:tcW w:w="1540" w:type="dxa"/>
            <w:tcBorders>
              <w:top w:val="nil"/>
              <w:left w:val="nil"/>
              <w:bottom w:val="single" w:sz="4" w:space="0" w:color="A6A6A6"/>
              <w:right w:val="single" w:sz="4" w:space="0" w:color="A6A6A6"/>
            </w:tcBorders>
            <w:shd w:val="clear" w:color="auto" w:fill="auto"/>
            <w:hideMark/>
          </w:tcPr>
          <w:p w14:paraId="0F6E357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12070C9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WID new</w:t>
            </w:r>
          </w:p>
        </w:tc>
        <w:tc>
          <w:tcPr>
            <w:tcW w:w="1480" w:type="dxa"/>
            <w:tcBorders>
              <w:top w:val="nil"/>
              <w:left w:val="nil"/>
              <w:bottom w:val="single" w:sz="4" w:space="0" w:color="A6A6A6"/>
              <w:right w:val="single" w:sz="4" w:space="0" w:color="A6A6A6"/>
            </w:tcBorders>
            <w:shd w:val="clear" w:color="auto" w:fill="auto"/>
            <w:hideMark/>
          </w:tcPr>
          <w:p w14:paraId="337A292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10.10</w:t>
            </w:r>
          </w:p>
        </w:tc>
        <w:tc>
          <w:tcPr>
            <w:tcW w:w="1580" w:type="dxa"/>
            <w:tcBorders>
              <w:top w:val="nil"/>
              <w:left w:val="nil"/>
              <w:bottom w:val="single" w:sz="4" w:space="0" w:color="A6A6A6"/>
              <w:right w:val="single" w:sz="4" w:space="0" w:color="A6A6A6"/>
            </w:tcBorders>
            <w:shd w:val="clear" w:color="auto" w:fill="auto"/>
            <w:hideMark/>
          </w:tcPr>
          <w:p w14:paraId="7089E7DA"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75908DDA"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5371D914"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C25A95E" w14:textId="4C5A76D2"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88" w:history="1">
              <w:r w:rsidR="002E21F5" w:rsidRPr="002E21F5">
                <w:rPr>
                  <w:rFonts w:ascii="Arial" w:hAnsi="Arial" w:cs="Arial"/>
                  <w:b/>
                  <w:bCs/>
                  <w:color w:val="0000FF"/>
                  <w:sz w:val="16"/>
                  <w:szCs w:val="16"/>
                  <w:u w:val="single"/>
                </w:rPr>
                <w:t>S4-211376</w:t>
              </w:r>
            </w:hyperlink>
          </w:p>
        </w:tc>
        <w:tc>
          <w:tcPr>
            <w:tcW w:w="4020" w:type="dxa"/>
            <w:tcBorders>
              <w:top w:val="nil"/>
              <w:left w:val="nil"/>
              <w:bottom w:val="single" w:sz="4" w:space="0" w:color="A6A6A6"/>
              <w:right w:val="single" w:sz="4" w:space="0" w:color="A6A6A6"/>
            </w:tcBorders>
            <w:shd w:val="clear" w:color="auto" w:fill="auto"/>
            <w:hideMark/>
          </w:tcPr>
          <w:p w14:paraId="4BDF6E3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Orange Input on Rel-18</w:t>
            </w:r>
          </w:p>
        </w:tc>
        <w:tc>
          <w:tcPr>
            <w:tcW w:w="1540" w:type="dxa"/>
            <w:tcBorders>
              <w:top w:val="nil"/>
              <w:left w:val="nil"/>
              <w:bottom w:val="single" w:sz="4" w:space="0" w:color="A6A6A6"/>
              <w:right w:val="single" w:sz="4" w:space="0" w:color="A6A6A6"/>
            </w:tcBorders>
            <w:shd w:val="clear" w:color="auto" w:fill="auto"/>
            <w:hideMark/>
          </w:tcPr>
          <w:p w14:paraId="5594F40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Orange</w:t>
            </w:r>
          </w:p>
        </w:tc>
        <w:tc>
          <w:tcPr>
            <w:tcW w:w="1740" w:type="dxa"/>
            <w:tcBorders>
              <w:top w:val="nil"/>
              <w:left w:val="nil"/>
              <w:bottom w:val="single" w:sz="4" w:space="0" w:color="A6A6A6"/>
              <w:right w:val="single" w:sz="4" w:space="0" w:color="A6A6A6"/>
            </w:tcBorders>
            <w:shd w:val="clear" w:color="auto" w:fill="auto"/>
            <w:hideMark/>
          </w:tcPr>
          <w:p w14:paraId="4E6175A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0BEC20E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19</w:t>
            </w:r>
          </w:p>
        </w:tc>
        <w:tc>
          <w:tcPr>
            <w:tcW w:w="1580" w:type="dxa"/>
            <w:tcBorders>
              <w:top w:val="nil"/>
              <w:left w:val="nil"/>
              <w:bottom w:val="single" w:sz="4" w:space="0" w:color="A6A6A6"/>
              <w:right w:val="single" w:sz="4" w:space="0" w:color="A6A6A6"/>
            </w:tcBorders>
            <w:shd w:val="clear" w:color="auto" w:fill="auto"/>
            <w:hideMark/>
          </w:tcPr>
          <w:p w14:paraId="7CB5FF99"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6D1B82B2"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5F37320E"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1A1BC31" w14:textId="458D3FB7"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89" w:history="1">
              <w:r w:rsidR="002E21F5" w:rsidRPr="002E21F5">
                <w:rPr>
                  <w:rFonts w:ascii="Arial" w:hAnsi="Arial" w:cs="Arial"/>
                  <w:b/>
                  <w:bCs/>
                  <w:color w:val="0000FF"/>
                  <w:sz w:val="16"/>
                  <w:szCs w:val="16"/>
                  <w:u w:val="single"/>
                </w:rPr>
                <w:t>S4-211377</w:t>
              </w:r>
            </w:hyperlink>
          </w:p>
        </w:tc>
        <w:tc>
          <w:tcPr>
            <w:tcW w:w="4020" w:type="dxa"/>
            <w:tcBorders>
              <w:top w:val="nil"/>
              <w:left w:val="nil"/>
              <w:bottom w:val="single" w:sz="4" w:space="0" w:color="A6A6A6"/>
              <w:right w:val="single" w:sz="4" w:space="0" w:color="A6A6A6"/>
            </w:tcBorders>
            <w:shd w:val="clear" w:color="auto" w:fill="auto"/>
            <w:hideMark/>
          </w:tcPr>
          <w:p w14:paraId="44BD7B2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Ndcaf_DataReportingProvisioning Service Procedure</w:t>
            </w:r>
          </w:p>
        </w:tc>
        <w:tc>
          <w:tcPr>
            <w:tcW w:w="1540" w:type="dxa"/>
            <w:tcBorders>
              <w:top w:val="nil"/>
              <w:left w:val="nil"/>
              <w:bottom w:val="single" w:sz="4" w:space="0" w:color="A6A6A6"/>
              <w:right w:val="single" w:sz="4" w:space="0" w:color="A6A6A6"/>
            </w:tcBorders>
            <w:shd w:val="clear" w:color="auto" w:fill="auto"/>
            <w:hideMark/>
          </w:tcPr>
          <w:p w14:paraId="342AF28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6EA6A03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095E791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8.6</w:t>
            </w:r>
          </w:p>
        </w:tc>
        <w:tc>
          <w:tcPr>
            <w:tcW w:w="1580" w:type="dxa"/>
            <w:tcBorders>
              <w:top w:val="nil"/>
              <w:left w:val="nil"/>
              <w:bottom w:val="single" w:sz="4" w:space="0" w:color="A6A6A6"/>
              <w:right w:val="single" w:sz="4" w:space="0" w:color="A6A6A6"/>
            </w:tcBorders>
            <w:shd w:val="clear" w:color="auto" w:fill="auto"/>
            <w:hideMark/>
          </w:tcPr>
          <w:p w14:paraId="08591A7E"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5D59F5CA" w14:textId="56D218C2"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90" w:history="1">
              <w:r w:rsidR="002E21F5" w:rsidRPr="002E21F5">
                <w:rPr>
                  <w:rFonts w:ascii="Arial" w:hAnsi="Arial" w:cs="Arial"/>
                  <w:b/>
                  <w:bCs/>
                  <w:color w:val="0000FF"/>
                  <w:sz w:val="16"/>
                  <w:szCs w:val="16"/>
                  <w:u w:val="single"/>
                </w:rPr>
                <w:t>S4-211593</w:t>
              </w:r>
            </w:hyperlink>
          </w:p>
        </w:tc>
      </w:tr>
      <w:tr w:rsidR="002E21F5" w:rsidRPr="002E21F5" w14:paraId="215672E5"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3881D99" w14:textId="550CBD0A"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91" w:history="1">
              <w:r w:rsidR="002E21F5" w:rsidRPr="002E21F5">
                <w:rPr>
                  <w:rFonts w:ascii="Arial" w:hAnsi="Arial" w:cs="Arial"/>
                  <w:b/>
                  <w:bCs/>
                  <w:color w:val="0000FF"/>
                  <w:sz w:val="16"/>
                  <w:szCs w:val="16"/>
                  <w:u w:val="single"/>
                </w:rPr>
                <w:t>S4-211378</w:t>
              </w:r>
            </w:hyperlink>
          </w:p>
        </w:tc>
        <w:tc>
          <w:tcPr>
            <w:tcW w:w="4020" w:type="dxa"/>
            <w:tcBorders>
              <w:top w:val="nil"/>
              <w:left w:val="nil"/>
              <w:bottom w:val="single" w:sz="4" w:space="0" w:color="A6A6A6"/>
              <w:right w:val="single" w:sz="4" w:space="0" w:color="A6A6A6"/>
            </w:tcBorders>
            <w:shd w:val="clear" w:color="auto" w:fill="auto"/>
            <w:hideMark/>
          </w:tcPr>
          <w:p w14:paraId="77E4609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Ndcaf_DataReporting Service Procedure</w:t>
            </w:r>
          </w:p>
        </w:tc>
        <w:tc>
          <w:tcPr>
            <w:tcW w:w="1540" w:type="dxa"/>
            <w:tcBorders>
              <w:top w:val="nil"/>
              <w:left w:val="nil"/>
              <w:bottom w:val="single" w:sz="4" w:space="0" w:color="A6A6A6"/>
              <w:right w:val="single" w:sz="4" w:space="0" w:color="A6A6A6"/>
            </w:tcBorders>
            <w:shd w:val="clear" w:color="auto" w:fill="auto"/>
            <w:hideMark/>
          </w:tcPr>
          <w:p w14:paraId="0F5AF4F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2F74C63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2DE4994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8.6</w:t>
            </w:r>
          </w:p>
        </w:tc>
        <w:tc>
          <w:tcPr>
            <w:tcW w:w="1580" w:type="dxa"/>
            <w:tcBorders>
              <w:top w:val="nil"/>
              <w:left w:val="nil"/>
              <w:bottom w:val="single" w:sz="4" w:space="0" w:color="A6A6A6"/>
              <w:right w:val="single" w:sz="4" w:space="0" w:color="A6A6A6"/>
            </w:tcBorders>
            <w:shd w:val="clear" w:color="auto" w:fill="auto"/>
            <w:hideMark/>
          </w:tcPr>
          <w:p w14:paraId="35D7F65B"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3912CD30" w14:textId="64BD1E6B"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92" w:history="1">
              <w:r w:rsidR="002E21F5" w:rsidRPr="002E21F5">
                <w:rPr>
                  <w:rFonts w:ascii="Arial" w:hAnsi="Arial" w:cs="Arial"/>
                  <w:b/>
                  <w:bCs/>
                  <w:color w:val="0000FF"/>
                  <w:sz w:val="16"/>
                  <w:szCs w:val="16"/>
                  <w:u w:val="single"/>
                </w:rPr>
                <w:t>S4-211578</w:t>
              </w:r>
            </w:hyperlink>
          </w:p>
        </w:tc>
      </w:tr>
      <w:tr w:rsidR="002E21F5" w:rsidRPr="002E21F5" w14:paraId="58215639"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C828779" w14:textId="4644DD64"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93" w:history="1">
              <w:r w:rsidR="002E21F5" w:rsidRPr="002E21F5">
                <w:rPr>
                  <w:rFonts w:ascii="Arial" w:hAnsi="Arial" w:cs="Arial"/>
                  <w:b/>
                  <w:bCs/>
                  <w:color w:val="0000FF"/>
                  <w:sz w:val="16"/>
                  <w:szCs w:val="16"/>
                  <w:u w:val="single"/>
                </w:rPr>
                <w:t>S4-211379</w:t>
              </w:r>
            </w:hyperlink>
          </w:p>
        </w:tc>
        <w:tc>
          <w:tcPr>
            <w:tcW w:w="4020" w:type="dxa"/>
            <w:tcBorders>
              <w:top w:val="nil"/>
              <w:left w:val="nil"/>
              <w:bottom w:val="single" w:sz="4" w:space="0" w:color="A6A6A6"/>
              <w:right w:val="single" w:sz="4" w:space="0" w:color="A6A6A6"/>
            </w:tcBorders>
            <w:shd w:val="clear" w:color="auto" w:fill="auto"/>
            <w:hideMark/>
          </w:tcPr>
          <w:p w14:paraId="0693DCF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Ndcaf_DataReportingProvisioning Service API</w:t>
            </w:r>
          </w:p>
        </w:tc>
        <w:tc>
          <w:tcPr>
            <w:tcW w:w="1540" w:type="dxa"/>
            <w:tcBorders>
              <w:top w:val="nil"/>
              <w:left w:val="nil"/>
              <w:bottom w:val="single" w:sz="4" w:space="0" w:color="A6A6A6"/>
              <w:right w:val="single" w:sz="4" w:space="0" w:color="A6A6A6"/>
            </w:tcBorders>
            <w:shd w:val="clear" w:color="auto" w:fill="auto"/>
            <w:hideMark/>
          </w:tcPr>
          <w:p w14:paraId="719199F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79CBB00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162DEC8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8.6</w:t>
            </w:r>
          </w:p>
        </w:tc>
        <w:tc>
          <w:tcPr>
            <w:tcW w:w="1580" w:type="dxa"/>
            <w:tcBorders>
              <w:top w:val="nil"/>
              <w:left w:val="nil"/>
              <w:bottom w:val="single" w:sz="4" w:space="0" w:color="A6A6A6"/>
              <w:right w:val="single" w:sz="4" w:space="0" w:color="A6A6A6"/>
            </w:tcBorders>
            <w:shd w:val="clear" w:color="auto" w:fill="auto"/>
            <w:hideMark/>
          </w:tcPr>
          <w:p w14:paraId="7AD75F4A"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336F83D5"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3B4533D1"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1F5AC5D" w14:textId="77777777" w:rsidR="002E21F5" w:rsidRPr="002E21F5" w:rsidRDefault="002E21F5" w:rsidP="002E21F5">
            <w:pPr>
              <w:overflowPunct/>
              <w:autoSpaceDE/>
              <w:autoSpaceDN/>
              <w:adjustRightInd/>
              <w:spacing w:after="0"/>
              <w:textAlignment w:val="auto"/>
              <w:rPr>
                <w:rFonts w:ascii="Arial" w:hAnsi="Arial" w:cs="Arial"/>
                <w:color w:val="000000"/>
                <w:sz w:val="16"/>
                <w:szCs w:val="16"/>
              </w:rPr>
            </w:pPr>
            <w:r w:rsidRPr="002E21F5">
              <w:rPr>
                <w:rFonts w:ascii="Arial" w:hAnsi="Arial" w:cs="Arial"/>
                <w:color w:val="000000"/>
                <w:sz w:val="16"/>
                <w:szCs w:val="16"/>
              </w:rPr>
              <w:t>S4-211380</w:t>
            </w:r>
          </w:p>
        </w:tc>
        <w:tc>
          <w:tcPr>
            <w:tcW w:w="4020" w:type="dxa"/>
            <w:tcBorders>
              <w:top w:val="nil"/>
              <w:left w:val="nil"/>
              <w:bottom w:val="single" w:sz="4" w:space="0" w:color="A6A6A6"/>
              <w:right w:val="single" w:sz="4" w:space="0" w:color="A6A6A6"/>
            </w:tcBorders>
            <w:shd w:val="clear" w:color="auto" w:fill="auto"/>
            <w:hideMark/>
          </w:tcPr>
          <w:p w14:paraId="18E2359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Ndcaf_DataReporting Service APIs</w:t>
            </w:r>
          </w:p>
        </w:tc>
        <w:tc>
          <w:tcPr>
            <w:tcW w:w="1540" w:type="dxa"/>
            <w:tcBorders>
              <w:top w:val="nil"/>
              <w:left w:val="nil"/>
              <w:bottom w:val="single" w:sz="4" w:space="0" w:color="A6A6A6"/>
              <w:right w:val="single" w:sz="4" w:space="0" w:color="A6A6A6"/>
            </w:tcBorders>
            <w:shd w:val="clear" w:color="auto" w:fill="auto"/>
            <w:hideMark/>
          </w:tcPr>
          <w:p w14:paraId="392EB87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5067D2E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3A128C5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8.6</w:t>
            </w:r>
          </w:p>
        </w:tc>
        <w:tc>
          <w:tcPr>
            <w:tcW w:w="1580" w:type="dxa"/>
            <w:tcBorders>
              <w:top w:val="nil"/>
              <w:left w:val="nil"/>
              <w:bottom w:val="single" w:sz="4" w:space="0" w:color="A6A6A6"/>
              <w:right w:val="single" w:sz="4" w:space="0" w:color="A6A6A6"/>
            </w:tcBorders>
            <w:shd w:val="clear" w:color="auto" w:fill="auto"/>
            <w:hideMark/>
          </w:tcPr>
          <w:p w14:paraId="749E7D5B"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7F3BFC26"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47500C2D"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8E1B60F" w14:textId="5AEE1C18"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94" w:history="1">
              <w:r w:rsidR="002E21F5" w:rsidRPr="002E21F5">
                <w:rPr>
                  <w:rFonts w:ascii="Arial" w:hAnsi="Arial" w:cs="Arial"/>
                  <w:b/>
                  <w:bCs/>
                  <w:color w:val="0000FF"/>
                  <w:sz w:val="16"/>
                  <w:szCs w:val="16"/>
                  <w:u w:val="single"/>
                </w:rPr>
                <w:t>S4-211381</w:t>
              </w:r>
            </w:hyperlink>
          </w:p>
        </w:tc>
        <w:tc>
          <w:tcPr>
            <w:tcW w:w="4020" w:type="dxa"/>
            <w:tcBorders>
              <w:top w:val="nil"/>
              <w:left w:val="nil"/>
              <w:bottom w:val="single" w:sz="4" w:space="0" w:color="A6A6A6"/>
              <w:right w:val="single" w:sz="4" w:space="0" w:color="A6A6A6"/>
            </w:tcBorders>
            <w:shd w:val="clear" w:color="auto" w:fill="auto"/>
            <w:hideMark/>
          </w:tcPr>
          <w:p w14:paraId="3612553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 New WID on immersive Real-time Communication</w:t>
            </w:r>
          </w:p>
        </w:tc>
        <w:tc>
          <w:tcPr>
            <w:tcW w:w="1540" w:type="dxa"/>
            <w:tcBorders>
              <w:top w:val="nil"/>
              <w:left w:val="nil"/>
              <w:bottom w:val="single" w:sz="4" w:space="0" w:color="A6A6A6"/>
              <w:right w:val="single" w:sz="4" w:space="0" w:color="A6A6A6"/>
            </w:tcBorders>
            <w:shd w:val="clear" w:color="auto" w:fill="auto"/>
            <w:hideMark/>
          </w:tcPr>
          <w:p w14:paraId="785ACFF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Facebook</w:t>
            </w:r>
          </w:p>
        </w:tc>
        <w:tc>
          <w:tcPr>
            <w:tcW w:w="1740" w:type="dxa"/>
            <w:tcBorders>
              <w:top w:val="nil"/>
              <w:left w:val="nil"/>
              <w:bottom w:val="single" w:sz="4" w:space="0" w:color="A6A6A6"/>
              <w:right w:val="single" w:sz="4" w:space="0" w:color="A6A6A6"/>
            </w:tcBorders>
            <w:shd w:val="clear" w:color="auto" w:fill="auto"/>
            <w:hideMark/>
          </w:tcPr>
          <w:p w14:paraId="4EE8A25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WID new</w:t>
            </w:r>
          </w:p>
        </w:tc>
        <w:tc>
          <w:tcPr>
            <w:tcW w:w="1480" w:type="dxa"/>
            <w:tcBorders>
              <w:top w:val="nil"/>
              <w:left w:val="nil"/>
              <w:bottom w:val="single" w:sz="4" w:space="0" w:color="A6A6A6"/>
              <w:right w:val="single" w:sz="4" w:space="0" w:color="A6A6A6"/>
            </w:tcBorders>
            <w:shd w:val="clear" w:color="auto" w:fill="auto"/>
            <w:hideMark/>
          </w:tcPr>
          <w:p w14:paraId="4DA920F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7.6</w:t>
            </w:r>
          </w:p>
        </w:tc>
        <w:tc>
          <w:tcPr>
            <w:tcW w:w="1580" w:type="dxa"/>
            <w:tcBorders>
              <w:top w:val="nil"/>
              <w:left w:val="nil"/>
              <w:bottom w:val="single" w:sz="4" w:space="0" w:color="A6A6A6"/>
              <w:right w:val="single" w:sz="4" w:space="0" w:color="A6A6A6"/>
            </w:tcBorders>
            <w:shd w:val="clear" w:color="auto" w:fill="auto"/>
            <w:hideMark/>
          </w:tcPr>
          <w:p w14:paraId="6C61E457"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0281C430"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3644FF23"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4EFF0AA" w14:textId="7BB8AB98"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95" w:history="1">
              <w:r w:rsidR="002E21F5" w:rsidRPr="002E21F5">
                <w:rPr>
                  <w:rFonts w:ascii="Arial" w:hAnsi="Arial" w:cs="Arial"/>
                  <w:b/>
                  <w:bCs/>
                  <w:color w:val="0000FF"/>
                  <w:sz w:val="16"/>
                  <w:szCs w:val="16"/>
                  <w:u w:val="single"/>
                </w:rPr>
                <w:t>S4-211382</w:t>
              </w:r>
            </w:hyperlink>
          </w:p>
        </w:tc>
        <w:tc>
          <w:tcPr>
            <w:tcW w:w="4020" w:type="dxa"/>
            <w:tcBorders>
              <w:top w:val="nil"/>
              <w:left w:val="nil"/>
              <w:bottom w:val="single" w:sz="4" w:space="0" w:color="A6A6A6"/>
              <w:right w:val="single" w:sz="4" w:space="0" w:color="A6A6A6"/>
            </w:tcBorders>
            <w:shd w:val="clear" w:color="auto" w:fill="auto"/>
            <w:hideMark/>
          </w:tcPr>
          <w:p w14:paraId="63F0A43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On RTCP feedback Viewport message for VDP</w:t>
            </w:r>
          </w:p>
        </w:tc>
        <w:tc>
          <w:tcPr>
            <w:tcW w:w="1540" w:type="dxa"/>
            <w:tcBorders>
              <w:top w:val="nil"/>
              <w:left w:val="nil"/>
              <w:bottom w:val="single" w:sz="4" w:space="0" w:color="A6A6A6"/>
              <w:right w:val="single" w:sz="4" w:space="0" w:color="A6A6A6"/>
            </w:tcBorders>
            <w:shd w:val="clear" w:color="auto" w:fill="auto"/>
            <w:hideMark/>
          </w:tcPr>
          <w:p w14:paraId="21D7BE0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InterDigital Communications</w:t>
            </w:r>
          </w:p>
        </w:tc>
        <w:tc>
          <w:tcPr>
            <w:tcW w:w="1740" w:type="dxa"/>
            <w:tcBorders>
              <w:top w:val="nil"/>
              <w:left w:val="nil"/>
              <w:bottom w:val="single" w:sz="4" w:space="0" w:color="A6A6A6"/>
              <w:right w:val="single" w:sz="4" w:space="0" w:color="A6A6A6"/>
            </w:tcBorders>
            <w:shd w:val="clear" w:color="auto" w:fill="auto"/>
            <w:hideMark/>
          </w:tcPr>
          <w:p w14:paraId="6CA0C37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6E769DC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11.5</w:t>
            </w:r>
          </w:p>
        </w:tc>
        <w:tc>
          <w:tcPr>
            <w:tcW w:w="1580" w:type="dxa"/>
            <w:tcBorders>
              <w:top w:val="nil"/>
              <w:left w:val="nil"/>
              <w:bottom w:val="single" w:sz="4" w:space="0" w:color="A6A6A6"/>
              <w:right w:val="single" w:sz="4" w:space="0" w:color="A6A6A6"/>
            </w:tcBorders>
            <w:shd w:val="clear" w:color="auto" w:fill="auto"/>
            <w:hideMark/>
          </w:tcPr>
          <w:p w14:paraId="57904332"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546EB5E5"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0BC8037A"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FFCBF9A" w14:textId="769BCF1E"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96" w:history="1">
              <w:r w:rsidR="002E21F5" w:rsidRPr="002E21F5">
                <w:rPr>
                  <w:rFonts w:ascii="Arial" w:hAnsi="Arial" w:cs="Arial"/>
                  <w:b/>
                  <w:bCs/>
                  <w:color w:val="0000FF"/>
                  <w:sz w:val="16"/>
                  <w:szCs w:val="16"/>
                  <w:u w:val="single"/>
                </w:rPr>
                <w:t>S4-211383</w:t>
              </w:r>
            </w:hyperlink>
          </w:p>
        </w:tc>
        <w:tc>
          <w:tcPr>
            <w:tcW w:w="4020" w:type="dxa"/>
            <w:tcBorders>
              <w:top w:val="nil"/>
              <w:left w:val="nil"/>
              <w:bottom w:val="single" w:sz="4" w:space="0" w:color="A6A6A6"/>
              <w:right w:val="single" w:sz="4" w:space="0" w:color="A6A6A6"/>
            </w:tcBorders>
            <w:shd w:val="clear" w:color="auto" w:fill="auto"/>
            <w:hideMark/>
          </w:tcPr>
          <w:p w14:paraId="6E4F414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Updates to Provisioning and Context Relocation</w:t>
            </w:r>
          </w:p>
        </w:tc>
        <w:tc>
          <w:tcPr>
            <w:tcW w:w="1540" w:type="dxa"/>
            <w:tcBorders>
              <w:top w:val="nil"/>
              <w:left w:val="nil"/>
              <w:bottom w:val="single" w:sz="4" w:space="0" w:color="A6A6A6"/>
              <w:right w:val="single" w:sz="4" w:space="0" w:color="A6A6A6"/>
            </w:tcBorders>
            <w:shd w:val="clear" w:color="auto" w:fill="auto"/>
            <w:hideMark/>
          </w:tcPr>
          <w:p w14:paraId="7187FB7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Wireless GmbH</w:t>
            </w:r>
          </w:p>
        </w:tc>
        <w:tc>
          <w:tcPr>
            <w:tcW w:w="1740" w:type="dxa"/>
            <w:tcBorders>
              <w:top w:val="nil"/>
              <w:left w:val="nil"/>
              <w:bottom w:val="single" w:sz="4" w:space="0" w:color="A6A6A6"/>
              <w:right w:val="single" w:sz="4" w:space="0" w:color="A6A6A6"/>
            </w:tcBorders>
            <w:shd w:val="clear" w:color="auto" w:fill="auto"/>
            <w:hideMark/>
          </w:tcPr>
          <w:p w14:paraId="08C6C06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draftCR</w:t>
            </w:r>
          </w:p>
        </w:tc>
        <w:tc>
          <w:tcPr>
            <w:tcW w:w="1480" w:type="dxa"/>
            <w:tcBorders>
              <w:top w:val="nil"/>
              <w:left w:val="nil"/>
              <w:bottom w:val="single" w:sz="4" w:space="0" w:color="A6A6A6"/>
              <w:right w:val="single" w:sz="4" w:space="0" w:color="A6A6A6"/>
            </w:tcBorders>
            <w:shd w:val="clear" w:color="auto" w:fill="auto"/>
            <w:hideMark/>
          </w:tcPr>
          <w:p w14:paraId="4BCFDD8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8.7</w:t>
            </w:r>
          </w:p>
        </w:tc>
        <w:tc>
          <w:tcPr>
            <w:tcW w:w="1580" w:type="dxa"/>
            <w:tcBorders>
              <w:top w:val="nil"/>
              <w:left w:val="nil"/>
              <w:bottom w:val="single" w:sz="4" w:space="0" w:color="A6A6A6"/>
              <w:right w:val="single" w:sz="4" w:space="0" w:color="A6A6A6"/>
            </w:tcBorders>
            <w:shd w:val="clear" w:color="auto" w:fill="auto"/>
            <w:hideMark/>
          </w:tcPr>
          <w:p w14:paraId="0071462E"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149DFB8D" w14:textId="52659720"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97" w:history="1">
              <w:r w:rsidR="002E21F5" w:rsidRPr="002E21F5">
                <w:rPr>
                  <w:rFonts w:ascii="Arial" w:hAnsi="Arial" w:cs="Arial"/>
                  <w:b/>
                  <w:bCs/>
                  <w:color w:val="0000FF"/>
                  <w:sz w:val="16"/>
                  <w:szCs w:val="16"/>
                  <w:u w:val="single"/>
                </w:rPr>
                <w:t>S4-211583</w:t>
              </w:r>
            </w:hyperlink>
          </w:p>
        </w:tc>
      </w:tr>
      <w:tr w:rsidR="002E21F5" w:rsidRPr="002E21F5" w14:paraId="7A9573E0"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33A2797" w14:textId="1E638FC0"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98" w:history="1">
              <w:r w:rsidR="002E21F5" w:rsidRPr="002E21F5">
                <w:rPr>
                  <w:rFonts w:ascii="Arial" w:hAnsi="Arial" w:cs="Arial"/>
                  <w:b/>
                  <w:bCs/>
                  <w:color w:val="0000FF"/>
                  <w:sz w:val="16"/>
                  <w:szCs w:val="16"/>
                  <w:u w:val="single"/>
                </w:rPr>
                <w:t>S4-211384</w:t>
              </w:r>
            </w:hyperlink>
          </w:p>
        </w:tc>
        <w:tc>
          <w:tcPr>
            <w:tcW w:w="4020" w:type="dxa"/>
            <w:tcBorders>
              <w:top w:val="nil"/>
              <w:left w:val="nil"/>
              <w:bottom w:val="single" w:sz="4" w:space="0" w:color="A6A6A6"/>
              <w:right w:val="single" w:sz="4" w:space="0" w:color="A6A6A6"/>
            </w:tcBorders>
            <w:shd w:val="clear" w:color="auto" w:fill="auto"/>
            <w:hideMark/>
          </w:tcPr>
          <w:p w14:paraId="390D99E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Reflections on the definition of EAS</w:t>
            </w:r>
          </w:p>
        </w:tc>
        <w:tc>
          <w:tcPr>
            <w:tcW w:w="1540" w:type="dxa"/>
            <w:tcBorders>
              <w:top w:val="nil"/>
              <w:left w:val="nil"/>
              <w:bottom w:val="single" w:sz="4" w:space="0" w:color="A6A6A6"/>
              <w:right w:val="single" w:sz="4" w:space="0" w:color="A6A6A6"/>
            </w:tcBorders>
            <w:shd w:val="clear" w:color="auto" w:fill="auto"/>
            <w:hideMark/>
          </w:tcPr>
          <w:p w14:paraId="59D5B3B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Wireless GmbH</w:t>
            </w:r>
          </w:p>
        </w:tc>
        <w:tc>
          <w:tcPr>
            <w:tcW w:w="1740" w:type="dxa"/>
            <w:tcBorders>
              <w:top w:val="nil"/>
              <w:left w:val="nil"/>
              <w:bottom w:val="single" w:sz="4" w:space="0" w:color="A6A6A6"/>
              <w:right w:val="single" w:sz="4" w:space="0" w:color="A6A6A6"/>
            </w:tcBorders>
            <w:shd w:val="clear" w:color="auto" w:fill="auto"/>
            <w:hideMark/>
          </w:tcPr>
          <w:p w14:paraId="765BE9E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3F28A01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8.7</w:t>
            </w:r>
          </w:p>
        </w:tc>
        <w:tc>
          <w:tcPr>
            <w:tcW w:w="1580" w:type="dxa"/>
            <w:tcBorders>
              <w:top w:val="nil"/>
              <w:left w:val="nil"/>
              <w:bottom w:val="single" w:sz="4" w:space="0" w:color="A6A6A6"/>
              <w:right w:val="single" w:sz="4" w:space="0" w:color="A6A6A6"/>
            </w:tcBorders>
            <w:shd w:val="clear" w:color="auto" w:fill="auto"/>
            <w:hideMark/>
          </w:tcPr>
          <w:p w14:paraId="1491E76D"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3C67F100"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6DA90A9C"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28B4146" w14:textId="6C8E8C84"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99" w:history="1">
              <w:r w:rsidR="002E21F5" w:rsidRPr="002E21F5">
                <w:rPr>
                  <w:rFonts w:ascii="Arial" w:hAnsi="Arial" w:cs="Arial"/>
                  <w:b/>
                  <w:bCs/>
                  <w:color w:val="0000FF"/>
                  <w:sz w:val="16"/>
                  <w:szCs w:val="16"/>
                  <w:u w:val="single"/>
                </w:rPr>
                <w:t>S4-211385</w:t>
              </w:r>
            </w:hyperlink>
          </w:p>
        </w:tc>
        <w:tc>
          <w:tcPr>
            <w:tcW w:w="4020" w:type="dxa"/>
            <w:tcBorders>
              <w:top w:val="nil"/>
              <w:left w:val="nil"/>
              <w:bottom w:val="single" w:sz="4" w:space="0" w:color="A6A6A6"/>
              <w:right w:val="single" w:sz="4" w:space="0" w:color="A6A6A6"/>
            </w:tcBorders>
            <w:shd w:val="clear" w:color="auto" w:fill="auto"/>
            <w:hideMark/>
          </w:tcPr>
          <w:p w14:paraId="4353FFA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Guidelines on MPEG-I Scene Description for Overlays</w:t>
            </w:r>
          </w:p>
        </w:tc>
        <w:tc>
          <w:tcPr>
            <w:tcW w:w="1540" w:type="dxa"/>
            <w:tcBorders>
              <w:top w:val="nil"/>
              <w:left w:val="nil"/>
              <w:bottom w:val="single" w:sz="4" w:space="0" w:color="A6A6A6"/>
              <w:right w:val="single" w:sz="4" w:space="0" w:color="A6A6A6"/>
            </w:tcBorders>
            <w:shd w:val="clear" w:color="auto" w:fill="auto"/>
            <w:hideMark/>
          </w:tcPr>
          <w:p w14:paraId="0883B91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Europe Inc. - Italy</w:t>
            </w:r>
          </w:p>
        </w:tc>
        <w:tc>
          <w:tcPr>
            <w:tcW w:w="1740" w:type="dxa"/>
            <w:tcBorders>
              <w:top w:val="nil"/>
              <w:left w:val="nil"/>
              <w:bottom w:val="single" w:sz="4" w:space="0" w:color="A6A6A6"/>
              <w:right w:val="single" w:sz="4" w:space="0" w:color="A6A6A6"/>
            </w:tcBorders>
            <w:shd w:val="clear" w:color="auto" w:fill="auto"/>
            <w:hideMark/>
          </w:tcPr>
          <w:p w14:paraId="4060276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43D587C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11.5</w:t>
            </w:r>
          </w:p>
        </w:tc>
        <w:tc>
          <w:tcPr>
            <w:tcW w:w="1580" w:type="dxa"/>
            <w:tcBorders>
              <w:top w:val="nil"/>
              <w:left w:val="nil"/>
              <w:bottom w:val="single" w:sz="4" w:space="0" w:color="A6A6A6"/>
              <w:right w:val="single" w:sz="4" w:space="0" w:color="A6A6A6"/>
            </w:tcBorders>
            <w:shd w:val="clear" w:color="auto" w:fill="auto"/>
            <w:hideMark/>
          </w:tcPr>
          <w:p w14:paraId="71C65E1D" w14:textId="33B1A701"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00" w:history="1">
              <w:r w:rsidR="002E21F5" w:rsidRPr="002E21F5">
                <w:rPr>
                  <w:rFonts w:ascii="Arial" w:hAnsi="Arial" w:cs="Arial"/>
                  <w:b/>
                  <w:bCs/>
                  <w:color w:val="0000FF"/>
                  <w:sz w:val="16"/>
                  <w:szCs w:val="16"/>
                  <w:u w:val="single"/>
                </w:rPr>
                <w:t>S4aM210667</w:t>
              </w:r>
            </w:hyperlink>
          </w:p>
        </w:tc>
        <w:tc>
          <w:tcPr>
            <w:tcW w:w="3079" w:type="dxa"/>
            <w:tcBorders>
              <w:top w:val="nil"/>
              <w:left w:val="nil"/>
              <w:bottom w:val="single" w:sz="4" w:space="0" w:color="A6A6A6"/>
              <w:right w:val="single" w:sz="4" w:space="0" w:color="A6A6A6"/>
            </w:tcBorders>
            <w:shd w:val="clear" w:color="000000" w:fill="BFBFBF"/>
            <w:hideMark/>
          </w:tcPr>
          <w:p w14:paraId="62157EA9" w14:textId="41609F5D"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01" w:history="1">
              <w:r w:rsidR="002E21F5" w:rsidRPr="002E21F5">
                <w:rPr>
                  <w:rFonts w:ascii="Arial" w:hAnsi="Arial" w:cs="Arial"/>
                  <w:b/>
                  <w:bCs/>
                  <w:color w:val="0000FF"/>
                  <w:sz w:val="16"/>
                  <w:szCs w:val="16"/>
                  <w:u w:val="single"/>
                </w:rPr>
                <w:t>S4-211607</w:t>
              </w:r>
            </w:hyperlink>
          </w:p>
        </w:tc>
      </w:tr>
      <w:tr w:rsidR="002E21F5" w:rsidRPr="002E21F5" w14:paraId="6DC3EE63"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908EE1F" w14:textId="32CE8FFF"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02" w:history="1">
              <w:r w:rsidR="002E21F5" w:rsidRPr="002E21F5">
                <w:rPr>
                  <w:rFonts w:ascii="Arial" w:hAnsi="Arial" w:cs="Arial"/>
                  <w:b/>
                  <w:bCs/>
                  <w:color w:val="0000FF"/>
                  <w:sz w:val="16"/>
                  <w:szCs w:val="16"/>
                  <w:u w:val="single"/>
                </w:rPr>
                <w:t>S4-211386</w:t>
              </w:r>
            </w:hyperlink>
          </w:p>
        </w:tc>
        <w:tc>
          <w:tcPr>
            <w:tcW w:w="4020" w:type="dxa"/>
            <w:tcBorders>
              <w:top w:val="nil"/>
              <w:left w:val="nil"/>
              <w:bottom w:val="single" w:sz="4" w:space="0" w:color="A6A6A6"/>
              <w:right w:val="single" w:sz="4" w:space="0" w:color="A6A6A6"/>
            </w:tcBorders>
            <w:shd w:val="clear" w:color="auto" w:fill="auto"/>
            <w:hideMark/>
          </w:tcPr>
          <w:p w14:paraId="36A3E10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Overlay support using MPEG-I Scene Description</w:t>
            </w:r>
          </w:p>
        </w:tc>
        <w:tc>
          <w:tcPr>
            <w:tcW w:w="1540" w:type="dxa"/>
            <w:tcBorders>
              <w:top w:val="nil"/>
              <w:left w:val="nil"/>
              <w:bottom w:val="single" w:sz="4" w:space="0" w:color="A6A6A6"/>
              <w:right w:val="single" w:sz="4" w:space="0" w:color="A6A6A6"/>
            </w:tcBorders>
            <w:shd w:val="clear" w:color="auto" w:fill="auto"/>
            <w:hideMark/>
          </w:tcPr>
          <w:p w14:paraId="47FC5AC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Europe Inc. - Italy</w:t>
            </w:r>
          </w:p>
        </w:tc>
        <w:tc>
          <w:tcPr>
            <w:tcW w:w="1740" w:type="dxa"/>
            <w:tcBorders>
              <w:top w:val="nil"/>
              <w:left w:val="nil"/>
              <w:bottom w:val="single" w:sz="4" w:space="0" w:color="A6A6A6"/>
              <w:right w:val="single" w:sz="4" w:space="0" w:color="A6A6A6"/>
            </w:tcBorders>
            <w:shd w:val="clear" w:color="auto" w:fill="auto"/>
            <w:hideMark/>
          </w:tcPr>
          <w:p w14:paraId="3733559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draftCR</w:t>
            </w:r>
          </w:p>
        </w:tc>
        <w:tc>
          <w:tcPr>
            <w:tcW w:w="1480" w:type="dxa"/>
            <w:tcBorders>
              <w:top w:val="nil"/>
              <w:left w:val="nil"/>
              <w:bottom w:val="single" w:sz="4" w:space="0" w:color="A6A6A6"/>
              <w:right w:val="single" w:sz="4" w:space="0" w:color="A6A6A6"/>
            </w:tcBorders>
            <w:shd w:val="clear" w:color="auto" w:fill="auto"/>
            <w:hideMark/>
          </w:tcPr>
          <w:p w14:paraId="47675EC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11.5</w:t>
            </w:r>
          </w:p>
        </w:tc>
        <w:tc>
          <w:tcPr>
            <w:tcW w:w="1580" w:type="dxa"/>
            <w:tcBorders>
              <w:top w:val="nil"/>
              <w:left w:val="nil"/>
              <w:bottom w:val="single" w:sz="4" w:space="0" w:color="A6A6A6"/>
              <w:right w:val="single" w:sz="4" w:space="0" w:color="A6A6A6"/>
            </w:tcBorders>
            <w:shd w:val="clear" w:color="auto" w:fill="auto"/>
            <w:hideMark/>
          </w:tcPr>
          <w:p w14:paraId="63AB6808" w14:textId="397701FA"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03" w:history="1">
              <w:r w:rsidR="002E21F5" w:rsidRPr="002E21F5">
                <w:rPr>
                  <w:rFonts w:ascii="Arial" w:hAnsi="Arial" w:cs="Arial"/>
                  <w:b/>
                  <w:bCs/>
                  <w:color w:val="0000FF"/>
                  <w:sz w:val="16"/>
                  <w:szCs w:val="16"/>
                  <w:u w:val="single"/>
                </w:rPr>
                <w:t>S4aM210666</w:t>
              </w:r>
            </w:hyperlink>
          </w:p>
        </w:tc>
        <w:tc>
          <w:tcPr>
            <w:tcW w:w="3079" w:type="dxa"/>
            <w:tcBorders>
              <w:top w:val="nil"/>
              <w:left w:val="nil"/>
              <w:bottom w:val="single" w:sz="4" w:space="0" w:color="A6A6A6"/>
              <w:right w:val="single" w:sz="4" w:space="0" w:color="A6A6A6"/>
            </w:tcBorders>
            <w:shd w:val="clear" w:color="000000" w:fill="BFBFBF"/>
            <w:hideMark/>
          </w:tcPr>
          <w:p w14:paraId="41C2EB26" w14:textId="2593B395"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04" w:history="1">
              <w:r w:rsidR="002E21F5" w:rsidRPr="002E21F5">
                <w:rPr>
                  <w:rFonts w:ascii="Arial" w:hAnsi="Arial" w:cs="Arial"/>
                  <w:b/>
                  <w:bCs/>
                  <w:color w:val="0000FF"/>
                  <w:sz w:val="16"/>
                  <w:szCs w:val="16"/>
                  <w:u w:val="single"/>
                </w:rPr>
                <w:t>S4-211609</w:t>
              </w:r>
            </w:hyperlink>
          </w:p>
        </w:tc>
      </w:tr>
      <w:tr w:rsidR="002E21F5" w:rsidRPr="002E21F5" w14:paraId="7E8CF29A"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09D4726" w14:textId="2E5D13DA"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05" w:history="1">
              <w:r w:rsidR="002E21F5" w:rsidRPr="002E21F5">
                <w:rPr>
                  <w:rFonts w:ascii="Arial" w:hAnsi="Arial" w:cs="Arial"/>
                  <w:b/>
                  <w:bCs/>
                  <w:color w:val="0000FF"/>
                  <w:sz w:val="16"/>
                  <w:szCs w:val="16"/>
                  <w:u w:val="single"/>
                </w:rPr>
                <w:t>S4-211387</w:t>
              </w:r>
            </w:hyperlink>
          </w:p>
        </w:tc>
        <w:tc>
          <w:tcPr>
            <w:tcW w:w="4020" w:type="dxa"/>
            <w:tcBorders>
              <w:top w:val="nil"/>
              <w:left w:val="nil"/>
              <w:bottom w:val="single" w:sz="4" w:space="0" w:color="A6A6A6"/>
              <w:right w:val="single" w:sz="4" w:space="0" w:color="A6A6A6"/>
            </w:tcBorders>
            <w:shd w:val="clear" w:color="auto" w:fill="auto"/>
            <w:hideMark/>
          </w:tcPr>
          <w:p w14:paraId="7CBF47F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Procedure for Access Restriction</w:t>
            </w:r>
          </w:p>
        </w:tc>
        <w:tc>
          <w:tcPr>
            <w:tcW w:w="1540" w:type="dxa"/>
            <w:tcBorders>
              <w:top w:val="nil"/>
              <w:left w:val="nil"/>
              <w:bottom w:val="single" w:sz="4" w:space="0" w:color="A6A6A6"/>
              <w:right w:val="single" w:sz="4" w:space="0" w:color="A6A6A6"/>
            </w:tcBorders>
            <w:shd w:val="clear" w:color="auto" w:fill="auto"/>
            <w:hideMark/>
          </w:tcPr>
          <w:p w14:paraId="513862F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Wireless GmbH</w:t>
            </w:r>
          </w:p>
        </w:tc>
        <w:tc>
          <w:tcPr>
            <w:tcW w:w="1740" w:type="dxa"/>
            <w:tcBorders>
              <w:top w:val="nil"/>
              <w:left w:val="nil"/>
              <w:bottom w:val="single" w:sz="4" w:space="0" w:color="A6A6A6"/>
              <w:right w:val="single" w:sz="4" w:space="0" w:color="A6A6A6"/>
            </w:tcBorders>
            <w:shd w:val="clear" w:color="auto" w:fill="auto"/>
            <w:hideMark/>
          </w:tcPr>
          <w:p w14:paraId="7B39530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61322CD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8.6</w:t>
            </w:r>
          </w:p>
        </w:tc>
        <w:tc>
          <w:tcPr>
            <w:tcW w:w="1580" w:type="dxa"/>
            <w:tcBorders>
              <w:top w:val="nil"/>
              <w:left w:val="nil"/>
              <w:bottom w:val="single" w:sz="4" w:space="0" w:color="A6A6A6"/>
              <w:right w:val="single" w:sz="4" w:space="0" w:color="A6A6A6"/>
            </w:tcBorders>
            <w:shd w:val="clear" w:color="auto" w:fill="auto"/>
            <w:hideMark/>
          </w:tcPr>
          <w:p w14:paraId="5CEE5E03"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3F997E3E"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1849E5AC"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043F53C" w14:textId="43CF58ED"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06" w:history="1">
              <w:r w:rsidR="002E21F5" w:rsidRPr="002E21F5">
                <w:rPr>
                  <w:rFonts w:ascii="Arial" w:hAnsi="Arial" w:cs="Arial"/>
                  <w:b/>
                  <w:bCs/>
                  <w:color w:val="0000FF"/>
                  <w:sz w:val="16"/>
                  <w:szCs w:val="16"/>
                  <w:u w:val="single"/>
                </w:rPr>
                <w:t>S4-211388</w:t>
              </w:r>
            </w:hyperlink>
          </w:p>
        </w:tc>
        <w:tc>
          <w:tcPr>
            <w:tcW w:w="4020" w:type="dxa"/>
            <w:tcBorders>
              <w:top w:val="nil"/>
              <w:left w:val="nil"/>
              <w:bottom w:val="single" w:sz="4" w:space="0" w:color="A6A6A6"/>
              <w:right w:val="single" w:sz="4" w:space="0" w:color="A6A6A6"/>
            </w:tcBorders>
            <w:shd w:val="clear" w:color="auto" w:fill="auto"/>
            <w:hideMark/>
          </w:tcPr>
          <w:p w14:paraId="4A23B8D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QoS considerations for WLAR</w:t>
            </w:r>
          </w:p>
        </w:tc>
        <w:tc>
          <w:tcPr>
            <w:tcW w:w="1540" w:type="dxa"/>
            <w:tcBorders>
              <w:top w:val="nil"/>
              <w:left w:val="nil"/>
              <w:bottom w:val="single" w:sz="4" w:space="0" w:color="A6A6A6"/>
              <w:right w:val="single" w:sz="4" w:space="0" w:color="A6A6A6"/>
            </w:tcBorders>
            <w:shd w:val="clear" w:color="auto" w:fill="auto"/>
            <w:hideMark/>
          </w:tcPr>
          <w:p w14:paraId="5777EDB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Wireless GmbH</w:t>
            </w:r>
          </w:p>
        </w:tc>
        <w:tc>
          <w:tcPr>
            <w:tcW w:w="1740" w:type="dxa"/>
            <w:tcBorders>
              <w:top w:val="nil"/>
              <w:left w:val="nil"/>
              <w:bottom w:val="single" w:sz="4" w:space="0" w:color="A6A6A6"/>
              <w:right w:val="single" w:sz="4" w:space="0" w:color="A6A6A6"/>
            </w:tcBorders>
            <w:shd w:val="clear" w:color="auto" w:fill="auto"/>
            <w:hideMark/>
          </w:tcPr>
          <w:p w14:paraId="2EE7A89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083BDFF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10.9</w:t>
            </w:r>
          </w:p>
        </w:tc>
        <w:tc>
          <w:tcPr>
            <w:tcW w:w="1580" w:type="dxa"/>
            <w:tcBorders>
              <w:top w:val="nil"/>
              <w:left w:val="nil"/>
              <w:bottom w:val="single" w:sz="4" w:space="0" w:color="A6A6A6"/>
              <w:right w:val="single" w:sz="4" w:space="0" w:color="A6A6A6"/>
            </w:tcBorders>
            <w:shd w:val="clear" w:color="auto" w:fill="auto"/>
            <w:hideMark/>
          </w:tcPr>
          <w:p w14:paraId="7C0C7752"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054A8E83"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00A650AD"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5FCC628" w14:textId="049367EC"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07" w:history="1">
              <w:r w:rsidR="002E21F5" w:rsidRPr="002E21F5">
                <w:rPr>
                  <w:rFonts w:ascii="Arial" w:hAnsi="Arial" w:cs="Arial"/>
                  <w:b/>
                  <w:bCs/>
                  <w:color w:val="0000FF"/>
                  <w:sz w:val="16"/>
                  <w:szCs w:val="16"/>
                  <w:u w:val="single"/>
                </w:rPr>
                <w:t>S4-211389</w:t>
              </w:r>
            </w:hyperlink>
          </w:p>
        </w:tc>
        <w:tc>
          <w:tcPr>
            <w:tcW w:w="4020" w:type="dxa"/>
            <w:tcBorders>
              <w:top w:val="nil"/>
              <w:left w:val="nil"/>
              <w:bottom w:val="single" w:sz="4" w:space="0" w:color="A6A6A6"/>
              <w:right w:val="single" w:sz="4" w:space="0" w:color="A6A6A6"/>
            </w:tcBorders>
            <w:shd w:val="clear" w:color="auto" w:fill="auto"/>
            <w:hideMark/>
          </w:tcPr>
          <w:p w14:paraId="2D4AE21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Potential solution for network slicing in 5GMS</w:t>
            </w:r>
          </w:p>
        </w:tc>
        <w:tc>
          <w:tcPr>
            <w:tcW w:w="1540" w:type="dxa"/>
            <w:tcBorders>
              <w:top w:val="nil"/>
              <w:left w:val="nil"/>
              <w:bottom w:val="single" w:sz="4" w:space="0" w:color="A6A6A6"/>
              <w:right w:val="single" w:sz="4" w:space="0" w:color="A6A6A6"/>
            </w:tcBorders>
            <w:shd w:val="clear" w:color="auto" w:fill="auto"/>
            <w:hideMark/>
          </w:tcPr>
          <w:p w14:paraId="2CD08C5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Wireless GmbH</w:t>
            </w:r>
          </w:p>
        </w:tc>
        <w:tc>
          <w:tcPr>
            <w:tcW w:w="1740" w:type="dxa"/>
            <w:tcBorders>
              <w:top w:val="nil"/>
              <w:left w:val="nil"/>
              <w:bottom w:val="single" w:sz="4" w:space="0" w:color="A6A6A6"/>
              <w:right w:val="single" w:sz="4" w:space="0" w:color="A6A6A6"/>
            </w:tcBorders>
            <w:shd w:val="clear" w:color="auto" w:fill="auto"/>
            <w:hideMark/>
          </w:tcPr>
          <w:p w14:paraId="57A47C0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5C363E7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8.9</w:t>
            </w:r>
          </w:p>
        </w:tc>
        <w:tc>
          <w:tcPr>
            <w:tcW w:w="1580" w:type="dxa"/>
            <w:tcBorders>
              <w:top w:val="nil"/>
              <w:left w:val="nil"/>
              <w:bottom w:val="single" w:sz="4" w:space="0" w:color="A6A6A6"/>
              <w:right w:val="single" w:sz="4" w:space="0" w:color="A6A6A6"/>
            </w:tcBorders>
            <w:shd w:val="clear" w:color="auto" w:fill="auto"/>
            <w:hideMark/>
          </w:tcPr>
          <w:p w14:paraId="2807C1C9"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4CA21256" w14:textId="26068AD3"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08" w:history="1">
              <w:r w:rsidR="002E21F5" w:rsidRPr="002E21F5">
                <w:rPr>
                  <w:rFonts w:ascii="Arial" w:hAnsi="Arial" w:cs="Arial"/>
                  <w:b/>
                  <w:bCs/>
                  <w:color w:val="0000FF"/>
                  <w:sz w:val="16"/>
                  <w:szCs w:val="16"/>
                  <w:u w:val="single"/>
                </w:rPr>
                <w:t>S4-211653</w:t>
              </w:r>
            </w:hyperlink>
          </w:p>
        </w:tc>
      </w:tr>
      <w:tr w:rsidR="002E21F5" w:rsidRPr="002E21F5" w14:paraId="409AAD32"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771B1C0" w14:textId="64087C12"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09" w:history="1">
              <w:r w:rsidR="002E21F5" w:rsidRPr="002E21F5">
                <w:rPr>
                  <w:rFonts w:ascii="Arial" w:hAnsi="Arial" w:cs="Arial"/>
                  <w:b/>
                  <w:bCs/>
                  <w:color w:val="0000FF"/>
                  <w:sz w:val="16"/>
                  <w:szCs w:val="16"/>
                  <w:u w:val="single"/>
                </w:rPr>
                <w:t>S4-211390</w:t>
              </w:r>
            </w:hyperlink>
          </w:p>
        </w:tc>
        <w:tc>
          <w:tcPr>
            <w:tcW w:w="4020" w:type="dxa"/>
            <w:tcBorders>
              <w:top w:val="nil"/>
              <w:left w:val="nil"/>
              <w:bottom w:val="single" w:sz="4" w:space="0" w:color="A6A6A6"/>
              <w:right w:val="single" w:sz="4" w:space="0" w:color="A6A6A6"/>
            </w:tcBorders>
            <w:shd w:val="clear" w:color="auto" w:fill="auto"/>
            <w:hideMark/>
          </w:tcPr>
          <w:p w14:paraId="2FBCCF5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[8K_TV_5G] 8K TV in 5GMS</w:t>
            </w:r>
          </w:p>
        </w:tc>
        <w:tc>
          <w:tcPr>
            <w:tcW w:w="1540" w:type="dxa"/>
            <w:tcBorders>
              <w:top w:val="nil"/>
              <w:left w:val="nil"/>
              <w:bottom w:val="single" w:sz="4" w:space="0" w:color="A6A6A6"/>
              <w:right w:val="single" w:sz="4" w:space="0" w:color="A6A6A6"/>
            </w:tcBorders>
            <w:shd w:val="clear" w:color="auto" w:fill="auto"/>
            <w:hideMark/>
          </w:tcPr>
          <w:p w14:paraId="796C2C7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CDMA Technologies</w:t>
            </w:r>
          </w:p>
        </w:tc>
        <w:tc>
          <w:tcPr>
            <w:tcW w:w="1740" w:type="dxa"/>
            <w:tcBorders>
              <w:top w:val="nil"/>
              <w:left w:val="nil"/>
              <w:bottom w:val="single" w:sz="4" w:space="0" w:color="A6A6A6"/>
              <w:right w:val="single" w:sz="4" w:space="0" w:color="A6A6A6"/>
            </w:tcBorders>
            <w:shd w:val="clear" w:color="auto" w:fill="auto"/>
            <w:hideMark/>
          </w:tcPr>
          <w:p w14:paraId="45F2B53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draftCR</w:t>
            </w:r>
          </w:p>
        </w:tc>
        <w:tc>
          <w:tcPr>
            <w:tcW w:w="1480" w:type="dxa"/>
            <w:tcBorders>
              <w:top w:val="nil"/>
              <w:left w:val="nil"/>
              <w:bottom w:val="single" w:sz="4" w:space="0" w:color="A6A6A6"/>
              <w:right w:val="single" w:sz="4" w:space="0" w:color="A6A6A6"/>
            </w:tcBorders>
            <w:shd w:val="clear" w:color="auto" w:fill="auto"/>
            <w:hideMark/>
          </w:tcPr>
          <w:p w14:paraId="0B1F21C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10.5</w:t>
            </w:r>
          </w:p>
        </w:tc>
        <w:tc>
          <w:tcPr>
            <w:tcW w:w="1580" w:type="dxa"/>
            <w:tcBorders>
              <w:top w:val="nil"/>
              <w:left w:val="nil"/>
              <w:bottom w:val="single" w:sz="4" w:space="0" w:color="A6A6A6"/>
              <w:right w:val="single" w:sz="4" w:space="0" w:color="A6A6A6"/>
            </w:tcBorders>
            <w:shd w:val="clear" w:color="auto" w:fill="auto"/>
            <w:hideMark/>
          </w:tcPr>
          <w:p w14:paraId="446083FF"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45B4B543"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3F213A09"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8F3398C" w14:textId="348C99F4"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10" w:history="1">
              <w:r w:rsidR="002E21F5" w:rsidRPr="002E21F5">
                <w:rPr>
                  <w:rFonts w:ascii="Arial" w:hAnsi="Arial" w:cs="Arial"/>
                  <w:b/>
                  <w:bCs/>
                  <w:color w:val="0000FF"/>
                  <w:sz w:val="16"/>
                  <w:szCs w:val="16"/>
                  <w:u w:val="single"/>
                </w:rPr>
                <w:t>S4-211391</w:t>
              </w:r>
            </w:hyperlink>
          </w:p>
        </w:tc>
        <w:tc>
          <w:tcPr>
            <w:tcW w:w="4020" w:type="dxa"/>
            <w:tcBorders>
              <w:top w:val="nil"/>
              <w:left w:val="nil"/>
              <w:bottom w:val="single" w:sz="4" w:space="0" w:color="A6A6A6"/>
              <w:right w:val="single" w:sz="4" w:space="0" w:color="A6A6A6"/>
            </w:tcBorders>
            <w:shd w:val="clear" w:color="auto" w:fill="auto"/>
            <w:hideMark/>
          </w:tcPr>
          <w:p w14:paraId="75F3764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Data Collection and Reporting;General Description and Architecture (Draft TS 26.531 V0.1.2)</w:t>
            </w:r>
          </w:p>
        </w:tc>
        <w:tc>
          <w:tcPr>
            <w:tcW w:w="1540" w:type="dxa"/>
            <w:tcBorders>
              <w:top w:val="nil"/>
              <w:left w:val="nil"/>
              <w:bottom w:val="single" w:sz="4" w:space="0" w:color="A6A6A6"/>
              <w:right w:val="single" w:sz="4" w:space="0" w:color="A6A6A6"/>
            </w:tcBorders>
            <w:shd w:val="clear" w:color="auto" w:fill="auto"/>
            <w:hideMark/>
          </w:tcPr>
          <w:p w14:paraId="180DEB3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BBC (Editor)</w:t>
            </w:r>
          </w:p>
        </w:tc>
        <w:tc>
          <w:tcPr>
            <w:tcW w:w="1740" w:type="dxa"/>
            <w:tcBorders>
              <w:top w:val="nil"/>
              <w:left w:val="nil"/>
              <w:bottom w:val="single" w:sz="4" w:space="0" w:color="A6A6A6"/>
              <w:right w:val="single" w:sz="4" w:space="0" w:color="A6A6A6"/>
            </w:tcBorders>
            <w:shd w:val="clear" w:color="auto" w:fill="auto"/>
            <w:hideMark/>
          </w:tcPr>
          <w:p w14:paraId="6904AFC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 TS</w:t>
            </w:r>
          </w:p>
        </w:tc>
        <w:tc>
          <w:tcPr>
            <w:tcW w:w="1480" w:type="dxa"/>
            <w:tcBorders>
              <w:top w:val="nil"/>
              <w:left w:val="nil"/>
              <w:bottom w:val="single" w:sz="4" w:space="0" w:color="A6A6A6"/>
              <w:right w:val="single" w:sz="4" w:space="0" w:color="A6A6A6"/>
            </w:tcBorders>
            <w:shd w:val="clear" w:color="auto" w:fill="auto"/>
            <w:hideMark/>
          </w:tcPr>
          <w:p w14:paraId="73D97F7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8.6</w:t>
            </w:r>
          </w:p>
        </w:tc>
        <w:tc>
          <w:tcPr>
            <w:tcW w:w="1580" w:type="dxa"/>
            <w:tcBorders>
              <w:top w:val="nil"/>
              <w:left w:val="nil"/>
              <w:bottom w:val="single" w:sz="4" w:space="0" w:color="A6A6A6"/>
              <w:right w:val="single" w:sz="4" w:space="0" w:color="A6A6A6"/>
            </w:tcBorders>
            <w:shd w:val="clear" w:color="auto" w:fill="auto"/>
            <w:hideMark/>
          </w:tcPr>
          <w:p w14:paraId="79FB4427" w14:textId="10FAF033"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11" w:history="1">
              <w:r w:rsidR="002E21F5" w:rsidRPr="002E21F5">
                <w:rPr>
                  <w:rFonts w:ascii="Arial" w:hAnsi="Arial" w:cs="Arial"/>
                  <w:b/>
                  <w:bCs/>
                  <w:color w:val="0000FF"/>
                  <w:sz w:val="16"/>
                  <w:szCs w:val="16"/>
                  <w:u w:val="single"/>
                </w:rPr>
                <w:t>S4-211233</w:t>
              </w:r>
            </w:hyperlink>
          </w:p>
        </w:tc>
        <w:tc>
          <w:tcPr>
            <w:tcW w:w="3079" w:type="dxa"/>
            <w:tcBorders>
              <w:top w:val="nil"/>
              <w:left w:val="nil"/>
              <w:bottom w:val="single" w:sz="4" w:space="0" w:color="A6A6A6"/>
              <w:right w:val="single" w:sz="4" w:space="0" w:color="A6A6A6"/>
            </w:tcBorders>
            <w:shd w:val="clear" w:color="000000" w:fill="BFBFBF"/>
            <w:hideMark/>
          </w:tcPr>
          <w:p w14:paraId="3772833B"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0EAB2558"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8BC4FAC" w14:textId="05DD7DBE"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12" w:history="1">
              <w:r w:rsidR="002E21F5" w:rsidRPr="002E21F5">
                <w:rPr>
                  <w:rFonts w:ascii="Arial" w:hAnsi="Arial" w:cs="Arial"/>
                  <w:b/>
                  <w:bCs/>
                  <w:color w:val="0000FF"/>
                  <w:sz w:val="16"/>
                  <w:szCs w:val="16"/>
                  <w:u w:val="single"/>
                </w:rPr>
                <w:t>S4-211392</w:t>
              </w:r>
            </w:hyperlink>
          </w:p>
        </w:tc>
        <w:tc>
          <w:tcPr>
            <w:tcW w:w="4020" w:type="dxa"/>
            <w:tcBorders>
              <w:top w:val="nil"/>
              <w:left w:val="nil"/>
              <w:bottom w:val="single" w:sz="4" w:space="0" w:color="A6A6A6"/>
              <w:right w:val="single" w:sz="4" w:space="0" w:color="A6A6A6"/>
            </w:tcBorders>
            <w:shd w:val="clear" w:color="auto" w:fill="auto"/>
            <w:hideMark/>
          </w:tcPr>
          <w:p w14:paraId="6B49629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Report for MTSI SWG 29 September 2021 Teleconference on ITT4RT</w:t>
            </w:r>
          </w:p>
        </w:tc>
        <w:tc>
          <w:tcPr>
            <w:tcW w:w="1540" w:type="dxa"/>
            <w:tcBorders>
              <w:top w:val="nil"/>
              <w:left w:val="nil"/>
              <w:bottom w:val="single" w:sz="4" w:space="0" w:color="A6A6A6"/>
              <w:right w:val="single" w:sz="4" w:space="0" w:color="A6A6A6"/>
            </w:tcBorders>
            <w:shd w:val="clear" w:color="auto" w:fill="auto"/>
            <w:hideMark/>
          </w:tcPr>
          <w:p w14:paraId="7958CE8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MTSI SWG Chair</w:t>
            </w:r>
          </w:p>
        </w:tc>
        <w:tc>
          <w:tcPr>
            <w:tcW w:w="1740" w:type="dxa"/>
            <w:tcBorders>
              <w:top w:val="nil"/>
              <w:left w:val="nil"/>
              <w:bottom w:val="single" w:sz="4" w:space="0" w:color="A6A6A6"/>
              <w:right w:val="single" w:sz="4" w:space="0" w:color="A6A6A6"/>
            </w:tcBorders>
            <w:shd w:val="clear" w:color="auto" w:fill="auto"/>
            <w:hideMark/>
          </w:tcPr>
          <w:p w14:paraId="5EF781A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report</w:t>
            </w:r>
          </w:p>
        </w:tc>
        <w:tc>
          <w:tcPr>
            <w:tcW w:w="1480" w:type="dxa"/>
            <w:tcBorders>
              <w:top w:val="nil"/>
              <w:left w:val="nil"/>
              <w:bottom w:val="single" w:sz="4" w:space="0" w:color="A6A6A6"/>
              <w:right w:val="single" w:sz="4" w:space="0" w:color="A6A6A6"/>
            </w:tcBorders>
            <w:shd w:val="clear" w:color="auto" w:fill="auto"/>
            <w:hideMark/>
          </w:tcPr>
          <w:p w14:paraId="5836E76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5.1</w:t>
            </w:r>
          </w:p>
        </w:tc>
        <w:tc>
          <w:tcPr>
            <w:tcW w:w="1580" w:type="dxa"/>
            <w:tcBorders>
              <w:top w:val="nil"/>
              <w:left w:val="nil"/>
              <w:bottom w:val="single" w:sz="4" w:space="0" w:color="A6A6A6"/>
              <w:right w:val="single" w:sz="4" w:space="0" w:color="A6A6A6"/>
            </w:tcBorders>
            <w:shd w:val="clear" w:color="auto" w:fill="auto"/>
            <w:hideMark/>
          </w:tcPr>
          <w:p w14:paraId="4D58F3B3"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6889EF38"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4214B299"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6C446F5" w14:textId="1D2D91C1"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13" w:history="1">
              <w:r w:rsidR="002E21F5" w:rsidRPr="002E21F5">
                <w:rPr>
                  <w:rFonts w:ascii="Arial" w:hAnsi="Arial" w:cs="Arial"/>
                  <w:b/>
                  <w:bCs/>
                  <w:color w:val="0000FF"/>
                  <w:sz w:val="16"/>
                  <w:szCs w:val="16"/>
                  <w:u w:val="single"/>
                </w:rPr>
                <w:t>S4-211393</w:t>
              </w:r>
            </w:hyperlink>
          </w:p>
        </w:tc>
        <w:tc>
          <w:tcPr>
            <w:tcW w:w="4020" w:type="dxa"/>
            <w:tcBorders>
              <w:top w:val="nil"/>
              <w:left w:val="nil"/>
              <w:bottom w:val="single" w:sz="4" w:space="0" w:color="A6A6A6"/>
              <w:right w:val="single" w:sz="4" w:space="0" w:color="A6A6A6"/>
            </w:tcBorders>
            <w:shd w:val="clear" w:color="auto" w:fill="auto"/>
            <w:hideMark/>
          </w:tcPr>
          <w:p w14:paraId="42E3025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Report for MTSI SWG 27 October 2021 Teleconference on ITT4RT</w:t>
            </w:r>
          </w:p>
        </w:tc>
        <w:tc>
          <w:tcPr>
            <w:tcW w:w="1540" w:type="dxa"/>
            <w:tcBorders>
              <w:top w:val="nil"/>
              <w:left w:val="nil"/>
              <w:bottom w:val="single" w:sz="4" w:space="0" w:color="A6A6A6"/>
              <w:right w:val="single" w:sz="4" w:space="0" w:color="A6A6A6"/>
            </w:tcBorders>
            <w:shd w:val="clear" w:color="auto" w:fill="auto"/>
            <w:hideMark/>
          </w:tcPr>
          <w:p w14:paraId="19DE901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MTSI SWG Chair</w:t>
            </w:r>
          </w:p>
        </w:tc>
        <w:tc>
          <w:tcPr>
            <w:tcW w:w="1740" w:type="dxa"/>
            <w:tcBorders>
              <w:top w:val="nil"/>
              <w:left w:val="nil"/>
              <w:bottom w:val="single" w:sz="4" w:space="0" w:color="A6A6A6"/>
              <w:right w:val="single" w:sz="4" w:space="0" w:color="A6A6A6"/>
            </w:tcBorders>
            <w:shd w:val="clear" w:color="auto" w:fill="auto"/>
            <w:hideMark/>
          </w:tcPr>
          <w:p w14:paraId="0A498D5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report</w:t>
            </w:r>
          </w:p>
        </w:tc>
        <w:tc>
          <w:tcPr>
            <w:tcW w:w="1480" w:type="dxa"/>
            <w:tcBorders>
              <w:top w:val="nil"/>
              <w:left w:val="nil"/>
              <w:bottom w:val="single" w:sz="4" w:space="0" w:color="A6A6A6"/>
              <w:right w:val="single" w:sz="4" w:space="0" w:color="A6A6A6"/>
            </w:tcBorders>
            <w:shd w:val="clear" w:color="auto" w:fill="auto"/>
            <w:hideMark/>
          </w:tcPr>
          <w:p w14:paraId="42BFAF5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5.1</w:t>
            </w:r>
          </w:p>
        </w:tc>
        <w:tc>
          <w:tcPr>
            <w:tcW w:w="1580" w:type="dxa"/>
            <w:tcBorders>
              <w:top w:val="nil"/>
              <w:left w:val="nil"/>
              <w:bottom w:val="single" w:sz="4" w:space="0" w:color="A6A6A6"/>
              <w:right w:val="single" w:sz="4" w:space="0" w:color="A6A6A6"/>
            </w:tcBorders>
            <w:shd w:val="clear" w:color="auto" w:fill="auto"/>
            <w:hideMark/>
          </w:tcPr>
          <w:p w14:paraId="4EB6CF62"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563ECB93"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6CADC7E2"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F147C83" w14:textId="783D67A3"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14" w:history="1">
              <w:r w:rsidR="002E21F5" w:rsidRPr="002E21F5">
                <w:rPr>
                  <w:rFonts w:ascii="Arial" w:hAnsi="Arial" w:cs="Arial"/>
                  <w:b/>
                  <w:bCs/>
                  <w:color w:val="0000FF"/>
                  <w:sz w:val="16"/>
                  <w:szCs w:val="16"/>
                  <w:u w:val="single"/>
                </w:rPr>
                <w:t>S4-211394</w:t>
              </w:r>
            </w:hyperlink>
          </w:p>
        </w:tc>
        <w:tc>
          <w:tcPr>
            <w:tcW w:w="4020" w:type="dxa"/>
            <w:tcBorders>
              <w:top w:val="nil"/>
              <w:left w:val="nil"/>
              <w:bottom w:val="single" w:sz="4" w:space="0" w:color="A6A6A6"/>
              <w:right w:val="single" w:sz="4" w:space="0" w:color="A6A6A6"/>
            </w:tcBorders>
            <w:shd w:val="clear" w:color="auto" w:fill="auto"/>
            <w:hideMark/>
          </w:tcPr>
          <w:p w14:paraId="3FF97AC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 EVS SWG Agenda</w:t>
            </w:r>
          </w:p>
        </w:tc>
        <w:tc>
          <w:tcPr>
            <w:tcW w:w="1540" w:type="dxa"/>
            <w:tcBorders>
              <w:top w:val="nil"/>
              <w:left w:val="nil"/>
              <w:bottom w:val="single" w:sz="4" w:space="0" w:color="A6A6A6"/>
              <w:right w:val="single" w:sz="4" w:space="0" w:color="A6A6A6"/>
            </w:tcBorders>
            <w:shd w:val="clear" w:color="auto" w:fill="auto"/>
            <w:hideMark/>
          </w:tcPr>
          <w:p w14:paraId="60E78E7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Austria RFFE GmbH</w:t>
            </w:r>
          </w:p>
        </w:tc>
        <w:tc>
          <w:tcPr>
            <w:tcW w:w="1740" w:type="dxa"/>
            <w:tcBorders>
              <w:top w:val="nil"/>
              <w:left w:val="nil"/>
              <w:bottom w:val="single" w:sz="4" w:space="0" w:color="A6A6A6"/>
              <w:right w:val="single" w:sz="4" w:space="0" w:color="A6A6A6"/>
            </w:tcBorders>
            <w:shd w:val="clear" w:color="auto" w:fill="auto"/>
            <w:hideMark/>
          </w:tcPr>
          <w:p w14:paraId="2E5230B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agenda</w:t>
            </w:r>
          </w:p>
        </w:tc>
        <w:tc>
          <w:tcPr>
            <w:tcW w:w="1480" w:type="dxa"/>
            <w:tcBorders>
              <w:top w:val="nil"/>
              <w:left w:val="nil"/>
              <w:bottom w:val="single" w:sz="4" w:space="0" w:color="A6A6A6"/>
              <w:right w:val="single" w:sz="4" w:space="0" w:color="A6A6A6"/>
            </w:tcBorders>
            <w:shd w:val="clear" w:color="auto" w:fill="auto"/>
            <w:hideMark/>
          </w:tcPr>
          <w:p w14:paraId="2223DE7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7</w:t>
            </w:r>
          </w:p>
        </w:tc>
        <w:tc>
          <w:tcPr>
            <w:tcW w:w="1580" w:type="dxa"/>
            <w:tcBorders>
              <w:top w:val="nil"/>
              <w:left w:val="nil"/>
              <w:bottom w:val="single" w:sz="4" w:space="0" w:color="A6A6A6"/>
              <w:right w:val="single" w:sz="4" w:space="0" w:color="A6A6A6"/>
            </w:tcBorders>
            <w:shd w:val="clear" w:color="auto" w:fill="auto"/>
            <w:hideMark/>
          </w:tcPr>
          <w:p w14:paraId="551AF424"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0614F2A8"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35C82590"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1DA136C" w14:textId="66BDBFD7"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15" w:history="1">
              <w:r w:rsidR="002E21F5" w:rsidRPr="002E21F5">
                <w:rPr>
                  <w:rFonts w:ascii="Arial" w:hAnsi="Arial" w:cs="Arial"/>
                  <w:b/>
                  <w:bCs/>
                  <w:color w:val="0000FF"/>
                  <w:sz w:val="16"/>
                  <w:szCs w:val="16"/>
                  <w:u w:val="single"/>
                </w:rPr>
                <w:t>S4-211395</w:t>
              </w:r>
            </w:hyperlink>
          </w:p>
        </w:tc>
        <w:tc>
          <w:tcPr>
            <w:tcW w:w="4020" w:type="dxa"/>
            <w:tcBorders>
              <w:top w:val="nil"/>
              <w:left w:val="nil"/>
              <w:bottom w:val="single" w:sz="4" w:space="0" w:color="A6A6A6"/>
              <w:right w:val="single" w:sz="4" w:space="0" w:color="A6A6A6"/>
            </w:tcBorders>
            <w:shd w:val="clear" w:color="auto" w:fill="auto"/>
            <w:hideMark/>
          </w:tcPr>
          <w:p w14:paraId="06280CD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IVAS Permanent Document IVAS-2: IVAS Project Plan, v.0.1.1</w:t>
            </w:r>
          </w:p>
        </w:tc>
        <w:tc>
          <w:tcPr>
            <w:tcW w:w="1540" w:type="dxa"/>
            <w:tcBorders>
              <w:top w:val="nil"/>
              <w:left w:val="nil"/>
              <w:bottom w:val="single" w:sz="4" w:space="0" w:color="A6A6A6"/>
              <w:right w:val="single" w:sz="4" w:space="0" w:color="A6A6A6"/>
            </w:tcBorders>
            <w:shd w:val="clear" w:color="auto" w:fill="auto"/>
            <w:hideMark/>
          </w:tcPr>
          <w:p w14:paraId="4981A8E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Austria RFFE GmbH</w:t>
            </w:r>
          </w:p>
        </w:tc>
        <w:tc>
          <w:tcPr>
            <w:tcW w:w="1740" w:type="dxa"/>
            <w:tcBorders>
              <w:top w:val="nil"/>
              <w:left w:val="nil"/>
              <w:bottom w:val="single" w:sz="4" w:space="0" w:color="A6A6A6"/>
              <w:right w:val="single" w:sz="4" w:space="0" w:color="A6A6A6"/>
            </w:tcBorders>
            <w:shd w:val="clear" w:color="auto" w:fill="auto"/>
            <w:hideMark/>
          </w:tcPr>
          <w:p w14:paraId="0E39E8C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Work Plan</w:t>
            </w:r>
          </w:p>
        </w:tc>
        <w:tc>
          <w:tcPr>
            <w:tcW w:w="1480" w:type="dxa"/>
            <w:tcBorders>
              <w:top w:val="nil"/>
              <w:left w:val="nil"/>
              <w:bottom w:val="single" w:sz="4" w:space="0" w:color="A6A6A6"/>
              <w:right w:val="single" w:sz="4" w:space="0" w:color="A6A6A6"/>
            </w:tcBorders>
            <w:shd w:val="clear" w:color="auto" w:fill="auto"/>
            <w:hideMark/>
          </w:tcPr>
          <w:p w14:paraId="5EA511D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7.5</w:t>
            </w:r>
          </w:p>
        </w:tc>
        <w:tc>
          <w:tcPr>
            <w:tcW w:w="1580" w:type="dxa"/>
            <w:tcBorders>
              <w:top w:val="nil"/>
              <w:left w:val="nil"/>
              <w:bottom w:val="single" w:sz="4" w:space="0" w:color="A6A6A6"/>
              <w:right w:val="single" w:sz="4" w:space="0" w:color="A6A6A6"/>
            </w:tcBorders>
            <w:shd w:val="clear" w:color="auto" w:fill="auto"/>
            <w:hideMark/>
          </w:tcPr>
          <w:p w14:paraId="7DAA00E7"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7DF186AA" w14:textId="18757D0A"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16" w:history="1">
              <w:r w:rsidR="002E21F5" w:rsidRPr="002E21F5">
                <w:rPr>
                  <w:rFonts w:ascii="Arial" w:hAnsi="Arial" w:cs="Arial"/>
                  <w:b/>
                  <w:bCs/>
                  <w:color w:val="0000FF"/>
                  <w:sz w:val="16"/>
                  <w:szCs w:val="16"/>
                  <w:u w:val="single"/>
                </w:rPr>
                <w:t>S4-211641</w:t>
              </w:r>
            </w:hyperlink>
          </w:p>
        </w:tc>
      </w:tr>
      <w:tr w:rsidR="002E21F5" w:rsidRPr="002E21F5" w14:paraId="109C6988"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A55DE40" w14:textId="6E4AAB9E"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17" w:history="1">
              <w:r w:rsidR="002E21F5" w:rsidRPr="002E21F5">
                <w:rPr>
                  <w:rFonts w:ascii="Arial" w:hAnsi="Arial" w:cs="Arial"/>
                  <w:b/>
                  <w:bCs/>
                  <w:color w:val="0000FF"/>
                  <w:sz w:val="16"/>
                  <w:szCs w:val="16"/>
                  <w:u w:val="single"/>
                </w:rPr>
                <w:t>S4-211396</w:t>
              </w:r>
            </w:hyperlink>
          </w:p>
        </w:tc>
        <w:tc>
          <w:tcPr>
            <w:tcW w:w="4020" w:type="dxa"/>
            <w:tcBorders>
              <w:top w:val="nil"/>
              <w:left w:val="nil"/>
              <w:bottom w:val="single" w:sz="4" w:space="0" w:color="A6A6A6"/>
              <w:right w:val="single" w:sz="4" w:space="0" w:color="A6A6A6"/>
            </w:tcBorders>
            <w:shd w:val="clear" w:color="auto" w:fill="auto"/>
            <w:hideMark/>
          </w:tcPr>
          <w:p w14:paraId="2B3C2E6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[FS_5GMS-EXT] Correct omitted material in 26804-050 merge of S4-211274</w:t>
            </w:r>
          </w:p>
        </w:tc>
        <w:tc>
          <w:tcPr>
            <w:tcW w:w="1540" w:type="dxa"/>
            <w:tcBorders>
              <w:top w:val="nil"/>
              <w:left w:val="nil"/>
              <w:bottom w:val="single" w:sz="4" w:space="0" w:color="A6A6A6"/>
              <w:right w:val="single" w:sz="4" w:space="0" w:color="A6A6A6"/>
            </w:tcBorders>
            <w:shd w:val="clear" w:color="auto" w:fill="auto"/>
            <w:hideMark/>
          </w:tcPr>
          <w:p w14:paraId="3ECC96C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49C24CE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3E0E161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8.9</w:t>
            </w:r>
          </w:p>
        </w:tc>
        <w:tc>
          <w:tcPr>
            <w:tcW w:w="1580" w:type="dxa"/>
            <w:tcBorders>
              <w:top w:val="nil"/>
              <w:left w:val="nil"/>
              <w:bottom w:val="single" w:sz="4" w:space="0" w:color="A6A6A6"/>
              <w:right w:val="single" w:sz="4" w:space="0" w:color="A6A6A6"/>
            </w:tcBorders>
            <w:shd w:val="clear" w:color="auto" w:fill="auto"/>
            <w:hideMark/>
          </w:tcPr>
          <w:p w14:paraId="3D730D3C"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01CF8134"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0CEFB1B2"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B893E61" w14:textId="41A6B513"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18" w:history="1">
              <w:r w:rsidR="002E21F5" w:rsidRPr="002E21F5">
                <w:rPr>
                  <w:rFonts w:ascii="Arial" w:hAnsi="Arial" w:cs="Arial"/>
                  <w:b/>
                  <w:bCs/>
                  <w:color w:val="0000FF"/>
                  <w:sz w:val="16"/>
                  <w:szCs w:val="16"/>
                  <w:u w:val="single"/>
                </w:rPr>
                <w:t>S4-211397</w:t>
              </w:r>
            </w:hyperlink>
          </w:p>
        </w:tc>
        <w:tc>
          <w:tcPr>
            <w:tcW w:w="4020" w:type="dxa"/>
            <w:tcBorders>
              <w:top w:val="nil"/>
              <w:left w:val="nil"/>
              <w:bottom w:val="single" w:sz="4" w:space="0" w:color="A6A6A6"/>
              <w:right w:val="single" w:sz="4" w:space="0" w:color="A6A6A6"/>
            </w:tcBorders>
            <w:shd w:val="clear" w:color="auto" w:fill="auto"/>
            <w:hideMark/>
          </w:tcPr>
          <w:p w14:paraId="3B2AF40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[5MBUSA] proposed text for TS 26.502</w:t>
            </w:r>
          </w:p>
        </w:tc>
        <w:tc>
          <w:tcPr>
            <w:tcW w:w="1540" w:type="dxa"/>
            <w:tcBorders>
              <w:top w:val="nil"/>
              <w:left w:val="nil"/>
              <w:bottom w:val="single" w:sz="4" w:space="0" w:color="A6A6A6"/>
              <w:right w:val="single" w:sz="4" w:space="0" w:color="A6A6A6"/>
            </w:tcBorders>
            <w:shd w:val="clear" w:color="auto" w:fill="auto"/>
            <w:hideMark/>
          </w:tcPr>
          <w:p w14:paraId="79E0230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TELUS</w:t>
            </w:r>
          </w:p>
        </w:tc>
        <w:tc>
          <w:tcPr>
            <w:tcW w:w="1740" w:type="dxa"/>
            <w:tcBorders>
              <w:top w:val="nil"/>
              <w:left w:val="nil"/>
              <w:bottom w:val="single" w:sz="4" w:space="0" w:color="A6A6A6"/>
              <w:right w:val="single" w:sz="4" w:space="0" w:color="A6A6A6"/>
            </w:tcBorders>
            <w:shd w:val="clear" w:color="auto" w:fill="auto"/>
            <w:hideMark/>
          </w:tcPr>
          <w:p w14:paraId="26ADB59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711D26A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8.8</w:t>
            </w:r>
          </w:p>
        </w:tc>
        <w:tc>
          <w:tcPr>
            <w:tcW w:w="1580" w:type="dxa"/>
            <w:tcBorders>
              <w:top w:val="nil"/>
              <w:left w:val="nil"/>
              <w:bottom w:val="single" w:sz="4" w:space="0" w:color="A6A6A6"/>
              <w:right w:val="single" w:sz="4" w:space="0" w:color="A6A6A6"/>
            </w:tcBorders>
            <w:shd w:val="clear" w:color="auto" w:fill="auto"/>
            <w:hideMark/>
          </w:tcPr>
          <w:p w14:paraId="066157C6" w14:textId="337D6A4D"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19" w:history="1">
              <w:r w:rsidR="002E21F5" w:rsidRPr="002E21F5">
                <w:rPr>
                  <w:rFonts w:ascii="Arial" w:hAnsi="Arial" w:cs="Arial"/>
                  <w:b/>
                  <w:bCs/>
                  <w:color w:val="0000FF"/>
                  <w:sz w:val="16"/>
                  <w:szCs w:val="16"/>
                  <w:u w:val="single"/>
                </w:rPr>
                <w:t>S4aI211245</w:t>
              </w:r>
            </w:hyperlink>
          </w:p>
        </w:tc>
        <w:tc>
          <w:tcPr>
            <w:tcW w:w="3079" w:type="dxa"/>
            <w:tcBorders>
              <w:top w:val="nil"/>
              <w:left w:val="nil"/>
              <w:bottom w:val="single" w:sz="4" w:space="0" w:color="A6A6A6"/>
              <w:right w:val="single" w:sz="4" w:space="0" w:color="A6A6A6"/>
            </w:tcBorders>
            <w:shd w:val="clear" w:color="000000" w:fill="BFBFBF"/>
            <w:hideMark/>
          </w:tcPr>
          <w:p w14:paraId="5F70FEE6" w14:textId="6D63E1FD"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20" w:history="1">
              <w:r w:rsidR="002E21F5" w:rsidRPr="002E21F5">
                <w:rPr>
                  <w:rFonts w:ascii="Arial" w:hAnsi="Arial" w:cs="Arial"/>
                  <w:b/>
                  <w:bCs/>
                  <w:color w:val="0000FF"/>
                  <w:sz w:val="16"/>
                  <w:szCs w:val="16"/>
                  <w:u w:val="single"/>
                </w:rPr>
                <w:t>S4-211589</w:t>
              </w:r>
            </w:hyperlink>
          </w:p>
        </w:tc>
      </w:tr>
      <w:tr w:rsidR="002E21F5" w:rsidRPr="002E21F5" w14:paraId="758E3501"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280C1F8" w14:textId="2BE194D5"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21" w:history="1">
              <w:r w:rsidR="002E21F5" w:rsidRPr="002E21F5">
                <w:rPr>
                  <w:rFonts w:ascii="Arial" w:hAnsi="Arial" w:cs="Arial"/>
                  <w:b/>
                  <w:bCs/>
                  <w:color w:val="0000FF"/>
                  <w:sz w:val="16"/>
                  <w:szCs w:val="16"/>
                  <w:u w:val="single"/>
                </w:rPr>
                <w:t>S4-211398</w:t>
              </w:r>
            </w:hyperlink>
          </w:p>
        </w:tc>
        <w:tc>
          <w:tcPr>
            <w:tcW w:w="4020" w:type="dxa"/>
            <w:tcBorders>
              <w:top w:val="nil"/>
              <w:left w:val="nil"/>
              <w:bottom w:val="single" w:sz="4" w:space="0" w:color="A6A6A6"/>
              <w:right w:val="single" w:sz="4" w:space="0" w:color="A6A6A6"/>
            </w:tcBorders>
            <w:shd w:val="clear" w:color="auto" w:fill="auto"/>
            <w:hideMark/>
          </w:tcPr>
          <w:p w14:paraId="009E2BC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dCR to TS 26.501 on the use of 5MBUSA for 5GMS</w:t>
            </w:r>
          </w:p>
        </w:tc>
        <w:tc>
          <w:tcPr>
            <w:tcW w:w="1540" w:type="dxa"/>
            <w:tcBorders>
              <w:top w:val="nil"/>
              <w:left w:val="nil"/>
              <w:bottom w:val="single" w:sz="4" w:space="0" w:color="A6A6A6"/>
              <w:right w:val="single" w:sz="4" w:space="0" w:color="A6A6A6"/>
            </w:tcBorders>
            <w:shd w:val="clear" w:color="auto" w:fill="auto"/>
            <w:hideMark/>
          </w:tcPr>
          <w:p w14:paraId="4F030FB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TELUS</w:t>
            </w:r>
          </w:p>
        </w:tc>
        <w:tc>
          <w:tcPr>
            <w:tcW w:w="1740" w:type="dxa"/>
            <w:tcBorders>
              <w:top w:val="nil"/>
              <w:left w:val="nil"/>
              <w:bottom w:val="single" w:sz="4" w:space="0" w:color="A6A6A6"/>
              <w:right w:val="single" w:sz="4" w:space="0" w:color="A6A6A6"/>
            </w:tcBorders>
            <w:shd w:val="clear" w:color="auto" w:fill="auto"/>
            <w:hideMark/>
          </w:tcPr>
          <w:p w14:paraId="437FD5A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draftCR</w:t>
            </w:r>
          </w:p>
        </w:tc>
        <w:tc>
          <w:tcPr>
            <w:tcW w:w="1480" w:type="dxa"/>
            <w:tcBorders>
              <w:top w:val="nil"/>
              <w:left w:val="nil"/>
              <w:bottom w:val="single" w:sz="4" w:space="0" w:color="A6A6A6"/>
              <w:right w:val="single" w:sz="4" w:space="0" w:color="A6A6A6"/>
            </w:tcBorders>
            <w:shd w:val="clear" w:color="auto" w:fill="auto"/>
            <w:hideMark/>
          </w:tcPr>
          <w:p w14:paraId="1A35112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8.8</w:t>
            </w:r>
          </w:p>
        </w:tc>
        <w:tc>
          <w:tcPr>
            <w:tcW w:w="1580" w:type="dxa"/>
            <w:tcBorders>
              <w:top w:val="nil"/>
              <w:left w:val="nil"/>
              <w:bottom w:val="single" w:sz="4" w:space="0" w:color="A6A6A6"/>
              <w:right w:val="single" w:sz="4" w:space="0" w:color="A6A6A6"/>
            </w:tcBorders>
            <w:shd w:val="clear" w:color="auto" w:fill="auto"/>
            <w:hideMark/>
          </w:tcPr>
          <w:p w14:paraId="00DF238A" w14:textId="081774D7"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22" w:history="1">
              <w:r w:rsidR="002E21F5" w:rsidRPr="002E21F5">
                <w:rPr>
                  <w:rFonts w:ascii="Arial" w:hAnsi="Arial" w:cs="Arial"/>
                  <w:b/>
                  <w:bCs/>
                  <w:color w:val="0000FF"/>
                  <w:sz w:val="16"/>
                  <w:szCs w:val="16"/>
                  <w:u w:val="single"/>
                </w:rPr>
                <w:t>S4aI211246</w:t>
              </w:r>
            </w:hyperlink>
          </w:p>
        </w:tc>
        <w:tc>
          <w:tcPr>
            <w:tcW w:w="3079" w:type="dxa"/>
            <w:tcBorders>
              <w:top w:val="nil"/>
              <w:left w:val="nil"/>
              <w:bottom w:val="single" w:sz="4" w:space="0" w:color="A6A6A6"/>
              <w:right w:val="single" w:sz="4" w:space="0" w:color="A6A6A6"/>
            </w:tcBorders>
            <w:shd w:val="clear" w:color="000000" w:fill="BFBFBF"/>
            <w:hideMark/>
          </w:tcPr>
          <w:p w14:paraId="0B6324FA"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3853960C"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B9456D1" w14:textId="06EA1E32"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23" w:history="1">
              <w:r w:rsidR="002E21F5" w:rsidRPr="002E21F5">
                <w:rPr>
                  <w:rFonts w:ascii="Arial" w:hAnsi="Arial" w:cs="Arial"/>
                  <w:b/>
                  <w:bCs/>
                  <w:color w:val="0000FF"/>
                  <w:sz w:val="16"/>
                  <w:szCs w:val="16"/>
                  <w:u w:val="single"/>
                </w:rPr>
                <w:t>S4-211399</w:t>
              </w:r>
            </w:hyperlink>
          </w:p>
        </w:tc>
        <w:tc>
          <w:tcPr>
            <w:tcW w:w="4020" w:type="dxa"/>
            <w:tcBorders>
              <w:top w:val="nil"/>
              <w:left w:val="nil"/>
              <w:bottom w:val="single" w:sz="4" w:space="0" w:color="A6A6A6"/>
              <w:right w:val="single" w:sz="4" w:space="0" w:color="A6A6A6"/>
            </w:tcBorders>
            <w:shd w:val="clear" w:color="auto" w:fill="auto"/>
            <w:hideMark/>
          </w:tcPr>
          <w:p w14:paraId="34D3844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[5MBUSA] updated work and time plan</w:t>
            </w:r>
          </w:p>
        </w:tc>
        <w:tc>
          <w:tcPr>
            <w:tcW w:w="1540" w:type="dxa"/>
            <w:tcBorders>
              <w:top w:val="nil"/>
              <w:left w:val="nil"/>
              <w:bottom w:val="single" w:sz="4" w:space="0" w:color="A6A6A6"/>
              <w:right w:val="single" w:sz="4" w:space="0" w:color="A6A6A6"/>
            </w:tcBorders>
            <w:shd w:val="clear" w:color="auto" w:fill="auto"/>
            <w:hideMark/>
          </w:tcPr>
          <w:p w14:paraId="3186E82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TELUS</w:t>
            </w:r>
          </w:p>
        </w:tc>
        <w:tc>
          <w:tcPr>
            <w:tcW w:w="1740" w:type="dxa"/>
            <w:tcBorders>
              <w:top w:val="nil"/>
              <w:left w:val="nil"/>
              <w:bottom w:val="single" w:sz="4" w:space="0" w:color="A6A6A6"/>
              <w:right w:val="single" w:sz="4" w:space="0" w:color="A6A6A6"/>
            </w:tcBorders>
            <w:shd w:val="clear" w:color="auto" w:fill="auto"/>
            <w:hideMark/>
          </w:tcPr>
          <w:p w14:paraId="1F8598E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Work Plan</w:t>
            </w:r>
          </w:p>
        </w:tc>
        <w:tc>
          <w:tcPr>
            <w:tcW w:w="1480" w:type="dxa"/>
            <w:tcBorders>
              <w:top w:val="nil"/>
              <w:left w:val="nil"/>
              <w:bottom w:val="single" w:sz="4" w:space="0" w:color="A6A6A6"/>
              <w:right w:val="single" w:sz="4" w:space="0" w:color="A6A6A6"/>
            </w:tcBorders>
            <w:shd w:val="clear" w:color="auto" w:fill="auto"/>
            <w:hideMark/>
          </w:tcPr>
          <w:p w14:paraId="6348BE1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8.8</w:t>
            </w:r>
          </w:p>
        </w:tc>
        <w:tc>
          <w:tcPr>
            <w:tcW w:w="1580" w:type="dxa"/>
            <w:tcBorders>
              <w:top w:val="nil"/>
              <w:left w:val="nil"/>
              <w:bottom w:val="single" w:sz="4" w:space="0" w:color="A6A6A6"/>
              <w:right w:val="single" w:sz="4" w:space="0" w:color="A6A6A6"/>
            </w:tcBorders>
            <w:shd w:val="clear" w:color="auto" w:fill="auto"/>
            <w:hideMark/>
          </w:tcPr>
          <w:p w14:paraId="78B1A48A"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52022BB5"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477364F3"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9B01549" w14:textId="5E951F95"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24" w:history="1">
              <w:r w:rsidR="002E21F5" w:rsidRPr="002E21F5">
                <w:rPr>
                  <w:rFonts w:ascii="Arial" w:hAnsi="Arial" w:cs="Arial"/>
                  <w:b/>
                  <w:bCs/>
                  <w:color w:val="0000FF"/>
                  <w:sz w:val="16"/>
                  <w:szCs w:val="16"/>
                  <w:u w:val="single"/>
                </w:rPr>
                <w:t>S4-211400</w:t>
              </w:r>
            </w:hyperlink>
          </w:p>
        </w:tc>
        <w:tc>
          <w:tcPr>
            <w:tcW w:w="4020" w:type="dxa"/>
            <w:tcBorders>
              <w:top w:val="nil"/>
              <w:left w:val="nil"/>
              <w:bottom w:val="single" w:sz="4" w:space="0" w:color="A6A6A6"/>
              <w:right w:val="single" w:sz="4" w:space="0" w:color="A6A6A6"/>
            </w:tcBorders>
            <w:shd w:val="clear" w:color="auto" w:fill="auto"/>
            <w:hideMark/>
          </w:tcPr>
          <w:p w14:paraId="732D83E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[FS_5GSTAR] Text revision to Introduction</w:t>
            </w:r>
          </w:p>
        </w:tc>
        <w:tc>
          <w:tcPr>
            <w:tcW w:w="1540" w:type="dxa"/>
            <w:tcBorders>
              <w:top w:val="nil"/>
              <w:left w:val="nil"/>
              <w:bottom w:val="single" w:sz="4" w:space="0" w:color="A6A6A6"/>
              <w:right w:val="single" w:sz="4" w:space="0" w:color="A6A6A6"/>
            </w:tcBorders>
            <w:shd w:val="clear" w:color="auto" w:fill="auto"/>
            <w:hideMark/>
          </w:tcPr>
          <w:p w14:paraId="342B4FC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Samsung R&amp;D Institute UK</w:t>
            </w:r>
          </w:p>
        </w:tc>
        <w:tc>
          <w:tcPr>
            <w:tcW w:w="1740" w:type="dxa"/>
            <w:tcBorders>
              <w:top w:val="nil"/>
              <w:left w:val="nil"/>
              <w:bottom w:val="single" w:sz="4" w:space="0" w:color="A6A6A6"/>
              <w:right w:val="single" w:sz="4" w:space="0" w:color="A6A6A6"/>
            </w:tcBorders>
            <w:shd w:val="clear" w:color="auto" w:fill="auto"/>
            <w:hideMark/>
          </w:tcPr>
          <w:p w14:paraId="7C9F503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06D440A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10.9</w:t>
            </w:r>
          </w:p>
        </w:tc>
        <w:tc>
          <w:tcPr>
            <w:tcW w:w="1580" w:type="dxa"/>
            <w:tcBorders>
              <w:top w:val="nil"/>
              <w:left w:val="nil"/>
              <w:bottom w:val="single" w:sz="4" w:space="0" w:color="A6A6A6"/>
              <w:right w:val="single" w:sz="4" w:space="0" w:color="A6A6A6"/>
            </w:tcBorders>
            <w:shd w:val="clear" w:color="auto" w:fill="auto"/>
            <w:hideMark/>
          </w:tcPr>
          <w:p w14:paraId="17C1A415"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7AC089CD" w14:textId="19E9728B"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25" w:history="1">
              <w:r w:rsidR="002E21F5" w:rsidRPr="002E21F5">
                <w:rPr>
                  <w:rFonts w:ascii="Arial" w:hAnsi="Arial" w:cs="Arial"/>
                  <w:b/>
                  <w:bCs/>
                  <w:color w:val="0000FF"/>
                  <w:sz w:val="16"/>
                  <w:szCs w:val="16"/>
                  <w:u w:val="single"/>
                </w:rPr>
                <w:t>S4-211547</w:t>
              </w:r>
            </w:hyperlink>
          </w:p>
        </w:tc>
      </w:tr>
      <w:tr w:rsidR="002E21F5" w:rsidRPr="002E21F5" w14:paraId="572B39DD"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0F49246" w14:textId="2BDC090D"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26" w:history="1">
              <w:r w:rsidR="002E21F5" w:rsidRPr="002E21F5">
                <w:rPr>
                  <w:rFonts w:ascii="Arial" w:hAnsi="Arial" w:cs="Arial"/>
                  <w:b/>
                  <w:bCs/>
                  <w:color w:val="0000FF"/>
                  <w:sz w:val="16"/>
                  <w:szCs w:val="16"/>
                  <w:u w:val="single"/>
                </w:rPr>
                <w:t>S4-211401</w:t>
              </w:r>
            </w:hyperlink>
          </w:p>
        </w:tc>
        <w:tc>
          <w:tcPr>
            <w:tcW w:w="4020" w:type="dxa"/>
            <w:tcBorders>
              <w:top w:val="nil"/>
              <w:left w:val="nil"/>
              <w:bottom w:val="single" w:sz="4" w:space="0" w:color="A6A6A6"/>
              <w:right w:val="single" w:sz="4" w:space="0" w:color="A6A6A6"/>
            </w:tcBorders>
            <w:shd w:val="clear" w:color="auto" w:fill="auto"/>
            <w:hideMark/>
          </w:tcPr>
          <w:p w14:paraId="319C52A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[FS_5GSTAR] 6.3.4 updates</w:t>
            </w:r>
          </w:p>
        </w:tc>
        <w:tc>
          <w:tcPr>
            <w:tcW w:w="1540" w:type="dxa"/>
            <w:tcBorders>
              <w:top w:val="nil"/>
              <w:left w:val="nil"/>
              <w:bottom w:val="single" w:sz="4" w:space="0" w:color="A6A6A6"/>
              <w:right w:val="single" w:sz="4" w:space="0" w:color="A6A6A6"/>
            </w:tcBorders>
            <w:shd w:val="clear" w:color="auto" w:fill="auto"/>
            <w:hideMark/>
          </w:tcPr>
          <w:p w14:paraId="551BDEF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Samsung R&amp;D Institute UK</w:t>
            </w:r>
          </w:p>
        </w:tc>
        <w:tc>
          <w:tcPr>
            <w:tcW w:w="1740" w:type="dxa"/>
            <w:tcBorders>
              <w:top w:val="nil"/>
              <w:left w:val="nil"/>
              <w:bottom w:val="single" w:sz="4" w:space="0" w:color="A6A6A6"/>
              <w:right w:val="single" w:sz="4" w:space="0" w:color="A6A6A6"/>
            </w:tcBorders>
            <w:shd w:val="clear" w:color="auto" w:fill="auto"/>
            <w:hideMark/>
          </w:tcPr>
          <w:p w14:paraId="2945345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5EF6F26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10.9</w:t>
            </w:r>
          </w:p>
        </w:tc>
        <w:tc>
          <w:tcPr>
            <w:tcW w:w="1580" w:type="dxa"/>
            <w:tcBorders>
              <w:top w:val="nil"/>
              <w:left w:val="nil"/>
              <w:bottom w:val="single" w:sz="4" w:space="0" w:color="A6A6A6"/>
              <w:right w:val="single" w:sz="4" w:space="0" w:color="A6A6A6"/>
            </w:tcBorders>
            <w:shd w:val="clear" w:color="auto" w:fill="auto"/>
            <w:hideMark/>
          </w:tcPr>
          <w:p w14:paraId="42BE6E13"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1E91B721" w14:textId="3354074C"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27" w:history="1">
              <w:r w:rsidR="002E21F5" w:rsidRPr="002E21F5">
                <w:rPr>
                  <w:rFonts w:ascii="Arial" w:hAnsi="Arial" w:cs="Arial"/>
                  <w:b/>
                  <w:bCs/>
                  <w:color w:val="0000FF"/>
                  <w:sz w:val="16"/>
                  <w:szCs w:val="16"/>
                  <w:u w:val="single"/>
                </w:rPr>
                <w:t>S4-211551</w:t>
              </w:r>
            </w:hyperlink>
          </w:p>
        </w:tc>
      </w:tr>
      <w:tr w:rsidR="002E21F5" w:rsidRPr="002E21F5" w14:paraId="1F8A8523"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057BB10" w14:textId="39A8C4B4"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28" w:history="1">
              <w:r w:rsidR="002E21F5" w:rsidRPr="002E21F5">
                <w:rPr>
                  <w:rFonts w:ascii="Arial" w:hAnsi="Arial" w:cs="Arial"/>
                  <w:b/>
                  <w:bCs/>
                  <w:color w:val="0000FF"/>
                  <w:sz w:val="16"/>
                  <w:szCs w:val="16"/>
                  <w:u w:val="single"/>
                </w:rPr>
                <w:t>S4-211402</w:t>
              </w:r>
            </w:hyperlink>
          </w:p>
        </w:tc>
        <w:tc>
          <w:tcPr>
            <w:tcW w:w="4020" w:type="dxa"/>
            <w:tcBorders>
              <w:top w:val="nil"/>
              <w:left w:val="nil"/>
              <w:bottom w:val="single" w:sz="4" w:space="0" w:color="A6A6A6"/>
              <w:right w:val="single" w:sz="4" w:space="0" w:color="A6A6A6"/>
            </w:tcBorders>
            <w:shd w:val="clear" w:color="auto" w:fill="auto"/>
            <w:hideMark/>
          </w:tcPr>
          <w:p w14:paraId="30B01E3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 on AI/ML</w:t>
            </w:r>
          </w:p>
        </w:tc>
        <w:tc>
          <w:tcPr>
            <w:tcW w:w="1540" w:type="dxa"/>
            <w:tcBorders>
              <w:top w:val="nil"/>
              <w:left w:val="nil"/>
              <w:bottom w:val="single" w:sz="4" w:space="0" w:color="A6A6A6"/>
              <w:right w:val="single" w:sz="4" w:space="0" w:color="A6A6A6"/>
            </w:tcBorders>
            <w:shd w:val="clear" w:color="auto" w:fill="auto"/>
            <w:hideMark/>
          </w:tcPr>
          <w:p w14:paraId="6F850AA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Samsung R&amp;D Institute UK</w:t>
            </w:r>
          </w:p>
        </w:tc>
        <w:tc>
          <w:tcPr>
            <w:tcW w:w="1740" w:type="dxa"/>
            <w:tcBorders>
              <w:top w:val="nil"/>
              <w:left w:val="nil"/>
              <w:bottom w:val="single" w:sz="4" w:space="0" w:color="A6A6A6"/>
              <w:right w:val="single" w:sz="4" w:space="0" w:color="A6A6A6"/>
            </w:tcBorders>
            <w:shd w:val="clear" w:color="auto" w:fill="auto"/>
            <w:hideMark/>
          </w:tcPr>
          <w:p w14:paraId="5DF6E2F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636D009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10.10</w:t>
            </w:r>
          </w:p>
        </w:tc>
        <w:tc>
          <w:tcPr>
            <w:tcW w:w="1580" w:type="dxa"/>
            <w:tcBorders>
              <w:top w:val="nil"/>
              <w:left w:val="nil"/>
              <w:bottom w:val="single" w:sz="4" w:space="0" w:color="A6A6A6"/>
              <w:right w:val="single" w:sz="4" w:space="0" w:color="A6A6A6"/>
            </w:tcBorders>
            <w:shd w:val="clear" w:color="auto" w:fill="auto"/>
            <w:hideMark/>
          </w:tcPr>
          <w:p w14:paraId="67BD17F8"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5C4D60E1"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531B5BBC"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0224AB0" w14:textId="1A8EFBEB"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29" w:history="1">
              <w:r w:rsidR="002E21F5" w:rsidRPr="002E21F5">
                <w:rPr>
                  <w:rFonts w:ascii="Arial" w:hAnsi="Arial" w:cs="Arial"/>
                  <w:b/>
                  <w:bCs/>
                  <w:color w:val="0000FF"/>
                  <w:sz w:val="16"/>
                  <w:szCs w:val="16"/>
                  <w:u w:val="single"/>
                </w:rPr>
                <w:t>S4-211403</w:t>
              </w:r>
            </w:hyperlink>
          </w:p>
        </w:tc>
        <w:tc>
          <w:tcPr>
            <w:tcW w:w="4020" w:type="dxa"/>
            <w:tcBorders>
              <w:top w:val="nil"/>
              <w:left w:val="nil"/>
              <w:bottom w:val="single" w:sz="4" w:space="0" w:color="A6A6A6"/>
              <w:right w:val="single" w:sz="4" w:space="0" w:color="A6A6A6"/>
            </w:tcBorders>
            <w:shd w:val="clear" w:color="auto" w:fill="auto"/>
            <w:hideMark/>
          </w:tcPr>
          <w:p w14:paraId="5E97F38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 New SID on Media aspects of 5GS Support for AI/ML based services</w:t>
            </w:r>
          </w:p>
        </w:tc>
        <w:tc>
          <w:tcPr>
            <w:tcW w:w="1540" w:type="dxa"/>
            <w:tcBorders>
              <w:top w:val="nil"/>
              <w:left w:val="nil"/>
              <w:bottom w:val="single" w:sz="4" w:space="0" w:color="A6A6A6"/>
              <w:right w:val="single" w:sz="4" w:space="0" w:color="A6A6A6"/>
            </w:tcBorders>
            <w:shd w:val="clear" w:color="auto" w:fill="auto"/>
            <w:hideMark/>
          </w:tcPr>
          <w:p w14:paraId="0666D86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Samsung R&amp;D Institute UK</w:t>
            </w:r>
          </w:p>
        </w:tc>
        <w:tc>
          <w:tcPr>
            <w:tcW w:w="1740" w:type="dxa"/>
            <w:tcBorders>
              <w:top w:val="nil"/>
              <w:left w:val="nil"/>
              <w:bottom w:val="single" w:sz="4" w:space="0" w:color="A6A6A6"/>
              <w:right w:val="single" w:sz="4" w:space="0" w:color="A6A6A6"/>
            </w:tcBorders>
            <w:shd w:val="clear" w:color="auto" w:fill="auto"/>
            <w:hideMark/>
          </w:tcPr>
          <w:p w14:paraId="328927D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SID new</w:t>
            </w:r>
          </w:p>
        </w:tc>
        <w:tc>
          <w:tcPr>
            <w:tcW w:w="1480" w:type="dxa"/>
            <w:tcBorders>
              <w:top w:val="nil"/>
              <w:left w:val="nil"/>
              <w:bottom w:val="single" w:sz="4" w:space="0" w:color="A6A6A6"/>
              <w:right w:val="single" w:sz="4" w:space="0" w:color="A6A6A6"/>
            </w:tcBorders>
            <w:shd w:val="clear" w:color="auto" w:fill="auto"/>
            <w:hideMark/>
          </w:tcPr>
          <w:p w14:paraId="52CA019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10.10</w:t>
            </w:r>
          </w:p>
        </w:tc>
        <w:tc>
          <w:tcPr>
            <w:tcW w:w="1580" w:type="dxa"/>
            <w:tcBorders>
              <w:top w:val="nil"/>
              <w:left w:val="nil"/>
              <w:bottom w:val="single" w:sz="4" w:space="0" w:color="A6A6A6"/>
              <w:right w:val="single" w:sz="4" w:space="0" w:color="A6A6A6"/>
            </w:tcBorders>
            <w:shd w:val="clear" w:color="auto" w:fill="auto"/>
            <w:hideMark/>
          </w:tcPr>
          <w:p w14:paraId="2AAC4803"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2E53777A"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5436E520"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B9B2206" w14:textId="7A6327A1"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30" w:history="1">
              <w:r w:rsidR="002E21F5" w:rsidRPr="002E21F5">
                <w:rPr>
                  <w:rFonts w:ascii="Arial" w:hAnsi="Arial" w:cs="Arial"/>
                  <w:b/>
                  <w:bCs/>
                  <w:color w:val="0000FF"/>
                  <w:sz w:val="16"/>
                  <w:szCs w:val="16"/>
                  <w:u w:val="single"/>
                </w:rPr>
                <w:t>S4-211404</w:t>
              </w:r>
            </w:hyperlink>
          </w:p>
        </w:tc>
        <w:tc>
          <w:tcPr>
            <w:tcW w:w="4020" w:type="dxa"/>
            <w:tcBorders>
              <w:top w:val="nil"/>
              <w:left w:val="nil"/>
              <w:bottom w:val="single" w:sz="4" w:space="0" w:color="A6A6A6"/>
              <w:right w:val="single" w:sz="4" w:space="0" w:color="A6A6A6"/>
            </w:tcBorders>
            <w:shd w:val="clear" w:color="auto" w:fill="auto"/>
            <w:hideMark/>
          </w:tcPr>
          <w:p w14:paraId="69751B2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Scalability and optimization of Viewport-dependent processing(VDP)</w:t>
            </w:r>
          </w:p>
        </w:tc>
        <w:tc>
          <w:tcPr>
            <w:tcW w:w="1540" w:type="dxa"/>
            <w:tcBorders>
              <w:top w:val="nil"/>
              <w:left w:val="nil"/>
              <w:bottom w:val="single" w:sz="4" w:space="0" w:color="A6A6A6"/>
              <w:right w:val="single" w:sz="4" w:space="0" w:color="A6A6A6"/>
            </w:tcBorders>
            <w:shd w:val="clear" w:color="auto" w:fill="auto"/>
            <w:hideMark/>
          </w:tcPr>
          <w:p w14:paraId="4C9F218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Nokia Corporation</w:t>
            </w:r>
          </w:p>
        </w:tc>
        <w:tc>
          <w:tcPr>
            <w:tcW w:w="1740" w:type="dxa"/>
            <w:tcBorders>
              <w:top w:val="nil"/>
              <w:left w:val="nil"/>
              <w:bottom w:val="single" w:sz="4" w:space="0" w:color="A6A6A6"/>
              <w:right w:val="single" w:sz="4" w:space="0" w:color="A6A6A6"/>
            </w:tcBorders>
            <w:shd w:val="clear" w:color="auto" w:fill="auto"/>
            <w:hideMark/>
          </w:tcPr>
          <w:p w14:paraId="0FD6E02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416258B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11.5</w:t>
            </w:r>
          </w:p>
        </w:tc>
        <w:tc>
          <w:tcPr>
            <w:tcW w:w="1580" w:type="dxa"/>
            <w:tcBorders>
              <w:top w:val="nil"/>
              <w:left w:val="nil"/>
              <w:bottom w:val="single" w:sz="4" w:space="0" w:color="A6A6A6"/>
              <w:right w:val="single" w:sz="4" w:space="0" w:color="A6A6A6"/>
            </w:tcBorders>
            <w:shd w:val="clear" w:color="auto" w:fill="auto"/>
            <w:hideMark/>
          </w:tcPr>
          <w:p w14:paraId="74F32E50"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3044A33B" w14:textId="48F453B5"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31" w:history="1">
              <w:r w:rsidR="002E21F5" w:rsidRPr="002E21F5">
                <w:rPr>
                  <w:rFonts w:ascii="Arial" w:hAnsi="Arial" w:cs="Arial"/>
                  <w:b/>
                  <w:bCs/>
                  <w:color w:val="0000FF"/>
                  <w:sz w:val="16"/>
                  <w:szCs w:val="16"/>
                  <w:u w:val="single"/>
                </w:rPr>
                <w:t>S4-211610</w:t>
              </w:r>
            </w:hyperlink>
          </w:p>
        </w:tc>
      </w:tr>
      <w:tr w:rsidR="002E21F5" w:rsidRPr="002E21F5" w14:paraId="73A914CF" w14:textId="77777777" w:rsidTr="009E04F7">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900DC88" w14:textId="603C2948"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32" w:history="1">
              <w:r w:rsidR="002E21F5" w:rsidRPr="002E21F5">
                <w:rPr>
                  <w:rFonts w:ascii="Arial" w:hAnsi="Arial" w:cs="Arial"/>
                  <w:b/>
                  <w:bCs/>
                  <w:color w:val="0000FF"/>
                  <w:sz w:val="16"/>
                  <w:szCs w:val="16"/>
                  <w:u w:val="single"/>
                </w:rPr>
                <w:t>S4-211405</w:t>
              </w:r>
            </w:hyperlink>
          </w:p>
        </w:tc>
        <w:tc>
          <w:tcPr>
            <w:tcW w:w="4020" w:type="dxa"/>
            <w:tcBorders>
              <w:top w:val="nil"/>
              <w:left w:val="nil"/>
              <w:bottom w:val="single" w:sz="4" w:space="0" w:color="A6A6A6"/>
              <w:right w:val="single" w:sz="4" w:space="0" w:color="A6A6A6"/>
            </w:tcBorders>
            <w:shd w:val="clear" w:color="auto" w:fill="auto"/>
            <w:hideMark/>
          </w:tcPr>
          <w:p w14:paraId="11193A6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[FS_5GVideo] pCR 26.955: Updated EVC software version and HDR configuration files</w:t>
            </w:r>
          </w:p>
        </w:tc>
        <w:tc>
          <w:tcPr>
            <w:tcW w:w="1540" w:type="dxa"/>
            <w:tcBorders>
              <w:top w:val="nil"/>
              <w:left w:val="nil"/>
              <w:bottom w:val="single" w:sz="4" w:space="0" w:color="A6A6A6"/>
              <w:right w:val="single" w:sz="4" w:space="0" w:color="A6A6A6"/>
            </w:tcBorders>
            <w:shd w:val="clear" w:color="auto" w:fill="auto"/>
            <w:hideMark/>
          </w:tcPr>
          <w:p w14:paraId="0FE34C7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 xml:space="preserve">Samsung Electronics Co. Ltd., Qualcomm </w:t>
            </w:r>
            <w:r w:rsidRPr="002E21F5">
              <w:rPr>
                <w:rFonts w:ascii="Arial" w:hAnsi="Arial" w:cs="Arial"/>
                <w:sz w:val="16"/>
                <w:szCs w:val="16"/>
              </w:rPr>
              <w:lastRenderedPageBreak/>
              <w:t>Inc.</w:t>
            </w:r>
          </w:p>
        </w:tc>
        <w:tc>
          <w:tcPr>
            <w:tcW w:w="1740" w:type="dxa"/>
            <w:tcBorders>
              <w:top w:val="nil"/>
              <w:left w:val="nil"/>
              <w:bottom w:val="single" w:sz="4" w:space="0" w:color="A6A6A6"/>
              <w:right w:val="single" w:sz="4" w:space="0" w:color="A6A6A6"/>
            </w:tcBorders>
            <w:shd w:val="clear" w:color="auto" w:fill="auto"/>
            <w:hideMark/>
          </w:tcPr>
          <w:p w14:paraId="1DF8C45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lastRenderedPageBreak/>
              <w:t>pCR</w:t>
            </w:r>
          </w:p>
        </w:tc>
        <w:tc>
          <w:tcPr>
            <w:tcW w:w="1480" w:type="dxa"/>
            <w:tcBorders>
              <w:top w:val="nil"/>
              <w:left w:val="nil"/>
              <w:bottom w:val="single" w:sz="4" w:space="0" w:color="A6A6A6"/>
              <w:right w:val="single" w:sz="4" w:space="0" w:color="A6A6A6"/>
            </w:tcBorders>
            <w:shd w:val="clear" w:color="auto" w:fill="auto"/>
            <w:hideMark/>
          </w:tcPr>
          <w:p w14:paraId="6B916BB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10.7</w:t>
            </w:r>
          </w:p>
        </w:tc>
        <w:tc>
          <w:tcPr>
            <w:tcW w:w="1580" w:type="dxa"/>
            <w:tcBorders>
              <w:top w:val="nil"/>
              <w:left w:val="nil"/>
              <w:bottom w:val="single" w:sz="4" w:space="0" w:color="A6A6A6"/>
              <w:right w:val="single" w:sz="4" w:space="0" w:color="A6A6A6"/>
            </w:tcBorders>
            <w:shd w:val="clear" w:color="auto" w:fill="auto"/>
            <w:hideMark/>
          </w:tcPr>
          <w:p w14:paraId="44DF1098"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3C8C7674"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35A328C5" w14:textId="77777777" w:rsidTr="009E04F7">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38902CC8" w14:textId="7F08A9E3"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33" w:history="1">
              <w:r w:rsidR="002E21F5" w:rsidRPr="002E21F5">
                <w:rPr>
                  <w:rFonts w:ascii="Arial" w:hAnsi="Arial" w:cs="Arial"/>
                  <w:b/>
                  <w:bCs/>
                  <w:color w:val="0000FF"/>
                  <w:sz w:val="16"/>
                  <w:szCs w:val="16"/>
                  <w:u w:val="single"/>
                </w:rPr>
                <w:t>S4-211406</w:t>
              </w:r>
            </w:hyperlink>
          </w:p>
        </w:tc>
        <w:tc>
          <w:tcPr>
            <w:tcW w:w="4020" w:type="dxa"/>
            <w:tcBorders>
              <w:top w:val="nil"/>
              <w:left w:val="nil"/>
              <w:bottom w:val="single" w:sz="4" w:space="0" w:color="A6A6A6"/>
              <w:right w:val="single" w:sz="4" w:space="0" w:color="A6A6A6"/>
            </w:tcBorders>
            <w:shd w:val="clear" w:color="auto" w:fill="auto"/>
            <w:hideMark/>
          </w:tcPr>
          <w:p w14:paraId="0E12B79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[FS_5GVideo] EVC bitstreams for Scenarios 1-5</w:t>
            </w:r>
          </w:p>
        </w:tc>
        <w:tc>
          <w:tcPr>
            <w:tcW w:w="1540" w:type="dxa"/>
            <w:tcBorders>
              <w:top w:val="nil"/>
              <w:left w:val="nil"/>
              <w:bottom w:val="single" w:sz="4" w:space="0" w:color="A6A6A6"/>
              <w:right w:val="single" w:sz="4" w:space="0" w:color="A6A6A6"/>
            </w:tcBorders>
            <w:shd w:val="clear" w:color="auto" w:fill="auto"/>
            <w:hideMark/>
          </w:tcPr>
          <w:p w14:paraId="7F19176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Samsung Electronics Co. Ltd., Qualcomm Inc.</w:t>
            </w:r>
          </w:p>
        </w:tc>
        <w:tc>
          <w:tcPr>
            <w:tcW w:w="1740" w:type="dxa"/>
            <w:tcBorders>
              <w:top w:val="nil"/>
              <w:left w:val="nil"/>
              <w:bottom w:val="single" w:sz="4" w:space="0" w:color="A6A6A6"/>
              <w:right w:val="single" w:sz="4" w:space="0" w:color="A6A6A6"/>
            </w:tcBorders>
            <w:shd w:val="clear" w:color="auto" w:fill="auto"/>
            <w:hideMark/>
          </w:tcPr>
          <w:p w14:paraId="00A2DF0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other</w:t>
            </w:r>
          </w:p>
        </w:tc>
        <w:tc>
          <w:tcPr>
            <w:tcW w:w="1480" w:type="dxa"/>
            <w:tcBorders>
              <w:top w:val="nil"/>
              <w:left w:val="nil"/>
              <w:bottom w:val="single" w:sz="4" w:space="0" w:color="A6A6A6"/>
              <w:right w:val="single" w:sz="4" w:space="0" w:color="A6A6A6"/>
            </w:tcBorders>
            <w:shd w:val="clear" w:color="auto" w:fill="auto"/>
            <w:hideMark/>
          </w:tcPr>
          <w:p w14:paraId="03539E1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10.7</w:t>
            </w:r>
          </w:p>
        </w:tc>
        <w:tc>
          <w:tcPr>
            <w:tcW w:w="1580" w:type="dxa"/>
            <w:tcBorders>
              <w:top w:val="nil"/>
              <w:left w:val="nil"/>
              <w:bottom w:val="single" w:sz="4" w:space="0" w:color="A6A6A6"/>
              <w:right w:val="single" w:sz="4" w:space="0" w:color="A6A6A6"/>
            </w:tcBorders>
            <w:shd w:val="clear" w:color="auto" w:fill="auto"/>
            <w:hideMark/>
          </w:tcPr>
          <w:p w14:paraId="39E56E57"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31C6E099"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51FDD7B5"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4F5FE994" w14:textId="0A6A578A"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34" w:history="1">
              <w:r w:rsidR="002E21F5" w:rsidRPr="002E21F5">
                <w:rPr>
                  <w:rFonts w:ascii="Arial" w:hAnsi="Arial" w:cs="Arial"/>
                  <w:b/>
                  <w:bCs/>
                  <w:color w:val="0000FF"/>
                  <w:sz w:val="16"/>
                  <w:szCs w:val="16"/>
                  <w:u w:val="single"/>
                </w:rPr>
                <w:t>S4-211407</w:t>
              </w:r>
            </w:hyperlink>
          </w:p>
        </w:tc>
        <w:tc>
          <w:tcPr>
            <w:tcW w:w="4020" w:type="dxa"/>
            <w:tcBorders>
              <w:top w:val="nil"/>
              <w:left w:val="nil"/>
              <w:bottom w:val="single" w:sz="4" w:space="0" w:color="A6A6A6"/>
              <w:right w:val="single" w:sz="4" w:space="0" w:color="A6A6A6"/>
            </w:tcBorders>
            <w:shd w:val="clear" w:color="auto" w:fill="auto"/>
            <w:hideMark/>
          </w:tcPr>
          <w:p w14:paraId="2D90AEB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[FS_5GSTAR] Update on Streaming call flows</w:t>
            </w:r>
          </w:p>
        </w:tc>
        <w:tc>
          <w:tcPr>
            <w:tcW w:w="1540" w:type="dxa"/>
            <w:tcBorders>
              <w:top w:val="nil"/>
              <w:left w:val="nil"/>
              <w:bottom w:val="single" w:sz="4" w:space="0" w:color="A6A6A6"/>
              <w:right w:val="single" w:sz="4" w:space="0" w:color="A6A6A6"/>
            </w:tcBorders>
            <w:shd w:val="clear" w:color="auto" w:fill="auto"/>
            <w:hideMark/>
          </w:tcPr>
          <w:p w14:paraId="228B045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Tencent Cloud</w:t>
            </w:r>
          </w:p>
        </w:tc>
        <w:tc>
          <w:tcPr>
            <w:tcW w:w="1740" w:type="dxa"/>
            <w:tcBorders>
              <w:top w:val="nil"/>
              <w:left w:val="nil"/>
              <w:bottom w:val="single" w:sz="4" w:space="0" w:color="A6A6A6"/>
              <w:right w:val="single" w:sz="4" w:space="0" w:color="A6A6A6"/>
            </w:tcBorders>
            <w:shd w:val="clear" w:color="auto" w:fill="auto"/>
            <w:hideMark/>
          </w:tcPr>
          <w:p w14:paraId="4A33168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24F3784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10.9</w:t>
            </w:r>
          </w:p>
        </w:tc>
        <w:tc>
          <w:tcPr>
            <w:tcW w:w="1580" w:type="dxa"/>
            <w:tcBorders>
              <w:top w:val="nil"/>
              <w:left w:val="nil"/>
              <w:bottom w:val="single" w:sz="4" w:space="0" w:color="A6A6A6"/>
              <w:right w:val="single" w:sz="4" w:space="0" w:color="A6A6A6"/>
            </w:tcBorders>
            <w:shd w:val="clear" w:color="auto" w:fill="auto"/>
            <w:hideMark/>
          </w:tcPr>
          <w:p w14:paraId="2B5B2493"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6296E5E1"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029826A5"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24914F8" w14:textId="2CACF62B"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35" w:history="1">
              <w:r w:rsidR="002E21F5" w:rsidRPr="002E21F5">
                <w:rPr>
                  <w:rFonts w:ascii="Arial" w:hAnsi="Arial" w:cs="Arial"/>
                  <w:b/>
                  <w:bCs/>
                  <w:color w:val="0000FF"/>
                  <w:sz w:val="16"/>
                  <w:szCs w:val="16"/>
                  <w:u w:val="single"/>
                </w:rPr>
                <w:t>S4-211408</w:t>
              </w:r>
            </w:hyperlink>
          </w:p>
        </w:tc>
        <w:tc>
          <w:tcPr>
            <w:tcW w:w="4020" w:type="dxa"/>
            <w:tcBorders>
              <w:top w:val="nil"/>
              <w:left w:val="nil"/>
              <w:bottom w:val="single" w:sz="4" w:space="0" w:color="A6A6A6"/>
              <w:right w:val="single" w:sz="4" w:space="0" w:color="A6A6A6"/>
            </w:tcBorders>
            <w:shd w:val="clear" w:color="auto" w:fill="auto"/>
            <w:hideMark/>
          </w:tcPr>
          <w:p w14:paraId="18B63C3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[FS_5GSTAR] Updates on the interactive immersive call flows</w:t>
            </w:r>
          </w:p>
        </w:tc>
        <w:tc>
          <w:tcPr>
            <w:tcW w:w="1540" w:type="dxa"/>
            <w:tcBorders>
              <w:top w:val="nil"/>
              <w:left w:val="nil"/>
              <w:bottom w:val="single" w:sz="4" w:space="0" w:color="A6A6A6"/>
              <w:right w:val="single" w:sz="4" w:space="0" w:color="A6A6A6"/>
            </w:tcBorders>
            <w:shd w:val="clear" w:color="auto" w:fill="auto"/>
            <w:hideMark/>
          </w:tcPr>
          <w:p w14:paraId="223201A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Tencent Cloud</w:t>
            </w:r>
          </w:p>
        </w:tc>
        <w:tc>
          <w:tcPr>
            <w:tcW w:w="1740" w:type="dxa"/>
            <w:tcBorders>
              <w:top w:val="nil"/>
              <w:left w:val="nil"/>
              <w:bottom w:val="single" w:sz="4" w:space="0" w:color="A6A6A6"/>
              <w:right w:val="single" w:sz="4" w:space="0" w:color="A6A6A6"/>
            </w:tcBorders>
            <w:shd w:val="clear" w:color="auto" w:fill="auto"/>
            <w:hideMark/>
          </w:tcPr>
          <w:p w14:paraId="7376F39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356B7BA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10.9</w:t>
            </w:r>
          </w:p>
        </w:tc>
        <w:tc>
          <w:tcPr>
            <w:tcW w:w="1580" w:type="dxa"/>
            <w:tcBorders>
              <w:top w:val="nil"/>
              <w:left w:val="nil"/>
              <w:bottom w:val="single" w:sz="4" w:space="0" w:color="A6A6A6"/>
              <w:right w:val="single" w:sz="4" w:space="0" w:color="A6A6A6"/>
            </w:tcBorders>
            <w:shd w:val="clear" w:color="auto" w:fill="auto"/>
            <w:hideMark/>
          </w:tcPr>
          <w:p w14:paraId="7772F441"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10114BDD"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6B353060"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20F34C0" w14:textId="026C8978"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36" w:history="1">
              <w:r w:rsidR="002E21F5" w:rsidRPr="002E21F5">
                <w:rPr>
                  <w:rFonts w:ascii="Arial" w:hAnsi="Arial" w:cs="Arial"/>
                  <w:b/>
                  <w:bCs/>
                  <w:color w:val="0000FF"/>
                  <w:sz w:val="16"/>
                  <w:szCs w:val="16"/>
                  <w:u w:val="single"/>
                </w:rPr>
                <w:t>S4-211409</w:t>
              </w:r>
            </w:hyperlink>
          </w:p>
        </w:tc>
        <w:tc>
          <w:tcPr>
            <w:tcW w:w="4020" w:type="dxa"/>
            <w:tcBorders>
              <w:top w:val="nil"/>
              <w:left w:val="nil"/>
              <w:bottom w:val="single" w:sz="4" w:space="0" w:color="A6A6A6"/>
              <w:right w:val="single" w:sz="4" w:space="0" w:color="A6A6A6"/>
            </w:tcBorders>
            <w:shd w:val="clear" w:color="auto" w:fill="auto"/>
            <w:hideMark/>
          </w:tcPr>
          <w:p w14:paraId="3C67750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[FS_5GSTAR] Update on cognitive immersive call flows</w:t>
            </w:r>
          </w:p>
        </w:tc>
        <w:tc>
          <w:tcPr>
            <w:tcW w:w="1540" w:type="dxa"/>
            <w:tcBorders>
              <w:top w:val="nil"/>
              <w:left w:val="nil"/>
              <w:bottom w:val="single" w:sz="4" w:space="0" w:color="A6A6A6"/>
              <w:right w:val="single" w:sz="4" w:space="0" w:color="A6A6A6"/>
            </w:tcBorders>
            <w:shd w:val="clear" w:color="auto" w:fill="auto"/>
            <w:hideMark/>
          </w:tcPr>
          <w:p w14:paraId="6802799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Tencent Cloud</w:t>
            </w:r>
          </w:p>
        </w:tc>
        <w:tc>
          <w:tcPr>
            <w:tcW w:w="1740" w:type="dxa"/>
            <w:tcBorders>
              <w:top w:val="nil"/>
              <w:left w:val="nil"/>
              <w:bottom w:val="single" w:sz="4" w:space="0" w:color="A6A6A6"/>
              <w:right w:val="single" w:sz="4" w:space="0" w:color="A6A6A6"/>
            </w:tcBorders>
            <w:shd w:val="clear" w:color="auto" w:fill="auto"/>
            <w:hideMark/>
          </w:tcPr>
          <w:p w14:paraId="420092F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2B11FAA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10.9</w:t>
            </w:r>
          </w:p>
        </w:tc>
        <w:tc>
          <w:tcPr>
            <w:tcW w:w="1580" w:type="dxa"/>
            <w:tcBorders>
              <w:top w:val="nil"/>
              <w:left w:val="nil"/>
              <w:bottom w:val="single" w:sz="4" w:space="0" w:color="A6A6A6"/>
              <w:right w:val="single" w:sz="4" w:space="0" w:color="A6A6A6"/>
            </w:tcBorders>
            <w:shd w:val="clear" w:color="auto" w:fill="auto"/>
            <w:hideMark/>
          </w:tcPr>
          <w:p w14:paraId="6BC976A3"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2AD93E3B"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6FA8C543"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28DD5FF" w14:textId="18E27CC4"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37" w:history="1">
              <w:r w:rsidR="002E21F5" w:rsidRPr="002E21F5">
                <w:rPr>
                  <w:rFonts w:ascii="Arial" w:hAnsi="Arial" w:cs="Arial"/>
                  <w:b/>
                  <w:bCs/>
                  <w:color w:val="0000FF"/>
                  <w:sz w:val="16"/>
                  <w:szCs w:val="16"/>
                  <w:u w:val="single"/>
                </w:rPr>
                <w:t>S4-211410</w:t>
              </w:r>
            </w:hyperlink>
          </w:p>
        </w:tc>
        <w:tc>
          <w:tcPr>
            <w:tcW w:w="4020" w:type="dxa"/>
            <w:tcBorders>
              <w:top w:val="nil"/>
              <w:left w:val="nil"/>
              <w:bottom w:val="single" w:sz="4" w:space="0" w:color="A6A6A6"/>
              <w:right w:val="single" w:sz="4" w:space="0" w:color="A6A6A6"/>
            </w:tcBorders>
            <w:shd w:val="clear" w:color="auto" w:fill="auto"/>
            <w:hideMark/>
          </w:tcPr>
          <w:p w14:paraId="4657930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[5GMS_EDGE] On Application context  relocation</w:t>
            </w:r>
          </w:p>
        </w:tc>
        <w:tc>
          <w:tcPr>
            <w:tcW w:w="1540" w:type="dxa"/>
            <w:tcBorders>
              <w:top w:val="nil"/>
              <w:left w:val="nil"/>
              <w:bottom w:val="single" w:sz="4" w:space="0" w:color="A6A6A6"/>
              <w:right w:val="single" w:sz="4" w:space="0" w:color="A6A6A6"/>
            </w:tcBorders>
            <w:shd w:val="clear" w:color="auto" w:fill="auto"/>
            <w:hideMark/>
          </w:tcPr>
          <w:p w14:paraId="28B0ED2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Tencent Cloud</w:t>
            </w:r>
          </w:p>
        </w:tc>
        <w:tc>
          <w:tcPr>
            <w:tcW w:w="1740" w:type="dxa"/>
            <w:tcBorders>
              <w:top w:val="nil"/>
              <w:left w:val="nil"/>
              <w:bottom w:val="single" w:sz="4" w:space="0" w:color="A6A6A6"/>
              <w:right w:val="single" w:sz="4" w:space="0" w:color="A6A6A6"/>
            </w:tcBorders>
            <w:shd w:val="clear" w:color="auto" w:fill="auto"/>
            <w:hideMark/>
          </w:tcPr>
          <w:p w14:paraId="2685E68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79EA87B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8.7</w:t>
            </w:r>
          </w:p>
        </w:tc>
        <w:tc>
          <w:tcPr>
            <w:tcW w:w="1580" w:type="dxa"/>
            <w:tcBorders>
              <w:top w:val="nil"/>
              <w:left w:val="nil"/>
              <w:bottom w:val="single" w:sz="4" w:space="0" w:color="A6A6A6"/>
              <w:right w:val="single" w:sz="4" w:space="0" w:color="A6A6A6"/>
            </w:tcBorders>
            <w:shd w:val="clear" w:color="auto" w:fill="auto"/>
            <w:hideMark/>
          </w:tcPr>
          <w:p w14:paraId="35653ED0"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08278868" w14:textId="43D91936"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38" w:history="1">
              <w:r w:rsidR="002E21F5" w:rsidRPr="002E21F5">
                <w:rPr>
                  <w:rFonts w:ascii="Arial" w:hAnsi="Arial" w:cs="Arial"/>
                  <w:b/>
                  <w:bCs/>
                  <w:color w:val="0000FF"/>
                  <w:sz w:val="16"/>
                  <w:szCs w:val="16"/>
                  <w:u w:val="single"/>
                </w:rPr>
                <w:t>S4-211584</w:t>
              </w:r>
            </w:hyperlink>
          </w:p>
        </w:tc>
      </w:tr>
      <w:tr w:rsidR="002E21F5" w:rsidRPr="002E21F5" w14:paraId="702F1533"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8A4801F" w14:textId="7AA90B53"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39" w:history="1">
              <w:r w:rsidR="002E21F5" w:rsidRPr="002E21F5">
                <w:rPr>
                  <w:rFonts w:ascii="Arial" w:hAnsi="Arial" w:cs="Arial"/>
                  <w:b/>
                  <w:bCs/>
                  <w:color w:val="0000FF"/>
                  <w:sz w:val="16"/>
                  <w:szCs w:val="16"/>
                  <w:u w:val="single"/>
                </w:rPr>
                <w:t>S4-211411</w:t>
              </w:r>
            </w:hyperlink>
          </w:p>
        </w:tc>
        <w:tc>
          <w:tcPr>
            <w:tcW w:w="4020" w:type="dxa"/>
            <w:tcBorders>
              <w:top w:val="nil"/>
              <w:left w:val="nil"/>
              <w:bottom w:val="single" w:sz="4" w:space="0" w:color="A6A6A6"/>
              <w:right w:val="single" w:sz="4" w:space="0" w:color="A6A6A6"/>
            </w:tcBorders>
            <w:shd w:val="clear" w:color="auto" w:fill="auto"/>
            <w:hideMark/>
          </w:tcPr>
          <w:p w14:paraId="19D3E49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Extending support for network media processing in FLUS</w:t>
            </w:r>
          </w:p>
        </w:tc>
        <w:tc>
          <w:tcPr>
            <w:tcW w:w="1540" w:type="dxa"/>
            <w:tcBorders>
              <w:top w:val="nil"/>
              <w:left w:val="nil"/>
              <w:bottom w:val="single" w:sz="4" w:space="0" w:color="A6A6A6"/>
              <w:right w:val="single" w:sz="4" w:space="0" w:color="A6A6A6"/>
            </w:tcBorders>
            <w:shd w:val="clear" w:color="auto" w:fill="auto"/>
            <w:hideMark/>
          </w:tcPr>
          <w:p w14:paraId="70F4C7E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Tencent Cloud</w:t>
            </w:r>
          </w:p>
        </w:tc>
        <w:tc>
          <w:tcPr>
            <w:tcW w:w="1740" w:type="dxa"/>
            <w:tcBorders>
              <w:top w:val="nil"/>
              <w:left w:val="nil"/>
              <w:bottom w:val="single" w:sz="4" w:space="0" w:color="A6A6A6"/>
              <w:right w:val="single" w:sz="4" w:space="0" w:color="A6A6A6"/>
            </w:tcBorders>
            <w:shd w:val="clear" w:color="auto" w:fill="auto"/>
            <w:hideMark/>
          </w:tcPr>
          <w:p w14:paraId="79A59CF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draftCR</w:t>
            </w:r>
          </w:p>
        </w:tc>
        <w:tc>
          <w:tcPr>
            <w:tcW w:w="1480" w:type="dxa"/>
            <w:tcBorders>
              <w:top w:val="nil"/>
              <w:left w:val="nil"/>
              <w:bottom w:val="single" w:sz="4" w:space="0" w:color="A6A6A6"/>
              <w:right w:val="single" w:sz="4" w:space="0" w:color="A6A6A6"/>
            </w:tcBorders>
            <w:shd w:val="clear" w:color="auto" w:fill="auto"/>
            <w:hideMark/>
          </w:tcPr>
          <w:p w14:paraId="61849F6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11.4</w:t>
            </w:r>
          </w:p>
        </w:tc>
        <w:tc>
          <w:tcPr>
            <w:tcW w:w="1580" w:type="dxa"/>
            <w:tcBorders>
              <w:top w:val="nil"/>
              <w:left w:val="nil"/>
              <w:bottom w:val="single" w:sz="4" w:space="0" w:color="A6A6A6"/>
              <w:right w:val="single" w:sz="4" w:space="0" w:color="A6A6A6"/>
            </w:tcBorders>
            <w:shd w:val="clear" w:color="auto" w:fill="auto"/>
            <w:hideMark/>
          </w:tcPr>
          <w:p w14:paraId="37E4183F"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4482FCF5" w14:textId="42245FC5"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40" w:history="1">
              <w:r w:rsidR="002E21F5" w:rsidRPr="002E21F5">
                <w:rPr>
                  <w:rFonts w:ascii="Arial" w:hAnsi="Arial" w:cs="Arial"/>
                  <w:b/>
                  <w:bCs/>
                  <w:color w:val="0000FF"/>
                  <w:sz w:val="16"/>
                  <w:szCs w:val="16"/>
                  <w:u w:val="single"/>
                </w:rPr>
                <w:t>S4-211620</w:t>
              </w:r>
            </w:hyperlink>
          </w:p>
        </w:tc>
      </w:tr>
      <w:tr w:rsidR="002E21F5" w:rsidRPr="002E21F5" w14:paraId="329F1019"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94D2955" w14:textId="087AE2B5"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41" w:history="1">
              <w:r w:rsidR="002E21F5" w:rsidRPr="002E21F5">
                <w:rPr>
                  <w:rFonts w:ascii="Arial" w:hAnsi="Arial" w:cs="Arial"/>
                  <w:b/>
                  <w:bCs/>
                  <w:color w:val="0000FF"/>
                  <w:sz w:val="16"/>
                  <w:szCs w:val="16"/>
                  <w:u w:val="single"/>
                </w:rPr>
                <w:t>S4-211412</w:t>
              </w:r>
            </w:hyperlink>
          </w:p>
        </w:tc>
        <w:tc>
          <w:tcPr>
            <w:tcW w:w="4020" w:type="dxa"/>
            <w:tcBorders>
              <w:top w:val="nil"/>
              <w:left w:val="nil"/>
              <w:bottom w:val="single" w:sz="4" w:space="0" w:color="A6A6A6"/>
              <w:right w:val="single" w:sz="4" w:space="0" w:color="A6A6A6"/>
            </w:tcBorders>
            <w:shd w:val="clear" w:color="auto" w:fill="auto"/>
            <w:hideMark/>
          </w:tcPr>
          <w:p w14:paraId="003779A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VIDEO SWG telco report 28th September 2021</w:t>
            </w:r>
          </w:p>
        </w:tc>
        <w:tc>
          <w:tcPr>
            <w:tcW w:w="1540" w:type="dxa"/>
            <w:tcBorders>
              <w:top w:val="nil"/>
              <w:left w:val="nil"/>
              <w:bottom w:val="single" w:sz="4" w:space="0" w:color="A6A6A6"/>
              <w:right w:val="single" w:sz="4" w:space="0" w:color="A6A6A6"/>
            </w:tcBorders>
            <w:shd w:val="clear" w:color="auto" w:fill="auto"/>
            <w:hideMark/>
          </w:tcPr>
          <w:p w14:paraId="6B41972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VIDEO SWG Chair (Tencent)</w:t>
            </w:r>
          </w:p>
        </w:tc>
        <w:tc>
          <w:tcPr>
            <w:tcW w:w="1740" w:type="dxa"/>
            <w:tcBorders>
              <w:top w:val="nil"/>
              <w:left w:val="nil"/>
              <w:bottom w:val="single" w:sz="4" w:space="0" w:color="A6A6A6"/>
              <w:right w:val="single" w:sz="4" w:space="0" w:color="A6A6A6"/>
            </w:tcBorders>
            <w:shd w:val="clear" w:color="auto" w:fill="auto"/>
            <w:hideMark/>
          </w:tcPr>
          <w:p w14:paraId="4E4FF36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report</w:t>
            </w:r>
          </w:p>
        </w:tc>
        <w:tc>
          <w:tcPr>
            <w:tcW w:w="1480" w:type="dxa"/>
            <w:tcBorders>
              <w:top w:val="nil"/>
              <w:left w:val="nil"/>
              <w:bottom w:val="single" w:sz="4" w:space="0" w:color="A6A6A6"/>
              <w:right w:val="single" w:sz="4" w:space="0" w:color="A6A6A6"/>
            </w:tcBorders>
            <w:shd w:val="clear" w:color="auto" w:fill="auto"/>
            <w:hideMark/>
          </w:tcPr>
          <w:p w14:paraId="6C39AEF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5.1</w:t>
            </w:r>
          </w:p>
        </w:tc>
        <w:tc>
          <w:tcPr>
            <w:tcW w:w="1580" w:type="dxa"/>
            <w:tcBorders>
              <w:top w:val="nil"/>
              <w:left w:val="nil"/>
              <w:bottom w:val="single" w:sz="4" w:space="0" w:color="A6A6A6"/>
              <w:right w:val="single" w:sz="4" w:space="0" w:color="A6A6A6"/>
            </w:tcBorders>
            <w:shd w:val="clear" w:color="auto" w:fill="auto"/>
            <w:hideMark/>
          </w:tcPr>
          <w:p w14:paraId="7BFA909F"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568B21DD"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1A25FF8E"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B396FBE" w14:textId="6D5800EF"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42" w:history="1">
              <w:r w:rsidR="002E21F5" w:rsidRPr="002E21F5">
                <w:rPr>
                  <w:rFonts w:ascii="Arial" w:hAnsi="Arial" w:cs="Arial"/>
                  <w:b/>
                  <w:bCs/>
                  <w:color w:val="0000FF"/>
                  <w:sz w:val="16"/>
                  <w:szCs w:val="16"/>
                  <w:u w:val="single"/>
                </w:rPr>
                <w:t>S4-211413</w:t>
              </w:r>
            </w:hyperlink>
          </w:p>
        </w:tc>
        <w:tc>
          <w:tcPr>
            <w:tcW w:w="4020" w:type="dxa"/>
            <w:tcBorders>
              <w:top w:val="nil"/>
              <w:left w:val="nil"/>
              <w:bottom w:val="single" w:sz="4" w:space="0" w:color="A6A6A6"/>
              <w:right w:val="single" w:sz="4" w:space="0" w:color="A6A6A6"/>
            </w:tcBorders>
            <w:shd w:val="clear" w:color="auto" w:fill="auto"/>
            <w:hideMark/>
          </w:tcPr>
          <w:p w14:paraId="05808BA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VIDEO SWG telco report 5th October 2021</w:t>
            </w:r>
          </w:p>
        </w:tc>
        <w:tc>
          <w:tcPr>
            <w:tcW w:w="1540" w:type="dxa"/>
            <w:tcBorders>
              <w:top w:val="nil"/>
              <w:left w:val="nil"/>
              <w:bottom w:val="single" w:sz="4" w:space="0" w:color="A6A6A6"/>
              <w:right w:val="single" w:sz="4" w:space="0" w:color="A6A6A6"/>
            </w:tcBorders>
            <w:shd w:val="clear" w:color="auto" w:fill="auto"/>
            <w:hideMark/>
          </w:tcPr>
          <w:p w14:paraId="2F79CE3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VIDEO SWG Chair (Tencent)</w:t>
            </w:r>
          </w:p>
        </w:tc>
        <w:tc>
          <w:tcPr>
            <w:tcW w:w="1740" w:type="dxa"/>
            <w:tcBorders>
              <w:top w:val="nil"/>
              <w:left w:val="nil"/>
              <w:bottom w:val="single" w:sz="4" w:space="0" w:color="A6A6A6"/>
              <w:right w:val="single" w:sz="4" w:space="0" w:color="A6A6A6"/>
            </w:tcBorders>
            <w:shd w:val="clear" w:color="auto" w:fill="auto"/>
            <w:hideMark/>
          </w:tcPr>
          <w:p w14:paraId="6EE92AA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report</w:t>
            </w:r>
          </w:p>
        </w:tc>
        <w:tc>
          <w:tcPr>
            <w:tcW w:w="1480" w:type="dxa"/>
            <w:tcBorders>
              <w:top w:val="nil"/>
              <w:left w:val="nil"/>
              <w:bottom w:val="single" w:sz="4" w:space="0" w:color="A6A6A6"/>
              <w:right w:val="single" w:sz="4" w:space="0" w:color="A6A6A6"/>
            </w:tcBorders>
            <w:shd w:val="clear" w:color="auto" w:fill="auto"/>
            <w:hideMark/>
          </w:tcPr>
          <w:p w14:paraId="021679F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5.1</w:t>
            </w:r>
          </w:p>
        </w:tc>
        <w:tc>
          <w:tcPr>
            <w:tcW w:w="1580" w:type="dxa"/>
            <w:tcBorders>
              <w:top w:val="nil"/>
              <w:left w:val="nil"/>
              <w:bottom w:val="single" w:sz="4" w:space="0" w:color="A6A6A6"/>
              <w:right w:val="single" w:sz="4" w:space="0" w:color="A6A6A6"/>
            </w:tcBorders>
            <w:shd w:val="clear" w:color="auto" w:fill="auto"/>
            <w:hideMark/>
          </w:tcPr>
          <w:p w14:paraId="33513020"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4CB01517"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38C385A3"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EC9A927" w14:textId="6428C017"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43" w:history="1">
              <w:r w:rsidR="002E21F5" w:rsidRPr="002E21F5">
                <w:rPr>
                  <w:rFonts w:ascii="Arial" w:hAnsi="Arial" w:cs="Arial"/>
                  <w:b/>
                  <w:bCs/>
                  <w:color w:val="0000FF"/>
                  <w:sz w:val="16"/>
                  <w:szCs w:val="16"/>
                  <w:u w:val="single"/>
                </w:rPr>
                <w:t>S4-211414</w:t>
              </w:r>
            </w:hyperlink>
          </w:p>
        </w:tc>
        <w:tc>
          <w:tcPr>
            <w:tcW w:w="4020" w:type="dxa"/>
            <w:tcBorders>
              <w:top w:val="nil"/>
              <w:left w:val="nil"/>
              <w:bottom w:val="single" w:sz="4" w:space="0" w:color="A6A6A6"/>
              <w:right w:val="single" w:sz="4" w:space="0" w:color="A6A6A6"/>
            </w:tcBorders>
            <w:shd w:val="clear" w:color="auto" w:fill="auto"/>
            <w:hideMark/>
          </w:tcPr>
          <w:p w14:paraId="596B0A5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VIDEO SWG telco report 19th October 2021</w:t>
            </w:r>
          </w:p>
        </w:tc>
        <w:tc>
          <w:tcPr>
            <w:tcW w:w="1540" w:type="dxa"/>
            <w:tcBorders>
              <w:top w:val="nil"/>
              <w:left w:val="nil"/>
              <w:bottom w:val="single" w:sz="4" w:space="0" w:color="A6A6A6"/>
              <w:right w:val="single" w:sz="4" w:space="0" w:color="A6A6A6"/>
            </w:tcBorders>
            <w:shd w:val="clear" w:color="auto" w:fill="auto"/>
            <w:hideMark/>
          </w:tcPr>
          <w:p w14:paraId="7A78AF4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VIDEO SWG Chair (Tencent)</w:t>
            </w:r>
          </w:p>
        </w:tc>
        <w:tc>
          <w:tcPr>
            <w:tcW w:w="1740" w:type="dxa"/>
            <w:tcBorders>
              <w:top w:val="nil"/>
              <w:left w:val="nil"/>
              <w:bottom w:val="single" w:sz="4" w:space="0" w:color="A6A6A6"/>
              <w:right w:val="single" w:sz="4" w:space="0" w:color="A6A6A6"/>
            </w:tcBorders>
            <w:shd w:val="clear" w:color="auto" w:fill="auto"/>
            <w:hideMark/>
          </w:tcPr>
          <w:p w14:paraId="02E82FE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report</w:t>
            </w:r>
          </w:p>
        </w:tc>
        <w:tc>
          <w:tcPr>
            <w:tcW w:w="1480" w:type="dxa"/>
            <w:tcBorders>
              <w:top w:val="nil"/>
              <w:left w:val="nil"/>
              <w:bottom w:val="single" w:sz="4" w:space="0" w:color="A6A6A6"/>
              <w:right w:val="single" w:sz="4" w:space="0" w:color="A6A6A6"/>
            </w:tcBorders>
            <w:shd w:val="clear" w:color="auto" w:fill="auto"/>
            <w:hideMark/>
          </w:tcPr>
          <w:p w14:paraId="20834C6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5.1</w:t>
            </w:r>
          </w:p>
        </w:tc>
        <w:tc>
          <w:tcPr>
            <w:tcW w:w="1580" w:type="dxa"/>
            <w:tcBorders>
              <w:top w:val="nil"/>
              <w:left w:val="nil"/>
              <w:bottom w:val="single" w:sz="4" w:space="0" w:color="A6A6A6"/>
              <w:right w:val="single" w:sz="4" w:space="0" w:color="A6A6A6"/>
            </w:tcBorders>
            <w:shd w:val="clear" w:color="auto" w:fill="auto"/>
            <w:hideMark/>
          </w:tcPr>
          <w:p w14:paraId="6815B7F8"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243FA5AC"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5DE62929"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FEA8300" w14:textId="0A5E2885"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44" w:history="1">
              <w:r w:rsidR="002E21F5" w:rsidRPr="002E21F5">
                <w:rPr>
                  <w:rFonts w:ascii="Arial" w:hAnsi="Arial" w:cs="Arial"/>
                  <w:b/>
                  <w:bCs/>
                  <w:color w:val="0000FF"/>
                  <w:sz w:val="16"/>
                  <w:szCs w:val="16"/>
                  <w:u w:val="single"/>
                </w:rPr>
                <w:t>S4-211415</w:t>
              </w:r>
            </w:hyperlink>
          </w:p>
        </w:tc>
        <w:tc>
          <w:tcPr>
            <w:tcW w:w="4020" w:type="dxa"/>
            <w:tcBorders>
              <w:top w:val="nil"/>
              <w:left w:val="nil"/>
              <w:bottom w:val="single" w:sz="4" w:space="0" w:color="A6A6A6"/>
              <w:right w:val="single" w:sz="4" w:space="0" w:color="A6A6A6"/>
            </w:tcBorders>
            <w:shd w:val="clear" w:color="auto" w:fill="auto"/>
            <w:hideMark/>
          </w:tcPr>
          <w:p w14:paraId="22B0671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VIDEO SWG telco report 26th October 2021</w:t>
            </w:r>
          </w:p>
        </w:tc>
        <w:tc>
          <w:tcPr>
            <w:tcW w:w="1540" w:type="dxa"/>
            <w:tcBorders>
              <w:top w:val="nil"/>
              <w:left w:val="nil"/>
              <w:bottom w:val="single" w:sz="4" w:space="0" w:color="A6A6A6"/>
              <w:right w:val="single" w:sz="4" w:space="0" w:color="A6A6A6"/>
            </w:tcBorders>
            <w:shd w:val="clear" w:color="auto" w:fill="auto"/>
            <w:hideMark/>
          </w:tcPr>
          <w:p w14:paraId="64700A9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VIDEO SWG Chair (Tencent)</w:t>
            </w:r>
          </w:p>
        </w:tc>
        <w:tc>
          <w:tcPr>
            <w:tcW w:w="1740" w:type="dxa"/>
            <w:tcBorders>
              <w:top w:val="nil"/>
              <w:left w:val="nil"/>
              <w:bottom w:val="single" w:sz="4" w:space="0" w:color="A6A6A6"/>
              <w:right w:val="single" w:sz="4" w:space="0" w:color="A6A6A6"/>
            </w:tcBorders>
            <w:shd w:val="clear" w:color="auto" w:fill="auto"/>
            <w:hideMark/>
          </w:tcPr>
          <w:p w14:paraId="39531AE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report</w:t>
            </w:r>
          </w:p>
        </w:tc>
        <w:tc>
          <w:tcPr>
            <w:tcW w:w="1480" w:type="dxa"/>
            <w:tcBorders>
              <w:top w:val="nil"/>
              <w:left w:val="nil"/>
              <w:bottom w:val="single" w:sz="4" w:space="0" w:color="A6A6A6"/>
              <w:right w:val="single" w:sz="4" w:space="0" w:color="A6A6A6"/>
            </w:tcBorders>
            <w:shd w:val="clear" w:color="auto" w:fill="auto"/>
            <w:hideMark/>
          </w:tcPr>
          <w:p w14:paraId="443BAD7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5.1</w:t>
            </w:r>
          </w:p>
        </w:tc>
        <w:tc>
          <w:tcPr>
            <w:tcW w:w="1580" w:type="dxa"/>
            <w:tcBorders>
              <w:top w:val="nil"/>
              <w:left w:val="nil"/>
              <w:bottom w:val="single" w:sz="4" w:space="0" w:color="A6A6A6"/>
              <w:right w:val="single" w:sz="4" w:space="0" w:color="A6A6A6"/>
            </w:tcBorders>
            <w:shd w:val="clear" w:color="auto" w:fill="auto"/>
            <w:hideMark/>
          </w:tcPr>
          <w:p w14:paraId="40799142"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12C65637"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5ACB2A81"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1C5F80A" w14:textId="59453AF3"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45" w:history="1">
              <w:r w:rsidR="002E21F5" w:rsidRPr="002E21F5">
                <w:rPr>
                  <w:rFonts w:ascii="Arial" w:hAnsi="Arial" w:cs="Arial"/>
                  <w:b/>
                  <w:bCs/>
                  <w:color w:val="0000FF"/>
                  <w:sz w:val="16"/>
                  <w:szCs w:val="16"/>
                  <w:u w:val="single"/>
                </w:rPr>
                <w:t>S4-211416</w:t>
              </w:r>
            </w:hyperlink>
          </w:p>
        </w:tc>
        <w:tc>
          <w:tcPr>
            <w:tcW w:w="4020" w:type="dxa"/>
            <w:tcBorders>
              <w:top w:val="nil"/>
              <w:left w:val="nil"/>
              <w:bottom w:val="single" w:sz="4" w:space="0" w:color="A6A6A6"/>
              <w:right w:val="single" w:sz="4" w:space="0" w:color="A6A6A6"/>
            </w:tcBorders>
            <w:shd w:val="clear" w:color="auto" w:fill="auto"/>
            <w:hideMark/>
          </w:tcPr>
          <w:p w14:paraId="02C971E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 New Feasibility Study on Artificial Intelligence (AI) and Machine Learning (ML) for Media</w:t>
            </w:r>
          </w:p>
        </w:tc>
        <w:tc>
          <w:tcPr>
            <w:tcW w:w="1540" w:type="dxa"/>
            <w:tcBorders>
              <w:top w:val="nil"/>
              <w:left w:val="nil"/>
              <w:bottom w:val="single" w:sz="4" w:space="0" w:color="A6A6A6"/>
              <w:right w:val="single" w:sz="4" w:space="0" w:color="A6A6A6"/>
            </w:tcBorders>
            <w:shd w:val="clear" w:color="auto" w:fill="auto"/>
            <w:hideMark/>
          </w:tcPr>
          <w:p w14:paraId="05243FD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5AB2753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SID new</w:t>
            </w:r>
          </w:p>
        </w:tc>
        <w:tc>
          <w:tcPr>
            <w:tcW w:w="1480" w:type="dxa"/>
            <w:tcBorders>
              <w:top w:val="nil"/>
              <w:left w:val="nil"/>
              <w:bottom w:val="single" w:sz="4" w:space="0" w:color="A6A6A6"/>
              <w:right w:val="single" w:sz="4" w:space="0" w:color="A6A6A6"/>
            </w:tcBorders>
            <w:shd w:val="clear" w:color="auto" w:fill="auto"/>
            <w:hideMark/>
          </w:tcPr>
          <w:p w14:paraId="0B47F32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10.10</w:t>
            </w:r>
          </w:p>
        </w:tc>
        <w:tc>
          <w:tcPr>
            <w:tcW w:w="1580" w:type="dxa"/>
            <w:tcBorders>
              <w:top w:val="nil"/>
              <w:left w:val="nil"/>
              <w:bottom w:val="single" w:sz="4" w:space="0" w:color="A6A6A6"/>
              <w:right w:val="single" w:sz="4" w:space="0" w:color="A6A6A6"/>
            </w:tcBorders>
            <w:shd w:val="clear" w:color="auto" w:fill="auto"/>
            <w:hideMark/>
          </w:tcPr>
          <w:p w14:paraId="6248C9FB"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1D798AB6"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571E00C9"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F2A6E28" w14:textId="4FF364CD"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46" w:history="1">
              <w:r w:rsidR="002E21F5" w:rsidRPr="002E21F5">
                <w:rPr>
                  <w:rFonts w:ascii="Arial" w:hAnsi="Arial" w:cs="Arial"/>
                  <w:b/>
                  <w:bCs/>
                  <w:color w:val="0000FF"/>
                  <w:sz w:val="16"/>
                  <w:szCs w:val="16"/>
                  <w:u w:val="single"/>
                </w:rPr>
                <w:t>S4-211417</w:t>
              </w:r>
            </w:hyperlink>
          </w:p>
        </w:tc>
        <w:tc>
          <w:tcPr>
            <w:tcW w:w="4020" w:type="dxa"/>
            <w:tcBorders>
              <w:top w:val="nil"/>
              <w:left w:val="nil"/>
              <w:bottom w:val="single" w:sz="4" w:space="0" w:color="A6A6A6"/>
              <w:right w:val="single" w:sz="4" w:space="0" w:color="A6A6A6"/>
            </w:tcBorders>
            <w:shd w:val="clear" w:color="auto" w:fill="auto"/>
            <w:hideMark/>
          </w:tcPr>
          <w:p w14:paraId="59D0BF7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 New WID on Augmented Reality (AR) profiles for Streaming</w:t>
            </w:r>
          </w:p>
        </w:tc>
        <w:tc>
          <w:tcPr>
            <w:tcW w:w="1540" w:type="dxa"/>
            <w:tcBorders>
              <w:top w:val="nil"/>
              <w:left w:val="nil"/>
              <w:bottom w:val="single" w:sz="4" w:space="0" w:color="A6A6A6"/>
              <w:right w:val="single" w:sz="4" w:space="0" w:color="A6A6A6"/>
            </w:tcBorders>
            <w:shd w:val="clear" w:color="auto" w:fill="auto"/>
            <w:hideMark/>
          </w:tcPr>
          <w:p w14:paraId="384DDDE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1E47683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WID new</w:t>
            </w:r>
          </w:p>
        </w:tc>
        <w:tc>
          <w:tcPr>
            <w:tcW w:w="1480" w:type="dxa"/>
            <w:tcBorders>
              <w:top w:val="nil"/>
              <w:left w:val="nil"/>
              <w:bottom w:val="single" w:sz="4" w:space="0" w:color="A6A6A6"/>
              <w:right w:val="single" w:sz="4" w:space="0" w:color="A6A6A6"/>
            </w:tcBorders>
            <w:shd w:val="clear" w:color="auto" w:fill="auto"/>
            <w:hideMark/>
          </w:tcPr>
          <w:p w14:paraId="3476231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10.10</w:t>
            </w:r>
          </w:p>
        </w:tc>
        <w:tc>
          <w:tcPr>
            <w:tcW w:w="1580" w:type="dxa"/>
            <w:tcBorders>
              <w:top w:val="nil"/>
              <w:left w:val="nil"/>
              <w:bottom w:val="single" w:sz="4" w:space="0" w:color="A6A6A6"/>
              <w:right w:val="single" w:sz="4" w:space="0" w:color="A6A6A6"/>
            </w:tcBorders>
            <w:shd w:val="clear" w:color="auto" w:fill="auto"/>
            <w:hideMark/>
          </w:tcPr>
          <w:p w14:paraId="332D98D4"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774CC492"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197EBB75"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51100A7" w14:textId="476EF539"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47" w:history="1">
              <w:r w:rsidR="002E21F5" w:rsidRPr="002E21F5">
                <w:rPr>
                  <w:rFonts w:ascii="Arial" w:hAnsi="Arial" w:cs="Arial"/>
                  <w:b/>
                  <w:bCs/>
                  <w:color w:val="0000FF"/>
                  <w:sz w:val="16"/>
                  <w:szCs w:val="16"/>
                  <w:u w:val="single"/>
                </w:rPr>
                <w:t>S4-211418</w:t>
              </w:r>
            </w:hyperlink>
          </w:p>
        </w:tc>
        <w:tc>
          <w:tcPr>
            <w:tcW w:w="4020" w:type="dxa"/>
            <w:tcBorders>
              <w:top w:val="nil"/>
              <w:left w:val="nil"/>
              <w:bottom w:val="single" w:sz="4" w:space="0" w:color="A6A6A6"/>
              <w:right w:val="single" w:sz="4" w:space="0" w:color="A6A6A6"/>
            </w:tcBorders>
            <w:shd w:val="clear" w:color="auto" w:fill="auto"/>
            <w:hideMark/>
          </w:tcPr>
          <w:p w14:paraId="6852D42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3GPP SA4 presentation to 2021 World Conference on VR Industry</w:t>
            </w:r>
          </w:p>
        </w:tc>
        <w:tc>
          <w:tcPr>
            <w:tcW w:w="1540" w:type="dxa"/>
            <w:tcBorders>
              <w:top w:val="nil"/>
              <w:left w:val="nil"/>
              <w:bottom w:val="single" w:sz="4" w:space="0" w:color="A6A6A6"/>
              <w:right w:val="single" w:sz="4" w:space="0" w:color="A6A6A6"/>
            </w:tcBorders>
            <w:shd w:val="clear" w:color="auto" w:fill="auto"/>
            <w:hideMark/>
          </w:tcPr>
          <w:p w14:paraId="4CA1623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SA4 Leadership</w:t>
            </w:r>
          </w:p>
        </w:tc>
        <w:tc>
          <w:tcPr>
            <w:tcW w:w="1740" w:type="dxa"/>
            <w:tcBorders>
              <w:top w:val="nil"/>
              <w:left w:val="nil"/>
              <w:bottom w:val="single" w:sz="4" w:space="0" w:color="A6A6A6"/>
              <w:right w:val="single" w:sz="4" w:space="0" w:color="A6A6A6"/>
            </w:tcBorders>
            <w:shd w:val="clear" w:color="auto" w:fill="auto"/>
            <w:hideMark/>
          </w:tcPr>
          <w:p w14:paraId="66428CF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other</w:t>
            </w:r>
          </w:p>
        </w:tc>
        <w:tc>
          <w:tcPr>
            <w:tcW w:w="1480" w:type="dxa"/>
            <w:tcBorders>
              <w:top w:val="nil"/>
              <w:left w:val="nil"/>
              <w:bottom w:val="single" w:sz="4" w:space="0" w:color="A6A6A6"/>
              <w:right w:val="single" w:sz="4" w:space="0" w:color="A6A6A6"/>
            </w:tcBorders>
            <w:shd w:val="clear" w:color="auto" w:fill="auto"/>
            <w:hideMark/>
          </w:tcPr>
          <w:p w14:paraId="22277CA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6</w:t>
            </w:r>
          </w:p>
        </w:tc>
        <w:tc>
          <w:tcPr>
            <w:tcW w:w="1580" w:type="dxa"/>
            <w:tcBorders>
              <w:top w:val="nil"/>
              <w:left w:val="nil"/>
              <w:bottom w:val="single" w:sz="4" w:space="0" w:color="A6A6A6"/>
              <w:right w:val="single" w:sz="4" w:space="0" w:color="A6A6A6"/>
            </w:tcBorders>
            <w:shd w:val="clear" w:color="auto" w:fill="auto"/>
            <w:hideMark/>
          </w:tcPr>
          <w:p w14:paraId="5FE716F2"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3F6825CB"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3486819F"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DEA41C2" w14:textId="06C26301"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48" w:history="1">
              <w:r w:rsidR="002E21F5" w:rsidRPr="002E21F5">
                <w:rPr>
                  <w:rFonts w:ascii="Arial" w:hAnsi="Arial" w:cs="Arial"/>
                  <w:b/>
                  <w:bCs/>
                  <w:color w:val="0000FF"/>
                  <w:sz w:val="16"/>
                  <w:szCs w:val="16"/>
                  <w:u w:val="single"/>
                </w:rPr>
                <w:t>S4-211419</w:t>
              </w:r>
            </w:hyperlink>
          </w:p>
        </w:tc>
        <w:tc>
          <w:tcPr>
            <w:tcW w:w="4020" w:type="dxa"/>
            <w:tcBorders>
              <w:top w:val="nil"/>
              <w:left w:val="nil"/>
              <w:bottom w:val="single" w:sz="4" w:space="0" w:color="A6A6A6"/>
              <w:right w:val="single" w:sz="4" w:space="0" w:color="A6A6A6"/>
            </w:tcBorders>
            <w:shd w:val="clear" w:color="auto" w:fill="auto"/>
            <w:hideMark/>
          </w:tcPr>
          <w:p w14:paraId="0EE9898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[FS_5GSTAR] EDGAR-based Conversational service update</w:t>
            </w:r>
          </w:p>
        </w:tc>
        <w:tc>
          <w:tcPr>
            <w:tcW w:w="1540" w:type="dxa"/>
            <w:tcBorders>
              <w:top w:val="nil"/>
              <w:left w:val="nil"/>
              <w:bottom w:val="single" w:sz="4" w:space="0" w:color="A6A6A6"/>
              <w:right w:val="single" w:sz="4" w:space="0" w:color="A6A6A6"/>
            </w:tcBorders>
            <w:shd w:val="clear" w:color="auto" w:fill="auto"/>
            <w:hideMark/>
          </w:tcPr>
          <w:p w14:paraId="304E59B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Tencent Cloud</w:t>
            </w:r>
          </w:p>
        </w:tc>
        <w:tc>
          <w:tcPr>
            <w:tcW w:w="1740" w:type="dxa"/>
            <w:tcBorders>
              <w:top w:val="nil"/>
              <w:left w:val="nil"/>
              <w:bottom w:val="single" w:sz="4" w:space="0" w:color="A6A6A6"/>
              <w:right w:val="single" w:sz="4" w:space="0" w:color="A6A6A6"/>
            </w:tcBorders>
            <w:shd w:val="clear" w:color="auto" w:fill="auto"/>
            <w:hideMark/>
          </w:tcPr>
          <w:p w14:paraId="48D4682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17AC22C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10.9</w:t>
            </w:r>
          </w:p>
        </w:tc>
        <w:tc>
          <w:tcPr>
            <w:tcW w:w="1580" w:type="dxa"/>
            <w:tcBorders>
              <w:top w:val="nil"/>
              <w:left w:val="nil"/>
              <w:bottom w:val="single" w:sz="4" w:space="0" w:color="A6A6A6"/>
              <w:right w:val="single" w:sz="4" w:space="0" w:color="A6A6A6"/>
            </w:tcBorders>
            <w:shd w:val="clear" w:color="auto" w:fill="auto"/>
            <w:hideMark/>
          </w:tcPr>
          <w:p w14:paraId="41BF86EF"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6BA859B6" w14:textId="6A5CC1ED"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49" w:history="1">
              <w:r w:rsidR="002E21F5" w:rsidRPr="002E21F5">
                <w:rPr>
                  <w:rFonts w:ascii="Arial" w:hAnsi="Arial" w:cs="Arial"/>
                  <w:b/>
                  <w:bCs/>
                  <w:color w:val="0000FF"/>
                  <w:sz w:val="16"/>
                  <w:szCs w:val="16"/>
                  <w:u w:val="single"/>
                </w:rPr>
                <w:t>S4-211571</w:t>
              </w:r>
            </w:hyperlink>
          </w:p>
        </w:tc>
      </w:tr>
      <w:tr w:rsidR="002E21F5" w:rsidRPr="002E21F5" w14:paraId="52C9BE57"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72776D2" w14:textId="03889384"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50" w:history="1">
              <w:r w:rsidR="002E21F5" w:rsidRPr="002E21F5">
                <w:rPr>
                  <w:rFonts w:ascii="Arial" w:hAnsi="Arial" w:cs="Arial"/>
                  <w:b/>
                  <w:bCs/>
                  <w:color w:val="0000FF"/>
                  <w:sz w:val="16"/>
                  <w:szCs w:val="16"/>
                  <w:u w:val="single"/>
                </w:rPr>
                <w:t>S4-211420</w:t>
              </w:r>
            </w:hyperlink>
          </w:p>
        </w:tc>
        <w:tc>
          <w:tcPr>
            <w:tcW w:w="4020" w:type="dxa"/>
            <w:tcBorders>
              <w:top w:val="nil"/>
              <w:left w:val="nil"/>
              <w:bottom w:val="single" w:sz="4" w:space="0" w:color="A6A6A6"/>
              <w:right w:val="single" w:sz="4" w:space="0" w:color="A6A6A6"/>
            </w:tcBorders>
            <w:shd w:val="clear" w:color="auto" w:fill="auto"/>
            <w:hideMark/>
          </w:tcPr>
          <w:p w14:paraId="300629C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[ITT4RT] Occlude-free scene description</w:t>
            </w:r>
          </w:p>
        </w:tc>
        <w:tc>
          <w:tcPr>
            <w:tcW w:w="1540" w:type="dxa"/>
            <w:tcBorders>
              <w:top w:val="nil"/>
              <w:left w:val="nil"/>
              <w:bottom w:val="single" w:sz="4" w:space="0" w:color="A6A6A6"/>
              <w:right w:val="single" w:sz="4" w:space="0" w:color="A6A6A6"/>
            </w:tcBorders>
            <w:shd w:val="clear" w:color="auto" w:fill="auto"/>
            <w:hideMark/>
          </w:tcPr>
          <w:p w14:paraId="777CDEA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Tencent Cloud</w:t>
            </w:r>
          </w:p>
        </w:tc>
        <w:tc>
          <w:tcPr>
            <w:tcW w:w="1740" w:type="dxa"/>
            <w:tcBorders>
              <w:top w:val="nil"/>
              <w:left w:val="nil"/>
              <w:bottom w:val="single" w:sz="4" w:space="0" w:color="A6A6A6"/>
              <w:right w:val="single" w:sz="4" w:space="0" w:color="A6A6A6"/>
            </w:tcBorders>
            <w:shd w:val="clear" w:color="auto" w:fill="auto"/>
            <w:hideMark/>
          </w:tcPr>
          <w:p w14:paraId="0C768B1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3AC2530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11.5</w:t>
            </w:r>
          </w:p>
        </w:tc>
        <w:tc>
          <w:tcPr>
            <w:tcW w:w="1580" w:type="dxa"/>
            <w:tcBorders>
              <w:top w:val="nil"/>
              <w:left w:val="nil"/>
              <w:bottom w:val="single" w:sz="4" w:space="0" w:color="A6A6A6"/>
              <w:right w:val="single" w:sz="4" w:space="0" w:color="A6A6A6"/>
            </w:tcBorders>
            <w:shd w:val="clear" w:color="auto" w:fill="auto"/>
            <w:hideMark/>
          </w:tcPr>
          <w:p w14:paraId="4BF75E46"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6BE88881" w14:textId="298FF071"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51" w:history="1">
              <w:r w:rsidR="002E21F5" w:rsidRPr="002E21F5">
                <w:rPr>
                  <w:rFonts w:ascii="Arial" w:hAnsi="Arial" w:cs="Arial"/>
                  <w:b/>
                  <w:bCs/>
                  <w:color w:val="0000FF"/>
                  <w:sz w:val="16"/>
                  <w:szCs w:val="16"/>
                  <w:u w:val="single"/>
                </w:rPr>
                <w:t>S4-211611</w:t>
              </w:r>
            </w:hyperlink>
          </w:p>
        </w:tc>
      </w:tr>
      <w:tr w:rsidR="002E21F5" w:rsidRPr="002E21F5" w14:paraId="25261E0D"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097E4A7" w14:textId="1207EF74"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52" w:history="1">
              <w:r w:rsidR="002E21F5" w:rsidRPr="002E21F5">
                <w:rPr>
                  <w:rFonts w:ascii="Arial" w:hAnsi="Arial" w:cs="Arial"/>
                  <w:b/>
                  <w:bCs/>
                  <w:color w:val="0000FF"/>
                  <w:sz w:val="16"/>
                  <w:szCs w:val="16"/>
                  <w:u w:val="single"/>
                </w:rPr>
                <w:t>S4-211421</w:t>
              </w:r>
            </w:hyperlink>
          </w:p>
        </w:tc>
        <w:tc>
          <w:tcPr>
            <w:tcW w:w="4020" w:type="dxa"/>
            <w:tcBorders>
              <w:top w:val="nil"/>
              <w:left w:val="nil"/>
              <w:bottom w:val="single" w:sz="4" w:space="0" w:color="A6A6A6"/>
              <w:right w:val="single" w:sz="4" w:space="0" w:color="A6A6A6"/>
            </w:tcBorders>
            <w:shd w:val="clear" w:color="auto" w:fill="auto"/>
            <w:hideMark/>
          </w:tcPr>
          <w:p w14:paraId="7E2B945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[FS_5GMS_EXT] Updated Workplan</w:t>
            </w:r>
          </w:p>
        </w:tc>
        <w:tc>
          <w:tcPr>
            <w:tcW w:w="1540" w:type="dxa"/>
            <w:tcBorders>
              <w:top w:val="nil"/>
              <w:left w:val="nil"/>
              <w:bottom w:val="single" w:sz="4" w:space="0" w:color="A6A6A6"/>
              <w:right w:val="single" w:sz="4" w:space="0" w:color="A6A6A6"/>
            </w:tcBorders>
            <w:shd w:val="clear" w:color="auto" w:fill="auto"/>
            <w:hideMark/>
          </w:tcPr>
          <w:p w14:paraId="68E7886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Tencent Cloud</w:t>
            </w:r>
          </w:p>
        </w:tc>
        <w:tc>
          <w:tcPr>
            <w:tcW w:w="1740" w:type="dxa"/>
            <w:tcBorders>
              <w:top w:val="nil"/>
              <w:left w:val="nil"/>
              <w:bottom w:val="single" w:sz="4" w:space="0" w:color="A6A6A6"/>
              <w:right w:val="single" w:sz="4" w:space="0" w:color="A6A6A6"/>
            </w:tcBorders>
            <w:shd w:val="clear" w:color="auto" w:fill="auto"/>
            <w:hideMark/>
          </w:tcPr>
          <w:p w14:paraId="1567CDE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Work Plan</w:t>
            </w:r>
          </w:p>
        </w:tc>
        <w:tc>
          <w:tcPr>
            <w:tcW w:w="1480" w:type="dxa"/>
            <w:tcBorders>
              <w:top w:val="nil"/>
              <w:left w:val="nil"/>
              <w:bottom w:val="single" w:sz="4" w:space="0" w:color="A6A6A6"/>
              <w:right w:val="single" w:sz="4" w:space="0" w:color="A6A6A6"/>
            </w:tcBorders>
            <w:shd w:val="clear" w:color="auto" w:fill="auto"/>
            <w:hideMark/>
          </w:tcPr>
          <w:p w14:paraId="4A53CB0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8.9</w:t>
            </w:r>
          </w:p>
        </w:tc>
        <w:tc>
          <w:tcPr>
            <w:tcW w:w="1580" w:type="dxa"/>
            <w:tcBorders>
              <w:top w:val="nil"/>
              <w:left w:val="nil"/>
              <w:bottom w:val="single" w:sz="4" w:space="0" w:color="A6A6A6"/>
              <w:right w:val="single" w:sz="4" w:space="0" w:color="A6A6A6"/>
            </w:tcBorders>
            <w:shd w:val="clear" w:color="auto" w:fill="auto"/>
            <w:hideMark/>
          </w:tcPr>
          <w:p w14:paraId="0BA07B6D"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26ABBAB3" w14:textId="5579E4CB"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53" w:history="1">
              <w:r w:rsidR="002E21F5" w:rsidRPr="002E21F5">
                <w:rPr>
                  <w:rFonts w:ascii="Arial" w:hAnsi="Arial" w:cs="Arial"/>
                  <w:b/>
                  <w:bCs/>
                  <w:color w:val="0000FF"/>
                  <w:sz w:val="16"/>
                  <w:szCs w:val="16"/>
                  <w:u w:val="single"/>
                </w:rPr>
                <w:t>S4-211656</w:t>
              </w:r>
            </w:hyperlink>
          </w:p>
        </w:tc>
      </w:tr>
      <w:tr w:rsidR="002E21F5" w:rsidRPr="002E21F5" w14:paraId="1E607298"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25B94F7" w14:textId="404B2DAB"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54" w:history="1">
              <w:r w:rsidR="002E21F5" w:rsidRPr="002E21F5">
                <w:rPr>
                  <w:rFonts w:ascii="Arial" w:hAnsi="Arial" w:cs="Arial"/>
                  <w:b/>
                  <w:bCs/>
                  <w:color w:val="0000FF"/>
                  <w:sz w:val="16"/>
                  <w:szCs w:val="16"/>
                  <w:u w:val="single"/>
                </w:rPr>
                <w:t>S4-211422</w:t>
              </w:r>
            </w:hyperlink>
          </w:p>
        </w:tc>
        <w:tc>
          <w:tcPr>
            <w:tcW w:w="4020" w:type="dxa"/>
            <w:tcBorders>
              <w:top w:val="nil"/>
              <w:left w:val="nil"/>
              <w:bottom w:val="single" w:sz="4" w:space="0" w:color="A6A6A6"/>
              <w:right w:val="single" w:sz="4" w:space="0" w:color="A6A6A6"/>
            </w:tcBorders>
            <w:shd w:val="clear" w:color="auto" w:fill="auto"/>
            <w:hideMark/>
          </w:tcPr>
          <w:p w14:paraId="4E6EA31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Update of TS 26.532 v0.1.0 Skeleton</w:t>
            </w:r>
          </w:p>
        </w:tc>
        <w:tc>
          <w:tcPr>
            <w:tcW w:w="1540" w:type="dxa"/>
            <w:tcBorders>
              <w:top w:val="nil"/>
              <w:left w:val="nil"/>
              <w:bottom w:val="single" w:sz="4" w:space="0" w:color="A6A6A6"/>
              <w:right w:val="single" w:sz="4" w:space="0" w:color="A6A6A6"/>
            </w:tcBorders>
            <w:shd w:val="clear" w:color="auto" w:fill="auto"/>
            <w:hideMark/>
          </w:tcPr>
          <w:p w14:paraId="0572AD2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1B68785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 TS</w:t>
            </w:r>
          </w:p>
        </w:tc>
        <w:tc>
          <w:tcPr>
            <w:tcW w:w="1480" w:type="dxa"/>
            <w:tcBorders>
              <w:top w:val="nil"/>
              <w:left w:val="nil"/>
              <w:bottom w:val="single" w:sz="4" w:space="0" w:color="A6A6A6"/>
              <w:right w:val="single" w:sz="4" w:space="0" w:color="A6A6A6"/>
            </w:tcBorders>
            <w:shd w:val="clear" w:color="auto" w:fill="auto"/>
            <w:hideMark/>
          </w:tcPr>
          <w:p w14:paraId="11DCB78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8.6</w:t>
            </w:r>
          </w:p>
        </w:tc>
        <w:tc>
          <w:tcPr>
            <w:tcW w:w="1580" w:type="dxa"/>
            <w:tcBorders>
              <w:top w:val="nil"/>
              <w:left w:val="nil"/>
              <w:bottom w:val="single" w:sz="4" w:space="0" w:color="A6A6A6"/>
              <w:right w:val="single" w:sz="4" w:space="0" w:color="A6A6A6"/>
            </w:tcBorders>
            <w:shd w:val="clear" w:color="auto" w:fill="auto"/>
            <w:hideMark/>
          </w:tcPr>
          <w:p w14:paraId="5B78C846"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43A7FB4C"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1B52DF14" w14:textId="77777777" w:rsidTr="009E04F7">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518FED7" w14:textId="1F23BE82"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55" w:history="1">
              <w:r w:rsidR="002E21F5" w:rsidRPr="002E21F5">
                <w:rPr>
                  <w:rFonts w:ascii="Arial" w:hAnsi="Arial" w:cs="Arial"/>
                  <w:b/>
                  <w:bCs/>
                  <w:color w:val="0000FF"/>
                  <w:sz w:val="16"/>
                  <w:szCs w:val="16"/>
                  <w:u w:val="single"/>
                </w:rPr>
                <w:t>S4-211423</w:t>
              </w:r>
            </w:hyperlink>
          </w:p>
        </w:tc>
        <w:tc>
          <w:tcPr>
            <w:tcW w:w="4020" w:type="dxa"/>
            <w:tcBorders>
              <w:top w:val="nil"/>
              <w:left w:val="nil"/>
              <w:bottom w:val="single" w:sz="4" w:space="0" w:color="A6A6A6"/>
              <w:right w:val="single" w:sz="4" w:space="0" w:color="A6A6A6"/>
            </w:tcBorders>
            <w:shd w:val="clear" w:color="auto" w:fill="auto"/>
            <w:hideMark/>
          </w:tcPr>
          <w:p w14:paraId="5AF5853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[FS_5GSTAR] pCR on clause 6.5: Editor’s updates on conversational</w:t>
            </w:r>
          </w:p>
        </w:tc>
        <w:tc>
          <w:tcPr>
            <w:tcW w:w="1540" w:type="dxa"/>
            <w:tcBorders>
              <w:top w:val="nil"/>
              <w:left w:val="nil"/>
              <w:bottom w:val="single" w:sz="4" w:space="0" w:color="A6A6A6"/>
              <w:right w:val="single" w:sz="4" w:space="0" w:color="A6A6A6"/>
            </w:tcBorders>
            <w:shd w:val="clear" w:color="auto" w:fill="auto"/>
            <w:hideMark/>
          </w:tcPr>
          <w:p w14:paraId="1803E28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Samsung Guangzhou Mobile R&amp;D</w:t>
            </w:r>
          </w:p>
        </w:tc>
        <w:tc>
          <w:tcPr>
            <w:tcW w:w="1740" w:type="dxa"/>
            <w:tcBorders>
              <w:top w:val="nil"/>
              <w:left w:val="nil"/>
              <w:bottom w:val="single" w:sz="4" w:space="0" w:color="A6A6A6"/>
              <w:right w:val="single" w:sz="4" w:space="0" w:color="A6A6A6"/>
            </w:tcBorders>
            <w:shd w:val="clear" w:color="auto" w:fill="auto"/>
            <w:hideMark/>
          </w:tcPr>
          <w:p w14:paraId="6816F9B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5476A7B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10.9</w:t>
            </w:r>
          </w:p>
        </w:tc>
        <w:tc>
          <w:tcPr>
            <w:tcW w:w="1580" w:type="dxa"/>
            <w:tcBorders>
              <w:top w:val="nil"/>
              <w:left w:val="nil"/>
              <w:bottom w:val="single" w:sz="4" w:space="0" w:color="A6A6A6"/>
              <w:right w:val="single" w:sz="4" w:space="0" w:color="A6A6A6"/>
            </w:tcBorders>
            <w:shd w:val="clear" w:color="auto" w:fill="auto"/>
            <w:hideMark/>
          </w:tcPr>
          <w:p w14:paraId="670BEC58"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4F76CAE7"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bl>
    <w:p w14:paraId="473E4925" w14:textId="14B6F710" w:rsidR="002E21F5" w:rsidRDefault="002E21F5" w:rsidP="005852FD">
      <w:pPr>
        <w:pStyle w:val="TAL"/>
        <w:rPr>
          <w:rFonts w:ascii="CG Times (WN)" w:hAnsi="CG Times (WN)" w:cs="Times New Roman"/>
        </w:rPr>
      </w:pPr>
      <w:r>
        <w:fldChar w:fldCharType="end"/>
      </w:r>
      <w:r>
        <w:fldChar w:fldCharType="begin"/>
      </w:r>
      <w:r>
        <w:instrText xml:space="preserve"> LINK Excel.Sheet.12 "C:\\Users\\SAHAJJ\\Downloads\\TDoc_List_Meeting_SA4#116-e (7).xlsx" "TDoc_List!R85C1:R133C7" \a \f 4 \h </w:instrText>
      </w:r>
      <w:r w:rsidR="009E04F7">
        <w:instrText xml:space="preserve"> \* MERGEFORMAT </w:instrText>
      </w:r>
      <w:r>
        <w:fldChar w:fldCharType="separate"/>
      </w:r>
    </w:p>
    <w:tbl>
      <w:tblPr>
        <w:tblW w:w="14459" w:type="dxa"/>
        <w:tblInd w:w="108" w:type="dxa"/>
        <w:tblLook w:val="04A0" w:firstRow="1" w:lastRow="0" w:firstColumn="1" w:lastColumn="0" w:noHBand="0" w:noVBand="1"/>
      </w:tblPr>
      <w:tblGrid>
        <w:gridCol w:w="1020"/>
        <w:gridCol w:w="4020"/>
        <w:gridCol w:w="1540"/>
        <w:gridCol w:w="1740"/>
        <w:gridCol w:w="1480"/>
        <w:gridCol w:w="1580"/>
        <w:gridCol w:w="3079"/>
      </w:tblGrid>
      <w:tr w:rsidR="002E21F5" w:rsidRPr="002E21F5" w14:paraId="032EAF2D" w14:textId="77777777" w:rsidTr="009E04F7">
        <w:trPr>
          <w:trHeight w:val="600"/>
        </w:trPr>
        <w:tc>
          <w:tcPr>
            <w:tcW w:w="1020" w:type="dxa"/>
            <w:tcBorders>
              <w:top w:val="single" w:sz="4" w:space="0" w:color="A6A6A6"/>
              <w:left w:val="single" w:sz="4" w:space="0" w:color="A6A6A6"/>
              <w:bottom w:val="single" w:sz="4" w:space="0" w:color="A6A6A6"/>
              <w:right w:val="single" w:sz="4" w:space="0" w:color="A6A6A6"/>
            </w:tcBorders>
            <w:shd w:val="clear" w:color="auto" w:fill="auto"/>
            <w:hideMark/>
          </w:tcPr>
          <w:p w14:paraId="73523A75" w14:textId="3B88F42C" w:rsidR="002E21F5" w:rsidRPr="002E21F5" w:rsidRDefault="00914AFE">
            <w:pPr>
              <w:rPr>
                <w:rFonts w:ascii="Arial" w:hAnsi="Arial" w:cs="Arial"/>
                <w:b/>
                <w:bCs/>
                <w:color w:val="0000FF"/>
                <w:sz w:val="16"/>
                <w:szCs w:val="16"/>
                <w:u w:val="single"/>
              </w:rPr>
            </w:pPr>
            <w:hyperlink r:id="rId156" w:history="1">
              <w:r w:rsidR="002E21F5" w:rsidRPr="002E21F5">
                <w:rPr>
                  <w:rFonts w:ascii="Arial" w:hAnsi="Arial" w:cs="Arial"/>
                  <w:b/>
                  <w:bCs/>
                  <w:color w:val="0000FF"/>
                  <w:sz w:val="16"/>
                  <w:szCs w:val="16"/>
                  <w:u w:val="single"/>
                </w:rPr>
                <w:t>S4-211424</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3499822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[FS_5GSTAR] pCR on Potential Normative Works</w:t>
            </w:r>
          </w:p>
        </w:tc>
        <w:tc>
          <w:tcPr>
            <w:tcW w:w="1540" w:type="dxa"/>
            <w:tcBorders>
              <w:top w:val="single" w:sz="4" w:space="0" w:color="A6A6A6"/>
              <w:left w:val="nil"/>
              <w:bottom w:val="single" w:sz="4" w:space="0" w:color="A6A6A6"/>
              <w:right w:val="single" w:sz="4" w:space="0" w:color="A6A6A6"/>
            </w:tcBorders>
            <w:shd w:val="clear" w:color="auto" w:fill="auto"/>
            <w:hideMark/>
          </w:tcPr>
          <w:p w14:paraId="00220DE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Samsung Guangzhou Mobile R&amp;D</w:t>
            </w:r>
          </w:p>
        </w:tc>
        <w:tc>
          <w:tcPr>
            <w:tcW w:w="1740" w:type="dxa"/>
            <w:tcBorders>
              <w:top w:val="single" w:sz="4" w:space="0" w:color="A6A6A6"/>
              <w:left w:val="nil"/>
              <w:bottom w:val="single" w:sz="4" w:space="0" w:color="A6A6A6"/>
              <w:right w:val="single" w:sz="4" w:space="0" w:color="A6A6A6"/>
            </w:tcBorders>
            <w:shd w:val="clear" w:color="auto" w:fill="auto"/>
            <w:hideMark/>
          </w:tcPr>
          <w:p w14:paraId="357CD9B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single" w:sz="4" w:space="0" w:color="A6A6A6"/>
              <w:left w:val="nil"/>
              <w:bottom w:val="single" w:sz="4" w:space="0" w:color="A6A6A6"/>
              <w:right w:val="single" w:sz="4" w:space="0" w:color="A6A6A6"/>
            </w:tcBorders>
            <w:shd w:val="clear" w:color="auto" w:fill="auto"/>
            <w:hideMark/>
          </w:tcPr>
          <w:p w14:paraId="11B9508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10.9</w:t>
            </w:r>
          </w:p>
        </w:tc>
        <w:tc>
          <w:tcPr>
            <w:tcW w:w="1580" w:type="dxa"/>
            <w:tcBorders>
              <w:top w:val="single" w:sz="4" w:space="0" w:color="A6A6A6"/>
              <w:left w:val="nil"/>
              <w:bottom w:val="single" w:sz="4" w:space="0" w:color="A6A6A6"/>
              <w:right w:val="single" w:sz="4" w:space="0" w:color="A6A6A6"/>
            </w:tcBorders>
            <w:shd w:val="clear" w:color="auto" w:fill="auto"/>
            <w:hideMark/>
          </w:tcPr>
          <w:p w14:paraId="0D52DD07"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single" w:sz="4" w:space="0" w:color="A6A6A6"/>
              <w:left w:val="nil"/>
              <w:bottom w:val="single" w:sz="4" w:space="0" w:color="A6A6A6"/>
              <w:right w:val="single" w:sz="4" w:space="0" w:color="A6A6A6"/>
            </w:tcBorders>
            <w:shd w:val="clear" w:color="000000" w:fill="BFBFBF"/>
            <w:hideMark/>
          </w:tcPr>
          <w:p w14:paraId="3EF61FCC"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30841120" w14:textId="77777777" w:rsidTr="009E04F7">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31031190" w14:textId="100C0CC3"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57" w:history="1">
              <w:r w:rsidR="002E21F5" w:rsidRPr="002E21F5">
                <w:rPr>
                  <w:rFonts w:ascii="Arial" w:hAnsi="Arial" w:cs="Arial"/>
                  <w:b/>
                  <w:bCs/>
                  <w:color w:val="0000FF"/>
                  <w:sz w:val="16"/>
                  <w:szCs w:val="16"/>
                  <w:u w:val="single"/>
                </w:rPr>
                <w:t>S4-211425</w:t>
              </w:r>
            </w:hyperlink>
          </w:p>
        </w:tc>
        <w:tc>
          <w:tcPr>
            <w:tcW w:w="4020" w:type="dxa"/>
            <w:tcBorders>
              <w:top w:val="nil"/>
              <w:left w:val="nil"/>
              <w:bottom w:val="single" w:sz="4" w:space="0" w:color="A6A6A6"/>
              <w:right w:val="single" w:sz="4" w:space="0" w:color="A6A6A6"/>
            </w:tcBorders>
            <w:shd w:val="clear" w:color="auto" w:fill="auto"/>
            <w:hideMark/>
          </w:tcPr>
          <w:p w14:paraId="5DC58E5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[FS_5GSTAR] pCR on Conclusions</w:t>
            </w:r>
          </w:p>
        </w:tc>
        <w:tc>
          <w:tcPr>
            <w:tcW w:w="1540" w:type="dxa"/>
            <w:tcBorders>
              <w:top w:val="nil"/>
              <w:left w:val="nil"/>
              <w:bottom w:val="single" w:sz="4" w:space="0" w:color="A6A6A6"/>
              <w:right w:val="single" w:sz="4" w:space="0" w:color="A6A6A6"/>
            </w:tcBorders>
            <w:shd w:val="clear" w:color="auto" w:fill="auto"/>
            <w:hideMark/>
          </w:tcPr>
          <w:p w14:paraId="7EF285F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Samsung Guangzhou Mobile R&amp;D</w:t>
            </w:r>
          </w:p>
        </w:tc>
        <w:tc>
          <w:tcPr>
            <w:tcW w:w="1740" w:type="dxa"/>
            <w:tcBorders>
              <w:top w:val="nil"/>
              <w:left w:val="nil"/>
              <w:bottom w:val="single" w:sz="4" w:space="0" w:color="A6A6A6"/>
              <w:right w:val="single" w:sz="4" w:space="0" w:color="A6A6A6"/>
            </w:tcBorders>
            <w:shd w:val="clear" w:color="auto" w:fill="auto"/>
            <w:hideMark/>
          </w:tcPr>
          <w:p w14:paraId="3909E67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4BDC253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10.9</w:t>
            </w:r>
          </w:p>
        </w:tc>
        <w:tc>
          <w:tcPr>
            <w:tcW w:w="1580" w:type="dxa"/>
            <w:tcBorders>
              <w:top w:val="nil"/>
              <w:left w:val="nil"/>
              <w:bottom w:val="single" w:sz="4" w:space="0" w:color="A6A6A6"/>
              <w:right w:val="single" w:sz="4" w:space="0" w:color="A6A6A6"/>
            </w:tcBorders>
            <w:shd w:val="clear" w:color="auto" w:fill="auto"/>
            <w:hideMark/>
          </w:tcPr>
          <w:p w14:paraId="578BDC8F"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2B993B48"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7D6E3A0F" w14:textId="77777777" w:rsidTr="009E04F7">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591B58A" w14:textId="395240F9"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58" w:history="1">
              <w:r w:rsidR="002E21F5" w:rsidRPr="002E21F5">
                <w:rPr>
                  <w:rFonts w:ascii="Arial" w:hAnsi="Arial" w:cs="Arial"/>
                  <w:b/>
                  <w:bCs/>
                  <w:color w:val="0000FF"/>
                  <w:sz w:val="16"/>
                  <w:szCs w:val="16"/>
                  <w:u w:val="single"/>
                </w:rPr>
                <w:t>S4-211426</w:t>
              </w:r>
            </w:hyperlink>
          </w:p>
        </w:tc>
        <w:tc>
          <w:tcPr>
            <w:tcW w:w="4020" w:type="dxa"/>
            <w:tcBorders>
              <w:top w:val="nil"/>
              <w:left w:val="nil"/>
              <w:bottom w:val="single" w:sz="4" w:space="0" w:color="A6A6A6"/>
              <w:right w:val="single" w:sz="4" w:space="0" w:color="A6A6A6"/>
            </w:tcBorders>
            <w:shd w:val="clear" w:color="auto" w:fill="auto"/>
            <w:hideMark/>
          </w:tcPr>
          <w:p w14:paraId="51EE62D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New WID on 5G generic architecture for AR/MR experience</w:t>
            </w:r>
          </w:p>
        </w:tc>
        <w:tc>
          <w:tcPr>
            <w:tcW w:w="1540" w:type="dxa"/>
            <w:tcBorders>
              <w:top w:val="nil"/>
              <w:left w:val="nil"/>
              <w:bottom w:val="single" w:sz="4" w:space="0" w:color="A6A6A6"/>
              <w:right w:val="single" w:sz="4" w:space="0" w:color="A6A6A6"/>
            </w:tcBorders>
            <w:shd w:val="clear" w:color="auto" w:fill="auto"/>
            <w:hideMark/>
          </w:tcPr>
          <w:p w14:paraId="4151FD8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Samsung Guangzhou Mobile R&amp;D</w:t>
            </w:r>
          </w:p>
        </w:tc>
        <w:tc>
          <w:tcPr>
            <w:tcW w:w="1740" w:type="dxa"/>
            <w:tcBorders>
              <w:top w:val="nil"/>
              <w:left w:val="nil"/>
              <w:bottom w:val="single" w:sz="4" w:space="0" w:color="A6A6A6"/>
              <w:right w:val="single" w:sz="4" w:space="0" w:color="A6A6A6"/>
            </w:tcBorders>
            <w:shd w:val="clear" w:color="auto" w:fill="auto"/>
            <w:hideMark/>
          </w:tcPr>
          <w:p w14:paraId="017761A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WID new</w:t>
            </w:r>
          </w:p>
        </w:tc>
        <w:tc>
          <w:tcPr>
            <w:tcW w:w="1480" w:type="dxa"/>
            <w:tcBorders>
              <w:top w:val="nil"/>
              <w:left w:val="nil"/>
              <w:bottom w:val="single" w:sz="4" w:space="0" w:color="A6A6A6"/>
              <w:right w:val="single" w:sz="4" w:space="0" w:color="A6A6A6"/>
            </w:tcBorders>
            <w:shd w:val="clear" w:color="auto" w:fill="auto"/>
            <w:hideMark/>
          </w:tcPr>
          <w:p w14:paraId="5BEA466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8.11</w:t>
            </w:r>
          </w:p>
        </w:tc>
        <w:tc>
          <w:tcPr>
            <w:tcW w:w="1580" w:type="dxa"/>
            <w:tcBorders>
              <w:top w:val="nil"/>
              <w:left w:val="nil"/>
              <w:bottom w:val="single" w:sz="4" w:space="0" w:color="A6A6A6"/>
              <w:right w:val="single" w:sz="4" w:space="0" w:color="A6A6A6"/>
            </w:tcBorders>
            <w:shd w:val="clear" w:color="auto" w:fill="auto"/>
            <w:hideMark/>
          </w:tcPr>
          <w:p w14:paraId="459C4F4A"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189A95B7"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4C24416A"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8B65494" w14:textId="239369C6"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59" w:history="1">
              <w:r w:rsidR="002E21F5" w:rsidRPr="002E21F5">
                <w:rPr>
                  <w:rFonts w:ascii="Arial" w:hAnsi="Arial" w:cs="Arial"/>
                  <w:b/>
                  <w:bCs/>
                  <w:color w:val="0000FF"/>
                  <w:sz w:val="16"/>
                  <w:szCs w:val="16"/>
                  <w:u w:val="single"/>
                </w:rPr>
                <w:t>S4-211427</w:t>
              </w:r>
            </w:hyperlink>
          </w:p>
        </w:tc>
        <w:tc>
          <w:tcPr>
            <w:tcW w:w="4020" w:type="dxa"/>
            <w:tcBorders>
              <w:top w:val="nil"/>
              <w:left w:val="nil"/>
              <w:bottom w:val="single" w:sz="4" w:space="0" w:color="A6A6A6"/>
              <w:right w:val="single" w:sz="4" w:space="0" w:color="A6A6A6"/>
            </w:tcBorders>
            <w:shd w:val="clear" w:color="auto" w:fill="auto"/>
            <w:hideMark/>
          </w:tcPr>
          <w:p w14:paraId="55D7607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[FS_5GMS-EXT] HTTP/3 collaboration for uplink media streaming</w:t>
            </w:r>
          </w:p>
        </w:tc>
        <w:tc>
          <w:tcPr>
            <w:tcW w:w="1540" w:type="dxa"/>
            <w:tcBorders>
              <w:top w:val="nil"/>
              <w:left w:val="nil"/>
              <w:bottom w:val="single" w:sz="4" w:space="0" w:color="A6A6A6"/>
              <w:right w:val="single" w:sz="4" w:space="0" w:color="A6A6A6"/>
            </w:tcBorders>
            <w:shd w:val="clear" w:color="auto" w:fill="auto"/>
            <w:hideMark/>
          </w:tcPr>
          <w:p w14:paraId="429BD57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6F59578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518098D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8.9</w:t>
            </w:r>
          </w:p>
        </w:tc>
        <w:tc>
          <w:tcPr>
            <w:tcW w:w="1580" w:type="dxa"/>
            <w:tcBorders>
              <w:top w:val="nil"/>
              <w:left w:val="nil"/>
              <w:bottom w:val="single" w:sz="4" w:space="0" w:color="A6A6A6"/>
              <w:right w:val="single" w:sz="4" w:space="0" w:color="A6A6A6"/>
            </w:tcBorders>
            <w:shd w:val="clear" w:color="auto" w:fill="auto"/>
            <w:hideMark/>
          </w:tcPr>
          <w:p w14:paraId="4D7410B3"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78B17D63" w14:textId="694D982F"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60" w:history="1">
              <w:r w:rsidR="002E21F5" w:rsidRPr="002E21F5">
                <w:rPr>
                  <w:rFonts w:ascii="Arial" w:hAnsi="Arial" w:cs="Arial"/>
                  <w:b/>
                  <w:bCs/>
                  <w:color w:val="0000FF"/>
                  <w:sz w:val="16"/>
                  <w:szCs w:val="16"/>
                  <w:u w:val="single"/>
                </w:rPr>
                <w:t>S4-211654</w:t>
              </w:r>
            </w:hyperlink>
          </w:p>
        </w:tc>
      </w:tr>
      <w:tr w:rsidR="002E21F5" w:rsidRPr="002E21F5" w14:paraId="37086153"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5EE627D" w14:textId="60D4394F"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61" w:history="1">
              <w:r w:rsidR="002E21F5" w:rsidRPr="002E21F5">
                <w:rPr>
                  <w:rFonts w:ascii="Arial" w:hAnsi="Arial" w:cs="Arial"/>
                  <w:b/>
                  <w:bCs/>
                  <w:color w:val="0000FF"/>
                  <w:sz w:val="16"/>
                  <w:szCs w:val="16"/>
                  <w:u w:val="single"/>
                </w:rPr>
                <w:t>S4-211428</w:t>
              </w:r>
            </w:hyperlink>
          </w:p>
        </w:tc>
        <w:tc>
          <w:tcPr>
            <w:tcW w:w="4020" w:type="dxa"/>
            <w:tcBorders>
              <w:top w:val="nil"/>
              <w:left w:val="nil"/>
              <w:bottom w:val="single" w:sz="4" w:space="0" w:color="A6A6A6"/>
              <w:right w:val="single" w:sz="4" w:space="0" w:color="A6A6A6"/>
            </w:tcBorders>
            <w:shd w:val="clear" w:color="auto" w:fill="auto"/>
            <w:hideMark/>
          </w:tcPr>
          <w:p w14:paraId="45452D3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 Reply LS to CT3 Questions and Feedback on EVEX</w:t>
            </w:r>
          </w:p>
        </w:tc>
        <w:tc>
          <w:tcPr>
            <w:tcW w:w="1540" w:type="dxa"/>
            <w:tcBorders>
              <w:top w:val="nil"/>
              <w:left w:val="nil"/>
              <w:bottom w:val="single" w:sz="4" w:space="0" w:color="A6A6A6"/>
              <w:right w:val="single" w:sz="4" w:space="0" w:color="A6A6A6"/>
            </w:tcBorders>
            <w:shd w:val="clear" w:color="auto" w:fill="auto"/>
            <w:hideMark/>
          </w:tcPr>
          <w:p w14:paraId="09E4DF6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2C5BBB1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out</w:t>
            </w:r>
          </w:p>
        </w:tc>
        <w:tc>
          <w:tcPr>
            <w:tcW w:w="1480" w:type="dxa"/>
            <w:tcBorders>
              <w:top w:val="nil"/>
              <w:left w:val="nil"/>
              <w:bottom w:val="single" w:sz="4" w:space="0" w:color="A6A6A6"/>
              <w:right w:val="single" w:sz="4" w:space="0" w:color="A6A6A6"/>
            </w:tcBorders>
            <w:shd w:val="clear" w:color="auto" w:fill="auto"/>
            <w:hideMark/>
          </w:tcPr>
          <w:p w14:paraId="5624B26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5.2</w:t>
            </w:r>
          </w:p>
        </w:tc>
        <w:tc>
          <w:tcPr>
            <w:tcW w:w="1580" w:type="dxa"/>
            <w:tcBorders>
              <w:top w:val="nil"/>
              <w:left w:val="nil"/>
              <w:bottom w:val="single" w:sz="4" w:space="0" w:color="A6A6A6"/>
              <w:right w:val="single" w:sz="4" w:space="0" w:color="A6A6A6"/>
            </w:tcBorders>
            <w:shd w:val="clear" w:color="auto" w:fill="auto"/>
            <w:hideMark/>
          </w:tcPr>
          <w:p w14:paraId="58DBEAFC"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07D2A4C9" w14:textId="48A77DAA"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62" w:history="1">
              <w:r w:rsidR="002E21F5" w:rsidRPr="002E21F5">
                <w:rPr>
                  <w:rFonts w:ascii="Arial" w:hAnsi="Arial" w:cs="Arial"/>
                  <w:b/>
                  <w:bCs/>
                  <w:color w:val="0000FF"/>
                  <w:sz w:val="16"/>
                  <w:szCs w:val="16"/>
                  <w:u w:val="single"/>
                </w:rPr>
                <w:t>S4-211585</w:t>
              </w:r>
            </w:hyperlink>
          </w:p>
        </w:tc>
      </w:tr>
      <w:tr w:rsidR="002E21F5" w:rsidRPr="002E21F5" w14:paraId="198C499E" w14:textId="77777777" w:rsidTr="009E04F7">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578A90BB" w14:textId="5C8CC729"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63" w:history="1">
              <w:r w:rsidR="002E21F5" w:rsidRPr="002E21F5">
                <w:rPr>
                  <w:rFonts w:ascii="Arial" w:hAnsi="Arial" w:cs="Arial"/>
                  <w:b/>
                  <w:bCs/>
                  <w:color w:val="0000FF"/>
                  <w:sz w:val="16"/>
                  <w:szCs w:val="16"/>
                  <w:u w:val="single"/>
                </w:rPr>
                <w:t>S4-211429</w:t>
              </w:r>
            </w:hyperlink>
          </w:p>
        </w:tc>
        <w:tc>
          <w:tcPr>
            <w:tcW w:w="4020" w:type="dxa"/>
            <w:tcBorders>
              <w:top w:val="nil"/>
              <w:left w:val="nil"/>
              <w:bottom w:val="single" w:sz="4" w:space="0" w:color="A6A6A6"/>
              <w:right w:val="single" w:sz="4" w:space="0" w:color="A6A6A6"/>
            </w:tcBorders>
            <w:shd w:val="clear" w:color="auto" w:fill="auto"/>
            <w:hideMark/>
          </w:tcPr>
          <w:p w14:paraId="79DF3F2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Verification of the HEVC SDR anchors for Scenario 1 and Scenario 2</w:t>
            </w:r>
          </w:p>
        </w:tc>
        <w:tc>
          <w:tcPr>
            <w:tcW w:w="1540" w:type="dxa"/>
            <w:tcBorders>
              <w:top w:val="nil"/>
              <w:left w:val="nil"/>
              <w:bottom w:val="single" w:sz="4" w:space="0" w:color="A6A6A6"/>
              <w:right w:val="single" w:sz="4" w:space="0" w:color="A6A6A6"/>
            </w:tcBorders>
            <w:shd w:val="clear" w:color="auto" w:fill="auto"/>
            <w:hideMark/>
          </w:tcPr>
          <w:p w14:paraId="0485D61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 Interdigital, Ericsson LM</w:t>
            </w:r>
          </w:p>
        </w:tc>
        <w:tc>
          <w:tcPr>
            <w:tcW w:w="1740" w:type="dxa"/>
            <w:tcBorders>
              <w:top w:val="nil"/>
              <w:left w:val="nil"/>
              <w:bottom w:val="single" w:sz="4" w:space="0" w:color="A6A6A6"/>
              <w:right w:val="single" w:sz="4" w:space="0" w:color="A6A6A6"/>
            </w:tcBorders>
            <w:shd w:val="clear" w:color="auto" w:fill="auto"/>
            <w:hideMark/>
          </w:tcPr>
          <w:p w14:paraId="1D73090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other</w:t>
            </w:r>
          </w:p>
        </w:tc>
        <w:tc>
          <w:tcPr>
            <w:tcW w:w="1480" w:type="dxa"/>
            <w:tcBorders>
              <w:top w:val="nil"/>
              <w:left w:val="nil"/>
              <w:bottom w:val="single" w:sz="4" w:space="0" w:color="A6A6A6"/>
              <w:right w:val="single" w:sz="4" w:space="0" w:color="A6A6A6"/>
            </w:tcBorders>
            <w:shd w:val="clear" w:color="auto" w:fill="auto"/>
            <w:hideMark/>
          </w:tcPr>
          <w:p w14:paraId="612CF3E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10.7</w:t>
            </w:r>
          </w:p>
        </w:tc>
        <w:tc>
          <w:tcPr>
            <w:tcW w:w="1580" w:type="dxa"/>
            <w:tcBorders>
              <w:top w:val="nil"/>
              <w:left w:val="nil"/>
              <w:bottom w:val="single" w:sz="4" w:space="0" w:color="A6A6A6"/>
              <w:right w:val="single" w:sz="4" w:space="0" w:color="A6A6A6"/>
            </w:tcBorders>
            <w:shd w:val="clear" w:color="auto" w:fill="auto"/>
            <w:hideMark/>
          </w:tcPr>
          <w:p w14:paraId="1495D9E2"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53D47B55"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51EC8AA1"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5F0EECB" w14:textId="1FC15905"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64" w:history="1">
              <w:r w:rsidR="002E21F5" w:rsidRPr="002E21F5">
                <w:rPr>
                  <w:rFonts w:ascii="Arial" w:hAnsi="Arial" w:cs="Arial"/>
                  <w:b/>
                  <w:bCs/>
                  <w:color w:val="0000FF"/>
                  <w:sz w:val="16"/>
                  <w:szCs w:val="16"/>
                  <w:u w:val="single"/>
                </w:rPr>
                <w:t>S4-211430</w:t>
              </w:r>
            </w:hyperlink>
          </w:p>
        </w:tc>
        <w:tc>
          <w:tcPr>
            <w:tcW w:w="4020" w:type="dxa"/>
            <w:tcBorders>
              <w:top w:val="nil"/>
              <w:left w:val="nil"/>
              <w:bottom w:val="single" w:sz="4" w:space="0" w:color="A6A6A6"/>
              <w:right w:val="single" w:sz="4" w:space="0" w:color="A6A6A6"/>
            </w:tcBorders>
            <w:shd w:val="clear" w:color="auto" w:fill="auto"/>
            <w:hideMark/>
          </w:tcPr>
          <w:p w14:paraId="7705A4A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 Reply LS to SA2 on UE Data Collection and Reporting</w:t>
            </w:r>
          </w:p>
        </w:tc>
        <w:tc>
          <w:tcPr>
            <w:tcW w:w="1540" w:type="dxa"/>
            <w:tcBorders>
              <w:top w:val="nil"/>
              <w:left w:val="nil"/>
              <w:bottom w:val="single" w:sz="4" w:space="0" w:color="A6A6A6"/>
              <w:right w:val="single" w:sz="4" w:space="0" w:color="A6A6A6"/>
            </w:tcBorders>
            <w:shd w:val="clear" w:color="auto" w:fill="auto"/>
            <w:hideMark/>
          </w:tcPr>
          <w:p w14:paraId="2E8AA2B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1792011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out</w:t>
            </w:r>
          </w:p>
        </w:tc>
        <w:tc>
          <w:tcPr>
            <w:tcW w:w="1480" w:type="dxa"/>
            <w:tcBorders>
              <w:top w:val="nil"/>
              <w:left w:val="nil"/>
              <w:bottom w:val="single" w:sz="4" w:space="0" w:color="A6A6A6"/>
              <w:right w:val="single" w:sz="4" w:space="0" w:color="A6A6A6"/>
            </w:tcBorders>
            <w:shd w:val="clear" w:color="auto" w:fill="auto"/>
            <w:hideMark/>
          </w:tcPr>
          <w:p w14:paraId="5741377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5.2</w:t>
            </w:r>
          </w:p>
        </w:tc>
        <w:tc>
          <w:tcPr>
            <w:tcW w:w="1580" w:type="dxa"/>
            <w:tcBorders>
              <w:top w:val="nil"/>
              <w:left w:val="nil"/>
              <w:bottom w:val="single" w:sz="4" w:space="0" w:color="A6A6A6"/>
              <w:right w:val="single" w:sz="4" w:space="0" w:color="A6A6A6"/>
            </w:tcBorders>
            <w:shd w:val="clear" w:color="auto" w:fill="auto"/>
            <w:hideMark/>
          </w:tcPr>
          <w:p w14:paraId="7BFA5F3E"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4F24CD80" w14:textId="5780E896"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65" w:history="1">
              <w:r w:rsidR="002E21F5" w:rsidRPr="002E21F5">
                <w:rPr>
                  <w:rFonts w:ascii="Arial" w:hAnsi="Arial" w:cs="Arial"/>
                  <w:b/>
                  <w:bCs/>
                  <w:color w:val="0000FF"/>
                  <w:sz w:val="16"/>
                  <w:szCs w:val="16"/>
                  <w:u w:val="single"/>
                </w:rPr>
                <w:t>S4-211580</w:t>
              </w:r>
            </w:hyperlink>
          </w:p>
        </w:tc>
      </w:tr>
      <w:tr w:rsidR="002E21F5" w:rsidRPr="002E21F5" w14:paraId="168E160E" w14:textId="77777777" w:rsidTr="009E04F7">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A8F283D" w14:textId="07679F2F"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66" w:history="1">
              <w:r w:rsidR="002E21F5" w:rsidRPr="002E21F5">
                <w:rPr>
                  <w:rFonts w:ascii="Arial" w:hAnsi="Arial" w:cs="Arial"/>
                  <w:b/>
                  <w:bCs/>
                  <w:color w:val="0000FF"/>
                  <w:sz w:val="16"/>
                  <w:szCs w:val="16"/>
                  <w:u w:val="single"/>
                </w:rPr>
                <w:t>S4-211431</w:t>
              </w:r>
            </w:hyperlink>
          </w:p>
        </w:tc>
        <w:tc>
          <w:tcPr>
            <w:tcW w:w="4020" w:type="dxa"/>
            <w:tcBorders>
              <w:top w:val="nil"/>
              <w:left w:val="nil"/>
              <w:bottom w:val="single" w:sz="4" w:space="0" w:color="A6A6A6"/>
              <w:right w:val="single" w:sz="4" w:space="0" w:color="A6A6A6"/>
            </w:tcBorders>
            <w:shd w:val="clear" w:color="auto" w:fill="auto"/>
            <w:hideMark/>
          </w:tcPr>
          <w:p w14:paraId="61079F9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[FS_5GVideo] H.265/HEVC HDR anchors for Scenarios 1 and 2</w:t>
            </w:r>
          </w:p>
        </w:tc>
        <w:tc>
          <w:tcPr>
            <w:tcW w:w="1540" w:type="dxa"/>
            <w:tcBorders>
              <w:top w:val="nil"/>
              <w:left w:val="nil"/>
              <w:bottom w:val="single" w:sz="4" w:space="0" w:color="A6A6A6"/>
              <w:right w:val="single" w:sz="4" w:space="0" w:color="A6A6A6"/>
            </w:tcBorders>
            <w:shd w:val="clear" w:color="auto" w:fill="auto"/>
            <w:hideMark/>
          </w:tcPr>
          <w:p w14:paraId="7C83938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 Ericsson LM</w:t>
            </w:r>
          </w:p>
        </w:tc>
        <w:tc>
          <w:tcPr>
            <w:tcW w:w="1740" w:type="dxa"/>
            <w:tcBorders>
              <w:top w:val="nil"/>
              <w:left w:val="nil"/>
              <w:bottom w:val="single" w:sz="4" w:space="0" w:color="A6A6A6"/>
              <w:right w:val="single" w:sz="4" w:space="0" w:color="A6A6A6"/>
            </w:tcBorders>
            <w:shd w:val="clear" w:color="auto" w:fill="auto"/>
            <w:hideMark/>
          </w:tcPr>
          <w:p w14:paraId="5EBF195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other</w:t>
            </w:r>
          </w:p>
        </w:tc>
        <w:tc>
          <w:tcPr>
            <w:tcW w:w="1480" w:type="dxa"/>
            <w:tcBorders>
              <w:top w:val="nil"/>
              <w:left w:val="nil"/>
              <w:bottom w:val="single" w:sz="4" w:space="0" w:color="A6A6A6"/>
              <w:right w:val="single" w:sz="4" w:space="0" w:color="A6A6A6"/>
            </w:tcBorders>
            <w:shd w:val="clear" w:color="auto" w:fill="auto"/>
            <w:hideMark/>
          </w:tcPr>
          <w:p w14:paraId="643C68D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10.7</w:t>
            </w:r>
          </w:p>
        </w:tc>
        <w:tc>
          <w:tcPr>
            <w:tcW w:w="1580" w:type="dxa"/>
            <w:tcBorders>
              <w:top w:val="nil"/>
              <w:left w:val="nil"/>
              <w:bottom w:val="single" w:sz="4" w:space="0" w:color="A6A6A6"/>
              <w:right w:val="single" w:sz="4" w:space="0" w:color="A6A6A6"/>
            </w:tcBorders>
            <w:shd w:val="clear" w:color="auto" w:fill="auto"/>
            <w:hideMark/>
          </w:tcPr>
          <w:p w14:paraId="7C8EBD18"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0AF93C61"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15EF6F88" w14:textId="77777777" w:rsidTr="009E04F7">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63F0CF21" w14:textId="2D5275A3"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67" w:history="1">
              <w:r w:rsidR="002E21F5" w:rsidRPr="002E21F5">
                <w:rPr>
                  <w:rFonts w:ascii="Arial" w:hAnsi="Arial" w:cs="Arial"/>
                  <w:b/>
                  <w:bCs/>
                  <w:color w:val="0000FF"/>
                  <w:sz w:val="16"/>
                  <w:szCs w:val="16"/>
                  <w:u w:val="single"/>
                </w:rPr>
                <w:t>S4-211432</w:t>
              </w:r>
            </w:hyperlink>
          </w:p>
        </w:tc>
        <w:tc>
          <w:tcPr>
            <w:tcW w:w="4020" w:type="dxa"/>
            <w:tcBorders>
              <w:top w:val="nil"/>
              <w:left w:val="nil"/>
              <w:bottom w:val="single" w:sz="4" w:space="0" w:color="A6A6A6"/>
              <w:right w:val="single" w:sz="4" w:space="0" w:color="A6A6A6"/>
            </w:tcBorders>
            <w:shd w:val="clear" w:color="auto" w:fill="auto"/>
            <w:hideMark/>
          </w:tcPr>
          <w:p w14:paraId="2847201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ITT4RT Draft CR 26.114 on Phase 2 Features</w:t>
            </w:r>
          </w:p>
        </w:tc>
        <w:tc>
          <w:tcPr>
            <w:tcW w:w="1540" w:type="dxa"/>
            <w:tcBorders>
              <w:top w:val="nil"/>
              <w:left w:val="nil"/>
              <w:bottom w:val="single" w:sz="4" w:space="0" w:color="A6A6A6"/>
              <w:right w:val="single" w:sz="4" w:space="0" w:color="A6A6A6"/>
            </w:tcBorders>
            <w:shd w:val="clear" w:color="auto" w:fill="auto"/>
            <w:hideMark/>
          </w:tcPr>
          <w:p w14:paraId="4BA7234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Nokia Corporation, KPN N.V., Nokia Corporation, KPN N.V., Samsung Eletronics Co., Ltd., Ericsson, Tencent</w:t>
            </w:r>
          </w:p>
        </w:tc>
        <w:tc>
          <w:tcPr>
            <w:tcW w:w="1740" w:type="dxa"/>
            <w:tcBorders>
              <w:top w:val="nil"/>
              <w:left w:val="nil"/>
              <w:bottom w:val="single" w:sz="4" w:space="0" w:color="A6A6A6"/>
              <w:right w:val="single" w:sz="4" w:space="0" w:color="A6A6A6"/>
            </w:tcBorders>
            <w:shd w:val="clear" w:color="auto" w:fill="auto"/>
            <w:hideMark/>
          </w:tcPr>
          <w:p w14:paraId="6600CCC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47BCEFC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11.5</w:t>
            </w:r>
          </w:p>
        </w:tc>
        <w:tc>
          <w:tcPr>
            <w:tcW w:w="1580" w:type="dxa"/>
            <w:tcBorders>
              <w:top w:val="nil"/>
              <w:left w:val="nil"/>
              <w:bottom w:val="single" w:sz="4" w:space="0" w:color="A6A6A6"/>
              <w:right w:val="single" w:sz="4" w:space="0" w:color="A6A6A6"/>
            </w:tcBorders>
            <w:shd w:val="clear" w:color="auto" w:fill="auto"/>
            <w:hideMark/>
          </w:tcPr>
          <w:p w14:paraId="36472D9C"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63AD99BA"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30E5BF4E"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D966AA8" w14:textId="4F77C475"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68" w:history="1">
              <w:r w:rsidR="002E21F5" w:rsidRPr="002E21F5">
                <w:rPr>
                  <w:rFonts w:ascii="Arial" w:hAnsi="Arial" w:cs="Arial"/>
                  <w:b/>
                  <w:bCs/>
                  <w:color w:val="0000FF"/>
                  <w:sz w:val="16"/>
                  <w:szCs w:val="16"/>
                  <w:u w:val="single"/>
                </w:rPr>
                <w:t>S4-211433</w:t>
              </w:r>
            </w:hyperlink>
          </w:p>
        </w:tc>
        <w:tc>
          <w:tcPr>
            <w:tcW w:w="4020" w:type="dxa"/>
            <w:tcBorders>
              <w:top w:val="nil"/>
              <w:left w:val="nil"/>
              <w:bottom w:val="single" w:sz="4" w:space="0" w:color="A6A6A6"/>
              <w:right w:val="single" w:sz="4" w:space="0" w:color="A6A6A6"/>
            </w:tcBorders>
            <w:shd w:val="clear" w:color="auto" w:fill="auto"/>
            <w:hideMark/>
          </w:tcPr>
          <w:p w14:paraId="2E8675F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SA4 Rel-18 Workshop #2 (3rd November 2021) - Summary report</w:t>
            </w:r>
          </w:p>
        </w:tc>
        <w:tc>
          <w:tcPr>
            <w:tcW w:w="1540" w:type="dxa"/>
            <w:tcBorders>
              <w:top w:val="nil"/>
              <w:left w:val="nil"/>
              <w:bottom w:val="single" w:sz="4" w:space="0" w:color="A6A6A6"/>
              <w:right w:val="single" w:sz="4" w:space="0" w:color="A6A6A6"/>
            </w:tcBorders>
            <w:shd w:val="clear" w:color="auto" w:fill="auto"/>
            <w:hideMark/>
          </w:tcPr>
          <w:p w14:paraId="7769454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SA4 Leadership</w:t>
            </w:r>
          </w:p>
        </w:tc>
        <w:tc>
          <w:tcPr>
            <w:tcW w:w="1740" w:type="dxa"/>
            <w:tcBorders>
              <w:top w:val="nil"/>
              <w:left w:val="nil"/>
              <w:bottom w:val="single" w:sz="4" w:space="0" w:color="A6A6A6"/>
              <w:right w:val="single" w:sz="4" w:space="0" w:color="A6A6A6"/>
            </w:tcBorders>
            <w:shd w:val="clear" w:color="auto" w:fill="auto"/>
            <w:hideMark/>
          </w:tcPr>
          <w:p w14:paraId="1C936A8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report</w:t>
            </w:r>
          </w:p>
        </w:tc>
        <w:tc>
          <w:tcPr>
            <w:tcW w:w="1480" w:type="dxa"/>
            <w:tcBorders>
              <w:top w:val="nil"/>
              <w:left w:val="nil"/>
              <w:bottom w:val="single" w:sz="4" w:space="0" w:color="A6A6A6"/>
              <w:right w:val="single" w:sz="4" w:space="0" w:color="A6A6A6"/>
            </w:tcBorders>
            <w:shd w:val="clear" w:color="auto" w:fill="auto"/>
            <w:hideMark/>
          </w:tcPr>
          <w:p w14:paraId="5E6A2CE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5.1</w:t>
            </w:r>
          </w:p>
        </w:tc>
        <w:tc>
          <w:tcPr>
            <w:tcW w:w="1580" w:type="dxa"/>
            <w:tcBorders>
              <w:top w:val="nil"/>
              <w:left w:val="nil"/>
              <w:bottom w:val="single" w:sz="4" w:space="0" w:color="A6A6A6"/>
              <w:right w:val="single" w:sz="4" w:space="0" w:color="A6A6A6"/>
            </w:tcBorders>
            <w:shd w:val="clear" w:color="auto" w:fill="auto"/>
            <w:hideMark/>
          </w:tcPr>
          <w:p w14:paraId="2A4AA4A4"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0C9AFCED" w14:textId="40B898F7"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69" w:history="1">
              <w:r w:rsidR="002E21F5" w:rsidRPr="002E21F5">
                <w:rPr>
                  <w:rFonts w:ascii="Arial" w:hAnsi="Arial" w:cs="Arial"/>
                  <w:b/>
                  <w:bCs/>
                  <w:color w:val="0000FF"/>
                  <w:sz w:val="16"/>
                  <w:szCs w:val="16"/>
                  <w:u w:val="single"/>
                </w:rPr>
                <w:t>S4-211674</w:t>
              </w:r>
            </w:hyperlink>
          </w:p>
        </w:tc>
      </w:tr>
      <w:tr w:rsidR="002E21F5" w:rsidRPr="002E21F5" w14:paraId="69FAA178"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8E8D771" w14:textId="04D11B1E"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70" w:history="1">
              <w:r w:rsidR="002E21F5" w:rsidRPr="002E21F5">
                <w:rPr>
                  <w:rFonts w:ascii="Arial" w:hAnsi="Arial" w:cs="Arial"/>
                  <w:b/>
                  <w:bCs/>
                  <w:color w:val="0000FF"/>
                  <w:sz w:val="16"/>
                  <w:szCs w:val="16"/>
                  <w:u w:val="single"/>
                </w:rPr>
                <w:t>S4-211434</w:t>
              </w:r>
            </w:hyperlink>
          </w:p>
        </w:tc>
        <w:tc>
          <w:tcPr>
            <w:tcW w:w="4020" w:type="dxa"/>
            <w:tcBorders>
              <w:top w:val="nil"/>
              <w:left w:val="nil"/>
              <w:bottom w:val="single" w:sz="4" w:space="0" w:color="A6A6A6"/>
              <w:right w:val="single" w:sz="4" w:space="0" w:color="A6A6A6"/>
            </w:tcBorders>
            <w:shd w:val="clear" w:color="auto" w:fill="auto"/>
            <w:hideMark/>
          </w:tcPr>
          <w:p w14:paraId="179E0E8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Brief report from SA#93-e on SA4 topics</w:t>
            </w:r>
          </w:p>
        </w:tc>
        <w:tc>
          <w:tcPr>
            <w:tcW w:w="1540" w:type="dxa"/>
            <w:tcBorders>
              <w:top w:val="nil"/>
              <w:left w:val="nil"/>
              <w:bottom w:val="single" w:sz="4" w:space="0" w:color="A6A6A6"/>
              <w:right w:val="single" w:sz="4" w:space="0" w:color="A6A6A6"/>
            </w:tcBorders>
            <w:shd w:val="clear" w:color="auto" w:fill="auto"/>
            <w:hideMark/>
          </w:tcPr>
          <w:p w14:paraId="25A009E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3GPP SA4 Chair</w:t>
            </w:r>
          </w:p>
        </w:tc>
        <w:tc>
          <w:tcPr>
            <w:tcW w:w="1740" w:type="dxa"/>
            <w:tcBorders>
              <w:top w:val="nil"/>
              <w:left w:val="nil"/>
              <w:bottom w:val="single" w:sz="4" w:space="0" w:color="A6A6A6"/>
              <w:right w:val="single" w:sz="4" w:space="0" w:color="A6A6A6"/>
            </w:tcBorders>
            <w:shd w:val="clear" w:color="auto" w:fill="auto"/>
            <w:hideMark/>
          </w:tcPr>
          <w:p w14:paraId="07A92AA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report</w:t>
            </w:r>
          </w:p>
        </w:tc>
        <w:tc>
          <w:tcPr>
            <w:tcW w:w="1480" w:type="dxa"/>
            <w:tcBorders>
              <w:top w:val="nil"/>
              <w:left w:val="nil"/>
              <w:bottom w:val="single" w:sz="4" w:space="0" w:color="A6A6A6"/>
              <w:right w:val="single" w:sz="4" w:space="0" w:color="A6A6A6"/>
            </w:tcBorders>
            <w:shd w:val="clear" w:color="auto" w:fill="auto"/>
            <w:hideMark/>
          </w:tcPr>
          <w:p w14:paraId="7FD7126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5.2</w:t>
            </w:r>
          </w:p>
        </w:tc>
        <w:tc>
          <w:tcPr>
            <w:tcW w:w="1580" w:type="dxa"/>
            <w:tcBorders>
              <w:top w:val="nil"/>
              <w:left w:val="nil"/>
              <w:bottom w:val="single" w:sz="4" w:space="0" w:color="A6A6A6"/>
              <w:right w:val="single" w:sz="4" w:space="0" w:color="A6A6A6"/>
            </w:tcBorders>
            <w:shd w:val="clear" w:color="auto" w:fill="auto"/>
            <w:hideMark/>
          </w:tcPr>
          <w:p w14:paraId="78EAC8CB"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622614D9"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69E9D5D4"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4F11743A" w14:textId="650A0A24"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71" w:history="1">
              <w:r w:rsidR="002E21F5" w:rsidRPr="002E21F5">
                <w:rPr>
                  <w:rFonts w:ascii="Arial" w:hAnsi="Arial" w:cs="Arial"/>
                  <w:b/>
                  <w:bCs/>
                  <w:color w:val="0000FF"/>
                  <w:sz w:val="16"/>
                  <w:szCs w:val="16"/>
                  <w:u w:val="single"/>
                </w:rPr>
                <w:t>S4-211435</w:t>
              </w:r>
            </w:hyperlink>
          </w:p>
        </w:tc>
        <w:tc>
          <w:tcPr>
            <w:tcW w:w="4020" w:type="dxa"/>
            <w:tcBorders>
              <w:top w:val="nil"/>
              <w:left w:val="nil"/>
              <w:bottom w:val="single" w:sz="4" w:space="0" w:color="A6A6A6"/>
              <w:right w:val="single" w:sz="4" w:space="0" w:color="A6A6A6"/>
            </w:tcBorders>
            <w:shd w:val="clear" w:color="auto" w:fill="auto"/>
            <w:hideMark/>
          </w:tcPr>
          <w:p w14:paraId="6BA4A3A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Guidelines for 3GPP SA4#116-e as Electronic Meeting</w:t>
            </w:r>
          </w:p>
        </w:tc>
        <w:tc>
          <w:tcPr>
            <w:tcW w:w="1540" w:type="dxa"/>
            <w:tcBorders>
              <w:top w:val="nil"/>
              <w:left w:val="nil"/>
              <w:bottom w:val="single" w:sz="4" w:space="0" w:color="A6A6A6"/>
              <w:right w:val="single" w:sz="4" w:space="0" w:color="A6A6A6"/>
            </w:tcBorders>
            <w:shd w:val="clear" w:color="auto" w:fill="auto"/>
            <w:hideMark/>
          </w:tcPr>
          <w:p w14:paraId="2627C5B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3GPP SA4 Chair</w:t>
            </w:r>
          </w:p>
        </w:tc>
        <w:tc>
          <w:tcPr>
            <w:tcW w:w="1740" w:type="dxa"/>
            <w:tcBorders>
              <w:top w:val="nil"/>
              <w:left w:val="nil"/>
              <w:bottom w:val="single" w:sz="4" w:space="0" w:color="A6A6A6"/>
              <w:right w:val="single" w:sz="4" w:space="0" w:color="A6A6A6"/>
            </w:tcBorders>
            <w:shd w:val="clear" w:color="auto" w:fill="auto"/>
            <w:hideMark/>
          </w:tcPr>
          <w:p w14:paraId="5ED8DB3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other</w:t>
            </w:r>
          </w:p>
        </w:tc>
        <w:tc>
          <w:tcPr>
            <w:tcW w:w="1480" w:type="dxa"/>
            <w:tcBorders>
              <w:top w:val="nil"/>
              <w:left w:val="nil"/>
              <w:bottom w:val="single" w:sz="4" w:space="0" w:color="A6A6A6"/>
              <w:right w:val="single" w:sz="4" w:space="0" w:color="A6A6A6"/>
            </w:tcBorders>
            <w:shd w:val="clear" w:color="auto" w:fill="auto"/>
            <w:hideMark/>
          </w:tcPr>
          <w:p w14:paraId="405EAFB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2</w:t>
            </w:r>
          </w:p>
        </w:tc>
        <w:tc>
          <w:tcPr>
            <w:tcW w:w="1580" w:type="dxa"/>
            <w:tcBorders>
              <w:top w:val="nil"/>
              <w:left w:val="nil"/>
              <w:bottom w:val="single" w:sz="4" w:space="0" w:color="A6A6A6"/>
              <w:right w:val="single" w:sz="4" w:space="0" w:color="A6A6A6"/>
            </w:tcBorders>
            <w:shd w:val="clear" w:color="auto" w:fill="auto"/>
            <w:hideMark/>
          </w:tcPr>
          <w:p w14:paraId="0B88A893"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14B7CAC0"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3E1FF275"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4ABD1B0E" w14:textId="4D33E26A"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72" w:history="1">
              <w:r w:rsidR="002E21F5" w:rsidRPr="002E21F5">
                <w:rPr>
                  <w:rFonts w:ascii="Arial" w:hAnsi="Arial" w:cs="Arial"/>
                  <w:b/>
                  <w:bCs/>
                  <w:color w:val="0000FF"/>
                  <w:sz w:val="16"/>
                  <w:szCs w:val="16"/>
                  <w:u w:val="single"/>
                </w:rPr>
                <w:t>S4-211436</w:t>
              </w:r>
            </w:hyperlink>
          </w:p>
        </w:tc>
        <w:tc>
          <w:tcPr>
            <w:tcW w:w="4020" w:type="dxa"/>
            <w:tcBorders>
              <w:top w:val="nil"/>
              <w:left w:val="nil"/>
              <w:bottom w:val="single" w:sz="4" w:space="0" w:color="A6A6A6"/>
              <w:right w:val="single" w:sz="4" w:space="0" w:color="A6A6A6"/>
            </w:tcBorders>
            <w:shd w:val="clear" w:color="auto" w:fill="auto"/>
            <w:hideMark/>
          </w:tcPr>
          <w:p w14:paraId="53C3B74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Presentation to SA4 opening plenary</w:t>
            </w:r>
          </w:p>
        </w:tc>
        <w:tc>
          <w:tcPr>
            <w:tcW w:w="1540" w:type="dxa"/>
            <w:tcBorders>
              <w:top w:val="nil"/>
              <w:left w:val="nil"/>
              <w:bottom w:val="single" w:sz="4" w:space="0" w:color="A6A6A6"/>
              <w:right w:val="single" w:sz="4" w:space="0" w:color="A6A6A6"/>
            </w:tcBorders>
            <w:shd w:val="clear" w:color="auto" w:fill="auto"/>
            <w:hideMark/>
          </w:tcPr>
          <w:p w14:paraId="165B452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3GPP SA4 chair</w:t>
            </w:r>
          </w:p>
        </w:tc>
        <w:tc>
          <w:tcPr>
            <w:tcW w:w="1740" w:type="dxa"/>
            <w:tcBorders>
              <w:top w:val="nil"/>
              <w:left w:val="nil"/>
              <w:bottom w:val="single" w:sz="4" w:space="0" w:color="A6A6A6"/>
              <w:right w:val="single" w:sz="4" w:space="0" w:color="A6A6A6"/>
            </w:tcBorders>
            <w:shd w:val="clear" w:color="auto" w:fill="auto"/>
            <w:hideMark/>
          </w:tcPr>
          <w:p w14:paraId="46780C7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other</w:t>
            </w:r>
          </w:p>
        </w:tc>
        <w:tc>
          <w:tcPr>
            <w:tcW w:w="1480" w:type="dxa"/>
            <w:tcBorders>
              <w:top w:val="nil"/>
              <w:left w:val="nil"/>
              <w:bottom w:val="single" w:sz="4" w:space="0" w:color="A6A6A6"/>
              <w:right w:val="single" w:sz="4" w:space="0" w:color="A6A6A6"/>
            </w:tcBorders>
            <w:shd w:val="clear" w:color="auto" w:fill="auto"/>
            <w:hideMark/>
          </w:tcPr>
          <w:p w14:paraId="0683B07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6</w:t>
            </w:r>
          </w:p>
        </w:tc>
        <w:tc>
          <w:tcPr>
            <w:tcW w:w="1580" w:type="dxa"/>
            <w:tcBorders>
              <w:top w:val="nil"/>
              <w:left w:val="nil"/>
              <w:bottom w:val="single" w:sz="4" w:space="0" w:color="A6A6A6"/>
              <w:right w:val="single" w:sz="4" w:space="0" w:color="A6A6A6"/>
            </w:tcBorders>
            <w:shd w:val="clear" w:color="auto" w:fill="auto"/>
            <w:hideMark/>
          </w:tcPr>
          <w:p w14:paraId="051485CB"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7F5D6CB2" w14:textId="5A81E675"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73" w:history="1">
              <w:r w:rsidR="002E21F5" w:rsidRPr="002E21F5">
                <w:rPr>
                  <w:rFonts w:ascii="Arial" w:hAnsi="Arial" w:cs="Arial"/>
                  <w:b/>
                  <w:bCs/>
                  <w:color w:val="0000FF"/>
                  <w:sz w:val="16"/>
                  <w:szCs w:val="16"/>
                  <w:u w:val="single"/>
                </w:rPr>
                <w:t>S4-211575</w:t>
              </w:r>
            </w:hyperlink>
          </w:p>
        </w:tc>
      </w:tr>
      <w:tr w:rsidR="002E21F5" w:rsidRPr="002E21F5" w14:paraId="3D481B16"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AA54DD7" w14:textId="4472EA33"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74" w:history="1">
              <w:r w:rsidR="002E21F5" w:rsidRPr="002E21F5">
                <w:rPr>
                  <w:rFonts w:ascii="Arial" w:hAnsi="Arial" w:cs="Arial"/>
                  <w:b/>
                  <w:bCs/>
                  <w:color w:val="0000FF"/>
                  <w:sz w:val="16"/>
                  <w:szCs w:val="16"/>
                  <w:u w:val="single"/>
                </w:rPr>
                <w:t>S4-211437</w:t>
              </w:r>
            </w:hyperlink>
          </w:p>
        </w:tc>
        <w:tc>
          <w:tcPr>
            <w:tcW w:w="4020" w:type="dxa"/>
            <w:tcBorders>
              <w:top w:val="nil"/>
              <w:left w:val="nil"/>
              <w:bottom w:val="single" w:sz="4" w:space="0" w:color="A6A6A6"/>
              <w:right w:val="single" w:sz="4" w:space="0" w:color="A6A6A6"/>
            </w:tcBorders>
            <w:shd w:val="clear" w:color="auto" w:fill="auto"/>
            <w:hideMark/>
          </w:tcPr>
          <w:p w14:paraId="62A81B0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Report of SA4 MBS SWG AH Telco (7th October 2021)</w:t>
            </w:r>
          </w:p>
        </w:tc>
        <w:tc>
          <w:tcPr>
            <w:tcW w:w="1540" w:type="dxa"/>
            <w:tcBorders>
              <w:top w:val="nil"/>
              <w:left w:val="nil"/>
              <w:bottom w:val="single" w:sz="4" w:space="0" w:color="A6A6A6"/>
              <w:right w:val="single" w:sz="4" w:space="0" w:color="A6A6A6"/>
            </w:tcBorders>
            <w:shd w:val="clear" w:color="auto" w:fill="auto"/>
            <w:hideMark/>
          </w:tcPr>
          <w:p w14:paraId="6622BBC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MBS SWG Chair</w:t>
            </w:r>
          </w:p>
        </w:tc>
        <w:tc>
          <w:tcPr>
            <w:tcW w:w="1740" w:type="dxa"/>
            <w:tcBorders>
              <w:top w:val="nil"/>
              <w:left w:val="nil"/>
              <w:bottom w:val="single" w:sz="4" w:space="0" w:color="A6A6A6"/>
              <w:right w:val="single" w:sz="4" w:space="0" w:color="A6A6A6"/>
            </w:tcBorders>
            <w:shd w:val="clear" w:color="auto" w:fill="auto"/>
            <w:hideMark/>
          </w:tcPr>
          <w:p w14:paraId="5D8ABD5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report</w:t>
            </w:r>
          </w:p>
        </w:tc>
        <w:tc>
          <w:tcPr>
            <w:tcW w:w="1480" w:type="dxa"/>
            <w:tcBorders>
              <w:top w:val="nil"/>
              <w:left w:val="nil"/>
              <w:bottom w:val="single" w:sz="4" w:space="0" w:color="A6A6A6"/>
              <w:right w:val="single" w:sz="4" w:space="0" w:color="A6A6A6"/>
            </w:tcBorders>
            <w:shd w:val="clear" w:color="auto" w:fill="auto"/>
            <w:hideMark/>
          </w:tcPr>
          <w:p w14:paraId="2E8FDDE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5.1</w:t>
            </w:r>
          </w:p>
        </w:tc>
        <w:tc>
          <w:tcPr>
            <w:tcW w:w="1580" w:type="dxa"/>
            <w:tcBorders>
              <w:top w:val="nil"/>
              <w:left w:val="nil"/>
              <w:bottom w:val="single" w:sz="4" w:space="0" w:color="A6A6A6"/>
              <w:right w:val="single" w:sz="4" w:space="0" w:color="A6A6A6"/>
            </w:tcBorders>
            <w:shd w:val="clear" w:color="auto" w:fill="auto"/>
            <w:hideMark/>
          </w:tcPr>
          <w:p w14:paraId="60417C9A"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4B55FFEE"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533322CE"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243FBBA" w14:textId="078F7C40"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75" w:history="1">
              <w:r w:rsidR="002E21F5" w:rsidRPr="002E21F5">
                <w:rPr>
                  <w:rFonts w:ascii="Arial" w:hAnsi="Arial" w:cs="Arial"/>
                  <w:b/>
                  <w:bCs/>
                  <w:color w:val="0000FF"/>
                  <w:sz w:val="16"/>
                  <w:szCs w:val="16"/>
                  <w:u w:val="single"/>
                </w:rPr>
                <w:t>S4-211438</w:t>
              </w:r>
            </w:hyperlink>
          </w:p>
        </w:tc>
        <w:tc>
          <w:tcPr>
            <w:tcW w:w="4020" w:type="dxa"/>
            <w:tcBorders>
              <w:top w:val="nil"/>
              <w:left w:val="nil"/>
              <w:bottom w:val="single" w:sz="4" w:space="0" w:color="A6A6A6"/>
              <w:right w:val="single" w:sz="4" w:space="0" w:color="A6A6A6"/>
            </w:tcBorders>
            <w:shd w:val="clear" w:color="auto" w:fill="auto"/>
            <w:hideMark/>
          </w:tcPr>
          <w:p w14:paraId="551CD52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Report of SA4 MBS SWG AH Telco (21st October 2021)</w:t>
            </w:r>
          </w:p>
        </w:tc>
        <w:tc>
          <w:tcPr>
            <w:tcW w:w="1540" w:type="dxa"/>
            <w:tcBorders>
              <w:top w:val="nil"/>
              <w:left w:val="nil"/>
              <w:bottom w:val="single" w:sz="4" w:space="0" w:color="A6A6A6"/>
              <w:right w:val="single" w:sz="4" w:space="0" w:color="A6A6A6"/>
            </w:tcBorders>
            <w:shd w:val="clear" w:color="auto" w:fill="auto"/>
            <w:hideMark/>
          </w:tcPr>
          <w:p w14:paraId="4E2A170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MBS SWG Chair</w:t>
            </w:r>
          </w:p>
        </w:tc>
        <w:tc>
          <w:tcPr>
            <w:tcW w:w="1740" w:type="dxa"/>
            <w:tcBorders>
              <w:top w:val="nil"/>
              <w:left w:val="nil"/>
              <w:bottom w:val="single" w:sz="4" w:space="0" w:color="A6A6A6"/>
              <w:right w:val="single" w:sz="4" w:space="0" w:color="A6A6A6"/>
            </w:tcBorders>
            <w:shd w:val="clear" w:color="auto" w:fill="auto"/>
            <w:hideMark/>
          </w:tcPr>
          <w:p w14:paraId="3FC33E6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report</w:t>
            </w:r>
          </w:p>
        </w:tc>
        <w:tc>
          <w:tcPr>
            <w:tcW w:w="1480" w:type="dxa"/>
            <w:tcBorders>
              <w:top w:val="nil"/>
              <w:left w:val="nil"/>
              <w:bottom w:val="single" w:sz="4" w:space="0" w:color="A6A6A6"/>
              <w:right w:val="single" w:sz="4" w:space="0" w:color="A6A6A6"/>
            </w:tcBorders>
            <w:shd w:val="clear" w:color="auto" w:fill="auto"/>
            <w:hideMark/>
          </w:tcPr>
          <w:p w14:paraId="403E498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5.1</w:t>
            </w:r>
          </w:p>
        </w:tc>
        <w:tc>
          <w:tcPr>
            <w:tcW w:w="1580" w:type="dxa"/>
            <w:tcBorders>
              <w:top w:val="nil"/>
              <w:left w:val="nil"/>
              <w:bottom w:val="single" w:sz="4" w:space="0" w:color="A6A6A6"/>
              <w:right w:val="single" w:sz="4" w:space="0" w:color="A6A6A6"/>
            </w:tcBorders>
            <w:shd w:val="clear" w:color="auto" w:fill="auto"/>
            <w:hideMark/>
          </w:tcPr>
          <w:p w14:paraId="30981597"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55810F41"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7F06797B"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BCB0BC7" w14:textId="269E4EEF"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76" w:history="1">
              <w:r w:rsidR="002E21F5" w:rsidRPr="002E21F5">
                <w:rPr>
                  <w:rFonts w:ascii="Arial" w:hAnsi="Arial" w:cs="Arial"/>
                  <w:b/>
                  <w:bCs/>
                  <w:color w:val="0000FF"/>
                  <w:sz w:val="16"/>
                  <w:szCs w:val="16"/>
                  <w:u w:val="single"/>
                </w:rPr>
                <w:t>S4-211439</w:t>
              </w:r>
            </w:hyperlink>
          </w:p>
        </w:tc>
        <w:tc>
          <w:tcPr>
            <w:tcW w:w="4020" w:type="dxa"/>
            <w:tcBorders>
              <w:top w:val="nil"/>
              <w:left w:val="nil"/>
              <w:bottom w:val="single" w:sz="4" w:space="0" w:color="A6A6A6"/>
              <w:right w:val="single" w:sz="4" w:space="0" w:color="A6A6A6"/>
            </w:tcBorders>
            <w:shd w:val="clear" w:color="auto" w:fill="auto"/>
            <w:hideMark/>
          </w:tcPr>
          <w:p w14:paraId="678FD46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Report of SA4 MBS SWG AH Telco (28th October 2021)</w:t>
            </w:r>
          </w:p>
        </w:tc>
        <w:tc>
          <w:tcPr>
            <w:tcW w:w="1540" w:type="dxa"/>
            <w:tcBorders>
              <w:top w:val="nil"/>
              <w:left w:val="nil"/>
              <w:bottom w:val="single" w:sz="4" w:space="0" w:color="A6A6A6"/>
              <w:right w:val="single" w:sz="4" w:space="0" w:color="A6A6A6"/>
            </w:tcBorders>
            <w:shd w:val="clear" w:color="auto" w:fill="auto"/>
            <w:hideMark/>
          </w:tcPr>
          <w:p w14:paraId="13D4E1E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MBS SWG Chair</w:t>
            </w:r>
          </w:p>
        </w:tc>
        <w:tc>
          <w:tcPr>
            <w:tcW w:w="1740" w:type="dxa"/>
            <w:tcBorders>
              <w:top w:val="nil"/>
              <w:left w:val="nil"/>
              <w:bottom w:val="single" w:sz="4" w:space="0" w:color="A6A6A6"/>
              <w:right w:val="single" w:sz="4" w:space="0" w:color="A6A6A6"/>
            </w:tcBorders>
            <w:shd w:val="clear" w:color="auto" w:fill="auto"/>
            <w:hideMark/>
          </w:tcPr>
          <w:p w14:paraId="68EBAE1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report</w:t>
            </w:r>
          </w:p>
        </w:tc>
        <w:tc>
          <w:tcPr>
            <w:tcW w:w="1480" w:type="dxa"/>
            <w:tcBorders>
              <w:top w:val="nil"/>
              <w:left w:val="nil"/>
              <w:bottom w:val="single" w:sz="4" w:space="0" w:color="A6A6A6"/>
              <w:right w:val="single" w:sz="4" w:space="0" w:color="A6A6A6"/>
            </w:tcBorders>
            <w:shd w:val="clear" w:color="auto" w:fill="auto"/>
            <w:hideMark/>
          </w:tcPr>
          <w:p w14:paraId="348196C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5.1</w:t>
            </w:r>
          </w:p>
        </w:tc>
        <w:tc>
          <w:tcPr>
            <w:tcW w:w="1580" w:type="dxa"/>
            <w:tcBorders>
              <w:top w:val="nil"/>
              <w:left w:val="nil"/>
              <w:bottom w:val="single" w:sz="4" w:space="0" w:color="A6A6A6"/>
              <w:right w:val="single" w:sz="4" w:space="0" w:color="A6A6A6"/>
            </w:tcBorders>
            <w:shd w:val="clear" w:color="auto" w:fill="auto"/>
            <w:hideMark/>
          </w:tcPr>
          <w:p w14:paraId="6A81E02D"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13820BAC"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44516FE0"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366F6622" w14:textId="2246FCB2"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77" w:history="1">
              <w:r w:rsidR="002E21F5" w:rsidRPr="002E21F5">
                <w:rPr>
                  <w:rFonts w:ascii="Arial" w:hAnsi="Arial" w:cs="Arial"/>
                  <w:b/>
                  <w:bCs/>
                  <w:color w:val="0000FF"/>
                  <w:sz w:val="16"/>
                  <w:szCs w:val="16"/>
                  <w:u w:val="single"/>
                </w:rPr>
                <w:t>S4-211440</w:t>
              </w:r>
            </w:hyperlink>
          </w:p>
        </w:tc>
        <w:tc>
          <w:tcPr>
            <w:tcW w:w="4020" w:type="dxa"/>
            <w:tcBorders>
              <w:top w:val="nil"/>
              <w:left w:val="nil"/>
              <w:bottom w:val="single" w:sz="4" w:space="0" w:color="A6A6A6"/>
              <w:right w:val="single" w:sz="4" w:space="0" w:color="A6A6A6"/>
            </w:tcBorders>
            <w:shd w:val="clear" w:color="auto" w:fill="auto"/>
            <w:hideMark/>
          </w:tcPr>
          <w:p w14:paraId="6AAE095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Corrections to EVS TS 26.445 Specification</w:t>
            </w:r>
          </w:p>
        </w:tc>
        <w:tc>
          <w:tcPr>
            <w:tcW w:w="1540" w:type="dxa"/>
            <w:tcBorders>
              <w:top w:val="nil"/>
              <w:left w:val="nil"/>
              <w:bottom w:val="single" w:sz="4" w:space="0" w:color="A6A6A6"/>
              <w:right w:val="single" w:sz="4" w:space="0" w:color="A6A6A6"/>
            </w:tcBorders>
            <w:shd w:val="clear" w:color="auto" w:fill="auto"/>
            <w:hideMark/>
          </w:tcPr>
          <w:p w14:paraId="31A8D9B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Xiaomi Technology</w:t>
            </w:r>
          </w:p>
        </w:tc>
        <w:tc>
          <w:tcPr>
            <w:tcW w:w="1740" w:type="dxa"/>
            <w:tcBorders>
              <w:top w:val="nil"/>
              <w:left w:val="nil"/>
              <w:bottom w:val="single" w:sz="4" w:space="0" w:color="A6A6A6"/>
              <w:right w:val="single" w:sz="4" w:space="0" w:color="A6A6A6"/>
            </w:tcBorders>
            <w:shd w:val="clear" w:color="auto" w:fill="auto"/>
            <w:hideMark/>
          </w:tcPr>
          <w:p w14:paraId="35B4570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CR</w:t>
            </w:r>
          </w:p>
        </w:tc>
        <w:tc>
          <w:tcPr>
            <w:tcW w:w="1480" w:type="dxa"/>
            <w:tcBorders>
              <w:top w:val="nil"/>
              <w:left w:val="nil"/>
              <w:bottom w:val="single" w:sz="4" w:space="0" w:color="A6A6A6"/>
              <w:right w:val="single" w:sz="4" w:space="0" w:color="A6A6A6"/>
            </w:tcBorders>
            <w:shd w:val="clear" w:color="auto" w:fill="auto"/>
            <w:hideMark/>
          </w:tcPr>
          <w:p w14:paraId="627ABD4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7.3</w:t>
            </w:r>
          </w:p>
        </w:tc>
        <w:tc>
          <w:tcPr>
            <w:tcW w:w="1580" w:type="dxa"/>
            <w:tcBorders>
              <w:top w:val="nil"/>
              <w:left w:val="nil"/>
              <w:bottom w:val="single" w:sz="4" w:space="0" w:color="A6A6A6"/>
              <w:right w:val="single" w:sz="4" w:space="0" w:color="A6A6A6"/>
            </w:tcBorders>
            <w:shd w:val="clear" w:color="auto" w:fill="auto"/>
            <w:hideMark/>
          </w:tcPr>
          <w:p w14:paraId="19BCD0B9"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7BA000F3" w14:textId="1858F249"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78" w:history="1">
              <w:r w:rsidR="002E21F5" w:rsidRPr="002E21F5">
                <w:rPr>
                  <w:rFonts w:ascii="Arial" w:hAnsi="Arial" w:cs="Arial"/>
                  <w:b/>
                  <w:bCs/>
                  <w:color w:val="0000FF"/>
                  <w:sz w:val="16"/>
                  <w:szCs w:val="16"/>
                  <w:u w:val="single"/>
                </w:rPr>
                <w:t>S4-211636</w:t>
              </w:r>
            </w:hyperlink>
          </w:p>
        </w:tc>
      </w:tr>
      <w:tr w:rsidR="002E21F5" w:rsidRPr="002E21F5" w14:paraId="18EC186E"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33DB91F" w14:textId="2753A826"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79" w:history="1">
              <w:r w:rsidR="002E21F5" w:rsidRPr="002E21F5">
                <w:rPr>
                  <w:rFonts w:ascii="Arial" w:hAnsi="Arial" w:cs="Arial"/>
                  <w:b/>
                  <w:bCs/>
                  <w:color w:val="0000FF"/>
                  <w:sz w:val="16"/>
                  <w:szCs w:val="16"/>
                  <w:u w:val="single"/>
                </w:rPr>
                <w:t>S4-211441</w:t>
              </w:r>
            </w:hyperlink>
          </w:p>
        </w:tc>
        <w:tc>
          <w:tcPr>
            <w:tcW w:w="4020" w:type="dxa"/>
            <w:tcBorders>
              <w:top w:val="nil"/>
              <w:left w:val="nil"/>
              <w:bottom w:val="single" w:sz="4" w:space="0" w:color="A6A6A6"/>
              <w:right w:val="single" w:sz="4" w:space="0" w:color="A6A6A6"/>
            </w:tcBorders>
            <w:shd w:val="clear" w:color="auto" w:fill="auto"/>
            <w:hideMark/>
          </w:tcPr>
          <w:p w14:paraId="71F39E7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Corrections to EVS TS 26.445 Specification</w:t>
            </w:r>
          </w:p>
        </w:tc>
        <w:tc>
          <w:tcPr>
            <w:tcW w:w="1540" w:type="dxa"/>
            <w:tcBorders>
              <w:top w:val="nil"/>
              <w:left w:val="nil"/>
              <w:bottom w:val="single" w:sz="4" w:space="0" w:color="A6A6A6"/>
              <w:right w:val="single" w:sz="4" w:space="0" w:color="A6A6A6"/>
            </w:tcBorders>
            <w:shd w:val="clear" w:color="auto" w:fill="auto"/>
            <w:hideMark/>
          </w:tcPr>
          <w:p w14:paraId="2A12607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Xiaomi Technology</w:t>
            </w:r>
          </w:p>
        </w:tc>
        <w:tc>
          <w:tcPr>
            <w:tcW w:w="1740" w:type="dxa"/>
            <w:tcBorders>
              <w:top w:val="nil"/>
              <w:left w:val="nil"/>
              <w:bottom w:val="single" w:sz="4" w:space="0" w:color="A6A6A6"/>
              <w:right w:val="single" w:sz="4" w:space="0" w:color="A6A6A6"/>
            </w:tcBorders>
            <w:shd w:val="clear" w:color="auto" w:fill="auto"/>
            <w:hideMark/>
          </w:tcPr>
          <w:p w14:paraId="1E0CB3E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CR</w:t>
            </w:r>
          </w:p>
        </w:tc>
        <w:tc>
          <w:tcPr>
            <w:tcW w:w="1480" w:type="dxa"/>
            <w:tcBorders>
              <w:top w:val="nil"/>
              <w:left w:val="nil"/>
              <w:bottom w:val="single" w:sz="4" w:space="0" w:color="A6A6A6"/>
              <w:right w:val="single" w:sz="4" w:space="0" w:color="A6A6A6"/>
            </w:tcBorders>
            <w:shd w:val="clear" w:color="auto" w:fill="auto"/>
            <w:hideMark/>
          </w:tcPr>
          <w:p w14:paraId="685DFDC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7.3</w:t>
            </w:r>
          </w:p>
        </w:tc>
        <w:tc>
          <w:tcPr>
            <w:tcW w:w="1580" w:type="dxa"/>
            <w:tcBorders>
              <w:top w:val="nil"/>
              <w:left w:val="nil"/>
              <w:bottom w:val="single" w:sz="4" w:space="0" w:color="A6A6A6"/>
              <w:right w:val="single" w:sz="4" w:space="0" w:color="A6A6A6"/>
            </w:tcBorders>
            <w:shd w:val="clear" w:color="auto" w:fill="auto"/>
            <w:hideMark/>
          </w:tcPr>
          <w:p w14:paraId="78DEA8B7"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10FB6F5E" w14:textId="4F66742C"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80" w:history="1">
              <w:r w:rsidR="002E21F5" w:rsidRPr="002E21F5">
                <w:rPr>
                  <w:rFonts w:ascii="Arial" w:hAnsi="Arial" w:cs="Arial"/>
                  <w:b/>
                  <w:bCs/>
                  <w:color w:val="0000FF"/>
                  <w:sz w:val="16"/>
                  <w:szCs w:val="16"/>
                  <w:u w:val="single"/>
                </w:rPr>
                <w:t>S4-211637</w:t>
              </w:r>
            </w:hyperlink>
          </w:p>
        </w:tc>
      </w:tr>
      <w:tr w:rsidR="002E21F5" w:rsidRPr="002E21F5" w14:paraId="51FD805F"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3471FF0A" w14:textId="2883A8EF"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81" w:history="1">
              <w:r w:rsidR="002E21F5" w:rsidRPr="002E21F5">
                <w:rPr>
                  <w:rFonts w:ascii="Arial" w:hAnsi="Arial" w:cs="Arial"/>
                  <w:b/>
                  <w:bCs/>
                  <w:color w:val="0000FF"/>
                  <w:sz w:val="16"/>
                  <w:szCs w:val="16"/>
                  <w:u w:val="single"/>
                </w:rPr>
                <w:t>S4-211442</w:t>
              </w:r>
            </w:hyperlink>
          </w:p>
        </w:tc>
        <w:tc>
          <w:tcPr>
            <w:tcW w:w="4020" w:type="dxa"/>
            <w:tcBorders>
              <w:top w:val="nil"/>
              <w:left w:val="nil"/>
              <w:bottom w:val="single" w:sz="4" w:space="0" w:color="A6A6A6"/>
              <w:right w:val="single" w:sz="4" w:space="0" w:color="A6A6A6"/>
            </w:tcBorders>
            <w:shd w:val="clear" w:color="auto" w:fill="auto"/>
            <w:hideMark/>
          </w:tcPr>
          <w:p w14:paraId="1451FCA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Corrections to EVS TS 26.445 Specification</w:t>
            </w:r>
          </w:p>
        </w:tc>
        <w:tc>
          <w:tcPr>
            <w:tcW w:w="1540" w:type="dxa"/>
            <w:tcBorders>
              <w:top w:val="nil"/>
              <w:left w:val="nil"/>
              <w:bottom w:val="single" w:sz="4" w:space="0" w:color="A6A6A6"/>
              <w:right w:val="single" w:sz="4" w:space="0" w:color="A6A6A6"/>
            </w:tcBorders>
            <w:shd w:val="clear" w:color="auto" w:fill="auto"/>
            <w:hideMark/>
          </w:tcPr>
          <w:p w14:paraId="28553F5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Xiaomi Technology</w:t>
            </w:r>
          </w:p>
        </w:tc>
        <w:tc>
          <w:tcPr>
            <w:tcW w:w="1740" w:type="dxa"/>
            <w:tcBorders>
              <w:top w:val="nil"/>
              <w:left w:val="nil"/>
              <w:bottom w:val="single" w:sz="4" w:space="0" w:color="A6A6A6"/>
              <w:right w:val="single" w:sz="4" w:space="0" w:color="A6A6A6"/>
            </w:tcBorders>
            <w:shd w:val="clear" w:color="auto" w:fill="auto"/>
            <w:hideMark/>
          </w:tcPr>
          <w:p w14:paraId="696CF0A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CR</w:t>
            </w:r>
          </w:p>
        </w:tc>
        <w:tc>
          <w:tcPr>
            <w:tcW w:w="1480" w:type="dxa"/>
            <w:tcBorders>
              <w:top w:val="nil"/>
              <w:left w:val="nil"/>
              <w:bottom w:val="single" w:sz="4" w:space="0" w:color="A6A6A6"/>
              <w:right w:val="single" w:sz="4" w:space="0" w:color="A6A6A6"/>
            </w:tcBorders>
            <w:shd w:val="clear" w:color="auto" w:fill="auto"/>
            <w:hideMark/>
          </w:tcPr>
          <w:p w14:paraId="1359525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7.3</w:t>
            </w:r>
          </w:p>
        </w:tc>
        <w:tc>
          <w:tcPr>
            <w:tcW w:w="1580" w:type="dxa"/>
            <w:tcBorders>
              <w:top w:val="nil"/>
              <w:left w:val="nil"/>
              <w:bottom w:val="single" w:sz="4" w:space="0" w:color="A6A6A6"/>
              <w:right w:val="single" w:sz="4" w:space="0" w:color="A6A6A6"/>
            </w:tcBorders>
            <w:shd w:val="clear" w:color="auto" w:fill="auto"/>
            <w:hideMark/>
          </w:tcPr>
          <w:p w14:paraId="64B9CB38"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46B612D6" w14:textId="5DF49058"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82" w:history="1">
              <w:r w:rsidR="002E21F5" w:rsidRPr="002E21F5">
                <w:rPr>
                  <w:rFonts w:ascii="Arial" w:hAnsi="Arial" w:cs="Arial"/>
                  <w:b/>
                  <w:bCs/>
                  <w:color w:val="0000FF"/>
                  <w:sz w:val="16"/>
                  <w:szCs w:val="16"/>
                  <w:u w:val="single"/>
                </w:rPr>
                <w:t>S4-211638</w:t>
              </w:r>
            </w:hyperlink>
          </w:p>
        </w:tc>
      </w:tr>
      <w:tr w:rsidR="002E21F5" w:rsidRPr="002E21F5" w14:paraId="7CD49432"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532942F" w14:textId="0A5270AA"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83" w:history="1">
              <w:r w:rsidR="002E21F5" w:rsidRPr="002E21F5">
                <w:rPr>
                  <w:rFonts w:ascii="Arial" w:hAnsi="Arial" w:cs="Arial"/>
                  <w:b/>
                  <w:bCs/>
                  <w:color w:val="0000FF"/>
                  <w:sz w:val="16"/>
                  <w:szCs w:val="16"/>
                  <w:u w:val="single"/>
                </w:rPr>
                <w:t>S4-211443</w:t>
              </w:r>
            </w:hyperlink>
          </w:p>
        </w:tc>
        <w:tc>
          <w:tcPr>
            <w:tcW w:w="4020" w:type="dxa"/>
            <w:tcBorders>
              <w:top w:val="nil"/>
              <w:left w:val="nil"/>
              <w:bottom w:val="single" w:sz="4" w:space="0" w:color="A6A6A6"/>
              <w:right w:val="single" w:sz="4" w:space="0" w:color="A6A6A6"/>
            </w:tcBorders>
            <w:shd w:val="clear" w:color="auto" w:fill="auto"/>
            <w:hideMark/>
          </w:tcPr>
          <w:p w14:paraId="006B701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Corrections to EVS TS 26.445 Specification</w:t>
            </w:r>
          </w:p>
        </w:tc>
        <w:tc>
          <w:tcPr>
            <w:tcW w:w="1540" w:type="dxa"/>
            <w:tcBorders>
              <w:top w:val="nil"/>
              <w:left w:val="nil"/>
              <w:bottom w:val="single" w:sz="4" w:space="0" w:color="A6A6A6"/>
              <w:right w:val="single" w:sz="4" w:space="0" w:color="A6A6A6"/>
            </w:tcBorders>
            <w:shd w:val="clear" w:color="auto" w:fill="auto"/>
            <w:hideMark/>
          </w:tcPr>
          <w:p w14:paraId="34B90CB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Xiaomi Technology</w:t>
            </w:r>
          </w:p>
        </w:tc>
        <w:tc>
          <w:tcPr>
            <w:tcW w:w="1740" w:type="dxa"/>
            <w:tcBorders>
              <w:top w:val="nil"/>
              <w:left w:val="nil"/>
              <w:bottom w:val="single" w:sz="4" w:space="0" w:color="A6A6A6"/>
              <w:right w:val="single" w:sz="4" w:space="0" w:color="A6A6A6"/>
            </w:tcBorders>
            <w:shd w:val="clear" w:color="auto" w:fill="auto"/>
            <w:hideMark/>
          </w:tcPr>
          <w:p w14:paraId="3A29657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CR</w:t>
            </w:r>
          </w:p>
        </w:tc>
        <w:tc>
          <w:tcPr>
            <w:tcW w:w="1480" w:type="dxa"/>
            <w:tcBorders>
              <w:top w:val="nil"/>
              <w:left w:val="nil"/>
              <w:bottom w:val="single" w:sz="4" w:space="0" w:color="A6A6A6"/>
              <w:right w:val="single" w:sz="4" w:space="0" w:color="A6A6A6"/>
            </w:tcBorders>
            <w:shd w:val="clear" w:color="auto" w:fill="auto"/>
            <w:hideMark/>
          </w:tcPr>
          <w:p w14:paraId="6126E9F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7.3</w:t>
            </w:r>
          </w:p>
        </w:tc>
        <w:tc>
          <w:tcPr>
            <w:tcW w:w="1580" w:type="dxa"/>
            <w:tcBorders>
              <w:top w:val="nil"/>
              <w:left w:val="nil"/>
              <w:bottom w:val="single" w:sz="4" w:space="0" w:color="A6A6A6"/>
              <w:right w:val="single" w:sz="4" w:space="0" w:color="A6A6A6"/>
            </w:tcBorders>
            <w:shd w:val="clear" w:color="auto" w:fill="auto"/>
            <w:hideMark/>
          </w:tcPr>
          <w:p w14:paraId="2CEAE627"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4A8C20D6" w14:textId="17B8E46E"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84" w:history="1">
              <w:r w:rsidR="002E21F5" w:rsidRPr="002E21F5">
                <w:rPr>
                  <w:rFonts w:ascii="Arial" w:hAnsi="Arial" w:cs="Arial"/>
                  <w:b/>
                  <w:bCs/>
                  <w:color w:val="0000FF"/>
                  <w:sz w:val="16"/>
                  <w:szCs w:val="16"/>
                  <w:u w:val="single"/>
                </w:rPr>
                <w:t>S4-211639</w:t>
              </w:r>
            </w:hyperlink>
          </w:p>
        </w:tc>
      </w:tr>
      <w:tr w:rsidR="002E21F5" w:rsidRPr="002E21F5" w14:paraId="36FB8652"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24635EF" w14:textId="2B200C0E"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85" w:history="1">
              <w:r w:rsidR="002E21F5" w:rsidRPr="002E21F5">
                <w:rPr>
                  <w:rFonts w:ascii="Arial" w:hAnsi="Arial" w:cs="Arial"/>
                  <w:b/>
                  <w:bCs/>
                  <w:color w:val="0000FF"/>
                  <w:sz w:val="16"/>
                  <w:szCs w:val="16"/>
                  <w:u w:val="single"/>
                </w:rPr>
                <w:t>S4-211444</w:t>
              </w:r>
            </w:hyperlink>
          </w:p>
        </w:tc>
        <w:tc>
          <w:tcPr>
            <w:tcW w:w="4020" w:type="dxa"/>
            <w:tcBorders>
              <w:top w:val="nil"/>
              <w:left w:val="nil"/>
              <w:bottom w:val="single" w:sz="4" w:space="0" w:color="A6A6A6"/>
              <w:right w:val="single" w:sz="4" w:space="0" w:color="A6A6A6"/>
            </w:tcBorders>
            <w:shd w:val="clear" w:color="auto" w:fill="auto"/>
            <w:hideMark/>
          </w:tcPr>
          <w:p w14:paraId="5A8FB75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Corrections to EVS TS 26.445 Specification</w:t>
            </w:r>
          </w:p>
        </w:tc>
        <w:tc>
          <w:tcPr>
            <w:tcW w:w="1540" w:type="dxa"/>
            <w:tcBorders>
              <w:top w:val="nil"/>
              <w:left w:val="nil"/>
              <w:bottom w:val="single" w:sz="4" w:space="0" w:color="A6A6A6"/>
              <w:right w:val="single" w:sz="4" w:space="0" w:color="A6A6A6"/>
            </w:tcBorders>
            <w:shd w:val="clear" w:color="auto" w:fill="auto"/>
            <w:hideMark/>
          </w:tcPr>
          <w:p w14:paraId="567A44B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Xiaomi Technology</w:t>
            </w:r>
          </w:p>
        </w:tc>
        <w:tc>
          <w:tcPr>
            <w:tcW w:w="1740" w:type="dxa"/>
            <w:tcBorders>
              <w:top w:val="nil"/>
              <w:left w:val="nil"/>
              <w:bottom w:val="single" w:sz="4" w:space="0" w:color="A6A6A6"/>
              <w:right w:val="single" w:sz="4" w:space="0" w:color="A6A6A6"/>
            </w:tcBorders>
            <w:shd w:val="clear" w:color="auto" w:fill="auto"/>
            <w:hideMark/>
          </w:tcPr>
          <w:p w14:paraId="2BAA76A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CR</w:t>
            </w:r>
          </w:p>
        </w:tc>
        <w:tc>
          <w:tcPr>
            <w:tcW w:w="1480" w:type="dxa"/>
            <w:tcBorders>
              <w:top w:val="nil"/>
              <w:left w:val="nil"/>
              <w:bottom w:val="single" w:sz="4" w:space="0" w:color="A6A6A6"/>
              <w:right w:val="single" w:sz="4" w:space="0" w:color="A6A6A6"/>
            </w:tcBorders>
            <w:shd w:val="clear" w:color="auto" w:fill="auto"/>
            <w:hideMark/>
          </w:tcPr>
          <w:p w14:paraId="459770B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7.3</w:t>
            </w:r>
          </w:p>
        </w:tc>
        <w:tc>
          <w:tcPr>
            <w:tcW w:w="1580" w:type="dxa"/>
            <w:tcBorders>
              <w:top w:val="nil"/>
              <w:left w:val="nil"/>
              <w:bottom w:val="single" w:sz="4" w:space="0" w:color="A6A6A6"/>
              <w:right w:val="single" w:sz="4" w:space="0" w:color="A6A6A6"/>
            </w:tcBorders>
            <w:shd w:val="clear" w:color="auto" w:fill="auto"/>
            <w:hideMark/>
          </w:tcPr>
          <w:p w14:paraId="5DCADF5C"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4AE7BAF1" w14:textId="077B427E"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86" w:history="1">
              <w:r w:rsidR="002E21F5" w:rsidRPr="002E21F5">
                <w:rPr>
                  <w:rFonts w:ascii="Arial" w:hAnsi="Arial" w:cs="Arial"/>
                  <w:b/>
                  <w:bCs/>
                  <w:color w:val="0000FF"/>
                  <w:sz w:val="16"/>
                  <w:szCs w:val="16"/>
                  <w:u w:val="single"/>
                </w:rPr>
                <w:t>S4-211640</w:t>
              </w:r>
            </w:hyperlink>
          </w:p>
        </w:tc>
      </w:tr>
      <w:tr w:rsidR="002E21F5" w:rsidRPr="002E21F5" w14:paraId="2B8FECDB"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A5CB84D" w14:textId="1EB2813D"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87" w:history="1">
              <w:r w:rsidR="002E21F5" w:rsidRPr="002E21F5">
                <w:rPr>
                  <w:rFonts w:ascii="Arial" w:hAnsi="Arial" w:cs="Arial"/>
                  <w:b/>
                  <w:bCs/>
                  <w:color w:val="0000FF"/>
                  <w:sz w:val="16"/>
                  <w:szCs w:val="16"/>
                  <w:u w:val="single"/>
                </w:rPr>
                <w:t>S4-211445</w:t>
              </w:r>
            </w:hyperlink>
          </w:p>
        </w:tc>
        <w:tc>
          <w:tcPr>
            <w:tcW w:w="4020" w:type="dxa"/>
            <w:tcBorders>
              <w:top w:val="nil"/>
              <w:left w:val="nil"/>
              <w:bottom w:val="single" w:sz="4" w:space="0" w:color="A6A6A6"/>
              <w:right w:val="single" w:sz="4" w:space="0" w:color="A6A6A6"/>
            </w:tcBorders>
            <w:shd w:val="clear" w:color="auto" w:fill="auto"/>
            <w:hideMark/>
          </w:tcPr>
          <w:p w14:paraId="02174AE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On the IVAS public collaboration procedures</w:t>
            </w:r>
          </w:p>
        </w:tc>
        <w:tc>
          <w:tcPr>
            <w:tcW w:w="1540" w:type="dxa"/>
            <w:tcBorders>
              <w:top w:val="nil"/>
              <w:left w:val="nil"/>
              <w:bottom w:val="single" w:sz="4" w:space="0" w:color="A6A6A6"/>
              <w:right w:val="single" w:sz="4" w:space="0" w:color="A6A6A6"/>
            </w:tcBorders>
            <w:shd w:val="clear" w:color="auto" w:fill="auto"/>
            <w:hideMark/>
          </w:tcPr>
          <w:p w14:paraId="52A0323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Xiaomi Technology</w:t>
            </w:r>
          </w:p>
        </w:tc>
        <w:tc>
          <w:tcPr>
            <w:tcW w:w="1740" w:type="dxa"/>
            <w:tcBorders>
              <w:top w:val="nil"/>
              <w:left w:val="nil"/>
              <w:bottom w:val="single" w:sz="4" w:space="0" w:color="A6A6A6"/>
              <w:right w:val="single" w:sz="4" w:space="0" w:color="A6A6A6"/>
            </w:tcBorders>
            <w:shd w:val="clear" w:color="auto" w:fill="auto"/>
            <w:hideMark/>
          </w:tcPr>
          <w:p w14:paraId="66B4373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2AB6F66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7.5</w:t>
            </w:r>
          </w:p>
        </w:tc>
        <w:tc>
          <w:tcPr>
            <w:tcW w:w="1580" w:type="dxa"/>
            <w:tcBorders>
              <w:top w:val="nil"/>
              <w:left w:val="nil"/>
              <w:bottom w:val="single" w:sz="4" w:space="0" w:color="A6A6A6"/>
              <w:right w:val="single" w:sz="4" w:space="0" w:color="A6A6A6"/>
            </w:tcBorders>
            <w:shd w:val="clear" w:color="auto" w:fill="auto"/>
            <w:hideMark/>
          </w:tcPr>
          <w:p w14:paraId="481864FA"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6AE69931"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68CF2BC9" w14:textId="77777777" w:rsidTr="009E04F7">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4B7E515E" w14:textId="4114D41B"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88" w:history="1">
              <w:r w:rsidR="002E21F5" w:rsidRPr="002E21F5">
                <w:rPr>
                  <w:rFonts w:ascii="Arial" w:hAnsi="Arial" w:cs="Arial"/>
                  <w:b/>
                  <w:bCs/>
                  <w:color w:val="0000FF"/>
                  <w:sz w:val="16"/>
                  <w:szCs w:val="16"/>
                  <w:u w:val="single"/>
                </w:rPr>
                <w:t>S4-211446</w:t>
              </w:r>
            </w:hyperlink>
          </w:p>
        </w:tc>
        <w:tc>
          <w:tcPr>
            <w:tcW w:w="4020" w:type="dxa"/>
            <w:tcBorders>
              <w:top w:val="nil"/>
              <w:left w:val="nil"/>
              <w:bottom w:val="single" w:sz="4" w:space="0" w:color="A6A6A6"/>
              <w:right w:val="single" w:sz="4" w:space="0" w:color="A6A6A6"/>
            </w:tcBorders>
            <w:shd w:val="clear" w:color="auto" w:fill="auto"/>
            <w:hideMark/>
          </w:tcPr>
          <w:p w14:paraId="48046BC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 on stage 3 work split on 5MBS</w:t>
            </w:r>
          </w:p>
        </w:tc>
        <w:tc>
          <w:tcPr>
            <w:tcW w:w="1540" w:type="dxa"/>
            <w:tcBorders>
              <w:top w:val="nil"/>
              <w:left w:val="nil"/>
              <w:bottom w:val="single" w:sz="4" w:space="0" w:color="A6A6A6"/>
              <w:right w:val="single" w:sz="4" w:space="0" w:color="A6A6A6"/>
            </w:tcBorders>
            <w:shd w:val="clear" w:color="auto" w:fill="auto"/>
            <w:hideMark/>
          </w:tcPr>
          <w:p w14:paraId="6CA66E1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Huawei Technologies Co.,Ltd.</w:t>
            </w:r>
          </w:p>
        </w:tc>
        <w:tc>
          <w:tcPr>
            <w:tcW w:w="1740" w:type="dxa"/>
            <w:tcBorders>
              <w:top w:val="nil"/>
              <w:left w:val="nil"/>
              <w:bottom w:val="single" w:sz="4" w:space="0" w:color="A6A6A6"/>
              <w:right w:val="single" w:sz="4" w:space="0" w:color="A6A6A6"/>
            </w:tcBorders>
            <w:shd w:val="clear" w:color="auto" w:fill="auto"/>
            <w:hideMark/>
          </w:tcPr>
          <w:p w14:paraId="47DAD4F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31296CA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8.8</w:t>
            </w:r>
          </w:p>
        </w:tc>
        <w:tc>
          <w:tcPr>
            <w:tcW w:w="1580" w:type="dxa"/>
            <w:tcBorders>
              <w:top w:val="nil"/>
              <w:left w:val="nil"/>
              <w:bottom w:val="single" w:sz="4" w:space="0" w:color="A6A6A6"/>
              <w:right w:val="single" w:sz="4" w:space="0" w:color="A6A6A6"/>
            </w:tcBorders>
            <w:shd w:val="clear" w:color="auto" w:fill="auto"/>
            <w:hideMark/>
          </w:tcPr>
          <w:p w14:paraId="1D397FAF"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41E42794"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6FB6361D" w14:textId="77777777" w:rsidTr="009E04F7">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6ECFA1BF" w14:textId="5719EC92"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89" w:history="1">
              <w:r w:rsidR="002E21F5" w:rsidRPr="002E21F5">
                <w:rPr>
                  <w:rFonts w:ascii="Arial" w:hAnsi="Arial" w:cs="Arial"/>
                  <w:b/>
                  <w:bCs/>
                  <w:color w:val="0000FF"/>
                  <w:sz w:val="16"/>
                  <w:szCs w:val="16"/>
                  <w:u w:val="single"/>
                </w:rPr>
                <w:t>S4-211447</w:t>
              </w:r>
            </w:hyperlink>
          </w:p>
        </w:tc>
        <w:tc>
          <w:tcPr>
            <w:tcW w:w="4020" w:type="dxa"/>
            <w:tcBorders>
              <w:top w:val="nil"/>
              <w:left w:val="nil"/>
              <w:bottom w:val="single" w:sz="4" w:space="0" w:color="A6A6A6"/>
              <w:right w:val="single" w:sz="4" w:space="0" w:color="A6A6A6"/>
            </w:tcBorders>
            <w:shd w:val="clear" w:color="auto" w:fill="auto"/>
            <w:hideMark/>
          </w:tcPr>
          <w:p w14:paraId="2E7D138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 Reply LS on 5MBS preparation of stage 3 work split</w:t>
            </w:r>
          </w:p>
        </w:tc>
        <w:tc>
          <w:tcPr>
            <w:tcW w:w="1540" w:type="dxa"/>
            <w:tcBorders>
              <w:top w:val="nil"/>
              <w:left w:val="nil"/>
              <w:bottom w:val="single" w:sz="4" w:space="0" w:color="A6A6A6"/>
              <w:right w:val="single" w:sz="4" w:space="0" w:color="A6A6A6"/>
            </w:tcBorders>
            <w:shd w:val="clear" w:color="auto" w:fill="auto"/>
            <w:hideMark/>
          </w:tcPr>
          <w:p w14:paraId="0F62CE5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Huawei Technologies Co.,Ltd.</w:t>
            </w:r>
          </w:p>
        </w:tc>
        <w:tc>
          <w:tcPr>
            <w:tcW w:w="1740" w:type="dxa"/>
            <w:tcBorders>
              <w:top w:val="nil"/>
              <w:left w:val="nil"/>
              <w:bottom w:val="single" w:sz="4" w:space="0" w:color="A6A6A6"/>
              <w:right w:val="single" w:sz="4" w:space="0" w:color="A6A6A6"/>
            </w:tcBorders>
            <w:shd w:val="clear" w:color="auto" w:fill="auto"/>
            <w:hideMark/>
          </w:tcPr>
          <w:p w14:paraId="5C922D6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out</w:t>
            </w:r>
          </w:p>
        </w:tc>
        <w:tc>
          <w:tcPr>
            <w:tcW w:w="1480" w:type="dxa"/>
            <w:tcBorders>
              <w:top w:val="nil"/>
              <w:left w:val="nil"/>
              <w:bottom w:val="single" w:sz="4" w:space="0" w:color="A6A6A6"/>
              <w:right w:val="single" w:sz="4" w:space="0" w:color="A6A6A6"/>
            </w:tcBorders>
            <w:shd w:val="clear" w:color="auto" w:fill="auto"/>
            <w:hideMark/>
          </w:tcPr>
          <w:p w14:paraId="6EE4ADC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8.8</w:t>
            </w:r>
          </w:p>
        </w:tc>
        <w:tc>
          <w:tcPr>
            <w:tcW w:w="1580" w:type="dxa"/>
            <w:tcBorders>
              <w:top w:val="nil"/>
              <w:left w:val="nil"/>
              <w:bottom w:val="single" w:sz="4" w:space="0" w:color="A6A6A6"/>
              <w:right w:val="single" w:sz="4" w:space="0" w:color="A6A6A6"/>
            </w:tcBorders>
            <w:shd w:val="clear" w:color="auto" w:fill="auto"/>
            <w:hideMark/>
          </w:tcPr>
          <w:p w14:paraId="55EC3BBB"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62BC5FDB" w14:textId="189571F0"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90" w:history="1">
              <w:r w:rsidR="002E21F5" w:rsidRPr="002E21F5">
                <w:rPr>
                  <w:rFonts w:ascii="Arial" w:hAnsi="Arial" w:cs="Arial"/>
                  <w:b/>
                  <w:bCs/>
                  <w:color w:val="0000FF"/>
                  <w:sz w:val="16"/>
                  <w:szCs w:val="16"/>
                  <w:u w:val="single"/>
                </w:rPr>
                <w:t>S4-211665</w:t>
              </w:r>
            </w:hyperlink>
          </w:p>
        </w:tc>
      </w:tr>
      <w:tr w:rsidR="002E21F5" w:rsidRPr="002E21F5" w14:paraId="2AAF37E8" w14:textId="77777777" w:rsidTr="009E04F7">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3C46E368" w14:textId="3840AFF2"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91" w:history="1">
              <w:r w:rsidR="002E21F5" w:rsidRPr="002E21F5">
                <w:rPr>
                  <w:rFonts w:ascii="Arial" w:hAnsi="Arial" w:cs="Arial"/>
                  <w:b/>
                  <w:bCs/>
                  <w:color w:val="0000FF"/>
                  <w:sz w:val="16"/>
                  <w:szCs w:val="16"/>
                  <w:u w:val="single"/>
                </w:rPr>
                <w:t>S4-211448</w:t>
              </w:r>
            </w:hyperlink>
          </w:p>
        </w:tc>
        <w:tc>
          <w:tcPr>
            <w:tcW w:w="4020" w:type="dxa"/>
            <w:tcBorders>
              <w:top w:val="nil"/>
              <w:left w:val="nil"/>
              <w:bottom w:val="single" w:sz="4" w:space="0" w:color="A6A6A6"/>
              <w:right w:val="single" w:sz="4" w:space="0" w:color="A6A6A6"/>
            </w:tcBorders>
            <w:shd w:val="clear" w:color="auto" w:fill="auto"/>
            <w:hideMark/>
          </w:tcPr>
          <w:p w14:paraId="068EE3C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Support of direct/indirect reporting</w:t>
            </w:r>
          </w:p>
        </w:tc>
        <w:tc>
          <w:tcPr>
            <w:tcW w:w="1540" w:type="dxa"/>
            <w:tcBorders>
              <w:top w:val="nil"/>
              <w:left w:val="nil"/>
              <w:bottom w:val="single" w:sz="4" w:space="0" w:color="A6A6A6"/>
              <w:right w:val="single" w:sz="4" w:space="0" w:color="A6A6A6"/>
            </w:tcBorders>
            <w:shd w:val="clear" w:color="auto" w:fill="auto"/>
            <w:hideMark/>
          </w:tcPr>
          <w:p w14:paraId="32C4F85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Huawei Technologies Co.,Ltd.</w:t>
            </w:r>
          </w:p>
        </w:tc>
        <w:tc>
          <w:tcPr>
            <w:tcW w:w="1740" w:type="dxa"/>
            <w:tcBorders>
              <w:top w:val="nil"/>
              <w:left w:val="nil"/>
              <w:bottom w:val="single" w:sz="4" w:space="0" w:color="A6A6A6"/>
              <w:right w:val="single" w:sz="4" w:space="0" w:color="A6A6A6"/>
            </w:tcBorders>
            <w:shd w:val="clear" w:color="auto" w:fill="auto"/>
            <w:hideMark/>
          </w:tcPr>
          <w:p w14:paraId="49784AD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26DD0D0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8.6</w:t>
            </w:r>
          </w:p>
        </w:tc>
        <w:tc>
          <w:tcPr>
            <w:tcW w:w="1580" w:type="dxa"/>
            <w:tcBorders>
              <w:top w:val="nil"/>
              <w:left w:val="nil"/>
              <w:bottom w:val="single" w:sz="4" w:space="0" w:color="A6A6A6"/>
              <w:right w:val="single" w:sz="4" w:space="0" w:color="A6A6A6"/>
            </w:tcBorders>
            <w:shd w:val="clear" w:color="auto" w:fill="auto"/>
            <w:hideMark/>
          </w:tcPr>
          <w:p w14:paraId="0948977D"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40E84BC2" w14:textId="24AAB3C1"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92" w:history="1">
              <w:r w:rsidR="002E21F5" w:rsidRPr="002E21F5">
                <w:rPr>
                  <w:rFonts w:ascii="Arial" w:hAnsi="Arial" w:cs="Arial"/>
                  <w:b/>
                  <w:bCs/>
                  <w:color w:val="0000FF"/>
                  <w:sz w:val="16"/>
                  <w:szCs w:val="16"/>
                  <w:u w:val="single"/>
                </w:rPr>
                <w:t>S4-211590</w:t>
              </w:r>
            </w:hyperlink>
          </w:p>
        </w:tc>
      </w:tr>
      <w:tr w:rsidR="002E21F5" w:rsidRPr="002E21F5" w14:paraId="4A6DFC55" w14:textId="77777777" w:rsidTr="009E04F7">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1F007E60" w14:textId="43BEA89D"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93" w:history="1">
              <w:r w:rsidR="002E21F5" w:rsidRPr="002E21F5">
                <w:rPr>
                  <w:rFonts w:ascii="Arial" w:hAnsi="Arial" w:cs="Arial"/>
                  <w:b/>
                  <w:bCs/>
                  <w:color w:val="0000FF"/>
                  <w:sz w:val="16"/>
                  <w:szCs w:val="16"/>
                  <w:u w:val="single"/>
                </w:rPr>
                <w:t>S4-211449</w:t>
              </w:r>
            </w:hyperlink>
          </w:p>
        </w:tc>
        <w:tc>
          <w:tcPr>
            <w:tcW w:w="4020" w:type="dxa"/>
            <w:tcBorders>
              <w:top w:val="nil"/>
              <w:left w:val="nil"/>
              <w:bottom w:val="single" w:sz="4" w:space="0" w:color="A6A6A6"/>
              <w:right w:val="single" w:sz="4" w:space="0" w:color="A6A6A6"/>
            </w:tcBorders>
            <w:shd w:val="clear" w:color="auto" w:fill="auto"/>
            <w:hideMark/>
          </w:tcPr>
          <w:p w14:paraId="70FCDA1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 to TS 26.502 on overview of delivery methods</w:t>
            </w:r>
          </w:p>
        </w:tc>
        <w:tc>
          <w:tcPr>
            <w:tcW w:w="1540" w:type="dxa"/>
            <w:tcBorders>
              <w:top w:val="nil"/>
              <w:left w:val="nil"/>
              <w:bottom w:val="single" w:sz="4" w:space="0" w:color="A6A6A6"/>
              <w:right w:val="single" w:sz="4" w:space="0" w:color="A6A6A6"/>
            </w:tcBorders>
            <w:shd w:val="clear" w:color="auto" w:fill="auto"/>
            <w:hideMark/>
          </w:tcPr>
          <w:p w14:paraId="2F47FE4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Huawei Technologies Co.,Ltd.</w:t>
            </w:r>
          </w:p>
        </w:tc>
        <w:tc>
          <w:tcPr>
            <w:tcW w:w="1740" w:type="dxa"/>
            <w:tcBorders>
              <w:top w:val="nil"/>
              <w:left w:val="nil"/>
              <w:bottom w:val="single" w:sz="4" w:space="0" w:color="A6A6A6"/>
              <w:right w:val="single" w:sz="4" w:space="0" w:color="A6A6A6"/>
            </w:tcBorders>
            <w:shd w:val="clear" w:color="auto" w:fill="auto"/>
            <w:hideMark/>
          </w:tcPr>
          <w:p w14:paraId="77F198D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0A80734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8.8</w:t>
            </w:r>
          </w:p>
        </w:tc>
        <w:tc>
          <w:tcPr>
            <w:tcW w:w="1580" w:type="dxa"/>
            <w:tcBorders>
              <w:top w:val="nil"/>
              <w:left w:val="nil"/>
              <w:bottom w:val="single" w:sz="4" w:space="0" w:color="A6A6A6"/>
              <w:right w:val="single" w:sz="4" w:space="0" w:color="A6A6A6"/>
            </w:tcBorders>
            <w:shd w:val="clear" w:color="auto" w:fill="auto"/>
            <w:hideMark/>
          </w:tcPr>
          <w:p w14:paraId="7CD32D40"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4C7BF4DF" w14:textId="04575D0A"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94" w:history="1">
              <w:r w:rsidR="002E21F5" w:rsidRPr="002E21F5">
                <w:rPr>
                  <w:rFonts w:ascii="Arial" w:hAnsi="Arial" w:cs="Arial"/>
                  <w:b/>
                  <w:bCs/>
                  <w:color w:val="0000FF"/>
                  <w:sz w:val="16"/>
                  <w:szCs w:val="16"/>
                  <w:u w:val="single"/>
                </w:rPr>
                <w:t>S4-211661</w:t>
              </w:r>
            </w:hyperlink>
          </w:p>
        </w:tc>
      </w:tr>
      <w:tr w:rsidR="002E21F5" w:rsidRPr="002E21F5" w14:paraId="5A2BCBF1" w14:textId="77777777" w:rsidTr="009E04F7">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876233D" w14:textId="2698FF7B"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95" w:history="1">
              <w:r w:rsidR="002E21F5" w:rsidRPr="002E21F5">
                <w:rPr>
                  <w:rFonts w:ascii="Arial" w:hAnsi="Arial" w:cs="Arial"/>
                  <w:b/>
                  <w:bCs/>
                  <w:color w:val="0000FF"/>
                  <w:sz w:val="16"/>
                  <w:szCs w:val="16"/>
                  <w:u w:val="single"/>
                </w:rPr>
                <w:t>S4-211450</w:t>
              </w:r>
            </w:hyperlink>
          </w:p>
        </w:tc>
        <w:tc>
          <w:tcPr>
            <w:tcW w:w="4020" w:type="dxa"/>
            <w:tcBorders>
              <w:top w:val="nil"/>
              <w:left w:val="nil"/>
              <w:bottom w:val="single" w:sz="4" w:space="0" w:color="A6A6A6"/>
              <w:right w:val="single" w:sz="4" w:space="0" w:color="A6A6A6"/>
            </w:tcBorders>
            <w:shd w:val="clear" w:color="auto" w:fill="auto"/>
            <w:hideMark/>
          </w:tcPr>
          <w:p w14:paraId="6732DD9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Support of per-slice based metrics reporting</w:t>
            </w:r>
          </w:p>
        </w:tc>
        <w:tc>
          <w:tcPr>
            <w:tcW w:w="1540" w:type="dxa"/>
            <w:tcBorders>
              <w:top w:val="nil"/>
              <w:left w:val="nil"/>
              <w:bottom w:val="single" w:sz="4" w:space="0" w:color="A6A6A6"/>
              <w:right w:val="single" w:sz="4" w:space="0" w:color="A6A6A6"/>
            </w:tcBorders>
            <w:shd w:val="clear" w:color="auto" w:fill="auto"/>
            <w:hideMark/>
          </w:tcPr>
          <w:p w14:paraId="256C8CA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Huawei Technologies Co.,Ltd.</w:t>
            </w:r>
          </w:p>
        </w:tc>
        <w:tc>
          <w:tcPr>
            <w:tcW w:w="1740" w:type="dxa"/>
            <w:tcBorders>
              <w:top w:val="nil"/>
              <w:left w:val="nil"/>
              <w:bottom w:val="single" w:sz="4" w:space="0" w:color="A6A6A6"/>
              <w:right w:val="single" w:sz="4" w:space="0" w:color="A6A6A6"/>
            </w:tcBorders>
            <w:shd w:val="clear" w:color="auto" w:fill="auto"/>
            <w:hideMark/>
          </w:tcPr>
          <w:p w14:paraId="505CBA7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draftCR</w:t>
            </w:r>
          </w:p>
        </w:tc>
        <w:tc>
          <w:tcPr>
            <w:tcW w:w="1480" w:type="dxa"/>
            <w:tcBorders>
              <w:top w:val="nil"/>
              <w:left w:val="nil"/>
              <w:bottom w:val="single" w:sz="4" w:space="0" w:color="A6A6A6"/>
              <w:right w:val="single" w:sz="4" w:space="0" w:color="A6A6A6"/>
            </w:tcBorders>
            <w:shd w:val="clear" w:color="auto" w:fill="auto"/>
            <w:hideMark/>
          </w:tcPr>
          <w:p w14:paraId="106AFC6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8.5</w:t>
            </w:r>
          </w:p>
        </w:tc>
        <w:tc>
          <w:tcPr>
            <w:tcW w:w="1580" w:type="dxa"/>
            <w:tcBorders>
              <w:top w:val="nil"/>
              <w:left w:val="nil"/>
              <w:bottom w:val="single" w:sz="4" w:space="0" w:color="A6A6A6"/>
              <w:right w:val="single" w:sz="4" w:space="0" w:color="A6A6A6"/>
            </w:tcBorders>
            <w:shd w:val="clear" w:color="auto" w:fill="auto"/>
            <w:hideMark/>
          </w:tcPr>
          <w:p w14:paraId="73615DE5"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795C04A9"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3D926A9B" w14:textId="77777777" w:rsidTr="009E04F7">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D3BC2D4" w14:textId="568DEA06"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96" w:history="1">
              <w:r w:rsidR="002E21F5" w:rsidRPr="002E21F5">
                <w:rPr>
                  <w:rFonts w:ascii="Arial" w:hAnsi="Arial" w:cs="Arial"/>
                  <w:b/>
                  <w:bCs/>
                  <w:color w:val="0000FF"/>
                  <w:sz w:val="16"/>
                  <w:szCs w:val="16"/>
                  <w:u w:val="single"/>
                </w:rPr>
                <w:t>S4-211451</w:t>
              </w:r>
            </w:hyperlink>
          </w:p>
        </w:tc>
        <w:tc>
          <w:tcPr>
            <w:tcW w:w="4020" w:type="dxa"/>
            <w:tcBorders>
              <w:top w:val="nil"/>
              <w:left w:val="nil"/>
              <w:bottom w:val="single" w:sz="4" w:space="0" w:color="A6A6A6"/>
              <w:right w:val="single" w:sz="4" w:space="0" w:color="A6A6A6"/>
            </w:tcBorders>
            <w:shd w:val="clear" w:color="auto" w:fill="auto"/>
            <w:hideMark/>
          </w:tcPr>
          <w:p w14:paraId="58AE168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 on 5GMS AF context definition</w:t>
            </w:r>
          </w:p>
        </w:tc>
        <w:tc>
          <w:tcPr>
            <w:tcW w:w="1540" w:type="dxa"/>
            <w:tcBorders>
              <w:top w:val="nil"/>
              <w:left w:val="nil"/>
              <w:bottom w:val="single" w:sz="4" w:space="0" w:color="A6A6A6"/>
              <w:right w:val="single" w:sz="4" w:space="0" w:color="A6A6A6"/>
            </w:tcBorders>
            <w:shd w:val="clear" w:color="auto" w:fill="auto"/>
            <w:hideMark/>
          </w:tcPr>
          <w:p w14:paraId="29A33F3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Huawei Technologies Co.,Ltd.</w:t>
            </w:r>
          </w:p>
        </w:tc>
        <w:tc>
          <w:tcPr>
            <w:tcW w:w="1740" w:type="dxa"/>
            <w:tcBorders>
              <w:top w:val="nil"/>
              <w:left w:val="nil"/>
              <w:bottom w:val="single" w:sz="4" w:space="0" w:color="A6A6A6"/>
              <w:right w:val="single" w:sz="4" w:space="0" w:color="A6A6A6"/>
            </w:tcBorders>
            <w:shd w:val="clear" w:color="auto" w:fill="auto"/>
            <w:hideMark/>
          </w:tcPr>
          <w:p w14:paraId="76BDED3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6F42199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8.7</w:t>
            </w:r>
          </w:p>
        </w:tc>
        <w:tc>
          <w:tcPr>
            <w:tcW w:w="1580" w:type="dxa"/>
            <w:tcBorders>
              <w:top w:val="nil"/>
              <w:left w:val="nil"/>
              <w:bottom w:val="single" w:sz="4" w:space="0" w:color="A6A6A6"/>
              <w:right w:val="single" w:sz="4" w:space="0" w:color="A6A6A6"/>
            </w:tcBorders>
            <w:shd w:val="clear" w:color="auto" w:fill="auto"/>
            <w:hideMark/>
          </w:tcPr>
          <w:p w14:paraId="55DCA220" w14:textId="1D57C7F1"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97" w:history="1">
              <w:r w:rsidR="002E21F5" w:rsidRPr="002E21F5">
                <w:rPr>
                  <w:rFonts w:ascii="Arial" w:hAnsi="Arial" w:cs="Arial"/>
                  <w:b/>
                  <w:bCs/>
                  <w:color w:val="0000FF"/>
                  <w:sz w:val="16"/>
                  <w:szCs w:val="16"/>
                  <w:u w:val="single"/>
                </w:rPr>
                <w:t>S4-211136</w:t>
              </w:r>
            </w:hyperlink>
          </w:p>
        </w:tc>
        <w:tc>
          <w:tcPr>
            <w:tcW w:w="3079" w:type="dxa"/>
            <w:tcBorders>
              <w:top w:val="nil"/>
              <w:left w:val="nil"/>
              <w:bottom w:val="single" w:sz="4" w:space="0" w:color="A6A6A6"/>
              <w:right w:val="single" w:sz="4" w:space="0" w:color="A6A6A6"/>
            </w:tcBorders>
            <w:shd w:val="clear" w:color="000000" w:fill="BFBFBF"/>
            <w:hideMark/>
          </w:tcPr>
          <w:p w14:paraId="0C44919A"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4F694492"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51095D9" w14:textId="4B9E2145"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98" w:history="1">
              <w:r w:rsidR="002E21F5" w:rsidRPr="002E21F5">
                <w:rPr>
                  <w:rFonts w:ascii="Arial" w:hAnsi="Arial" w:cs="Arial"/>
                  <w:b/>
                  <w:bCs/>
                  <w:color w:val="0000FF"/>
                  <w:sz w:val="16"/>
                  <w:szCs w:val="16"/>
                  <w:u w:val="single"/>
                </w:rPr>
                <w:t>S4-211452</w:t>
              </w:r>
            </w:hyperlink>
          </w:p>
        </w:tc>
        <w:tc>
          <w:tcPr>
            <w:tcW w:w="4020" w:type="dxa"/>
            <w:tcBorders>
              <w:top w:val="nil"/>
              <w:left w:val="nil"/>
              <w:bottom w:val="single" w:sz="4" w:space="0" w:color="A6A6A6"/>
              <w:right w:val="single" w:sz="4" w:space="0" w:color="A6A6A6"/>
            </w:tcBorders>
            <w:shd w:val="clear" w:color="auto" w:fill="auto"/>
            <w:hideMark/>
          </w:tcPr>
          <w:p w14:paraId="585181F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on 5MBS preparation of stage 3 work split between SA4 and CT3</w:t>
            </w:r>
          </w:p>
        </w:tc>
        <w:tc>
          <w:tcPr>
            <w:tcW w:w="1540" w:type="dxa"/>
            <w:tcBorders>
              <w:top w:val="nil"/>
              <w:left w:val="nil"/>
              <w:bottom w:val="single" w:sz="4" w:space="0" w:color="A6A6A6"/>
              <w:right w:val="single" w:sz="4" w:space="0" w:color="A6A6A6"/>
            </w:tcBorders>
            <w:shd w:val="clear" w:color="auto" w:fill="auto"/>
            <w:hideMark/>
          </w:tcPr>
          <w:p w14:paraId="49F4D72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CT3</w:t>
            </w:r>
          </w:p>
        </w:tc>
        <w:tc>
          <w:tcPr>
            <w:tcW w:w="1740" w:type="dxa"/>
            <w:tcBorders>
              <w:top w:val="nil"/>
              <w:left w:val="nil"/>
              <w:bottom w:val="single" w:sz="4" w:space="0" w:color="A6A6A6"/>
              <w:right w:val="single" w:sz="4" w:space="0" w:color="A6A6A6"/>
            </w:tcBorders>
            <w:shd w:val="clear" w:color="auto" w:fill="auto"/>
            <w:hideMark/>
          </w:tcPr>
          <w:p w14:paraId="50EE998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in</w:t>
            </w:r>
          </w:p>
        </w:tc>
        <w:tc>
          <w:tcPr>
            <w:tcW w:w="1480" w:type="dxa"/>
            <w:tcBorders>
              <w:top w:val="nil"/>
              <w:left w:val="nil"/>
              <w:bottom w:val="single" w:sz="4" w:space="0" w:color="A6A6A6"/>
              <w:right w:val="single" w:sz="4" w:space="0" w:color="A6A6A6"/>
            </w:tcBorders>
            <w:shd w:val="clear" w:color="auto" w:fill="auto"/>
            <w:hideMark/>
          </w:tcPr>
          <w:p w14:paraId="6C84D03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5.2</w:t>
            </w:r>
          </w:p>
        </w:tc>
        <w:tc>
          <w:tcPr>
            <w:tcW w:w="1580" w:type="dxa"/>
            <w:tcBorders>
              <w:top w:val="nil"/>
              <w:left w:val="nil"/>
              <w:bottom w:val="single" w:sz="4" w:space="0" w:color="A6A6A6"/>
              <w:right w:val="single" w:sz="4" w:space="0" w:color="A6A6A6"/>
            </w:tcBorders>
            <w:shd w:val="clear" w:color="auto" w:fill="auto"/>
            <w:hideMark/>
          </w:tcPr>
          <w:p w14:paraId="3E35D28F"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31DB917D"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714419C6"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4787EEA" w14:textId="0C6F412A"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199" w:history="1">
              <w:r w:rsidR="002E21F5" w:rsidRPr="002E21F5">
                <w:rPr>
                  <w:rFonts w:ascii="Arial" w:hAnsi="Arial" w:cs="Arial"/>
                  <w:b/>
                  <w:bCs/>
                  <w:color w:val="0000FF"/>
                  <w:sz w:val="16"/>
                  <w:szCs w:val="16"/>
                  <w:u w:val="single"/>
                </w:rPr>
                <w:t>S4-211453</w:t>
              </w:r>
            </w:hyperlink>
          </w:p>
        </w:tc>
        <w:tc>
          <w:tcPr>
            <w:tcW w:w="4020" w:type="dxa"/>
            <w:tcBorders>
              <w:top w:val="nil"/>
              <w:left w:val="nil"/>
              <w:bottom w:val="single" w:sz="4" w:space="0" w:color="A6A6A6"/>
              <w:right w:val="single" w:sz="4" w:space="0" w:color="A6A6A6"/>
            </w:tcBorders>
            <w:shd w:val="clear" w:color="auto" w:fill="auto"/>
            <w:hideMark/>
          </w:tcPr>
          <w:p w14:paraId="6DA9A3B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on question and feedback about the EVEX Work Item</w:t>
            </w:r>
          </w:p>
        </w:tc>
        <w:tc>
          <w:tcPr>
            <w:tcW w:w="1540" w:type="dxa"/>
            <w:tcBorders>
              <w:top w:val="nil"/>
              <w:left w:val="nil"/>
              <w:bottom w:val="single" w:sz="4" w:space="0" w:color="A6A6A6"/>
              <w:right w:val="single" w:sz="4" w:space="0" w:color="A6A6A6"/>
            </w:tcBorders>
            <w:shd w:val="clear" w:color="auto" w:fill="auto"/>
            <w:hideMark/>
          </w:tcPr>
          <w:p w14:paraId="1FFB3D2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CT3</w:t>
            </w:r>
          </w:p>
        </w:tc>
        <w:tc>
          <w:tcPr>
            <w:tcW w:w="1740" w:type="dxa"/>
            <w:tcBorders>
              <w:top w:val="nil"/>
              <w:left w:val="nil"/>
              <w:bottom w:val="single" w:sz="4" w:space="0" w:color="A6A6A6"/>
              <w:right w:val="single" w:sz="4" w:space="0" w:color="A6A6A6"/>
            </w:tcBorders>
            <w:shd w:val="clear" w:color="auto" w:fill="auto"/>
            <w:hideMark/>
          </w:tcPr>
          <w:p w14:paraId="0465397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in</w:t>
            </w:r>
          </w:p>
        </w:tc>
        <w:tc>
          <w:tcPr>
            <w:tcW w:w="1480" w:type="dxa"/>
            <w:tcBorders>
              <w:top w:val="nil"/>
              <w:left w:val="nil"/>
              <w:bottom w:val="single" w:sz="4" w:space="0" w:color="A6A6A6"/>
              <w:right w:val="single" w:sz="4" w:space="0" w:color="A6A6A6"/>
            </w:tcBorders>
            <w:shd w:val="clear" w:color="auto" w:fill="auto"/>
            <w:hideMark/>
          </w:tcPr>
          <w:p w14:paraId="3A5A443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5.2</w:t>
            </w:r>
          </w:p>
        </w:tc>
        <w:tc>
          <w:tcPr>
            <w:tcW w:w="1580" w:type="dxa"/>
            <w:tcBorders>
              <w:top w:val="nil"/>
              <w:left w:val="nil"/>
              <w:bottom w:val="single" w:sz="4" w:space="0" w:color="A6A6A6"/>
              <w:right w:val="single" w:sz="4" w:space="0" w:color="A6A6A6"/>
            </w:tcBorders>
            <w:shd w:val="clear" w:color="auto" w:fill="auto"/>
            <w:hideMark/>
          </w:tcPr>
          <w:p w14:paraId="33F82F2D"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53369D79"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0891A04C"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C9DB392" w14:textId="2323ADB8"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00" w:history="1">
              <w:r w:rsidR="002E21F5" w:rsidRPr="002E21F5">
                <w:rPr>
                  <w:rFonts w:ascii="Arial" w:hAnsi="Arial" w:cs="Arial"/>
                  <w:b/>
                  <w:bCs/>
                  <w:color w:val="0000FF"/>
                  <w:sz w:val="16"/>
                  <w:szCs w:val="16"/>
                  <w:u w:val="single"/>
                </w:rPr>
                <w:t>S4-211454</w:t>
              </w:r>
            </w:hyperlink>
          </w:p>
        </w:tc>
        <w:tc>
          <w:tcPr>
            <w:tcW w:w="4020" w:type="dxa"/>
            <w:tcBorders>
              <w:top w:val="nil"/>
              <w:left w:val="nil"/>
              <w:bottom w:val="single" w:sz="4" w:space="0" w:color="A6A6A6"/>
              <w:right w:val="single" w:sz="4" w:space="0" w:color="A6A6A6"/>
            </w:tcBorders>
            <w:shd w:val="clear" w:color="auto" w:fill="auto"/>
            <w:hideMark/>
          </w:tcPr>
          <w:p w14:paraId="28FEBE9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on updating the readme.md file in 3GPP Forge</w:t>
            </w:r>
          </w:p>
        </w:tc>
        <w:tc>
          <w:tcPr>
            <w:tcW w:w="1540" w:type="dxa"/>
            <w:tcBorders>
              <w:top w:val="nil"/>
              <w:left w:val="nil"/>
              <w:bottom w:val="single" w:sz="4" w:space="0" w:color="A6A6A6"/>
              <w:right w:val="single" w:sz="4" w:space="0" w:color="A6A6A6"/>
            </w:tcBorders>
            <w:shd w:val="clear" w:color="auto" w:fill="auto"/>
            <w:hideMark/>
          </w:tcPr>
          <w:p w14:paraId="4FE22C1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CT3, CT4</w:t>
            </w:r>
          </w:p>
        </w:tc>
        <w:tc>
          <w:tcPr>
            <w:tcW w:w="1740" w:type="dxa"/>
            <w:tcBorders>
              <w:top w:val="nil"/>
              <w:left w:val="nil"/>
              <w:bottom w:val="single" w:sz="4" w:space="0" w:color="A6A6A6"/>
              <w:right w:val="single" w:sz="4" w:space="0" w:color="A6A6A6"/>
            </w:tcBorders>
            <w:shd w:val="clear" w:color="auto" w:fill="auto"/>
            <w:hideMark/>
          </w:tcPr>
          <w:p w14:paraId="32C2B05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in</w:t>
            </w:r>
          </w:p>
        </w:tc>
        <w:tc>
          <w:tcPr>
            <w:tcW w:w="1480" w:type="dxa"/>
            <w:tcBorders>
              <w:top w:val="nil"/>
              <w:left w:val="nil"/>
              <w:bottom w:val="single" w:sz="4" w:space="0" w:color="A6A6A6"/>
              <w:right w:val="single" w:sz="4" w:space="0" w:color="A6A6A6"/>
            </w:tcBorders>
            <w:shd w:val="clear" w:color="auto" w:fill="auto"/>
            <w:hideMark/>
          </w:tcPr>
          <w:p w14:paraId="71F4041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5.2</w:t>
            </w:r>
          </w:p>
        </w:tc>
        <w:tc>
          <w:tcPr>
            <w:tcW w:w="1580" w:type="dxa"/>
            <w:tcBorders>
              <w:top w:val="nil"/>
              <w:left w:val="nil"/>
              <w:bottom w:val="single" w:sz="4" w:space="0" w:color="A6A6A6"/>
              <w:right w:val="single" w:sz="4" w:space="0" w:color="A6A6A6"/>
            </w:tcBorders>
            <w:shd w:val="clear" w:color="auto" w:fill="auto"/>
            <w:hideMark/>
          </w:tcPr>
          <w:p w14:paraId="394D1A27"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5DF12E7F"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444E561A"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5BF3523" w14:textId="2ACC2DEF"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01" w:history="1">
              <w:r w:rsidR="002E21F5" w:rsidRPr="002E21F5">
                <w:rPr>
                  <w:rFonts w:ascii="Arial" w:hAnsi="Arial" w:cs="Arial"/>
                  <w:b/>
                  <w:bCs/>
                  <w:color w:val="0000FF"/>
                  <w:sz w:val="16"/>
                  <w:szCs w:val="16"/>
                  <w:u w:val="single"/>
                </w:rPr>
                <w:t>S4-211455</w:t>
              </w:r>
            </w:hyperlink>
          </w:p>
        </w:tc>
        <w:tc>
          <w:tcPr>
            <w:tcW w:w="4020" w:type="dxa"/>
            <w:tcBorders>
              <w:top w:val="nil"/>
              <w:left w:val="nil"/>
              <w:bottom w:val="single" w:sz="4" w:space="0" w:color="A6A6A6"/>
              <w:right w:val="single" w:sz="4" w:space="0" w:color="A6A6A6"/>
            </w:tcBorders>
            <w:shd w:val="clear" w:color="auto" w:fill="auto"/>
            <w:hideMark/>
          </w:tcPr>
          <w:p w14:paraId="23665C0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on Guidelines on Port Allocation for New 3GPP Interfaces</w:t>
            </w:r>
          </w:p>
        </w:tc>
        <w:tc>
          <w:tcPr>
            <w:tcW w:w="1540" w:type="dxa"/>
            <w:tcBorders>
              <w:top w:val="nil"/>
              <w:left w:val="nil"/>
              <w:bottom w:val="single" w:sz="4" w:space="0" w:color="A6A6A6"/>
              <w:right w:val="single" w:sz="4" w:space="0" w:color="A6A6A6"/>
            </w:tcBorders>
            <w:shd w:val="clear" w:color="auto" w:fill="auto"/>
            <w:hideMark/>
          </w:tcPr>
          <w:p w14:paraId="28E549F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CT4</w:t>
            </w:r>
          </w:p>
        </w:tc>
        <w:tc>
          <w:tcPr>
            <w:tcW w:w="1740" w:type="dxa"/>
            <w:tcBorders>
              <w:top w:val="nil"/>
              <w:left w:val="nil"/>
              <w:bottom w:val="single" w:sz="4" w:space="0" w:color="A6A6A6"/>
              <w:right w:val="single" w:sz="4" w:space="0" w:color="A6A6A6"/>
            </w:tcBorders>
            <w:shd w:val="clear" w:color="auto" w:fill="auto"/>
            <w:hideMark/>
          </w:tcPr>
          <w:p w14:paraId="7F5459C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in</w:t>
            </w:r>
          </w:p>
        </w:tc>
        <w:tc>
          <w:tcPr>
            <w:tcW w:w="1480" w:type="dxa"/>
            <w:tcBorders>
              <w:top w:val="nil"/>
              <w:left w:val="nil"/>
              <w:bottom w:val="single" w:sz="4" w:space="0" w:color="A6A6A6"/>
              <w:right w:val="single" w:sz="4" w:space="0" w:color="A6A6A6"/>
            </w:tcBorders>
            <w:shd w:val="clear" w:color="auto" w:fill="auto"/>
            <w:hideMark/>
          </w:tcPr>
          <w:p w14:paraId="6204421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5.2</w:t>
            </w:r>
          </w:p>
        </w:tc>
        <w:tc>
          <w:tcPr>
            <w:tcW w:w="1580" w:type="dxa"/>
            <w:tcBorders>
              <w:top w:val="nil"/>
              <w:left w:val="nil"/>
              <w:bottom w:val="single" w:sz="4" w:space="0" w:color="A6A6A6"/>
              <w:right w:val="single" w:sz="4" w:space="0" w:color="A6A6A6"/>
            </w:tcBorders>
            <w:shd w:val="clear" w:color="auto" w:fill="auto"/>
            <w:hideMark/>
          </w:tcPr>
          <w:p w14:paraId="586750E1"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0E96A541"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2F0C1D1C"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C49F2B9" w14:textId="760AE53D"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02" w:history="1">
              <w:r w:rsidR="002E21F5" w:rsidRPr="002E21F5">
                <w:rPr>
                  <w:rFonts w:ascii="Arial" w:hAnsi="Arial" w:cs="Arial"/>
                  <w:b/>
                  <w:bCs/>
                  <w:color w:val="0000FF"/>
                  <w:sz w:val="16"/>
                  <w:szCs w:val="16"/>
                  <w:u w:val="single"/>
                </w:rPr>
                <w:t>S4-211456</w:t>
              </w:r>
            </w:hyperlink>
          </w:p>
        </w:tc>
        <w:tc>
          <w:tcPr>
            <w:tcW w:w="4020" w:type="dxa"/>
            <w:tcBorders>
              <w:top w:val="nil"/>
              <w:left w:val="nil"/>
              <w:bottom w:val="single" w:sz="4" w:space="0" w:color="A6A6A6"/>
              <w:right w:val="single" w:sz="4" w:space="0" w:color="A6A6A6"/>
            </w:tcBorders>
            <w:shd w:val="clear" w:color="auto" w:fill="auto"/>
            <w:hideMark/>
          </w:tcPr>
          <w:p w14:paraId="0BF15D6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on updating the readme.md file in 3GPP Forge</w:t>
            </w:r>
          </w:p>
        </w:tc>
        <w:tc>
          <w:tcPr>
            <w:tcW w:w="1540" w:type="dxa"/>
            <w:tcBorders>
              <w:top w:val="nil"/>
              <w:left w:val="nil"/>
              <w:bottom w:val="single" w:sz="4" w:space="0" w:color="A6A6A6"/>
              <w:right w:val="single" w:sz="4" w:space="0" w:color="A6A6A6"/>
            </w:tcBorders>
            <w:shd w:val="clear" w:color="auto" w:fill="auto"/>
            <w:hideMark/>
          </w:tcPr>
          <w:p w14:paraId="4599FD9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CT3, CT4</w:t>
            </w:r>
          </w:p>
        </w:tc>
        <w:tc>
          <w:tcPr>
            <w:tcW w:w="1740" w:type="dxa"/>
            <w:tcBorders>
              <w:top w:val="nil"/>
              <w:left w:val="nil"/>
              <w:bottom w:val="single" w:sz="4" w:space="0" w:color="A6A6A6"/>
              <w:right w:val="single" w:sz="4" w:space="0" w:color="A6A6A6"/>
            </w:tcBorders>
            <w:shd w:val="clear" w:color="auto" w:fill="auto"/>
            <w:hideMark/>
          </w:tcPr>
          <w:p w14:paraId="3FA3097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in</w:t>
            </w:r>
          </w:p>
        </w:tc>
        <w:tc>
          <w:tcPr>
            <w:tcW w:w="1480" w:type="dxa"/>
            <w:tcBorders>
              <w:top w:val="nil"/>
              <w:left w:val="nil"/>
              <w:bottom w:val="single" w:sz="4" w:space="0" w:color="A6A6A6"/>
              <w:right w:val="single" w:sz="4" w:space="0" w:color="A6A6A6"/>
            </w:tcBorders>
            <w:shd w:val="clear" w:color="auto" w:fill="auto"/>
            <w:hideMark/>
          </w:tcPr>
          <w:p w14:paraId="6CADD74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5.2</w:t>
            </w:r>
          </w:p>
        </w:tc>
        <w:tc>
          <w:tcPr>
            <w:tcW w:w="1580" w:type="dxa"/>
            <w:tcBorders>
              <w:top w:val="nil"/>
              <w:left w:val="nil"/>
              <w:bottom w:val="single" w:sz="4" w:space="0" w:color="A6A6A6"/>
              <w:right w:val="single" w:sz="4" w:space="0" w:color="A6A6A6"/>
            </w:tcBorders>
            <w:shd w:val="clear" w:color="auto" w:fill="auto"/>
            <w:hideMark/>
          </w:tcPr>
          <w:p w14:paraId="642833C7"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75573EAB"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6437AE74"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EC57FBA" w14:textId="1B0956F0"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03" w:history="1">
              <w:r w:rsidR="002E21F5" w:rsidRPr="002E21F5">
                <w:rPr>
                  <w:rFonts w:ascii="Arial" w:hAnsi="Arial" w:cs="Arial"/>
                  <w:b/>
                  <w:bCs/>
                  <w:color w:val="0000FF"/>
                  <w:sz w:val="16"/>
                  <w:szCs w:val="16"/>
                  <w:u w:val="single"/>
                </w:rPr>
                <w:t>S4-211457</w:t>
              </w:r>
            </w:hyperlink>
          </w:p>
        </w:tc>
        <w:tc>
          <w:tcPr>
            <w:tcW w:w="4020" w:type="dxa"/>
            <w:tcBorders>
              <w:top w:val="nil"/>
              <w:left w:val="nil"/>
              <w:bottom w:val="single" w:sz="4" w:space="0" w:color="A6A6A6"/>
              <w:right w:val="single" w:sz="4" w:space="0" w:color="A6A6A6"/>
            </w:tcBorders>
            <w:shd w:val="clear" w:color="auto" w:fill="auto"/>
            <w:hideMark/>
          </w:tcPr>
          <w:p w14:paraId="79C20A7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Information from 5GMS Application Providers</w:t>
            </w:r>
          </w:p>
        </w:tc>
        <w:tc>
          <w:tcPr>
            <w:tcW w:w="1540" w:type="dxa"/>
            <w:tcBorders>
              <w:top w:val="nil"/>
              <w:left w:val="nil"/>
              <w:bottom w:val="single" w:sz="4" w:space="0" w:color="A6A6A6"/>
              <w:right w:val="single" w:sz="4" w:space="0" w:color="A6A6A6"/>
            </w:tcBorders>
            <w:shd w:val="clear" w:color="auto" w:fill="auto"/>
            <w:hideMark/>
          </w:tcPr>
          <w:p w14:paraId="24194A6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ETSI LI#58-e</w:t>
            </w:r>
          </w:p>
        </w:tc>
        <w:tc>
          <w:tcPr>
            <w:tcW w:w="1740" w:type="dxa"/>
            <w:tcBorders>
              <w:top w:val="nil"/>
              <w:left w:val="nil"/>
              <w:bottom w:val="single" w:sz="4" w:space="0" w:color="A6A6A6"/>
              <w:right w:val="single" w:sz="4" w:space="0" w:color="A6A6A6"/>
            </w:tcBorders>
            <w:shd w:val="clear" w:color="auto" w:fill="auto"/>
            <w:hideMark/>
          </w:tcPr>
          <w:p w14:paraId="794942E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in</w:t>
            </w:r>
          </w:p>
        </w:tc>
        <w:tc>
          <w:tcPr>
            <w:tcW w:w="1480" w:type="dxa"/>
            <w:tcBorders>
              <w:top w:val="nil"/>
              <w:left w:val="nil"/>
              <w:bottom w:val="single" w:sz="4" w:space="0" w:color="A6A6A6"/>
              <w:right w:val="single" w:sz="4" w:space="0" w:color="A6A6A6"/>
            </w:tcBorders>
            <w:shd w:val="clear" w:color="auto" w:fill="auto"/>
            <w:hideMark/>
          </w:tcPr>
          <w:p w14:paraId="0A97F20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5.2</w:t>
            </w:r>
          </w:p>
        </w:tc>
        <w:tc>
          <w:tcPr>
            <w:tcW w:w="1580" w:type="dxa"/>
            <w:tcBorders>
              <w:top w:val="nil"/>
              <w:left w:val="nil"/>
              <w:bottom w:val="single" w:sz="4" w:space="0" w:color="A6A6A6"/>
              <w:right w:val="single" w:sz="4" w:space="0" w:color="A6A6A6"/>
            </w:tcBorders>
            <w:shd w:val="clear" w:color="auto" w:fill="auto"/>
            <w:hideMark/>
          </w:tcPr>
          <w:p w14:paraId="022BEDCE"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6A4E985A" w14:textId="5058FFBE"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04" w:history="1">
              <w:r w:rsidR="002E21F5" w:rsidRPr="002E21F5">
                <w:rPr>
                  <w:rFonts w:ascii="Arial" w:hAnsi="Arial" w:cs="Arial"/>
                  <w:b/>
                  <w:bCs/>
                  <w:color w:val="0000FF"/>
                  <w:sz w:val="16"/>
                  <w:szCs w:val="16"/>
                  <w:u w:val="single"/>
                </w:rPr>
                <w:t>S4-211579</w:t>
              </w:r>
            </w:hyperlink>
          </w:p>
        </w:tc>
      </w:tr>
      <w:tr w:rsidR="002E21F5" w:rsidRPr="002E21F5" w14:paraId="0842C5EE"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472C8F5A" w14:textId="0157EB9A"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05" w:history="1">
              <w:r w:rsidR="002E21F5" w:rsidRPr="002E21F5">
                <w:rPr>
                  <w:rFonts w:ascii="Arial" w:hAnsi="Arial" w:cs="Arial"/>
                  <w:b/>
                  <w:bCs/>
                  <w:color w:val="0000FF"/>
                  <w:sz w:val="16"/>
                  <w:szCs w:val="16"/>
                  <w:u w:val="single"/>
                </w:rPr>
                <w:t>S4-211458</w:t>
              </w:r>
            </w:hyperlink>
          </w:p>
        </w:tc>
        <w:tc>
          <w:tcPr>
            <w:tcW w:w="4020" w:type="dxa"/>
            <w:tcBorders>
              <w:top w:val="nil"/>
              <w:left w:val="nil"/>
              <w:bottom w:val="single" w:sz="4" w:space="0" w:color="A6A6A6"/>
              <w:right w:val="single" w:sz="4" w:space="0" w:color="A6A6A6"/>
            </w:tcBorders>
            <w:shd w:val="clear" w:color="auto" w:fill="auto"/>
            <w:hideMark/>
          </w:tcPr>
          <w:p w14:paraId="1384492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on smart filtering and enhancement of LI</w:t>
            </w:r>
          </w:p>
        </w:tc>
        <w:tc>
          <w:tcPr>
            <w:tcW w:w="1540" w:type="dxa"/>
            <w:tcBorders>
              <w:top w:val="nil"/>
              <w:left w:val="nil"/>
              <w:bottom w:val="single" w:sz="4" w:space="0" w:color="A6A6A6"/>
              <w:right w:val="single" w:sz="4" w:space="0" w:color="A6A6A6"/>
            </w:tcBorders>
            <w:shd w:val="clear" w:color="auto" w:fill="auto"/>
            <w:hideMark/>
          </w:tcPr>
          <w:p w14:paraId="54F77F1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SA3LI</w:t>
            </w:r>
          </w:p>
        </w:tc>
        <w:tc>
          <w:tcPr>
            <w:tcW w:w="1740" w:type="dxa"/>
            <w:tcBorders>
              <w:top w:val="nil"/>
              <w:left w:val="nil"/>
              <w:bottom w:val="single" w:sz="4" w:space="0" w:color="A6A6A6"/>
              <w:right w:val="single" w:sz="4" w:space="0" w:color="A6A6A6"/>
            </w:tcBorders>
            <w:shd w:val="clear" w:color="auto" w:fill="auto"/>
            <w:hideMark/>
          </w:tcPr>
          <w:p w14:paraId="35D35CF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in</w:t>
            </w:r>
          </w:p>
        </w:tc>
        <w:tc>
          <w:tcPr>
            <w:tcW w:w="1480" w:type="dxa"/>
            <w:tcBorders>
              <w:top w:val="nil"/>
              <w:left w:val="nil"/>
              <w:bottom w:val="single" w:sz="4" w:space="0" w:color="A6A6A6"/>
              <w:right w:val="single" w:sz="4" w:space="0" w:color="A6A6A6"/>
            </w:tcBorders>
            <w:shd w:val="clear" w:color="auto" w:fill="auto"/>
            <w:hideMark/>
          </w:tcPr>
          <w:p w14:paraId="08A3224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5.2</w:t>
            </w:r>
          </w:p>
        </w:tc>
        <w:tc>
          <w:tcPr>
            <w:tcW w:w="1580" w:type="dxa"/>
            <w:tcBorders>
              <w:top w:val="nil"/>
              <w:left w:val="nil"/>
              <w:bottom w:val="single" w:sz="4" w:space="0" w:color="A6A6A6"/>
              <w:right w:val="single" w:sz="4" w:space="0" w:color="A6A6A6"/>
            </w:tcBorders>
            <w:shd w:val="clear" w:color="auto" w:fill="auto"/>
            <w:hideMark/>
          </w:tcPr>
          <w:p w14:paraId="756641B3"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6EF3564D"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7A633714"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4AFFBFA" w14:textId="24F622AD"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06" w:history="1">
              <w:r w:rsidR="002E21F5" w:rsidRPr="002E21F5">
                <w:rPr>
                  <w:rFonts w:ascii="Arial" w:hAnsi="Arial" w:cs="Arial"/>
                  <w:b/>
                  <w:bCs/>
                  <w:color w:val="0000FF"/>
                  <w:sz w:val="16"/>
                  <w:szCs w:val="16"/>
                  <w:u w:val="single"/>
                </w:rPr>
                <w:t>S4-211459</w:t>
              </w:r>
            </w:hyperlink>
          </w:p>
        </w:tc>
        <w:tc>
          <w:tcPr>
            <w:tcW w:w="4020" w:type="dxa"/>
            <w:tcBorders>
              <w:top w:val="nil"/>
              <w:left w:val="nil"/>
              <w:bottom w:val="single" w:sz="4" w:space="0" w:color="A6A6A6"/>
              <w:right w:val="single" w:sz="4" w:space="0" w:color="A6A6A6"/>
            </w:tcBorders>
            <w:shd w:val="clear" w:color="auto" w:fill="auto"/>
            <w:hideMark/>
          </w:tcPr>
          <w:p w14:paraId="6E62685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on the MBS broadcast service continuity and MBS session identification</w:t>
            </w:r>
          </w:p>
        </w:tc>
        <w:tc>
          <w:tcPr>
            <w:tcW w:w="1540" w:type="dxa"/>
            <w:tcBorders>
              <w:top w:val="nil"/>
              <w:left w:val="nil"/>
              <w:bottom w:val="single" w:sz="4" w:space="0" w:color="A6A6A6"/>
              <w:right w:val="single" w:sz="4" w:space="0" w:color="A6A6A6"/>
            </w:tcBorders>
            <w:shd w:val="clear" w:color="auto" w:fill="auto"/>
            <w:hideMark/>
          </w:tcPr>
          <w:p w14:paraId="504A504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RAN2</w:t>
            </w:r>
          </w:p>
        </w:tc>
        <w:tc>
          <w:tcPr>
            <w:tcW w:w="1740" w:type="dxa"/>
            <w:tcBorders>
              <w:top w:val="nil"/>
              <w:left w:val="nil"/>
              <w:bottom w:val="single" w:sz="4" w:space="0" w:color="A6A6A6"/>
              <w:right w:val="single" w:sz="4" w:space="0" w:color="A6A6A6"/>
            </w:tcBorders>
            <w:shd w:val="clear" w:color="auto" w:fill="auto"/>
            <w:hideMark/>
          </w:tcPr>
          <w:p w14:paraId="4DF6E9A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in</w:t>
            </w:r>
          </w:p>
        </w:tc>
        <w:tc>
          <w:tcPr>
            <w:tcW w:w="1480" w:type="dxa"/>
            <w:tcBorders>
              <w:top w:val="nil"/>
              <w:left w:val="nil"/>
              <w:bottom w:val="single" w:sz="4" w:space="0" w:color="A6A6A6"/>
              <w:right w:val="single" w:sz="4" w:space="0" w:color="A6A6A6"/>
            </w:tcBorders>
            <w:shd w:val="clear" w:color="auto" w:fill="auto"/>
            <w:hideMark/>
          </w:tcPr>
          <w:p w14:paraId="146E32B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5.2</w:t>
            </w:r>
          </w:p>
        </w:tc>
        <w:tc>
          <w:tcPr>
            <w:tcW w:w="1580" w:type="dxa"/>
            <w:tcBorders>
              <w:top w:val="nil"/>
              <w:left w:val="nil"/>
              <w:bottom w:val="single" w:sz="4" w:space="0" w:color="A6A6A6"/>
              <w:right w:val="single" w:sz="4" w:space="0" w:color="A6A6A6"/>
            </w:tcBorders>
            <w:shd w:val="clear" w:color="auto" w:fill="auto"/>
            <w:hideMark/>
          </w:tcPr>
          <w:p w14:paraId="629C4CCD"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213B48C3"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7D31E5DD"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B44FD17" w14:textId="119D1560"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07" w:history="1">
              <w:r w:rsidR="002E21F5" w:rsidRPr="002E21F5">
                <w:rPr>
                  <w:rFonts w:ascii="Arial" w:hAnsi="Arial" w:cs="Arial"/>
                  <w:b/>
                  <w:bCs/>
                  <w:color w:val="0000FF"/>
                  <w:sz w:val="16"/>
                  <w:szCs w:val="16"/>
                  <w:u w:val="single"/>
                </w:rPr>
                <w:t>S4-211460</w:t>
              </w:r>
            </w:hyperlink>
          </w:p>
        </w:tc>
        <w:tc>
          <w:tcPr>
            <w:tcW w:w="4020" w:type="dxa"/>
            <w:tcBorders>
              <w:top w:val="nil"/>
              <w:left w:val="nil"/>
              <w:bottom w:val="single" w:sz="4" w:space="0" w:color="A6A6A6"/>
              <w:right w:val="single" w:sz="4" w:space="0" w:color="A6A6A6"/>
            </w:tcBorders>
            <w:shd w:val="clear" w:color="auto" w:fill="auto"/>
            <w:hideMark/>
          </w:tcPr>
          <w:p w14:paraId="30AE3AE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QoE Reference and maximum number of QoE configurations in RRC</w:t>
            </w:r>
          </w:p>
        </w:tc>
        <w:tc>
          <w:tcPr>
            <w:tcW w:w="1540" w:type="dxa"/>
            <w:tcBorders>
              <w:top w:val="nil"/>
              <w:left w:val="nil"/>
              <w:bottom w:val="single" w:sz="4" w:space="0" w:color="A6A6A6"/>
              <w:right w:val="single" w:sz="4" w:space="0" w:color="A6A6A6"/>
            </w:tcBorders>
            <w:shd w:val="clear" w:color="auto" w:fill="auto"/>
            <w:hideMark/>
          </w:tcPr>
          <w:p w14:paraId="2716070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RAN2</w:t>
            </w:r>
          </w:p>
        </w:tc>
        <w:tc>
          <w:tcPr>
            <w:tcW w:w="1740" w:type="dxa"/>
            <w:tcBorders>
              <w:top w:val="nil"/>
              <w:left w:val="nil"/>
              <w:bottom w:val="single" w:sz="4" w:space="0" w:color="A6A6A6"/>
              <w:right w:val="single" w:sz="4" w:space="0" w:color="A6A6A6"/>
            </w:tcBorders>
            <w:shd w:val="clear" w:color="auto" w:fill="auto"/>
            <w:hideMark/>
          </w:tcPr>
          <w:p w14:paraId="1317AAD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in</w:t>
            </w:r>
          </w:p>
        </w:tc>
        <w:tc>
          <w:tcPr>
            <w:tcW w:w="1480" w:type="dxa"/>
            <w:tcBorders>
              <w:top w:val="nil"/>
              <w:left w:val="nil"/>
              <w:bottom w:val="single" w:sz="4" w:space="0" w:color="A6A6A6"/>
              <w:right w:val="single" w:sz="4" w:space="0" w:color="A6A6A6"/>
            </w:tcBorders>
            <w:shd w:val="clear" w:color="auto" w:fill="auto"/>
            <w:hideMark/>
          </w:tcPr>
          <w:p w14:paraId="0E0124F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5.2</w:t>
            </w:r>
          </w:p>
        </w:tc>
        <w:tc>
          <w:tcPr>
            <w:tcW w:w="1580" w:type="dxa"/>
            <w:tcBorders>
              <w:top w:val="nil"/>
              <w:left w:val="nil"/>
              <w:bottom w:val="single" w:sz="4" w:space="0" w:color="A6A6A6"/>
              <w:right w:val="single" w:sz="4" w:space="0" w:color="A6A6A6"/>
            </w:tcBorders>
            <w:shd w:val="clear" w:color="auto" w:fill="auto"/>
            <w:hideMark/>
          </w:tcPr>
          <w:p w14:paraId="5CF4CA8F"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360BC92F"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14F41A7D"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E4C4EA9" w14:textId="5249D0A3"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08" w:history="1">
              <w:r w:rsidR="002E21F5" w:rsidRPr="002E21F5">
                <w:rPr>
                  <w:rFonts w:ascii="Arial" w:hAnsi="Arial" w:cs="Arial"/>
                  <w:b/>
                  <w:bCs/>
                  <w:color w:val="0000FF"/>
                  <w:sz w:val="16"/>
                  <w:szCs w:val="16"/>
                  <w:u w:val="single"/>
                </w:rPr>
                <w:t>S4-211461</w:t>
              </w:r>
            </w:hyperlink>
          </w:p>
        </w:tc>
        <w:tc>
          <w:tcPr>
            <w:tcW w:w="4020" w:type="dxa"/>
            <w:tcBorders>
              <w:top w:val="nil"/>
              <w:left w:val="nil"/>
              <w:bottom w:val="single" w:sz="4" w:space="0" w:color="A6A6A6"/>
              <w:right w:val="single" w:sz="4" w:space="0" w:color="A6A6A6"/>
            </w:tcBorders>
            <w:shd w:val="clear" w:color="auto" w:fill="auto"/>
            <w:hideMark/>
          </w:tcPr>
          <w:p w14:paraId="5072A18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Reply LS on QoE configuration and reporting related issues</w:t>
            </w:r>
          </w:p>
        </w:tc>
        <w:tc>
          <w:tcPr>
            <w:tcW w:w="1540" w:type="dxa"/>
            <w:tcBorders>
              <w:top w:val="nil"/>
              <w:left w:val="nil"/>
              <w:bottom w:val="single" w:sz="4" w:space="0" w:color="A6A6A6"/>
              <w:right w:val="single" w:sz="4" w:space="0" w:color="A6A6A6"/>
            </w:tcBorders>
            <w:shd w:val="clear" w:color="auto" w:fill="auto"/>
            <w:hideMark/>
          </w:tcPr>
          <w:p w14:paraId="58AAB24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RAN3</w:t>
            </w:r>
          </w:p>
        </w:tc>
        <w:tc>
          <w:tcPr>
            <w:tcW w:w="1740" w:type="dxa"/>
            <w:tcBorders>
              <w:top w:val="nil"/>
              <w:left w:val="nil"/>
              <w:bottom w:val="single" w:sz="4" w:space="0" w:color="A6A6A6"/>
              <w:right w:val="single" w:sz="4" w:space="0" w:color="A6A6A6"/>
            </w:tcBorders>
            <w:shd w:val="clear" w:color="auto" w:fill="auto"/>
            <w:hideMark/>
          </w:tcPr>
          <w:p w14:paraId="2786DEA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in</w:t>
            </w:r>
          </w:p>
        </w:tc>
        <w:tc>
          <w:tcPr>
            <w:tcW w:w="1480" w:type="dxa"/>
            <w:tcBorders>
              <w:top w:val="nil"/>
              <w:left w:val="nil"/>
              <w:bottom w:val="single" w:sz="4" w:space="0" w:color="A6A6A6"/>
              <w:right w:val="single" w:sz="4" w:space="0" w:color="A6A6A6"/>
            </w:tcBorders>
            <w:shd w:val="clear" w:color="auto" w:fill="auto"/>
            <w:hideMark/>
          </w:tcPr>
          <w:p w14:paraId="7C19A79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5.2</w:t>
            </w:r>
          </w:p>
        </w:tc>
        <w:tc>
          <w:tcPr>
            <w:tcW w:w="1580" w:type="dxa"/>
            <w:tcBorders>
              <w:top w:val="nil"/>
              <w:left w:val="nil"/>
              <w:bottom w:val="single" w:sz="4" w:space="0" w:color="A6A6A6"/>
              <w:right w:val="single" w:sz="4" w:space="0" w:color="A6A6A6"/>
            </w:tcBorders>
            <w:shd w:val="clear" w:color="auto" w:fill="auto"/>
            <w:hideMark/>
          </w:tcPr>
          <w:p w14:paraId="7F3EC7F5"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2689F120"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6ED8ECDD"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3A8FA49" w14:textId="74D5EDB7"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09" w:history="1">
              <w:r w:rsidR="002E21F5" w:rsidRPr="002E21F5">
                <w:rPr>
                  <w:rFonts w:ascii="Arial" w:hAnsi="Arial" w:cs="Arial"/>
                  <w:b/>
                  <w:bCs/>
                  <w:color w:val="0000FF"/>
                  <w:sz w:val="16"/>
                  <w:szCs w:val="16"/>
                  <w:u w:val="single"/>
                </w:rPr>
                <w:t>S4-211462</w:t>
              </w:r>
            </w:hyperlink>
          </w:p>
        </w:tc>
        <w:tc>
          <w:tcPr>
            <w:tcW w:w="4020" w:type="dxa"/>
            <w:tcBorders>
              <w:top w:val="nil"/>
              <w:left w:val="nil"/>
              <w:bottom w:val="single" w:sz="4" w:space="0" w:color="A6A6A6"/>
              <w:right w:val="single" w:sz="4" w:space="0" w:color="A6A6A6"/>
            </w:tcBorders>
            <w:shd w:val="clear" w:color="auto" w:fill="auto"/>
            <w:hideMark/>
          </w:tcPr>
          <w:p w14:paraId="3496AA4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on RAN3 agreements for NR QoE</w:t>
            </w:r>
          </w:p>
        </w:tc>
        <w:tc>
          <w:tcPr>
            <w:tcW w:w="1540" w:type="dxa"/>
            <w:tcBorders>
              <w:top w:val="nil"/>
              <w:left w:val="nil"/>
              <w:bottom w:val="single" w:sz="4" w:space="0" w:color="A6A6A6"/>
              <w:right w:val="single" w:sz="4" w:space="0" w:color="A6A6A6"/>
            </w:tcBorders>
            <w:shd w:val="clear" w:color="auto" w:fill="auto"/>
            <w:hideMark/>
          </w:tcPr>
          <w:p w14:paraId="130FEF1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RAN3</w:t>
            </w:r>
          </w:p>
        </w:tc>
        <w:tc>
          <w:tcPr>
            <w:tcW w:w="1740" w:type="dxa"/>
            <w:tcBorders>
              <w:top w:val="nil"/>
              <w:left w:val="nil"/>
              <w:bottom w:val="single" w:sz="4" w:space="0" w:color="A6A6A6"/>
              <w:right w:val="single" w:sz="4" w:space="0" w:color="A6A6A6"/>
            </w:tcBorders>
            <w:shd w:val="clear" w:color="auto" w:fill="auto"/>
            <w:hideMark/>
          </w:tcPr>
          <w:p w14:paraId="65550CA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in</w:t>
            </w:r>
          </w:p>
        </w:tc>
        <w:tc>
          <w:tcPr>
            <w:tcW w:w="1480" w:type="dxa"/>
            <w:tcBorders>
              <w:top w:val="nil"/>
              <w:left w:val="nil"/>
              <w:bottom w:val="single" w:sz="4" w:space="0" w:color="A6A6A6"/>
              <w:right w:val="single" w:sz="4" w:space="0" w:color="A6A6A6"/>
            </w:tcBorders>
            <w:shd w:val="clear" w:color="auto" w:fill="auto"/>
            <w:hideMark/>
          </w:tcPr>
          <w:p w14:paraId="0AD2D90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5.2</w:t>
            </w:r>
          </w:p>
        </w:tc>
        <w:tc>
          <w:tcPr>
            <w:tcW w:w="1580" w:type="dxa"/>
            <w:tcBorders>
              <w:top w:val="nil"/>
              <w:left w:val="nil"/>
              <w:bottom w:val="single" w:sz="4" w:space="0" w:color="A6A6A6"/>
              <w:right w:val="single" w:sz="4" w:space="0" w:color="A6A6A6"/>
            </w:tcBorders>
            <w:shd w:val="clear" w:color="auto" w:fill="auto"/>
            <w:hideMark/>
          </w:tcPr>
          <w:p w14:paraId="55DBC4A4"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6B13BA24"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25CF02F7"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303C8CF" w14:textId="4E0D8E99"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10" w:history="1">
              <w:r w:rsidR="002E21F5" w:rsidRPr="002E21F5">
                <w:rPr>
                  <w:rFonts w:ascii="Arial" w:hAnsi="Arial" w:cs="Arial"/>
                  <w:b/>
                  <w:bCs/>
                  <w:color w:val="0000FF"/>
                  <w:sz w:val="16"/>
                  <w:szCs w:val="16"/>
                  <w:u w:val="single"/>
                </w:rPr>
                <w:t>S4-211463</w:t>
              </w:r>
            </w:hyperlink>
          </w:p>
        </w:tc>
        <w:tc>
          <w:tcPr>
            <w:tcW w:w="4020" w:type="dxa"/>
            <w:tcBorders>
              <w:top w:val="nil"/>
              <w:left w:val="nil"/>
              <w:bottom w:val="single" w:sz="4" w:space="0" w:color="A6A6A6"/>
              <w:right w:val="single" w:sz="4" w:space="0" w:color="A6A6A6"/>
            </w:tcBorders>
            <w:shd w:val="clear" w:color="auto" w:fill="auto"/>
            <w:hideMark/>
          </w:tcPr>
          <w:p w14:paraId="133B5DA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on latest progress and outstanding issues in SA WG2</w:t>
            </w:r>
          </w:p>
        </w:tc>
        <w:tc>
          <w:tcPr>
            <w:tcW w:w="1540" w:type="dxa"/>
            <w:tcBorders>
              <w:top w:val="nil"/>
              <w:left w:val="nil"/>
              <w:bottom w:val="single" w:sz="4" w:space="0" w:color="A6A6A6"/>
              <w:right w:val="single" w:sz="4" w:space="0" w:color="A6A6A6"/>
            </w:tcBorders>
            <w:shd w:val="clear" w:color="auto" w:fill="auto"/>
            <w:hideMark/>
          </w:tcPr>
          <w:p w14:paraId="6785A3B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SA2</w:t>
            </w:r>
          </w:p>
        </w:tc>
        <w:tc>
          <w:tcPr>
            <w:tcW w:w="1740" w:type="dxa"/>
            <w:tcBorders>
              <w:top w:val="nil"/>
              <w:left w:val="nil"/>
              <w:bottom w:val="single" w:sz="4" w:space="0" w:color="A6A6A6"/>
              <w:right w:val="single" w:sz="4" w:space="0" w:color="A6A6A6"/>
            </w:tcBorders>
            <w:shd w:val="clear" w:color="auto" w:fill="auto"/>
            <w:hideMark/>
          </w:tcPr>
          <w:p w14:paraId="0CE5A21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in</w:t>
            </w:r>
          </w:p>
        </w:tc>
        <w:tc>
          <w:tcPr>
            <w:tcW w:w="1480" w:type="dxa"/>
            <w:tcBorders>
              <w:top w:val="nil"/>
              <w:left w:val="nil"/>
              <w:bottom w:val="single" w:sz="4" w:space="0" w:color="A6A6A6"/>
              <w:right w:val="single" w:sz="4" w:space="0" w:color="A6A6A6"/>
            </w:tcBorders>
            <w:shd w:val="clear" w:color="auto" w:fill="auto"/>
            <w:hideMark/>
          </w:tcPr>
          <w:p w14:paraId="6087BED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5.2</w:t>
            </w:r>
          </w:p>
        </w:tc>
        <w:tc>
          <w:tcPr>
            <w:tcW w:w="1580" w:type="dxa"/>
            <w:tcBorders>
              <w:top w:val="nil"/>
              <w:left w:val="nil"/>
              <w:bottom w:val="single" w:sz="4" w:space="0" w:color="A6A6A6"/>
              <w:right w:val="single" w:sz="4" w:space="0" w:color="A6A6A6"/>
            </w:tcBorders>
            <w:shd w:val="clear" w:color="auto" w:fill="auto"/>
            <w:hideMark/>
          </w:tcPr>
          <w:p w14:paraId="52B2302D"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18EF0CE9"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48D92610"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1B179AD" w14:textId="79246D01"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11" w:history="1">
              <w:r w:rsidR="002E21F5" w:rsidRPr="002E21F5">
                <w:rPr>
                  <w:rFonts w:ascii="Arial" w:hAnsi="Arial" w:cs="Arial"/>
                  <w:b/>
                  <w:bCs/>
                  <w:color w:val="0000FF"/>
                  <w:sz w:val="16"/>
                  <w:szCs w:val="16"/>
                  <w:u w:val="single"/>
                </w:rPr>
                <w:t>S4-211464</w:t>
              </w:r>
            </w:hyperlink>
          </w:p>
        </w:tc>
        <w:tc>
          <w:tcPr>
            <w:tcW w:w="4020" w:type="dxa"/>
            <w:tcBorders>
              <w:top w:val="nil"/>
              <w:left w:val="nil"/>
              <w:bottom w:val="single" w:sz="4" w:space="0" w:color="A6A6A6"/>
              <w:right w:val="single" w:sz="4" w:space="0" w:color="A6A6A6"/>
            </w:tcBorders>
            <w:shd w:val="clear" w:color="auto" w:fill="auto"/>
            <w:hideMark/>
          </w:tcPr>
          <w:p w14:paraId="6095A14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Reply LS on UE data collection and reporting</w:t>
            </w:r>
          </w:p>
        </w:tc>
        <w:tc>
          <w:tcPr>
            <w:tcW w:w="1540" w:type="dxa"/>
            <w:tcBorders>
              <w:top w:val="nil"/>
              <w:left w:val="nil"/>
              <w:bottom w:val="single" w:sz="4" w:space="0" w:color="A6A6A6"/>
              <w:right w:val="single" w:sz="4" w:space="0" w:color="A6A6A6"/>
            </w:tcBorders>
            <w:shd w:val="clear" w:color="auto" w:fill="auto"/>
            <w:hideMark/>
          </w:tcPr>
          <w:p w14:paraId="675A4E2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SA2</w:t>
            </w:r>
          </w:p>
        </w:tc>
        <w:tc>
          <w:tcPr>
            <w:tcW w:w="1740" w:type="dxa"/>
            <w:tcBorders>
              <w:top w:val="nil"/>
              <w:left w:val="nil"/>
              <w:bottom w:val="single" w:sz="4" w:space="0" w:color="A6A6A6"/>
              <w:right w:val="single" w:sz="4" w:space="0" w:color="A6A6A6"/>
            </w:tcBorders>
            <w:shd w:val="clear" w:color="auto" w:fill="auto"/>
            <w:hideMark/>
          </w:tcPr>
          <w:p w14:paraId="0E74408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in</w:t>
            </w:r>
          </w:p>
        </w:tc>
        <w:tc>
          <w:tcPr>
            <w:tcW w:w="1480" w:type="dxa"/>
            <w:tcBorders>
              <w:top w:val="nil"/>
              <w:left w:val="nil"/>
              <w:bottom w:val="single" w:sz="4" w:space="0" w:color="A6A6A6"/>
              <w:right w:val="single" w:sz="4" w:space="0" w:color="A6A6A6"/>
            </w:tcBorders>
            <w:shd w:val="clear" w:color="auto" w:fill="auto"/>
            <w:hideMark/>
          </w:tcPr>
          <w:p w14:paraId="1CDD1EA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5.2</w:t>
            </w:r>
          </w:p>
        </w:tc>
        <w:tc>
          <w:tcPr>
            <w:tcW w:w="1580" w:type="dxa"/>
            <w:tcBorders>
              <w:top w:val="nil"/>
              <w:left w:val="nil"/>
              <w:bottom w:val="single" w:sz="4" w:space="0" w:color="A6A6A6"/>
              <w:right w:val="single" w:sz="4" w:space="0" w:color="A6A6A6"/>
            </w:tcBorders>
            <w:shd w:val="clear" w:color="auto" w:fill="auto"/>
            <w:hideMark/>
          </w:tcPr>
          <w:p w14:paraId="69EE377F"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72D3F7DF"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7195803B"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D961DFC" w14:textId="0576AF03"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12" w:history="1">
              <w:r w:rsidR="002E21F5" w:rsidRPr="002E21F5">
                <w:rPr>
                  <w:rFonts w:ascii="Arial" w:hAnsi="Arial" w:cs="Arial"/>
                  <w:b/>
                  <w:bCs/>
                  <w:color w:val="0000FF"/>
                  <w:sz w:val="16"/>
                  <w:szCs w:val="16"/>
                  <w:u w:val="single"/>
                </w:rPr>
                <w:t>S4-211465</w:t>
              </w:r>
            </w:hyperlink>
          </w:p>
        </w:tc>
        <w:tc>
          <w:tcPr>
            <w:tcW w:w="4020" w:type="dxa"/>
            <w:tcBorders>
              <w:top w:val="nil"/>
              <w:left w:val="nil"/>
              <w:bottom w:val="single" w:sz="4" w:space="0" w:color="A6A6A6"/>
              <w:right w:val="single" w:sz="4" w:space="0" w:color="A6A6A6"/>
            </w:tcBorders>
            <w:shd w:val="clear" w:color="auto" w:fill="auto"/>
            <w:hideMark/>
          </w:tcPr>
          <w:p w14:paraId="1309352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Reply LS on MBS broadcast service continuity and MBS session identification</w:t>
            </w:r>
          </w:p>
        </w:tc>
        <w:tc>
          <w:tcPr>
            <w:tcW w:w="1540" w:type="dxa"/>
            <w:tcBorders>
              <w:top w:val="nil"/>
              <w:left w:val="nil"/>
              <w:bottom w:val="single" w:sz="4" w:space="0" w:color="A6A6A6"/>
              <w:right w:val="single" w:sz="4" w:space="0" w:color="A6A6A6"/>
            </w:tcBorders>
            <w:shd w:val="clear" w:color="auto" w:fill="auto"/>
            <w:hideMark/>
          </w:tcPr>
          <w:p w14:paraId="6348BC2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SA2</w:t>
            </w:r>
          </w:p>
        </w:tc>
        <w:tc>
          <w:tcPr>
            <w:tcW w:w="1740" w:type="dxa"/>
            <w:tcBorders>
              <w:top w:val="nil"/>
              <w:left w:val="nil"/>
              <w:bottom w:val="single" w:sz="4" w:space="0" w:color="A6A6A6"/>
              <w:right w:val="single" w:sz="4" w:space="0" w:color="A6A6A6"/>
            </w:tcBorders>
            <w:shd w:val="clear" w:color="auto" w:fill="auto"/>
            <w:hideMark/>
          </w:tcPr>
          <w:p w14:paraId="7867441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in</w:t>
            </w:r>
          </w:p>
        </w:tc>
        <w:tc>
          <w:tcPr>
            <w:tcW w:w="1480" w:type="dxa"/>
            <w:tcBorders>
              <w:top w:val="nil"/>
              <w:left w:val="nil"/>
              <w:bottom w:val="single" w:sz="4" w:space="0" w:color="A6A6A6"/>
              <w:right w:val="single" w:sz="4" w:space="0" w:color="A6A6A6"/>
            </w:tcBorders>
            <w:shd w:val="clear" w:color="auto" w:fill="auto"/>
            <w:hideMark/>
          </w:tcPr>
          <w:p w14:paraId="2CAB0B7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5.2</w:t>
            </w:r>
          </w:p>
        </w:tc>
        <w:tc>
          <w:tcPr>
            <w:tcW w:w="1580" w:type="dxa"/>
            <w:tcBorders>
              <w:top w:val="nil"/>
              <w:left w:val="nil"/>
              <w:bottom w:val="single" w:sz="4" w:space="0" w:color="A6A6A6"/>
              <w:right w:val="single" w:sz="4" w:space="0" w:color="A6A6A6"/>
            </w:tcBorders>
            <w:shd w:val="clear" w:color="auto" w:fill="auto"/>
            <w:hideMark/>
          </w:tcPr>
          <w:p w14:paraId="38E4364A"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26038F19"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61C05BB1"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F654296" w14:textId="3524AC14"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13" w:history="1">
              <w:r w:rsidR="002E21F5" w:rsidRPr="002E21F5">
                <w:rPr>
                  <w:rFonts w:ascii="Arial" w:hAnsi="Arial" w:cs="Arial"/>
                  <w:b/>
                  <w:bCs/>
                  <w:color w:val="0000FF"/>
                  <w:sz w:val="16"/>
                  <w:szCs w:val="16"/>
                  <w:u w:val="single"/>
                </w:rPr>
                <w:t>S4-211466</w:t>
              </w:r>
            </w:hyperlink>
          </w:p>
        </w:tc>
        <w:tc>
          <w:tcPr>
            <w:tcW w:w="4020" w:type="dxa"/>
            <w:tcBorders>
              <w:top w:val="nil"/>
              <w:left w:val="nil"/>
              <w:bottom w:val="single" w:sz="4" w:space="0" w:color="A6A6A6"/>
              <w:right w:val="single" w:sz="4" w:space="0" w:color="A6A6A6"/>
            </w:tcBorders>
            <w:shd w:val="clear" w:color="auto" w:fill="auto"/>
            <w:hideMark/>
          </w:tcPr>
          <w:p w14:paraId="3AB81E6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Reply LS on QoE report handling at QoE pause</w:t>
            </w:r>
          </w:p>
        </w:tc>
        <w:tc>
          <w:tcPr>
            <w:tcW w:w="1540" w:type="dxa"/>
            <w:tcBorders>
              <w:top w:val="nil"/>
              <w:left w:val="nil"/>
              <w:bottom w:val="single" w:sz="4" w:space="0" w:color="A6A6A6"/>
              <w:right w:val="single" w:sz="4" w:space="0" w:color="A6A6A6"/>
            </w:tcBorders>
            <w:shd w:val="clear" w:color="auto" w:fill="auto"/>
            <w:hideMark/>
          </w:tcPr>
          <w:p w14:paraId="4472375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SA5</w:t>
            </w:r>
          </w:p>
        </w:tc>
        <w:tc>
          <w:tcPr>
            <w:tcW w:w="1740" w:type="dxa"/>
            <w:tcBorders>
              <w:top w:val="nil"/>
              <w:left w:val="nil"/>
              <w:bottom w:val="single" w:sz="4" w:space="0" w:color="A6A6A6"/>
              <w:right w:val="single" w:sz="4" w:space="0" w:color="A6A6A6"/>
            </w:tcBorders>
            <w:shd w:val="clear" w:color="auto" w:fill="auto"/>
            <w:hideMark/>
          </w:tcPr>
          <w:p w14:paraId="6CC1149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in</w:t>
            </w:r>
          </w:p>
        </w:tc>
        <w:tc>
          <w:tcPr>
            <w:tcW w:w="1480" w:type="dxa"/>
            <w:tcBorders>
              <w:top w:val="nil"/>
              <w:left w:val="nil"/>
              <w:bottom w:val="single" w:sz="4" w:space="0" w:color="A6A6A6"/>
              <w:right w:val="single" w:sz="4" w:space="0" w:color="A6A6A6"/>
            </w:tcBorders>
            <w:shd w:val="clear" w:color="auto" w:fill="auto"/>
            <w:hideMark/>
          </w:tcPr>
          <w:p w14:paraId="463FA97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5.2</w:t>
            </w:r>
          </w:p>
        </w:tc>
        <w:tc>
          <w:tcPr>
            <w:tcW w:w="1580" w:type="dxa"/>
            <w:tcBorders>
              <w:top w:val="nil"/>
              <w:left w:val="nil"/>
              <w:bottom w:val="single" w:sz="4" w:space="0" w:color="A6A6A6"/>
              <w:right w:val="single" w:sz="4" w:space="0" w:color="A6A6A6"/>
            </w:tcBorders>
            <w:shd w:val="clear" w:color="auto" w:fill="auto"/>
            <w:hideMark/>
          </w:tcPr>
          <w:p w14:paraId="135608F0"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66A1A192"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4E038307"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B8A8698" w14:textId="5AEA58A0"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14" w:history="1">
              <w:r w:rsidR="002E21F5" w:rsidRPr="002E21F5">
                <w:rPr>
                  <w:rFonts w:ascii="Arial" w:hAnsi="Arial" w:cs="Arial"/>
                  <w:b/>
                  <w:bCs/>
                  <w:color w:val="0000FF"/>
                  <w:sz w:val="16"/>
                  <w:szCs w:val="16"/>
                  <w:u w:val="single"/>
                </w:rPr>
                <w:t>S4-211467</w:t>
              </w:r>
            </w:hyperlink>
          </w:p>
        </w:tc>
        <w:tc>
          <w:tcPr>
            <w:tcW w:w="4020" w:type="dxa"/>
            <w:tcBorders>
              <w:top w:val="nil"/>
              <w:left w:val="nil"/>
              <w:bottom w:val="single" w:sz="4" w:space="0" w:color="A6A6A6"/>
              <w:right w:val="single" w:sz="4" w:space="0" w:color="A6A6A6"/>
            </w:tcBorders>
            <w:shd w:val="clear" w:color="auto" w:fill="auto"/>
            <w:hideMark/>
          </w:tcPr>
          <w:p w14:paraId="7C5A414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Reply LS on QoE configuration and reporting related issues</w:t>
            </w:r>
          </w:p>
        </w:tc>
        <w:tc>
          <w:tcPr>
            <w:tcW w:w="1540" w:type="dxa"/>
            <w:tcBorders>
              <w:top w:val="nil"/>
              <w:left w:val="nil"/>
              <w:bottom w:val="single" w:sz="4" w:space="0" w:color="A6A6A6"/>
              <w:right w:val="single" w:sz="4" w:space="0" w:color="A6A6A6"/>
            </w:tcBorders>
            <w:shd w:val="clear" w:color="auto" w:fill="auto"/>
            <w:hideMark/>
          </w:tcPr>
          <w:p w14:paraId="2D86DBE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SA5</w:t>
            </w:r>
          </w:p>
        </w:tc>
        <w:tc>
          <w:tcPr>
            <w:tcW w:w="1740" w:type="dxa"/>
            <w:tcBorders>
              <w:top w:val="nil"/>
              <w:left w:val="nil"/>
              <w:bottom w:val="single" w:sz="4" w:space="0" w:color="A6A6A6"/>
              <w:right w:val="single" w:sz="4" w:space="0" w:color="A6A6A6"/>
            </w:tcBorders>
            <w:shd w:val="clear" w:color="auto" w:fill="auto"/>
            <w:hideMark/>
          </w:tcPr>
          <w:p w14:paraId="29AF96E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in</w:t>
            </w:r>
          </w:p>
        </w:tc>
        <w:tc>
          <w:tcPr>
            <w:tcW w:w="1480" w:type="dxa"/>
            <w:tcBorders>
              <w:top w:val="nil"/>
              <w:left w:val="nil"/>
              <w:bottom w:val="single" w:sz="4" w:space="0" w:color="A6A6A6"/>
              <w:right w:val="single" w:sz="4" w:space="0" w:color="A6A6A6"/>
            </w:tcBorders>
            <w:shd w:val="clear" w:color="auto" w:fill="auto"/>
            <w:hideMark/>
          </w:tcPr>
          <w:p w14:paraId="503D995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5.2</w:t>
            </w:r>
          </w:p>
        </w:tc>
        <w:tc>
          <w:tcPr>
            <w:tcW w:w="1580" w:type="dxa"/>
            <w:tcBorders>
              <w:top w:val="nil"/>
              <w:left w:val="nil"/>
              <w:bottom w:val="single" w:sz="4" w:space="0" w:color="A6A6A6"/>
              <w:right w:val="single" w:sz="4" w:space="0" w:color="A6A6A6"/>
            </w:tcBorders>
            <w:shd w:val="clear" w:color="auto" w:fill="auto"/>
            <w:hideMark/>
          </w:tcPr>
          <w:p w14:paraId="662FEAD4"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5750B383"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29DDCCB6"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7C68698" w14:textId="6B56D866"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15" w:history="1">
              <w:r w:rsidR="002E21F5" w:rsidRPr="002E21F5">
                <w:rPr>
                  <w:rFonts w:ascii="Arial" w:hAnsi="Arial" w:cs="Arial"/>
                  <w:b/>
                  <w:bCs/>
                  <w:color w:val="0000FF"/>
                  <w:sz w:val="16"/>
                  <w:szCs w:val="16"/>
                  <w:u w:val="single"/>
                </w:rPr>
                <w:t>S4-211468</w:t>
              </w:r>
            </w:hyperlink>
          </w:p>
        </w:tc>
        <w:tc>
          <w:tcPr>
            <w:tcW w:w="4020" w:type="dxa"/>
            <w:tcBorders>
              <w:top w:val="nil"/>
              <w:left w:val="nil"/>
              <w:bottom w:val="single" w:sz="4" w:space="0" w:color="A6A6A6"/>
              <w:right w:val="single" w:sz="4" w:space="0" w:color="A6A6A6"/>
            </w:tcBorders>
            <w:shd w:val="clear" w:color="auto" w:fill="auto"/>
            <w:hideMark/>
          </w:tcPr>
          <w:p w14:paraId="16267A5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Reply LS on QoE Reference and maximum number of QoE configurations in RRC</w:t>
            </w:r>
          </w:p>
        </w:tc>
        <w:tc>
          <w:tcPr>
            <w:tcW w:w="1540" w:type="dxa"/>
            <w:tcBorders>
              <w:top w:val="nil"/>
              <w:left w:val="nil"/>
              <w:bottom w:val="single" w:sz="4" w:space="0" w:color="A6A6A6"/>
              <w:right w:val="single" w:sz="4" w:space="0" w:color="A6A6A6"/>
            </w:tcBorders>
            <w:shd w:val="clear" w:color="auto" w:fill="auto"/>
            <w:hideMark/>
          </w:tcPr>
          <w:p w14:paraId="5D31397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SA5</w:t>
            </w:r>
          </w:p>
        </w:tc>
        <w:tc>
          <w:tcPr>
            <w:tcW w:w="1740" w:type="dxa"/>
            <w:tcBorders>
              <w:top w:val="nil"/>
              <w:left w:val="nil"/>
              <w:bottom w:val="single" w:sz="4" w:space="0" w:color="A6A6A6"/>
              <w:right w:val="single" w:sz="4" w:space="0" w:color="A6A6A6"/>
            </w:tcBorders>
            <w:shd w:val="clear" w:color="auto" w:fill="auto"/>
            <w:hideMark/>
          </w:tcPr>
          <w:p w14:paraId="4475A75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in</w:t>
            </w:r>
          </w:p>
        </w:tc>
        <w:tc>
          <w:tcPr>
            <w:tcW w:w="1480" w:type="dxa"/>
            <w:tcBorders>
              <w:top w:val="nil"/>
              <w:left w:val="nil"/>
              <w:bottom w:val="single" w:sz="4" w:space="0" w:color="A6A6A6"/>
              <w:right w:val="single" w:sz="4" w:space="0" w:color="A6A6A6"/>
            </w:tcBorders>
            <w:shd w:val="clear" w:color="auto" w:fill="auto"/>
            <w:hideMark/>
          </w:tcPr>
          <w:p w14:paraId="70A0FDF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5.2</w:t>
            </w:r>
          </w:p>
        </w:tc>
        <w:tc>
          <w:tcPr>
            <w:tcW w:w="1580" w:type="dxa"/>
            <w:tcBorders>
              <w:top w:val="nil"/>
              <w:left w:val="nil"/>
              <w:bottom w:val="single" w:sz="4" w:space="0" w:color="A6A6A6"/>
              <w:right w:val="single" w:sz="4" w:space="0" w:color="A6A6A6"/>
            </w:tcBorders>
            <w:shd w:val="clear" w:color="auto" w:fill="auto"/>
            <w:hideMark/>
          </w:tcPr>
          <w:p w14:paraId="6B3C766D"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09981156"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1E29D2E3"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3D032BFF" w14:textId="7DB8BEEE"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16" w:history="1">
              <w:r w:rsidR="002E21F5" w:rsidRPr="002E21F5">
                <w:rPr>
                  <w:rFonts w:ascii="Arial" w:hAnsi="Arial" w:cs="Arial"/>
                  <w:b/>
                  <w:bCs/>
                  <w:color w:val="0000FF"/>
                  <w:sz w:val="16"/>
                  <w:szCs w:val="16"/>
                  <w:u w:val="single"/>
                </w:rPr>
                <w:t>S4-211469</w:t>
              </w:r>
            </w:hyperlink>
          </w:p>
        </w:tc>
        <w:tc>
          <w:tcPr>
            <w:tcW w:w="4020" w:type="dxa"/>
            <w:tcBorders>
              <w:top w:val="nil"/>
              <w:left w:val="nil"/>
              <w:bottom w:val="single" w:sz="4" w:space="0" w:color="A6A6A6"/>
              <w:right w:val="single" w:sz="4" w:space="0" w:color="A6A6A6"/>
            </w:tcBorders>
            <w:shd w:val="clear" w:color="auto" w:fill="auto"/>
            <w:hideMark/>
          </w:tcPr>
          <w:p w14:paraId="3DBBB33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Reply LS on the definition of EAS and EAS context</w:t>
            </w:r>
          </w:p>
        </w:tc>
        <w:tc>
          <w:tcPr>
            <w:tcW w:w="1540" w:type="dxa"/>
            <w:tcBorders>
              <w:top w:val="nil"/>
              <w:left w:val="nil"/>
              <w:bottom w:val="single" w:sz="4" w:space="0" w:color="A6A6A6"/>
              <w:right w:val="single" w:sz="4" w:space="0" w:color="A6A6A6"/>
            </w:tcBorders>
            <w:shd w:val="clear" w:color="auto" w:fill="auto"/>
            <w:hideMark/>
          </w:tcPr>
          <w:p w14:paraId="64D7668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SA6</w:t>
            </w:r>
          </w:p>
        </w:tc>
        <w:tc>
          <w:tcPr>
            <w:tcW w:w="1740" w:type="dxa"/>
            <w:tcBorders>
              <w:top w:val="nil"/>
              <w:left w:val="nil"/>
              <w:bottom w:val="single" w:sz="4" w:space="0" w:color="A6A6A6"/>
              <w:right w:val="single" w:sz="4" w:space="0" w:color="A6A6A6"/>
            </w:tcBorders>
            <w:shd w:val="clear" w:color="auto" w:fill="auto"/>
            <w:hideMark/>
          </w:tcPr>
          <w:p w14:paraId="3685143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in</w:t>
            </w:r>
          </w:p>
        </w:tc>
        <w:tc>
          <w:tcPr>
            <w:tcW w:w="1480" w:type="dxa"/>
            <w:tcBorders>
              <w:top w:val="nil"/>
              <w:left w:val="nil"/>
              <w:bottom w:val="single" w:sz="4" w:space="0" w:color="A6A6A6"/>
              <w:right w:val="single" w:sz="4" w:space="0" w:color="A6A6A6"/>
            </w:tcBorders>
            <w:shd w:val="clear" w:color="auto" w:fill="auto"/>
            <w:hideMark/>
          </w:tcPr>
          <w:p w14:paraId="2A64A31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5.2</w:t>
            </w:r>
          </w:p>
        </w:tc>
        <w:tc>
          <w:tcPr>
            <w:tcW w:w="1580" w:type="dxa"/>
            <w:tcBorders>
              <w:top w:val="nil"/>
              <w:left w:val="nil"/>
              <w:bottom w:val="single" w:sz="4" w:space="0" w:color="A6A6A6"/>
              <w:right w:val="single" w:sz="4" w:space="0" w:color="A6A6A6"/>
            </w:tcBorders>
            <w:shd w:val="clear" w:color="auto" w:fill="auto"/>
            <w:hideMark/>
          </w:tcPr>
          <w:p w14:paraId="71D2B7BF"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3BE01246"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22C44FA3"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58BFE92" w14:textId="3381B6A9"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17" w:history="1">
              <w:r w:rsidR="002E21F5" w:rsidRPr="002E21F5">
                <w:rPr>
                  <w:rFonts w:ascii="Arial" w:hAnsi="Arial" w:cs="Arial"/>
                  <w:b/>
                  <w:bCs/>
                  <w:color w:val="0000FF"/>
                  <w:sz w:val="16"/>
                  <w:szCs w:val="16"/>
                  <w:u w:val="single"/>
                </w:rPr>
                <w:t>S4-211470</w:t>
              </w:r>
            </w:hyperlink>
          </w:p>
        </w:tc>
        <w:tc>
          <w:tcPr>
            <w:tcW w:w="4020" w:type="dxa"/>
            <w:tcBorders>
              <w:top w:val="nil"/>
              <w:left w:val="nil"/>
              <w:bottom w:val="single" w:sz="4" w:space="0" w:color="A6A6A6"/>
              <w:right w:val="single" w:sz="4" w:space="0" w:color="A6A6A6"/>
            </w:tcBorders>
            <w:shd w:val="clear" w:color="auto" w:fill="auto"/>
            <w:hideMark/>
          </w:tcPr>
          <w:p w14:paraId="26B1F20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Reply LS on Inclusive language review</w:t>
            </w:r>
          </w:p>
        </w:tc>
        <w:tc>
          <w:tcPr>
            <w:tcW w:w="1540" w:type="dxa"/>
            <w:tcBorders>
              <w:top w:val="nil"/>
              <w:left w:val="nil"/>
              <w:bottom w:val="single" w:sz="4" w:space="0" w:color="A6A6A6"/>
              <w:right w:val="single" w:sz="4" w:space="0" w:color="A6A6A6"/>
            </w:tcBorders>
            <w:shd w:val="clear" w:color="auto" w:fill="auto"/>
            <w:hideMark/>
          </w:tcPr>
          <w:p w14:paraId="139F630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SA</w:t>
            </w:r>
          </w:p>
        </w:tc>
        <w:tc>
          <w:tcPr>
            <w:tcW w:w="1740" w:type="dxa"/>
            <w:tcBorders>
              <w:top w:val="nil"/>
              <w:left w:val="nil"/>
              <w:bottom w:val="single" w:sz="4" w:space="0" w:color="A6A6A6"/>
              <w:right w:val="single" w:sz="4" w:space="0" w:color="A6A6A6"/>
            </w:tcBorders>
            <w:shd w:val="clear" w:color="auto" w:fill="auto"/>
            <w:hideMark/>
          </w:tcPr>
          <w:p w14:paraId="64A6742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in</w:t>
            </w:r>
          </w:p>
        </w:tc>
        <w:tc>
          <w:tcPr>
            <w:tcW w:w="1480" w:type="dxa"/>
            <w:tcBorders>
              <w:top w:val="nil"/>
              <w:left w:val="nil"/>
              <w:bottom w:val="single" w:sz="4" w:space="0" w:color="A6A6A6"/>
              <w:right w:val="single" w:sz="4" w:space="0" w:color="A6A6A6"/>
            </w:tcBorders>
            <w:shd w:val="clear" w:color="auto" w:fill="auto"/>
            <w:hideMark/>
          </w:tcPr>
          <w:p w14:paraId="60C3FFD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5.2</w:t>
            </w:r>
          </w:p>
        </w:tc>
        <w:tc>
          <w:tcPr>
            <w:tcW w:w="1580" w:type="dxa"/>
            <w:tcBorders>
              <w:top w:val="nil"/>
              <w:left w:val="nil"/>
              <w:bottom w:val="single" w:sz="4" w:space="0" w:color="A6A6A6"/>
              <w:right w:val="single" w:sz="4" w:space="0" w:color="A6A6A6"/>
            </w:tcBorders>
            <w:shd w:val="clear" w:color="auto" w:fill="auto"/>
            <w:hideMark/>
          </w:tcPr>
          <w:p w14:paraId="5A3AFA54"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23A241D5"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51E52BC8"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02FF016" w14:textId="12493129"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18" w:history="1">
              <w:r w:rsidR="002E21F5" w:rsidRPr="002E21F5">
                <w:rPr>
                  <w:rFonts w:ascii="Arial" w:hAnsi="Arial" w:cs="Arial"/>
                  <w:b/>
                  <w:bCs/>
                  <w:color w:val="0000FF"/>
                  <w:sz w:val="16"/>
                  <w:szCs w:val="16"/>
                  <w:u w:val="single"/>
                </w:rPr>
                <w:t>S4-211471</w:t>
              </w:r>
            </w:hyperlink>
          </w:p>
        </w:tc>
        <w:tc>
          <w:tcPr>
            <w:tcW w:w="4020" w:type="dxa"/>
            <w:tcBorders>
              <w:top w:val="nil"/>
              <w:left w:val="nil"/>
              <w:bottom w:val="single" w:sz="4" w:space="0" w:color="A6A6A6"/>
              <w:right w:val="single" w:sz="4" w:space="0" w:color="A6A6A6"/>
            </w:tcBorders>
            <w:shd w:val="clear" w:color="auto" w:fill="auto"/>
            <w:hideMark/>
          </w:tcPr>
          <w:p w14:paraId="2A1A6DF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Liaison Statement from SC 29/WG 03 to 3GPP SA4 on MPEG Green Metadata [SC 29/WG 03 N 430]</w:t>
            </w:r>
          </w:p>
        </w:tc>
        <w:tc>
          <w:tcPr>
            <w:tcW w:w="1540" w:type="dxa"/>
            <w:tcBorders>
              <w:top w:val="nil"/>
              <w:left w:val="nil"/>
              <w:bottom w:val="single" w:sz="4" w:space="0" w:color="A6A6A6"/>
              <w:right w:val="single" w:sz="4" w:space="0" w:color="A6A6A6"/>
            </w:tcBorders>
            <w:shd w:val="clear" w:color="auto" w:fill="auto"/>
            <w:hideMark/>
          </w:tcPr>
          <w:p w14:paraId="52F9346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SC 29/WG 03, MPEG systems</w:t>
            </w:r>
          </w:p>
        </w:tc>
        <w:tc>
          <w:tcPr>
            <w:tcW w:w="1740" w:type="dxa"/>
            <w:tcBorders>
              <w:top w:val="nil"/>
              <w:left w:val="nil"/>
              <w:bottom w:val="single" w:sz="4" w:space="0" w:color="A6A6A6"/>
              <w:right w:val="single" w:sz="4" w:space="0" w:color="A6A6A6"/>
            </w:tcBorders>
            <w:shd w:val="clear" w:color="auto" w:fill="auto"/>
            <w:hideMark/>
          </w:tcPr>
          <w:p w14:paraId="3D5C62E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in</w:t>
            </w:r>
          </w:p>
        </w:tc>
        <w:tc>
          <w:tcPr>
            <w:tcW w:w="1480" w:type="dxa"/>
            <w:tcBorders>
              <w:top w:val="nil"/>
              <w:left w:val="nil"/>
              <w:bottom w:val="single" w:sz="4" w:space="0" w:color="A6A6A6"/>
              <w:right w:val="single" w:sz="4" w:space="0" w:color="A6A6A6"/>
            </w:tcBorders>
            <w:shd w:val="clear" w:color="auto" w:fill="auto"/>
            <w:hideMark/>
          </w:tcPr>
          <w:p w14:paraId="1C4B320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5.3</w:t>
            </w:r>
          </w:p>
        </w:tc>
        <w:tc>
          <w:tcPr>
            <w:tcW w:w="1580" w:type="dxa"/>
            <w:tcBorders>
              <w:top w:val="nil"/>
              <w:left w:val="nil"/>
              <w:bottom w:val="single" w:sz="4" w:space="0" w:color="A6A6A6"/>
              <w:right w:val="single" w:sz="4" w:space="0" w:color="A6A6A6"/>
            </w:tcBorders>
            <w:shd w:val="clear" w:color="auto" w:fill="auto"/>
            <w:hideMark/>
          </w:tcPr>
          <w:p w14:paraId="0BCBF96A"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2B2BFF12"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78C1A255"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FCD741E" w14:textId="1CEFBB7A"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19" w:history="1">
              <w:r w:rsidR="002E21F5" w:rsidRPr="002E21F5">
                <w:rPr>
                  <w:rFonts w:ascii="Arial" w:hAnsi="Arial" w:cs="Arial"/>
                  <w:b/>
                  <w:bCs/>
                  <w:color w:val="0000FF"/>
                  <w:sz w:val="16"/>
                  <w:szCs w:val="16"/>
                  <w:u w:val="single"/>
                </w:rPr>
                <w:t>S4-211472</w:t>
              </w:r>
            </w:hyperlink>
          </w:p>
        </w:tc>
        <w:tc>
          <w:tcPr>
            <w:tcW w:w="4020" w:type="dxa"/>
            <w:tcBorders>
              <w:top w:val="nil"/>
              <w:left w:val="nil"/>
              <w:bottom w:val="single" w:sz="4" w:space="0" w:color="A6A6A6"/>
              <w:right w:val="single" w:sz="4" w:space="0" w:color="A6A6A6"/>
            </w:tcBorders>
            <w:shd w:val="clear" w:color="auto" w:fill="auto"/>
            <w:hideMark/>
          </w:tcPr>
          <w:p w14:paraId="67EC824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Liaison Statement from ATSC to SA4 on VVC</w:t>
            </w:r>
          </w:p>
        </w:tc>
        <w:tc>
          <w:tcPr>
            <w:tcW w:w="1540" w:type="dxa"/>
            <w:tcBorders>
              <w:top w:val="nil"/>
              <w:left w:val="nil"/>
              <w:bottom w:val="single" w:sz="4" w:space="0" w:color="A6A6A6"/>
              <w:right w:val="single" w:sz="4" w:space="0" w:color="A6A6A6"/>
            </w:tcBorders>
            <w:shd w:val="clear" w:color="auto" w:fill="auto"/>
            <w:hideMark/>
          </w:tcPr>
          <w:p w14:paraId="774EE6C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ATSC</w:t>
            </w:r>
          </w:p>
        </w:tc>
        <w:tc>
          <w:tcPr>
            <w:tcW w:w="1740" w:type="dxa"/>
            <w:tcBorders>
              <w:top w:val="nil"/>
              <w:left w:val="nil"/>
              <w:bottom w:val="single" w:sz="4" w:space="0" w:color="A6A6A6"/>
              <w:right w:val="single" w:sz="4" w:space="0" w:color="A6A6A6"/>
            </w:tcBorders>
            <w:shd w:val="clear" w:color="auto" w:fill="auto"/>
            <w:hideMark/>
          </w:tcPr>
          <w:p w14:paraId="28F7A22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in</w:t>
            </w:r>
          </w:p>
        </w:tc>
        <w:tc>
          <w:tcPr>
            <w:tcW w:w="1480" w:type="dxa"/>
            <w:tcBorders>
              <w:top w:val="nil"/>
              <w:left w:val="nil"/>
              <w:bottom w:val="single" w:sz="4" w:space="0" w:color="A6A6A6"/>
              <w:right w:val="single" w:sz="4" w:space="0" w:color="A6A6A6"/>
            </w:tcBorders>
            <w:shd w:val="clear" w:color="auto" w:fill="auto"/>
            <w:hideMark/>
          </w:tcPr>
          <w:p w14:paraId="3F15825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5.3</w:t>
            </w:r>
          </w:p>
        </w:tc>
        <w:tc>
          <w:tcPr>
            <w:tcW w:w="1580" w:type="dxa"/>
            <w:tcBorders>
              <w:top w:val="nil"/>
              <w:left w:val="nil"/>
              <w:bottom w:val="single" w:sz="4" w:space="0" w:color="A6A6A6"/>
              <w:right w:val="single" w:sz="4" w:space="0" w:color="A6A6A6"/>
            </w:tcBorders>
            <w:shd w:val="clear" w:color="auto" w:fill="auto"/>
            <w:hideMark/>
          </w:tcPr>
          <w:p w14:paraId="3737512D"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6031FCF1"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bl>
    <w:p w14:paraId="6FB99924" w14:textId="72163D27" w:rsidR="002E21F5" w:rsidRDefault="002E21F5" w:rsidP="005852FD">
      <w:pPr>
        <w:pStyle w:val="TAL"/>
        <w:rPr>
          <w:rFonts w:ascii="CG Times (WN)" w:hAnsi="CG Times (WN)" w:cs="Times New Roman"/>
        </w:rPr>
      </w:pPr>
      <w:r>
        <w:fldChar w:fldCharType="end"/>
      </w:r>
      <w:r>
        <w:fldChar w:fldCharType="begin"/>
      </w:r>
      <w:r>
        <w:instrText xml:space="preserve"> LINK Excel.Sheet.12 "C:\\Users\\SAHAJJ\\Downloads\\TDoc_List_Meeting_SA4#116-e (7).xlsx" "TDoc_List!R134C1:R186C7" \a \f 4 \h </w:instrText>
      </w:r>
      <w:r w:rsidR="009E04F7">
        <w:instrText xml:space="preserve"> \* MERGEFORMAT </w:instrText>
      </w:r>
      <w:r>
        <w:fldChar w:fldCharType="separate"/>
      </w:r>
    </w:p>
    <w:tbl>
      <w:tblPr>
        <w:tblW w:w="14459" w:type="dxa"/>
        <w:tblInd w:w="108" w:type="dxa"/>
        <w:tblLook w:val="04A0" w:firstRow="1" w:lastRow="0" w:firstColumn="1" w:lastColumn="0" w:noHBand="0" w:noVBand="1"/>
      </w:tblPr>
      <w:tblGrid>
        <w:gridCol w:w="1020"/>
        <w:gridCol w:w="4020"/>
        <w:gridCol w:w="1540"/>
        <w:gridCol w:w="1740"/>
        <w:gridCol w:w="1480"/>
        <w:gridCol w:w="1580"/>
        <w:gridCol w:w="3079"/>
      </w:tblGrid>
      <w:tr w:rsidR="002E21F5" w:rsidRPr="002E21F5" w14:paraId="021A9892" w14:textId="77777777" w:rsidTr="009E04F7">
        <w:trPr>
          <w:trHeight w:val="400"/>
        </w:trPr>
        <w:tc>
          <w:tcPr>
            <w:tcW w:w="1020" w:type="dxa"/>
            <w:tcBorders>
              <w:top w:val="single" w:sz="4" w:space="0" w:color="A6A6A6"/>
              <w:left w:val="single" w:sz="4" w:space="0" w:color="A6A6A6"/>
              <w:bottom w:val="single" w:sz="4" w:space="0" w:color="A6A6A6"/>
              <w:right w:val="single" w:sz="4" w:space="0" w:color="A6A6A6"/>
            </w:tcBorders>
            <w:shd w:val="clear" w:color="auto" w:fill="auto"/>
            <w:hideMark/>
          </w:tcPr>
          <w:p w14:paraId="6C06DB97" w14:textId="3E34FACE" w:rsidR="002E21F5" w:rsidRPr="002E21F5" w:rsidRDefault="00914AFE">
            <w:pPr>
              <w:rPr>
                <w:rFonts w:ascii="Arial" w:hAnsi="Arial" w:cs="Arial"/>
                <w:b/>
                <w:bCs/>
                <w:color w:val="0000FF"/>
                <w:sz w:val="16"/>
                <w:szCs w:val="16"/>
                <w:u w:val="single"/>
              </w:rPr>
            </w:pPr>
            <w:hyperlink r:id="rId220" w:history="1">
              <w:r w:rsidR="002E21F5" w:rsidRPr="002E21F5">
                <w:rPr>
                  <w:rFonts w:ascii="Arial" w:hAnsi="Arial" w:cs="Arial"/>
                  <w:b/>
                  <w:bCs/>
                  <w:color w:val="0000FF"/>
                  <w:sz w:val="16"/>
                  <w:szCs w:val="16"/>
                  <w:u w:val="single"/>
                </w:rPr>
                <w:t>S4-211473</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5E2327B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on test results for New ETSI Speech Codec (LC3plus)</w:t>
            </w:r>
          </w:p>
        </w:tc>
        <w:tc>
          <w:tcPr>
            <w:tcW w:w="1540" w:type="dxa"/>
            <w:tcBorders>
              <w:top w:val="single" w:sz="4" w:space="0" w:color="A6A6A6"/>
              <w:left w:val="nil"/>
              <w:bottom w:val="single" w:sz="4" w:space="0" w:color="A6A6A6"/>
              <w:right w:val="single" w:sz="4" w:space="0" w:color="A6A6A6"/>
            </w:tcBorders>
            <w:shd w:val="clear" w:color="auto" w:fill="auto"/>
            <w:hideMark/>
          </w:tcPr>
          <w:p w14:paraId="05B86F7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ETSI TC STQ</w:t>
            </w:r>
          </w:p>
        </w:tc>
        <w:tc>
          <w:tcPr>
            <w:tcW w:w="1740" w:type="dxa"/>
            <w:tcBorders>
              <w:top w:val="single" w:sz="4" w:space="0" w:color="A6A6A6"/>
              <w:left w:val="nil"/>
              <w:bottom w:val="single" w:sz="4" w:space="0" w:color="A6A6A6"/>
              <w:right w:val="single" w:sz="4" w:space="0" w:color="A6A6A6"/>
            </w:tcBorders>
            <w:shd w:val="clear" w:color="auto" w:fill="auto"/>
            <w:hideMark/>
          </w:tcPr>
          <w:p w14:paraId="0F9971C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in</w:t>
            </w:r>
          </w:p>
        </w:tc>
        <w:tc>
          <w:tcPr>
            <w:tcW w:w="1480" w:type="dxa"/>
            <w:tcBorders>
              <w:top w:val="single" w:sz="4" w:space="0" w:color="A6A6A6"/>
              <w:left w:val="nil"/>
              <w:bottom w:val="single" w:sz="4" w:space="0" w:color="A6A6A6"/>
              <w:right w:val="single" w:sz="4" w:space="0" w:color="A6A6A6"/>
            </w:tcBorders>
            <w:shd w:val="clear" w:color="auto" w:fill="auto"/>
            <w:hideMark/>
          </w:tcPr>
          <w:p w14:paraId="0CAF1D6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5.3</w:t>
            </w:r>
          </w:p>
        </w:tc>
        <w:tc>
          <w:tcPr>
            <w:tcW w:w="1580" w:type="dxa"/>
            <w:tcBorders>
              <w:top w:val="single" w:sz="4" w:space="0" w:color="A6A6A6"/>
              <w:left w:val="nil"/>
              <w:bottom w:val="single" w:sz="4" w:space="0" w:color="A6A6A6"/>
              <w:right w:val="single" w:sz="4" w:space="0" w:color="A6A6A6"/>
            </w:tcBorders>
            <w:shd w:val="clear" w:color="auto" w:fill="auto"/>
            <w:hideMark/>
          </w:tcPr>
          <w:p w14:paraId="350731FD"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single" w:sz="4" w:space="0" w:color="A6A6A6"/>
              <w:left w:val="nil"/>
              <w:bottom w:val="single" w:sz="4" w:space="0" w:color="A6A6A6"/>
              <w:right w:val="single" w:sz="4" w:space="0" w:color="A6A6A6"/>
            </w:tcBorders>
            <w:shd w:val="clear" w:color="000000" w:fill="BFBFBF"/>
            <w:hideMark/>
          </w:tcPr>
          <w:p w14:paraId="70157446"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6D58F3D6" w14:textId="77777777" w:rsidTr="009E04F7">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515BC552" w14:textId="11868D13"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21" w:history="1">
              <w:r w:rsidR="002E21F5" w:rsidRPr="002E21F5">
                <w:rPr>
                  <w:rFonts w:ascii="Arial" w:hAnsi="Arial" w:cs="Arial"/>
                  <w:b/>
                  <w:bCs/>
                  <w:color w:val="0000FF"/>
                  <w:sz w:val="16"/>
                  <w:szCs w:val="16"/>
                  <w:u w:val="single"/>
                </w:rPr>
                <w:t>S4-211474</w:t>
              </w:r>
            </w:hyperlink>
          </w:p>
        </w:tc>
        <w:tc>
          <w:tcPr>
            <w:tcW w:w="4020" w:type="dxa"/>
            <w:tcBorders>
              <w:top w:val="nil"/>
              <w:left w:val="nil"/>
              <w:bottom w:val="single" w:sz="4" w:space="0" w:color="A6A6A6"/>
              <w:right w:val="single" w:sz="4" w:space="0" w:color="A6A6A6"/>
            </w:tcBorders>
            <w:shd w:val="clear" w:color="auto" w:fill="auto"/>
            <w:hideMark/>
          </w:tcPr>
          <w:p w14:paraId="48ADC20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Reply LS regarding alignment on CMAF Media Profiles</w:t>
            </w:r>
          </w:p>
        </w:tc>
        <w:tc>
          <w:tcPr>
            <w:tcW w:w="1540" w:type="dxa"/>
            <w:tcBorders>
              <w:top w:val="nil"/>
              <w:left w:val="nil"/>
              <w:bottom w:val="single" w:sz="4" w:space="0" w:color="A6A6A6"/>
              <w:right w:val="single" w:sz="4" w:space="0" w:color="A6A6A6"/>
            </w:tcBorders>
            <w:shd w:val="clear" w:color="auto" w:fill="auto"/>
            <w:hideMark/>
          </w:tcPr>
          <w:p w14:paraId="4CF9F60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DVB Technical Module Ad-Hoc Group on Audio-Visual Content (TM-AVC)</w:t>
            </w:r>
          </w:p>
        </w:tc>
        <w:tc>
          <w:tcPr>
            <w:tcW w:w="1740" w:type="dxa"/>
            <w:tcBorders>
              <w:top w:val="nil"/>
              <w:left w:val="nil"/>
              <w:bottom w:val="single" w:sz="4" w:space="0" w:color="A6A6A6"/>
              <w:right w:val="single" w:sz="4" w:space="0" w:color="A6A6A6"/>
            </w:tcBorders>
            <w:shd w:val="clear" w:color="auto" w:fill="auto"/>
            <w:hideMark/>
          </w:tcPr>
          <w:p w14:paraId="2C5FBF0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in</w:t>
            </w:r>
          </w:p>
        </w:tc>
        <w:tc>
          <w:tcPr>
            <w:tcW w:w="1480" w:type="dxa"/>
            <w:tcBorders>
              <w:top w:val="nil"/>
              <w:left w:val="nil"/>
              <w:bottom w:val="single" w:sz="4" w:space="0" w:color="A6A6A6"/>
              <w:right w:val="single" w:sz="4" w:space="0" w:color="A6A6A6"/>
            </w:tcBorders>
            <w:shd w:val="clear" w:color="auto" w:fill="auto"/>
            <w:hideMark/>
          </w:tcPr>
          <w:p w14:paraId="702F9B7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5.3</w:t>
            </w:r>
          </w:p>
        </w:tc>
        <w:tc>
          <w:tcPr>
            <w:tcW w:w="1580" w:type="dxa"/>
            <w:tcBorders>
              <w:top w:val="nil"/>
              <w:left w:val="nil"/>
              <w:bottom w:val="single" w:sz="4" w:space="0" w:color="A6A6A6"/>
              <w:right w:val="single" w:sz="4" w:space="0" w:color="A6A6A6"/>
            </w:tcBorders>
            <w:shd w:val="clear" w:color="auto" w:fill="auto"/>
            <w:hideMark/>
          </w:tcPr>
          <w:p w14:paraId="6D6C5270"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6FA378AA"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6700327C" w14:textId="77777777" w:rsidTr="009E04F7">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088F501B" w14:textId="71DEDC61"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22" w:history="1">
              <w:r w:rsidR="002E21F5" w:rsidRPr="002E21F5">
                <w:rPr>
                  <w:rFonts w:ascii="Arial" w:hAnsi="Arial" w:cs="Arial"/>
                  <w:b/>
                  <w:bCs/>
                  <w:color w:val="0000FF"/>
                  <w:sz w:val="16"/>
                  <w:szCs w:val="16"/>
                  <w:u w:val="single"/>
                </w:rPr>
                <w:t>S4-211475</w:t>
              </w:r>
            </w:hyperlink>
          </w:p>
        </w:tc>
        <w:tc>
          <w:tcPr>
            <w:tcW w:w="4020" w:type="dxa"/>
            <w:tcBorders>
              <w:top w:val="nil"/>
              <w:left w:val="nil"/>
              <w:bottom w:val="single" w:sz="4" w:space="0" w:color="A6A6A6"/>
              <w:right w:val="single" w:sz="4" w:space="0" w:color="A6A6A6"/>
            </w:tcBorders>
            <w:shd w:val="clear" w:color="auto" w:fill="auto"/>
            <w:hideMark/>
          </w:tcPr>
          <w:p w14:paraId="7D00DCE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[FS_5GSTAR] pCR on Spatial computing/cognition scenario</w:t>
            </w:r>
          </w:p>
        </w:tc>
        <w:tc>
          <w:tcPr>
            <w:tcW w:w="1540" w:type="dxa"/>
            <w:tcBorders>
              <w:top w:val="nil"/>
              <w:left w:val="nil"/>
              <w:bottom w:val="single" w:sz="4" w:space="0" w:color="A6A6A6"/>
              <w:right w:val="single" w:sz="4" w:space="0" w:color="A6A6A6"/>
            </w:tcBorders>
            <w:shd w:val="clear" w:color="auto" w:fill="auto"/>
            <w:hideMark/>
          </w:tcPr>
          <w:p w14:paraId="25281DA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Nokia Corporation, Samsung Electronics Co. Ltd., B&lt;&gt;Com</w:t>
            </w:r>
          </w:p>
        </w:tc>
        <w:tc>
          <w:tcPr>
            <w:tcW w:w="1740" w:type="dxa"/>
            <w:tcBorders>
              <w:top w:val="nil"/>
              <w:left w:val="nil"/>
              <w:bottom w:val="single" w:sz="4" w:space="0" w:color="A6A6A6"/>
              <w:right w:val="single" w:sz="4" w:space="0" w:color="A6A6A6"/>
            </w:tcBorders>
            <w:shd w:val="clear" w:color="auto" w:fill="auto"/>
            <w:hideMark/>
          </w:tcPr>
          <w:p w14:paraId="0F067A4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068E54E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10.9</w:t>
            </w:r>
          </w:p>
        </w:tc>
        <w:tc>
          <w:tcPr>
            <w:tcW w:w="1580" w:type="dxa"/>
            <w:tcBorders>
              <w:top w:val="nil"/>
              <w:left w:val="nil"/>
              <w:bottom w:val="single" w:sz="4" w:space="0" w:color="A6A6A6"/>
              <w:right w:val="single" w:sz="4" w:space="0" w:color="A6A6A6"/>
            </w:tcBorders>
            <w:shd w:val="clear" w:color="auto" w:fill="auto"/>
            <w:hideMark/>
          </w:tcPr>
          <w:p w14:paraId="1D5D0575"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14A70890"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5DC5932F" w14:textId="77777777" w:rsidTr="009E04F7">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0D9DA567" w14:textId="0DB96436"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23" w:history="1">
              <w:r w:rsidR="002E21F5" w:rsidRPr="002E21F5">
                <w:rPr>
                  <w:rFonts w:ascii="Arial" w:hAnsi="Arial" w:cs="Arial"/>
                  <w:b/>
                  <w:bCs/>
                  <w:color w:val="0000FF"/>
                  <w:sz w:val="16"/>
                  <w:szCs w:val="16"/>
                  <w:u w:val="single"/>
                </w:rPr>
                <w:t>S4-211476</w:t>
              </w:r>
            </w:hyperlink>
          </w:p>
        </w:tc>
        <w:tc>
          <w:tcPr>
            <w:tcW w:w="4020" w:type="dxa"/>
            <w:tcBorders>
              <w:top w:val="nil"/>
              <w:left w:val="nil"/>
              <w:bottom w:val="single" w:sz="4" w:space="0" w:color="A6A6A6"/>
              <w:right w:val="single" w:sz="4" w:space="0" w:color="A6A6A6"/>
            </w:tcBorders>
            <w:shd w:val="clear" w:color="auto" w:fill="auto"/>
            <w:hideMark/>
          </w:tcPr>
          <w:p w14:paraId="73DF188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Corrections to EVS Fixed-Point Source Code</w:t>
            </w:r>
          </w:p>
        </w:tc>
        <w:tc>
          <w:tcPr>
            <w:tcW w:w="1540" w:type="dxa"/>
            <w:tcBorders>
              <w:top w:val="nil"/>
              <w:left w:val="nil"/>
              <w:bottom w:val="single" w:sz="4" w:space="0" w:color="A6A6A6"/>
              <w:right w:val="single" w:sz="4" w:space="0" w:color="A6A6A6"/>
            </w:tcBorders>
            <w:shd w:val="clear" w:color="auto" w:fill="auto"/>
            <w:hideMark/>
          </w:tcPr>
          <w:p w14:paraId="50BD41D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Fraunhofer IIS, Nokia Corporation, VoiceAge Corporation</w:t>
            </w:r>
          </w:p>
        </w:tc>
        <w:tc>
          <w:tcPr>
            <w:tcW w:w="1740" w:type="dxa"/>
            <w:tcBorders>
              <w:top w:val="nil"/>
              <w:left w:val="nil"/>
              <w:bottom w:val="single" w:sz="4" w:space="0" w:color="A6A6A6"/>
              <w:right w:val="single" w:sz="4" w:space="0" w:color="A6A6A6"/>
            </w:tcBorders>
            <w:shd w:val="clear" w:color="auto" w:fill="auto"/>
            <w:hideMark/>
          </w:tcPr>
          <w:p w14:paraId="0793E1E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CR</w:t>
            </w:r>
          </w:p>
        </w:tc>
        <w:tc>
          <w:tcPr>
            <w:tcW w:w="1480" w:type="dxa"/>
            <w:tcBorders>
              <w:top w:val="nil"/>
              <w:left w:val="nil"/>
              <w:bottom w:val="single" w:sz="4" w:space="0" w:color="A6A6A6"/>
              <w:right w:val="single" w:sz="4" w:space="0" w:color="A6A6A6"/>
            </w:tcBorders>
            <w:shd w:val="clear" w:color="auto" w:fill="auto"/>
            <w:hideMark/>
          </w:tcPr>
          <w:p w14:paraId="4F4DF3A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7.3</w:t>
            </w:r>
          </w:p>
        </w:tc>
        <w:tc>
          <w:tcPr>
            <w:tcW w:w="1580" w:type="dxa"/>
            <w:tcBorders>
              <w:top w:val="nil"/>
              <w:left w:val="nil"/>
              <w:bottom w:val="single" w:sz="4" w:space="0" w:color="A6A6A6"/>
              <w:right w:val="single" w:sz="4" w:space="0" w:color="A6A6A6"/>
            </w:tcBorders>
            <w:shd w:val="clear" w:color="auto" w:fill="auto"/>
            <w:hideMark/>
          </w:tcPr>
          <w:p w14:paraId="7C88D887"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28E7C036"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6792B396" w14:textId="77777777" w:rsidTr="009E04F7">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7FAC5B6B" w14:textId="1C461F8C"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24" w:history="1">
              <w:r w:rsidR="002E21F5" w:rsidRPr="002E21F5">
                <w:rPr>
                  <w:rFonts w:ascii="Arial" w:hAnsi="Arial" w:cs="Arial"/>
                  <w:b/>
                  <w:bCs/>
                  <w:color w:val="0000FF"/>
                  <w:sz w:val="16"/>
                  <w:szCs w:val="16"/>
                  <w:u w:val="single"/>
                </w:rPr>
                <w:t>S4-211477</w:t>
              </w:r>
            </w:hyperlink>
          </w:p>
        </w:tc>
        <w:tc>
          <w:tcPr>
            <w:tcW w:w="4020" w:type="dxa"/>
            <w:tcBorders>
              <w:top w:val="nil"/>
              <w:left w:val="nil"/>
              <w:bottom w:val="single" w:sz="4" w:space="0" w:color="A6A6A6"/>
              <w:right w:val="single" w:sz="4" w:space="0" w:color="A6A6A6"/>
            </w:tcBorders>
            <w:shd w:val="clear" w:color="auto" w:fill="auto"/>
            <w:hideMark/>
          </w:tcPr>
          <w:p w14:paraId="123C26E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Corrections to EVS Fixed-Point Source Code</w:t>
            </w:r>
          </w:p>
        </w:tc>
        <w:tc>
          <w:tcPr>
            <w:tcW w:w="1540" w:type="dxa"/>
            <w:tcBorders>
              <w:top w:val="nil"/>
              <w:left w:val="nil"/>
              <w:bottom w:val="single" w:sz="4" w:space="0" w:color="A6A6A6"/>
              <w:right w:val="single" w:sz="4" w:space="0" w:color="A6A6A6"/>
            </w:tcBorders>
            <w:shd w:val="clear" w:color="auto" w:fill="auto"/>
            <w:hideMark/>
          </w:tcPr>
          <w:p w14:paraId="28AD890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Fraunhofer IIS, Nokia Corporation, VoiceAge Corporation</w:t>
            </w:r>
          </w:p>
        </w:tc>
        <w:tc>
          <w:tcPr>
            <w:tcW w:w="1740" w:type="dxa"/>
            <w:tcBorders>
              <w:top w:val="nil"/>
              <w:left w:val="nil"/>
              <w:bottom w:val="single" w:sz="4" w:space="0" w:color="A6A6A6"/>
              <w:right w:val="single" w:sz="4" w:space="0" w:color="A6A6A6"/>
            </w:tcBorders>
            <w:shd w:val="clear" w:color="auto" w:fill="auto"/>
            <w:hideMark/>
          </w:tcPr>
          <w:p w14:paraId="246F410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CR</w:t>
            </w:r>
          </w:p>
        </w:tc>
        <w:tc>
          <w:tcPr>
            <w:tcW w:w="1480" w:type="dxa"/>
            <w:tcBorders>
              <w:top w:val="nil"/>
              <w:left w:val="nil"/>
              <w:bottom w:val="single" w:sz="4" w:space="0" w:color="A6A6A6"/>
              <w:right w:val="single" w:sz="4" w:space="0" w:color="A6A6A6"/>
            </w:tcBorders>
            <w:shd w:val="clear" w:color="auto" w:fill="auto"/>
            <w:hideMark/>
          </w:tcPr>
          <w:p w14:paraId="5B1DFE0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7.3</w:t>
            </w:r>
          </w:p>
        </w:tc>
        <w:tc>
          <w:tcPr>
            <w:tcW w:w="1580" w:type="dxa"/>
            <w:tcBorders>
              <w:top w:val="nil"/>
              <w:left w:val="nil"/>
              <w:bottom w:val="single" w:sz="4" w:space="0" w:color="A6A6A6"/>
              <w:right w:val="single" w:sz="4" w:space="0" w:color="A6A6A6"/>
            </w:tcBorders>
            <w:shd w:val="clear" w:color="auto" w:fill="auto"/>
            <w:hideMark/>
          </w:tcPr>
          <w:p w14:paraId="28A67E7A"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164EC971"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2ADDD40F" w14:textId="77777777" w:rsidTr="009E04F7">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020082E6" w14:textId="4934EC9D"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25" w:history="1">
              <w:r w:rsidR="002E21F5" w:rsidRPr="002E21F5">
                <w:rPr>
                  <w:rFonts w:ascii="Arial" w:hAnsi="Arial" w:cs="Arial"/>
                  <w:b/>
                  <w:bCs/>
                  <w:color w:val="0000FF"/>
                  <w:sz w:val="16"/>
                  <w:szCs w:val="16"/>
                  <w:u w:val="single"/>
                </w:rPr>
                <w:t>S4-211478</w:t>
              </w:r>
            </w:hyperlink>
          </w:p>
        </w:tc>
        <w:tc>
          <w:tcPr>
            <w:tcW w:w="4020" w:type="dxa"/>
            <w:tcBorders>
              <w:top w:val="nil"/>
              <w:left w:val="nil"/>
              <w:bottom w:val="single" w:sz="4" w:space="0" w:color="A6A6A6"/>
              <w:right w:val="single" w:sz="4" w:space="0" w:color="A6A6A6"/>
            </w:tcBorders>
            <w:shd w:val="clear" w:color="auto" w:fill="auto"/>
            <w:hideMark/>
          </w:tcPr>
          <w:p w14:paraId="68AA594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Corrections to EVS Fixed-Point Source Code</w:t>
            </w:r>
          </w:p>
        </w:tc>
        <w:tc>
          <w:tcPr>
            <w:tcW w:w="1540" w:type="dxa"/>
            <w:tcBorders>
              <w:top w:val="nil"/>
              <w:left w:val="nil"/>
              <w:bottom w:val="single" w:sz="4" w:space="0" w:color="A6A6A6"/>
              <w:right w:val="single" w:sz="4" w:space="0" w:color="A6A6A6"/>
            </w:tcBorders>
            <w:shd w:val="clear" w:color="auto" w:fill="auto"/>
            <w:hideMark/>
          </w:tcPr>
          <w:p w14:paraId="6A2F69E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Fraunhofer IIS, Nokia Corporation, VoiceAge Corporation</w:t>
            </w:r>
          </w:p>
        </w:tc>
        <w:tc>
          <w:tcPr>
            <w:tcW w:w="1740" w:type="dxa"/>
            <w:tcBorders>
              <w:top w:val="nil"/>
              <w:left w:val="nil"/>
              <w:bottom w:val="single" w:sz="4" w:space="0" w:color="A6A6A6"/>
              <w:right w:val="single" w:sz="4" w:space="0" w:color="A6A6A6"/>
            </w:tcBorders>
            <w:shd w:val="clear" w:color="auto" w:fill="auto"/>
            <w:hideMark/>
          </w:tcPr>
          <w:p w14:paraId="37FDEE5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CR</w:t>
            </w:r>
          </w:p>
        </w:tc>
        <w:tc>
          <w:tcPr>
            <w:tcW w:w="1480" w:type="dxa"/>
            <w:tcBorders>
              <w:top w:val="nil"/>
              <w:left w:val="nil"/>
              <w:bottom w:val="single" w:sz="4" w:space="0" w:color="A6A6A6"/>
              <w:right w:val="single" w:sz="4" w:space="0" w:color="A6A6A6"/>
            </w:tcBorders>
            <w:shd w:val="clear" w:color="auto" w:fill="auto"/>
            <w:hideMark/>
          </w:tcPr>
          <w:p w14:paraId="23ACBD3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7.3</w:t>
            </w:r>
          </w:p>
        </w:tc>
        <w:tc>
          <w:tcPr>
            <w:tcW w:w="1580" w:type="dxa"/>
            <w:tcBorders>
              <w:top w:val="nil"/>
              <w:left w:val="nil"/>
              <w:bottom w:val="single" w:sz="4" w:space="0" w:color="A6A6A6"/>
              <w:right w:val="single" w:sz="4" w:space="0" w:color="A6A6A6"/>
            </w:tcBorders>
            <w:shd w:val="clear" w:color="auto" w:fill="auto"/>
            <w:hideMark/>
          </w:tcPr>
          <w:p w14:paraId="34E3E9BB"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268A835A"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74488C52" w14:textId="77777777" w:rsidTr="009E04F7">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1B1D1E6A" w14:textId="0E662A11"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26" w:history="1">
              <w:r w:rsidR="002E21F5" w:rsidRPr="002E21F5">
                <w:rPr>
                  <w:rFonts w:ascii="Arial" w:hAnsi="Arial" w:cs="Arial"/>
                  <w:b/>
                  <w:bCs/>
                  <w:color w:val="0000FF"/>
                  <w:sz w:val="16"/>
                  <w:szCs w:val="16"/>
                  <w:u w:val="single"/>
                </w:rPr>
                <w:t>S4-211479</w:t>
              </w:r>
            </w:hyperlink>
          </w:p>
        </w:tc>
        <w:tc>
          <w:tcPr>
            <w:tcW w:w="4020" w:type="dxa"/>
            <w:tcBorders>
              <w:top w:val="nil"/>
              <w:left w:val="nil"/>
              <w:bottom w:val="single" w:sz="4" w:space="0" w:color="A6A6A6"/>
              <w:right w:val="single" w:sz="4" w:space="0" w:color="A6A6A6"/>
            </w:tcBorders>
            <w:shd w:val="clear" w:color="auto" w:fill="auto"/>
            <w:hideMark/>
          </w:tcPr>
          <w:p w14:paraId="47248F9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Corrections to EVS Fixed-Point Source Code</w:t>
            </w:r>
          </w:p>
        </w:tc>
        <w:tc>
          <w:tcPr>
            <w:tcW w:w="1540" w:type="dxa"/>
            <w:tcBorders>
              <w:top w:val="nil"/>
              <w:left w:val="nil"/>
              <w:bottom w:val="single" w:sz="4" w:space="0" w:color="A6A6A6"/>
              <w:right w:val="single" w:sz="4" w:space="0" w:color="A6A6A6"/>
            </w:tcBorders>
            <w:shd w:val="clear" w:color="auto" w:fill="auto"/>
            <w:hideMark/>
          </w:tcPr>
          <w:p w14:paraId="60A6625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Fraunhofer IIS, Nokia Corporation, VoiceAge Corporation</w:t>
            </w:r>
          </w:p>
        </w:tc>
        <w:tc>
          <w:tcPr>
            <w:tcW w:w="1740" w:type="dxa"/>
            <w:tcBorders>
              <w:top w:val="nil"/>
              <w:left w:val="nil"/>
              <w:bottom w:val="single" w:sz="4" w:space="0" w:color="A6A6A6"/>
              <w:right w:val="single" w:sz="4" w:space="0" w:color="A6A6A6"/>
            </w:tcBorders>
            <w:shd w:val="clear" w:color="auto" w:fill="auto"/>
            <w:hideMark/>
          </w:tcPr>
          <w:p w14:paraId="6A17511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CR</w:t>
            </w:r>
          </w:p>
        </w:tc>
        <w:tc>
          <w:tcPr>
            <w:tcW w:w="1480" w:type="dxa"/>
            <w:tcBorders>
              <w:top w:val="nil"/>
              <w:left w:val="nil"/>
              <w:bottom w:val="single" w:sz="4" w:space="0" w:color="A6A6A6"/>
              <w:right w:val="single" w:sz="4" w:space="0" w:color="A6A6A6"/>
            </w:tcBorders>
            <w:shd w:val="clear" w:color="auto" w:fill="auto"/>
            <w:hideMark/>
          </w:tcPr>
          <w:p w14:paraId="1B8E9CA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7.3</w:t>
            </w:r>
          </w:p>
        </w:tc>
        <w:tc>
          <w:tcPr>
            <w:tcW w:w="1580" w:type="dxa"/>
            <w:tcBorders>
              <w:top w:val="nil"/>
              <w:left w:val="nil"/>
              <w:bottom w:val="single" w:sz="4" w:space="0" w:color="A6A6A6"/>
              <w:right w:val="single" w:sz="4" w:space="0" w:color="A6A6A6"/>
            </w:tcBorders>
            <w:shd w:val="clear" w:color="auto" w:fill="auto"/>
            <w:hideMark/>
          </w:tcPr>
          <w:p w14:paraId="491C561C"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5F2046CA"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0CF79642" w14:textId="77777777" w:rsidTr="009E04F7">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1E3C16EF" w14:textId="0068784A"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27" w:history="1">
              <w:r w:rsidR="002E21F5" w:rsidRPr="002E21F5">
                <w:rPr>
                  <w:rFonts w:ascii="Arial" w:hAnsi="Arial" w:cs="Arial"/>
                  <w:b/>
                  <w:bCs/>
                  <w:color w:val="0000FF"/>
                  <w:sz w:val="16"/>
                  <w:szCs w:val="16"/>
                  <w:u w:val="single"/>
                </w:rPr>
                <w:t>S4-211480</w:t>
              </w:r>
            </w:hyperlink>
          </w:p>
        </w:tc>
        <w:tc>
          <w:tcPr>
            <w:tcW w:w="4020" w:type="dxa"/>
            <w:tcBorders>
              <w:top w:val="nil"/>
              <w:left w:val="nil"/>
              <w:bottom w:val="single" w:sz="4" w:space="0" w:color="A6A6A6"/>
              <w:right w:val="single" w:sz="4" w:space="0" w:color="A6A6A6"/>
            </w:tcBorders>
            <w:shd w:val="clear" w:color="auto" w:fill="auto"/>
            <w:hideMark/>
          </w:tcPr>
          <w:p w14:paraId="02488D1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Corrections to EVS Fixed-Point Source Code</w:t>
            </w:r>
          </w:p>
        </w:tc>
        <w:tc>
          <w:tcPr>
            <w:tcW w:w="1540" w:type="dxa"/>
            <w:tcBorders>
              <w:top w:val="nil"/>
              <w:left w:val="nil"/>
              <w:bottom w:val="single" w:sz="4" w:space="0" w:color="A6A6A6"/>
              <w:right w:val="single" w:sz="4" w:space="0" w:color="A6A6A6"/>
            </w:tcBorders>
            <w:shd w:val="clear" w:color="auto" w:fill="auto"/>
            <w:hideMark/>
          </w:tcPr>
          <w:p w14:paraId="3459830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Fraunhofer IIS, Nokia Corporation, VoiceAge Corporation</w:t>
            </w:r>
          </w:p>
        </w:tc>
        <w:tc>
          <w:tcPr>
            <w:tcW w:w="1740" w:type="dxa"/>
            <w:tcBorders>
              <w:top w:val="nil"/>
              <w:left w:val="nil"/>
              <w:bottom w:val="single" w:sz="4" w:space="0" w:color="A6A6A6"/>
              <w:right w:val="single" w:sz="4" w:space="0" w:color="A6A6A6"/>
            </w:tcBorders>
            <w:shd w:val="clear" w:color="auto" w:fill="auto"/>
            <w:hideMark/>
          </w:tcPr>
          <w:p w14:paraId="6904449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CR</w:t>
            </w:r>
          </w:p>
        </w:tc>
        <w:tc>
          <w:tcPr>
            <w:tcW w:w="1480" w:type="dxa"/>
            <w:tcBorders>
              <w:top w:val="nil"/>
              <w:left w:val="nil"/>
              <w:bottom w:val="single" w:sz="4" w:space="0" w:color="A6A6A6"/>
              <w:right w:val="single" w:sz="4" w:space="0" w:color="A6A6A6"/>
            </w:tcBorders>
            <w:shd w:val="clear" w:color="auto" w:fill="auto"/>
            <w:hideMark/>
          </w:tcPr>
          <w:p w14:paraId="63C8234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7.3</w:t>
            </w:r>
          </w:p>
        </w:tc>
        <w:tc>
          <w:tcPr>
            <w:tcW w:w="1580" w:type="dxa"/>
            <w:tcBorders>
              <w:top w:val="nil"/>
              <w:left w:val="nil"/>
              <w:bottom w:val="single" w:sz="4" w:space="0" w:color="A6A6A6"/>
              <w:right w:val="single" w:sz="4" w:space="0" w:color="A6A6A6"/>
            </w:tcBorders>
            <w:shd w:val="clear" w:color="auto" w:fill="auto"/>
            <w:hideMark/>
          </w:tcPr>
          <w:p w14:paraId="0FFF47FF"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4F79C140"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042B60DB"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14C2BEF" w14:textId="42DB6581"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28" w:history="1">
              <w:r w:rsidR="002E21F5" w:rsidRPr="002E21F5">
                <w:rPr>
                  <w:rFonts w:ascii="Arial" w:hAnsi="Arial" w:cs="Arial"/>
                  <w:b/>
                  <w:bCs/>
                  <w:color w:val="0000FF"/>
                  <w:sz w:val="16"/>
                  <w:szCs w:val="16"/>
                  <w:u w:val="single"/>
                </w:rPr>
                <w:t>S4-211481</w:t>
              </w:r>
            </w:hyperlink>
          </w:p>
        </w:tc>
        <w:tc>
          <w:tcPr>
            <w:tcW w:w="4020" w:type="dxa"/>
            <w:tcBorders>
              <w:top w:val="nil"/>
              <w:left w:val="nil"/>
              <w:bottom w:val="single" w:sz="4" w:space="0" w:color="A6A6A6"/>
              <w:right w:val="single" w:sz="4" w:space="0" w:color="A6A6A6"/>
            </w:tcBorders>
            <w:shd w:val="clear" w:color="auto" w:fill="auto"/>
            <w:hideMark/>
          </w:tcPr>
          <w:p w14:paraId="323E2E0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[FS_5GSTAR] pCR on clause 3.1 Definitions</w:t>
            </w:r>
          </w:p>
        </w:tc>
        <w:tc>
          <w:tcPr>
            <w:tcW w:w="1540" w:type="dxa"/>
            <w:tcBorders>
              <w:top w:val="nil"/>
              <w:left w:val="nil"/>
              <w:bottom w:val="single" w:sz="4" w:space="0" w:color="A6A6A6"/>
              <w:right w:val="single" w:sz="4" w:space="0" w:color="A6A6A6"/>
            </w:tcBorders>
            <w:shd w:val="clear" w:color="auto" w:fill="auto"/>
            <w:hideMark/>
          </w:tcPr>
          <w:p w14:paraId="1678202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Samsung R&amp;D Institute India</w:t>
            </w:r>
          </w:p>
        </w:tc>
        <w:tc>
          <w:tcPr>
            <w:tcW w:w="1740" w:type="dxa"/>
            <w:tcBorders>
              <w:top w:val="nil"/>
              <w:left w:val="nil"/>
              <w:bottom w:val="single" w:sz="4" w:space="0" w:color="A6A6A6"/>
              <w:right w:val="single" w:sz="4" w:space="0" w:color="A6A6A6"/>
            </w:tcBorders>
            <w:shd w:val="clear" w:color="auto" w:fill="auto"/>
            <w:hideMark/>
          </w:tcPr>
          <w:p w14:paraId="197643B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690FE11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10.9</w:t>
            </w:r>
          </w:p>
        </w:tc>
        <w:tc>
          <w:tcPr>
            <w:tcW w:w="1580" w:type="dxa"/>
            <w:tcBorders>
              <w:top w:val="nil"/>
              <w:left w:val="nil"/>
              <w:bottom w:val="single" w:sz="4" w:space="0" w:color="A6A6A6"/>
              <w:right w:val="single" w:sz="4" w:space="0" w:color="A6A6A6"/>
            </w:tcBorders>
            <w:shd w:val="clear" w:color="auto" w:fill="auto"/>
            <w:hideMark/>
          </w:tcPr>
          <w:p w14:paraId="213B6954"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7F448EE8" w14:textId="75D1EFA9"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29" w:history="1">
              <w:r w:rsidR="002E21F5" w:rsidRPr="002E21F5">
                <w:rPr>
                  <w:rFonts w:ascii="Arial" w:hAnsi="Arial" w:cs="Arial"/>
                  <w:b/>
                  <w:bCs/>
                  <w:color w:val="0000FF"/>
                  <w:sz w:val="16"/>
                  <w:szCs w:val="16"/>
                  <w:u w:val="single"/>
                </w:rPr>
                <w:t>S4-211548</w:t>
              </w:r>
            </w:hyperlink>
          </w:p>
        </w:tc>
      </w:tr>
      <w:tr w:rsidR="002E21F5" w:rsidRPr="002E21F5" w14:paraId="319B994D"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F2F6DBB" w14:textId="11E420E8"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30" w:history="1">
              <w:r w:rsidR="002E21F5" w:rsidRPr="002E21F5">
                <w:rPr>
                  <w:rFonts w:ascii="Arial" w:hAnsi="Arial" w:cs="Arial"/>
                  <w:b/>
                  <w:bCs/>
                  <w:color w:val="0000FF"/>
                  <w:sz w:val="16"/>
                  <w:szCs w:val="16"/>
                  <w:u w:val="single"/>
                </w:rPr>
                <w:t>S4-211482</w:t>
              </w:r>
            </w:hyperlink>
          </w:p>
        </w:tc>
        <w:tc>
          <w:tcPr>
            <w:tcW w:w="4020" w:type="dxa"/>
            <w:tcBorders>
              <w:top w:val="nil"/>
              <w:left w:val="nil"/>
              <w:bottom w:val="single" w:sz="4" w:space="0" w:color="A6A6A6"/>
              <w:right w:val="single" w:sz="4" w:space="0" w:color="A6A6A6"/>
            </w:tcBorders>
            <w:shd w:val="clear" w:color="auto" w:fill="auto"/>
            <w:hideMark/>
          </w:tcPr>
          <w:p w14:paraId="29914CF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[FS_5GSTAR] pCR on clause 3.3 Abbreviations</w:t>
            </w:r>
          </w:p>
        </w:tc>
        <w:tc>
          <w:tcPr>
            <w:tcW w:w="1540" w:type="dxa"/>
            <w:tcBorders>
              <w:top w:val="nil"/>
              <w:left w:val="nil"/>
              <w:bottom w:val="single" w:sz="4" w:space="0" w:color="A6A6A6"/>
              <w:right w:val="single" w:sz="4" w:space="0" w:color="A6A6A6"/>
            </w:tcBorders>
            <w:shd w:val="clear" w:color="auto" w:fill="auto"/>
            <w:hideMark/>
          </w:tcPr>
          <w:p w14:paraId="4641814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Samsung R&amp;D Institute India</w:t>
            </w:r>
          </w:p>
        </w:tc>
        <w:tc>
          <w:tcPr>
            <w:tcW w:w="1740" w:type="dxa"/>
            <w:tcBorders>
              <w:top w:val="nil"/>
              <w:left w:val="nil"/>
              <w:bottom w:val="single" w:sz="4" w:space="0" w:color="A6A6A6"/>
              <w:right w:val="single" w:sz="4" w:space="0" w:color="A6A6A6"/>
            </w:tcBorders>
            <w:shd w:val="clear" w:color="auto" w:fill="auto"/>
            <w:hideMark/>
          </w:tcPr>
          <w:p w14:paraId="5A08944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162E00D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10.9</w:t>
            </w:r>
          </w:p>
        </w:tc>
        <w:tc>
          <w:tcPr>
            <w:tcW w:w="1580" w:type="dxa"/>
            <w:tcBorders>
              <w:top w:val="nil"/>
              <w:left w:val="nil"/>
              <w:bottom w:val="single" w:sz="4" w:space="0" w:color="A6A6A6"/>
              <w:right w:val="single" w:sz="4" w:space="0" w:color="A6A6A6"/>
            </w:tcBorders>
            <w:shd w:val="clear" w:color="auto" w:fill="auto"/>
            <w:hideMark/>
          </w:tcPr>
          <w:p w14:paraId="7DE36B7B"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189F480B" w14:textId="77CF1728"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31" w:history="1">
              <w:r w:rsidR="002E21F5" w:rsidRPr="002E21F5">
                <w:rPr>
                  <w:rFonts w:ascii="Arial" w:hAnsi="Arial" w:cs="Arial"/>
                  <w:b/>
                  <w:bCs/>
                  <w:color w:val="0000FF"/>
                  <w:sz w:val="16"/>
                  <w:szCs w:val="16"/>
                  <w:u w:val="single"/>
                </w:rPr>
                <w:t>S4-211549</w:t>
              </w:r>
            </w:hyperlink>
          </w:p>
        </w:tc>
      </w:tr>
      <w:tr w:rsidR="002E21F5" w:rsidRPr="002E21F5" w14:paraId="438BBD62" w14:textId="77777777" w:rsidTr="009E04F7">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3954E781" w14:textId="5EB8402E"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32" w:history="1">
              <w:r w:rsidR="002E21F5" w:rsidRPr="002E21F5">
                <w:rPr>
                  <w:rFonts w:ascii="Arial" w:hAnsi="Arial" w:cs="Arial"/>
                  <w:b/>
                  <w:bCs/>
                  <w:color w:val="0000FF"/>
                  <w:sz w:val="16"/>
                  <w:szCs w:val="16"/>
                  <w:u w:val="single"/>
                </w:rPr>
                <w:t>S4-211483</w:t>
              </w:r>
            </w:hyperlink>
          </w:p>
        </w:tc>
        <w:tc>
          <w:tcPr>
            <w:tcW w:w="4020" w:type="dxa"/>
            <w:tcBorders>
              <w:top w:val="nil"/>
              <w:left w:val="nil"/>
              <w:bottom w:val="single" w:sz="4" w:space="0" w:color="A6A6A6"/>
              <w:right w:val="single" w:sz="4" w:space="0" w:color="A6A6A6"/>
            </w:tcBorders>
            <w:shd w:val="clear" w:color="auto" w:fill="auto"/>
            <w:hideMark/>
          </w:tcPr>
          <w:p w14:paraId="0942131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Corrections to EVS Floating-Point Source Code</w:t>
            </w:r>
          </w:p>
        </w:tc>
        <w:tc>
          <w:tcPr>
            <w:tcW w:w="1540" w:type="dxa"/>
            <w:tcBorders>
              <w:top w:val="nil"/>
              <w:left w:val="nil"/>
              <w:bottom w:val="single" w:sz="4" w:space="0" w:color="A6A6A6"/>
              <w:right w:val="single" w:sz="4" w:space="0" w:color="A6A6A6"/>
            </w:tcBorders>
            <w:shd w:val="clear" w:color="auto" w:fill="auto"/>
            <w:hideMark/>
          </w:tcPr>
          <w:p w14:paraId="46E3EB7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Fraunhofer IIS, Nokia Corporation, VoiceAge Corporation</w:t>
            </w:r>
          </w:p>
        </w:tc>
        <w:tc>
          <w:tcPr>
            <w:tcW w:w="1740" w:type="dxa"/>
            <w:tcBorders>
              <w:top w:val="nil"/>
              <w:left w:val="nil"/>
              <w:bottom w:val="single" w:sz="4" w:space="0" w:color="A6A6A6"/>
              <w:right w:val="single" w:sz="4" w:space="0" w:color="A6A6A6"/>
            </w:tcBorders>
            <w:shd w:val="clear" w:color="auto" w:fill="auto"/>
            <w:hideMark/>
          </w:tcPr>
          <w:p w14:paraId="30CC38D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CR</w:t>
            </w:r>
          </w:p>
        </w:tc>
        <w:tc>
          <w:tcPr>
            <w:tcW w:w="1480" w:type="dxa"/>
            <w:tcBorders>
              <w:top w:val="nil"/>
              <w:left w:val="nil"/>
              <w:bottom w:val="single" w:sz="4" w:space="0" w:color="A6A6A6"/>
              <w:right w:val="single" w:sz="4" w:space="0" w:color="A6A6A6"/>
            </w:tcBorders>
            <w:shd w:val="clear" w:color="auto" w:fill="auto"/>
            <w:hideMark/>
          </w:tcPr>
          <w:p w14:paraId="25ACCA4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7.3</w:t>
            </w:r>
          </w:p>
        </w:tc>
        <w:tc>
          <w:tcPr>
            <w:tcW w:w="1580" w:type="dxa"/>
            <w:tcBorders>
              <w:top w:val="nil"/>
              <w:left w:val="nil"/>
              <w:bottom w:val="single" w:sz="4" w:space="0" w:color="A6A6A6"/>
              <w:right w:val="single" w:sz="4" w:space="0" w:color="A6A6A6"/>
            </w:tcBorders>
            <w:shd w:val="clear" w:color="auto" w:fill="auto"/>
            <w:hideMark/>
          </w:tcPr>
          <w:p w14:paraId="70D8AE2D"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439EF0E1"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38661DD3"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2ED23AE" w14:textId="5D831F38"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33" w:history="1">
              <w:r w:rsidR="002E21F5" w:rsidRPr="002E21F5">
                <w:rPr>
                  <w:rFonts w:ascii="Arial" w:hAnsi="Arial" w:cs="Arial"/>
                  <w:b/>
                  <w:bCs/>
                  <w:color w:val="0000FF"/>
                  <w:sz w:val="16"/>
                  <w:szCs w:val="16"/>
                  <w:u w:val="single"/>
                </w:rPr>
                <w:t>S4-211484</w:t>
              </w:r>
            </w:hyperlink>
          </w:p>
        </w:tc>
        <w:tc>
          <w:tcPr>
            <w:tcW w:w="4020" w:type="dxa"/>
            <w:tcBorders>
              <w:top w:val="nil"/>
              <w:left w:val="nil"/>
              <w:bottom w:val="single" w:sz="4" w:space="0" w:color="A6A6A6"/>
              <w:right w:val="single" w:sz="4" w:space="0" w:color="A6A6A6"/>
            </w:tcBorders>
            <w:shd w:val="clear" w:color="auto" w:fill="auto"/>
            <w:hideMark/>
          </w:tcPr>
          <w:p w14:paraId="3E7EA43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[FS_5GSTAR] pCR for text consistency</w:t>
            </w:r>
          </w:p>
        </w:tc>
        <w:tc>
          <w:tcPr>
            <w:tcW w:w="1540" w:type="dxa"/>
            <w:tcBorders>
              <w:top w:val="nil"/>
              <w:left w:val="nil"/>
              <w:bottom w:val="single" w:sz="4" w:space="0" w:color="A6A6A6"/>
              <w:right w:val="single" w:sz="4" w:space="0" w:color="A6A6A6"/>
            </w:tcBorders>
            <w:shd w:val="clear" w:color="auto" w:fill="auto"/>
            <w:hideMark/>
          </w:tcPr>
          <w:p w14:paraId="1B6E182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Samsung R&amp;D Institute India</w:t>
            </w:r>
          </w:p>
        </w:tc>
        <w:tc>
          <w:tcPr>
            <w:tcW w:w="1740" w:type="dxa"/>
            <w:tcBorders>
              <w:top w:val="nil"/>
              <w:left w:val="nil"/>
              <w:bottom w:val="single" w:sz="4" w:space="0" w:color="A6A6A6"/>
              <w:right w:val="single" w:sz="4" w:space="0" w:color="A6A6A6"/>
            </w:tcBorders>
            <w:shd w:val="clear" w:color="auto" w:fill="auto"/>
            <w:hideMark/>
          </w:tcPr>
          <w:p w14:paraId="69A0C7D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5820384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10.9</w:t>
            </w:r>
          </w:p>
        </w:tc>
        <w:tc>
          <w:tcPr>
            <w:tcW w:w="1580" w:type="dxa"/>
            <w:tcBorders>
              <w:top w:val="nil"/>
              <w:left w:val="nil"/>
              <w:bottom w:val="single" w:sz="4" w:space="0" w:color="A6A6A6"/>
              <w:right w:val="single" w:sz="4" w:space="0" w:color="A6A6A6"/>
            </w:tcBorders>
            <w:shd w:val="clear" w:color="auto" w:fill="auto"/>
            <w:hideMark/>
          </w:tcPr>
          <w:p w14:paraId="671B270C"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17B5E6DB"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6FB177D7" w14:textId="77777777" w:rsidTr="009E04F7">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4092FF52" w14:textId="0A518083"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34" w:history="1">
              <w:r w:rsidR="002E21F5" w:rsidRPr="002E21F5">
                <w:rPr>
                  <w:rFonts w:ascii="Arial" w:hAnsi="Arial" w:cs="Arial"/>
                  <w:b/>
                  <w:bCs/>
                  <w:color w:val="0000FF"/>
                  <w:sz w:val="16"/>
                  <w:szCs w:val="16"/>
                  <w:u w:val="single"/>
                </w:rPr>
                <w:t>S4-211485</w:t>
              </w:r>
            </w:hyperlink>
          </w:p>
        </w:tc>
        <w:tc>
          <w:tcPr>
            <w:tcW w:w="4020" w:type="dxa"/>
            <w:tcBorders>
              <w:top w:val="nil"/>
              <w:left w:val="nil"/>
              <w:bottom w:val="single" w:sz="4" w:space="0" w:color="A6A6A6"/>
              <w:right w:val="single" w:sz="4" w:space="0" w:color="A6A6A6"/>
            </w:tcBorders>
            <w:shd w:val="clear" w:color="auto" w:fill="auto"/>
            <w:hideMark/>
          </w:tcPr>
          <w:p w14:paraId="6259B43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Corrections to EVS Floating-Point Source Code</w:t>
            </w:r>
          </w:p>
        </w:tc>
        <w:tc>
          <w:tcPr>
            <w:tcW w:w="1540" w:type="dxa"/>
            <w:tcBorders>
              <w:top w:val="nil"/>
              <w:left w:val="nil"/>
              <w:bottom w:val="single" w:sz="4" w:space="0" w:color="A6A6A6"/>
              <w:right w:val="single" w:sz="4" w:space="0" w:color="A6A6A6"/>
            </w:tcBorders>
            <w:shd w:val="clear" w:color="auto" w:fill="auto"/>
            <w:hideMark/>
          </w:tcPr>
          <w:p w14:paraId="2662BFF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Fraunhofer IIS, Nokia Corporation, VoiceAge Corporation</w:t>
            </w:r>
          </w:p>
        </w:tc>
        <w:tc>
          <w:tcPr>
            <w:tcW w:w="1740" w:type="dxa"/>
            <w:tcBorders>
              <w:top w:val="nil"/>
              <w:left w:val="nil"/>
              <w:bottom w:val="single" w:sz="4" w:space="0" w:color="A6A6A6"/>
              <w:right w:val="single" w:sz="4" w:space="0" w:color="A6A6A6"/>
            </w:tcBorders>
            <w:shd w:val="clear" w:color="auto" w:fill="auto"/>
            <w:hideMark/>
          </w:tcPr>
          <w:p w14:paraId="356B9D2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CR</w:t>
            </w:r>
          </w:p>
        </w:tc>
        <w:tc>
          <w:tcPr>
            <w:tcW w:w="1480" w:type="dxa"/>
            <w:tcBorders>
              <w:top w:val="nil"/>
              <w:left w:val="nil"/>
              <w:bottom w:val="single" w:sz="4" w:space="0" w:color="A6A6A6"/>
              <w:right w:val="single" w:sz="4" w:space="0" w:color="A6A6A6"/>
            </w:tcBorders>
            <w:shd w:val="clear" w:color="auto" w:fill="auto"/>
            <w:hideMark/>
          </w:tcPr>
          <w:p w14:paraId="7C79D2D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7.3</w:t>
            </w:r>
          </w:p>
        </w:tc>
        <w:tc>
          <w:tcPr>
            <w:tcW w:w="1580" w:type="dxa"/>
            <w:tcBorders>
              <w:top w:val="nil"/>
              <w:left w:val="nil"/>
              <w:bottom w:val="single" w:sz="4" w:space="0" w:color="A6A6A6"/>
              <w:right w:val="single" w:sz="4" w:space="0" w:color="A6A6A6"/>
            </w:tcBorders>
            <w:shd w:val="clear" w:color="auto" w:fill="auto"/>
            <w:hideMark/>
          </w:tcPr>
          <w:p w14:paraId="689B4A5D"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2880C926"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2FA94F5D" w14:textId="77777777" w:rsidTr="009E04F7">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064F666D" w14:textId="73BBDAE8"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35" w:history="1">
              <w:r w:rsidR="002E21F5" w:rsidRPr="002E21F5">
                <w:rPr>
                  <w:rFonts w:ascii="Arial" w:hAnsi="Arial" w:cs="Arial"/>
                  <w:b/>
                  <w:bCs/>
                  <w:color w:val="0000FF"/>
                  <w:sz w:val="16"/>
                  <w:szCs w:val="16"/>
                  <w:u w:val="single"/>
                </w:rPr>
                <w:t>S4-211486</w:t>
              </w:r>
            </w:hyperlink>
          </w:p>
        </w:tc>
        <w:tc>
          <w:tcPr>
            <w:tcW w:w="4020" w:type="dxa"/>
            <w:tcBorders>
              <w:top w:val="nil"/>
              <w:left w:val="nil"/>
              <w:bottom w:val="single" w:sz="4" w:space="0" w:color="A6A6A6"/>
              <w:right w:val="single" w:sz="4" w:space="0" w:color="A6A6A6"/>
            </w:tcBorders>
            <w:shd w:val="clear" w:color="auto" w:fill="auto"/>
            <w:hideMark/>
          </w:tcPr>
          <w:p w14:paraId="2F1905B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Corrections to EVS Floating-Point Source Code</w:t>
            </w:r>
          </w:p>
        </w:tc>
        <w:tc>
          <w:tcPr>
            <w:tcW w:w="1540" w:type="dxa"/>
            <w:tcBorders>
              <w:top w:val="nil"/>
              <w:left w:val="nil"/>
              <w:bottom w:val="single" w:sz="4" w:space="0" w:color="A6A6A6"/>
              <w:right w:val="single" w:sz="4" w:space="0" w:color="A6A6A6"/>
            </w:tcBorders>
            <w:shd w:val="clear" w:color="auto" w:fill="auto"/>
            <w:hideMark/>
          </w:tcPr>
          <w:p w14:paraId="6DFC239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Fraunhofer IIS, Nokia Corporation, VoiceAge Corporation</w:t>
            </w:r>
          </w:p>
        </w:tc>
        <w:tc>
          <w:tcPr>
            <w:tcW w:w="1740" w:type="dxa"/>
            <w:tcBorders>
              <w:top w:val="nil"/>
              <w:left w:val="nil"/>
              <w:bottom w:val="single" w:sz="4" w:space="0" w:color="A6A6A6"/>
              <w:right w:val="single" w:sz="4" w:space="0" w:color="A6A6A6"/>
            </w:tcBorders>
            <w:shd w:val="clear" w:color="auto" w:fill="auto"/>
            <w:hideMark/>
          </w:tcPr>
          <w:p w14:paraId="7CEDBB2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CR</w:t>
            </w:r>
          </w:p>
        </w:tc>
        <w:tc>
          <w:tcPr>
            <w:tcW w:w="1480" w:type="dxa"/>
            <w:tcBorders>
              <w:top w:val="nil"/>
              <w:left w:val="nil"/>
              <w:bottom w:val="single" w:sz="4" w:space="0" w:color="A6A6A6"/>
              <w:right w:val="single" w:sz="4" w:space="0" w:color="A6A6A6"/>
            </w:tcBorders>
            <w:shd w:val="clear" w:color="auto" w:fill="auto"/>
            <w:hideMark/>
          </w:tcPr>
          <w:p w14:paraId="4731D80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7.3</w:t>
            </w:r>
          </w:p>
        </w:tc>
        <w:tc>
          <w:tcPr>
            <w:tcW w:w="1580" w:type="dxa"/>
            <w:tcBorders>
              <w:top w:val="nil"/>
              <w:left w:val="nil"/>
              <w:bottom w:val="single" w:sz="4" w:space="0" w:color="A6A6A6"/>
              <w:right w:val="single" w:sz="4" w:space="0" w:color="A6A6A6"/>
            </w:tcBorders>
            <w:shd w:val="clear" w:color="auto" w:fill="auto"/>
            <w:hideMark/>
          </w:tcPr>
          <w:p w14:paraId="5E387C8C"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380EED10"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086AFE78" w14:textId="77777777" w:rsidTr="009E04F7">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0D566061" w14:textId="08C9F4C4"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36" w:history="1">
              <w:r w:rsidR="002E21F5" w:rsidRPr="002E21F5">
                <w:rPr>
                  <w:rFonts w:ascii="Arial" w:hAnsi="Arial" w:cs="Arial"/>
                  <w:b/>
                  <w:bCs/>
                  <w:color w:val="0000FF"/>
                  <w:sz w:val="16"/>
                  <w:szCs w:val="16"/>
                  <w:u w:val="single"/>
                </w:rPr>
                <w:t>S4-211487</w:t>
              </w:r>
            </w:hyperlink>
          </w:p>
        </w:tc>
        <w:tc>
          <w:tcPr>
            <w:tcW w:w="4020" w:type="dxa"/>
            <w:tcBorders>
              <w:top w:val="nil"/>
              <w:left w:val="nil"/>
              <w:bottom w:val="single" w:sz="4" w:space="0" w:color="A6A6A6"/>
              <w:right w:val="single" w:sz="4" w:space="0" w:color="A6A6A6"/>
            </w:tcBorders>
            <w:shd w:val="clear" w:color="auto" w:fill="auto"/>
            <w:hideMark/>
          </w:tcPr>
          <w:p w14:paraId="45BC288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Corrections to EVS Floating-Point Source Code</w:t>
            </w:r>
          </w:p>
        </w:tc>
        <w:tc>
          <w:tcPr>
            <w:tcW w:w="1540" w:type="dxa"/>
            <w:tcBorders>
              <w:top w:val="nil"/>
              <w:left w:val="nil"/>
              <w:bottom w:val="single" w:sz="4" w:space="0" w:color="A6A6A6"/>
              <w:right w:val="single" w:sz="4" w:space="0" w:color="A6A6A6"/>
            </w:tcBorders>
            <w:shd w:val="clear" w:color="auto" w:fill="auto"/>
            <w:hideMark/>
          </w:tcPr>
          <w:p w14:paraId="5E6C95B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Fraunhofer IIS, Nokia Corporation, VoiceAge Corporation</w:t>
            </w:r>
          </w:p>
        </w:tc>
        <w:tc>
          <w:tcPr>
            <w:tcW w:w="1740" w:type="dxa"/>
            <w:tcBorders>
              <w:top w:val="nil"/>
              <w:left w:val="nil"/>
              <w:bottom w:val="single" w:sz="4" w:space="0" w:color="A6A6A6"/>
              <w:right w:val="single" w:sz="4" w:space="0" w:color="A6A6A6"/>
            </w:tcBorders>
            <w:shd w:val="clear" w:color="auto" w:fill="auto"/>
            <w:hideMark/>
          </w:tcPr>
          <w:p w14:paraId="06B88E4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CR</w:t>
            </w:r>
          </w:p>
        </w:tc>
        <w:tc>
          <w:tcPr>
            <w:tcW w:w="1480" w:type="dxa"/>
            <w:tcBorders>
              <w:top w:val="nil"/>
              <w:left w:val="nil"/>
              <w:bottom w:val="single" w:sz="4" w:space="0" w:color="A6A6A6"/>
              <w:right w:val="single" w:sz="4" w:space="0" w:color="A6A6A6"/>
            </w:tcBorders>
            <w:shd w:val="clear" w:color="auto" w:fill="auto"/>
            <w:hideMark/>
          </w:tcPr>
          <w:p w14:paraId="7137433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7.3</w:t>
            </w:r>
          </w:p>
        </w:tc>
        <w:tc>
          <w:tcPr>
            <w:tcW w:w="1580" w:type="dxa"/>
            <w:tcBorders>
              <w:top w:val="nil"/>
              <w:left w:val="nil"/>
              <w:bottom w:val="single" w:sz="4" w:space="0" w:color="A6A6A6"/>
              <w:right w:val="single" w:sz="4" w:space="0" w:color="A6A6A6"/>
            </w:tcBorders>
            <w:shd w:val="clear" w:color="auto" w:fill="auto"/>
            <w:hideMark/>
          </w:tcPr>
          <w:p w14:paraId="701A4D66"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3C1839B7"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4A1FB681" w14:textId="77777777" w:rsidTr="009E04F7">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0BB10508" w14:textId="46BFA7B1"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37" w:history="1">
              <w:r w:rsidR="002E21F5" w:rsidRPr="002E21F5">
                <w:rPr>
                  <w:rFonts w:ascii="Arial" w:hAnsi="Arial" w:cs="Arial"/>
                  <w:b/>
                  <w:bCs/>
                  <w:color w:val="0000FF"/>
                  <w:sz w:val="16"/>
                  <w:szCs w:val="16"/>
                  <w:u w:val="single"/>
                </w:rPr>
                <w:t>S4-211488</w:t>
              </w:r>
            </w:hyperlink>
          </w:p>
        </w:tc>
        <w:tc>
          <w:tcPr>
            <w:tcW w:w="4020" w:type="dxa"/>
            <w:tcBorders>
              <w:top w:val="nil"/>
              <w:left w:val="nil"/>
              <w:bottom w:val="single" w:sz="4" w:space="0" w:color="A6A6A6"/>
              <w:right w:val="single" w:sz="4" w:space="0" w:color="A6A6A6"/>
            </w:tcBorders>
            <w:shd w:val="clear" w:color="auto" w:fill="auto"/>
            <w:hideMark/>
          </w:tcPr>
          <w:p w14:paraId="211AC9A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Corrections to EVS Floating-Point Source Code</w:t>
            </w:r>
          </w:p>
        </w:tc>
        <w:tc>
          <w:tcPr>
            <w:tcW w:w="1540" w:type="dxa"/>
            <w:tcBorders>
              <w:top w:val="nil"/>
              <w:left w:val="nil"/>
              <w:bottom w:val="single" w:sz="4" w:space="0" w:color="A6A6A6"/>
              <w:right w:val="single" w:sz="4" w:space="0" w:color="A6A6A6"/>
            </w:tcBorders>
            <w:shd w:val="clear" w:color="auto" w:fill="auto"/>
            <w:hideMark/>
          </w:tcPr>
          <w:p w14:paraId="1BB75CB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Fraunhofer IIS, Nokia Corporation, VoiceAge Corporation</w:t>
            </w:r>
          </w:p>
        </w:tc>
        <w:tc>
          <w:tcPr>
            <w:tcW w:w="1740" w:type="dxa"/>
            <w:tcBorders>
              <w:top w:val="nil"/>
              <w:left w:val="nil"/>
              <w:bottom w:val="single" w:sz="4" w:space="0" w:color="A6A6A6"/>
              <w:right w:val="single" w:sz="4" w:space="0" w:color="A6A6A6"/>
            </w:tcBorders>
            <w:shd w:val="clear" w:color="auto" w:fill="auto"/>
            <w:hideMark/>
          </w:tcPr>
          <w:p w14:paraId="646CD02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CR</w:t>
            </w:r>
          </w:p>
        </w:tc>
        <w:tc>
          <w:tcPr>
            <w:tcW w:w="1480" w:type="dxa"/>
            <w:tcBorders>
              <w:top w:val="nil"/>
              <w:left w:val="nil"/>
              <w:bottom w:val="single" w:sz="4" w:space="0" w:color="A6A6A6"/>
              <w:right w:val="single" w:sz="4" w:space="0" w:color="A6A6A6"/>
            </w:tcBorders>
            <w:shd w:val="clear" w:color="auto" w:fill="auto"/>
            <w:hideMark/>
          </w:tcPr>
          <w:p w14:paraId="3D79D1F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7.3</w:t>
            </w:r>
          </w:p>
        </w:tc>
        <w:tc>
          <w:tcPr>
            <w:tcW w:w="1580" w:type="dxa"/>
            <w:tcBorders>
              <w:top w:val="nil"/>
              <w:left w:val="nil"/>
              <w:bottom w:val="single" w:sz="4" w:space="0" w:color="A6A6A6"/>
              <w:right w:val="single" w:sz="4" w:space="0" w:color="A6A6A6"/>
            </w:tcBorders>
            <w:shd w:val="clear" w:color="auto" w:fill="auto"/>
            <w:hideMark/>
          </w:tcPr>
          <w:p w14:paraId="0579B9BF"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29D777E8"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3064C253" w14:textId="77777777" w:rsidTr="009E04F7">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3DA947AF" w14:textId="41911CC0"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38" w:history="1">
              <w:r w:rsidR="002E21F5" w:rsidRPr="002E21F5">
                <w:rPr>
                  <w:rFonts w:ascii="Arial" w:hAnsi="Arial" w:cs="Arial"/>
                  <w:b/>
                  <w:bCs/>
                  <w:color w:val="0000FF"/>
                  <w:sz w:val="16"/>
                  <w:szCs w:val="16"/>
                  <w:u w:val="single"/>
                </w:rPr>
                <w:t>S4-211489</w:t>
              </w:r>
            </w:hyperlink>
          </w:p>
        </w:tc>
        <w:tc>
          <w:tcPr>
            <w:tcW w:w="4020" w:type="dxa"/>
            <w:tcBorders>
              <w:top w:val="nil"/>
              <w:left w:val="nil"/>
              <w:bottom w:val="single" w:sz="4" w:space="0" w:color="A6A6A6"/>
              <w:right w:val="single" w:sz="4" w:space="0" w:color="A6A6A6"/>
            </w:tcBorders>
            <w:shd w:val="clear" w:color="auto" w:fill="auto"/>
            <w:hideMark/>
          </w:tcPr>
          <w:p w14:paraId="222FCFB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Update of test vectors for the EVS codec</w:t>
            </w:r>
          </w:p>
        </w:tc>
        <w:tc>
          <w:tcPr>
            <w:tcW w:w="1540" w:type="dxa"/>
            <w:tcBorders>
              <w:top w:val="nil"/>
              <w:left w:val="nil"/>
              <w:bottom w:val="single" w:sz="4" w:space="0" w:color="A6A6A6"/>
              <w:right w:val="single" w:sz="4" w:space="0" w:color="A6A6A6"/>
            </w:tcBorders>
            <w:shd w:val="clear" w:color="auto" w:fill="auto"/>
            <w:hideMark/>
          </w:tcPr>
          <w:p w14:paraId="1F40F38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Fraunhofer IIS, Nokia Corporation, VoiceAge Corporation</w:t>
            </w:r>
          </w:p>
        </w:tc>
        <w:tc>
          <w:tcPr>
            <w:tcW w:w="1740" w:type="dxa"/>
            <w:tcBorders>
              <w:top w:val="nil"/>
              <w:left w:val="nil"/>
              <w:bottom w:val="single" w:sz="4" w:space="0" w:color="A6A6A6"/>
              <w:right w:val="single" w:sz="4" w:space="0" w:color="A6A6A6"/>
            </w:tcBorders>
            <w:shd w:val="clear" w:color="auto" w:fill="auto"/>
            <w:hideMark/>
          </w:tcPr>
          <w:p w14:paraId="19CB5D8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CR</w:t>
            </w:r>
          </w:p>
        </w:tc>
        <w:tc>
          <w:tcPr>
            <w:tcW w:w="1480" w:type="dxa"/>
            <w:tcBorders>
              <w:top w:val="nil"/>
              <w:left w:val="nil"/>
              <w:bottom w:val="single" w:sz="4" w:space="0" w:color="A6A6A6"/>
              <w:right w:val="single" w:sz="4" w:space="0" w:color="A6A6A6"/>
            </w:tcBorders>
            <w:shd w:val="clear" w:color="auto" w:fill="auto"/>
            <w:hideMark/>
          </w:tcPr>
          <w:p w14:paraId="29CFFBE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7.3</w:t>
            </w:r>
          </w:p>
        </w:tc>
        <w:tc>
          <w:tcPr>
            <w:tcW w:w="1580" w:type="dxa"/>
            <w:tcBorders>
              <w:top w:val="nil"/>
              <w:left w:val="nil"/>
              <w:bottom w:val="single" w:sz="4" w:space="0" w:color="A6A6A6"/>
              <w:right w:val="single" w:sz="4" w:space="0" w:color="A6A6A6"/>
            </w:tcBorders>
            <w:shd w:val="clear" w:color="auto" w:fill="auto"/>
            <w:hideMark/>
          </w:tcPr>
          <w:p w14:paraId="2B00A4EA"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52C37B79"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44542B64" w14:textId="77777777" w:rsidTr="009E04F7">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247FBD2D" w14:textId="7708B75B"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39" w:history="1">
              <w:r w:rsidR="002E21F5" w:rsidRPr="002E21F5">
                <w:rPr>
                  <w:rFonts w:ascii="Arial" w:hAnsi="Arial" w:cs="Arial"/>
                  <w:b/>
                  <w:bCs/>
                  <w:color w:val="0000FF"/>
                  <w:sz w:val="16"/>
                  <w:szCs w:val="16"/>
                  <w:u w:val="single"/>
                </w:rPr>
                <w:t>S4-211490</w:t>
              </w:r>
            </w:hyperlink>
          </w:p>
        </w:tc>
        <w:tc>
          <w:tcPr>
            <w:tcW w:w="4020" w:type="dxa"/>
            <w:tcBorders>
              <w:top w:val="nil"/>
              <w:left w:val="nil"/>
              <w:bottom w:val="single" w:sz="4" w:space="0" w:color="A6A6A6"/>
              <w:right w:val="single" w:sz="4" w:space="0" w:color="A6A6A6"/>
            </w:tcBorders>
            <w:shd w:val="clear" w:color="auto" w:fill="auto"/>
            <w:hideMark/>
          </w:tcPr>
          <w:p w14:paraId="538924B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Update of test vectors for the EVS codec</w:t>
            </w:r>
          </w:p>
        </w:tc>
        <w:tc>
          <w:tcPr>
            <w:tcW w:w="1540" w:type="dxa"/>
            <w:tcBorders>
              <w:top w:val="nil"/>
              <w:left w:val="nil"/>
              <w:bottom w:val="single" w:sz="4" w:space="0" w:color="A6A6A6"/>
              <w:right w:val="single" w:sz="4" w:space="0" w:color="A6A6A6"/>
            </w:tcBorders>
            <w:shd w:val="clear" w:color="auto" w:fill="auto"/>
            <w:hideMark/>
          </w:tcPr>
          <w:p w14:paraId="4F52514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Fraunhofer IIS, Nokia Corporation, VoiceAge Corporation</w:t>
            </w:r>
          </w:p>
        </w:tc>
        <w:tc>
          <w:tcPr>
            <w:tcW w:w="1740" w:type="dxa"/>
            <w:tcBorders>
              <w:top w:val="nil"/>
              <w:left w:val="nil"/>
              <w:bottom w:val="single" w:sz="4" w:space="0" w:color="A6A6A6"/>
              <w:right w:val="single" w:sz="4" w:space="0" w:color="A6A6A6"/>
            </w:tcBorders>
            <w:shd w:val="clear" w:color="auto" w:fill="auto"/>
            <w:hideMark/>
          </w:tcPr>
          <w:p w14:paraId="2403FD1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CR</w:t>
            </w:r>
          </w:p>
        </w:tc>
        <w:tc>
          <w:tcPr>
            <w:tcW w:w="1480" w:type="dxa"/>
            <w:tcBorders>
              <w:top w:val="nil"/>
              <w:left w:val="nil"/>
              <w:bottom w:val="single" w:sz="4" w:space="0" w:color="A6A6A6"/>
              <w:right w:val="single" w:sz="4" w:space="0" w:color="A6A6A6"/>
            </w:tcBorders>
            <w:shd w:val="clear" w:color="auto" w:fill="auto"/>
            <w:hideMark/>
          </w:tcPr>
          <w:p w14:paraId="4811F47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7.3</w:t>
            </w:r>
          </w:p>
        </w:tc>
        <w:tc>
          <w:tcPr>
            <w:tcW w:w="1580" w:type="dxa"/>
            <w:tcBorders>
              <w:top w:val="nil"/>
              <w:left w:val="nil"/>
              <w:bottom w:val="single" w:sz="4" w:space="0" w:color="A6A6A6"/>
              <w:right w:val="single" w:sz="4" w:space="0" w:color="A6A6A6"/>
            </w:tcBorders>
            <w:shd w:val="clear" w:color="auto" w:fill="auto"/>
            <w:hideMark/>
          </w:tcPr>
          <w:p w14:paraId="73DD26AA"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06213E00"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23BA3270" w14:textId="77777777" w:rsidTr="009E04F7">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6C11674E" w14:textId="246F1473"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40" w:history="1">
              <w:r w:rsidR="002E21F5" w:rsidRPr="002E21F5">
                <w:rPr>
                  <w:rFonts w:ascii="Arial" w:hAnsi="Arial" w:cs="Arial"/>
                  <w:b/>
                  <w:bCs/>
                  <w:color w:val="0000FF"/>
                  <w:sz w:val="16"/>
                  <w:szCs w:val="16"/>
                  <w:u w:val="single"/>
                </w:rPr>
                <w:t>S4-211491</w:t>
              </w:r>
            </w:hyperlink>
          </w:p>
        </w:tc>
        <w:tc>
          <w:tcPr>
            <w:tcW w:w="4020" w:type="dxa"/>
            <w:tcBorders>
              <w:top w:val="nil"/>
              <w:left w:val="nil"/>
              <w:bottom w:val="single" w:sz="4" w:space="0" w:color="A6A6A6"/>
              <w:right w:val="single" w:sz="4" w:space="0" w:color="A6A6A6"/>
            </w:tcBorders>
            <w:shd w:val="clear" w:color="auto" w:fill="auto"/>
            <w:hideMark/>
          </w:tcPr>
          <w:p w14:paraId="72B4FC3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Update of test vectors for the EVS codec</w:t>
            </w:r>
          </w:p>
        </w:tc>
        <w:tc>
          <w:tcPr>
            <w:tcW w:w="1540" w:type="dxa"/>
            <w:tcBorders>
              <w:top w:val="nil"/>
              <w:left w:val="nil"/>
              <w:bottom w:val="single" w:sz="4" w:space="0" w:color="A6A6A6"/>
              <w:right w:val="single" w:sz="4" w:space="0" w:color="A6A6A6"/>
            </w:tcBorders>
            <w:shd w:val="clear" w:color="auto" w:fill="auto"/>
            <w:hideMark/>
          </w:tcPr>
          <w:p w14:paraId="243CC4F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Fraunhofer IIS, Nokia Corporation, VoiceAge Corporation</w:t>
            </w:r>
          </w:p>
        </w:tc>
        <w:tc>
          <w:tcPr>
            <w:tcW w:w="1740" w:type="dxa"/>
            <w:tcBorders>
              <w:top w:val="nil"/>
              <w:left w:val="nil"/>
              <w:bottom w:val="single" w:sz="4" w:space="0" w:color="A6A6A6"/>
              <w:right w:val="single" w:sz="4" w:space="0" w:color="A6A6A6"/>
            </w:tcBorders>
            <w:shd w:val="clear" w:color="auto" w:fill="auto"/>
            <w:hideMark/>
          </w:tcPr>
          <w:p w14:paraId="4A5C07E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CR</w:t>
            </w:r>
          </w:p>
        </w:tc>
        <w:tc>
          <w:tcPr>
            <w:tcW w:w="1480" w:type="dxa"/>
            <w:tcBorders>
              <w:top w:val="nil"/>
              <w:left w:val="nil"/>
              <w:bottom w:val="single" w:sz="4" w:space="0" w:color="A6A6A6"/>
              <w:right w:val="single" w:sz="4" w:space="0" w:color="A6A6A6"/>
            </w:tcBorders>
            <w:shd w:val="clear" w:color="auto" w:fill="auto"/>
            <w:hideMark/>
          </w:tcPr>
          <w:p w14:paraId="47A6EA4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7.3</w:t>
            </w:r>
          </w:p>
        </w:tc>
        <w:tc>
          <w:tcPr>
            <w:tcW w:w="1580" w:type="dxa"/>
            <w:tcBorders>
              <w:top w:val="nil"/>
              <w:left w:val="nil"/>
              <w:bottom w:val="single" w:sz="4" w:space="0" w:color="A6A6A6"/>
              <w:right w:val="single" w:sz="4" w:space="0" w:color="A6A6A6"/>
            </w:tcBorders>
            <w:shd w:val="clear" w:color="auto" w:fill="auto"/>
            <w:hideMark/>
          </w:tcPr>
          <w:p w14:paraId="69776237"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23FFB472"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3E22ACBA" w14:textId="77777777" w:rsidTr="009E04F7">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392DAEEE" w14:textId="547032F4"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41" w:history="1">
              <w:r w:rsidR="002E21F5" w:rsidRPr="002E21F5">
                <w:rPr>
                  <w:rFonts w:ascii="Arial" w:hAnsi="Arial" w:cs="Arial"/>
                  <w:b/>
                  <w:bCs/>
                  <w:color w:val="0000FF"/>
                  <w:sz w:val="16"/>
                  <w:szCs w:val="16"/>
                  <w:u w:val="single"/>
                </w:rPr>
                <w:t>S4-211492</w:t>
              </w:r>
            </w:hyperlink>
          </w:p>
        </w:tc>
        <w:tc>
          <w:tcPr>
            <w:tcW w:w="4020" w:type="dxa"/>
            <w:tcBorders>
              <w:top w:val="nil"/>
              <w:left w:val="nil"/>
              <w:bottom w:val="single" w:sz="4" w:space="0" w:color="A6A6A6"/>
              <w:right w:val="single" w:sz="4" w:space="0" w:color="A6A6A6"/>
            </w:tcBorders>
            <w:shd w:val="clear" w:color="auto" w:fill="auto"/>
            <w:hideMark/>
          </w:tcPr>
          <w:p w14:paraId="289CBBC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Update of test vectors for the EVS codec</w:t>
            </w:r>
          </w:p>
        </w:tc>
        <w:tc>
          <w:tcPr>
            <w:tcW w:w="1540" w:type="dxa"/>
            <w:tcBorders>
              <w:top w:val="nil"/>
              <w:left w:val="nil"/>
              <w:bottom w:val="single" w:sz="4" w:space="0" w:color="A6A6A6"/>
              <w:right w:val="single" w:sz="4" w:space="0" w:color="A6A6A6"/>
            </w:tcBorders>
            <w:shd w:val="clear" w:color="auto" w:fill="auto"/>
            <w:hideMark/>
          </w:tcPr>
          <w:p w14:paraId="1FDD6B0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Fraunhofer IIS, Nokia Corporation, VoiceAge Corporation</w:t>
            </w:r>
          </w:p>
        </w:tc>
        <w:tc>
          <w:tcPr>
            <w:tcW w:w="1740" w:type="dxa"/>
            <w:tcBorders>
              <w:top w:val="nil"/>
              <w:left w:val="nil"/>
              <w:bottom w:val="single" w:sz="4" w:space="0" w:color="A6A6A6"/>
              <w:right w:val="single" w:sz="4" w:space="0" w:color="A6A6A6"/>
            </w:tcBorders>
            <w:shd w:val="clear" w:color="auto" w:fill="auto"/>
            <w:hideMark/>
          </w:tcPr>
          <w:p w14:paraId="0C60F22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CR</w:t>
            </w:r>
          </w:p>
        </w:tc>
        <w:tc>
          <w:tcPr>
            <w:tcW w:w="1480" w:type="dxa"/>
            <w:tcBorders>
              <w:top w:val="nil"/>
              <w:left w:val="nil"/>
              <w:bottom w:val="single" w:sz="4" w:space="0" w:color="A6A6A6"/>
              <w:right w:val="single" w:sz="4" w:space="0" w:color="A6A6A6"/>
            </w:tcBorders>
            <w:shd w:val="clear" w:color="auto" w:fill="auto"/>
            <w:hideMark/>
          </w:tcPr>
          <w:p w14:paraId="7E364B2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7.3</w:t>
            </w:r>
          </w:p>
        </w:tc>
        <w:tc>
          <w:tcPr>
            <w:tcW w:w="1580" w:type="dxa"/>
            <w:tcBorders>
              <w:top w:val="nil"/>
              <w:left w:val="nil"/>
              <w:bottom w:val="single" w:sz="4" w:space="0" w:color="A6A6A6"/>
              <w:right w:val="single" w:sz="4" w:space="0" w:color="A6A6A6"/>
            </w:tcBorders>
            <w:shd w:val="clear" w:color="auto" w:fill="auto"/>
            <w:hideMark/>
          </w:tcPr>
          <w:p w14:paraId="03EE35F2"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6498347E"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6093B4C8" w14:textId="77777777" w:rsidTr="009E04F7">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53492513" w14:textId="6F5F96CD"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42" w:history="1">
              <w:r w:rsidR="002E21F5" w:rsidRPr="002E21F5">
                <w:rPr>
                  <w:rFonts w:ascii="Arial" w:hAnsi="Arial" w:cs="Arial"/>
                  <w:b/>
                  <w:bCs/>
                  <w:color w:val="0000FF"/>
                  <w:sz w:val="16"/>
                  <w:szCs w:val="16"/>
                  <w:u w:val="single"/>
                </w:rPr>
                <w:t>S4-211493</w:t>
              </w:r>
            </w:hyperlink>
          </w:p>
        </w:tc>
        <w:tc>
          <w:tcPr>
            <w:tcW w:w="4020" w:type="dxa"/>
            <w:tcBorders>
              <w:top w:val="nil"/>
              <w:left w:val="nil"/>
              <w:bottom w:val="single" w:sz="4" w:space="0" w:color="A6A6A6"/>
              <w:right w:val="single" w:sz="4" w:space="0" w:color="A6A6A6"/>
            </w:tcBorders>
            <w:shd w:val="clear" w:color="auto" w:fill="auto"/>
            <w:hideMark/>
          </w:tcPr>
          <w:p w14:paraId="38202B0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Update of test vectors for the EVS codec</w:t>
            </w:r>
          </w:p>
        </w:tc>
        <w:tc>
          <w:tcPr>
            <w:tcW w:w="1540" w:type="dxa"/>
            <w:tcBorders>
              <w:top w:val="nil"/>
              <w:left w:val="nil"/>
              <w:bottom w:val="single" w:sz="4" w:space="0" w:color="A6A6A6"/>
              <w:right w:val="single" w:sz="4" w:space="0" w:color="A6A6A6"/>
            </w:tcBorders>
            <w:shd w:val="clear" w:color="auto" w:fill="auto"/>
            <w:hideMark/>
          </w:tcPr>
          <w:p w14:paraId="451ED52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Fraunhofer IIS, Nokia Corporation, VoiceAge Corporation</w:t>
            </w:r>
          </w:p>
        </w:tc>
        <w:tc>
          <w:tcPr>
            <w:tcW w:w="1740" w:type="dxa"/>
            <w:tcBorders>
              <w:top w:val="nil"/>
              <w:left w:val="nil"/>
              <w:bottom w:val="single" w:sz="4" w:space="0" w:color="A6A6A6"/>
              <w:right w:val="single" w:sz="4" w:space="0" w:color="A6A6A6"/>
            </w:tcBorders>
            <w:shd w:val="clear" w:color="auto" w:fill="auto"/>
            <w:hideMark/>
          </w:tcPr>
          <w:p w14:paraId="4AE4027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CR</w:t>
            </w:r>
          </w:p>
        </w:tc>
        <w:tc>
          <w:tcPr>
            <w:tcW w:w="1480" w:type="dxa"/>
            <w:tcBorders>
              <w:top w:val="nil"/>
              <w:left w:val="nil"/>
              <w:bottom w:val="single" w:sz="4" w:space="0" w:color="A6A6A6"/>
              <w:right w:val="single" w:sz="4" w:space="0" w:color="A6A6A6"/>
            </w:tcBorders>
            <w:shd w:val="clear" w:color="auto" w:fill="auto"/>
            <w:hideMark/>
          </w:tcPr>
          <w:p w14:paraId="283EC1F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7.3</w:t>
            </w:r>
          </w:p>
        </w:tc>
        <w:tc>
          <w:tcPr>
            <w:tcW w:w="1580" w:type="dxa"/>
            <w:tcBorders>
              <w:top w:val="nil"/>
              <w:left w:val="nil"/>
              <w:bottom w:val="single" w:sz="4" w:space="0" w:color="A6A6A6"/>
              <w:right w:val="single" w:sz="4" w:space="0" w:color="A6A6A6"/>
            </w:tcBorders>
            <w:shd w:val="clear" w:color="auto" w:fill="auto"/>
            <w:hideMark/>
          </w:tcPr>
          <w:p w14:paraId="0AA4899C"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653FEDD3"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4BD88DD8" w14:textId="77777777" w:rsidTr="009E04F7">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1D8B4389" w14:textId="41292059"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43" w:history="1">
              <w:r w:rsidR="002E21F5" w:rsidRPr="002E21F5">
                <w:rPr>
                  <w:rFonts w:ascii="Arial" w:hAnsi="Arial" w:cs="Arial"/>
                  <w:b/>
                  <w:bCs/>
                  <w:color w:val="0000FF"/>
                  <w:sz w:val="16"/>
                  <w:szCs w:val="16"/>
                  <w:u w:val="single"/>
                </w:rPr>
                <w:t>S4-211494</w:t>
              </w:r>
            </w:hyperlink>
          </w:p>
        </w:tc>
        <w:tc>
          <w:tcPr>
            <w:tcW w:w="4020" w:type="dxa"/>
            <w:tcBorders>
              <w:top w:val="nil"/>
              <w:left w:val="nil"/>
              <w:bottom w:val="single" w:sz="4" w:space="0" w:color="A6A6A6"/>
              <w:right w:val="single" w:sz="4" w:space="0" w:color="A6A6A6"/>
            </w:tcBorders>
            <w:shd w:val="clear" w:color="auto" w:fill="auto"/>
            <w:hideMark/>
          </w:tcPr>
          <w:p w14:paraId="02AAA14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Corrections to EVS Alternative Fixed-Point Source Code</w:t>
            </w:r>
          </w:p>
        </w:tc>
        <w:tc>
          <w:tcPr>
            <w:tcW w:w="1540" w:type="dxa"/>
            <w:tcBorders>
              <w:top w:val="nil"/>
              <w:left w:val="nil"/>
              <w:bottom w:val="single" w:sz="4" w:space="0" w:color="A6A6A6"/>
              <w:right w:val="single" w:sz="4" w:space="0" w:color="A6A6A6"/>
            </w:tcBorders>
            <w:shd w:val="clear" w:color="auto" w:fill="auto"/>
            <w:hideMark/>
          </w:tcPr>
          <w:p w14:paraId="66FB129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Fraunhofer IIS, Nokia Corporation, VoiceAge Corporation</w:t>
            </w:r>
          </w:p>
        </w:tc>
        <w:tc>
          <w:tcPr>
            <w:tcW w:w="1740" w:type="dxa"/>
            <w:tcBorders>
              <w:top w:val="nil"/>
              <w:left w:val="nil"/>
              <w:bottom w:val="single" w:sz="4" w:space="0" w:color="A6A6A6"/>
              <w:right w:val="single" w:sz="4" w:space="0" w:color="A6A6A6"/>
            </w:tcBorders>
            <w:shd w:val="clear" w:color="auto" w:fill="auto"/>
            <w:hideMark/>
          </w:tcPr>
          <w:p w14:paraId="4904075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CR</w:t>
            </w:r>
          </w:p>
        </w:tc>
        <w:tc>
          <w:tcPr>
            <w:tcW w:w="1480" w:type="dxa"/>
            <w:tcBorders>
              <w:top w:val="nil"/>
              <w:left w:val="nil"/>
              <w:bottom w:val="single" w:sz="4" w:space="0" w:color="A6A6A6"/>
              <w:right w:val="single" w:sz="4" w:space="0" w:color="A6A6A6"/>
            </w:tcBorders>
            <w:shd w:val="clear" w:color="auto" w:fill="auto"/>
            <w:hideMark/>
          </w:tcPr>
          <w:p w14:paraId="3A9B5E9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7.3</w:t>
            </w:r>
          </w:p>
        </w:tc>
        <w:tc>
          <w:tcPr>
            <w:tcW w:w="1580" w:type="dxa"/>
            <w:tcBorders>
              <w:top w:val="nil"/>
              <w:left w:val="nil"/>
              <w:bottom w:val="single" w:sz="4" w:space="0" w:color="A6A6A6"/>
              <w:right w:val="single" w:sz="4" w:space="0" w:color="A6A6A6"/>
            </w:tcBorders>
            <w:shd w:val="clear" w:color="auto" w:fill="auto"/>
            <w:hideMark/>
          </w:tcPr>
          <w:p w14:paraId="75889E98"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153921F6"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51023944"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DC66924" w14:textId="77777777" w:rsidR="002E21F5" w:rsidRPr="002E21F5" w:rsidRDefault="002E21F5" w:rsidP="002E21F5">
            <w:pPr>
              <w:overflowPunct/>
              <w:autoSpaceDE/>
              <w:autoSpaceDN/>
              <w:adjustRightInd/>
              <w:spacing w:after="0"/>
              <w:textAlignment w:val="auto"/>
              <w:rPr>
                <w:rFonts w:ascii="Arial" w:hAnsi="Arial" w:cs="Arial"/>
                <w:color w:val="000000"/>
                <w:sz w:val="16"/>
                <w:szCs w:val="16"/>
              </w:rPr>
            </w:pPr>
            <w:r w:rsidRPr="002E21F5">
              <w:rPr>
                <w:rFonts w:ascii="Arial" w:hAnsi="Arial" w:cs="Arial"/>
                <w:color w:val="000000"/>
                <w:sz w:val="16"/>
                <w:szCs w:val="16"/>
              </w:rPr>
              <w:t>S4-211495</w:t>
            </w:r>
          </w:p>
        </w:tc>
        <w:tc>
          <w:tcPr>
            <w:tcW w:w="4020" w:type="dxa"/>
            <w:tcBorders>
              <w:top w:val="nil"/>
              <w:left w:val="nil"/>
              <w:bottom w:val="single" w:sz="4" w:space="0" w:color="A6A6A6"/>
              <w:right w:val="single" w:sz="4" w:space="0" w:color="A6A6A6"/>
            </w:tcBorders>
            <w:shd w:val="clear" w:color="auto" w:fill="auto"/>
            <w:hideMark/>
          </w:tcPr>
          <w:p w14:paraId="4FBC637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[FS_XRTraffic] Proposed Updated TR26.926</w:t>
            </w:r>
          </w:p>
        </w:tc>
        <w:tc>
          <w:tcPr>
            <w:tcW w:w="1540" w:type="dxa"/>
            <w:tcBorders>
              <w:top w:val="nil"/>
              <w:left w:val="nil"/>
              <w:bottom w:val="single" w:sz="4" w:space="0" w:color="A6A6A6"/>
              <w:right w:val="single" w:sz="4" w:space="0" w:color="A6A6A6"/>
            </w:tcBorders>
            <w:shd w:val="clear" w:color="auto" w:fill="auto"/>
            <w:hideMark/>
          </w:tcPr>
          <w:p w14:paraId="0940C0D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1432040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5DD1E5F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10.8</w:t>
            </w:r>
          </w:p>
        </w:tc>
        <w:tc>
          <w:tcPr>
            <w:tcW w:w="1580" w:type="dxa"/>
            <w:tcBorders>
              <w:top w:val="nil"/>
              <w:left w:val="nil"/>
              <w:bottom w:val="single" w:sz="4" w:space="0" w:color="A6A6A6"/>
              <w:right w:val="single" w:sz="4" w:space="0" w:color="A6A6A6"/>
            </w:tcBorders>
            <w:shd w:val="clear" w:color="auto" w:fill="auto"/>
            <w:hideMark/>
          </w:tcPr>
          <w:p w14:paraId="58706257" w14:textId="61CAC322"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44" w:history="1">
              <w:r w:rsidR="002E21F5" w:rsidRPr="002E21F5">
                <w:rPr>
                  <w:rFonts w:ascii="Arial" w:hAnsi="Arial" w:cs="Arial"/>
                  <w:b/>
                  <w:bCs/>
                  <w:color w:val="0000FF"/>
                  <w:sz w:val="16"/>
                  <w:szCs w:val="16"/>
                  <w:u w:val="single"/>
                </w:rPr>
                <w:t>S4-211366</w:t>
              </w:r>
            </w:hyperlink>
          </w:p>
        </w:tc>
        <w:tc>
          <w:tcPr>
            <w:tcW w:w="3079" w:type="dxa"/>
            <w:tcBorders>
              <w:top w:val="nil"/>
              <w:left w:val="nil"/>
              <w:bottom w:val="single" w:sz="4" w:space="0" w:color="A6A6A6"/>
              <w:right w:val="single" w:sz="4" w:space="0" w:color="A6A6A6"/>
            </w:tcBorders>
            <w:shd w:val="clear" w:color="000000" w:fill="BFBFBF"/>
            <w:hideMark/>
          </w:tcPr>
          <w:p w14:paraId="6A79781F"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375C8F96" w14:textId="77777777" w:rsidTr="009E04F7">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5D5BD725" w14:textId="3AACD029"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45" w:history="1">
              <w:r w:rsidR="002E21F5" w:rsidRPr="002E21F5">
                <w:rPr>
                  <w:rFonts w:ascii="Arial" w:hAnsi="Arial" w:cs="Arial"/>
                  <w:b/>
                  <w:bCs/>
                  <w:color w:val="0000FF"/>
                  <w:sz w:val="16"/>
                  <w:szCs w:val="16"/>
                  <w:u w:val="single"/>
                </w:rPr>
                <w:t>S4-211496</w:t>
              </w:r>
            </w:hyperlink>
          </w:p>
        </w:tc>
        <w:tc>
          <w:tcPr>
            <w:tcW w:w="4020" w:type="dxa"/>
            <w:tcBorders>
              <w:top w:val="nil"/>
              <w:left w:val="nil"/>
              <w:bottom w:val="single" w:sz="4" w:space="0" w:color="A6A6A6"/>
              <w:right w:val="single" w:sz="4" w:space="0" w:color="A6A6A6"/>
            </w:tcBorders>
            <w:shd w:val="clear" w:color="auto" w:fill="auto"/>
            <w:hideMark/>
          </w:tcPr>
          <w:p w14:paraId="2759806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Media Capabilities for Augmented Reality Glasses</w:t>
            </w:r>
          </w:p>
        </w:tc>
        <w:tc>
          <w:tcPr>
            <w:tcW w:w="1540" w:type="dxa"/>
            <w:tcBorders>
              <w:top w:val="nil"/>
              <w:left w:val="nil"/>
              <w:bottom w:val="single" w:sz="4" w:space="0" w:color="A6A6A6"/>
              <w:right w:val="single" w:sz="4" w:space="0" w:color="A6A6A6"/>
            </w:tcBorders>
            <w:shd w:val="clear" w:color="auto" w:fill="auto"/>
            <w:hideMark/>
          </w:tcPr>
          <w:p w14:paraId="2FA0DB9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Xiaomi Communications, Qualcomm Incorporated</w:t>
            </w:r>
          </w:p>
        </w:tc>
        <w:tc>
          <w:tcPr>
            <w:tcW w:w="1740" w:type="dxa"/>
            <w:tcBorders>
              <w:top w:val="nil"/>
              <w:left w:val="nil"/>
              <w:bottom w:val="single" w:sz="4" w:space="0" w:color="A6A6A6"/>
              <w:right w:val="single" w:sz="4" w:space="0" w:color="A6A6A6"/>
            </w:tcBorders>
            <w:shd w:val="clear" w:color="auto" w:fill="auto"/>
            <w:hideMark/>
          </w:tcPr>
          <w:p w14:paraId="4914413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WID new</w:t>
            </w:r>
          </w:p>
        </w:tc>
        <w:tc>
          <w:tcPr>
            <w:tcW w:w="1480" w:type="dxa"/>
            <w:tcBorders>
              <w:top w:val="nil"/>
              <w:left w:val="nil"/>
              <w:bottom w:val="single" w:sz="4" w:space="0" w:color="A6A6A6"/>
              <w:right w:val="single" w:sz="4" w:space="0" w:color="A6A6A6"/>
            </w:tcBorders>
            <w:shd w:val="clear" w:color="auto" w:fill="auto"/>
            <w:hideMark/>
          </w:tcPr>
          <w:p w14:paraId="29159D6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10.10</w:t>
            </w:r>
          </w:p>
        </w:tc>
        <w:tc>
          <w:tcPr>
            <w:tcW w:w="1580" w:type="dxa"/>
            <w:tcBorders>
              <w:top w:val="nil"/>
              <w:left w:val="nil"/>
              <w:bottom w:val="single" w:sz="4" w:space="0" w:color="A6A6A6"/>
              <w:right w:val="single" w:sz="4" w:space="0" w:color="A6A6A6"/>
            </w:tcBorders>
            <w:shd w:val="clear" w:color="auto" w:fill="auto"/>
            <w:hideMark/>
          </w:tcPr>
          <w:p w14:paraId="3D44B038"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0F291D7A"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2AD9EE84" w14:textId="77777777" w:rsidTr="009E04F7">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4FD4528" w14:textId="12BA8273"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46" w:history="1">
              <w:r w:rsidR="002E21F5" w:rsidRPr="002E21F5">
                <w:rPr>
                  <w:rFonts w:ascii="Arial" w:hAnsi="Arial" w:cs="Arial"/>
                  <w:b/>
                  <w:bCs/>
                  <w:color w:val="0000FF"/>
                  <w:sz w:val="16"/>
                  <w:szCs w:val="16"/>
                  <w:u w:val="single"/>
                </w:rPr>
                <w:t>S4-211497</w:t>
              </w:r>
            </w:hyperlink>
          </w:p>
        </w:tc>
        <w:tc>
          <w:tcPr>
            <w:tcW w:w="4020" w:type="dxa"/>
            <w:tcBorders>
              <w:top w:val="nil"/>
              <w:left w:val="nil"/>
              <w:bottom w:val="single" w:sz="4" w:space="0" w:color="A6A6A6"/>
              <w:right w:val="single" w:sz="4" w:space="0" w:color="A6A6A6"/>
            </w:tcBorders>
            <w:shd w:val="clear" w:color="auto" w:fill="auto"/>
            <w:hideMark/>
          </w:tcPr>
          <w:p w14:paraId="3352FD4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[FS_5GSTAR] pCR on Potential Normative Work</w:t>
            </w:r>
          </w:p>
        </w:tc>
        <w:tc>
          <w:tcPr>
            <w:tcW w:w="1540" w:type="dxa"/>
            <w:tcBorders>
              <w:top w:val="nil"/>
              <w:left w:val="nil"/>
              <w:bottom w:val="single" w:sz="4" w:space="0" w:color="A6A6A6"/>
              <w:right w:val="single" w:sz="4" w:space="0" w:color="A6A6A6"/>
            </w:tcBorders>
            <w:shd w:val="clear" w:color="auto" w:fill="auto"/>
            <w:hideMark/>
          </w:tcPr>
          <w:p w14:paraId="11CC50D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Samsung Electronics Co., Ltd., Ericsson LM</w:t>
            </w:r>
          </w:p>
        </w:tc>
        <w:tc>
          <w:tcPr>
            <w:tcW w:w="1740" w:type="dxa"/>
            <w:tcBorders>
              <w:top w:val="nil"/>
              <w:left w:val="nil"/>
              <w:bottom w:val="single" w:sz="4" w:space="0" w:color="A6A6A6"/>
              <w:right w:val="single" w:sz="4" w:space="0" w:color="A6A6A6"/>
            </w:tcBorders>
            <w:shd w:val="clear" w:color="auto" w:fill="auto"/>
            <w:hideMark/>
          </w:tcPr>
          <w:p w14:paraId="6646D24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45FCC24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10.9</w:t>
            </w:r>
          </w:p>
        </w:tc>
        <w:tc>
          <w:tcPr>
            <w:tcW w:w="1580" w:type="dxa"/>
            <w:tcBorders>
              <w:top w:val="nil"/>
              <w:left w:val="nil"/>
              <w:bottom w:val="single" w:sz="4" w:space="0" w:color="A6A6A6"/>
              <w:right w:val="single" w:sz="4" w:space="0" w:color="A6A6A6"/>
            </w:tcBorders>
            <w:shd w:val="clear" w:color="auto" w:fill="auto"/>
            <w:hideMark/>
          </w:tcPr>
          <w:p w14:paraId="0CB6269E"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42F42270"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148E0B07"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5A010E7" w14:textId="182B292E"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47" w:history="1">
              <w:r w:rsidR="002E21F5" w:rsidRPr="002E21F5">
                <w:rPr>
                  <w:rFonts w:ascii="Arial" w:hAnsi="Arial" w:cs="Arial"/>
                  <w:b/>
                  <w:bCs/>
                  <w:color w:val="0000FF"/>
                  <w:sz w:val="16"/>
                  <w:szCs w:val="16"/>
                  <w:u w:val="single"/>
                </w:rPr>
                <w:t>S4-211498</w:t>
              </w:r>
            </w:hyperlink>
          </w:p>
        </w:tc>
        <w:tc>
          <w:tcPr>
            <w:tcW w:w="4020" w:type="dxa"/>
            <w:tcBorders>
              <w:top w:val="nil"/>
              <w:left w:val="nil"/>
              <w:bottom w:val="single" w:sz="4" w:space="0" w:color="A6A6A6"/>
              <w:right w:val="single" w:sz="4" w:space="0" w:color="A6A6A6"/>
            </w:tcBorders>
            <w:shd w:val="clear" w:color="auto" w:fill="auto"/>
            <w:hideMark/>
          </w:tcPr>
          <w:p w14:paraId="68B5245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[ITT4RT] Proposed corrections on ABNF syntax</w:t>
            </w:r>
          </w:p>
        </w:tc>
        <w:tc>
          <w:tcPr>
            <w:tcW w:w="1540" w:type="dxa"/>
            <w:tcBorders>
              <w:top w:val="nil"/>
              <w:left w:val="nil"/>
              <w:bottom w:val="single" w:sz="4" w:space="0" w:color="A6A6A6"/>
              <w:right w:val="single" w:sz="4" w:space="0" w:color="A6A6A6"/>
            </w:tcBorders>
            <w:shd w:val="clear" w:color="auto" w:fill="auto"/>
            <w:hideMark/>
          </w:tcPr>
          <w:p w14:paraId="083F0C5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Samsung Electronics Co., Ltd.</w:t>
            </w:r>
          </w:p>
        </w:tc>
        <w:tc>
          <w:tcPr>
            <w:tcW w:w="1740" w:type="dxa"/>
            <w:tcBorders>
              <w:top w:val="nil"/>
              <w:left w:val="nil"/>
              <w:bottom w:val="single" w:sz="4" w:space="0" w:color="A6A6A6"/>
              <w:right w:val="single" w:sz="4" w:space="0" w:color="A6A6A6"/>
            </w:tcBorders>
            <w:shd w:val="clear" w:color="auto" w:fill="auto"/>
            <w:hideMark/>
          </w:tcPr>
          <w:p w14:paraId="75C877E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26AD027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11.5</w:t>
            </w:r>
          </w:p>
        </w:tc>
        <w:tc>
          <w:tcPr>
            <w:tcW w:w="1580" w:type="dxa"/>
            <w:tcBorders>
              <w:top w:val="nil"/>
              <w:left w:val="nil"/>
              <w:bottom w:val="single" w:sz="4" w:space="0" w:color="A6A6A6"/>
              <w:right w:val="single" w:sz="4" w:space="0" w:color="A6A6A6"/>
            </w:tcBorders>
            <w:shd w:val="clear" w:color="auto" w:fill="auto"/>
            <w:hideMark/>
          </w:tcPr>
          <w:p w14:paraId="5645049F"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30CF1CBB" w14:textId="4AD7946A"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48" w:history="1">
              <w:r w:rsidR="002E21F5" w:rsidRPr="002E21F5">
                <w:rPr>
                  <w:rFonts w:ascii="Arial" w:hAnsi="Arial" w:cs="Arial"/>
                  <w:b/>
                  <w:bCs/>
                  <w:color w:val="0000FF"/>
                  <w:sz w:val="16"/>
                  <w:szCs w:val="16"/>
                  <w:u w:val="single"/>
                </w:rPr>
                <w:t>S4-211612</w:t>
              </w:r>
            </w:hyperlink>
          </w:p>
        </w:tc>
      </w:tr>
      <w:tr w:rsidR="002E21F5" w:rsidRPr="002E21F5" w14:paraId="538441F8" w14:textId="77777777" w:rsidTr="009E04F7">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2849BDE6" w14:textId="4B658405"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49" w:history="1">
              <w:r w:rsidR="002E21F5" w:rsidRPr="002E21F5">
                <w:rPr>
                  <w:rFonts w:ascii="Arial" w:hAnsi="Arial" w:cs="Arial"/>
                  <w:b/>
                  <w:bCs/>
                  <w:color w:val="0000FF"/>
                  <w:sz w:val="16"/>
                  <w:szCs w:val="16"/>
                  <w:u w:val="single"/>
                </w:rPr>
                <w:t>S4-211499</w:t>
              </w:r>
            </w:hyperlink>
          </w:p>
        </w:tc>
        <w:tc>
          <w:tcPr>
            <w:tcW w:w="4020" w:type="dxa"/>
            <w:tcBorders>
              <w:top w:val="nil"/>
              <w:left w:val="nil"/>
              <w:bottom w:val="single" w:sz="4" w:space="0" w:color="A6A6A6"/>
              <w:right w:val="single" w:sz="4" w:space="0" w:color="A6A6A6"/>
            </w:tcBorders>
            <w:shd w:val="clear" w:color="auto" w:fill="auto"/>
            <w:hideMark/>
          </w:tcPr>
          <w:p w14:paraId="3006D66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New WID on IMS-based AR conversational services</w:t>
            </w:r>
          </w:p>
        </w:tc>
        <w:tc>
          <w:tcPr>
            <w:tcW w:w="1540" w:type="dxa"/>
            <w:tcBorders>
              <w:top w:val="nil"/>
              <w:left w:val="nil"/>
              <w:bottom w:val="single" w:sz="4" w:space="0" w:color="A6A6A6"/>
              <w:right w:val="single" w:sz="4" w:space="0" w:color="A6A6A6"/>
            </w:tcBorders>
            <w:shd w:val="clear" w:color="auto" w:fill="auto"/>
            <w:hideMark/>
          </w:tcPr>
          <w:p w14:paraId="115D047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Samsung Electronics Co., Ltd., Ericsson LM</w:t>
            </w:r>
          </w:p>
        </w:tc>
        <w:tc>
          <w:tcPr>
            <w:tcW w:w="1740" w:type="dxa"/>
            <w:tcBorders>
              <w:top w:val="nil"/>
              <w:left w:val="nil"/>
              <w:bottom w:val="single" w:sz="4" w:space="0" w:color="A6A6A6"/>
              <w:right w:val="single" w:sz="4" w:space="0" w:color="A6A6A6"/>
            </w:tcBorders>
            <w:shd w:val="clear" w:color="auto" w:fill="auto"/>
            <w:hideMark/>
          </w:tcPr>
          <w:p w14:paraId="38802BA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WID new</w:t>
            </w:r>
          </w:p>
        </w:tc>
        <w:tc>
          <w:tcPr>
            <w:tcW w:w="1480" w:type="dxa"/>
            <w:tcBorders>
              <w:top w:val="nil"/>
              <w:left w:val="nil"/>
              <w:bottom w:val="single" w:sz="4" w:space="0" w:color="A6A6A6"/>
              <w:right w:val="single" w:sz="4" w:space="0" w:color="A6A6A6"/>
            </w:tcBorders>
            <w:shd w:val="clear" w:color="auto" w:fill="auto"/>
            <w:hideMark/>
          </w:tcPr>
          <w:p w14:paraId="2817A63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11.7</w:t>
            </w:r>
          </w:p>
        </w:tc>
        <w:tc>
          <w:tcPr>
            <w:tcW w:w="1580" w:type="dxa"/>
            <w:tcBorders>
              <w:top w:val="nil"/>
              <w:left w:val="nil"/>
              <w:bottom w:val="single" w:sz="4" w:space="0" w:color="A6A6A6"/>
              <w:right w:val="single" w:sz="4" w:space="0" w:color="A6A6A6"/>
            </w:tcBorders>
            <w:shd w:val="clear" w:color="auto" w:fill="auto"/>
            <w:hideMark/>
          </w:tcPr>
          <w:p w14:paraId="2E518D0A"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099C7D6C"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1139402C"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3E3A79B" w14:textId="108681AC"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50" w:history="1">
              <w:r w:rsidR="002E21F5" w:rsidRPr="002E21F5">
                <w:rPr>
                  <w:rFonts w:ascii="Arial" w:hAnsi="Arial" w:cs="Arial"/>
                  <w:b/>
                  <w:bCs/>
                  <w:color w:val="0000FF"/>
                  <w:sz w:val="16"/>
                  <w:szCs w:val="16"/>
                  <w:u w:val="single"/>
                </w:rPr>
                <w:t>S4-211500</w:t>
              </w:r>
            </w:hyperlink>
          </w:p>
        </w:tc>
        <w:tc>
          <w:tcPr>
            <w:tcW w:w="4020" w:type="dxa"/>
            <w:tcBorders>
              <w:top w:val="nil"/>
              <w:left w:val="nil"/>
              <w:bottom w:val="single" w:sz="4" w:space="0" w:color="A6A6A6"/>
              <w:right w:val="single" w:sz="4" w:space="0" w:color="A6A6A6"/>
            </w:tcBorders>
            <w:shd w:val="clear" w:color="auto" w:fill="auto"/>
            <w:hideMark/>
          </w:tcPr>
          <w:p w14:paraId="1FA196F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Updated measurement results for HInT</w:t>
            </w:r>
          </w:p>
        </w:tc>
        <w:tc>
          <w:tcPr>
            <w:tcW w:w="1540" w:type="dxa"/>
            <w:tcBorders>
              <w:top w:val="nil"/>
              <w:left w:val="nil"/>
              <w:bottom w:val="single" w:sz="4" w:space="0" w:color="A6A6A6"/>
              <w:right w:val="single" w:sz="4" w:space="0" w:color="A6A6A6"/>
            </w:tcBorders>
            <w:shd w:val="clear" w:color="auto" w:fill="auto"/>
            <w:hideMark/>
          </w:tcPr>
          <w:p w14:paraId="152A2BC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HEAD acoustics GmbH</w:t>
            </w:r>
          </w:p>
        </w:tc>
        <w:tc>
          <w:tcPr>
            <w:tcW w:w="1740" w:type="dxa"/>
            <w:tcBorders>
              <w:top w:val="nil"/>
              <w:left w:val="nil"/>
              <w:bottom w:val="single" w:sz="4" w:space="0" w:color="A6A6A6"/>
              <w:right w:val="single" w:sz="4" w:space="0" w:color="A6A6A6"/>
            </w:tcBorders>
            <w:shd w:val="clear" w:color="auto" w:fill="auto"/>
            <w:hideMark/>
          </w:tcPr>
          <w:p w14:paraId="0DDEFA5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3E35BAA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9.7</w:t>
            </w:r>
          </w:p>
        </w:tc>
        <w:tc>
          <w:tcPr>
            <w:tcW w:w="1580" w:type="dxa"/>
            <w:tcBorders>
              <w:top w:val="nil"/>
              <w:left w:val="nil"/>
              <w:bottom w:val="single" w:sz="4" w:space="0" w:color="A6A6A6"/>
              <w:right w:val="single" w:sz="4" w:space="0" w:color="A6A6A6"/>
            </w:tcBorders>
            <w:shd w:val="clear" w:color="auto" w:fill="auto"/>
            <w:hideMark/>
          </w:tcPr>
          <w:p w14:paraId="2E46B8F1" w14:textId="13294C66"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51" w:history="1">
              <w:r w:rsidR="002E21F5" w:rsidRPr="002E21F5">
                <w:rPr>
                  <w:rFonts w:ascii="Arial" w:hAnsi="Arial" w:cs="Arial"/>
                  <w:b/>
                  <w:bCs/>
                  <w:color w:val="0000FF"/>
                  <w:sz w:val="16"/>
                  <w:szCs w:val="16"/>
                  <w:u w:val="single"/>
                </w:rPr>
                <w:t>S4aQ210173</w:t>
              </w:r>
            </w:hyperlink>
          </w:p>
        </w:tc>
        <w:tc>
          <w:tcPr>
            <w:tcW w:w="3079" w:type="dxa"/>
            <w:tcBorders>
              <w:top w:val="nil"/>
              <w:left w:val="nil"/>
              <w:bottom w:val="single" w:sz="4" w:space="0" w:color="A6A6A6"/>
              <w:right w:val="single" w:sz="4" w:space="0" w:color="A6A6A6"/>
            </w:tcBorders>
            <w:shd w:val="clear" w:color="000000" w:fill="BFBFBF"/>
            <w:hideMark/>
          </w:tcPr>
          <w:p w14:paraId="6A31BD54"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11F47A15"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C5F86BD" w14:textId="32649F46"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52" w:history="1">
              <w:r w:rsidR="002E21F5" w:rsidRPr="002E21F5">
                <w:rPr>
                  <w:rFonts w:ascii="Arial" w:hAnsi="Arial" w:cs="Arial"/>
                  <w:b/>
                  <w:bCs/>
                  <w:color w:val="0000FF"/>
                  <w:sz w:val="16"/>
                  <w:szCs w:val="16"/>
                  <w:u w:val="single"/>
                </w:rPr>
                <w:t>S4-211501</w:t>
              </w:r>
            </w:hyperlink>
          </w:p>
        </w:tc>
        <w:tc>
          <w:tcPr>
            <w:tcW w:w="4020" w:type="dxa"/>
            <w:tcBorders>
              <w:top w:val="nil"/>
              <w:left w:val="nil"/>
              <w:bottom w:val="single" w:sz="4" w:space="0" w:color="A6A6A6"/>
              <w:right w:val="single" w:sz="4" w:space="0" w:color="A6A6A6"/>
            </w:tcBorders>
            <w:shd w:val="clear" w:color="auto" w:fill="auto"/>
            <w:hideMark/>
          </w:tcPr>
          <w:p w14:paraId="57C0E7A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DraftCR TS26.132 (update)</w:t>
            </w:r>
          </w:p>
        </w:tc>
        <w:tc>
          <w:tcPr>
            <w:tcW w:w="1540" w:type="dxa"/>
            <w:tcBorders>
              <w:top w:val="nil"/>
              <w:left w:val="nil"/>
              <w:bottom w:val="single" w:sz="4" w:space="0" w:color="A6A6A6"/>
              <w:right w:val="single" w:sz="4" w:space="0" w:color="A6A6A6"/>
            </w:tcBorders>
            <w:shd w:val="clear" w:color="auto" w:fill="auto"/>
            <w:hideMark/>
          </w:tcPr>
          <w:p w14:paraId="1E851B6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HEAD acoustics GmbH</w:t>
            </w:r>
          </w:p>
        </w:tc>
        <w:tc>
          <w:tcPr>
            <w:tcW w:w="1740" w:type="dxa"/>
            <w:tcBorders>
              <w:top w:val="nil"/>
              <w:left w:val="nil"/>
              <w:bottom w:val="single" w:sz="4" w:space="0" w:color="A6A6A6"/>
              <w:right w:val="single" w:sz="4" w:space="0" w:color="A6A6A6"/>
            </w:tcBorders>
            <w:shd w:val="clear" w:color="auto" w:fill="auto"/>
            <w:hideMark/>
          </w:tcPr>
          <w:p w14:paraId="7379682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draftCR</w:t>
            </w:r>
          </w:p>
        </w:tc>
        <w:tc>
          <w:tcPr>
            <w:tcW w:w="1480" w:type="dxa"/>
            <w:tcBorders>
              <w:top w:val="nil"/>
              <w:left w:val="nil"/>
              <w:bottom w:val="single" w:sz="4" w:space="0" w:color="A6A6A6"/>
              <w:right w:val="single" w:sz="4" w:space="0" w:color="A6A6A6"/>
            </w:tcBorders>
            <w:shd w:val="clear" w:color="auto" w:fill="auto"/>
            <w:hideMark/>
          </w:tcPr>
          <w:p w14:paraId="139CA3C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9.7</w:t>
            </w:r>
          </w:p>
        </w:tc>
        <w:tc>
          <w:tcPr>
            <w:tcW w:w="1580" w:type="dxa"/>
            <w:tcBorders>
              <w:top w:val="nil"/>
              <w:left w:val="nil"/>
              <w:bottom w:val="single" w:sz="4" w:space="0" w:color="A6A6A6"/>
              <w:right w:val="single" w:sz="4" w:space="0" w:color="A6A6A6"/>
            </w:tcBorders>
            <w:shd w:val="clear" w:color="auto" w:fill="auto"/>
            <w:hideMark/>
          </w:tcPr>
          <w:p w14:paraId="7B444223" w14:textId="593F1F70"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53" w:history="1">
              <w:r w:rsidR="002E21F5" w:rsidRPr="002E21F5">
                <w:rPr>
                  <w:rFonts w:ascii="Arial" w:hAnsi="Arial" w:cs="Arial"/>
                  <w:b/>
                  <w:bCs/>
                  <w:color w:val="0000FF"/>
                  <w:sz w:val="16"/>
                  <w:szCs w:val="16"/>
                  <w:u w:val="single"/>
                </w:rPr>
                <w:t>S4aQ210168</w:t>
              </w:r>
            </w:hyperlink>
          </w:p>
        </w:tc>
        <w:tc>
          <w:tcPr>
            <w:tcW w:w="3079" w:type="dxa"/>
            <w:tcBorders>
              <w:top w:val="nil"/>
              <w:left w:val="nil"/>
              <w:bottom w:val="single" w:sz="4" w:space="0" w:color="A6A6A6"/>
              <w:right w:val="single" w:sz="4" w:space="0" w:color="A6A6A6"/>
            </w:tcBorders>
            <w:shd w:val="clear" w:color="000000" w:fill="BFBFBF"/>
            <w:hideMark/>
          </w:tcPr>
          <w:p w14:paraId="04AA3D0B" w14:textId="65A5F1D0"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54" w:history="1">
              <w:r w:rsidR="002E21F5" w:rsidRPr="002E21F5">
                <w:rPr>
                  <w:rFonts w:ascii="Arial" w:hAnsi="Arial" w:cs="Arial"/>
                  <w:b/>
                  <w:bCs/>
                  <w:color w:val="0000FF"/>
                  <w:sz w:val="16"/>
                  <w:szCs w:val="16"/>
                  <w:u w:val="single"/>
                </w:rPr>
                <w:t>S4-211627</w:t>
              </w:r>
            </w:hyperlink>
          </w:p>
        </w:tc>
      </w:tr>
      <w:tr w:rsidR="002E21F5" w:rsidRPr="002E21F5" w14:paraId="29B9A426" w14:textId="77777777" w:rsidTr="009E04F7">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6AFC3C1C" w14:textId="2A3AA882"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55" w:history="1">
              <w:r w:rsidR="002E21F5" w:rsidRPr="002E21F5">
                <w:rPr>
                  <w:rFonts w:ascii="Arial" w:hAnsi="Arial" w:cs="Arial"/>
                  <w:b/>
                  <w:bCs/>
                  <w:color w:val="0000FF"/>
                  <w:sz w:val="16"/>
                  <w:szCs w:val="16"/>
                  <w:u w:val="single"/>
                </w:rPr>
                <w:t>S4-211502</w:t>
              </w:r>
            </w:hyperlink>
          </w:p>
        </w:tc>
        <w:tc>
          <w:tcPr>
            <w:tcW w:w="4020" w:type="dxa"/>
            <w:tcBorders>
              <w:top w:val="nil"/>
              <w:left w:val="nil"/>
              <w:bottom w:val="single" w:sz="4" w:space="0" w:color="A6A6A6"/>
              <w:right w:val="single" w:sz="4" w:space="0" w:color="A6A6A6"/>
            </w:tcBorders>
            <w:shd w:val="clear" w:color="auto" w:fill="auto"/>
            <w:hideMark/>
          </w:tcPr>
          <w:p w14:paraId="699AFF1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Verification of HDR HEVC anchors in S1 and S2</w:t>
            </w:r>
          </w:p>
        </w:tc>
        <w:tc>
          <w:tcPr>
            <w:tcW w:w="1540" w:type="dxa"/>
            <w:tcBorders>
              <w:top w:val="nil"/>
              <w:left w:val="nil"/>
              <w:bottom w:val="single" w:sz="4" w:space="0" w:color="A6A6A6"/>
              <w:right w:val="single" w:sz="4" w:space="0" w:color="A6A6A6"/>
            </w:tcBorders>
            <w:shd w:val="clear" w:color="auto" w:fill="auto"/>
            <w:hideMark/>
          </w:tcPr>
          <w:p w14:paraId="7A3A395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Ericsson LM, Qualcomm Incorporated</w:t>
            </w:r>
          </w:p>
        </w:tc>
        <w:tc>
          <w:tcPr>
            <w:tcW w:w="1740" w:type="dxa"/>
            <w:tcBorders>
              <w:top w:val="nil"/>
              <w:left w:val="nil"/>
              <w:bottom w:val="single" w:sz="4" w:space="0" w:color="A6A6A6"/>
              <w:right w:val="single" w:sz="4" w:space="0" w:color="A6A6A6"/>
            </w:tcBorders>
            <w:shd w:val="clear" w:color="auto" w:fill="auto"/>
            <w:hideMark/>
          </w:tcPr>
          <w:p w14:paraId="26B6290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other</w:t>
            </w:r>
          </w:p>
        </w:tc>
        <w:tc>
          <w:tcPr>
            <w:tcW w:w="1480" w:type="dxa"/>
            <w:tcBorders>
              <w:top w:val="nil"/>
              <w:left w:val="nil"/>
              <w:bottom w:val="single" w:sz="4" w:space="0" w:color="A6A6A6"/>
              <w:right w:val="single" w:sz="4" w:space="0" w:color="A6A6A6"/>
            </w:tcBorders>
            <w:shd w:val="clear" w:color="auto" w:fill="auto"/>
            <w:hideMark/>
          </w:tcPr>
          <w:p w14:paraId="3550BF6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10.7</w:t>
            </w:r>
          </w:p>
        </w:tc>
        <w:tc>
          <w:tcPr>
            <w:tcW w:w="1580" w:type="dxa"/>
            <w:tcBorders>
              <w:top w:val="nil"/>
              <w:left w:val="nil"/>
              <w:bottom w:val="single" w:sz="4" w:space="0" w:color="A6A6A6"/>
              <w:right w:val="single" w:sz="4" w:space="0" w:color="A6A6A6"/>
            </w:tcBorders>
            <w:shd w:val="clear" w:color="auto" w:fill="auto"/>
            <w:hideMark/>
          </w:tcPr>
          <w:p w14:paraId="75CB54F6"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14876851"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2A90718D"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1DB0C89" w14:textId="275F44F1"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56" w:history="1">
              <w:r w:rsidR="002E21F5" w:rsidRPr="002E21F5">
                <w:rPr>
                  <w:rFonts w:ascii="Arial" w:hAnsi="Arial" w:cs="Arial"/>
                  <w:b/>
                  <w:bCs/>
                  <w:color w:val="0000FF"/>
                  <w:sz w:val="16"/>
                  <w:szCs w:val="16"/>
                  <w:u w:val="single"/>
                </w:rPr>
                <w:t>S4-211503</w:t>
              </w:r>
            </w:hyperlink>
          </w:p>
        </w:tc>
        <w:tc>
          <w:tcPr>
            <w:tcW w:w="4020" w:type="dxa"/>
            <w:tcBorders>
              <w:top w:val="nil"/>
              <w:left w:val="nil"/>
              <w:bottom w:val="single" w:sz="4" w:space="0" w:color="A6A6A6"/>
              <w:right w:val="single" w:sz="4" w:space="0" w:color="A6A6A6"/>
            </w:tcBorders>
            <w:shd w:val="clear" w:color="auto" w:fill="auto"/>
            <w:hideMark/>
          </w:tcPr>
          <w:p w14:paraId="5B7CCF9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Configuration files for HDR metrics</w:t>
            </w:r>
          </w:p>
        </w:tc>
        <w:tc>
          <w:tcPr>
            <w:tcW w:w="1540" w:type="dxa"/>
            <w:tcBorders>
              <w:top w:val="nil"/>
              <w:left w:val="nil"/>
              <w:bottom w:val="single" w:sz="4" w:space="0" w:color="A6A6A6"/>
              <w:right w:val="single" w:sz="4" w:space="0" w:color="A6A6A6"/>
            </w:tcBorders>
            <w:shd w:val="clear" w:color="auto" w:fill="auto"/>
            <w:hideMark/>
          </w:tcPr>
          <w:p w14:paraId="5E34BC4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Ericsson LM</w:t>
            </w:r>
          </w:p>
        </w:tc>
        <w:tc>
          <w:tcPr>
            <w:tcW w:w="1740" w:type="dxa"/>
            <w:tcBorders>
              <w:top w:val="nil"/>
              <w:left w:val="nil"/>
              <w:bottom w:val="single" w:sz="4" w:space="0" w:color="A6A6A6"/>
              <w:right w:val="single" w:sz="4" w:space="0" w:color="A6A6A6"/>
            </w:tcBorders>
            <w:shd w:val="clear" w:color="auto" w:fill="auto"/>
            <w:hideMark/>
          </w:tcPr>
          <w:p w14:paraId="2828DE1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42DE005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10.7</w:t>
            </w:r>
          </w:p>
        </w:tc>
        <w:tc>
          <w:tcPr>
            <w:tcW w:w="1580" w:type="dxa"/>
            <w:tcBorders>
              <w:top w:val="nil"/>
              <w:left w:val="nil"/>
              <w:bottom w:val="single" w:sz="4" w:space="0" w:color="A6A6A6"/>
              <w:right w:val="single" w:sz="4" w:space="0" w:color="A6A6A6"/>
            </w:tcBorders>
            <w:shd w:val="clear" w:color="auto" w:fill="auto"/>
            <w:hideMark/>
          </w:tcPr>
          <w:p w14:paraId="59BEC79D"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06FCC7FA"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42060D9D"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260FCC0" w14:textId="0CE4907E"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57" w:history="1">
              <w:r w:rsidR="002E21F5" w:rsidRPr="002E21F5">
                <w:rPr>
                  <w:rFonts w:ascii="Arial" w:hAnsi="Arial" w:cs="Arial"/>
                  <w:b/>
                  <w:bCs/>
                  <w:color w:val="0000FF"/>
                  <w:sz w:val="16"/>
                  <w:szCs w:val="16"/>
                  <w:u w:val="single"/>
                </w:rPr>
                <w:t>S4-211504</w:t>
              </w:r>
            </w:hyperlink>
          </w:p>
        </w:tc>
        <w:tc>
          <w:tcPr>
            <w:tcW w:w="4020" w:type="dxa"/>
            <w:tcBorders>
              <w:top w:val="nil"/>
              <w:left w:val="nil"/>
              <w:bottom w:val="single" w:sz="4" w:space="0" w:color="A6A6A6"/>
              <w:right w:val="single" w:sz="4" w:space="0" w:color="A6A6A6"/>
            </w:tcBorders>
            <w:shd w:val="clear" w:color="auto" w:fill="auto"/>
            <w:hideMark/>
          </w:tcPr>
          <w:p w14:paraId="5DCD130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VTM configuration files for S4</w:t>
            </w:r>
          </w:p>
        </w:tc>
        <w:tc>
          <w:tcPr>
            <w:tcW w:w="1540" w:type="dxa"/>
            <w:tcBorders>
              <w:top w:val="nil"/>
              <w:left w:val="nil"/>
              <w:bottom w:val="single" w:sz="4" w:space="0" w:color="A6A6A6"/>
              <w:right w:val="single" w:sz="4" w:space="0" w:color="A6A6A6"/>
            </w:tcBorders>
            <w:shd w:val="clear" w:color="auto" w:fill="auto"/>
            <w:hideMark/>
          </w:tcPr>
          <w:p w14:paraId="1F5F3BF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Ericsson LM</w:t>
            </w:r>
          </w:p>
        </w:tc>
        <w:tc>
          <w:tcPr>
            <w:tcW w:w="1740" w:type="dxa"/>
            <w:tcBorders>
              <w:top w:val="nil"/>
              <w:left w:val="nil"/>
              <w:bottom w:val="single" w:sz="4" w:space="0" w:color="A6A6A6"/>
              <w:right w:val="single" w:sz="4" w:space="0" w:color="A6A6A6"/>
            </w:tcBorders>
            <w:shd w:val="clear" w:color="auto" w:fill="auto"/>
            <w:hideMark/>
          </w:tcPr>
          <w:p w14:paraId="238BAC4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405DC35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10.7</w:t>
            </w:r>
          </w:p>
        </w:tc>
        <w:tc>
          <w:tcPr>
            <w:tcW w:w="1580" w:type="dxa"/>
            <w:tcBorders>
              <w:top w:val="nil"/>
              <w:left w:val="nil"/>
              <w:bottom w:val="single" w:sz="4" w:space="0" w:color="A6A6A6"/>
              <w:right w:val="single" w:sz="4" w:space="0" w:color="A6A6A6"/>
            </w:tcBorders>
            <w:shd w:val="clear" w:color="auto" w:fill="auto"/>
            <w:hideMark/>
          </w:tcPr>
          <w:p w14:paraId="681BB160"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0970A8BD"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1D346DBE"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D45074A" w14:textId="77777777" w:rsidR="002E21F5" w:rsidRPr="002E21F5" w:rsidRDefault="002E21F5" w:rsidP="002E21F5">
            <w:pPr>
              <w:overflowPunct/>
              <w:autoSpaceDE/>
              <w:autoSpaceDN/>
              <w:adjustRightInd/>
              <w:spacing w:after="0"/>
              <w:textAlignment w:val="auto"/>
              <w:rPr>
                <w:rFonts w:ascii="Arial" w:hAnsi="Arial" w:cs="Arial"/>
                <w:color w:val="000000"/>
                <w:sz w:val="16"/>
                <w:szCs w:val="16"/>
              </w:rPr>
            </w:pPr>
            <w:r w:rsidRPr="002E21F5">
              <w:rPr>
                <w:rFonts w:ascii="Arial" w:hAnsi="Arial" w:cs="Arial"/>
                <w:color w:val="000000"/>
                <w:sz w:val="16"/>
                <w:szCs w:val="16"/>
              </w:rPr>
              <w:t>S4-211505</w:t>
            </w:r>
          </w:p>
        </w:tc>
        <w:tc>
          <w:tcPr>
            <w:tcW w:w="4020" w:type="dxa"/>
            <w:tcBorders>
              <w:top w:val="nil"/>
              <w:left w:val="nil"/>
              <w:bottom w:val="single" w:sz="4" w:space="0" w:color="A6A6A6"/>
              <w:right w:val="single" w:sz="4" w:space="0" w:color="A6A6A6"/>
            </w:tcBorders>
            <w:shd w:val="clear" w:color="auto" w:fill="auto"/>
            <w:hideMark/>
          </w:tcPr>
          <w:p w14:paraId="5C35981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Suplemental results for SDR HEVC anchors in S1 and S2</w:t>
            </w:r>
          </w:p>
        </w:tc>
        <w:tc>
          <w:tcPr>
            <w:tcW w:w="1540" w:type="dxa"/>
            <w:tcBorders>
              <w:top w:val="nil"/>
              <w:left w:val="nil"/>
              <w:bottom w:val="single" w:sz="4" w:space="0" w:color="A6A6A6"/>
              <w:right w:val="single" w:sz="4" w:space="0" w:color="A6A6A6"/>
            </w:tcBorders>
            <w:shd w:val="clear" w:color="auto" w:fill="auto"/>
            <w:hideMark/>
          </w:tcPr>
          <w:p w14:paraId="0F19A90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Ericsson LM</w:t>
            </w:r>
          </w:p>
        </w:tc>
        <w:tc>
          <w:tcPr>
            <w:tcW w:w="1740" w:type="dxa"/>
            <w:tcBorders>
              <w:top w:val="nil"/>
              <w:left w:val="nil"/>
              <w:bottom w:val="single" w:sz="4" w:space="0" w:color="A6A6A6"/>
              <w:right w:val="single" w:sz="4" w:space="0" w:color="A6A6A6"/>
            </w:tcBorders>
            <w:shd w:val="clear" w:color="auto" w:fill="auto"/>
            <w:hideMark/>
          </w:tcPr>
          <w:p w14:paraId="6675CA6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other</w:t>
            </w:r>
          </w:p>
        </w:tc>
        <w:tc>
          <w:tcPr>
            <w:tcW w:w="1480" w:type="dxa"/>
            <w:tcBorders>
              <w:top w:val="nil"/>
              <w:left w:val="nil"/>
              <w:bottom w:val="single" w:sz="4" w:space="0" w:color="A6A6A6"/>
              <w:right w:val="single" w:sz="4" w:space="0" w:color="A6A6A6"/>
            </w:tcBorders>
            <w:shd w:val="clear" w:color="auto" w:fill="auto"/>
            <w:hideMark/>
          </w:tcPr>
          <w:p w14:paraId="4FE3BED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10.7</w:t>
            </w:r>
          </w:p>
        </w:tc>
        <w:tc>
          <w:tcPr>
            <w:tcW w:w="1580" w:type="dxa"/>
            <w:tcBorders>
              <w:top w:val="nil"/>
              <w:left w:val="nil"/>
              <w:bottom w:val="single" w:sz="4" w:space="0" w:color="A6A6A6"/>
              <w:right w:val="single" w:sz="4" w:space="0" w:color="A6A6A6"/>
            </w:tcBorders>
            <w:shd w:val="clear" w:color="auto" w:fill="auto"/>
            <w:hideMark/>
          </w:tcPr>
          <w:p w14:paraId="6F1D38FC"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4F20178D"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197AB98D"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F62CC9D" w14:textId="3787FB6E"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58" w:history="1">
              <w:r w:rsidR="002E21F5" w:rsidRPr="002E21F5">
                <w:rPr>
                  <w:rFonts w:ascii="Arial" w:hAnsi="Arial" w:cs="Arial"/>
                  <w:b/>
                  <w:bCs/>
                  <w:color w:val="0000FF"/>
                  <w:sz w:val="16"/>
                  <w:szCs w:val="16"/>
                  <w:u w:val="single"/>
                </w:rPr>
                <w:t>S4-211506</w:t>
              </w:r>
            </w:hyperlink>
          </w:p>
        </w:tc>
        <w:tc>
          <w:tcPr>
            <w:tcW w:w="4020" w:type="dxa"/>
            <w:tcBorders>
              <w:top w:val="nil"/>
              <w:left w:val="nil"/>
              <w:bottom w:val="single" w:sz="4" w:space="0" w:color="A6A6A6"/>
              <w:right w:val="single" w:sz="4" w:space="0" w:color="A6A6A6"/>
            </w:tcBorders>
            <w:shd w:val="clear" w:color="auto" w:fill="auto"/>
            <w:hideMark/>
          </w:tcPr>
          <w:p w14:paraId="0C50A4E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Proposed Changes to TS 26.531</w:t>
            </w:r>
          </w:p>
        </w:tc>
        <w:tc>
          <w:tcPr>
            <w:tcW w:w="1540" w:type="dxa"/>
            <w:tcBorders>
              <w:top w:val="nil"/>
              <w:left w:val="nil"/>
              <w:bottom w:val="single" w:sz="4" w:space="0" w:color="A6A6A6"/>
              <w:right w:val="single" w:sz="4" w:space="0" w:color="A6A6A6"/>
            </w:tcBorders>
            <w:shd w:val="clear" w:color="auto" w:fill="auto"/>
            <w:hideMark/>
          </w:tcPr>
          <w:p w14:paraId="0CD26A1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7F3BBA3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3164622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8.6</w:t>
            </w:r>
          </w:p>
        </w:tc>
        <w:tc>
          <w:tcPr>
            <w:tcW w:w="1580" w:type="dxa"/>
            <w:tcBorders>
              <w:top w:val="nil"/>
              <w:left w:val="nil"/>
              <w:bottom w:val="single" w:sz="4" w:space="0" w:color="A6A6A6"/>
              <w:right w:val="single" w:sz="4" w:space="0" w:color="A6A6A6"/>
            </w:tcBorders>
            <w:shd w:val="clear" w:color="auto" w:fill="auto"/>
            <w:hideMark/>
          </w:tcPr>
          <w:p w14:paraId="7315F0E4"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2BC757A9" w14:textId="76C573A3"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59" w:history="1">
              <w:r w:rsidR="002E21F5" w:rsidRPr="002E21F5">
                <w:rPr>
                  <w:rFonts w:ascii="Arial" w:hAnsi="Arial" w:cs="Arial"/>
                  <w:b/>
                  <w:bCs/>
                  <w:color w:val="0000FF"/>
                  <w:sz w:val="16"/>
                  <w:szCs w:val="16"/>
                  <w:u w:val="single"/>
                </w:rPr>
                <w:t>S4-211591</w:t>
              </w:r>
            </w:hyperlink>
          </w:p>
        </w:tc>
      </w:tr>
      <w:tr w:rsidR="002E21F5" w:rsidRPr="002E21F5" w14:paraId="46F161C9" w14:textId="77777777" w:rsidTr="009E04F7">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142D10D2" w14:textId="0FF23BC3"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60" w:history="1">
              <w:r w:rsidR="002E21F5" w:rsidRPr="002E21F5">
                <w:rPr>
                  <w:rFonts w:ascii="Arial" w:hAnsi="Arial" w:cs="Arial"/>
                  <w:b/>
                  <w:bCs/>
                  <w:color w:val="0000FF"/>
                  <w:sz w:val="16"/>
                  <w:szCs w:val="16"/>
                  <w:u w:val="single"/>
                </w:rPr>
                <w:t>S4-211507</w:t>
              </w:r>
            </w:hyperlink>
          </w:p>
        </w:tc>
        <w:tc>
          <w:tcPr>
            <w:tcW w:w="4020" w:type="dxa"/>
            <w:tcBorders>
              <w:top w:val="nil"/>
              <w:left w:val="nil"/>
              <w:bottom w:val="single" w:sz="4" w:space="0" w:color="A6A6A6"/>
              <w:right w:val="single" w:sz="4" w:space="0" w:color="A6A6A6"/>
            </w:tcBorders>
            <w:shd w:val="clear" w:color="auto" w:fill="auto"/>
            <w:hideMark/>
          </w:tcPr>
          <w:p w14:paraId="1FEAFD6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 CR 26.114 on Add MMtel Call Setup Time</w:t>
            </w:r>
          </w:p>
        </w:tc>
        <w:tc>
          <w:tcPr>
            <w:tcW w:w="1540" w:type="dxa"/>
            <w:tcBorders>
              <w:top w:val="nil"/>
              <w:left w:val="nil"/>
              <w:bottom w:val="single" w:sz="4" w:space="0" w:color="A6A6A6"/>
              <w:right w:val="single" w:sz="4" w:space="0" w:color="A6A6A6"/>
            </w:tcBorders>
            <w:shd w:val="clear" w:color="auto" w:fill="auto"/>
            <w:hideMark/>
          </w:tcPr>
          <w:p w14:paraId="15089D0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Ericsson LM, Deutsche Telekom AG</w:t>
            </w:r>
          </w:p>
        </w:tc>
        <w:tc>
          <w:tcPr>
            <w:tcW w:w="1740" w:type="dxa"/>
            <w:tcBorders>
              <w:top w:val="nil"/>
              <w:left w:val="nil"/>
              <w:bottom w:val="single" w:sz="4" w:space="0" w:color="A6A6A6"/>
              <w:right w:val="single" w:sz="4" w:space="0" w:color="A6A6A6"/>
            </w:tcBorders>
            <w:shd w:val="clear" w:color="auto" w:fill="auto"/>
            <w:hideMark/>
          </w:tcPr>
          <w:p w14:paraId="067D075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draftCR</w:t>
            </w:r>
          </w:p>
        </w:tc>
        <w:tc>
          <w:tcPr>
            <w:tcW w:w="1480" w:type="dxa"/>
            <w:tcBorders>
              <w:top w:val="nil"/>
              <w:left w:val="nil"/>
              <w:bottom w:val="single" w:sz="4" w:space="0" w:color="A6A6A6"/>
              <w:right w:val="single" w:sz="4" w:space="0" w:color="A6A6A6"/>
            </w:tcBorders>
            <w:shd w:val="clear" w:color="auto" w:fill="auto"/>
            <w:hideMark/>
          </w:tcPr>
          <w:p w14:paraId="05902AE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11.6</w:t>
            </w:r>
          </w:p>
        </w:tc>
        <w:tc>
          <w:tcPr>
            <w:tcW w:w="1580" w:type="dxa"/>
            <w:tcBorders>
              <w:top w:val="nil"/>
              <w:left w:val="nil"/>
              <w:bottom w:val="single" w:sz="4" w:space="0" w:color="A6A6A6"/>
              <w:right w:val="single" w:sz="4" w:space="0" w:color="A6A6A6"/>
            </w:tcBorders>
            <w:shd w:val="clear" w:color="auto" w:fill="auto"/>
            <w:hideMark/>
          </w:tcPr>
          <w:p w14:paraId="06CA37D6"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16CCB967"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640F7468" w14:textId="77777777" w:rsidTr="009E04F7">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35412CCB" w14:textId="5AEB71F1"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61" w:history="1">
              <w:r w:rsidR="002E21F5" w:rsidRPr="002E21F5">
                <w:rPr>
                  <w:rFonts w:ascii="Arial" w:hAnsi="Arial" w:cs="Arial"/>
                  <w:b/>
                  <w:bCs/>
                  <w:color w:val="0000FF"/>
                  <w:sz w:val="16"/>
                  <w:szCs w:val="16"/>
                  <w:u w:val="single"/>
                </w:rPr>
                <w:t>S4-211508</w:t>
              </w:r>
            </w:hyperlink>
          </w:p>
        </w:tc>
        <w:tc>
          <w:tcPr>
            <w:tcW w:w="4020" w:type="dxa"/>
            <w:tcBorders>
              <w:top w:val="nil"/>
              <w:left w:val="nil"/>
              <w:bottom w:val="single" w:sz="4" w:space="0" w:color="A6A6A6"/>
              <w:right w:val="single" w:sz="4" w:space="0" w:color="A6A6A6"/>
            </w:tcBorders>
            <w:shd w:val="clear" w:color="auto" w:fill="auto"/>
            <w:hideMark/>
          </w:tcPr>
          <w:p w14:paraId="20603A3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Spatial reference conditions for IVAS</w:t>
            </w:r>
          </w:p>
        </w:tc>
        <w:tc>
          <w:tcPr>
            <w:tcW w:w="1540" w:type="dxa"/>
            <w:tcBorders>
              <w:top w:val="nil"/>
              <w:left w:val="nil"/>
              <w:bottom w:val="single" w:sz="4" w:space="0" w:color="A6A6A6"/>
              <w:right w:val="single" w:sz="4" w:space="0" w:color="A6A6A6"/>
            </w:tcBorders>
            <w:shd w:val="clear" w:color="auto" w:fill="auto"/>
            <w:hideMark/>
          </w:tcPr>
          <w:p w14:paraId="26A735D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Ericsson LM, Qualcomm Incorporated</w:t>
            </w:r>
          </w:p>
        </w:tc>
        <w:tc>
          <w:tcPr>
            <w:tcW w:w="1740" w:type="dxa"/>
            <w:tcBorders>
              <w:top w:val="nil"/>
              <w:left w:val="nil"/>
              <w:bottom w:val="single" w:sz="4" w:space="0" w:color="A6A6A6"/>
              <w:right w:val="single" w:sz="4" w:space="0" w:color="A6A6A6"/>
            </w:tcBorders>
            <w:shd w:val="clear" w:color="auto" w:fill="auto"/>
            <w:hideMark/>
          </w:tcPr>
          <w:p w14:paraId="77C9405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other</w:t>
            </w:r>
          </w:p>
        </w:tc>
        <w:tc>
          <w:tcPr>
            <w:tcW w:w="1480" w:type="dxa"/>
            <w:tcBorders>
              <w:top w:val="nil"/>
              <w:left w:val="nil"/>
              <w:bottom w:val="single" w:sz="4" w:space="0" w:color="A6A6A6"/>
              <w:right w:val="single" w:sz="4" w:space="0" w:color="A6A6A6"/>
            </w:tcBorders>
            <w:shd w:val="clear" w:color="auto" w:fill="auto"/>
            <w:hideMark/>
          </w:tcPr>
          <w:p w14:paraId="7EB6FFA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7.5</w:t>
            </w:r>
          </w:p>
        </w:tc>
        <w:tc>
          <w:tcPr>
            <w:tcW w:w="1580" w:type="dxa"/>
            <w:tcBorders>
              <w:top w:val="nil"/>
              <w:left w:val="nil"/>
              <w:bottom w:val="single" w:sz="4" w:space="0" w:color="A6A6A6"/>
              <w:right w:val="single" w:sz="4" w:space="0" w:color="A6A6A6"/>
            </w:tcBorders>
            <w:shd w:val="clear" w:color="auto" w:fill="auto"/>
            <w:hideMark/>
          </w:tcPr>
          <w:p w14:paraId="4D7AC226"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7976F7DB"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1DD7DA82"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3FF1B0B1" w14:textId="157F1D0B"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62" w:history="1">
              <w:r w:rsidR="002E21F5" w:rsidRPr="002E21F5">
                <w:rPr>
                  <w:rFonts w:ascii="Arial" w:hAnsi="Arial" w:cs="Arial"/>
                  <w:b/>
                  <w:bCs/>
                  <w:color w:val="0000FF"/>
                  <w:sz w:val="16"/>
                  <w:szCs w:val="16"/>
                  <w:u w:val="single"/>
                </w:rPr>
                <w:t>S4-211509</w:t>
              </w:r>
            </w:hyperlink>
          </w:p>
        </w:tc>
        <w:tc>
          <w:tcPr>
            <w:tcW w:w="4020" w:type="dxa"/>
            <w:tcBorders>
              <w:top w:val="nil"/>
              <w:left w:val="nil"/>
              <w:bottom w:val="single" w:sz="4" w:space="0" w:color="A6A6A6"/>
              <w:right w:val="single" w:sz="4" w:space="0" w:color="A6A6A6"/>
            </w:tcBorders>
            <w:shd w:val="clear" w:color="auto" w:fill="auto"/>
            <w:hideMark/>
          </w:tcPr>
          <w:p w14:paraId="36145A4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IVAS audio formats</w:t>
            </w:r>
          </w:p>
        </w:tc>
        <w:tc>
          <w:tcPr>
            <w:tcW w:w="1540" w:type="dxa"/>
            <w:tcBorders>
              <w:top w:val="nil"/>
              <w:left w:val="nil"/>
              <w:bottom w:val="single" w:sz="4" w:space="0" w:color="A6A6A6"/>
              <w:right w:val="single" w:sz="4" w:space="0" w:color="A6A6A6"/>
            </w:tcBorders>
            <w:shd w:val="clear" w:color="auto" w:fill="auto"/>
            <w:hideMark/>
          </w:tcPr>
          <w:p w14:paraId="45D7554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Ericsson LM</w:t>
            </w:r>
          </w:p>
        </w:tc>
        <w:tc>
          <w:tcPr>
            <w:tcW w:w="1740" w:type="dxa"/>
            <w:tcBorders>
              <w:top w:val="nil"/>
              <w:left w:val="nil"/>
              <w:bottom w:val="single" w:sz="4" w:space="0" w:color="A6A6A6"/>
              <w:right w:val="single" w:sz="4" w:space="0" w:color="A6A6A6"/>
            </w:tcBorders>
            <w:shd w:val="clear" w:color="auto" w:fill="auto"/>
            <w:hideMark/>
          </w:tcPr>
          <w:p w14:paraId="70EFE46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3E1937A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7.5</w:t>
            </w:r>
          </w:p>
        </w:tc>
        <w:tc>
          <w:tcPr>
            <w:tcW w:w="1580" w:type="dxa"/>
            <w:tcBorders>
              <w:top w:val="nil"/>
              <w:left w:val="nil"/>
              <w:bottom w:val="single" w:sz="4" w:space="0" w:color="A6A6A6"/>
              <w:right w:val="single" w:sz="4" w:space="0" w:color="A6A6A6"/>
            </w:tcBorders>
            <w:shd w:val="clear" w:color="auto" w:fill="auto"/>
            <w:hideMark/>
          </w:tcPr>
          <w:p w14:paraId="6879CAFA"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236CBE93"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5F332BB1"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CE65D2D" w14:textId="4889F774"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63" w:history="1">
              <w:r w:rsidR="002E21F5" w:rsidRPr="002E21F5">
                <w:rPr>
                  <w:rFonts w:ascii="Arial" w:hAnsi="Arial" w:cs="Arial"/>
                  <w:b/>
                  <w:bCs/>
                  <w:color w:val="0000FF"/>
                  <w:sz w:val="16"/>
                  <w:szCs w:val="16"/>
                  <w:u w:val="single"/>
                </w:rPr>
                <w:t>S4-211510</w:t>
              </w:r>
            </w:hyperlink>
          </w:p>
        </w:tc>
        <w:tc>
          <w:tcPr>
            <w:tcW w:w="4020" w:type="dxa"/>
            <w:tcBorders>
              <w:top w:val="nil"/>
              <w:left w:val="nil"/>
              <w:bottom w:val="single" w:sz="4" w:space="0" w:color="A6A6A6"/>
              <w:right w:val="single" w:sz="4" w:space="0" w:color="A6A6A6"/>
            </w:tcBorders>
            <w:shd w:val="clear" w:color="auto" w:fill="auto"/>
            <w:hideMark/>
          </w:tcPr>
          <w:p w14:paraId="2C91912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[5GMSA] Aligning Stage 2 Content Hosting function of 5GMSd AS to Stage 3</w:t>
            </w:r>
          </w:p>
        </w:tc>
        <w:tc>
          <w:tcPr>
            <w:tcW w:w="1540" w:type="dxa"/>
            <w:tcBorders>
              <w:top w:val="nil"/>
              <w:left w:val="nil"/>
              <w:bottom w:val="single" w:sz="4" w:space="0" w:color="A6A6A6"/>
              <w:right w:val="single" w:sz="4" w:space="0" w:color="A6A6A6"/>
            </w:tcBorders>
            <w:shd w:val="clear" w:color="auto" w:fill="auto"/>
            <w:hideMark/>
          </w:tcPr>
          <w:p w14:paraId="6779ED6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Ericsson LM</w:t>
            </w:r>
          </w:p>
        </w:tc>
        <w:tc>
          <w:tcPr>
            <w:tcW w:w="1740" w:type="dxa"/>
            <w:tcBorders>
              <w:top w:val="nil"/>
              <w:left w:val="nil"/>
              <w:bottom w:val="single" w:sz="4" w:space="0" w:color="A6A6A6"/>
              <w:right w:val="single" w:sz="4" w:space="0" w:color="A6A6A6"/>
            </w:tcBorders>
            <w:shd w:val="clear" w:color="auto" w:fill="auto"/>
            <w:hideMark/>
          </w:tcPr>
          <w:p w14:paraId="4B95E57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draftCR</w:t>
            </w:r>
          </w:p>
        </w:tc>
        <w:tc>
          <w:tcPr>
            <w:tcW w:w="1480" w:type="dxa"/>
            <w:tcBorders>
              <w:top w:val="nil"/>
              <w:left w:val="nil"/>
              <w:bottom w:val="single" w:sz="4" w:space="0" w:color="A6A6A6"/>
              <w:right w:val="single" w:sz="4" w:space="0" w:color="A6A6A6"/>
            </w:tcBorders>
            <w:shd w:val="clear" w:color="auto" w:fill="auto"/>
            <w:hideMark/>
          </w:tcPr>
          <w:p w14:paraId="50908D3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8.5</w:t>
            </w:r>
          </w:p>
        </w:tc>
        <w:tc>
          <w:tcPr>
            <w:tcW w:w="1580" w:type="dxa"/>
            <w:tcBorders>
              <w:top w:val="nil"/>
              <w:left w:val="nil"/>
              <w:bottom w:val="single" w:sz="4" w:space="0" w:color="A6A6A6"/>
              <w:right w:val="single" w:sz="4" w:space="0" w:color="A6A6A6"/>
            </w:tcBorders>
            <w:shd w:val="clear" w:color="auto" w:fill="auto"/>
            <w:hideMark/>
          </w:tcPr>
          <w:p w14:paraId="5485B33F"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283A49EF" w14:textId="6FE6E96A"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64" w:history="1">
              <w:r w:rsidR="002E21F5" w:rsidRPr="002E21F5">
                <w:rPr>
                  <w:rFonts w:ascii="Arial" w:hAnsi="Arial" w:cs="Arial"/>
                  <w:b/>
                  <w:bCs/>
                  <w:color w:val="0000FF"/>
                  <w:sz w:val="16"/>
                  <w:szCs w:val="16"/>
                  <w:u w:val="single"/>
                </w:rPr>
                <w:t>S4-211577</w:t>
              </w:r>
            </w:hyperlink>
          </w:p>
        </w:tc>
      </w:tr>
      <w:tr w:rsidR="002E21F5" w:rsidRPr="002E21F5" w14:paraId="20F2726D"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9200549" w14:textId="08958444"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65" w:history="1">
              <w:r w:rsidR="002E21F5" w:rsidRPr="002E21F5">
                <w:rPr>
                  <w:rFonts w:ascii="Arial" w:hAnsi="Arial" w:cs="Arial"/>
                  <w:b/>
                  <w:bCs/>
                  <w:color w:val="0000FF"/>
                  <w:sz w:val="16"/>
                  <w:szCs w:val="16"/>
                  <w:u w:val="single"/>
                </w:rPr>
                <w:t>S4-211511</w:t>
              </w:r>
            </w:hyperlink>
          </w:p>
        </w:tc>
        <w:tc>
          <w:tcPr>
            <w:tcW w:w="4020" w:type="dxa"/>
            <w:tcBorders>
              <w:top w:val="nil"/>
              <w:left w:val="nil"/>
              <w:bottom w:val="single" w:sz="4" w:space="0" w:color="A6A6A6"/>
              <w:right w:val="single" w:sz="4" w:space="0" w:color="A6A6A6"/>
            </w:tcBorders>
            <w:shd w:val="clear" w:color="auto" w:fill="auto"/>
            <w:hideMark/>
          </w:tcPr>
          <w:p w14:paraId="6C778F2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[FS_NPN4AVProd] Update of SRT and RIST description</w:t>
            </w:r>
          </w:p>
        </w:tc>
        <w:tc>
          <w:tcPr>
            <w:tcW w:w="1540" w:type="dxa"/>
            <w:tcBorders>
              <w:top w:val="nil"/>
              <w:left w:val="nil"/>
              <w:bottom w:val="single" w:sz="4" w:space="0" w:color="A6A6A6"/>
              <w:right w:val="single" w:sz="4" w:space="0" w:color="A6A6A6"/>
            </w:tcBorders>
            <w:shd w:val="clear" w:color="auto" w:fill="auto"/>
            <w:hideMark/>
          </w:tcPr>
          <w:p w14:paraId="41BB5F2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Ericsson LM</w:t>
            </w:r>
          </w:p>
        </w:tc>
        <w:tc>
          <w:tcPr>
            <w:tcW w:w="1740" w:type="dxa"/>
            <w:tcBorders>
              <w:top w:val="nil"/>
              <w:left w:val="nil"/>
              <w:bottom w:val="single" w:sz="4" w:space="0" w:color="A6A6A6"/>
              <w:right w:val="single" w:sz="4" w:space="0" w:color="A6A6A6"/>
            </w:tcBorders>
            <w:shd w:val="clear" w:color="auto" w:fill="auto"/>
            <w:hideMark/>
          </w:tcPr>
          <w:p w14:paraId="4C3F080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2922F33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8.10</w:t>
            </w:r>
          </w:p>
        </w:tc>
        <w:tc>
          <w:tcPr>
            <w:tcW w:w="1580" w:type="dxa"/>
            <w:tcBorders>
              <w:top w:val="nil"/>
              <w:left w:val="nil"/>
              <w:bottom w:val="single" w:sz="4" w:space="0" w:color="A6A6A6"/>
              <w:right w:val="single" w:sz="4" w:space="0" w:color="A6A6A6"/>
            </w:tcBorders>
            <w:shd w:val="clear" w:color="auto" w:fill="auto"/>
            <w:hideMark/>
          </w:tcPr>
          <w:p w14:paraId="3CD9718D"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7CE60FA0"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24B11D6E"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01C7879" w14:textId="6AFFE8D0"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66" w:history="1">
              <w:r w:rsidR="002E21F5" w:rsidRPr="002E21F5">
                <w:rPr>
                  <w:rFonts w:ascii="Arial" w:hAnsi="Arial" w:cs="Arial"/>
                  <w:b/>
                  <w:bCs/>
                  <w:color w:val="0000FF"/>
                  <w:sz w:val="16"/>
                  <w:szCs w:val="16"/>
                  <w:u w:val="single"/>
                </w:rPr>
                <w:t>S4-211512</w:t>
              </w:r>
            </w:hyperlink>
          </w:p>
        </w:tc>
        <w:tc>
          <w:tcPr>
            <w:tcW w:w="4020" w:type="dxa"/>
            <w:tcBorders>
              <w:top w:val="nil"/>
              <w:left w:val="nil"/>
              <w:bottom w:val="single" w:sz="4" w:space="0" w:color="A6A6A6"/>
              <w:right w:val="single" w:sz="4" w:space="0" w:color="A6A6A6"/>
            </w:tcBorders>
            <w:shd w:val="clear" w:color="auto" w:fill="auto"/>
            <w:hideMark/>
          </w:tcPr>
          <w:p w14:paraId="2F46684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[FS_NPN4AVProd] QoS Separation</w:t>
            </w:r>
          </w:p>
        </w:tc>
        <w:tc>
          <w:tcPr>
            <w:tcW w:w="1540" w:type="dxa"/>
            <w:tcBorders>
              <w:top w:val="nil"/>
              <w:left w:val="nil"/>
              <w:bottom w:val="single" w:sz="4" w:space="0" w:color="A6A6A6"/>
              <w:right w:val="single" w:sz="4" w:space="0" w:color="A6A6A6"/>
            </w:tcBorders>
            <w:shd w:val="clear" w:color="auto" w:fill="auto"/>
            <w:hideMark/>
          </w:tcPr>
          <w:p w14:paraId="3B1AB5E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Ericsson LM, BBC, EBU</w:t>
            </w:r>
          </w:p>
        </w:tc>
        <w:tc>
          <w:tcPr>
            <w:tcW w:w="1740" w:type="dxa"/>
            <w:tcBorders>
              <w:top w:val="nil"/>
              <w:left w:val="nil"/>
              <w:bottom w:val="single" w:sz="4" w:space="0" w:color="A6A6A6"/>
              <w:right w:val="single" w:sz="4" w:space="0" w:color="A6A6A6"/>
            </w:tcBorders>
            <w:shd w:val="clear" w:color="auto" w:fill="auto"/>
            <w:hideMark/>
          </w:tcPr>
          <w:p w14:paraId="0AC1E19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4AF778C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8.10</w:t>
            </w:r>
          </w:p>
        </w:tc>
        <w:tc>
          <w:tcPr>
            <w:tcW w:w="1580" w:type="dxa"/>
            <w:tcBorders>
              <w:top w:val="nil"/>
              <w:left w:val="nil"/>
              <w:bottom w:val="single" w:sz="4" w:space="0" w:color="A6A6A6"/>
              <w:right w:val="single" w:sz="4" w:space="0" w:color="A6A6A6"/>
            </w:tcBorders>
            <w:shd w:val="clear" w:color="auto" w:fill="auto"/>
            <w:hideMark/>
          </w:tcPr>
          <w:p w14:paraId="12E142DC"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66CEC038" w14:textId="769351AB"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67" w:history="1">
              <w:r w:rsidR="002E21F5" w:rsidRPr="002E21F5">
                <w:rPr>
                  <w:rFonts w:ascii="Arial" w:hAnsi="Arial" w:cs="Arial"/>
                  <w:b/>
                  <w:bCs/>
                  <w:color w:val="0000FF"/>
                  <w:sz w:val="16"/>
                  <w:szCs w:val="16"/>
                  <w:u w:val="single"/>
                </w:rPr>
                <w:t>S4-211601</w:t>
              </w:r>
            </w:hyperlink>
          </w:p>
        </w:tc>
      </w:tr>
      <w:tr w:rsidR="002E21F5" w:rsidRPr="002E21F5" w14:paraId="0F1A6893"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39C2CCD1" w14:textId="0CB112B9"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68" w:history="1">
              <w:r w:rsidR="002E21F5" w:rsidRPr="002E21F5">
                <w:rPr>
                  <w:rFonts w:ascii="Arial" w:hAnsi="Arial" w:cs="Arial"/>
                  <w:b/>
                  <w:bCs/>
                  <w:color w:val="0000FF"/>
                  <w:sz w:val="16"/>
                  <w:szCs w:val="16"/>
                  <w:u w:val="single"/>
                </w:rPr>
                <w:t>S4-211513</w:t>
              </w:r>
            </w:hyperlink>
          </w:p>
        </w:tc>
        <w:tc>
          <w:tcPr>
            <w:tcW w:w="4020" w:type="dxa"/>
            <w:tcBorders>
              <w:top w:val="nil"/>
              <w:left w:val="nil"/>
              <w:bottom w:val="single" w:sz="4" w:space="0" w:color="A6A6A6"/>
              <w:right w:val="single" w:sz="4" w:space="0" w:color="A6A6A6"/>
            </w:tcBorders>
            <w:shd w:val="clear" w:color="auto" w:fill="auto"/>
            <w:hideMark/>
          </w:tcPr>
          <w:p w14:paraId="01384F3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[FS_NPN4AVProd]Updated Timeplan</w:t>
            </w:r>
          </w:p>
        </w:tc>
        <w:tc>
          <w:tcPr>
            <w:tcW w:w="1540" w:type="dxa"/>
            <w:tcBorders>
              <w:top w:val="nil"/>
              <w:left w:val="nil"/>
              <w:bottom w:val="single" w:sz="4" w:space="0" w:color="A6A6A6"/>
              <w:right w:val="single" w:sz="4" w:space="0" w:color="A6A6A6"/>
            </w:tcBorders>
            <w:shd w:val="clear" w:color="auto" w:fill="auto"/>
            <w:hideMark/>
          </w:tcPr>
          <w:p w14:paraId="68428F1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Ericsson LM</w:t>
            </w:r>
          </w:p>
        </w:tc>
        <w:tc>
          <w:tcPr>
            <w:tcW w:w="1740" w:type="dxa"/>
            <w:tcBorders>
              <w:top w:val="nil"/>
              <w:left w:val="nil"/>
              <w:bottom w:val="single" w:sz="4" w:space="0" w:color="A6A6A6"/>
              <w:right w:val="single" w:sz="4" w:space="0" w:color="A6A6A6"/>
            </w:tcBorders>
            <w:shd w:val="clear" w:color="auto" w:fill="auto"/>
            <w:hideMark/>
          </w:tcPr>
          <w:p w14:paraId="5C778CF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Work Plan</w:t>
            </w:r>
          </w:p>
        </w:tc>
        <w:tc>
          <w:tcPr>
            <w:tcW w:w="1480" w:type="dxa"/>
            <w:tcBorders>
              <w:top w:val="nil"/>
              <w:left w:val="nil"/>
              <w:bottom w:val="single" w:sz="4" w:space="0" w:color="A6A6A6"/>
              <w:right w:val="single" w:sz="4" w:space="0" w:color="A6A6A6"/>
            </w:tcBorders>
            <w:shd w:val="clear" w:color="auto" w:fill="auto"/>
            <w:hideMark/>
          </w:tcPr>
          <w:p w14:paraId="7166D1F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8.10</w:t>
            </w:r>
          </w:p>
        </w:tc>
        <w:tc>
          <w:tcPr>
            <w:tcW w:w="1580" w:type="dxa"/>
            <w:tcBorders>
              <w:top w:val="nil"/>
              <w:left w:val="nil"/>
              <w:bottom w:val="single" w:sz="4" w:space="0" w:color="A6A6A6"/>
              <w:right w:val="single" w:sz="4" w:space="0" w:color="A6A6A6"/>
            </w:tcBorders>
            <w:shd w:val="clear" w:color="auto" w:fill="auto"/>
            <w:hideMark/>
          </w:tcPr>
          <w:p w14:paraId="1091D776"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46037E8B"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1DA5D689"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32A8D39" w14:textId="0027F198"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69" w:history="1">
              <w:r w:rsidR="002E21F5" w:rsidRPr="002E21F5">
                <w:rPr>
                  <w:rFonts w:ascii="Arial" w:hAnsi="Arial" w:cs="Arial"/>
                  <w:b/>
                  <w:bCs/>
                  <w:color w:val="0000FF"/>
                  <w:sz w:val="16"/>
                  <w:szCs w:val="16"/>
                  <w:u w:val="single"/>
                </w:rPr>
                <w:t>S4-211514</w:t>
              </w:r>
            </w:hyperlink>
          </w:p>
        </w:tc>
        <w:tc>
          <w:tcPr>
            <w:tcW w:w="4020" w:type="dxa"/>
            <w:tcBorders>
              <w:top w:val="nil"/>
              <w:left w:val="nil"/>
              <w:bottom w:val="single" w:sz="4" w:space="0" w:color="A6A6A6"/>
              <w:right w:val="single" w:sz="4" w:space="0" w:color="A6A6A6"/>
            </w:tcBorders>
            <w:shd w:val="clear" w:color="auto" w:fill="auto"/>
            <w:hideMark/>
          </w:tcPr>
          <w:p w14:paraId="1278719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[FS_5GMS_EXT] Corrections and additions for Key Topic Traffic Identification</w:t>
            </w:r>
          </w:p>
        </w:tc>
        <w:tc>
          <w:tcPr>
            <w:tcW w:w="1540" w:type="dxa"/>
            <w:tcBorders>
              <w:top w:val="nil"/>
              <w:left w:val="nil"/>
              <w:bottom w:val="single" w:sz="4" w:space="0" w:color="A6A6A6"/>
              <w:right w:val="single" w:sz="4" w:space="0" w:color="A6A6A6"/>
            </w:tcBorders>
            <w:shd w:val="clear" w:color="auto" w:fill="auto"/>
            <w:hideMark/>
          </w:tcPr>
          <w:p w14:paraId="31A9817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Ericsson LM</w:t>
            </w:r>
          </w:p>
        </w:tc>
        <w:tc>
          <w:tcPr>
            <w:tcW w:w="1740" w:type="dxa"/>
            <w:tcBorders>
              <w:top w:val="nil"/>
              <w:left w:val="nil"/>
              <w:bottom w:val="single" w:sz="4" w:space="0" w:color="A6A6A6"/>
              <w:right w:val="single" w:sz="4" w:space="0" w:color="A6A6A6"/>
            </w:tcBorders>
            <w:shd w:val="clear" w:color="auto" w:fill="auto"/>
            <w:hideMark/>
          </w:tcPr>
          <w:p w14:paraId="4ED7E4F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4B78409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8.9</w:t>
            </w:r>
          </w:p>
        </w:tc>
        <w:tc>
          <w:tcPr>
            <w:tcW w:w="1580" w:type="dxa"/>
            <w:tcBorders>
              <w:top w:val="nil"/>
              <w:left w:val="nil"/>
              <w:bottom w:val="single" w:sz="4" w:space="0" w:color="A6A6A6"/>
              <w:right w:val="single" w:sz="4" w:space="0" w:color="A6A6A6"/>
            </w:tcBorders>
            <w:shd w:val="clear" w:color="auto" w:fill="auto"/>
            <w:hideMark/>
          </w:tcPr>
          <w:p w14:paraId="5F5368D4"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1DE963C9" w14:textId="176BF20B"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70" w:history="1">
              <w:r w:rsidR="002E21F5" w:rsidRPr="002E21F5">
                <w:rPr>
                  <w:rFonts w:ascii="Arial" w:hAnsi="Arial" w:cs="Arial"/>
                  <w:b/>
                  <w:bCs/>
                  <w:color w:val="0000FF"/>
                  <w:sz w:val="16"/>
                  <w:szCs w:val="16"/>
                  <w:u w:val="single"/>
                </w:rPr>
                <w:t>S4-211655</w:t>
              </w:r>
            </w:hyperlink>
          </w:p>
        </w:tc>
      </w:tr>
      <w:tr w:rsidR="002E21F5" w:rsidRPr="002E21F5" w14:paraId="3B031906"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E24084D" w14:textId="23314EB7"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71" w:history="1">
              <w:r w:rsidR="002E21F5" w:rsidRPr="002E21F5">
                <w:rPr>
                  <w:rFonts w:ascii="Arial" w:hAnsi="Arial" w:cs="Arial"/>
                  <w:b/>
                  <w:bCs/>
                  <w:color w:val="0000FF"/>
                  <w:sz w:val="16"/>
                  <w:szCs w:val="16"/>
                  <w:u w:val="single"/>
                </w:rPr>
                <w:t>S4-211515</w:t>
              </w:r>
            </w:hyperlink>
          </w:p>
        </w:tc>
        <w:tc>
          <w:tcPr>
            <w:tcW w:w="4020" w:type="dxa"/>
            <w:tcBorders>
              <w:top w:val="nil"/>
              <w:left w:val="nil"/>
              <w:bottom w:val="single" w:sz="4" w:space="0" w:color="A6A6A6"/>
              <w:right w:val="single" w:sz="4" w:space="0" w:color="A6A6A6"/>
            </w:tcBorders>
            <w:shd w:val="clear" w:color="auto" w:fill="auto"/>
            <w:hideMark/>
          </w:tcPr>
          <w:p w14:paraId="475F7D9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[5MBUSA] Discussion on Nmb2: Worksplit discussion and PFCP review</w:t>
            </w:r>
          </w:p>
        </w:tc>
        <w:tc>
          <w:tcPr>
            <w:tcW w:w="1540" w:type="dxa"/>
            <w:tcBorders>
              <w:top w:val="nil"/>
              <w:left w:val="nil"/>
              <w:bottom w:val="single" w:sz="4" w:space="0" w:color="A6A6A6"/>
              <w:right w:val="single" w:sz="4" w:space="0" w:color="A6A6A6"/>
            </w:tcBorders>
            <w:shd w:val="clear" w:color="auto" w:fill="auto"/>
            <w:hideMark/>
          </w:tcPr>
          <w:p w14:paraId="3560E67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Ericsson LM</w:t>
            </w:r>
          </w:p>
        </w:tc>
        <w:tc>
          <w:tcPr>
            <w:tcW w:w="1740" w:type="dxa"/>
            <w:tcBorders>
              <w:top w:val="nil"/>
              <w:left w:val="nil"/>
              <w:bottom w:val="single" w:sz="4" w:space="0" w:color="A6A6A6"/>
              <w:right w:val="single" w:sz="4" w:space="0" w:color="A6A6A6"/>
            </w:tcBorders>
            <w:shd w:val="clear" w:color="auto" w:fill="auto"/>
            <w:hideMark/>
          </w:tcPr>
          <w:p w14:paraId="61752A7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66EAA73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8.8</w:t>
            </w:r>
          </w:p>
        </w:tc>
        <w:tc>
          <w:tcPr>
            <w:tcW w:w="1580" w:type="dxa"/>
            <w:tcBorders>
              <w:top w:val="nil"/>
              <w:left w:val="nil"/>
              <w:bottom w:val="single" w:sz="4" w:space="0" w:color="A6A6A6"/>
              <w:right w:val="single" w:sz="4" w:space="0" w:color="A6A6A6"/>
            </w:tcBorders>
            <w:shd w:val="clear" w:color="auto" w:fill="auto"/>
            <w:hideMark/>
          </w:tcPr>
          <w:p w14:paraId="531CD0BA"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138045D1"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3385E595"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0E3DA91" w14:textId="35A58599"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72" w:history="1">
              <w:r w:rsidR="002E21F5" w:rsidRPr="002E21F5">
                <w:rPr>
                  <w:rFonts w:ascii="Arial" w:hAnsi="Arial" w:cs="Arial"/>
                  <w:b/>
                  <w:bCs/>
                  <w:color w:val="0000FF"/>
                  <w:sz w:val="16"/>
                  <w:szCs w:val="16"/>
                  <w:u w:val="single"/>
                </w:rPr>
                <w:t>S4-211516</w:t>
              </w:r>
            </w:hyperlink>
          </w:p>
        </w:tc>
        <w:tc>
          <w:tcPr>
            <w:tcW w:w="4020" w:type="dxa"/>
            <w:tcBorders>
              <w:top w:val="nil"/>
              <w:left w:val="nil"/>
              <w:bottom w:val="single" w:sz="4" w:space="0" w:color="A6A6A6"/>
              <w:right w:val="single" w:sz="4" w:space="0" w:color="A6A6A6"/>
            </w:tcBorders>
            <w:shd w:val="clear" w:color="auto" w:fill="auto"/>
            <w:hideMark/>
          </w:tcPr>
          <w:p w14:paraId="4044A8E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[5MBUSA] Annex A: Deployment Models</w:t>
            </w:r>
          </w:p>
        </w:tc>
        <w:tc>
          <w:tcPr>
            <w:tcW w:w="1540" w:type="dxa"/>
            <w:tcBorders>
              <w:top w:val="nil"/>
              <w:left w:val="nil"/>
              <w:bottom w:val="single" w:sz="4" w:space="0" w:color="A6A6A6"/>
              <w:right w:val="single" w:sz="4" w:space="0" w:color="A6A6A6"/>
            </w:tcBorders>
            <w:shd w:val="clear" w:color="auto" w:fill="auto"/>
            <w:hideMark/>
          </w:tcPr>
          <w:p w14:paraId="25111AB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Ericsson LM</w:t>
            </w:r>
          </w:p>
        </w:tc>
        <w:tc>
          <w:tcPr>
            <w:tcW w:w="1740" w:type="dxa"/>
            <w:tcBorders>
              <w:top w:val="nil"/>
              <w:left w:val="nil"/>
              <w:bottom w:val="single" w:sz="4" w:space="0" w:color="A6A6A6"/>
              <w:right w:val="single" w:sz="4" w:space="0" w:color="A6A6A6"/>
            </w:tcBorders>
            <w:shd w:val="clear" w:color="auto" w:fill="auto"/>
            <w:hideMark/>
          </w:tcPr>
          <w:p w14:paraId="1C3A872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0C60484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8.8</w:t>
            </w:r>
          </w:p>
        </w:tc>
        <w:tc>
          <w:tcPr>
            <w:tcW w:w="1580" w:type="dxa"/>
            <w:tcBorders>
              <w:top w:val="nil"/>
              <w:left w:val="nil"/>
              <w:bottom w:val="single" w:sz="4" w:space="0" w:color="A6A6A6"/>
              <w:right w:val="single" w:sz="4" w:space="0" w:color="A6A6A6"/>
            </w:tcBorders>
            <w:shd w:val="clear" w:color="auto" w:fill="auto"/>
            <w:hideMark/>
          </w:tcPr>
          <w:p w14:paraId="64C276FB"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135B6031" w14:textId="2A0316B3"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73" w:history="1">
              <w:r w:rsidR="002E21F5" w:rsidRPr="002E21F5">
                <w:rPr>
                  <w:rFonts w:ascii="Arial" w:hAnsi="Arial" w:cs="Arial"/>
                  <w:b/>
                  <w:bCs/>
                  <w:color w:val="0000FF"/>
                  <w:sz w:val="16"/>
                  <w:szCs w:val="16"/>
                  <w:u w:val="single"/>
                </w:rPr>
                <w:t>S4-211662</w:t>
              </w:r>
            </w:hyperlink>
          </w:p>
        </w:tc>
      </w:tr>
      <w:tr w:rsidR="002E21F5" w:rsidRPr="002E21F5" w14:paraId="7CE26B70"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32C55E4B" w14:textId="538A9BE1"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74" w:history="1">
              <w:r w:rsidR="002E21F5" w:rsidRPr="002E21F5">
                <w:rPr>
                  <w:rFonts w:ascii="Arial" w:hAnsi="Arial" w:cs="Arial"/>
                  <w:b/>
                  <w:bCs/>
                  <w:color w:val="0000FF"/>
                  <w:sz w:val="16"/>
                  <w:szCs w:val="16"/>
                  <w:u w:val="single"/>
                </w:rPr>
                <w:t>S4-211517</w:t>
              </w:r>
            </w:hyperlink>
          </w:p>
        </w:tc>
        <w:tc>
          <w:tcPr>
            <w:tcW w:w="4020" w:type="dxa"/>
            <w:tcBorders>
              <w:top w:val="nil"/>
              <w:left w:val="nil"/>
              <w:bottom w:val="single" w:sz="4" w:space="0" w:color="A6A6A6"/>
              <w:right w:val="single" w:sz="4" w:space="0" w:color="A6A6A6"/>
            </w:tcBorders>
            <w:shd w:val="clear" w:color="auto" w:fill="auto"/>
            <w:hideMark/>
          </w:tcPr>
          <w:p w14:paraId="58BF42E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[5MBUSA] Annex B: Nmb8 User Plane ingest examples</w:t>
            </w:r>
          </w:p>
        </w:tc>
        <w:tc>
          <w:tcPr>
            <w:tcW w:w="1540" w:type="dxa"/>
            <w:tcBorders>
              <w:top w:val="nil"/>
              <w:left w:val="nil"/>
              <w:bottom w:val="single" w:sz="4" w:space="0" w:color="A6A6A6"/>
              <w:right w:val="single" w:sz="4" w:space="0" w:color="A6A6A6"/>
            </w:tcBorders>
            <w:shd w:val="clear" w:color="auto" w:fill="auto"/>
            <w:hideMark/>
          </w:tcPr>
          <w:p w14:paraId="3C777C9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Ericsson LM</w:t>
            </w:r>
          </w:p>
        </w:tc>
        <w:tc>
          <w:tcPr>
            <w:tcW w:w="1740" w:type="dxa"/>
            <w:tcBorders>
              <w:top w:val="nil"/>
              <w:left w:val="nil"/>
              <w:bottom w:val="single" w:sz="4" w:space="0" w:color="A6A6A6"/>
              <w:right w:val="single" w:sz="4" w:space="0" w:color="A6A6A6"/>
            </w:tcBorders>
            <w:shd w:val="clear" w:color="auto" w:fill="auto"/>
            <w:hideMark/>
          </w:tcPr>
          <w:p w14:paraId="4EF3049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5C050CD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8.8</w:t>
            </w:r>
          </w:p>
        </w:tc>
        <w:tc>
          <w:tcPr>
            <w:tcW w:w="1580" w:type="dxa"/>
            <w:tcBorders>
              <w:top w:val="nil"/>
              <w:left w:val="nil"/>
              <w:bottom w:val="single" w:sz="4" w:space="0" w:color="A6A6A6"/>
              <w:right w:val="single" w:sz="4" w:space="0" w:color="A6A6A6"/>
            </w:tcBorders>
            <w:shd w:val="clear" w:color="auto" w:fill="auto"/>
            <w:hideMark/>
          </w:tcPr>
          <w:p w14:paraId="48CAA671"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21600D14"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1C5E6EC6"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540AA37" w14:textId="078AF230"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75" w:history="1">
              <w:r w:rsidR="002E21F5" w:rsidRPr="002E21F5">
                <w:rPr>
                  <w:rFonts w:ascii="Arial" w:hAnsi="Arial" w:cs="Arial"/>
                  <w:b/>
                  <w:bCs/>
                  <w:color w:val="0000FF"/>
                  <w:sz w:val="16"/>
                  <w:szCs w:val="16"/>
                  <w:u w:val="single"/>
                </w:rPr>
                <w:t>S4-211518</w:t>
              </w:r>
            </w:hyperlink>
          </w:p>
        </w:tc>
        <w:tc>
          <w:tcPr>
            <w:tcW w:w="4020" w:type="dxa"/>
            <w:tcBorders>
              <w:top w:val="nil"/>
              <w:left w:val="nil"/>
              <w:bottom w:val="single" w:sz="4" w:space="0" w:color="A6A6A6"/>
              <w:right w:val="single" w:sz="4" w:space="0" w:color="A6A6A6"/>
            </w:tcBorders>
            <w:shd w:val="clear" w:color="auto" w:fill="auto"/>
            <w:hideMark/>
          </w:tcPr>
          <w:p w14:paraId="6CCEC3A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[5MBUSA] Clause 4: MBS User Service Functional entity definition</w:t>
            </w:r>
          </w:p>
        </w:tc>
        <w:tc>
          <w:tcPr>
            <w:tcW w:w="1540" w:type="dxa"/>
            <w:tcBorders>
              <w:top w:val="nil"/>
              <w:left w:val="nil"/>
              <w:bottom w:val="single" w:sz="4" w:space="0" w:color="A6A6A6"/>
              <w:right w:val="single" w:sz="4" w:space="0" w:color="A6A6A6"/>
            </w:tcBorders>
            <w:shd w:val="clear" w:color="auto" w:fill="auto"/>
            <w:hideMark/>
          </w:tcPr>
          <w:p w14:paraId="5334453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Ericsson LM</w:t>
            </w:r>
          </w:p>
        </w:tc>
        <w:tc>
          <w:tcPr>
            <w:tcW w:w="1740" w:type="dxa"/>
            <w:tcBorders>
              <w:top w:val="nil"/>
              <w:left w:val="nil"/>
              <w:bottom w:val="single" w:sz="4" w:space="0" w:color="A6A6A6"/>
              <w:right w:val="single" w:sz="4" w:space="0" w:color="A6A6A6"/>
            </w:tcBorders>
            <w:shd w:val="clear" w:color="auto" w:fill="auto"/>
            <w:hideMark/>
          </w:tcPr>
          <w:p w14:paraId="17512D4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2042906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8.8</w:t>
            </w:r>
          </w:p>
        </w:tc>
        <w:tc>
          <w:tcPr>
            <w:tcW w:w="1580" w:type="dxa"/>
            <w:tcBorders>
              <w:top w:val="nil"/>
              <w:left w:val="nil"/>
              <w:bottom w:val="single" w:sz="4" w:space="0" w:color="A6A6A6"/>
              <w:right w:val="single" w:sz="4" w:space="0" w:color="A6A6A6"/>
            </w:tcBorders>
            <w:shd w:val="clear" w:color="auto" w:fill="auto"/>
            <w:hideMark/>
          </w:tcPr>
          <w:p w14:paraId="34AB6FB4"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2FE91885" w14:textId="7879E10B"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76" w:history="1">
              <w:r w:rsidR="002E21F5" w:rsidRPr="002E21F5">
                <w:rPr>
                  <w:rFonts w:ascii="Arial" w:hAnsi="Arial" w:cs="Arial"/>
                  <w:b/>
                  <w:bCs/>
                  <w:color w:val="0000FF"/>
                  <w:sz w:val="16"/>
                  <w:szCs w:val="16"/>
                  <w:u w:val="single"/>
                </w:rPr>
                <w:t>S4-211657</w:t>
              </w:r>
            </w:hyperlink>
          </w:p>
        </w:tc>
      </w:tr>
      <w:tr w:rsidR="002E21F5" w:rsidRPr="002E21F5" w14:paraId="1BB91F65"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DCC6E34" w14:textId="76BB5961"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77" w:history="1">
              <w:r w:rsidR="002E21F5" w:rsidRPr="002E21F5">
                <w:rPr>
                  <w:rFonts w:ascii="Arial" w:hAnsi="Arial" w:cs="Arial"/>
                  <w:b/>
                  <w:bCs/>
                  <w:color w:val="0000FF"/>
                  <w:sz w:val="16"/>
                  <w:szCs w:val="16"/>
                  <w:u w:val="single"/>
                </w:rPr>
                <w:t>S4-211519</w:t>
              </w:r>
            </w:hyperlink>
          </w:p>
        </w:tc>
        <w:tc>
          <w:tcPr>
            <w:tcW w:w="4020" w:type="dxa"/>
            <w:tcBorders>
              <w:top w:val="nil"/>
              <w:left w:val="nil"/>
              <w:bottom w:val="single" w:sz="4" w:space="0" w:color="A6A6A6"/>
              <w:right w:val="single" w:sz="4" w:space="0" w:color="A6A6A6"/>
            </w:tcBorders>
            <w:shd w:val="clear" w:color="auto" w:fill="auto"/>
            <w:hideMark/>
          </w:tcPr>
          <w:p w14:paraId="56ACBDA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[5MBUSA] Clause 7: MBS User Service Provisioning and Ingest Procedures</w:t>
            </w:r>
          </w:p>
        </w:tc>
        <w:tc>
          <w:tcPr>
            <w:tcW w:w="1540" w:type="dxa"/>
            <w:tcBorders>
              <w:top w:val="nil"/>
              <w:left w:val="nil"/>
              <w:bottom w:val="single" w:sz="4" w:space="0" w:color="A6A6A6"/>
              <w:right w:val="single" w:sz="4" w:space="0" w:color="A6A6A6"/>
            </w:tcBorders>
            <w:shd w:val="clear" w:color="auto" w:fill="auto"/>
            <w:hideMark/>
          </w:tcPr>
          <w:p w14:paraId="3BF44D6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Ericsson LM</w:t>
            </w:r>
          </w:p>
        </w:tc>
        <w:tc>
          <w:tcPr>
            <w:tcW w:w="1740" w:type="dxa"/>
            <w:tcBorders>
              <w:top w:val="nil"/>
              <w:left w:val="nil"/>
              <w:bottom w:val="single" w:sz="4" w:space="0" w:color="A6A6A6"/>
              <w:right w:val="single" w:sz="4" w:space="0" w:color="A6A6A6"/>
            </w:tcBorders>
            <w:shd w:val="clear" w:color="auto" w:fill="auto"/>
            <w:hideMark/>
          </w:tcPr>
          <w:p w14:paraId="264AB99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1BBFC1A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8.8</w:t>
            </w:r>
          </w:p>
        </w:tc>
        <w:tc>
          <w:tcPr>
            <w:tcW w:w="1580" w:type="dxa"/>
            <w:tcBorders>
              <w:top w:val="nil"/>
              <w:left w:val="nil"/>
              <w:bottom w:val="single" w:sz="4" w:space="0" w:color="A6A6A6"/>
              <w:right w:val="single" w:sz="4" w:space="0" w:color="A6A6A6"/>
            </w:tcBorders>
            <w:shd w:val="clear" w:color="auto" w:fill="auto"/>
            <w:hideMark/>
          </w:tcPr>
          <w:p w14:paraId="26743886"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53A929E5"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10209E04"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7F61A11" w14:textId="0C60DE25"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78" w:history="1">
              <w:r w:rsidR="002E21F5" w:rsidRPr="002E21F5">
                <w:rPr>
                  <w:rFonts w:ascii="Arial" w:hAnsi="Arial" w:cs="Arial"/>
                  <w:b/>
                  <w:bCs/>
                  <w:color w:val="0000FF"/>
                  <w:sz w:val="16"/>
                  <w:szCs w:val="16"/>
                  <w:u w:val="single"/>
                </w:rPr>
                <w:t>S4-211520</w:t>
              </w:r>
            </w:hyperlink>
          </w:p>
        </w:tc>
        <w:tc>
          <w:tcPr>
            <w:tcW w:w="4020" w:type="dxa"/>
            <w:tcBorders>
              <w:top w:val="nil"/>
              <w:left w:val="nil"/>
              <w:bottom w:val="single" w:sz="4" w:space="0" w:color="A6A6A6"/>
              <w:right w:val="single" w:sz="4" w:space="0" w:color="A6A6A6"/>
            </w:tcBorders>
            <w:shd w:val="clear" w:color="auto" w:fill="auto"/>
            <w:hideMark/>
          </w:tcPr>
          <w:p w14:paraId="2752D6B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[5MBUSA] Clause 8: Network Function Services</w:t>
            </w:r>
          </w:p>
        </w:tc>
        <w:tc>
          <w:tcPr>
            <w:tcW w:w="1540" w:type="dxa"/>
            <w:tcBorders>
              <w:top w:val="nil"/>
              <w:left w:val="nil"/>
              <w:bottom w:val="single" w:sz="4" w:space="0" w:color="A6A6A6"/>
              <w:right w:val="single" w:sz="4" w:space="0" w:color="A6A6A6"/>
            </w:tcBorders>
            <w:shd w:val="clear" w:color="auto" w:fill="auto"/>
            <w:hideMark/>
          </w:tcPr>
          <w:p w14:paraId="3005055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Ericsson LM</w:t>
            </w:r>
          </w:p>
        </w:tc>
        <w:tc>
          <w:tcPr>
            <w:tcW w:w="1740" w:type="dxa"/>
            <w:tcBorders>
              <w:top w:val="nil"/>
              <w:left w:val="nil"/>
              <w:bottom w:val="single" w:sz="4" w:space="0" w:color="A6A6A6"/>
              <w:right w:val="single" w:sz="4" w:space="0" w:color="A6A6A6"/>
            </w:tcBorders>
            <w:shd w:val="clear" w:color="auto" w:fill="auto"/>
            <w:hideMark/>
          </w:tcPr>
          <w:p w14:paraId="4BAA13D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56C9403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8.8</w:t>
            </w:r>
          </w:p>
        </w:tc>
        <w:tc>
          <w:tcPr>
            <w:tcW w:w="1580" w:type="dxa"/>
            <w:tcBorders>
              <w:top w:val="nil"/>
              <w:left w:val="nil"/>
              <w:bottom w:val="single" w:sz="4" w:space="0" w:color="A6A6A6"/>
              <w:right w:val="single" w:sz="4" w:space="0" w:color="A6A6A6"/>
            </w:tcBorders>
            <w:shd w:val="clear" w:color="auto" w:fill="auto"/>
            <w:hideMark/>
          </w:tcPr>
          <w:p w14:paraId="01B1F8B2"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239E6F4D"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6EDC7D8C" w14:textId="77777777" w:rsidTr="009E04F7">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4E5ABD0B" w14:textId="7B36E750"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79" w:history="1">
              <w:r w:rsidR="002E21F5" w:rsidRPr="002E21F5">
                <w:rPr>
                  <w:rFonts w:ascii="Arial" w:hAnsi="Arial" w:cs="Arial"/>
                  <w:b/>
                  <w:bCs/>
                  <w:color w:val="0000FF"/>
                  <w:sz w:val="16"/>
                  <w:szCs w:val="16"/>
                  <w:u w:val="single"/>
                </w:rPr>
                <w:t>S4-211521</w:t>
              </w:r>
            </w:hyperlink>
          </w:p>
        </w:tc>
        <w:tc>
          <w:tcPr>
            <w:tcW w:w="4020" w:type="dxa"/>
            <w:tcBorders>
              <w:top w:val="nil"/>
              <w:left w:val="nil"/>
              <w:bottom w:val="single" w:sz="4" w:space="0" w:color="A6A6A6"/>
              <w:right w:val="single" w:sz="4" w:space="0" w:color="A6A6A6"/>
            </w:tcBorders>
            <w:shd w:val="clear" w:color="auto" w:fill="auto"/>
            <w:hideMark/>
          </w:tcPr>
          <w:p w14:paraId="0A1334A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Updates to TR 26.999 with viewport-dependent tiled streaming results with usage of head motion-aware margins</w:t>
            </w:r>
          </w:p>
        </w:tc>
        <w:tc>
          <w:tcPr>
            <w:tcW w:w="1540" w:type="dxa"/>
            <w:tcBorders>
              <w:top w:val="nil"/>
              <w:left w:val="nil"/>
              <w:bottom w:val="single" w:sz="4" w:space="0" w:color="A6A6A6"/>
              <w:right w:val="single" w:sz="4" w:space="0" w:color="A6A6A6"/>
            </w:tcBorders>
            <w:shd w:val="clear" w:color="auto" w:fill="auto"/>
            <w:hideMark/>
          </w:tcPr>
          <w:p w14:paraId="1DD896F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Nokia Corporation</w:t>
            </w:r>
          </w:p>
        </w:tc>
        <w:tc>
          <w:tcPr>
            <w:tcW w:w="1740" w:type="dxa"/>
            <w:tcBorders>
              <w:top w:val="nil"/>
              <w:left w:val="nil"/>
              <w:bottom w:val="single" w:sz="4" w:space="0" w:color="A6A6A6"/>
              <w:right w:val="single" w:sz="4" w:space="0" w:color="A6A6A6"/>
            </w:tcBorders>
            <w:shd w:val="clear" w:color="auto" w:fill="auto"/>
            <w:hideMark/>
          </w:tcPr>
          <w:p w14:paraId="1924F5A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39EFB7D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10.6</w:t>
            </w:r>
          </w:p>
        </w:tc>
        <w:tc>
          <w:tcPr>
            <w:tcW w:w="1580" w:type="dxa"/>
            <w:tcBorders>
              <w:top w:val="nil"/>
              <w:left w:val="nil"/>
              <w:bottom w:val="single" w:sz="4" w:space="0" w:color="A6A6A6"/>
              <w:right w:val="single" w:sz="4" w:space="0" w:color="A6A6A6"/>
            </w:tcBorders>
            <w:shd w:val="clear" w:color="auto" w:fill="auto"/>
            <w:hideMark/>
          </w:tcPr>
          <w:p w14:paraId="3C6BABB6"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09A73658"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05DD2FF2"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BC94AD0" w14:textId="0454D8E9"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80" w:history="1">
              <w:r w:rsidR="002E21F5" w:rsidRPr="002E21F5">
                <w:rPr>
                  <w:rFonts w:ascii="Arial" w:hAnsi="Arial" w:cs="Arial"/>
                  <w:b/>
                  <w:bCs/>
                  <w:color w:val="0000FF"/>
                  <w:sz w:val="16"/>
                  <w:szCs w:val="16"/>
                  <w:u w:val="single"/>
                </w:rPr>
                <w:t>S4-211522</w:t>
              </w:r>
            </w:hyperlink>
          </w:p>
        </w:tc>
        <w:tc>
          <w:tcPr>
            <w:tcW w:w="4020" w:type="dxa"/>
            <w:tcBorders>
              <w:top w:val="nil"/>
              <w:left w:val="nil"/>
              <w:bottom w:val="single" w:sz="4" w:space="0" w:color="A6A6A6"/>
              <w:right w:val="single" w:sz="4" w:space="0" w:color="A6A6A6"/>
            </w:tcBorders>
            <w:shd w:val="clear" w:color="auto" w:fill="auto"/>
            <w:hideMark/>
          </w:tcPr>
          <w:p w14:paraId="1447D73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OMAF 2nd Edition Nokia public source code release</w:t>
            </w:r>
          </w:p>
        </w:tc>
        <w:tc>
          <w:tcPr>
            <w:tcW w:w="1540" w:type="dxa"/>
            <w:tcBorders>
              <w:top w:val="nil"/>
              <w:left w:val="nil"/>
              <w:bottom w:val="single" w:sz="4" w:space="0" w:color="A6A6A6"/>
              <w:right w:val="single" w:sz="4" w:space="0" w:color="A6A6A6"/>
            </w:tcBorders>
            <w:shd w:val="clear" w:color="auto" w:fill="auto"/>
            <w:hideMark/>
          </w:tcPr>
          <w:p w14:paraId="2318480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Nokia Corporation</w:t>
            </w:r>
          </w:p>
        </w:tc>
        <w:tc>
          <w:tcPr>
            <w:tcW w:w="1740" w:type="dxa"/>
            <w:tcBorders>
              <w:top w:val="nil"/>
              <w:left w:val="nil"/>
              <w:bottom w:val="single" w:sz="4" w:space="0" w:color="A6A6A6"/>
              <w:right w:val="single" w:sz="4" w:space="0" w:color="A6A6A6"/>
            </w:tcBorders>
            <w:shd w:val="clear" w:color="auto" w:fill="auto"/>
            <w:hideMark/>
          </w:tcPr>
          <w:p w14:paraId="758FEF5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2DDE8CD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10.6</w:t>
            </w:r>
          </w:p>
        </w:tc>
        <w:tc>
          <w:tcPr>
            <w:tcW w:w="1580" w:type="dxa"/>
            <w:tcBorders>
              <w:top w:val="nil"/>
              <w:left w:val="nil"/>
              <w:bottom w:val="single" w:sz="4" w:space="0" w:color="A6A6A6"/>
              <w:right w:val="single" w:sz="4" w:space="0" w:color="A6A6A6"/>
            </w:tcBorders>
            <w:shd w:val="clear" w:color="auto" w:fill="auto"/>
            <w:hideMark/>
          </w:tcPr>
          <w:p w14:paraId="4DCCF316"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4A965F92"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5C6AE0BC" w14:textId="77777777" w:rsidTr="009E04F7">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11850A78" w14:textId="46120509"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81" w:history="1">
              <w:r w:rsidR="002E21F5" w:rsidRPr="002E21F5">
                <w:rPr>
                  <w:rFonts w:ascii="Arial" w:hAnsi="Arial" w:cs="Arial"/>
                  <w:b/>
                  <w:bCs/>
                  <w:color w:val="0000FF"/>
                  <w:sz w:val="16"/>
                  <w:szCs w:val="16"/>
                  <w:u w:val="single"/>
                </w:rPr>
                <w:t>S4-211523</w:t>
              </w:r>
            </w:hyperlink>
          </w:p>
        </w:tc>
        <w:tc>
          <w:tcPr>
            <w:tcW w:w="4020" w:type="dxa"/>
            <w:tcBorders>
              <w:top w:val="nil"/>
              <w:left w:val="nil"/>
              <w:bottom w:val="single" w:sz="4" w:space="0" w:color="A6A6A6"/>
              <w:right w:val="single" w:sz="4" w:space="0" w:color="A6A6A6"/>
            </w:tcBorders>
            <w:shd w:val="clear" w:color="auto" w:fill="auto"/>
            <w:hideMark/>
          </w:tcPr>
          <w:p w14:paraId="37EF4FD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MESAQIN.com and FORCE Technology - SenseLab expression of interest to participate in IVAS codec selection and characterization work</w:t>
            </w:r>
          </w:p>
        </w:tc>
        <w:tc>
          <w:tcPr>
            <w:tcW w:w="1540" w:type="dxa"/>
            <w:tcBorders>
              <w:top w:val="nil"/>
              <w:left w:val="nil"/>
              <w:bottom w:val="single" w:sz="4" w:space="0" w:color="A6A6A6"/>
              <w:right w:val="single" w:sz="4" w:space="0" w:color="A6A6A6"/>
            </w:tcBorders>
            <w:shd w:val="clear" w:color="auto" w:fill="auto"/>
            <w:hideMark/>
          </w:tcPr>
          <w:p w14:paraId="72D7F34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Mesaqin.com s.r.o (Ltd.)</w:t>
            </w:r>
          </w:p>
        </w:tc>
        <w:tc>
          <w:tcPr>
            <w:tcW w:w="1740" w:type="dxa"/>
            <w:tcBorders>
              <w:top w:val="nil"/>
              <w:left w:val="nil"/>
              <w:bottom w:val="single" w:sz="4" w:space="0" w:color="A6A6A6"/>
              <w:right w:val="single" w:sz="4" w:space="0" w:color="A6A6A6"/>
            </w:tcBorders>
            <w:shd w:val="clear" w:color="auto" w:fill="auto"/>
            <w:hideMark/>
          </w:tcPr>
          <w:p w14:paraId="619CDFC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5A40DDC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7.5</w:t>
            </w:r>
          </w:p>
        </w:tc>
        <w:tc>
          <w:tcPr>
            <w:tcW w:w="1580" w:type="dxa"/>
            <w:tcBorders>
              <w:top w:val="nil"/>
              <w:left w:val="nil"/>
              <w:bottom w:val="single" w:sz="4" w:space="0" w:color="A6A6A6"/>
              <w:right w:val="single" w:sz="4" w:space="0" w:color="A6A6A6"/>
            </w:tcBorders>
            <w:shd w:val="clear" w:color="auto" w:fill="auto"/>
            <w:hideMark/>
          </w:tcPr>
          <w:p w14:paraId="0589265D"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7991760E"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2D95E2AA" w14:textId="77777777" w:rsidTr="009E04F7">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0B3C6AA3" w14:textId="3C58126C"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82" w:history="1">
              <w:r w:rsidR="002E21F5" w:rsidRPr="002E21F5">
                <w:rPr>
                  <w:rFonts w:ascii="Arial" w:hAnsi="Arial" w:cs="Arial"/>
                  <w:b/>
                  <w:bCs/>
                  <w:color w:val="0000FF"/>
                  <w:sz w:val="16"/>
                  <w:szCs w:val="16"/>
                  <w:u w:val="single"/>
                </w:rPr>
                <w:t>S4-211524</w:t>
              </w:r>
            </w:hyperlink>
          </w:p>
        </w:tc>
        <w:tc>
          <w:tcPr>
            <w:tcW w:w="4020" w:type="dxa"/>
            <w:tcBorders>
              <w:top w:val="nil"/>
              <w:left w:val="nil"/>
              <w:bottom w:val="single" w:sz="4" w:space="0" w:color="A6A6A6"/>
              <w:right w:val="single" w:sz="4" w:space="0" w:color="A6A6A6"/>
            </w:tcBorders>
            <w:shd w:val="clear" w:color="auto" w:fill="auto"/>
            <w:hideMark/>
          </w:tcPr>
          <w:p w14:paraId="27D396A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On IVAS codec bit rate constraints</w:t>
            </w:r>
          </w:p>
        </w:tc>
        <w:tc>
          <w:tcPr>
            <w:tcW w:w="1540" w:type="dxa"/>
            <w:tcBorders>
              <w:top w:val="nil"/>
              <w:left w:val="nil"/>
              <w:bottom w:val="single" w:sz="4" w:space="0" w:color="A6A6A6"/>
              <w:right w:val="single" w:sz="4" w:space="0" w:color="A6A6A6"/>
            </w:tcBorders>
            <w:shd w:val="clear" w:color="auto" w:fill="auto"/>
            <w:hideMark/>
          </w:tcPr>
          <w:p w14:paraId="7B4666C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Dolby Laboratories Inc., Nokia Corporation</w:t>
            </w:r>
          </w:p>
        </w:tc>
        <w:tc>
          <w:tcPr>
            <w:tcW w:w="1740" w:type="dxa"/>
            <w:tcBorders>
              <w:top w:val="nil"/>
              <w:left w:val="nil"/>
              <w:bottom w:val="single" w:sz="4" w:space="0" w:color="A6A6A6"/>
              <w:right w:val="single" w:sz="4" w:space="0" w:color="A6A6A6"/>
            </w:tcBorders>
            <w:shd w:val="clear" w:color="auto" w:fill="auto"/>
            <w:hideMark/>
          </w:tcPr>
          <w:p w14:paraId="56E25E7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454E406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7.5</w:t>
            </w:r>
          </w:p>
        </w:tc>
        <w:tc>
          <w:tcPr>
            <w:tcW w:w="1580" w:type="dxa"/>
            <w:tcBorders>
              <w:top w:val="nil"/>
              <w:left w:val="nil"/>
              <w:bottom w:val="single" w:sz="4" w:space="0" w:color="A6A6A6"/>
              <w:right w:val="single" w:sz="4" w:space="0" w:color="A6A6A6"/>
            </w:tcBorders>
            <w:shd w:val="clear" w:color="auto" w:fill="auto"/>
            <w:hideMark/>
          </w:tcPr>
          <w:p w14:paraId="6609E5CB"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24C17AEF"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0DC25F3D"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A25644E" w14:textId="19C77F25"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83" w:history="1">
              <w:r w:rsidR="002E21F5" w:rsidRPr="002E21F5">
                <w:rPr>
                  <w:rFonts w:ascii="Arial" w:hAnsi="Arial" w:cs="Arial"/>
                  <w:b/>
                  <w:bCs/>
                  <w:color w:val="0000FF"/>
                  <w:sz w:val="16"/>
                  <w:szCs w:val="16"/>
                  <w:u w:val="single"/>
                </w:rPr>
                <w:t>S4-211525</w:t>
              </w:r>
            </w:hyperlink>
          </w:p>
        </w:tc>
        <w:tc>
          <w:tcPr>
            <w:tcW w:w="4020" w:type="dxa"/>
            <w:tcBorders>
              <w:top w:val="nil"/>
              <w:left w:val="nil"/>
              <w:bottom w:val="single" w:sz="4" w:space="0" w:color="A6A6A6"/>
              <w:right w:val="single" w:sz="4" w:space="0" w:color="A6A6A6"/>
            </w:tcBorders>
            <w:shd w:val="clear" w:color="auto" w:fill="auto"/>
            <w:hideMark/>
          </w:tcPr>
          <w:p w14:paraId="3785E84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On IVAS codec performance requirements for FOA audio content</w:t>
            </w:r>
          </w:p>
        </w:tc>
        <w:tc>
          <w:tcPr>
            <w:tcW w:w="1540" w:type="dxa"/>
            <w:tcBorders>
              <w:top w:val="nil"/>
              <w:left w:val="nil"/>
              <w:bottom w:val="single" w:sz="4" w:space="0" w:color="A6A6A6"/>
              <w:right w:val="single" w:sz="4" w:space="0" w:color="A6A6A6"/>
            </w:tcBorders>
            <w:shd w:val="clear" w:color="auto" w:fill="auto"/>
            <w:hideMark/>
          </w:tcPr>
          <w:p w14:paraId="272D449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Dolby Laboratories Inc.</w:t>
            </w:r>
          </w:p>
        </w:tc>
        <w:tc>
          <w:tcPr>
            <w:tcW w:w="1740" w:type="dxa"/>
            <w:tcBorders>
              <w:top w:val="nil"/>
              <w:left w:val="nil"/>
              <w:bottom w:val="single" w:sz="4" w:space="0" w:color="A6A6A6"/>
              <w:right w:val="single" w:sz="4" w:space="0" w:color="A6A6A6"/>
            </w:tcBorders>
            <w:shd w:val="clear" w:color="auto" w:fill="auto"/>
            <w:hideMark/>
          </w:tcPr>
          <w:p w14:paraId="0EAC0E7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79B305D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7.5</w:t>
            </w:r>
          </w:p>
        </w:tc>
        <w:tc>
          <w:tcPr>
            <w:tcW w:w="1580" w:type="dxa"/>
            <w:tcBorders>
              <w:top w:val="nil"/>
              <w:left w:val="nil"/>
              <w:bottom w:val="single" w:sz="4" w:space="0" w:color="A6A6A6"/>
              <w:right w:val="single" w:sz="4" w:space="0" w:color="A6A6A6"/>
            </w:tcBorders>
            <w:shd w:val="clear" w:color="auto" w:fill="auto"/>
            <w:hideMark/>
          </w:tcPr>
          <w:p w14:paraId="63F45F40"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30F6F92F"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bl>
    <w:p w14:paraId="40C7F79B" w14:textId="5A34E8CB" w:rsidR="002E21F5" w:rsidRDefault="002E21F5" w:rsidP="005852FD">
      <w:pPr>
        <w:pStyle w:val="TAL"/>
        <w:rPr>
          <w:rFonts w:ascii="CG Times (WN)" w:hAnsi="CG Times (WN)" w:cs="Times New Roman"/>
        </w:rPr>
      </w:pPr>
      <w:r>
        <w:fldChar w:fldCharType="end"/>
      </w:r>
      <w:r>
        <w:fldChar w:fldCharType="begin"/>
      </w:r>
      <w:r>
        <w:instrText xml:space="preserve"> LINK Excel.Sheet.12 "C:\\Users\\SAHAJJ\\Downloads\\TDoc_List_Meeting_SA4#116-e (7).xlsx" "TDoc_List!R187C1:R344C7" \a \f 4 \h </w:instrText>
      </w:r>
      <w:r w:rsidR="009E04F7">
        <w:instrText xml:space="preserve"> \* MERGEFORMAT </w:instrText>
      </w:r>
      <w:r>
        <w:fldChar w:fldCharType="separate"/>
      </w:r>
    </w:p>
    <w:tbl>
      <w:tblPr>
        <w:tblW w:w="14459" w:type="dxa"/>
        <w:tblInd w:w="108" w:type="dxa"/>
        <w:tblLook w:val="04A0" w:firstRow="1" w:lastRow="0" w:firstColumn="1" w:lastColumn="0" w:noHBand="0" w:noVBand="1"/>
      </w:tblPr>
      <w:tblGrid>
        <w:gridCol w:w="1020"/>
        <w:gridCol w:w="4020"/>
        <w:gridCol w:w="1540"/>
        <w:gridCol w:w="1740"/>
        <w:gridCol w:w="1480"/>
        <w:gridCol w:w="1580"/>
        <w:gridCol w:w="3079"/>
      </w:tblGrid>
      <w:tr w:rsidR="002E21F5" w:rsidRPr="002E21F5" w14:paraId="762EB145" w14:textId="77777777" w:rsidTr="009E04F7">
        <w:trPr>
          <w:trHeight w:val="210"/>
        </w:trPr>
        <w:tc>
          <w:tcPr>
            <w:tcW w:w="1020" w:type="dxa"/>
            <w:tcBorders>
              <w:top w:val="single" w:sz="4" w:space="0" w:color="A6A6A6"/>
              <w:left w:val="single" w:sz="4" w:space="0" w:color="A6A6A6"/>
              <w:bottom w:val="single" w:sz="4" w:space="0" w:color="A6A6A6"/>
              <w:right w:val="single" w:sz="4" w:space="0" w:color="A6A6A6"/>
            </w:tcBorders>
            <w:shd w:val="clear" w:color="auto" w:fill="auto"/>
            <w:hideMark/>
          </w:tcPr>
          <w:p w14:paraId="0568EDA2" w14:textId="5272DEF5" w:rsidR="002E21F5" w:rsidRPr="002E21F5" w:rsidRDefault="00914AFE">
            <w:pPr>
              <w:rPr>
                <w:rFonts w:ascii="Arial" w:hAnsi="Arial" w:cs="Arial"/>
                <w:b/>
                <w:bCs/>
                <w:color w:val="0000FF"/>
                <w:sz w:val="16"/>
                <w:szCs w:val="16"/>
                <w:u w:val="single"/>
              </w:rPr>
            </w:pPr>
            <w:hyperlink r:id="rId284" w:history="1">
              <w:r w:rsidR="002E21F5" w:rsidRPr="002E21F5">
                <w:rPr>
                  <w:rFonts w:ascii="Arial" w:hAnsi="Arial" w:cs="Arial"/>
                  <w:b/>
                  <w:bCs/>
                  <w:color w:val="0000FF"/>
                  <w:sz w:val="16"/>
                  <w:szCs w:val="16"/>
                  <w:u w:val="single"/>
                </w:rPr>
                <w:t>S4-211526</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25710E6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 WID ITT4XR</w:t>
            </w:r>
          </w:p>
        </w:tc>
        <w:tc>
          <w:tcPr>
            <w:tcW w:w="1540" w:type="dxa"/>
            <w:tcBorders>
              <w:top w:val="single" w:sz="4" w:space="0" w:color="A6A6A6"/>
              <w:left w:val="nil"/>
              <w:bottom w:val="single" w:sz="4" w:space="0" w:color="A6A6A6"/>
              <w:right w:val="single" w:sz="4" w:space="0" w:color="A6A6A6"/>
            </w:tcBorders>
            <w:shd w:val="clear" w:color="auto" w:fill="auto"/>
            <w:hideMark/>
          </w:tcPr>
          <w:p w14:paraId="7D4197B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KPN N.V.</w:t>
            </w:r>
          </w:p>
        </w:tc>
        <w:tc>
          <w:tcPr>
            <w:tcW w:w="1740" w:type="dxa"/>
            <w:tcBorders>
              <w:top w:val="single" w:sz="4" w:space="0" w:color="A6A6A6"/>
              <w:left w:val="nil"/>
              <w:bottom w:val="single" w:sz="4" w:space="0" w:color="A6A6A6"/>
              <w:right w:val="single" w:sz="4" w:space="0" w:color="A6A6A6"/>
            </w:tcBorders>
            <w:shd w:val="clear" w:color="auto" w:fill="auto"/>
            <w:hideMark/>
          </w:tcPr>
          <w:p w14:paraId="5866710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single" w:sz="4" w:space="0" w:color="A6A6A6"/>
              <w:left w:val="nil"/>
              <w:bottom w:val="single" w:sz="4" w:space="0" w:color="A6A6A6"/>
              <w:right w:val="single" w:sz="4" w:space="0" w:color="A6A6A6"/>
            </w:tcBorders>
            <w:shd w:val="clear" w:color="auto" w:fill="auto"/>
            <w:hideMark/>
          </w:tcPr>
          <w:p w14:paraId="6D0B8EE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11.5</w:t>
            </w:r>
          </w:p>
        </w:tc>
        <w:tc>
          <w:tcPr>
            <w:tcW w:w="1580" w:type="dxa"/>
            <w:tcBorders>
              <w:top w:val="single" w:sz="4" w:space="0" w:color="A6A6A6"/>
              <w:left w:val="nil"/>
              <w:bottom w:val="single" w:sz="4" w:space="0" w:color="A6A6A6"/>
              <w:right w:val="single" w:sz="4" w:space="0" w:color="A6A6A6"/>
            </w:tcBorders>
            <w:shd w:val="clear" w:color="auto" w:fill="auto"/>
            <w:hideMark/>
          </w:tcPr>
          <w:p w14:paraId="6F773BCA"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single" w:sz="4" w:space="0" w:color="A6A6A6"/>
              <w:left w:val="nil"/>
              <w:bottom w:val="single" w:sz="4" w:space="0" w:color="A6A6A6"/>
              <w:right w:val="single" w:sz="4" w:space="0" w:color="A6A6A6"/>
            </w:tcBorders>
            <w:shd w:val="clear" w:color="000000" w:fill="BFBFBF"/>
            <w:hideMark/>
          </w:tcPr>
          <w:p w14:paraId="4C3DB3FC"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63173746"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853A564" w14:textId="1BE03B31"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85" w:history="1">
              <w:r w:rsidR="002E21F5" w:rsidRPr="002E21F5">
                <w:rPr>
                  <w:rFonts w:ascii="Arial" w:hAnsi="Arial" w:cs="Arial"/>
                  <w:b/>
                  <w:bCs/>
                  <w:color w:val="0000FF"/>
                  <w:sz w:val="16"/>
                  <w:szCs w:val="16"/>
                  <w:u w:val="single"/>
                </w:rPr>
                <w:t>S4-211527</w:t>
              </w:r>
            </w:hyperlink>
          </w:p>
        </w:tc>
        <w:tc>
          <w:tcPr>
            <w:tcW w:w="4020" w:type="dxa"/>
            <w:tcBorders>
              <w:top w:val="nil"/>
              <w:left w:val="nil"/>
              <w:bottom w:val="single" w:sz="4" w:space="0" w:color="A6A6A6"/>
              <w:right w:val="single" w:sz="4" w:space="0" w:color="A6A6A6"/>
            </w:tcBorders>
            <w:shd w:val="clear" w:color="auto" w:fill="auto"/>
            <w:hideMark/>
          </w:tcPr>
          <w:p w14:paraId="3BFCDAF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3GPP SA4 presentation to Khronos and MPEG Systems Workshop</w:t>
            </w:r>
          </w:p>
        </w:tc>
        <w:tc>
          <w:tcPr>
            <w:tcW w:w="1540" w:type="dxa"/>
            <w:tcBorders>
              <w:top w:val="nil"/>
              <w:left w:val="nil"/>
              <w:bottom w:val="single" w:sz="4" w:space="0" w:color="A6A6A6"/>
              <w:right w:val="single" w:sz="4" w:space="0" w:color="A6A6A6"/>
            </w:tcBorders>
            <w:shd w:val="clear" w:color="auto" w:fill="auto"/>
            <w:hideMark/>
          </w:tcPr>
          <w:p w14:paraId="6E686C3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SA4 Leadership</w:t>
            </w:r>
          </w:p>
        </w:tc>
        <w:tc>
          <w:tcPr>
            <w:tcW w:w="1740" w:type="dxa"/>
            <w:tcBorders>
              <w:top w:val="nil"/>
              <w:left w:val="nil"/>
              <w:bottom w:val="single" w:sz="4" w:space="0" w:color="A6A6A6"/>
              <w:right w:val="single" w:sz="4" w:space="0" w:color="A6A6A6"/>
            </w:tcBorders>
            <w:shd w:val="clear" w:color="auto" w:fill="auto"/>
            <w:hideMark/>
          </w:tcPr>
          <w:p w14:paraId="370CBFA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other</w:t>
            </w:r>
          </w:p>
        </w:tc>
        <w:tc>
          <w:tcPr>
            <w:tcW w:w="1480" w:type="dxa"/>
            <w:tcBorders>
              <w:top w:val="nil"/>
              <w:left w:val="nil"/>
              <w:bottom w:val="single" w:sz="4" w:space="0" w:color="A6A6A6"/>
              <w:right w:val="single" w:sz="4" w:space="0" w:color="A6A6A6"/>
            </w:tcBorders>
            <w:shd w:val="clear" w:color="auto" w:fill="auto"/>
            <w:hideMark/>
          </w:tcPr>
          <w:p w14:paraId="7F20D70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6</w:t>
            </w:r>
          </w:p>
        </w:tc>
        <w:tc>
          <w:tcPr>
            <w:tcW w:w="1580" w:type="dxa"/>
            <w:tcBorders>
              <w:top w:val="nil"/>
              <w:left w:val="nil"/>
              <w:bottom w:val="single" w:sz="4" w:space="0" w:color="A6A6A6"/>
              <w:right w:val="single" w:sz="4" w:space="0" w:color="A6A6A6"/>
            </w:tcBorders>
            <w:shd w:val="clear" w:color="auto" w:fill="auto"/>
            <w:hideMark/>
          </w:tcPr>
          <w:p w14:paraId="29E55F2A"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5F80966A"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01F1C0B1"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CB05F4F" w14:textId="044B86A5"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86" w:history="1">
              <w:r w:rsidR="002E21F5" w:rsidRPr="002E21F5">
                <w:rPr>
                  <w:rFonts w:ascii="Arial" w:hAnsi="Arial" w:cs="Arial"/>
                  <w:b/>
                  <w:bCs/>
                  <w:color w:val="0000FF"/>
                  <w:sz w:val="16"/>
                  <w:szCs w:val="16"/>
                  <w:u w:val="single"/>
                </w:rPr>
                <w:t>S4-211528</w:t>
              </w:r>
            </w:hyperlink>
          </w:p>
        </w:tc>
        <w:tc>
          <w:tcPr>
            <w:tcW w:w="4020" w:type="dxa"/>
            <w:tcBorders>
              <w:top w:val="nil"/>
              <w:left w:val="nil"/>
              <w:bottom w:val="single" w:sz="4" w:space="0" w:color="A6A6A6"/>
              <w:right w:val="single" w:sz="4" w:space="0" w:color="A6A6A6"/>
            </w:tcBorders>
            <w:shd w:val="clear" w:color="auto" w:fill="auto"/>
            <w:hideMark/>
          </w:tcPr>
          <w:p w14:paraId="65451C3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Audio mixing of multiple streams in ITT4RT</w:t>
            </w:r>
          </w:p>
        </w:tc>
        <w:tc>
          <w:tcPr>
            <w:tcW w:w="1540" w:type="dxa"/>
            <w:tcBorders>
              <w:top w:val="nil"/>
              <w:left w:val="nil"/>
              <w:bottom w:val="single" w:sz="4" w:space="0" w:color="A6A6A6"/>
              <w:right w:val="single" w:sz="4" w:space="0" w:color="A6A6A6"/>
            </w:tcBorders>
            <w:shd w:val="clear" w:color="auto" w:fill="auto"/>
            <w:hideMark/>
          </w:tcPr>
          <w:p w14:paraId="27590F0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1EA2423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51D39E3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11.5</w:t>
            </w:r>
          </w:p>
        </w:tc>
        <w:tc>
          <w:tcPr>
            <w:tcW w:w="1580" w:type="dxa"/>
            <w:tcBorders>
              <w:top w:val="nil"/>
              <w:left w:val="nil"/>
              <w:bottom w:val="single" w:sz="4" w:space="0" w:color="A6A6A6"/>
              <w:right w:val="single" w:sz="4" w:space="0" w:color="A6A6A6"/>
            </w:tcBorders>
            <w:shd w:val="clear" w:color="auto" w:fill="auto"/>
            <w:hideMark/>
          </w:tcPr>
          <w:p w14:paraId="3E6A449B"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0DD6BBDD"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7CC9DD89"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3279EAA4" w14:textId="60791220"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87" w:history="1">
              <w:r w:rsidR="002E21F5" w:rsidRPr="002E21F5">
                <w:rPr>
                  <w:rFonts w:ascii="Arial" w:hAnsi="Arial" w:cs="Arial"/>
                  <w:b/>
                  <w:bCs/>
                  <w:color w:val="0000FF"/>
                  <w:sz w:val="16"/>
                  <w:szCs w:val="16"/>
                  <w:u w:val="single"/>
                </w:rPr>
                <w:t>S4-211529</w:t>
              </w:r>
            </w:hyperlink>
          </w:p>
        </w:tc>
        <w:tc>
          <w:tcPr>
            <w:tcW w:w="4020" w:type="dxa"/>
            <w:tcBorders>
              <w:top w:val="nil"/>
              <w:left w:val="nil"/>
              <w:bottom w:val="single" w:sz="4" w:space="0" w:color="A6A6A6"/>
              <w:right w:val="single" w:sz="4" w:space="0" w:color="A6A6A6"/>
            </w:tcBorders>
            <w:shd w:val="clear" w:color="auto" w:fill="auto"/>
            <w:hideMark/>
          </w:tcPr>
          <w:p w14:paraId="0A2B731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Audio mixing of multiple streams in ITT4RT</w:t>
            </w:r>
          </w:p>
        </w:tc>
        <w:tc>
          <w:tcPr>
            <w:tcW w:w="1540" w:type="dxa"/>
            <w:tcBorders>
              <w:top w:val="nil"/>
              <w:left w:val="nil"/>
              <w:bottom w:val="single" w:sz="4" w:space="0" w:color="A6A6A6"/>
              <w:right w:val="single" w:sz="4" w:space="0" w:color="A6A6A6"/>
            </w:tcBorders>
            <w:shd w:val="clear" w:color="auto" w:fill="auto"/>
            <w:hideMark/>
          </w:tcPr>
          <w:p w14:paraId="3FEB1E3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39F2C3D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314F570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11.5</w:t>
            </w:r>
          </w:p>
        </w:tc>
        <w:tc>
          <w:tcPr>
            <w:tcW w:w="1580" w:type="dxa"/>
            <w:tcBorders>
              <w:top w:val="nil"/>
              <w:left w:val="nil"/>
              <w:bottom w:val="single" w:sz="4" w:space="0" w:color="A6A6A6"/>
              <w:right w:val="single" w:sz="4" w:space="0" w:color="A6A6A6"/>
            </w:tcBorders>
            <w:shd w:val="clear" w:color="auto" w:fill="auto"/>
            <w:hideMark/>
          </w:tcPr>
          <w:p w14:paraId="4BCBB962"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6193C3C2" w14:textId="1FB93995"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88" w:history="1">
              <w:r w:rsidR="002E21F5" w:rsidRPr="002E21F5">
                <w:rPr>
                  <w:rFonts w:ascii="Arial" w:hAnsi="Arial" w:cs="Arial"/>
                  <w:b/>
                  <w:bCs/>
                  <w:color w:val="0000FF"/>
                  <w:sz w:val="16"/>
                  <w:szCs w:val="16"/>
                  <w:u w:val="single"/>
                </w:rPr>
                <w:t>S4-211619</w:t>
              </w:r>
            </w:hyperlink>
          </w:p>
        </w:tc>
      </w:tr>
      <w:tr w:rsidR="002E21F5" w:rsidRPr="002E21F5" w14:paraId="2AE61F9B"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744DED5" w14:textId="1FE2C872"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89" w:history="1">
              <w:r w:rsidR="002E21F5" w:rsidRPr="002E21F5">
                <w:rPr>
                  <w:rFonts w:ascii="Arial" w:hAnsi="Arial" w:cs="Arial"/>
                  <w:b/>
                  <w:bCs/>
                  <w:color w:val="0000FF"/>
                  <w:sz w:val="16"/>
                  <w:szCs w:val="16"/>
                  <w:u w:val="single"/>
                </w:rPr>
                <w:t>S4-211530</w:t>
              </w:r>
            </w:hyperlink>
          </w:p>
        </w:tc>
        <w:tc>
          <w:tcPr>
            <w:tcW w:w="4020" w:type="dxa"/>
            <w:tcBorders>
              <w:top w:val="nil"/>
              <w:left w:val="nil"/>
              <w:bottom w:val="single" w:sz="4" w:space="0" w:color="A6A6A6"/>
              <w:right w:val="single" w:sz="4" w:space="0" w:color="A6A6A6"/>
            </w:tcBorders>
            <w:shd w:val="clear" w:color="auto" w:fill="auto"/>
            <w:hideMark/>
          </w:tcPr>
          <w:p w14:paraId="58257A3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[FS_5GMS-EXT] HTTP/3 Deployment Architectures</w:t>
            </w:r>
          </w:p>
        </w:tc>
        <w:tc>
          <w:tcPr>
            <w:tcW w:w="1540" w:type="dxa"/>
            <w:tcBorders>
              <w:top w:val="nil"/>
              <w:left w:val="nil"/>
              <w:bottom w:val="single" w:sz="4" w:space="0" w:color="A6A6A6"/>
              <w:right w:val="single" w:sz="4" w:space="0" w:color="A6A6A6"/>
            </w:tcBorders>
            <w:shd w:val="clear" w:color="auto" w:fill="auto"/>
            <w:hideMark/>
          </w:tcPr>
          <w:p w14:paraId="30CDFB2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6928CDF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5D72BC3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8.9</w:t>
            </w:r>
          </w:p>
        </w:tc>
        <w:tc>
          <w:tcPr>
            <w:tcW w:w="1580" w:type="dxa"/>
            <w:tcBorders>
              <w:top w:val="nil"/>
              <w:left w:val="nil"/>
              <w:bottom w:val="single" w:sz="4" w:space="0" w:color="A6A6A6"/>
              <w:right w:val="single" w:sz="4" w:space="0" w:color="A6A6A6"/>
            </w:tcBorders>
            <w:shd w:val="clear" w:color="auto" w:fill="auto"/>
            <w:hideMark/>
          </w:tcPr>
          <w:p w14:paraId="15ACA138"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1AB19D24" w14:textId="5A30838C"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90" w:history="1">
              <w:r w:rsidR="002E21F5" w:rsidRPr="002E21F5">
                <w:rPr>
                  <w:rFonts w:ascii="Arial" w:hAnsi="Arial" w:cs="Arial"/>
                  <w:b/>
                  <w:bCs/>
                  <w:color w:val="0000FF"/>
                  <w:sz w:val="16"/>
                  <w:szCs w:val="16"/>
                  <w:u w:val="single"/>
                </w:rPr>
                <w:t>S4-211604</w:t>
              </w:r>
            </w:hyperlink>
          </w:p>
        </w:tc>
      </w:tr>
      <w:tr w:rsidR="002E21F5" w:rsidRPr="002E21F5" w14:paraId="7B50A843"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957599E" w14:textId="12336C4D"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91" w:history="1">
              <w:r w:rsidR="002E21F5" w:rsidRPr="002E21F5">
                <w:rPr>
                  <w:rFonts w:ascii="Arial" w:hAnsi="Arial" w:cs="Arial"/>
                  <w:b/>
                  <w:bCs/>
                  <w:color w:val="0000FF"/>
                  <w:sz w:val="16"/>
                  <w:szCs w:val="16"/>
                  <w:u w:val="single"/>
                </w:rPr>
                <w:t>S4-211531</w:t>
              </w:r>
            </w:hyperlink>
          </w:p>
        </w:tc>
        <w:tc>
          <w:tcPr>
            <w:tcW w:w="4020" w:type="dxa"/>
            <w:tcBorders>
              <w:top w:val="nil"/>
              <w:left w:val="nil"/>
              <w:bottom w:val="single" w:sz="4" w:space="0" w:color="A6A6A6"/>
              <w:right w:val="single" w:sz="4" w:space="0" w:color="A6A6A6"/>
            </w:tcBorders>
            <w:shd w:val="clear" w:color="auto" w:fill="auto"/>
            <w:hideMark/>
          </w:tcPr>
          <w:p w14:paraId="0715FA3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Potential Open Issues for Network Slicing Enhancements</w:t>
            </w:r>
          </w:p>
        </w:tc>
        <w:tc>
          <w:tcPr>
            <w:tcW w:w="1540" w:type="dxa"/>
            <w:tcBorders>
              <w:top w:val="nil"/>
              <w:left w:val="nil"/>
              <w:bottom w:val="single" w:sz="4" w:space="0" w:color="A6A6A6"/>
              <w:right w:val="single" w:sz="4" w:space="0" w:color="A6A6A6"/>
            </w:tcBorders>
            <w:shd w:val="clear" w:color="auto" w:fill="auto"/>
            <w:hideMark/>
          </w:tcPr>
          <w:p w14:paraId="712CAE1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Samsung Electronics Polska</w:t>
            </w:r>
          </w:p>
        </w:tc>
        <w:tc>
          <w:tcPr>
            <w:tcW w:w="1740" w:type="dxa"/>
            <w:tcBorders>
              <w:top w:val="nil"/>
              <w:left w:val="nil"/>
              <w:bottom w:val="single" w:sz="4" w:space="0" w:color="A6A6A6"/>
              <w:right w:val="single" w:sz="4" w:space="0" w:color="A6A6A6"/>
            </w:tcBorders>
            <w:shd w:val="clear" w:color="auto" w:fill="auto"/>
            <w:hideMark/>
          </w:tcPr>
          <w:p w14:paraId="5A1FF60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172E81F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8.9</w:t>
            </w:r>
          </w:p>
        </w:tc>
        <w:tc>
          <w:tcPr>
            <w:tcW w:w="1580" w:type="dxa"/>
            <w:tcBorders>
              <w:top w:val="nil"/>
              <w:left w:val="nil"/>
              <w:bottom w:val="single" w:sz="4" w:space="0" w:color="A6A6A6"/>
              <w:right w:val="single" w:sz="4" w:space="0" w:color="A6A6A6"/>
            </w:tcBorders>
            <w:shd w:val="clear" w:color="auto" w:fill="auto"/>
            <w:hideMark/>
          </w:tcPr>
          <w:p w14:paraId="6E3D0AF7"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36DA99F2" w14:textId="59CE82AA"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92" w:history="1">
              <w:r w:rsidR="002E21F5" w:rsidRPr="002E21F5">
                <w:rPr>
                  <w:rFonts w:ascii="Arial" w:hAnsi="Arial" w:cs="Arial"/>
                  <w:b/>
                  <w:bCs/>
                  <w:color w:val="0000FF"/>
                  <w:sz w:val="16"/>
                  <w:szCs w:val="16"/>
                  <w:u w:val="single"/>
                </w:rPr>
                <w:t>S4-211603</w:t>
              </w:r>
            </w:hyperlink>
          </w:p>
        </w:tc>
      </w:tr>
      <w:tr w:rsidR="002E21F5" w:rsidRPr="002E21F5" w14:paraId="3A12DC6B"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053F9E4" w14:textId="6277928A"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93" w:history="1">
              <w:r w:rsidR="002E21F5" w:rsidRPr="002E21F5">
                <w:rPr>
                  <w:rFonts w:ascii="Arial" w:hAnsi="Arial" w:cs="Arial"/>
                  <w:b/>
                  <w:bCs/>
                  <w:color w:val="0000FF"/>
                  <w:sz w:val="16"/>
                  <w:szCs w:val="16"/>
                  <w:u w:val="single"/>
                </w:rPr>
                <w:t>S4-211532</w:t>
              </w:r>
            </w:hyperlink>
          </w:p>
        </w:tc>
        <w:tc>
          <w:tcPr>
            <w:tcW w:w="4020" w:type="dxa"/>
            <w:tcBorders>
              <w:top w:val="nil"/>
              <w:left w:val="nil"/>
              <w:bottom w:val="single" w:sz="4" w:space="0" w:color="A6A6A6"/>
              <w:right w:val="single" w:sz="4" w:space="0" w:color="A6A6A6"/>
            </w:tcBorders>
            <w:shd w:val="clear" w:color="auto" w:fill="auto"/>
            <w:hideMark/>
          </w:tcPr>
          <w:p w14:paraId="10A67AD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3GPP SA4 SQ SWG report from teleconference on HInT (8 October 2021)</w:t>
            </w:r>
          </w:p>
        </w:tc>
        <w:tc>
          <w:tcPr>
            <w:tcW w:w="1540" w:type="dxa"/>
            <w:tcBorders>
              <w:top w:val="nil"/>
              <w:left w:val="nil"/>
              <w:bottom w:val="single" w:sz="4" w:space="0" w:color="A6A6A6"/>
              <w:right w:val="single" w:sz="4" w:space="0" w:color="A6A6A6"/>
            </w:tcBorders>
            <w:shd w:val="clear" w:color="auto" w:fill="auto"/>
            <w:hideMark/>
          </w:tcPr>
          <w:p w14:paraId="5DC464B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SA4 SQ SWG Chair</w:t>
            </w:r>
          </w:p>
        </w:tc>
        <w:tc>
          <w:tcPr>
            <w:tcW w:w="1740" w:type="dxa"/>
            <w:tcBorders>
              <w:top w:val="nil"/>
              <w:left w:val="nil"/>
              <w:bottom w:val="single" w:sz="4" w:space="0" w:color="A6A6A6"/>
              <w:right w:val="single" w:sz="4" w:space="0" w:color="A6A6A6"/>
            </w:tcBorders>
            <w:shd w:val="clear" w:color="auto" w:fill="auto"/>
            <w:hideMark/>
          </w:tcPr>
          <w:p w14:paraId="5258F16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report</w:t>
            </w:r>
          </w:p>
        </w:tc>
        <w:tc>
          <w:tcPr>
            <w:tcW w:w="1480" w:type="dxa"/>
            <w:tcBorders>
              <w:top w:val="nil"/>
              <w:left w:val="nil"/>
              <w:bottom w:val="single" w:sz="4" w:space="0" w:color="A6A6A6"/>
              <w:right w:val="single" w:sz="4" w:space="0" w:color="A6A6A6"/>
            </w:tcBorders>
            <w:shd w:val="clear" w:color="auto" w:fill="auto"/>
            <w:hideMark/>
          </w:tcPr>
          <w:p w14:paraId="3931372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5.1</w:t>
            </w:r>
          </w:p>
        </w:tc>
        <w:tc>
          <w:tcPr>
            <w:tcW w:w="1580" w:type="dxa"/>
            <w:tcBorders>
              <w:top w:val="nil"/>
              <w:left w:val="nil"/>
              <w:bottom w:val="single" w:sz="4" w:space="0" w:color="A6A6A6"/>
              <w:right w:val="single" w:sz="4" w:space="0" w:color="A6A6A6"/>
            </w:tcBorders>
            <w:shd w:val="clear" w:color="auto" w:fill="auto"/>
            <w:hideMark/>
          </w:tcPr>
          <w:p w14:paraId="301EE635"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2C725AD1"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7A5ACC30"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09EBC35" w14:textId="203DAFB8"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94" w:history="1">
              <w:r w:rsidR="002E21F5" w:rsidRPr="002E21F5">
                <w:rPr>
                  <w:rFonts w:ascii="Arial" w:hAnsi="Arial" w:cs="Arial"/>
                  <w:b/>
                  <w:bCs/>
                  <w:color w:val="0000FF"/>
                  <w:sz w:val="16"/>
                  <w:szCs w:val="16"/>
                  <w:u w:val="single"/>
                </w:rPr>
                <w:t>S4-211533</w:t>
              </w:r>
            </w:hyperlink>
          </w:p>
        </w:tc>
        <w:tc>
          <w:tcPr>
            <w:tcW w:w="4020" w:type="dxa"/>
            <w:tcBorders>
              <w:top w:val="nil"/>
              <w:left w:val="nil"/>
              <w:bottom w:val="single" w:sz="4" w:space="0" w:color="A6A6A6"/>
              <w:right w:val="single" w:sz="4" w:space="0" w:color="A6A6A6"/>
            </w:tcBorders>
            <w:shd w:val="clear" w:color="auto" w:fill="auto"/>
            <w:hideMark/>
          </w:tcPr>
          <w:p w14:paraId="64A6EDB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3GPP SA4 SQ SWG report from teleconference on HInT (29 October 2021)</w:t>
            </w:r>
          </w:p>
        </w:tc>
        <w:tc>
          <w:tcPr>
            <w:tcW w:w="1540" w:type="dxa"/>
            <w:tcBorders>
              <w:top w:val="nil"/>
              <w:left w:val="nil"/>
              <w:bottom w:val="single" w:sz="4" w:space="0" w:color="A6A6A6"/>
              <w:right w:val="single" w:sz="4" w:space="0" w:color="A6A6A6"/>
            </w:tcBorders>
            <w:shd w:val="clear" w:color="auto" w:fill="auto"/>
            <w:hideMark/>
          </w:tcPr>
          <w:p w14:paraId="72FB0CC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SA4 SQ SWG Chair</w:t>
            </w:r>
          </w:p>
        </w:tc>
        <w:tc>
          <w:tcPr>
            <w:tcW w:w="1740" w:type="dxa"/>
            <w:tcBorders>
              <w:top w:val="nil"/>
              <w:left w:val="nil"/>
              <w:bottom w:val="single" w:sz="4" w:space="0" w:color="A6A6A6"/>
              <w:right w:val="single" w:sz="4" w:space="0" w:color="A6A6A6"/>
            </w:tcBorders>
            <w:shd w:val="clear" w:color="auto" w:fill="auto"/>
            <w:hideMark/>
          </w:tcPr>
          <w:p w14:paraId="24261E8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report</w:t>
            </w:r>
          </w:p>
        </w:tc>
        <w:tc>
          <w:tcPr>
            <w:tcW w:w="1480" w:type="dxa"/>
            <w:tcBorders>
              <w:top w:val="nil"/>
              <w:left w:val="nil"/>
              <w:bottom w:val="single" w:sz="4" w:space="0" w:color="A6A6A6"/>
              <w:right w:val="single" w:sz="4" w:space="0" w:color="A6A6A6"/>
            </w:tcBorders>
            <w:shd w:val="clear" w:color="auto" w:fill="auto"/>
            <w:hideMark/>
          </w:tcPr>
          <w:p w14:paraId="656E4B8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5.1</w:t>
            </w:r>
          </w:p>
        </w:tc>
        <w:tc>
          <w:tcPr>
            <w:tcW w:w="1580" w:type="dxa"/>
            <w:tcBorders>
              <w:top w:val="nil"/>
              <w:left w:val="nil"/>
              <w:bottom w:val="single" w:sz="4" w:space="0" w:color="A6A6A6"/>
              <w:right w:val="single" w:sz="4" w:space="0" w:color="A6A6A6"/>
            </w:tcBorders>
            <w:shd w:val="clear" w:color="auto" w:fill="auto"/>
            <w:hideMark/>
          </w:tcPr>
          <w:p w14:paraId="5353769E"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43FA74AC"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3DD0458D"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8584840" w14:textId="798AFBC9"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95" w:history="1">
              <w:r w:rsidR="002E21F5" w:rsidRPr="002E21F5">
                <w:rPr>
                  <w:rFonts w:ascii="Arial" w:hAnsi="Arial" w:cs="Arial"/>
                  <w:b/>
                  <w:bCs/>
                  <w:color w:val="0000FF"/>
                  <w:sz w:val="16"/>
                  <w:szCs w:val="16"/>
                  <w:u w:val="single"/>
                </w:rPr>
                <w:t>S4-211534</w:t>
              </w:r>
            </w:hyperlink>
          </w:p>
        </w:tc>
        <w:tc>
          <w:tcPr>
            <w:tcW w:w="4020" w:type="dxa"/>
            <w:tcBorders>
              <w:top w:val="nil"/>
              <w:left w:val="nil"/>
              <w:bottom w:val="single" w:sz="4" w:space="0" w:color="A6A6A6"/>
              <w:right w:val="single" w:sz="4" w:space="0" w:color="A6A6A6"/>
            </w:tcBorders>
            <w:shd w:val="clear" w:color="auto" w:fill="auto"/>
            <w:hideMark/>
          </w:tcPr>
          <w:p w14:paraId="3DD867A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Requirements for HaNTE</w:t>
            </w:r>
          </w:p>
        </w:tc>
        <w:tc>
          <w:tcPr>
            <w:tcW w:w="1540" w:type="dxa"/>
            <w:tcBorders>
              <w:top w:val="nil"/>
              <w:left w:val="nil"/>
              <w:bottom w:val="single" w:sz="4" w:space="0" w:color="A6A6A6"/>
              <w:right w:val="single" w:sz="4" w:space="0" w:color="A6A6A6"/>
            </w:tcBorders>
            <w:shd w:val="clear" w:color="auto" w:fill="auto"/>
            <w:hideMark/>
          </w:tcPr>
          <w:p w14:paraId="320CAE6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Orange, Qualcomm Incorporated</w:t>
            </w:r>
          </w:p>
        </w:tc>
        <w:tc>
          <w:tcPr>
            <w:tcW w:w="1740" w:type="dxa"/>
            <w:tcBorders>
              <w:top w:val="nil"/>
              <w:left w:val="nil"/>
              <w:bottom w:val="single" w:sz="4" w:space="0" w:color="A6A6A6"/>
              <w:right w:val="single" w:sz="4" w:space="0" w:color="A6A6A6"/>
            </w:tcBorders>
            <w:shd w:val="clear" w:color="auto" w:fill="auto"/>
            <w:hideMark/>
          </w:tcPr>
          <w:p w14:paraId="2B8ABB1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draftCR</w:t>
            </w:r>
          </w:p>
        </w:tc>
        <w:tc>
          <w:tcPr>
            <w:tcW w:w="1480" w:type="dxa"/>
            <w:tcBorders>
              <w:top w:val="nil"/>
              <w:left w:val="nil"/>
              <w:bottom w:val="single" w:sz="4" w:space="0" w:color="A6A6A6"/>
              <w:right w:val="single" w:sz="4" w:space="0" w:color="A6A6A6"/>
            </w:tcBorders>
            <w:shd w:val="clear" w:color="auto" w:fill="auto"/>
            <w:hideMark/>
          </w:tcPr>
          <w:p w14:paraId="04386B3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9.6</w:t>
            </w:r>
          </w:p>
        </w:tc>
        <w:tc>
          <w:tcPr>
            <w:tcW w:w="1580" w:type="dxa"/>
            <w:tcBorders>
              <w:top w:val="nil"/>
              <w:left w:val="nil"/>
              <w:bottom w:val="single" w:sz="4" w:space="0" w:color="A6A6A6"/>
              <w:right w:val="single" w:sz="4" w:space="0" w:color="A6A6A6"/>
            </w:tcBorders>
            <w:shd w:val="clear" w:color="auto" w:fill="auto"/>
            <w:hideMark/>
          </w:tcPr>
          <w:p w14:paraId="03764BF1"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6C4C150B" w14:textId="77777777" w:rsidR="002E21F5" w:rsidRPr="002E21F5" w:rsidRDefault="002E21F5" w:rsidP="002E21F5">
            <w:pPr>
              <w:overflowPunct/>
              <w:autoSpaceDE/>
              <w:autoSpaceDN/>
              <w:adjustRightInd/>
              <w:spacing w:after="0"/>
              <w:textAlignment w:val="auto"/>
              <w:rPr>
                <w:rFonts w:ascii="Arial" w:hAnsi="Arial" w:cs="Arial"/>
                <w:color w:val="000000"/>
                <w:sz w:val="16"/>
                <w:szCs w:val="16"/>
              </w:rPr>
            </w:pPr>
            <w:r w:rsidRPr="002E21F5">
              <w:rPr>
                <w:rFonts w:ascii="Arial" w:hAnsi="Arial" w:cs="Arial"/>
                <w:color w:val="000000"/>
                <w:sz w:val="16"/>
                <w:szCs w:val="16"/>
              </w:rPr>
              <w:t>S4-211630, S4aQ210176</w:t>
            </w:r>
          </w:p>
        </w:tc>
      </w:tr>
      <w:tr w:rsidR="002E21F5" w:rsidRPr="002E21F5" w14:paraId="31822147"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A09041E" w14:textId="63EA34F8"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96" w:history="1">
              <w:r w:rsidR="002E21F5" w:rsidRPr="002E21F5">
                <w:rPr>
                  <w:rFonts w:ascii="Arial" w:hAnsi="Arial" w:cs="Arial"/>
                  <w:b/>
                  <w:bCs/>
                  <w:color w:val="0000FF"/>
                  <w:sz w:val="16"/>
                  <w:szCs w:val="16"/>
                  <w:u w:val="single"/>
                </w:rPr>
                <w:t>S4-211535</w:t>
              </w:r>
            </w:hyperlink>
          </w:p>
        </w:tc>
        <w:tc>
          <w:tcPr>
            <w:tcW w:w="4020" w:type="dxa"/>
            <w:tcBorders>
              <w:top w:val="nil"/>
              <w:left w:val="nil"/>
              <w:bottom w:val="single" w:sz="4" w:space="0" w:color="A6A6A6"/>
              <w:right w:val="single" w:sz="4" w:space="0" w:color="A6A6A6"/>
            </w:tcBorders>
            <w:shd w:val="clear" w:color="auto" w:fill="auto"/>
            <w:hideMark/>
          </w:tcPr>
          <w:p w14:paraId="46EFE13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Test methods for HaNTE</w:t>
            </w:r>
          </w:p>
        </w:tc>
        <w:tc>
          <w:tcPr>
            <w:tcW w:w="1540" w:type="dxa"/>
            <w:tcBorders>
              <w:top w:val="nil"/>
              <w:left w:val="nil"/>
              <w:bottom w:val="single" w:sz="4" w:space="0" w:color="A6A6A6"/>
              <w:right w:val="single" w:sz="4" w:space="0" w:color="A6A6A6"/>
            </w:tcBorders>
            <w:shd w:val="clear" w:color="auto" w:fill="auto"/>
            <w:hideMark/>
          </w:tcPr>
          <w:p w14:paraId="7B9EFD0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Orange, Qualcomm Incorporated</w:t>
            </w:r>
          </w:p>
        </w:tc>
        <w:tc>
          <w:tcPr>
            <w:tcW w:w="1740" w:type="dxa"/>
            <w:tcBorders>
              <w:top w:val="nil"/>
              <w:left w:val="nil"/>
              <w:bottom w:val="single" w:sz="4" w:space="0" w:color="A6A6A6"/>
              <w:right w:val="single" w:sz="4" w:space="0" w:color="A6A6A6"/>
            </w:tcBorders>
            <w:shd w:val="clear" w:color="auto" w:fill="auto"/>
            <w:hideMark/>
          </w:tcPr>
          <w:p w14:paraId="1D5DC26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draftCR</w:t>
            </w:r>
          </w:p>
        </w:tc>
        <w:tc>
          <w:tcPr>
            <w:tcW w:w="1480" w:type="dxa"/>
            <w:tcBorders>
              <w:top w:val="nil"/>
              <w:left w:val="nil"/>
              <w:bottom w:val="single" w:sz="4" w:space="0" w:color="A6A6A6"/>
              <w:right w:val="single" w:sz="4" w:space="0" w:color="A6A6A6"/>
            </w:tcBorders>
            <w:shd w:val="clear" w:color="auto" w:fill="auto"/>
            <w:hideMark/>
          </w:tcPr>
          <w:p w14:paraId="30F86AC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9.6</w:t>
            </w:r>
          </w:p>
        </w:tc>
        <w:tc>
          <w:tcPr>
            <w:tcW w:w="1580" w:type="dxa"/>
            <w:tcBorders>
              <w:top w:val="nil"/>
              <w:left w:val="nil"/>
              <w:bottom w:val="single" w:sz="4" w:space="0" w:color="A6A6A6"/>
              <w:right w:val="single" w:sz="4" w:space="0" w:color="A6A6A6"/>
            </w:tcBorders>
            <w:shd w:val="clear" w:color="auto" w:fill="auto"/>
            <w:hideMark/>
          </w:tcPr>
          <w:p w14:paraId="4525EB7A"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5AC77937" w14:textId="77777777" w:rsidR="002E21F5" w:rsidRPr="002E21F5" w:rsidRDefault="002E21F5" w:rsidP="002E21F5">
            <w:pPr>
              <w:overflowPunct/>
              <w:autoSpaceDE/>
              <w:autoSpaceDN/>
              <w:adjustRightInd/>
              <w:spacing w:after="0"/>
              <w:textAlignment w:val="auto"/>
              <w:rPr>
                <w:rFonts w:ascii="Arial" w:hAnsi="Arial" w:cs="Arial"/>
                <w:color w:val="000000"/>
                <w:sz w:val="16"/>
                <w:szCs w:val="16"/>
              </w:rPr>
            </w:pPr>
            <w:r w:rsidRPr="002E21F5">
              <w:rPr>
                <w:rFonts w:ascii="Arial" w:hAnsi="Arial" w:cs="Arial"/>
                <w:color w:val="000000"/>
                <w:sz w:val="16"/>
                <w:szCs w:val="16"/>
              </w:rPr>
              <w:t>S4-211629, S4aQ210177</w:t>
            </w:r>
          </w:p>
        </w:tc>
      </w:tr>
      <w:tr w:rsidR="002E21F5" w:rsidRPr="002E21F5" w14:paraId="305CCA8B"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84362A7" w14:textId="2AFEFE1D"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97" w:history="1">
              <w:r w:rsidR="002E21F5" w:rsidRPr="002E21F5">
                <w:rPr>
                  <w:rFonts w:ascii="Arial" w:hAnsi="Arial" w:cs="Arial"/>
                  <w:b/>
                  <w:bCs/>
                  <w:color w:val="0000FF"/>
                  <w:sz w:val="16"/>
                  <w:szCs w:val="16"/>
                  <w:u w:val="single"/>
                </w:rPr>
                <w:t>S4-211536</w:t>
              </w:r>
            </w:hyperlink>
          </w:p>
        </w:tc>
        <w:tc>
          <w:tcPr>
            <w:tcW w:w="4020" w:type="dxa"/>
            <w:tcBorders>
              <w:top w:val="nil"/>
              <w:left w:val="nil"/>
              <w:bottom w:val="single" w:sz="4" w:space="0" w:color="A6A6A6"/>
              <w:right w:val="single" w:sz="4" w:space="0" w:color="A6A6A6"/>
            </w:tcBorders>
            <w:shd w:val="clear" w:color="auto" w:fill="auto"/>
            <w:hideMark/>
          </w:tcPr>
          <w:p w14:paraId="7C2C93E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dCR 26.131 Extension for headset interface tests of UE</w:t>
            </w:r>
          </w:p>
        </w:tc>
        <w:tc>
          <w:tcPr>
            <w:tcW w:w="1540" w:type="dxa"/>
            <w:tcBorders>
              <w:top w:val="nil"/>
              <w:left w:val="nil"/>
              <w:bottom w:val="single" w:sz="4" w:space="0" w:color="A6A6A6"/>
              <w:right w:val="single" w:sz="4" w:space="0" w:color="A6A6A6"/>
            </w:tcBorders>
            <w:shd w:val="clear" w:color="auto" w:fill="auto"/>
            <w:hideMark/>
          </w:tcPr>
          <w:p w14:paraId="5533130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Orange</w:t>
            </w:r>
          </w:p>
        </w:tc>
        <w:tc>
          <w:tcPr>
            <w:tcW w:w="1740" w:type="dxa"/>
            <w:tcBorders>
              <w:top w:val="nil"/>
              <w:left w:val="nil"/>
              <w:bottom w:val="single" w:sz="4" w:space="0" w:color="A6A6A6"/>
              <w:right w:val="single" w:sz="4" w:space="0" w:color="A6A6A6"/>
            </w:tcBorders>
            <w:shd w:val="clear" w:color="auto" w:fill="auto"/>
            <w:hideMark/>
          </w:tcPr>
          <w:p w14:paraId="236EEFF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draftCR</w:t>
            </w:r>
          </w:p>
        </w:tc>
        <w:tc>
          <w:tcPr>
            <w:tcW w:w="1480" w:type="dxa"/>
            <w:tcBorders>
              <w:top w:val="nil"/>
              <w:left w:val="nil"/>
              <w:bottom w:val="single" w:sz="4" w:space="0" w:color="A6A6A6"/>
              <w:right w:val="single" w:sz="4" w:space="0" w:color="A6A6A6"/>
            </w:tcBorders>
            <w:shd w:val="clear" w:color="auto" w:fill="auto"/>
            <w:hideMark/>
          </w:tcPr>
          <w:p w14:paraId="71F844B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9.7</w:t>
            </w:r>
          </w:p>
        </w:tc>
        <w:tc>
          <w:tcPr>
            <w:tcW w:w="1580" w:type="dxa"/>
            <w:tcBorders>
              <w:top w:val="nil"/>
              <w:left w:val="nil"/>
              <w:bottom w:val="single" w:sz="4" w:space="0" w:color="A6A6A6"/>
              <w:right w:val="single" w:sz="4" w:space="0" w:color="A6A6A6"/>
            </w:tcBorders>
            <w:shd w:val="clear" w:color="auto" w:fill="auto"/>
            <w:hideMark/>
          </w:tcPr>
          <w:p w14:paraId="5C723CCF" w14:textId="13676738"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98" w:history="1">
              <w:r w:rsidR="002E21F5" w:rsidRPr="002E21F5">
                <w:rPr>
                  <w:rFonts w:ascii="Arial" w:hAnsi="Arial" w:cs="Arial"/>
                  <w:b/>
                  <w:bCs/>
                  <w:color w:val="0000FF"/>
                  <w:sz w:val="16"/>
                  <w:szCs w:val="16"/>
                  <w:u w:val="single"/>
                </w:rPr>
                <w:t>S4aQ210171</w:t>
              </w:r>
            </w:hyperlink>
          </w:p>
        </w:tc>
        <w:tc>
          <w:tcPr>
            <w:tcW w:w="3079" w:type="dxa"/>
            <w:tcBorders>
              <w:top w:val="nil"/>
              <w:left w:val="nil"/>
              <w:bottom w:val="single" w:sz="4" w:space="0" w:color="A6A6A6"/>
              <w:right w:val="single" w:sz="4" w:space="0" w:color="A6A6A6"/>
            </w:tcBorders>
            <w:shd w:val="clear" w:color="000000" w:fill="BFBFBF"/>
            <w:hideMark/>
          </w:tcPr>
          <w:p w14:paraId="2593C0EB" w14:textId="00EF8A2B"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299" w:history="1">
              <w:r w:rsidR="002E21F5" w:rsidRPr="002E21F5">
                <w:rPr>
                  <w:rFonts w:ascii="Arial" w:hAnsi="Arial" w:cs="Arial"/>
                  <w:b/>
                  <w:bCs/>
                  <w:color w:val="0000FF"/>
                  <w:sz w:val="16"/>
                  <w:szCs w:val="16"/>
                  <w:u w:val="single"/>
                </w:rPr>
                <w:t>S4-211628</w:t>
              </w:r>
            </w:hyperlink>
          </w:p>
        </w:tc>
      </w:tr>
      <w:tr w:rsidR="002E21F5" w:rsidRPr="002E21F5" w14:paraId="64B06D44"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2D301CC" w14:textId="0094374B"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00" w:history="1">
              <w:r w:rsidR="002E21F5" w:rsidRPr="002E21F5">
                <w:rPr>
                  <w:rFonts w:ascii="Arial" w:hAnsi="Arial" w:cs="Arial"/>
                  <w:b/>
                  <w:bCs/>
                  <w:color w:val="0000FF"/>
                  <w:sz w:val="16"/>
                  <w:szCs w:val="16"/>
                  <w:u w:val="single"/>
                </w:rPr>
                <w:t>S4-211537</w:t>
              </w:r>
            </w:hyperlink>
          </w:p>
        </w:tc>
        <w:tc>
          <w:tcPr>
            <w:tcW w:w="4020" w:type="dxa"/>
            <w:tcBorders>
              <w:top w:val="nil"/>
              <w:left w:val="nil"/>
              <w:bottom w:val="single" w:sz="4" w:space="0" w:color="A6A6A6"/>
              <w:right w:val="single" w:sz="4" w:space="0" w:color="A6A6A6"/>
            </w:tcBorders>
            <w:shd w:val="clear" w:color="auto" w:fill="auto"/>
            <w:hideMark/>
          </w:tcPr>
          <w:p w14:paraId="23F8DE0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Proposals on frequency masks for HInT</w:t>
            </w:r>
          </w:p>
        </w:tc>
        <w:tc>
          <w:tcPr>
            <w:tcW w:w="1540" w:type="dxa"/>
            <w:tcBorders>
              <w:top w:val="nil"/>
              <w:left w:val="nil"/>
              <w:bottom w:val="single" w:sz="4" w:space="0" w:color="A6A6A6"/>
              <w:right w:val="single" w:sz="4" w:space="0" w:color="A6A6A6"/>
            </w:tcBorders>
            <w:shd w:val="clear" w:color="auto" w:fill="auto"/>
            <w:hideMark/>
          </w:tcPr>
          <w:p w14:paraId="1D699F9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Orange</w:t>
            </w:r>
          </w:p>
        </w:tc>
        <w:tc>
          <w:tcPr>
            <w:tcW w:w="1740" w:type="dxa"/>
            <w:tcBorders>
              <w:top w:val="nil"/>
              <w:left w:val="nil"/>
              <w:bottom w:val="single" w:sz="4" w:space="0" w:color="A6A6A6"/>
              <w:right w:val="single" w:sz="4" w:space="0" w:color="A6A6A6"/>
            </w:tcBorders>
            <w:shd w:val="clear" w:color="auto" w:fill="auto"/>
            <w:hideMark/>
          </w:tcPr>
          <w:p w14:paraId="781CF5F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0A14095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9.7</w:t>
            </w:r>
          </w:p>
        </w:tc>
        <w:tc>
          <w:tcPr>
            <w:tcW w:w="1580" w:type="dxa"/>
            <w:tcBorders>
              <w:top w:val="nil"/>
              <w:left w:val="nil"/>
              <w:bottom w:val="single" w:sz="4" w:space="0" w:color="A6A6A6"/>
              <w:right w:val="single" w:sz="4" w:space="0" w:color="A6A6A6"/>
            </w:tcBorders>
            <w:shd w:val="clear" w:color="auto" w:fill="auto"/>
            <w:hideMark/>
          </w:tcPr>
          <w:p w14:paraId="3DB688D9"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1EACC28D"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609C8883" w14:textId="77777777" w:rsidTr="009E04F7">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F5CC5EF" w14:textId="5119D70B"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01" w:history="1">
              <w:r w:rsidR="002E21F5" w:rsidRPr="002E21F5">
                <w:rPr>
                  <w:rFonts w:ascii="Arial" w:hAnsi="Arial" w:cs="Arial"/>
                  <w:b/>
                  <w:bCs/>
                  <w:color w:val="0000FF"/>
                  <w:sz w:val="16"/>
                  <w:szCs w:val="16"/>
                  <w:u w:val="single"/>
                </w:rPr>
                <w:t>S4-211538</w:t>
              </w:r>
            </w:hyperlink>
          </w:p>
        </w:tc>
        <w:tc>
          <w:tcPr>
            <w:tcW w:w="4020" w:type="dxa"/>
            <w:tcBorders>
              <w:top w:val="nil"/>
              <w:left w:val="nil"/>
              <w:bottom w:val="single" w:sz="4" w:space="0" w:color="A6A6A6"/>
              <w:right w:val="single" w:sz="4" w:space="0" w:color="A6A6A6"/>
            </w:tcBorders>
            <w:shd w:val="clear" w:color="auto" w:fill="auto"/>
            <w:hideMark/>
          </w:tcPr>
          <w:p w14:paraId="052241D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IVAS codec performance assessment using loudspeakers</w:t>
            </w:r>
          </w:p>
        </w:tc>
        <w:tc>
          <w:tcPr>
            <w:tcW w:w="1540" w:type="dxa"/>
            <w:tcBorders>
              <w:top w:val="nil"/>
              <w:left w:val="nil"/>
              <w:bottom w:val="single" w:sz="4" w:space="0" w:color="A6A6A6"/>
              <w:right w:val="single" w:sz="4" w:space="0" w:color="A6A6A6"/>
            </w:tcBorders>
            <w:shd w:val="clear" w:color="auto" w:fill="auto"/>
            <w:hideMark/>
          </w:tcPr>
          <w:p w14:paraId="0E436FD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VoiceAge Corporation, Nokia Corporation</w:t>
            </w:r>
          </w:p>
        </w:tc>
        <w:tc>
          <w:tcPr>
            <w:tcW w:w="1740" w:type="dxa"/>
            <w:tcBorders>
              <w:top w:val="nil"/>
              <w:left w:val="nil"/>
              <w:bottom w:val="single" w:sz="4" w:space="0" w:color="A6A6A6"/>
              <w:right w:val="single" w:sz="4" w:space="0" w:color="A6A6A6"/>
            </w:tcBorders>
            <w:shd w:val="clear" w:color="auto" w:fill="auto"/>
            <w:hideMark/>
          </w:tcPr>
          <w:p w14:paraId="4C25D26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6204E68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7.5</w:t>
            </w:r>
          </w:p>
        </w:tc>
        <w:tc>
          <w:tcPr>
            <w:tcW w:w="1580" w:type="dxa"/>
            <w:tcBorders>
              <w:top w:val="nil"/>
              <w:left w:val="nil"/>
              <w:bottom w:val="single" w:sz="4" w:space="0" w:color="A6A6A6"/>
              <w:right w:val="single" w:sz="4" w:space="0" w:color="A6A6A6"/>
            </w:tcBorders>
            <w:shd w:val="clear" w:color="auto" w:fill="auto"/>
            <w:hideMark/>
          </w:tcPr>
          <w:p w14:paraId="710D66BE"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2A2B77B8"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7A9A2288"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02DEC0B" w14:textId="675B9912"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02" w:history="1">
              <w:r w:rsidR="002E21F5" w:rsidRPr="002E21F5">
                <w:rPr>
                  <w:rFonts w:ascii="Arial" w:hAnsi="Arial" w:cs="Arial"/>
                  <w:b/>
                  <w:bCs/>
                  <w:color w:val="0000FF"/>
                  <w:sz w:val="16"/>
                  <w:szCs w:val="16"/>
                  <w:u w:val="single"/>
                </w:rPr>
                <w:t>S4-211539</w:t>
              </w:r>
            </w:hyperlink>
          </w:p>
        </w:tc>
        <w:tc>
          <w:tcPr>
            <w:tcW w:w="4020" w:type="dxa"/>
            <w:tcBorders>
              <w:top w:val="nil"/>
              <w:left w:val="nil"/>
              <w:bottom w:val="single" w:sz="4" w:space="0" w:color="A6A6A6"/>
              <w:right w:val="single" w:sz="4" w:space="0" w:color="A6A6A6"/>
            </w:tcBorders>
            <w:shd w:val="clear" w:color="auto" w:fill="auto"/>
            <w:hideMark/>
          </w:tcPr>
          <w:p w14:paraId="2CC555C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Proposals for FS_5STAR TR</w:t>
            </w:r>
          </w:p>
        </w:tc>
        <w:tc>
          <w:tcPr>
            <w:tcW w:w="1540" w:type="dxa"/>
            <w:tcBorders>
              <w:top w:val="nil"/>
              <w:left w:val="nil"/>
              <w:bottom w:val="single" w:sz="4" w:space="0" w:color="A6A6A6"/>
              <w:right w:val="single" w:sz="4" w:space="0" w:color="A6A6A6"/>
            </w:tcBorders>
            <w:shd w:val="clear" w:color="auto" w:fill="auto"/>
            <w:hideMark/>
          </w:tcPr>
          <w:p w14:paraId="2977E5B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Orange</w:t>
            </w:r>
          </w:p>
        </w:tc>
        <w:tc>
          <w:tcPr>
            <w:tcW w:w="1740" w:type="dxa"/>
            <w:tcBorders>
              <w:top w:val="nil"/>
              <w:left w:val="nil"/>
              <w:bottom w:val="single" w:sz="4" w:space="0" w:color="A6A6A6"/>
              <w:right w:val="single" w:sz="4" w:space="0" w:color="A6A6A6"/>
            </w:tcBorders>
            <w:shd w:val="clear" w:color="auto" w:fill="auto"/>
            <w:hideMark/>
          </w:tcPr>
          <w:p w14:paraId="77B583E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099366D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10.9</w:t>
            </w:r>
          </w:p>
        </w:tc>
        <w:tc>
          <w:tcPr>
            <w:tcW w:w="1580" w:type="dxa"/>
            <w:tcBorders>
              <w:top w:val="nil"/>
              <w:left w:val="nil"/>
              <w:bottom w:val="single" w:sz="4" w:space="0" w:color="A6A6A6"/>
              <w:right w:val="single" w:sz="4" w:space="0" w:color="A6A6A6"/>
            </w:tcBorders>
            <w:shd w:val="clear" w:color="auto" w:fill="auto"/>
            <w:hideMark/>
          </w:tcPr>
          <w:p w14:paraId="76DCA85B"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0A33A6FE"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3B1C8133"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62BA775" w14:textId="400C317D"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03" w:history="1">
              <w:r w:rsidR="002E21F5" w:rsidRPr="002E21F5">
                <w:rPr>
                  <w:rFonts w:ascii="Arial" w:hAnsi="Arial" w:cs="Arial"/>
                  <w:b/>
                  <w:bCs/>
                  <w:color w:val="0000FF"/>
                  <w:sz w:val="16"/>
                  <w:szCs w:val="16"/>
                  <w:u w:val="single"/>
                </w:rPr>
                <w:t>S4-211540</w:t>
              </w:r>
            </w:hyperlink>
          </w:p>
        </w:tc>
        <w:tc>
          <w:tcPr>
            <w:tcW w:w="4020" w:type="dxa"/>
            <w:tcBorders>
              <w:top w:val="nil"/>
              <w:left w:val="nil"/>
              <w:bottom w:val="single" w:sz="4" w:space="0" w:color="A6A6A6"/>
              <w:right w:val="single" w:sz="4" w:space="0" w:color="A6A6A6"/>
            </w:tcBorders>
            <w:shd w:val="clear" w:color="auto" w:fill="auto"/>
            <w:hideMark/>
          </w:tcPr>
          <w:p w14:paraId="53C3E44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IVAS Permanent Document IVAS-8a: Test Plan for Selection Phase, v.0.1.1</w:t>
            </w:r>
          </w:p>
        </w:tc>
        <w:tc>
          <w:tcPr>
            <w:tcW w:w="1540" w:type="dxa"/>
            <w:tcBorders>
              <w:top w:val="nil"/>
              <w:left w:val="nil"/>
              <w:bottom w:val="single" w:sz="4" w:space="0" w:color="A6A6A6"/>
              <w:right w:val="single" w:sz="4" w:space="0" w:color="A6A6A6"/>
            </w:tcBorders>
            <w:shd w:val="clear" w:color="auto" w:fill="auto"/>
            <w:hideMark/>
          </w:tcPr>
          <w:p w14:paraId="1D19818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VoiceAge Corporation</w:t>
            </w:r>
          </w:p>
        </w:tc>
        <w:tc>
          <w:tcPr>
            <w:tcW w:w="1740" w:type="dxa"/>
            <w:tcBorders>
              <w:top w:val="nil"/>
              <w:left w:val="nil"/>
              <w:bottom w:val="single" w:sz="4" w:space="0" w:color="A6A6A6"/>
              <w:right w:val="single" w:sz="4" w:space="0" w:color="A6A6A6"/>
            </w:tcBorders>
            <w:shd w:val="clear" w:color="auto" w:fill="auto"/>
            <w:hideMark/>
          </w:tcPr>
          <w:p w14:paraId="768A52E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339A8F3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7.5</w:t>
            </w:r>
          </w:p>
        </w:tc>
        <w:tc>
          <w:tcPr>
            <w:tcW w:w="1580" w:type="dxa"/>
            <w:tcBorders>
              <w:top w:val="nil"/>
              <w:left w:val="nil"/>
              <w:bottom w:val="single" w:sz="4" w:space="0" w:color="A6A6A6"/>
              <w:right w:val="single" w:sz="4" w:space="0" w:color="A6A6A6"/>
            </w:tcBorders>
            <w:shd w:val="clear" w:color="auto" w:fill="auto"/>
            <w:hideMark/>
          </w:tcPr>
          <w:p w14:paraId="4B749555"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5291B6BE" w14:textId="2ED35C1B"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04" w:history="1">
              <w:r w:rsidR="002E21F5" w:rsidRPr="002E21F5">
                <w:rPr>
                  <w:rFonts w:ascii="Arial" w:hAnsi="Arial" w:cs="Arial"/>
                  <w:b/>
                  <w:bCs/>
                  <w:color w:val="0000FF"/>
                  <w:sz w:val="16"/>
                  <w:szCs w:val="16"/>
                  <w:u w:val="single"/>
                </w:rPr>
                <w:t>S4-211651</w:t>
              </w:r>
            </w:hyperlink>
          </w:p>
        </w:tc>
      </w:tr>
      <w:tr w:rsidR="002E21F5" w:rsidRPr="002E21F5" w14:paraId="591BC735"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4F9543C3" w14:textId="7D814D86"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05" w:history="1">
              <w:r w:rsidR="002E21F5" w:rsidRPr="002E21F5">
                <w:rPr>
                  <w:rFonts w:ascii="Arial" w:hAnsi="Arial" w:cs="Arial"/>
                  <w:b/>
                  <w:bCs/>
                  <w:color w:val="0000FF"/>
                  <w:sz w:val="16"/>
                  <w:szCs w:val="16"/>
                  <w:u w:val="single"/>
                </w:rPr>
                <w:t>S4-211541</w:t>
              </w:r>
            </w:hyperlink>
          </w:p>
        </w:tc>
        <w:tc>
          <w:tcPr>
            <w:tcW w:w="4020" w:type="dxa"/>
            <w:tcBorders>
              <w:top w:val="nil"/>
              <w:left w:val="nil"/>
              <w:bottom w:val="single" w:sz="4" w:space="0" w:color="A6A6A6"/>
              <w:right w:val="single" w:sz="4" w:space="0" w:color="A6A6A6"/>
            </w:tcBorders>
            <w:shd w:val="clear" w:color="auto" w:fill="auto"/>
            <w:hideMark/>
          </w:tcPr>
          <w:p w14:paraId="2C557F8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Example SDK for EVS floating-point (TS 26.443)</w:t>
            </w:r>
          </w:p>
        </w:tc>
        <w:tc>
          <w:tcPr>
            <w:tcW w:w="1540" w:type="dxa"/>
            <w:tcBorders>
              <w:top w:val="nil"/>
              <w:left w:val="nil"/>
              <w:bottom w:val="single" w:sz="4" w:space="0" w:color="A6A6A6"/>
              <w:right w:val="single" w:sz="4" w:space="0" w:color="A6A6A6"/>
            </w:tcBorders>
            <w:shd w:val="clear" w:color="auto" w:fill="auto"/>
            <w:hideMark/>
          </w:tcPr>
          <w:p w14:paraId="670B641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Fraunhofer IIS</w:t>
            </w:r>
          </w:p>
        </w:tc>
        <w:tc>
          <w:tcPr>
            <w:tcW w:w="1740" w:type="dxa"/>
            <w:tcBorders>
              <w:top w:val="nil"/>
              <w:left w:val="nil"/>
              <w:bottom w:val="single" w:sz="4" w:space="0" w:color="A6A6A6"/>
              <w:right w:val="single" w:sz="4" w:space="0" w:color="A6A6A6"/>
            </w:tcBorders>
            <w:shd w:val="clear" w:color="auto" w:fill="auto"/>
            <w:hideMark/>
          </w:tcPr>
          <w:p w14:paraId="3B0CC49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other</w:t>
            </w:r>
          </w:p>
        </w:tc>
        <w:tc>
          <w:tcPr>
            <w:tcW w:w="1480" w:type="dxa"/>
            <w:tcBorders>
              <w:top w:val="nil"/>
              <w:left w:val="nil"/>
              <w:bottom w:val="single" w:sz="4" w:space="0" w:color="A6A6A6"/>
              <w:right w:val="single" w:sz="4" w:space="0" w:color="A6A6A6"/>
            </w:tcBorders>
            <w:shd w:val="clear" w:color="auto" w:fill="auto"/>
            <w:hideMark/>
          </w:tcPr>
          <w:p w14:paraId="73DDB73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7.7</w:t>
            </w:r>
          </w:p>
        </w:tc>
        <w:tc>
          <w:tcPr>
            <w:tcW w:w="1580" w:type="dxa"/>
            <w:tcBorders>
              <w:top w:val="nil"/>
              <w:left w:val="nil"/>
              <w:bottom w:val="single" w:sz="4" w:space="0" w:color="A6A6A6"/>
              <w:right w:val="single" w:sz="4" w:space="0" w:color="A6A6A6"/>
            </w:tcBorders>
            <w:shd w:val="clear" w:color="auto" w:fill="auto"/>
            <w:hideMark/>
          </w:tcPr>
          <w:p w14:paraId="1BCA3F80"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38F2E3D9" w14:textId="64880616"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06" w:history="1">
              <w:r w:rsidR="002E21F5" w:rsidRPr="002E21F5">
                <w:rPr>
                  <w:rFonts w:ascii="Arial" w:hAnsi="Arial" w:cs="Arial"/>
                  <w:b/>
                  <w:bCs/>
                  <w:color w:val="0000FF"/>
                  <w:sz w:val="16"/>
                  <w:szCs w:val="16"/>
                  <w:u w:val="single"/>
                </w:rPr>
                <w:t>S4-211660</w:t>
              </w:r>
            </w:hyperlink>
          </w:p>
        </w:tc>
      </w:tr>
      <w:tr w:rsidR="002E21F5" w:rsidRPr="002E21F5" w14:paraId="78A9DA6A"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9B6321E" w14:textId="515E764C"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07" w:history="1">
              <w:r w:rsidR="002E21F5" w:rsidRPr="002E21F5">
                <w:rPr>
                  <w:rFonts w:ascii="Arial" w:hAnsi="Arial" w:cs="Arial"/>
                  <w:b/>
                  <w:bCs/>
                  <w:color w:val="0000FF"/>
                  <w:sz w:val="16"/>
                  <w:szCs w:val="16"/>
                  <w:u w:val="single"/>
                </w:rPr>
                <w:t>S4-211542</w:t>
              </w:r>
            </w:hyperlink>
          </w:p>
        </w:tc>
        <w:tc>
          <w:tcPr>
            <w:tcW w:w="4020" w:type="dxa"/>
            <w:tcBorders>
              <w:top w:val="nil"/>
              <w:left w:val="nil"/>
              <w:bottom w:val="single" w:sz="4" w:space="0" w:color="A6A6A6"/>
              <w:right w:val="single" w:sz="4" w:space="0" w:color="A6A6A6"/>
            </w:tcBorders>
            <w:shd w:val="clear" w:color="auto" w:fill="auto"/>
            <w:hideMark/>
          </w:tcPr>
          <w:p w14:paraId="7DAD780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[FS_5GMS-EXT] HTTP/3 Candidate Solution - 5GMS Operation</w:t>
            </w:r>
          </w:p>
        </w:tc>
        <w:tc>
          <w:tcPr>
            <w:tcW w:w="1540" w:type="dxa"/>
            <w:tcBorders>
              <w:top w:val="nil"/>
              <w:left w:val="nil"/>
              <w:bottom w:val="single" w:sz="4" w:space="0" w:color="A6A6A6"/>
              <w:right w:val="single" w:sz="4" w:space="0" w:color="A6A6A6"/>
            </w:tcBorders>
            <w:shd w:val="clear" w:color="auto" w:fill="auto"/>
            <w:hideMark/>
          </w:tcPr>
          <w:p w14:paraId="02E250D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3F4395F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1EDD842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8.9</w:t>
            </w:r>
          </w:p>
        </w:tc>
        <w:tc>
          <w:tcPr>
            <w:tcW w:w="1580" w:type="dxa"/>
            <w:tcBorders>
              <w:top w:val="nil"/>
              <w:left w:val="nil"/>
              <w:bottom w:val="single" w:sz="4" w:space="0" w:color="A6A6A6"/>
              <w:right w:val="single" w:sz="4" w:space="0" w:color="A6A6A6"/>
            </w:tcBorders>
            <w:shd w:val="clear" w:color="auto" w:fill="auto"/>
            <w:hideMark/>
          </w:tcPr>
          <w:p w14:paraId="33244921"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121632DC" w14:textId="2FED2890"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08" w:history="1">
              <w:r w:rsidR="002E21F5" w:rsidRPr="002E21F5">
                <w:rPr>
                  <w:rFonts w:ascii="Arial" w:hAnsi="Arial" w:cs="Arial"/>
                  <w:b/>
                  <w:bCs/>
                  <w:color w:val="0000FF"/>
                  <w:sz w:val="16"/>
                  <w:szCs w:val="16"/>
                  <w:u w:val="single"/>
                </w:rPr>
                <w:t>S4-211667</w:t>
              </w:r>
            </w:hyperlink>
          </w:p>
        </w:tc>
      </w:tr>
      <w:tr w:rsidR="002E21F5" w:rsidRPr="002E21F5" w14:paraId="02C2EE30"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72D1310" w14:textId="3839E5D1"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09" w:history="1">
              <w:r w:rsidR="002E21F5" w:rsidRPr="002E21F5">
                <w:rPr>
                  <w:rFonts w:ascii="Arial" w:hAnsi="Arial" w:cs="Arial"/>
                  <w:b/>
                  <w:bCs/>
                  <w:color w:val="0000FF"/>
                  <w:sz w:val="16"/>
                  <w:szCs w:val="16"/>
                  <w:u w:val="single"/>
                </w:rPr>
                <w:t>S4-211543</w:t>
              </w:r>
            </w:hyperlink>
          </w:p>
        </w:tc>
        <w:tc>
          <w:tcPr>
            <w:tcW w:w="4020" w:type="dxa"/>
            <w:tcBorders>
              <w:top w:val="nil"/>
              <w:left w:val="nil"/>
              <w:bottom w:val="single" w:sz="4" w:space="0" w:color="A6A6A6"/>
              <w:right w:val="single" w:sz="4" w:space="0" w:color="A6A6A6"/>
            </w:tcBorders>
            <w:shd w:val="clear" w:color="auto" w:fill="auto"/>
            <w:hideMark/>
          </w:tcPr>
          <w:p w14:paraId="07411EB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CMAF vs 3GPP TV profiles</w:t>
            </w:r>
          </w:p>
        </w:tc>
        <w:tc>
          <w:tcPr>
            <w:tcW w:w="1540" w:type="dxa"/>
            <w:tcBorders>
              <w:top w:val="nil"/>
              <w:left w:val="nil"/>
              <w:bottom w:val="single" w:sz="4" w:space="0" w:color="A6A6A6"/>
              <w:right w:val="single" w:sz="4" w:space="0" w:color="A6A6A6"/>
            </w:tcBorders>
            <w:shd w:val="clear" w:color="auto" w:fill="auto"/>
            <w:hideMark/>
          </w:tcPr>
          <w:p w14:paraId="6843F40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11F6589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32B13F5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10.5</w:t>
            </w:r>
          </w:p>
        </w:tc>
        <w:tc>
          <w:tcPr>
            <w:tcW w:w="1580" w:type="dxa"/>
            <w:tcBorders>
              <w:top w:val="nil"/>
              <w:left w:val="nil"/>
              <w:bottom w:val="single" w:sz="4" w:space="0" w:color="A6A6A6"/>
              <w:right w:val="single" w:sz="4" w:space="0" w:color="A6A6A6"/>
            </w:tcBorders>
            <w:shd w:val="clear" w:color="auto" w:fill="auto"/>
            <w:hideMark/>
          </w:tcPr>
          <w:p w14:paraId="54D8E0EC"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1F39AD88"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10608490"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B384842" w14:textId="20326409"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10" w:history="1">
              <w:r w:rsidR="002E21F5" w:rsidRPr="002E21F5">
                <w:rPr>
                  <w:rFonts w:ascii="Arial" w:hAnsi="Arial" w:cs="Arial"/>
                  <w:b/>
                  <w:bCs/>
                  <w:color w:val="0000FF"/>
                  <w:sz w:val="16"/>
                  <w:szCs w:val="16"/>
                  <w:u w:val="single"/>
                </w:rPr>
                <w:t>S4-211544</w:t>
              </w:r>
            </w:hyperlink>
          </w:p>
        </w:tc>
        <w:tc>
          <w:tcPr>
            <w:tcW w:w="4020" w:type="dxa"/>
            <w:tcBorders>
              <w:top w:val="nil"/>
              <w:left w:val="nil"/>
              <w:bottom w:val="single" w:sz="4" w:space="0" w:color="A6A6A6"/>
              <w:right w:val="single" w:sz="4" w:space="0" w:color="A6A6A6"/>
            </w:tcBorders>
            <w:shd w:val="clear" w:color="auto" w:fill="auto"/>
            <w:hideMark/>
          </w:tcPr>
          <w:p w14:paraId="0938D4E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 Report from the previous meeting (SA4#115-e)</w:t>
            </w:r>
          </w:p>
        </w:tc>
        <w:tc>
          <w:tcPr>
            <w:tcW w:w="1540" w:type="dxa"/>
            <w:tcBorders>
              <w:top w:val="nil"/>
              <w:left w:val="nil"/>
              <w:bottom w:val="single" w:sz="4" w:space="0" w:color="A6A6A6"/>
              <w:right w:val="single" w:sz="4" w:space="0" w:color="A6A6A6"/>
            </w:tcBorders>
            <w:shd w:val="clear" w:color="auto" w:fill="auto"/>
            <w:hideMark/>
          </w:tcPr>
          <w:p w14:paraId="644BC8D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3GPP MCC</w:t>
            </w:r>
          </w:p>
        </w:tc>
        <w:tc>
          <w:tcPr>
            <w:tcW w:w="1740" w:type="dxa"/>
            <w:tcBorders>
              <w:top w:val="nil"/>
              <w:left w:val="nil"/>
              <w:bottom w:val="single" w:sz="4" w:space="0" w:color="A6A6A6"/>
              <w:right w:val="single" w:sz="4" w:space="0" w:color="A6A6A6"/>
            </w:tcBorders>
            <w:shd w:val="clear" w:color="auto" w:fill="auto"/>
            <w:hideMark/>
          </w:tcPr>
          <w:p w14:paraId="4A63EBF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report</w:t>
            </w:r>
          </w:p>
        </w:tc>
        <w:tc>
          <w:tcPr>
            <w:tcW w:w="1480" w:type="dxa"/>
            <w:tcBorders>
              <w:top w:val="nil"/>
              <w:left w:val="nil"/>
              <w:bottom w:val="single" w:sz="4" w:space="0" w:color="A6A6A6"/>
              <w:right w:val="single" w:sz="4" w:space="0" w:color="A6A6A6"/>
            </w:tcBorders>
            <w:shd w:val="clear" w:color="auto" w:fill="auto"/>
            <w:hideMark/>
          </w:tcPr>
          <w:p w14:paraId="7661621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4</w:t>
            </w:r>
          </w:p>
        </w:tc>
        <w:tc>
          <w:tcPr>
            <w:tcW w:w="1580" w:type="dxa"/>
            <w:tcBorders>
              <w:top w:val="nil"/>
              <w:left w:val="nil"/>
              <w:bottom w:val="single" w:sz="4" w:space="0" w:color="A6A6A6"/>
              <w:right w:val="single" w:sz="4" w:space="0" w:color="A6A6A6"/>
            </w:tcBorders>
            <w:shd w:val="clear" w:color="auto" w:fill="auto"/>
            <w:hideMark/>
          </w:tcPr>
          <w:p w14:paraId="10FBE425" w14:textId="48347055"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11" w:history="1">
              <w:r w:rsidR="002E21F5" w:rsidRPr="002E21F5">
                <w:rPr>
                  <w:rFonts w:ascii="Arial" w:hAnsi="Arial" w:cs="Arial"/>
                  <w:b/>
                  <w:bCs/>
                  <w:color w:val="0000FF"/>
                  <w:sz w:val="16"/>
                  <w:szCs w:val="16"/>
                  <w:u w:val="single"/>
                </w:rPr>
                <w:t>S4-211342</w:t>
              </w:r>
            </w:hyperlink>
          </w:p>
        </w:tc>
        <w:tc>
          <w:tcPr>
            <w:tcW w:w="3079" w:type="dxa"/>
            <w:tcBorders>
              <w:top w:val="nil"/>
              <w:left w:val="nil"/>
              <w:bottom w:val="single" w:sz="4" w:space="0" w:color="A6A6A6"/>
              <w:right w:val="single" w:sz="4" w:space="0" w:color="A6A6A6"/>
            </w:tcBorders>
            <w:shd w:val="clear" w:color="000000" w:fill="BFBFBF"/>
            <w:hideMark/>
          </w:tcPr>
          <w:p w14:paraId="2A6C1B50"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1A3A2F13" w14:textId="77777777" w:rsidTr="009E04F7">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61CA3A23" w14:textId="1EC63629"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12" w:history="1">
              <w:r w:rsidR="002E21F5" w:rsidRPr="002E21F5">
                <w:rPr>
                  <w:rFonts w:ascii="Arial" w:hAnsi="Arial" w:cs="Arial"/>
                  <w:b/>
                  <w:bCs/>
                  <w:color w:val="0000FF"/>
                  <w:sz w:val="16"/>
                  <w:szCs w:val="16"/>
                  <w:u w:val="single"/>
                </w:rPr>
                <w:t>S4-211545</w:t>
              </w:r>
            </w:hyperlink>
          </w:p>
        </w:tc>
        <w:tc>
          <w:tcPr>
            <w:tcW w:w="4020" w:type="dxa"/>
            <w:tcBorders>
              <w:top w:val="nil"/>
              <w:left w:val="nil"/>
              <w:bottom w:val="single" w:sz="4" w:space="0" w:color="A6A6A6"/>
              <w:right w:val="single" w:sz="4" w:space="0" w:color="A6A6A6"/>
            </w:tcBorders>
            <w:shd w:val="clear" w:color="auto" w:fill="auto"/>
            <w:hideMark/>
          </w:tcPr>
          <w:p w14:paraId="262548E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 TR 26.998 v1.1.0</w:t>
            </w:r>
          </w:p>
        </w:tc>
        <w:tc>
          <w:tcPr>
            <w:tcW w:w="1540" w:type="dxa"/>
            <w:tcBorders>
              <w:top w:val="nil"/>
              <w:left w:val="nil"/>
              <w:bottom w:val="single" w:sz="4" w:space="0" w:color="A6A6A6"/>
              <w:right w:val="single" w:sz="4" w:space="0" w:color="A6A6A6"/>
            </w:tcBorders>
            <w:shd w:val="clear" w:color="auto" w:fill="auto"/>
            <w:hideMark/>
          </w:tcPr>
          <w:p w14:paraId="7F6A86E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Samsung Guangzhou Mobile R&amp;D</w:t>
            </w:r>
          </w:p>
        </w:tc>
        <w:tc>
          <w:tcPr>
            <w:tcW w:w="1740" w:type="dxa"/>
            <w:tcBorders>
              <w:top w:val="nil"/>
              <w:left w:val="nil"/>
              <w:bottom w:val="single" w:sz="4" w:space="0" w:color="A6A6A6"/>
              <w:right w:val="single" w:sz="4" w:space="0" w:color="A6A6A6"/>
            </w:tcBorders>
            <w:shd w:val="clear" w:color="auto" w:fill="auto"/>
            <w:hideMark/>
          </w:tcPr>
          <w:p w14:paraId="34C5521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 TR</w:t>
            </w:r>
          </w:p>
        </w:tc>
        <w:tc>
          <w:tcPr>
            <w:tcW w:w="1480" w:type="dxa"/>
            <w:tcBorders>
              <w:top w:val="nil"/>
              <w:left w:val="nil"/>
              <w:bottom w:val="single" w:sz="4" w:space="0" w:color="A6A6A6"/>
              <w:right w:val="single" w:sz="4" w:space="0" w:color="A6A6A6"/>
            </w:tcBorders>
            <w:shd w:val="clear" w:color="auto" w:fill="auto"/>
            <w:hideMark/>
          </w:tcPr>
          <w:p w14:paraId="10EAE2A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17.4</w:t>
            </w:r>
          </w:p>
        </w:tc>
        <w:tc>
          <w:tcPr>
            <w:tcW w:w="1580" w:type="dxa"/>
            <w:tcBorders>
              <w:top w:val="nil"/>
              <w:left w:val="nil"/>
              <w:bottom w:val="single" w:sz="4" w:space="0" w:color="A6A6A6"/>
              <w:right w:val="single" w:sz="4" w:space="0" w:color="A6A6A6"/>
            </w:tcBorders>
            <w:shd w:val="clear" w:color="auto" w:fill="auto"/>
            <w:hideMark/>
          </w:tcPr>
          <w:p w14:paraId="1E05A6D1"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59DD4F5B"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7A05144B"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52CBDA6" w14:textId="35188F19"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13" w:history="1">
              <w:r w:rsidR="002E21F5" w:rsidRPr="002E21F5">
                <w:rPr>
                  <w:rFonts w:ascii="Arial" w:hAnsi="Arial" w:cs="Arial"/>
                  <w:b/>
                  <w:bCs/>
                  <w:color w:val="0000FF"/>
                  <w:sz w:val="16"/>
                  <w:szCs w:val="16"/>
                  <w:u w:val="single"/>
                </w:rPr>
                <w:t>S4-211546</w:t>
              </w:r>
            </w:hyperlink>
          </w:p>
        </w:tc>
        <w:tc>
          <w:tcPr>
            <w:tcW w:w="4020" w:type="dxa"/>
            <w:tcBorders>
              <w:top w:val="nil"/>
              <w:left w:val="nil"/>
              <w:bottom w:val="single" w:sz="4" w:space="0" w:color="A6A6A6"/>
              <w:right w:val="single" w:sz="4" w:space="0" w:color="A6A6A6"/>
            </w:tcBorders>
            <w:shd w:val="clear" w:color="auto" w:fill="auto"/>
            <w:hideMark/>
          </w:tcPr>
          <w:p w14:paraId="607469A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[FS_5GSTAR] Scenario KPIs and QoS</w:t>
            </w:r>
          </w:p>
        </w:tc>
        <w:tc>
          <w:tcPr>
            <w:tcW w:w="1540" w:type="dxa"/>
            <w:tcBorders>
              <w:top w:val="nil"/>
              <w:left w:val="nil"/>
              <w:bottom w:val="single" w:sz="4" w:space="0" w:color="A6A6A6"/>
              <w:right w:val="single" w:sz="4" w:space="0" w:color="A6A6A6"/>
            </w:tcBorders>
            <w:shd w:val="clear" w:color="auto" w:fill="auto"/>
            <w:hideMark/>
          </w:tcPr>
          <w:p w14:paraId="6D0668D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29F1B26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385654F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10.9</w:t>
            </w:r>
          </w:p>
        </w:tc>
        <w:tc>
          <w:tcPr>
            <w:tcW w:w="1580" w:type="dxa"/>
            <w:tcBorders>
              <w:top w:val="nil"/>
              <w:left w:val="nil"/>
              <w:bottom w:val="single" w:sz="4" w:space="0" w:color="A6A6A6"/>
              <w:right w:val="single" w:sz="4" w:space="0" w:color="A6A6A6"/>
            </w:tcBorders>
            <w:shd w:val="clear" w:color="auto" w:fill="auto"/>
            <w:hideMark/>
          </w:tcPr>
          <w:p w14:paraId="63065401" w14:textId="0A368182"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14" w:history="1">
              <w:r w:rsidR="002E21F5" w:rsidRPr="002E21F5">
                <w:rPr>
                  <w:rFonts w:ascii="Arial" w:hAnsi="Arial" w:cs="Arial"/>
                  <w:b/>
                  <w:bCs/>
                  <w:color w:val="0000FF"/>
                  <w:sz w:val="16"/>
                  <w:szCs w:val="16"/>
                  <w:u w:val="single"/>
                </w:rPr>
                <w:t>S4-211368</w:t>
              </w:r>
            </w:hyperlink>
          </w:p>
        </w:tc>
        <w:tc>
          <w:tcPr>
            <w:tcW w:w="3079" w:type="dxa"/>
            <w:tcBorders>
              <w:top w:val="nil"/>
              <w:left w:val="nil"/>
              <w:bottom w:val="single" w:sz="4" w:space="0" w:color="A6A6A6"/>
              <w:right w:val="single" w:sz="4" w:space="0" w:color="A6A6A6"/>
            </w:tcBorders>
            <w:shd w:val="clear" w:color="000000" w:fill="BFBFBF"/>
            <w:hideMark/>
          </w:tcPr>
          <w:p w14:paraId="04D1A71F"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0AE871DC"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FE87EC1" w14:textId="68132061"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15" w:history="1">
              <w:r w:rsidR="002E21F5" w:rsidRPr="002E21F5">
                <w:rPr>
                  <w:rFonts w:ascii="Arial" w:hAnsi="Arial" w:cs="Arial"/>
                  <w:b/>
                  <w:bCs/>
                  <w:color w:val="0000FF"/>
                  <w:sz w:val="16"/>
                  <w:szCs w:val="16"/>
                  <w:u w:val="single"/>
                </w:rPr>
                <w:t>S4-211547</w:t>
              </w:r>
            </w:hyperlink>
          </w:p>
        </w:tc>
        <w:tc>
          <w:tcPr>
            <w:tcW w:w="4020" w:type="dxa"/>
            <w:tcBorders>
              <w:top w:val="nil"/>
              <w:left w:val="nil"/>
              <w:bottom w:val="single" w:sz="4" w:space="0" w:color="A6A6A6"/>
              <w:right w:val="single" w:sz="4" w:space="0" w:color="A6A6A6"/>
            </w:tcBorders>
            <w:shd w:val="clear" w:color="auto" w:fill="auto"/>
            <w:hideMark/>
          </w:tcPr>
          <w:p w14:paraId="05536F2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[FS_5GSTAR] Text revision to Introduction</w:t>
            </w:r>
          </w:p>
        </w:tc>
        <w:tc>
          <w:tcPr>
            <w:tcW w:w="1540" w:type="dxa"/>
            <w:tcBorders>
              <w:top w:val="nil"/>
              <w:left w:val="nil"/>
              <w:bottom w:val="single" w:sz="4" w:space="0" w:color="A6A6A6"/>
              <w:right w:val="single" w:sz="4" w:space="0" w:color="A6A6A6"/>
            </w:tcBorders>
            <w:shd w:val="clear" w:color="auto" w:fill="auto"/>
            <w:hideMark/>
          </w:tcPr>
          <w:p w14:paraId="6CDD12F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Samsung R&amp;D Institute UK</w:t>
            </w:r>
          </w:p>
        </w:tc>
        <w:tc>
          <w:tcPr>
            <w:tcW w:w="1740" w:type="dxa"/>
            <w:tcBorders>
              <w:top w:val="nil"/>
              <w:left w:val="nil"/>
              <w:bottom w:val="single" w:sz="4" w:space="0" w:color="A6A6A6"/>
              <w:right w:val="single" w:sz="4" w:space="0" w:color="A6A6A6"/>
            </w:tcBorders>
            <w:shd w:val="clear" w:color="auto" w:fill="auto"/>
            <w:hideMark/>
          </w:tcPr>
          <w:p w14:paraId="782DBD6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0DC9499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10.9</w:t>
            </w:r>
          </w:p>
        </w:tc>
        <w:tc>
          <w:tcPr>
            <w:tcW w:w="1580" w:type="dxa"/>
            <w:tcBorders>
              <w:top w:val="nil"/>
              <w:left w:val="nil"/>
              <w:bottom w:val="single" w:sz="4" w:space="0" w:color="A6A6A6"/>
              <w:right w:val="single" w:sz="4" w:space="0" w:color="A6A6A6"/>
            </w:tcBorders>
            <w:shd w:val="clear" w:color="auto" w:fill="auto"/>
            <w:hideMark/>
          </w:tcPr>
          <w:p w14:paraId="7E188F26" w14:textId="40CE265E"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16" w:history="1">
              <w:r w:rsidR="002E21F5" w:rsidRPr="002E21F5">
                <w:rPr>
                  <w:rFonts w:ascii="Arial" w:hAnsi="Arial" w:cs="Arial"/>
                  <w:b/>
                  <w:bCs/>
                  <w:color w:val="0000FF"/>
                  <w:sz w:val="16"/>
                  <w:szCs w:val="16"/>
                  <w:u w:val="single"/>
                </w:rPr>
                <w:t>S4-211400</w:t>
              </w:r>
            </w:hyperlink>
          </w:p>
        </w:tc>
        <w:tc>
          <w:tcPr>
            <w:tcW w:w="3079" w:type="dxa"/>
            <w:tcBorders>
              <w:top w:val="nil"/>
              <w:left w:val="nil"/>
              <w:bottom w:val="single" w:sz="4" w:space="0" w:color="A6A6A6"/>
              <w:right w:val="single" w:sz="4" w:space="0" w:color="A6A6A6"/>
            </w:tcBorders>
            <w:shd w:val="clear" w:color="000000" w:fill="BFBFBF"/>
            <w:hideMark/>
          </w:tcPr>
          <w:p w14:paraId="0F38A396"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6005E99E"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264B986" w14:textId="3FA2CB06"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17" w:history="1">
              <w:r w:rsidR="002E21F5" w:rsidRPr="002E21F5">
                <w:rPr>
                  <w:rFonts w:ascii="Arial" w:hAnsi="Arial" w:cs="Arial"/>
                  <w:b/>
                  <w:bCs/>
                  <w:color w:val="0000FF"/>
                  <w:sz w:val="16"/>
                  <w:szCs w:val="16"/>
                  <w:u w:val="single"/>
                </w:rPr>
                <w:t>S4-211548</w:t>
              </w:r>
            </w:hyperlink>
          </w:p>
        </w:tc>
        <w:tc>
          <w:tcPr>
            <w:tcW w:w="4020" w:type="dxa"/>
            <w:tcBorders>
              <w:top w:val="nil"/>
              <w:left w:val="nil"/>
              <w:bottom w:val="single" w:sz="4" w:space="0" w:color="A6A6A6"/>
              <w:right w:val="single" w:sz="4" w:space="0" w:color="A6A6A6"/>
            </w:tcBorders>
            <w:shd w:val="clear" w:color="auto" w:fill="auto"/>
            <w:hideMark/>
          </w:tcPr>
          <w:p w14:paraId="3D2E10C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[FS_5GSTAR] pCR on clause 3.1 Definitions</w:t>
            </w:r>
          </w:p>
        </w:tc>
        <w:tc>
          <w:tcPr>
            <w:tcW w:w="1540" w:type="dxa"/>
            <w:tcBorders>
              <w:top w:val="nil"/>
              <w:left w:val="nil"/>
              <w:bottom w:val="single" w:sz="4" w:space="0" w:color="A6A6A6"/>
              <w:right w:val="single" w:sz="4" w:space="0" w:color="A6A6A6"/>
            </w:tcBorders>
            <w:shd w:val="clear" w:color="auto" w:fill="auto"/>
            <w:hideMark/>
          </w:tcPr>
          <w:p w14:paraId="2B46D75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Samsung R&amp;D Institute India</w:t>
            </w:r>
          </w:p>
        </w:tc>
        <w:tc>
          <w:tcPr>
            <w:tcW w:w="1740" w:type="dxa"/>
            <w:tcBorders>
              <w:top w:val="nil"/>
              <w:left w:val="nil"/>
              <w:bottom w:val="single" w:sz="4" w:space="0" w:color="A6A6A6"/>
              <w:right w:val="single" w:sz="4" w:space="0" w:color="A6A6A6"/>
            </w:tcBorders>
            <w:shd w:val="clear" w:color="auto" w:fill="auto"/>
            <w:hideMark/>
          </w:tcPr>
          <w:p w14:paraId="57BF38A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5DEC828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10.9</w:t>
            </w:r>
          </w:p>
        </w:tc>
        <w:tc>
          <w:tcPr>
            <w:tcW w:w="1580" w:type="dxa"/>
            <w:tcBorders>
              <w:top w:val="nil"/>
              <w:left w:val="nil"/>
              <w:bottom w:val="single" w:sz="4" w:space="0" w:color="A6A6A6"/>
              <w:right w:val="single" w:sz="4" w:space="0" w:color="A6A6A6"/>
            </w:tcBorders>
            <w:shd w:val="clear" w:color="auto" w:fill="auto"/>
            <w:hideMark/>
          </w:tcPr>
          <w:p w14:paraId="55577F08" w14:textId="63538E14"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18" w:history="1">
              <w:r w:rsidR="002E21F5" w:rsidRPr="002E21F5">
                <w:rPr>
                  <w:rFonts w:ascii="Arial" w:hAnsi="Arial" w:cs="Arial"/>
                  <w:b/>
                  <w:bCs/>
                  <w:color w:val="0000FF"/>
                  <w:sz w:val="16"/>
                  <w:szCs w:val="16"/>
                  <w:u w:val="single"/>
                </w:rPr>
                <w:t>S4-211481</w:t>
              </w:r>
            </w:hyperlink>
          </w:p>
        </w:tc>
        <w:tc>
          <w:tcPr>
            <w:tcW w:w="3079" w:type="dxa"/>
            <w:tcBorders>
              <w:top w:val="nil"/>
              <w:left w:val="nil"/>
              <w:bottom w:val="single" w:sz="4" w:space="0" w:color="A6A6A6"/>
              <w:right w:val="single" w:sz="4" w:space="0" w:color="A6A6A6"/>
            </w:tcBorders>
            <w:shd w:val="clear" w:color="000000" w:fill="BFBFBF"/>
            <w:hideMark/>
          </w:tcPr>
          <w:p w14:paraId="18B12C87"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4E85B47F"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DE0438A" w14:textId="177E7A7F"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19" w:history="1">
              <w:r w:rsidR="002E21F5" w:rsidRPr="002E21F5">
                <w:rPr>
                  <w:rFonts w:ascii="Arial" w:hAnsi="Arial" w:cs="Arial"/>
                  <w:b/>
                  <w:bCs/>
                  <w:color w:val="0000FF"/>
                  <w:sz w:val="16"/>
                  <w:szCs w:val="16"/>
                  <w:u w:val="single"/>
                </w:rPr>
                <w:t>S4-211549</w:t>
              </w:r>
            </w:hyperlink>
          </w:p>
        </w:tc>
        <w:tc>
          <w:tcPr>
            <w:tcW w:w="4020" w:type="dxa"/>
            <w:tcBorders>
              <w:top w:val="nil"/>
              <w:left w:val="nil"/>
              <w:bottom w:val="single" w:sz="4" w:space="0" w:color="A6A6A6"/>
              <w:right w:val="single" w:sz="4" w:space="0" w:color="A6A6A6"/>
            </w:tcBorders>
            <w:shd w:val="clear" w:color="auto" w:fill="auto"/>
            <w:hideMark/>
          </w:tcPr>
          <w:p w14:paraId="7F8BE99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[FS_5GSTAR] pCR on clause 3.3 Abbreviations</w:t>
            </w:r>
          </w:p>
        </w:tc>
        <w:tc>
          <w:tcPr>
            <w:tcW w:w="1540" w:type="dxa"/>
            <w:tcBorders>
              <w:top w:val="nil"/>
              <w:left w:val="nil"/>
              <w:bottom w:val="single" w:sz="4" w:space="0" w:color="A6A6A6"/>
              <w:right w:val="single" w:sz="4" w:space="0" w:color="A6A6A6"/>
            </w:tcBorders>
            <w:shd w:val="clear" w:color="auto" w:fill="auto"/>
            <w:hideMark/>
          </w:tcPr>
          <w:p w14:paraId="358DF5C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Samsung R&amp;D Institute India</w:t>
            </w:r>
          </w:p>
        </w:tc>
        <w:tc>
          <w:tcPr>
            <w:tcW w:w="1740" w:type="dxa"/>
            <w:tcBorders>
              <w:top w:val="nil"/>
              <w:left w:val="nil"/>
              <w:bottom w:val="single" w:sz="4" w:space="0" w:color="A6A6A6"/>
              <w:right w:val="single" w:sz="4" w:space="0" w:color="A6A6A6"/>
            </w:tcBorders>
            <w:shd w:val="clear" w:color="auto" w:fill="auto"/>
            <w:hideMark/>
          </w:tcPr>
          <w:p w14:paraId="221A2FD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61AA9B4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10.9</w:t>
            </w:r>
          </w:p>
        </w:tc>
        <w:tc>
          <w:tcPr>
            <w:tcW w:w="1580" w:type="dxa"/>
            <w:tcBorders>
              <w:top w:val="nil"/>
              <w:left w:val="nil"/>
              <w:bottom w:val="single" w:sz="4" w:space="0" w:color="A6A6A6"/>
              <w:right w:val="single" w:sz="4" w:space="0" w:color="A6A6A6"/>
            </w:tcBorders>
            <w:shd w:val="clear" w:color="auto" w:fill="auto"/>
            <w:hideMark/>
          </w:tcPr>
          <w:p w14:paraId="6912FD61" w14:textId="6A2E1CD2"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20" w:history="1">
              <w:r w:rsidR="002E21F5" w:rsidRPr="002E21F5">
                <w:rPr>
                  <w:rFonts w:ascii="Arial" w:hAnsi="Arial" w:cs="Arial"/>
                  <w:b/>
                  <w:bCs/>
                  <w:color w:val="0000FF"/>
                  <w:sz w:val="16"/>
                  <w:szCs w:val="16"/>
                  <w:u w:val="single"/>
                </w:rPr>
                <w:t>S4-211482</w:t>
              </w:r>
            </w:hyperlink>
          </w:p>
        </w:tc>
        <w:tc>
          <w:tcPr>
            <w:tcW w:w="3079" w:type="dxa"/>
            <w:tcBorders>
              <w:top w:val="nil"/>
              <w:left w:val="nil"/>
              <w:bottom w:val="single" w:sz="4" w:space="0" w:color="A6A6A6"/>
              <w:right w:val="single" w:sz="4" w:space="0" w:color="A6A6A6"/>
            </w:tcBorders>
            <w:shd w:val="clear" w:color="000000" w:fill="BFBFBF"/>
            <w:hideMark/>
          </w:tcPr>
          <w:p w14:paraId="188F5A3E"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4ACA9333"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A6A39E9" w14:textId="06149775"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21" w:history="1">
              <w:r w:rsidR="002E21F5" w:rsidRPr="002E21F5">
                <w:rPr>
                  <w:rFonts w:ascii="Arial" w:hAnsi="Arial" w:cs="Arial"/>
                  <w:b/>
                  <w:bCs/>
                  <w:color w:val="0000FF"/>
                  <w:sz w:val="16"/>
                  <w:szCs w:val="16"/>
                  <w:u w:val="single"/>
                </w:rPr>
                <w:t>S4-211550</w:t>
              </w:r>
            </w:hyperlink>
          </w:p>
        </w:tc>
        <w:tc>
          <w:tcPr>
            <w:tcW w:w="4020" w:type="dxa"/>
            <w:tcBorders>
              <w:top w:val="nil"/>
              <w:left w:val="nil"/>
              <w:bottom w:val="single" w:sz="4" w:space="0" w:color="A6A6A6"/>
              <w:right w:val="single" w:sz="4" w:space="0" w:color="A6A6A6"/>
            </w:tcBorders>
            <w:shd w:val="clear" w:color="auto" w:fill="auto"/>
            <w:hideMark/>
          </w:tcPr>
          <w:p w14:paraId="583C8E5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[FS_5GSTAR] Networked AR Latencies</w:t>
            </w:r>
          </w:p>
        </w:tc>
        <w:tc>
          <w:tcPr>
            <w:tcW w:w="1540" w:type="dxa"/>
            <w:tcBorders>
              <w:top w:val="nil"/>
              <w:left w:val="nil"/>
              <w:bottom w:val="single" w:sz="4" w:space="0" w:color="A6A6A6"/>
              <w:right w:val="single" w:sz="4" w:space="0" w:color="A6A6A6"/>
            </w:tcBorders>
            <w:shd w:val="clear" w:color="auto" w:fill="auto"/>
            <w:hideMark/>
          </w:tcPr>
          <w:p w14:paraId="262C77D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12FE58B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429DFD4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10.9</w:t>
            </w:r>
          </w:p>
        </w:tc>
        <w:tc>
          <w:tcPr>
            <w:tcW w:w="1580" w:type="dxa"/>
            <w:tcBorders>
              <w:top w:val="nil"/>
              <w:left w:val="nil"/>
              <w:bottom w:val="single" w:sz="4" w:space="0" w:color="A6A6A6"/>
              <w:right w:val="single" w:sz="4" w:space="0" w:color="A6A6A6"/>
            </w:tcBorders>
            <w:shd w:val="clear" w:color="auto" w:fill="auto"/>
            <w:hideMark/>
          </w:tcPr>
          <w:p w14:paraId="420A91B7" w14:textId="5F031DF2"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22" w:history="1">
              <w:r w:rsidR="002E21F5" w:rsidRPr="002E21F5">
                <w:rPr>
                  <w:rFonts w:ascii="Arial" w:hAnsi="Arial" w:cs="Arial"/>
                  <w:b/>
                  <w:bCs/>
                  <w:color w:val="0000FF"/>
                  <w:sz w:val="16"/>
                  <w:szCs w:val="16"/>
                  <w:u w:val="single"/>
                </w:rPr>
                <w:t>S4-211370</w:t>
              </w:r>
            </w:hyperlink>
          </w:p>
        </w:tc>
        <w:tc>
          <w:tcPr>
            <w:tcW w:w="3079" w:type="dxa"/>
            <w:tcBorders>
              <w:top w:val="nil"/>
              <w:left w:val="nil"/>
              <w:bottom w:val="single" w:sz="4" w:space="0" w:color="A6A6A6"/>
              <w:right w:val="single" w:sz="4" w:space="0" w:color="A6A6A6"/>
            </w:tcBorders>
            <w:shd w:val="clear" w:color="000000" w:fill="BFBFBF"/>
            <w:hideMark/>
          </w:tcPr>
          <w:p w14:paraId="2A84FC2A"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2378EB2F"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87DF15B" w14:textId="15A0C0D5"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23" w:history="1">
              <w:r w:rsidR="002E21F5" w:rsidRPr="002E21F5">
                <w:rPr>
                  <w:rFonts w:ascii="Arial" w:hAnsi="Arial" w:cs="Arial"/>
                  <w:b/>
                  <w:bCs/>
                  <w:color w:val="0000FF"/>
                  <w:sz w:val="16"/>
                  <w:szCs w:val="16"/>
                  <w:u w:val="single"/>
                </w:rPr>
                <w:t>S4-211551</w:t>
              </w:r>
            </w:hyperlink>
          </w:p>
        </w:tc>
        <w:tc>
          <w:tcPr>
            <w:tcW w:w="4020" w:type="dxa"/>
            <w:tcBorders>
              <w:top w:val="nil"/>
              <w:left w:val="nil"/>
              <w:bottom w:val="single" w:sz="4" w:space="0" w:color="A6A6A6"/>
              <w:right w:val="single" w:sz="4" w:space="0" w:color="A6A6A6"/>
            </w:tcBorders>
            <w:shd w:val="clear" w:color="auto" w:fill="auto"/>
            <w:hideMark/>
          </w:tcPr>
          <w:p w14:paraId="72A1042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[FS_5GSTAR] 6.3.4 updates</w:t>
            </w:r>
          </w:p>
        </w:tc>
        <w:tc>
          <w:tcPr>
            <w:tcW w:w="1540" w:type="dxa"/>
            <w:tcBorders>
              <w:top w:val="nil"/>
              <w:left w:val="nil"/>
              <w:bottom w:val="single" w:sz="4" w:space="0" w:color="A6A6A6"/>
              <w:right w:val="single" w:sz="4" w:space="0" w:color="A6A6A6"/>
            </w:tcBorders>
            <w:shd w:val="clear" w:color="auto" w:fill="auto"/>
            <w:hideMark/>
          </w:tcPr>
          <w:p w14:paraId="2628383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Samsung R&amp;D Institute UK</w:t>
            </w:r>
          </w:p>
        </w:tc>
        <w:tc>
          <w:tcPr>
            <w:tcW w:w="1740" w:type="dxa"/>
            <w:tcBorders>
              <w:top w:val="nil"/>
              <w:left w:val="nil"/>
              <w:bottom w:val="single" w:sz="4" w:space="0" w:color="A6A6A6"/>
              <w:right w:val="single" w:sz="4" w:space="0" w:color="A6A6A6"/>
            </w:tcBorders>
            <w:shd w:val="clear" w:color="auto" w:fill="auto"/>
            <w:hideMark/>
          </w:tcPr>
          <w:p w14:paraId="700046F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55AEDD5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10.9</w:t>
            </w:r>
          </w:p>
        </w:tc>
        <w:tc>
          <w:tcPr>
            <w:tcW w:w="1580" w:type="dxa"/>
            <w:tcBorders>
              <w:top w:val="nil"/>
              <w:left w:val="nil"/>
              <w:bottom w:val="single" w:sz="4" w:space="0" w:color="A6A6A6"/>
              <w:right w:val="single" w:sz="4" w:space="0" w:color="A6A6A6"/>
            </w:tcBorders>
            <w:shd w:val="clear" w:color="auto" w:fill="auto"/>
            <w:hideMark/>
          </w:tcPr>
          <w:p w14:paraId="306E8FF3" w14:textId="53125EC7"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24" w:history="1">
              <w:r w:rsidR="002E21F5" w:rsidRPr="002E21F5">
                <w:rPr>
                  <w:rFonts w:ascii="Arial" w:hAnsi="Arial" w:cs="Arial"/>
                  <w:b/>
                  <w:bCs/>
                  <w:color w:val="0000FF"/>
                  <w:sz w:val="16"/>
                  <w:szCs w:val="16"/>
                  <w:u w:val="single"/>
                </w:rPr>
                <w:t>S4-211401</w:t>
              </w:r>
            </w:hyperlink>
          </w:p>
        </w:tc>
        <w:tc>
          <w:tcPr>
            <w:tcW w:w="3079" w:type="dxa"/>
            <w:tcBorders>
              <w:top w:val="nil"/>
              <w:left w:val="nil"/>
              <w:bottom w:val="single" w:sz="4" w:space="0" w:color="A6A6A6"/>
              <w:right w:val="single" w:sz="4" w:space="0" w:color="A6A6A6"/>
            </w:tcBorders>
            <w:shd w:val="clear" w:color="000000" w:fill="BFBFBF"/>
            <w:hideMark/>
          </w:tcPr>
          <w:p w14:paraId="1C953758"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5277B6BB"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0E33719" w14:textId="02CAE95D"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25" w:history="1">
              <w:r w:rsidR="002E21F5" w:rsidRPr="002E21F5">
                <w:rPr>
                  <w:rFonts w:ascii="Arial" w:hAnsi="Arial" w:cs="Arial"/>
                  <w:b/>
                  <w:bCs/>
                  <w:color w:val="0000FF"/>
                  <w:sz w:val="16"/>
                  <w:szCs w:val="16"/>
                  <w:u w:val="single"/>
                </w:rPr>
                <w:t>S4-211552</w:t>
              </w:r>
            </w:hyperlink>
          </w:p>
        </w:tc>
        <w:tc>
          <w:tcPr>
            <w:tcW w:w="4020" w:type="dxa"/>
            <w:tcBorders>
              <w:top w:val="nil"/>
              <w:left w:val="nil"/>
              <w:bottom w:val="single" w:sz="4" w:space="0" w:color="A6A6A6"/>
              <w:right w:val="single" w:sz="4" w:space="0" w:color="A6A6A6"/>
            </w:tcBorders>
            <w:shd w:val="clear" w:color="auto" w:fill="auto"/>
            <w:hideMark/>
          </w:tcPr>
          <w:p w14:paraId="57C5AFC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[FS_5GSTAR] Proposed Updated Conclusions</w:t>
            </w:r>
          </w:p>
        </w:tc>
        <w:tc>
          <w:tcPr>
            <w:tcW w:w="1540" w:type="dxa"/>
            <w:tcBorders>
              <w:top w:val="nil"/>
              <w:left w:val="nil"/>
              <w:bottom w:val="single" w:sz="4" w:space="0" w:color="A6A6A6"/>
              <w:right w:val="single" w:sz="4" w:space="0" w:color="A6A6A6"/>
            </w:tcBorders>
            <w:shd w:val="clear" w:color="auto" w:fill="auto"/>
            <w:hideMark/>
          </w:tcPr>
          <w:p w14:paraId="55F5E65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5593AC5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1D48748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10.9</w:t>
            </w:r>
          </w:p>
        </w:tc>
        <w:tc>
          <w:tcPr>
            <w:tcW w:w="1580" w:type="dxa"/>
            <w:tcBorders>
              <w:top w:val="nil"/>
              <w:left w:val="nil"/>
              <w:bottom w:val="single" w:sz="4" w:space="0" w:color="A6A6A6"/>
              <w:right w:val="single" w:sz="4" w:space="0" w:color="A6A6A6"/>
            </w:tcBorders>
            <w:shd w:val="clear" w:color="auto" w:fill="auto"/>
            <w:hideMark/>
          </w:tcPr>
          <w:p w14:paraId="7FAB4BD6" w14:textId="3D674BEF"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26" w:history="1">
              <w:r w:rsidR="002E21F5" w:rsidRPr="002E21F5">
                <w:rPr>
                  <w:rFonts w:ascii="Arial" w:hAnsi="Arial" w:cs="Arial"/>
                  <w:b/>
                  <w:bCs/>
                  <w:color w:val="0000FF"/>
                  <w:sz w:val="16"/>
                  <w:szCs w:val="16"/>
                  <w:u w:val="single"/>
                </w:rPr>
                <w:t>S4-211371</w:t>
              </w:r>
            </w:hyperlink>
          </w:p>
        </w:tc>
        <w:tc>
          <w:tcPr>
            <w:tcW w:w="3079" w:type="dxa"/>
            <w:tcBorders>
              <w:top w:val="nil"/>
              <w:left w:val="nil"/>
              <w:bottom w:val="single" w:sz="4" w:space="0" w:color="A6A6A6"/>
              <w:right w:val="single" w:sz="4" w:space="0" w:color="A6A6A6"/>
            </w:tcBorders>
            <w:shd w:val="clear" w:color="000000" w:fill="BFBFBF"/>
            <w:hideMark/>
          </w:tcPr>
          <w:p w14:paraId="6989470D" w14:textId="3ED8DDAD"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27" w:history="1">
              <w:r w:rsidR="002E21F5" w:rsidRPr="002E21F5">
                <w:rPr>
                  <w:rFonts w:ascii="Arial" w:hAnsi="Arial" w:cs="Arial"/>
                  <w:b/>
                  <w:bCs/>
                  <w:color w:val="0000FF"/>
                  <w:sz w:val="16"/>
                  <w:szCs w:val="16"/>
                  <w:u w:val="single"/>
                </w:rPr>
                <w:t>S4-211572</w:t>
              </w:r>
            </w:hyperlink>
          </w:p>
        </w:tc>
      </w:tr>
      <w:tr w:rsidR="002E21F5" w:rsidRPr="002E21F5" w14:paraId="6B2801E2"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5AA0B2F" w14:textId="20BD1C21"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28" w:history="1">
              <w:r w:rsidR="002E21F5" w:rsidRPr="002E21F5">
                <w:rPr>
                  <w:rFonts w:ascii="Arial" w:hAnsi="Arial" w:cs="Arial"/>
                  <w:b/>
                  <w:bCs/>
                  <w:color w:val="0000FF"/>
                  <w:sz w:val="16"/>
                  <w:szCs w:val="16"/>
                  <w:u w:val="single"/>
                </w:rPr>
                <w:t>S4-211553</w:t>
              </w:r>
            </w:hyperlink>
          </w:p>
        </w:tc>
        <w:tc>
          <w:tcPr>
            <w:tcW w:w="4020" w:type="dxa"/>
            <w:tcBorders>
              <w:top w:val="nil"/>
              <w:left w:val="nil"/>
              <w:bottom w:val="single" w:sz="4" w:space="0" w:color="A6A6A6"/>
              <w:right w:val="single" w:sz="4" w:space="0" w:color="A6A6A6"/>
            </w:tcBorders>
            <w:shd w:val="clear" w:color="auto" w:fill="auto"/>
            <w:hideMark/>
          </w:tcPr>
          <w:p w14:paraId="777BEF7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26.955 v1.4.0</w:t>
            </w:r>
          </w:p>
        </w:tc>
        <w:tc>
          <w:tcPr>
            <w:tcW w:w="1540" w:type="dxa"/>
            <w:tcBorders>
              <w:top w:val="nil"/>
              <w:left w:val="nil"/>
              <w:bottom w:val="single" w:sz="4" w:space="0" w:color="A6A6A6"/>
              <w:right w:val="single" w:sz="4" w:space="0" w:color="A6A6A6"/>
            </w:tcBorders>
            <w:shd w:val="clear" w:color="auto" w:fill="auto"/>
            <w:hideMark/>
          </w:tcPr>
          <w:p w14:paraId="689E05C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 (Editor)</w:t>
            </w:r>
          </w:p>
        </w:tc>
        <w:tc>
          <w:tcPr>
            <w:tcW w:w="1740" w:type="dxa"/>
            <w:tcBorders>
              <w:top w:val="nil"/>
              <w:left w:val="nil"/>
              <w:bottom w:val="single" w:sz="4" w:space="0" w:color="A6A6A6"/>
              <w:right w:val="single" w:sz="4" w:space="0" w:color="A6A6A6"/>
            </w:tcBorders>
            <w:shd w:val="clear" w:color="auto" w:fill="auto"/>
            <w:hideMark/>
          </w:tcPr>
          <w:p w14:paraId="114FF4C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 TR</w:t>
            </w:r>
          </w:p>
        </w:tc>
        <w:tc>
          <w:tcPr>
            <w:tcW w:w="1480" w:type="dxa"/>
            <w:tcBorders>
              <w:top w:val="nil"/>
              <w:left w:val="nil"/>
              <w:bottom w:val="single" w:sz="4" w:space="0" w:color="A6A6A6"/>
              <w:right w:val="single" w:sz="4" w:space="0" w:color="A6A6A6"/>
            </w:tcBorders>
            <w:shd w:val="clear" w:color="auto" w:fill="auto"/>
            <w:hideMark/>
          </w:tcPr>
          <w:p w14:paraId="436DBE6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17.3</w:t>
            </w:r>
          </w:p>
        </w:tc>
        <w:tc>
          <w:tcPr>
            <w:tcW w:w="1580" w:type="dxa"/>
            <w:tcBorders>
              <w:top w:val="nil"/>
              <w:left w:val="nil"/>
              <w:bottom w:val="single" w:sz="4" w:space="0" w:color="A6A6A6"/>
              <w:right w:val="single" w:sz="4" w:space="0" w:color="A6A6A6"/>
            </w:tcBorders>
            <w:shd w:val="clear" w:color="auto" w:fill="auto"/>
            <w:hideMark/>
          </w:tcPr>
          <w:p w14:paraId="642E158F"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56FE0C3A"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06369819" w14:textId="77777777" w:rsidTr="009E04F7">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8DD1BC2" w14:textId="11ECCF25"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29" w:history="1">
              <w:r w:rsidR="002E21F5" w:rsidRPr="002E21F5">
                <w:rPr>
                  <w:rFonts w:ascii="Arial" w:hAnsi="Arial" w:cs="Arial"/>
                  <w:b/>
                  <w:bCs/>
                  <w:color w:val="0000FF"/>
                  <w:sz w:val="16"/>
                  <w:szCs w:val="16"/>
                  <w:u w:val="single"/>
                </w:rPr>
                <w:t>S4-211554</w:t>
              </w:r>
            </w:hyperlink>
          </w:p>
        </w:tc>
        <w:tc>
          <w:tcPr>
            <w:tcW w:w="4020" w:type="dxa"/>
            <w:tcBorders>
              <w:top w:val="nil"/>
              <w:left w:val="nil"/>
              <w:bottom w:val="single" w:sz="4" w:space="0" w:color="A6A6A6"/>
              <w:right w:val="single" w:sz="4" w:space="0" w:color="A6A6A6"/>
            </w:tcBorders>
            <w:shd w:val="clear" w:color="auto" w:fill="auto"/>
            <w:hideMark/>
          </w:tcPr>
          <w:p w14:paraId="557EC79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FS_5GVideo: Proposed Update to Permanent document on Open Issues</w:t>
            </w:r>
          </w:p>
        </w:tc>
        <w:tc>
          <w:tcPr>
            <w:tcW w:w="1540" w:type="dxa"/>
            <w:tcBorders>
              <w:top w:val="nil"/>
              <w:left w:val="nil"/>
              <w:bottom w:val="single" w:sz="4" w:space="0" w:color="A6A6A6"/>
              <w:right w:val="single" w:sz="4" w:space="0" w:color="A6A6A6"/>
            </w:tcBorders>
            <w:shd w:val="clear" w:color="auto" w:fill="auto"/>
            <w:hideMark/>
          </w:tcPr>
          <w:p w14:paraId="7BBC4EF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 (Rapporteur)</w:t>
            </w:r>
          </w:p>
        </w:tc>
        <w:tc>
          <w:tcPr>
            <w:tcW w:w="1740" w:type="dxa"/>
            <w:tcBorders>
              <w:top w:val="nil"/>
              <w:left w:val="nil"/>
              <w:bottom w:val="single" w:sz="4" w:space="0" w:color="A6A6A6"/>
              <w:right w:val="single" w:sz="4" w:space="0" w:color="A6A6A6"/>
            </w:tcBorders>
            <w:shd w:val="clear" w:color="auto" w:fill="auto"/>
            <w:hideMark/>
          </w:tcPr>
          <w:p w14:paraId="022E226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3EEAF77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17.3</w:t>
            </w:r>
          </w:p>
        </w:tc>
        <w:tc>
          <w:tcPr>
            <w:tcW w:w="1580" w:type="dxa"/>
            <w:tcBorders>
              <w:top w:val="nil"/>
              <w:left w:val="nil"/>
              <w:bottom w:val="single" w:sz="4" w:space="0" w:color="A6A6A6"/>
              <w:right w:val="single" w:sz="4" w:space="0" w:color="A6A6A6"/>
            </w:tcBorders>
            <w:shd w:val="clear" w:color="auto" w:fill="auto"/>
            <w:hideMark/>
          </w:tcPr>
          <w:p w14:paraId="5724DB4A"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3BFD79CE"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37140306"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775BCC3" w14:textId="44D377E9"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30" w:history="1">
              <w:r w:rsidR="002E21F5" w:rsidRPr="002E21F5">
                <w:rPr>
                  <w:rFonts w:ascii="Arial" w:hAnsi="Arial" w:cs="Arial"/>
                  <w:b/>
                  <w:bCs/>
                  <w:color w:val="0000FF"/>
                  <w:sz w:val="16"/>
                  <w:szCs w:val="16"/>
                  <w:u w:val="single"/>
                </w:rPr>
                <w:t>S4-211555</w:t>
              </w:r>
            </w:hyperlink>
          </w:p>
        </w:tc>
        <w:tc>
          <w:tcPr>
            <w:tcW w:w="4020" w:type="dxa"/>
            <w:tcBorders>
              <w:top w:val="nil"/>
              <w:left w:val="nil"/>
              <w:bottom w:val="single" w:sz="4" w:space="0" w:color="A6A6A6"/>
              <w:right w:val="single" w:sz="4" w:space="0" w:color="A6A6A6"/>
            </w:tcBorders>
            <w:shd w:val="clear" w:color="auto" w:fill="auto"/>
            <w:hideMark/>
          </w:tcPr>
          <w:p w14:paraId="7AD7823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Proposed Updated Work Plan for FS_5GVideo</w:t>
            </w:r>
          </w:p>
        </w:tc>
        <w:tc>
          <w:tcPr>
            <w:tcW w:w="1540" w:type="dxa"/>
            <w:tcBorders>
              <w:top w:val="nil"/>
              <w:left w:val="nil"/>
              <w:bottom w:val="single" w:sz="4" w:space="0" w:color="A6A6A6"/>
              <w:right w:val="single" w:sz="4" w:space="0" w:color="A6A6A6"/>
            </w:tcBorders>
            <w:shd w:val="clear" w:color="auto" w:fill="auto"/>
            <w:hideMark/>
          </w:tcPr>
          <w:p w14:paraId="38AA8DA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0209499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Work Plan</w:t>
            </w:r>
          </w:p>
        </w:tc>
        <w:tc>
          <w:tcPr>
            <w:tcW w:w="1480" w:type="dxa"/>
            <w:tcBorders>
              <w:top w:val="nil"/>
              <w:left w:val="nil"/>
              <w:bottom w:val="single" w:sz="4" w:space="0" w:color="A6A6A6"/>
              <w:right w:val="single" w:sz="4" w:space="0" w:color="A6A6A6"/>
            </w:tcBorders>
            <w:shd w:val="clear" w:color="auto" w:fill="auto"/>
            <w:hideMark/>
          </w:tcPr>
          <w:p w14:paraId="3959CED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17.3</w:t>
            </w:r>
          </w:p>
        </w:tc>
        <w:tc>
          <w:tcPr>
            <w:tcW w:w="1580" w:type="dxa"/>
            <w:tcBorders>
              <w:top w:val="nil"/>
              <w:left w:val="nil"/>
              <w:bottom w:val="single" w:sz="4" w:space="0" w:color="A6A6A6"/>
              <w:right w:val="single" w:sz="4" w:space="0" w:color="A6A6A6"/>
            </w:tcBorders>
            <w:shd w:val="clear" w:color="auto" w:fill="auto"/>
            <w:hideMark/>
          </w:tcPr>
          <w:p w14:paraId="45621BC1" w14:textId="7FAC0BB1"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31" w:history="1">
              <w:r w:rsidR="002E21F5" w:rsidRPr="002E21F5">
                <w:rPr>
                  <w:rFonts w:ascii="Arial" w:hAnsi="Arial" w:cs="Arial"/>
                  <w:b/>
                  <w:bCs/>
                  <w:color w:val="0000FF"/>
                  <w:sz w:val="16"/>
                  <w:szCs w:val="16"/>
                  <w:u w:val="single"/>
                </w:rPr>
                <w:t>S4-211359</w:t>
              </w:r>
            </w:hyperlink>
          </w:p>
        </w:tc>
        <w:tc>
          <w:tcPr>
            <w:tcW w:w="3079" w:type="dxa"/>
            <w:tcBorders>
              <w:top w:val="nil"/>
              <w:left w:val="nil"/>
              <w:bottom w:val="single" w:sz="4" w:space="0" w:color="A6A6A6"/>
              <w:right w:val="single" w:sz="4" w:space="0" w:color="A6A6A6"/>
            </w:tcBorders>
            <w:shd w:val="clear" w:color="000000" w:fill="BFBFBF"/>
            <w:hideMark/>
          </w:tcPr>
          <w:p w14:paraId="5FCF8451"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7E12082A"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5C4D0BA" w14:textId="064994A4"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32" w:history="1">
              <w:r w:rsidR="002E21F5" w:rsidRPr="002E21F5">
                <w:rPr>
                  <w:rFonts w:ascii="Arial" w:hAnsi="Arial" w:cs="Arial"/>
                  <w:b/>
                  <w:bCs/>
                  <w:color w:val="0000FF"/>
                  <w:sz w:val="16"/>
                  <w:szCs w:val="16"/>
                  <w:u w:val="single"/>
                </w:rPr>
                <w:t>S4-211556</w:t>
              </w:r>
            </w:hyperlink>
          </w:p>
        </w:tc>
        <w:tc>
          <w:tcPr>
            <w:tcW w:w="4020" w:type="dxa"/>
            <w:tcBorders>
              <w:top w:val="nil"/>
              <w:left w:val="nil"/>
              <w:bottom w:val="single" w:sz="4" w:space="0" w:color="A6A6A6"/>
              <w:right w:val="single" w:sz="4" w:space="0" w:color="A6A6A6"/>
            </w:tcBorders>
            <w:shd w:val="clear" w:color="auto" w:fill="auto"/>
            <w:hideMark/>
          </w:tcPr>
          <w:p w14:paraId="3A88375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Reply to: Liaison Statement from ATSC to SA4 on VVC</w:t>
            </w:r>
          </w:p>
        </w:tc>
        <w:tc>
          <w:tcPr>
            <w:tcW w:w="1540" w:type="dxa"/>
            <w:tcBorders>
              <w:top w:val="nil"/>
              <w:left w:val="nil"/>
              <w:bottom w:val="single" w:sz="4" w:space="0" w:color="A6A6A6"/>
              <w:right w:val="single" w:sz="4" w:space="0" w:color="A6A6A6"/>
            </w:tcBorders>
            <w:shd w:val="clear" w:color="auto" w:fill="auto"/>
            <w:hideMark/>
          </w:tcPr>
          <w:p w14:paraId="16C051F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3GPP TSG SA WG4</w:t>
            </w:r>
          </w:p>
        </w:tc>
        <w:tc>
          <w:tcPr>
            <w:tcW w:w="1740" w:type="dxa"/>
            <w:tcBorders>
              <w:top w:val="nil"/>
              <w:left w:val="nil"/>
              <w:bottom w:val="single" w:sz="4" w:space="0" w:color="A6A6A6"/>
              <w:right w:val="single" w:sz="4" w:space="0" w:color="A6A6A6"/>
            </w:tcBorders>
            <w:shd w:val="clear" w:color="auto" w:fill="auto"/>
            <w:hideMark/>
          </w:tcPr>
          <w:p w14:paraId="6B1605A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out</w:t>
            </w:r>
          </w:p>
        </w:tc>
        <w:tc>
          <w:tcPr>
            <w:tcW w:w="1480" w:type="dxa"/>
            <w:tcBorders>
              <w:top w:val="nil"/>
              <w:left w:val="nil"/>
              <w:bottom w:val="single" w:sz="4" w:space="0" w:color="A6A6A6"/>
              <w:right w:val="single" w:sz="4" w:space="0" w:color="A6A6A6"/>
            </w:tcBorders>
            <w:shd w:val="clear" w:color="auto" w:fill="auto"/>
            <w:hideMark/>
          </w:tcPr>
          <w:p w14:paraId="46E431C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10.7</w:t>
            </w:r>
          </w:p>
        </w:tc>
        <w:tc>
          <w:tcPr>
            <w:tcW w:w="1580" w:type="dxa"/>
            <w:tcBorders>
              <w:top w:val="nil"/>
              <w:left w:val="nil"/>
              <w:bottom w:val="single" w:sz="4" w:space="0" w:color="A6A6A6"/>
              <w:right w:val="single" w:sz="4" w:space="0" w:color="A6A6A6"/>
            </w:tcBorders>
            <w:shd w:val="clear" w:color="auto" w:fill="auto"/>
            <w:hideMark/>
          </w:tcPr>
          <w:p w14:paraId="3B56BC91"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098CEAA2"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52CB294F"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4D01FC2" w14:textId="4FD81D7C"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33" w:history="1">
              <w:r w:rsidR="002E21F5" w:rsidRPr="002E21F5">
                <w:rPr>
                  <w:rFonts w:ascii="Arial" w:hAnsi="Arial" w:cs="Arial"/>
                  <w:b/>
                  <w:bCs/>
                  <w:color w:val="0000FF"/>
                  <w:sz w:val="16"/>
                  <w:szCs w:val="16"/>
                  <w:u w:val="single"/>
                </w:rPr>
                <w:t>S4-211557</w:t>
              </w:r>
            </w:hyperlink>
          </w:p>
        </w:tc>
        <w:tc>
          <w:tcPr>
            <w:tcW w:w="4020" w:type="dxa"/>
            <w:tcBorders>
              <w:top w:val="nil"/>
              <w:left w:val="nil"/>
              <w:bottom w:val="single" w:sz="4" w:space="0" w:color="A6A6A6"/>
              <w:right w:val="single" w:sz="4" w:space="0" w:color="A6A6A6"/>
            </w:tcBorders>
            <w:shd w:val="clear" w:color="auto" w:fill="auto"/>
            <w:hideMark/>
          </w:tcPr>
          <w:p w14:paraId="0F5F098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Reference Fixes to TV Video Profiles</w:t>
            </w:r>
          </w:p>
        </w:tc>
        <w:tc>
          <w:tcPr>
            <w:tcW w:w="1540" w:type="dxa"/>
            <w:tcBorders>
              <w:top w:val="nil"/>
              <w:left w:val="nil"/>
              <w:bottom w:val="single" w:sz="4" w:space="0" w:color="A6A6A6"/>
              <w:right w:val="single" w:sz="4" w:space="0" w:color="A6A6A6"/>
            </w:tcBorders>
            <w:shd w:val="clear" w:color="auto" w:fill="auto"/>
            <w:hideMark/>
          </w:tcPr>
          <w:p w14:paraId="4BFE494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754E079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CR</w:t>
            </w:r>
          </w:p>
        </w:tc>
        <w:tc>
          <w:tcPr>
            <w:tcW w:w="1480" w:type="dxa"/>
            <w:tcBorders>
              <w:top w:val="nil"/>
              <w:left w:val="nil"/>
              <w:bottom w:val="single" w:sz="4" w:space="0" w:color="A6A6A6"/>
              <w:right w:val="single" w:sz="4" w:space="0" w:color="A6A6A6"/>
            </w:tcBorders>
            <w:shd w:val="clear" w:color="auto" w:fill="auto"/>
            <w:hideMark/>
          </w:tcPr>
          <w:p w14:paraId="4D8589F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14</w:t>
            </w:r>
          </w:p>
        </w:tc>
        <w:tc>
          <w:tcPr>
            <w:tcW w:w="1580" w:type="dxa"/>
            <w:tcBorders>
              <w:top w:val="nil"/>
              <w:left w:val="nil"/>
              <w:bottom w:val="single" w:sz="4" w:space="0" w:color="A6A6A6"/>
              <w:right w:val="single" w:sz="4" w:space="0" w:color="A6A6A6"/>
            </w:tcBorders>
            <w:shd w:val="clear" w:color="auto" w:fill="auto"/>
            <w:hideMark/>
          </w:tcPr>
          <w:p w14:paraId="170B84DB"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2FF48626" w14:textId="30F009F2"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34" w:history="1">
              <w:r w:rsidR="002E21F5" w:rsidRPr="002E21F5">
                <w:rPr>
                  <w:rFonts w:ascii="Arial" w:hAnsi="Arial" w:cs="Arial"/>
                  <w:b/>
                  <w:bCs/>
                  <w:color w:val="0000FF"/>
                  <w:sz w:val="16"/>
                  <w:szCs w:val="16"/>
                  <w:u w:val="single"/>
                </w:rPr>
                <w:t>S4-211625</w:t>
              </w:r>
            </w:hyperlink>
          </w:p>
        </w:tc>
      </w:tr>
      <w:tr w:rsidR="002E21F5" w:rsidRPr="002E21F5" w14:paraId="3EBE8D6B"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6FC9CCE" w14:textId="03BA51F9"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35" w:history="1">
              <w:r w:rsidR="002E21F5" w:rsidRPr="002E21F5">
                <w:rPr>
                  <w:rFonts w:ascii="Arial" w:hAnsi="Arial" w:cs="Arial"/>
                  <w:b/>
                  <w:bCs/>
                  <w:color w:val="0000FF"/>
                  <w:sz w:val="16"/>
                  <w:szCs w:val="16"/>
                  <w:u w:val="single"/>
                </w:rPr>
                <w:t>S4-211558</w:t>
              </w:r>
            </w:hyperlink>
          </w:p>
        </w:tc>
        <w:tc>
          <w:tcPr>
            <w:tcW w:w="4020" w:type="dxa"/>
            <w:tcBorders>
              <w:top w:val="nil"/>
              <w:left w:val="nil"/>
              <w:bottom w:val="single" w:sz="4" w:space="0" w:color="A6A6A6"/>
              <w:right w:val="single" w:sz="4" w:space="0" w:color="A6A6A6"/>
            </w:tcBorders>
            <w:shd w:val="clear" w:color="auto" w:fill="auto"/>
            <w:hideMark/>
          </w:tcPr>
          <w:p w14:paraId="3418744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 xml:space="preserve">Reply to: Liaison Statement from ATSC to SA4 on </w:t>
            </w:r>
            <w:r w:rsidRPr="002E21F5">
              <w:rPr>
                <w:rFonts w:ascii="Arial" w:hAnsi="Arial" w:cs="Arial"/>
                <w:sz w:val="16"/>
                <w:szCs w:val="16"/>
              </w:rPr>
              <w:lastRenderedPageBreak/>
              <w:t>VVC</w:t>
            </w:r>
          </w:p>
        </w:tc>
        <w:tc>
          <w:tcPr>
            <w:tcW w:w="1540" w:type="dxa"/>
            <w:tcBorders>
              <w:top w:val="nil"/>
              <w:left w:val="nil"/>
              <w:bottom w:val="single" w:sz="4" w:space="0" w:color="A6A6A6"/>
              <w:right w:val="single" w:sz="4" w:space="0" w:color="A6A6A6"/>
            </w:tcBorders>
            <w:shd w:val="clear" w:color="auto" w:fill="auto"/>
            <w:hideMark/>
          </w:tcPr>
          <w:p w14:paraId="2930F79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lastRenderedPageBreak/>
              <w:t>current meeting</w:t>
            </w:r>
          </w:p>
        </w:tc>
        <w:tc>
          <w:tcPr>
            <w:tcW w:w="1740" w:type="dxa"/>
            <w:tcBorders>
              <w:top w:val="nil"/>
              <w:left w:val="nil"/>
              <w:bottom w:val="single" w:sz="4" w:space="0" w:color="A6A6A6"/>
              <w:right w:val="single" w:sz="4" w:space="0" w:color="A6A6A6"/>
            </w:tcBorders>
            <w:shd w:val="clear" w:color="auto" w:fill="auto"/>
            <w:hideMark/>
          </w:tcPr>
          <w:p w14:paraId="56985AF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out</w:t>
            </w:r>
          </w:p>
        </w:tc>
        <w:tc>
          <w:tcPr>
            <w:tcW w:w="1480" w:type="dxa"/>
            <w:tcBorders>
              <w:top w:val="nil"/>
              <w:left w:val="nil"/>
              <w:bottom w:val="single" w:sz="4" w:space="0" w:color="A6A6A6"/>
              <w:right w:val="single" w:sz="4" w:space="0" w:color="A6A6A6"/>
            </w:tcBorders>
            <w:shd w:val="clear" w:color="auto" w:fill="auto"/>
            <w:hideMark/>
          </w:tcPr>
          <w:p w14:paraId="2DE6852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5.3</w:t>
            </w:r>
          </w:p>
        </w:tc>
        <w:tc>
          <w:tcPr>
            <w:tcW w:w="1580" w:type="dxa"/>
            <w:tcBorders>
              <w:top w:val="nil"/>
              <w:left w:val="nil"/>
              <w:bottom w:val="single" w:sz="4" w:space="0" w:color="A6A6A6"/>
              <w:right w:val="single" w:sz="4" w:space="0" w:color="A6A6A6"/>
            </w:tcBorders>
            <w:shd w:val="clear" w:color="auto" w:fill="auto"/>
            <w:hideMark/>
          </w:tcPr>
          <w:p w14:paraId="7F8F17AF"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2F8C91B5" w14:textId="1DE774C2"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36" w:history="1">
              <w:r w:rsidR="002E21F5" w:rsidRPr="002E21F5">
                <w:rPr>
                  <w:rFonts w:ascii="Arial" w:hAnsi="Arial" w:cs="Arial"/>
                  <w:b/>
                  <w:bCs/>
                  <w:color w:val="0000FF"/>
                  <w:sz w:val="16"/>
                  <w:szCs w:val="16"/>
                  <w:u w:val="single"/>
                </w:rPr>
                <w:t>S4-211646</w:t>
              </w:r>
            </w:hyperlink>
          </w:p>
        </w:tc>
      </w:tr>
      <w:tr w:rsidR="002E21F5" w:rsidRPr="002E21F5" w14:paraId="196C2DF3"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F441258" w14:textId="5376EBE6"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37" w:history="1">
              <w:r w:rsidR="002E21F5" w:rsidRPr="002E21F5">
                <w:rPr>
                  <w:rFonts w:ascii="Arial" w:hAnsi="Arial" w:cs="Arial"/>
                  <w:b/>
                  <w:bCs/>
                  <w:color w:val="0000FF"/>
                  <w:sz w:val="16"/>
                  <w:szCs w:val="16"/>
                  <w:u w:val="single"/>
                </w:rPr>
                <w:t>S4-211559</w:t>
              </w:r>
            </w:hyperlink>
          </w:p>
        </w:tc>
        <w:tc>
          <w:tcPr>
            <w:tcW w:w="4020" w:type="dxa"/>
            <w:tcBorders>
              <w:top w:val="nil"/>
              <w:left w:val="nil"/>
              <w:bottom w:val="single" w:sz="4" w:space="0" w:color="A6A6A6"/>
              <w:right w:val="single" w:sz="4" w:space="0" w:color="A6A6A6"/>
            </w:tcBorders>
            <w:shd w:val="clear" w:color="auto" w:fill="auto"/>
            <w:hideMark/>
          </w:tcPr>
          <w:p w14:paraId="618096F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[FS_5GSTAR] Proposes Updates to TR</w:t>
            </w:r>
          </w:p>
        </w:tc>
        <w:tc>
          <w:tcPr>
            <w:tcW w:w="1540" w:type="dxa"/>
            <w:tcBorders>
              <w:top w:val="nil"/>
              <w:left w:val="nil"/>
              <w:bottom w:val="single" w:sz="4" w:space="0" w:color="A6A6A6"/>
              <w:right w:val="single" w:sz="4" w:space="0" w:color="A6A6A6"/>
            </w:tcBorders>
            <w:shd w:val="clear" w:color="auto" w:fill="auto"/>
            <w:hideMark/>
          </w:tcPr>
          <w:p w14:paraId="1D2BF87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3AE6CCC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434BFF2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10.9</w:t>
            </w:r>
          </w:p>
        </w:tc>
        <w:tc>
          <w:tcPr>
            <w:tcW w:w="1580" w:type="dxa"/>
            <w:tcBorders>
              <w:top w:val="nil"/>
              <w:left w:val="nil"/>
              <w:bottom w:val="single" w:sz="4" w:space="0" w:color="A6A6A6"/>
              <w:right w:val="single" w:sz="4" w:space="0" w:color="A6A6A6"/>
            </w:tcBorders>
            <w:shd w:val="clear" w:color="auto" w:fill="auto"/>
            <w:hideMark/>
          </w:tcPr>
          <w:p w14:paraId="55889931" w14:textId="1444C3F4"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38" w:history="1">
              <w:r w:rsidR="002E21F5" w:rsidRPr="002E21F5">
                <w:rPr>
                  <w:rFonts w:ascii="Arial" w:hAnsi="Arial" w:cs="Arial"/>
                  <w:b/>
                  <w:bCs/>
                  <w:color w:val="0000FF"/>
                  <w:sz w:val="16"/>
                  <w:szCs w:val="16"/>
                  <w:u w:val="single"/>
                </w:rPr>
                <w:t>S4-211367</w:t>
              </w:r>
            </w:hyperlink>
          </w:p>
        </w:tc>
        <w:tc>
          <w:tcPr>
            <w:tcW w:w="3079" w:type="dxa"/>
            <w:tcBorders>
              <w:top w:val="nil"/>
              <w:left w:val="nil"/>
              <w:bottom w:val="single" w:sz="4" w:space="0" w:color="A6A6A6"/>
              <w:right w:val="single" w:sz="4" w:space="0" w:color="A6A6A6"/>
            </w:tcBorders>
            <w:shd w:val="clear" w:color="000000" w:fill="BFBFBF"/>
            <w:hideMark/>
          </w:tcPr>
          <w:p w14:paraId="7469C9B6"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65051F3E"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62B8D3B" w14:textId="2D1E229C"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39" w:history="1">
              <w:r w:rsidR="002E21F5" w:rsidRPr="002E21F5">
                <w:rPr>
                  <w:rFonts w:ascii="Arial" w:hAnsi="Arial" w:cs="Arial"/>
                  <w:b/>
                  <w:bCs/>
                  <w:color w:val="0000FF"/>
                  <w:sz w:val="16"/>
                  <w:szCs w:val="16"/>
                  <w:u w:val="single"/>
                </w:rPr>
                <w:t>S4-211560</w:t>
              </w:r>
            </w:hyperlink>
          </w:p>
        </w:tc>
        <w:tc>
          <w:tcPr>
            <w:tcW w:w="4020" w:type="dxa"/>
            <w:tcBorders>
              <w:top w:val="nil"/>
              <w:left w:val="nil"/>
              <w:bottom w:val="single" w:sz="4" w:space="0" w:color="A6A6A6"/>
              <w:right w:val="single" w:sz="4" w:space="0" w:color="A6A6A6"/>
            </w:tcBorders>
            <w:shd w:val="clear" w:color="auto" w:fill="auto"/>
            <w:hideMark/>
          </w:tcPr>
          <w:p w14:paraId="2FD5F4F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Proposals for FS_5GSTAR TR</w:t>
            </w:r>
          </w:p>
        </w:tc>
        <w:tc>
          <w:tcPr>
            <w:tcW w:w="1540" w:type="dxa"/>
            <w:tcBorders>
              <w:top w:val="nil"/>
              <w:left w:val="nil"/>
              <w:bottom w:val="single" w:sz="4" w:space="0" w:color="A6A6A6"/>
              <w:right w:val="single" w:sz="4" w:space="0" w:color="A6A6A6"/>
            </w:tcBorders>
            <w:shd w:val="clear" w:color="auto" w:fill="auto"/>
            <w:hideMark/>
          </w:tcPr>
          <w:p w14:paraId="3E245E9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Orange</w:t>
            </w:r>
          </w:p>
        </w:tc>
        <w:tc>
          <w:tcPr>
            <w:tcW w:w="1740" w:type="dxa"/>
            <w:tcBorders>
              <w:top w:val="nil"/>
              <w:left w:val="nil"/>
              <w:bottom w:val="single" w:sz="4" w:space="0" w:color="A6A6A6"/>
              <w:right w:val="single" w:sz="4" w:space="0" w:color="A6A6A6"/>
            </w:tcBorders>
            <w:shd w:val="clear" w:color="auto" w:fill="auto"/>
            <w:hideMark/>
          </w:tcPr>
          <w:p w14:paraId="144E523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1BB44BF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10.9</w:t>
            </w:r>
          </w:p>
        </w:tc>
        <w:tc>
          <w:tcPr>
            <w:tcW w:w="1580" w:type="dxa"/>
            <w:tcBorders>
              <w:top w:val="nil"/>
              <w:left w:val="nil"/>
              <w:bottom w:val="single" w:sz="4" w:space="0" w:color="A6A6A6"/>
              <w:right w:val="single" w:sz="4" w:space="0" w:color="A6A6A6"/>
            </w:tcBorders>
            <w:shd w:val="clear" w:color="auto" w:fill="auto"/>
            <w:hideMark/>
          </w:tcPr>
          <w:p w14:paraId="6ED3099C"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31249F6E"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753486E7"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08C7707" w14:textId="782292A2"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40" w:history="1">
              <w:r w:rsidR="002E21F5" w:rsidRPr="002E21F5">
                <w:rPr>
                  <w:rFonts w:ascii="Arial" w:hAnsi="Arial" w:cs="Arial"/>
                  <w:b/>
                  <w:bCs/>
                  <w:color w:val="0000FF"/>
                  <w:sz w:val="16"/>
                  <w:szCs w:val="16"/>
                  <w:u w:val="single"/>
                </w:rPr>
                <w:t>S4-211561</w:t>
              </w:r>
            </w:hyperlink>
          </w:p>
        </w:tc>
        <w:tc>
          <w:tcPr>
            <w:tcW w:w="4020" w:type="dxa"/>
            <w:tcBorders>
              <w:top w:val="nil"/>
              <w:left w:val="nil"/>
              <w:bottom w:val="single" w:sz="4" w:space="0" w:color="A6A6A6"/>
              <w:right w:val="single" w:sz="4" w:space="0" w:color="A6A6A6"/>
            </w:tcBorders>
            <w:shd w:val="clear" w:color="auto" w:fill="auto"/>
            <w:hideMark/>
          </w:tcPr>
          <w:p w14:paraId="77BEF16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Proposed Updated Work Plan</w:t>
            </w:r>
          </w:p>
        </w:tc>
        <w:tc>
          <w:tcPr>
            <w:tcW w:w="1540" w:type="dxa"/>
            <w:tcBorders>
              <w:top w:val="nil"/>
              <w:left w:val="nil"/>
              <w:bottom w:val="single" w:sz="4" w:space="0" w:color="A6A6A6"/>
              <w:right w:val="single" w:sz="4" w:space="0" w:color="A6A6A6"/>
            </w:tcBorders>
            <w:shd w:val="clear" w:color="auto" w:fill="auto"/>
            <w:hideMark/>
          </w:tcPr>
          <w:p w14:paraId="7340D10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18A062F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Work Plan</w:t>
            </w:r>
          </w:p>
        </w:tc>
        <w:tc>
          <w:tcPr>
            <w:tcW w:w="1480" w:type="dxa"/>
            <w:tcBorders>
              <w:top w:val="nil"/>
              <w:left w:val="nil"/>
              <w:bottom w:val="single" w:sz="4" w:space="0" w:color="A6A6A6"/>
              <w:right w:val="single" w:sz="4" w:space="0" w:color="A6A6A6"/>
            </w:tcBorders>
            <w:shd w:val="clear" w:color="auto" w:fill="auto"/>
            <w:hideMark/>
          </w:tcPr>
          <w:p w14:paraId="5C00B08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10.5</w:t>
            </w:r>
          </w:p>
        </w:tc>
        <w:tc>
          <w:tcPr>
            <w:tcW w:w="1580" w:type="dxa"/>
            <w:tcBorders>
              <w:top w:val="nil"/>
              <w:left w:val="nil"/>
              <w:bottom w:val="single" w:sz="4" w:space="0" w:color="A6A6A6"/>
              <w:right w:val="single" w:sz="4" w:space="0" w:color="A6A6A6"/>
            </w:tcBorders>
            <w:shd w:val="clear" w:color="auto" w:fill="auto"/>
            <w:hideMark/>
          </w:tcPr>
          <w:p w14:paraId="21824534"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1DA59AE8"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685329D9"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B2836D6" w14:textId="61605A7E"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41" w:history="1">
              <w:r w:rsidR="002E21F5" w:rsidRPr="002E21F5">
                <w:rPr>
                  <w:rFonts w:ascii="Arial" w:hAnsi="Arial" w:cs="Arial"/>
                  <w:b/>
                  <w:bCs/>
                  <w:color w:val="0000FF"/>
                  <w:sz w:val="16"/>
                  <w:szCs w:val="16"/>
                  <w:u w:val="single"/>
                </w:rPr>
                <w:t>S4-211562</w:t>
              </w:r>
            </w:hyperlink>
          </w:p>
        </w:tc>
        <w:tc>
          <w:tcPr>
            <w:tcW w:w="4020" w:type="dxa"/>
            <w:tcBorders>
              <w:top w:val="nil"/>
              <w:left w:val="nil"/>
              <w:bottom w:val="single" w:sz="4" w:space="0" w:color="A6A6A6"/>
              <w:right w:val="single" w:sz="4" w:space="0" w:color="A6A6A6"/>
            </w:tcBorders>
            <w:shd w:val="clear" w:color="auto" w:fill="auto"/>
            <w:hideMark/>
          </w:tcPr>
          <w:p w14:paraId="50CCB7B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 TR 26.999 v0.6.0</w:t>
            </w:r>
          </w:p>
        </w:tc>
        <w:tc>
          <w:tcPr>
            <w:tcW w:w="1540" w:type="dxa"/>
            <w:tcBorders>
              <w:top w:val="nil"/>
              <w:left w:val="nil"/>
              <w:bottom w:val="single" w:sz="4" w:space="0" w:color="A6A6A6"/>
              <w:right w:val="single" w:sz="4" w:space="0" w:color="A6A6A6"/>
            </w:tcBorders>
            <w:shd w:val="clear" w:color="auto" w:fill="auto"/>
            <w:hideMark/>
          </w:tcPr>
          <w:p w14:paraId="58B19B3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Nokia Corporation (Editor)</w:t>
            </w:r>
          </w:p>
        </w:tc>
        <w:tc>
          <w:tcPr>
            <w:tcW w:w="1740" w:type="dxa"/>
            <w:tcBorders>
              <w:top w:val="nil"/>
              <w:left w:val="nil"/>
              <w:bottom w:val="single" w:sz="4" w:space="0" w:color="A6A6A6"/>
              <w:right w:val="single" w:sz="4" w:space="0" w:color="A6A6A6"/>
            </w:tcBorders>
            <w:shd w:val="clear" w:color="auto" w:fill="auto"/>
            <w:hideMark/>
          </w:tcPr>
          <w:p w14:paraId="309C406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 TR</w:t>
            </w:r>
          </w:p>
        </w:tc>
        <w:tc>
          <w:tcPr>
            <w:tcW w:w="1480" w:type="dxa"/>
            <w:tcBorders>
              <w:top w:val="nil"/>
              <w:left w:val="nil"/>
              <w:bottom w:val="single" w:sz="4" w:space="0" w:color="A6A6A6"/>
              <w:right w:val="single" w:sz="4" w:space="0" w:color="A6A6A6"/>
            </w:tcBorders>
            <w:shd w:val="clear" w:color="auto" w:fill="auto"/>
            <w:hideMark/>
          </w:tcPr>
          <w:p w14:paraId="755EBA4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10.6</w:t>
            </w:r>
          </w:p>
        </w:tc>
        <w:tc>
          <w:tcPr>
            <w:tcW w:w="1580" w:type="dxa"/>
            <w:tcBorders>
              <w:top w:val="nil"/>
              <w:left w:val="nil"/>
              <w:bottom w:val="single" w:sz="4" w:space="0" w:color="A6A6A6"/>
              <w:right w:val="single" w:sz="4" w:space="0" w:color="A6A6A6"/>
            </w:tcBorders>
            <w:shd w:val="clear" w:color="auto" w:fill="auto"/>
            <w:hideMark/>
          </w:tcPr>
          <w:p w14:paraId="4E1E1FD9"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74B895AE" w14:textId="487C878A"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42" w:history="1">
              <w:r w:rsidR="002E21F5" w:rsidRPr="002E21F5">
                <w:rPr>
                  <w:rFonts w:ascii="Arial" w:hAnsi="Arial" w:cs="Arial"/>
                  <w:b/>
                  <w:bCs/>
                  <w:color w:val="0000FF"/>
                  <w:sz w:val="16"/>
                  <w:szCs w:val="16"/>
                  <w:u w:val="single"/>
                </w:rPr>
                <w:t>S4-211563</w:t>
              </w:r>
            </w:hyperlink>
          </w:p>
        </w:tc>
      </w:tr>
      <w:tr w:rsidR="002E21F5" w:rsidRPr="002E21F5" w14:paraId="7866F383"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9794A90" w14:textId="6C6884F5"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43" w:history="1">
              <w:r w:rsidR="002E21F5" w:rsidRPr="002E21F5">
                <w:rPr>
                  <w:rFonts w:ascii="Arial" w:hAnsi="Arial" w:cs="Arial"/>
                  <w:b/>
                  <w:bCs/>
                  <w:color w:val="0000FF"/>
                  <w:sz w:val="16"/>
                  <w:szCs w:val="16"/>
                  <w:u w:val="single"/>
                </w:rPr>
                <w:t>S4-211563</w:t>
              </w:r>
            </w:hyperlink>
          </w:p>
        </w:tc>
        <w:tc>
          <w:tcPr>
            <w:tcW w:w="4020" w:type="dxa"/>
            <w:tcBorders>
              <w:top w:val="nil"/>
              <w:left w:val="nil"/>
              <w:bottom w:val="single" w:sz="4" w:space="0" w:color="A6A6A6"/>
              <w:right w:val="single" w:sz="4" w:space="0" w:color="A6A6A6"/>
            </w:tcBorders>
            <w:shd w:val="clear" w:color="auto" w:fill="auto"/>
            <w:hideMark/>
          </w:tcPr>
          <w:p w14:paraId="1D2E634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Presentation of Specification/Report to TSG:</w:t>
            </w:r>
            <w:r w:rsidRPr="002E21F5">
              <w:rPr>
                <w:rFonts w:ascii="Arial" w:hAnsi="Arial" w:cs="Arial"/>
                <w:sz w:val="16"/>
                <w:szCs w:val="16"/>
              </w:rPr>
              <w:br/>
              <w:t>TR26.999, Version 2.0.0</w:t>
            </w:r>
          </w:p>
        </w:tc>
        <w:tc>
          <w:tcPr>
            <w:tcW w:w="1540" w:type="dxa"/>
            <w:tcBorders>
              <w:top w:val="nil"/>
              <w:left w:val="nil"/>
              <w:bottom w:val="single" w:sz="4" w:space="0" w:color="A6A6A6"/>
              <w:right w:val="single" w:sz="4" w:space="0" w:color="A6A6A6"/>
            </w:tcBorders>
            <w:shd w:val="clear" w:color="auto" w:fill="auto"/>
            <w:hideMark/>
          </w:tcPr>
          <w:p w14:paraId="17A2B8D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3GPP SA4 (Video SWG)</w:t>
            </w:r>
          </w:p>
        </w:tc>
        <w:tc>
          <w:tcPr>
            <w:tcW w:w="1740" w:type="dxa"/>
            <w:tcBorders>
              <w:top w:val="nil"/>
              <w:left w:val="nil"/>
              <w:bottom w:val="single" w:sz="4" w:space="0" w:color="A6A6A6"/>
              <w:right w:val="single" w:sz="4" w:space="0" w:color="A6A6A6"/>
            </w:tcBorders>
            <w:shd w:val="clear" w:color="auto" w:fill="auto"/>
            <w:hideMark/>
          </w:tcPr>
          <w:p w14:paraId="589AC09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TS or TR cover</w:t>
            </w:r>
          </w:p>
        </w:tc>
        <w:tc>
          <w:tcPr>
            <w:tcW w:w="1480" w:type="dxa"/>
            <w:tcBorders>
              <w:top w:val="nil"/>
              <w:left w:val="nil"/>
              <w:bottom w:val="single" w:sz="4" w:space="0" w:color="A6A6A6"/>
              <w:right w:val="single" w:sz="4" w:space="0" w:color="A6A6A6"/>
            </w:tcBorders>
            <w:shd w:val="clear" w:color="auto" w:fill="auto"/>
            <w:hideMark/>
          </w:tcPr>
          <w:p w14:paraId="43DC281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17.2</w:t>
            </w:r>
          </w:p>
        </w:tc>
        <w:tc>
          <w:tcPr>
            <w:tcW w:w="1580" w:type="dxa"/>
            <w:tcBorders>
              <w:top w:val="nil"/>
              <w:left w:val="nil"/>
              <w:bottom w:val="single" w:sz="4" w:space="0" w:color="A6A6A6"/>
              <w:right w:val="single" w:sz="4" w:space="0" w:color="A6A6A6"/>
            </w:tcBorders>
            <w:shd w:val="clear" w:color="auto" w:fill="auto"/>
            <w:hideMark/>
          </w:tcPr>
          <w:p w14:paraId="6FF9F6A1" w14:textId="00C1A451"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44" w:history="1">
              <w:r w:rsidR="002E21F5" w:rsidRPr="002E21F5">
                <w:rPr>
                  <w:rFonts w:ascii="Arial" w:hAnsi="Arial" w:cs="Arial"/>
                  <w:b/>
                  <w:bCs/>
                  <w:color w:val="0000FF"/>
                  <w:sz w:val="16"/>
                  <w:szCs w:val="16"/>
                  <w:u w:val="single"/>
                </w:rPr>
                <w:t>S4-211562</w:t>
              </w:r>
            </w:hyperlink>
          </w:p>
        </w:tc>
        <w:tc>
          <w:tcPr>
            <w:tcW w:w="3079" w:type="dxa"/>
            <w:tcBorders>
              <w:top w:val="nil"/>
              <w:left w:val="nil"/>
              <w:bottom w:val="single" w:sz="4" w:space="0" w:color="A6A6A6"/>
              <w:right w:val="single" w:sz="4" w:space="0" w:color="A6A6A6"/>
            </w:tcBorders>
            <w:shd w:val="clear" w:color="000000" w:fill="BFBFBF"/>
            <w:hideMark/>
          </w:tcPr>
          <w:p w14:paraId="63777240"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69E197FB" w14:textId="77777777" w:rsidTr="009E04F7">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2098E8DF" w14:textId="1FC96DE7"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45" w:history="1">
              <w:r w:rsidR="002E21F5" w:rsidRPr="002E21F5">
                <w:rPr>
                  <w:rFonts w:ascii="Arial" w:hAnsi="Arial" w:cs="Arial"/>
                  <w:b/>
                  <w:bCs/>
                  <w:color w:val="0000FF"/>
                  <w:sz w:val="16"/>
                  <w:szCs w:val="16"/>
                  <w:u w:val="single"/>
                </w:rPr>
                <w:t>S4-211564</w:t>
              </w:r>
            </w:hyperlink>
          </w:p>
        </w:tc>
        <w:tc>
          <w:tcPr>
            <w:tcW w:w="4020" w:type="dxa"/>
            <w:tcBorders>
              <w:top w:val="nil"/>
              <w:left w:val="nil"/>
              <w:bottom w:val="single" w:sz="4" w:space="0" w:color="A6A6A6"/>
              <w:right w:val="single" w:sz="4" w:space="0" w:color="A6A6A6"/>
            </w:tcBorders>
            <w:shd w:val="clear" w:color="auto" w:fill="auto"/>
            <w:hideMark/>
          </w:tcPr>
          <w:p w14:paraId="252A654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Presentation of Specification/Report to TSG:</w:t>
            </w:r>
            <w:r w:rsidRPr="002E21F5">
              <w:rPr>
                <w:rFonts w:ascii="Arial" w:hAnsi="Arial" w:cs="Arial"/>
                <w:sz w:val="16"/>
                <w:szCs w:val="16"/>
              </w:rPr>
              <w:br/>
              <w:t>TR26.926, Version 1.0.0 (</w:t>
            </w:r>
            <w:r w:rsidRPr="002E21F5">
              <w:rPr>
                <w:rFonts w:ascii="Arial" w:hAnsi="Arial" w:cs="Arial"/>
                <w:sz w:val="16"/>
                <w:szCs w:val="16"/>
              </w:rPr>
              <w:br/>
              <w:t>Draft TR 26.926 v0.4.0)</w:t>
            </w:r>
          </w:p>
        </w:tc>
        <w:tc>
          <w:tcPr>
            <w:tcW w:w="1540" w:type="dxa"/>
            <w:tcBorders>
              <w:top w:val="nil"/>
              <w:left w:val="nil"/>
              <w:bottom w:val="single" w:sz="4" w:space="0" w:color="A6A6A6"/>
              <w:right w:val="single" w:sz="4" w:space="0" w:color="A6A6A6"/>
            </w:tcBorders>
            <w:shd w:val="clear" w:color="auto" w:fill="auto"/>
            <w:hideMark/>
          </w:tcPr>
          <w:p w14:paraId="667C9D2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3GPP SA4 (Video SWG)</w:t>
            </w:r>
          </w:p>
        </w:tc>
        <w:tc>
          <w:tcPr>
            <w:tcW w:w="1740" w:type="dxa"/>
            <w:tcBorders>
              <w:top w:val="nil"/>
              <w:left w:val="nil"/>
              <w:bottom w:val="single" w:sz="4" w:space="0" w:color="A6A6A6"/>
              <w:right w:val="single" w:sz="4" w:space="0" w:color="A6A6A6"/>
            </w:tcBorders>
            <w:shd w:val="clear" w:color="auto" w:fill="auto"/>
            <w:hideMark/>
          </w:tcPr>
          <w:p w14:paraId="55A5AFC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TS or TR cover</w:t>
            </w:r>
          </w:p>
        </w:tc>
        <w:tc>
          <w:tcPr>
            <w:tcW w:w="1480" w:type="dxa"/>
            <w:tcBorders>
              <w:top w:val="nil"/>
              <w:left w:val="nil"/>
              <w:bottom w:val="single" w:sz="4" w:space="0" w:color="A6A6A6"/>
              <w:right w:val="single" w:sz="4" w:space="0" w:color="A6A6A6"/>
            </w:tcBorders>
            <w:shd w:val="clear" w:color="auto" w:fill="auto"/>
            <w:hideMark/>
          </w:tcPr>
          <w:p w14:paraId="5054E0C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17.1</w:t>
            </w:r>
          </w:p>
        </w:tc>
        <w:tc>
          <w:tcPr>
            <w:tcW w:w="1580" w:type="dxa"/>
            <w:tcBorders>
              <w:top w:val="nil"/>
              <w:left w:val="nil"/>
              <w:bottom w:val="single" w:sz="4" w:space="0" w:color="A6A6A6"/>
              <w:right w:val="single" w:sz="4" w:space="0" w:color="A6A6A6"/>
            </w:tcBorders>
            <w:shd w:val="clear" w:color="auto" w:fill="auto"/>
            <w:hideMark/>
          </w:tcPr>
          <w:p w14:paraId="6340CFD8"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48727439"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5784AED3"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E9059E5" w14:textId="0D89EC6C"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46" w:history="1">
              <w:r w:rsidR="002E21F5" w:rsidRPr="002E21F5">
                <w:rPr>
                  <w:rFonts w:ascii="Arial" w:hAnsi="Arial" w:cs="Arial"/>
                  <w:b/>
                  <w:bCs/>
                  <w:color w:val="0000FF"/>
                  <w:sz w:val="16"/>
                  <w:szCs w:val="16"/>
                  <w:u w:val="single"/>
                </w:rPr>
                <w:t>S4-211565</w:t>
              </w:r>
            </w:hyperlink>
          </w:p>
        </w:tc>
        <w:tc>
          <w:tcPr>
            <w:tcW w:w="4020" w:type="dxa"/>
            <w:tcBorders>
              <w:top w:val="nil"/>
              <w:left w:val="nil"/>
              <w:bottom w:val="single" w:sz="4" w:space="0" w:color="A6A6A6"/>
              <w:right w:val="single" w:sz="4" w:space="0" w:color="A6A6A6"/>
            </w:tcBorders>
            <w:shd w:val="clear" w:color="auto" w:fill="auto"/>
            <w:hideMark/>
          </w:tcPr>
          <w:p w14:paraId="52D5544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[FS_5GSTAR] On Spatial Computing</w:t>
            </w:r>
          </w:p>
        </w:tc>
        <w:tc>
          <w:tcPr>
            <w:tcW w:w="1540" w:type="dxa"/>
            <w:tcBorders>
              <w:top w:val="nil"/>
              <w:left w:val="nil"/>
              <w:bottom w:val="single" w:sz="4" w:space="0" w:color="A6A6A6"/>
              <w:right w:val="single" w:sz="4" w:space="0" w:color="A6A6A6"/>
            </w:tcBorders>
            <w:shd w:val="clear" w:color="auto" w:fill="auto"/>
            <w:hideMark/>
          </w:tcPr>
          <w:p w14:paraId="5D0ED01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1C526B0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20E0055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10.9</w:t>
            </w:r>
          </w:p>
        </w:tc>
        <w:tc>
          <w:tcPr>
            <w:tcW w:w="1580" w:type="dxa"/>
            <w:tcBorders>
              <w:top w:val="nil"/>
              <w:left w:val="nil"/>
              <w:bottom w:val="single" w:sz="4" w:space="0" w:color="A6A6A6"/>
              <w:right w:val="single" w:sz="4" w:space="0" w:color="A6A6A6"/>
            </w:tcBorders>
            <w:shd w:val="clear" w:color="auto" w:fill="auto"/>
            <w:hideMark/>
          </w:tcPr>
          <w:p w14:paraId="4D39BDBC" w14:textId="7F3F9E5F"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47" w:history="1">
              <w:r w:rsidR="002E21F5" w:rsidRPr="002E21F5">
                <w:rPr>
                  <w:rFonts w:ascii="Arial" w:hAnsi="Arial" w:cs="Arial"/>
                  <w:b/>
                  <w:bCs/>
                  <w:color w:val="0000FF"/>
                  <w:sz w:val="16"/>
                  <w:szCs w:val="16"/>
                  <w:u w:val="single"/>
                </w:rPr>
                <w:t>S4-211369</w:t>
              </w:r>
            </w:hyperlink>
          </w:p>
        </w:tc>
        <w:tc>
          <w:tcPr>
            <w:tcW w:w="3079" w:type="dxa"/>
            <w:tcBorders>
              <w:top w:val="nil"/>
              <w:left w:val="nil"/>
              <w:bottom w:val="single" w:sz="4" w:space="0" w:color="A6A6A6"/>
              <w:right w:val="single" w:sz="4" w:space="0" w:color="A6A6A6"/>
            </w:tcBorders>
            <w:shd w:val="clear" w:color="000000" w:fill="BFBFBF"/>
            <w:hideMark/>
          </w:tcPr>
          <w:p w14:paraId="3B30BB0D" w14:textId="46AB8E5F"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48" w:history="1">
              <w:r w:rsidR="002E21F5" w:rsidRPr="002E21F5">
                <w:rPr>
                  <w:rFonts w:ascii="Arial" w:hAnsi="Arial" w:cs="Arial"/>
                  <w:b/>
                  <w:bCs/>
                  <w:color w:val="0000FF"/>
                  <w:sz w:val="16"/>
                  <w:szCs w:val="16"/>
                  <w:u w:val="single"/>
                </w:rPr>
                <w:t>S4-211569</w:t>
              </w:r>
            </w:hyperlink>
          </w:p>
        </w:tc>
      </w:tr>
      <w:tr w:rsidR="002E21F5" w:rsidRPr="002E21F5" w14:paraId="6E25A05A" w14:textId="77777777" w:rsidTr="009E04F7">
        <w:trPr>
          <w:trHeight w:val="1800"/>
        </w:trPr>
        <w:tc>
          <w:tcPr>
            <w:tcW w:w="1020" w:type="dxa"/>
            <w:tcBorders>
              <w:top w:val="nil"/>
              <w:left w:val="single" w:sz="4" w:space="0" w:color="A6A6A6"/>
              <w:bottom w:val="single" w:sz="4" w:space="0" w:color="A6A6A6"/>
              <w:right w:val="single" w:sz="4" w:space="0" w:color="A6A6A6"/>
            </w:tcBorders>
            <w:shd w:val="clear" w:color="auto" w:fill="auto"/>
            <w:hideMark/>
          </w:tcPr>
          <w:p w14:paraId="1833AAF9" w14:textId="3E81AB4D"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49" w:history="1">
              <w:r w:rsidR="002E21F5" w:rsidRPr="002E21F5">
                <w:rPr>
                  <w:rFonts w:ascii="Arial" w:hAnsi="Arial" w:cs="Arial"/>
                  <w:b/>
                  <w:bCs/>
                  <w:color w:val="0000FF"/>
                  <w:sz w:val="16"/>
                  <w:szCs w:val="16"/>
                  <w:u w:val="single"/>
                </w:rPr>
                <w:t>S4-211566</w:t>
              </w:r>
            </w:hyperlink>
          </w:p>
        </w:tc>
        <w:tc>
          <w:tcPr>
            <w:tcW w:w="4020" w:type="dxa"/>
            <w:tcBorders>
              <w:top w:val="nil"/>
              <w:left w:val="nil"/>
              <w:bottom w:val="single" w:sz="4" w:space="0" w:color="A6A6A6"/>
              <w:right w:val="single" w:sz="4" w:space="0" w:color="A6A6A6"/>
            </w:tcBorders>
            <w:shd w:val="clear" w:color="auto" w:fill="auto"/>
            <w:hideMark/>
          </w:tcPr>
          <w:p w14:paraId="1132CF8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Feasibility Study on 5G Media Service Enablers (FS_5G_MSE)</w:t>
            </w:r>
          </w:p>
        </w:tc>
        <w:tc>
          <w:tcPr>
            <w:tcW w:w="1540" w:type="dxa"/>
            <w:tcBorders>
              <w:top w:val="nil"/>
              <w:left w:val="nil"/>
              <w:bottom w:val="single" w:sz="4" w:space="0" w:color="A6A6A6"/>
              <w:right w:val="single" w:sz="4" w:space="0" w:color="A6A6A6"/>
            </w:tcBorders>
            <w:shd w:val="clear" w:color="auto" w:fill="auto"/>
            <w:hideMark/>
          </w:tcPr>
          <w:p w14:paraId="655022F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 Dolby Laboratories Inc., Orange, Tencent, Facebook, Samsung Electronics Co., LTD, Xiaomi, Nokia Corporation, AT&amp;T</w:t>
            </w:r>
          </w:p>
        </w:tc>
        <w:tc>
          <w:tcPr>
            <w:tcW w:w="1740" w:type="dxa"/>
            <w:tcBorders>
              <w:top w:val="nil"/>
              <w:left w:val="nil"/>
              <w:bottom w:val="single" w:sz="4" w:space="0" w:color="A6A6A6"/>
              <w:right w:val="single" w:sz="4" w:space="0" w:color="A6A6A6"/>
            </w:tcBorders>
            <w:shd w:val="clear" w:color="auto" w:fill="auto"/>
            <w:hideMark/>
          </w:tcPr>
          <w:p w14:paraId="4E595A8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WID new</w:t>
            </w:r>
          </w:p>
        </w:tc>
        <w:tc>
          <w:tcPr>
            <w:tcW w:w="1480" w:type="dxa"/>
            <w:tcBorders>
              <w:top w:val="nil"/>
              <w:left w:val="nil"/>
              <w:bottom w:val="single" w:sz="4" w:space="0" w:color="A6A6A6"/>
              <w:right w:val="single" w:sz="4" w:space="0" w:color="A6A6A6"/>
            </w:tcBorders>
            <w:shd w:val="clear" w:color="auto" w:fill="auto"/>
            <w:hideMark/>
          </w:tcPr>
          <w:p w14:paraId="54F2EB3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19</w:t>
            </w:r>
          </w:p>
        </w:tc>
        <w:tc>
          <w:tcPr>
            <w:tcW w:w="1580" w:type="dxa"/>
            <w:tcBorders>
              <w:top w:val="nil"/>
              <w:left w:val="nil"/>
              <w:bottom w:val="single" w:sz="4" w:space="0" w:color="A6A6A6"/>
              <w:right w:val="single" w:sz="4" w:space="0" w:color="A6A6A6"/>
            </w:tcBorders>
            <w:shd w:val="clear" w:color="auto" w:fill="auto"/>
            <w:hideMark/>
          </w:tcPr>
          <w:p w14:paraId="0636BF0E"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7D4C2B4A" w14:textId="0F958C2E"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50" w:history="1">
              <w:r w:rsidR="002E21F5" w:rsidRPr="002E21F5">
                <w:rPr>
                  <w:rFonts w:ascii="Arial" w:hAnsi="Arial" w:cs="Arial"/>
                  <w:b/>
                  <w:bCs/>
                  <w:color w:val="0000FF"/>
                  <w:sz w:val="16"/>
                  <w:szCs w:val="16"/>
                  <w:u w:val="single"/>
                </w:rPr>
                <w:t>S4-211681</w:t>
              </w:r>
            </w:hyperlink>
          </w:p>
        </w:tc>
      </w:tr>
      <w:tr w:rsidR="002E21F5" w:rsidRPr="002E21F5" w14:paraId="29F2F3F8" w14:textId="77777777" w:rsidTr="009E04F7">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3485A13F" w14:textId="772F8711"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51" w:history="1">
              <w:r w:rsidR="002E21F5" w:rsidRPr="002E21F5">
                <w:rPr>
                  <w:rFonts w:ascii="Arial" w:hAnsi="Arial" w:cs="Arial"/>
                  <w:b/>
                  <w:bCs/>
                  <w:color w:val="0000FF"/>
                  <w:sz w:val="16"/>
                  <w:szCs w:val="16"/>
                  <w:u w:val="single"/>
                </w:rPr>
                <w:t>S4-211567</w:t>
              </w:r>
            </w:hyperlink>
          </w:p>
        </w:tc>
        <w:tc>
          <w:tcPr>
            <w:tcW w:w="4020" w:type="dxa"/>
            <w:tcBorders>
              <w:top w:val="nil"/>
              <w:left w:val="nil"/>
              <w:bottom w:val="single" w:sz="4" w:space="0" w:color="A6A6A6"/>
              <w:right w:val="single" w:sz="4" w:space="0" w:color="A6A6A6"/>
            </w:tcBorders>
            <w:shd w:val="clear" w:color="auto" w:fill="auto"/>
            <w:hideMark/>
          </w:tcPr>
          <w:p w14:paraId="0587ADC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 New Feasibility Study on Artificial Intelligence (AI) and Machine Learning (ML) for Media</w:t>
            </w:r>
          </w:p>
        </w:tc>
        <w:tc>
          <w:tcPr>
            <w:tcW w:w="1540" w:type="dxa"/>
            <w:tcBorders>
              <w:top w:val="nil"/>
              <w:left w:val="nil"/>
              <w:bottom w:val="single" w:sz="4" w:space="0" w:color="A6A6A6"/>
              <w:right w:val="single" w:sz="4" w:space="0" w:color="A6A6A6"/>
            </w:tcBorders>
            <w:shd w:val="clear" w:color="auto" w:fill="auto"/>
            <w:hideMark/>
          </w:tcPr>
          <w:p w14:paraId="412368F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Tencent,Samsung Electronics Co., Ltd., Qualcomm, Orange, Fraunhofer HHI</w:t>
            </w:r>
          </w:p>
        </w:tc>
        <w:tc>
          <w:tcPr>
            <w:tcW w:w="1740" w:type="dxa"/>
            <w:tcBorders>
              <w:top w:val="nil"/>
              <w:left w:val="nil"/>
              <w:bottom w:val="single" w:sz="4" w:space="0" w:color="A6A6A6"/>
              <w:right w:val="single" w:sz="4" w:space="0" w:color="A6A6A6"/>
            </w:tcBorders>
            <w:shd w:val="clear" w:color="auto" w:fill="auto"/>
            <w:hideMark/>
          </w:tcPr>
          <w:p w14:paraId="067F91B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67070C1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10.10</w:t>
            </w:r>
          </w:p>
        </w:tc>
        <w:tc>
          <w:tcPr>
            <w:tcW w:w="1580" w:type="dxa"/>
            <w:tcBorders>
              <w:top w:val="nil"/>
              <w:left w:val="nil"/>
              <w:bottom w:val="single" w:sz="4" w:space="0" w:color="A6A6A6"/>
              <w:right w:val="single" w:sz="4" w:space="0" w:color="A6A6A6"/>
            </w:tcBorders>
            <w:shd w:val="clear" w:color="auto" w:fill="auto"/>
            <w:hideMark/>
          </w:tcPr>
          <w:p w14:paraId="14671DE1"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52F20692"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07D6DB09" w14:textId="77777777" w:rsidTr="009E04F7">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68863E45" w14:textId="755D8684"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52" w:history="1">
              <w:r w:rsidR="002E21F5" w:rsidRPr="002E21F5">
                <w:rPr>
                  <w:rFonts w:ascii="Arial" w:hAnsi="Arial" w:cs="Arial"/>
                  <w:b/>
                  <w:bCs/>
                  <w:color w:val="0000FF"/>
                  <w:sz w:val="16"/>
                  <w:szCs w:val="16"/>
                  <w:u w:val="single"/>
                </w:rPr>
                <w:t>S4-211568</w:t>
              </w:r>
            </w:hyperlink>
          </w:p>
        </w:tc>
        <w:tc>
          <w:tcPr>
            <w:tcW w:w="4020" w:type="dxa"/>
            <w:tcBorders>
              <w:top w:val="nil"/>
              <w:left w:val="nil"/>
              <w:bottom w:val="single" w:sz="4" w:space="0" w:color="A6A6A6"/>
              <w:right w:val="single" w:sz="4" w:space="0" w:color="A6A6A6"/>
            </w:tcBorders>
            <w:shd w:val="clear" w:color="auto" w:fill="auto"/>
            <w:hideMark/>
          </w:tcPr>
          <w:p w14:paraId="010FBA5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 New WID on Media Capabilities for Augmented Reality Glasses</w:t>
            </w:r>
          </w:p>
        </w:tc>
        <w:tc>
          <w:tcPr>
            <w:tcW w:w="1540" w:type="dxa"/>
            <w:tcBorders>
              <w:top w:val="nil"/>
              <w:left w:val="nil"/>
              <w:bottom w:val="single" w:sz="4" w:space="0" w:color="A6A6A6"/>
              <w:right w:val="single" w:sz="4" w:space="0" w:color="A6A6A6"/>
            </w:tcBorders>
            <w:shd w:val="clear" w:color="auto" w:fill="auto"/>
            <w:hideMark/>
          </w:tcPr>
          <w:p w14:paraId="536CEE0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Xiaomi, Qualcomm Incorporated, Tencent, Facebook, MediaTek</w:t>
            </w:r>
          </w:p>
        </w:tc>
        <w:tc>
          <w:tcPr>
            <w:tcW w:w="1740" w:type="dxa"/>
            <w:tcBorders>
              <w:top w:val="nil"/>
              <w:left w:val="nil"/>
              <w:bottom w:val="single" w:sz="4" w:space="0" w:color="A6A6A6"/>
              <w:right w:val="single" w:sz="4" w:space="0" w:color="A6A6A6"/>
            </w:tcBorders>
            <w:shd w:val="clear" w:color="auto" w:fill="auto"/>
            <w:hideMark/>
          </w:tcPr>
          <w:p w14:paraId="14F3780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WID new</w:t>
            </w:r>
          </w:p>
        </w:tc>
        <w:tc>
          <w:tcPr>
            <w:tcW w:w="1480" w:type="dxa"/>
            <w:tcBorders>
              <w:top w:val="nil"/>
              <w:left w:val="nil"/>
              <w:bottom w:val="single" w:sz="4" w:space="0" w:color="A6A6A6"/>
              <w:right w:val="single" w:sz="4" w:space="0" w:color="A6A6A6"/>
            </w:tcBorders>
            <w:shd w:val="clear" w:color="auto" w:fill="auto"/>
            <w:hideMark/>
          </w:tcPr>
          <w:p w14:paraId="5B4F82E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10.10</w:t>
            </w:r>
          </w:p>
        </w:tc>
        <w:tc>
          <w:tcPr>
            <w:tcW w:w="1580" w:type="dxa"/>
            <w:tcBorders>
              <w:top w:val="nil"/>
              <w:left w:val="nil"/>
              <w:bottom w:val="single" w:sz="4" w:space="0" w:color="A6A6A6"/>
              <w:right w:val="single" w:sz="4" w:space="0" w:color="A6A6A6"/>
            </w:tcBorders>
            <w:shd w:val="clear" w:color="auto" w:fill="auto"/>
            <w:hideMark/>
          </w:tcPr>
          <w:p w14:paraId="145E794B"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075FF8C2"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271F38C4" w14:textId="77777777" w:rsidTr="009E04F7">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89D905B" w14:textId="1FFE7329"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53" w:history="1">
              <w:r w:rsidR="002E21F5" w:rsidRPr="002E21F5">
                <w:rPr>
                  <w:rFonts w:ascii="Arial" w:hAnsi="Arial" w:cs="Arial"/>
                  <w:b/>
                  <w:bCs/>
                  <w:color w:val="0000FF"/>
                  <w:sz w:val="16"/>
                  <w:szCs w:val="16"/>
                  <w:u w:val="single"/>
                </w:rPr>
                <w:t>S4-211569</w:t>
              </w:r>
            </w:hyperlink>
          </w:p>
        </w:tc>
        <w:tc>
          <w:tcPr>
            <w:tcW w:w="4020" w:type="dxa"/>
            <w:tcBorders>
              <w:top w:val="nil"/>
              <w:left w:val="nil"/>
              <w:bottom w:val="single" w:sz="4" w:space="0" w:color="A6A6A6"/>
              <w:right w:val="single" w:sz="4" w:space="0" w:color="A6A6A6"/>
            </w:tcBorders>
            <w:shd w:val="clear" w:color="auto" w:fill="auto"/>
            <w:hideMark/>
          </w:tcPr>
          <w:p w14:paraId="2FB7D3B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[FS_5GSTAR] On Spatial Computing</w:t>
            </w:r>
          </w:p>
        </w:tc>
        <w:tc>
          <w:tcPr>
            <w:tcW w:w="1540" w:type="dxa"/>
            <w:tcBorders>
              <w:top w:val="nil"/>
              <w:left w:val="nil"/>
              <w:bottom w:val="single" w:sz="4" w:space="0" w:color="A6A6A6"/>
              <w:right w:val="single" w:sz="4" w:space="0" w:color="A6A6A6"/>
            </w:tcBorders>
            <w:shd w:val="clear" w:color="auto" w:fill="auto"/>
            <w:hideMark/>
          </w:tcPr>
          <w:p w14:paraId="3A41F97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Nokia, Qualcomm, Tencent, b&lt;&gt;com, Samsung, Xiaomi</w:t>
            </w:r>
          </w:p>
        </w:tc>
        <w:tc>
          <w:tcPr>
            <w:tcW w:w="1740" w:type="dxa"/>
            <w:tcBorders>
              <w:top w:val="nil"/>
              <w:left w:val="nil"/>
              <w:bottom w:val="single" w:sz="4" w:space="0" w:color="A6A6A6"/>
              <w:right w:val="single" w:sz="4" w:space="0" w:color="A6A6A6"/>
            </w:tcBorders>
            <w:shd w:val="clear" w:color="auto" w:fill="auto"/>
            <w:hideMark/>
          </w:tcPr>
          <w:p w14:paraId="100BDF8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328A6E8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10.9</w:t>
            </w:r>
          </w:p>
        </w:tc>
        <w:tc>
          <w:tcPr>
            <w:tcW w:w="1580" w:type="dxa"/>
            <w:tcBorders>
              <w:top w:val="nil"/>
              <w:left w:val="nil"/>
              <w:bottom w:val="single" w:sz="4" w:space="0" w:color="A6A6A6"/>
              <w:right w:val="single" w:sz="4" w:space="0" w:color="A6A6A6"/>
            </w:tcBorders>
            <w:shd w:val="clear" w:color="auto" w:fill="auto"/>
            <w:hideMark/>
          </w:tcPr>
          <w:p w14:paraId="03BFAF0E" w14:textId="7F94B373"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54" w:history="1">
              <w:r w:rsidR="002E21F5" w:rsidRPr="002E21F5">
                <w:rPr>
                  <w:rFonts w:ascii="Arial" w:hAnsi="Arial" w:cs="Arial"/>
                  <w:b/>
                  <w:bCs/>
                  <w:color w:val="0000FF"/>
                  <w:sz w:val="16"/>
                  <w:szCs w:val="16"/>
                  <w:u w:val="single"/>
                </w:rPr>
                <w:t>S4-211565</w:t>
              </w:r>
            </w:hyperlink>
          </w:p>
        </w:tc>
        <w:tc>
          <w:tcPr>
            <w:tcW w:w="3079" w:type="dxa"/>
            <w:tcBorders>
              <w:top w:val="nil"/>
              <w:left w:val="nil"/>
              <w:bottom w:val="single" w:sz="4" w:space="0" w:color="A6A6A6"/>
              <w:right w:val="single" w:sz="4" w:space="0" w:color="A6A6A6"/>
            </w:tcBorders>
            <w:shd w:val="clear" w:color="000000" w:fill="BFBFBF"/>
            <w:hideMark/>
          </w:tcPr>
          <w:p w14:paraId="6BAB566B" w14:textId="06B52E87"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55" w:history="1">
              <w:r w:rsidR="002E21F5" w:rsidRPr="002E21F5">
                <w:rPr>
                  <w:rFonts w:ascii="Arial" w:hAnsi="Arial" w:cs="Arial"/>
                  <w:b/>
                  <w:bCs/>
                  <w:color w:val="0000FF"/>
                  <w:sz w:val="16"/>
                  <w:szCs w:val="16"/>
                  <w:u w:val="single"/>
                </w:rPr>
                <w:t>S4-211683</w:t>
              </w:r>
            </w:hyperlink>
          </w:p>
        </w:tc>
      </w:tr>
      <w:tr w:rsidR="002E21F5" w:rsidRPr="002E21F5" w14:paraId="52C691CD"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3D16E46" w14:textId="6FC6AC4F"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56" w:history="1">
              <w:r w:rsidR="002E21F5" w:rsidRPr="002E21F5">
                <w:rPr>
                  <w:rFonts w:ascii="Arial" w:hAnsi="Arial" w:cs="Arial"/>
                  <w:b/>
                  <w:bCs/>
                  <w:color w:val="0000FF"/>
                  <w:sz w:val="16"/>
                  <w:szCs w:val="16"/>
                  <w:u w:val="single"/>
                </w:rPr>
                <w:t>S4-211570</w:t>
              </w:r>
            </w:hyperlink>
          </w:p>
        </w:tc>
        <w:tc>
          <w:tcPr>
            <w:tcW w:w="4020" w:type="dxa"/>
            <w:tcBorders>
              <w:top w:val="nil"/>
              <w:left w:val="nil"/>
              <w:bottom w:val="single" w:sz="4" w:space="0" w:color="A6A6A6"/>
              <w:right w:val="single" w:sz="4" w:space="0" w:color="A6A6A6"/>
            </w:tcBorders>
            <w:shd w:val="clear" w:color="auto" w:fill="auto"/>
            <w:hideMark/>
          </w:tcPr>
          <w:p w14:paraId="448060A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[FS_5GSTAR] pCR on clause 6.5: Editor’s updates on conversational</w:t>
            </w:r>
          </w:p>
        </w:tc>
        <w:tc>
          <w:tcPr>
            <w:tcW w:w="1540" w:type="dxa"/>
            <w:tcBorders>
              <w:top w:val="nil"/>
              <w:left w:val="nil"/>
              <w:bottom w:val="single" w:sz="4" w:space="0" w:color="A6A6A6"/>
              <w:right w:val="single" w:sz="4" w:space="0" w:color="A6A6A6"/>
            </w:tcBorders>
            <w:shd w:val="clear" w:color="auto" w:fill="auto"/>
            <w:hideMark/>
          </w:tcPr>
          <w:p w14:paraId="0C09A06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Samsung Electronics Co., Ltd.</w:t>
            </w:r>
          </w:p>
        </w:tc>
        <w:tc>
          <w:tcPr>
            <w:tcW w:w="1740" w:type="dxa"/>
            <w:tcBorders>
              <w:top w:val="nil"/>
              <w:left w:val="nil"/>
              <w:bottom w:val="single" w:sz="4" w:space="0" w:color="A6A6A6"/>
              <w:right w:val="single" w:sz="4" w:space="0" w:color="A6A6A6"/>
            </w:tcBorders>
            <w:shd w:val="clear" w:color="auto" w:fill="auto"/>
            <w:hideMark/>
          </w:tcPr>
          <w:p w14:paraId="685B0A7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07AD9E4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10.9</w:t>
            </w:r>
          </w:p>
        </w:tc>
        <w:tc>
          <w:tcPr>
            <w:tcW w:w="1580" w:type="dxa"/>
            <w:tcBorders>
              <w:top w:val="nil"/>
              <w:left w:val="nil"/>
              <w:bottom w:val="single" w:sz="4" w:space="0" w:color="A6A6A6"/>
              <w:right w:val="single" w:sz="4" w:space="0" w:color="A6A6A6"/>
            </w:tcBorders>
            <w:shd w:val="clear" w:color="auto" w:fill="auto"/>
            <w:hideMark/>
          </w:tcPr>
          <w:p w14:paraId="2A9CAC02"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577F8963"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51756DBD"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6D44276" w14:textId="33CD468A"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57" w:history="1">
              <w:r w:rsidR="002E21F5" w:rsidRPr="002E21F5">
                <w:rPr>
                  <w:rFonts w:ascii="Arial" w:hAnsi="Arial" w:cs="Arial"/>
                  <w:b/>
                  <w:bCs/>
                  <w:color w:val="0000FF"/>
                  <w:sz w:val="16"/>
                  <w:szCs w:val="16"/>
                  <w:u w:val="single"/>
                </w:rPr>
                <w:t>S4-211571</w:t>
              </w:r>
            </w:hyperlink>
          </w:p>
        </w:tc>
        <w:tc>
          <w:tcPr>
            <w:tcW w:w="4020" w:type="dxa"/>
            <w:tcBorders>
              <w:top w:val="nil"/>
              <w:left w:val="nil"/>
              <w:bottom w:val="single" w:sz="4" w:space="0" w:color="A6A6A6"/>
              <w:right w:val="single" w:sz="4" w:space="0" w:color="A6A6A6"/>
            </w:tcBorders>
            <w:shd w:val="clear" w:color="auto" w:fill="auto"/>
            <w:hideMark/>
          </w:tcPr>
          <w:p w14:paraId="38066C4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[FS_5GSTAR] EDGAR-based Conversational service update</w:t>
            </w:r>
          </w:p>
        </w:tc>
        <w:tc>
          <w:tcPr>
            <w:tcW w:w="1540" w:type="dxa"/>
            <w:tcBorders>
              <w:top w:val="nil"/>
              <w:left w:val="nil"/>
              <w:bottom w:val="single" w:sz="4" w:space="0" w:color="A6A6A6"/>
              <w:right w:val="single" w:sz="4" w:space="0" w:color="A6A6A6"/>
            </w:tcBorders>
            <w:shd w:val="clear" w:color="auto" w:fill="auto"/>
            <w:hideMark/>
          </w:tcPr>
          <w:p w14:paraId="6975B21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Tencent Cloud</w:t>
            </w:r>
          </w:p>
        </w:tc>
        <w:tc>
          <w:tcPr>
            <w:tcW w:w="1740" w:type="dxa"/>
            <w:tcBorders>
              <w:top w:val="nil"/>
              <w:left w:val="nil"/>
              <w:bottom w:val="single" w:sz="4" w:space="0" w:color="A6A6A6"/>
              <w:right w:val="single" w:sz="4" w:space="0" w:color="A6A6A6"/>
            </w:tcBorders>
            <w:shd w:val="clear" w:color="auto" w:fill="auto"/>
            <w:hideMark/>
          </w:tcPr>
          <w:p w14:paraId="633E20A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6178848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17.4</w:t>
            </w:r>
          </w:p>
        </w:tc>
        <w:tc>
          <w:tcPr>
            <w:tcW w:w="1580" w:type="dxa"/>
            <w:tcBorders>
              <w:top w:val="nil"/>
              <w:left w:val="nil"/>
              <w:bottom w:val="single" w:sz="4" w:space="0" w:color="A6A6A6"/>
              <w:right w:val="single" w:sz="4" w:space="0" w:color="A6A6A6"/>
            </w:tcBorders>
            <w:shd w:val="clear" w:color="auto" w:fill="auto"/>
            <w:hideMark/>
          </w:tcPr>
          <w:p w14:paraId="67804C23" w14:textId="6517EF14"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58" w:history="1">
              <w:r w:rsidR="002E21F5" w:rsidRPr="002E21F5">
                <w:rPr>
                  <w:rFonts w:ascii="Arial" w:hAnsi="Arial" w:cs="Arial"/>
                  <w:b/>
                  <w:bCs/>
                  <w:color w:val="0000FF"/>
                  <w:sz w:val="16"/>
                  <w:szCs w:val="16"/>
                  <w:u w:val="single"/>
                </w:rPr>
                <w:t>S4-211419</w:t>
              </w:r>
            </w:hyperlink>
          </w:p>
        </w:tc>
        <w:tc>
          <w:tcPr>
            <w:tcW w:w="3079" w:type="dxa"/>
            <w:tcBorders>
              <w:top w:val="nil"/>
              <w:left w:val="nil"/>
              <w:bottom w:val="single" w:sz="4" w:space="0" w:color="A6A6A6"/>
              <w:right w:val="single" w:sz="4" w:space="0" w:color="A6A6A6"/>
            </w:tcBorders>
            <w:shd w:val="clear" w:color="000000" w:fill="BFBFBF"/>
            <w:hideMark/>
          </w:tcPr>
          <w:p w14:paraId="3FF5BD8C"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6C864777" w14:textId="77777777" w:rsidTr="009E04F7">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20FFC93F" w14:textId="623BAF06"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59" w:history="1">
              <w:r w:rsidR="002E21F5" w:rsidRPr="002E21F5">
                <w:rPr>
                  <w:rFonts w:ascii="Arial" w:hAnsi="Arial" w:cs="Arial"/>
                  <w:b/>
                  <w:bCs/>
                  <w:color w:val="0000FF"/>
                  <w:sz w:val="16"/>
                  <w:szCs w:val="16"/>
                  <w:u w:val="single"/>
                </w:rPr>
                <w:t>S4-211572</w:t>
              </w:r>
            </w:hyperlink>
          </w:p>
        </w:tc>
        <w:tc>
          <w:tcPr>
            <w:tcW w:w="4020" w:type="dxa"/>
            <w:tcBorders>
              <w:top w:val="nil"/>
              <w:left w:val="nil"/>
              <w:bottom w:val="single" w:sz="4" w:space="0" w:color="A6A6A6"/>
              <w:right w:val="single" w:sz="4" w:space="0" w:color="A6A6A6"/>
            </w:tcBorders>
            <w:shd w:val="clear" w:color="auto" w:fill="auto"/>
            <w:hideMark/>
          </w:tcPr>
          <w:p w14:paraId="0FD84AB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[FS_5GSTAR] Proposed Updated Conclusions</w:t>
            </w:r>
          </w:p>
        </w:tc>
        <w:tc>
          <w:tcPr>
            <w:tcW w:w="1540" w:type="dxa"/>
            <w:tcBorders>
              <w:top w:val="nil"/>
              <w:left w:val="nil"/>
              <w:bottom w:val="single" w:sz="4" w:space="0" w:color="A6A6A6"/>
              <w:right w:val="single" w:sz="4" w:space="0" w:color="A6A6A6"/>
            </w:tcBorders>
            <w:shd w:val="clear" w:color="auto" w:fill="auto"/>
            <w:hideMark/>
          </w:tcPr>
          <w:p w14:paraId="77B6CCE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 Samsung Electronics Co., Ltd., Ericsson LM, Orange</w:t>
            </w:r>
          </w:p>
        </w:tc>
        <w:tc>
          <w:tcPr>
            <w:tcW w:w="1740" w:type="dxa"/>
            <w:tcBorders>
              <w:top w:val="nil"/>
              <w:left w:val="nil"/>
              <w:bottom w:val="single" w:sz="4" w:space="0" w:color="A6A6A6"/>
              <w:right w:val="single" w:sz="4" w:space="0" w:color="A6A6A6"/>
            </w:tcBorders>
            <w:shd w:val="clear" w:color="auto" w:fill="auto"/>
            <w:hideMark/>
          </w:tcPr>
          <w:p w14:paraId="3ADFC13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35051CC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10.9</w:t>
            </w:r>
          </w:p>
        </w:tc>
        <w:tc>
          <w:tcPr>
            <w:tcW w:w="1580" w:type="dxa"/>
            <w:tcBorders>
              <w:top w:val="nil"/>
              <w:left w:val="nil"/>
              <w:bottom w:val="single" w:sz="4" w:space="0" w:color="A6A6A6"/>
              <w:right w:val="single" w:sz="4" w:space="0" w:color="A6A6A6"/>
            </w:tcBorders>
            <w:shd w:val="clear" w:color="auto" w:fill="auto"/>
            <w:hideMark/>
          </w:tcPr>
          <w:p w14:paraId="202E9D92" w14:textId="26B67470"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60" w:history="1">
              <w:r w:rsidR="002E21F5" w:rsidRPr="002E21F5">
                <w:rPr>
                  <w:rFonts w:ascii="Arial" w:hAnsi="Arial" w:cs="Arial"/>
                  <w:b/>
                  <w:bCs/>
                  <w:color w:val="0000FF"/>
                  <w:sz w:val="16"/>
                  <w:szCs w:val="16"/>
                  <w:u w:val="single"/>
                </w:rPr>
                <w:t>S4-211552</w:t>
              </w:r>
            </w:hyperlink>
          </w:p>
        </w:tc>
        <w:tc>
          <w:tcPr>
            <w:tcW w:w="3079" w:type="dxa"/>
            <w:tcBorders>
              <w:top w:val="nil"/>
              <w:left w:val="nil"/>
              <w:bottom w:val="single" w:sz="4" w:space="0" w:color="A6A6A6"/>
              <w:right w:val="single" w:sz="4" w:space="0" w:color="A6A6A6"/>
            </w:tcBorders>
            <w:shd w:val="clear" w:color="000000" w:fill="BFBFBF"/>
            <w:hideMark/>
          </w:tcPr>
          <w:p w14:paraId="375FAD40"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76C95D06" w14:textId="77777777" w:rsidTr="009E04F7">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6708A8D" w14:textId="409DBECF"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61" w:history="1">
              <w:r w:rsidR="002E21F5" w:rsidRPr="002E21F5">
                <w:rPr>
                  <w:rFonts w:ascii="Arial" w:hAnsi="Arial" w:cs="Arial"/>
                  <w:b/>
                  <w:bCs/>
                  <w:color w:val="0000FF"/>
                  <w:sz w:val="16"/>
                  <w:szCs w:val="16"/>
                  <w:u w:val="single"/>
                </w:rPr>
                <w:t>S4-211573</w:t>
              </w:r>
            </w:hyperlink>
          </w:p>
        </w:tc>
        <w:tc>
          <w:tcPr>
            <w:tcW w:w="4020" w:type="dxa"/>
            <w:tcBorders>
              <w:top w:val="nil"/>
              <w:left w:val="nil"/>
              <w:bottom w:val="single" w:sz="4" w:space="0" w:color="A6A6A6"/>
              <w:right w:val="single" w:sz="4" w:space="0" w:color="A6A6A6"/>
            </w:tcBorders>
            <w:shd w:val="clear" w:color="auto" w:fill="auto"/>
            <w:hideMark/>
          </w:tcPr>
          <w:p w14:paraId="568039D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FS_5GSTAR Time plan</w:t>
            </w:r>
          </w:p>
        </w:tc>
        <w:tc>
          <w:tcPr>
            <w:tcW w:w="1540" w:type="dxa"/>
            <w:tcBorders>
              <w:top w:val="nil"/>
              <w:left w:val="nil"/>
              <w:bottom w:val="single" w:sz="4" w:space="0" w:color="A6A6A6"/>
              <w:right w:val="single" w:sz="4" w:space="0" w:color="A6A6A6"/>
            </w:tcBorders>
            <w:shd w:val="clear" w:color="auto" w:fill="auto"/>
            <w:hideMark/>
          </w:tcPr>
          <w:p w14:paraId="10378EE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Samsung Electronics Co., Ltd. (Rapporteur)</w:t>
            </w:r>
          </w:p>
        </w:tc>
        <w:tc>
          <w:tcPr>
            <w:tcW w:w="1740" w:type="dxa"/>
            <w:tcBorders>
              <w:top w:val="nil"/>
              <w:left w:val="nil"/>
              <w:bottom w:val="single" w:sz="4" w:space="0" w:color="A6A6A6"/>
              <w:right w:val="single" w:sz="4" w:space="0" w:color="A6A6A6"/>
            </w:tcBorders>
            <w:shd w:val="clear" w:color="auto" w:fill="auto"/>
            <w:hideMark/>
          </w:tcPr>
          <w:p w14:paraId="3E71E45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Work Plan</w:t>
            </w:r>
          </w:p>
        </w:tc>
        <w:tc>
          <w:tcPr>
            <w:tcW w:w="1480" w:type="dxa"/>
            <w:tcBorders>
              <w:top w:val="nil"/>
              <w:left w:val="nil"/>
              <w:bottom w:val="single" w:sz="4" w:space="0" w:color="A6A6A6"/>
              <w:right w:val="single" w:sz="4" w:space="0" w:color="A6A6A6"/>
            </w:tcBorders>
            <w:shd w:val="clear" w:color="auto" w:fill="auto"/>
            <w:hideMark/>
          </w:tcPr>
          <w:p w14:paraId="325104A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17.4</w:t>
            </w:r>
          </w:p>
        </w:tc>
        <w:tc>
          <w:tcPr>
            <w:tcW w:w="1580" w:type="dxa"/>
            <w:tcBorders>
              <w:top w:val="nil"/>
              <w:left w:val="nil"/>
              <w:bottom w:val="single" w:sz="4" w:space="0" w:color="A6A6A6"/>
              <w:right w:val="single" w:sz="4" w:space="0" w:color="A6A6A6"/>
            </w:tcBorders>
            <w:shd w:val="clear" w:color="auto" w:fill="auto"/>
            <w:hideMark/>
          </w:tcPr>
          <w:p w14:paraId="692CD6A8"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7833D042"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3BD45FFA"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602A27F" w14:textId="7EADE808"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62" w:history="1">
              <w:r w:rsidR="002E21F5" w:rsidRPr="002E21F5">
                <w:rPr>
                  <w:rFonts w:ascii="Arial" w:hAnsi="Arial" w:cs="Arial"/>
                  <w:b/>
                  <w:bCs/>
                  <w:color w:val="0000FF"/>
                  <w:sz w:val="16"/>
                  <w:szCs w:val="16"/>
                  <w:u w:val="single"/>
                </w:rPr>
                <w:t>S4-211574</w:t>
              </w:r>
            </w:hyperlink>
          </w:p>
        </w:tc>
        <w:tc>
          <w:tcPr>
            <w:tcW w:w="4020" w:type="dxa"/>
            <w:tcBorders>
              <w:top w:val="nil"/>
              <w:left w:val="nil"/>
              <w:bottom w:val="single" w:sz="4" w:space="0" w:color="A6A6A6"/>
              <w:right w:val="single" w:sz="4" w:space="0" w:color="A6A6A6"/>
            </w:tcBorders>
            <w:shd w:val="clear" w:color="auto" w:fill="auto"/>
            <w:hideMark/>
          </w:tcPr>
          <w:p w14:paraId="4E20AA9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Proposed meeting schedule version 01 (.xls)</w:t>
            </w:r>
          </w:p>
        </w:tc>
        <w:tc>
          <w:tcPr>
            <w:tcW w:w="1540" w:type="dxa"/>
            <w:tcBorders>
              <w:top w:val="nil"/>
              <w:left w:val="nil"/>
              <w:bottom w:val="single" w:sz="4" w:space="0" w:color="A6A6A6"/>
              <w:right w:val="single" w:sz="4" w:space="0" w:color="A6A6A6"/>
            </w:tcBorders>
            <w:shd w:val="clear" w:color="auto" w:fill="auto"/>
            <w:hideMark/>
          </w:tcPr>
          <w:p w14:paraId="563D557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SA4 Chair, Dolby Laboratories</w:t>
            </w:r>
          </w:p>
        </w:tc>
        <w:tc>
          <w:tcPr>
            <w:tcW w:w="1740" w:type="dxa"/>
            <w:tcBorders>
              <w:top w:val="nil"/>
              <w:left w:val="nil"/>
              <w:bottom w:val="single" w:sz="4" w:space="0" w:color="A6A6A6"/>
              <w:right w:val="single" w:sz="4" w:space="0" w:color="A6A6A6"/>
            </w:tcBorders>
            <w:shd w:val="clear" w:color="auto" w:fill="auto"/>
            <w:hideMark/>
          </w:tcPr>
          <w:p w14:paraId="0A05BF8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other</w:t>
            </w:r>
          </w:p>
        </w:tc>
        <w:tc>
          <w:tcPr>
            <w:tcW w:w="1480" w:type="dxa"/>
            <w:tcBorders>
              <w:top w:val="nil"/>
              <w:left w:val="nil"/>
              <w:bottom w:val="single" w:sz="4" w:space="0" w:color="A6A6A6"/>
              <w:right w:val="single" w:sz="4" w:space="0" w:color="A6A6A6"/>
            </w:tcBorders>
            <w:shd w:val="clear" w:color="auto" w:fill="auto"/>
            <w:hideMark/>
          </w:tcPr>
          <w:p w14:paraId="1991887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6</w:t>
            </w:r>
          </w:p>
        </w:tc>
        <w:tc>
          <w:tcPr>
            <w:tcW w:w="1580" w:type="dxa"/>
            <w:tcBorders>
              <w:top w:val="nil"/>
              <w:left w:val="nil"/>
              <w:bottom w:val="single" w:sz="4" w:space="0" w:color="A6A6A6"/>
              <w:right w:val="single" w:sz="4" w:space="0" w:color="A6A6A6"/>
            </w:tcBorders>
            <w:shd w:val="clear" w:color="auto" w:fill="auto"/>
            <w:hideMark/>
          </w:tcPr>
          <w:p w14:paraId="7F2C2E30"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5CF4F127"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290D0BBA"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D72C87E" w14:textId="70AB7D21"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63" w:history="1">
              <w:r w:rsidR="002E21F5" w:rsidRPr="002E21F5">
                <w:rPr>
                  <w:rFonts w:ascii="Arial" w:hAnsi="Arial" w:cs="Arial"/>
                  <w:b/>
                  <w:bCs/>
                  <w:color w:val="0000FF"/>
                  <w:sz w:val="16"/>
                  <w:szCs w:val="16"/>
                  <w:u w:val="single"/>
                </w:rPr>
                <w:t>S4-211575</w:t>
              </w:r>
            </w:hyperlink>
          </w:p>
        </w:tc>
        <w:tc>
          <w:tcPr>
            <w:tcW w:w="4020" w:type="dxa"/>
            <w:tcBorders>
              <w:top w:val="nil"/>
              <w:left w:val="nil"/>
              <w:bottom w:val="single" w:sz="4" w:space="0" w:color="A6A6A6"/>
              <w:right w:val="single" w:sz="4" w:space="0" w:color="A6A6A6"/>
            </w:tcBorders>
            <w:shd w:val="clear" w:color="auto" w:fill="auto"/>
            <w:hideMark/>
          </w:tcPr>
          <w:p w14:paraId="17827F5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Presentation to SA4 opening plenary</w:t>
            </w:r>
          </w:p>
        </w:tc>
        <w:tc>
          <w:tcPr>
            <w:tcW w:w="1540" w:type="dxa"/>
            <w:tcBorders>
              <w:top w:val="nil"/>
              <w:left w:val="nil"/>
              <w:bottom w:val="single" w:sz="4" w:space="0" w:color="A6A6A6"/>
              <w:right w:val="single" w:sz="4" w:space="0" w:color="A6A6A6"/>
            </w:tcBorders>
            <w:shd w:val="clear" w:color="auto" w:fill="auto"/>
            <w:hideMark/>
          </w:tcPr>
          <w:p w14:paraId="045BDFD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3GPP SA4 chair</w:t>
            </w:r>
          </w:p>
        </w:tc>
        <w:tc>
          <w:tcPr>
            <w:tcW w:w="1740" w:type="dxa"/>
            <w:tcBorders>
              <w:top w:val="nil"/>
              <w:left w:val="nil"/>
              <w:bottom w:val="single" w:sz="4" w:space="0" w:color="A6A6A6"/>
              <w:right w:val="single" w:sz="4" w:space="0" w:color="A6A6A6"/>
            </w:tcBorders>
            <w:shd w:val="clear" w:color="auto" w:fill="auto"/>
            <w:hideMark/>
          </w:tcPr>
          <w:p w14:paraId="53A7B7B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other</w:t>
            </w:r>
          </w:p>
        </w:tc>
        <w:tc>
          <w:tcPr>
            <w:tcW w:w="1480" w:type="dxa"/>
            <w:tcBorders>
              <w:top w:val="nil"/>
              <w:left w:val="nil"/>
              <w:bottom w:val="single" w:sz="4" w:space="0" w:color="A6A6A6"/>
              <w:right w:val="single" w:sz="4" w:space="0" w:color="A6A6A6"/>
            </w:tcBorders>
            <w:shd w:val="clear" w:color="auto" w:fill="auto"/>
            <w:hideMark/>
          </w:tcPr>
          <w:p w14:paraId="643EC0B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6</w:t>
            </w:r>
          </w:p>
        </w:tc>
        <w:tc>
          <w:tcPr>
            <w:tcW w:w="1580" w:type="dxa"/>
            <w:tcBorders>
              <w:top w:val="nil"/>
              <w:left w:val="nil"/>
              <w:bottom w:val="single" w:sz="4" w:space="0" w:color="A6A6A6"/>
              <w:right w:val="single" w:sz="4" w:space="0" w:color="A6A6A6"/>
            </w:tcBorders>
            <w:shd w:val="clear" w:color="auto" w:fill="auto"/>
            <w:hideMark/>
          </w:tcPr>
          <w:p w14:paraId="56731367" w14:textId="7DEC4F80"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64" w:history="1">
              <w:r w:rsidR="002E21F5" w:rsidRPr="002E21F5">
                <w:rPr>
                  <w:rFonts w:ascii="Arial" w:hAnsi="Arial" w:cs="Arial"/>
                  <w:b/>
                  <w:bCs/>
                  <w:color w:val="0000FF"/>
                  <w:sz w:val="16"/>
                  <w:szCs w:val="16"/>
                  <w:u w:val="single"/>
                </w:rPr>
                <w:t>S4-211436</w:t>
              </w:r>
            </w:hyperlink>
          </w:p>
        </w:tc>
        <w:tc>
          <w:tcPr>
            <w:tcW w:w="3079" w:type="dxa"/>
            <w:tcBorders>
              <w:top w:val="nil"/>
              <w:left w:val="nil"/>
              <w:bottom w:val="single" w:sz="4" w:space="0" w:color="A6A6A6"/>
              <w:right w:val="single" w:sz="4" w:space="0" w:color="A6A6A6"/>
            </w:tcBorders>
            <w:shd w:val="clear" w:color="000000" w:fill="BFBFBF"/>
            <w:hideMark/>
          </w:tcPr>
          <w:p w14:paraId="17BC2CBD"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2B0ACD77"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487B9D5" w14:textId="6DB2CCB8"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65" w:history="1">
              <w:r w:rsidR="002E21F5" w:rsidRPr="002E21F5">
                <w:rPr>
                  <w:rFonts w:ascii="Arial" w:hAnsi="Arial" w:cs="Arial"/>
                  <w:b/>
                  <w:bCs/>
                  <w:color w:val="0000FF"/>
                  <w:sz w:val="16"/>
                  <w:szCs w:val="16"/>
                  <w:u w:val="single"/>
                </w:rPr>
                <w:t>S4-211576</w:t>
              </w:r>
            </w:hyperlink>
          </w:p>
        </w:tc>
        <w:tc>
          <w:tcPr>
            <w:tcW w:w="4020" w:type="dxa"/>
            <w:tcBorders>
              <w:top w:val="nil"/>
              <w:left w:val="nil"/>
              <w:bottom w:val="single" w:sz="4" w:space="0" w:color="A6A6A6"/>
              <w:right w:val="single" w:sz="4" w:space="0" w:color="A6A6A6"/>
            </w:tcBorders>
            <w:shd w:val="clear" w:color="auto" w:fill="auto"/>
            <w:hideMark/>
          </w:tcPr>
          <w:p w14:paraId="15F1035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InterSDO October 2021 Meeting Report</w:t>
            </w:r>
          </w:p>
        </w:tc>
        <w:tc>
          <w:tcPr>
            <w:tcW w:w="1540" w:type="dxa"/>
            <w:tcBorders>
              <w:top w:val="nil"/>
              <w:left w:val="nil"/>
              <w:bottom w:val="single" w:sz="4" w:space="0" w:color="A6A6A6"/>
              <w:right w:val="single" w:sz="4" w:space="0" w:color="A6A6A6"/>
            </w:tcBorders>
            <w:shd w:val="clear" w:color="auto" w:fill="auto"/>
            <w:hideMark/>
          </w:tcPr>
          <w:p w14:paraId="5A1AB85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w:t>
            </w:r>
          </w:p>
        </w:tc>
        <w:tc>
          <w:tcPr>
            <w:tcW w:w="1740" w:type="dxa"/>
            <w:tcBorders>
              <w:top w:val="nil"/>
              <w:left w:val="nil"/>
              <w:bottom w:val="single" w:sz="4" w:space="0" w:color="A6A6A6"/>
              <w:right w:val="single" w:sz="4" w:space="0" w:color="A6A6A6"/>
            </w:tcBorders>
            <w:shd w:val="clear" w:color="auto" w:fill="auto"/>
            <w:hideMark/>
          </w:tcPr>
          <w:p w14:paraId="4E1DB16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report</w:t>
            </w:r>
          </w:p>
        </w:tc>
        <w:tc>
          <w:tcPr>
            <w:tcW w:w="1480" w:type="dxa"/>
            <w:tcBorders>
              <w:top w:val="nil"/>
              <w:left w:val="nil"/>
              <w:bottom w:val="single" w:sz="4" w:space="0" w:color="A6A6A6"/>
              <w:right w:val="single" w:sz="4" w:space="0" w:color="A6A6A6"/>
            </w:tcBorders>
            <w:shd w:val="clear" w:color="auto" w:fill="auto"/>
            <w:hideMark/>
          </w:tcPr>
          <w:p w14:paraId="642A815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20</w:t>
            </w:r>
          </w:p>
        </w:tc>
        <w:tc>
          <w:tcPr>
            <w:tcW w:w="1580" w:type="dxa"/>
            <w:tcBorders>
              <w:top w:val="nil"/>
              <w:left w:val="nil"/>
              <w:bottom w:val="single" w:sz="4" w:space="0" w:color="A6A6A6"/>
              <w:right w:val="single" w:sz="4" w:space="0" w:color="A6A6A6"/>
            </w:tcBorders>
            <w:shd w:val="clear" w:color="auto" w:fill="auto"/>
            <w:hideMark/>
          </w:tcPr>
          <w:p w14:paraId="4DB011A3"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76A174CD"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038C4C45"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87924C5" w14:textId="7F64AC58"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66" w:history="1">
              <w:r w:rsidR="002E21F5" w:rsidRPr="002E21F5">
                <w:rPr>
                  <w:rFonts w:ascii="Arial" w:hAnsi="Arial" w:cs="Arial"/>
                  <w:b/>
                  <w:bCs/>
                  <w:color w:val="0000FF"/>
                  <w:sz w:val="16"/>
                  <w:szCs w:val="16"/>
                  <w:u w:val="single"/>
                </w:rPr>
                <w:t>S4-211577</w:t>
              </w:r>
            </w:hyperlink>
          </w:p>
        </w:tc>
        <w:tc>
          <w:tcPr>
            <w:tcW w:w="4020" w:type="dxa"/>
            <w:tcBorders>
              <w:top w:val="nil"/>
              <w:left w:val="nil"/>
              <w:bottom w:val="single" w:sz="4" w:space="0" w:color="A6A6A6"/>
              <w:right w:val="single" w:sz="4" w:space="0" w:color="A6A6A6"/>
            </w:tcBorders>
            <w:shd w:val="clear" w:color="auto" w:fill="auto"/>
            <w:hideMark/>
          </w:tcPr>
          <w:p w14:paraId="3A8491E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[5GMSA] Aligning Stage 2 Content Hosting function of 5GMSd AS to Stage 3</w:t>
            </w:r>
          </w:p>
        </w:tc>
        <w:tc>
          <w:tcPr>
            <w:tcW w:w="1540" w:type="dxa"/>
            <w:tcBorders>
              <w:top w:val="nil"/>
              <w:left w:val="nil"/>
              <w:bottom w:val="single" w:sz="4" w:space="0" w:color="A6A6A6"/>
              <w:right w:val="single" w:sz="4" w:space="0" w:color="A6A6A6"/>
            </w:tcBorders>
            <w:shd w:val="clear" w:color="auto" w:fill="auto"/>
            <w:hideMark/>
          </w:tcPr>
          <w:p w14:paraId="0ADE19D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Ericsson LM</w:t>
            </w:r>
          </w:p>
        </w:tc>
        <w:tc>
          <w:tcPr>
            <w:tcW w:w="1740" w:type="dxa"/>
            <w:tcBorders>
              <w:top w:val="nil"/>
              <w:left w:val="nil"/>
              <w:bottom w:val="single" w:sz="4" w:space="0" w:color="A6A6A6"/>
              <w:right w:val="single" w:sz="4" w:space="0" w:color="A6A6A6"/>
            </w:tcBorders>
            <w:shd w:val="clear" w:color="auto" w:fill="auto"/>
            <w:hideMark/>
          </w:tcPr>
          <w:p w14:paraId="05914B0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CR</w:t>
            </w:r>
          </w:p>
        </w:tc>
        <w:tc>
          <w:tcPr>
            <w:tcW w:w="1480" w:type="dxa"/>
            <w:tcBorders>
              <w:top w:val="nil"/>
              <w:left w:val="nil"/>
              <w:bottom w:val="single" w:sz="4" w:space="0" w:color="A6A6A6"/>
              <w:right w:val="single" w:sz="4" w:space="0" w:color="A6A6A6"/>
            </w:tcBorders>
            <w:shd w:val="clear" w:color="auto" w:fill="auto"/>
            <w:hideMark/>
          </w:tcPr>
          <w:p w14:paraId="31F83F2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8.5</w:t>
            </w:r>
          </w:p>
        </w:tc>
        <w:tc>
          <w:tcPr>
            <w:tcW w:w="1580" w:type="dxa"/>
            <w:tcBorders>
              <w:top w:val="nil"/>
              <w:left w:val="nil"/>
              <w:bottom w:val="single" w:sz="4" w:space="0" w:color="A6A6A6"/>
              <w:right w:val="single" w:sz="4" w:space="0" w:color="A6A6A6"/>
            </w:tcBorders>
            <w:shd w:val="clear" w:color="auto" w:fill="auto"/>
            <w:hideMark/>
          </w:tcPr>
          <w:p w14:paraId="1B9BC5CA" w14:textId="5434B5C3"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67" w:history="1">
              <w:r w:rsidR="002E21F5" w:rsidRPr="002E21F5">
                <w:rPr>
                  <w:rFonts w:ascii="Arial" w:hAnsi="Arial" w:cs="Arial"/>
                  <w:b/>
                  <w:bCs/>
                  <w:color w:val="0000FF"/>
                  <w:sz w:val="16"/>
                  <w:szCs w:val="16"/>
                  <w:u w:val="single"/>
                </w:rPr>
                <w:t>S4-211510</w:t>
              </w:r>
            </w:hyperlink>
          </w:p>
        </w:tc>
        <w:tc>
          <w:tcPr>
            <w:tcW w:w="3079" w:type="dxa"/>
            <w:tcBorders>
              <w:top w:val="nil"/>
              <w:left w:val="nil"/>
              <w:bottom w:val="single" w:sz="4" w:space="0" w:color="A6A6A6"/>
              <w:right w:val="single" w:sz="4" w:space="0" w:color="A6A6A6"/>
            </w:tcBorders>
            <w:shd w:val="clear" w:color="000000" w:fill="BFBFBF"/>
            <w:hideMark/>
          </w:tcPr>
          <w:p w14:paraId="41FF8B35"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7B487D2C" w14:textId="77777777" w:rsidTr="009E04F7">
        <w:trPr>
          <w:trHeight w:val="400"/>
        </w:trPr>
        <w:tc>
          <w:tcPr>
            <w:tcW w:w="1020" w:type="dxa"/>
            <w:tcBorders>
              <w:top w:val="nil"/>
              <w:left w:val="single" w:sz="4" w:space="0" w:color="A6A6A6"/>
              <w:bottom w:val="single" w:sz="4" w:space="0" w:color="auto"/>
              <w:right w:val="single" w:sz="4" w:space="0" w:color="A6A6A6"/>
            </w:tcBorders>
            <w:shd w:val="clear" w:color="auto" w:fill="auto"/>
            <w:hideMark/>
          </w:tcPr>
          <w:p w14:paraId="3856A8A4" w14:textId="052DD52E"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68" w:history="1">
              <w:r w:rsidR="002E21F5" w:rsidRPr="002E21F5">
                <w:rPr>
                  <w:rFonts w:ascii="Arial" w:hAnsi="Arial" w:cs="Arial"/>
                  <w:b/>
                  <w:bCs/>
                  <w:color w:val="0000FF"/>
                  <w:sz w:val="16"/>
                  <w:szCs w:val="16"/>
                  <w:u w:val="single"/>
                </w:rPr>
                <w:t>S4-211578</w:t>
              </w:r>
            </w:hyperlink>
          </w:p>
        </w:tc>
        <w:tc>
          <w:tcPr>
            <w:tcW w:w="4020" w:type="dxa"/>
            <w:tcBorders>
              <w:top w:val="nil"/>
              <w:left w:val="nil"/>
              <w:bottom w:val="single" w:sz="4" w:space="0" w:color="auto"/>
              <w:right w:val="single" w:sz="4" w:space="0" w:color="A6A6A6"/>
            </w:tcBorders>
            <w:shd w:val="clear" w:color="auto" w:fill="auto"/>
            <w:hideMark/>
          </w:tcPr>
          <w:p w14:paraId="6F90708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Ndcaf_DataReporting Service Procedure</w:t>
            </w:r>
          </w:p>
        </w:tc>
        <w:tc>
          <w:tcPr>
            <w:tcW w:w="1540" w:type="dxa"/>
            <w:tcBorders>
              <w:top w:val="nil"/>
              <w:left w:val="nil"/>
              <w:bottom w:val="single" w:sz="4" w:space="0" w:color="auto"/>
              <w:right w:val="single" w:sz="4" w:space="0" w:color="A6A6A6"/>
            </w:tcBorders>
            <w:shd w:val="clear" w:color="auto" w:fill="auto"/>
            <w:hideMark/>
          </w:tcPr>
          <w:p w14:paraId="133A83F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uto"/>
              <w:right w:val="single" w:sz="4" w:space="0" w:color="A6A6A6"/>
            </w:tcBorders>
            <w:shd w:val="clear" w:color="auto" w:fill="auto"/>
            <w:hideMark/>
          </w:tcPr>
          <w:p w14:paraId="46E4DA1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uto"/>
              <w:right w:val="single" w:sz="4" w:space="0" w:color="A6A6A6"/>
            </w:tcBorders>
            <w:shd w:val="clear" w:color="auto" w:fill="auto"/>
            <w:hideMark/>
          </w:tcPr>
          <w:p w14:paraId="548EA16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8.6</w:t>
            </w:r>
          </w:p>
        </w:tc>
        <w:tc>
          <w:tcPr>
            <w:tcW w:w="1580" w:type="dxa"/>
            <w:tcBorders>
              <w:top w:val="nil"/>
              <w:left w:val="nil"/>
              <w:bottom w:val="single" w:sz="4" w:space="0" w:color="auto"/>
              <w:right w:val="single" w:sz="4" w:space="0" w:color="A6A6A6"/>
            </w:tcBorders>
            <w:shd w:val="clear" w:color="auto" w:fill="auto"/>
            <w:hideMark/>
          </w:tcPr>
          <w:p w14:paraId="7ED1F2F5" w14:textId="4A58094C"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69" w:history="1">
              <w:r w:rsidR="002E21F5" w:rsidRPr="002E21F5">
                <w:rPr>
                  <w:rFonts w:ascii="Arial" w:hAnsi="Arial" w:cs="Arial"/>
                  <w:b/>
                  <w:bCs/>
                  <w:color w:val="0000FF"/>
                  <w:sz w:val="16"/>
                  <w:szCs w:val="16"/>
                  <w:u w:val="single"/>
                </w:rPr>
                <w:t>S4-211378</w:t>
              </w:r>
            </w:hyperlink>
          </w:p>
        </w:tc>
        <w:tc>
          <w:tcPr>
            <w:tcW w:w="3079" w:type="dxa"/>
            <w:tcBorders>
              <w:top w:val="nil"/>
              <w:left w:val="nil"/>
              <w:bottom w:val="single" w:sz="4" w:space="0" w:color="auto"/>
              <w:right w:val="single" w:sz="4" w:space="0" w:color="A6A6A6"/>
            </w:tcBorders>
            <w:shd w:val="clear" w:color="000000" w:fill="BFBFBF"/>
            <w:hideMark/>
          </w:tcPr>
          <w:p w14:paraId="57629059"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2F71E4B5" w14:textId="77777777" w:rsidTr="009E04F7">
        <w:trPr>
          <w:trHeight w:val="400"/>
        </w:trPr>
        <w:tc>
          <w:tcPr>
            <w:tcW w:w="1020" w:type="dxa"/>
            <w:tcBorders>
              <w:top w:val="single" w:sz="4" w:space="0" w:color="auto"/>
              <w:left w:val="single" w:sz="4" w:space="0" w:color="A6A6A6"/>
              <w:bottom w:val="single" w:sz="4" w:space="0" w:color="A6A6A6"/>
              <w:right w:val="single" w:sz="4" w:space="0" w:color="A6A6A6"/>
            </w:tcBorders>
            <w:shd w:val="clear" w:color="auto" w:fill="auto"/>
            <w:hideMark/>
          </w:tcPr>
          <w:p w14:paraId="26F6EED5" w14:textId="2E697C4E"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70" w:history="1">
              <w:r w:rsidR="002E21F5" w:rsidRPr="002E21F5">
                <w:rPr>
                  <w:rFonts w:ascii="Arial" w:hAnsi="Arial" w:cs="Arial"/>
                  <w:b/>
                  <w:bCs/>
                  <w:color w:val="0000FF"/>
                  <w:sz w:val="16"/>
                  <w:szCs w:val="16"/>
                  <w:u w:val="single"/>
                </w:rPr>
                <w:t>S4-211579</w:t>
              </w:r>
            </w:hyperlink>
          </w:p>
        </w:tc>
        <w:tc>
          <w:tcPr>
            <w:tcW w:w="4020" w:type="dxa"/>
            <w:tcBorders>
              <w:top w:val="single" w:sz="4" w:space="0" w:color="auto"/>
              <w:left w:val="nil"/>
              <w:bottom w:val="single" w:sz="4" w:space="0" w:color="A6A6A6"/>
              <w:right w:val="single" w:sz="4" w:space="0" w:color="A6A6A6"/>
            </w:tcBorders>
            <w:shd w:val="clear" w:color="auto" w:fill="auto"/>
            <w:hideMark/>
          </w:tcPr>
          <w:p w14:paraId="6A351FF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on types and formats of metadata exposed by the Data Collection AF</w:t>
            </w:r>
          </w:p>
        </w:tc>
        <w:tc>
          <w:tcPr>
            <w:tcW w:w="1540" w:type="dxa"/>
            <w:tcBorders>
              <w:top w:val="single" w:sz="4" w:space="0" w:color="auto"/>
              <w:left w:val="nil"/>
              <w:bottom w:val="single" w:sz="4" w:space="0" w:color="A6A6A6"/>
              <w:right w:val="single" w:sz="4" w:space="0" w:color="A6A6A6"/>
            </w:tcBorders>
            <w:shd w:val="clear" w:color="auto" w:fill="auto"/>
            <w:hideMark/>
          </w:tcPr>
          <w:p w14:paraId="1317541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3GPP SA4</w:t>
            </w:r>
          </w:p>
        </w:tc>
        <w:tc>
          <w:tcPr>
            <w:tcW w:w="1740" w:type="dxa"/>
            <w:tcBorders>
              <w:top w:val="single" w:sz="4" w:space="0" w:color="auto"/>
              <w:left w:val="nil"/>
              <w:bottom w:val="single" w:sz="4" w:space="0" w:color="A6A6A6"/>
              <w:right w:val="single" w:sz="4" w:space="0" w:color="A6A6A6"/>
            </w:tcBorders>
            <w:shd w:val="clear" w:color="auto" w:fill="auto"/>
            <w:hideMark/>
          </w:tcPr>
          <w:p w14:paraId="0101D3A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out</w:t>
            </w:r>
          </w:p>
        </w:tc>
        <w:tc>
          <w:tcPr>
            <w:tcW w:w="1480" w:type="dxa"/>
            <w:tcBorders>
              <w:top w:val="single" w:sz="4" w:space="0" w:color="auto"/>
              <w:left w:val="nil"/>
              <w:bottom w:val="single" w:sz="4" w:space="0" w:color="A6A6A6"/>
              <w:right w:val="single" w:sz="4" w:space="0" w:color="A6A6A6"/>
            </w:tcBorders>
            <w:shd w:val="clear" w:color="auto" w:fill="auto"/>
            <w:hideMark/>
          </w:tcPr>
          <w:p w14:paraId="3E2119E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5.2</w:t>
            </w:r>
          </w:p>
        </w:tc>
        <w:tc>
          <w:tcPr>
            <w:tcW w:w="1580" w:type="dxa"/>
            <w:tcBorders>
              <w:top w:val="single" w:sz="4" w:space="0" w:color="auto"/>
              <w:left w:val="nil"/>
              <w:bottom w:val="single" w:sz="4" w:space="0" w:color="A6A6A6"/>
              <w:right w:val="single" w:sz="4" w:space="0" w:color="A6A6A6"/>
            </w:tcBorders>
            <w:shd w:val="clear" w:color="auto" w:fill="auto"/>
            <w:hideMark/>
          </w:tcPr>
          <w:p w14:paraId="16EAF51B" w14:textId="1FD2920E"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71" w:history="1">
              <w:r w:rsidR="002E21F5" w:rsidRPr="002E21F5">
                <w:rPr>
                  <w:rFonts w:ascii="Arial" w:hAnsi="Arial" w:cs="Arial"/>
                  <w:b/>
                  <w:bCs/>
                  <w:color w:val="0000FF"/>
                  <w:sz w:val="16"/>
                  <w:szCs w:val="16"/>
                  <w:u w:val="single"/>
                </w:rPr>
                <w:t>S4-211457</w:t>
              </w:r>
            </w:hyperlink>
          </w:p>
        </w:tc>
        <w:tc>
          <w:tcPr>
            <w:tcW w:w="3079" w:type="dxa"/>
            <w:tcBorders>
              <w:top w:val="single" w:sz="4" w:space="0" w:color="auto"/>
              <w:left w:val="nil"/>
              <w:bottom w:val="single" w:sz="4" w:space="0" w:color="A6A6A6"/>
              <w:right w:val="single" w:sz="4" w:space="0" w:color="A6A6A6"/>
            </w:tcBorders>
            <w:shd w:val="clear" w:color="000000" w:fill="BFBFBF"/>
            <w:hideMark/>
          </w:tcPr>
          <w:p w14:paraId="4EC9D15E"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1B71ACB7"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F5FBA43" w14:textId="6C39F521"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72" w:history="1">
              <w:r w:rsidR="002E21F5" w:rsidRPr="002E21F5">
                <w:rPr>
                  <w:rFonts w:ascii="Arial" w:hAnsi="Arial" w:cs="Arial"/>
                  <w:b/>
                  <w:bCs/>
                  <w:color w:val="0000FF"/>
                  <w:sz w:val="16"/>
                  <w:szCs w:val="16"/>
                  <w:u w:val="single"/>
                </w:rPr>
                <w:t>S4-211580</w:t>
              </w:r>
            </w:hyperlink>
          </w:p>
        </w:tc>
        <w:tc>
          <w:tcPr>
            <w:tcW w:w="4020" w:type="dxa"/>
            <w:tcBorders>
              <w:top w:val="nil"/>
              <w:left w:val="nil"/>
              <w:bottom w:val="single" w:sz="4" w:space="0" w:color="A6A6A6"/>
              <w:right w:val="single" w:sz="4" w:space="0" w:color="A6A6A6"/>
            </w:tcBorders>
            <w:shd w:val="clear" w:color="auto" w:fill="auto"/>
            <w:hideMark/>
          </w:tcPr>
          <w:p w14:paraId="5679734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 Reply LS to SA2 on UE Data Collection and Reporting</w:t>
            </w:r>
          </w:p>
        </w:tc>
        <w:tc>
          <w:tcPr>
            <w:tcW w:w="1540" w:type="dxa"/>
            <w:tcBorders>
              <w:top w:val="nil"/>
              <w:left w:val="nil"/>
              <w:bottom w:val="single" w:sz="4" w:space="0" w:color="A6A6A6"/>
              <w:right w:val="single" w:sz="4" w:space="0" w:color="A6A6A6"/>
            </w:tcBorders>
            <w:shd w:val="clear" w:color="auto" w:fill="auto"/>
            <w:hideMark/>
          </w:tcPr>
          <w:p w14:paraId="0C47796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2D0A2B4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out</w:t>
            </w:r>
          </w:p>
        </w:tc>
        <w:tc>
          <w:tcPr>
            <w:tcW w:w="1480" w:type="dxa"/>
            <w:tcBorders>
              <w:top w:val="nil"/>
              <w:left w:val="nil"/>
              <w:bottom w:val="single" w:sz="4" w:space="0" w:color="A6A6A6"/>
              <w:right w:val="single" w:sz="4" w:space="0" w:color="A6A6A6"/>
            </w:tcBorders>
            <w:shd w:val="clear" w:color="auto" w:fill="auto"/>
            <w:hideMark/>
          </w:tcPr>
          <w:p w14:paraId="7A2A429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5.2</w:t>
            </w:r>
          </w:p>
        </w:tc>
        <w:tc>
          <w:tcPr>
            <w:tcW w:w="1580" w:type="dxa"/>
            <w:tcBorders>
              <w:top w:val="nil"/>
              <w:left w:val="nil"/>
              <w:bottom w:val="single" w:sz="4" w:space="0" w:color="A6A6A6"/>
              <w:right w:val="single" w:sz="4" w:space="0" w:color="A6A6A6"/>
            </w:tcBorders>
            <w:shd w:val="clear" w:color="auto" w:fill="auto"/>
            <w:hideMark/>
          </w:tcPr>
          <w:p w14:paraId="42497CDD" w14:textId="067DEF39"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73" w:history="1">
              <w:r w:rsidR="002E21F5" w:rsidRPr="002E21F5">
                <w:rPr>
                  <w:rFonts w:ascii="Arial" w:hAnsi="Arial" w:cs="Arial"/>
                  <w:b/>
                  <w:bCs/>
                  <w:color w:val="0000FF"/>
                  <w:sz w:val="16"/>
                  <w:szCs w:val="16"/>
                  <w:u w:val="single"/>
                </w:rPr>
                <w:t>S4-211430</w:t>
              </w:r>
            </w:hyperlink>
          </w:p>
        </w:tc>
        <w:tc>
          <w:tcPr>
            <w:tcW w:w="3079" w:type="dxa"/>
            <w:tcBorders>
              <w:top w:val="nil"/>
              <w:left w:val="nil"/>
              <w:bottom w:val="single" w:sz="4" w:space="0" w:color="A6A6A6"/>
              <w:right w:val="single" w:sz="4" w:space="0" w:color="A6A6A6"/>
            </w:tcBorders>
            <w:shd w:val="clear" w:color="000000" w:fill="BFBFBF"/>
            <w:hideMark/>
          </w:tcPr>
          <w:p w14:paraId="1847F43E" w14:textId="284F177B"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74" w:history="1">
              <w:r w:rsidR="002E21F5" w:rsidRPr="002E21F5">
                <w:rPr>
                  <w:rFonts w:ascii="Arial" w:hAnsi="Arial" w:cs="Arial"/>
                  <w:b/>
                  <w:bCs/>
                  <w:color w:val="0000FF"/>
                  <w:sz w:val="16"/>
                  <w:szCs w:val="16"/>
                  <w:u w:val="single"/>
                </w:rPr>
                <w:t>S4-211586</w:t>
              </w:r>
            </w:hyperlink>
          </w:p>
        </w:tc>
      </w:tr>
      <w:tr w:rsidR="002E21F5" w:rsidRPr="002E21F5" w14:paraId="7F160383"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2FBB92D" w14:textId="7D447EE1"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75" w:history="1">
              <w:r w:rsidR="002E21F5" w:rsidRPr="002E21F5">
                <w:rPr>
                  <w:rFonts w:ascii="Arial" w:hAnsi="Arial" w:cs="Arial"/>
                  <w:b/>
                  <w:bCs/>
                  <w:color w:val="0000FF"/>
                  <w:sz w:val="16"/>
                  <w:szCs w:val="16"/>
                  <w:u w:val="single"/>
                </w:rPr>
                <w:t>S4-211581</w:t>
              </w:r>
            </w:hyperlink>
          </w:p>
        </w:tc>
        <w:tc>
          <w:tcPr>
            <w:tcW w:w="4020" w:type="dxa"/>
            <w:tcBorders>
              <w:top w:val="nil"/>
              <w:left w:val="nil"/>
              <w:bottom w:val="single" w:sz="4" w:space="0" w:color="A6A6A6"/>
              <w:right w:val="single" w:sz="4" w:space="0" w:color="A6A6A6"/>
            </w:tcBorders>
            <w:shd w:val="clear" w:color="auto" w:fill="auto"/>
            <w:hideMark/>
          </w:tcPr>
          <w:p w14:paraId="3DFBE53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on follow-up on EAS definition</w:t>
            </w:r>
          </w:p>
        </w:tc>
        <w:tc>
          <w:tcPr>
            <w:tcW w:w="1540" w:type="dxa"/>
            <w:tcBorders>
              <w:top w:val="nil"/>
              <w:left w:val="nil"/>
              <w:bottom w:val="single" w:sz="4" w:space="0" w:color="A6A6A6"/>
              <w:right w:val="single" w:sz="4" w:space="0" w:color="A6A6A6"/>
            </w:tcBorders>
            <w:shd w:val="clear" w:color="auto" w:fill="auto"/>
            <w:hideMark/>
          </w:tcPr>
          <w:p w14:paraId="0396329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w:t>
            </w:r>
          </w:p>
        </w:tc>
        <w:tc>
          <w:tcPr>
            <w:tcW w:w="1740" w:type="dxa"/>
            <w:tcBorders>
              <w:top w:val="nil"/>
              <w:left w:val="nil"/>
              <w:bottom w:val="single" w:sz="4" w:space="0" w:color="A6A6A6"/>
              <w:right w:val="single" w:sz="4" w:space="0" w:color="A6A6A6"/>
            </w:tcBorders>
            <w:shd w:val="clear" w:color="auto" w:fill="auto"/>
            <w:hideMark/>
          </w:tcPr>
          <w:p w14:paraId="341FDE7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out</w:t>
            </w:r>
          </w:p>
        </w:tc>
        <w:tc>
          <w:tcPr>
            <w:tcW w:w="1480" w:type="dxa"/>
            <w:tcBorders>
              <w:top w:val="nil"/>
              <w:left w:val="nil"/>
              <w:bottom w:val="single" w:sz="4" w:space="0" w:color="A6A6A6"/>
              <w:right w:val="single" w:sz="4" w:space="0" w:color="A6A6A6"/>
            </w:tcBorders>
            <w:shd w:val="clear" w:color="auto" w:fill="auto"/>
            <w:hideMark/>
          </w:tcPr>
          <w:p w14:paraId="45A64EA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8.6</w:t>
            </w:r>
          </w:p>
        </w:tc>
        <w:tc>
          <w:tcPr>
            <w:tcW w:w="1580" w:type="dxa"/>
            <w:tcBorders>
              <w:top w:val="nil"/>
              <w:left w:val="nil"/>
              <w:bottom w:val="single" w:sz="4" w:space="0" w:color="A6A6A6"/>
              <w:right w:val="single" w:sz="4" w:space="0" w:color="A6A6A6"/>
            </w:tcBorders>
            <w:shd w:val="clear" w:color="auto" w:fill="auto"/>
            <w:hideMark/>
          </w:tcPr>
          <w:p w14:paraId="18233056"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19020F6A" w14:textId="47C47C97"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76" w:history="1">
              <w:r w:rsidR="002E21F5" w:rsidRPr="002E21F5">
                <w:rPr>
                  <w:rFonts w:ascii="Arial" w:hAnsi="Arial" w:cs="Arial"/>
                  <w:b/>
                  <w:bCs/>
                  <w:color w:val="0000FF"/>
                  <w:sz w:val="16"/>
                  <w:szCs w:val="16"/>
                  <w:u w:val="single"/>
                </w:rPr>
                <w:t>S4-211658</w:t>
              </w:r>
            </w:hyperlink>
          </w:p>
        </w:tc>
      </w:tr>
      <w:tr w:rsidR="002E21F5" w:rsidRPr="002E21F5" w14:paraId="1EAE43D3"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A91A6AA" w14:textId="57EC9AA0"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77" w:history="1">
              <w:r w:rsidR="002E21F5" w:rsidRPr="002E21F5">
                <w:rPr>
                  <w:rFonts w:ascii="Arial" w:hAnsi="Arial" w:cs="Arial"/>
                  <w:b/>
                  <w:bCs/>
                  <w:color w:val="0000FF"/>
                  <w:sz w:val="16"/>
                  <w:szCs w:val="16"/>
                  <w:u w:val="single"/>
                </w:rPr>
                <w:t>S4-211582</w:t>
              </w:r>
            </w:hyperlink>
          </w:p>
        </w:tc>
        <w:tc>
          <w:tcPr>
            <w:tcW w:w="4020" w:type="dxa"/>
            <w:tcBorders>
              <w:top w:val="nil"/>
              <w:left w:val="nil"/>
              <w:bottom w:val="single" w:sz="4" w:space="0" w:color="A6A6A6"/>
              <w:right w:val="single" w:sz="4" w:space="0" w:color="A6A6A6"/>
            </w:tcBorders>
            <w:shd w:val="clear" w:color="auto" w:fill="auto"/>
            <w:hideMark/>
          </w:tcPr>
          <w:p w14:paraId="10B374C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Work Plan on EVEX</w:t>
            </w:r>
          </w:p>
        </w:tc>
        <w:tc>
          <w:tcPr>
            <w:tcW w:w="1540" w:type="dxa"/>
            <w:tcBorders>
              <w:top w:val="nil"/>
              <w:left w:val="nil"/>
              <w:bottom w:val="single" w:sz="4" w:space="0" w:color="A6A6A6"/>
              <w:right w:val="single" w:sz="4" w:space="0" w:color="A6A6A6"/>
            </w:tcBorders>
            <w:shd w:val="clear" w:color="auto" w:fill="auto"/>
            <w:hideMark/>
          </w:tcPr>
          <w:p w14:paraId="4F94499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Rapporteur</w:t>
            </w:r>
          </w:p>
        </w:tc>
        <w:tc>
          <w:tcPr>
            <w:tcW w:w="1740" w:type="dxa"/>
            <w:tcBorders>
              <w:top w:val="nil"/>
              <w:left w:val="nil"/>
              <w:bottom w:val="single" w:sz="4" w:space="0" w:color="A6A6A6"/>
              <w:right w:val="single" w:sz="4" w:space="0" w:color="A6A6A6"/>
            </w:tcBorders>
            <w:shd w:val="clear" w:color="auto" w:fill="auto"/>
            <w:hideMark/>
          </w:tcPr>
          <w:p w14:paraId="06D8086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Work Plan</w:t>
            </w:r>
          </w:p>
        </w:tc>
        <w:tc>
          <w:tcPr>
            <w:tcW w:w="1480" w:type="dxa"/>
            <w:tcBorders>
              <w:top w:val="nil"/>
              <w:left w:val="nil"/>
              <w:bottom w:val="single" w:sz="4" w:space="0" w:color="A6A6A6"/>
              <w:right w:val="single" w:sz="4" w:space="0" w:color="A6A6A6"/>
            </w:tcBorders>
            <w:shd w:val="clear" w:color="auto" w:fill="auto"/>
            <w:hideMark/>
          </w:tcPr>
          <w:p w14:paraId="28C6925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8.6</w:t>
            </w:r>
          </w:p>
        </w:tc>
        <w:tc>
          <w:tcPr>
            <w:tcW w:w="1580" w:type="dxa"/>
            <w:tcBorders>
              <w:top w:val="nil"/>
              <w:left w:val="nil"/>
              <w:bottom w:val="single" w:sz="4" w:space="0" w:color="A6A6A6"/>
              <w:right w:val="single" w:sz="4" w:space="0" w:color="A6A6A6"/>
            </w:tcBorders>
            <w:shd w:val="clear" w:color="auto" w:fill="auto"/>
            <w:hideMark/>
          </w:tcPr>
          <w:p w14:paraId="64E8B4F2"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4E72A199"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4F96780E"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E6CB5F1" w14:textId="2AF4C9F0"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78" w:history="1">
              <w:r w:rsidR="002E21F5" w:rsidRPr="002E21F5">
                <w:rPr>
                  <w:rFonts w:ascii="Arial" w:hAnsi="Arial" w:cs="Arial"/>
                  <w:b/>
                  <w:bCs/>
                  <w:color w:val="0000FF"/>
                  <w:sz w:val="16"/>
                  <w:szCs w:val="16"/>
                  <w:u w:val="single"/>
                </w:rPr>
                <w:t>S4-211583</w:t>
              </w:r>
            </w:hyperlink>
          </w:p>
        </w:tc>
        <w:tc>
          <w:tcPr>
            <w:tcW w:w="4020" w:type="dxa"/>
            <w:tcBorders>
              <w:top w:val="nil"/>
              <w:left w:val="nil"/>
              <w:bottom w:val="single" w:sz="4" w:space="0" w:color="A6A6A6"/>
              <w:right w:val="single" w:sz="4" w:space="0" w:color="A6A6A6"/>
            </w:tcBorders>
            <w:shd w:val="clear" w:color="auto" w:fill="auto"/>
            <w:hideMark/>
          </w:tcPr>
          <w:p w14:paraId="4B8CB28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dCR on the Support of Edge Media Processing in 5GMS</w:t>
            </w:r>
          </w:p>
        </w:tc>
        <w:tc>
          <w:tcPr>
            <w:tcW w:w="1540" w:type="dxa"/>
            <w:tcBorders>
              <w:top w:val="nil"/>
              <w:left w:val="nil"/>
              <w:bottom w:val="single" w:sz="4" w:space="0" w:color="A6A6A6"/>
              <w:right w:val="single" w:sz="4" w:space="0" w:color="A6A6A6"/>
            </w:tcBorders>
            <w:shd w:val="clear" w:color="auto" w:fill="auto"/>
            <w:hideMark/>
          </w:tcPr>
          <w:p w14:paraId="6FAA701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Wireless GmbH</w:t>
            </w:r>
          </w:p>
        </w:tc>
        <w:tc>
          <w:tcPr>
            <w:tcW w:w="1740" w:type="dxa"/>
            <w:tcBorders>
              <w:top w:val="nil"/>
              <w:left w:val="nil"/>
              <w:bottom w:val="single" w:sz="4" w:space="0" w:color="A6A6A6"/>
              <w:right w:val="single" w:sz="4" w:space="0" w:color="A6A6A6"/>
            </w:tcBorders>
            <w:shd w:val="clear" w:color="auto" w:fill="auto"/>
            <w:hideMark/>
          </w:tcPr>
          <w:p w14:paraId="789AE3E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draftCR</w:t>
            </w:r>
          </w:p>
        </w:tc>
        <w:tc>
          <w:tcPr>
            <w:tcW w:w="1480" w:type="dxa"/>
            <w:tcBorders>
              <w:top w:val="nil"/>
              <w:left w:val="nil"/>
              <w:bottom w:val="single" w:sz="4" w:space="0" w:color="A6A6A6"/>
              <w:right w:val="single" w:sz="4" w:space="0" w:color="A6A6A6"/>
            </w:tcBorders>
            <w:shd w:val="clear" w:color="auto" w:fill="auto"/>
            <w:hideMark/>
          </w:tcPr>
          <w:p w14:paraId="692685C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8.7</w:t>
            </w:r>
          </w:p>
        </w:tc>
        <w:tc>
          <w:tcPr>
            <w:tcW w:w="1580" w:type="dxa"/>
            <w:tcBorders>
              <w:top w:val="nil"/>
              <w:left w:val="nil"/>
              <w:bottom w:val="single" w:sz="4" w:space="0" w:color="A6A6A6"/>
              <w:right w:val="single" w:sz="4" w:space="0" w:color="A6A6A6"/>
            </w:tcBorders>
            <w:shd w:val="clear" w:color="auto" w:fill="auto"/>
            <w:hideMark/>
          </w:tcPr>
          <w:p w14:paraId="05E85582" w14:textId="0BF3BF8D"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79" w:history="1">
              <w:r w:rsidR="002E21F5" w:rsidRPr="002E21F5">
                <w:rPr>
                  <w:rFonts w:ascii="Arial" w:hAnsi="Arial" w:cs="Arial"/>
                  <w:b/>
                  <w:bCs/>
                  <w:color w:val="0000FF"/>
                  <w:sz w:val="16"/>
                  <w:szCs w:val="16"/>
                  <w:u w:val="single"/>
                </w:rPr>
                <w:t>S4-211383</w:t>
              </w:r>
            </w:hyperlink>
          </w:p>
        </w:tc>
        <w:tc>
          <w:tcPr>
            <w:tcW w:w="3079" w:type="dxa"/>
            <w:tcBorders>
              <w:top w:val="nil"/>
              <w:left w:val="nil"/>
              <w:bottom w:val="single" w:sz="4" w:space="0" w:color="A6A6A6"/>
              <w:right w:val="single" w:sz="4" w:space="0" w:color="A6A6A6"/>
            </w:tcBorders>
            <w:shd w:val="clear" w:color="000000" w:fill="BFBFBF"/>
            <w:hideMark/>
          </w:tcPr>
          <w:p w14:paraId="3D2500A4" w14:textId="21084304"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80" w:history="1">
              <w:r w:rsidR="002E21F5" w:rsidRPr="002E21F5">
                <w:rPr>
                  <w:rFonts w:ascii="Arial" w:hAnsi="Arial" w:cs="Arial"/>
                  <w:b/>
                  <w:bCs/>
                  <w:color w:val="0000FF"/>
                  <w:sz w:val="16"/>
                  <w:szCs w:val="16"/>
                  <w:u w:val="single"/>
                </w:rPr>
                <w:t>S4-211678</w:t>
              </w:r>
            </w:hyperlink>
          </w:p>
        </w:tc>
      </w:tr>
      <w:tr w:rsidR="002E21F5" w:rsidRPr="002E21F5" w14:paraId="6DFEA436"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A88A12D" w14:textId="54FFAC2C"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81" w:history="1">
              <w:r w:rsidR="002E21F5" w:rsidRPr="002E21F5">
                <w:rPr>
                  <w:rFonts w:ascii="Arial" w:hAnsi="Arial" w:cs="Arial"/>
                  <w:b/>
                  <w:bCs/>
                  <w:color w:val="0000FF"/>
                  <w:sz w:val="16"/>
                  <w:szCs w:val="16"/>
                  <w:u w:val="single"/>
                </w:rPr>
                <w:t>S4-211584</w:t>
              </w:r>
            </w:hyperlink>
          </w:p>
        </w:tc>
        <w:tc>
          <w:tcPr>
            <w:tcW w:w="4020" w:type="dxa"/>
            <w:tcBorders>
              <w:top w:val="nil"/>
              <w:left w:val="nil"/>
              <w:bottom w:val="single" w:sz="4" w:space="0" w:color="A6A6A6"/>
              <w:right w:val="single" w:sz="4" w:space="0" w:color="A6A6A6"/>
            </w:tcBorders>
            <w:shd w:val="clear" w:color="auto" w:fill="auto"/>
            <w:hideMark/>
          </w:tcPr>
          <w:p w14:paraId="469C315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[5GMS_EDGE] On Application context  relocation</w:t>
            </w:r>
          </w:p>
        </w:tc>
        <w:tc>
          <w:tcPr>
            <w:tcW w:w="1540" w:type="dxa"/>
            <w:tcBorders>
              <w:top w:val="nil"/>
              <w:left w:val="nil"/>
              <w:bottom w:val="single" w:sz="4" w:space="0" w:color="A6A6A6"/>
              <w:right w:val="single" w:sz="4" w:space="0" w:color="A6A6A6"/>
            </w:tcBorders>
            <w:shd w:val="clear" w:color="auto" w:fill="auto"/>
            <w:hideMark/>
          </w:tcPr>
          <w:p w14:paraId="711E737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Tencent Cloud</w:t>
            </w:r>
          </w:p>
        </w:tc>
        <w:tc>
          <w:tcPr>
            <w:tcW w:w="1740" w:type="dxa"/>
            <w:tcBorders>
              <w:top w:val="nil"/>
              <w:left w:val="nil"/>
              <w:bottom w:val="single" w:sz="4" w:space="0" w:color="A6A6A6"/>
              <w:right w:val="single" w:sz="4" w:space="0" w:color="A6A6A6"/>
            </w:tcBorders>
            <w:shd w:val="clear" w:color="auto" w:fill="auto"/>
            <w:hideMark/>
          </w:tcPr>
          <w:p w14:paraId="3841267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366CF1D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8.7</w:t>
            </w:r>
          </w:p>
        </w:tc>
        <w:tc>
          <w:tcPr>
            <w:tcW w:w="1580" w:type="dxa"/>
            <w:tcBorders>
              <w:top w:val="nil"/>
              <w:left w:val="nil"/>
              <w:bottom w:val="single" w:sz="4" w:space="0" w:color="A6A6A6"/>
              <w:right w:val="single" w:sz="4" w:space="0" w:color="A6A6A6"/>
            </w:tcBorders>
            <w:shd w:val="clear" w:color="auto" w:fill="auto"/>
            <w:hideMark/>
          </w:tcPr>
          <w:p w14:paraId="0C871D80" w14:textId="6F7CE4E8"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82" w:history="1">
              <w:r w:rsidR="002E21F5" w:rsidRPr="002E21F5">
                <w:rPr>
                  <w:rFonts w:ascii="Arial" w:hAnsi="Arial" w:cs="Arial"/>
                  <w:b/>
                  <w:bCs/>
                  <w:color w:val="0000FF"/>
                  <w:sz w:val="16"/>
                  <w:szCs w:val="16"/>
                  <w:u w:val="single"/>
                </w:rPr>
                <w:t>S4-211410</w:t>
              </w:r>
            </w:hyperlink>
          </w:p>
        </w:tc>
        <w:tc>
          <w:tcPr>
            <w:tcW w:w="3079" w:type="dxa"/>
            <w:tcBorders>
              <w:top w:val="nil"/>
              <w:left w:val="nil"/>
              <w:bottom w:val="single" w:sz="4" w:space="0" w:color="A6A6A6"/>
              <w:right w:val="single" w:sz="4" w:space="0" w:color="A6A6A6"/>
            </w:tcBorders>
            <w:shd w:val="clear" w:color="000000" w:fill="BFBFBF"/>
            <w:hideMark/>
          </w:tcPr>
          <w:p w14:paraId="36838128"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46917DD3"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CEE8CCC" w14:textId="256678B7"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83" w:history="1">
              <w:r w:rsidR="002E21F5" w:rsidRPr="002E21F5">
                <w:rPr>
                  <w:rFonts w:ascii="Arial" w:hAnsi="Arial" w:cs="Arial"/>
                  <w:b/>
                  <w:bCs/>
                  <w:color w:val="0000FF"/>
                  <w:sz w:val="16"/>
                  <w:szCs w:val="16"/>
                  <w:u w:val="single"/>
                </w:rPr>
                <w:t>S4-211585</w:t>
              </w:r>
            </w:hyperlink>
          </w:p>
        </w:tc>
        <w:tc>
          <w:tcPr>
            <w:tcW w:w="4020" w:type="dxa"/>
            <w:tcBorders>
              <w:top w:val="nil"/>
              <w:left w:val="nil"/>
              <w:bottom w:val="single" w:sz="4" w:space="0" w:color="A6A6A6"/>
              <w:right w:val="single" w:sz="4" w:space="0" w:color="A6A6A6"/>
            </w:tcBorders>
            <w:shd w:val="clear" w:color="auto" w:fill="auto"/>
            <w:hideMark/>
          </w:tcPr>
          <w:p w14:paraId="469C5E9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 Reply LS to CT3 Questions and Feedback on EVEX</w:t>
            </w:r>
          </w:p>
        </w:tc>
        <w:tc>
          <w:tcPr>
            <w:tcW w:w="1540" w:type="dxa"/>
            <w:tcBorders>
              <w:top w:val="nil"/>
              <w:left w:val="nil"/>
              <w:bottom w:val="single" w:sz="4" w:space="0" w:color="A6A6A6"/>
              <w:right w:val="single" w:sz="4" w:space="0" w:color="A6A6A6"/>
            </w:tcBorders>
            <w:shd w:val="clear" w:color="auto" w:fill="auto"/>
            <w:hideMark/>
          </w:tcPr>
          <w:p w14:paraId="77E51FE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2C055CA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out</w:t>
            </w:r>
          </w:p>
        </w:tc>
        <w:tc>
          <w:tcPr>
            <w:tcW w:w="1480" w:type="dxa"/>
            <w:tcBorders>
              <w:top w:val="nil"/>
              <w:left w:val="nil"/>
              <w:bottom w:val="single" w:sz="4" w:space="0" w:color="A6A6A6"/>
              <w:right w:val="single" w:sz="4" w:space="0" w:color="A6A6A6"/>
            </w:tcBorders>
            <w:shd w:val="clear" w:color="auto" w:fill="auto"/>
            <w:hideMark/>
          </w:tcPr>
          <w:p w14:paraId="64C018A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5.2</w:t>
            </w:r>
          </w:p>
        </w:tc>
        <w:tc>
          <w:tcPr>
            <w:tcW w:w="1580" w:type="dxa"/>
            <w:tcBorders>
              <w:top w:val="nil"/>
              <w:left w:val="nil"/>
              <w:bottom w:val="single" w:sz="4" w:space="0" w:color="A6A6A6"/>
              <w:right w:val="single" w:sz="4" w:space="0" w:color="A6A6A6"/>
            </w:tcBorders>
            <w:shd w:val="clear" w:color="auto" w:fill="auto"/>
            <w:hideMark/>
          </w:tcPr>
          <w:p w14:paraId="387EC265" w14:textId="6731D5A0"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84" w:history="1">
              <w:r w:rsidR="002E21F5" w:rsidRPr="002E21F5">
                <w:rPr>
                  <w:rFonts w:ascii="Arial" w:hAnsi="Arial" w:cs="Arial"/>
                  <w:b/>
                  <w:bCs/>
                  <w:color w:val="0000FF"/>
                  <w:sz w:val="16"/>
                  <w:szCs w:val="16"/>
                  <w:u w:val="single"/>
                </w:rPr>
                <w:t>S4-211428</w:t>
              </w:r>
            </w:hyperlink>
          </w:p>
        </w:tc>
        <w:tc>
          <w:tcPr>
            <w:tcW w:w="3079" w:type="dxa"/>
            <w:tcBorders>
              <w:top w:val="nil"/>
              <w:left w:val="nil"/>
              <w:bottom w:val="single" w:sz="4" w:space="0" w:color="A6A6A6"/>
              <w:right w:val="single" w:sz="4" w:space="0" w:color="A6A6A6"/>
            </w:tcBorders>
            <w:shd w:val="clear" w:color="000000" w:fill="BFBFBF"/>
            <w:hideMark/>
          </w:tcPr>
          <w:p w14:paraId="71F45C9A" w14:textId="7DDD5076"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85" w:history="1">
              <w:r w:rsidR="002E21F5" w:rsidRPr="002E21F5">
                <w:rPr>
                  <w:rFonts w:ascii="Arial" w:hAnsi="Arial" w:cs="Arial"/>
                  <w:b/>
                  <w:bCs/>
                  <w:color w:val="0000FF"/>
                  <w:sz w:val="16"/>
                  <w:szCs w:val="16"/>
                  <w:u w:val="single"/>
                </w:rPr>
                <w:t>S4-211595</w:t>
              </w:r>
            </w:hyperlink>
          </w:p>
        </w:tc>
      </w:tr>
      <w:tr w:rsidR="002E21F5" w:rsidRPr="002E21F5" w14:paraId="47A29897"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694E77C" w14:textId="2E64A9F1"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86" w:history="1">
              <w:r w:rsidR="002E21F5" w:rsidRPr="002E21F5">
                <w:rPr>
                  <w:rFonts w:ascii="Arial" w:hAnsi="Arial" w:cs="Arial"/>
                  <w:b/>
                  <w:bCs/>
                  <w:color w:val="0000FF"/>
                  <w:sz w:val="16"/>
                  <w:szCs w:val="16"/>
                  <w:u w:val="single"/>
                </w:rPr>
                <w:t>S4-211586</w:t>
              </w:r>
            </w:hyperlink>
          </w:p>
        </w:tc>
        <w:tc>
          <w:tcPr>
            <w:tcW w:w="4020" w:type="dxa"/>
            <w:tcBorders>
              <w:top w:val="nil"/>
              <w:left w:val="nil"/>
              <w:bottom w:val="single" w:sz="4" w:space="0" w:color="A6A6A6"/>
              <w:right w:val="single" w:sz="4" w:space="0" w:color="A6A6A6"/>
            </w:tcBorders>
            <w:shd w:val="clear" w:color="auto" w:fill="auto"/>
            <w:hideMark/>
          </w:tcPr>
          <w:p w14:paraId="2981661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 Reply LS to SA2 on UE Data Collection and Reporting</w:t>
            </w:r>
          </w:p>
        </w:tc>
        <w:tc>
          <w:tcPr>
            <w:tcW w:w="1540" w:type="dxa"/>
            <w:tcBorders>
              <w:top w:val="nil"/>
              <w:left w:val="nil"/>
              <w:bottom w:val="single" w:sz="4" w:space="0" w:color="A6A6A6"/>
              <w:right w:val="single" w:sz="4" w:space="0" w:color="A6A6A6"/>
            </w:tcBorders>
            <w:shd w:val="clear" w:color="auto" w:fill="auto"/>
            <w:hideMark/>
          </w:tcPr>
          <w:p w14:paraId="6436B60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21F3234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out</w:t>
            </w:r>
          </w:p>
        </w:tc>
        <w:tc>
          <w:tcPr>
            <w:tcW w:w="1480" w:type="dxa"/>
            <w:tcBorders>
              <w:top w:val="nil"/>
              <w:left w:val="nil"/>
              <w:bottom w:val="single" w:sz="4" w:space="0" w:color="A6A6A6"/>
              <w:right w:val="single" w:sz="4" w:space="0" w:color="A6A6A6"/>
            </w:tcBorders>
            <w:shd w:val="clear" w:color="auto" w:fill="auto"/>
            <w:hideMark/>
          </w:tcPr>
          <w:p w14:paraId="079D661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5.2</w:t>
            </w:r>
          </w:p>
        </w:tc>
        <w:tc>
          <w:tcPr>
            <w:tcW w:w="1580" w:type="dxa"/>
            <w:tcBorders>
              <w:top w:val="nil"/>
              <w:left w:val="nil"/>
              <w:bottom w:val="single" w:sz="4" w:space="0" w:color="A6A6A6"/>
              <w:right w:val="single" w:sz="4" w:space="0" w:color="A6A6A6"/>
            </w:tcBorders>
            <w:shd w:val="clear" w:color="auto" w:fill="auto"/>
            <w:hideMark/>
          </w:tcPr>
          <w:p w14:paraId="3C62272B" w14:textId="66D84BC1"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87" w:history="1">
              <w:r w:rsidR="002E21F5" w:rsidRPr="002E21F5">
                <w:rPr>
                  <w:rFonts w:ascii="Arial" w:hAnsi="Arial" w:cs="Arial"/>
                  <w:b/>
                  <w:bCs/>
                  <w:color w:val="0000FF"/>
                  <w:sz w:val="16"/>
                  <w:szCs w:val="16"/>
                  <w:u w:val="single"/>
                </w:rPr>
                <w:t>S4-211580</w:t>
              </w:r>
            </w:hyperlink>
          </w:p>
        </w:tc>
        <w:tc>
          <w:tcPr>
            <w:tcW w:w="3079" w:type="dxa"/>
            <w:tcBorders>
              <w:top w:val="nil"/>
              <w:left w:val="nil"/>
              <w:bottom w:val="single" w:sz="4" w:space="0" w:color="A6A6A6"/>
              <w:right w:val="single" w:sz="4" w:space="0" w:color="A6A6A6"/>
            </w:tcBorders>
            <w:shd w:val="clear" w:color="000000" w:fill="BFBFBF"/>
            <w:hideMark/>
          </w:tcPr>
          <w:p w14:paraId="1C8579E9" w14:textId="12DF16B7"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88" w:history="1">
              <w:r w:rsidR="002E21F5" w:rsidRPr="002E21F5">
                <w:rPr>
                  <w:rFonts w:ascii="Arial" w:hAnsi="Arial" w:cs="Arial"/>
                  <w:b/>
                  <w:bCs/>
                  <w:color w:val="0000FF"/>
                  <w:sz w:val="16"/>
                  <w:szCs w:val="16"/>
                  <w:u w:val="single"/>
                </w:rPr>
                <w:t>S4-211596</w:t>
              </w:r>
            </w:hyperlink>
          </w:p>
        </w:tc>
      </w:tr>
      <w:tr w:rsidR="002E21F5" w:rsidRPr="002E21F5" w14:paraId="0750D1AF"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3C4B47E" w14:textId="137717AA"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89" w:history="1">
              <w:r w:rsidR="002E21F5" w:rsidRPr="002E21F5">
                <w:rPr>
                  <w:rFonts w:ascii="Arial" w:hAnsi="Arial" w:cs="Arial"/>
                  <w:b/>
                  <w:bCs/>
                  <w:color w:val="0000FF"/>
                  <w:sz w:val="16"/>
                  <w:szCs w:val="16"/>
                  <w:u w:val="single"/>
                </w:rPr>
                <w:t>S4-211587</w:t>
              </w:r>
            </w:hyperlink>
          </w:p>
        </w:tc>
        <w:tc>
          <w:tcPr>
            <w:tcW w:w="4020" w:type="dxa"/>
            <w:tcBorders>
              <w:top w:val="nil"/>
              <w:left w:val="nil"/>
              <w:bottom w:val="single" w:sz="4" w:space="0" w:color="A6A6A6"/>
              <w:right w:val="single" w:sz="4" w:space="0" w:color="A6A6A6"/>
            </w:tcBorders>
            <w:shd w:val="clear" w:color="auto" w:fill="auto"/>
            <w:hideMark/>
          </w:tcPr>
          <w:p w14:paraId="6C4D253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[5MBUSA] 5GMS via eMBMS</w:t>
            </w:r>
          </w:p>
        </w:tc>
        <w:tc>
          <w:tcPr>
            <w:tcW w:w="1540" w:type="dxa"/>
            <w:tcBorders>
              <w:top w:val="nil"/>
              <w:left w:val="nil"/>
              <w:bottom w:val="single" w:sz="4" w:space="0" w:color="A6A6A6"/>
              <w:right w:val="single" w:sz="4" w:space="0" w:color="A6A6A6"/>
            </w:tcBorders>
            <w:shd w:val="clear" w:color="auto" w:fill="auto"/>
            <w:hideMark/>
          </w:tcPr>
          <w:p w14:paraId="669A320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447D4E0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draftCR</w:t>
            </w:r>
          </w:p>
        </w:tc>
        <w:tc>
          <w:tcPr>
            <w:tcW w:w="1480" w:type="dxa"/>
            <w:tcBorders>
              <w:top w:val="nil"/>
              <w:left w:val="nil"/>
              <w:bottom w:val="single" w:sz="4" w:space="0" w:color="A6A6A6"/>
              <w:right w:val="single" w:sz="4" w:space="0" w:color="A6A6A6"/>
            </w:tcBorders>
            <w:shd w:val="clear" w:color="auto" w:fill="auto"/>
            <w:hideMark/>
          </w:tcPr>
          <w:p w14:paraId="1626E0B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8.8</w:t>
            </w:r>
          </w:p>
        </w:tc>
        <w:tc>
          <w:tcPr>
            <w:tcW w:w="1580" w:type="dxa"/>
            <w:tcBorders>
              <w:top w:val="nil"/>
              <w:left w:val="nil"/>
              <w:bottom w:val="single" w:sz="4" w:space="0" w:color="A6A6A6"/>
              <w:right w:val="single" w:sz="4" w:space="0" w:color="A6A6A6"/>
            </w:tcBorders>
            <w:shd w:val="clear" w:color="auto" w:fill="auto"/>
            <w:hideMark/>
          </w:tcPr>
          <w:p w14:paraId="6C88CB70" w14:textId="5AD39C8A"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90" w:history="1">
              <w:r w:rsidR="002E21F5" w:rsidRPr="002E21F5">
                <w:rPr>
                  <w:rFonts w:ascii="Arial" w:hAnsi="Arial" w:cs="Arial"/>
                  <w:b/>
                  <w:bCs/>
                  <w:color w:val="0000FF"/>
                  <w:sz w:val="16"/>
                  <w:szCs w:val="16"/>
                  <w:u w:val="single"/>
                </w:rPr>
                <w:t>S4-211347</w:t>
              </w:r>
            </w:hyperlink>
          </w:p>
        </w:tc>
        <w:tc>
          <w:tcPr>
            <w:tcW w:w="3079" w:type="dxa"/>
            <w:tcBorders>
              <w:top w:val="nil"/>
              <w:left w:val="nil"/>
              <w:bottom w:val="single" w:sz="4" w:space="0" w:color="A6A6A6"/>
              <w:right w:val="single" w:sz="4" w:space="0" w:color="A6A6A6"/>
            </w:tcBorders>
            <w:shd w:val="clear" w:color="000000" w:fill="BFBFBF"/>
            <w:hideMark/>
          </w:tcPr>
          <w:p w14:paraId="56F16F89" w14:textId="0329346D"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91" w:history="1">
              <w:r w:rsidR="002E21F5" w:rsidRPr="002E21F5">
                <w:rPr>
                  <w:rFonts w:ascii="Arial" w:hAnsi="Arial" w:cs="Arial"/>
                  <w:b/>
                  <w:bCs/>
                  <w:color w:val="0000FF"/>
                  <w:sz w:val="16"/>
                  <w:szCs w:val="16"/>
                  <w:u w:val="single"/>
                </w:rPr>
                <w:t>S4-211666</w:t>
              </w:r>
            </w:hyperlink>
          </w:p>
        </w:tc>
      </w:tr>
      <w:tr w:rsidR="002E21F5" w:rsidRPr="002E21F5" w14:paraId="3B384F98"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288E42A" w14:textId="5ECCE85A"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92" w:history="1">
              <w:r w:rsidR="002E21F5" w:rsidRPr="002E21F5">
                <w:rPr>
                  <w:rFonts w:ascii="Arial" w:hAnsi="Arial" w:cs="Arial"/>
                  <w:b/>
                  <w:bCs/>
                  <w:color w:val="0000FF"/>
                  <w:sz w:val="16"/>
                  <w:szCs w:val="16"/>
                  <w:u w:val="single"/>
                </w:rPr>
                <w:t>S4-211588</w:t>
              </w:r>
            </w:hyperlink>
          </w:p>
        </w:tc>
        <w:tc>
          <w:tcPr>
            <w:tcW w:w="4020" w:type="dxa"/>
            <w:tcBorders>
              <w:top w:val="nil"/>
              <w:left w:val="nil"/>
              <w:bottom w:val="single" w:sz="4" w:space="0" w:color="A6A6A6"/>
              <w:right w:val="single" w:sz="4" w:space="0" w:color="A6A6A6"/>
            </w:tcBorders>
            <w:shd w:val="clear" w:color="auto" w:fill="auto"/>
            <w:hideMark/>
          </w:tcPr>
          <w:p w14:paraId="18A604F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[5MBUSA] Procedures</w:t>
            </w:r>
          </w:p>
        </w:tc>
        <w:tc>
          <w:tcPr>
            <w:tcW w:w="1540" w:type="dxa"/>
            <w:tcBorders>
              <w:top w:val="nil"/>
              <w:left w:val="nil"/>
              <w:bottom w:val="single" w:sz="4" w:space="0" w:color="A6A6A6"/>
              <w:right w:val="single" w:sz="4" w:space="0" w:color="A6A6A6"/>
            </w:tcBorders>
            <w:shd w:val="clear" w:color="auto" w:fill="auto"/>
            <w:hideMark/>
          </w:tcPr>
          <w:p w14:paraId="3418315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1F28F13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00BB212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8.8</w:t>
            </w:r>
          </w:p>
        </w:tc>
        <w:tc>
          <w:tcPr>
            <w:tcW w:w="1580" w:type="dxa"/>
            <w:tcBorders>
              <w:top w:val="nil"/>
              <w:left w:val="nil"/>
              <w:bottom w:val="single" w:sz="4" w:space="0" w:color="A6A6A6"/>
              <w:right w:val="single" w:sz="4" w:space="0" w:color="A6A6A6"/>
            </w:tcBorders>
            <w:shd w:val="clear" w:color="auto" w:fill="auto"/>
            <w:hideMark/>
          </w:tcPr>
          <w:p w14:paraId="25F2A769" w14:textId="75FAABB9"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93" w:history="1">
              <w:r w:rsidR="002E21F5" w:rsidRPr="002E21F5">
                <w:rPr>
                  <w:rFonts w:ascii="Arial" w:hAnsi="Arial" w:cs="Arial"/>
                  <w:b/>
                  <w:bCs/>
                  <w:color w:val="0000FF"/>
                  <w:sz w:val="16"/>
                  <w:szCs w:val="16"/>
                  <w:u w:val="single"/>
                </w:rPr>
                <w:t>S4-211348</w:t>
              </w:r>
            </w:hyperlink>
          </w:p>
        </w:tc>
        <w:tc>
          <w:tcPr>
            <w:tcW w:w="3079" w:type="dxa"/>
            <w:tcBorders>
              <w:top w:val="nil"/>
              <w:left w:val="nil"/>
              <w:bottom w:val="single" w:sz="4" w:space="0" w:color="A6A6A6"/>
              <w:right w:val="single" w:sz="4" w:space="0" w:color="A6A6A6"/>
            </w:tcBorders>
            <w:shd w:val="clear" w:color="000000" w:fill="BFBFBF"/>
            <w:hideMark/>
          </w:tcPr>
          <w:p w14:paraId="690D385E"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29E5B863"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A52497D" w14:textId="2C9ABFAF"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94" w:history="1">
              <w:r w:rsidR="002E21F5" w:rsidRPr="002E21F5">
                <w:rPr>
                  <w:rFonts w:ascii="Arial" w:hAnsi="Arial" w:cs="Arial"/>
                  <w:b/>
                  <w:bCs/>
                  <w:color w:val="0000FF"/>
                  <w:sz w:val="16"/>
                  <w:szCs w:val="16"/>
                  <w:u w:val="single"/>
                </w:rPr>
                <w:t>S4-211589</w:t>
              </w:r>
            </w:hyperlink>
          </w:p>
        </w:tc>
        <w:tc>
          <w:tcPr>
            <w:tcW w:w="4020" w:type="dxa"/>
            <w:tcBorders>
              <w:top w:val="nil"/>
              <w:left w:val="nil"/>
              <w:bottom w:val="single" w:sz="4" w:space="0" w:color="A6A6A6"/>
              <w:right w:val="single" w:sz="4" w:space="0" w:color="A6A6A6"/>
            </w:tcBorders>
            <w:shd w:val="clear" w:color="auto" w:fill="auto"/>
            <w:hideMark/>
          </w:tcPr>
          <w:p w14:paraId="41DA475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[5MBUSA] proposed text for TS 26.502</w:t>
            </w:r>
          </w:p>
        </w:tc>
        <w:tc>
          <w:tcPr>
            <w:tcW w:w="1540" w:type="dxa"/>
            <w:tcBorders>
              <w:top w:val="nil"/>
              <w:left w:val="nil"/>
              <w:bottom w:val="single" w:sz="4" w:space="0" w:color="A6A6A6"/>
              <w:right w:val="single" w:sz="4" w:space="0" w:color="A6A6A6"/>
            </w:tcBorders>
            <w:shd w:val="clear" w:color="auto" w:fill="auto"/>
            <w:hideMark/>
          </w:tcPr>
          <w:p w14:paraId="6DF04D2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TELUS</w:t>
            </w:r>
          </w:p>
        </w:tc>
        <w:tc>
          <w:tcPr>
            <w:tcW w:w="1740" w:type="dxa"/>
            <w:tcBorders>
              <w:top w:val="nil"/>
              <w:left w:val="nil"/>
              <w:bottom w:val="single" w:sz="4" w:space="0" w:color="A6A6A6"/>
              <w:right w:val="single" w:sz="4" w:space="0" w:color="A6A6A6"/>
            </w:tcBorders>
            <w:shd w:val="clear" w:color="auto" w:fill="auto"/>
            <w:hideMark/>
          </w:tcPr>
          <w:p w14:paraId="36CC4B2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566CC2C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8.8</w:t>
            </w:r>
          </w:p>
        </w:tc>
        <w:tc>
          <w:tcPr>
            <w:tcW w:w="1580" w:type="dxa"/>
            <w:tcBorders>
              <w:top w:val="nil"/>
              <w:left w:val="nil"/>
              <w:bottom w:val="single" w:sz="4" w:space="0" w:color="A6A6A6"/>
              <w:right w:val="single" w:sz="4" w:space="0" w:color="A6A6A6"/>
            </w:tcBorders>
            <w:shd w:val="clear" w:color="auto" w:fill="auto"/>
            <w:hideMark/>
          </w:tcPr>
          <w:p w14:paraId="257A414A" w14:textId="47B87092"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95" w:history="1">
              <w:r w:rsidR="002E21F5" w:rsidRPr="002E21F5">
                <w:rPr>
                  <w:rFonts w:ascii="Arial" w:hAnsi="Arial" w:cs="Arial"/>
                  <w:b/>
                  <w:bCs/>
                  <w:color w:val="0000FF"/>
                  <w:sz w:val="16"/>
                  <w:szCs w:val="16"/>
                  <w:u w:val="single"/>
                </w:rPr>
                <w:t>S4-211397</w:t>
              </w:r>
            </w:hyperlink>
          </w:p>
        </w:tc>
        <w:tc>
          <w:tcPr>
            <w:tcW w:w="3079" w:type="dxa"/>
            <w:tcBorders>
              <w:top w:val="nil"/>
              <w:left w:val="nil"/>
              <w:bottom w:val="single" w:sz="4" w:space="0" w:color="A6A6A6"/>
              <w:right w:val="single" w:sz="4" w:space="0" w:color="A6A6A6"/>
            </w:tcBorders>
            <w:shd w:val="clear" w:color="000000" w:fill="BFBFBF"/>
            <w:hideMark/>
          </w:tcPr>
          <w:p w14:paraId="5E276F4D" w14:textId="09C35C45"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96" w:history="1">
              <w:r w:rsidR="002E21F5" w:rsidRPr="002E21F5">
                <w:rPr>
                  <w:rFonts w:ascii="Arial" w:hAnsi="Arial" w:cs="Arial"/>
                  <w:b/>
                  <w:bCs/>
                  <w:color w:val="0000FF"/>
                  <w:sz w:val="16"/>
                  <w:szCs w:val="16"/>
                  <w:u w:val="single"/>
                </w:rPr>
                <w:t>S4-211597</w:t>
              </w:r>
            </w:hyperlink>
          </w:p>
        </w:tc>
      </w:tr>
      <w:tr w:rsidR="002E21F5" w:rsidRPr="002E21F5" w14:paraId="687D9CCD" w14:textId="77777777" w:rsidTr="009E04F7">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6CDF7884" w14:textId="26B784A1"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97" w:history="1">
              <w:r w:rsidR="002E21F5" w:rsidRPr="002E21F5">
                <w:rPr>
                  <w:rFonts w:ascii="Arial" w:hAnsi="Arial" w:cs="Arial"/>
                  <w:b/>
                  <w:bCs/>
                  <w:color w:val="0000FF"/>
                  <w:sz w:val="16"/>
                  <w:szCs w:val="16"/>
                  <w:u w:val="single"/>
                </w:rPr>
                <w:t>S4-211590</w:t>
              </w:r>
            </w:hyperlink>
          </w:p>
        </w:tc>
        <w:tc>
          <w:tcPr>
            <w:tcW w:w="4020" w:type="dxa"/>
            <w:tcBorders>
              <w:top w:val="nil"/>
              <w:left w:val="nil"/>
              <w:bottom w:val="single" w:sz="4" w:space="0" w:color="A6A6A6"/>
              <w:right w:val="single" w:sz="4" w:space="0" w:color="A6A6A6"/>
            </w:tcBorders>
            <w:shd w:val="clear" w:color="auto" w:fill="auto"/>
            <w:hideMark/>
          </w:tcPr>
          <w:p w14:paraId="541F55E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Support of direct/indirect reporting</w:t>
            </w:r>
          </w:p>
        </w:tc>
        <w:tc>
          <w:tcPr>
            <w:tcW w:w="1540" w:type="dxa"/>
            <w:tcBorders>
              <w:top w:val="nil"/>
              <w:left w:val="nil"/>
              <w:bottom w:val="single" w:sz="4" w:space="0" w:color="A6A6A6"/>
              <w:right w:val="single" w:sz="4" w:space="0" w:color="A6A6A6"/>
            </w:tcBorders>
            <w:shd w:val="clear" w:color="auto" w:fill="auto"/>
            <w:hideMark/>
          </w:tcPr>
          <w:p w14:paraId="512EE21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Huawei Technologies Co.,Ltd.</w:t>
            </w:r>
          </w:p>
        </w:tc>
        <w:tc>
          <w:tcPr>
            <w:tcW w:w="1740" w:type="dxa"/>
            <w:tcBorders>
              <w:top w:val="nil"/>
              <w:left w:val="nil"/>
              <w:bottom w:val="single" w:sz="4" w:space="0" w:color="A6A6A6"/>
              <w:right w:val="single" w:sz="4" w:space="0" w:color="A6A6A6"/>
            </w:tcBorders>
            <w:shd w:val="clear" w:color="auto" w:fill="auto"/>
            <w:hideMark/>
          </w:tcPr>
          <w:p w14:paraId="0EA3A90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3797446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8.6</w:t>
            </w:r>
          </w:p>
        </w:tc>
        <w:tc>
          <w:tcPr>
            <w:tcW w:w="1580" w:type="dxa"/>
            <w:tcBorders>
              <w:top w:val="nil"/>
              <w:left w:val="nil"/>
              <w:bottom w:val="single" w:sz="4" w:space="0" w:color="A6A6A6"/>
              <w:right w:val="single" w:sz="4" w:space="0" w:color="A6A6A6"/>
            </w:tcBorders>
            <w:shd w:val="clear" w:color="auto" w:fill="auto"/>
            <w:hideMark/>
          </w:tcPr>
          <w:p w14:paraId="41274635" w14:textId="6967EBDA"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98" w:history="1">
              <w:r w:rsidR="002E21F5" w:rsidRPr="002E21F5">
                <w:rPr>
                  <w:rFonts w:ascii="Arial" w:hAnsi="Arial" w:cs="Arial"/>
                  <w:b/>
                  <w:bCs/>
                  <w:color w:val="0000FF"/>
                  <w:sz w:val="16"/>
                  <w:szCs w:val="16"/>
                  <w:u w:val="single"/>
                </w:rPr>
                <w:t>S4-211448</w:t>
              </w:r>
            </w:hyperlink>
          </w:p>
        </w:tc>
        <w:tc>
          <w:tcPr>
            <w:tcW w:w="3079" w:type="dxa"/>
            <w:tcBorders>
              <w:top w:val="nil"/>
              <w:left w:val="nil"/>
              <w:bottom w:val="single" w:sz="4" w:space="0" w:color="A6A6A6"/>
              <w:right w:val="single" w:sz="4" w:space="0" w:color="A6A6A6"/>
            </w:tcBorders>
            <w:shd w:val="clear" w:color="000000" w:fill="BFBFBF"/>
            <w:hideMark/>
          </w:tcPr>
          <w:p w14:paraId="1ABD3A98"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019D6EE8"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5F55E88" w14:textId="52D00274"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399" w:history="1">
              <w:r w:rsidR="002E21F5" w:rsidRPr="002E21F5">
                <w:rPr>
                  <w:rFonts w:ascii="Arial" w:hAnsi="Arial" w:cs="Arial"/>
                  <w:b/>
                  <w:bCs/>
                  <w:color w:val="0000FF"/>
                  <w:sz w:val="16"/>
                  <w:szCs w:val="16"/>
                  <w:u w:val="single"/>
                </w:rPr>
                <w:t>S4-211591</w:t>
              </w:r>
            </w:hyperlink>
          </w:p>
        </w:tc>
        <w:tc>
          <w:tcPr>
            <w:tcW w:w="4020" w:type="dxa"/>
            <w:tcBorders>
              <w:top w:val="nil"/>
              <w:left w:val="nil"/>
              <w:bottom w:val="single" w:sz="4" w:space="0" w:color="A6A6A6"/>
              <w:right w:val="single" w:sz="4" w:space="0" w:color="A6A6A6"/>
            </w:tcBorders>
            <w:shd w:val="clear" w:color="auto" w:fill="auto"/>
            <w:hideMark/>
          </w:tcPr>
          <w:p w14:paraId="21385D2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Proposed Changes to TS 26.531</w:t>
            </w:r>
          </w:p>
        </w:tc>
        <w:tc>
          <w:tcPr>
            <w:tcW w:w="1540" w:type="dxa"/>
            <w:tcBorders>
              <w:top w:val="nil"/>
              <w:left w:val="nil"/>
              <w:bottom w:val="single" w:sz="4" w:space="0" w:color="A6A6A6"/>
              <w:right w:val="single" w:sz="4" w:space="0" w:color="A6A6A6"/>
            </w:tcBorders>
            <w:shd w:val="clear" w:color="auto" w:fill="auto"/>
            <w:hideMark/>
          </w:tcPr>
          <w:p w14:paraId="0A5966A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22C4AA5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6DC81EA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8.6</w:t>
            </w:r>
          </w:p>
        </w:tc>
        <w:tc>
          <w:tcPr>
            <w:tcW w:w="1580" w:type="dxa"/>
            <w:tcBorders>
              <w:top w:val="nil"/>
              <w:left w:val="nil"/>
              <w:bottom w:val="single" w:sz="4" w:space="0" w:color="A6A6A6"/>
              <w:right w:val="single" w:sz="4" w:space="0" w:color="A6A6A6"/>
            </w:tcBorders>
            <w:shd w:val="clear" w:color="auto" w:fill="auto"/>
            <w:hideMark/>
          </w:tcPr>
          <w:p w14:paraId="314DC6D6" w14:textId="10FB0A70"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00" w:history="1">
              <w:r w:rsidR="002E21F5" w:rsidRPr="002E21F5">
                <w:rPr>
                  <w:rFonts w:ascii="Arial" w:hAnsi="Arial" w:cs="Arial"/>
                  <w:b/>
                  <w:bCs/>
                  <w:color w:val="0000FF"/>
                  <w:sz w:val="16"/>
                  <w:szCs w:val="16"/>
                  <w:u w:val="single"/>
                </w:rPr>
                <w:t>S4-211506</w:t>
              </w:r>
            </w:hyperlink>
          </w:p>
        </w:tc>
        <w:tc>
          <w:tcPr>
            <w:tcW w:w="3079" w:type="dxa"/>
            <w:tcBorders>
              <w:top w:val="nil"/>
              <w:left w:val="nil"/>
              <w:bottom w:val="single" w:sz="4" w:space="0" w:color="A6A6A6"/>
              <w:right w:val="single" w:sz="4" w:space="0" w:color="A6A6A6"/>
            </w:tcBorders>
            <w:shd w:val="clear" w:color="000000" w:fill="BFBFBF"/>
            <w:hideMark/>
          </w:tcPr>
          <w:p w14:paraId="0FD1E07A"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41957C34"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FB471CE" w14:textId="09CC2C8E"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01" w:history="1">
              <w:r w:rsidR="002E21F5" w:rsidRPr="002E21F5">
                <w:rPr>
                  <w:rFonts w:ascii="Arial" w:hAnsi="Arial" w:cs="Arial"/>
                  <w:b/>
                  <w:bCs/>
                  <w:color w:val="0000FF"/>
                  <w:sz w:val="16"/>
                  <w:szCs w:val="16"/>
                  <w:u w:val="single"/>
                </w:rPr>
                <w:t>S4-211592</w:t>
              </w:r>
            </w:hyperlink>
          </w:p>
        </w:tc>
        <w:tc>
          <w:tcPr>
            <w:tcW w:w="4020" w:type="dxa"/>
            <w:tcBorders>
              <w:top w:val="nil"/>
              <w:left w:val="nil"/>
              <w:bottom w:val="single" w:sz="4" w:space="0" w:color="A6A6A6"/>
              <w:right w:val="single" w:sz="4" w:space="0" w:color="A6A6A6"/>
            </w:tcBorders>
            <w:shd w:val="clear" w:color="auto" w:fill="auto"/>
            <w:hideMark/>
          </w:tcPr>
          <w:p w14:paraId="187EB62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TS 26.531 v0.2.0</w:t>
            </w:r>
          </w:p>
        </w:tc>
        <w:tc>
          <w:tcPr>
            <w:tcW w:w="1540" w:type="dxa"/>
            <w:tcBorders>
              <w:top w:val="nil"/>
              <w:left w:val="nil"/>
              <w:bottom w:val="single" w:sz="4" w:space="0" w:color="A6A6A6"/>
              <w:right w:val="single" w:sz="4" w:space="0" w:color="A6A6A6"/>
            </w:tcBorders>
            <w:shd w:val="clear" w:color="auto" w:fill="auto"/>
            <w:hideMark/>
          </w:tcPr>
          <w:p w14:paraId="501F55C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 Rapporteur</w:t>
            </w:r>
          </w:p>
        </w:tc>
        <w:tc>
          <w:tcPr>
            <w:tcW w:w="1740" w:type="dxa"/>
            <w:tcBorders>
              <w:top w:val="nil"/>
              <w:left w:val="nil"/>
              <w:bottom w:val="single" w:sz="4" w:space="0" w:color="A6A6A6"/>
              <w:right w:val="single" w:sz="4" w:space="0" w:color="A6A6A6"/>
            </w:tcBorders>
            <w:shd w:val="clear" w:color="auto" w:fill="auto"/>
            <w:hideMark/>
          </w:tcPr>
          <w:p w14:paraId="5D2B177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 TS</w:t>
            </w:r>
          </w:p>
        </w:tc>
        <w:tc>
          <w:tcPr>
            <w:tcW w:w="1480" w:type="dxa"/>
            <w:tcBorders>
              <w:top w:val="nil"/>
              <w:left w:val="nil"/>
              <w:bottom w:val="single" w:sz="4" w:space="0" w:color="A6A6A6"/>
              <w:right w:val="single" w:sz="4" w:space="0" w:color="A6A6A6"/>
            </w:tcBorders>
            <w:shd w:val="clear" w:color="auto" w:fill="auto"/>
            <w:hideMark/>
          </w:tcPr>
          <w:p w14:paraId="5930E42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15.6</w:t>
            </w:r>
          </w:p>
        </w:tc>
        <w:tc>
          <w:tcPr>
            <w:tcW w:w="1580" w:type="dxa"/>
            <w:tcBorders>
              <w:top w:val="nil"/>
              <w:left w:val="nil"/>
              <w:bottom w:val="single" w:sz="4" w:space="0" w:color="A6A6A6"/>
              <w:right w:val="single" w:sz="4" w:space="0" w:color="A6A6A6"/>
            </w:tcBorders>
            <w:shd w:val="clear" w:color="auto" w:fill="auto"/>
            <w:hideMark/>
          </w:tcPr>
          <w:p w14:paraId="43AECDBE"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2417D6BB"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7812BC73"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ECAC08B" w14:textId="78D5EA19"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02" w:history="1">
              <w:r w:rsidR="002E21F5" w:rsidRPr="002E21F5">
                <w:rPr>
                  <w:rFonts w:ascii="Arial" w:hAnsi="Arial" w:cs="Arial"/>
                  <w:b/>
                  <w:bCs/>
                  <w:color w:val="0000FF"/>
                  <w:sz w:val="16"/>
                  <w:szCs w:val="16"/>
                  <w:u w:val="single"/>
                </w:rPr>
                <w:t>S4-211593</w:t>
              </w:r>
            </w:hyperlink>
          </w:p>
        </w:tc>
        <w:tc>
          <w:tcPr>
            <w:tcW w:w="4020" w:type="dxa"/>
            <w:tcBorders>
              <w:top w:val="nil"/>
              <w:left w:val="nil"/>
              <w:bottom w:val="single" w:sz="4" w:space="0" w:color="A6A6A6"/>
              <w:right w:val="single" w:sz="4" w:space="0" w:color="A6A6A6"/>
            </w:tcBorders>
            <w:shd w:val="clear" w:color="auto" w:fill="auto"/>
            <w:hideMark/>
          </w:tcPr>
          <w:p w14:paraId="63494C5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Ndcaf_DataReportingProvisioning Service Procedure</w:t>
            </w:r>
          </w:p>
        </w:tc>
        <w:tc>
          <w:tcPr>
            <w:tcW w:w="1540" w:type="dxa"/>
            <w:tcBorders>
              <w:top w:val="nil"/>
              <w:left w:val="nil"/>
              <w:bottom w:val="single" w:sz="4" w:space="0" w:color="A6A6A6"/>
              <w:right w:val="single" w:sz="4" w:space="0" w:color="A6A6A6"/>
            </w:tcBorders>
            <w:shd w:val="clear" w:color="auto" w:fill="auto"/>
            <w:hideMark/>
          </w:tcPr>
          <w:p w14:paraId="0E01A5A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703BE20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445B573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8.6</w:t>
            </w:r>
          </w:p>
        </w:tc>
        <w:tc>
          <w:tcPr>
            <w:tcW w:w="1580" w:type="dxa"/>
            <w:tcBorders>
              <w:top w:val="nil"/>
              <w:left w:val="nil"/>
              <w:bottom w:val="single" w:sz="4" w:space="0" w:color="A6A6A6"/>
              <w:right w:val="single" w:sz="4" w:space="0" w:color="A6A6A6"/>
            </w:tcBorders>
            <w:shd w:val="clear" w:color="auto" w:fill="auto"/>
            <w:hideMark/>
          </w:tcPr>
          <w:p w14:paraId="7F2E0B88" w14:textId="4182A8DC"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03" w:history="1">
              <w:r w:rsidR="002E21F5" w:rsidRPr="002E21F5">
                <w:rPr>
                  <w:rFonts w:ascii="Arial" w:hAnsi="Arial" w:cs="Arial"/>
                  <w:b/>
                  <w:bCs/>
                  <w:color w:val="0000FF"/>
                  <w:sz w:val="16"/>
                  <w:szCs w:val="16"/>
                  <w:u w:val="single"/>
                </w:rPr>
                <w:t>S4-211377</w:t>
              </w:r>
            </w:hyperlink>
          </w:p>
        </w:tc>
        <w:tc>
          <w:tcPr>
            <w:tcW w:w="3079" w:type="dxa"/>
            <w:tcBorders>
              <w:top w:val="nil"/>
              <w:left w:val="nil"/>
              <w:bottom w:val="single" w:sz="4" w:space="0" w:color="A6A6A6"/>
              <w:right w:val="single" w:sz="4" w:space="0" w:color="A6A6A6"/>
            </w:tcBorders>
            <w:shd w:val="clear" w:color="000000" w:fill="BFBFBF"/>
            <w:hideMark/>
          </w:tcPr>
          <w:p w14:paraId="247D5AD7"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1910326E"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1D47986" w14:textId="4C94C96D"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04" w:history="1">
              <w:r w:rsidR="002E21F5" w:rsidRPr="002E21F5">
                <w:rPr>
                  <w:rFonts w:ascii="Arial" w:hAnsi="Arial" w:cs="Arial"/>
                  <w:b/>
                  <w:bCs/>
                  <w:color w:val="0000FF"/>
                  <w:sz w:val="16"/>
                  <w:szCs w:val="16"/>
                  <w:u w:val="single"/>
                </w:rPr>
                <w:t>S4-211594</w:t>
              </w:r>
            </w:hyperlink>
          </w:p>
        </w:tc>
        <w:tc>
          <w:tcPr>
            <w:tcW w:w="4020" w:type="dxa"/>
            <w:tcBorders>
              <w:top w:val="nil"/>
              <w:left w:val="nil"/>
              <w:bottom w:val="single" w:sz="4" w:space="0" w:color="A6A6A6"/>
              <w:right w:val="single" w:sz="4" w:space="0" w:color="A6A6A6"/>
            </w:tcBorders>
            <w:shd w:val="clear" w:color="auto" w:fill="auto"/>
            <w:hideMark/>
          </w:tcPr>
          <w:p w14:paraId="4F46B2F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TS 26.532 v0.2.0</w:t>
            </w:r>
          </w:p>
        </w:tc>
        <w:tc>
          <w:tcPr>
            <w:tcW w:w="1540" w:type="dxa"/>
            <w:tcBorders>
              <w:top w:val="nil"/>
              <w:left w:val="nil"/>
              <w:bottom w:val="single" w:sz="4" w:space="0" w:color="A6A6A6"/>
              <w:right w:val="single" w:sz="4" w:space="0" w:color="A6A6A6"/>
            </w:tcBorders>
            <w:shd w:val="clear" w:color="auto" w:fill="auto"/>
            <w:hideMark/>
          </w:tcPr>
          <w:p w14:paraId="664C8AC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 BBC</w:t>
            </w:r>
          </w:p>
        </w:tc>
        <w:tc>
          <w:tcPr>
            <w:tcW w:w="1740" w:type="dxa"/>
            <w:tcBorders>
              <w:top w:val="nil"/>
              <w:left w:val="nil"/>
              <w:bottom w:val="single" w:sz="4" w:space="0" w:color="A6A6A6"/>
              <w:right w:val="single" w:sz="4" w:space="0" w:color="A6A6A6"/>
            </w:tcBorders>
            <w:shd w:val="clear" w:color="auto" w:fill="auto"/>
            <w:hideMark/>
          </w:tcPr>
          <w:p w14:paraId="21756F2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 TS</w:t>
            </w:r>
          </w:p>
        </w:tc>
        <w:tc>
          <w:tcPr>
            <w:tcW w:w="1480" w:type="dxa"/>
            <w:tcBorders>
              <w:top w:val="nil"/>
              <w:left w:val="nil"/>
              <w:bottom w:val="single" w:sz="4" w:space="0" w:color="A6A6A6"/>
              <w:right w:val="single" w:sz="4" w:space="0" w:color="A6A6A6"/>
            </w:tcBorders>
            <w:shd w:val="clear" w:color="auto" w:fill="auto"/>
            <w:hideMark/>
          </w:tcPr>
          <w:p w14:paraId="31360A1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15.6</w:t>
            </w:r>
          </w:p>
        </w:tc>
        <w:tc>
          <w:tcPr>
            <w:tcW w:w="1580" w:type="dxa"/>
            <w:tcBorders>
              <w:top w:val="nil"/>
              <w:left w:val="nil"/>
              <w:bottom w:val="single" w:sz="4" w:space="0" w:color="A6A6A6"/>
              <w:right w:val="single" w:sz="4" w:space="0" w:color="A6A6A6"/>
            </w:tcBorders>
            <w:shd w:val="clear" w:color="auto" w:fill="auto"/>
            <w:hideMark/>
          </w:tcPr>
          <w:p w14:paraId="012E669C"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6C231602" w14:textId="03003BB5"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05" w:history="1">
              <w:r w:rsidR="002E21F5" w:rsidRPr="002E21F5">
                <w:rPr>
                  <w:rFonts w:ascii="Arial" w:hAnsi="Arial" w:cs="Arial"/>
                  <w:b/>
                  <w:bCs/>
                  <w:color w:val="0000FF"/>
                  <w:sz w:val="16"/>
                  <w:szCs w:val="16"/>
                  <w:u w:val="single"/>
                </w:rPr>
                <w:t>S4-211598</w:t>
              </w:r>
            </w:hyperlink>
          </w:p>
        </w:tc>
      </w:tr>
      <w:tr w:rsidR="002E21F5" w:rsidRPr="002E21F5" w14:paraId="5805325F"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D6B73F7" w14:textId="3AFF51D1"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06" w:history="1">
              <w:r w:rsidR="002E21F5" w:rsidRPr="002E21F5">
                <w:rPr>
                  <w:rFonts w:ascii="Arial" w:hAnsi="Arial" w:cs="Arial"/>
                  <w:b/>
                  <w:bCs/>
                  <w:color w:val="0000FF"/>
                  <w:sz w:val="16"/>
                  <w:szCs w:val="16"/>
                  <w:u w:val="single"/>
                </w:rPr>
                <w:t>S4-211595</w:t>
              </w:r>
            </w:hyperlink>
          </w:p>
        </w:tc>
        <w:tc>
          <w:tcPr>
            <w:tcW w:w="4020" w:type="dxa"/>
            <w:tcBorders>
              <w:top w:val="nil"/>
              <w:left w:val="nil"/>
              <w:bottom w:val="single" w:sz="4" w:space="0" w:color="A6A6A6"/>
              <w:right w:val="single" w:sz="4" w:space="0" w:color="A6A6A6"/>
            </w:tcBorders>
            <w:shd w:val="clear" w:color="auto" w:fill="auto"/>
            <w:hideMark/>
          </w:tcPr>
          <w:p w14:paraId="3E4C819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Reply to: LS on question and feedback about the EVEX Work Item</w:t>
            </w:r>
          </w:p>
        </w:tc>
        <w:tc>
          <w:tcPr>
            <w:tcW w:w="1540" w:type="dxa"/>
            <w:tcBorders>
              <w:top w:val="nil"/>
              <w:left w:val="nil"/>
              <w:bottom w:val="single" w:sz="4" w:space="0" w:color="A6A6A6"/>
              <w:right w:val="single" w:sz="4" w:space="0" w:color="A6A6A6"/>
            </w:tcBorders>
            <w:shd w:val="clear" w:color="auto" w:fill="auto"/>
            <w:hideMark/>
          </w:tcPr>
          <w:p w14:paraId="1813E31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current meeting</w:t>
            </w:r>
          </w:p>
        </w:tc>
        <w:tc>
          <w:tcPr>
            <w:tcW w:w="1740" w:type="dxa"/>
            <w:tcBorders>
              <w:top w:val="nil"/>
              <w:left w:val="nil"/>
              <w:bottom w:val="single" w:sz="4" w:space="0" w:color="A6A6A6"/>
              <w:right w:val="single" w:sz="4" w:space="0" w:color="A6A6A6"/>
            </w:tcBorders>
            <w:shd w:val="clear" w:color="auto" w:fill="auto"/>
            <w:hideMark/>
          </w:tcPr>
          <w:p w14:paraId="4DFC629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out</w:t>
            </w:r>
          </w:p>
        </w:tc>
        <w:tc>
          <w:tcPr>
            <w:tcW w:w="1480" w:type="dxa"/>
            <w:tcBorders>
              <w:top w:val="nil"/>
              <w:left w:val="nil"/>
              <w:bottom w:val="single" w:sz="4" w:space="0" w:color="A6A6A6"/>
              <w:right w:val="single" w:sz="4" w:space="0" w:color="A6A6A6"/>
            </w:tcBorders>
            <w:shd w:val="clear" w:color="auto" w:fill="auto"/>
            <w:hideMark/>
          </w:tcPr>
          <w:p w14:paraId="665E33C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5.2</w:t>
            </w:r>
          </w:p>
        </w:tc>
        <w:tc>
          <w:tcPr>
            <w:tcW w:w="1580" w:type="dxa"/>
            <w:tcBorders>
              <w:top w:val="nil"/>
              <w:left w:val="nil"/>
              <w:bottom w:val="single" w:sz="4" w:space="0" w:color="A6A6A6"/>
              <w:right w:val="single" w:sz="4" w:space="0" w:color="A6A6A6"/>
            </w:tcBorders>
            <w:shd w:val="clear" w:color="auto" w:fill="auto"/>
            <w:hideMark/>
          </w:tcPr>
          <w:p w14:paraId="46F48692" w14:textId="6FF28835"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07" w:history="1">
              <w:r w:rsidR="002E21F5" w:rsidRPr="002E21F5">
                <w:rPr>
                  <w:rFonts w:ascii="Arial" w:hAnsi="Arial" w:cs="Arial"/>
                  <w:b/>
                  <w:bCs/>
                  <w:color w:val="0000FF"/>
                  <w:sz w:val="16"/>
                  <w:szCs w:val="16"/>
                  <w:u w:val="single"/>
                </w:rPr>
                <w:t>S4-211585</w:t>
              </w:r>
            </w:hyperlink>
          </w:p>
        </w:tc>
        <w:tc>
          <w:tcPr>
            <w:tcW w:w="3079" w:type="dxa"/>
            <w:tcBorders>
              <w:top w:val="nil"/>
              <w:left w:val="nil"/>
              <w:bottom w:val="single" w:sz="4" w:space="0" w:color="A6A6A6"/>
              <w:right w:val="single" w:sz="4" w:space="0" w:color="A6A6A6"/>
            </w:tcBorders>
            <w:shd w:val="clear" w:color="000000" w:fill="BFBFBF"/>
            <w:hideMark/>
          </w:tcPr>
          <w:p w14:paraId="2DDB7ADD" w14:textId="46603C75"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08" w:history="1">
              <w:r w:rsidR="002E21F5" w:rsidRPr="002E21F5">
                <w:rPr>
                  <w:rFonts w:ascii="Arial" w:hAnsi="Arial" w:cs="Arial"/>
                  <w:b/>
                  <w:bCs/>
                  <w:color w:val="0000FF"/>
                  <w:sz w:val="16"/>
                  <w:szCs w:val="16"/>
                  <w:u w:val="single"/>
                </w:rPr>
                <w:t>S4-211647</w:t>
              </w:r>
            </w:hyperlink>
          </w:p>
        </w:tc>
      </w:tr>
      <w:tr w:rsidR="002E21F5" w:rsidRPr="002E21F5" w14:paraId="3A00D4A3"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A6A484B" w14:textId="74FC4139"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09" w:history="1">
              <w:r w:rsidR="002E21F5" w:rsidRPr="002E21F5">
                <w:rPr>
                  <w:rFonts w:ascii="Arial" w:hAnsi="Arial" w:cs="Arial"/>
                  <w:b/>
                  <w:bCs/>
                  <w:color w:val="0000FF"/>
                  <w:sz w:val="16"/>
                  <w:szCs w:val="16"/>
                  <w:u w:val="single"/>
                </w:rPr>
                <w:t>S4-211596</w:t>
              </w:r>
            </w:hyperlink>
          </w:p>
        </w:tc>
        <w:tc>
          <w:tcPr>
            <w:tcW w:w="4020" w:type="dxa"/>
            <w:tcBorders>
              <w:top w:val="nil"/>
              <w:left w:val="nil"/>
              <w:bottom w:val="single" w:sz="4" w:space="0" w:color="A6A6A6"/>
              <w:right w:val="single" w:sz="4" w:space="0" w:color="A6A6A6"/>
            </w:tcBorders>
            <w:shd w:val="clear" w:color="auto" w:fill="auto"/>
            <w:hideMark/>
          </w:tcPr>
          <w:p w14:paraId="3A6440A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 Reply LS to SA2 on UE Data Collection and Reporting</w:t>
            </w:r>
          </w:p>
        </w:tc>
        <w:tc>
          <w:tcPr>
            <w:tcW w:w="1540" w:type="dxa"/>
            <w:tcBorders>
              <w:top w:val="nil"/>
              <w:left w:val="nil"/>
              <w:bottom w:val="single" w:sz="4" w:space="0" w:color="A6A6A6"/>
              <w:right w:val="single" w:sz="4" w:space="0" w:color="A6A6A6"/>
            </w:tcBorders>
            <w:shd w:val="clear" w:color="auto" w:fill="auto"/>
            <w:hideMark/>
          </w:tcPr>
          <w:p w14:paraId="33115DF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3C4E02D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out</w:t>
            </w:r>
          </w:p>
        </w:tc>
        <w:tc>
          <w:tcPr>
            <w:tcW w:w="1480" w:type="dxa"/>
            <w:tcBorders>
              <w:top w:val="nil"/>
              <w:left w:val="nil"/>
              <w:bottom w:val="single" w:sz="4" w:space="0" w:color="A6A6A6"/>
              <w:right w:val="single" w:sz="4" w:space="0" w:color="A6A6A6"/>
            </w:tcBorders>
            <w:shd w:val="clear" w:color="auto" w:fill="auto"/>
            <w:hideMark/>
          </w:tcPr>
          <w:p w14:paraId="17D03B4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5.2</w:t>
            </w:r>
          </w:p>
        </w:tc>
        <w:tc>
          <w:tcPr>
            <w:tcW w:w="1580" w:type="dxa"/>
            <w:tcBorders>
              <w:top w:val="nil"/>
              <w:left w:val="nil"/>
              <w:bottom w:val="single" w:sz="4" w:space="0" w:color="A6A6A6"/>
              <w:right w:val="single" w:sz="4" w:space="0" w:color="A6A6A6"/>
            </w:tcBorders>
            <w:shd w:val="clear" w:color="auto" w:fill="auto"/>
            <w:hideMark/>
          </w:tcPr>
          <w:p w14:paraId="2A7F5469" w14:textId="0C5F170E"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10" w:history="1">
              <w:r w:rsidR="002E21F5" w:rsidRPr="002E21F5">
                <w:rPr>
                  <w:rFonts w:ascii="Arial" w:hAnsi="Arial" w:cs="Arial"/>
                  <w:b/>
                  <w:bCs/>
                  <w:color w:val="0000FF"/>
                  <w:sz w:val="16"/>
                  <w:szCs w:val="16"/>
                  <w:u w:val="single"/>
                </w:rPr>
                <w:t>S4-211586</w:t>
              </w:r>
            </w:hyperlink>
          </w:p>
        </w:tc>
        <w:tc>
          <w:tcPr>
            <w:tcW w:w="3079" w:type="dxa"/>
            <w:tcBorders>
              <w:top w:val="nil"/>
              <w:left w:val="nil"/>
              <w:bottom w:val="single" w:sz="4" w:space="0" w:color="A6A6A6"/>
              <w:right w:val="single" w:sz="4" w:space="0" w:color="A6A6A6"/>
            </w:tcBorders>
            <w:shd w:val="clear" w:color="000000" w:fill="BFBFBF"/>
            <w:hideMark/>
          </w:tcPr>
          <w:p w14:paraId="71D60168" w14:textId="37042491"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11" w:history="1">
              <w:r w:rsidR="002E21F5" w:rsidRPr="002E21F5">
                <w:rPr>
                  <w:rFonts w:ascii="Arial" w:hAnsi="Arial" w:cs="Arial"/>
                  <w:b/>
                  <w:bCs/>
                  <w:color w:val="0000FF"/>
                  <w:sz w:val="16"/>
                  <w:szCs w:val="16"/>
                  <w:u w:val="single"/>
                </w:rPr>
                <w:t>S4-211648</w:t>
              </w:r>
            </w:hyperlink>
          </w:p>
        </w:tc>
      </w:tr>
      <w:tr w:rsidR="002E21F5" w:rsidRPr="002E21F5" w14:paraId="3E6C02A3"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4CEA53BF" w14:textId="34FB9629"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12" w:history="1">
              <w:r w:rsidR="002E21F5" w:rsidRPr="002E21F5">
                <w:rPr>
                  <w:rFonts w:ascii="Arial" w:hAnsi="Arial" w:cs="Arial"/>
                  <w:b/>
                  <w:bCs/>
                  <w:color w:val="0000FF"/>
                  <w:sz w:val="16"/>
                  <w:szCs w:val="16"/>
                  <w:u w:val="single"/>
                </w:rPr>
                <w:t>S4-211597</w:t>
              </w:r>
            </w:hyperlink>
          </w:p>
        </w:tc>
        <w:tc>
          <w:tcPr>
            <w:tcW w:w="4020" w:type="dxa"/>
            <w:tcBorders>
              <w:top w:val="nil"/>
              <w:left w:val="nil"/>
              <w:bottom w:val="single" w:sz="4" w:space="0" w:color="A6A6A6"/>
              <w:right w:val="single" w:sz="4" w:space="0" w:color="A6A6A6"/>
            </w:tcBorders>
            <w:shd w:val="clear" w:color="auto" w:fill="auto"/>
            <w:hideMark/>
          </w:tcPr>
          <w:p w14:paraId="549B9AC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[5MBUSA] proposed text for TS 26.502</w:t>
            </w:r>
          </w:p>
        </w:tc>
        <w:tc>
          <w:tcPr>
            <w:tcW w:w="1540" w:type="dxa"/>
            <w:tcBorders>
              <w:top w:val="nil"/>
              <w:left w:val="nil"/>
              <w:bottom w:val="single" w:sz="4" w:space="0" w:color="A6A6A6"/>
              <w:right w:val="single" w:sz="4" w:space="0" w:color="A6A6A6"/>
            </w:tcBorders>
            <w:shd w:val="clear" w:color="auto" w:fill="auto"/>
            <w:hideMark/>
          </w:tcPr>
          <w:p w14:paraId="708CCC2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TELUS</w:t>
            </w:r>
          </w:p>
        </w:tc>
        <w:tc>
          <w:tcPr>
            <w:tcW w:w="1740" w:type="dxa"/>
            <w:tcBorders>
              <w:top w:val="nil"/>
              <w:left w:val="nil"/>
              <w:bottom w:val="single" w:sz="4" w:space="0" w:color="A6A6A6"/>
              <w:right w:val="single" w:sz="4" w:space="0" w:color="A6A6A6"/>
            </w:tcBorders>
            <w:shd w:val="clear" w:color="auto" w:fill="auto"/>
            <w:hideMark/>
          </w:tcPr>
          <w:p w14:paraId="6481FA6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w:t>
            </w:r>
          </w:p>
        </w:tc>
        <w:tc>
          <w:tcPr>
            <w:tcW w:w="1480" w:type="dxa"/>
            <w:tcBorders>
              <w:top w:val="nil"/>
              <w:left w:val="nil"/>
              <w:bottom w:val="single" w:sz="4" w:space="0" w:color="A6A6A6"/>
              <w:right w:val="single" w:sz="4" w:space="0" w:color="A6A6A6"/>
            </w:tcBorders>
            <w:shd w:val="clear" w:color="auto" w:fill="auto"/>
            <w:hideMark/>
          </w:tcPr>
          <w:p w14:paraId="696FCDE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8.8</w:t>
            </w:r>
          </w:p>
        </w:tc>
        <w:tc>
          <w:tcPr>
            <w:tcW w:w="1580" w:type="dxa"/>
            <w:tcBorders>
              <w:top w:val="nil"/>
              <w:left w:val="nil"/>
              <w:bottom w:val="single" w:sz="4" w:space="0" w:color="A6A6A6"/>
              <w:right w:val="single" w:sz="4" w:space="0" w:color="A6A6A6"/>
            </w:tcBorders>
            <w:shd w:val="clear" w:color="auto" w:fill="auto"/>
            <w:hideMark/>
          </w:tcPr>
          <w:p w14:paraId="013C0A1E" w14:textId="32BC6150"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13" w:history="1">
              <w:r w:rsidR="002E21F5" w:rsidRPr="002E21F5">
                <w:rPr>
                  <w:rFonts w:ascii="Arial" w:hAnsi="Arial" w:cs="Arial"/>
                  <w:b/>
                  <w:bCs/>
                  <w:color w:val="0000FF"/>
                  <w:sz w:val="16"/>
                  <w:szCs w:val="16"/>
                  <w:u w:val="single"/>
                </w:rPr>
                <w:t>S4-211589</w:t>
              </w:r>
            </w:hyperlink>
          </w:p>
        </w:tc>
        <w:tc>
          <w:tcPr>
            <w:tcW w:w="3079" w:type="dxa"/>
            <w:tcBorders>
              <w:top w:val="nil"/>
              <w:left w:val="nil"/>
              <w:bottom w:val="single" w:sz="4" w:space="0" w:color="A6A6A6"/>
              <w:right w:val="single" w:sz="4" w:space="0" w:color="A6A6A6"/>
            </w:tcBorders>
            <w:shd w:val="clear" w:color="000000" w:fill="BFBFBF"/>
            <w:hideMark/>
          </w:tcPr>
          <w:p w14:paraId="775CCE87"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1DB96109" w14:textId="77777777" w:rsidTr="009E04F7">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0ADF451" w14:textId="7FEDF94C"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14" w:history="1">
              <w:r w:rsidR="002E21F5" w:rsidRPr="002E21F5">
                <w:rPr>
                  <w:rFonts w:ascii="Arial" w:hAnsi="Arial" w:cs="Arial"/>
                  <w:b/>
                  <w:bCs/>
                  <w:color w:val="0000FF"/>
                  <w:sz w:val="16"/>
                  <w:szCs w:val="16"/>
                  <w:u w:val="single"/>
                </w:rPr>
                <w:t>S4-211598</w:t>
              </w:r>
            </w:hyperlink>
          </w:p>
        </w:tc>
        <w:tc>
          <w:tcPr>
            <w:tcW w:w="4020" w:type="dxa"/>
            <w:tcBorders>
              <w:top w:val="nil"/>
              <w:left w:val="nil"/>
              <w:bottom w:val="single" w:sz="4" w:space="0" w:color="A6A6A6"/>
              <w:right w:val="single" w:sz="4" w:space="0" w:color="A6A6A6"/>
            </w:tcBorders>
            <w:shd w:val="clear" w:color="auto" w:fill="auto"/>
            <w:hideMark/>
          </w:tcPr>
          <w:p w14:paraId="3C829DB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TS 26.532 V0.2.0: Data Collection and Reporting;</w:t>
            </w:r>
            <w:r w:rsidRPr="002E21F5">
              <w:rPr>
                <w:rFonts w:ascii="Arial" w:hAnsi="Arial" w:cs="Arial"/>
                <w:sz w:val="16"/>
                <w:szCs w:val="16"/>
              </w:rPr>
              <w:br/>
              <w:t>Protocols and Formats;</w:t>
            </w:r>
            <w:r w:rsidRPr="002E21F5">
              <w:rPr>
                <w:rFonts w:ascii="Arial" w:hAnsi="Arial" w:cs="Arial"/>
                <w:sz w:val="16"/>
                <w:szCs w:val="16"/>
              </w:rPr>
              <w:br/>
              <w:t>(Release 17)</w:t>
            </w:r>
          </w:p>
        </w:tc>
        <w:tc>
          <w:tcPr>
            <w:tcW w:w="1540" w:type="dxa"/>
            <w:tcBorders>
              <w:top w:val="nil"/>
              <w:left w:val="nil"/>
              <w:bottom w:val="single" w:sz="4" w:space="0" w:color="A6A6A6"/>
              <w:right w:val="single" w:sz="4" w:space="0" w:color="A6A6A6"/>
            </w:tcBorders>
            <w:shd w:val="clear" w:color="auto" w:fill="auto"/>
            <w:hideMark/>
          </w:tcPr>
          <w:p w14:paraId="79EA657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 (Rapporteur)</w:t>
            </w:r>
          </w:p>
        </w:tc>
        <w:tc>
          <w:tcPr>
            <w:tcW w:w="1740" w:type="dxa"/>
            <w:tcBorders>
              <w:top w:val="nil"/>
              <w:left w:val="nil"/>
              <w:bottom w:val="single" w:sz="4" w:space="0" w:color="A6A6A6"/>
              <w:right w:val="single" w:sz="4" w:space="0" w:color="A6A6A6"/>
            </w:tcBorders>
            <w:shd w:val="clear" w:color="auto" w:fill="auto"/>
            <w:hideMark/>
          </w:tcPr>
          <w:p w14:paraId="3042EE6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 TS</w:t>
            </w:r>
          </w:p>
        </w:tc>
        <w:tc>
          <w:tcPr>
            <w:tcW w:w="1480" w:type="dxa"/>
            <w:tcBorders>
              <w:top w:val="nil"/>
              <w:left w:val="nil"/>
              <w:bottom w:val="single" w:sz="4" w:space="0" w:color="A6A6A6"/>
              <w:right w:val="single" w:sz="4" w:space="0" w:color="A6A6A6"/>
            </w:tcBorders>
            <w:shd w:val="clear" w:color="auto" w:fill="auto"/>
            <w:hideMark/>
          </w:tcPr>
          <w:p w14:paraId="12C0C88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15.6</w:t>
            </w:r>
          </w:p>
        </w:tc>
        <w:tc>
          <w:tcPr>
            <w:tcW w:w="1580" w:type="dxa"/>
            <w:tcBorders>
              <w:top w:val="nil"/>
              <w:left w:val="nil"/>
              <w:bottom w:val="single" w:sz="4" w:space="0" w:color="A6A6A6"/>
              <w:right w:val="single" w:sz="4" w:space="0" w:color="A6A6A6"/>
            </w:tcBorders>
            <w:shd w:val="clear" w:color="auto" w:fill="auto"/>
            <w:hideMark/>
          </w:tcPr>
          <w:p w14:paraId="08DA889E" w14:textId="6781E480"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15" w:history="1">
              <w:r w:rsidR="002E21F5" w:rsidRPr="002E21F5">
                <w:rPr>
                  <w:rFonts w:ascii="Arial" w:hAnsi="Arial" w:cs="Arial"/>
                  <w:b/>
                  <w:bCs/>
                  <w:color w:val="0000FF"/>
                  <w:sz w:val="16"/>
                  <w:szCs w:val="16"/>
                  <w:u w:val="single"/>
                </w:rPr>
                <w:t>S4-211594</w:t>
              </w:r>
            </w:hyperlink>
          </w:p>
        </w:tc>
        <w:tc>
          <w:tcPr>
            <w:tcW w:w="3079" w:type="dxa"/>
            <w:tcBorders>
              <w:top w:val="nil"/>
              <w:left w:val="nil"/>
              <w:bottom w:val="single" w:sz="4" w:space="0" w:color="A6A6A6"/>
              <w:right w:val="single" w:sz="4" w:space="0" w:color="A6A6A6"/>
            </w:tcBorders>
            <w:shd w:val="clear" w:color="000000" w:fill="BFBFBF"/>
            <w:hideMark/>
          </w:tcPr>
          <w:p w14:paraId="42B7BC23"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39DD9F50"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BCC5355" w14:textId="7D27E122"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16" w:history="1">
              <w:r w:rsidR="002E21F5" w:rsidRPr="002E21F5">
                <w:rPr>
                  <w:rFonts w:ascii="Arial" w:hAnsi="Arial" w:cs="Arial"/>
                  <w:b/>
                  <w:bCs/>
                  <w:color w:val="0000FF"/>
                  <w:sz w:val="16"/>
                  <w:szCs w:val="16"/>
                  <w:u w:val="single"/>
                </w:rPr>
                <w:t>S4-211599</w:t>
              </w:r>
            </w:hyperlink>
          </w:p>
        </w:tc>
        <w:tc>
          <w:tcPr>
            <w:tcW w:w="4020" w:type="dxa"/>
            <w:tcBorders>
              <w:top w:val="nil"/>
              <w:left w:val="nil"/>
              <w:bottom w:val="single" w:sz="4" w:space="0" w:color="A6A6A6"/>
              <w:right w:val="single" w:sz="4" w:space="0" w:color="A6A6A6"/>
            </w:tcBorders>
            <w:shd w:val="clear" w:color="auto" w:fill="auto"/>
            <w:hideMark/>
          </w:tcPr>
          <w:p w14:paraId="18A5E58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Presentation of Specification/Report to TSG:</w:t>
            </w:r>
            <w:r w:rsidRPr="002E21F5">
              <w:rPr>
                <w:rFonts w:ascii="Arial" w:hAnsi="Arial" w:cs="Arial"/>
                <w:sz w:val="16"/>
                <w:szCs w:val="16"/>
              </w:rPr>
              <w:br/>
              <w:t>TR 26.804, Version 1.0.0</w:t>
            </w:r>
          </w:p>
        </w:tc>
        <w:tc>
          <w:tcPr>
            <w:tcW w:w="1540" w:type="dxa"/>
            <w:tcBorders>
              <w:top w:val="nil"/>
              <w:left w:val="nil"/>
              <w:bottom w:val="single" w:sz="4" w:space="0" w:color="A6A6A6"/>
              <w:right w:val="single" w:sz="4" w:space="0" w:color="A6A6A6"/>
            </w:tcBorders>
            <w:shd w:val="clear" w:color="auto" w:fill="auto"/>
            <w:hideMark/>
          </w:tcPr>
          <w:p w14:paraId="2F6268F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3GPP SA4</w:t>
            </w:r>
          </w:p>
        </w:tc>
        <w:tc>
          <w:tcPr>
            <w:tcW w:w="1740" w:type="dxa"/>
            <w:tcBorders>
              <w:top w:val="nil"/>
              <w:left w:val="nil"/>
              <w:bottom w:val="single" w:sz="4" w:space="0" w:color="A6A6A6"/>
              <w:right w:val="single" w:sz="4" w:space="0" w:color="A6A6A6"/>
            </w:tcBorders>
            <w:shd w:val="clear" w:color="auto" w:fill="auto"/>
            <w:hideMark/>
          </w:tcPr>
          <w:p w14:paraId="6D62BE0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TS or TR cover</w:t>
            </w:r>
          </w:p>
        </w:tc>
        <w:tc>
          <w:tcPr>
            <w:tcW w:w="1480" w:type="dxa"/>
            <w:tcBorders>
              <w:top w:val="nil"/>
              <w:left w:val="nil"/>
              <w:bottom w:val="single" w:sz="4" w:space="0" w:color="A6A6A6"/>
              <w:right w:val="single" w:sz="4" w:space="0" w:color="A6A6A6"/>
            </w:tcBorders>
            <w:shd w:val="clear" w:color="auto" w:fill="auto"/>
            <w:hideMark/>
          </w:tcPr>
          <w:p w14:paraId="0020DFA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17.5</w:t>
            </w:r>
          </w:p>
        </w:tc>
        <w:tc>
          <w:tcPr>
            <w:tcW w:w="1580" w:type="dxa"/>
            <w:tcBorders>
              <w:top w:val="nil"/>
              <w:left w:val="nil"/>
              <w:bottom w:val="single" w:sz="4" w:space="0" w:color="A6A6A6"/>
              <w:right w:val="single" w:sz="4" w:space="0" w:color="A6A6A6"/>
            </w:tcBorders>
            <w:shd w:val="clear" w:color="auto" w:fill="auto"/>
            <w:hideMark/>
          </w:tcPr>
          <w:p w14:paraId="08309356"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4A910E47"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01B4B813"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6358F57" w14:textId="7DF4BEFF"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17" w:history="1">
              <w:r w:rsidR="002E21F5" w:rsidRPr="002E21F5">
                <w:rPr>
                  <w:rFonts w:ascii="Arial" w:hAnsi="Arial" w:cs="Arial"/>
                  <w:b/>
                  <w:bCs/>
                  <w:color w:val="0000FF"/>
                  <w:sz w:val="16"/>
                  <w:szCs w:val="16"/>
                  <w:u w:val="single"/>
                </w:rPr>
                <w:t>S4-211600</w:t>
              </w:r>
            </w:hyperlink>
          </w:p>
        </w:tc>
        <w:tc>
          <w:tcPr>
            <w:tcW w:w="4020" w:type="dxa"/>
            <w:tcBorders>
              <w:top w:val="nil"/>
              <w:left w:val="nil"/>
              <w:bottom w:val="single" w:sz="4" w:space="0" w:color="A6A6A6"/>
              <w:right w:val="single" w:sz="4" w:space="0" w:color="A6A6A6"/>
            </w:tcBorders>
            <w:shd w:val="clear" w:color="auto" w:fill="auto"/>
            <w:hideMark/>
          </w:tcPr>
          <w:p w14:paraId="4FC8B6D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TR 26.805 v0.4.0</w:t>
            </w:r>
          </w:p>
        </w:tc>
        <w:tc>
          <w:tcPr>
            <w:tcW w:w="1540" w:type="dxa"/>
            <w:tcBorders>
              <w:top w:val="nil"/>
              <w:left w:val="nil"/>
              <w:bottom w:val="single" w:sz="4" w:space="0" w:color="A6A6A6"/>
              <w:right w:val="single" w:sz="4" w:space="0" w:color="A6A6A6"/>
            </w:tcBorders>
            <w:shd w:val="clear" w:color="auto" w:fill="auto"/>
            <w:hideMark/>
          </w:tcPr>
          <w:p w14:paraId="621A9BA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Ericsson L M (Editor)</w:t>
            </w:r>
          </w:p>
        </w:tc>
        <w:tc>
          <w:tcPr>
            <w:tcW w:w="1740" w:type="dxa"/>
            <w:tcBorders>
              <w:top w:val="nil"/>
              <w:left w:val="nil"/>
              <w:bottom w:val="single" w:sz="4" w:space="0" w:color="A6A6A6"/>
              <w:right w:val="single" w:sz="4" w:space="0" w:color="A6A6A6"/>
            </w:tcBorders>
            <w:shd w:val="clear" w:color="auto" w:fill="auto"/>
            <w:hideMark/>
          </w:tcPr>
          <w:p w14:paraId="31D2888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 TR</w:t>
            </w:r>
          </w:p>
        </w:tc>
        <w:tc>
          <w:tcPr>
            <w:tcW w:w="1480" w:type="dxa"/>
            <w:tcBorders>
              <w:top w:val="nil"/>
              <w:left w:val="nil"/>
              <w:bottom w:val="single" w:sz="4" w:space="0" w:color="A6A6A6"/>
              <w:right w:val="single" w:sz="4" w:space="0" w:color="A6A6A6"/>
            </w:tcBorders>
            <w:shd w:val="clear" w:color="auto" w:fill="auto"/>
            <w:hideMark/>
          </w:tcPr>
          <w:p w14:paraId="74CC464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17.6</w:t>
            </w:r>
          </w:p>
        </w:tc>
        <w:tc>
          <w:tcPr>
            <w:tcW w:w="1580" w:type="dxa"/>
            <w:tcBorders>
              <w:top w:val="nil"/>
              <w:left w:val="nil"/>
              <w:bottom w:val="single" w:sz="4" w:space="0" w:color="A6A6A6"/>
              <w:right w:val="single" w:sz="4" w:space="0" w:color="A6A6A6"/>
            </w:tcBorders>
            <w:shd w:val="clear" w:color="auto" w:fill="auto"/>
            <w:hideMark/>
          </w:tcPr>
          <w:p w14:paraId="5BB03A0D"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12AFEA1B"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5FA88539"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D064F1A" w14:textId="31504156"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18" w:history="1">
              <w:r w:rsidR="002E21F5" w:rsidRPr="002E21F5">
                <w:rPr>
                  <w:rFonts w:ascii="Arial" w:hAnsi="Arial" w:cs="Arial"/>
                  <w:b/>
                  <w:bCs/>
                  <w:color w:val="0000FF"/>
                  <w:sz w:val="16"/>
                  <w:szCs w:val="16"/>
                  <w:u w:val="single"/>
                </w:rPr>
                <w:t>S4-211601</w:t>
              </w:r>
            </w:hyperlink>
          </w:p>
        </w:tc>
        <w:tc>
          <w:tcPr>
            <w:tcW w:w="4020" w:type="dxa"/>
            <w:tcBorders>
              <w:top w:val="nil"/>
              <w:left w:val="nil"/>
              <w:bottom w:val="single" w:sz="4" w:space="0" w:color="A6A6A6"/>
              <w:right w:val="single" w:sz="4" w:space="0" w:color="A6A6A6"/>
            </w:tcBorders>
            <w:shd w:val="clear" w:color="auto" w:fill="auto"/>
            <w:hideMark/>
          </w:tcPr>
          <w:p w14:paraId="461553A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[FS_NPN4AVProd] QoS Separation</w:t>
            </w:r>
          </w:p>
        </w:tc>
        <w:tc>
          <w:tcPr>
            <w:tcW w:w="1540" w:type="dxa"/>
            <w:tcBorders>
              <w:top w:val="nil"/>
              <w:left w:val="nil"/>
              <w:bottom w:val="single" w:sz="4" w:space="0" w:color="A6A6A6"/>
              <w:right w:val="single" w:sz="4" w:space="0" w:color="A6A6A6"/>
            </w:tcBorders>
            <w:shd w:val="clear" w:color="auto" w:fill="auto"/>
            <w:hideMark/>
          </w:tcPr>
          <w:p w14:paraId="3B36981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Ericsson LM, BBC, EBU</w:t>
            </w:r>
          </w:p>
        </w:tc>
        <w:tc>
          <w:tcPr>
            <w:tcW w:w="1740" w:type="dxa"/>
            <w:tcBorders>
              <w:top w:val="nil"/>
              <w:left w:val="nil"/>
              <w:bottom w:val="single" w:sz="4" w:space="0" w:color="A6A6A6"/>
              <w:right w:val="single" w:sz="4" w:space="0" w:color="A6A6A6"/>
            </w:tcBorders>
            <w:shd w:val="clear" w:color="auto" w:fill="auto"/>
            <w:hideMark/>
          </w:tcPr>
          <w:p w14:paraId="38751C3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7FC7775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8.10</w:t>
            </w:r>
          </w:p>
        </w:tc>
        <w:tc>
          <w:tcPr>
            <w:tcW w:w="1580" w:type="dxa"/>
            <w:tcBorders>
              <w:top w:val="nil"/>
              <w:left w:val="nil"/>
              <w:bottom w:val="single" w:sz="4" w:space="0" w:color="A6A6A6"/>
              <w:right w:val="single" w:sz="4" w:space="0" w:color="A6A6A6"/>
            </w:tcBorders>
            <w:shd w:val="clear" w:color="auto" w:fill="auto"/>
            <w:hideMark/>
          </w:tcPr>
          <w:p w14:paraId="223A21E5" w14:textId="6EE74E17"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19" w:history="1">
              <w:r w:rsidR="002E21F5" w:rsidRPr="002E21F5">
                <w:rPr>
                  <w:rFonts w:ascii="Arial" w:hAnsi="Arial" w:cs="Arial"/>
                  <w:b/>
                  <w:bCs/>
                  <w:color w:val="0000FF"/>
                  <w:sz w:val="16"/>
                  <w:szCs w:val="16"/>
                  <w:u w:val="single"/>
                </w:rPr>
                <w:t>S4-211512</w:t>
              </w:r>
            </w:hyperlink>
          </w:p>
        </w:tc>
        <w:tc>
          <w:tcPr>
            <w:tcW w:w="3079" w:type="dxa"/>
            <w:tcBorders>
              <w:top w:val="nil"/>
              <w:left w:val="nil"/>
              <w:bottom w:val="single" w:sz="4" w:space="0" w:color="A6A6A6"/>
              <w:right w:val="single" w:sz="4" w:space="0" w:color="A6A6A6"/>
            </w:tcBorders>
            <w:shd w:val="clear" w:color="000000" w:fill="BFBFBF"/>
            <w:hideMark/>
          </w:tcPr>
          <w:p w14:paraId="2B330737"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5225C85A" w14:textId="77777777" w:rsidTr="009E04F7">
        <w:trPr>
          <w:trHeight w:val="210"/>
        </w:trPr>
        <w:tc>
          <w:tcPr>
            <w:tcW w:w="1020" w:type="dxa"/>
            <w:tcBorders>
              <w:top w:val="nil"/>
              <w:left w:val="single" w:sz="4" w:space="0" w:color="A6A6A6"/>
              <w:bottom w:val="single" w:sz="4" w:space="0" w:color="auto"/>
              <w:right w:val="single" w:sz="4" w:space="0" w:color="A6A6A6"/>
            </w:tcBorders>
            <w:shd w:val="clear" w:color="auto" w:fill="auto"/>
            <w:hideMark/>
          </w:tcPr>
          <w:p w14:paraId="5F0BB70B" w14:textId="3AABBDFE"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20" w:history="1">
              <w:r w:rsidR="002E21F5" w:rsidRPr="002E21F5">
                <w:rPr>
                  <w:rFonts w:ascii="Arial" w:hAnsi="Arial" w:cs="Arial"/>
                  <w:b/>
                  <w:bCs/>
                  <w:color w:val="0000FF"/>
                  <w:sz w:val="16"/>
                  <w:szCs w:val="16"/>
                  <w:u w:val="single"/>
                </w:rPr>
                <w:t>S4-211602</w:t>
              </w:r>
            </w:hyperlink>
          </w:p>
        </w:tc>
        <w:tc>
          <w:tcPr>
            <w:tcW w:w="4020" w:type="dxa"/>
            <w:tcBorders>
              <w:top w:val="nil"/>
              <w:left w:val="nil"/>
              <w:bottom w:val="single" w:sz="4" w:space="0" w:color="auto"/>
              <w:right w:val="single" w:sz="4" w:space="0" w:color="A6A6A6"/>
            </w:tcBorders>
            <w:shd w:val="clear" w:color="auto" w:fill="auto"/>
            <w:hideMark/>
          </w:tcPr>
          <w:p w14:paraId="5F7A0AF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[FS_NPN4AVProd]Updated Timeplan</w:t>
            </w:r>
          </w:p>
        </w:tc>
        <w:tc>
          <w:tcPr>
            <w:tcW w:w="1540" w:type="dxa"/>
            <w:tcBorders>
              <w:top w:val="nil"/>
              <w:left w:val="nil"/>
              <w:bottom w:val="single" w:sz="4" w:space="0" w:color="auto"/>
              <w:right w:val="single" w:sz="4" w:space="0" w:color="A6A6A6"/>
            </w:tcBorders>
            <w:shd w:val="clear" w:color="auto" w:fill="auto"/>
            <w:hideMark/>
          </w:tcPr>
          <w:p w14:paraId="6802B99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Ericsson LM</w:t>
            </w:r>
          </w:p>
        </w:tc>
        <w:tc>
          <w:tcPr>
            <w:tcW w:w="1740" w:type="dxa"/>
            <w:tcBorders>
              <w:top w:val="nil"/>
              <w:left w:val="nil"/>
              <w:bottom w:val="single" w:sz="4" w:space="0" w:color="auto"/>
              <w:right w:val="single" w:sz="4" w:space="0" w:color="A6A6A6"/>
            </w:tcBorders>
            <w:shd w:val="clear" w:color="auto" w:fill="auto"/>
            <w:hideMark/>
          </w:tcPr>
          <w:p w14:paraId="4B976B6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Work Plan</w:t>
            </w:r>
          </w:p>
        </w:tc>
        <w:tc>
          <w:tcPr>
            <w:tcW w:w="1480" w:type="dxa"/>
            <w:tcBorders>
              <w:top w:val="nil"/>
              <w:left w:val="nil"/>
              <w:bottom w:val="single" w:sz="4" w:space="0" w:color="auto"/>
              <w:right w:val="single" w:sz="4" w:space="0" w:color="A6A6A6"/>
            </w:tcBorders>
            <w:shd w:val="clear" w:color="auto" w:fill="auto"/>
            <w:hideMark/>
          </w:tcPr>
          <w:p w14:paraId="0AFFAD6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17.6</w:t>
            </w:r>
          </w:p>
        </w:tc>
        <w:tc>
          <w:tcPr>
            <w:tcW w:w="1580" w:type="dxa"/>
            <w:tcBorders>
              <w:top w:val="nil"/>
              <w:left w:val="nil"/>
              <w:bottom w:val="single" w:sz="4" w:space="0" w:color="auto"/>
              <w:right w:val="single" w:sz="4" w:space="0" w:color="A6A6A6"/>
            </w:tcBorders>
            <w:shd w:val="clear" w:color="auto" w:fill="auto"/>
            <w:hideMark/>
          </w:tcPr>
          <w:p w14:paraId="0DAB11BF"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uto"/>
              <w:right w:val="single" w:sz="4" w:space="0" w:color="A6A6A6"/>
            </w:tcBorders>
            <w:shd w:val="clear" w:color="000000" w:fill="BFBFBF"/>
            <w:hideMark/>
          </w:tcPr>
          <w:p w14:paraId="76D48601"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7C135216" w14:textId="77777777" w:rsidTr="009E04F7">
        <w:trPr>
          <w:trHeight w:val="400"/>
        </w:trPr>
        <w:tc>
          <w:tcPr>
            <w:tcW w:w="1020" w:type="dxa"/>
            <w:tcBorders>
              <w:top w:val="single" w:sz="4" w:space="0" w:color="auto"/>
              <w:left w:val="single" w:sz="4" w:space="0" w:color="A6A6A6"/>
              <w:bottom w:val="single" w:sz="4" w:space="0" w:color="A6A6A6"/>
              <w:right w:val="single" w:sz="4" w:space="0" w:color="A6A6A6"/>
            </w:tcBorders>
            <w:shd w:val="clear" w:color="auto" w:fill="auto"/>
            <w:hideMark/>
          </w:tcPr>
          <w:p w14:paraId="0E84056E" w14:textId="69A49A01"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21" w:history="1">
              <w:r w:rsidR="002E21F5" w:rsidRPr="002E21F5">
                <w:rPr>
                  <w:rFonts w:ascii="Arial" w:hAnsi="Arial" w:cs="Arial"/>
                  <w:b/>
                  <w:bCs/>
                  <w:color w:val="0000FF"/>
                  <w:sz w:val="16"/>
                  <w:szCs w:val="16"/>
                  <w:u w:val="single"/>
                </w:rPr>
                <w:t>S4-211603</w:t>
              </w:r>
            </w:hyperlink>
          </w:p>
        </w:tc>
        <w:tc>
          <w:tcPr>
            <w:tcW w:w="4020" w:type="dxa"/>
            <w:tcBorders>
              <w:top w:val="single" w:sz="4" w:space="0" w:color="auto"/>
              <w:left w:val="nil"/>
              <w:bottom w:val="single" w:sz="4" w:space="0" w:color="A6A6A6"/>
              <w:right w:val="single" w:sz="4" w:space="0" w:color="A6A6A6"/>
            </w:tcBorders>
            <w:shd w:val="clear" w:color="auto" w:fill="auto"/>
            <w:hideMark/>
          </w:tcPr>
          <w:p w14:paraId="79D1138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Potential Open Issues for Network Slicing Enhancements</w:t>
            </w:r>
          </w:p>
        </w:tc>
        <w:tc>
          <w:tcPr>
            <w:tcW w:w="1540" w:type="dxa"/>
            <w:tcBorders>
              <w:top w:val="single" w:sz="4" w:space="0" w:color="auto"/>
              <w:left w:val="nil"/>
              <w:bottom w:val="single" w:sz="4" w:space="0" w:color="A6A6A6"/>
              <w:right w:val="single" w:sz="4" w:space="0" w:color="A6A6A6"/>
            </w:tcBorders>
            <w:shd w:val="clear" w:color="auto" w:fill="auto"/>
            <w:hideMark/>
          </w:tcPr>
          <w:p w14:paraId="64E7996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Samsung Electronics Polska</w:t>
            </w:r>
          </w:p>
        </w:tc>
        <w:tc>
          <w:tcPr>
            <w:tcW w:w="1740" w:type="dxa"/>
            <w:tcBorders>
              <w:top w:val="single" w:sz="4" w:space="0" w:color="auto"/>
              <w:left w:val="nil"/>
              <w:bottom w:val="single" w:sz="4" w:space="0" w:color="A6A6A6"/>
              <w:right w:val="single" w:sz="4" w:space="0" w:color="A6A6A6"/>
            </w:tcBorders>
            <w:shd w:val="clear" w:color="auto" w:fill="auto"/>
            <w:hideMark/>
          </w:tcPr>
          <w:p w14:paraId="23F40F0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single" w:sz="4" w:space="0" w:color="auto"/>
              <w:left w:val="nil"/>
              <w:bottom w:val="single" w:sz="4" w:space="0" w:color="A6A6A6"/>
              <w:right w:val="single" w:sz="4" w:space="0" w:color="A6A6A6"/>
            </w:tcBorders>
            <w:shd w:val="clear" w:color="auto" w:fill="auto"/>
            <w:hideMark/>
          </w:tcPr>
          <w:p w14:paraId="64F0815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8.9</w:t>
            </w:r>
          </w:p>
        </w:tc>
        <w:tc>
          <w:tcPr>
            <w:tcW w:w="1580" w:type="dxa"/>
            <w:tcBorders>
              <w:top w:val="single" w:sz="4" w:space="0" w:color="auto"/>
              <w:left w:val="nil"/>
              <w:bottom w:val="single" w:sz="4" w:space="0" w:color="A6A6A6"/>
              <w:right w:val="single" w:sz="4" w:space="0" w:color="A6A6A6"/>
            </w:tcBorders>
            <w:shd w:val="clear" w:color="auto" w:fill="auto"/>
            <w:hideMark/>
          </w:tcPr>
          <w:p w14:paraId="799FAB1E" w14:textId="6AB5054F"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22" w:history="1">
              <w:r w:rsidR="002E21F5" w:rsidRPr="002E21F5">
                <w:rPr>
                  <w:rFonts w:ascii="Arial" w:hAnsi="Arial" w:cs="Arial"/>
                  <w:b/>
                  <w:bCs/>
                  <w:color w:val="0000FF"/>
                  <w:sz w:val="16"/>
                  <w:szCs w:val="16"/>
                  <w:u w:val="single"/>
                </w:rPr>
                <w:t>S4-211531</w:t>
              </w:r>
            </w:hyperlink>
          </w:p>
        </w:tc>
        <w:tc>
          <w:tcPr>
            <w:tcW w:w="3079" w:type="dxa"/>
            <w:tcBorders>
              <w:top w:val="single" w:sz="4" w:space="0" w:color="auto"/>
              <w:left w:val="nil"/>
              <w:bottom w:val="single" w:sz="4" w:space="0" w:color="A6A6A6"/>
              <w:right w:val="single" w:sz="4" w:space="0" w:color="A6A6A6"/>
            </w:tcBorders>
            <w:shd w:val="clear" w:color="000000" w:fill="BFBFBF"/>
            <w:hideMark/>
          </w:tcPr>
          <w:p w14:paraId="7D749209"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7EA093EF"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C4108B6" w14:textId="3D998596"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23" w:history="1">
              <w:r w:rsidR="002E21F5" w:rsidRPr="002E21F5">
                <w:rPr>
                  <w:rFonts w:ascii="Arial" w:hAnsi="Arial" w:cs="Arial"/>
                  <w:b/>
                  <w:bCs/>
                  <w:color w:val="0000FF"/>
                  <w:sz w:val="16"/>
                  <w:szCs w:val="16"/>
                  <w:u w:val="single"/>
                </w:rPr>
                <w:t>S4-211604</w:t>
              </w:r>
            </w:hyperlink>
          </w:p>
        </w:tc>
        <w:tc>
          <w:tcPr>
            <w:tcW w:w="4020" w:type="dxa"/>
            <w:tcBorders>
              <w:top w:val="nil"/>
              <w:left w:val="nil"/>
              <w:bottom w:val="single" w:sz="4" w:space="0" w:color="A6A6A6"/>
              <w:right w:val="single" w:sz="4" w:space="0" w:color="A6A6A6"/>
            </w:tcBorders>
            <w:shd w:val="clear" w:color="auto" w:fill="auto"/>
            <w:hideMark/>
          </w:tcPr>
          <w:p w14:paraId="35F7E53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[FS_5GMS-EXT] HTTP/3 Deployment Architectures</w:t>
            </w:r>
          </w:p>
        </w:tc>
        <w:tc>
          <w:tcPr>
            <w:tcW w:w="1540" w:type="dxa"/>
            <w:tcBorders>
              <w:top w:val="nil"/>
              <w:left w:val="nil"/>
              <w:bottom w:val="single" w:sz="4" w:space="0" w:color="A6A6A6"/>
              <w:right w:val="single" w:sz="4" w:space="0" w:color="A6A6A6"/>
            </w:tcBorders>
            <w:shd w:val="clear" w:color="auto" w:fill="auto"/>
            <w:hideMark/>
          </w:tcPr>
          <w:p w14:paraId="02204FB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2C9DBFF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3ADA6D4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8.9</w:t>
            </w:r>
          </w:p>
        </w:tc>
        <w:tc>
          <w:tcPr>
            <w:tcW w:w="1580" w:type="dxa"/>
            <w:tcBorders>
              <w:top w:val="nil"/>
              <w:left w:val="nil"/>
              <w:bottom w:val="single" w:sz="4" w:space="0" w:color="A6A6A6"/>
              <w:right w:val="single" w:sz="4" w:space="0" w:color="A6A6A6"/>
            </w:tcBorders>
            <w:shd w:val="clear" w:color="auto" w:fill="auto"/>
            <w:hideMark/>
          </w:tcPr>
          <w:p w14:paraId="68A01C81" w14:textId="45A695D2"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24" w:history="1">
              <w:r w:rsidR="002E21F5" w:rsidRPr="002E21F5">
                <w:rPr>
                  <w:rFonts w:ascii="Arial" w:hAnsi="Arial" w:cs="Arial"/>
                  <w:b/>
                  <w:bCs/>
                  <w:color w:val="0000FF"/>
                  <w:sz w:val="16"/>
                  <w:szCs w:val="16"/>
                  <w:u w:val="single"/>
                </w:rPr>
                <w:t>S4-211530</w:t>
              </w:r>
            </w:hyperlink>
          </w:p>
        </w:tc>
        <w:tc>
          <w:tcPr>
            <w:tcW w:w="3079" w:type="dxa"/>
            <w:tcBorders>
              <w:top w:val="nil"/>
              <w:left w:val="nil"/>
              <w:bottom w:val="single" w:sz="4" w:space="0" w:color="A6A6A6"/>
              <w:right w:val="single" w:sz="4" w:space="0" w:color="A6A6A6"/>
            </w:tcBorders>
            <w:shd w:val="clear" w:color="000000" w:fill="BFBFBF"/>
            <w:hideMark/>
          </w:tcPr>
          <w:p w14:paraId="61727287"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7EACE0F4" w14:textId="77777777" w:rsidTr="009E04F7">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158316E" w14:textId="22CE7A53"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25" w:history="1">
              <w:r w:rsidR="002E21F5" w:rsidRPr="002E21F5">
                <w:rPr>
                  <w:rFonts w:ascii="Arial" w:hAnsi="Arial" w:cs="Arial"/>
                  <w:b/>
                  <w:bCs/>
                  <w:color w:val="0000FF"/>
                  <w:sz w:val="16"/>
                  <w:szCs w:val="16"/>
                  <w:u w:val="single"/>
                </w:rPr>
                <w:t>S4-211605</w:t>
              </w:r>
            </w:hyperlink>
          </w:p>
        </w:tc>
        <w:tc>
          <w:tcPr>
            <w:tcW w:w="4020" w:type="dxa"/>
            <w:tcBorders>
              <w:top w:val="nil"/>
              <w:left w:val="nil"/>
              <w:bottom w:val="single" w:sz="4" w:space="0" w:color="A6A6A6"/>
              <w:right w:val="single" w:sz="4" w:space="0" w:color="A6A6A6"/>
            </w:tcBorders>
            <w:shd w:val="clear" w:color="auto" w:fill="auto"/>
            <w:hideMark/>
          </w:tcPr>
          <w:p w14:paraId="5F6D41A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Proposed Work Plan for EVEX</w:t>
            </w:r>
          </w:p>
        </w:tc>
        <w:tc>
          <w:tcPr>
            <w:tcW w:w="1540" w:type="dxa"/>
            <w:tcBorders>
              <w:top w:val="nil"/>
              <w:left w:val="nil"/>
              <w:bottom w:val="single" w:sz="4" w:space="0" w:color="A6A6A6"/>
              <w:right w:val="single" w:sz="4" w:space="0" w:color="A6A6A6"/>
            </w:tcBorders>
            <w:shd w:val="clear" w:color="auto" w:fill="auto"/>
            <w:hideMark/>
          </w:tcPr>
          <w:p w14:paraId="7D7D2EE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 (Rapporteur)</w:t>
            </w:r>
          </w:p>
        </w:tc>
        <w:tc>
          <w:tcPr>
            <w:tcW w:w="1740" w:type="dxa"/>
            <w:tcBorders>
              <w:top w:val="nil"/>
              <w:left w:val="nil"/>
              <w:bottom w:val="single" w:sz="4" w:space="0" w:color="A6A6A6"/>
              <w:right w:val="single" w:sz="4" w:space="0" w:color="A6A6A6"/>
            </w:tcBorders>
            <w:shd w:val="clear" w:color="auto" w:fill="auto"/>
            <w:hideMark/>
          </w:tcPr>
          <w:p w14:paraId="467E83A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Work Plan</w:t>
            </w:r>
          </w:p>
        </w:tc>
        <w:tc>
          <w:tcPr>
            <w:tcW w:w="1480" w:type="dxa"/>
            <w:tcBorders>
              <w:top w:val="nil"/>
              <w:left w:val="nil"/>
              <w:bottom w:val="single" w:sz="4" w:space="0" w:color="A6A6A6"/>
              <w:right w:val="single" w:sz="4" w:space="0" w:color="A6A6A6"/>
            </w:tcBorders>
            <w:shd w:val="clear" w:color="auto" w:fill="auto"/>
            <w:hideMark/>
          </w:tcPr>
          <w:p w14:paraId="7E8D8F2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15.6</w:t>
            </w:r>
          </w:p>
        </w:tc>
        <w:tc>
          <w:tcPr>
            <w:tcW w:w="1580" w:type="dxa"/>
            <w:tcBorders>
              <w:top w:val="nil"/>
              <w:left w:val="nil"/>
              <w:bottom w:val="single" w:sz="4" w:space="0" w:color="A6A6A6"/>
              <w:right w:val="single" w:sz="4" w:space="0" w:color="A6A6A6"/>
            </w:tcBorders>
            <w:shd w:val="clear" w:color="auto" w:fill="auto"/>
            <w:hideMark/>
          </w:tcPr>
          <w:p w14:paraId="17BADF09"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770B118A"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546F028D"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493EDA5D" w14:textId="66377E3E"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26" w:history="1">
              <w:r w:rsidR="002E21F5" w:rsidRPr="002E21F5">
                <w:rPr>
                  <w:rFonts w:ascii="Arial" w:hAnsi="Arial" w:cs="Arial"/>
                  <w:b/>
                  <w:bCs/>
                  <w:color w:val="0000FF"/>
                  <w:sz w:val="16"/>
                  <w:szCs w:val="16"/>
                  <w:u w:val="single"/>
                </w:rPr>
                <w:t>S4-211606</w:t>
              </w:r>
            </w:hyperlink>
          </w:p>
        </w:tc>
        <w:tc>
          <w:tcPr>
            <w:tcW w:w="4020" w:type="dxa"/>
            <w:tcBorders>
              <w:top w:val="nil"/>
              <w:left w:val="nil"/>
              <w:bottom w:val="single" w:sz="4" w:space="0" w:color="A6A6A6"/>
              <w:right w:val="single" w:sz="4" w:space="0" w:color="A6A6A6"/>
            </w:tcBorders>
            <w:shd w:val="clear" w:color="auto" w:fill="auto"/>
            <w:hideMark/>
          </w:tcPr>
          <w:p w14:paraId="0B4C070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MTSI SWG Report during SA4#116-e</w:t>
            </w:r>
          </w:p>
        </w:tc>
        <w:tc>
          <w:tcPr>
            <w:tcW w:w="1540" w:type="dxa"/>
            <w:tcBorders>
              <w:top w:val="nil"/>
              <w:left w:val="nil"/>
              <w:bottom w:val="single" w:sz="4" w:space="0" w:color="A6A6A6"/>
              <w:right w:val="single" w:sz="4" w:space="0" w:color="A6A6A6"/>
            </w:tcBorders>
            <w:shd w:val="clear" w:color="auto" w:fill="auto"/>
            <w:hideMark/>
          </w:tcPr>
          <w:p w14:paraId="7EB5E72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MTSI</w:t>
            </w:r>
          </w:p>
        </w:tc>
        <w:tc>
          <w:tcPr>
            <w:tcW w:w="1740" w:type="dxa"/>
            <w:tcBorders>
              <w:top w:val="nil"/>
              <w:left w:val="nil"/>
              <w:bottom w:val="single" w:sz="4" w:space="0" w:color="A6A6A6"/>
              <w:right w:val="single" w:sz="4" w:space="0" w:color="A6A6A6"/>
            </w:tcBorders>
            <w:shd w:val="clear" w:color="auto" w:fill="auto"/>
            <w:hideMark/>
          </w:tcPr>
          <w:p w14:paraId="23711CE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other</w:t>
            </w:r>
          </w:p>
        </w:tc>
        <w:tc>
          <w:tcPr>
            <w:tcW w:w="1480" w:type="dxa"/>
            <w:tcBorders>
              <w:top w:val="nil"/>
              <w:left w:val="nil"/>
              <w:bottom w:val="single" w:sz="4" w:space="0" w:color="A6A6A6"/>
              <w:right w:val="single" w:sz="4" w:space="0" w:color="A6A6A6"/>
            </w:tcBorders>
            <w:shd w:val="clear" w:color="auto" w:fill="auto"/>
            <w:hideMark/>
          </w:tcPr>
          <w:p w14:paraId="456DC49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13.3</w:t>
            </w:r>
          </w:p>
        </w:tc>
        <w:tc>
          <w:tcPr>
            <w:tcW w:w="1580" w:type="dxa"/>
            <w:tcBorders>
              <w:top w:val="nil"/>
              <w:left w:val="nil"/>
              <w:bottom w:val="single" w:sz="4" w:space="0" w:color="A6A6A6"/>
              <w:right w:val="single" w:sz="4" w:space="0" w:color="A6A6A6"/>
            </w:tcBorders>
            <w:shd w:val="clear" w:color="auto" w:fill="auto"/>
            <w:hideMark/>
          </w:tcPr>
          <w:p w14:paraId="1F1CDC48"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313B8BCD"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221C9B54"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1C1B536" w14:textId="79F30449"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27" w:history="1">
              <w:r w:rsidR="002E21F5" w:rsidRPr="002E21F5">
                <w:rPr>
                  <w:rFonts w:ascii="Arial" w:hAnsi="Arial" w:cs="Arial"/>
                  <w:b/>
                  <w:bCs/>
                  <w:color w:val="0000FF"/>
                  <w:sz w:val="16"/>
                  <w:szCs w:val="16"/>
                  <w:u w:val="single"/>
                </w:rPr>
                <w:t>S4-211607</w:t>
              </w:r>
            </w:hyperlink>
          </w:p>
        </w:tc>
        <w:tc>
          <w:tcPr>
            <w:tcW w:w="4020" w:type="dxa"/>
            <w:tcBorders>
              <w:top w:val="nil"/>
              <w:left w:val="nil"/>
              <w:bottom w:val="single" w:sz="4" w:space="0" w:color="A6A6A6"/>
              <w:right w:val="single" w:sz="4" w:space="0" w:color="A6A6A6"/>
            </w:tcBorders>
            <w:shd w:val="clear" w:color="auto" w:fill="auto"/>
            <w:hideMark/>
          </w:tcPr>
          <w:p w14:paraId="3F51B83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Guidelines on MPEG-I Scene Description for Overlays</w:t>
            </w:r>
          </w:p>
        </w:tc>
        <w:tc>
          <w:tcPr>
            <w:tcW w:w="1540" w:type="dxa"/>
            <w:tcBorders>
              <w:top w:val="nil"/>
              <w:left w:val="nil"/>
              <w:bottom w:val="single" w:sz="4" w:space="0" w:color="A6A6A6"/>
              <w:right w:val="single" w:sz="4" w:space="0" w:color="A6A6A6"/>
            </w:tcBorders>
            <w:shd w:val="clear" w:color="auto" w:fill="auto"/>
            <w:hideMark/>
          </w:tcPr>
          <w:p w14:paraId="3D155A3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Europe Inc. - Italy</w:t>
            </w:r>
          </w:p>
        </w:tc>
        <w:tc>
          <w:tcPr>
            <w:tcW w:w="1740" w:type="dxa"/>
            <w:tcBorders>
              <w:top w:val="nil"/>
              <w:left w:val="nil"/>
              <w:bottom w:val="single" w:sz="4" w:space="0" w:color="A6A6A6"/>
              <w:right w:val="single" w:sz="4" w:space="0" w:color="A6A6A6"/>
            </w:tcBorders>
            <w:shd w:val="clear" w:color="auto" w:fill="auto"/>
            <w:hideMark/>
          </w:tcPr>
          <w:p w14:paraId="7732E55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76943F7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11.5</w:t>
            </w:r>
          </w:p>
        </w:tc>
        <w:tc>
          <w:tcPr>
            <w:tcW w:w="1580" w:type="dxa"/>
            <w:tcBorders>
              <w:top w:val="nil"/>
              <w:left w:val="nil"/>
              <w:bottom w:val="single" w:sz="4" w:space="0" w:color="A6A6A6"/>
              <w:right w:val="single" w:sz="4" w:space="0" w:color="A6A6A6"/>
            </w:tcBorders>
            <w:shd w:val="clear" w:color="auto" w:fill="auto"/>
            <w:hideMark/>
          </w:tcPr>
          <w:p w14:paraId="3054DAB5" w14:textId="7AF856B5"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28" w:history="1">
              <w:r w:rsidR="002E21F5" w:rsidRPr="002E21F5">
                <w:rPr>
                  <w:rFonts w:ascii="Arial" w:hAnsi="Arial" w:cs="Arial"/>
                  <w:b/>
                  <w:bCs/>
                  <w:color w:val="0000FF"/>
                  <w:sz w:val="16"/>
                  <w:szCs w:val="16"/>
                  <w:u w:val="single"/>
                </w:rPr>
                <w:t>S4-211385</w:t>
              </w:r>
            </w:hyperlink>
          </w:p>
        </w:tc>
        <w:tc>
          <w:tcPr>
            <w:tcW w:w="3079" w:type="dxa"/>
            <w:tcBorders>
              <w:top w:val="nil"/>
              <w:left w:val="nil"/>
              <w:bottom w:val="single" w:sz="4" w:space="0" w:color="A6A6A6"/>
              <w:right w:val="single" w:sz="4" w:space="0" w:color="A6A6A6"/>
            </w:tcBorders>
            <w:shd w:val="clear" w:color="000000" w:fill="BFBFBF"/>
            <w:hideMark/>
          </w:tcPr>
          <w:p w14:paraId="42571710"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5CD803B5"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E7FA92D" w14:textId="24235711"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29" w:history="1">
              <w:r w:rsidR="002E21F5" w:rsidRPr="002E21F5">
                <w:rPr>
                  <w:rFonts w:ascii="Arial" w:hAnsi="Arial" w:cs="Arial"/>
                  <w:b/>
                  <w:bCs/>
                  <w:color w:val="0000FF"/>
                  <w:sz w:val="16"/>
                  <w:szCs w:val="16"/>
                  <w:u w:val="single"/>
                </w:rPr>
                <w:t>S4-211608</w:t>
              </w:r>
            </w:hyperlink>
          </w:p>
        </w:tc>
        <w:tc>
          <w:tcPr>
            <w:tcW w:w="4020" w:type="dxa"/>
            <w:tcBorders>
              <w:top w:val="nil"/>
              <w:left w:val="nil"/>
              <w:bottom w:val="single" w:sz="4" w:space="0" w:color="A6A6A6"/>
              <w:right w:val="single" w:sz="4" w:space="0" w:color="A6A6A6"/>
            </w:tcBorders>
            <w:shd w:val="clear" w:color="auto" w:fill="auto"/>
            <w:hideMark/>
          </w:tcPr>
          <w:p w14:paraId="4289FE0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to MPEG on Referencing Media Streams in Scene Description</w:t>
            </w:r>
          </w:p>
        </w:tc>
        <w:tc>
          <w:tcPr>
            <w:tcW w:w="1540" w:type="dxa"/>
            <w:tcBorders>
              <w:top w:val="nil"/>
              <w:left w:val="nil"/>
              <w:bottom w:val="single" w:sz="4" w:space="0" w:color="A6A6A6"/>
              <w:right w:val="single" w:sz="4" w:space="0" w:color="A6A6A6"/>
            </w:tcBorders>
            <w:shd w:val="clear" w:color="auto" w:fill="auto"/>
            <w:hideMark/>
          </w:tcPr>
          <w:p w14:paraId="42E28AB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07EF545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out</w:t>
            </w:r>
          </w:p>
        </w:tc>
        <w:tc>
          <w:tcPr>
            <w:tcW w:w="1480" w:type="dxa"/>
            <w:tcBorders>
              <w:top w:val="nil"/>
              <w:left w:val="nil"/>
              <w:bottom w:val="single" w:sz="4" w:space="0" w:color="A6A6A6"/>
              <w:right w:val="single" w:sz="4" w:space="0" w:color="A6A6A6"/>
            </w:tcBorders>
            <w:shd w:val="clear" w:color="auto" w:fill="auto"/>
            <w:hideMark/>
          </w:tcPr>
          <w:p w14:paraId="03841FC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15.2</w:t>
            </w:r>
          </w:p>
        </w:tc>
        <w:tc>
          <w:tcPr>
            <w:tcW w:w="1580" w:type="dxa"/>
            <w:tcBorders>
              <w:top w:val="nil"/>
              <w:left w:val="nil"/>
              <w:bottom w:val="single" w:sz="4" w:space="0" w:color="A6A6A6"/>
              <w:right w:val="single" w:sz="4" w:space="0" w:color="A6A6A6"/>
            </w:tcBorders>
            <w:shd w:val="clear" w:color="auto" w:fill="auto"/>
            <w:hideMark/>
          </w:tcPr>
          <w:p w14:paraId="7EC393F1"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300F7A6A"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5E706B1B"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613105E" w14:textId="7ACFDDA5"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30" w:history="1">
              <w:r w:rsidR="002E21F5" w:rsidRPr="002E21F5">
                <w:rPr>
                  <w:rFonts w:ascii="Arial" w:hAnsi="Arial" w:cs="Arial"/>
                  <w:b/>
                  <w:bCs/>
                  <w:color w:val="0000FF"/>
                  <w:sz w:val="16"/>
                  <w:szCs w:val="16"/>
                  <w:u w:val="single"/>
                </w:rPr>
                <w:t>S4-211609</w:t>
              </w:r>
            </w:hyperlink>
          </w:p>
        </w:tc>
        <w:tc>
          <w:tcPr>
            <w:tcW w:w="4020" w:type="dxa"/>
            <w:tcBorders>
              <w:top w:val="nil"/>
              <w:left w:val="nil"/>
              <w:bottom w:val="single" w:sz="4" w:space="0" w:color="A6A6A6"/>
              <w:right w:val="single" w:sz="4" w:space="0" w:color="A6A6A6"/>
            </w:tcBorders>
            <w:shd w:val="clear" w:color="auto" w:fill="auto"/>
            <w:hideMark/>
          </w:tcPr>
          <w:p w14:paraId="0467C94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Overlay support using MPEG-I Scene Description</w:t>
            </w:r>
          </w:p>
        </w:tc>
        <w:tc>
          <w:tcPr>
            <w:tcW w:w="1540" w:type="dxa"/>
            <w:tcBorders>
              <w:top w:val="nil"/>
              <w:left w:val="nil"/>
              <w:bottom w:val="single" w:sz="4" w:space="0" w:color="A6A6A6"/>
              <w:right w:val="single" w:sz="4" w:space="0" w:color="A6A6A6"/>
            </w:tcBorders>
            <w:shd w:val="clear" w:color="auto" w:fill="auto"/>
            <w:hideMark/>
          </w:tcPr>
          <w:p w14:paraId="1CA18E8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Europe Inc. - Italy</w:t>
            </w:r>
          </w:p>
        </w:tc>
        <w:tc>
          <w:tcPr>
            <w:tcW w:w="1740" w:type="dxa"/>
            <w:tcBorders>
              <w:top w:val="nil"/>
              <w:left w:val="nil"/>
              <w:bottom w:val="single" w:sz="4" w:space="0" w:color="A6A6A6"/>
              <w:right w:val="single" w:sz="4" w:space="0" w:color="A6A6A6"/>
            </w:tcBorders>
            <w:shd w:val="clear" w:color="auto" w:fill="auto"/>
            <w:hideMark/>
          </w:tcPr>
          <w:p w14:paraId="7CE65DF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draftCR</w:t>
            </w:r>
          </w:p>
        </w:tc>
        <w:tc>
          <w:tcPr>
            <w:tcW w:w="1480" w:type="dxa"/>
            <w:tcBorders>
              <w:top w:val="nil"/>
              <w:left w:val="nil"/>
              <w:bottom w:val="single" w:sz="4" w:space="0" w:color="A6A6A6"/>
              <w:right w:val="single" w:sz="4" w:space="0" w:color="A6A6A6"/>
            </w:tcBorders>
            <w:shd w:val="clear" w:color="auto" w:fill="auto"/>
            <w:hideMark/>
          </w:tcPr>
          <w:p w14:paraId="2CAF7CB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11.5</w:t>
            </w:r>
          </w:p>
        </w:tc>
        <w:tc>
          <w:tcPr>
            <w:tcW w:w="1580" w:type="dxa"/>
            <w:tcBorders>
              <w:top w:val="nil"/>
              <w:left w:val="nil"/>
              <w:bottom w:val="single" w:sz="4" w:space="0" w:color="A6A6A6"/>
              <w:right w:val="single" w:sz="4" w:space="0" w:color="A6A6A6"/>
            </w:tcBorders>
            <w:shd w:val="clear" w:color="auto" w:fill="auto"/>
            <w:hideMark/>
          </w:tcPr>
          <w:p w14:paraId="634F2901" w14:textId="1377052B"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31" w:history="1">
              <w:r w:rsidR="002E21F5" w:rsidRPr="002E21F5">
                <w:rPr>
                  <w:rFonts w:ascii="Arial" w:hAnsi="Arial" w:cs="Arial"/>
                  <w:b/>
                  <w:bCs/>
                  <w:color w:val="0000FF"/>
                  <w:sz w:val="16"/>
                  <w:szCs w:val="16"/>
                  <w:u w:val="single"/>
                </w:rPr>
                <w:t>S4-211386</w:t>
              </w:r>
            </w:hyperlink>
          </w:p>
        </w:tc>
        <w:tc>
          <w:tcPr>
            <w:tcW w:w="3079" w:type="dxa"/>
            <w:tcBorders>
              <w:top w:val="nil"/>
              <w:left w:val="nil"/>
              <w:bottom w:val="single" w:sz="4" w:space="0" w:color="A6A6A6"/>
              <w:right w:val="single" w:sz="4" w:space="0" w:color="A6A6A6"/>
            </w:tcBorders>
            <w:shd w:val="clear" w:color="000000" w:fill="BFBFBF"/>
            <w:hideMark/>
          </w:tcPr>
          <w:p w14:paraId="6EE4E6A0"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67C2A42C"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9C9C2B4" w14:textId="580E10C5"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32" w:history="1">
              <w:r w:rsidR="002E21F5" w:rsidRPr="002E21F5">
                <w:rPr>
                  <w:rFonts w:ascii="Arial" w:hAnsi="Arial" w:cs="Arial"/>
                  <w:b/>
                  <w:bCs/>
                  <w:color w:val="0000FF"/>
                  <w:sz w:val="16"/>
                  <w:szCs w:val="16"/>
                  <w:u w:val="single"/>
                </w:rPr>
                <w:t>S4-211610</w:t>
              </w:r>
            </w:hyperlink>
          </w:p>
        </w:tc>
        <w:tc>
          <w:tcPr>
            <w:tcW w:w="4020" w:type="dxa"/>
            <w:tcBorders>
              <w:top w:val="nil"/>
              <w:left w:val="nil"/>
              <w:bottom w:val="single" w:sz="4" w:space="0" w:color="A6A6A6"/>
              <w:right w:val="single" w:sz="4" w:space="0" w:color="A6A6A6"/>
            </w:tcBorders>
            <w:shd w:val="clear" w:color="auto" w:fill="auto"/>
            <w:hideMark/>
          </w:tcPr>
          <w:p w14:paraId="6C3F295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Scalability and optimization of Viewport-dependent processing(VDP)</w:t>
            </w:r>
          </w:p>
        </w:tc>
        <w:tc>
          <w:tcPr>
            <w:tcW w:w="1540" w:type="dxa"/>
            <w:tcBorders>
              <w:top w:val="nil"/>
              <w:left w:val="nil"/>
              <w:bottom w:val="single" w:sz="4" w:space="0" w:color="A6A6A6"/>
              <w:right w:val="single" w:sz="4" w:space="0" w:color="A6A6A6"/>
            </w:tcBorders>
            <w:shd w:val="clear" w:color="auto" w:fill="auto"/>
            <w:hideMark/>
          </w:tcPr>
          <w:p w14:paraId="4E21C00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Nokia Corporation</w:t>
            </w:r>
          </w:p>
        </w:tc>
        <w:tc>
          <w:tcPr>
            <w:tcW w:w="1740" w:type="dxa"/>
            <w:tcBorders>
              <w:top w:val="nil"/>
              <w:left w:val="nil"/>
              <w:bottom w:val="single" w:sz="4" w:space="0" w:color="A6A6A6"/>
              <w:right w:val="single" w:sz="4" w:space="0" w:color="A6A6A6"/>
            </w:tcBorders>
            <w:shd w:val="clear" w:color="auto" w:fill="auto"/>
            <w:hideMark/>
          </w:tcPr>
          <w:p w14:paraId="7FD19DA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2799A48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11.5</w:t>
            </w:r>
          </w:p>
        </w:tc>
        <w:tc>
          <w:tcPr>
            <w:tcW w:w="1580" w:type="dxa"/>
            <w:tcBorders>
              <w:top w:val="nil"/>
              <w:left w:val="nil"/>
              <w:bottom w:val="single" w:sz="4" w:space="0" w:color="A6A6A6"/>
              <w:right w:val="single" w:sz="4" w:space="0" w:color="A6A6A6"/>
            </w:tcBorders>
            <w:shd w:val="clear" w:color="auto" w:fill="auto"/>
            <w:hideMark/>
          </w:tcPr>
          <w:p w14:paraId="4C488928" w14:textId="2EA640B7"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33" w:history="1">
              <w:r w:rsidR="002E21F5" w:rsidRPr="002E21F5">
                <w:rPr>
                  <w:rFonts w:ascii="Arial" w:hAnsi="Arial" w:cs="Arial"/>
                  <w:b/>
                  <w:bCs/>
                  <w:color w:val="0000FF"/>
                  <w:sz w:val="16"/>
                  <w:szCs w:val="16"/>
                  <w:u w:val="single"/>
                </w:rPr>
                <w:t>S4-211404</w:t>
              </w:r>
            </w:hyperlink>
          </w:p>
        </w:tc>
        <w:tc>
          <w:tcPr>
            <w:tcW w:w="3079" w:type="dxa"/>
            <w:tcBorders>
              <w:top w:val="nil"/>
              <w:left w:val="nil"/>
              <w:bottom w:val="single" w:sz="4" w:space="0" w:color="A6A6A6"/>
              <w:right w:val="single" w:sz="4" w:space="0" w:color="A6A6A6"/>
            </w:tcBorders>
            <w:shd w:val="clear" w:color="000000" w:fill="BFBFBF"/>
            <w:hideMark/>
          </w:tcPr>
          <w:p w14:paraId="15C2A863"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6420FDF2"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31210D64" w14:textId="3B0D7C94"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34" w:history="1">
              <w:r w:rsidR="002E21F5" w:rsidRPr="002E21F5">
                <w:rPr>
                  <w:rFonts w:ascii="Arial" w:hAnsi="Arial" w:cs="Arial"/>
                  <w:b/>
                  <w:bCs/>
                  <w:color w:val="0000FF"/>
                  <w:sz w:val="16"/>
                  <w:szCs w:val="16"/>
                  <w:u w:val="single"/>
                </w:rPr>
                <w:t>S4-211611</w:t>
              </w:r>
            </w:hyperlink>
          </w:p>
        </w:tc>
        <w:tc>
          <w:tcPr>
            <w:tcW w:w="4020" w:type="dxa"/>
            <w:tcBorders>
              <w:top w:val="nil"/>
              <w:left w:val="nil"/>
              <w:bottom w:val="single" w:sz="4" w:space="0" w:color="A6A6A6"/>
              <w:right w:val="single" w:sz="4" w:space="0" w:color="A6A6A6"/>
            </w:tcBorders>
            <w:shd w:val="clear" w:color="auto" w:fill="auto"/>
            <w:hideMark/>
          </w:tcPr>
          <w:p w14:paraId="5C0B944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[ITT4RT] Occlude-free scene description</w:t>
            </w:r>
          </w:p>
        </w:tc>
        <w:tc>
          <w:tcPr>
            <w:tcW w:w="1540" w:type="dxa"/>
            <w:tcBorders>
              <w:top w:val="nil"/>
              <w:left w:val="nil"/>
              <w:bottom w:val="single" w:sz="4" w:space="0" w:color="A6A6A6"/>
              <w:right w:val="single" w:sz="4" w:space="0" w:color="A6A6A6"/>
            </w:tcBorders>
            <w:shd w:val="clear" w:color="auto" w:fill="auto"/>
            <w:hideMark/>
          </w:tcPr>
          <w:p w14:paraId="4343AD8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Tencent Cloud</w:t>
            </w:r>
          </w:p>
        </w:tc>
        <w:tc>
          <w:tcPr>
            <w:tcW w:w="1740" w:type="dxa"/>
            <w:tcBorders>
              <w:top w:val="nil"/>
              <w:left w:val="nil"/>
              <w:bottom w:val="single" w:sz="4" w:space="0" w:color="A6A6A6"/>
              <w:right w:val="single" w:sz="4" w:space="0" w:color="A6A6A6"/>
            </w:tcBorders>
            <w:shd w:val="clear" w:color="auto" w:fill="auto"/>
            <w:hideMark/>
          </w:tcPr>
          <w:p w14:paraId="1663D53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0EF6ED3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11.5</w:t>
            </w:r>
          </w:p>
        </w:tc>
        <w:tc>
          <w:tcPr>
            <w:tcW w:w="1580" w:type="dxa"/>
            <w:tcBorders>
              <w:top w:val="nil"/>
              <w:left w:val="nil"/>
              <w:bottom w:val="single" w:sz="4" w:space="0" w:color="A6A6A6"/>
              <w:right w:val="single" w:sz="4" w:space="0" w:color="A6A6A6"/>
            </w:tcBorders>
            <w:shd w:val="clear" w:color="auto" w:fill="auto"/>
            <w:hideMark/>
          </w:tcPr>
          <w:p w14:paraId="31F7B2E5" w14:textId="0F711A47"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35" w:history="1">
              <w:r w:rsidR="002E21F5" w:rsidRPr="002E21F5">
                <w:rPr>
                  <w:rFonts w:ascii="Arial" w:hAnsi="Arial" w:cs="Arial"/>
                  <w:b/>
                  <w:bCs/>
                  <w:color w:val="0000FF"/>
                  <w:sz w:val="16"/>
                  <w:szCs w:val="16"/>
                  <w:u w:val="single"/>
                </w:rPr>
                <w:t>S4-211420</w:t>
              </w:r>
            </w:hyperlink>
          </w:p>
        </w:tc>
        <w:tc>
          <w:tcPr>
            <w:tcW w:w="3079" w:type="dxa"/>
            <w:tcBorders>
              <w:top w:val="nil"/>
              <w:left w:val="nil"/>
              <w:bottom w:val="single" w:sz="4" w:space="0" w:color="A6A6A6"/>
              <w:right w:val="single" w:sz="4" w:space="0" w:color="A6A6A6"/>
            </w:tcBorders>
            <w:shd w:val="clear" w:color="000000" w:fill="BFBFBF"/>
            <w:hideMark/>
          </w:tcPr>
          <w:p w14:paraId="0696D974"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6D4139A1"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0BB1FB4" w14:textId="0109C779"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36" w:history="1">
              <w:r w:rsidR="002E21F5" w:rsidRPr="002E21F5">
                <w:rPr>
                  <w:rFonts w:ascii="Arial" w:hAnsi="Arial" w:cs="Arial"/>
                  <w:b/>
                  <w:bCs/>
                  <w:color w:val="0000FF"/>
                  <w:sz w:val="16"/>
                  <w:szCs w:val="16"/>
                  <w:u w:val="single"/>
                </w:rPr>
                <w:t>S4-211612</w:t>
              </w:r>
            </w:hyperlink>
          </w:p>
        </w:tc>
        <w:tc>
          <w:tcPr>
            <w:tcW w:w="4020" w:type="dxa"/>
            <w:tcBorders>
              <w:top w:val="nil"/>
              <w:left w:val="nil"/>
              <w:bottom w:val="single" w:sz="4" w:space="0" w:color="A6A6A6"/>
              <w:right w:val="single" w:sz="4" w:space="0" w:color="A6A6A6"/>
            </w:tcBorders>
            <w:shd w:val="clear" w:color="auto" w:fill="auto"/>
            <w:hideMark/>
          </w:tcPr>
          <w:p w14:paraId="05BC20B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[ITT4RT] Proposed corrections on ABNF syntax</w:t>
            </w:r>
          </w:p>
        </w:tc>
        <w:tc>
          <w:tcPr>
            <w:tcW w:w="1540" w:type="dxa"/>
            <w:tcBorders>
              <w:top w:val="nil"/>
              <w:left w:val="nil"/>
              <w:bottom w:val="single" w:sz="4" w:space="0" w:color="A6A6A6"/>
              <w:right w:val="single" w:sz="4" w:space="0" w:color="A6A6A6"/>
            </w:tcBorders>
            <w:shd w:val="clear" w:color="auto" w:fill="auto"/>
            <w:hideMark/>
          </w:tcPr>
          <w:p w14:paraId="1D40150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Samsung Electronics Co., Ltd.</w:t>
            </w:r>
          </w:p>
        </w:tc>
        <w:tc>
          <w:tcPr>
            <w:tcW w:w="1740" w:type="dxa"/>
            <w:tcBorders>
              <w:top w:val="nil"/>
              <w:left w:val="nil"/>
              <w:bottom w:val="single" w:sz="4" w:space="0" w:color="A6A6A6"/>
              <w:right w:val="single" w:sz="4" w:space="0" w:color="A6A6A6"/>
            </w:tcBorders>
            <w:shd w:val="clear" w:color="auto" w:fill="auto"/>
            <w:hideMark/>
          </w:tcPr>
          <w:p w14:paraId="3E7278E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48949F2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11.5</w:t>
            </w:r>
          </w:p>
        </w:tc>
        <w:tc>
          <w:tcPr>
            <w:tcW w:w="1580" w:type="dxa"/>
            <w:tcBorders>
              <w:top w:val="nil"/>
              <w:left w:val="nil"/>
              <w:bottom w:val="single" w:sz="4" w:space="0" w:color="A6A6A6"/>
              <w:right w:val="single" w:sz="4" w:space="0" w:color="A6A6A6"/>
            </w:tcBorders>
            <w:shd w:val="clear" w:color="auto" w:fill="auto"/>
            <w:hideMark/>
          </w:tcPr>
          <w:p w14:paraId="08A9F987" w14:textId="6F3630D7"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37" w:history="1">
              <w:r w:rsidR="002E21F5" w:rsidRPr="002E21F5">
                <w:rPr>
                  <w:rFonts w:ascii="Arial" w:hAnsi="Arial" w:cs="Arial"/>
                  <w:b/>
                  <w:bCs/>
                  <w:color w:val="0000FF"/>
                  <w:sz w:val="16"/>
                  <w:szCs w:val="16"/>
                  <w:u w:val="single"/>
                </w:rPr>
                <w:t>S4-211498</w:t>
              </w:r>
            </w:hyperlink>
          </w:p>
        </w:tc>
        <w:tc>
          <w:tcPr>
            <w:tcW w:w="3079" w:type="dxa"/>
            <w:tcBorders>
              <w:top w:val="nil"/>
              <w:left w:val="nil"/>
              <w:bottom w:val="single" w:sz="4" w:space="0" w:color="A6A6A6"/>
              <w:right w:val="single" w:sz="4" w:space="0" w:color="A6A6A6"/>
            </w:tcBorders>
            <w:shd w:val="clear" w:color="000000" w:fill="BFBFBF"/>
            <w:hideMark/>
          </w:tcPr>
          <w:p w14:paraId="7BD67486"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5E70D84E" w14:textId="77777777" w:rsidTr="009E04F7">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7A4CC68D" w14:textId="0CFC97AE"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38" w:history="1">
              <w:r w:rsidR="002E21F5" w:rsidRPr="002E21F5">
                <w:rPr>
                  <w:rFonts w:ascii="Arial" w:hAnsi="Arial" w:cs="Arial"/>
                  <w:b/>
                  <w:bCs/>
                  <w:color w:val="0000FF"/>
                  <w:sz w:val="16"/>
                  <w:szCs w:val="16"/>
                  <w:u w:val="single"/>
                </w:rPr>
                <w:t>S4-211613</w:t>
              </w:r>
            </w:hyperlink>
          </w:p>
        </w:tc>
        <w:tc>
          <w:tcPr>
            <w:tcW w:w="4020" w:type="dxa"/>
            <w:tcBorders>
              <w:top w:val="nil"/>
              <w:left w:val="nil"/>
              <w:bottom w:val="single" w:sz="4" w:space="0" w:color="A6A6A6"/>
              <w:right w:val="single" w:sz="4" w:space="0" w:color="A6A6A6"/>
            </w:tcBorders>
            <w:shd w:val="clear" w:color="auto" w:fill="auto"/>
            <w:hideMark/>
          </w:tcPr>
          <w:p w14:paraId="6E6A132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ITT4RT Draft CR 26.114 on Phase 2 Features</w:t>
            </w:r>
          </w:p>
        </w:tc>
        <w:tc>
          <w:tcPr>
            <w:tcW w:w="1540" w:type="dxa"/>
            <w:tcBorders>
              <w:top w:val="nil"/>
              <w:left w:val="nil"/>
              <w:bottom w:val="single" w:sz="4" w:space="0" w:color="A6A6A6"/>
              <w:right w:val="single" w:sz="4" w:space="0" w:color="A6A6A6"/>
            </w:tcBorders>
            <w:shd w:val="clear" w:color="auto" w:fill="auto"/>
            <w:hideMark/>
          </w:tcPr>
          <w:p w14:paraId="766E53E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Nokia Corporation, KPN N.V., Samsung Eletronics Co., Ltd., Ericsson, Tencent</w:t>
            </w:r>
          </w:p>
        </w:tc>
        <w:tc>
          <w:tcPr>
            <w:tcW w:w="1740" w:type="dxa"/>
            <w:tcBorders>
              <w:top w:val="nil"/>
              <w:left w:val="nil"/>
              <w:bottom w:val="single" w:sz="4" w:space="0" w:color="A6A6A6"/>
              <w:right w:val="single" w:sz="4" w:space="0" w:color="A6A6A6"/>
            </w:tcBorders>
            <w:shd w:val="clear" w:color="auto" w:fill="auto"/>
            <w:hideMark/>
          </w:tcPr>
          <w:p w14:paraId="0194B0F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draftCR</w:t>
            </w:r>
          </w:p>
        </w:tc>
        <w:tc>
          <w:tcPr>
            <w:tcW w:w="1480" w:type="dxa"/>
            <w:tcBorders>
              <w:top w:val="nil"/>
              <w:left w:val="nil"/>
              <w:bottom w:val="single" w:sz="4" w:space="0" w:color="A6A6A6"/>
              <w:right w:val="single" w:sz="4" w:space="0" w:color="A6A6A6"/>
            </w:tcBorders>
            <w:shd w:val="clear" w:color="auto" w:fill="auto"/>
            <w:hideMark/>
          </w:tcPr>
          <w:p w14:paraId="4054A4B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15.2</w:t>
            </w:r>
          </w:p>
        </w:tc>
        <w:tc>
          <w:tcPr>
            <w:tcW w:w="1580" w:type="dxa"/>
            <w:tcBorders>
              <w:top w:val="nil"/>
              <w:left w:val="nil"/>
              <w:bottom w:val="single" w:sz="4" w:space="0" w:color="A6A6A6"/>
              <w:right w:val="single" w:sz="4" w:space="0" w:color="A6A6A6"/>
            </w:tcBorders>
            <w:shd w:val="clear" w:color="auto" w:fill="auto"/>
            <w:hideMark/>
          </w:tcPr>
          <w:p w14:paraId="0A3F6C1B"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3E22F72A"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1A13511F"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A26FE35" w14:textId="515398B2"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39" w:history="1">
              <w:r w:rsidR="002E21F5" w:rsidRPr="002E21F5">
                <w:rPr>
                  <w:rFonts w:ascii="Arial" w:hAnsi="Arial" w:cs="Arial"/>
                  <w:b/>
                  <w:bCs/>
                  <w:color w:val="0000FF"/>
                  <w:sz w:val="16"/>
                  <w:szCs w:val="16"/>
                  <w:u w:val="single"/>
                </w:rPr>
                <w:t>S4-211614</w:t>
              </w:r>
            </w:hyperlink>
          </w:p>
        </w:tc>
        <w:tc>
          <w:tcPr>
            <w:tcW w:w="4020" w:type="dxa"/>
            <w:tcBorders>
              <w:top w:val="nil"/>
              <w:left w:val="nil"/>
              <w:bottom w:val="single" w:sz="4" w:space="0" w:color="A6A6A6"/>
              <w:right w:val="single" w:sz="4" w:space="0" w:color="A6A6A6"/>
            </w:tcBorders>
            <w:shd w:val="clear" w:color="auto" w:fill="auto"/>
            <w:hideMark/>
          </w:tcPr>
          <w:p w14:paraId="34F2F0E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Updated Timeplan for ITT4RT (v0.14.0)</w:t>
            </w:r>
          </w:p>
        </w:tc>
        <w:tc>
          <w:tcPr>
            <w:tcW w:w="1540" w:type="dxa"/>
            <w:tcBorders>
              <w:top w:val="nil"/>
              <w:left w:val="nil"/>
              <w:bottom w:val="single" w:sz="4" w:space="0" w:color="A6A6A6"/>
              <w:right w:val="single" w:sz="4" w:space="0" w:color="A6A6A6"/>
            </w:tcBorders>
            <w:shd w:val="clear" w:color="auto" w:fill="auto"/>
            <w:hideMark/>
          </w:tcPr>
          <w:p w14:paraId="670F8F0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Nokia Corporation (Rapporteur)</w:t>
            </w:r>
          </w:p>
        </w:tc>
        <w:tc>
          <w:tcPr>
            <w:tcW w:w="1740" w:type="dxa"/>
            <w:tcBorders>
              <w:top w:val="nil"/>
              <w:left w:val="nil"/>
              <w:bottom w:val="single" w:sz="4" w:space="0" w:color="A6A6A6"/>
              <w:right w:val="single" w:sz="4" w:space="0" w:color="A6A6A6"/>
            </w:tcBorders>
            <w:shd w:val="clear" w:color="auto" w:fill="auto"/>
            <w:hideMark/>
          </w:tcPr>
          <w:p w14:paraId="5AEDD3B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agenda</w:t>
            </w:r>
          </w:p>
        </w:tc>
        <w:tc>
          <w:tcPr>
            <w:tcW w:w="1480" w:type="dxa"/>
            <w:tcBorders>
              <w:top w:val="nil"/>
              <w:left w:val="nil"/>
              <w:bottom w:val="single" w:sz="4" w:space="0" w:color="A6A6A6"/>
              <w:right w:val="single" w:sz="4" w:space="0" w:color="A6A6A6"/>
            </w:tcBorders>
            <w:shd w:val="clear" w:color="auto" w:fill="auto"/>
            <w:hideMark/>
          </w:tcPr>
          <w:p w14:paraId="70E099E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11.6</w:t>
            </w:r>
          </w:p>
        </w:tc>
        <w:tc>
          <w:tcPr>
            <w:tcW w:w="1580" w:type="dxa"/>
            <w:tcBorders>
              <w:top w:val="nil"/>
              <w:left w:val="nil"/>
              <w:bottom w:val="single" w:sz="4" w:space="0" w:color="A6A6A6"/>
              <w:right w:val="single" w:sz="4" w:space="0" w:color="A6A6A6"/>
            </w:tcBorders>
            <w:shd w:val="clear" w:color="auto" w:fill="auto"/>
            <w:hideMark/>
          </w:tcPr>
          <w:p w14:paraId="737C2A9F"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7D7C0686" w14:textId="0F15BE22"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40" w:history="1">
              <w:r w:rsidR="002E21F5" w:rsidRPr="002E21F5">
                <w:rPr>
                  <w:rFonts w:ascii="Arial" w:hAnsi="Arial" w:cs="Arial"/>
                  <w:b/>
                  <w:bCs/>
                  <w:color w:val="0000FF"/>
                  <w:sz w:val="16"/>
                  <w:szCs w:val="16"/>
                  <w:u w:val="single"/>
                </w:rPr>
                <w:t>S4-211621</w:t>
              </w:r>
            </w:hyperlink>
          </w:p>
        </w:tc>
      </w:tr>
      <w:tr w:rsidR="002E21F5" w:rsidRPr="002E21F5" w14:paraId="19C35F7A" w14:textId="77777777" w:rsidTr="009E04F7">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21BD146" w14:textId="502BCD2E"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41" w:history="1">
              <w:r w:rsidR="002E21F5" w:rsidRPr="002E21F5">
                <w:rPr>
                  <w:rFonts w:ascii="Arial" w:hAnsi="Arial" w:cs="Arial"/>
                  <w:b/>
                  <w:bCs/>
                  <w:color w:val="0000FF"/>
                  <w:sz w:val="16"/>
                  <w:szCs w:val="16"/>
                  <w:u w:val="single"/>
                </w:rPr>
                <w:t>S4-211615</w:t>
              </w:r>
            </w:hyperlink>
          </w:p>
        </w:tc>
        <w:tc>
          <w:tcPr>
            <w:tcW w:w="4020" w:type="dxa"/>
            <w:tcBorders>
              <w:top w:val="nil"/>
              <w:left w:val="nil"/>
              <w:bottom w:val="single" w:sz="4" w:space="0" w:color="A6A6A6"/>
              <w:right w:val="single" w:sz="4" w:space="0" w:color="A6A6A6"/>
            </w:tcBorders>
            <w:shd w:val="clear" w:color="auto" w:fill="auto"/>
            <w:hideMark/>
          </w:tcPr>
          <w:p w14:paraId="3038616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Add MMtel Call Setup Time</w:t>
            </w:r>
          </w:p>
        </w:tc>
        <w:tc>
          <w:tcPr>
            <w:tcW w:w="1540" w:type="dxa"/>
            <w:tcBorders>
              <w:top w:val="nil"/>
              <w:left w:val="nil"/>
              <w:bottom w:val="single" w:sz="4" w:space="0" w:color="A6A6A6"/>
              <w:right w:val="single" w:sz="4" w:space="0" w:color="A6A6A6"/>
            </w:tcBorders>
            <w:shd w:val="clear" w:color="auto" w:fill="auto"/>
            <w:hideMark/>
          </w:tcPr>
          <w:p w14:paraId="7DFE0A6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Ericsson LM, Deutsche Telekom AG</w:t>
            </w:r>
          </w:p>
        </w:tc>
        <w:tc>
          <w:tcPr>
            <w:tcW w:w="1740" w:type="dxa"/>
            <w:tcBorders>
              <w:top w:val="nil"/>
              <w:left w:val="nil"/>
              <w:bottom w:val="single" w:sz="4" w:space="0" w:color="A6A6A6"/>
              <w:right w:val="single" w:sz="4" w:space="0" w:color="A6A6A6"/>
            </w:tcBorders>
            <w:shd w:val="clear" w:color="auto" w:fill="auto"/>
            <w:hideMark/>
          </w:tcPr>
          <w:p w14:paraId="15E2FF8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CR</w:t>
            </w:r>
          </w:p>
        </w:tc>
        <w:tc>
          <w:tcPr>
            <w:tcW w:w="1480" w:type="dxa"/>
            <w:tcBorders>
              <w:top w:val="nil"/>
              <w:left w:val="nil"/>
              <w:bottom w:val="single" w:sz="4" w:space="0" w:color="A6A6A6"/>
              <w:right w:val="single" w:sz="4" w:space="0" w:color="A6A6A6"/>
            </w:tcBorders>
            <w:shd w:val="clear" w:color="auto" w:fill="auto"/>
            <w:hideMark/>
          </w:tcPr>
          <w:p w14:paraId="407157F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15.9</w:t>
            </w:r>
          </w:p>
        </w:tc>
        <w:tc>
          <w:tcPr>
            <w:tcW w:w="1580" w:type="dxa"/>
            <w:tcBorders>
              <w:top w:val="nil"/>
              <w:left w:val="nil"/>
              <w:bottom w:val="single" w:sz="4" w:space="0" w:color="A6A6A6"/>
              <w:right w:val="single" w:sz="4" w:space="0" w:color="A6A6A6"/>
            </w:tcBorders>
            <w:shd w:val="clear" w:color="auto" w:fill="auto"/>
            <w:hideMark/>
          </w:tcPr>
          <w:p w14:paraId="5748D04F"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1F6C5346"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492BFCB9"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73283E3" w14:textId="3B6B4BB5"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42" w:history="1">
              <w:r w:rsidR="002E21F5" w:rsidRPr="002E21F5">
                <w:rPr>
                  <w:rFonts w:ascii="Arial" w:hAnsi="Arial" w:cs="Arial"/>
                  <w:b/>
                  <w:bCs/>
                  <w:color w:val="0000FF"/>
                  <w:sz w:val="16"/>
                  <w:szCs w:val="16"/>
                  <w:u w:val="single"/>
                </w:rPr>
                <w:t>S4-211616</w:t>
              </w:r>
            </w:hyperlink>
          </w:p>
        </w:tc>
        <w:tc>
          <w:tcPr>
            <w:tcW w:w="4020" w:type="dxa"/>
            <w:tcBorders>
              <w:top w:val="nil"/>
              <w:left w:val="nil"/>
              <w:bottom w:val="single" w:sz="4" w:space="0" w:color="A6A6A6"/>
              <w:right w:val="single" w:sz="4" w:space="0" w:color="A6A6A6"/>
            </w:tcBorders>
            <w:shd w:val="clear" w:color="auto" w:fill="auto"/>
            <w:hideMark/>
          </w:tcPr>
          <w:p w14:paraId="67FAA0F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Update on TR 26.862 (v.0.0.5)</w:t>
            </w:r>
          </w:p>
        </w:tc>
        <w:tc>
          <w:tcPr>
            <w:tcW w:w="1540" w:type="dxa"/>
            <w:tcBorders>
              <w:top w:val="nil"/>
              <w:left w:val="nil"/>
              <w:bottom w:val="single" w:sz="4" w:space="0" w:color="A6A6A6"/>
              <w:right w:val="single" w:sz="4" w:space="0" w:color="A6A6A6"/>
            </w:tcBorders>
            <w:shd w:val="clear" w:color="auto" w:fill="auto"/>
            <w:hideMark/>
          </w:tcPr>
          <w:p w14:paraId="14FED7C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KPN (Rapporteur)</w:t>
            </w:r>
          </w:p>
        </w:tc>
        <w:tc>
          <w:tcPr>
            <w:tcW w:w="1740" w:type="dxa"/>
            <w:tcBorders>
              <w:top w:val="nil"/>
              <w:left w:val="nil"/>
              <w:bottom w:val="single" w:sz="4" w:space="0" w:color="A6A6A6"/>
              <w:right w:val="single" w:sz="4" w:space="0" w:color="A6A6A6"/>
            </w:tcBorders>
            <w:shd w:val="clear" w:color="auto" w:fill="auto"/>
            <w:hideMark/>
          </w:tcPr>
          <w:p w14:paraId="0FA8231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 TR</w:t>
            </w:r>
          </w:p>
        </w:tc>
        <w:tc>
          <w:tcPr>
            <w:tcW w:w="1480" w:type="dxa"/>
            <w:tcBorders>
              <w:top w:val="nil"/>
              <w:left w:val="nil"/>
              <w:bottom w:val="single" w:sz="4" w:space="0" w:color="A6A6A6"/>
              <w:right w:val="single" w:sz="4" w:space="0" w:color="A6A6A6"/>
            </w:tcBorders>
            <w:shd w:val="clear" w:color="auto" w:fill="auto"/>
            <w:hideMark/>
          </w:tcPr>
          <w:p w14:paraId="4057F01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15.2</w:t>
            </w:r>
          </w:p>
        </w:tc>
        <w:tc>
          <w:tcPr>
            <w:tcW w:w="1580" w:type="dxa"/>
            <w:tcBorders>
              <w:top w:val="nil"/>
              <w:left w:val="nil"/>
              <w:bottom w:val="single" w:sz="4" w:space="0" w:color="A6A6A6"/>
              <w:right w:val="single" w:sz="4" w:space="0" w:color="A6A6A6"/>
            </w:tcBorders>
            <w:shd w:val="clear" w:color="auto" w:fill="auto"/>
            <w:hideMark/>
          </w:tcPr>
          <w:p w14:paraId="08A38DE9"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0587E36A"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05319C27"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378B2D49" w14:textId="1E442B1C"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43" w:history="1">
              <w:r w:rsidR="002E21F5" w:rsidRPr="002E21F5">
                <w:rPr>
                  <w:rFonts w:ascii="Arial" w:hAnsi="Arial" w:cs="Arial"/>
                  <w:b/>
                  <w:bCs/>
                  <w:color w:val="0000FF"/>
                  <w:sz w:val="16"/>
                  <w:szCs w:val="16"/>
                  <w:u w:val="single"/>
                </w:rPr>
                <w:t>S4-211617</w:t>
              </w:r>
            </w:hyperlink>
          </w:p>
        </w:tc>
        <w:tc>
          <w:tcPr>
            <w:tcW w:w="4020" w:type="dxa"/>
            <w:tcBorders>
              <w:top w:val="nil"/>
              <w:left w:val="nil"/>
              <w:bottom w:val="single" w:sz="4" w:space="0" w:color="A6A6A6"/>
              <w:right w:val="single" w:sz="4" w:space="0" w:color="A6A6A6"/>
            </w:tcBorders>
            <w:shd w:val="clear" w:color="auto" w:fill="auto"/>
            <w:hideMark/>
          </w:tcPr>
          <w:p w14:paraId="7155087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TR 26.962 - ITT4RT Operation and Usage Guidelines</w:t>
            </w:r>
          </w:p>
        </w:tc>
        <w:tc>
          <w:tcPr>
            <w:tcW w:w="1540" w:type="dxa"/>
            <w:tcBorders>
              <w:top w:val="nil"/>
              <w:left w:val="nil"/>
              <w:bottom w:val="single" w:sz="4" w:space="0" w:color="A6A6A6"/>
              <w:right w:val="single" w:sz="4" w:space="0" w:color="A6A6A6"/>
            </w:tcBorders>
            <w:shd w:val="clear" w:color="auto" w:fill="auto"/>
            <w:hideMark/>
          </w:tcPr>
          <w:p w14:paraId="6632608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Nokia Corporation</w:t>
            </w:r>
          </w:p>
        </w:tc>
        <w:tc>
          <w:tcPr>
            <w:tcW w:w="1740" w:type="dxa"/>
            <w:tcBorders>
              <w:top w:val="nil"/>
              <w:left w:val="nil"/>
              <w:bottom w:val="single" w:sz="4" w:space="0" w:color="A6A6A6"/>
              <w:right w:val="single" w:sz="4" w:space="0" w:color="A6A6A6"/>
            </w:tcBorders>
            <w:shd w:val="clear" w:color="auto" w:fill="auto"/>
            <w:hideMark/>
          </w:tcPr>
          <w:p w14:paraId="35ADBD7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 TR</w:t>
            </w:r>
          </w:p>
        </w:tc>
        <w:tc>
          <w:tcPr>
            <w:tcW w:w="1480" w:type="dxa"/>
            <w:tcBorders>
              <w:top w:val="nil"/>
              <w:left w:val="nil"/>
              <w:bottom w:val="single" w:sz="4" w:space="0" w:color="A6A6A6"/>
              <w:right w:val="single" w:sz="4" w:space="0" w:color="A6A6A6"/>
            </w:tcBorders>
            <w:shd w:val="clear" w:color="auto" w:fill="auto"/>
            <w:hideMark/>
          </w:tcPr>
          <w:p w14:paraId="6549337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15.2</w:t>
            </w:r>
          </w:p>
        </w:tc>
        <w:tc>
          <w:tcPr>
            <w:tcW w:w="1580" w:type="dxa"/>
            <w:tcBorders>
              <w:top w:val="nil"/>
              <w:left w:val="nil"/>
              <w:bottom w:val="single" w:sz="4" w:space="0" w:color="A6A6A6"/>
              <w:right w:val="single" w:sz="4" w:space="0" w:color="A6A6A6"/>
            </w:tcBorders>
            <w:shd w:val="clear" w:color="auto" w:fill="auto"/>
            <w:hideMark/>
          </w:tcPr>
          <w:p w14:paraId="4448953A"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2F91BDF8"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5B001C05"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B403B77" w14:textId="3836882C"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44" w:history="1">
              <w:r w:rsidR="002E21F5" w:rsidRPr="002E21F5">
                <w:rPr>
                  <w:rFonts w:ascii="Arial" w:hAnsi="Arial" w:cs="Arial"/>
                  <w:b/>
                  <w:bCs/>
                  <w:color w:val="0000FF"/>
                  <w:sz w:val="16"/>
                  <w:szCs w:val="16"/>
                  <w:u w:val="single"/>
                </w:rPr>
                <w:t>S4-211618</w:t>
              </w:r>
            </w:hyperlink>
          </w:p>
        </w:tc>
        <w:tc>
          <w:tcPr>
            <w:tcW w:w="4020" w:type="dxa"/>
            <w:tcBorders>
              <w:top w:val="nil"/>
              <w:left w:val="nil"/>
              <w:bottom w:val="single" w:sz="4" w:space="0" w:color="A6A6A6"/>
              <w:right w:val="single" w:sz="4" w:space="0" w:color="A6A6A6"/>
            </w:tcBorders>
            <w:shd w:val="clear" w:color="auto" w:fill="auto"/>
            <w:hideMark/>
          </w:tcPr>
          <w:p w14:paraId="4A36200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 New WID on immersive Real-time Communication</w:t>
            </w:r>
          </w:p>
        </w:tc>
        <w:tc>
          <w:tcPr>
            <w:tcW w:w="1540" w:type="dxa"/>
            <w:tcBorders>
              <w:top w:val="nil"/>
              <w:left w:val="nil"/>
              <w:bottom w:val="single" w:sz="4" w:space="0" w:color="A6A6A6"/>
              <w:right w:val="single" w:sz="4" w:space="0" w:color="A6A6A6"/>
            </w:tcBorders>
            <w:shd w:val="clear" w:color="auto" w:fill="auto"/>
            <w:hideMark/>
          </w:tcPr>
          <w:p w14:paraId="197726D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Facebook</w:t>
            </w:r>
          </w:p>
        </w:tc>
        <w:tc>
          <w:tcPr>
            <w:tcW w:w="1740" w:type="dxa"/>
            <w:tcBorders>
              <w:top w:val="nil"/>
              <w:left w:val="nil"/>
              <w:bottom w:val="single" w:sz="4" w:space="0" w:color="A6A6A6"/>
              <w:right w:val="single" w:sz="4" w:space="0" w:color="A6A6A6"/>
            </w:tcBorders>
            <w:shd w:val="clear" w:color="auto" w:fill="auto"/>
            <w:hideMark/>
          </w:tcPr>
          <w:p w14:paraId="0B1A342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WID new</w:t>
            </w:r>
          </w:p>
        </w:tc>
        <w:tc>
          <w:tcPr>
            <w:tcW w:w="1480" w:type="dxa"/>
            <w:tcBorders>
              <w:top w:val="nil"/>
              <w:left w:val="nil"/>
              <w:bottom w:val="single" w:sz="4" w:space="0" w:color="A6A6A6"/>
              <w:right w:val="single" w:sz="4" w:space="0" w:color="A6A6A6"/>
            </w:tcBorders>
            <w:shd w:val="clear" w:color="auto" w:fill="auto"/>
            <w:hideMark/>
          </w:tcPr>
          <w:p w14:paraId="0750073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11.7</w:t>
            </w:r>
          </w:p>
        </w:tc>
        <w:tc>
          <w:tcPr>
            <w:tcW w:w="1580" w:type="dxa"/>
            <w:tcBorders>
              <w:top w:val="nil"/>
              <w:left w:val="nil"/>
              <w:bottom w:val="single" w:sz="4" w:space="0" w:color="A6A6A6"/>
              <w:right w:val="single" w:sz="4" w:space="0" w:color="A6A6A6"/>
            </w:tcBorders>
            <w:shd w:val="clear" w:color="auto" w:fill="auto"/>
            <w:hideMark/>
          </w:tcPr>
          <w:p w14:paraId="2431F8FD"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2C29CF3D"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35E63E08"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E3FC2E2" w14:textId="1F12BFE7"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45" w:history="1">
              <w:r w:rsidR="002E21F5" w:rsidRPr="002E21F5">
                <w:rPr>
                  <w:rFonts w:ascii="Arial" w:hAnsi="Arial" w:cs="Arial"/>
                  <w:b/>
                  <w:bCs/>
                  <w:color w:val="0000FF"/>
                  <w:sz w:val="16"/>
                  <w:szCs w:val="16"/>
                  <w:u w:val="single"/>
                </w:rPr>
                <w:t>S4-211619</w:t>
              </w:r>
            </w:hyperlink>
          </w:p>
        </w:tc>
        <w:tc>
          <w:tcPr>
            <w:tcW w:w="4020" w:type="dxa"/>
            <w:tcBorders>
              <w:top w:val="nil"/>
              <w:left w:val="nil"/>
              <w:bottom w:val="single" w:sz="4" w:space="0" w:color="A6A6A6"/>
              <w:right w:val="single" w:sz="4" w:space="0" w:color="A6A6A6"/>
            </w:tcBorders>
            <w:shd w:val="clear" w:color="auto" w:fill="auto"/>
            <w:hideMark/>
          </w:tcPr>
          <w:p w14:paraId="5F24347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Audio mixing of multiple streams in ITT4RT</w:t>
            </w:r>
          </w:p>
        </w:tc>
        <w:tc>
          <w:tcPr>
            <w:tcW w:w="1540" w:type="dxa"/>
            <w:tcBorders>
              <w:top w:val="nil"/>
              <w:left w:val="nil"/>
              <w:bottom w:val="single" w:sz="4" w:space="0" w:color="A6A6A6"/>
              <w:right w:val="single" w:sz="4" w:space="0" w:color="A6A6A6"/>
            </w:tcBorders>
            <w:shd w:val="clear" w:color="auto" w:fill="auto"/>
            <w:hideMark/>
          </w:tcPr>
          <w:p w14:paraId="0AFE77D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5F47C06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5EAC243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11.5</w:t>
            </w:r>
          </w:p>
        </w:tc>
        <w:tc>
          <w:tcPr>
            <w:tcW w:w="1580" w:type="dxa"/>
            <w:tcBorders>
              <w:top w:val="nil"/>
              <w:left w:val="nil"/>
              <w:bottom w:val="single" w:sz="4" w:space="0" w:color="A6A6A6"/>
              <w:right w:val="single" w:sz="4" w:space="0" w:color="A6A6A6"/>
            </w:tcBorders>
            <w:shd w:val="clear" w:color="auto" w:fill="auto"/>
            <w:hideMark/>
          </w:tcPr>
          <w:p w14:paraId="0CF5A600" w14:textId="2D58B213"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46" w:history="1">
              <w:r w:rsidR="002E21F5" w:rsidRPr="002E21F5">
                <w:rPr>
                  <w:rFonts w:ascii="Arial" w:hAnsi="Arial" w:cs="Arial"/>
                  <w:b/>
                  <w:bCs/>
                  <w:color w:val="0000FF"/>
                  <w:sz w:val="16"/>
                  <w:szCs w:val="16"/>
                  <w:u w:val="single"/>
                </w:rPr>
                <w:t>S4-211529</w:t>
              </w:r>
            </w:hyperlink>
          </w:p>
        </w:tc>
        <w:tc>
          <w:tcPr>
            <w:tcW w:w="3079" w:type="dxa"/>
            <w:tcBorders>
              <w:top w:val="nil"/>
              <w:left w:val="nil"/>
              <w:bottom w:val="single" w:sz="4" w:space="0" w:color="A6A6A6"/>
              <w:right w:val="single" w:sz="4" w:space="0" w:color="A6A6A6"/>
            </w:tcBorders>
            <w:shd w:val="clear" w:color="000000" w:fill="BFBFBF"/>
            <w:hideMark/>
          </w:tcPr>
          <w:p w14:paraId="46EE0FF0"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7FA8A4FF" w14:textId="77777777" w:rsidTr="009E04F7">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5CE69C8F" w14:textId="3EB43C5F"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47" w:history="1">
              <w:r w:rsidR="002E21F5" w:rsidRPr="002E21F5">
                <w:rPr>
                  <w:rFonts w:ascii="Arial" w:hAnsi="Arial" w:cs="Arial"/>
                  <w:b/>
                  <w:bCs/>
                  <w:color w:val="0000FF"/>
                  <w:sz w:val="16"/>
                  <w:szCs w:val="16"/>
                  <w:u w:val="single"/>
                </w:rPr>
                <w:t>S4-211620</w:t>
              </w:r>
            </w:hyperlink>
          </w:p>
        </w:tc>
        <w:tc>
          <w:tcPr>
            <w:tcW w:w="4020" w:type="dxa"/>
            <w:tcBorders>
              <w:top w:val="nil"/>
              <w:left w:val="nil"/>
              <w:bottom w:val="single" w:sz="4" w:space="0" w:color="A6A6A6"/>
              <w:right w:val="single" w:sz="4" w:space="0" w:color="A6A6A6"/>
            </w:tcBorders>
            <w:shd w:val="clear" w:color="auto" w:fill="auto"/>
            <w:hideMark/>
          </w:tcPr>
          <w:p w14:paraId="16110A1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Extending support for network media processing in FLUS</w:t>
            </w:r>
          </w:p>
        </w:tc>
        <w:tc>
          <w:tcPr>
            <w:tcW w:w="1540" w:type="dxa"/>
            <w:tcBorders>
              <w:top w:val="nil"/>
              <w:left w:val="nil"/>
              <w:bottom w:val="single" w:sz="4" w:space="0" w:color="A6A6A6"/>
              <w:right w:val="single" w:sz="4" w:space="0" w:color="A6A6A6"/>
            </w:tcBorders>
            <w:shd w:val="clear" w:color="auto" w:fill="auto"/>
            <w:hideMark/>
          </w:tcPr>
          <w:p w14:paraId="26BDF78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Tencent Cloud, Sony Europe B.V., Nokia Corporation, Samsung Electronics Co., Ltd.</w:t>
            </w:r>
          </w:p>
        </w:tc>
        <w:tc>
          <w:tcPr>
            <w:tcW w:w="1740" w:type="dxa"/>
            <w:tcBorders>
              <w:top w:val="nil"/>
              <w:left w:val="nil"/>
              <w:bottom w:val="single" w:sz="4" w:space="0" w:color="A6A6A6"/>
              <w:right w:val="single" w:sz="4" w:space="0" w:color="A6A6A6"/>
            </w:tcBorders>
            <w:shd w:val="clear" w:color="auto" w:fill="auto"/>
            <w:hideMark/>
          </w:tcPr>
          <w:p w14:paraId="60CD5BE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CR</w:t>
            </w:r>
          </w:p>
        </w:tc>
        <w:tc>
          <w:tcPr>
            <w:tcW w:w="1480" w:type="dxa"/>
            <w:tcBorders>
              <w:top w:val="nil"/>
              <w:left w:val="nil"/>
              <w:bottom w:val="single" w:sz="4" w:space="0" w:color="A6A6A6"/>
              <w:right w:val="single" w:sz="4" w:space="0" w:color="A6A6A6"/>
            </w:tcBorders>
            <w:shd w:val="clear" w:color="auto" w:fill="auto"/>
            <w:hideMark/>
          </w:tcPr>
          <w:p w14:paraId="414B2AF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15.9</w:t>
            </w:r>
          </w:p>
        </w:tc>
        <w:tc>
          <w:tcPr>
            <w:tcW w:w="1580" w:type="dxa"/>
            <w:tcBorders>
              <w:top w:val="nil"/>
              <w:left w:val="nil"/>
              <w:bottom w:val="single" w:sz="4" w:space="0" w:color="A6A6A6"/>
              <w:right w:val="single" w:sz="4" w:space="0" w:color="A6A6A6"/>
            </w:tcBorders>
            <w:shd w:val="clear" w:color="auto" w:fill="auto"/>
            <w:hideMark/>
          </w:tcPr>
          <w:p w14:paraId="7BBC5092" w14:textId="237CEE91"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48" w:history="1">
              <w:r w:rsidR="002E21F5" w:rsidRPr="002E21F5">
                <w:rPr>
                  <w:rFonts w:ascii="Arial" w:hAnsi="Arial" w:cs="Arial"/>
                  <w:b/>
                  <w:bCs/>
                  <w:color w:val="0000FF"/>
                  <w:sz w:val="16"/>
                  <w:szCs w:val="16"/>
                  <w:u w:val="single"/>
                </w:rPr>
                <w:t>S4-211411</w:t>
              </w:r>
            </w:hyperlink>
          </w:p>
        </w:tc>
        <w:tc>
          <w:tcPr>
            <w:tcW w:w="3079" w:type="dxa"/>
            <w:tcBorders>
              <w:top w:val="nil"/>
              <w:left w:val="nil"/>
              <w:bottom w:val="single" w:sz="4" w:space="0" w:color="A6A6A6"/>
              <w:right w:val="single" w:sz="4" w:space="0" w:color="A6A6A6"/>
            </w:tcBorders>
            <w:shd w:val="clear" w:color="000000" w:fill="BFBFBF"/>
            <w:hideMark/>
          </w:tcPr>
          <w:p w14:paraId="026BE123" w14:textId="0AD8F34A"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49" w:history="1">
              <w:r w:rsidR="002E21F5" w:rsidRPr="002E21F5">
                <w:rPr>
                  <w:rFonts w:ascii="Arial" w:hAnsi="Arial" w:cs="Arial"/>
                  <w:b/>
                  <w:bCs/>
                  <w:color w:val="0000FF"/>
                  <w:sz w:val="16"/>
                  <w:szCs w:val="16"/>
                  <w:u w:val="single"/>
                </w:rPr>
                <w:t>S4-211670</w:t>
              </w:r>
            </w:hyperlink>
          </w:p>
        </w:tc>
      </w:tr>
      <w:tr w:rsidR="002E21F5" w:rsidRPr="002E21F5" w14:paraId="622818F6" w14:textId="77777777" w:rsidTr="009E04F7">
        <w:trPr>
          <w:trHeight w:val="400"/>
        </w:trPr>
        <w:tc>
          <w:tcPr>
            <w:tcW w:w="1020" w:type="dxa"/>
            <w:tcBorders>
              <w:top w:val="nil"/>
              <w:left w:val="single" w:sz="4" w:space="0" w:color="A6A6A6"/>
              <w:bottom w:val="single" w:sz="4" w:space="0" w:color="auto"/>
              <w:right w:val="single" w:sz="4" w:space="0" w:color="A6A6A6"/>
            </w:tcBorders>
            <w:shd w:val="clear" w:color="auto" w:fill="auto"/>
            <w:hideMark/>
          </w:tcPr>
          <w:p w14:paraId="03CECE11" w14:textId="3FFA23B7"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50" w:history="1">
              <w:r w:rsidR="002E21F5" w:rsidRPr="002E21F5">
                <w:rPr>
                  <w:rFonts w:ascii="Arial" w:hAnsi="Arial" w:cs="Arial"/>
                  <w:b/>
                  <w:bCs/>
                  <w:color w:val="0000FF"/>
                  <w:sz w:val="16"/>
                  <w:szCs w:val="16"/>
                  <w:u w:val="single"/>
                </w:rPr>
                <w:t>S4-211621</w:t>
              </w:r>
            </w:hyperlink>
          </w:p>
        </w:tc>
        <w:tc>
          <w:tcPr>
            <w:tcW w:w="4020" w:type="dxa"/>
            <w:tcBorders>
              <w:top w:val="nil"/>
              <w:left w:val="nil"/>
              <w:bottom w:val="single" w:sz="4" w:space="0" w:color="auto"/>
              <w:right w:val="single" w:sz="4" w:space="0" w:color="A6A6A6"/>
            </w:tcBorders>
            <w:shd w:val="clear" w:color="auto" w:fill="auto"/>
            <w:hideMark/>
          </w:tcPr>
          <w:p w14:paraId="2FC41D4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Updated Timeplan for ITT4RT (v0.14.0)</w:t>
            </w:r>
          </w:p>
        </w:tc>
        <w:tc>
          <w:tcPr>
            <w:tcW w:w="1540" w:type="dxa"/>
            <w:tcBorders>
              <w:top w:val="nil"/>
              <w:left w:val="nil"/>
              <w:bottom w:val="single" w:sz="4" w:space="0" w:color="auto"/>
              <w:right w:val="single" w:sz="4" w:space="0" w:color="A6A6A6"/>
            </w:tcBorders>
            <w:shd w:val="clear" w:color="auto" w:fill="auto"/>
            <w:hideMark/>
          </w:tcPr>
          <w:p w14:paraId="11A4AC2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Nokia Corporation (Rapporteur)</w:t>
            </w:r>
          </w:p>
        </w:tc>
        <w:tc>
          <w:tcPr>
            <w:tcW w:w="1740" w:type="dxa"/>
            <w:tcBorders>
              <w:top w:val="nil"/>
              <w:left w:val="nil"/>
              <w:bottom w:val="single" w:sz="4" w:space="0" w:color="auto"/>
              <w:right w:val="single" w:sz="4" w:space="0" w:color="A6A6A6"/>
            </w:tcBorders>
            <w:shd w:val="clear" w:color="auto" w:fill="auto"/>
            <w:hideMark/>
          </w:tcPr>
          <w:p w14:paraId="756D08D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agenda</w:t>
            </w:r>
          </w:p>
        </w:tc>
        <w:tc>
          <w:tcPr>
            <w:tcW w:w="1480" w:type="dxa"/>
            <w:tcBorders>
              <w:top w:val="nil"/>
              <w:left w:val="nil"/>
              <w:bottom w:val="single" w:sz="4" w:space="0" w:color="auto"/>
              <w:right w:val="single" w:sz="4" w:space="0" w:color="A6A6A6"/>
            </w:tcBorders>
            <w:shd w:val="clear" w:color="auto" w:fill="auto"/>
            <w:hideMark/>
          </w:tcPr>
          <w:p w14:paraId="72F9148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15.2</w:t>
            </w:r>
          </w:p>
        </w:tc>
        <w:tc>
          <w:tcPr>
            <w:tcW w:w="1580" w:type="dxa"/>
            <w:tcBorders>
              <w:top w:val="nil"/>
              <w:left w:val="nil"/>
              <w:bottom w:val="single" w:sz="4" w:space="0" w:color="auto"/>
              <w:right w:val="single" w:sz="4" w:space="0" w:color="A6A6A6"/>
            </w:tcBorders>
            <w:shd w:val="clear" w:color="auto" w:fill="auto"/>
            <w:hideMark/>
          </w:tcPr>
          <w:p w14:paraId="5895FCD3" w14:textId="7A390868"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51" w:history="1">
              <w:r w:rsidR="002E21F5" w:rsidRPr="002E21F5">
                <w:rPr>
                  <w:rFonts w:ascii="Arial" w:hAnsi="Arial" w:cs="Arial"/>
                  <w:b/>
                  <w:bCs/>
                  <w:color w:val="0000FF"/>
                  <w:sz w:val="16"/>
                  <w:szCs w:val="16"/>
                  <w:u w:val="single"/>
                </w:rPr>
                <w:t>S4-211614</w:t>
              </w:r>
            </w:hyperlink>
          </w:p>
        </w:tc>
        <w:tc>
          <w:tcPr>
            <w:tcW w:w="3079" w:type="dxa"/>
            <w:tcBorders>
              <w:top w:val="nil"/>
              <w:left w:val="nil"/>
              <w:bottom w:val="single" w:sz="4" w:space="0" w:color="auto"/>
              <w:right w:val="single" w:sz="4" w:space="0" w:color="A6A6A6"/>
            </w:tcBorders>
            <w:shd w:val="clear" w:color="000000" w:fill="BFBFBF"/>
            <w:hideMark/>
          </w:tcPr>
          <w:p w14:paraId="0D110CE3"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7ECCA2D0" w14:textId="77777777" w:rsidTr="009E04F7">
        <w:trPr>
          <w:trHeight w:val="400"/>
        </w:trPr>
        <w:tc>
          <w:tcPr>
            <w:tcW w:w="1020" w:type="dxa"/>
            <w:tcBorders>
              <w:top w:val="single" w:sz="4" w:space="0" w:color="auto"/>
              <w:left w:val="single" w:sz="4" w:space="0" w:color="A6A6A6"/>
              <w:bottom w:val="single" w:sz="4" w:space="0" w:color="A6A6A6"/>
              <w:right w:val="single" w:sz="4" w:space="0" w:color="A6A6A6"/>
            </w:tcBorders>
            <w:shd w:val="clear" w:color="auto" w:fill="auto"/>
            <w:hideMark/>
          </w:tcPr>
          <w:p w14:paraId="37526D8F" w14:textId="79047151"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52" w:history="1">
              <w:r w:rsidR="002E21F5" w:rsidRPr="002E21F5">
                <w:rPr>
                  <w:rFonts w:ascii="Arial" w:hAnsi="Arial" w:cs="Arial"/>
                  <w:b/>
                  <w:bCs/>
                  <w:color w:val="0000FF"/>
                  <w:sz w:val="16"/>
                  <w:szCs w:val="16"/>
                  <w:u w:val="single"/>
                </w:rPr>
                <w:t>S4-211622</w:t>
              </w:r>
            </w:hyperlink>
          </w:p>
        </w:tc>
        <w:tc>
          <w:tcPr>
            <w:tcW w:w="4020" w:type="dxa"/>
            <w:tcBorders>
              <w:top w:val="single" w:sz="4" w:space="0" w:color="auto"/>
              <w:left w:val="nil"/>
              <w:bottom w:val="single" w:sz="4" w:space="0" w:color="A6A6A6"/>
              <w:right w:val="single" w:sz="4" w:space="0" w:color="A6A6A6"/>
            </w:tcBorders>
            <w:shd w:val="clear" w:color="auto" w:fill="auto"/>
            <w:hideMark/>
          </w:tcPr>
          <w:p w14:paraId="7041D8C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Structuring the Rel-18 Work for NextGen RealTime Communications</w:t>
            </w:r>
          </w:p>
        </w:tc>
        <w:tc>
          <w:tcPr>
            <w:tcW w:w="1540" w:type="dxa"/>
            <w:tcBorders>
              <w:top w:val="single" w:sz="4" w:space="0" w:color="auto"/>
              <w:left w:val="nil"/>
              <w:bottom w:val="single" w:sz="4" w:space="0" w:color="A6A6A6"/>
              <w:right w:val="single" w:sz="4" w:space="0" w:color="A6A6A6"/>
            </w:tcBorders>
            <w:shd w:val="clear" w:color="auto" w:fill="auto"/>
            <w:hideMark/>
          </w:tcPr>
          <w:p w14:paraId="2925E4E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MTSI SWG Chair</w:t>
            </w:r>
          </w:p>
        </w:tc>
        <w:tc>
          <w:tcPr>
            <w:tcW w:w="1740" w:type="dxa"/>
            <w:tcBorders>
              <w:top w:val="single" w:sz="4" w:space="0" w:color="auto"/>
              <w:left w:val="nil"/>
              <w:bottom w:val="single" w:sz="4" w:space="0" w:color="A6A6A6"/>
              <w:right w:val="single" w:sz="4" w:space="0" w:color="A6A6A6"/>
            </w:tcBorders>
            <w:shd w:val="clear" w:color="auto" w:fill="auto"/>
            <w:hideMark/>
          </w:tcPr>
          <w:p w14:paraId="2DCAEB4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report</w:t>
            </w:r>
          </w:p>
        </w:tc>
        <w:tc>
          <w:tcPr>
            <w:tcW w:w="1480" w:type="dxa"/>
            <w:tcBorders>
              <w:top w:val="single" w:sz="4" w:space="0" w:color="auto"/>
              <w:left w:val="nil"/>
              <w:bottom w:val="single" w:sz="4" w:space="0" w:color="A6A6A6"/>
              <w:right w:val="single" w:sz="4" w:space="0" w:color="A6A6A6"/>
            </w:tcBorders>
            <w:shd w:val="clear" w:color="auto" w:fill="auto"/>
            <w:hideMark/>
          </w:tcPr>
          <w:p w14:paraId="5CAFC9B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11.7</w:t>
            </w:r>
          </w:p>
        </w:tc>
        <w:tc>
          <w:tcPr>
            <w:tcW w:w="1580" w:type="dxa"/>
            <w:tcBorders>
              <w:top w:val="single" w:sz="4" w:space="0" w:color="auto"/>
              <w:left w:val="nil"/>
              <w:bottom w:val="single" w:sz="4" w:space="0" w:color="A6A6A6"/>
              <w:right w:val="single" w:sz="4" w:space="0" w:color="A6A6A6"/>
            </w:tcBorders>
            <w:shd w:val="clear" w:color="auto" w:fill="auto"/>
            <w:hideMark/>
          </w:tcPr>
          <w:p w14:paraId="5EDA7F05"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single" w:sz="4" w:space="0" w:color="auto"/>
              <w:left w:val="nil"/>
              <w:bottom w:val="single" w:sz="4" w:space="0" w:color="A6A6A6"/>
              <w:right w:val="single" w:sz="4" w:space="0" w:color="A6A6A6"/>
            </w:tcBorders>
            <w:shd w:val="clear" w:color="000000" w:fill="BFBFBF"/>
            <w:hideMark/>
          </w:tcPr>
          <w:p w14:paraId="7F47C139"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3EE558C9"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B8EF030" w14:textId="3A7C343A"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53" w:history="1">
              <w:r w:rsidR="002E21F5" w:rsidRPr="002E21F5">
                <w:rPr>
                  <w:rFonts w:ascii="Arial" w:hAnsi="Arial" w:cs="Arial"/>
                  <w:b/>
                  <w:bCs/>
                  <w:color w:val="0000FF"/>
                  <w:sz w:val="16"/>
                  <w:szCs w:val="16"/>
                  <w:u w:val="single"/>
                </w:rPr>
                <w:t>S4-211623</w:t>
              </w:r>
            </w:hyperlink>
          </w:p>
        </w:tc>
        <w:tc>
          <w:tcPr>
            <w:tcW w:w="4020" w:type="dxa"/>
            <w:tcBorders>
              <w:top w:val="nil"/>
              <w:left w:val="nil"/>
              <w:bottom w:val="single" w:sz="4" w:space="0" w:color="A6A6A6"/>
              <w:right w:val="single" w:sz="4" w:space="0" w:color="A6A6A6"/>
            </w:tcBorders>
            <w:shd w:val="clear" w:color="auto" w:fill="auto"/>
            <w:hideMark/>
          </w:tcPr>
          <w:p w14:paraId="05A1273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 New WID on immersive Real-time Communication</w:t>
            </w:r>
          </w:p>
        </w:tc>
        <w:tc>
          <w:tcPr>
            <w:tcW w:w="1540" w:type="dxa"/>
            <w:tcBorders>
              <w:top w:val="nil"/>
              <w:left w:val="nil"/>
              <w:bottom w:val="single" w:sz="4" w:space="0" w:color="A6A6A6"/>
              <w:right w:val="single" w:sz="4" w:space="0" w:color="A6A6A6"/>
            </w:tcBorders>
            <w:shd w:val="clear" w:color="auto" w:fill="auto"/>
            <w:hideMark/>
          </w:tcPr>
          <w:p w14:paraId="1269872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Facebook</w:t>
            </w:r>
          </w:p>
        </w:tc>
        <w:tc>
          <w:tcPr>
            <w:tcW w:w="1740" w:type="dxa"/>
            <w:tcBorders>
              <w:top w:val="nil"/>
              <w:left w:val="nil"/>
              <w:bottom w:val="single" w:sz="4" w:space="0" w:color="A6A6A6"/>
              <w:right w:val="single" w:sz="4" w:space="0" w:color="A6A6A6"/>
            </w:tcBorders>
            <w:shd w:val="clear" w:color="auto" w:fill="auto"/>
            <w:hideMark/>
          </w:tcPr>
          <w:p w14:paraId="7571A7E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WID new</w:t>
            </w:r>
          </w:p>
        </w:tc>
        <w:tc>
          <w:tcPr>
            <w:tcW w:w="1480" w:type="dxa"/>
            <w:tcBorders>
              <w:top w:val="nil"/>
              <w:left w:val="nil"/>
              <w:bottom w:val="single" w:sz="4" w:space="0" w:color="A6A6A6"/>
              <w:right w:val="single" w:sz="4" w:space="0" w:color="A6A6A6"/>
            </w:tcBorders>
            <w:shd w:val="clear" w:color="auto" w:fill="auto"/>
            <w:hideMark/>
          </w:tcPr>
          <w:p w14:paraId="2443E5A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11.7</w:t>
            </w:r>
          </w:p>
        </w:tc>
        <w:tc>
          <w:tcPr>
            <w:tcW w:w="1580" w:type="dxa"/>
            <w:tcBorders>
              <w:top w:val="nil"/>
              <w:left w:val="nil"/>
              <w:bottom w:val="single" w:sz="4" w:space="0" w:color="A6A6A6"/>
              <w:right w:val="single" w:sz="4" w:space="0" w:color="A6A6A6"/>
            </w:tcBorders>
            <w:shd w:val="clear" w:color="auto" w:fill="auto"/>
            <w:hideMark/>
          </w:tcPr>
          <w:p w14:paraId="5BCDCDC5"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015BEED0"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1AA9C963"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F8BEBD6" w14:textId="49EC5C07"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54" w:history="1">
              <w:r w:rsidR="002E21F5" w:rsidRPr="002E21F5">
                <w:rPr>
                  <w:rFonts w:ascii="Arial" w:hAnsi="Arial" w:cs="Arial"/>
                  <w:b/>
                  <w:bCs/>
                  <w:color w:val="0000FF"/>
                  <w:sz w:val="16"/>
                  <w:szCs w:val="16"/>
                  <w:u w:val="single"/>
                </w:rPr>
                <w:t>S4-211624</w:t>
              </w:r>
            </w:hyperlink>
          </w:p>
        </w:tc>
        <w:tc>
          <w:tcPr>
            <w:tcW w:w="4020" w:type="dxa"/>
            <w:tcBorders>
              <w:top w:val="nil"/>
              <w:left w:val="nil"/>
              <w:bottom w:val="single" w:sz="4" w:space="0" w:color="A6A6A6"/>
              <w:right w:val="single" w:sz="4" w:space="0" w:color="A6A6A6"/>
            </w:tcBorders>
            <w:shd w:val="clear" w:color="auto" w:fill="auto"/>
            <w:hideMark/>
          </w:tcPr>
          <w:p w14:paraId="35E36DB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VIDEO SWG report during SA4#116-e</w:t>
            </w:r>
          </w:p>
        </w:tc>
        <w:tc>
          <w:tcPr>
            <w:tcW w:w="1540" w:type="dxa"/>
            <w:tcBorders>
              <w:top w:val="nil"/>
              <w:left w:val="nil"/>
              <w:bottom w:val="single" w:sz="4" w:space="0" w:color="A6A6A6"/>
              <w:right w:val="single" w:sz="4" w:space="0" w:color="A6A6A6"/>
            </w:tcBorders>
            <w:shd w:val="clear" w:color="auto" w:fill="auto"/>
            <w:hideMark/>
          </w:tcPr>
          <w:p w14:paraId="70F52B2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Video SWG Chair</w:t>
            </w:r>
          </w:p>
        </w:tc>
        <w:tc>
          <w:tcPr>
            <w:tcW w:w="1740" w:type="dxa"/>
            <w:tcBorders>
              <w:top w:val="nil"/>
              <w:left w:val="nil"/>
              <w:bottom w:val="single" w:sz="4" w:space="0" w:color="A6A6A6"/>
              <w:right w:val="single" w:sz="4" w:space="0" w:color="A6A6A6"/>
            </w:tcBorders>
            <w:shd w:val="clear" w:color="auto" w:fill="auto"/>
            <w:hideMark/>
          </w:tcPr>
          <w:p w14:paraId="08851B9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report</w:t>
            </w:r>
          </w:p>
        </w:tc>
        <w:tc>
          <w:tcPr>
            <w:tcW w:w="1480" w:type="dxa"/>
            <w:tcBorders>
              <w:top w:val="nil"/>
              <w:left w:val="nil"/>
              <w:bottom w:val="single" w:sz="4" w:space="0" w:color="A6A6A6"/>
              <w:right w:val="single" w:sz="4" w:space="0" w:color="A6A6A6"/>
            </w:tcBorders>
            <w:shd w:val="clear" w:color="auto" w:fill="auto"/>
            <w:hideMark/>
          </w:tcPr>
          <w:p w14:paraId="758007C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13.5</w:t>
            </w:r>
          </w:p>
        </w:tc>
        <w:tc>
          <w:tcPr>
            <w:tcW w:w="1580" w:type="dxa"/>
            <w:tcBorders>
              <w:top w:val="nil"/>
              <w:left w:val="nil"/>
              <w:bottom w:val="single" w:sz="4" w:space="0" w:color="A6A6A6"/>
              <w:right w:val="single" w:sz="4" w:space="0" w:color="A6A6A6"/>
            </w:tcBorders>
            <w:shd w:val="clear" w:color="auto" w:fill="auto"/>
            <w:hideMark/>
          </w:tcPr>
          <w:p w14:paraId="4BB67524"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31B8D400"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289C8C00"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E9F9614" w14:textId="0B9352E9"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55" w:history="1">
              <w:r w:rsidR="002E21F5" w:rsidRPr="002E21F5">
                <w:rPr>
                  <w:rFonts w:ascii="Arial" w:hAnsi="Arial" w:cs="Arial"/>
                  <w:b/>
                  <w:bCs/>
                  <w:color w:val="0000FF"/>
                  <w:sz w:val="16"/>
                  <w:szCs w:val="16"/>
                  <w:u w:val="single"/>
                </w:rPr>
                <w:t>S4-211625</w:t>
              </w:r>
            </w:hyperlink>
          </w:p>
        </w:tc>
        <w:tc>
          <w:tcPr>
            <w:tcW w:w="4020" w:type="dxa"/>
            <w:tcBorders>
              <w:top w:val="nil"/>
              <w:left w:val="nil"/>
              <w:bottom w:val="single" w:sz="4" w:space="0" w:color="A6A6A6"/>
              <w:right w:val="single" w:sz="4" w:space="0" w:color="A6A6A6"/>
            </w:tcBorders>
            <w:shd w:val="clear" w:color="auto" w:fill="auto"/>
            <w:hideMark/>
          </w:tcPr>
          <w:p w14:paraId="4B4D898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Reference Fixes to TV Video Profiles</w:t>
            </w:r>
          </w:p>
        </w:tc>
        <w:tc>
          <w:tcPr>
            <w:tcW w:w="1540" w:type="dxa"/>
            <w:tcBorders>
              <w:top w:val="nil"/>
              <w:left w:val="nil"/>
              <w:bottom w:val="single" w:sz="4" w:space="0" w:color="A6A6A6"/>
              <w:right w:val="single" w:sz="4" w:space="0" w:color="A6A6A6"/>
            </w:tcBorders>
            <w:shd w:val="clear" w:color="auto" w:fill="auto"/>
            <w:hideMark/>
          </w:tcPr>
          <w:p w14:paraId="78A2017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7A1E407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CR</w:t>
            </w:r>
          </w:p>
        </w:tc>
        <w:tc>
          <w:tcPr>
            <w:tcW w:w="1480" w:type="dxa"/>
            <w:tcBorders>
              <w:top w:val="nil"/>
              <w:left w:val="nil"/>
              <w:bottom w:val="single" w:sz="4" w:space="0" w:color="A6A6A6"/>
              <w:right w:val="single" w:sz="4" w:space="0" w:color="A6A6A6"/>
            </w:tcBorders>
            <w:shd w:val="clear" w:color="auto" w:fill="auto"/>
            <w:hideMark/>
          </w:tcPr>
          <w:p w14:paraId="759CDFB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14</w:t>
            </w:r>
          </w:p>
        </w:tc>
        <w:tc>
          <w:tcPr>
            <w:tcW w:w="1580" w:type="dxa"/>
            <w:tcBorders>
              <w:top w:val="nil"/>
              <w:left w:val="nil"/>
              <w:bottom w:val="single" w:sz="4" w:space="0" w:color="A6A6A6"/>
              <w:right w:val="single" w:sz="4" w:space="0" w:color="A6A6A6"/>
            </w:tcBorders>
            <w:shd w:val="clear" w:color="auto" w:fill="auto"/>
            <w:hideMark/>
          </w:tcPr>
          <w:p w14:paraId="1E4037E5" w14:textId="2DE06A5F"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56" w:history="1">
              <w:r w:rsidR="002E21F5" w:rsidRPr="002E21F5">
                <w:rPr>
                  <w:rFonts w:ascii="Arial" w:hAnsi="Arial" w:cs="Arial"/>
                  <w:b/>
                  <w:bCs/>
                  <w:color w:val="0000FF"/>
                  <w:sz w:val="16"/>
                  <w:szCs w:val="16"/>
                  <w:u w:val="single"/>
                </w:rPr>
                <w:t>S4-211557</w:t>
              </w:r>
            </w:hyperlink>
          </w:p>
        </w:tc>
        <w:tc>
          <w:tcPr>
            <w:tcW w:w="3079" w:type="dxa"/>
            <w:tcBorders>
              <w:top w:val="nil"/>
              <w:left w:val="nil"/>
              <w:bottom w:val="single" w:sz="4" w:space="0" w:color="A6A6A6"/>
              <w:right w:val="single" w:sz="4" w:space="0" w:color="A6A6A6"/>
            </w:tcBorders>
            <w:shd w:val="clear" w:color="000000" w:fill="BFBFBF"/>
            <w:hideMark/>
          </w:tcPr>
          <w:p w14:paraId="20AD04C4"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36F8A3E8"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8B3A9B4" w14:textId="155D7B0F"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57" w:history="1">
              <w:r w:rsidR="002E21F5" w:rsidRPr="002E21F5">
                <w:rPr>
                  <w:rFonts w:ascii="Arial" w:hAnsi="Arial" w:cs="Arial"/>
                  <w:b/>
                  <w:bCs/>
                  <w:color w:val="0000FF"/>
                  <w:sz w:val="16"/>
                  <w:szCs w:val="16"/>
                  <w:u w:val="single"/>
                </w:rPr>
                <w:t>S4-211626</w:t>
              </w:r>
            </w:hyperlink>
          </w:p>
        </w:tc>
        <w:tc>
          <w:tcPr>
            <w:tcW w:w="4020" w:type="dxa"/>
            <w:tcBorders>
              <w:top w:val="nil"/>
              <w:left w:val="nil"/>
              <w:bottom w:val="single" w:sz="4" w:space="0" w:color="A6A6A6"/>
              <w:right w:val="single" w:sz="4" w:space="0" w:color="A6A6A6"/>
            </w:tcBorders>
            <w:shd w:val="clear" w:color="auto" w:fill="auto"/>
            <w:hideMark/>
          </w:tcPr>
          <w:p w14:paraId="3F821FB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SQ Report during SA4#116-e</w:t>
            </w:r>
          </w:p>
        </w:tc>
        <w:tc>
          <w:tcPr>
            <w:tcW w:w="1540" w:type="dxa"/>
            <w:tcBorders>
              <w:top w:val="nil"/>
              <w:left w:val="nil"/>
              <w:bottom w:val="single" w:sz="4" w:space="0" w:color="A6A6A6"/>
              <w:right w:val="single" w:sz="4" w:space="0" w:color="A6A6A6"/>
            </w:tcBorders>
            <w:shd w:val="clear" w:color="auto" w:fill="auto"/>
            <w:hideMark/>
          </w:tcPr>
          <w:p w14:paraId="7E080B6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SQ SWG Chair</w:t>
            </w:r>
          </w:p>
        </w:tc>
        <w:tc>
          <w:tcPr>
            <w:tcW w:w="1740" w:type="dxa"/>
            <w:tcBorders>
              <w:top w:val="nil"/>
              <w:left w:val="nil"/>
              <w:bottom w:val="single" w:sz="4" w:space="0" w:color="A6A6A6"/>
              <w:right w:val="single" w:sz="4" w:space="0" w:color="A6A6A6"/>
            </w:tcBorders>
            <w:shd w:val="clear" w:color="auto" w:fill="auto"/>
            <w:hideMark/>
          </w:tcPr>
          <w:p w14:paraId="15A9FFF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report</w:t>
            </w:r>
          </w:p>
        </w:tc>
        <w:tc>
          <w:tcPr>
            <w:tcW w:w="1480" w:type="dxa"/>
            <w:tcBorders>
              <w:top w:val="nil"/>
              <w:left w:val="nil"/>
              <w:bottom w:val="single" w:sz="4" w:space="0" w:color="A6A6A6"/>
              <w:right w:val="single" w:sz="4" w:space="0" w:color="A6A6A6"/>
            </w:tcBorders>
            <w:shd w:val="clear" w:color="auto" w:fill="auto"/>
            <w:hideMark/>
          </w:tcPr>
          <w:p w14:paraId="35CCFA9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13.1</w:t>
            </w:r>
          </w:p>
        </w:tc>
        <w:tc>
          <w:tcPr>
            <w:tcW w:w="1580" w:type="dxa"/>
            <w:tcBorders>
              <w:top w:val="nil"/>
              <w:left w:val="nil"/>
              <w:bottom w:val="single" w:sz="4" w:space="0" w:color="A6A6A6"/>
              <w:right w:val="single" w:sz="4" w:space="0" w:color="A6A6A6"/>
            </w:tcBorders>
            <w:shd w:val="clear" w:color="auto" w:fill="auto"/>
            <w:hideMark/>
          </w:tcPr>
          <w:p w14:paraId="13B699F3"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5F3CB500"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357DB0FE"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BB4CC20" w14:textId="3E4698EF"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58" w:history="1">
              <w:r w:rsidR="002E21F5" w:rsidRPr="002E21F5">
                <w:rPr>
                  <w:rFonts w:ascii="Arial" w:hAnsi="Arial" w:cs="Arial"/>
                  <w:b/>
                  <w:bCs/>
                  <w:color w:val="0000FF"/>
                  <w:sz w:val="16"/>
                  <w:szCs w:val="16"/>
                  <w:u w:val="single"/>
                </w:rPr>
                <w:t>S4-211627</w:t>
              </w:r>
            </w:hyperlink>
          </w:p>
        </w:tc>
        <w:tc>
          <w:tcPr>
            <w:tcW w:w="4020" w:type="dxa"/>
            <w:tcBorders>
              <w:top w:val="nil"/>
              <w:left w:val="nil"/>
              <w:bottom w:val="single" w:sz="4" w:space="0" w:color="A6A6A6"/>
              <w:right w:val="single" w:sz="4" w:space="0" w:color="A6A6A6"/>
            </w:tcBorders>
            <w:shd w:val="clear" w:color="auto" w:fill="auto"/>
            <w:hideMark/>
          </w:tcPr>
          <w:p w14:paraId="6207E77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DraftCR TS26.132 (update)</w:t>
            </w:r>
          </w:p>
        </w:tc>
        <w:tc>
          <w:tcPr>
            <w:tcW w:w="1540" w:type="dxa"/>
            <w:tcBorders>
              <w:top w:val="nil"/>
              <w:left w:val="nil"/>
              <w:bottom w:val="single" w:sz="4" w:space="0" w:color="A6A6A6"/>
              <w:right w:val="single" w:sz="4" w:space="0" w:color="A6A6A6"/>
            </w:tcBorders>
            <w:shd w:val="clear" w:color="auto" w:fill="auto"/>
            <w:hideMark/>
          </w:tcPr>
          <w:p w14:paraId="6447227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HEAD acoustics GmbH</w:t>
            </w:r>
          </w:p>
        </w:tc>
        <w:tc>
          <w:tcPr>
            <w:tcW w:w="1740" w:type="dxa"/>
            <w:tcBorders>
              <w:top w:val="nil"/>
              <w:left w:val="nil"/>
              <w:bottom w:val="single" w:sz="4" w:space="0" w:color="A6A6A6"/>
              <w:right w:val="single" w:sz="4" w:space="0" w:color="A6A6A6"/>
            </w:tcBorders>
            <w:shd w:val="clear" w:color="auto" w:fill="auto"/>
            <w:hideMark/>
          </w:tcPr>
          <w:p w14:paraId="1802C49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draftCR</w:t>
            </w:r>
          </w:p>
        </w:tc>
        <w:tc>
          <w:tcPr>
            <w:tcW w:w="1480" w:type="dxa"/>
            <w:tcBorders>
              <w:top w:val="nil"/>
              <w:left w:val="nil"/>
              <w:bottom w:val="single" w:sz="4" w:space="0" w:color="A6A6A6"/>
              <w:right w:val="single" w:sz="4" w:space="0" w:color="A6A6A6"/>
            </w:tcBorders>
            <w:shd w:val="clear" w:color="auto" w:fill="auto"/>
            <w:hideMark/>
          </w:tcPr>
          <w:p w14:paraId="3D3DA58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9.7</w:t>
            </w:r>
          </w:p>
        </w:tc>
        <w:tc>
          <w:tcPr>
            <w:tcW w:w="1580" w:type="dxa"/>
            <w:tcBorders>
              <w:top w:val="nil"/>
              <w:left w:val="nil"/>
              <w:bottom w:val="single" w:sz="4" w:space="0" w:color="A6A6A6"/>
              <w:right w:val="single" w:sz="4" w:space="0" w:color="A6A6A6"/>
            </w:tcBorders>
            <w:shd w:val="clear" w:color="auto" w:fill="auto"/>
            <w:hideMark/>
          </w:tcPr>
          <w:p w14:paraId="01034A57" w14:textId="3565E24A"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59" w:history="1">
              <w:r w:rsidR="002E21F5" w:rsidRPr="002E21F5">
                <w:rPr>
                  <w:rFonts w:ascii="Arial" w:hAnsi="Arial" w:cs="Arial"/>
                  <w:b/>
                  <w:bCs/>
                  <w:color w:val="0000FF"/>
                  <w:sz w:val="16"/>
                  <w:szCs w:val="16"/>
                  <w:u w:val="single"/>
                </w:rPr>
                <w:t>S4-211501</w:t>
              </w:r>
            </w:hyperlink>
          </w:p>
        </w:tc>
        <w:tc>
          <w:tcPr>
            <w:tcW w:w="3079" w:type="dxa"/>
            <w:tcBorders>
              <w:top w:val="nil"/>
              <w:left w:val="nil"/>
              <w:bottom w:val="single" w:sz="4" w:space="0" w:color="A6A6A6"/>
              <w:right w:val="single" w:sz="4" w:space="0" w:color="A6A6A6"/>
            </w:tcBorders>
            <w:shd w:val="clear" w:color="000000" w:fill="BFBFBF"/>
            <w:hideMark/>
          </w:tcPr>
          <w:p w14:paraId="7647A479"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05720252"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31FBC908" w14:textId="20A70614"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60" w:history="1">
              <w:r w:rsidR="002E21F5" w:rsidRPr="002E21F5">
                <w:rPr>
                  <w:rFonts w:ascii="Arial" w:hAnsi="Arial" w:cs="Arial"/>
                  <w:b/>
                  <w:bCs/>
                  <w:color w:val="0000FF"/>
                  <w:sz w:val="16"/>
                  <w:szCs w:val="16"/>
                  <w:u w:val="single"/>
                </w:rPr>
                <w:t>S4-211628</w:t>
              </w:r>
            </w:hyperlink>
          </w:p>
        </w:tc>
        <w:tc>
          <w:tcPr>
            <w:tcW w:w="4020" w:type="dxa"/>
            <w:tcBorders>
              <w:top w:val="nil"/>
              <w:left w:val="nil"/>
              <w:bottom w:val="single" w:sz="4" w:space="0" w:color="A6A6A6"/>
              <w:right w:val="single" w:sz="4" w:space="0" w:color="A6A6A6"/>
            </w:tcBorders>
            <w:shd w:val="clear" w:color="auto" w:fill="auto"/>
            <w:hideMark/>
          </w:tcPr>
          <w:p w14:paraId="235BF9B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dCR 26.131 Extension for headset interface tests of UE</w:t>
            </w:r>
          </w:p>
        </w:tc>
        <w:tc>
          <w:tcPr>
            <w:tcW w:w="1540" w:type="dxa"/>
            <w:tcBorders>
              <w:top w:val="nil"/>
              <w:left w:val="nil"/>
              <w:bottom w:val="single" w:sz="4" w:space="0" w:color="A6A6A6"/>
              <w:right w:val="single" w:sz="4" w:space="0" w:color="A6A6A6"/>
            </w:tcBorders>
            <w:shd w:val="clear" w:color="auto" w:fill="auto"/>
            <w:hideMark/>
          </w:tcPr>
          <w:p w14:paraId="1A86E79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Orange</w:t>
            </w:r>
          </w:p>
        </w:tc>
        <w:tc>
          <w:tcPr>
            <w:tcW w:w="1740" w:type="dxa"/>
            <w:tcBorders>
              <w:top w:val="nil"/>
              <w:left w:val="nil"/>
              <w:bottom w:val="single" w:sz="4" w:space="0" w:color="A6A6A6"/>
              <w:right w:val="single" w:sz="4" w:space="0" w:color="A6A6A6"/>
            </w:tcBorders>
            <w:shd w:val="clear" w:color="auto" w:fill="auto"/>
            <w:hideMark/>
          </w:tcPr>
          <w:p w14:paraId="446EB7F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draftCR</w:t>
            </w:r>
          </w:p>
        </w:tc>
        <w:tc>
          <w:tcPr>
            <w:tcW w:w="1480" w:type="dxa"/>
            <w:tcBorders>
              <w:top w:val="nil"/>
              <w:left w:val="nil"/>
              <w:bottom w:val="single" w:sz="4" w:space="0" w:color="A6A6A6"/>
              <w:right w:val="single" w:sz="4" w:space="0" w:color="A6A6A6"/>
            </w:tcBorders>
            <w:shd w:val="clear" w:color="auto" w:fill="auto"/>
            <w:hideMark/>
          </w:tcPr>
          <w:p w14:paraId="66933B3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9.7</w:t>
            </w:r>
          </w:p>
        </w:tc>
        <w:tc>
          <w:tcPr>
            <w:tcW w:w="1580" w:type="dxa"/>
            <w:tcBorders>
              <w:top w:val="nil"/>
              <w:left w:val="nil"/>
              <w:bottom w:val="single" w:sz="4" w:space="0" w:color="A6A6A6"/>
              <w:right w:val="single" w:sz="4" w:space="0" w:color="A6A6A6"/>
            </w:tcBorders>
            <w:shd w:val="clear" w:color="auto" w:fill="auto"/>
            <w:hideMark/>
          </w:tcPr>
          <w:p w14:paraId="3954972F" w14:textId="42A0F4E6"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61" w:history="1">
              <w:r w:rsidR="002E21F5" w:rsidRPr="002E21F5">
                <w:rPr>
                  <w:rFonts w:ascii="Arial" w:hAnsi="Arial" w:cs="Arial"/>
                  <w:b/>
                  <w:bCs/>
                  <w:color w:val="0000FF"/>
                  <w:sz w:val="16"/>
                  <w:szCs w:val="16"/>
                  <w:u w:val="single"/>
                </w:rPr>
                <w:t>S4-211536</w:t>
              </w:r>
            </w:hyperlink>
          </w:p>
        </w:tc>
        <w:tc>
          <w:tcPr>
            <w:tcW w:w="3079" w:type="dxa"/>
            <w:tcBorders>
              <w:top w:val="nil"/>
              <w:left w:val="nil"/>
              <w:bottom w:val="single" w:sz="4" w:space="0" w:color="A6A6A6"/>
              <w:right w:val="single" w:sz="4" w:space="0" w:color="A6A6A6"/>
            </w:tcBorders>
            <w:shd w:val="clear" w:color="000000" w:fill="BFBFBF"/>
            <w:hideMark/>
          </w:tcPr>
          <w:p w14:paraId="7D38C1DC"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648A0493"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1CFBEC3" w14:textId="33DFE7E8"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62" w:history="1">
              <w:r w:rsidR="002E21F5" w:rsidRPr="002E21F5">
                <w:rPr>
                  <w:rFonts w:ascii="Arial" w:hAnsi="Arial" w:cs="Arial"/>
                  <w:b/>
                  <w:bCs/>
                  <w:color w:val="0000FF"/>
                  <w:sz w:val="16"/>
                  <w:szCs w:val="16"/>
                  <w:u w:val="single"/>
                </w:rPr>
                <w:t>S4-211629</w:t>
              </w:r>
            </w:hyperlink>
          </w:p>
        </w:tc>
        <w:tc>
          <w:tcPr>
            <w:tcW w:w="4020" w:type="dxa"/>
            <w:tcBorders>
              <w:top w:val="nil"/>
              <w:left w:val="nil"/>
              <w:bottom w:val="single" w:sz="4" w:space="0" w:color="A6A6A6"/>
              <w:right w:val="single" w:sz="4" w:space="0" w:color="A6A6A6"/>
            </w:tcBorders>
            <w:shd w:val="clear" w:color="auto" w:fill="auto"/>
            <w:hideMark/>
          </w:tcPr>
          <w:p w14:paraId="19D5F07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Test methods for HaNTE</w:t>
            </w:r>
          </w:p>
        </w:tc>
        <w:tc>
          <w:tcPr>
            <w:tcW w:w="1540" w:type="dxa"/>
            <w:tcBorders>
              <w:top w:val="nil"/>
              <w:left w:val="nil"/>
              <w:bottom w:val="single" w:sz="4" w:space="0" w:color="A6A6A6"/>
              <w:right w:val="single" w:sz="4" w:space="0" w:color="A6A6A6"/>
            </w:tcBorders>
            <w:shd w:val="clear" w:color="auto" w:fill="auto"/>
            <w:hideMark/>
          </w:tcPr>
          <w:p w14:paraId="3F76025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Orange, Qualcomm Incorporated</w:t>
            </w:r>
          </w:p>
        </w:tc>
        <w:tc>
          <w:tcPr>
            <w:tcW w:w="1740" w:type="dxa"/>
            <w:tcBorders>
              <w:top w:val="nil"/>
              <w:left w:val="nil"/>
              <w:bottom w:val="single" w:sz="4" w:space="0" w:color="A6A6A6"/>
              <w:right w:val="single" w:sz="4" w:space="0" w:color="A6A6A6"/>
            </w:tcBorders>
            <w:shd w:val="clear" w:color="auto" w:fill="auto"/>
            <w:hideMark/>
          </w:tcPr>
          <w:p w14:paraId="2D445B3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draftCR</w:t>
            </w:r>
          </w:p>
        </w:tc>
        <w:tc>
          <w:tcPr>
            <w:tcW w:w="1480" w:type="dxa"/>
            <w:tcBorders>
              <w:top w:val="nil"/>
              <w:left w:val="nil"/>
              <w:bottom w:val="single" w:sz="4" w:space="0" w:color="A6A6A6"/>
              <w:right w:val="single" w:sz="4" w:space="0" w:color="A6A6A6"/>
            </w:tcBorders>
            <w:shd w:val="clear" w:color="auto" w:fill="auto"/>
            <w:hideMark/>
          </w:tcPr>
          <w:p w14:paraId="326BE26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9.6</w:t>
            </w:r>
          </w:p>
        </w:tc>
        <w:tc>
          <w:tcPr>
            <w:tcW w:w="1580" w:type="dxa"/>
            <w:tcBorders>
              <w:top w:val="nil"/>
              <w:left w:val="nil"/>
              <w:bottom w:val="single" w:sz="4" w:space="0" w:color="A6A6A6"/>
              <w:right w:val="single" w:sz="4" w:space="0" w:color="A6A6A6"/>
            </w:tcBorders>
            <w:shd w:val="clear" w:color="auto" w:fill="auto"/>
            <w:hideMark/>
          </w:tcPr>
          <w:p w14:paraId="6FD9AE08" w14:textId="2FD08CA5"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63" w:history="1">
              <w:r w:rsidR="002E21F5" w:rsidRPr="002E21F5">
                <w:rPr>
                  <w:rFonts w:ascii="Arial" w:hAnsi="Arial" w:cs="Arial"/>
                  <w:b/>
                  <w:bCs/>
                  <w:color w:val="0000FF"/>
                  <w:sz w:val="16"/>
                  <w:szCs w:val="16"/>
                  <w:u w:val="single"/>
                </w:rPr>
                <w:t>S4-211535</w:t>
              </w:r>
            </w:hyperlink>
          </w:p>
        </w:tc>
        <w:tc>
          <w:tcPr>
            <w:tcW w:w="3079" w:type="dxa"/>
            <w:tcBorders>
              <w:top w:val="nil"/>
              <w:left w:val="nil"/>
              <w:bottom w:val="single" w:sz="4" w:space="0" w:color="A6A6A6"/>
              <w:right w:val="single" w:sz="4" w:space="0" w:color="A6A6A6"/>
            </w:tcBorders>
            <w:shd w:val="clear" w:color="000000" w:fill="BFBFBF"/>
            <w:hideMark/>
          </w:tcPr>
          <w:p w14:paraId="0CF66B96"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056482E9"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DDE6641" w14:textId="6EB055DA"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64" w:history="1">
              <w:r w:rsidR="002E21F5" w:rsidRPr="002E21F5">
                <w:rPr>
                  <w:rFonts w:ascii="Arial" w:hAnsi="Arial" w:cs="Arial"/>
                  <w:b/>
                  <w:bCs/>
                  <w:color w:val="0000FF"/>
                  <w:sz w:val="16"/>
                  <w:szCs w:val="16"/>
                  <w:u w:val="single"/>
                </w:rPr>
                <w:t>S4-211630</w:t>
              </w:r>
            </w:hyperlink>
          </w:p>
        </w:tc>
        <w:tc>
          <w:tcPr>
            <w:tcW w:w="4020" w:type="dxa"/>
            <w:tcBorders>
              <w:top w:val="nil"/>
              <w:left w:val="nil"/>
              <w:bottom w:val="single" w:sz="4" w:space="0" w:color="A6A6A6"/>
              <w:right w:val="single" w:sz="4" w:space="0" w:color="A6A6A6"/>
            </w:tcBorders>
            <w:shd w:val="clear" w:color="auto" w:fill="auto"/>
            <w:hideMark/>
          </w:tcPr>
          <w:p w14:paraId="78057FD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Requirements for HaNTE</w:t>
            </w:r>
          </w:p>
        </w:tc>
        <w:tc>
          <w:tcPr>
            <w:tcW w:w="1540" w:type="dxa"/>
            <w:tcBorders>
              <w:top w:val="nil"/>
              <w:left w:val="nil"/>
              <w:bottom w:val="single" w:sz="4" w:space="0" w:color="A6A6A6"/>
              <w:right w:val="single" w:sz="4" w:space="0" w:color="A6A6A6"/>
            </w:tcBorders>
            <w:shd w:val="clear" w:color="auto" w:fill="auto"/>
            <w:hideMark/>
          </w:tcPr>
          <w:p w14:paraId="060625B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Orange, Qualcomm Incorporated</w:t>
            </w:r>
          </w:p>
        </w:tc>
        <w:tc>
          <w:tcPr>
            <w:tcW w:w="1740" w:type="dxa"/>
            <w:tcBorders>
              <w:top w:val="nil"/>
              <w:left w:val="nil"/>
              <w:bottom w:val="single" w:sz="4" w:space="0" w:color="A6A6A6"/>
              <w:right w:val="single" w:sz="4" w:space="0" w:color="A6A6A6"/>
            </w:tcBorders>
            <w:shd w:val="clear" w:color="auto" w:fill="auto"/>
            <w:hideMark/>
          </w:tcPr>
          <w:p w14:paraId="34E273D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draftCR</w:t>
            </w:r>
          </w:p>
        </w:tc>
        <w:tc>
          <w:tcPr>
            <w:tcW w:w="1480" w:type="dxa"/>
            <w:tcBorders>
              <w:top w:val="nil"/>
              <w:left w:val="nil"/>
              <w:bottom w:val="single" w:sz="4" w:space="0" w:color="A6A6A6"/>
              <w:right w:val="single" w:sz="4" w:space="0" w:color="A6A6A6"/>
            </w:tcBorders>
            <w:shd w:val="clear" w:color="auto" w:fill="auto"/>
            <w:hideMark/>
          </w:tcPr>
          <w:p w14:paraId="6E82D11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9.6</w:t>
            </w:r>
          </w:p>
        </w:tc>
        <w:tc>
          <w:tcPr>
            <w:tcW w:w="1580" w:type="dxa"/>
            <w:tcBorders>
              <w:top w:val="nil"/>
              <w:left w:val="nil"/>
              <w:bottom w:val="single" w:sz="4" w:space="0" w:color="A6A6A6"/>
              <w:right w:val="single" w:sz="4" w:space="0" w:color="A6A6A6"/>
            </w:tcBorders>
            <w:shd w:val="clear" w:color="auto" w:fill="auto"/>
            <w:hideMark/>
          </w:tcPr>
          <w:p w14:paraId="2B9BBB2B" w14:textId="7DDA8A12"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65" w:history="1">
              <w:r w:rsidR="002E21F5" w:rsidRPr="002E21F5">
                <w:rPr>
                  <w:rFonts w:ascii="Arial" w:hAnsi="Arial" w:cs="Arial"/>
                  <w:b/>
                  <w:bCs/>
                  <w:color w:val="0000FF"/>
                  <w:sz w:val="16"/>
                  <w:szCs w:val="16"/>
                  <w:u w:val="single"/>
                </w:rPr>
                <w:t>S4-211534</w:t>
              </w:r>
            </w:hyperlink>
          </w:p>
        </w:tc>
        <w:tc>
          <w:tcPr>
            <w:tcW w:w="3079" w:type="dxa"/>
            <w:tcBorders>
              <w:top w:val="nil"/>
              <w:left w:val="nil"/>
              <w:bottom w:val="single" w:sz="4" w:space="0" w:color="A6A6A6"/>
              <w:right w:val="single" w:sz="4" w:space="0" w:color="A6A6A6"/>
            </w:tcBorders>
            <w:shd w:val="clear" w:color="000000" w:fill="BFBFBF"/>
            <w:hideMark/>
          </w:tcPr>
          <w:p w14:paraId="10681E71"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699B93AB"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BFEDE69" w14:textId="43EFDABC"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66" w:history="1">
              <w:r w:rsidR="002E21F5" w:rsidRPr="002E21F5">
                <w:rPr>
                  <w:rFonts w:ascii="Arial" w:hAnsi="Arial" w:cs="Arial"/>
                  <w:b/>
                  <w:bCs/>
                  <w:color w:val="0000FF"/>
                  <w:sz w:val="16"/>
                  <w:szCs w:val="16"/>
                  <w:u w:val="single"/>
                </w:rPr>
                <w:t>S4-211631</w:t>
              </w:r>
            </w:hyperlink>
          </w:p>
        </w:tc>
        <w:tc>
          <w:tcPr>
            <w:tcW w:w="4020" w:type="dxa"/>
            <w:tcBorders>
              <w:top w:val="nil"/>
              <w:left w:val="nil"/>
              <w:bottom w:val="single" w:sz="4" w:space="0" w:color="A6A6A6"/>
              <w:right w:val="single" w:sz="4" w:space="0" w:color="A6A6A6"/>
            </w:tcBorders>
            <w:shd w:val="clear" w:color="auto" w:fill="auto"/>
            <w:hideMark/>
          </w:tcPr>
          <w:p w14:paraId="7BA7641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Extension for headset interface tests of UE</w:t>
            </w:r>
          </w:p>
        </w:tc>
        <w:tc>
          <w:tcPr>
            <w:tcW w:w="1540" w:type="dxa"/>
            <w:tcBorders>
              <w:top w:val="nil"/>
              <w:left w:val="nil"/>
              <w:bottom w:val="single" w:sz="4" w:space="0" w:color="A6A6A6"/>
              <w:right w:val="single" w:sz="4" w:space="0" w:color="A6A6A6"/>
            </w:tcBorders>
            <w:shd w:val="clear" w:color="auto" w:fill="auto"/>
            <w:hideMark/>
          </w:tcPr>
          <w:p w14:paraId="5FB6DF2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Orange</w:t>
            </w:r>
          </w:p>
        </w:tc>
        <w:tc>
          <w:tcPr>
            <w:tcW w:w="1740" w:type="dxa"/>
            <w:tcBorders>
              <w:top w:val="nil"/>
              <w:left w:val="nil"/>
              <w:bottom w:val="single" w:sz="4" w:space="0" w:color="A6A6A6"/>
              <w:right w:val="single" w:sz="4" w:space="0" w:color="A6A6A6"/>
            </w:tcBorders>
            <w:shd w:val="clear" w:color="auto" w:fill="auto"/>
            <w:hideMark/>
          </w:tcPr>
          <w:p w14:paraId="059CBD0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CR</w:t>
            </w:r>
          </w:p>
        </w:tc>
        <w:tc>
          <w:tcPr>
            <w:tcW w:w="1480" w:type="dxa"/>
            <w:tcBorders>
              <w:top w:val="nil"/>
              <w:left w:val="nil"/>
              <w:bottom w:val="single" w:sz="4" w:space="0" w:color="A6A6A6"/>
              <w:right w:val="single" w:sz="4" w:space="0" w:color="A6A6A6"/>
            </w:tcBorders>
            <w:shd w:val="clear" w:color="auto" w:fill="auto"/>
            <w:hideMark/>
          </w:tcPr>
          <w:p w14:paraId="690D97A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15.4</w:t>
            </w:r>
          </w:p>
        </w:tc>
        <w:tc>
          <w:tcPr>
            <w:tcW w:w="1580" w:type="dxa"/>
            <w:tcBorders>
              <w:top w:val="nil"/>
              <w:left w:val="nil"/>
              <w:bottom w:val="single" w:sz="4" w:space="0" w:color="A6A6A6"/>
              <w:right w:val="single" w:sz="4" w:space="0" w:color="A6A6A6"/>
            </w:tcBorders>
            <w:shd w:val="clear" w:color="auto" w:fill="auto"/>
            <w:hideMark/>
          </w:tcPr>
          <w:p w14:paraId="497FCC24"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46C75F30"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060CD88B"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07D0228" w14:textId="63A7446C"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67" w:history="1">
              <w:r w:rsidR="002E21F5" w:rsidRPr="002E21F5">
                <w:rPr>
                  <w:rFonts w:ascii="Arial" w:hAnsi="Arial" w:cs="Arial"/>
                  <w:b/>
                  <w:bCs/>
                  <w:color w:val="0000FF"/>
                  <w:sz w:val="16"/>
                  <w:szCs w:val="16"/>
                  <w:u w:val="single"/>
                </w:rPr>
                <w:t>S4-211632</w:t>
              </w:r>
            </w:hyperlink>
          </w:p>
        </w:tc>
        <w:tc>
          <w:tcPr>
            <w:tcW w:w="4020" w:type="dxa"/>
            <w:tcBorders>
              <w:top w:val="nil"/>
              <w:left w:val="nil"/>
              <w:bottom w:val="single" w:sz="4" w:space="0" w:color="A6A6A6"/>
              <w:right w:val="single" w:sz="4" w:space="0" w:color="A6A6A6"/>
            </w:tcBorders>
            <w:shd w:val="clear" w:color="auto" w:fill="auto"/>
            <w:hideMark/>
          </w:tcPr>
          <w:p w14:paraId="26C875C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Extension for headset interface tests of UE</w:t>
            </w:r>
          </w:p>
        </w:tc>
        <w:tc>
          <w:tcPr>
            <w:tcW w:w="1540" w:type="dxa"/>
            <w:tcBorders>
              <w:top w:val="nil"/>
              <w:left w:val="nil"/>
              <w:bottom w:val="single" w:sz="4" w:space="0" w:color="A6A6A6"/>
              <w:right w:val="single" w:sz="4" w:space="0" w:color="A6A6A6"/>
            </w:tcBorders>
            <w:shd w:val="clear" w:color="auto" w:fill="auto"/>
            <w:hideMark/>
          </w:tcPr>
          <w:p w14:paraId="735A099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HEAD acoustics GmbH</w:t>
            </w:r>
          </w:p>
        </w:tc>
        <w:tc>
          <w:tcPr>
            <w:tcW w:w="1740" w:type="dxa"/>
            <w:tcBorders>
              <w:top w:val="nil"/>
              <w:left w:val="nil"/>
              <w:bottom w:val="single" w:sz="4" w:space="0" w:color="A6A6A6"/>
              <w:right w:val="single" w:sz="4" w:space="0" w:color="A6A6A6"/>
            </w:tcBorders>
            <w:shd w:val="clear" w:color="auto" w:fill="auto"/>
            <w:hideMark/>
          </w:tcPr>
          <w:p w14:paraId="602E9A3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CR</w:t>
            </w:r>
          </w:p>
        </w:tc>
        <w:tc>
          <w:tcPr>
            <w:tcW w:w="1480" w:type="dxa"/>
            <w:tcBorders>
              <w:top w:val="nil"/>
              <w:left w:val="nil"/>
              <w:bottom w:val="single" w:sz="4" w:space="0" w:color="A6A6A6"/>
              <w:right w:val="single" w:sz="4" w:space="0" w:color="A6A6A6"/>
            </w:tcBorders>
            <w:shd w:val="clear" w:color="auto" w:fill="auto"/>
            <w:hideMark/>
          </w:tcPr>
          <w:p w14:paraId="76DFA21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15.4</w:t>
            </w:r>
          </w:p>
        </w:tc>
        <w:tc>
          <w:tcPr>
            <w:tcW w:w="1580" w:type="dxa"/>
            <w:tcBorders>
              <w:top w:val="nil"/>
              <w:left w:val="nil"/>
              <w:bottom w:val="single" w:sz="4" w:space="0" w:color="A6A6A6"/>
              <w:right w:val="single" w:sz="4" w:space="0" w:color="A6A6A6"/>
            </w:tcBorders>
            <w:shd w:val="clear" w:color="auto" w:fill="auto"/>
            <w:hideMark/>
          </w:tcPr>
          <w:p w14:paraId="7C59882B"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11C9CEBD"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4CEAF858"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5DC0298" w14:textId="22F8D32E"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68" w:history="1">
              <w:r w:rsidR="002E21F5" w:rsidRPr="002E21F5">
                <w:rPr>
                  <w:rFonts w:ascii="Arial" w:hAnsi="Arial" w:cs="Arial"/>
                  <w:b/>
                  <w:bCs/>
                  <w:color w:val="0000FF"/>
                  <w:sz w:val="16"/>
                  <w:szCs w:val="16"/>
                  <w:u w:val="single"/>
                </w:rPr>
                <w:t>S4-211633</w:t>
              </w:r>
            </w:hyperlink>
          </w:p>
        </w:tc>
        <w:tc>
          <w:tcPr>
            <w:tcW w:w="4020" w:type="dxa"/>
            <w:tcBorders>
              <w:top w:val="nil"/>
              <w:left w:val="nil"/>
              <w:bottom w:val="single" w:sz="4" w:space="0" w:color="A6A6A6"/>
              <w:right w:val="single" w:sz="4" w:space="0" w:color="A6A6A6"/>
            </w:tcBorders>
            <w:shd w:val="clear" w:color="auto" w:fill="auto"/>
            <w:hideMark/>
          </w:tcPr>
          <w:p w14:paraId="545C609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HaNTE (Handsets Featuring Non-Traditional Earpieces) Timeplan Document</w:t>
            </w:r>
          </w:p>
        </w:tc>
        <w:tc>
          <w:tcPr>
            <w:tcW w:w="1540" w:type="dxa"/>
            <w:tcBorders>
              <w:top w:val="nil"/>
              <w:left w:val="nil"/>
              <w:bottom w:val="single" w:sz="4" w:space="0" w:color="A6A6A6"/>
              <w:right w:val="single" w:sz="4" w:space="0" w:color="A6A6A6"/>
            </w:tcBorders>
            <w:shd w:val="clear" w:color="auto" w:fill="auto"/>
            <w:hideMark/>
          </w:tcPr>
          <w:p w14:paraId="76F2D68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w:t>
            </w:r>
          </w:p>
        </w:tc>
        <w:tc>
          <w:tcPr>
            <w:tcW w:w="1740" w:type="dxa"/>
            <w:tcBorders>
              <w:top w:val="nil"/>
              <w:left w:val="nil"/>
              <w:bottom w:val="single" w:sz="4" w:space="0" w:color="A6A6A6"/>
              <w:right w:val="single" w:sz="4" w:space="0" w:color="A6A6A6"/>
            </w:tcBorders>
            <w:shd w:val="clear" w:color="auto" w:fill="auto"/>
            <w:hideMark/>
          </w:tcPr>
          <w:p w14:paraId="5D1DBA8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Work Plan</w:t>
            </w:r>
          </w:p>
        </w:tc>
        <w:tc>
          <w:tcPr>
            <w:tcW w:w="1480" w:type="dxa"/>
            <w:tcBorders>
              <w:top w:val="nil"/>
              <w:left w:val="nil"/>
              <w:bottom w:val="single" w:sz="4" w:space="0" w:color="A6A6A6"/>
              <w:right w:val="single" w:sz="4" w:space="0" w:color="A6A6A6"/>
            </w:tcBorders>
            <w:shd w:val="clear" w:color="auto" w:fill="auto"/>
            <w:hideMark/>
          </w:tcPr>
          <w:p w14:paraId="588AE9F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15.3</w:t>
            </w:r>
          </w:p>
        </w:tc>
        <w:tc>
          <w:tcPr>
            <w:tcW w:w="1580" w:type="dxa"/>
            <w:tcBorders>
              <w:top w:val="nil"/>
              <w:left w:val="nil"/>
              <w:bottom w:val="single" w:sz="4" w:space="0" w:color="A6A6A6"/>
              <w:right w:val="single" w:sz="4" w:space="0" w:color="A6A6A6"/>
            </w:tcBorders>
            <w:shd w:val="clear" w:color="auto" w:fill="auto"/>
            <w:hideMark/>
          </w:tcPr>
          <w:p w14:paraId="643ED01E"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58C306DC"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424CCDE4"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D461A50" w14:textId="3ECA4D6C"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69" w:history="1">
              <w:r w:rsidR="002E21F5" w:rsidRPr="002E21F5">
                <w:rPr>
                  <w:rFonts w:ascii="Arial" w:hAnsi="Arial" w:cs="Arial"/>
                  <w:b/>
                  <w:bCs/>
                  <w:color w:val="0000FF"/>
                  <w:sz w:val="16"/>
                  <w:szCs w:val="16"/>
                  <w:u w:val="single"/>
                </w:rPr>
                <w:t>S4-211634</w:t>
              </w:r>
            </w:hyperlink>
          </w:p>
        </w:tc>
        <w:tc>
          <w:tcPr>
            <w:tcW w:w="4020" w:type="dxa"/>
            <w:tcBorders>
              <w:top w:val="nil"/>
              <w:left w:val="nil"/>
              <w:bottom w:val="single" w:sz="4" w:space="0" w:color="A6A6A6"/>
              <w:right w:val="single" w:sz="4" w:space="0" w:color="A6A6A6"/>
            </w:tcBorders>
            <w:shd w:val="clear" w:color="auto" w:fill="auto"/>
            <w:hideMark/>
          </w:tcPr>
          <w:p w14:paraId="356C60C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WI Summary - HInT</w:t>
            </w:r>
          </w:p>
        </w:tc>
        <w:tc>
          <w:tcPr>
            <w:tcW w:w="1540" w:type="dxa"/>
            <w:tcBorders>
              <w:top w:val="nil"/>
              <w:left w:val="nil"/>
              <w:bottom w:val="single" w:sz="4" w:space="0" w:color="A6A6A6"/>
              <w:right w:val="single" w:sz="4" w:space="0" w:color="A6A6A6"/>
            </w:tcBorders>
            <w:shd w:val="clear" w:color="auto" w:fill="auto"/>
            <w:hideMark/>
          </w:tcPr>
          <w:p w14:paraId="19CA8E7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3GPP SA4</w:t>
            </w:r>
          </w:p>
        </w:tc>
        <w:tc>
          <w:tcPr>
            <w:tcW w:w="1740" w:type="dxa"/>
            <w:tcBorders>
              <w:top w:val="nil"/>
              <w:left w:val="nil"/>
              <w:bottom w:val="single" w:sz="4" w:space="0" w:color="A6A6A6"/>
              <w:right w:val="single" w:sz="4" w:space="0" w:color="A6A6A6"/>
            </w:tcBorders>
            <w:shd w:val="clear" w:color="auto" w:fill="auto"/>
            <w:hideMark/>
          </w:tcPr>
          <w:p w14:paraId="0AC9081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WI summary</w:t>
            </w:r>
          </w:p>
        </w:tc>
        <w:tc>
          <w:tcPr>
            <w:tcW w:w="1480" w:type="dxa"/>
            <w:tcBorders>
              <w:top w:val="nil"/>
              <w:left w:val="nil"/>
              <w:bottom w:val="single" w:sz="4" w:space="0" w:color="A6A6A6"/>
              <w:right w:val="single" w:sz="4" w:space="0" w:color="A6A6A6"/>
            </w:tcBorders>
            <w:shd w:val="clear" w:color="auto" w:fill="auto"/>
            <w:hideMark/>
          </w:tcPr>
          <w:p w14:paraId="5D48E49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15.4</w:t>
            </w:r>
          </w:p>
        </w:tc>
        <w:tc>
          <w:tcPr>
            <w:tcW w:w="1580" w:type="dxa"/>
            <w:tcBorders>
              <w:top w:val="nil"/>
              <w:left w:val="nil"/>
              <w:bottom w:val="single" w:sz="4" w:space="0" w:color="A6A6A6"/>
              <w:right w:val="single" w:sz="4" w:space="0" w:color="A6A6A6"/>
            </w:tcBorders>
            <w:shd w:val="clear" w:color="auto" w:fill="auto"/>
            <w:hideMark/>
          </w:tcPr>
          <w:p w14:paraId="5075C367"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50D624C1"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77AD316D" w14:textId="77777777" w:rsidTr="009E04F7">
        <w:trPr>
          <w:trHeight w:val="1800"/>
        </w:trPr>
        <w:tc>
          <w:tcPr>
            <w:tcW w:w="1020" w:type="dxa"/>
            <w:tcBorders>
              <w:top w:val="nil"/>
              <w:left w:val="single" w:sz="4" w:space="0" w:color="A6A6A6"/>
              <w:bottom w:val="single" w:sz="4" w:space="0" w:color="A6A6A6"/>
              <w:right w:val="single" w:sz="4" w:space="0" w:color="A6A6A6"/>
            </w:tcBorders>
            <w:shd w:val="clear" w:color="auto" w:fill="auto"/>
            <w:hideMark/>
          </w:tcPr>
          <w:p w14:paraId="17836C23" w14:textId="72090D89"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70" w:history="1">
              <w:r w:rsidR="002E21F5" w:rsidRPr="002E21F5">
                <w:rPr>
                  <w:rFonts w:ascii="Arial" w:hAnsi="Arial" w:cs="Arial"/>
                  <w:b/>
                  <w:bCs/>
                  <w:color w:val="0000FF"/>
                  <w:sz w:val="16"/>
                  <w:szCs w:val="16"/>
                  <w:u w:val="single"/>
                </w:rPr>
                <w:t>S4-211635</w:t>
              </w:r>
            </w:hyperlink>
          </w:p>
        </w:tc>
        <w:tc>
          <w:tcPr>
            <w:tcW w:w="4020" w:type="dxa"/>
            <w:tcBorders>
              <w:top w:val="nil"/>
              <w:left w:val="nil"/>
              <w:bottom w:val="single" w:sz="4" w:space="0" w:color="A6A6A6"/>
              <w:right w:val="single" w:sz="4" w:space="0" w:color="A6A6A6"/>
            </w:tcBorders>
            <w:shd w:val="clear" w:color="auto" w:fill="auto"/>
            <w:hideMark/>
          </w:tcPr>
          <w:p w14:paraId="27D8390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New WID on 5G Multicast-Broadcast Protocols (5MBP3)</w:t>
            </w:r>
          </w:p>
        </w:tc>
        <w:tc>
          <w:tcPr>
            <w:tcW w:w="1540" w:type="dxa"/>
            <w:tcBorders>
              <w:top w:val="nil"/>
              <w:left w:val="nil"/>
              <w:bottom w:val="single" w:sz="4" w:space="0" w:color="A6A6A6"/>
              <w:right w:val="single" w:sz="4" w:space="0" w:color="A6A6A6"/>
            </w:tcBorders>
            <w:shd w:val="clear" w:color="auto" w:fill="auto"/>
            <w:hideMark/>
          </w:tcPr>
          <w:p w14:paraId="2D11ACB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 BBC, Ericsson LM, Huawei Technologies Co.,Ltd., TELUS, Orange, ENENSYS, ATEME ,Dolby Laboratories Inc.</w:t>
            </w:r>
          </w:p>
        </w:tc>
        <w:tc>
          <w:tcPr>
            <w:tcW w:w="1740" w:type="dxa"/>
            <w:tcBorders>
              <w:top w:val="nil"/>
              <w:left w:val="nil"/>
              <w:bottom w:val="single" w:sz="4" w:space="0" w:color="A6A6A6"/>
              <w:right w:val="single" w:sz="4" w:space="0" w:color="A6A6A6"/>
            </w:tcBorders>
            <w:shd w:val="clear" w:color="auto" w:fill="auto"/>
            <w:hideMark/>
          </w:tcPr>
          <w:p w14:paraId="1A1BF87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WID new</w:t>
            </w:r>
          </w:p>
        </w:tc>
        <w:tc>
          <w:tcPr>
            <w:tcW w:w="1480" w:type="dxa"/>
            <w:tcBorders>
              <w:top w:val="nil"/>
              <w:left w:val="nil"/>
              <w:bottom w:val="single" w:sz="4" w:space="0" w:color="A6A6A6"/>
              <w:right w:val="single" w:sz="4" w:space="0" w:color="A6A6A6"/>
            </w:tcBorders>
            <w:shd w:val="clear" w:color="auto" w:fill="auto"/>
            <w:hideMark/>
          </w:tcPr>
          <w:p w14:paraId="3E18D7F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19</w:t>
            </w:r>
          </w:p>
        </w:tc>
        <w:tc>
          <w:tcPr>
            <w:tcW w:w="1580" w:type="dxa"/>
            <w:tcBorders>
              <w:top w:val="nil"/>
              <w:left w:val="nil"/>
              <w:bottom w:val="single" w:sz="4" w:space="0" w:color="A6A6A6"/>
              <w:right w:val="single" w:sz="4" w:space="0" w:color="A6A6A6"/>
            </w:tcBorders>
            <w:shd w:val="clear" w:color="auto" w:fill="auto"/>
            <w:hideMark/>
          </w:tcPr>
          <w:p w14:paraId="5A21B834"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5AA499CD"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568AC061"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4A4E0846" w14:textId="605930C9"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71" w:history="1">
              <w:r w:rsidR="002E21F5" w:rsidRPr="002E21F5">
                <w:rPr>
                  <w:rFonts w:ascii="Arial" w:hAnsi="Arial" w:cs="Arial"/>
                  <w:b/>
                  <w:bCs/>
                  <w:color w:val="0000FF"/>
                  <w:sz w:val="16"/>
                  <w:szCs w:val="16"/>
                  <w:u w:val="single"/>
                </w:rPr>
                <w:t>S4-211636</w:t>
              </w:r>
            </w:hyperlink>
          </w:p>
        </w:tc>
        <w:tc>
          <w:tcPr>
            <w:tcW w:w="4020" w:type="dxa"/>
            <w:tcBorders>
              <w:top w:val="nil"/>
              <w:left w:val="nil"/>
              <w:bottom w:val="single" w:sz="4" w:space="0" w:color="A6A6A6"/>
              <w:right w:val="single" w:sz="4" w:space="0" w:color="A6A6A6"/>
            </w:tcBorders>
            <w:shd w:val="clear" w:color="auto" w:fill="auto"/>
            <w:hideMark/>
          </w:tcPr>
          <w:p w14:paraId="2EA0520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Correction and addition to TS 26.445 specification</w:t>
            </w:r>
          </w:p>
        </w:tc>
        <w:tc>
          <w:tcPr>
            <w:tcW w:w="1540" w:type="dxa"/>
            <w:tcBorders>
              <w:top w:val="nil"/>
              <w:left w:val="nil"/>
              <w:bottom w:val="single" w:sz="4" w:space="0" w:color="A6A6A6"/>
              <w:right w:val="single" w:sz="4" w:space="0" w:color="A6A6A6"/>
            </w:tcBorders>
            <w:shd w:val="clear" w:color="auto" w:fill="auto"/>
            <w:hideMark/>
          </w:tcPr>
          <w:p w14:paraId="5776AB6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Xiaomi Technology</w:t>
            </w:r>
          </w:p>
        </w:tc>
        <w:tc>
          <w:tcPr>
            <w:tcW w:w="1740" w:type="dxa"/>
            <w:tcBorders>
              <w:top w:val="nil"/>
              <w:left w:val="nil"/>
              <w:bottom w:val="single" w:sz="4" w:space="0" w:color="A6A6A6"/>
              <w:right w:val="single" w:sz="4" w:space="0" w:color="A6A6A6"/>
            </w:tcBorders>
            <w:shd w:val="clear" w:color="auto" w:fill="auto"/>
            <w:hideMark/>
          </w:tcPr>
          <w:p w14:paraId="7E9A93B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CR</w:t>
            </w:r>
          </w:p>
        </w:tc>
        <w:tc>
          <w:tcPr>
            <w:tcW w:w="1480" w:type="dxa"/>
            <w:tcBorders>
              <w:top w:val="nil"/>
              <w:left w:val="nil"/>
              <w:bottom w:val="single" w:sz="4" w:space="0" w:color="A6A6A6"/>
              <w:right w:val="single" w:sz="4" w:space="0" w:color="A6A6A6"/>
            </w:tcBorders>
            <w:shd w:val="clear" w:color="auto" w:fill="auto"/>
            <w:hideMark/>
          </w:tcPr>
          <w:p w14:paraId="0B21B2A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14</w:t>
            </w:r>
          </w:p>
        </w:tc>
        <w:tc>
          <w:tcPr>
            <w:tcW w:w="1580" w:type="dxa"/>
            <w:tcBorders>
              <w:top w:val="nil"/>
              <w:left w:val="nil"/>
              <w:bottom w:val="single" w:sz="4" w:space="0" w:color="A6A6A6"/>
              <w:right w:val="single" w:sz="4" w:space="0" w:color="A6A6A6"/>
            </w:tcBorders>
            <w:shd w:val="clear" w:color="auto" w:fill="auto"/>
            <w:hideMark/>
          </w:tcPr>
          <w:p w14:paraId="26CF0B6E" w14:textId="58B17E23"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72" w:history="1">
              <w:r w:rsidR="002E21F5" w:rsidRPr="002E21F5">
                <w:rPr>
                  <w:rFonts w:ascii="Arial" w:hAnsi="Arial" w:cs="Arial"/>
                  <w:b/>
                  <w:bCs/>
                  <w:color w:val="0000FF"/>
                  <w:sz w:val="16"/>
                  <w:szCs w:val="16"/>
                  <w:u w:val="single"/>
                </w:rPr>
                <w:t>S4-211440</w:t>
              </w:r>
            </w:hyperlink>
          </w:p>
        </w:tc>
        <w:tc>
          <w:tcPr>
            <w:tcW w:w="3079" w:type="dxa"/>
            <w:tcBorders>
              <w:top w:val="nil"/>
              <w:left w:val="nil"/>
              <w:bottom w:val="single" w:sz="4" w:space="0" w:color="A6A6A6"/>
              <w:right w:val="single" w:sz="4" w:space="0" w:color="A6A6A6"/>
            </w:tcBorders>
            <w:shd w:val="clear" w:color="000000" w:fill="BFBFBF"/>
            <w:hideMark/>
          </w:tcPr>
          <w:p w14:paraId="6FF64A3C"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0A4E82AB"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4032853" w14:textId="2C40ECDE"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73" w:history="1">
              <w:r w:rsidR="002E21F5" w:rsidRPr="002E21F5">
                <w:rPr>
                  <w:rFonts w:ascii="Arial" w:hAnsi="Arial" w:cs="Arial"/>
                  <w:b/>
                  <w:bCs/>
                  <w:color w:val="0000FF"/>
                  <w:sz w:val="16"/>
                  <w:szCs w:val="16"/>
                  <w:u w:val="single"/>
                </w:rPr>
                <w:t>S4-211637</w:t>
              </w:r>
            </w:hyperlink>
          </w:p>
        </w:tc>
        <w:tc>
          <w:tcPr>
            <w:tcW w:w="4020" w:type="dxa"/>
            <w:tcBorders>
              <w:top w:val="nil"/>
              <w:left w:val="nil"/>
              <w:bottom w:val="single" w:sz="4" w:space="0" w:color="A6A6A6"/>
              <w:right w:val="single" w:sz="4" w:space="0" w:color="A6A6A6"/>
            </w:tcBorders>
            <w:shd w:val="clear" w:color="auto" w:fill="auto"/>
            <w:hideMark/>
          </w:tcPr>
          <w:p w14:paraId="282EBEE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Corrections to EVS TS 26.445 Specification</w:t>
            </w:r>
          </w:p>
        </w:tc>
        <w:tc>
          <w:tcPr>
            <w:tcW w:w="1540" w:type="dxa"/>
            <w:tcBorders>
              <w:top w:val="nil"/>
              <w:left w:val="nil"/>
              <w:bottom w:val="single" w:sz="4" w:space="0" w:color="A6A6A6"/>
              <w:right w:val="single" w:sz="4" w:space="0" w:color="A6A6A6"/>
            </w:tcBorders>
            <w:shd w:val="clear" w:color="auto" w:fill="auto"/>
            <w:hideMark/>
          </w:tcPr>
          <w:p w14:paraId="245DCFE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 xml:space="preserve">Xiaomi </w:t>
            </w:r>
            <w:r w:rsidRPr="002E21F5">
              <w:rPr>
                <w:rFonts w:ascii="Arial" w:hAnsi="Arial" w:cs="Arial"/>
                <w:sz w:val="16"/>
                <w:szCs w:val="16"/>
              </w:rPr>
              <w:lastRenderedPageBreak/>
              <w:t>Technology</w:t>
            </w:r>
          </w:p>
        </w:tc>
        <w:tc>
          <w:tcPr>
            <w:tcW w:w="1740" w:type="dxa"/>
            <w:tcBorders>
              <w:top w:val="nil"/>
              <w:left w:val="nil"/>
              <w:bottom w:val="single" w:sz="4" w:space="0" w:color="A6A6A6"/>
              <w:right w:val="single" w:sz="4" w:space="0" w:color="A6A6A6"/>
            </w:tcBorders>
            <w:shd w:val="clear" w:color="auto" w:fill="auto"/>
            <w:hideMark/>
          </w:tcPr>
          <w:p w14:paraId="3DFE792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lastRenderedPageBreak/>
              <w:t>CR</w:t>
            </w:r>
          </w:p>
        </w:tc>
        <w:tc>
          <w:tcPr>
            <w:tcW w:w="1480" w:type="dxa"/>
            <w:tcBorders>
              <w:top w:val="nil"/>
              <w:left w:val="nil"/>
              <w:bottom w:val="single" w:sz="4" w:space="0" w:color="A6A6A6"/>
              <w:right w:val="single" w:sz="4" w:space="0" w:color="A6A6A6"/>
            </w:tcBorders>
            <w:shd w:val="clear" w:color="auto" w:fill="auto"/>
            <w:hideMark/>
          </w:tcPr>
          <w:p w14:paraId="667BE1D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14</w:t>
            </w:r>
          </w:p>
        </w:tc>
        <w:tc>
          <w:tcPr>
            <w:tcW w:w="1580" w:type="dxa"/>
            <w:tcBorders>
              <w:top w:val="nil"/>
              <w:left w:val="nil"/>
              <w:bottom w:val="single" w:sz="4" w:space="0" w:color="A6A6A6"/>
              <w:right w:val="single" w:sz="4" w:space="0" w:color="A6A6A6"/>
            </w:tcBorders>
            <w:shd w:val="clear" w:color="auto" w:fill="auto"/>
            <w:hideMark/>
          </w:tcPr>
          <w:p w14:paraId="399469F9" w14:textId="51CBC68E"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74" w:history="1">
              <w:r w:rsidR="002E21F5" w:rsidRPr="002E21F5">
                <w:rPr>
                  <w:rFonts w:ascii="Arial" w:hAnsi="Arial" w:cs="Arial"/>
                  <w:b/>
                  <w:bCs/>
                  <w:color w:val="0000FF"/>
                  <w:sz w:val="16"/>
                  <w:szCs w:val="16"/>
                  <w:u w:val="single"/>
                </w:rPr>
                <w:t>S4-211441</w:t>
              </w:r>
            </w:hyperlink>
          </w:p>
        </w:tc>
        <w:tc>
          <w:tcPr>
            <w:tcW w:w="3079" w:type="dxa"/>
            <w:tcBorders>
              <w:top w:val="nil"/>
              <w:left w:val="nil"/>
              <w:bottom w:val="single" w:sz="4" w:space="0" w:color="A6A6A6"/>
              <w:right w:val="single" w:sz="4" w:space="0" w:color="A6A6A6"/>
            </w:tcBorders>
            <w:shd w:val="clear" w:color="000000" w:fill="BFBFBF"/>
            <w:hideMark/>
          </w:tcPr>
          <w:p w14:paraId="0DB24004"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20BEF0F0"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0F789DB" w14:textId="118D217C"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75" w:history="1">
              <w:r w:rsidR="002E21F5" w:rsidRPr="002E21F5">
                <w:rPr>
                  <w:rFonts w:ascii="Arial" w:hAnsi="Arial" w:cs="Arial"/>
                  <w:b/>
                  <w:bCs/>
                  <w:color w:val="0000FF"/>
                  <w:sz w:val="16"/>
                  <w:szCs w:val="16"/>
                  <w:u w:val="single"/>
                </w:rPr>
                <w:t>S4-211638</w:t>
              </w:r>
            </w:hyperlink>
          </w:p>
        </w:tc>
        <w:tc>
          <w:tcPr>
            <w:tcW w:w="4020" w:type="dxa"/>
            <w:tcBorders>
              <w:top w:val="nil"/>
              <w:left w:val="nil"/>
              <w:bottom w:val="single" w:sz="4" w:space="0" w:color="A6A6A6"/>
              <w:right w:val="single" w:sz="4" w:space="0" w:color="A6A6A6"/>
            </w:tcBorders>
            <w:shd w:val="clear" w:color="auto" w:fill="auto"/>
            <w:hideMark/>
          </w:tcPr>
          <w:p w14:paraId="33703EB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Corrections to EVS TS 26.445 Specification</w:t>
            </w:r>
          </w:p>
        </w:tc>
        <w:tc>
          <w:tcPr>
            <w:tcW w:w="1540" w:type="dxa"/>
            <w:tcBorders>
              <w:top w:val="nil"/>
              <w:left w:val="nil"/>
              <w:bottom w:val="single" w:sz="4" w:space="0" w:color="A6A6A6"/>
              <w:right w:val="single" w:sz="4" w:space="0" w:color="A6A6A6"/>
            </w:tcBorders>
            <w:shd w:val="clear" w:color="auto" w:fill="auto"/>
            <w:hideMark/>
          </w:tcPr>
          <w:p w14:paraId="7423007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Xiaomi Technology</w:t>
            </w:r>
          </w:p>
        </w:tc>
        <w:tc>
          <w:tcPr>
            <w:tcW w:w="1740" w:type="dxa"/>
            <w:tcBorders>
              <w:top w:val="nil"/>
              <w:left w:val="nil"/>
              <w:bottom w:val="single" w:sz="4" w:space="0" w:color="A6A6A6"/>
              <w:right w:val="single" w:sz="4" w:space="0" w:color="A6A6A6"/>
            </w:tcBorders>
            <w:shd w:val="clear" w:color="auto" w:fill="auto"/>
            <w:hideMark/>
          </w:tcPr>
          <w:p w14:paraId="7DD5E8F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CR</w:t>
            </w:r>
          </w:p>
        </w:tc>
        <w:tc>
          <w:tcPr>
            <w:tcW w:w="1480" w:type="dxa"/>
            <w:tcBorders>
              <w:top w:val="nil"/>
              <w:left w:val="nil"/>
              <w:bottom w:val="single" w:sz="4" w:space="0" w:color="A6A6A6"/>
              <w:right w:val="single" w:sz="4" w:space="0" w:color="A6A6A6"/>
            </w:tcBorders>
            <w:shd w:val="clear" w:color="auto" w:fill="auto"/>
            <w:hideMark/>
          </w:tcPr>
          <w:p w14:paraId="1256A35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14</w:t>
            </w:r>
          </w:p>
        </w:tc>
        <w:tc>
          <w:tcPr>
            <w:tcW w:w="1580" w:type="dxa"/>
            <w:tcBorders>
              <w:top w:val="nil"/>
              <w:left w:val="nil"/>
              <w:bottom w:val="single" w:sz="4" w:space="0" w:color="A6A6A6"/>
              <w:right w:val="single" w:sz="4" w:space="0" w:color="A6A6A6"/>
            </w:tcBorders>
            <w:shd w:val="clear" w:color="auto" w:fill="auto"/>
            <w:hideMark/>
          </w:tcPr>
          <w:p w14:paraId="20C5448E" w14:textId="6E4A5B19"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76" w:history="1">
              <w:r w:rsidR="002E21F5" w:rsidRPr="002E21F5">
                <w:rPr>
                  <w:rFonts w:ascii="Arial" w:hAnsi="Arial" w:cs="Arial"/>
                  <w:b/>
                  <w:bCs/>
                  <w:color w:val="0000FF"/>
                  <w:sz w:val="16"/>
                  <w:szCs w:val="16"/>
                  <w:u w:val="single"/>
                </w:rPr>
                <w:t>S4-211442</w:t>
              </w:r>
            </w:hyperlink>
          </w:p>
        </w:tc>
        <w:tc>
          <w:tcPr>
            <w:tcW w:w="3079" w:type="dxa"/>
            <w:tcBorders>
              <w:top w:val="nil"/>
              <w:left w:val="nil"/>
              <w:bottom w:val="single" w:sz="4" w:space="0" w:color="A6A6A6"/>
              <w:right w:val="single" w:sz="4" w:space="0" w:color="A6A6A6"/>
            </w:tcBorders>
            <w:shd w:val="clear" w:color="000000" w:fill="BFBFBF"/>
            <w:hideMark/>
          </w:tcPr>
          <w:p w14:paraId="4AE3D068"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25FEBF0C"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82DE1C8" w14:textId="3595D21B"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77" w:history="1">
              <w:r w:rsidR="002E21F5" w:rsidRPr="002E21F5">
                <w:rPr>
                  <w:rFonts w:ascii="Arial" w:hAnsi="Arial" w:cs="Arial"/>
                  <w:b/>
                  <w:bCs/>
                  <w:color w:val="0000FF"/>
                  <w:sz w:val="16"/>
                  <w:szCs w:val="16"/>
                  <w:u w:val="single"/>
                </w:rPr>
                <w:t>S4-211639</w:t>
              </w:r>
            </w:hyperlink>
          </w:p>
        </w:tc>
        <w:tc>
          <w:tcPr>
            <w:tcW w:w="4020" w:type="dxa"/>
            <w:tcBorders>
              <w:top w:val="nil"/>
              <w:left w:val="nil"/>
              <w:bottom w:val="single" w:sz="4" w:space="0" w:color="A6A6A6"/>
              <w:right w:val="single" w:sz="4" w:space="0" w:color="A6A6A6"/>
            </w:tcBorders>
            <w:shd w:val="clear" w:color="auto" w:fill="auto"/>
            <w:hideMark/>
          </w:tcPr>
          <w:p w14:paraId="733B912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Corrections to EVS TS 26.445 Specification</w:t>
            </w:r>
          </w:p>
        </w:tc>
        <w:tc>
          <w:tcPr>
            <w:tcW w:w="1540" w:type="dxa"/>
            <w:tcBorders>
              <w:top w:val="nil"/>
              <w:left w:val="nil"/>
              <w:bottom w:val="single" w:sz="4" w:space="0" w:color="A6A6A6"/>
              <w:right w:val="single" w:sz="4" w:space="0" w:color="A6A6A6"/>
            </w:tcBorders>
            <w:shd w:val="clear" w:color="auto" w:fill="auto"/>
            <w:hideMark/>
          </w:tcPr>
          <w:p w14:paraId="4F3C09F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Xiaomi Technology</w:t>
            </w:r>
          </w:p>
        </w:tc>
        <w:tc>
          <w:tcPr>
            <w:tcW w:w="1740" w:type="dxa"/>
            <w:tcBorders>
              <w:top w:val="nil"/>
              <w:left w:val="nil"/>
              <w:bottom w:val="single" w:sz="4" w:space="0" w:color="A6A6A6"/>
              <w:right w:val="single" w:sz="4" w:space="0" w:color="A6A6A6"/>
            </w:tcBorders>
            <w:shd w:val="clear" w:color="auto" w:fill="auto"/>
            <w:hideMark/>
          </w:tcPr>
          <w:p w14:paraId="4D57142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CR</w:t>
            </w:r>
          </w:p>
        </w:tc>
        <w:tc>
          <w:tcPr>
            <w:tcW w:w="1480" w:type="dxa"/>
            <w:tcBorders>
              <w:top w:val="nil"/>
              <w:left w:val="nil"/>
              <w:bottom w:val="single" w:sz="4" w:space="0" w:color="A6A6A6"/>
              <w:right w:val="single" w:sz="4" w:space="0" w:color="A6A6A6"/>
            </w:tcBorders>
            <w:shd w:val="clear" w:color="auto" w:fill="auto"/>
            <w:hideMark/>
          </w:tcPr>
          <w:p w14:paraId="20AE258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14</w:t>
            </w:r>
          </w:p>
        </w:tc>
        <w:tc>
          <w:tcPr>
            <w:tcW w:w="1580" w:type="dxa"/>
            <w:tcBorders>
              <w:top w:val="nil"/>
              <w:left w:val="nil"/>
              <w:bottom w:val="single" w:sz="4" w:space="0" w:color="A6A6A6"/>
              <w:right w:val="single" w:sz="4" w:space="0" w:color="A6A6A6"/>
            </w:tcBorders>
            <w:shd w:val="clear" w:color="auto" w:fill="auto"/>
            <w:hideMark/>
          </w:tcPr>
          <w:p w14:paraId="53E31080" w14:textId="4FAA31BF"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78" w:history="1">
              <w:r w:rsidR="002E21F5" w:rsidRPr="002E21F5">
                <w:rPr>
                  <w:rFonts w:ascii="Arial" w:hAnsi="Arial" w:cs="Arial"/>
                  <w:b/>
                  <w:bCs/>
                  <w:color w:val="0000FF"/>
                  <w:sz w:val="16"/>
                  <w:szCs w:val="16"/>
                  <w:u w:val="single"/>
                </w:rPr>
                <w:t>S4-211443</w:t>
              </w:r>
            </w:hyperlink>
          </w:p>
        </w:tc>
        <w:tc>
          <w:tcPr>
            <w:tcW w:w="3079" w:type="dxa"/>
            <w:tcBorders>
              <w:top w:val="nil"/>
              <w:left w:val="nil"/>
              <w:bottom w:val="single" w:sz="4" w:space="0" w:color="A6A6A6"/>
              <w:right w:val="single" w:sz="4" w:space="0" w:color="A6A6A6"/>
            </w:tcBorders>
            <w:shd w:val="clear" w:color="000000" w:fill="BFBFBF"/>
            <w:hideMark/>
          </w:tcPr>
          <w:p w14:paraId="48FCD185"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222F4019"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38F40022" w14:textId="4F43415B"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79" w:history="1">
              <w:r w:rsidR="002E21F5" w:rsidRPr="002E21F5">
                <w:rPr>
                  <w:rFonts w:ascii="Arial" w:hAnsi="Arial" w:cs="Arial"/>
                  <w:b/>
                  <w:bCs/>
                  <w:color w:val="0000FF"/>
                  <w:sz w:val="16"/>
                  <w:szCs w:val="16"/>
                  <w:u w:val="single"/>
                </w:rPr>
                <w:t>S4-211640</w:t>
              </w:r>
            </w:hyperlink>
          </w:p>
        </w:tc>
        <w:tc>
          <w:tcPr>
            <w:tcW w:w="4020" w:type="dxa"/>
            <w:tcBorders>
              <w:top w:val="nil"/>
              <w:left w:val="nil"/>
              <w:bottom w:val="single" w:sz="4" w:space="0" w:color="A6A6A6"/>
              <w:right w:val="single" w:sz="4" w:space="0" w:color="A6A6A6"/>
            </w:tcBorders>
            <w:shd w:val="clear" w:color="auto" w:fill="auto"/>
            <w:hideMark/>
          </w:tcPr>
          <w:p w14:paraId="03B5EAD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Corrections to EVS TS 26.445 Specification</w:t>
            </w:r>
          </w:p>
        </w:tc>
        <w:tc>
          <w:tcPr>
            <w:tcW w:w="1540" w:type="dxa"/>
            <w:tcBorders>
              <w:top w:val="nil"/>
              <w:left w:val="nil"/>
              <w:bottom w:val="single" w:sz="4" w:space="0" w:color="A6A6A6"/>
              <w:right w:val="single" w:sz="4" w:space="0" w:color="A6A6A6"/>
            </w:tcBorders>
            <w:shd w:val="clear" w:color="auto" w:fill="auto"/>
            <w:hideMark/>
          </w:tcPr>
          <w:p w14:paraId="74FF602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Xiaomi Technology</w:t>
            </w:r>
          </w:p>
        </w:tc>
        <w:tc>
          <w:tcPr>
            <w:tcW w:w="1740" w:type="dxa"/>
            <w:tcBorders>
              <w:top w:val="nil"/>
              <w:left w:val="nil"/>
              <w:bottom w:val="single" w:sz="4" w:space="0" w:color="A6A6A6"/>
              <w:right w:val="single" w:sz="4" w:space="0" w:color="A6A6A6"/>
            </w:tcBorders>
            <w:shd w:val="clear" w:color="auto" w:fill="auto"/>
            <w:hideMark/>
          </w:tcPr>
          <w:p w14:paraId="0418591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CR</w:t>
            </w:r>
          </w:p>
        </w:tc>
        <w:tc>
          <w:tcPr>
            <w:tcW w:w="1480" w:type="dxa"/>
            <w:tcBorders>
              <w:top w:val="nil"/>
              <w:left w:val="nil"/>
              <w:bottom w:val="single" w:sz="4" w:space="0" w:color="A6A6A6"/>
              <w:right w:val="single" w:sz="4" w:space="0" w:color="A6A6A6"/>
            </w:tcBorders>
            <w:shd w:val="clear" w:color="auto" w:fill="auto"/>
            <w:hideMark/>
          </w:tcPr>
          <w:p w14:paraId="351D8AC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14</w:t>
            </w:r>
          </w:p>
        </w:tc>
        <w:tc>
          <w:tcPr>
            <w:tcW w:w="1580" w:type="dxa"/>
            <w:tcBorders>
              <w:top w:val="nil"/>
              <w:left w:val="nil"/>
              <w:bottom w:val="single" w:sz="4" w:space="0" w:color="A6A6A6"/>
              <w:right w:val="single" w:sz="4" w:space="0" w:color="A6A6A6"/>
            </w:tcBorders>
            <w:shd w:val="clear" w:color="auto" w:fill="auto"/>
            <w:hideMark/>
          </w:tcPr>
          <w:p w14:paraId="49612D69" w14:textId="622F1926"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80" w:history="1">
              <w:r w:rsidR="002E21F5" w:rsidRPr="002E21F5">
                <w:rPr>
                  <w:rFonts w:ascii="Arial" w:hAnsi="Arial" w:cs="Arial"/>
                  <w:b/>
                  <w:bCs/>
                  <w:color w:val="0000FF"/>
                  <w:sz w:val="16"/>
                  <w:szCs w:val="16"/>
                  <w:u w:val="single"/>
                </w:rPr>
                <w:t>S4-211444</w:t>
              </w:r>
            </w:hyperlink>
          </w:p>
        </w:tc>
        <w:tc>
          <w:tcPr>
            <w:tcW w:w="3079" w:type="dxa"/>
            <w:tcBorders>
              <w:top w:val="nil"/>
              <w:left w:val="nil"/>
              <w:bottom w:val="single" w:sz="4" w:space="0" w:color="A6A6A6"/>
              <w:right w:val="single" w:sz="4" w:space="0" w:color="A6A6A6"/>
            </w:tcBorders>
            <w:shd w:val="clear" w:color="000000" w:fill="BFBFBF"/>
            <w:hideMark/>
          </w:tcPr>
          <w:p w14:paraId="3017F56E"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095E569D" w14:textId="77777777" w:rsidTr="009E04F7">
        <w:trPr>
          <w:trHeight w:val="400"/>
        </w:trPr>
        <w:tc>
          <w:tcPr>
            <w:tcW w:w="1020" w:type="dxa"/>
            <w:tcBorders>
              <w:top w:val="nil"/>
              <w:left w:val="single" w:sz="4" w:space="0" w:color="A6A6A6"/>
              <w:bottom w:val="single" w:sz="4" w:space="0" w:color="auto"/>
              <w:right w:val="single" w:sz="4" w:space="0" w:color="A6A6A6"/>
            </w:tcBorders>
            <w:shd w:val="clear" w:color="auto" w:fill="auto"/>
            <w:hideMark/>
          </w:tcPr>
          <w:p w14:paraId="09BACF55" w14:textId="43E49F85"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81" w:history="1">
              <w:r w:rsidR="002E21F5" w:rsidRPr="002E21F5">
                <w:rPr>
                  <w:rFonts w:ascii="Arial" w:hAnsi="Arial" w:cs="Arial"/>
                  <w:b/>
                  <w:bCs/>
                  <w:color w:val="0000FF"/>
                  <w:sz w:val="16"/>
                  <w:szCs w:val="16"/>
                  <w:u w:val="single"/>
                </w:rPr>
                <w:t>S4-211641</w:t>
              </w:r>
            </w:hyperlink>
          </w:p>
        </w:tc>
        <w:tc>
          <w:tcPr>
            <w:tcW w:w="4020" w:type="dxa"/>
            <w:tcBorders>
              <w:top w:val="nil"/>
              <w:left w:val="nil"/>
              <w:bottom w:val="single" w:sz="4" w:space="0" w:color="auto"/>
              <w:right w:val="single" w:sz="4" w:space="0" w:color="A6A6A6"/>
            </w:tcBorders>
            <w:shd w:val="clear" w:color="auto" w:fill="auto"/>
            <w:hideMark/>
          </w:tcPr>
          <w:p w14:paraId="5EB0B7F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IVAS Permanent Document IVAS-2: IVAS Project Plan, v.0.1.1</w:t>
            </w:r>
          </w:p>
        </w:tc>
        <w:tc>
          <w:tcPr>
            <w:tcW w:w="1540" w:type="dxa"/>
            <w:tcBorders>
              <w:top w:val="nil"/>
              <w:left w:val="nil"/>
              <w:bottom w:val="single" w:sz="4" w:space="0" w:color="auto"/>
              <w:right w:val="single" w:sz="4" w:space="0" w:color="A6A6A6"/>
            </w:tcBorders>
            <w:shd w:val="clear" w:color="auto" w:fill="auto"/>
            <w:hideMark/>
          </w:tcPr>
          <w:p w14:paraId="3C8E282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Austria RFFE GmbH</w:t>
            </w:r>
          </w:p>
        </w:tc>
        <w:tc>
          <w:tcPr>
            <w:tcW w:w="1740" w:type="dxa"/>
            <w:tcBorders>
              <w:top w:val="nil"/>
              <w:left w:val="nil"/>
              <w:bottom w:val="single" w:sz="4" w:space="0" w:color="auto"/>
              <w:right w:val="single" w:sz="4" w:space="0" w:color="A6A6A6"/>
            </w:tcBorders>
            <w:shd w:val="clear" w:color="auto" w:fill="auto"/>
            <w:hideMark/>
          </w:tcPr>
          <w:p w14:paraId="34A7BE4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Work Plan</w:t>
            </w:r>
          </w:p>
        </w:tc>
        <w:tc>
          <w:tcPr>
            <w:tcW w:w="1480" w:type="dxa"/>
            <w:tcBorders>
              <w:top w:val="nil"/>
              <w:left w:val="nil"/>
              <w:bottom w:val="single" w:sz="4" w:space="0" w:color="auto"/>
              <w:right w:val="single" w:sz="4" w:space="0" w:color="A6A6A6"/>
            </w:tcBorders>
            <w:shd w:val="clear" w:color="auto" w:fill="auto"/>
            <w:hideMark/>
          </w:tcPr>
          <w:p w14:paraId="223AAC2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15.1</w:t>
            </w:r>
          </w:p>
        </w:tc>
        <w:tc>
          <w:tcPr>
            <w:tcW w:w="1580" w:type="dxa"/>
            <w:tcBorders>
              <w:top w:val="nil"/>
              <w:left w:val="nil"/>
              <w:bottom w:val="single" w:sz="4" w:space="0" w:color="auto"/>
              <w:right w:val="single" w:sz="4" w:space="0" w:color="A6A6A6"/>
            </w:tcBorders>
            <w:shd w:val="clear" w:color="auto" w:fill="auto"/>
            <w:hideMark/>
          </w:tcPr>
          <w:p w14:paraId="3FEAA377" w14:textId="34C88D8E"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82" w:history="1">
              <w:r w:rsidR="002E21F5" w:rsidRPr="002E21F5">
                <w:rPr>
                  <w:rFonts w:ascii="Arial" w:hAnsi="Arial" w:cs="Arial"/>
                  <w:b/>
                  <w:bCs/>
                  <w:color w:val="0000FF"/>
                  <w:sz w:val="16"/>
                  <w:szCs w:val="16"/>
                  <w:u w:val="single"/>
                </w:rPr>
                <w:t>S4-211395</w:t>
              </w:r>
            </w:hyperlink>
          </w:p>
        </w:tc>
        <w:tc>
          <w:tcPr>
            <w:tcW w:w="3079" w:type="dxa"/>
            <w:tcBorders>
              <w:top w:val="nil"/>
              <w:left w:val="nil"/>
              <w:bottom w:val="single" w:sz="4" w:space="0" w:color="auto"/>
              <w:right w:val="single" w:sz="4" w:space="0" w:color="A6A6A6"/>
            </w:tcBorders>
            <w:shd w:val="clear" w:color="000000" w:fill="BFBFBF"/>
            <w:hideMark/>
          </w:tcPr>
          <w:p w14:paraId="278DE386"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7CA915C3" w14:textId="77777777" w:rsidTr="009E04F7">
        <w:trPr>
          <w:trHeight w:val="210"/>
        </w:trPr>
        <w:tc>
          <w:tcPr>
            <w:tcW w:w="1020" w:type="dxa"/>
            <w:tcBorders>
              <w:top w:val="single" w:sz="4" w:space="0" w:color="auto"/>
              <w:left w:val="single" w:sz="4" w:space="0" w:color="A6A6A6"/>
              <w:bottom w:val="single" w:sz="4" w:space="0" w:color="A6A6A6"/>
              <w:right w:val="single" w:sz="4" w:space="0" w:color="A6A6A6"/>
            </w:tcBorders>
            <w:shd w:val="clear" w:color="auto" w:fill="auto"/>
            <w:hideMark/>
          </w:tcPr>
          <w:p w14:paraId="032D6ABA" w14:textId="0CEB4B11"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83" w:history="1">
              <w:r w:rsidR="002E21F5" w:rsidRPr="002E21F5">
                <w:rPr>
                  <w:rFonts w:ascii="Arial" w:hAnsi="Arial" w:cs="Arial"/>
                  <w:b/>
                  <w:bCs/>
                  <w:color w:val="0000FF"/>
                  <w:sz w:val="16"/>
                  <w:szCs w:val="16"/>
                  <w:u w:val="single"/>
                </w:rPr>
                <w:t>S4-211642</w:t>
              </w:r>
            </w:hyperlink>
          </w:p>
        </w:tc>
        <w:tc>
          <w:tcPr>
            <w:tcW w:w="4020" w:type="dxa"/>
            <w:tcBorders>
              <w:top w:val="single" w:sz="4" w:space="0" w:color="auto"/>
              <w:left w:val="nil"/>
              <w:bottom w:val="single" w:sz="4" w:space="0" w:color="A6A6A6"/>
              <w:right w:val="single" w:sz="4" w:space="0" w:color="A6A6A6"/>
            </w:tcBorders>
            <w:shd w:val="clear" w:color="auto" w:fill="auto"/>
            <w:hideMark/>
          </w:tcPr>
          <w:p w14:paraId="0064231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IVAS Design Constraints (IVAS-4)</w:t>
            </w:r>
          </w:p>
        </w:tc>
        <w:tc>
          <w:tcPr>
            <w:tcW w:w="1540" w:type="dxa"/>
            <w:tcBorders>
              <w:top w:val="single" w:sz="4" w:space="0" w:color="auto"/>
              <w:left w:val="nil"/>
              <w:bottom w:val="single" w:sz="4" w:space="0" w:color="A6A6A6"/>
              <w:right w:val="single" w:sz="4" w:space="0" w:color="A6A6A6"/>
            </w:tcBorders>
            <w:shd w:val="clear" w:color="auto" w:fill="auto"/>
            <w:hideMark/>
          </w:tcPr>
          <w:p w14:paraId="1CA1C6D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IVAS-4 Editor</w:t>
            </w:r>
          </w:p>
        </w:tc>
        <w:tc>
          <w:tcPr>
            <w:tcW w:w="1740" w:type="dxa"/>
            <w:tcBorders>
              <w:top w:val="single" w:sz="4" w:space="0" w:color="auto"/>
              <w:left w:val="nil"/>
              <w:bottom w:val="single" w:sz="4" w:space="0" w:color="A6A6A6"/>
              <w:right w:val="single" w:sz="4" w:space="0" w:color="A6A6A6"/>
            </w:tcBorders>
            <w:shd w:val="clear" w:color="auto" w:fill="auto"/>
            <w:hideMark/>
          </w:tcPr>
          <w:p w14:paraId="05565FD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single" w:sz="4" w:space="0" w:color="auto"/>
              <w:left w:val="nil"/>
              <w:bottom w:val="single" w:sz="4" w:space="0" w:color="A6A6A6"/>
              <w:right w:val="single" w:sz="4" w:space="0" w:color="A6A6A6"/>
            </w:tcBorders>
            <w:shd w:val="clear" w:color="auto" w:fill="auto"/>
            <w:hideMark/>
          </w:tcPr>
          <w:p w14:paraId="5DA7DC6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15.1</w:t>
            </w:r>
          </w:p>
        </w:tc>
        <w:tc>
          <w:tcPr>
            <w:tcW w:w="1580" w:type="dxa"/>
            <w:tcBorders>
              <w:top w:val="single" w:sz="4" w:space="0" w:color="auto"/>
              <w:left w:val="nil"/>
              <w:bottom w:val="single" w:sz="4" w:space="0" w:color="A6A6A6"/>
              <w:right w:val="single" w:sz="4" w:space="0" w:color="A6A6A6"/>
            </w:tcBorders>
            <w:shd w:val="clear" w:color="auto" w:fill="auto"/>
            <w:hideMark/>
          </w:tcPr>
          <w:p w14:paraId="0BC01E36"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single" w:sz="4" w:space="0" w:color="auto"/>
              <w:left w:val="nil"/>
              <w:bottom w:val="single" w:sz="4" w:space="0" w:color="A6A6A6"/>
              <w:right w:val="single" w:sz="4" w:space="0" w:color="A6A6A6"/>
            </w:tcBorders>
            <w:shd w:val="clear" w:color="000000" w:fill="BFBFBF"/>
            <w:hideMark/>
          </w:tcPr>
          <w:p w14:paraId="6453C493"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50E0BC10"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DB4DC49" w14:textId="39AB93C8"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84" w:history="1">
              <w:r w:rsidR="002E21F5" w:rsidRPr="002E21F5">
                <w:rPr>
                  <w:rFonts w:ascii="Arial" w:hAnsi="Arial" w:cs="Arial"/>
                  <w:b/>
                  <w:bCs/>
                  <w:color w:val="0000FF"/>
                  <w:sz w:val="16"/>
                  <w:szCs w:val="16"/>
                  <w:u w:val="single"/>
                </w:rPr>
                <w:t>S4-211643</w:t>
              </w:r>
            </w:hyperlink>
          </w:p>
        </w:tc>
        <w:tc>
          <w:tcPr>
            <w:tcW w:w="4020" w:type="dxa"/>
            <w:tcBorders>
              <w:top w:val="nil"/>
              <w:left w:val="nil"/>
              <w:bottom w:val="single" w:sz="4" w:space="0" w:color="A6A6A6"/>
              <w:right w:val="single" w:sz="4" w:space="0" w:color="A6A6A6"/>
            </w:tcBorders>
            <w:shd w:val="clear" w:color="auto" w:fill="auto"/>
            <w:hideMark/>
          </w:tcPr>
          <w:p w14:paraId="1E73E5D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EVS SWG Agenda</w:t>
            </w:r>
          </w:p>
        </w:tc>
        <w:tc>
          <w:tcPr>
            <w:tcW w:w="1540" w:type="dxa"/>
            <w:tcBorders>
              <w:top w:val="nil"/>
              <w:left w:val="nil"/>
              <w:bottom w:val="single" w:sz="4" w:space="0" w:color="A6A6A6"/>
              <w:right w:val="single" w:sz="4" w:space="0" w:color="A6A6A6"/>
            </w:tcBorders>
            <w:shd w:val="clear" w:color="auto" w:fill="auto"/>
            <w:hideMark/>
          </w:tcPr>
          <w:p w14:paraId="5F46272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EVS Chair</w:t>
            </w:r>
          </w:p>
        </w:tc>
        <w:tc>
          <w:tcPr>
            <w:tcW w:w="1740" w:type="dxa"/>
            <w:tcBorders>
              <w:top w:val="nil"/>
              <w:left w:val="nil"/>
              <w:bottom w:val="single" w:sz="4" w:space="0" w:color="A6A6A6"/>
              <w:right w:val="single" w:sz="4" w:space="0" w:color="A6A6A6"/>
            </w:tcBorders>
            <w:shd w:val="clear" w:color="auto" w:fill="auto"/>
            <w:hideMark/>
          </w:tcPr>
          <w:p w14:paraId="2159C5A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agenda</w:t>
            </w:r>
          </w:p>
        </w:tc>
        <w:tc>
          <w:tcPr>
            <w:tcW w:w="1480" w:type="dxa"/>
            <w:tcBorders>
              <w:top w:val="nil"/>
              <w:left w:val="nil"/>
              <w:bottom w:val="single" w:sz="4" w:space="0" w:color="A6A6A6"/>
              <w:right w:val="single" w:sz="4" w:space="0" w:color="A6A6A6"/>
            </w:tcBorders>
            <w:shd w:val="clear" w:color="auto" w:fill="auto"/>
            <w:hideMark/>
          </w:tcPr>
          <w:p w14:paraId="0C00B5D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7</w:t>
            </w:r>
          </w:p>
        </w:tc>
        <w:tc>
          <w:tcPr>
            <w:tcW w:w="1580" w:type="dxa"/>
            <w:tcBorders>
              <w:top w:val="nil"/>
              <w:left w:val="nil"/>
              <w:bottom w:val="single" w:sz="4" w:space="0" w:color="A6A6A6"/>
              <w:right w:val="single" w:sz="4" w:space="0" w:color="A6A6A6"/>
            </w:tcBorders>
            <w:shd w:val="clear" w:color="auto" w:fill="auto"/>
            <w:hideMark/>
          </w:tcPr>
          <w:p w14:paraId="124CE3F5"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2AD1E23B"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38DFDC62"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89B885A" w14:textId="065139E0"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85" w:history="1">
              <w:r w:rsidR="002E21F5" w:rsidRPr="002E21F5">
                <w:rPr>
                  <w:rFonts w:ascii="Arial" w:hAnsi="Arial" w:cs="Arial"/>
                  <w:b/>
                  <w:bCs/>
                  <w:color w:val="0000FF"/>
                  <w:sz w:val="16"/>
                  <w:szCs w:val="16"/>
                  <w:u w:val="single"/>
                </w:rPr>
                <w:t>S4-211644</w:t>
              </w:r>
            </w:hyperlink>
          </w:p>
        </w:tc>
        <w:tc>
          <w:tcPr>
            <w:tcW w:w="4020" w:type="dxa"/>
            <w:tcBorders>
              <w:top w:val="nil"/>
              <w:left w:val="nil"/>
              <w:bottom w:val="single" w:sz="4" w:space="0" w:color="A6A6A6"/>
              <w:right w:val="single" w:sz="4" w:space="0" w:color="A6A6A6"/>
            </w:tcBorders>
            <w:shd w:val="clear" w:color="auto" w:fill="auto"/>
            <w:hideMark/>
          </w:tcPr>
          <w:p w14:paraId="61CADD0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EVS SWG Meeting Report</w:t>
            </w:r>
          </w:p>
        </w:tc>
        <w:tc>
          <w:tcPr>
            <w:tcW w:w="1540" w:type="dxa"/>
            <w:tcBorders>
              <w:top w:val="nil"/>
              <w:left w:val="nil"/>
              <w:bottom w:val="single" w:sz="4" w:space="0" w:color="A6A6A6"/>
              <w:right w:val="single" w:sz="4" w:space="0" w:color="A6A6A6"/>
            </w:tcBorders>
            <w:shd w:val="clear" w:color="auto" w:fill="auto"/>
            <w:hideMark/>
          </w:tcPr>
          <w:p w14:paraId="3E8E4AC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EVS SWG Chair</w:t>
            </w:r>
          </w:p>
        </w:tc>
        <w:tc>
          <w:tcPr>
            <w:tcW w:w="1740" w:type="dxa"/>
            <w:tcBorders>
              <w:top w:val="nil"/>
              <w:left w:val="nil"/>
              <w:bottom w:val="single" w:sz="4" w:space="0" w:color="A6A6A6"/>
              <w:right w:val="single" w:sz="4" w:space="0" w:color="A6A6A6"/>
            </w:tcBorders>
            <w:shd w:val="clear" w:color="auto" w:fill="auto"/>
            <w:hideMark/>
          </w:tcPr>
          <w:p w14:paraId="73D8A4F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report</w:t>
            </w:r>
          </w:p>
        </w:tc>
        <w:tc>
          <w:tcPr>
            <w:tcW w:w="1480" w:type="dxa"/>
            <w:tcBorders>
              <w:top w:val="nil"/>
              <w:left w:val="nil"/>
              <w:bottom w:val="single" w:sz="4" w:space="0" w:color="A6A6A6"/>
              <w:right w:val="single" w:sz="4" w:space="0" w:color="A6A6A6"/>
            </w:tcBorders>
            <w:shd w:val="clear" w:color="auto" w:fill="auto"/>
            <w:hideMark/>
          </w:tcPr>
          <w:p w14:paraId="593C7EC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13.1</w:t>
            </w:r>
          </w:p>
        </w:tc>
        <w:tc>
          <w:tcPr>
            <w:tcW w:w="1580" w:type="dxa"/>
            <w:tcBorders>
              <w:top w:val="nil"/>
              <w:left w:val="nil"/>
              <w:bottom w:val="single" w:sz="4" w:space="0" w:color="A6A6A6"/>
              <w:right w:val="single" w:sz="4" w:space="0" w:color="A6A6A6"/>
            </w:tcBorders>
            <w:shd w:val="clear" w:color="auto" w:fill="auto"/>
            <w:hideMark/>
          </w:tcPr>
          <w:p w14:paraId="00D962CE"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2EB034A1"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29597604"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F165D0C" w14:textId="7525EE29"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86" w:history="1">
              <w:r w:rsidR="002E21F5" w:rsidRPr="002E21F5">
                <w:rPr>
                  <w:rFonts w:ascii="Arial" w:hAnsi="Arial" w:cs="Arial"/>
                  <w:b/>
                  <w:bCs/>
                  <w:color w:val="0000FF"/>
                  <w:sz w:val="16"/>
                  <w:szCs w:val="16"/>
                  <w:u w:val="single"/>
                </w:rPr>
                <w:t>S4-211645</w:t>
              </w:r>
            </w:hyperlink>
          </w:p>
        </w:tc>
        <w:tc>
          <w:tcPr>
            <w:tcW w:w="4020" w:type="dxa"/>
            <w:tcBorders>
              <w:top w:val="nil"/>
              <w:left w:val="nil"/>
              <w:bottom w:val="single" w:sz="4" w:space="0" w:color="A6A6A6"/>
              <w:right w:val="single" w:sz="4" w:space="0" w:color="A6A6A6"/>
            </w:tcBorders>
            <w:shd w:val="clear" w:color="auto" w:fill="auto"/>
            <w:hideMark/>
          </w:tcPr>
          <w:p w14:paraId="17FC9BC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IVAS-3 Performance Requirements</w:t>
            </w:r>
          </w:p>
        </w:tc>
        <w:tc>
          <w:tcPr>
            <w:tcW w:w="1540" w:type="dxa"/>
            <w:tcBorders>
              <w:top w:val="nil"/>
              <w:left w:val="nil"/>
              <w:bottom w:val="single" w:sz="4" w:space="0" w:color="A6A6A6"/>
              <w:right w:val="single" w:sz="4" w:space="0" w:color="A6A6A6"/>
            </w:tcBorders>
            <w:shd w:val="clear" w:color="auto" w:fill="auto"/>
            <w:hideMark/>
          </w:tcPr>
          <w:p w14:paraId="50F11C6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IVAS-3 Editor</w:t>
            </w:r>
          </w:p>
        </w:tc>
        <w:tc>
          <w:tcPr>
            <w:tcW w:w="1740" w:type="dxa"/>
            <w:tcBorders>
              <w:top w:val="nil"/>
              <w:left w:val="nil"/>
              <w:bottom w:val="single" w:sz="4" w:space="0" w:color="A6A6A6"/>
              <w:right w:val="single" w:sz="4" w:space="0" w:color="A6A6A6"/>
            </w:tcBorders>
            <w:shd w:val="clear" w:color="auto" w:fill="auto"/>
            <w:hideMark/>
          </w:tcPr>
          <w:p w14:paraId="4CDB5F9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16EF7C0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15.1</w:t>
            </w:r>
          </w:p>
        </w:tc>
        <w:tc>
          <w:tcPr>
            <w:tcW w:w="1580" w:type="dxa"/>
            <w:tcBorders>
              <w:top w:val="nil"/>
              <w:left w:val="nil"/>
              <w:bottom w:val="single" w:sz="4" w:space="0" w:color="A6A6A6"/>
              <w:right w:val="single" w:sz="4" w:space="0" w:color="A6A6A6"/>
            </w:tcBorders>
            <w:shd w:val="clear" w:color="auto" w:fill="auto"/>
            <w:hideMark/>
          </w:tcPr>
          <w:p w14:paraId="7C75CD4A"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4E518B4A"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225D66AA"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8115303" w14:textId="4B2E860B"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87" w:history="1">
              <w:r w:rsidR="002E21F5" w:rsidRPr="002E21F5">
                <w:rPr>
                  <w:rFonts w:ascii="Arial" w:hAnsi="Arial" w:cs="Arial"/>
                  <w:b/>
                  <w:bCs/>
                  <w:color w:val="0000FF"/>
                  <w:sz w:val="16"/>
                  <w:szCs w:val="16"/>
                  <w:u w:val="single"/>
                </w:rPr>
                <w:t>S4-211646</w:t>
              </w:r>
            </w:hyperlink>
          </w:p>
        </w:tc>
        <w:tc>
          <w:tcPr>
            <w:tcW w:w="4020" w:type="dxa"/>
            <w:tcBorders>
              <w:top w:val="nil"/>
              <w:left w:val="nil"/>
              <w:bottom w:val="single" w:sz="4" w:space="0" w:color="A6A6A6"/>
              <w:right w:val="single" w:sz="4" w:space="0" w:color="A6A6A6"/>
            </w:tcBorders>
            <w:shd w:val="clear" w:color="auto" w:fill="auto"/>
            <w:hideMark/>
          </w:tcPr>
          <w:p w14:paraId="7BAA98F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Reply to: Liaison Statement from ATSC to SA4 on VVC</w:t>
            </w:r>
          </w:p>
        </w:tc>
        <w:tc>
          <w:tcPr>
            <w:tcW w:w="1540" w:type="dxa"/>
            <w:tcBorders>
              <w:top w:val="nil"/>
              <w:left w:val="nil"/>
              <w:bottom w:val="single" w:sz="4" w:space="0" w:color="A6A6A6"/>
              <w:right w:val="single" w:sz="4" w:space="0" w:color="A6A6A6"/>
            </w:tcBorders>
            <w:shd w:val="clear" w:color="auto" w:fill="auto"/>
            <w:hideMark/>
          </w:tcPr>
          <w:p w14:paraId="5ABA433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3GPP SA4</w:t>
            </w:r>
          </w:p>
        </w:tc>
        <w:tc>
          <w:tcPr>
            <w:tcW w:w="1740" w:type="dxa"/>
            <w:tcBorders>
              <w:top w:val="nil"/>
              <w:left w:val="nil"/>
              <w:bottom w:val="single" w:sz="4" w:space="0" w:color="A6A6A6"/>
              <w:right w:val="single" w:sz="4" w:space="0" w:color="A6A6A6"/>
            </w:tcBorders>
            <w:shd w:val="clear" w:color="auto" w:fill="auto"/>
            <w:hideMark/>
          </w:tcPr>
          <w:p w14:paraId="36B29EB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out</w:t>
            </w:r>
          </w:p>
        </w:tc>
        <w:tc>
          <w:tcPr>
            <w:tcW w:w="1480" w:type="dxa"/>
            <w:tcBorders>
              <w:top w:val="nil"/>
              <w:left w:val="nil"/>
              <w:bottom w:val="single" w:sz="4" w:space="0" w:color="A6A6A6"/>
              <w:right w:val="single" w:sz="4" w:space="0" w:color="A6A6A6"/>
            </w:tcBorders>
            <w:shd w:val="clear" w:color="auto" w:fill="auto"/>
            <w:hideMark/>
          </w:tcPr>
          <w:p w14:paraId="7D80336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5.3</w:t>
            </w:r>
          </w:p>
        </w:tc>
        <w:tc>
          <w:tcPr>
            <w:tcW w:w="1580" w:type="dxa"/>
            <w:tcBorders>
              <w:top w:val="nil"/>
              <w:left w:val="nil"/>
              <w:bottom w:val="single" w:sz="4" w:space="0" w:color="A6A6A6"/>
              <w:right w:val="single" w:sz="4" w:space="0" w:color="A6A6A6"/>
            </w:tcBorders>
            <w:shd w:val="clear" w:color="auto" w:fill="auto"/>
            <w:hideMark/>
          </w:tcPr>
          <w:p w14:paraId="3A414E49" w14:textId="52D9243E"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88" w:history="1">
              <w:r w:rsidR="002E21F5" w:rsidRPr="002E21F5">
                <w:rPr>
                  <w:rFonts w:ascii="Arial" w:hAnsi="Arial" w:cs="Arial"/>
                  <w:b/>
                  <w:bCs/>
                  <w:color w:val="0000FF"/>
                  <w:sz w:val="16"/>
                  <w:szCs w:val="16"/>
                  <w:u w:val="single"/>
                </w:rPr>
                <w:t>S4-211558</w:t>
              </w:r>
            </w:hyperlink>
          </w:p>
        </w:tc>
        <w:tc>
          <w:tcPr>
            <w:tcW w:w="3079" w:type="dxa"/>
            <w:tcBorders>
              <w:top w:val="nil"/>
              <w:left w:val="nil"/>
              <w:bottom w:val="single" w:sz="4" w:space="0" w:color="A6A6A6"/>
              <w:right w:val="single" w:sz="4" w:space="0" w:color="A6A6A6"/>
            </w:tcBorders>
            <w:shd w:val="clear" w:color="000000" w:fill="BFBFBF"/>
            <w:hideMark/>
          </w:tcPr>
          <w:p w14:paraId="76652C32"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601E7A86"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4383BD5" w14:textId="6F504CF7"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89" w:history="1">
              <w:r w:rsidR="002E21F5" w:rsidRPr="002E21F5">
                <w:rPr>
                  <w:rFonts w:ascii="Arial" w:hAnsi="Arial" w:cs="Arial"/>
                  <w:b/>
                  <w:bCs/>
                  <w:color w:val="0000FF"/>
                  <w:sz w:val="16"/>
                  <w:szCs w:val="16"/>
                  <w:u w:val="single"/>
                </w:rPr>
                <w:t>S4-211647</w:t>
              </w:r>
            </w:hyperlink>
          </w:p>
        </w:tc>
        <w:tc>
          <w:tcPr>
            <w:tcW w:w="4020" w:type="dxa"/>
            <w:tcBorders>
              <w:top w:val="nil"/>
              <w:left w:val="nil"/>
              <w:bottom w:val="single" w:sz="4" w:space="0" w:color="A6A6A6"/>
              <w:right w:val="single" w:sz="4" w:space="0" w:color="A6A6A6"/>
            </w:tcBorders>
            <w:shd w:val="clear" w:color="auto" w:fill="auto"/>
            <w:hideMark/>
          </w:tcPr>
          <w:p w14:paraId="2C5C3D7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Reply to: LS on question and feedback about the EVEX Work Item</w:t>
            </w:r>
          </w:p>
        </w:tc>
        <w:tc>
          <w:tcPr>
            <w:tcW w:w="1540" w:type="dxa"/>
            <w:tcBorders>
              <w:top w:val="nil"/>
              <w:left w:val="nil"/>
              <w:bottom w:val="single" w:sz="4" w:space="0" w:color="A6A6A6"/>
              <w:right w:val="single" w:sz="4" w:space="0" w:color="A6A6A6"/>
            </w:tcBorders>
            <w:shd w:val="clear" w:color="auto" w:fill="auto"/>
            <w:hideMark/>
          </w:tcPr>
          <w:p w14:paraId="69ADAA4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3GPP SA4</w:t>
            </w:r>
          </w:p>
        </w:tc>
        <w:tc>
          <w:tcPr>
            <w:tcW w:w="1740" w:type="dxa"/>
            <w:tcBorders>
              <w:top w:val="nil"/>
              <w:left w:val="nil"/>
              <w:bottom w:val="single" w:sz="4" w:space="0" w:color="A6A6A6"/>
              <w:right w:val="single" w:sz="4" w:space="0" w:color="A6A6A6"/>
            </w:tcBorders>
            <w:shd w:val="clear" w:color="auto" w:fill="auto"/>
            <w:hideMark/>
          </w:tcPr>
          <w:p w14:paraId="4669852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out</w:t>
            </w:r>
          </w:p>
        </w:tc>
        <w:tc>
          <w:tcPr>
            <w:tcW w:w="1480" w:type="dxa"/>
            <w:tcBorders>
              <w:top w:val="nil"/>
              <w:left w:val="nil"/>
              <w:bottom w:val="single" w:sz="4" w:space="0" w:color="A6A6A6"/>
              <w:right w:val="single" w:sz="4" w:space="0" w:color="A6A6A6"/>
            </w:tcBorders>
            <w:shd w:val="clear" w:color="auto" w:fill="auto"/>
            <w:hideMark/>
          </w:tcPr>
          <w:p w14:paraId="59255D6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5.2</w:t>
            </w:r>
          </w:p>
        </w:tc>
        <w:tc>
          <w:tcPr>
            <w:tcW w:w="1580" w:type="dxa"/>
            <w:tcBorders>
              <w:top w:val="nil"/>
              <w:left w:val="nil"/>
              <w:bottom w:val="single" w:sz="4" w:space="0" w:color="A6A6A6"/>
              <w:right w:val="single" w:sz="4" w:space="0" w:color="A6A6A6"/>
            </w:tcBorders>
            <w:shd w:val="clear" w:color="auto" w:fill="auto"/>
            <w:hideMark/>
          </w:tcPr>
          <w:p w14:paraId="097D9336" w14:textId="76A595E4"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90" w:history="1">
              <w:r w:rsidR="002E21F5" w:rsidRPr="002E21F5">
                <w:rPr>
                  <w:rFonts w:ascii="Arial" w:hAnsi="Arial" w:cs="Arial"/>
                  <w:b/>
                  <w:bCs/>
                  <w:color w:val="0000FF"/>
                  <w:sz w:val="16"/>
                  <w:szCs w:val="16"/>
                  <w:u w:val="single"/>
                </w:rPr>
                <w:t>S4-211595</w:t>
              </w:r>
            </w:hyperlink>
          </w:p>
        </w:tc>
        <w:tc>
          <w:tcPr>
            <w:tcW w:w="3079" w:type="dxa"/>
            <w:tcBorders>
              <w:top w:val="nil"/>
              <w:left w:val="nil"/>
              <w:bottom w:val="single" w:sz="4" w:space="0" w:color="A6A6A6"/>
              <w:right w:val="single" w:sz="4" w:space="0" w:color="A6A6A6"/>
            </w:tcBorders>
            <w:shd w:val="clear" w:color="000000" w:fill="BFBFBF"/>
            <w:hideMark/>
          </w:tcPr>
          <w:p w14:paraId="31854114"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06A5C97B"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C4F53DB" w14:textId="497436E7"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91" w:history="1">
              <w:r w:rsidR="002E21F5" w:rsidRPr="002E21F5">
                <w:rPr>
                  <w:rFonts w:ascii="Arial" w:hAnsi="Arial" w:cs="Arial"/>
                  <w:b/>
                  <w:bCs/>
                  <w:color w:val="0000FF"/>
                  <w:sz w:val="16"/>
                  <w:szCs w:val="16"/>
                  <w:u w:val="single"/>
                </w:rPr>
                <w:t>S4-211648</w:t>
              </w:r>
            </w:hyperlink>
          </w:p>
        </w:tc>
        <w:tc>
          <w:tcPr>
            <w:tcW w:w="4020" w:type="dxa"/>
            <w:tcBorders>
              <w:top w:val="nil"/>
              <w:left w:val="nil"/>
              <w:bottom w:val="single" w:sz="4" w:space="0" w:color="A6A6A6"/>
              <w:right w:val="single" w:sz="4" w:space="0" w:color="A6A6A6"/>
            </w:tcBorders>
            <w:shd w:val="clear" w:color="auto" w:fill="auto"/>
            <w:hideMark/>
          </w:tcPr>
          <w:p w14:paraId="5A509E9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Reply to: Reply LS on UE data collection and reporting</w:t>
            </w:r>
          </w:p>
        </w:tc>
        <w:tc>
          <w:tcPr>
            <w:tcW w:w="1540" w:type="dxa"/>
            <w:tcBorders>
              <w:top w:val="nil"/>
              <w:left w:val="nil"/>
              <w:bottom w:val="single" w:sz="4" w:space="0" w:color="A6A6A6"/>
              <w:right w:val="single" w:sz="4" w:space="0" w:color="A6A6A6"/>
            </w:tcBorders>
            <w:shd w:val="clear" w:color="auto" w:fill="auto"/>
            <w:hideMark/>
          </w:tcPr>
          <w:p w14:paraId="61E21E1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3GPP SA4</w:t>
            </w:r>
          </w:p>
        </w:tc>
        <w:tc>
          <w:tcPr>
            <w:tcW w:w="1740" w:type="dxa"/>
            <w:tcBorders>
              <w:top w:val="nil"/>
              <w:left w:val="nil"/>
              <w:bottom w:val="single" w:sz="4" w:space="0" w:color="A6A6A6"/>
              <w:right w:val="single" w:sz="4" w:space="0" w:color="A6A6A6"/>
            </w:tcBorders>
            <w:shd w:val="clear" w:color="auto" w:fill="auto"/>
            <w:hideMark/>
          </w:tcPr>
          <w:p w14:paraId="3AA93A8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out</w:t>
            </w:r>
          </w:p>
        </w:tc>
        <w:tc>
          <w:tcPr>
            <w:tcW w:w="1480" w:type="dxa"/>
            <w:tcBorders>
              <w:top w:val="nil"/>
              <w:left w:val="nil"/>
              <w:bottom w:val="single" w:sz="4" w:space="0" w:color="A6A6A6"/>
              <w:right w:val="single" w:sz="4" w:space="0" w:color="A6A6A6"/>
            </w:tcBorders>
            <w:shd w:val="clear" w:color="auto" w:fill="auto"/>
            <w:hideMark/>
          </w:tcPr>
          <w:p w14:paraId="09368B7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5.2</w:t>
            </w:r>
          </w:p>
        </w:tc>
        <w:tc>
          <w:tcPr>
            <w:tcW w:w="1580" w:type="dxa"/>
            <w:tcBorders>
              <w:top w:val="nil"/>
              <w:left w:val="nil"/>
              <w:bottom w:val="single" w:sz="4" w:space="0" w:color="A6A6A6"/>
              <w:right w:val="single" w:sz="4" w:space="0" w:color="A6A6A6"/>
            </w:tcBorders>
            <w:shd w:val="clear" w:color="auto" w:fill="auto"/>
            <w:hideMark/>
          </w:tcPr>
          <w:p w14:paraId="0C91CA00" w14:textId="0A6B0520"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92" w:history="1">
              <w:r w:rsidR="002E21F5" w:rsidRPr="002E21F5">
                <w:rPr>
                  <w:rFonts w:ascii="Arial" w:hAnsi="Arial" w:cs="Arial"/>
                  <w:b/>
                  <w:bCs/>
                  <w:color w:val="0000FF"/>
                  <w:sz w:val="16"/>
                  <w:szCs w:val="16"/>
                  <w:u w:val="single"/>
                </w:rPr>
                <w:t>S4-211596</w:t>
              </w:r>
            </w:hyperlink>
          </w:p>
        </w:tc>
        <w:tc>
          <w:tcPr>
            <w:tcW w:w="3079" w:type="dxa"/>
            <w:tcBorders>
              <w:top w:val="nil"/>
              <w:left w:val="nil"/>
              <w:bottom w:val="single" w:sz="4" w:space="0" w:color="A6A6A6"/>
              <w:right w:val="single" w:sz="4" w:space="0" w:color="A6A6A6"/>
            </w:tcBorders>
            <w:shd w:val="clear" w:color="000000" w:fill="BFBFBF"/>
            <w:hideMark/>
          </w:tcPr>
          <w:p w14:paraId="4FFF0D15"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3400CC00" w14:textId="77777777" w:rsidTr="009E04F7">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212F27E9" w14:textId="46B061DC"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93" w:history="1">
              <w:r w:rsidR="002E21F5" w:rsidRPr="002E21F5">
                <w:rPr>
                  <w:rFonts w:ascii="Arial" w:hAnsi="Arial" w:cs="Arial"/>
                  <w:b/>
                  <w:bCs/>
                  <w:color w:val="0000FF"/>
                  <w:sz w:val="16"/>
                  <w:szCs w:val="16"/>
                  <w:u w:val="single"/>
                </w:rPr>
                <w:t>S4-211649</w:t>
              </w:r>
            </w:hyperlink>
          </w:p>
        </w:tc>
        <w:tc>
          <w:tcPr>
            <w:tcW w:w="4020" w:type="dxa"/>
            <w:tcBorders>
              <w:top w:val="nil"/>
              <w:left w:val="nil"/>
              <w:bottom w:val="single" w:sz="4" w:space="0" w:color="A6A6A6"/>
              <w:right w:val="single" w:sz="4" w:space="0" w:color="A6A6A6"/>
            </w:tcBorders>
            <w:shd w:val="clear" w:color="auto" w:fill="auto"/>
            <w:hideMark/>
          </w:tcPr>
          <w:p w14:paraId="291AE04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Status of non-inclusive language in SA4 specifications</w:t>
            </w:r>
          </w:p>
        </w:tc>
        <w:tc>
          <w:tcPr>
            <w:tcW w:w="1540" w:type="dxa"/>
            <w:tcBorders>
              <w:top w:val="nil"/>
              <w:left w:val="nil"/>
              <w:bottom w:val="single" w:sz="4" w:space="0" w:color="A6A6A6"/>
              <w:right w:val="single" w:sz="4" w:space="0" w:color="A6A6A6"/>
            </w:tcBorders>
            <w:shd w:val="clear" w:color="auto" w:fill="auto"/>
            <w:hideMark/>
          </w:tcPr>
          <w:p w14:paraId="071AB3F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 Facebook</w:t>
            </w:r>
          </w:p>
        </w:tc>
        <w:tc>
          <w:tcPr>
            <w:tcW w:w="1740" w:type="dxa"/>
            <w:tcBorders>
              <w:top w:val="nil"/>
              <w:left w:val="nil"/>
              <w:bottom w:val="single" w:sz="4" w:space="0" w:color="A6A6A6"/>
              <w:right w:val="single" w:sz="4" w:space="0" w:color="A6A6A6"/>
            </w:tcBorders>
            <w:shd w:val="clear" w:color="auto" w:fill="auto"/>
            <w:hideMark/>
          </w:tcPr>
          <w:p w14:paraId="2677296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447D2FD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20</w:t>
            </w:r>
          </w:p>
        </w:tc>
        <w:tc>
          <w:tcPr>
            <w:tcW w:w="1580" w:type="dxa"/>
            <w:tcBorders>
              <w:top w:val="nil"/>
              <w:left w:val="nil"/>
              <w:bottom w:val="single" w:sz="4" w:space="0" w:color="A6A6A6"/>
              <w:right w:val="single" w:sz="4" w:space="0" w:color="A6A6A6"/>
            </w:tcBorders>
            <w:shd w:val="clear" w:color="auto" w:fill="auto"/>
            <w:hideMark/>
          </w:tcPr>
          <w:p w14:paraId="11A1EF07"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0C5BACCC"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7E12B106" w14:textId="77777777" w:rsidTr="009E04F7">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1D9EF731" w14:textId="77A70877"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94" w:history="1">
              <w:r w:rsidR="002E21F5" w:rsidRPr="002E21F5">
                <w:rPr>
                  <w:rFonts w:ascii="Arial" w:hAnsi="Arial" w:cs="Arial"/>
                  <w:b/>
                  <w:bCs/>
                  <w:color w:val="0000FF"/>
                  <w:sz w:val="16"/>
                  <w:szCs w:val="16"/>
                  <w:u w:val="single"/>
                </w:rPr>
                <w:t>S4-211650</w:t>
              </w:r>
            </w:hyperlink>
          </w:p>
        </w:tc>
        <w:tc>
          <w:tcPr>
            <w:tcW w:w="4020" w:type="dxa"/>
            <w:tcBorders>
              <w:top w:val="nil"/>
              <w:left w:val="nil"/>
              <w:bottom w:val="single" w:sz="4" w:space="0" w:color="A6A6A6"/>
              <w:right w:val="single" w:sz="4" w:space="0" w:color="A6A6A6"/>
            </w:tcBorders>
            <w:shd w:val="clear" w:color="auto" w:fill="auto"/>
            <w:hideMark/>
          </w:tcPr>
          <w:p w14:paraId="767DC87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 xml:space="preserve">on MPEG-I Video-based </w:t>
            </w:r>
            <w:r w:rsidRPr="002E21F5">
              <w:rPr>
                <w:rFonts w:ascii="Arial" w:hAnsi="Arial" w:cs="Arial"/>
                <w:sz w:val="16"/>
                <w:szCs w:val="16"/>
              </w:rPr>
              <w:br/>
              <w:t>Point Cloud Compression subjective verification tests [SC 29/WG 07 N 258]</w:t>
            </w:r>
          </w:p>
        </w:tc>
        <w:tc>
          <w:tcPr>
            <w:tcW w:w="1540" w:type="dxa"/>
            <w:tcBorders>
              <w:top w:val="nil"/>
              <w:left w:val="nil"/>
              <w:bottom w:val="single" w:sz="4" w:space="0" w:color="A6A6A6"/>
              <w:right w:val="single" w:sz="4" w:space="0" w:color="A6A6A6"/>
            </w:tcBorders>
            <w:shd w:val="clear" w:color="auto" w:fill="auto"/>
            <w:hideMark/>
          </w:tcPr>
          <w:p w14:paraId="527FBFB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ISO/IEC JTC SC 29/WG 07</w:t>
            </w:r>
          </w:p>
        </w:tc>
        <w:tc>
          <w:tcPr>
            <w:tcW w:w="1740" w:type="dxa"/>
            <w:tcBorders>
              <w:top w:val="nil"/>
              <w:left w:val="nil"/>
              <w:bottom w:val="single" w:sz="4" w:space="0" w:color="A6A6A6"/>
              <w:right w:val="single" w:sz="4" w:space="0" w:color="A6A6A6"/>
            </w:tcBorders>
            <w:shd w:val="clear" w:color="auto" w:fill="auto"/>
            <w:hideMark/>
          </w:tcPr>
          <w:p w14:paraId="09EAA48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in</w:t>
            </w:r>
          </w:p>
        </w:tc>
        <w:tc>
          <w:tcPr>
            <w:tcW w:w="1480" w:type="dxa"/>
            <w:tcBorders>
              <w:top w:val="nil"/>
              <w:left w:val="nil"/>
              <w:bottom w:val="single" w:sz="4" w:space="0" w:color="A6A6A6"/>
              <w:right w:val="single" w:sz="4" w:space="0" w:color="A6A6A6"/>
            </w:tcBorders>
            <w:shd w:val="clear" w:color="auto" w:fill="auto"/>
            <w:hideMark/>
          </w:tcPr>
          <w:p w14:paraId="09B688B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12</w:t>
            </w:r>
          </w:p>
        </w:tc>
        <w:tc>
          <w:tcPr>
            <w:tcW w:w="1580" w:type="dxa"/>
            <w:tcBorders>
              <w:top w:val="nil"/>
              <w:left w:val="nil"/>
              <w:bottom w:val="single" w:sz="4" w:space="0" w:color="A6A6A6"/>
              <w:right w:val="single" w:sz="4" w:space="0" w:color="A6A6A6"/>
            </w:tcBorders>
            <w:shd w:val="clear" w:color="auto" w:fill="auto"/>
            <w:hideMark/>
          </w:tcPr>
          <w:p w14:paraId="3AA88F41"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6F8C8D39"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2ADAA9DB"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E1E33FC" w14:textId="5DFCAB60"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95" w:history="1">
              <w:r w:rsidR="002E21F5" w:rsidRPr="002E21F5">
                <w:rPr>
                  <w:rFonts w:ascii="Arial" w:hAnsi="Arial" w:cs="Arial"/>
                  <w:b/>
                  <w:bCs/>
                  <w:color w:val="0000FF"/>
                  <w:sz w:val="16"/>
                  <w:szCs w:val="16"/>
                  <w:u w:val="single"/>
                </w:rPr>
                <w:t>S4-211651</w:t>
              </w:r>
            </w:hyperlink>
          </w:p>
        </w:tc>
        <w:tc>
          <w:tcPr>
            <w:tcW w:w="4020" w:type="dxa"/>
            <w:tcBorders>
              <w:top w:val="nil"/>
              <w:left w:val="nil"/>
              <w:bottom w:val="single" w:sz="4" w:space="0" w:color="A6A6A6"/>
              <w:right w:val="single" w:sz="4" w:space="0" w:color="A6A6A6"/>
            </w:tcBorders>
            <w:shd w:val="clear" w:color="auto" w:fill="auto"/>
            <w:hideMark/>
          </w:tcPr>
          <w:p w14:paraId="57BD075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IVAS Permanent Document IVAS-8a: Test Plan for Selection Phase, v.0.1.1</w:t>
            </w:r>
          </w:p>
        </w:tc>
        <w:tc>
          <w:tcPr>
            <w:tcW w:w="1540" w:type="dxa"/>
            <w:tcBorders>
              <w:top w:val="nil"/>
              <w:left w:val="nil"/>
              <w:bottom w:val="single" w:sz="4" w:space="0" w:color="A6A6A6"/>
              <w:right w:val="single" w:sz="4" w:space="0" w:color="A6A6A6"/>
            </w:tcBorders>
            <w:shd w:val="clear" w:color="auto" w:fill="auto"/>
            <w:hideMark/>
          </w:tcPr>
          <w:p w14:paraId="09CE6DD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VoiceAge Corporation</w:t>
            </w:r>
          </w:p>
        </w:tc>
        <w:tc>
          <w:tcPr>
            <w:tcW w:w="1740" w:type="dxa"/>
            <w:tcBorders>
              <w:top w:val="nil"/>
              <w:left w:val="nil"/>
              <w:bottom w:val="single" w:sz="4" w:space="0" w:color="A6A6A6"/>
              <w:right w:val="single" w:sz="4" w:space="0" w:color="A6A6A6"/>
            </w:tcBorders>
            <w:shd w:val="clear" w:color="auto" w:fill="auto"/>
            <w:hideMark/>
          </w:tcPr>
          <w:p w14:paraId="4F57B80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733BBAD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15.1</w:t>
            </w:r>
          </w:p>
        </w:tc>
        <w:tc>
          <w:tcPr>
            <w:tcW w:w="1580" w:type="dxa"/>
            <w:tcBorders>
              <w:top w:val="nil"/>
              <w:left w:val="nil"/>
              <w:bottom w:val="single" w:sz="4" w:space="0" w:color="A6A6A6"/>
              <w:right w:val="single" w:sz="4" w:space="0" w:color="A6A6A6"/>
            </w:tcBorders>
            <w:shd w:val="clear" w:color="auto" w:fill="auto"/>
            <w:hideMark/>
          </w:tcPr>
          <w:p w14:paraId="557C6D5A" w14:textId="41475C50"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96" w:history="1">
              <w:r w:rsidR="002E21F5" w:rsidRPr="002E21F5">
                <w:rPr>
                  <w:rFonts w:ascii="Arial" w:hAnsi="Arial" w:cs="Arial"/>
                  <w:b/>
                  <w:bCs/>
                  <w:color w:val="0000FF"/>
                  <w:sz w:val="16"/>
                  <w:szCs w:val="16"/>
                  <w:u w:val="single"/>
                </w:rPr>
                <w:t>S4-211540</w:t>
              </w:r>
            </w:hyperlink>
          </w:p>
        </w:tc>
        <w:tc>
          <w:tcPr>
            <w:tcW w:w="3079" w:type="dxa"/>
            <w:tcBorders>
              <w:top w:val="nil"/>
              <w:left w:val="nil"/>
              <w:bottom w:val="single" w:sz="4" w:space="0" w:color="A6A6A6"/>
              <w:right w:val="single" w:sz="4" w:space="0" w:color="A6A6A6"/>
            </w:tcBorders>
            <w:shd w:val="clear" w:color="000000" w:fill="BFBFBF"/>
            <w:hideMark/>
          </w:tcPr>
          <w:p w14:paraId="217BF109"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644B7372"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1B30A41" w14:textId="69AD4C1E"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97" w:history="1">
              <w:r w:rsidR="002E21F5" w:rsidRPr="002E21F5">
                <w:rPr>
                  <w:rFonts w:ascii="Arial" w:hAnsi="Arial" w:cs="Arial"/>
                  <w:b/>
                  <w:bCs/>
                  <w:color w:val="0000FF"/>
                  <w:sz w:val="16"/>
                  <w:szCs w:val="16"/>
                  <w:u w:val="single"/>
                </w:rPr>
                <w:t>S4-211652</w:t>
              </w:r>
            </w:hyperlink>
          </w:p>
        </w:tc>
        <w:tc>
          <w:tcPr>
            <w:tcW w:w="4020" w:type="dxa"/>
            <w:tcBorders>
              <w:top w:val="nil"/>
              <w:left w:val="nil"/>
              <w:bottom w:val="single" w:sz="4" w:space="0" w:color="A6A6A6"/>
              <w:right w:val="single" w:sz="4" w:space="0" w:color="A6A6A6"/>
            </w:tcBorders>
            <w:shd w:val="clear" w:color="auto" w:fill="auto"/>
            <w:hideMark/>
          </w:tcPr>
          <w:p w14:paraId="6C9D355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on the support of including slice ID in the QoE reporting container</w:t>
            </w:r>
          </w:p>
        </w:tc>
        <w:tc>
          <w:tcPr>
            <w:tcW w:w="1540" w:type="dxa"/>
            <w:tcBorders>
              <w:top w:val="nil"/>
              <w:left w:val="nil"/>
              <w:bottom w:val="single" w:sz="4" w:space="0" w:color="A6A6A6"/>
              <w:right w:val="single" w:sz="4" w:space="0" w:color="A6A6A6"/>
            </w:tcBorders>
            <w:shd w:val="clear" w:color="auto" w:fill="auto"/>
            <w:hideMark/>
          </w:tcPr>
          <w:p w14:paraId="6613CFE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3GPP RAN3</w:t>
            </w:r>
          </w:p>
        </w:tc>
        <w:tc>
          <w:tcPr>
            <w:tcW w:w="1740" w:type="dxa"/>
            <w:tcBorders>
              <w:top w:val="nil"/>
              <w:left w:val="nil"/>
              <w:bottom w:val="single" w:sz="4" w:space="0" w:color="A6A6A6"/>
              <w:right w:val="single" w:sz="4" w:space="0" w:color="A6A6A6"/>
            </w:tcBorders>
            <w:shd w:val="clear" w:color="auto" w:fill="auto"/>
            <w:hideMark/>
          </w:tcPr>
          <w:p w14:paraId="211C8D0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in</w:t>
            </w:r>
          </w:p>
        </w:tc>
        <w:tc>
          <w:tcPr>
            <w:tcW w:w="1480" w:type="dxa"/>
            <w:tcBorders>
              <w:top w:val="nil"/>
              <w:left w:val="nil"/>
              <w:bottom w:val="single" w:sz="4" w:space="0" w:color="A6A6A6"/>
              <w:right w:val="single" w:sz="4" w:space="0" w:color="A6A6A6"/>
            </w:tcBorders>
            <w:shd w:val="clear" w:color="auto" w:fill="auto"/>
            <w:hideMark/>
          </w:tcPr>
          <w:p w14:paraId="5F5B9F9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12</w:t>
            </w:r>
          </w:p>
        </w:tc>
        <w:tc>
          <w:tcPr>
            <w:tcW w:w="1580" w:type="dxa"/>
            <w:tcBorders>
              <w:top w:val="nil"/>
              <w:left w:val="nil"/>
              <w:bottom w:val="single" w:sz="4" w:space="0" w:color="A6A6A6"/>
              <w:right w:val="single" w:sz="4" w:space="0" w:color="A6A6A6"/>
            </w:tcBorders>
            <w:shd w:val="clear" w:color="auto" w:fill="auto"/>
            <w:hideMark/>
          </w:tcPr>
          <w:p w14:paraId="590606FF"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574745BE"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6406C05C"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D98CC0F" w14:textId="384DF9AF"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98" w:history="1">
              <w:r w:rsidR="002E21F5" w:rsidRPr="002E21F5">
                <w:rPr>
                  <w:rFonts w:ascii="Arial" w:hAnsi="Arial" w:cs="Arial"/>
                  <w:b/>
                  <w:bCs/>
                  <w:color w:val="0000FF"/>
                  <w:sz w:val="16"/>
                  <w:szCs w:val="16"/>
                  <w:u w:val="single"/>
                </w:rPr>
                <w:t>S4-211653</w:t>
              </w:r>
            </w:hyperlink>
          </w:p>
        </w:tc>
        <w:tc>
          <w:tcPr>
            <w:tcW w:w="4020" w:type="dxa"/>
            <w:tcBorders>
              <w:top w:val="nil"/>
              <w:left w:val="nil"/>
              <w:bottom w:val="single" w:sz="4" w:space="0" w:color="A6A6A6"/>
              <w:right w:val="single" w:sz="4" w:space="0" w:color="A6A6A6"/>
            </w:tcBorders>
            <w:shd w:val="clear" w:color="auto" w:fill="auto"/>
            <w:hideMark/>
          </w:tcPr>
          <w:p w14:paraId="29D927A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Potential solution for network slicing in 5GMS</w:t>
            </w:r>
          </w:p>
        </w:tc>
        <w:tc>
          <w:tcPr>
            <w:tcW w:w="1540" w:type="dxa"/>
            <w:tcBorders>
              <w:top w:val="nil"/>
              <w:left w:val="nil"/>
              <w:bottom w:val="single" w:sz="4" w:space="0" w:color="A6A6A6"/>
              <w:right w:val="single" w:sz="4" w:space="0" w:color="A6A6A6"/>
            </w:tcBorders>
            <w:shd w:val="clear" w:color="auto" w:fill="auto"/>
            <w:hideMark/>
          </w:tcPr>
          <w:p w14:paraId="0AD3011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PlenaryQualcomm Wireless GmbH</w:t>
            </w:r>
          </w:p>
        </w:tc>
        <w:tc>
          <w:tcPr>
            <w:tcW w:w="1740" w:type="dxa"/>
            <w:tcBorders>
              <w:top w:val="nil"/>
              <w:left w:val="nil"/>
              <w:bottom w:val="single" w:sz="4" w:space="0" w:color="A6A6A6"/>
              <w:right w:val="single" w:sz="4" w:space="0" w:color="A6A6A6"/>
            </w:tcBorders>
            <w:shd w:val="clear" w:color="auto" w:fill="auto"/>
            <w:hideMark/>
          </w:tcPr>
          <w:p w14:paraId="5BDDBDE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other</w:t>
            </w:r>
          </w:p>
        </w:tc>
        <w:tc>
          <w:tcPr>
            <w:tcW w:w="1480" w:type="dxa"/>
            <w:tcBorders>
              <w:top w:val="nil"/>
              <w:left w:val="nil"/>
              <w:bottom w:val="single" w:sz="4" w:space="0" w:color="A6A6A6"/>
              <w:right w:val="single" w:sz="4" w:space="0" w:color="A6A6A6"/>
            </w:tcBorders>
            <w:shd w:val="clear" w:color="auto" w:fill="auto"/>
            <w:hideMark/>
          </w:tcPr>
          <w:p w14:paraId="64CA112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8.9</w:t>
            </w:r>
          </w:p>
        </w:tc>
        <w:tc>
          <w:tcPr>
            <w:tcW w:w="1580" w:type="dxa"/>
            <w:tcBorders>
              <w:top w:val="nil"/>
              <w:left w:val="nil"/>
              <w:bottom w:val="single" w:sz="4" w:space="0" w:color="A6A6A6"/>
              <w:right w:val="single" w:sz="4" w:space="0" w:color="A6A6A6"/>
            </w:tcBorders>
            <w:shd w:val="clear" w:color="auto" w:fill="auto"/>
            <w:hideMark/>
          </w:tcPr>
          <w:p w14:paraId="370078F5" w14:textId="22707FCC"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499" w:history="1">
              <w:r w:rsidR="002E21F5" w:rsidRPr="002E21F5">
                <w:rPr>
                  <w:rFonts w:ascii="Arial" w:hAnsi="Arial" w:cs="Arial"/>
                  <w:b/>
                  <w:bCs/>
                  <w:color w:val="0000FF"/>
                  <w:sz w:val="16"/>
                  <w:szCs w:val="16"/>
                  <w:u w:val="single"/>
                </w:rPr>
                <w:t>S4-211389</w:t>
              </w:r>
            </w:hyperlink>
          </w:p>
        </w:tc>
        <w:tc>
          <w:tcPr>
            <w:tcW w:w="3079" w:type="dxa"/>
            <w:tcBorders>
              <w:top w:val="nil"/>
              <w:left w:val="nil"/>
              <w:bottom w:val="single" w:sz="4" w:space="0" w:color="A6A6A6"/>
              <w:right w:val="single" w:sz="4" w:space="0" w:color="A6A6A6"/>
            </w:tcBorders>
            <w:shd w:val="clear" w:color="000000" w:fill="BFBFBF"/>
            <w:hideMark/>
          </w:tcPr>
          <w:p w14:paraId="282D118B"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50146146"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20E7278" w14:textId="50E38B0D"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00" w:history="1">
              <w:r w:rsidR="002E21F5" w:rsidRPr="002E21F5">
                <w:rPr>
                  <w:rFonts w:ascii="Arial" w:hAnsi="Arial" w:cs="Arial"/>
                  <w:b/>
                  <w:bCs/>
                  <w:color w:val="0000FF"/>
                  <w:sz w:val="16"/>
                  <w:szCs w:val="16"/>
                  <w:u w:val="single"/>
                </w:rPr>
                <w:t>S4-211654</w:t>
              </w:r>
            </w:hyperlink>
          </w:p>
        </w:tc>
        <w:tc>
          <w:tcPr>
            <w:tcW w:w="4020" w:type="dxa"/>
            <w:tcBorders>
              <w:top w:val="nil"/>
              <w:left w:val="nil"/>
              <w:bottom w:val="single" w:sz="4" w:space="0" w:color="A6A6A6"/>
              <w:right w:val="single" w:sz="4" w:space="0" w:color="A6A6A6"/>
            </w:tcBorders>
            <w:shd w:val="clear" w:color="auto" w:fill="auto"/>
            <w:hideMark/>
          </w:tcPr>
          <w:p w14:paraId="2F4A58C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[FS_5GMS-EXT] HTTP/3 collaboration for uplink media streaming</w:t>
            </w:r>
          </w:p>
        </w:tc>
        <w:tc>
          <w:tcPr>
            <w:tcW w:w="1540" w:type="dxa"/>
            <w:tcBorders>
              <w:top w:val="nil"/>
              <w:left w:val="nil"/>
              <w:bottom w:val="single" w:sz="4" w:space="0" w:color="A6A6A6"/>
              <w:right w:val="single" w:sz="4" w:space="0" w:color="A6A6A6"/>
            </w:tcBorders>
            <w:shd w:val="clear" w:color="auto" w:fill="auto"/>
            <w:hideMark/>
          </w:tcPr>
          <w:p w14:paraId="523BEB5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5FC0FCF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other</w:t>
            </w:r>
          </w:p>
        </w:tc>
        <w:tc>
          <w:tcPr>
            <w:tcW w:w="1480" w:type="dxa"/>
            <w:tcBorders>
              <w:top w:val="nil"/>
              <w:left w:val="nil"/>
              <w:bottom w:val="single" w:sz="4" w:space="0" w:color="A6A6A6"/>
              <w:right w:val="single" w:sz="4" w:space="0" w:color="A6A6A6"/>
            </w:tcBorders>
            <w:shd w:val="clear" w:color="auto" w:fill="auto"/>
            <w:hideMark/>
          </w:tcPr>
          <w:p w14:paraId="09B47F3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8.9</w:t>
            </w:r>
          </w:p>
        </w:tc>
        <w:tc>
          <w:tcPr>
            <w:tcW w:w="1580" w:type="dxa"/>
            <w:tcBorders>
              <w:top w:val="nil"/>
              <w:left w:val="nil"/>
              <w:bottom w:val="single" w:sz="4" w:space="0" w:color="A6A6A6"/>
              <w:right w:val="single" w:sz="4" w:space="0" w:color="A6A6A6"/>
            </w:tcBorders>
            <w:shd w:val="clear" w:color="auto" w:fill="auto"/>
            <w:hideMark/>
          </w:tcPr>
          <w:p w14:paraId="6C806C3D" w14:textId="445A58AD"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01" w:history="1">
              <w:r w:rsidR="002E21F5" w:rsidRPr="002E21F5">
                <w:rPr>
                  <w:rFonts w:ascii="Arial" w:hAnsi="Arial" w:cs="Arial"/>
                  <w:b/>
                  <w:bCs/>
                  <w:color w:val="0000FF"/>
                  <w:sz w:val="16"/>
                  <w:szCs w:val="16"/>
                  <w:u w:val="single"/>
                </w:rPr>
                <w:t>S4-211427</w:t>
              </w:r>
            </w:hyperlink>
          </w:p>
        </w:tc>
        <w:tc>
          <w:tcPr>
            <w:tcW w:w="3079" w:type="dxa"/>
            <w:tcBorders>
              <w:top w:val="nil"/>
              <w:left w:val="nil"/>
              <w:bottom w:val="single" w:sz="4" w:space="0" w:color="A6A6A6"/>
              <w:right w:val="single" w:sz="4" w:space="0" w:color="A6A6A6"/>
            </w:tcBorders>
            <w:shd w:val="clear" w:color="000000" w:fill="BFBFBF"/>
            <w:hideMark/>
          </w:tcPr>
          <w:p w14:paraId="15C56084"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7F8918D5"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8E4928C" w14:textId="5908AE5A"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02" w:history="1">
              <w:r w:rsidR="002E21F5" w:rsidRPr="002E21F5">
                <w:rPr>
                  <w:rFonts w:ascii="Arial" w:hAnsi="Arial" w:cs="Arial"/>
                  <w:b/>
                  <w:bCs/>
                  <w:color w:val="0000FF"/>
                  <w:sz w:val="16"/>
                  <w:szCs w:val="16"/>
                  <w:u w:val="single"/>
                </w:rPr>
                <w:t>S4-211655</w:t>
              </w:r>
            </w:hyperlink>
          </w:p>
        </w:tc>
        <w:tc>
          <w:tcPr>
            <w:tcW w:w="4020" w:type="dxa"/>
            <w:tcBorders>
              <w:top w:val="nil"/>
              <w:left w:val="nil"/>
              <w:bottom w:val="single" w:sz="4" w:space="0" w:color="A6A6A6"/>
              <w:right w:val="single" w:sz="4" w:space="0" w:color="A6A6A6"/>
            </w:tcBorders>
            <w:shd w:val="clear" w:color="auto" w:fill="auto"/>
            <w:hideMark/>
          </w:tcPr>
          <w:p w14:paraId="33D6CFB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Corrections and additions for Key Topic Traffic Identification</w:t>
            </w:r>
          </w:p>
        </w:tc>
        <w:tc>
          <w:tcPr>
            <w:tcW w:w="1540" w:type="dxa"/>
            <w:tcBorders>
              <w:top w:val="nil"/>
              <w:left w:val="nil"/>
              <w:bottom w:val="single" w:sz="4" w:space="0" w:color="A6A6A6"/>
              <w:right w:val="single" w:sz="4" w:space="0" w:color="A6A6A6"/>
            </w:tcBorders>
            <w:shd w:val="clear" w:color="auto" w:fill="auto"/>
            <w:hideMark/>
          </w:tcPr>
          <w:p w14:paraId="52EB649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Ericsson LM</w:t>
            </w:r>
          </w:p>
        </w:tc>
        <w:tc>
          <w:tcPr>
            <w:tcW w:w="1740" w:type="dxa"/>
            <w:tcBorders>
              <w:top w:val="nil"/>
              <w:left w:val="nil"/>
              <w:bottom w:val="single" w:sz="4" w:space="0" w:color="A6A6A6"/>
              <w:right w:val="single" w:sz="4" w:space="0" w:color="A6A6A6"/>
            </w:tcBorders>
            <w:shd w:val="clear" w:color="auto" w:fill="auto"/>
            <w:hideMark/>
          </w:tcPr>
          <w:p w14:paraId="2B7DD44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1545C48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8.9</w:t>
            </w:r>
          </w:p>
        </w:tc>
        <w:tc>
          <w:tcPr>
            <w:tcW w:w="1580" w:type="dxa"/>
            <w:tcBorders>
              <w:top w:val="nil"/>
              <w:left w:val="nil"/>
              <w:bottom w:val="single" w:sz="4" w:space="0" w:color="A6A6A6"/>
              <w:right w:val="single" w:sz="4" w:space="0" w:color="A6A6A6"/>
            </w:tcBorders>
            <w:shd w:val="clear" w:color="auto" w:fill="auto"/>
            <w:hideMark/>
          </w:tcPr>
          <w:p w14:paraId="3091E209" w14:textId="3D1593CE"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03" w:history="1">
              <w:r w:rsidR="002E21F5" w:rsidRPr="002E21F5">
                <w:rPr>
                  <w:rFonts w:ascii="Arial" w:hAnsi="Arial" w:cs="Arial"/>
                  <w:b/>
                  <w:bCs/>
                  <w:color w:val="0000FF"/>
                  <w:sz w:val="16"/>
                  <w:szCs w:val="16"/>
                  <w:u w:val="single"/>
                </w:rPr>
                <w:t>S4-211514</w:t>
              </w:r>
            </w:hyperlink>
          </w:p>
        </w:tc>
        <w:tc>
          <w:tcPr>
            <w:tcW w:w="3079" w:type="dxa"/>
            <w:tcBorders>
              <w:top w:val="nil"/>
              <w:left w:val="nil"/>
              <w:bottom w:val="single" w:sz="4" w:space="0" w:color="A6A6A6"/>
              <w:right w:val="single" w:sz="4" w:space="0" w:color="A6A6A6"/>
            </w:tcBorders>
            <w:shd w:val="clear" w:color="000000" w:fill="BFBFBF"/>
            <w:hideMark/>
          </w:tcPr>
          <w:p w14:paraId="67994F6E"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21CBDC44" w14:textId="77777777" w:rsidTr="009E04F7">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498A9678" w14:textId="7FD408E5"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04" w:history="1">
              <w:r w:rsidR="002E21F5" w:rsidRPr="002E21F5">
                <w:rPr>
                  <w:rFonts w:ascii="Arial" w:hAnsi="Arial" w:cs="Arial"/>
                  <w:b/>
                  <w:bCs/>
                  <w:color w:val="0000FF"/>
                  <w:sz w:val="16"/>
                  <w:szCs w:val="16"/>
                  <w:u w:val="single"/>
                </w:rPr>
                <w:t>S4-211656</w:t>
              </w:r>
            </w:hyperlink>
          </w:p>
        </w:tc>
        <w:tc>
          <w:tcPr>
            <w:tcW w:w="4020" w:type="dxa"/>
            <w:tcBorders>
              <w:top w:val="nil"/>
              <w:left w:val="nil"/>
              <w:bottom w:val="single" w:sz="4" w:space="0" w:color="A6A6A6"/>
              <w:right w:val="single" w:sz="4" w:space="0" w:color="A6A6A6"/>
            </w:tcBorders>
            <w:shd w:val="clear" w:color="auto" w:fill="auto"/>
            <w:hideMark/>
          </w:tcPr>
          <w:p w14:paraId="64BB536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FS_5GMS_EXT: Proposed Work Plan v(4.0)</w:t>
            </w:r>
          </w:p>
        </w:tc>
        <w:tc>
          <w:tcPr>
            <w:tcW w:w="1540" w:type="dxa"/>
            <w:tcBorders>
              <w:top w:val="nil"/>
              <w:left w:val="nil"/>
              <w:bottom w:val="single" w:sz="4" w:space="0" w:color="A6A6A6"/>
              <w:right w:val="single" w:sz="4" w:space="0" w:color="A6A6A6"/>
            </w:tcBorders>
            <w:shd w:val="clear" w:color="auto" w:fill="auto"/>
            <w:hideMark/>
          </w:tcPr>
          <w:p w14:paraId="017C9B0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Tencent (Rapporteur) and Ericsson (Editor)</w:t>
            </w:r>
          </w:p>
        </w:tc>
        <w:tc>
          <w:tcPr>
            <w:tcW w:w="1740" w:type="dxa"/>
            <w:tcBorders>
              <w:top w:val="nil"/>
              <w:left w:val="nil"/>
              <w:bottom w:val="single" w:sz="4" w:space="0" w:color="A6A6A6"/>
              <w:right w:val="single" w:sz="4" w:space="0" w:color="A6A6A6"/>
            </w:tcBorders>
            <w:shd w:val="clear" w:color="auto" w:fill="auto"/>
            <w:hideMark/>
          </w:tcPr>
          <w:p w14:paraId="2453020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Work Plan</w:t>
            </w:r>
          </w:p>
        </w:tc>
        <w:tc>
          <w:tcPr>
            <w:tcW w:w="1480" w:type="dxa"/>
            <w:tcBorders>
              <w:top w:val="nil"/>
              <w:left w:val="nil"/>
              <w:bottom w:val="single" w:sz="4" w:space="0" w:color="A6A6A6"/>
              <w:right w:val="single" w:sz="4" w:space="0" w:color="A6A6A6"/>
            </w:tcBorders>
            <w:shd w:val="clear" w:color="auto" w:fill="auto"/>
            <w:hideMark/>
          </w:tcPr>
          <w:p w14:paraId="1F8194C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17.5</w:t>
            </w:r>
          </w:p>
        </w:tc>
        <w:tc>
          <w:tcPr>
            <w:tcW w:w="1580" w:type="dxa"/>
            <w:tcBorders>
              <w:top w:val="nil"/>
              <w:left w:val="nil"/>
              <w:bottom w:val="single" w:sz="4" w:space="0" w:color="A6A6A6"/>
              <w:right w:val="single" w:sz="4" w:space="0" w:color="A6A6A6"/>
            </w:tcBorders>
            <w:shd w:val="clear" w:color="auto" w:fill="auto"/>
            <w:hideMark/>
          </w:tcPr>
          <w:p w14:paraId="493520D2" w14:textId="046628D7"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05" w:history="1">
              <w:r w:rsidR="002E21F5" w:rsidRPr="002E21F5">
                <w:rPr>
                  <w:rFonts w:ascii="Arial" w:hAnsi="Arial" w:cs="Arial"/>
                  <w:b/>
                  <w:bCs/>
                  <w:color w:val="0000FF"/>
                  <w:sz w:val="16"/>
                  <w:szCs w:val="16"/>
                  <w:u w:val="single"/>
                </w:rPr>
                <w:t>S4-211421</w:t>
              </w:r>
            </w:hyperlink>
          </w:p>
        </w:tc>
        <w:tc>
          <w:tcPr>
            <w:tcW w:w="3079" w:type="dxa"/>
            <w:tcBorders>
              <w:top w:val="nil"/>
              <w:left w:val="nil"/>
              <w:bottom w:val="single" w:sz="4" w:space="0" w:color="A6A6A6"/>
              <w:right w:val="single" w:sz="4" w:space="0" w:color="A6A6A6"/>
            </w:tcBorders>
            <w:shd w:val="clear" w:color="000000" w:fill="BFBFBF"/>
            <w:hideMark/>
          </w:tcPr>
          <w:p w14:paraId="1638F2EB"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5D3096E1"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4CDEDB4" w14:textId="5E396618"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06" w:history="1">
              <w:r w:rsidR="002E21F5" w:rsidRPr="002E21F5">
                <w:rPr>
                  <w:rFonts w:ascii="Arial" w:hAnsi="Arial" w:cs="Arial"/>
                  <w:b/>
                  <w:bCs/>
                  <w:color w:val="0000FF"/>
                  <w:sz w:val="16"/>
                  <w:szCs w:val="16"/>
                  <w:u w:val="single"/>
                </w:rPr>
                <w:t>S4-211657</w:t>
              </w:r>
            </w:hyperlink>
          </w:p>
        </w:tc>
        <w:tc>
          <w:tcPr>
            <w:tcW w:w="4020" w:type="dxa"/>
            <w:tcBorders>
              <w:top w:val="nil"/>
              <w:left w:val="nil"/>
              <w:bottom w:val="single" w:sz="4" w:space="0" w:color="A6A6A6"/>
              <w:right w:val="single" w:sz="4" w:space="0" w:color="A6A6A6"/>
            </w:tcBorders>
            <w:shd w:val="clear" w:color="auto" w:fill="auto"/>
            <w:hideMark/>
          </w:tcPr>
          <w:p w14:paraId="0B24D36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Clause 4: MBS User Service Functional entity definition</w:t>
            </w:r>
          </w:p>
        </w:tc>
        <w:tc>
          <w:tcPr>
            <w:tcW w:w="1540" w:type="dxa"/>
            <w:tcBorders>
              <w:top w:val="nil"/>
              <w:left w:val="nil"/>
              <w:bottom w:val="single" w:sz="4" w:space="0" w:color="A6A6A6"/>
              <w:right w:val="single" w:sz="4" w:space="0" w:color="A6A6A6"/>
            </w:tcBorders>
            <w:shd w:val="clear" w:color="auto" w:fill="auto"/>
            <w:hideMark/>
          </w:tcPr>
          <w:p w14:paraId="1ECFEFE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Ericsson LM</w:t>
            </w:r>
          </w:p>
        </w:tc>
        <w:tc>
          <w:tcPr>
            <w:tcW w:w="1740" w:type="dxa"/>
            <w:tcBorders>
              <w:top w:val="nil"/>
              <w:left w:val="nil"/>
              <w:bottom w:val="single" w:sz="4" w:space="0" w:color="A6A6A6"/>
              <w:right w:val="single" w:sz="4" w:space="0" w:color="A6A6A6"/>
            </w:tcBorders>
            <w:shd w:val="clear" w:color="auto" w:fill="auto"/>
            <w:hideMark/>
          </w:tcPr>
          <w:p w14:paraId="2A33AC6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other</w:t>
            </w:r>
          </w:p>
        </w:tc>
        <w:tc>
          <w:tcPr>
            <w:tcW w:w="1480" w:type="dxa"/>
            <w:tcBorders>
              <w:top w:val="nil"/>
              <w:left w:val="nil"/>
              <w:bottom w:val="single" w:sz="4" w:space="0" w:color="A6A6A6"/>
              <w:right w:val="single" w:sz="4" w:space="0" w:color="A6A6A6"/>
            </w:tcBorders>
            <w:shd w:val="clear" w:color="auto" w:fill="auto"/>
            <w:hideMark/>
          </w:tcPr>
          <w:p w14:paraId="1B693DA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8.8</w:t>
            </w:r>
          </w:p>
        </w:tc>
        <w:tc>
          <w:tcPr>
            <w:tcW w:w="1580" w:type="dxa"/>
            <w:tcBorders>
              <w:top w:val="nil"/>
              <w:left w:val="nil"/>
              <w:bottom w:val="single" w:sz="4" w:space="0" w:color="A6A6A6"/>
              <w:right w:val="single" w:sz="4" w:space="0" w:color="A6A6A6"/>
            </w:tcBorders>
            <w:shd w:val="clear" w:color="auto" w:fill="auto"/>
            <w:hideMark/>
          </w:tcPr>
          <w:p w14:paraId="2F6E70BB" w14:textId="5B0E8414"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07" w:history="1">
              <w:r w:rsidR="002E21F5" w:rsidRPr="002E21F5">
                <w:rPr>
                  <w:rFonts w:ascii="Arial" w:hAnsi="Arial" w:cs="Arial"/>
                  <w:b/>
                  <w:bCs/>
                  <w:color w:val="0000FF"/>
                  <w:sz w:val="16"/>
                  <w:szCs w:val="16"/>
                  <w:u w:val="single"/>
                </w:rPr>
                <w:t>S4-211518</w:t>
              </w:r>
            </w:hyperlink>
          </w:p>
        </w:tc>
        <w:tc>
          <w:tcPr>
            <w:tcW w:w="3079" w:type="dxa"/>
            <w:tcBorders>
              <w:top w:val="nil"/>
              <w:left w:val="nil"/>
              <w:bottom w:val="single" w:sz="4" w:space="0" w:color="A6A6A6"/>
              <w:right w:val="single" w:sz="4" w:space="0" w:color="A6A6A6"/>
            </w:tcBorders>
            <w:shd w:val="clear" w:color="000000" w:fill="BFBFBF"/>
            <w:hideMark/>
          </w:tcPr>
          <w:p w14:paraId="3AE77998"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106AABB6"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C192DB3" w14:textId="56EDD98B"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08" w:history="1">
              <w:r w:rsidR="002E21F5" w:rsidRPr="002E21F5">
                <w:rPr>
                  <w:rFonts w:ascii="Arial" w:hAnsi="Arial" w:cs="Arial"/>
                  <w:b/>
                  <w:bCs/>
                  <w:color w:val="0000FF"/>
                  <w:sz w:val="16"/>
                  <w:szCs w:val="16"/>
                  <w:u w:val="single"/>
                </w:rPr>
                <w:t>S4-211658</w:t>
              </w:r>
            </w:hyperlink>
          </w:p>
        </w:tc>
        <w:tc>
          <w:tcPr>
            <w:tcW w:w="4020" w:type="dxa"/>
            <w:tcBorders>
              <w:top w:val="nil"/>
              <w:left w:val="nil"/>
              <w:bottom w:val="single" w:sz="4" w:space="0" w:color="A6A6A6"/>
              <w:right w:val="single" w:sz="4" w:space="0" w:color="A6A6A6"/>
            </w:tcBorders>
            <w:shd w:val="clear" w:color="auto" w:fill="auto"/>
            <w:hideMark/>
          </w:tcPr>
          <w:p w14:paraId="5CFAFE7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on follow-up on EAS definition (Reply LS on the definition of EAS and EAS context from SA6)</w:t>
            </w:r>
          </w:p>
        </w:tc>
        <w:tc>
          <w:tcPr>
            <w:tcW w:w="1540" w:type="dxa"/>
            <w:tcBorders>
              <w:top w:val="nil"/>
              <w:left w:val="nil"/>
              <w:bottom w:val="single" w:sz="4" w:space="0" w:color="A6A6A6"/>
              <w:right w:val="single" w:sz="4" w:space="0" w:color="A6A6A6"/>
            </w:tcBorders>
            <w:shd w:val="clear" w:color="auto" w:fill="auto"/>
            <w:hideMark/>
          </w:tcPr>
          <w:p w14:paraId="2400542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3GPP SA4</w:t>
            </w:r>
          </w:p>
        </w:tc>
        <w:tc>
          <w:tcPr>
            <w:tcW w:w="1740" w:type="dxa"/>
            <w:tcBorders>
              <w:top w:val="nil"/>
              <w:left w:val="nil"/>
              <w:bottom w:val="single" w:sz="4" w:space="0" w:color="A6A6A6"/>
              <w:right w:val="single" w:sz="4" w:space="0" w:color="A6A6A6"/>
            </w:tcBorders>
            <w:shd w:val="clear" w:color="auto" w:fill="auto"/>
            <w:hideMark/>
          </w:tcPr>
          <w:p w14:paraId="3BA81B0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out</w:t>
            </w:r>
          </w:p>
        </w:tc>
        <w:tc>
          <w:tcPr>
            <w:tcW w:w="1480" w:type="dxa"/>
            <w:tcBorders>
              <w:top w:val="nil"/>
              <w:left w:val="nil"/>
              <w:bottom w:val="single" w:sz="4" w:space="0" w:color="A6A6A6"/>
              <w:right w:val="single" w:sz="4" w:space="0" w:color="A6A6A6"/>
            </w:tcBorders>
            <w:shd w:val="clear" w:color="auto" w:fill="auto"/>
            <w:hideMark/>
          </w:tcPr>
          <w:p w14:paraId="3B20C4D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5.2</w:t>
            </w:r>
          </w:p>
        </w:tc>
        <w:tc>
          <w:tcPr>
            <w:tcW w:w="1580" w:type="dxa"/>
            <w:tcBorders>
              <w:top w:val="nil"/>
              <w:left w:val="nil"/>
              <w:bottom w:val="single" w:sz="4" w:space="0" w:color="A6A6A6"/>
              <w:right w:val="single" w:sz="4" w:space="0" w:color="A6A6A6"/>
            </w:tcBorders>
            <w:shd w:val="clear" w:color="auto" w:fill="auto"/>
            <w:hideMark/>
          </w:tcPr>
          <w:p w14:paraId="732D2168" w14:textId="7DBF8102"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09" w:history="1">
              <w:r w:rsidR="002E21F5" w:rsidRPr="002E21F5">
                <w:rPr>
                  <w:rFonts w:ascii="Arial" w:hAnsi="Arial" w:cs="Arial"/>
                  <w:b/>
                  <w:bCs/>
                  <w:color w:val="0000FF"/>
                  <w:sz w:val="16"/>
                  <w:szCs w:val="16"/>
                  <w:u w:val="single"/>
                </w:rPr>
                <w:t>S4-211581</w:t>
              </w:r>
            </w:hyperlink>
          </w:p>
        </w:tc>
        <w:tc>
          <w:tcPr>
            <w:tcW w:w="3079" w:type="dxa"/>
            <w:tcBorders>
              <w:top w:val="nil"/>
              <w:left w:val="nil"/>
              <w:bottom w:val="single" w:sz="4" w:space="0" w:color="A6A6A6"/>
              <w:right w:val="single" w:sz="4" w:space="0" w:color="A6A6A6"/>
            </w:tcBorders>
            <w:shd w:val="clear" w:color="000000" w:fill="BFBFBF"/>
            <w:hideMark/>
          </w:tcPr>
          <w:p w14:paraId="25678BCB"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40BAF1E2"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74A2B19" w14:textId="36C52FED"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10" w:history="1">
              <w:r w:rsidR="002E21F5" w:rsidRPr="002E21F5">
                <w:rPr>
                  <w:rFonts w:ascii="Arial" w:hAnsi="Arial" w:cs="Arial"/>
                  <w:b/>
                  <w:bCs/>
                  <w:color w:val="0000FF"/>
                  <w:sz w:val="16"/>
                  <w:szCs w:val="16"/>
                  <w:u w:val="single"/>
                </w:rPr>
                <w:t>S4-211659</w:t>
              </w:r>
            </w:hyperlink>
          </w:p>
        </w:tc>
        <w:tc>
          <w:tcPr>
            <w:tcW w:w="4020" w:type="dxa"/>
            <w:tcBorders>
              <w:top w:val="nil"/>
              <w:left w:val="nil"/>
              <w:bottom w:val="single" w:sz="4" w:space="0" w:color="A6A6A6"/>
              <w:right w:val="single" w:sz="4" w:space="0" w:color="A6A6A6"/>
            </w:tcBorders>
            <w:shd w:val="clear" w:color="auto" w:fill="auto"/>
            <w:hideMark/>
          </w:tcPr>
          <w:p w14:paraId="236450F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New WID on Edge Extensions to 5GMS Stage 3 (5GMS_EDGE_3)</w:t>
            </w:r>
          </w:p>
        </w:tc>
        <w:tc>
          <w:tcPr>
            <w:tcW w:w="1540" w:type="dxa"/>
            <w:tcBorders>
              <w:top w:val="nil"/>
              <w:left w:val="nil"/>
              <w:bottom w:val="single" w:sz="4" w:space="0" w:color="A6A6A6"/>
              <w:right w:val="single" w:sz="4" w:space="0" w:color="A6A6A6"/>
            </w:tcBorders>
            <w:shd w:val="clear" w:color="auto" w:fill="auto"/>
            <w:hideMark/>
          </w:tcPr>
          <w:p w14:paraId="5A823F3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3GPP SA4</w:t>
            </w:r>
          </w:p>
        </w:tc>
        <w:tc>
          <w:tcPr>
            <w:tcW w:w="1740" w:type="dxa"/>
            <w:tcBorders>
              <w:top w:val="nil"/>
              <w:left w:val="nil"/>
              <w:bottom w:val="single" w:sz="4" w:space="0" w:color="A6A6A6"/>
              <w:right w:val="single" w:sz="4" w:space="0" w:color="A6A6A6"/>
            </w:tcBorders>
            <w:shd w:val="clear" w:color="auto" w:fill="auto"/>
            <w:hideMark/>
          </w:tcPr>
          <w:p w14:paraId="51BFD8A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WID new</w:t>
            </w:r>
          </w:p>
        </w:tc>
        <w:tc>
          <w:tcPr>
            <w:tcW w:w="1480" w:type="dxa"/>
            <w:tcBorders>
              <w:top w:val="nil"/>
              <w:left w:val="nil"/>
              <w:bottom w:val="single" w:sz="4" w:space="0" w:color="A6A6A6"/>
              <w:right w:val="single" w:sz="4" w:space="0" w:color="A6A6A6"/>
            </w:tcBorders>
            <w:shd w:val="clear" w:color="auto" w:fill="auto"/>
            <w:hideMark/>
          </w:tcPr>
          <w:p w14:paraId="47E756E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19</w:t>
            </w:r>
          </w:p>
        </w:tc>
        <w:tc>
          <w:tcPr>
            <w:tcW w:w="1580" w:type="dxa"/>
            <w:tcBorders>
              <w:top w:val="nil"/>
              <w:left w:val="nil"/>
              <w:bottom w:val="single" w:sz="4" w:space="0" w:color="A6A6A6"/>
              <w:right w:val="single" w:sz="4" w:space="0" w:color="A6A6A6"/>
            </w:tcBorders>
            <w:shd w:val="clear" w:color="auto" w:fill="auto"/>
            <w:hideMark/>
          </w:tcPr>
          <w:p w14:paraId="10FEE79E"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1E08553E" w14:textId="45CC56DD"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11" w:history="1">
              <w:r w:rsidR="002E21F5" w:rsidRPr="002E21F5">
                <w:rPr>
                  <w:rFonts w:ascii="Arial" w:hAnsi="Arial" w:cs="Arial"/>
                  <w:b/>
                  <w:bCs/>
                  <w:color w:val="0000FF"/>
                  <w:sz w:val="16"/>
                  <w:szCs w:val="16"/>
                  <w:u w:val="single"/>
                </w:rPr>
                <w:t>S4-211682</w:t>
              </w:r>
            </w:hyperlink>
          </w:p>
        </w:tc>
      </w:tr>
      <w:tr w:rsidR="002E21F5" w:rsidRPr="002E21F5" w14:paraId="522B387A"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EDE3415" w14:textId="4B2D25DD"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12" w:history="1">
              <w:r w:rsidR="002E21F5" w:rsidRPr="002E21F5">
                <w:rPr>
                  <w:rFonts w:ascii="Arial" w:hAnsi="Arial" w:cs="Arial"/>
                  <w:b/>
                  <w:bCs/>
                  <w:color w:val="0000FF"/>
                  <w:sz w:val="16"/>
                  <w:szCs w:val="16"/>
                  <w:u w:val="single"/>
                </w:rPr>
                <w:t>S4-211660</w:t>
              </w:r>
            </w:hyperlink>
          </w:p>
        </w:tc>
        <w:tc>
          <w:tcPr>
            <w:tcW w:w="4020" w:type="dxa"/>
            <w:tcBorders>
              <w:top w:val="nil"/>
              <w:left w:val="nil"/>
              <w:bottom w:val="single" w:sz="4" w:space="0" w:color="A6A6A6"/>
              <w:right w:val="single" w:sz="4" w:space="0" w:color="A6A6A6"/>
            </w:tcBorders>
            <w:shd w:val="clear" w:color="auto" w:fill="auto"/>
            <w:hideMark/>
          </w:tcPr>
          <w:p w14:paraId="0D80E05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Example SDK for EVS</w:t>
            </w:r>
          </w:p>
        </w:tc>
        <w:tc>
          <w:tcPr>
            <w:tcW w:w="1540" w:type="dxa"/>
            <w:tcBorders>
              <w:top w:val="nil"/>
              <w:left w:val="nil"/>
              <w:bottom w:val="single" w:sz="4" w:space="0" w:color="A6A6A6"/>
              <w:right w:val="single" w:sz="4" w:space="0" w:color="A6A6A6"/>
            </w:tcBorders>
            <w:shd w:val="clear" w:color="auto" w:fill="auto"/>
            <w:hideMark/>
          </w:tcPr>
          <w:p w14:paraId="242A89B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Fraunhofer IIC</w:t>
            </w:r>
          </w:p>
        </w:tc>
        <w:tc>
          <w:tcPr>
            <w:tcW w:w="1740" w:type="dxa"/>
            <w:tcBorders>
              <w:top w:val="nil"/>
              <w:left w:val="nil"/>
              <w:bottom w:val="single" w:sz="4" w:space="0" w:color="A6A6A6"/>
              <w:right w:val="single" w:sz="4" w:space="0" w:color="A6A6A6"/>
            </w:tcBorders>
            <w:shd w:val="clear" w:color="auto" w:fill="auto"/>
            <w:hideMark/>
          </w:tcPr>
          <w:p w14:paraId="0EF15EB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5CCA446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7.7</w:t>
            </w:r>
          </w:p>
        </w:tc>
        <w:tc>
          <w:tcPr>
            <w:tcW w:w="1580" w:type="dxa"/>
            <w:tcBorders>
              <w:top w:val="nil"/>
              <w:left w:val="nil"/>
              <w:bottom w:val="single" w:sz="4" w:space="0" w:color="A6A6A6"/>
              <w:right w:val="single" w:sz="4" w:space="0" w:color="A6A6A6"/>
            </w:tcBorders>
            <w:shd w:val="clear" w:color="auto" w:fill="auto"/>
            <w:hideMark/>
          </w:tcPr>
          <w:p w14:paraId="56AFF62B" w14:textId="1E12775D"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13" w:history="1">
              <w:r w:rsidR="002E21F5" w:rsidRPr="002E21F5">
                <w:rPr>
                  <w:rFonts w:ascii="Arial" w:hAnsi="Arial" w:cs="Arial"/>
                  <w:b/>
                  <w:bCs/>
                  <w:color w:val="0000FF"/>
                  <w:sz w:val="16"/>
                  <w:szCs w:val="16"/>
                  <w:u w:val="single"/>
                </w:rPr>
                <w:t>S4-211541</w:t>
              </w:r>
            </w:hyperlink>
          </w:p>
        </w:tc>
        <w:tc>
          <w:tcPr>
            <w:tcW w:w="3079" w:type="dxa"/>
            <w:tcBorders>
              <w:top w:val="nil"/>
              <w:left w:val="nil"/>
              <w:bottom w:val="single" w:sz="4" w:space="0" w:color="A6A6A6"/>
              <w:right w:val="single" w:sz="4" w:space="0" w:color="A6A6A6"/>
            </w:tcBorders>
            <w:shd w:val="clear" w:color="000000" w:fill="BFBFBF"/>
            <w:hideMark/>
          </w:tcPr>
          <w:p w14:paraId="3783B107"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00C0CBBF" w14:textId="77777777" w:rsidTr="009E04F7">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F227F7A" w14:textId="4579E9BA"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14" w:history="1">
              <w:r w:rsidR="002E21F5" w:rsidRPr="002E21F5">
                <w:rPr>
                  <w:rFonts w:ascii="Arial" w:hAnsi="Arial" w:cs="Arial"/>
                  <w:b/>
                  <w:bCs/>
                  <w:color w:val="0000FF"/>
                  <w:sz w:val="16"/>
                  <w:szCs w:val="16"/>
                  <w:u w:val="single"/>
                </w:rPr>
                <w:t>S4-211661</w:t>
              </w:r>
            </w:hyperlink>
          </w:p>
        </w:tc>
        <w:tc>
          <w:tcPr>
            <w:tcW w:w="4020" w:type="dxa"/>
            <w:tcBorders>
              <w:top w:val="nil"/>
              <w:left w:val="nil"/>
              <w:bottom w:val="single" w:sz="4" w:space="0" w:color="A6A6A6"/>
              <w:right w:val="single" w:sz="4" w:space="0" w:color="A6A6A6"/>
            </w:tcBorders>
            <w:shd w:val="clear" w:color="auto" w:fill="auto"/>
            <w:hideMark/>
          </w:tcPr>
          <w:p w14:paraId="49815F6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pCR to TS 26.502 on overview of delivery methods</w:t>
            </w:r>
          </w:p>
        </w:tc>
        <w:tc>
          <w:tcPr>
            <w:tcW w:w="1540" w:type="dxa"/>
            <w:tcBorders>
              <w:top w:val="nil"/>
              <w:left w:val="nil"/>
              <w:bottom w:val="single" w:sz="4" w:space="0" w:color="A6A6A6"/>
              <w:right w:val="single" w:sz="4" w:space="0" w:color="A6A6A6"/>
            </w:tcBorders>
            <w:shd w:val="clear" w:color="auto" w:fill="auto"/>
            <w:hideMark/>
          </w:tcPr>
          <w:p w14:paraId="03351A4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Huawei Technologies Co.,Ltd.</w:t>
            </w:r>
          </w:p>
        </w:tc>
        <w:tc>
          <w:tcPr>
            <w:tcW w:w="1740" w:type="dxa"/>
            <w:tcBorders>
              <w:top w:val="nil"/>
              <w:left w:val="nil"/>
              <w:bottom w:val="single" w:sz="4" w:space="0" w:color="A6A6A6"/>
              <w:right w:val="single" w:sz="4" w:space="0" w:color="A6A6A6"/>
            </w:tcBorders>
            <w:shd w:val="clear" w:color="auto" w:fill="auto"/>
            <w:hideMark/>
          </w:tcPr>
          <w:p w14:paraId="273EE4C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32DC445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8.8</w:t>
            </w:r>
          </w:p>
        </w:tc>
        <w:tc>
          <w:tcPr>
            <w:tcW w:w="1580" w:type="dxa"/>
            <w:tcBorders>
              <w:top w:val="nil"/>
              <w:left w:val="nil"/>
              <w:bottom w:val="single" w:sz="4" w:space="0" w:color="A6A6A6"/>
              <w:right w:val="single" w:sz="4" w:space="0" w:color="A6A6A6"/>
            </w:tcBorders>
            <w:shd w:val="clear" w:color="auto" w:fill="auto"/>
            <w:hideMark/>
          </w:tcPr>
          <w:p w14:paraId="4737CE52" w14:textId="71084E39"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15" w:history="1">
              <w:r w:rsidR="002E21F5" w:rsidRPr="002E21F5">
                <w:rPr>
                  <w:rFonts w:ascii="Arial" w:hAnsi="Arial" w:cs="Arial"/>
                  <w:b/>
                  <w:bCs/>
                  <w:color w:val="0000FF"/>
                  <w:sz w:val="16"/>
                  <w:szCs w:val="16"/>
                  <w:u w:val="single"/>
                </w:rPr>
                <w:t>S4-211449</w:t>
              </w:r>
            </w:hyperlink>
          </w:p>
        </w:tc>
        <w:tc>
          <w:tcPr>
            <w:tcW w:w="3079" w:type="dxa"/>
            <w:tcBorders>
              <w:top w:val="nil"/>
              <w:left w:val="nil"/>
              <w:bottom w:val="single" w:sz="4" w:space="0" w:color="A6A6A6"/>
              <w:right w:val="single" w:sz="4" w:space="0" w:color="A6A6A6"/>
            </w:tcBorders>
            <w:shd w:val="clear" w:color="000000" w:fill="BFBFBF"/>
            <w:hideMark/>
          </w:tcPr>
          <w:p w14:paraId="42F30983"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34CF3C30"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F551A1A" w14:textId="66ADCFC0"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16" w:history="1">
              <w:r w:rsidR="002E21F5" w:rsidRPr="002E21F5">
                <w:rPr>
                  <w:rFonts w:ascii="Arial" w:hAnsi="Arial" w:cs="Arial"/>
                  <w:b/>
                  <w:bCs/>
                  <w:color w:val="0000FF"/>
                  <w:sz w:val="16"/>
                  <w:szCs w:val="16"/>
                  <w:u w:val="single"/>
                </w:rPr>
                <w:t>S4-211662</w:t>
              </w:r>
            </w:hyperlink>
          </w:p>
        </w:tc>
        <w:tc>
          <w:tcPr>
            <w:tcW w:w="4020" w:type="dxa"/>
            <w:tcBorders>
              <w:top w:val="nil"/>
              <w:left w:val="nil"/>
              <w:bottom w:val="single" w:sz="4" w:space="0" w:color="A6A6A6"/>
              <w:right w:val="single" w:sz="4" w:space="0" w:color="A6A6A6"/>
            </w:tcBorders>
            <w:shd w:val="clear" w:color="auto" w:fill="auto"/>
            <w:hideMark/>
          </w:tcPr>
          <w:p w14:paraId="7ED74EB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[5MBUSA] Annex A: Deployment Models</w:t>
            </w:r>
          </w:p>
        </w:tc>
        <w:tc>
          <w:tcPr>
            <w:tcW w:w="1540" w:type="dxa"/>
            <w:tcBorders>
              <w:top w:val="nil"/>
              <w:left w:val="nil"/>
              <w:bottom w:val="single" w:sz="4" w:space="0" w:color="A6A6A6"/>
              <w:right w:val="single" w:sz="4" w:space="0" w:color="A6A6A6"/>
            </w:tcBorders>
            <w:shd w:val="clear" w:color="auto" w:fill="auto"/>
            <w:hideMark/>
          </w:tcPr>
          <w:p w14:paraId="24F447E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Plenary</w:t>
            </w:r>
          </w:p>
        </w:tc>
        <w:tc>
          <w:tcPr>
            <w:tcW w:w="1740" w:type="dxa"/>
            <w:tcBorders>
              <w:top w:val="nil"/>
              <w:left w:val="nil"/>
              <w:bottom w:val="single" w:sz="4" w:space="0" w:color="A6A6A6"/>
              <w:right w:val="single" w:sz="4" w:space="0" w:color="A6A6A6"/>
            </w:tcBorders>
            <w:shd w:val="clear" w:color="auto" w:fill="auto"/>
            <w:hideMark/>
          </w:tcPr>
          <w:p w14:paraId="4A775F6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other</w:t>
            </w:r>
          </w:p>
        </w:tc>
        <w:tc>
          <w:tcPr>
            <w:tcW w:w="1480" w:type="dxa"/>
            <w:tcBorders>
              <w:top w:val="nil"/>
              <w:left w:val="nil"/>
              <w:bottom w:val="single" w:sz="4" w:space="0" w:color="A6A6A6"/>
              <w:right w:val="single" w:sz="4" w:space="0" w:color="A6A6A6"/>
            </w:tcBorders>
            <w:shd w:val="clear" w:color="auto" w:fill="auto"/>
            <w:hideMark/>
          </w:tcPr>
          <w:p w14:paraId="6092ECB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8.8</w:t>
            </w:r>
          </w:p>
        </w:tc>
        <w:tc>
          <w:tcPr>
            <w:tcW w:w="1580" w:type="dxa"/>
            <w:tcBorders>
              <w:top w:val="nil"/>
              <w:left w:val="nil"/>
              <w:bottom w:val="single" w:sz="4" w:space="0" w:color="A6A6A6"/>
              <w:right w:val="single" w:sz="4" w:space="0" w:color="A6A6A6"/>
            </w:tcBorders>
            <w:shd w:val="clear" w:color="auto" w:fill="auto"/>
            <w:hideMark/>
          </w:tcPr>
          <w:p w14:paraId="7F91336D" w14:textId="3507DA15"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17" w:history="1">
              <w:r w:rsidR="002E21F5" w:rsidRPr="002E21F5">
                <w:rPr>
                  <w:rFonts w:ascii="Arial" w:hAnsi="Arial" w:cs="Arial"/>
                  <w:b/>
                  <w:bCs/>
                  <w:color w:val="0000FF"/>
                  <w:sz w:val="16"/>
                  <w:szCs w:val="16"/>
                  <w:u w:val="single"/>
                </w:rPr>
                <w:t>S4-211516</w:t>
              </w:r>
            </w:hyperlink>
          </w:p>
        </w:tc>
        <w:tc>
          <w:tcPr>
            <w:tcW w:w="3079" w:type="dxa"/>
            <w:tcBorders>
              <w:top w:val="nil"/>
              <w:left w:val="nil"/>
              <w:bottom w:val="single" w:sz="4" w:space="0" w:color="A6A6A6"/>
              <w:right w:val="single" w:sz="4" w:space="0" w:color="A6A6A6"/>
            </w:tcBorders>
            <w:shd w:val="clear" w:color="000000" w:fill="BFBFBF"/>
            <w:hideMark/>
          </w:tcPr>
          <w:p w14:paraId="006EC6DA"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27A900E3"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D44D09D" w14:textId="09462F99"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18" w:history="1">
              <w:r w:rsidR="002E21F5" w:rsidRPr="002E21F5">
                <w:rPr>
                  <w:rFonts w:ascii="Arial" w:hAnsi="Arial" w:cs="Arial"/>
                  <w:b/>
                  <w:bCs/>
                  <w:color w:val="0000FF"/>
                  <w:sz w:val="16"/>
                  <w:szCs w:val="16"/>
                  <w:u w:val="single"/>
                </w:rPr>
                <w:t>S4-211663</w:t>
              </w:r>
            </w:hyperlink>
          </w:p>
        </w:tc>
        <w:tc>
          <w:tcPr>
            <w:tcW w:w="4020" w:type="dxa"/>
            <w:tcBorders>
              <w:top w:val="nil"/>
              <w:left w:val="nil"/>
              <w:bottom w:val="single" w:sz="4" w:space="0" w:color="A6A6A6"/>
              <w:right w:val="single" w:sz="4" w:space="0" w:color="A6A6A6"/>
            </w:tcBorders>
            <w:shd w:val="clear" w:color="auto" w:fill="auto"/>
            <w:hideMark/>
          </w:tcPr>
          <w:p w14:paraId="2403C77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TS 26.502, Version 0.2.0 (for presentation to SA plenary)</w:t>
            </w:r>
          </w:p>
        </w:tc>
        <w:tc>
          <w:tcPr>
            <w:tcW w:w="1540" w:type="dxa"/>
            <w:tcBorders>
              <w:top w:val="nil"/>
              <w:left w:val="nil"/>
              <w:bottom w:val="single" w:sz="4" w:space="0" w:color="A6A6A6"/>
              <w:right w:val="single" w:sz="4" w:space="0" w:color="A6A6A6"/>
            </w:tcBorders>
            <w:shd w:val="clear" w:color="auto" w:fill="auto"/>
            <w:hideMark/>
          </w:tcPr>
          <w:p w14:paraId="40086A8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3GPP SA4</w:t>
            </w:r>
          </w:p>
        </w:tc>
        <w:tc>
          <w:tcPr>
            <w:tcW w:w="1740" w:type="dxa"/>
            <w:tcBorders>
              <w:top w:val="nil"/>
              <w:left w:val="nil"/>
              <w:bottom w:val="single" w:sz="4" w:space="0" w:color="A6A6A6"/>
              <w:right w:val="single" w:sz="4" w:space="0" w:color="A6A6A6"/>
            </w:tcBorders>
            <w:shd w:val="clear" w:color="auto" w:fill="auto"/>
            <w:hideMark/>
          </w:tcPr>
          <w:p w14:paraId="1DEA842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 TS</w:t>
            </w:r>
          </w:p>
        </w:tc>
        <w:tc>
          <w:tcPr>
            <w:tcW w:w="1480" w:type="dxa"/>
            <w:tcBorders>
              <w:top w:val="nil"/>
              <w:left w:val="nil"/>
              <w:bottom w:val="single" w:sz="4" w:space="0" w:color="A6A6A6"/>
              <w:right w:val="single" w:sz="4" w:space="0" w:color="A6A6A6"/>
            </w:tcBorders>
            <w:shd w:val="clear" w:color="auto" w:fill="auto"/>
            <w:hideMark/>
          </w:tcPr>
          <w:p w14:paraId="48DCD7F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15.8</w:t>
            </w:r>
          </w:p>
        </w:tc>
        <w:tc>
          <w:tcPr>
            <w:tcW w:w="1580" w:type="dxa"/>
            <w:tcBorders>
              <w:top w:val="nil"/>
              <w:left w:val="nil"/>
              <w:bottom w:val="single" w:sz="4" w:space="0" w:color="A6A6A6"/>
              <w:right w:val="single" w:sz="4" w:space="0" w:color="A6A6A6"/>
            </w:tcBorders>
            <w:shd w:val="clear" w:color="auto" w:fill="auto"/>
            <w:hideMark/>
          </w:tcPr>
          <w:p w14:paraId="5B56B623"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28964385"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4BFE7642" w14:textId="77777777" w:rsidTr="009E04F7">
        <w:trPr>
          <w:trHeight w:val="210"/>
        </w:trPr>
        <w:tc>
          <w:tcPr>
            <w:tcW w:w="1020" w:type="dxa"/>
            <w:tcBorders>
              <w:top w:val="nil"/>
              <w:left w:val="single" w:sz="4" w:space="0" w:color="A6A6A6"/>
              <w:bottom w:val="single" w:sz="4" w:space="0" w:color="auto"/>
              <w:right w:val="single" w:sz="4" w:space="0" w:color="A6A6A6"/>
            </w:tcBorders>
            <w:shd w:val="clear" w:color="auto" w:fill="auto"/>
            <w:hideMark/>
          </w:tcPr>
          <w:p w14:paraId="1993C774" w14:textId="649CBD7F"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19" w:history="1">
              <w:r w:rsidR="002E21F5" w:rsidRPr="002E21F5">
                <w:rPr>
                  <w:rFonts w:ascii="Arial" w:hAnsi="Arial" w:cs="Arial"/>
                  <w:b/>
                  <w:bCs/>
                  <w:color w:val="0000FF"/>
                  <w:sz w:val="16"/>
                  <w:szCs w:val="16"/>
                  <w:u w:val="single"/>
                </w:rPr>
                <w:t>S4-211664</w:t>
              </w:r>
            </w:hyperlink>
          </w:p>
        </w:tc>
        <w:tc>
          <w:tcPr>
            <w:tcW w:w="4020" w:type="dxa"/>
            <w:tcBorders>
              <w:top w:val="nil"/>
              <w:left w:val="nil"/>
              <w:bottom w:val="single" w:sz="4" w:space="0" w:color="auto"/>
              <w:right w:val="single" w:sz="4" w:space="0" w:color="A6A6A6"/>
            </w:tcBorders>
            <w:shd w:val="clear" w:color="auto" w:fill="auto"/>
            <w:hideMark/>
          </w:tcPr>
          <w:p w14:paraId="55576F7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Updated Work and Time Plan for 5MBUSA</w:t>
            </w:r>
          </w:p>
        </w:tc>
        <w:tc>
          <w:tcPr>
            <w:tcW w:w="1540" w:type="dxa"/>
            <w:tcBorders>
              <w:top w:val="nil"/>
              <w:left w:val="nil"/>
              <w:bottom w:val="single" w:sz="4" w:space="0" w:color="auto"/>
              <w:right w:val="single" w:sz="4" w:space="0" w:color="A6A6A6"/>
            </w:tcBorders>
            <w:shd w:val="clear" w:color="auto" w:fill="auto"/>
            <w:hideMark/>
          </w:tcPr>
          <w:p w14:paraId="165B857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TELUS (Rapporteur)</w:t>
            </w:r>
          </w:p>
        </w:tc>
        <w:tc>
          <w:tcPr>
            <w:tcW w:w="1740" w:type="dxa"/>
            <w:tcBorders>
              <w:top w:val="nil"/>
              <w:left w:val="nil"/>
              <w:bottom w:val="single" w:sz="4" w:space="0" w:color="auto"/>
              <w:right w:val="single" w:sz="4" w:space="0" w:color="A6A6A6"/>
            </w:tcBorders>
            <w:shd w:val="clear" w:color="auto" w:fill="auto"/>
            <w:hideMark/>
          </w:tcPr>
          <w:p w14:paraId="501BF54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Work Plan</w:t>
            </w:r>
          </w:p>
        </w:tc>
        <w:tc>
          <w:tcPr>
            <w:tcW w:w="1480" w:type="dxa"/>
            <w:tcBorders>
              <w:top w:val="nil"/>
              <w:left w:val="nil"/>
              <w:bottom w:val="single" w:sz="4" w:space="0" w:color="auto"/>
              <w:right w:val="single" w:sz="4" w:space="0" w:color="A6A6A6"/>
            </w:tcBorders>
            <w:shd w:val="clear" w:color="auto" w:fill="auto"/>
            <w:hideMark/>
          </w:tcPr>
          <w:p w14:paraId="5B9D96D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15.8</w:t>
            </w:r>
          </w:p>
        </w:tc>
        <w:tc>
          <w:tcPr>
            <w:tcW w:w="1580" w:type="dxa"/>
            <w:tcBorders>
              <w:top w:val="nil"/>
              <w:left w:val="nil"/>
              <w:bottom w:val="single" w:sz="4" w:space="0" w:color="auto"/>
              <w:right w:val="single" w:sz="4" w:space="0" w:color="A6A6A6"/>
            </w:tcBorders>
            <w:shd w:val="clear" w:color="auto" w:fill="auto"/>
            <w:hideMark/>
          </w:tcPr>
          <w:p w14:paraId="47B054C0"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uto"/>
              <w:right w:val="single" w:sz="4" w:space="0" w:color="A6A6A6"/>
            </w:tcBorders>
            <w:shd w:val="clear" w:color="000000" w:fill="BFBFBF"/>
            <w:hideMark/>
          </w:tcPr>
          <w:p w14:paraId="52B02EC1"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10990D0B" w14:textId="77777777" w:rsidTr="009E04F7">
        <w:trPr>
          <w:trHeight w:val="400"/>
        </w:trPr>
        <w:tc>
          <w:tcPr>
            <w:tcW w:w="1020" w:type="dxa"/>
            <w:tcBorders>
              <w:top w:val="single" w:sz="4" w:space="0" w:color="auto"/>
              <w:left w:val="single" w:sz="4" w:space="0" w:color="A6A6A6"/>
              <w:bottom w:val="single" w:sz="4" w:space="0" w:color="A6A6A6"/>
              <w:right w:val="single" w:sz="4" w:space="0" w:color="A6A6A6"/>
            </w:tcBorders>
            <w:shd w:val="clear" w:color="auto" w:fill="auto"/>
            <w:hideMark/>
          </w:tcPr>
          <w:p w14:paraId="7C0B9B23" w14:textId="6C1EA4D3"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20" w:history="1">
              <w:r w:rsidR="002E21F5" w:rsidRPr="002E21F5">
                <w:rPr>
                  <w:rFonts w:ascii="Arial" w:hAnsi="Arial" w:cs="Arial"/>
                  <w:b/>
                  <w:bCs/>
                  <w:color w:val="0000FF"/>
                  <w:sz w:val="16"/>
                  <w:szCs w:val="16"/>
                  <w:u w:val="single"/>
                </w:rPr>
                <w:t>S4-211665</w:t>
              </w:r>
            </w:hyperlink>
          </w:p>
        </w:tc>
        <w:tc>
          <w:tcPr>
            <w:tcW w:w="4020" w:type="dxa"/>
            <w:tcBorders>
              <w:top w:val="single" w:sz="4" w:space="0" w:color="auto"/>
              <w:left w:val="nil"/>
              <w:bottom w:val="single" w:sz="4" w:space="0" w:color="A6A6A6"/>
              <w:right w:val="single" w:sz="4" w:space="0" w:color="A6A6A6"/>
            </w:tcBorders>
            <w:shd w:val="clear" w:color="auto" w:fill="auto"/>
            <w:hideMark/>
          </w:tcPr>
          <w:p w14:paraId="644B93C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Reply LS on 5MBS preparation of stage 3 work split between SA4 and CT3</w:t>
            </w:r>
          </w:p>
        </w:tc>
        <w:tc>
          <w:tcPr>
            <w:tcW w:w="1540" w:type="dxa"/>
            <w:tcBorders>
              <w:top w:val="single" w:sz="4" w:space="0" w:color="auto"/>
              <w:left w:val="nil"/>
              <w:bottom w:val="single" w:sz="4" w:space="0" w:color="A6A6A6"/>
              <w:right w:val="single" w:sz="4" w:space="0" w:color="A6A6A6"/>
            </w:tcBorders>
            <w:shd w:val="clear" w:color="auto" w:fill="auto"/>
            <w:hideMark/>
          </w:tcPr>
          <w:p w14:paraId="4270780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3GPP SA4</w:t>
            </w:r>
          </w:p>
        </w:tc>
        <w:tc>
          <w:tcPr>
            <w:tcW w:w="1740" w:type="dxa"/>
            <w:tcBorders>
              <w:top w:val="single" w:sz="4" w:space="0" w:color="auto"/>
              <w:left w:val="nil"/>
              <w:bottom w:val="single" w:sz="4" w:space="0" w:color="A6A6A6"/>
              <w:right w:val="single" w:sz="4" w:space="0" w:color="A6A6A6"/>
            </w:tcBorders>
            <w:shd w:val="clear" w:color="auto" w:fill="auto"/>
            <w:hideMark/>
          </w:tcPr>
          <w:p w14:paraId="6FB99CB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LS out</w:t>
            </w:r>
          </w:p>
        </w:tc>
        <w:tc>
          <w:tcPr>
            <w:tcW w:w="1480" w:type="dxa"/>
            <w:tcBorders>
              <w:top w:val="single" w:sz="4" w:space="0" w:color="auto"/>
              <w:left w:val="nil"/>
              <w:bottom w:val="single" w:sz="4" w:space="0" w:color="A6A6A6"/>
              <w:right w:val="single" w:sz="4" w:space="0" w:color="A6A6A6"/>
            </w:tcBorders>
            <w:shd w:val="clear" w:color="auto" w:fill="auto"/>
            <w:hideMark/>
          </w:tcPr>
          <w:p w14:paraId="3EBE72E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5.2</w:t>
            </w:r>
          </w:p>
        </w:tc>
        <w:tc>
          <w:tcPr>
            <w:tcW w:w="1580" w:type="dxa"/>
            <w:tcBorders>
              <w:top w:val="single" w:sz="4" w:space="0" w:color="auto"/>
              <w:left w:val="nil"/>
              <w:bottom w:val="single" w:sz="4" w:space="0" w:color="A6A6A6"/>
              <w:right w:val="single" w:sz="4" w:space="0" w:color="A6A6A6"/>
            </w:tcBorders>
            <w:shd w:val="clear" w:color="auto" w:fill="auto"/>
            <w:hideMark/>
          </w:tcPr>
          <w:p w14:paraId="2B4AA79D" w14:textId="6EA61DDF"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21" w:history="1">
              <w:r w:rsidR="002E21F5" w:rsidRPr="002E21F5">
                <w:rPr>
                  <w:rFonts w:ascii="Arial" w:hAnsi="Arial" w:cs="Arial"/>
                  <w:b/>
                  <w:bCs/>
                  <w:color w:val="0000FF"/>
                  <w:sz w:val="16"/>
                  <w:szCs w:val="16"/>
                  <w:u w:val="single"/>
                </w:rPr>
                <w:t>S4-211447</w:t>
              </w:r>
            </w:hyperlink>
          </w:p>
        </w:tc>
        <w:tc>
          <w:tcPr>
            <w:tcW w:w="3079" w:type="dxa"/>
            <w:tcBorders>
              <w:top w:val="single" w:sz="4" w:space="0" w:color="auto"/>
              <w:left w:val="nil"/>
              <w:bottom w:val="single" w:sz="4" w:space="0" w:color="A6A6A6"/>
              <w:right w:val="single" w:sz="4" w:space="0" w:color="A6A6A6"/>
            </w:tcBorders>
            <w:shd w:val="clear" w:color="000000" w:fill="BFBFBF"/>
            <w:hideMark/>
          </w:tcPr>
          <w:p w14:paraId="6A0D0581"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18321C97"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A96170B" w14:textId="75D4F183"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22" w:history="1">
              <w:r w:rsidR="002E21F5" w:rsidRPr="002E21F5">
                <w:rPr>
                  <w:rFonts w:ascii="Arial" w:hAnsi="Arial" w:cs="Arial"/>
                  <w:b/>
                  <w:bCs/>
                  <w:color w:val="0000FF"/>
                  <w:sz w:val="16"/>
                  <w:szCs w:val="16"/>
                  <w:u w:val="single"/>
                </w:rPr>
                <w:t>S4-211666</w:t>
              </w:r>
            </w:hyperlink>
          </w:p>
        </w:tc>
        <w:tc>
          <w:tcPr>
            <w:tcW w:w="4020" w:type="dxa"/>
            <w:tcBorders>
              <w:top w:val="nil"/>
              <w:left w:val="nil"/>
              <w:bottom w:val="single" w:sz="4" w:space="0" w:color="A6A6A6"/>
              <w:right w:val="single" w:sz="4" w:space="0" w:color="A6A6A6"/>
            </w:tcBorders>
            <w:shd w:val="clear" w:color="auto" w:fill="auto"/>
            <w:hideMark/>
          </w:tcPr>
          <w:p w14:paraId="4AFED5B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[5MBUSA] 5GMS via eMBMS</w:t>
            </w:r>
          </w:p>
        </w:tc>
        <w:tc>
          <w:tcPr>
            <w:tcW w:w="1540" w:type="dxa"/>
            <w:tcBorders>
              <w:top w:val="nil"/>
              <w:left w:val="nil"/>
              <w:bottom w:val="single" w:sz="4" w:space="0" w:color="A6A6A6"/>
              <w:right w:val="single" w:sz="4" w:space="0" w:color="A6A6A6"/>
            </w:tcBorders>
            <w:shd w:val="clear" w:color="auto" w:fill="auto"/>
            <w:hideMark/>
          </w:tcPr>
          <w:p w14:paraId="2D5A9E3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08743C5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draftCR</w:t>
            </w:r>
          </w:p>
        </w:tc>
        <w:tc>
          <w:tcPr>
            <w:tcW w:w="1480" w:type="dxa"/>
            <w:tcBorders>
              <w:top w:val="nil"/>
              <w:left w:val="nil"/>
              <w:bottom w:val="single" w:sz="4" w:space="0" w:color="A6A6A6"/>
              <w:right w:val="single" w:sz="4" w:space="0" w:color="A6A6A6"/>
            </w:tcBorders>
            <w:shd w:val="clear" w:color="auto" w:fill="auto"/>
            <w:hideMark/>
          </w:tcPr>
          <w:p w14:paraId="6E3B63F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15.8</w:t>
            </w:r>
          </w:p>
        </w:tc>
        <w:tc>
          <w:tcPr>
            <w:tcW w:w="1580" w:type="dxa"/>
            <w:tcBorders>
              <w:top w:val="nil"/>
              <w:left w:val="nil"/>
              <w:bottom w:val="single" w:sz="4" w:space="0" w:color="A6A6A6"/>
              <w:right w:val="single" w:sz="4" w:space="0" w:color="A6A6A6"/>
            </w:tcBorders>
            <w:shd w:val="clear" w:color="auto" w:fill="auto"/>
            <w:hideMark/>
          </w:tcPr>
          <w:p w14:paraId="7777DC50" w14:textId="05423863"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23" w:history="1">
              <w:r w:rsidR="002E21F5" w:rsidRPr="002E21F5">
                <w:rPr>
                  <w:rFonts w:ascii="Arial" w:hAnsi="Arial" w:cs="Arial"/>
                  <w:b/>
                  <w:bCs/>
                  <w:color w:val="0000FF"/>
                  <w:sz w:val="16"/>
                  <w:szCs w:val="16"/>
                  <w:u w:val="single"/>
                </w:rPr>
                <w:t>S4-211587</w:t>
              </w:r>
            </w:hyperlink>
          </w:p>
        </w:tc>
        <w:tc>
          <w:tcPr>
            <w:tcW w:w="3079" w:type="dxa"/>
            <w:tcBorders>
              <w:top w:val="nil"/>
              <w:left w:val="nil"/>
              <w:bottom w:val="single" w:sz="4" w:space="0" w:color="A6A6A6"/>
              <w:right w:val="single" w:sz="4" w:space="0" w:color="A6A6A6"/>
            </w:tcBorders>
            <w:shd w:val="clear" w:color="000000" w:fill="BFBFBF"/>
            <w:hideMark/>
          </w:tcPr>
          <w:p w14:paraId="4C4BEF8F"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7B17989C"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57F85F3" w14:textId="5879E2F0"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24" w:history="1">
              <w:r w:rsidR="002E21F5" w:rsidRPr="002E21F5">
                <w:rPr>
                  <w:rFonts w:ascii="Arial" w:hAnsi="Arial" w:cs="Arial"/>
                  <w:b/>
                  <w:bCs/>
                  <w:color w:val="0000FF"/>
                  <w:sz w:val="16"/>
                  <w:szCs w:val="16"/>
                  <w:u w:val="single"/>
                </w:rPr>
                <w:t>S4-211667</w:t>
              </w:r>
            </w:hyperlink>
          </w:p>
        </w:tc>
        <w:tc>
          <w:tcPr>
            <w:tcW w:w="4020" w:type="dxa"/>
            <w:tcBorders>
              <w:top w:val="nil"/>
              <w:left w:val="nil"/>
              <w:bottom w:val="single" w:sz="4" w:space="0" w:color="A6A6A6"/>
              <w:right w:val="single" w:sz="4" w:space="0" w:color="A6A6A6"/>
            </w:tcBorders>
            <w:shd w:val="clear" w:color="auto" w:fill="auto"/>
            <w:hideMark/>
          </w:tcPr>
          <w:p w14:paraId="1842A4D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HTTP/3 Candidate Solution - 5GMS Operation</w:t>
            </w:r>
          </w:p>
        </w:tc>
        <w:tc>
          <w:tcPr>
            <w:tcW w:w="1540" w:type="dxa"/>
            <w:tcBorders>
              <w:top w:val="nil"/>
              <w:left w:val="nil"/>
              <w:bottom w:val="single" w:sz="4" w:space="0" w:color="A6A6A6"/>
              <w:right w:val="single" w:sz="4" w:space="0" w:color="A6A6A6"/>
            </w:tcBorders>
            <w:shd w:val="clear" w:color="auto" w:fill="auto"/>
            <w:hideMark/>
          </w:tcPr>
          <w:p w14:paraId="4FBB166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5757A47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584D5FC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8.9</w:t>
            </w:r>
          </w:p>
        </w:tc>
        <w:tc>
          <w:tcPr>
            <w:tcW w:w="1580" w:type="dxa"/>
            <w:tcBorders>
              <w:top w:val="nil"/>
              <w:left w:val="nil"/>
              <w:bottom w:val="single" w:sz="4" w:space="0" w:color="A6A6A6"/>
              <w:right w:val="single" w:sz="4" w:space="0" w:color="A6A6A6"/>
            </w:tcBorders>
            <w:shd w:val="clear" w:color="auto" w:fill="auto"/>
            <w:hideMark/>
          </w:tcPr>
          <w:p w14:paraId="2B5FC9AE" w14:textId="5703FB23"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25" w:history="1">
              <w:r w:rsidR="002E21F5" w:rsidRPr="002E21F5">
                <w:rPr>
                  <w:rFonts w:ascii="Arial" w:hAnsi="Arial" w:cs="Arial"/>
                  <w:b/>
                  <w:bCs/>
                  <w:color w:val="0000FF"/>
                  <w:sz w:val="16"/>
                  <w:szCs w:val="16"/>
                  <w:u w:val="single"/>
                </w:rPr>
                <w:t>S4-211542</w:t>
              </w:r>
            </w:hyperlink>
          </w:p>
        </w:tc>
        <w:tc>
          <w:tcPr>
            <w:tcW w:w="3079" w:type="dxa"/>
            <w:tcBorders>
              <w:top w:val="nil"/>
              <w:left w:val="nil"/>
              <w:bottom w:val="single" w:sz="4" w:space="0" w:color="A6A6A6"/>
              <w:right w:val="single" w:sz="4" w:space="0" w:color="A6A6A6"/>
            </w:tcBorders>
            <w:shd w:val="clear" w:color="000000" w:fill="BFBFBF"/>
            <w:hideMark/>
          </w:tcPr>
          <w:p w14:paraId="14C8EC22"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5E98A3C6"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34684B8" w14:textId="4EC64169"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26" w:history="1">
              <w:r w:rsidR="002E21F5" w:rsidRPr="002E21F5">
                <w:rPr>
                  <w:rFonts w:ascii="Arial" w:hAnsi="Arial" w:cs="Arial"/>
                  <w:b/>
                  <w:bCs/>
                  <w:color w:val="0000FF"/>
                  <w:sz w:val="16"/>
                  <w:szCs w:val="16"/>
                  <w:u w:val="single"/>
                </w:rPr>
                <w:t>S4-211668</w:t>
              </w:r>
            </w:hyperlink>
          </w:p>
        </w:tc>
        <w:tc>
          <w:tcPr>
            <w:tcW w:w="4020" w:type="dxa"/>
            <w:tcBorders>
              <w:top w:val="nil"/>
              <w:left w:val="nil"/>
              <w:bottom w:val="single" w:sz="4" w:space="0" w:color="A6A6A6"/>
              <w:right w:val="single" w:sz="4" w:space="0" w:color="A6A6A6"/>
            </w:tcBorders>
            <w:shd w:val="clear" w:color="auto" w:fill="auto"/>
            <w:hideMark/>
          </w:tcPr>
          <w:p w14:paraId="535E5DF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[5MBUSA] 5GMS via MBS Procedures</w:t>
            </w:r>
          </w:p>
        </w:tc>
        <w:tc>
          <w:tcPr>
            <w:tcW w:w="1540" w:type="dxa"/>
            <w:tcBorders>
              <w:top w:val="nil"/>
              <w:left w:val="nil"/>
              <w:bottom w:val="single" w:sz="4" w:space="0" w:color="A6A6A6"/>
              <w:right w:val="single" w:sz="4" w:space="0" w:color="A6A6A6"/>
            </w:tcBorders>
            <w:shd w:val="clear" w:color="auto" w:fill="auto"/>
            <w:hideMark/>
          </w:tcPr>
          <w:p w14:paraId="66486FE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w:t>
            </w:r>
          </w:p>
        </w:tc>
        <w:tc>
          <w:tcPr>
            <w:tcW w:w="1740" w:type="dxa"/>
            <w:tcBorders>
              <w:top w:val="nil"/>
              <w:left w:val="nil"/>
              <w:bottom w:val="single" w:sz="4" w:space="0" w:color="A6A6A6"/>
              <w:right w:val="single" w:sz="4" w:space="0" w:color="A6A6A6"/>
            </w:tcBorders>
            <w:shd w:val="clear" w:color="auto" w:fill="auto"/>
            <w:hideMark/>
          </w:tcPr>
          <w:p w14:paraId="03F9C53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draftCR</w:t>
            </w:r>
          </w:p>
        </w:tc>
        <w:tc>
          <w:tcPr>
            <w:tcW w:w="1480" w:type="dxa"/>
            <w:tcBorders>
              <w:top w:val="nil"/>
              <w:left w:val="nil"/>
              <w:bottom w:val="single" w:sz="4" w:space="0" w:color="A6A6A6"/>
              <w:right w:val="single" w:sz="4" w:space="0" w:color="A6A6A6"/>
            </w:tcBorders>
            <w:shd w:val="clear" w:color="auto" w:fill="auto"/>
            <w:hideMark/>
          </w:tcPr>
          <w:p w14:paraId="200F8FB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15.8</w:t>
            </w:r>
          </w:p>
        </w:tc>
        <w:tc>
          <w:tcPr>
            <w:tcW w:w="1580" w:type="dxa"/>
            <w:tcBorders>
              <w:top w:val="nil"/>
              <w:left w:val="nil"/>
              <w:bottom w:val="single" w:sz="4" w:space="0" w:color="A6A6A6"/>
              <w:right w:val="single" w:sz="4" w:space="0" w:color="A6A6A6"/>
            </w:tcBorders>
            <w:shd w:val="clear" w:color="auto" w:fill="auto"/>
            <w:hideMark/>
          </w:tcPr>
          <w:p w14:paraId="10095D4A"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524C9262"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58CB866B"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0CFCB88" w14:textId="26C82EDD"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27" w:history="1">
              <w:r w:rsidR="002E21F5" w:rsidRPr="002E21F5">
                <w:rPr>
                  <w:rFonts w:ascii="Arial" w:hAnsi="Arial" w:cs="Arial"/>
                  <w:b/>
                  <w:bCs/>
                  <w:color w:val="0000FF"/>
                  <w:sz w:val="16"/>
                  <w:szCs w:val="16"/>
                  <w:u w:val="single"/>
                </w:rPr>
                <w:t>S4-211669</w:t>
              </w:r>
            </w:hyperlink>
          </w:p>
        </w:tc>
        <w:tc>
          <w:tcPr>
            <w:tcW w:w="4020" w:type="dxa"/>
            <w:tcBorders>
              <w:top w:val="nil"/>
              <w:left w:val="nil"/>
              <w:bottom w:val="single" w:sz="4" w:space="0" w:color="A6A6A6"/>
              <w:right w:val="single" w:sz="4" w:space="0" w:color="A6A6A6"/>
            </w:tcBorders>
            <w:shd w:val="clear" w:color="auto" w:fill="auto"/>
            <w:hideMark/>
          </w:tcPr>
          <w:p w14:paraId="5EBFE9C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MBS SWG report during the SA4#116-e</w:t>
            </w:r>
          </w:p>
        </w:tc>
        <w:tc>
          <w:tcPr>
            <w:tcW w:w="1540" w:type="dxa"/>
            <w:tcBorders>
              <w:top w:val="nil"/>
              <w:left w:val="nil"/>
              <w:bottom w:val="single" w:sz="4" w:space="0" w:color="A6A6A6"/>
              <w:right w:val="single" w:sz="4" w:space="0" w:color="A6A6A6"/>
            </w:tcBorders>
            <w:shd w:val="clear" w:color="auto" w:fill="auto"/>
            <w:hideMark/>
          </w:tcPr>
          <w:p w14:paraId="0377B10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MBS SWG</w:t>
            </w:r>
          </w:p>
        </w:tc>
        <w:tc>
          <w:tcPr>
            <w:tcW w:w="1740" w:type="dxa"/>
            <w:tcBorders>
              <w:top w:val="nil"/>
              <w:left w:val="nil"/>
              <w:bottom w:val="single" w:sz="4" w:space="0" w:color="A6A6A6"/>
              <w:right w:val="single" w:sz="4" w:space="0" w:color="A6A6A6"/>
            </w:tcBorders>
            <w:shd w:val="clear" w:color="auto" w:fill="auto"/>
            <w:hideMark/>
          </w:tcPr>
          <w:p w14:paraId="21CE8B6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report</w:t>
            </w:r>
          </w:p>
        </w:tc>
        <w:tc>
          <w:tcPr>
            <w:tcW w:w="1480" w:type="dxa"/>
            <w:tcBorders>
              <w:top w:val="nil"/>
              <w:left w:val="nil"/>
              <w:bottom w:val="single" w:sz="4" w:space="0" w:color="A6A6A6"/>
              <w:right w:val="single" w:sz="4" w:space="0" w:color="A6A6A6"/>
            </w:tcBorders>
            <w:shd w:val="clear" w:color="auto" w:fill="auto"/>
            <w:hideMark/>
          </w:tcPr>
          <w:p w14:paraId="0BC66A3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13.2</w:t>
            </w:r>
          </w:p>
        </w:tc>
        <w:tc>
          <w:tcPr>
            <w:tcW w:w="1580" w:type="dxa"/>
            <w:tcBorders>
              <w:top w:val="nil"/>
              <w:left w:val="nil"/>
              <w:bottom w:val="single" w:sz="4" w:space="0" w:color="A6A6A6"/>
              <w:right w:val="single" w:sz="4" w:space="0" w:color="A6A6A6"/>
            </w:tcBorders>
            <w:shd w:val="clear" w:color="auto" w:fill="auto"/>
            <w:hideMark/>
          </w:tcPr>
          <w:p w14:paraId="55E5DFF4"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6ECD65E9"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58BFCF39" w14:textId="77777777" w:rsidTr="009E04F7">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12F08A92" w14:textId="68BAA654"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28" w:history="1">
              <w:r w:rsidR="002E21F5" w:rsidRPr="002E21F5">
                <w:rPr>
                  <w:rFonts w:ascii="Arial" w:hAnsi="Arial" w:cs="Arial"/>
                  <w:b/>
                  <w:bCs/>
                  <w:color w:val="0000FF"/>
                  <w:sz w:val="16"/>
                  <w:szCs w:val="16"/>
                  <w:u w:val="single"/>
                </w:rPr>
                <w:t>S4-211670</w:t>
              </w:r>
            </w:hyperlink>
          </w:p>
        </w:tc>
        <w:tc>
          <w:tcPr>
            <w:tcW w:w="4020" w:type="dxa"/>
            <w:tcBorders>
              <w:top w:val="nil"/>
              <w:left w:val="nil"/>
              <w:bottom w:val="single" w:sz="4" w:space="0" w:color="A6A6A6"/>
              <w:right w:val="single" w:sz="4" w:space="0" w:color="A6A6A6"/>
            </w:tcBorders>
            <w:shd w:val="clear" w:color="auto" w:fill="auto"/>
            <w:hideMark/>
          </w:tcPr>
          <w:p w14:paraId="3100B26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CR on the extending support for network-based media processing in FLUS</w:t>
            </w:r>
          </w:p>
        </w:tc>
        <w:tc>
          <w:tcPr>
            <w:tcW w:w="1540" w:type="dxa"/>
            <w:tcBorders>
              <w:top w:val="nil"/>
              <w:left w:val="nil"/>
              <w:bottom w:val="single" w:sz="4" w:space="0" w:color="A6A6A6"/>
              <w:right w:val="single" w:sz="4" w:space="0" w:color="A6A6A6"/>
            </w:tcBorders>
            <w:shd w:val="clear" w:color="auto" w:fill="auto"/>
            <w:hideMark/>
          </w:tcPr>
          <w:p w14:paraId="02C89EB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Tencent Cloud, Sony Europe B.V., Nokia Corporation, Samsung Electronics Co., Ltd.</w:t>
            </w:r>
          </w:p>
        </w:tc>
        <w:tc>
          <w:tcPr>
            <w:tcW w:w="1740" w:type="dxa"/>
            <w:tcBorders>
              <w:top w:val="nil"/>
              <w:left w:val="nil"/>
              <w:bottom w:val="single" w:sz="4" w:space="0" w:color="A6A6A6"/>
              <w:right w:val="single" w:sz="4" w:space="0" w:color="A6A6A6"/>
            </w:tcBorders>
            <w:shd w:val="clear" w:color="auto" w:fill="auto"/>
            <w:hideMark/>
          </w:tcPr>
          <w:p w14:paraId="657E8E8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CR</w:t>
            </w:r>
          </w:p>
        </w:tc>
        <w:tc>
          <w:tcPr>
            <w:tcW w:w="1480" w:type="dxa"/>
            <w:tcBorders>
              <w:top w:val="nil"/>
              <w:left w:val="nil"/>
              <w:bottom w:val="single" w:sz="4" w:space="0" w:color="A6A6A6"/>
              <w:right w:val="single" w:sz="4" w:space="0" w:color="A6A6A6"/>
            </w:tcBorders>
            <w:shd w:val="clear" w:color="auto" w:fill="auto"/>
            <w:hideMark/>
          </w:tcPr>
          <w:p w14:paraId="432EB10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15.9</w:t>
            </w:r>
          </w:p>
        </w:tc>
        <w:tc>
          <w:tcPr>
            <w:tcW w:w="1580" w:type="dxa"/>
            <w:tcBorders>
              <w:top w:val="nil"/>
              <w:left w:val="nil"/>
              <w:bottom w:val="single" w:sz="4" w:space="0" w:color="A6A6A6"/>
              <w:right w:val="single" w:sz="4" w:space="0" w:color="A6A6A6"/>
            </w:tcBorders>
            <w:shd w:val="clear" w:color="auto" w:fill="auto"/>
            <w:hideMark/>
          </w:tcPr>
          <w:p w14:paraId="714A3E2B" w14:textId="5B8BE0BF"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29" w:history="1">
              <w:r w:rsidR="002E21F5" w:rsidRPr="002E21F5">
                <w:rPr>
                  <w:rFonts w:ascii="Arial" w:hAnsi="Arial" w:cs="Arial"/>
                  <w:b/>
                  <w:bCs/>
                  <w:color w:val="0000FF"/>
                  <w:sz w:val="16"/>
                  <w:szCs w:val="16"/>
                  <w:u w:val="single"/>
                </w:rPr>
                <w:t>S4-211620</w:t>
              </w:r>
            </w:hyperlink>
          </w:p>
        </w:tc>
        <w:tc>
          <w:tcPr>
            <w:tcW w:w="3079" w:type="dxa"/>
            <w:tcBorders>
              <w:top w:val="nil"/>
              <w:left w:val="nil"/>
              <w:bottom w:val="single" w:sz="4" w:space="0" w:color="A6A6A6"/>
              <w:right w:val="single" w:sz="4" w:space="0" w:color="A6A6A6"/>
            </w:tcBorders>
            <w:shd w:val="clear" w:color="000000" w:fill="BFBFBF"/>
            <w:hideMark/>
          </w:tcPr>
          <w:p w14:paraId="483FF5A6"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10A44084" w14:textId="77777777" w:rsidTr="009E04F7">
        <w:trPr>
          <w:trHeight w:val="2200"/>
        </w:trPr>
        <w:tc>
          <w:tcPr>
            <w:tcW w:w="1020" w:type="dxa"/>
            <w:tcBorders>
              <w:top w:val="nil"/>
              <w:left w:val="single" w:sz="4" w:space="0" w:color="A6A6A6"/>
              <w:bottom w:val="single" w:sz="4" w:space="0" w:color="A6A6A6"/>
              <w:right w:val="single" w:sz="4" w:space="0" w:color="A6A6A6"/>
            </w:tcBorders>
            <w:shd w:val="clear" w:color="auto" w:fill="auto"/>
            <w:hideMark/>
          </w:tcPr>
          <w:p w14:paraId="517DA974" w14:textId="2039DF5F"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30" w:history="1">
              <w:r w:rsidR="002E21F5" w:rsidRPr="002E21F5">
                <w:rPr>
                  <w:rFonts w:ascii="Arial" w:hAnsi="Arial" w:cs="Arial"/>
                  <w:b/>
                  <w:bCs/>
                  <w:color w:val="0000FF"/>
                  <w:sz w:val="16"/>
                  <w:szCs w:val="16"/>
                  <w:u w:val="single"/>
                </w:rPr>
                <w:t>S4-211671</w:t>
              </w:r>
            </w:hyperlink>
          </w:p>
        </w:tc>
        <w:tc>
          <w:tcPr>
            <w:tcW w:w="4020" w:type="dxa"/>
            <w:tcBorders>
              <w:top w:val="nil"/>
              <w:left w:val="nil"/>
              <w:bottom w:val="single" w:sz="4" w:space="0" w:color="A6A6A6"/>
              <w:right w:val="single" w:sz="4" w:space="0" w:color="A6A6A6"/>
            </w:tcBorders>
            <w:shd w:val="clear" w:color="auto" w:fill="auto"/>
            <w:hideMark/>
          </w:tcPr>
          <w:p w14:paraId="5CDAA89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WID on 5G Multicast-Broadcast User Service Architecture and related 5GMS Extensions</w:t>
            </w:r>
          </w:p>
        </w:tc>
        <w:tc>
          <w:tcPr>
            <w:tcW w:w="1540" w:type="dxa"/>
            <w:tcBorders>
              <w:top w:val="nil"/>
              <w:left w:val="nil"/>
              <w:bottom w:val="single" w:sz="4" w:space="0" w:color="A6A6A6"/>
              <w:right w:val="single" w:sz="4" w:space="0" w:color="A6A6A6"/>
            </w:tcBorders>
            <w:shd w:val="clear" w:color="auto" w:fill="auto"/>
            <w:hideMark/>
          </w:tcPr>
          <w:p w14:paraId="4B83C1A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TELUS, HuaWei Technologies Co., Ltd, Telecom Italia, One2many, Qualcomm Incorporated, Dolby Laboratories Inc., Casa Systems Inc., Orange, ENENSYS, ATEME, Ericsson LM, BBC, AT&amp;T</w:t>
            </w:r>
          </w:p>
        </w:tc>
        <w:tc>
          <w:tcPr>
            <w:tcW w:w="1740" w:type="dxa"/>
            <w:tcBorders>
              <w:top w:val="nil"/>
              <w:left w:val="nil"/>
              <w:bottom w:val="single" w:sz="4" w:space="0" w:color="A6A6A6"/>
              <w:right w:val="single" w:sz="4" w:space="0" w:color="A6A6A6"/>
            </w:tcBorders>
            <w:shd w:val="clear" w:color="auto" w:fill="auto"/>
            <w:hideMark/>
          </w:tcPr>
          <w:p w14:paraId="18A971C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WID revised</w:t>
            </w:r>
          </w:p>
        </w:tc>
        <w:tc>
          <w:tcPr>
            <w:tcW w:w="1480" w:type="dxa"/>
            <w:tcBorders>
              <w:top w:val="nil"/>
              <w:left w:val="nil"/>
              <w:bottom w:val="single" w:sz="4" w:space="0" w:color="A6A6A6"/>
              <w:right w:val="single" w:sz="4" w:space="0" w:color="A6A6A6"/>
            </w:tcBorders>
            <w:shd w:val="clear" w:color="auto" w:fill="auto"/>
            <w:hideMark/>
          </w:tcPr>
          <w:p w14:paraId="377F6D2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15.8</w:t>
            </w:r>
          </w:p>
        </w:tc>
        <w:tc>
          <w:tcPr>
            <w:tcW w:w="1580" w:type="dxa"/>
            <w:tcBorders>
              <w:top w:val="nil"/>
              <w:left w:val="nil"/>
              <w:bottom w:val="single" w:sz="4" w:space="0" w:color="A6A6A6"/>
              <w:right w:val="single" w:sz="4" w:space="0" w:color="A6A6A6"/>
            </w:tcBorders>
            <w:shd w:val="clear" w:color="auto" w:fill="auto"/>
            <w:hideMark/>
          </w:tcPr>
          <w:p w14:paraId="2E8C8841"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6053F9D5" w14:textId="673B0D23"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31" w:history="1">
              <w:r w:rsidR="002E21F5" w:rsidRPr="002E21F5">
                <w:rPr>
                  <w:rFonts w:ascii="Arial" w:hAnsi="Arial" w:cs="Arial"/>
                  <w:b/>
                  <w:bCs/>
                  <w:color w:val="0000FF"/>
                  <w:sz w:val="16"/>
                  <w:szCs w:val="16"/>
                  <w:u w:val="single"/>
                </w:rPr>
                <w:t>S4-211680</w:t>
              </w:r>
            </w:hyperlink>
          </w:p>
        </w:tc>
      </w:tr>
      <w:tr w:rsidR="002E21F5" w:rsidRPr="002E21F5" w14:paraId="7A68E89A"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84BBD28" w14:textId="5F73D872"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32" w:history="1">
              <w:r w:rsidR="002E21F5" w:rsidRPr="002E21F5">
                <w:rPr>
                  <w:rFonts w:ascii="Arial" w:hAnsi="Arial" w:cs="Arial"/>
                  <w:b/>
                  <w:bCs/>
                  <w:color w:val="0000FF"/>
                  <w:sz w:val="16"/>
                  <w:szCs w:val="16"/>
                  <w:u w:val="single"/>
                </w:rPr>
                <w:t>S4-211672</w:t>
              </w:r>
            </w:hyperlink>
          </w:p>
        </w:tc>
        <w:tc>
          <w:tcPr>
            <w:tcW w:w="4020" w:type="dxa"/>
            <w:tcBorders>
              <w:top w:val="nil"/>
              <w:left w:val="nil"/>
              <w:bottom w:val="single" w:sz="4" w:space="0" w:color="A6A6A6"/>
              <w:right w:val="single" w:sz="4" w:space="0" w:color="A6A6A6"/>
            </w:tcBorders>
            <w:shd w:val="clear" w:color="auto" w:fill="auto"/>
            <w:hideMark/>
          </w:tcPr>
          <w:p w14:paraId="5CA459A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SA4#117-e draft proposed schedule</w:t>
            </w:r>
          </w:p>
        </w:tc>
        <w:tc>
          <w:tcPr>
            <w:tcW w:w="1540" w:type="dxa"/>
            <w:tcBorders>
              <w:top w:val="nil"/>
              <w:left w:val="nil"/>
              <w:bottom w:val="single" w:sz="4" w:space="0" w:color="A6A6A6"/>
              <w:right w:val="single" w:sz="4" w:space="0" w:color="A6A6A6"/>
            </w:tcBorders>
            <w:shd w:val="clear" w:color="auto" w:fill="auto"/>
            <w:hideMark/>
          </w:tcPr>
          <w:p w14:paraId="28106FB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SA4 Chair</w:t>
            </w:r>
          </w:p>
        </w:tc>
        <w:tc>
          <w:tcPr>
            <w:tcW w:w="1740" w:type="dxa"/>
            <w:tcBorders>
              <w:top w:val="nil"/>
              <w:left w:val="nil"/>
              <w:bottom w:val="single" w:sz="4" w:space="0" w:color="A6A6A6"/>
              <w:right w:val="single" w:sz="4" w:space="0" w:color="A6A6A6"/>
            </w:tcBorders>
            <w:shd w:val="clear" w:color="auto" w:fill="auto"/>
            <w:hideMark/>
          </w:tcPr>
          <w:p w14:paraId="199B096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6BC4EEF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21</w:t>
            </w:r>
          </w:p>
        </w:tc>
        <w:tc>
          <w:tcPr>
            <w:tcW w:w="1580" w:type="dxa"/>
            <w:tcBorders>
              <w:top w:val="nil"/>
              <w:left w:val="nil"/>
              <w:bottom w:val="single" w:sz="4" w:space="0" w:color="A6A6A6"/>
              <w:right w:val="single" w:sz="4" w:space="0" w:color="A6A6A6"/>
            </w:tcBorders>
            <w:shd w:val="clear" w:color="auto" w:fill="auto"/>
            <w:hideMark/>
          </w:tcPr>
          <w:p w14:paraId="7D1144AF"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1A84F99E"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31485E7F"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5B063B8" w14:textId="7A437A5B"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33" w:history="1">
              <w:r w:rsidR="002E21F5" w:rsidRPr="002E21F5">
                <w:rPr>
                  <w:rFonts w:ascii="Arial" w:hAnsi="Arial" w:cs="Arial"/>
                  <w:b/>
                  <w:bCs/>
                  <w:color w:val="0000FF"/>
                  <w:sz w:val="16"/>
                  <w:szCs w:val="16"/>
                  <w:u w:val="single"/>
                </w:rPr>
                <w:t>S4-211673</w:t>
              </w:r>
            </w:hyperlink>
          </w:p>
        </w:tc>
        <w:tc>
          <w:tcPr>
            <w:tcW w:w="4020" w:type="dxa"/>
            <w:tcBorders>
              <w:top w:val="nil"/>
              <w:left w:val="nil"/>
              <w:bottom w:val="single" w:sz="4" w:space="0" w:color="A6A6A6"/>
              <w:right w:val="single" w:sz="4" w:space="0" w:color="A6A6A6"/>
            </w:tcBorders>
            <w:shd w:val="clear" w:color="auto" w:fill="auto"/>
            <w:hideMark/>
          </w:tcPr>
          <w:p w14:paraId="7AEE4269"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Rel-16 TSs/TRs to be promoted to Rel-17</w:t>
            </w:r>
          </w:p>
        </w:tc>
        <w:tc>
          <w:tcPr>
            <w:tcW w:w="1540" w:type="dxa"/>
            <w:tcBorders>
              <w:top w:val="nil"/>
              <w:left w:val="nil"/>
              <w:bottom w:val="single" w:sz="4" w:space="0" w:color="A6A6A6"/>
              <w:right w:val="single" w:sz="4" w:space="0" w:color="A6A6A6"/>
            </w:tcBorders>
            <w:shd w:val="clear" w:color="auto" w:fill="auto"/>
            <w:hideMark/>
          </w:tcPr>
          <w:p w14:paraId="2176BBA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SA4 Chair</w:t>
            </w:r>
          </w:p>
        </w:tc>
        <w:tc>
          <w:tcPr>
            <w:tcW w:w="1740" w:type="dxa"/>
            <w:tcBorders>
              <w:top w:val="nil"/>
              <w:left w:val="nil"/>
              <w:bottom w:val="single" w:sz="4" w:space="0" w:color="A6A6A6"/>
              <w:right w:val="single" w:sz="4" w:space="0" w:color="A6A6A6"/>
            </w:tcBorders>
            <w:shd w:val="clear" w:color="auto" w:fill="auto"/>
            <w:hideMark/>
          </w:tcPr>
          <w:p w14:paraId="630A5CF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1F9D8BB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21</w:t>
            </w:r>
          </w:p>
        </w:tc>
        <w:tc>
          <w:tcPr>
            <w:tcW w:w="1580" w:type="dxa"/>
            <w:tcBorders>
              <w:top w:val="nil"/>
              <w:left w:val="nil"/>
              <w:bottom w:val="single" w:sz="4" w:space="0" w:color="A6A6A6"/>
              <w:right w:val="single" w:sz="4" w:space="0" w:color="A6A6A6"/>
            </w:tcBorders>
            <w:shd w:val="clear" w:color="auto" w:fill="auto"/>
            <w:hideMark/>
          </w:tcPr>
          <w:p w14:paraId="7A066583"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627157F6"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0CD3669B"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05DF7B7" w14:textId="09B9F950"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34" w:history="1">
              <w:r w:rsidR="002E21F5" w:rsidRPr="002E21F5">
                <w:rPr>
                  <w:rFonts w:ascii="Arial" w:hAnsi="Arial" w:cs="Arial"/>
                  <w:b/>
                  <w:bCs/>
                  <w:color w:val="0000FF"/>
                  <w:sz w:val="16"/>
                  <w:szCs w:val="16"/>
                  <w:u w:val="single"/>
                </w:rPr>
                <w:t>S4-211674</w:t>
              </w:r>
            </w:hyperlink>
          </w:p>
        </w:tc>
        <w:tc>
          <w:tcPr>
            <w:tcW w:w="4020" w:type="dxa"/>
            <w:tcBorders>
              <w:top w:val="nil"/>
              <w:left w:val="nil"/>
              <w:bottom w:val="single" w:sz="4" w:space="0" w:color="A6A6A6"/>
              <w:right w:val="single" w:sz="4" w:space="0" w:color="A6A6A6"/>
            </w:tcBorders>
            <w:shd w:val="clear" w:color="auto" w:fill="auto"/>
            <w:hideMark/>
          </w:tcPr>
          <w:p w14:paraId="6FF50F8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SA4 Rel-18 Workshop #2 (3rd November 2021) - Summary report</w:t>
            </w:r>
          </w:p>
        </w:tc>
        <w:tc>
          <w:tcPr>
            <w:tcW w:w="1540" w:type="dxa"/>
            <w:tcBorders>
              <w:top w:val="nil"/>
              <w:left w:val="nil"/>
              <w:bottom w:val="single" w:sz="4" w:space="0" w:color="A6A6A6"/>
              <w:right w:val="single" w:sz="4" w:space="0" w:color="A6A6A6"/>
            </w:tcBorders>
            <w:shd w:val="clear" w:color="auto" w:fill="auto"/>
            <w:hideMark/>
          </w:tcPr>
          <w:p w14:paraId="27629FE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SA4 Leadership</w:t>
            </w:r>
          </w:p>
        </w:tc>
        <w:tc>
          <w:tcPr>
            <w:tcW w:w="1740" w:type="dxa"/>
            <w:tcBorders>
              <w:top w:val="nil"/>
              <w:left w:val="nil"/>
              <w:bottom w:val="single" w:sz="4" w:space="0" w:color="A6A6A6"/>
              <w:right w:val="single" w:sz="4" w:space="0" w:color="A6A6A6"/>
            </w:tcBorders>
            <w:shd w:val="clear" w:color="auto" w:fill="auto"/>
            <w:hideMark/>
          </w:tcPr>
          <w:p w14:paraId="0D9CB77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report</w:t>
            </w:r>
          </w:p>
        </w:tc>
        <w:tc>
          <w:tcPr>
            <w:tcW w:w="1480" w:type="dxa"/>
            <w:tcBorders>
              <w:top w:val="nil"/>
              <w:left w:val="nil"/>
              <w:bottom w:val="single" w:sz="4" w:space="0" w:color="A6A6A6"/>
              <w:right w:val="single" w:sz="4" w:space="0" w:color="A6A6A6"/>
            </w:tcBorders>
            <w:shd w:val="clear" w:color="auto" w:fill="auto"/>
            <w:hideMark/>
          </w:tcPr>
          <w:p w14:paraId="5037D8B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5.1</w:t>
            </w:r>
          </w:p>
        </w:tc>
        <w:tc>
          <w:tcPr>
            <w:tcW w:w="1580" w:type="dxa"/>
            <w:tcBorders>
              <w:top w:val="nil"/>
              <w:left w:val="nil"/>
              <w:bottom w:val="single" w:sz="4" w:space="0" w:color="A6A6A6"/>
              <w:right w:val="single" w:sz="4" w:space="0" w:color="A6A6A6"/>
            </w:tcBorders>
            <w:shd w:val="clear" w:color="auto" w:fill="auto"/>
            <w:hideMark/>
          </w:tcPr>
          <w:p w14:paraId="098238C2" w14:textId="3E9E161A"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35" w:history="1">
              <w:r w:rsidR="002E21F5" w:rsidRPr="002E21F5">
                <w:rPr>
                  <w:rFonts w:ascii="Arial" w:hAnsi="Arial" w:cs="Arial"/>
                  <w:b/>
                  <w:bCs/>
                  <w:color w:val="0000FF"/>
                  <w:sz w:val="16"/>
                  <w:szCs w:val="16"/>
                  <w:u w:val="single"/>
                </w:rPr>
                <w:t>S4-211433</w:t>
              </w:r>
            </w:hyperlink>
          </w:p>
        </w:tc>
        <w:tc>
          <w:tcPr>
            <w:tcW w:w="3079" w:type="dxa"/>
            <w:tcBorders>
              <w:top w:val="nil"/>
              <w:left w:val="nil"/>
              <w:bottom w:val="single" w:sz="4" w:space="0" w:color="A6A6A6"/>
              <w:right w:val="single" w:sz="4" w:space="0" w:color="A6A6A6"/>
            </w:tcBorders>
            <w:shd w:val="clear" w:color="000000" w:fill="BFBFBF"/>
            <w:hideMark/>
          </w:tcPr>
          <w:p w14:paraId="63C80E24"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3EF04C81"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513EE86" w14:textId="51C2CB72"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36" w:history="1">
              <w:r w:rsidR="002E21F5" w:rsidRPr="002E21F5">
                <w:rPr>
                  <w:rFonts w:ascii="Arial" w:hAnsi="Arial" w:cs="Arial"/>
                  <w:b/>
                  <w:bCs/>
                  <w:color w:val="0000FF"/>
                  <w:sz w:val="16"/>
                  <w:szCs w:val="16"/>
                  <w:u w:val="single"/>
                </w:rPr>
                <w:t>S4-211675</w:t>
              </w:r>
            </w:hyperlink>
          </w:p>
        </w:tc>
        <w:tc>
          <w:tcPr>
            <w:tcW w:w="4020" w:type="dxa"/>
            <w:tcBorders>
              <w:top w:val="nil"/>
              <w:left w:val="nil"/>
              <w:bottom w:val="single" w:sz="4" w:space="0" w:color="A6A6A6"/>
              <w:right w:val="single" w:sz="4" w:space="0" w:color="A6A6A6"/>
            </w:tcBorders>
            <w:shd w:val="clear" w:color="auto" w:fill="auto"/>
            <w:hideMark/>
          </w:tcPr>
          <w:p w14:paraId="08B2569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Inclusive language review</w:t>
            </w:r>
          </w:p>
        </w:tc>
        <w:tc>
          <w:tcPr>
            <w:tcW w:w="1540" w:type="dxa"/>
            <w:tcBorders>
              <w:top w:val="nil"/>
              <w:left w:val="nil"/>
              <w:bottom w:val="single" w:sz="4" w:space="0" w:color="A6A6A6"/>
              <w:right w:val="single" w:sz="4" w:space="0" w:color="A6A6A6"/>
            </w:tcBorders>
            <w:shd w:val="clear" w:color="auto" w:fill="auto"/>
            <w:hideMark/>
          </w:tcPr>
          <w:p w14:paraId="3CB06C0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Dolby Laboratories Inc</w:t>
            </w:r>
          </w:p>
        </w:tc>
        <w:tc>
          <w:tcPr>
            <w:tcW w:w="1740" w:type="dxa"/>
            <w:tcBorders>
              <w:top w:val="nil"/>
              <w:left w:val="nil"/>
              <w:bottom w:val="single" w:sz="4" w:space="0" w:color="A6A6A6"/>
              <w:right w:val="single" w:sz="4" w:space="0" w:color="A6A6A6"/>
            </w:tcBorders>
            <w:shd w:val="clear" w:color="auto" w:fill="auto"/>
            <w:hideMark/>
          </w:tcPr>
          <w:p w14:paraId="572DBAA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CR</w:t>
            </w:r>
          </w:p>
        </w:tc>
        <w:tc>
          <w:tcPr>
            <w:tcW w:w="1480" w:type="dxa"/>
            <w:tcBorders>
              <w:top w:val="nil"/>
              <w:left w:val="nil"/>
              <w:bottom w:val="single" w:sz="4" w:space="0" w:color="A6A6A6"/>
              <w:right w:val="single" w:sz="4" w:space="0" w:color="A6A6A6"/>
            </w:tcBorders>
            <w:shd w:val="clear" w:color="auto" w:fill="auto"/>
            <w:hideMark/>
          </w:tcPr>
          <w:p w14:paraId="105DD47D"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15</w:t>
            </w:r>
          </w:p>
        </w:tc>
        <w:tc>
          <w:tcPr>
            <w:tcW w:w="1580" w:type="dxa"/>
            <w:tcBorders>
              <w:top w:val="nil"/>
              <w:left w:val="nil"/>
              <w:bottom w:val="single" w:sz="4" w:space="0" w:color="A6A6A6"/>
              <w:right w:val="single" w:sz="4" w:space="0" w:color="A6A6A6"/>
            </w:tcBorders>
            <w:shd w:val="clear" w:color="auto" w:fill="auto"/>
            <w:hideMark/>
          </w:tcPr>
          <w:p w14:paraId="7AAD67A5"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696E1389"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5586BC05"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3B3D39F" w14:textId="3903B2C0"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37" w:history="1">
              <w:r w:rsidR="002E21F5" w:rsidRPr="002E21F5">
                <w:rPr>
                  <w:rFonts w:ascii="Arial" w:hAnsi="Arial" w:cs="Arial"/>
                  <w:b/>
                  <w:bCs/>
                  <w:color w:val="0000FF"/>
                  <w:sz w:val="16"/>
                  <w:szCs w:val="16"/>
                  <w:u w:val="single"/>
                </w:rPr>
                <w:t>S4-211676</w:t>
              </w:r>
            </w:hyperlink>
          </w:p>
        </w:tc>
        <w:tc>
          <w:tcPr>
            <w:tcW w:w="4020" w:type="dxa"/>
            <w:tcBorders>
              <w:top w:val="nil"/>
              <w:left w:val="nil"/>
              <w:bottom w:val="single" w:sz="4" w:space="0" w:color="A6A6A6"/>
              <w:right w:val="single" w:sz="4" w:space="0" w:color="A6A6A6"/>
            </w:tcBorders>
            <w:shd w:val="clear" w:color="auto" w:fill="auto"/>
            <w:hideMark/>
          </w:tcPr>
          <w:p w14:paraId="44CA3DA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New WID on 5G generic architecture for AR/MR experience (5G_AREA)</w:t>
            </w:r>
          </w:p>
        </w:tc>
        <w:tc>
          <w:tcPr>
            <w:tcW w:w="1540" w:type="dxa"/>
            <w:tcBorders>
              <w:top w:val="nil"/>
              <w:left w:val="nil"/>
              <w:bottom w:val="single" w:sz="4" w:space="0" w:color="A6A6A6"/>
              <w:right w:val="single" w:sz="4" w:space="0" w:color="A6A6A6"/>
            </w:tcBorders>
            <w:shd w:val="clear" w:color="auto" w:fill="auto"/>
            <w:hideMark/>
          </w:tcPr>
          <w:p w14:paraId="1DACD131"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plenarySamsung Electronics, Co., Ltd</w:t>
            </w:r>
          </w:p>
        </w:tc>
        <w:tc>
          <w:tcPr>
            <w:tcW w:w="1740" w:type="dxa"/>
            <w:tcBorders>
              <w:top w:val="nil"/>
              <w:left w:val="nil"/>
              <w:bottom w:val="single" w:sz="4" w:space="0" w:color="A6A6A6"/>
              <w:right w:val="single" w:sz="4" w:space="0" w:color="A6A6A6"/>
            </w:tcBorders>
            <w:shd w:val="clear" w:color="auto" w:fill="auto"/>
            <w:hideMark/>
          </w:tcPr>
          <w:p w14:paraId="09E2194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WID new</w:t>
            </w:r>
          </w:p>
        </w:tc>
        <w:tc>
          <w:tcPr>
            <w:tcW w:w="1480" w:type="dxa"/>
            <w:tcBorders>
              <w:top w:val="nil"/>
              <w:left w:val="nil"/>
              <w:bottom w:val="single" w:sz="4" w:space="0" w:color="A6A6A6"/>
              <w:right w:val="single" w:sz="4" w:space="0" w:color="A6A6A6"/>
            </w:tcBorders>
            <w:shd w:val="clear" w:color="auto" w:fill="auto"/>
            <w:hideMark/>
          </w:tcPr>
          <w:p w14:paraId="41EF549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8.11</w:t>
            </w:r>
          </w:p>
        </w:tc>
        <w:tc>
          <w:tcPr>
            <w:tcW w:w="1580" w:type="dxa"/>
            <w:tcBorders>
              <w:top w:val="nil"/>
              <w:left w:val="nil"/>
              <w:bottom w:val="single" w:sz="4" w:space="0" w:color="A6A6A6"/>
              <w:right w:val="single" w:sz="4" w:space="0" w:color="A6A6A6"/>
            </w:tcBorders>
            <w:shd w:val="clear" w:color="auto" w:fill="auto"/>
            <w:hideMark/>
          </w:tcPr>
          <w:p w14:paraId="158BE784"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333D6635"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739422E7" w14:textId="77777777" w:rsidTr="009E04F7">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CE7F192" w14:textId="5DED3D86"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38" w:history="1">
              <w:r w:rsidR="002E21F5" w:rsidRPr="002E21F5">
                <w:rPr>
                  <w:rFonts w:ascii="Arial" w:hAnsi="Arial" w:cs="Arial"/>
                  <w:b/>
                  <w:bCs/>
                  <w:color w:val="0000FF"/>
                  <w:sz w:val="16"/>
                  <w:szCs w:val="16"/>
                  <w:u w:val="single"/>
                </w:rPr>
                <w:t>S4-211677</w:t>
              </w:r>
            </w:hyperlink>
          </w:p>
        </w:tc>
        <w:tc>
          <w:tcPr>
            <w:tcW w:w="4020" w:type="dxa"/>
            <w:tcBorders>
              <w:top w:val="nil"/>
              <w:left w:val="nil"/>
              <w:bottom w:val="single" w:sz="4" w:space="0" w:color="A6A6A6"/>
              <w:right w:val="single" w:sz="4" w:space="0" w:color="A6A6A6"/>
            </w:tcBorders>
            <w:shd w:val="clear" w:color="auto" w:fill="auto"/>
            <w:hideMark/>
          </w:tcPr>
          <w:p w14:paraId="592B3B24"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Draft Time Plan for the 5GMS_EDGE Work Item v0.3.0</w:t>
            </w:r>
          </w:p>
        </w:tc>
        <w:tc>
          <w:tcPr>
            <w:tcW w:w="1540" w:type="dxa"/>
            <w:tcBorders>
              <w:top w:val="nil"/>
              <w:left w:val="nil"/>
              <w:bottom w:val="single" w:sz="4" w:space="0" w:color="A6A6A6"/>
              <w:right w:val="single" w:sz="4" w:space="0" w:color="A6A6A6"/>
            </w:tcBorders>
            <w:shd w:val="clear" w:color="auto" w:fill="auto"/>
            <w:hideMark/>
          </w:tcPr>
          <w:p w14:paraId="6A88AA6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w:t>
            </w:r>
          </w:p>
        </w:tc>
        <w:tc>
          <w:tcPr>
            <w:tcW w:w="1740" w:type="dxa"/>
            <w:tcBorders>
              <w:top w:val="nil"/>
              <w:left w:val="nil"/>
              <w:bottom w:val="single" w:sz="4" w:space="0" w:color="A6A6A6"/>
              <w:right w:val="single" w:sz="4" w:space="0" w:color="A6A6A6"/>
            </w:tcBorders>
            <w:shd w:val="clear" w:color="auto" w:fill="auto"/>
            <w:hideMark/>
          </w:tcPr>
          <w:p w14:paraId="17FDC82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Work Plan</w:t>
            </w:r>
          </w:p>
        </w:tc>
        <w:tc>
          <w:tcPr>
            <w:tcW w:w="1480" w:type="dxa"/>
            <w:tcBorders>
              <w:top w:val="nil"/>
              <w:left w:val="nil"/>
              <w:bottom w:val="single" w:sz="4" w:space="0" w:color="A6A6A6"/>
              <w:right w:val="single" w:sz="4" w:space="0" w:color="A6A6A6"/>
            </w:tcBorders>
            <w:shd w:val="clear" w:color="auto" w:fill="auto"/>
            <w:hideMark/>
          </w:tcPr>
          <w:p w14:paraId="7DF3288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15.6</w:t>
            </w:r>
          </w:p>
        </w:tc>
        <w:tc>
          <w:tcPr>
            <w:tcW w:w="1580" w:type="dxa"/>
            <w:tcBorders>
              <w:top w:val="nil"/>
              <w:left w:val="nil"/>
              <w:bottom w:val="single" w:sz="4" w:space="0" w:color="A6A6A6"/>
              <w:right w:val="single" w:sz="4" w:space="0" w:color="A6A6A6"/>
            </w:tcBorders>
            <w:shd w:val="clear" w:color="auto" w:fill="auto"/>
            <w:hideMark/>
          </w:tcPr>
          <w:p w14:paraId="74667FA8"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c>
          <w:tcPr>
            <w:tcW w:w="3079" w:type="dxa"/>
            <w:tcBorders>
              <w:top w:val="nil"/>
              <w:left w:val="nil"/>
              <w:bottom w:val="single" w:sz="4" w:space="0" w:color="A6A6A6"/>
              <w:right w:val="single" w:sz="4" w:space="0" w:color="A6A6A6"/>
            </w:tcBorders>
            <w:shd w:val="clear" w:color="000000" w:fill="BFBFBF"/>
            <w:hideMark/>
          </w:tcPr>
          <w:p w14:paraId="1B3C4E4A"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39D34369"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50BF6B3" w14:textId="715E2C59"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39" w:history="1">
              <w:r w:rsidR="002E21F5" w:rsidRPr="002E21F5">
                <w:rPr>
                  <w:rFonts w:ascii="Arial" w:hAnsi="Arial" w:cs="Arial"/>
                  <w:b/>
                  <w:bCs/>
                  <w:color w:val="0000FF"/>
                  <w:sz w:val="16"/>
                  <w:szCs w:val="16"/>
                  <w:u w:val="single"/>
                </w:rPr>
                <w:t>S4-211678</w:t>
              </w:r>
            </w:hyperlink>
          </w:p>
        </w:tc>
        <w:tc>
          <w:tcPr>
            <w:tcW w:w="4020" w:type="dxa"/>
            <w:tcBorders>
              <w:top w:val="nil"/>
              <w:left w:val="nil"/>
              <w:bottom w:val="single" w:sz="4" w:space="0" w:color="A6A6A6"/>
              <w:right w:val="single" w:sz="4" w:space="0" w:color="A6A6A6"/>
            </w:tcBorders>
            <w:shd w:val="clear" w:color="auto" w:fill="auto"/>
            <w:hideMark/>
          </w:tcPr>
          <w:p w14:paraId="0703F16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Support of Edge Media Processing in 5GMS</w:t>
            </w:r>
          </w:p>
        </w:tc>
        <w:tc>
          <w:tcPr>
            <w:tcW w:w="1540" w:type="dxa"/>
            <w:tcBorders>
              <w:top w:val="nil"/>
              <w:left w:val="nil"/>
              <w:bottom w:val="single" w:sz="4" w:space="0" w:color="A6A6A6"/>
              <w:right w:val="single" w:sz="4" w:space="0" w:color="A6A6A6"/>
            </w:tcBorders>
            <w:shd w:val="clear" w:color="auto" w:fill="auto"/>
            <w:hideMark/>
          </w:tcPr>
          <w:p w14:paraId="3D50644B"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Wireless GmbH</w:t>
            </w:r>
          </w:p>
        </w:tc>
        <w:tc>
          <w:tcPr>
            <w:tcW w:w="1740" w:type="dxa"/>
            <w:tcBorders>
              <w:top w:val="nil"/>
              <w:left w:val="nil"/>
              <w:bottom w:val="single" w:sz="4" w:space="0" w:color="A6A6A6"/>
              <w:right w:val="single" w:sz="4" w:space="0" w:color="A6A6A6"/>
            </w:tcBorders>
            <w:shd w:val="clear" w:color="auto" w:fill="auto"/>
            <w:hideMark/>
          </w:tcPr>
          <w:p w14:paraId="5024585A"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CR</w:t>
            </w:r>
          </w:p>
        </w:tc>
        <w:tc>
          <w:tcPr>
            <w:tcW w:w="1480" w:type="dxa"/>
            <w:tcBorders>
              <w:top w:val="nil"/>
              <w:left w:val="nil"/>
              <w:bottom w:val="single" w:sz="4" w:space="0" w:color="A6A6A6"/>
              <w:right w:val="single" w:sz="4" w:space="0" w:color="A6A6A6"/>
            </w:tcBorders>
            <w:shd w:val="clear" w:color="auto" w:fill="auto"/>
            <w:hideMark/>
          </w:tcPr>
          <w:p w14:paraId="1D5E5CF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15.7</w:t>
            </w:r>
          </w:p>
        </w:tc>
        <w:tc>
          <w:tcPr>
            <w:tcW w:w="1580" w:type="dxa"/>
            <w:tcBorders>
              <w:top w:val="nil"/>
              <w:left w:val="nil"/>
              <w:bottom w:val="single" w:sz="4" w:space="0" w:color="A6A6A6"/>
              <w:right w:val="single" w:sz="4" w:space="0" w:color="A6A6A6"/>
            </w:tcBorders>
            <w:shd w:val="clear" w:color="auto" w:fill="auto"/>
            <w:hideMark/>
          </w:tcPr>
          <w:p w14:paraId="4822767B" w14:textId="44D83709"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40" w:history="1">
              <w:r w:rsidR="002E21F5" w:rsidRPr="002E21F5">
                <w:rPr>
                  <w:rFonts w:ascii="Arial" w:hAnsi="Arial" w:cs="Arial"/>
                  <w:b/>
                  <w:bCs/>
                  <w:color w:val="0000FF"/>
                  <w:sz w:val="16"/>
                  <w:szCs w:val="16"/>
                  <w:u w:val="single"/>
                </w:rPr>
                <w:t>S4-211583</w:t>
              </w:r>
            </w:hyperlink>
          </w:p>
        </w:tc>
        <w:tc>
          <w:tcPr>
            <w:tcW w:w="3079" w:type="dxa"/>
            <w:tcBorders>
              <w:top w:val="nil"/>
              <w:left w:val="nil"/>
              <w:bottom w:val="single" w:sz="4" w:space="0" w:color="A6A6A6"/>
              <w:right w:val="single" w:sz="4" w:space="0" w:color="A6A6A6"/>
            </w:tcBorders>
            <w:shd w:val="clear" w:color="000000" w:fill="BFBFBF"/>
            <w:hideMark/>
          </w:tcPr>
          <w:p w14:paraId="6D283056" w14:textId="35C432E8"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41" w:history="1">
              <w:r w:rsidR="002E21F5" w:rsidRPr="002E21F5">
                <w:rPr>
                  <w:rFonts w:ascii="Arial" w:hAnsi="Arial" w:cs="Arial"/>
                  <w:b/>
                  <w:bCs/>
                  <w:color w:val="0000FF"/>
                  <w:sz w:val="16"/>
                  <w:szCs w:val="16"/>
                  <w:u w:val="single"/>
                </w:rPr>
                <w:t>S4-211679</w:t>
              </w:r>
            </w:hyperlink>
          </w:p>
        </w:tc>
      </w:tr>
      <w:tr w:rsidR="002E21F5" w:rsidRPr="002E21F5" w14:paraId="5864034E" w14:textId="77777777" w:rsidTr="009E04F7">
        <w:trPr>
          <w:trHeight w:val="800"/>
        </w:trPr>
        <w:tc>
          <w:tcPr>
            <w:tcW w:w="1020" w:type="dxa"/>
            <w:tcBorders>
              <w:top w:val="nil"/>
              <w:left w:val="single" w:sz="4" w:space="0" w:color="A6A6A6"/>
              <w:bottom w:val="single" w:sz="4" w:space="0" w:color="auto"/>
              <w:right w:val="single" w:sz="4" w:space="0" w:color="A6A6A6"/>
            </w:tcBorders>
            <w:shd w:val="clear" w:color="auto" w:fill="auto"/>
            <w:hideMark/>
          </w:tcPr>
          <w:p w14:paraId="78CDE9D5" w14:textId="42E1B191"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42" w:history="1">
              <w:r w:rsidR="002E21F5" w:rsidRPr="002E21F5">
                <w:rPr>
                  <w:rFonts w:ascii="Arial" w:hAnsi="Arial" w:cs="Arial"/>
                  <w:b/>
                  <w:bCs/>
                  <w:color w:val="0000FF"/>
                  <w:sz w:val="16"/>
                  <w:szCs w:val="16"/>
                  <w:u w:val="single"/>
                </w:rPr>
                <w:t>S4-211679</w:t>
              </w:r>
            </w:hyperlink>
          </w:p>
        </w:tc>
        <w:tc>
          <w:tcPr>
            <w:tcW w:w="4020" w:type="dxa"/>
            <w:tcBorders>
              <w:top w:val="nil"/>
              <w:left w:val="nil"/>
              <w:bottom w:val="single" w:sz="4" w:space="0" w:color="auto"/>
              <w:right w:val="single" w:sz="4" w:space="0" w:color="A6A6A6"/>
            </w:tcBorders>
            <w:shd w:val="clear" w:color="auto" w:fill="auto"/>
            <w:hideMark/>
          </w:tcPr>
          <w:p w14:paraId="0E9096A7"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Support of Edge Media Processing in 5GMS</w:t>
            </w:r>
          </w:p>
        </w:tc>
        <w:tc>
          <w:tcPr>
            <w:tcW w:w="1540" w:type="dxa"/>
            <w:tcBorders>
              <w:top w:val="nil"/>
              <w:left w:val="nil"/>
              <w:bottom w:val="single" w:sz="4" w:space="0" w:color="auto"/>
              <w:right w:val="single" w:sz="4" w:space="0" w:color="A6A6A6"/>
            </w:tcBorders>
            <w:shd w:val="clear" w:color="auto" w:fill="auto"/>
            <w:hideMark/>
          </w:tcPr>
          <w:p w14:paraId="5BF04B5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Wireless GmbH,Huawei, Dolby Laboratories, BBC</w:t>
            </w:r>
          </w:p>
        </w:tc>
        <w:tc>
          <w:tcPr>
            <w:tcW w:w="1740" w:type="dxa"/>
            <w:tcBorders>
              <w:top w:val="nil"/>
              <w:left w:val="nil"/>
              <w:bottom w:val="single" w:sz="4" w:space="0" w:color="auto"/>
              <w:right w:val="single" w:sz="4" w:space="0" w:color="A6A6A6"/>
            </w:tcBorders>
            <w:shd w:val="clear" w:color="auto" w:fill="auto"/>
            <w:hideMark/>
          </w:tcPr>
          <w:p w14:paraId="2C86940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CR</w:t>
            </w:r>
          </w:p>
        </w:tc>
        <w:tc>
          <w:tcPr>
            <w:tcW w:w="1480" w:type="dxa"/>
            <w:tcBorders>
              <w:top w:val="nil"/>
              <w:left w:val="nil"/>
              <w:bottom w:val="single" w:sz="4" w:space="0" w:color="auto"/>
              <w:right w:val="single" w:sz="4" w:space="0" w:color="A6A6A6"/>
            </w:tcBorders>
            <w:shd w:val="clear" w:color="auto" w:fill="auto"/>
            <w:hideMark/>
          </w:tcPr>
          <w:p w14:paraId="41E8D6E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15.7</w:t>
            </w:r>
          </w:p>
        </w:tc>
        <w:tc>
          <w:tcPr>
            <w:tcW w:w="1580" w:type="dxa"/>
            <w:tcBorders>
              <w:top w:val="nil"/>
              <w:left w:val="nil"/>
              <w:bottom w:val="single" w:sz="4" w:space="0" w:color="auto"/>
              <w:right w:val="single" w:sz="4" w:space="0" w:color="A6A6A6"/>
            </w:tcBorders>
            <w:shd w:val="clear" w:color="auto" w:fill="auto"/>
            <w:hideMark/>
          </w:tcPr>
          <w:p w14:paraId="1C8A703C" w14:textId="6765E5DC"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43" w:history="1">
              <w:r w:rsidR="002E21F5" w:rsidRPr="002E21F5">
                <w:rPr>
                  <w:rFonts w:ascii="Arial" w:hAnsi="Arial" w:cs="Arial"/>
                  <w:b/>
                  <w:bCs/>
                  <w:color w:val="0000FF"/>
                  <w:sz w:val="16"/>
                  <w:szCs w:val="16"/>
                  <w:u w:val="single"/>
                </w:rPr>
                <w:t>S4-211678</w:t>
              </w:r>
            </w:hyperlink>
          </w:p>
        </w:tc>
        <w:tc>
          <w:tcPr>
            <w:tcW w:w="3079" w:type="dxa"/>
            <w:tcBorders>
              <w:top w:val="nil"/>
              <w:left w:val="nil"/>
              <w:bottom w:val="single" w:sz="4" w:space="0" w:color="auto"/>
              <w:right w:val="single" w:sz="4" w:space="0" w:color="A6A6A6"/>
            </w:tcBorders>
            <w:shd w:val="clear" w:color="000000" w:fill="BFBFBF"/>
            <w:hideMark/>
          </w:tcPr>
          <w:p w14:paraId="0600665F"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14F3B430" w14:textId="77777777" w:rsidTr="009E04F7">
        <w:trPr>
          <w:trHeight w:val="2200"/>
        </w:trPr>
        <w:tc>
          <w:tcPr>
            <w:tcW w:w="1020" w:type="dxa"/>
            <w:tcBorders>
              <w:top w:val="single" w:sz="4" w:space="0" w:color="auto"/>
              <w:left w:val="single" w:sz="4" w:space="0" w:color="A6A6A6"/>
              <w:bottom w:val="single" w:sz="4" w:space="0" w:color="A6A6A6"/>
              <w:right w:val="single" w:sz="4" w:space="0" w:color="A6A6A6"/>
            </w:tcBorders>
            <w:shd w:val="clear" w:color="auto" w:fill="auto"/>
            <w:hideMark/>
          </w:tcPr>
          <w:p w14:paraId="0FDFBB67" w14:textId="4B300F20"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44" w:history="1">
              <w:r w:rsidR="002E21F5" w:rsidRPr="002E21F5">
                <w:rPr>
                  <w:rFonts w:ascii="Arial" w:hAnsi="Arial" w:cs="Arial"/>
                  <w:b/>
                  <w:bCs/>
                  <w:color w:val="0000FF"/>
                  <w:sz w:val="16"/>
                  <w:szCs w:val="16"/>
                  <w:u w:val="single"/>
                </w:rPr>
                <w:t>S4-211680</w:t>
              </w:r>
            </w:hyperlink>
          </w:p>
        </w:tc>
        <w:tc>
          <w:tcPr>
            <w:tcW w:w="4020" w:type="dxa"/>
            <w:tcBorders>
              <w:top w:val="single" w:sz="4" w:space="0" w:color="auto"/>
              <w:left w:val="nil"/>
              <w:bottom w:val="single" w:sz="4" w:space="0" w:color="A6A6A6"/>
              <w:right w:val="single" w:sz="4" w:space="0" w:color="A6A6A6"/>
            </w:tcBorders>
            <w:shd w:val="clear" w:color="auto" w:fill="auto"/>
            <w:hideMark/>
          </w:tcPr>
          <w:p w14:paraId="15251FC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WID on 5G Multicast-Broadcast User Service Architecture and related 5GMS Extensions</w:t>
            </w:r>
          </w:p>
        </w:tc>
        <w:tc>
          <w:tcPr>
            <w:tcW w:w="1540" w:type="dxa"/>
            <w:tcBorders>
              <w:top w:val="single" w:sz="4" w:space="0" w:color="auto"/>
              <w:left w:val="nil"/>
              <w:bottom w:val="single" w:sz="4" w:space="0" w:color="A6A6A6"/>
              <w:right w:val="single" w:sz="4" w:space="0" w:color="A6A6A6"/>
            </w:tcBorders>
            <w:shd w:val="clear" w:color="auto" w:fill="auto"/>
            <w:hideMark/>
          </w:tcPr>
          <w:p w14:paraId="4C4017F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TELUS, HuaWei Technologies Co., Ltd, Telecom Italia, One2many, Qualcomm Incorporated, Dolby Laboratories Inc., Casa Systems Inc., Orange, ENENSYS, ATEME, Ericsson LM, BBC, AT&amp;T</w:t>
            </w:r>
          </w:p>
        </w:tc>
        <w:tc>
          <w:tcPr>
            <w:tcW w:w="1740" w:type="dxa"/>
            <w:tcBorders>
              <w:top w:val="single" w:sz="4" w:space="0" w:color="auto"/>
              <w:left w:val="nil"/>
              <w:bottom w:val="single" w:sz="4" w:space="0" w:color="A6A6A6"/>
              <w:right w:val="single" w:sz="4" w:space="0" w:color="A6A6A6"/>
            </w:tcBorders>
            <w:shd w:val="clear" w:color="auto" w:fill="auto"/>
            <w:hideMark/>
          </w:tcPr>
          <w:p w14:paraId="51E3307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WID revised</w:t>
            </w:r>
          </w:p>
        </w:tc>
        <w:tc>
          <w:tcPr>
            <w:tcW w:w="1480" w:type="dxa"/>
            <w:tcBorders>
              <w:top w:val="single" w:sz="4" w:space="0" w:color="auto"/>
              <w:left w:val="nil"/>
              <w:bottom w:val="single" w:sz="4" w:space="0" w:color="A6A6A6"/>
              <w:right w:val="single" w:sz="4" w:space="0" w:color="A6A6A6"/>
            </w:tcBorders>
            <w:shd w:val="clear" w:color="auto" w:fill="auto"/>
            <w:hideMark/>
          </w:tcPr>
          <w:p w14:paraId="13C6729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15.8</w:t>
            </w:r>
          </w:p>
        </w:tc>
        <w:tc>
          <w:tcPr>
            <w:tcW w:w="1580" w:type="dxa"/>
            <w:tcBorders>
              <w:top w:val="single" w:sz="4" w:space="0" w:color="auto"/>
              <w:left w:val="nil"/>
              <w:bottom w:val="single" w:sz="4" w:space="0" w:color="A6A6A6"/>
              <w:right w:val="single" w:sz="4" w:space="0" w:color="A6A6A6"/>
            </w:tcBorders>
            <w:shd w:val="clear" w:color="auto" w:fill="auto"/>
            <w:hideMark/>
          </w:tcPr>
          <w:p w14:paraId="3F26B0EB" w14:textId="0DC10F2D"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45" w:history="1">
              <w:r w:rsidR="002E21F5" w:rsidRPr="002E21F5">
                <w:rPr>
                  <w:rFonts w:ascii="Arial" w:hAnsi="Arial" w:cs="Arial"/>
                  <w:b/>
                  <w:bCs/>
                  <w:color w:val="0000FF"/>
                  <w:sz w:val="16"/>
                  <w:szCs w:val="16"/>
                  <w:u w:val="single"/>
                </w:rPr>
                <w:t>S4-211671</w:t>
              </w:r>
            </w:hyperlink>
          </w:p>
        </w:tc>
        <w:tc>
          <w:tcPr>
            <w:tcW w:w="3079" w:type="dxa"/>
            <w:tcBorders>
              <w:top w:val="single" w:sz="4" w:space="0" w:color="auto"/>
              <w:left w:val="nil"/>
              <w:bottom w:val="single" w:sz="4" w:space="0" w:color="A6A6A6"/>
              <w:right w:val="single" w:sz="4" w:space="0" w:color="A6A6A6"/>
            </w:tcBorders>
            <w:shd w:val="clear" w:color="000000" w:fill="BFBFBF"/>
            <w:hideMark/>
          </w:tcPr>
          <w:p w14:paraId="4A5E0BB3"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66C2CE99" w14:textId="77777777" w:rsidTr="009E04F7">
        <w:trPr>
          <w:trHeight w:val="1800"/>
        </w:trPr>
        <w:tc>
          <w:tcPr>
            <w:tcW w:w="1020" w:type="dxa"/>
            <w:tcBorders>
              <w:top w:val="nil"/>
              <w:left w:val="single" w:sz="4" w:space="0" w:color="A6A6A6"/>
              <w:bottom w:val="single" w:sz="4" w:space="0" w:color="A6A6A6"/>
              <w:right w:val="single" w:sz="4" w:space="0" w:color="A6A6A6"/>
            </w:tcBorders>
            <w:shd w:val="clear" w:color="auto" w:fill="auto"/>
            <w:hideMark/>
          </w:tcPr>
          <w:p w14:paraId="645446F7" w14:textId="426FEEF0"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46" w:history="1">
              <w:r w:rsidR="002E21F5" w:rsidRPr="002E21F5">
                <w:rPr>
                  <w:rFonts w:ascii="Arial" w:hAnsi="Arial" w:cs="Arial"/>
                  <w:b/>
                  <w:bCs/>
                  <w:color w:val="0000FF"/>
                  <w:sz w:val="16"/>
                  <w:szCs w:val="16"/>
                  <w:u w:val="single"/>
                </w:rPr>
                <w:t>S4-211681</w:t>
              </w:r>
            </w:hyperlink>
          </w:p>
        </w:tc>
        <w:tc>
          <w:tcPr>
            <w:tcW w:w="4020" w:type="dxa"/>
            <w:tcBorders>
              <w:top w:val="nil"/>
              <w:left w:val="nil"/>
              <w:bottom w:val="single" w:sz="4" w:space="0" w:color="A6A6A6"/>
              <w:right w:val="single" w:sz="4" w:space="0" w:color="A6A6A6"/>
            </w:tcBorders>
            <w:shd w:val="clear" w:color="auto" w:fill="auto"/>
            <w:hideMark/>
          </w:tcPr>
          <w:p w14:paraId="10334E0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Feasibility Study on 5G Media Service Enablers (FS_5G_MSE)</w:t>
            </w:r>
          </w:p>
        </w:tc>
        <w:tc>
          <w:tcPr>
            <w:tcW w:w="1540" w:type="dxa"/>
            <w:tcBorders>
              <w:top w:val="nil"/>
              <w:left w:val="nil"/>
              <w:bottom w:val="single" w:sz="4" w:space="0" w:color="A6A6A6"/>
              <w:right w:val="single" w:sz="4" w:space="0" w:color="A6A6A6"/>
            </w:tcBorders>
            <w:shd w:val="clear" w:color="auto" w:fill="auto"/>
            <w:hideMark/>
          </w:tcPr>
          <w:p w14:paraId="1B45CD7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Qualcomm Incorporated, Dolby Laboratories Inc., Orange, Tencent, Facebook, Samsung Electronics Co., LTD, Xiaomi, Nokia Corporation, AT&amp;T</w:t>
            </w:r>
          </w:p>
        </w:tc>
        <w:tc>
          <w:tcPr>
            <w:tcW w:w="1740" w:type="dxa"/>
            <w:tcBorders>
              <w:top w:val="nil"/>
              <w:left w:val="nil"/>
              <w:bottom w:val="single" w:sz="4" w:space="0" w:color="A6A6A6"/>
              <w:right w:val="single" w:sz="4" w:space="0" w:color="A6A6A6"/>
            </w:tcBorders>
            <w:shd w:val="clear" w:color="auto" w:fill="auto"/>
            <w:hideMark/>
          </w:tcPr>
          <w:p w14:paraId="5FE752E6"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WID new</w:t>
            </w:r>
          </w:p>
        </w:tc>
        <w:tc>
          <w:tcPr>
            <w:tcW w:w="1480" w:type="dxa"/>
            <w:tcBorders>
              <w:top w:val="nil"/>
              <w:left w:val="nil"/>
              <w:bottom w:val="single" w:sz="4" w:space="0" w:color="A6A6A6"/>
              <w:right w:val="single" w:sz="4" w:space="0" w:color="A6A6A6"/>
            </w:tcBorders>
            <w:shd w:val="clear" w:color="auto" w:fill="auto"/>
            <w:hideMark/>
          </w:tcPr>
          <w:p w14:paraId="48641C25"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19</w:t>
            </w:r>
          </w:p>
        </w:tc>
        <w:tc>
          <w:tcPr>
            <w:tcW w:w="1580" w:type="dxa"/>
            <w:tcBorders>
              <w:top w:val="nil"/>
              <w:left w:val="nil"/>
              <w:bottom w:val="single" w:sz="4" w:space="0" w:color="A6A6A6"/>
              <w:right w:val="single" w:sz="4" w:space="0" w:color="A6A6A6"/>
            </w:tcBorders>
            <w:shd w:val="clear" w:color="auto" w:fill="auto"/>
            <w:hideMark/>
          </w:tcPr>
          <w:p w14:paraId="43988212" w14:textId="5B2E52DD"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47" w:history="1">
              <w:r w:rsidR="002E21F5" w:rsidRPr="002E21F5">
                <w:rPr>
                  <w:rFonts w:ascii="Arial" w:hAnsi="Arial" w:cs="Arial"/>
                  <w:b/>
                  <w:bCs/>
                  <w:color w:val="0000FF"/>
                  <w:sz w:val="16"/>
                  <w:szCs w:val="16"/>
                  <w:u w:val="single"/>
                </w:rPr>
                <w:t>S4-211566</w:t>
              </w:r>
            </w:hyperlink>
          </w:p>
        </w:tc>
        <w:tc>
          <w:tcPr>
            <w:tcW w:w="3079" w:type="dxa"/>
            <w:tcBorders>
              <w:top w:val="nil"/>
              <w:left w:val="nil"/>
              <w:bottom w:val="single" w:sz="4" w:space="0" w:color="A6A6A6"/>
              <w:right w:val="single" w:sz="4" w:space="0" w:color="A6A6A6"/>
            </w:tcBorders>
            <w:shd w:val="clear" w:color="000000" w:fill="BFBFBF"/>
            <w:hideMark/>
          </w:tcPr>
          <w:p w14:paraId="4CC2C315"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70545045" w14:textId="77777777" w:rsidTr="009E04F7">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A7CB8D8" w14:textId="1B2DD4C9"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48" w:history="1">
              <w:r w:rsidR="002E21F5" w:rsidRPr="002E21F5">
                <w:rPr>
                  <w:rFonts w:ascii="Arial" w:hAnsi="Arial" w:cs="Arial"/>
                  <w:b/>
                  <w:bCs/>
                  <w:color w:val="0000FF"/>
                  <w:sz w:val="16"/>
                  <w:szCs w:val="16"/>
                  <w:u w:val="single"/>
                </w:rPr>
                <w:t>S4-211682</w:t>
              </w:r>
            </w:hyperlink>
          </w:p>
        </w:tc>
        <w:tc>
          <w:tcPr>
            <w:tcW w:w="4020" w:type="dxa"/>
            <w:tcBorders>
              <w:top w:val="nil"/>
              <w:left w:val="nil"/>
              <w:bottom w:val="single" w:sz="4" w:space="0" w:color="A6A6A6"/>
              <w:right w:val="single" w:sz="4" w:space="0" w:color="A6A6A6"/>
            </w:tcBorders>
            <w:shd w:val="clear" w:color="auto" w:fill="auto"/>
            <w:hideMark/>
          </w:tcPr>
          <w:p w14:paraId="7DCC1A92"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New WID on Edge Extensions to 5GMS Stage 3 (5GMS_EDGE_3)</w:t>
            </w:r>
          </w:p>
        </w:tc>
        <w:tc>
          <w:tcPr>
            <w:tcW w:w="1540" w:type="dxa"/>
            <w:tcBorders>
              <w:top w:val="nil"/>
              <w:left w:val="nil"/>
              <w:bottom w:val="single" w:sz="4" w:space="0" w:color="A6A6A6"/>
              <w:right w:val="single" w:sz="4" w:space="0" w:color="A6A6A6"/>
            </w:tcBorders>
            <w:shd w:val="clear" w:color="auto" w:fill="auto"/>
            <w:hideMark/>
          </w:tcPr>
          <w:p w14:paraId="1A2446A8"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3GPP SA4</w:t>
            </w:r>
          </w:p>
        </w:tc>
        <w:tc>
          <w:tcPr>
            <w:tcW w:w="1740" w:type="dxa"/>
            <w:tcBorders>
              <w:top w:val="nil"/>
              <w:left w:val="nil"/>
              <w:bottom w:val="single" w:sz="4" w:space="0" w:color="A6A6A6"/>
              <w:right w:val="single" w:sz="4" w:space="0" w:color="A6A6A6"/>
            </w:tcBorders>
            <w:shd w:val="clear" w:color="auto" w:fill="auto"/>
            <w:hideMark/>
          </w:tcPr>
          <w:p w14:paraId="7CB758F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WID new</w:t>
            </w:r>
          </w:p>
        </w:tc>
        <w:tc>
          <w:tcPr>
            <w:tcW w:w="1480" w:type="dxa"/>
            <w:tcBorders>
              <w:top w:val="nil"/>
              <w:left w:val="nil"/>
              <w:bottom w:val="single" w:sz="4" w:space="0" w:color="A6A6A6"/>
              <w:right w:val="single" w:sz="4" w:space="0" w:color="A6A6A6"/>
            </w:tcBorders>
            <w:shd w:val="clear" w:color="auto" w:fill="auto"/>
            <w:hideMark/>
          </w:tcPr>
          <w:p w14:paraId="20DE10CC"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19</w:t>
            </w:r>
          </w:p>
        </w:tc>
        <w:tc>
          <w:tcPr>
            <w:tcW w:w="1580" w:type="dxa"/>
            <w:tcBorders>
              <w:top w:val="nil"/>
              <w:left w:val="nil"/>
              <w:bottom w:val="single" w:sz="4" w:space="0" w:color="A6A6A6"/>
              <w:right w:val="single" w:sz="4" w:space="0" w:color="A6A6A6"/>
            </w:tcBorders>
            <w:shd w:val="clear" w:color="auto" w:fill="auto"/>
            <w:hideMark/>
          </w:tcPr>
          <w:p w14:paraId="023713CA" w14:textId="4848D718"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49" w:history="1">
              <w:r w:rsidR="002E21F5" w:rsidRPr="002E21F5">
                <w:rPr>
                  <w:rFonts w:ascii="Arial" w:hAnsi="Arial" w:cs="Arial"/>
                  <w:b/>
                  <w:bCs/>
                  <w:color w:val="0000FF"/>
                  <w:sz w:val="16"/>
                  <w:szCs w:val="16"/>
                  <w:u w:val="single"/>
                </w:rPr>
                <w:t>S4-211659</w:t>
              </w:r>
            </w:hyperlink>
          </w:p>
        </w:tc>
        <w:tc>
          <w:tcPr>
            <w:tcW w:w="3079" w:type="dxa"/>
            <w:tcBorders>
              <w:top w:val="nil"/>
              <w:left w:val="nil"/>
              <w:bottom w:val="single" w:sz="4" w:space="0" w:color="A6A6A6"/>
              <w:right w:val="single" w:sz="4" w:space="0" w:color="A6A6A6"/>
            </w:tcBorders>
            <w:shd w:val="clear" w:color="000000" w:fill="BFBFBF"/>
            <w:hideMark/>
          </w:tcPr>
          <w:p w14:paraId="15FEF045"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r w:rsidR="002E21F5" w:rsidRPr="002E21F5" w14:paraId="343F91AB" w14:textId="77777777" w:rsidTr="009E04F7">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6D9869AA" w14:textId="2D7096C7"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50" w:history="1">
              <w:r w:rsidR="002E21F5" w:rsidRPr="002E21F5">
                <w:rPr>
                  <w:rFonts w:ascii="Arial" w:hAnsi="Arial" w:cs="Arial"/>
                  <w:b/>
                  <w:bCs/>
                  <w:color w:val="0000FF"/>
                  <w:sz w:val="16"/>
                  <w:szCs w:val="16"/>
                  <w:u w:val="single"/>
                </w:rPr>
                <w:t>S4-211683</w:t>
              </w:r>
            </w:hyperlink>
          </w:p>
        </w:tc>
        <w:tc>
          <w:tcPr>
            <w:tcW w:w="4020" w:type="dxa"/>
            <w:tcBorders>
              <w:top w:val="nil"/>
              <w:left w:val="nil"/>
              <w:bottom w:val="single" w:sz="4" w:space="0" w:color="A6A6A6"/>
              <w:right w:val="single" w:sz="4" w:space="0" w:color="A6A6A6"/>
            </w:tcBorders>
            <w:shd w:val="clear" w:color="auto" w:fill="auto"/>
            <w:hideMark/>
          </w:tcPr>
          <w:p w14:paraId="0B1A8FAE"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[FS_5GSTAR] On Spatial Computing</w:t>
            </w:r>
          </w:p>
        </w:tc>
        <w:tc>
          <w:tcPr>
            <w:tcW w:w="1540" w:type="dxa"/>
            <w:tcBorders>
              <w:top w:val="nil"/>
              <w:left w:val="nil"/>
              <w:bottom w:val="single" w:sz="4" w:space="0" w:color="A6A6A6"/>
              <w:right w:val="single" w:sz="4" w:space="0" w:color="A6A6A6"/>
            </w:tcBorders>
            <w:shd w:val="clear" w:color="auto" w:fill="auto"/>
            <w:hideMark/>
          </w:tcPr>
          <w:p w14:paraId="1506AF80"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Nokia, Qualcomm, Tencent, b&lt;&gt;com, Samsung, Xiaomi</w:t>
            </w:r>
          </w:p>
        </w:tc>
        <w:tc>
          <w:tcPr>
            <w:tcW w:w="1740" w:type="dxa"/>
            <w:tcBorders>
              <w:top w:val="nil"/>
              <w:left w:val="nil"/>
              <w:bottom w:val="single" w:sz="4" w:space="0" w:color="A6A6A6"/>
              <w:right w:val="single" w:sz="4" w:space="0" w:color="A6A6A6"/>
            </w:tcBorders>
            <w:shd w:val="clear" w:color="auto" w:fill="auto"/>
            <w:hideMark/>
          </w:tcPr>
          <w:p w14:paraId="3C877833"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discussion</w:t>
            </w:r>
          </w:p>
        </w:tc>
        <w:tc>
          <w:tcPr>
            <w:tcW w:w="1480" w:type="dxa"/>
            <w:tcBorders>
              <w:top w:val="nil"/>
              <w:left w:val="nil"/>
              <w:bottom w:val="single" w:sz="4" w:space="0" w:color="A6A6A6"/>
              <w:right w:val="single" w:sz="4" w:space="0" w:color="A6A6A6"/>
            </w:tcBorders>
            <w:shd w:val="clear" w:color="auto" w:fill="auto"/>
            <w:hideMark/>
          </w:tcPr>
          <w:p w14:paraId="341B06EF" w14:textId="77777777" w:rsidR="002E21F5" w:rsidRPr="002E21F5" w:rsidRDefault="002E21F5" w:rsidP="002E21F5">
            <w:pPr>
              <w:overflowPunct/>
              <w:autoSpaceDE/>
              <w:autoSpaceDN/>
              <w:adjustRightInd/>
              <w:spacing w:after="0"/>
              <w:textAlignment w:val="auto"/>
              <w:rPr>
                <w:rFonts w:ascii="Arial" w:hAnsi="Arial" w:cs="Arial"/>
                <w:sz w:val="16"/>
                <w:szCs w:val="16"/>
              </w:rPr>
            </w:pPr>
            <w:r w:rsidRPr="002E21F5">
              <w:rPr>
                <w:rFonts w:ascii="Arial" w:hAnsi="Arial" w:cs="Arial"/>
                <w:sz w:val="16"/>
                <w:szCs w:val="16"/>
              </w:rPr>
              <w:t>10.9</w:t>
            </w:r>
          </w:p>
        </w:tc>
        <w:tc>
          <w:tcPr>
            <w:tcW w:w="1580" w:type="dxa"/>
            <w:tcBorders>
              <w:top w:val="nil"/>
              <w:left w:val="nil"/>
              <w:bottom w:val="single" w:sz="4" w:space="0" w:color="A6A6A6"/>
              <w:right w:val="single" w:sz="4" w:space="0" w:color="A6A6A6"/>
            </w:tcBorders>
            <w:shd w:val="clear" w:color="auto" w:fill="auto"/>
            <w:hideMark/>
          </w:tcPr>
          <w:p w14:paraId="0BE5C077" w14:textId="535508B7" w:rsidR="002E21F5" w:rsidRPr="002E21F5" w:rsidRDefault="00914AFE" w:rsidP="002E21F5">
            <w:pPr>
              <w:overflowPunct/>
              <w:autoSpaceDE/>
              <w:autoSpaceDN/>
              <w:adjustRightInd/>
              <w:spacing w:after="0"/>
              <w:textAlignment w:val="auto"/>
              <w:rPr>
                <w:rFonts w:ascii="Arial" w:hAnsi="Arial" w:cs="Arial"/>
                <w:b/>
                <w:bCs/>
                <w:color w:val="0000FF"/>
                <w:sz w:val="16"/>
                <w:szCs w:val="16"/>
                <w:u w:val="single"/>
              </w:rPr>
            </w:pPr>
            <w:hyperlink r:id="rId551" w:history="1">
              <w:r w:rsidR="002E21F5" w:rsidRPr="002E21F5">
                <w:rPr>
                  <w:rFonts w:ascii="Arial" w:hAnsi="Arial" w:cs="Arial"/>
                  <w:b/>
                  <w:bCs/>
                  <w:color w:val="0000FF"/>
                  <w:sz w:val="16"/>
                  <w:szCs w:val="16"/>
                  <w:u w:val="single"/>
                </w:rPr>
                <w:t>S4-211569</w:t>
              </w:r>
            </w:hyperlink>
          </w:p>
        </w:tc>
        <w:tc>
          <w:tcPr>
            <w:tcW w:w="3079" w:type="dxa"/>
            <w:tcBorders>
              <w:top w:val="nil"/>
              <w:left w:val="nil"/>
              <w:bottom w:val="single" w:sz="4" w:space="0" w:color="A6A6A6"/>
              <w:right w:val="single" w:sz="4" w:space="0" w:color="A6A6A6"/>
            </w:tcBorders>
            <w:shd w:val="clear" w:color="000000" w:fill="BFBFBF"/>
            <w:hideMark/>
          </w:tcPr>
          <w:p w14:paraId="08154D35" w14:textId="77777777" w:rsidR="002E21F5" w:rsidRPr="002E21F5" w:rsidRDefault="002E21F5" w:rsidP="002E21F5">
            <w:pPr>
              <w:overflowPunct/>
              <w:autoSpaceDE/>
              <w:autoSpaceDN/>
              <w:adjustRightInd/>
              <w:spacing w:after="0"/>
              <w:textAlignment w:val="auto"/>
              <w:rPr>
                <w:rFonts w:ascii="Arial" w:hAnsi="Arial" w:cs="Arial"/>
                <w:b/>
                <w:bCs/>
                <w:color w:val="0000FF"/>
                <w:sz w:val="16"/>
                <w:szCs w:val="16"/>
                <w:u w:val="single"/>
              </w:rPr>
            </w:pPr>
            <w:r w:rsidRPr="002E21F5">
              <w:rPr>
                <w:rFonts w:ascii="Arial" w:hAnsi="Arial" w:cs="Arial"/>
                <w:b/>
                <w:bCs/>
                <w:color w:val="0000FF"/>
                <w:sz w:val="16"/>
                <w:szCs w:val="16"/>
                <w:u w:val="single"/>
              </w:rPr>
              <w:t> </w:t>
            </w:r>
          </w:p>
        </w:tc>
      </w:tr>
    </w:tbl>
    <w:p w14:paraId="61D8E15F" w14:textId="77777777" w:rsidR="00220D9E" w:rsidRDefault="002E21F5" w:rsidP="005852FD">
      <w:pPr>
        <w:pStyle w:val="TAL"/>
        <w:sectPr w:rsidR="00220D9E" w:rsidSect="005852FD">
          <w:footnotePr>
            <w:numRestart w:val="eachSect"/>
          </w:footnotePr>
          <w:pgSz w:w="16840" w:h="11907" w:orient="landscape" w:code="9"/>
          <w:pgMar w:top="1134" w:right="1418" w:bottom="1134" w:left="1134" w:header="680" w:footer="567" w:gutter="0"/>
          <w:cols w:space="720"/>
          <w:titlePg/>
          <w:docGrid w:linePitch="272"/>
        </w:sectPr>
      </w:pPr>
      <w:r>
        <w:fldChar w:fldCharType="end"/>
      </w:r>
    </w:p>
    <w:p w14:paraId="39359486" w14:textId="6E7B4FFB" w:rsidR="00220D9E" w:rsidRDefault="00220D9E" w:rsidP="00220D9E">
      <w:pPr>
        <w:pStyle w:val="TAL"/>
        <w:rPr>
          <w:sz w:val="32"/>
          <w:szCs w:val="32"/>
        </w:rPr>
      </w:pPr>
      <w:r w:rsidRPr="002E21F5">
        <w:rPr>
          <w:sz w:val="32"/>
          <w:szCs w:val="32"/>
        </w:rPr>
        <w:lastRenderedPageBreak/>
        <w:t xml:space="preserve">Annex </w:t>
      </w:r>
      <w:r w:rsidR="00742F50">
        <w:rPr>
          <w:sz w:val="32"/>
          <w:szCs w:val="32"/>
        </w:rPr>
        <w:t>D</w:t>
      </w:r>
      <w:r w:rsidRPr="002E21F5">
        <w:rPr>
          <w:sz w:val="32"/>
          <w:szCs w:val="32"/>
        </w:rPr>
        <w:t xml:space="preserve">: List of </w:t>
      </w:r>
      <w:r>
        <w:rPr>
          <w:sz w:val="32"/>
          <w:szCs w:val="32"/>
        </w:rPr>
        <w:t>Adhoc Conference Calls approved by S</w:t>
      </w:r>
      <w:r w:rsidR="002D5B37">
        <w:rPr>
          <w:sz w:val="32"/>
          <w:szCs w:val="32"/>
        </w:rPr>
        <w:t>A</w:t>
      </w:r>
      <w:r>
        <w:rPr>
          <w:sz w:val="32"/>
          <w:szCs w:val="32"/>
        </w:rPr>
        <w:t>4#116-e</w:t>
      </w:r>
      <w:r w:rsidR="002D5B37">
        <w:rPr>
          <w:sz w:val="32"/>
          <w:szCs w:val="32"/>
        </w:rPr>
        <w:t>:</w:t>
      </w:r>
    </w:p>
    <w:p w14:paraId="5A446263" w14:textId="77777777" w:rsidR="002D5B37" w:rsidRDefault="002D5B37" w:rsidP="00220D9E">
      <w:pPr>
        <w:pStyle w:val="TAL"/>
        <w:rPr>
          <w:sz w:val="32"/>
          <w:szCs w:val="32"/>
        </w:rPr>
      </w:pPr>
    </w:p>
    <w:tbl>
      <w:tblPr>
        <w:tblW w:w="14454" w:type="dxa"/>
        <w:tblInd w:w="113" w:type="dxa"/>
        <w:tblLook w:val="04A0" w:firstRow="1" w:lastRow="0" w:firstColumn="1" w:lastColumn="0" w:noHBand="0" w:noVBand="1"/>
      </w:tblPr>
      <w:tblGrid>
        <w:gridCol w:w="2390"/>
        <w:gridCol w:w="1750"/>
        <w:gridCol w:w="1053"/>
        <w:gridCol w:w="861"/>
        <w:gridCol w:w="840"/>
        <w:gridCol w:w="1509"/>
        <w:gridCol w:w="1504"/>
        <w:gridCol w:w="1515"/>
        <w:gridCol w:w="3032"/>
      </w:tblGrid>
      <w:tr w:rsidR="00480BF1" w:rsidRPr="00220D9E" w14:paraId="6D0A6859" w14:textId="77777777" w:rsidTr="007F5EFC">
        <w:trPr>
          <w:trHeight w:val="2600"/>
        </w:trPr>
        <w:tc>
          <w:tcPr>
            <w:tcW w:w="2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EBAF919" w14:textId="77777777" w:rsidR="00220D9E" w:rsidRPr="00220D9E" w:rsidRDefault="00220D9E" w:rsidP="00220D9E">
            <w:pPr>
              <w:overflowPunct/>
              <w:autoSpaceDE/>
              <w:autoSpaceDN/>
              <w:adjustRightInd/>
              <w:spacing w:after="0"/>
              <w:textAlignment w:val="auto"/>
              <w:rPr>
                <w:rFonts w:cs="Times New Roman"/>
                <w:b/>
                <w:bCs/>
              </w:rPr>
            </w:pPr>
            <w:r w:rsidRPr="00220D9E">
              <w:rPr>
                <w:rFonts w:cs="Times New Roman"/>
                <w:b/>
                <w:bCs/>
              </w:rPr>
              <w:t>Name</w:t>
            </w:r>
          </w:p>
        </w:tc>
        <w:tc>
          <w:tcPr>
            <w:tcW w:w="1750" w:type="dxa"/>
            <w:tcBorders>
              <w:top w:val="single" w:sz="4" w:space="0" w:color="000000"/>
              <w:left w:val="nil"/>
              <w:bottom w:val="single" w:sz="4" w:space="0" w:color="000000"/>
              <w:right w:val="single" w:sz="4" w:space="0" w:color="000000"/>
            </w:tcBorders>
            <w:shd w:val="clear" w:color="auto" w:fill="auto"/>
            <w:vAlign w:val="bottom"/>
            <w:hideMark/>
          </w:tcPr>
          <w:p w14:paraId="65F323E0" w14:textId="77777777" w:rsidR="00220D9E" w:rsidRPr="00220D9E" w:rsidRDefault="00220D9E" w:rsidP="00220D9E">
            <w:pPr>
              <w:overflowPunct/>
              <w:autoSpaceDE/>
              <w:autoSpaceDN/>
              <w:adjustRightInd/>
              <w:spacing w:after="0"/>
              <w:textAlignment w:val="auto"/>
              <w:rPr>
                <w:rFonts w:cs="Times New Roman"/>
                <w:b/>
                <w:bCs/>
              </w:rPr>
            </w:pPr>
            <w:r w:rsidRPr="00220D9E">
              <w:rPr>
                <w:rFonts w:cs="Times New Roman"/>
                <w:b/>
                <w:bCs/>
              </w:rPr>
              <w:t>WI_Code</w:t>
            </w:r>
          </w:p>
        </w:tc>
        <w:tc>
          <w:tcPr>
            <w:tcW w:w="1053" w:type="dxa"/>
            <w:tcBorders>
              <w:top w:val="single" w:sz="4" w:space="0" w:color="000000"/>
              <w:left w:val="nil"/>
              <w:bottom w:val="single" w:sz="4" w:space="0" w:color="000000"/>
              <w:right w:val="single" w:sz="4" w:space="0" w:color="000000"/>
            </w:tcBorders>
            <w:shd w:val="clear" w:color="auto" w:fill="auto"/>
            <w:vAlign w:val="bottom"/>
            <w:hideMark/>
          </w:tcPr>
          <w:p w14:paraId="3BB42284" w14:textId="77777777" w:rsidR="00220D9E" w:rsidRPr="00220D9E" w:rsidRDefault="00220D9E" w:rsidP="00220D9E">
            <w:pPr>
              <w:overflowPunct/>
              <w:autoSpaceDE/>
              <w:autoSpaceDN/>
              <w:adjustRightInd/>
              <w:spacing w:after="0"/>
              <w:textAlignment w:val="auto"/>
              <w:rPr>
                <w:rFonts w:cs="Times New Roman"/>
                <w:b/>
                <w:bCs/>
              </w:rPr>
            </w:pPr>
            <w:r w:rsidRPr="00220D9E">
              <w:rPr>
                <w:rFonts w:cs="Times New Roman"/>
                <w:b/>
                <w:bCs/>
              </w:rPr>
              <w:t>WI_ID</w:t>
            </w:r>
          </w:p>
        </w:tc>
        <w:tc>
          <w:tcPr>
            <w:tcW w:w="861" w:type="dxa"/>
            <w:tcBorders>
              <w:top w:val="single" w:sz="4" w:space="0" w:color="000000"/>
              <w:left w:val="nil"/>
              <w:bottom w:val="single" w:sz="4" w:space="0" w:color="000000"/>
              <w:right w:val="single" w:sz="4" w:space="0" w:color="000000"/>
            </w:tcBorders>
            <w:shd w:val="clear" w:color="auto" w:fill="auto"/>
            <w:vAlign w:val="bottom"/>
            <w:hideMark/>
          </w:tcPr>
          <w:p w14:paraId="089CE924" w14:textId="77777777" w:rsidR="00220D9E" w:rsidRPr="00220D9E" w:rsidRDefault="00220D9E" w:rsidP="00220D9E">
            <w:pPr>
              <w:overflowPunct/>
              <w:autoSpaceDE/>
              <w:autoSpaceDN/>
              <w:adjustRightInd/>
              <w:spacing w:after="0"/>
              <w:textAlignment w:val="auto"/>
              <w:rPr>
                <w:rFonts w:cs="Times New Roman"/>
                <w:b/>
                <w:bCs/>
              </w:rPr>
            </w:pPr>
            <w:r w:rsidRPr="00220D9E">
              <w:rPr>
                <w:rFonts w:cs="Times New Roman"/>
                <w:b/>
                <w:bCs/>
              </w:rPr>
              <w:t>Release</w:t>
            </w:r>
          </w:p>
        </w:tc>
        <w:tc>
          <w:tcPr>
            <w:tcW w:w="840" w:type="dxa"/>
            <w:tcBorders>
              <w:top w:val="single" w:sz="4" w:space="0" w:color="000000"/>
              <w:left w:val="nil"/>
              <w:bottom w:val="single" w:sz="4" w:space="0" w:color="000000"/>
              <w:right w:val="single" w:sz="4" w:space="0" w:color="000000"/>
            </w:tcBorders>
            <w:shd w:val="clear" w:color="auto" w:fill="auto"/>
            <w:vAlign w:val="bottom"/>
            <w:hideMark/>
          </w:tcPr>
          <w:p w14:paraId="06A8ACA0" w14:textId="77777777" w:rsidR="00220D9E" w:rsidRPr="00220D9E" w:rsidRDefault="00220D9E" w:rsidP="00220D9E">
            <w:pPr>
              <w:overflowPunct/>
              <w:autoSpaceDE/>
              <w:autoSpaceDN/>
              <w:adjustRightInd/>
              <w:spacing w:after="0"/>
              <w:textAlignment w:val="auto"/>
              <w:rPr>
                <w:rFonts w:cs="Times New Roman"/>
                <w:b/>
                <w:bCs/>
              </w:rPr>
            </w:pPr>
            <w:r w:rsidRPr="00220D9E">
              <w:rPr>
                <w:rFonts w:cs="Times New Roman"/>
                <w:b/>
                <w:bCs/>
              </w:rPr>
              <w:t>Specify the SA4 SWG</w:t>
            </w:r>
          </w:p>
        </w:tc>
        <w:tc>
          <w:tcPr>
            <w:tcW w:w="1509" w:type="dxa"/>
            <w:tcBorders>
              <w:top w:val="single" w:sz="4" w:space="0" w:color="000000"/>
              <w:left w:val="nil"/>
              <w:bottom w:val="single" w:sz="4" w:space="0" w:color="000000"/>
              <w:right w:val="single" w:sz="4" w:space="0" w:color="000000"/>
            </w:tcBorders>
            <w:shd w:val="clear" w:color="auto" w:fill="auto"/>
            <w:vAlign w:val="bottom"/>
            <w:hideMark/>
          </w:tcPr>
          <w:p w14:paraId="0FF31F7D" w14:textId="77777777" w:rsidR="00220D9E" w:rsidRPr="00220D9E" w:rsidRDefault="00220D9E" w:rsidP="00220D9E">
            <w:pPr>
              <w:overflowPunct/>
              <w:autoSpaceDE/>
              <w:autoSpaceDN/>
              <w:adjustRightInd/>
              <w:spacing w:after="0"/>
              <w:textAlignment w:val="auto"/>
              <w:rPr>
                <w:rFonts w:cs="Times New Roman"/>
                <w:b/>
                <w:bCs/>
              </w:rPr>
            </w:pPr>
            <w:r w:rsidRPr="00220D9E">
              <w:rPr>
                <w:rFonts w:cs="Times New Roman"/>
                <w:b/>
                <w:bCs/>
              </w:rPr>
              <w:t>Call#01 (Date &amp; Timings, Doc. Submission deadline, Agenda)</w:t>
            </w:r>
            <w:r w:rsidRPr="00220D9E">
              <w:rPr>
                <w:rFonts w:cs="Times New Roman"/>
                <w:b/>
                <w:bCs/>
              </w:rPr>
              <w:br/>
              <w:t>[Please highlight the box of the call having Special Power, if any]</w:t>
            </w:r>
          </w:p>
        </w:tc>
        <w:tc>
          <w:tcPr>
            <w:tcW w:w="1504" w:type="dxa"/>
            <w:tcBorders>
              <w:top w:val="single" w:sz="4" w:space="0" w:color="000000"/>
              <w:left w:val="nil"/>
              <w:bottom w:val="single" w:sz="4" w:space="0" w:color="000000"/>
              <w:right w:val="single" w:sz="4" w:space="0" w:color="000000"/>
            </w:tcBorders>
            <w:shd w:val="clear" w:color="auto" w:fill="auto"/>
            <w:vAlign w:val="bottom"/>
            <w:hideMark/>
          </w:tcPr>
          <w:p w14:paraId="7D0BBC13" w14:textId="77777777" w:rsidR="00220D9E" w:rsidRPr="00220D9E" w:rsidRDefault="00220D9E" w:rsidP="00220D9E">
            <w:pPr>
              <w:overflowPunct/>
              <w:autoSpaceDE/>
              <w:autoSpaceDN/>
              <w:adjustRightInd/>
              <w:spacing w:after="0"/>
              <w:textAlignment w:val="auto"/>
              <w:rPr>
                <w:rFonts w:cs="Times New Roman"/>
                <w:b/>
                <w:bCs/>
              </w:rPr>
            </w:pPr>
            <w:r w:rsidRPr="00220D9E">
              <w:rPr>
                <w:rFonts w:cs="Times New Roman"/>
                <w:b/>
                <w:bCs/>
              </w:rPr>
              <w:t>Call#02 (Date &amp; Timings, Doc. Submission deadline, Agenda)</w:t>
            </w:r>
            <w:r w:rsidRPr="00220D9E">
              <w:rPr>
                <w:rFonts w:cs="Times New Roman"/>
                <w:b/>
                <w:bCs/>
              </w:rPr>
              <w:br/>
              <w:t>[Please highlight the box of the call having Special Power, if any]</w:t>
            </w:r>
          </w:p>
        </w:tc>
        <w:tc>
          <w:tcPr>
            <w:tcW w:w="1515" w:type="dxa"/>
            <w:tcBorders>
              <w:top w:val="single" w:sz="4" w:space="0" w:color="000000"/>
              <w:left w:val="nil"/>
              <w:bottom w:val="single" w:sz="4" w:space="0" w:color="000000"/>
              <w:right w:val="single" w:sz="4" w:space="0" w:color="000000"/>
            </w:tcBorders>
            <w:shd w:val="clear" w:color="auto" w:fill="auto"/>
            <w:vAlign w:val="bottom"/>
            <w:hideMark/>
          </w:tcPr>
          <w:p w14:paraId="463B118C" w14:textId="77777777" w:rsidR="00220D9E" w:rsidRPr="00220D9E" w:rsidRDefault="00220D9E" w:rsidP="00220D9E">
            <w:pPr>
              <w:overflowPunct/>
              <w:autoSpaceDE/>
              <w:autoSpaceDN/>
              <w:adjustRightInd/>
              <w:spacing w:after="0"/>
              <w:textAlignment w:val="auto"/>
              <w:rPr>
                <w:rFonts w:cs="Times New Roman"/>
                <w:b/>
                <w:bCs/>
              </w:rPr>
            </w:pPr>
            <w:r w:rsidRPr="00220D9E">
              <w:rPr>
                <w:rFonts w:cs="Times New Roman"/>
                <w:b/>
                <w:bCs/>
              </w:rPr>
              <w:t>Call#03(Date &amp; Timings, Doc. Submission deadline, Agenda)</w:t>
            </w:r>
            <w:r w:rsidRPr="00220D9E">
              <w:rPr>
                <w:rFonts w:cs="Times New Roman"/>
                <w:b/>
                <w:bCs/>
              </w:rPr>
              <w:br/>
              <w:t>[Please highlight the box of the call having Special Power, if any]</w:t>
            </w:r>
          </w:p>
        </w:tc>
        <w:tc>
          <w:tcPr>
            <w:tcW w:w="3032" w:type="dxa"/>
            <w:tcBorders>
              <w:top w:val="single" w:sz="4" w:space="0" w:color="000000"/>
              <w:left w:val="nil"/>
              <w:bottom w:val="single" w:sz="4" w:space="0" w:color="000000"/>
              <w:right w:val="single" w:sz="4" w:space="0" w:color="000000"/>
            </w:tcBorders>
            <w:shd w:val="clear" w:color="auto" w:fill="auto"/>
            <w:vAlign w:val="bottom"/>
            <w:hideMark/>
          </w:tcPr>
          <w:p w14:paraId="631D1062" w14:textId="77777777" w:rsidR="00220D9E" w:rsidRPr="00220D9E" w:rsidRDefault="00220D9E" w:rsidP="00220D9E">
            <w:pPr>
              <w:overflowPunct/>
              <w:autoSpaceDE/>
              <w:autoSpaceDN/>
              <w:adjustRightInd/>
              <w:spacing w:after="0"/>
              <w:textAlignment w:val="auto"/>
              <w:rPr>
                <w:rFonts w:cs="Times New Roman"/>
                <w:b/>
                <w:bCs/>
              </w:rPr>
            </w:pPr>
            <w:r w:rsidRPr="00220D9E">
              <w:rPr>
                <w:rFonts w:cs="Times New Roman"/>
                <w:b/>
                <w:bCs/>
              </w:rPr>
              <w:t>Call#04(Date &amp; Timings, Doc. Submission deadline, Agenda)</w:t>
            </w:r>
            <w:r w:rsidRPr="00220D9E">
              <w:rPr>
                <w:rFonts w:cs="Times New Roman"/>
                <w:b/>
                <w:bCs/>
              </w:rPr>
              <w:br/>
              <w:t>[Please highlight the box of the call having Special Power, if any]</w:t>
            </w:r>
          </w:p>
        </w:tc>
      </w:tr>
      <w:tr w:rsidR="007F5EFC" w:rsidRPr="00220D9E" w14:paraId="5C2A3326" w14:textId="77777777" w:rsidTr="007F5EFC">
        <w:trPr>
          <w:trHeight w:val="1160"/>
        </w:trPr>
        <w:tc>
          <w:tcPr>
            <w:tcW w:w="2390" w:type="dxa"/>
            <w:tcBorders>
              <w:top w:val="nil"/>
              <w:left w:val="single" w:sz="4" w:space="0" w:color="000000"/>
              <w:bottom w:val="single" w:sz="4" w:space="0" w:color="000000"/>
              <w:right w:val="single" w:sz="4" w:space="0" w:color="000000"/>
            </w:tcBorders>
            <w:shd w:val="clear" w:color="auto" w:fill="auto"/>
            <w:hideMark/>
          </w:tcPr>
          <w:p w14:paraId="43521BFD"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Study on 5G Glass-type AR/MR Devices</w:t>
            </w:r>
          </w:p>
        </w:tc>
        <w:tc>
          <w:tcPr>
            <w:tcW w:w="1750" w:type="dxa"/>
            <w:tcBorders>
              <w:top w:val="nil"/>
              <w:left w:val="nil"/>
              <w:bottom w:val="single" w:sz="4" w:space="0" w:color="000000"/>
              <w:right w:val="single" w:sz="4" w:space="0" w:color="000000"/>
            </w:tcBorders>
            <w:shd w:val="clear" w:color="auto" w:fill="auto"/>
            <w:noWrap/>
            <w:hideMark/>
          </w:tcPr>
          <w:p w14:paraId="400883EA"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FS_5GSTAR</w:t>
            </w:r>
          </w:p>
        </w:tc>
        <w:tc>
          <w:tcPr>
            <w:tcW w:w="1053" w:type="dxa"/>
            <w:tcBorders>
              <w:top w:val="nil"/>
              <w:left w:val="nil"/>
              <w:bottom w:val="single" w:sz="4" w:space="0" w:color="000000"/>
              <w:right w:val="single" w:sz="4" w:space="0" w:color="000000"/>
            </w:tcBorders>
            <w:shd w:val="clear" w:color="auto" w:fill="auto"/>
            <w:noWrap/>
            <w:hideMark/>
          </w:tcPr>
          <w:p w14:paraId="21B97B08"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880011</w:t>
            </w:r>
          </w:p>
        </w:tc>
        <w:tc>
          <w:tcPr>
            <w:tcW w:w="861" w:type="dxa"/>
            <w:tcBorders>
              <w:top w:val="nil"/>
              <w:left w:val="nil"/>
              <w:bottom w:val="single" w:sz="4" w:space="0" w:color="000000"/>
              <w:right w:val="single" w:sz="4" w:space="0" w:color="000000"/>
            </w:tcBorders>
            <w:shd w:val="clear" w:color="auto" w:fill="auto"/>
            <w:noWrap/>
            <w:hideMark/>
          </w:tcPr>
          <w:p w14:paraId="63B19F45"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Rel-17</w:t>
            </w:r>
          </w:p>
        </w:tc>
        <w:tc>
          <w:tcPr>
            <w:tcW w:w="840" w:type="dxa"/>
            <w:tcBorders>
              <w:top w:val="nil"/>
              <w:left w:val="nil"/>
              <w:bottom w:val="single" w:sz="4" w:space="0" w:color="000000"/>
              <w:right w:val="single" w:sz="4" w:space="0" w:color="000000"/>
            </w:tcBorders>
            <w:shd w:val="clear" w:color="auto" w:fill="auto"/>
            <w:noWrap/>
            <w:hideMark/>
          </w:tcPr>
          <w:p w14:paraId="30381134"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Video</w:t>
            </w:r>
          </w:p>
        </w:tc>
        <w:tc>
          <w:tcPr>
            <w:tcW w:w="1509" w:type="dxa"/>
            <w:tcBorders>
              <w:top w:val="nil"/>
              <w:left w:val="nil"/>
              <w:bottom w:val="single" w:sz="4" w:space="0" w:color="000000"/>
              <w:right w:val="single" w:sz="4" w:space="0" w:color="000000"/>
            </w:tcBorders>
            <w:shd w:val="clear" w:color="auto" w:fill="auto"/>
            <w:hideMark/>
          </w:tcPr>
          <w:p w14:paraId="71F8CA62"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Nov 30, 15:30-17:30 CET</w:t>
            </w:r>
            <w:r w:rsidRPr="00220D9E">
              <w:rPr>
                <w:rFonts w:cs="Times New Roman"/>
              </w:rPr>
              <w:br/>
              <w:t>(Deadline: Nov 29, 15:30 CET)</w:t>
            </w:r>
          </w:p>
        </w:tc>
        <w:tc>
          <w:tcPr>
            <w:tcW w:w="1504" w:type="dxa"/>
            <w:tcBorders>
              <w:top w:val="nil"/>
              <w:left w:val="nil"/>
              <w:bottom w:val="single" w:sz="4" w:space="0" w:color="000000"/>
              <w:right w:val="single" w:sz="4" w:space="0" w:color="000000"/>
            </w:tcBorders>
            <w:shd w:val="clear" w:color="auto" w:fill="auto"/>
            <w:hideMark/>
          </w:tcPr>
          <w:p w14:paraId="70791147"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Dec 14, 15:30-17:30 CET</w:t>
            </w:r>
            <w:r w:rsidRPr="00220D9E">
              <w:rPr>
                <w:rFonts w:cs="Times New Roman"/>
              </w:rPr>
              <w:br/>
              <w:t>(Deadline: Dec 13, 15:30 CET)</w:t>
            </w:r>
          </w:p>
        </w:tc>
        <w:tc>
          <w:tcPr>
            <w:tcW w:w="1515" w:type="dxa"/>
            <w:tcBorders>
              <w:top w:val="nil"/>
              <w:left w:val="nil"/>
              <w:bottom w:val="single" w:sz="4" w:space="0" w:color="000000"/>
              <w:right w:val="single" w:sz="4" w:space="0" w:color="000000"/>
            </w:tcBorders>
            <w:shd w:val="clear" w:color="auto" w:fill="auto"/>
            <w:hideMark/>
          </w:tcPr>
          <w:p w14:paraId="6F98BE69"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Jan 11, 15:30-17:30 CET</w:t>
            </w:r>
            <w:r w:rsidRPr="00220D9E">
              <w:rPr>
                <w:rFonts w:cs="Times New Roman"/>
              </w:rPr>
              <w:br/>
              <w:t>(Deadline: Jan 10, 15:30 CET)</w:t>
            </w:r>
          </w:p>
        </w:tc>
        <w:tc>
          <w:tcPr>
            <w:tcW w:w="3032" w:type="dxa"/>
            <w:tcBorders>
              <w:top w:val="nil"/>
              <w:left w:val="nil"/>
              <w:bottom w:val="single" w:sz="4" w:space="0" w:color="000000"/>
              <w:right w:val="single" w:sz="4" w:space="0" w:color="000000"/>
            </w:tcBorders>
            <w:shd w:val="clear" w:color="auto" w:fill="auto"/>
            <w:hideMark/>
          </w:tcPr>
          <w:p w14:paraId="51CDB875"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Feb 1, 15:30-17:30 CET</w:t>
            </w:r>
            <w:r w:rsidRPr="00220D9E">
              <w:rPr>
                <w:rFonts w:cs="Times New Roman"/>
              </w:rPr>
              <w:br/>
              <w:t>(Deadline: Jan 31, 15:30 CET)</w:t>
            </w:r>
          </w:p>
        </w:tc>
      </w:tr>
      <w:tr w:rsidR="00480BF1" w:rsidRPr="00220D9E" w14:paraId="18556058" w14:textId="77777777" w:rsidTr="007F5EFC">
        <w:trPr>
          <w:trHeight w:val="500"/>
        </w:trPr>
        <w:tc>
          <w:tcPr>
            <w:tcW w:w="2390" w:type="dxa"/>
            <w:tcBorders>
              <w:top w:val="nil"/>
              <w:left w:val="single" w:sz="4" w:space="0" w:color="000000"/>
              <w:bottom w:val="single" w:sz="4" w:space="0" w:color="000000"/>
              <w:right w:val="single" w:sz="4" w:space="0" w:color="000000"/>
            </w:tcBorders>
            <w:shd w:val="clear" w:color="auto" w:fill="auto"/>
            <w:hideMark/>
          </w:tcPr>
          <w:p w14:paraId="59F9200E"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Extension for headset interface tests of UE</w:t>
            </w:r>
          </w:p>
        </w:tc>
        <w:tc>
          <w:tcPr>
            <w:tcW w:w="1750" w:type="dxa"/>
            <w:tcBorders>
              <w:top w:val="nil"/>
              <w:left w:val="nil"/>
              <w:bottom w:val="single" w:sz="4" w:space="0" w:color="000000"/>
              <w:right w:val="single" w:sz="4" w:space="0" w:color="000000"/>
            </w:tcBorders>
            <w:shd w:val="clear" w:color="auto" w:fill="auto"/>
            <w:noWrap/>
            <w:hideMark/>
          </w:tcPr>
          <w:p w14:paraId="454F9E77"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HInT</w:t>
            </w:r>
          </w:p>
        </w:tc>
        <w:tc>
          <w:tcPr>
            <w:tcW w:w="1053" w:type="dxa"/>
            <w:tcBorders>
              <w:top w:val="nil"/>
              <w:left w:val="nil"/>
              <w:bottom w:val="single" w:sz="4" w:space="0" w:color="000000"/>
              <w:right w:val="single" w:sz="4" w:space="0" w:color="000000"/>
            </w:tcBorders>
            <w:shd w:val="clear" w:color="auto" w:fill="auto"/>
            <w:noWrap/>
            <w:hideMark/>
          </w:tcPr>
          <w:p w14:paraId="1A7F0BDB"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880012</w:t>
            </w:r>
          </w:p>
        </w:tc>
        <w:tc>
          <w:tcPr>
            <w:tcW w:w="861" w:type="dxa"/>
            <w:tcBorders>
              <w:top w:val="nil"/>
              <w:left w:val="nil"/>
              <w:bottom w:val="single" w:sz="4" w:space="0" w:color="000000"/>
              <w:right w:val="single" w:sz="4" w:space="0" w:color="000000"/>
            </w:tcBorders>
            <w:shd w:val="clear" w:color="auto" w:fill="auto"/>
            <w:noWrap/>
            <w:hideMark/>
          </w:tcPr>
          <w:p w14:paraId="16F6951F"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Rel-17</w:t>
            </w:r>
          </w:p>
        </w:tc>
        <w:tc>
          <w:tcPr>
            <w:tcW w:w="840" w:type="dxa"/>
            <w:tcBorders>
              <w:top w:val="nil"/>
              <w:left w:val="nil"/>
              <w:bottom w:val="single" w:sz="4" w:space="0" w:color="000000"/>
              <w:right w:val="single" w:sz="4" w:space="0" w:color="000000"/>
            </w:tcBorders>
            <w:shd w:val="clear" w:color="auto" w:fill="auto"/>
            <w:noWrap/>
            <w:hideMark/>
          </w:tcPr>
          <w:p w14:paraId="0CC38175"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SQ</w:t>
            </w:r>
          </w:p>
        </w:tc>
        <w:tc>
          <w:tcPr>
            <w:tcW w:w="1509" w:type="dxa"/>
            <w:tcBorders>
              <w:top w:val="nil"/>
              <w:left w:val="nil"/>
              <w:bottom w:val="single" w:sz="4" w:space="0" w:color="auto"/>
              <w:right w:val="single" w:sz="4" w:space="0" w:color="000000"/>
            </w:tcBorders>
            <w:shd w:val="clear" w:color="auto" w:fill="auto"/>
            <w:vAlign w:val="bottom"/>
            <w:hideMark/>
          </w:tcPr>
          <w:p w14:paraId="434A2C03"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 </w:t>
            </w:r>
          </w:p>
        </w:tc>
        <w:tc>
          <w:tcPr>
            <w:tcW w:w="1504" w:type="dxa"/>
            <w:tcBorders>
              <w:top w:val="nil"/>
              <w:left w:val="nil"/>
              <w:bottom w:val="single" w:sz="4" w:space="0" w:color="auto"/>
              <w:right w:val="single" w:sz="4" w:space="0" w:color="000000"/>
            </w:tcBorders>
            <w:shd w:val="clear" w:color="auto" w:fill="auto"/>
            <w:hideMark/>
          </w:tcPr>
          <w:p w14:paraId="0F874603"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 </w:t>
            </w:r>
          </w:p>
        </w:tc>
        <w:tc>
          <w:tcPr>
            <w:tcW w:w="1515" w:type="dxa"/>
            <w:tcBorders>
              <w:top w:val="nil"/>
              <w:left w:val="nil"/>
              <w:bottom w:val="single" w:sz="4" w:space="0" w:color="auto"/>
              <w:right w:val="single" w:sz="4" w:space="0" w:color="000000"/>
            </w:tcBorders>
            <w:shd w:val="clear" w:color="auto" w:fill="auto"/>
            <w:hideMark/>
          </w:tcPr>
          <w:p w14:paraId="5395892D"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 </w:t>
            </w:r>
          </w:p>
        </w:tc>
        <w:tc>
          <w:tcPr>
            <w:tcW w:w="3032" w:type="dxa"/>
            <w:tcBorders>
              <w:top w:val="nil"/>
              <w:left w:val="nil"/>
              <w:bottom w:val="single" w:sz="4" w:space="0" w:color="000000"/>
              <w:right w:val="single" w:sz="4" w:space="0" w:color="000000"/>
            </w:tcBorders>
            <w:shd w:val="clear" w:color="auto" w:fill="auto"/>
            <w:hideMark/>
          </w:tcPr>
          <w:p w14:paraId="2ABC6402"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 </w:t>
            </w:r>
          </w:p>
        </w:tc>
      </w:tr>
      <w:tr w:rsidR="002D5B37" w:rsidRPr="00220D9E" w14:paraId="2C7B56F1" w14:textId="77777777" w:rsidTr="007F5EFC">
        <w:trPr>
          <w:trHeight w:val="3300"/>
        </w:trPr>
        <w:tc>
          <w:tcPr>
            <w:tcW w:w="2390" w:type="dxa"/>
            <w:tcBorders>
              <w:top w:val="nil"/>
              <w:left w:val="single" w:sz="4" w:space="0" w:color="000000"/>
              <w:bottom w:val="single" w:sz="4" w:space="0" w:color="000000"/>
              <w:right w:val="single" w:sz="4" w:space="0" w:color="000000"/>
            </w:tcBorders>
            <w:shd w:val="clear" w:color="auto" w:fill="auto"/>
            <w:hideMark/>
          </w:tcPr>
          <w:p w14:paraId="1E5DCB9D"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Support of Immersive Teleconferencing and Telepresence for Remote Terminals</w:t>
            </w:r>
          </w:p>
        </w:tc>
        <w:tc>
          <w:tcPr>
            <w:tcW w:w="1750" w:type="dxa"/>
            <w:tcBorders>
              <w:top w:val="nil"/>
              <w:left w:val="nil"/>
              <w:bottom w:val="single" w:sz="4" w:space="0" w:color="000000"/>
              <w:right w:val="single" w:sz="4" w:space="0" w:color="000000"/>
            </w:tcBorders>
            <w:shd w:val="clear" w:color="auto" w:fill="auto"/>
            <w:noWrap/>
            <w:hideMark/>
          </w:tcPr>
          <w:p w14:paraId="0F590FFE"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ITT4RT</w:t>
            </w:r>
          </w:p>
        </w:tc>
        <w:tc>
          <w:tcPr>
            <w:tcW w:w="1053" w:type="dxa"/>
            <w:tcBorders>
              <w:top w:val="nil"/>
              <w:left w:val="nil"/>
              <w:bottom w:val="single" w:sz="4" w:space="0" w:color="000000"/>
              <w:right w:val="single" w:sz="4" w:space="0" w:color="000000"/>
            </w:tcBorders>
            <w:shd w:val="clear" w:color="auto" w:fill="auto"/>
            <w:noWrap/>
            <w:hideMark/>
          </w:tcPr>
          <w:p w14:paraId="66C74176"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820003</w:t>
            </w:r>
          </w:p>
        </w:tc>
        <w:tc>
          <w:tcPr>
            <w:tcW w:w="861" w:type="dxa"/>
            <w:tcBorders>
              <w:top w:val="nil"/>
              <w:left w:val="nil"/>
              <w:bottom w:val="single" w:sz="4" w:space="0" w:color="000000"/>
              <w:right w:val="single" w:sz="4" w:space="0" w:color="000000"/>
            </w:tcBorders>
            <w:shd w:val="clear" w:color="auto" w:fill="auto"/>
            <w:noWrap/>
            <w:hideMark/>
          </w:tcPr>
          <w:p w14:paraId="052742EF"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Rel-17</w:t>
            </w:r>
          </w:p>
        </w:tc>
        <w:tc>
          <w:tcPr>
            <w:tcW w:w="840" w:type="dxa"/>
            <w:tcBorders>
              <w:top w:val="nil"/>
              <w:left w:val="nil"/>
              <w:bottom w:val="single" w:sz="4" w:space="0" w:color="000000"/>
              <w:right w:val="single" w:sz="4" w:space="0" w:color="auto"/>
            </w:tcBorders>
            <w:shd w:val="clear" w:color="auto" w:fill="auto"/>
            <w:noWrap/>
            <w:hideMark/>
          </w:tcPr>
          <w:p w14:paraId="4E3F6FFD"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MTSI</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81A58" w14:textId="77777777" w:rsidR="00220D9E" w:rsidRPr="00220D9E" w:rsidRDefault="00220D9E" w:rsidP="00220D9E">
            <w:pPr>
              <w:overflowPunct/>
              <w:autoSpaceDE/>
              <w:autoSpaceDN/>
              <w:adjustRightInd/>
              <w:spacing w:after="0"/>
              <w:jc w:val="center"/>
              <w:textAlignment w:val="auto"/>
              <w:rPr>
                <w:rFonts w:cs="Times New Roman"/>
              </w:rPr>
            </w:pPr>
            <w:r w:rsidRPr="00220D9E">
              <w:rPr>
                <w:rFonts w:cs="Times New Roman"/>
              </w:rPr>
              <w:t>15/Dec/2021, 7-9 CET, Submission deadline: 13 Dec 2021 23.59 CEST</w:t>
            </w:r>
          </w:p>
        </w:tc>
        <w:tc>
          <w:tcPr>
            <w:tcW w:w="1504" w:type="dxa"/>
            <w:tcBorders>
              <w:top w:val="single" w:sz="4" w:space="0" w:color="auto"/>
              <w:left w:val="single" w:sz="4" w:space="0" w:color="auto"/>
              <w:bottom w:val="single" w:sz="4" w:space="0" w:color="auto"/>
              <w:right w:val="single" w:sz="4" w:space="0" w:color="auto"/>
            </w:tcBorders>
            <w:shd w:val="clear" w:color="FFFFFF" w:fill="FFFFFF"/>
            <w:vAlign w:val="center"/>
            <w:hideMark/>
          </w:tcPr>
          <w:p w14:paraId="1BD78F37" w14:textId="77777777" w:rsidR="00220D9E" w:rsidRPr="00220D9E" w:rsidRDefault="00220D9E" w:rsidP="00220D9E">
            <w:pPr>
              <w:overflowPunct/>
              <w:autoSpaceDE/>
              <w:autoSpaceDN/>
              <w:adjustRightInd/>
              <w:spacing w:after="0"/>
              <w:jc w:val="center"/>
              <w:textAlignment w:val="auto"/>
              <w:rPr>
                <w:rFonts w:cs="Times New Roman"/>
              </w:rPr>
            </w:pPr>
            <w:r w:rsidRPr="00220D9E">
              <w:rPr>
                <w:rFonts w:cs="Times New Roman"/>
              </w:rPr>
              <w:t>02/Feb/2022, 7-9 CET, Submission deadline: 31 Jan 2022 23.59 CEST</w:t>
            </w:r>
          </w:p>
        </w:tc>
        <w:tc>
          <w:tcPr>
            <w:tcW w:w="1515" w:type="dxa"/>
            <w:tcBorders>
              <w:top w:val="single" w:sz="4" w:space="0" w:color="auto"/>
              <w:left w:val="single" w:sz="4" w:space="0" w:color="auto"/>
              <w:bottom w:val="single" w:sz="4" w:space="0" w:color="auto"/>
              <w:right w:val="single" w:sz="4" w:space="0" w:color="auto"/>
            </w:tcBorders>
            <w:shd w:val="clear" w:color="FFFFFF" w:fill="FFFFFF"/>
            <w:hideMark/>
          </w:tcPr>
          <w:p w14:paraId="379E0487"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 </w:t>
            </w:r>
          </w:p>
        </w:tc>
        <w:tc>
          <w:tcPr>
            <w:tcW w:w="3032" w:type="dxa"/>
            <w:tcBorders>
              <w:top w:val="nil"/>
              <w:left w:val="single" w:sz="4" w:space="0" w:color="auto"/>
              <w:bottom w:val="single" w:sz="4" w:space="0" w:color="000000"/>
              <w:right w:val="single" w:sz="4" w:space="0" w:color="000000"/>
            </w:tcBorders>
            <w:shd w:val="clear" w:color="FFFFFF" w:fill="FFFFFF"/>
            <w:hideMark/>
          </w:tcPr>
          <w:p w14:paraId="442076D3"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 </w:t>
            </w:r>
          </w:p>
        </w:tc>
      </w:tr>
      <w:tr w:rsidR="00480BF1" w:rsidRPr="00220D9E" w14:paraId="62E44855" w14:textId="77777777" w:rsidTr="007F5EFC">
        <w:trPr>
          <w:trHeight w:val="1000"/>
        </w:trPr>
        <w:tc>
          <w:tcPr>
            <w:tcW w:w="2390" w:type="dxa"/>
            <w:tcBorders>
              <w:top w:val="nil"/>
              <w:left w:val="single" w:sz="4" w:space="0" w:color="000000"/>
              <w:bottom w:val="single" w:sz="4" w:space="0" w:color="auto"/>
              <w:right w:val="single" w:sz="4" w:space="0" w:color="000000"/>
            </w:tcBorders>
            <w:shd w:val="clear" w:color="auto" w:fill="auto"/>
            <w:hideMark/>
          </w:tcPr>
          <w:p w14:paraId="12C330AC"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Terminal Audio quality performance and Test methods for Immersive Audio Services</w:t>
            </w:r>
          </w:p>
        </w:tc>
        <w:tc>
          <w:tcPr>
            <w:tcW w:w="1750" w:type="dxa"/>
            <w:tcBorders>
              <w:top w:val="nil"/>
              <w:left w:val="nil"/>
              <w:bottom w:val="single" w:sz="4" w:space="0" w:color="auto"/>
              <w:right w:val="single" w:sz="4" w:space="0" w:color="000000"/>
            </w:tcBorders>
            <w:shd w:val="clear" w:color="auto" w:fill="auto"/>
            <w:noWrap/>
            <w:hideMark/>
          </w:tcPr>
          <w:p w14:paraId="652EF725"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ATIAS</w:t>
            </w:r>
          </w:p>
        </w:tc>
        <w:tc>
          <w:tcPr>
            <w:tcW w:w="1053" w:type="dxa"/>
            <w:tcBorders>
              <w:top w:val="nil"/>
              <w:left w:val="nil"/>
              <w:bottom w:val="single" w:sz="4" w:space="0" w:color="auto"/>
              <w:right w:val="single" w:sz="4" w:space="0" w:color="000000"/>
            </w:tcBorders>
            <w:shd w:val="clear" w:color="auto" w:fill="auto"/>
            <w:noWrap/>
            <w:hideMark/>
          </w:tcPr>
          <w:p w14:paraId="55CC3D47"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830005</w:t>
            </w:r>
          </w:p>
        </w:tc>
        <w:tc>
          <w:tcPr>
            <w:tcW w:w="861" w:type="dxa"/>
            <w:tcBorders>
              <w:top w:val="nil"/>
              <w:left w:val="nil"/>
              <w:bottom w:val="single" w:sz="4" w:space="0" w:color="auto"/>
              <w:right w:val="single" w:sz="4" w:space="0" w:color="000000"/>
            </w:tcBorders>
            <w:shd w:val="clear" w:color="auto" w:fill="auto"/>
            <w:noWrap/>
            <w:hideMark/>
          </w:tcPr>
          <w:p w14:paraId="1757A9C8"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Rel-18</w:t>
            </w:r>
          </w:p>
        </w:tc>
        <w:tc>
          <w:tcPr>
            <w:tcW w:w="840" w:type="dxa"/>
            <w:tcBorders>
              <w:top w:val="nil"/>
              <w:left w:val="nil"/>
              <w:bottom w:val="single" w:sz="4" w:space="0" w:color="auto"/>
              <w:right w:val="single" w:sz="4" w:space="0" w:color="000000"/>
            </w:tcBorders>
            <w:shd w:val="clear" w:color="auto" w:fill="auto"/>
            <w:noWrap/>
            <w:hideMark/>
          </w:tcPr>
          <w:p w14:paraId="19192118"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SQ</w:t>
            </w:r>
          </w:p>
        </w:tc>
        <w:tc>
          <w:tcPr>
            <w:tcW w:w="1509" w:type="dxa"/>
            <w:tcBorders>
              <w:top w:val="single" w:sz="4" w:space="0" w:color="auto"/>
              <w:left w:val="nil"/>
              <w:bottom w:val="single" w:sz="4" w:space="0" w:color="auto"/>
              <w:right w:val="single" w:sz="4" w:space="0" w:color="000000"/>
            </w:tcBorders>
            <w:shd w:val="clear" w:color="auto" w:fill="auto"/>
            <w:hideMark/>
          </w:tcPr>
          <w:p w14:paraId="74175B79"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 </w:t>
            </w:r>
          </w:p>
        </w:tc>
        <w:tc>
          <w:tcPr>
            <w:tcW w:w="1504" w:type="dxa"/>
            <w:tcBorders>
              <w:top w:val="single" w:sz="4" w:space="0" w:color="auto"/>
              <w:left w:val="nil"/>
              <w:bottom w:val="single" w:sz="4" w:space="0" w:color="auto"/>
              <w:right w:val="single" w:sz="4" w:space="0" w:color="000000"/>
            </w:tcBorders>
            <w:shd w:val="clear" w:color="auto" w:fill="auto"/>
            <w:hideMark/>
          </w:tcPr>
          <w:p w14:paraId="3F1D3548"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 </w:t>
            </w:r>
          </w:p>
        </w:tc>
        <w:tc>
          <w:tcPr>
            <w:tcW w:w="1515" w:type="dxa"/>
            <w:tcBorders>
              <w:top w:val="single" w:sz="4" w:space="0" w:color="auto"/>
              <w:left w:val="nil"/>
              <w:bottom w:val="single" w:sz="4" w:space="0" w:color="auto"/>
              <w:right w:val="single" w:sz="4" w:space="0" w:color="000000"/>
            </w:tcBorders>
            <w:shd w:val="clear" w:color="auto" w:fill="auto"/>
            <w:hideMark/>
          </w:tcPr>
          <w:p w14:paraId="5E91DC9A"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 </w:t>
            </w:r>
          </w:p>
        </w:tc>
        <w:tc>
          <w:tcPr>
            <w:tcW w:w="3032" w:type="dxa"/>
            <w:tcBorders>
              <w:top w:val="nil"/>
              <w:left w:val="nil"/>
              <w:bottom w:val="single" w:sz="4" w:space="0" w:color="auto"/>
              <w:right w:val="single" w:sz="4" w:space="0" w:color="000000"/>
            </w:tcBorders>
            <w:shd w:val="clear" w:color="auto" w:fill="auto"/>
            <w:hideMark/>
          </w:tcPr>
          <w:p w14:paraId="1CC8EACC"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 </w:t>
            </w:r>
          </w:p>
        </w:tc>
      </w:tr>
      <w:tr w:rsidR="007F5EFC" w:rsidRPr="00220D9E" w14:paraId="5F49836B" w14:textId="77777777" w:rsidTr="007F5EFC">
        <w:trPr>
          <w:trHeight w:val="2030"/>
        </w:trPr>
        <w:tc>
          <w:tcPr>
            <w:tcW w:w="2390" w:type="dxa"/>
            <w:tcBorders>
              <w:top w:val="single" w:sz="4" w:space="0" w:color="auto"/>
              <w:left w:val="single" w:sz="4" w:space="0" w:color="000000"/>
              <w:bottom w:val="single" w:sz="4" w:space="0" w:color="000000"/>
              <w:right w:val="single" w:sz="4" w:space="0" w:color="000000"/>
            </w:tcBorders>
            <w:shd w:val="clear" w:color="auto" w:fill="auto"/>
            <w:hideMark/>
          </w:tcPr>
          <w:p w14:paraId="6AB7D5DE"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lastRenderedPageBreak/>
              <w:t>Handsets Featuring Non-Traditional Earpieces</w:t>
            </w:r>
          </w:p>
        </w:tc>
        <w:tc>
          <w:tcPr>
            <w:tcW w:w="1750" w:type="dxa"/>
            <w:tcBorders>
              <w:top w:val="single" w:sz="4" w:space="0" w:color="auto"/>
              <w:left w:val="nil"/>
              <w:bottom w:val="single" w:sz="4" w:space="0" w:color="000000"/>
              <w:right w:val="single" w:sz="4" w:space="0" w:color="000000"/>
            </w:tcBorders>
            <w:shd w:val="clear" w:color="auto" w:fill="auto"/>
            <w:noWrap/>
            <w:hideMark/>
          </w:tcPr>
          <w:p w14:paraId="2994A28E"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HaNTE</w:t>
            </w:r>
          </w:p>
        </w:tc>
        <w:tc>
          <w:tcPr>
            <w:tcW w:w="1053" w:type="dxa"/>
            <w:tcBorders>
              <w:top w:val="single" w:sz="4" w:space="0" w:color="auto"/>
              <w:left w:val="nil"/>
              <w:bottom w:val="single" w:sz="4" w:space="0" w:color="000000"/>
              <w:right w:val="single" w:sz="4" w:space="0" w:color="000000"/>
            </w:tcBorders>
            <w:shd w:val="clear" w:color="auto" w:fill="auto"/>
            <w:noWrap/>
            <w:hideMark/>
          </w:tcPr>
          <w:p w14:paraId="462CF38F"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860012</w:t>
            </w:r>
          </w:p>
        </w:tc>
        <w:tc>
          <w:tcPr>
            <w:tcW w:w="861" w:type="dxa"/>
            <w:tcBorders>
              <w:top w:val="single" w:sz="4" w:space="0" w:color="auto"/>
              <w:left w:val="nil"/>
              <w:bottom w:val="single" w:sz="4" w:space="0" w:color="000000"/>
              <w:right w:val="single" w:sz="4" w:space="0" w:color="000000"/>
            </w:tcBorders>
            <w:shd w:val="clear" w:color="auto" w:fill="auto"/>
            <w:noWrap/>
            <w:hideMark/>
          </w:tcPr>
          <w:p w14:paraId="458883D9"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Rel-17</w:t>
            </w:r>
          </w:p>
        </w:tc>
        <w:tc>
          <w:tcPr>
            <w:tcW w:w="840" w:type="dxa"/>
            <w:tcBorders>
              <w:top w:val="single" w:sz="4" w:space="0" w:color="auto"/>
              <w:left w:val="nil"/>
              <w:bottom w:val="single" w:sz="4" w:space="0" w:color="000000"/>
              <w:right w:val="single" w:sz="4" w:space="0" w:color="000000"/>
            </w:tcBorders>
            <w:shd w:val="clear" w:color="auto" w:fill="auto"/>
            <w:noWrap/>
            <w:hideMark/>
          </w:tcPr>
          <w:p w14:paraId="2136FFF0"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SQ</w:t>
            </w:r>
          </w:p>
        </w:tc>
        <w:tc>
          <w:tcPr>
            <w:tcW w:w="1509" w:type="dxa"/>
            <w:tcBorders>
              <w:top w:val="single" w:sz="4" w:space="0" w:color="auto"/>
              <w:left w:val="nil"/>
              <w:bottom w:val="single" w:sz="4" w:space="0" w:color="000000"/>
              <w:right w:val="single" w:sz="4" w:space="0" w:color="000000"/>
            </w:tcBorders>
            <w:shd w:val="clear" w:color="auto" w:fill="auto"/>
            <w:hideMark/>
          </w:tcPr>
          <w:p w14:paraId="56056770"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Dec 3, 2021, 16:00-17:00 CET; Submission Deadline: Dec 2, 2021, 23:59 CET; Host: HEAD acoustics GmbH</w:t>
            </w:r>
          </w:p>
        </w:tc>
        <w:tc>
          <w:tcPr>
            <w:tcW w:w="1504" w:type="dxa"/>
            <w:tcBorders>
              <w:top w:val="single" w:sz="4" w:space="0" w:color="auto"/>
              <w:left w:val="nil"/>
              <w:bottom w:val="single" w:sz="4" w:space="0" w:color="000000"/>
              <w:right w:val="single" w:sz="4" w:space="0" w:color="000000"/>
            </w:tcBorders>
            <w:shd w:val="clear" w:color="auto" w:fill="auto"/>
            <w:hideMark/>
          </w:tcPr>
          <w:p w14:paraId="285E17F1"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 </w:t>
            </w:r>
          </w:p>
        </w:tc>
        <w:tc>
          <w:tcPr>
            <w:tcW w:w="1515" w:type="dxa"/>
            <w:tcBorders>
              <w:top w:val="single" w:sz="4" w:space="0" w:color="auto"/>
              <w:left w:val="nil"/>
              <w:bottom w:val="single" w:sz="4" w:space="0" w:color="000000"/>
              <w:right w:val="single" w:sz="4" w:space="0" w:color="000000"/>
            </w:tcBorders>
            <w:shd w:val="clear" w:color="auto" w:fill="auto"/>
            <w:hideMark/>
          </w:tcPr>
          <w:p w14:paraId="3CC953BD"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 </w:t>
            </w:r>
          </w:p>
        </w:tc>
        <w:tc>
          <w:tcPr>
            <w:tcW w:w="3032" w:type="dxa"/>
            <w:tcBorders>
              <w:top w:val="single" w:sz="4" w:space="0" w:color="auto"/>
              <w:left w:val="nil"/>
              <w:bottom w:val="single" w:sz="4" w:space="0" w:color="000000"/>
              <w:right w:val="single" w:sz="4" w:space="0" w:color="000000"/>
            </w:tcBorders>
            <w:shd w:val="clear" w:color="auto" w:fill="auto"/>
            <w:hideMark/>
          </w:tcPr>
          <w:p w14:paraId="129E55AD"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 </w:t>
            </w:r>
          </w:p>
        </w:tc>
      </w:tr>
      <w:tr w:rsidR="00480BF1" w:rsidRPr="00220D9E" w14:paraId="5CB90820" w14:textId="77777777" w:rsidTr="007F5EFC">
        <w:trPr>
          <w:trHeight w:val="1160"/>
        </w:trPr>
        <w:tc>
          <w:tcPr>
            <w:tcW w:w="2390" w:type="dxa"/>
            <w:tcBorders>
              <w:top w:val="nil"/>
              <w:left w:val="single" w:sz="4" w:space="0" w:color="000000"/>
              <w:bottom w:val="single" w:sz="4" w:space="0" w:color="000000"/>
              <w:right w:val="single" w:sz="4" w:space="0" w:color="000000"/>
            </w:tcBorders>
            <w:shd w:val="clear" w:color="auto" w:fill="auto"/>
            <w:hideMark/>
          </w:tcPr>
          <w:p w14:paraId="22439B35"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EVS Codec Extension for Immersive Voice and Audio Services</w:t>
            </w:r>
          </w:p>
        </w:tc>
        <w:tc>
          <w:tcPr>
            <w:tcW w:w="1750" w:type="dxa"/>
            <w:tcBorders>
              <w:top w:val="nil"/>
              <w:left w:val="nil"/>
              <w:bottom w:val="single" w:sz="4" w:space="0" w:color="000000"/>
              <w:right w:val="single" w:sz="4" w:space="0" w:color="000000"/>
            </w:tcBorders>
            <w:shd w:val="clear" w:color="auto" w:fill="auto"/>
            <w:noWrap/>
            <w:hideMark/>
          </w:tcPr>
          <w:p w14:paraId="16A5F2FC"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IVAS_Codec</w:t>
            </w:r>
          </w:p>
        </w:tc>
        <w:tc>
          <w:tcPr>
            <w:tcW w:w="1053" w:type="dxa"/>
            <w:tcBorders>
              <w:top w:val="nil"/>
              <w:left w:val="nil"/>
              <w:bottom w:val="single" w:sz="4" w:space="0" w:color="000000"/>
              <w:right w:val="single" w:sz="4" w:space="0" w:color="000000"/>
            </w:tcBorders>
            <w:shd w:val="clear" w:color="auto" w:fill="auto"/>
            <w:noWrap/>
            <w:hideMark/>
          </w:tcPr>
          <w:p w14:paraId="77675FE5"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770024</w:t>
            </w:r>
          </w:p>
        </w:tc>
        <w:tc>
          <w:tcPr>
            <w:tcW w:w="861" w:type="dxa"/>
            <w:tcBorders>
              <w:top w:val="nil"/>
              <w:left w:val="nil"/>
              <w:bottom w:val="single" w:sz="4" w:space="0" w:color="000000"/>
              <w:right w:val="single" w:sz="4" w:space="0" w:color="000000"/>
            </w:tcBorders>
            <w:shd w:val="clear" w:color="auto" w:fill="auto"/>
            <w:noWrap/>
            <w:hideMark/>
          </w:tcPr>
          <w:p w14:paraId="53D6D6CA"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Rel-17</w:t>
            </w:r>
          </w:p>
        </w:tc>
        <w:tc>
          <w:tcPr>
            <w:tcW w:w="840" w:type="dxa"/>
            <w:tcBorders>
              <w:top w:val="nil"/>
              <w:left w:val="nil"/>
              <w:bottom w:val="single" w:sz="4" w:space="0" w:color="000000"/>
              <w:right w:val="single" w:sz="4" w:space="0" w:color="000000"/>
            </w:tcBorders>
            <w:shd w:val="clear" w:color="auto" w:fill="auto"/>
            <w:hideMark/>
          </w:tcPr>
          <w:p w14:paraId="73FAF44C"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EVS</w:t>
            </w:r>
          </w:p>
        </w:tc>
        <w:tc>
          <w:tcPr>
            <w:tcW w:w="1509" w:type="dxa"/>
            <w:tcBorders>
              <w:top w:val="nil"/>
              <w:left w:val="nil"/>
              <w:bottom w:val="single" w:sz="4" w:space="0" w:color="000000"/>
              <w:right w:val="single" w:sz="4" w:space="0" w:color="000000"/>
            </w:tcBorders>
            <w:shd w:val="clear" w:color="auto" w:fill="auto"/>
            <w:hideMark/>
          </w:tcPr>
          <w:p w14:paraId="7D7AFD8B"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24 January 2022, 14:00-16:00 CET</w:t>
            </w:r>
            <w:r w:rsidRPr="00220D9E">
              <w:rPr>
                <w:rFonts w:cs="Times New Roman"/>
              </w:rPr>
              <w:br/>
              <w:t>Host: Dolby</w:t>
            </w:r>
          </w:p>
        </w:tc>
        <w:tc>
          <w:tcPr>
            <w:tcW w:w="1504" w:type="dxa"/>
            <w:tcBorders>
              <w:top w:val="nil"/>
              <w:left w:val="nil"/>
              <w:bottom w:val="single" w:sz="4" w:space="0" w:color="000000"/>
              <w:right w:val="single" w:sz="4" w:space="0" w:color="000000"/>
            </w:tcBorders>
            <w:shd w:val="clear" w:color="auto" w:fill="auto"/>
            <w:hideMark/>
          </w:tcPr>
          <w:p w14:paraId="725DBA19"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 </w:t>
            </w:r>
          </w:p>
        </w:tc>
        <w:tc>
          <w:tcPr>
            <w:tcW w:w="1515" w:type="dxa"/>
            <w:tcBorders>
              <w:top w:val="nil"/>
              <w:left w:val="nil"/>
              <w:bottom w:val="single" w:sz="4" w:space="0" w:color="000000"/>
              <w:right w:val="single" w:sz="4" w:space="0" w:color="000000"/>
            </w:tcBorders>
            <w:shd w:val="clear" w:color="auto" w:fill="auto"/>
            <w:hideMark/>
          </w:tcPr>
          <w:p w14:paraId="10B953FC"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 </w:t>
            </w:r>
          </w:p>
        </w:tc>
        <w:tc>
          <w:tcPr>
            <w:tcW w:w="3032" w:type="dxa"/>
            <w:tcBorders>
              <w:top w:val="nil"/>
              <w:left w:val="nil"/>
              <w:bottom w:val="single" w:sz="4" w:space="0" w:color="000000"/>
              <w:right w:val="single" w:sz="4" w:space="0" w:color="000000"/>
            </w:tcBorders>
            <w:shd w:val="clear" w:color="auto" w:fill="auto"/>
            <w:hideMark/>
          </w:tcPr>
          <w:p w14:paraId="30D7AA9D"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 </w:t>
            </w:r>
          </w:p>
        </w:tc>
      </w:tr>
      <w:tr w:rsidR="007F5EFC" w:rsidRPr="00220D9E" w14:paraId="0E8D1C95" w14:textId="77777777" w:rsidTr="007F5EFC">
        <w:trPr>
          <w:trHeight w:val="500"/>
        </w:trPr>
        <w:tc>
          <w:tcPr>
            <w:tcW w:w="2390" w:type="dxa"/>
            <w:tcBorders>
              <w:top w:val="nil"/>
              <w:left w:val="single" w:sz="4" w:space="0" w:color="000000"/>
              <w:bottom w:val="single" w:sz="4" w:space="0" w:color="000000"/>
              <w:right w:val="single" w:sz="4" w:space="0" w:color="000000"/>
            </w:tcBorders>
            <w:shd w:val="clear" w:color="auto" w:fill="auto"/>
            <w:hideMark/>
          </w:tcPr>
          <w:p w14:paraId="41798B37"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Study on VR Streaming Conformance and Guidelines</w:t>
            </w:r>
          </w:p>
        </w:tc>
        <w:tc>
          <w:tcPr>
            <w:tcW w:w="1750" w:type="dxa"/>
            <w:tcBorders>
              <w:top w:val="nil"/>
              <w:left w:val="nil"/>
              <w:bottom w:val="single" w:sz="4" w:space="0" w:color="000000"/>
              <w:right w:val="single" w:sz="4" w:space="0" w:color="000000"/>
            </w:tcBorders>
            <w:shd w:val="clear" w:color="auto" w:fill="auto"/>
            <w:noWrap/>
            <w:hideMark/>
          </w:tcPr>
          <w:p w14:paraId="6EDEA3C8"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FS_VR_CoGui</w:t>
            </w:r>
          </w:p>
        </w:tc>
        <w:tc>
          <w:tcPr>
            <w:tcW w:w="1053" w:type="dxa"/>
            <w:tcBorders>
              <w:top w:val="nil"/>
              <w:left w:val="nil"/>
              <w:bottom w:val="single" w:sz="4" w:space="0" w:color="000000"/>
              <w:right w:val="single" w:sz="4" w:space="0" w:color="000000"/>
            </w:tcBorders>
            <w:shd w:val="clear" w:color="auto" w:fill="auto"/>
            <w:noWrap/>
            <w:hideMark/>
          </w:tcPr>
          <w:p w14:paraId="6E3E1196"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850004</w:t>
            </w:r>
          </w:p>
        </w:tc>
        <w:tc>
          <w:tcPr>
            <w:tcW w:w="861" w:type="dxa"/>
            <w:tcBorders>
              <w:top w:val="nil"/>
              <w:left w:val="nil"/>
              <w:bottom w:val="single" w:sz="4" w:space="0" w:color="000000"/>
              <w:right w:val="single" w:sz="4" w:space="0" w:color="000000"/>
            </w:tcBorders>
            <w:shd w:val="clear" w:color="auto" w:fill="auto"/>
            <w:noWrap/>
            <w:hideMark/>
          </w:tcPr>
          <w:p w14:paraId="5E3590EA"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Rel-17</w:t>
            </w:r>
          </w:p>
        </w:tc>
        <w:tc>
          <w:tcPr>
            <w:tcW w:w="840" w:type="dxa"/>
            <w:tcBorders>
              <w:top w:val="nil"/>
              <w:left w:val="nil"/>
              <w:bottom w:val="single" w:sz="4" w:space="0" w:color="000000"/>
              <w:right w:val="single" w:sz="4" w:space="0" w:color="000000"/>
            </w:tcBorders>
            <w:shd w:val="clear" w:color="auto" w:fill="auto"/>
            <w:noWrap/>
            <w:hideMark/>
          </w:tcPr>
          <w:p w14:paraId="480550BA"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Video</w:t>
            </w:r>
          </w:p>
        </w:tc>
        <w:tc>
          <w:tcPr>
            <w:tcW w:w="1509" w:type="dxa"/>
            <w:tcBorders>
              <w:top w:val="nil"/>
              <w:left w:val="nil"/>
              <w:bottom w:val="nil"/>
              <w:right w:val="nil"/>
            </w:tcBorders>
            <w:shd w:val="clear" w:color="auto" w:fill="auto"/>
            <w:vAlign w:val="bottom"/>
            <w:hideMark/>
          </w:tcPr>
          <w:p w14:paraId="0EF6C2BE" w14:textId="77777777" w:rsidR="00220D9E" w:rsidRPr="00220D9E" w:rsidRDefault="00220D9E" w:rsidP="00220D9E">
            <w:pPr>
              <w:overflowPunct/>
              <w:autoSpaceDE/>
              <w:autoSpaceDN/>
              <w:adjustRightInd/>
              <w:spacing w:after="0"/>
              <w:textAlignment w:val="auto"/>
              <w:rPr>
                <w:rFonts w:cs="Times New Roman"/>
              </w:rPr>
            </w:pPr>
          </w:p>
        </w:tc>
        <w:tc>
          <w:tcPr>
            <w:tcW w:w="1504" w:type="dxa"/>
            <w:tcBorders>
              <w:top w:val="nil"/>
              <w:left w:val="single" w:sz="4" w:space="0" w:color="000000"/>
              <w:bottom w:val="single" w:sz="4" w:space="0" w:color="000000"/>
              <w:right w:val="single" w:sz="4" w:space="0" w:color="000000"/>
            </w:tcBorders>
            <w:shd w:val="clear" w:color="auto" w:fill="auto"/>
            <w:hideMark/>
          </w:tcPr>
          <w:p w14:paraId="2B99BE54"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 </w:t>
            </w:r>
          </w:p>
        </w:tc>
        <w:tc>
          <w:tcPr>
            <w:tcW w:w="1515" w:type="dxa"/>
            <w:tcBorders>
              <w:top w:val="nil"/>
              <w:left w:val="nil"/>
              <w:bottom w:val="single" w:sz="4" w:space="0" w:color="000000"/>
              <w:right w:val="single" w:sz="4" w:space="0" w:color="000000"/>
            </w:tcBorders>
            <w:shd w:val="clear" w:color="auto" w:fill="auto"/>
            <w:hideMark/>
          </w:tcPr>
          <w:p w14:paraId="4427650C"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 </w:t>
            </w:r>
          </w:p>
        </w:tc>
        <w:tc>
          <w:tcPr>
            <w:tcW w:w="3032" w:type="dxa"/>
            <w:tcBorders>
              <w:top w:val="nil"/>
              <w:left w:val="nil"/>
              <w:bottom w:val="single" w:sz="4" w:space="0" w:color="000000"/>
              <w:right w:val="single" w:sz="4" w:space="0" w:color="000000"/>
            </w:tcBorders>
            <w:shd w:val="clear" w:color="auto" w:fill="auto"/>
            <w:hideMark/>
          </w:tcPr>
          <w:p w14:paraId="365C509B"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 </w:t>
            </w:r>
          </w:p>
        </w:tc>
      </w:tr>
      <w:tr w:rsidR="007F5EFC" w:rsidRPr="00220D9E" w14:paraId="772512CD" w14:textId="77777777" w:rsidTr="007F5EFC">
        <w:trPr>
          <w:trHeight w:val="1160"/>
        </w:trPr>
        <w:tc>
          <w:tcPr>
            <w:tcW w:w="2390" w:type="dxa"/>
            <w:tcBorders>
              <w:top w:val="nil"/>
              <w:left w:val="single" w:sz="4" w:space="0" w:color="000000"/>
              <w:bottom w:val="single" w:sz="4" w:space="0" w:color="000000"/>
              <w:right w:val="single" w:sz="4" w:space="0" w:color="000000"/>
            </w:tcBorders>
            <w:shd w:val="clear" w:color="auto" w:fill="auto"/>
            <w:hideMark/>
          </w:tcPr>
          <w:p w14:paraId="568E448A"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Study on 5G Video Codec Characteristics</w:t>
            </w:r>
          </w:p>
        </w:tc>
        <w:tc>
          <w:tcPr>
            <w:tcW w:w="1750" w:type="dxa"/>
            <w:tcBorders>
              <w:top w:val="nil"/>
              <w:left w:val="nil"/>
              <w:bottom w:val="single" w:sz="4" w:space="0" w:color="000000"/>
              <w:right w:val="single" w:sz="4" w:space="0" w:color="000000"/>
            </w:tcBorders>
            <w:shd w:val="clear" w:color="auto" w:fill="auto"/>
            <w:noWrap/>
            <w:hideMark/>
          </w:tcPr>
          <w:p w14:paraId="2AE835C1"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FS_5GVideo</w:t>
            </w:r>
          </w:p>
        </w:tc>
        <w:tc>
          <w:tcPr>
            <w:tcW w:w="1053" w:type="dxa"/>
            <w:tcBorders>
              <w:top w:val="nil"/>
              <w:left w:val="nil"/>
              <w:bottom w:val="single" w:sz="4" w:space="0" w:color="000000"/>
              <w:right w:val="single" w:sz="4" w:space="0" w:color="000000"/>
            </w:tcBorders>
            <w:shd w:val="clear" w:color="auto" w:fill="auto"/>
            <w:noWrap/>
            <w:hideMark/>
          </w:tcPr>
          <w:p w14:paraId="2962FBDD"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870011</w:t>
            </w:r>
          </w:p>
        </w:tc>
        <w:tc>
          <w:tcPr>
            <w:tcW w:w="861" w:type="dxa"/>
            <w:tcBorders>
              <w:top w:val="nil"/>
              <w:left w:val="nil"/>
              <w:bottom w:val="single" w:sz="4" w:space="0" w:color="000000"/>
              <w:right w:val="single" w:sz="4" w:space="0" w:color="000000"/>
            </w:tcBorders>
            <w:shd w:val="clear" w:color="auto" w:fill="auto"/>
            <w:noWrap/>
            <w:hideMark/>
          </w:tcPr>
          <w:p w14:paraId="55652374"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Rel-17</w:t>
            </w:r>
          </w:p>
        </w:tc>
        <w:tc>
          <w:tcPr>
            <w:tcW w:w="840" w:type="dxa"/>
            <w:tcBorders>
              <w:top w:val="nil"/>
              <w:left w:val="nil"/>
              <w:bottom w:val="single" w:sz="4" w:space="0" w:color="000000"/>
              <w:right w:val="single" w:sz="4" w:space="0" w:color="000000"/>
            </w:tcBorders>
            <w:shd w:val="clear" w:color="auto" w:fill="auto"/>
            <w:noWrap/>
            <w:hideMark/>
          </w:tcPr>
          <w:p w14:paraId="240DEEA3"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Video</w:t>
            </w:r>
          </w:p>
        </w:tc>
        <w:tc>
          <w:tcPr>
            <w:tcW w:w="1509" w:type="dxa"/>
            <w:tcBorders>
              <w:top w:val="single" w:sz="4" w:space="0" w:color="000000"/>
              <w:left w:val="nil"/>
              <w:bottom w:val="single" w:sz="4" w:space="0" w:color="000000"/>
              <w:right w:val="single" w:sz="4" w:space="0" w:color="000000"/>
            </w:tcBorders>
            <w:shd w:val="clear" w:color="auto" w:fill="auto"/>
            <w:hideMark/>
          </w:tcPr>
          <w:p w14:paraId="4588A05B"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Nov 30, 15:30-17:30 CET</w:t>
            </w:r>
            <w:r w:rsidRPr="00220D9E">
              <w:rPr>
                <w:rFonts w:cs="Times New Roman"/>
              </w:rPr>
              <w:br/>
              <w:t>(Deadline: Nov 29, 15:30 CET)</w:t>
            </w:r>
          </w:p>
        </w:tc>
        <w:tc>
          <w:tcPr>
            <w:tcW w:w="1504" w:type="dxa"/>
            <w:tcBorders>
              <w:top w:val="nil"/>
              <w:left w:val="nil"/>
              <w:bottom w:val="single" w:sz="4" w:space="0" w:color="000000"/>
              <w:right w:val="single" w:sz="4" w:space="0" w:color="000000"/>
            </w:tcBorders>
            <w:shd w:val="clear" w:color="auto" w:fill="auto"/>
            <w:hideMark/>
          </w:tcPr>
          <w:p w14:paraId="257CA54B"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Dec 14, 15:30-17:30 CET</w:t>
            </w:r>
            <w:r w:rsidRPr="00220D9E">
              <w:rPr>
                <w:rFonts w:cs="Times New Roman"/>
              </w:rPr>
              <w:br/>
              <w:t>(Deadline: Dec 13, 15:30 CET)</w:t>
            </w:r>
          </w:p>
        </w:tc>
        <w:tc>
          <w:tcPr>
            <w:tcW w:w="1515" w:type="dxa"/>
            <w:tcBorders>
              <w:top w:val="nil"/>
              <w:left w:val="nil"/>
              <w:bottom w:val="single" w:sz="4" w:space="0" w:color="000000"/>
              <w:right w:val="single" w:sz="4" w:space="0" w:color="000000"/>
            </w:tcBorders>
            <w:shd w:val="clear" w:color="auto" w:fill="auto"/>
            <w:hideMark/>
          </w:tcPr>
          <w:p w14:paraId="39DDE6BE"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Jan 11, 15:30-17:30 CET</w:t>
            </w:r>
            <w:r w:rsidRPr="00220D9E">
              <w:rPr>
                <w:rFonts w:cs="Times New Roman"/>
              </w:rPr>
              <w:br/>
              <w:t>(Deadline: Jan 10, 15:30 CET)</w:t>
            </w:r>
          </w:p>
        </w:tc>
        <w:tc>
          <w:tcPr>
            <w:tcW w:w="3032" w:type="dxa"/>
            <w:tcBorders>
              <w:top w:val="nil"/>
              <w:left w:val="nil"/>
              <w:bottom w:val="single" w:sz="4" w:space="0" w:color="000000"/>
              <w:right w:val="single" w:sz="4" w:space="0" w:color="000000"/>
            </w:tcBorders>
            <w:shd w:val="clear" w:color="auto" w:fill="auto"/>
            <w:hideMark/>
          </w:tcPr>
          <w:p w14:paraId="10E9DF38"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Feb 1, 15:30-17:30 CET</w:t>
            </w:r>
            <w:r w:rsidRPr="00220D9E">
              <w:rPr>
                <w:rFonts w:cs="Times New Roman"/>
              </w:rPr>
              <w:br/>
              <w:t>(Deadline: Jan 31, 15:30 CET)</w:t>
            </w:r>
          </w:p>
        </w:tc>
      </w:tr>
      <w:tr w:rsidR="007F5EFC" w:rsidRPr="00220D9E" w14:paraId="33E7531C" w14:textId="77777777" w:rsidTr="007F5EFC">
        <w:trPr>
          <w:trHeight w:val="500"/>
        </w:trPr>
        <w:tc>
          <w:tcPr>
            <w:tcW w:w="2390" w:type="dxa"/>
            <w:tcBorders>
              <w:top w:val="nil"/>
              <w:left w:val="single" w:sz="4" w:space="0" w:color="000000"/>
              <w:bottom w:val="single" w:sz="4" w:space="0" w:color="000000"/>
              <w:right w:val="single" w:sz="4" w:space="0" w:color="000000"/>
            </w:tcBorders>
            <w:shd w:val="clear" w:color="auto" w:fill="auto"/>
            <w:hideMark/>
          </w:tcPr>
          <w:p w14:paraId="644F29CC"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Study on the use of NBMP in FLUS</w:t>
            </w:r>
          </w:p>
        </w:tc>
        <w:tc>
          <w:tcPr>
            <w:tcW w:w="1750" w:type="dxa"/>
            <w:tcBorders>
              <w:top w:val="nil"/>
              <w:left w:val="nil"/>
              <w:bottom w:val="single" w:sz="4" w:space="0" w:color="000000"/>
              <w:right w:val="single" w:sz="4" w:space="0" w:color="000000"/>
            </w:tcBorders>
            <w:shd w:val="clear" w:color="auto" w:fill="auto"/>
            <w:noWrap/>
            <w:hideMark/>
          </w:tcPr>
          <w:p w14:paraId="4C036388"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FS_FLUS_NBMP</w:t>
            </w:r>
          </w:p>
        </w:tc>
        <w:tc>
          <w:tcPr>
            <w:tcW w:w="1053" w:type="dxa"/>
            <w:tcBorders>
              <w:top w:val="nil"/>
              <w:left w:val="nil"/>
              <w:bottom w:val="single" w:sz="4" w:space="0" w:color="000000"/>
              <w:right w:val="single" w:sz="4" w:space="0" w:color="000000"/>
            </w:tcBorders>
            <w:shd w:val="clear" w:color="auto" w:fill="auto"/>
            <w:noWrap/>
            <w:hideMark/>
          </w:tcPr>
          <w:p w14:paraId="390E2BE1"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870012</w:t>
            </w:r>
          </w:p>
        </w:tc>
        <w:tc>
          <w:tcPr>
            <w:tcW w:w="861" w:type="dxa"/>
            <w:tcBorders>
              <w:top w:val="nil"/>
              <w:left w:val="nil"/>
              <w:bottom w:val="single" w:sz="4" w:space="0" w:color="000000"/>
              <w:right w:val="single" w:sz="4" w:space="0" w:color="000000"/>
            </w:tcBorders>
            <w:shd w:val="clear" w:color="auto" w:fill="auto"/>
            <w:noWrap/>
            <w:hideMark/>
          </w:tcPr>
          <w:p w14:paraId="6FB6178C"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Rel-17</w:t>
            </w:r>
          </w:p>
        </w:tc>
        <w:tc>
          <w:tcPr>
            <w:tcW w:w="840" w:type="dxa"/>
            <w:tcBorders>
              <w:top w:val="nil"/>
              <w:left w:val="nil"/>
              <w:bottom w:val="single" w:sz="4" w:space="0" w:color="000000"/>
              <w:right w:val="single" w:sz="4" w:space="0" w:color="000000"/>
            </w:tcBorders>
            <w:shd w:val="clear" w:color="auto" w:fill="auto"/>
            <w:noWrap/>
            <w:hideMark/>
          </w:tcPr>
          <w:p w14:paraId="37B25AA2"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MTSI</w:t>
            </w:r>
          </w:p>
        </w:tc>
        <w:tc>
          <w:tcPr>
            <w:tcW w:w="1509" w:type="dxa"/>
            <w:tcBorders>
              <w:top w:val="nil"/>
              <w:left w:val="nil"/>
              <w:bottom w:val="single" w:sz="4" w:space="0" w:color="000000"/>
              <w:right w:val="single" w:sz="4" w:space="0" w:color="000000"/>
            </w:tcBorders>
            <w:shd w:val="clear" w:color="auto" w:fill="auto"/>
            <w:hideMark/>
          </w:tcPr>
          <w:p w14:paraId="504BCD98"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 </w:t>
            </w:r>
          </w:p>
        </w:tc>
        <w:tc>
          <w:tcPr>
            <w:tcW w:w="1504" w:type="dxa"/>
            <w:tcBorders>
              <w:top w:val="nil"/>
              <w:left w:val="nil"/>
              <w:bottom w:val="single" w:sz="4" w:space="0" w:color="000000"/>
              <w:right w:val="single" w:sz="4" w:space="0" w:color="000000"/>
            </w:tcBorders>
            <w:shd w:val="clear" w:color="auto" w:fill="auto"/>
            <w:hideMark/>
          </w:tcPr>
          <w:p w14:paraId="071B2AC5"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 </w:t>
            </w:r>
          </w:p>
        </w:tc>
        <w:tc>
          <w:tcPr>
            <w:tcW w:w="1515" w:type="dxa"/>
            <w:tcBorders>
              <w:top w:val="nil"/>
              <w:left w:val="nil"/>
              <w:bottom w:val="single" w:sz="4" w:space="0" w:color="000000"/>
              <w:right w:val="single" w:sz="4" w:space="0" w:color="000000"/>
            </w:tcBorders>
            <w:shd w:val="clear" w:color="auto" w:fill="auto"/>
            <w:hideMark/>
          </w:tcPr>
          <w:p w14:paraId="38448648"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 </w:t>
            </w:r>
          </w:p>
        </w:tc>
        <w:tc>
          <w:tcPr>
            <w:tcW w:w="3032" w:type="dxa"/>
            <w:tcBorders>
              <w:top w:val="nil"/>
              <w:left w:val="nil"/>
              <w:bottom w:val="single" w:sz="4" w:space="0" w:color="000000"/>
              <w:right w:val="single" w:sz="4" w:space="0" w:color="000000"/>
            </w:tcBorders>
            <w:shd w:val="clear" w:color="auto" w:fill="auto"/>
            <w:hideMark/>
          </w:tcPr>
          <w:p w14:paraId="37E05345"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 </w:t>
            </w:r>
          </w:p>
        </w:tc>
      </w:tr>
      <w:tr w:rsidR="007F5EFC" w:rsidRPr="00220D9E" w14:paraId="7BE15099" w14:textId="77777777" w:rsidTr="007F5EFC">
        <w:trPr>
          <w:trHeight w:val="1160"/>
        </w:trPr>
        <w:tc>
          <w:tcPr>
            <w:tcW w:w="2390" w:type="dxa"/>
            <w:tcBorders>
              <w:top w:val="nil"/>
              <w:left w:val="single" w:sz="4" w:space="0" w:color="000000"/>
              <w:bottom w:val="single" w:sz="4" w:space="0" w:color="000000"/>
              <w:right w:val="single" w:sz="4" w:space="0" w:color="000000"/>
            </w:tcBorders>
            <w:shd w:val="clear" w:color="auto" w:fill="auto"/>
            <w:hideMark/>
          </w:tcPr>
          <w:p w14:paraId="4C6C393B"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Study on Typical Traffic Characteristics for XR Services and other Media</w:t>
            </w:r>
          </w:p>
        </w:tc>
        <w:tc>
          <w:tcPr>
            <w:tcW w:w="1750" w:type="dxa"/>
            <w:tcBorders>
              <w:top w:val="nil"/>
              <w:left w:val="nil"/>
              <w:bottom w:val="single" w:sz="4" w:space="0" w:color="000000"/>
              <w:right w:val="single" w:sz="4" w:space="0" w:color="000000"/>
            </w:tcBorders>
            <w:shd w:val="clear" w:color="auto" w:fill="auto"/>
            <w:noWrap/>
            <w:hideMark/>
          </w:tcPr>
          <w:p w14:paraId="6EDC6106"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FS_XRTraffic</w:t>
            </w:r>
          </w:p>
        </w:tc>
        <w:tc>
          <w:tcPr>
            <w:tcW w:w="1053" w:type="dxa"/>
            <w:tcBorders>
              <w:top w:val="nil"/>
              <w:left w:val="nil"/>
              <w:bottom w:val="single" w:sz="4" w:space="0" w:color="000000"/>
              <w:right w:val="single" w:sz="4" w:space="0" w:color="000000"/>
            </w:tcBorders>
            <w:shd w:val="clear" w:color="auto" w:fill="auto"/>
            <w:noWrap/>
            <w:hideMark/>
          </w:tcPr>
          <w:p w14:paraId="17832628"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870013</w:t>
            </w:r>
          </w:p>
        </w:tc>
        <w:tc>
          <w:tcPr>
            <w:tcW w:w="861" w:type="dxa"/>
            <w:tcBorders>
              <w:top w:val="nil"/>
              <w:left w:val="nil"/>
              <w:bottom w:val="single" w:sz="4" w:space="0" w:color="000000"/>
              <w:right w:val="single" w:sz="4" w:space="0" w:color="000000"/>
            </w:tcBorders>
            <w:shd w:val="clear" w:color="auto" w:fill="auto"/>
            <w:noWrap/>
            <w:hideMark/>
          </w:tcPr>
          <w:p w14:paraId="1D5B937E"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Rel-17</w:t>
            </w:r>
          </w:p>
        </w:tc>
        <w:tc>
          <w:tcPr>
            <w:tcW w:w="840" w:type="dxa"/>
            <w:tcBorders>
              <w:top w:val="nil"/>
              <w:left w:val="nil"/>
              <w:bottom w:val="single" w:sz="4" w:space="0" w:color="000000"/>
              <w:right w:val="single" w:sz="4" w:space="0" w:color="000000"/>
            </w:tcBorders>
            <w:shd w:val="clear" w:color="auto" w:fill="auto"/>
            <w:noWrap/>
            <w:hideMark/>
          </w:tcPr>
          <w:p w14:paraId="5D35FCC6"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Video</w:t>
            </w:r>
          </w:p>
        </w:tc>
        <w:tc>
          <w:tcPr>
            <w:tcW w:w="1509" w:type="dxa"/>
            <w:tcBorders>
              <w:top w:val="nil"/>
              <w:left w:val="nil"/>
              <w:bottom w:val="single" w:sz="4" w:space="0" w:color="000000"/>
              <w:right w:val="single" w:sz="4" w:space="0" w:color="000000"/>
            </w:tcBorders>
            <w:shd w:val="clear" w:color="auto" w:fill="auto"/>
            <w:hideMark/>
          </w:tcPr>
          <w:p w14:paraId="7B2F1403"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Nov 30, 15:30-17:30 CET</w:t>
            </w:r>
            <w:r w:rsidRPr="00220D9E">
              <w:rPr>
                <w:rFonts w:cs="Times New Roman"/>
              </w:rPr>
              <w:br/>
              <w:t>(Deadline: Nov 29, 15:30 CET)</w:t>
            </w:r>
          </w:p>
        </w:tc>
        <w:tc>
          <w:tcPr>
            <w:tcW w:w="1504" w:type="dxa"/>
            <w:tcBorders>
              <w:top w:val="nil"/>
              <w:left w:val="nil"/>
              <w:bottom w:val="single" w:sz="4" w:space="0" w:color="000000"/>
              <w:right w:val="single" w:sz="4" w:space="0" w:color="000000"/>
            </w:tcBorders>
            <w:shd w:val="clear" w:color="auto" w:fill="auto"/>
            <w:hideMark/>
          </w:tcPr>
          <w:p w14:paraId="581FC05B"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Dec 14, 15:30-17:30 CET</w:t>
            </w:r>
            <w:r w:rsidRPr="00220D9E">
              <w:rPr>
                <w:rFonts w:cs="Times New Roman"/>
              </w:rPr>
              <w:br/>
              <w:t>(Deadline: Dec 13, 15:30 CET)</w:t>
            </w:r>
          </w:p>
        </w:tc>
        <w:tc>
          <w:tcPr>
            <w:tcW w:w="1515" w:type="dxa"/>
            <w:tcBorders>
              <w:top w:val="nil"/>
              <w:left w:val="nil"/>
              <w:bottom w:val="single" w:sz="4" w:space="0" w:color="000000"/>
              <w:right w:val="single" w:sz="4" w:space="0" w:color="000000"/>
            </w:tcBorders>
            <w:shd w:val="clear" w:color="auto" w:fill="auto"/>
            <w:hideMark/>
          </w:tcPr>
          <w:p w14:paraId="55235A45"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Jan 11, 15:30-17:30 CET</w:t>
            </w:r>
            <w:r w:rsidRPr="00220D9E">
              <w:rPr>
                <w:rFonts w:cs="Times New Roman"/>
              </w:rPr>
              <w:br/>
              <w:t>(Deadline: Jan 10, 15:30 CET)</w:t>
            </w:r>
          </w:p>
        </w:tc>
        <w:tc>
          <w:tcPr>
            <w:tcW w:w="3032" w:type="dxa"/>
            <w:tcBorders>
              <w:top w:val="nil"/>
              <w:left w:val="nil"/>
              <w:bottom w:val="single" w:sz="4" w:space="0" w:color="000000"/>
              <w:right w:val="single" w:sz="4" w:space="0" w:color="000000"/>
            </w:tcBorders>
            <w:shd w:val="clear" w:color="auto" w:fill="auto"/>
            <w:hideMark/>
          </w:tcPr>
          <w:p w14:paraId="484AE288"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Feb 1, 15:30-17:30 CET</w:t>
            </w:r>
            <w:r w:rsidRPr="00220D9E">
              <w:rPr>
                <w:rFonts w:cs="Times New Roman"/>
              </w:rPr>
              <w:br/>
              <w:t>(Deadline: Jan 31, 15:30 CET)</w:t>
            </w:r>
          </w:p>
        </w:tc>
      </w:tr>
      <w:tr w:rsidR="007F5EFC" w:rsidRPr="00220D9E" w14:paraId="37270FBA" w14:textId="77777777" w:rsidTr="007F5EFC">
        <w:trPr>
          <w:trHeight w:val="500"/>
        </w:trPr>
        <w:tc>
          <w:tcPr>
            <w:tcW w:w="2390" w:type="dxa"/>
            <w:tcBorders>
              <w:top w:val="nil"/>
              <w:left w:val="single" w:sz="4" w:space="0" w:color="000000"/>
              <w:bottom w:val="single" w:sz="4" w:space="0" w:color="000000"/>
              <w:right w:val="single" w:sz="4" w:space="0" w:color="000000"/>
            </w:tcBorders>
            <w:shd w:val="clear" w:color="auto" w:fill="auto"/>
            <w:hideMark/>
          </w:tcPr>
          <w:p w14:paraId="0DDDEB95"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Points for 8K VR 360 Video over 5G</w:t>
            </w:r>
          </w:p>
        </w:tc>
        <w:tc>
          <w:tcPr>
            <w:tcW w:w="1750" w:type="dxa"/>
            <w:tcBorders>
              <w:top w:val="nil"/>
              <w:left w:val="nil"/>
              <w:bottom w:val="single" w:sz="4" w:space="0" w:color="000000"/>
              <w:right w:val="single" w:sz="4" w:space="0" w:color="000000"/>
            </w:tcBorders>
            <w:shd w:val="clear" w:color="auto" w:fill="auto"/>
            <w:noWrap/>
            <w:hideMark/>
          </w:tcPr>
          <w:p w14:paraId="15A3591F"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8K_VR_5G</w:t>
            </w:r>
          </w:p>
        </w:tc>
        <w:tc>
          <w:tcPr>
            <w:tcW w:w="1053" w:type="dxa"/>
            <w:tcBorders>
              <w:top w:val="nil"/>
              <w:left w:val="nil"/>
              <w:bottom w:val="single" w:sz="4" w:space="0" w:color="000000"/>
              <w:right w:val="single" w:sz="4" w:space="0" w:color="000000"/>
            </w:tcBorders>
            <w:shd w:val="clear" w:color="auto" w:fill="auto"/>
            <w:noWrap/>
            <w:hideMark/>
          </w:tcPr>
          <w:p w14:paraId="369EB143"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890009</w:t>
            </w:r>
          </w:p>
        </w:tc>
        <w:tc>
          <w:tcPr>
            <w:tcW w:w="861" w:type="dxa"/>
            <w:tcBorders>
              <w:top w:val="nil"/>
              <w:left w:val="nil"/>
              <w:bottom w:val="single" w:sz="4" w:space="0" w:color="000000"/>
              <w:right w:val="single" w:sz="4" w:space="0" w:color="000000"/>
            </w:tcBorders>
            <w:shd w:val="clear" w:color="auto" w:fill="auto"/>
            <w:noWrap/>
            <w:hideMark/>
          </w:tcPr>
          <w:p w14:paraId="01031742"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Rel-17</w:t>
            </w:r>
          </w:p>
        </w:tc>
        <w:tc>
          <w:tcPr>
            <w:tcW w:w="840" w:type="dxa"/>
            <w:tcBorders>
              <w:top w:val="nil"/>
              <w:left w:val="nil"/>
              <w:bottom w:val="single" w:sz="4" w:space="0" w:color="000000"/>
              <w:right w:val="single" w:sz="4" w:space="0" w:color="000000"/>
            </w:tcBorders>
            <w:shd w:val="clear" w:color="auto" w:fill="auto"/>
            <w:noWrap/>
            <w:hideMark/>
          </w:tcPr>
          <w:p w14:paraId="6E9FF021"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Video</w:t>
            </w:r>
          </w:p>
        </w:tc>
        <w:tc>
          <w:tcPr>
            <w:tcW w:w="1509" w:type="dxa"/>
            <w:tcBorders>
              <w:top w:val="nil"/>
              <w:left w:val="nil"/>
              <w:bottom w:val="single" w:sz="4" w:space="0" w:color="000000"/>
              <w:right w:val="single" w:sz="4" w:space="0" w:color="000000"/>
            </w:tcBorders>
            <w:shd w:val="clear" w:color="auto" w:fill="auto"/>
            <w:hideMark/>
          </w:tcPr>
          <w:p w14:paraId="08CC01D4"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 </w:t>
            </w:r>
          </w:p>
        </w:tc>
        <w:tc>
          <w:tcPr>
            <w:tcW w:w="1504" w:type="dxa"/>
            <w:tcBorders>
              <w:top w:val="nil"/>
              <w:left w:val="nil"/>
              <w:bottom w:val="single" w:sz="4" w:space="0" w:color="000000"/>
              <w:right w:val="single" w:sz="4" w:space="0" w:color="000000"/>
            </w:tcBorders>
            <w:shd w:val="clear" w:color="auto" w:fill="auto"/>
            <w:hideMark/>
          </w:tcPr>
          <w:p w14:paraId="156EC6F5"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 </w:t>
            </w:r>
          </w:p>
        </w:tc>
        <w:tc>
          <w:tcPr>
            <w:tcW w:w="1515" w:type="dxa"/>
            <w:tcBorders>
              <w:top w:val="nil"/>
              <w:left w:val="nil"/>
              <w:bottom w:val="single" w:sz="4" w:space="0" w:color="000000"/>
              <w:right w:val="single" w:sz="4" w:space="0" w:color="000000"/>
            </w:tcBorders>
            <w:shd w:val="clear" w:color="auto" w:fill="auto"/>
            <w:hideMark/>
          </w:tcPr>
          <w:p w14:paraId="55D36D89"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 </w:t>
            </w:r>
          </w:p>
        </w:tc>
        <w:tc>
          <w:tcPr>
            <w:tcW w:w="3032" w:type="dxa"/>
            <w:tcBorders>
              <w:top w:val="nil"/>
              <w:left w:val="nil"/>
              <w:bottom w:val="single" w:sz="4" w:space="0" w:color="000000"/>
              <w:right w:val="single" w:sz="4" w:space="0" w:color="000000"/>
            </w:tcBorders>
            <w:shd w:val="clear" w:color="auto" w:fill="auto"/>
            <w:hideMark/>
          </w:tcPr>
          <w:p w14:paraId="2B1DF404"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 </w:t>
            </w:r>
          </w:p>
        </w:tc>
      </w:tr>
      <w:tr w:rsidR="00480BF1" w:rsidRPr="00220D9E" w14:paraId="1113ABB9" w14:textId="77777777" w:rsidTr="007F5EFC">
        <w:trPr>
          <w:trHeight w:val="500"/>
        </w:trPr>
        <w:tc>
          <w:tcPr>
            <w:tcW w:w="2390" w:type="dxa"/>
            <w:tcBorders>
              <w:top w:val="nil"/>
              <w:left w:val="single" w:sz="4" w:space="0" w:color="000000"/>
              <w:bottom w:val="single" w:sz="4" w:space="0" w:color="000000"/>
              <w:right w:val="single" w:sz="4" w:space="0" w:color="000000"/>
            </w:tcBorders>
            <w:shd w:val="clear" w:color="auto" w:fill="auto"/>
            <w:hideMark/>
          </w:tcPr>
          <w:p w14:paraId="709316FA"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 xml:space="preserve">Study on 5G media streaming extensions        </w:t>
            </w:r>
          </w:p>
        </w:tc>
        <w:tc>
          <w:tcPr>
            <w:tcW w:w="1750" w:type="dxa"/>
            <w:tcBorders>
              <w:top w:val="nil"/>
              <w:left w:val="nil"/>
              <w:bottom w:val="single" w:sz="4" w:space="0" w:color="000000"/>
              <w:right w:val="single" w:sz="4" w:space="0" w:color="000000"/>
            </w:tcBorders>
            <w:shd w:val="clear" w:color="auto" w:fill="auto"/>
            <w:hideMark/>
          </w:tcPr>
          <w:p w14:paraId="55E56ECD"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FS_5GMS_EXT</w:t>
            </w:r>
          </w:p>
        </w:tc>
        <w:tc>
          <w:tcPr>
            <w:tcW w:w="1053" w:type="dxa"/>
            <w:tcBorders>
              <w:top w:val="nil"/>
              <w:left w:val="nil"/>
              <w:bottom w:val="single" w:sz="4" w:space="0" w:color="000000"/>
              <w:right w:val="single" w:sz="4" w:space="0" w:color="000000"/>
            </w:tcBorders>
            <w:shd w:val="clear" w:color="auto" w:fill="auto"/>
            <w:hideMark/>
          </w:tcPr>
          <w:p w14:paraId="5DD8A396"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900029</w:t>
            </w:r>
          </w:p>
        </w:tc>
        <w:tc>
          <w:tcPr>
            <w:tcW w:w="861" w:type="dxa"/>
            <w:tcBorders>
              <w:top w:val="nil"/>
              <w:left w:val="nil"/>
              <w:bottom w:val="single" w:sz="4" w:space="0" w:color="000000"/>
              <w:right w:val="single" w:sz="4" w:space="0" w:color="000000"/>
            </w:tcBorders>
            <w:shd w:val="clear" w:color="auto" w:fill="auto"/>
            <w:hideMark/>
          </w:tcPr>
          <w:p w14:paraId="5B0887A9"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Rel-17</w:t>
            </w:r>
          </w:p>
        </w:tc>
        <w:tc>
          <w:tcPr>
            <w:tcW w:w="840" w:type="dxa"/>
            <w:tcBorders>
              <w:top w:val="nil"/>
              <w:left w:val="nil"/>
              <w:bottom w:val="single" w:sz="4" w:space="0" w:color="000000"/>
              <w:right w:val="single" w:sz="4" w:space="0" w:color="000000"/>
            </w:tcBorders>
            <w:shd w:val="clear" w:color="auto" w:fill="auto"/>
            <w:noWrap/>
            <w:vAlign w:val="bottom"/>
            <w:hideMark/>
          </w:tcPr>
          <w:p w14:paraId="714933E3"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MBS</w:t>
            </w:r>
          </w:p>
        </w:tc>
        <w:tc>
          <w:tcPr>
            <w:tcW w:w="1509" w:type="dxa"/>
            <w:tcBorders>
              <w:top w:val="nil"/>
              <w:left w:val="nil"/>
              <w:bottom w:val="single" w:sz="4" w:space="0" w:color="000000"/>
              <w:right w:val="single" w:sz="4" w:space="0" w:color="000000"/>
            </w:tcBorders>
            <w:shd w:val="clear" w:color="auto" w:fill="auto"/>
            <w:vAlign w:val="bottom"/>
            <w:hideMark/>
          </w:tcPr>
          <w:p w14:paraId="20586EF9"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 </w:t>
            </w:r>
          </w:p>
        </w:tc>
        <w:tc>
          <w:tcPr>
            <w:tcW w:w="1504" w:type="dxa"/>
            <w:tcBorders>
              <w:top w:val="nil"/>
              <w:left w:val="nil"/>
              <w:bottom w:val="single" w:sz="4" w:space="0" w:color="000000"/>
              <w:right w:val="single" w:sz="4" w:space="0" w:color="000000"/>
            </w:tcBorders>
            <w:shd w:val="clear" w:color="auto" w:fill="auto"/>
            <w:vAlign w:val="bottom"/>
            <w:hideMark/>
          </w:tcPr>
          <w:p w14:paraId="7BA60252"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 </w:t>
            </w:r>
          </w:p>
        </w:tc>
        <w:tc>
          <w:tcPr>
            <w:tcW w:w="1515" w:type="dxa"/>
            <w:tcBorders>
              <w:top w:val="nil"/>
              <w:left w:val="nil"/>
              <w:bottom w:val="single" w:sz="4" w:space="0" w:color="000000"/>
              <w:right w:val="single" w:sz="4" w:space="0" w:color="000000"/>
            </w:tcBorders>
            <w:shd w:val="clear" w:color="auto" w:fill="auto"/>
            <w:vAlign w:val="bottom"/>
            <w:hideMark/>
          </w:tcPr>
          <w:p w14:paraId="2AB40903"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 </w:t>
            </w:r>
          </w:p>
        </w:tc>
        <w:tc>
          <w:tcPr>
            <w:tcW w:w="3032" w:type="dxa"/>
            <w:tcBorders>
              <w:top w:val="nil"/>
              <w:left w:val="nil"/>
              <w:bottom w:val="single" w:sz="4" w:space="0" w:color="000000"/>
              <w:right w:val="single" w:sz="4" w:space="0" w:color="000000"/>
            </w:tcBorders>
            <w:shd w:val="clear" w:color="auto" w:fill="auto"/>
            <w:vAlign w:val="bottom"/>
            <w:hideMark/>
          </w:tcPr>
          <w:p w14:paraId="57CA906E"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 </w:t>
            </w:r>
          </w:p>
        </w:tc>
      </w:tr>
      <w:tr w:rsidR="00480BF1" w:rsidRPr="00220D9E" w14:paraId="14B91A90" w14:textId="77777777" w:rsidTr="007F5EFC">
        <w:trPr>
          <w:trHeight w:val="520"/>
        </w:trPr>
        <w:tc>
          <w:tcPr>
            <w:tcW w:w="2390" w:type="dxa"/>
            <w:tcBorders>
              <w:top w:val="nil"/>
              <w:left w:val="single" w:sz="4" w:space="0" w:color="000000"/>
              <w:bottom w:val="nil"/>
              <w:right w:val="single" w:sz="4" w:space="0" w:color="000000"/>
            </w:tcBorders>
            <w:shd w:val="clear" w:color="auto" w:fill="auto"/>
            <w:vAlign w:val="bottom"/>
            <w:hideMark/>
          </w:tcPr>
          <w:p w14:paraId="3AAF90EE"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Study on Media Production over 5G NPN</w:t>
            </w:r>
          </w:p>
        </w:tc>
        <w:tc>
          <w:tcPr>
            <w:tcW w:w="1750" w:type="dxa"/>
            <w:tcBorders>
              <w:top w:val="nil"/>
              <w:left w:val="nil"/>
              <w:bottom w:val="nil"/>
              <w:right w:val="single" w:sz="4" w:space="0" w:color="000000"/>
            </w:tcBorders>
            <w:shd w:val="clear" w:color="auto" w:fill="auto"/>
            <w:vAlign w:val="bottom"/>
            <w:hideMark/>
          </w:tcPr>
          <w:p w14:paraId="7C57C131"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FS_5G_4_AVProd</w:t>
            </w:r>
          </w:p>
        </w:tc>
        <w:tc>
          <w:tcPr>
            <w:tcW w:w="1053" w:type="dxa"/>
            <w:tcBorders>
              <w:top w:val="nil"/>
              <w:left w:val="nil"/>
              <w:bottom w:val="single" w:sz="4" w:space="0" w:color="000000"/>
              <w:right w:val="single" w:sz="4" w:space="0" w:color="000000"/>
            </w:tcBorders>
            <w:shd w:val="clear" w:color="auto" w:fill="auto"/>
            <w:hideMark/>
          </w:tcPr>
          <w:p w14:paraId="4D9B609F"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910001</w:t>
            </w:r>
          </w:p>
        </w:tc>
        <w:tc>
          <w:tcPr>
            <w:tcW w:w="861" w:type="dxa"/>
            <w:tcBorders>
              <w:top w:val="nil"/>
              <w:left w:val="nil"/>
              <w:bottom w:val="nil"/>
              <w:right w:val="single" w:sz="4" w:space="0" w:color="000000"/>
            </w:tcBorders>
            <w:shd w:val="clear" w:color="auto" w:fill="auto"/>
            <w:vAlign w:val="bottom"/>
            <w:hideMark/>
          </w:tcPr>
          <w:p w14:paraId="5CD69C49"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Rel-17</w:t>
            </w:r>
          </w:p>
        </w:tc>
        <w:tc>
          <w:tcPr>
            <w:tcW w:w="840" w:type="dxa"/>
            <w:tcBorders>
              <w:top w:val="nil"/>
              <w:left w:val="nil"/>
              <w:bottom w:val="nil"/>
              <w:right w:val="single" w:sz="4" w:space="0" w:color="000000"/>
            </w:tcBorders>
            <w:shd w:val="clear" w:color="auto" w:fill="auto"/>
            <w:noWrap/>
            <w:vAlign w:val="bottom"/>
            <w:hideMark/>
          </w:tcPr>
          <w:p w14:paraId="30368545"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MBS</w:t>
            </w:r>
          </w:p>
        </w:tc>
        <w:tc>
          <w:tcPr>
            <w:tcW w:w="1509" w:type="dxa"/>
            <w:tcBorders>
              <w:top w:val="nil"/>
              <w:left w:val="nil"/>
              <w:bottom w:val="nil"/>
              <w:right w:val="single" w:sz="4" w:space="0" w:color="000000"/>
            </w:tcBorders>
            <w:shd w:val="clear" w:color="auto" w:fill="auto"/>
            <w:vAlign w:val="bottom"/>
            <w:hideMark/>
          </w:tcPr>
          <w:p w14:paraId="36A37F5C"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 </w:t>
            </w:r>
          </w:p>
        </w:tc>
        <w:tc>
          <w:tcPr>
            <w:tcW w:w="1504" w:type="dxa"/>
            <w:tcBorders>
              <w:top w:val="nil"/>
              <w:left w:val="nil"/>
              <w:bottom w:val="nil"/>
              <w:right w:val="single" w:sz="4" w:space="0" w:color="000000"/>
            </w:tcBorders>
            <w:shd w:val="clear" w:color="auto" w:fill="auto"/>
            <w:vAlign w:val="bottom"/>
            <w:hideMark/>
          </w:tcPr>
          <w:p w14:paraId="3959B75A"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 </w:t>
            </w:r>
          </w:p>
        </w:tc>
        <w:tc>
          <w:tcPr>
            <w:tcW w:w="1515" w:type="dxa"/>
            <w:tcBorders>
              <w:top w:val="nil"/>
              <w:left w:val="nil"/>
              <w:bottom w:val="nil"/>
              <w:right w:val="single" w:sz="4" w:space="0" w:color="000000"/>
            </w:tcBorders>
            <w:shd w:val="clear" w:color="auto" w:fill="auto"/>
            <w:vAlign w:val="bottom"/>
            <w:hideMark/>
          </w:tcPr>
          <w:p w14:paraId="41DBC3BF"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 </w:t>
            </w:r>
          </w:p>
        </w:tc>
        <w:tc>
          <w:tcPr>
            <w:tcW w:w="3032" w:type="dxa"/>
            <w:tcBorders>
              <w:top w:val="nil"/>
              <w:left w:val="nil"/>
              <w:bottom w:val="nil"/>
              <w:right w:val="single" w:sz="4" w:space="0" w:color="000000"/>
            </w:tcBorders>
            <w:shd w:val="clear" w:color="auto" w:fill="auto"/>
            <w:vAlign w:val="bottom"/>
            <w:hideMark/>
          </w:tcPr>
          <w:p w14:paraId="26F15E3D"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 </w:t>
            </w:r>
          </w:p>
        </w:tc>
      </w:tr>
      <w:tr w:rsidR="00480BF1" w:rsidRPr="00220D9E" w14:paraId="76DF82F7" w14:textId="77777777" w:rsidTr="007F5EFC">
        <w:trPr>
          <w:trHeight w:val="770"/>
        </w:trPr>
        <w:tc>
          <w:tcPr>
            <w:tcW w:w="2390" w:type="dxa"/>
            <w:tcBorders>
              <w:top w:val="single" w:sz="4" w:space="0" w:color="000000"/>
              <w:left w:val="single" w:sz="4" w:space="0" w:color="000000"/>
              <w:bottom w:val="single" w:sz="4" w:space="0" w:color="auto"/>
              <w:right w:val="single" w:sz="4" w:space="0" w:color="000000"/>
            </w:tcBorders>
            <w:shd w:val="clear" w:color="auto" w:fill="auto"/>
            <w:vAlign w:val="bottom"/>
            <w:hideMark/>
          </w:tcPr>
          <w:p w14:paraId="1C3CB5F8"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5G Multicast-Broadcast User Service Architecture and related 5GMS Extensions</w:t>
            </w:r>
          </w:p>
        </w:tc>
        <w:tc>
          <w:tcPr>
            <w:tcW w:w="1750" w:type="dxa"/>
            <w:tcBorders>
              <w:top w:val="single" w:sz="4" w:space="0" w:color="000000"/>
              <w:left w:val="nil"/>
              <w:bottom w:val="single" w:sz="4" w:space="0" w:color="auto"/>
              <w:right w:val="single" w:sz="4" w:space="0" w:color="000000"/>
            </w:tcBorders>
            <w:shd w:val="clear" w:color="auto" w:fill="auto"/>
            <w:noWrap/>
            <w:vAlign w:val="bottom"/>
            <w:hideMark/>
          </w:tcPr>
          <w:p w14:paraId="601DB2A6"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5MBUSA</w:t>
            </w:r>
          </w:p>
        </w:tc>
        <w:tc>
          <w:tcPr>
            <w:tcW w:w="1053" w:type="dxa"/>
            <w:tcBorders>
              <w:top w:val="nil"/>
              <w:left w:val="nil"/>
              <w:bottom w:val="single" w:sz="4" w:space="0" w:color="auto"/>
              <w:right w:val="single" w:sz="4" w:space="0" w:color="000000"/>
            </w:tcBorders>
            <w:shd w:val="clear" w:color="auto" w:fill="auto"/>
            <w:hideMark/>
          </w:tcPr>
          <w:p w14:paraId="6E5B760D"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920010</w:t>
            </w:r>
          </w:p>
        </w:tc>
        <w:tc>
          <w:tcPr>
            <w:tcW w:w="861" w:type="dxa"/>
            <w:tcBorders>
              <w:top w:val="single" w:sz="4" w:space="0" w:color="000000"/>
              <w:left w:val="nil"/>
              <w:bottom w:val="single" w:sz="4" w:space="0" w:color="auto"/>
              <w:right w:val="single" w:sz="4" w:space="0" w:color="000000"/>
            </w:tcBorders>
            <w:shd w:val="clear" w:color="auto" w:fill="auto"/>
            <w:vAlign w:val="bottom"/>
            <w:hideMark/>
          </w:tcPr>
          <w:p w14:paraId="45CCB234"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Rel-17</w:t>
            </w:r>
          </w:p>
        </w:tc>
        <w:tc>
          <w:tcPr>
            <w:tcW w:w="840" w:type="dxa"/>
            <w:tcBorders>
              <w:top w:val="single" w:sz="4" w:space="0" w:color="000000"/>
              <w:left w:val="nil"/>
              <w:bottom w:val="single" w:sz="4" w:space="0" w:color="auto"/>
              <w:right w:val="single" w:sz="4" w:space="0" w:color="000000"/>
            </w:tcBorders>
            <w:shd w:val="clear" w:color="auto" w:fill="auto"/>
            <w:noWrap/>
            <w:hideMark/>
          </w:tcPr>
          <w:p w14:paraId="58DD5ADE"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MBS</w:t>
            </w:r>
          </w:p>
        </w:tc>
        <w:tc>
          <w:tcPr>
            <w:tcW w:w="1509" w:type="dxa"/>
            <w:tcBorders>
              <w:top w:val="single" w:sz="4" w:space="0" w:color="000000"/>
              <w:left w:val="nil"/>
              <w:bottom w:val="single" w:sz="4" w:space="0" w:color="auto"/>
              <w:right w:val="single" w:sz="4" w:space="0" w:color="000000"/>
            </w:tcBorders>
            <w:shd w:val="clear" w:color="auto" w:fill="auto"/>
            <w:vAlign w:val="bottom"/>
            <w:hideMark/>
          </w:tcPr>
          <w:p w14:paraId="3EF3D8A8"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 </w:t>
            </w:r>
          </w:p>
        </w:tc>
        <w:tc>
          <w:tcPr>
            <w:tcW w:w="1504" w:type="dxa"/>
            <w:tcBorders>
              <w:top w:val="single" w:sz="4" w:space="0" w:color="000000"/>
              <w:left w:val="nil"/>
              <w:bottom w:val="single" w:sz="4" w:space="0" w:color="auto"/>
              <w:right w:val="single" w:sz="4" w:space="0" w:color="000000"/>
            </w:tcBorders>
            <w:shd w:val="clear" w:color="auto" w:fill="auto"/>
            <w:vAlign w:val="bottom"/>
            <w:hideMark/>
          </w:tcPr>
          <w:p w14:paraId="2BCB6EFD"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 </w:t>
            </w:r>
          </w:p>
        </w:tc>
        <w:tc>
          <w:tcPr>
            <w:tcW w:w="1515" w:type="dxa"/>
            <w:tcBorders>
              <w:top w:val="single" w:sz="4" w:space="0" w:color="000000"/>
              <w:left w:val="nil"/>
              <w:bottom w:val="single" w:sz="4" w:space="0" w:color="auto"/>
              <w:right w:val="single" w:sz="4" w:space="0" w:color="000000"/>
            </w:tcBorders>
            <w:shd w:val="clear" w:color="auto" w:fill="auto"/>
            <w:vAlign w:val="bottom"/>
            <w:hideMark/>
          </w:tcPr>
          <w:p w14:paraId="366D9E1A"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 </w:t>
            </w:r>
          </w:p>
        </w:tc>
        <w:tc>
          <w:tcPr>
            <w:tcW w:w="3032" w:type="dxa"/>
            <w:tcBorders>
              <w:top w:val="single" w:sz="4" w:space="0" w:color="000000"/>
              <w:left w:val="nil"/>
              <w:bottom w:val="single" w:sz="4" w:space="0" w:color="auto"/>
              <w:right w:val="single" w:sz="4" w:space="0" w:color="000000"/>
            </w:tcBorders>
            <w:shd w:val="clear" w:color="auto" w:fill="auto"/>
            <w:noWrap/>
            <w:vAlign w:val="bottom"/>
            <w:hideMark/>
          </w:tcPr>
          <w:p w14:paraId="26571C25"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 </w:t>
            </w:r>
          </w:p>
        </w:tc>
      </w:tr>
      <w:tr w:rsidR="00480BF1" w:rsidRPr="00220D9E" w14:paraId="3330337E" w14:textId="77777777" w:rsidTr="007F5EFC">
        <w:trPr>
          <w:trHeight w:val="1160"/>
        </w:trPr>
        <w:tc>
          <w:tcPr>
            <w:tcW w:w="2390" w:type="dxa"/>
            <w:tcBorders>
              <w:top w:val="single" w:sz="4" w:space="0" w:color="auto"/>
              <w:left w:val="single" w:sz="4" w:space="0" w:color="000000"/>
              <w:bottom w:val="single" w:sz="4" w:space="0" w:color="000000"/>
              <w:right w:val="single" w:sz="4" w:space="0" w:color="000000"/>
            </w:tcBorders>
            <w:shd w:val="clear" w:color="auto" w:fill="auto"/>
            <w:vAlign w:val="bottom"/>
            <w:hideMark/>
          </w:tcPr>
          <w:p w14:paraId="77B04187"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lastRenderedPageBreak/>
              <w:t>8K Television over 5G</w:t>
            </w:r>
          </w:p>
        </w:tc>
        <w:tc>
          <w:tcPr>
            <w:tcW w:w="1750" w:type="dxa"/>
            <w:tcBorders>
              <w:top w:val="single" w:sz="4" w:space="0" w:color="auto"/>
              <w:left w:val="nil"/>
              <w:bottom w:val="single" w:sz="4" w:space="0" w:color="000000"/>
              <w:right w:val="single" w:sz="4" w:space="0" w:color="000000"/>
            </w:tcBorders>
            <w:shd w:val="clear" w:color="auto" w:fill="auto"/>
            <w:vAlign w:val="bottom"/>
            <w:hideMark/>
          </w:tcPr>
          <w:p w14:paraId="3FCEC55D"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8K_TV_5G</w:t>
            </w:r>
          </w:p>
        </w:tc>
        <w:tc>
          <w:tcPr>
            <w:tcW w:w="1053" w:type="dxa"/>
            <w:tcBorders>
              <w:top w:val="single" w:sz="4" w:space="0" w:color="auto"/>
              <w:left w:val="nil"/>
              <w:bottom w:val="single" w:sz="4" w:space="0" w:color="000000"/>
              <w:right w:val="single" w:sz="4" w:space="0" w:color="000000"/>
            </w:tcBorders>
            <w:shd w:val="clear" w:color="auto" w:fill="auto"/>
            <w:hideMark/>
          </w:tcPr>
          <w:p w14:paraId="7A765B38"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920011</w:t>
            </w:r>
          </w:p>
        </w:tc>
        <w:tc>
          <w:tcPr>
            <w:tcW w:w="861" w:type="dxa"/>
            <w:tcBorders>
              <w:top w:val="single" w:sz="4" w:space="0" w:color="auto"/>
              <w:left w:val="nil"/>
              <w:bottom w:val="single" w:sz="4" w:space="0" w:color="000000"/>
              <w:right w:val="single" w:sz="4" w:space="0" w:color="000000"/>
            </w:tcBorders>
            <w:shd w:val="clear" w:color="auto" w:fill="auto"/>
            <w:vAlign w:val="bottom"/>
            <w:hideMark/>
          </w:tcPr>
          <w:p w14:paraId="29967CC4"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Rel-17</w:t>
            </w:r>
          </w:p>
        </w:tc>
        <w:tc>
          <w:tcPr>
            <w:tcW w:w="840" w:type="dxa"/>
            <w:tcBorders>
              <w:top w:val="single" w:sz="4" w:space="0" w:color="auto"/>
              <w:left w:val="nil"/>
              <w:bottom w:val="single" w:sz="4" w:space="0" w:color="000000"/>
              <w:right w:val="single" w:sz="4" w:space="0" w:color="000000"/>
            </w:tcBorders>
            <w:shd w:val="clear" w:color="auto" w:fill="auto"/>
            <w:noWrap/>
            <w:hideMark/>
          </w:tcPr>
          <w:p w14:paraId="0D3D23C7"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Video</w:t>
            </w:r>
          </w:p>
        </w:tc>
        <w:tc>
          <w:tcPr>
            <w:tcW w:w="1509" w:type="dxa"/>
            <w:tcBorders>
              <w:top w:val="single" w:sz="4" w:space="0" w:color="auto"/>
              <w:left w:val="nil"/>
              <w:bottom w:val="single" w:sz="4" w:space="0" w:color="000000"/>
              <w:right w:val="single" w:sz="4" w:space="0" w:color="000000"/>
            </w:tcBorders>
            <w:shd w:val="clear" w:color="auto" w:fill="auto"/>
            <w:hideMark/>
          </w:tcPr>
          <w:p w14:paraId="7D924216"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Nov 30, 15:30-17:30 CET</w:t>
            </w:r>
            <w:r w:rsidRPr="00220D9E">
              <w:rPr>
                <w:rFonts w:cs="Times New Roman"/>
              </w:rPr>
              <w:br/>
              <w:t>(Deadline: Nov 29, 15:30 CET)</w:t>
            </w:r>
          </w:p>
        </w:tc>
        <w:tc>
          <w:tcPr>
            <w:tcW w:w="1504" w:type="dxa"/>
            <w:tcBorders>
              <w:top w:val="single" w:sz="4" w:space="0" w:color="auto"/>
              <w:left w:val="nil"/>
              <w:bottom w:val="single" w:sz="4" w:space="0" w:color="000000"/>
              <w:right w:val="single" w:sz="4" w:space="0" w:color="000000"/>
            </w:tcBorders>
            <w:shd w:val="clear" w:color="auto" w:fill="auto"/>
            <w:hideMark/>
          </w:tcPr>
          <w:p w14:paraId="6EFE3A0E"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Dec 14, 15:30-17:30 CET</w:t>
            </w:r>
            <w:r w:rsidRPr="00220D9E">
              <w:rPr>
                <w:rFonts w:cs="Times New Roman"/>
              </w:rPr>
              <w:br/>
              <w:t>(Deadline: Dec 13, 15:30 CET)</w:t>
            </w:r>
          </w:p>
        </w:tc>
        <w:tc>
          <w:tcPr>
            <w:tcW w:w="1515" w:type="dxa"/>
            <w:tcBorders>
              <w:top w:val="single" w:sz="4" w:space="0" w:color="auto"/>
              <w:left w:val="nil"/>
              <w:bottom w:val="single" w:sz="4" w:space="0" w:color="000000"/>
              <w:right w:val="single" w:sz="4" w:space="0" w:color="000000"/>
            </w:tcBorders>
            <w:shd w:val="clear" w:color="auto" w:fill="auto"/>
            <w:hideMark/>
          </w:tcPr>
          <w:p w14:paraId="2A0612DD"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Jan 11, 15:30-17:30 CET</w:t>
            </w:r>
            <w:r w:rsidRPr="00220D9E">
              <w:rPr>
                <w:rFonts w:cs="Times New Roman"/>
              </w:rPr>
              <w:br/>
              <w:t>(Deadline: Jan 10, 15:30 CET)</w:t>
            </w:r>
          </w:p>
        </w:tc>
        <w:tc>
          <w:tcPr>
            <w:tcW w:w="3032" w:type="dxa"/>
            <w:tcBorders>
              <w:top w:val="single" w:sz="4" w:space="0" w:color="auto"/>
              <w:left w:val="nil"/>
              <w:bottom w:val="single" w:sz="4" w:space="0" w:color="000000"/>
              <w:right w:val="single" w:sz="4" w:space="0" w:color="000000"/>
            </w:tcBorders>
            <w:shd w:val="clear" w:color="auto" w:fill="auto"/>
            <w:hideMark/>
          </w:tcPr>
          <w:p w14:paraId="460E71CA"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Feb 1, 15:30-17:30 CET</w:t>
            </w:r>
            <w:r w:rsidRPr="00220D9E">
              <w:rPr>
                <w:rFonts w:cs="Times New Roman"/>
              </w:rPr>
              <w:br/>
              <w:t>(Deadline: Jan 31, 15:30 CET)</w:t>
            </w:r>
          </w:p>
        </w:tc>
      </w:tr>
      <w:tr w:rsidR="00480BF1" w:rsidRPr="00220D9E" w14:paraId="6BC102F7" w14:textId="77777777" w:rsidTr="007F5EFC">
        <w:trPr>
          <w:trHeight w:val="520"/>
        </w:trPr>
        <w:tc>
          <w:tcPr>
            <w:tcW w:w="2390" w:type="dxa"/>
            <w:tcBorders>
              <w:top w:val="nil"/>
              <w:left w:val="single" w:sz="4" w:space="0" w:color="000000"/>
              <w:bottom w:val="single" w:sz="4" w:space="0" w:color="000000"/>
              <w:right w:val="single" w:sz="4" w:space="0" w:color="000000"/>
            </w:tcBorders>
            <w:shd w:val="clear" w:color="auto" w:fill="auto"/>
            <w:vAlign w:val="bottom"/>
            <w:hideMark/>
          </w:tcPr>
          <w:p w14:paraId="5B342BD5"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Edge Extensions to the 5G Media Streaming Architecture</w:t>
            </w:r>
          </w:p>
        </w:tc>
        <w:tc>
          <w:tcPr>
            <w:tcW w:w="1750" w:type="dxa"/>
            <w:tcBorders>
              <w:top w:val="nil"/>
              <w:left w:val="nil"/>
              <w:bottom w:val="single" w:sz="4" w:space="0" w:color="000000"/>
              <w:right w:val="single" w:sz="4" w:space="0" w:color="000000"/>
            </w:tcBorders>
            <w:shd w:val="clear" w:color="auto" w:fill="auto"/>
            <w:vAlign w:val="bottom"/>
            <w:hideMark/>
          </w:tcPr>
          <w:p w14:paraId="7B827A05"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5GMS_EDGE</w:t>
            </w:r>
          </w:p>
        </w:tc>
        <w:tc>
          <w:tcPr>
            <w:tcW w:w="1053" w:type="dxa"/>
            <w:tcBorders>
              <w:top w:val="nil"/>
              <w:left w:val="nil"/>
              <w:bottom w:val="single" w:sz="4" w:space="0" w:color="000000"/>
              <w:right w:val="single" w:sz="4" w:space="0" w:color="000000"/>
            </w:tcBorders>
            <w:shd w:val="clear" w:color="auto" w:fill="auto"/>
            <w:hideMark/>
          </w:tcPr>
          <w:p w14:paraId="57900461"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920009</w:t>
            </w:r>
          </w:p>
        </w:tc>
        <w:tc>
          <w:tcPr>
            <w:tcW w:w="861" w:type="dxa"/>
            <w:tcBorders>
              <w:top w:val="nil"/>
              <w:left w:val="nil"/>
              <w:bottom w:val="single" w:sz="4" w:space="0" w:color="000000"/>
              <w:right w:val="single" w:sz="4" w:space="0" w:color="000000"/>
            </w:tcBorders>
            <w:shd w:val="clear" w:color="auto" w:fill="auto"/>
            <w:vAlign w:val="bottom"/>
            <w:hideMark/>
          </w:tcPr>
          <w:p w14:paraId="4B04F31A"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Rel-17</w:t>
            </w:r>
          </w:p>
        </w:tc>
        <w:tc>
          <w:tcPr>
            <w:tcW w:w="840" w:type="dxa"/>
            <w:tcBorders>
              <w:top w:val="nil"/>
              <w:left w:val="nil"/>
              <w:bottom w:val="single" w:sz="4" w:space="0" w:color="000000"/>
              <w:right w:val="single" w:sz="4" w:space="0" w:color="000000"/>
            </w:tcBorders>
            <w:shd w:val="clear" w:color="auto" w:fill="auto"/>
            <w:vAlign w:val="bottom"/>
            <w:hideMark/>
          </w:tcPr>
          <w:p w14:paraId="17EEFB93"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MBS</w:t>
            </w:r>
          </w:p>
        </w:tc>
        <w:tc>
          <w:tcPr>
            <w:tcW w:w="1509" w:type="dxa"/>
            <w:tcBorders>
              <w:top w:val="nil"/>
              <w:left w:val="nil"/>
              <w:bottom w:val="single" w:sz="4" w:space="0" w:color="000000"/>
              <w:right w:val="single" w:sz="4" w:space="0" w:color="000000"/>
            </w:tcBorders>
            <w:shd w:val="clear" w:color="auto" w:fill="auto"/>
            <w:vAlign w:val="bottom"/>
            <w:hideMark/>
          </w:tcPr>
          <w:p w14:paraId="4635E2AF"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 </w:t>
            </w:r>
          </w:p>
        </w:tc>
        <w:tc>
          <w:tcPr>
            <w:tcW w:w="1504" w:type="dxa"/>
            <w:tcBorders>
              <w:top w:val="nil"/>
              <w:left w:val="nil"/>
              <w:bottom w:val="single" w:sz="4" w:space="0" w:color="000000"/>
              <w:right w:val="single" w:sz="4" w:space="0" w:color="000000"/>
            </w:tcBorders>
            <w:shd w:val="clear" w:color="auto" w:fill="auto"/>
            <w:vAlign w:val="bottom"/>
            <w:hideMark/>
          </w:tcPr>
          <w:p w14:paraId="1C463AD4"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 </w:t>
            </w:r>
          </w:p>
        </w:tc>
        <w:tc>
          <w:tcPr>
            <w:tcW w:w="1515" w:type="dxa"/>
            <w:tcBorders>
              <w:top w:val="nil"/>
              <w:left w:val="nil"/>
              <w:bottom w:val="single" w:sz="4" w:space="0" w:color="000000"/>
              <w:right w:val="single" w:sz="4" w:space="0" w:color="000000"/>
            </w:tcBorders>
            <w:shd w:val="clear" w:color="auto" w:fill="auto"/>
            <w:vAlign w:val="bottom"/>
            <w:hideMark/>
          </w:tcPr>
          <w:p w14:paraId="4D4B9608"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 </w:t>
            </w:r>
          </w:p>
        </w:tc>
        <w:tc>
          <w:tcPr>
            <w:tcW w:w="3032" w:type="dxa"/>
            <w:tcBorders>
              <w:top w:val="nil"/>
              <w:left w:val="nil"/>
              <w:bottom w:val="single" w:sz="4" w:space="0" w:color="000000"/>
              <w:right w:val="single" w:sz="4" w:space="0" w:color="000000"/>
            </w:tcBorders>
            <w:shd w:val="clear" w:color="auto" w:fill="auto"/>
            <w:noWrap/>
            <w:vAlign w:val="bottom"/>
            <w:hideMark/>
          </w:tcPr>
          <w:p w14:paraId="67C78187" w14:textId="77777777" w:rsidR="00220D9E" w:rsidRPr="00220D9E" w:rsidRDefault="00220D9E" w:rsidP="00220D9E">
            <w:pPr>
              <w:overflowPunct/>
              <w:autoSpaceDE/>
              <w:autoSpaceDN/>
              <w:adjustRightInd/>
              <w:spacing w:after="0"/>
              <w:textAlignment w:val="auto"/>
              <w:rPr>
                <w:rFonts w:cs="Times New Roman"/>
              </w:rPr>
            </w:pPr>
            <w:r w:rsidRPr="00220D9E">
              <w:rPr>
                <w:rFonts w:cs="Times New Roman"/>
              </w:rPr>
              <w:t> </w:t>
            </w:r>
          </w:p>
        </w:tc>
      </w:tr>
    </w:tbl>
    <w:p w14:paraId="3FDA1C4A" w14:textId="77777777" w:rsidR="00220D9E" w:rsidRDefault="00220D9E" w:rsidP="00220D9E">
      <w:pPr>
        <w:pStyle w:val="TAL"/>
      </w:pPr>
    </w:p>
    <w:p w14:paraId="060CAC8F" w14:textId="77777777" w:rsidR="00742F50" w:rsidRDefault="00742F50" w:rsidP="00220D9E">
      <w:pPr>
        <w:pStyle w:val="TAL"/>
      </w:pPr>
    </w:p>
    <w:p w14:paraId="1E9CA4FF" w14:textId="5ABFD107" w:rsidR="00742F50" w:rsidRDefault="00742F50" w:rsidP="00220D9E">
      <w:pPr>
        <w:pStyle w:val="TAL"/>
        <w:sectPr w:rsidR="00742F50" w:rsidSect="00480BF1">
          <w:footerReference w:type="first" r:id="rId552"/>
          <w:footnotePr>
            <w:numRestart w:val="eachSect"/>
          </w:footnotePr>
          <w:pgSz w:w="16840" w:h="11907" w:orient="landscape" w:code="9"/>
          <w:pgMar w:top="1134" w:right="1418" w:bottom="1134" w:left="1134" w:header="680" w:footer="567" w:gutter="0"/>
          <w:cols w:space="720"/>
          <w:titlePg/>
          <w:docGrid w:linePitch="272"/>
        </w:sectPr>
      </w:pPr>
    </w:p>
    <w:p w14:paraId="613B1043" w14:textId="577C8F39" w:rsidR="00A93AF5" w:rsidRDefault="00742F50" w:rsidP="00220D9E">
      <w:pPr>
        <w:pStyle w:val="TAL"/>
        <w:rPr>
          <w:sz w:val="32"/>
          <w:szCs w:val="32"/>
        </w:rPr>
      </w:pPr>
      <w:r w:rsidRPr="002E21F5">
        <w:rPr>
          <w:sz w:val="32"/>
          <w:szCs w:val="32"/>
        </w:rPr>
        <w:lastRenderedPageBreak/>
        <w:t xml:space="preserve">Annex </w:t>
      </w:r>
      <w:r w:rsidR="007F5EFC">
        <w:rPr>
          <w:sz w:val="32"/>
          <w:szCs w:val="32"/>
        </w:rPr>
        <w:t>E</w:t>
      </w:r>
      <w:r w:rsidRPr="002E21F5">
        <w:rPr>
          <w:sz w:val="32"/>
          <w:szCs w:val="32"/>
        </w:rPr>
        <w:t xml:space="preserve">: List </w:t>
      </w:r>
      <w:r w:rsidR="009E04F7">
        <w:rPr>
          <w:sz w:val="32"/>
          <w:szCs w:val="32"/>
        </w:rPr>
        <w:t xml:space="preserve">Participants in </w:t>
      </w:r>
      <w:r>
        <w:rPr>
          <w:sz w:val="32"/>
          <w:szCs w:val="32"/>
        </w:rPr>
        <w:t>SA4#116-e:</w:t>
      </w:r>
    </w:p>
    <w:p w14:paraId="5B31C8FD" w14:textId="77777777" w:rsidR="00742F50" w:rsidRDefault="00742F50" w:rsidP="00220D9E">
      <w:pPr>
        <w:pStyle w:val="TAL"/>
        <w:rPr>
          <w:sz w:val="32"/>
          <w:szCs w:val="3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978"/>
        <w:gridCol w:w="1483"/>
        <w:gridCol w:w="1381"/>
        <w:gridCol w:w="3302"/>
        <w:gridCol w:w="5213"/>
      </w:tblGrid>
      <w:tr w:rsidR="00480BF1" w:rsidRPr="00742F50" w14:paraId="02D45DD9" w14:textId="77777777" w:rsidTr="007F5EFC">
        <w:trPr>
          <w:trHeight w:val="290"/>
        </w:trPr>
        <w:tc>
          <w:tcPr>
            <w:tcW w:w="960" w:type="dxa"/>
            <w:shd w:val="clear" w:color="auto" w:fill="auto"/>
            <w:noWrap/>
            <w:hideMark/>
          </w:tcPr>
          <w:p w14:paraId="1F90D1FF" w14:textId="77777777" w:rsidR="00742F50" w:rsidRPr="00650E67" w:rsidRDefault="00742F50" w:rsidP="00650E67">
            <w:pPr>
              <w:pStyle w:val="TAL"/>
              <w:rPr>
                <w:b/>
                <w:bCs/>
              </w:rPr>
            </w:pPr>
            <w:r w:rsidRPr="00650E67">
              <w:rPr>
                <w:b/>
                <w:bCs/>
              </w:rPr>
              <w:t>TITLE</w:t>
            </w:r>
          </w:p>
        </w:tc>
        <w:tc>
          <w:tcPr>
            <w:tcW w:w="1978" w:type="dxa"/>
            <w:shd w:val="clear" w:color="auto" w:fill="auto"/>
            <w:noWrap/>
            <w:hideMark/>
          </w:tcPr>
          <w:p w14:paraId="11D4DF22" w14:textId="77777777" w:rsidR="00742F50" w:rsidRPr="00650E67" w:rsidRDefault="00742F50" w:rsidP="00650E67">
            <w:pPr>
              <w:pStyle w:val="TAL"/>
              <w:rPr>
                <w:b/>
                <w:bCs/>
              </w:rPr>
            </w:pPr>
            <w:r w:rsidRPr="00650E67">
              <w:rPr>
                <w:b/>
                <w:bCs/>
              </w:rPr>
              <w:t>Family Name</w:t>
            </w:r>
          </w:p>
        </w:tc>
        <w:tc>
          <w:tcPr>
            <w:tcW w:w="1483" w:type="dxa"/>
            <w:shd w:val="clear" w:color="auto" w:fill="auto"/>
            <w:noWrap/>
            <w:hideMark/>
          </w:tcPr>
          <w:p w14:paraId="2E80D75F" w14:textId="77777777" w:rsidR="00742F50" w:rsidRPr="00650E67" w:rsidRDefault="00742F50" w:rsidP="00650E67">
            <w:pPr>
              <w:pStyle w:val="TAL"/>
              <w:rPr>
                <w:b/>
                <w:bCs/>
              </w:rPr>
            </w:pPr>
            <w:r w:rsidRPr="00650E67">
              <w:rPr>
                <w:b/>
                <w:bCs/>
              </w:rPr>
              <w:t>Given Name</w:t>
            </w:r>
          </w:p>
        </w:tc>
        <w:tc>
          <w:tcPr>
            <w:tcW w:w="1381" w:type="dxa"/>
            <w:shd w:val="clear" w:color="auto" w:fill="auto"/>
            <w:noWrap/>
            <w:hideMark/>
          </w:tcPr>
          <w:p w14:paraId="1FD31DF2" w14:textId="77777777" w:rsidR="00742F50" w:rsidRPr="00650E67" w:rsidRDefault="00742F50" w:rsidP="00650E67">
            <w:pPr>
              <w:pStyle w:val="TAL"/>
              <w:rPr>
                <w:b/>
                <w:bCs/>
              </w:rPr>
            </w:pPr>
            <w:r w:rsidRPr="00650E67">
              <w:rPr>
                <w:b/>
                <w:bCs/>
              </w:rPr>
              <w:t>Role</w:t>
            </w:r>
          </w:p>
        </w:tc>
        <w:tc>
          <w:tcPr>
            <w:tcW w:w="3302" w:type="dxa"/>
            <w:shd w:val="clear" w:color="auto" w:fill="auto"/>
            <w:noWrap/>
            <w:hideMark/>
          </w:tcPr>
          <w:p w14:paraId="01309CDE" w14:textId="77777777" w:rsidR="00742F50" w:rsidRPr="00650E67" w:rsidRDefault="00742F50" w:rsidP="00650E67">
            <w:pPr>
              <w:pStyle w:val="TAL"/>
              <w:rPr>
                <w:b/>
                <w:bCs/>
              </w:rPr>
            </w:pPr>
            <w:r w:rsidRPr="00650E67">
              <w:rPr>
                <w:b/>
                <w:bCs/>
              </w:rPr>
              <w:t>Email</w:t>
            </w:r>
          </w:p>
        </w:tc>
        <w:tc>
          <w:tcPr>
            <w:tcW w:w="5213" w:type="dxa"/>
            <w:shd w:val="clear" w:color="auto" w:fill="auto"/>
            <w:noWrap/>
            <w:hideMark/>
          </w:tcPr>
          <w:p w14:paraId="40FE9CDB" w14:textId="77777777" w:rsidR="00742F50" w:rsidRPr="00650E67" w:rsidRDefault="00742F50" w:rsidP="00650E67">
            <w:pPr>
              <w:pStyle w:val="TAL"/>
              <w:rPr>
                <w:b/>
                <w:bCs/>
              </w:rPr>
            </w:pPr>
            <w:r w:rsidRPr="00650E67">
              <w:rPr>
                <w:b/>
                <w:bCs/>
              </w:rPr>
              <w:t>Employer Organization</w:t>
            </w:r>
          </w:p>
        </w:tc>
      </w:tr>
      <w:tr w:rsidR="00480BF1" w:rsidRPr="00650E67" w14:paraId="5EE10812" w14:textId="77777777" w:rsidTr="007F5EFC">
        <w:trPr>
          <w:trHeight w:val="290"/>
        </w:trPr>
        <w:tc>
          <w:tcPr>
            <w:tcW w:w="960" w:type="dxa"/>
            <w:shd w:val="clear" w:color="auto" w:fill="auto"/>
            <w:noWrap/>
            <w:hideMark/>
          </w:tcPr>
          <w:p w14:paraId="2820F61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138CD8C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Abhishek</w:t>
            </w:r>
          </w:p>
        </w:tc>
        <w:tc>
          <w:tcPr>
            <w:tcW w:w="1483" w:type="dxa"/>
            <w:shd w:val="clear" w:color="auto" w:fill="auto"/>
            <w:noWrap/>
            <w:hideMark/>
          </w:tcPr>
          <w:p w14:paraId="1D64F24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Rohit</w:t>
            </w:r>
          </w:p>
        </w:tc>
        <w:tc>
          <w:tcPr>
            <w:tcW w:w="1381" w:type="dxa"/>
            <w:shd w:val="clear" w:color="auto" w:fill="auto"/>
            <w:noWrap/>
            <w:hideMark/>
          </w:tcPr>
          <w:p w14:paraId="44B0740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405FF44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rabhishek@tencent.com</w:t>
            </w:r>
          </w:p>
        </w:tc>
        <w:tc>
          <w:tcPr>
            <w:tcW w:w="5213" w:type="dxa"/>
            <w:shd w:val="clear" w:color="auto" w:fill="auto"/>
            <w:noWrap/>
            <w:hideMark/>
          </w:tcPr>
          <w:p w14:paraId="3C2B296D"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Tencent</w:t>
            </w:r>
          </w:p>
        </w:tc>
      </w:tr>
      <w:tr w:rsidR="00480BF1" w:rsidRPr="00650E67" w14:paraId="6054326E" w14:textId="77777777" w:rsidTr="007F5EFC">
        <w:trPr>
          <w:trHeight w:val="290"/>
        </w:trPr>
        <w:tc>
          <w:tcPr>
            <w:tcW w:w="960" w:type="dxa"/>
            <w:shd w:val="clear" w:color="auto" w:fill="auto"/>
            <w:noWrap/>
            <w:hideMark/>
          </w:tcPr>
          <w:p w14:paraId="79FF93B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5CD208D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Aghili</w:t>
            </w:r>
          </w:p>
        </w:tc>
        <w:tc>
          <w:tcPr>
            <w:tcW w:w="1483" w:type="dxa"/>
            <w:shd w:val="clear" w:color="auto" w:fill="auto"/>
            <w:noWrap/>
            <w:hideMark/>
          </w:tcPr>
          <w:p w14:paraId="00AA705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Behrouz</w:t>
            </w:r>
          </w:p>
        </w:tc>
        <w:tc>
          <w:tcPr>
            <w:tcW w:w="1381" w:type="dxa"/>
            <w:shd w:val="clear" w:color="auto" w:fill="auto"/>
            <w:noWrap/>
            <w:hideMark/>
          </w:tcPr>
          <w:p w14:paraId="25A43E41"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28F5012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behrouz.aghili@interdigital.com</w:t>
            </w:r>
          </w:p>
        </w:tc>
        <w:tc>
          <w:tcPr>
            <w:tcW w:w="5213" w:type="dxa"/>
            <w:shd w:val="clear" w:color="auto" w:fill="auto"/>
            <w:noWrap/>
            <w:hideMark/>
          </w:tcPr>
          <w:p w14:paraId="5A39393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InterDigital Communications</w:t>
            </w:r>
          </w:p>
        </w:tc>
      </w:tr>
      <w:tr w:rsidR="00480BF1" w:rsidRPr="00650E67" w14:paraId="4CF8D4A8" w14:textId="77777777" w:rsidTr="007F5EFC">
        <w:trPr>
          <w:trHeight w:val="290"/>
        </w:trPr>
        <w:tc>
          <w:tcPr>
            <w:tcW w:w="960" w:type="dxa"/>
            <w:shd w:val="clear" w:color="auto" w:fill="auto"/>
            <w:noWrap/>
            <w:hideMark/>
          </w:tcPr>
          <w:p w14:paraId="191F807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68908BF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Ahsan</w:t>
            </w:r>
          </w:p>
        </w:tc>
        <w:tc>
          <w:tcPr>
            <w:tcW w:w="1483" w:type="dxa"/>
            <w:shd w:val="clear" w:color="auto" w:fill="auto"/>
            <w:noWrap/>
            <w:hideMark/>
          </w:tcPr>
          <w:p w14:paraId="0C56F6D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Saba</w:t>
            </w:r>
          </w:p>
        </w:tc>
        <w:tc>
          <w:tcPr>
            <w:tcW w:w="1381" w:type="dxa"/>
            <w:shd w:val="clear" w:color="auto" w:fill="auto"/>
            <w:noWrap/>
            <w:hideMark/>
          </w:tcPr>
          <w:p w14:paraId="7F48B46D"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233EB26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saba.ahsan@nokia.com</w:t>
            </w:r>
          </w:p>
        </w:tc>
        <w:tc>
          <w:tcPr>
            <w:tcW w:w="5213" w:type="dxa"/>
            <w:shd w:val="clear" w:color="auto" w:fill="auto"/>
            <w:noWrap/>
            <w:hideMark/>
          </w:tcPr>
          <w:p w14:paraId="374E2BF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Nokia Corporation</w:t>
            </w:r>
          </w:p>
        </w:tc>
      </w:tr>
      <w:tr w:rsidR="00480BF1" w:rsidRPr="00650E67" w14:paraId="3DD44223" w14:textId="77777777" w:rsidTr="007F5EFC">
        <w:trPr>
          <w:trHeight w:val="290"/>
        </w:trPr>
        <w:tc>
          <w:tcPr>
            <w:tcW w:w="960" w:type="dxa"/>
            <w:shd w:val="clear" w:color="auto" w:fill="auto"/>
            <w:noWrap/>
            <w:hideMark/>
          </w:tcPr>
          <w:p w14:paraId="01030089"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6B38308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Aracena</w:t>
            </w:r>
          </w:p>
        </w:tc>
        <w:tc>
          <w:tcPr>
            <w:tcW w:w="1483" w:type="dxa"/>
            <w:shd w:val="clear" w:color="auto" w:fill="auto"/>
            <w:noWrap/>
            <w:hideMark/>
          </w:tcPr>
          <w:p w14:paraId="65AAA40D"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Mauricio</w:t>
            </w:r>
          </w:p>
        </w:tc>
        <w:tc>
          <w:tcPr>
            <w:tcW w:w="1381" w:type="dxa"/>
            <w:shd w:val="clear" w:color="auto" w:fill="auto"/>
            <w:noWrap/>
            <w:hideMark/>
          </w:tcPr>
          <w:p w14:paraId="5E64799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4F995AC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Mauricio.Aracena@ericsson.com</w:t>
            </w:r>
          </w:p>
        </w:tc>
        <w:tc>
          <w:tcPr>
            <w:tcW w:w="5213" w:type="dxa"/>
            <w:shd w:val="clear" w:color="auto" w:fill="auto"/>
            <w:noWrap/>
            <w:hideMark/>
          </w:tcPr>
          <w:p w14:paraId="493CD56B"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Ericsson LM</w:t>
            </w:r>
          </w:p>
        </w:tc>
      </w:tr>
      <w:tr w:rsidR="00480BF1" w:rsidRPr="00650E67" w14:paraId="228289BC" w14:textId="77777777" w:rsidTr="007F5EFC">
        <w:trPr>
          <w:trHeight w:val="290"/>
        </w:trPr>
        <w:tc>
          <w:tcPr>
            <w:tcW w:w="960" w:type="dxa"/>
            <w:shd w:val="clear" w:color="auto" w:fill="auto"/>
            <w:noWrap/>
            <w:hideMark/>
          </w:tcPr>
          <w:p w14:paraId="12FA118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1E7E651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AUMONT</w:t>
            </w:r>
          </w:p>
        </w:tc>
        <w:tc>
          <w:tcPr>
            <w:tcW w:w="1483" w:type="dxa"/>
            <w:shd w:val="clear" w:color="auto" w:fill="auto"/>
            <w:noWrap/>
            <w:hideMark/>
          </w:tcPr>
          <w:p w14:paraId="71F829E5"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FRANCK</w:t>
            </w:r>
          </w:p>
        </w:tc>
        <w:tc>
          <w:tcPr>
            <w:tcW w:w="1381" w:type="dxa"/>
            <w:shd w:val="clear" w:color="auto" w:fill="auto"/>
            <w:noWrap/>
            <w:hideMark/>
          </w:tcPr>
          <w:p w14:paraId="586C2589"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47E8CF9C"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franck.aumont@interdigital.com</w:t>
            </w:r>
          </w:p>
        </w:tc>
        <w:tc>
          <w:tcPr>
            <w:tcW w:w="5213" w:type="dxa"/>
            <w:shd w:val="clear" w:color="auto" w:fill="auto"/>
            <w:noWrap/>
            <w:hideMark/>
          </w:tcPr>
          <w:p w14:paraId="49718184"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InterDigital France R&amp;D, SAS</w:t>
            </w:r>
          </w:p>
        </w:tc>
      </w:tr>
      <w:tr w:rsidR="00480BF1" w:rsidRPr="00650E67" w14:paraId="2B35D7D5" w14:textId="77777777" w:rsidTr="007F5EFC">
        <w:trPr>
          <w:trHeight w:val="290"/>
        </w:trPr>
        <w:tc>
          <w:tcPr>
            <w:tcW w:w="960" w:type="dxa"/>
            <w:shd w:val="clear" w:color="auto" w:fill="auto"/>
            <w:noWrap/>
            <w:hideMark/>
          </w:tcPr>
          <w:p w14:paraId="04EAB08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3A835D4C"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Bicknell</w:t>
            </w:r>
          </w:p>
        </w:tc>
        <w:tc>
          <w:tcPr>
            <w:tcW w:w="1483" w:type="dxa"/>
            <w:shd w:val="clear" w:color="auto" w:fill="auto"/>
            <w:noWrap/>
            <w:hideMark/>
          </w:tcPr>
          <w:p w14:paraId="5C9F0B2B"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John</w:t>
            </w:r>
          </w:p>
        </w:tc>
        <w:tc>
          <w:tcPr>
            <w:tcW w:w="1381" w:type="dxa"/>
            <w:shd w:val="clear" w:color="auto" w:fill="auto"/>
            <w:noWrap/>
            <w:hideMark/>
          </w:tcPr>
          <w:p w14:paraId="5C7C534D"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28949348"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john.bicknell@bt.com</w:t>
            </w:r>
          </w:p>
        </w:tc>
        <w:tc>
          <w:tcPr>
            <w:tcW w:w="5213" w:type="dxa"/>
            <w:shd w:val="clear" w:color="auto" w:fill="auto"/>
            <w:noWrap/>
            <w:hideMark/>
          </w:tcPr>
          <w:p w14:paraId="66E2F09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BT plc</w:t>
            </w:r>
          </w:p>
        </w:tc>
      </w:tr>
      <w:tr w:rsidR="00480BF1" w:rsidRPr="00650E67" w14:paraId="6806DDF5" w14:textId="77777777" w:rsidTr="007F5EFC">
        <w:trPr>
          <w:trHeight w:val="290"/>
        </w:trPr>
        <w:tc>
          <w:tcPr>
            <w:tcW w:w="960" w:type="dxa"/>
            <w:shd w:val="clear" w:color="auto" w:fill="auto"/>
            <w:noWrap/>
            <w:hideMark/>
          </w:tcPr>
          <w:p w14:paraId="4BA5D89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34726335"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Bouazizi</w:t>
            </w:r>
          </w:p>
        </w:tc>
        <w:tc>
          <w:tcPr>
            <w:tcW w:w="1483" w:type="dxa"/>
            <w:shd w:val="clear" w:color="auto" w:fill="auto"/>
            <w:noWrap/>
            <w:hideMark/>
          </w:tcPr>
          <w:p w14:paraId="2354BFF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Imed</w:t>
            </w:r>
          </w:p>
        </w:tc>
        <w:tc>
          <w:tcPr>
            <w:tcW w:w="1381" w:type="dxa"/>
            <w:shd w:val="clear" w:color="auto" w:fill="auto"/>
            <w:noWrap/>
            <w:hideMark/>
          </w:tcPr>
          <w:p w14:paraId="05566804"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5EE114C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bouazizi@qti.qualcomm.com</w:t>
            </w:r>
          </w:p>
        </w:tc>
        <w:tc>
          <w:tcPr>
            <w:tcW w:w="5213" w:type="dxa"/>
            <w:shd w:val="clear" w:color="auto" w:fill="auto"/>
            <w:noWrap/>
            <w:hideMark/>
          </w:tcPr>
          <w:p w14:paraId="7BE7006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Qualcomm Incorporated</w:t>
            </w:r>
          </w:p>
        </w:tc>
      </w:tr>
      <w:tr w:rsidR="00480BF1" w:rsidRPr="00650E67" w14:paraId="73D6544A" w14:textId="77777777" w:rsidTr="007F5EFC">
        <w:trPr>
          <w:trHeight w:val="290"/>
        </w:trPr>
        <w:tc>
          <w:tcPr>
            <w:tcW w:w="960" w:type="dxa"/>
            <w:shd w:val="clear" w:color="auto" w:fill="auto"/>
            <w:noWrap/>
            <w:hideMark/>
          </w:tcPr>
          <w:p w14:paraId="6A7DF3E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Ing.</w:t>
            </w:r>
          </w:p>
        </w:tc>
        <w:tc>
          <w:tcPr>
            <w:tcW w:w="1978" w:type="dxa"/>
            <w:shd w:val="clear" w:color="auto" w:fill="auto"/>
            <w:noWrap/>
            <w:hideMark/>
          </w:tcPr>
          <w:p w14:paraId="7D03582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Bouchmal</w:t>
            </w:r>
          </w:p>
        </w:tc>
        <w:tc>
          <w:tcPr>
            <w:tcW w:w="1483" w:type="dxa"/>
            <w:shd w:val="clear" w:color="auto" w:fill="auto"/>
            <w:noWrap/>
            <w:hideMark/>
          </w:tcPr>
          <w:p w14:paraId="0459016C"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Faiza</w:t>
            </w:r>
          </w:p>
        </w:tc>
        <w:tc>
          <w:tcPr>
            <w:tcW w:w="1381" w:type="dxa"/>
            <w:shd w:val="clear" w:color="auto" w:fill="auto"/>
            <w:noWrap/>
            <w:hideMark/>
          </w:tcPr>
          <w:p w14:paraId="65984374"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1D60B45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faiza.bouchmal@casa-systems.com</w:t>
            </w:r>
          </w:p>
        </w:tc>
        <w:tc>
          <w:tcPr>
            <w:tcW w:w="5213" w:type="dxa"/>
            <w:shd w:val="clear" w:color="auto" w:fill="auto"/>
            <w:noWrap/>
            <w:hideMark/>
          </w:tcPr>
          <w:p w14:paraId="21F29F4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Casa Systems Inc.</w:t>
            </w:r>
          </w:p>
        </w:tc>
      </w:tr>
      <w:tr w:rsidR="00480BF1" w:rsidRPr="00650E67" w14:paraId="63A8C2B8" w14:textId="77777777" w:rsidTr="007F5EFC">
        <w:trPr>
          <w:trHeight w:val="290"/>
        </w:trPr>
        <w:tc>
          <w:tcPr>
            <w:tcW w:w="960" w:type="dxa"/>
            <w:shd w:val="clear" w:color="auto" w:fill="auto"/>
            <w:noWrap/>
            <w:hideMark/>
          </w:tcPr>
          <w:p w14:paraId="006C9CBD"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61C5A9E4"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Bradbury</w:t>
            </w:r>
          </w:p>
        </w:tc>
        <w:tc>
          <w:tcPr>
            <w:tcW w:w="1483" w:type="dxa"/>
            <w:shd w:val="clear" w:color="auto" w:fill="auto"/>
            <w:noWrap/>
            <w:hideMark/>
          </w:tcPr>
          <w:p w14:paraId="7713889C"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Richard</w:t>
            </w:r>
          </w:p>
        </w:tc>
        <w:tc>
          <w:tcPr>
            <w:tcW w:w="1381" w:type="dxa"/>
            <w:shd w:val="clear" w:color="auto" w:fill="auto"/>
            <w:noWrap/>
            <w:hideMark/>
          </w:tcPr>
          <w:p w14:paraId="436CCCD8"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3FFB6431"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richard.bradbury@rd.bbc.co.uk</w:t>
            </w:r>
          </w:p>
        </w:tc>
        <w:tc>
          <w:tcPr>
            <w:tcW w:w="5213" w:type="dxa"/>
            <w:shd w:val="clear" w:color="auto" w:fill="auto"/>
            <w:noWrap/>
            <w:hideMark/>
          </w:tcPr>
          <w:p w14:paraId="2A3F90F5"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BBC</w:t>
            </w:r>
          </w:p>
        </w:tc>
      </w:tr>
      <w:tr w:rsidR="00480BF1" w:rsidRPr="00650E67" w14:paraId="37D625EE" w14:textId="77777777" w:rsidTr="007F5EFC">
        <w:trPr>
          <w:trHeight w:val="290"/>
        </w:trPr>
        <w:tc>
          <w:tcPr>
            <w:tcW w:w="960" w:type="dxa"/>
            <w:shd w:val="clear" w:color="auto" w:fill="auto"/>
            <w:noWrap/>
            <w:hideMark/>
          </w:tcPr>
          <w:p w14:paraId="5C430421"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1202466D"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Bross</w:t>
            </w:r>
          </w:p>
        </w:tc>
        <w:tc>
          <w:tcPr>
            <w:tcW w:w="1483" w:type="dxa"/>
            <w:shd w:val="clear" w:color="auto" w:fill="auto"/>
            <w:noWrap/>
            <w:hideMark/>
          </w:tcPr>
          <w:p w14:paraId="7C546E4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Benjamin</w:t>
            </w:r>
          </w:p>
        </w:tc>
        <w:tc>
          <w:tcPr>
            <w:tcW w:w="1381" w:type="dxa"/>
            <w:shd w:val="clear" w:color="auto" w:fill="auto"/>
            <w:noWrap/>
            <w:hideMark/>
          </w:tcPr>
          <w:p w14:paraId="4E1894B4"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200DACA9"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benjamin.bross@hhi.fraunhofer.de</w:t>
            </w:r>
          </w:p>
        </w:tc>
        <w:tc>
          <w:tcPr>
            <w:tcW w:w="5213" w:type="dxa"/>
            <w:shd w:val="clear" w:color="auto" w:fill="auto"/>
            <w:noWrap/>
            <w:hideMark/>
          </w:tcPr>
          <w:p w14:paraId="47A59F1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Fraunhofer HHI</w:t>
            </w:r>
          </w:p>
        </w:tc>
      </w:tr>
      <w:tr w:rsidR="00480BF1" w:rsidRPr="00650E67" w14:paraId="04E96432" w14:textId="77777777" w:rsidTr="007F5EFC">
        <w:trPr>
          <w:trHeight w:val="290"/>
        </w:trPr>
        <w:tc>
          <w:tcPr>
            <w:tcW w:w="960" w:type="dxa"/>
            <w:shd w:val="clear" w:color="auto" w:fill="auto"/>
            <w:noWrap/>
            <w:hideMark/>
          </w:tcPr>
          <w:p w14:paraId="2D79E1B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37D61E6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Bruhn</w:t>
            </w:r>
          </w:p>
        </w:tc>
        <w:tc>
          <w:tcPr>
            <w:tcW w:w="1483" w:type="dxa"/>
            <w:shd w:val="clear" w:color="auto" w:fill="auto"/>
            <w:noWrap/>
            <w:hideMark/>
          </w:tcPr>
          <w:p w14:paraId="2C5909D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Stefan</w:t>
            </w:r>
          </w:p>
        </w:tc>
        <w:tc>
          <w:tcPr>
            <w:tcW w:w="1381" w:type="dxa"/>
            <w:shd w:val="clear" w:color="auto" w:fill="auto"/>
            <w:noWrap/>
            <w:hideMark/>
          </w:tcPr>
          <w:p w14:paraId="6EDC692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18BBFA4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stefan.bruhn@dolby.com</w:t>
            </w:r>
          </w:p>
        </w:tc>
        <w:tc>
          <w:tcPr>
            <w:tcW w:w="5213" w:type="dxa"/>
            <w:shd w:val="clear" w:color="auto" w:fill="auto"/>
            <w:noWrap/>
            <w:hideMark/>
          </w:tcPr>
          <w:p w14:paraId="7E7C62DB"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Dolby Laboratories Inc.</w:t>
            </w:r>
          </w:p>
        </w:tc>
      </w:tr>
      <w:tr w:rsidR="00480BF1" w:rsidRPr="00650E67" w14:paraId="3ED1787A" w14:textId="77777777" w:rsidTr="007F5EFC">
        <w:trPr>
          <w:trHeight w:val="290"/>
        </w:trPr>
        <w:tc>
          <w:tcPr>
            <w:tcW w:w="960" w:type="dxa"/>
            <w:shd w:val="clear" w:color="auto" w:fill="auto"/>
            <w:noWrap/>
            <w:hideMark/>
          </w:tcPr>
          <w:p w14:paraId="08B596B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396418C4"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Budagavi</w:t>
            </w:r>
          </w:p>
        </w:tc>
        <w:tc>
          <w:tcPr>
            <w:tcW w:w="1483" w:type="dxa"/>
            <w:shd w:val="clear" w:color="auto" w:fill="auto"/>
            <w:noWrap/>
            <w:hideMark/>
          </w:tcPr>
          <w:p w14:paraId="5016DDB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Madhukar</w:t>
            </w:r>
          </w:p>
        </w:tc>
        <w:tc>
          <w:tcPr>
            <w:tcW w:w="1381" w:type="dxa"/>
            <w:shd w:val="clear" w:color="auto" w:fill="auto"/>
            <w:noWrap/>
            <w:hideMark/>
          </w:tcPr>
          <w:p w14:paraId="18446609"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130B35B9"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m.budagavi@samsung.com</w:t>
            </w:r>
          </w:p>
        </w:tc>
        <w:tc>
          <w:tcPr>
            <w:tcW w:w="5213" w:type="dxa"/>
            <w:shd w:val="clear" w:color="auto" w:fill="auto"/>
            <w:noWrap/>
            <w:hideMark/>
          </w:tcPr>
          <w:p w14:paraId="3018B481"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Samsung Research America</w:t>
            </w:r>
          </w:p>
        </w:tc>
      </w:tr>
      <w:tr w:rsidR="00480BF1" w:rsidRPr="00650E67" w14:paraId="3BF85716" w14:textId="77777777" w:rsidTr="007F5EFC">
        <w:trPr>
          <w:trHeight w:val="290"/>
        </w:trPr>
        <w:tc>
          <w:tcPr>
            <w:tcW w:w="960" w:type="dxa"/>
            <w:shd w:val="clear" w:color="auto" w:fill="auto"/>
            <w:noWrap/>
            <w:hideMark/>
          </w:tcPr>
          <w:p w14:paraId="0507C255"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15B6DA79"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Burdinat</w:t>
            </w:r>
          </w:p>
        </w:tc>
        <w:tc>
          <w:tcPr>
            <w:tcW w:w="1483" w:type="dxa"/>
            <w:shd w:val="clear" w:color="auto" w:fill="auto"/>
            <w:noWrap/>
            <w:hideMark/>
          </w:tcPr>
          <w:p w14:paraId="22E8122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Christophe</w:t>
            </w:r>
          </w:p>
        </w:tc>
        <w:tc>
          <w:tcPr>
            <w:tcW w:w="1381" w:type="dxa"/>
            <w:shd w:val="clear" w:color="auto" w:fill="auto"/>
            <w:noWrap/>
            <w:hideMark/>
          </w:tcPr>
          <w:p w14:paraId="3C0D0C81"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5BA57C64"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c.burdinat@ateme.com</w:t>
            </w:r>
          </w:p>
        </w:tc>
        <w:tc>
          <w:tcPr>
            <w:tcW w:w="5213" w:type="dxa"/>
            <w:shd w:val="clear" w:color="auto" w:fill="auto"/>
            <w:noWrap/>
            <w:hideMark/>
          </w:tcPr>
          <w:p w14:paraId="76A1E5C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ATEME</w:t>
            </w:r>
          </w:p>
        </w:tc>
      </w:tr>
      <w:tr w:rsidR="00480BF1" w:rsidRPr="00650E67" w14:paraId="7E35E012" w14:textId="77777777" w:rsidTr="007F5EFC">
        <w:trPr>
          <w:trHeight w:val="290"/>
        </w:trPr>
        <w:tc>
          <w:tcPr>
            <w:tcW w:w="960" w:type="dxa"/>
            <w:shd w:val="clear" w:color="auto" w:fill="auto"/>
            <w:noWrap/>
            <w:hideMark/>
          </w:tcPr>
          <w:p w14:paraId="4131BA8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2BCE07E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Burman</w:t>
            </w:r>
          </w:p>
        </w:tc>
        <w:tc>
          <w:tcPr>
            <w:tcW w:w="1483" w:type="dxa"/>
            <w:shd w:val="clear" w:color="auto" w:fill="auto"/>
            <w:noWrap/>
            <w:hideMark/>
          </w:tcPr>
          <w:p w14:paraId="1A12764D"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Bo</w:t>
            </w:r>
          </w:p>
        </w:tc>
        <w:tc>
          <w:tcPr>
            <w:tcW w:w="1381" w:type="dxa"/>
            <w:shd w:val="clear" w:color="auto" w:fill="auto"/>
            <w:noWrap/>
            <w:hideMark/>
          </w:tcPr>
          <w:p w14:paraId="515116B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2EE1C499"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bo.burman@ericsson.com</w:t>
            </w:r>
          </w:p>
        </w:tc>
        <w:tc>
          <w:tcPr>
            <w:tcW w:w="5213" w:type="dxa"/>
            <w:shd w:val="clear" w:color="auto" w:fill="auto"/>
            <w:noWrap/>
            <w:hideMark/>
          </w:tcPr>
          <w:p w14:paraId="263FF20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Ericsson LM</w:t>
            </w:r>
          </w:p>
        </w:tc>
      </w:tr>
      <w:tr w:rsidR="00480BF1" w:rsidRPr="00650E67" w14:paraId="163BA5FD" w14:textId="77777777" w:rsidTr="007F5EFC">
        <w:trPr>
          <w:trHeight w:val="290"/>
        </w:trPr>
        <w:tc>
          <w:tcPr>
            <w:tcW w:w="960" w:type="dxa"/>
            <w:shd w:val="clear" w:color="auto" w:fill="auto"/>
            <w:noWrap/>
            <w:hideMark/>
          </w:tcPr>
          <w:p w14:paraId="73E1FC5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3F9A5B5D"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Champel</w:t>
            </w:r>
          </w:p>
        </w:tc>
        <w:tc>
          <w:tcPr>
            <w:tcW w:w="1483" w:type="dxa"/>
            <w:shd w:val="clear" w:color="auto" w:fill="auto"/>
            <w:noWrap/>
            <w:hideMark/>
          </w:tcPr>
          <w:p w14:paraId="1FAFDCD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Mary-Luc</w:t>
            </w:r>
          </w:p>
        </w:tc>
        <w:tc>
          <w:tcPr>
            <w:tcW w:w="1381" w:type="dxa"/>
            <w:shd w:val="clear" w:color="auto" w:fill="auto"/>
            <w:noWrap/>
            <w:hideMark/>
          </w:tcPr>
          <w:p w14:paraId="38B73C8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689AEC6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champelmaryluc@xiaomi.com</w:t>
            </w:r>
          </w:p>
        </w:tc>
        <w:tc>
          <w:tcPr>
            <w:tcW w:w="5213" w:type="dxa"/>
            <w:shd w:val="clear" w:color="auto" w:fill="auto"/>
            <w:noWrap/>
            <w:hideMark/>
          </w:tcPr>
          <w:p w14:paraId="1A6B0215"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Beijing Xiaomi Mobile Softwar</w:t>
            </w:r>
          </w:p>
        </w:tc>
      </w:tr>
      <w:tr w:rsidR="00480BF1" w:rsidRPr="00650E67" w14:paraId="5326CC3E" w14:textId="77777777" w:rsidTr="007F5EFC">
        <w:trPr>
          <w:trHeight w:val="290"/>
        </w:trPr>
        <w:tc>
          <w:tcPr>
            <w:tcW w:w="960" w:type="dxa"/>
            <w:shd w:val="clear" w:color="auto" w:fill="auto"/>
            <w:noWrap/>
            <w:hideMark/>
          </w:tcPr>
          <w:p w14:paraId="095BA3E5"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1BAB388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Chan</w:t>
            </w:r>
          </w:p>
        </w:tc>
        <w:tc>
          <w:tcPr>
            <w:tcW w:w="1483" w:type="dxa"/>
            <w:shd w:val="clear" w:color="auto" w:fill="auto"/>
            <w:noWrap/>
            <w:hideMark/>
          </w:tcPr>
          <w:p w14:paraId="12A4263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Yee Sin</w:t>
            </w:r>
          </w:p>
        </w:tc>
        <w:tc>
          <w:tcPr>
            <w:tcW w:w="1381" w:type="dxa"/>
            <w:shd w:val="clear" w:color="auto" w:fill="auto"/>
            <w:noWrap/>
            <w:hideMark/>
          </w:tcPr>
          <w:p w14:paraId="3E5B45B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4E8ED56C"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yeesinchan@fb.com</w:t>
            </w:r>
          </w:p>
        </w:tc>
        <w:tc>
          <w:tcPr>
            <w:tcW w:w="5213" w:type="dxa"/>
            <w:shd w:val="clear" w:color="auto" w:fill="auto"/>
            <w:noWrap/>
            <w:hideMark/>
          </w:tcPr>
          <w:p w14:paraId="589E7CC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Facebook</w:t>
            </w:r>
          </w:p>
        </w:tc>
      </w:tr>
      <w:tr w:rsidR="00480BF1" w:rsidRPr="00650E67" w14:paraId="4B7EEBFB" w14:textId="77777777" w:rsidTr="007F5EFC">
        <w:trPr>
          <w:trHeight w:val="290"/>
        </w:trPr>
        <w:tc>
          <w:tcPr>
            <w:tcW w:w="960" w:type="dxa"/>
            <w:shd w:val="clear" w:color="auto" w:fill="auto"/>
            <w:noWrap/>
            <w:hideMark/>
          </w:tcPr>
          <w:p w14:paraId="1276457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5E5378A9"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Chen</w:t>
            </w:r>
          </w:p>
        </w:tc>
        <w:tc>
          <w:tcPr>
            <w:tcW w:w="1483" w:type="dxa"/>
            <w:shd w:val="clear" w:color="auto" w:fill="auto"/>
            <w:noWrap/>
            <w:hideMark/>
          </w:tcPr>
          <w:p w14:paraId="4348DF75"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Lulin</w:t>
            </w:r>
          </w:p>
        </w:tc>
        <w:tc>
          <w:tcPr>
            <w:tcW w:w="1381" w:type="dxa"/>
            <w:shd w:val="clear" w:color="auto" w:fill="auto"/>
            <w:noWrap/>
            <w:hideMark/>
          </w:tcPr>
          <w:p w14:paraId="5DB17334"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7B9D7AB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lulin.chen@mediatek.com</w:t>
            </w:r>
          </w:p>
        </w:tc>
        <w:tc>
          <w:tcPr>
            <w:tcW w:w="5213" w:type="dxa"/>
            <w:shd w:val="clear" w:color="auto" w:fill="auto"/>
            <w:noWrap/>
            <w:hideMark/>
          </w:tcPr>
          <w:p w14:paraId="63799CBD"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MediaTek Inc.</w:t>
            </w:r>
          </w:p>
        </w:tc>
      </w:tr>
      <w:tr w:rsidR="00480BF1" w:rsidRPr="00650E67" w14:paraId="2C130FEA" w14:textId="77777777" w:rsidTr="007F5EFC">
        <w:trPr>
          <w:trHeight w:val="290"/>
        </w:trPr>
        <w:tc>
          <w:tcPr>
            <w:tcW w:w="960" w:type="dxa"/>
            <w:shd w:val="clear" w:color="auto" w:fill="auto"/>
            <w:noWrap/>
            <w:hideMark/>
          </w:tcPr>
          <w:p w14:paraId="5F2FD68C"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494694F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Choi</w:t>
            </w:r>
          </w:p>
        </w:tc>
        <w:tc>
          <w:tcPr>
            <w:tcW w:w="1483" w:type="dxa"/>
            <w:shd w:val="clear" w:color="auto" w:fill="auto"/>
            <w:noWrap/>
            <w:hideMark/>
          </w:tcPr>
          <w:p w14:paraId="33CCEAD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Hyung-Nam</w:t>
            </w:r>
          </w:p>
        </w:tc>
        <w:tc>
          <w:tcPr>
            <w:tcW w:w="1381" w:type="dxa"/>
            <w:shd w:val="clear" w:color="auto" w:fill="auto"/>
            <w:noWrap/>
            <w:hideMark/>
          </w:tcPr>
          <w:p w14:paraId="57594B2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17A4572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hchoi5@lenovo.com</w:t>
            </w:r>
          </w:p>
        </w:tc>
        <w:tc>
          <w:tcPr>
            <w:tcW w:w="5213" w:type="dxa"/>
            <w:shd w:val="clear" w:color="auto" w:fill="auto"/>
            <w:noWrap/>
            <w:hideMark/>
          </w:tcPr>
          <w:p w14:paraId="16B154E8"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Motorola Mobility UK Ltd.</w:t>
            </w:r>
          </w:p>
        </w:tc>
      </w:tr>
      <w:tr w:rsidR="00480BF1" w:rsidRPr="00650E67" w14:paraId="363665A7" w14:textId="77777777" w:rsidTr="007F5EFC">
        <w:trPr>
          <w:trHeight w:val="290"/>
        </w:trPr>
        <w:tc>
          <w:tcPr>
            <w:tcW w:w="960" w:type="dxa"/>
            <w:shd w:val="clear" w:color="auto" w:fill="auto"/>
            <w:noWrap/>
            <w:hideMark/>
          </w:tcPr>
          <w:p w14:paraId="7256505B"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7455B6C8"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Curcio</w:t>
            </w:r>
          </w:p>
        </w:tc>
        <w:tc>
          <w:tcPr>
            <w:tcW w:w="1483" w:type="dxa"/>
            <w:shd w:val="clear" w:color="auto" w:fill="auto"/>
            <w:noWrap/>
            <w:hideMark/>
          </w:tcPr>
          <w:p w14:paraId="1751FD1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Igor</w:t>
            </w:r>
          </w:p>
        </w:tc>
        <w:tc>
          <w:tcPr>
            <w:tcW w:w="1381" w:type="dxa"/>
            <w:shd w:val="clear" w:color="auto" w:fill="auto"/>
            <w:noWrap/>
            <w:hideMark/>
          </w:tcPr>
          <w:p w14:paraId="3F66F428"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6BB1811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igor.curcio@nokia.com</w:t>
            </w:r>
          </w:p>
        </w:tc>
        <w:tc>
          <w:tcPr>
            <w:tcW w:w="5213" w:type="dxa"/>
            <w:shd w:val="clear" w:color="auto" w:fill="auto"/>
            <w:noWrap/>
            <w:hideMark/>
          </w:tcPr>
          <w:p w14:paraId="13B2320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Nokia Corporation</w:t>
            </w:r>
          </w:p>
        </w:tc>
      </w:tr>
      <w:tr w:rsidR="00480BF1" w:rsidRPr="00650E67" w14:paraId="0A1C75F1" w14:textId="77777777" w:rsidTr="007F5EFC">
        <w:trPr>
          <w:trHeight w:val="290"/>
        </w:trPr>
        <w:tc>
          <w:tcPr>
            <w:tcW w:w="960" w:type="dxa"/>
            <w:shd w:val="clear" w:color="auto" w:fill="auto"/>
            <w:noWrap/>
            <w:hideMark/>
          </w:tcPr>
          <w:p w14:paraId="5FE67E19"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28807B65"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Curti</w:t>
            </w:r>
          </w:p>
        </w:tc>
        <w:tc>
          <w:tcPr>
            <w:tcW w:w="1483" w:type="dxa"/>
            <w:shd w:val="clear" w:color="auto" w:fill="auto"/>
            <w:noWrap/>
            <w:hideMark/>
          </w:tcPr>
          <w:p w14:paraId="640AA44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Alain</w:t>
            </w:r>
          </w:p>
        </w:tc>
        <w:tc>
          <w:tcPr>
            <w:tcW w:w="1381" w:type="dxa"/>
            <w:shd w:val="clear" w:color="auto" w:fill="auto"/>
            <w:noWrap/>
            <w:hideMark/>
          </w:tcPr>
          <w:p w14:paraId="074C7EA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1CA2834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alain.curti@orange.com</w:t>
            </w:r>
          </w:p>
        </w:tc>
        <w:tc>
          <w:tcPr>
            <w:tcW w:w="5213" w:type="dxa"/>
            <w:shd w:val="clear" w:color="auto" w:fill="auto"/>
            <w:noWrap/>
            <w:hideMark/>
          </w:tcPr>
          <w:p w14:paraId="2192719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Orange</w:t>
            </w:r>
          </w:p>
        </w:tc>
      </w:tr>
      <w:tr w:rsidR="00480BF1" w:rsidRPr="00650E67" w14:paraId="471F1F8D" w14:textId="77777777" w:rsidTr="007F5EFC">
        <w:trPr>
          <w:trHeight w:val="290"/>
        </w:trPr>
        <w:tc>
          <w:tcPr>
            <w:tcW w:w="960" w:type="dxa"/>
            <w:shd w:val="clear" w:color="auto" w:fill="auto"/>
            <w:noWrap/>
            <w:hideMark/>
          </w:tcPr>
          <w:p w14:paraId="00E547F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7707798B"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Dadas</w:t>
            </w:r>
          </w:p>
        </w:tc>
        <w:tc>
          <w:tcPr>
            <w:tcW w:w="1483" w:type="dxa"/>
            <w:shd w:val="clear" w:color="auto" w:fill="auto"/>
            <w:noWrap/>
            <w:hideMark/>
          </w:tcPr>
          <w:p w14:paraId="74CEB205"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Mohammed</w:t>
            </w:r>
          </w:p>
        </w:tc>
        <w:tc>
          <w:tcPr>
            <w:tcW w:w="1381" w:type="dxa"/>
            <w:shd w:val="clear" w:color="auto" w:fill="auto"/>
            <w:noWrap/>
            <w:hideMark/>
          </w:tcPr>
          <w:p w14:paraId="38905E2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1579E80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mohammed.dadas@orange.com</w:t>
            </w:r>
          </w:p>
        </w:tc>
        <w:tc>
          <w:tcPr>
            <w:tcW w:w="5213" w:type="dxa"/>
            <w:shd w:val="clear" w:color="auto" w:fill="auto"/>
            <w:noWrap/>
            <w:hideMark/>
          </w:tcPr>
          <w:p w14:paraId="00C600F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Orange</w:t>
            </w:r>
          </w:p>
        </w:tc>
      </w:tr>
      <w:tr w:rsidR="00480BF1" w:rsidRPr="00650E67" w14:paraId="5357FA0B" w14:textId="77777777" w:rsidTr="007F5EFC">
        <w:trPr>
          <w:trHeight w:val="290"/>
        </w:trPr>
        <w:tc>
          <w:tcPr>
            <w:tcW w:w="960" w:type="dxa"/>
            <w:shd w:val="clear" w:color="auto" w:fill="auto"/>
            <w:noWrap/>
            <w:hideMark/>
          </w:tcPr>
          <w:p w14:paraId="100A43B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74D35F3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Dawkins</w:t>
            </w:r>
          </w:p>
        </w:tc>
        <w:tc>
          <w:tcPr>
            <w:tcW w:w="1483" w:type="dxa"/>
            <w:shd w:val="clear" w:color="auto" w:fill="auto"/>
            <w:noWrap/>
            <w:hideMark/>
          </w:tcPr>
          <w:p w14:paraId="6BF9E97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Spencer</w:t>
            </w:r>
          </w:p>
        </w:tc>
        <w:tc>
          <w:tcPr>
            <w:tcW w:w="1381" w:type="dxa"/>
            <w:shd w:val="clear" w:color="auto" w:fill="auto"/>
            <w:noWrap/>
            <w:hideMark/>
          </w:tcPr>
          <w:p w14:paraId="6D7DBA7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0B675168"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sdawkins@tencent.com</w:t>
            </w:r>
          </w:p>
        </w:tc>
        <w:tc>
          <w:tcPr>
            <w:tcW w:w="5213" w:type="dxa"/>
            <w:shd w:val="clear" w:color="auto" w:fill="auto"/>
            <w:noWrap/>
            <w:hideMark/>
          </w:tcPr>
          <w:p w14:paraId="15AAC518"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Tencent</w:t>
            </w:r>
          </w:p>
        </w:tc>
      </w:tr>
      <w:tr w:rsidR="00480BF1" w:rsidRPr="00650E67" w14:paraId="5B8E8E95" w14:textId="77777777" w:rsidTr="007F5EFC">
        <w:trPr>
          <w:trHeight w:val="290"/>
        </w:trPr>
        <w:tc>
          <w:tcPr>
            <w:tcW w:w="960" w:type="dxa"/>
            <w:shd w:val="clear" w:color="auto" w:fill="auto"/>
            <w:noWrap/>
            <w:hideMark/>
          </w:tcPr>
          <w:p w14:paraId="7120470B"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7E526309"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 Bont</w:t>
            </w:r>
          </w:p>
        </w:tc>
        <w:tc>
          <w:tcPr>
            <w:tcW w:w="1483" w:type="dxa"/>
            <w:shd w:val="clear" w:color="auto" w:fill="auto"/>
            <w:noWrap/>
            <w:hideMark/>
          </w:tcPr>
          <w:p w14:paraId="39AE3BCB"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Frans</w:t>
            </w:r>
          </w:p>
        </w:tc>
        <w:tc>
          <w:tcPr>
            <w:tcW w:w="1381" w:type="dxa"/>
            <w:shd w:val="clear" w:color="auto" w:fill="auto"/>
            <w:noWrap/>
            <w:hideMark/>
          </w:tcPr>
          <w:p w14:paraId="6C38A765"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547AC6ED"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frans.de.bont@philips.com</w:t>
            </w:r>
          </w:p>
        </w:tc>
        <w:tc>
          <w:tcPr>
            <w:tcW w:w="5213" w:type="dxa"/>
            <w:shd w:val="clear" w:color="auto" w:fill="auto"/>
            <w:noWrap/>
            <w:hideMark/>
          </w:tcPr>
          <w:p w14:paraId="052E480B"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Philips International B.V.</w:t>
            </w:r>
          </w:p>
        </w:tc>
      </w:tr>
      <w:tr w:rsidR="00480BF1" w:rsidRPr="00650E67" w14:paraId="43CC646A" w14:textId="77777777" w:rsidTr="007F5EFC">
        <w:trPr>
          <w:trHeight w:val="290"/>
        </w:trPr>
        <w:tc>
          <w:tcPr>
            <w:tcW w:w="960" w:type="dxa"/>
            <w:shd w:val="clear" w:color="auto" w:fill="auto"/>
            <w:noWrap/>
            <w:hideMark/>
          </w:tcPr>
          <w:p w14:paraId="0700DA0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46B7ECB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Diaz</w:t>
            </w:r>
          </w:p>
        </w:tc>
        <w:tc>
          <w:tcPr>
            <w:tcW w:w="1483" w:type="dxa"/>
            <w:shd w:val="clear" w:color="auto" w:fill="auto"/>
            <w:noWrap/>
            <w:hideMark/>
          </w:tcPr>
          <w:p w14:paraId="19021E7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Edward</w:t>
            </w:r>
          </w:p>
        </w:tc>
        <w:tc>
          <w:tcPr>
            <w:tcW w:w="1381" w:type="dxa"/>
            <w:shd w:val="clear" w:color="auto" w:fill="auto"/>
            <w:noWrap/>
            <w:hideMark/>
          </w:tcPr>
          <w:p w14:paraId="0156EB1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7E846AA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edward.diaz@verizonwireless.com</w:t>
            </w:r>
          </w:p>
        </w:tc>
        <w:tc>
          <w:tcPr>
            <w:tcW w:w="5213" w:type="dxa"/>
            <w:shd w:val="clear" w:color="auto" w:fill="auto"/>
            <w:noWrap/>
            <w:hideMark/>
          </w:tcPr>
          <w:p w14:paraId="38FC5818"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Verizon UK Ltd</w:t>
            </w:r>
          </w:p>
        </w:tc>
      </w:tr>
      <w:tr w:rsidR="00480BF1" w:rsidRPr="00650E67" w14:paraId="28AA48D9" w14:textId="77777777" w:rsidTr="007F5EFC">
        <w:trPr>
          <w:trHeight w:val="290"/>
        </w:trPr>
        <w:tc>
          <w:tcPr>
            <w:tcW w:w="960" w:type="dxa"/>
            <w:shd w:val="clear" w:color="auto" w:fill="auto"/>
            <w:noWrap/>
            <w:hideMark/>
          </w:tcPr>
          <w:p w14:paraId="13350C3B"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7522DF1D"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Doehla</w:t>
            </w:r>
          </w:p>
        </w:tc>
        <w:tc>
          <w:tcPr>
            <w:tcW w:w="1483" w:type="dxa"/>
            <w:shd w:val="clear" w:color="auto" w:fill="auto"/>
            <w:noWrap/>
            <w:hideMark/>
          </w:tcPr>
          <w:p w14:paraId="55D657C4"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Stefan</w:t>
            </w:r>
          </w:p>
        </w:tc>
        <w:tc>
          <w:tcPr>
            <w:tcW w:w="1381" w:type="dxa"/>
            <w:shd w:val="clear" w:color="auto" w:fill="auto"/>
            <w:noWrap/>
            <w:hideMark/>
          </w:tcPr>
          <w:p w14:paraId="1AF1DA5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4B51F0C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stefan.doehla@iis.fraunhofer.de</w:t>
            </w:r>
          </w:p>
        </w:tc>
        <w:tc>
          <w:tcPr>
            <w:tcW w:w="5213" w:type="dxa"/>
            <w:shd w:val="clear" w:color="auto" w:fill="auto"/>
            <w:noWrap/>
            <w:hideMark/>
          </w:tcPr>
          <w:p w14:paraId="218FE754"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Fraunhofer IIS</w:t>
            </w:r>
          </w:p>
        </w:tc>
      </w:tr>
      <w:tr w:rsidR="00480BF1" w:rsidRPr="00650E67" w14:paraId="167AE904" w14:textId="77777777" w:rsidTr="007F5EFC">
        <w:trPr>
          <w:trHeight w:val="290"/>
        </w:trPr>
        <w:tc>
          <w:tcPr>
            <w:tcW w:w="960" w:type="dxa"/>
            <w:shd w:val="clear" w:color="auto" w:fill="auto"/>
            <w:noWrap/>
            <w:hideMark/>
          </w:tcPr>
          <w:p w14:paraId="27B983AD"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12FD4B55"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Ehara</w:t>
            </w:r>
          </w:p>
        </w:tc>
        <w:tc>
          <w:tcPr>
            <w:tcW w:w="1483" w:type="dxa"/>
            <w:shd w:val="clear" w:color="auto" w:fill="auto"/>
            <w:noWrap/>
            <w:hideMark/>
          </w:tcPr>
          <w:p w14:paraId="1A3FBA4C"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Hiroyuki</w:t>
            </w:r>
          </w:p>
        </w:tc>
        <w:tc>
          <w:tcPr>
            <w:tcW w:w="1381" w:type="dxa"/>
            <w:shd w:val="clear" w:color="auto" w:fill="auto"/>
            <w:noWrap/>
            <w:hideMark/>
          </w:tcPr>
          <w:p w14:paraId="19DAB4D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7658CE5B"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ehara.hiroyuki@jp.panasonic.com</w:t>
            </w:r>
          </w:p>
        </w:tc>
        <w:tc>
          <w:tcPr>
            <w:tcW w:w="5213" w:type="dxa"/>
            <w:shd w:val="clear" w:color="auto" w:fill="auto"/>
            <w:noWrap/>
            <w:hideMark/>
          </w:tcPr>
          <w:p w14:paraId="47F17DFB"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Panasonic Corporation</w:t>
            </w:r>
          </w:p>
        </w:tc>
      </w:tr>
      <w:tr w:rsidR="00480BF1" w:rsidRPr="00650E67" w14:paraId="457F76AC" w14:textId="77777777" w:rsidTr="007F5EFC">
        <w:trPr>
          <w:trHeight w:val="290"/>
        </w:trPr>
        <w:tc>
          <w:tcPr>
            <w:tcW w:w="960" w:type="dxa"/>
            <w:shd w:val="clear" w:color="auto" w:fill="auto"/>
            <w:noWrap/>
            <w:hideMark/>
          </w:tcPr>
          <w:p w14:paraId="044A085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Miss</w:t>
            </w:r>
          </w:p>
        </w:tc>
        <w:tc>
          <w:tcPr>
            <w:tcW w:w="1978" w:type="dxa"/>
            <w:shd w:val="clear" w:color="auto" w:fill="auto"/>
            <w:noWrap/>
            <w:hideMark/>
          </w:tcPr>
          <w:p w14:paraId="272E827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Eitoku</w:t>
            </w:r>
          </w:p>
        </w:tc>
        <w:tc>
          <w:tcPr>
            <w:tcW w:w="1483" w:type="dxa"/>
            <w:shd w:val="clear" w:color="auto" w:fill="auto"/>
            <w:noWrap/>
            <w:hideMark/>
          </w:tcPr>
          <w:p w14:paraId="3E4FE40D"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Haruka</w:t>
            </w:r>
          </w:p>
        </w:tc>
        <w:tc>
          <w:tcPr>
            <w:tcW w:w="1381" w:type="dxa"/>
            <w:shd w:val="clear" w:color="auto" w:fill="auto"/>
            <w:noWrap/>
            <w:hideMark/>
          </w:tcPr>
          <w:p w14:paraId="19EC91E1"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23A51F5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haruka.eitoku.yg@hco.ntt.co.jp</w:t>
            </w:r>
          </w:p>
        </w:tc>
        <w:tc>
          <w:tcPr>
            <w:tcW w:w="5213" w:type="dxa"/>
            <w:shd w:val="clear" w:color="auto" w:fill="auto"/>
            <w:noWrap/>
            <w:hideMark/>
          </w:tcPr>
          <w:p w14:paraId="10AFDB5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NTT corporation</w:t>
            </w:r>
          </w:p>
        </w:tc>
      </w:tr>
      <w:tr w:rsidR="00480BF1" w:rsidRPr="00650E67" w14:paraId="5D49B0D8" w14:textId="77777777" w:rsidTr="007F5EFC">
        <w:trPr>
          <w:trHeight w:val="290"/>
        </w:trPr>
        <w:tc>
          <w:tcPr>
            <w:tcW w:w="960" w:type="dxa"/>
            <w:shd w:val="clear" w:color="auto" w:fill="auto"/>
            <w:noWrap/>
            <w:hideMark/>
          </w:tcPr>
          <w:p w14:paraId="45F86FF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66EB20A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El Essaili</w:t>
            </w:r>
          </w:p>
        </w:tc>
        <w:tc>
          <w:tcPr>
            <w:tcW w:w="1483" w:type="dxa"/>
            <w:shd w:val="clear" w:color="auto" w:fill="auto"/>
            <w:noWrap/>
            <w:hideMark/>
          </w:tcPr>
          <w:p w14:paraId="65509808"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Ali</w:t>
            </w:r>
          </w:p>
        </w:tc>
        <w:tc>
          <w:tcPr>
            <w:tcW w:w="1381" w:type="dxa"/>
            <w:shd w:val="clear" w:color="auto" w:fill="auto"/>
            <w:noWrap/>
            <w:hideMark/>
          </w:tcPr>
          <w:p w14:paraId="5FE5644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7E454E9C"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ali.el.essaili@ericsson.com</w:t>
            </w:r>
          </w:p>
        </w:tc>
        <w:tc>
          <w:tcPr>
            <w:tcW w:w="5213" w:type="dxa"/>
            <w:shd w:val="clear" w:color="auto" w:fill="auto"/>
            <w:noWrap/>
            <w:hideMark/>
          </w:tcPr>
          <w:p w14:paraId="43E5ADC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Ericsson GmbH, Eurolab</w:t>
            </w:r>
          </w:p>
        </w:tc>
      </w:tr>
      <w:tr w:rsidR="00480BF1" w:rsidRPr="00650E67" w14:paraId="408A3AD9" w14:textId="77777777" w:rsidTr="007F5EFC">
        <w:trPr>
          <w:trHeight w:val="290"/>
        </w:trPr>
        <w:tc>
          <w:tcPr>
            <w:tcW w:w="960" w:type="dxa"/>
            <w:shd w:val="clear" w:color="auto" w:fill="auto"/>
            <w:noWrap/>
            <w:hideMark/>
          </w:tcPr>
          <w:p w14:paraId="6F1235B8"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lastRenderedPageBreak/>
              <w:t>Dr.</w:t>
            </w:r>
          </w:p>
        </w:tc>
        <w:tc>
          <w:tcPr>
            <w:tcW w:w="1978" w:type="dxa"/>
            <w:shd w:val="clear" w:color="auto" w:fill="auto"/>
            <w:noWrap/>
            <w:hideMark/>
          </w:tcPr>
          <w:p w14:paraId="28A3B939"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Feiten</w:t>
            </w:r>
          </w:p>
        </w:tc>
        <w:tc>
          <w:tcPr>
            <w:tcW w:w="1483" w:type="dxa"/>
            <w:shd w:val="clear" w:color="auto" w:fill="auto"/>
            <w:noWrap/>
            <w:hideMark/>
          </w:tcPr>
          <w:p w14:paraId="2C059068"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Bernhard</w:t>
            </w:r>
          </w:p>
        </w:tc>
        <w:tc>
          <w:tcPr>
            <w:tcW w:w="1381" w:type="dxa"/>
            <w:shd w:val="clear" w:color="auto" w:fill="auto"/>
            <w:noWrap/>
            <w:hideMark/>
          </w:tcPr>
          <w:p w14:paraId="6C81B14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467C012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bernhard.feiten@telekom.de</w:t>
            </w:r>
          </w:p>
        </w:tc>
        <w:tc>
          <w:tcPr>
            <w:tcW w:w="5213" w:type="dxa"/>
            <w:shd w:val="clear" w:color="auto" w:fill="auto"/>
            <w:noWrap/>
            <w:hideMark/>
          </w:tcPr>
          <w:p w14:paraId="1E4462AD"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Deutsche Telekom AG</w:t>
            </w:r>
          </w:p>
        </w:tc>
      </w:tr>
      <w:tr w:rsidR="00480BF1" w:rsidRPr="00650E67" w14:paraId="4F344DAD" w14:textId="77777777" w:rsidTr="007F5EFC">
        <w:trPr>
          <w:trHeight w:val="290"/>
        </w:trPr>
        <w:tc>
          <w:tcPr>
            <w:tcW w:w="960" w:type="dxa"/>
            <w:shd w:val="clear" w:color="auto" w:fill="auto"/>
            <w:noWrap/>
            <w:hideMark/>
          </w:tcPr>
          <w:p w14:paraId="120072EC"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3645844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Fogg</w:t>
            </w:r>
          </w:p>
        </w:tc>
        <w:tc>
          <w:tcPr>
            <w:tcW w:w="1483" w:type="dxa"/>
            <w:shd w:val="clear" w:color="auto" w:fill="auto"/>
            <w:noWrap/>
            <w:hideMark/>
          </w:tcPr>
          <w:p w14:paraId="23F068A5"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Chad</w:t>
            </w:r>
          </w:p>
        </w:tc>
        <w:tc>
          <w:tcPr>
            <w:tcW w:w="1381" w:type="dxa"/>
            <w:shd w:val="clear" w:color="auto" w:fill="auto"/>
            <w:noWrap/>
            <w:hideMark/>
          </w:tcPr>
          <w:p w14:paraId="58EB350B"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525EBC3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chad.fogg@gmail.com</w:t>
            </w:r>
          </w:p>
        </w:tc>
        <w:tc>
          <w:tcPr>
            <w:tcW w:w="5213" w:type="dxa"/>
            <w:shd w:val="clear" w:color="auto" w:fill="auto"/>
            <w:noWrap/>
            <w:hideMark/>
          </w:tcPr>
          <w:p w14:paraId="17666B6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Google Inc.</w:t>
            </w:r>
          </w:p>
        </w:tc>
      </w:tr>
      <w:tr w:rsidR="00480BF1" w:rsidRPr="00650E67" w14:paraId="095807B2" w14:textId="77777777" w:rsidTr="007F5EFC">
        <w:trPr>
          <w:trHeight w:val="290"/>
        </w:trPr>
        <w:tc>
          <w:tcPr>
            <w:tcW w:w="960" w:type="dxa"/>
            <w:shd w:val="clear" w:color="auto" w:fill="auto"/>
            <w:noWrap/>
            <w:hideMark/>
          </w:tcPr>
          <w:p w14:paraId="2494C33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7A11AE8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Francois</w:t>
            </w:r>
          </w:p>
        </w:tc>
        <w:tc>
          <w:tcPr>
            <w:tcW w:w="1483" w:type="dxa"/>
            <w:shd w:val="clear" w:color="auto" w:fill="auto"/>
            <w:noWrap/>
            <w:hideMark/>
          </w:tcPr>
          <w:p w14:paraId="13616EED"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Edouard</w:t>
            </w:r>
          </w:p>
        </w:tc>
        <w:tc>
          <w:tcPr>
            <w:tcW w:w="1381" w:type="dxa"/>
            <w:shd w:val="clear" w:color="auto" w:fill="auto"/>
            <w:noWrap/>
            <w:hideMark/>
          </w:tcPr>
          <w:p w14:paraId="1BE9339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5C6C27B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edouard.francois@interdigital.com</w:t>
            </w:r>
          </w:p>
        </w:tc>
        <w:tc>
          <w:tcPr>
            <w:tcW w:w="5213" w:type="dxa"/>
            <w:shd w:val="clear" w:color="auto" w:fill="auto"/>
            <w:noWrap/>
            <w:hideMark/>
          </w:tcPr>
          <w:p w14:paraId="3C3CF38C"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InterDigital France R&amp;D, SAS</w:t>
            </w:r>
          </w:p>
        </w:tc>
      </w:tr>
      <w:tr w:rsidR="00480BF1" w:rsidRPr="00650E67" w14:paraId="09DD55C6" w14:textId="77777777" w:rsidTr="007F5EFC">
        <w:trPr>
          <w:trHeight w:val="290"/>
        </w:trPr>
        <w:tc>
          <w:tcPr>
            <w:tcW w:w="960" w:type="dxa"/>
            <w:shd w:val="clear" w:color="auto" w:fill="auto"/>
            <w:noWrap/>
            <w:hideMark/>
          </w:tcPr>
          <w:p w14:paraId="112BF63B"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5E92029C"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Gabin</w:t>
            </w:r>
          </w:p>
        </w:tc>
        <w:tc>
          <w:tcPr>
            <w:tcW w:w="1483" w:type="dxa"/>
            <w:shd w:val="clear" w:color="auto" w:fill="auto"/>
            <w:noWrap/>
            <w:hideMark/>
          </w:tcPr>
          <w:p w14:paraId="227AF7F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Frederic</w:t>
            </w:r>
          </w:p>
        </w:tc>
        <w:tc>
          <w:tcPr>
            <w:tcW w:w="1381" w:type="dxa"/>
            <w:shd w:val="clear" w:color="auto" w:fill="auto"/>
            <w:noWrap/>
            <w:hideMark/>
          </w:tcPr>
          <w:p w14:paraId="6287515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Chair</w:t>
            </w:r>
          </w:p>
        </w:tc>
        <w:tc>
          <w:tcPr>
            <w:tcW w:w="3302" w:type="dxa"/>
            <w:shd w:val="clear" w:color="auto" w:fill="auto"/>
            <w:noWrap/>
            <w:hideMark/>
          </w:tcPr>
          <w:p w14:paraId="7C4745B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Frederic.Gabin@dolby.com</w:t>
            </w:r>
          </w:p>
        </w:tc>
        <w:tc>
          <w:tcPr>
            <w:tcW w:w="5213" w:type="dxa"/>
            <w:shd w:val="clear" w:color="auto" w:fill="auto"/>
            <w:noWrap/>
            <w:hideMark/>
          </w:tcPr>
          <w:p w14:paraId="5549C37C"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Dolby Laboratories Inc.</w:t>
            </w:r>
          </w:p>
        </w:tc>
      </w:tr>
      <w:tr w:rsidR="00480BF1" w:rsidRPr="00650E67" w14:paraId="672329B9" w14:textId="77777777" w:rsidTr="007F5EFC">
        <w:trPr>
          <w:trHeight w:val="290"/>
        </w:trPr>
        <w:tc>
          <w:tcPr>
            <w:tcW w:w="960" w:type="dxa"/>
            <w:shd w:val="clear" w:color="auto" w:fill="auto"/>
            <w:noWrap/>
            <w:hideMark/>
          </w:tcPr>
          <w:p w14:paraId="0B304BB9"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56D5B3EC"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Gao</w:t>
            </w:r>
          </w:p>
        </w:tc>
        <w:tc>
          <w:tcPr>
            <w:tcW w:w="1483" w:type="dxa"/>
            <w:shd w:val="clear" w:color="auto" w:fill="auto"/>
            <w:noWrap/>
            <w:hideMark/>
          </w:tcPr>
          <w:p w14:paraId="5F645C05"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Yuan</w:t>
            </w:r>
          </w:p>
        </w:tc>
        <w:tc>
          <w:tcPr>
            <w:tcW w:w="1381" w:type="dxa"/>
            <w:shd w:val="clear" w:color="auto" w:fill="auto"/>
            <w:noWrap/>
            <w:hideMark/>
          </w:tcPr>
          <w:p w14:paraId="282B0C4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1681C45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gaoyuan65@huawei.com</w:t>
            </w:r>
          </w:p>
        </w:tc>
        <w:tc>
          <w:tcPr>
            <w:tcW w:w="5213" w:type="dxa"/>
            <w:shd w:val="clear" w:color="auto" w:fill="auto"/>
            <w:noWrap/>
            <w:hideMark/>
          </w:tcPr>
          <w:p w14:paraId="0B556C29"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Huawei Technologies France</w:t>
            </w:r>
          </w:p>
        </w:tc>
      </w:tr>
      <w:tr w:rsidR="00480BF1" w:rsidRPr="00650E67" w14:paraId="1A108D28" w14:textId="77777777" w:rsidTr="007F5EFC">
        <w:trPr>
          <w:trHeight w:val="290"/>
        </w:trPr>
        <w:tc>
          <w:tcPr>
            <w:tcW w:w="960" w:type="dxa"/>
            <w:shd w:val="clear" w:color="auto" w:fill="auto"/>
            <w:noWrap/>
            <w:hideMark/>
          </w:tcPr>
          <w:p w14:paraId="4B048D5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08AE914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Gibellino</w:t>
            </w:r>
          </w:p>
        </w:tc>
        <w:tc>
          <w:tcPr>
            <w:tcW w:w="1483" w:type="dxa"/>
            <w:shd w:val="clear" w:color="auto" w:fill="auto"/>
            <w:noWrap/>
            <w:hideMark/>
          </w:tcPr>
          <w:p w14:paraId="2C09233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Diego</w:t>
            </w:r>
          </w:p>
        </w:tc>
        <w:tc>
          <w:tcPr>
            <w:tcW w:w="1381" w:type="dxa"/>
            <w:shd w:val="clear" w:color="auto" w:fill="auto"/>
            <w:noWrap/>
            <w:hideMark/>
          </w:tcPr>
          <w:p w14:paraId="7599ED6B"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2D36114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diego.gibellino@telecomitalia.it</w:t>
            </w:r>
          </w:p>
        </w:tc>
        <w:tc>
          <w:tcPr>
            <w:tcW w:w="5213" w:type="dxa"/>
            <w:shd w:val="clear" w:color="auto" w:fill="auto"/>
            <w:noWrap/>
            <w:hideMark/>
          </w:tcPr>
          <w:p w14:paraId="0E42219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TELECOM ITALIA S.p.A.</w:t>
            </w:r>
          </w:p>
        </w:tc>
      </w:tr>
      <w:tr w:rsidR="00480BF1" w:rsidRPr="00650E67" w14:paraId="5DE61B21" w14:textId="77777777" w:rsidTr="007F5EFC">
        <w:trPr>
          <w:trHeight w:val="290"/>
        </w:trPr>
        <w:tc>
          <w:tcPr>
            <w:tcW w:w="960" w:type="dxa"/>
            <w:shd w:val="clear" w:color="auto" w:fill="auto"/>
            <w:noWrap/>
            <w:hideMark/>
          </w:tcPr>
          <w:p w14:paraId="0803FA7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1BABA2C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Gierlich</w:t>
            </w:r>
          </w:p>
        </w:tc>
        <w:tc>
          <w:tcPr>
            <w:tcW w:w="1483" w:type="dxa"/>
            <w:shd w:val="clear" w:color="auto" w:fill="auto"/>
            <w:noWrap/>
            <w:hideMark/>
          </w:tcPr>
          <w:p w14:paraId="228FC0EC"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Hans Wilhelm</w:t>
            </w:r>
          </w:p>
        </w:tc>
        <w:tc>
          <w:tcPr>
            <w:tcW w:w="1381" w:type="dxa"/>
            <w:shd w:val="clear" w:color="auto" w:fill="auto"/>
            <w:noWrap/>
            <w:hideMark/>
          </w:tcPr>
          <w:p w14:paraId="7FE8EC68"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25C24758"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h.w.gierlich@head-acoustics.com</w:t>
            </w:r>
          </w:p>
        </w:tc>
        <w:tc>
          <w:tcPr>
            <w:tcW w:w="5213" w:type="dxa"/>
            <w:shd w:val="clear" w:color="auto" w:fill="auto"/>
            <w:noWrap/>
            <w:hideMark/>
          </w:tcPr>
          <w:p w14:paraId="2937D4A9"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HEAD acoustics GmbH</w:t>
            </w:r>
          </w:p>
        </w:tc>
      </w:tr>
      <w:tr w:rsidR="00480BF1" w:rsidRPr="00650E67" w14:paraId="51F37703" w14:textId="77777777" w:rsidTr="007F5EFC">
        <w:trPr>
          <w:trHeight w:val="290"/>
        </w:trPr>
        <w:tc>
          <w:tcPr>
            <w:tcW w:w="960" w:type="dxa"/>
            <w:shd w:val="clear" w:color="auto" w:fill="auto"/>
            <w:noWrap/>
            <w:hideMark/>
          </w:tcPr>
          <w:p w14:paraId="5FABA29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568A7B3D"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Giménez</w:t>
            </w:r>
          </w:p>
        </w:tc>
        <w:tc>
          <w:tcPr>
            <w:tcW w:w="1483" w:type="dxa"/>
            <w:shd w:val="clear" w:color="auto" w:fill="auto"/>
            <w:noWrap/>
            <w:hideMark/>
          </w:tcPr>
          <w:p w14:paraId="19A6A5F5"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Jordi</w:t>
            </w:r>
          </w:p>
        </w:tc>
        <w:tc>
          <w:tcPr>
            <w:tcW w:w="1381" w:type="dxa"/>
            <w:shd w:val="clear" w:color="auto" w:fill="auto"/>
            <w:noWrap/>
            <w:hideMark/>
          </w:tcPr>
          <w:p w14:paraId="293976D5"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1C90802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gimenez@5g-mag.com</w:t>
            </w:r>
          </w:p>
        </w:tc>
        <w:tc>
          <w:tcPr>
            <w:tcW w:w="5213" w:type="dxa"/>
            <w:shd w:val="clear" w:color="auto" w:fill="auto"/>
            <w:noWrap/>
            <w:hideMark/>
          </w:tcPr>
          <w:p w14:paraId="6E91298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5G MAG</w:t>
            </w:r>
          </w:p>
        </w:tc>
      </w:tr>
      <w:tr w:rsidR="00480BF1" w:rsidRPr="00650E67" w14:paraId="545238AE" w14:textId="77777777" w:rsidTr="007F5EFC">
        <w:trPr>
          <w:trHeight w:val="290"/>
        </w:trPr>
        <w:tc>
          <w:tcPr>
            <w:tcW w:w="960" w:type="dxa"/>
            <w:shd w:val="clear" w:color="auto" w:fill="auto"/>
            <w:noWrap/>
            <w:hideMark/>
          </w:tcPr>
          <w:p w14:paraId="04298CE1"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490E3E99"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Gorley</w:t>
            </w:r>
          </w:p>
        </w:tc>
        <w:tc>
          <w:tcPr>
            <w:tcW w:w="1483" w:type="dxa"/>
            <w:shd w:val="clear" w:color="auto" w:fill="auto"/>
            <w:noWrap/>
            <w:hideMark/>
          </w:tcPr>
          <w:p w14:paraId="4284498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Paul</w:t>
            </w:r>
          </w:p>
        </w:tc>
        <w:tc>
          <w:tcPr>
            <w:tcW w:w="1381" w:type="dxa"/>
            <w:shd w:val="clear" w:color="auto" w:fill="auto"/>
            <w:noWrap/>
            <w:hideMark/>
          </w:tcPr>
          <w:p w14:paraId="680580A1"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3624905B"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paul.gorley@bbc.co.uk</w:t>
            </w:r>
          </w:p>
        </w:tc>
        <w:tc>
          <w:tcPr>
            <w:tcW w:w="5213" w:type="dxa"/>
            <w:shd w:val="clear" w:color="auto" w:fill="auto"/>
            <w:noWrap/>
            <w:hideMark/>
          </w:tcPr>
          <w:p w14:paraId="33C2D42B"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BBC</w:t>
            </w:r>
          </w:p>
        </w:tc>
      </w:tr>
      <w:tr w:rsidR="00480BF1" w:rsidRPr="00650E67" w14:paraId="3385EB09" w14:textId="77777777" w:rsidTr="007F5EFC">
        <w:trPr>
          <w:trHeight w:val="290"/>
        </w:trPr>
        <w:tc>
          <w:tcPr>
            <w:tcW w:w="960" w:type="dxa"/>
            <w:shd w:val="clear" w:color="auto" w:fill="auto"/>
            <w:noWrap/>
            <w:hideMark/>
          </w:tcPr>
          <w:p w14:paraId="71555AD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728B4FC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Gu</w:t>
            </w:r>
          </w:p>
        </w:tc>
        <w:tc>
          <w:tcPr>
            <w:tcW w:w="1483" w:type="dxa"/>
            <w:shd w:val="clear" w:color="auto" w:fill="auto"/>
            <w:noWrap/>
            <w:hideMark/>
          </w:tcPr>
          <w:p w14:paraId="657FBB5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Xiaojun</w:t>
            </w:r>
          </w:p>
        </w:tc>
        <w:tc>
          <w:tcPr>
            <w:tcW w:w="1381" w:type="dxa"/>
            <w:shd w:val="clear" w:color="auto" w:fill="auto"/>
            <w:noWrap/>
            <w:hideMark/>
          </w:tcPr>
          <w:p w14:paraId="7042C7CD"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4CF8037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guxiaojun1@huawei.com</w:t>
            </w:r>
          </w:p>
        </w:tc>
        <w:tc>
          <w:tcPr>
            <w:tcW w:w="5213" w:type="dxa"/>
            <w:shd w:val="clear" w:color="auto" w:fill="auto"/>
            <w:noWrap/>
            <w:hideMark/>
          </w:tcPr>
          <w:p w14:paraId="61A935E8"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HUAWEI TECHNOLOGIES Co. Ltd.</w:t>
            </w:r>
          </w:p>
        </w:tc>
      </w:tr>
      <w:tr w:rsidR="00480BF1" w:rsidRPr="00650E67" w14:paraId="090272BA" w14:textId="77777777" w:rsidTr="007F5EFC">
        <w:trPr>
          <w:trHeight w:val="290"/>
        </w:trPr>
        <w:tc>
          <w:tcPr>
            <w:tcW w:w="960" w:type="dxa"/>
            <w:shd w:val="clear" w:color="auto" w:fill="auto"/>
            <w:noWrap/>
            <w:hideMark/>
          </w:tcPr>
          <w:p w14:paraId="3396855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Prof.</w:t>
            </w:r>
          </w:p>
        </w:tc>
        <w:tc>
          <w:tcPr>
            <w:tcW w:w="1978" w:type="dxa"/>
            <w:shd w:val="clear" w:color="auto" w:fill="auto"/>
            <w:noWrap/>
            <w:hideMark/>
          </w:tcPr>
          <w:p w14:paraId="308763D5"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Guan</w:t>
            </w:r>
          </w:p>
        </w:tc>
        <w:tc>
          <w:tcPr>
            <w:tcW w:w="1483" w:type="dxa"/>
            <w:shd w:val="clear" w:color="auto" w:fill="auto"/>
            <w:noWrap/>
            <w:hideMark/>
          </w:tcPr>
          <w:p w14:paraId="550D9F7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Ke</w:t>
            </w:r>
          </w:p>
        </w:tc>
        <w:tc>
          <w:tcPr>
            <w:tcW w:w="1381" w:type="dxa"/>
            <w:shd w:val="clear" w:color="auto" w:fill="auto"/>
            <w:noWrap/>
            <w:hideMark/>
          </w:tcPr>
          <w:p w14:paraId="06AAB3A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5DBBD6D4"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kguan@bjtu.edu.cn</w:t>
            </w:r>
          </w:p>
        </w:tc>
        <w:tc>
          <w:tcPr>
            <w:tcW w:w="5213" w:type="dxa"/>
            <w:shd w:val="clear" w:color="auto" w:fill="auto"/>
            <w:noWrap/>
            <w:hideMark/>
          </w:tcPr>
          <w:p w14:paraId="0A2D5AD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BJTU</w:t>
            </w:r>
          </w:p>
        </w:tc>
      </w:tr>
      <w:tr w:rsidR="00480BF1" w:rsidRPr="00650E67" w14:paraId="5641B59D" w14:textId="77777777" w:rsidTr="007F5EFC">
        <w:trPr>
          <w:trHeight w:val="290"/>
        </w:trPr>
        <w:tc>
          <w:tcPr>
            <w:tcW w:w="960" w:type="dxa"/>
            <w:shd w:val="clear" w:color="auto" w:fill="auto"/>
            <w:noWrap/>
            <w:hideMark/>
          </w:tcPr>
          <w:p w14:paraId="3DF7F8C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6D0FAE6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Gudumasu</w:t>
            </w:r>
          </w:p>
        </w:tc>
        <w:tc>
          <w:tcPr>
            <w:tcW w:w="1483" w:type="dxa"/>
            <w:shd w:val="clear" w:color="auto" w:fill="auto"/>
            <w:noWrap/>
            <w:hideMark/>
          </w:tcPr>
          <w:p w14:paraId="0DA28388"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Srinivas</w:t>
            </w:r>
          </w:p>
        </w:tc>
        <w:tc>
          <w:tcPr>
            <w:tcW w:w="1381" w:type="dxa"/>
            <w:shd w:val="clear" w:color="auto" w:fill="auto"/>
            <w:noWrap/>
            <w:hideMark/>
          </w:tcPr>
          <w:p w14:paraId="2E9CB14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4C49C57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srinivas.gudumasu@interdigital.com</w:t>
            </w:r>
          </w:p>
        </w:tc>
        <w:tc>
          <w:tcPr>
            <w:tcW w:w="5213" w:type="dxa"/>
            <w:shd w:val="clear" w:color="auto" w:fill="auto"/>
            <w:noWrap/>
            <w:hideMark/>
          </w:tcPr>
          <w:p w14:paraId="4529237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InterDigital Communications</w:t>
            </w:r>
          </w:p>
        </w:tc>
      </w:tr>
      <w:tr w:rsidR="00480BF1" w:rsidRPr="00650E67" w14:paraId="54AE58F9" w14:textId="77777777" w:rsidTr="007F5EFC">
        <w:trPr>
          <w:trHeight w:val="290"/>
        </w:trPr>
        <w:tc>
          <w:tcPr>
            <w:tcW w:w="960" w:type="dxa"/>
            <w:shd w:val="clear" w:color="auto" w:fill="auto"/>
            <w:noWrap/>
            <w:hideMark/>
          </w:tcPr>
          <w:p w14:paraId="31E122C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24FFDE7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Gunkel</w:t>
            </w:r>
          </w:p>
        </w:tc>
        <w:tc>
          <w:tcPr>
            <w:tcW w:w="1483" w:type="dxa"/>
            <w:shd w:val="clear" w:color="auto" w:fill="auto"/>
            <w:noWrap/>
            <w:hideMark/>
          </w:tcPr>
          <w:p w14:paraId="07077C71"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Simon</w:t>
            </w:r>
          </w:p>
        </w:tc>
        <w:tc>
          <w:tcPr>
            <w:tcW w:w="1381" w:type="dxa"/>
            <w:shd w:val="clear" w:color="auto" w:fill="auto"/>
            <w:noWrap/>
            <w:hideMark/>
          </w:tcPr>
          <w:p w14:paraId="453DA769"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694C2F0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simon.gunkel@tno.nl</w:t>
            </w:r>
          </w:p>
        </w:tc>
        <w:tc>
          <w:tcPr>
            <w:tcW w:w="5213" w:type="dxa"/>
            <w:shd w:val="clear" w:color="auto" w:fill="auto"/>
            <w:noWrap/>
            <w:hideMark/>
          </w:tcPr>
          <w:p w14:paraId="2AB3F44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TNO</w:t>
            </w:r>
          </w:p>
        </w:tc>
      </w:tr>
      <w:tr w:rsidR="00480BF1" w:rsidRPr="00650E67" w14:paraId="64B3FDA0" w14:textId="77777777" w:rsidTr="007F5EFC">
        <w:trPr>
          <w:trHeight w:val="290"/>
        </w:trPr>
        <w:tc>
          <w:tcPr>
            <w:tcW w:w="960" w:type="dxa"/>
            <w:shd w:val="clear" w:color="auto" w:fill="auto"/>
            <w:noWrap/>
            <w:hideMark/>
          </w:tcPr>
          <w:p w14:paraId="3F982FDC"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4C70D7D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Hamza</w:t>
            </w:r>
          </w:p>
        </w:tc>
        <w:tc>
          <w:tcPr>
            <w:tcW w:w="1483" w:type="dxa"/>
            <w:shd w:val="clear" w:color="auto" w:fill="auto"/>
            <w:noWrap/>
            <w:hideMark/>
          </w:tcPr>
          <w:p w14:paraId="201674C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Ahmed</w:t>
            </w:r>
          </w:p>
        </w:tc>
        <w:tc>
          <w:tcPr>
            <w:tcW w:w="1381" w:type="dxa"/>
            <w:shd w:val="clear" w:color="auto" w:fill="auto"/>
            <w:noWrap/>
            <w:hideMark/>
          </w:tcPr>
          <w:p w14:paraId="1889FBC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008D2889"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Ahmed.Hamza@InterDigital.com</w:t>
            </w:r>
          </w:p>
        </w:tc>
        <w:tc>
          <w:tcPr>
            <w:tcW w:w="5213" w:type="dxa"/>
            <w:shd w:val="clear" w:color="auto" w:fill="auto"/>
            <w:noWrap/>
            <w:hideMark/>
          </w:tcPr>
          <w:p w14:paraId="4258D36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InterDigital Communications</w:t>
            </w:r>
          </w:p>
        </w:tc>
      </w:tr>
      <w:tr w:rsidR="00480BF1" w:rsidRPr="00650E67" w14:paraId="1A90DCE7" w14:textId="77777777" w:rsidTr="007F5EFC">
        <w:trPr>
          <w:trHeight w:val="290"/>
        </w:trPr>
        <w:tc>
          <w:tcPr>
            <w:tcW w:w="960" w:type="dxa"/>
            <w:shd w:val="clear" w:color="auto" w:fill="auto"/>
            <w:noWrap/>
            <w:hideMark/>
          </w:tcPr>
          <w:p w14:paraId="6815C02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257ABBD8"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Han</w:t>
            </w:r>
          </w:p>
        </w:tc>
        <w:tc>
          <w:tcPr>
            <w:tcW w:w="1483" w:type="dxa"/>
            <w:shd w:val="clear" w:color="auto" w:fill="auto"/>
            <w:noWrap/>
            <w:hideMark/>
          </w:tcPr>
          <w:p w14:paraId="70850F1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Jae-Shin</w:t>
            </w:r>
          </w:p>
        </w:tc>
        <w:tc>
          <w:tcPr>
            <w:tcW w:w="1381" w:type="dxa"/>
            <w:shd w:val="clear" w:color="auto" w:fill="auto"/>
            <w:noWrap/>
            <w:hideMark/>
          </w:tcPr>
          <w:p w14:paraId="3BA15D25"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387F224B"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jaeshin.han@lge.com</w:t>
            </w:r>
          </w:p>
        </w:tc>
        <w:tc>
          <w:tcPr>
            <w:tcW w:w="5213" w:type="dxa"/>
            <w:shd w:val="clear" w:color="auto" w:fill="auto"/>
            <w:noWrap/>
            <w:hideMark/>
          </w:tcPr>
          <w:p w14:paraId="0053668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LG Electronics Inc.</w:t>
            </w:r>
          </w:p>
        </w:tc>
      </w:tr>
      <w:tr w:rsidR="00480BF1" w:rsidRPr="00650E67" w14:paraId="58F80532" w14:textId="77777777" w:rsidTr="007F5EFC">
        <w:trPr>
          <w:trHeight w:val="290"/>
        </w:trPr>
        <w:tc>
          <w:tcPr>
            <w:tcW w:w="960" w:type="dxa"/>
            <w:shd w:val="clear" w:color="auto" w:fill="auto"/>
            <w:noWrap/>
            <w:hideMark/>
          </w:tcPr>
          <w:p w14:paraId="42774291"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744182C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He</w:t>
            </w:r>
          </w:p>
        </w:tc>
        <w:tc>
          <w:tcPr>
            <w:tcW w:w="1483" w:type="dxa"/>
            <w:shd w:val="clear" w:color="auto" w:fill="auto"/>
            <w:noWrap/>
            <w:hideMark/>
          </w:tcPr>
          <w:p w14:paraId="10440BDB"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Xuan (Shane)</w:t>
            </w:r>
          </w:p>
        </w:tc>
        <w:tc>
          <w:tcPr>
            <w:tcW w:w="1381" w:type="dxa"/>
            <w:shd w:val="clear" w:color="auto" w:fill="auto"/>
            <w:noWrap/>
            <w:hideMark/>
          </w:tcPr>
          <w:p w14:paraId="1D877D25"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71D8AAD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shane.he@nokia.com</w:t>
            </w:r>
          </w:p>
        </w:tc>
        <w:tc>
          <w:tcPr>
            <w:tcW w:w="5213" w:type="dxa"/>
            <w:shd w:val="clear" w:color="auto" w:fill="auto"/>
            <w:noWrap/>
            <w:hideMark/>
          </w:tcPr>
          <w:p w14:paraId="201ECF0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Nokia Germany</w:t>
            </w:r>
          </w:p>
        </w:tc>
      </w:tr>
      <w:tr w:rsidR="00480BF1" w:rsidRPr="00650E67" w14:paraId="2480ADE3" w14:textId="77777777" w:rsidTr="007F5EFC">
        <w:trPr>
          <w:trHeight w:val="290"/>
        </w:trPr>
        <w:tc>
          <w:tcPr>
            <w:tcW w:w="960" w:type="dxa"/>
            <w:shd w:val="clear" w:color="auto" w:fill="auto"/>
            <w:noWrap/>
            <w:hideMark/>
          </w:tcPr>
          <w:p w14:paraId="3DEC32F8"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296C2BD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He</w:t>
            </w:r>
          </w:p>
        </w:tc>
        <w:tc>
          <w:tcPr>
            <w:tcW w:w="1483" w:type="dxa"/>
            <w:shd w:val="clear" w:color="auto" w:fill="auto"/>
            <w:noWrap/>
            <w:hideMark/>
          </w:tcPr>
          <w:p w14:paraId="35DA7F1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Yong</w:t>
            </w:r>
          </w:p>
        </w:tc>
        <w:tc>
          <w:tcPr>
            <w:tcW w:w="1381" w:type="dxa"/>
            <w:shd w:val="clear" w:color="auto" w:fill="auto"/>
            <w:noWrap/>
            <w:hideMark/>
          </w:tcPr>
          <w:p w14:paraId="1A4B7B9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5CD1139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yonghe@qti.qualcomm.com</w:t>
            </w:r>
          </w:p>
        </w:tc>
        <w:tc>
          <w:tcPr>
            <w:tcW w:w="5213" w:type="dxa"/>
            <w:shd w:val="clear" w:color="auto" w:fill="auto"/>
            <w:noWrap/>
            <w:hideMark/>
          </w:tcPr>
          <w:p w14:paraId="5BE9697C"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Qualcomm Incorporated</w:t>
            </w:r>
          </w:p>
        </w:tc>
      </w:tr>
      <w:tr w:rsidR="00480BF1" w:rsidRPr="00650E67" w14:paraId="12968C8F" w14:textId="77777777" w:rsidTr="007F5EFC">
        <w:trPr>
          <w:trHeight w:val="290"/>
        </w:trPr>
        <w:tc>
          <w:tcPr>
            <w:tcW w:w="960" w:type="dxa"/>
            <w:shd w:val="clear" w:color="auto" w:fill="auto"/>
            <w:noWrap/>
            <w:hideMark/>
          </w:tcPr>
          <w:p w14:paraId="779BB04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2AC5C92B"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Heikkilä</w:t>
            </w:r>
          </w:p>
        </w:tc>
        <w:tc>
          <w:tcPr>
            <w:tcW w:w="1483" w:type="dxa"/>
            <w:shd w:val="clear" w:color="auto" w:fill="auto"/>
            <w:noWrap/>
            <w:hideMark/>
          </w:tcPr>
          <w:p w14:paraId="00C32D6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Gunnar</w:t>
            </w:r>
          </w:p>
        </w:tc>
        <w:tc>
          <w:tcPr>
            <w:tcW w:w="1381" w:type="dxa"/>
            <w:shd w:val="clear" w:color="auto" w:fill="auto"/>
            <w:noWrap/>
            <w:hideMark/>
          </w:tcPr>
          <w:p w14:paraId="5AB14D1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5EE642B1"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gunnar.heikkila@ericsson.com</w:t>
            </w:r>
          </w:p>
        </w:tc>
        <w:tc>
          <w:tcPr>
            <w:tcW w:w="5213" w:type="dxa"/>
            <w:shd w:val="clear" w:color="auto" w:fill="auto"/>
            <w:noWrap/>
            <w:hideMark/>
          </w:tcPr>
          <w:p w14:paraId="42996A79"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Ericsson LM</w:t>
            </w:r>
          </w:p>
        </w:tc>
      </w:tr>
      <w:tr w:rsidR="00480BF1" w:rsidRPr="00650E67" w14:paraId="262A84FE" w14:textId="77777777" w:rsidTr="007F5EFC">
        <w:trPr>
          <w:trHeight w:val="290"/>
        </w:trPr>
        <w:tc>
          <w:tcPr>
            <w:tcW w:w="960" w:type="dxa"/>
            <w:shd w:val="clear" w:color="auto" w:fill="auto"/>
            <w:noWrap/>
            <w:hideMark/>
          </w:tcPr>
          <w:p w14:paraId="349B134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3C406A8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Holub</w:t>
            </w:r>
          </w:p>
        </w:tc>
        <w:tc>
          <w:tcPr>
            <w:tcW w:w="1483" w:type="dxa"/>
            <w:shd w:val="clear" w:color="auto" w:fill="auto"/>
            <w:noWrap/>
            <w:hideMark/>
          </w:tcPr>
          <w:p w14:paraId="0E42C888"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Jan</w:t>
            </w:r>
          </w:p>
        </w:tc>
        <w:tc>
          <w:tcPr>
            <w:tcW w:w="1381" w:type="dxa"/>
            <w:shd w:val="clear" w:color="auto" w:fill="auto"/>
            <w:noWrap/>
            <w:hideMark/>
          </w:tcPr>
          <w:p w14:paraId="3313D1F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1A69B76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jan.holub@mesaqin.com</w:t>
            </w:r>
          </w:p>
        </w:tc>
        <w:tc>
          <w:tcPr>
            <w:tcW w:w="5213" w:type="dxa"/>
            <w:shd w:val="clear" w:color="auto" w:fill="auto"/>
            <w:noWrap/>
            <w:hideMark/>
          </w:tcPr>
          <w:p w14:paraId="64AEEF98"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Mesaqin.com s.r.o (Ltd.)</w:t>
            </w:r>
          </w:p>
        </w:tc>
      </w:tr>
      <w:tr w:rsidR="00480BF1" w:rsidRPr="00650E67" w14:paraId="4792FC55" w14:textId="77777777" w:rsidTr="007F5EFC">
        <w:trPr>
          <w:trHeight w:val="290"/>
        </w:trPr>
        <w:tc>
          <w:tcPr>
            <w:tcW w:w="960" w:type="dxa"/>
            <w:shd w:val="clear" w:color="auto" w:fill="auto"/>
            <w:noWrap/>
            <w:hideMark/>
          </w:tcPr>
          <w:p w14:paraId="483CD7E5"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61333AF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Homkar</w:t>
            </w:r>
          </w:p>
        </w:tc>
        <w:tc>
          <w:tcPr>
            <w:tcW w:w="1483" w:type="dxa"/>
            <w:shd w:val="clear" w:color="auto" w:fill="auto"/>
            <w:noWrap/>
            <w:hideMark/>
          </w:tcPr>
          <w:p w14:paraId="056905B9"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Ajay</w:t>
            </w:r>
          </w:p>
        </w:tc>
        <w:tc>
          <w:tcPr>
            <w:tcW w:w="1381" w:type="dxa"/>
            <w:shd w:val="clear" w:color="auto" w:fill="auto"/>
            <w:noWrap/>
            <w:hideMark/>
          </w:tcPr>
          <w:p w14:paraId="290D395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7B5D7BB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ahomkar@cadence.com</w:t>
            </w:r>
          </w:p>
        </w:tc>
        <w:tc>
          <w:tcPr>
            <w:tcW w:w="5213" w:type="dxa"/>
            <w:shd w:val="clear" w:color="auto" w:fill="auto"/>
            <w:noWrap/>
            <w:hideMark/>
          </w:tcPr>
          <w:p w14:paraId="4C61309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Cadence Design Systems Inc.</w:t>
            </w:r>
          </w:p>
        </w:tc>
      </w:tr>
      <w:tr w:rsidR="00480BF1" w:rsidRPr="00650E67" w14:paraId="70E15EC0" w14:textId="77777777" w:rsidTr="007F5EFC">
        <w:trPr>
          <w:trHeight w:val="290"/>
        </w:trPr>
        <w:tc>
          <w:tcPr>
            <w:tcW w:w="960" w:type="dxa"/>
            <w:shd w:val="clear" w:color="auto" w:fill="auto"/>
            <w:noWrap/>
            <w:hideMark/>
          </w:tcPr>
          <w:p w14:paraId="6CE72809"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7AF7D555"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Howells</w:t>
            </w:r>
          </w:p>
        </w:tc>
        <w:tc>
          <w:tcPr>
            <w:tcW w:w="1483" w:type="dxa"/>
            <w:shd w:val="clear" w:color="auto" w:fill="auto"/>
            <w:noWrap/>
            <w:hideMark/>
          </w:tcPr>
          <w:p w14:paraId="10C005A8"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Elfed</w:t>
            </w:r>
          </w:p>
        </w:tc>
        <w:tc>
          <w:tcPr>
            <w:tcW w:w="1381" w:type="dxa"/>
            <w:shd w:val="clear" w:color="auto" w:fill="auto"/>
            <w:noWrap/>
            <w:hideMark/>
          </w:tcPr>
          <w:p w14:paraId="31A5C789"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3FE4B3E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elfed.howells@huawei.com</w:t>
            </w:r>
          </w:p>
        </w:tc>
        <w:tc>
          <w:tcPr>
            <w:tcW w:w="5213" w:type="dxa"/>
            <w:shd w:val="clear" w:color="auto" w:fill="auto"/>
            <w:noWrap/>
            <w:hideMark/>
          </w:tcPr>
          <w:p w14:paraId="43D581CD"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Huawei Technologies R&amp;D UK</w:t>
            </w:r>
          </w:p>
        </w:tc>
      </w:tr>
      <w:tr w:rsidR="00480BF1" w:rsidRPr="00650E67" w14:paraId="21A5F9DF" w14:textId="77777777" w:rsidTr="007F5EFC">
        <w:trPr>
          <w:trHeight w:val="290"/>
        </w:trPr>
        <w:tc>
          <w:tcPr>
            <w:tcW w:w="960" w:type="dxa"/>
            <w:shd w:val="clear" w:color="auto" w:fill="auto"/>
            <w:noWrap/>
            <w:hideMark/>
          </w:tcPr>
          <w:p w14:paraId="10FCDE5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4FE998ED"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Hu</w:t>
            </w:r>
          </w:p>
        </w:tc>
        <w:tc>
          <w:tcPr>
            <w:tcW w:w="1483" w:type="dxa"/>
            <w:shd w:val="clear" w:color="auto" w:fill="auto"/>
            <w:noWrap/>
            <w:hideMark/>
          </w:tcPr>
          <w:p w14:paraId="4F9C8B39"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James</w:t>
            </w:r>
          </w:p>
        </w:tc>
        <w:tc>
          <w:tcPr>
            <w:tcW w:w="1381" w:type="dxa"/>
            <w:shd w:val="clear" w:color="auto" w:fill="auto"/>
            <w:noWrap/>
            <w:hideMark/>
          </w:tcPr>
          <w:p w14:paraId="4395DC5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67334FF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qh8316@att.com</w:t>
            </w:r>
          </w:p>
        </w:tc>
        <w:tc>
          <w:tcPr>
            <w:tcW w:w="5213" w:type="dxa"/>
            <w:shd w:val="clear" w:color="auto" w:fill="auto"/>
            <w:noWrap/>
            <w:hideMark/>
          </w:tcPr>
          <w:p w14:paraId="368EDC4B"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AT&amp;T GNS Belgium SPRL</w:t>
            </w:r>
          </w:p>
        </w:tc>
      </w:tr>
      <w:tr w:rsidR="00480BF1" w:rsidRPr="00650E67" w14:paraId="653BD168" w14:textId="77777777" w:rsidTr="007F5EFC">
        <w:trPr>
          <w:trHeight w:val="290"/>
        </w:trPr>
        <w:tc>
          <w:tcPr>
            <w:tcW w:w="960" w:type="dxa"/>
            <w:shd w:val="clear" w:color="auto" w:fill="auto"/>
            <w:noWrap/>
            <w:hideMark/>
          </w:tcPr>
          <w:p w14:paraId="776FA491"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11095699"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Inoue</w:t>
            </w:r>
          </w:p>
        </w:tc>
        <w:tc>
          <w:tcPr>
            <w:tcW w:w="1483" w:type="dxa"/>
            <w:shd w:val="clear" w:color="auto" w:fill="auto"/>
            <w:noWrap/>
            <w:hideMark/>
          </w:tcPr>
          <w:p w14:paraId="2E4BF23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Yoshihiro</w:t>
            </w:r>
          </w:p>
        </w:tc>
        <w:tc>
          <w:tcPr>
            <w:tcW w:w="1381" w:type="dxa"/>
            <w:shd w:val="clear" w:color="auto" w:fill="auto"/>
            <w:noWrap/>
            <w:hideMark/>
          </w:tcPr>
          <w:p w14:paraId="3298F304"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30AFA6A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yoshihiro.inoue@ntt-at.co.jp</w:t>
            </w:r>
          </w:p>
        </w:tc>
        <w:tc>
          <w:tcPr>
            <w:tcW w:w="5213" w:type="dxa"/>
            <w:shd w:val="clear" w:color="auto" w:fill="auto"/>
            <w:noWrap/>
            <w:hideMark/>
          </w:tcPr>
          <w:p w14:paraId="5D9982CD"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NTT</w:t>
            </w:r>
          </w:p>
        </w:tc>
      </w:tr>
      <w:tr w:rsidR="00480BF1" w:rsidRPr="00650E67" w14:paraId="040E8EBE" w14:textId="77777777" w:rsidTr="007F5EFC">
        <w:trPr>
          <w:trHeight w:val="290"/>
        </w:trPr>
        <w:tc>
          <w:tcPr>
            <w:tcW w:w="960" w:type="dxa"/>
            <w:shd w:val="clear" w:color="auto" w:fill="auto"/>
            <w:noWrap/>
            <w:hideMark/>
          </w:tcPr>
          <w:p w14:paraId="42DD61F1"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4203284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Isabelle</w:t>
            </w:r>
          </w:p>
        </w:tc>
        <w:tc>
          <w:tcPr>
            <w:tcW w:w="1483" w:type="dxa"/>
            <w:shd w:val="clear" w:color="auto" w:fill="auto"/>
            <w:noWrap/>
            <w:hideMark/>
          </w:tcPr>
          <w:p w14:paraId="0E2C06F4"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Scott</w:t>
            </w:r>
          </w:p>
        </w:tc>
        <w:tc>
          <w:tcPr>
            <w:tcW w:w="1381" w:type="dxa"/>
            <w:shd w:val="clear" w:color="auto" w:fill="auto"/>
            <w:noWrap/>
            <w:hideMark/>
          </w:tcPr>
          <w:p w14:paraId="4A13811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694CA0B4"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isabscot@amazon.com</w:t>
            </w:r>
          </w:p>
        </w:tc>
        <w:tc>
          <w:tcPr>
            <w:tcW w:w="5213" w:type="dxa"/>
            <w:shd w:val="clear" w:color="auto" w:fill="auto"/>
            <w:noWrap/>
            <w:hideMark/>
          </w:tcPr>
          <w:p w14:paraId="3BBE069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Amazon</w:t>
            </w:r>
          </w:p>
        </w:tc>
      </w:tr>
      <w:tr w:rsidR="00480BF1" w:rsidRPr="00650E67" w14:paraId="0B296C93" w14:textId="77777777" w:rsidTr="007F5EFC">
        <w:trPr>
          <w:trHeight w:val="290"/>
        </w:trPr>
        <w:tc>
          <w:tcPr>
            <w:tcW w:w="960" w:type="dxa"/>
            <w:shd w:val="clear" w:color="auto" w:fill="auto"/>
            <w:noWrap/>
            <w:hideMark/>
          </w:tcPr>
          <w:p w14:paraId="3D86CCFD"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7772E81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Jansson Toftgård</w:t>
            </w:r>
          </w:p>
        </w:tc>
        <w:tc>
          <w:tcPr>
            <w:tcW w:w="1483" w:type="dxa"/>
            <w:shd w:val="clear" w:color="auto" w:fill="auto"/>
            <w:noWrap/>
            <w:hideMark/>
          </w:tcPr>
          <w:p w14:paraId="0E3DAC1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Tomas</w:t>
            </w:r>
          </w:p>
        </w:tc>
        <w:tc>
          <w:tcPr>
            <w:tcW w:w="1381" w:type="dxa"/>
            <w:shd w:val="clear" w:color="auto" w:fill="auto"/>
            <w:noWrap/>
            <w:hideMark/>
          </w:tcPr>
          <w:p w14:paraId="6EFEE48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439340B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tomas.toftgard@ericsson.com</w:t>
            </w:r>
          </w:p>
        </w:tc>
        <w:tc>
          <w:tcPr>
            <w:tcW w:w="5213" w:type="dxa"/>
            <w:shd w:val="clear" w:color="auto" w:fill="auto"/>
            <w:noWrap/>
            <w:hideMark/>
          </w:tcPr>
          <w:p w14:paraId="0327064D"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Ericsson LM</w:t>
            </w:r>
          </w:p>
        </w:tc>
      </w:tr>
      <w:tr w:rsidR="00480BF1" w:rsidRPr="00650E67" w14:paraId="1E02BFD7" w14:textId="77777777" w:rsidTr="007F5EFC">
        <w:trPr>
          <w:trHeight w:val="290"/>
        </w:trPr>
        <w:tc>
          <w:tcPr>
            <w:tcW w:w="960" w:type="dxa"/>
            <w:shd w:val="clear" w:color="auto" w:fill="auto"/>
            <w:noWrap/>
            <w:hideMark/>
          </w:tcPr>
          <w:p w14:paraId="4F370A8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0D9B1C8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Jelinek</w:t>
            </w:r>
          </w:p>
        </w:tc>
        <w:tc>
          <w:tcPr>
            <w:tcW w:w="1483" w:type="dxa"/>
            <w:shd w:val="clear" w:color="auto" w:fill="auto"/>
            <w:noWrap/>
            <w:hideMark/>
          </w:tcPr>
          <w:p w14:paraId="12A1FC2D"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Milan</w:t>
            </w:r>
          </w:p>
        </w:tc>
        <w:tc>
          <w:tcPr>
            <w:tcW w:w="1381" w:type="dxa"/>
            <w:shd w:val="clear" w:color="auto" w:fill="auto"/>
            <w:noWrap/>
            <w:hideMark/>
          </w:tcPr>
          <w:p w14:paraId="6B54065D"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11850A9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Milan.Jelinek@USherbrooke.ca</w:t>
            </w:r>
          </w:p>
        </w:tc>
        <w:tc>
          <w:tcPr>
            <w:tcW w:w="5213" w:type="dxa"/>
            <w:shd w:val="clear" w:color="auto" w:fill="auto"/>
            <w:noWrap/>
            <w:hideMark/>
          </w:tcPr>
          <w:p w14:paraId="37F3C614"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VoiceAge Corporation</w:t>
            </w:r>
          </w:p>
        </w:tc>
      </w:tr>
      <w:tr w:rsidR="00480BF1" w:rsidRPr="00650E67" w14:paraId="1B2B5215" w14:textId="77777777" w:rsidTr="007F5EFC">
        <w:trPr>
          <w:trHeight w:val="290"/>
        </w:trPr>
        <w:tc>
          <w:tcPr>
            <w:tcW w:w="960" w:type="dxa"/>
            <w:shd w:val="clear" w:color="auto" w:fill="auto"/>
            <w:noWrap/>
            <w:hideMark/>
          </w:tcPr>
          <w:p w14:paraId="6A86550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3E78B0A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Joshi</w:t>
            </w:r>
          </w:p>
        </w:tc>
        <w:tc>
          <w:tcPr>
            <w:tcW w:w="1483" w:type="dxa"/>
            <w:shd w:val="clear" w:color="auto" w:fill="auto"/>
            <w:noWrap/>
            <w:hideMark/>
          </w:tcPr>
          <w:p w14:paraId="371ED37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Rajan</w:t>
            </w:r>
          </w:p>
        </w:tc>
        <w:tc>
          <w:tcPr>
            <w:tcW w:w="1381" w:type="dxa"/>
            <w:shd w:val="clear" w:color="auto" w:fill="auto"/>
            <w:noWrap/>
            <w:hideMark/>
          </w:tcPr>
          <w:p w14:paraId="34A31DF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70C0C31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r.joshi@samsung.com</w:t>
            </w:r>
          </w:p>
        </w:tc>
        <w:tc>
          <w:tcPr>
            <w:tcW w:w="5213" w:type="dxa"/>
            <w:shd w:val="clear" w:color="auto" w:fill="auto"/>
            <w:noWrap/>
            <w:hideMark/>
          </w:tcPr>
          <w:p w14:paraId="2E089AE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Samsung Research America</w:t>
            </w:r>
          </w:p>
        </w:tc>
      </w:tr>
      <w:tr w:rsidR="00480BF1" w:rsidRPr="00650E67" w14:paraId="340FAE83" w14:textId="77777777" w:rsidTr="007F5EFC">
        <w:trPr>
          <w:trHeight w:val="290"/>
        </w:trPr>
        <w:tc>
          <w:tcPr>
            <w:tcW w:w="960" w:type="dxa"/>
            <w:shd w:val="clear" w:color="auto" w:fill="auto"/>
            <w:noWrap/>
            <w:hideMark/>
          </w:tcPr>
          <w:p w14:paraId="67F8B20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4AD21AB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Jung</w:t>
            </w:r>
          </w:p>
        </w:tc>
        <w:tc>
          <w:tcPr>
            <w:tcW w:w="1483" w:type="dxa"/>
            <w:shd w:val="clear" w:color="auto" w:fill="auto"/>
            <w:noWrap/>
            <w:hideMark/>
          </w:tcPr>
          <w:p w14:paraId="7958DC5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Kyunghun</w:t>
            </w:r>
          </w:p>
        </w:tc>
        <w:tc>
          <w:tcPr>
            <w:tcW w:w="1381" w:type="dxa"/>
            <w:shd w:val="clear" w:color="auto" w:fill="auto"/>
            <w:noWrap/>
            <w:hideMark/>
          </w:tcPr>
          <w:p w14:paraId="6108DB7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2BD8BF3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kyunghun@fb.com</w:t>
            </w:r>
          </w:p>
        </w:tc>
        <w:tc>
          <w:tcPr>
            <w:tcW w:w="5213" w:type="dxa"/>
            <w:shd w:val="clear" w:color="auto" w:fill="auto"/>
            <w:noWrap/>
            <w:hideMark/>
          </w:tcPr>
          <w:p w14:paraId="352DAB41"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Facebook</w:t>
            </w:r>
          </w:p>
        </w:tc>
      </w:tr>
      <w:tr w:rsidR="00480BF1" w:rsidRPr="00650E67" w14:paraId="320A5713" w14:textId="77777777" w:rsidTr="007F5EFC">
        <w:trPr>
          <w:trHeight w:val="290"/>
        </w:trPr>
        <w:tc>
          <w:tcPr>
            <w:tcW w:w="960" w:type="dxa"/>
            <w:shd w:val="clear" w:color="auto" w:fill="auto"/>
            <w:noWrap/>
            <w:hideMark/>
          </w:tcPr>
          <w:p w14:paraId="58A69F85"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0B42998C"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Kim</w:t>
            </w:r>
          </w:p>
        </w:tc>
        <w:tc>
          <w:tcPr>
            <w:tcW w:w="1483" w:type="dxa"/>
            <w:shd w:val="clear" w:color="auto" w:fill="auto"/>
            <w:noWrap/>
            <w:hideMark/>
          </w:tcPr>
          <w:p w14:paraId="1509366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Wuk</w:t>
            </w:r>
          </w:p>
        </w:tc>
        <w:tc>
          <w:tcPr>
            <w:tcW w:w="1381" w:type="dxa"/>
            <w:shd w:val="clear" w:color="auto" w:fill="auto"/>
            <w:noWrap/>
            <w:hideMark/>
          </w:tcPr>
          <w:p w14:paraId="1D77C24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16655A51"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wuk.kim@samsung.com</w:t>
            </w:r>
          </w:p>
        </w:tc>
        <w:tc>
          <w:tcPr>
            <w:tcW w:w="5213" w:type="dxa"/>
            <w:shd w:val="clear" w:color="auto" w:fill="auto"/>
            <w:noWrap/>
            <w:hideMark/>
          </w:tcPr>
          <w:p w14:paraId="4946893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Samsung R&amp;D Institute UK</w:t>
            </w:r>
          </w:p>
        </w:tc>
      </w:tr>
      <w:tr w:rsidR="00480BF1" w:rsidRPr="00650E67" w14:paraId="79AC5CE4" w14:textId="77777777" w:rsidTr="007F5EFC">
        <w:trPr>
          <w:trHeight w:val="290"/>
        </w:trPr>
        <w:tc>
          <w:tcPr>
            <w:tcW w:w="960" w:type="dxa"/>
            <w:shd w:val="clear" w:color="auto" w:fill="auto"/>
            <w:noWrap/>
            <w:hideMark/>
          </w:tcPr>
          <w:p w14:paraId="51BB3CC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1718A0ED"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Kolan</w:t>
            </w:r>
          </w:p>
        </w:tc>
        <w:tc>
          <w:tcPr>
            <w:tcW w:w="1483" w:type="dxa"/>
            <w:shd w:val="clear" w:color="auto" w:fill="auto"/>
            <w:noWrap/>
            <w:hideMark/>
          </w:tcPr>
          <w:p w14:paraId="26E261C4"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Prakash</w:t>
            </w:r>
          </w:p>
        </w:tc>
        <w:tc>
          <w:tcPr>
            <w:tcW w:w="1381" w:type="dxa"/>
            <w:shd w:val="clear" w:color="auto" w:fill="auto"/>
            <w:noWrap/>
            <w:hideMark/>
          </w:tcPr>
          <w:p w14:paraId="55CD627C"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4348176C"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p.kolan@samsung.com</w:t>
            </w:r>
          </w:p>
        </w:tc>
        <w:tc>
          <w:tcPr>
            <w:tcW w:w="5213" w:type="dxa"/>
            <w:shd w:val="clear" w:color="auto" w:fill="auto"/>
            <w:noWrap/>
            <w:hideMark/>
          </w:tcPr>
          <w:p w14:paraId="3FB7650C"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Samsung Research America</w:t>
            </w:r>
          </w:p>
        </w:tc>
      </w:tr>
      <w:tr w:rsidR="00480BF1" w:rsidRPr="00650E67" w14:paraId="21EFED8F" w14:textId="77777777" w:rsidTr="007F5EFC">
        <w:trPr>
          <w:trHeight w:val="290"/>
        </w:trPr>
        <w:tc>
          <w:tcPr>
            <w:tcW w:w="960" w:type="dxa"/>
            <w:shd w:val="clear" w:color="auto" w:fill="auto"/>
            <w:noWrap/>
            <w:hideMark/>
          </w:tcPr>
          <w:p w14:paraId="6474875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657A1AC1"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Kroon</w:t>
            </w:r>
          </w:p>
        </w:tc>
        <w:tc>
          <w:tcPr>
            <w:tcW w:w="1483" w:type="dxa"/>
            <w:shd w:val="clear" w:color="auto" w:fill="auto"/>
            <w:noWrap/>
            <w:hideMark/>
          </w:tcPr>
          <w:p w14:paraId="186156C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Peter</w:t>
            </w:r>
          </w:p>
        </w:tc>
        <w:tc>
          <w:tcPr>
            <w:tcW w:w="1381" w:type="dxa"/>
            <w:shd w:val="clear" w:color="auto" w:fill="auto"/>
            <w:noWrap/>
            <w:hideMark/>
          </w:tcPr>
          <w:p w14:paraId="6949C828"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4E90A084"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pkroon@apple.com</w:t>
            </w:r>
          </w:p>
        </w:tc>
        <w:tc>
          <w:tcPr>
            <w:tcW w:w="5213" w:type="dxa"/>
            <w:shd w:val="clear" w:color="auto" w:fill="auto"/>
            <w:noWrap/>
            <w:hideMark/>
          </w:tcPr>
          <w:p w14:paraId="1D6AB6B5"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Apple Benelux B.V.</w:t>
            </w:r>
          </w:p>
        </w:tc>
      </w:tr>
      <w:tr w:rsidR="00480BF1" w:rsidRPr="00650E67" w14:paraId="60901303" w14:textId="77777777" w:rsidTr="007F5EFC">
        <w:trPr>
          <w:trHeight w:val="290"/>
        </w:trPr>
        <w:tc>
          <w:tcPr>
            <w:tcW w:w="960" w:type="dxa"/>
            <w:shd w:val="clear" w:color="auto" w:fill="auto"/>
            <w:noWrap/>
            <w:hideMark/>
          </w:tcPr>
          <w:p w14:paraId="0C795C7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lastRenderedPageBreak/>
              <w:t>Mr.</w:t>
            </w:r>
          </w:p>
        </w:tc>
        <w:tc>
          <w:tcPr>
            <w:tcW w:w="1978" w:type="dxa"/>
            <w:shd w:val="clear" w:color="auto" w:fill="auto"/>
            <w:noWrap/>
            <w:hideMark/>
          </w:tcPr>
          <w:p w14:paraId="26DC3E8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Kwon</w:t>
            </w:r>
          </w:p>
        </w:tc>
        <w:tc>
          <w:tcPr>
            <w:tcW w:w="1483" w:type="dxa"/>
            <w:shd w:val="clear" w:color="auto" w:fill="auto"/>
            <w:noWrap/>
            <w:hideMark/>
          </w:tcPr>
          <w:p w14:paraId="6A58AFD1"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WooSuk</w:t>
            </w:r>
          </w:p>
        </w:tc>
        <w:tc>
          <w:tcPr>
            <w:tcW w:w="1381" w:type="dxa"/>
            <w:shd w:val="clear" w:color="auto" w:fill="auto"/>
            <w:noWrap/>
            <w:hideMark/>
          </w:tcPr>
          <w:p w14:paraId="675DC3C8"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132CCE3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woosuk.kwon@lge.com</w:t>
            </w:r>
          </w:p>
        </w:tc>
        <w:tc>
          <w:tcPr>
            <w:tcW w:w="5213" w:type="dxa"/>
            <w:shd w:val="clear" w:color="auto" w:fill="auto"/>
            <w:noWrap/>
            <w:hideMark/>
          </w:tcPr>
          <w:p w14:paraId="38EFBF71"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LG Electronics Inc.</w:t>
            </w:r>
          </w:p>
        </w:tc>
      </w:tr>
      <w:tr w:rsidR="00480BF1" w:rsidRPr="00650E67" w14:paraId="4F414AAE" w14:textId="77777777" w:rsidTr="007F5EFC">
        <w:trPr>
          <w:trHeight w:val="290"/>
        </w:trPr>
        <w:tc>
          <w:tcPr>
            <w:tcW w:w="960" w:type="dxa"/>
            <w:shd w:val="clear" w:color="auto" w:fill="auto"/>
            <w:noWrap/>
            <w:hideMark/>
          </w:tcPr>
          <w:p w14:paraId="1236467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4739033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Laaksonen</w:t>
            </w:r>
          </w:p>
        </w:tc>
        <w:tc>
          <w:tcPr>
            <w:tcW w:w="1483" w:type="dxa"/>
            <w:shd w:val="clear" w:color="auto" w:fill="auto"/>
            <w:noWrap/>
            <w:hideMark/>
          </w:tcPr>
          <w:p w14:paraId="713C33BB"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Lasse</w:t>
            </w:r>
          </w:p>
        </w:tc>
        <w:tc>
          <w:tcPr>
            <w:tcW w:w="1381" w:type="dxa"/>
            <w:shd w:val="clear" w:color="auto" w:fill="auto"/>
            <w:noWrap/>
            <w:hideMark/>
          </w:tcPr>
          <w:p w14:paraId="2D999155"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7769423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lasse.j.laaksonen@nokia.com</w:t>
            </w:r>
          </w:p>
        </w:tc>
        <w:tc>
          <w:tcPr>
            <w:tcW w:w="5213" w:type="dxa"/>
            <w:shd w:val="clear" w:color="auto" w:fill="auto"/>
            <w:noWrap/>
            <w:hideMark/>
          </w:tcPr>
          <w:p w14:paraId="1C1E3E1B"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Nokia Corporation</w:t>
            </w:r>
          </w:p>
        </w:tc>
      </w:tr>
      <w:tr w:rsidR="00480BF1" w:rsidRPr="00650E67" w14:paraId="709505DB" w14:textId="77777777" w:rsidTr="007F5EFC">
        <w:trPr>
          <w:trHeight w:val="290"/>
        </w:trPr>
        <w:tc>
          <w:tcPr>
            <w:tcW w:w="960" w:type="dxa"/>
            <w:shd w:val="clear" w:color="auto" w:fill="auto"/>
            <w:noWrap/>
            <w:hideMark/>
          </w:tcPr>
          <w:p w14:paraId="16DAC9E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627FA051"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Lee</w:t>
            </w:r>
          </w:p>
        </w:tc>
        <w:tc>
          <w:tcPr>
            <w:tcW w:w="1483" w:type="dxa"/>
            <w:shd w:val="clear" w:color="auto" w:fill="auto"/>
            <w:noWrap/>
            <w:hideMark/>
          </w:tcPr>
          <w:p w14:paraId="55362CA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Brian</w:t>
            </w:r>
          </w:p>
        </w:tc>
        <w:tc>
          <w:tcPr>
            <w:tcW w:w="1381" w:type="dxa"/>
            <w:shd w:val="clear" w:color="auto" w:fill="auto"/>
            <w:noWrap/>
            <w:hideMark/>
          </w:tcPr>
          <w:p w14:paraId="1A5AD0D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290B86D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brian.lee@dolby.com</w:t>
            </w:r>
          </w:p>
        </w:tc>
        <w:tc>
          <w:tcPr>
            <w:tcW w:w="5213" w:type="dxa"/>
            <w:shd w:val="clear" w:color="auto" w:fill="auto"/>
            <w:noWrap/>
            <w:hideMark/>
          </w:tcPr>
          <w:p w14:paraId="3A41277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Dolby Laboratories Inc.</w:t>
            </w:r>
          </w:p>
        </w:tc>
      </w:tr>
      <w:tr w:rsidR="00480BF1" w:rsidRPr="00650E67" w14:paraId="09C07B34" w14:textId="77777777" w:rsidTr="007F5EFC">
        <w:trPr>
          <w:trHeight w:val="290"/>
        </w:trPr>
        <w:tc>
          <w:tcPr>
            <w:tcW w:w="960" w:type="dxa"/>
            <w:shd w:val="clear" w:color="auto" w:fill="auto"/>
            <w:noWrap/>
            <w:hideMark/>
          </w:tcPr>
          <w:p w14:paraId="200E90C8"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69D5039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Lee</w:t>
            </w:r>
          </w:p>
        </w:tc>
        <w:tc>
          <w:tcPr>
            <w:tcW w:w="1483" w:type="dxa"/>
            <w:shd w:val="clear" w:color="auto" w:fill="auto"/>
            <w:noWrap/>
            <w:hideMark/>
          </w:tcPr>
          <w:p w14:paraId="2BF8E918"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Hakju Ryan</w:t>
            </w:r>
          </w:p>
        </w:tc>
        <w:tc>
          <w:tcPr>
            <w:tcW w:w="1381" w:type="dxa"/>
            <w:shd w:val="clear" w:color="auto" w:fill="auto"/>
            <w:noWrap/>
            <w:hideMark/>
          </w:tcPr>
          <w:p w14:paraId="0712FAA4"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7E260C8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hakju00.lee@samsung.com</w:t>
            </w:r>
          </w:p>
        </w:tc>
        <w:tc>
          <w:tcPr>
            <w:tcW w:w="5213" w:type="dxa"/>
            <w:shd w:val="clear" w:color="auto" w:fill="auto"/>
            <w:noWrap/>
            <w:hideMark/>
          </w:tcPr>
          <w:p w14:paraId="14BBF55C"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Samsung R&amp;D Institute UK</w:t>
            </w:r>
          </w:p>
        </w:tc>
      </w:tr>
      <w:tr w:rsidR="00480BF1" w:rsidRPr="00650E67" w14:paraId="36A693EF" w14:textId="77777777" w:rsidTr="007F5EFC">
        <w:trPr>
          <w:trHeight w:val="290"/>
        </w:trPr>
        <w:tc>
          <w:tcPr>
            <w:tcW w:w="960" w:type="dxa"/>
            <w:shd w:val="clear" w:color="auto" w:fill="auto"/>
            <w:noWrap/>
            <w:hideMark/>
          </w:tcPr>
          <w:p w14:paraId="384336E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059D506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Lei</w:t>
            </w:r>
          </w:p>
        </w:tc>
        <w:tc>
          <w:tcPr>
            <w:tcW w:w="1483" w:type="dxa"/>
            <w:shd w:val="clear" w:color="auto" w:fill="auto"/>
            <w:noWrap/>
            <w:hideMark/>
          </w:tcPr>
          <w:p w14:paraId="7F2219C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Yixue</w:t>
            </w:r>
          </w:p>
        </w:tc>
        <w:tc>
          <w:tcPr>
            <w:tcW w:w="1381" w:type="dxa"/>
            <w:shd w:val="clear" w:color="auto" w:fill="auto"/>
            <w:noWrap/>
            <w:hideMark/>
          </w:tcPr>
          <w:p w14:paraId="5A44583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0AF8026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yixuelei@tencent.com</w:t>
            </w:r>
          </w:p>
        </w:tc>
        <w:tc>
          <w:tcPr>
            <w:tcW w:w="5213" w:type="dxa"/>
            <w:shd w:val="clear" w:color="auto" w:fill="auto"/>
            <w:noWrap/>
            <w:hideMark/>
          </w:tcPr>
          <w:p w14:paraId="67800E04"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Tencent</w:t>
            </w:r>
          </w:p>
        </w:tc>
      </w:tr>
      <w:tr w:rsidR="00480BF1" w:rsidRPr="00650E67" w14:paraId="052980A5" w14:textId="77777777" w:rsidTr="007F5EFC">
        <w:trPr>
          <w:trHeight w:val="290"/>
        </w:trPr>
        <w:tc>
          <w:tcPr>
            <w:tcW w:w="960" w:type="dxa"/>
            <w:shd w:val="clear" w:color="auto" w:fill="auto"/>
            <w:noWrap/>
            <w:hideMark/>
          </w:tcPr>
          <w:p w14:paraId="2F86018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42F6743C"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Lemotheux</w:t>
            </w:r>
          </w:p>
        </w:tc>
        <w:tc>
          <w:tcPr>
            <w:tcW w:w="1483" w:type="dxa"/>
            <w:shd w:val="clear" w:color="auto" w:fill="auto"/>
            <w:noWrap/>
            <w:hideMark/>
          </w:tcPr>
          <w:p w14:paraId="03D5FEDD"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Julien</w:t>
            </w:r>
          </w:p>
        </w:tc>
        <w:tc>
          <w:tcPr>
            <w:tcW w:w="1381" w:type="dxa"/>
            <w:shd w:val="clear" w:color="auto" w:fill="auto"/>
            <w:noWrap/>
            <w:hideMark/>
          </w:tcPr>
          <w:p w14:paraId="439F085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470F402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julien.lemotheux@orange.com</w:t>
            </w:r>
          </w:p>
        </w:tc>
        <w:tc>
          <w:tcPr>
            <w:tcW w:w="5213" w:type="dxa"/>
            <w:shd w:val="clear" w:color="auto" w:fill="auto"/>
            <w:noWrap/>
            <w:hideMark/>
          </w:tcPr>
          <w:p w14:paraId="2F1CF681"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Orange</w:t>
            </w:r>
          </w:p>
        </w:tc>
      </w:tr>
      <w:tr w:rsidR="00480BF1" w:rsidRPr="00650E67" w14:paraId="11E8838E" w14:textId="77777777" w:rsidTr="007F5EFC">
        <w:trPr>
          <w:trHeight w:val="290"/>
        </w:trPr>
        <w:tc>
          <w:tcPr>
            <w:tcW w:w="960" w:type="dxa"/>
            <w:shd w:val="clear" w:color="auto" w:fill="auto"/>
            <w:noWrap/>
            <w:hideMark/>
          </w:tcPr>
          <w:p w14:paraId="2438DBE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345851C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Leung</w:t>
            </w:r>
          </w:p>
        </w:tc>
        <w:tc>
          <w:tcPr>
            <w:tcW w:w="1483" w:type="dxa"/>
            <w:shd w:val="clear" w:color="auto" w:fill="auto"/>
            <w:noWrap/>
            <w:hideMark/>
          </w:tcPr>
          <w:p w14:paraId="3B472A79"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Nikolai</w:t>
            </w:r>
          </w:p>
        </w:tc>
        <w:tc>
          <w:tcPr>
            <w:tcW w:w="1381" w:type="dxa"/>
            <w:shd w:val="clear" w:color="auto" w:fill="auto"/>
            <w:noWrap/>
            <w:hideMark/>
          </w:tcPr>
          <w:p w14:paraId="3435273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Subgroup chair</w:t>
            </w:r>
          </w:p>
        </w:tc>
        <w:tc>
          <w:tcPr>
            <w:tcW w:w="3302" w:type="dxa"/>
            <w:shd w:val="clear" w:color="auto" w:fill="auto"/>
            <w:noWrap/>
            <w:hideMark/>
          </w:tcPr>
          <w:p w14:paraId="762F53B5"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nleung@qti.qualcomm.com</w:t>
            </w:r>
          </w:p>
        </w:tc>
        <w:tc>
          <w:tcPr>
            <w:tcW w:w="5213" w:type="dxa"/>
            <w:shd w:val="clear" w:color="auto" w:fill="auto"/>
            <w:noWrap/>
            <w:hideMark/>
          </w:tcPr>
          <w:p w14:paraId="10AB2CF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Qualcomm CDMA Technologies</w:t>
            </w:r>
          </w:p>
        </w:tc>
      </w:tr>
      <w:tr w:rsidR="00480BF1" w:rsidRPr="00650E67" w14:paraId="2C290A8D" w14:textId="77777777" w:rsidTr="007F5EFC">
        <w:trPr>
          <w:trHeight w:val="290"/>
        </w:trPr>
        <w:tc>
          <w:tcPr>
            <w:tcW w:w="960" w:type="dxa"/>
            <w:shd w:val="clear" w:color="auto" w:fill="auto"/>
            <w:noWrap/>
            <w:hideMark/>
          </w:tcPr>
          <w:p w14:paraId="200B9C2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Miss</w:t>
            </w:r>
          </w:p>
        </w:tc>
        <w:tc>
          <w:tcPr>
            <w:tcW w:w="1978" w:type="dxa"/>
            <w:shd w:val="clear" w:color="auto" w:fill="auto"/>
            <w:noWrap/>
            <w:hideMark/>
          </w:tcPr>
          <w:p w14:paraId="7873500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LI</w:t>
            </w:r>
          </w:p>
        </w:tc>
        <w:tc>
          <w:tcPr>
            <w:tcW w:w="1483" w:type="dxa"/>
            <w:shd w:val="clear" w:color="auto" w:fill="auto"/>
            <w:noWrap/>
            <w:hideMark/>
          </w:tcPr>
          <w:p w14:paraId="7AD1E2AC"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QIUTING</w:t>
            </w:r>
          </w:p>
        </w:tc>
        <w:tc>
          <w:tcPr>
            <w:tcW w:w="1381" w:type="dxa"/>
            <w:shd w:val="clear" w:color="auto" w:fill="auto"/>
            <w:noWrap/>
            <w:hideMark/>
          </w:tcPr>
          <w:p w14:paraId="60F1E149"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3A5C90A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li.qiuting@zte.com.cn</w:t>
            </w:r>
          </w:p>
        </w:tc>
        <w:tc>
          <w:tcPr>
            <w:tcW w:w="5213" w:type="dxa"/>
            <w:shd w:val="clear" w:color="auto" w:fill="auto"/>
            <w:noWrap/>
            <w:hideMark/>
          </w:tcPr>
          <w:p w14:paraId="0C26161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ZTE Corporation</w:t>
            </w:r>
          </w:p>
        </w:tc>
      </w:tr>
      <w:tr w:rsidR="00480BF1" w:rsidRPr="00650E67" w14:paraId="54AEB807" w14:textId="77777777" w:rsidTr="007F5EFC">
        <w:trPr>
          <w:trHeight w:val="290"/>
        </w:trPr>
        <w:tc>
          <w:tcPr>
            <w:tcW w:w="960" w:type="dxa"/>
            <w:shd w:val="clear" w:color="auto" w:fill="auto"/>
            <w:noWrap/>
            <w:hideMark/>
          </w:tcPr>
          <w:p w14:paraId="3D86998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6FBD268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Litwic</w:t>
            </w:r>
          </w:p>
        </w:tc>
        <w:tc>
          <w:tcPr>
            <w:tcW w:w="1483" w:type="dxa"/>
            <w:shd w:val="clear" w:color="auto" w:fill="auto"/>
            <w:noWrap/>
            <w:hideMark/>
          </w:tcPr>
          <w:p w14:paraId="467D3D9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Lukasz</w:t>
            </w:r>
          </w:p>
        </w:tc>
        <w:tc>
          <w:tcPr>
            <w:tcW w:w="1381" w:type="dxa"/>
            <w:shd w:val="clear" w:color="auto" w:fill="auto"/>
            <w:noWrap/>
            <w:hideMark/>
          </w:tcPr>
          <w:p w14:paraId="4DB01388"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76EA2E28"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lukasz.litwic@ericsson.com</w:t>
            </w:r>
          </w:p>
        </w:tc>
        <w:tc>
          <w:tcPr>
            <w:tcW w:w="5213" w:type="dxa"/>
            <w:shd w:val="clear" w:color="auto" w:fill="auto"/>
            <w:noWrap/>
            <w:hideMark/>
          </w:tcPr>
          <w:p w14:paraId="10F9A80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Ericsson LM</w:t>
            </w:r>
          </w:p>
        </w:tc>
      </w:tr>
      <w:tr w:rsidR="00480BF1" w:rsidRPr="00650E67" w14:paraId="024F2208" w14:textId="77777777" w:rsidTr="007F5EFC">
        <w:trPr>
          <w:trHeight w:val="290"/>
        </w:trPr>
        <w:tc>
          <w:tcPr>
            <w:tcW w:w="960" w:type="dxa"/>
            <w:shd w:val="clear" w:color="auto" w:fill="auto"/>
            <w:noWrap/>
            <w:hideMark/>
          </w:tcPr>
          <w:p w14:paraId="4DD6CEF1"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44CDCAB1"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Liu</w:t>
            </w:r>
          </w:p>
        </w:tc>
        <w:tc>
          <w:tcPr>
            <w:tcW w:w="1483" w:type="dxa"/>
            <w:shd w:val="clear" w:color="auto" w:fill="auto"/>
            <w:noWrap/>
            <w:hideMark/>
          </w:tcPr>
          <w:p w14:paraId="25E5CBA8"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Dan</w:t>
            </w:r>
          </w:p>
        </w:tc>
        <w:tc>
          <w:tcPr>
            <w:tcW w:w="1381" w:type="dxa"/>
            <w:shd w:val="clear" w:color="auto" w:fill="auto"/>
            <w:noWrap/>
            <w:hideMark/>
          </w:tcPr>
          <w:p w14:paraId="7BC2C05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7959174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liu.dan2@zte.com.cn</w:t>
            </w:r>
          </w:p>
        </w:tc>
        <w:tc>
          <w:tcPr>
            <w:tcW w:w="5213" w:type="dxa"/>
            <w:shd w:val="clear" w:color="auto" w:fill="auto"/>
            <w:noWrap/>
            <w:hideMark/>
          </w:tcPr>
          <w:p w14:paraId="69DDF00D"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ZTE Corporation</w:t>
            </w:r>
          </w:p>
        </w:tc>
      </w:tr>
      <w:tr w:rsidR="00480BF1" w:rsidRPr="00650E67" w14:paraId="2C682CD6" w14:textId="77777777" w:rsidTr="007F5EFC">
        <w:trPr>
          <w:trHeight w:val="290"/>
        </w:trPr>
        <w:tc>
          <w:tcPr>
            <w:tcW w:w="960" w:type="dxa"/>
            <w:shd w:val="clear" w:color="auto" w:fill="auto"/>
            <w:noWrap/>
            <w:hideMark/>
          </w:tcPr>
          <w:p w14:paraId="30D9315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1745FB4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LIU</w:t>
            </w:r>
          </w:p>
        </w:tc>
        <w:tc>
          <w:tcPr>
            <w:tcW w:w="1483" w:type="dxa"/>
            <w:shd w:val="clear" w:color="auto" w:fill="auto"/>
            <w:noWrap/>
            <w:hideMark/>
          </w:tcPr>
          <w:p w14:paraId="72C566CC"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Jianning(Carry)</w:t>
            </w:r>
          </w:p>
        </w:tc>
        <w:tc>
          <w:tcPr>
            <w:tcW w:w="1381" w:type="dxa"/>
            <w:shd w:val="clear" w:color="auto" w:fill="auto"/>
            <w:noWrap/>
            <w:hideMark/>
          </w:tcPr>
          <w:p w14:paraId="1A058D0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6201301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liujianning@xiaomi.com</w:t>
            </w:r>
          </w:p>
        </w:tc>
        <w:tc>
          <w:tcPr>
            <w:tcW w:w="5213" w:type="dxa"/>
            <w:shd w:val="clear" w:color="auto" w:fill="auto"/>
            <w:noWrap/>
            <w:hideMark/>
          </w:tcPr>
          <w:p w14:paraId="629FED8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Beijing Xiaomi Software Tech</w:t>
            </w:r>
          </w:p>
        </w:tc>
      </w:tr>
      <w:tr w:rsidR="00480BF1" w:rsidRPr="00650E67" w14:paraId="2CC93A06" w14:textId="77777777" w:rsidTr="007F5EFC">
        <w:trPr>
          <w:trHeight w:val="290"/>
        </w:trPr>
        <w:tc>
          <w:tcPr>
            <w:tcW w:w="960" w:type="dxa"/>
            <w:shd w:val="clear" w:color="auto" w:fill="auto"/>
            <w:noWrap/>
            <w:hideMark/>
          </w:tcPr>
          <w:p w14:paraId="338CCA9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Mrs.</w:t>
            </w:r>
          </w:p>
        </w:tc>
        <w:tc>
          <w:tcPr>
            <w:tcW w:w="1978" w:type="dxa"/>
            <w:shd w:val="clear" w:color="auto" w:fill="auto"/>
            <w:noWrap/>
            <w:hideMark/>
          </w:tcPr>
          <w:p w14:paraId="3B44A2D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Liu</w:t>
            </w:r>
          </w:p>
        </w:tc>
        <w:tc>
          <w:tcPr>
            <w:tcW w:w="1483" w:type="dxa"/>
            <w:shd w:val="clear" w:color="auto" w:fill="auto"/>
            <w:noWrap/>
            <w:hideMark/>
          </w:tcPr>
          <w:p w14:paraId="53284E2D"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Yan</w:t>
            </w:r>
          </w:p>
        </w:tc>
        <w:tc>
          <w:tcPr>
            <w:tcW w:w="1381" w:type="dxa"/>
            <w:shd w:val="clear" w:color="auto" w:fill="auto"/>
            <w:noWrap/>
            <w:hideMark/>
          </w:tcPr>
          <w:p w14:paraId="4C4BEB0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1784BE8B"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scarlett.liuyan@huawei.com</w:t>
            </w:r>
          </w:p>
        </w:tc>
        <w:tc>
          <w:tcPr>
            <w:tcW w:w="5213" w:type="dxa"/>
            <w:shd w:val="clear" w:color="auto" w:fill="auto"/>
            <w:noWrap/>
            <w:hideMark/>
          </w:tcPr>
          <w:p w14:paraId="5A8EA12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HUAWEI TECHNOLOGIES Co. Ltd.</w:t>
            </w:r>
          </w:p>
        </w:tc>
      </w:tr>
      <w:tr w:rsidR="00480BF1" w:rsidRPr="00650E67" w14:paraId="0C3F597A" w14:textId="77777777" w:rsidTr="007F5EFC">
        <w:trPr>
          <w:trHeight w:val="290"/>
        </w:trPr>
        <w:tc>
          <w:tcPr>
            <w:tcW w:w="960" w:type="dxa"/>
            <w:shd w:val="clear" w:color="auto" w:fill="auto"/>
            <w:noWrap/>
            <w:hideMark/>
          </w:tcPr>
          <w:p w14:paraId="3EC3BE6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766BBD5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Lo</w:t>
            </w:r>
          </w:p>
        </w:tc>
        <w:tc>
          <w:tcPr>
            <w:tcW w:w="1483" w:type="dxa"/>
            <w:shd w:val="clear" w:color="auto" w:fill="auto"/>
            <w:noWrap/>
            <w:hideMark/>
          </w:tcPr>
          <w:p w14:paraId="1E4CC47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Charles</w:t>
            </w:r>
          </w:p>
        </w:tc>
        <w:tc>
          <w:tcPr>
            <w:tcW w:w="1381" w:type="dxa"/>
            <w:shd w:val="clear" w:color="auto" w:fill="auto"/>
            <w:noWrap/>
            <w:hideMark/>
          </w:tcPr>
          <w:p w14:paraId="021928A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1A393CF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clo@qti.qualcomm.com</w:t>
            </w:r>
          </w:p>
        </w:tc>
        <w:tc>
          <w:tcPr>
            <w:tcW w:w="5213" w:type="dxa"/>
            <w:shd w:val="clear" w:color="auto" w:fill="auto"/>
            <w:noWrap/>
            <w:hideMark/>
          </w:tcPr>
          <w:p w14:paraId="20E5000B"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Qualcomm CDMA Technologies</w:t>
            </w:r>
          </w:p>
        </w:tc>
      </w:tr>
      <w:tr w:rsidR="00480BF1" w:rsidRPr="00650E67" w14:paraId="0BDFB2B4" w14:textId="77777777" w:rsidTr="007F5EFC">
        <w:trPr>
          <w:trHeight w:val="290"/>
        </w:trPr>
        <w:tc>
          <w:tcPr>
            <w:tcW w:w="960" w:type="dxa"/>
            <w:shd w:val="clear" w:color="auto" w:fill="auto"/>
            <w:noWrap/>
            <w:hideMark/>
          </w:tcPr>
          <w:p w14:paraId="755848A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56E721E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Lohmar</w:t>
            </w:r>
          </w:p>
        </w:tc>
        <w:tc>
          <w:tcPr>
            <w:tcW w:w="1483" w:type="dxa"/>
            <w:shd w:val="clear" w:color="auto" w:fill="auto"/>
            <w:noWrap/>
            <w:hideMark/>
          </w:tcPr>
          <w:p w14:paraId="7C0B8309"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Thorsten</w:t>
            </w:r>
          </w:p>
        </w:tc>
        <w:tc>
          <w:tcPr>
            <w:tcW w:w="1381" w:type="dxa"/>
            <w:shd w:val="clear" w:color="auto" w:fill="auto"/>
            <w:noWrap/>
            <w:hideMark/>
          </w:tcPr>
          <w:p w14:paraId="60AEE95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313B0FEB"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Thorsten.Lohmar@ericsson.com</w:t>
            </w:r>
          </w:p>
        </w:tc>
        <w:tc>
          <w:tcPr>
            <w:tcW w:w="5213" w:type="dxa"/>
            <w:shd w:val="clear" w:color="auto" w:fill="auto"/>
            <w:noWrap/>
            <w:hideMark/>
          </w:tcPr>
          <w:p w14:paraId="41DE6544"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Ericsson LM</w:t>
            </w:r>
          </w:p>
        </w:tc>
      </w:tr>
      <w:tr w:rsidR="00480BF1" w:rsidRPr="00650E67" w14:paraId="3BB729C6" w14:textId="77777777" w:rsidTr="007F5EFC">
        <w:trPr>
          <w:trHeight w:val="290"/>
        </w:trPr>
        <w:tc>
          <w:tcPr>
            <w:tcW w:w="960" w:type="dxa"/>
            <w:shd w:val="clear" w:color="auto" w:fill="auto"/>
            <w:noWrap/>
            <w:hideMark/>
          </w:tcPr>
          <w:p w14:paraId="1FD7646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25349CE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Ma</w:t>
            </w:r>
          </w:p>
        </w:tc>
        <w:tc>
          <w:tcPr>
            <w:tcW w:w="1483" w:type="dxa"/>
            <w:shd w:val="clear" w:color="auto" w:fill="auto"/>
            <w:noWrap/>
            <w:hideMark/>
          </w:tcPr>
          <w:p w14:paraId="6E74856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Liangping</w:t>
            </w:r>
          </w:p>
        </w:tc>
        <w:tc>
          <w:tcPr>
            <w:tcW w:w="1381" w:type="dxa"/>
            <w:shd w:val="clear" w:color="auto" w:fill="auto"/>
            <w:noWrap/>
            <w:hideMark/>
          </w:tcPr>
          <w:p w14:paraId="072E12A4"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0D8DD1C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lpma@qti.qualcomm.com</w:t>
            </w:r>
          </w:p>
        </w:tc>
        <w:tc>
          <w:tcPr>
            <w:tcW w:w="5213" w:type="dxa"/>
            <w:shd w:val="clear" w:color="auto" w:fill="auto"/>
            <w:noWrap/>
            <w:hideMark/>
          </w:tcPr>
          <w:p w14:paraId="14B69678"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QUALCOMM Europe Inc. - Italy</w:t>
            </w:r>
          </w:p>
        </w:tc>
      </w:tr>
      <w:tr w:rsidR="00480BF1" w:rsidRPr="00650E67" w14:paraId="551ADCD6" w14:textId="77777777" w:rsidTr="007F5EFC">
        <w:trPr>
          <w:trHeight w:val="290"/>
        </w:trPr>
        <w:tc>
          <w:tcPr>
            <w:tcW w:w="960" w:type="dxa"/>
            <w:shd w:val="clear" w:color="auto" w:fill="auto"/>
            <w:noWrap/>
            <w:hideMark/>
          </w:tcPr>
          <w:p w14:paraId="7CCA62E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7B4106D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Mccarthy</w:t>
            </w:r>
          </w:p>
        </w:tc>
        <w:tc>
          <w:tcPr>
            <w:tcW w:w="1483" w:type="dxa"/>
            <w:shd w:val="clear" w:color="auto" w:fill="auto"/>
            <w:noWrap/>
            <w:hideMark/>
          </w:tcPr>
          <w:p w14:paraId="08AF641C"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Sean</w:t>
            </w:r>
          </w:p>
        </w:tc>
        <w:tc>
          <w:tcPr>
            <w:tcW w:w="1381" w:type="dxa"/>
            <w:shd w:val="clear" w:color="auto" w:fill="auto"/>
            <w:noWrap/>
            <w:hideMark/>
          </w:tcPr>
          <w:p w14:paraId="4BA0341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5BFBB08C"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sean.mccarthy@dolby.com</w:t>
            </w:r>
          </w:p>
        </w:tc>
        <w:tc>
          <w:tcPr>
            <w:tcW w:w="5213" w:type="dxa"/>
            <w:shd w:val="clear" w:color="auto" w:fill="auto"/>
            <w:noWrap/>
            <w:hideMark/>
          </w:tcPr>
          <w:p w14:paraId="61B0C24D"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Dolby Laboratories Inc.</w:t>
            </w:r>
          </w:p>
        </w:tc>
      </w:tr>
      <w:tr w:rsidR="00480BF1" w:rsidRPr="00650E67" w14:paraId="7C4FF5B7" w14:textId="77777777" w:rsidTr="007F5EFC">
        <w:trPr>
          <w:trHeight w:val="290"/>
        </w:trPr>
        <w:tc>
          <w:tcPr>
            <w:tcW w:w="960" w:type="dxa"/>
            <w:shd w:val="clear" w:color="auto" w:fill="auto"/>
            <w:noWrap/>
            <w:hideMark/>
          </w:tcPr>
          <w:p w14:paraId="0296E7EB"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724BE49B"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Morita</w:t>
            </w:r>
          </w:p>
        </w:tc>
        <w:tc>
          <w:tcPr>
            <w:tcW w:w="1483" w:type="dxa"/>
            <w:shd w:val="clear" w:color="auto" w:fill="auto"/>
            <w:noWrap/>
            <w:hideMark/>
          </w:tcPr>
          <w:p w14:paraId="648DFE0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Naotaka</w:t>
            </w:r>
          </w:p>
        </w:tc>
        <w:tc>
          <w:tcPr>
            <w:tcW w:w="1381" w:type="dxa"/>
            <w:shd w:val="clear" w:color="auto" w:fill="auto"/>
            <w:noWrap/>
            <w:hideMark/>
          </w:tcPr>
          <w:p w14:paraId="36573CB8"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4BC12114"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naotaka.morita@ntt-at.co.jp</w:t>
            </w:r>
          </w:p>
        </w:tc>
        <w:tc>
          <w:tcPr>
            <w:tcW w:w="5213" w:type="dxa"/>
            <w:shd w:val="clear" w:color="auto" w:fill="auto"/>
            <w:noWrap/>
            <w:hideMark/>
          </w:tcPr>
          <w:p w14:paraId="4B1EEBFC"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NTT</w:t>
            </w:r>
          </w:p>
        </w:tc>
      </w:tr>
      <w:tr w:rsidR="00480BF1" w:rsidRPr="00650E67" w14:paraId="77DB5304" w14:textId="77777777" w:rsidTr="007F5EFC">
        <w:trPr>
          <w:trHeight w:val="290"/>
        </w:trPr>
        <w:tc>
          <w:tcPr>
            <w:tcW w:w="960" w:type="dxa"/>
            <w:shd w:val="clear" w:color="auto" w:fill="auto"/>
            <w:noWrap/>
            <w:hideMark/>
          </w:tcPr>
          <w:p w14:paraId="22925F2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6458FD69"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Moriya</w:t>
            </w:r>
          </w:p>
        </w:tc>
        <w:tc>
          <w:tcPr>
            <w:tcW w:w="1483" w:type="dxa"/>
            <w:shd w:val="clear" w:color="auto" w:fill="auto"/>
            <w:noWrap/>
            <w:hideMark/>
          </w:tcPr>
          <w:p w14:paraId="44FE7F5C"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Takehiro</w:t>
            </w:r>
          </w:p>
        </w:tc>
        <w:tc>
          <w:tcPr>
            <w:tcW w:w="1381" w:type="dxa"/>
            <w:shd w:val="clear" w:color="auto" w:fill="auto"/>
            <w:noWrap/>
            <w:hideMark/>
          </w:tcPr>
          <w:p w14:paraId="7268BA9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36CA5E3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takehiro.moriya.vn@hco.ntt.co.jp</w:t>
            </w:r>
          </w:p>
        </w:tc>
        <w:tc>
          <w:tcPr>
            <w:tcW w:w="5213" w:type="dxa"/>
            <w:shd w:val="clear" w:color="auto" w:fill="auto"/>
            <w:noWrap/>
            <w:hideMark/>
          </w:tcPr>
          <w:p w14:paraId="0C8C27B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NTT</w:t>
            </w:r>
          </w:p>
        </w:tc>
      </w:tr>
      <w:tr w:rsidR="00480BF1" w:rsidRPr="00650E67" w14:paraId="706C06EF" w14:textId="77777777" w:rsidTr="007F5EFC">
        <w:trPr>
          <w:trHeight w:val="290"/>
        </w:trPr>
        <w:tc>
          <w:tcPr>
            <w:tcW w:w="960" w:type="dxa"/>
            <w:shd w:val="clear" w:color="auto" w:fill="auto"/>
            <w:noWrap/>
            <w:hideMark/>
          </w:tcPr>
          <w:p w14:paraId="340CB69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66C6901B"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Multrus</w:t>
            </w:r>
          </w:p>
        </w:tc>
        <w:tc>
          <w:tcPr>
            <w:tcW w:w="1483" w:type="dxa"/>
            <w:shd w:val="clear" w:color="auto" w:fill="auto"/>
            <w:noWrap/>
            <w:hideMark/>
          </w:tcPr>
          <w:p w14:paraId="6A934B4D"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Markus</w:t>
            </w:r>
          </w:p>
        </w:tc>
        <w:tc>
          <w:tcPr>
            <w:tcW w:w="1381" w:type="dxa"/>
            <w:shd w:val="clear" w:color="auto" w:fill="auto"/>
            <w:noWrap/>
            <w:hideMark/>
          </w:tcPr>
          <w:p w14:paraId="2FBCAD9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745CC49C"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markus.multrus@iis.fraunhofer.de</w:t>
            </w:r>
          </w:p>
        </w:tc>
        <w:tc>
          <w:tcPr>
            <w:tcW w:w="5213" w:type="dxa"/>
            <w:shd w:val="clear" w:color="auto" w:fill="auto"/>
            <w:noWrap/>
            <w:hideMark/>
          </w:tcPr>
          <w:p w14:paraId="25EF827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Fraunhofer IIS</w:t>
            </w:r>
          </w:p>
        </w:tc>
      </w:tr>
      <w:tr w:rsidR="00480BF1" w:rsidRPr="00650E67" w14:paraId="39A2F732" w14:textId="77777777" w:rsidTr="007F5EFC">
        <w:trPr>
          <w:trHeight w:val="290"/>
        </w:trPr>
        <w:tc>
          <w:tcPr>
            <w:tcW w:w="960" w:type="dxa"/>
            <w:shd w:val="clear" w:color="auto" w:fill="auto"/>
            <w:noWrap/>
            <w:hideMark/>
          </w:tcPr>
          <w:p w14:paraId="7B52EF8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37BB7BFC"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Nangia</w:t>
            </w:r>
          </w:p>
        </w:tc>
        <w:tc>
          <w:tcPr>
            <w:tcW w:w="1483" w:type="dxa"/>
            <w:shd w:val="clear" w:color="auto" w:fill="auto"/>
            <w:noWrap/>
            <w:hideMark/>
          </w:tcPr>
          <w:p w14:paraId="2E905514"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Vijay</w:t>
            </w:r>
          </w:p>
        </w:tc>
        <w:tc>
          <w:tcPr>
            <w:tcW w:w="1381" w:type="dxa"/>
            <w:shd w:val="clear" w:color="auto" w:fill="auto"/>
            <w:noWrap/>
            <w:hideMark/>
          </w:tcPr>
          <w:p w14:paraId="721CB4A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524A98EC"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vijay.nangia@motorola.com</w:t>
            </w:r>
          </w:p>
        </w:tc>
        <w:tc>
          <w:tcPr>
            <w:tcW w:w="5213" w:type="dxa"/>
            <w:shd w:val="clear" w:color="auto" w:fill="auto"/>
            <w:noWrap/>
            <w:hideMark/>
          </w:tcPr>
          <w:p w14:paraId="12D9692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Motorola Mobility UK Ltd.</w:t>
            </w:r>
          </w:p>
        </w:tc>
      </w:tr>
      <w:tr w:rsidR="00480BF1" w:rsidRPr="00650E67" w14:paraId="26D3C569" w14:textId="77777777" w:rsidTr="007F5EFC">
        <w:trPr>
          <w:trHeight w:val="290"/>
        </w:trPr>
        <w:tc>
          <w:tcPr>
            <w:tcW w:w="960" w:type="dxa"/>
            <w:shd w:val="clear" w:color="auto" w:fill="auto"/>
            <w:noWrap/>
            <w:hideMark/>
          </w:tcPr>
          <w:p w14:paraId="3BF21BB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521D5008"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Ni</w:t>
            </w:r>
          </w:p>
        </w:tc>
        <w:tc>
          <w:tcPr>
            <w:tcW w:w="1483" w:type="dxa"/>
            <w:shd w:val="clear" w:color="auto" w:fill="auto"/>
            <w:noWrap/>
            <w:hideMark/>
          </w:tcPr>
          <w:p w14:paraId="499430F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Hui</w:t>
            </w:r>
          </w:p>
        </w:tc>
        <w:tc>
          <w:tcPr>
            <w:tcW w:w="1381" w:type="dxa"/>
            <w:shd w:val="clear" w:color="auto" w:fill="auto"/>
            <w:noWrap/>
            <w:hideMark/>
          </w:tcPr>
          <w:p w14:paraId="5527BA24"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701CD051"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Hui.ni@huawei.com</w:t>
            </w:r>
          </w:p>
        </w:tc>
        <w:tc>
          <w:tcPr>
            <w:tcW w:w="5213" w:type="dxa"/>
            <w:shd w:val="clear" w:color="auto" w:fill="auto"/>
            <w:noWrap/>
            <w:hideMark/>
          </w:tcPr>
          <w:p w14:paraId="1C709A14"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HUAWEI TECHNOLOGIES Co. Ltd.</w:t>
            </w:r>
          </w:p>
        </w:tc>
      </w:tr>
      <w:tr w:rsidR="00480BF1" w:rsidRPr="00650E67" w14:paraId="3B46D1E6" w14:textId="77777777" w:rsidTr="007F5EFC">
        <w:trPr>
          <w:trHeight w:val="290"/>
        </w:trPr>
        <w:tc>
          <w:tcPr>
            <w:tcW w:w="960" w:type="dxa"/>
            <w:shd w:val="clear" w:color="auto" w:fill="auto"/>
            <w:noWrap/>
            <w:hideMark/>
          </w:tcPr>
          <w:p w14:paraId="2549265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024F846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Nikitin</w:t>
            </w:r>
          </w:p>
        </w:tc>
        <w:tc>
          <w:tcPr>
            <w:tcW w:w="1483" w:type="dxa"/>
            <w:shd w:val="clear" w:color="auto" w:fill="auto"/>
            <w:noWrap/>
            <w:hideMark/>
          </w:tcPr>
          <w:p w14:paraId="3F967BB8"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Pavel</w:t>
            </w:r>
          </w:p>
        </w:tc>
        <w:tc>
          <w:tcPr>
            <w:tcW w:w="1381" w:type="dxa"/>
            <w:shd w:val="clear" w:color="auto" w:fill="auto"/>
            <w:noWrap/>
            <w:hideMark/>
          </w:tcPr>
          <w:p w14:paraId="0B150CB4"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41950B1D"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Pavel.Nikitin@InterDigital.com</w:t>
            </w:r>
          </w:p>
        </w:tc>
        <w:tc>
          <w:tcPr>
            <w:tcW w:w="5213" w:type="dxa"/>
            <w:shd w:val="clear" w:color="auto" w:fill="auto"/>
            <w:noWrap/>
            <w:hideMark/>
          </w:tcPr>
          <w:p w14:paraId="0DD83A7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InterDigital France R&amp;D, SAS</w:t>
            </w:r>
          </w:p>
        </w:tc>
      </w:tr>
      <w:tr w:rsidR="00480BF1" w:rsidRPr="00650E67" w14:paraId="5AF36F56" w14:textId="77777777" w:rsidTr="007F5EFC">
        <w:trPr>
          <w:trHeight w:val="290"/>
        </w:trPr>
        <w:tc>
          <w:tcPr>
            <w:tcW w:w="960" w:type="dxa"/>
            <w:shd w:val="clear" w:color="auto" w:fill="auto"/>
            <w:noWrap/>
            <w:hideMark/>
          </w:tcPr>
          <w:p w14:paraId="26EF3E05"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432B1B0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Norvell</w:t>
            </w:r>
          </w:p>
        </w:tc>
        <w:tc>
          <w:tcPr>
            <w:tcW w:w="1483" w:type="dxa"/>
            <w:shd w:val="clear" w:color="auto" w:fill="auto"/>
            <w:noWrap/>
            <w:hideMark/>
          </w:tcPr>
          <w:p w14:paraId="67B809B8"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Erik</w:t>
            </w:r>
          </w:p>
        </w:tc>
        <w:tc>
          <w:tcPr>
            <w:tcW w:w="1381" w:type="dxa"/>
            <w:shd w:val="clear" w:color="auto" w:fill="auto"/>
            <w:noWrap/>
            <w:hideMark/>
          </w:tcPr>
          <w:p w14:paraId="1A59CA9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01BCAD5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erik.norvell@ericsson.com</w:t>
            </w:r>
          </w:p>
        </w:tc>
        <w:tc>
          <w:tcPr>
            <w:tcW w:w="5213" w:type="dxa"/>
            <w:shd w:val="clear" w:color="auto" w:fill="auto"/>
            <w:noWrap/>
            <w:hideMark/>
          </w:tcPr>
          <w:p w14:paraId="3E5195F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Ericsson LM</w:t>
            </w:r>
          </w:p>
        </w:tc>
      </w:tr>
      <w:tr w:rsidR="00480BF1" w:rsidRPr="00650E67" w14:paraId="58782612" w14:textId="77777777" w:rsidTr="007F5EFC">
        <w:trPr>
          <w:trHeight w:val="290"/>
        </w:trPr>
        <w:tc>
          <w:tcPr>
            <w:tcW w:w="960" w:type="dxa"/>
            <w:shd w:val="clear" w:color="auto" w:fill="auto"/>
            <w:noWrap/>
            <w:hideMark/>
          </w:tcPr>
          <w:p w14:paraId="48032D14"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3CE53541"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O'Leary</w:t>
            </w:r>
          </w:p>
        </w:tc>
        <w:tc>
          <w:tcPr>
            <w:tcW w:w="1483" w:type="dxa"/>
            <w:shd w:val="clear" w:color="auto" w:fill="auto"/>
            <w:noWrap/>
            <w:hideMark/>
          </w:tcPr>
          <w:p w14:paraId="4038C20D"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Edward</w:t>
            </w:r>
          </w:p>
        </w:tc>
        <w:tc>
          <w:tcPr>
            <w:tcW w:w="1381" w:type="dxa"/>
            <w:shd w:val="clear" w:color="auto" w:fill="auto"/>
            <w:noWrap/>
            <w:hideMark/>
          </w:tcPr>
          <w:p w14:paraId="5C79327B"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309276A5"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ed.oleary@rci.rogers.com</w:t>
            </w:r>
          </w:p>
        </w:tc>
        <w:tc>
          <w:tcPr>
            <w:tcW w:w="5213" w:type="dxa"/>
            <w:shd w:val="clear" w:color="auto" w:fill="auto"/>
            <w:noWrap/>
            <w:hideMark/>
          </w:tcPr>
          <w:p w14:paraId="7DDE693C"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Rogers Communications Canada</w:t>
            </w:r>
          </w:p>
        </w:tc>
      </w:tr>
      <w:tr w:rsidR="00480BF1" w:rsidRPr="00650E67" w14:paraId="341ABE41" w14:textId="77777777" w:rsidTr="007F5EFC">
        <w:trPr>
          <w:trHeight w:val="290"/>
        </w:trPr>
        <w:tc>
          <w:tcPr>
            <w:tcW w:w="960" w:type="dxa"/>
            <w:shd w:val="clear" w:color="auto" w:fill="auto"/>
            <w:noWrap/>
            <w:hideMark/>
          </w:tcPr>
          <w:p w14:paraId="1459635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4445FD64"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Pan</w:t>
            </w:r>
          </w:p>
        </w:tc>
        <w:tc>
          <w:tcPr>
            <w:tcW w:w="1483" w:type="dxa"/>
            <w:shd w:val="clear" w:color="auto" w:fill="auto"/>
            <w:noWrap/>
            <w:hideMark/>
          </w:tcPr>
          <w:p w14:paraId="4C16C2E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Qi</w:t>
            </w:r>
          </w:p>
        </w:tc>
        <w:tc>
          <w:tcPr>
            <w:tcW w:w="1381" w:type="dxa"/>
            <w:shd w:val="clear" w:color="auto" w:fill="auto"/>
            <w:noWrap/>
            <w:hideMark/>
          </w:tcPr>
          <w:p w14:paraId="20405FD4"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60A9132B"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panqi8@huawei.com</w:t>
            </w:r>
          </w:p>
        </w:tc>
        <w:tc>
          <w:tcPr>
            <w:tcW w:w="5213" w:type="dxa"/>
            <w:shd w:val="clear" w:color="auto" w:fill="auto"/>
            <w:noWrap/>
            <w:hideMark/>
          </w:tcPr>
          <w:p w14:paraId="51513994"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HUAWEI Technologies Japan K.K.</w:t>
            </w:r>
          </w:p>
        </w:tc>
      </w:tr>
      <w:tr w:rsidR="00480BF1" w:rsidRPr="00650E67" w14:paraId="6593A37F" w14:textId="77777777" w:rsidTr="007F5EFC">
        <w:trPr>
          <w:trHeight w:val="290"/>
        </w:trPr>
        <w:tc>
          <w:tcPr>
            <w:tcW w:w="960" w:type="dxa"/>
            <w:shd w:val="clear" w:color="auto" w:fill="auto"/>
            <w:noWrap/>
            <w:hideMark/>
          </w:tcPr>
          <w:p w14:paraId="01019524"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34C32B2B"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Patry</w:t>
            </w:r>
          </w:p>
        </w:tc>
        <w:tc>
          <w:tcPr>
            <w:tcW w:w="1483" w:type="dxa"/>
            <w:shd w:val="clear" w:color="auto" w:fill="auto"/>
            <w:noWrap/>
            <w:hideMark/>
          </w:tcPr>
          <w:p w14:paraId="3E5BE71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Frank</w:t>
            </w:r>
          </w:p>
        </w:tc>
        <w:tc>
          <w:tcPr>
            <w:tcW w:w="1381" w:type="dxa"/>
            <w:shd w:val="clear" w:color="auto" w:fill="auto"/>
            <w:noWrap/>
            <w:hideMark/>
          </w:tcPr>
          <w:p w14:paraId="66BD33DC"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037B60A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fpatry@omnispace.com</w:t>
            </w:r>
          </w:p>
        </w:tc>
        <w:tc>
          <w:tcPr>
            <w:tcW w:w="5213" w:type="dxa"/>
            <w:shd w:val="clear" w:color="auto" w:fill="auto"/>
            <w:noWrap/>
            <w:hideMark/>
          </w:tcPr>
          <w:p w14:paraId="2F36D4E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Omnispace</w:t>
            </w:r>
          </w:p>
        </w:tc>
      </w:tr>
      <w:tr w:rsidR="00480BF1" w:rsidRPr="00650E67" w14:paraId="20D451D0" w14:textId="77777777" w:rsidTr="007F5EFC">
        <w:trPr>
          <w:trHeight w:val="290"/>
        </w:trPr>
        <w:tc>
          <w:tcPr>
            <w:tcW w:w="960" w:type="dxa"/>
            <w:shd w:val="clear" w:color="auto" w:fill="auto"/>
            <w:noWrap/>
            <w:hideMark/>
          </w:tcPr>
          <w:p w14:paraId="6BF434B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129690A5"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Pazos</w:t>
            </w:r>
          </w:p>
        </w:tc>
        <w:tc>
          <w:tcPr>
            <w:tcW w:w="1483" w:type="dxa"/>
            <w:shd w:val="clear" w:color="auto" w:fill="auto"/>
            <w:noWrap/>
            <w:hideMark/>
          </w:tcPr>
          <w:p w14:paraId="3537C6B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Marcelo</w:t>
            </w:r>
          </w:p>
        </w:tc>
        <w:tc>
          <w:tcPr>
            <w:tcW w:w="1381" w:type="dxa"/>
            <w:shd w:val="clear" w:color="auto" w:fill="auto"/>
            <w:noWrap/>
            <w:hideMark/>
          </w:tcPr>
          <w:p w14:paraId="37CEF38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19608F55"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mpazos@qti.qualcomm.com</w:t>
            </w:r>
          </w:p>
        </w:tc>
        <w:tc>
          <w:tcPr>
            <w:tcW w:w="5213" w:type="dxa"/>
            <w:shd w:val="clear" w:color="auto" w:fill="auto"/>
            <w:noWrap/>
            <w:hideMark/>
          </w:tcPr>
          <w:p w14:paraId="28675FD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Qualcomm Incorporated</w:t>
            </w:r>
          </w:p>
        </w:tc>
      </w:tr>
      <w:tr w:rsidR="00480BF1" w:rsidRPr="00650E67" w14:paraId="2979D829" w14:textId="77777777" w:rsidTr="007F5EFC">
        <w:trPr>
          <w:trHeight w:val="290"/>
        </w:trPr>
        <w:tc>
          <w:tcPr>
            <w:tcW w:w="960" w:type="dxa"/>
            <w:shd w:val="clear" w:color="auto" w:fill="auto"/>
            <w:noWrap/>
            <w:hideMark/>
          </w:tcPr>
          <w:p w14:paraId="0C534D7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72CF8AD8"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Peng</w:t>
            </w:r>
          </w:p>
        </w:tc>
        <w:tc>
          <w:tcPr>
            <w:tcW w:w="1483" w:type="dxa"/>
            <w:shd w:val="clear" w:color="auto" w:fill="auto"/>
            <w:noWrap/>
            <w:hideMark/>
          </w:tcPr>
          <w:p w14:paraId="1F0E7EA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Ke</w:t>
            </w:r>
          </w:p>
        </w:tc>
        <w:tc>
          <w:tcPr>
            <w:tcW w:w="1381" w:type="dxa"/>
            <w:shd w:val="clear" w:color="auto" w:fill="auto"/>
            <w:noWrap/>
            <w:hideMark/>
          </w:tcPr>
          <w:p w14:paraId="0A1D7BA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281D64E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pengke@oppo.com</w:t>
            </w:r>
          </w:p>
        </w:tc>
        <w:tc>
          <w:tcPr>
            <w:tcW w:w="5213" w:type="dxa"/>
            <w:shd w:val="clear" w:color="auto" w:fill="auto"/>
            <w:noWrap/>
            <w:hideMark/>
          </w:tcPr>
          <w:p w14:paraId="0AB3A97D"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OPPO</w:t>
            </w:r>
          </w:p>
        </w:tc>
      </w:tr>
      <w:tr w:rsidR="00480BF1" w:rsidRPr="00650E67" w14:paraId="5F9B6CD9" w14:textId="77777777" w:rsidTr="007F5EFC">
        <w:trPr>
          <w:trHeight w:val="290"/>
        </w:trPr>
        <w:tc>
          <w:tcPr>
            <w:tcW w:w="960" w:type="dxa"/>
            <w:shd w:val="clear" w:color="auto" w:fill="auto"/>
            <w:noWrap/>
            <w:hideMark/>
          </w:tcPr>
          <w:p w14:paraId="426655C4"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Ms.</w:t>
            </w:r>
          </w:p>
        </w:tc>
        <w:tc>
          <w:tcPr>
            <w:tcW w:w="1978" w:type="dxa"/>
            <w:shd w:val="clear" w:color="auto" w:fill="auto"/>
            <w:noWrap/>
            <w:hideMark/>
          </w:tcPr>
          <w:p w14:paraId="6AF514D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Perey</w:t>
            </w:r>
          </w:p>
        </w:tc>
        <w:tc>
          <w:tcPr>
            <w:tcW w:w="1483" w:type="dxa"/>
            <w:shd w:val="clear" w:color="auto" w:fill="auto"/>
            <w:noWrap/>
            <w:hideMark/>
          </w:tcPr>
          <w:p w14:paraId="572E929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Christine</w:t>
            </w:r>
          </w:p>
        </w:tc>
        <w:tc>
          <w:tcPr>
            <w:tcW w:w="1381" w:type="dxa"/>
            <w:shd w:val="clear" w:color="auto" w:fill="auto"/>
            <w:noWrap/>
            <w:hideMark/>
          </w:tcPr>
          <w:p w14:paraId="30BA942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00D197B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cperey@perey.com</w:t>
            </w:r>
          </w:p>
        </w:tc>
        <w:tc>
          <w:tcPr>
            <w:tcW w:w="5213" w:type="dxa"/>
            <w:shd w:val="clear" w:color="auto" w:fill="auto"/>
            <w:noWrap/>
            <w:hideMark/>
          </w:tcPr>
          <w:p w14:paraId="03B55C1D"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Perey Research &amp; Consulting</w:t>
            </w:r>
          </w:p>
        </w:tc>
      </w:tr>
      <w:tr w:rsidR="00480BF1" w:rsidRPr="00650E67" w14:paraId="43FA2DB8" w14:textId="77777777" w:rsidTr="007F5EFC">
        <w:trPr>
          <w:trHeight w:val="290"/>
        </w:trPr>
        <w:tc>
          <w:tcPr>
            <w:tcW w:w="960" w:type="dxa"/>
            <w:shd w:val="clear" w:color="auto" w:fill="auto"/>
            <w:noWrap/>
            <w:hideMark/>
          </w:tcPr>
          <w:p w14:paraId="68AB9B8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1A7A6AB4"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Plante</w:t>
            </w:r>
          </w:p>
        </w:tc>
        <w:tc>
          <w:tcPr>
            <w:tcW w:w="1483" w:type="dxa"/>
            <w:shd w:val="clear" w:color="auto" w:fill="auto"/>
            <w:noWrap/>
            <w:hideMark/>
          </w:tcPr>
          <w:p w14:paraId="655C3B01"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Fabrice</w:t>
            </w:r>
          </w:p>
        </w:tc>
        <w:tc>
          <w:tcPr>
            <w:tcW w:w="1381" w:type="dxa"/>
            <w:shd w:val="clear" w:color="auto" w:fill="auto"/>
            <w:noWrap/>
            <w:hideMark/>
          </w:tcPr>
          <w:p w14:paraId="1E50775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10004178"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fplante@apple.com</w:t>
            </w:r>
          </w:p>
        </w:tc>
        <w:tc>
          <w:tcPr>
            <w:tcW w:w="5213" w:type="dxa"/>
            <w:shd w:val="clear" w:color="auto" w:fill="auto"/>
            <w:noWrap/>
            <w:hideMark/>
          </w:tcPr>
          <w:p w14:paraId="74DC56C8"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Apple Italia S.R.L.</w:t>
            </w:r>
          </w:p>
        </w:tc>
      </w:tr>
      <w:tr w:rsidR="00480BF1" w:rsidRPr="00650E67" w14:paraId="0400E8FE" w14:textId="77777777" w:rsidTr="007F5EFC">
        <w:trPr>
          <w:trHeight w:val="290"/>
        </w:trPr>
        <w:tc>
          <w:tcPr>
            <w:tcW w:w="960" w:type="dxa"/>
            <w:shd w:val="clear" w:color="auto" w:fill="auto"/>
            <w:noWrap/>
            <w:hideMark/>
          </w:tcPr>
          <w:p w14:paraId="6FB8B77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1C6274D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Pousi</w:t>
            </w:r>
          </w:p>
        </w:tc>
        <w:tc>
          <w:tcPr>
            <w:tcW w:w="1483" w:type="dxa"/>
            <w:shd w:val="clear" w:color="auto" w:fill="auto"/>
            <w:noWrap/>
            <w:hideMark/>
          </w:tcPr>
          <w:p w14:paraId="08285F0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Timo</w:t>
            </w:r>
          </w:p>
        </w:tc>
        <w:tc>
          <w:tcPr>
            <w:tcW w:w="1381" w:type="dxa"/>
            <w:shd w:val="clear" w:color="auto" w:fill="auto"/>
            <w:noWrap/>
            <w:hideMark/>
          </w:tcPr>
          <w:p w14:paraId="0FD3497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37B7437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timo.pousi@ericsson.com</w:t>
            </w:r>
          </w:p>
        </w:tc>
        <w:tc>
          <w:tcPr>
            <w:tcW w:w="5213" w:type="dxa"/>
            <w:shd w:val="clear" w:color="auto" w:fill="auto"/>
            <w:noWrap/>
            <w:hideMark/>
          </w:tcPr>
          <w:p w14:paraId="0CA3D3CC"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Ericsson LM</w:t>
            </w:r>
          </w:p>
        </w:tc>
      </w:tr>
      <w:tr w:rsidR="00480BF1" w:rsidRPr="00650E67" w14:paraId="351B3325" w14:textId="77777777" w:rsidTr="007F5EFC">
        <w:trPr>
          <w:trHeight w:val="290"/>
        </w:trPr>
        <w:tc>
          <w:tcPr>
            <w:tcW w:w="960" w:type="dxa"/>
            <w:shd w:val="clear" w:color="auto" w:fill="auto"/>
            <w:noWrap/>
            <w:hideMark/>
          </w:tcPr>
          <w:p w14:paraId="31F70E5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lastRenderedPageBreak/>
              <w:t>Mr.</w:t>
            </w:r>
          </w:p>
        </w:tc>
        <w:tc>
          <w:tcPr>
            <w:tcW w:w="1978" w:type="dxa"/>
            <w:shd w:val="clear" w:color="auto" w:fill="auto"/>
            <w:noWrap/>
            <w:hideMark/>
          </w:tcPr>
          <w:p w14:paraId="6DEF31E5"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Ragot</w:t>
            </w:r>
          </w:p>
        </w:tc>
        <w:tc>
          <w:tcPr>
            <w:tcW w:w="1483" w:type="dxa"/>
            <w:shd w:val="clear" w:color="auto" w:fill="auto"/>
            <w:noWrap/>
            <w:hideMark/>
          </w:tcPr>
          <w:p w14:paraId="0C5A00CD"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Stephane</w:t>
            </w:r>
          </w:p>
        </w:tc>
        <w:tc>
          <w:tcPr>
            <w:tcW w:w="1381" w:type="dxa"/>
            <w:shd w:val="clear" w:color="auto" w:fill="auto"/>
            <w:noWrap/>
            <w:hideMark/>
          </w:tcPr>
          <w:p w14:paraId="73DD6D7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Subgroup chair</w:t>
            </w:r>
          </w:p>
        </w:tc>
        <w:tc>
          <w:tcPr>
            <w:tcW w:w="3302" w:type="dxa"/>
            <w:shd w:val="clear" w:color="auto" w:fill="auto"/>
            <w:noWrap/>
            <w:hideMark/>
          </w:tcPr>
          <w:p w14:paraId="10BC985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stephane.ragot@orange.com</w:t>
            </w:r>
          </w:p>
        </w:tc>
        <w:tc>
          <w:tcPr>
            <w:tcW w:w="5213" w:type="dxa"/>
            <w:shd w:val="clear" w:color="auto" w:fill="auto"/>
            <w:noWrap/>
            <w:hideMark/>
          </w:tcPr>
          <w:p w14:paraId="2E2DFBA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Orange</w:t>
            </w:r>
          </w:p>
        </w:tc>
      </w:tr>
      <w:tr w:rsidR="00480BF1" w:rsidRPr="00650E67" w14:paraId="213D616E" w14:textId="77777777" w:rsidTr="007F5EFC">
        <w:trPr>
          <w:trHeight w:val="290"/>
        </w:trPr>
        <w:tc>
          <w:tcPr>
            <w:tcW w:w="960" w:type="dxa"/>
            <w:shd w:val="clear" w:color="auto" w:fill="auto"/>
            <w:noWrap/>
            <w:hideMark/>
          </w:tcPr>
          <w:p w14:paraId="6F85DC3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7D5F338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Rämö</w:t>
            </w:r>
          </w:p>
        </w:tc>
        <w:tc>
          <w:tcPr>
            <w:tcW w:w="1483" w:type="dxa"/>
            <w:shd w:val="clear" w:color="auto" w:fill="auto"/>
            <w:noWrap/>
            <w:hideMark/>
          </w:tcPr>
          <w:p w14:paraId="4847B4C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Anssi</w:t>
            </w:r>
          </w:p>
        </w:tc>
        <w:tc>
          <w:tcPr>
            <w:tcW w:w="1381" w:type="dxa"/>
            <w:shd w:val="clear" w:color="auto" w:fill="auto"/>
            <w:noWrap/>
            <w:hideMark/>
          </w:tcPr>
          <w:p w14:paraId="01F00DB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714A046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anssi.ramo@nokia.com</w:t>
            </w:r>
          </w:p>
        </w:tc>
        <w:tc>
          <w:tcPr>
            <w:tcW w:w="5213" w:type="dxa"/>
            <w:shd w:val="clear" w:color="auto" w:fill="auto"/>
            <w:noWrap/>
            <w:hideMark/>
          </w:tcPr>
          <w:p w14:paraId="3F970F9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Nokia Corporation</w:t>
            </w:r>
          </w:p>
        </w:tc>
      </w:tr>
      <w:tr w:rsidR="00480BF1" w:rsidRPr="00650E67" w14:paraId="2C337334" w14:textId="77777777" w:rsidTr="007F5EFC">
        <w:trPr>
          <w:trHeight w:val="290"/>
        </w:trPr>
        <w:tc>
          <w:tcPr>
            <w:tcW w:w="960" w:type="dxa"/>
            <w:shd w:val="clear" w:color="auto" w:fill="auto"/>
            <w:noWrap/>
            <w:hideMark/>
          </w:tcPr>
          <w:p w14:paraId="4ACF896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16D8445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Reimes</w:t>
            </w:r>
          </w:p>
        </w:tc>
        <w:tc>
          <w:tcPr>
            <w:tcW w:w="1483" w:type="dxa"/>
            <w:shd w:val="clear" w:color="auto" w:fill="auto"/>
            <w:noWrap/>
            <w:hideMark/>
          </w:tcPr>
          <w:p w14:paraId="01C17481"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Jan</w:t>
            </w:r>
          </w:p>
        </w:tc>
        <w:tc>
          <w:tcPr>
            <w:tcW w:w="1381" w:type="dxa"/>
            <w:shd w:val="clear" w:color="auto" w:fill="auto"/>
            <w:noWrap/>
            <w:hideMark/>
          </w:tcPr>
          <w:p w14:paraId="759F1841"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737279F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Jan.Reimes@head-acoustics.com</w:t>
            </w:r>
          </w:p>
        </w:tc>
        <w:tc>
          <w:tcPr>
            <w:tcW w:w="5213" w:type="dxa"/>
            <w:shd w:val="clear" w:color="auto" w:fill="auto"/>
            <w:noWrap/>
            <w:hideMark/>
          </w:tcPr>
          <w:p w14:paraId="09BCD491"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HEAD acoustics GmbH</w:t>
            </w:r>
          </w:p>
        </w:tc>
      </w:tr>
      <w:tr w:rsidR="00480BF1" w:rsidRPr="00650E67" w14:paraId="3C9D12D3" w14:textId="77777777" w:rsidTr="007F5EFC">
        <w:trPr>
          <w:trHeight w:val="290"/>
        </w:trPr>
        <w:tc>
          <w:tcPr>
            <w:tcW w:w="960" w:type="dxa"/>
            <w:shd w:val="clear" w:color="auto" w:fill="auto"/>
            <w:noWrap/>
            <w:hideMark/>
          </w:tcPr>
          <w:p w14:paraId="4CD7520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7B72C2F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Rhyu</w:t>
            </w:r>
          </w:p>
        </w:tc>
        <w:tc>
          <w:tcPr>
            <w:tcW w:w="1483" w:type="dxa"/>
            <w:shd w:val="clear" w:color="auto" w:fill="auto"/>
            <w:noWrap/>
            <w:hideMark/>
          </w:tcPr>
          <w:p w14:paraId="7CAE513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Sungryeul</w:t>
            </w:r>
          </w:p>
        </w:tc>
        <w:tc>
          <w:tcPr>
            <w:tcW w:w="1381" w:type="dxa"/>
            <w:shd w:val="clear" w:color="auto" w:fill="auto"/>
            <w:noWrap/>
            <w:hideMark/>
          </w:tcPr>
          <w:p w14:paraId="466DF8D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03F0AF9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suzz.rhyu@samsung.com</w:t>
            </w:r>
          </w:p>
        </w:tc>
        <w:tc>
          <w:tcPr>
            <w:tcW w:w="5213" w:type="dxa"/>
            <w:shd w:val="clear" w:color="auto" w:fill="auto"/>
            <w:noWrap/>
            <w:hideMark/>
          </w:tcPr>
          <w:p w14:paraId="438E13D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Samsung Electronics Co., Ltd</w:t>
            </w:r>
          </w:p>
        </w:tc>
      </w:tr>
      <w:tr w:rsidR="00480BF1" w:rsidRPr="00650E67" w14:paraId="428A4757" w14:textId="77777777" w:rsidTr="007F5EFC">
        <w:trPr>
          <w:trHeight w:val="290"/>
        </w:trPr>
        <w:tc>
          <w:tcPr>
            <w:tcW w:w="960" w:type="dxa"/>
            <w:shd w:val="clear" w:color="auto" w:fill="auto"/>
            <w:noWrap/>
            <w:hideMark/>
          </w:tcPr>
          <w:p w14:paraId="70E8070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1063C58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Rigolage</w:t>
            </w:r>
          </w:p>
        </w:tc>
        <w:tc>
          <w:tcPr>
            <w:tcW w:w="1483" w:type="dxa"/>
            <w:shd w:val="clear" w:color="auto" w:fill="auto"/>
            <w:noWrap/>
            <w:hideMark/>
          </w:tcPr>
          <w:p w14:paraId="5E9EC335"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Thomas</w:t>
            </w:r>
          </w:p>
        </w:tc>
        <w:tc>
          <w:tcPr>
            <w:tcW w:w="1381" w:type="dxa"/>
            <w:shd w:val="clear" w:color="auto" w:fill="auto"/>
            <w:noWrap/>
            <w:hideMark/>
          </w:tcPr>
          <w:p w14:paraId="0BB3B44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0818C4F8"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thomas.rigolage@pctest.com</w:t>
            </w:r>
          </w:p>
        </w:tc>
        <w:tc>
          <w:tcPr>
            <w:tcW w:w="5213" w:type="dxa"/>
            <w:shd w:val="clear" w:color="auto" w:fill="auto"/>
            <w:noWrap/>
            <w:hideMark/>
          </w:tcPr>
          <w:p w14:paraId="39490D2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PCTEST Engineering Lab</w:t>
            </w:r>
          </w:p>
        </w:tc>
      </w:tr>
      <w:tr w:rsidR="00480BF1" w:rsidRPr="00650E67" w14:paraId="36717510" w14:textId="77777777" w:rsidTr="007F5EFC">
        <w:trPr>
          <w:trHeight w:val="290"/>
        </w:trPr>
        <w:tc>
          <w:tcPr>
            <w:tcW w:w="960" w:type="dxa"/>
            <w:shd w:val="clear" w:color="auto" w:fill="auto"/>
            <w:noWrap/>
            <w:hideMark/>
          </w:tcPr>
          <w:p w14:paraId="4DDFBAF5"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1B14277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Royan</w:t>
            </w:r>
          </w:p>
        </w:tc>
        <w:tc>
          <w:tcPr>
            <w:tcW w:w="1483" w:type="dxa"/>
            <w:shd w:val="clear" w:color="auto" w:fill="auto"/>
            <w:noWrap/>
            <w:hideMark/>
          </w:tcPr>
          <w:p w14:paraId="6F3BC21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Jerome</w:t>
            </w:r>
          </w:p>
        </w:tc>
        <w:tc>
          <w:tcPr>
            <w:tcW w:w="1381" w:type="dxa"/>
            <w:shd w:val="clear" w:color="auto" w:fill="auto"/>
            <w:noWrap/>
            <w:hideMark/>
          </w:tcPr>
          <w:p w14:paraId="629305B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3D4E167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Jerome.ROYAN@B-COM.COM</w:t>
            </w:r>
          </w:p>
        </w:tc>
        <w:tc>
          <w:tcPr>
            <w:tcW w:w="5213" w:type="dxa"/>
            <w:shd w:val="clear" w:color="auto" w:fill="auto"/>
            <w:noWrap/>
            <w:hideMark/>
          </w:tcPr>
          <w:p w14:paraId="77C0B1C9"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B-Com</w:t>
            </w:r>
          </w:p>
        </w:tc>
      </w:tr>
      <w:tr w:rsidR="00480BF1" w:rsidRPr="00650E67" w14:paraId="61E316AB" w14:textId="77777777" w:rsidTr="007F5EFC">
        <w:trPr>
          <w:trHeight w:val="290"/>
        </w:trPr>
        <w:tc>
          <w:tcPr>
            <w:tcW w:w="960" w:type="dxa"/>
            <w:shd w:val="clear" w:color="auto" w:fill="auto"/>
            <w:noWrap/>
            <w:hideMark/>
          </w:tcPr>
          <w:p w14:paraId="39A4C93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01C7499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Rusanovskyy</w:t>
            </w:r>
          </w:p>
        </w:tc>
        <w:tc>
          <w:tcPr>
            <w:tcW w:w="1483" w:type="dxa"/>
            <w:shd w:val="clear" w:color="auto" w:fill="auto"/>
            <w:noWrap/>
            <w:hideMark/>
          </w:tcPr>
          <w:p w14:paraId="555F4288"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Dmytro</w:t>
            </w:r>
          </w:p>
        </w:tc>
        <w:tc>
          <w:tcPr>
            <w:tcW w:w="1381" w:type="dxa"/>
            <w:shd w:val="clear" w:color="auto" w:fill="auto"/>
            <w:noWrap/>
            <w:hideMark/>
          </w:tcPr>
          <w:p w14:paraId="42882DFB"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7D58C71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dmytror@qti.qualcomm.com</w:t>
            </w:r>
          </w:p>
        </w:tc>
        <w:tc>
          <w:tcPr>
            <w:tcW w:w="5213" w:type="dxa"/>
            <w:shd w:val="clear" w:color="auto" w:fill="auto"/>
            <w:noWrap/>
            <w:hideMark/>
          </w:tcPr>
          <w:p w14:paraId="51DB373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Qualcomm Incorporated</w:t>
            </w:r>
          </w:p>
        </w:tc>
      </w:tr>
      <w:tr w:rsidR="00480BF1" w:rsidRPr="00650E67" w14:paraId="08A517F5" w14:textId="77777777" w:rsidTr="007F5EFC">
        <w:trPr>
          <w:trHeight w:val="290"/>
        </w:trPr>
        <w:tc>
          <w:tcPr>
            <w:tcW w:w="960" w:type="dxa"/>
            <w:shd w:val="clear" w:color="auto" w:fill="auto"/>
            <w:noWrap/>
            <w:hideMark/>
          </w:tcPr>
          <w:p w14:paraId="5FE99375"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1ECADA94"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Sanchez de la Fuente</w:t>
            </w:r>
          </w:p>
        </w:tc>
        <w:tc>
          <w:tcPr>
            <w:tcW w:w="1483" w:type="dxa"/>
            <w:shd w:val="clear" w:color="auto" w:fill="auto"/>
            <w:noWrap/>
            <w:hideMark/>
          </w:tcPr>
          <w:p w14:paraId="673028E5"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Yago</w:t>
            </w:r>
          </w:p>
        </w:tc>
        <w:tc>
          <w:tcPr>
            <w:tcW w:w="1381" w:type="dxa"/>
            <w:shd w:val="clear" w:color="auto" w:fill="auto"/>
            <w:noWrap/>
            <w:hideMark/>
          </w:tcPr>
          <w:p w14:paraId="3D9DBDD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6787F8F4"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yago.sanchez@hhi.fraunhofer.de</w:t>
            </w:r>
          </w:p>
        </w:tc>
        <w:tc>
          <w:tcPr>
            <w:tcW w:w="5213" w:type="dxa"/>
            <w:shd w:val="clear" w:color="auto" w:fill="auto"/>
            <w:noWrap/>
            <w:hideMark/>
          </w:tcPr>
          <w:p w14:paraId="66669669"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Fraunhofer HHI</w:t>
            </w:r>
          </w:p>
        </w:tc>
      </w:tr>
      <w:tr w:rsidR="00480BF1" w:rsidRPr="00650E67" w14:paraId="64E46200" w14:textId="77777777" w:rsidTr="007F5EFC">
        <w:trPr>
          <w:trHeight w:val="290"/>
        </w:trPr>
        <w:tc>
          <w:tcPr>
            <w:tcW w:w="960" w:type="dxa"/>
            <w:shd w:val="clear" w:color="auto" w:fill="auto"/>
            <w:noWrap/>
            <w:hideMark/>
          </w:tcPr>
          <w:p w14:paraId="4094D55D"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28CA35F1"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Schevciw</w:t>
            </w:r>
          </w:p>
        </w:tc>
        <w:tc>
          <w:tcPr>
            <w:tcW w:w="1483" w:type="dxa"/>
            <w:shd w:val="clear" w:color="auto" w:fill="auto"/>
            <w:noWrap/>
            <w:hideMark/>
          </w:tcPr>
          <w:p w14:paraId="70841A44"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Andre</w:t>
            </w:r>
          </w:p>
        </w:tc>
        <w:tc>
          <w:tcPr>
            <w:tcW w:w="1381" w:type="dxa"/>
            <w:shd w:val="clear" w:color="auto" w:fill="auto"/>
            <w:noWrap/>
            <w:hideMark/>
          </w:tcPr>
          <w:p w14:paraId="16F099F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27505F58"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aschevci@qti.qualcomm.com</w:t>
            </w:r>
          </w:p>
        </w:tc>
        <w:tc>
          <w:tcPr>
            <w:tcW w:w="5213" w:type="dxa"/>
            <w:shd w:val="clear" w:color="auto" w:fill="auto"/>
            <w:noWrap/>
            <w:hideMark/>
          </w:tcPr>
          <w:p w14:paraId="5166840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Qualcomm Technologies Int</w:t>
            </w:r>
          </w:p>
        </w:tc>
      </w:tr>
      <w:tr w:rsidR="00480BF1" w:rsidRPr="00650E67" w14:paraId="08D9F444" w14:textId="77777777" w:rsidTr="007F5EFC">
        <w:trPr>
          <w:trHeight w:val="290"/>
        </w:trPr>
        <w:tc>
          <w:tcPr>
            <w:tcW w:w="960" w:type="dxa"/>
            <w:shd w:val="clear" w:color="auto" w:fill="auto"/>
            <w:noWrap/>
            <w:hideMark/>
          </w:tcPr>
          <w:p w14:paraId="2890893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Ms.</w:t>
            </w:r>
          </w:p>
        </w:tc>
        <w:tc>
          <w:tcPr>
            <w:tcW w:w="1978" w:type="dxa"/>
            <w:shd w:val="clear" w:color="auto" w:fill="auto"/>
            <w:noWrap/>
            <w:hideMark/>
          </w:tcPr>
          <w:p w14:paraId="4BEC0BEB"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Shen</w:t>
            </w:r>
          </w:p>
        </w:tc>
        <w:tc>
          <w:tcPr>
            <w:tcW w:w="1483" w:type="dxa"/>
            <w:shd w:val="clear" w:color="auto" w:fill="auto"/>
            <w:noWrap/>
            <w:hideMark/>
          </w:tcPr>
          <w:p w14:paraId="39921E8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Yang</w:t>
            </w:r>
          </w:p>
        </w:tc>
        <w:tc>
          <w:tcPr>
            <w:tcW w:w="1381" w:type="dxa"/>
            <w:shd w:val="clear" w:color="auto" w:fill="auto"/>
            <w:noWrap/>
            <w:hideMark/>
          </w:tcPr>
          <w:p w14:paraId="35A9C09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4C4E266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shenyang6@xiaomi.com</w:t>
            </w:r>
          </w:p>
        </w:tc>
        <w:tc>
          <w:tcPr>
            <w:tcW w:w="5213" w:type="dxa"/>
            <w:shd w:val="clear" w:color="auto" w:fill="auto"/>
            <w:noWrap/>
            <w:hideMark/>
          </w:tcPr>
          <w:p w14:paraId="6D239361"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Beijing Xiaomi Mobile Softwar</w:t>
            </w:r>
          </w:p>
        </w:tc>
      </w:tr>
      <w:tr w:rsidR="00480BF1" w:rsidRPr="00650E67" w14:paraId="10CCB911" w14:textId="77777777" w:rsidTr="007F5EFC">
        <w:trPr>
          <w:trHeight w:val="290"/>
        </w:trPr>
        <w:tc>
          <w:tcPr>
            <w:tcW w:w="960" w:type="dxa"/>
            <w:shd w:val="clear" w:color="auto" w:fill="auto"/>
            <w:noWrap/>
            <w:hideMark/>
          </w:tcPr>
          <w:p w14:paraId="2C7C8A4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40D19AC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Simmons</w:t>
            </w:r>
          </w:p>
        </w:tc>
        <w:tc>
          <w:tcPr>
            <w:tcW w:w="1483" w:type="dxa"/>
            <w:shd w:val="clear" w:color="auto" w:fill="auto"/>
            <w:noWrap/>
            <w:hideMark/>
          </w:tcPr>
          <w:p w14:paraId="442B03E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John</w:t>
            </w:r>
          </w:p>
        </w:tc>
        <w:tc>
          <w:tcPr>
            <w:tcW w:w="1381" w:type="dxa"/>
            <w:shd w:val="clear" w:color="auto" w:fill="auto"/>
            <w:noWrap/>
            <w:hideMark/>
          </w:tcPr>
          <w:p w14:paraId="41429A2D"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33218C9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john@johnsimmons.tv</w:t>
            </w:r>
          </w:p>
        </w:tc>
        <w:tc>
          <w:tcPr>
            <w:tcW w:w="5213" w:type="dxa"/>
            <w:shd w:val="clear" w:color="auto" w:fill="auto"/>
            <w:noWrap/>
            <w:hideMark/>
          </w:tcPr>
          <w:p w14:paraId="291B20F9"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Google Inc.</w:t>
            </w:r>
          </w:p>
        </w:tc>
      </w:tr>
      <w:tr w:rsidR="00480BF1" w:rsidRPr="00650E67" w14:paraId="3D5B4738" w14:textId="77777777" w:rsidTr="007F5EFC">
        <w:trPr>
          <w:trHeight w:val="290"/>
        </w:trPr>
        <w:tc>
          <w:tcPr>
            <w:tcW w:w="960" w:type="dxa"/>
            <w:shd w:val="clear" w:color="auto" w:fill="auto"/>
            <w:noWrap/>
            <w:hideMark/>
          </w:tcPr>
          <w:p w14:paraId="18E4750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0F6A5BB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Singer</w:t>
            </w:r>
          </w:p>
        </w:tc>
        <w:tc>
          <w:tcPr>
            <w:tcW w:w="1483" w:type="dxa"/>
            <w:shd w:val="clear" w:color="auto" w:fill="auto"/>
            <w:noWrap/>
            <w:hideMark/>
          </w:tcPr>
          <w:p w14:paraId="7E4C807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David</w:t>
            </w:r>
          </w:p>
        </w:tc>
        <w:tc>
          <w:tcPr>
            <w:tcW w:w="1381" w:type="dxa"/>
            <w:shd w:val="clear" w:color="auto" w:fill="auto"/>
            <w:noWrap/>
            <w:hideMark/>
          </w:tcPr>
          <w:p w14:paraId="57E88BE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0F4AF0F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singer@apple.com</w:t>
            </w:r>
          </w:p>
        </w:tc>
        <w:tc>
          <w:tcPr>
            <w:tcW w:w="5213" w:type="dxa"/>
            <w:shd w:val="clear" w:color="auto" w:fill="auto"/>
            <w:noWrap/>
            <w:hideMark/>
          </w:tcPr>
          <w:p w14:paraId="490AC60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Apple (UK) Limited</w:t>
            </w:r>
          </w:p>
        </w:tc>
      </w:tr>
      <w:tr w:rsidR="00480BF1" w:rsidRPr="00650E67" w14:paraId="3B4713D6" w14:textId="77777777" w:rsidTr="007F5EFC">
        <w:trPr>
          <w:trHeight w:val="290"/>
        </w:trPr>
        <w:tc>
          <w:tcPr>
            <w:tcW w:w="960" w:type="dxa"/>
            <w:shd w:val="clear" w:color="auto" w:fill="auto"/>
            <w:noWrap/>
            <w:hideMark/>
          </w:tcPr>
          <w:p w14:paraId="71C7F8EC"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1FA55DD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Smith</w:t>
            </w:r>
          </w:p>
        </w:tc>
        <w:tc>
          <w:tcPr>
            <w:tcW w:w="1483" w:type="dxa"/>
            <w:shd w:val="clear" w:color="auto" w:fill="auto"/>
            <w:noWrap/>
            <w:hideMark/>
          </w:tcPr>
          <w:p w14:paraId="260CB394"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David K.</w:t>
            </w:r>
          </w:p>
        </w:tc>
        <w:tc>
          <w:tcPr>
            <w:tcW w:w="1381" w:type="dxa"/>
            <w:shd w:val="clear" w:color="auto" w:fill="auto"/>
            <w:noWrap/>
            <w:hideMark/>
          </w:tcPr>
          <w:p w14:paraId="5052056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75A591E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DS9930@att.com</w:t>
            </w:r>
          </w:p>
        </w:tc>
        <w:tc>
          <w:tcPr>
            <w:tcW w:w="5213" w:type="dxa"/>
            <w:shd w:val="clear" w:color="auto" w:fill="auto"/>
            <w:noWrap/>
            <w:hideMark/>
          </w:tcPr>
          <w:p w14:paraId="6BDA9305"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AT&amp;T GNS Belgium SPRL</w:t>
            </w:r>
          </w:p>
        </w:tc>
      </w:tr>
      <w:tr w:rsidR="00480BF1" w:rsidRPr="00650E67" w14:paraId="66B8BFA7" w14:textId="77777777" w:rsidTr="007F5EFC">
        <w:trPr>
          <w:trHeight w:val="290"/>
        </w:trPr>
        <w:tc>
          <w:tcPr>
            <w:tcW w:w="960" w:type="dxa"/>
            <w:shd w:val="clear" w:color="auto" w:fill="auto"/>
            <w:noWrap/>
            <w:hideMark/>
          </w:tcPr>
          <w:p w14:paraId="30D0DDAC"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57D4DCA9"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Sodagar</w:t>
            </w:r>
          </w:p>
        </w:tc>
        <w:tc>
          <w:tcPr>
            <w:tcW w:w="1483" w:type="dxa"/>
            <w:shd w:val="clear" w:color="auto" w:fill="auto"/>
            <w:noWrap/>
            <w:hideMark/>
          </w:tcPr>
          <w:p w14:paraId="1C221CA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Iraj</w:t>
            </w:r>
          </w:p>
        </w:tc>
        <w:tc>
          <w:tcPr>
            <w:tcW w:w="1381" w:type="dxa"/>
            <w:shd w:val="clear" w:color="auto" w:fill="auto"/>
            <w:noWrap/>
            <w:hideMark/>
          </w:tcPr>
          <w:p w14:paraId="63B31E85"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Rapporteur</w:t>
            </w:r>
          </w:p>
        </w:tc>
        <w:tc>
          <w:tcPr>
            <w:tcW w:w="3302" w:type="dxa"/>
            <w:shd w:val="clear" w:color="auto" w:fill="auto"/>
            <w:noWrap/>
            <w:hideMark/>
          </w:tcPr>
          <w:p w14:paraId="69A6AFF4"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irajsodagar@tencent.com</w:t>
            </w:r>
          </w:p>
        </w:tc>
        <w:tc>
          <w:tcPr>
            <w:tcW w:w="5213" w:type="dxa"/>
            <w:shd w:val="clear" w:color="auto" w:fill="auto"/>
            <w:noWrap/>
            <w:hideMark/>
          </w:tcPr>
          <w:p w14:paraId="3AB9031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Tencent</w:t>
            </w:r>
          </w:p>
        </w:tc>
      </w:tr>
      <w:tr w:rsidR="00480BF1" w:rsidRPr="00650E67" w14:paraId="1A3C49B2" w14:textId="77777777" w:rsidTr="007F5EFC">
        <w:trPr>
          <w:trHeight w:val="290"/>
        </w:trPr>
        <w:tc>
          <w:tcPr>
            <w:tcW w:w="960" w:type="dxa"/>
            <w:shd w:val="clear" w:color="auto" w:fill="auto"/>
            <w:noWrap/>
            <w:hideMark/>
          </w:tcPr>
          <w:p w14:paraId="589D673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298EC63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Song</w:t>
            </w:r>
          </w:p>
        </w:tc>
        <w:tc>
          <w:tcPr>
            <w:tcW w:w="1483" w:type="dxa"/>
            <w:shd w:val="clear" w:color="auto" w:fill="auto"/>
            <w:noWrap/>
            <w:hideMark/>
          </w:tcPr>
          <w:p w14:paraId="6556D5C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Jaeyeon</w:t>
            </w:r>
          </w:p>
        </w:tc>
        <w:tc>
          <w:tcPr>
            <w:tcW w:w="1381" w:type="dxa"/>
            <w:shd w:val="clear" w:color="auto" w:fill="auto"/>
            <w:noWrap/>
            <w:hideMark/>
          </w:tcPr>
          <w:p w14:paraId="4F548DDC"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Vice Chair</w:t>
            </w:r>
          </w:p>
        </w:tc>
        <w:tc>
          <w:tcPr>
            <w:tcW w:w="3302" w:type="dxa"/>
            <w:shd w:val="clear" w:color="auto" w:fill="auto"/>
            <w:noWrap/>
            <w:hideMark/>
          </w:tcPr>
          <w:p w14:paraId="79D304D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jy_song@samsung.com</w:t>
            </w:r>
          </w:p>
        </w:tc>
        <w:tc>
          <w:tcPr>
            <w:tcW w:w="5213" w:type="dxa"/>
            <w:shd w:val="clear" w:color="auto" w:fill="auto"/>
            <w:noWrap/>
            <w:hideMark/>
          </w:tcPr>
          <w:p w14:paraId="2F6D96BB"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Samsung Electronics Co., Ltd</w:t>
            </w:r>
          </w:p>
        </w:tc>
      </w:tr>
      <w:tr w:rsidR="00480BF1" w:rsidRPr="00650E67" w14:paraId="266AF142" w14:textId="77777777" w:rsidTr="007F5EFC">
        <w:trPr>
          <w:trHeight w:val="290"/>
        </w:trPr>
        <w:tc>
          <w:tcPr>
            <w:tcW w:w="960" w:type="dxa"/>
            <w:shd w:val="clear" w:color="auto" w:fill="auto"/>
            <w:noWrap/>
            <w:hideMark/>
          </w:tcPr>
          <w:p w14:paraId="15E3E944"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637880A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Steck</w:t>
            </w:r>
          </w:p>
        </w:tc>
        <w:tc>
          <w:tcPr>
            <w:tcW w:w="1483" w:type="dxa"/>
            <w:shd w:val="clear" w:color="auto" w:fill="auto"/>
            <w:noWrap/>
            <w:hideMark/>
          </w:tcPr>
          <w:p w14:paraId="20EBCA21"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Chris</w:t>
            </w:r>
          </w:p>
        </w:tc>
        <w:tc>
          <w:tcPr>
            <w:tcW w:w="1381" w:type="dxa"/>
            <w:shd w:val="clear" w:color="auto" w:fill="auto"/>
            <w:noWrap/>
            <w:hideMark/>
          </w:tcPr>
          <w:p w14:paraId="10B61075"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33A2226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csteck@cisco.com</w:t>
            </w:r>
          </w:p>
        </w:tc>
        <w:tc>
          <w:tcPr>
            <w:tcW w:w="5213" w:type="dxa"/>
            <w:shd w:val="clear" w:color="auto" w:fill="auto"/>
            <w:noWrap/>
            <w:hideMark/>
          </w:tcPr>
          <w:p w14:paraId="6E0DE72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Cisco Systems France</w:t>
            </w:r>
          </w:p>
        </w:tc>
      </w:tr>
      <w:tr w:rsidR="00480BF1" w:rsidRPr="00650E67" w14:paraId="6D5DB71E" w14:textId="77777777" w:rsidTr="007F5EFC">
        <w:trPr>
          <w:trHeight w:val="290"/>
        </w:trPr>
        <w:tc>
          <w:tcPr>
            <w:tcW w:w="960" w:type="dxa"/>
            <w:shd w:val="clear" w:color="auto" w:fill="auto"/>
            <w:noWrap/>
            <w:hideMark/>
          </w:tcPr>
          <w:p w14:paraId="6FB63C21"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3D2D9EF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Stegenborg-Andersen</w:t>
            </w:r>
          </w:p>
        </w:tc>
        <w:tc>
          <w:tcPr>
            <w:tcW w:w="1483" w:type="dxa"/>
            <w:shd w:val="clear" w:color="auto" w:fill="auto"/>
            <w:noWrap/>
            <w:hideMark/>
          </w:tcPr>
          <w:p w14:paraId="1A37858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Tore</w:t>
            </w:r>
          </w:p>
        </w:tc>
        <w:tc>
          <w:tcPr>
            <w:tcW w:w="1381" w:type="dxa"/>
            <w:shd w:val="clear" w:color="auto" w:fill="auto"/>
            <w:noWrap/>
            <w:hideMark/>
          </w:tcPr>
          <w:p w14:paraId="5F0B51A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504969C9"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toan@force.dk</w:t>
            </w:r>
          </w:p>
        </w:tc>
        <w:tc>
          <w:tcPr>
            <w:tcW w:w="5213" w:type="dxa"/>
            <w:shd w:val="clear" w:color="auto" w:fill="auto"/>
            <w:noWrap/>
            <w:hideMark/>
          </w:tcPr>
          <w:p w14:paraId="2B6C1B3D"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FORCE Technology</w:t>
            </w:r>
          </w:p>
        </w:tc>
      </w:tr>
      <w:tr w:rsidR="00480BF1" w:rsidRPr="00650E67" w14:paraId="2616B091" w14:textId="77777777" w:rsidTr="007F5EFC">
        <w:trPr>
          <w:trHeight w:val="290"/>
        </w:trPr>
        <w:tc>
          <w:tcPr>
            <w:tcW w:w="960" w:type="dxa"/>
            <w:shd w:val="clear" w:color="auto" w:fill="auto"/>
            <w:noWrap/>
            <w:hideMark/>
          </w:tcPr>
          <w:p w14:paraId="3F46F06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1F82B9F4"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Stockhammer</w:t>
            </w:r>
          </w:p>
        </w:tc>
        <w:tc>
          <w:tcPr>
            <w:tcW w:w="1483" w:type="dxa"/>
            <w:shd w:val="clear" w:color="auto" w:fill="auto"/>
            <w:noWrap/>
            <w:hideMark/>
          </w:tcPr>
          <w:p w14:paraId="75248121"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Thomas</w:t>
            </w:r>
          </w:p>
        </w:tc>
        <w:tc>
          <w:tcPr>
            <w:tcW w:w="1381" w:type="dxa"/>
            <w:shd w:val="clear" w:color="auto" w:fill="auto"/>
            <w:noWrap/>
            <w:hideMark/>
          </w:tcPr>
          <w:p w14:paraId="147AD7BC"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Rapporteur</w:t>
            </w:r>
          </w:p>
        </w:tc>
        <w:tc>
          <w:tcPr>
            <w:tcW w:w="3302" w:type="dxa"/>
            <w:shd w:val="clear" w:color="auto" w:fill="auto"/>
            <w:noWrap/>
            <w:hideMark/>
          </w:tcPr>
          <w:p w14:paraId="47B30DC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tsto@qti.qualcomm.com</w:t>
            </w:r>
          </w:p>
        </w:tc>
        <w:tc>
          <w:tcPr>
            <w:tcW w:w="5213" w:type="dxa"/>
            <w:shd w:val="clear" w:color="auto" w:fill="auto"/>
            <w:noWrap/>
            <w:hideMark/>
          </w:tcPr>
          <w:p w14:paraId="3B256EC1"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Qualcomm CDMA Technologies</w:t>
            </w:r>
          </w:p>
        </w:tc>
      </w:tr>
      <w:tr w:rsidR="00480BF1" w:rsidRPr="00650E67" w14:paraId="7A7F381B" w14:textId="77777777" w:rsidTr="007F5EFC">
        <w:trPr>
          <w:trHeight w:val="290"/>
        </w:trPr>
        <w:tc>
          <w:tcPr>
            <w:tcW w:w="960" w:type="dxa"/>
            <w:shd w:val="clear" w:color="auto" w:fill="auto"/>
            <w:noWrap/>
            <w:hideMark/>
          </w:tcPr>
          <w:p w14:paraId="4F8064F8"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0BAE641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Su</w:t>
            </w:r>
          </w:p>
        </w:tc>
        <w:tc>
          <w:tcPr>
            <w:tcW w:w="1483" w:type="dxa"/>
            <w:shd w:val="clear" w:color="auto" w:fill="auto"/>
            <w:noWrap/>
            <w:hideMark/>
          </w:tcPr>
          <w:p w14:paraId="3C41E88C"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Huan-yu</w:t>
            </w:r>
          </w:p>
        </w:tc>
        <w:tc>
          <w:tcPr>
            <w:tcW w:w="1381" w:type="dxa"/>
            <w:shd w:val="clear" w:color="auto" w:fill="auto"/>
            <w:noWrap/>
            <w:hideMark/>
          </w:tcPr>
          <w:p w14:paraId="47830CD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098F6C1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hs@qosound.com</w:t>
            </w:r>
          </w:p>
        </w:tc>
        <w:tc>
          <w:tcPr>
            <w:tcW w:w="5213" w:type="dxa"/>
            <w:shd w:val="clear" w:color="auto" w:fill="auto"/>
            <w:noWrap/>
            <w:hideMark/>
          </w:tcPr>
          <w:p w14:paraId="5E338B98"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HuaWei Technologies Co., Ltd</w:t>
            </w:r>
          </w:p>
        </w:tc>
      </w:tr>
      <w:tr w:rsidR="00480BF1" w:rsidRPr="00650E67" w14:paraId="7D743E2C" w14:textId="77777777" w:rsidTr="007F5EFC">
        <w:trPr>
          <w:trHeight w:val="290"/>
        </w:trPr>
        <w:tc>
          <w:tcPr>
            <w:tcW w:w="960" w:type="dxa"/>
            <w:shd w:val="clear" w:color="auto" w:fill="auto"/>
            <w:noWrap/>
            <w:hideMark/>
          </w:tcPr>
          <w:p w14:paraId="7D98679B"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5ACB92A1"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Suzuki</w:t>
            </w:r>
          </w:p>
        </w:tc>
        <w:tc>
          <w:tcPr>
            <w:tcW w:w="1483" w:type="dxa"/>
            <w:shd w:val="clear" w:color="auto" w:fill="auto"/>
            <w:noWrap/>
            <w:hideMark/>
          </w:tcPr>
          <w:p w14:paraId="4EC504ED"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Rihito</w:t>
            </w:r>
          </w:p>
        </w:tc>
        <w:tc>
          <w:tcPr>
            <w:tcW w:w="1381" w:type="dxa"/>
            <w:shd w:val="clear" w:color="auto" w:fill="auto"/>
            <w:noWrap/>
            <w:hideMark/>
          </w:tcPr>
          <w:p w14:paraId="775ADB2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739645F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rihito.suzuki.sn@hco.ntt.co.jp</w:t>
            </w:r>
          </w:p>
        </w:tc>
        <w:tc>
          <w:tcPr>
            <w:tcW w:w="5213" w:type="dxa"/>
            <w:shd w:val="clear" w:color="auto" w:fill="auto"/>
            <w:noWrap/>
            <w:hideMark/>
          </w:tcPr>
          <w:p w14:paraId="670672F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NTT</w:t>
            </w:r>
          </w:p>
        </w:tc>
      </w:tr>
      <w:tr w:rsidR="00480BF1" w:rsidRPr="00650E67" w14:paraId="7C6643FD" w14:textId="77777777" w:rsidTr="007F5EFC">
        <w:trPr>
          <w:trHeight w:val="290"/>
        </w:trPr>
        <w:tc>
          <w:tcPr>
            <w:tcW w:w="960" w:type="dxa"/>
            <w:shd w:val="clear" w:color="auto" w:fill="auto"/>
            <w:noWrap/>
            <w:hideMark/>
          </w:tcPr>
          <w:p w14:paraId="6F8207C8"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6A716FC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Szczerba</w:t>
            </w:r>
          </w:p>
        </w:tc>
        <w:tc>
          <w:tcPr>
            <w:tcW w:w="1483" w:type="dxa"/>
            <w:shd w:val="clear" w:color="auto" w:fill="auto"/>
            <w:noWrap/>
            <w:hideMark/>
          </w:tcPr>
          <w:p w14:paraId="1CDA0355"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Marek</w:t>
            </w:r>
          </w:p>
        </w:tc>
        <w:tc>
          <w:tcPr>
            <w:tcW w:w="1381" w:type="dxa"/>
            <w:shd w:val="clear" w:color="auto" w:fill="auto"/>
            <w:noWrap/>
            <w:hideMark/>
          </w:tcPr>
          <w:p w14:paraId="72BE85C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121F227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marek.szczerba@philips.com</w:t>
            </w:r>
          </w:p>
        </w:tc>
        <w:tc>
          <w:tcPr>
            <w:tcW w:w="5213" w:type="dxa"/>
            <w:shd w:val="clear" w:color="auto" w:fill="auto"/>
            <w:noWrap/>
            <w:hideMark/>
          </w:tcPr>
          <w:p w14:paraId="4F7952B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Philips International B.V.</w:t>
            </w:r>
          </w:p>
        </w:tc>
      </w:tr>
      <w:tr w:rsidR="00480BF1" w:rsidRPr="00650E67" w14:paraId="3F06B6E3" w14:textId="77777777" w:rsidTr="007F5EFC">
        <w:trPr>
          <w:trHeight w:val="290"/>
        </w:trPr>
        <w:tc>
          <w:tcPr>
            <w:tcW w:w="960" w:type="dxa"/>
            <w:shd w:val="clear" w:color="auto" w:fill="auto"/>
            <w:noWrap/>
            <w:hideMark/>
          </w:tcPr>
          <w:p w14:paraId="7A4B2C21"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30E8EB7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Szucs</w:t>
            </w:r>
          </w:p>
        </w:tc>
        <w:tc>
          <w:tcPr>
            <w:tcW w:w="1483" w:type="dxa"/>
            <w:shd w:val="clear" w:color="auto" w:fill="auto"/>
            <w:noWrap/>
            <w:hideMark/>
          </w:tcPr>
          <w:p w14:paraId="729F243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Paul</w:t>
            </w:r>
          </w:p>
        </w:tc>
        <w:tc>
          <w:tcPr>
            <w:tcW w:w="1381" w:type="dxa"/>
            <w:shd w:val="clear" w:color="auto" w:fill="auto"/>
            <w:noWrap/>
            <w:hideMark/>
          </w:tcPr>
          <w:p w14:paraId="5E3CBA2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5ABE4D4C"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paul.szucs@sony.com</w:t>
            </w:r>
          </w:p>
        </w:tc>
        <w:tc>
          <w:tcPr>
            <w:tcW w:w="5213" w:type="dxa"/>
            <w:shd w:val="clear" w:color="auto" w:fill="auto"/>
            <w:noWrap/>
            <w:hideMark/>
          </w:tcPr>
          <w:p w14:paraId="51A8425C"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Sony Europe B.V.</w:t>
            </w:r>
          </w:p>
        </w:tc>
      </w:tr>
      <w:tr w:rsidR="00480BF1" w:rsidRPr="00650E67" w14:paraId="3A149BF9" w14:textId="77777777" w:rsidTr="007F5EFC">
        <w:trPr>
          <w:trHeight w:val="290"/>
        </w:trPr>
        <w:tc>
          <w:tcPr>
            <w:tcW w:w="960" w:type="dxa"/>
            <w:shd w:val="clear" w:color="auto" w:fill="auto"/>
            <w:noWrap/>
            <w:hideMark/>
          </w:tcPr>
          <w:p w14:paraId="7FA2F8C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2A2EF41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TAN</w:t>
            </w:r>
          </w:p>
        </w:tc>
        <w:tc>
          <w:tcPr>
            <w:tcW w:w="1483" w:type="dxa"/>
            <w:shd w:val="clear" w:color="auto" w:fill="auto"/>
            <w:noWrap/>
            <w:hideMark/>
          </w:tcPr>
          <w:p w14:paraId="6656CB54"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PENG</w:t>
            </w:r>
          </w:p>
        </w:tc>
        <w:tc>
          <w:tcPr>
            <w:tcW w:w="1381" w:type="dxa"/>
            <w:shd w:val="clear" w:color="auto" w:fill="auto"/>
            <w:noWrap/>
            <w:hideMark/>
          </w:tcPr>
          <w:p w14:paraId="2AC33F7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Rapporteur</w:t>
            </w:r>
          </w:p>
        </w:tc>
        <w:tc>
          <w:tcPr>
            <w:tcW w:w="3302" w:type="dxa"/>
            <w:shd w:val="clear" w:color="auto" w:fill="auto"/>
            <w:noWrap/>
            <w:hideMark/>
          </w:tcPr>
          <w:p w14:paraId="1F668BED"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peng.tan@telus.com</w:t>
            </w:r>
          </w:p>
        </w:tc>
        <w:tc>
          <w:tcPr>
            <w:tcW w:w="5213" w:type="dxa"/>
            <w:shd w:val="clear" w:color="auto" w:fill="auto"/>
            <w:noWrap/>
            <w:hideMark/>
          </w:tcPr>
          <w:p w14:paraId="3C12D8D1"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TELUS</w:t>
            </w:r>
          </w:p>
        </w:tc>
      </w:tr>
      <w:tr w:rsidR="00480BF1" w:rsidRPr="00650E67" w14:paraId="32134286" w14:textId="77777777" w:rsidTr="007F5EFC">
        <w:trPr>
          <w:trHeight w:val="290"/>
        </w:trPr>
        <w:tc>
          <w:tcPr>
            <w:tcW w:w="960" w:type="dxa"/>
            <w:shd w:val="clear" w:color="auto" w:fill="auto"/>
            <w:noWrap/>
            <w:hideMark/>
          </w:tcPr>
          <w:p w14:paraId="43B0755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6391D12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Tech</w:t>
            </w:r>
          </w:p>
        </w:tc>
        <w:tc>
          <w:tcPr>
            <w:tcW w:w="1483" w:type="dxa"/>
            <w:shd w:val="clear" w:color="auto" w:fill="auto"/>
            <w:noWrap/>
            <w:hideMark/>
          </w:tcPr>
          <w:p w14:paraId="6C10F95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Gerhard</w:t>
            </w:r>
          </w:p>
        </w:tc>
        <w:tc>
          <w:tcPr>
            <w:tcW w:w="1381" w:type="dxa"/>
            <w:shd w:val="clear" w:color="auto" w:fill="auto"/>
            <w:noWrap/>
            <w:hideMark/>
          </w:tcPr>
          <w:p w14:paraId="623A5F5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7468534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gerhard.tech@hhi.fraunhofer.de</w:t>
            </w:r>
          </w:p>
        </w:tc>
        <w:tc>
          <w:tcPr>
            <w:tcW w:w="5213" w:type="dxa"/>
            <w:shd w:val="clear" w:color="auto" w:fill="auto"/>
            <w:noWrap/>
            <w:hideMark/>
          </w:tcPr>
          <w:p w14:paraId="614F1631"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Fraunhofer HHI</w:t>
            </w:r>
          </w:p>
        </w:tc>
      </w:tr>
      <w:tr w:rsidR="00480BF1" w:rsidRPr="00650E67" w14:paraId="5C5CB6B1" w14:textId="77777777" w:rsidTr="007F5EFC">
        <w:trPr>
          <w:trHeight w:val="290"/>
        </w:trPr>
        <w:tc>
          <w:tcPr>
            <w:tcW w:w="960" w:type="dxa"/>
            <w:shd w:val="clear" w:color="auto" w:fill="auto"/>
            <w:noWrap/>
            <w:hideMark/>
          </w:tcPr>
          <w:p w14:paraId="27EBD7A9"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1DBD451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Teniou</w:t>
            </w:r>
          </w:p>
        </w:tc>
        <w:tc>
          <w:tcPr>
            <w:tcW w:w="1483" w:type="dxa"/>
            <w:shd w:val="clear" w:color="auto" w:fill="auto"/>
            <w:noWrap/>
            <w:hideMark/>
          </w:tcPr>
          <w:p w14:paraId="01103CE8"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Gilles</w:t>
            </w:r>
          </w:p>
        </w:tc>
        <w:tc>
          <w:tcPr>
            <w:tcW w:w="1381" w:type="dxa"/>
            <w:shd w:val="clear" w:color="auto" w:fill="auto"/>
            <w:noWrap/>
            <w:hideMark/>
          </w:tcPr>
          <w:p w14:paraId="66FD309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Vice Chair</w:t>
            </w:r>
          </w:p>
        </w:tc>
        <w:tc>
          <w:tcPr>
            <w:tcW w:w="3302" w:type="dxa"/>
            <w:shd w:val="clear" w:color="auto" w:fill="auto"/>
            <w:noWrap/>
            <w:hideMark/>
          </w:tcPr>
          <w:p w14:paraId="1A3D5C4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teniou@tencent.com</w:t>
            </w:r>
          </w:p>
        </w:tc>
        <w:tc>
          <w:tcPr>
            <w:tcW w:w="5213" w:type="dxa"/>
            <w:shd w:val="clear" w:color="auto" w:fill="auto"/>
            <w:noWrap/>
            <w:hideMark/>
          </w:tcPr>
          <w:p w14:paraId="3F0921A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Tencent</w:t>
            </w:r>
          </w:p>
        </w:tc>
      </w:tr>
      <w:tr w:rsidR="00480BF1" w:rsidRPr="00650E67" w14:paraId="4DD26845" w14:textId="77777777" w:rsidTr="007F5EFC">
        <w:trPr>
          <w:trHeight w:val="290"/>
        </w:trPr>
        <w:tc>
          <w:tcPr>
            <w:tcW w:w="960" w:type="dxa"/>
            <w:shd w:val="clear" w:color="auto" w:fill="auto"/>
            <w:noWrap/>
            <w:hideMark/>
          </w:tcPr>
          <w:p w14:paraId="6BD998E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15CB2E95"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THIENOT</w:t>
            </w:r>
          </w:p>
        </w:tc>
        <w:tc>
          <w:tcPr>
            <w:tcW w:w="1483" w:type="dxa"/>
            <w:shd w:val="clear" w:color="auto" w:fill="auto"/>
            <w:noWrap/>
            <w:hideMark/>
          </w:tcPr>
          <w:p w14:paraId="2EC6D62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Cedric</w:t>
            </w:r>
          </w:p>
        </w:tc>
        <w:tc>
          <w:tcPr>
            <w:tcW w:w="1381" w:type="dxa"/>
            <w:shd w:val="clear" w:color="auto" w:fill="auto"/>
            <w:noWrap/>
            <w:hideMark/>
          </w:tcPr>
          <w:p w14:paraId="1D138A9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11B786B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cedric.thienot@enensys.com</w:t>
            </w:r>
          </w:p>
        </w:tc>
        <w:tc>
          <w:tcPr>
            <w:tcW w:w="5213" w:type="dxa"/>
            <w:shd w:val="clear" w:color="auto" w:fill="auto"/>
            <w:noWrap/>
            <w:hideMark/>
          </w:tcPr>
          <w:p w14:paraId="48B7CA2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ENENSYS</w:t>
            </w:r>
          </w:p>
        </w:tc>
      </w:tr>
      <w:tr w:rsidR="00480BF1" w:rsidRPr="00650E67" w14:paraId="2A1AFB8F" w14:textId="77777777" w:rsidTr="007F5EFC">
        <w:trPr>
          <w:trHeight w:val="290"/>
        </w:trPr>
        <w:tc>
          <w:tcPr>
            <w:tcW w:w="960" w:type="dxa"/>
            <w:shd w:val="clear" w:color="auto" w:fill="auto"/>
            <w:noWrap/>
            <w:hideMark/>
          </w:tcPr>
          <w:p w14:paraId="1BF70AD1"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6F66AF0B"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Thomas</w:t>
            </w:r>
          </w:p>
        </w:tc>
        <w:tc>
          <w:tcPr>
            <w:tcW w:w="1483" w:type="dxa"/>
            <w:shd w:val="clear" w:color="auto" w:fill="auto"/>
            <w:noWrap/>
            <w:hideMark/>
          </w:tcPr>
          <w:p w14:paraId="51561EE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Emmanuel</w:t>
            </w:r>
          </w:p>
        </w:tc>
        <w:tc>
          <w:tcPr>
            <w:tcW w:w="1381" w:type="dxa"/>
            <w:shd w:val="clear" w:color="auto" w:fill="auto"/>
            <w:noWrap/>
            <w:hideMark/>
          </w:tcPr>
          <w:p w14:paraId="6FEC389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5443ED4B"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thomase@xiaomi.com</w:t>
            </w:r>
          </w:p>
        </w:tc>
        <w:tc>
          <w:tcPr>
            <w:tcW w:w="5213" w:type="dxa"/>
            <w:shd w:val="clear" w:color="auto" w:fill="auto"/>
            <w:noWrap/>
            <w:hideMark/>
          </w:tcPr>
          <w:p w14:paraId="4CF33A9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Beijing Xiaomi Mobile Softwar</w:t>
            </w:r>
          </w:p>
        </w:tc>
      </w:tr>
      <w:tr w:rsidR="00480BF1" w:rsidRPr="00650E67" w14:paraId="38023DF5" w14:textId="77777777" w:rsidTr="007F5EFC">
        <w:trPr>
          <w:trHeight w:val="290"/>
        </w:trPr>
        <w:tc>
          <w:tcPr>
            <w:tcW w:w="960" w:type="dxa"/>
            <w:shd w:val="clear" w:color="auto" w:fill="auto"/>
            <w:noWrap/>
            <w:hideMark/>
          </w:tcPr>
          <w:p w14:paraId="683174D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4C5C386B"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Tossavainen</w:t>
            </w:r>
          </w:p>
        </w:tc>
        <w:tc>
          <w:tcPr>
            <w:tcW w:w="1483" w:type="dxa"/>
            <w:shd w:val="clear" w:color="auto" w:fill="auto"/>
            <w:noWrap/>
            <w:hideMark/>
          </w:tcPr>
          <w:p w14:paraId="08ED325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Antero</w:t>
            </w:r>
          </w:p>
        </w:tc>
        <w:tc>
          <w:tcPr>
            <w:tcW w:w="1381" w:type="dxa"/>
            <w:shd w:val="clear" w:color="auto" w:fill="auto"/>
            <w:noWrap/>
            <w:hideMark/>
          </w:tcPr>
          <w:p w14:paraId="0EB0384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196BB005"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antero.tossavainen@huawei.com</w:t>
            </w:r>
          </w:p>
        </w:tc>
        <w:tc>
          <w:tcPr>
            <w:tcW w:w="5213" w:type="dxa"/>
            <w:shd w:val="clear" w:color="auto" w:fill="auto"/>
            <w:noWrap/>
            <w:hideMark/>
          </w:tcPr>
          <w:p w14:paraId="534C7A7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HUAWEI TECHNOLOGIES Co. Ltd.</w:t>
            </w:r>
          </w:p>
        </w:tc>
      </w:tr>
      <w:tr w:rsidR="00480BF1" w:rsidRPr="00650E67" w14:paraId="355A27E2" w14:textId="77777777" w:rsidTr="007F5EFC">
        <w:trPr>
          <w:trHeight w:val="290"/>
        </w:trPr>
        <w:tc>
          <w:tcPr>
            <w:tcW w:w="960" w:type="dxa"/>
            <w:shd w:val="clear" w:color="auto" w:fill="auto"/>
            <w:noWrap/>
            <w:hideMark/>
          </w:tcPr>
          <w:p w14:paraId="490FB1F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7A2B92B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Tourapis</w:t>
            </w:r>
          </w:p>
        </w:tc>
        <w:tc>
          <w:tcPr>
            <w:tcW w:w="1483" w:type="dxa"/>
            <w:shd w:val="clear" w:color="auto" w:fill="auto"/>
            <w:noWrap/>
            <w:hideMark/>
          </w:tcPr>
          <w:p w14:paraId="74A880F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Alexandros</w:t>
            </w:r>
          </w:p>
        </w:tc>
        <w:tc>
          <w:tcPr>
            <w:tcW w:w="1381" w:type="dxa"/>
            <w:shd w:val="clear" w:color="auto" w:fill="auto"/>
            <w:noWrap/>
            <w:hideMark/>
          </w:tcPr>
          <w:p w14:paraId="7F67B78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48F89A5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atourapis@apple.com</w:t>
            </w:r>
          </w:p>
        </w:tc>
        <w:tc>
          <w:tcPr>
            <w:tcW w:w="5213" w:type="dxa"/>
            <w:shd w:val="clear" w:color="auto" w:fill="auto"/>
            <w:noWrap/>
            <w:hideMark/>
          </w:tcPr>
          <w:p w14:paraId="044710B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Apple GmbH</w:t>
            </w:r>
          </w:p>
        </w:tc>
      </w:tr>
      <w:tr w:rsidR="00480BF1" w:rsidRPr="00650E67" w14:paraId="06FDCE97" w14:textId="77777777" w:rsidTr="007F5EFC">
        <w:trPr>
          <w:trHeight w:val="290"/>
        </w:trPr>
        <w:tc>
          <w:tcPr>
            <w:tcW w:w="960" w:type="dxa"/>
            <w:shd w:val="clear" w:color="auto" w:fill="auto"/>
            <w:noWrap/>
            <w:hideMark/>
          </w:tcPr>
          <w:p w14:paraId="5EB8E14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75A7CC11"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Tsujikawa</w:t>
            </w:r>
          </w:p>
        </w:tc>
        <w:tc>
          <w:tcPr>
            <w:tcW w:w="1483" w:type="dxa"/>
            <w:shd w:val="clear" w:color="auto" w:fill="auto"/>
            <w:noWrap/>
            <w:hideMark/>
          </w:tcPr>
          <w:p w14:paraId="414C8F81"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Toru</w:t>
            </w:r>
          </w:p>
        </w:tc>
        <w:tc>
          <w:tcPr>
            <w:tcW w:w="1381" w:type="dxa"/>
            <w:shd w:val="clear" w:color="auto" w:fill="auto"/>
            <w:noWrap/>
            <w:hideMark/>
          </w:tcPr>
          <w:p w14:paraId="312A0DEC"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3564EA35"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toru.tsujikawa.ef@hco.ntt.co.jp</w:t>
            </w:r>
          </w:p>
        </w:tc>
        <w:tc>
          <w:tcPr>
            <w:tcW w:w="5213" w:type="dxa"/>
            <w:shd w:val="clear" w:color="auto" w:fill="auto"/>
            <w:noWrap/>
            <w:hideMark/>
          </w:tcPr>
          <w:p w14:paraId="7B79B41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NTT corporation</w:t>
            </w:r>
          </w:p>
        </w:tc>
      </w:tr>
      <w:tr w:rsidR="00480BF1" w:rsidRPr="00650E67" w14:paraId="46D5300B" w14:textId="77777777" w:rsidTr="007F5EFC">
        <w:trPr>
          <w:trHeight w:val="290"/>
        </w:trPr>
        <w:tc>
          <w:tcPr>
            <w:tcW w:w="960" w:type="dxa"/>
            <w:shd w:val="clear" w:color="auto" w:fill="auto"/>
            <w:noWrap/>
            <w:hideMark/>
          </w:tcPr>
          <w:p w14:paraId="51EB253C"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Miss</w:t>
            </w:r>
          </w:p>
        </w:tc>
        <w:tc>
          <w:tcPr>
            <w:tcW w:w="1978" w:type="dxa"/>
            <w:shd w:val="clear" w:color="auto" w:fill="auto"/>
            <w:noWrap/>
            <w:hideMark/>
          </w:tcPr>
          <w:p w14:paraId="45005958"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tunali</w:t>
            </w:r>
          </w:p>
        </w:tc>
        <w:tc>
          <w:tcPr>
            <w:tcW w:w="1483" w:type="dxa"/>
            <w:shd w:val="clear" w:color="auto" w:fill="auto"/>
            <w:noWrap/>
            <w:hideMark/>
          </w:tcPr>
          <w:p w14:paraId="39706A0C"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aysegul</w:t>
            </w:r>
          </w:p>
        </w:tc>
        <w:tc>
          <w:tcPr>
            <w:tcW w:w="1381" w:type="dxa"/>
            <w:shd w:val="clear" w:color="auto" w:fill="auto"/>
            <w:noWrap/>
            <w:hideMark/>
          </w:tcPr>
          <w:p w14:paraId="28A12979"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Convenor</w:t>
            </w:r>
          </w:p>
        </w:tc>
        <w:tc>
          <w:tcPr>
            <w:tcW w:w="3302" w:type="dxa"/>
            <w:shd w:val="clear" w:color="auto" w:fill="auto"/>
            <w:noWrap/>
            <w:hideMark/>
          </w:tcPr>
          <w:p w14:paraId="49C0DC0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aitunali@aselsan.com.tr</w:t>
            </w:r>
          </w:p>
        </w:tc>
        <w:tc>
          <w:tcPr>
            <w:tcW w:w="5213" w:type="dxa"/>
            <w:shd w:val="clear" w:color="auto" w:fill="auto"/>
            <w:noWrap/>
            <w:hideMark/>
          </w:tcPr>
          <w:p w14:paraId="06C4CC1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ASELSAN</w:t>
            </w:r>
          </w:p>
        </w:tc>
      </w:tr>
      <w:tr w:rsidR="00480BF1" w:rsidRPr="00650E67" w14:paraId="7436F13A" w14:textId="77777777" w:rsidTr="007F5EFC">
        <w:trPr>
          <w:trHeight w:val="290"/>
        </w:trPr>
        <w:tc>
          <w:tcPr>
            <w:tcW w:w="960" w:type="dxa"/>
            <w:shd w:val="clear" w:color="auto" w:fill="auto"/>
            <w:noWrap/>
            <w:hideMark/>
          </w:tcPr>
          <w:p w14:paraId="7BA0F29B"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lastRenderedPageBreak/>
              <w:t>Mr.</w:t>
            </w:r>
          </w:p>
        </w:tc>
        <w:tc>
          <w:tcPr>
            <w:tcW w:w="1978" w:type="dxa"/>
            <w:shd w:val="clear" w:color="auto" w:fill="auto"/>
            <w:noWrap/>
            <w:hideMark/>
          </w:tcPr>
          <w:p w14:paraId="688811A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Varga</w:t>
            </w:r>
          </w:p>
        </w:tc>
        <w:tc>
          <w:tcPr>
            <w:tcW w:w="1483" w:type="dxa"/>
            <w:shd w:val="clear" w:color="auto" w:fill="auto"/>
            <w:noWrap/>
            <w:hideMark/>
          </w:tcPr>
          <w:p w14:paraId="471927ED"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Imre</w:t>
            </w:r>
          </w:p>
        </w:tc>
        <w:tc>
          <w:tcPr>
            <w:tcW w:w="1381" w:type="dxa"/>
            <w:shd w:val="clear" w:color="auto" w:fill="auto"/>
            <w:noWrap/>
            <w:hideMark/>
          </w:tcPr>
          <w:p w14:paraId="2B1D9228"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287CC0F4"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ivarga@qti.qualcomm.com</w:t>
            </w:r>
          </w:p>
        </w:tc>
        <w:tc>
          <w:tcPr>
            <w:tcW w:w="5213" w:type="dxa"/>
            <w:shd w:val="clear" w:color="auto" w:fill="auto"/>
            <w:noWrap/>
            <w:hideMark/>
          </w:tcPr>
          <w:p w14:paraId="550321DD"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Qualcomm CDMA Technologies</w:t>
            </w:r>
          </w:p>
        </w:tc>
      </w:tr>
      <w:tr w:rsidR="00480BF1" w:rsidRPr="00650E67" w14:paraId="60556636" w14:textId="77777777" w:rsidTr="007F5EFC">
        <w:trPr>
          <w:trHeight w:val="290"/>
        </w:trPr>
        <w:tc>
          <w:tcPr>
            <w:tcW w:w="960" w:type="dxa"/>
            <w:shd w:val="clear" w:color="auto" w:fill="auto"/>
            <w:noWrap/>
            <w:hideMark/>
          </w:tcPr>
          <w:p w14:paraId="7AD12505"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448620D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Wang</w:t>
            </w:r>
          </w:p>
        </w:tc>
        <w:tc>
          <w:tcPr>
            <w:tcW w:w="1483" w:type="dxa"/>
            <w:shd w:val="clear" w:color="auto" w:fill="auto"/>
            <w:noWrap/>
            <w:hideMark/>
          </w:tcPr>
          <w:p w14:paraId="68A67A7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Bin</w:t>
            </w:r>
          </w:p>
        </w:tc>
        <w:tc>
          <w:tcPr>
            <w:tcW w:w="1381" w:type="dxa"/>
            <w:shd w:val="clear" w:color="auto" w:fill="auto"/>
            <w:noWrap/>
            <w:hideMark/>
          </w:tcPr>
          <w:p w14:paraId="55B64249"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4C19D6C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wangbin23@xiaomi.com</w:t>
            </w:r>
          </w:p>
        </w:tc>
        <w:tc>
          <w:tcPr>
            <w:tcW w:w="5213" w:type="dxa"/>
            <w:shd w:val="clear" w:color="auto" w:fill="auto"/>
            <w:noWrap/>
            <w:hideMark/>
          </w:tcPr>
          <w:p w14:paraId="1651EF48"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Beijing Xiaomi Mobile Softwar</w:t>
            </w:r>
          </w:p>
        </w:tc>
      </w:tr>
      <w:tr w:rsidR="00480BF1" w:rsidRPr="00650E67" w14:paraId="4974528C" w14:textId="77777777" w:rsidTr="007F5EFC">
        <w:trPr>
          <w:trHeight w:val="290"/>
        </w:trPr>
        <w:tc>
          <w:tcPr>
            <w:tcW w:w="960" w:type="dxa"/>
            <w:shd w:val="clear" w:color="auto" w:fill="auto"/>
            <w:noWrap/>
            <w:hideMark/>
          </w:tcPr>
          <w:p w14:paraId="473F034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576D9694"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Wang</w:t>
            </w:r>
          </w:p>
        </w:tc>
        <w:tc>
          <w:tcPr>
            <w:tcW w:w="1483" w:type="dxa"/>
            <w:shd w:val="clear" w:color="auto" w:fill="auto"/>
            <w:noWrap/>
            <w:hideMark/>
          </w:tcPr>
          <w:p w14:paraId="2236992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Dong</w:t>
            </w:r>
          </w:p>
        </w:tc>
        <w:tc>
          <w:tcPr>
            <w:tcW w:w="1381" w:type="dxa"/>
            <w:shd w:val="clear" w:color="auto" w:fill="auto"/>
            <w:noWrap/>
            <w:hideMark/>
          </w:tcPr>
          <w:p w14:paraId="239E9B3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16B5D80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wangdong7@oppo.com</w:t>
            </w:r>
          </w:p>
        </w:tc>
        <w:tc>
          <w:tcPr>
            <w:tcW w:w="5213" w:type="dxa"/>
            <w:shd w:val="clear" w:color="auto" w:fill="auto"/>
            <w:noWrap/>
            <w:hideMark/>
          </w:tcPr>
          <w:p w14:paraId="592DB48C"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Guangdong OPPO Mobile Telecom.</w:t>
            </w:r>
          </w:p>
        </w:tc>
      </w:tr>
      <w:tr w:rsidR="00480BF1" w:rsidRPr="00650E67" w14:paraId="6A982706" w14:textId="77777777" w:rsidTr="007F5EFC">
        <w:trPr>
          <w:trHeight w:val="290"/>
        </w:trPr>
        <w:tc>
          <w:tcPr>
            <w:tcW w:w="960" w:type="dxa"/>
            <w:shd w:val="clear" w:color="auto" w:fill="auto"/>
            <w:noWrap/>
            <w:hideMark/>
          </w:tcPr>
          <w:p w14:paraId="0E8FB01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3962ECB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Wang</w:t>
            </w:r>
          </w:p>
        </w:tc>
        <w:tc>
          <w:tcPr>
            <w:tcW w:w="1483" w:type="dxa"/>
            <w:shd w:val="clear" w:color="auto" w:fill="auto"/>
            <w:noWrap/>
            <w:hideMark/>
          </w:tcPr>
          <w:p w14:paraId="231F450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Xin</w:t>
            </w:r>
          </w:p>
        </w:tc>
        <w:tc>
          <w:tcPr>
            <w:tcW w:w="1381" w:type="dxa"/>
            <w:shd w:val="clear" w:color="auto" w:fill="auto"/>
            <w:noWrap/>
            <w:hideMark/>
          </w:tcPr>
          <w:p w14:paraId="01A8DC24"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46121171"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xinwang.mediatek@mediatek.com</w:t>
            </w:r>
          </w:p>
        </w:tc>
        <w:tc>
          <w:tcPr>
            <w:tcW w:w="5213" w:type="dxa"/>
            <w:shd w:val="clear" w:color="auto" w:fill="auto"/>
            <w:noWrap/>
            <w:hideMark/>
          </w:tcPr>
          <w:p w14:paraId="3E33F704"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MediaTek Inc.</w:t>
            </w:r>
          </w:p>
        </w:tc>
      </w:tr>
      <w:tr w:rsidR="00480BF1" w:rsidRPr="00650E67" w14:paraId="46449904" w14:textId="77777777" w:rsidTr="007F5EFC">
        <w:trPr>
          <w:trHeight w:val="290"/>
        </w:trPr>
        <w:tc>
          <w:tcPr>
            <w:tcW w:w="960" w:type="dxa"/>
            <w:shd w:val="clear" w:color="auto" w:fill="auto"/>
            <w:noWrap/>
            <w:hideMark/>
          </w:tcPr>
          <w:p w14:paraId="6A1DF17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19C5255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Wey</w:t>
            </w:r>
          </w:p>
        </w:tc>
        <w:tc>
          <w:tcPr>
            <w:tcW w:w="1483" w:type="dxa"/>
            <w:shd w:val="clear" w:color="auto" w:fill="auto"/>
            <w:noWrap/>
            <w:hideMark/>
          </w:tcPr>
          <w:p w14:paraId="3B37576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Jun Shan</w:t>
            </w:r>
          </w:p>
        </w:tc>
        <w:tc>
          <w:tcPr>
            <w:tcW w:w="1381" w:type="dxa"/>
            <w:shd w:val="clear" w:color="auto" w:fill="auto"/>
            <w:noWrap/>
            <w:hideMark/>
          </w:tcPr>
          <w:p w14:paraId="5520AC2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61788A8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jun.shan.wey@verizon.com</w:t>
            </w:r>
          </w:p>
        </w:tc>
        <w:tc>
          <w:tcPr>
            <w:tcW w:w="5213" w:type="dxa"/>
            <w:shd w:val="clear" w:color="auto" w:fill="auto"/>
            <w:noWrap/>
            <w:hideMark/>
          </w:tcPr>
          <w:p w14:paraId="6866AE9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Verizon UK Ltd</w:t>
            </w:r>
          </w:p>
        </w:tc>
      </w:tr>
      <w:tr w:rsidR="00480BF1" w:rsidRPr="00650E67" w14:paraId="03C02650" w14:textId="77777777" w:rsidTr="007F5EFC">
        <w:trPr>
          <w:trHeight w:val="290"/>
        </w:trPr>
        <w:tc>
          <w:tcPr>
            <w:tcW w:w="960" w:type="dxa"/>
            <w:shd w:val="clear" w:color="auto" w:fill="auto"/>
            <w:noWrap/>
            <w:hideMark/>
          </w:tcPr>
          <w:p w14:paraId="50AF1734"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Ms.</w:t>
            </w:r>
          </w:p>
        </w:tc>
        <w:tc>
          <w:tcPr>
            <w:tcW w:w="1978" w:type="dxa"/>
            <w:shd w:val="clear" w:color="auto" w:fill="auto"/>
            <w:noWrap/>
            <w:hideMark/>
          </w:tcPr>
          <w:p w14:paraId="6819FD2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WU</w:t>
            </w:r>
          </w:p>
        </w:tc>
        <w:tc>
          <w:tcPr>
            <w:tcW w:w="1483" w:type="dxa"/>
            <w:shd w:val="clear" w:color="auto" w:fill="auto"/>
            <w:noWrap/>
            <w:hideMark/>
          </w:tcPr>
          <w:p w14:paraId="4812BF01"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Jinhua</w:t>
            </w:r>
          </w:p>
        </w:tc>
        <w:tc>
          <w:tcPr>
            <w:tcW w:w="1381" w:type="dxa"/>
            <w:shd w:val="clear" w:color="auto" w:fill="auto"/>
            <w:noWrap/>
            <w:hideMark/>
          </w:tcPr>
          <w:p w14:paraId="1236556B"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4977AB5C"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wujinhua@xiaomi.com</w:t>
            </w:r>
          </w:p>
        </w:tc>
        <w:tc>
          <w:tcPr>
            <w:tcW w:w="5213" w:type="dxa"/>
            <w:shd w:val="clear" w:color="auto" w:fill="auto"/>
            <w:noWrap/>
            <w:hideMark/>
          </w:tcPr>
          <w:p w14:paraId="0EF5B8D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Beijing Xiaomi Mobile Softwar</w:t>
            </w:r>
          </w:p>
        </w:tc>
      </w:tr>
      <w:tr w:rsidR="00480BF1" w:rsidRPr="00650E67" w14:paraId="68560CC5" w14:textId="77777777" w:rsidTr="007F5EFC">
        <w:trPr>
          <w:trHeight w:val="290"/>
        </w:trPr>
        <w:tc>
          <w:tcPr>
            <w:tcW w:w="960" w:type="dxa"/>
            <w:shd w:val="clear" w:color="auto" w:fill="auto"/>
            <w:noWrap/>
            <w:hideMark/>
          </w:tcPr>
          <w:p w14:paraId="7D8A6C41"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4267E55C"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Xie</w:t>
            </w:r>
          </w:p>
        </w:tc>
        <w:tc>
          <w:tcPr>
            <w:tcW w:w="1483" w:type="dxa"/>
            <w:shd w:val="clear" w:color="auto" w:fill="auto"/>
            <w:noWrap/>
            <w:hideMark/>
          </w:tcPr>
          <w:p w14:paraId="26D6DC0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Minjie</w:t>
            </w:r>
          </w:p>
        </w:tc>
        <w:tc>
          <w:tcPr>
            <w:tcW w:w="1381" w:type="dxa"/>
            <w:shd w:val="clear" w:color="auto" w:fill="auto"/>
            <w:noWrap/>
            <w:hideMark/>
          </w:tcPr>
          <w:p w14:paraId="1BC4D29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68CEB11B"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v-minjiexie@oppo.com</w:t>
            </w:r>
          </w:p>
        </w:tc>
        <w:tc>
          <w:tcPr>
            <w:tcW w:w="5213" w:type="dxa"/>
            <w:shd w:val="clear" w:color="auto" w:fill="auto"/>
            <w:noWrap/>
            <w:hideMark/>
          </w:tcPr>
          <w:p w14:paraId="5C6D4DF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OPPO</w:t>
            </w:r>
          </w:p>
        </w:tc>
      </w:tr>
      <w:tr w:rsidR="00480BF1" w:rsidRPr="00650E67" w14:paraId="23A312C6" w14:textId="77777777" w:rsidTr="007F5EFC">
        <w:trPr>
          <w:trHeight w:val="290"/>
        </w:trPr>
        <w:tc>
          <w:tcPr>
            <w:tcW w:w="960" w:type="dxa"/>
            <w:shd w:val="clear" w:color="auto" w:fill="auto"/>
            <w:noWrap/>
            <w:hideMark/>
          </w:tcPr>
          <w:p w14:paraId="4834D94D"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2E8142D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yan</w:t>
            </w:r>
          </w:p>
        </w:tc>
        <w:tc>
          <w:tcPr>
            <w:tcW w:w="1483" w:type="dxa"/>
            <w:shd w:val="clear" w:color="auto" w:fill="auto"/>
            <w:noWrap/>
            <w:hideMark/>
          </w:tcPr>
          <w:p w14:paraId="2FEE83E8"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hua</w:t>
            </w:r>
          </w:p>
        </w:tc>
        <w:tc>
          <w:tcPr>
            <w:tcW w:w="1381" w:type="dxa"/>
            <w:shd w:val="clear" w:color="auto" w:fill="auto"/>
            <w:noWrap/>
            <w:hideMark/>
          </w:tcPr>
          <w:p w14:paraId="6C472588"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0077D2D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yan.hua1@zte.com.cn</w:t>
            </w:r>
          </w:p>
        </w:tc>
        <w:tc>
          <w:tcPr>
            <w:tcW w:w="5213" w:type="dxa"/>
            <w:shd w:val="clear" w:color="auto" w:fill="auto"/>
            <w:noWrap/>
            <w:hideMark/>
          </w:tcPr>
          <w:p w14:paraId="0FE01C1C"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ZTE Corporation</w:t>
            </w:r>
          </w:p>
        </w:tc>
      </w:tr>
      <w:tr w:rsidR="00480BF1" w:rsidRPr="00650E67" w14:paraId="314EC7E5" w14:textId="77777777" w:rsidTr="007F5EFC">
        <w:trPr>
          <w:trHeight w:val="290"/>
        </w:trPr>
        <w:tc>
          <w:tcPr>
            <w:tcW w:w="960" w:type="dxa"/>
            <w:shd w:val="clear" w:color="auto" w:fill="auto"/>
            <w:noWrap/>
            <w:hideMark/>
          </w:tcPr>
          <w:p w14:paraId="4214088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159866B9"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Yang</w:t>
            </w:r>
          </w:p>
        </w:tc>
        <w:tc>
          <w:tcPr>
            <w:tcW w:w="1483" w:type="dxa"/>
            <w:shd w:val="clear" w:color="auto" w:fill="auto"/>
            <w:noWrap/>
            <w:hideMark/>
          </w:tcPr>
          <w:p w14:paraId="12A97511"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Hyun-Koo</w:t>
            </w:r>
          </w:p>
        </w:tc>
        <w:tc>
          <w:tcPr>
            <w:tcW w:w="1381" w:type="dxa"/>
            <w:shd w:val="clear" w:color="auto" w:fill="auto"/>
            <w:noWrap/>
            <w:hideMark/>
          </w:tcPr>
          <w:p w14:paraId="09FCC6F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41690D7A"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hyunkoo.yang@samsung.com</w:t>
            </w:r>
          </w:p>
        </w:tc>
        <w:tc>
          <w:tcPr>
            <w:tcW w:w="5213" w:type="dxa"/>
            <w:shd w:val="clear" w:color="auto" w:fill="auto"/>
            <w:noWrap/>
            <w:hideMark/>
          </w:tcPr>
          <w:p w14:paraId="7636D9CF"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Samsung Electronics Co., Ltd</w:t>
            </w:r>
          </w:p>
        </w:tc>
      </w:tr>
      <w:tr w:rsidR="00480BF1" w:rsidRPr="00650E67" w14:paraId="012E08DA" w14:textId="77777777" w:rsidTr="007F5EFC">
        <w:trPr>
          <w:trHeight w:val="290"/>
        </w:trPr>
        <w:tc>
          <w:tcPr>
            <w:tcW w:w="960" w:type="dxa"/>
            <w:shd w:val="clear" w:color="auto" w:fill="auto"/>
            <w:noWrap/>
            <w:hideMark/>
          </w:tcPr>
          <w:p w14:paraId="36577309"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Mrs.</w:t>
            </w:r>
          </w:p>
        </w:tc>
        <w:tc>
          <w:tcPr>
            <w:tcW w:w="1978" w:type="dxa"/>
            <w:shd w:val="clear" w:color="auto" w:fill="auto"/>
            <w:noWrap/>
            <w:hideMark/>
          </w:tcPr>
          <w:p w14:paraId="53E4E7C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Yeltekin</w:t>
            </w:r>
          </w:p>
        </w:tc>
        <w:tc>
          <w:tcPr>
            <w:tcW w:w="1483" w:type="dxa"/>
            <w:shd w:val="clear" w:color="auto" w:fill="auto"/>
            <w:noWrap/>
            <w:hideMark/>
          </w:tcPr>
          <w:p w14:paraId="0F9B9588"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Yasemin</w:t>
            </w:r>
          </w:p>
        </w:tc>
        <w:tc>
          <w:tcPr>
            <w:tcW w:w="1381" w:type="dxa"/>
            <w:shd w:val="clear" w:color="auto" w:fill="auto"/>
            <w:noWrap/>
            <w:hideMark/>
          </w:tcPr>
          <w:p w14:paraId="5EC441A5"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Chair</w:t>
            </w:r>
          </w:p>
        </w:tc>
        <w:tc>
          <w:tcPr>
            <w:tcW w:w="3302" w:type="dxa"/>
            <w:shd w:val="clear" w:color="auto" w:fill="auto"/>
            <w:noWrap/>
            <w:hideMark/>
          </w:tcPr>
          <w:p w14:paraId="2A173C79"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yyeltekin@aselsan.com.tr</w:t>
            </w:r>
          </w:p>
        </w:tc>
        <w:tc>
          <w:tcPr>
            <w:tcW w:w="5213" w:type="dxa"/>
            <w:shd w:val="clear" w:color="auto" w:fill="auto"/>
            <w:noWrap/>
            <w:hideMark/>
          </w:tcPr>
          <w:p w14:paraId="5877A62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ASELSAN</w:t>
            </w:r>
          </w:p>
        </w:tc>
      </w:tr>
      <w:tr w:rsidR="00480BF1" w:rsidRPr="00650E67" w14:paraId="639E0BBB" w14:textId="77777777" w:rsidTr="007F5EFC">
        <w:trPr>
          <w:trHeight w:val="290"/>
        </w:trPr>
        <w:tc>
          <w:tcPr>
            <w:tcW w:w="960" w:type="dxa"/>
            <w:shd w:val="clear" w:color="auto" w:fill="auto"/>
            <w:noWrap/>
            <w:hideMark/>
          </w:tcPr>
          <w:p w14:paraId="5E164F2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Mrs.</w:t>
            </w:r>
          </w:p>
        </w:tc>
        <w:tc>
          <w:tcPr>
            <w:tcW w:w="1978" w:type="dxa"/>
            <w:shd w:val="clear" w:color="auto" w:fill="auto"/>
            <w:noWrap/>
            <w:hideMark/>
          </w:tcPr>
          <w:p w14:paraId="18E6D78C"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Yin</w:t>
            </w:r>
          </w:p>
        </w:tc>
        <w:tc>
          <w:tcPr>
            <w:tcW w:w="1483" w:type="dxa"/>
            <w:shd w:val="clear" w:color="auto" w:fill="auto"/>
            <w:noWrap/>
            <w:hideMark/>
          </w:tcPr>
          <w:p w14:paraId="6AE7CF07"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Yujian</w:t>
            </w:r>
          </w:p>
        </w:tc>
        <w:tc>
          <w:tcPr>
            <w:tcW w:w="1381" w:type="dxa"/>
            <w:shd w:val="clear" w:color="auto" w:fill="auto"/>
            <w:noWrap/>
            <w:hideMark/>
          </w:tcPr>
          <w:p w14:paraId="59FE3016"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07878F3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yinyujian@chinamobile.com</w:t>
            </w:r>
          </w:p>
        </w:tc>
        <w:tc>
          <w:tcPr>
            <w:tcW w:w="5213" w:type="dxa"/>
            <w:shd w:val="clear" w:color="auto" w:fill="auto"/>
            <w:noWrap/>
            <w:hideMark/>
          </w:tcPr>
          <w:p w14:paraId="768EE96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China Mobile Com. Corporation</w:t>
            </w:r>
          </w:p>
        </w:tc>
      </w:tr>
      <w:tr w:rsidR="00480BF1" w:rsidRPr="00650E67" w14:paraId="40B66C00" w14:textId="77777777" w:rsidTr="007F5EFC">
        <w:trPr>
          <w:trHeight w:val="290"/>
        </w:trPr>
        <w:tc>
          <w:tcPr>
            <w:tcW w:w="960" w:type="dxa"/>
            <w:shd w:val="clear" w:color="auto" w:fill="auto"/>
            <w:noWrap/>
            <w:hideMark/>
          </w:tcPr>
          <w:p w14:paraId="4134FEF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Mr.</w:t>
            </w:r>
          </w:p>
        </w:tc>
        <w:tc>
          <w:tcPr>
            <w:tcW w:w="1978" w:type="dxa"/>
            <w:shd w:val="clear" w:color="auto" w:fill="auto"/>
            <w:noWrap/>
            <w:hideMark/>
          </w:tcPr>
          <w:p w14:paraId="29272BFE"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Yip</w:t>
            </w:r>
          </w:p>
        </w:tc>
        <w:tc>
          <w:tcPr>
            <w:tcW w:w="1483" w:type="dxa"/>
            <w:shd w:val="clear" w:color="auto" w:fill="auto"/>
            <w:noWrap/>
            <w:hideMark/>
          </w:tcPr>
          <w:p w14:paraId="5ECF8152"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Eric</w:t>
            </w:r>
          </w:p>
        </w:tc>
        <w:tc>
          <w:tcPr>
            <w:tcW w:w="1381" w:type="dxa"/>
            <w:shd w:val="clear" w:color="auto" w:fill="auto"/>
            <w:noWrap/>
            <w:hideMark/>
          </w:tcPr>
          <w:p w14:paraId="59A0FCA8"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10099905"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eric.yip@samsung.com</w:t>
            </w:r>
          </w:p>
        </w:tc>
        <w:tc>
          <w:tcPr>
            <w:tcW w:w="5213" w:type="dxa"/>
            <w:shd w:val="clear" w:color="auto" w:fill="auto"/>
            <w:noWrap/>
            <w:hideMark/>
          </w:tcPr>
          <w:p w14:paraId="5B3FFC14"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Samsung Electronics Co., Ltd</w:t>
            </w:r>
          </w:p>
        </w:tc>
      </w:tr>
      <w:tr w:rsidR="00480BF1" w:rsidRPr="00650E67" w14:paraId="4C41B24A" w14:textId="77777777" w:rsidTr="007F5EFC">
        <w:trPr>
          <w:trHeight w:val="290"/>
        </w:trPr>
        <w:tc>
          <w:tcPr>
            <w:tcW w:w="960" w:type="dxa"/>
            <w:shd w:val="clear" w:color="auto" w:fill="auto"/>
            <w:noWrap/>
            <w:hideMark/>
          </w:tcPr>
          <w:p w14:paraId="315A0295"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Dr.</w:t>
            </w:r>
          </w:p>
        </w:tc>
        <w:tc>
          <w:tcPr>
            <w:tcW w:w="1978" w:type="dxa"/>
            <w:shd w:val="clear" w:color="auto" w:fill="auto"/>
            <w:noWrap/>
            <w:hideMark/>
          </w:tcPr>
          <w:p w14:paraId="6521EC03"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Zhang</w:t>
            </w:r>
          </w:p>
        </w:tc>
        <w:tc>
          <w:tcPr>
            <w:tcW w:w="1483" w:type="dxa"/>
            <w:shd w:val="clear" w:color="auto" w:fill="auto"/>
            <w:noWrap/>
            <w:hideMark/>
          </w:tcPr>
          <w:p w14:paraId="61681FC8"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Zhuoyun</w:t>
            </w:r>
          </w:p>
        </w:tc>
        <w:tc>
          <w:tcPr>
            <w:tcW w:w="1381" w:type="dxa"/>
            <w:shd w:val="clear" w:color="auto" w:fill="auto"/>
            <w:noWrap/>
            <w:hideMark/>
          </w:tcPr>
          <w:p w14:paraId="72981CB0"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Delegate</w:t>
            </w:r>
          </w:p>
        </w:tc>
        <w:tc>
          <w:tcPr>
            <w:tcW w:w="3302" w:type="dxa"/>
            <w:shd w:val="clear" w:color="auto" w:fill="auto"/>
            <w:noWrap/>
            <w:hideMark/>
          </w:tcPr>
          <w:p w14:paraId="50916E65"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zhuoyuzhang@tencent.com</w:t>
            </w:r>
          </w:p>
        </w:tc>
        <w:tc>
          <w:tcPr>
            <w:tcW w:w="5213" w:type="dxa"/>
            <w:shd w:val="clear" w:color="auto" w:fill="auto"/>
            <w:noWrap/>
            <w:hideMark/>
          </w:tcPr>
          <w:p w14:paraId="7644E63D" w14:textId="77777777" w:rsidR="00742F50" w:rsidRPr="00650E67" w:rsidRDefault="00742F50" w:rsidP="00650E67">
            <w:pPr>
              <w:pStyle w:val="TAL"/>
              <w:rPr>
                <w:rFonts w:ascii="Times New Roman" w:hAnsi="Times New Roman" w:cs="Times New Roman"/>
                <w:sz w:val="20"/>
                <w:szCs w:val="20"/>
              </w:rPr>
            </w:pPr>
            <w:r w:rsidRPr="00650E67">
              <w:rPr>
                <w:rFonts w:ascii="Times New Roman" w:hAnsi="Times New Roman" w:cs="Times New Roman"/>
                <w:sz w:val="20"/>
                <w:szCs w:val="20"/>
              </w:rPr>
              <w:t>Tencent</w:t>
            </w:r>
          </w:p>
        </w:tc>
      </w:tr>
    </w:tbl>
    <w:p w14:paraId="0FE8C80C" w14:textId="77777777" w:rsidR="00742F50" w:rsidRPr="00742F50" w:rsidRDefault="00742F50" w:rsidP="00220D9E">
      <w:pPr>
        <w:pStyle w:val="TAL"/>
        <w:rPr>
          <w:rFonts w:ascii="Times New Roman" w:hAnsi="Times New Roman" w:cs="Times New Roman"/>
          <w:sz w:val="20"/>
          <w:szCs w:val="20"/>
        </w:rPr>
      </w:pPr>
    </w:p>
    <w:sectPr w:rsidR="00742F50" w:rsidRPr="00742F50" w:rsidSect="005852FD">
      <w:footerReference w:type="first" r:id="rId553"/>
      <w:footnotePr>
        <w:numRestart w:val="eachSect"/>
      </w:footnotePr>
      <w:pgSz w:w="16840" w:h="11907" w:orient="landscape" w:code="9"/>
      <w:pgMar w:top="1134" w:right="1418" w:bottom="1134" w:left="1134" w:header="68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AC6CE" w14:textId="77777777" w:rsidR="00914AFE" w:rsidRDefault="00914AFE">
      <w:pPr>
        <w:spacing w:after="0"/>
      </w:pPr>
      <w:r>
        <w:separator/>
      </w:r>
    </w:p>
  </w:endnote>
  <w:endnote w:type="continuationSeparator" w:id="0">
    <w:p w14:paraId="20A248A4" w14:textId="77777777" w:rsidR="00914AFE" w:rsidRDefault="00914A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6859B" w14:textId="77777777" w:rsidR="000D003C" w:rsidRDefault="000D003C" w:rsidP="00BF091B">
    <w:pPr>
      <w:pStyle w:val="B5"/>
      <w:framePr w:wrap="around" w:vAnchor="text" w:hAnchor="margin" w:y="1"/>
    </w:pPr>
    <w:r>
      <w:fldChar w:fldCharType="begin"/>
    </w:r>
    <w:r>
      <w:instrText xml:space="preserve"> PAGE </w:instrText>
    </w:r>
    <w:r>
      <w:fldChar w:fldCharType="end"/>
    </w:r>
  </w:p>
  <w:p w14:paraId="2A119B4A" w14:textId="77777777" w:rsidR="000D003C" w:rsidRDefault="000D003C" w:rsidP="000D003C">
    <w:pPr>
      <w:pStyle w:val="B5"/>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CE3D5" w14:textId="77777777" w:rsidR="00650E67" w:rsidRDefault="00650E67">
    <w:pPr>
      <w:pStyle w:val="Footer"/>
    </w:pPr>
    <w:r>
      <w:rPr>
        <w:noProof w:val="0"/>
      </w:rPr>
      <w:fldChar w:fldCharType="begin"/>
    </w:r>
    <w:r>
      <w:instrText xml:space="preserve"> PAGE   \* MERGEFORMAT </w:instrText>
    </w:r>
    <w:r>
      <w:rPr>
        <w:noProof w:val="0"/>
      </w:rPr>
      <w:fldChar w:fldCharType="separate"/>
    </w:r>
    <w:r>
      <w:t>2</w:t>
    </w:r>
    <w:r>
      <w:fldChar w:fldCharType="end"/>
    </w:r>
  </w:p>
  <w:p w14:paraId="2A4F89D1" w14:textId="77777777" w:rsidR="000D003C" w:rsidRDefault="000D003C" w:rsidP="000D003C">
    <w:pPr>
      <w:pStyle w:val="B5"/>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73851" w14:textId="32B319A5" w:rsidR="00034533" w:rsidRPr="00480BF1" w:rsidRDefault="00034533" w:rsidP="00480BF1">
    <w:pPr>
      <w:pStyle w:val="Footer"/>
    </w:pPr>
    <w:r>
      <w:t>82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6604C" w14:textId="76F1CE51" w:rsidR="00034533" w:rsidRPr="00480BF1" w:rsidRDefault="00034533" w:rsidP="00480BF1">
    <w:pPr>
      <w:pStyle w:val="Footer"/>
    </w:pPr>
    <w:r>
      <w:t>85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93CC2" w14:textId="77777777" w:rsidR="00914AFE" w:rsidRDefault="00914AFE">
      <w:pPr>
        <w:spacing w:after="0"/>
      </w:pPr>
      <w:r>
        <w:separator/>
      </w:r>
    </w:p>
  </w:footnote>
  <w:footnote w:type="continuationSeparator" w:id="0">
    <w:p w14:paraId="6AE8858A" w14:textId="77777777" w:rsidR="00914AFE" w:rsidRDefault="00914A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A9D50" w14:textId="77777777" w:rsidR="00E64306" w:rsidRDefault="00D5150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992E6" w14:textId="549DC5C7" w:rsidR="002907F9" w:rsidRDefault="002907F9" w:rsidP="002907F9">
    <w:pPr>
      <w:pStyle w:val="Header"/>
      <w:tabs>
        <w:tab w:val="left" w:pos="142"/>
      </w:tabs>
    </w:pPr>
    <w:r>
      <w:t xml:space="preserve">Draft Report of SA4#116-e </w:t>
    </w:r>
    <w:r>
      <w:tab/>
    </w:r>
    <w:r>
      <w:tab/>
    </w:r>
    <w:r>
      <w:tab/>
    </w:r>
    <w:r>
      <w:tab/>
    </w:r>
    <w:r>
      <w:tab/>
    </w:r>
    <w:r>
      <w:tab/>
    </w:r>
    <w:r>
      <w:tab/>
    </w:r>
    <w:r>
      <w:tab/>
    </w:r>
    <w:r>
      <w:tab/>
    </w:r>
    <w:r>
      <w:tab/>
    </w:r>
    <w:r>
      <w:tab/>
    </w:r>
    <w:r>
      <w:tab/>
    </w:r>
    <w:r>
      <w:tab/>
    </w:r>
    <w:r>
      <w:tab/>
    </w:r>
    <w:r>
      <w:tab/>
    </w:r>
    <w:r>
      <w:tab/>
    </w:r>
    <w:r>
      <w:tab/>
    </w:r>
    <w:r>
      <w:tab/>
    </w:r>
    <w:r>
      <w:tab/>
    </w:r>
    <w:r>
      <w:tab/>
    </w:r>
    <w:r>
      <w:tab/>
    </w:r>
    <w:r>
      <w:tab/>
      <w:t>S4-220002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D003C"/>
    <w:rsid w:val="00034533"/>
    <w:rsid w:val="00041299"/>
    <w:rsid w:val="000D003C"/>
    <w:rsid w:val="00147EBD"/>
    <w:rsid w:val="001D2FB1"/>
    <w:rsid w:val="00220D9E"/>
    <w:rsid w:val="00226F8A"/>
    <w:rsid w:val="002907F9"/>
    <w:rsid w:val="002C58E0"/>
    <w:rsid w:val="002D5B37"/>
    <w:rsid w:val="002E21F5"/>
    <w:rsid w:val="00332005"/>
    <w:rsid w:val="003D5FA6"/>
    <w:rsid w:val="00480BF1"/>
    <w:rsid w:val="0058441B"/>
    <w:rsid w:val="005852FD"/>
    <w:rsid w:val="005E31CB"/>
    <w:rsid w:val="00650E67"/>
    <w:rsid w:val="006900B0"/>
    <w:rsid w:val="006A35C0"/>
    <w:rsid w:val="006C2DE5"/>
    <w:rsid w:val="00742F50"/>
    <w:rsid w:val="00771AAC"/>
    <w:rsid w:val="007F5EFC"/>
    <w:rsid w:val="00914AFE"/>
    <w:rsid w:val="00940B3F"/>
    <w:rsid w:val="009E04F7"/>
    <w:rsid w:val="00A93AF5"/>
    <w:rsid w:val="00AF3E4B"/>
    <w:rsid w:val="00C36137"/>
    <w:rsid w:val="00D51500"/>
    <w:rsid w:val="00E64306"/>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
    <o:shapelayout v:ext="edit">
      <o:idmap v:ext="edit" data="1"/>
    </o:shapelayout>
  </w:shapeDefaults>
  <w:decimalSymbol w:val="."/>
  <w:listSeparator w:val=","/>
  <w14:docId w14:val="44265E7C"/>
  <w15:chartTrackingRefBased/>
  <w15:docId w15:val="{52D5BAB1-4F52-4219-A072-4A1B65577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bn-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6137"/>
    <w:pPr>
      <w:overflowPunct w:val="0"/>
      <w:autoSpaceDE w:val="0"/>
      <w:autoSpaceDN w:val="0"/>
      <w:adjustRightInd w:val="0"/>
      <w:spacing w:after="180"/>
      <w:textAlignment w:val="baseline"/>
    </w:pPr>
    <w:rPr>
      <w:rFonts w:ascii="Times New Roman" w:hAnsi="Times New Roman" w:cs="Vrinda"/>
    </w:rPr>
  </w:style>
  <w:style w:type="paragraph" w:styleId="Heading1">
    <w:name w:val="heading 1"/>
    <w:next w:val="Normal"/>
    <w:qFormat/>
    <w:rsid w:val="00C36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rPr>
  </w:style>
  <w:style w:type="paragraph" w:styleId="Heading2">
    <w:name w:val="heading 2"/>
    <w:basedOn w:val="Heading1"/>
    <w:next w:val="Normal"/>
    <w:link w:val="Heading2Char"/>
    <w:qFormat/>
    <w:rsid w:val="00C36137"/>
    <w:pPr>
      <w:pBdr>
        <w:top w:val="none" w:sz="0" w:space="0" w:color="auto"/>
      </w:pBdr>
      <w:spacing w:before="180"/>
      <w:outlineLvl w:val="1"/>
    </w:pPr>
    <w:rPr>
      <w:sz w:val="32"/>
      <w:szCs w:val="32"/>
    </w:rPr>
  </w:style>
  <w:style w:type="paragraph" w:styleId="Heading3">
    <w:name w:val="heading 3"/>
    <w:basedOn w:val="Heading2"/>
    <w:next w:val="Normal"/>
    <w:qFormat/>
    <w:rsid w:val="00C36137"/>
    <w:pPr>
      <w:spacing w:before="120"/>
      <w:outlineLvl w:val="2"/>
    </w:pPr>
    <w:rPr>
      <w:sz w:val="28"/>
      <w:szCs w:val="28"/>
    </w:rPr>
  </w:style>
  <w:style w:type="paragraph" w:styleId="Heading4">
    <w:name w:val="heading 4"/>
    <w:basedOn w:val="Heading3"/>
    <w:next w:val="Normal"/>
    <w:qFormat/>
    <w:rsid w:val="00C36137"/>
    <w:pPr>
      <w:ind w:left="1418" w:hanging="1418"/>
      <w:outlineLvl w:val="3"/>
    </w:pPr>
    <w:rPr>
      <w:sz w:val="24"/>
      <w:szCs w:val="24"/>
    </w:rPr>
  </w:style>
  <w:style w:type="paragraph" w:styleId="Heading5">
    <w:name w:val="heading 5"/>
    <w:basedOn w:val="Heading4"/>
    <w:next w:val="Normal"/>
    <w:qFormat/>
    <w:rsid w:val="00C36137"/>
    <w:pPr>
      <w:ind w:left="1701" w:hanging="1701"/>
      <w:outlineLvl w:val="4"/>
    </w:pPr>
    <w:rPr>
      <w:sz w:val="22"/>
      <w:szCs w:val="22"/>
    </w:rPr>
  </w:style>
  <w:style w:type="paragraph" w:styleId="Heading6">
    <w:name w:val="heading 6"/>
    <w:basedOn w:val="H6"/>
    <w:next w:val="Normal"/>
    <w:qFormat/>
    <w:rsid w:val="00C36137"/>
    <w:pPr>
      <w:outlineLvl w:val="5"/>
    </w:pPr>
  </w:style>
  <w:style w:type="paragraph" w:styleId="Heading7">
    <w:name w:val="heading 7"/>
    <w:basedOn w:val="H6"/>
    <w:next w:val="Normal"/>
    <w:qFormat/>
    <w:rsid w:val="00C36137"/>
    <w:pPr>
      <w:outlineLvl w:val="6"/>
    </w:pPr>
  </w:style>
  <w:style w:type="paragraph" w:styleId="Heading8">
    <w:name w:val="heading 8"/>
    <w:basedOn w:val="Heading1"/>
    <w:next w:val="Normal"/>
    <w:qFormat/>
    <w:rsid w:val="00C36137"/>
    <w:pPr>
      <w:ind w:left="0" w:firstLine="0"/>
      <w:outlineLvl w:val="7"/>
    </w:pPr>
  </w:style>
  <w:style w:type="paragraph" w:styleId="Heading9">
    <w:name w:val="heading 9"/>
    <w:basedOn w:val="Heading8"/>
    <w:next w:val="Normal"/>
    <w:qFormat/>
    <w:rsid w:val="00C36137"/>
    <w:pPr>
      <w:outlineLvl w:val="8"/>
    </w:pPr>
  </w:style>
  <w:style w:type="character" w:default="1" w:styleId="DefaultParagraphFont">
    <w:name w:val="Default Paragraph Font"/>
    <w:semiHidden/>
    <w:rsid w:val="00C3613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6137"/>
  </w:style>
  <w:style w:type="character" w:customStyle="1" w:styleId="Heading2Char">
    <w:name w:val="Heading 2 Char"/>
    <w:link w:val="Heading2"/>
    <w:rsid w:val="00A93AF5"/>
    <w:rPr>
      <w:rFonts w:ascii="Arial" w:hAnsi="Arial" w:cs="Vrinda"/>
      <w:sz w:val="32"/>
      <w:szCs w:val="32"/>
    </w:rPr>
  </w:style>
  <w:style w:type="paragraph" w:customStyle="1" w:styleId="H6">
    <w:name w:val="H6"/>
    <w:basedOn w:val="Heading5"/>
    <w:next w:val="Normal"/>
    <w:rsid w:val="00C36137"/>
    <w:pPr>
      <w:ind w:left="1985" w:hanging="1985"/>
      <w:outlineLvl w:val="9"/>
    </w:pPr>
    <w:rPr>
      <w:sz w:val="20"/>
      <w:szCs w:val="20"/>
    </w:rPr>
  </w:style>
  <w:style w:type="paragraph" w:styleId="TOC8">
    <w:name w:val="toc 8"/>
    <w:basedOn w:val="TOC1"/>
    <w:uiPriority w:val="39"/>
    <w:rsid w:val="00C36137"/>
    <w:pPr>
      <w:spacing w:before="180"/>
      <w:ind w:left="2693" w:hanging="2693"/>
    </w:pPr>
    <w:rPr>
      <w:b/>
      <w:bCs/>
    </w:rPr>
  </w:style>
  <w:style w:type="paragraph" w:styleId="TOC1">
    <w:name w:val="toc 1"/>
    <w:uiPriority w:val="39"/>
    <w:rsid w:val="00C36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Vrinda"/>
      <w:noProof/>
      <w:sz w:val="22"/>
      <w:szCs w:val="22"/>
    </w:rPr>
  </w:style>
  <w:style w:type="paragraph" w:customStyle="1" w:styleId="ZT">
    <w:name w:val="ZT"/>
    <w:rsid w:val="00C36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rPr>
  </w:style>
  <w:style w:type="paragraph" w:styleId="TOC5">
    <w:name w:val="toc 5"/>
    <w:basedOn w:val="TOC4"/>
    <w:uiPriority w:val="39"/>
    <w:rsid w:val="00C36137"/>
    <w:pPr>
      <w:ind w:left="1701" w:hanging="1701"/>
    </w:pPr>
  </w:style>
  <w:style w:type="paragraph" w:styleId="TOC4">
    <w:name w:val="toc 4"/>
    <w:basedOn w:val="TOC3"/>
    <w:uiPriority w:val="39"/>
    <w:rsid w:val="00C36137"/>
    <w:pPr>
      <w:ind w:left="1418" w:hanging="1418"/>
    </w:pPr>
  </w:style>
  <w:style w:type="paragraph" w:styleId="TOC3">
    <w:name w:val="toc 3"/>
    <w:basedOn w:val="TOC2"/>
    <w:uiPriority w:val="39"/>
    <w:rsid w:val="00C36137"/>
    <w:pPr>
      <w:ind w:left="1134" w:hanging="1134"/>
    </w:pPr>
  </w:style>
  <w:style w:type="paragraph" w:styleId="TOC2">
    <w:name w:val="toc 2"/>
    <w:basedOn w:val="TOC1"/>
    <w:uiPriority w:val="39"/>
    <w:rsid w:val="00C36137"/>
    <w:pPr>
      <w:keepNext w:val="0"/>
      <w:spacing w:before="0"/>
      <w:ind w:left="851" w:hanging="851"/>
    </w:pPr>
    <w:rPr>
      <w:sz w:val="20"/>
      <w:szCs w:val="20"/>
    </w:rPr>
  </w:style>
  <w:style w:type="paragraph" w:styleId="Index2">
    <w:name w:val="index 2"/>
    <w:basedOn w:val="Index1"/>
    <w:semiHidden/>
    <w:rsid w:val="00C36137"/>
    <w:pPr>
      <w:ind w:left="284"/>
    </w:pPr>
  </w:style>
  <w:style w:type="paragraph" w:styleId="Index1">
    <w:name w:val="index 1"/>
    <w:basedOn w:val="Normal"/>
    <w:semiHidden/>
    <w:rsid w:val="00C36137"/>
    <w:pPr>
      <w:keepLines/>
      <w:spacing w:after="0"/>
    </w:pPr>
  </w:style>
  <w:style w:type="paragraph" w:customStyle="1" w:styleId="ZH">
    <w:name w:val="ZH"/>
    <w:rsid w:val="00C36137"/>
    <w:pPr>
      <w:framePr w:wrap="notBeside" w:vAnchor="page" w:hAnchor="margin" w:xAlign="center" w:y="6805"/>
      <w:widowControl w:val="0"/>
      <w:overflowPunct w:val="0"/>
      <w:autoSpaceDE w:val="0"/>
      <w:autoSpaceDN w:val="0"/>
      <w:adjustRightInd w:val="0"/>
      <w:textAlignment w:val="baseline"/>
    </w:pPr>
    <w:rPr>
      <w:rFonts w:ascii="Arial" w:hAnsi="Arial" w:cs="Vrinda"/>
      <w:noProof/>
    </w:rPr>
  </w:style>
  <w:style w:type="paragraph" w:customStyle="1" w:styleId="TT">
    <w:name w:val="TT"/>
    <w:basedOn w:val="Heading1"/>
    <w:next w:val="Normal"/>
    <w:rsid w:val="00C36137"/>
    <w:pPr>
      <w:outlineLvl w:val="9"/>
    </w:pPr>
  </w:style>
  <w:style w:type="paragraph" w:styleId="ListNumber2">
    <w:name w:val="List Number 2"/>
    <w:basedOn w:val="ListNumber"/>
    <w:semiHidden/>
    <w:rsid w:val="00C36137"/>
    <w:pPr>
      <w:ind w:left="851"/>
    </w:pPr>
  </w:style>
  <w:style w:type="paragraph" w:styleId="ListNumber">
    <w:name w:val="List Number"/>
    <w:basedOn w:val="List"/>
    <w:semiHidden/>
    <w:rsid w:val="00C36137"/>
  </w:style>
  <w:style w:type="paragraph" w:styleId="List">
    <w:name w:val="List"/>
    <w:basedOn w:val="Normal"/>
    <w:semiHidden/>
    <w:rsid w:val="00C36137"/>
    <w:pPr>
      <w:ind w:left="568" w:hanging="284"/>
    </w:pPr>
  </w:style>
  <w:style w:type="paragraph" w:styleId="Header">
    <w:name w:val="header"/>
    <w:semiHidden/>
    <w:rsid w:val="00C36137"/>
    <w:pPr>
      <w:widowControl w:val="0"/>
      <w:overflowPunct w:val="0"/>
      <w:autoSpaceDE w:val="0"/>
      <w:autoSpaceDN w:val="0"/>
      <w:adjustRightInd w:val="0"/>
      <w:textAlignment w:val="baseline"/>
    </w:pPr>
    <w:rPr>
      <w:rFonts w:ascii="Arial" w:hAnsi="Arial" w:cs="Vrinda"/>
      <w:b/>
      <w:bCs/>
      <w:noProof/>
      <w:sz w:val="18"/>
      <w:szCs w:val="18"/>
    </w:rPr>
  </w:style>
  <w:style w:type="character" w:styleId="FootnoteReference">
    <w:name w:val="footnote reference"/>
    <w:semiHidden/>
    <w:rsid w:val="00C36137"/>
    <w:rPr>
      <w:b/>
      <w:bCs/>
      <w:position w:val="6"/>
      <w:sz w:val="16"/>
      <w:szCs w:val="16"/>
    </w:rPr>
  </w:style>
  <w:style w:type="paragraph" w:styleId="FootnoteText">
    <w:name w:val="footnote text"/>
    <w:basedOn w:val="Normal"/>
    <w:semiHidden/>
    <w:rsid w:val="00C36137"/>
    <w:pPr>
      <w:keepLines/>
      <w:spacing w:after="0"/>
      <w:ind w:left="454" w:hanging="454"/>
    </w:pPr>
    <w:rPr>
      <w:sz w:val="16"/>
      <w:szCs w:val="16"/>
    </w:rPr>
  </w:style>
  <w:style w:type="paragraph" w:customStyle="1" w:styleId="TAH">
    <w:name w:val="TAH"/>
    <w:basedOn w:val="TAC"/>
    <w:rsid w:val="00C36137"/>
    <w:rPr>
      <w:b/>
      <w:bCs/>
    </w:rPr>
  </w:style>
  <w:style w:type="paragraph" w:customStyle="1" w:styleId="TAC">
    <w:name w:val="TAC"/>
    <w:basedOn w:val="TAL"/>
    <w:rsid w:val="00C36137"/>
    <w:pPr>
      <w:jc w:val="center"/>
    </w:pPr>
  </w:style>
  <w:style w:type="paragraph" w:customStyle="1" w:styleId="TAL">
    <w:name w:val="TAL"/>
    <w:basedOn w:val="Normal"/>
    <w:rsid w:val="00C36137"/>
    <w:pPr>
      <w:keepNext/>
      <w:keepLines/>
      <w:spacing w:after="0"/>
    </w:pPr>
    <w:rPr>
      <w:rFonts w:ascii="Arial" w:hAnsi="Arial"/>
      <w:sz w:val="18"/>
      <w:szCs w:val="18"/>
    </w:rPr>
  </w:style>
  <w:style w:type="paragraph" w:customStyle="1" w:styleId="TF">
    <w:name w:val="TF"/>
    <w:basedOn w:val="TH"/>
    <w:rsid w:val="00C36137"/>
    <w:pPr>
      <w:keepNext w:val="0"/>
      <w:spacing w:before="0" w:after="240"/>
    </w:pPr>
  </w:style>
  <w:style w:type="paragraph" w:customStyle="1" w:styleId="TH">
    <w:name w:val="TH"/>
    <w:basedOn w:val="Normal"/>
    <w:rsid w:val="00C36137"/>
    <w:pPr>
      <w:keepNext/>
      <w:keepLines/>
      <w:spacing w:before="60"/>
      <w:jc w:val="center"/>
    </w:pPr>
    <w:rPr>
      <w:rFonts w:ascii="Arial" w:hAnsi="Arial"/>
      <w:b/>
      <w:bCs/>
    </w:rPr>
  </w:style>
  <w:style w:type="paragraph" w:customStyle="1" w:styleId="NO">
    <w:name w:val="NO"/>
    <w:basedOn w:val="Normal"/>
    <w:rsid w:val="00C36137"/>
    <w:pPr>
      <w:keepLines/>
      <w:ind w:left="1135" w:hanging="851"/>
    </w:pPr>
  </w:style>
  <w:style w:type="paragraph" w:styleId="TOC9">
    <w:name w:val="toc 9"/>
    <w:basedOn w:val="TOC8"/>
    <w:uiPriority w:val="39"/>
    <w:rsid w:val="00C36137"/>
    <w:pPr>
      <w:ind w:left="1418" w:hanging="1418"/>
    </w:pPr>
  </w:style>
  <w:style w:type="paragraph" w:customStyle="1" w:styleId="EX">
    <w:name w:val="EX"/>
    <w:basedOn w:val="Normal"/>
    <w:rsid w:val="00C36137"/>
    <w:pPr>
      <w:keepLines/>
      <w:ind w:left="1702" w:hanging="1418"/>
    </w:pPr>
  </w:style>
  <w:style w:type="paragraph" w:customStyle="1" w:styleId="FP">
    <w:name w:val="FP"/>
    <w:basedOn w:val="Normal"/>
    <w:rsid w:val="00C36137"/>
    <w:pPr>
      <w:spacing w:after="0"/>
    </w:pPr>
  </w:style>
  <w:style w:type="paragraph" w:customStyle="1" w:styleId="LD">
    <w:name w:val="LD"/>
    <w:rsid w:val="00C36137"/>
    <w:pPr>
      <w:keepNext/>
      <w:keepLines/>
      <w:overflowPunct w:val="0"/>
      <w:autoSpaceDE w:val="0"/>
      <w:autoSpaceDN w:val="0"/>
      <w:adjustRightInd w:val="0"/>
      <w:spacing w:line="180" w:lineRule="exact"/>
      <w:textAlignment w:val="baseline"/>
    </w:pPr>
    <w:rPr>
      <w:rFonts w:ascii="Courier New" w:hAnsi="Courier New" w:cs="Vrinda"/>
      <w:noProof/>
    </w:rPr>
  </w:style>
  <w:style w:type="paragraph" w:customStyle="1" w:styleId="NW">
    <w:name w:val="NW"/>
    <w:basedOn w:val="NO"/>
    <w:rsid w:val="00C36137"/>
    <w:pPr>
      <w:spacing w:after="0"/>
    </w:pPr>
  </w:style>
  <w:style w:type="paragraph" w:customStyle="1" w:styleId="EW">
    <w:name w:val="EW"/>
    <w:basedOn w:val="EX"/>
    <w:rsid w:val="00C36137"/>
    <w:pPr>
      <w:spacing w:after="0"/>
    </w:pPr>
  </w:style>
  <w:style w:type="paragraph" w:styleId="TOC6">
    <w:name w:val="toc 6"/>
    <w:basedOn w:val="TOC5"/>
    <w:next w:val="Normal"/>
    <w:uiPriority w:val="39"/>
    <w:rsid w:val="00C36137"/>
    <w:pPr>
      <w:ind w:left="1985" w:hanging="1985"/>
    </w:pPr>
  </w:style>
  <w:style w:type="paragraph" w:styleId="TOC7">
    <w:name w:val="toc 7"/>
    <w:basedOn w:val="TOC6"/>
    <w:next w:val="Normal"/>
    <w:uiPriority w:val="39"/>
    <w:rsid w:val="00C36137"/>
    <w:pPr>
      <w:ind w:left="2268" w:hanging="2268"/>
    </w:pPr>
  </w:style>
  <w:style w:type="paragraph" w:styleId="ListBullet2">
    <w:name w:val="List Bullet 2"/>
    <w:basedOn w:val="ListBullet"/>
    <w:semiHidden/>
    <w:rsid w:val="00C36137"/>
    <w:pPr>
      <w:ind w:left="851"/>
    </w:pPr>
  </w:style>
  <w:style w:type="paragraph" w:styleId="ListBullet">
    <w:name w:val="List Bullet"/>
    <w:basedOn w:val="List"/>
    <w:semiHidden/>
    <w:rsid w:val="00C36137"/>
  </w:style>
  <w:style w:type="paragraph" w:styleId="ListBullet3">
    <w:name w:val="List Bullet 3"/>
    <w:basedOn w:val="ListBullet2"/>
    <w:semiHidden/>
    <w:rsid w:val="00C36137"/>
    <w:pPr>
      <w:ind w:left="1135"/>
    </w:pPr>
  </w:style>
  <w:style w:type="paragraph" w:customStyle="1" w:styleId="EQ">
    <w:name w:val="EQ"/>
    <w:basedOn w:val="Normal"/>
    <w:next w:val="Normal"/>
    <w:rsid w:val="00C36137"/>
    <w:pPr>
      <w:keepLines/>
      <w:tabs>
        <w:tab w:val="center" w:pos="4536"/>
        <w:tab w:val="right" w:pos="9072"/>
      </w:tabs>
    </w:pPr>
    <w:rPr>
      <w:noProof/>
    </w:rPr>
  </w:style>
  <w:style w:type="paragraph" w:customStyle="1" w:styleId="NF">
    <w:name w:val="NF"/>
    <w:basedOn w:val="NO"/>
    <w:rsid w:val="00C36137"/>
    <w:pPr>
      <w:keepNext/>
      <w:spacing w:after="0"/>
    </w:pPr>
    <w:rPr>
      <w:rFonts w:ascii="Arial" w:hAnsi="Arial"/>
      <w:sz w:val="18"/>
      <w:szCs w:val="18"/>
    </w:rPr>
  </w:style>
  <w:style w:type="paragraph" w:customStyle="1" w:styleId="PL">
    <w:name w:val="PL"/>
    <w:rsid w:val="00C36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rPr>
  </w:style>
  <w:style w:type="paragraph" w:customStyle="1" w:styleId="TAR">
    <w:name w:val="TAR"/>
    <w:basedOn w:val="TAL"/>
    <w:rsid w:val="00C36137"/>
    <w:pPr>
      <w:jc w:val="right"/>
    </w:pPr>
  </w:style>
  <w:style w:type="paragraph" w:customStyle="1" w:styleId="TAN">
    <w:name w:val="TAN"/>
    <w:basedOn w:val="TAL"/>
    <w:rsid w:val="00C36137"/>
    <w:pPr>
      <w:ind w:left="851" w:hanging="851"/>
    </w:pPr>
  </w:style>
  <w:style w:type="paragraph" w:customStyle="1" w:styleId="ZA">
    <w:name w:val="ZA"/>
    <w:rsid w:val="00C36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rPr>
  </w:style>
  <w:style w:type="paragraph" w:customStyle="1" w:styleId="ZB">
    <w:name w:val="ZB"/>
    <w:rsid w:val="00C36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rPr>
  </w:style>
  <w:style w:type="paragraph" w:customStyle="1" w:styleId="ZD">
    <w:name w:val="ZD"/>
    <w:rsid w:val="00C36137"/>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rPr>
  </w:style>
  <w:style w:type="paragraph" w:customStyle="1" w:styleId="ZU">
    <w:name w:val="ZU"/>
    <w:rsid w:val="00C36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rPr>
  </w:style>
  <w:style w:type="paragraph" w:customStyle="1" w:styleId="ZV">
    <w:name w:val="ZV"/>
    <w:basedOn w:val="ZU"/>
    <w:rsid w:val="00C36137"/>
    <w:pPr>
      <w:framePr w:wrap="notBeside" w:y="16161"/>
    </w:pPr>
  </w:style>
  <w:style w:type="character" w:customStyle="1" w:styleId="ZGSM">
    <w:name w:val="ZGSM"/>
    <w:rsid w:val="00C36137"/>
  </w:style>
  <w:style w:type="paragraph" w:styleId="List2">
    <w:name w:val="List 2"/>
    <w:basedOn w:val="List"/>
    <w:semiHidden/>
    <w:rsid w:val="00C36137"/>
    <w:pPr>
      <w:ind w:left="851"/>
    </w:pPr>
  </w:style>
  <w:style w:type="paragraph" w:customStyle="1" w:styleId="ZG">
    <w:name w:val="ZG"/>
    <w:rsid w:val="00C36137"/>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rPr>
  </w:style>
  <w:style w:type="paragraph" w:styleId="List3">
    <w:name w:val="List 3"/>
    <w:basedOn w:val="List2"/>
    <w:semiHidden/>
    <w:rsid w:val="00C36137"/>
    <w:pPr>
      <w:ind w:left="1135"/>
    </w:pPr>
  </w:style>
  <w:style w:type="paragraph" w:styleId="List4">
    <w:name w:val="List 4"/>
    <w:basedOn w:val="List3"/>
    <w:semiHidden/>
    <w:rsid w:val="00C36137"/>
    <w:pPr>
      <w:ind w:left="1418"/>
    </w:pPr>
  </w:style>
  <w:style w:type="paragraph" w:styleId="List5">
    <w:name w:val="List 5"/>
    <w:basedOn w:val="List4"/>
    <w:semiHidden/>
    <w:rsid w:val="00C36137"/>
    <w:pPr>
      <w:ind w:left="1702"/>
    </w:pPr>
  </w:style>
  <w:style w:type="paragraph" w:customStyle="1" w:styleId="EditorsNote">
    <w:name w:val="Editor's Note"/>
    <w:basedOn w:val="NO"/>
    <w:rsid w:val="00C36137"/>
    <w:rPr>
      <w:color w:val="FF0000"/>
    </w:rPr>
  </w:style>
  <w:style w:type="paragraph" w:styleId="ListBullet4">
    <w:name w:val="List Bullet 4"/>
    <w:basedOn w:val="ListBullet3"/>
    <w:semiHidden/>
    <w:rsid w:val="00C36137"/>
    <w:pPr>
      <w:ind w:left="1418"/>
    </w:pPr>
  </w:style>
  <w:style w:type="paragraph" w:styleId="ListBullet5">
    <w:name w:val="List Bullet 5"/>
    <w:basedOn w:val="ListBullet4"/>
    <w:semiHidden/>
    <w:rsid w:val="00C36137"/>
    <w:pPr>
      <w:ind w:left="1702"/>
    </w:pPr>
  </w:style>
  <w:style w:type="paragraph" w:customStyle="1" w:styleId="B1">
    <w:name w:val="B1"/>
    <w:basedOn w:val="List"/>
    <w:rsid w:val="00C36137"/>
  </w:style>
  <w:style w:type="paragraph" w:customStyle="1" w:styleId="B2">
    <w:name w:val="B2"/>
    <w:basedOn w:val="List2"/>
    <w:rsid w:val="00C36137"/>
  </w:style>
  <w:style w:type="paragraph" w:customStyle="1" w:styleId="B3">
    <w:name w:val="B3"/>
    <w:basedOn w:val="List3"/>
    <w:rsid w:val="00C36137"/>
  </w:style>
  <w:style w:type="paragraph" w:customStyle="1" w:styleId="B4">
    <w:name w:val="B4"/>
    <w:basedOn w:val="List4"/>
    <w:rsid w:val="00C36137"/>
  </w:style>
  <w:style w:type="paragraph" w:customStyle="1" w:styleId="B5">
    <w:name w:val="B5"/>
    <w:basedOn w:val="List5"/>
    <w:rsid w:val="00C36137"/>
  </w:style>
  <w:style w:type="paragraph" w:styleId="Footer">
    <w:name w:val="footer"/>
    <w:basedOn w:val="Header"/>
    <w:link w:val="FooterChar"/>
    <w:rsid w:val="00C36137"/>
    <w:pPr>
      <w:jc w:val="center"/>
    </w:pPr>
    <w:rPr>
      <w:i/>
      <w:iCs/>
    </w:rPr>
  </w:style>
  <w:style w:type="paragraph" w:customStyle="1" w:styleId="ZTD">
    <w:name w:val="ZTD"/>
    <w:basedOn w:val="ZB"/>
    <w:rsid w:val="00C36137"/>
    <w:pPr>
      <w:framePr w:hRule="auto" w:wrap="notBeside" w:y="852"/>
    </w:pPr>
    <w:rPr>
      <w:i w:val="0"/>
      <w:iCs w:val="0"/>
      <w:sz w:val="40"/>
      <w:szCs w:val="40"/>
    </w:rPr>
  </w:style>
  <w:style w:type="character" w:styleId="PageNumber">
    <w:name w:val="page number"/>
    <w:basedOn w:val="DefaultParagraphFont"/>
    <w:uiPriority w:val="99"/>
    <w:semiHidden/>
    <w:unhideWhenUsed/>
    <w:rsid w:val="000D003C"/>
  </w:style>
  <w:style w:type="character" w:styleId="Hyperlink">
    <w:name w:val="Hyperlink"/>
    <w:uiPriority w:val="99"/>
    <w:unhideWhenUsed/>
    <w:rsid w:val="00AF3E4B"/>
    <w:rPr>
      <w:rFonts w:ascii="Times New Roman" w:hAnsi="Times New Roman" w:cs="Times New Roman" w:hint="default"/>
      <w:color w:val="0563C1"/>
      <w:u w:val="single"/>
    </w:rPr>
  </w:style>
  <w:style w:type="paragraph" w:styleId="NormalWeb">
    <w:name w:val="Normal (Web)"/>
    <w:basedOn w:val="Normal"/>
    <w:uiPriority w:val="99"/>
    <w:semiHidden/>
    <w:unhideWhenUsed/>
    <w:rsid w:val="00940B3F"/>
    <w:pPr>
      <w:overflowPunct/>
      <w:autoSpaceDE/>
      <w:autoSpaceDN/>
      <w:adjustRightInd/>
      <w:spacing w:before="100" w:beforeAutospacing="1" w:after="100" w:afterAutospacing="1"/>
      <w:textAlignment w:val="auto"/>
    </w:pPr>
    <w:rPr>
      <w:rFonts w:cs="Times New Roman"/>
      <w:sz w:val="24"/>
      <w:szCs w:val="24"/>
    </w:rPr>
  </w:style>
  <w:style w:type="table" w:styleId="TableGrid">
    <w:name w:val="Table Grid"/>
    <w:basedOn w:val="TableNormal"/>
    <w:uiPriority w:val="39"/>
    <w:rsid w:val="00A93AF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742F50"/>
    <w:rPr>
      <w:color w:val="954F72"/>
      <w:u w:val="single"/>
    </w:rPr>
  </w:style>
  <w:style w:type="paragraph" w:customStyle="1" w:styleId="msonormal0">
    <w:name w:val="msonormal"/>
    <w:basedOn w:val="Normal"/>
    <w:rsid w:val="00742F50"/>
    <w:pPr>
      <w:overflowPunct/>
      <w:autoSpaceDE/>
      <w:autoSpaceDN/>
      <w:adjustRightInd/>
      <w:spacing w:before="100" w:beforeAutospacing="1" w:after="100" w:afterAutospacing="1"/>
      <w:textAlignment w:val="auto"/>
    </w:pPr>
    <w:rPr>
      <w:rFonts w:cs="Times New Roman"/>
      <w:sz w:val="24"/>
      <w:szCs w:val="24"/>
    </w:rPr>
  </w:style>
  <w:style w:type="character" w:customStyle="1" w:styleId="FooterChar">
    <w:name w:val="Footer Char"/>
    <w:link w:val="Footer"/>
    <w:rsid w:val="00650E67"/>
    <w:rPr>
      <w:rFonts w:ascii="Arial" w:hAnsi="Arial" w:cs="Vrinda"/>
      <w:b/>
      <w:bCs/>
      <w:i/>
      <w:iCs/>
      <w:noProof/>
      <w:sz w:val="18"/>
      <w:szCs w:val="18"/>
    </w:rPr>
  </w:style>
  <w:style w:type="character" w:styleId="UnresolvedMention">
    <w:name w:val="Unresolved Mention"/>
    <w:uiPriority w:val="99"/>
    <w:semiHidden/>
    <w:unhideWhenUsed/>
    <w:rsid w:val="00C36137"/>
    <w:rPr>
      <w:color w:val="605E5C"/>
      <w:shd w:val="clear" w:color="auto" w:fill="E1DFDD"/>
    </w:rPr>
  </w:style>
  <w:style w:type="paragraph" w:styleId="NoSpacing">
    <w:name w:val="No Spacing"/>
    <w:link w:val="NoSpacingChar"/>
    <w:uiPriority w:val="1"/>
    <w:qFormat/>
    <w:rsid w:val="0058441B"/>
    <w:rPr>
      <w:rFonts w:ascii="Calibri" w:hAnsi="Calibri" w:cs="Vrinda"/>
      <w:sz w:val="22"/>
      <w:szCs w:val="22"/>
      <w:lang w:val="en-US" w:eastAsia="en-US" w:bidi="ar-SA"/>
    </w:rPr>
  </w:style>
  <w:style w:type="character" w:customStyle="1" w:styleId="NoSpacingChar">
    <w:name w:val="No Spacing Char"/>
    <w:link w:val="NoSpacing"/>
    <w:uiPriority w:val="1"/>
    <w:rsid w:val="0058441B"/>
    <w:rPr>
      <w:rFonts w:ascii="Calibri" w:hAnsi="Calibri" w:cs="Vrinda"/>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64587">
      <w:bodyDiv w:val="1"/>
      <w:marLeft w:val="0"/>
      <w:marRight w:val="0"/>
      <w:marTop w:val="0"/>
      <w:marBottom w:val="0"/>
      <w:divBdr>
        <w:top w:val="none" w:sz="0" w:space="0" w:color="auto"/>
        <w:left w:val="none" w:sz="0" w:space="0" w:color="auto"/>
        <w:bottom w:val="none" w:sz="0" w:space="0" w:color="auto"/>
        <w:right w:val="none" w:sz="0" w:space="0" w:color="auto"/>
      </w:divBdr>
    </w:div>
    <w:div w:id="83771687">
      <w:bodyDiv w:val="1"/>
      <w:marLeft w:val="0"/>
      <w:marRight w:val="0"/>
      <w:marTop w:val="0"/>
      <w:marBottom w:val="0"/>
      <w:divBdr>
        <w:top w:val="none" w:sz="0" w:space="0" w:color="auto"/>
        <w:left w:val="none" w:sz="0" w:space="0" w:color="auto"/>
        <w:bottom w:val="none" w:sz="0" w:space="0" w:color="auto"/>
        <w:right w:val="none" w:sz="0" w:space="0" w:color="auto"/>
      </w:divBdr>
    </w:div>
    <w:div w:id="207766189">
      <w:bodyDiv w:val="1"/>
      <w:marLeft w:val="0"/>
      <w:marRight w:val="0"/>
      <w:marTop w:val="0"/>
      <w:marBottom w:val="0"/>
      <w:divBdr>
        <w:top w:val="none" w:sz="0" w:space="0" w:color="auto"/>
        <w:left w:val="none" w:sz="0" w:space="0" w:color="auto"/>
        <w:bottom w:val="none" w:sz="0" w:space="0" w:color="auto"/>
        <w:right w:val="none" w:sz="0" w:space="0" w:color="auto"/>
      </w:divBdr>
    </w:div>
    <w:div w:id="371468821">
      <w:bodyDiv w:val="1"/>
      <w:marLeft w:val="0"/>
      <w:marRight w:val="0"/>
      <w:marTop w:val="0"/>
      <w:marBottom w:val="0"/>
      <w:divBdr>
        <w:top w:val="none" w:sz="0" w:space="0" w:color="auto"/>
        <w:left w:val="none" w:sz="0" w:space="0" w:color="auto"/>
        <w:bottom w:val="none" w:sz="0" w:space="0" w:color="auto"/>
        <w:right w:val="none" w:sz="0" w:space="0" w:color="auto"/>
      </w:divBdr>
    </w:div>
    <w:div w:id="461967818">
      <w:bodyDiv w:val="1"/>
      <w:marLeft w:val="0"/>
      <w:marRight w:val="0"/>
      <w:marTop w:val="0"/>
      <w:marBottom w:val="0"/>
      <w:divBdr>
        <w:top w:val="none" w:sz="0" w:space="0" w:color="auto"/>
        <w:left w:val="none" w:sz="0" w:space="0" w:color="auto"/>
        <w:bottom w:val="none" w:sz="0" w:space="0" w:color="auto"/>
        <w:right w:val="none" w:sz="0" w:space="0" w:color="auto"/>
      </w:divBdr>
    </w:div>
    <w:div w:id="491413190">
      <w:bodyDiv w:val="1"/>
      <w:marLeft w:val="0"/>
      <w:marRight w:val="0"/>
      <w:marTop w:val="0"/>
      <w:marBottom w:val="0"/>
      <w:divBdr>
        <w:top w:val="none" w:sz="0" w:space="0" w:color="auto"/>
        <w:left w:val="none" w:sz="0" w:space="0" w:color="auto"/>
        <w:bottom w:val="none" w:sz="0" w:space="0" w:color="auto"/>
        <w:right w:val="none" w:sz="0" w:space="0" w:color="auto"/>
      </w:divBdr>
    </w:div>
    <w:div w:id="1029843336">
      <w:bodyDiv w:val="1"/>
      <w:marLeft w:val="0"/>
      <w:marRight w:val="0"/>
      <w:marTop w:val="0"/>
      <w:marBottom w:val="0"/>
      <w:divBdr>
        <w:top w:val="none" w:sz="0" w:space="0" w:color="auto"/>
        <w:left w:val="none" w:sz="0" w:space="0" w:color="auto"/>
        <w:bottom w:val="none" w:sz="0" w:space="0" w:color="auto"/>
        <w:right w:val="none" w:sz="0" w:space="0" w:color="auto"/>
      </w:divBdr>
    </w:div>
    <w:div w:id="1157769438">
      <w:bodyDiv w:val="1"/>
      <w:marLeft w:val="0"/>
      <w:marRight w:val="0"/>
      <w:marTop w:val="0"/>
      <w:marBottom w:val="0"/>
      <w:divBdr>
        <w:top w:val="none" w:sz="0" w:space="0" w:color="auto"/>
        <w:left w:val="none" w:sz="0" w:space="0" w:color="auto"/>
        <w:bottom w:val="none" w:sz="0" w:space="0" w:color="auto"/>
        <w:right w:val="none" w:sz="0" w:space="0" w:color="auto"/>
      </w:divBdr>
    </w:div>
    <w:div w:id="1200509973">
      <w:bodyDiv w:val="1"/>
      <w:marLeft w:val="0"/>
      <w:marRight w:val="0"/>
      <w:marTop w:val="0"/>
      <w:marBottom w:val="0"/>
      <w:divBdr>
        <w:top w:val="none" w:sz="0" w:space="0" w:color="auto"/>
        <w:left w:val="none" w:sz="0" w:space="0" w:color="auto"/>
        <w:bottom w:val="none" w:sz="0" w:space="0" w:color="auto"/>
        <w:right w:val="none" w:sz="0" w:space="0" w:color="auto"/>
      </w:divBdr>
    </w:div>
    <w:div w:id="1349528682">
      <w:bodyDiv w:val="1"/>
      <w:marLeft w:val="0"/>
      <w:marRight w:val="0"/>
      <w:marTop w:val="0"/>
      <w:marBottom w:val="0"/>
      <w:divBdr>
        <w:top w:val="none" w:sz="0" w:space="0" w:color="auto"/>
        <w:left w:val="none" w:sz="0" w:space="0" w:color="auto"/>
        <w:bottom w:val="none" w:sz="0" w:space="0" w:color="auto"/>
        <w:right w:val="none" w:sz="0" w:space="0" w:color="auto"/>
      </w:divBdr>
    </w:div>
    <w:div w:id="1385834488">
      <w:bodyDiv w:val="1"/>
      <w:marLeft w:val="0"/>
      <w:marRight w:val="0"/>
      <w:marTop w:val="0"/>
      <w:marBottom w:val="0"/>
      <w:divBdr>
        <w:top w:val="none" w:sz="0" w:space="0" w:color="auto"/>
        <w:left w:val="none" w:sz="0" w:space="0" w:color="auto"/>
        <w:bottom w:val="none" w:sz="0" w:space="0" w:color="auto"/>
        <w:right w:val="none" w:sz="0" w:space="0" w:color="auto"/>
      </w:divBdr>
    </w:div>
    <w:div w:id="1416317283">
      <w:bodyDiv w:val="1"/>
      <w:marLeft w:val="0"/>
      <w:marRight w:val="0"/>
      <w:marTop w:val="0"/>
      <w:marBottom w:val="0"/>
      <w:divBdr>
        <w:top w:val="none" w:sz="0" w:space="0" w:color="auto"/>
        <w:left w:val="none" w:sz="0" w:space="0" w:color="auto"/>
        <w:bottom w:val="none" w:sz="0" w:space="0" w:color="auto"/>
        <w:right w:val="none" w:sz="0" w:space="0" w:color="auto"/>
      </w:divBdr>
    </w:div>
    <w:div w:id="1422098365">
      <w:bodyDiv w:val="1"/>
      <w:marLeft w:val="0"/>
      <w:marRight w:val="0"/>
      <w:marTop w:val="0"/>
      <w:marBottom w:val="0"/>
      <w:divBdr>
        <w:top w:val="none" w:sz="0" w:space="0" w:color="auto"/>
        <w:left w:val="none" w:sz="0" w:space="0" w:color="auto"/>
        <w:bottom w:val="none" w:sz="0" w:space="0" w:color="auto"/>
        <w:right w:val="none" w:sz="0" w:space="0" w:color="auto"/>
      </w:divBdr>
    </w:div>
    <w:div w:id="1689409130">
      <w:bodyDiv w:val="1"/>
      <w:marLeft w:val="0"/>
      <w:marRight w:val="0"/>
      <w:marTop w:val="0"/>
      <w:marBottom w:val="0"/>
      <w:divBdr>
        <w:top w:val="none" w:sz="0" w:space="0" w:color="auto"/>
        <w:left w:val="none" w:sz="0" w:space="0" w:color="auto"/>
        <w:bottom w:val="none" w:sz="0" w:space="0" w:color="auto"/>
        <w:right w:val="none" w:sz="0" w:space="0" w:color="auto"/>
      </w:divBdr>
    </w:div>
    <w:div w:id="1742412465">
      <w:bodyDiv w:val="1"/>
      <w:marLeft w:val="0"/>
      <w:marRight w:val="0"/>
      <w:marTop w:val="0"/>
      <w:marBottom w:val="0"/>
      <w:divBdr>
        <w:top w:val="none" w:sz="0" w:space="0" w:color="auto"/>
        <w:left w:val="none" w:sz="0" w:space="0" w:color="auto"/>
        <w:bottom w:val="none" w:sz="0" w:space="0" w:color="auto"/>
        <w:right w:val="none" w:sz="0" w:space="0" w:color="auto"/>
      </w:divBdr>
    </w:div>
    <w:div w:id="1902058980">
      <w:bodyDiv w:val="1"/>
      <w:marLeft w:val="0"/>
      <w:marRight w:val="0"/>
      <w:marTop w:val="0"/>
      <w:marBottom w:val="0"/>
      <w:divBdr>
        <w:top w:val="none" w:sz="0" w:space="0" w:color="auto"/>
        <w:left w:val="none" w:sz="0" w:space="0" w:color="auto"/>
        <w:bottom w:val="none" w:sz="0" w:space="0" w:color="auto"/>
        <w:right w:val="none" w:sz="0" w:space="0" w:color="auto"/>
      </w:divBdr>
    </w:div>
    <w:div w:id="1982299219">
      <w:bodyDiv w:val="1"/>
      <w:marLeft w:val="0"/>
      <w:marRight w:val="0"/>
      <w:marTop w:val="0"/>
      <w:marBottom w:val="0"/>
      <w:divBdr>
        <w:top w:val="none" w:sz="0" w:space="0" w:color="auto"/>
        <w:left w:val="none" w:sz="0" w:space="0" w:color="auto"/>
        <w:bottom w:val="none" w:sz="0" w:space="0" w:color="auto"/>
        <w:right w:val="none" w:sz="0" w:space="0" w:color="auto"/>
      </w:divBdr>
    </w:div>
    <w:div w:id="2110080345">
      <w:bodyDiv w:val="1"/>
      <w:marLeft w:val="0"/>
      <w:marRight w:val="0"/>
      <w:marTop w:val="0"/>
      <w:marBottom w:val="0"/>
      <w:divBdr>
        <w:top w:val="none" w:sz="0" w:space="0" w:color="auto"/>
        <w:left w:val="none" w:sz="0" w:space="0" w:color="auto"/>
        <w:bottom w:val="none" w:sz="0" w:space="0" w:color="auto"/>
        <w:right w:val="none" w:sz="0" w:space="0" w:color="auto"/>
      </w:divBdr>
    </w:div>
    <w:div w:id="2120834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SA/WG4_CODEC/TSGS4_116-e/Docs/S4-211396.zip" TargetMode="External"/><Relationship Id="rId299" Type="http://schemas.openxmlformats.org/officeDocument/2006/relationships/hyperlink" Target="https://portal.3gpp.org/ngppapp/CreateTdoc.aspx?mode=view&amp;contributionId=1282833" TargetMode="External"/><Relationship Id="rId21" Type="http://schemas.openxmlformats.org/officeDocument/2006/relationships/hyperlink" Target="https://www.3gpp.org/ftp/TSG_SA/WG4_CODEC/TSGS4_116-e/Docs/S4-211456.zip" TargetMode="External"/><Relationship Id="rId63" Type="http://schemas.openxmlformats.org/officeDocument/2006/relationships/hyperlink" Target="https://www.3gpp.org/ftp/TSG_SA/WG4_CODEC/TSGS4_116-e/Docs/S4-211358.zip" TargetMode="External"/><Relationship Id="rId159" Type="http://schemas.openxmlformats.org/officeDocument/2006/relationships/hyperlink" Target="https://www.3gpp.org/ftp/TSG_SA/WG4_CODEC/TSGS4_116-e/Docs/S4-211427.zip" TargetMode="External"/><Relationship Id="rId324" Type="http://schemas.openxmlformats.org/officeDocument/2006/relationships/hyperlink" Target="https://portal.3gpp.org/ngppapp/CreateTdoc.aspx?mode=view&amp;contributionId=1275006" TargetMode="External"/><Relationship Id="rId366" Type="http://schemas.openxmlformats.org/officeDocument/2006/relationships/hyperlink" Target="https://www.3gpp.org/ftp/TSG_SA/WG4_CODEC/TSGS4_116-e/Docs/S4-211577.zip" TargetMode="External"/><Relationship Id="rId531" Type="http://schemas.openxmlformats.org/officeDocument/2006/relationships/hyperlink" Target="https://portal.3gpp.org/ngppapp/CreateTdoc.aspx?mode=view&amp;contributionId=1282885" TargetMode="External"/><Relationship Id="rId170" Type="http://schemas.openxmlformats.org/officeDocument/2006/relationships/hyperlink" Target="https://www.3gpp.org/ftp/TSG_SA/WG4_CODEC/TSGS4_116-e/Docs/S4-211434.zip" TargetMode="External"/><Relationship Id="rId226" Type="http://schemas.openxmlformats.org/officeDocument/2006/relationships/hyperlink" Target="https://www.3gpp.org/ftp/TSG_SA/WG4_CODEC/TSGS4_116-e/Docs/S4-211479.zip" TargetMode="External"/><Relationship Id="rId433" Type="http://schemas.openxmlformats.org/officeDocument/2006/relationships/hyperlink" Target="https://portal.3gpp.org/ngppapp/CreateTdoc.aspx?mode=view&amp;contributionId=1275175" TargetMode="External"/><Relationship Id="rId268" Type="http://schemas.openxmlformats.org/officeDocument/2006/relationships/hyperlink" Target="https://www.3gpp.org/ftp/TSG_SA/WG4_CODEC/TSGS4_116-e/Docs/S4-211513.zip" TargetMode="External"/><Relationship Id="rId475" Type="http://schemas.openxmlformats.org/officeDocument/2006/relationships/hyperlink" Target="https://www.3gpp.org/ftp/TSG_SA/WG4_CODEC/TSGS4_116-e/Docs/S4-211638.zip" TargetMode="External"/><Relationship Id="rId32" Type="http://schemas.openxmlformats.org/officeDocument/2006/relationships/hyperlink" Target="https://www.3gpp.org/ftp/TSG_SA/WG4_CODEC/TSGS4_116-e/Docs/S4-211466.zip" TargetMode="External"/><Relationship Id="rId74" Type="http://schemas.openxmlformats.org/officeDocument/2006/relationships/hyperlink" Target="https://www.3gpp.org/ftp/TSG_SA/WG4_CODEC/TSGS4_116-e/Docs/S4-211367.zip" TargetMode="External"/><Relationship Id="rId128" Type="http://schemas.openxmlformats.org/officeDocument/2006/relationships/hyperlink" Target="https://www.3gpp.org/ftp/TSG_SA/WG4_CODEC/TSGS4_116-e/Docs/S4-211402.zip" TargetMode="External"/><Relationship Id="rId335" Type="http://schemas.openxmlformats.org/officeDocument/2006/relationships/hyperlink" Target="https://www.3gpp.org/ftp/TSG_SA/WG4_CODEC/TSGS4_116-e/Docs/S4-211558.zip" TargetMode="External"/><Relationship Id="rId377" Type="http://schemas.openxmlformats.org/officeDocument/2006/relationships/hyperlink" Target="https://www.3gpp.org/ftp/TSG_SA/WG4_CODEC/TSGS4_116-e/Docs/S4-211582.zip" TargetMode="External"/><Relationship Id="rId500" Type="http://schemas.openxmlformats.org/officeDocument/2006/relationships/hyperlink" Target="https://www.3gpp.org/ftp/TSG_SA/WG4_CODEC/TSGS4_116-e/Docs/S4-211654.zip" TargetMode="External"/><Relationship Id="rId542" Type="http://schemas.openxmlformats.org/officeDocument/2006/relationships/hyperlink" Target="https://www.3gpp.org/ftp/TSG_SA/WG4_CODEC/TSGS4_116-e/Docs/S4-211679.zip" TargetMode="External"/><Relationship Id="rId5" Type="http://schemas.openxmlformats.org/officeDocument/2006/relationships/footnotes" Target="footnotes.xml"/><Relationship Id="rId181" Type="http://schemas.openxmlformats.org/officeDocument/2006/relationships/hyperlink" Target="https://www.3gpp.org/ftp/TSG_SA/WG4_CODEC/TSGS4_116-e/Docs/S4-211442.zip" TargetMode="External"/><Relationship Id="rId237" Type="http://schemas.openxmlformats.org/officeDocument/2006/relationships/hyperlink" Target="https://www.3gpp.org/ftp/TSG_SA/WG4_CODEC/TSGS4_116-e/Docs/S4-211488.zip" TargetMode="External"/><Relationship Id="rId402" Type="http://schemas.openxmlformats.org/officeDocument/2006/relationships/hyperlink" Target="https://www.3gpp.org/ftp/TSG_SA/WG4_CODEC/TSGS4_116-e/Docs/S4-211593.zip" TargetMode="External"/><Relationship Id="rId279" Type="http://schemas.openxmlformats.org/officeDocument/2006/relationships/hyperlink" Target="https://www.3gpp.org/ftp/TSG_SA/WG4_CODEC/TSGS4_116-e/Docs/S4-211521.zip" TargetMode="External"/><Relationship Id="rId444" Type="http://schemas.openxmlformats.org/officeDocument/2006/relationships/hyperlink" Target="https://www.3gpp.org/ftp/TSG_SA/WG4_CODEC/TSGS4_116-e/Docs/S4-211618.zip" TargetMode="External"/><Relationship Id="rId486" Type="http://schemas.openxmlformats.org/officeDocument/2006/relationships/hyperlink" Target="https://www.3gpp.org/ftp/TSG_SA/WG4_CODEC/TSGS4_116-e/Docs/S4-211645.zip" TargetMode="External"/><Relationship Id="rId43" Type="http://schemas.openxmlformats.org/officeDocument/2006/relationships/hyperlink" Target="https://www.3gpp.org/ftp/TSG_SA/WG4_CODEC/TSGS4_116-e/Docs/S4-211341.zip" TargetMode="External"/><Relationship Id="rId139" Type="http://schemas.openxmlformats.org/officeDocument/2006/relationships/hyperlink" Target="https://www.3gpp.org/ftp/TSG_SA/WG4_CODEC/TSGS4_116-e/Docs/S4-211411.zip" TargetMode="External"/><Relationship Id="rId290" Type="http://schemas.openxmlformats.org/officeDocument/2006/relationships/hyperlink" Target="https://portal.3gpp.org/ngppapp/CreateTdoc.aspx?mode=view&amp;contributionId=1282809" TargetMode="External"/><Relationship Id="rId304" Type="http://schemas.openxmlformats.org/officeDocument/2006/relationships/hyperlink" Target="https://portal.3gpp.org/ngppapp/CreateTdoc.aspx?mode=view&amp;contributionId=1282856" TargetMode="External"/><Relationship Id="rId346" Type="http://schemas.openxmlformats.org/officeDocument/2006/relationships/hyperlink" Target="https://www.3gpp.org/ftp/TSG_SA/WG4_CODEC/TSGS4_116-e/Docs/S4-211565.zip" TargetMode="External"/><Relationship Id="rId388" Type="http://schemas.openxmlformats.org/officeDocument/2006/relationships/hyperlink" Target="https://portal.3gpp.org/ngppapp/CreateTdoc.aspx?mode=view&amp;contributionId=1282801" TargetMode="External"/><Relationship Id="rId511" Type="http://schemas.openxmlformats.org/officeDocument/2006/relationships/hyperlink" Target="https://portal.3gpp.org/ngppapp/CreateTdoc.aspx?mode=view&amp;contributionId=1282887" TargetMode="External"/><Relationship Id="rId553" Type="http://schemas.openxmlformats.org/officeDocument/2006/relationships/footer" Target="footer4.xml"/><Relationship Id="rId85" Type="http://schemas.openxmlformats.org/officeDocument/2006/relationships/hyperlink" Target="https://www.3gpp.org/ftp/TSG_SA/WG4_CODEC/TSGS4_116-e/Docs/S4-211373.zip" TargetMode="External"/><Relationship Id="rId150" Type="http://schemas.openxmlformats.org/officeDocument/2006/relationships/hyperlink" Target="https://www.3gpp.org/ftp/TSG_SA/WG4_CODEC/TSGS4_116-e/Docs/S4-211420.zip" TargetMode="External"/><Relationship Id="rId192" Type="http://schemas.openxmlformats.org/officeDocument/2006/relationships/hyperlink" Target="https://portal.3gpp.org/ngppapp/CreateTdoc.aspx?mode=view&amp;contributionId=1282795" TargetMode="External"/><Relationship Id="rId206" Type="http://schemas.openxmlformats.org/officeDocument/2006/relationships/hyperlink" Target="https://www.3gpp.org/ftp/TSG_SA/WG4_CODEC/TSGS4_116-e/Docs/S4-211459.zip" TargetMode="External"/><Relationship Id="rId413" Type="http://schemas.openxmlformats.org/officeDocument/2006/relationships/hyperlink" Target="https://portal.3gpp.org/ngppapp/CreateTdoc.aspx?mode=view&amp;contributionId=1282794" TargetMode="External"/><Relationship Id="rId248" Type="http://schemas.openxmlformats.org/officeDocument/2006/relationships/hyperlink" Target="https://portal.3gpp.org/ngppapp/CreateTdoc.aspx?mode=view&amp;contributionId=1282817" TargetMode="External"/><Relationship Id="rId455" Type="http://schemas.openxmlformats.org/officeDocument/2006/relationships/hyperlink" Target="https://www.3gpp.org/ftp/TSG_SA/WG4_CODEC/TSGS4_116-e/Docs/S4-211625.zip" TargetMode="External"/><Relationship Id="rId497" Type="http://schemas.openxmlformats.org/officeDocument/2006/relationships/hyperlink" Target="https://www.3gpp.org/ftp/TSG_SA/WG4_CODEC/TSGS4_116-e/Docs/S4-211652.zip" TargetMode="External"/><Relationship Id="rId12" Type="http://schemas.openxmlformats.org/officeDocument/2006/relationships/hyperlink" Target="https://www.3gpp.org/about-3gpp/legal-matters" TargetMode="External"/><Relationship Id="rId108" Type="http://schemas.openxmlformats.org/officeDocument/2006/relationships/hyperlink" Target="https://portal.3gpp.org/ngppapp/CreateTdoc.aspx?mode=view&amp;contributionId=1282858" TargetMode="External"/><Relationship Id="rId315" Type="http://schemas.openxmlformats.org/officeDocument/2006/relationships/hyperlink" Target="https://www.3gpp.org/ftp/TSG_SA/WG4_CODEC/TSGS4_116-e/Docs/S4-211547.zip" TargetMode="External"/><Relationship Id="rId357" Type="http://schemas.openxmlformats.org/officeDocument/2006/relationships/hyperlink" Target="https://www.3gpp.org/ftp/TSG_SA/WG4_CODEC/TSGS4_116-e/Docs/S4-211571.zip" TargetMode="External"/><Relationship Id="rId522" Type="http://schemas.openxmlformats.org/officeDocument/2006/relationships/hyperlink" Target="https://www.3gpp.org/ftp/TSG_SA/WG4_CODEC/TSGS4_116-e/Docs/S4-211666.zip" TargetMode="External"/><Relationship Id="rId54" Type="http://schemas.openxmlformats.org/officeDocument/2006/relationships/hyperlink" Target="https://www.3gpp.org/ftp/TSG_SA/WG4_CODEC/TSGS4_116-e/Docs/S4-211349.zip" TargetMode="External"/><Relationship Id="rId96" Type="http://schemas.openxmlformats.org/officeDocument/2006/relationships/hyperlink" Target="https://www.3gpp.org/ftp/TSG_SA/WG4_CODEC/TSGS4_116-e/Docs/S4-211383.zip" TargetMode="External"/><Relationship Id="rId161" Type="http://schemas.openxmlformats.org/officeDocument/2006/relationships/hyperlink" Target="https://www.3gpp.org/ftp/TSG_SA/WG4_CODEC/TSGS4_116-e/Docs/S4-211428.zip" TargetMode="External"/><Relationship Id="rId217" Type="http://schemas.openxmlformats.org/officeDocument/2006/relationships/hyperlink" Target="https://www.3gpp.org/ftp/TSG_SA/WG4_CODEC/TSGS4_116-e/Docs/S4-211470.zip" TargetMode="External"/><Relationship Id="rId399" Type="http://schemas.openxmlformats.org/officeDocument/2006/relationships/hyperlink" Target="https://www.3gpp.org/ftp/TSG_SA/WG4_CODEC/TSGS4_116-e/Docs/S4-211591.zip" TargetMode="External"/><Relationship Id="rId259" Type="http://schemas.openxmlformats.org/officeDocument/2006/relationships/hyperlink" Target="https://portal.3gpp.org/ngppapp/CreateTdoc.aspx?mode=view&amp;contributionId=1282796" TargetMode="External"/><Relationship Id="rId424" Type="http://schemas.openxmlformats.org/officeDocument/2006/relationships/hyperlink" Target="https://portal.3gpp.org/ngppapp/CreateTdoc.aspx?mode=view&amp;contributionId=1276726" TargetMode="External"/><Relationship Id="rId466" Type="http://schemas.openxmlformats.org/officeDocument/2006/relationships/hyperlink" Target="https://www.3gpp.org/ftp/TSG_SA/WG4_CODEC/TSGS4_116-e/Docs/S4-211631.zip" TargetMode="External"/><Relationship Id="rId23" Type="http://schemas.openxmlformats.org/officeDocument/2006/relationships/hyperlink" Target="https://portal.3gpp.org/ngppapp/CreateTdoc.aspx?mode=view&amp;contributionId=1282784" TargetMode="External"/><Relationship Id="rId119" Type="http://schemas.openxmlformats.org/officeDocument/2006/relationships/hyperlink" Target="https://portal.3gpp.org/ngppapp/CreateTdoc.aspx?mode=view&amp;contributionId=1272300" TargetMode="External"/><Relationship Id="rId270" Type="http://schemas.openxmlformats.org/officeDocument/2006/relationships/hyperlink" Target="https://portal.3gpp.org/ngppapp/CreateTdoc.aspx?mode=view&amp;contributionId=1282860" TargetMode="External"/><Relationship Id="rId326" Type="http://schemas.openxmlformats.org/officeDocument/2006/relationships/hyperlink" Target="https://portal.3gpp.org/ngppapp/CreateTdoc.aspx?mode=view&amp;contributionId=1272689" TargetMode="External"/><Relationship Id="rId533" Type="http://schemas.openxmlformats.org/officeDocument/2006/relationships/hyperlink" Target="https://www.3gpp.org/ftp/TSG_SA/WG4_CODEC/TSGS4_116-e/Docs/S4-211673.zip" TargetMode="External"/><Relationship Id="rId65" Type="http://schemas.openxmlformats.org/officeDocument/2006/relationships/hyperlink" Target="https://portal.3gpp.org/ngppapp/CreateTdoc.aspx?mode=view&amp;contributionId=1282760" TargetMode="External"/><Relationship Id="rId130" Type="http://schemas.openxmlformats.org/officeDocument/2006/relationships/hyperlink" Target="https://www.3gpp.org/ftp/TSG_SA/WG4_CODEC/TSGS4_116-e/Docs/S4-211404.zip" TargetMode="External"/><Relationship Id="rId368" Type="http://schemas.openxmlformats.org/officeDocument/2006/relationships/hyperlink" Target="https://www.3gpp.org/ftp/TSG_SA/WG4_CODEC/TSGS4_116-e/Docs/S4-211578.zip" TargetMode="External"/><Relationship Id="rId172" Type="http://schemas.openxmlformats.org/officeDocument/2006/relationships/hyperlink" Target="https://www.3gpp.org/ftp/TSG_SA/WG4_CODEC/TSGS4_116-e/Docs/S4-211436.zip" TargetMode="External"/><Relationship Id="rId228" Type="http://schemas.openxmlformats.org/officeDocument/2006/relationships/hyperlink" Target="https://www.3gpp.org/ftp/TSG_SA/WG4_CODEC/TSGS4_116-e/Docs/S4-211481.zip" TargetMode="External"/><Relationship Id="rId435" Type="http://schemas.openxmlformats.org/officeDocument/2006/relationships/hyperlink" Target="https://portal.3gpp.org/ngppapp/CreateTdoc.aspx?mode=view&amp;contributionId=1275293" TargetMode="External"/><Relationship Id="rId477" Type="http://schemas.openxmlformats.org/officeDocument/2006/relationships/hyperlink" Target="https://www.3gpp.org/ftp/TSG_SA/WG4_CODEC/TSGS4_116-e/Docs/S4-211639.zip" TargetMode="External"/><Relationship Id="rId281" Type="http://schemas.openxmlformats.org/officeDocument/2006/relationships/hyperlink" Target="https://www.3gpp.org/ftp/TSG_SA/WG4_CODEC/TSGS4_116-e/Docs/S4-211523.zip" TargetMode="External"/><Relationship Id="rId337" Type="http://schemas.openxmlformats.org/officeDocument/2006/relationships/hyperlink" Target="https://www.3gpp.org/ftp/TSG_SA/WG4_CODEC/TSGS4_116-e/Docs/S4-211559.zip" TargetMode="External"/><Relationship Id="rId502" Type="http://schemas.openxmlformats.org/officeDocument/2006/relationships/hyperlink" Target="https://www.3gpp.org/ftp/TSG_SA/WG4_CODEC/TSGS4_116-e/Docs/S4-211655.zip" TargetMode="External"/><Relationship Id="rId34" Type="http://schemas.openxmlformats.org/officeDocument/2006/relationships/hyperlink" Target="https://www.3gpp.org/ftp/TSG_SA/WG4_CODEC/TSGS4_116-e/Docs/S4-211468.zip" TargetMode="External"/><Relationship Id="rId76" Type="http://schemas.openxmlformats.org/officeDocument/2006/relationships/hyperlink" Target="https://www.3gpp.org/ftp/TSG_SA/WG4_CODEC/TSGS4_116-e/Docs/S4-211368.zip" TargetMode="External"/><Relationship Id="rId141" Type="http://schemas.openxmlformats.org/officeDocument/2006/relationships/hyperlink" Target="https://www.3gpp.org/ftp/TSG_SA/WG4_CODEC/TSGS4_116-e/Docs/S4-211412.zip" TargetMode="External"/><Relationship Id="rId379" Type="http://schemas.openxmlformats.org/officeDocument/2006/relationships/hyperlink" Target="https://portal.3gpp.org/ngppapp/CreateTdoc.aspx?mode=view&amp;contributionId=1274509" TargetMode="External"/><Relationship Id="rId544" Type="http://schemas.openxmlformats.org/officeDocument/2006/relationships/hyperlink" Target="https://www.3gpp.org/ftp/TSG_SA/WG4_CODEC/TSGS4_116-e/Docs/S4-211680.zip" TargetMode="External"/><Relationship Id="rId7" Type="http://schemas.openxmlformats.org/officeDocument/2006/relationships/image" Target="media/image1.png"/><Relationship Id="rId183" Type="http://schemas.openxmlformats.org/officeDocument/2006/relationships/hyperlink" Target="https://www.3gpp.org/ftp/TSG_SA/WG4_CODEC/TSGS4_116-e/Docs/S4-211443.zip" TargetMode="External"/><Relationship Id="rId239" Type="http://schemas.openxmlformats.org/officeDocument/2006/relationships/hyperlink" Target="https://www.3gpp.org/ftp/TSG_SA/WG4_CODEC/TSGS4_116-e/Docs/S4-211490.zip" TargetMode="External"/><Relationship Id="rId390" Type="http://schemas.openxmlformats.org/officeDocument/2006/relationships/hyperlink" Target="https://portal.3gpp.org/ngppapp/CreateTdoc.aspx?mode=view&amp;contributionId=1272665" TargetMode="External"/><Relationship Id="rId404" Type="http://schemas.openxmlformats.org/officeDocument/2006/relationships/hyperlink" Target="https://www.3gpp.org/ftp/TSG_SA/WG4_CODEC/TSGS4_116-e/Docs/S4-211594.zip" TargetMode="External"/><Relationship Id="rId446" Type="http://schemas.openxmlformats.org/officeDocument/2006/relationships/hyperlink" Target="https://portal.3gpp.org/ngppapp/CreateTdoc.aspx?mode=view&amp;contributionId=1276725" TargetMode="External"/><Relationship Id="rId250" Type="http://schemas.openxmlformats.org/officeDocument/2006/relationships/hyperlink" Target="https://www.3gpp.org/ftp/TSG_SA/WG4_CODEC/TSGS4_116-e/Docs/S4-211500.zip" TargetMode="External"/><Relationship Id="rId292" Type="http://schemas.openxmlformats.org/officeDocument/2006/relationships/hyperlink" Target="https://portal.3gpp.org/ngppapp/CreateTdoc.aspx?mode=view&amp;contributionId=1282808" TargetMode="External"/><Relationship Id="rId306" Type="http://schemas.openxmlformats.org/officeDocument/2006/relationships/hyperlink" Target="https://portal.3gpp.org/ngppapp/CreateTdoc.aspx?mode=view&amp;contributionId=1282865" TargetMode="External"/><Relationship Id="rId488" Type="http://schemas.openxmlformats.org/officeDocument/2006/relationships/hyperlink" Target="https://portal.3gpp.org/ngppapp/CreateTdoc.aspx?mode=view&amp;contributionId=1282763" TargetMode="External"/><Relationship Id="rId45" Type="http://schemas.openxmlformats.org/officeDocument/2006/relationships/hyperlink" Target="https://portal.3gpp.org/ngppapp/CreateTdoc.aspx?mode=view&amp;contributionId=1282749" TargetMode="External"/><Relationship Id="rId87" Type="http://schemas.openxmlformats.org/officeDocument/2006/relationships/hyperlink" Target="https://www.3gpp.org/ftp/TSG_SA/WG4_CODEC/TSGS4_116-e/Docs/S4-211375.zip" TargetMode="External"/><Relationship Id="rId110" Type="http://schemas.openxmlformats.org/officeDocument/2006/relationships/hyperlink" Target="https://www.3gpp.org/ftp/TSG_SA/WG4_CODEC/TSGS4_116-e/Docs/S4-211391.zip" TargetMode="External"/><Relationship Id="rId348" Type="http://schemas.openxmlformats.org/officeDocument/2006/relationships/hyperlink" Target="https://portal.3gpp.org/ngppapp/CreateTdoc.aspx?mode=view&amp;contributionId=1282774" TargetMode="External"/><Relationship Id="rId513" Type="http://schemas.openxmlformats.org/officeDocument/2006/relationships/hyperlink" Target="https://portal.3gpp.org/ngppapp/CreateTdoc.aspx?mode=view&amp;contributionId=1276842" TargetMode="External"/><Relationship Id="rId555" Type="http://schemas.openxmlformats.org/officeDocument/2006/relationships/theme" Target="theme/theme1.xml"/><Relationship Id="rId152" Type="http://schemas.openxmlformats.org/officeDocument/2006/relationships/hyperlink" Target="https://www.3gpp.org/ftp/TSG_SA/WG4_CODEC/TSGS4_116-e/Docs/S4-211421.zip" TargetMode="External"/><Relationship Id="rId194" Type="http://schemas.openxmlformats.org/officeDocument/2006/relationships/hyperlink" Target="https://portal.3gpp.org/ngppapp/CreateTdoc.aspx?mode=view&amp;contributionId=1282866" TargetMode="External"/><Relationship Id="rId208" Type="http://schemas.openxmlformats.org/officeDocument/2006/relationships/hyperlink" Target="https://www.3gpp.org/ftp/TSG_SA/WG4_CODEC/TSGS4_116-e/Docs/S4-211461.zip" TargetMode="External"/><Relationship Id="rId415" Type="http://schemas.openxmlformats.org/officeDocument/2006/relationships/hyperlink" Target="https://portal.3gpp.org/ngppapp/CreateTdoc.aspx?mode=view&amp;contributionId=1282799" TargetMode="External"/><Relationship Id="rId457" Type="http://schemas.openxmlformats.org/officeDocument/2006/relationships/hyperlink" Target="https://www.3gpp.org/ftp/TSG_SA/WG4_CODEC/TSGS4_116-e/Docs/S4-211626.zip" TargetMode="External"/><Relationship Id="rId261" Type="http://schemas.openxmlformats.org/officeDocument/2006/relationships/hyperlink" Target="https://www.3gpp.org/ftp/TSG_SA/WG4_CODEC/TSGS4_116-e/Docs/S4-211508.zip" TargetMode="External"/><Relationship Id="rId499" Type="http://schemas.openxmlformats.org/officeDocument/2006/relationships/hyperlink" Target="https://portal.3gpp.org/ngppapp/CreateTdoc.aspx?mode=view&amp;contributionId=1274536" TargetMode="External"/><Relationship Id="rId14" Type="http://schemas.openxmlformats.org/officeDocument/2006/relationships/header" Target="header2.xml"/><Relationship Id="rId56" Type="http://schemas.openxmlformats.org/officeDocument/2006/relationships/hyperlink" Target="https://www.3gpp.org/ftp/TSG_SA/WG4_CODEC/TSGS4_116-e/Docs/S4-211351.zip" TargetMode="External"/><Relationship Id="rId317" Type="http://schemas.openxmlformats.org/officeDocument/2006/relationships/hyperlink" Target="https://www.3gpp.org/ftp/TSG_SA/WG4_CODEC/TSGS4_116-e/Docs/S4-211548.zip" TargetMode="External"/><Relationship Id="rId359" Type="http://schemas.openxmlformats.org/officeDocument/2006/relationships/hyperlink" Target="https://www.3gpp.org/ftp/TSG_SA/WG4_CODEC/TSGS4_116-e/Docs/S4-211572.zip" TargetMode="External"/><Relationship Id="rId524" Type="http://schemas.openxmlformats.org/officeDocument/2006/relationships/hyperlink" Target="https://www.3gpp.org/ftp/TSG_SA/WG4_CODEC/TSGS4_116-e/Docs/S4-211667.zip" TargetMode="External"/><Relationship Id="rId98" Type="http://schemas.openxmlformats.org/officeDocument/2006/relationships/hyperlink" Target="https://www.3gpp.org/ftp/TSG_SA/WG4_CODEC/TSGS4_116-e/Docs/S4-211384.zip" TargetMode="External"/><Relationship Id="rId121" Type="http://schemas.openxmlformats.org/officeDocument/2006/relationships/hyperlink" Target="https://www.3gpp.org/ftp/TSG_SA/WG4_CODEC/TSGS4_116-e/Docs/s4-211398.zip" TargetMode="External"/><Relationship Id="rId163" Type="http://schemas.openxmlformats.org/officeDocument/2006/relationships/hyperlink" Target="https://www.3gpp.org/ftp/TSG_SA/WG4_CODEC/TSGS4_116-e/Docs/S4-211429.zip" TargetMode="External"/><Relationship Id="rId219" Type="http://schemas.openxmlformats.org/officeDocument/2006/relationships/hyperlink" Target="https://www.3gpp.org/ftp/TSG_SA/WG4_CODEC/TSGS4_116-e/Docs/S4-211472.zip" TargetMode="External"/><Relationship Id="rId370" Type="http://schemas.openxmlformats.org/officeDocument/2006/relationships/hyperlink" Target="https://www.3gpp.org/ftp/TSG_SA/WG4_CODEC/TSGS4_116-e/Docs/S4-211579.zip" TargetMode="External"/><Relationship Id="rId426" Type="http://schemas.openxmlformats.org/officeDocument/2006/relationships/hyperlink" Target="https://www.3gpp.org/ftp/TSG_SA/WG4_CODEC/TSGS4_116-e/Docs/S4-211606.zip" TargetMode="External"/><Relationship Id="rId230" Type="http://schemas.openxmlformats.org/officeDocument/2006/relationships/hyperlink" Target="https://www.3gpp.org/ftp/TSG_SA/WG4_CODEC/TSGS4_116-e/Docs/S4-211482.zip" TargetMode="External"/><Relationship Id="rId468" Type="http://schemas.openxmlformats.org/officeDocument/2006/relationships/hyperlink" Target="https://www.3gpp.org/ftp/TSG_SA/WG4_CODEC/TSGS4_116-e/Docs/S4-211633.zip" TargetMode="External"/><Relationship Id="rId25" Type="http://schemas.openxmlformats.org/officeDocument/2006/relationships/hyperlink" Target="https://www.3gpp.org/ftp/TSG_SA/WG4_CODEC/TSGS4_116-e/Docs/S4-211459.zip" TargetMode="External"/><Relationship Id="rId67" Type="http://schemas.openxmlformats.org/officeDocument/2006/relationships/hyperlink" Target="https://www.3gpp.org/ftp/TSG_SA/WG4_CODEC/TSGS4_116-e/Docs/S4-211361.zip" TargetMode="External"/><Relationship Id="rId272" Type="http://schemas.openxmlformats.org/officeDocument/2006/relationships/hyperlink" Target="https://www.3gpp.org/ftp/TSG_SA/WG4_CODEC/TSGS4_116-e/Docs/S4-211516.zip" TargetMode="External"/><Relationship Id="rId328" Type="http://schemas.openxmlformats.org/officeDocument/2006/relationships/hyperlink" Target="https://www.3gpp.org/ftp/TSG_SA/WG4_CODEC/TSGS4_116-e/Docs/S4-211553.zip" TargetMode="External"/><Relationship Id="rId535" Type="http://schemas.openxmlformats.org/officeDocument/2006/relationships/hyperlink" Target="https://portal.3gpp.org/ngppapp/CreateTdoc.aspx?mode=view&amp;contributionId=1276001" TargetMode="External"/><Relationship Id="rId132" Type="http://schemas.openxmlformats.org/officeDocument/2006/relationships/hyperlink" Target="https://www.3gpp.org/ftp/TSG_SA/WG4_CODEC/TSGS4_116-e/Docs/S4-211405.zip" TargetMode="External"/><Relationship Id="rId174" Type="http://schemas.openxmlformats.org/officeDocument/2006/relationships/hyperlink" Target="https://www.3gpp.org/ftp/TSG_SA/WG4_CODEC/TSGS4_116-e/Docs/S4-211437.zip" TargetMode="External"/><Relationship Id="rId381" Type="http://schemas.openxmlformats.org/officeDocument/2006/relationships/hyperlink" Target="https://www.3gpp.org/ftp/TSG_SA/WG4_CODEC/TSGS4_116-e/Docs/S4-211584.zip" TargetMode="External"/><Relationship Id="rId241" Type="http://schemas.openxmlformats.org/officeDocument/2006/relationships/hyperlink" Target="https://www.3gpp.org/ftp/TSG_SA/WG4_CODEC/TSGS4_116-e/Docs/S4-211492.zip" TargetMode="External"/><Relationship Id="rId437" Type="http://schemas.openxmlformats.org/officeDocument/2006/relationships/hyperlink" Target="https://portal.3gpp.org/ngppapp/CreateTdoc.aspx?mode=view&amp;contributionId=1276638" TargetMode="External"/><Relationship Id="rId479" Type="http://schemas.openxmlformats.org/officeDocument/2006/relationships/hyperlink" Target="https://www.3gpp.org/ftp/TSG_SA/WG4_CODEC/TSGS4_116-e/Docs/S4-211640.zip" TargetMode="External"/><Relationship Id="rId15" Type="http://schemas.openxmlformats.org/officeDocument/2006/relationships/footer" Target="footer1.xml"/><Relationship Id="rId36" Type="http://schemas.openxmlformats.org/officeDocument/2006/relationships/hyperlink" Target="https://www.3gpp.org/ftp/TSG_SA/WG4_CODEC/TSGS4_116-e/Docs/S4-211470.zip" TargetMode="External"/><Relationship Id="rId57" Type="http://schemas.openxmlformats.org/officeDocument/2006/relationships/hyperlink" Target="https://www.3gpp.org/ftp/TSG_SA/WG4_CODEC/TSGS4_116-e/Docs/S4-211352.zip" TargetMode="External"/><Relationship Id="rId262" Type="http://schemas.openxmlformats.org/officeDocument/2006/relationships/hyperlink" Target="https://www.3gpp.org/ftp/TSG_SA/WG4_CODEC/TSGS4_116-e/Docs/S4-211509.zip" TargetMode="External"/><Relationship Id="rId283" Type="http://schemas.openxmlformats.org/officeDocument/2006/relationships/hyperlink" Target="https://www.3gpp.org/ftp/TSG_SA/WG4_CODEC/TSGS4_116-e/Docs/S4-211525.zip" TargetMode="External"/><Relationship Id="rId318" Type="http://schemas.openxmlformats.org/officeDocument/2006/relationships/hyperlink" Target="https://portal.3gpp.org/ngppapp/CreateTdoc.aspx?mode=view&amp;contributionId=1276471" TargetMode="External"/><Relationship Id="rId339" Type="http://schemas.openxmlformats.org/officeDocument/2006/relationships/hyperlink" Target="https://www.3gpp.org/ftp/TSG_SA/WG4_CODEC/TSGS4_116-e/Docs/S4-211560.zip" TargetMode="External"/><Relationship Id="rId490" Type="http://schemas.openxmlformats.org/officeDocument/2006/relationships/hyperlink" Target="https://portal.3gpp.org/ngppapp/CreateTdoc.aspx?mode=view&amp;contributionId=1282800" TargetMode="External"/><Relationship Id="rId504" Type="http://schemas.openxmlformats.org/officeDocument/2006/relationships/hyperlink" Target="https://www.3gpp.org/ftp/TSG_SA/WG4_CODEC/TSGS4_116-e/Docs/S4-211656.zip" TargetMode="External"/><Relationship Id="rId525" Type="http://schemas.openxmlformats.org/officeDocument/2006/relationships/hyperlink" Target="https://portal.3gpp.org/ngppapp/CreateTdoc.aspx?mode=view&amp;contributionId=1276845" TargetMode="External"/><Relationship Id="rId546" Type="http://schemas.openxmlformats.org/officeDocument/2006/relationships/hyperlink" Target="https://www.3gpp.org/ftp/TSG_SA/WG4_CODEC/TSGS4_116-e/Docs/S4-211681.zip" TargetMode="External"/><Relationship Id="rId78" Type="http://schemas.openxmlformats.org/officeDocument/2006/relationships/hyperlink" Target="https://www.3gpp.org/ftp/TSG_SA/WG4_CODEC/TSGS4_116-e/Docs/S4-211369.zip" TargetMode="External"/><Relationship Id="rId99" Type="http://schemas.openxmlformats.org/officeDocument/2006/relationships/hyperlink" Target="https://www.3gpp.org/ftp/TSG_SA/WG4_CODEC/TSGS4_116-e/Docs/S4-211385.zip" TargetMode="External"/><Relationship Id="rId101" Type="http://schemas.openxmlformats.org/officeDocument/2006/relationships/hyperlink" Target="https://portal.3gpp.org/ngppapp/CreateTdoc.aspx?mode=view&amp;contributionId=1282812" TargetMode="External"/><Relationship Id="rId122" Type="http://schemas.openxmlformats.org/officeDocument/2006/relationships/hyperlink" Target="https://portal.3gpp.org/ngppapp/CreateTdoc.aspx?mode=view&amp;contributionId=1272302" TargetMode="External"/><Relationship Id="rId143" Type="http://schemas.openxmlformats.org/officeDocument/2006/relationships/hyperlink" Target="https://www.3gpp.org/ftp/TSG_SA/WG4_CODEC/TSGS4_116-e/Docs/S4-211414.zip" TargetMode="External"/><Relationship Id="rId164" Type="http://schemas.openxmlformats.org/officeDocument/2006/relationships/hyperlink" Target="https://www.3gpp.org/ftp/TSG_SA/WG4_CODEC/TSGS4_116-e/Docs/S4-211430.zip" TargetMode="External"/><Relationship Id="rId185" Type="http://schemas.openxmlformats.org/officeDocument/2006/relationships/hyperlink" Target="https://www.3gpp.org/ftp/TSG_SA/WG4_CODEC/TSGS4_116-e/Docs/S4-211444.zip" TargetMode="External"/><Relationship Id="rId350" Type="http://schemas.openxmlformats.org/officeDocument/2006/relationships/hyperlink" Target="https://portal.3gpp.org/ngppapp/CreateTdoc.aspx?mode=view&amp;contributionId=1282886" TargetMode="External"/><Relationship Id="rId371" Type="http://schemas.openxmlformats.org/officeDocument/2006/relationships/hyperlink" Target="https://portal.3gpp.org/ngppapp/CreateTdoc.aspx?mode=view&amp;contributionId=1276253" TargetMode="External"/><Relationship Id="rId406" Type="http://schemas.openxmlformats.org/officeDocument/2006/relationships/hyperlink" Target="https://www.3gpp.org/ftp/TSG_SA/WG4_CODEC/TSGS4_116-e/Docs/S4-211595.zip" TargetMode="External"/><Relationship Id="rId9" Type="http://schemas.openxmlformats.org/officeDocument/2006/relationships/hyperlink" Target="http://www.3gpp.org/specifications-groups/delegates-corner" TargetMode="External"/><Relationship Id="rId210" Type="http://schemas.openxmlformats.org/officeDocument/2006/relationships/hyperlink" Target="https://www.3gpp.org/ftp/TSG_SA/WG4_CODEC/TSGS4_116-e/Docs/S4-211463.zip" TargetMode="External"/><Relationship Id="rId392" Type="http://schemas.openxmlformats.org/officeDocument/2006/relationships/hyperlink" Target="https://www.3gpp.org/ftp/TSG_SA/WG4_CODEC/TSGS4_116-e/Docs/S4-211588.zip" TargetMode="External"/><Relationship Id="rId427" Type="http://schemas.openxmlformats.org/officeDocument/2006/relationships/hyperlink" Target="https://www.3gpp.org/ftp/TSG_SA/WG4_CODEC/TSGS4_116-e/Docs/S4-211607.zip" TargetMode="External"/><Relationship Id="rId448" Type="http://schemas.openxmlformats.org/officeDocument/2006/relationships/hyperlink" Target="https://portal.3gpp.org/ngppapp/CreateTdoc.aspx?mode=view&amp;contributionId=1275221" TargetMode="External"/><Relationship Id="rId469" Type="http://schemas.openxmlformats.org/officeDocument/2006/relationships/hyperlink" Target="https://www.3gpp.org/ftp/TSG_SA/WG4_CODEC/TSGS4_116-e/Docs/S4-211634.zip" TargetMode="External"/><Relationship Id="rId26" Type="http://schemas.openxmlformats.org/officeDocument/2006/relationships/hyperlink" Target="https://www.3gpp.org/ftp/TSG_SA/WG4_CODEC/TSGS4_116-e/Docs/S4-211460.zip" TargetMode="External"/><Relationship Id="rId231" Type="http://schemas.openxmlformats.org/officeDocument/2006/relationships/hyperlink" Target="https://portal.3gpp.org/ngppapp/CreateTdoc.aspx?mode=view&amp;contributionId=1282754" TargetMode="External"/><Relationship Id="rId252" Type="http://schemas.openxmlformats.org/officeDocument/2006/relationships/hyperlink" Target="https://www.3gpp.org/ftp/TSG_SA/WG4_CODEC/TSGS4_116-e/Docs/S4-211501.zip" TargetMode="External"/><Relationship Id="rId273" Type="http://schemas.openxmlformats.org/officeDocument/2006/relationships/hyperlink" Target="https://portal.3gpp.org/ngppapp/CreateTdoc.aspx?mode=view&amp;contributionId=1282867" TargetMode="External"/><Relationship Id="rId294" Type="http://schemas.openxmlformats.org/officeDocument/2006/relationships/hyperlink" Target="https://www.3gpp.org/ftp/TSG_SA/WG4_CODEC/TSGS4_116-e/Docs/S4-211533.zip" TargetMode="External"/><Relationship Id="rId308" Type="http://schemas.openxmlformats.org/officeDocument/2006/relationships/hyperlink" Target="https://portal.3gpp.org/ngppapp/CreateTdoc.aspx?mode=view&amp;contributionId=1282872" TargetMode="External"/><Relationship Id="rId329" Type="http://schemas.openxmlformats.org/officeDocument/2006/relationships/hyperlink" Target="https://www.3gpp.org/ftp/TSG_SA/WG4_CODEC/TSGS4_116-e/Docs/S4-211554.zip" TargetMode="External"/><Relationship Id="rId480" Type="http://schemas.openxmlformats.org/officeDocument/2006/relationships/hyperlink" Target="https://portal.3gpp.org/ngppapp/CreateTdoc.aspx?mode=view&amp;contributionId=1276108" TargetMode="External"/><Relationship Id="rId515" Type="http://schemas.openxmlformats.org/officeDocument/2006/relationships/hyperlink" Target="https://portal.3gpp.org/ngppapp/CreateTdoc.aspx?mode=view&amp;contributionId=1276139" TargetMode="External"/><Relationship Id="rId536" Type="http://schemas.openxmlformats.org/officeDocument/2006/relationships/hyperlink" Target="https://www.3gpp.org/ftp/TSG_SA/WG4_CODEC/TSGS4_116-e/Docs/S4-211675.zip" TargetMode="External"/><Relationship Id="rId47" Type="http://schemas.openxmlformats.org/officeDocument/2006/relationships/hyperlink" Target="https://www.3gpp.org/ftp/TSG_SA/WG4_CODEC/TSGS4_116-e/Docs/S4-211344.zip" TargetMode="External"/><Relationship Id="rId68" Type="http://schemas.openxmlformats.org/officeDocument/2006/relationships/hyperlink" Target="https://www.3gpp.org/ftp/TSG_SA/WG4_CODEC/TSGS4_116-e/Docs/S4-211362.zip" TargetMode="External"/><Relationship Id="rId89" Type="http://schemas.openxmlformats.org/officeDocument/2006/relationships/hyperlink" Target="https://www.3gpp.org/ftp/TSG_SA/WG4_CODEC/TSGS4_116-e/Docs/S4-211377.zip" TargetMode="External"/><Relationship Id="rId112" Type="http://schemas.openxmlformats.org/officeDocument/2006/relationships/hyperlink" Target="https://www.3gpp.org/ftp/TSG_SA/WG4_CODEC/TSGS4_116-e/Docs/S4-211392.zip" TargetMode="External"/><Relationship Id="rId133" Type="http://schemas.openxmlformats.org/officeDocument/2006/relationships/hyperlink" Target="https://www.3gpp.org/ftp/TSG_SA/WG4_CODEC/TSGS4_116-e/Docs/S4-211406.zip" TargetMode="External"/><Relationship Id="rId154" Type="http://schemas.openxmlformats.org/officeDocument/2006/relationships/hyperlink" Target="https://www.3gpp.org/ftp/TSG_SA/WG4_CODEC/TSGS4_116-e/Docs/S4-211422.zip" TargetMode="External"/><Relationship Id="rId175" Type="http://schemas.openxmlformats.org/officeDocument/2006/relationships/hyperlink" Target="https://www.3gpp.org/ftp/TSG_SA/WG4_CODEC/TSGS4_116-e/Docs/S4-211438.zip" TargetMode="External"/><Relationship Id="rId340" Type="http://schemas.openxmlformats.org/officeDocument/2006/relationships/hyperlink" Target="https://www.3gpp.org/ftp/TSG_SA/WG4_CODEC/TSGS4_116-e/Docs/S4-211561.zip" TargetMode="External"/><Relationship Id="rId361" Type="http://schemas.openxmlformats.org/officeDocument/2006/relationships/hyperlink" Target="https://www.3gpp.org/ftp/TSG_SA/WG4_CODEC/TSGS4_116-e/Docs/S4-211573.zip" TargetMode="External"/><Relationship Id="rId196" Type="http://schemas.openxmlformats.org/officeDocument/2006/relationships/hyperlink" Target="https://www.3gpp.org/ftp/TSG_SA/WG4_CODEC/TSGS4_116-e/Docs/S4-211451.zip" TargetMode="External"/><Relationship Id="rId200" Type="http://schemas.openxmlformats.org/officeDocument/2006/relationships/hyperlink" Target="https://www.3gpp.org/ftp/TSG_SA/WG4_CODEC/TSGS4_116-e/Docs/S4-211454.zip" TargetMode="External"/><Relationship Id="rId382" Type="http://schemas.openxmlformats.org/officeDocument/2006/relationships/hyperlink" Target="https://portal.3gpp.org/ngppapp/CreateTdoc.aspx?mode=view&amp;contributionId=1275220" TargetMode="External"/><Relationship Id="rId417" Type="http://schemas.openxmlformats.org/officeDocument/2006/relationships/hyperlink" Target="https://www.3gpp.org/ftp/TSG_SA/WG4_CODEC/TSGS4_116-e/Docs/S4-211600.zip" TargetMode="External"/><Relationship Id="rId438" Type="http://schemas.openxmlformats.org/officeDocument/2006/relationships/hyperlink" Target="https://www.3gpp.org/ftp/TSG_SA/WG4_CODEC/TSGS4_116-e/Docs/S4-211613.zip" TargetMode="External"/><Relationship Id="rId459" Type="http://schemas.openxmlformats.org/officeDocument/2006/relationships/hyperlink" Target="https://portal.3gpp.org/ngppapp/CreateTdoc.aspx?mode=view&amp;contributionId=1276643" TargetMode="External"/><Relationship Id="rId16" Type="http://schemas.openxmlformats.org/officeDocument/2006/relationships/footer" Target="footer2.xml"/><Relationship Id="rId221" Type="http://schemas.openxmlformats.org/officeDocument/2006/relationships/hyperlink" Target="https://www.3gpp.org/ftp/TSG_SA/WG4_CODEC/TSGS4_116-e/Docs/S4-211474.zip" TargetMode="External"/><Relationship Id="rId242" Type="http://schemas.openxmlformats.org/officeDocument/2006/relationships/hyperlink" Target="https://www.3gpp.org/ftp/TSG_SA/WG4_CODEC/TSGS4_116-e/Docs/S4-211493.zip" TargetMode="External"/><Relationship Id="rId263" Type="http://schemas.openxmlformats.org/officeDocument/2006/relationships/hyperlink" Target="https://www.3gpp.org/ftp/TSG_SA/WG4_CODEC/TSGS4_116-e/Docs/S4-211510.zip" TargetMode="External"/><Relationship Id="rId284" Type="http://schemas.openxmlformats.org/officeDocument/2006/relationships/hyperlink" Target="https://www.3gpp.org/ftp/TSG_SA/WG4_CODEC/TSGS4_116-e/Docs/S4-211526.zip" TargetMode="External"/><Relationship Id="rId319" Type="http://schemas.openxmlformats.org/officeDocument/2006/relationships/hyperlink" Target="https://www.3gpp.org/ftp/TSG_SA/WG4_CODEC/TSGS4_116-e/Docs/S4-211549.zip" TargetMode="External"/><Relationship Id="rId470" Type="http://schemas.openxmlformats.org/officeDocument/2006/relationships/hyperlink" Target="https://www.3gpp.org/ftp/TSG_SA/WG4_CODEC/TSGS4_116-e/Docs/S4-211635.zip" TargetMode="External"/><Relationship Id="rId491" Type="http://schemas.openxmlformats.org/officeDocument/2006/relationships/hyperlink" Target="https://www.3gpp.org/ftp/TSG_SA/WG4_CODEC/TSGS4_116-e/Docs/S4-211648.zip" TargetMode="External"/><Relationship Id="rId505" Type="http://schemas.openxmlformats.org/officeDocument/2006/relationships/hyperlink" Target="https://portal.3gpp.org/ngppapp/CreateTdoc.aspx?mode=view&amp;contributionId=1275296" TargetMode="External"/><Relationship Id="rId526" Type="http://schemas.openxmlformats.org/officeDocument/2006/relationships/hyperlink" Target="https://www.3gpp.org/ftp/TSG_SA/WG4_CODEC/TSGS4_116-e/Docs/S4-211668.zip" TargetMode="External"/><Relationship Id="rId37" Type="http://schemas.openxmlformats.org/officeDocument/2006/relationships/hyperlink" Target="https://www.3gpp.org/ftp/TSG_SA/WG4_CODEC/TSGS4_116-e/Docs/S4-211471.zip" TargetMode="External"/><Relationship Id="rId58" Type="http://schemas.openxmlformats.org/officeDocument/2006/relationships/hyperlink" Target="https://www.3gpp.org/ftp/TSG_SA/WG4_CODEC/TSGS4_116-e/Docs/S4-211353.zip" TargetMode="External"/><Relationship Id="rId79" Type="http://schemas.openxmlformats.org/officeDocument/2006/relationships/hyperlink" Target="https://portal.3gpp.org/ngppapp/CreateTdoc.aspx?mode=view&amp;contributionId=1282770" TargetMode="External"/><Relationship Id="rId102" Type="http://schemas.openxmlformats.org/officeDocument/2006/relationships/hyperlink" Target="https://www.3gpp.org/ftp/TSG_SA/WG4_CODEC/TSGS4_116-e/Docs/S4-211386.zip" TargetMode="External"/><Relationship Id="rId123" Type="http://schemas.openxmlformats.org/officeDocument/2006/relationships/hyperlink" Target="https://www.3gpp.org/ftp/TSG_SA/WG4_CODEC/TSGS4_116-e/Docs/S4-211399.zip" TargetMode="External"/><Relationship Id="rId144" Type="http://schemas.openxmlformats.org/officeDocument/2006/relationships/hyperlink" Target="https://www.3gpp.org/ftp/TSG_SA/WG4_CODEC/TSGS4_116-e/Docs/S4-211415.zip" TargetMode="External"/><Relationship Id="rId330" Type="http://schemas.openxmlformats.org/officeDocument/2006/relationships/hyperlink" Target="https://www.3gpp.org/ftp/TSG_SA/WG4_CODEC/TSGS4_116-e/Docs/S4-211555.zip" TargetMode="External"/><Relationship Id="rId547" Type="http://schemas.openxmlformats.org/officeDocument/2006/relationships/hyperlink" Target="https://portal.3gpp.org/ngppapp/CreateTdoc.aspx?mode=view&amp;contributionId=1282771" TargetMode="External"/><Relationship Id="rId90" Type="http://schemas.openxmlformats.org/officeDocument/2006/relationships/hyperlink" Target="https://portal.3gpp.org/ngppapp/CreateTdoc.aspx?mode=view&amp;contributionId=1282798" TargetMode="External"/><Relationship Id="rId165" Type="http://schemas.openxmlformats.org/officeDocument/2006/relationships/hyperlink" Target="https://portal.3gpp.org/ngppapp/CreateTdoc.aspx?mode=view&amp;contributionId=1282785" TargetMode="External"/><Relationship Id="rId186" Type="http://schemas.openxmlformats.org/officeDocument/2006/relationships/hyperlink" Target="https://portal.3gpp.org/ngppapp/CreateTdoc.aspx?mode=view&amp;contributionId=1282845" TargetMode="External"/><Relationship Id="rId351" Type="http://schemas.openxmlformats.org/officeDocument/2006/relationships/hyperlink" Target="https://www.3gpp.org/ftp/TSG_SA/WG4_CODEC/TSGS4_116-e/Docs/S4-211567.zip" TargetMode="External"/><Relationship Id="rId372" Type="http://schemas.openxmlformats.org/officeDocument/2006/relationships/hyperlink" Target="https://www.3gpp.org/ftp/TSG_SA/WG4_CODEC/TSGS4_116-e/Docs/S4-211580.zip" TargetMode="External"/><Relationship Id="rId393" Type="http://schemas.openxmlformats.org/officeDocument/2006/relationships/hyperlink" Target="https://portal.3gpp.org/ngppapp/CreateTdoc.aspx?mode=view&amp;contributionId=1272666" TargetMode="External"/><Relationship Id="rId407" Type="http://schemas.openxmlformats.org/officeDocument/2006/relationships/hyperlink" Target="https://portal.3gpp.org/ngppapp/CreateTdoc.aspx?mode=view&amp;contributionId=1282790" TargetMode="External"/><Relationship Id="rId428" Type="http://schemas.openxmlformats.org/officeDocument/2006/relationships/hyperlink" Target="https://portal.3gpp.org/ngppapp/CreateTdoc.aspx?mode=view&amp;contributionId=1274511" TargetMode="External"/><Relationship Id="rId449" Type="http://schemas.openxmlformats.org/officeDocument/2006/relationships/hyperlink" Target="https://portal.3gpp.org/ngppapp/CreateTdoc.aspx?mode=view&amp;contributionId=1282875" TargetMode="External"/><Relationship Id="rId211" Type="http://schemas.openxmlformats.org/officeDocument/2006/relationships/hyperlink" Target="https://www.3gpp.org/ftp/TSG_SA/WG4_CODEC/TSGS4_116-e/Docs/S4-211464.zip" TargetMode="External"/><Relationship Id="rId232" Type="http://schemas.openxmlformats.org/officeDocument/2006/relationships/hyperlink" Target="https://www.3gpp.org/ftp/TSG_SA/WG4_CODEC/TSGS4_116-e/Docs/S4-211483.zip" TargetMode="External"/><Relationship Id="rId253" Type="http://schemas.openxmlformats.org/officeDocument/2006/relationships/hyperlink" Target="https://portal.3gpp.org/ngppapp/CreateTdoc.aspx?mode=view&amp;contributionId=1262022" TargetMode="External"/><Relationship Id="rId274" Type="http://schemas.openxmlformats.org/officeDocument/2006/relationships/hyperlink" Target="https://www.3gpp.org/ftp/TSG_SA/WG4_CODEC/TSGS4_116-e/Docs/S4-211517.zip" TargetMode="External"/><Relationship Id="rId295" Type="http://schemas.openxmlformats.org/officeDocument/2006/relationships/hyperlink" Target="https://www.3gpp.org/ftp/TSG_SA/WG4_CODEC/TSGS4_116-e/Docs/S4-211534.zip" TargetMode="External"/><Relationship Id="rId309" Type="http://schemas.openxmlformats.org/officeDocument/2006/relationships/hyperlink" Target="https://www.3gpp.org/ftp/TSG_SA/WG4_CODEC/TSGS4_116-e/Docs/S4-211543.zip" TargetMode="External"/><Relationship Id="rId460" Type="http://schemas.openxmlformats.org/officeDocument/2006/relationships/hyperlink" Target="https://www.3gpp.org/ftp/TSG_SA/WG4_CODEC/TSGS4_116-e/Docs/S4-211628.zip" TargetMode="External"/><Relationship Id="rId481" Type="http://schemas.openxmlformats.org/officeDocument/2006/relationships/hyperlink" Target="https://www.3gpp.org/ftp/TSG_SA/WG4_CODEC/TSGS4_116-e/Docs/S4-211641.zip" TargetMode="External"/><Relationship Id="rId516" Type="http://schemas.openxmlformats.org/officeDocument/2006/relationships/hyperlink" Target="https://www.3gpp.org/ftp/TSG_SA/WG4_CODEC/TSGS4_116-e/Docs/S4-211662.zip" TargetMode="External"/><Relationship Id="rId27" Type="http://schemas.openxmlformats.org/officeDocument/2006/relationships/hyperlink" Target="https://www.3gpp.org/ftp/TSG_SA/WG4_CODEC/TSGS4_116-e/Docs/S4-211461.zip" TargetMode="External"/><Relationship Id="rId48" Type="http://schemas.openxmlformats.org/officeDocument/2006/relationships/hyperlink" Target="https://www.3gpp.org/ftp/TSG_SA/WG4_CODEC/TSGS4_116-e/Docs/S4-211345.zip" TargetMode="External"/><Relationship Id="rId69" Type="http://schemas.openxmlformats.org/officeDocument/2006/relationships/hyperlink" Target="https://www.3gpp.org/ftp/TSG_SA/WG4_CODEC/TSGS4_116-e/Docs/S4-211363.zip" TargetMode="External"/><Relationship Id="rId113" Type="http://schemas.openxmlformats.org/officeDocument/2006/relationships/hyperlink" Target="https://www.3gpp.org/ftp/TSG_SA/WG4_CODEC/TSGS4_116-e/Docs/S4-211393.zip" TargetMode="External"/><Relationship Id="rId134" Type="http://schemas.openxmlformats.org/officeDocument/2006/relationships/hyperlink" Target="https://www.3gpp.org/ftp/TSG_SA/WG4_CODEC/TSGS4_116-e/Docs/S4-211407.zip" TargetMode="External"/><Relationship Id="rId320" Type="http://schemas.openxmlformats.org/officeDocument/2006/relationships/hyperlink" Target="https://portal.3gpp.org/ngppapp/CreateTdoc.aspx?mode=view&amp;contributionId=1276472" TargetMode="External"/><Relationship Id="rId537" Type="http://schemas.openxmlformats.org/officeDocument/2006/relationships/hyperlink" Target="https://www.3gpp.org/ftp/TSG_SA/WG4_CODEC/TSGS4_116-e/Docs/S4-211676.zip" TargetMode="External"/><Relationship Id="rId80" Type="http://schemas.openxmlformats.org/officeDocument/2006/relationships/hyperlink" Target="https://www.3gpp.org/ftp/TSG_SA/WG4_CODEC/TSGS4_116-e/Docs/S4-211370.zip" TargetMode="External"/><Relationship Id="rId155" Type="http://schemas.openxmlformats.org/officeDocument/2006/relationships/hyperlink" Target="https://www.3gpp.org/ftp/TSG_SA/WG4_CODEC/TSGS4_116-e/Docs/S4-211423.zip" TargetMode="External"/><Relationship Id="rId176" Type="http://schemas.openxmlformats.org/officeDocument/2006/relationships/hyperlink" Target="https://www.3gpp.org/ftp/TSG_SA/WG4_CODEC/TSGS4_116-e/Docs/S4-211439.zip" TargetMode="External"/><Relationship Id="rId197" Type="http://schemas.openxmlformats.org/officeDocument/2006/relationships/hyperlink" Target="https://portal.3gpp.org/ngppapp/CreateTdoc.aspx?mode=view&amp;contributionId=1250368" TargetMode="External"/><Relationship Id="rId341" Type="http://schemas.openxmlformats.org/officeDocument/2006/relationships/hyperlink" Target="https://www.3gpp.org/ftp/TSG_SA/WG4_CODEC/TSGS4_116-e/Docs/S4-211562.zip" TargetMode="External"/><Relationship Id="rId362" Type="http://schemas.openxmlformats.org/officeDocument/2006/relationships/hyperlink" Target="https://www.3gpp.org/ftp/TSG_SA/WG4_CODEC/TSGS4_116-e/Docs/S4-211574.zip" TargetMode="External"/><Relationship Id="rId383" Type="http://schemas.openxmlformats.org/officeDocument/2006/relationships/hyperlink" Target="https://www.3gpp.org/ftp/TSG_SA/WG4_CODEC/TSGS4_116-e/Docs/S4-211585.zip" TargetMode="External"/><Relationship Id="rId418" Type="http://schemas.openxmlformats.org/officeDocument/2006/relationships/hyperlink" Target="https://www.3gpp.org/ftp/TSG_SA/WG4_CODEC/TSGS4_116-e/Docs/S4-211601.zip" TargetMode="External"/><Relationship Id="rId439" Type="http://schemas.openxmlformats.org/officeDocument/2006/relationships/hyperlink" Target="https://www.3gpp.org/ftp/TSG_SA/WG4_CODEC/TSGS4_116-e/Docs/S4-211614.zip" TargetMode="External"/><Relationship Id="rId201" Type="http://schemas.openxmlformats.org/officeDocument/2006/relationships/hyperlink" Target="https://www.3gpp.org/ftp/TSG_SA/WG4_CODEC/TSGS4_116-e/Docs/S4-211455.zip" TargetMode="External"/><Relationship Id="rId222" Type="http://schemas.openxmlformats.org/officeDocument/2006/relationships/hyperlink" Target="https://www.3gpp.org/ftp/TSG_SA/WG4_CODEC/TSGS4_116-e/Docs/S4-211475.zip" TargetMode="External"/><Relationship Id="rId243" Type="http://schemas.openxmlformats.org/officeDocument/2006/relationships/hyperlink" Target="https://www.3gpp.org/ftp/TSG_SA/WG4_CODEC/TSGS4_116-e/Docs/S4-211494.zip" TargetMode="External"/><Relationship Id="rId264" Type="http://schemas.openxmlformats.org/officeDocument/2006/relationships/hyperlink" Target="https://portal.3gpp.org/ngppapp/CreateTdoc.aspx?mode=view&amp;contributionId=1282782" TargetMode="External"/><Relationship Id="rId285" Type="http://schemas.openxmlformats.org/officeDocument/2006/relationships/hyperlink" Target="https://www.3gpp.org/ftp/TSG_SA/WG4_CODEC/TSGS4_116-e/Docs/S4-211527.zip" TargetMode="External"/><Relationship Id="rId450" Type="http://schemas.openxmlformats.org/officeDocument/2006/relationships/hyperlink" Target="https://www.3gpp.org/ftp/TSG_SA/WG4_CODEC/TSGS4_116-e/Docs/S4-211621.zip" TargetMode="External"/><Relationship Id="rId471" Type="http://schemas.openxmlformats.org/officeDocument/2006/relationships/hyperlink" Target="https://www.3gpp.org/ftp/TSG_SA/WG4_CODEC/TSGS4_116-e/Docs/S4-211636.zip" TargetMode="External"/><Relationship Id="rId506" Type="http://schemas.openxmlformats.org/officeDocument/2006/relationships/hyperlink" Target="https://www.3gpp.org/ftp/TSG_SA/WG4_CODEC/TSGS4_116-e/Docs/S4-211657.zip" TargetMode="External"/><Relationship Id="rId17" Type="http://schemas.openxmlformats.org/officeDocument/2006/relationships/hyperlink" Target="https://www.3gpp.org/ftp/TSG_SA/WG4_CODEC/TSGS4_116-e/Docs/S4-211452.zip" TargetMode="External"/><Relationship Id="rId38" Type="http://schemas.openxmlformats.org/officeDocument/2006/relationships/hyperlink" Target="https://www.3gpp.org/ftp/TSG_SA/WG4_CODEC/TSGS4_116-e/Docs/S4-211472.zip" TargetMode="External"/><Relationship Id="rId59" Type="http://schemas.openxmlformats.org/officeDocument/2006/relationships/hyperlink" Target="https://www.3gpp.org/ftp/TSG_SA/WG4_CODEC/TSGS4_116-e/Docs/S4-211354.zip" TargetMode="External"/><Relationship Id="rId103" Type="http://schemas.openxmlformats.org/officeDocument/2006/relationships/hyperlink" Target="https://portal.3gpp.org/ngppapp/CreateTdoc.aspx?mode=view&amp;contributionId=1271864" TargetMode="External"/><Relationship Id="rId124" Type="http://schemas.openxmlformats.org/officeDocument/2006/relationships/hyperlink" Target="https://www.3gpp.org/ftp/TSG_SA/WG4_CODEC/TSGS4_116-e/Docs/S4-211400.zip" TargetMode="External"/><Relationship Id="rId310" Type="http://schemas.openxmlformats.org/officeDocument/2006/relationships/hyperlink" Target="https://www.3gpp.org/ftp/TSG_SA/WG4_CODEC/TSGS4_116-e/Docs/S4-211544.zip" TargetMode="External"/><Relationship Id="rId492" Type="http://schemas.openxmlformats.org/officeDocument/2006/relationships/hyperlink" Target="https://portal.3gpp.org/ngppapp/CreateTdoc.aspx?mode=view&amp;contributionId=1282801" TargetMode="External"/><Relationship Id="rId527" Type="http://schemas.openxmlformats.org/officeDocument/2006/relationships/hyperlink" Target="https://www.3gpp.org/ftp/TSG_SA/WG4_CODEC/TSGS4_116-e/Docs/S4-211669.zip" TargetMode="External"/><Relationship Id="rId548" Type="http://schemas.openxmlformats.org/officeDocument/2006/relationships/hyperlink" Target="https://www.3gpp.org/ftp/TSG_SA/WG4_CODEC/TSGS4_116-e/Docs/S4-211682.zip" TargetMode="External"/><Relationship Id="rId70" Type="http://schemas.openxmlformats.org/officeDocument/2006/relationships/hyperlink" Target="https://www.3gpp.org/ftp/TSG_SA/WG4_CODEC/TSGS4_116-e/Docs/S4-211364.zip" TargetMode="External"/><Relationship Id="rId91" Type="http://schemas.openxmlformats.org/officeDocument/2006/relationships/hyperlink" Target="https://www.3gpp.org/ftp/TSG_SA/WG4_CODEC/TSGS4_116-e/Docs/S4-211378.zip" TargetMode="External"/><Relationship Id="rId145" Type="http://schemas.openxmlformats.org/officeDocument/2006/relationships/hyperlink" Target="https://www.3gpp.org/ftp/TSG_SA/WG4_CODEC/TSGS4_116-e/Docs/S4-211416.zip" TargetMode="External"/><Relationship Id="rId166" Type="http://schemas.openxmlformats.org/officeDocument/2006/relationships/hyperlink" Target="https://www.3gpp.org/ftp/TSG_SA/WG4_CODEC/TSGS4_116-e/Docs/S4-211431.zip" TargetMode="External"/><Relationship Id="rId187" Type="http://schemas.openxmlformats.org/officeDocument/2006/relationships/hyperlink" Target="https://www.3gpp.org/ftp/TSG_SA/WG4_CODEC/TSGS4_116-e/Docs/S4-211445.zip" TargetMode="External"/><Relationship Id="rId331" Type="http://schemas.openxmlformats.org/officeDocument/2006/relationships/hyperlink" Target="https://portal.3gpp.org/ngppapp/CreateTdoc.aspx?mode=view&amp;contributionId=1272677" TargetMode="External"/><Relationship Id="rId352" Type="http://schemas.openxmlformats.org/officeDocument/2006/relationships/hyperlink" Target="https://www.3gpp.org/ftp/TSG_SA/WG4_CODEC/TSGS4_116-e/Docs/S4-211568.zip" TargetMode="External"/><Relationship Id="rId373" Type="http://schemas.openxmlformats.org/officeDocument/2006/relationships/hyperlink" Target="https://portal.3gpp.org/ngppapp/CreateTdoc.aspx?mode=view&amp;contributionId=1275774" TargetMode="External"/><Relationship Id="rId394" Type="http://schemas.openxmlformats.org/officeDocument/2006/relationships/hyperlink" Target="https://www.3gpp.org/ftp/TSG_SA/WG4_CODEC/TSGS4_116-e/Docs/S4-211589.zip" TargetMode="External"/><Relationship Id="rId408" Type="http://schemas.openxmlformats.org/officeDocument/2006/relationships/hyperlink" Target="https://portal.3gpp.org/ngppapp/CreateTdoc.aspx?mode=view&amp;contributionId=1282852" TargetMode="External"/><Relationship Id="rId429" Type="http://schemas.openxmlformats.org/officeDocument/2006/relationships/hyperlink" Target="https://www.3gpp.org/ftp/TSG_SA/WG4_CODEC/TSGS4_116-e/Docs/S4-211608.zip" TargetMode="External"/><Relationship Id="rId1" Type="http://schemas.openxmlformats.org/officeDocument/2006/relationships/customXml" Target="../customXml/item1.xml"/><Relationship Id="rId212" Type="http://schemas.openxmlformats.org/officeDocument/2006/relationships/hyperlink" Target="https://www.3gpp.org/ftp/TSG_SA/WG4_CODEC/TSGS4_116-e/Docs/S4-211465.zip" TargetMode="External"/><Relationship Id="rId233" Type="http://schemas.openxmlformats.org/officeDocument/2006/relationships/hyperlink" Target="https://www.3gpp.org/ftp/TSG_SA/WG4_CODEC/TSGS4_116-e/Docs/S4-211484.zip" TargetMode="External"/><Relationship Id="rId254" Type="http://schemas.openxmlformats.org/officeDocument/2006/relationships/hyperlink" Target="https://portal.3gpp.org/ngppapp/CreateTdoc.aspx?mode=view&amp;contributionId=1282832" TargetMode="External"/><Relationship Id="rId440" Type="http://schemas.openxmlformats.org/officeDocument/2006/relationships/hyperlink" Target="https://portal.3gpp.org/ngppapp/CreateTdoc.aspx?mode=view&amp;contributionId=1282826" TargetMode="External"/><Relationship Id="rId28" Type="http://schemas.openxmlformats.org/officeDocument/2006/relationships/hyperlink" Target="https://www.3gpp.org/ftp/TSG_SA/WG4_CODEC/TSGS4_116-e/Docs/S4-211462.zip" TargetMode="External"/><Relationship Id="rId49" Type="http://schemas.openxmlformats.org/officeDocument/2006/relationships/hyperlink" Target="https://www.3gpp.org/ftp/TSG_SA/WG4_CODEC/TSGS4_116-e/Docs/S4-211346.zip" TargetMode="External"/><Relationship Id="rId114" Type="http://schemas.openxmlformats.org/officeDocument/2006/relationships/hyperlink" Target="https://www.3gpp.org/ftp/TSG_SA/WG4_CODEC/TSGS4_116-e/Docs/S4-211394.zip" TargetMode="External"/><Relationship Id="rId275" Type="http://schemas.openxmlformats.org/officeDocument/2006/relationships/hyperlink" Target="https://www.3gpp.org/ftp/TSG_SA/WG4_CODEC/TSGS4_116-e/Docs/S4-211518.zip" TargetMode="External"/><Relationship Id="rId296" Type="http://schemas.openxmlformats.org/officeDocument/2006/relationships/hyperlink" Target="https://www.3gpp.org/ftp/TSG_SA/WG4_CODEC/TSGS4_116-e/Docs/S4-211535.zip" TargetMode="External"/><Relationship Id="rId300" Type="http://schemas.openxmlformats.org/officeDocument/2006/relationships/hyperlink" Target="https://www.3gpp.org/ftp/TSG_SA/WG4_CODEC/TSGS4_116-e/Docs/S4-211537.zip" TargetMode="External"/><Relationship Id="rId461" Type="http://schemas.openxmlformats.org/officeDocument/2006/relationships/hyperlink" Target="https://portal.3gpp.org/ngppapp/CreateTdoc.aspx?mode=view&amp;contributionId=1276813" TargetMode="External"/><Relationship Id="rId482" Type="http://schemas.openxmlformats.org/officeDocument/2006/relationships/hyperlink" Target="https://portal.3gpp.org/ngppapp/CreateTdoc.aspx?mode=view&amp;contributionId=1274821" TargetMode="External"/><Relationship Id="rId517" Type="http://schemas.openxmlformats.org/officeDocument/2006/relationships/hyperlink" Target="https://portal.3gpp.org/ngppapp/CreateTdoc.aspx?mode=view&amp;contributionId=1276665" TargetMode="External"/><Relationship Id="rId538" Type="http://schemas.openxmlformats.org/officeDocument/2006/relationships/hyperlink" Target="https://www.3gpp.org/ftp/TSG_SA/WG4_CODEC/TSGS4_116-e/Docs/S4-211677.zip" TargetMode="External"/><Relationship Id="rId60" Type="http://schemas.openxmlformats.org/officeDocument/2006/relationships/hyperlink" Target="https://www.3gpp.org/ftp/TSG_SA/WG4_CODEC/TSGS4_116-e/Docs/S4-211355.zip" TargetMode="External"/><Relationship Id="rId81" Type="http://schemas.openxmlformats.org/officeDocument/2006/relationships/hyperlink" Target="https://portal.3gpp.org/ngppapp/CreateTdoc.aspx?mode=view&amp;contributionId=1282755" TargetMode="External"/><Relationship Id="rId135" Type="http://schemas.openxmlformats.org/officeDocument/2006/relationships/hyperlink" Target="https://www.3gpp.org/ftp/TSG_SA/WG4_CODEC/TSGS4_116-e/Docs/S4-211408.zip" TargetMode="External"/><Relationship Id="rId156" Type="http://schemas.openxmlformats.org/officeDocument/2006/relationships/hyperlink" Target="https://www.3gpp.org/ftp/TSG_SA/WG4_CODEC/TSGS4_116-e/Docs/S4-211424.zip" TargetMode="External"/><Relationship Id="rId177" Type="http://schemas.openxmlformats.org/officeDocument/2006/relationships/hyperlink" Target="https://www.3gpp.org/ftp/TSG_SA/WG4_CODEC/TSGS4_116-e/Docs/S4-211440.zip" TargetMode="External"/><Relationship Id="rId198" Type="http://schemas.openxmlformats.org/officeDocument/2006/relationships/hyperlink" Target="https://www.3gpp.org/ftp/TSG_SA/WG4_CODEC/TSGS4_116-e/Docs/S4-211452.zip" TargetMode="External"/><Relationship Id="rId321" Type="http://schemas.openxmlformats.org/officeDocument/2006/relationships/hyperlink" Target="https://www.3gpp.org/ftp/TSG_SA/WG4_CODEC/TSGS4_116-e/Docs/S4-211550.zip" TargetMode="External"/><Relationship Id="rId342" Type="http://schemas.openxmlformats.org/officeDocument/2006/relationships/hyperlink" Target="https://portal.3gpp.org/ngppapp/CreateTdoc.aspx?mode=view&amp;contributionId=1282768" TargetMode="External"/><Relationship Id="rId363" Type="http://schemas.openxmlformats.org/officeDocument/2006/relationships/hyperlink" Target="https://www.3gpp.org/ftp/TSG_SA/WG4_CODEC/TSGS4_116-e/Docs/S4-211575.zip" TargetMode="External"/><Relationship Id="rId384" Type="http://schemas.openxmlformats.org/officeDocument/2006/relationships/hyperlink" Target="https://portal.3gpp.org/ngppapp/CreateTdoc.aspx?mode=view&amp;contributionId=1275771" TargetMode="External"/><Relationship Id="rId419" Type="http://schemas.openxmlformats.org/officeDocument/2006/relationships/hyperlink" Target="https://portal.3gpp.org/ngppapp/CreateTdoc.aspx?mode=view&amp;contributionId=1276661" TargetMode="External"/><Relationship Id="rId202" Type="http://schemas.openxmlformats.org/officeDocument/2006/relationships/hyperlink" Target="https://www.3gpp.org/ftp/TSG_SA/WG4_CODEC/TSGS4_116-e/Docs/S4-211456.zip" TargetMode="External"/><Relationship Id="rId223" Type="http://schemas.openxmlformats.org/officeDocument/2006/relationships/hyperlink" Target="https://www.3gpp.org/ftp/TSG_SA/WG4_CODEC/TSGS4_116-e/Docs/S4-211476.zip" TargetMode="External"/><Relationship Id="rId244" Type="http://schemas.openxmlformats.org/officeDocument/2006/relationships/hyperlink" Target="https://portal.3gpp.org/ngppapp/CreateTdoc.aspx?mode=view&amp;contributionId=1272684" TargetMode="External"/><Relationship Id="rId430" Type="http://schemas.openxmlformats.org/officeDocument/2006/relationships/hyperlink" Target="https://www.3gpp.org/ftp/TSG_SA/WG4_CODEC/TSGS4_116-e/Docs/S4-211609.zip" TargetMode="External"/><Relationship Id="rId18" Type="http://schemas.openxmlformats.org/officeDocument/2006/relationships/hyperlink" Target="https://www.3gpp.org/ftp/TSG_SA/WG4_CODEC/TSGS4_116-e/Docs/S4-211453.zip" TargetMode="External"/><Relationship Id="rId39" Type="http://schemas.openxmlformats.org/officeDocument/2006/relationships/hyperlink" Target="https://www.3gpp.org/ftp/TSG_SA/WG4_CODEC/TSGS4_116-e/Docs/S4-211473.zip" TargetMode="External"/><Relationship Id="rId265" Type="http://schemas.openxmlformats.org/officeDocument/2006/relationships/hyperlink" Target="https://www.3gpp.org/ftp/TSG_SA/WG4_CODEC/TSGS4_116-e/Docs/S4-211511.zip" TargetMode="External"/><Relationship Id="rId286" Type="http://schemas.openxmlformats.org/officeDocument/2006/relationships/hyperlink" Target="https://www.3gpp.org/ftp/TSG_SA/WG4_CODEC/TSGS4_116-e/Docs/S4-211528.zip" TargetMode="External"/><Relationship Id="rId451" Type="http://schemas.openxmlformats.org/officeDocument/2006/relationships/hyperlink" Target="https://portal.3gpp.org/ngppapp/CreateTdoc.aspx?mode=view&amp;contributionId=1282819" TargetMode="External"/><Relationship Id="rId472" Type="http://schemas.openxmlformats.org/officeDocument/2006/relationships/hyperlink" Target="https://portal.3gpp.org/ngppapp/CreateTdoc.aspx?mode=view&amp;contributionId=1276091" TargetMode="External"/><Relationship Id="rId493" Type="http://schemas.openxmlformats.org/officeDocument/2006/relationships/hyperlink" Target="https://www.3gpp.org/ftp/TSG_SA/WG4_CODEC/TSGS4_116-e/Docs/S4-211649.zip" TargetMode="External"/><Relationship Id="rId507" Type="http://schemas.openxmlformats.org/officeDocument/2006/relationships/hyperlink" Target="https://portal.3gpp.org/ngppapp/CreateTdoc.aspx?mode=view&amp;contributionId=1276667" TargetMode="External"/><Relationship Id="rId528" Type="http://schemas.openxmlformats.org/officeDocument/2006/relationships/hyperlink" Target="https://www.3gpp.org/ftp/TSG_SA/WG4_CODEC/TSGS4_116-e/Docs/S4-211670.zip" TargetMode="External"/><Relationship Id="rId549" Type="http://schemas.openxmlformats.org/officeDocument/2006/relationships/hyperlink" Target="https://portal.3gpp.org/ngppapp/CreateTdoc.aspx?mode=view&amp;contributionId=1282864" TargetMode="External"/><Relationship Id="rId50" Type="http://schemas.openxmlformats.org/officeDocument/2006/relationships/hyperlink" Target="https://www.3gpp.org/ftp/TSG_SA/WG4_CODEC/TSGS4_116-e/Docs/S4-211347.zip" TargetMode="External"/><Relationship Id="rId104" Type="http://schemas.openxmlformats.org/officeDocument/2006/relationships/hyperlink" Target="https://portal.3gpp.org/ngppapp/CreateTdoc.aspx?mode=view&amp;contributionId=1282814" TargetMode="External"/><Relationship Id="rId125" Type="http://schemas.openxmlformats.org/officeDocument/2006/relationships/hyperlink" Target="https://portal.3gpp.org/ngppapp/CreateTdoc.aspx?mode=view&amp;contributionId=1282752" TargetMode="External"/><Relationship Id="rId146" Type="http://schemas.openxmlformats.org/officeDocument/2006/relationships/hyperlink" Target="https://www.3gpp.org/ftp/TSG_SA/WG4_CODEC/TSGS4_116-e/Docs/S4-211417.zip" TargetMode="External"/><Relationship Id="rId167" Type="http://schemas.openxmlformats.org/officeDocument/2006/relationships/hyperlink" Target="https://www.3gpp.org/ftp/TSG_SA/WG4_CODEC/TSGS4_116-e/Docs/S4-211432.zip" TargetMode="External"/><Relationship Id="rId188" Type="http://schemas.openxmlformats.org/officeDocument/2006/relationships/hyperlink" Target="https://www.3gpp.org/ftp/TSG_SA/WG4_CODEC/TSGS4_116-e/Docs/S4-211446.zip" TargetMode="External"/><Relationship Id="rId311" Type="http://schemas.openxmlformats.org/officeDocument/2006/relationships/hyperlink" Target="https://portal.3gpp.org/ngppapp/CreateTdoc.aspx?mode=view&amp;contributionId=1263597" TargetMode="External"/><Relationship Id="rId332" Type="http://schemas.openxmlformats.org/officeDocument/2006/relationships/hyperlink" Target="https://www.3gpp.org/ftp/TSG_SA/WG4_CODEC/TSGS4_116-e/Docs/S4-211556.zip" TargetMode="External"/><Relationship Id="rId353" Type="http://schemas.openxmlformats.org/officeDocument/2006/relationships/hyperlink" Target="https://www.3gpp.org/ftp/TSG_SA/WG4_CODEC/TSGS4_116-e/Docs/S4-211569.zip" TargetMode="External"/><Relationship Id="rId374" Type="http://schemas.openxmlformats.org/officeDocument/2006/relationships/hyperlink" Target="https://portal.3gpp.org/ngppapp/CreateTdoc.aspx?mode=view&amp;contributionId=1282791" TargetMode="External"/><Relationship Id="rId395" Type="http://schemas.openxmlformats.org/officeDocument/2006/relationships/hyperlink" Target="https://portal.3gpp.org/ngppapp/CreateTdoc.aspx?mode=view&amp;contributionId=1274928" TargetMode="External"/><Relationship Id="rId409" Type="http://schemas.openxmlformats.org/officeDocument/2006/relationships/hyperlink" Target="https://www.3gpp.org/ftp/TSG_SA/WG4_CODEC/TSGS4_116-e/Docs/S4-211596.zip" TargetMode="External"/><Relationship Id="rId71" Type="http://schemas.openxmlformats.org/officeDocument/2006/relationships/hyperlink" Target="https://www.3gpp.org/ftp/TSG_SA/WG4_CODEC/TSGS4_116-e/Docs/S4-211365.zip" TargetMode="External"/><Relationship Id="rId92" Type="http://schemas.openxmlformats.org/officeDocument/2006/relationships/hyperlink" Target="https://portal.3gpp.org/ngppapp/CreateTdoc.aspx?mode=view&amp;contributionId=1282783" TargetMode="External"/><Relationship Id="rId213" Type="http://schemas.openxmlformats.org/officeDocument/2006/relationships/hyperlink" Target="https://www.3gpp.org/ftp/TSG_SA/WG4_CODEC/TSGS4_116-e/Docs/S4-211466.zip" TargetMode="External"/><Relationship Id="rId234" Type="http://schemas.openxmlformats.org/officeDocument/2006/relationships/hyperlink" Target="https://www.3gpp.org/ftp/TSG_SA/WG4_CODEC/TSGS4_116-e/Docs/S4-211485.zip" TargetMode="External"/><Relationship Id="rId420" Type="http://schemas.openxmlformats.org/officeDocument/2006/relationships/hyperlink" Target="https://www.3gpp.org/ftp/TSG_SA/WG4_CODEC/TSGS4_116-e/Docs/S4-211602.zip" TargetMode="External"/><Relationship Id="rId2" Type="http://schemas.openxmlformats.org/officeDocument/2006/relationships/styles" Target="styles.xml"/><Relationship Id="rId29" Type="http://schemas.openxmlformats.org/officeDocument/2006/relationships/hyperlink" Target="https://www.3gpp.org/ftp/TSG_SA/WG4_CODEC/TSGS4_116-e/Docs/S4-211463.zip" TargetMode="External"/><Relationship Id="rId255" Type="http://schemas.openxmlformats.org/officeDocument/2006/relationships/hyperlink" Target="https://www.3gpp.org/ftp/TSG_SA/WG4_CODEC/TSGS4_116-e/Docs/S4-211502.zip" TargetMode="External"/><Relationship Id="rId276" Type="http://schemas.openxmlformats.org/officeDocument/2006/relationships/hyperlink" Target="https://portal.3gpp.org/ngppapp/CreateTdoc.aspx?mode=view&amp;contributionId=1282862" TargetMode="External"/><Relationship Id="rId297" Type="http://schemas.openxmlformats.org/officeDocument/2006/relationships/hyperlink" Target="https://www.3gpp.org/ftp/TSG_SA/WG4_CODEC/TSGS4_116-e/Docs/S4-211536.zip" TargetMode="External"/><Relationship Id="rId441" Type="http://schemas.openxmlformats.org/officeDocument/2006/relationships/hyperlink" Target="https://www.3gpp.org/ftp/TSG_SA/WG4_CODEC/TSGS4_116-e/Docs/S4-211615.zip" TargetMode="External"/><Relationship Id="rId462" Type="http://schemas.openxmlformats.org/officeDocument/2006/relationships/hyperlink" Target="https://www.3gpp.org/ftp/TSG_SA/WG4_CODEC/TSGS4_116-e/Docs/S4-211629.zip" TargetMode="External"/><Relationship Id="rId483" Type="http://schemas.openxmlformats.org/officeDocument/2006/relationships/hyperlink" Target="https://www.3gpp.org/ftp/TSG_SA/WG4_CODEC/TSGS4_116-e/Docs/S4-211642.zip" TargetMode="External"/><Relationship Id="rId518" Type="http://schemas.openxmlformats.org/officeDocument/2006/relationships/hyperlink" Target="https://www.3gpp.org/ftp/TSG_SA/WG4_CODEC/TSGS4_116-e/Docs/S4-211663.zip" TargetMode="External"/><Relationship Id="rId539" Type="http://schemas.openxmlformats.org/officeDocument/2006/relationships/hyperlink" Target="https://www.3gpp.org/ftp/TSG_SA/WG4_CODEC/TSGS4_116-e/Docs/S4-211678.zip" TargetMode="External"/><Relationship Id="rId40" Type="http://schemas.openxmlformats.org/officeDocument/2006/relationships/hyperlink" Target="https://www.3gpp.org/ftp/TSG_SA/WG4_CODEC/TSGS4_116-e/Docs/S4-211474.zip" TargetMode="External"/><Relationship Id="rId115" Type="http://schemas.openxmlformats.org/officeDocument/2006/relationships/hyperlink" Target="https://www.3gpp.org/ftp/TSG_SA/WG4_CODEC/TSGS4_116-e/Docs/S4-211395.zip" TargetMode="External"/><Relationship Id="rId136" Type="http://schemas.openxmlformats.org/officeDocument/2006/relationships/hyperlink" Target="https://www.3gpp.org/ftp/TSG_SA/WG4_CODEC/TSGS4_116-e/Docs/S4-211409.zip" TargetMode="External"/><Relationship Id="rId157" Type="http://schemas.openxmlformats.org/officeDocument/2006/relationships/hyperlink" Target="https://www.3gpp.org/ftp/TSG_SA/WG4_CODEC/TSGS4_116-e/Docs/S4-211425.zip" TargetMode="External"/><Relationship Id="rId178" Type="http://schemas.openxmlformats.org/officeDocument/2006/relationships/hyperlink" Target="https://portal.3gpp.org/ngppapp/CreateTdoc.aspx?mode=view&amp;contributionId=1282841" TargetMode="External"/><Relationship Id="rId301" Type="http://schemas.openxmlformats.org/officeDocument/2006/relationships/hyperlink" Target="https://www.3gpp.org/ftp/TSG_SA/WG4_CODEC/TSGS4_116-e/Docs/S4-211538.zip" TargetMode="External"/><Relationship Id="rId322" Type="http://schemas.openxmlformats.org/officeDocument/2006/relationships/hyperlink" Target="https://portal.3gpp.org/ngppapp/CreateTdoc.aspx?mode=view&amp;contributionId=1272688" TargetMode="External"/><Relationship Id="rId343" Type="http://schemas.openxmlformats.org/officeDocument/2006/relationships/hyperlink" Target="https://www.3gpp.org/ftp/TSG_SA/WG4_CODEC/TSGS4_116-e/Docs/S4-211563.zip" TargetMode="External"/><Relationship Id="rId364" Type="http://schemas.openxmlformats.org/officeDocument/2006/relationships/hyperlink" Target="https://portal.3gpp.org/ngppapp/CreateTdoc.aspx?mode=view&amp;contributionId=1276016" TargetMode="External"/><Relationship Id="rId550" Type="http://schemas.openxmlformats.org/officeDocument/2006/relationships/hyperlink" Target="https://www.3gpp.org/ftp/TSG_SA/WG4_CODEC/TSGS4_116-e/Docs/S4-211683.zip" TargetMode="External"/><Relationship Id="rId61" Type="http://schemas.openxmlformats.org/officeDocument/2006/relationships/hyperlink" Target="https://www.3gpp.org/ftp/TSG_SA/WG4_CODEC/TSGS4_116-e/Docs/S4-211356.zip" TargetMode="External"/><Relationship Id="rId82" Type="http://schemas.openxmlformats.org/officeDocument/2006/relationships/hyperlink" Target="https://www.3gpp.org/ftp/TSG_SA/WG4_CODEC/TSGS4_116-e/Docs/S4-211371.zip" TargetMode="External"/><Relationship Id="rId199" Type="http://schemas.openxmlformats.org/officeDocument/2006/relationships/hyperlink" Target="https://www.3gpp.org/ftp/TSG_SA/WG4_CODEC/TSGS4_116-e/Docs/S4-211453.zip" TargetMode="External"/><Relationship Id="rId203" Type="http://schemas.openxmlformats.org/officeDocument/2006/relationships/hyperlink" Target="https://www.3gpp.org/ftp/TSG_SA/WG4_CODEC/TSGS4_116-e/Docs/S4-211457.zip" TargetMode="External"/><Relationship Id="rId385" Type="http://schemas.openxmlformats.org/officeDocument/2006/relationships/hyperlink" Target="https://portal.3gpp.org/ngppapp/CreateTdoc.aspx?mode=view&amp;contributionId=1282800" TargetMode="External"/><Relationship Id="rId19" Type="http://schemas.openxmlformats.org/officeDocument/2006/relationships/hyperlink" Target="https://www.3gpp.org/ftp/TSG_SA/WG4_CODEC/TSGS4_116-e/Docs/S4-211454.zip" TargetMode="External"/><Relationship Id="rId224" Type="http://schemas.openxmlformats.org/officeDocument/2006/relationships/hyperlink" Target="https://www.3gpp.org/ftp/TSG_SA/WG4_CODEC/TSGS4_116-e/Docs/S4-211477.zip" TargetMode="External"/><Relationship Id="rId245" Type="http://schemas.openxmlformats.org/officeDocument/2006/relationships/hyperlink" Target="https://www.3gpp.org/ftp/TSG_SA/WG4_CODEC/TSGS4_116-e/Docs/S4-211496.zip" TargetMode="External"/><Relationship Id="rId266" Type="http://schemas.openxmlformats.org/officeDocument/2006/relationships/hyperlink" Target="https://www.3gpp.org/ftp/TSG_SA/WG4_CODEC/TSGS4_116-e/Docs/S4-211512.zip" TargetMode="External"/><Relationship Id="rId287" Type="http://schemas.openxmlformats.org/officeDocument/2006/relationships/hyperlink" Target="https://www.3gpp.org/ftp/TSG_SA/WG4_CODEC/TSGS4_116-e/Docs/S4-211529.zip" TargetMode="External"/><Relationship Id="rId410" Type="http://schemas.openxmlformats.org/officeDocument/2006/relationships/hyperlink" Target="https://portal.3gpp.org/ngppapp/CreateTdoc.aspx?mode=view&amp;contributionId=1282791" TargetMode="External"/><Relationship Id="rId431" Type="http://schemas.openxmlformats.org/officeDocument/2006/relationships/hyperlink" Target="https://portal.3gpp.org/ngppapp/CreateTdoc.aspx?mode=view&amp;contributionId=1274512" TargetMode="External"/><Relationship Id="rId452" Type="http://schemas.openxmlformats.org/officeDocument/2006/relationships/hyperlink" Target="https://www.3gpp.org/ftp/TSG_SA/WG4_CODEC/TSGS4_116-e/Docs/S4-211622.zip" TargetMode="External"/><Relationship Id="rId473" Type="http://schemas.openxmlformats.org/officeDocument/2006/relationships/hyperlink" Target="https://www.3gpp.org/ftp/TSG_SA/WG4_CODEC/TSGS4_116-e/Docs/S4-211637.zip" TargetMode="External"/><Relationship Id="rId494" Type="http://schemas.openxmlformats.org/officeDocument/2006/relationships/hyperlink" Target="https://www.3gpp.org/ftp/TSG_SA/WG4_CODEC/TSGS4_116-e/Docs/S4-211650.zip" TargetMode="External"/><Relationship Id="rId508" Type="http://schemas.openxmlformats.org/officeDocument/2006/relationships/hyperlink" Target="https://www.3gpp.org/ftp/TSG_SA/WG4_CODEC/TSGS4_116-e/Docs/S4-211658.zip" TargetMode="External"/><Relationship Id="rId529" Type="http://schemas.openxmlformats.org/officeDocument/2006/relationships/hyperlink" Target="https://portal.3gpp.org/ngppapp/CreateTdoc.aspx?mode=view&amp;contributionId=1282825" TargetMode="External"/><Relationship Id="rId30" Type="http://schemas.openxmlformats.org/officeDocument/2006/relationships/hyperlink" Target="https://www.3gpp.org/ftp/TSG_SA/WG4_CODEC/TSGS4_116-e/Docs/S4-211464.zip" TargetMode="External"/><Relationship Id="rId105" Type="http://schemas.openxmlformats.org/officeDocument/2006/relationships/hyperlink" Target="https://www.3gpp.org/ftp/TSG_SA/WG4_CODEC/TSGS4_116-e/Docs/S4-211387.zip" TargetMode="External"/><Relationship Id="rId126" Type="http://schemas.openxmlformats.org/officeDocument/2006/relationships/hyperlink" Target="https://www.3gpp.org/ftp/TSG_SA/WG4_CODEC/TSGS4_116-e/Docs/S4-211401.zip" TargetMode="External"/><Relationship Id="rId147" Type="http://schemas.openxmlformats.org/officeDocument/2006/relationships/hyperlink" Target="https://www.3gpp.org/ftp/TSG_SA/WG4_CODEC/TSGS4_116-e/Docs/S4-211418.zip" TargetMode="External"/><Relationship Id="rId168" Type="http://schemas.openxmlformats.org/officeDocument/2006/relationships/hyperlink" Target="https://www.3gpp.org/ftp/TSG_SA/WG4_CODEC/TSGS4_116-e/Docs/S4-211433.zip" TargetMode="External"/><Relationship Id="rId312" Type="http://schemas.openxmlformats.org/officeDocument/2006/relationships/hyperlink" Target="https://www.3gpp.org/ftp/TSG_SA/WG4_CODEC/TSGS4_116-e/Docs/S4-211545.zip" TargetMode="External"/><Relationship Id="rId333" Type="http://schemas.openxmlformats.org/officeDocument/2006/relationships/hyperlink" Target="https://www.3gpp.org/ftp/TSG_SA/WG4_CODEC/TSGS4_116-e/Docs/S4-211557.zip" TargetMode="External"/><Relationship Id="rId354" Type="http://schemas.openxmlformats.org/officeDocument/2006/relationships/hyperlink" Target="https://portal.3gpp.org/ngppapp/CreateTdoc.aspx?mode=view&amp;contributionId=1282770" TargetMode="External"/><Relationship Id="rId540" Type="http://schemas.openxmlformats.org/officeDocument/2006/relationships/hyperlink" Target="https://portal.3gpp.org/ngppapp/CreateTdoc.aspx?mode=view&amp;contributionId=1282788" TargetMode="External"/><Relationship Id="rId51" Type="http://schemas.openxmlformats.org/officeDocument/2006/relationships/hyperlink" Target="https://portal.3gpp.org/ngppapp/CreateTdoc.aspx?mode=view&amp;contributionId=1282792" TargetMode="External"/><Relationship Id="rId72" Type="http://schemas.openxmlformats.org/officeDocument/2006/relationships/hyperlink" Target="https://www.3gpp.org/ftp/TSG_SA/WG4_CODEC/TSGS4_116-e/Docs/S4-211366.zip" TargetMode="External"/><Relationship Id="rId93" Type="http://schemas.openxmlformats.org/officeDocument/2006/relationships/hyperlink" Target="https://www.3gpp.org/ftp/TSG_SA/WG4_CODEC/TSGS4_116-e/Docs/S4-211379.zip" TargetMode="External"/><Relationship Id="rId189" Type="http://schemas.openxmlformats.org/officeDocument/2006/relationships/hyperlink" Target="https://www.3gpp.org/ftp/TSG_SA/WG4_CODEC/TSGS4_116-e/Docs/S4-211447.zip" TargetMode="External"/><Relationship Id="rId375" Type="http://schemas.openxmlformats.org/officeDocument/2006/relationships/hyperlink" Target="https://www.3gpp.org/ftp/TSG_SA/WG4_CODEC/TSGS4_116-e/Docs/S4-211581.zip" TargetMode="External"/><Relationship Id="rId396" Type="http://schemas.openxmlformats.org/officeDocument/2006/relationships/hyperlink" Target="https://portal.3gpp.org/ngppapp/CreateTdoc.aspx?mode=view&amp;contributionId=1282802" TargetMode="External"/><Relationship Id="rId3" Type="http://schemas.openxmlformats.org/officeDocument/2006/relationships/settings" Target="settings.xml"/><Relationship Id="rId214" Type="http://schemas.openxmlformats.org/officeDocument/2006/relationships/hyperlink" Target="https://www.3gpp.org/ftp/TSG_SA/WG4_CODEC/TSGS4_116-e/Docs/S4-211467.zip" TargetMode="External"/><Relationship Id="rId235" Type="http://schemas.openxmlformats.org/officeDocument/2006/relationships/hyperlink" Target="https://www.3gpp.org/ftp/TSG_SA/WG4_CODEC/TSGS4_116-e/Docs/S4-211486.zip" TargetMode="External"/><Relationship Id="rId256" Type="http://schemas.openxmlformats.org/officeDocument/2006/relationships/hyperlink" Target="https://www.3gpp.org/ftp/TSG_SA/WG4_CODEC/TSGS4_116-e/Docs/S4-211503.zip" TargetMode="External"/><Relationship Id="rId277" Type="http://schemas.openxmlformats.org/officeDocument/2006/relationships/hyperlink" Target="https://www.3gpp.org/ftp/TSG_SA/WG4_CODEC/TSGS4_116-e/Docs/S4-211519.zip" TargetMode="External"/><Relationship Id="rId298" Type="http://schemas.openxmlformats.org/officeDocument/2006/relationships/hyperlink" Target="https://portal.3gpp.org/ngppapp/CreateTdoc.aspx?mode=view&amp;contributionId=1272978" TargetMode="External"/><Relationship Id="rId400" Type="http://schemas.openxmlformats.org/officeDocument/2006/relationships/hyperlink" Target="https://portal.3gpp.org/ngppapp/CreateTdoc.aspx?mode=view&amp;contributionId=1276648" TargetMode="External"/><Relationship Id="rId421" Type="http://schemas.openxmlformats.org/officeDocument/2006/relationships/hyperlink" Target="https://www.3gpp.org/ftp/TSG_SA/WG4_CODEC/TSGS4_116-e/Docs/S4-211603.zip" TargetMode="External"/><Relationship Id="rId442" Type="http://schemas.openxmlformats.org/officeDocument/2006/relationships/hyperlink" Target="https://www.3gpp.org/ftp/TSG_SA/WG4_CODEC/TSGS4_116-e/Docs/S4-211616.zip" TargetMode="External"/><Relationship Id="rId463" Type="http://schemas.openxmlformats.org/officeDocument/2006/relationships/hyperlink" Target="https://portal.3gpp.org/ngppapp/CreateTdoc.aspx?mode=view&amp;contributionId=1276812" TargetMode="External"/><Relationship Id="rId484" Type="http://schemas.openxmlformats.org/officeDocument/2006/relationships/hyperlink" Target="https://www.3gpp.org/ftp/TSG_SA/WG4_CODEC/TSGS4_116-e/Docs/S4-211643.zip" TargetMode="External"/><Relationship Id="rId519" Type="http://schemas.openxmlformats.org/officeDocument/2006/relationships/hyperlink" Target="https://www.3gpp.org/ftp/TSG_SA/WG4_CODEC/TSGS4_116-e/Docs/S4-211664.zip" TargetMode="External"/><Relationship Id="rId116" Type="http://schemas.openxmlformats.org/officeDocument/2006/relationships/hyperlink" Target="https://portal.3gpp.org/ngppapp/CreateTdoc.aspx?mode=view&amp;contributionId=1282846" TargetMode="External"/><Relationship Id="rId137" Type="http://schemas.openxmlformats.org/officeDocument/2006/relationships/hyperlink" Target="https://www.3gpp.org/ftp/TSG_SA/WG4_CODEC/TSGS4_116-e/Docs/S4-211410.zip" TargetMode="External"/><Relationship Id="rId158" Type="http://schemas.openxmlformats.org/officeDocument/2006/relationships/hyperlink" Target="https://www.3gpp.org/ftp/TSG_SA/WG4_CODEC/TSGS4_116-e/Docs/S4-211426.zip" TargetMode="External"/><Relationship Id="rId302" Type="http://schemas.openxmlformats.org/officeDocument/2006/relationships/hyperlink" Target="https://www.3gpp.org/ftp/TSG_SA/WG4_CODEC/TSGS4_116-e/Docs/S4-211539.zip" TargetMode="External"/><Relationship Id="rId323" Type="http://schemas.openxmlformats.org/officeDocument/2006/relationships/hyperlink" Target="https://www.3gpp.org/ftp/TSG_SA/WG4_CODEC/TSGS4_116-e/Docs/S4-211551.zip" TargetMode="External"/><Relationship Id="rId344" Type="http://schemas.openxmlformats.org/officeDocument/2006/relationships/hyperlink" Target="https://portal.3gpp.org/ngppapp/CreateTdoc.aspx?mode=view&amp;contributionId=1282767" TargetMode="External"/><Relationship Id="rId530" Type="http://schemas.openxmlformats.org/officeDocument/2006/relationships/hyperlink" Target="https://www.3gpp.org/ftp/TSG_SA/WG4_CODEC/TSGS4_116-e/Docs/S4-211671.zip" TargetMode="External"/><Relationship Id="rId20" Type="http://schemas.openxmlformats.org/officeDocument/2006/relationships/hyperlink" Target="https://www.3gpp.org/ftp/TSG_SA/WG4_CODEC/TSGS4_116-e/Docs/S4-211455.zip" TargetMode="External"/><Relationship Id="rId41" Type="http://schemas.openxmlformats.org/officeDocument/2006/relationships/hyperlink" Target="https://www.3gpp.org/ftp/TSG_SA/WG4_CODEC/TSGS4_116-e/Docs/S4-211650.zip" TargetMode="External"/><Relationship Id="rId62" Type="http://schemas.openxmlformats.org/officeDocument/2006/relationships/hyperlink" Target="https://www.3gpp.org/ftp/TSG_SA/WG4_CODEC/TSGS4_116-e/Docs/S4-211357.zip" TargetMode="External"/><Relationship Id="rId83" Type="http://schemas.openxmlformats.org/officeDocument/2006/relationships/hyperlink" Target="https://portal.3gpp.org/ngppapp/CreateTdoc.aspx?mode=view&amp;contributionId=1282757" TargetMode="External"/><Relationship Id="rId179" Type="http://schemas.openxmlformats.org/officeDocument/2006/relationships/hyperlink" Target="https://www.3gpp.org/ftp/TSG_SA/WG4_CODEC/TSGS4_116-e/Docs/S4-211441.zip" TargetMode="External"/><Relationship Id="rId365" Type="http://schemas.openxmlformats.org/officeDocument/2006/relationships/hyperlink" Target="https://www.3gpp.org/ftp/TSG_SA/WG4_CODEC/TSGS4_116-e/Docs/S4-211576.zip" TargetMode="External"/><Relationship Id="rId386" Type="http://schemas.openxmlformats.org/officeDocument/2006/relationships/hyperlink" Target="https://www.3gpp.org/ftp/TSG_SA/WG4_CODEC/TSGS4_116-e/Docs/S4-211586.zip" TargetMode="External"/><Relationship Id="rId551" Type="http://schemas.openxmlformats.org/officeDocument/2006/relationships/hyperlink" Target="https://portal.3gpp.org/ngppapp/CreateTdoc.aspx?mode=view&amp;contributionId=1282774" TargetMode="External"/><Relationship Id="rId190" Type="http://schemas.openxmlformats.org/officeDocument/2006/relationships/hyperlink" Target="https://portal.3gpp.org/ngppapp/CreateTdoc.aspx?mode=view&amp;contributionId=1282870" TargetMode="External"/><Relationship Id="rId204" Type="http://schemas.openxmlformats.org/officeDocument/2006/relationships/hyperlink" Target="https://portal.3gpp.org/ngppapp/CreateTdoc.aspx?mode=view&amp;contributionId=1282784" TargetMode="External"/><Relationship Id="rId225" Type="http://schemas.openxmlformats.org/officeDocument/2006/relationships/hyperlink" Target="https://www.3gpp.org/ftp/TSG_SA/WG4_CODEC/TSGS4_116-e/Docs/S4-211478.zip" TargetMode="External"/><Relationship Id="rId246" Type="http://schemas.openxmlformats.org/officeDocument/2006/relationships/hyperlink" Target="https://www.3gpp.org/ftp/TSG_SA/WG4_CODEC/TSGS4_116-e/Docs/S4-211497.zip" TargetMode="External"/><Relationship Id="rId267" Type="http://schemas.openxmlformats.org/officeDocument/2006/relationships/hyperlink" Target="https://portal.3gpp.org/ngppapp/CreateTdoc.aspx?mode=view&amp;contributionId=1282806" TargetMode="External"/><Relationship Id="rId288" Type="http://schemas.openxmlformats.org/officeDocument/2006/relationships/hyperlink" Target="https://portal.3gpp.org/ngppapp/CreateTdoc.aspx?mode=view&amp;contributionId=1282824" TargetMode="External"/><Relationship Id="rId411" Type="http://schemas.openxmlformats.org/officeDocument/2006/relationships/hyperlink" Target="https://portal.3gpp.org/ngppapp/CreateTdoc.aspx?mode=view&amp;contributionId=1282853" TargetMode="External"/><Relationship Id="rId432" Type="http://schemas.openxmlformats.org/officeDocument/2006/relationships/hyperlink" Target="https://www.3gpp.org/ftp/TSG_SA/WG4_CODEC/TSGS4_116-e/Docs/S4-211610.zip" TargetMode="External"/><Relationship Id="rId453" Type="http://schemas.openxmlformats.org/officeDocument/2006/relationships/hyperlink" Target="https://www.3gpp.org/ftp/TSG_SA/WG4_CODEC/TSGS4_116-e/Docs/S4-211623.zip" TargetMode="External"/><Relationship Id="rId474" Type="http://schemas.openxmlformats.org/officeDocument/2006/relationships/hyperlink" Target="https://portal.3gpp.org/ngppapp/CreateTdoc.aspx?mode=view&amp;contributionId=1276098" TargetMode="External"/><Relationship Id="rId509" Type="http://schemas.openxmlformats.org/officeDocument/2006/relationships/hyperlink" Target="https://portal.3gpp.org/ngppapp/CreateTdoc.aspx?mode=view&amp;contributionId=1282786" TargetMode="External"/><Relationship Id="rId106" Type="http://schemas.openxmlformats.org/officeDocument/2006/relationships/hyperlink" Target="https://www.3gpp.org/ftp/TSG_SA/WG4_CODEC/TSGS4_116-e/Docs/S4-211388.zip" TargetMode="External"/><Relationship Id="rId127" Type="http://schemas.openxmlformats.org/officeDocument/2006/relationships/hyperlink" Target="https://portal.3gpp.org/ngppapp/CreateTdoc.aspx?mode=view&amp;contributionId=1282756" TargetMode="External"/><Relationship Id="rId313" Type="http://schemas.openxmlformats.org/officeDocument/2006/relationships/hyperlink" Target="https://www.3gpp.org/ftp/TSG_SA/WG4_CODEC/TSGS4_116-e/Docs/S4-211546.zip" TargetMode="External"/><Relationship Id="rId495" Type="http://schemas.openxmlformats.org/officeDocument/2006/relationships/hyperlink" Target="https://www.3gpp.org/ftp/TSG_SA/WG4_CODEC/TSGS4_116-e/Docs/S4-211651.zip" TargetMode="External"/><Relationship Id="rId10" Type="http://schemas.openxmlformats.org/officeDocument/2006/relationships/hyperlink" Target="http://www.3gpp.org/3gpp-calendar/89-call-for-ipr-meetings" TargetMode="External"/><Relationship Id="rId31" Type="http://schemas.openxmlformats.org/officeDocument/2006/relationships/hyperlink" Target="https://www.3gpp.org/ftp/TSG_SA/WG4_CODEC/TSGS4_116-e/Docs/S4-211465.zip" TargetMode="External"/><Relationship Id="rId52" Type="http://schemas.openxmlformats.org/officeDocument/2006/relationships/hyperlink" Target="https://www.3gpp.org/ftp/TSG_SA/WG4_CODEC/TSGS4_116-e/Docs/S4-211348.zip" TargetMode="External"/><Relationship Id="rId73" Type="http://schemas.openxmlformats.org/officeDocument/2006/relationships/hyperlink" Target="https://portal.3gpp.org/ngppapp/CreateTdoc.aspx?mode=view&amp;contributionId=1276597" TargetMode="External"/><Relationship Id="rId94" Type="http://schemas.openxmlformats.org/officeDocument/2006/relationships/hyperlink" Target="https://www.3gpp.org/ftp/TSG_SA/WG4_CODEC/TSGS4_116-e/Docs/S4-211381.zip" TargetMode="External"/><Relationship Id="rId148" Type="http://schemas.openxmlformats.org/officeDocument/2006/relationships/hyperlink" Target="https://www.3gpp.org/ftp/TSG_SA/WG4_CODEC/TSGS4_116-e/Docs/S4-211419.zip" TargetMode="External"/><Relationship Id="rId169" Type="http://schemas.openxmlformats.org/officeDocument/2006/relationships/hyperlink" Target="https://portal.3gpp.org/ngppapp/CreateTdoc.aspx?mode=view&amp;contributionId=1282879" TargetMode="External"/><Relationship Id="rId334" Type="http://schemas.openxmlformats.org/officeDocument/2006/relationships/hyperlink" Target="https://portal.3gpp.org/ngppapp/CreateTdoc.aspx?mode=view&amp;contributionId=1282830" TargetMode="External"/><Relationship Id="rId355" Type="http://schemas.openxmlformats.org/officeDocument/2006/relationships/hyperlink" Target="https://portal.3gpp.org/ngppapp/CreateTdoc.aspx?mode=view&amp;contributionId=1282888" TargetMode="External"/><Relationship Id="rId376" Type="http://schemas.openxmlformats.org/officeDocument/2006/relationships/hyperlink" Target="https://portal.3gpp.org/ngppapp/CreateTdoc.aspx?mode=view&amp;contributionId=1282863" TargetMode="External"/><Relationship Id="rId397" Type="http://schemas.openxmlformats.org/officeDocument/2006/relationships/hyperlink" Target="https://www.3gpp.org/ftp/TSG_SA/WG4_CODEC/TSGS4_116-e/Docs/S4-211590.zip" TargetMode="External"/><Relationship Id="rId520" Type="http://schemas.openxmlformats.org/officeDocument/2006/relationships/hyperlink" Target="https://www.3gpp.org/ftp/TSG_SA/WG4_CODEC/TSGS4_116-e/Docs/S4-211665.zip" TargetMode="External"/><Relationship Id="rId541" Type="http://schemas.openxmlformats.org/officeDocument/2006/relationships/hyperlink" Target="https://portal.3gpp.org/ngppapp/CreateTdoc.aspx?mode=view&amp;contributionId=1282884" TargetMode="External"/><Relationship Id="rId4" Type="http://schemas.openxmlformats.org/officeDocument/2006/relationships/webSettings" Target="webSettings.xml"/><Relationship Id="rId180" Type="http://schemas.openxmlformats.org/officeDocument/2006/relationships/hyperlink" Target="https://portal.3gpp.org/ngppapp/CreateTdoc.aspx?mode=view&amp;contributionId=1282842" TargetMode="External"/><Relationship Id="rId215" Type="http://schemas.openxmlformats.org/officeDocument/2006/relationships/hyperlink" Target="https://www.3gpp.org/ftp/TSG_SA/WG4_CODEC/TSGS4_116-e/Docs/S4-211468.zip" TargetMode="External"/><Relationship Id="rId236" Type="http://schemas.openxmlformats.org/officeDocument/2006/relationships/hyperlink" Target="https://www.3gpp.org/ftp/TSG_SA/WG4_CODEC/TSGS4_116-e/Docs/S4-211487.zip" TargetMode="External"/><Relationship Id="rId257" Type="http://schemas.openxmlformats.org/officeDocument/2006/relationships/hyperlink" Target="https://www.3gpp.org/ftp/TSG_SA/WG4_CODEC/TSGS4_116-e/Docs/S4-211504.zip" TargetMode="External"/><Relationship Id="rId278" Type="http://schemas.openxmlformats.org/officeDocument/2006/relationships/hyperlink" Target="https://www.3gpp.org/ftp/TSG_SA/WG4_CODEC/TSGS4_116-e/Docs/S4-211520.zip" TargetMode="External"/><Relationship Id="rId401" Type="http://schemas.openxmlformats.org/officeDocument/2006/relationships/hyperlink" Target="https://www.3gpp.org/ftp/TSG_SA/WG4_CODEC/TSGS4_116-e/Docs/S4-211592.zip" TargetMode="External"/><Relationship Id="rId422" Type="http://schemas.openxmlformats.org/officeDocument/2006/relationships/hyperlink" Target="https://portal.3gpp.org/ngppapp/CreateTdoc.aspx?mode=view&amp;contributionId=1276727" TargetMode="External"/><Relationship Id="rId443" Type="http://schemas.openxmlformats.org/officeDocument/2006/relationships/hyperlink" Target="https://www.3gpp.org/ftp/TSG_SA/WG4_CODEC/TSGS4_116-e/Docs/S4-211617.zip" TargetMode="External"/><Relationship Id="rId464" Type="http://schemas.openxmlformats.org/officeDocument/2006/relationships/hyperlink" Target="https://www.3gpp.org/ftp/TSG_SA/WG4_CODEC/TSGS4_116-e/Docs/S4-211630.zip" TargetMode="External"/><Relationship Id="rId303" Type="http://schemas.openxmlformats.org/officeDocument/2006/relationships/hyperlink" Target="https://www.3gpp.org/ftp/TSG_SA/WG4_CODEC/TSGS4_116-e/Docs/S4-211540.zip" TargetMode="External"/><Relationship Id="rId485" Type="http://schemas.openxmlformats.org/officeDocument/2006/relationships/hyperlink" Target="https://www.3gpp.org/ftp/TSG_SA/WG4_CODEC/TSGS4_116-e/Docs/S4-211644.zip" TargetMode="External"/><Relationship Id="rId42" Type="http://schemas.openxmlformats.org/officeDocument/2006/relationships/hyperlink" Target="https://www.3gpp.org/ftp/TSG_SA/WG4_CODEC/TSGS4_116-e/Docs/S4-211652.zip" TargetMode="External"/><Relationship Id="rId84" Type="http://schemas.openxmlformats.org/officeDocument/2006/relationships/hyperlink" Target="https://www.3gpp.org/ftp/TSG_SA/WG4_CODEC/TSGS4_116-e/Docs/S4-211372.zip" TargetMode="External"/><Relationship Id="rId138" Type="http://schemas.openxmlformats.org/officeDocument/2006/relationships/hyperlink" Target="https://portal.3gpp.org/ngppapp/CreateTdoc.aspx?mode=view&amp;contributionId=1282789" TargetMode="External"/><Relationship Id="rId345" Type="http://schemas.openxmlformats.org/officeDocument/2006/relationships/hyperlink" Target="https://www.3gpp.org/ftp/TSG_SA/WG4_CODEC/TSGS4_116-e/Docs/S4-211564.zip" TargetMode="External"/><Relationship Id="rId387" Type="http://schemas.openxmlformats.org/officeDocument/2006/relationships/hyperlink" Target="https://portal.3gpp.org/ngppapp/CreateTdoc.aspx?mode=view&amp;contributionId=1282785" TargetMode="External"/><Relationship Id="rId510" Type="http://schemas.openxmlformats.org/officeDocument/2006/relationships/hyperlink" Target="https://www.3gpp.org/ftp/TSG_SA/WG4_CODEC/TSGS4_116-e/Docs/S4-211659.zip" TargetMode="External"/><Relationship Id="rId552" Type="http://schemas.openxmlformats.org/officeDocument/2006/relationships/footer" Target="footer3.xml"/><Relationship Id="rId191" Type="http://schemas.openxmlformats.org/officeDocument/2006/relationships/hyperlink" Target="https://www.3gpp.org/ftp/TSG_SA/WG4_CODEC/TSGS4_116-e/Docs/S4-211448.zip" TargetMode="External"/><Relationship Id="rId205" Type="http://schemas.openxmlformats.org/officeDocument/2006/relationships/hyperlink" Target="https://www.3gpp.org/ftp/TSG_SA/WG4_CODEC/TSGS4_116-e/Docs/S4-211458.zip" TargetMode="External"/><Relationship Id="rId247" Type="http://schemas.openxmlformats.org/officeDocument/2006/relationships/hyperlink" Target="https://www.3gpp.org/ftp/TSG_SA/WG4_CODEC/TSGS4_116-e/Docs/S4-211498.zip" TargetMode="External"/><Relationship Id="rId412" Type="http://schemas.openxmlformats.org/officeDocument/2006/relationships/hyperlink" Target="https://www.3gpp.org/ftp/TSG_SA/WG4_CODEC/TSGS4_116-e/Docs/S4-211597.zip" TargetMode="External"/><Relationship Id="rId107" Type="http://schemas.openxmlformats.org/officeDocument/2006/relationships/hyperlink" Target="https://www.3gpp.org/ftp/TSG_SA/WG4_CODEC/TSGS4_116-e/Docs/S4-211389.zip" TargetMode="External"/><Relationship Id="rId289" Type="http://schemas.openxmlformats.org/officeDocument/2006/relationships/hyperlink" Target="https://www.3gpp.org/ftp/TSG_SA/WG4_CODEC/TSGS4_116-e/Docs/S4-211530.zip" TargetMode="External"/><Relationship Id="rId454" Type="http://schemas.openxmlformats.org/officeDocument/2006/relationships/hyperlink" Target="https://www.3gpp.org/ftp/TSG_SA/WG4_CODEC/TSGS4_116-e/Docs/S4-211624.zip" TargetMode="External"/><Relationship Id="rId496" Type="http://schemas.openxmlformats.org/officeDocument/2006/relationships/hyperlink" Target="https://portal.3gpp.org/ngppapp/CreateTdoc.aspx?mode=view&amp;contributionId=1276817" TargetMode="External"/><Relationship Id="rId11" Type="http://schemas.openxmlformats.org/officeDocument/2006/relationships/hyperlink" Target="http://www.3gpp.org/about-3gpp/legal-matters/21-3gpp-calendar/1616-statement-of-antitrust-compliance" TargetMode="External"/><Relationship Id="rId53" Type="http://schemas.openxmlformats.org/officeDocument/2006/relationships/hyperlink" Target="https://portal.3gpp.org/ngppapp/CreateTdoc.aspx?mode=view&amp;contributionId=1282793" TargetMode="External"/><Relationship Id="rId149" Type="http://schemas.openxmlformats.org/officeDocument/2006/relationships/hyperlink" Target="https://portal.3gpp.org/ngppapp/CreateTdoc.aspx?mode=view&amp;contributionId=1282776" TargetMode="External"/><Relationship Id="rId314" Type="http://schemas.openxmlformats.org/officeDocument/2006/relationships/hyperlink" Target="https://portal.3gpp.org/ngppapp/CreateTdoc.aspx?mode=view&amp;contributionId=1272686" TargetMode="External"/><Relationship Id="rId356" Type="http://schemas.openxmlformats.org/officeDocument/2006/relationships/hyperlink" Target="https://www.3gpp.org/ftp/TSG_SA/WG4_CODEC/TSGS4_116-e/Docs/S4-211570.zip" TargetMode="External"/><Relationship Id="rId398" Type="http://schemas.openxmlformats.org/officeDocument/2006/relationships/hyperlink" Target="https://portal.3gpp.org/ngppapp/CreateTdoc.aspx?mode=view&amp;contributionId=1276138" TargetMode="External"/><Relationship Id="rId521" Type="http://schemas.openxmlformats.org/officeDocument/2006/relationships/hyperlink" Target="https://portal.3gpp.org/ngppapp/CreateTdoc.aspx?mode=view&amp;contributionId=1276137" TargetMode="External"/><Relationship Id="rId95" Type="http://schemas.openxmlformats.org/officeDocument/2006/relationships/hyperlink" Target="https://www.3gpp.org/ftp/TSG_SA/WG4_CODEC/TSGS4_116-e/Docs/S4-211382.zip" TargetMode="External"/><Relationship Id="rId160" Type="http://schemas.openxmlformats.org/officeDocument/2006/relationships/hyperlink" Target="https://portal.3gpp.org/ngppapp/CreateTdoc.aspx?mode=view&amp;contributionId=1282859" TargetMode="External"/><Relationship Id="rId216" Type="http://schemas.openxmlformats.org/officeDocument/2006/relationships/hyperlink" Target="https://www.3gpp.org/ftp/TSG_SA/WG4_CODEC/TSGS4_116-e/Docs/S4-211469.zip" TargetMode="External"/><Relationship Id="rId423" Type="http://schemas.openxmlformats.org/officeDocument/2006/relationships/hyperlink" Target="https://www.3gpp.org/ftp/TSG_SA/WG4_CODEC/TSGS4_116-e/Docs/S4-211604.zip" TargetMode="External"/><Relationship Id="rId258" Type="http://schemas.openxmlformats.org/officeDocument/2006/relationships/hyperlink" Target="https://www.3gpp.org/ftp/TSG_SA/WG4_CODEC/TSGS4_116-e/Docs/S4-211506.zip" TargetMode="External"/><Relationship Id="rId465" Type="http://schemas.openxmlformats.org/officeDocument/2006/relationships/hyperlink" Target="https://portal.3gpp.org/ngppapp/CreateTdoc.aspx?mode=view&amp;contributionId=1276811" TargetMode="External"/><Relationship Id="rId22" Type="http://schemas.openxmlformats.org/officeDocument/2006/relationships/hyperlink" Target="https://www.3gpp.org/ftp/TSG_SA/WG4_CODEC/TSGS4_116-e/Docs/S4-211457.zip" TargetMode="External"/><Relationship Id="rId64" Type="http://schemas.openxmlformats.org/officeDocument/2006/relationships/hyperlink" Target="https://www.3gpp.org/ftp/TSG_SA/WG4_CODEC/TSGS4_116-e/Docs/S4-211359.zip" TargetMode="External"/><Relationship Id="rId118" Type="http://schemas.openxmlformats.org/officeDocument/2006/relationships/hyperlink" Target="https://www.3gpp.org/ftp/TSG_SA/WG4_CODEC/TSGS4_116-e/Docs/s4-211397.zip" TargetMode="External"/><Relationship Id="rId325" Type="http://schemas.openxmlformats.org/officeDocument/2006/relationships/hyperlink" Target="https://www.3gpp.org/ftp/TSG_SA/WG4_CODEC/TSGS4_116-e/Docs/S4-211552.zip" TargetMode="External"/><Relationship Id="rId367" Type="http://schemas.openxmlformats.org/officeDocument/2006/relationships/hyperlink" Target="https://portal.3gpp.org/ngppapp/CreateTdoc.aspx?mode=view&amp;contributionId=1276659" TargetMode="External"/><Relationship Id="rId532" Type="http://schemas.openxmlformats.org/officeDocument/2006/relationships/hyperlink" Target="https://www.3gpp.org/ftp/TSG_SA/WG4_CODEC/TSGS4_116-e/Docs/S4-211672.zip" TargetMode="External"/><Relationship Id="rId171" Type="http://schemas.openxmlformats.org/officeDocument/2006/relationships/hyperlink" Target="https://www.3gpp.org/ftp/TSG_SA/WG4_CODEC/TSGS4_116-e/Docs/S4-211435.zip" TargetMode="External"/><Relationship Id="rId227" Type="http://schemas.openxmlformats.org/officeDocument/2006/relationships/hyperlink" Target="https://www.3gpp.org/ftp/TSG_SA/WG4_CODEC/TSGS4_116-e/Docs/S4-211480.zip" TargetMode="External"/><Relationship Id="rId269" Type="http://schemas.openxmlformats.org/officeDocument/2006/relationships/hyperlink" Target="https://www.3gpp.org/ftp/TSG_SA/WG4_CODEC/TSGS4_116-e/Docs/S4-211514.zip" TargetMode="External"/><Relationship Id="rId434" Type="http://schemas.openxmlformats.org/officeDocument/2006/relationships/hyperlink" Target="https://www.3gpp.org/ftp/TSG_SA/WG4_CODEC/TSGS4_116-e/Docs/S4-211611.zip" TargetMode="External"/><Relationship Id="rId476" Type="http://schemas.openxmlformats.org/officeDocument/2006/relationships/hyperlink" Target="https://portal.3gpp.org/ngppapp/CreateTdoc.aspx?mode=view&amp;contributionId=1276104" TargetMode="External"/><Relationship Id="rId33" Type="http://schemas.openxmlformats.org/officeDocument/2006/relationships/hyperlink" Target="https://www.3gpp.org/ftp/TSG_SA/WG4_CODEC/TSGS4_116-e/Docs/S4-211467.zip" TargetMode="External"/><Relationship Id="rId129" Type="http://schemas.openxmlformats.org/officeDocument/2006/relationships/hyperlink" Target="https://www.3gpp.org/ftp/TSG_SA/WG4_CODEC/TSGS4_116-e/Docs/S4-211403.zip" TargetMode="External"/><Relationship Id="rId280" Type="http://schemas.openxmlformats.org/officeDocument/2006/relationships/hyperlink" Target="https://www.3gpp.org/ftp/TSG_SA/WG4_CODEC/TSGS4_116-e/Docs/S4-211522.zip" TargetMode="External"/><Relationship Id="rId336" Type="http://schemas.openxmlformats.org/officeDocument/2006/relationships/hyperlink" Target="https://portal.3gpp.org/ngppapp/CreateTdoc.aspx?mode=view&amp;contributionId=1282851" TargetMode="External"/><Relationship Id="rId501" Type="http://schemas.openxmlformats.org/officeDocument/2006/relationships/hyperlink" Target="https://portal.3gpp.org/ngppapp/CreateTdoc.aspx?mode=view&amp;contributionId=1275476" TargetMode="External"/><Relationship Id="rId543" Type="http://schemas.openxmlformats.org/officeDocument/2006/relationships/hyperlink" Target="https://portal.3gpp.org/ngppapp/CreateTdoc.aspx?mode=view&amp;contributionId=1282883" TargetMode="External"/><Relationship Id="rId75" Type="http://schemas.openxmlformats.org/officeDocument/2006/relationships/hyperlink" Target="https://portal.3gpp.org/ngppapp/CreateTdoc.aspx?mode=view&amp;contributionId=1282764" TargetMode="External"/><Relationship Id="rId140" Type="http://schemas.openxmlformats.org/officeDocument/2006/relationships/hyperlink" Target="https://portal.3gpp.org/ngppapp/CreateTdoc.aspx?mode=view&amp;contributionId=1282825" TargetMode="External"/><Relationship Id="rId182" Type="http://schemas.openxmlformats.org/officeDocument/2006/relationships/hyperlink" Target="https://portal.3gpp.org/ngppapp/CreateTdoc.aspx?mode=view&amp;contributionId=1282843" TargetMode="External"/><Relationship Id="rId378" Type="http://schemas.openxmlformats.org/officeDocument/2006/relationships/hyperlink" Target="https://www.3gpp.org/ftp/TSG_SA/WG4_CODEC/TSGS4_116-e/Docs/S4-211583.zip" TargetMode="External"/><Relationship Id="rId403" Type="http://schemas.openxmlformats.org/officeDocument/2006/relationships/hyperlink" Target="https://portal.3gpp.org/ngppapp/CreateTdoc.aspx?mode=view&amp;contributionId=1274047" TargetMode="External"/><Relationship Id="rId6" Type="http://schemas.openxmlformats.org/officeDocument/2006/relationships/endnotes" Target="endnotes.xml"/><Relationship Id="rId238" Type="http://schemas.openxmlformats.org/officeDocument/2006/relationships/hyperlink" Target="https://www.3gpp.org/ftp/TSG_SA/WG4_CODEC/TSGS4_116-e/Docs/S4-211489.zip" TargetMode="External"/><Relationship Id="rId445" Type="http://schemas.openxmlformats.org/officeDocument/2006/relationships/hyperlink" Target="https://www.3gpp.org/ftp/TSG_SA/WG4_CODEC/TSGS4_116-e/Docs/S4-211619.zip" TargetMode="External"/><Relationship Id="rId487" Type="http://schemas.openxmlformats.org/officeDocument/2006/relationships/hyperlink" Target="https://www.3gpp.org/ftp/TSG_SA/WG4_CODEC/TSGS4_116-e/Docs/S4-211646.zip" TargetMode="External"/><Relationship Id="rId291" Type="http://schemas.openxmlformats.org/officeDocument/2006/relationships/hyperlink" Target="https://www.3gpp.org/ftp/TSG_SA/WG4_CODEC/TSGS4_116-e/Docs/S4-211531.zip" TargetMode="External"/><Relationship Id="rId305" Type="http://schemas.openxmlformats.org/officeDocument/2006/relationships/hyperlink" Target="https://www.3gpp.org/ftp/TSG_SA/WG4_CODEC/TSGS4_116-e/Docs/S4-211541.zip" TargetMode="External"/><Relationship Id="rId347" Type="http://schemas.openxmlformats.org/officeDocument/2006/relationships/hyperlink" Target="https://portal.3gpp.org/ngppapp/CreateTdoc.aspx?mode=view&amp;contributionId=1272687" TargetMode="External"/><Relationship Id="rId512" Type="http://schemas.openxmlformats.org/officeDocument/2006/relationships/hyperlink" Target="https://www.3gpp.org/ftp/TSG_SA/WG4_CODEC/TSGS4_116-e/Docs/S4-211660.zip" TargetMode="External"/><Relationship Id="rId44" Type="http://schemas.openxmlformats.org/officeDocument/2006/relationships/hyperlink" Target="https://www.3gpp.org/ftp/TSG_SA/WG4_CODEC/TSGS4_116-e/Docs/S4-211342.zip" TargetMode="External"/><Relationship Id="rId86" Type="http://schemas.openxmlformats.org/officeDocument/2006/relationships/hyperlink" Target="https://www.3gpp.org/ftp/TSG_SA/WG4_CODEC/TSGS4_116-e/Docs/S4-211374.zip" TargetMode="External"/><Relationship Id="rId151" Type="http://schemas.openxmlformats.org/officeDocument/2006/relationships/hyperlink" Target="https://portal.3gpp.org/ngppapp/CreateTdoc.aspx?mode=view&amp;contributionId=1282816" TargetMode="External"/><Relationship Id="rId389" Type="http://schemas.openxmlformats.org/officeDocument/2006/relationships/hyperlink" Target="https://www.3gpp.org/ftp/TSG_SA/WG4_CODEC/TSGS4_116-e/Docs/S4-211587.zip" TargetMode="External"/><Relationship Id="rId554" Type="http://schemas.openxmlformats.org/officeDocument/2006/relationships/fontTable" Target="fontTable.xml"/><Relationship Id="rId193" Type="http://schemas.openxmlformats.org/officeDocument/2006/relationships/hyperlink" Target="https://www.3gpp.org/ftp/TSG_SA/WG4_CODEC/TSGS4_116-e/Docs/S4-211449.zip" TargetMode="External"/><Relationship Id="rId207" Type="http://schemas.openxmlformats.org/officeDocument/2006/relationships/hyperlink" Target="https://www.3gpp.org/ftp/TSG_SA/WG4_CODEC/TSGS4_116-e/Docs/S4-211460.zip" TargetMode="External"/><Relationship Id="rId249" Type="http://schemas.openxmlformats.org/officeDocument/2006/relationships/hyperlink" Target="https://www.3gpp.org/ftp/TSG_SA/WG4_CODEC/TSGS4_116-e/Docs/S4-211499.zip" TargetMode="External"/><Relationship Id="rId414" Type="http://schemas.openxmlformats.org/officeDocument/2006/relationships/hyperlink" Target="https://www.3gpp.org/ftp/TSG_SA/WG4_CODEC/TSGS4_116-e/Docs/S4-211598.zip" TargetMode="External"/><Relationship Id="rId456" Type="http://schemas.openxmlformats.org/officeDocument/2006/relationships/hyperlink" Target="https://portal.3gpp.org/ngppapp/CreateTdoc.aspx?mode=view&amp;contributionId=1282762" TargetMode="External"/><Relationship Id="rId498" Type="http://schemas.openxmlformats.org/officeDocument/2006/relationships/hyperlink" Target="https://www.3gpp.org/ftp/TSG_SA/WG4_CODEC/TSGS4_116-e/Docs/S4-211653.zip" TargetMode="External"/><Relationship Id="rId13" Type="http://schemas.openxmlformats.org/officeDocument/2006/relationships/header" Target="header1.xml"/><Relationship Id="rId109" Type="http://schemas.openxmlformats.org/officeDocument/2006/relationships/hyperlink" Target="https://www.3gpp.org/ftp/TSG_SA/WG4_CODEC/TSGS4_116-e/Docs/S4-211390.zip" TargetMode="External"/><Relationship Id="rId260" Type="http://schemas.openxmlformats.org/officeDocument/2006/relationships/hyperlink" Target="https://www.3gpp.org/ftp/TSG_SA/WG4_CODEC/TSGS4_116-e/Docs/S4-211507.zip" TargetMode="External"/><Relationship Id="rId316" Type="http://schemas.openxmlformats.org/officeDocument/2006/relationships/hyperlink" Target="https://portal.3gpp.org/ngppapp/CreateTdoc.aspx?mode=view&amp;contributionId=1275005" TargetMode="External"/><Relationship Id="rId523" Type="http://schemas.openxmlformats.org/officeDocument/2006/relationships/hyperlink" Target="https://portal.3gpp.org/ngppapp/CreateTdoc.aspx?mode=view&amp;contributionId=1282792" TargetMode="External"/><Relationship Id="rId55" Type="http://schemas.openxmlformats.org/officeDocument/2006/relationships/hyperlink" Target="https://www.3gpp.org/ftp/TSG_SA/WG4_CODEC/TSGS4_116-e/Docs/S4-211350.zip" TargetMode="External"/><Relationship Id="rId97" Type="http://schemas.openxmlformats.org/officeDocument/2006/relationships/hyperlink" Target="https://portal.3gpp.org/ngppapp/CreateTdoc.aspx?mode=view&amp;contributionId=1282788" TargetMode="External"/><Relationship Id="rId120" Type="http://schemas.openxmlformats.org/officeDocument/2006/relationships/hyperlink" Target="https://portal.3gpp.org/ngppapp/CreateTdoc.aspx?mode=view&amp;contributionId=1282794" TargetMode="External"/><Relationship Id="rId358" Type="http://schemas.openxmlformats.org/officeDocument/2006/relationships/hyperlink" Target="https://portal.3gpp.org/ngppapp/CreateTdoc.aspx?mode=view&amp;contributionId=1275236" TargetMode="External"/><Relationship Id="rId162" Type="http://schemas.openxmlformats.org/officeDocument/2006/relationships/hyperlink" Target="https://portal.3gpp.org/ngppapp/CreateTdoc.aspx?mode=view&amp;contributionId=1282790" TargetMode="External"/><Relationship Id="rId218" Type="http://schemas.openxmlformats.org/officeDocument/2006/relationships/hyperlink" Target="https://www.3gpp.org/ftp/TSG_SA/WG4_CODEC/TSGS4_116-e/Docs/S4-211471.zip" TargetMode="External"/><Relationship Id="rId425" Type="http://schemas.openxmlformats.org/officeDocument/2006/relationships/hyperlink" Target="https://www.3gpp.org/ftp/TSG_SA/WG4_CODEC/TSGS4_116-e/Docs/S4-211605.zip" TargetMode="External"/><Relationship Id="rId467" Type="http://schemas.openxmlformats.org/officeDocument/2006/relationships/hyperlink" Target="https://www.3gpp.org/ftp/TSG_SA/WG4_CODEC/TSGS4_116-e/Docs/S4-211632.zip" TargetMode="External"/><Relationship Id="rId271" Type="http://schemas.openxmlformats.org/officeDocument/2006/relationships/hyperlink" Target="https://www.3gpp.org/ftp/TSG_SA/WG4_CODEC/TSGS4_116-e/Docs/S4-211515.zip" TargetMode="External"/><Relationship Id="rId24" Type="http://schemas.openxmlformats.org/officeDocument/2006/relationships/hyperlink" Target="https://www.3gpp.org/ftp/TSG_SA/WG4_CODEC/TSGS4_116-e/Docs/S4-211458.zip" TargetMode="External"/><Relationship Id="rId66" Type="http://schemas.openxmlformats.org/officeDocument/2006/relationships/hyperlink" Target="https://www.3gpp.org/ftp/TSG_SA/WG4_CODEC/TSGS4_116-e/Docs/S4-211360.zip" TargetMode="External"/><Relationship Id="rId131" Type="http://schemas.openxmlformats.org/officeDocument/2006/relationships/hyperlink" Target="https://portal.3gpp.org/ngppapp/CreateTdoc.aspx?mode=view&amp;contributionId=1282815" TargetMode="External"/><Relationship Id="rId327" Type="http://schemas.openxmlformats.org/officeDocument/2006/relationships/hyperlink" Target="https://portal.3gpp.org/ngppapp/CreateTdoc.aspx?mode=view&amp;contributionId=1282777" TargetMode="External"/><Relationship Id="rId369" Type="http://schemas.openxmlformats.org/officeDocument/2006/relationships/hyperlink" Target="https://portal.3gpp.org/ngppapp/CreateTdoc.aspx?mode=view&amp;contributionId=1274048" TargetMode="External"/><Relationship Id="rId534" Type="http://schemas.openxmlformats.org/officeDocument/2006/relationships/hyperlink" Target="https://www.3gpp.org/ftp/TSG_SA/WG4_CODEC/TSGS4_116-e/Docs/S4-211674.zip" TargetMode="External"/><Relationship Id="rId173" Type="http://schemas.openxmlformats.org/officeDocument/2006/relationships/hyperlink" Target="https://portal.3gpp.org/ngppapp/CreateTdoc.aspx?mode=view&amp;contributionId=1282780" TargetMode="External"/><Relationship Id="rId229" Type="http://schemas.openxmlformats.org/officeDocument/2006/relationships/hyperlink" Target="https://portal.3gpp.org/ngppapp/CreateTdoc.aspx?mode=view&amp;contributionId=1282753" TargetMode="External"/><Relationship Id="rId380" Type="http://schemas.openxmlformats.org/officeDocument/2006/relationships/hyperlink" Target="https://portal.3gpp.org/ngppapp/CreateTdoc.aspx?mode=view&amp;contributionId=1282883" TargetMode="External"/><Relationship Id="rId436" Type="http://schemas.openxmlformats.org/officeDocument/2006/relationships/hyperlink" Target="https://www.3gpp.org/ftp/TSG_SA/WG4_CODEC/TSGS4_116-e/Docs/S4-211612.zip" TargetMode="External"/><Relationship Id="rId240" Type="http://schemas.openxmlformats.org/officeDocument/2006/relationships/hyperlink" Target="https://www.3gpp.org/ftp/TSG_SA/WG4_CODEC/TSGS4_116-e/Docs/S4-211491.zip" TargetMode="External"/><Relationship Id="rId478" Type="http://schemas.openxmlformats.org/officeDocument/2006/relationships/hyperlink" Target="https://portal.3gpp.org/ngppapp/CreateTdoc.aspx?mode=view&amp;contributionId=1276107" TargetMode="External"/><Relationship Id="rId35" Type="http://schemas.openxmlformats.org/officeDocument/2006/relationships/hyperlink" Target="https://www.3gpp.org/ftp/TSG_SA/WG4_CODEC/TSGS4_116-e/Docs/S4-211469.zip" TargetMode="External"/><Relationship Id="rId77" Type="http://schemas.openxmlformats.org/officeDocument/2006/relationships/hyperlink" Target="https://portal.3gpp.org/ngppapp/CreateTdoc.aspx?mode=view&amp;contributionId=1282751" TargetMode="External"/><Relationship Id="rId100" Type="http://schemas.openxmlformats.org/officeDocument/2006/relationships/hyperlink" Target="https://portal.3gpp.org/ngppapp/CreateTdoc.aspx?mode=view&amp;contributionId=1271865" TargetMode="External"/><Relationship Id="rId282" Type="http://schemas.openxmlformats.org/officeDocument/2006/relationships/hyperlink" Target="https://www.3gpp.org/ftp/TSG_SA/WG4_CODEC/TSGS4_116-e/Docs/S4-211524.zip" TargetMode="External"/><Relationship Id="rId338" Type="http://schemas.openxmlformats.org/officeDocument/2006/relationships/hyperlink" Target="https://portal.3gpp.org/ngppapp/CreateTdoc.aspx?mode=view&amp;contributionId=1272685" TargetMode="External"/><Relationship Id="rId503" Type="http://schemas.openxmlformats.org/officeDocument/2006/relationships/hyperlink" Target="https://portal.3gpp.org/ngppapp/CreateTdoc.aspx?mode=view&amp;contributionId=1276663" TargetMode="External"/><Relationship Id="rId545" Type="http://schemas.openxmlformats.org/officeDocument/2006/relationships/hyperlink" Target="https://portal.3gpp.org/ngppapp/CreateTdoc.aspx?mode=view&amp;contributionId=1282876" TargetMode="External"/><Relationship Id="rId8" Type="http://schemas.openxmlformats.org/officeDocument/2006/relationships/hyperlink" Target="http://www.3gpp.org/ftp/PCG/PCG_27/DOCS/PCG27_13r1.zip" TargetMode="External"/><Relationship Id="rId142" Type="http://schemas.openxmlformats.org/officeDocument/2006/relationships/hyperlink" Target="https://www.3gpp.org/ftp/TSG_SA/WG4_CODEC/TSGS4_116-e/Docs/S4-211413.zip" TargetMode="External"/><Relationship Id="rId184" Type="http://schemas.openxmlformats.org/officeDocument/2006/relationships/hyperlink" Target="https://portal.3gpp.org/ngppapp/CreateTdoc.aspx?mode=view&amp;contributionId=1282844" TargetMode="External"/><Relationship Id="rId391" Type="http://schemas.openxmlformats.org/officeDocument/2006/relationships/hyperlink" Target="https://portal.3gpp.org/ngppapp/CreateTdoc.aspx?mode=view&amp;contributionId=1282871" TargetMode="External"/><Relationship Id="rId405" Type="http://schemas.openxmlformats.org/officeDocument/2006/relationships/hyperlink" Target="https://portal.3gpp.org/ngppapp/CreateTdoc.aspx?mode=view&amp;contributionId=1282803" TargetMode="External"/><Relationship Id="rId447" Type="http://schemas.openxmlformats.org/officeDocument/2006/relationships/hyperlink" Target="https://www.3gpp.org/ftp/TSG_SA/WG4_CODEC/TSGS4_116-e/Docs/S4-211620.zip" TargetMode="External"/><Relationship Id="rId251" Type="http://schemas.openxmlformats.org/officeDocument/2006/relationships/hyperlink" Target="https://portal.3gpp.org/ngppapp/CreateTdoc.aspx?mode=view&amp;contributionId=1273106" TargetMode="External"/><Relationship Id="rId489" Type="http://schemas.openxmlformats.org/officeDocument/2006/relationships/hyperlink" Target="https://www.3gpp.org/ftp/TSG_SA/WG4_CODEC/TSGS4_116-e/Docs/S4-211647.zip" TargetMode="External"/><Relationship Id="rId46" Type="http://schemas.openxmlformats.org/officeDocument/2006/relationships/hyperlink" Target="https://www.3gpp.org/ftp/TSG_SA/WG4_CODEC/TSGS4_116-e/Docs/S4-211343.zip" TargetMode="External"/><Relationship Id="rId293" Type="http://schemas.openxmlformats.org/officeDocument/2006/relationships/hyperlink" Target="https://www.3gpp.org/ftp/TSG_SA/WG4_CODEC/TSGS4_116-e/Docs/S4-211532.zip" TargetMode="External"/><Relationship Id="rId307" Type="http://schemas.openxmlformats.org/officeDocument/2006/relationships/hyperlink" Target="https://www.3gpp.org/ftp/TSG_SA/WG4_CODEC/TSGS4_116-e/Docs/S4-211542.zip" TargetMode="External"/><Relationship Id="rId349" Type="http://schemas.openxmlformats.org/officeDocument/2006/relationships/hyperlink" Target="https://www.3gpp.org/ftp/TSG_SA/WG4_CODEC/TSGS4_116-e/Docs/S4-211566.zip" TargetMode="External"/><Relationship Id="rId514" Type="http://schemas.openxmlformats.org/officeDocument/2006/relationships/hyperlink" Target="https://www.3gpp.org/ftp/TSG_SA/WG4_CODEC/TSGS4_116-e/Docs/S4-211661.zip" TargetMode="External"/><Relationship Id="rId88" Type="http://schemas.openxmlformats.org/officeDocument/2006/relationships/hyperlink" Target="https://www.3gpp.org/ftp/TSG_SA/WG4_CODEC/TSGS4_116-e/Docs/S4-211376.zip" TargetMode="External"/><Relationship Id="rId111" Type="http://schemas.openxmlformats.org/officeDocument/2006/relationships/hyperlink" Target="https://portal.3gpp.org/ngppapp/CreateTdoc.aspx?mode=view&amp;contributionId=1253851" TargetMode="External"/><Relationship Id="rId153" Type="http://schemas.openxmlformats.org/officeDocument/2006/relationships/hyperlink" Target="https://portal.3gpp.org/ngppapp/CreateTdoc.aspx?mode=view&amp;contributionId=1282861" TargetMode="External"/><Relationship Id="rId195" Type="http://schemas.openxmlformats.org/officeDocument/2006/relationships/hyperlink" Target="https://www.3gpp.org/ftp/TSG_SA/WG4_CODEC/TSGS4_116-e/Docs/S4-211450.zip" TargetMode="External"/><Relationship Id="rId209" Type="http://schemas.openxmlformats.org/officeDocument/2006/relationships/hyperlink" Target="https://www.3gpp.org/ftp/TSG_SA/WG4_CODEC/TSGS4_116-e/Docs/S4-211462.zip" TargetMode="External"/><Relationship Id="rId360" Type="http://schemas.openxmlformats.org/officeDocument/2006/relationships/hyperlink" Target="https://portal.3gpp.org/ngppapp/CreateTdoc.aspx?mode=view&amp;contributionId=1282757" TargetMode="External"/><Relationship Id="rId416" Type="http://schemas.openxmlformats.org/officeDocument/2006/relationships/hyperlink" Target="https://www.3gpp.org/ftp/TSG_SA/WG4_CODEC/TSGS4_116-e/Docs/S4-211599.zip" TargetMode="External"/><Relationship Id="rId220" Type="http://schemas.openxmlformats.org/officeDocument/2006/relationships/hyperlink" Target="https://www.3gpp.org/ftp/TSG_SA/WG4_CODEC/TSGS4_116-e/Docs/S4-211473.zip" TargetMode="External"/><Relationship Id="rId458" Type="http://schemas.openxmlformats.org/officeDocument/2006/relationships/hyperlink" Target="https://www.3gpp.org/ftp/TSG_SA/WG4_CODEC/TSGS4_116-e/Docs/S4-21162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650 Route des Lucioles - Sophia AntipolisValbonne - FRANCETel.: +33 4 92 94 42 00 Fax: +33 4 93 65 47 16</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89</Pages>
  <Words>28869</Words>
  <Characters>164555</Characters>
  <Application>Microsoft Office Word</Application>
  <DocSecurity>0</DocSecurity>
  <Lines>1371</Lines>
  <Paragraphs>386</Paragraphs>
  <ScaleCrop>false</ScaleCrop>
  <HeadingPairs>
    <vt:vector size="2" baseType="variant">
      <vt:variant>
        <vt:lpstr>Title</vt:lpstr>
      </vt:variant>
      <vt:variant>
        <vt:i4>1</vt:i4>
      </vt:variant>
    </vt:vector>
  </HeadingPairs>
  <TitlesOfParts>
    <vt:vector size="1" baseType="lpstr">
      <vt:lpstr>ETSI stylesheet (v.7.0)</vt:lpstr>
    </vt:vector>
  </TitlesOfParts>
  <Company>at 3GPP</Company>
  <LinksUpToDate>false</LinksUpToDate>
  <CharactersWithSpaces>193038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S4-211632_CR_0105</dc:creator>
  <cp:keywords>ESA, style sheet, Winword</cp:keywords>
  <dc:description/>
  <cp:lastModifiedBy>S4-211632_CR_0105</cp:lastModifiedBy>
  <cp:revision>2</cp:revision>
  <cp:lastPrinted>1899-12-31T23:00:00Z</cp:lastPrinted>
  <dcterms:created xsi:type="dcterms:W3CDTF">2022-02-08T21:00:00Z</dcterms:created>
  <dcterms:modified xsi:type="dcterms:W3CDTF">2022-02-08T21:00:00Z</dcterms:modified>
</cp:coreProperties>
</file>