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4D85E" w14:textId="172E3360" w:rsidR="00F71DE0" w:rsidRPr="00496D23" w:rsidRDefault="00F71DE0">
      <w:pPr>
        <w:pStyle w:val="Heading9"/>
        <w:rPr>
          <w:sz w:val="22"/>
          <w:szCs w:val="22"/>
          <w:lang w:eastAsia="ko-KR"/>
        </w:rPr>
      </w:pPr>
      <w:bookmarkStart w:id="0" w:name="OLE_LINK1"/>
      <w:bookmarkStart w:id="1" w:name="OLE_LINK2"/>
      <w:r w:rsidRPr="00507DAF">
        <w:rPr>
          <w:sz w:val="22"/>
          <w:szCs w:val="22"/>
          <w:lang w:val="en-GB"/>
        </w:rPr>
        <w:t>Source:</w:t>
      </w:r>
      <w:r w:rsidRPr="00507DAF">
        <w:rPr>
          <w:sz w:val="22"/>
          <w:szCs w:val="22"/>
          <w:lang w:val="en-GB"/>
        </w:rPr>
        <w:tab/>
      </w:r>
      <w:r w:rsidR="0094703C">
        <w:rPr>
          <w:rFonts w:eastAsia="Malgun Gothic" w:cs="Arial"/>
          <w:sz w:val="22"/>
          <w:szCs w:val="22"/>
        </w:rPr>
        <w:t>Ericsson</w:t>
      </w:r>
      <w:r w:rsidR="006626D5">
        <w:rPr>
          <w:rFonts w:eastAsia="Malgun Gothic" w:cs="Arial"/>
          <w:sz w:val="22"/>
          <w:szCs w:val="22"/>
        </w:rPr>
        <w:t xml:space="preserve"> LM</w:t>
      </w:r>
    </w:p>
    <w:p w14:paraId="30DD65BE" w14:textId="20A13155" w:rsidR="00F71DE0" w:rsidRPr="00164884" w:rsidRDefault="00F71DE0" w:rsidP="00493725">
      <w:pPr>
        <w:tabs>
          <w:tab w:val="left" w:pos="2127"/>
          <w:tab w:val="left" w:pos="7230"/>
        </w:tabs>
        <w:spacing w:line="240" w:lineRule="auto"/>
        <w:ind w:left="2127" w:hanging="2127"/>
        <w:rPr>
          <w:rFonts w:eastAsia="Malgun Gothic"/>
          <w:b/>
          <w:bCs/>
          <w:sz w:val="22"/>
          <w:szCs w:val="22"/>
          <w:lang w:eastAsia="ko-KR"/>
        </w:rPr>
      </w:pPr>
      <w:r w:rsidRPr="00507DAF">
        <w:rPr>
          <w:b/>
          <w:bCs/>
          <w:sz w:val="22"/>
          <w:szCs w:val="22"/>
        </w:rPr>
        <w:t>Title:</w:t>
      </w:r>
      <w:r w:rsidRPr="00507DAF">
        <w:rPr>
          <w:b/>
          <w:bCs/>
          <w:sz w:val="22"/>
          <w:szCs w:val="22"/>
        </w:rPr>
        <w:tab/>
      </w:r>
      <w:r w:rsidR="00164884">
        <w:rPr>
          <w:b/>
          <w:bCs/>
          <w:sz w:val="22"/>
          <w:szCs w:val="22"/>
          <w:lang w:eastAsia="ko-KR"/>
        </w:rPr>
        <w:t>A</w:t>
      </w:r>
      <w:r w:rsidR="0094703C" w:rsidRPr="0094703C">
        <w:rPr>
          <w:b/>
          <w:bCs/>
          <w:sz w:val="22"/>
          <w:szCs w:val="22"/>
          <w:lang w:eastAsia="ko-KR"/>
        </w:rPr>
        <w:t xml:space="preserve">rchitecture </w:t>
      </w:r>
      <w:r w:rsidR="00062519">
        <w:rPr>
          <w:b/>
          <w:sz w:val="22"/>
          <w:szCs w:val="22"/>
          <w:lang w:eastAsia="ko-KR"/>
        </w:rPr>
        <w:t xml:space="preserve">mapping </w:t>
      </w:r>
      <w:r w:rsidR="0094703C" w:rsidRPr="0094703C">
        <w:rPr>
          <w:b/>
          <w:bCs/>
          <w:sz w:val="22"/>
          <w:szCs w:val="22"/>
          <w:lang w:eastAsia="ko-KR"/>
        </w:rPr>
        <w:t>for AR conversational services</w:t>
      </w:r>
      <w:r w:rsidR="00164884">
        <w:rPr>
          <w:b/>
          <w:bCs/>
          <w:sz w:val="22"/>
          <w:szCs w:val="22"/>
          <w:lang w:eastAsia="ko-KR"/>
        </w:rPr>
        <w:t xml:space="preserve"> and call flow</w:t>
      </w:r>
    </w:p>
    <w:p w14:paraId="3894EA76" w14:textId="5BEBFDE9"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A109C0">
        <w:rPr>
          <w:b/>
          <w:bCs/>
          <w:sz w:val="22"/>
          <w:szCs w:val="22"/>
        </w:rPr>
        <w:t>10.9 (</w:t>
      </w:r>
      <w:r w:rsidR="00496D23" w:rsidRPr="00496D23">
        <w:rPr>
          <w:b/>
          <w:bCs/>
          <w:sz w:val="22"/>
          <w:szCs w:val="22"/>
        </w:rPr>
        <w:t>FS_5GSTAR</w:t>
      </w:r>
      <w:r w:rsidR="00A109C0">
        <w:rPr>
          <w:b/>
          <w:bCs/>
          <w:sz w:val="22"/>
          <w:szCs w:val="22"/>
        </w:rPr>
        <w:t>)</w:t>
      </w:r>
    </w:p>
    <w:p w14:paraId="43F392CC" w14:textId="4D7069EB"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Agreement</w:t>
      </w:r>
    </w:p>
    <w:bookmarkEnd w:id="0"/>
    <w:bookmarkEnd w:id="1"/>
    <w:p w14:paraId="72538575" w14:textId="77777777" w:rsidR="00F71DE0" w:rsidRPr="0000666D" w:rsidRDefault="00F71DE0">
      <w:pPr>
        <w:pBdr>
          <w:top w:val="single" w:sz="12" w:space="1" w:color="auto"/>
        </w:pBdr>
        <w:rPr>
          <w:rFonts w:cs="Arial"/>
          <w:lang w:eastAsia="ko-KR"/>
        </w:rPr>
      </w:pPr>
    </w:p>
    <w:p w14:paraId="0933C22F" w14:textId="4FA6CD05"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0ADA015" w14:textId="1295DB0A" w:rsidR="00436466" w:rsidRDefault="00F859BA" w:rsidP="00E33B8E">
      <w:pPr>
        <w:jc w:val="both"/>
        <w:rPr>
          <w:ins w:id="2" w:author="Ali El Essaili 1" w:date="2021-05-11T22:29:00Z"/>
          <w:lang w:eastAsia="ko-KR"/>
        </w:rPr>
      </w:pPr>
      <w:r>
        <w:rPr>
          <w:lang w:eastAsia="ko-KR"/>
        </w:rPr>
        <w:t xml:space="preserve">TR </w:t>
      </w:r>
      <w:r w:rsidR="002F3A89">
        <w:rPr>
          <w:lang w:eastAsia="ko-KR"/>
        </w:rPr>
        <w:t xml:space="preserve">26.998 describes several AR conversational services which are listed in Table </w:t>
      </w:r>
      <w:r w:rsidR="00436466">
        <w:rPr>
          <w:lang w:eastAsia="ko-KR"/>
        </w:rPr>
        <w:t xml:space="preserve">6.1. The </w:t>
      </w:r>
      <w:r w:rsidR="00B20225">
        <w:rPr>
          <w:lang w:eastAsia="ko-KR"/>
        </w:rPr>
        <w:t xml:space="preserve">mapping to 5G system </w:t>
      </w:r>
      <w:r w:rsidR="00436466">
        <w:rPr>
          <w:lang w:eastAsia="ko-KR"/>
        </w:rPr>
        <w:t>architecture for AR conversational services</w:t>
      </w:r>
      <w:r w:rsidR="00B20225">
        <w:rPr>
          <w:lang w:eastAsia="ko-KR"/>
        </w:rPr>
        <w:t xml:space="preserve"> needs to be defined. </w:t>
      </w:r>
      <w:r w:rsidR="00164884">
        <w:rPr>
          <w:lang w:eastAsia="ko-KR"/>
        </w:rPr>
        <w:t>In the telco on 11th of May we</w:t>
      </w:r>
      <w:r w:rsidR="00B20225">
        <w:rPr>
          <w:lang w:eastAsia="ko-KR"/>
        </w:rPr>
        <w:t xml:space="preserve"> </w:t>
      </w:r>
      <w:r w:rsidR="00164884">
        <w:rPr>
          <w:lang w:eastAsia="ko-KR"/>
        </w:rPr>
        <w:t>discussed</w:t>
      </w:r>
      <w:r w:rsidR="00B20225">
        <w:rPr>
          <w:lang w:eastAsia="ko-KR"/>
        </w:rPr>
        <w:t xml:space="preserve"> alter</w:t>
      </w:r>
      <w:r w:rsidR="00A47EE5">
        <w:rPr>
          <w:lang w:eastAsia="ko-KR"/>
        </w:rPr>
        <w:t>n</w:t>
      </w:r>
      <w:r w:rsidR="00B20225">
        <w:rPr>
          <w:lang w:eastAsia="ko-KR"/>
        </w:rPr>
        <w:t>ative options for supporting AR conversational use-cases.</w:t>
      </w:r>
      <w:r w:rsidR="00436466">
        <w:rPr>
          <w:lang w:eastAsia="ko-KR"/>
        </w:rPr>
        <w:t xml:space="preserve"> </w:t>
      </w:r>
    </w:p>
    <w:p w14:paraId="380F7B78" w14:textId="77777777" w:rsidR="00164884" w:rsidRDefault="00164884" w:rsidP="00E33B8E">
      <w:pPr>
        <w:jc w:val="both"/>
        <w:rPr>
          <w:lang w:eastAsia="ko-KR"/>
        </w:rPr>
      </w:pPr>
      <w:r>
        <w:rPr>
          <w:lang w:eastAsia="ko-KR"/>
        </w:rPr>
        <w:t>In this contribution:</w:t>
      </w:r>
    </w:p>
    <w:p w14:paraId="6A1F8FAF" w14:textId="77777777" w:rsidR="00164884" w:rsidRDefault="00164884" w:rsidP="00164884">
      <w:pPr>
        <w:pStyle w:val="ListParagraph"/>
        <w:numPr>
          <w:ilvl w:val="0"/>
          <w:numId w:val="14"/>
        </w:numPr>
        <w:jc w:val="both"/>
        <w:rPr>
          <w:sz w:val="20"/>
          <w:lang w:eastAsia="ko-KR"/>
        </w:rPr>
      </w:pPr>
      <w:r w:rsidRPr="00164884">
        <w:rPr>
          <w:sz w:val="20"/>
          <w:lang w:eastAsia="ko-KR"/>
        </w:rPr>
        <w:t xml:space="preserve">we </w:t>
      </w:r>
      <w:r>
        <w:rPr>
          <w:sz w:val="20"/>
          <w:lang w:eastAsia="ko-KR"/>
        </w:rPr>
        <w:t>update</w:t>
      </w:r>
      <w:r w:rsidRPr="00164884">
        <w:rPr>
          <w:sz w:val="20"/>
          <w:lang w:eastAsia="ko-KR"/>
        </w:rPr>
        <w:t xml:space="preserve"> </w:t>
      </w:r>
      <w:r>
        <w:rPr>
          <w:sz w:val="20"/>
          <w:lang w:eastAsia="ko-KR"/>
        </w:rPr>
        <w:t>the</w:t>
      </w:r>
      <w:r w:rsidRPr="00164884">
        <w:rPr>
          <w:sz w:val="20"/>
          <w:lang w:eastAsia="ko-KR"/>
        </w:rPr>
        <w:t xml:space="preserve"> mapping of</w:t>
      </w:r>
      <w:r>
        <w:rPr>
          <w:sz w:val="20"/>
          <w:lang w:eastAsia="ko-KR"/>
        </w:rPr>
        <w:t xml:space="preserve"> AR conversational services in permanent document to STAR UE</w:t>
      </w:r>
    </w:p>
    <w:p w14:paraId="1A00D897" w14:textId="2BA656B0" w:rsidR="00164884" w:rsidRPr="00164884" w:rsidRDefault="00164884" w:rsidP="00164884">
      <w:pPr>
        <w:pStyle w:val="ListParagraph"/>
        <w:numPr>
          <w:ilvl w:val="0"/>
          <w:numId w:val="14"/>
        </w:numPr>
        <w:jc w:val="both"/>
        <w:rPr>
          <w:sz w:val="20"/>
          <w:lang w:eastAsia="ko-KR"/>
        </w:rPr>
      </w:pPr>
      <w:r>
        <w:rPr>
          <w:sz w:val="20"/>
          <w:lang w:eastAsia="ko-KR"/>
        </w:rPr>
        <w:t xml:space="preserve">we propose a call flow for AR two-party calls using immersive </w:t>
      </w:r>
      <w:r w:rsidR="0025628D">
        <w:rPr>
          <w:sz w:val="20"/>
          <w:lang w:eastAsia="ko-KR"/>
        </w:rPr>
        <w:t xml:space="preserve">3D </w:t>
      </w:r>
      <w:r>
        <w:rPr>
          <w:sz w:val="20"/>
          <w:lang w:eastAsia="ko-KR"/>
        </w:rPr>
        <w:t xml:space="preserve">media </w:t>
      </w:r>
      <w:r w:rsidRPr="00164884">
        <w:rPr>
          <w:sz w:val="20"/>
          <w:lang w:eastAsia="ko-KR"/>
        </w:rPr>
        <w:t xml:space="preserve"> </w:t>
      </w:r>
    </w:p>
    <w:p w14:paraId="134FDD67" w14:textId="17C7A337" w:rsidR="00436466" w:rsidRPr="00AC1E4A" w:rsidRDefault="00A47EE5" w:rsidP="00937377">
      <w:pPr>
        <w:jc w:val="center"/>
        <w:rPr>
          <w:lang w:eastAsia="ko-KR"/>
        </w:rPr>
      </w:pPr>
      <w:r>
        <w:rPr>
          <w:lang w:eastAsia="ko-KR"/>
        </w:rPr>
        <w:t>Table 6.1</w:t>
      </w:r>
      <w:r w:rsidR="00937377">
        <w:rPr>
          <w:lang w:eastAsia="ko-KR"/>
        </w:rPr>
        <w:t xml:space="preserve"> </w:t>
      </w:r>
      <w:r w:rsidR="00AC1E4A">
        <w:rPr>
          <w:lang w:eastAsia="ko-KR"/>
        </w:rPr>
        <w:t>TR 26.998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807"/>
        <w:gridCol w:w="4721"/>
      </w:tblGrid>
      <w:tr w:rsidR="00436466" w14:paraId="7182327F" w14:textId="77777777" w:rsidTr="00436466">
        <w:trPr>
          <w:trHeight w:val="36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hideMark/>
          </w:tcPr>
          <w:p w14:paraId="44B0D052" w14:textId="77777777" w:rsidR="00436466" w:rsidRDefault="00436466">
            <w:pPr>
              <w:pStyle w:val="TAC"/>
              <w:rPr>
                <w:lang w:eastAsia="ko-KR"/>
              </w:rPr>
            </w:pPr>
            <w:r>
              <w:rPr>
                <w:lang w:eastAsia="ko-KR"/>
              </w:rPr>
              <w:t>AR conferencing</w:t>
            </w:r>
          </w:p>
        </w:tc>
        <w:tc>
          <w:tcPr>
            <w:tcW w:w="807" w:type="dxa"/>
            <w:tcBorders>
              <w:top w:val="single" w:sz="4" w:space="0" w:color="000000"/>
              <w:left w:val="single" w:sz="4" w:space="0" w:color="000000"/>
              <w:bottom w:val="single" w:sz="4" w:space="0" w:color="000000"/>
              <w:right w:val="single" w:sz="4" w:space="0" w:color="000000"/>
            </w:tcBorders>
            <w:shd w:val="clear" w:color="auto" w:fill="FFFFFF"/>
            <w:hideMark/>
          </w:tcPr>
          <w:p w14:paraId="4E34A9E3" w14:textId="77777777" w:rsidR="00436466" w:rsidRDefault="00436466">
            <w:pPr>
              <w:pStyle w:val="TAC"/>
              <w:rPr>
                <w:lang w:eastAsia="ko-KR"/>
              </w:rPr>
            </w:pPr>
            <w:r>
              <w:rPr>
                <w:lang w:eastAsia="ko-KR"/>
              </w:rPr>
              <w:t>6.6</w:t>
            </w:r>
          </w:p>
        </w:tc>
        <w:tc>
          <w:tcPr>
            <w:tcW w:w="4721" w:type="dxa"/>
            <w:tcBorders>
              <w:top w:val="single" w:sz="4" w:space="0" w:color="000000"/>
              <w:left w:val="single" w:sz="4" w:space="0" w:color="000000"/>
              <w:bottom w:val="single" w:sz="4" w:space="0" w:color="000000"/>
              <w:right w:val="single" w:sz="4" w:space="0" w:color="000000"/>
            </w:tcBorders>
            <w:shd w:val="clear" w:color="auto" w:fill="FFFFFF"/>
            <w:hideMark/>
          </w:tcPr>
          <w:p w14:paraId="556649F9" w14:textId="77777777" w:rsidR="00436466" w:rsidRDefault="00436466">
            <w:pPr>
              <w:pStyle w:val="TAC"/>
              <w:jc w:val="left"/>
              <w:rPr>
                <w:lang w:eastAsia="en-US"/>
              </w:rPr>
            </w:pPr>
            <w:r>
              <w:rPr>
                <w:lang w:eastAsia="ko-KR"/>
              </w:rPr>
              <w:t xml:space="preserve">8.   </w:t>
            </w:r>
            <w:r>
              <w:t>360-degree conference meeting</w:t>
            </w:r>
          </w:p>
          <w:p w14:paraId="5030AD7F" w14:textId="77777777" w:rsidR="00436466" w:rsidRDefault="00436466">
            <w:pPr>
              <w:pStyle w:val="TAC"/>
              <w:jc w:val="left"/>
            </w:pPr>
            <w:r>
              <w:t>9.   XR Meeting</w:t>
            </w:r>
          </w:p>
          <w:p w14:paraId="767CCB62" w14:textId="77777777" w:rsidR="00436466" w:rsidRDefault="00436466">
            <w:pPr>
              <w:pStyle w:val="TAC"/>
              <w:jc w:val="left"/>
            </w:pPr>
            <w:r>
              <w:t>10. Convention / Poster Session</w:t>
            </w:r>
          </w:p>
          <w:p w14:paraId="2C935E2C" w14:textId="77777777" w:rsidR="00436466" w:rsidRDefault="00436466">
            <w:pPr>
              <w:pStyle w:val="TAC"/>
              <w:jc w:val="left"/>
            </w:pPr>
            <w:r>
              <w:t>12. AR avatar multi-party calls</w:t>
            </w:r>
          </w:p>
          <w:p w14:paraId="2C90834B" w14:textId="77777777" w:rsidR="00436466" w:rsidRDefault="00436466">
            <w:pPr>
              <w:pStyle w:val="TAC"/>
              <w:jc w:val="left"/>
              <w:rPr>
                <w:lang w:eastAsia="ko-KR"/>
              </w:rPr>
            </w:pPr>
            <w:r>
              <w:t>13. Front-facing camera video multi-party calls</w:t>
            </w:r>
          </w:p>
          <w:p w14:paraId="3F09AEC3" w14:textId="77777777" w:rsidR="00436466" w:rsidRDefault="00436466">
            <w:pPr>
              <w:pStyle w:val="TAC"/>
              <w:jc w:val="left"/>
              <w:rPr>
                <w:lang w:eastAsia="ko-KR"/>
              </w:rPr>
            </w:pPr>
            <w:r>
              <w:rPr>
                <w:lang w:eastAsia="ko-KR"/>
              </w:rPr>
              <w:t>19. AR Conferencing</w:t>
            </w:r>
          </w:p>
        </w:tc>
      </w:tr>
    </w:tbl>
    <w:p w14:paraId="0BF51B31" w14:textId="77777777" w:rsidR="00E57594" w:rsidRPr="00921680" w:rsidRDefault="00E57594" w:rsidP="00E33B8E">
      <w:pPr>
        <w:jc w:val="both"/>
        <w:rPr>
          <w:lang w:eastAsia="ko-KR"/>
        </w:rPr>
      </w:pPr>
    </w:p>
    <w:p w14:paraId="5520EE5B" w14:textId="77777777"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14:paraId="67D8749A" w14:textId="47FAF80D" w:rsidR="00BC6F03" w:rsidRDefault="00BC6F03" w:rsidP="004B4008">
      <w:pPr>
        <w:pStyle w:val="B1"/>
        <w:ind w:left="0" w:firstLine="0"/>
        <w:rPr>
          <w:rFonts w:ascii="Arial" w:hAnsi="Arial"/>
          <w:sz w:val="28"/>
          <w:szCs w:val="28"/>
        </w:rPr>
      </w:pPr>
      <w:bookmarkStart w:id="3" w:name="_Toc67919052"/>
      <w:bookmarkStart w:id="4" w:name="_Toc67919040"/>
      <w:r w:rsidRPr="32FF377D">
        <w:rPr>
          <w:sz w:val="28"/>
          <w:szCs w:val="28"/>
        </w:rPr>
        <w:t>6.</w:t>
      </w:r>
      <w:r w:rsidR="00763E98">
        <w:rPr>
          <w:sz w:val="28"/>
          <w:szCs w:val="28"/>
        </w:rPr>
        <w:t>5</w:t>
      </w:r>
      <w:r>
        <w:tab/>
      </w:r>
      <w:r w:rsidRPr="32FF377D">
        <w:rPr>
          <w:sz w:val="28"/>
          <w:szCs w:val="28"/>
        </w:rPr>
        <w:t xml:space="preserve">AR </w:t>
      </w:r>
      <w:r w:rsidR="00B70265">
        <w:rPr>
          <w:sz w:val="28"/>
          <w:szCs w:val="28"/>
        </w:rPr>
        <w:t>two</w:t>
      </w:r>
      <w:r w:rsidR="00341013">
        <w:rPr>
          <w:sz w:val="28"/>
          <w:szCs w:val="28"/>
        </w:rPr>
        <w:t>-party calls</w:t>
      </w:r>
      <w:bookmarkEnd w:id="3"/>
    </w:p>
    <w:p w14:paraId="12253023" w14:textId="42EAEB5D" w:rsidR="001D222F" w:rsidRPr="001D222F" w:rsidRDefault="001D222F" w:rsidP="001D222F">
      <w:pPr>
        <w:pStyle w:val="Heading3"/>
        <w:rPr>
          <w:ins w:id="5" w:author="Ali El Essaili 1" w:date="2021-05-11T22:35:00Z"/>
          <w:lang w:eastAsia="ko-KR"/>
        </w:rPr>
      </w:pPr>
      <w:ins w:id="6" w:author="Ali El Essaili 1" w:date="2021-05-11T22:35:00Z">
        <w:r>
          <w:rPr>
            <w:lang w:eastAsia="ko-KR"/>
          </w:rPr>
          <w:t>6</w:t>
        </w:r>
        <w:r w:rsidRPr="00752733">
          <w:rPr>
            <w:lang w:val="en-US" w:eastAsia="ko-KR"/>
          </w:rPr>
          <w:t>.5.</w:t>
        </w:r>
      </w:ins>
      <w:ins w:id="7" w:author="Ali El Essaili 1" w:date="2021-05-11T22:37:00Z">
        <w:r>
          <w:rPr>
            <w:lang w:eastAsia="ko-KR"/>
          </w:rPr>
          <w:t>1</w:t>
        </w:r>
      </w:ins>
      <w:ins w:id="8" w:author="Ali El Essaili 1" w:date="2021-05-11T22:35:00Z">
        <w:r w:rsidRPr="00752733">
          <w:rPr>
            <w:lang w:val="en-US" w:eastAsia="ko-KR"/>
          </w:rPr>
          <w:tab/>
        </w:r>
      </w:ins>
      <w:ins w:id="9" w:author="Ali El Essaili 1" w:date="2021-05-11T22:37:00Z">
        <w:r>
          <w:rPr>
            <w:lang w:eastAsia="ko-KR"/>
          </w:rPr>
          <w:t>Introduction</w:t>
        </w:r>
      </w:ins>
    </w:p>
    <w:p w14:paraId="1BE6C79A" w14:textId="7B0B1CB3" w:rsidR="00EF50BE" w:rsidRDefault="002E0808" w:rsidP="004B4008">
      <w:pPr>
        <w:pStyle w:val="B1"/>
        <w:ind w:left="0" w:firstLine="0"/>
        <w:rPr>
          <w:rFonts w:ascii="Arial" w:hAnsi="Arial" w:cs="Arial"/>
        </w:rPr>
      </w:pPr>
      <w:r w:rsidRPr="00EF50BE">
        <w:rPr>
          <w:rFonts w:ascii="Arial" w:hAnsi="Arial" w:cs="Arial"/>
        </w:rPr>
        <w:t xml:space="preserve">AR Conversational services are end-to-end use-cases that </w:t>
      </w:r>
      <w:r w:rsidR="00896ACE" w:rsidRPr="00EF50BE">
        <w:rPr>
          <w:rFonts w:ascii="Arial" w:hAnsi="Arial" w:cs="Arial"/>
        </w:rPr>
        <w:t xml:space="preserve">include communication between two or more parties. </w:t>
      </w:r>
      <w:r w:rsidR="00152321" w:rsidRPr="00EF50BE">
        <w:rPr>
          <w:rFonts w:ascii="Arial" w:hAnsi="Arial" w:cs="Arial"/>
        </w:rPr>
        <w:t xml:space="preserve">There are </w:t>
      </w:r>
      <w:r w:rsidR="003558E4" w:rsidRPr="00EF50BE">
        <w:rPr>
          <w:rFonts w:ascii="Arial" w:hAnsi="Arial" w:cs="Arial"/>
        </w:rPr>
        <w:t>different</w:t>
      </w:r>
      <w:r w:rsidR="00152321" w:rsidRPr="00EF50BE">
        <w:rPr>
          <w:rFonts w:ascii="Arial" w:hAnsi="Arial" w:cs="Arial"/>
        </w:rPr>
        <w:t xml:space="preserve"> options for mapping to 5G system</w:t>
      </w:r>
      <w:r w:rsidR="00AB753C">
        <w:rPr>
          <w:rFonts w:ascii="Arial" w:hAnsi="Arial" w:cs="Arial"/>
        </w:rPr>
        <w:t>:</w:t>
      </w:r>
      <w:r w:rsidR="006F7AC8" w:rsidRPr="00EF50BE">
        <w:rPr>
          <w:rFonts w:ascii="Arial" w:hAnsi="Arial" w:cs="Arial"/>
        </w:rPr>
        <w:t xml:space="preserve"> </w:t>
      </w:r>
    </w:p>
    <w:p w14:paraId="25BAC1F3" w14:textId="20B1014D" w:rsidR="00EF50BE" w:rsidRDefault="00937377" w:rsidP="00EF50BE">
      <w:pPr>
        <w:pStyle w:val="B1"/>
        <w:numPr>
          <w:ilvl w:val="0"/>
          <w:numId w:val="12"/>
        </w:numPr>
        <w:rPr>
          <w:rFonts w:ascii="Arial" w:hAnsi="Arial" w:cs="Arial"/>
        </w:rPr>
      </w:pPr>
      <w:r>
        <w:rPr>
          <w:rFonts w:ascii="Arial" w:hAnsi="Arial" w:cs="Arial"/>
        </w:rPr>
        <w:t>T</w:t>
      </w:r>
      <w:r w:rsidR="003558E4" w:rsidRPr="00EF50BE">
        <w:rPr>
          <w:rFonts w:ascii="Arial" w:hAnsi="Arial" w:cs="Arial"/>
        </w:rPr>
        <w:t xml:space="preserve">he </w:t>
      </w:r>
      <w:r w:rsidR="004B4008" w:rsidRPr="00EF50BE">
        <w:rPr>
          <w:rFonts w:ascii="Arial" w:hAnsi="Arial" w:cs="Arial"/>
        </w:rPr>
        <w:t xml:space="preserve">MTSI </w:t>
      </w:r>
      <w:r>
        <w:rPr>
          <w:rFonts w:ascii="Arial" w:hAnsi="Arial" w:cs="Arial"/>
        </w:rPr>
        <w:t>architecture</w:t>
      </w:r>
      <w:r w:rsidR="003558E4" w:rsidRPr="00EF50BE">
        <w:rPr>
          <w:rFonts w:ascii="Arial" w:hAnsi="Arial" w:cs="Arial"/>
        </w:rPr>
        <w:t xml:space="preserve"> </w:t>
      </w:r>
      <w:r>
        <w:rPr>
          <w:rFonts w:ascii="Arial" w:hAnsi="Arial" w:cs="Arial"/>
        </w:rPr>
        <w:t>(</w:t>
      </w:r>
      <w:r w:rsidRPr="00EF50BE">
        <w:rPr>
          <w:rFonts w:ascii="Arial" w:hAnsi="Arial" w:cs="Arial"/>
        </w:rPr>
        <w:t>TS 26.114</w:t>
      </w:r>
      <w:r>
        <w:rPr>
          <w:rFonts w:ascii="Arial" w:hAnsi="Arial" w:cs="Arial"/>
        </w:rPr>
        <w:t xml:space="preserve">) </w:t>
      </w:r>
      <w:r w:rsidR="00233ABB">
        <w:rPr>
          <w:rFonts w:ascii="Arial" w:hAnsi="Arial" w:cs="Arial"/>
        </w:rPr>
        <w:t xml:space="preserve">supports </w:t>
      </w:r>
      <w:r w:rsidR="003558E4" w:rsidRPr="00EF50BE">
        <w:rPr>
          <w:rFonts w:ascii="Arial" w:hAnsi="Arial" w:cs="Arial"/>
        </w:rPr>
        <w:t xml:space="preserve">audio and 2D video conversational services. </w:t>
      </w:r>
      <w:r w:rsidR="00896037">
        <w:rPr>
          <w:rFonts w:ascii="Arial" w:hAnsi="Arial" w:cs="Arial"/>
        </w:rPr>
        <w:t>Extending</w:t>
      </w:r>
      <w:r w:rsidR="00233ABB">
        <w:rPr>
          <w:rFonts w:ascii="Arial" w:hAnsi="Arial" w:cs="Arial"/>
        </w:rPr>
        <w:t xml:space="preserve"> the</w:t>
      </w:r>
      <w:r w:rsidR="00896037">
        <w:rPr>
          <w:rFonts w:ascii="Arial" w:hAnsi="Arial" w:cs="Arial"/>
        </w:rPr>
        <w:t xml:space="preserve"> MTSI architecture to support AR </w:t>
      </w:r>
      <w:r w:rsidR="00C15F19">
        <w:rPr>
          <w:rFonts w:ascii="Arial" w:hAnsi="Arial" w:cs="Arial"/>
        </w:rPr>
        <w:t xml:space="preserve">signaling </w:t>
      </w:r>
      <w:r w:rsidR="00896037">
        <w:rPr>
          <w:rFonts w:ascii="Arial" w:hAnsi="Arial" w:cs="Arial"/>
        </w:rPr>
        <w:t>and immersive media</w:t>
      </w:r>
      <w:ins w:id="10" w:author="Ali El Essaili 2" w:date="2021-05-24T12:32:00Z">
        <w:r w:rsidR="00BA38BC">
          <w:rPr>
            <w:rFonts w:ascii="Arial" w:hAnsi="Arial" w:cs="Arial"/>
            <w:lang/>
          </w:rPr>
          <w:t>. This includes both</w:t>
        </w:r>
      </w:ins>
      <w:ins w:id="11" w:author="Ali El Essaili 2" w:date="2021-05-24T12:30:00Z">
        <w:r w:rsidR="00BA38BC">
          <w:rPr>
            <w:rFonts w:ascii="Arial" w:hAnsi="Arial" w:cs="Arial"/>
            <w:lang/>
          </w:rPr>
          <w:t xml:space="preserve"> </w:t>
        </w:r>
        <w:r w:rsidR="00BA38BC" w:rsidRPr="00BA38BC">
          <w:rPr>
            <w:rFonts w:ascii="Arial" w:hAnsi="Arial" w:cs="Arial"/>
            <w:lang/>
          </w:rPr>
          <w:t>MTSI/RTP and MTSI/D</w:t>
        </w:r>
      </w:ins>
      <w:ins w:id="12" w:author="Ali El Essaili 2" w:date="2021-05-24T12:32:00Z">
        <w:r w:rsidR="00BA38BC">
          <w:rPr>
            <w:rFonts w:ascii="Arial" w:hAnsi="Arial" w:cs="Arial"/>
            <w:lang/>
          </w:rPr>
          <w:t>ata</w:t>
        </w:r>
      </w:ins>
      <w:ins w:id="13" w:author="Ali El Essaili 2" w:date="2021-05-24T12:33:00Z">
        <w:r w:rsidR="00BA38BC">
          <w:rPr>
            <w:rFonts w:ascii="Arial" w:hAnsi="Arial" w:cs="Arial"/>
            <w:lang/>
          </w:rPr>
          <w:t xml:space="preserve"> channel (D</w:t>
        </w:r>
      </w:ins>
      <w:ins w:id="14" w:author="Ali El Essaili 2" w:date="2021-05-24T12:30:00Z">
        <w:r w:rsidR="00BA38BC" w:rsidRPr="00BA38BC">
          <w:rPr>
            <w:rFonts w:ascii="Arial" w:hAnsi="Arial" w:cs="Arial"/>
            <w:lang/>
          </w:rPr>
          <w:t>C</w:t>
        </w:r>
        <w:r w:rsidR="00BA38BC">
          <w:rPr>
            <w:rFonts w:ascii="Arial" w:hAnsi="Arial" w:cs="Arial"/>
            <w:lang/>
          </w:rPr>
          <w:t>)</w:t>
        </w:r>
      </w:ins>
      <w:ins w:id="15" w:author="Ali El Essaili 2" w:date="2021-05-24T12:33:00Z">
        <w:r w:rsidR="00BA38BC">
          <w:rPr>
            <w:rFonts w:ascii="Arial" w:hAnsi="Arial" w:cs="Arial"/>
            <w:lang/>
          </w:rPr>
          <w:t xml:space="preserve"> </w:t>
        </w:r>
      </w:ins>
      <w:ins w:id="16" w:author="Ali El Essaili 2" w:date="2021-05-24T12:36:00Z">
        <w:r w:rsidR="00AC4735">
          <w:rPr>
            <w:rFonts w:ascii="Arial" w:hAnsi="Arial" w:cs="Arial"/>
            <w:lang/>
          </w:rPr>
          <w:t>stack</w:t>
        </w:r>
      </w:ins>
      <w:ins w:id="17" w:author="Ali El Essaili 2" w:date="2021-05-24T12:34:00Z">
        <w:r w:rsidR="00AC4735">
          <w:rPr>
            <w:rFonts w:ascii="Arial" w:hAnsi="Arial" w:cs="Arial"/>
            <w:lang/>
          </w:rPr>
          <w:t xml:space="preserve"> options</w:t>
        </w:r>
      </w:ins>
      <w:r w:rsidR="00896037">
        <w:rPr>
          <w:rFonts w:ascii="Arial" w:hAnsi="Arial" w:cs="Arial"/>
        </w:rPr>
        <w:t>.</w:t>
      </w:r>
    </w:p>
    <w:p w14:paraId="1BBD1479" w14:textId="3C4868E7" w:rsidR="00EF50BE" w:rsidRPr="00896037" w:rsidRDefault="00EF50BE" w:rsidP="00EF50BE">
      <w:pPr>
        <w:pStyle w:val="B1"/>
        <w:numPr>
          <w:ilvl w:val="0"/>
          <w:numId w:val="12"/>
        </w:numPr>
        <w:rPr>
          <w:rFonts w:ascii="Arial" w:hAnsi="Arial" w:cs="Arial"/>
        </w:rPr>
      </w:pPr>
      <w:r>
        <w:rPr>
          <w:rFonts w:ascii="Arial" w:hAnsi="Arial" w:cs="Arial"/>
        </w:rPr>
        <w:t xml:space="preserve">Extending </w:t>
      </w:r>
      <w:r w:rsidR="00233ABB">
        <w:rPr>
          <w:rFonts w:ascii="Arial" w:hAnsi="Arial" w:cs="Arial"/>
        </w:rPr>
        <w:t xml:space="preserve">the </w:t>
      </w:r>
      <w:r>
        <w:rPr>
          <w:rFonts w:ascii="Arial" w:hAnsi="Arial" w:cs="Arial"/>
        </w:rPr>
        <w:t xml:space="preserve">5GMS architecture </w:t>
      </w:r>
      <w:r w:rsidR="00233ABB">
        <w:rPr>
          <w:rFonts w:ascii="Arial" w:hAnsi="Arial" w:cs="Arial"/>
        </w:rPr>
        <w:t>(</w:t>
      </w:r>
      <w:r>
        <w:rPr>
          <w:rFonts w:ascii="Arial" w:hAnsi="Arial" w:cs="Arial"/>
        </w:rPr>
        <w:t>TS 26.501</w:t>
      </w:r>
      <w:r w:rsidR="00233ABB">
        <w:rPr>
          <w:rFonts w:ascii="Arial" w:hAnsi="Arial" w:cs="Arial"/>
        </w:rPr>
        <w:t>)</w:t>
      </w:r>
      <w:r>
        <w:rPr>
          <w:rFonts w:ascii="Arial" w:hAnsi="Arial" w:cs="Arial"/>
        </w:rPr>
        <w:t xml:space="preserve"> to support AR conversational services</w:t>
      </w:r>
      <w:r w:rsidR="00896037">
        <w:rPr>
          <w:rFonts w:ascii="Arial" w:hAnsi="Arial" w:cs="Arial"/>
        </w:rPr>
        <w:t xml:space="preserve"> by combining live uplink and live downlink.</w:t>
      </w:r>
      <w:ins w:id="18" w:author="Ali El Essaili 2" w:date="2021-05-24T12:31:00Z">
        <w:r w:rsidR="00BA38BC">
          <w:rPr>
            <w:rFonts w:ascii="Arial" w:hAnsi="Arial" w:cs="Arial"/>
            <w:lang/>
          </w:rPr>
          <w:t xml:space="preserve"> </w:t>
        </w:r>
      </w:ins>
      <w:ins w:id="19" w:author="Ali El Essaili 2" w:date="2021-05-24T12:32:00Z">
        <w:r w:rsidR="00BA38BC" w:rsidRPr="00BA38BC">
          <w:rPr>
            <w:rFonts w:ascii="Arial" w:hAnsi="Arial" w:cs="Arial"/>
            <w:lang/>
          </w:rPr>
          <w:t>5GMS offers basic functionality such as QoS support, reporting, and in the future also edge, which will be beneficial for all types of applications</w:t>
        </w:r>
        <w:r w:rsidR="00BA38BC">
          <w:rPr>
            <w:rFonts w:ascii="Arial" w:hAnsi="Arial" w:cs="Arial"/>
            <w:lang/>
          </w:rPr>
          <w:t xml:space="preserve">. </w:t>
        </w:r>
      </w:ins>
      <w:ins w:id="20" w:author="Ali El Essaili 2" w:date="2021-05-24T12:31:00Z">
        <w:r w:rsidR="00BA38BC">
          <w:rPr>
            <w:rFonts w:ascii="Arial" w:hAnsi="Arial" w:cs="Arial"/>
            <w:lang/>
          </w:rPr>
          <w:t>T</w:t>
        </w:r>
        <w:r w:rsidR="00BA38BC">
          <w:rPr>
            <w:rFonts w:ascii="Arial" w:hAnsi="Arial" w:cs="Arial"/>
            <w:color w:val="000000"/>
            <w:lang w:val="en-US"/>
          </w:rPr>
          <w:t>he typical/expected QoS parameters (especially delay)</w:t>
        </w:r>
        <w:r w:rsidR="00BA38BC">
          <w:rPr>
            <w:rFonts w:ascii="Arial" w:hAnsi="Arial" w:cs="Arial"/>
            <w:color w:val="000000"/>
            <w:lang/>
          </w:rPr>
          <w:t xml:space="preserve"> need to be clarified.</w:t>
        </w:r>
      </w:ins>
    </w:p>
    <w:p w14:paraId="7C90FBD9" w14:textId="3A8C43DA" w:rsidR="00D57589" w:rsidRDefault="00164884" w:rsidP="00896037">
      <w:pPr>
        <w:pStyle w:val="B1"/>
        <w:numPr>
          <w:ilvl w:val="0"/>
          <w:numId w:val="12"/>
        </w:numPr>
        <w:rPr>
          <w:rFonts w:ascii="Arial" w:hAnsi="Arial" w:cs="Arial"/>
        </w:rPr>
      </w:pPr>
      <w:ins w:id="21" w:author="Ali El Essaili 1" w:date="2021-05-11T22:33:00Z">
        <w:r>
          <w:rPr>
            <w:rFonts w:ascii="Arial" w:hAnsi="Arial" w:cs="Arial"/>
          </w:rPr>
          <w:t xml:space="preserve">A </w:t>
        </w:r>
      </w:ins>
      <w:ins w:id="22" w:author="Ali El Essaili 2" w:date="2021-05-24T12:30:00Z">
        <w:r w:rsidR="00BA38BC">
          <w:rPr>
            <w:rFonts w:ascii="Arial" w:hAnsi="Arial" w:cs="Arial"/>
            <w:lang/>
          </w:rPr>
          <w:t xml:space="preserve">possible </w:t>
        </w:r>
      </w:ins>
      <w:ins w:id="23" w:author="Ali El Essaili 1" w:date="2021-05-11T22:33:00Z">
        <w:r>
          <w:rPr>
            <w:rFonts w:ascii="Arial" w:hAnsi="Arial" w:cs="Arial"/>
          </w:rPr>
          <w:t>n</w:t>
        </w:r>
      </w:ins>
      <w:r w:rsidR="00EF50BE">
        <w:rPr>
          <w:rFonts w:ascii="Arial" w:hAnsi="Arial" w:cs="Arial"/>
        </w:rPr>
        <w:t xml:space="preserve">ew architecture </w:t>
      </w:r>
      <w:r w:rsidR="00896037">
        <w:rPr>
          <w:rFonts w:ascii="Arial" w:hAnsi="Arial" w:cs="Arial"/>
        </w:rPr>
        <w:t xml:space="preserve">based on </w:t>
      </w:r>
      <w:r w:rsidR="00AB753C">
        <w:rPr>
          <w:rFonts w:ascii="Arial" w:hAnsi="Arial" w:cs="Arial"/>
        </w:rPr>
        <w:t xml:space="preserve">browser implementations such as </w:t>
      </w:r>
      <w:r w:rsidR="00896037">
        <w:rPr>
          <w:rFonts w:ascii="Arial" w:hAnsi="Arial" w:cs="Arial"/>
        </w:rPr>
        <w:t>WebRTC</w:t>
      </w:r>
      <w:r w:rsidR="00AB753C">
        <w:rPr>
          <w:rFonts w:ascii="Arial" w:hAnsi="Arial" w:cs="Arial"/>
        </w:rPr>
        <w:t>.</w:t>
      </w:r>
      <w:ins w:id="24" w:author="Ali El Essaili 2" w:date="2021-05-24T12:30:00Z">
        <w:r w:rsidR="00BA38BC">
          <w:rPr>
            <w:rFonts w:ascii="Arial" w:hAnsi="Arial" w:cs="Arial"/>
            <w:lang/>
          </w:rPr>
          <w:t xml:space="preserve"> </w:t>
        </w:r>
      </w:ins>
      <w:ins w:id="25" w:author="Ali El Essaili 2" w:date="2021-05-24T12:31:00Z">
        <w:r w:rsidR="00BA38BC" w:rsidRPr="00BA38BC">
          <w:rPr>
            <w:rFonts w:ascii="Arial" w:hAnsi="Arial" w:cs="Arial"/>
            <w:lang/>
          </w:rPr>
          <w:t xml:space="preserve">WebRTC is widely deployed today for conversational services </w:t>
        </w:r>
      </w:ins>
      <w:ins w:id="26" w:author="Ali El Essaili 2" w:date="2021-05-24T12:35:00Z">
        <w:r w:rsidR="00AC4735">
          <w:rPr>
            <w:rFonts w:ascii="Arial" w:hAnsi="Arial" w:cs="Arial"/>
            <w:lang/>
          </w:rPr>
          <w:t>and is built on</w:t>
        </w:r>
      </w:ins>
      <w:ins w:id="27" w:author="Ali El Essaili 2" w:date="2021-05-24T12:31:00Z">
        <w:r w:rsidR="00BA38BC" w:rsidRPr="00BA38BC">
          <w:rPr>
            <w:rFonts w:ascii="Arial" w:hAnsi="Arial" w:cs="Arial"/>
            <w:lang/>
          </w:rPr>
          <w:t xml:space="preserve"> flexible ecosystem on the device side, which is important in this case since conversational AR will require significant device-side changes. </w:t>
        </w:r>
      </w:ins>
      <w:ins w:id="28" w:author="Ali El Essaili 2" w:date="2021-05-24T12:36:00Z">
        <w:r w:rsidR="00AC4735">
          <w:rPr>
            <w:rFonts w:ascii="Arial" w:hAnsi="Arial" w:cs="Arial"/>
            <w:lang/>
          </w:rPr>
          <w:t>Such architecture</w:t>
        </w:r>
      </w:ins>
      <w:ins w:id="29" w:author="Ali El Essaili 2" w:date="2021-05-24T12:31:00Z">
        <w:r w:rsidR="00BA38BC" w:rsidRPr="00BA38BC">
          <w:rPr>
            <w:rFonts w:ascii="Arial" w:hAnsi="Arial" w:cs="Arial"/>
            <w:lang/>
          </w:rPr>
          <w:t xml:space="preserve"> can be realized as an OTT or using existing architecture</w:t>
        </w:r>
      </w:ins>
      <w:ins w:id="30" w:author="Ali El Essaili 2" w:date="2021-05-24T12:36:00Z">
        <w:r w:rsidR="00AC4735">
          <w:rPr>
            <w:rFonts w:ascii="Arial" w:hAnsi="Arial" w:cs="Arial"/>
            <w:lang/>
          </w:rPr>
          <w:t>s</w:t>
        </w:r>
      </w:ins>
      <w:ins w:id="31" w:author="Ali El Essaili 2" w:date="2021-05-24T12:31:00Z">
        <w:r w:rsidR="00BA38BC" w:rsidRPr="00BA38BC">
          <w:rPr>
            <w:rFonts w:ascii="Arial" w:hAnsi="Arial" w:cs="Arial"/>
            <w:lang/>
          </w:rPr>
          <w:t xml:space="preserve"> such as IMS or other 5G system architecture.</w:t>
        </w:r>
      </w:ins>
    </w:p>
    <w:p w14:paraId="0C3CBD1E" w14:textId="39E73FF4" w:rsidR="00F667DD" w:rsidRDefault="00F667DD" w:rsidP="00F667DD">
      <w:pPr>
        <w:pStyle w:val="Caption"/>
        <w:keepNext/>
      </w:pPr>
      <w:r>
        <w:t xml:space="preserve">Table </w:t>
      </w:r>
      <w:r w:rsidR="008338EB">
        <w:fldChar w:fldCharType="begin"/>
      </w:r>
      <w:r w:rsidR="008338EB">
        <w:instrText xml:space="preserve"> SEQ Table \* ARABIC </w:instrText>
      </w:r>
      <w:r w:rsidR="008338EB">
        <w:fldChar w:fldCharType="separate"/>
      </w:r>
      <w:r>
        <w:rPr>
          <w:noProof/>
        </w:rPr>
        <w:t>1</w:t>
      </w:r>
      <w:r w:rsidR="008338EB">
        <w:rPr>
          <w:noProof/>
        </w:rPr>
        <w:fldChar w:fldCharType="end"/>
      </w:r>
      <w:r>
        <w:t xml:space="preserve"> Comparison of different architecture options for supporting AR conversational services</w:t>
      </w:r>
    </w:p>
    <w:tbl>
      <w:tblPr>
        <w:tblW w:w="10196" w:type="dxa"/>
        <w:tblCellMar>
          <w:left w:w="0" w:type="dxa"/>
          <w:right w:w="0" w:type="dxa"/>
        </w:tblCellMar>
        <w:tblLook w:val="0420" w:firstRow="1" w:lastRow="0" w:firstColumn="0" w:lastColumn="0" w:noHBand="0" w:noVBand="1"/>
      </w:tblPr>
      <w:tblGrid>
        <w:gridCol w:w="1663"/>
        <w:gridCol w:w="2792"/>
        <w:gridCol w:w="3048"/>
        <w:gridCol w:w="2693"/>
      </w:tblGrid>
      <w:tr w:rsidR="00F03FDE" w:rsidRPr="00D57589" w14:paraId="467D1A02" w14:textId="77777777" w:rsidTr="7489FF5A">
        <w:trPr>
          <w:trHeight w:val="584"/>
        </w:trPr>
        <w:tc>
          <w:tcPr>
            <w:tcW w:w="166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0F79421C" w14:textId="77777777"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Component</w:t>
            </w:r>
          </w:p>
        </w:tc>
        <w:tc>
          <w:tcPr>
            <w:tcW w:w="27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39E9D3E2" w14:textId="0B48B9B1"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MTSI</w:t>
            </w:r>
            <w:ins w:id="32" w:author="Ali El Essaili 2" w:date="2021-05-24T12:23:00Z">
              <w:r w:rsidR="00BA38BC">
                <w:rPr>
                  <w:rFonts w:ascii="Calibri" w:eastAsia="Times New Roman" w:hAnsi="Calibri" w:cs="Calibri"/>
                  <w:b/>
                  <w:color w:val="FFFFFF" w:themeColor="light1"/>
                  <w:kern w:val="24"/>
                  <w:sz w:val="24"/>
                  <w:szCs w:val="24"/>
                  <w:lang/>
                </w:rPr>
                <w:t>:</w:t>
              </w:r>
            </w:ins>
            <w:ins w:id="33" w:author="Ali El Essaili 2" w:date="2021-05-24T12:24:00Z">
              <w:r w:rsidR="00BA38BC">
                <w:rPr>
                  <w:rFonts w:ascii="Calibri" w:eastAsia="Times New Roman" w:hAnsi="Calibri" w:cs="Calibri"/>
                  <w:b/>
                  <w:color w:val="FFFFFF" w:themeColor="light1"/>
                  <w:kern w:val="24"/>
                  <w:sz w:val="24"/>
                  <w:szCs w:val="24"/>
                  <w:lang/>
                </w:rPr>
                <w:t xml:space="preserve"> </w:t>
              </w:r>
            </w:ins>
            <w:r w:rsidRPr="002F7B46">
              <w:rPr>
                <w:rFonts w:ascii="Calibri" w:eastAsia="Times New Roman" w:hAnsi="Calibri" w:cs="Calibri"/>
                <w:b/>
                <w:color w:val="FFFFFF" w:themeColor="light1"/>
                <w:kern w:val="24"/>
                <w:sz w:val="24"/>
                <w:szCs w:val="24"/>
              </w:rPr>
              <w:t>RTP</w:t>
            </w:r>
            <w:ins w:id="34" w:author="Ali El Essaili 2" w:date="2021-05-24T12:23:00Z">
              <w:r w:rsidR="00BA38BC">
                <w:rPr>
                  <w:rFonts w:ascii="Calibri" w:eastAsia="Times New Roman" w:hAnsi="Calibri" w:cs="Calibri"/>
                  <w:b/>
                  <w:color w:val="FFFFFF" w:themeColor="light1"/>
                  <w:kern w:val="24"/>
                  <w:sz w:val="24"/>
                  <w:szCs w:val="24"/>
                  <w:lang/>
                </w:rPr>
                <w:t xml:space="preserve"> and DC</w:t>
              </w:r>
            </w:ins>
            <w:r>
              <w:rPr>
                <w:rFonts w:ascii="Calibri" w:eastAsia="Times New Roman" w:hAnsi="Calibri" w:cs="Calibri"/>
                <w:b/>
                <w:color w:val="FFFFFF" w:themeColor="light1"/>
                <w:kern w:val="24"/>
                <w:sz w:val="24"/>
                <w:szCs w:val="24"/>
              </w:rPr>
              <w:t xml:space="preserve"> </w:t>
            </w:r>
            <w:r w:rsidR="00F67137">
              <w:rPr>
                <w:rFonts w:ascii="Calibri" w:eastAsia="Times New Roman" w:hAnsi="Calibri" w:cs="Calibri"/>
                <w:b/>
                <w:color w:val="FFFFFF" w:themeColor="light1"/>
                <w:kern w:val="24"/>
                <w:sz w:val="24"/>
                <w:szCs w:val="24"/>
              </w:rPr>
              <w:t>(</w:t>
            </w:r>
            <w:r>
              <w:rPr>
                <w:rFonts w:ascii="Calibri" w:eastAsia="Times New Roman" w:hAnsi="Calibri" w:cs="Calibri"/>
                <w:b/>
                <w:color w:val="FFFFFF" w:themeColor="light1"/>
                <w:kern w:val="24"/>
                <w:sz w:val="24"/>
                <w:szCs w:val="24"/>
              </w:rPr>
              <w:t xml:space="preserve">TS </w:t>
            </w:r>
            <w:r w:rsidR="00F67137">
              <w:rPr>
                <w:rFonts w:ascii="Calibri" w:eastAsia="Times New Roman" w:hAnsi="Calibri" w:cs="Calibri"/>
                <w:b/>
                <w:color w:val="FFFFFF" w:themeColor="light1"/>
                <w:kern w:val="24"/>
                <w:sz w:val="24"/>
                <w:szCs w:val="24"/>
              </w:rPr>
              <w:t>26.114)</w:t>
            </w:r>
          </w:p>
        </w:tc>
        <w:tc>
          <w:tcPr>
            <w:tcW w:w="304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5A726948" w14:textId="17350E4A"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5GMS/HTTP</w:t>
            </w:r>
            <w:r w:rsidR="00F67137">
              <w:rPr>
                <w:rFonts w:ascii="Calibri" w:eastAsia="Times New Roman" w:hAnsi="Calibri" w:cs="Calibri"/>
                <w:b/>
                <w:color w:val="FFFFFF" w:themeColor="light1"/>
                <w:kern w:val="24"/>
                <w:sz w:val="24"/>
                <w:szCs w:val="24"/>
              </w:rPr>
              <w:t xml:space="preserve"> (26.501)</w:t>
            </w:r>
          </w:p>
        </w:tc>
        <w:tc>
          <w:tcPr>
            <w:tcW w:w="26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723DC35F" w14:textId="0EDB1EF4" w:rsidR="00D57589" w:rsidRPr="002F7B46" w:rsidRDefault="00F67137" w:rsidP="00D57589">
            <w:pPr>
              <w:widowControl/>
              <w:spacing w:after="0" w:line="240" w:lineRule="auto"/>
              <w:jc w:val="center"/>
              <w:rPr>
                <w:rFonts w:eastAsia="Times New Roman" w:cs="Arial"/>
                <w:sz w:val="24"/>
                <w:szCs w:val="24"/>
              </w:rPr>
            </w:pPr>
            <w:r>
              <w:rPr>
                <w:rFonts w:ascii="Calibri" w:eastAsia="Times New Roman" w:hAnsi="Calibri" w:cs="Calibri"/>
                <w:b/>
                <w:color w:val="FFFFFF" w:themeColor="light1"/>
                <w:kern w:val="24"/>
                <w:sz w:val="24"/>
                <w:szCs w:val="24"/>
              </w:rPr>
              <w:t>New architec</w:t>
            </w:r>
            <w:r w:rsidR="002F7B46">
              <w:rPr>
                <w:rFonts w:ascii="Calibri" w:eastAsia="Times New Roman" w:hAnsi="Calibri" w:cs="Calibri"/>
                <w:b/>
                <w:color w:val="FFFFFF" w:themeColor="light1"/>
                <w:kern w:val="24"/>
                <w:sz w:val="24"/>
                <w:szCs w:val="24"/>
              </w:rPr>
              <w:t>ture</w:t>
            </w:r>
            <w:r w:rsidR="00D57589" w:rsidRPr="002F7B46">
              <w:rPr>
                <w:rFonts w:ascii="Calibri" w:eastAsia="Times New Roman" w:hAnsi="Calibri" w:cs="Calibri"/>
                <w:b/>
                <w:color w:val="FFFFFF" w:themeColor="light1"/>
                <w:kern w:val="24"/>
                <w:sz w:val="24"/>
                <w:szCs w:val="24"/>
              </w:rPr>
              <w:t xml:space="preserve"> (WebRTC)</w:t>
            </w:r>
          </w:p>
        </w:tc>
      </w:tr>
      <w:tr w:rsidR="00F03FDE" w:rsidRPr="00D57589" w14:paraId="1F3544CE" w14:textId="77777777" w:rsidTr="7489FF5A">
        <w:trPr>
          <w:trHeight w:val="584"/>
        </w:trPr>
        <w:tc>
          <w:tcPr>
            <w:tcW w:w="166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485B9A5D" w14:textId="77777777" w:rsidR="00D57589" w:rsidRPr="00AB753C" w:rsidRDefault="00D57589"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rPr>
              <w:t>Protocol</w:t>
            </w:r>
          </w:p>
        </w:tc>
        <w:tc>
          <w:tcPr>
            <w:tcW w:w="2792"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7D3DC13E" w14:textId="3E864F52" w:rsidR="00D57589" w:rsidRPr="00AB753C" w:rsidRDefault="00D57589"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lang w:val="en-US"/>
              </w:rPr>
              <w:t>SIP- and RTP-based</w:t>
            </w:r>
            <w:ins w:id="35" w:author="Ali El Essaili 2" w:date="2021-05-24T12:25:00Z">
              <w:r w:rsidR="00BA38BC">
                <w:rPr>
                  <w:rFonts w:ascii="Calibri" w:eastAsia="Times New Roman" w:hAnsi="Calibri" w:cs="Calibri"/>
                  <w:color w:val="000000" w:themeColor="dark1"/>
                  <w:kern w:val="24"/>
                  <w:lang/>
                </w:rPr>
                <w:t xml:space="preserve"> or DC-based</w:t>
              </w:r>
            </w:ins>
            <w:r w:rsidR="00F03FDE" w:rsidRPr="00AB753C">
              <w:rPr>
                <w:rFonts w:ascii="Calibri" w:eastAsia="Times New Roman" w:hAnsi="Calibri" w:cs="Calibri"/>
                <w:color w:val="000000" w:themeColor="dark1"/>
                <w:kern w:val="24"/>
              </w:rPr>
              <w:t>.</w:t>
            </w:r>
            <w:r w:rsidRPr="00AB753C">
              <w:rPr>
                <w:rFonts w:ascii="Calibri" w:eastAsia="Times New Roman" w:hAnsi="Calibri" w:cs="Calibri"/>
                <w:color w:val="000000" w:themeColor="dark1"/>
                <w:kern w:val="24"/>
                <w:lang w:val="en-US"/>
              </w:rPr>
              <w:t xml:space="preserve"> SDP signaling and formats for AR are missing and </w:t>
            </w:r>
            <w:r w:rsidRPr="00AB753C">
              <w:rPr>
                <w:rFonts w:ascii="Calibri" w:eastAsia="Times New Roman" w:hAnsi="Calibri" w:cs="Calibri"/>
                <w:color w:val="000000" w:themeColor="dark1"/>
                <w:kern w:val="24"/>
                <w:lang w:val="en-US"/>
              </w:rPr>
              <w:lastRenderedPageBreak/>
              <w:t>need to be defined</w:t>
            </w:r>
            <w:r w:rsidR="00896037" w:rsidRPr="00AB753C">
              <w:rPr>
                <w:rFonts w:ascii="Calibri" w:eastAsia="Times New Roman" w:hAnsi="Calibri" w:cs="Calibri"/>
                <w:color w:val="000000" w:themeColor="dark1"/>
                <w:kern w:val="24"/>
              </w:rPr>
              <w:t xml:space="preserve">. </w:t>
            </w:r>
            <w:ins w:id="36" w:author="Bo Burman" w:date="2021-05-12T09:54:00Z">
              <w:r w:rsidR="004843B3">
                <w:rPr>
                  <w:rFonts w:ascii="Calibri" w:eastAsia="Times New Roman" w:hAnsi="Calibri" w:cs="Calibri"/>
                  <w:color w:val="000000" w:themeColor="dark1"/>
                  <w:kern w:val="24"/>
                </w:rPr>
                <w:t>Encoding and d</w:t>
              </w:r>
            </w:ins>
            <w:r w:rsidR="00F667DD">
              <w:rPr>
                <w:rFonts w:ascii="Calibri" w:eastAsia="Times New Roman" w:hAnsi="Calibri" w:cs="Calibri"/>
                <w:color w:val="000000" w:themeColor="dark1"/>
                <w:kern w:val="24"/>
              </w:rPr>
              <w:t>e</w:t>
            </w:r>
            <w:r w:rsidR="00896037" w:rsidRPr="00AB753C">
              <w:rPr>
                <w:rFonts w:ascii="Calibri" w:eastAsia="Times New Roman" w:hAnsi="Calibri" w:cs="Calibri"/>
                <w:color w:val="000000" w:themeColor="dark1"/>
                <w:kern w:val="24"/>
              </w:rPr>
              <w:t xml:space="preserve">coding at MTSI client </w:t>
            </w:r>
            <w:r w:rsidR="00F667DD">
              <w:rPr>
                <w:rFonts w:ascii="Calibri" w:eastAsia="Times New Roman" w:hAnsi="Calibri" w:cs="Calibri"/>
                <w:color w:val="000000" w:themeColor="dark1"/>
                <w:kern w:val="24"/>
              </w:rPr>
              <w:t xml:space="preserve">needs </w:t>
            </w:r>
            <w:r w:rsidR="00896037" w:rsidRPr="00AB753C">
              <w:rPr>
                <w:rFonts w:ascii="Calibri" w:eastAsia="Times New Roman" w:hAnsi="Calibri" w:cs="Calibri"/>
                <w:color w:val="000000" w:themeColor="dark1"/>
                <w:kern w:val="24"/>
              </w:rPr>
              <w:t>to be extended</w:t>
            </w:r>
            <w:r w:rsidR="00F667DD">
              <w:rPr>
                <w:rFonts w:ascii="Calibri" w:eastAsia="Times New Roman" w:hAnsi="Calibri" w:cs="Calibri"/>
                <w:color w:val="000000" w:themeColor="dark1"/>
                <w:kern w:val="24"/>
              </w:rPr>
              <w:t xml:space="preserve"> to support immersive media</w:t>
            </w:r>
            <w:r w:rsidR="00757C1E">
              <w:rPr>
                <w:rFonts w:ascii="Calibri" w:eastAsia="Times New Roman" w:hAnsi="Calibri" w:cs="Calibri"/>
                <w:color w:val="000000" w:themeColor="dark1"/>
                <w:kern w:val="24"/>
              </w:rPr>
              <w:t>.</w:t>
            </w:r>
          </w:p>
        </w:tc>
        <w:tc>
          <w:tcPr>
            <w:tcW w:w="304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452B5119" w14:textId="5A463C37" w:rsidR="00D57589" w:rsidRPr="00757C1E" w:rsidRDefault="00D57589" w:rsidP="00D57589">
            <w:pPr>
              <w:widowControl/>
              <w:spacing w:after="0" w:line="240" w:lineRule="auto"/>
              <w:jc w:val="center"/>
              <w:rPr>
                <w:rFonts w:eastAsia="Times New Roman" w:cs="Arial"/>
              </w:rPr>
            </w:pPr>
            <w:r w:rsidRPr="00AB753C">
              <w:rPr>
                <w:rFonts w:asciiTheme="minorHAnsi" w:eastAsiaTheme="minorEastAsia" w:hAnsi="Calibri" w:cstheme="minorBidi"/>
                <w:color w:val="000000" w:themeColor="dark1"/>
                <w:kern w:val="24"/>
                <w:lang w:val="en-US"/>
              </w:rPr>
              <w:lastRenderedPageBreak/>
              <w:t>TCP- and HTTP-based streaming,</w:t>
            </w:r>
            <w:r w:rsidR="00F03FDE" w:rsidRPr="00AB753C">
              <w:rPr>
                <w:rFonts w:asciiTheme="minorHAnsi" w:eastAsiaTheme="minorEastAsia" w:hAnsi="Calibri" w:cstheme="minorBidi"/>
                <w:color w:val="000000" w:themeColor="dark1"/>
                <w:kern w:val="24"/>
              </w:rPr>
              <w:t xml:space="preserve"> </w:t>
            </w:r>
            <w:r w:rsidRPr="00AB753C">
              <w:rPr>
                <w:rFonts w:asciiTheme="minorHAnsi" w:eastAsiaTheme="minorEastAsia" w:hAnsi="Calibri" w:cstheme="minorBidi"/>
                <w:color w:val="000000" w:themeColor="dark1"/>
                <w:kern w:val="24"/>
                <w:lang w:val="en-US"/>
              </w:rPr>
              <w:t>using DASH/HLS and MPEG OMAF/CMAF technology</w:t>
            </w:r>
            <w:r w:rsidRPr="00AB753C">
              <w:rPr>
                <w:rFonts w:asciiTheme="minorHAnsi" w:eastAsiaTheme="minorEastAsia" w:hAnsi="Calibri" w:cstheme="minorBidi"/>
                <w:color w:val="000000" w:themeColor="dark1"/>
                <w:kern w:val="24"/>
              </w:rPr>
              <w:t xml:space="preserve">. AR &amp; </w:t>
            </w:r>
            <w:r w:rsidR="00F667DD">
              <w:rPr>
                <w:rFonts w:asciiTheme="minorHAnsi" w:eastAsiaTheme="minorEastAsia" w:hAnsi="Calibri" w:cstheme="minorBidi"/>
                <w:color w:val="000000" w:themeColor="dark1"/>
                <w:kern w:val="24"/>
              </w:rPr>
              <w:lastRenderedPageBreak/>
              <w:t>immersive media</w:t>
            </w:r>
            <w:r w:rsidRPr="00AB753C">
              <w:rPr>
                <w:rFonts w:asciiTheme="minorHAnsi" w:eastAsiaTheme="minorEastAsia" w:hAnsi="Calibri" w:cstheme="minorBidi"/>
                <w:color w:val="000000" w:themeColor="dark1"/>
                <w:kern w:val="24"/>
              </w:rPr>
              <w:t xml:space="preserve"> content</w:t>
            </w:r>
            <w:r w:rsidR="00F667DD">
              <w:rPr>
                <w:rFonts w:asciiTheme="minorHAnsi" w:eastAsiaTheme="minorEastAsia" w:hAnsi="Calibri" w:cstheme="minorBidi"/>
                <w:color w:val="000000" w:themeColor="dark1"/>
                <w:kern w:val="24"/>
              </w:rPr>
              <w:t xml:space="preserve"> </w:t>
            </w:r>
            <w:r w:rsidR="00757C1E">
              <w:rPr>
                <w:rFonts w:asciiTheme="minorHAnsi" w:eastAsiaTheme="minorEastAsia" w:hAnsi="Calibri" w:cstheme="minorBidi"/>
                <w:color w:val="000000" w:themeColor="dark1"/>
                <w:kern w:val="24"/>
              </w:rPr>
              <w:t xml:space="preserve">and signaling </w:t>
            </w:r>
            <w:r w:rsidR="00F667DD">
              <w:rPr>
                <w:rFonts w:asciiTheme="minorHAnsi" w:eastAsiaTheme="minorEastAsia" w:hAnsi="Calibri" w:cstheme="minorBidi"/>
                <w:color w:val="000000" w:themeColor="dark1"/>
                <w:kern w:val="24"/>
              </w:rPr>
              <w:t>are</w:t>
            </w:r>
            <w:r w:rsidRPr="00AB753C">
              <w:rPr>
                <w:rFonts w:asciiTheme="minorHAnsi" w:eastAsiaTheme="minorEastAsia" w:hAnsi="Calibri" w:cstheme="minorBidi"/>
                <w:color w:val="000000" w:themeColor="dark1"/>
                <w:kern w:val="24"/>
              </w:rPr>
              <w:t xml:space="preserve"> assumed to work</w:t>
            </w:r>
            <w:r w:rsidR="00F667DD">
              <w:rPr>
                <w:rFonts w:asciiTheme="minorHAnsi" w:eastAsiaTheme="minorEastAsia" w:hAnsi="Calibri" w:cstheme="minorBidi"/>
                <w:color w:val="000000" w:themeColor="dark1"/>
                <w:kern w:val="24"/>
              </w:rPr>
              <w:t xml:space="preserve"> with HTTP</w:t>
            </w:r>
            <w:r w:rsidR="00757C1E">
              <w:rPr>
                <w:rFonts w:asciiTheme="minorHAnsi" w:eastAsiaTheme="minorEastAsia" w:hAnsi="Calibri" w:cstheme="minorBidi"/>
                <w:color w:val="000000" w:themeColor="dark1"/>
                <w:kern w:val="24"/>
              </w:rPr>
              <w:t>-based streaming in the other use-case mappings.</w:t>
            </w:r>
          </w:p>
        </w:tc>
        <w:tc>
          <w:tcPr>
            <w:tcW w:w="26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29D30360" w14:textId="3DBF8859" w:rsidR="00D57589" w:rsidRPr="00AB753C" w:rsidRDefault="00F03FDE" w:rsidP="00D57589">
            <w:pPr>
              <w:widowControl/>
              <w:spacing w:after="0" w:line="240" w:lineRule="auto"/>
              <w:jc w:val="center"/>
              <w:rPr>
                <w:rFonts w:eastAsia="Times New Roman" w:cs="Arial"/>
              </w:rPr>
            </w:pPr>
            <w:r w:rsidRPr="0D2419E7">
              <w:rPr>
                <w:rFonts w:ascii="Calibri" w:eastAsia="Times New Roman" w:hAnsi="Calibri" w:cs="Calibri"/>
                <w:color w:val="000000" w:themeColor="text1"/>
              </w:rPr>
              <w:lastRenderedPageBreak/>
              <w:t>Using</w:t>
            </w:r>
            <w:r w:rsidR="00D57589" w:rsidRPr="0D2419E7">
              <w:rPr>
                <w:rFonts w:ascii="Calibri" w:eastAsia="Times New Roman" w:hAnsi="Calibri" w:cs="Calibri"/>
                <w:color w:val="000000" w:themeColor="text1"/>
              </w:rPr>
              <w:t xml:space="preserve"> WebRTC data channel</w:t>
            </w:r>
            <w:r w:rsidR="00896037" w:rsidRPr="0D2419E7">
              <w:rPr>
                <w:rFonts w:ascii="Calibri" w:eastAsia="Times New Roman" w:hAnsi="Calibri" w:cs="Calibri"/>
                <w:color w:val="000000" w:themeColor="text1"/>
              </w:rPr>
              <w:t xml:space="preserve"> </w:t>
            </w:r>
            <w:r w:rsidR="01CAC67D" w:rsidRPr="0D2419E7">
              <w:rPr>
                <w:rFonts w:ascii="Calibri" w:eastAsia="Times New Roman" w:hAnsi="Calibri" w:cs="Calibri"/>
                <w:color w:val="000000" w:themeColor="text1"/>
              </w:rPr>
              <w:t>and/</w:t>
            </w:r>
            <w:r w:rsidR="01CAC67D" w:rsidRPr="5E6382A6">
              <w:rPr>
                <w:rFonts w:ascii="Calibri" w:eastAsia="Times New Roman" w:hAnsi="Calibri" w:cs="Calibri"/>
                <w:color w:val="000000" w:themeColor="text1"/>
              </w:rPr>
              <w:t xml:space="preserve">or </w:t>
            </w:r>
            <w:r w:rsidR="01CAC67D" w:rsidRPr="20DA8498">
              <w:rPr>
                <w:rFonts w:ascii="Calibri" w:eastAsia="Times New Roman" w:hAnsi="Calibri" w:cs="Calibri"/>
                <w:color w:val="000000" w:themeColor="text1"/>
              </w:rPr>
              <w:t xml:space="preserve">extending </w:t>
            </w:r>
            <w:r w:rsidR="01CAC67D" w:rsidRPr="5E6382A6">
              <w:rPr>
                <w:rFonts w:ascii="Calibri" w:eastAsia="Times New Roman" w:hAnsi="Calibri" w:cs="Calibri"/>
                <w:color w:val="000000" w:themeColor="text1"/>
              </w:rPr>
              <w:t xml:space="preserve">WebRTC </w:t>
            </w:r>
            <w:r w:rsidR="01CAC67D" w:rsidRPr="4CA9097D">
              <w:rPr>
                <w:rFonts w:ascii="Calibri" w:eastAsia="Times New Roman" w:hAnsi="Calibri" w:cs="Calibri"/>
                <w:color w:val="000000" w:themeColor="text1"/>
              </w:rPr>
              <w:t xml:space="preserve">audio/video </w:t>
            </w:r>
            <w:r w:rsidR="00896037" w:rsidRPr="4CA9097D">
              <w:rPr>
                <w:rFonts w:ascii="Calibri" w:eastAsia="Times New Roman" w:hAnsi="Calibri" w:cs="Calibri"/>
                <w:color w:val="000000" w:themeColor="text1"/>
              </w:rPr>
              <w:t>for</w:t>
            </w:r>
            <w:r w:rsidR="00896037" w:rsidRPr="0D2419E7">
              <w:rPr>
                <w:rFonts w:ascii="Calibri" w:eastAsia="Times New Roman" w:hAnsi="Calibri" w:cs="Calibri"/>
                <w:color w:val="000000" w:themeColor="text1"/>
              </w:rPr>
              <w:t xml:space="preserve"> </w:t>
            </w:r>
            <w:r w:rsidR="00757C1E" w:rsidRPr="0D2419E7">
              <w:rPr>
                <w:rFonts w:ascii="Calibri" w:eastAsia="Times New Roman" w:hAnsi="Calibri" w:cs="Calibri"/>
                <w:color w:val="000000" w:themeColor="text1"/>
              </w:rPr>
              <w:t xml:space="preserve">AR media </w:t>
            </w:r>
            <w:r w:rsidR="00757C1E" w:rsidRPr="0D2419E7">
              <w:rPr>
                <w:rFonts w:ascii="Calibri" w:eastAsia="Times New Roman" w:hAnsi="Calibri" w:cs="Calibri"/>
                <w:color w:val="000000" w:themeColor="text1"/>
              </w:rPr>
              <w:lastRenderedPageBreak/>
              <w:t xml:space="preserve">such as </w:t>
            </w:r>
            <w:r w:rsidR="00896037" w:rsidRPr="0D2419E7">
              <w:rPr>
                <w:rFonts w:ascii="Calibri" w:eastAsia="Times New Roman" w:hAnsi="Calibri" w:cs="Calibri"/>
                <w:color w:val="000000" w:themeColor="text1"/>
              </w:rPr>
              <w:t xml:space="preserve">immersive </w:t>
            </w:r>
            <w:r w:rsidR="00757C1E" w:rsidRPr="0D2419E7">
              <w:rPr>
                <w:rFonts w:ascii="Calibri" w:eastAsia="Times New Roman" w:hAnsi="Calibri" w:cs="Calibri"/>
                <w:color w:val="000000" w:themeColor="text1"/>
              </w:rPr>
              <w:t>media communications</w:t>
            </w:r>
            <w:r w:rsidR="00896037" w:rsidRPr="0D2419E7">
              <w:rPr>
                <w:rFonts w:ascii="Calibri" w:eastAsia="Times New Roman" w:hAnsi="Calibri" w:cs="Calibri"/>
                <w:color w:val="000000" w:themeColor="text1"/>
              </w:rPr>
              <w:t xml:space="preserve">. AR signaling </w:t>
            </w:r>
            <w:r w:rsidR="00AB753C" w:rsidRPr="0D2419E7">
              <w:rPr>
                <w:rFonts w:ascii="Calibri" w:eastAsia="Times New Roman" w:hAnsi="Calibri" w:cs="Calibri"/>
                <w:color w:val="000000" w:themeColor="text1"/>
              </w:rPr>
              <w:t xml:space="preserve">aspects </w:t>
            </w:r>
            <w:r w:rsidR="00896037" w:rsidRPr="0D2419E7">
              <w:rPr>
                <w:rFonts w:ascii="Calibri" w:eastAsia="Times New Roman" w:hAnsi="Calibri" w:cs="Calibri"/>
                <w:color w:val="000000" w:themeColor="text1"/>
              </w:rPr>
              <w:t>to be studied</w:t>
            </w:r>
            <w:r w:rsidR="00757C1E" w:rsidRPr="0D2419E7">
              <w:rPr>
                <w:rFonts w:ascii="Calibri" w:eastAsia="Times New Roman" w:hAnsi="Calibri" w:cs="Calibri"/>
                <w:color w:val="000000" w:themeColor="text1"/>
              </w:rPr>
              <w:t>.</w:t>
            </w:r>
            <w:r w:rsidR="00896037" w:rsidRPr="0D2419E7">
              <w:rPr>
                <w:rFonts w:ascii="Calibri" w:eastAsia="Times New Roman" w:hAnsi="Calibri" w:cs="Calibri"/>
                <w:color w:val="000000" w:themeColor="text1"/>
              </w:rPr>
              <w:t xml:space="preserve"> </w:t>
            </w:r>
          </w:p>
        </w:tc>
      </w:tr>
      <w:tr w:rsidR="00F03FDE" w:rsidRPr="00D57589" w14:paraId="0118D70C"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599D5EE3" w14:textId="4E0F5230" w:rsidR="00D57589" w:rsidRPr="00AB753C" w:rsidRDefault="008E4AD6"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rPr>
              <w:lastRenderedPageBreak/>
              <w:t>Connection establishment</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054E1252" w14:textId="1405F976" w:rsidR="00D57589" w:rsidRPr="00757C1E" w:rsidRDefault="00D57589" w:rsidP="00D57589">
            <w:pPr>
              <w:widowControl/>
              <w:spacing w:after="0" w:line="240" w:lineRule="auto"/>
              <w:jc w:val="center"/>
              <w:rPr>
                <w:rFonts w:eastAsia="Times New Roman" w:cs="Arial"/>
              </w:rPr>
            </w:pPr>
            <w:r w:rsidRPr="7489FF5A">
              <w:rPr>
                <w:rFonts w:ascii="Calibri" w:eastAsia="Times New Roman" w:hAnsi="Calibri" w:cs="Calibri"/>
                <w:color w:val="000000" w:themeColor="text1"/>
                <w:lang w:val="en-US"/>
              </w:rPr>
              <w:t>Find and connect is solved</w:t>
            </w:r>
            <w:r w:rsidR="3F819AC4" w:rsidRPr="7489FF5A">
              <w:rPr>
                <w:rFonts w:ascii="Calibri" w:eastAsia="Times New Roman" w:hAnsi="Calibri" w:cs="Calibri"/>
                <w:color w:val="000000" w:themeColor="text1"/>
                <w:lang w:val="en-US"/>
              </w:rPr>
              <w:t xml:space="preserve"> through SIP and E.164 </w:t>
            </w:r>
            <w:r w:rsidR="3F819AC4" w:rsidRPr="12C24B8F">
              <w:rPr>
                <w:rFonts w:ascii="Calibri" w:eastAsia="Times New Roman" w:hAnsi="Calibri" w:cs="Calibri"/>
                <w:color w:val="000000" w:themeColor="text1"/>
                <w:lang w:val="en-US"/>
              </w:rPr>
              <w:t>addressing in IMS</w:t>
            </w:r>
            <w:r w:rsidR="00757C1E" w:rsidRPr="7489FF5A">
              <w:rPr>
                <w:rFonts w:ascii="Calibri" w:eastAsia="Times New Roman" w:hAnsi="Calibri" w:cs="Calibri"/>
                <w:color w:val="000000" w:themeColor="text1"/>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1F217DD3" w14:textId="62C9EA4C" w:rsidR="00D57589" w:rsidRPr="00757C1E" w:rsidRDefault="00D57589" w:rsidP="00D57589">
            <w:pPr>
              <w:widowControl/>
              <w:spacing w:after="0" w:line="240" w:lineRule="auto"/>
              <w:jc w:val="center"/>
              <w:rPr>
                <w:rFonts w:eastAsia="Times New Roman" w:cs="Arial"/>
              </w:rPr>
            </w:pPr>
            <w:r w:rsidRPr="00AB753C">
              <w:rPr>
                <w:rFonts w:asciiTheme="minorHAnsi" w:eastAsiaTheme="minorEastAsia" w:hAnsi="Calibri" w:cstheme="minorBidi"/>
                <w:color w:val="000000" w:themeColor="dark1"/>
                <w:kern w:val="24"/>
                <w:lang w:val="en-US"/>
              </w:rPr>
              <w:t>Find-and-connect for the conversational, UE-to-UE, case is undefined</w:t>
            </w:r>
            <w:r w:rsidR="00757C1E">
              <w:rPr>
                <w:rFonts w:asciiTheme="minorHAnsi" w:eastAsiaTheme="minorEastAsia" w:hAnsi="Calibri" w:cstheme="minorBid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62E4DDAB" w14:textId="73A410BF" w:rsidR="00D57589" w:rsidRPr="00C15F19" w:rsidRDefault="008E4AD6" w:rsidP="00D57589">
            <w:pPr>
              <w:widowControl/>
              <w:spacing w:after="0" w:line="240" w:lineRule="auto"/>
              <w:jc w:val="center"/>
              <w:rPr>
                <w:rFonts w:asciiTheme="majorHAnsi" w:eastAsia="Times New Roman" w:hAnsiTheme="majorHAnsi" w:cstheme="majorBidi"/>
              </w:rPr>
            </w:pPr>
            <w:r w:rsidRPr="7E4D6D99">
              <w:rPr>
                <w:rFonts w:asciiTheme="majorHAnsi" w:eastAsia="Times New Roman" w:hAnsiTheme="majorHAnsi" w:cstheme="majorBidi"/>
              </w:rPr>
              <w:t xml:space="preserve">WebRTC implementations offer </w:t>
            </w:r>
            <w:r w:rsidR="30038580" w:rsidRPr="72DEEC60">
              <w:rPr>
                <w:rFonts w:asciiTheme="majorHAnsi" w:eastAsia="Times New Roman" w:hAnsiTheme="majorHAnsi" w:cstheme="majorBidi"/>
              </w:rPr>
              <w:t xml:space="preserve">dedicated </w:t>
            </w:r>
            <w:r w:rsidRPr="72DEEC60">
              <w:rPr>
                <w:rFonts w:asciiTheme="majorHAnsi" w:eastAsia="Times New Roman" w:hAnsiTheme="majorHAnsi" w:cstheme="majorBidi"/>
              </w:rPr>
              <w:t>APIs</w:t>
            </w:r>
            <w:r w:rsidR="00896037" w:rsidRPr="7E4D6D99">
              <w:rPr>
                <w:rFonts w:asciiTheme="majorHAnsi" w:eastAsia="Times New Roman" w:hAnsiTheme="majorHAnsi" w:cstheme="majorBidi"/>
              </w:rPr>
              <w:t xml:space="preserve"> for connection establishment</w:t>
            </w:r>
            <w:r w:rsidR="4A6EF2E5" w:rsidRPr="72DEEC60">
              <w:rPr>
                <w:rFonts w:asciiTheme="majorHAnsi" w:eastAsia="Times New Roman" w:hAnsiTheme="majorHAnsi" w:cstheme="majorBidi"/>
              </w:rPr>
              <w:t xml:space="preserve"> in </w:t>
            </w:r>
            <w:r w:rsidR="4A6EF2E5" w:rsidRPr="013F7FF5">
              <w:rPr>
                <w:rFonts w:asciiTheme="majorHAnsi" w:eastAsia="Times New Roman" w:hAnsiTheme="majorHAnsi" w:cstheme="majorBidi"/>
              </w:rPr>
              <w:t>various contexts such</w:t>
            </w:r>
            <w:r w:rsidR="4A6EF2E5" w:rsidRPr="6B7AB8F9">
              <w:rPr>
                <w:rFonts w:asciiTheme="majorHAnsi" w:eastAsia="Times New Roman" w:hAnsiTheme="majorHAnsi" w:cstheme="majorBidi"/>
              </w:rPr>
              <w:t xml:space="preserve"> as </w:t>
            </w:r>
            <w:r w:rsidR="4A6EF2E5" w:rsidRPr="23BE5174">
              <w:rPr>
                <w:rFonts w:asciiTheme="majorHAnsi" w:eastAsia="Times New Roman" w:hAnsiTheme="majorHAnsi" w:cstheme="majorBidi"/>
              </w:rPr>
              <w:t xml:space="preserve">social media </w:t>
            </w:r>
            <w:r w:rsidR="4A6EF2E5" w:rsidRPr="4710677B">
              <w:rPr>
                <w:rFonts w:asciiTheme="majorHAnsi" w:eastAsia="Times New Roman" w:hAnsiTheme="majorHAnsi" w:cstheme="majorBidi"/>
              </w:rPr>
              <w:t>platforms</w:t>
            </w:r>
            <w:r w:rsidR="00757C1E" w:rsidRPr="4710677B">
              <w:rPr>
                <w:rFonts w:asciiTheme="majorHAnsi" w:eastAsia="Times New Roman" w:hAnsiTheme="majorHAnsi" w:cstheme="majorBidi"/>
              </w:rPr>
              <w:t>.</w:t>
            </w:r>
            <w:r w:rsidR="00C15F19" w:rsidRPr="7E4D6D99">
              <w:rPr>
                <w:rFonts w:asciiTheme="majorHAnsi" w:eastAsia="Times New Roman" w:hAnsiTheme="majorHAnsi" w:cstheme="majorBidi"/>
              </w:rPr>
              <w:t xml:space="preserve"> Browser applications are widely available.</w:t>
            </w:r>
          </w:p>
        </w:tc>
      </w:tr>
      <w:tr w:rsidR="00F03FDE" w:rsidRPr="00CD70B5" w14:paraId="4B70A2B9"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30FE8662" w14:textId="77777777" w:rsidR="00D57589" w:rsidRPr="00AB753C" w:rsidRDefault="00D57589"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Performance</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2F7618B9" w14:textId="1289C76D" w:rsidR="00D57589" w:rsidRPr="00757C1E" w:rsidRDefault="00D57589" w:rsidP="00D57589">
            <w:pPr>
              <w:widowControl/>
              <w:spacing w:after="0" w:line="240" w:lineRule="auto"/>
              <w:jc w:val="center"/>
              <w:rPr>
                <w:rFonts w:asciiTheme="minorHAnsi" w:eastAsia="Times New Roman" w:hAnsiTheme="minorHAnsi" w:cstheme="minorBidi"/>
              </w:rPr>
            </w:pPr>
            <w:r w:rsidRPr="2B47C7A8">
              <w:rPr>
                <w:rFonts w:asciiTheme="minorHAnsi" w:eastAsia="Times New Roman" w:hAnsiTheme="minorHAnsi" w:cstheme="minorBidi"/>
                <w:color w:val="000000" w:themeColor="text1"/>
              </w:rPr>
              <w:t>T</w:t>
            </w:r>
            <w:proofErr w:type="spellStart"/>
            <w:r w:rsidRPr="2B47C7A8">
              <w:rPr>
                <w:rFonts w:asciiTheme="minorHAnsi" w:eastAsia="Times New Roman" w:hAnsiTheme="minorHAnsi" w:cstheme="minorBidi"/>
                <w:color w:val="000000" w:themeColor="text1"/>
                <w:lang w:val="en-US"/>
              </w:rPr>
              <w:t>echnically</w:t>
            </w:r>
            <w:proofErr w:type="spellEnd"/>
            <w:r w:rsidRPr="2B47C7A8">
              <w:rPr>
                <w:rFonts w:asciiTheme="minorHAnsi" w:eastAsia="Times New Roman" w:hAnsiTheme="minorHAnsi" w:cstheme="minorBidi"/>
                <w:color w:val="000000" w:themeColor="text1"/>
                <w:lang w:val="en-US"/>
              </w:rPr>
              <w:t xml:space="preserve"> possible, latency should in principle not be a problem to achieve, building on the </w:t>
            </w:r>
            <w:r w:rsidR="5737E1F9" w:rsidRPr="20679408">
              <w:rPr>
                <w:rFonts w:asciiTheme="minorHAnsi" w:eastAsia="Times New Roman" w:hAnsiTheme="minorHAnsi" w:cstheme="minorBidi"/>
                <w:color w:val="000000" w:themeColor="text1"/>
                <w:lang w:val="en-US"/>
              </w:rPr>
              <w:t>existing</w:t>
            </w:r>
            <w:r w:rsidRPr="2B47C7A8">
              <w:rPr>
                <w:rFonts w:asciiTheme="minorHAnsi" w:eastAsia="Times New Roman" w:hAnsiTheme="minorHAnsi" w:cstheme="minorBidi"/>
                <w:color w:val="000000" w:themeColor="text1"/>
                <w:lang w:val="en-US"/>
              </w:rPr>
              <w:t xml:space="preserve"> QoS and policy framework</w:t>
            </w:r>
            <w:r w:rsidR="3A3D2A4A" w:rsidRPr="1B672563">
              <w:rPr>
                <w:rFonts w:asciiTheme="minorHAnsi" w:eastAsia="Times New Roman" w:hAnsiTheme="minorHAnsi" w:cstheme="minorBidi"/>
                <w:color w:val="000000" w:themeColor="text1"/>
                <w:lang w:val="en-US"/>
              </w:rPr>
              <w:t xml:space="preserve"> in </w:t>
            </w:r>
            <w:r w:rsidR="3A3D2A4A" w:rsidRPr="02265E2F">
              <w:rPr>
                <w:rFonts w:asciiTheme="minorHAnsi" w:eastAsia="Times New Roman" w:hAnsiTheme="minorHAnsi" w:cstheme="minorBidi"/>
                <w:color w:val="000000" w:themeColor="text1"/>
                <w:lang w:val="en-US"/>
              </w:rPr>
              <w:t>5GC</w:t>
            </w:r>
            <w:r w:rsidR="00757C1E" w:rsidRPr="2B47C7A8">
              <w:rPr>
                <w:rFonts w:asciiTheme="minorHAnsi" w:eastAsia="Times New Roman" w:hAnsiTheme="minorHAnsi" w:cstheme="minorBidi"/>
                <w:color w:val="000000" w:themeColor="text1"/>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57D72692" w14:textId="47A05948" w:rsidR="00D57589" w:rsidRPr="00AB753C" w:rsidRDefault="00D57589" w:rsidP="00CD70B5">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 xml:space="preserve">Low latency </w:t>
            </w:r>
            <w:ins w:id="37" w:author="Bo Burman" w:date="2021-05-12T09:56:00Z">
              <w:r w:rsidR="008F2F0D">
                <w:rPr>
                  <w:rFonts w:asciiTheme="minorHAnsi" w:eastAsia="Times New Roman" w:hAnsiTheme="minorHAnsi" w:cstheme="minorHAnsi"/>
                  <w:color w:val="000000" w:themeColor="dark1"/>
                  <w:kern w:val="24"/>
                </w:rPr>
                <w:t xml:space="preserve">and QoS </w:t>
              </w:r>
            </w:ins>
            <w:r w:rsidRPr="00AB753C">
              <w:rPr>
                <w:rFonts w:asciiTheme="minorHAnsi" w:eastAsia="Times New Roman" w:hAnsiTheme="minorHAnsi" w:cstheme="minorHAnsi"/>
                <w:color w:val="000000" w:themeColor="dark1"/>
                <w:kern w:val="24"/>
              </w:rPr>
              <w:t xml:space="preserve">DASH </w:t>
            </w:r>
            <w:r w:rsidR="00AB753C" w:rsidRPr="00AB753C">
              <w:rPr>
                <w:rFonts w:asciiTheme="minorHAnsi" w:eastAsia="Times New Roman" w:hAnsiTheme="minorHAnsi" w:cstheme="minorHAnsi"/>
                <w:color w:val="000000" w:themeColor="dark1"/>
                <w:kern w:val="24"/>
              </w:rPr>
              <w:t xml:space="preserve">support </w:t>
            </w:r>
            <w:r w:rsidRPr="00AB753C">
              <w:rPr>
                <w:rFonts w:asciiTheme="minorHAnsi" w:eastAsia="Times New Roman" w:hAnsiTheme="minorHAnsi" w:cstheme="minorHAnsi"/>
                <w:color w:val="000000" w:themeColor="dark1"/>
                <w:kern w:val="24"/>
              </w:rPr>
              <w:t>in 5GMS</w:t>
            </w:r>
            <w:r w:rsidR="00896037" w:rsidRPr="00AB753C">
              <w:rPr>
                <w:rFonts w:asciiTheme="minorHAnsi" w:eastAsia="Times New Roman" w:hAnsiTheme="minorHAnsi" w:cstheme="minorHAnsi"/>
                <w:color w:val="000000" w:themeColor="dark1"/>
                <w:kern w:val="24"/>
              </w:rPr>
              <w:t xml:space="preserve"> to be studied</w:t>
            </w:r>
            <w:r w:rsidR="00AB753C" w:rsidRPr="00AB753C">
              <w:rPr>
                <w:rFonts w:asciiTheme="minorHAnsi" w:eastAsia="Times New Roman" w:hAnsiTheme="minorHAnsi" w:cstheme="minorHAns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73EFA3ED" w14:textId="0A27544F" w:rsidR="00D57589" w:rsidRPr="00AB753C" w:rsidRDefault="00896037" w:rsidP="00D57589">
            <w:pPr>
              <w:widowControl/>
              <w:spacing w:after="0" w:line="240" w:lineRule="auto"/>
              <w:jc w:val="center"/>
              <w:rPr>
                <w:rFonts w:asciiTheme="minorHAnsi" w:eastAsia="Times New Roman" w:hAnsiTheme="minorHAnsi" w:cstheme="minorBidi"/>
              </w:rPr>
            </w:pPr>
            <w:r w:rsidRPr="32C0CC53">
              <w:rPr>
                <w:rFonts w:asciiTheme="minorHAnsi" w:eastAsia="Times New Roman" w:hAnsiTheme="minorHAnsi" w:cstheme="minorBidi"/>
              </w:rPr>
              <w:t>WebRTC is designed with low latency in mind</w:t>
            </w:r>
            <w:r w:rsidR="2DFDD4F3" w:rsidRPr="32C0CC53">
              <w:rPr>
                <w:rFonts w:asciiTheme="minorHAnsi" w:eastAsia="Times New Roman" w:hAnsiTheme="minorHAnsi" w:cstheme="minorBidi"/>
              </w:rPr>
              <w:t xml:space="preserve"> </w:t>
            </w:r>
            <w:r w:rsidR="3242DA4A" w:rsidRPr="659F4B17">
              <w:rPr>
                <w:rFonts w:asciiTheme="minorHAnsi" w:eastAsia="Times New Roman" w:hAnsiTheme="minorHAnsi" w:cstheme="minorBidi"/>
              </w:rPr>
              <w:t xml:space="preserve">but </w:t>
            </w:r>
            <w:r w:rsidR="2DFDD4F3" w:rsidRPr="32C0CC53">
              <w:rPr>
                <w:rFonts w:asciiTheme="minorHAnsi" w:eastAsia="Times New Roman" w:hAnsiTheme="minorHAnsi" w:cstheme="minorBidi"/>
              </w:rPr>
              <w:t>has</w:t>
            </w:r>
            <w:r w:rsidR="2DFDD4F3" w:rsidRPr="63E52855">
              <w:rPr>
                <w:rFonts w:asciiTheme="minorHAnsi" w:eastAsia="Times New Roman" w:hAnsiTheme="minorHAnsi" w:cstheme="minorBidi"/>
              </w:rPr>
              <w:t xml:space="preserve"> </w:t>
            </w:r>
            <w:r w:rsidR="2DFDD4F3" w:rsidRPr="2B5C98EC">
              <w:rPr>
                <w:rFonts w:asciiTheme="minorHAnsi" w:eastAsia="Times New Roman" w:hAnsiTheme="minorHAnsi" w:cstheme="minorBidi"/>
              </w:rPr>
              <w:t xml:space="preserve">no defined </w:t>
            </w:r>
            <w:r w:rsidR="2DFDD4F3" w:rsidRPr="51576AA4">
              <w:rPr>
                <w:rFonts w:asciiTheme="minorHAnsi" w:eastAsia="Times New Roman" w:hAnsiTheme="minorHAnsi" w:cstheme="minorBidi"/>
              </w:rPr>
              <w:t xml:space="preserve">relation to </w:t>
            </w:r>
            <w:r w:rsidR="2DFDD4F3" w:rsidRPr="6A0E43FA">
              <w:rPr>
                <w:rFonts w:asciiTheme="minorHAnsi" w:eastAsia="Times New Roman" w:hAnsiTheme="minorHAnsi" w:cstheme="minorBidi"/>
              </w:rPr>
              <w:t xml:space="preserve">QoS and </w:t>
            </w:r>
            <w:r w:rsidR="2DFDD4F3" w:rsidRPr="669243C1">
              <w:rPr>
                <w:rFonts w:asciiTheme="minorHAnsi" w:eastAsia="Times New Roman" w:hAnsiTheme="minorHAnsi" w:cstheme="minorBidi"/>
              </w:rPr>
              <w:t xml:space="preserve">policy </w:t>
            </w:r>
            <w:r w:rsidR="2DFDD4F3" w:rsidRPr="2C3BEF42">
              <w:rPr>
                <w:rFonts w:asciiTheme="minorHAnsi" w:eastAsia="Times New Roman" w:hAnsiTheme="minorHAnsi" w:cstheme="minorBidi"/>
              </w:rPr>
              <w:t xml:space="preserve">framework in </w:t>
            </w:r>
            <w:r w:rsidR="2DFDD4F3" w:rsidRPr="7F491D17">
              <w:rPr>
                <w:rFonts w:asciiTheme="minorHAnsi" w:eastAsia="Times New Roman" w:hAnsiTheme="minorHAnsi" w:cstheme="minorBidi"/>
              </w:rPr>
              <w:t>5GC</w:t>
            </w:r>
            <w:r w:rsidR="2DFDD4F3" w:rsidRPr="686C1AA5">
              <w:rPr>
                <w:rFonts w:asciiTheme="minorHAnsi" w:eastAsia="Times New Roman" w:hAnsiTheme="minorHAnsi" w:cstheme="minorBidi"/>
              </w:rPr>
              <w:t xml:space="preserve"> </w:t>
            </w:r>
            <w:r w:rsidR="58910F8D" w:rsidRPr="3188DCBA">
              <w:rPr>
                <w:rFonts w:asciiTheme="minorHAnsi" w:eastAsia="Times New Roman" w:hAnsiTheme="minorHAnsi" w:cstheme="minorBidi"/>
              </w:rPr>
              <w:t xml:space="preserve">and </w:t>
            </w:r>
            <w:r w:rsidR="6C1E31EB" w:rsidRPr="0AAB83E1">
              <w:rPr>
                <w:rFonts w:asciiTheme="minorHAnsi" w:eastAsia="Times New Roman" w:hAnsiTheme="minorHAnsi" w:cstheme="minorBidi"/>
              </w:rPr>
              <w:t xml:space="preserve">use of that </w:t>
            </w:r>
            <w:r w:rsidR="58910F8D" w:rsidRPr="3188DCBA">
              <w:rPr>
                <w:rFonts w:asciiTheme="minorHAnsi" w:eastAsia="Times New Roman" w:hAnsiTheme="minorHAnsi" w:cstheme="minorBidi"/>
              </w:rPr>
              <w:t>need</w:t>
            </w:r>
            <w:r w:rsidR="58910F8D" w:rsidRPr="54DAF2C1">
              <w:rPr>
                <w:rFonts w:asciiTheme="minorHAnsi" w:eastAsia="Times New Roman" w:hAnsiTheme="minorHAnsi" w:cstheme="minorBidi"/>
              </w:rPr>
              <w:t xml:space="preserve"> to </w:t>
            </w:r>
            <w:r w:rsidR="58910F8D" w:rsidRPr="3F162BC6">
              <w:rPr>
                <w:rFonts w:asciiTheme="minorHAnsi" w:eastAsia="Times New Roman" w:hAnsiTheme="minorHAnsi" w:cstheme="minorBidi"/>
              </w:rPr>
              <w:t>be studied</w:t>
            </w:r>
            <w:r w:rsidRPr="51576AA4">
              <w:rPr>
                <w:rFonts w:asciiTheme="minorHAnsi" w:eastAsia="Times New Roman" w:hAnsiTheme="minorHAnsi" w:cstheme="minorBidi"/>
              </w:rPr>
              <w:t xml:space="preserve">. </w:t>
            </w:r>
          </w:p>
        </w:tc>
      </w:tr>
      <w:tr w:rsidR="00F03FDE" w:rsidRPr="00D57589" w14:paraId="1D370559"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3B1F7524" w14:textId="3D06805A" w:rsidR="00D57589" w:rsidRPr="00AB753C" w:rsidRDefault="00D57589"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Deployment</w:t>
            </w:r>
            <w:r w:rsidR="00896037" w:rsidRPr="00AB753C">
              <w:rPr>
                <w:rFonts w:asciiTheme="minorHAnsi" w:eastAsia="Times New Roman" w:hAnsiTheme="minorHAnsi" w:cstheme="minorHAnsi"/>
                <w:color w:val="000000" w:themeColor="dark1"/>
                <w:kern w:val="24"/>
              </w:rPr>
              <w:t>s</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40DDA910" w14:textId="4294DD96" w:rsidR="00D57589" w:rsidRPr="00757C1E" w:rsidRDefault="00896037"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lang w:val="en-US"/>
              </w:rPr>
              <w:t xml:space="preserve">Cross-operator interconnect aspects are </w:t>
            </w:r>
            <w:r w:rsidRPr="00AB753C">
              <w:rPr>
                <w:rFonts w:asciiTheme="minorHAnsi" w:eastAsia="Times New Roman" w:hAnsiTheme="minorHAnsi" w:cstheme="minorHAnsi"/>
                <w:color w:val="000000" w:themeColor="dark1"/>
                <w:kern w:val="24"/>
              </w:rPr>
              <w:t>included</w:t>
            </w:r>
            <w:r w:rsidR="00AB753C">
              <w:rPr>
                <w:rFonts w:asciiTheme="minorHAnsi" w:eastAsia="Times New Roman" w:hAnsiTheme="minorHAnsi" w:cstheme="minorHAnsi"/>
                <w:color w:val="000000" w:themeColor="dark1"/>
                <w:kern w:val="24"/>
              </w:rPr>
              <w:t>. E</w:t>
            </w:r>
            <w:r w:rsidRPr="00AB753C">
              <w:rPr>
                <w:rFonts w:asciiTheme="minorHAnsi" w:eastAsia="Times New Roman" w:hAnsiTheme="minorHAnsi" w:cstheme="minorHAnsi"/>
                <w:color w:val="000000" w:themeColor="dark1"/>
                <w:kern w:val="24"/>
              </w:rPr>
              <w:t>dge</w:t>
            </w:r>
            <w:r w:rsidR="00AB753C">
              <w:rPr>
                <w:rFonts w:asciiTheme="minorHAnsi" w:eastAsia="Times New Roman" w:hAnsiTheme="minorHAnsi" w:cstheme="minorHAnsi"/>
                <w:color w:val="000000" w:themeColor="dark1"/>
                <w:kern w:val="24"/>
              </w:rPr>
              <w:t xml:space="preserve"> processing</w:t>
            </w:r>
            <w:r w:rsidRPr="00AB753C">
              <w:rPr>
                <w:rFonts w:asciiTheme="minorHAnsi" w:eastAsia="Times New Roman" w:hAnsiTheme="minorHAnsi" w:cstheme="minorHAnsi"/>
                <w:color w:val="000000" w:themeColor="dark1"/>
                <w:kern w:val="24"/>
              </w:rPr>
              <w:t xml:space="preserve"> functions to be studied</w:t>
            </w:r>
            <w:r w:rsidR="00757C1E">
              <w:rPr>
                <w:rFonts w:asciiTheme="minorHAnsi" w:eastAsia="Times New Roman" w:hAnsiTheme="minorHAnsi" w:cstheme="minorHAnsi"/>
                <w:color w:val="000000" w:themeColor="dark1"/>
                <w:kern w:val="24"/>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12ABB37E" w14:textId="64058DF8" w:rsidR="00D57589" w:rsidRPr="00757C1E" w:rsidRDefault="00D57589" w:rsidP="00D57589">
            <w:pPr>
              <w:widowControl/>
              <w:spacing w:after="0" w:line="240" w:lineRule="auto"/>
              <w:jc w:val="center"/>
              <w:rPr>
                <w:rFonts w:asciiTheme="minorHAnsi" w:eastAsia="Times New Roman" w:hAnsiTheme="minorHAnsi" w:cstheme="minorHAnsi"/>
              </w:rPr>
            </w:pPr>
            <w:r w:rsidRPr="001359A4">
              <w:rPr>
                <w:rFonts w:asciiTheme="minorHAnsi" w:eastAsia="Times New Roman" w:hAnsiTheme="minorHAnsi" w:cstheme="minorHAnsi"/>
                <w:color w:val="000000" w:themeColor="dark1"/>
                <w:kern w:val="24"/>
                <w:lang w:val="en-US"/>
              </w:rPr>
              <w:t>Cross-operator interconnect aspects are currently ignored</w:t>
            </w:r>
            <w:r w:rsidR="00AB753C">
              <w:rPr>
                <w:rFonts w:asciiTheme="minorHAnsi" w:eastAsia="Times New Roman" w:hAnsiTheme="minorHAnsi" w:cstheme="minorHAnsi"/>
                <w:color w:val="000000" w:themeColor="dark1"/>
                <w:kern w:val="24"/>
              </w:rPr>
              <w:t>. E</w:t>
            </w:r>
            <w:r w:rsidR="00896037" w:rsidRPr="00AB753C">
              <w:rPr>
                <w:rFonts w:asciiTheme="minorHAnsi" w:eastAsia="Times New Roman" w:hAnsiTheme="minorHAnsi" w:cstheme="minorHAnsi"/>
                <w:color w:val="000000" w:themeColor="dark1"/>
                <w:kern w:val="24"/>
              </w:rPr>
              <w:t xml:space="preserve">dge </w:t>
            </w:r>
            <w:r w:rsidR="00AB753C">
              <w:rPr>
                <w:rFonts w:asciiTheme="minorHAnsi" w:eastAsia="Times New Roman" w:hAnsiTheme="minorHAnsi" w:cstheme="minorHAnsi"/>
                <w:color w:val="000000" w:themeColor="dark1"/>
                <w:kern w:val="24"/>
              </w:rPr>
              <w:t xml:space="preserve">processing </w:t>
            </w:r>
            <w:r w:rsidR="00896037" w:rsidRPr="00AB753C">
              <w:rPr>
                <w:rFonts w:asciiTheme="minorHAnsi" w:eastAsia="Times New Roman" w:hAnsiTheme="minorHAnsi" w:cstheme="minorHAnsi"/>
                <w:color w:val="000000" w:themeColor="dark1"/>
                <w:kern w:val="24"/>
              </w:rPr>
              <w:t>functions to be studied (</w:t>
            </w:r>
            <w:r w:rsidR="00AB753C">
              <w:rPr>
                <w:rFonts w:asciiTheme="minorHAnsi" w:eastAsia="Times New Roman" w:hAnsiTheme="minorHAnsi" w:cstheme="minorHAnsi"/>
                <w:color w:val="000000" w:themeColor="dark1"/>
                <w:kern w:val="24"/>
              </w:rPr>
              <w:t xml:space="preserve">e.g. </w:t>
            </w:r>
            <w:r w:rsidR="00896037" w:rsidRPr="00AB753C">
              <w:rPr>
                <w:rFonts w:asciiTheme="minorHAnsi" w:eastAsia="Times New Roman" w:hAnsiTheme="minorHAnsi" w:cstheme="minorHAnsi"/>
                <w:color w:val="000000" w:themeColor="dark1"/>
                <w:kern w:val="24"/>
              </w:rPr>
              <w:t>EMSA)</w:t>
            </w:r>
            <w:r w:rsidR="00757C1E">
              <w:rPr>
                <w:rFonts w:asciiTheme="minorHAnsi" w:eastAsia="Times New Roman" w:hAnsiTheme="minorHAnsi" w:cstheme="minorHAns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601192BB" w14:textId="2A99F1EF" w:rsidR="00D57589" w:rsidRPr="00757C1E" w:rsidRDefault="337B3D7C" w:rsidP="00D57589">
            <w:pPr>
              <w:widowControl/>
              <w:spacing w:after="0" w:line="240" w:lineRule="auto"/>
              <w:jc w:val="center"/>
              <w:rPr>
                <w:rFonts w:asciiTheme="minorHAnsi" w:eastAsia="Times New Roman" w:hAnsiTheme="minorHAnsi" w:cstheme="minorBidi"/>
              </w:rPr>
            </w:pPr>
            <w:r w:rsidRPr="7FE5A78D">
              <w:rPr>
                <w:rFonts w:asciiTheme="minorHAnsi" w:eastAsia="Times New Roman" w:hAnsiTheme="minorHAnsi" w:cstheme="minorBidi"/>
              </w:rPr>
              <w:t xml:space="preserve">Cross-operator interconnect aspects are currently not applicable since WebRTC is used OTT today, but will </w:t>
            </w:r>
            <w:r w:rsidRPr="6F7B176A">
              <w:rPr>
                <w:rFonts w:asciiTheme="minorHAnsi" w:eastAsia="Times New Roman" w:hAnsiTheme="minorHAnsi" w:cstheme="minorBidi"/>
              </w:rPr>
              <w:t>be</w:t>
            </w:r>
            <w:r w:rsidR="5E08010E" w:rsidRPr="6F7B176A">
              <w:rPr>
                <w:rFonts w:asciiTheme="minorHAnsi" w:eastAsia="Times New Roman" w:hAnsiTheme="minorHAnsi" w:cstheme="minorBidi"/>
              </w:rPr>
              <w:t>come</w:t>
            </w:r>
            <w:r w:rsidRPr="7FE5A78D">
              <w:rPr>
                <w:rFonts w:asciiTheme="minorHAnsi" w:eastAsia="Times New Roman" w:hAnsiTheme="minorHAnsi" w:cstheme="minorBidi"/>
              </w:rPr>
              <w:t xml:space="preserve"> </w:t>
            </w:r>
            <w:r w:rsidR="60FD7E20" w:rsidRPr="08BBDE9F">
              <w:rPr>
                <w:rFonts w:asciiTheme="minorHAnsi" w:eastAsia="Times New Roman" w:hAnsiTheme="minorHAnsi" w:cstheme="minorBidi"/>
              </w:rPr>
              <w:t xml:space="preserve">relevant </w:t>
            </w:r>
            <w:r w:rsidR="45DC3E8A" w:rsidRPr="5762FD36">
              <w:rPr>
                <w:rFonts w:asciiTheme="minorHAnsi" w:eastAsia="Times New Roman" w:hAnsiTheme="minorHAnsi" w:cstheme="minorBidi"/>
              </w:rPr>
              <w:t>and</w:t>
            </w:r>
            <w:r w:rsidR="45DC3E8A" w:rsidRPr="6D6CBB20">
              <w:rPr>
                <w:rFonts w:asciiTheme="minorHAnsi" w:eastAsia="Times New Roman" w:hAnsiTheme="minorHAnsi" w:cstheme="minorBidi"/>
              </w:rPr>
              <w:t xml:space="preserve"> need </w:t>
            </w:r>
            <w:r w:rsidR="45DC3E8A" w:rsidRPr="1B1516EA">
              <w:rPr>
                <w:rFonts w:asciiTheme="minorHAnsi" w:eastAsia="Times New Roman" w:hAnsiTheme="minorHAnsi" w:cstheme="minorBidi"/>
              </w:rPr>
              <w:t>study</w:t>
            </w:r>
            <w:ins w:id="38" w:author="Bo Burman" w:date="2021-05-12T09:57:00Z">
              <w:r w:rsidR="00F0645E">
                <w:rPr>
                  <w:rFonts w:asciiTheme="minorHAnsi" w:eastAsia="Times New Roman" w:hAnsiTheme="minorHAnsi" w:cstheme="minorBidi"/>
                </w:rPr>
                <w:t>, especially</w:t>
              </w:r>
            </w:ins>
            <w:r w:rsidR="45DC3E8A" w:rsidRPr="1B1516EA">
              <w:rPr>
                <w:rFonts w:asciiTheme="minorHAnsi" w:eastAsia="Times New Roman" w:hAnsiTheme="minorHAnsi" w:cstheme="minorBidi"/>
              </w:rPr>
              <w:t xml:space="preserve"> i</w:t>
            </w:r>
            <w:r w:rsidR="60FD7E20" w:rsidRPr="1B1516EA">
              <w:rPr>
                <w:rFonts w:asciiTheme="minorHAnsi" w:eastAsia="Times New Roman" w:hAnsiTheme="minorHAnsi" w:cstheme="minorBidi"/>
              </w:rPr>
              <w:t>f</w:t>
            </w:r>
            <w:r w:rsidR="60FD7E20" w:rsidRPr="08BBDE9F">
              <w:rPr>
                <w:rFonts w:asciiTheme="minorHAnsi" w:eastAsia="Times New Roman" w:hAnsiTheme="minorHAnsi" w:cstheme="minorBidi"/>
              </w:rPr>
              <w:t xml:space="preserve"> used with </w:t>
            </w:r>
            <w:r w:rsidR="60FD7E20" w:rsidRPr="2C0DF4A6">
              <w:rPr>
                <w:rFonts w:asciiTheme="minorHAnsi" w:eastAsia="Times New Roman" w:hAnsiTheme="minorHAnsi" w:cstheme="minorBidi"/>
              </w:rPr>
              <w:t>QoS.</w:t>
            </w:r>
            <w:r w:rsidRPr="7FE5A78D">
              <w:rPr>
                <w:rFonts w:asciiTheme="minorHAnsi" w:eastAsia="Times New Roman" w:hAnsiTheme="minorHAnsi" w:cstheme="minorBidi"/>
              </w:rPr>
              <w:t xml:space="preserve"> </w:t>
            </w:r>
            <w:r w:rsidR="67053308" w:rsidRPr="7FE5A78D">
              <w:rPr>
                <w:rFonts w:asciiTheme="minorHAnsi" w:eastAsia="Times New Roman" w:hAnsiTheme="minorHAnsi" w:cstheme="minorBidi"/>
              </w:rPr>
              <w:t xml:space="preserve">Edge </w:t>
            </w:r>
            <w:r w:rsidR="0226F8BE" w:rsidRPr="7FE5A78D">
              <w:rPr>
                <w:rFonts w:asciiTheme="minorHAnsi" w:eastAsia="Times New Roman" w:hAnsiTheme="minorHAnsi" w:cstheme="minorBidi"/>
              </w:rPr>
              <w:t>processing functions</w:t>
            </w:r>
            <w:r w:rsidR="67053308" w:rsidRPr="7FE5A78D">
              <w:rPr>
                <w:rFonts w:asciiTheme="minorHAnsi" w:eastAsia="Times New Roman" w:hAnsiTheme="minorHAnsi" w:cstheme="minorBidi"/>
              </w:rPr>
              <w:t xml:space="preserve"> to be studied</w:t>
            </w:r>
            <w:r w:rsidR="679E5750" w:rsidRPr="7FE5A78D">
              <w:rPr>
                <w:rFonts w:asciiTheme="minorHAnsi" w:eastAsia="Times New Roman" w:hAnsiTheme="minorHAnsi" w:cstheme="minorBidi"/>
              </w:rPr>
              <w:t>.</w:t>
            </w:r>
          </w:p>
        </w:tc>
      </w:tr>
    </w:tbl>
    <w:p w14:paraId="55F2CC30" w14:textId="77777777" w:rsidR="00D57589" w:rsidRDefault="00D57589" w:rsidP="002E0808">
      <w:pPr>
        <w:pStyle w:val="B1"/>
        <w:ind w:left="0" w:firstLine="0"/>
      </w:pPr>
    </w:p>
    <w:p w14:paraId="1711CFA8" w14:textId="5E23B0AE" w:rsidR="00752733" w:rsidRPr="00BA38BC" w:rsidRDefault="001D222F" w:rsidP="00752733">
      <w:pPr>
        <w:pStyle w:val="Heading3"/>
        <w:rPr>
          <w:ins w:id="39" w:author="Ali El Essaili 1" w:date="2021-05-10T23:17:00Z"/>
          <w:lang w:val="en-US" w:eastAsia="ko-KR"/>
        </w:rPr>
      </w:pPr>
      <w:ins w:id="40" w:author="Ali El Essaili 1" w:date="2021-05-11T22:34:00Z">
        <w:r w:rsidRPr="008E50FE">
          <w:rPr>
            <w:lang w:val="en-US" w:eastAsia="ko-KR"/>
          </w:rPr>
          <w:t>6</w:t>
        </w:r>
      </w:ins>
      <w:ins w:id="41" w:author="Ali El Essaili 1" w:date="2021-05-10T23:17:00Z">
        <w:r w:rsidR="00752733" w:rsidRPr="00752733">
          <w:rPr>
            <w:lang w:val="en-US" w:eastAsia="ko-KR"/>
          </w:rPr>
          <w:t>.5.2</w:t>
        </w:r>
        <w:r w:rsidR="00752733" w:rsidRPr="00752733">
          <w:rPr>
            <w:lang w:val="en-US" w:eastAsia="ko-KR"/>
          </w:rPr>
          <w:tab/>
          <w:t xml:space="preserve">Architecture mapping to AR </w:t>
        </w:r>
      </w:ins>
      <w:ins w:id="42" w:author="Ali El Essaili 1" w:date="2021-05-11T00:01:00Z">
        <w:r w:rsidR="000C33C9" w:rsidRPr="00BA38BC">
          <w:rPr>
            <w:lang w:val="en-US" w:eastAsia="ko-KR"/>
          </w:rPr>
          <w:t>conferencing</w:t>
        </w:r>
      </w:ins>
      <w:ins w:id="43" w:author="Ali El Essaili 1" w:date="2021-05-10T23:17:00Z">
        <w:r w:rsidR="00752733" w:rsidRPr="00752733">
          <w:rPr>
            <w:lang w:val="en-US" w:eastAsia="ko-KR"/>
          </w:rPr>
          <w:t xml:space="preserve"> use-case</w:t>
        </w:r>
      </w:ins>
      <w:ins w:id="44" w:author="Ali El Essaili 1" w:date="2021-05-10T23:34:00Z">
        <w:r w:rsidR="00BB2962" w:rsidRPr="00BA38BC">
          <w:rPr>
            <w:lang w:val="en-US" w:eastAsia="ko-KR"/>
          </w:rPr>
          <w:t xml:space="preserve"> (STAR UE)</w:t>
        </w:r>
      </w:ins>
    </w:p>
    <w:p w14:paraId="68C95B31" w14:textId="70DA0A34" w:rsidR="00383407" w:rsidRDefault="00383407" w:rsidP="00383407">
      <w:pPr>
        <w:rPr>
          <w:ins w:id="45" w:author="Ali El Essaili 1" w:date="2021-05-11T00:00:00Z"/>
        </w:rPr>
      </w:pPr>
      <w:r>
        <w:t xml:space="preserve">To describe the functional architecture for AR conversational use-cases (e.g. clause A5 in </w:t>
      </w:r>
      <w:r>
        <w:rPr>
          <w:rFonts w:eastAsia="Calibri"/>
          <w:iCs/>
        </w:rPr>
        <w:t>TR 26.998</w:t>
      </w:r>
      <w:r>
        <w:t>) and identify the content delivery protocols and performance indicators an end-to-end architecture is proposed</w:t>
      </w:r>
      <w:ins w:id="46" w:author="Ali El Essaili 1" w:date="2021-05-10T23:56:00Z">
        <w:r>
          <w:t xml:space="preserve">. </w:t>
        </w:r>
      </w:ins>
      <w:ins w:id="47" w:author="Ali El Essaili 1" w:date="2021-05-10T23:58:00Z">
        <w:r>
          <w:t>The end-to-end workflow for AR conferencing (one direction)</w:t>
        </w:r>
      </w:ins>
      <w:r>
        <w:t xml:space="preserve"> </w:t>
      </w:r>
      <w:ins w:id="48" w:author="Ali El Essaili 1" w:date="2021-05-10T23:58:00Z">
        <w:r>
          <w:t xml:space="preserve">is shown </w:t>
        </w:r>
      </w:ins>
      <w:r>
        <w:t>in Figure 1A</w:t>
      </w:r>
      <w:r w:rsidR="008A7295" w:rsidRPr="008E50FE">
        <w:rPr>
          <w:lang w:val="en-US"/>
        </w:rPr>
        <w:t>.</w:t>
      </w:r>
      <w:r>
        <w:t xml:space="preserve"> </w:t>
      </w:r>
      <w:r w:rsidR="008A7295" w:rsidRPr="008E50FE">
        <w:rPr>
          <w:lang w:val="en-US"/>
        </w:rPr>
        <w:t>C</w:t>
      </w:r>
      <w:r>
        <w:t>amera is capturing the participant in an AR conferencing scenario. The camera is connected to a UE (e.g. laptop) via a data network (wired/wireless). Live camera feed, sensors and audio signals are provided to a UE/Edge node (or split) which processes, encodes, and transmits immersive media content to the 5G system for distribution. The immersive media processing function can include pre-processing of the captured 3D video, format conversion, and any other processing needed before compression.</w:t>
      </w:r>
      <w:ins w:id="49" w:author="Ali El Essaili 1" w:date="2021-05-10T23:53:00Z">
        <w:r>
          <w:t xml:space="preserve"> Immersive media content includes 3</w:t>
        </w:r>
      </w:ins>
      <w:ins w:id="50" w:author="Ali El Essaili 1" w:date="2021-05-10T23:54:00Z">
        <w:r>
          <w:t>D representation</w:t>
        </w:r>
      </w:ins>
      <w:ins w:id="51" w:author="Ali El Essaili 1" w:date="2021-05-10T23:55:00Z">
        <w:r>
          <w:t>,</w:t>
        </w:r>
      </w:ins>
      <w:ins w:id="52" w:author="Ali El Essaili 1" w:date="2021-05-10T23:54:00Z">
        <w:r>
          <w:t xml:space="preserve"> such as </w:t>
        </w:r>
      </w:ins>
      <w:ins w:id="53" w:author="Ali El Essaili 1" w:date="2021-05-10T23:55:00Z">
        <w:r>
          <w:t xml:space="preserve">in form of </w:t>
        </w:r>
      </w:ins>
      <w:ins w:id="54" w:author="Ali El Essaili 1" w:date="2021-05-10T23:54:00Z">
        <w:r>
          <w:t>meshes or point clouds</w:t>
        </w:r>
      </w:ins>
      <w:ins w:id="55" w:author="Ali El Essaili 1" w:date="2021-05-10T23:55:00Z">
        <w:r>
          <w:t>,</w:t>
        </w:r>
      </w:ins>
      <w:ins w:id="56" w:author="Ali El Essaili 1" w:date="2021-05-10T23:54:00Z">
        <w:r>
          <w:t xml:space="preserve"> of participants in an AR conferencing scenario. </w:t>
        </w:r>
      </w:ins>
      <w:r>
        <w:t xml:space="preserve"> </w:t>
      </w:r>
      <w:ins w:id="57" w:author="Ali El Essaili 1" w:date="2021-05-10T23:59:00Z">
        <w:r>
          <w:t xml:space="preserve">After processing and encoding, the compressed 3D video and audio streams are transmitted over the 5G system. A 5G </w:t>
        </w:r>
      </w:ins>
      <w:ins w:id="58" w:author="Ali El Essaili 1" w:date="2021-05-11T00:00:00Z">
        <w:r>
          <w:t>STAR UE</w:t>
        </w:r>
      </w:ins>
      <w:ins w:id="59" w:author="Ali El Essaili 1" w:date="2021-05-10T23:59:00Z">
        <w:r>
          <w:t xml:space="preserve"> decodes, </w:t>
        </w:r>
        <w:proofErr w:type="gramStart"/>
        <w:r>
          <w:t>processes</w:t>
        </w:r>
        <w:proofErr w:type="gramEnd"/>
        <w:r>
          <w:t xml:space="preserve"> and renders the 3D video and audio stream</w:t>
        </w:r>
      </w:ins>
      <w:ins w:id="60" w:author="Ali El Essaili 1" w:date="2021-05-11T00:00:00Z">
        <w:r>
          <w:t xml:space="preserve">. </w:t>
        </w:r>
      </w:ins>
    </w:p>
    <w:p w14:paraId="6CA0EA9C" w14:textId="0D498EB8" w:rsidR="00383407" w:rsidRDefault="00383407" w:rsidP="00383407">
      <w:ins w:id="61" w:author="Ali El Essaili 1" w:date="2021-05-10T23:59:00Z">
        <w:r>
          <w:t>The use-case be extended to bi-directional by adding a 3D camera on the receiver side and AR glasses on the sender side and applying a similar workflow.</w:t>
        </w:r>
      </w:ins>
    </w:p>
    <w:p w14:paraId="4E5F17D9" w14:textId="77777777" w:rsidR="00383407" w:rsidRDefault="001570F0" w:rsidP="00383407">
      <w:pPr>
        <w:keepNext/>
        <w:rPr>
          <w:ins w:id="62" w:author="Ali El Essaili 1" w:date="2021-05-10T23:51:00Z"/>
        </w:rPr>
      </w:pPr>
      <w:ins w:id="63" w:author="Ali El Essaili 1" w:date="2021-05-10T23:50:00Z">
        <w:r>
          <w:object w:dxaOrig="30325" w:dyaOrig="9469" w14:anchorId="1193E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50pt" o:ole="">
              <v:imagedata r:id="rId11" o:title=""/>
            </v:shape>
            <o:OLEObject Type="Embed" ProgID="Visio.Drawing.15" ShapeID="_x0000_i1025" DrawAspect="Content" ObjectID="_1683365190" r:id="rId12"/>
          </w:object>
        </w:r>
      </w:ins>
    </w:p>
    <w:p w14:paraId="1D1F4E54" w14:textId="75E0B2C5" w:rsidR="00BB2962" w:rsidRPr="000C33C9" w:rsidRDefault="00383407" w:rsidP="00383407">
      <w:pPr>
        <w:pStyle w:val="Caption"/>
        <w:rPr>
          <w:ins w:id="64" w:author="Ali El Essaili 1" w:date="2021-05-10T23:17:00Z"/>
          <w:b w:val="0"/>
        </w:rPr>
      </w:pPr>
      <w:ins w:id="65" w:author="Ali El Essaili 1" w:date="2021-05-10T23:51:00Z">
        <w:r>
          <w:t xml:space="preserve">Figure </w:t>
        </w:r>
        <w:r>
          <w:fldChar w:fldCharType="begin"/>
        </w:r>
        <w:r>
          <w:instrText xml:space="preserve"> SEQ Figure \* ARABIC </w:instrText>
        </w:r>
      </w:ins>
      <w:r>
        <w:fldChar w:fldCharType="separate"/>
      </w:r>
      <w:ins w:id="66" w:author="Ali El Essaili 1" w:date="2021-05-10T23:51:00Z">
        <w:r>
          <w:rPr>
            <w:noProof/>
          </w:rPr>
          <w:t>1</w:t>
        </w:r>
        <w:r>
          <w:fldChar w:fldCharType="end"/>
        </w:r>
        <w:r w:rsidRPr="00214E0C">
          <w:t>: Extensions to device architecture for conversational services</w:t>
        </w:r>
      </w:ins>
      <w:ins w:id="67" w:author="Ali El Essaili 1" w:date="2021-05-11T00:01:00Z">
        <w:r w:rsidR="000C33C9">
          <w:t xml:space="preserve"> (STAR UE)</w:t>
        </w:r>
      </w:ins>
    </w:p>
    <w:p w14:paraId="0DD0198F" w14:textId="347FA4F2" w:rsidR="001D222F" w:rsidRPr="00C70570" w:rsidRDefault="001D222F" w:rsidP="001D222F">
      <w:pPr>
        <w:pStyle w:val="Heading3"/>
        <w:rPr>
          <w:ins w:id="68" w:author="Ali El Essaili 1" w:date="2021-05-11T22:34:00Z"/>
          <w:lang w:val="en-US" w:eastAsia="ko-KR"/>
        </w:rPr>
      </w:pPr>
      <w:ins w:id="69" w:author="Ali El Essaili 1" w:date="2021-05-11T22:34:00Z">
        <w:r w:rsidRPr="00C70570">
          <w:rPr>
            <w:lang w:val="en-US" w:eastAsia="ko-KR"/>
          </w:rPr>
          <w:t>6</w:t>
        </w:r>
        <w:r w:rsidRPr="00752733">
          <w:rPr>
            <w:lang w:val="en-US" w:eastAsia="ko-KR"/>
          </w:rPr>
          <w:t>.5.2</w:t>
        </w:r>
        <w:r w:rsidRPr="00752733">
          <w:rPr>
            <w:lang w:val="en-US" w:eastAsia="ko-KR"/>
          </w:rPr>
          <w:tab/>
        </w:r>
        <w:r w:rsidRPr="00C70570">
          <w:rPr>
            <w:lang w:val="en-US" w:eastAsia="ko-KR"/>
          </w:rPr>
          <w:t>Call flow</w:t>
        </w:r>
      </w:ins>
    </w:p>
    <w:p w14:paraId="7CB3964D" w14:textId="095CB6E3" w:rsidR="003E3CCE" w:rsidRPr="00C70570" w:rsidRDefault="001D222F" w:rsidP="003E3CCE">
      <w:pPr>
        <w:rPr>
          <w:ins w:id="70" w:author="Ali El Essaili 1" w:date="2021-05-11T16:24:00Z"/>
        </w:rPr>
      </w:pPr>
      <w:ins w:id="71" w:author="Ali El Essaili 1" w:date="2021-05-11T22:37:00Z">
        <w:r>
          <w:t>We consi</w:t>
        </w:r>
      </w:ins>
      <w:ins w:id="72" w:author="Ali El Essaili 1" w:date="2021-05-11T22:38:00Z">
        <w:r>
          <w:t>der an</w:t>
        </w:r>
      </w:ins>
      <w:ins w:id="73" w:author="Ali El Essaili 1" w:date="2021-05-12T00:27:00Z">
        <w:r w:rsidR="0025628D">
          <w:t xml:space="preserve"> </w:t>
        </w:r>
      </w:ins>
      <w:ins w:id="74" w:author="Ali El Essaili 1" w:date="2021-05-12T00:39:00Z">
        <w:r w:rsidR="00C70570">
          <w:t>i</w:t>
        </w:r>
      </w:ins>
      <w:ins w:id="75" w:author="Ali El Essaili 1" w:date="2021-05-12T00:40:00Z">
        <w:r w:rsidR="00C70570">
          <w:t xml:space="preserve">mmersive </w:t>
        </w:r>
      </w:ins>
      <w:ins w:id="76" w:author="Ali El Essaili 1" w:date="2021-05-11T22:38:00Z">
        <w:r>
          <w:t>AR two party call</w:t>
        </w:r>
      </w:ins>
      <w:ins w:id="77" w:author="Ali El Essaili 1" w:date="2021-05-11T22:57:00Z">
        <w:r w:rsidR="00EF2EA6">
          <w:t xml:space="preserve"> between Alice and Bob</w:t>
        </w:r>
      </w:ins>
      <w:ins w:id="78" w:author="Ali El Essaili 1" w:date="2021-05-11T22:42:00Z">
        <w:r>
          <w:t xml:space="preserve">. </w:t>
        </w:r>
      </w:ins>
      <w:ins w:id="79" w:author="Ali El Essaili 1" w:date="2021-05-11T16:24:00Z">
        <w:r w:rsidR="003E3CCE" w:rsidRPr="003E3CCE">
          <w:rPr>
            <w:lang w:val="en-US"/>
          </w:rPr>
          <w:t>The end-to-end call flow is described:</w:t>
        </w:r>
      </w:ins>
    </w:p>
    <w:p w14:paraId="1099F7FE" w14:textId="4DE66B37" w:rsidR="003E3CCE" w:rsidRPr="003E3CCE" w:rsidRDefault="006C7594" w:rsidP="003E3CCE">
      <w:pPr>
        <w:rPr>
          <w:ins w:id="80" w:author="Ali El Essaili 1" w:date="2021-05-11T16:24:00Z"/>
          <w:lang w:val="en-US"/>
        </w:rPr>
      </w:pPr>
      <w:ins w:id="81" w:author="Ali El Essaili 1" w:date="2021-05-11T22:45:00Z">
        <w:r>
          <w:t xml:space="preserve">[STAR UE </w:t>
        </w:r>
      </w:ins>
      <w:ins w:id="82" w:author="Ali El Essaili 1" w:date="2021-05-11T22:46:00Z">
        <w:r>
          <w:t xml:space="preserve">Alice </w:t>
        </w:r>
      </w:ins>
      <w:ins w:id="83" w:author="Ali El Essaili 1" w:date="2021-05-11T22:45:00Z">
        <w:r>
          <w:t xml:space="preserve">- </w:t>
        </w:r>
      </w:ins>
      <w:ins w:id="84" w:author="Ali El Essaili 1" w:date="2021-05-11T22:47:00Z">
        <w:r>
          <w:t xml:space="preserve">STAR UE </w:t>
        </w:r>
      </w:ins>
      <w:ins w:id="85" w:author="Ali El Essaili 1" w:date="2021-05-11T22:46:00Z">
        <w:r>
          <w:t>Bo</w:t>
        </w:r>
      </w:ins>
      <w:ins w:id="86" w:author="Ali El Essaili 1" w:date="2021-05-12T00:40:00Z">
        <w:r w:rsidR="00C70570">
          <w:t>b</w:t>
        </w:r>
      </w:ins>
      <w:ins w:id="87" w:author="Ali El Essaili 1" w:date="2021-05-11T22:45:00Z">
        <w:r>
          <w:t xml:space="preserve">]: </w:t>
        </w:r>
      </w:ins>
      <w:ins w:id="88" w:author="Ali El Essaili 1" w:date="2021-05-11T22:46:00Z">
        <w:r>
          <w:t xml:space="preserve"> </w:t>
        </w:r>
      </w:ins>
      <w:ins w:id="89" w:author="Bo Burman" w:date="2021-05-12T10:57:00Z">
        <w:r w:rsidR="001E1154">
          <w:t>E</w:t>
        </w:r>
      </w:ins>
      <w:ins w:id="90" w:author="Bo Burman" w:date="2021-05-12T10:56:00Z">
        <w:r w:rsidR="0050306E">
          <w:t>ither one o</w:t>
        </w:r>
      </w:ins>
      <w:ins w:id="91" w:author="Bo Burman" w:date="2021-05-12T10:57:00Z">
        <w:r w:rsidR="0050306E">
          <w:t xml:space="preserve">f the </w:t>
        </w:r>
      </w:ins>
      <w:ins w:id="92" w:author="Ali El Essaili 1" w:date="2021-05-11T22:47:00Z">
        <w:r>
          <w:t>UEs</w:t>
        </w:r>
      </w:ins>
      <w:ins w:id="93" w:author="Ali El Essaili 1" w:date="2021-05-11T16:24:00Z">
        <w:r w:rsidR="003E3CCE" w:rsidRPr="003E3CCE">
          <w:rPr>
            <w:lang w:val="en-US"/>
          </w:rPr>
          <w:t xml:space="preserve"> </w:t>
        </w:r>
      </w:ins>
      <w:ins w:id="94" w:author="Bo Burman" w:date="2021-05-12T10:57:00Z">
        <w:r w:rsidR="0050306E">
          <w:rPr>
            <w:lang w:val="en-US"/>
          </w:rPr>
          <w:t xml:space="preserve">can </w:t>
        </w:r>
      </w:ins>
      <w:ins w:id="95" w:author="Ali El Essaili 1" w:date="2021-05-11T22:47:00Z">
        <w:r>
          <w:t xml:space="preserve">initiate </w:t>
        </w:r>
      </w:ins>
      <w:ins w:id="96" w:author="Ali El Essaili 1" w:date="2021-05-11T16:24:00Z">
        <w:r w:rsidR="003E3CCE" w:rsidRPr="003E3CCE">
          <w:rPr>
            <w:lang w:val="en-US"/>
          </w:rPr>
          <w:t>a</w:t>
        </w:r>
      </w:ins>
      <w:ins w:id="97" w:author="Ali El Essaili 1" w:date="2021-05-11T22:47:00Z">
        <w:r>
          <w:t>n AR immersive call by</w:t>
        </w:r>
      </w:ins>
      <w:ins w:id="98" w:author="Ali El Essaili 1" w:date="2021-05-11T16:24:00Z">
        <w:r w:rsidR="003E3CCE" w:rsidRPr="003E3CCE">
          <w:rPr>
            <w:lang w:val="en-US"/>
          </w:rPr>
          <w:t xml:space="preserve"> starting an app</w:t>
        </w:r>
      </w:ins>
      <w:proofErr w:type="spellStart"/>
      <w:ins w:id="99" w:author="Ali El Essaili 1" w:date="2021-05-11T22:47:00Z">
        <w:r>
          <w:t>lication</w:t>
        </w:r>
        <w:proofErr w:type="spellEnd"/>
        <w:r>
          <w:t xml:space="preserve"> on </w:t>
        </w:r>
      </w:ins>
      <w:ins w:id="100" w:author="Ali El Essaili 1" w:date="2021-05-11T22:48:00Z">
        <w:r>
          <w:t xml:space="preserve">the </w:t>
        </w:r>
      </w:ins>
      <w:ins w:id="101" w:author="Ali El Essaili 1" w:date="2021-05-11T16:24:00Z">
        <w:r w:rsidR="003E3CCE" w:rsidRPr="003E3CCE">
          <w:rPr>
            <w:lang w:val="en-US"/>
          </w:rPr>
          <w:t>phone or AR glasses.</w:t>
        </w:r>
      </w:ins>
    </w:p>
    <w:p w14:paraId="7E8C4AB8" w14:textId="7911DD77" w:rsidR="003E3CCE" w:rsidRDefault="006C7594" w:rsidP="003E3CCE">
      <w:pPr>
        <w:rPr>
          <w:ins w:id="102" w:author="Ali El Essaili 1" w:date="2021-05-12T00:41:00Z"/>
          <w:lang w:val="en-US"/>
        </w:rPr>
      </w:pPr>
      <w:ins w:id="103" w:author="Ali El Essaili 1" w:date="2021-05-11T22:48:00Z">
        <w:r>
          <w:t>[</w:t>
        </w:r>
      </w:ins>
      <w:ins w:id="104" w:author="Ali El Essaili 1" w:date="2021-05-12T00:40:00Z">
        <w:r w:rsidR="00C70570">
          <w:t>STAR UE Alice - STAR UE Bob</w:t>
        </w:r>
      </w:ins>
      <w:ins w:id="105" w:author="Ali El Essaili 1" w:date="2021-05-11T22:48:00Z">
        <w:r>
          <w:t>]</w:t>
        </w:r>
      </w:ins>
      <w:ins w:id="106" w:author="Bo Burman" w:date="2021-05-12T10:57:00Z">
        <w:r w:rsidR="001E1154">
          <w:t>:</w:t>
        </w:r>
      </w:ins>
      <w:ins w:id="107" w:author="Ali El Essaili 1" w:date="2021-05-11T16:24:00Z">
        <w:r w:rsidR="003E3CCE" w:rsidRPr="003E3CCE">
          <w:rPr>
            <w:lang w:val="en-US"/>
          </w:rPr>
          <w:t xml:space="preserve"> </w:t>
        </w:r>
      </w:ins>
      <w:ins w:id="108" w:author="Bo Burman" w:date="2021-05-12T10:57:00Z">
        <w:r w:rsidR="001E1154" w:rsidRPr="006A71E4">
          <w:rPr>
            <w:lang w:val="en-US"/>
          </w:rPr>
          <w:t>B</w:t>
        </w:r>
      </w:ins>
      <w:proofErr w:type="spellStart"/>
      <w:ins w:id="109" w:author="Ali El Essaili 1" w:date="2021-05-12T00:40:00Z">
        <w:r w:rsidR="00C70570">
          <w:t>oth</w:t>
        </w:r>
        <w:proofErr w:type="spellEnd"/>
        <w:r w:rsidR="00C70570">
          <w:t xml:space="preserve"> </w:t>
        </w:r>
      </w:ins>
      <w:ins w:id="110" w:author="Ali El Essaili 1" w:date="2021-05-12T00:28:00Z">
        <w:r w:rsidR="0025628D">
          <w:t xml:space="preserve">UEs </w:t>
        </w:r>
      </w:ins>
      <w:ins w:id="111" w:author="Bo Burman" w:date="2021-05-12T10:58:00Z">
        <w:r w:rsidR="00A91A6B" w:rsidRPr="006A71E4">
          <w:rPr>
            <w:lang w:val="en-US"/>
          </w:rPr>
          <w:t>co</w:t>
        </w:r>
        <w:r w:rsidR="00A91A6B">
          <w:rPr>
            <w:lang w:val="en-US"/>
          </w:rPr>
          <w:t xml:space="preserve">mmunicate with </w:t>
        </w:r>
      </w:ins>
      <w:ins w:id="112" w:author="Ali El Essaili 1" w:date="2021-05-12T00:28:00Z">
        <w:r w:rsidR="0025628D">
          <w:t xml:space="preserve">a </w:t>
        </w:r>
      </w:ins>
      <w:ins w:id="113" w:author="Bo Burman" w:date="2021-05-12T10:59:00Z">
        <w:r w:rsidR="006A71E4" w:rsidRPr="006A71E4">
          <w:rPr>
            <w:lang w:val="en-US"/>
          </w:rPr>
          <w:t>si</w:t>
        </w:r>
        <w:r w:rsidR="006A71E4">
          <w:rPr>
            <w:lang w:val="en-US"/>
          </w:rPr>
          <w:t xml:space="preserve">gnaling </w:t>
        </w:r>
      </w:ins>
      <w:ins w:id="114" w:author="Ali El Essaili 1" w:date="2021-05-12T00:28:00Z">
        <w:r w:rsidR="0025628D">
          <w:t xml:space="preserve">server </w:t>
        </w:r>
      </w:ins>
      <w:ins w:id="115" w:author="Bo Burman" w:date="2021-05-12T10:59:00Z">
        <w:r w:rsidR="006A71E4" w:rsidRPr="006A71E4">
          <w:rPr>
            <w:lang w:val="en-US"/>
          </w:rPr>
          <w:t>to</w:t>
        </w:r>
        <w:r w:rsidR="006A71E4">
          <w:rPr>
            <w:lang w:val="en-US"/>
          </w:rPr>
          <w:t xml:space="preserve"> </w:t>
        </w:r>
      </w:ins>
      <w:ins w:id="116" w:author="Ali El Essaili 1" w:date="2021-05-11T16:24:00Z">
        <w:r w:rsidR="003E3CCE" w:rsidRPr="003E3CCE">
          <w:rPr>
            <w:lang w:val="en-US"/>
          </w:rPr>
          <w:t xml:space="preserve">establish </w:t>
        </w:r>
      </w:ins>
      <w:ins w:id="117" w:author="Bo Burman" w:date="2021-05-12T10:59:00Z">
        <w:r w:rsidR="006A71E4" w:rsidRPr="006A71E4">
          <w:rPr>
            <w:lang w:val="en-US"/>
          </w:rPr>
          <w:t>t</w:t>
        </w:r>
        <w:r w:rsidR="006A71E4">
          <w:rPr>
            <w:lang w:val="en-US"/>
          </w:rPr>
          <w:t xml:space="preserve">he </w:t>
        </w:r>
      </w:ins>
      <w:ins w:id="118" w:author="Ali El Essaili 1" w:date="2021-05-12T00:28:00Z">
        <w:r w:rsidR="0025628D">
          <w:t>AR call</w:t>
        </w:r>
      </w:ins>
      <w:ins w:id="119" w:author="Ali El Essaili 1" w:date="2021-05-11T16:24:00Z">
        <w:r w:rsidR="003E3CCE" w:rsidRPr="003E3CCE">
          <w:rPr>
            <w:lang w:val="en-US"/>
          </w:rPr>
          <w:t xml:space="preserve">. </w:t>
        </w:r>
      </w:ins>
      <w:ins w:id="120" w:author="Ali El Essaili 1" w:date="2021-05-12T00:41:00Z">
        <w:r w:rsidR="00C70570">
          <w:t>During t</w:t>
        </w:r>
      </w:ins>
      <w:ins w:id="121" w:author="Ali El Essaili 1" w:date="2021-05-11T16:24:00Z">
        <w:r w:rsidR="003E3CCE" w:rsidRPr="003E3CCE">
          <w:rPr>
            <w:lang w:val="en-US"/>
          </w:rPr>
          <w:t>he session establishment</w:t>
        </w:r>
      </w:ins>
      <w:ins w:id="122" w:author="Ali El Essaili 1" w:date="2021-05-12T00:41:00Z">
        <w:r w:rsidR="00C70570">
          <w:t xml:space="preserve">, both parties agree on </w:t>
        </w:r>
      </w:ins>
      <w:ins w:id="123" w:author="Ali El Essaili 1" w:date="2021-05-11T16:24:00Z">
        <w:r w:rsidR="003E3CCE" w:rsidRPr="003E3CCE">
          <w:rPr>
            <w:lang w:val="en-US"/>
          </w:rPr>
          <w:t xml:space="preserve">the </w:t>
        </w:r>
      </w:ins>
      <w:ins w:id="124" w:author="Ali El Essaili 1" w:date="2021-05-12T00:29:00Z">
        <w:r w:rsidR="0025628D">
          <w:t>format</w:t>
        </w:r>
      </w:ins>
      <w:ins w:id="125" w:author="Ali El Essaili 1" w:date="2021-05-11T16:24:00Z">
        <w:r w:rsidR="003E3CCE" w:rsidRPr="003E3CCE">
          <w:rPr>
            <w:lang w:val="en-US"/>
          </w:rPr>
          <w:t xml:space="preserve"> (e.g. point clouds, triangular/polygon meshes</w:t>
        </w:r>
      </w:ins>
      <w:ins w:id="126" w:author="Ali El Essaili 1" w:date="2021-05-12T00:29:00Z">
        <w:r w:rsidR="0025628D">
          <w:t>).</w:t>
        </w:r>
      </w:ins>
      <w:ins w:id="127" w:author="Ali El Essaili 1" w:date="2021-05-11T16:24:00Z">
        <w:r w:rsidR="003E3CCE" w:rsidRPr="003E3CCE">
          <w:rPr>
            <w:lang w:val="en-US"/>
          </w:rPr>
          <w:t xml:space="preserve"> The exact session type and configuration depends on the capabilities of </w:t>
        </w:r>
      </w:ins>
      <w:ins w:id="128" w:author="Ali El Essaili 1" w:date="2021-05-12T00:29:00Z">
        <w:r w:rsidR="0025628D">
          <w:t>STA</w:t>
        </w:r>
      </w:ins>
      <w:ins w:id="129" w:author="Ali El Essaili 1" w:date="2021-05-12T00:30:00Z">
        <w:r w:rsidR="0025628D">
          <w:t>R</w:t>
        </w:r>
      </w:ins>
      <w:ins w:id="130" w:author="Ali El Essaili 1" w:date="2021-05-11T16:24:00Z">
        <w:r w:rsidR="003E3CCE" w:rsidRPr="003E3CCE">
          <w:rPr>
            <w:lang w:val="en-US"/>
          </w:rPr>
          <w:t xml:space="preserve"> </w:t>
        </w:r>
      </w:ins>
      <w:ins w:id="131" w:author="Ali El Essaili 1" w:date="2021-05-12T00:30:00Z">
        <w:r w:rsidR="0025628D">
          <w:t>UE</w:t>
        </w:r>
      </w:ins>
      <w:ins w:id="132" w:author="Ali El Essaili 1" w:date="2021-05-11T16:24:00Z">
        <w:r w:rsidR="003E3CCE" w:rsidRPr="003E3CCE">
          <w:rPr>
            <w:lang w:val="en-US"/>
          </w:rPr>
          <w:t xml:space="preserve">. </w:t>
        </w:r>
      </w:ins>
    </w:p>
    <w:p w14:paraId="772089E5" w14:textId="09144C65" w:rsidR="0025628D" w:rsidRPr="0025628D" w:rsidRDefault="0025628D" w:rsidP="0025628D">
      <w:pPr>
        <w:rPr>
          <w:ins w:id="133" w:author="Ali El Essaili 1" w:date="2021-05-12T00:30:00Z"/>
        </w:rPr>
      </w:pPr>
      <w:ins w:id="134" w:author="Ali El Essaili 1" w:date="2021-05-12T00:30:00Z">
        <w:r>
          <w:t xml:space="preserve">[STAR UE Alice]:  </w:t>
        </w:r>
        <w:r w:rsidRPr="0025628D">
          <w:t xml:space="preserve">Alice is captured by a depth camera </w:t>
        </w:r>
      </w:ins>
      <w:ins w:id="135" w:author="Ali El Essaili 1" w:date="2021-05-12T00:31:00Z">
        <w:r>
          <w:t xml:space="preserve">embedded within the STAR UE or an external camera </w:t>
        </w:r>
      </w:ins>
      <w:ins w:id="136" w:author="Ali El Essaili 1" w:date="2021-05-12T00:30:00Z">
        <w:r w:rsidRPr="0025628D">
          <w:t xml:space="preserve">which generates an immersive 3D media </w:t>
        </w:r>
      </w:ins>
      <w:ins w:id="137" w:author="Ali El Essaili 1" w:date="2021-05-12T00:42:00Z">
        <w:r w:rsidR="00C70570">
          <w:t xml:space="preserve">stream </w:t>
        </w:r>
      </w:ins>
      <w:ins w:id="138" w:author="Ali El Essaili 1" w:date="2021-05-12T00:30:00Z">
        <w:r w:rsidRPr="0025628D">
          <w:t>(audio and video).</w:t>
        </w:r>
      </w:ins>
      <w:ins w:id="139" w:author="Ali El Essaili 1" w:date="2021-05-12T00:34:00Z">
        <w:r>
          <w:t xml:space="preserve"> </w:t>
        </w:r>
      </w:ins>
    </w:p>
    <w:p w14:paraId="690AD5C1" w14:textId="5FCE50F9" w:rsidR="00C70570" w:rsidRPr="0025628D" w:rsidRDefault="0025628D" w:rsidP="00C70570">
      <w:pPr>
        <w:rPr>
          <w:ins w:id="140" w:author="Ali El Essaili 1" w:date="2021-05-12T00:43:00Z"/>
        </w:rPr>
      </w:pPr>
      <w:ins w:id="141" w:author="Ali El Essaili 1" w:date="2021-05-12T00:31:00Z">
        <w:r w:rsidRPr="0025628D">
          <w:t>[</w:t>
        </w:r>
        <w:r>
          <w:t>STAR UE Alice</w:t>
        </w:r>
        <w:r w:rsidRPr="0025628D">
          <w:t xml:space="preserve">]: The immersive 3D media is </w:t>
        </w:r>
      </w:ins>
      <w:ins w:id="142" w:author="Ali El Essaili 1" w:date="2021-05-12T00:32:00Z">
        <w:r>
          <w:t xml:space="preserve">encoded and </w:t>
        </w:r>
      </w:ins>
      <w:ins w:id="143" w:author="Ali El Essaili 1" w:date="2021-05-12T00:31:00Z">
        <w:r w:rsidRPr="0025628D">
          <w:t>transmitted in real-time to Bo</w:t>
        </w:r>
      </w:ins>
      <w:ins w:id="144" w:author="Ali El Essaili 1" w:date="2021-05-12T00:32:00Z">
        <w:r>
          <w:t>b</w:t>
        </w:r>
      </w:ins>
      <w:ins w:id="145" w:author="Ali El Essaili 1" w:date="2021-05-12T00:31:00Z">
        <w:r w:rsidRPr="0025628D">
          <w:t xml:space="preserve"> </w:t>
        </w:r>
      </w:ins>
      <w:ins w:id="146" w:author="Ali El Essaili 1" w:date="2021-05-12T00:32:00Z">
        <w:r>
          <w:t>over the 5G system</w:t>
        </w:r>
      </w:ins>
      <w:ins w:id="147" w:author="Ali El Essaili 1" w:date="2021-05-12T00:31:00Z">
        <w:r w:rsidRPr="0025628D">
          <w:t>.</w:t>
        </w:r>
      </w:ins>
      <w:ins w:id="148" w:author="Ali El Essaili 1" w:date="2021-05-12T00:43:00Z">
        <w:r w:rsidR="00C70570">
          <w:t xml:space="preserve"> Additional pre-processing can be applied before encoding such as format conversion.</w:t>
        </w:r>
      </w:ins>
    </w:p>
    <w:p w14:paraId="648E1C78" w14:textId="59961C1F" w:rsidR="0025628D" w:rsidRPr="0025628D" w:rsidRDefault="0025628D" w:rsidP="0025628D">
      <w:pPr>
        <w:rPr>
          <w:ins w:id="149" w:author="Ali El Essaili 1" w:date="2021-05-12T00:33:00Z"/>
        </w:rPr>
      </w:pPr>
      <w:ins w:id="150" w:author="Ali El Essaili 1" w:date="2021-05-12T00:33:00Z">
        <w:r w:rsidRPr="0025628D">
          <w:t>[</w:t>
        </w:r>
        <w:r>
          <w:t>STAR UE Bob</w:t>
        </w:r>
        <w:r w:rsidRPr="0025628D">
          <w:t xml:space="preserve">]: The immersive 3D media is </w:t>
        </w:r>
        <w:r>
          <w:t xml:space="preserve">received on </w:t>
        </w:r>
        <w:proofErr w:type="spellStart"/>
        <w:r w:rsidRPr="0025628D">
          <w:t>on</w:t>
        </w:r>
        <w:proofErr w:type="spellEnd"/>
        <w:r w:rsidRPr="0025628D">
          <w:t xml:space="preserve"> Bo</w:t>
        </w:r>
        <w:r>
          <w:t>b</w:t>
        </w:r>
        <w:r w:rsidRPr="0025628D">
          <w:t xml:space="preserve">’s </w:t>
        </w:r>
      </w:ins>
      <w:ins w:id="151" w:author="Ali El Essaili 1" w:date="2021-05-12T00:34:00Z">
        <w:r>
          <w:t xml:space="preserve">STAR UE. The immersive </w:t>
        </w:r>
      </w:ins>
      <w:ins w:id="152" w:author="Ali El Essaili 1" w:date="2021-05-12T00:35:00Z">
        <w:r>
          <w:t xml:space="preserve">3D </w:t>
        </w:r>
      </w:ins>
      <w:ins w:id="153" w:author="Ali El Essaili 1" w:date="2021-05-12T00:34:00Z">
        <w:r>
          <w:t>media stream is decoded and re</w:t>
        </w:r>
      </w:ins>
      <w:ins w:id="154" w:author="Ali El Essaili 1" w:date="2021-05-12T00:35:00Z">
        <w:r>
          <w:t>ndered on AR glasses.</w:t>
        </w:r>
      </w:ins>
      <w:ins w:id="155" w:author="Ali El Essaili 1" w:date="2021-05-12T00:34:00Z">
        <w:r>
          <w:t xml:space="preserve"> </w:t>
        </w:r>
      </w:ins>
      <w:ins w:id="156" w:author="Ali El Essaili 1" w:date="2021-05-12T00:35:00Z">
        <w:r>
          <w:t>A</w:t>
        </w:r>
      </w:ins>
      <w:ins w:id="157" w:author="Ali El Essaili 1" w:date="2021-05-12T00:34:00Z">
        <w:r>
          <w:t xml:space="preserve">dditional </w:t>
        </w:r>
      </w:ins>
      <w:ins w:id="158" w:author="Ali El Essaili 1" w:date="2021-05-12T00:35:00Z">
        <w:r>
          <w:t>postprocessing can be applied before rendering such as format conversion, customization to match the str</w:t>
        </w:r>
      </w:ins>
      <w:ins w:id="159" w:author="Ali El Essaili 1" w:date="2021-05-12T00:36:00Z">
        <w:r>
          <w:t>eam to rendered environment e.g. filling holes.</w:t>
        </w:r>
      </w:ins>
    </w:p>
    <w:p w14:paraId="0DFB2754" w14:textId="14F9502B" w:rsidR="0025628D" w:rsidRDefault="0025628D" w:rsidP="003E3CCE">
      <w:pPr>
        <w:rPr>
          <w:ins w:id="160" w:author="Ali El Essaili 1" w:date="2021-05-12T00:44:00Z"/>
        </w:rPr>
      </w:pPr>
      <w:ins w:id="161" w:author="Ali El Essaili 1" w:date="2021-05-12T00:36:00Z">
        <w:r>
          <w:t xml:space="preserve">[STAR UE Bob]: </w:t>
        </w:r>
        <w:r w:rsidRPr="0025628D">
          <w:t>Bo</w:t>
        </w:r>
      </w:ins>
      <w:ins w:id="162" w:author="Ali El Essaili 1" w:date="2021-05-12T00:37:00Z">
        <w:r w:rsidR="00C70570">
          <w:t>b</w:t>
        </w:r>
      </w:ins>
      <w:ins w:id="163" w:author="Ali El Essaili 1" w:date="2021-05-12T00:36:00Z">
        <w:r w:rsidRPr="0025628D">
          <w:t xml:space="preserve"> is c</w:t>
        </w:r>
        <w:r>
          <w:t>a</w:t>
        </w:r>
        <w:r w:rsidRPr="0025628D">
          <w:t xml:space="preserve">ptured by a depth camera generating an immersive 3D media which is </w:t>
        </w:r>
      </w:ins>
      <w:ins w:id="164" w:author="Ali El Essaili 1" w:date="2021-05-12T00:45:00Z">
        <w:r w:rsidR="00C70570">
          <w:t>encoded and</w:t>
        </w:r>
      </w:ins>
      <w:ins w:id="165" w:author="Ali El Essaili 1" w:date="2021-05-12T00:44:00Z">
        <w:r w:rsidR="00C70570">
          <w:t xml:space="preserve"> </w:t>
        </w:r>
      </w:ins>
      <w:ins w:id="166" w:author="Ali El Essaili 1" w:date="2021-05-12T00:36:00Z">
        <w:r w:rsidRPr="0025628D">
          <w:t>transmitted in real-time</w:t>
        </w:r>
      </w:ins>
      <w:ins w:id="167" w:author="Ali El Essaili 1" w:date="2021-05-12T00:44:00Z">
        <w:r w:rsidR="00C70570">
          <w:t xml:space="preserve"> to</w:t>
        </w:r>
      </w:ins>
      <w:ins w:id="168" w:author="Ali El Essaili 1" w:date="2021-05-12T00:36:00Z">
        <w:r w:rsidRPr="0025628D">
          <w:t xml:space="preserve"> Alice’s AR glasses.</w:t>
        </w:r>
      </w:ins>
    </w:p>
    <w:p w14:paraId="4E6B5FEC" w14:textId="008898B6" w:rsidR="00C70570" w:rsidRPr="0025628D" w:rsidRDefault="00C70570" w:rsidP="00C70570">
      <w:pPr>
        <w:rPr>
          <w:ins w:id="169" w:author="Ali El Essaili 1" w:date="2021-05-12T00:44:00Z"/>
        </w:rPr>
      </w:pPr>
      <w:ins w:id="170" w:author="Ali El Essaili 1" w:date="2021-05-12T00:44:00Z">
        <w:r>
          <w:t xml:space="preserve">[STAR UE </w:t>
        </w:r>
      </w:ins>
      <w:ins w:id="171" w:author="Ali El Essaili 1" w:date="2021-05-12T00:45:00Z">
        <w:r>
          <w:t>Alice</w:t>
        </w:r>
      </w:ins>
      <w:ins w:id="172" w:author="Ali El Essaili 1" w:date="2021-05-12T00:44:00Z">
        <w:r>
          <w:t xml:space="preserve">]: </w:t>
        </w:r>
      </w:ins>
      <w:ins w:id="173" w:author="Ali El Essaili 1" w:date="2021-05-12T00:45:00Z">
        <w:r>
          <w:t xml:space="preserve">The </w:t>
        </w:r>
      </w:ins>
      <w:ins w:id="174" w:author="Ali El Essaili 1" w:date="2021-05-12T00:44:00Z">
        <w:r w:rsidRPr="0025628D">
          <w:t xml:space="preserve">immersive 3D media which is </w:t>
        </w:r>
      </w:ins>
      <w:ins w:id="175" w:author="Ali El Essaili 1" w:date="2021-05-12T00:45:00Z">
        <w:r>
          <w:t xml:space="preserve">received, </w:t>
        </w:r>
        <w:proofErr w:type="gramStart"/>
        <w:r>
          <w:t>decoded</w:t>
        </w:r>
        <w:proofErr w:type="gramEnd"/>
        <w:r>
          <w:t xml:space="preserve"> and rendered on </w:t>
        </w:r>
      </w:ins>
      <w:ins w:id="176" w:author="Ali El Essaili 1" w:date="2021-05-12T00:44:00Z">
        <w:r w:rsidRPr="0025628D">
          <w:t>Alice’s AR glasses.</w:t>
        </w:r>
      </w:ins>
    </w:p>
    <w:p w14:paraId="2E24A33C" w14:textId="3213D5F7" w:rsidR="0025628D" w:rsidRDefault="0025628D" w:rsidP="003E3CCE">
      <w:pPr>
        <w:rPr>
          <w:ins w:id="177" w:author="Ali El Essaili 2" w:date="2021-05-24T12:37:00Z"/>
        </w:rPr>
      </w:pPr>
      <w:ins w:id="178" w:author="Ali El Essaili 1" w:date="2021-05-12T00:37:00Z">
        <w:r>
          <w:t>[STAR UE Alice - STAR UE Bo</w:t>
        </w:r>
        <w:r w:rsidR="00C70570">
          <w:t>b</w:t>
        </w:r>
        <w:r>
          <w:t xml:space="preserve">]: </w:t>
        </w:r>
      </w:ins>
      <w:ins w:id="179" w:author="Bo Burman" w:date="2021-05-12T11:01:00Z">
        <w:r w:rsidR="009917DE" w:rsidRPr="00BA38BC">
          <w:rPr>
            <w:lang w:val="en-US"/>
          </w:rPr>
          <w:t>B</w:t>
        </w:r>
      </w:ins>
      <w:proofErr w:type="spellStart"/>
      <w:ins w:id="180" w:author="Ali El Essaili 1" w:date="2021-05-12T00:37:00Z">
        <w:r w:rsidR="00C70570">
          <w:t>oth</w:t>
        </w:r>
        <w:proofErr w:type="spellEnd"/>
        <w:r w:rsidR="00C70570">
          <w:t xml:space="preserve"> UEs terminate the service at the end of the call.</w:t>
        </w:r>
        <w:r>
          <w:t xml:space="preserve"> </w:t>
        </w:r>
      </w:ins>
    </w:p>
    <w:p w14:paraId="3E04416B" w14:textId="2304F1F6" w:rsidR="00AC4735" w:rsidRPr="00AC4735" w:rsidRDefault="00AC4735" w:rsidP="00AC4735">
      <w:pPr>
        <w:pStyle w:val="NO"/>
        <w:rPr>
          <w:ins w:id="181" w:author="Ali El Essaili 1" w:date="2021-05-12T00:37:00Z"/>
          <w:lang/>
        </w:rPr>
      </w:pPr>
      <w:ins w:id="182" w:author="Ali El Essaili 2" w:date="2021-05-24T12:37:00Z">
        <w:r>
          <w:rPr>
            <w:lang/>
          </w:rPr>
          <w:t xml:space="preserve">NOTE: </w:t>
        </w:r>
      </w:ins>
      <w:ins w:id="183" w:author="Ali El Essaili 2" w:date="2021-05-24T12:38:00Z">
        <w:r>
          <w:rPr>
            <w:lang/>
          </w:rPr>
          <w:t>A</w:t>
        </w:r>
      </w:ins>
      <w:ins w:id="184" w:author="Ali El Essaili 2" w:date="2021-05-24T12:37:00Z">
        <w:r>
          <w:rPr>
            <w:lang/>
          </w:rPr>
          <w:t xml:space="preserve">dditional call-flows </w:t>
        </w:r>
      </w:ins>
      <w:ins w:id="185" w:author="Ali El Essaili 2" w:date="2021-05-24T12:38:00Z">
        <w:r>
          <w:rPr>
            <w:lang/>
          </w:rPr>
          <w:t xml:space="preserve">that cover </w:t>
        </w:r>
      </w:ins>
      <w:ins w:id="186" w:author="Ali El Essaili 2" w:date="2021-05-24T12:40:00Z">
        <w:r>
          <w:rPr>
            <w:lang/>
          </w:rPr>
          <w:t xml:space="preserve">other </w:t>
        </w:r>
      </w:ins>
      <w:ins w:id="187" w:author="Ali El Essaili 2" w:date="2021-05-24T12:38:00Z">
        <w:r w:rsidRPr="00AC4735">
          <w:rPr>
            <w:lang/>
          </w:rPr>
          <w:t xml:space="preserve">AR conferencing use-cases listed in Table 6.1 </w:t>
        </w:r>
        <w:r>
          <w:rPr>
            <w:lang/>
          </w:rPr>
          <w:t xml:space="preserve">can be added. </w:t>
        </w:r>
      </w:ins>
      <w:ins w:id="188" w:author="Ali El Essaili 2" w:date="2021-05-24T12:37:00Z">
        <w:r>
          <w:rPr>
            <w:lang/>
          </w:rPr>
          <w:t xml:space="preserve"> </w:t>
        </w:r>
      </w:ins>
    </w:p>
    <w:p w14:paraId="4EB88C3D" w14:textId="18E03172" w:rsidR="00896037" w:rsidRDefault="00896037" w:rsidP="0089603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Conclusion</w:t>
      </w:r>
    </w:p>
    <w:p w14:paraId="50215238" w14:textId="0FAA0A3F" w:rsidR="00644DEF" w:rsidRPr="00644DEF" w:rsidRDefault="00896037" w:rsidP="00F74407">
      <w:pPr>
        <w:widowControl/>
        <w:spacing w:after="180" w:line="240" w:lineRule="auto"/>
        <w:rPr>
          <w:rFonts w:ascii="Times New Roman" w:eastAsia="Malgun Gothic" w:hAnsi="Times New Roman"/>
          <w:lang w:eastAsia="ko-KR"/>
        </w:rPr>
      </w:pPr>
      <w:r w:rsidRPr="001359A4">
        <w:rPr>
          <w:bCs/>
        </w:rPr>
        <w:t>It is proposed to</w:t>
      </w:r>
      <w:r w:rsidR="00C70570">
        <w:rPr>
          <w:bCs/>
        </w:rPr>
        <w:t xml:space="preserve"> include </w:t>
      </w:r>
      <w:r w:rsidR="00AB753C">
        <w:rPr>
          <w:bCs/>
        </w:rPr>
        <w:t>Section</w:t>
      </w:r>
      <w:r w:rsidR="001359A4">
        <w:rPr>
          <w:bCs/>
        </w:rPr>
        <w:t xml:space="preserve"> 2</w:t>
      </w:r>
      <w:r w:rsidR="00AB753C">
        <w:rPr>
          <w:bCs/>
        </w:rPr>
        <w:t xml:space="preserve"> in the </w:t>
      </w:r>
      <w:r w:rsidR="00C70570">
        <w:rPr>
          <w:bCs/>
        </w:rPr>
        <w:t>TR.</w:t>
      </w:r>
      <w:r w:rsidR="00AB753C">
        <w:rPr>
          <w:bCs/>
        </w:rPr>
        <w:t xml:space="preserve"> </w:t>
      </w:r>
    </w:p>
    <w:bookmarkEnd w:id="4"/>
    <w:p w14:paraId="4DE32004" w14:textId="77777777" w:rsidR="006C6FF8" w:rsidRDefault="006C6FF8" w:rsidP="009F57B6"/>
    <w:sectPr w:rsidR="006C6FF8" w:rsidSect="00FD60E8">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4FBE4" w14:textId="77777777" w:rsidR="008338EB" w:rsidRDefault="008338EB">
      <w:r>
        <w:separator/>
      </w:r>
    </w:p>
  </w:endnote>
  <w:endnote w:type="continuationSeparator" w:id="0">
    <w:p w14:paraId="08788AE7" w14:textId="77777777" w:rsidR="008338EB" w:rsidRDefault="008338EB">
      <w:r>
        <w:continuationSeparator/>
      </w:r>
    </w:p>
  </w:endnote>
  <w:endnote w:type="continuationNotice" w:id="1">
    <w:p w14:paraId="1C00F98E" w14:textId="77777777" w:rsidR="008338EB" w:rsidRDefault="008338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8091"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0612A4" w14:textId="77777777" w:rsidR="006846AC" w:rsidRDefault="00684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BC53F"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4CB7">
      <w:rPr>
        <w:rStyle w:val="PageNumber"/>
        <w:noProof/>
      </w:rPr>
      <w:t>1</w:t>
    </w:r>
    <w:r>
      <w:rPr>
        <w:rStyle w:val="PageNumber"/>
      </w:rPr>
      <w:fldChar w:fldCharType="end"/>
    </w:r>
  </w:p>
  <w:p w14:paraId="21AAED1C" w14:textId="77777777" w:rsidR="006846AC" w:rsidRDefault="006846AC">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66E0A" w14:textId="77777777" w:rsidR="006846AC" w:rsidRDefault="006846AC">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6B2E0" w14:textId="77777777" w:rsidR="008338EB" w:rsidRDefault="008338EB">
      <w:r>
        <w:separator/>
      </w:r>
    </w:p>
  </w:footnote>
  <w:footnote w:type="continuationSeparator" w:id="0">
    <w:p w14:paraId="3863E48E" w14:textId="77777777" w:rsidR="008338EB" w:rsidRDefault="008338EB">
      <w:r>
        <w:continuationSeparator/>
      </w:r>
    </w:p>
  </w:footnote>
  <w:footnote w:type="continuationNotice" w:id="1">
    <w:p w14:paraId="257972D2" w14:textId="77777777" w:rsidR="008338EB" w:rsidRDefault="008338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4161B" w14:textId="77777777" w:rsidR="006846AC" w:rsidRDefault="006846AC" w:rsidP="001E623A">
    <w:pPr>
      <w:pStyle w:val="CRCoverPage"/>
      <w:outlineLvl w:val="0"/>
      <w:rPr>
        <w:b/>
        <w:sz w:val="22"/>
        <w:szCs w:val="22"/>
        <w:lang w:val="en-US" w:eastAsia="ko-KR"/>
      </w:rPr>
    </w:pPr>
  </w:p>
  <w:p w14:paraId="4B90D2DD" w14:textId="56C8611A" w:rsidR="006846AC" w:rsidRPr="001D222F" w:rsidRDefault="006846AC" w:rsidP="00A37792">
    <w:pPr>
      <w:tabs>
        <w:tab w:val="right" w:pos="9639"/>
      </w:tabs>
      <w:spacing w:after="60" w:line="240" w:lineRule="auto"/>
      <w:rPr>
        <w:b/>
        <w:sz w:val="22"/>
        <w:szCs w:val="22"/>
        <w:lang w:eastAsia="ko-KR"/>
      </w:rPr>
    </w:pPr>
    <w:r w:rsidRPr="003C7587">
      <w:rPr>
        <w:b/>
        <w:sz w:val="22"/>
        <w:szCs w:val="22"/>
      </w:rPr>
      <w:t xml:space="preserve">3GPP TSG SA WG4 </w:t>
    </w:r>
    <w:r>
      <w:rPr>
        <w:b/>
        <w:sz w:val="22"/>
        <w:szCs w:val="22"/>
      </w:rPr>
      <w:t>Meeting #11</w:t>
    </w:r>
    <w:r w:rsidR="001D222F">
      <w:rPr>
        <w:b/>
        <w:sz w:val="22"/>
        <w:szCs w:val="22"/>
      </w:rPr>
      <w:t>4</w:t>
    </w:r>
    <w:r>
      <w:rPr>
        <w:b/>
        <w:sz w:val="22"/>
        <w:szCs w:val="22"/>
      </w:rPr>
      <w:t xml:space="preserve">e </w:t>
    </w:r>
    <w:r>
      <w:rPr>
        <w:b/>
        <w:sz w:val="22"/>
        <w:szCs w:val="22"/>
      </w:rPr>
      <w:tab/>
    </w:r>
    <w:r w:rsidR="001D222F">
      <w:rPr>
        <w:b/>
        <w:sz w:val="22"/>
        <w:szCs w:val="22"/>
      </w:rPr>
      <w:t>S</w:t>
    </w:r>
    <w:r w:rsidR="00363503">
      <w:rPr>
        <w:b/>
        <w:sz w:val="22"/>
        <w:szCs w:val="22"/>
      </w:rPr>
      <w:t>4</w:t>
    </w:r>
    <w:r w:rsidR="001D222F">
      <w:rPr>
        <w:b/>
        <w:sz w:val="22"/>
        <w:szCs w:val="22"/>
      </w:rPr>
      <w:t>-</w:t>
    </w:r>
    <w:r w:rsidR="00363503">
      <w:rPr>
        <w:b/>
        <w:sz w:val="22"/>
        <w:szCs w:val="22"/>
      </w:rPr>
      <w:t>21</w:t>
    </w:r>
    <w:r w:rsidR="00D83293">
      <w:rPr>
        <w:b/>
        <w:sz w:val="22"/>
        <w:szCs w:val="22"/>
      </w:rPr>
      <w:t>0819</w:t>
    </w:r>
  </w:p>
  <w:p w14:paraId="3BE630B4" w14:textId="14866C70" w:rsidR="006846AC" w:rsidRPr="00E6117A" w:rsidRDefault="001D222F" w:rsidP="001E623A">
    <w:pPr>
      <w:pStyle w:val="CRCoverPage"/>
      <w:outlineLvl w:val="0"/>
      <w:rPr>
        <w:b/>
        <w:sz w:val="22"/>
        <w:szCs w:val="22"/>
        <w:lang w:val="en-US" w:eastAsia="ko-KR"/>
      </w:rPr>
    </w:pPr>
    <w:r w:rsidRPr="00B340A9">
      <w:rPr>
        <w:rFonts w:cs="Arial"/>
        <w:b/>
      </w:rPr>
      <w:t>Electronic Meeting, 1</w:t>
    </w:r>
    <w:r>
      <w:rPr>
        <w:rFonts w:cs="Arial"/>
        <w:b/>
      </w:rPr>
      <w:t>9</w:t>
    </w:r>
    <w:r w:rsidRPr="00B340A9">
      <w:rPr>
        <w:rFonts w:cs="Arial"/>
        <w:b/>
      </w:rPr>
      <w:t xml:space="preserve"> - </w:t>
    </w:r>
    <w:r>
      <w:rPr>
        <w:rFonts w:cs="Arial"/>
        <w:b/>
      </w:rPr>
      <w:t>28</w:t>
    </w:r>
    <w:r w:rsidRPr="00B340A9">
      <w:rPr>
        <w:rFonts w:cs="Arial"/>
        <w:b/>
      </w:rPr>
      <w:t xml:space="preserve"> </w:t>
    </w:r>
    <w:r>
      <w:rPr>
        <w:rFonts w:cs="Arial"/>
        <w:b/>
      </w:rPr>
      <w:t>May</w:t>
    </w:r>
    <w:r w:rsidRPr="00B340A9">
      <w:rPr>
        <w:rFonts w:cs="Arial"/>
        <w:b/>
      </w:rPr>
      <w:t xml:space="preserve">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C3A6A" w14:textId="77777777" w:rsidR="006846AC" w:rsidRPr="003C7587" w:rsidRDefault="006846AC"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7E9EF2B" w14:textId="77777777" w:rsidR="006846AC" w:rsidRDefault="006846AC"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24890570" w14:textId="77777777" w:rsidR="006846AC" w:rsidRPr="00B9152D" w:rsidRDefault="006846AC"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CD09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4FF3CC0"/>
    <w:multiLevelType w:val="hybridMultilevel"/>
    <w:tmpl w:val="839EAD56"/>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1" w15:restartNumberingAfterBreak="0">
    <w:nsid w:val="61EF4808"/>
    <w:multiLevelType w:val="hybridMultilevel"/>
    <w:tmpl w:val="5E3EE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9D17D7"/>
    <w:multiLevelType w:val="multilevel"/>
    <w:tmpl w:val="85A22488"/>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811BE6"/>
    <w:multiLevelType w:val="hybridMultilevel"/>
    <w:tmpl w:val="B824C1F4"/>
    <w:lvl w:ilvl="0" w:tplc="04090011">
      <w:start w:val="1"/>
      <w:numFmt w:val="decimal"/>
      <w:lvlText w:val="%1)"/>
      <w:lvlJc w:val="left"/>
      <w:pPr>
        <w:ind w:left="720" w:hanging="360"/>
      </w:pPr>
    </w:lvl>
    <w:lvl w:ilvl="1" w:tplc="2A42A43E">
      <w:start w:val="1"/>
      <w:numFmt w:val="lowerLetter"/>
      <w:lvlText w:val="%2."/>
      <w:lvlJc w:val="left"/>
      <w:pPr>
        <w:ind w:left="1440" w:hanging="360"/>
      </w:pPr>
      <w:rPr>
        <w:rFonts w:ascii="Arial" w:eastAsia="Batang" w:hAnsi="Arial"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FCF0032"/>
    <w:multiLevelType w:val="hybridMultilevel"/>
    <w:tmpl w:val="5968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8"/>
  </w:num>
  <w:num w:numId="8">
    <w:abstractNumId w:val="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9"/>
  </w:num>
  <w:num w:numId="13">
    <w:abstractNumId w:val="6"/>
  </w:num>
  <w:num w:numId="14">
    <w:abstractNumId w:val="10"/>
  </w:num>
  <w:num w:numId="15">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i El Essaili 1">
    <w15:presenceInfo w15:providerId="None" w15:userId="Ali El Essaili 1"/>
  </w15:person>
  <w15:person w15:author="Ali El Essaili 2">
    <w15:presenceInfo w15:providerId="None" w15:userId="Ali El Essaili 2"/>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7E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09D"/>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519"/>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01"/>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33C9"/>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5CD"/>
    <w:rsid w:val="000D29F6"/>
    <w:rsid w:val="000D2B07"/>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976"/>
    <w:rsid w:val="000E6C57"/>
    <w:rsid w:val="000E6FF6"/>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0F7F50"/>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91B"/>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9BE"/>
    <w:rsid w:val="00116F18"/>
    <w:rsid w:val="00116F3C"/>
    <w:rsid w:val="0011707F"/>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70F"/>
    <w:rsid w:val="00133C44"/>
    <w:rsid w:val="00133C6E"/>
    <w:rsid w:val="001345A2"/>
    <w:rsid w:val="001348C9"/>
    <w:rsid w:val="00134C54"/>
    <w:rsid w:val="00134EF4"/>
    <w:rsid w:val="001350B8"/>
    <w:rsid w:val="001358E1"/>
    <w:rsid w:val="001359A4"/>
    <w:rsid w:val="00136056"/>
    <w:rsid w:val="001360C1"/>
    <w:rsid w:val="001366A8"/>
    <w:rsid w:val="00136993"/>
    <w:rsid w:val="0013754B"/>
    <w:rsid w:val="00140480"/>
    <w:rsid w:val="00140871"/>
    <w:rsid w:val="00140983"/>
    <w:rsid w:val="0014130F"/>
    <w:rsid w:val="00141EC4"/>
    <w:rsid w:val="001420ED"/>
    <w:rsid w:val="001423CC"/>
    <w:rsid w:val="001424AD"/>
    <w:rsid w:val="001426C1"/>
    <w:rsid w:val="00142716"/>
    <w:rsid w:val="001429C7"/>
    <w:rsid w:val="00142A74"/>
    <w:rsid w:val="00142D3D"/>
    <w:rsid w:val="00143787"/>
    <w:rsid w:val="00143B3B"/>
    <w:rsid w:val="00143E79"/>
    <w:rsid w:val="00143EBD"/>
    <w:rsid w:val="00145028"/>
    <w:rsid w:val="0014576C"/>
    <w:rsid w:val="001458D2"/>
    <w:rsid w:val="001472BF"/>
    <w:rsid w:val="00147466"/>
    <w:rsid w:val="001477DB"/>
    <w:rsid w:val="00147FA8"/>
    <w:rsid w:val="00150323"/>
    <w:rsid w:val="001504A0"/>
    <w:rsid w:val="0015071D"/>
    <w:rsid w:val="00150794"/>
    <w:rsid w:val="00150DB4"/>
    <w:rsid w:val="0015139B"/>
    <w:rsid w:val="00152321"/>
    <w:rsid w:val="001523FD"/>
    <w:rsid w:val="00152960"/>
    <w:rsid w:val="00152F2E"/>
    <w:rsid w:val="001535EE"/>
    <w:rsid w:val="001538B3"/>
    <w:rsid w:val="00153BF5"/>
    <w:rsid w:val="0015501D"/>
    <w:rsid w:val="00155099"/>
    <w:rsid w:val="001552BC"/>
    <w:rsid w:val="0015567E"/>
    <w:rsid w:val="0015591B"/>
    <w:rsid w:val="00155D81"/>
    <w:rsid w:val="00156649"/>
    <w:rsid w:val="00156B85"/>
    <w:rsid w:val="00156C00"/>
    <w:rsid w:val="001570F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884"/>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2E47"/>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5"/>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4D"/>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22F"/>
    <w:rsid w:val="001D29FE"/>
    <w:rsid w:val="001D2F89"/>
    <w:rsid w:val="001D3116"/>
    <w:rsid w:val="001D316A"/>
    <w:rsid w:val="001D3271"/>
    <w:rsid w:val="001D4E9E"/>
    <w:rsid w:val="001D51B7"/>
    <w:rsid w:val="001D53BE"/>
    <w:rsid w:val="001D5D45"/>
    <w:rsid w:val="001D6507"/>
    <w:rsid w:val="001D6EB1"/>
    <w:rsid w:val="001D6F30"/>
    <w:rsid w:val="001D7A4C"/>
    <w:rsid w:val="001D7C46"/>
    <w:rsid w:val="001D7E51"/>
    <w:rsid w:val="001D7FBD"/>
    <w:rsid w:val="001E03CE"/>
    <w:rsid w:val="001E0657"/>
    <w:rsid w:val="001E0769"/>
    <w:rsid w:val="001E1154"/>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D7"/>
    <w:rsid w:val="001F35F6"/>
    <w:rsid w:val="001F3B35"/>
    <w:rsid w:val="001F4007"/>
    <w:rsid w:val="001F428F"/>
    <w:rsid w:val="001F4C12"/>
    <w:rsid w:val="001F57EE"/>
    <w:rsid w:val="001F5C7F"/>
    <w:rsid w:val="001F5F5D"/>
    <w:rsid w:val="001F6401"/>
    <w:rsid w:val="001F69D1"/>
    <w:rsid w:val="001F7C27"/>
    <w:rsid w:val="001F7D57"/>
    <w:rsid w:val="002005AD"/>
    <w:rsid w:val="00200993"/>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0FE"/>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BB"/>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9F9"/>
    <w:rsid w:val="00246A9C"/>
    <w:rsid w:val="00246B76"/>
    <w:rsid w:val="0024736D"/>
    <w:rsid w:val="0024751E"/>
    <w:rsid w:val="0024777C"/>
    <w:rsid w:val="00247D9E"/>
    <w:rsid w:val="00247E97"/>
    <w:rsid w:val="00247ED7"/>
    <w:rsid w:val="00250774"/>
    <w:rsid w:val="0025084F"/>
    <w:rsid w:val="00250DB7"/>
    <w:rsid w:val="00250E11"/>
    <w:rsid w:val="00251158"/>
    <w:rsid w:val="00251249"/>
    <w:rsid w:val="00251346"/>
    <w:rsid w:val="0025147E"/>
    <w:rsid w:val="00251753"/>
    <w:rsid w:val="00251B8E"/>
    <w:rsid w:val="00252697"/>
    <w:rsid w:val="00252B8C"/>
    <w:rsid w:val="00252F95"/>
    <w:rsid w:val="002538EA"/>
    <w:rsid w:val="002543ED"/>
    <w:rsid w:val="00254955"/>
    <w:rsid w:val="00255B5E"/>
    <w:rsid w:val="0025628D"/>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6BA"/>
    <w:rsid w:val="002728D3"/>
    <w:rsid w:val="00273C89"/>
    <w:rsid w:val="002746D4"/>
    <w:rsid w:val="0027475A"/>
    <w:rsid w:val="00274B73"/>
    <w:rsid w:val="002751E6"/>
    <w:rsid w:val="00275259"/>
    <w:rsid w:val="002761E3"/>
    <w:rsid w:val="00276221"/>
    <w:rsid w:val="002765FC"/>
    <w:rsid w:val="002766FE"/>
    <w:rsid w:val="00276B56"/>
    <w:rsid w:val="002770F9"/>
    <w:rsid w:val="002771FF"/>
    <w:rsid w:val="0027727D"/>
    <w:rsid w:val="00277413"/>
    <w:rsid w:val="00277BB7"/>
    <w:rsid w:val="00277E65"/>
    <w:rsid w:val="00277F2D"/>
    <w:rsid w:val="0028017B"/>
    <w:rsid w:val="00280229"/>
    <w:rsid w:val="00280259"/>
    <w:rsid w:val="002819DE"/>
    <w:rsid w:val="0028243A"/>
    <w:rsid w:val="00282F0A"/>
    <w:rsid w:val="00282FE4"/>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214"/>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808"/>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0EF7"/>
    <w:rsid w:val="002F14BE"/>
    <w:rsid w:val="002F16AC"/>
    <w:rsid w:val="002F1970"/>
    <w:rsid w:val="002F23D5"/>
    <w:rsid w:val="002F25A0"/>
    <w:rsid w:val="002F25A5"/>
    <w:rsid w:val="002F2D08"/>
    <w:rsid w:val="002F318A"/>
    <w:rsid w:val="002F3A89"/>
    <w:rsid w:val="002F47F1"/>
    <w:rsid w:val="002F492D"/>
    <w:rsid w:val="002F4E12"/>
    <w:rsid w:val="002F4F0A"/>
    <w:rsid w:val="002F5130"/>
    <w:rsid w:val="002F5366"/>
    <w:rsid w:val="002F65C9"/>
    <w:rsid w:val="002F70DC"/>
    <w:rsid w:val="002F71EB"/>
    <w:rsid w:val="002F7268"/>
    <w:rsid w:val="002F7434"/>
    <w:rsid w:val="002F768D"/>
    <w:rsid w:val="002F79B2"/>
    <w:rsid w:val="002F7B46"/>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08A"/>
    <w:rsid w:val="00307EBB"/>
    <w:rsid w:val="00310577"/>
    <w:rsid w:val="00310894"/>
    <w:rsid w:val="00310DE0"/>
    <w:rsid w:val="00310EDF"/>
    <w:rsid w:val="00310EFC"/>
    <w:rsid w:val="00310FA1"/>
    <w:rsid w:val="00310FE5"/>
    <w:rsid w:val="00311122"/>
    <w:rsid w:val="0031148B"/>
    <w:rsid w:val="003119FA"/>
    <w:rsid w:val="00311D39"/>
    <w:rsid w:val="00312088"/>
    <w:rsid w:val="00312385"/>
    <w:rsid w:val="003127AD"/>
    <w:rsid w:val="0031388A"/>
    <w:rsid w:val="0031389F"/>
    <w:rsid w:val="00313DDD"/>
    <w:rsid w:val="0031429D"/>
    <w:rsid w:val="00314590"/>
    <w:rsid w:val="00314624"/>
    <w:rsid w:val="00314A35"/>
    <w:rsid w:val="00314EA4"/>
    <w:rsid w:val="003152CE"/>
    <w:rsid w:val="0031556D"/>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013"/>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4FAC"/>
    <w:rsid w:val="003553F8"/>
    <w:rsid w:val="0035573D"/>
    <w:rsid w:val="003558E4"/>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69E"/>
    <w:rsid w:val="00362A16"/>
    <w:rsid w:val="00362A3A"/>
    <w:rsid w:val="00362FFE"/>
    <w:rsid w:val="0036300A"/>
    <w:rsid w:val="0036328F"/>
    <w:rsid w:val="00363503"/>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407"/>
    <w:rsid w:val="00383C07"/>
    <w:rsid w:val="00383E49"/>
    <w:rsid w:val="00384221"/>
    <w:rsid w:val="0038473A"/>
    <w:rsid w:val="0038481B"/>
    <w:rsid w:val="00384860"/>
    <w:rsid w:val="00384E36"/>
    <w:rsid w:val="00384F94"/>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4D97"/>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B7C28"/>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ECE"/>
    <w:rsid w:val="003D7F75"/>
    <w:rsid w:val="003E031D"/>
    <w:rsid w:val="003E0955"/>
    <w:rsid w:val="003E1286"/>
    <w:rsid w:val="003E1757"/>
    <w:rsid w:val="003E1BED"/>
    <w:rsid w:val="003E20D6"/>
    <w:rsid w:val="003E32BB"/>
    <w:rsid w:val="003E3794"/>
    <w:rsid w:val="003E3CCE"/>
    <w:rsid w:val="003E3F46"/>
    <w:rsid w:val="003E49A1"/>
    <w:rsid w:val="003E4D1C"/>
    <w:rsid w:val="003E548D"/>
    <w:rsid w:val="003E5F10"/>
    <w:rsid w:val="003E648A"/>
    <w:rsid w:val="003E64DD"/>
    <w:rsid w:val="003E68B1"/>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0FAD"/>
    <w:rsid w:val="003F11CF"/>
    <w:rsid w:val="003F1A73"/>
    <w:rsid w:val="003F1EE2"/>
    <w:rsid w:val="003F24A6"/>
    <w:rsid w:val="003F3414"/>
    <w:rsid w:val="003F34BE"/>
    <w:rsid w:val="003F3E1A"/>
    <w:rsid w:val="003F3F20"/>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1CD"/>
    <w:rsid w:val="00420659"/>
    <w:rsid w:val="004206E1"/>
    <w:rsid w:val="00420917"/>
    <w:rsid w:val="00422622"/>
    <w:rsid w:val="00423926"/>
    <w:rsid w:val="004242FB"/>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466"/>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653"/>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4B"/>
    <w:rsid w:val="00451D60"/>
    <w:rsid w:val="00452001"/>
    <w:rsid w:val="0045320C"/>
    <w:rsid w:val="0045365A"/>
    <w:rsid w:val="00453B10"/>
    <w:rsid w:val="00453F3E"/>
    <w:rsid w:val="00453F58"/>
    <w:rsid w:val="004541A1"/>
    <w:rsid w:val="004548CE"/>
    <w:rsid w:val="00455044"/>
    <w:rsid w:val="00455256"/>
    <w:rsid w:val="004555DD"/>
    <w:rsid w:val="00456196"/>
    <w:rsid w:val="004567E6"/>
    <w:rsid w:val="00456A9A"/>
    <w:rsid w:val="00456F9A"/>
    <w:rsid w:val="00457549"/>
    <w:rsid w:val="00457840"/>
    <w:rsid w:val="00457986"/>
    <w:rsid w:val="00460C30"/>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92"/>
    <w:rsid w:val="004834BE"/>
    <w:rsid w:val="00483717"/>
    <w:rsid w:val="00483ACC"/>
    <w:rsid w:val="00483F1A"/>
    <w:rsid w:val="0048407F"/>
    <w:rsid w:val="004843B3"/>
    <w:rsid w:val="004843FB"/>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2B7"/>
    <w:rsid w:val="004963A6"/>
    <w:rsid w:val="0049661B"/>
    <w:rsid w:val="004966A0"/>
    <w:rsid w:val="0049685A"/>
    <w:rsid w:val="0049695C"/>
    <w:rsid w:val="00496A7C"/>
    <w:rsid w:val="00496C57"/>
    <w:rsid w:val="00496D23"/>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4008"/>
    <w:rsid w:val="004B5313"/>
    <w:rsid w:val="004B5481"/>
    <w:rsid w:val="004B55F1"/>
    <w:rsid w:val="004B5FBF"/>
    <w:rsid w:val="004B69E3"/>
    <w:rsid w:val="004B71BE"/>
    <w:rsid w:val="004B7315"/>
    <w:rsid w:val="004B787D"/>
    <w:rsid w:val="004B7EF3"/>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61C"/>
    <w:rsid w:val="004D7882"/>
    <w:rsid w:val="004D791F"/>
    <w:rsid w:val="004D7C3F"/>
    <w:rsid w:val="004D7DF8"/>
    <w:rsid w:val="004E0782"/>
    <w:rsid w:val="004E0811"/>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8AA"/>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06E"/>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377C"/>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0DCD"/>
    <w:rsid w:val="00551007"/>
    <w:rsid w:val="00551097"/>
    <w:rsid w:val="00551CC7"/>
    <w:rsid w:val="005530D6"/>
    <w:rsid w:val="00553393"/>
    <w:rsid w:val="00553425"/>
    <w:rsid w:val="00553BF5"/>
    <w:rsid w:val="005546AA"/>
    <w:rsid w:val="00556081"/>
    <w:rsid w:val="00556103"/>
    <w:rsid w:val="00556A41"/>
    <w:rsid w:val="00556C3F"/>
    <w:rsid w:val="00556CEB"/>
    <w:rsid w:val="00557538"/>
    <w:rsid w:val="00557CC4"/>
    <w:rsid w:val="00557E47"/>
    <w:rsid w:val="00560175"/>
    <w:rsid w:val="0056024A"/>
    <w:rsid w:val="0056091E"/>
    <w:rsid w:val="00560B19"/>
    <w:rsid w:val="00560EBC"/>
    <w:rsid w:val="00560F3D"/>
    <w:rsid w:val="00561822"/>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AC2"/>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344"/>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1C8"/>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B02"/>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2992"/>
    <w:rsid w:val="005E330F"/>
    <w:rsid w:val="005E49B1"/>
    <w:rsid w:val="005E5950"/>
    <w:rsid w:val="005E61A5"/>
    <w:rsid w:val="005E6363"/>
    <w:rsid w:val="005E6A66"/>
    <w:rsid w:val="005E6AC1"/>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3DDF"/>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4F6C"/>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8CD"/>
    <w:rsid w:val="006149A2"/>
    <w:rsid w:val="00614F17"/>
    <w:rsid w:val="0061540D"/>
    <w:rsid w:val="00615CED"/>
    <w:rsid w:val="006160AE"/>
    <w:rsid w:val="00616576"/>
    <w:rsid w:val="00616B1B"/>
    <w:rsid w:val="0061713B"/>
    <w:rsid w:val="00617615"/>
    <w:rsid w:val="006179A2"/>
    <w:rsid w:val="006179D2"/>
    <w:rsid w:val="006203FF"/>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363"/>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37954"/>
    <w:rsid w:val="0064030D"/>
    <w:rsid w:val="00640AC7"/>
    <w:rsid w:val="00641243"/>
    <w:rsid w:val="006418C6"/>
    <w:rsid w:val="00641A74"/>
    <w:rsid w:val="00641C9D"/>
    <w:rsid w:val="0064276C"/>
    <w:rsid w:val="00643440"/>
    <w:rsid w:val="006438E9"/>
    <w:rsid w:val="00643B12"/>
    <w:rsid w:val="00643D60"/>
    <w:rsid w:val="00644073"/>
    <w:rsid w:val="00644DEF"/>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1E1"/>
    <w:rsid w:val="006568A8"/>
    <w:rsid w:val="00656B6F"/>
    <w:rsid w:val="00657624"/>
    <w:rsid w:val="00660789"/>
    <w:rsid w:val="00660913"/>
    <w:rsid w:val="00660F6D"/>
    <w:rsid w:val="006610B2"/>
    <w:rsid w:val="00661606"/>
    <w:rsid w:val="00661D26"/>
    <w:rsid w:val="00662671"/>
    <w:rsid w:val="006626D5"/>
    <w:rsid w:val="006633D0"/>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AC"/>
    <w:rsid w:val="006846B0"/>
    <w:rsid w:val="00684B37"/>
    <w:rsid w:val="00684E02"/>
    <w:rsid w:val="0068545D"/>
    <w:rsid w:val="00685545"/>
    <w:rsid w:val="00685D00"/>
    <w:rsid w:val="006865DB"/>
    <w:rsid w:val="006868DD"/>
    <w:rsid w:val="00686A01"/>
    <w:rsid w:val="00686C53"/>
    <w:rsid w:val="00687457"/>
    <w:rsid w:val="00687954"/>
    <w:rsid w:val="00687F67"/>
    <w:rsid w:val="00687F9A"/>
    <w:rsid w:val="006905DE"/>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0C59"/>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78E"/>
    <w:rsid w:val="006A4992"/>
    <w:rsid w:val="006A49BC"/>
    <w:rsid w:val="006A4A54"/>
    <w:rsid w:val="006A50EC"/>
    <w:rsid w:val="006A6940"/>
    <w:rsid w:val="006A6EF1"/>
    <w:rsid w:val="006A71E4"/>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594"/>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5CC1"/>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0CD"/>
    <w:rsid w:val="006F5459"/>
    <w:rsid w:val="006F6DB4"/>
    <w:rsid w:val="006F7531"/>
    <w:rsid w:val="006F75EB"/>
    <w:rsid w:val="006F7AC8"/>
    <w:rsid w:val="006F7FC6"/>
    <w:rsid w:val="00700609"/>
    <w:rsid w:val="00701298"/>
    <w:rsid w:val="0070152A"/>
    <w:rsid w:val="00701968"/>
    <w:rsid w:val="00701C13"/>
    <w:rsid w:val="007025ED"/>
    <w:rsid w:val="00702BCE"/>
    <w:rsid w:val="007032C7"/>
    <w:rsid w:val="0070346D"/>
    <w:rsid w:val="0070347A"/>
    <w:rsid w:val="007037AC"/>
    <w:rsid w:val="007049E3"/>
    <w:rsid w:val="00704A4E"/>
    <w:rsid w:val="00705575"/>
    <w:rsid w:val="007055C0"/>
    <w:rsid w:val="007057DF"/>
    <w:rsid w:val="00705EF0"/>
    <w:rsid w:val="00705FF1"/>
    <w:rsid w:val="00706871"/>
    <w:rsid w:val="00706DFD"/>
    <w:rsid w:val="00707E5C"/>
    <w:rsid w:val="00710804"/>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06B7"/>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534"/>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17"/>
    <w:rsid w:val="00745AA8"/>
    <w:rsid w:val="00746C60"/>
    <w:rsid w:val="00747120"/>
    <w:rsid w:val="007479F3"/>
    <w:rsid w:val="007501B3"/>
    <w:rsid w:val="00750843"/>
    <w:rsid w:val="00750E50"/>
    <w:rsid w:val="00751B52"/>
    <w:rsid w:val="00751F31"/>
    <w:rsid w:val="00751F40"/>
    <w:rsid w:val="007525A3"/>
    <w:rsid w:val="0075273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92E"/>
    <w:rsid w:val="00756C38"/>
    <w:rsid w:val="00756D22"/>
    <w:rsid w:val="00757159"/>
    <w:rsid w:val="0075766F"/>
    <w:rsid w:val="00757C1E"/>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3889"/>
    <w:rsid w:val="00763E98"/>
    <w:rsid w:val="007641D9"/>
    <w:rsid w:val="00764E2A"/>
    <w:rsid w:val="00764E86"/>
    <w:rsid w:val="00765154"/>
    <w:rsid w:val="007654C3"/>
    <w:rsid w:val="00765EC6"/>
    <w:rsid w:val="00766A12"/>
    <w:rsid w:val="007674FC"/>
    <w:rsid w:val="00767CF9"/>
    <w:rsid w:val="00770162"/>
    <w:rsid w:val="00770660"/>
    <w:rsid w:val="00770C63"/>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60"/>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5819"/>
    <w:rsid w:val="007A6E99"/>
    <w:rsid w:val="007A6FEB"/>
    <w:rsid w:val="007A704C"/>
    <w:rsid w:val="007A7177"/>
    <w:rsid w:val="007A71FB"/>
    <w:rsid w:val="007A77BF"/>
    <w:rsid w:val="007A7A37"/>
    <w:rsid w:val="007A7CA0"/>
    <w:rsid w:val="007A7F5F"/>
    <w:rsid w:val="007B058D"/>
    <w:rsid w:val="007B1628"/>
    <w:rsid w:val="007B17A9"/>
    <w:rsid w:val="007B1A7E"/>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A"/>
    <w:rsid w:val="007C63DF"/>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7B9"/>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DA8"/>
    <w:rsid w:val="00806DF0"/>
    <w:rsid w:val="008070BA"/>
    <w:rsid w:val="00807164"/>
    <w:rsid w:val="008071F2"/>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066"/>
    <w:rsid w:val="00830241"/>
    <w:rsid w:val="0083096D"/>
    <w:rsid w:val="00831759"/>
    <w:rsid w:val="008318A0"/>
    <w:rsid w:val="008319FE"/>
    <w:rsid w:val="008320FE"/>
    <w:rsid w:val="00832DDB"/>
    <w:rsid w:val="008338E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499"/>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2E29"/>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037"/>
    <w:rsid w:val="00896404"/>
    <w:rsid w:val="008966C9"/>
    <w:rsid w:val="00896762"/>
    <w:rsid w:val="00896ACE"/>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295"/>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16F"/>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AD6"/>
    <w:rsid w:val="008E4C36"/>
    <w:rsid w:val="008E4C47"/>
    <w:rsid w:val="008E4D55"/>
    <w:rsid w:val="008E50FE"/>
    <w:rsid w:val="008E5A51"/>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2F0D"/>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16B"/>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A1D"/>
    <w:rsid w:val="00916DB3"/>
    <w:rsid w:val="00917526"/>
    <w:rsid w:val="009207D8"/>
    <w:rsid w:val="009208C2"/>
    <w:rsid w:val="00920B9C"/>
    <w:rsid w:val="00920D10"/>
    <w:rsid w:val="0092168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1BA7"/>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6FC8"/>
    <w:rsid w:val="0093737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26E"/>
    <w:rsid w:val="009464BB"/>
    <w:rsid w:val="00946591"/>
    <w:rsid w:val="0094703C"/>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113"/>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6B2"/>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7DE"/>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4F64"/>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87D"/>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0CF"/>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C6A"/>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9C0"/>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3FC4"/>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47EE5"/>
    <w:rsid w:val="00A503DC"/>
    <w:rsid w:val="00A50DB5"/>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A6B"/>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60"/>
    <w:rsid w:val="00AB1883"/>
    <w:rsid w:val="00AB1DC1"/>
    <w:rsid w:val="00AB1EB5"/>
    <w:rsid w:val="00AB241C"/>
    <w:rsid w:val="00AB246D"/>
    <w:rsid w:val="00AB2A9B"/>
    <w:rsid w:val="00AB2B97"/>
    <w:rsid w:val="00AB43CD"/>
    <w:rsid w:val="00AB4C8D"/>
    <w:rsid w:val="00AB4DC8"/>
    <w:rsid w:val="00AB5366"/>
    <w:rsid w:val="00AB549D"/>
    <w:rsid w:val="00AB54CA"/>
    <w:rsid w:val="00AB57AE"/>
    <w:rsid w:val="00AB590F"/>
    <w:rsid w:val="00AB5E94"/>
    <w:rsid w:val="00AB637A"/>
    <w:rsid w:val="00AB64D1"/>
    <w:rsid w:val="00AB6A28"/>
    <w:rsid w:val="00AB72F2"/>
    <w:rsid w:val="00AB743B"/>
    <w:rsid w:val="00AB753C"/>
    <w:rsid w:val="00AB78F7"/>
    <w:rsid w:val="00AC000D"/>
    <w:rsid w:val="00AC003F"/>
    <w:rsid w:val="00AC0166"/>
    <w:rsid w:val="00AC0AE6"/>
    <w:rsid w:val="00AC0BE7"/>
    <w:rsid w:val="00AC0F58"/>
    <w:rsid w:val="00AC1516"/>
    <w:rsid w:val="00AC1E4A"/>
    <w:rsid w:val="00AC1E81"/>
    <w:rsid w:val="00AC21DA"/>
    <w:rsid w:val="00AC2B3F"/>
    <w:rsid w:val="00AC2F8B"/>
    <w:rsid w:val="00AC326C"/>
    <w:rsid w:val="00AC33EA"/>
    <w:rsid w:val="00AC365B"/>
    <w:rsid w:val="00AC3B98"/>
    <w:rsid w:val="00AC3E6C"/>
    <w:rsid w:val="00AC4335"/>
    <w:rsid w:val="00AC4609"/>
    <w:rsid w:val="00AC4735"/>
    <w:rsid w:val="00AC4C21"/>
    <w:rsid w:val="00AC500F"/>
    <w:rsid w:val="00AC5A3B"/>
    <w:rsid w:val="00AC5CFD"/>
    <w:rsid w:val="00AC6266"/>
    <w:rsid w:val="00AC6329"/>
    <w:rsid w:val="00AC77F7"/>
    <w:rsid w:val="00AC7986"/>
    <w:rsid w:val="00AD05F8"/>
    <w:rsid w:val="00AD0C47"/>
    <w:rsid w:val="00AD19C6"/>
    <w:rsid w:val="00AD21C8"/>
    <w:rsid w:val="00AD254A"/>
    <w:rsid w:val="00AD261A"/>
    <w:rsid w:val="00AD263C"/>
    <w:rsid w:val="00AD27A5"/>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543"/>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BCC"/>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2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113"/>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2E0"/>
    <w:rsid w:val="00B44422"/>
    <w:rsid w:val="00B452AC"/>
    <w:rsid w:val="00B4575C"/>
    <w:rsid w:val="00B45821"/>
    <w:rsid w:val="00B45A58"/>
    <w:rsid w:val="00B45C99"/>
    <w:rsid w:val="00B462D8"/>
    <w:rsid w:val="00B466B4"/>
    <w:rsid w:val="00B467B3"/>
    <w:rsid w:val="00B46C52"/>
    <w:rsid w:val="00B46E4F"/>
    <w:rsid w:val="00B4773E"/>
    <w:rsid w:val="00B47788"/>
    <w:rsid w:val="00B501F4"/>
    <w:rsid w:val="00B50735"/>
    <w:rsid w:val="00B51139"/>
    <w:rsid w:val="00B511C2"/>
    <w:rsid w:val="00B5166F"/>
    <w:rsid w:val="00B516A4"/>
    <w:rsid w:val="00B51B57"/>
    <w:rsid w:val="00B51C36"/>
    <w:rsid w:val="00B51C7A"/>
    <w:rsid w:val="00B520A0"/>
    <w:rsid w:val="00B5265E"/>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265"/>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1FE"/>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33F0"/>
    <w:rsid w:val="00BA38BC"/>
    <w:rsid w:val="00BA4512"/>
    <w:rsid w:val="00BA4FF9"/>
    <w:rsid w:val="00BA5118"/>
    <w:rsid w:val="00BA5E19"/>
    <w:rsid w:val="00BA5F48"/>
    <w:rsid w:val="00BA694B"/>
    <w:rsid w:val="00BA74FB"/>
    <w:rsid w:val="00BB03EB"/>
    <w:rsid w:val="00BB0BD3"/>
    <w:rsid w:val="00BB0EEA"/>
    <w:rsid w:val="00BB1AF1"/>
    <w:rsid w:val="00BB1DA9"/>
    <w:rsid w:val="00BB1E4B"/>
    <w:rsid w:val="00BB2066"/>
    <w:rsid w:val="00BB20D0"/>
    <w:rsid w:val="00BB2962"/>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0C5A"/>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6F03"/>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5E4"/>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4F26"/>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862"/>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1B96"/>
    <w:rsid w:val="00C121BD"/>
    <w:rsid w:val="00C12225"/>
    <w:rsid w:val="00C1299C"/>
    <w:rsid w:val="00C131FA"/>
    <w:rsid w:val="00C13560"/>
    <w:rsid w:val="00C14D0A"/>
    <w:rsid w:val="00C14E6E"/>
    <w:rsid w:val="00C15506"/>
    <w:rsid w:val="00C156E8"/>
    <w:rsid w:val="00C1599D"/>
    <w:rsid w:val="00C15D09"/>
    <w:rsid w:val="00C15E2E"/>
    <w:rsid w:val="00C15EA1"/>
    <w:rsid w:val="00C15F19"/>
    <w:rsid w:val="00C162AE"/>
    <w:rsid w:val="00C16CA9"/>
    <w:rsid w:val="00C16FCE"/>
    <w:rsid w:val="00C17AF1"/>
    <w:rsid w:val="00C17E77"/>
    <w:rsid w:val="00C201F7"/>
    <w:rsid w:val="00C21450"/>
    <w:rsid w:val="00C217CF"/>
    <w:rsid w:val="00C21DA4"/>
    <w:rsid w:val="00C22314"/>
    <w:rsid w:val="00C22786"/>
    <w:rsid w:val="00C231F1"/>
    <w:rsid w:val="00C23416"/>
    <w:rsid w:val="00C238B3"/>
    <w:rsid w:val="00C239DA"/>
    <w:rsid w:val="00C2429F"/>
    <w:rsid w:val="00C24A0F"/>
    <w:rsid w:val="00C24F07"/>
    <w:rsid w:val="00C25280"/>
    <w:rsid w:val="00C2590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7B5"/>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2A6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4C78"/>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570"/>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5F37"/>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0E11"/>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0B5"/>
    <w:rsid w:val="00CD73D7"/>
    <w:rsid w:val="00CE0194"/>
    <w:rsid w:val="00CE0446"/>
    <w:rsid w:val="00CE0CB5"/>
    <w:rsid w:val="00CE19AC"/>
    <w:rsid w:val="00CE19D9"/>
    <w:rsid w:val="00CE19DB"/>
    <w:rsid w:val="00CE1AC9"/>
    <w:rsid w:val="00CE1D1E"/>
    <w:rsid w:val="00CE2285"/>
    <w:rsid w:val="00CE2D42"/>
    <w:rsid w:val="00CE3043"/>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4BF9"/>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069"/>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5D6"/>
    <w:rsid w:val="00D21BCA"/>
    <w:rsid w:val="00D220FE"/>
    <w:rsid w:val="00D221CD"/>
    <w:rsid w:val="00D22E7B"/>
    <w:rsid w:val="00D22FB3"/>
    <w:rsid w:val="00D2307B"/>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589"/>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EC7"/>
    <w:rsid w:val="00D806A3"/>
    <w:rsid w:val="00D806B6"/>
    <w:rsid w:val="00D816B6"/>
    <w:rsid w:val="00D8181D"/>
    <w:rsid w:val="00D81998"/>
    <w:rsid w:val="00D81D7F"/>
    <w:rsid w:val="00D8220E"/>
    <w:rsid w:val="00D82876"/>
    <w:rsid w:val="00D82B83"/>
    <w:rsid w:val="00D82D10"/>
    <w:rsid w:val="00D82D93"/>
    <w:rsid w:val="00D832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17B"/>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366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381"/>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2F19"/>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8EF"/>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8F0"/>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9E0"/>
    <w:rsid w:val="00E41C27"/>
    <w:rsid w:val="00E421F7"/>
    <w:rsid w:val="00E42778"/>
    <w:rsid w:val="00E4323B"/>
    <w:rsid w:val="00E4335F"/>
    <w:rsid w:val="00E43864"/>
    <w:rsid w:val="00E443E1"/>
    <w:rsid w:val="00E445E3"/>
    <w:rsid w:val="00E453EB"/>
    <w:rsid w:val="00E45614"/>
    <w:rsid w:val="00E45C17"/>
    <w:rsid w:val="00E45D4A"/>
    <w:rsid w:val="00E46399"/>
    <w:rsid w:val="00E4641B"/>
    <w:rsid w:val="00E46657"/>
    <w:rsid w:val="00E4684F"/>
    <w:rsid w:val="00E46885"/>
    <w:rsid w:val="00E46CB9"/>
    <w:rsid w:val="00E46E85"/>
    <w:rsid w:val="00E502F1"/>
    <w:rsid w:val="00E5030C"/>
    <w:rsid w:val="00E5091D"/>
    <w:rsid w:val="00E50A02"/>
    <w:rsid w:val="00E50B47"/>
    <w:rsid w:val="00E50D2F"/>
    <w:rsid w:val="00E51031"/>
    <w:rsid w:val="00E519C2"/>
    <w:rsid w:val="00E51C00"/>
    <w:rsid w:val="00E51D9A"/>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2BAB"/>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248"/>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4E85"/>
    <w:rsid w:val="00ED55CE"/>
    <w:rsid w:val="00ED5741"/>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2EA6"/>
    <w:rsid w:val="00EF31C0"/>
    <w:rsid w:val="00EF3445"/>
    <w:rsid w:val="00EF39F1"/>
    <w:rsid w:val="00EF3C6E"/>
    <w:rsid w:val="00EF43A3"/>
    <w:rsid w:val="00EF4C2B"/>
    <w:rsid w:val="00EF4ED3"/>
    <w:rsid w:val="00EF50BE"/>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3FDE"/>
    <w:rsid w:val="00F049D3"/>
    <w:rsid w:val="00F05644"/>
    <w:rsid w:val="00F06072"/>
    <w:rsid w:val="00F0645E"/>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D5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28B"/>
    <w:rsid w:val="00F2765E"/>
    <w:rsid w:val="00F3018B"/>
    <w:rsid w:val="00F30DD0"/>
    <w:rsid w:val="00F30E60"/>
    <w:rsid w:val="00F30E7A"/>
    <w:rsid w:val="00F31497"/>
    <w:rsid w:val="00F3193D"/>
    <w:rsid w:val="00F3231C"/>
    <w:rsid w:val="00F3247F"/>
    <w:rsid w:val="00F32759"/>
    <w:rsid w:val="00F32955"/>
    <w:rsid w:val="00F3365B"/>
    <w:rsid w:val="00F3366F"/>
    <w:rsid w:val="00F33737"/>
    <w:rsid w:val="00F33E82"/>
    <w:rsid w:val="00F343BC"/>
    <w:rsid w:val="00F34BD0"/>
    <w:rsid w:val="00F358BF"/>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9A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234"/>
    <w:rsid w:val="00F6130F"/>
    <w:rsid w:val="00F61465"/>
    <w:rsid w:val="00F62253"/>
    <w:rsid w:val="00F622BF"/>
    <w:rsid w:val="00F6247E"/>
    <w:rsid w:val="00F62652"/>
    <w:rsid w:val="00F62654"/>
    <w:rsid w:val="00F628A4"/>
    <w:rsid w:val="00F639F8"/>
    <w:rsid w:val="00F6400A"/>
    <w:rsid w:val="00F6402A"/>
    <w:rsid w:val="00F64353"/>
    <w:rsid w:val="00F64364"/>
    <w:rsid w:val="00F64D9F"/>
    <w:rsid w:val="00F65070"/>
    <w:rsid w:val="00F6550D"/>
    <w:rsid w:val="00F658F7"/>
    <w:rsid w:val="00F65F3F"/>
    <w:rsid w:val="00F65FBD"/>
    <w:rsid w:val="00F6635B"/>
    <w:rsid w:val="00F66390"/>
    <w:rsid w:val="00F6664E"/>
    <w:rsid w:val="00F667DD"/>
    <w:rsid w:val="00F66B13"/>
    <w:rsid w:val="00F66C3D"/>
    <w:rsid w:val="00F67137"/>
    <w:rsid w:val="00F6728E"/>
    <w:rsid w:val="00F67827"/>
    <w:rsid w:val="00F6790E"/>
    <w:rsid w:val="00F67A60"/>
    <w:rsid w:val="00F67CC8"/>
    <w:rsid w:val="00F7035B"/>
    <w:rsid w:val="00F70609"/>
    <w:rsid w:val="00F706AF"/>
    <w:rsid w:val="00F707E7"/>
    <w:rsid w:val="00F713E6"/>
    <w:rsid w:val="00F71DE0"/>
    <w:rsid w:val="00F734C5"/>
    <w:rsid w:val="00F73549"/>
    <w:rsid w:val="00F73A16"/>
    <w:rsid w:val="00F74407"/>
    <w:rsid w:val="00F74BE4"/>
    <w:rsid w:val="00F751EB"/>
    <w:rsid w:val="00F756CD"/>
    <w:rsid w:val="00F764C0"/>
    <w:rsid w:val="00F7651C"/>
    <w:rsid w:val="00F76ADB"/>
    <w:rsid w:val="00F7725D"/>
    <w:rsid w:val="00F80095"/>
    <w:rsid w:val="00F80466"/>
    <w:rsid w:val="00F80CA0"/>
    <w:rsid w:val="00F80FDD"/>
    <w:rsid w:val="00F81173"/>
    <w:rsid w:val="00F81498"/>
    <w:rsid w:val="00F8194F"/>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9BA"/>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A7A84"/>
    <w:rsid w:val="00FA7CED"/>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 w:val="013F7FF5"/>
    <w:rsid w:val="01C1B31E"/>
    <w:rsid w:val="01CAC67D"/>
    <w:rsid w:val="02265E2F"/>
    <w:rsid w:val="0226F8BE"/>
    <w:rsid w:val="0351363E"/>
    <w:rsid w:val="08A3B35C"/>
    <w:rsid w:val="08BBDE9F"/>
    <w:rsid w:val="0AAB83E1"/>
    <w:rsid w:val="0D2419E7"/>
    <w:rsid w:val="0FC87E7F"/>
    <w:rsid w:val="12C24B8F"/>
    <w:rsid w:val="141AEB69"/>
    <w:rsid w:val="1B1516EA"/>
    <w:rsid w:val="1B672563"/>
    <w:rsid w:val="1CBEC91E"/>
    <w:rsid w:val="1F3F18DE"/>
    <w:rsid w:val="20679408"/>
    <w:rsid w:val="20DA8498"/>
    <w:rsid w:val="23BE5174"/>
    <w:rsid w:val="25D23C69"/>
    <w:rsid w:val="2B47C7A8"/>
    <w:rsid w:val="2B5C98EC"/>
    <w:rsid w:val="2C0DF4A6"/>
    <w:rsid w:val="2C3BEF42"/>
    <w:rsid w:val="2DFDD4F3"/>
    <w:rsid w:val="2EA63ECE"/>
    <w:rsid w:val="30038580"/>
    <w:rsid w:val="30F99207"/>
    <w:rsid w:val="3188DCBA"/>
    <w:rsid w:val="3242DA4A"/>
    <w:rsid w:val="32C0CC53"/>
    <w:rsid w:val="32FF377D"/>
    <w:rsid w:val="337B3D7C"/>
    <w:rsid w:val="3531E054"/>
    <w:rsid w:val="3722ADAC"/>
    <w:rsid w:val="38E9E7F8"/>
    <w:rsid w:val="3A3D2A4A"/>
    <w:rsid w:val="3E86E113"/>
    <w:rsid w:val="3F162BC6"/>
    <w:rsid w:val="3F819AC4"/>
    <w:rsid w:val="43FEA0FE"/>
    <w:rsid w:val="44AFFCB8"/>
    <w:rsid w:val="451A049E"/>
    <w:rsid w:val="4573CCD1"/>
    <w:rsid w:val="45DC3E8A"/>
    <w:rsid w:val="4710677B"/>
    <w:rsid w:val="49D5AE2A"/>
    <w:rsid w:val="4A6EF2E5"/>
    <w:rsid w:val="4C6DF852"/>
    <w:rsid w:val="4CA9097D"/>
    <w:rsid w:val="4CE774A7"/>
    <w:rsid w:val="4E99DDAF"/>
    <w:rsid w:val="51576AA4"/>
    <w:rsid w:val="523D4BC4"/>
    <w:rsid w:val="54DAF2C1"/>
    <w:rsid w:val="5737E1F9"/>
    <w:rsid w:val="5762FD36"/>
    <w:rsid w:val="58910F8D"/>
    <w:rsid w:val="5E08010E"/>
    <w:rsid w:val="5E6382A6"/>
    <w:rsid w:val="60FD7E20"/>
    <w:rsid w:val="63E52855"/>
    <w:rsid w:val="659F4B17"/>
    <w:rsid w:val="669243C1"/>
    <w:rsid w:val="67053308"/>
    <w:rsid w:val="679E5750"/>
    <w:rsid w:val="680212BF"/>
    <w:rsid w:val="686C1AA5"/>
    <w:rsid w:val="6A0E43FA"/>
    <w:rsid w:val="6B7AB8F9"/>
    <w:rsid w:val="6C1E31EB"/>
    <w:rsid w:val="6D6CBB20"/>
    <w:rsid w:val="6DD16631"/>
    <w:rsid w:val="6F7B176A"/>
    <w:rsid w:val="71CC3F94"/>
    <w:rsid w:val="72DEEC60"/>
    <w:rsid w:val="7489FF5A"/>
    <w:rsid w:val="7E4D6D99"/>
    <w:rsid w:val="7F273449"/>
    <w:rsid w:val="7F491D17"/>
    <w:rsid w:val="7FE5A7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9A5CE7"/>
  <w15:chartTrackingRefBased/>
  <w15:docId w15:val="{3C5203F4-5A29-44B2-AF83-864A3CF49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ED57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98918119">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4344092">
      <w:bodyDiv w:val="1"/>
      <w:marLeft w:val="0"/>
      <w:marRight w:val="0"/>
      <w:marTop w:val="0"/>
      <w:marBottom w:val="0"/>
      <w:divBdr>
        <w:top w:val="none" w:sz="0" w:space="0" w:color="auto"/>
        <w:left w:val="none" w:sz="0" w:space="0" w:color="auto"/>
        <w:bottom w:val="none" w:sz="0" w:space="0" w:color="auto"/>
        <w:right w:val="none" w:sz="0" w:space="0" w:color="auto"/>
      </w:divBdr>
    </w:div>
    <w:div w:id="1000498902">
      <w:bodyDiv w:val="1"/>
      <w:marLeft w:val="0"/>
      <w:marRight w:val="0"/>
      <w:marTop w:val="0"/>
      <w:marBottom w:val="0"/>
      <w:divBdr>
        <w:top w:val="none" w:sz="0" w:space="0" w:color="auto"/>
        <w:left w:val="none" w:sz="0" w:space="0" w:color="auto"/>
        <w:bottom w:val="none" w:sz="0" w:space="0" w:color="auto"/>
        <w:right w:val="none" w:sz="0" w:space="0" w:color="auto"/>
      </w:divBdr>
    </w:div>
    <w:div w:id="1016613037">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7860128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39557931">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79477367">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281726">
      <w:bodyDiv w:val="1"/>
      <w:marLeft w:val="0"/>
      <w:marRight w:val="0"/>
      <w:marTop w:val="0"/>
      <w:marBottom w:val="0"/>
      <w:divBdr>
        <w:top w:val="none" w:sz="0" w:space="0" w:color="auto"/>
        <w:left w:val="none" w:sz="0" w:space="0" w:color="auto"/>
        <w:bottom w:val="none" w:sz="0" w:space="0" w:color="auto"/>
        <w:right w:val="none" w:sz="0" w:space="0" w:color="auto"/>
      </w:divBdr>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A41281-9756-4EA8-9499-C57879A591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13EE54-1D9F-4AEA-92CC-28D977F24353}"/>
</file>

<file path=customXml/itemProps3.xml><?xml version="1.0" encoding="utf-8"?>
<ds:datastoreItem xmlns:ds="http://schemas.openxmlformats.org/officeDocument/2006/customXml" ds:itemID="{083DDEF5-4882-4DCD-9669-AD17FE208664}">
  <ds:schemaRefs>
    <ds:schemaRef ds:uri="http://schemas.openxmlformats.org/officeDocument/2006/bibliography"/>
  </ds:schemaRefs>
</ds:datastoreItem>
</file>

<file path=customXml/itemProps4.xml><?xml version="1.0" encoding="utf-8"?>
<ds:datastoreItem xmlns:ds="http://schemas.openxmlformats.org/officeDocument/2006/customXml" ds:itemID="{643FC48D-CDAA-4F25-8BD8-48B918D17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Pages>
  <Words>1065</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Ali El Essaili 2</cp:lastModifiedBy>
  <cp:revision>24</cp:revision>
  <cp:lastPrinted>2013-07-02T16:16:00Z</cp:lastPrinted>
  <dcterms:created xsi:type="dcterms:W3CDTF">2021-05-10T20:58:00Z</dcterms:created>
  <dcterms:modified xsi:type="dcterms:W3CDTF">2021-05-24T10:40:00Z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0x0101002C7EC6EB72709A4BBD33974080D0AD8A</vt:lpwstr>
  </property>
</Properties>
</file>