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61E8" w14:textId="6D181B0D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Meeting #1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2F7B4A" w:rsidRPr="002F7B4A">
        <w:rPr>
          <w:rFonts w:ascii="Arial" w:eastAsia="SimSun" w:hAnsi="Arial"/>
          <w:b/>
          <w:i/>
          <w:noProof/>
          <w:sz w:val="28"/>
        </w:rPr>
        <w:t>S</w:t>
      </w:r>
      <w:r w:rsidR="00EB3173">
        <w:rPr>
          <w:rFonts w:ascii="Arial" w:eastAsia="SimSun" w:hAnsi="Arial"/>
          <w:b/>
          <w:i/>
          <w:noProof/>
          <w:sz w:val="28"/>
        </w:rPr>
        <w:t>4</w:t>
      </w:r>
      <w:r w:rsidR="002F7B4A" w:rsidRPr="002F7B4A">
        <w:rPr>
          <w:rFonts w:ascii="Arial" w:eastAsia="SimSun" w:hAnsi="Arial"/>
          <w:b/>
          <w:i/>
          <w:noProof/>
          <w:sz w:val="28"/>
        </w:rPr>
        <w:t>-20</w:t>
      </w:r>
      <w:r w:rsidR="00EB3173">
        <w:rPr>
          <w:rFonts w:ascii="Arial" w:eastAsia="SimSun" w:hAnsi="Arial"/>
          <w:b/>
          <w:i/>
          <w:noProof/>
          <w:sz w:val="28"/>
        </w:rPr>
        <w:t>1573</w:t>
      </w:r>
    </w:p>
    <w:p w14:paraId="0DDED97A" w14:textId="63BF779B" w:rsidR="00FC4056" w:rsidRPr="00944518" w:rsidRDefault="00EB317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Staying safe at home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, 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November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1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– 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20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2020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18D5F40F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EB3173">
        <w:rPr>
          <w:rFonts w:ascii="Arial" w:hAnsi="Arial" w:cs="Arial"/>
          <w:b/>
          <w:sz w:val="22"/>
          <w:szCs w:val="22"/>
        </w:rPr>
        <w:t xml:space="preserve">Reply </w:t>
      </w:r>
      <w:r w:rsidR="00FA0A0A" w:rsidRPr="00FA0A0A">
        <w:rPr>
          <w:rFonts w:ascii="Arial" w:hAnsi="Arial" w:cs="Arial"/>
          <w:b/>
          <w:sz w:val="22"/>
          <w:szCs w:val="22"/>
        </w:rPr>
        <w:t>LS on Service Layer aspects for 5G MBS</w:t>
      </w:r>
      <w:r w:rsidR="00E22941" w:rsidRPr="00044994">
        <w:rPr>
          <w:rFonts w:ascii="Arial" w:hAnsi="Arial" w:cs="Arial"/>
          <w:b/>
          <w:sz w:val="22"/>
          <w:szCs w:val="22"/>
        </w:rPr>
        <w:t xml:space="preserve"> 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0FCC6851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FS_5MBS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B65545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bCs/>
          <w:sz w:val="22"/>
          <w:szCs w:val="22"/>
        </w:rPr>
        <w:t>4</w:t>
      </w:r>
    </w:p>
    <w:p w14:paraId="061ECEE0" w14:textId="5DE077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SA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sz w:val="22"/>
          <w:szCs w:val="22"/>
        </w:rPr>
        <w:t>2</w:t>
      </w:r>
    </w:p>
    <w:p w14:paraId="66F3093E" w14:textId="033293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37" w:rsidRPr="005C2FBC">
        <w:rPr>
          <w:rFonts w:ascii="Arial" w:hAnsi="Arial" w:cs="Arial"/>
          <w:b/>
          <w:bCs/>
          <w:sz w:val="22"/>
          <w:szCs w:val="22"/>
        </w:rPr>
        <w:t>SA</w:t>
      </w:r>
      <w:r w:rsidR="0065126B" w:rsidRPr="00775D3E">
        <w:rPr>
          <w:rFonts w:ascii="Arial" w:hAnsi="Arial" w:cs="Arial"/>
          <w:b/>
          <w:bCs/>
          <w:sz w:val="22"/>
          <w:szCs w:val="22"/>
        </w:rPr>
        <w:t xml:space="preserve"> </w:t>
      </w:r>
      <w:r w:rsidR="005C2FBC" w:rsidRPr="00775D3E">
        <w:rPr>
          <w:rFonts w:ascii="Arial" w:hAnsi="Arial" w:cs="Arial"/>
          <w:b/>
          <w:bCs/>
          <w:sz w:val="22"/>
          <w:szCs w:val="22"/>
        </w:rPr>
        <w:t>WG</w:t>
      </w:r>
      <w:r w:rsidR="000E3C37" w:rsidRPr="005C2FBC">
        <w:rPr>
          <w:rFonts w:ascii="Arial" w:hAnsi="Arial" w:cs="Arial"/>
          <w:b/>
          <w:bCs/>
          <w:sz w:val="22"/>
          <w:szCs w:val="22"/>
        </w:rPr>
        <w:t>6</w:t>
      </w:r>
    </w:p>
    <w:bookmarkEnd w:id="3"/>
    <w:bookmarkEnd w:id="4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65AADED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 Lohmar</w:t>
      </w:r>
    </w:p>
    <w:p w14:paraId="18877236" w14:textId="71A9C8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Thorsten.Lohmar@ericsson.com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Lienhypertext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7A4C079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ins w:id="5" w:author="Gabin, Frederic" w:date="2020-11-16T22:16:00Z">
        <w:r w:rsidR="00535BD8">
          <w:rPr>
            <w:rFonts w:ascii="Arial" w:hAnsi="Arial" w:cs="Arial"/>
            <w:b/>
          </w:rPr>
          <w:t xml:space="preserve"> </w:t>
        </w:r>
        <w:r w:rsidR="00535BD8" w:rsidRPr="00535BD8">
          <w:rPr>
            <w:rFonts w:ascii="Arial" w:hAnsi="Arial" w:cs="Arial"/>
            <w:b/>
          </w:rPr>
          <w:t>S4-2015</w:t>
        </w:r>
      </w:ins>
      <w:ins w:id="6" w:author="Gabin, Frederic" w:date="2020-11-16T22:17:00Z">
        <w:r w:rsidR="00535BD8">
          <w:rPr>
            <w:rFonts w:ascii="Arial" w:hAnsi="Arial" w:cs="Arial"/>
            <w:b/>
          </w:rPr>
          <w:t>85</w:t>
        </w:r>
      </w:ins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Titre1"/>
      </w:pPr>
      <w:r>
        <w:t>1</w:t>
      </w:r>
      <w:r w:rsidR="002F1940">
        <w:tab/>
      </w:r>
      <w:r>
        <w:t>Overall description</w:t>
      </w:r>
    </w:p>
    <w:p w14:paraId="5D6EF0BA" w14:textId="263A15EE" w:rsidR="00E17470" w:rsidRDefault="00EB3173" w:rsidP="00E17470">
      <w:r>
        <w:t>SA4 t</w:t>
      </w:r>
      <w:r w:rsidR="003B17C5">
        <w:t>h</w:t>
      </w:r>
      <w:r>
        <w:t xml:space="preserve">anks SA2 for their LS on </w:t>
      </w:r>
      <w:del w:id="7" w:author="Gabin, Frederic" w:date="2020-11-16T22:18:00Z">
        <w:r w:rsidDel="004419F8">
          <w:delText>5MBS progress</w:delText>
        </w:r>
        <w:r w:rsidR="003B17C5" w:rsidDel="004419F8">
          <w:delText xml:space="preserve"> and </w:delText>
        </w:r>
        <w:bookmarkStart w:id="8" w:name="_GoBack"/>
        <w:bookmarkEnd w:id="8"/>
        <w:r w:rsidR="003B17C5" w:rsidDel="00357816">
          <w:delText xml:space="preserve">the </w:delText>
        </w:r>
      </w:del>
      <w:r w:rsidR="003B17C5">
        <w:t>Service Layer Aspects for 5MBS. SA4 is already studying potential Multicast extensions for the 5G Media Streaming Architecture within the FS_5GMS</w:t>
      </w:r>
      <w:r w:rsidR="00E6611A">
        <w:t>_</w:t>
      </w:r>
      <w:r w:rsidR="003B17C5">
        <w:t>Multicast study item. We understand that 5MBS may also be used independently from the 5G Media Streaming Architecture (5GMSA).</w:t>
      </w:r>
    </w:p>
    <w:p w14:paraId="3C7524BE" w14:textId="21E7F888" w:rsidR="009C20B1" w:rsidRDefault="008068BA" w:rsidP="00E17470">
      <w:r>
        <w:t>SA4 would like to provide the following feedback</w:t>
      </w:r>
      <w:r w:rsidR="00E6611A">
        <w:t>:</w:t>
      </w:r>
    </w:p>
    <w:p w14:paraId="128FABF2" w14:textId="77777777" w:rsidR="009C20B1" w:rsidRPr="009C20B1" w:rsidRDefault="009C20B1" w:rsidP="009C20B1">
      <w:pPr>
        <w:ind w:firstLine="720"/>
        <w:rPr>
          <w:i/>
          <w:iCs/>
        </w:rPr>
      </w:pPr>
      <w:r w:rsidRPr="009C20B1">
        <w:rPr>
          <w:i/>
          <w:iCs/>
        </w:rPr>
        <w:t>SA2 assumes that the 5G service layer functionality for MBS is in scope of SA4 work.</w:t>
      </w:r>
    </w:p>
    <w:p w14:paraId="63BA6888" w14:textId="6189662F" w:rsidR="009C20B1" w:rsidRDefault="009C20B1" w:rsidP="00E17470">
      <w:r>
        <w:t xml:space="preserve">SA4 </w:t>
      </w:r>
      <w:r w:rsidR="00FA3DA1">
        <w:t>concur with your assumption</w:t>
      </w:r>
      <w:r>
        <w:t xml:space="preserve"> that the service layer functionality for </w:t>
      </w:r>
      <w:r w:rsidR="001B362C">
        <w:t xml:space="preserve">5G </w:t>
      </w:r>
      <w:r>
        <w:t xml:space="preserve">MBS is in scope of SA4. SA4 has already started identifying the functional mapping of BM-SC functions </w:t>
      </w:r>
      <w:r w:rsidR="00E6611A">
        <w:t xml:space="preserve">and xMB interfaces </w:t>
      </w:r>
      <w:r>
        <w:t>to the new MBSF entities (MBSF-C and MBSF-U).</w:t>
      </w:r>
    </w:p>
    <w:p w14:paraId="762F5F88" w14:textId="4394C995" w:rsidR="009C20B1" w:rsidRDefault="009C20B1" w:rsidP="009C20B1">
      <w:pPr>
        <w:ind w:left="720"/>
      </w:pPr>
      <w:r>
        <w:t>…</w:t>
      </w:r>
      <w:r w:rsidRPr="009C20B1">
        <w:rPr>
          <w:i/>
          <w:iCs/>
        </w:rPr>
        <w:t>therefore SA2 would like to seek coordination with SA4 regarding the standardisation of a framework to enable media processing for 5MBS services and related interactions between MBSF-C and MBSF-U</w:t>
      </w:r>
      <w:r w:rsidRPr="009C20B1">
        <w:rPr>
          <w:i/>
          <w:iCs/>
          <w:color w:val="000000"/>
          <w:lang w:eastAsia="ja-JP"/>
        </w:rPr>
        <w:t xml:space="preserve">. </w:t>
      </w:r>
      <w:r w:rsidRPr="009C20B1">
        <w:rPr>
          <w:i/>
          <w:iCs/>
          <w:lang w:eastAsia="ko-KR"/>
        </w:rPr>
        <w:t>Solution #33 in the TR contains not yet agreed proposals for such a framework</w:t>
      </w:r>
      <w:r>
        <w:rPr>
          <w:lang w:eastAsia="ko-KR"/>
        </w:rPr>
        <w:t>.</w:t>
      </w:r>
      <w:r>
        <w:tab/>
      </w:r>
    </w:p>
    <w:p w14:paraId="17D599EA" w14:textId="7F076359" w:rsidR="003B2938" w:rsidRDefault="009C20B1" w:rsidP="008068BA">
      <w:pPr>
        <w:rPr>
          <w:ins w:id="9" w:author="Gabin, Frederic" w:date="2020-11-16T22:01:00Z"/>
        </w:rPr>
      </w:pPr>
      <w:r>
        <w:t>SA4 has started the discussions around the MBSF-U functionality and its configuration</w:t>
      </w:r>
      <w:r w:rsidR="008068BA">
        <w:t xml:space="preserve"> from an API invoker side. </w:t>
      </w:r>
      <w:r w:rsidR="00824B2E">
        <w:t>The current</w:t>
      </w:r>
      <w:r w:rsidR="00B349D9">
        <w:t>ly agreed</w:t>
      </w:r>
      <w:r w:rsidR="00824B2E">
        <w:t xml:space="preserve"> SA4 architecture assumptions are in</w:t>
      </w:r>
      <w:ins w:id="10" w:author="Gabin, Frederic" w:date="2020-11-16T22:17:00Z">
        <w:r w:rsidR="006D3370">
          <w:t xml:space="preserve"> the attached Tdoc</w:t>
        </w:r>
      </w:ins>
      <w:del w:id="11" w:author="Gabin, Frederic" w:date="2020-11-16T22:17:00Z">
        <w:r w:rsidR="00824B2E" w:rsidDel="006D3370">
          <w:delText xml:space="preserve"> </w:delText>
        </w:r>
        <w:r w:rsidR="00824B2E" w:rsidRPr="00824B2E" w:rsidDel="006D3370">
          <w:rPr>
            <w:highlight w:val="yellow"/>
          </w:rPr>
          <w:delText>S4-</w:delText>
        </w:r>
      </w:del>
      <w:del w:id="12" w:author="Gabin, Frederic" w:date="2020-11-16T22:06:00Z">
        <w:r w:rsidR="001E47DD" w:rsidRPr="00824B2E" w:rsidDel="00AC60BE">
          <w:rPr>
            <w:highlight w:val="yellow"/>
          </w:rPr>
          <w:delText>20</w:delText>
        </w:r>
        <w:r w:rsidR="001E47DD" w:rsidDel="00AC60BE">
          <w:rPr>
            <w:highlight w:val="yellow"/>
          </w:rPr>
          <w:delText>1568 [modified to remove any contradictions]</w:delText>
        </w:r>
        <w:r w:rsidR="00824B2E" w:rsidRPr="00824B2E" w:rsidDel="00AC60BE">
          <w:rPr>
            <w:highlight w:val="yellow"/>
          </w:rPr>
          <w:delText>()</w:delText>
        </w:r>
      </w:del>
      <w:r w:rsidR="00824B2E">
        <w:t xml:space="preserve">. </w:t>
      </w:r>
      <w:r w:rsidR="008068BA">
        <w:t xml:space="preserve">It is assumed that </w:t>
      </w:r>
      <w:r>
        <w:t>existing BM-SC user plane functions</w:t>
      </w:r>
      <w:r w:rsidR="001B362C">
        <w:t xml:space="preserve"> relating to multicast/broadcast delivery</w:t>
      </w:r>
      <w:r>
        <w:t xml:space="preserve"> and the </w:t>
      </w:r>
      <w:r w:rsidR="001B362C">
        <w:t xml:space="preserve">related </w:t>
      </w:r>
      <w:r>
        <w:t>xMB-U ingest protocols</w:t>
      </w:r>
      <w:r w:rsidR="008068BA">
        <w:t xml:space="preserve"> are evolved into the MBSF-U</w:t>
      </w:r>
      <w:r>
        <w:t xml:space="preserve">. </w:t>
      </w:r>
      <w:ins w:id="13" w:author="Gabin, Frederic" w:date="2020-11-16T22:01:00Z">
        <w:r w:rsidR="00DB1CD2">
          <w:t xml:space="preserve">Since SA4 </w:t>
        </w:r>
      </w:ins>
      <w:ins w:id="14" w:author="Gabin, Frederic" w:date="2020-11-16T22:02:00Z">
        <w:r w:rsidR="00380132">
          <w:t xml:space="preserve">is </w:t>
        </w:r>
      </w:ins>
      <w:ins w:id="15" w:author="Gabin, Frederic" w:date="2020-11-16T22:01:00Z">
        <w:r w:rsidR="00DB1CD2">
          <w:t xml:space="preserve">responsible for </w:t>
        </w:r>
      </w:ins>
      <w:ins w:id="16" w:author="Gabin, Frederic" w:date="2020-11-16T22:03:00Z">
        <w:r w:rsidR="00380132">
          <w:t xml:space="preserve">the definition of </w:t>
        </w:r>
      </w:ins>
      <w:ins w:id="17" w:author="Gabin, Frederic" w:date="2020-11-16T22:01:00Z">
        <w:r w:rsidR="00DB1CD2">
          <w:t xml:space="preserve">the BM-SC </w:t>
        </w:r>
      </w:ins>
      <w:ins w:id="18" w:author="Gabin, Frederic" w:date="2020-11-16T22:03:00Z">
        <w:r w:rsidR="00380132">
          <w:t xml:space="preserve">function </w:t>
        </w:r>
      </w:ins>
      <w:ins w:id="19" w:author="Gabin, Frederic" w:date="2020-11-16T22:01:00Z">
        <w:r w:rsidR="00DB1CD2">
          <w:t>and the xMB</w:t>
        </w:r>
      </w:ins>
      <w:ins w:id="20" w:author="Gabin, Frederic" w:date="2020-11-16T22:03:00Z">
        <w:r w:rsidR="00380132">
          <w:t xml:space="preserve"> interface</w:t>
        </w:r>
      </w:ins>
      <w:ins w:id="21" w:author="Gabin, Frederic" w:date="2020-11-16T22:01:00Z">
        <w:r w:rsidR="00DB1CD2">
          <w:t xml:space="preserve">, SA4 </w:t>
        </w:r>
      </w:ins>
      <w:ins w:id="22" w:author="Gabin, Frederic" w:date="2020-11-16T22:03:00Z">
        <w:r w:rsidR="006970D1">
          <w:t xml:space="preserve">proposes to specify </w:t>
        </w:r>
      </w:ins>
      <w:ins w:id="23" w:author="Gabin, Frederic" w:date="2020-11-16T22:02:00Z">
        <w:r w:rsidR="00D65014">
          <w:t xml:space="preserve">the </w:t>
        </w:r>
      </w:ins>
      <w:ins w:id="24" w:author="Gabin, Frederic" w:date="2020-11-16T22:03:00Z">
        <w:r w:rsidR="006970D1">
          <w:t>MBSF-U and MBSF-C functions and the Nmbsu interface</w:t>
        </w:r>
      </w:ins>
      <w:ins w:id="25" w:author="Gabin, Frederic" w:date="2020-11-16T22:05:00Z">
        <w:r w:rsidR="00A77ABD">
          <w:t xml:space="preserve"> with inputs from SA2</w:t>
        </w:r>
      </w:ins>
      <w:ins w:id="26" w:author="Gabin, Frederic" w:date="2020-11-16T22:03:00Z">
        <w:r w:rsidR="006970D1">
          <w:t>.</w:t>
        </w:r>
      </w:ins>
      <w:ins w:id="27" w:author="Gabin, Frederic" w:date="2020-11-16T22:04:00Z">
        <w:r w:rsidR="00567BCC">
          <w:t xml:space="preserve"> Does SA2 concur with this proposal?</w:t>
        </w:r>
      </w:ins>
    </w:p>
    <w:p w14:paraId="5F58D92E" w14:textId="148E398E" w:rsidR="00A55DC1" w:rsidRDefault="00A55DC1" w:rsidP="008068BA">
      <w:del w:id="28" w:author="Gabin, Frederic" w:date="2020-11-16T22:04:00Z">
        <w:r w:rsidRPr="00A55DC1" w:rsidDel="00194C1F">
          <w:delText xml:space="preserve">Does SA2 </w:delText>
        </w:r>
        <w:r w:rsidR="001B362C" w:rsidDel="00194C1F">
          <w:delText>confirm</w:delText>
        </w:r>
        <w:r w:rsidRPr="00A55DC1" w:rsidDel="00194C1F">
          <w:delText xml:space="preserve"> that SA4 defines </w:delText>
        </w:r>
        <w:r w:rsidDel="00194C1F">
          <w:delText xml:space="preserve">the </w:delText>
        </w:r>
        <w:r w:rsidRPr="00A55DC1" w:rsidDel="00194C1F">
          <w:delText>MBSF function</w:delText>
        </w:r>
        <w:r w:rsidDel="00194C1F">
          <w:delText>s</w:delText>
        </w:r>
        <w:r w:rsidRPr="00A55DC1" w:rsidDel="00194C1F">
          <w:delText xml:space="preserve"> (MBSF-C and MBSF-U entities) and defines the Nmbsu Interface</w:delText>
        </w:r>
        <w:r w:rsidR="00111153" w:rsidDel="00194C1F">
          <w:delText xml:space="preserve"> (Stage 2)</w:delText>
        </w:r>
        <w:r w:rsidRPr="00A55DC1" w:rsidDel="00194C1F">
          <w:delText>?</w:delText>
        </w:r>
      </w:del>
    </w:p>
    <w:p w14:paraId="1884ACF1" w14:textId="3A684712" w:rsidR="00C80D0A" w:rsidRPr="008068BA" w:rsidRDefault="008068BA" w:rsidP="008068BA">
      <w:pPr>
        <w:rPr>
          <w:color w:val="000000"/>
          <w:lang w:eastAsia="ja-JP"/>
        </w:rPr>
      </w:pPr>
      <w:r>
        <w:t xml:space="preserve">SA4 has also identified </w:t>
      </w:r>
      <w:r w:rsidR="001B362C">
        <w:t>several</w:t>
      </w:r>
      <w:r>
        <w:t xml:space="preserve"> issues which </w:t>
      </w:r>
      <w:r w:rsidR="00E6611A">
        <w:t xml:space="preserve">would </w:t>
      </w:r>
      <w:r>
        <w:t xml:space="preserve">benefit </w:t>
      </w:r>
      <w:r w:rsidR="00E6611A">
        <w:t xml:space="preserve">from </w:t>
      </w:r>
      <w:r>
        <w:t>SA2 input:</w:t>
      </w:r>
    </w:p>
    <w:p w14:paraId="34EB4649" w14:textId="3D3D6FF7" w:rsidR="00C80D0A" w:rsidRDefault="00C80D0A" w:rsidP="00C80D0A">
      <w:pPr>
        <w:pStyle w:val="B1"/>
        <w:numPr>
          <w:ilvl w:val="0"/>
          <w:numId w:val="8"/>
        </w:numPr>
      </w:pPr>
      <w:r>
        <w:t xml:space="preserve">For the MBSF-U design (in particular the </w:t>
      </w:r>
      <w:r w:rsidR="00DB5625">
        <w:t xml:space="preserve">Nmbsu </w:t>
      </w:r>
      <w:r>
        <w:t xml:space="preserve">definition) </w:t>
      </w:r>
      <w:r w:rsidR="001B362C">
        <w:t xml:space="preserve">SA4 would </w:t>
      </w:r>
      <w:r>
        <w:t xml:space="preserve">need to know the </w:t>
      </w:r>
      <w:r w:rsidR="008068BA">
        <w:t>MB-UP</w:t>
      </w:r>
      <w:r w:rsidR="00814B2C">
        <w:t>F</w:t>
      </w:r>
      <w:r w:rsidR="008068BA">
        <w:t xml:space="preserve"> ingest options and </w:t>
      </w:r>
      <w:r>
        <w:t>configuration parameters.</w:t>
      </w:r>
      <w:r w:rsidR="008068BA">
        <w:t xml:space="preserve"> </w:t>
      </w:r>
      <w:r w:rsidR="00AC69C3">
        <w:t xml:space="preserve">From TR 23.757, N6 appears to offer two transport options, either direct IP Multicast or a unicast tunnel (MB2-U). Is this assumption correct? </w:t>
      </w:r>
    </w:p>
    <w:p w14:paraId="0802189B" w14:textId="78FD222E" w:rsidR="005726FE" w:rsidRDefault="00C80D0A" w:rsidP="005726FE">
      <w:pPr>
        <w:pStyle w:val="B1"/>
        <w:numPr>
          <w:ilvl w:val="0"/>
          <w:numId w:val="8"/>
        </w:numPr>
      </w:pPr>
      <w:r>
        <w:t>Regarding Configuration 1, Figure A.3.2-2, TR 23.757: Can an Application Function in an</w:t>
      </w:r>
      <w:r w:rsidR="001D743B">
        <w:t>y</w:t>
      </w:r>
      <w:r>
        <w:t xml:space="preserve"> external Data Network publish data directly into the MB-UPF via N6/MB2-U? </w:t>
      </w:r>
      <w:r w:rsidR="001D743B">
        <w:t xml:space="preserve">Or is </w:t>
      </w:r>
      <w:r>
        <w:t xml:space="preserve">Configuration 1 limited to </w:t>
      </w:r>
      <w:r w:rsidR="001D743B">
        <w:t>Mission Critical Services / GCS</w:t>
      </w:r>
      <w:r w:rsidR="005726FE">
        <w:t>?</w:t>
      </w:r>
    </w:p>
    <w:p w14:paraId="468CEBF6" w14:textId="7C947ACA" w:rsidR="008068BA" w:rsidRDefault="008068BA" w:rsidP="008068BA">
      <w:pPr>
        <w:pStyle w:val="B1"/>
        <w:numPr>
          <w:ilvl w:val="0"/>
          <w:numId w:val="8"/>
        </w:numPr>
      </w:pPr>
      <w:r>
        <w:t xml:space="preserve">The </w:t>
      </w:r>
      <w:r w:rsidR="00E6611A">
        <w:t xml:space="preserve">existing </w:t>
      </w:r>
      <w:r>
        <w:t>BM-SC host</w:t>
      </w:r>
      <w:r w:rsidR="00E6611A">
        <w:t>s</w:t>
      </w:r>
      <w:r>
        <w:t xml:space="preserve"> the </w:t>
      </w:r>
      <w:r w:rsidR="00262D35">
        <w:t xml:space="preserve">SYNC (for time synchronization) and </w:t>
      </w:r>
      <w:r>
        <w:t>RoHC</w:t>
      </w:r>
      <w:r w:rsidR="00357922">
        <w:t xml:space="preserve"> function</w:t>
      </w:r>
      <w:r>
        <w:t xml:space="preserve">. The prime reason here is MBSFN operation. </w:t>
      </w:r>
      <w:r w:rsidR="00E6611A">
        <w:t xml:space="preserve">SA4 understands that the </w:t>
      </w:r>
      <w:r>
        <w:t xml:space="preserve">5MBS </w:t>
      </w:r>
      <w:r w:rsidR="00E6611A">
        <w:t xml:space="preserve">feature </w:t>
      </w:r>
      <w:r>
        <w:t>does not yet have a requirement for synchronization</w:t>
      </w:r>
      <w:r w:rsidR="00E6611A">
        <w:t xml:space="preserve"> </w:t>
      </w:r>
      <w:r w:rsidR="001B362C">
        <w:lastRenderedPageBreak/>
        <w:t>across</w:t>
      </w:r>
      <w:r w:rsidR="00E6611A">
        <w:t xml:space="preserve"> </w:t>
      </w:r>
      <w:r w:rsidR="000D2F49">
        <w:t xml:space="preserve">adjacent </w:t>
      </w:r>
      <w:r w:rsidR="00E6611A">
        <w:t>cells</w:t>
      </w:r>
      <w:r w:rsidR="00622154">
        <w:t xml:space="preserve">, but </w:t>
      </w:r>
      <w:r w:rsidR="00E6611A">
        <w:t>that the related</w:t>
      </w:r>
      <w:r w:rsidR="00622154">
        <w:t xml:space="preserve"> RAN</w:t>
      </w:r>
      <w:r w:rsidR="00E6611A">
        <w:t xml:space="preserve"> normative work item does not preclude its introduction in a later release</w:t>
      </w:r>
      <w:r>
        <w:t xml:space="preserve">. </w:t>
      </w:r>
      <w:r w:rsidR="00622154">
        <w:t>Does SA2 have a</w:t>
      </w:r>
      <w:r w:rsidR="001B362C">
        <w:t>ny</w:t>
      </w:r>
      <w:r w:rsidR="00622154">
        <w:t xml:space="preserve"> view on the need of </w:t>
      </w:r>
      <w:r w:rsidR="00262D35">
        <w:t xml:space="preserve">SYNC and/or </w:t>
      </w:r>
      <w:r>
        <w:t xml:space="preserve">RoHC </w:t>
      </w:r>
      <w:r w:rsidR="00622154">
        <w:t xml:space="preserve">support in the </w:t>
      </w:r>
      <w:r>
        <w:t>MBSF-U</w:t>
      </w:r>
      <w:r w:rsidR="00622154">
        <w:t>?</w:t>
      </w:r>
    </w:p>
    <w:p w14:paraId="2B5689B9" w14:textId="58FC3347" w:rsidR="0081424D" w:rsidRDefault="001B362C" w:rsidP="001E7487">
      <w:pPr>
        <w:pStyle w:val="B1"/>
        <w:numPr>
          <w:ilvl w:val="0"/>
          <w:numId w:val="8"/>
        </w:numPr>
      </w:pPr>
      <w:r>
        <w:t xml:space="preserve">For Nmbsu, </w:t>
      </w:r>
      <w:r w:rsidR="008021D4">
        <w:t xml:space="preserve">SA4 </w:t>
      </w:r>
      <w:r>
        <w:t>proposes</w:t>
      </w:r>
      <w:r w:rsidR="00111153">
        <w:t xml:space="preserve"> </w:t>
      </w:r>
      <w:r w:rsidR="008021D4">
        <w:t>that interface Nmbsu follow</w:t>
      </w:r>
      <w:r>
        <w:t>s</w:t>
      </w:r>
      <w:r w:rsidR="008021D4">
        <w:t xml:space="preserve"> the SBA design </w:t>
      </w:r>
      <w:r>
        <w:t>principles</w:t>
      </w:r>
      <w:r w:rsidR="008021D4">
        <w:t xml:space="preserve"> (i.e. following HTTP REST principles), re-using </w:t>
      </w:r>
      <w:r>
        <w:t xml:space="preserve">semantics, </w:t>
      </w:r>
      <w:r w:rsidR="008021D4">
        <w:t xml:space="preserve">concepts and properties from xMB-C. </w:t>
      </w:r>
      <w:r>
        <w:t>Can</w:t>
      </w:r>
      <w:r w:rsidR="008021D4">
        <w:t xml:space="preserve"> SA2 </w:t>
      </w:r>
      <w:r>
        <w:t>confirm</w:t>
      </w:r>
      <w:r w:rsidR="008021D4">
        <w:t xml:space="preserve"> this assumption? </w:t>
      </w:r>
    </w:p>
    <w:p w14:paraId="14EF9999" w14:textId="0F592012" w:rsidR="00501319" w:rsidRDefault="001B362C" w:rsidP="00E6611A">
      <w:pPr>
        <w:pStyle w:val="B1"/>
        <w:keepNext/>
        <w:ind w:left="284"/>
      </w:pPr>
      <w:r>
        <w:t>In addition</w:t>
      </w:r>
      <w:r w:rsidR="00501319">
        <w:t xml:space="preserve">, SA4 </w:t>
      </w:r>
      <w:r w:rsidR="00B349D9">
        <w:t>would to provide the following feedback</w:t>
      </w:r>
      <w:r w:rsidR="00501319">
        <w:t>:</w:t>
      </w:r>
    </w:p>
    <w:p w14:paraId="72FF70F0" w14:textId="4EEC3822" w:rsidR="00E72A9C" w:rsidRDefault="000D2F49" w:rsidP="00E32F07">
      <w:pPr>
        <w:pStyle w:val="B1"/>
        <w:numPr>
          <w:ilvl w:val="0"/>
          <w:numId w:val="9"/>
        </w:numPr>
      </w:pPr>
      <w:r>
        <w:t>SA2’s</w:t>
      </w:r>
      <w:r w:rsidR="00E72A9C">
        <w:t xml:space="preserve"> </w:t>
      </w:r>
      <w:r w:rsidR="001B362C">
        <w:t>c</w:t>
      </w:r>
      <w:r w:rsidR="00E72A9C">
        <w:t>onverged architecture depicts only a single AF function</w:t>
      </w:r>
      <w:r>
        <w:t xml:space="preserve"> handl</w:t>
      </w:r>
      <w:r w:rsidR="00E72A9C">
        <w:t xml:space="preserve">ing </w:t>
      </w:r>
      <w:r>
        <w:t xml:space="preserve">both </w:t>
      </w:r>
      <w:r w:rsidR="00E72A9C">
        <w:t>control plane and user plane</w:t>
      </w:r>
      <w:r>
        <w:t xml:space="preserve"> interactions</w:t>
      </w:r>
      <w:r w:rsidR="00E72A9C">
        <w:t xml:space="preserve">. During </w:t>
      </w:r>
      <w:r>
        <w:t>our recent joint</w:t>
      </w:r>
      <w:r w:rsidR="00E72A9C">
        <w:t xml:space="preserve"> conference </w:t>
      </w:r>
      <w:r>
        <w:t>c</w:t>
      </w:r>
      <w:r w:rsidR="00E72A9C">
        <w:t xml:space="preserve">all </w:t>
      </w:r>
      <w:r>
        <w:t xml:space="preserve">with SA2 FS_MBS experts </w:t>
      </w:r>
      <w:r w:rsidR="00E72A9C">
        <w:t xml:space="preserve">it was </w:t>
      </w:r>
      <w:r w:rsidR="001D743B">
        <w:t>clarified</w:t>
      </w:r>
      <w:r w:rsidR="00E72A9C">
        <w:t xml:space="preserve"> that the AF can also support the separation of control plane and user plane </w:t>
      </w:r>
      <w:r>
        <w:t xml:space="preserve">aspects </w:t>
      </w:r>
      <w:r w:rsidR="00E72A9C">
        <w:t xml:space="preserve">(like the </w:t>
      </w:r>
      <w:r>
        <w:t xml:space="preserve">split between </w:t>
      </w:r>
      <w:r w:rsidR="00E72A9C">
        <w:t xml:space="preserve">5GMS AF and 5GMS AS). SA4 kindly asks SA2 to add a note into the final TS </w:t>
      </w:r>
      <w:r w:rsidR="00C80D0A">
        <w:t xml:space="preserve">that an AF can also support </w:t>
      </w:r>
      <w:r w:rsidR="00B349D9">
        <w:t xml:space="preserve">the split of </w:t>
      </w:r>
      <w:r w:rsidR="00C80D0A">
        <w:t>control</w:t>
      </w:r>
      <w:r>
        <w:t>/user</w:t>
      </w:r>
      <w:ins w:id="29" w:author="Gabin, Frederic" w:date="2020-11-16T21:54:00Z">
        <w:r w:rsidR="00BA2B32">
          <w:t xml:space="preserve"> plane</w:t>
        </w:r>
      </w:ins>
      <w:r w:rsidR="00C80D0A">
        <w:t>.</w:t>
      </w:r>
    </w:p>
    <w:p w14:paraId="187BB41F" w14:textId="30E19638" w:rsidR="000D2F49" w:rsidRPr="000D2F49" w:rsidRDefault="00EB3173" w:rsidP="00E32F07">
      <w:pPr>
        <w:pStyle w:val="B1"/>
        <w:numPr>
          <w:ilvl w:val="0"/>
          <w:numId w:val="9"/>
        </w:numPr>
      </w:pPr>
      <w:r w:rsidRPr="00E72A9C">
        <w:rPr>
          <w:lang w:val="en-US"/>
        </w:rPr>
        <w:t xml:space="preserve">SA4 has frequent conference calls to progress the work between formal e-meetings. </w:t>
      </w:r>
      <w:ins w:id="30" w:author="Gabin, Frederic" w:date="2020-11-16T21:59:00Z">
        <w:r w:rsidR="00BA2B32">
          <w:rPr>
            <w:lang w:val="en-US"/>
          </w:rPr>
          <w:t xml:space="preserve">SA4 may invite </w:t>
        </w:r>
      </w:ins>
      <w:r w:rsidR="00E72A9C">
        <w:rPr>
          <w:lang w:val="en-US"/>
        </w:rPr>
        <w:t xml:space="preserve">SA2 delegates </w:t>
      </w:r>
      <w:del w:id="31" w:author="Gabin, Frederic" w:date="2020-11-16T21:59:00Z">
        <w:r w:rsidR="00E72A9C" w:rsidDel="00BA2B32">
          <w:rPr>
            <w:lang w:val="en-US"/>
          </w:rPr>
          <w:delText xml:space="preserve">are very welcome </w:delText>
        </w:r>
      </w:del>
      <w:r w:rsidR="00E72A9C">
        <w:rPr>
          <w:lang w:val="en-US"/>
        </w:rPr>
        <w:t xml:space="preserve">to join </w:t>
      </w:r>
      <w:del w:id="32" w:author="Gabin, Frederic" w:date="2020-11-16T21:59:00Z">
        <w:r w:rsidR="001D743B" w:rsidDel="00BA2B32">
          <w:rPr>
            <w:lang w:val="en-US"/>
          </w:rPr>
          <w:delText xml:space="preserve">these </w:delText>
        </w:r>
      </w:del>
      <w:ins w:id="33" w:author="Gabin, Frederic" w:date="2020-11-16T21:59:00Z">
        <w:r w:rsidR="00BA2B32">
          <w:rPr>
            <w:lang w:val="en-US"/>
          </w:rPr>
          <w:t xml:space="preserve">such </w:t>
        </w:r>
      </w:ins>
      <w:del w:id="34" w:author="Gabin, Frederic" w:date="2020-11-16T21:59:00Z">
        <w:r w:rsidR="001D743B" w:rsidDel="00BA2B32">
          <w:rPr>
            <w:lang w:val="en-US"/>
          </w:rPr>
          <w:delText>discussions</w:delText>
        </w:r>
      </w:del>
      <w:ins w:id="35" w:author="Gabin, Frederic" w:date="2020-11-16T21:59:00Z">
        <w:r w:rsidR="00BA2B32">
          <w:rPr>
            <w:lang w:val="en-US"/>
          </w:rPr>
          <w:t>conference call to discuss this matter further</w:t>
        </w:r>
      </w:ins>
      <w:r w:rsidR="00E72A9C">
        <w:rPr>
          <w:lang w:val="en-US"/>
        </w:rPr>
        <w:t>.</w:t>
      </w:r>
    </w:p>
    <w:p w14:paraId="12408889" w14:textId="29C69C8A" w:rsidR="00EB3173" w:rsidRPr="000D2F49" w:rsidDel="00201DD7" w:rsidRDefault="000D2F49" w:rsidP="000D2F49">
      <w:pPr>
        <w:pStyle w:val="EditorsNote"/>
        <w:rPr>
          <w:del w:id="36" w:author="Gabin, Frederic" w:date="2020-11-16T22:09:00Z"/>
        </w:rPr>
      </w:pPr>
      <w:del w:id="37" w:author="Gabin, Frederic" w:date="2020-11-16T22:09:00Z">
        <w:r w:rsidDel="00201DD7">
          <w:rPr>
            <w:highlight w:val="yellow"/>
          </w:rPr>
          <w:delText>Editor’s note: D</w:delText>
        </w:r>
        <w:r w:rsidR="00E72A9C" w:rsidRPr="000D2F49" w:rsidDel="00201DD7">
          <w:rPr>
            <w:highlight w:val="yellow"/>
          </w:rPr>
          <w:delText>o we want this more formal, or propose a date</w:delText>
        </w:r>
        <w:r w:rsidRPr="000D2F49" w:rsidDel="00201DD7">
          <w:rPr>
            <w:highlight w:val="yellow"/>
          </w:rPr>
          <w:delText>?</w:delText>
        </w:r>
      </w:del>
    </w:p>
    <w:p w14:paraId="056A2D82" w14:textId="77777777" w:rsidR="00B97703" w:rsidRDefault="002F1940" w:rsidP="000F6242">
      <w:pPr>
        <w:pStyle w:val="Titre1"/>
      </w:pPr>
      <w:r>
        <w:t>2</w:t>
      </w:r>
      <w:r>
        <w:tab/>
      </w:r>
      <w:r w:rsidR="000F6242">
        <w:t>Actions</w:t>
      </w:r>
    </w:p>
    <w:p w14:paraId="556080A8" w14:textId="0A7BACE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r w:rsidRPr="000A475E">
        <w:rPr>
          <w:rFonts w:ascii="Arial" w:hAnsi="Arial" w:cs="Arial"/>
          <w:b/>
        </w:rPr>
        <w:t xml:space="preserve"> </w:t>
      </w:r>
    </w:p>
    <w:p w14:paraId="7234A237" w14:textId="1F932D02" w:rsidR="00B97703" w:rsidRDefault="00B97703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</w:p>
    <w:p w14:paraId="2E865997" w14:textId="34149C20" w:rsidR="002270A6" w:rsidRPr="002270A6" w:rsidRDefault="00B349D9" w:rsidP="00A55DC1">
      <w:pPr>
        <w:pStyle w:val="Paragraphedeliste"/>
        <w:numPr>
          <w:ilvl w:val="1"/>
          <w:numId w:val="9"/>
        </w:numPr>
        <w:spacing w:after="120"/>
      </w:pPr>
      <w:r>
        <w:t>Inform</w:t>
      </w:r>
      <w:r w:rsidR="002270A6" w:rsidRPr="00BA2B32">
        <w:t xml:space="preserve"> SA4 </w:t>
      </w:r>
      <w:r>
        <w:t>once</w:t>
      </w:r>
      <w:r w:rsidR="002270A6" w:rsidRPr="00BA2B32">
        <w:t xml:space="preserve"> the 5G MBS reference architecture is </w:t>
      </w:r>
      <w:del w:id="38" w:author="Gabin, Frederic" w:date="2020-11-16T22:09:00Z">
        <w:r w:rsidR="002270A6" w:rsidRPr="00BA2B32" w:rsidDel="00B51840">
          <w:delText>finalized</w:delText>
        </w:r>
        <w:r w:rsidR="002270A6" w:rsidRPr="00A55DC1" w:rsidDel="00B51840">
          <w:delText xml:space="preserve"> </w:delText>
        </w:r>
      </w:del>
      <w:ins w:id="39" w:author="Gabin, Frederic" w:date="2020-11-16T22:10:00Z">
        <w:r w:rsidR="00C000AA">
          <w:t>stable;</w:t>
        </w:r>
      </w:ins>
    </w:p>
    <w:p w14:paraId="78D81101" w14:textId="72EB0B09" w:rsidR="002270A6" w:rsidRDefault="007637E7" w:rsidP="002270A6">
      <w:pPr>
        <w:pStyle w:val="Paragraphedeliste"/>
        <w:numPr>
          <w:ilvl w:val="1"/>
          <w:numId w:val="9"/>
        </w:numPr>
        <w:spacing w:after="120"/>
      </w:pPr>
      <w:ins w:id="40" w:author="Gabin, Frederic" w:date="2020-11-16T22:13:00Z">
        <w:r>
          <w:t>A</w:t>
        </w:r>
      </w:ins>
      <w:del w:id="41" w:author="Gabin, Frederic" w:date="2020-11-16T22:13:00Z">
        <w:r w:rsidR="00B349D9" w:rsidDel="007637E7">
          <w:delText>a</w:delText>
        </w:r>
      </w:del>
      <w:r w:rsidR="00B349D9">
        <w:t xml:space="preserve">dd a Note to your </w:t>
      </w:r>
      <w:ins w:id="42" w:author="Gabin, Frederic" w:date="2020-11-16T22:10:00Z">
        <w:r w:rsidR="00C000AA">
          <w:t xml:space="preserve">5MBS Technical </w:t>
        </w:r>
      </w:ins>
      <w:del w:id="43" w:author="Gabin, Frederic" w:date="2020-11-16T22:10:00Z">
        <w:r w:rsidR="00B349D9" w:rsidDel="00C000AA">
          <w:delText xml:space="preserve">specification </w:delText>
        </w:r>
      </w:del>
      <w:ins w:id="44" w:author="Gabin, Frederic" w:date="2020-11-16T22:10:00Z">
        <w:r w:rsidR="00C000AA">
          <w:t>S</w:t>
        </w:r>
        <w:r w:rsidR="00C000AA">
          <w:t xml:space="preserve">pecification </w:t>
        </w:r>
      </w:ins>
      <w:ins w:id="45" w:author="Gabin, Frederic" w:date="2020-11-16T22:11:00Z">
        <w:r w:rsidR="00F50D61">
          <w:t>that the AF can also support the separation of control plane and user plane</w:t>
        </w:r>
      </w:ins>
      <w:del w:id="46" w:author="Gabin, Frederic" w:date="2020-11-16T22:11:00Z">
        <w:r w:rsidR="00B349D9" w:rsidDel="001100DE">
          <w:delText xml:space="preserve">on the split between </w:delText>
        </w:r>
        <w:r w:rsidR="002270A6" w:rsidDel="001100DE">
          <w:delText xml:space="preserve">control </w:delText>
        </w:r>
        <w:r w:rsidR="00B349D9" w:rsidDel="001100DE">
          <w:delText>and</w:delText>
        </w:r>
        <w:r w:rsidR="002270A6" w:rsidDel="001100DE">
          <w:delText xml:space="preserve"> user plane</w:delText>
        </w:r>
      </w:del>
      <w:ins w:id="47" w:author="Gabin, Frederic" w:date="2020-11-16T22:11:00Z">
        <w:r w:rsidR="00F50D61">
          <w:t>;</w:t>
        </w:r>
      </w:ins>
    </w:p>
    <w:p w14:paraId="71B95279" w14:textId="04D177BC" w:rsidR="00A55DC1" w:rsidRPr="00BA2B32" w:rsidRDefault="007637E7" w:rsidP="00A55DC1">
      <w:pPr>
        <w:pStyle w:val="Paragraphedeliste"/>
        <w:numPr>
          <w:ilvl w:val="1"/>
          <w:numId w:val="9"/>
        </w:numPr>
        <w:spacing w:after="120"/>
        <w:rPr>
          <w:rFonts w:ascii="Arial" w:hAnsi="Arial" w:cs="Arial"/>
          <w:b/>
          <w:color w:val="000000" w:themeColor="text1"/>
        </w:rPr>
      </w:pPr>
      <w:ins w:id="48" w:author="Gabin, Frederic" w:date="2020-11-16T22:13:00Z">
        <w:r>
          <w:t>C</w:t>
        </w:r>
      </w:ins>
      <w:del w:id="49" w:author="Gabin, Frederic" w:date="2020-11-16T22:13:00Z">
        <w:r w:rsidR="00B349D9" w:rsidDel="007637E7">
          <w:delText>c</w:delText>
        </w:r>
      </w:del>
      <w:r w:rsidR="00B349D9">
        <w:t xml:space="preserve">onfirm that </w:t>
      </w:r>
      <w:r w:rsidR="00A55DC1" w:rsidRPr="00A55DC1">
        <w:t xml:space="preserve">SA4 </w:t>
      </w:r>
      <w:r w:rsidR="00B349D9">
        <w:t xml:space="preserve">will </w:t>
      </w:r>
      <w:r w:rsidR="00A55DC1" w:rsidRPr="00A55DC1">
        <w:t xml:space="preserve">define </w:t>
      </w:r>
      <w:r w:rsidR="00A55DC1">
        <w:t xml:space="preserve">the </w:t>
      </w:r>
      <w:r w:rsidR="00B349D9">
        <w:t xml:space="preserve">detailed </w:t>
      </w:r>
      <w:r w:rsidR="00A55DC1" w:rsidRPr="00A55DC1">
        <w:t>MBSF function</w:t>
      </w:r>
      <w:r w:rsidR="00A55DC1">
        <w:t>s</w:t>
      </w:r>
      <w:r w:rsidR="00A55DC1" w:rsidRPr="00A55DC1">
        <w:t xml:space="preserve"> (MBSF-C and MBSF-U entities) </w:t>
      </w:r>
      <w:r w:rsidR="00B349D9">
        <w:t>as well as the</w:t>
      </w:r>
      <w:r w:rsidR="00A55DC1" w:rsidRPr="00A55DC1">
        <w:t xml:space="preserve"> Nmbsu Interface</w:t>
      </w:r>
      <w:ins w:id="50" w:author="Gabin, Frederic" w:date="2020-11-16T22:12:00Z">
        <w:r w:rsidR="001100DE">
          <w:t>;</w:t>
        </w:r>
      </w:ins>
      <w:del w:id="51" w:author="Gabin, Frederic" w:date="2020-11-16T22:12:00Z">
        <w:r w:rsidR="002270A6" w:rsidDel="001100DE">
          <w:delText xml:space="preserve"> (Stage 2)</w:delText>
        </w:r>
      </w:del>
    </w:p>
    <w:p w14:paraId="1400F6E1" w14:textId="0581C779" w:rsidR="00A55DC1" w:rsidRPr="00BA2B32" w:rsidRDefault="00A55DC1" w:rsidP="00A55DC1">
      <w:pPr>
        <w:pStyle w:val="Paragraphedeliste"/>
        <w:numPr>
          <w:ilvl w:val="1"/>
          <w:numId w:val="9"/>
        </w:numPr>
        <w:spacing w:after="120"/>
        <w:rPr>
          <w:rFonts w:ascii="Arial" w:hAnsi="Arial" w:cs="Arial"/>
          <w:b/>
          <w:color w:val="000000" w:themeColor="text1"/>
        </w:rPr>
      </w:pPr>
      <w:r>
        <w:t>Provide information on the N6 transport options</w:t>
      </w:r>
      <w:ins w:id="52" w:author="Gabin, Frederic" w:date="2020-11-16T22:12:00Z">
        <w:r w:rsidR="001100DE">
          <w:t>;</w:t>
        </w:r>
      </w:ins>
    </w:p>
    <w:p w14:paraId="3E2458D5" w14:textId="4E47AAFE" w:rsidR="00A55DC1" w:rsidRDefault="00A55DC1" w:rsidP="00A55DC1">
      <w:pPr>
        <w:pStyle w:val="Paragraphedeliste"/>
        <w:numPr>
          <w:ilvl w:val="1"/>
          <w:numId w:val="9"/>
        </w:numPr>
        <w:spacing w:after="120"/>
      </w:pPr>
      <w:r w:rsidRPr="00BA2B32">
        <w:t xml:space="preserve">Provide information on </w:t>
      </w:r>
      <w:ins w:id="53" w:author="Gabin, Frederic" w:date="2020-11-16T22:13:00Z">
        <w:r w:rsidR="004665D9">
          <w:t xml:space="preserve">whether </w:t>
        </w:r>
      </w:ins>
      <w:del w:id="54" w:author="Gabin, Frederic" w:date="2020-11-16T22:14:00Z">
        <w:r w:rsidRPr="00BA2B32" w:rsidDel="003D3D8E">
          <w:delText>external AF permission</w:delText>
        </w:r>
        <w:r w:rsidDel="003D3D8E">
          <w:delText xml:space="preserve"> (i.e. can </w:delText>
        </w:r>
      </w:del>
      <w:r>
        <w:t xml:space="preserve">an IP Multicast stream </w:t>
      </w:r>
      <w:ins w:id="55" w:author="Gabin, Frederic" w:date="2020-11-16T22:14:00Z">
        <w:r w:rsidR="003D3D8E">
          <w:t xml:space="preserve">can </w:t>
        </w:r>
      </w:ins>
      <w:r w:rsidR="00B349D9">
        <w:t xml:space="preserve">be </w:t>
      </w:r>
      <w:r>
        <w:t>sourced from an external AF</w:t>
      </w:r>
      <w:del w:id="56" w:author="Gabin, Frederic" w:date="2020-11-16T22:14:00Z">
        <w:r w:rsidDel="003D3D8E">
          <w:delText>)</w:delText>
        </w:r>
      </w:del>
      <w:ins w:id="57" w:author="Gabin, Frederic" w:date="2020-11-16T22:12:00Z">
        <w:r w:rsidR="009D162F">
          <w:t>;</w:t>
        </w:r>
      </w:ins>
    </w:p>
    <w:p w14:paraId="684A0A89" w14:textId="2C741C74" w:rsidR="00A55DC1" w:rsidRDefault="00262D35" w:rsidP="00A55DC1">
      <w:pPr>
        <w:pStyle w:val="Paragraphedeliste"/>
        <w:numPr>
          <w:ilvl w:val="1"/>
          <w:numId w:val="9"/>
        </w:numPr>
        <w:spacing w:after="120"/>
      </w:pPr>
      <w:r>
        <w:t>Provide information on SYNC and / or RoHC in the MBSF</w:t>
      </w:r>
      <w:ins w:id="58" w:author="Gabin, Frederic" w:date="2020-11-16T22:12:00Z">
        <w:r w:rsidR="009D162F">
          <w:t>;</w:t>
        </w:r>
      </w:ins>
    </w:p>
    <w:p w14:paraId="3D4F9911" w14:textId="4750E0EB" w:rsidR="002270A6" w:rsidRDefault="007637E7" w:rsidP="00A55DC1">
      <w:pPr>
        <w:pStyle w:val="Paragraphedeliste"/>
        <w:numPr>
          <w:ilvl w:val="1"/>
          <w:numId w:val="9"/>
        </w:numPr>
        <w:spacing w:after="120"/>
      </w:pPr>
      <w:ins w:id="59" w:author="Gabin, Frederic" w:date="2020-11-16T22:13:00Z">
        <w:r>
          <w:t>P</w:t>
        </w:r>
      </w:ins>
      <w:del w:id="60" w:author="Gabin, Frederic" w:date="2020-11-16T22:13:00Z">
        <w:r w:rsidR="00B349D9" w:rsidDel="007637E7">
          <w:delText>p</w:delText>
        </w:r>
      </w:del>
      <w:r w:rsidR="00B349D9">
        <w:t>rovide</w:t>
      </w:r>
      <w:r w:rsidR="002270A6">
        <w:t xml:space="preserve"> feedback on the </w:t>
      </w:r>
      <w:r w:rsidR="00B349D9">
        <w:t>SBA-based d</w:t>
      </w:r>
      <w:r w:rsidR="002270A6">
        <w:t xml:space="preserve">esign </w:t>
      </w:r>
      <w:r w:rsidR="00B349D9">
        <w:t>assumption</w:t>
      </w:r>
      <w:r w:rsidR="002270A6">
        <w:t xml:space="preserve"> </w:t>
      </w:r>
      <w:r w:rsidR="00B349D9">
        <w:t xml:space="preserve">for </w:t>
      </w:r>
      <w:r w:rsidR="002270A6">
        <w:t>Nmbsu</w:t>
      </w:r>
      <w:ins w:id="61" w:author="Gabin, Frederic" w:date="2020-11-16T22:12:00Z">
        <w:r w:rsidR="009D162F">
          <w:t>.</w:t>
        </w:r>
      </w:ins>
    </w:p>
    <w:p w14:paraId="4370B76A" w14:textId="66242016" w:rsidR="008021D4" w:rsidRDefault="008021D4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</w:p>
    <w:p w14:paraId="68401B7A" w14:textId="052A1C11" w:rsidR="00B97703" w:rsidRDefault="00B97703" w:rsidP="000F6242">
      <w:pPr>
        <w:pStyle w:val="Titre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ins w:id="62" w:author="Gabin, Frederic" w:date="2020-11-16T22:16:00Z">
        <w:r w:rsidR="00517632">
          <w:rPr>
            <w:rFonts w:cs="Arial"/>
            <w:bCs/>
            <w:szCs w:val="36"/>
          </w:rPr>
          <w:t>4</w:t>
        </w:r>
      </w:ins>
      <w:del w:id="63" w:author="Gabin, Frederic" w:date="2020-11-16T22:14:00Z">
        <w:r w:rsidR="00FC4056" w:rsidDel="00A86618">
          <w:rPr>
            <w:rFonts w:cs="Arial"/>
            <w:bCs/>
            <w:szCs w:val="36"/>
          </w:rPr>
          <w:delText>2</w:delText>
        </w:r>
      </w:del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5E425EE0" w:rsidR="000D2F49" w:rsidRDefault="000D2F49" w:rsidP="000D2F49">
      <w:pPr>
        <w:pStyle w:val="EditorsNote"/>
        <w:rPr>
          <w:lang w:val="en-US"/>
        </w:rPr>
      </w:pPr>
      <w:r>
        <w:rPr>
          <w:highlight w:val="yellow"/>
          <w:lang w:val="en-US"/>
        </w:rPr>
        <w:t>Editor’s n</w:t>
      </w:r>
      <w:r w:rsidRPr="00824B2E">
        <w:rPr>
          <w:highlight w:val="yellow"/>
          <w:lang w:val="en-US"/>
        </w:rPr>
        <w:t>ote</w:t>
      </w:r>
      <w:r>
        <w:rPr>
          <w:highlight w:val="yellow"/>
          <w:lang w:val="en-US"/>
        </w:rPr>
        <w:t>: T</w:t>
      </w:r>
      <w:r w:rsidRPr="00824B2E">
        <w:rPr>
          <w:highlight w:val="yellow"/>
          <w:lang w:val="en-US"/>
        </w:rPr>
        <w:t>he SA4#112</w:t>
      </w:r>
      <w:ins w:id="64" w:author="Gabin, Frederic" w:date="2020-11-16T22:16:00Z">
        <w:r w:rsidR="00517632">
          <w:rPr>
            <w:highlight w:val="yellow"/>
            <w:lang w:val="en-US"/>
          </w:rPr>
          <w:t>-e</w:t>
        </w:r>
      </w:ins>
      <w:ins w:id="65" w:author="Gabin, Frederic" w:date="2020-11-16T22:15:00Z">
        <w:r w:rsidR="00517632">
          <w:rPr>
            <w:highlight w:val="yellow"/>
            <w:lang w:val="en-US"/>
          </w:rPr>
          <w:t xml:space="preserve"> an</w:t>
        </w:r>
      </w:ins>
      <w:ins w:id="66" w:author="Gabin, Frederic" w:date="2020-11-16T22:16:00Z">
        <w:r w:rsidR="00517632">
          <w:rPr>
            <w:highlight w:val="yellow"/>
            <w:lang w:val="en-US"/>
          </w:rPr>
          <w:t>d SA4#113-e</w:t>
        </w:r>
      </w:ins>
      <w:r w:rsidRPr="00824B2E">
        <w:rPr>
          <w:highlight w:val="yellow"/>
          <w:lang w:val="en-US"/>
        </w:rPr>
        <w:t xml:space="preserve"> dates are not completely fixed.</w:t>
      </w:r>
    </w:p>
    <w:p w14:paraId="32A50453" w14:textId="77777777" w:rsidR="00B54964" w:rsidRDefault="00B54964" w:rsidP="00B54964">
      <w:pPr>
        <w:tabs>
          <w:tab w:val="left" w:pos="5103"/>
        </w:tabs>
        <w:spacing w:after="120"/>
        <w:ind w:left="2268" w:hanging="2268"/>
        <w:rPr>
          <w:ins w:id="67" w:author="Gabin, Frederic" w:date="2020-11-16T22:15:00Z"/>
          <w:rFonts w:ascii="Arial" w:hAnsi="Arial" w:cs="Arial"/>
          <w:bCs/>
          <w:lang w:val="en-US"/>
        </w:rPr>
      </w:pPr>
      <w:ins w:id="68" w:author="Gabin, Frederic" w:date="2020-11-16T22:15:00Z">
        <w:r w:rsidRPr="00B129AF">
          <w:rPr>
            <w:rFonts w:ascii="Arial" w:hAnsi="Arial" w:cs="Arial"/>
            <w:bCs/>
            <w:lang w:val="en-US"/>
          </w:rPr>
          <w:t>SA4#1</w:t>
        </w:r>
        <w:r>
          <w:rPr>
            <w:rFonts w:ascii="Arial" w:hAnsi="Arial" w:cs="Arial"/>
            <w:bCs/>
            <w:lang w:val="en-US"/>
          </w:rPr>
          <w:t>12-e</w:t>
        </w:r>
        <w:r w:rsidRPr="00B129AF"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>[1</w:t>
        </w:r>
        <w:r w:rsidRPr="00B129AF">
          <w:rPr>
            <w:rFonts w:ascii="Arial" w:hAnsi="Arial" w:cs="Arial"/>
            <w:bCs/>
            <w:lang w:val="en-US"/>
          </w:rPr>
          <w:t xml:space="preserve"> - </w:t>
        </w:r>
        <w:r>
          <w:rPr>
            <w:rFonts w:ascii="Arial" w:hAnsi="Arial" w:cs="Arial"/>
            <w:bCs/>
            <w:lang w:val="en-US"/>
          </w:rPr>
          <w:t>10]</w:t>
        </w:r>
        <w:r w:rsidRPr="00B129AF">
          <w:rPr>
            <w:rFonts w:ascii="Arial" w:hAnsi="Arial" w:cs="Arial"/>
            <w:bCs/>
            <w:lang w:val="en-US"/>
          </w:rPr>
          <w:t xml:space="preserve"> </w:t>
        </w:r>
        <w:r>
          <w:rPr>
            <w:rFonts w:ascii="Arial" w:hAnsi="Arial" w:cs="Arial"/>
            <w:bCs/>
            <w:lang w:val="en-US"/>
          </w:rPr>
          <w:t>February</w:t>
        </w:r>
        <w:r w:rsidRPr="00B129AF">
          <w:rPr>
            <w:rFonts w:ascii="Arial" w:hAnsi="Arial" w:cs="Arial"/>
            <w:bCs/>
            <w:lang w:val="en-US"/>
          </w:rPr>
          <w:t xml:space="preserve"> 20</w:t>
        </w:r>
        <w:r>
          <w:rPr>
            <w:rFonts w:ascii="Arial" w:hAnsi="Arial" w:cs="Arial"/>
            <w:bCs/>
            <w:lang w:val="en-US"/>
          </w:rPr>
          <w:t>21</w:t>
        </w:r>
        <w:r w:rsidRPr="00B129AF">
          <w:rPr>
            <w:rFonts w:ascii="Arial" w:hAnsi="Arial" w:cs="Arial"/>
            <w:bCs/>
            <w:lang w:val="en-US"/>
          </w:rPr>
          <w:tab/>
        </w:r>
        <w:r w:rsidRPr="00B129AF"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>E-meeting</w:t>
        </w:r>
      </w:ins>
    </w:p>
    <w:p w14:paraId="7FA3BC7D" w14:textId="167CD020" w:rsidR="00B54964" w:rsidRDefault="00B54964" w:rsidP="00B54964">
      <w:pPr>
        <w:tabs>
          <w:tab w:val="left" w:pos="5103"/>
        </w:tabs>
        <w:spacing w:after="120"/>
        <w:ind w:left="2268" w:hanging="2268"/>
        <w:rPr>
          <w:ins w:id="69" w:author="Gabin, Frederic" w:date="2020-11-16T22:15:00Z"/>
          <w:rFonts w:ascii="Arial" w:hAnsi="Arial" w:cs="Arial"/>
          <w:bCs/>
          <w:lang w:val="en-US"/>
        </w:rPr>
      </w:pPr>
      <w:ins w:id="70" w:author="Gabin, Frederic" w:date="2020-11-16T22:15:00Z">
        <w:r>
          <w:rPr>
            <w:rFonts w:ascii="Arial" w:hAnsi="Arial" w:cs="Arial"/>
            <w:bCs/>
            <w:lang w:val="en-US"/>
          </w:rPr>
          <w:t>SA4#113-e</w:t>
        </w:r>
        <w:r>
          <w:rPr>
            <w:rFonts w:ascii="Arial" w:hAnsi="Arial" w:cs="Arial"/>
            <w:bCs/>
            <w:lang w:val="en-US"/>
          </w:rPr>
          <w:tab/>
          <w:t>[7</w:t>
        </w:r>
        <w:r w:rsidRPr="00B129AF">
          <w:rPr>
            <w:rFonts w:ascii="Arial" w:hAnsi="Arial" w:cs="Arial"/>
            <w:bCs/>
            <w:lang w:val="en-US"/>
          </w:rPr>
          <w:t xml:space="preserve"> </w:t>
        </w:r>
      </w:ins>
      <w:ins w:id="71" w:author="Gabin, Frederic" w:date="2020-11-16T22:17:00Z">
        <w:r w:rsidR="00535BD8">
          <w:rPr>
            <w:rFonts w:ascii="Arial" w:hAnsi="Arial" w:cs="Arial"/>
            <w:bCs/>
            <w:lang w:val="en-US"/>
          </w:rPr>
          <w:t>–</w:t>
        </w:r>
      </w:ins>
      <w:ins w:id="72" w:author="Gabin, Frederic" w:date="2020-11-16T22:15:00Z">
        <w:r w:rsidRPr="00B129AF">
          <w:rPr>
            <w:rFonts w:ascii="Arial" w:hAnsi="Arial" w:cs="Arial"/>
            <w:bCs/>
            <w:lang w:val="en-US"/>
          </w:rPr>
          <w:t xml:space="preserve"> </w:t>
        </w:r>
        <w:r>
          <w:rPr>
            <w:rFonts w:ascii="Arial" w:hAnsi="Arial" w:cs="Arial"/>
            <w:bCs/>
            <w:lang w:val="en-US"/>
          </w:rPr>
          <w:t>16</w:t>
        </w:r>
      </w:ins>
      <w:ins w:id="73" w:author="Gabin, Frederic" w:date="2020-11-16T22:17:00Z">
        <w:r w:rsidR="00535BD8">
          <w:rPr>
            <w:rFonts w:ascii="Arial" w:hAnsi="Arial" w:cs="Arial"/>
            <w:bCs/>
            <w:lang w:val="en-US"/>
          </w:rPr>
          <w:t>]</w:t>
        </w:r>
      </w:ins>
      <w:ins w:id="74" w:author="Gabin, Frederic" w:date="2020-11-16T22:15:00Z">
        <w:r>
          <w:rPr>
            <w:rFonts w:ascii="Arial" w:hAnsi="Arial" w:cs="Arial"/>
            <w:bCs/>
            <w:lang w:val="en-US"/>
          </w:rPr>
          <w:t xml:space="preserve"> April</w:t>
        </w:r>
        <w:r w:rsidRPr="00B129AF">
          <w:rPr>
            <w:rFonts w:ascii="Arial" w:hAnsi="Arial" w:cs="Arial"/>
            <w:bCs/>
            <w:lang w:val="en-US"/>
          </w:rPr>
          <w:t xml:space="preserve"> 20</w:t>
        </w:r>
        <w:r>
          <w:rPr>
            <w:rFonts w:ascii="Arial" w:hAnsi="Arial" w:cs="Arial"/>
            <w:bCs/>
            <w:lang w:val="en-US"/>
          </w:rPr>
          <w:t>21</w:t>
        </w:r>
        <w:r w:rsidRPr="00B129AF">
          <w:rPr>
            <w:rFonts w:ascii="Arial" w:hAnsi="Arial" w:cs="Arial"/>
            <w:bCs/>
            <w:lang w:val="en-US"/>
          </w:rPr>
          <w:tab/>
        </w:r>
        <w:r w:rsidRPr="00B129AF"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>E-meeting</w:t>
        </w:r>
      </w:ins>
    </w:p>
    <w:p w14:paraId="6C304FD5" w14:textId="6F8A95E2" w:rsidR="004168B0" w:rsidRDefault="00660B2A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del w:id="75" w:author="Gabin, Frederic" w:date="2020-11-16T22:15:00Z">
        <w:r w:rsidRPr="00993331" w:rsidDel="00B54964">
          <w:rPr>
            <w:rFonts w:ascii="Arial" w:hAnsi="Arial" w:cs="Arial"/>
            <w:bCs/>
          </w:rPr>
          <w:delText>TSG SA WG</w:delText>
        </w:r>
        <w:r w:rsidR="00EB3173" w:rsidDel="00B54964">
          <w:rPr>
            <w:rFonts w:ascii="Arial" w:hAnsi="Arial" w:cs="Arial"/>
            <w:bCs/>
          </w:rPr>
          <w:delText>4</w:delText>
        </w:r>
        <w:r w:rsidRPr="00993331" w:rsidDel="00B54964">
          <w:rPr>
            <w:rFonts w:ascii="Arial" w:hAnsi="Arial" w:cs="Arial"/>
            <w:bCs/>
          </w:rPr>
          <w:delText xml:space="preserve"> Meeting 1</w:delText>
        </w:r>
        <w:r w:rsidR="00EB3173" w:rsidDel="00B54964">
          <w:rPr>
            <w:rFonts w:ascii="Arial" w:hAnsi="Arial" w:cs="Arial"/>
            <w:bCs/>
          </w:rPr>
          <w:delText>1</w:delText>
        </w:r>
        <w:r w:rsidR="003760EA" w:rsidDel="00B54964">
          <w:rPr>
            <w:rFonts w:ascii="Arial" w:hAnsi="Arial" w:cs="Arial"/>
            <w:bCs/>
          </w:rPr>
          <w:delText>2</w:delText>
        </w:r>
        <w:r w:rsidR="00403DF4" w:rsidDel="00B54964">
          <w:rPr>
            <w:rFonts w:ascii="Arial" w:hAnsi="Arial" w:cs="Arial"/>
            <w:bCs/>
          </w:rPr>
          <w:delText>e</w:delText>
        </w:r>
        <w:r w:rsidRPr="00993331" w:rsidDel="00B54964">
          <w:rPr>
            <w:rFonts w:ascii="Arial" w:hAnsi="Arial" w:cs="Arial"/>
            <w:bCs/>
          </w:rPr>
          <w:tab/>
        </w:r>
        <w:r w:rsidR="00EB3173" w:rsidDel="00B54964">
          <w:rPr>
            <w:rFonts w:ascii="Arial" w:hAnsi="Arial" w:cs="Arial"/>
            <w:bCs/>
          </w:rPr>
          <w:delText xml:space="preserve">February </w:delText>
        </w:r>
        <w:r w:rsidR="00514306" w:rsidDel="00B54964">
          <w:rPr>
            <w:rFonts w:ascii="Arial" w:hAnsi="Arial" w:cs="Arial"/>
            <w:bCs/>
          </w:rPr>
          <w:delText>[1</w:delText>
        </w:r>
        <w:r w:rsidR="00403DF4" w:rsidDel="00B54964">
          <w:rPr>
            <w:rFonts w:ascii="Arial" w:hAnsi="Arial" w:cs="Arial"/>
            <w:bCs/>
          </w:rPr>
          <w:delText xml:space="preserve"> -</w:delText>
        </w:r>
        <w:r w:rsidR="00EB3173" w:rsidDel="00B54964">
          <w:rPr>
            <w:rFonts w:ascii="Arial" w:hAnsi="Arial" w:cs="Arial"/>
            <w:bCs/>
          </w:rPr>
          <w:delText>1</w:delText>
        </w:r>
        <w:r w:rsidR="00514306" w:rsidDel="00B54964">
          <w:rPr>
            <w:rFonts w:ascii="Arial" w:hAnsi="Arial" w:cs="Arial"/>
            <w:bCs/>
          </w:rPr>
          <w:delText>0]</w:delText>
        </w:r>
        <w:r w:rsidR="00403DF4" w:rsidDel="00B54964">
          <w:rPr>
            <w:rFonts w:ascii="Arial" w:hAnsi="Arial" w:cs="Arial"/>
            <w:bCs/>
          </w:rPr>
          <w:delText>, 202</w:delText>
        </w:r>
        <w:r w:rsidR="00EB3173" w:rsidDel="00B54964">
          <w:rPr>
            <w:rFonts w:ascii="Arial" w:hAnsi="Arial" w:cs="Arial"/>
            <w:bCs/>
          </w:rPr>
          <w:delText>1</w:delText>
        </w:r>
        <w:r w:rsidDel="00B54964">
          <w:rPr>
            <w:rFonts w:ascii="Arial" w:hAnsi="Arial" w:cs="Arial"/>
            <w:bCs/>
          </w:rPr>
          <w:tab/>
        </w:r>
        <w:r w:rsidDel="00B54964">
          <w:rPr>
            <w:rFonts w:ascii="Arial" w:hAnsi="Arial" w:cs="Arial"/>
            <w:bCs/>
          </w:rPr>
          <w:tab/>
        </w:r>
        <w:r w:rsidR="00EB3173" w:rsidDel="00B54964">
          <w:rPr>
            <w:rFonts w:ascii="Arial" w:hAnsi="Arial" w:cs="Arial"/>
            <w:bCs/>
          </w:rPr>
          <w:delText>Still at home</w:delText>
        </w:r>
      </w:del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7266" w14:textId="77777777" w:rsidR="006B5B5B" w:rsidRDefault="006B5B5B">
      <w:pPr>
        <w:spacing w:after="0"/>
      </w:pPr>
      <w:r>
        <w:separator/>
      </w:r>
    </w:p>
  </w:endnote>
  <w:endnote w:type="continuationSeparator" w:id="0">
    <w:p w14:paraId="69764994" w14:textId="77777777" w:rsidR="006B5B5B" w:rsidRDefault="006B5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D31E" w14:textId="77777777" w:rsidR="006B5B5B" w:rsidRDefault="006B5B5B">
      <w:pPr>
        <w:spacing w:after="0"/>
      </w:pPr>
      <w:r>
        <w:separator/>
      </w:r>
    </w:p>
  </w:footnote>
  <w:footnote w:type="continuationSeparator" w:id="0">
    <w:p w14:paraId="4D593A49" w14:textId="77777777" w:rsidR="006B5B5B" w:rsidRDefault="006B5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in, Frederic">
    <w15:presenceInfo w15:providerId="AD" w15:userId="S::fgabi@dolby.com::0af29dc8-bc50-4011-9f4b-b16cfad51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AUAnuTGK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A475E"/>
    <w:rsid w:val="000B7DC8"/>
    <w:rsid w:val="000D0BD4"/>
    <w:rsid w:val="000D18E8"/>
    <w:rsid w:val="000D2F49"/>
    <w:rsid w:val="000D5EE9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5227B"/>
    <w:rsid w:val="0016083D"/>
    <w:rsid w:val="00173FC7"/>
    <w:rsid w:val="00185A69"/>
    <w:rsid w:val="00185F6E"/>
    <w:rsid w:val="00194C1F"/>
    <w:rsid w:val="001A21A7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3545"/>
    <w:rsid w:val="003B17C5"/>
    <w:rsid w:val="003B2938"/>
    <w:rsid w:val="003C511D"/>
    <w:rsid w:val="003D3D8E"/>
    <w:rsid w:val="003D6B17"/>
    <w:rsid w:val="003E512B"/>
    <w:rsid w:val="0040322E"/>
    <w:rsid w:val="00403DF4"/>
    <w:rsid w:val="004168B0"/>
    <w:rsid w:val="00430061"/>
    <w:rsid w:val="00431B80"/>
    <w:rsid w:val="00433500"/>
    <w:rsid w:val="00433F71"/>
    <w:rsid w:val="004419F8"/>
    <w:rsid w:val="0044457A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5EE3"/>
    <w:rsid w:val="004D41FC"/>
    <w:rsid w:val="004E3939"/>
    <w:rsid w:val="00501319"/>
    <w:rsid w:val="00504125"/>
    <w:rsid w:val="00514306"/>
    <w:rsid w:val="00517632"/>
    <w:rsid w:val="00523397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6DC2"/>
    <w:rsid w:val="005F43B8"/>
    <w:rsid w:val="00622154"/>
    <w:rsid w:val="00626283"/>
    <w:rsid w:val="0062790C"/>
    <w:rsid w:val="00635B03"/>
    <w:rsid w:val="00641204"/>
    <w:rsid w:val="0064273B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F0D1E"/>
    <w:rsid w:val="007040FF"/>
    <w:rsid w:val="00717A41"/>
    <w:rsid w:val="007257D2"/>
    <w:rsid w:val="0072794B"/>
    <w:rsid w:val="00730F0C"/>
    <w:rsid w:val="007531DC"/>
    <w:rsid w:val="00753F87"/>
    <w:rsid w:val="00756347"/>
    <w:rsid w:val="007637E7"/>
    <w:rsid w:val="00774563"/>
    <w:rsid w:val="00775D3E"/>
    <w:rsid w:val="007A614A"/>
    <w:rsid w:val="007B77BA"/>
    <w:rsid w:val="007D0284"/>
    <w:rsid w:val="007D35F6"/>
    <w:rsid w:val="007E649E"/>
    <w:rsid w:val="007F0ACB"/>
    <w:rsid w:val="007F4F92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7179E"/>
    <w:rsid w:val="008736EA"/>
    <w:rsid w:val="008910CC"/>
    <w:rsid w:val="008C5CB7"/>
    <w:rsid w:val="008C5CD5"/>
    <w:rsid w:val="008D772F"/>
    <w:rsid w:val="009016FE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20B1"/>
    <w:rsid w:val="009D162F"/>
    <w:rsid w:val="009D7E22"/>
    <w:rsid w:val="009E4EF0"/>
    <w:rsid w:val="00A01538"/>
    <w:rsid w:val="00A14299"/>
    <w:rsid w:val="00A36534"/>
    <w:rsid w:val="00A55DC1"/>
    <w:rsid w:val="00A65AEA"/>
    <w:rsid w:val="00A72A2E"/>
    <w:rsid w:val="00A77ABD"/>
    <w:rsid w:val="00A80E3F"/>
    <w:rsid w:val="00A86618"/>
    <w:rsid w:val="00A92389"/>
    <w:rsid w:val="00A97151"/>
    <w:rsid w:val="00AC60BE"/>
    <w:rsid w:val="00AC69C3"/>
    <w:rsid w:val="00AF4BD7"/>
    <w:rsid w:val="00AF5833"/>
    <w:rsid w:val="00B0448A"/>
    <w:rsid w:val="00B279EE"/>
    <w:rsid w:val="00B349D9"/>
    <w:rsid w:val="00B35E1C"/>
    <w:rsid w:val="00B4232B"/>
    <w:rsid w:val="00B476DB"/>
    <w:rsid w:val="00B51840"/>
    <w:rsid w:val="00B54964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C5984"/>
    <w:rsid w:val="00BE0D3E"/>
    <w:rsid w:val="00BE3318"/>
    <w:rsid w:val="00BF691D"/>
    <w:rsid w:val="00BF6D7A"/>
    <w:rsid w:val="00C000AA"/>
    <w:rsid w:val="00C0315F"/>
    <w:rsid w:val="00C21B60"/>
    <w:rsid w:val="00C30285"/>
    <w:rsid w:val="00C3121B"/>
    <w:rsid w:val="00C34C95"/>
    <w:rsid w:val="00C40D09"/>
    <w:rsid w:val="00C46222"/>
    <w:rsid w:val="00C5776F"/>
    <w:rsid w:val="00C80D0A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65014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5C6A"/>
    <w:rsid w:val="00E17470"/>
    <w:rsid w:val="00E22379"/>
    <w:rsid w:val="00E22941"/>
    <w:rsid w:val="00E2497E"/>
    <w:rsid w:val="00E32F07"/>
    <w:rsid w:val="00E6399F"/>
    <w:rsid w:val="00E6611A"/>
    <w:rsid w:val="00E70734"/>
    <w:rsid w:val="00E72A9C"/>
    <w:rsid w:val="00E80987"/>
    <w:rsid w:val="00E97A53"/>
    <w:rsid w:val="00EB3173"/>
    <w:rsid w:val="00EC241A"/>
    <w:rsid w:val="00EC7F43"/>
    <w:rsid w:val="00EE16FB"/>
    <w:rsid w:val="00EE6C5D"/>
    <w:rsid w:val="00EF4E71"/>
    <w:rsid w:val="00F25BBA"/>
    <w:rsid w:val="00F32239"/>
    <w:rsid w:val="00F40B8A"/>
    <w:rsid w:val="00F422DE"/>
    <w:rsid w:val="00F50967"/>
    <w:rsid w:val="00F50D61"/>
    <w:rsid w:val="00F5493C"/>
    <w:rsid w:val="00F5672C"/>
    <w:rsid w:val="00FA0A0A"/>
    <w:rsid w:val="00FA3DA1"/>
    <w:rsid w:val="00FB460A"/>
    <w:rsid w:val="00FB52F7"/>
    <w:rsid w:val="00FC4056"/>
    <w:rsid w:val="00FD1252"/>
    <w:rsid w:val="00FD19A1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D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Titre1">
    <w:name w:val="heading 1"/>
    <w:aliases w:val="H1,h1"/>
    <w:next w:val="Normal"/>
    <w:qFormat/>
    <w:rsid w:val="004A15D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Titre2">
    <w:name w:val="heading 2"/>
    <w:aliases w:val="H2,h2"/>
    <w:basedOn w:val="Titre1"/>
    <w:next w:val="Normal"/>
    <w:qFormat/>
    <w:rsid w:val="004A15D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,h3"/>
    <w:basedOn w:val="Titre2"/>
    <w:next w:val="Normal"/>
    <w:qFormat/>
    <w:rsid w:val="004A15D5"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qFormat/>
    <w:rsid w:val="004A15D5"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qFormat/>
    <w:rsid w:val="004A15D5"/>
    <w:pPr>
      <w:ind w:left="1701" w:hanging="1701"/>
      <w:outlineLvl w:val="4"/>
    </w:pPr>
    <w:rPr>
      <w:sz w:val="22"/>
    </w:rPr>
  </w:style>
  <w:style w:type="paragraph" w:styleId="Titre6">
    <w:name w:val="heading 6"/>
    <w:aliases w:val="h6"/>
    <w:basedOn w:val="H6"/>
    <w:next w:val="Normal"/>
    <w:qFormat/>
    <w:rsid w:val="004A15D5"/>
    <w:pPr>
      <w:outlineLvl w:val="5"/>
    </w:pPr>
  </w:style>
  <w:style w:type="paragraph" w:styleId="Titre7">
    <w:name w:val="heading 7"/>
    <w:basedOn w:val="H6"/>
    <w:next w:val="Normal"/>
    <w:qFormat/>
    <w:rsid w:val="004A15D5"/>
    <w:pPr>
      <w:outlineLvl w:val="6"/>
    </w:pPr>
  </w:style>
  <w:style w:type="paragraph" w:styleId="Titre8">
    <w:name w:val="heading 8"/>
    <w:basedOn w:val="Titre1"/>
    <w:next w:val="Normal"/>
    <w:qFormat/>
    <w:rsid w:val="004A15D5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A15D5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4A15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Pieddepage">
    <w:name w:val="footer"/>
    <w:basedOn w:val="En-tte"/>
    <w:semiHidden/>
    <w:rsid w:val="004A15D5"/>
    <w:pPr>
      <w:jc w:val="center"/>
    </w:pPr>
    <w:rPr>
      <w:i/>
    </w:r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Liste"/>
    <w:link w:val="B1Char"/>
    <w:rsid w:val="004A15D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M8">
    <w:name w:val="toc 8"/>
    <w:basedOn w:val="TM1"/>
    <w:semiHidden/>
    <w:rsid w:val="004A15D5"/>
    <w:pPr>
      <w:spacing w:before="180"/>
      <w:ind w:left="2693" w:hanging="2693"/>
    </w:pPr>
    <w:rPr>
      <w:b/>
    </w:rPr>
  </w:style>
  <w:style w:type="paragraph" w:styleId="TM1">
    <w:name w:val="toc 1"/>
    <w:semiHidden/>
    <w:rsid w:val="004A15D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4A15D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M5">
    <w:name w:val="toc 5"/>
    <w:basedOn w:val="TM4"/>
    <w:semiHidden/>
    <w:rsid w:val="004A15D5"/>
    <w:pPr>
      <w:ind w:left="1701" w:hanging="1701"/>
    </w:pPr>
  </w:style>
  <w:style w:type="paragraph" w:styleId="TM4">
    <w:name w:val="toc 4"/>
    <w:basedOn w:val="TM3"/>
    <w:semiHidden/>
    <w:rsid w:val="004A15D5"/>
    <w:pPr>
      <w:ind w:left="1418" w:hanging="1418"/>
    </w:pPr>
  </w:style>
  <w:style w:type="paragraph" w:styleId="TM3">
    <w:name w:val="toc 3"/>
    <w:basedOn w:val="TM2"/>
    <w:semiHidden/>
    <w:rsid w:val="004A15D5"/>
    <w:pPr>
      <w:ind w:left="1134" w:hanging="1134"/>
    </w:pPr>
  </w:style>
  <w:style w:type="paragraph" w:styleId="TM2">
    <w:name w:val="toc 2"/>
    <w:basedOn w:val="TM1"/>
    <w:semiHidden/>
    <w:rsid w:val="004A15D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A15D5"/>
    <w:pPr>
      <w:ind w:left="284"/>
    </w:pPr>
  </w:style>
  <w:style w:type="paragraph" w:styleId="Index1">
    <w:name w:val="index 1"/>
    <w:basedOn w:val="Normal"/>
    <w:semiHidden/>
    <w:rsid w:val="004A15D5"/>
    <w:pPr>
      <w:keepLines/>
      <w:spacing w:after="0"/>
    </w:pPr>
  </w:style>
  <w:style w:type="paragraph" w:customStyle="1" w:styleId="ZH">
    <w:name w:val="ZH"/>
    <w:rsid w:val="004A15D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Titre1"/>
    <w:next w:val="Normal"/>
    <w:rsid w:val="004A15D5"/>
    <w:pPr>
      <w:outlineLvl w:val="9"/>
    </w:pPr>
  </w:style>
  <w:style w:type="paragraph" w:styleId="Listenumros2">
    <w:name w:val="List Number 2"/>
    <w:basedOn w:val="Listenumros"/>
    <w:semiHidden/>
    <w:rsid w:val="004A15D5"/>
    <w:pPr>
      <w:ind w:left="851"/>
    </w:pPr>
  </w:style>
  <w:style w:type="character" w:styleId="Appelnotedebasdep">
    <w:name w:val="footnote reference"/>
    <w:basedOn w:val="Policepardfaut"/>
    <w:semiHidden/>
    <w:rsid w:val="004A15D5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A15D5"/>
    <w:pPr>
      <w:keepLines/>
      <w:spacing w:after="0"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4A15D5"/>
    <w:rPr>
      <w:b/>
    </w:rPr>
  </w:style>
  <w:style w:type="paragraph" w:customStyle="1" w:styleId="TAC">
    <w:name w:val="TAC"/>
    <w:basedOn w:val="TAL"/>
    <w:rsid w:val="004A15D5"/>
    <w:pPr>
      <w:jc w:val="center"/>
    </w:pPr>
  </w:style>
  <w:style w:type="paragraph" w:customStyle="1" w:styleId="TF">
    <w:name w:val="TF"/>
    <w:basedOn w:val="TH"/>
    <w:rsid w:val="004A15D5"/>
    <w:pPr>
      <w:keepNext w:val="0"/>
      <w:spacing w:before="0" w:after="240"/>
    </w:pPr>
  </w:style>
  <w:style w:type="paragraph" w:customStyle="1" w:styleId="NO">
    <w:name w:val="NO"/>
    <w:basedOn w:val="Normal"/>
    <w:rsid w:val="004A15D5"/>
    <w:pPr>
      <w:keepLines/>
      <w:ind w:left="1135" w:hanging="851"/>
    </w:pPr>
  </w:style>
  <w:style w:type="paragraph" w:styleId="TM9">
    <w:name w:val="toc 9"/>
    <w:basedOn w:val="TM8"/>
    <w:semiHidden/>
    <w:rsid w:val="004A15D5"/>
    <w:pPr>
      <w:ind w:left="1418" w:hanging="1418"/>
    </w:pPr>
  </w:style>
  <w:style w:type="paragraph" w:customStyle="1" w:styleId="EX">
    <w:name w:val="EX"/>
    <w:basedOn w:val="Normal"/>
    <w:rsid w:val="004A15D5"/>
    <w:pPr>
      <w:keepLines/>
      <w:ind w:left="1702" w:hanging="1418"/>
    </w:pPr>
  </w:style>
  <w:style w:type="paragraph" w:customStyle="1" w:styleId="FP">
    <w:name w:val="FP"/>
    <w:basedOn w:val="Normal"/>
    <w:rsid w:val="004A15D5"/>
    <w:pPr>
      <w:spacing w:after="0"/>
    </w:pPr>
  </w:style>
  <w:style w:type="paragraph" w:customStyle="1" w:styleId="LD">
    <w:name w:val="LD"/>
    <w:rsid w:val="004A15D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4A15D5"/>
    <w:pPr>
      <w:spacing w:after="0"/>
    </w:pPr>
  </w:style>
  <w:style w:type="paragraph" w:customStyle="1" w:styleId="EW">
    <w:name w:val="EW"/>
    <w:basedOn w:val="EX"/>
    <w:rsid w:val="004A15D5"/>
    <w:pPr>
      <w:spacing w:after="0"/>
    </w:pPr>
  </w:style>
  <w:style w:type="paragraph" w:styleId="TM6">
    <w:name w:val="toc 6"/>
    <w:basedOn w:val="TM5"/>
    <w:next w:val="Normal"/>
    <w:semiHidden/>
    <w:rsid w:val="004A15D5"/>
    <w:pPr>
      <w:ind w:left="1985" w:hanging="1985"/>
    </w:pPr>
  </w:style>
  <w:style w:type="paragraph" w:styleId="TM7">
    <w:name w:val="toc 7"/>
    <w:basedOn w:val="TM6"/>
    <w:next w:val="Normal"/>
    <w:semiHidden/>
    <w:rsid w:val="004A15D5"/>
    <w:pPr>
      <w:ind w:left="2268" w:hanging="2268"/>
    </w:pPr>
  </w:style>
  <w:style w:type="paragraph" w:styleId="Listepuces2">
    <w:name w:val="List Bullet 2"/>
    <w:basedOn w:val="Listepuces"/>
    <w:semiHidden/>
    <w:rsid w:val="004A15D5"/>
    <w:pPr>
      <w:ind w:left="851"/>
    </w:pPr>
  </w:style>
  <w:style w:type="paragraph" w:styleId="Listepuces3">
    <w:name w:val="List Bullet 3"/>
    <w:basedOn w:val="Listepuces2"/>
    <w:semiHidden/>
    <w:rsid w:val="004A15D5"/>
    <w:pPr>
      <w:ind w:left="1135"/>
    </w:pPr>
  </w:style>
  <w:style w:type="paragraph" w:styleId="Listenumros">
    <w:name w:val="List Number"/>
    <w:basedOn w:val="Liste"/>
    <w:semiHidden/>
    <w:rsid w:val="004A15D5"/>
  </w:style>
  <w:style w:type="paragraph" w:customStyle="1" w:styleId="EQ">
    <w:name w:val="EQ"/>
    <w:basedOn w:val="Normal"/>
    <w:next w:val="Normal"/>
    <w:rsid w:val="004A15D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A15D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A15D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A15D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4A15D5"/>
    <w:pPr>
      <w:jc w:val="right"/>
    </w:pPr>
  </w:style>
  <w:style w:type="paragraph" w:customStyle="1" w:styleId="H6">
    <w:name w:val="H6"/>
    <w:basedOn w:val="Titre5"/>
    <w:next w:val="Normal"/>
    <w:rsid w:val="004A15D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A15D5"/>
    <w:pPr>
      <w:ind w:left="851" w:hanging="851"/>
    </w:pPr>
  </w:style>
  <w:style w:type="paragraph" w:customStyle="1" w:styleId="TAL">
    <w:name w:val="TAL"/>
    <w:basedOn w:val="Normal"/>
    <w:rsid w:val="004A15D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A15D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4A15D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4A15D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4A15D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4A15D5"/>
    <w:pPr>
      <w:framePr w:wrap="notBeside" w:y="16161"/>
    </w:pPr>
  </w:style>
  <w:style w:type="character" w:customStyle="1" w:styleId="ZGSM">
    <w:name w:val="ZGSM"/>
    <w:rsid w:val="004A15D5"/>
  </w:style>
  <w:style w:type="paragraph" w:styleId="Liste2">
    <w:name w:val="List 2"/>
    <w:basedOn w:val="Liste"/>
    <w:semiHidden/>
    <w:rsid w:val="004A15D5"/>
    <w:pPr>
      <w:ind w:left="851"/>
    </w:pPr>
  </w:style>
  <w:style w:type="paragraph" w:customStyle="1" w:styleId="ZG">
    <w:name w:val="ZG"/>
    <w:rsid w:val="004A15D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e3">
    <w:name w:val="List 3"/>
    <w:basedOn w:val="Liste2"/>
    <w:semiHidden/>
    <w:rsid w:val="004A15D5"/>
    <w:pPr>
      <w:ind w:left="1135"/>
    </w:pPr>
  </w:style>
  <w:style w:type="paragraph" w:styleId="Liste4">
    <w:name w:val="List 4"/>
    <w:basedOn w:val="Liste3"/>
    <w:semiHidden/>
    <w:rsid w:val="004A15D5"/>
    <w:pPr>
      <w:ind w:left="1418"/>
    </w:pPr>
  </w:style>
  <w:style w:type="paragraph" w:styleId="Liste5">
    <w:name w:val="List 5"/>
    <w:basedOn w:val="Liste4"/>
    <w:semiHidden/>
    <w:rsid w:val="004A15D5"/>
    <w:pPr>
      <w:ind w:left="1702"/>
    </w:pPr>
  </w:style>
  <w:style w:type="paragraph" w:customStyle="1" w:styleId="EditorsNote">
    <w:name w:val="Editor's Note"/>
    <w:basedOn w:val="NO"/>
    <w:rsid w:val="004A15D5"/>
    <w:rPr>
      <w:color w:val="FF0000"/>
    </w:rPr>
  </w:style>
  <w:style w:type="paragraph" w:styleId="Liste">
    <w:name w:val="List"/>
    <w:basedOn w:val="Normal"/>
    <w:semiHidden/>
    <w:rsid w:val="004A15D5"/>
    <w:pPr>
      <w:ind w:left="568" w:hanging="284"/>
    </w:pPr>
  </w:style>
  <w:style w:type="paragraph" w:styleId="Listepuces">
    <w:name w:val="List Bullet"/>
    <w:basedOn w:val="Liste"/>
    <w:semiHidden/>
    <w:rsid w:val="004A15D5"/>
  </w:style>
  <w:style w:type="paragraph" w:styleId="Listepuces4">
    <w:name w:val="List Bullet 4"/>
    <w:basedOn w:val="Listepuces3"/>
    <w:semiHidden/>
    <w:rsid w:val="004A15D5"/>
    <w:pPr>
      <w:ind w:left="1418"/>
    </w:pPr>
  </w:style>
  <w:style w:type="paragraph" w:styleId="Listepuces5">
    <w:name w:val="List Bullet 5"/>
    <w:basedOn w:val="Listepuces4"/>
    <w:semiHidden/>
    <w:rsid w:val="004A15D5"/>
    <w:pPr>
      <w:ind w:left="1702"/>
    </w:pPr>
  </w:style>
  <w:style w:type="paragraph" w:customStyle="1" w:styleId="B2">
    <w:name w:val="B2"/>
    <w:basedOn w:val="Liste2"/>
    <w:rsid w:val="004A15D5"/>
  </w:style>
  <w:style w:type="paragraph" w:customStyle="1" w:styleId="B3">
    <w:name w:val="B3"/>
    <w:basedOn w:val="Liste3"/>
    <w:rsid w:val="004A15D5"/>
  </w:style>
  <w:style w:type="paragraph" w:customStyle="1" w:styleId="B4">
    <w:name w:val="B4"/>
    <w:basedOn w:val="Liste4"/>
    <w:rsid w:val="004A15D5"/>
  </w:style>
  <w:style w:type="paragraph" w:customStyle="1" w:styleId="B5">
    <w:name w:val="B5"/>
    <w:basedOn w:val="Liste5"/>
    <w:rsid w:val="004A15D5"/>
  </w:style>
  <w:style w:type="paragraph" w:customStyle="1" w:styleId="ZTD">
    <w:name w:val="ZTD"/>
    <w:basedOn w:val="ZB"/>
    <w:rsid w:val="004A15D5"/>
    <w:pPr>
      <w:framePr w:hRule="auto" w:wrap="notBeside" w:y="852"/>
    </w:pPr>
    <w:rPr>
      <w:i w:val="0"/>
      <w:sz w:val="40"/>
    </w:rPr>
  </w:style>
  <w:style w:type="character" w:styleId="Lienhypertexte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419E7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9E7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1E748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5150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Gabin, Frederic</cp:lastModifiedBy>
  <cp:revision>29</cp:revision>
  <cp:lastPrinted>2002-04-23T14:10:00Z</cp:lastPrinted>
  <dcterms:created xsi:type="dcterms:W3CDTF">2020-11-16T21:00:00Z</dcterms:created>
  <dcterms:modified xsi:type="dcterms:W3CDTF">2020-11-16T21:18:00Z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