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390"/>
        <w:tblW w:w="9923" w:type="dxa"/>
        <w:tblLayout w:type="fixed"/>
        <w:tblCellMar>
          <w:left w:w="57" w:type="dxa"/>
          <w:right w:w="57" w:type="dxa"/>
        </w:tblCellMar>
        <w:tblLook w:val="0000" w:firstRow="0" w:lastRow="0" w:firstColumn="0" w:lastColumn="0" w:noHBand="0" w:noVBand="0"/>
      </w:tblPr>
      <w:tblGrid>
        <w:gridCol w:w="1191"/>
        <w:gridCol w:w="936"/>
        <w:gridCol w:w="2976"/>
        <w:gridCol w:w="142"/>
        <w:gridCol w:w="4678"/>
      </w:tblGrid>
      <w:tr w:rsidR="00736493" w:rsidRPr="00974E99" w14:paraId="67D97D2C" w14:textId="77777777" w:rsidTr="009A4C68">
        <w:trPr>
          <w:cantSplit/>
          <w:trHeight w:val="930"/>
        </w:trPr>
        <w:tc>
          <w:tcPr>
            <w:tcW w:w="1191" w:type="dxa"/>
            <w:vMerge w:val="restart"/>
          </w:tcPr>
          <w:p w14:paraId="37D96A92" w14:textId="77777777" w:rsidR="00736493" w:rsidRPr="00974E99" w:rsidRDefault="00736493" w:rsidP="009A4C68">
            <w:pPr>
              <w:rPr>
                <w:sz w:val="20"/>
                <w:szCs w:val="20"/>
              </w:rPr>
            </w:pPr>
            <w:r w:rsidRPr="00974E99">
              <w:rPr>
                <w:noProof/>
                <w:sz w:val="20"/>
                <w:szCs w:val="20"/>
                <w:lang w:val="en-US" w:eastAsia="zh-CN"/>
              </w:rPr>
              <w:drawing>
                <wp:inline distT="0" distB="0" distL="0" distR="0" wp14:anchorId="3717DBC3" wp14:editId="29569FF5">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12" w:type="dxa"/>
            <w:gridSpan w:val="2"/>
            <w:vMerge w:val="restart"/>
          </w:tcPr>
          <w:p w14:paraId="2ADA3C6E" w14:textId="77777777" w:rsidR="00736493" w:rsidRPr="00974E99" w:rsidRDefault="00736493" w:rsidP="009A4C68">
            <w:pPr>
              <w:rPr>
                <w:sz w:val="16"/>
                <w:szCs w:val="16"/>
              </w:rPr>
            </w:pPr>
            <w:r w:rsidRPr="00974E99">
              <w:rPr>
                <w:sz w:val="16"/>
                <w:szCs w:val="16"/>
              </w:rPr>
              <w:t>INTERNATIONAL TELECOMMUNICATION UNION</w:t>
            </w:r>
          </w:p>
          <w:p w14:paraId="114D1630" w14:textId="77777777" w:rsidR="00736493" w:rsidRPr="00974E99" w:rsidRDefault="00736493" w:rsidP="009A4C68">
            <w:pPr>
              <w:rPr>
                <w:b/>
                <w:bCs/>
                <w:sz w:val="26"/>
                <w:szCs w:val="26"/>
              </w:rPr>
            </w:pPr>
            <w:r w:rsidRPr="00974E99">
              <w:rPr>
                <w:b/>
                <w:bCs/>
                <w:sz w:val="26"/>
                <w:szCs w:val="26"/>
              </w:rPr>
              <w:t>TELECOMMUNICATION</w:t>
            </w:r>
            <w:r w:rsidRPr="00974E99">
              <w:rPr>
                <w:b/>
                <w:bCs/>
                <w:sz w:val="26"/>
                <w:szCs w:val="26"/>
              </w:rPr>
              <w:br/>
              <w:t>STANDARDIZATION SECTOR</w:t>
            </w:r>
          </w:p>
          <w:p w14:paraId="5558FB30" w14:textId="77777777" w:rsidR="00736493" w:rsidRPr="00974E99" w:rsidRDefault="00736493" w:rsidP="009A4C68">
            <w:pPr>
              <w:rPr>
                <w:sz w:val="20"/>
                <w:szCs w:val="20"/>
              </w:rPr>
            </w:pPr>
            <w:r w:rsidRPr="00974E99">
              <w:rPr>
                <w:sz w:val="20"/>
                <w:szCs w:val="20"/>
              </w:rPr>
              <w:t>STUDY PERIOD 2017-2020</w:t>
            </w:r>
          </w:p>
        </w:tc>
        <w:tc>
          <w:tcPr>
            <w:tcW w:w="4820" w:type="dxa"/>
            <w:gridSpan w:val="2"/>
            <w:vAlign w:val="center"/>
          </w:tcPr>
          <w:p w14:paraId="51A952C7" w14:textId="43425280" w:rsidR="00736493" w:rsidRPr="009A4C68" w:rsidRDefault="009A4C68" w:rsidP="009A4C68">
            <w:pPr>
              <w:pStyle w:val="Docnumber"/>
              <w:rPr>
                <w:sz w:val="40"/>
                <w:szCs w:val="40"/>
              </w:rPr>
            </w:pPr>
            <w:r w:rsidRPr="009A4C68">
              <w:rPr>
                <w:smallCaps/>
                <w:sz w:val="40"/>
                <w:szCs w:val="40"/>
              </w:rPr>
              <w:t>FG-ML5G-O-023</w:t>
            </w:r>
          </w:p>
        </w:tc>
      </w:tr>
      <w:tr w:rsidR="00736493" w:rsidRPr="00974E99" w14:paraId="5BB48324" w14:textId="77777777" w:rsidTr="009A4C68">
        <w:trPr>
          <w:cantSplit/>
        </w:trPr>
        <w:tc>
          <w:tcPr>
            <w:tcW w:w="1191" w:type="dxa"/>
            <w:vMerge/>
            <w:tcBorders>
              <w:bottom w:val="single" w:sz="12" w:space="0" w:color="auto"/>
            </w:tcBorders>
          </w:tcPr>
          <w:p w14:paraId="1DA3FBDF" w14:textId="77777777" w:rsidR="00736493" w:rsidRPr="00974E99" w:rsidRDefault="00736493" w:rsidP="009A4C68">
            <w:pPr>
              <w:rPr>
                <w:b/>
                <w:bCs/>
                <w:sz w:val="26"/>
              </w:rPr>
            </w:pPr>
          </w:p>
        </w:tc>
        <w:tc>
          <w:tcPr>
            <w:tcW w:w="3912" w:type="dxa"/>
            <w:gridSpan w:val="2"/>
            <w:vMerge/>
            <w:tcBorders>
              <w:bottom w:val="single" w:sz="12" w:space="0" w:color="auto"/>
            </w:tcBorders>
          </w:tcPr>
          <w:p w14:paraId="3702494B" w14:textId="77777777" w:rsidR="00736493" w:rsidRPr="00974E99" w:rsidRDefault="00736493" w:rsidP="009A4C68">
            <w:pPr>
              <w:rPr>
                <w:b/>
                <w:bCs/>
                <w:sz w:val="26"/>
              </w:rPr>
            </w:pPr>
          </w:p>
        </w:tc>
        <w:tc>
          <w:tcPr>
            <w:tcW w:w="4820" w:type="dxa"/>
            <w:gridSpan w:val="2"/>
            <w:tcBorders>
              <w:bottom w:val="single" w:sz="12" w:space="0" w:color="auto"/>
            </w:tcBorders>
            <w:vAlign w:val="center"/>
          </w:tcPr>
          <w:p w14:paraId="6DC28D52" w14:textId="51B53F57" w:rsidR="00736493" w:rsidRPr="00270874" w:rsidRDefault="009A4C68" w:rsidP="009A4C68">
            <w:pPr>
              <w:pStyle w:val="Docnumber"/>
              <w:rPr>
                <w:sz w:val="28"/>
              </w:rPr>
            </w:pPr>
            <w:r w:rsidRPr="00F573C9">
              <w:rPr>
                <w:smallCaps/>
                <w:sz w:val="28"/>
                <w:szCs w:val="18"/>
              </w:rPr>
              <w:t>Focus Group on Machine Learning for Future Networks including 5G</w:t>
            </w:r>
          </w:p>
        </w:tc>
      </w:tr>
      <w:tr w:rsidR="00913241" w:rsidRPr="00913241" w14:paraId="54DBAD80" w14:textId="77777777" w:rsidTr="009A4C68">
        <w:trPr>
          <w:cantSplit/>
        </w:trPr>
        <w:tc>
          <w:tcPr>
            <w:tcW w:w="2127" w:type="dxa"/>
            <w:gridSpan w:val="2"/>
          </w:tcPr>
          <w:p w14:paraId="6CC29391" w14:textId="77777777" w:rsidR="00913241" w:rsidRPr="00913241" w:rsidRDefault="00913241" w:rsidP="009A4C68">
            <w:pPr>
              <w:rPr>
                <w:b/>
                <w:bCs/>
              </w:rPr>
            </w:pPr>
            <w:bookmarkStart w:id="0" w:name="dbluepink" w:colFirst="1" w:colLast="1"/>
            <w:bookmarkStart w:id="1" w:name="dmeeting" w:colFirst="2" w:colLast="2"/>
            <w:bookmarkStart w:id="2" w:name="dtableau"/>
            <w:r w:rsidRPr="00913241">
              <w:rPr>
                <w:b/>
                <w:bCs/>
              </w:rPr>
              <w:t>Question(s):</w:t>
            </w:r>
          </w:p>
        </w:tc>
        <w:tc>
          <w:tcPr>
            <w:tcW w:w="2976" w:type="dxa"/>
          </w:tcPr>
          <w:p w14:paraId="7FA421F3" w14:textId="3B4F3B29" w:rsidR="00913241" w:rsidRPr="00913241" w:rsidRDefault="007B7DB8" w:rsidP="009A4C68">
            <w:r>
              <w:t>N/A</w:t>
            </w:r>
          </w:p>
        </w:tc>
        <w:tc>
          <w:tcPr>
            <w:tcW w:w="4820" w:type="dxa"/>
            <w:gridSpan w:val="2"/>
          </w:tcPr>
          <w:p w14:paraId="56B76648" w14:textId="157418C8" w:rsidR="00913241" w:rsidRPr="00913241" w:rsidRDefault="00F573C9" w:rsidP="009A4C68">
            <w:pPr>
              <w:tabs>
                <w:tab w:val="center" w:pos="2353"/>
                <w:tab w:val="right" w:pos="4706"/>
              </w:tabs>
            </w:pPr>
            <w:r>
              <w:t xml:space="preserve">              </w:t>
            </w:r>
            <w:r w:rsidR="00EB63A0">
              <w:t xml:space="preserve">                             </w:t>
            </w:r>
            <w:r w:rsidR="00913241" w:rsidRPr="00913241">
              <w:t xml:space="preserve">Geneva, </w:t>
            </w:r>
            <w:r w:rsidR="00EB63A0">
              <w:t xml:space="preserve">August </w:t>
            </w:r>
            <w:r>
              <w:t>201</w:t>
            </w:r>
            <w:r w:rsidR="00EB63A0">
              <w:t>9</w:t>
            </w:r>
          </w:p>
        </w:tc>
      </w:tr>
      <w:tr w:rsidR="00913241" w:rsidRPr="00913241" w14:paraId="187CBFA7" w14:textId="77777777" w:rsidTr="009A4C68">
        <w:trPr>
          <w:cantSplit/>
        </w:trPr>
        <w:tc>
          <w:tcPr>
            <w:tcW w:w="9923" w:type="dxa"/>
            <w:gridSpan w:val="5"/>
          </w:tcPr>
          <w:p w14:paraId="0A9BDD12" w14:textId="3825BD0F" w:rsidR="00913241" w:rsidRPr="00913241" w:rsidRDefault="00B52B2D" w:rsidP="009A4C68">
            <w:pPr>
              <w:jc w:val="center"/>
              <w:rPr>
                <w:b/>
                <w:bCs/>
              </w:rPr>
            </w:pPr>
            <w:bookmarkStart w:id="3" w:name="ddoctype" w:colFirst="0" w:colLast="0"/>
            <w:bookmarkEnd w:id="0"/>
            <w:bookmarkEnd w:id="1"/>
            <w:r>
              <w:rPr>
                <w:b/>
                <w:bCs/>
              </w:rPr>
              <w:t>OUT</w:t>
            </w:r>
            <w:r w:rsidR="00722E35">
              <w:rPr>
                <w:b/>
                <w:bCs/>
              </w:rPr>
              <w:t>PUT DOCUMENT</w:t>
            </w:r>
            <w:r w:rsidR="006C4779">
              <w:rPr>
                <w:b/>
                <w:bCs/>
              </w:rPr>
              <w:br/>
              <w:t>Ref: [</w:t>
            </w:r>
            <w:r w:rsidR="006C4779" w:rsidRPr="0015174E">
              <w:rPr>
                <w:b/>
                <w:bCs/>
                <w:color w:val="0000FF"/>
              </w:rPr>
              <w:t>FG-ML5G-LSo-011</w:t>
            </w:r>
            <w:r w:rsidR="006C4779" w:rsidRPr="0015174E">
              <w:rPr>
                <w:b/>
                <w:bCs/>
              </w:rPr>
              <w:t>]</w:t>
            </w:r>
          </w:p>
        </w:tc>
      </w:tr>
      <w:tr w:rsidR="00913241" w:rsidRPr="00913241" w14:paraId="05D153B2" w14:textId="77777777" w:rsidTr="009A4C68">
        <w:trPr>
          <w:cantSplit/>
        </w:trPr>
        <w:tc>
          <w:tcPr>
            <w:tcW w:w="2127" w:type="dxa"/>
            <w:gridSpan w:val="2"/>
          </w:tcPr>
          <w:p w14:paraId="04D1216B" w14:textId="77777777" w:rsidR="00913241" w:rsidRPr="00913241" w:rsidRDefault="00913241" w:rsidP="009A4C68">
            <w:pPr>
              <w:rPr>
                <w:b/>
                <w:bCs/>
              </w:rPr>
            </w:pPr>
            <w:bookmarkStart w:id="4" w:name="dsource" w:colFirst="1" w:colLast="1"/>
            <w:bookmarkEnd w:id="3"/>
            <w:r w:rsidRPr="00913241">
              <w:rPr>
                <w:b/>
                <w:bCs/>
              </w:rPr>
              <w:t>Source:</w:t>
            </w:r>
          </w:p>
        </w:tc>
        <w:tc>
          <w:tcPr>
            <w:tcW w:w="7796" w:type="dxa"/>
            <w:gridSpan w:val="3"/>
          </w:tcPr>
          <w:p w14:paraId="65FBBEBD" w14:textId="53A5CD57" w:rsidR="00913241" w:rsidRPr="00913241" w:rsidRDefault="00870C6A" w:rsidP="009A4C68">
            <w:r>
              <w:t xml:space="preserve">FG ML5G </w:t>
            </w:r>
          </w:p>
        </w:tc>
      </w:tr>
      <w:tr w:rsidR="00913241" w:rsidRPr="00913241" w14:paraId="374601ED" w14:textId="77777777" w:rsidTr="009A4C68">
        <w:trPr>
          <w:cantSplit/>
        </w:trPr>
        <w:tc>
          <w:tcPr>
            <w:tcW w:w="2127" w:type="dxa"/>
            <w:gridSpan w:val="2"/>
          </w:tcPr>
          <w:p w14:paraId="4A8490E1" w14:textId="77777777" w:rsidR="00913241" w:rsidRPr="00913241" w:rsidRDefault="00913241" w:rsidP="009A4C68">
            <w:bookmarkStart w:id="5" w:name="dtitle1" w:colFirst="1" w:colLast="1"/>
            <w:bookmarkEnd w:id="4"/>
            <w:r w:rsidRPr="00913241">
              <w:rPr>
                <w:b/>
                <w:bCs/>
              </w:rPr>
              <w:t>Title:</w:t>
            </w:r>
          </w:p>
        </w:tc>
        <w:tc>
          <w:tcPr>
            <w:tcW w:w="7796" w:type="dxa"/>
            <w:gridSpan w:val="3"/>
          </w:tcPr>
          <w:p w14:paraId="5AB6F0F0" w14:textId="4B3FC654" w:rsidR="00913241" w:rsidRPr="00913241" w:rsidRDefault="009A4C68" w:rsidP="00483A4E">
            <w:r>
              <w:t>LS</w:t>
            </w:r>
            <w:r w:rsidR="00A7431D">
              <w:t xml:space="preserve"> (liaison statement)</w:t>
            </w:r>
            <w:r>
              <w:t xml:space="preserve"> on </w:t>
            </w:r>
            <w:r w:rsidR="00D954AF">
              <w:t xml:space="preserve">Results of ITU’s </w:t>
            </w:r>
            <w:r w:rsidR="00EB63A0">
              <w:t>work on m</w:t>
            </w:r>
            <w:r w:rsidR="00D954AF">
              <w:t xml:space="preserve">achine </w:t>
            </w:r>
            <w:r w:rsidR="00EB63A0">
              <w:t>l</w:t>
            </w:r>
            <w:r w:rsidR="00D954AF">
              <w:t>ear</w:t>
            </w:r>
            <w:r w:rsidR="00EB63A0">
              <w:t>n</w:t>
            </w:r>
            <w:r w:rsidR="00D954AF">
              <w:t xml:space="preserve">ing for 5G networks </w:t>
            </w:r>
          </w:p>
        </w:tc>
      </w:tr>
      <w:tr w:rsidR="00913241" w:rsidRPr="00913241" w14:paraId="6FB17B2B" w14:textId="77777777" w:rsidTr="009A4C68">
        <w:trPr>
          <w:cantSplit/>
        </w:trPr>
        <w:tc>
          <w:tcPr>
            <w:tcW w:w="2127" w:type="dxa"/>
            <w:gridSpan w:val="2"/>
            <w:tcBorders>
              <w:bottom w:val="single" w:sz="8" w:space="0" w:color="auto"/>
            </w:tcBorders>
          </w:tcPr>
          <w:p w14:paraId="13C4B9AA" w14:textId="77777777" w:rsidR="00913241" w:rsidRPr="00913241" w:rsidRDefault="00913241" w:rsidP="009A4C68">
            <w:pPr>
              <w:rPr>
                <w:b/>
                <w:bCs/>
              </w:rPr>
            </w:pPr>
            <w:bookmarkStart w:id="6" w:name="dpurpose" w:colFirst="1" w:colLast="1"/>
            <w:bookmarkEnd w:id="5"/>
            <w:r w:rsidRPr="00913241">
              <w:rPr>
                <w:b/>
                <w:bCs/>
              </w:rPr>
              <w:t>Purpose:</w:t>
            </w:r>
          </w:p>
        </w:tc>
        <w:tc>
          <w:tcPr>
            <w:tcW w:w="7796" w:type="dxa"/>
            <w:gridSpan w:val="3"/>
            <w:tcBorders>
              <w:bottom w:val="single" w:sz="8" w:space="0" w:color="auto"/>
            </w:tcBorders>
          </w:tcPr>
          <w:p w14:paraId="7D137D0E" w14:textId="30F8326A" w:rsidR="00913241" w:rsidRPr="00913241" w:rsidRDefault="00693F67" w:rsidP="009A4C68">
            <w:r>
              <w:t>For information</w:t>
            </w:r>
          </w:p>
        </w:tc>
      </w:tr>
      <w:bookmarkEnd w:id="2"/>
      <w:bookmarkEnd w:id="6"/>
      <w:tr w:rsidR="00B52B2D" w:rsidRPr="00B52B2D" w14:paraId="591CA9C8" w14:textId="77777777" w:rsidTr="009A4C68">
        <w:trPr>
          <w:cantSplit/>
          <w:trHeight w:val="357"/>
        </w:trPr>
        <w:tc>
          <w:tcPr>
            <w:tcW w:w="9923" w:type="dxa"/>
            <w:gridSpan w:val="5"/>
            <w:tcBorders>
              <w:top w:val="single" w:sz="12" w:space="0" w:color="auto"/>
            </w:tcBorders>
          </w:tcPr>
          <w:p w14:paraId="4B676864" w14:textId="77777777" w:rsidR="00B52B2D" w:rsidRPr="00B52B2D" w:rsidRDefault="00B52B2D" w:rsidP="009A4C68">
            <w:pPr>
              <w:jc w:val="center"/>
              <w:rPr>
                <w:b/>
              </w:rPr>
            </w:pPr>
            <w:r w:rsidRPr="00B52B2D">
              <w:rPr>
                <w:b/>
              </w:rPr>
              <w:t>LIAISON STATEMENT</w:t>
            </w:r>
          </w:p>
        </w:tc>
      </w:tr>
      <w:tr w:rsidR="00B52B2D" w:rsidRPr="00B52B2D" w14:paraId="4FF379DE" w14:textId="77777777" w:rsidTr="009A4C68">
        <w:trPr>
          <w:cantSplit/>
          <w:trHeight w:val="357"/>
        </w:trPr>
        <w:tc>
          <w:tcPr>
            <w:tcW w:w="2127" w:type="dxa"/>
            <w:gridSpan w:val="2"/>
          </w:tcPr>
          <w:p w14:paraId="3BAA353F" w14:textId="77777777" w:rsidR="00B52B2D" w:rsidRPr="00B52B2D" w:rsidRDefault="00B52B2D" w:rsidP="009A4C68">
            <w:pPr>
              <w:rPr>
                <w:b/>
                <w:bCs/>
              </w:rPr>
            </w:pPr>
            <w:r w:rsidRPr="00B52B2D">
              <w:rPr>
                <w:b/>
                <w:bCs/>
              </w:rPr>
              <w:t>For action to:</w:t>
            </w:r>
          </w:p>
        </w:tc>
        <w:tc>
          <w:tcPr>
            <w:tcW w:w="7796" w:type="dxa"/>
            <w:gridSpan w:val="3"/>
          </w:tcPr>
          <w:p w14:paraId="0BC998B1" w14:textId="3CB2E573" w:rsidR="00B52B2D" w:rsidRPr="00B52B2D" w:rsidRDefault="00B52B2D" w:rsidP="009A4C68">
            <w:pPr>
              <w:tabs>
                <w:tab w:val="left" w:pos="794"/>
                <w:tab w:val="left" w:pos="1191"/>
                <w:tab w:val="left" w:pos="1588"/>
                <w:tab w:val="left" w:pos="1985"/>
              </w:tabs>
              <w:overflowPunct w:val="0"/>
              <w:autoSpaceDE w:val="0"/>
              <w:autoSpaceDN w:val="0"/>
              <w:adjustRightInd w:val="0"/>
              <w:textAlignment w:val="baseline"/>
              <w:rPr>
                <w:rFonts w:eastAsia="Times New Roman"/>
                <w:bCs/>
                <w:szCs w:val="20"/>
                <w:highlight w:val="yellow"/>
                <w:lang w:eastAsia="en-US"/>
              </w:rPr>
            </w:pPr>
          </w:p>
        </w:tc>
      </w:tr>
      <w:tr w:rsidR="00B52B2D" w:rsidRPr="00B52B2D" w14:paraId="1608C263" w14:textId="77777777" w:rsidTr="009A4C68">
        <w:trPr>
          <w:cantSplit/>
          <w:trHeight w:val="357"/>
        </w:trPr>
        <w:tc>
          <w:tcPr>
            <w:tcW w:w="2127" w:type="dxa"/>
            <w:gridSpan w:val="2"/>
          </w:tcPr>
          <w:p w14:paraId="4A9722FF" w14:textId="77777777" w:rsidR="00B52B2D" w:rsidRPr="00B52B2D" w:rsidRDefault="00B52B2D" w:rsidP="009A4C68">
            <w:pPr>
              <w:rPr>
                <w:b/>
                <w:bCs/>
              </w:rPr>
            </w:pPr>
            <w:r w:rsidRPr="00B52B2D">
              <w:rPr>
                <w:b/>
                <w:bCs/>
              </w:rPr>
              <w:t>For comment to:</w:t>
            </w:r>
          </w:p>
        </w:tc>
        <w:tc>
          <w:tcPr>
            <w:tcW w:w="7796" w:type="dxa"/>
            <w:gridSpan w:val="3"/>
          </w:tcPr>
          <w:p w14:paraId="23267950" w14:textId="3619378F" w:rsidR="00B52B2D" w:rsidRPr="00B52B2D" w:rsidRDefault="00B52B2D" w:rsidP="009A4C68">
            <w:pPr>
              <w:tabs>
                <w:tab w:val="left" w:pos="794"/>
                <w:tab w:val="left" w:pos="1191"/>
                <w:tab w:val="left" w:pos="1588"/>
                <w:tab w:val="left" w:pos="1985"/>
              </w:tabs>
              <w:overflowPunct w:val="0"/>
              <w:autoSpaceDE w:val="0"/>
              <w:autoSpaceDN w:val="0"/>
              <w:adjustRightInd w:val="0"/>
              <w:textAlignment w:val="baseline"/>
              <w:rPr>
                <w:rFonts w:eastAsia="Times New Roman"/>
                <w:bCs/>
                <w:szCs w:val="20"/>
                <w:highlight w:val="yellow"/>
                <w:lang w:eastAsia="en-US"/>
              </w:rPr>
            </w:pPr>
          </w:p>
        </w:tc>
      </w:tr>
      <w:tr w:rsidR="00B52B2D" w:rsidRPr="00B52B2D" w14:paraId="642EE55C" w14:textId="77777777" w:rsidTr="009A4C68">
        <w:trPr>
          <w:cantSplit/>
          <w:trHeight w:val="357"/>
        </w:trPr>
        <w:tc>
          <w:tcPr>
            <w:tcW w:w="2127" w:type="dxa"/>
            <w:gridSpan w:val="2"/>
          </w:tcPr>
          <w:p w14:paraId="69161F03" w14:textId="77777777" w:rsidR="00B52B2D" w:rsidRPr="00B52B2D" w:rsidRDefault="00B52B2D" w:rsidP="009A4C68">
            <w:pPr>
              <w:rPr>
                <w:b/>
                <w:bCs/>
              </w:rPr>
            </w:pPr>
            <w:r w:rsidRPr="00B52B2D">
              <w:rPr>
                <w:b/>
                <w:bCs/>
              </w:rPr>
              <w:t>For information to:</w:t>
            </w:r>
          </w:p>
        </w:tc>
        <w:tc>
          <w:tcPr>
            <w:tcW w:w="7796" w:type="dxa"/>
            <w:gridSpan w:val="3"/>
          </w:tcPr>
          <w:p w14:paraId="10B0A822" w14:textId="70ADB236" w:rsidR="00B52B2D" w:rsidRPr="00A51D63" w:rsidRDefault="00132462" w:rsidP="009A4C68">
            <w:r>
              <w:t>ITU-T study groups, ITU-R study groups</w:t>
            </w:r>
            <w:r w:rsidRPr="00132462">
              <w:t xml:space="preserve">, IEEE, IETF, </w:t>
            </w:r>
            <w:proofErr w:type="spellStart"/>
            <w:r>
              <w:t>Wifi</w:t>
            </w:r>
            <w:proofErr w:type="spellEnd"/>
            <w:r>
              <w:t xml:space="preserve"> A</w:t>
            </w:r>
            <w:r w:rsidR="005B2D7D">
              <w:t>lliance</w:t>
            </w:r>
            <w:r w:rsidRPr="00132462">
              <w:t xml:space="preserve">, </w:t>
            </w:r>
            <w:r>
              <w:t>E</w:t>
            </w:r>
            <w:r w:rsidRPr="00132462">
              <w:t>TSI</w:t>
            </w:r>
            <w:r>
              <w:t xml:space="preserve"> Industry Specification Group </w:t>
            </w:r>
            <w:r>
              <w:rPr>
                <w:rFonts w:hint="eastAsia"/>
              </w:rPr>
              <w:t>ISG ENI, ISG ZSM</w:t>
            </w:r>
            <w:r w:rsidRPr="00132462">
              <w:t>, ISO/IEC JTC1 SC42, IS</w:t>
            </w:r>
            <w:r>
              <w:t>O/IEC JTC1 SC 29/ WG11 (MPEG), ISO/IEC JTC1 WG 9 (Big Data), Wireless B</w:t>
            </w:r>
            <w:r w:rsidRPr="00132462">
              <w:t xml:space="preserve">roadband </w:t>
            </w:r>
            <w:r>
              <w:t>A</w:t>
            </w:r>
            <w:r w:rsidRPr="00132462">
              <w:t xml:space="preserve">lliance, 3GPP, 5GAA, IEC MSB (Market Strategy Board), </w:t>
            </w:r>
            <w:r>
              <w:t xml:space="preserve">ISO TMB (Technical Management Board), </w:t>
            </w:r>
            <w:r w:rsidRPr="00132462">
              <w:t xml:space="preserve">5GIA </w:t>
            </w:r>
            <w:r w:rsidR="00A0517D">
              <w:t>(Infrastructure Association</w:t>
            </w:r>
            <w:r w:rsidRPr="00132462">
              <w:t>) and other verticals: All</w:t>
            </w:r>
            <w:r w:rsidR="005B2D7D">
              <w:t>iance for IoT Innovation</w:t>
            </w:r>
            <w:r w:rsidRPr="00132462">
              <w:t>, AIIA (</w:t>
            </w:r>
            <w:r>
              <w:t>Artificial Intelligence Industry Alliance, China</w:t>
            </w:r>
            <w:r w:rsidRPr="00132462">
              <w:t xml:space="preserve">), </w:t>
            </w:r>
            <w:r>
              <w:t xml:space="preserve">5GPPP, </w:t>
            </w:r>
            <w:r w:rsidRPr="00132462">
              <w:t xml:space="preserve">GSMA, BDVA (Big Data Value Association), IIC (Industrial Internet Consortium), </w:t>
            </w:r>
            <w:r w:rsidR="005B2D7D">
              <w:t>W</w:t>
            </w:r>
            <w:r w:rsidRPr="00132462">
              <w:t>ireless AI Alliance</w:t>
            </w:r>
            <w:r w:rsidR="005B2D7D">
              <w:t xml:space="preserve"> (China)</w:t>
            </w:r>
            <w:r w:rsidRPr="00132462">
              <w:t>, 5G Americas, Telecom Infra Project</w:t>
            </w:r>
            <w:r w:rsidR="005B2D7D">
              <w:t>, SDNIA</w:t>
            </w:r>
            <w:r w:rsidR="00A51D63">
              <w:t xml:space="preserve"> (China)</w:t>
            </w:r>
            <w:r w:rsidRPr="00132462">
              <w:t>, AIRI</w:t>
            </w:r>
            <w:r w:rsidR="005B2D7D">
              <w:t xml:space="preserve"> (Korea)</w:t>
            </w:r>
            <w:r w:rsidR="00A51D63">
              <w:t xml:space="preserve">, ONAP (open source project for network orchestration), </w:t>
            </w:r>
            <w:proofErr w:type="spellStart"/>
            <w:r w:rsidR="00A51D63">
              <w:t>Acumos</w:t>
            </w:r>
            <w:proofErr w:type="spellEnd"/>
            <w:r w:rsidR="00A51D63">
              <w:t xml:space="preserve"> (open source AI platform supporting network), </w:t>
            </w:r>
            <w:r w:rsidR="00A51D63" w:rsidRPr="00A51D63">
              <w:t xml:space="preserve">RIKEN </w:t>
            </w:r>
            <w:proofErr w:type="spellStart"/>
            <w:r w:rsidR="00A51D63" w:rsidRPr="00A51D63">
              <w:t>Center</w:t>
            </w:r>
            <w:proofErr w:type="spellEnd"/>
            <w:r w:rsidR="00A51D63" w:rsidRPr="00A51D63">
              <w:t xml:space="preserve"> for Advanced Intelligence Project (AIP</w:t>
            </w:r>
            <w:r w:rsidR="00A51D63">
              <w:t>, Japan</w:t>
            </w:r>
            <w:r w:rsidR="00A51D63" w:rsidRPr="00A51D63">
              <w:t>)</w:t>
            </w:r>
            <w:r w:rsidR="000A358F">
              <w:t>, NGMN</w:t>
            </w:r>
          </w:p>
        </w:tc>
      </w:tr>
      <w:tr w:rsidR="00B52B2D" w:rsidRPr="00B52B2D" w14:paraId="6C124E43" w14:textId="77777777" w:rsidTr="009A4C68">
        <w:trPr>
          <w:cantSplit/>
          <w:trHeight w:val="357"/>
        </w:trPr>
        <w:tc>
          <w:tcPr>
            <w:tcW w:w="2127" w:type="dxa"/>
            <w:gridSpan w:val="2"/>
          </w:tcPr>
          <w:p w14:paraId="7621DF6C" w14:textId="77777777" w:rsidR="00B52B2D" w:rsidRPr="00B52B2D" w:rsidRDefault="00B52B2D" w:rsidP="009A4C68">
            <w:pPr>
              <w:rPr>
                <w:b/>
                <w:bCs/>
              </w:rPr>
            </w:pPr>
            <w:r w:rsidRPr="00B52B2D">
              <w:rPr>
                <w:b/>
                <w:bCs/>
              </w:rPr>
              <w:t>Approval:</w:t>
            </w:r>
          </w:p>
        </w:tc>
        <w:tc>
          <w:tcPr>
            <w:tcW w:w="7796" w:type="dxa"/>
            <w:gridSpan w:val="3"/>
          </w:tcPr>
          <w:p w14:paraId="0C852CBF" w14:textId="07826546" w:rsidR="00B52B2D" w:rsidRPr="00B52B2D" w:rsidRDefault="00A51D63" w:rsidP="009A4C68">
            <w:pPr>
              <w:rPr>
                <w:b/>
                <w:bCs/>
              </w:rPr>
            </w:pPr>
            <w:r>
              <w:rPr>
                <w:b/>
                <w:bCs/>
              </w:rPr>
              <w:t xml:space="preserve">Geneva, </w:t>
            </w:r>
            <w:r w:rsidR="007D2B93">
              <w:rPr>
                <w:b/>
                <w:bCs/>
              </w:rPr>
              <w:t>21</w:t>
            </w:r>
            <w:r w:rsidR="00D954AF">
              <w:rPr>
                <w:b/>
                <w:bCs/>
              </w:rPr>
              <w:t xml:space="preserve"> August 2019</w:t>
            </w:r>
          </w:p>
        </w:tc>
      </w:tr>
      <w:tr w:rsidR="00B52B2D" w:rsidRPr="00B52B2D" w14:paraId="01EFAC0A" w14:textId="77777777" w:rsidTr="009A4C68">
        <w:trPr>
          <w:cantSplit/>
          <w:trHeight w:val="357"/>
        </w:trPr>
        <w:tc>
          <w:tcPr>
            <w:tcW w:w="2127" w:type="dxa"/>
            <w:gridSpan w:val="2"/>
            <w:tcBorders>
              <w:bottom w:val="single" w:sz="12" w:space="0" w:color="auto"/>
            </w:tcBorders>
          </w:tcPr>
          <w:p w14:paraId="155146FF" w14:textId="77777777" w:rsidR="00B52B2D" w:rsidRPr="00B52B2D" w:rsidRDefault="00B52B2D" w:rsidP="009A4C68">
            <w:pPr>
              <w:rPr>
                <w:b/>
                <w:bCs/>
              </w:rPr>
            </w:pPr>
            <w:r w:rsidRPr="00B52B2D">
              <w:rPr>
                <w:b/>
                <w:bCs/>
              </w:rPr>
              <w:t>Deadline:</w:t>
            </w:r>
          </w:p>
        </w:tc>
        <w:tc>
          <w:tcPr>
            <w:tcW w:w="7796" w:type="dxa"/>
            <w:gridSpan w:val="3"/>
            <w:tcBorders>
              <w:bottom w:val="single" w:sz="12" w:space="0" w:color="auto"/>
            </w:tcBorders>
          </w:tcPr>
          <w:p w14:paraId="6A1D526A" w14:textId="13898687" w:rsidR="00B52B2D" w:rsidRPr="00B52B2D" w:rsidRDefault="00B52B2D" w:rsidP="009A4C68">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p>
        </w:tc>
      </w:tr>
      <w:tr w:rsidR="00B52B2D" w:rsidRPr="00B52B2D" w14:paraId="6D086F42" w14:textId="77777777" w:rsidTr="009A4C68">
        <w:trPr>
          <w:cantSplit/>
        </w:trPr>
        <w:tc>
          <w:tcPr>
            <w:tcW w:w="2127" w:type="dxa"/>
            <w:gridSpan w:val="2"/>
            <w:tcBorders>
              <w:top w:val="single" w:sz="8" w:space="0" w:color="auto"/>
              <w:bottom w:val="single" w:sz="8" w:space="0" w:color="auto"/>
            </w:tcBorders>
          </w:tcPr>
          <w:p w14:paraId="62A7B4F3" w14:textId="77777777" w:rsidR="00B52B2D" w:rsidRPr="00B52B2D" w:rsidRDefault="00B52B2D" w:rsidP="009A4C68">
            <w:pPr>
              <w:rPr>
                <w:b/>
                <w:bCs/>
              </w:rPr>
            </w:pPr>
            <w:r w:rsidRPr="00B52B2D">
              <w:rPr>
                <w:b/>
                <w:bCs/>
              </w:rPr>
              <w:t>Contact:</w:t>
            </w:r>
          </w:p>
        </w:tc>
        <w:tc>
          <w:tcPr>
            <w:tcW w:w="3118" w:type="dxa"/>
            <w:gridSpan w:val="2"/>
            <w:tcBorders>
              <w:top w:val="single" w:sz="8" w:space="0" w:color="auto"/>
              <w:bottom w:val="single" w:sz="8" w:space="0" w:color="auto"/>
            </w:tcBorders>
          </w:tcPr>
          <w:p w14:paraId="56D5CCC2" w14:textId="12F71763" w:rsidR="00B52B2D" w:rsidRPr="00B52B2D" w:rsidRDefault="00844607" w:rsidP="009A4C68">
            <w:sdt>
              <w:sdtPr>
                <w:rPr>
                  <w:lang w:val="en-US"/>
                </w:rPr>
                <w:alias w:val="ContactNameOrgCountry"/>
                <w:tag w:val="ContactNameOrgCountry"/>
                <w:id w:val="-130639986"/>
                <w:placeholder>
                  <w:docPart w:val="C12070365C664DD598F1EAFA692281D8"/>
                </w:placeholder>
                <w:text w:multiLine="1"/>
              </w:sdtPr>
              <w:sdtEndPr/>
              <w:sdtContent>
                <w:r w:rsidR="00B52B2D" w:rsidRPr="00B52B2D">
                  <w:rPr>
                    <w:lang w:val="en-US"/>
                  </w:rPr>
                  <w:t xml:space="preserve">Slawomir </w:t>
                </w:r>
                <w:proofErr w:type="spellStart"/>
                <w:r w:rsidR="00B52B2D" w:rsidRPr="00B52B2D">
                  <w:rPr>
                    <w:lang w:val="en-US"/>
                  </w:rPr>
                  <w:t>Stanczak</w:t>
                </w:r>
                <w:proofErr w:type="spellEnd"/>
                <w:r w:rsidR="00B52B2D">
                  <w:rPr>
                    <w:lang w:val="en-US"/>
                  </w:rPr>
                  <w:br/>
                  <w:t>Fraunhofer HHI</w:t>
                </w:r>
                <w:r w:rsidR="00A94DFF">
                  <w:rPr>
                    <w:lang w:val="en-US"/>
                  </w:rPr>
                  <w:br/>
                </w:r>
                <w:r w:rsidR="008A51D7">
                  <w:rPr>
                    <w:lang w:val="en-US"/>
                  </w:rPr>
                  <w:t>Germany</w:t>
                </w:r>
                <w:r w:rsidR="008A51D7">
                  <w:rPr>
                    <w:lang w:val="en-US"/>
                  </w:rPr>
                  <w:br/>
                </w:r>
              </w:sdtContent>
            </w:sdt>
          </w:p>
        </w:tc>
        <w:tc>
          <w:tcPr>
            <w:tcW w:w="4678" w:type="dxa"/>
            <w:tcBorders>
              <w:top w:val="single" w:sz="8" w:space="0" w:color="auto"/>
              <w:bottom w:val="single" w:sz="8" w:space="0" w:color="auto"/>
            </w:tcBorders>
          </w:tcPr>
          <w:p w14:paraId="631D1055" w14:textId="532760CA" w:rsidR="008A51D7" w:rsidRPr="008A51D7" w:rsidRDefault="00844607" w:rsidP="009A4C68">
            <w:pPr>
              <w:rPr>
                <w:color w:val="0000FF"/>
                <w:u w:val="single"/>
              </w:rPr>
            </w:pPr>
            <w:sdt>
              <w:sdtPr>
                <w:alias w:val="ContactTelFaxEmail"/>
                <w:tag w:val="ContactTelFaxEmail"/>
                <w:id w:val="-914853938"/>
                <w:placeholder>
                  <w:docPart w:val="FC53F619C2E64CDC98850C54ED068609"/>
                </w:placeholder>
              </w:sdtPr>
              <w:sdtEndPr/>
              <w:sdtContent>
                <w:r w:rsidR="00B52B2D" w:rsidRPr="00B52B2D">
                  <w:rPr>
                    <w:lang w:val="pt-BR"/>
                  </w:rPr>
                  <w:t xml:space="preserve">E-mail: </w:t>
                </w:r>
              </w:sdtContent>
            </w:sdt>
            <w:hyperlink r:id="rId11" w:history="1">
              <w:r w:rsidR="00B52B2D" w:rsidRPr="00B52B2D">
                <w:rPr>
                  <w:rStyle w:val="Hyperlink"/>
                  <w:rFonts w:ascii="Times New Roman" w:hAnsi="Times New Roman"/>
                </w:rPr>
                <w:t>slawomir.stanczak@hhi.fraunhofer.de</w:t>
              </w:r>
            </w:hyperlink>
            <w:r w:rsidR="008A51D7">
              <w:rPr>
                <w:rStyle w:val="Hyperlink"/>
                <w:rFonts w:ascii="Times New Roman" w:hAnsi="Times New Roman"/>
              </w:rPr>
              <w:br/>
            </w:r>
            <w:r w:rsidR="008A51D7">
              <w:rPr>
                <w:rStyle w:val="Hyperlink"/>
              </w:rPr>
              <w:br/>
            </w:r>
          </w:p>
        </w:tc>
      </w:tr>
      <w:tr w:rsidR="009A4C68" w:rsidRPr="00B52B2D" w14:paraId="6E391F1C" w14:textId="77777777" w:rsidTr="009A4C68">
        <w:trPr>
          <w:cantSplit/>
        </w:trPr>
        <w:tc>
          <w:tcPr>
            <w:tcW w:w="2127" w:type="dxa"/>
            <w:gridSpan w:val="2"/>
            <w:tcBorders>
              <w:top w:val="single" w:sz="8" w:space="0" w:color="auto"/>
              <w:bottom w:val="single" w:sz="8" w:space="0" w:color="auto"/>
            </w:tcBorders>
          </w:tcPr>
          <w:p w14:paraId="5C0DC58A" w14:textId="70DBD2A8" w:rsidR="009A4C68" w:rsidRPr="00B52B2D" w:rsidRDefault="009A4C68" w:rsidP="009A4C68">
            <w:pPr>
              <w:rPr>
                <w:b/>
                <w:bCs/>
              </w:rPr>
            </w:pPr>
            <w:r w:rsidRPr="00B52B2D">
              <w:rPr>
                <w:b/>
                <w:bCs/>
              </w:rPr>
              <w:t>Contact:</w:t>
            </w:r>
          </w:p>
        </w:tc>
        <w:tc>
          <w:tcPr>
            <w:tcW w:w="3118" w:type="dxa"/>
            <w:gridSpan w:val="2"/>
            <w:tcBorders>
              <w:top w:val="single" w:sz="8" w:space="0" w:color="auto"/>
              <w:bottom w:val="single" w:sz="8" w:space="0" w:color="auto"/>
            </w:tcBorders>
          </w:tcPr>
          <w:p w14:paraId="17601BE6" w14:textId="36B35E75" w:rsidR="009A4C68" w:rsidRDefault="009A4C68" w:rsidP="009A4C68">
            <w:pPr>
              <w:rPr>
                <w:lang w:val="en-US"/>
              </w:rPr>
            </w:pPr>
            <w:r>
              <w:rPr>
                <w:lang w:val="en-US"/>
              </w:rPr>
              <w:t xml:space="preserve">Leo Lehmann, </w:t>
            </w:r>
            <w:r>
              <w:rPr>
                <w:lang w:val="en-US"/>
              </w:rPr>
              <w:br/>
              <w:t>BAKOM</w:t>
            </w:r>
          </w:p>
        </w:tc>
        <w:tc>
          <w:tcPr>
            <w:tcW w:w="4678" w:type="dxa"/>
            <w:tcBorders>
              <w:top w:val="single" w:sz="8" w:space="0" w:color="auto"/>
              <w:bottom w:val="single" w:sz="8" w:space="0" w:color="auto"/>
            </w:tcBorders>
          </w:tcPr>
          <w:p w14:paraId="5D1AF515" w14:textId="28B90D89" w:rsidR="009A4C68" w:rsidRDefault="009A4C68" w:rsidP="009A4C68">
            <w:r>
              <w:rPr>
                <w:lang w:val="pt-BR"/>
              </w:rPr>
              <w:t xml:space="preserve">E-mail: </w:t>
            </w:r>
            <w:hyperlink r:id="rId12" w:history="1">
              <w:r w:rsidRPr="00BE2B48">
                <w:rPr>
                  <w:rStyle w:val="Hyperlink"/>
                  <w:rFonts w:ascii="Times New Roman" w:hAnsi="Times New Roman"/>
                  <w:lang w:val="pt-BR"/>
                </w:rPr>
                <w:t>Leo.Lehmann@bakom.admin.ch</w:t>
              </w:r>
            </w:hyperlink>
          </w:p>
        </w:tc>
      </w:tr>
    </w:tbl>
    <w:p w14:paraId="64A16102" w14:textId="77777777" w:rsidR="00DB0706" w:rsidRPr="00FF1151" w:rsidRDefault="00DB0706"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2545A" w:rsidRPr="0012545A" w14:paraId="45C9ABE1" w14:textId="77777777" w:rsidTr="00902862">
        <w:trPr>
          <w:cantSplit/>
        </w:trPr>
        <w:tc>
          <w:tcPr>
            <w:tcW w:w="1616" w:type="dxa"/>
          </w:tcPr>
          <w:p w14:paraId="2626EAA4" w14:textId="77777777" w:rsidR="0012545A" w:rsidRPr="0012545A" w:rsidRDefault="0012545A" w:rsidP="0012545A">
            <w:pPr>
              <w:rPr>
                <w:b/>
                <w:bCs/>
              </w:rPr>
            </w:pPr>
            <w:r w:rsidRPr="0012545A">
              <w:rPr>
                <w:b/>
                <w:bCs/>
              </w:rPr>
              <w:t>Keywords:</w:t>
            </w:r>
          </w:p>
        </w:tc>
        <w:tc>
          <w:tcPr>
            <w:tcW w:w="8157" w:type="dxa"/>
          </w:tcPr>
          <w:p w14:paraId="3E044B4D" w14:textId="49D1468B" w:rsidR="0012545A" w:rsidRPr="0012545A" w:rsidRDefault="0012545A" w:rsidP="0012545A">
            <w:r>
              <w:t>ML5G</w:t>
            </w:r>
            <w:r w:rsidR="00693F67">
              <w:t xml:space="preserve">; machine learning, 5G, network architecture, use cases, </w:t>
            </w:r>
            <w:r w:rsidR="00156CD9">
              <w:t xml:space="preserve">intelligence </w:t>
            </w:r>
            <w:proofErr w:type="spellStart"/>
            <w:r w:rsidR="00156CD9">
              <w:t>leve</w:t>
            </w:r>
            <w:proofErr w:type="spellEnd"/>
            <w:r w:rsidR="00156CD9">
              <w:t xml:space="preserve">, data handling, marketplace, functional orchestrator, student projects, </w:t>
            </w:r>
            <w:r w:rsidR="00693F67">
              <w:t>FG ML5G</w:t>
            </w:r>
            <w:r w:rsidR="00156CD9">
              <w:t>, Q20/13</w:t>
            </w:r>
          </w:p>
        </w:tc>
      </w:tr>
      <w:tr w:rsidR="0012545A" w:rsidRPr="00693F67" w14:paraId="3AD1D233" w14:textId="77777777" w:rsidTr="00902862">
        <w:trPr>
          <w:cantSplit/>
        </w:trPr>
        <w:tc>
          <w:tcPr>
            <w:tcW w:w="1616" w:type="dxa"/>
          </w:tcPr>
          <w:p w14:paraId="64D3A796" w14:textId="77777777" w:rsidR="0012545A" w:rsidRPr="0012545A" w:rsidRDefault="0012545A" w:rsidP="0012545A">
            <w:pPr>
              <w:rPr>
                <w:b/>
                <w:bCs/>
              </w:rPr>
            </w:pPr>
            <w:r w:rsidRPr="0012545A">
              <w:rPr>
                <w:b/>
                <w:bCs/>
              </w:rPr>
              <w:t>Abstract:</w:t>
            </w:r>
          </w:p>
        </w:tc>
        <w:sdt>
          <w:sdtPr>
            <w:rPr>
              <w:lang w:val="en-US"/>
            </w:rPr>
            <w:alias w:val="Abstract"/>
            <w:tag w:val="Abstract"/>
            <w:id w:val="-939903723"/>
            <w:placeholder>
              <w:docPart w:val="3F121D0C6CC545CD8A13470B19A5E75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26D0FEF5" w14:textId="12BEB8CF" w:rsidR="0012545A" w:rsidRPr="00693F67" w:rsidRDefault="0012545A" w:rsidP="00693F67">
                <w:pPr>
                  <w:rPr>
                    <w:lang w:val="en-US"/>
                  </w:rPr>
                </w:pPr>
                <w:r w:rsidRPr="00693F67">
                  <w:rPr>
                    <w:lang w:val="en-US"/>
                  </w:rPr>
                  <w:t xml:space="preserve">This document </w:t>
                </w:r>
                <w:r w:rsidR="008F4F18">
                  <w:rPr>
                    <w:lang w:val="en-US"/>
                  </w:rPr>
                  <w:t>presents an update of ITU’s work on machine learning fur future networks including 5G as of August 2019</w:t>
                </w:r>
                <w:r w:rsidRPr="00693F67">
                  <w:rPr>
                    <w:lang w:val="en-US"/>
                  </w:rPr>
                  <w:t>.</w:t>
                </w:r>
              </w:p>
            </w:tc>
          </w:sdtContent>
        </w:sdt>
      </w:tr>
    </w:tbl>
    <w:p w14:paraId="63C1FB8B" w14:textId="3D171979" w:rsidR="009A4C68" w:rsidRDefault="009A4C68" w:rsidP="00872EB7"/>
    <w:p w14:paraId="3A39064F" w14:textId="77777777" w:rsidR="00C418C0" w:rsidRDefault="00C418C0" w:rsidP="00872EB7">
      <w:bookmarkStart w:id="7" w:name="_GoBack"/>
      <w:bookmarkEnd w:id="7"/>
    </w:p>
    <w:p w14:paraId="08CD3CCE" w14:textId="04F05693" w:rsidR="00D954AF" w:rsidRPr="00D954AF" w:rsidRDefault="00D954AF" w:rsidP="009E387E">
      <w:pPr>
        <w:rPr>
          <w:b/>
          <w:bCs/>
          <w:color w:val="000000"/>
        </w:rPr>
      </w:pPr>
      <w:r w:rsidRPr="00D954AF">
        <w:rPr>
          <w:b/>
          <w:bCs/>
          <w:color w:val="000000"/>
        </w:rPr>
        <w:lastRenderedPageBreak/>
        <w:t>1</w:t>
      </w:r>
      <w:r w:rsidRPr="00D954AF">
        <w:rPr>
          <w:b/>
          <w:bCs/>
          <w:color w:val="000000"/>
        </w:rPr>
        <w:tab/>
        <w:t>Architecture Framework for ML5G approved</w:t>
      </w:r>
    </w:p>
    <w:p w14:paraId="4C3B4F3E" w14:textId="18428662" w:rsidR="00CC102E" w:rsidRPr="00D954AF" w:rsidRDefault="00D954AF" w:rsidP="009E387E">
      <w:r w:rsidRPr="00D954AF">
        <w:rPr>
          <w:color w:val="000000"/>
        </w:rPr>
        <w:t xml:space="preserve">The first deliverable of </w:t>
      </w:r>
      <w:r w:rsidR="00EB63A0">
        <w:rPr>
          <w:color w:val="000000"/>
        </w:rPr>
        <w:t>ITU’s Foc</w:t>
      </w:r>
      <w:r w:rsidR="0034331A">
        <w:rPr>
          <w:color w:val="000000"/>
        </w:rPr>
        <w:t>us</w:t>
      </w:r>
      <w:r w:rsidR="00EB63A0">
        <w:rPr>
          <w:color w:val="000000"/>
        </w:rPr>
        <w:t xml:space="preserve"> Group on Machine Learning for future </w:t>
      </w:r>
      <w:r w:rsidR="00BE22A1">
        <w:rPr>
          <w:color w:val="000000"/>
        </w:rPr>
        <w:t>ne</w:t>
      </w:r>
      <w:r w:rsidR="00EB63A0">
        <w:rPr>
          <w:color w:val="000000"/>
        </w:rPr>
        <w:t>tworks includ</w:t>
      </w:r>
      <w:r w:rsidR="005E43D2">
        <w:rPr>
          <w:color w:val="000000"/>
        </w:rPr>
        <w:t>ing 5G (</w:t>
      </w:r>
      <w:r w:rsidRPr="00D954AF">
        <w:rPr>
          <w:color w:val="000000"/>
        </w:rPr>
        <w:t>FG ML5G</w:t>
      </w:r>
      <w:r w:rsidR="005E43D2">
        <w:rPr>
          <w:color w:val="000000"/>
        </w:rPr>
        <w:t>)</w:t>
      </w:r>
      <w:r w:rsidRPr="00D954AF">
        <w:rPr>
          <w:color w:val="000000"/>
        </w:rPr>
        <w:t xml:space="preserve"> was turned into an ITU-T Recommendation (“</w:t>
      </w:r>
      <w:r w:rsidR="00EB63A0">
        <w:rPr>
          <w:color w:val="000000"/>
        </w:rPr>
        <w:t>ITU S</w:t>
      </w:r>
      <w:r w:rsidRPr="00D954AF">
        <w:rPr>
          <w:color w:val="000000"/>
        </w:rPr>
        <w:t>tandard”) by ITU-T S</w:t>
      </w:r>
      <w:r w:rsidR="00EB63A0">
        <w:rPr>
          <w:color w:val="000000"/>
        </w:rPr>
        <w:t xml:space="preserve">tudy </w:t>
      </w:r>
      <w:r w:rsidRPr="00D954AF">
        <w:rPr>
          <w:color w:val="000000"/>
        </w:rPr>
        <w:t>G</w:t>
      </w:r>
      <w:r w:rsidR="00EB63A0">
        <w:rPr>
          <w:color w:val="000000"/>
        </w:rPr>
        <w:t xml:space="preserve">roup </w:t>
      </w:r>
      <w:r w:rsidRPr="00D954AF">
        <w:rPr>
          <w:color w:val="000000"/>
        </w:rPr>
        <w:t>13</w:t>
      </w:r>
      <w:r w:rsidR="005E43D2">
        <w:rPr>
          <w:color w:val="000000"/>
        </w:rPr>
        <w:t xml:space="preserve"> at its June 2019 meeting: </w:t>
      </w:r>
      <w:r w:rsidRPr="00D954AF">
        <w:rPr>
          <w:color w:val="000000"/>
        </w:rPr>
        <w:t xml:space="preserve">Recommendation ITU-T Y.3172 “Architectural framework for machine learning in future networks including IMT-2020” is </w:t>
      </w:r>
      <w:r w:rsidR="005E43D2">
        <w:rPr>
          <w:color w:val="000000"/>
        </w:rPr>
        <w:t xml:space="preserve">now </w:t>
      </w:r>
      <w:r w:rsidRPr="00D954AF">
        <w:rPr>
          <w:color w:val="000000"/>
        </w:rPr>
        <w:t xml:space="preserve">publicly available free of charge here: </w:t>
      </w:r>
      <w:hyperlink r:id="rId13" w:history="1">
        <w:r w:rsidRPr="00D954AF">
          <w:rPr>
            <w:rStyle w:val="Hyperlink"/>
          </w:rPr>
          <w:t>https://www.itu.int/rec/T-REC-Y.3172/en</w:t>
        </w:r>
      </w:hyperlink>
      <w:r w:rsidRPr="00D954AF">
        <w:rPr>
          <w:color w:val="000000"/>
        </w:rPr>
        <w:t>.</w:t>
      </w:r>
      <w:r w:rsidR="007D2B93">
        <w:rPr>
          <w:color w:val="000000"/>
        </w:rPr>
        <w:t xml:space="preserve"> Please see also the story in ITU NEWS from </w:t>
      </w:r>
      <w:r w:rsidR="00E63115">
        <w:rPr>
          <w:color w:val="000000"/>
        </w:rPr>
        <w:br/>
      </w:r>
      <w:r w:rsidR="007D2B93">
        <w:rPr>
          <w:color w:val="000000"/>
        </w:rPr>
        <w:t xml:space="preserve">20 August 2019: </w:t>
      </w:r>
      <w:hyperlink r:id="rId14" w:history="1">
        <w:r w:rsidR="007D2B93" w:rsidRPr="00AD3BCC">
          <w:rPr>
            <w:rStyle w:val="Hyperlink"/>
            <w:rFonts w:ascii="Times New Roman" w:hAnsi="Times New Roman"/>
          </w:rPr>
          <w:t>https://news.itu.int/new-itu-standard-machine-learning-5g-networks/</w:t>
        </w:r>
      </w:hyperlink>
      <w:r w:rsidR="007D2B93">
        <w:rPr>
          <w:color w:val="000000"/>
        </w:rPr>
        <w:t>.</w:t>
      </w:r>
    </w:p>
    <w:p w14:paraId="798250D2" w14:textId="6D6C4911" w:rsidR="00D954AF" w:rsidRPr="00D954AF" w:rsidRDefault="00D954AF" w:rsidP="009E387E">
      <w:pPr>
        <w:rPr>
          <w:b/>
          <w:bCs/>
        </w:rPr>
      </w:pPr>
      <w:r w:rsidRPr="00D954AF">
        <w:rPr>
          <w:b/>
          <w:bCs/>
        </w:rPr>
        <w:t>2</w:t>
      </w:r>
      <w:r w:rsidRPr="00D954AF">
        <w:rPr>
          <w:b/>
          <w:bCs/>
        </w:rPr>
        <w:tab/>
        <w:t>Further specifications in the approval pipeline</w:t>
      </w:r>
      <w:r w:rsidR="00442EE9">
        <w:rPr>
          <w:b/>
          <w:bCs/>
        </w:rPr>
        <w:t xml:space="preserve"> of ITU-T SG13</w:t>
      </w:r>
    </w:p>
    <w:p w14:paraId="4DA96E68" w14:textId="501FF04D" w:rsidR="00D954AF" w:rsidRPr="00442EE9" w:rsidRDefault="00D954AF" w:rsidP="00EB63A0">
      <w:r w:rsidRPr="00442EE9">
        <w:t xml:space="preserve">The following </w:t>
      </w:r>
      <w:r w:rsidR="00442EE9" w:rsidRPr="00442EE9">
        <w:t>specifications from FG ML5G are being processed by ITU-T SG13:</w:t>
      </w:r>
    </w:p>
    <w:p w14:paraId="3478D2C0" w14:textId="7683E3CE"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“Machine learning in future networks</w:t>
      </w:r>
      <w:r w:rsidR="005E43D2">
        <w:rPr>
          <w:rFonts w:eastAsia="Times New Roman"/>
          <w:color w:val="000000"/>
          <w:lang w:eastAsia="en-GB"/>
        </w:rPr>
        <w:t xml:space="preserve"> including IMT-2020</w:t>
      </w:r>
      <w:r w:rsidRPr="00442EE9">
        <w:rPr>
          <w:rFonts w:eastAsia="Times New Roman"/>
          <w:color w:val="000000"/>
          <w:lang w:eastAsia="en-GB"/>
        </w:rPr>
        <w:t>: use cases”</w:t>
      </w:r>
    </w:p>
    <w:p w14:paraId="1A39DEA7" w14:textId="6855E7D4"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w:t>
      </w:r>
      <w:r w:rsidR="00902862">
        <w:rPr>
          <w:rFonts w:eastAsia="Times New Roman"/>
          <w:color w:val="000000"/>
          <w:lang w:eastAsia="en-GB"/>
        </w:rPr>
        <w:t>Framework for evaluating intelligence level in future networks including IMT-2020</w:t>
      </w:r>
      <w:r w:rsidRPr="00442EE9">
        <w:rPr>
          <w:rFonts w:eastAsia="Times New Roman"/>
          <w:color w:val="000000"/>
          <w:lang w:eastAsia="en-GB"/>
        </w:rPr>
        <w:t>”</w:t>
      </w:r>
    </w:p>
    <w:p w14:paraId="391F6A69" w14:textId="72593427"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 xml:space="preserve">“Framework for data handling to enable </w:t>
      </w:r>
      <w:r w:rsidR="00902862">
        <w:rPr>
          <w:rFonts w:eastAsia="Times New Roman"/>
          <w:color w:val="000000"/>
          <w:lang w:eastAsia="en-GB"/>
        </w:rPr>
        <w:t>m</w:t>
      </w:r>
      <w:r w:rsidRPr="00442EE9">
        <w:rPr>
          <w:rFonts w:eastAsia="Times New Roman"/>
          <w:color w:val="000000"/>
          <w:lang w:eastAsia="en-GB"/>
        </w:rPr>
        <w:t xml:space="preserve">achine </w:t>
      </w:r>
      <w:r w:rsidR="00902862">
        <w:rPr>
          <w:rFonts w:eastAsia="Times New Roman"/>
          <w:color w:val="000000"/>
          <w:lang w:eastAsia="en-GB"/>
        </w:rPr>
        <w:t>l</w:t>
      </w:r>
      <w:r w:rsidRPr="00442EE9">
        <w:rPr>
          <w:rFonts w:eastAsia="Times New Roman"/>
          <w:color w:val="000000"/>
          <w:lang w:eastAsia="en-GB"/>
        </w:rPr>
        <w:t>earning in future networks including IMT</w:t>
      </w:r>
      <w:r w:rsidR="00902862">
        <w:rPr>
          <w:rFonts w:eastAsia="Times New Roman"/>
          <w:color w:val="000000"/>
          <w:lang w:eastAsia="en-GB"/>
        </w:rPr>
        <w:t>-</w:t>
      </w:r>
      <w:r w:rsidRPr="00442EE9">
        <w:rPr>
          <w:rFonts w:eastAsia="Times New Roman"/>
          <w:color w:val="000000"/>
          <w:lang w:eastAsia="en-GB"/>
        </w:rPr>
        <w:t>2020”</w:t>
      </w:r>
    </w:p>
    <w:p w14:paraId="6B742F98" w14:textId="789187C6" w:rsidR="00693F67" w:rsidRPr="00442EE9" w:rsidRDefault="00442EE9" w:rsidP="00EB63A0">
      <w:pPr>
        <w:rPr>
          <w:rFonts w:eastAsia="Times New Roman"/>
          <w:color w:val="000000"/>
          <w:lang w:eastAsia="zh-CN"/>
        </w:rPr>
      </w:pPr>
      <w:r w:rsidRPr="00442EE9">
        <w:rPr>
          <w:rFonts w:eastAsia="Times New Roman"/>
          <w:color w:val="000000"/>
          <w:lang w:eastAsia="zh-CN"/>
        </w:rPr>
        <w:t xml:space="preserve">The aim is to start the approval process </w:t>
      </w:r>
      <w:r w:rsidR="00902862">
        <w:rPr>
          <w:rFonts w:eastAsia="Times New Roman"/>
          <w:color w:val="000000"/>
          <w:lang w:eastAsia="zh-CN"/>
        </w:rPr>
        <w:t xml:space="preserve">of these deliverables </w:t>
      </w:r>
      <w:r w:rsidRPr="00442EE9">
        <w:rPr>
          <w:rFonts w:eastAsia="Times New Roman"/>
          <w:color w:val="000000"/>
          <w:lang w:eastAsia="zh-CN"/>
        </w:rPr>
        <w:t>at the ITU-T SG13 meeting in October 2019.</w:t>
      </w:r>
    </w:p>
    <w:p w14:paraId="3EC97DB9" w14:textId="6142D77D" w:rsidR="00D954AF" w:rsidRPr="00442EE9" w:rsidRDefault="00442EE9" w:rsidP="00EB63A0">
      <w:pPr>
        <w:rPr>
          <w:b/>
          <w:bCs/>
        </w:rPr>
      </w:pPr>
      <w:r w:rsidRPr="00442EE9">
        <w:rPr>
          <w:b/>
          <w:bCs/>
        </w:rPr>
        <w:t>3</w:t>
      </w:r>
      <w:r w:rsidRPr="00442EE9">
        <w:rPr>
          <w:b/>
          <w:bCs/>
        </w:rPr>
        <w:tab/>
        <w:t>Further specifications in FG ML5G</w:t>
      </w:r>
    </w:p>
    <w:p w14:paraId="01742B83" w14:textId="125AACF4" w:rsidR="00442EE9" w:rsidRPr="00442EE9" w:rsidRDefault="00902862" w:rsidP="00EB63A0">
      <w:pPr>
        <w:rPr>
          <w:rFonts w:eastAsia="Times New Roman"/>
          <w:color w:val="000000"/>
          <w:lang w:eastAsia="en-GB"/>
        </w:rPr>
      </w:pPr>
      <w:r>
        <w:rPr>
          <w:rFonts w:eastAsia="Times New Roman"/>
          <w:color w:val="000000"/>
          <w:lang w:eastAsia="en-GB"/>
        </w:rPr>
        <w:t>FG ML5G is currently working on these</w:t>
      </w:r>
      <w:r w:rsidR="00442EE9" w:rsidRPr="00442EE9">
        <w:rPr>
          <w:rFonts w:eastAsia="Times New Roman"/>
          <w:color w:val="000000"/>
          <w:lang w:eastAsia="en-GB"/>
        </w:rPr>
        <w:t xml:space="preserve"> specifications: </w:t>
      </w:r>
    </w:p>
    <w:p w14:paraId="62636165" w14:textId="46502F7F"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 xml:space="preserve">“Architecture for </w:t>
      </w:r>
      <w:r w:rsidR="00902862">
        <w:rPr>
          <w:rFonts w:eastAsia="Times New Roman"/>
          <w:color w:val="000000"/>
          <w:lang w:eastAsia="en-GB"/>
        </w:rPr>
        <w:t>machine learning</w:t>
      </w:r>
      <w:r w:rsidRPr="00442EE9">
        <w:rPr>
          <w:rFonts w:eastAsia="Times New Roman"/>
          <w:color w:val="000000"/>
          <w:lang w:eastAsia="en-GB"/>
        </w:rPr>
        <w:t xml:space="preserve"> marketplace integration in future networks including IMT-2020”</w:t>
      </w:r>
      <w:r w:rsidR="0034331A">
        <w:rPr>
          <w:rFonts w:eastAsia="Times New Roman"/>
          <w:color w:val="000000"/>
          <w:lang w:eastAsia="en-GB"/>
        </w:rPr>
        <w:t xml:space="preserve"> (</w:t>
      </w:r>
      <w:hyperlink r:id="rId15" w:history="1">
        <w:r w:rsidR="0034331A" w:rsidRPr="0034331A">
          <w:rPr>
            <w:rStyle w:val="Hyperlink"/>
            <w:rFonts w:ascii="Times New Roman" w:eastAsia="Times New Roman" w:hAnsi="Times New Roman"/>
            <w:lang w:eastAsia="en-GB"/>
          </w:rPr>
          <w:t>ML5G-I-167</w:t>
        </w:r>
      </w:hyperlink>
      <w:r w:rsidR="0034331A">
        <w:rPr>
          <w:rFonts w:eastAsia="Times New Roman"/>
          <w:color w:val="000000"/>
          <w:lang w:eastAsia="en-GB"/>
        </w:rPr>
        <w:t>)</w:t>
      </w:r>
    </w:p>
    <w:p w14:paraId="199C3BDB" w14:textId="057BD989"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“Requirements, architecture and design for machine learning function orchestrator”</w:t>
      </w:r>
      <w:r w:rsidR="0034331A">
        <w:rPr>
          <w:rFonts w:eastAsia="Times New Roman"/>
          <w:color w:val="000000"/>
          <w:lang w:eastAsia="en-GB"/>
        </w:rPr>
        <w:t xml:space="preserve"> </w:t>
      </w:r>
      <w:r w:rsidR="009A4C68">
        <w:rPr>
          <w:rFonts w:eastAsia="Times New Roman"/>
          <w:color w:val="000000"/>
          <w:lang w:eastAsia="en-GB"/>
        </w:rPr>
        <w:br/>
      </w:r>
      <w:r w:rsidR="0034331A">
        <w:rPr>
          <w:rFonts w:eastAsia="Times New Roman"/>
          <w:color w:val="000000"/>
          <w:lang w:eastAsia="en-GB"/>
        </w:rPr>
        <w:t>(</w:t>
      </w:r>
      <w:hyperlink r:id="rId16" w:history="1">
        <w:r w:rsidR="0034331A" w:rsidRPr="0034331A">
          <w:rPr>
            <w:rStyle w:val="Hyperlink"/>
            <w:rFonts w:ascii="Times New Roman" w:eastAsia="Times New Roman" w:hAnsi="Times New Roman"/>
            <w:lang w:eastAsia="en-GB"/>
          </w:rPr>
          <w:t>ML5G-I-150-R1</w:t>
        </w:r>
      </w:hyperlink>
      <w:r w:rsidR="0034331A">
        <w:rPr>
          <w:rFonts w:eastAsia="Times New Roman"/>
          <w:color w:val="000000"/>
          <w:lang w:eastAsia="en-GB"/>
        </w:rPr>
        <w:t>)</w:t>
      </w:r>
    </w:p>
    <w:p w14:paraId="5216D50C" w14:textId="6FB46518" w:rsidR="00442EE9" w:rsidRPr="00442EE9" w:rsidRDefault="00442EE9" w:rsidP="00EB63A0">
      <w:pPr>
        <w:pStyle w:val="ListParagraph"/>
        <w:numPr>
          <w:ilvl w:val="0"/>
          <w:numId w:val="22"/>
        </w:numPr>
        <w:rPr>
          <w:rFonts w:eastAsia="Times New Roman"/>
          <w:color w:val="000000"/>
          <w:lang w:eastAsia="en-GB"/>
        </w:rPr>
      </w:pPr>
      <w:r w:rsidRPr="00442EE9">
        <w:rPr>
          <w:rFonts w:eastAsia="Times New Roman"/>
          <w:color w:val="000000"/>
          <w:lang w:eastAsia="en-GB"/>
        </w:rPr>
        <w:t xml:space="preserve">“Optimization and deployment framework for </w:t>
      </w:r>
      <w:r w:rsidR="00902862">
        <w:rPr>
          <w:rFonts w:eastAsia="Times New Roman"/>
          <w:color w:val="000000"/>
          <w:lang w:eastAsia="en-GB"/>
        </w:rPr>
        <w:t>machine learning</w:t>
      </w:r>
      <w:r w:rsidRPr="00442EE9">
        <w:rPr>
          <w:rFonts w:eastAsia="Times New Roman"/>
          <w:color w:val="000000"/>
          <w:lang w:eastAsia="en-GB"/>
        </w:rPr>
        <w:t xml:space="preserve"> models in future networks including IMT-2020"</w:t>
      </w:r>
      <w:r w:rsidR="0034331A">
        <w:rPr>
          <w:rFonts w:eastAsia="Times New Roman"/>
          <w:color w:val="000000"/>
          <w:lang w:eastAsia="en-GB"/>
        </w:rPr>
        <w:t xml:space="preserve"> (</w:t>
      </w:r>
      <w:hyperlink r:id="rId17" w:history="1">
        <w:r w:rsidR="0034331A" w:rsidRPr="0034331A">
          <w:rPr>
            <w:rStyle w:val="Hyperlink"/>
            <w:rFonts w:ascii="Times New Roman" w:eastAsia="Times New Roman" w:hAnsi="Times New Roman"/>
            <w:lang w:eastAsia="en-GB"/>
          </w:rPr>
          <w:t>ML5G-I-160</w:t>
        </w:r>
      </w:hyperlink>
      <w:r w:rsidR="0034331A">
        <w:rPr>
          <w:rFonts w:eastAsia="Times New Roman"/>
          <w:color w:val="000000"/>
          <w:lang w:eastAsia="en-GB"/>
        </w:rPr>
        <w:t>)</w:t>
      </w:r>
    </w:p>
    <w:p w14:paraId="2F695DFD" w14:textId="497A0FB0" w:rsidR="00442EE9" w:rsidRDefault="00442EE9" w:rsidP="00EB63A0">
      <w:pPr>
        <w:rPr>
          <w:rFonts w:eastAsia="Times New Roman"/>
          <w:b/>
          <w:bCs/>
          <w:color w:val="000000"/>
          <w:lang w:eastAsia="en-GB"/>
        </w:rPr>
      </w:pPr>
      <w:r>
        <w:rPr>
          <w:rFonts w:eastAsia="Times New Roman"/>
          <w:b/>
          <w:bCs/>
          <w:color w:val="000000"/>
          <w:lang w:eastAsia="en-GB"/>
        </w:rPr>
        <w:t>4</w:t>
      </w:r>
      <w:r>
        <w:rPr>
          <w:rFonts w:eastAsia="Times New Roman"/>
          <w:b/>
          <w:bCs/>
          <w:color w:val="000000"/>
          <w:lang w:eastAsia="en-GB"/>
        </w:rPr>
        <w:tab/>
        <w:t>Student projects in FG ML5G</w:t>
      </w:r>
    </w:p>
    <w:p w14:paraId="7432B67E" w14:textId="16C5B81F" w:rsidR="00442EE9" w:rsidRPr="00442EE9" w:rsidRDefault="00442EE9" w:rsidP="00EB63A0">
      <w:pPr>
        <w:rPr>
          <w:rFonts w:eastAsia="Times New Roman"/>
          <w:color w:val="000000"/>
          <w:lang w:eastAsia="en-GB"/>
        </w:rPr>
      </w:pPr>
      <w:r w:rsidRPr="00442EE9">
        <w:rPr>
          <w:rFonts w:eastAsia="Times New Roman"/>
          <w:color w:val="000000"/>
          <w:lang w:eastAsia="en-GB"/>
        </w:rPr>
        <w:t xml:space="preserve">More than 30 students are currently pursuing </w:t>
      </w:r>
      <w:r>
        <w:rPr>
          <w:rFonts w:eastAsia="Times New Roman"/>
          <w:color w:val="000000"/>
          <w:lang w:eastAsia="en-GB"/>
        </w:rPr>
        <w:t xml:space="preserve">some 20 </w:t>
      </w:r>
      <w:r w:rsidRPr="00442EE9">
        <w:rPr>
          <w:rFonts w:eastAsia="Times New Roman"/>
          <w:color w:val="000000"/>
          <w:lang w:eastAsia="en-GB"/>
        </w:rPr>
        <w:t>FG ML5G projects</w:t>
      </w:r>
      <w:r>
        <w:rPr>
          <w:rFonts w:eastAsia="Times New Roman"/>
          <w:color w:val="000000"/>
          <w:lang w:eastAsia="en-GB"/>
        </w:rPr>
        <w:t xml:space="preserve">. The projects are described </w:t>
      </w:r>
      <w:hyperlink r:id="rId18" w:history="1">
        <w:r w:rsidRPr="00442EE9">
          <w:rPr>
            <w:rStyle w:val="Hyperlink"/>
            <w:rFonts w:ascii="Times New Roman" w:eastAsia="Times New Roman" w:hAnsi="Times New Roman"/>
            <w:lang w:eastAsia="en-GB"/>
          </w:rPr>
          <w:t>here</w:t>
        </w:r>
      </w:hyperlink>
      <w:r>
        <w:rPr>
          <w:rFonts w:eastAsia="Times New Roman"/>
          <w:color w:val="000000"/>
          <w:lang w:eastAsia="en-GB"/>
        </w:rPr>
        <w:t>.</w:t>
      </w:r>
    </w:p>
    <w:p w14:paraId="292F9972" w14:textId="2D1405E4" w:rsidR="00442EE9" w:rsidRDefault="00442EE9" w:rsidP="00EB63A0">
      <w:pPr>
        <w:rPr>
          <w:rFonts w:eastAsia="Times New Roman"/>
          <w:b/>
          <w:bCs/>
          <w:color w:val="000000"/>
          <w:lang w:eastAsia="en-GB"/>
        </w:rPr>
      </w:pPr>
      <w:r>
        <w:rPr>
          <w:rFonts w:eastAsia="Times New Roman"/>
          <w:b/>
          <w:bCs/>
          <w:color w:val="000000"/>
          <w:lang w:eastAsia="en-GB"/>
        </w:rPr>
        <w:t>5</w:t>
      </w:r>
      <w:r>
        <w:rPr>
          <w:rFonts w:eastAsia="Times New Roman"/>
          <w:b/>
          <w:bCs/>
          <w:color w:val="000000"/>
          <w:lang w:eastAsia="en-GB"/>
        </w:rPr>
        <w:tab/>
        <w:t>Future meetings</w:t>
      </w:r>
    </w:p>
    <w:p w14:paraId="1950FAFD" w14:textId="77777777" w:rsidR="00902862" w:rsidRDefault="00D954AF" w:rsidP="00EB63A0">
      <w:pPr>
        <w:rPr>
          <w:rFonts w:eastAsia="Times New Roman"/>
          <w:color w:val="000000"/>
          <w:lang w:eastAsia="en-GB"/>
        </w:rPr>
      </w:pPr>
      <w:r w:rsidRPr="00D954AF">
        <w:rPr>
          <w:rFonts w:eastAsia="Times New Roman"/>
          <w:color w:val="000000"/>
          <w:lang w:eastAsia="en-GB"/>
        </w:rPr>
        <w:t xml:space="preserve">The 7th </w:t>
      </w:r>
      <w:r w:rsidR="00902862">
        <w:rPr>
          <w:rFonts w:eastAsia="Times New Roman"/>
          <w:color w:val="000000"/>
          <w:lang w:eastAsia="en-GB"/>
        </w:rPr>
        <w:t xml:space="preserve">FG ML5G </w:t>
      </w:r>
      <w:r w:rsidRPr="00D954AF">
        <w:rPr>
          <w:rFonts w:eastAsia="Times New Roman"/>
          <w:color w:val="000000"/>
          <w:lang w:eastAsia="en-GB"/>
        </w:rPr>
        <w:t>meeting will take in Berlin, Germany, hosted by Fraunhofer Heinrich Hertz Institute</w:t>
      </w:r>
      <w:r w:rsidR="00902862">
        <w:rPr>
          <w:rFonts w:eastAsia="Times New Roman"/>
          <w:color w:val="000000"/>
          <w:lang w:eastAsia="en-GB"/>
        </w:rPr>
        <w:t>:</w:t>
      </w:r>
      <w:r w:rsidRPr="00D954AF">
        <w:rPr>
          <w:rFonts w:eastAsia="Times New Roman"/>
          <w:color w:val="000000"/>
          <w:lang w:eastAsia="en-GB"/>
        </w:rPr>
        <w:t xml:space="preserve"> </w:t>
      </w:r>
    </w:p>
    <w:p w14:paraId="6DE3DAC9" w14:textId="5CBA99A4" w:rsidR="00902862" w:rsidRDefault="00D954AF" w:rsidP="00EB63A0">
      <w:pPr>
        <w:pStyle w:val="ListParagraph"/>
        <w:numPr>
          <w:ilvl w:val="0"/>
          <w:numId w:val="22"/>
        </w:numPr>
        <w:rPr>
          <w:rFonts w:eastAsia="Times New Roman"/>
          <w:color w:val="000000"/>
          <w:lang w:eastAsia="en-GB"/>
        </w:rPr>
      </w:pPr>
      <w:r w:rsidRPr="00902862">
        <w:rPr>
          <w:rFonts w:eastAsia="Times New Roman"/>
          <w:color w:val="000000"/>
          <w:lang w:eastAsia="en-GB"/>
        </w:rPr>
        <w:t>5 November</w:t>
      </w:r>
      <w:r w:rsidR="00902862">
        <w:rPr>
          <w:rFonts w:eastAsia="Times New Roman"/>
          <w:color w:val="000000"/>
          <w:lang w:eastAsia="en-GB"/>
        </w:rPr>
        <w:t xml:space="preserve"> 2019 (Tuesday): </w:t>
      </w:r>
      <w:r w:rsidR="003D4946">
        <w:rPr>
          <w:rFonts w:eastAsia="Times New Roman"/>
          <w:color w:val="000000"/>
          <w:lang w:eastAsia="en-GB"/>
        </w:rPr>
        <w:t xml:space="preserve">ITU </w:t>
      </w:r>
      <w:r w:rsidRPr="00902862">
        <w:rPr>
          <w:rFonts w:eastAsia="Times New Roman"/>
          <w:color w:val="000000"/>
          <w:lang w:eastAsia="en-GB"/>
        </w:rPr>
        <w:t xml:space="preserve">workshop </w:t>
      </w:r>
      <w:r w:rsidR="00902862" w:rsidRPr="00902862">
        <w:rPr>
          <w:rFonts w:eastAsia="Times New Roman"/>
          <w:color w:val="000000"/>
          <w:lang w:eastAsia="en-GB"/>
        </w:rPr>
        <w:t>“Machine Learning for 5G and beyond”</w:t>
      </w:r>
    </w:p>
    <w:p w14:paraId="7C4E9E7F" w14:textId="1602A1FF" w:rsidR="003D4946" w:rsidRDefault="00902862" w:rsidP="00EB63A0">
      <w:pPr>
        <w:pStyle w:val="ListParagraph"/>
        <w:numPr>
          <w:ilvl w:val="0"/>
          <w:numId w:val="22"/>
        </w:numPr>
        <w:rPr>
          <w:rFonts w:eastAsia="Times New Roman"/>
          <w:color w:val="000000"/>
          <w:lang w:eastAsia="en-GB"/>
        </w:rPr>
      </w:pPr>
      <w:r>
        <w:rPr>
          <w:rFonts w:eastAsia="Times New Roman"/>
          <w:color w:val="000000"/>
          <w:lang w:eastAsia="en-GB"/>
        </w:rPr>
        <w:t xml:space="preserve">6-8 November 2019: </w:t>
      </w:r>
      <w:r w:rsidR="00EB63A0">
        <w:rPr>
          <w:rFonts w:eastAsia="Times New Roman"/>
          <w:color w:val="000000"/>
          <w:lang w:eastAsia="en-GB"/>
        </w:rPr>
        <w:t>7</w:t>
      </w:r>
      <w:r w:rsidR="00EB63A0" w:rsidRPr="00EB63A0">
        <w:rPr>
          <w:rFonts w:eastAsia="Times New Roman"/>
          <w:color w:val="000000"/>
          <w:vertAlign w:val="superscript"/>
          <w:lang w:eastAsia="en-GB"/>
        </w:rPr>
        <w:t>th</w:t>
      </w:r>
      <w:r w:rsidR="00EB63A0">
        <w:rPr>
          <w:rFonts w:eastAsia="Times New Roman"/>
          <w:color w:val="000000"/>
          <w:lang w:eastAsia="en-GB"/>
        </w:rPr>
        <w:t xml:space="preserve"> meeting of </w:t>
      </w:r>
      <w:r w:rsidR="00D954AF" w:rsidRPr="00902862">
        <w:rPr>
          <w:rFonts w:eastAsia="Times New Roman"/>
          <w:color w:val="000000"/>
          <w:lang w:eastAsia="en-GB"/>
        </w:rPr>
        <w:t>FG ML5G.</w:t>
      </w:r>
      <w:r w:rsidRPr="00902862">
        <w:rPr>
          <w:rFonts w:eastAsia="Times New Roman"/>
          <w:color w:val="000000"/>
          <w:lang w:eastAsia="en-GB"/>
        </w:rPr>
        <w:t xml:space="preserve"> </w:t>
      </w:r>
    </w:p>
    <w:p w14:paraId="0DF67B14" w14:textId="27E5F3D6" w:rsidR="00D954AF" w:rsidRPr="003D4946" w:rsidRDefault="00902862" w:rsidP="00EB63A0">
      <w:pPr>
        <w:rPr>
          <w:rFonts w:eastAsia="Times New Roman"/>
          <w:color w:val="000000"/>
          <w:lang w:eastAsia="en-GB"/>
        </w:rPr>
      </w:pPr>
      <w:r w:rsidRPr="003D4946">
        <w:rPr>
          <w:rFonts w:eastAsia="Times New Roman"/>
          <w:color w:val="000000"/>
          <w:lang w:eastAsia="en-GB"/>
        </w:rPr>
        <w:t xml:space="preserve">Detailed information is available </w:t>
      </w:r>
      <w:hyperlink r:id="rId19" w:history="1">
        <w:r w:rsidRPr="003D4946">
          <w:rPr>
            <w:rStyle w:val="Hyperlink"/>
            <w:rFonts w:ascii="Times New Roman" w:eastAsia="Times New Roman" w:hAnsi="Times New Roman"/>
            <w:lang w:eastAsia="en-GB"/>
          </w:rPr>
          <w:t>here</w:t>
        </w:r>
      </w:hyperlink>
      <w:r w:rsidRPr="003D4946">
        <w:rPr>
          <w:rFonts w:eastAsia="Times New Roman"/>
          <w:color w:val="000000"/>
          <w:lang w:eastAsia="en-GB"/>
        </w:rPr>
        <w:t xml:space="preserve">. </w:t>
      </w:r>
    </w:p>
    <w:p w14:paraId="2DFCC9B6" w14:textId="77777777" w:rsidR="00EB63A0" w:rsidRDefault="00EB63A0" w:rsidP="00EB63A0">
      <w:pPr>
        <w:rPr>
          <w:rFonts w:eastAsia="Times New Roman"/>
          <w:color w:val="000000"/>
          <w:lang w:eastAsia="en-GB"/>
        </w:rPr>
      </w:pPr>
      <w:r>
        <w:rPr>
          <w:rFonts w:eastAsia="Times New Roman"/>
          <w:color w:val="000000"/>
          <w:lang w:eastAsia="en-GB"/>
        </w:rPr>
        <w:t>On 4 November 2019, Fraunhofer Heinrich Hertz Institute organizes a workshop “</w:t>
      </w:r>
      <w:hyperlink r:id="rId20" w:history="1">
        <w:r w:rsidRPr="00EB63A0">
          <w:rPr>
            <w:rStyle w:val="Hyperlink"/>
            <w:rFonts w:ascii="Times New Roman" w:eastAsia="Times New Roman" w:hAnsi="Times New Roman"/>
            <w:lang w:eastAsia="en-GB"/>
          </w:rPr>
          <w:t>5G and Beyond</w:t>
        </w:r>
      </w:hyperlink>
      <w:r>
        <w:rPr>
          <w:rFonts w:eastAsia="Times New Roman"/>
          <w:color w:val="000000"/>
          <w:lang w:eastAsia="en-GB"/>
        </w:rPr>
        <w:t>”.</w:t>
      </w:r>
    </w:p>
    <w:p w14:paraId="41F75B2F" w14:textId="5032938A" w:rsidR="00902862" w:rsidRPr="00D954AF" w:rsidRDefault="00902862" w:rsidP="00EB63A0">
      <w:pPr>
        <w:rPr>
          <w:rFonts w:eastAsia="Times New Roman"/>
          <w:color w:val="000000"/>
          <w:lang w:eastAsia="en-GB"/>
        </w:rPr>
      </w:pPr>
      <w:r>
        <w:rPr>
          <w:rFonts w:eastAsia="Times New Roman"/>
          <w:color w:val="000000"/>
          <w:lang w:eastAsia="en-GB"/>
        </w:rPr>
        <w:t>FG ML5G will have two more meetings in 2020.</w:t>
      </w:r>
    </w:p>
    <w:p w14:paraId="3C4B563E" w14:textId="61B9287B" w:rsidR="00D954AF" w:rsidRPr="00442EE9" w:rsidRDefault="00442EE9" w:rsidP="0095464C">
      <w:pPr>
        <w:rPr>
          <w:b/>
          <w:bCs/>
        </w:rPr>
      </w:pPr>
      <w:r w:rsidRPr="00442EE9">
        <w:rPr>
          <w:b/>
          <w:bCs/>
        </w:rPr>
        <w:t>6</w:t>
      </w:r>
      <w:r w:rsidRPr="00442EE9">
        <w:rPr>
          <w:b/>
          <w:bCs/>
        </w:rPr>
        <w:tab/>
        <w:t>Participation in FG ML5G activities</w:t>
      </w:r>
    </w:p>
    <w:p w14:paraId="0B701B9C" w14:textId="77777777" w:rsidR="00D954AF" w:rsidRPr="00442EE9" w:rsidRDefault="00D954AF" w:rsidP="00D954AF">
      <w:pPr>
        <w:rPr>
          <w:rFonts w:eastAsia="Times New Roman"/>
          <w:color w:val="000000"/>
          <w:lang w:eastAsia="zh-CN"/>
        </w:rPr>
      </w:pPr>
      <w:r w:rsidRPr="00442EE9">
        <w:rPr>
          <w:color w:val="000000"/>
        </w:rPr>
        <w:t>ITU Focus Groups are open to all interested parties. Membership in ITU is not required. Please join the Focus Group’s mailing list, request access to documents and learn more about its priorities on the group’s </w:t>
      </w:r>
      <w:hyperlink r:id="rId21" w:history="1">
        <w:r w:rsidRPr="00442EE9">
          <w:rPr>
            <w:rStyle w:val="Hyperlink"/>
          </w:rPr>
          <w:t>homepage</w:t>
        </w:r>
      </w:hyperlink>
      <w:r w:rsidRPr="00442EE9">
        <w:rPr>
          <w:color w:val="000000"/>
        </w:rPr>
        <w:t>.</w:t>
      </w:r>
    </w:p>
    <w:p w14:paraId="66DFE937" w14:textId="30B87864" w:rsidR="00D954AF" w:rsidRPr="00442EE9" w:rsidRDefault="00D954AF" w:rsidP="00D954AF">
      <w:r w:rsidRPr="00442EE9">
        <w:t>We welcome your input to the deliverables and updates on activities related to ML5G, and look forward to collaborati</w:t>
      </w:r>
      <w:r w:rsidR="00902862">
        <w:t>ng with you</w:t>
      </w:r>
      <w:r w:rsidRPr="00442EE9">
        <w:t>.</w:t>
      </w:r>
    </w:p>
    <w:p w14:paraId="5FC01A32" w14:textId="3CB0DDB5" w:rsidR="00976ADC" w:rsidRPr="00D954AF" w:rsidRDefault="009E387E" w:rsidP="00D954AF">
      <w:pPr>
        <w:jc w:val="center"/>
      </w:pPr>
      <w:r>
        <w:t>______________</w:t>
      </w:r>
    </w:p>
    <w:sectPr w:rsidR="00976ADC" w:rsidRPr="00D954AF" w:rsidSect="009A4C68">
      <w:headerReference w:type="default" r:id="rId22"/>
      <w:headerReference w:type="first" r:id="rId23"/>
      <w:pgSz w:w="11907" w:h="16840" w:code="9"/>
      <w:pgMar w:top="851" w:right="1134" w:bottom="993"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AB82E" w14:textId="77777777" w:rsidR="00844607" w:rsidRDefault="00844607" w:rsidP="00C42125">
      <w:pPr>
        <w:spacing w:before="0"/>
      </w:pPr>
      <w:r>
        <w:separator/>
      </w:r>
    </w:p>
  </w:endnote>
  <w:endnote w:type="continuationSeparator" w:id="0">
    <w:p w14:paraId="1970117D" w14:textId="77777777" w:rsidR="00844607" w:rsidRDefault="0084460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92C6B" w14:textId="77777777" w:rsidR="00844607" w:rsidRDefault="00844607" w:rsidP="00C42125">
      <w:pPr>
        <w:spacing w:before="0"/>
      </w:pPr>
      <w:r>
        <w:separator/>
      </w:r>
    </w:p>
  </w:footnote>
  <w:footnote w:type="continuationSeparator" w:id="0">
    <w:p w14:paraId="2839C611" w14:textId="77777777" w:rsidR="00844607" w:rsidRDefault="0084460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1B36C" w14:textId="1973ECB7" w:rsidR="00902862" w:rsidRPr="00913241" w:rsidRDefault="00902862" w:rsidP="00913241">
    <w:pPr>
      <w:pStyle w:val="Header"/>
      <w:rPr>
        <w:sz w:val="18"/>
      </w:rPr>
    </w:pPr>
    <w:r w:rsidRPr="00913241">
      <w:rPr>
        <w:sz w:val="18"/>
      </w:rPr>
      <w:t xml:space="preserve">- </w:t>
    </w:r>
    <w:r w:rsidRPr="00913241">
      <w:rPr>
        <w:sz w:val="18"/>
      </w:rPr>
      <w:fldChar w:fldCharType="begin"/>
    </w:r>
    <w:r w:rsidRPr="00913241">
      <w:rPr>
        <w:sz w:val="18"/>
      </w:rPr>
      <w:instrText xml:space="preserve"> PAGE  \* MERGEFORMAT </w:instrText>
    </w:r>
    <w:r w:rsidRPr="00913241">
      <w:rPr>
        <w:sz w:val="18"/>
      </w:rPr>
      <w:fldChar w:fldCharType="separate"/>
    </w:r>
    <w:r w:rsidR="006C4779">
      <w:rPr>
        <w:noProof/>
        <w:sz w:val="18"/>
      </w:rPr>
      <w:t>2</w:t>
    </w:r>
    <w:r w:rsidRPr="00913241">
      <w:rPr>
        <w:sz w:val="18"/>
      </w:rPr>
      <w:fldChar w:fldCharType="end"/>
    </w:r>
    <w:r w:rsidRPr="00913241">
      <w:rPr>
        <w:sz w:val="18"/>
      </w:rPr>
      <w:t xml:space="preserve"> -</w:t>
    </w:r>
  </w:p>
  <w:p w14:paraId="4ED175A3" w14:textId="4B2218CA" w:rsidR="00902862" w:rsidRPr="00913241" w:rsidRDefault="009A4C68" w:rsidP="00913241">
    <w:pPr>
      <w:pStyle w:val="Header"/>
      <w:spacing w:after="240"/>
      <w:rPr>
        <w:sz w:val="18"/>
      </w:rPr>
    </w:pPr>
    <w:r>
      <w:rPr>
        <w:sz w:val="18"/>
      </w:rPr>
      <w:t>ML5G-O-023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AEC4C" w14:textId="7342A313" w:rsidR="00461B65" w:rsidRPr="00CF2A34" w:rsidRDefault="00461B65" w:rsidP="00461B65">
    <w:pPr>
      <w:tabs>
        <w:tab w:val="right" w:pos="9639"/>
      </w:tabs>
      <w:ind w:right="-1"/>
      <w:rPr>
        <w:rFonts w:ascii="Arial" w:hAnsi="Arial" w:cs="Arial"/>
        <w:b/>
        <w:i/>
        <w:sz w:val="22"/>
        <w:szCs w:val="22"/>
      </w:rPr>
    </w:pPr>
    <w:r w:rsidRPr="00CF2A34">
      <w:rPr>
        <w:rFonts w:ascii="Arial" w:hAnsi="Arial" w:cs="Arial"/>
        <w:b/>
        <w:sz w:val="22"/>
        <w:szCs w:val="22"/>
        <w:lang w:val="en-US"/>
      </w:rPr>
      <w:t>TSG-SA4#106 meeting</w:t>
    </w:r>
    <w:r w:rsidRPr="00CF2A34">
      <w:rPr>
        <w:rFonts w:ascii="Arial" w:hAnsi="Arial" w:cs="Arial"/>
        <w:b/>
        <w:i/>
        <w:sz w:val="22"/>
        <w:szCs w:val="22"/>
      </w:rPr>
      <w:tab/>
    </w:r>
    <w:proofErr w:type="spellStart"/>
    <w:r w:rsidRPr="00CF2A34">
      <w:rPr>
        <w:rFonts w:ascii="Arial" w:hAnsi="Arial" w:cs="Arial"/>
        <w:b/>
        <w:i/>
        <w:sz w:val="22"/>
        <w:szCs w:val="22"/>
      </w:rPr>
      <w:t>Tdoc</w:t>
    </w:r>
    <w:proofErr w:type="spellEnd"/>
    <w:r w:rsidRPr="00CF2A34">
      <w:rPr>
        <w:rFonts w:ascii="Arial" w:hAnsi="Arial" w:cs="Arial"/>
        <w:b/>
        <w:i/>
        <w:sz w:val="22"/>
        <w:szCs w:val="22"/>
      </w:rPr>
      <w:t xml:space="preserve"> S4 (19</w:t>
    </w:r>
    <w:r w:rsidRPr="00CF2A34">
      <w:rPr>
        <w:rFonts w:ascii="Arial" w:hAnsi="Arial" w:cs="Arial"/>
        <w:b/>
        <w:i/>
        <w:color w:val="000000"/>
        <w:sz w:val="22"/>
        <w:szCs w:val="22"/>
      </w:rPr>
      <w:t>)1</w:t>
    </w:r>
    <w:r>
      <w:rPr>
        <w:rFonts w:ascii="Arial" w:hAnsi="Arial" w:cs="Arial"/>
        <w:b/>
        <w:i/>
        <w:color w:val="000000"/>
        <w:sz w:val="22"/>
        <w:szCs w:val="22"/>
      </w:rPr>
      <w:t>101</w:t>
    </w:r>
  </w:p>
  <w:p w14:paraId="11427E31" w14:textId="07D163B4" w:rsidR="00461B65" w:rsidRPr="00461B65" w:rsidRDefault="00461B65" w:rsidP="00461B65">
    <w:pPr>
      <w:rPr>
        <w:rFonts w:ascii="Arial" w:hAnsi="Arial" w:cs="Arial"/>
        <w:b/>
        <w:sz w:val="22"/>
        <w:szCs w:val="22"/>
      </w:rPr>
    </w:pPr>
    <w:r w:rsidRPr="00CF2A34">
      <w:rPr>
        <w:rFonts w:ascii="Arial" w:hAnsi="Arial" w:cs="Arial"/>
        <w:b/>
        <w:sz w:val="22"/>
        <w:szCs w:val="22"/>
      </w:rPr>
      <w:t>21</w:t>
    </w:r>
    <w:r w:rsidRPr="00CF2A34">
      <w:rPr>
        <w:rFonts w:ascii="Arial" w:hAnsi="Arial" w:cs="Arial"/>
        <w:b/>
        <w:sz w:val="22"/>
        <w:szCs w:val="22"/>
        <w:vertAlign w:val="superscript"/>
      </w:rPr>
      <w:t>st</w:t>
    </w:r>
    <w:r w:rsidRPr="00CF2A34">
      <w:rPr>
        <w:rFonts w:ascii="Arial" w:hAnsi="Arial" w:cs="Arial"/>
        <w:b/>
        <w:sz w:val="22"/>
        <w:szCs w:val="22"/>
      </w:rPr>
      <w:t xml:space="preserve"> – 25</w:t>
    </w:r>
    <w:r w:rsidRPr="00CF2A34">
      <w:rPr>
        <w:rFonts w:ascii="Arial" w:hAnsi="Arial" w:cs="Arial"/>
        <w:b/>
        <w:sz w:val="22"/>
        <w:szCs w:val="22"/>
        <w:vertAlign w:val="superscript"/>
      </w:rPr>
      <w:t>th</w:t>
    </w:r>
    <w:r w:rsidRPr="00CF2A34">
      <w:rPr>
        <w:rFonts w:ascii="Arial" w:hAnsi="Arial" w:cs="Arial"/>
        <w:b/>
        <w:sz w:val="22"/>
        <w:szCs w:val="22"/>
      </w:rPr>
      <w:t xml:space="preserve"> October 2019, Busan, Republic of Korea</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Agenda Item:5</w:t>
    </w:r>
    <w:r>
      <w:rPr>
        <w:rFonts w:ascii="Arial" w:hAnsi="Arial" w:cs="Arial"/>
        <w:b/>
        <w:sz w:val="22"/>
        <w:szCs w:val="22"/>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8B1"/>
    <w:multiLevelType w:val="hybridMultilevel"/>
    <w:tmpl w:val="736C9642"/>
    <w:lvl w:ilvl="0" w:tplc="50901A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B52D4"/>
    <w:multiLevelType w:val="multilevel"/>
    <w:tmpl w:val="320082FE"/>
    <w:lvl w:ilvl="0">
      <w:start w:val="1"/>
      <w:numFmt w:val="decimal"/>
      <w:lvlText w:val="%1."/>
      <w:lvlJc w:val="left"/>
      <w:pPr>
        <w:ind w:left="360" w:hanging="360"/>
      </w:pPr>
      <w:rPr>
        <w:rFonts w:hint="default"/>
      </w:rPr>
    </w:lvl>
    <w:lvl w:ilvl="1">
      <w:start w:val="1"/>
      <w:numFmt w:val="decimal"/>
      <w:isLgl/>
      <w:lvlText w:val="%2."/>
      <w:lvlJc w:val="left"/>
      <w:pPr>
        <w:ind w:left="360" w:hanging="360"/>
      </w:pPr>
      <w:rPr>
        <w:rFonts w:ascii="Times New Roman" w:eastAsiaTheme="minorEastAsia" w:hAnsi="Times New Roman" w:cs="Times New Roman"/>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ADF3712"/>
    <w:multiLevelType w:val="hybridMultilevel"/>
    <w:tmpl w:val="22207F70"/>
    <w:lvl w:ilvl="0" w:tplc="6E6E1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AE0C0C"/>
    <w:multiLevelType w:val="hybridMultilevel"/>
    <w:tmpl w:val="195AD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390169"/>
    <w:multiLevelType w:val="hybridMultilevel"/>
    <w:tmpl w:val="D4648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6C4A6C"/>
    <w:multiLevelType w:val="hybridMultilevel"/>
    <w:tmpl w:val="BC663210"/>
    <w:lvl w:ilvl="0" w:tplc="32AAFF1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6E1F02"/>
    <w:multiLevelType w:val="hybridMultilevel"/>
    <w:tmpl w:val="4CF82B9C"/>
    <w:lvl w:ilvl="0" w:tplc="529A75C2">
      <w:start w:val="1"/>
      <w:numFmt w:val="decimal"/>
      <w:lvlText w:val="%1."/>
      <w:lvlJc w:val="left"/>
      <w:pPr>
        <w:ind w:left="720" w:hanging="720"/>
      </w:pPr>
      <w:rPr>
        <w:rFonts w:asciiTheme="minorHAnsi" w:eastAsiaTheme="minorEastAsia" w:hAnsiTheme="minorHAnsi" w:cstheme="minorBid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0C0316"/>
    <w:multiLevelType w:val="hybridMultilevel"/>
    <w:tmpl w:val="C97AD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94355C"/>
    <w:multiLevelType w:val="hybridMultilevel"/>
    <w:tmpl w:val="CAB2B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AE0465B"/>
    <w:multiLevelType w:val="hybridMultilevel"/>
    <w:tmpl w:val="8AA095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601CA1"/>
    <w:multiLevelType w:val="hybridMultilevel"/>
    <w:tmpl w:val="1CFC6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8"/>
  </w:num>
  <w:num w:numId="13">
    <w:abstractNumId w:val="20"/>
  </w:num>
  <w:num w:numId="14">
    <w:abstractNumId w:val="12"/>
  </w:num>
  <w:num w:numId="15">
    <w:abstractNumId w:val="21"/>
  </w:num>
  <w:num w:numId="16">
    <w:abstractNumId w:val="16"/>
  </w:num>
  <w:num w:numId="17">
    <w:abstractNumId w:val="11"/>
  </w:num>
  <w:num w:numId="18">
    <w:abstractNumId w:val="17"/>
  </w:num>
  <w:num w:numId="19">
    <w:abstractNumId w:val="13"/>
  </w:num>
  <w:num w:numId="20">
    <w:abstractNumId w:val="14"/>
  </w:num>
  <w:num w:numId="21">
    <w:abstractNumId w:val="10"/>
  </w:num>
  <w:num w:numId="22">
    <w:abstractNumId w:val="2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0D08"/>
    <w:rsid w:val="00014F69"/>
    <w:rsid w:val="000171DB"/>
    <w:rsid w:val="00023D9A"/>
    <w:rsid w:val="0003582E"/>
    <w:rsid w:val="00043D75"/>
    <w:rsid w:val="00057000"/>
    <w:rsid w:val="00062FDB"/>
    <w:rsid w:val="000640E0"/>
    <w:rsid w:val="00073B7A"/>
    <w:rsid w:val="00086D80"/>
    <w:rsid w:val="000966A8"/>
    <w:rsid w:val="000A0A5C"/>
    <w:rsid w:val="000A1995"/>
    <w:rsid w:val="000A358F"/>
    <w:rsid w:val="000A5678"/>
    <w:rsid w:val="000A5CA2"/>
    <w:rsid w:val="000A70F9"/>
    <w:rsid w:val="000E3C61"/>
    <w:rsid w:val="000E3E55"/>
    <w:rsid w:val="000E6083"/>
    <w:rsid w:val="000E6125"/>
    <w:rsid w:val="000F2449"/>
    <w:rsid w:val="000F297C"/>
    <w:rsid w:val="000F50E6"/>
    <w:rsid w:val="00100BAF"/>
    <w:rsid w:val="00105929"/>
    <w:rsid w:val="00113DBE"/>
    <w:rsid w:val="001200A6"/>
    <w:rsid w:val="001251DA"/>
    <w:rsid w:val="00125432"/>
    <w:rsid w:val="0012545A"/>
    <w:rsid w:val="00132462"/>
    <w:rsid w:val="00136DDD"/>
    <w:rsid w:val="00137F40"/>
    <w:rsid w:val="00144BDF"/>
    <w:rsid w:val="0015135E"/>
    <w:rsid w:val="00155DDC"/>
    <w:rsid w:val="00156CD9"/>
    <w:rsid w:val="00160B58"/>
    <w:rsid w:val="001871EC"/>
    <w:rsid w:val="001A1597"/>
    <w:rsid w:val="001A20C3"/>
    <w:rsid w:val="001A670F"/>
    <w:rsid w:val="001B6A45"/>
    <w:rsid w:val="001C1003"/>
    <w:rsid w:val="001C62B8"/>
    <w:rsid w:val="001D22D8"/>
    <w:rsid w:val="001D4296"/>
    <w:rsid w:val="001E16EC"/>
    <w:rsid w:val="001E7B0E"/>
    <w:rsid w:val="001F141D"/>
    <w:rsid w:val="00200A06"/>
    <w:rsid w:val="00200A98"/>
    <w:rsid w:val="00201AFA"/>
    <w:rsid w:val="00211182"/>
    <w:rsid w:val="00213B21"/>
    <w:rsid w:val="002229F1"/>
    <w:rsid w:val="00227499"/>
    <w:rsid w:val="00233F75"/>
    <w:rsid w:val="00253DBE"/>
    <w:rsid w:val="00253DC6"/>
    <w:rsid w:val="0025489C"/>
    <w:rsid w:val="002622FA"/>
    <w:rsid w:val="00263518"/>
    <w:rsid w:val="002759E7"/>
    <w:rsid w:val="00277326"/>
    <w:rsid w:val="002A11C4"/>
    <w:rsid w:val="002A399B"/>
    <w:rsid w:val="002C26C0"/>
    <w:rsid w:val="002C2BC5"/>
    <w:rsid w:val="002E0407"/>
    <w:rsid w:val="002E6A68"/>
    <w:rsid w:val="002E71EC"/>
    <w:rsid w:val="002E79CB"/>
    <w:rsid w:val="002F0471"/>
    <w:rsid w:val="002F0B76"/>
    <w:rsid w:val="002F1714"/>
    <w:rsid w:val="002F7F55"/>
    <w:rsid w:val="0030224E"/>
    <w:rsid w:val="0030641A"/>
    <w:rsid w:val="0030745F"/>
    <w:rsid w:val="00314630"/>
    <w:rsid w:val="00315BC3"/>
    <w:rsid w:val="0032090A"/>
    <w:rsid w:val="00321CDE"/>
    <w:rsid w:val="00333E15"/>
    <w:rsid w:val="00340328"/>
    <w:rsid w:val="0034331A"/>
    <w:rsid w:val="00346B17"/>
    <w:rsid w:val="00350D6F"/>
    <w:rsid w:val="003571BC"/>
    <w:rsid w:val="0036090C"/>
    <w:rsid w:val="0036205C"/>
    <w:rsid w:val="00364979"/>
    <w:rsid w:val="00385B9C"/>
    <w:rsid w:val="00385FB5"/>
    <w:rsid w:val="0038715D"/>
    <w:rsid w:val="00392E84"/>
    <w:rsid w:val="00394DBF"/>
    <w:rsid w:val="003957A6"/>
    <w:rsid w:val="003A43EF"/>
    <w:rsid w:val="003B60A2"/>
    <w:rsid w:val="003C7445"/>
    <w:rsid w:val="003D4946"/>
    <w:rsid w:val="003D6AA7"/>
    <w:rsid w:val="003E39A2"/>
    <w:rsid w:val="003E57AB"/>
    <w:rsid w:val="003F2BED"/>
    <w:rsid w:val="00400B49"/>
    <w:rsid w:val="00414058"/>
    <w:rsid w:val="00442EE9"/>
    <w:rsid w:val="00443878"/>
    <w:rsid w:val="004539A8"/>
    <w:rsid w:val="00461B65"/>
    <w:rsid w:val="00466613"/>
    <w:rsid w:val="004712CA"/>
    <w:rsid w:val="0047422E"/>
    <w:rsid w:val="00480CA8"/>
    <w:rsid w:val="00483A4E"/>
    <w:rsid w:val="0049644D"/>
    <w:rsid w:val="0049674B"/>
    <w:rsid w:val="004B0AA7"/>
    <w:rsid w:val="004C0673"/>
    <w:rsid w:val="004C4E4E"/>
    <w:rsid w:val="004E24A7"/>
    <w:rsid w:val="004F3816"/>
    <w:rsid w:val="004F500A"/>
    <w:rsid w:val="004F5AED"/>
    <w:rsid w:val="004F607C"/>
    <w:rsid w:val="00501328"/>
    <w:rsid w:val="005126A0"/>
    <w:rsid w:val="00522576"/>
    <w:rsid w:val="0053606D"/>
    <w:rsid w:val="00543D41"/>
    <w:rsid w:val="00545472"/>
    <w:rsid w:val="005518D0"/>
    <w:rsid w:val="00554C8F"/>
    <w:rsid w:val="005571A4"/>
    <w:rsid w:val="00566EDA"/>
    <w:rsid w:val="00570583"/>
    <w:rsid w:val="0057081A"/>
    <w:rsid w:val="00572654"/>
    <w:rsid w:val="00582D7B"/>
    <w:rsid w:val="005976A1"/>
    <w:rsid w:val="005A34E7"/>
    <w:rsid w:val="005B2D7D"/>
    <w:rsid w:val="005B5629"/>
    <w:rsid w:val="005C0300"/>
    <w:rsid w:val="005C27A2"/>
    <w:rsid w:val="005D4FEB"/>
    <w:rsid w:val="005D65ED"/>
    <w:rsid w:val="005E0E6C"/>
    <w:rsid w:val="005E43D2"/>
    <w:rsid w:val="005F4B6A"/>
    <w:rsid w:val="006010F3"/>
    <w:rsid w:val="00603D94"/>
    <w:rsid w:val="00606341"/>
    <w:rsid w:val="00615A0A"/>
    <w:rsid w:val="00627C2B"/>
    <w:rsid w:val="006333D4"/>
    <w:rsid w:val="00634645"/>
    <w:rsid w:val="006369B2"/>
    <w:rsid w:val="0063718D"/>
    <w:rsid w:val="0064295B"/>
    <w:rsid w:val="00647525"/>
    <w:rsid w:val="00647A71"/>
    <w:rsid w:val="006530A8"/>
    <w:rsid w:val="006570B0"/>
    <w:rsid w:val="0066022F"/>
    <w:rsid w:val="006623D5"/>
    <w:rsid w:val="00665C06"/>
    <w:rsid w:val="006823F3"/>
    <w:rsid w:val="00683A60"/>
    <w:rsid w:val="0069210B"/>
    <w:rsid w:val="00693F67"/>
    <w:rsid w:val="00695DD7"/>
    <w:rsid w:val="006A4055"/>
    <w:rsid w:val="006A7C27"/>
    <w:rsid w:val="006B05F4"/>
    <w:rsid w:val="006B2FE4"/>
    <w:rsid w:val="006B37B0"/>
    <w:rsid w:val="006C4779"/>
    <w:rsid w:val="006C5641"/>
    <w:rsid w:val="006D1089"/>
    <w:rsid w:val="006D1B86"/>
    <w:rsid w:val="006D7355"/>
    <w:rsid w:val="006F7DEE"/>
    <w:rsid w:val="00715CA6"/>
    <w:rsid w:val="00722E35"/>
    <w:rsid w:val="00731135"/>
    <w:rsid w:val="007324AF"/>
    <w:rsid w:val="00736493"/>
    <w:rsid w:val="007409B4"/>
    <w:rsid w:val="00741974"/>
    <w:rsid w:val="0075525E"/>
    <w:rsid w:val="00756D3D"/>
    <w:rsid w:val="00776469"/>
    <w:rsid w:val="007806C2"/>
    <w:rsid w:val="00781FEE"/>
    <w:rsid w:val="007903F8"/>
    <w:rsid w:val="00794F4F"/>
    <w:rsid w:val="007974BE"/>
    <w:rsid w:val="007A0916"/>
    <w:rsid w:val="007A0DFD"/>
    <w:rsid w:val="007B7DB8"/>
    <w:rsid w:val="007C6F7A"/>
    <w:rsid w:val="007C7122"/>
    <w:rsid w:val="007D2B93"/>
    <w:rsid w:val="007D3F11"/>
    <w:rsid w:val="007E2C69"/>
    <w:rsid w:val="007E53E4"/>
    <w:rsid w:val="007E57EA"/>
    <w:rsid w:val="007E656A"/>
    <w:rsid w:val="007F3CAA"/>
    <w:rsid w:val="007F664D"/>
    <w:rsid w:val="008126FC"/>
    <w:rsid w:val="008231D3"/>
    <w:rsid w:val="00837203"/>
    <w:rsid w:val="00842137"/>
    <w:rsid w:val="00844607"/>
    <w:rsid w:val="00846DCF"/>
    <w:rsid w:val="00853F5F"/>
    <w:rsid w:val="00856C7A"/>
    <w:rsid w:val="008623ED"/>
    <w:rsid w:val="00870C6A"/>
    <w:rsid w:val="00872EB7"/>
    <w:rsid w:val="00875AA6"/>
    <w:rsid w:val="00880944"/>
    <w:rsid w:val="00880CEB"/>
    <w:rsid w:val="0089088E"/>
    <w:rsid w:val="00892297"/>
    <w:rsid w:val="008964D6"/>
    <w:rsid w:val="008A51D7"/>
    <w:rsid w:val="008A5F30"/>
    <w:rsid w:val="008B503B"/>
    <w:rsid w:val="008B5123"/>
    <w:rsid w:val="008C68A8"/>
    <w:rsid w:val="008D11C0"/>
    <w:rsid w:val="008E0172"/>
    <w:rsid w:val="008F4F18"/>
    <w:rsid w:val="00902862"/>
    <w:rsid w:val="00913241"/>
    <w:rsid w:val="009363DB"/>
    <w:rsid w:val="00936852"/>
    <w:rsid w:val="0094045D"/>
    <w:rsid w:val="009406B5"/>
    <w:rsid w:val="00946166"/>
    <w:rsid w:val="0095464C"/>
    <w:rsid w:val="00963569"/>
    <w:rsid w:val="00967999"/>
    <w:rsid w:val="00976ADC"/>
    <w:rsid w:val="00983164"/>
    <w:rsid w:val="009972EF"/>
    <w:rsid w:val="00997CF7"/>
    <w:rsid w:val="009A4C68"/>
    <w:rsid w:val="009B4C9B"/>
    <w:rsid w:val="009B5035"/>
    <w:rsid w:val="009C3160"/>
    <w:rsid w:val="009D644B"/>
    <w:rsid w:val="009E387E"/>
    <w:rsid w:val="009E766E"/>
    <w:rsid w:val="009F1960"/>
    <w:rsid w:val="009F4B1A"/>
    <w:rsid w:val="009F60AD"/>
    <w:rsid w:val="009F715E"/>
    <w:rsid w:val="00A0517D"/>
    <w:rsid w:val="00A10DBB"/>
    <w:rsid w:val="00A11720"/>
    <w:rsid w:val="00A21247"/>
    <w:rsid w:val="00A31D47"/>
    <w:rsid w:val="00A4013E"/>
    <w:rsid w:val="00A4045F"/>
    <w:rsid w:val="00A40728"/>
    <w:rsid w:val="00A427CD"/>
    <w:rsid w:val="00A445AF"/>
    <w:rsid w:val="00A45FEE"/>
    <w:rsid w:val="00A4600B"/>
    <w:rsid w:val="00A50506"/>
    <w:rsid w:val="00A51D63"/>
    <w:rsid w:val="00A51EF0"/>
    <w:rsid w:val="00A67A81"/>
    <w:rsid w:val="00A730A6"/>
    <w:rsid w:val="00A7431D"/>
    <w:rsid w:val="00A7686A"/>
    <w:rsid w:val="00A94DFF"/>
    <w:rsid w:val="00A96899"/>
    <w:rsid w:val="00A971A0"/>
    <w:rsid w:val="00AA1186"/>
    <w:rsid w:val="00AA1F22"/>
    <w:rsid w:val="00AE1769"/>
    <w:rsid w:val="00B01C78"/>
    <w:rsid w:val="00B05821"/>
    <w:rsid w:val="00B100D6"/>
    <w:rsid w:val="00B12E81"/>
    <w:rsid w:val="00B164C9"/>
    <w:rsid w:val="00B2566F"/>
    <w:rsid w:val="00B26C28"/>
    <w:rsid w:val="00B339AB"/>
    <w:rsid w:val="00B4174C"/>
    <w:rsid w:val="00B453F5"/>
    <w:rsid w:val="00B52B2D"/>
    <w:rsid w:val="00B61624"/>
    <w:rsid w:val="00B66481"/>
    <w:rsid w:val="00B7189C"/>
    <w:rsid w:val="00B718A5"/>
    <w:rsid w:val="00B874D0"/>
    <w:rsid w:val="00BA788A"/>
    <w:rsid w:val="00BA788C"/>
    <w:rsid w:val="00BB4983"/>
    <w:rsid w:val="00BB7597"/>
    <w:rsid w:val="00BC53D7"/>
    <w:rsid w:val="00BC5C32"/>
    <w:rsid w:val="00BC62E2"/>
    <w:rsid w:val="00BE22A1"/>
    <w:rsid w:val="00BE319C"/>
    <w:rsid w:val="00C150CD"/>
    <w:rsid w:val="00C15839"/>
    <w:rsid w:val="00C418C0"/>
    <w:rsid w:val="00C42125"/>
    <w:rsid w:val="00C56F8A"/>
    <w:rsid w:val="00C57F31"/>
    <w:rsid w:val="00C62814"/>
    <w:rsid w:val="00C67B25"/>
    <w:rsid w:val="00C748F7"/>
    <w:rsid w:val="00C74937"/>
    <w:rsid w:val="00C860CD"/>
    <w:rsid w:val="00CA361C"/>
    <w:rsid w:val="00CA44FE"/>
    <w:rsid w:val="00CB2599"/>
    <w:rsid w:val="00CC102E"/>
    <w:rsid w:val="00CC386F"/>
    <w:rsid w:val="00CD2139"/>
    <w:rsid w:val="00CE2DB6"/>
    <w:rsid w:val="00CE5986"/>
    <w:rsid w:val="00CF5F20"/>
    <w:rsid w:val="00D013C3"/>
    <w:rsid w:val="00D14486"/>
    <w:rsid w:val="00D262FB"/>
    <w:rsid w:val="00D26477"/>
    <w:rsid w:val="00D31B4D"/>
    <w:rsid w:val="00D647EF"/>
    <w:rsid w:val="00D73137"/>
    <w:rsid w:val="00D80AAF"/>
    <w:rsid w:val="00D954AF"/>
    <w:rsid w:val="00D977A2"/>
    <w:rsid w:val="00DA1D47"/>
    <w:rsid w:val="00DB0706"/>
    <w:rsid w:val="00DD04A9"/>
    <w:rsid w:val="00DD506F"/>
    <w:rsid w:val="00DD50DE"/>
    <w:rsid w:val="00DE3062"/>
    <w:rsid w:val="00DF46EB"/>
    <w:rsid w:val="00E045D5"/>
    <w:rsid w:val="00E0581D"/>
    <w:rsid w:val="00E1590B"/>
    <w:rsid w:val="00E204DD"/>
    <w:rsid w:val="00E228B7"/>
    <w:rsid w:val="00E2516E"/>
    <w:rsid w:val="00E353EC"/>
    <w:rsid w:val="00E51F61"/>
    <w:rsid w:val="00E53C24"/>
    <w:rsid w:val="00E56E77"/>
    <w:rsid w:val="00E63115"/>
    <w:rsid w:val="00E82FA7"/>
    <w:rsid w:val="00EA0BE7"/>
    <w:rsid w:val="00EA4C78"/>
    <w:rsid w:val="00EA6588"/>
    <w:rsid w:val="00EB444D"/>
    <w:rsid w:val="00EB63A0"/>
    <w:rsid w:val="00EE1A06"/>
    <w:rsid w:val="00EE47D3"/>
    <w:rsid w:val="00EE5C0D"/>
    <w:rsid w:val="00EF3BA8"/>
    <w:rsid w:val="00EF4792"/>
    <w:rsid w:val="00EF7850"/>
    <w:rsid w:val="00F02294"/>
    <w:rsid w:val="00F30DE7"/>
    <w:rsid w:val="00F35F57"/>
    <w:rsid w:val="00F47D68"/>
    <w:rsid w:val="00F50467"/>
    <w:rsid w:val="00F562A0"/>
    <w:rsid w:val="00F573C9"/>
    <w:rsid w:val="00F57FA4"/>
    <w:rsid w:val="00F7498E"/>
    <w:rsid w:val="00FA02CB"/>
    <w:rsid w:val="00FA2177"/>
    <w:rsid w:val="00FB0783"/>
    <w:rsid w:val="00FB1D78"/>
    <w:rsid w:val="00FB58F1"/>
    <w:rsid w:val="00FB7A8B"/>
    <w:rsid w:val="00FC2485"/>
    <w:rsid w:val="00FD103F"/>
    <w:rsid w:val="00FD439E"/>
    <w:rsid w:val="00FD565B"/>
    <w:rsid w:val="00FD76CB"/>
    <w:rsid w:val="00FE152B"/>
    <w:rsid w:val="00FE239E"/>
    <w:rsid w:val="00FF1151"/>
    <w:rsid w:val="00FF4546"/>
    <w:rsid w:val="00FF538F"/>
    <w:rsid w:val="00FF5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765556"/>
  <w15:docId w15:val="{E52C90B7-8018-4340-AA31-B3737EC5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character" w:customStyle="1" w:styleId="hps">
    <w:name w:val="hps"/>
    <w:basedOn w:val="DefaultParagraphFont"/>
    <w:rsid w:val="00976ADC"/>
  </w:style>
  <w:style w:type="character" w:customStyle="1" w:styleId="UnresolvedMention1">
    <w:name w:val="Unresolved Mention1"/>
    <w:basedOn w:val="DefaultParagraphFont"/>
    <w:uiPriority w:val="99"/>
    <w:semiHidden/>
    <w:unhideWhenUsed/>
    <w:rsid w:val="00442EE9"/>
    <w:rPr>
      <w:color w:val="605E5C"/>
      <w:shd w:val="clear" w:color="auto" w:fill="E1DFDD"/>
    </w:rPr>
  </w:style>
  <w:style w:type="character" w:styleId="FollowedHyperlink">
    <w:name w:val="FollowedHyperlink"/>
    <w:basedOn w:val="DefaultParagraphFont"/>
    <w:uiPriority w:val="99"/>
    <w:semiHidden/>
    <w:unhideWhenUsed/>
    <w:rsid w:val="007D2B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33632">
      <w:bodyDiv w:val="1"/>
      <w:marLeft w:val="0"/>
      <w:marRight w:val="0"/>
      <w:marTop w:val="0"/>
      <w:marBottom w:val="0"/>
      <w:divBdr>
        <w:top w:val="none" w:sz="0" w:space="0" w:color="auto"/>
        <w:left w:val="none" w:sz="0" w:space="0" w:color="auto"/>
        <w:bottom w:val="none" w:sz="0" w:space="0" w:color="auto"/>
        <w:right w:val="none" w:sz="0" w:space="0" w:color="auto"/>
      </w:divBdr>
    </w:div>
    <w:div w:id="719405310">
      <w:bodyDiv w:val="1"/>
      <w:marLeft w:val="0"/>
      <w:marRight w:val="0"/>
      <w:marTop w:val="0"/>
      <w:marBottom w:val="0"/>
      <w:divBdr>
        <w:top w:val="none" w:sz="0" w:space="0" w:color="auto"/>
        <w:left w:val="none" w:sz="0" w:space="0" w:color="auto"/>
        <w:bottom w:val="none" w:sz="0" w:space="0" w:color="auto"/>
        <w:right w:val="none" w:sz="0" w:space="0" w:color="auto"/>
      </w:divBdr>
    </w:div>
    <w:div w:id="772634553">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096514535">
      <w:bodyDiv w:val="1"/>
      <w:marLeft w:val="0"/>
      <w:marRight w:val="0"/>
      <w:marTop w:val="0"/>
      <w:marBottom w:val="0"/>
      <w:divBdr>
        <w:top w:val="none" w:sz="0" w:space="0" w:color="auto"/>
        <w:left w:val="none" w:sz="0" w:space="0" w:color="auto"/>
        <w:bottom w:val="none" w:sz="0" w:space="0" w:color="auto"/>
        <w:right w:val="none" w:sz="0" w:space="0" w:color="auto"/>
      </w:divBdr>
    </w:div>
    <w:div w:id="1151403698">
      <w:bodyDiv w:val="1"/>
      <w:marLeft w:val="0"/>
      <w:marRight w:val="0"/>
      <w:marTop w:val="0"/>
      <w:marBottom w:val="0"/>
      <w:divBdr>
        <w:top w:val="none" w:sz="0" w:space="0" w:color="auto"/>
        <w:left w:val="none" w:sz="0" w:space="0" w:color="auto"/>
        <w:bottom w:val="none" w:sz="0" w:space="0" w:color="auto"/>
        <w:right w:val="none" w:sz="0" w:space="0" w:color="auto"/>
      </w:divBdr>
    </w:div>
    <w:div w:id="1332830799">
      <w:bodyDiv w:val="1"/>
      <w:marLeft w:val="0"/>
      <w:marRight w:val="0"/>
      <w:marTop w:val="0"/>
      <w:marBottom w:val="0"/>
      <w:divBdr>
        <w:top w:val="none" w:sz="0" w:space="0" w:color="auto"/>
        <w:left w:val="none" w:sz="0" w:space="0" w:color="auto"/>
        <w:bottom w:val="none" w:sz="0" w:space="0" w:color="auto"/>
        <w:right w:val="none" w:sz="0" w:space="0" w:color="auto"/>
      </w:divBdr>
    </w:div>
    <w:div w:id="1615790989">
      <w:bodyDiv w:val="1"/>
      <w:marLeft w:val="0"/>
      <w:marRight w:val="0"/>
      <w:marTop w:val="0"/>
      <w:marBottom w:val="0"/>
      <w:divBdr>
        <w:top w:val="none" w:sz="0" w:space="0" w:color="auto"/>
        <w:left w:val="none" w:sz="0" w:space="0" w:color="auto"/>
        <w:bottom w:val="none" w:sz="0" w:space="0" w:color="auto"/>
        <w:right w:val="none" w:sz="0" w:space="0" w:color="auto"/>
      </w:divBdr>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rec/T-REC-Y.3172/en" TargetMode="External"/><Relationship Id="rId18" Type="http://schemas.openxmlformats.org/officeDocument/2006/relationships/hyperlink" Target="https://extranet.itu.int/sites/itu-t/focusgroups/ML5G/_layouts/15/WopiFrame.aspx?sourcedoc=%7b3B9D0629-8A98-4A22-992F-80B7E0FC80DE%7d&amp;file=ML5G-I-144-R3.docx&amp;action=defau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en/ITU-T/focusgroups/ml5g/Pages/default.aspx" TargetMode="External"/><Relationship Id="rId7" Type="http://schemas.openxmlformats.org/officeDocument/2006/relationships/webSettings" Target="webSettings.xml"/><Relationship Id="rId12" Type="http://schemas.openxmlformats.org/officeDocument/2006/relationships/hyperlink" Target="mailto:Leo.Lehmann@bakom.admin.ch" TargetMode="External"/><Relationship Id="rId17" Type="http://schemas.openxmlformats.org/officeDocument/2006/relationships/hyperlink" Target="https://extranet.itu.int/sites/itu-t/focusgroups/ML5G/_layouts/15/WopiFrame.aspx?sourcedoc=%7b0787CDC7-B4E7-45EA-95B3-77647DF5E90E%7d&amp;file=ML5G-I-160.docx&amp;action=defau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xtranet.itu.int/sites/itu-t/focusgroups/ML5G/_layouts/15/WopiFrame.aspx?sourcedoc=%7bCF0EC545-76D3-4702-997E-2627190E607C%7d&amp;file=ML5G-I-150-R1.docx&amp;action=default" TargetMode="External"/><Relationship Id="rId20" Type="http://schemas.openxmlformats.org/officeDocument/2006/relationships/hyperlink" Target="https://www.5g-beyond.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lawomir.stanczak@hhi.fraunhofer.de"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extranet.itu.int/sites/itu-t/focusgroups/ML5G/_layouts/15/WopiFrame.aspx?sourcedoc=%7b14A85549-B373-44F3-AD3B-A86437855031%7d&amp;file=ML5G-I-167.docx&amp;action=default" TargetMode="External"/><Relationship Id="rId23" Type="http://schemas.openxmlformats.org/officeDocument/2006/relationships/header" Target="header2.xml"/><Relationship Id="rId10" Type="http://schemas.openxmlformats.org/officeDocument/2006/relationships/image" Target="media/image1.gif"/><Relationship Id="rId19" Type="http://schemas.openxmlformats.org/officeDocument/2006/relationships/hyperlink" Target="https://www.itu.int/en/ITU-T/focusgroups/ml5g/Pages/default.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ews.itu.int/new-itu-standard-machine-learning-5g-networks/"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12070365C664DD598F1EAFA692281D8"/>
        <w:category>
          <w:name w:val="General"/>
          <w:gallery w:val="placeholder"/>
        </w:category>
        <w:types>
          <w:type w:val="bbPlcHdr"/>
        </w:types>
        <w:behaviors>
          <w:behavior w:val="content"/>
        </w:behaviors>
        <w:guid w:val="{AC35DD84-32FB-477A-8C52-B7DEAFF3CF81}"/>
      </w:docPartPr>
      <w:docPartBody>
        <w:p w:rsidR="006A4CF5" w:rsidRDefault="0025374C" w:rsidP="0025374C">
          <w:pPr>
            <w:pStyle w:val="C12070365C664DD598F1EAFA692281D8"/>
          </w:pPr>
          <w:r w:rsidRPr="001229A4">
            <w:rPr>
              <w:rStyle w:val="PlaceholderText"/>
            </w:rPr>
            <w:t>Click here to enter text.</w:t>
          </w:r>
        </w:p>
      </w:docPartBody>
    </w:docPart>
    <w:docPart>
      <w:docPartPr>
        <w:name w:val="FC53F619C2E64CDC98850C54ED068609"/>
        <w:category>
          <w:name w:val="General"/>
          <w:gallery w:val="placeholder"/>
        </w:category>
        <w:types>
          <w:type w:val="bbPlcHdr"/>
        </w:types>
        <w:behaviors>
          <w:behavior w:val="content"/>
        </w:behaviors>
        <w:guid w:val="{6556F4C5-C301-414F-B33D-01D5F4F7902F}"/>
      </w:docPartPr>
      <w:docPartBody>
        <w:p w:rsidR="006A4CF5" w:rsidRDefault="0025374C" w:rsidP="0025374C">
          <w:pPr>
            <w:pStyle w:val="FC53F619C2E64CDC98850C54ED068609"/>
          </w:pPr>
          <w:r w:rsidRPr="001229A4">
            <w:rPr>
              <w:rStyle w:val="PlaceholderText"/>
            </w:rPr>
            <w:t>Click here to enter text.</w:t>
          </w:r>
        </w:p>
      </w:docPartBody>
    </w:docPart>
    <w:docPart>
      <w:docPartPr>
        <w:name w:val="3F121D0C6CC545CD8A13470B19A5E758"/>
        <w:category>
          <w:name w:val="General"/>
          <w:gallery w:val="placeholder"/>
        </w:category>
        <w:types>
          <w:type w:val="bbPlcHdr"/>
        </w:types>
        <w:behaviors>
          <w:behavior w:val="content"/>
        </w:behaviors>
        <w:guid w:val="{2876EDCC-EF17-467F-BF35-87BFA8194144}"/>
      </w:docPartPr>
      <w:docPartBody>
        <w:p w:rsidR="006A4CF5" w:rsidRDefault="0025374C" w:rsidP="0025374C">
          <w:pPr>
            <w:pStyle w:val="3F121D0C6CC545CD8A13470B19A5E75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399B"/>
    <w:rsid w:val="00052AFF"/>
    <w:rsid w:val="000D3D98"/>
    <w:rsid w:val="00143938"/>
    <w:rsid w:val="0025374C"/>
    <w:rsid w:val="00255B3C"/>
    <w:rsid w:val="003B53F1"/>
    <w:rsid w:val="003F1447"/>
    <w:rsid w:val="00434805"/>
    <w:rsid w:val="004B35DA"/>
    <w:rsid w:val="004B61AE"/>
    <w:rsid w:val="00552DE1"/>
    <w:rsid w:val="005A04CE"/>
    <w:rsid w:val="0068433B"/>
    <w:rsid w:val="006A4CF5"/>
    <w:rsid w:val="007A5DC0"/>
    <w:rsid w:val="007E1CB8"/>
    <w:rsid w:val="00912E0B"/>
    <w:rsid w:val="00943354"/>
    <w:rsid w:val="009A72BF"/>
    <w:rsid w:val="009B0A47"/>
    <w:rsid w:val="00A26C97"/>
    <w:rsid w:val="00C953EE"/>
    <w:rsid w:val="00D124F2"/>
    <w:rsid w:val="00D83AD7"/>
    <w:rsid w:val="00EA6513"/>
    <w:rsid w:val="00EC2926"/>
    <w:rsid w:val="00FD1AC1"/>
    <w:rsid w:val="00FE3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374C"/>
    <w:rPr>
      <w:rFonts w:ascii="Times New Roman" w:hAnsi="Times New Roman"/>
      <w:color w:val="808080"/>
    </w:rPr>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5B99522D615840B6A120378E32B5AEC3">
    <w:name w:val="5B99522D615840B6A120378E32B5AEC3"/>
    <w:rsid w:val="009A72BF"/>
  </w:style>
  <w:style w:type="paragraph" w:customStyle="1" w:styleId="75AC119585BE4DE2BDBC8770A20A7B86">
    <w:name w:val="75AC119585BE4DE2BDBC8770A20A7B86"/>
    <w:rsid w:val="009A72BF"/>
  </w:style>
  <w:style w:type="paragraph" w:customStyle="1" w:styleId="4EB48D8112BD4EDA9645F05250E3827D">
    <w:name w:val="4EB48D8112BD4EDA9645F05250E3827D"/>
    <w:rsid w:val="009A72BF"/>
  </w:style>
  <w:style w:type="paragraph" w:customStyle="1" w:styleId="298FB42E572442FFB4995CD857DF2E1C">
    <w:name w:val="298FB42E572442FFB4995CD857DF2E1C"/>
    <w:rsid w:val="00A26C97"/>
  </w:style>
  <w:style w:type="paragraph" w:customStyle="1" w:styleId="5109996D1DD4482D925BE1BB25DE3C74">
    <w:name w:val="5109996D1DD4482D925BE1BB25DE3C74"/>
    <w:rsid w:val="0025374C"/>
    <w:rPr>
      <w:lang w:val="en-GB" w:eastAsia="zh-CN"/>
    </w:rPr>
  </w:style>
  <w:style w:type="paragraph" w:customStyle="1" w:styleId="43AC061133A44AAF9663DB1E6EC9F99B">
    <w:name w:val="43AC061133A44AAF9663DB1E6EC9F99B"/>
    <w:rsid w:val="0025374C"/>
    <w:rPr>
      <w:lang w:val="en-GB" w:eastAsia="zh-CN"/>
    </w:rPr>
  </w:style>
  <w:style w:type="paragraph" w:customStyle="1" w:styleId="C12070365C664DD598F1EAFA692281D8">
    <w:name w:val="C12070365C664DD598F1EAFA692281D8"/>
    <w:rsid w:val="0025374C"/>
    <w:rPr>
      <w:lang w:val="en-GB" w:eastAsia="zh-CN"/>
    </w:rPr>
  </w:style>
  <w:style w:type="paragraph" w:customStyle="1" w:styleId="FC53F619C2E64CDC98850C54ED068609">
    <w:name w:val="FC53F619C2E64CDC98850C54ED068609"/>
    <w:rsid w:val="0025374C"/>
    <w:rPr>
      <w:lang w:val="en-GB" w:eastAsia="zh-CN"/>
    </w:rPr>
  </w:style>
  <w:style w:type="paragraph" w:customStyle="1" w:styleId="DE8CA9EAE09B4C55A5E3BBC3B8463235">
    <w:name w:val="DE8CA9EAE09B4C55A5E3BBC3B8463235"/>
    <w:rsid w:val="0025374C"/>
    <w:rPr>
      <w:lang w:val="en-GB" w:eastAsia="zh-CN"/>
    </w:rPr>
  </w:style>
  <w:style w:type="paragraph" w:customStyle="1" w:styleId="3F121D0C6CC545CD8A13470B19A5E758">
    <w:name w:val="3F121D0C6CC545CD8A13470B19A5E758"/>
    <w:rsid w:val="0025374C"/>
    <w:rPr>
      <w:lang w:val="en-GB"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 xmlns="c5dfed9e-c287-4536-af64-a95b5233d7c0">Geneva, 29 January - 2 February 2018</Meeting>
    <Source xmlns="c5dfed9e-c287-4536-af64-a95b5233d7c0">FG ML5G </Source>
    <Meeting_x0020_document_x0020_number xmlns="c5dfed9e-c287-4536-af64-a95b5233d7c0">I-004</Meeting_x0020_document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9745DCC5E2EC40BC1CCE6407342C48" ma:contentTypeVersion="4" ma:contentTypeDescription="Create a new document." ma:contentTypeScope="" ma:versionID="4e06d2be1748c497f3e2c8f62ab8c1fb">
  <xsd:schema xmlns:xsd="http://www.w3.org/2001/XMLSchema" xmlns:xs="http://www.w3.org/2001/XMLSchema" xmlns:p="http://schemas.microsoft.com/office/2006/metadata/properties" xmlns:ns2="c5dfed9e-c287-4536-af64-a95b5233d7c0" xmlns:ns3="d0d0217b-f7ce-4de2-856b-37188e818bd9" targetNamespace="http://schemas.microsoft.com/office/2006/metadata/properties" ma:root="true" ma:fieldsID="c7d82eedd012b844308290225623b9c9" ns2:_="" ns3:_="">
    <xsd:import namespace="c5dfed9e-c287-4536-af64-a95b5233d7c0"/>
    <xsd:import namespace="d0d0217b-f7ce-4de2-856b-37188e818bd9"/>
    <xsd:element name="properties">
      <xsd:complexType>
        <xsd:sequence>
          <xsd:element name="documentManagement">
            <xsd:complexType>
              <xsd:all>
                <xsd:element ref="ns2:Meeting"/>
                <xsd:element ref="ns2:Source" minOccurs="0"/>
                <xsd:element ref="ns2:Meeting_x0020_document_x0020_number"/>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ed9e-c287-4536-af64-a95b5233d7c0"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Berlin, 6-8 November 2019​"/>
          <xsd:enumeration value="Geneva, 17-20 June 2019"/>
          <xsd:enumeration value="Shenzhen, 5-8 March 2019"/>
          <xsd:enumeration value="Tokyo, 27-29 November 2018"/>
          <xsd:enumeration value="San Jose, USA, 8-10 August 2018"/>
          <xsd:enumeration value="Xi’an,  24-27 April 2018"/>
          <xsd:enumeration value="Geneva, 29 January - 2 February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O-###" ma:description="Meeting document number - Format (O-Doc###) Example: O-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d0d0217b-f7ce-4de2-856b-37188e818bd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c5dfed9e-c287-4536-af64-a95b5233d7c0"/>
  </ds:schemaRefs>
</ds:datastoreItem>
</file>

<file path=customXml/itemProps3.xml><?xml version="1.0" encoding="utf-8"?>
<ds:datastoreItem xmlns:ds="http://schemas.openxmlformats.org/officeDocument/2006/customXml" ds:itemID="{CC32C676-97BA-4117-9A6D-86CA89509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ed9e-c287-4536-af64-a95b5233d7c0"/>
    <ds:schemaRef ds:uri="d0d0217b-f7ce-4de2-856b-37188e818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4</TotalTime>
  <Pages>2</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LS/o on the results of the 1st meeting of the ITU-T Focus Group on Machine Learning for Future Networks including 5G (FG ML5G)</vt:lpstr>
    </vt:vector>
  </TitlesOfParts>
  <Manager>ITU-T</Manager>
  <Company>International Telecommunication Union (ITU)</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results of the 1st meeting of the ITU-T Focus Group on Machine Learning for Future Networks including 5G (FG ML5G)</dc:title>
  <dc:subject/>
  <dc:creator>Karimova, Shabnam</dc:creator>
  <cp:keywords/>
  <dc:description/>
  <cp:lastModifiedBy>7640</cp:lastModifiedBy>
  <cp:revision>3</cp:revision>
  <cp:lastPrinted>2018-02-07T13:44:00Z</cp:lastPrinted>
  <dcterms:created xsi:type="dcterms:W3CDTF">2019-10-08T14:34:00Z</dcterms:created>
  <dcterms:modified xsi:type="dcterms:W3CDTF">2019-10-08T14:36:00Z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DLT-I-038.docx</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17-19 October 2017</vt:lpwstr>
  </property>
  <property fmtid="{D5CDD505-2E9C-101B-9397-08002B2CF9AE}" pid="7" name="Docauthor">
    <vt:lpwstr>European Commission</vt:lpwstr>
  </property>
  <property fmtid="{D5CDD505-2E9C-101B-9397-08002B2CF9AE}" pid="8" name="ContentTypeId">
    <vt:lpwstr>0x010100EA9745DCC5E2EC40BC1CCE6407342C48</vt:lpwstr>
  </property>
</Properties>
</file>