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54444AB8" w:rsidR="00A66E05" w:rsidRDefault="00F55740" w:rsidP="00A66E05">
      <w:pPr>
        <w:pStyle w:val="CRCoverPage"/>
        <w:tabs>
          <w:tab w:val="right" w:pos="9639"/>
        </w:tabs>
        <w:spacing w:after="0"/>
        <w:rPr>
          <w:b/>
          <w:i/>
          <w:noProof/>
          <w:sz w:val="28"/>
        </w:rPr>
      </w:pPr>
      <w:r w:rsidRPr="00F55740">
        <w:rPr>
          <w:b/>
          <w:noProof/>
          <w:sz w:val="24"/>
        </w:rPr>
        <w:t>SA4-e (AH) RTC SWG post 129-e</w:t>
      </w:r>
      <w:r w:rsidR="00A66E05">
        <w:rPr>
          <w:b/>
          <w:i/>
          <w:noProof/>
          <w:sz w:val="28"/>
        </w:rPr>
        <w:tab/>
      </w:r>
      <w:r w:rsidR="00367592" w:rsidRPr="00367592">
        <w:rPr>
          <w:b/>
          <w:i/>
          <w:noProof/>
          <w:sz w:val="28"/>
        </w:rPr>
        <w:t>S4aR240048</w:t>
      </w:r>
    </w:p>
    <w:p w14:paraId="7A206C67" w14:textId="3D146536" w:rsidR="00A66E05" w:rsidRDefault="004B4F7C" w:rsidP="00A66E05">
      <w:pPr>
        <w:pStyle w:val="CRCoverPage"/>
        <w:outlineLvl w:val="0"/>
        <w:rPr>
          <w:b/>
          <w:noProof/>
          <w:sz w:val="24"/>
        </w:rPr>
      </w:pPr>
      <w:r>
        <w:rPr>
          <w:b/>
          <w:noProof/>
          <w:sz w:val="24"/>
        </w:rPr>
        <w:t>2</w:t>
      </w:r>
      <w:r w:rsidR="00F55740">
        <w:rPr>
          <w:b/>
          <w:noProof/>
          <w:sz w:val="24"/>
        </w:rPr>
        <w:t>5</w:t>
      </w:r>
      <w:r w:rsidR="00F55740" w:rsidRPr="00F55740">
        <w:rPr>
          <w:b/>
          <w:noProof/>
          <w:sz w:val="24"/>
          <w:vertAlign w:val="superscript"/>
        </w:rPr>
        <w:t>th</w:t>
      </w:r>
      <w:r w:rsidR="00F55740">
        <w:rPr>
          <w:b/>
          <w:noProof/>
          <w:sz w:val="24"/>
        </w:rPr>
        <w:t xml:space="preserve"> September</w:t>
      </w:r>
      <w:r w:rsidR="00A66E05">
        <w:rPr>
          <w:b/>
          <w:noProof/>
          <w:sz w:val="24"/>
        </w:rPr>
        <w:t xml:space="preserve"> 2024</w:t>
      </w:r>
      <w:r w:rsidR="00F55740">
        <w:rPr>
          <w:b/>
          <w:noProof/>
          <w:sz w:val="24"/>
        </w:rPr>
        <w:t xml:space="preserve">, online </w:t>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r>
      <w:r w:rsidR="00FE75CB">
        <w:rPr>
          <w:b/>
          <w:noProof/>
          <w:sz w:val="24"/>
        </w:rPr>
        <w:tab/>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CBC4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0E7F25">
        <w:rPr>
          <w:rFonts w:ascii="Arial" w:hAnsi="Arial" w:cs="Arial"/>
          <w:b/>
          <w:bCs/>
          <w:lang w:val="en-US"/>
        </w:rPr>
        <w:t>InterDigital</w:t>
      </w:r>
      <w:proofErr w:type="spellEnd"/>
      <w:r w:rsidR="00850BAD">
        <w:rPr>
          <w:rFonts w:ascii="Arial" w:hAnsi="Arial" w:cs="Arial"/>
          <w:b/>
          <w:bCs/>
          <w:lang w:val="en-US"/>
        </w:rPr>
        <w:t xml:space="preserve"> Europe</w:t>
      </w:r>
    </w:p>
    <w:p w14:paraId="18BE02D5" w14:textId="0BA1C672" w:rsidR="00CD2478" w:rsidRPr="006B5418" w:rsidRDefault="00CD2478" w:rsidP="00CD2478">
      <w:pPr>
        <w:spacing w:after="120"/>
        <w:ind w:left="1985" w:hanging="1985"/>
        <w:rPr>
          <w:rFonts w:ascii="Arial" w:hAnsi="Arial" w:cs="Arial"/>
          <w:b/>
          <w:bCs/>
          <w:lang w:val="en-US"/>
        </w:rPr>
      </w:pPr>
      <w:r w:rsidRPr="14071E0B">
        <w:rPr>
          <w:rFonts w:ascii="Arial" w:hAnsi="Arial" w:cs="Arial"/>
          <w:b/>
          <w:bCs/>
          <w:lang w:val="en-US"/>
        </w:rPr>
        <w:t>Title:</w:t>
      </w:r>
      <w:r>
        <w:tab/>
      </w:r>
      <w:r w:rsidR="00AD3051" w:rsidRPr="00AD3051">
        <w:rPr>
          <w:rFonts w:ascii="Arial" w:hAnsi="Arial" w:cs="Arial"/>
          <w:b/>
          <w:bCs/>
          <w:lang w:val="en-US"/>
        </w:rPr>
        <w:t xml:space="preserve">Revised </w:t>
      </w:r>
      <w:r w:rsidR="00F01034" w:rsidRPr="14071E0B">
        <w:rPr>
          <w:rFonts w:ascii="Arial" w:hAnsi="Arial" w:cs="Arial"/>
          <w:b/>
          <w:bCs/>
          <w:lang w:val="en-US"/>
        </w:rPr>
        <w:t>Haptic Use case</w:t>
      </w:r>
      <w:r w:rsidR="00A80B7E" w:rsidRPr="14071E0B">
        <w:rPr>
          <w:rFonts w:ascii="Arial" w:hAnsi="Arial" w:cs="Arial"/>
          <w:b/>
          <w:bCs/>
          <w:lang w:val="en-US"/>
        </w:rPr>
        <w:t xml:space="preserve"> </w:t>
      </w:r>
      <w:r w:rsidR="00F01034" w:rsidRPr="14071E0B">
        <w:rPr>
          <w:rFonts w:ascii="Arial" w:hAnsi="Arial" w:cs="Arial"/>
          <w:b/>
          <w:bCs/>
          <w:lang w:val="en-US"/>
        </w:rPr>
        <w:t xml:space="preserve">- </w:t>
      </w:r>
      <w:r w:rsidR="00A80B7E" w:rsidRPr="14071E0B">
        <w:rPr>
          <w:rFonts w:ascii="Arial" w:hAnsi="Arial" w:cs="Arial"/>
          <w:b/>
          <w:bCs/>
          <w:lang w:val="en-US"/>
        </w:rPr>
        <w:t>Haptic-enhanced Communication</w:t>
      </w:r>
    </w:p>
    <w:p w14:paraId="4C7F6870" w14:textId="03A242A3" w:rsidR="00CD2478" w:rsidRPr="000E7F25" w:rsidRDefault="00CD2478" w:rsidP="00CD2478">
      <w:pPr>
        <w:spacing w:after="120"/>
        <w:ind w:left="1985" w:hanging="1985"/>
        <w:rPr>
          <w:rFonts w:ascii="Arial" w:hAnsi="Arial" w:cs="Arial"/>
          <w:b/>
          <w:bCs/>
          <w:highlight w:val="yellow"/>
          <w:lang w:val="en-US"/>
        </w:rPr>
      </w:pPr>
      <w:r w:rsidRPr="006B5418">
        <w:rPr>
          <w:rFonts w:ascii="Arial" w:hAnsi="Arial" w:cs="Arial"/>
          <w:b/>
          <w:bCs/>
          <w:lang w:val="en-US"/>
        </w:rPr>
        <w:t>Spec:</w:t>
      </w:r>
      <w:r w:rsidRPr="006B5418">
        <w:rPr>
          <w:rFonts w:ascii="Arial" w:hAnsi="Arial" w:cs="Arial"/>
          <w:b/>
          <w:bCs/>
          <w:lang w:val="en-US"/>
        </w:rPr>
        <w:tab/>
      </w:r>
      <w:r w:rsidRPr="00FC5F51">
        <w:rPr>
          <w:rFonts w:ascii="Arial" w:hAnsi="Arial" w:cs="Arial"/>
          <w:b/>
          <w:bCs/>
          <w:lang w:val="en-US"/>
        </w:rPr>
        <w:t>3GPP T</w:t>
      </w:r>
      <w:r w:rsidR="00F01034" w:rsidRPr="00FC5F51">
        <w:rPr>
          <w:rFonts w:ascii="Arial" w:hAnsi="Arial" w:cs="Arial"/>
          <w:b/>
          <w:bCs/>
          <w:lang w:val="en-US"/>
        </w:rPr>
        <w:t xml:space="preserve">R </w:t>
      </w:r>
      <w:r w:rsidR="00FA2762" w:rsidRPr="00FC5F51">
        <w:rPr>
          <w:rFonts w:ascii="Arial" w:hAnsi="Arial" w:cs="Arial"/>
          <w:b/>
          <w:bCs/>
          <w:lang w:val="en-US"/>
        </w:rPr>
        <w:t>26.854</w:t>
      </w:r>
    </w:p>
    <w:p w14:paraId="4ED68054" w14:textId="0ECE55BD" w:rsidR="00CD2478" w:rsidRPr="006B5418" w:rsidRDefault="00CD2478" w:rsidP="00CD2478">
      <w:pPr>
        <w:spacing w:after="120"/>
        <w:ind w:left="1985" w:hanging="1985"/>
        <w:rPr>
          <w:rFonts w:ascii="Arial" w:hAnsi="Arial" w:cs="Arial"/>
          <w:b/>
          <w:bCs/>
          <w:lang w:val="en-US"/>
        </w:rPr>
      </w:pPr>
      <w:r w:rsidRPr="00C11C20">
        <w:rPr>
          <w:rFonts w:ascii="Arial" w:hAnsi="Arial" w:cs="Arial"/>
          <w:b/>
          <w:bCs/>
          <w:lang w:val="en-US"/>
        </w:rPr>
        <w:t>Agenda item:</w:t>
      </w:r>
      <w:r w:rsidRPr="00C11C20">
        <w:rPr>
          <w:rFonts w:ascii="Arial" w:hAnsi="Arial" w:cs="Arial"/>
          <w:b/>
          <w:bCs/>
          <w:lang w:val="en-US"/>
        </w:rPr>
        <w:tab/>
      </w:r>
      <w:r w:rsidR="00C11C20" w:rsidRPr="00C11C20">
        <w:rPr>
          <w:rFonts w:ascii="Arial" w:hAnsi="Arial" w:cs="Arial"/>
          <w:b/>
          <w:bCs/>
          <w:lang w:val="en-US"/>
        </w:rPr>
        <w:t>15.11</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34111D" w:rsidRDefault="00CD2478" w:rsidP="00CD2478">
      <w:pPr>
        <w:pStyle w:val="CRCoverPage"/>
        <w:rPr>
          <w:b/>
          <w:lang w:val="en-US"/>
        </w:rPr>
      </w:pPr>
      <w:r w:rsidRPr="0034111D">
        <w:rPr>
          <w:b/>
          <w:lang w:val="en-US"/>
        </w:rPr>
        <w:t>1. Introduction</w:t>
      </w:r>
    </w:p>
    <w:p w14:paraId="6F7357F3" w14:textId="549ADB56" w:rsidR="009A0F40" w:rsidRDefault="009A0F40" w:rsidP="00BE457B">
      <w:pPr>
        <w:spacing w:after="0"/>
      </w:pPr>
      <w:r w:rsidRPr="00BE457B">
        <w:t xml:space="preserve">This contribution </w:t>
      </w:r>
      <w:r w:rsidR="0095114A">
        <w:t>revises the use case</w:t>
      </w:r>
      <w:r w:rsidR="00367D97">
        <w:t xml:space="preserve"> “h</w:t>
      </w:r>
      <w:r w:rsidR="00782F29">
        <w:t>a</w:t>
      </w:r>
      <w:r w:rsidR="00367D97">
        <w:t>ptic</w:t>
      </w:r>
      <w:r w:rsidR="00782F29">
        <w:t>s</w:t>
      </w:r>
      <w:r w:rsidR="00367D97">
        <w:t>-enhanced communication” of section 5.2 of TR 26.854 to provide a simpler and homogeneous description as well as requirements.</w:t>
      </w:r>
      <w:r w:rsidRPr="0034111D">
        <w:t>  </w:t>
      </w:r>
    </w:p>
    <w:p w14:paraId="3A1BD686" w14:textId="77777777" w:rsidR="00BE457B" w:rsidRDefault="00BE457B" w:rsidP="00BE457B">
      <w:pPr>
        <w:spacing w:after="0"/>
      </w:pPr>
    </w:p>
    <w:p w14:paraId="4B17D139" w14:textId="3701F90B"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9D3D46D" w14:textId="7B146286" w:rsidR="002144FD" w:rsidRDefault="00367D97" w:rsidP="00CD2478">
      <w:pPr>
        <w:pStyle w:val="CRCoverPage"/>
        <w:rPr>
          <w:rFonts w:ascii="Times New Roman" w:hAnsi="Times New Roman"/>
        </w:rPr>
      </w:pPr>
      <w:r>
        <w:rPr>
          <w:rFonts w:ascii="Times New Roman" w:hAnsi="Times New Roman"/>
          <w:lang w:val="en-US"/>
        </w:rPr>
        <w:t>As per the above</w:t>
      </w:r>
    </w:p>
    <w:p w14:paraId="3D17A665" w14:textId="077BD455" w:rsidR="00CD2478" w:rsidRPr="006B5418" w:rsidRDefault="002144FD" w:rsidP="00CD2478">
      <w:pPr>
        <w:pStyle w:val="CRCoverPage"/>
        <w:rPr>
          <w:b/>
          <w:lang w:val="en-US"/>
        </w:rPr>
      </w:pPr>
      <w:r>
        <w:rPr>
          <w:b/>
          <w:lang w:val="en-US"/>
        </w:rPr>
        <w:t>3</w:t>
      </w:r>
      <w:r w:rsidR="00CD2478" w:rsidRPr="006B5418">
        <w:rPr>
          <w:b/>
          <w:lang w:val="en-US"/>
        </w:rPr>
        <w:t>. Proposal</w:t>
      </w:r>
    </w:p>
    <w:p w14:paraId="4F574AD4" w14:textId="4E2A51DF"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9174A9">
        <w:rPr>
          <w:lang w:val="en-US"/>
        </w:rPr>
        <w:t>26.854</w:t>
      </w:r>
    </w:p>
    <w:p w14:paraId="62DE948F" w14:textId="77777777" w:rsidR="00CD2478" w:rsidRPr="006B5418" w:rsidRDefault="00CD2478" w:rsidP="00CD2478">
      <w:pPr>
        <w:pBdr>
          <w:bottom w:val="single" w:sz="12" w:space="1" w:color="auto"/>
        </w:pBdr>
        <w:rPr>
          <w:lang w:val="en-US"/>
        </w:rPr>
      </w:pPr>
    </w:p>
    <w:p w14:paraId="67CA4AF1" w14:textId="77777777" w:rsidR="0044395C" w:rsidRDefault="0044395C" w:rsidP="0044395C">
      <w:pPr>
        <w:pStyle w:val="EW"/>
      </w:pPr>
      <w:bookmarkStart w:id="0" w:name="_Toc170381211"/>
      <w:bookmarkStart w:id="1" w:name="_Hlk61529092"/>
    </w:p>
    <w:p w14:paraId="344DD6B0" w14:textId="77777777" w:rsidR="0044395C" w:rsidRPr="004D3578" w:rsidRDefault="0044395C" w:rsidP="0044395C">
      <w:pPr>
        <w:pStyle w:val="EW"/>
      </w:pPr>
    </w:p>
    <w:p w14:paraId="1E0BD455" w14:textId="3657888D"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67D97">
        <w:rPr>
          <w:rFonts w:ascii="Arial" w:hAnsi="Arial" w:cs="Arial"/>
          <w:color w:val="0000FF"/>
          <w:sz w:val="28"/>
          <w:szCs w:val="28"/>
          <w:lang w:val="en-US"/>
        </w:rPr>
        <w:t>First</w:t>
      </w:r>
      <w:r w:rsidR="00891DC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0"/>
    <w:p w14:paraId="7455ED7A" w14:textId="77777777" w:rsidR="000E7F25" w:rsidRDefault="000E7F25" w:rsidP="000E7F25"/>
    <w:p w14:paraId="2C75F964" w14:textId="1B99D057" w:rsidR="000E7F25" w:rsidRDefault="000E7F25" w:rsidP="000E7F25">
      <w:pPr>
        <w:pStyle w:val="Heading2"/>
        <w:rPr>
          <w:u w:val="single"/>
        </w:rPr>
      </w:pPr>
      <w:r>
        <w:t>5.</w:t>
      </w:r>
      <w:r w:rsidR="0095114A">
        <w:t>2</w:t>
      </w:r>
      <w:r>
        <w:tab/>
      </w:r>
      <w:r w:rsidRPr="000E7F25">
        <w:rPr>
          <w:u w:val="single"/>
        </w:rPr>
        <w:tab/>
      </w:r>
      <w:r w:rsidR="00541BBB" w:rsidRPr="00541BBB">
        <w:rPr>
          <w:lang w:val="en-US"/>
        </w:rPr>
        <w:t>Haptic-enhanced Communication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B6213F" w:rsidRPr="001A79D2" w14:paraId="78E221AC" w14:textId="77777777" w:rsidTr="17B653EC">
        <w:tc>
          <w:tcPr>
            <w:tcW w:w="9634" w:type="dxa"/>
            <w:shd w:val="clear" w:color="auto" w:fill="A6A6A6" w:themeFill="background1" w:themeFillShade="A6"/>
          </w:tcPr>
          <w:p w14:paraId="19FC2347" w14:textId="77777777" w:rsidR="00B6213F" w:rsidRPr="001A79D2" w:rsidRDefault="00B6213F" w:rsidP="006067DA">
            <w:pPr>
              <w:spacing w:after="0"/>
              <w:rPr>
                <w:rFonts w:ascii="Calibri" w:eastAsiaTheme="minorHAnsi" w:hAnsi="Calibri" w:cs="Calibri"/>
                <w:b/>
                <w:sz w:val="22"/>
                <w:szCs w:val="22"/>
                <w:lang w:val="en-US"/>
              </w:rPr>
            </w:pPr>
            <w:r w:rsidRPr="00B80EDF">
              <w:rPr>
                <w:rFonts w:eastAsiaTheme="minorHAnsi"/>
                <w:b/>
                <w:lang w:val="en-US"/>
              </w:rPr>
              <w:t>Use Case Name</w:t>
            </w:r>
            <w:r w:rsidRPr="001A79D2">
              <w:rPr>
                <w:rFonts w:ascii="Calibri" w:eastAsiaTheme="minorHAnsi" w:hAnsi="Calibri" w:cs="Calibri"/>
                <w:b/>
                <w:sz w:val="22"/>
                <w:szCs w:val="22"/>
                <w:lang w:val="en-US"/>
              </w:rPr>
              <w:t xml:space="preserve">: </w:t>
            </w:r>
          </w:p>
        </w:tc>
      </w:tr>
      <w:tr w:rsidR="00B6213F" w:rsidRPr="001A79D2" w14:paraId="224E339D" w14:textId="77777777" w:rsidTr="17B653EC">
        <w:tc>
          <w:tcPr>
            <w:tcW w:w="9634" w:type="dxa"/>
            <w:shd w:val="clear" w:color="auto" w:fill="auto"/>
          </w:tcPr>
          <w:p w14:paraId="1632BD3F" w14:textId="14DC03DC" w:rsidR="00B6213F" w:rsidRPr="00BE457B" w:rsidRDefault="00B6213F" w:rsidP="006067DA">
            <w:pPr>
              <w:spacing w:after="0"/>
              <w:rPr>
                <w:rFonts w:eastAsiaTheme="minorHAnsi"/>
                <w:lang w:val="en-US" w:eastAsia="zh-CN"/>
              </w:rPr>
            </w:pPr>
            <w:bookmarkStart w:id="2" w:name="_Hlk172810522"/>
            <w:r w:rsidRPr="00BE457B">
              <w:rPr>
                <w:rFonts w:eastAsiaTheme="minorHAnsi"/>
                <w:lang w:val="en-US" w:eastAsia="zh-CN"/>
              </w:rPr>
              <w:t>Haptic-enhanced Communication</w:t>
            </w:r>
          </w:p>
          <w:bookmarkEnd w:id="2"/>
          <w:p w14:paraId="3392D3CF" w14:textId="77777777" w:rsidR="00B6213F" w:rsidRPr="00BE457B" w:rsidRDefault="00B6213F" w:rsidP="006067DA">
            <w:pPr>
              <w:spacing w:after="0"/>
              <w:rPr>
                <w:rFonts w:eastAsiaTheme="minorHAnsi"/>
                <w:lang w:val="en-US"/>
              </w:rPr>
            </w:pPr>
          </w:p>
          <w:p w14:paraId="22D46F56" w14:textId="1F7206AD" w:rsidR="00B6213F" w:rsidRPr="00BE457B" w:rsidRDefault="00B6213F" w:rsidP="006067DA">
            <w:pPr>
              <w:spacing w:after="0"/>
              <w:rPr>
                <w:rFonts w:eastAsiaTheme="minorHAnsi"/>
                <w:lang w:val="en-US" w:eastAsia="zh-CN"/>
              </w:rPr>
            </w:pPr>
            <w:del w:id="3" w:author="Philippe Guillotel" w:date="2024-09-09T10:52:00Z" w16du:dateUtc="2024-09-09T08:52:00Z">
              <w:r w:rsidRPr="00BE457B" w:rsidDel="00BE457B">
                <w:rPr>
                  <w:rFonts w:eastAsiaTheme="minorHAnsi"/>
                  <w:lang w:val="en-US" w:eastAsia="zh-CN"/>
                </w:rPr>
                <w:delText>From</w:delText>
              </w:r>
            </w:del>
            <w:ins w:id="4" w:author="Philippe Guillotel" w:date="2024-09-09T10:52:00Z" w16du:dateUtc="2024-09-09T08:52:00Z">
              <w:r w:rsidR="00BE457B">
                <w:rPr>
                  <w:rFonts w:eastAsiaTheme="minorHAnsi"/>
                  <w:lang w:val="en-US" w:eastAsia="zh-CN"/>
                </w:rPr>
                <w:t>Including</w:t>
              </w:r>
            </w:ins>
            <w:r w:rsidRPr="00BE457B">
              <w:rPr>
                <w:rFonts w:eastAsiaTheme="minorHAnsi"/>
                <w:lang w:val="en-US" w:eastAsia="zh-CN"/>
              </w:rPr>
              <w:t xml:space="preserve">: </w:t>
            </w:r>
          </w:p>
          <w:p w14:paraId="4AC0067D" w14:textId="77777777" w:rsidR="00B6213F" w:rsidRPr="00BE457B" w:rsidRDefault="00B6213F" w:rsidP="006067DA">
            <w:pPr>
              <w:spacing w:after="0"/>
              <w:rPr>
                <w:rFonts w:eastAsiaTheme="minorHAnsi"/>
                <w:lang w:val="en-US"/>
              </w:rPr>
            </w:pPr>
            <w:r w:rsidRPr="00BE457B">
              <w:rPr>
                <w:rFonts w:eastAsiaTheme="minorHAnsi"/>
                <w:lang w:val="en-US"/>
              </w:rPr>
              <w:t>TR 22.856 5.9 “Synchronized predictive avatars”</w:t>
            </w:r>
          </w:p>
          <w:p w14:paraId="43C5D7DB" w14:textId="77777777" w:rsidR="00B6213F" w:rsidRPr="00BE457B" w:rsidRDefault="00B6213F" w:rsidP="006067DA">
            <w:pPr>
              <w:spacing w:after="0"/>
              <w:rPr>
                <w:rFonts w:eastAsiaTheme="minorHAnsi"/>
                <w:lang w:val="en-US"/>
              </w:rPr>
            </w:pPr>
            <w:r w:rsidRPr="00BE457B">
              <w:rPr>
                <w:rFonts w:eastAsiaTheme="minorHAnsi"/>
                <w:lang w:val="en-US"/>
              </w:rPr>
              <w:t>TR 22.856 5.11 “IMS-based 3D Avatar Communication”</w:t>
            </w:r>
          </w:p>
          <w:p w14:paraId="17F6BC5C" w14:textId="77777777" w:rsidR="00B6213F" w:rsidRPr="00BE457B" w:rsidRDefault="00B6213F" w:rsidP="006067DA">
            <w:pPr>
              <w:spacing w:after="0"/>
              <w:rPr>
                <w:rFonts w:eastAsiaTheme="minorHAnsi"/>
                <w:lang w:val="en-US"/>
              </w:rPr>
            </w:pPr>
            <w:r w:rsidRPr="00BE457B">
              <w:rPr>
                <w:rFonts w:eastAsiaTheme="minorHAnsi"/>
                <w:lang w:val="en-US"/>
              </w:rPr>
              <w:t>TR 26.813 UC1 “Avatar Communication”</w:t>
            </w:r>
          </w:p>
          <w:p w14:paraId="6FA4DA0E" w14:textId="77777777" w:rsidR="00B6213F" w:rsidRPr="00BE457B" w:rsidRDefault="00B6213F" w:rsidP="006067DA">
            <w:pPr>
              <w:spacing w:after="0"/>
              <w:rPr>
                <w:rFonts w:eastAsiaTheme="minorHAnsi"/>
                <w:lang w:val="en-US"/>
              </w:rPr>
            </w:pPr>
          </w:p>
        </w:tc>
      </w:tr>
      <w:tr w:rsidR="00B6213F" w:rsidRPr="001A79D2" w14:paraId="12317666" w14:textId="77777777" w:rsidTr="17B653EC">
        <w:tc>
          <w:tcPr>
            <w:tcW w:w="9634" w:type="dxa"/>
            <w:shd w:val="clear" w:color="auto" w:fill="A6A6A6" w:themeFill="background1" w:themeFillShade="A6"/>
          </w:tcPr>
          <w:p w14:paraId="2D1ED07F" w14:textId="77777777" w:rsidR="00B6213F" w:rsidRPr="00BE457B" w:rsidRDefault="00B6213F" w:rsidP="006067DA">
            <w:pPr>
              <w:spacing w:after="0"/>
              <w:rPr>
                <w:rFonts w:eastAsiaTheme="minorHAnsi"/>
                <w:b/>
                <w:lang w:val="en-US"/>
              </w:rPr>
            </w:pPr>
            <w:r w:rsidRPr="00BE457B">
              <w:rPr>
                <w:rFonts w:eastAsiaTheme="minorHAnsi"/>
                <w:b/>
                <w:lang w:val="en-US"/>
              </w:rPr>
              <w:t>Description:</w:t>
            </w:r>
          </w:p>
        </w:tc>
      </w:tr>
      <w:tr w:rsidR="00B6213F" w:rsidRPr="001A79D2" w14:paraId="3882C1DE" w14:textId="77777777" w:rsidTr="17B653EC">
        <w:tc>
          <w:tcPr>
            <w:tcW w:w="9634" w:type="dxa"/>
            <w:shd w:val="clear" w:color="auto" w:fill="auto"/>
          </w:tcPr>
          <w:p w14:paraId="4A5602DB" w14:textId="7F9767FA" w:rsidR="00977C8D" w:rsidRDefault="00977C8D" w:rsidP="006067DA">
            <w:pPr>
              <w:spacing w:after="0"/>
              <w:rPr>
                <w:ins w:id="5" w:author="Philippe Guillotel" w:date="2024-09-09T10:52:00Z" w16du:dateUtc="2024-09-09T08:52:00Z"/>
                <w:rFonts w:eastAsiaTheme="minorHAnsi"/>
                <w:lang w:val="en-US"/>
              </w:rPr>
            </w:pPr>
            <w:ins w:id="6" w:author="Philippe Guillotel" w:date="2024-09-09T10:52:00Z" w16du:dateUtc="2024-09-09T08:52:00Z">
              <w:r>
                <w:rPr>
                  <w:rFonts w:eastAsiaTheme="minorHAnsi"/>
                  <w:lang w:val="en-US"/>
                </w:rPr>
                <w:t xml:space="preserve">This use case </w:t>
              </w:r>
            </w:ins>
            <w:ins w:id="7" w:author="Gaëlle Martin-Cocher" w:date="2024-09-16T10:58:00Z" w16du:dateUtc="2024-09-16T14:58:00Z">
              <w:r w:rsidR="00B152E6">
                <w:rPr>
                  <w:rFonts w:eastAsiaTheme="minorHAnsi"/>
                  <w:lang w:val="en-US"/>
                </w:rPr>
                <w:t>ad</w:t>
              </w:r>
            </w:ins>
            <w:ins w:id="8" w:author="Gaëlle Martin-Cocher" w:date="2024-09-16T10:59:00Z" w16du:dateUtc="2024-09-16T14:59:00Z">
              <w:r w:rsidR="007B00E9">
                <w:rPr>
                  <w:rFonts w:eastAsiaTheme="minorHAnsi"/>
                  <w:lang w:val="en-US"/>
                </w:rPr>
                <w:t>d</w:t>
              </w:r>
            </w:ins>
            <w:ins w:id="9" w:author="Gaëlle Martin-Cocher" w:date="2024-09-16T10:58:00Z" w16du:dateUtc="2024-09-16T14:58:00Z">
              <w:r w:rsidR="00B152E6">
                <w:rPr>
                  <w:rFonts w:eastAsiaTheme="minorHAnsi"/>
                  <w:lang w:val="en-US"/>
                </w:rPr>
                <w:t>resses</w:t>
              </w:r>
            </w:ins>
            <w:ins w:id="10" w:author="Philippe Guillotel" w:date="2024-09-09T14:46:00Z" w16du:dateUtc="2024-09-09T12:46:00Z">
              <w:r w:rsidR="00826462">
                <w:rPr>
                  <w:rFonts w:eastAsiaTheme="minorHAnsi"/>
                  <w:lang w:val="en-US"/>
                </w:rPr>
                <w:t xml:space="preserve"> communication between people, directly or through an avatar representation. </w:t>
              </w:r>
            </w:ins>
          </w:p>
          <w:p w14:paraId="351B03C6" w14:textId="77777777" w:rsidR="00977C8D" w:rsidRDefault="00977C8D" w:rsidP="006067DA">
            <w:pPr>
              <w:spacing w:after="0"/>
              <w:rPr>
                <w:ins w:id="11" w:author="Philippe Guillotel" w:date="2024-09-09T10:52:00Z" w16du:dateUtc="2024-09-09T08:52:00Z"/>
                <w:rFonts w:eastAsiaTheme="minorHAnsi"/>
                <w:lang w:val="en-US"/>
              </w:rPr>
            </w:pPr>
          </w:p>
          <w:p w14:paraId="12F82355" w14:textId="0239383C" w:rsidR="00977C8D" w:rsidRDefault="00826462" w:rsidP="006067DA">
            <w:pPr>
              <w:spacing w:after="0"/>
              <w:rPr>
                <w:ins w:id="12" w:author="Philippe Guillotel" w:date="2024-09-09T14:51:00Z" w16du:dateUtc="2024-09-09T12:51:00Z"/>
                <w:rFonts w:eastAsiaTheme="minorHAnsi"/>
                <w:lang w:val="en-US"/>
              </w:rPr>
            </w:pPr>
            <w:ins w:id="13" w:author="Philippe Guillotel" w:date="2024-09-09T14:51:00Z" w16du:dateUtc="2024-09-09T12:51:00Z">
              <w:r>
                <w:rPr>
                  <w:rFonts w:eastAsiaTheme="minorHAnsi"/>
                  <w:lang w:val="en-US"/>
                </w:rPr>
                <w:t xml:space="preserve">In the simple case, haptic </w:t>
              </w:r>
            </w:ins>
            <w:ins w:id="14" w:author="Philippe Guillotel" w:date="2024-09-09T14:54:00Z" w16du:dateUtc="2024-09-09T12:54:00Z">
              <w:r>
                <w:rPr>
                  <w:rFonts w:eastAsiaTheme="minorHAnsi"/>
                  <w:lang w:val="en-US"/>
                </w:rPr>
                <w:t>is a</w:t>
              </w:r>
            </w:ins>
            <w:ins w:id="15" w:author="Philippe Guillotel" w:date="2024-09-09T14:51:00Z" w16du:dateUtc="2024-09-09T12:51:00Z">
              <w:r>
                <w:rPr>
                  <w:rFonts w:eastAsiaTheme="minorHAnsi"/>
                  <w:lang w:val="en-US"/>
                </w:rPr>
                <w:t xml:space="preserve"> </w:t>
              </w:r>
            </w:ins>
            <w:ins w:id="16" w:author="Philippe Guillotel" w:date="2024-09-09T14:54:00Z" w16du:dateUtc="2024-09-09T12:54:00Z">
              <w:r>
                <w:rPr>
                  <w:rFonts w:eastAsiaTheme="minorHAnsi"/>
                  <w:lang w:val="en-US"/>
                </w:rPr>
                <w:t xml:space="preserve">new </w:t>
              </w:r>
            </w:ins>
            <w:ins w:id="17" w:author="Philippe Guillotel" w:date="2024-09-09T14:51:00Z" w16du:dateUtc="2024-09-09T12:51:00Z">
              <w:r>
                <w:rPr>
                  <w:rFonts w:eastAsiaTheme="minorHAnsi"/>
                  <w:lang w:val="en-US"/>
                </w:rPr>
                <w:t xml:space="preserve">channel </w:t>
              </w:r>
            </w:ins>
            <w:ins w:id="18" w:author="Philippe Guillotel" w:date="2024-09-09T18:12:00Z" w16du:dateUtc="2024-09-09T16:12:00Z">
              <w:r w:rsidR="00E05553">
                <w:rPr>
                  <w:rFonts w:eastAsiaTheme="minorHAnsi"/>
                  <w:lang w:val="en-US"/>
                </w:rPr>
                <w:t xml:space="preserve">added </w:t>
              </w:r>
            </w:ins>
            <w:ins w:id="19" w:author="Philippe Guillotel" w:date="2024-09-09T14:51:00Z" w16du:dateUtc="2024-09-09T12:51:00Z">
              <w:r>
                <w:rPr>
                  <w:rFonts w:eastAsiaTheme="minorHAnsi"/>
                  <w:lang w:val="en-US"/>
                </w:rPr>
                <w:t>to the traditional communication means, such as</w:t>
              </w:r>
            </w:ins>
            <w:ins w:id="20" w:author="Philippe Guillotel" w:date="2024-09-09T14:53:00Z" w16du:dateUtc="2024-09-09T12:53:00Z">
              <w:r>
                <w:rPr>
                  <w:rFonts w:eastAsiaTheme="minorHAnsi"/>
                  <w:lang w:val="en-US"/>
                </w:rPr>
                <w:t xml:space="preserve"> </w:t>
              </w:r>
            </w:ins>
            <w:proofErr w:type="spellStart"/>
            <w:ins w:id="21" w:author="Philippe Guillotel" w:date="2024-09-09T18:46:00Z" w16du:dateUtc="2024-09-09T16:46:00Z">
              <w:r w:rsidR="00DE4A1E">
                <w:rPr>
                  <w:rFonts w:eastAsiaTheme="minorHAnsi"/>
                  <w:lang w:val="en-US"/>
                </w:rPr>
                <w:t>i</w:t>
              </w:r>
              <w:proofErr w:type="spellEnd"/>
              <w:r w:rsidR="00DE4A1E">
                <w:rPr>
                  <w:rFonts w:eastAsiaTheme="minorHAnsi"/>
                  <w:lang w:val="en-US"/>
                </w:rPr>
                <w:t xml:space="preserve">) </w:t>
              </w:r>
            </w:ins>
            <w:ins w:id="22" w:author="Philippe Guillotel" w:date="2024-09-09T14:53:00Z" w16du:dateUtc="2024-09-09T12:53:00Z">
              <w:r>
                <w:rPr>
                  <w:rFonts w:eastAsiaTheme="minorHAnsi"/>
                  <w:lang w:val="en-US"/>
                </w:rPr>
                <w:t xml:space="preserve">on text messaging services to add vibrations to emojis, </w:t>
              </w:r>
            </w:ins>
            <w:ins w:id="23" w:author="Philippe Guillotel" w:date="2024-09-09T18:46:00Z" w16du:dateUtc="2024-09-09T16:46:00Z">
              <w:r w:rsidR="00DE4A1E">
                <w:rPr>
                  <w:rFonts w:eastAsiaTheme="minorHAnsi"/>
                  <w:lang w:val="en-US"/>
                </w:rPr>
                <w:t xml:space="preserve">ii) </w:t>
              </w:r>
            </w:ins>
            <w:ins w:id="24" w:author="Philippe Guillotel" w:date="2024-09-09T14:51:00Z" w16du:dateUtc="2024-09-09T12:51:00Z">
              <w:r>
                <w:rPr>
                  <w:rFonts w:eastAsiaTheme="minorHAnsi"/>
                  <w:lang w:val="en-US"/>
                </w:rPr>
                <w:t>on top of an audio call</w:t>
              </w:r>
            </w:ins>
            <w:ins w:id="25" w:author="Philippe Guillotel" w:date="2024-09-09T14:52:00Z" w16du:dateUtc="2024-09-09T12:52:00Z">
              <w:r>
                <w:rPr>
                  <w:rFonts w:eastAsiaTheme="minorHAnsi"/>
                  <w:lang w:val="en-US"/>
                </w:rPr>
                <w:t xml:space="preserve"> to enhance the context or just for adding effects</w:t>
              </w:r>
            </w:ins>
            <w:ins w:id="26" w:author="Philippe Guillotel" w:date="2024-09-09T14:53:00Z" w16du:dateUtc="2024-09-09T12:53:00Z">
              <w:r>
                <w:rPr>
                  <w:rFonts w:eastAsiaTheme="minorHAnsi"/>
                  <w:lang w:val="en-US"/>
                </w:rPr>
                <w:t xml:space="preserve">, </w:t>
              </w:r>
            </w:ins>
            <w:ins w:id="27" w:author="Philippe Guillotel" w:date="2024-09-09T18:47:00Z" w16du:dateUtc="2024-09-09T16:47:00Z">
              <w:r w:rsidR="00DE4A1E">
                <w:rPr>
                  <w:rFonts w:eastAsiaTheme="minorHAnsi"/>
                  <w:lang w:val="en-US"/>
                </w:rPr>
                <w:t xml:space="preserve">iii) </w:t>
              </w:r>
            </w:ins>
            <w:ins w:id="28" w:author="Philippe Guillotel" w:date="2024-09-09T14:53:00Z" w16du:dateUtc="2024-09-09T12:53:00Z">
              <w:r>
                <w:rPr>
                  <w:rFonts w:eastAsiaTheme="minorHAnsi"/>
                  <w:lang w:val="en-US"/>
                </w:rPr>
                <w:t>in addition to</w:t>
              </w:r>
            </w:ins>
            <w:ins w:id="29" w:author="Philippe Guillotel" w:date="2024-09-09T18:47:00Z" w16du:dateUtc="2024-09-09T16:47:00Z">
              <w:r w:rsidR="00DE4A1E">
                <w:rPr>
                  <w:rFonts w:eastAsiaTheme="minorHAnsi"/>
                  <w:lang w:val="en-US"/>
                </w:rPr>
                <w:t xml:space="preserve"> A/V in a </w:t>
              </w:r>
            </w:ins>
            <w:ins w:id="30" w:author="Philippe Guillotel" w:date="2024-09-09T14:53:00Z" w16du:dateUtc="2024-09-09T12:53:00Z">
              <w:r>
                <w:rPr>
                  <w:rFonts w:eastAsiaTheme="minorHAnsi"/>
                  <w:lang w:val="en-US"/>
                </w:rPr>
                <w:t>vi</w:t>
              </w:r>
            </w:ins>
            <w:ins w:id="31" w:author="Philippe Guillotel" w:date="2024-09-09T18:47:00Z" w16du:dateUtc="2024-09-09T16:47:00Z">
              <w:r w:rsidR="00DE4A1E">
                <w:rPr>
                  <w:rFonts w:eastAsiaTheme="minorHAnsi"/>
                  <w:lang w:val="en-US"/>
                </w:rPr>
                <w:t>deo call</w:t>
              </w:r>
            </w:ins>
            <w:ins w:id="32" w:author="Philippe Guillotel" w:date="2024-09-09T14:53:00Z" w16du:dateUtc="2024-09-09T12:53:00Z">
              <w:r>
                <w:rPr>
                  <w:rFonts w:eastAsiaTheme="minorHAnsi"/>
                  <w:lang w:val="en-US"/>
                </w:rPr>
                <w:t xml:space="preserve"> </w:t>
              </w:r>
            </w:ins>
            <w:ins w:id="33" w:author="Philippe Guillotel" w:date="2024-09-09T14:54:00Z" w16du:dateUtc="2024-09-09T12:54:00Z">
              <w:r>
                <w:rPr>
                  <w:rFonts w:eastAsiaTheme="minorHAnsi"/>
                  <w:lang w:val="en-US"/>
                </w:rPr>
                <w:t>to increase the emotional impact</w:t>
              </w:r>
            </w:ins>
            <w:ins w:id="34" w:author="Philippe Guillotel" w:date="2024-09-09T14:55:00Z" w16du:dateUtc="2024-09-09T12:55:00Z">
              <w:r>
                <w:rPr>
                  <w:rFonts w:eastAsiaTheme="minorHAnsi"/>
                  <w:lang w:val="en-US"/>
                </w:rPr>
                <w:t xml:space="preserve">… </w:t>
              </w:r>
            </w:ins>
          </w:p>
          <w:p w14:paraId="77C11B9C" w14:textId="77777777" w:rsidR="00826462" w:rsidRDefault="00826462" w:rsidP="006067DA">
            <w:pPr>
              <w:spacing w:after="0"/>
              <w:rPr>
                <w:ins w:id="35" w:author="Philippe Guillotel" w:date="2024-09-09T10:52:00Z" w16du:dateUtc="2024-09-09T08:52:00Z"/>
                <w:rFonts w:eastAsiaTheme="minorHAnsi"/>
                <w:lang w:val="en-US"/>
              </w:rPr>
            </w:pPr>
          </w:p>
          <w:p w14:paraId="0E97EDDE" w14:textId="609ED288" w:rsidR="00B6213F" w:rsidRPr="00BE457B" w:rsidDel="0037278C" w:rsidRDefault="00B6213F" w:rsidP="006067DA">
            <w:pPr>
              <w:spacing w:after="0"/>
              <w:rPr>
                <w:del w:id="36" w:author="Gaëlle Martin-Cocher" w:date="2024-09-16T11:12:00Z" w16du:dateUtc="2024-09-16T15:12:00Z"/>
                <w:rFonts w:eastAsiaTheme="minorHAnsi"/>
                <w:lang w:val="en-US"/>
              </w:rPr>
            </w:pPr>
            <w:del w:id="37" w:author="Gaëlle Martin-Cocher" w:date="2024-09-16T11:12:00Z" w16du:dateUtc="2024-09-16T15:12:00Z">
              <w:r w:rsidRPr="00BE457B" w:rsidDel="0037278C">
                <w:rPr>
                  <w:rFonts w:eastAsiaTheme="minorHAnsi"/>
                  <w:lang w:val="en-US"/>
                </w:rPr>
                <w:delText>In this use case, three users are using the 5GS to join an immersive mobile metaverse activity (which may be an IMS multimedia telephony call using AR/MR/VR). The users Bob, Lukas, and Yong are located in the USA, Germany and China, respectively. Each of the users can be served by a local mobile metaverse service edge computing server (MECS) hosted in the 5GS, each of the mobile metaverse servers is located close to the user it is serving. In case of IMS such MECS could be an AR Media Function that provides network assisted AR media processing. When a user joins a mobile metaverse activity, such as a joint game or teleconference, the avatar of the user is loaded in the MECS of the other users. For instance, the MECS close to Bob hosts the avatars of Yong and Lukas.</w:delText>
              </w:r>
            </w:del>
          </w:p>
          <w:p w14:paraId="758D03B6" w14:textId="028ADC3D" w:rsidR="00B6213F" w:rsidRPr="00BE457B" w:rsidRDefault="00B6213F" w:rsidP="006067DA">
            <w:pPr>
              <w:spacing w:after="0"/>
              <w:rPr>
                <w:rFonts w:eastAsiaTheme="minorHAnsi"/>
              </w:rPr>
            </w:pPr>
          </w:p>
          <w:p w14:paraId="3DD44172" w14:textId="5A82E6F9" w:rsidR="00B6213F" w:rsidRPr="00BE457B" w:rsidDel="00DB4021" w:rsidRDefault="00B6213F" w:rsidP="006067DA">
            <w:pPr>
              <w:spacing w:after="0"/>
              <w:rPr>
                <w:del w:id="38" w:author="Gaëlle Martin-Cocher" w:date="2024-09-16T11:12:00Z" w16du:dateUtc="2024-09-16T15:12:00Z"/>
                <w:rFonts w:eastAsiaTheme="minorHAnsi"/>
              </w:rPr>
            </w:pPr>
            <w:del w:id="39" w:author="Gaëlle Martin-Cocher" w:date="2024-09-16T11:12:00Z" w16du:dateUtc="2024-09-16T15:12:00Z">
              <w:r w:rsidRPr="00BE457B" w:rsidDel="00DB4021">
                <w:rPr>
                  <w:rFonts w:eastAsiaTheme="minorHAnsi"/>
                </w:rPr>
                <w:lastRenderedPageBreak/>
                <w:delText>This use case identifies two fundamental scenarios and one sub-scenario for 3D Avatar Communication by means of the IMS. The intention of the proposal is to fully specify this system in 3GPP, to provide a standard for a new form of media to be used in telecommunication by mobile users. In the terminology of this use case, the avatar is a digital representation of a user, and this digital representation is exchanged (with other media, notably audio), with one or more users as mobile metaverse media.</w:delText>
              </w:r>
            </w:del>
          </w:p>
          <w:p w14:paraId="12DF94A6" w14:textId="77777777" w:rsidR="00B6213F" w:rsidRPr="00BE457B" w:rsidRDefault="00B6213F" w:rsidP="006067DA">
            <w:pPr>
              <w:spacing w:after="0"/>
              <w:rPr>
                <w:rFonts w:eastAsiaTheme="minorHAnsi"/>
              </w:rPr>
            </w:pPr>
          </w:p>
          <w:p w14:paraId="26565CCD" w14:textId="6FD11060" w:rsidR="00B6213F" w:rsidRPr="00BE457B" w:rsidRDefault="00826462" w:rsidP="006067DA">
            <w:pPr>
              <w:spacing w:after="0"/>
              <w:rPr>
                <w:rFonts w:eastAsiaTheme="minorHAnsi"/>
              </w:rPr>
            </w:pPr>
            <w:ins w:id="40" w:author="Philippe Guillotel" w:date="2024-09-09T14:55:00Z" w16du:dateUtc="2024-09-09T12:55:00Z">
              <w:r>
                <w:rPr>
                  <w:rFonts w:eastAsiaTheme="minorHAnsi"/>
                </w:rPr>
                <w:t>In a more complex scenario, t</w:t>
              </w:r>
            </w:ins>
            <w:del w:id="41" w:author="Philippe Guillotel" w:date="2024-09-09T14:55:00Z" w16du:dateUtc="2024-09-09T12:55:00Z">
              <w:r w:rsidR="00B6213F" w:rsidRPr="00BE457B" w:rsidDel="00826462">
                <w:rPr>
                  <w:rFonts w:eastAsiaTheme="minorHAnsi"/>
                </w:rPr>
                <w:delText>T</w:delText>
              </w:r>
            </w:del>
            <w:r w:rsidR="00B6213F" w:rsidRPr="00BE457B">
              <w:rPr>
                <w:rFonts w:eastAsiaTheme="minorHAnsi"/>
              </w:rPr>
              <w:t xml:space="preserve">his use case is about one-to-one and multi-party communication </w:t>
            </w:r>
            <w:ins w:id="42" w:author="Gaëlle Martin-Cocher" w:date="2024-09-16T11:12:00Z" w16du:dateUtc="2024-09-16T15:12:00Z">
              <w:r w:rsidR="0037278C" w:rsidRPr="00BE457B">
                <w:rPr>
                  <w:rFonts w:eastAsiaTheme="minorHAnsi"/>
                  <w:lang w:val="en-US"/>
                </w:rPr>
                <w:t xml:space="preserve">(which may be an IMS multimedia telephony call using AR/MR/VR). </w:t>
              </w:r>
            </w:ins>
            <w:r w:rsidR="00B6213F" w:rsidRPr="00BE457B">
              <w:rPr>
                <w:rFonts w:eastAsiaTheme="minorHAnsi"/>
              </w:rPr>
              <w:t>with spatial audio</w:t>
            </w:r>
            <w:r w:rsidR="00D67BBC">
              <w:rPr>
                <w:rFonts w:eastAsiaTheme="minorHAnsi"/>
              </w:rPr>
              <w:t xml:space="preserve"> </w:t>
            </w:r>
            <w:ins w:id="43" w:author="Gaëlle Martin-Cocher" w:date="2024-09-16T11:08:00Z" w16du:dateUtc="2024-09-16T15:08:00Z">
              <w:r w:rsidR="00D67BBC">
                <w:rPr>
                  <w:rFonts w:eastAsiaTheme="minorHAnsi"/>
                </w:rPr>
                <w:t>and haptics</w:t>
              </w:r>
            </w:ins>
            <w:r w:rsidR="00B6213F" w:rsidRPr="00BE457B">
              <w:rPr>
                <w:rFonts w:eastAsiaTheme="minorHAnsi"/>
              </w:rPr>
              <w:t xml:space="preserve"> rendering, where avatars </w:t>
            </w:r>
            <w:del w:id="44" w:author="Gaëlle Martin-Cocher" w:date="2024-09-16T11:15:00Z" w16du:dateUtc="2024-09-16T15:15:00Z">
              <w:r w:rsidR="00B6213F" w:rsidRPr="00BE457B" w:rsidDel="009F3759">
                <w:rPr>
                  <w:rFonts w:eastAsiaTheme="minorHAnsi"/>
                </w:rPr>
                <w:delText>and</w:delText>
              </w:r>
            </w:del>
            <w:r w:rsidR="00B6213F" w:rsidRPr="00BE457B">
              <w:rPr>
                <w:rFonts w:eastAsiaTheme="minorHAnsi"/>
              </w:rPr>
              <w:t xml:space="preserve"> audio</w:t>
            </w:r>
            <w:ins w:id="45" w:author="Gaëlle Martin-Cocher" w:date="2024-09-16T11:15:00Z" w16du:dateUtc="2024-09-16T15:15:00Z">
              <w:r w:rsidR="009F3759">
                <w:rPr>
                  <w:rFonts w:eastAsiaTheme="minorHAnsi"/>
                </w:rPr>
                <w:t xml:space="preserve"> and haptics</w:t>
              </w:r>
            </w:ins>
            <w:r w:rsidR="00B6213F" w:rsidRPr="00BE457B">
              <w:rPr>
                <w:rFonts w:eastAsiaTheme="minorHAnsi"/>
              </w:rPr>
              <w:t xml:space="preserve"> of each participant in avatar call are transmitted and spatially rendered in the direction of their geolocation. An avatar call is similar to a video call in that both are visual, interactive, provide live feedback to participants regarding their emotions, attentiveness and other social information. Each participant is equipped with display devices (phones, AR glasses, etc.) with external or built-in headphones</w:t>
            </w:r>
            <w:ins w:id="46" w:author="Gaëlle Martin-Cocher" w:date="2024-09-16T11:08:00Z" w16du:dateUtc="2024-09-16T15:08:00Z">
              <w:r w:rsidR="008D25A1">
                <w:rPr>
                  <w:rFonts w:eastAsiaTheme="minorHAnsi"/>
                </w:rPr>
                <w:t xml:space="preserve"> and h</w:t>
              </w:r>
            </w:ins>
            <w:ins w:id="47" w:author="Gaëlle Martin-Cocher" w:date="2024-09-16T11:09:00Z" w16du:dateUtc="2024-09-16T15:09:00Z">
              <w:r w:rsidR="008D25A1">
                <w:rPr>
                  <w:rFonts w:eastAsiaTheme="minorHAnsi"/>
                </w:rPr>
                <w:t>aptics render</w:t>
              </w:r>
              <w:r w:rsidR="00FE16DF">
                <w:rPr>
                  <w:rFonts w:eastAsiaTheme="minorHAnsi"/>
                </w:rPr>
                <w:t>er</w:t>
              </w:r>
            </w:ins>
            <w:r w:rsidR="00B6213F" w:rsidRPr="00BE457B">
              <w:rPr>
                <w:rFonts w:eastAsiaTheme="minorHAnsi"/>
              </w:rPr>
              <w:t>.</w:t>
            </w:r>
            <w:del w:id="48" w:author="Philippe Guillotel" w:date="2024-09-09T14:56:00Z" w16du:dateUtc="2024-09-09T12:56:00Z">
              <w:r w:rsidR="00B6213F" w:rsidRPr="00BE457B" w:rsidDel="009F794B">
                <w:rPr>
                  <w:rFonts w:eastAsiaTheme="minorHAnsi"/>
                </w:rPr>
                <w:delText xml:space="preserve"> 3D audio can be captured and transmitted instead of mono, which leads to enhancements when sharing the audio experience</w:delText>
              </w:r>
            </w:del>
            <w:r w:rsidR="00B6213F" w:rsidRPr="00BE457B">
              <w:rPr>
                <w:rFonts w:eastAsiaTheme="minorHAnsi"/>
              </w:rPr>
              <w:t>.</w:t>
            </w:r>
          </w:p>
          <w:p w14:paraId="5A32FCA9" w14:textId="77777777" w:rsidR="00B6213F" w:rsidRPr="00BE457B" w:rsidRDefault="00B6213F" w:rsidP="006067DA">
            <w:pPr>
              <w:spacing w:after="0"/>
              <w:rPr>
                <w:rFonts w:eastAsiaTheme="minorHAnsi"/>
                <w:lang w:val="en-US"/>
              </w:rPr>
            </w:pPr>
          </w:p>
          <w:p w14:paraId="01659024" w14:textId="5CEDF320" w:rsidR="00D16A03" w:rsidRPr="00BE457B" w:rsidDel="00826462" w:rsidRDefault="00D16A03" w:rsidP="006067DA">
            <w:pPr>
              <w:spacing w:after="0"/>
              <w:rPr>
                <w:del w:id="49" w:author="Philippe Guillotel" w:date="2024-09-09T14:47:00Z" w16du:dateUtc="2024-09-09T12:47:00Z"/>
                <w:rFonts w:eastAsiaTheme="minorHAnsi"/>
                <w:lang w:val="en-US"/>
              </w:rPr>
            </w:pPr>
            <w:del w:id="50" w:author="Philippe Guillotel" w:date="2024-09-09T14:47:00Z" w16du:dateUtc="2024-09-09T12:47:00Z">
              <w:r w:rsidRPr="00BE457B" w:rsidDel="00826462">
                <w:rPr>
                  <w:rFonts w:eastAsiaTheme="minorHAnsi"/>
                  <w:highlight w:val="yellow"/>
                  <w:lang w:val="en-US"/>
                </w:rPr>
                <w:delText>Editor’s note: the above is copy pasted from the references.</w:delText>
              </w:r>
            </w:del>
          </w:p>
          <w:p w14:paraId="0502B951" w14:textId="520C1026" w:rsidR="00D16A03" w:rsidRPr="00BE457B" w:rsidDel="00826462" w:rsidRDefault="00D16A03" w:rsidP="006067DA">
            <w:pPr>
              <w:spacing w:after="0"/>
              <w:rPr>
                <w:del w:id="51" w:author="Philippe Guillotel" w:date="2024-09-09T14:47:00Z" w16du:dateUtc="2024-09-09T12:47:00Z"/>
                <w:rFonts w:eastAsiaTheme="minorHAnsi"/>
                <w:lang w:val="en-US"/>
              </w:rPr>
            </w:pPr>
          </w:p>
          <w:p w14:paraId="7113D794" w14:textId="5272BF69" w:rsidR="00B6213F" w:rsidRPr="00BE457B" w:rsidRDefault="00B6213F" w:rsidP="006067DA">
            <w:pPr>
              <w:spacing w:after="0"/>
              <w:rPr>
                <w:rFonts w:eastAsiaTheme="minorHAnsi"/>
                <w:lang w:val="en-US"/>
              </w:rPr>
            </w:pPr>
            <w:r w:rsidRPr="00BE457B">
              <w:rPr>
                <w:rFonts w:eastAsiaTheme="minorHAnsi"/>
                <w:lang w:val="en-US"/>
              </w:rPr>
              <w:t xml:space="preserve">Note 1: </w:t>
            </w:r>
            <w:del w:id="52" w:author="Philippe Guillotel" w:date="2024-09-09T18:51:00Z" w16du:dateUtc="2024-09-09T16:51:00Z">
              <w:r w:rsidRPr="00BE457B" w:rsidDel="00527837">
                <w:rPr>
                  <w:rFonts w:eastAsiaTheme="minorHAnsi"/>
                  <w:lang w:val="en-US"/>
                </w:rPr>
                <w:delText xml:space="preserve">this </w:delText>
              </w:r>
            </w:del>
            <w:ins w:id="53" w:author="Philippe Guillotel" w:date="2024-09-09T18:51:00Z" w16du:dateUtc="2024-09-09T16:51:00Z">
              <w:r w:rsidR="00527837">
                <w:rPr>
                  <w:rFonts w:eastAsiaTheme="minorHAnsi"/>
                  <w:lang w:val="en-US"/>
                </w:rPr>
                <w:t>T</w:t>
              </w:r>
              <w:r w:rsidR="00527837" w:rsidRPr="00BE457B">
                <w:rPr>
                  <w:rFonts w:eastAsiaTheme="minorHAnsi"/>
                  <w:lang w:val="en-US"/>
                </w:rPr>
                <w:t xml:space="preserve">his </w:t>
              </w:r>
            </w:ins>
            <w:r w:rsidRPr="00BE457B">
              <w:rPr>
                <w:rFonts w:eastAsiaTheme="minorHAnsi"/>
                <w:lang w:val="en-US"/>
              </w:rPr>
              <w:t>can include help to people with d</w:t>
            </w:r>
            <w:r w:rsidR="00307092" w:rsidRPr="00BE457B">
              <w:rPr>
                <w:rFonts w:eastAsiaTheme="minorHAnsi"/>
                <w:lang w:val="en-US"/>
              </w:rPr>
              <w:t>isabilities</w:t>
            </w:r>
            <w:r w:rsidRPr="00BE457B">
              <w:rPr>
                <w:rFonts w:eastAsiaTheme="minorHAnsi"/>
                <w:lang w:val="en-US"/>
              </w:rPr>
              <w:t>.</w:t>
            </w:r>
          </w:p>
          <w:p w14:paraId="66FF3BDD" w14:textId="2BCF5D69" w:rsidR="00D16A03" w:rsidRPr="00BE457B" w:rsidRDefault="00B6213F" w:rsidP="006067DA">
            <w:pPr>
              <w:spacing w:after="0"/>
              <w:rPr>
                <w:rFonts w:eastAsiaTheme="minorHAnsi"/>
                <w:lang w:val="en-US"/>
              </w:rPr>
            </w:pPr>
            <w:r w:rsidRPr="00BE457B">
              <w:rPr>
                <w:rFonts w:eastAsiaTheme="minorHAnsi"/>
                <w:lang w:val="en-US"/>
              </w:rPr>
              <w:t>Note 2: Emotional haptic is relevant in this use case.</w:t>
            </w:r>
          </w:p>
          <w:p w14:paraId="033BCEC8" w14:textId="77777777" w:rsidR="00B6213F" w:rsidRPr="00BE457B" w:rsidRDefault="00B6213F" w:rsidP="006067DA">
            <w:pPr>
              <w:spacing w:after="0"/>
              <w:rPr>
                <w:rFonts w:eastAsiaTheme="minorHAnsi"/>
                <w:lang w:val="en-US"/>
              </w:rPr>
            </w:pPr>
          </w:p>
          <w:p w14:paraId="28787BC4" w14:textId="77777777" w:rsidR="00B6213F" w:rsidRPr="00BE457B" w:rsidRDefault="00B6213F" w:rsidP="006067DA">
            <w:pPr>
              <w:spacing w:after="0"/>
              <w:rPr>
                <w:rFonts w:eastAsiaTheme="minorHAnsi"/>
                <w:lang w:val="en-US"/>
              </w:rPr>
            </w:pPr>
            <w:r w:rsidRPr="00BE457B">
              <w:rPr>
                <w:rFonts w:eastAsiaTheme="minorHAnsi"/>
                <w:lang w:val="en-US"/>
              </w:rPr>
              <w:t>Haptic modalities included here: mostly vibrotactile.</w:t>
            </w:r>
          </w:p>
          <w:p w14:paraId="5736C135" w14:textId="4E2E4C34" w:rsidR="00B6213F" w:rsidRDefault="00B6213F" w:rsidP="006067DA">
            <w:pPr>
              <w:spacing w:after="0"/>
              <w:rPr>
                <w:ins w:id="54" w:author="Philippe Guillotel" w:date="2024-09-09T18:11:00Z" w16du:dateUtc="2024-09-09T16:11:00Z"/>
                <w:rFonts w:eastAsiaTheme="minorHAnsi"/>
                <w:lang w:val="en-US"/>
              </w:rPr>
            </w:pPr>
            <w:r w:rsidRPr="00BE457B">
              <w:rPr>
                <w:rFonts w:eastAsiaTheme="minorHAnsi"/>
                <w:lang w:val="en-US"/>
              </w:rPr>
              <w:t xml:space="preserve">Haptic characteristics: Includes 2-way communication (talks, social media, phone calls…) and 1-way (alerts messages, information…). </w:t>
            </w:r>
            <w:del w:id="55" w:author="Philippe Guillotel" w:date="2024-09-09T18:49:00Z" w16du:dateUtc="2024-09-09T16:49:00Z">
              <w:r w:rsidRPr="00BE457B" w:rsidDel="009A1400">
                <w:rPr>
                  <w:rFonts w:eastAsiaTheme="minorHAnsi"/>
                  <w:lang w:val="en-US"/>
                </w:rPr>
                <w:delText>Includes haptic emoji.</w:delText>
              </w:r>
            </w:del>
            <w:ins w:id="56" w:author="Philippe Guillotel" w:date="2024-09-09T18:50:00Z" w16du:dateUtc="2024-09-09T16:50:00Z">
              <w:r w:rsidR="009A1400" w:rsidRPr="00867A36">
                <w:rPr>
                  <w:lang w:val="en-US"/>
                </w:rPr>
                <w:t xml:space="preserve"> </w:t>
              </w:r>
              <w:r w:rsidR="009A1400">
                <w:rPr>
                  <w:lang w:val="en-US"/>
                </w:rPr>
                <w:t>M</w:t>
              </w:r>
              <w:r w:rsidR="009A1400" w:rsidRPr="00867A36">
                <w:rPr>
                  <w:lang w:val="en-US"/>
                </w:rPr>
                <w:t xml:space="preserve">ulti-users, low </w:t>
              </w:r>
              <w:r w:rsidR="009A1400">
                <w:rPr>
                  <w:lang w:val="en-US"/>
                </w:rPr>
                <w:t xml:space="preserve">to high </w:t>
              </w:r>
              <w:r w:rsidR="009A1400" w:rsidRPr="00867A36">
                <w:rPr>
                  <w:lang w:val="en-US"/>
                </w:rPr>
                <w:t>data-rates</w:t>
              </w:r>
              <w:r w:rsidR="009A1400">
                <w:rPr>
                  <w:lang w:val="en-US"/>
                </w:rPr>
                <w:t xml:space="preserve"> per channel, limited number of channels.</w:t>
              </w:r>
            </w:ins>
          </w:p>
          <w:p w14:paraId="3130CF05" w14:textId="77777777" w:rsidR="0096771B" w:rsidRPr="00BE457B" w:rsidRDefault="0096771B" w:rsidP="006067DA">
            <w:pPr>
              <w:spacing w:after="0"/>
              <w:rPr>
                <w:rFonts w:eastAsiaTheme="minorHAnsi"/>
                <w:lang w:val="en-US"/>
              </w:rPr>
            </w:pPr>
          </w:p>
        </w:tc>
      </w:tr>
      <w:tr w:rsidR="00B6213F" w:rsidRPr="001A79D2" w14:paraId="375BB487" w14:textId="77777777" w:rsidTr="17B653EC">
        <w:tc>
          <w:tcPr>
            <w:tcW w:w="9634" w:type="dxa"/>
            <w:shd w:val="clear" w:color="auto" w:fill="A6A6A6" w:themeFill="background1" w:themeFillShade="A6"/>
          </w:tcPr>
          <w:p w14:paraId="0B542D54" w14:textId="77777777" w:rsidR="00B6213F" w:rsidRPr="00BE457B" w:rsidRDefault="00B6213F" w:rsidP="006067DA">
            <w:pPr>
              <w:spacing w:after="0"/>
              <w:rPr>
                <w:rFonts w:eastAsiaTheme="minorHAnsi"/>
                <w:b/>
                <w:color w:val="FFFFFF"/>
                <w:lang w:val="en-US"/>
              </w:rPr>
            </w:pPr>
            <w:r w:rsidRPr="00BE457B">
              <w:rPr>
                <w:rFonts w:eastAsiaTheme="minorHAnsi"/>
                <w:b/>
                <w:lang w:val="en-US"/>
              </w:rPr>
              <w:lastRenderedPageBreak/>
              <w:t>Categorization</w:t>
            </w:r>
          </w:p>
        </w:tc>
      </w:tr>
      <w:tr w:rsidR="00B6213F" w:rsidRPr="001A79D2" w14:paraId="5D018A42" w14:textId="77777777" w:rsidTr="17B653EC">
        <w:tc>
          <w:tcPr>
            <w:tcW w:w="9634" w:type="dxa"/>
            <w:shd w:val="clear" w:color="auto" w:fill="auto"/>
          </w:tcPr>
          <w:p w14:paraId="54295DAF" w14:textId="77777777" w:rsidR="00B6213F" w:rsidRPr="00BE457B" w:rsidRDefault="00B6213F" w:rsidP="006067DA">
            <w:pPr>
              <w:spacing w:after="0"/>
              <w:rPr>
                <w:rFonts w:eastAsiaTheme="minorHAnsi"/>
                <w:bCs/>
                <w:lang w:val="en-US"/>
              </w:rPr>
            </w:pPr>
            <w:r w:rsidRPr="00BE457B">
              <w:rPr>
                <w:rFonts w:eastAsiaTheme="minorHAnsi"/>
                <w:b/>
                <w:lang w:val="en-US"/>
              </w:rPr>
              <w:t xml:space="preserve">Type: </w:t>
            </w:r>
            <w:r w:rsidRPr="00BE457B">
              <w:rPr>
                <w:rFonts w:eastAsiaTheme="minorHAnsi"/>
                <w:bCs/>
                <w:lang w:val="en-US"/>
              </w:rPr>
              <w:t>2D/3D audio-video sessions</w:t>
            </w:r>
          </w:p>
          <w:p w14:paraId="45692A02" w14:textId="23E60511" w:rsidR="00B6213F" w:rsidRPr="00BE457B" w:rsidRDefault="00B6213F" w:rsidP="006067DA">
            <w:pPr>
              <w:spacing w:after="0"/>
              <w:rPr>
                <w:rFonts w:eastAsiaTheme="minorEastAsia"/>
                <w:lang w:val="en-US"/>
              </w:rPr>
            </w:pPr>
            <w:r w:rsidRPr="00BE457B">
              <w:rPr>
                <w:rFonts w:eastAsiaTheme="minorEastAsia"/>
                <w:b/>
                <w:lang w:val="en-US"/>
              </w:rPr>
              <w:t xml:space="preserve">Delivery: </w:t>
            </w:r>
            <w:r w:rsidRPr="00BE457B">
              <w:rPr>
                <w:rFonts w:eastAsiaTheme="minorEastAsia"/>
                <w:lang w:val="en-US"/>
              </w:rPr>
              <w:t>Conversational, Split</w:t>
            </w:r>
          </w:p>
          <w:p w14:paraId="1BF32969" w14:textId="14196A25" w:rsidR="00B6213F" w:rsidRDefault="00B6213F" w:rsidP="006067DA">
            <w:pPr>
              <w:spacing w:after="0"/>
              <w:rPr>
                <w:ins w:id="57" w:author="Philippe Guillotel" w:date="2024-09-09T18:11:00Z" w16du:dateUtc="2024-09-09T16:11:00Z"/>
                <w:rFonts w:eastAsiaTheme="minorHAnsi"/>
                <w:bCs/>
                <w:lang w:val="en-US"/>
              </w:rPr>
            </w:pPr>
            <w:r w:rsidRPr="00BE457B">
              <w:rPr>
                <w:rFonts w:eastAsiaTheme="minorHAnsi"/>
                <w:b/>
                <w:lang w:val="en-US"/>
              </w:rPr>
              <w:t xml:space="preserve">Device: </w:t>
            </w:r>
            <w:r w:rsidRPr="00BE457B">
              <w:rPr>
                <w:rFonts w:eastAsiaTheme="minorHAnsi"/>
                <w:bCs/>
                <w:lang w:val="en-US"/>
              </w:rPr>
              <w:t>headphones, smartphones, smartwatches</w:t>
            </w:r>
            <w:del w:id="58" w:author="Philippe Guillotel" w:date="2024-09-09T18:48:00Z" w16du:dateUtc="2024-09-09T16:48:00Z">
              <w:r w:rsidRPr="00BE457B" w:rsidDel="00DE4A1E">
                <w:rPr>
                  <w:rFonts w:eastAsiaTheme="minorHAnsi"/>
                  <w:bCs/>
                  <w:lang w:val="en-US"/>
                </w:rPr>
                <w:delText>, simple wearables</w:delText>
              </w:r>
            </w:del>
          </w:p>
          <w:p w14:paraId="6E7D6E68" w14:textId="77777777" w:rsidR="0096771B" w:rsidRPr="00BE457B" w:rsidRDefault="0096771B" w:rsidP="006067DA">
            <w:pPr>
              <w:spacing w:after="0"/>
              <w:rPr>
                <w:rFonts w:eastAsiaTheme="minorHAnsi"/>
                <w:b/>
                <w:lang w:val="en-US"/>
              </w:rPr>
            </w:pPr>
          </w:p>
        </w:tc>
      </w:tr>
      <w:tr w:rsidR="00B6213F" w:rsidRPr="001A79D2" w14:paraId="7514FE3F" w14:textId="77777777" w:rsidTr="17B653EC">
        <w:tc>
          <w:tcPr>
            <w:tcW w:w="9634" w:type="dxa"/>
            <w:shd w:val="clear" w:color="auto" w:fill="A6A6A6" w:themeFill="background1" w:themeFillShade="A6"/>
          </w:tcPr>
          <w:p w14:paraId="1F21F732" w14:textId="77777777" w:rsidR="00B6213F" w:rsidRPr="00BE457B" w:rsidRDefault="00B6213F" w:rsidP="006067DA">
            <w:pPr>
              <w:spacing w:after="0"/>
              <w:rPr>
                <w:rFonts w:eastAsiaTheme="minorHAnsi"/>
                <w:b/>
                <w:color w:val="FFFFFF"/>
                <w:lang w:val="en-US"/>
              </w:rPr>
            </w:pPr>
            <w:r w:rsidRPr="00BE457B">
              <w:rPr>
                <w:rFonts w:eastAsiaTheme="minorHAnsi"/>
                <w:b/>
                <w:lang w:val="en-US"/>
              </w:rPr>
              <w:t>Preconditions</w:t>
            </w:r>
          </w:p>
        </w:tc>
      </w:tr>
      <w:tr w:rsidR="00B6213F" w:rsidRPr="001A79D2" w14:paraId="6C0B9A31" w14:textId="77777777" w:rsidTr="17B653EC">
        <w:tc>
          <w:tcPr>
            <w:tcW w:w="9634" w:type="dxa"/>
            <w:shd w:val="clear" w:color="auto" w:fill="auto"/>
          </w:tcPr>
          <w:p w14:paraId="416AA2DC" w14:textId="20ACB644" w:rsidR="00B6213F" w:rsidRPr="00BE457B" w:rsidDel="008331D0" w:rsidRDefault="00B6213F" w:rsidP="000C76DA">
            <w:pPr>
              <w:numPr>
                <w:ilvl w:val="0"/>
                <w:numId w:val="17"/>
              </w:numPr>
              <w:spacing w:after="0"/>
              <w:contextualSpacing/>
              <w:rPr>
                <w:del w:id="59" w:author="Philippe Guillotel" w:date="2024-09-10T16:48:00Z" w16du:dateUtc="2024-09-10T14:48:00Z"/>
                <w:rFonts w:eastAsiaTheme="minorHAnsi"/>
                <w:lang w:val="en-US"/>
              </w:rPr>
            </w:pPr>
            <w:del w:id="60" w:author="Philippe Guillotel" w:date="2024-09-10T16:48:00Z" w16du:dateUtc="2024-09-10T14:48:00Z">
              <w:r w:rsidRPr="00BE457B" w:rsidDel="008331D0">
                <w:rPr>
                  <w:rFonts w:eastAsiaTheme="minorHAnsi"/>
                  <w:lang w:val="en-US"/>
                </w:rPr>
                <w:delText>Terminal equipment capable of initiate a session.</w:delText>
              </w:r>
            </w:del>
          </w:p>
          <w:p w14:paraId="32F6A205" w14:textId="7D94180D" w:rsidR="00B6213F" w:rsidRPr="00241B0E" w:rsidRDefault="00B6213F" w:rsidP="000C76DA">
            <w:pPr>
              <w:numPr>
                <w:ilvl w:val="0"/>
                <w:numId w:val="17"/>
              </w:numPr>
              <w:spacing w:after="0"/>
              <w:contextualSpacing/>
              <w:rPr>
                <w:ins w:id="61" w:author="Philippe Guillotel" w:date="2024-09-10T16:51:00Z" w16du:dateUtc="2024-09-10T14:51:00Z"/>
                <w:rFonts w:eastAsiaTheme="minorHAnsi"/>
                <w:lang w:val="en-US"/>
              </w:rPr>
            </w:pPr>
            <w:del w:id="62" w:author="Philippe Guillotel" w:date="2024-09-10T16:49:00Z" w16du:dateUtc="2024-09-10T14:49:00Z">
              <w:r w:rsidRPr="00BE457B" w:rsidDel="004755ED">
                <w:rPr>
                  <w:lang w:val="en-US"/>
                </w:rPr>
                <w:delText xml:space="preserve">Phone participant: for </w:delText>
              </w:r>
            </w:del>
            <w:ins w:id="63" w:author="Philippe Guillotel" w:date="2024-09-10T16:49:00Z" w16du:dateUtc="2024-09-10T14:49:00Z">
              <w:r w:rsidR="004755ED">
                <w:rPr>
                  <w:lang w:val="en-US"/>
                </w:rPr>
                <w:t>V</w:t>
              </w:r>
            </w:ins>
            <w:del w:id="64" w:author="Philippe Guillotel" w:date="2024-09-10T16:49:00Z" w16du:dateUtc="2024-09-10T14:49:00Z">
              <w:r w:rsidRPr="00BE457B" w:rsidDel="004755ED">
                <w:rPr>
                  <w:lang w:val="en-US"/>
                </w:rPr>
                <w:delText>v</w:delText>
              </w:r>
            </w:del>
            <w:r w:rsidRPr="00BE457B">
              <w:rPr>
                <w:lang w:val="en-US"/>
              </w:rPr>
              <w:t>ideo and audio communication</w:t>
            </w:r>
            <w:ins w:id="65" w:author="Philippe Guillotel" w:date="2024-09-10T16:49:00Z" w16du:dateUtc="2024-09-10T14:49:00Z">
              <w:r w:rsidR="004755ED">
                <w:rPr>
                  <w:lang w:val="en-US"/>
                </w:rPr>
                <w:t xml:space="preserve"> devices</w:t>
              </w:r>
            </w:ins>
            <w:r w:rsidRPr="00BE457B">
              <w:rPr>
                <w:lang w:val="en-US"/>
              </w:rPr>
              <w:t xml:space="preserve"> with associated haptic actuators for physical feedback</w:t>
            </w:r>
            <w:ins w:id="66" w:author="Philippe Guillotel" w:date="2024-09-10T16:49:00Z" w16du:dateUtc="2024-09-10T14:49:00Z">
              <w:r w:rsidR="004755ED">
                <w:rPr>
                  <w:lang w:val="en-US"/>
                </w:rPr>
                <w:t xml:space="preserve"> </w:t>
              </w:r>
            </w:ins>
            <w:del w:id="67" w:author="Philippe Guillotel" w:date="2024-09-10T16:52:00Z" w16du:dateUtc="2024-09-10T14:52:00Z">
              <w:r w:rsidRPr="00BE457B" w:rsidDel="00241B0E">
                <w:rPr>
                  <w:lang w:val="en-US"/>
                </w:rPr>
                <w:delText>.</w:delText>
              </w:r>
            </w:del>
          </w:p>
          <w:p w14:paraId="66598A85" w14:textId="6FB2A1D1" w:rsidR="00241B0E" w:rsidRPr="00BE457B" w:rsidRDefault="00241B0E" w:rsidP="000C76DA">
            <w:pPr>
              <w:numPr>
                <w:ilvl w:val="0"/>
                <w:numId w:val="17"/>
              </w:numPr>
              <w:spacing w:after="0"/>
              <w:contextualSpacing/>
              <w:rPr>
                <w:rFonts w:eastAsiaTheme="minorHAnsi"/>
                <w:lang w:val="en-US"/>
              </w:rPr>
            </w:pPr>
            <w:ins w:id="68" w:author="Philippe Guillotel" w:date="2024-09-10T16:52:00Z" w16du:dateUtc="2024-09-10T14:52:00Z">
              <w:r>
                <w:rPr>
                  <w:lang w:val="en-US"/>
                </w:rPr>
                <w:t>Library of created effects to be sent</w:t>
              </w:r>
            </w:ins>
            <w:ins w:id="69" w:author="Gaëlle Martin-Cocher" w:date="2024-09-16T11:12:00Z" w16du:dateUtc="2024-09-16T15:12:00Z">
              <w:r w:rsidR="00DB4021">
                <w:rPr>
                  <w:lang w:val="en-US"/>
                </w:rPr>
                <w:t xml:space="preserve"> or/and</w:t>
              </w:r>
            </w:ins>
          </w:p>
          <w:p w14:paraId="3AB27A53" w14:textId="2022240E" w:rsidR="0096771B" w:rsidRPr="00BE457B" w:rsidRDefault="00B6213F" w:rsidP="000C76DA">
            <w:pPr>
              <w:numPr>
                <w:ilvl w:val="0"/>
                <w:numId w:val="17"/>
              </w:numPr>
              <w:spacing w:after="0"/>
              <w:contextualSpacing/>
              <w:rPr>
                <w:rFonts w:eastAsiaTheme="minorHAnsi"/>
                <w:lang w:val="en-US"/>
              </w:rPr>
            </w:pPr>
            <w:r w:rsidRPr="00BE457B">
              <w:rPr>
                <w:rFonts w:eastAsiaTheme="minorHAnsi"/>
                <w:lang w:val="en-US"/>
              </w:rPr>
              <w:t>Accessories to capture information and generate haptic effects.</w:t>
            </w:r>
          </w:p>
        </w:tc>
      </w:tr>
      <w:tr w:rsidR="00B6213F" w:rsidRPr="001A79D2" w14:paraId="3F04A014" w14:textId="77777777" w:rsidTr="17B653EC">
        <w:tc>
          <w:tcPr>
            <w:tcW w:w="9634" w:type="dxa"/>
            <w:shd w:val="clear" w:color="auto" w:fill="A6A6A6" w:themeFill="background1" w:themeFillShade="A6"/>
          </w:tcPr>
          <w:p w14:paraId="1427340D" w14:textId="77777777" w:rsidR="00B6213F" w:rsidRPr="00BE457B" w:rsidRDefault="00B6213F" w:rsidP="006067DA">
            <w:pPr>
              <w:spacing w:after="0"/>
              <w:rPr>
                <w:rFonts w:eastAsiaTheme="minorHAnsi"/>
                <w:b/>
                <w:lang w:val="en-US"/>
              </w:rPr>
            </w:pPr>
            <w:r w:rsidRPr="00BE457B">
              <w:rPr>
                <w:rFonts w:eastAsiaTheme="minorHAnsi"/>
                <w:b/>
                <w:lang w:val="en-US"/>
              </w:rPr>
              <w:t>Requirements</w:t>
            </w:r>
          </w:p>
        </w:tc>
      </w:tr>
      <w:tr w:rsidR="00B6213F" w:rsidRPr="002A3810" w14:paraId="7FB23990" w14:textId="77777777" w:rsidTr="17B653EC">
        <w:tc>
          <w:tcPr>
            <w:tcW w:w="9634" w:type="dxa"/>
            <w:shd w:val="clear" w:color="auto" w:fill="auto"/>
          </w:tcPr>
          <w:p w14:paraId="31323B70" w14:textId="77777777" w:rsidR="00CA1499" w:rsidRPr="00736DA9" w:rsidRDefault="00CA1499" w:rsidP="00CA1499">
            <w:pPr>
              <w:spacing w:after="0"/>
              <w:rPr>
                <w:ins w:id="70" w:author="Gaëlle Martin-Cocher" w:date="2024-09-16T11:13:00Z" w16du:dateUtc="2024-09-16T15:13:00Z"/>
                <w:lang w:val="en-US"/>
              </w:rPr>
            </w:pPr>
            <w:proofErr w:type="gramStart"/>
            <w:ins w:id="71" w:author="Gaëlle Martin-Cocher" w:date="2024-09-16T11:13:00Z" w16du:dateUtc="2024-09-16T15:13:00Z">
              <w:r w:rsidRPr="00736DA9">
                <w:rPr>
                  <w:lang w:val="en-US"/>
                </w:rPr>
                <w:t>Bit-rates</w:t>
              </w:r>
              <w:proofErr w:type="gramEnd"/>
              <w:r w:rsidRPr="00736DA9">
                <w:rPr>
                  <w:lang w:val="en-US"/>
                </w:rPr>
                <w:t xml:space="preserve"> = 8-16 kbit/s per channel</w:t>
              </w:r>
            </w:ins>
          </w:p>
          <w:p w14:paraId="6F1F1785" w14:textId="6BBF935B" w:rsidR="00CA1499" w:rsidRDefault="00CA1499" w:rsidP="00CA1499">
            <w:pPr>
              <w:spacing w:after="0"/>
              <w:rPr>
                <w:ins w:id="72" w:author="Gaëlle Martin-Cocher" w:date="2024-09-16T11:13:00Z" w16du:dateUtc="2024-09-16T15:13:00Z"/>
                <w:lang w:val="en-US"/>
              </w:rPr>
            </w:pPr>
            <w:ins w:id="73" w:author="Gaëlle Martin-Cocher" w:date="2024-09-16T11:13:00Z" w16du:dateUtc="2024-09-16T15:13:00Z">
              <w:r w:rsidRPr="00736DA9">
                <w:rPr>
                  <w:lang w:val="en-US"/>
                </w:rPr>
                <w:t>Message size =</w:t>
              </w:r>
              <w:r w:rsidRPr="003F25A6">
                <w:rPr>
                  <w:lang w:val="en-US"/>
                </w:rPr>
                <w:t xml:space="preserve"> </w:t>
              </w:r>
            </w:ins>
            <w:ins w:id="74" w:author="Gaëlle Martin-Cocher" w:date="2024-09-16T11:14:00Z" w16du:dateUtc="2024-09-16T15:14:00Z">
              <w:r w:rsidR="00736DA9" w:rsidRPr="00736DA9">
                <w:rPr>
                  <w:highlight w:val="yellow"/>
                  <w:lang w:val="en-US"/>
                </w:rPr>
                <w:t>TBD</w:t>
              </w:r>
            </w:ins>
          </w:p>
          <w:p w14:paraId="16D62F5F" w14:textId="77777777" w:rsidR="00CA1499" w:rsidRPr="00736DA9" w:rsidRDefault="00CA1499" w:rsidP="00CA1499">
            <w:pPr>
              <w:spacing w:after="0"/>
              <w:rPr>
                <w:ins w:id="75" w:author="Gaëlle Martin-Cocher" w:date="2024-09-16T11:13:00Z" w16du:dateUtc="2024-09-16T15:13:00Z"/>
                <w:u w:val="single"/>
              </w:rPr>
            </w:pPr>
            <w:ins w:id="76" w:author="Gaëlle Martin-Cocher" w:date="2024-09-16T11:13:00Z" w16du:dateUtc="2024-09-16T15:13:00Z">
              <w:r w:rsidRPr="00736DA9">
                <w:t>Number of Channels = limited, between 1 and 4 with sparse packets.</w:t>
              </w:r>
              <w:r w:rsidRPr="00736DA9">
                <w:rPr>
                  <w:u w:val="single"/>
                </w:rPr>
                <w:t xml:space="preserve">  </w:t>
              </w:r>
            </w:ins>
          </w:p>
          <w:p w14:paraId="31E41246" w14:textId="77777777" w:rsidR="00CA1499" w:rsidRPr="00736DA9" w:rsidRDefault="00CA1499" w:rsidP="00CA1499">
            <w:pPr>
              <w:spacing w:after="0"/>
              <w:rPr>
                <w:ins w:id="77" w:author="Gaëlle Martin-Cocher" w:date="2024-09-16T11:13:00Z" w16du:dateUtc="2024-09-16T15:13:00Z"/>
                <w:lang w:val="en-US"/>
              </w:rPr>
            </w:pPr>
            <w:ins w:id="78" w:author="Gaëlle Martin-Cocher" w:date="2024-09-16T11:13:00Z" w16du:dateUtc="2024-09-16T15:13:00Z">
              <w:r w:rsidRPr="00736DA9">
                <w:rPr>
                  <w:lang w:val="en-US"/>
                </w:rPr>
                <w:t xml:space="preserve">Delay = lower than 1 audio frame (&lt; 10 </w:t>
              </w:r>
              <w:proofErr w:type="spellStart"/>
              <w:r w:rsidRPr="00736DA9">
                <w:rPr>
                  <w:lang w:val="en-US"/>
                </w:rPr>
                <w:t>ms</w:t>
              </w:r>
              <w:proofErr w:type="spellEnd"/>
              <w:r w:rsidRPr="00736DA9">
                <w:rPr>
                  <w:lang w:val="en-US"/>
                </w:rPr>
                <w:t>)</w:t>
              </w:r>
            </w:ins>
          </w:p>
          <w:p w14:paraId="159DDB34" w14:textId="77777777" w:rsidR="00CA1499" w:rsidRDefault="00CA1499" w:rsidP="00CA1499">
            <w:pPr>
              <w:spacing w:after="0"/>
              <w:rPr>
                <w:ins w:id="79" w:author="Gaëlle Martin-Cocher" w:date="2024-09-16T11:13:00Z" w16du:dateUtc="2024-09-16T15:13:00Z"/>
                <w:lang w:val="en-US"/>
              </w:rPr>
            </w:pPr>
            <w:ins w:id="80" w:author="Gaëlle Martin-Cocher" w:date="2024-09-16T11:13:00Z" w16du:dateUtc="2024-09-16T15:13:00Z">
              <w:r w:rsidRPr="00736DA9">
                <w:t>Format: parametric</w:t>
              </w:r>
            </w:ins>
          </w:p>
          <w:p w14:paraId="4DE676AC" w14:textId="77777777" w:rsidR="0096771B" w:rsidRDefault="0096771B" w:rsidP="00CA1499">
            <w:pPr>
              <w:spacing w:after="0"/>
              <w:rPr>
                <w:ins w:id="81" w:author="Gaëlle Martin-Cocher" w:date="2024-09-16T11:14:00Z" w16du:dateUtc="2024-09-16T15:14:00Z"/>
                <w:highlight w:val="yellow"/>
                <w:u w:val="single"/>
                <w:lang w:val="en-US"/>
              </w:rPr>
            </w:pPr>
          </w:p>
          <w:p w14:paraId="6731E1D9" w14:textId="78D98C09" w:rsidR="00736DA9" w:rsidRPr="00BE457B" w:rsidRDefault="00736DA9" w:rsidP="00CA1499">
            <w:pPr>
              <w:spacing w:after="0"/>
              <w:rPr>
                <w:highlight w:val="yellow"/>
                <w:u w:val="single"/>
                <w:lang w:val="en-US"/>
              </w:rPr>
            </w:pPr>
            <w:ins w:id="82" w:author="Gaëlle Martin-Cocher" w:date="2024-09-16T11:14:00Z" w16du:dateUtc="2024-09-16T15:14:00Z">
              <w:r>
                <w:rPr>
                  <w:highlight w:val="yellow"/>
                  <w:u w:val="single"/>
                  <w:lang w:val="en-US"/>
                </w:rPr>
                <w:t>Editor’s note: to be refined when additional data is provided.</w:t>
              </w:r>
            </w:ins>
          </w:p>
        </w:tc>
      </w:tr>
      <w:tr w:rsidR="00B6213F" w:rsidRPr="001A79D2" w14:paraId="782D4D5E" w14:textId="77777777" w:rsidTr="17B653EC">
        <w:tc>
          <w:tcPr>
            <w:tcW w:w="9634" w:type="dxa"/>
            <w:shd w:val="clear" w:color="auto" w:fill="A6A6A6" w:themeFill="background1" w:themeFillShade="A6"/>
          </w:tcPr>
          <w:p w14:paraId="7357538D" w14:textId="77777777" w:rsidR="00B6213F" w:rsidRPr="00BE457B" w:rsidRDefault="00B6213F" w:rsidP="006067DA">
            <w:pPr>
              <w:spacing w:after="0"/>
              <w:rPr>
                <w:rFonts w:eastAsiaTheme="minorHAnsi"/>
                <w:b/>
                <w:color w:val="FFFFFF"/>
                <w:lang w:val="en-US"/>
              </w:rPr>
            </w:pPr>
            <w:r w:rsidRPr="00BE457B">
              <w:rPr>
                <w:rFonts w:eastAsiaTheme="minorHAnsi"/>
                <w:b/>
                <w:lang w:val="en-US"/>
              </w:rPr>
              <w:t>Feasibility</w:t>
            </w:r>
          </w:p>
        </w:tc>
      </w:tr>
      <w:tr w:rsidR="00B6213F" w:rsidRPr="0052725C" w14:paraId="7EA730B3" w14:textId="77777777" w:rsidTr="17B653EC">
        <w:tc>
          <w:tcPr>
            <w:tcW w:w="9634" w:type="dxa"/>
            <w:shd w:val="clear" w:color="auto" w:fill="auto"/>
          </w:tcPr>
          <w:p w14:paraId="7CFE06CE" w14:textId="77777777" w:rsidR="00B6213F" w:rsidRPr="00BE457B" w:rsidRDefault="00B6213F" w:rsidP="006067DA">
            <w:pPr>
              <w:spacing w:after="0"/>
              <w:rPr>
                <w:rFonts w:eastAsiaTheme="minorHAnsi"/>
                <w:lang w:val="en-US"/>
              </w:rPr>
            </w:pPr>
            <w:r w:rsidRPr="00BE457B">
              <w:rPr>
                <w:rFonts w:eastAsiaTheme="minorHAnsi"/>
                <w:lang w:val="en-US"/>
              </w:rPr>
              <w:t xml:space="preserve">Enabling technologies have reached a sufficient maturity in terms of: </w:t>
            </w:r>
          </w:p>
          <w:p w14:paraId="38581030" w14:textId="22603547" w:rsidR="00B6213F" w:rsidRPr="000C76DA" w:rsidRDefault="00B6213F" w:rsidP="000C76DA">
            <w:pPr>
              <w:numPr>
                <w:ilvl w:val="0"/>
                <w:numId w:val="17"/>
              </w:numPr>
              <w:tabs>
                <w:tab w:val="num" w:pos="720"/>
              </w:tabs>
              <w:spacing w:after="0"/>
              <w:contextualSpacing/>
              <w:rPr>
                <w:rFonts w:eastAsiaTheme="minorHAnsi"/>
                <w:lang w:val="en-US"/>
              </w:rPr>
            </w:pPr>
            <w:r w:rsidRPr="000C76DA">
              <w:rPr>
                <w:rFonts w:eastAsiaTheme="minorHAnsi"/>
                <w:lang w:val="en-US"/>
              </w:rPr>
              <w:t>Haptics experiences creation, coding, transmission and rendering</w:t>
            </w:r>
            <w:ins w:id="83" w:author="Philippe Guillotel" w:date="2024-09-10T17:00:00Z" w16du:dateUtc="2024-09-10T15:00:00Z">
              <w:r w:rsidR="00A879C8">
                <w:rPr>
                  <w:rFonts w:eastAsiaTheme="minorHAnsi"/>
                  <w:lang w:val="en-US"/>
                </w:rPr>
                <w:t>. Haptic effects library can be used.</w:t>
              </w:r>
            </w:ins>
          </w:p>
          <w:p w14:paraId="2571C4F3" w14:textId="42AFA584" w:rsidR="00B6213F" w:rsidRPr="000C76DA" w:rsidRDefault="00B6213F" w:rsidP="000C76DA">
            <w:pPr>
              <w:numPr>
                <w:ilvl w:val="0"/>
                <w:numId w:val="17"/>
              </w:numPr>
              <w:tabs>
                <w:tab w:val="num" w:pos="720"/>
              </w:tabs>
              <w:spacing w:after="0"/>
              <w:contextualSpacing/>
              <w:rPr>
                <w:rFonts w:eastAsiaTheme="minorHAnsi"/>
                <w:lang w:val="en-US"/>
              </w:rPr>
            </w:pPr>
            <w:r w:rsidRPr="000C76DA">
              <w:rPr>
                <w:rFonts w:eastAsiaTheme="minorHAnsi"/>
                <w:lang w:val="en-US"/>
              </w:rPr>
              <w:t xml:space="preserve">Integration into </w:t>
            </w:r>
            <w:del w:id="84" w:author="Philippe Guillotel" w:date="2024-09-10T16:59:00Z" w16du:dateUtc="2024-09-10T14:59:00Z">
              <w:r w:rsidRPr="000C76DA" w:rsidDel="00CB2369">
                <w:rPr>
                  <w:rFonts w:eastAsiaTheme="minorHAnsi"/>
                  <w:lang w:val="en-US"/>
                </w:rPr>
                <w:delText xml:space="preserve">Media </w:delText>
              </w:r>
            </w:del>
            <w:ins w:id="85" w:author="Philippe Guillotel" w:date="2024-09-10T16:59:00Z" w16du:dateUtc="2024-09-10T14:59:00Z">
              <w:r w:rsidR="00CB2369">
                <w:rPr>
                  <w:rFonts w:eastAsiaTheme="minorHAnsi"/>
                  <w:lang w:val="en-US"/>
                </w:rPr>
                <w:t>communica</w:t>
              </w:r>
            </w:ins>
            <w:ins w:id="86" w:author="Philippe Guillotel" w:date="2024-09-10T17:00:00Z" w16du:dateUtc="2024-09-10T15:00:00Z">
              <w:r w:rsidR="00CB2369">
                <w:rPr>
                  <w:rFonts w:eastAsiaTheme="minorHAnsi"/>
                  <w:lang w:val="en-US"/>
                </w:rPr>
                <w:t>tion</w:t>
              </w:r>
            </w:ins>
            <w:ins w:id="87" w:author="Philippe Guillotel" w:date="2024-09-10T16:59:00Z" w16du:dateUtc="2024-09-10T14:59:00Z">
              <w:r w:rsidR="00CB2369" w:rsidRPr="000C76DA">
                <w:rPr>
                  <w:rFonts w:eastAsiaTheme="minorHAnsi"/>
                  <w:lang w:val="en-US"/>
                </w:rPr>
                <w:t xml:space="preserve"> </w:t>
              </w:r>
            </w:ins>
            <w:r w:rsidRPr="000C76DA">
              <w:rPr>
                <w:rFonts w:eastAsiaTheme="minorHAnsi"/>
                <w:lang w:val="en-US"/>
              </w:rPr>
              <w:t>applications</w:t>
            </w:r>
          </w:p>
          <w:p w14:paraId="189D6B02" w14:textId="77777777" w:rsidR="00B6213F" w:rsidRPr="000C76DA" w:rsidRDefault="00B6213F" w:rsidP="000C76DA">
            <w:pPr>
              <w:numPr>
                <w:ilvl w:val="0"/>
                <w:numId w:val="17"/>
              </w:numPr>
              <w:tabs>
                <w:tab w:val="num" w:pos="720"/>
              </w:tabs>
              <w:spacing w:after="0"/>
              <w:contextualSpacing/>
              <w:rPr>
                <w:rFonts w:eastAsiaTheme="minorHAnsi"/>
                <w:lang w:val="en-US"/>
              </w:rPr>
            </w:pPr>
            <w:r w:rsidRPr="000C76DA">
              <w:rPr>
                <w:rFonts w:eastAsiaTheme="minorHAnsi"/>
                <w:lang w:val="en-US"/>
              </w:rPr>
              <w:t xml:space="preserve">Integration into hardware devices </w:t>
            </w:r>
          </w:p>
          <w:p w14:paraId="6A1EDF33" w14:textId="7C4A4B7E" w:rsidR="00B6213F" w:rsidRPr="000C76DA" w:rsidDel="00DD41CA" w:rsidRDefault="00B6213F" w:rsidP="000C76DA">
            <w:pPr>
              <w:numPr>
                <w:ilvl w:val="0"/>
                <w:numId w:val="17"/>
              </w:numPr>
              <w:tabs>
                <w:tab w:val="num" w:pos="720"/>
              </w:tabs>
              <w:spacing w:after="0"/>
              <w:contextualSpacing/>
              <w:rPr>
                <w:del w:id="88" w:author="Philippe Guillotel" w:date="2024-09-09T18:56:00Z" w16du:dateUtc="2024-09-09T16:56:00Z"/>
                <w:lang w:val="en-US"/>
              </w:rPr>
            </w:pPr>
            <w:del w:id="89" w:author="Philippe Guillotel" w:date="2024-09-09T18:56:00Z" w16du:dateUtc="2024-09-09T16:56:00Z">
              <w:r w:rsidRPr="000C76DA" w:rsidDel="00DD41CA">
                <w:rPr>
                  <w:rFonts w:eastAsiaTheme="minorHAnsi"/>
                  <w:lang w:val="en-US"/>
                </w:rPr>
                <w:delText>Availability</w:delText>
              </w:r>
              <w:r w:rsidRPr="000C76DA" w:rsidDel="00DD41CA">
                <w:rPr>
                  <w:lang w:val="en-US"/>
                </w:rPr>
                <w:delText xml:space="preserve"> of sensors to capture live information (accelerometer, pressure, temperature…)</w:delText>
              </w:r>
            </w:del>
          </w:p>
          <w:p w14:paraId="0EEC2B68" w14:textId="77777777" w:rsidR="00B6213F" w:rsidRDefault="0040210C" w:rsidP="006067DA">
            <w:pPr>
              <w:spacing w:after="0"/>
              <w:ind w:left="30"/>
              <w:rPr>
                <w:ins w:id="90" w:author="Philippe Guillotel" w:date="2024-09-09T18:12:00Z" w16du:dateUtc="2024-09-09T16:12:00Z"/>
                <w:rFonts w:eastAsiaTheme="minorHAnsi"/>
                <w:lang w:val="en-US"/>
              </w:rPr>
            </w:pPr>
            <w:r w:rsidRPr="00BE457B">
              <w:rPr>
                <w:rFonts w:eastAsiaTheme="minorHAnsi"/>
                <w:lang w:val="en-US"/>
              </w:rPr>
              <w:t>C</w:t>
            </w:r>
            <w:r w:rsidR="00B6213F" w:rsidRPr="00BE457B">
              <w:rPr>
                <w:rFonts w:eastAsiaTheme="minorHAnsi"/>
                <w:lang w:val="en-US"/>
              </w:rPr>
              <w:t xml:space="preserve">onnected devices in various form factors exist that are capable of decoding and rendering haptics (smartwatches, mobile phones, rings…). </w:t>
            </w:r>
          </w:p>
          <w:p w14:paraId="3D659F90" w14:textId="315B7F2A" w:rsidR="0096771B" w:rsidRPr="00BE457B" w:rsidRDefault="0096771B" w:rsidP="006067DA">
            <w:pPr>
              <w:spacing w:after="0"/>
              <w:ind w:left="30"/>
              <w:rPr>
                <w:rFonts w:eastAsiaTheme="minorHAnsi"/>
                <w:lang w:val="en-US"/>
              </w:rPr>
            </w:pPr>
          </w:p>
        </w:tc>
      </w:tr>
      <w:tr w:rsidR="00B6213F" w:rsidRPr="001A79D2" w14:paraId="0FD67427" w14:textId="77777777" w:rsidTr="17B653EC">
        <w:tc>
          <w:tcPr>
            <w:tcW w:w="9634" w:type="dxa"/>
            <w:shd w:val="clear" w:color="auto" w:fill="A6A6A6" w:themeFill="background1" w:themeFillShade="A6"/>
          </w:tcPr>
          <w:p w14:paraId="6F04379D" w14:textId="77777777" w:rsidR="00B6213F" w:rsidRPr="00BE457B" w:rsidRDefault="00B6213F" w:rsidP="006067DA">
            <w:pPr>
              <w:spacing w:after="0"/>
              <w:rPr>
                <w:rFonts w:eastAsiaTheme="minorHAnsi"/>
                <w:b/>
                <w:lang w:val="en-US"/>
              </w:rPr>
            </w:pPr>
            <w:r w:rsidRPr="00BE457B">
              <w:rPr>
                <w:rFonts w:eastAsiaTheme="minorHAnsi"/>
                <w:b/>
                <w:lang w:val="en-US"/>
              </w:rPr>
              <w:t>Interoperability considerations</w:t>
            </w:r>
          </w:p>
        </w:tc>
      </w:tr>
      <w:tr w:rsidR="00B6213F" w:rsidRPr="002A3810" w14:paraId="20295455" w14:textId="77777777" w:rsidTr="17B653EC">
        <w:tc>
          <w:tcPr>
            <w:tcW w:w="9634" w:type="dxa"/>
            <w:shd w:val="clear" w:color="auto" w:fill="auto"/>
          </w:tcPr>
          <w:p w14:paraId="3132C839" w14:textId="2B1709E9" w:rsidR="00B6213F" w:rsidRPr="00BE457B" w:rsidRDefault="00B6213F" w:rsidP="006067DA">
            <w:pPr>
              <w:spacing w:after="0"/>
              <w:rPr>
                <w:rFonts w:eastAsiaTheme="minorHAnsi"/>
                <w:bCs/>
                <w:lang w:val="en-US"/>
              </w:rPr>
            </w:pPr>
            <w:r w:rsidRPr="00BE457B">
              <w:rPr>
                <w:rFonts w:eastAsiaTheme="minorHAnsi"/>
                <w:bCs/>
                <w:lang w:val="en-US"/>
              </w:rPr>
              <w:t xml:space="preserve">Haptic data should be </w:t>
            </w:r>
            <w:r w:rsidR="00D900AF" w:rsidRPr="00BE457B">
              <w:rPr>
                <w:rFonts w:eastAsiaTheme="minorHAnsi"/>
                <w:bCs/>
                <w:lang w:val="en-US"/>
              </w:rPr>
              <w:t xml:space="preserve">distributed and </w:t>
            </w:r>
            <w:r w:rsidR="008D585A" w:rsidRPr="00BE457B">
              <w:rPr>
                <w:rFonts w:eastAsiaTheme="minorHAnsi"/>
                <w:bCs/>
                <w:lang w:val="en-US"/>
              </w:rPr>
              <w:t xml:space="preserve">rendered </w:t>
            </w:r>
            <w:r w:rsidRPr="00BE457B">
              <w:rPr>
                <w:rFonts w:eastAsiaTheme="minorHAnsi"/>
                <w:bCs/>
                <w:lang w:val="en-US"/>
              </w:rPr>
              <w:t>with various applications, environments and devices.</w:t>
            </w:r>
          </w:p>
          <w:p w14:paraId="0437F433" w14:textId="77777777" w:rsidR="00B6213F" w:rsidRPr="00BE457B" w:rsidRDefault="00B6213F" w:rsidP="006067DA">
            <w:pPr>
              <w:spacing w:after="0"/>
              <w:rPr>
                <w:rFonts w:eastAsiaTheme="minorHAnsi"/>
                <w:bCs/>
                <w:lang w:val="en-US"/>
              </w:rPr>
            </w:pPr>
            <w:r w:rsidRPr="00BE457B">
              <w:rPr>
                <w:rFonts w:eastAsiaTheme="minorHAnsi"/>
                <w:bCs/>
                <w:lang w:val="en-US"/>
              </w:rPr>
              <w:t>Adaptation to the rendering capabilities should be supported.</w:t>
            </w:r>
          </w:p>
          <w:p w14:paraId="1E2E6F6A" w14:textId="77777777" w:rsidR="0096771B" w:rsidRDefault="00B6213F" w:rsidP="00B67ECC">
            <w:pPr>
              <w:spacing w:after="0"/>
              <w:rPr>
                <w:ins w:id="91" w:author="Philippe Guillotel" w:date="2024-09-10T17:01:00Z" w16du:dateUtc="2024-09-10T15:01:00Z"/>
                <w:rFonts w:eastAsiaTheme="minorHAnsi"/>
                <w:bCs/>
                <w:lang w:val="en-US"/>
              </w:rPr>
            </w:pPr>
            <w:del w:id="92" w:author="Philippe Guillotel" w:date="2024-09-10T17:01:00Z" w16du:dateUtc="2024-09-10T15:01:00Z">
              <w:r w:rsidRPr="00BE457B" w:rsidDel="00B67ECC">
                <w:rPr>
                  <w:rFonts w:eastAsiaTheme="minorHAnsi"/>
                  <w:bCs/>
                  <w:lang w:val="en-US"/>
                </w:rPr>
                <w:delText>User adaptation could be provided.</w:delText>
              </w:r>
            </w:del>
          </w:p>
          <w:p w14:paraId="719FF28F" w14:textId="469BF16F" w:rsidR="00B67ECC" w:rsidRPr="00BE457B" w:rsidRDefault="00B67ECC" w:rsidP="00B67ECC">
            <w:pPr>
              <w:spacing w:after="0"/>
              <w:rPr>
                <w:rFonts w:eastAsiaTheme="minorHAnsi"/>
                <w:bCs/>
                <w:lang w:val="en-US"/>
              </w:rPr>
            </w:pPr>
          </w:p>
        </w:tc>
      </w:tr>
      <w:tr w:rsidR="00B6213F" w:rsidRPr="001A79D2" w14:paraId="2C717613" w14:textId="77777777" w:rsidTr="17B653EC">
        <w:tc>
          <w:tcPr>
            <w:tcW w:w="9634" w:type="dxa"/>
            <w:shd w:val="clear" w:color="auto" w:fill="A6A6A6" w:themeFill="background1" w:themeFillShade="A6"/>
          </w:tcPr>
          <w:p w14:paraId="6C95086F" w14:textId="77777777" w:rsidR="00B6213F" w:rsidRPr="00BE457B" w:rsidRDefault="00B6213F" w:rsidP="006067DA">
            <w:pPr>
              <w:spacing w:after="0"/>
              <w:rPr>
                <w:rFonts w:eastAsiaTheme="minorHAnsi"/>
                <w:b/>
                <w:color w:val="FFFFFF"/>
                <w:lang w:val="en-US"/>
              </w:rPr>
            </w:pPr>
            <w:r w:rsidRPr="00BE457B">
              <w:rPr>
                <w:rFonts w:eastAsiaTheme="minorHAnsi"/>
                <w:b/>
                <w:lang w:val="en-US"/>
              </w:rPr>
              <w:t>Potential Standardization Status and Needs</w:t>
            </w:r>
          </w:p>
        </w:tc>
      </w:tr>
      <w:tr w:rsidR="00B6213F" w:rsidRPr="002A3810" w14:paraId="4935ACA8" w14:textId="77777777" w:rsidTr="17B653EC">
        <w:tc>
          <w:tcPr>
            <w:tcW w:w="9634" w:type="dxa"/>
            <w:shd w:val="clear" w:color="auto" w:fill="auto"/>
          </w:tcPr>
          <w:p w14:paraId="6F5B062C" w14:textId="4B9327FA" w:rsidR="00B20E15" w:rsidRPr="00BE457B" w:rsidRDefault="00B80EDF" w:rsidP="00B80EDF">
            <w:pPr>
              <w:numPr>
                <w:ilvl w:val="0"/>
                <w:numId w:val="21"/>
              </w:numPr>
              <w:spacing w:after="0"/>
              <w:rPr>
                <w:ins w:id="93" w:author="Philippe Guillotel" w:date="2024-09-13T08:15:00Z" w16du:dateUtc="2024-09-13T08:15:50Z"/>
                <w:lang w:val="en-US"/>
              </w:rPr>
            </w:pPr>
            <w:ins w:id="94" w:author="Philippe Guillotel" w:date="2024-09-09T18:57:00Z">
              <w:r w:rsidRPr="17B653EC">
                <w:rPr>
                  <w:lang w:val="en-US"/>
                </w:rPr>
                <w:t>Haptic</w:t>
              </w:r>
            </w:ins>
            <w:ins w:id="95" w:author="Gaëlle Martin-Cocher" w:date="2024-09-16T10:57:00Z" w16du:dateUtc="2024-09-16T14:57:00Z">
              <w:r w:rsidR="00DD4B7E">
                <w:rPr>
                  <w:lang w:val="en-US"/>
                </w:rPr>
                <w:t>s</w:t>
              </w:r>
            </w:ins>
            <w:ins w:id="96" w:author="Philippe Guillotel" w:date="2024-09-09T18:57:00Z">
              <w:r w:rsidRPr="17B653EC">
                <w:rPr>
                  <w:lang w:val="en-US"/>
                </w:rPr>
                <w:t xml:space="preserve"> data </w:t>
              </w:r>
            </w:ins>
            <w:r w:rsidR="00B20E15" w:rsidRPr="17B653EC">
              <w:rPr>
                <w:lang w:val="en-US"/>
              </w:rPr>
              <w:t>representation and coding (section 6 and 7) </w:t>
            </w:r>
          </w:p>
          <w:p w14:paraId="3F959D58" w14:textId="197950F1" w:rsidR="3493E99B" w:rsidRPr="00AD3051" w:rsidRDefault="3493E99B" w:rsidP="17B653EC">
            <w:pPr>
              <w:numPr>
                <w:ilvl w:val="0"/>
                <w:numId w:val="21"/>
              </w:numPr>
              <w:spacing w:after="0"/>
              <w:rPr>
                <w:lang w:val="en-US"/>
              </w:rPr>
            </w:pPr>
            <w:ins w:id="97" w:author="Philippe Guillotel" w:date="2024-09-13T08:15:00Z">
              <w:r w:rsidRPr="00AD3051">
                <w:rPr>
                  <w:lang w:val="en-US"/>
                </w:rPr>
                <w:t>Haptic</w:t>
              </w:r>
            </w:ins>
            <w:ins w:id="98" w:author="Gaëlle Martin-Cocher" w:date="2024-09-16T10:57:00Z" w16du:dateUtc="2024-09-16T14:57:00Z">
              <w:r w:rsidR="00DD4B7E" w:rsidRPr="00AD3051">
                <w:rPr>
                  <w:lang w:val="en-US"/>
                </w:rPr>
                <w:t>s</w:t>
              </w:r>
            </w:ins>
            <w:ins w:id="99" w:author="Philippe Guillotel" w:date="2024-09-13T08:15:00Z">
              <w:r w:rsidRPr="00AD3051">
                <w:rPr>
                  <w:lang w:val="en-US"/>
                </w:rPr>
                <w:t xml:space="preserve"> support in </w:t>
              </w:r>
            </w:ins>
            <w:ins w:id="100" w:author="Philippe Guillotel" w:date="2024-09-13T08:16:00Z">
              <w:r w:rsidRPr="00AD3051">
                <w:rPr>
                  <w:lang w:val="en-US"/>
                </w:rPr>
                <w:t>Scene description and avatar representation</w:t>
              </w:r>
            </w:ins>
          </w:p>
          <w:p w14:paraId="1208C84A" w14:textId="77777777" w:rsidR="00B20E15" w:rsidRPr="00BE457B" w:rsidRDefault="00B20E15" w:rsidP="00B80EDF">
            <w:pPr>
              <w:numPr>
                <w:ilvl w:val="0"/>
                <w:numId w:val="21"/>
              </w:numPr>
              <w:spacing w:after="0"/>
              <w:rPr>
                <w:lang w:val="en-US"/>
              </w:rPr>
            </w:pPr>
            <w:r w:rsidRPr="17B653EC">
              <w:rPr>
                <w:lang w:val="en-US"/>
              </w:rPr>
              <w:lastRenderedPageBreak/>
              <w:t>Haptics data carriage, transport and streaming (section 7) </w:t>
            </w:r>
          </w:p>
          <w:p w14:paraId="420EB4AA" w14:textId="0279FFD5" w:rsidR="00B6213F" w:rsidRPr="00BE457B" w:rsidRDefault="00B20E15" w:rsidP="00B80EDF">
            <w:pPr>
              <w:numPr>
                <w:ilvl w:val="0"/>
                <w:numId w:val="21"/>
              </w:numPr>
              <w:spacing w:after="0"/>
              <w:rPr>
                <w:lang w:val="en-US"/>
              </w:rPr>
            </w:pPr>
            <w:r w:rsidRPr="00BE457B">
              <w:rPr>
                <w:lang w:val="en-US"/>
              </w:rPr>
              <w:t>Integration in 5G architecture and services. (Section 8)</w:t>
            </w:r>
            <w:r w:rsidRPr="00BE457B">
              <w:rPr>
                <w:lang w:val="fr-FR"/>
              </w:rPr>
              <w:t> </w:t>
            </w:r>
          </w:p>
        </w:tc>
      </w:tr>
    </w:tbl>
    <w:p w14:paraId="7A4F9E8B" w14:textId="0E0050B4" w:rsidR="000E7F25" w:rsidRPr="000E7F25" w:rsidRDefault="000E7F25" w:rsidP="000E7F25">
      <w:pPr>
        <w:pStyle w:val="TH"/>
        <w:rPr>
          <w:lang w:val="en-US"/>
        </w:rPr>
      </w:pPr>
      <w:r w:rsidRPr="006B5418">
        <w:rPr>
          <w:lang w:val="en-US"/>
        </w:rPr>
        <w:lastRenderedPageBreak/>
        <w:t xml:space="preserve">Table </w:t>
      </w:r>
      <w:r>
        <w:rPr>
          <w:lang w:val="en-US"/>
        </w:rPr>
        <w:t>5.</w:t>
      </w:r>
      <w:r w:rsidR="00B6213F">
        <w:rPr>
          <w:lang w:val="en-US"/>
        </w:rPr>
        <w:t>3</w:t>
      </w:r>
      <w:r w:rsidRPr="006B5418">
        <w:rPr>
          <w:lang w:val="en-US"/>
        </w:rPr>
        <w:t xml:space="preserve">: </w:t>
      </w:r>
      <w:r>
        <w:rPr>
          <w:lang w:val="en-US"/>
        </w:rPr>
        <w:t>use case</w:t>
      </w:r>
      <w:r w:rsidRPr="000E7F25">
        <w:rPr>
          <w:lang w:val="en-US"/>
        </w:rPr>
        <w:t xml:space="preserve"> </w:t>
      </w:r>
      <w:r w:rsidR="00B6213F" w:rsidRPr="00B6213F">
        <w:rPr>
          <w:lang w:val="en-US"/>
        </w:rPr>
        <w:t>Haptic-enhanced Communication</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8B9B9" w14:textId="77777777" w:rsidR="00921C1D" w:rsidRDefault="00921C1D">
      <w:r>
        <w:separator/>
      </w:r>
    </w:p>
  </w:endnote>
  <w:endnote w:type="continuationSeparator" w:id="0">
    <w:p w14:paraId="4220EBE8" w14:textId="77777777" w:rsidR="00921C1D" w:rsidRDefault="00921C1D">
      <w:r>
        <w:continuationSeparator/>
      </w:r>
    </w:p>
  </w:endnote>
  <w:endnote w:type="continuationNotice" w:id="1">
    <w:p w14:paraId="1CD2CCCC" w14:textId="77777777" w:rsidR="00921C1D" w:rsidRDefault="00921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62AB1" w14:textId="77777777" w:rsidR="00921C1D" w:rsidRDefault="00921C1D">
      <w:r>
        <w:separator/>
      </w:r>
    </w:p>
  </w:footnote>
  <w:footnote w:type="continuationSeparator" w:id="0">
    <w:p w14:paraId="72B7701A" w14:textId="77777777" w:rsidR="00921C1D" w:rsidRDefault="00921C1D">
      <w:r>
        <w:continuationSeparator/>
      </w:r>
    </w:p>
  </w:footnote>
  <w:footnote w:type="continuationNotice" w:id="1">
    <w:p w14:paraId="7ED61777" w14:textId="77777777" w:rsidR="00921C1D" w:rsidRDefault="00921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1E658E"/>
    <w:multiLevelType w:val="hybridMultilevel"/>
    <w:tmpl w:val="0D248AA4"/>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690445A"/>
    <w:multiLevelType w:val="hybridMultilevel"/>
    <w:tmpl w:val="F13C1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7E111F"/>
    <w:multiLevelType w:val="hybridMultilevel"/>
    <w:tmpl w:val="F4842250"/>
    <w:lvl w:ilvl="0" w:tplc="842C14B8">
      <w:numFmt w:val="bullet"/>
      <w:lvlText w:val="-"/>
      <w:lvlJc w:val="left"/>
      <w:pPr>
        <w:ind w:left="78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DB12FF"/>
    <w:multiLevelType w:val="hybridMultilevel"/>
    <w:tmpl w:val="B7142BB2"/>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88593C"/>
    <w:multiLevelType w:val="multilevel"/>
    <w:tmpl w:val="50344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B61F9B"/>
    <w:multiLevelType w:val="hybridMultilevel"/>
    <w:tmpl w:val="D6867128"/>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8874FD"/>
    <w:multiLevelType w:val="hybridMultilevel"/>
    <w:tmpl w:val="9A6E1A0C"/>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15" w15:restartNumberingAfterBreak="0">
    <w:nsid w:val="4F9D73F4"/>
    <w:multiLevelType w:val="multilevel"/>
    <w:tmpl w:val="2AFC9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2DC367E"/>
    <w:multiLevelType w:val="hybridMultilevel"/>
    <w:tmpl w:val="DAF69402"/>
    <w:lvl w:ilvl="0" w:tplc="040C0001">
      <w:start w:val="1"/>
      <w:numFmt w:val="bullet"/>
      <w:lvlText w:val=""/>
      <w:lvlJc w:val="left"/>
      <w:pPr>
        <w:ind w:left="1140" w:hanging="360"/>
      </w:pPr>
      <w:rPr>
        <w:rFonts w:ascii="Symbol" w:hAnsi="Symbol" w:hint="default"/>
      </w:rPr>
    </w:lvl>
    <w:lvl w:ilvl="1" w:tplc="FFFFFFFF" w:tentative="1">
      <w:start w:val="1"/>
      <w:numFmt w:val="bullet"/>
      <w:lvlText w:val="o"/>
      <w:lvlJc w:val="left"/>
      <w:pPr>
        <w:ind w:left="1860" w:hanging="360"/>
      </w:pPr>
      <w:rPr>
        <w:rFonts w:ascii="Courier New" w:hAnsi="Courier New" w:cs="Courier New"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20" w15:restartNumberingAfterBreak="0">
    <w:nsid w:val="7B3C0AF6"/>
    <w:multiLevelType w:val="multilevel"/>
    <w:tmpl w:val="731A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7"/>
  </w:num>
  <w:num w:numId="2" w16cid:durableId="594483989">
    <w:abstractNumId w:val="18"/>
  </w:num>
  <w:num w:numId="3" w16cid:durableId="1729301874">
    <w:abstractNumId w:val="3"/>
  </w:num>
  <w:num w:numId="4" w16cid:durableId="1000813104">
    <w:abstractNumId w:val="11"/>
  </w:num>
  <w:num w:numId="5" w16cid:durableId="917326961">
    <w:abstractNumId w:val="13"/>
  </w:num>
  <w:num w:numId="6" w16cid:durableId="1677999675">
    <w:abstractNumId w:val="16"/>
  </w:num>
  <w:num w:numId="7" w16cid:durableId="638078190">
    <w:abstractNumId w:val="17"/>
  </w:num>
  <w:num w:numId="8" w16cid:durableId="1186597045">
    <w:abstractNumId w:val="0"/>
  </w:num>
  <w:num w:numId="9" w16cid:durableId="614794164">
    <w:abstractNumId w:val="5"/>
  </w:num>
  <w:num w:numId="10" w16cid:durableId="262307213">
    <w:abstractNumId w:val="9"/>
  </w:num>
  <w:num w:numId="11" w16cid:durableId="1095244721">
    <w:abstractNumId w:val="4"/>
  </w:num>
  <w:num w:numId="12" w16cid:durableId="518467771">
    <w:abstractNumId w:val="8"/>
  </w:num>
  <w:num w:numId="13" w16cid:durableId="1482582524">
    <w:abstractNumId w:val="6"/>
  </w:num>
  <w:num w:numId="14" w16cid:durableId="377633730">
    <w:abstractNumId w:val="10"/>
  </w:num>
  <w:num w:numId="15" w16cid:durableId="2030254486">
    <w:abstractNumId w:val="15"/>
  </w:num>
  <w:num w:numId="16" w16cid:durableId="783382107">
    <w:abstractNumId w:val="20"/>
  </w:num>
  <w:num w:numId="17" w16cid:durableId="1145974960">
    <w:abstractNumId w:val="1"/>
  </w:num>
  <w:num w:numId="18" w16cid:durableId="1380275904">
    <w:abstractNumId w:val="14"/>
  </w:num>
  <w:num w:numId="19" w16cid:durableId="1220365079">
    <w:abstractNumId w:val="19"/>
  </w:num>
  <w:num w:numId="20" w16cid:durableId="1972784496">
    <w:abstractNumId w:val="2"/>
  </w:num>
  <w:num w:numId="21" w16cid:durableId="91817901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Guillotel">
    <w15:presenceInfo w15:providerId="AD" w15:userId="S::philippe.guillotel@interdigital.com::a94840c3-60f8-429c-bb78-413850a5c96f"/>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1"/>
    <w:rsid w:val="00022E4A"/>
    <w:rsid w:val="00023463"/>
    <w:rsid w:val="00032D56"/>
    <w:rsid w:val="0003711D"/>
    <w:rsid w:val="00042715"/>
    <w:rsid w:val="00043E25"/>
    <w:rsid w:val="0004575F"/>
    <w:rsid w:val="00047AB3"/>
    <w:rsid w:val="00050516"/>
    <w:rsid w:val="00062124"/>
    <w:rsid w:val="00066856"/>
    <w:rsid w:val="00070F86"/>
    <w:rsid w:val="00072AAF"/>
    <w:rsid w:val="00072DD2"/>
    <w:rsid w:val="00094AA5"/>
    <w:rsid w:val="000B1216"/>
    <w:rsid w:val="000B14A6"/>
    <w:rsid w:val="000C6598"/>
    <w:rsid w:val="000C76DA"/>
    <w:rsid w:val="000D21C2"/>
    <w:rsid w:val="000D73D9"/>
    <w:rsid w:val="000D759A"/>
    <w:rsid w:val="000E7F25"/>
    <w:rsid w:val="000F2C43"/>
    <w:rsid w:val="00116BDF"/>
    <w:rsid w:val="00121789"/>
    <w:rsid w:val="00130F69"/>
    <w:rsid w:val="00131FA9"/>
    <w:rsid w:val="0013241F"/>
    <w:rsid w:val="00142F65"/>
    <w:rsid w:val="00143552"/>
    <w:rsid w:val="00182401"/>
    <w:rsid w:val="00183134"/>
    <w:rsid w:val="001848B1"/>
    <w:rsid w:val="00191582"/>
    <w:rsid w:val="00191E6B"/>
    <w:rsid w:val="00194BBA"/>
    <w:rsid w:val="001B5C2B"/>
    <w:rsid w:val="001B6AAE"/>
    <w:rsid w:val="001B77E2"/>
    <w:rsid w:val="001D25E6"/>
    <w:rsid w:val="001D4C82"/>
    <w:rsid w:val="001E0DAB"/>
    <w:rsid w:val="001E2EB5"/>
    <w:rsid w:val="001E41F3"/>
    <w:rsid w:val="001F137A"/>
    <w:rsid w:val="001F151F"/>
    <w:rsid w:val="001F1867"/>
    <w:rsid w:val="001F3B42"/>
    <w:rsid w:val="00212096"/>
    <w:rsid w:val="002144FD"/>
    <w:rsid w:val="002153AE"/>
    <w:rsid w:val="00216490"/>
    <w:rsid w:val="00231568"/>
    <w:rsid w:val="00232FD1"/>
    <w:rsid w:val="00241597"/>
    <w:rsid w:val="00241B0E"/>
    <w:rsid w:val="0024668B"/>
    <w:rsid w:val="00257A43"/>
    <w:rsid w:val="00275D12"/>
    <w:rsid w:val="0027780F"/>
    <w:rsid w:val="002A6BBA"/>
    <w:rsid w:val="002B1A87"/>
    <w:rsid w:val="002B3C88"/>
    <w:rsid w:val="002E48BE"/>
    <w:rsid w:val="002E6115"/>
    <w:rsid w:val="002F4FF2"/>
    <w:rsid w:val="002F6340"/>
    <w:rsid w:val="002F7196"/>
    <w:rsid w:val="00304193"/>
    <w:rsid w:val="00305227"/>
    <w:rsid w:val="00305C60"/>
    <w:rsid w:val="00307092"/>
    <w:rsid w:val="00315BD4"/>
    <w:rsid w:val="00324E79"/>
    <w:rsid w:val="00330643"/>
    <w:rsid w:val="00335689"/>
    <w:rsid w:val="00340809"/>
    <w:rsid w:val="0034111D"/>
    <w:rsid w:val="00350012"/>
    <w:rsid w:val="003509FF"/>
    <w:rsid w:val="003554E8"/>
    <w:rsid w:val="003617F4"/>
    <w:rsid w:val="003658C8"/>
    <w:rsid w:val="00367592"/>
    <w:rsid w:val="00367D97"/>
    <w:rsid w:val="00370766"/>
    <w:rsid w:val="00371954"/>
    <w:rsid w:val="0037278C"/>
    <w:rsid w:val="00382B4A"/>
    <w:rsid w:val="00383C7B"/>
    <w:rsid w:val="0039050F"/>
    <w:rsid w:val="00394E81"/>
    <w:rsid w:val="0039555E"/>
    <w:rsid w:val="003A148E"/>
    <w:rsid w:val="003A59CB"/>
    <w:rsid w:val="003B2CE5"/>
    <w:rsid w:val="003B79F5"/>
    <w:rsid w:val="003E29EF"/>
    <w:rsid w:val="00401225"/>
    <w:rsid w:val="0040210C"/>
    <w:rsid w:val="00411094"/>
    <w:rsid w:val="00413493"/>
    <w:rsid w:val="00435765"/>
    <w:rsid w:val="00435799"/>
    <w:rsid w:val="00436BAB"/>
    <w:rsid w:val="00440825"/>
    <w:rsid w:val="0044200E"/>
    <w:rsid w:val="00443403"/>
    <w:rsid w:val="0044395C"/>
    <w:rsid w:val="00464ED4"/>
    <w:rsid w:val="004755ED"/>
    <w:rsid w:val="00486AE2"/>
    <w:rsid w:val="0049000E"/>
    <w:rsid w:val="004967C4"/>
    <w:rsid w:val="00497F14"/>
    <w:rsid w:val="004A4BEC"/>
    <w:rsid w:val="004B45A4"/>
    <w:rsid w:val="004B4F7C"/>
    <w:rsid w:val="004C1E90"/>
    <w:rsid w:val="004C4776"/>
    <w:rsid w:val="004C5879"/>
    <w:rsid w:val="004D077E"/>
    <w:rsid w:val="0050780D"/>
    <w:rsid w:val="00511527"/>
    <w:rsid w:val="0051277C"/>
    <w:rsid w:val="005275CB"/>
    <w:rsid w:val="00527837"/>
    <w:rsid w:val="00541BBB"/>
    <w:rsid w:val="0054453D"/>
    <w:rsid w:val="005651FD"/>
    <w:rsid w:val="005900B8"/>
    <w:rsid w:val="00592829"/>
    <w:rsid w:val="00595B59"/>
    <w:rsid w:val="0059653F"/>
    <w:rsid w:val="00597BF4"/>
    <w:rsid w:val="005A6150"/>
    <w:rsid w:val="005A634D"/>
    <w:rsid w:val="005B25F0"/>
    <w:rsid w:val="005C11F0"/>
    <w:rsid w:val="005D7121"/>
    <w:rsid w:val="005E2C44"/>
    <w:rsid w:val="005E72DF"/>
    <w:rsid w:val="0060229F"/>
    <w:rsid w:val="0060287A"/>
    <w:rsid w:val="00606094"/>
    <w:rsid w:val="0061048B"/>
    <w:rsid w:val="006108A1"/>
    <w:rsid w:val="0061609F"/>
    <w:rsid w:val="006234C3"/>
    <w:rsid w:val="00633038"/>
    <w:rsid w:val="006337CC"/>
    <w:rsid w:val="00643317"/>
    <w:rsid w:val="0064644A"/>
    <w:rsid w:val="00661116"/>
    <w:rsid w:val="00662550"/>
    <w:rsid w:val="0066635B"/>
    <w:rsid w:val="0067348F"/>
    <w:rsid w:val="0067393F"/>
    <w:rsid w:val="00687A2D"/>
    <w:rsid w:val="00691FAC"/>
    <w:rsid w:val="006972D9"/>
    <w:rsid w:val="006B4878"/>
    <w:rsid w:val="006B5418"/>
    <w:rsid w:val="006E21FB"/>
    <w:rsid w:val="006E292A"/>
    <w:rsid w:val="00710497"/>
    <w:rsid w:val="00712563"/>
    <w:rsid w:val="00714B2E"/>
    <w:rsid w:val="00727AC1"/>
    <w:rsid w:val="00736DA9"/>
    <w:rsid w:val="0074184E"/>
    <w:rsid w:val="007439B9"/>
    <w:rsid w:val="00751B76"/>
    <w:rsid w:val="00765D91"/>
    <w:rsid w:val="007760E6"/>
    <w:rsid w:val="00782F29"/>
    <w:rsid w:val="007938F2"/>
    <w:rsid w:val="007B00E9"/>
    <w:rsid w:val="007B3B7E"/>
    <w:rsid w:val="007B4183"/>
    <w:rsid w:val="007B512A"/>
    <w:rsid w:val="007C0BC4"/>
    <w:rsid w:val="007C2097"/>
    <w:rsid w:val="007C2F14"/>
    <w:rsid w:val="007C7597"/>
    <w:rsid w:val="007E6510"/>
    <w:rsid w:val="007F0625"/>
    <w:rsid w:val="00814EEC"/>
    <w:rsid w:val="00826462"/>
    <w:rsid w:val="008275AA"/>
    <w:rsid w:val="008302F3"/>
    <w:rsid w:val="00830323"/>
    <w:rsid w:val="008331D0"/>
    <w:rsid w:val="00850BAD"/>
    <w:rsid w:val="00852011"/>
    <w:rsid w:val="00856A30"/>
    <w:rsid w:val="008635B1"/>
    <w:rsid w:val="008672D3"/>
    <w:rsid w:val="00870EE7"/>
    <w:rsid w:val="00871959"/>
    <w:rsid w:val="00875CCA"/>
    <w:rsid w:val="00881089"/>
    <w:rsid w:val="00883B6F"/>
    <w:rsid w:val="008902BC"/>
    <w:rsid w:val="00891DC6"/>
    <w:rsid w:val="008A0451"/>
    <w:rsid w:val="008A3B86"/>
    <w:rsid w:val="008A5E86"/>
    <w:rsid w:val="008A5F08"/>
    <w:rsid w:val="008A7ACA"/>
    <w:rsid w:val="008B6B5B"/>
    <w:rsid w:val="008B72B0"/>
    <w:rsid w:val="008D25A1"/>
    <w:rsid w:val="008D357F"/>
    <w:rsid w:val="008D585A"/>
    <w:rsid w:val="008E4502"/>
    <w:rsid w:val="008E4659"/>
    <w:rsid w:val="008E7FB6"/>
    <w:rsid w:val="008F5865"/>
    <w:rsid w:val="008F686C"/>
    <w:rsid w:val="00915A10"/>
    <w:rsid w:val="009174A9"/>
    <w:rsid w:val="00917C15"/>
    <w:rsid w:val="00920903"/>
    <w:rsid w:val="00921C1D"/>
    <w:rsid w:val="0093578B"/>
    <w:rsid w:val="00943DC1"/>
    <w:rsid w:val="00945CB4"/>
    <w:rsid w:val="009501E8"/>
    <w:rsid w:val="0095114A"/>
    <w:rsid w:val="009629FD"/>
    <w:rsid w:val="00963D50"/>
    <w:rsid w:val="0096771B"/>
    <w:rsid w:val="00977C8D"/>
    <w:rsid w:val="00986D55"/>
    <w:rsid w:val="009919A8"/>
    <w:rsid w:val="009A0979"/>
    <w:rsid w:val="009A0F40"/>
    <w:rsid w:val="009A1400"/>
    <w:rsid w:val="009A2791"/>
    <w:rsid w:val="009A3765"/>
    <w:rsid w:val="009B3291"/>
    <w:rsid w:val="009C61B9"/>
    <w:rsid w:val="009C753F"/>
    <w:rsid w:val="009E3297"/>
    <w:rsid w:val="009E617D"/>
    <w:rsid w:val="009F3759"/>
    <w:rsid w:val="009F794B"/>
    <w:rsid w:val="009F7C5D"/>
    <w:rsid w:val="00A0301E"/>
    <w:rsid w:val="00A055C2"/>
    <w:rsid w:val="00A07584"/>
    <w:rsid w:val="00A122CA"/>
    <w:rsid w:val="00A140DD"/>
    <w:rsid w:val="00A2600A"/>
    <w:rsid w:val="00A2613B"/>
    <w:rsid w:val="00A32441"/>
    <w:rsid w:val="00A3669C"/>
    <w:rsid w:val="00A412B4"/>
    <w:rsid w:val="00A44971"/>
    <w:rsid w:val="00A46E59"/>
    <w:rsid w:val="00A47E70"/>
    <w:rsid w:val="00A54C1D"/>
    <w:rsid w:val="00A66E05"/>
    <w:rsid w:val="00A72DCE"/>
    <w:rsid w:val="00A752C5"/>
    <w:rsid w:val="00A80B7E"/>
    <w:rsid w:val="00A834DF"/>
    <w:rsid w:val="00A83ECE"/>
    <w:rsid w:val="00A84816"/>
    <w:rsid w:val="00A879C8"/>
    <w:rsid w:val="00A9104D"/>
    <w:rsid w:val="00A96CC0"/>
    <w:rsid w:val="00AD3051"/>
    <w:rsid w:val="00AD7C25"/>
    <w:rsid w:val="00AE4D95"/>
    <w:rsid w:val="00AF16FA"/>
    <w:rsid w:val="00AF6B24"/>
    <w:rsid w:val="00B03597"/>
    <w:rsid w:val="00B076C6"/>
    <w:rsid w:val="00B152E6"/>
    <w:rsid w:val="00B20E15"/>
    <w:rsid w:val="00B258BB"/>
    <w:rsid w:val="00B30455"/>
    <w:rsid w:val="00B357DE"/>
    <w:rsid w:val="00B43444"/>
    <w:rsid w:val="00B47938"/>
    <w:rsid w:val="00B53D3B"/>
    <w:rsid w:val="00B5693B"/>
    <w:rsid w:val="00B57359"/>
    <w:rsid w:val="00B6213F"/>
    <w:rsid w:val="00B66361"/>
    <w:rsid w:val="00B66D06"/>
    <w:rsid w:val="00B67ECC"/>
    <w:rsid w:val="00B70D58"/>
    <w:rsid w:val="00B72AC8"/>
    <w:rsid w:val="00B80EDF"/>
    <w:rsid w:val="00B8486F"/>
    <w:rsid w:val="00B91267"/>
    <w:rsid w:val="00B917AC"/>
    <w:rsid w:val="00B9268B"/>
    <w:rsid w:val="00B92835"/>
    <w:rsid w:val="00B97B4F"/>
    <w:rsid w:val="00BA3ACC"/>
    <w:rsid w:val="00BB2306"/>
    <w:rsid w:val="00BB4310"/>
    <w:rsid w:val="00BB5DFC"/>
    <w:rsid w:val="00BC0575"/>
    <w:rsid w:val="00BC163D"/>
    <w:rsid w:val="00BC4BFF"/>
    <w:rsid w:val="00BC7C3B"/>
    <w:rsid w:val="00BD0266"/>
    <w:rsid w:val="00BD279D"/>
    <w:rsid w:val="00BD3B6F"/>
    <w:rsid w:val="00BE457B"/>
    <w:rsid w:val="00BE4AE1"/>
    <w:rsid w:val="00BE4DF7"/>
    <w:rsid w:val="00BF3228"/>
    <w:rsid w:val="00BF5ACA"/>
    <w:rsid w:val="00C00C91"/>
    <w:rsid w:val="00C0610D"/>
    <w:rsid w:val="00C11C20"/>
    <w:rsid w:val="00C21836"/>
    <w:rsid w:val="00C26DF5"/>
    <w:rsid w:val="00C31593"/>
    <w:rsid w:val="00C37922"/>
    <w:rsid w:val="00C415C3"/>
    <w:rsid w:val="00C577BD"/>
    <w:rsid w:val="00C713E0"/>
    <w:rsid w:val="00C810BA"/>
    <w:rsid w:val="00C83E4E"/>
    <w:rsid w:val="00C84595"/>
    <w:rsid w:val="00C85AD4"/>
    <w:rsid w:val="00C95985"/>
    <w:rsid w:val="00C96EAE"/>
    <w:rsid w:val="00C9780B"/>
    <w:rsid w:val="00CA1499"/>
    <w:rsid w:val="00CA2EA4"/>
    <w:rsid w:val="00CA7D10"/>
    <w:rsid w:val="00CB1493"/>
    <w:rsid w:val="00CB2369"/>
    <w:rsid w:val="00CC30BB"/>
    <w:rsid w:val="00CC5026"/>
    <w:rsid w:val="00CD2478"/>
    <w:rsid w:val="00CD32E6"/>
    <w:rsid w:val="00CD541D"/>
    <w:rsid w:val="00CE22D1"/>
    <w:rsid w:val="00CE4346"/>
    <w:rsid w:val="00CF0EE8"/>
    <w:rsid w:val="00CF39F5"/>
    <w:rsid w:val="00D07F6D"/>
    <w:rsid w:val="00D11584"/>
    <w:rsid w:val="00D12FF1"/>
    <w:rsid w:val="00D16A03"/>
    <w:rsid w:val="00D2159C"/>
    <w:rsid w:val="00D51C49"/>
    <w:rsid w:val="00D53BE5"/>
    <w:rsid w:val="00D558F8"/>
    <w:rsid w:val="00D641A9"/>
    <w:rsid w:val="00D67BBC"/>
    <w:rsid w:val="00D85A28"/>
    <w:rsid w:val="00D900AF"/>
    <w:rsid w:val="00D908E8"/>
    <w:rsid w:val="00DB4021"/>
    <w:rsid w:val="00DB72BB"/>
    <w:rsid w:val="00DC2EEA"/>
    <w:rsid w:val="00DD41CA"/>
    <w:rsid w:val="00DD4B7E"/>
    <w:rsid w:val="00DE4A1E"/>
    <w:rsid w:val="00DF09BD"/>
    <w:rsid w:val="00E015DE"/>
    <w:rsid w:val="00E05553"/>
    <w:rsid w:val="00E159F8"/>
    <w:rsid w:val="00E21F72"/>
    <w:rsid w:val="00E23A56"/>
    <w:rsid w:val="00E24619"/>
    <w:rsid w:val="00E4306D"/>
    <w:rsid w:val="00E65E8A"/>
    <w:rsid w:val="00E660B4"/>
    <w:rsid w:val="00E673C0"/>
    <w:rsid w:val="00E90A16"/>
    <w:rsid w:val="00E924C6"/>
    <w:rsid w:val="00E9497F"/>
    <w:rsid w:val="00EA15FE"/>
    <w:rsid w:val="00EA76BB"/>
    <w:rsid w:val="00EB3FE7"/>
    <w:rsid w:val="00EC11EB"/>
    <w:rsid w:val="00EC1870"/>
    <w:rsid w:val="00EC1F00"/>
    <w:rsid w:val="00EC33CB"/>
    <w:rsid w:val="00EC5431"/>
    <w:rsid w:val="00ED3D47"/>
    <w:rsid w:val="00EE6A83"/>
    <w:rsid w:val="00EE7D7C"/>
    <w:rsid w:val="00EE7FCF"/>
    <w:rsid w:val="00EF1AFA"/>
    <w:rsid w:val="00EF44FB"/>
    <w:rsid w:val="00EF6497"/>
    <w:rsid w:val="00F01034"/>
    <w:rsid w:val="00F022B3"/>
    <w:rsid w:val="00F02E5B"/>
    <w:rsid w:val="00F1278B"/>
    <w:rsid w:val="00F21CC1"/>
    <w:rsid w:val="00F25D98"/>
    <w:rsid w:val="00F26950"/>
    <w:rsid w:val="00F300FB"/>
    <w:rsid w:val="00F34816"/>
    <w:rsid w:val="00F432E2"/>
    <w:rsid w:val="00F52961"/>
    <w:rsid w:val="00F55740"/>
    <w:rsid w:val="00F71A8C"/>
    <w:rsid w:val="00F7680F"/>
    <w:rsid w:val="00F76D8F"/>
    <w:rsid w:val="00F821FA"/>
    <w:rsid w:val="00F831EE"/>
    <w:rsid w:val="00F86788"/>
    <w:rsid w:val="00FA012C"/>
    <w:rsid w:val="00FA2762"/>
    <w:rsid w:val="00FB6386"/>
    <w:rsid w:val="00FB641F"/>
    <w:rsid w:val="00FC44C2"/>
    <w:rsid w:val="00FC4B4B"/>
    <w:rsid w:val="00FC5F51"/>
    <w:rsid w:val="00FC6BF7"/>
    <w:rsid w:val="00FD0C4D"/>
    <w:rsid w:val="00FD7944"/>
    <w:rsid w:val="00FE16DF"/>
    <w:rsid w:val="00FE1C07"/>
    <w:rsid w:val="00FE6C48"/>
    <w:rsid w:val="00FE75CB"/>
    <w:rsid w:val="00FF6434"/>
    <w:rsid w:val="14071E0B"/>
    <w:rsid w:val="17B653EC"/>
    <w:rsid w:val="212D1D53"/>
    <w:rsid w:val="3493E99B"/>
    <w:rsid w:val="565A1969"/>
    <w:rsid w:val="6CA69BD7"/>
    <w:rsid w:val="7678C17A"/>
    <w:rsid w:val="77A43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character" w:customStyle="1" w:styleId="CommentTextChar">
    <w:name w:val="Comment Text Char"/>
    <w:basedOn w:val="DefaultParagraphFont"/>
    <w:link w:val="CommentText"/>
    <w:rsid w:val="00EF1AFA"/>
    <w:rPr>
      <w:rFonts w:ascii="Times New Roman" w:hAnsi="Times New Roman"/>
      <w:lang w:eastAsia="en-US"/>
    </w:rPr>
  </w:style>
  <w:style w:type="character" w:customStyle="1" w:styleId="ListParagraphChar">
    <w:name w:val="List Paragraph Char"/>
    <w:link w:val="ListParagraph"/>
    <w:uiPriority w:val="34"/>
    <w:qFormat/>
    <w:locked/>
    <w:rsid w:val="00B6213F"/>
    <w:rPr>
      <w:sz w:val="24"/>
      <w:szCs w:val="24"/>
      <w:lang w:val="en-US" w:eastAsia="en-US"/>
    </w:rPr>
  </w:style>
  <w:style w:type="paragraph" w:styleId="ListParagraph">
    <w:name w:val="List Paragraph"/>
    <w:basedOn w:val="Normal"/>
    <w:link w:val="ListParagraphChar"/>
    <w:uiPriority w:val="34"/>
    <w:qFormat/>
    <w:rsid w:val="00B6213F"/>
    <w:pPr>
      <w:spacing w:before="100" w:beforeAutospacing="1" w:after="100" w:afterAutospacing="1"/>
    </w:pPr>
    <w:rPr>
      <w:rFonts w:ascii="CG Times (WN)" w:hAnsi="CG Times (W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138574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022534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BD09B8-180E-4A12-812F-7370FE1ABED7}">
  <ds:schemaRefs>
    <ds:schemaRef ds:uri="http://schemas.openxmlformats.org/package/2006/metadata/core-properties"/>
    <ds:schemaRef ds:uri="http://schemas.microsoft.com/office/2006/documentManagement/types"/>
    <ds:schemaRef ds:uri="http://purl.org/dc/elements/1.1/"/>
    <ds:schemaRef ds:uri="142de944-97dd-44b9-ba6c-9323e71b7157"/>
    <ds:schemaRef ds:uri="http://purl.org/dc/terms/"/>
    <ds:schemaRef ds:uri="http://purl.org/dc/dcmitype/"/>
    <ds:schemaRef ds:uri="http://schemas.microsoft.com/office/2006/metadata/properties"/>
    <ds:schemaRef ds:uri="http://schemas.microsoft.com/office/infopath/2007/PartnerControls"/>
    <ds:schemaRef ds:uri="79a132d1-8e2e-4b37-92cb-6b5081b1a57f"/>
    <ds:schemaRef ds:uri="http://www.w3.org/XML/1998/namespace"/>
  </ds:schemaRefs>
</ds:datastoreItem>
</file>

<file path=customXml/itemProps2.xml><?xml version="1.0" encoding="utf-8"?>
<ds:datastoreItem xmlns:ds="http://schemas.openxmlformats.org/officeDocument/2006/customXml" ds:itemID="{C06E5B30-4733-49DA-A3EC-6955A1719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4AE7D-B669-42FA-B0E4-0B44F80952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861</Words>
  <Characters>4740</Characters>
  <Application>Microsoft Office Word</Application>
  <DocSecurity>0</DocSecurity>
  <Lines>39</Lines>
  <Paragraphs>11</Paragraphs>
  <ScaleCrop>false</ScaleCrop>
  <Company>3GPP Support Team</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2</cp:revision>
  <cp:lastPrinted>1900-01-01T05:00:00Z</cp:lastPrinted>
  <dcterms:created xsi:type="dcterms:W3CDTF">2024-09-16T16:24:00Z</dcterms:created>
  <dcterms:modified xsi:type="dcterms:W3CDTF">2024-09-16T16:24:00Z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2024-07-30T14:47:04Z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7ee93605-60fb-4119-b84d-93660395b006</vt:lpwstr>
  </property>
  <property fmtid="{D5CDD505-2E9C-101B-9397-08002B2CF9AE}" pid="10" name="MSIP_Label_bcf26ed8-713a-4e6c-8a04-66607341a11c_ContentBits">
    <vt:lpwstr>0</vt:lpwstr>
  </property>
</Properties>
</file>