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18EECE" w14:textId="0B3AC4F3" w:rsidR="004543E4" w:rsidRPr="004543E4" w:rsidRDefault="004543E4" w:rsidP="004543E4">
      <w:pPr>
        <w:widowControl w:val="0"/>
        <w:tabs>
          <w:tab w:val="left" w:pos="2127"/>
        </w:tabs>
        <w:spacing w:before="240" w:after="120" w:line="240" w:lineRule="atLeast"/>
        <w:ind w:left="2131" w:hanging="2131"/>
        <w:jc w:val="both"/>
        <w:rPr>
          <w:rFonts w:ascii="Arial" w:eastAsia="Times New Roman" w:hAnsi="Arial" w:cs="Times New Roman"/>
          <w:b/>
          <w:sz w:val="24"/>
          <w:szCs w:val="20"/>
        </w:rPr>
      </w:pPr>
      <w:bookmarkStart w:id="0" w:name="OLE_LINK1"/>
      <w:bookmarkStart w:id="1" w:name="OLE_LINK2"/>
      <w:r w:rsidRPr="004543E4">
        <w:rPr>
          <w:rFonts w:ascii="Arial" w:eastAsia="Times New Roman" w:hAnsi="Arial" w:cs="Times New Roman"/>
          <w:b/>
          <w:sz w:val="24"/>
          <w:szCs w:val="20"/>
        </w:rPr>
        <w:t>Source:</w:t>
      </w:r>
      <w:r w:rsidRPr="004543E4">
        <w:rPr>
          <w:rFonts w:ascii="Arial" w:eastAsia="Times New Roman" w:hAnsi="Arial" w:cs="Times New Roman"/>
          <w:b/>
          <w:sz w:val="24"/>
          <w:szCs w:val="20"/>
        </w:rPr>
        <w:tab/>
      </w:r>
      <w:r w:rsidR="00DE769C">
        <w:rPr>
          <w:rFonts w:ascii="Arial" w:eastAsia="Times New Roman" w:hAnsi="Arial" w:cs="Times New Roman"/>
          <w:b/>
          <w:sz w:val="24"/>
          <w:szCs w:val="20"/>
        </w:rPr>
        <w:t>Fraunhofer IIS</w:t>
      </w:r>
    </w:p>
    <w:p w14:paraId="338E198C" w14:textId="0DF7AD93" w:rsidR="004543E4" w:rsidRPr="004543E4" w:rsidRDefault="004543E4" w:rsidP="004543E4">
      <w:pPr>
        <w:widowControl w:val="0"/>
        <w:tabs>
          <w:tab w:val="left" w:pos="2127"/>
        </w:tabs>
        <w:spacing w:after="120" w:line="240" w:lineRule="atLeast"/>
        <w:ind w:left="2131" w:hanging="2131"/>
        <w:jc w:val="both"/>
        <w:rPr>
          <w:rFonts w:ascii="Arial" w:eastAsia="Times New Roman" w:hAnsi="Arial" w:cs="Times New Roman"/>
          <w:b/>
          <w:sz w:val="24"/>
          <w:szCs w:val="20"/>
        </w:rPr>
      </w:pPr>
      <w:r w:rsidRPr="004543E4">
        <w:rPr>
          <w:rFonts w:ascii="Arial" w:eastAsia="Times New Roman" w:hAnsi="Arial" w:cs="Times New Roman"/>
          <w:b/>
          <w:sz w:val="24"/>
          <w:szCs w:val="20"/>
        </w:rPr>
        <w:t>Title:</w:t>
      </w:r>
      <w:r w:rsidRPr="004543E4">
        <w:rPr>
          <w:rFonts w:ascii="Arial" w:eastAsia="Times New Roman" w:hAnsi="Arial" w:cs="Times New Roman"/>
          <w:b/>
          <w:sz w:val="24"/>
          <w:szCs w:val="20"/>
        </w:rPr>
        <w:tab/>
      </w:r>
      <w:r w:rsidR="001D7C3F">
        <w:rPr>
          <w:rFonts w:ascii="Arial" w:eastAsia="Times New Roman" w:hAnsi="Arial" w:cs="Times New Roman"/>
          <w:b/>
          <w:sz w:val="24"/>
          <w:szCs w:val="20"/>
        </w:rPr>
        <w:t xml:space="preserve">On </w:t>
      </w:r>
      <w:r w:rsidR="0011575E">
        <w:rPr>
          <w:rFonts w:ascii="Arial" w:eastAsia="Times New Roman" w:hAnsi="Arial" w:cs="Times New Roman"/>
          <w:b/>
          <w:sz w:val="24"/>
          <w:szCs w:val="20"/>
        </w:rPr>
        <w:t xml:space="preserve">defining Generic Immersive Audio Categories for IVAS Codec Selection with </w:t>
      </w:r>
      <w:r w:rsidR="001D7C3F">
        <w:rPr>
          <w:rFonts w:ascii="Arial" w:eastAsia="Times New Roman" w:hAnsi="Arial" w:cs="Times New Roman"/>
          <w:b/>
          <w:sz w:val="24"/>
          <w:szCs w:val="20"/>
        </w:rPr>
        <w:t xml:space="preserve">MUSHRA Tests </w:t>
      </w:r>
    </w:p>
    <w:bookmarkEnd w:id="0"/>
    <w:bookmarkEnd w:id="1"/>
    <w:p w14:paraId="6D76D8FD" w14:textId="235F50E0" w:rsidR="004543E4" w:rsidRPr="004543E4" w:rsidRDefault="004543E4" w:rsidP="004543E4">
      <w:pPr>
        <w:widowControl w:val="0"/>
        <w:tabs>
          <w:tab w:val="left" w:pos="2127"/>
        </w:tabs>
        <w:spacing w:after="120" w:line="240" w:lineRule="atLeast"/>
        <w:ind w:left="2131" w:hanging="2131"/>
        <w:jc w:val="both"/>
        <w:rPr>
          <w:rFonts w:ascii="Arial" w:eastAsia="Times New Roman" w:hAnsi="Arial" w:cs="Times New Roman"/>
          <w:b/>
          <w:sz w:val="24"/>
          <w:szCs w:val="20"/>
        </w:rPr>
      </w:pPr>
      <w:r w:rsidRPr="004543E4">
        <w:rPr>
          <w:rFonts w:ascii="Arial" w:eastAsia="Times New Roman" w:hAnsi="Arial" w:cs="Times New Roman"/>
          <w:b/>
          <w:sz w:val="24"/>
          <w:szCs w:val="20"/>
        </w:rPr>
        <w:t>Document for:</w:t>
      </w:r>
      <w:r w:rsidRPr="004543E4">
        <w:rPr>
          <w:rFonts w:ascii="Arial" w:eastAsia="Times New Roman" w:hAnsi="Arial" w:cs="Times New Roman"/>
          <w:b/>
          <w:sz w:val="24"/>
          <w:szCs w:val="20"/>
        </w:rPr>
        <w:tab/>
        <w:t>Discussion</w:t>
      </w:r>
      <w:r w:rsidR="00DE769C">
        <w:rPr>
          <w:rFonts w:ascii="Arial" w:eastAsia="Times New Roman" w:hAnsi="Arial" w:cs="Times New Roman"/>
          <w:b/>
          <w:sz w:val="24"/>
          <w:szCs w:val="20"/>
        </w:rPr>
        <w:t xml:space="preserve"> </w:t>
      </w:r>
    </w:p>
    <w:p w14:paraId="036F468B" w14:textId="05B27646" w:rsidR="004543E4" w:rsidRPr="004543E4" w:rsidRDefault="004543E4" w:rsidP="004543E4">
      <w:pPr>
        <w:widowControl w:val="0"/>
        <w:tabs>
          <w:tab w:val="left" w:pos="2127"/>
        </w:tabs>
        <w:spacing w:after="120" w:line="240" w:lineRule="atLeast"/>
        <w:ind w:left="2131" w:hanging="2131"/>
        <w:jc w:val="both"/>
        <w:rPr>
          <w:rFonts w:ascii="Arial" w:eastAsia="Times New Roman" w:hAnsi="Arial" w:cs="Times New Roman"/>
          <w:b/>
          <w:sz w:val="24"/>
          <w:szCs w:val="20"/>
        </w:rPr>
      </w:pPr>
      <w:r w:rsidRPr="004543E4">
        <w:rPr>
          <w:rFonts w:ascii="Arial" w:eastAsia="Times New Roman" w:hAnsi="Arial" w:cs="Times New Roman"/>
          <w:b/>
          <w:sz w:val="24"/>
          <w:szCs w:val="20"/>
        </w:rPr>
        <w:t>Agenda Item:</w:t>
      </w:r>
      <w:r w:rsidRPr="004543E4">
        <w:rPr>
          <w:rFonts w:ascii="Arial" w:eastAsia="Times New Roman" w:hAnsi="Arial" w:cs="Times New Roman"/>
          <w:b/>
          <w:sz w:val="24"/>
          <w:szCs w:val="20"/>
        </w:rPr>
        <w:tab/>
      </w:r>
      <w:r w:rsidR="00BB34E9">
        <w:rPr>
          <w:rFonts w:ascii="Arial" w:eastAsia="Times New Roman" w:hAnsi="Arial" w:cs="Times New Roman"/>
          <w:b/>
          <w:sz w:val="24"/>
          <w:szCs w:val="20"/>
        </w:rPr>
        <w:t>1</w:t>
      </w:r>
      <w:r w:rsidRPr="004543E4">
        <w:rPr>
          <w:rFonts w:ascii="Arial" w:eastAsia="Times New Roman" w:hAnsi="Arial" w:cs="Times New Roman"/>
          <w:b/>
          <w:sz w:val="24"/>
          <w:szCs w:val="20"/>
        </w:rPr>
        <w:t>.</w:t>
      </w:r>
      <w:r w:rsidR="00BB34E9">
        <w:rPr>
          <w:rFonts w:ascii="Arial" w:eastAsia="Times New Roman" w:hAnsi="Arial" w:cs="Times New Roman"/>
          <w:b/>
          <w:sz w:val="24"/>
          <w:szCs w:val="20"/>
        </w:rPr>
        <w:t>3</w:t>
      </w:r>
    </w:p>
    <w:p w14:paraId="5EF1F3DF" w14:textId="77777777" w:rsidR="004543E4" w:rsidRPr="004543E4" w:rsidRDefault="004543E4" w:rsidP="004543E4">
      <w:pPr>
        <w:widowControl w:val="0"/>
        <w:pBdr>
          <w:top w:val="single" w:sz="12" w:space="1" w:color="auto"/>
        </w:pBdr>
        <w:spacing w:after="120" w:line="240" w:lineRule="atLeast"/>
        <w:jc w:val="both"/>
        <w:rPr>
          <w:rFonts w:ascii="Arial" w:eastAsia="Times New Roman" w:hAnsi="Arial" w:cs="Times New Roman"/>
          <w:sz w:val="20"/>
          <w:szCs w:val="20"/>
        </w:rPr>
      </w:pPr>
    </w:p>
    <w:p w14:paraId="50CC1505" w14:textId="7515DDDD" w:rsidR="009C55F9" w:rsidRDefault="00B424A5" w:rsidP="00EA7B95">
      <w:pPr>
        <w:pStyle w:val="h2"/>
      </w:pPr>
      <w:r>
        <w:t xml:space="preserve">Background </w:t>
      </w:r>
    </w:p>
    <w:p w14:paraId="08B21F68" w14:textId="2F127E9E" w:rsidR="001D7C3F" w:rsidRDefault="00476787" w:rsidP="001D7C3F">
      <w:r>
        <w:t>In IVAS-8a [</w:t>
      </w:r>
      <w:r w:rsidR="00901FE8">
        <w:t>1</w:t>
      </w:r>
      <w:r>
        <w:t xml:space="preserve">], it is foreseen that </w:t>
      </w:r>
      <w:r>
        <w:rPr>
          <w:lang w:eastAsia="fr-CA"/>
        </w:rPr>
        <w:t>BS.1534 [</w:t>
      </w:r>
      <w:r w:rsidR="00901FE8">
        <w:rPr>
          <w:lang w:eastAsia="fr-CA"/>
        </w:rPr>
        <w:t>2</w:t>
      </w:r>
      <w:r>
        <w:rPr>
          <w:lang w:eastAsia="fr-CA"/>
        </w:rPr>
        <w:t>] MUSHRA tests will be used in experiments designed to evaluate the Generic immersive audio use case scenario.</w:t>
      </w:r>
      <w:r>
        <w:t xml:space="preserve"> </w:t>
      </w:r>
      <w:r w:rsidR="007F7340">
        <w:t>Contribution</w:t>
      </w:r>
      <w:r w:rsidR="001D7C3F">
        <w:t xml:space="preserve"> </w:t>
      </w:r>
      <w:r w:rsidR="009C55F9" w:rsidRPr="000F5657">
        <w:t>[</w:t>
      </w:r>
      <w:r w:rsidR="00901FE8">
        <w:t>3</w:t>
      </w:r>
      <w:r w:rsidR="009C55F9" w:rsidRPr="000F5657">
        <w:t>]</w:t>
      </w:r>
      <w:r w:rsidR="000F5657">
        <w:t xml:space="preserve"> </w:t>
      </w:r>
      <w:r w:rsidR="007F7340">
        <w:t xml:space="preserve">opens the discussions for the test material selection and proposes </w:t>
      </w:r>
      <w:r w:rsidR="000F5657">
        <w:t xml:space="preserve">routines for test material selection for </w:t>
      </w:r>
      <w:r w:rsidR="00C466D1">
        <w:t>MUSHRA</w:t>
      </w:r>
      <w:r w:rsidR="000F5657">
        <w:t xml:space="preserve"> </w:t>
      </w:r>
      <w:r w:rsidR="009C55F9">
        <w:t>tests.</w:t>
      </w:r>
      <w:r w:rsidR="000F5657">
        <w:t xml:space="preserve"> </w:t>
      </w:r>
    </w:p>
    <w:p w14:paraId="348E6B1E" w14:textId="2E5B35BB" w:rsidR="009524CE" w:rsidRPr="00482F83" w:rsidRDefault="009524CE" w:rsidP="001D7C3F">
      <w:r>
        <w:t xml:space="preserve">This contribution aims at </w:t>
      </w:r>
      <w:r>
        <w:rPr>
          <w:lang w:val="en-CA"/>
        </w:rPr>
        <w:t xml:space="preserve">continuing </w:t>
      </w:r>
      <w:r w:rsidRPr="0054750A">
        <w:rPr>
          <w:lang w:val="en-CA"/>
        </w:rPr>
        <w:t xml:space="preserve">discussion </w:t>
      </w:r>
      <w:r w:rsidR="007F7340">
        <w:rPr>
          <w:lang w:val="en-CA"/>
        </w:rPr>
        <w:t xml:space="preserve">on this topic with </w:t>
      </w:r>
      <w:r w:rsidR="009C55F9">
        <w:rPr>
          <w:lang w:val="en-CA"/>
        </w:rPr>
        <w:t>focus on</w:t>
      </w:r>
      <w:r w:rsidR="007F7340">
        <w:rPr>
          <w:lang w:val="en-CA"/>
        </w:rPr>
        <w:t xml:space="preserve"> the first step </w:t>
      </w:r>
      <w:r w:rsidR="00B24EAA">
        <w:rPr>
          <w:lang w:val="en-CA"/>
        </w:rPr>
        <w:t>defined in [1], namely</w:t>
      </w:r>
      <w:r w:rsidR="007F7340">
        <w:rPr>
          <w:lang w:val="en-CA"/>
        </w:rPr>
        <w:t xml:space="preserve"> “</w:t>
      </w:r>
      <w:r w:rsidR="007F7340" w:rsidRPr="00721AED">
        <w:t xml:space="preserve">Definition of a number of relevant </w:t>
      </w:r>
      <w:r w:rsidR="007F7340" w:rsidRPr="001E5CBE">
        <w:t>generic audio signal categories</w:t>
      </w:r>
      <w:r w:rsidR="009C55F9">
        <w:rPr>
          <w:lang w:val="en-CA"/>
        </w:rPr>
        <w:t>”.</w:t>
      </w:r>
    </w:p>
    <w:p w14:paraId="3275D723" w14:textId="54172089" w:rsidR="00C466D1" w:rsidRDefault="009C55F9" w:rsidP="00EA7B95">
      <w:pPr>
        <w:pStyle w:val="h2"/>
      </w:pPr>
      <w:r>
        <w:t>Proposal</w:t>
      </w:r>
    </w:p>
    <w:p w14:paraId="71C1F77B" w14:textId="3780B310" w:rsidR="009C55F9" w:rsidRDefault="009C55F9" w:rsidP="009C3160">
      <w:r>
        <w:t xml:space="preserve">In clauses of IVAS-8a under discussion, the term “Generic Audio” is used implying a “one fits all” definition for all possible scenarios. </w:t>
      </w:r>
    </w:p>
    <w:p w14:paraId="1DA3B8EB" w14:textId="5F623E69" w:rsidR="0000263C" w:rsidRDefault="0000263C" w:rsidP="009C3160">
      <w:r>
        <w:t xml:space="preserve">The source feels that the definition of categories cannot be universal for </w:t>
      </w:r>
      <w:r w:rsidR="00612263">
        <w:t xml:space="preserve">all </w:t>
      </w:r>
      <w:r>
        <w:t xml:space="preserve">input formats, as each input format </w:t>
      </w:r>
      <w:r w:rsidR="009C55F9">
        <w:t>is better</w:t>
      </w:r>
      <w:r w:rsidR="002F5D67">
        <w:t xml:space="preserve"> suited for different</w:t>
      </w:r>
      <w:r w:rsidR="007C004F">
        <w:t xml:space="preserve"> </w:t>
      </w:r>
      <w:r w:rsidR="002F5D67">
        <w:t xml:space="preserve">usage </w:t>
      </w:r>
      <w:r>
        <w:t>scenarios. It is therefore proposed to define the generic audio categories per input format in the following manner:</w:t>
      </w:r>
    </w:p>
    <w:p w14:paraId="1BCA8C80" w14:textId="4209B460" w:rsidR="0000263C" w:rsidRDefault="0000263C" w:rsidP="0000263C">
      <w:pPr>
        <w:pStyle w:val="ListParagraph"/>
        <w:numPr>
          <w:ilvl w:val="0"/>
          <w:numId w:val="6"/>
        </w:numPr>
      </w:pPr>
      <w:r>
        <w:t>Stereo</w:t>
      </w:r>
      <w:r w:rsidR="00B24EAA">
        <w:t xml:space="preserve"> (as </w:t>
      </w:r>
      <w:r w:rsidR="009C55F9">
        <w:t xml:space="preserve">defined already in </w:t>
      </w:r>
      <w:r w:rsidR="00B24EAA">
        <w:t>[IVAS-8a])</w:t>
      </w:r>
    </w:p>
    <w:p w14:paraId="4230C628" w14:textId="2D3D47B5" w:rsidR="00612263" w:rsidRPr="009C55F9" w:rsidRDefault="0000263C" w:rsidP="0000263C">
      <w:pPr>
        <w:ind w:left="360" w:firstLine="360"/>
      </w:pPr>
      <w:r>
        <w:t>Generic</w:t>
      </w:r>
      <w:r w:rsidR="00612263">
        <w:t xml:space="preserve"> stereo</w:t>
      </w:r>
      <w:r>
        <w:t xml:space="preserve"> audio signals</w:t>
      </w:r>
      <w:r w:rsidRPr="0000263C">
        <w:t xml:space="preserve"> with </w:t>
      </w:r>
      <w:r w:rsidR="00EA7B95" w:rsidRPr="0000263C">
        <w:t xml:space="preserve">a </w:t>
      </w:r>
      <w:r w:rsidR="00EA7B95">
        <w:t>focus</w:t>
      </w:r>
      <w:r w:rsidRPr="0000263C">
        <w:t xml:space="preserve"> on the music categories</w:t>
      </w:r>
      <w:r w:rsidR="00612263" w:rsidRPr="009C55F9">
        <w:t>:</w:t>
      </w:r>
    </w:p>
    <w:p w14:paraId="30D32411" w14:textId="77777777" w:rsidR="00612263" w:rsidRPr="001E5CBE" w:rsidRDefault="00612263" w:rsidP="009C55F9">
      <w:pPr>
        <w:pStyle w:val="bulletlevel2"/>
      </w:pPr>
      <w:r w:rsidRPr="001E5CBE">
        <w:t>Pop, with and/or without vocals</w:t>
      </w:r>
    </w:p>
    <w:p w14:paraId="2F1B5F57" w14:textId="77777777" w:rsidR="00612263" w:rsidRPr="001E5CBE" w:rsidRDefault="00612263" w:rsidP="009C55F9">
      <w:pPr>
        <w:pStyle w:val="bulletlevel2"/>
      </w:pPr>
      <w:r w:rsidRPr="001E5CBE">
        <w:t>Classic, with and/or without vocals</w:t>
      </w:r>
    </w:p>
    <w:p w14:paraId="48256B2A" w14:textId="77777777" w:rsidR="00612263" w:rsidRPr="001E5CBE" w:rsidRDefault="00612263" w:rsidP="009C55F9">
      <w:pPr>
        <w:pStyle w:val="bulletlevel2"/>
      </w:pPr>
      <w:r w:rsidRPr="001E5CBE">
        <w:t>Single instruments</w:t>
      </w:r>
    </w:p>
    <w:p w14:paraId="5E8D0CF0" w14:textId="68E90AE3" w:rsidR="00612263" w:rsidRPr="001E5CBE" w:rsidRDefault="00706417" w:rsidP="009C55F9">
      <w:pPr>
        <w:pStyle w:val="bulletlevel2"/>
      </w:pPr>
      <w:r>
        <w:t>A</w:t>
      </w:r>
      <w:r w:rsidR="00612263" w:rsidRPr="001E5CBE">
        <w:t xml:space="preserve"> </w:t>
      </w:r>
      <w:proofErr w:type="spellStart"/>
      <w:r w:rsidR="00612263" w:rsidRPr="001E5CBE">
        <w:t>capella</w:t>
      </w:r>
      <w:proofErr w:type="spellEnd"/>
      <w:r w:rsidR="00612263" w:rsidRPr="001E5CBE">
        <w:t xml:space="preserve"> vocals, solo and/or choir</w:t>
      </w:r>
    </w:p>
    <w:p w14:paraId="6436357E" w14:textId="77777777" w:rsidR="00612263" w:rsidRPr="001E5CBE" w:rsidRDefault="00612263" w:rsidP="009C55F9">
      <w:pPr>
        <w:pStyle w:val="bulletlevel2"/>
      </w:pPr>
      <w:r w:rsidRPr="001E5CBE">
        <w:t>Mixed speech and music</w:t>
      </w:r>
    </w:p>
    <w:p w14:paraId="0EAF089B" w14:textId="209FB2E1" w:rsidR="00612263" w:rsidRDefault="00612263" w:rsidP="00612263">
      <w:pPr>
        <w:pStyle w:val="bulletlevel2"/>
      </w:pPr>
      <w:r w:rsidRPr="001E5CBE">
        <w:t>Speech with and/or without background noise</w:t>
      </w:r>
    </w:p>
    <w:p w14:paraId="299E2CBE" w14:textId="3ABB6A1E" w:rsidR="00612263" w:rsidRDefault="00612263" w:rsidP="00612263">
      <w:pPr>
        <w:pStyle w:val="bulletlevel1"/>
        <w:numPr>
          <w:ilvl w:val="0"/>
          <w:numId w:val="6"/>
        </w:numPr>
      </w:pPr>
      <w:r>
        <w:t>Mul</w:t>
      </w:r>
      <w:r w:rsidR="4E56081E">
        <w:t>t</w:t>
      </w:r>
      <w:r>
        <w:t>i-Channel (5.1 and 7.1.4)</w:t>
      </w:r>
    </w:p>
    <w:p w14:paraId="793BF6BE" w14:textId="1A3F5C7B" w:rsidR="00612263" w:rsidRDefault="00612263" w:rsidP="009C55F9">
      <w:pPr>
        <w:pStyle w:val="bulletlevel1"/>
        <w:numPr>
          <w:ilvl w:val="0"/>
          <w:numId w:val="0"/>
        </w:numPr>
        <w:ind w:left="720"/>
      </w:pPr>
      <w:r>
        <w:t xml:space="preserve">Generic </w:t>
      </w:r>
      <w:r w:rsidR="0011575E">
        <w:t xml:space="preserve">channel-based </w:t>
      </w:r>
      <w:r>
        <w:t>audio signals from produced content:</w:t>
      </w:r>
    </w:p>
    <w:p w14:paraId="7FF46057" w14:textId="73F2CF3B" w:rsidR="00612263" w:rsidRDefault="00612263" w:rsidP="00612263">
      <w:pPr>
        <w:pStyle w:val="bulletlevel1"/>
        <w:numPr>
          <w:ilvl w:val="1"/>
          <w:numId w:val="6"/>
        </w:numPr>
      </w:pPr>
      <w:r>
        <w:t xml:space="preserve">Music </w:t>
      </w:r>
      <w:r w:rsidR="006E3157">
        <w:t>including concerts with live audience</w:t>
      </w:r>
    </w:p>
    <w:p w14:paraId="354FFF36" w14:textId="0AE432E8" w:rsidR="00612263" w:rsidRDefault="00612263" w:rsidP="006E3157">
      <w:pPr>
        <w:pStyle w:val="bulletlevel1"/>
        <w:numPr>
          <w:ilvl w:val="1"/>
          <w:numId w:val="6"/>
        </w:numPr>
      </w:pPr>
      <w:r>
        <w:t xml:space="preserve">Film soundtracks with and/or without </w:t>
      </w:r>
      <w:r w:rsidR="00EA50FA">
        <w:t>speech dialogue</w:t>
      </w:r>
    </w:p>
    <w:p w14:paraId="392A7EA5" w14:textId="77777777" w:rsidR="006E3157" w:rsidRDefault="006E3157" w:rsidP="006E3157">
      <w:pPr>
        <w:pStyle w:val="bulletlevel1"/>
        <w:numPr>
          <w:ilvl w:val="1"/>
          <w:numId w:val="6"/>
        </w:numPr>
      </w:pPr>
      <w:r>
        <w:t>Effects (</w:t>
      </w:r>
      <w:proofErr w:type="spellStart"/>
      <w:proofErr w:type="gramStart"/>
      <w:r>
        <w:t>e,g</w:t>
      </w:r>
      <w:proofErr w:type="spellEnd"/>
      <w:proofErr w:type="gramEnd"/>
      <w:r>
        <w:t>, nature, city/transport sounds)</w:t>
      </w:r>
    </w:p>
    <w:p w14:paraId="775FF8F4" w14:textId="15840B5F" w:rsidR="001A30B1" w:rsidRDefault="006E3157" w:rsidP="006E3157">
      <w:pPr>
        <w:pStyle w:val="bulletlevel1"/>
        <w:numPr>
          <w:ilvl w:val="0"/>
          <w:numId w:val="6"/>
        </w:numPr>
      </w:pPr>
      <w:r>
        <w:t>Scene</w:t>
      </w:r>
      <w:r w:rsidR="001A30B1">
        <w:t>-Based Audio / MASA</w:t>
      </w:r>
    </w:p>
    <w:p w14:paraId="6BC7C31A" w14:textId="6477E9F6" w:rsidR="006E3157" w:rsidRDefault="00773BE6" w:rsidP="009C55F9">
      <w:pPr>
        <w:pStyle w:val="bulletlevel1"/>
        <w:numPr>
          <w:ilvl w:val="0"/>
          <w:numId w:val="0"/>
        </w:numPr>
        <w:ind w:left="720"/>
      </w:pPr>
      <w:r>
        <w:t>Generic immersive audio signals in the form of complex scenes,</w:t>
      </w:r>
      <w:r w:rsidR="008034FE">
        <w:t xml:space="preserve"> captured and/or produced content</w:t>
      </w:r>
      <w:r>
        <w:t xml:space="preserve"> which may or may not include speech</w:t>
      </w:r>
    </w:p>
    <w:p w14:paraId="3735E924" w14:textId="7EFA3D28" w:rsidR="00773BE6" w:rsidRDefault="00773BE6" w:rsidP="009C55F9">
      <w:pPr>
        <w:pStyle w:val="bulletlevel1"/>
        <w:numPr>
          <w:ilvl w:val="1"/>
          <w:numId w:val="6"/>
        </w:numPr>
      </w:pPr>
      <w:r>
        <w:t>Nature sounds (</w:t>
      </w:r>
      <w:proofErr w:type="gramStart"/>
      <w:r>
        <w:t>e.g.</w:t>
      </w:r>
      <w:proofErr w:type="gramEnd"/>
      <w:r>
        <w:t xml:space="preserve"> </w:t>
      </w:r>
      <w:r w:rsidR="00B24EAA">
        <w:t>f</w:t>
      </w:r>
      <w:r>
        <w:t xml:space="preserve">orest, </w:t>
      </w:r>
      <w:r w:rsidR="00B24EAA">
        <w:t>w</w:t>
      </w:r>
      <w:r>
        <w:t xml:space="preserve">ater, </w:t>
      </w:r>
      <w:r w:rsidR="00B24EAA">
        <w:t>w</w:t>
      </w:r>
      <w:r>
        <w:t>ind)</w:t>
      </w:r>
    </w:p>
    <w:p w14:paraId="6B11AA0C" w14:textId="3B484D54" w:rsidR="00773BE6" w:rsidRDefault="00773BE6" w:rsidP="009C55F9">
      <w:pPr>
        <w:pStyle w:val="bulletlevel1"/>
        <w:numPr>
          <w:ilvl w:val="1"/>
          <w:numId w:val="6"/>
        </w:numPr>
      </w:pPr>
      <w:r>
        <w:t>City sounds (</w:t>
      </w:r>
      <w:proofErr w:type="gramStart"/>
      <w:r>
        <w:t>e.g.</w:t>
      </w:r>
      <w:proofErr w:type="gramEnd"/>
      <w:r>
        <w:t xml:space="preserve"> traffic, bus, train)</w:t>
      </w:r>
    </w:p>
    <w:p w14:paraId="6C7C5448" w14:textId="72DA3CEF" w:rsidR="00773BE6" w:rsidRDefault="00773BE6" w:rsidP="00773BE6">
      <w:pPr>
        <w:pStyle w:val="bulletlevel1"/>
        <w:numPr>
          <w:ilvl w:val="1"/>
          <w:numId w:val="6"/>
        </w:numPr>
      </w:pPr>
      <w:r>
        <w:t>Music including concerts with live audience</w:t>
      </w:r>
    </w:p>
    <w:p w14:paraId="39609097" w14:textId="26F4FDD3" w:rsidR="008034FE" w:rsidRDefault="008034FE" w:rsidP="00773BE6">
      <w:pPr>
        <w:pStyle w:val="bulletlevel1"/>
        <w:numPr>
          <w:ilvl w:val="1"/>
          <w:numId w:val="6"/>
        </w:numPr>
      </w:pPr>
      <w:r>
        <w:t>Babble</w:t>
      </w:r>
      <w:r w:rsidR="00CF3DBF">
        <w:t>-like</w:t>
      </w:r>
      <w:r>
        <w:t xml:space="preserve"> sound</w:t>
      </w:r>
      <w:r w:rsidR="0011575E">
        <w:t xml:space="preserve"> (</w:t>
      </w:r>
      <w:proofErr w:type="gramStart"/>
      <w:r w:rsidR="0011575E">
        <w:t>e.g.</w:t>
      </w:r>
      <w:proofErr w:type="gramEnd"/>
      <w:r w:rsidR="0011575E">
        <w:t xml:space="preserve"> market, restaurant, conference)</w:t>
      </w:r>
    </w:p>
    <w:p w14:paraId="7C7C345A" w14:textId="74784DB2" w:rsidR="0011575E" w:rsidRDefault="0011575E" w:rsidP="00E3759C">
      <w:pPr>
        <w:pStyle w:val="bulletlevel1"/>
        <w:numPr>
          <w:ilvl w:val="0"/>
          <w:numId w:val="0"/>
        </w:numPr>
        <w:ind w:left="720" w:hanging="360"/>
      </w:pPr>
    </w:p>
    <w:p w14:paraId="46498AAB" w14:textId="758A46AB" w:rsidR="00E3759C" w:rsidRDefault="00FA2CD0" w:rsidP="0027009C">
      <w:pPr>
        <w:pStyle w:val="bulletlevel1"/>
        <w:numPr>
          <w:ilvl w:val="0"/>
          <w:numId w:val="0"/>
        </w:numPr>
      </w:pPr>
      <w:r>
        <w:lastRenderedPageBreak/>
        <w:t xml:space="preserve">The </w:t>
      </w:r>
      <w:r w:rsidR="0093700C">
        <w:t xml:space="preserve">definition </w:t>
      </w:r>
      <w:r w:rsidR="008B23E8">
        <w:t xml:space="preserve">of categories for </w:t>
      </w:r>
      <w:r w:rsidR="00962F31">
        <w:t xml:space="preserve">generic immersive audio is not so straight-forward </w:t>
      </w:r>
      <w:r w:rsidR="00D30456">
        <w:t xml:space="preserve">for </w:t>
      </w:r>
      <w:r w:rsidR="00E3759C">
        <w:t>Object-</w:t>
      </w:r>
      <w:r w:rsidR="00F04C71">
        <w:t>B</w:t>
      </w:r>
      <w:r w:rsidR="00E3759C">
        <w:t>ased</w:t>
      </w:r>
      <w:r w:rsidR="00F04C71">
        <w:t xml:space="preserve"> Audio</w:t>
      </w:r>
      <w:r w:rsidR="00E3759C">
        <w:t xml:space="preserve"> input</w:t>
      </w:r>
      <w:r w:rsidR="001C443C">
        <w:t xml:space="preserve"> and needs further consideration. </w:t>
      </w:r>
    </w:p>
    <w:p w14:paraId="7F3261BC" w14:textId="77777777" w:rsidR="0011575E" w:rsidRDefault="0011575E" w:rsidP="009C55F9">
      <w:pPr>
        <w:pStyle w:val="bulletlevel1"/>
        <w:numPr>
          <w:ilvl w:val="0"/>
          <w:numId w:val="0"/>
        </w:numPr>
        <w:ind w:left="720" w:hanging="360"/>
      </w:pPr>
    </w:p>
    <w:p w14:paraId="366709E7" w14:textId="0E34D3B9" w:rsidR="00B424A5" w:rsidRDefault="00B424A5" w:rsidP="00EA7B95">
      <w:pPr>
        <w:pStyle w:val="h2"/>
      </w:pPr>
      <w:r w:rsidRPr="00F4634B">
        <w:t>Conclusion</w:t>
      </w:r>
      <w:r>
        <w:t xml:space="preserve"> </w:t>
      </w:r>
    </w:p>
    <w:p w14:paraId="1BAB09CB" w14:textId="6F18DD14" w:rsidR="00B424A5" w:rsidRPr="009C55F9" w:rsidRDefault="00B424A5" w:rsidP="009C55F9">
      <w:pPr>
        <w:rPr>
          <w:lang w:val="en-GB"/>
        </w:rPr>
      </w:pPr>
      <w:r>
        <w:rPr>
          <w:lang w:val="en-GB"/>
        </w:rPr>
        <w:t>A possible definition of categories for generic immersive audio has been shown. The source suggests discussing this proposal and possibly enhanc</w:t>
      </w:r>
      <w:r w:rsidR="0027009C">
        <w:rPr>
          <w:lang w:val="en-GB"/>
        </w:rPr>
        <w:t>ing</w:t>
      </w:r>
      <w:r>
        <w:rPr>
          <w:lang w:val="en-GB"/>
        </w:rPr>
        <w:t xml:space="preserve"> or modify</w:t>
      </w:r>
      <w:r w:rsidR="0027009C">
        <w:rPr>
          <w:lang w:val="en-GB"/>
        </w:rPr>
        <w:t xml:space="preserve">ing </w:t>
      </w:r>
      <w:r>
        <w:rPr>
          <w:lang w:val="en-GB"/>
        </w:rPr>
        <w:t>some aspects.</w:t>
      </w:r>
    </w:p>
    <w:p w14:paraId="1A59A761" w14:textId="77777777" w:rsidR="004543E4" w:rsidRPr="004543E4" w:rsidRDefault="004543E4" w:rsidP="004543E4">
      <w:pPr>
        <w:widowControl w:val="0"/>
        <w:spacing w:after="120" w:line="240" w:lineRule="atLeast"/>
        <w:ind w:left="360" w:hanging="360"/>
        <w:jc w:val="both"/>
        <w:outlineLvl w:val="0"/>
        <w:rPr>
          <w:rFonts w:ascii="Arial" w:eastAsia="Times New Roman" w:hAnsi="Arial" w:cs="Times New Roman"/>
          <w:b/>
          <w:sz w:val="24"/>
          <w:szCs w:val="20"/>
        </w:rPr>
      </w:pPr>
    </w:p>
    <w:p w14:paraId="7C76EF21" w14:textId="77777777" w:rsidR="004543E4" w:rsidRDefault="004543E4" w:rsidP="004543E4">
      <w:pPr>
        <w:widowControl w:val="0"/>
        <w:spacing w:after="120" w:line="240" w:lineRule="atLeast"/>
        <w:ind w:left="360" w:hanging="360"/>
        <w:jc w:val="both"/>
        <w:outlineLvl w:val="0"/>
        <w:rPr>
          <w:rFonts w:ascii="Arial" w:eastAsia="Times New Roman" w:hAnsi="Arial" w:cs="Times New Roman"/>
          <w:b/>
          <w:sz w:val="24"/>
          <w:szCs w:val="20"/>
        </w:rPr>
      </w:pPr>
      <w:r w:rsidRPr="004543E4">
        <w:rPr>
          <w:rFonts w:ascii="Arial" w:eastAsia="Times New Roman" w:hAnsi="Arial" w:cs="Times New Roman"/>
          <w:b/>
          <w:sz w:val="24"/>
          <w:szCs w:val="20"/>
        </w:rPr>
        <w:t>References</w:t>
      </w:r>
    </w:p>
    <w:p w14:paraId="62CB9D7F" w14:textId="7FF9159B" w:rsidR="0099768B" w:rsidRDefault="00F20C16" w:rsidP="000222BC">
      <w:pPr>
        <w:pStyle w:val="References"/>
        <w:numPr>
          <w:ilvl w:val="0"/>
          <w:numId w:val="0"/>
        </w:numPr>
        <w:spacing w:line="360" w:lineRule="auto"/>
        <w:ind w:left="567" w:hanging="567"/>
        <w:rPr>
          <w:rFonts w:ascii="Arial" w:hAnsi="Arial" w:cs="Arial"/>
          <w:sz w:val="20"/>
          <w:lang w:val="en-US"/>
        </w:rPr>
      </w:pPr>
      <w:bookmarkStart w:id="2" w:name="_Ref108102903"/>
      <w:r w:rsidRPr="00F20C16">
        <w:rPr>
          <w:rFonts w:ascii="Arial" w:hAnsi="Arial"/>
          <w:bCs/>
          <w:sz w:val="20"/>
          <w:lang w:val="en-US"/>
        </w:rPr>
        <w:t>[1]</w:t>
      </w:r>
      <w:r>
        <w:rPr>
          <w:rFonts w:ascii="Arial" w:hAnsi="Arial"/>
          <w:b/>
          <w:sz w:val="24"/>
          <w:lang w:val="en-US"/>
        </w:rPr>
        <w:t xml:space="preserve"> </w:t>
      </w:r>
      <w:r w:rsidR="0099768B" w:rsidRPr="00A2040D">
        <w:rPr>
          <w:rFonts w:ascii="Arial" w:hAnsi="Arial" w:cs="Arial"/>
          <w:sz w:val="20"/>
          <w:lang w:val="en-CA"/>
        </w:rPr>
        <w:t xml:space="preserve">S4-220825: </w:t>
      </w:r>
      <w:r w:rsidR="0099768B" w:rsidRPr="00A2040D">
        <w:rPr>
          <w:rFonts w:ascii="Arial" w:hAnsi="Arial" w:cs="Arial"/>
          <w:sz w:val="20"/>
        </w:rPr>
        <w:t>IVAS Permanent Document IVAS-8a:</w:t>
      </w:r>
      <w:r w:rsidR="0099768B" w:rsidRPr="00A2040D">
        <w:rPr>
          <w:rFonts w:ascii="Arial" w:hAnsi="Arial" w:cs="Arial" w:hint="eastAsia"/>
          <w:sz w:val="20"/>
        </w:rPr>
        <w:t xml:space="preserve"> </w:t>
      </w:r>
      <w:r w:rsidR="0099768B" w:rsidRPr="00A2040D">
        <w:rPr>
          <w:rFonts w:ascii="Arial" w:hAnsi="Arial" w:cs="Arial"/>
          <w:sz w:val="20"/>
          <w:lang w:val="en-US"/>
        </w:rPr>
        <w:t>Test Plan for S</w:t>
      </w:r>
      <w:r w:rsidR="0099768B" w:rsidRPr="00A2040D">
        <w:rPr>
          <w:rFonts w:ascii="Arial" w:hAnsi="Arial" w:cs="Arial" w:hint="eastAsia"/>
          <w:sz w:val="20"/>
          <w:lang w:val="en-US"/>
        </w:rPr>
        <w:t>election</w:t>
      </w:r>
      <w:r w:rsidR="0099768B" w:rsidRPr="00A2040D">
        <w:rPr>
          <w:rFonts w:ascii="Arial" w:hAnsi="Arial" w:cs="Arial"/>
          <w:sz w:val="20"/>
          <w:lang w:val="en-US"/>
        </w:rPr>
        <w:t xml:space="preserve"> Phase, v.0.</w:t>
      </w:r>
      <w:r w:rsidR="008240AF">
        <w:rPr>
          <w:rFonts w:ascii="Arial" w:hAnsi="Arial" w:cs="Arial"/>
          <w:sz w:val="20"/>
          <w:lang w:val="en-US"/>
        </w:rPr>
        <w:t>6</w:t>
      </w:r>
      <w:r w:rsidR="0099768B" w:rsidRPr="00A2040D">
        <w:rPr>
          <w:rFonts w:ascii="Arial" w:hAnsi="Arial" w:cs="Arial"/>
          <w:sz w:val="20"/>
          <w:lang w:val="en-US"/>
        </w:rPr>
        <w:t>.0</w:t>
      </w:r>
      <w:bookmarkEnd w:id="2"/>
      <w:r w:rsidR="0099768B">
        <w:rPr>
          <w:rFonts w:ascii="Arial" w:hAnsi="Arial" w:cs="Arial"/>
          <w:sz w:val="20"/>
          <w:lang w:val="en-US"/>
        </w:rPr>
        <w:t>.</w:t>
      </w:r>
    </w:p>
    <w:p w14:paraId="55E8F79D" w14:textId="77777777" w:rsidR="003F7B68" w:rsidRDefault="00F20C16" w:rsidP="000222BC">
      <w:pPr>
        <w:pStyle w:val="References"/>
        <w:numPr>
          <w:ilvl w:val="0"/>
          <w:numId w:val="0"/>
        </w:numPr>
        <w:spacing w:line="360" w:lineRule="auto"/>
        <w:ind w:left="567" w:hanging="567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  <w:lang w:val="en-US"/>
        </w:rPr>
        <w:t>[2]</w:t>
      </w:r>
      <w:r w:rsidR="008240AF">
        <w:rPr>
          <w:rFonts w:ascii="Arial" w:hAnsi="Arial" w:cs="Arial"/>
          <w:sz w:val="20"/>
          <w:lang w:val="en-US"/>
        </w:rPr>
        <w:t xml:space="preserve"> </w:t>
      </w:r>
      <w:bookmarkStart w:id="3" w:name="_Ref121943805"/>
      <w:r w:rsidR="003F7B68" w:rsidRPr="00493F8A">
        <w:rPr>
          <w:rFonts w:ascii="Arial" w:hAnsi="Arial" w:cs="Arial"/>
          <w:sz w:val="20"/>
        </w:rPr>
        <w:t>Recommendation ITU-</w:t>
      </w:r>
      <w:r w:rsidR="003F7B68">
        <w:rPr>
          <w:rFonts w:ascii="Arial" w:hAnsi="Arial" w:cs="Arial"/>
          <w:sz w:val="20"/>
        </w:rPr>
        <w:t>R</w:t>
      </w:r>
      <w:r w:rsidR="003F7B68" w:rsidRPr="00493F8A">
        <w:rPr>
          <w:rFonts w:ascii="Arial" w:hAnsi="Arial" w:cs="Arial"/>
          <w:sz w:val="20"/>
        </w:rPr>
        <w:t xml:space="preserve"> </w:t>
      </w:r>
      <w:r w:rsidR="003F7B68">
        <w:rPr>
          <w:rFonts w:ascii="Arial" w:hAnsi="Arial" w:cs="Arial"/>
          <w:sz w:val="20"/>
        </w:rPr>
        <w:t>BS</w:t>
      </w:r>
      <w:r w:rsidR="003F7B68" w:rsidRPr="00493F8A">
        <w:rPr>
          <w:rFonts w:ascii="Arial" w:hAnsi="Arial" w:cs="Arial"/>
          <w:sz w:val="20"/>
        </w:rPr>
        <w:t>.</w:t>
      </w:r>
      <w:r w:rsidR="003F7B68">
        <w:rPr>
          <w:rFonts w:ascii="Arial" w:hAnsi="Arial" w:cs="Arial"/>
          <w:sz w:val="20"/>
        </w:rPr>
        <w:t>1534</w:t>
      </w:r>
      <w:r w:rsidR="003F7B68" w:rsidRPr="00493F8A">
        <w:rPr>
          <w:rFonts w:ascii="Arial" w:hAnsi="Arial" w:cs="Arial"/>
          <w:sz w:val="20"/>
        </w:rPr>
        <w:t xml:space="preserve"> (</w:t>
      </w:r>
      <w:r w:rsidR="003F7B68">
        <w:rPr>
          <w:rFonts w:ascii="Arial" w:hAnsi="Arial" w:cs="Arial"/>
          <w:sz w:val="20"/>
        </w:rPr>
        <w:t>10</w:t>
      </w:r>
      <w:r w:rsidR="003F7B68" w:rsidRPr="00493F8A">
        <w:rPr>
          <w:rFonts w:ascii="Arial" w:hAnsi="Arial" w:cs="Arial"/>
          <w:sz w:val="20"/>
        </w:rPr>
        <w:t>/20</w:t>
      </w:r>
      <w:r w:rsidR="003F7B68" w:rsidRPr="009A4C03">
        <w:rPr>
          <w:rFonts w:ascii="Arial" w:hAnsi="Arial" w:cs="Arial"/>
          <w:sz w:val="20"/>
        </w:rPr>
        <w:t>15): Method for the subjective assessment of intermediate quality level of audio systems</w:t>
      </w:r>
      <w:bookmarkEnd w:id="3"/>
      <w:r w:rsidR="003F7B68">
        <w:rPr>
          <w:rFonts w:ascii="Arial" w:hAnsi="Arial" w:cs="Arial"/>
          <w:sz w:val="20"/>
        </w:rPr>
        <w:t>.</w:t>
      </w:r>
    </w:p>
    <w:p w14:paraId="1CC14902" w14:textId="7859AD1A" w:rsidR="00CC37C8" w:rsidRPr="000222BC" w:rsidRDefault="001B38E7" w:rsidP="000222BC">
      <w:pPr>
        <w:pStyle w:val="References"/>
        <w:numPr>
          <w:ilvl w:val="0"/>
          <w:numId w:val="0"/>
        </w:numPr>
        <w:spacing w:line="360" w:lineRule="auto"/>
        <w:ind w:left="567" w:hanging="567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  <w:lang w:val="en-CA"/>
        </w:rPr>
        <w:t xml:space="preserve">[3] </w:t>
      </w:r>
      <w:r w:rsidR="00340012">
        <w:rPr>
          <w:rFonts w:ascii="Arial" w:hAnsi="Arial" w:cs="Arial"/>
          <w:sz w:val="20"/>
          <w:lang w:val="en-CA"/>
        </w:rPr>
        <w:t>S4-</w:t>
      </w:r>
      <w:r w:rsidR="005A0079">
        <w:rPr>
          <w:rFonts w:ascii="Arial" w:hAnsi="Arial" w:cs="Arial"/>
          <w:sz w:val="20"/>
          <w:lang w:val="en-CA"/>
        </w:rPr>
        <w:t>23004</w:t>
      </w:r>
      <w:r w:rsidR="00A74B78">
        <w:rPr>
          <w:rFonts w:ascii="Arial" w:hAnsi="Arial" w:cs="Arial"/>
          <w:sz w:val="20"/>
          <w:lang w:val="en-CA"/>
        </w:rPr>
        <w:t xml:space="preserve">: </w:t>
      </w:r>
      <w:r w:rsidRPr="001B38E7">
        <w:rPr>
          <w:rFonts w:ascii="Arial" w:hAnsi="Arial" w:cs="Arial"/>
          <w:sz w:val="20"/>
          <w:lang w:val="en-CA"/>
        </w:rPr>
        <w:t xml:space="preserve">On Sound Material for IVAS Codec Selection </w:t>
      </w:r>
      <w:proofErr w:type="spellStart"/>
      <w:r w:rsidRPr="001B38E7">
        <w:rPr>
          <w:rFonts w:ascii="Arial" w:hAnsi="Arial" w:cs="Arial"/>
          <w:sz w:val="20"/>
          <w:lang w:val="en-CA"/>
        </w:rPr>
        <w:t>Mushra</w:t>
      </w:r>
      <w:proofErr w:type="spellEnd"/>
      <w:r w:rsidRPr="001B38E7">
        <w:rPr>
          <w:rFonts w:ascii="Arial" w:hAnsi="Arial" w:cs="Arial"/>
          <w:sz w:val="20"/>
          <w:lang w:val="en-CA"/>
        </w:rPr>
        <w:t xml:space="preserve"> Tests</w:t>
      </w:r>
      <w:r w:rsidR="00CA3822">
        <w:rPr>
          <w:rFonts w:ascii="Arial" w:hAnsi="Arial" w:cs="Arial"/>
          <w:sz w:val="20"/>
          <w:lang w:val="en-CA"/>
        </w:rPr>
        <w:t xml:space="preserve">, Source: </w:t>
      </w:r>
      <w:r w:rsidR="000222BC" w:rsidRPr="000222BC">
        <w:rPr>
          <w:rFonts w:ascii="Arial" w:hAnsi="Arial" w:cs="Arial"/>
          <w:sz w:val="20"/>
          <w:lang w:val="en-CA"/>
        </w:rPr>
        <w:t>Dolby Laboratories Inc.</w:t>
      </w:r>
    </w:p>
    <w:p w14:paraId="7117F2F5" w14:textId="65701368" w:rsidR="00F20C16" w:rsidRPr="007A71F3" w:rsidRDefault="00F20C16" w:rsidP="0099768B">
      <w:pPr>
        <w:pStyle w:val="References"/>
        <w:numPr>
          <w:ilvl w:val="0"/>
          <w:numId w:val="0"/>
        </w:numPr>
        <w:ind w:left="567" w:hanging="567"/>
        <w:rPr>
          <w:rFonts w:ascii="Arial" w:hAnsi="Arial" w:cs="Arial"/>
          <w:sz w:val="20"/>
          <w:lang w:val="en-CA"/>
        </w:rPr>
      </w:pPr>
    </w:p>
    <w:p w14:paraId="36813952" w14:textId="3865EC53" w:rsidR="00651F1C" w:rsidRPr="0099768B" w:rsidRDefault="00651F1C" w:rsidP="004543E4">
      <w:pPr>
        <w:widowControl w:val="0"/>
        <w:spacing w:after="120" w:line="240" w:lineRule="atLeast"/>
        <w:ind w:left="360" w:hanging="360"/>
        <w:jc w:val="both"/>
        <w:outlineLvl w:val="0"/>
        <w:rPr>
          <w:rFonts w:ascii="Arial" w:eastAsia="Times New Roman" w:hAnsi="Arial" w:cs="Times New Roman"/>
          <w:b/>
          <w:sz w:val="24"/>
          <w:szCs w:val="20"/>
          <w:lang w:val="en-CA"/>
        </w:rPr>
      </w:pPr>
    </w:p>
    <w:sdt>
      <w:sdtPr>
        <w:rPr>
          <w:rFonts w:asciiTheme="minorHAnsi" w:eastAsiaTheme="minorHAnsi" w:hAnsiTheme="minorHAnsi" w:cstheme="minorBidi"/>
          <w:b w:val="0"/>
          <w:sz w:val="22"/>
          <w:szCs w:val="22"/>
          <w:lang w:val="en-US"/>
        </w:rPr>
        <w:id w:val="-981156338"/>
        <w:docPartObj>
          <w:docPartGallery w:val="Bibliographies"/>
          <w:docPartUnique/>
        </w:docPartObj>
      </w:sdtPr>
      <w:sdtEndPr>
        <w:rPr>
          <w:bCs/>
        </w:rPr>
      </w:sdtEndPr>
      <w:sdtContent>
        <w:p w14:paraId="36A91CC3" w14:textId="17E9FC17" w:rsidR="00325FE4" w:rsidRDefault="00325FE4" w:rsidP="00325FE4">
          <w:pPr>
            <w:pStyle w:val="Heading1"/>
          </w:pPr>
          <w:r>
            <w:rPr>
              <w:b w:val="0"/>
            </w:rPr>
            <w:fldChar w:fldCharType="begin"/>
          </w:r>
          <w:r>
            <w:instrText xml:space="preserve"> BIBLIOGRAPHY </w:instrText>
          </w:r>
          <w:r>
            <w:rPr>
              <w:b w:val="0"/>
            </w:rPr>
            <w:fldChar w:fldCharType="separate"/>
          </w:r>
        </w:p>
        <w:p w14:paraId="3B36431F" w14:textId="77777777" w:rsidR="00325FE4" w:rsidRDefault="00325FE4">
          <w:pPr>
            <w:divId w:val="865756383"/>
            <w:rPr>
              <w:rFonts w:eastAsia="Times New Roman"/>
              <w:noProof/>
            </w:rPr>
          </w:pPr>
        </w:p>
        <w:p w14:paraId="5D625AC2" w14:textId="5D722EB4" w:rsidR="00325FE4" w:rsidRDefault="00325FE4">
          <w:r>
            <w:rPr>
              <w:b/>
              <w:bCs/>
            </w:rPr>
            <w:fldChar w:fldCharType="end"/>
          </w:r>
        </w:p>
      </w:sdtContent>
    </w:sdt>
    <w:p w14:paraId="7FE19E31" w14:textId="1711E79D" w:rsidR="004543E4" w:rsidRPr="004543E4" w:rsidRDefault="004543E4" w:rsidP="001D7C3F">
      <w:pPr>
        <w:widowControl w:val="0"/>
        <w:spacing w:after="120" w:line="240" w:lineRule="atLeast"/>
        <w:ind w:left="567" w:hanging="567"/>
        <w:jc w:val="both"/>
        <w:rPr>
          <w:rFonts w:ascii="Arial" w:eastAsia="Arial" w:hAnsi="Arial" w:cs="Arial"/>
        </w:rPr>
      </w:pPr>
    </w:p>
    <w:p w14:paraId="335C5C2D" w14:textId="77777777" w:rsidR="004543E4" w:rsidRPr="004543E4" w:rsidRDefault="004543E4" w:rsidP="004543E4">
      <w:pPr>
        <w:widowControl w:val="0"/>
        <w:spacing w:after="120" w:line="240" w:lineRule="atLeast"/>
        <w:ind w:left="567" w:hanging="567"/>
        <w:jc w:val="both"/>
        <w:rPr>
          <w:rFonts w:ascii="Arial" w:eastAsia="Arial" w:hAnsi="Arial" w:cs="Arial"/>
          <w:sz w:val="24"/>
          <w:szCs w:val="24"/>
        </w:rPr>
      </w:pPr>
    </w:p>
    <w:p w14:paraId="0E9731BF" w14:textId="77777777" w:rsidR="0045056C" w:rsidRDefault="0045056C"/>
    <w:sectPr w:rsidR="0045056C">
      <w:headerReference w:type="default" r:id="rId11"/>
      <w:footerReference w:type="default" r:id="rId12"/>
      <w:headerReference w:type="first" r:id="rId13"/>
      <w:footerReference w:type="first" r:id="rId14"/>
      <w:endnotePr>
        <w:numFmt w:val="decimal"/>
      </w:endnotePr>
      <w:pgSz w:w="11907" w:h="16840" w:code="9"/>
      <w:pgMar w:top="1138" w:right="1138" w:bottom="1138" w:left="113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F5EFDD" w14:textId="77777777" w:rsidR="00DF33DB" w:rsidRDefault="00DF33DB" w:rsidP="004543E4">
      <w:pPr>
        <w:spacing w:after="0" w:line="240" w:lineRule="auto"/>
      </w:pPr>
      <w:r>
        <w:separator/>
      </w:r>
    </w:p>
  </w:endnote>
  <w:endnote w:type="continuationSeparator" w:id="0">
    <w:p w14:paraId="75C9C93B" w14:textId="77777777" w:rsidR="00DF33DB" w:rsidRDefault="00DF33DB" w:rsidP="004543E4">
      <w:pPr>
        <w:spacing w:after="0" w:line="240" w:lineRule="auto"/>
      </w:pPr>
      <w:r>
        <w:continuationSeparator/>
      </w:r>
    </w:p>
  </w:endnote>
  <w:endnote w:type="continuationNotice" w:id="1">
    <w:p w14:paraId="17A1FB47" w14:textId="77777777" w:rsidR="007828DA" w:rsidRDefault="007828D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2A6B95" w14:textId="77777777" w:rsidR="0077428F" w:rsidRDefault="004543E4">
    <w:pPr>
      <w:pStyle w:val="Footer"/>
      <w:tabs>
        <w:tab w:val="clear" w:pos="8640"/>
        <w:tab w:val="right" w:pos="9360"/>
      </w:tabs>
      <w:spacing w:after="0"/>
    </w:pPr>
    <w:r>
      <w:rPr>
        <w:b/>
      </w:rPr>
      <w:tab/>
    </w:r>
    <w:r>
      <w:rPr>
        <w:b/>
      </w:rPr>
      <w:tab/>
      <w:t xml:space="preserve">Page: </w:t>
    </w:r>
    <w:r>
      <w:rPr>
        <w:rStyle w:val="PageNumber"/>
        <w:b/>
      </w:rPr>
      <w:fldChar w:fldCharType="begin"/>
    </w:r>
    <w:r>
      <w:rPr>
        <w:rStyle w:val="PageNumber"/>
        <w:b/>
      </w:rPr>
      <w:instrText xml:space="preserve"> PAGE </w:instrText>
    </w:r>
    <w:r>
      <w:rPr>
        <w:rStyle w:val="PageNumber"/>
        <w:b/>
      </w:rPr>
      <w:fldChar w:fldCharType="separate"/>
    </w:r>
    <w:r>
      <w:rPr>
        <w:rStyle w:val="PageNumber"/>
        <w:b/>
        <w:noProof/>
      </w:rPr>
      <w:t>5</w:t>
    </w:r>
    <w:r>
      <w:rPr>
        <w:rStyle w:val="PageNumber"/>
        <w:b/>
      </w:rPr>
      <w:fldChar w:fldCharType="end"/>
    </w:r>
    <w:r>
      <w:rPr>
        <w:rStyle w:val="PageNumber"/>
        <w:b/>
      </w:rPr>
      <w:t>/</w:t>
    </w:r>
    <w:r>
      <w:rPr>
        <w:rStyle w:val="PageNumber"/>
        <w:b/>
      </w:rPr>
      <w:fldChar w:fldCharType="begin"/>
    </w:r>
    <w:r>
      <w:rPr>
        <w:rStyle w:val="PageNumber"/>
        <w:b/>
      </w:rPr>
      <w:instrText xml:space="preserve"> NUMPAGES </w:instrText>
    </w:r>
    <w:r>
      <w:rPr>
        <w:rStyle w:val="PageNumber"/>
        <w:b/>
      </w:rPr>
      <w:fldChar w:fldCharType="separate"/>
    </w:r>
    <w:r>
      <w:rPr>
        <w:rStyle w:val="PageNumber"/>
        <w:b/>
        <w:noProof/>
      </w:rPr>
      <w:t>5</w:t>
    </w:r>
    <w:r>
      <w:rPr>
        <w:rStyle w:val="PageNumber"/>
        <w:b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AA943C" w14:textId="77777777" w:rsidR="0077428F" w:rsidRDefault="004543E4">
    <w:pPr>
      <w:pStyle w:val="Footer"/>
      <w:tabs>
        <w:tab w:val="clear" w:pos="8640"/>
        <w:tab w:val="right" w:pos="9360"/>
      </w:tabs>
      <w:spacing w:after="0"/>
    </w:pPr>
    <w:r>
      <w:rPr>
        <w:b/>
      </w:rPr>
      <w:tab/>
    </w:r>
    <w:r>
      <w:rPr>
        <w:b/>
      </w:rPr>
      <w:tab/>
      <w:t xml:space="preserve">Page: </w:t>
    </w:r>
    <w:r>
      <w:rPr>
        <w:rStyle w:val="PageNumber"/>
        <w:b/>
      </w:rPr>
      <w:fldChar w:fldCharType="begin"/>
    </w:r>
    <w:r>
      <w:rPr>
        <w:rStyle w:val="PageNumber"/>
        <w:b/>
      </w:rPr>
      <w:instrText xml:space="preserve"> PAGE </w:instrText>
    </w:r>
    <w:r>
      <w:rPr>
        <w:rStyle w:val="PageNumber"/>
        <w:b/>
      </w:rPr>
      <w:fldChar w:fldCharType="separate"/>
    </w:r>
    <w:r>
      <w:rPr>
        <w:rStyle w:val="PageNumber"/>
        <w:b/>
        <w:noProof/>
      </w:rPr>
      <w:t>1</w:t>
    </w:r>
    <w:r>
      <w:rPr>
        <w:rStyle w:val="PageNumber"/>
        <w:b/>
      </w:rPr>
      <w:fldChar w:fldCharType="end"/>
    </w:r>
    <w:r>
      <w:rPr>
        <w:rStyle w:val="PageNumber"/>
        <w:b/>
      </w:rPr>
      <w:t>/</w:t>
    </w:r>
    <w:r>
      <w:rPr>
        <w:rStyle w:val="PageNumber"/>
        <w:b/>
      </w:rPr>
      <w:fldChar w:fldCharType="begin"/>
    </w:r>
    <w:r>
      <w:rPr>
        <w:rStyle w:val="PageNumber"/>
        <w:b/>
      </w:rPr>
      <w:instrText xml:space="preserve"> NUMPAGES </w:instrText>
    </w:r>
    <w:r>
      <w:rPr>
        <w:rStyle w:val="PageNumber"/>
        <w:b/>
      </w:rPr>
      <w:fldChar w:fldCharType="separate"/>
    </w:r>
    <w:r>
      <w:rPr>
        <w:rStyle w:val="PageNumber"/>
        <w:b/>
        <w:noProof/>
      </w:rPr>
      <w:t>5</w:t>
    </w:r>
    <w:r>
      <w:rPr>
        <w:rStyle w:val="PageNumber"/>
        <w:b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070241" w14:textId="77777777" w:rsidR="00DF33DB" w:rsidRDefault="00DF33DB" w:rsidP="004543E4">
      <w:pPr>
        <w:spacing w:after="0" w:line="240" w:lineRule="auto"/>
      </w:pPr>
      <w:r>
        <w:separator/>
      </w:r>
    </w:p>
  </w:footnote>
  <w:footnote w:type="continuationSeparator" w:id="0">
    <w:p w14:paraId="4E94CB58" w14:textId="77777777" w:rsidR="00DF33DB" w:rsidRDefault="00DF33DB" w:rsidP="004543E4">
      <w:pPr>
        <w:spacing w:after="0" w:line="240" w:lineRule="auto"/>
      </w:pPr>
      <w:r>
        <w:continuationSeparator/>
      </w:r>
    </w:p>
  </w:footnote>
  <w:footnote w:type="continuationNotice" w:id="1">
    <w:p w14:paraId="538F7486" w14:textId="77777777" w:rsidR="007828DA" w:rsidRDefault="007828DA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0DA3EC" w14:textId="77777777" w:rsidR="0077428F" w:rsidRDefault="0077428F">
    <w:pPr>
      <w:pStyle w:val="Header"/>
      <w:spacing w:after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75B1F3" w14:textId="4B7D1B14" w:rsidR="0077428F" w:rsidRPr="00EE1984" w:rsidRDefault="004543E4" w:rsidP="0077428F">
    <w:pPr>
      <w:tabs>
        <w:tab w:val="right" w:pos="9356"/>
      </w:tabs>
      <w:spacing w:after="0"/>
      <w:rPr>
        <w:rFonts w:cs="Arial"/>
        <w:b/>
        <w:i/>
        <w:color w:val="FF0000"/>
        <w:lang w:val="de-DE"/>
      </w:rPr>
    </w:pPr>
    <w:r w:rsidRPr="00EE1984">
      <w:rPr>
        <w:rFonts w:cs="Arial"/>
        <w:color w:val="000000"/>
        <w:sz w:val="18"/>
        <w:szCs w:val="18"/>
        <w:lang w:val="de-DE"/>
      </w:rPr>
      <w:t xml:space="preserve">SA4-e (AH) Audio SWG </w:t>
    </w:r>
    <w:proofErr w:type="spellStart"/>
    <w:r w:rsidRPr="00EE1984">
      <w:rPr>
        <w:rFonts w:cs="Arial"/>
        <w:color w:val="000000"/>
        <w:sz w:val="18"/>
        <w:szCs w:val="18"/>
        <w:lang w:val="de-DE"/>
      </w:rPr>
      <w:t>post</w:t>
    </w:r>
    <w:proofErr w:type="spellEnd"/>
    <w:r w:rsidRPr="00EE1984">
      <w:rPr>
        <w:rFonts w:cs="Arial"/>
        <w:color w:val="000000"/>
        <w:sz w:val="18"/>
        <w:szCs w:val="18"/>
        <w:lang w:val="de-DE"/>
      </w:rPr>
      <w:t xml:space="preserve"> 12</w:t>
    </w:r>
    <w:r>
      <w:rPr>
        <w:rFonts w:cs="Arial"/>
        <w:color w:val="000000"/>
        <w:sz w:val="18"/>
        <w:szCs w:val="18"/>
        <w:lang w:val="de-DE"/>
      </w:rPr>
      <w:t>1</w:t>
    </w:r>
    <w:r w:rsidRPr="00EE1984">
      <w:rPr>
        <w:rFonts w:cs="Arial"/>
        <w:color w:val="000000"/>
        <w:sz w:val="18"/>
        <w:szCs w:val="18"/>
        <w:lang w:val="de-DE"/>
      </w:rPr>
      <w:t>-e</w:t>
    </w:r>
    <w:r w:rsidRPr="00EE1984">
      <w:rPr>
        <w:rFonts w:cs="Arial"/>
        <w:lang w:val="de-DE"/>
      </w:rPr>
      <w:tab/>
    </w:r>
    <w:r w:rsidRPr="002E631B">
      <w:rPr>
        <w:rFonts w:cs="Arial"/>
        <w:b/>
        <w:bCs/>
        <w:color w:val="808080"/>
        <w:sz w:val="26"/>
        <w:szCs w:val="26"/>
        <w:lang w:val="de-DE"/>
      </w:rPr>
      <w:t>S4aA2300</w:t>
    </w:r>
    <w:r w:rsidR="002E631B">
      <w:rPr>
        <w:rFonts w:cs="Arial"/>
        <w:b/>
        <w:bCs/>
        <w:color w:val="808080"/>
        <w:sz w:val="26"/>
        <w:szCs w:val="26"/>
        <w:lang w:val="de-DE"/>
      </w:rPr>
      <w:t>18</w:t>
    </w:r>
  </w:p>
  <w:p w14:paraId="3E3870AC" w14:textId="0BAE0795" w:rsidR="0077428F" w:rsidRPr="00A66867" w:rsidRDefault="00250B99" w:rsidP="0077428F">
    <w:pPr>
      <w:tabs>
        <w:tab w:val="right" w:pos="9360"/>
      </w:tabs>
      <w:spacing w:after="0"/>
      <w:rPr>
        <w:lang w:eastAsia="zh-CN"/>
      </w:rPr>
    </w:pPr>
    <w:r>
      <w:rPr>
        <w:rFonts w:cs="Arial"/>
        <w:highlight w:val="yellow"/>
        <w:lang w:val="de-DE"/>
      </w:rPr>
      <w:t>03</w:t>
    </w:r>
    <w:r w:rsidR="00BB34E9" w:rsidRPr="00BB34E9">
      <w:rPr>
        <w:rFonts w:cs="Arial"/>
        <w:highlight w:val="yellow"/>
        <w:vertAlign w:val="superscript"/>
        <w:lang w:val="de-DE"/>
      </w:rPr>
      <w:t>rd</w:t>
    </w:r>
    <w:r w:rsidR="004543E4" w:rsidRPr="00250B99">
      <w:rPr>
        <w:rFonts w:cs="Arial"/>
        <w:highlight w:val="yellow"/>
        <w:lang w:val="de-DE"/>
      </w:rPr>
      <w:t xml:space="preserve"> </w:t>
    </w:r>
    <w:r>
      <w:rPr>
        <w:rFonts w:cs="Arial"/>
      </w:rPr>
      <w:t>February</w:t>
    </w:r>
    <w:r w:rsidR="004543E4">
      <w:rPr>
        <w:rFonts w:cs="Arial"/>
      </w:rPr>
      <w:t xml:space="preserve"> 2023</w:t>
    </w:r>
    <w:r w:rsidR="004543E4">
      <w:rPr>
        <w:rFonts w:cs="Arial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CD27D4"/>
    <w:multiLevelType w:val="hybridMultilevel"/>
    <w:tmpl w:val="452641FE"/>
    <w:lvl w:ilvl="0" w:tplc="1F208C98">
      <w:start w:val="1"/>
      <w:numFmt w:val="decimal"/>
      <w:pStyle w:val="References"/>
      <w:lvlText w:val="[%1]"/>
      <w:lvlJc w:val="left"/>
      <w:pPr>
        <w:tabs>
          <w:tab w:val="num" w:pos="1418"/>
        </w:tabs>
        <w:ind w:left="1418" w:hanging="1418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10D85DD5"/>
    <w:multiLevelType w:val="hybridMultilevel"/>
    <w:tmpl w:val="F532019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450A52"/>
    <w:multiLevelType w:val="hybridMultilevel"/>
    <w:tmpl w:val="423456D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3A0839"/>
    <w:multiLevelType w:val="multilevel"/>
    <w:tmpl w:val="D46E177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33660AC3"/>
    <w:multiLevelType w:val="hybridMultilevel"/>
    <w:tmpl w:val="21EA9A24"/>
    <w:lvl w:ilvl="0" w:tplc="55E259CC">
      <w:start w:val="1"/>
      <w:numFmt w:val="bullet"/>
      <w:pStyle w:val="bulletlevel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14106C">
      <w:start w:val="1"/>
      <w:numFmt w:val="bullet"/>
      <w:pStyle w:val="bulletlevel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BF73F4F"/>
    <w:multiLevelType w:val="hybridMultilevel"/>
    <w:tmpl w:val="227A25E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13C4B40"/>
    <w:multiLevelType w:val="hybridMultilevel"/>
    <w:tmpl w:val="970E9F5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5460468">
    <w:abstractNumId w:val="1"/>
  </w:num>
  <w:num w:numId="2" w16cid:durableId="645547611">
    <w:abstractNumId w:val="6"/>
  </w:num>
  <w:num w:numId="3" w16cid:durableId="241843312">
    <w:abstractNumId w:val="4"/>
  </w:num>
  <w:num w:numId="4" w16cid:durableId="373117285">
    <w:abstractNumId w:val="3"/>
  </w:num>
  <w:num w:numId="5" w16cid:durableId="1323197043">
    <w:abstractNumId w:val="2"/>
  </w:num>
  <w:num w:numId="6" w16cid:durableId="1663387994">
    <w:abstractNumId w:val="5"/>
  </w:num>
  <w:num w:numId="7" w16cid:durableId="6344563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7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3E4"/>
    <w:rsid w:val="00000FA6"/>
    <w:rsid w:val="0000263C"/>
    <w:rsid w:val="000222BC"/>
    <w:rsid w:val="000645FA"/>
    <w:rsid w:val="000D61B5"/>
    <w:rsid w:val="000F5657"/>
    <w:rsid w:val="00103577"/>
    <w:rsid w:val="00105266"/>
    <w:rsid w:val="0011575E"/>
    <w:rsid w:val="00162172"/>
    <w:rsid w:val="00196C5B"/>
    <w:rsid w:val="001A30B1"/>
    <w:rsid w:val="001B38E7"/>
    <w:rsid w:val="001C443C"/>
    <w:rsid w:val="001D7C3F"/>
    <w:rsid w:val="00202908"/>
    <w:rsid w:val="00215D3A"/>
    <w:rsid w:val="0022435F"/>
    <w:rsid w:val="00231696"/>
    <w:rsid w:val="002413CB"/>
    <w:rsid w:val="0024394F"/>
    <w:rsid w:val="00250B99"/>
    <w:rsid w:val="0027009C"/>
    <w:rsid w:val="00281B12"/>
    <w:rsid w:val="0028502F"/>
    <w:rsid w:val="002E631B"/>
    <w:rsid w:val="002F5D67"/>
    <w:rsid w:val="0031199A"/>
    <w:rsid w:val="00325FE4"/>
    <w:rsid w:val="00340012"/>
    <w:rsid w:val="00342B6C"/>
    <w:rsid w:val="003446F3"/>
    <w:rsid w:val="0035144B"/>
    <w:rsid w:val="00385D21"/>
    <w:rsid w:val="00395C22"/>
    <w:rsid w:val="003F7B68"/>
    <w:rsid w:val="00443305"/>
    <w:rsid w:val="00443870"/>
    <w:rsid w:val="0045056C"/>
    <w:rsid w:val="004543E4"/>
    <w:rsid w:val="00476787"/>
    <w:rsid w:val="00482F83"/>
    <w:rsid w:val="004B21C5"/>
    <w:rsid w:val="004C460A"/>
    <w:rsid w:val="00510018"/>
    <w:rsid w:val="00597923"/>
    <w:rsid w:val="005A0079"/>
    <w:rsid w:val="005C181A"/>
    <w:rsid w:val="005E6401"/>
    <w:rsid w:val="00612263"/>
    <w:rsid w:val="0062587B"/>
    <w:rsid w:val="006338EC"/>
    <w:rsid w:val="00651F1C"/>
    <w:rsid w:val="006745CD"/>
    <w:rsid w:val="006A2AB7"/>
    <w:rsid w:val="006B4B1A"/>
    <w:rsid w:val="006E3157"/>
    <w:rsid w:val="006F4BD6"/>
    <w:rsid w:val="00706417"/>
    <w:rsid w:val="00707A80"/>
    <w:rsid w:val="00733B07"/>
    <w:rsid w:val="007576B4"/>
    <w:rsid w:val="00773BE6"/>
    <w:rsid w:val="0077428F"/>
    <w:rsid w:val="0077592C"/>
    <w:rsid w:val="007828DA"/>
    <w:rsid w:val="007C004F"/>
    <w:rsid w:val="007F7340"/>
    <w:rsid w:val="008034FE"/>
    <w:rsid w:val="00817D58"/>
    <w:rsid w:val="008240AF"/>
    <w:rsid w:val="0082591A"/>
    <w:rsid w:val="008348DD"/>
    <w:rsid w:val="00882A18"/>
    <w:rsid w:val="0088374B"/>
    <w:rsid w:val="008B23E8"/>
    <w:rsid w:val="008D597F"/>
    <w:rsid w:val="008F500C"/>
    <w:rsid w:val="00901FE8"/>
    <w:rsid w:val="0093700C"/>
    <w:rsid w:val="009524CE"/>
    <w:rsid w:val="00952C25"/>
    <w:rsid w:val="0095371A"/>
    <w:rsid w:val="00962F31"/>
    <w:rsid w:val="00986B74"/>
    <w:rsid w:val="0099768B"/>
    <w:rsid w:val="009C2AF6"/>
    <w:rsid w:val="009C3160"/>
    <w:rsid w:val="009C55F9"/>
    <w:rsid w:val="009E356D"/>
    <w:rsid w:val="00A25C74"/>
    <w:rsid w:val="00A74B78"/>
    <w:rsid w:val="00A854FE"/>
    <w:rsid w:val="00AC1DDE"/>
    <w:rsid w:val="00AF076C"/>
    <w:rsid w:val="00AF145F"/>
    <w:rsid w:val="00AF5C16"/>
    <w:rsid w:val="00B24EAA"/>
    <w:rsid w:val="00B424A5"/>
    <w:rsid w:val="00B42CCE"/>
    <w:rsid w:val="00B50D01"/>
    <w:rsid w:val="00BB1E09"/>
    <w:rsid w:val="00BB34E9"/>
    <w:rsid w:val="00BC2B02"/>
    <w:rsid w:val="00BC5183"/>
    <w:rsid w:val="00BD4195"/>
    <w:rsid w:val="00BF791D"/>
    <w:rsid w:val="00C466D1"/>
    <w:rsid w:val="00CA2B05"/>
    <w:rsid w:val="00CA32F3"/>
    <w:rsid w:val="00CA3822"/>
    <w:rsid w:val="00CC37C8"/>
    <w:rsid w:val="00CD5289"/>
    <w:rsid w:val="00CF3DBF"/>
    <w:rsid w:val="00D30456"/>
    <w:rsid w:val="00D81568"/>
    <w:rsid w:val="00D90E30"/>
    <w:rsid w:val="00DA1AA8"/>
    <w:rsid w:val="00DE769C"/>
    <w:rsid w:val="00DF33DB"/>
    <w:rsid w:val="00DF360A"/>
    <w:rsid w:val="00E3759C"/>
    <w:rsid w:val="00E54DAF"/>
    <w:rsid w:val="00E81F87"/>
    <w:rsid w:val="00EA50FA"/>
    <w:rsid w:val="00EA7B95"/>
    <w:rsid w:val="00EE234E"/>
    <w:rsid w:val="00F04C71"/>
    <w:rsid w:val="00F20C16"/>
    <w:rsid w:val="00F52CA6"/>
    <w:rsid w:val="00FA2CD0"/>
    <w:rsid w:val="00FD0D01"/>
    <w:rsid w:val="00FF7006"/>
    <w:rsid w:val="47AB3154"/>
    <w:rsid w:val="4E5608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FC061A1"/>
  <w15:chartTrackingRefBased/>
  <w15:docId w15:val="{EBBE43C2-4143-F248-B6FC-19A41E6941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aliases w:val="H1,MyHeading 1,h1,HHeading 1"/>
    <w:basedOn w:val="Normal"/>
    <w:next w:val="Normal"/>
    <w:link w:val="Heading1Char"/>
    <w:qFormat/>
    <w:rsid w:val="004543E4"/>
    <w:pPr>
      <w:widowControl w:val="0"/>
      <w:spacing w:after="120" w:line="240" w:lineRule="atLeast"/>
      <w:ind w:left="360" w:hanging="360"/>
      <w:jc w:val="both"/>
      <w:outlineLvl w:val="0"/>
    </w:pPr>
    <w:rPr>
      <w:rFonts w:ascii="Arial" w:eastAsia="Times New Roman" w:hAnsi="Arial" w:cs="Times New Roman"/>
      <w:b/>
      <w:sz w:val="24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543E4"/>
    <w:pPr>
      <w:keepNext/>
      <w:keepLines/>
      <w:widowControl w:val="0"/>
      <w:spacing w:before="40" w:after="0" w:line="240" w:lineRule="atLeast"/>
      <w:jc w:val="both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543E4"/>
    <w:pPr>
      <w:keepNext/>
      <w:keepLines/>
      <w:widowControl w:val="0"/>
      <w:spacing w:before="40" w:after="0" w:line="240" w:lineRule="atLeast"/>
      <w:jc w:val="both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yHeading 1 Char,h1 Char,HHeading 1 Char"/>
    <w:basedOn w:val="DefaultParagraphFont"/>
    <w:link w:val="Heading1"/>
    <w:uiPriority w:val="9"/>
    <w:rsid w:val="004543E4"/>
    <w:rPr>
      <w:rFonts w:ascii="Arial" w:eastAsia="Times New Roman" w:hAnsi="Arial" w:cs="Times New Roman"/>
      <w:b/>
      <w:sz w:val="24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4543E4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rsid w:val="004543E4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4543E4"/>
  </w:style>
  <w:style w:type="paragraph" w:styleId="Header">
    <w:name w:val="header"/>
    <w:basedOn w:val="Normal"/>
    <w:link w:val="HeaderChar"/>
    <w:rsid w:val="004543E4"/>
    <w:pPr>
      <w:tabs>
        <w:tab w:val="center" w:pos="4819"/>
        <w:tab w:val="right" w:pos="9071"/>
      </w:tabs>
      <w:spacing w:after="120" w:line="240" w:lineRule="atLeast"/>
      <w:jc w:val="both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erChar">
    <w:name w:val="Header Char"/>
    <w:basedOn w:val="DefaultParagraphFont"/>
    <w:link w:val="Header"/>
    <w:rsid w:val="004543E4"/>
    <w:rPr>
      <w:rFonts w:ascii="Arial" w:eastAsia="Times New Roman" w:hAnsi="Arial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rsid w:val="004543E4"/>
    <w:pPr>
      <w:widowControl w:val="0"/>
      <w:tabs>
        <w:tab w:val="center" w:pos="4320"/>
        <w:tab w:val="right" w:pos="8640"/>
      </w:tabs>
      <w:spacing w:after="120" w:line="240" w:lineRule="atLeast"/>
      <w:jc w:val="both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FooterChar">
    <w:name w:val="Footer Char"/>
    <w:basedOn w:val="DefaultParagraphFont"/>
    <w:link w:val="Footer"/>
    <w:rsid w:val="004543E4"/>
    <w:rPr>
      <w:rFonts w:ascii="Arial" w:eastAsia="Times New Roman" w:hAnsi="Arial" w:cs="Times New Roman"/>
      <w:sz w:val="20"/>
      <w:szCs w:val="20"/>
      <w:lang w:val="en-GB"/>
    </w:rPr>
  </w:style>
  <w:style w:type="character" w:styleId="PageNumber">
    <w:name w:val="page number"/>
    <w:basedOn w:val="DefaultParagraphFont"/>
    <w:rsid w:val="004543E4"/>
  </w:style>
  <w:style w:type="paragraph" w:styleId="ListParagraph">
    <w:name w:val="List Paragraph"/>
    <w:basedOn w:val="Normal"/>
    <w:uiPriority w:val="34"/>
    <w:qFormat/>
    <w:rsid w:val="004543E4"/>
    <w:pPr>
      <w:spacing w:after="0" w:line="240" w:lineRule="auto"/>
      <w:ind w:left="720"/>
    </w:pPr>
    <w:rPr>
      <w:rFonts w:ascii="Calibri" w:eastAsia="Calibri" w:hAnsi="Calibri" w:cs="Calibri"/>
    </w:rPr>
  </w:style>
  <w:style w:type="paragraph" w:styleId="Caption">
    <w:name w:val="caption"/>
    <w:basedOn w:val="Normal"/>
    <w:next w:val="Normal"/>
    <w:unhideWhenUsed/>
    <w:qFormat/>
    <w:rsid w:val="004543E4"/>
    <w:pPr>
      <w:widowControl w:val="0"/>
      <w:spacing w:after="200" w:line="240" w:lineRule="auto"/>
      <w:jc w:val="both"/>
    </w:pPr>
    <w:rPr>
      <w:rFonts w:ascii="Arial" w:eastAsia="Times New Roman" w:hAnsi="Arial" w:cs="Times New Roman"/>
      <w:i/>
      <w:iCs/>
      <w:color w:val="44546A" w:themeColor="text2"/>
      <w:sz w:val="18"/>
      <w:szCs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543E4"/>
    <w:rPr>
      <w:color w:val="808080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543E4"/>
    <w:pPr>
      <w:widowControl w:val="0"/>
      <w:spacing w:after="120" w:line="240" w:lineRule="auto"/>
      <w:jc w:val="both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543E4"/>
    <w:rPr>
      <w:rFonts w:ascii="Arial" w:eastAsia="Times New Roman" w:hAnsi="Arial" w:cs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4543E4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543E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543E4"/>
    <w:rPr>
      <w:rFonts w:ascii="Arial" w:eastAsia="Times New Roman" w:hAnsi="Arial" w:cs="Times New Roman"/>
      <w:b/>
      <w:bCs/>
      <w:sz w:val="20"/>
      <w:szCs w:val="20"/>
      <w:lang w:val="en-GB"/>
    </w:rPr>
  </w:style>
  <w:style w:type="character" w:customStyle="1" w:styleId="normaltextrun">
    <w:name w:val="normaltextrun"/>
    <w:basedOn w:val="DefaultParagraphFont"/>
    <w:rsid w:val="004543E4"/>
  </w:style>
  <w:style w:type="paragraph" w:styleId="Bibliography">
    <w:name w:val="Bibliography"/>
    <w:basedOn w:val="Normal"/>
    <w:next w:val="Normal"/>
    <w:uiPriority w:val="37"/>
    <w:unhideWhenUsed/>
    <w:rsid w:val="00325FE4"/>
  </w:style>
  <w:style w:type="paragraph" w:customStyle="1" w:styleId="B1">
    <w:name w:val="B1"/>
    <w:basedOn w:val="List"/>
    <w:rsid w:val="00AF145F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AF145F"/>
    <w:pPr>
      <w:ind w:left="283" w:hanging="283"/>
      <w:contextualSpacing/>
    </w:pPr>
  </w:style>
  <w:style w:type="paragraph" w:customStyle="1" w:styleId="bulletlevel1">
    <w:name w:val="bullet level 1"/>
    <w:basedOn w:val="Normal"/>
    <w:link w:val="bulletlevel1Char"/>
    <w:qFormat/>
    <w:rsid w:val="009C3160"/>
    <w:pPr>
      <w:numPr>
        <w:numId w:val="3"/>
      </w:numPr>
      <w:adjustRightInd w:val="0"/>
      <w:snapToGrid w:val="0"/>
      <w:spacing w:afterLines="50" w:after="120" w:line="240" w:lineRule="auto"/>
    </w:pPr>
    <w:rPr>
      <w:rFonts w:ascii="Arial" w:eastAsia="MS Mincho" w:hAnsi="Arial" w:cs="Arial"/>
      <w:sz w:val="20"/>
      <w:szCs w:val="20"/>
      <w:lang w:eastAsia="ja-JP"/>
    </w:rPr>
  </w:style>
  <w:style w:type="paragraph" w:customStyle="1" w:styleId="bulletlevel2">
    <w:name w:val="bullet level 2"/>
    <w:basedOn w:val="Normal"/>
    <w:qFormat/>
    <w:rsid w:val="009C3160"/>
    <w:pPr>
      <w:numPr>
        <w:ilvl w:val="1"/>
        <w:numId w:val="3"/>
      </w:numPr>
      <w:adjustRightInd w:val="0"/>
      <w:snapToGrid w:val="0"/>
      <w:spacing w:afterLines="50" w:after="120" w:line="240" w:lineRule="auto"/>
    </w:pPr>
    <w:rPr>
      <w:rFonts w:ascii="Arial" w:eastAsia="MS Mincho" w:hAnsi="Arial" w:cs="Arial"/>
      <w:sz w:val="20"/>
      <w:szCs w:val="20"/>
      <w:lang w:eastAsia="ja-JP"/>
    </w:rPr>
  </w:style>
  <w:style w:type="character" w:customStyle="1" w:styleId="bulletlevel1Char">
    <w:name w:val="bullet level 1 Char"/>
    <w:basedOn w:val="DefaultParagraphFont"/>
    <w:link w:val="bulletlevel1"/>
    <w:rsid w:val="009C3160"/>
    <w:rPr>
      <w:rFonts w:ascii="Arial" w:eastAsia="MS Mincho" w:hAnsi="Arial" w:cs="Arial"/>
      <w:sz w:val="20"/>
      <w:szCs w:val="20"/>
      <w:lang w:val="en-US" w:eastAsia="ja-JP"/>
    </w:rPr>
  </w:style>
  <w:style w:type="paragraph" w:customStyle="1" w:styleId="h2">
    <w:name w:val="h2"/>
    <w:basedOn w:val="Heading1"/>
    <w:qFormat/>
    <w:rsid w:val="009C3160"/>
    <w:pPr>
      <w:keepNext/>
      <w:adjustRightInd w:val="0"/>
      <w:snapToGrid w:val="0"/>
      <w:spacing w:before="120"/>
      <w:ind w:left="720" w:hanging="720"/>
      <w:jc w:val="left"/>
    </w:pPr>
    <w:rPr>
      <w:rFonts w:eastAsia="MS Mincho" w:cs="Arial"/>
      <w:lang w:val="en-US"/>
    </w:rPr>
  </w:style>
  <w:style w:type="paragraph" w:customStyle="1" w:styleId="h3">
    <w:name w:val="h3"/>
    <w:basedOn w:val="h2"/>
    <w:qFormat/>
    <w:rsid w:val="009C3160"/>
    <w:rPr>
      <w:sz w:val="20"/>
    </w:rPr>
  </w:style>
  <w:style w:type="paragraph" w:customStyle="1" w:styleId="h3a">
    <w:name w:val="h3a"/>
    <w:basedOn w:val="h3"/>
    <w:next w:val="Normal"/>
    <w:link w:val="h3aChar"/>
    <w:qFormat/>
    <w:rsid w:val="009C3160"/>
  </w:style>
  <w:style w:type="character" w:customStyle="1" w:styleId="h3aChar">
    <w:name w:val="h3a Char"/>
    <w:basedOn w:val="DefaultParagraphFont"/>
    <w:link w:val="h3a"/>
    <w:rsid w:val="009C3160"/>
    <w:rPr>
      <w:rFonts w:ascii="Arial" w:eastAsia="MS Mincho" w:hAnsi="Arial" w:cs="Arial"/>
      <w:b/>
      <w:sz w:val="20"/>
      <w:szCs w:val="20"/>
      <w:lang w:val="en-US"/>
    </w:rPr>
  </w:style>
  <w:style w:type="paragraph" w:styleId="Revision">
    <w:name w:val="Revision"/>
    <w:hidden/>
    <w:uiPriority w:val="99"/>
    <w:semiHidden/>
    <w:rsid w:val="0000263C"/>
    <w:pPr>
      <w:spacing w:after="0" w:line="240" w:lineRule="auto"/>
    </w:pPr>
  </w:style>
  <w:style w:type="paragraph" w:customStyle="1" w:styleId="References">
    <w:name w:val="References"/>
    <w:basedOn w:val="Normal"/>
    <w:link w:val="ReferencesChar"/>
    <w:qFormat/>
    <w:rsid w:val="0099768B"/>
    <w:pPr>
      <w:widowControl w:val="0"/>
      <w:numPr>
        <w:numId w:val="7"/>
      </w:numPr>
      <w:tabs>
        <w:tab w:val="left" w:pos="567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120" w:after="120" w:line="240" w:lineRule="auto"/>
      <w:ind w:left="567" w:hanging="567"/>
      <w:contextualSpacing/>
      <w:textAlignment w:val="baseline"/>
    </w:pPr>
    <w:rPr>
      <w:rFonts w:ascii="Times New Roman" w:eastAsia="Times New Roman" w:hAnsi="Times New Roman" w:cs="Times New Roman"/>
      <w:szCs w:val="20"/>
      <w:lang w:val="en-GB" w:eastAsia="zh-CN"/>
    </w:rPr>
  </w:style>
  <w:style w:type="character" w:customStyle="1" w:styleId="ReferencesChar">
    <w:name w:val="References Char"/>
    <w:basedOn w:val="DefaultParagraphFont"/>
    <w:link w:val="References"/>
    <w:rsid w:val="0099768B"/>
    <w:rPr>
      <w:rFonts w:ascii="Times New Roman" w:eastAsia="Times New Roman" w:hAnsi="Times New Roman" w:cs="Times New Roman"/>
      <w:szCs w:val="20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943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1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94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D6654CAEA0ABF41800D22ED48D13815" ma:contentTypeVersion="3" ma:contentTypeDescription="Ein neues Dokument erstellen." ma:contentTypeScope="" ma:versionID="7e70c868416ebb74abd327af9401ae2b">
  <xsd:schema xmlns:xsd="http://www.w3.org/2001/XMLSchema" xmlns:xs="http://www.w3.org/2001/XMLSchema" xmlns:p="http://schemas.microsoft.com/office/2006/metadata/properties" xmlns:ns2="8bb077f6-f922-4b4c-8c20-e687e86ff932" targetNamespace="http://schemas.microsoft.com/office/2006/metadata/properties" ma:root="true" ma:fieldsID="2dc31bbd4b4c896bb57e01d1e8dfb946" ns2:_="">
    <xsd:import namespace="8bb077f6-f922-4b4c-8c20-e687e86ff93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b077f6-f922-4b4c-8c20-e687e86ff93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Status" ma:index="10" nillable="true" ma:displayName="Status" ma:description="status of contribution" ma:format="Dropdown" ma:internalName="Status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/IEEE2006OfficeOnline.xsl" StyleName="IEEE" Version="2006">
  <b:Source>
    <b:Tag>Dol221</b:Tag>
    <b:SourceType>Report</b:SourceType>
    <b:Guid>{D257AE71-1755-1445-A9FE-A158EC9731F1}</b:Guid>
    <b:Author>
      <b:Author>
        <b:NameList>
          <b:Person>
            <b:Last>Dolby Laboratories</b:Last>
            <b:First>Inc.</b:First>
          </b:Person>
        </b:NameList>
      </b:Author>
    </b:Author>
    <b:Title>On Sound Material for IVAS Codec Selection Mushra Tests </b:Title>
    <b:Year>2022</b:Year>
    <b:StandardNumber>S4aA230004</b:StandardNumber>
    <b:RefOrder>1</b:RefOrder>
  </b:Source>
</b:Sourc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tatus xmlns="8bb077f6-f922-4b4c-8c20-e687e86ff932" xsi:nil="true"/>
  </documentManagement>
</p:properties>
</file>

<file path=customXml/itemProps1.xml><?xml version="1.0" encoding="utf-8"?>
<ds:datastoreItem xmlns:ds="http://schemas.openxmlformats.org/officeDocument/2006/customXml" ds:itemID="{C7EAEC7C-E12C-4DFB-839C-6A0967DA70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bb077f6-f922-4b4c-8c20-e687e86ff93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FD48300-F5A3-425C-931F-998EB890969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3694B63-F7E6-BC47-8D88-BBB224CDD23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72AD9F6-0E93-41AE-B5E9-4BE0B6807F31}">
  <ds:schemaRefs>
    <ds:schemaRef ds:uri="http://schemas.microsoft.com/office/2006/metadata/properties"/>
    <ds:schemaRef ds:uri="http://schemas.microsoft.com/office/infopath/2007/PartnerControls"/>
    <ds:schemaRef ds:uri="8bb077f6-f922-4b4c-8c20-e687e86ff93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393</Words>
  <Characters>2243</Characters>
  <Application>Microsoft Office Word</Application>
  <DocSecurity>0</DocSecurity>
  <Lines>18</Lines>
  <Paragraphs>5</Paragraphs>
  <ScaleCrop>false</ScaleCrop>
  <Manager/>
  <Company>Fraunhofer IIS</Company>
  <LinksUpToDate>false</LinksUpToDate>
  <CharactersWithSpaces>2631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 Döhla</dc:creator>
  <cp:keywords/>
  <dc:description/>
  <cp:lastModifiedBy>Multrus, Markus</cp:lastModifiedBy>
  <cp:revision>2</cp:revision>
  <dcterms:created xsi:type="dcterms:W3CDTF">2023-02-02T10:50:00Z</dcterms:created>
  <dcterms:modified xsi:type="dcterms:W3CDTF">2023-02-02T10:50:00Z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0x0101003D6654CAEA0ABF41800D22ED48D13815</vt:lpwstr>
  </property>
</Properties>
</file>